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ink/ink1.xml" ContentType="application/inkml+xml"/>
  <Override PartName="/word/ink/ink2.xml" ContentType="application/inkml+xml"/>
  <Override PartName="/word/ink/ink3.xml" ContentType="application/inkml+xml"/>
  <Override PartName="/word/footer3.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1522FDD" w14:textId="77777777" w:rsidR="00435A11" w:rsidRDefault="00435A11" w:rsidP="00FA28A4">
      <w:pPr>
        <w:jc w:val="center"/>
        <w:rPr>
          <w:rFonts w:cs="Times New Roman"/>
          <w:b/>
          <w:bCs/>
          <w:sz w:val="36"/>
          <w:szCs w:val="36"/>
        </w:rPr>
      </w:pPr>
    </w:p>
    <w:p w14:paraId="3F3704E0" w14:textId="69441C07" w:rsidR="00FA28A4" w:rsidRDefault="00954609" w:rsidP="00F91A2C">
      <w:pPr>
        <w:jc w:val="center"/>
        <w:rPr>
          <w:b/>
          <w:bCs/>
          <w:sz w:val="36"/>
          <w:szCs w:val="36"/>
        </w:rPr>
      </w:pPr>
      <w:r w:rsidRPr="0A35E737">
        <w:rPr>
          <w:b/>
          <w:bCs/>
          <w:sz w:val="36"/>
          <w:szCs w:val="36"/>
        </w:rPr>
        <w:t xml:space="preserve">University </w:t>
      </w:r>
      <w:r w:rsidR="003E6677" w:rsidRPr="0A35E737">
        <w:rPr>
          <w:b/>
          <w:bCs/>
          <w:sz w:val="36"/>
          <w:szCs w:val="36"/>
        </w:rPr>
        <w:t>of Wales Trinity S</w:t>
      </w:r>
      <w:r w:rsidR="0061481E" w:rsidRPr="0A35E737">
        <w:rPr>
          <w:b/>
          <w:bCs/>
          <w:sz w:val="36"/>
          <w:szCs w:val="36"/>
        </w:rPr>
        <w:t xml:space="preserve">aint </w:t>
      </w:r>
      <w:r w:rsidR="003E6677" w:rsidRPr="0A35E737">
        <w:rPr>
          <w:b/>
          <w:bCs/>
          <w:sz w:val="36"/>
          <w:szCs w:val="36"/>
        </w:rPr>
        <w:t>David</w:t>
      </w:r>
    </w:p>
    <w:p w14:paraId="66FA8EBB" w14:textId="77777777" w:rsidR="00970A05" w:rsidRDefault="00970A05" w:rsidP="00F91A2C">
      <w:pPr>
        <w:jc w:val="center"/>
        <w:rPr>
          <w:b/>
          <w:bCs/>
          <w:sz w:val="36"/>
          <w:szCs w:val="36"/>
        </w:rPr>
      </w:pPr>
    </w:p>
    <w:p w14:paraId="7C827D0E" w14:textId="3C376FC3" w:rsidR="003E6677" w:rsidRDefault="003E6677" w:rsidP="0A35E737">
      <w:pPr>
        <w:jc w:val="center"/>
        <w:rPr>
          <w:b/>
          <w:bCs/>
          <w:sz w:val="28"/>
          <w:szCs w:val="28"/>
        </w:rPr>
      </w:pPr>
      <w:r w:rsidRPr="0A35E737">
        <w:rPr>
          <w:b/>
          <w:bCs/>
          <w:sz w:val="28"/>
          <w:szCs w:val="28"/>
        </w:rPr>
        <w:t xml:space="preserve">Wales Institute of Science </w:t>
      </w:r>
      <w:r w:rsidR="0061481E" w:rsidRPr="0A35E737">
        <w:rPr>
          <w:b/>
          <w:bCs/>
          <w:sz w:val="28"/>
          <w:szCs w:val="28"/>
        </w:rPr>
        <w:t>&amp; Art</w:t>
      </w:r>
    </w:p>
    <w:p w14:paraId="573EBE74" w14:textId="77777777" w:rsidR="00970A05" w:rsidRDefault="00970A05" w:rsidP="0A35E737">
      <w:pPr>
        <w:jc w:val="center"/>
        <w:rPr>
          <w:b/>
          <w:bCs/>
          <w:sz w:val="28"/>
          <w:szCs w:val="28"/>
        </w:rPr>
      </w:pPr>
    </w:p>
    <w:p w14:paraId="1A82C9D9" w14:textId="24A5B282" w:rsidR="00E637E8" w:rsidRDefault="00E637E8" w:rsidP="0A35E737">
      <w:pPr>
        <w:jc w:val="center"/>
        <w:rPr>
          <w:b/>
          <w:bCs/>
          <w:sz w:val="28"/>
          <w:szCs w:val="28"/>
        </w:rPr>
      </w:pPr>
      <w:r>
        <w:rPr>
          <w:noProof/>
        </w:rPr>
        <w:drawing>
          <wp:inline distT="0" distB="0" distL="0" distR="0" wp14:anchorId="5A864675" wp14:editId="72229DAC">
            <wp:extent cx="5676614" cy="2270646"/>
            <wp:effectExtent l="0" t="0" r="635" b="0"/>
            <wp:docPr id="988704375" name="Picture 1" descr="UWTSD logo | Discover Dylan Thom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11">
                      <a:extLst>
                        <a:ext uri="{28A0092B-C50C-407E-A947-70E740481C1C}">
                          <a14:useLocalDpi xmlns:a14="http://schemas.microsoft.com/office/drawing/2010/main" val="0"/>
                        </a:ext>
                      </a:extLst>
                    </a:blip>
                    <a:stretch>
                      <a:fillRect/>
                    </a:stretch>
                  </pic:blipFill>
                  <pic:spPr>
                    <a:xfrm>
                      <a:off x="0" y="0"/>
                      <a:ext cx="5676614" cy="2270646"/>
                    </a:xfrm>
                    <a:prstGeom prst="rect">
                      <a:avLst/>
                    </a:prstGeom>
                  </pic:spPr>
                </pic:pic>
              </a:graphicData>
            </a:graphic>
          </wp:inline>
        </w:drawing>
      </w:r>
    </w:p>
    <w:p w14:paraId="20BD9DEE" w14:textId="77777777" w:rsidR="001F3E87" w:rsidRDefault="001F3E87" w:rsidP="0A35E737">
      <w:pPr>
        <w:rPr>
          <w:b/>
          <w:bCs/>
          <w:i/>
          <w:iCs/>
          <w:sz w:val="32"/>
          <w:szCs w:val="32"/>
        </w:rPr>
      </w:pPr>
    </w:p>
    <w:p w14:paraId="2CA4F435" w14:textId="14A5D238" w:rsidR="75DE4F17" w:rsidRDefault="75DE4F17" w:rsidP="0A35E737">
      <w:pPr>
        <w:jc w:val="center"/>
        <w:rPr>
          <w:b/>
          <w:bCs/>
          <w:i/>
          <w:iCs/>
          <w:sz w:val="32"/>
          <w:szCs w:val="32"/>
        </w:rPr>
      </w:pPr>
      <w:r w:rsidRPr="0A35E737">
        <w:rPr>
          <w:b/>
          <w:bCs/>
          <w:i/>
          <w:iCs/>
          <w:sz w:val="32"/>
          <w:szCs w:val="32"/>
        </w:rPr>
        <w:t>Engineering Technical Report</w:t>
      </w:r>
    </w:p>
    <w:p w14:paraId="0B9F312C" w14:textId="45E3D50E" w:rsidR="00965871" w:rsidRDefault="00214111" w:rsidP="0A35E737">
      <w:pPr>
        <w:jc w:val="center"/>
        <w:rPr>
          <w:b/>
          <w:bCs/>
          <w:sz w:val="28"/>
          <w:szCs w:val="28"/>
        </w:rPr>
      </w:pPr>
      <w:r>
        <w:rPr>
          <w:b/>
          <w:bCs/>
          <w:sz w:val="28"/>
          <w:szCs w:val="28"/>
        </w:rPr>
        <w:t>Workshop and Practice</w:t>
      </w:r>
      <w:r w:rsidR="0014393E" w:rsidRPr="0A35E737">
        <w:rPr>
          <w:b/>
          <w:bCs/>
          <w:sz w:val="28"/>
          <w:szCs w:val="28"/>
        </w:rPr>
        <w:t xml:space="preserve"> </w:t>
      </w:r>
      <w:r w:rsidR="00FA3237" w:rsidRPr="0A35E737">
        <w:rPr>
          <w:b/>
          <w:bCs/>
          <w:sz w:val="28"/>
          <w:szCs w:val="28"/>
        </w:rPr>
        <w:t>(</w:t>
      </w:r>
      <w:r>
        <w:rPr>
          <w:b/>
          <w:bCs/>
          <w:sz w:val="28"/>
          <w:szCs w:val="28"/>
        </w:rPr>
        <w:t>ACHA4011</w:t>
      </w:r>
      <w:r w:rsidR="00FA3237" w:rsidRPr="0A35E737">
        <w:rPr>
          <w:b/>
          <w:bCs/>
          <w:sz w:val="28"/>
          <w:szCs w:val="28"/>
        </w:rPr>
        <w:t>)</w:t>
      </w:r>
    </w:p>
    <w:p w14:paraId="2D6DE1C1" w14:textId="77777777" w:rsidR="00FA3237" w:rsidRDefault="00FA3237" w:rsidP="0A35E737">
      <w:pPr>
        <w:jc w:val="center"/>
        <w:rPr>
          <w:b/>
          <w:bCs/>
          <w:sz w:val="28"/>
          <w:szCs w:val="28"/>
        </w:rPr>
      </w:pPr>
    </w:p>
    <w:p w14:paraId="571B070B" w14:textId="77777777" w:rsidR="00D93D66" w:rsidRDefault="00D93D66" w:rsidP="0A35E737">
      <w:pPr>
        <w:jc w:val="center"/>
        <w:rPr>
          <w:sz w:val="28"/>
          <w:szCs w:val="28"/>
        </w:rPr>
      </w:pPr>
    </w:p>
    <w:p w14:paraId="14911347" w14:textId="3315052E" w:rsidR="00BD2683" w:rsidRDefault="6B3E3236" w:rsidP="0A35E737">
      <w:pPr>
        <w:jc w:val="center"/>
        <w:rPr>
          <w:sz w:val="28"/>
          <w:szCs w:val="28"/>
        </w:rPr>
      </w:pPr>
      <w:r w:rsidRPr="0A35E737">
        <w:rPr>
          <w:sz w:val="28"/>
          <w:szCs w:val="28"/>
        </w:rPr>
        <w:t>Cara Williams</w:t>
      </w:r>
    </w:p>
    <w:p w14:paraId="0B1B68FC" w14:textId="18A7D80E" w:rsidR="00BD2683" w:rsidRDefault="6B3E3236" w:rsidP="0A35E737">
      <w:pPr>
        <w:jc w:val="center"/>
        <w:rPr>
          <w:sz w:val="28"/>
          <w:szCs w:val="28"/>
        </w:rPr>
      </w:pPr>
      <w:r w:rsidRPr="0A35E737">
        <w:rPr>
          <w:sz w:val="28"/>
          <w:szCs w:val="28"/>
        </w:rPr>
        <w:t>2401134</w:t>
      </w:r>
    </w:p>
    <w:p w14:paraId="7BAA1423" w14:textId="1F728BCF" w:rsidR="00F81B8C" w:rsidRDefault="00F91A2C" w:rsidP="0A35E737">
      <w:pPr>
        <w:jc w:val="center"/>
        <w:rPr>
          <w:sz w:val="28"/>
          <w:szCs w:val="28"/>
        </w:rPr>
      </w:pPr>
      <w:r>
        <w:rPr>
          <w:sz w:val="28"/>
          <w:szCs w:val="28"/>
        </w:rPr>
        <w:t xml:space="preserve">1st </w:t>
      </w:r>
      <w:r w:rsidR="00F81B8C">
        <w:rPr>
          <w:sz w:val="28"/>
          <w:szCs w:val="28"/>
        </w:rPr>
        <w:t xml:space="preserve">December </w:t>
      </w:r>
      <w:r>
        <w:rPr>
          <w:sz w:val="28"/>
          <w:szCs w:val="28"/>
        </w:rPr>
        <w:t>2024</w:t>
      </w:r>
    </w:p>
    <w:p w14:paraId="38FB459C" w14:textId="7401E98B" w:rsidR="00F81B8C" w:rsidRDefault="0080425D" w:rsidP="001B4BDF">
      <w:pPr>
        <w:jc w:val="center"/>
        <w:rPr>
          <w:sz w:val="28"/>
          <w:szCs w:val="28"/>
        </w:rPr>
      </w:pPr>
      <w:r>
        <w:rPr>
          <w:sz w:val="28"/>
          <w:szCs w:val="28"/>
        </w:rPr>
        <w:t>2,195 words</w:t>
      </w:r>
    </w:p>
    <w:sdt>
      <w:sdtPr>
        <w:rPr>
          <w:rFonts w:eastAsiaTheme="minorEastAsia" w:cstheme="minorBidi"/>
          <w:color w:val="auto"/>
          <w:kern w:val="2"/>
          <w:sz w:val="22"/>
          <w:szCs w:val="22"/>
          <w14:ligatures w14:val="standardContextual"/>
        </w:rPr>
        <w:id w:val="2032332867"/>
        <w:docPartObj>
          <w:docPartGallery w:val="Table of Contents"/>
          <w:docPartUnique/>
        </w:docPartObj>
      </w:sdtPr>
      <w:sdtContent>
        <w:p w14:paraId="443D286C" w14:textId="33FB3280" w:rsidR="009B76F5" w:rsidRPr="009B76F5" w:rsidRDefault="00923659" w:rsidP="009B76F5">
          <w:pPr>
            <w:pStyle w:val="TOCHeading"/>
          </w:pPr>
          <w:r w:rsidRPr="007230BA">
            <w:t xml:space="preserve">Table of </w:t>
          </w:r>
          <w:r w:rsidR="007A2BAD">
            <w:t>Contents</w:t>
          </w:r>
        </w:p>
        <w:p w14:paraId="3EF8218D" w14:textId="112107DB" w:rsidR="000D0F67" w:rsidRDefault="00923659">
          <w:pPr>
            <w:pStyle w:val="TOC1"/>
            <w:rPr>
              <w:noProof/>
              <w:sz w:val="24"/>
            </w:rPr>
          </w:pPr>
          <w:r w:rsidRPr="007230BA">
            <w:fldChar w:fldCharType="begin"/>
          </w:r>
          <w:r w:rsidRPr="007230BA">
            <w:instrText>TOC \o "1-3" \z \u \h</w:instrText>
          </w:r>
          <w:r w:rsidRPr="007230BA">
            <w:fldChar w:fldCharType="separate"/>
          </w:r>
          <w:hyperlink w:anchor="_Toc183902807" w:history="1">
            <w:r w:rsidR="000D0F67" w:rsidRPr="00E7006E">
              <w:rPr>
                <w:rStyle w:val="Hyperlink"/>
                <w:noProof/>
              </w:rPr>
              <w:t>1.Introduction</w:t>
            </w:r>
            <w:r w:rsidR="000D0F67">
              <w:rPr>
                <w:noProof/>
                <w:webHidden/>
              </w:rPr>
              <w:tab/>
            </w:r>
            <w:r w:rsidR="000D0F67">
              <w:rPr>
                <w:noProof/>
                <w:webHidden/>
              </w:rPr>
              <w:fldChar w:fldCharType="begin"/>
            </w:r>
            <w:r w:rsidR="000D0F67">
              <w:rPr>
                <w:noProof/>
                <w:webHidden/>
              </w:rPr>
              <w:instrText xml:space="preserve"> PAGEREF _Toc183902807 \h </w:instrText>
            </w:r>
            <w:r w:rsidR="000D0F67">
              <w:rPr>
                <w:noProof/>
                <w:webHidden/>
              </w:rPr>
            </w:r>
            <w:r w:rsidR="000D0F67">
              <w:rPr>
                <w:noProof/>
                <w:webHidden/>
              </w:rPr>
              <w:fldChar w:fldCharType="separate"/>
            </w:r>
            <w:r w:rsidR="00612155">
              <w:rPr>
                <w:noProof/>
                <w:webHidden/>
              </w:rPr>
              <w:t>1</w:t>
            </w:r>
            <w:r w:rsidR="000D0F67">
              <w:rPr>
                <w:noProof/>
                <w:webHidden/>
              </w:rPr>
              <w:fldChar w:fldCharType="end"/>
            </w:r>
          </w:hyperlink>
        </w:p>
        <w:p w14:paraId="502BFBA8" w14:textId="4596D4A9" w:rsidR="000D0F67" w:rsidRDefault="000D0F67">
          <w:pPr>
            <w:pStyle w:val="TOC1"/>
            <w:rPr>
              <w:noProof/>
              <w:sz w:val="24"/>
            </w:rPr>
          </w:pPr>
          <w:hyperlink w:anchor="_Toc183902808" w:history="1">
            <w:r w:rsidRPr="00E7006E">
              <w:rPr>
                <w:rStyle w:val="Hyperlink"/>
                <w:noProof/>
              </w:rPr>
              <w:t>2.Health and Safety</w:t>
            </w:r>
            <w:r>
              <w:rPr>
                <w:noProof/>
                <w:webHidden/>
              </w:rPr>
              <w:tab/>
            </w:r>
            <w:r>
              <w:rPr>
                <w:noProof/>
                <w:webHidden/>
              </w:rPr>
              <w:fldChar w:fldCharType="begin"/>
            </w:r>
            <w:r>
              <w:rPr>
                <w:noProof/>
                <w:webHidden/>
              </w:rPr>
              <w:instrText xml:space="preserve"> PAGEREF _Toc183902808 \h </w:instrText>
            </w:r>
            <w:r>
              <w:rPr>
                <w:noProof/>
                <w:webHidden/>
              </w:rPr>
            </w:r>
            <w:r>
              <w:rPr>
                <w:noProof/>
                <w:webHidden/>
              </w:rPr>
              <w:fldChar w:fldCharType="separate"/>
            </w:r>
            <w:r w:rsidR="00612155">
              <w:rPr>
                <w:noProof/>
                <w:webHidden/>
              </w:rPr>
              <w:t>1</w:t>
            </w:r>
            <w:r>
              <w:rPr>
                <w:noProof/>
                <w:webHidden/>
              </w:rPr>
              <w:fldChar w:fldCharType="end"/>
            </w:r>
          </w:hyperlink>
        </w:p>
        <w:p w14:paraId="42624947" w14:textId="7C7F6C89" w:rsidR="000D0F67" w:rsidRDefault="000D0F67">
          <w:pPr>
            <w:pStyle w:val="TOC2"/>
            <w:tabs>
              <w:tab w:val="right" w:leader="dot" w:pos="9016"/>
            </w:tabs>
            <w:rPr>
              <w:noProof/>
              <w:sz w:val="24"/>
            </w:rPr>
          </w:pPr>
          <w:hyperlink w:anchor="_Toc183902809" w:history="1">
            <w:r w:rsidRPr="00E7006E">
              <w:rPr>
                <w:rStyle w:val="Hyperlink"/>
                <w:noProof/>
              </w:rPr>
              <w:t>2.1 Health and Safety legislation</w:t>
            </w:r>
            <w:r>
              <w:rPr>
                <w:noProof/>
                <w:webHidden/>
              </w:rPr>
              <w:tab/>
            </w:r>
            <w:r>
              <w:rPr>
                <w:noProof/>
                <w:webHidden/>
              </w:rPr>
              <w:fldChar w:fldCharType="begin"/>
            </w:r>
            <w:r>
              <w:rPr>
                <w:noProof/>
                <w:webHidden/>
              </w:rPr>
              <w:instrText xml:space="preserve"> PAGEREF _Toc183902809 \h </w:instrText>
            </w:r>
            <w:r>
              <w:rPr>
                <w:noProof/>
                <w:webHidden/>
              </w:rPr>
            </w:r>
            <w:r>
              <w:rPr>
                <w:noProof/>
                <w:webHidden/>
              </w:rPr>
              <w:fldChar w:fldCharType="separate"/>
            </w:r>
            <w:r w:rsidR="00612155">
              <w:rPr>
                <w:noProof/>
                <w:webHidden/>
              </w:rPr>
              <w:t>1</w:t>
            </w:r>
            <w:r>
              <w:rPr>
                <w:noProof/>
                <w:webHidden/>
              </w:rPr>
              <w:fldChar w:fldCharType="end"/>
            </w:r>
          </w:hyperlink>
        </w:p>
        <w:p w14:paraId="4FA1FC30" w14:textId="731E4F11" w:rsidR="000D0F67" w:rsidRDefault="000D0F67">
          <w:pPr>
            <w:pStyle w:val="TOC2"/>
            <w:tabs>
              <w:tab w:val="right" w:leader="dot" w:pos="9016"/>
            </w:tabs>
            <w:rPr>
              <w:noProof/>
              <w:sz w:val="24"/>
            </w:rPr>
          </w:pPr>
          <w:hyperlink w:anchor="_Toc183902810" w:history="1">
            <w:r w:rsidRPr="00E7006E">
              <w:rPr>
                <w:rStyle w:val="Hyperlink"/>
                <w:noProof/>
              </w:rPr>
              <w:t>2.2 Risk Assessment Matrix</w:t>
            </w:r>
            <w:r>
              <w:rPr>
                <w:noProof/>
                <w:webHidden/>
              </w:rPr>
              <w:tab/>
            </w:r>
            <w:r>
              <w:rPr>
                <w:noProof/>
                <w:webHidden/>
              </w:rPr>
              <w:fldChar w:fldCharType="begin"/>
            </w:r>
            <w:r>
              <w:rPr>
                <w:noProof/>
                <w:webHidden/>
              </w:rPr>
              <w:instrText xml:space="preserve"> PAGEREF _Toc183902810 \h </w:instrText>
            </w:r>
            <w:r>
              <w:rPr>
                <w:noProof/>
                <w:webHidden/>
              </w:rPr>
            </w:r>
            <w:r>
              <w:rPr>
                <w:noProof/>
                <w:webHidden/>
              </w:rPr>
              <w:fldChar w:fldCharType="separate"/>
            </w:r>
            <w:r w:rsidR="00612155">
              <w:rPr>
                <w:noProof/>
                <w:webHidden/>
              </w:rPr>
              <w:t>2</w:t>
            </w:r>
            <w:r>
              <w:rPr>
                <w:noProof/>
                <w:webHidden/>
              </w:rPr>
              <w:fldChar w:fldCharType="end"/>
            </w:r>
          </w:hyperlink>
        </w:p>
        <w:p w14:paraId="14549DA6" w14:textId="69513300" w:rsidR="000D0F67" w:rsidRDefault="000D0F67">
          <w:pPr>
            <w:pStyle w:val="TOC2"/>
            <w:tabs>
              <w:tab w:val="right" w:leader="dot" w:pos="9016"/>
            </w:tabs>
            <w:rPr>
              <w:noProof/>
              <w:sz w:val="24"/>
            </w:rPr>
          </w:pPr>
          <w:hyperlink w:anchor="_Toc183902811" w:history="1">
            <w:r w:rsidRPr="00E7006E">
              <w:rPr>
                <w:rStyle w:val="Hyperlink"/>
                <w:noProof/>
              </w:rPr>
              <w:t>2.3 Mitigation</w:t>
            </w:r>
            <w:r>
              <w:rPr>
                <w:noProof/>
                <w:webHidden/>
              </w:rPr>
              <w:tab/>
            </w:r>
            <w:r>
              <w:rPr>
                <w:noProof/>
                <w:webHidden/>
              </w:rPr>
              <w:fldChar w:fldCharType="begin"/>
            </w:r>
            <w:r>
              <w:rPr>
                <w:noProof/>
                <w:webHidden/>
              </w:rPr>
              <w:instrText xml:space="preserve"> PAGEREF _Toc183902811 \h </w:instrText>
            </w:r>
            <w:r>
              <w:rPr>
                <w:noProof/>
                <w:webHidden/>
              </w:rPr>
            </w:r>
            <w:r>
              <w:rPr>
                <w:noProof/>
                <w:webHidden/>
              </w:rPr>
              <w:fldChar w:fldCharType="separate"/>
            </w:r>
            <w:r w:rsidR="00612155">
              <w:rPr>
                <w:noProof/>
                <w:webHidden/>
              </w:rPr>
              <w:t>3</w:t>
            </w:r>
            <w:r>
              <w:rPr>
                <w:noProof/>
                <w:webHidden/>
              </w:rPr>
              <w:fldChar w:fldCharType="end"/>
            </w:r>
          </w:hyperlink>
        </w:p>
        <w:p w14:paraId="0D30A57A" w14:textId="7F3C9DCE" w:rsidR="000D0F67" w:rsidRDefault="000D0F67">
          <w:pPr>
            <w:pStyle w:val="TOC1"/>
            <w:rPr>
              <w:noProof/>
              <w:sz w:val="24"/>
            </w:rPr>
          </w:pPr>
          <w:hyperlink w:anchor="_Toc183902812" w:history="1">
            <w:r w:rsidRPr="00E7006E">
              <w:rPr>
                <w:rStyle w:val="Hyperlink"/>
                <w:noProof/>
              </w:rPr>
              <w:t>3. Engineering Role in Society</w:t>
            </w:r>
            <w:r>
              <w:rPr>
                <w:noProof/>
                <w:webHidden/>
              </w:rPr>
              <w:tab/>
            </w:r>
            <w:r>
              <w:rPr>
                <w:noProof/>
                <w:webHidden/>
              </w:rPr>
              <w:fldChar w:fldCharType="begin"/>
            </w:r>
            <w:r>
              <w:rPr>
                <w:noProof/>
                <w:webHidden/>
              </w:rPr>
              <w:instrText xml:space="preserve"> PAGEREF _Toc183902812 \h </w:instrText>
            </w:r>
            <w:r>
              <w:rPr>
                <w:noProof/>
                <w:webHidden/>
              </w:rPr>
            </w:r>
            <w:r>
              <w:rPr>
                <w:noProof/>
                <w:webHidden/>
              </w:rPr>
              <w:fldChar w:fldCharType="separate"/>
            </w:r>
            <w:r w:rsidR="00612155">
              <w:rPr>
                <w:noProof/>
                <w:webHidden/>
              </w:rPr>
              <w:t>5</w:t>
            </w:r>
            <w:r>
              <w:rPr>
                <w:noProof/>
                <w:webHidden/>
              </w:rPr>
              <w:fldChar w:fldCharType="end"/>
            </w:r>
          </w:hyperlink>
        </w:p>
        <w:p w14:paraId="1E48E754" w14:textId="5DD67F4F" w:rsidR="000D0F67" w:rsidRDefault="000D0F67">
          <w:pPr>
            <w:pStyle w:val="TOC1"/>
            <w:rPr>
              <w:noProof/>
              <w:sz w:val="24"/>
            </w:rPr>
          </w:pPr>
          <w:hyperlink w:anchor="_Toc183902813" w:history="1">
            <w:r w:rsidRPr="00E7006E">
              <w:rPr>
                <w:rStyle w:val="Hyperlink"/>
                <w:noProof/>
              </w:rPr>
              <w:t>4.</w:t>
            </w:r>
            <w:r>
              <w:rPr>
                <w:noProof/>
                <w:sz w:val="24"/>
              </w:rPr>
              <w:tab/>
            </w:r>
            <w:r w:rsidRPr="00E7006E">
              <w:rPr>
                <w:rStyle w:val="Hyperlink"/>
                <w:noProof/>
              </w:rPr>
              <w:t>Problem Solving</w:t>
            </w:r>
            <w:r>
              <w:rPr>
                <w:noProof/>
                <w:webHidden/>
              </w:rPr>
              <w:tab/>
            </w:r>
            <w:r>
              <w:rPr>
                <w:noProof/>
                <w:webHidden/>
              </w:rPr>
              <w:fldChar w:fldCharType="begin"/>
            </w:r>
            <w:r>
              <w:rPr>
                <w:noProof/>
                <w:webHidden/>
              </w:rPr>
              <w:instrText xml:space="preserve"> PAGEREF _Toc183902813 \h </w:instrText>
            </w:r>
            <w:r>
              <w:rPr>
                <w:noProof/>
                <w:webHidden/>
              </w:rPr>
            </w:r>
            <w:r>
              <w:rPr>
                <w:noProof/>
                <w:webHidden/>
              </w:rPr>
              <w:fldChar w:fldCharType="separate"/>
            </w:r>
            <w:r w:rsidR="00612155">
              <w:rPr>
                <w:noProof/>
                <w:webHidden/>
              </w:rPr>
              <w:t>6</w:t>
            </w:r>
            <w:r>
              <w:rPr>
                <w:noProof/>
                <w:webHidden/>
              </w:rPr>
              <w:fldChar w:fldCharType="end"/>
            </w:r>
          </w:hyperlink>
        </w:p>
        <w:p w14:paraId="6DDF4938" w14:textId="4F8673C4" w:rsidR="000D0F67" w:rsidRDefault="000D0F67">
          <w:pPr>
            <w:pStyle w:val="TOC2"/>
            <w:tabs>
              <w:tab w:val="right" w:leader="dot" w:pos="9016"/>
            </w:tabs>
            <w:rPr>
              <w:noProof/>
              <w:sz w:val="24"/>
            </w:rPr>
          </w:pPr>
          <w:hyperlink w:anchor="_Toc183902814" w:history="1">
            <w:r w:rsidRPr="00E7006E">
              <w:rPr>
                <w:rStyle w:val="Hyperlink"/>
                <w:noProof/>
              </w:rPr>
              <w:t>4.1 An issue found in development.</w:t>
            </w:r>
            <w:r>
              <w:rPr>
                <w:noProof/>
                <w:webHidden/>
              </w:rPr>
              <w:tab/>
            </w:r>
            <w:r>
              <w:rPr>
                <w:noProof/>
                <w:webHidden/>
              </w:rPr>
              <w:fldChar w:fldCharType="begin"/>
            </w:r>
            <w:r>
              <w:rPr>
                <w:noProof/>
                <w:webHidden/>
              </w:rPr>
              <w:instrText xml:space="preserve"> PAGEREF _Toc183902814 \h </w:instrText>
            </w:r>
            <w:r>
              <w:rPr>
                <w:noProof/>
                <w:webHidden/>
              </w:rPr>
            </w:r>
            <w:r>
              <w:rPr>
                <w:noProof/>
                <w:webHidden/>
              </w:rPr>
              <w:fldChar w:fldCharType="separate"/>
            </w:r>
            <w:r w:rsidR="00612155">
              <w:rPr>
                <w:noProof/>
                <w:webHidden/>
              </w:rPr>
              <w:t>6</w:t>
            </w:r>
            <w:r>
              <w:rPr>
                <w:noProof/>
                <w:webHidden/>
              </w:rPr>
              <w:fldChar w:fldCharType="end"/>
            </w:r>
          </w:hyperlink>
        </w:p>
        <w:p w14:paraId="2A08E307" w14:textId="6EA13E35" w:rsidR="000D0F67" w:rsidRDefault="000D0F67">
          <w:pPr>
            <w:pStyle w:val="TOC2"/>
            <w:tabs>
              <w:tab w:val="right" w:leader="dot" w:pos="9016"/>
            </w:tabs>
            <w:rPr>
              <w:noProof/>
              <w:sz w:val="24"/>
            </w:rPr>
          </w:pPr>
          <w:hyperlink w:anchor="_Toc183902815" w:history="1">
            <w:r w:rsidRPr="00E7006E">
              <w:rPr>
                <w:rStyle w:val="Hyperlink"/>
                <w:noProof/>
              </w:rPr>
              <w:t>4.2 An issue found once on market and supplier issue in the production process.</w:t>
            </w:r>
            <w:r>
              <w:rPr>
                <w:noProof/>
                <w:webHidden/>
              </w:rPr>
              <w:tab/>
            </w:r>
            <w:r>
              <w:rPr>
                <w:noProof/>
                <w:webHidden/>
              </w:rPr>
              <w:fldChar w:fldCharType="begin"/>
            </w:r>
            <w:r>
              <w:rPr>
                <w:noProof/>
                <w:webHidden/>
              </w:rPr>
              <w:instrText xml:space="preserve"> PAGEREF _Toc183902815 \h </w:instrText>
            </w:r>
            <w:r>
              <w:rPr>
                <w:noProof/>
                <w:webHidden/>
              </w:rPr>
            </w:r>
            <w:r>
              <w:rPr>
                <w:noProof/>
                <w:webHidden/>
              </w:rPr>
              <w:fldChar w:fldCharType="separate"/>
            </w:r>
            <w:r w:rsidR="00612155">
              <w:rPr>
                <w:noProof/>
                <w:webHidden/>
              </w:rPr>
              <w:t>6</w:t>
            </w:r>
            <w:r>
              <w:rPr>
                <w:noProof/>
                <w:webHidden/>
              </w:rPr>
              <w:fldChar w:fldCharType="end"/>
            </w:r>
          </w:hyperlink>
        </w:p>
        <w:p w14:paraId="31FA5CC9" w14:textId="201D032F" w:rsidR="000D0F67" w:rsidRDefault="000D0F67">
          <w:pPr>
            <w:pStyle w:val="TOC1"/>
            <w:rPr>
              <w:noProof/>
              <w:sz w:val="24"/>
            </w:rPr>
          </w:pPr>
          <w:hyperlink w:anchor="_Toc183902816" w:history="1">
            <w:r w:rsidRPr="00E7006E">
              <w:rPr>
                <w:rStyle w:val="Hyperlink"/>
                <w:noProof/>
              </w:rPr>
              <w:t>5.</w:t>
            </w:r>
            <w:r>
              <w:rPr>
                <w:noProof/>
                <w:sz w:val="24"/>
              </w:rPr>
              <w:tab/>
            </w:r>
            <w:r w:rsidRPr="00E7006E">
              <w:rPr>
                <w:rStyle w:val="Hyperlink"/>
                <w:noProof/>
              </w:rPr>
              <w:t>Team Structure</w:t>
            </w:r>
            <w:r>
              <w:rPr>
                <w:noProof/>
                <w:webHidden/>
              </w:rPr>
              <w:tab/>
            </w:r>
            <w:r>
              <w:rPr>
                <w:noProof/>
                <w:webHidden/>
              </w:rPr>
              <w:fldChar w:fldCharType="begin"/>
            </w:r>
            <w:r>
              <w:rPr>
                <w:noProof/>
                <w:webHidden/>
              </w:rPr>
              <w:instrText xml:space="preserve"> PAGEREF _Toc183902816 \h </w:instrText>
            </w:r>
            <w:r>
              <w:rPr>
                <w:noProof/>
                <w:webHidden/>
              </w:rPr>
            </w:r>
            <w:r>
              <w:rPr>
                <w:noProof/>
                <w:webHidden/>
              </w:rPr>
              <w:fldChar w:fldCharType="separate"/>
            </w:r>
            <w:r w:rsidR="00612155">
              <w:rPr>
                <w:noProof/>
                <w:webHidden/>
              </w:rPr>
              <w:t>7</w:t>
            </w:r>
            <w:r>
              <w:rPr>
                <w:noProof/>
                <w:webHidden/>
              </w:rPr>
              <w:fldChar w:fldCharType="end"/>
            </w:r>
          </w:hyperlink>
        </w:p>
        <w:p w14:paraId="6CC64B4E" w14:textId="3F972F01" w:rsidR="000D0F67" w:rsidRDefault="000D0F67">
          <w:pPr>
            <w:pStyle w:val="TOC2"/>
            <w:tabs>
              <w:tab w:val="right" w:leader="dot" w:pos="9016"/>
            </w:tabs>
            <w:rPr>
              <w:noProof/>
              <w:sz w:val="24"/>
            </w:rPr>
          </w:pPr>
          <w:hyperlink w:anchor="_Toc183902817" w:history="1">
            <w:r w:rsidRPr="00E7006E">
              <w:rPr>
                <w:rStyle w:val="Hyperlink"/>
                <w:noProof/>
              </w:rPr>
              <w:t>5.1 Positive aspects</w:t>
            </w:r>
            <w:r>
              <w:rPr>
                <w:noProof/>
                <w:webHidden/>
              </w:rPr>
              <w:tab/>
            </w:r>
            <w:r>
              <w:rPr>
                <w:noProof/>
                <w:webHidden/>
              </w:rPr>
              <w:fldChar w:fldCharType="begin"/>
            </w:r>
            <w:r>
              <w:rPr>
                <w:noProof/>
                <w:webHidden/>
              </w:rPr>
              <w:instrText xml:space="preserve"> PAGEREF _Toc183902817 \h </w:instrText>
            </w:r>
            <w:r>
              <w:rPr>
                <w:noProof/>
                <w:webHidden/>
              </w:rPr>
            </w:r>
            <w:r>
              <w:rPr>
                <w:noProof/>
                <w:webHidden/>
              </w:rPr>
              <w:fldChar w:fldCharType="separate"/>
            </w:r>
            <w:r w:rsidR="00612155">
              <w:rPr>
                <w:noProof/>
                <w:webHidden/>
              </w:rPr>
              <w:t>8</w:t>
            </w:r>
            <w:r>
              <w:rPr>
                <w:noProof/>
                <w:webHidden/>
              </w:rPr>
              <w:fldChar w:fldCharType="end"/>
            </w:r>
          </w:hyperlink>
        </w:p>
        <w:p w14:paraId="0E43E9B2" w14:textId="2506F1E7" w:rsidR="000D0F67" w:rsidRDefault="000D0F67">
          <w:pPr>
            <w:pStyle w:val="TOC2"/>
            <w:tabs>
              <w:tab w:val="right" w:leader="dot" w:pos="9016"/>
            </w:tabs>
            <w:rPr>
              <w:noProof/>
              <w:sz w:val="24"/>
            </w:rPr>
          </w:pPr>
          <w:hyperlink w:anchor="_Toc183902818" w:history="1">
            <w:r w:rsidRPr="00E7006E">
              <w:rPr>
                <w:rStyle w:val="Hyperlink"/>
                <w:noProof/>
              </w:rPr>
              <w:t>5.2 Negative aspects</w:t>
            </w:r>
            <w:r>
              <w:rPr>
                <w:noProof/>
                <w:webHidden/>
              </w:rPr>
              <w:tab/>
            </w:r>
            <w:r>
              <w:rPr>
                <w:noProof/>
                <w:webHidden/>
              </w:rPr>
              <w:fldChar w:fldCharType="begin"/>
            </w:r>
            <w:r>
              <w:rPr>
                <w:noProof/>
                <w:webHidden/>
              </w:rPr>
              <w:instrText xml:space="preserve"> PAGEREF _Toc183902818 \h </w:instrText>
            </w:r>
            <w:r>
              <w:rPr>
                <w:noProof/>
                <w:webHidden/>
              </w:rPr>
            </w:r>
            <w:r>
              <w:rPr>
                <w:noProof/>
                <w:webHidden/>
              </w:rPr>
              <w:fldChar w:fldCharType="separate"/>
            </w:r>
            <w:r w:rsidR="00612155">
              <w:rPr>
                <w:noProof/>
                <w:webHidden/>
              </w:rPr>
              <w:t>8</w:t>
            </w:r>
            <w:r>
              <w:rPr>
                <w:noProof/>
                <w:webHidden/>
              </w:rPr>
              <w:fldChar w:fldCharType="end"/>
            </w:r>
          </w:hyperlink>
        </w:p>
        <w:p w14:paraId="5E691CF7" w14:textId="7EB3BD49" w:rsidR="000D0F67" w:rsidRDefault="000D0F67">
          <w:pPr>
            <w:pStyle w:val="TOC1"/>
            <w:rPr>
              <w:noProof/>
              <w:sz w:val="24"/>
            </w:rPr>
          </w:pPr>
          <w:hyperlink w:anchor="_Toc183902819" w:history="1">
            <w:r w:rsidRPr="00E7006E">
              <w:rPr>
                <w:rStyle w:val="Hyperlink"/>
                <w:noProof/>
              </w:rPr>
              <w:t>7.</w:t>
            </w:r>
            <w:r>
              <w:rPr>
                <w:noProof/>
                <w:sz w:val="24"/>
              </w:rPr>
              <w:tab/>
            </w:r>
            <w:r w:rsidRPr="00E7006E">
              <w:rPr>
                <w:rStyle w:val="Hyperlink"/>
                <w:noProof/>
              </w:rPr>
              <w:t>Conclusion</w:t>
            </w:r>
            <w:r>
              <w:rPr>
                <w:noProof/>
                <w:webHidden/>
              </w:rPr>
              <w:tab/>
            </w:r>
            <w:r>
              <w:rPr>
                <w:noProof/>
                <w:webHidden/>
              </w:rPr>
              <w:fldChar w:fldCharType="begin"/>
            </w:r>
            <w:r>
              <w:rPr>
                <w:noProof/>
                <w:webHidden/>
              </w:rPr>
              <w:instrText xml:space="preserve"> PAGEREF _Toc183902819 \h </w:instrText>
            </w:r>
            <w:r>
              <w:rPr>
                <w:noProof/>
                <w:webHidden/>
              </w:rPr>
            </w:r>
            <w:r>
              <w:rPr>
                <w:noProof/>
                <w:webHidden/>
              </w:rPr>
              <w:fldChar w:fldCharType="separate"/>
            </w:r>
            <w:r w:rsidR="00612155">
              <w:rPr>
                <w:noProof/>
                <w:webHidden/>
              </w:rPr>
              <w:t>12</w:t>
            </w:r>
            <w:r>
              <w:rPr>
                <w:noProof/>
                <w:webHidden/>
              </w:rPr>
              <w:fldChar w:fldCharType="end"/>
            </w:r>
          </w:hyperlink>
        </w:p>
        <w:p w14:paraId="01891EA1" w14:textId="025FA27D" w:rsidR="000D0F67" w:rsidRDefault="000D0F67">
          <w:pPr>
            <w:pStyle w:val="TOC1"/>
            <w:rPr>
              <w:noProof/>
              <w:sz w:val="24"/>
            </w:rPr>
          </w:pPr>
          <w:hyperlink w:anchor="_Toc183902820" w:history="1">
            <w:r w:rsidRPr="00E7006E">
              <w:rPr>
                <w:rStyle w:val="Hyperlink"/>
                <w:noProof/>
              </w:rPr>
              <w:t>Reference List</w:t>
            </w:r>
            <w:r>
              <w:rPr>
                <w:noProof/>
                <w:webHidden/>
              </w:rPr>
              <w:tab/>
            </w:r>
            <w:r>
              <w:rPr>
                <w:noProof/>
                <w:webHidden/>
              </w:rPr>
              <w:fldChar w:fldCharType="begin"/>
            </w:r>
            <w:r>
              <w:rPr>
                <w:noProof/>
                <w:webHidden/>
              </w:rPr>
              <w:instrText xml:space="preserve"> PAGEREF _Toc183902820 \h </w:instrText>
            </w:r>
            <w:r>
              <w:rPr>
                <w:noProof/>
                <w:webHidden/>
              </w:rPr>
            </w:r>
            <w:r>
              <w:rPr>
                <w:noProof/>
                <w:webHidden/>
              </w:rPr>
              <w:fldChar w:fldCharType="separate"/>
            </w:r>
            <w:r w:rsidR="00612155">
              <w:rPr>
                <w:noProof/>
                <w:webHidden/>
              </w:rPr>
              <w:t>13</w:t>
            </w:r>
            <w:r>
              <w:rPr>
                <w:noProof/>
                <w:webHidden/>
              </w:rPr>
              <w:fldChar w:fldCharType="end"/>
            </w:r>
          </w:hyperlink>
        </w:p>
        <w:p w14:paraId="7B60D58C" w14:textId="0468B360" w:rsidR="00923659" w:rsidRPr="007230BA" w:rsidRDefault="00923659" w:rsidP="3AE3F87B">
          <w:pPr>
            <w:pStyle w:val="TOC1"/>
            <w:tabs>
              <w:tab w:val="clear" w:pos="9016"/>
              <w:tab w:val="right" w:leader="dot" w:pos="9015"/>
            </w:tabs>
            <w:rPr>
              <w:rStyle w:val="Hyperlink"/>
              <w:noProof/>
            </w:rPr>
          </w:pPr>
          <w:r w:rsidRPr="007230BA">
            <w:fldChar w:fldCharType="end"/>
          </w:r>
        </w:p>
      </w:sdtContent>
    </w:sdt>
    <w:p w14:paraId="79449351" w14:textId="372C27AF" w:rsidR="00923659" w:rsidRPr="007230BA" w:rsidRDefault="00923659"/>
    <w:p w14:paraId="3AAA50DE" w14:textId="0F8781D4" w:rsidR="006F44E8" w:rsidRDefault="006F44E8" w:rsidP="00CD234E">
      <w:pPr>
        <w:sectPr w:rsidR="006F44E8" w:rsidSect="00435A11">
          <w:footerReference w:type="default" r:id="rId12"/>
          <w:footerReference w:type="first" r:id="rId13"/>
          <w:pgSz w:w="11906" w:h="16838"/>
          <w:pgMar w:top="1440" w:right="1440" w:bottom="1440" w:left="1440" w:header="708" w:footer="708" w:gutter="0"/>
          <w:pgNumType w:fmt="lowerRoman" w:start="1"/>
          <w:cols w:space="708"/>
          <w:titlePg/>
          <w:docGrid w:linePitch="360"/>
        </w:sectPr>
      </w:pPr>
    </w:p>
    <w:p w14:paraId="6D23EC9C" w14:textId="2768854E" w:rsidR="00FA3237" w:rsidRPr="000E7F34" w:rsidRDefault="000E7F34" w:rsidP="000E7F34">
      <w:pPr>
        <w:pStyle w:val="Heading1"/>
      </w:pPr>
      <w:bookmarkStart w:id="0" w:name="_Toc183902807"/>
      <w:r>
        <w:lastRenderedPageBreak/>
        <w:t>1.</w:t>
      </w:r>
      <w:r w:rsidR="00472815" w:rsidRPr="000E7F34">
        <w:t>Introduction</w:t>
      </w:r>
      <w:bookmarkEnd w:id="0"/>
      <w:r w:rsidR="00472815" w:rsidRPr="000E7F34">
        <w:t xml:space="preserve"> </w:t>
      </w:r>
    </w:p>
    <w:p w14:paraId="45A4017C" w14:textId="2F50B296" w:rsidR="00E11FFC" w:rsidRDefault="00E11FFC" w:rsidP="00E11FFC">
      <w:r>
        <w:t xml:space="preserve">This technical report consists of </w:t>
      </w:r>
      <w:r w:rsidR="004B4AAD" w:rsidRPr="007230BA">
        <w:t>five</w:t>
      </w:r>
      <w:r>
        <w:t xml:space="preserve"> key sections that cover a range of topics in semester one of the Workshop and Practice module. </w:t>
      </w:r>
    </w:p>
    <w:p w14:paraId="21CE70DF" w14:textId="1B61D5C5" w:rsidR="00E11FFC" w:rsidRDefault="00E11FFC" w:rsidP="00E11FFC">
      <w:r>
        <w:t xml:space="preserve">The Health and Safety chapter refers to a time </w:t>
      </w:r>
      <w:r w:rsidR="00182FDA">
        <w:t>the</w:t>
      </w:r>
      <w:r>
        <w:t xml:space="preserve"> </w:t>
      </w:r>
      <w:r w:rsidR="00C47AFC" w:rsidRPr="007230BA">
        <w:t>s</w:t>
      </w:r>
      <w:r w:rsidR="00180940" w:rsidRPr="007230BA">
        <w:t>tudent</w:t>
      </w:r>
      <w:r>
        <w:t xml:space="preserve"> during their university course took part in an activity and </w:t>
      </w:r>
      <w:r w:rsidRPr="007230BA">
        <w:t>allow</w:t>
      </w:r>
      <w:r w:rsidR="00F517FE" w:rsidRPr="007230BA">
        <w:t>ed</w:t>
      </w:r>
      <w:r>
        <w:t xml:space="preserve"> them to research legislation for the activity and what PPE </w:t>
      </w:r>
      <w:r w:rsidR="00381513" w:rsidRPr="007230BA">
        <w:t>was</w:t>
      </w:r>
      <w:r>
        <w:t xml:space="preserve"> needed for it to be </w:t>
      </w:r>
      <w:r w:rsidR="004B4AAD" w:rsidRPr="007230BA">
        <w:t>conducted</w:t>
      </w:r>
      <w:r>
        <w:t xml:space="preserve"> safely. This section also includes the use of a risk assessment matrix. </w:t>
      </w:r>
    </w:p>
    <w:p w14:paraId="59A6E5B9" w14:textId="55068992" w:rsidR="00E11FFC" w:rsidRDefault="00E11FFC" w:rsidP="00E11FFC">
      <w:r>
        <w:t xml:space="preserve">The second section relates to how charted engineers are expected to follow a code of conduct and how they are held to a high standard. This section includes research on organisations that publish </w:t>
      </w:r>
      <w:r w:rsidR="00182FDA">
        <w:t>a</w:t>
      </w:r>
      <w:r>
        <w:t xml:space="preserve"> code of conduct and allows the </w:t>
      </w:r>
      <w:r w:rsidR="00E227E6" w:rsidRPr="007230BA">
        <w:t>student</w:t>
      </w:r>
      <w:r>
        <w:t xml:space="preserve"> to discuss sustainability and how this relates to </w:t>
      </w:r>
      <w:r w:rsidRPr="007230BA">
        <w:t>engineer</w:t>
      </w:r>
      <w:r w:rsidR="002A5FFD" w:rsidRPr="007230BA">
        <w:t>ing</w:t>
      </w:r>
      <w:r>
        <w:t xml:space="preserve"> and their responsibility towards the planet in the motorsport industry. </w:t>
      </w:r>
    </w:p>
    <w:p w14:paraId="78310A11" w14:textId="79EF3DBF" w:rsidR="00E11FFC" w:rsidRDefault="00E11FFC" w:rsidP="00E11FFC">
      <w:r>
        <w:t xml:space="preserve">The third section is problem solving </w:t>
      </w:r>
      <w:r w:rsidR="00224D0A" w:rsidRPr="007230BA">
        <w:t>and</w:t>
      </w:r>
      <w:r>
        <w:t xml:space="preserve"> talks about issues engineers in industry face on a regular basis</w:t>
      </w:r>
      <w:r w:rsidR="00183E84" w:rsidRPr="007230BA">
        <w:t>.</w:t>
      </w:r>
      <w:r w:rsidRPr="007230BA">
        <w:t xml:space="preserve"> </w:t>
      </w:r>
      <w:r w:rsidR="00183E84" w:rsidRPr="007230BA">
        <w:t>This</w:t>
      </w:r>
      <w:r>
        <w:t xml:space="preserve"> section dives into issues found in development, issues found while a product is on market and supplier issues. </w:t>
      </w:r>
    </w:p>
    <w:p w14:paraId="46411E6F" w14:textId="7F7312D3" w:rsidR="00E11FFC" w:rsidRDefault="00E11FFC" w:rsidP="00E11FFC">
      <w:r>
        <w:t xml:space="preserve">The fourth chapter is Team structure </w:t>
      </w:r>
      <w:r w:rsidR="00E8145F" w:rsidRPr="007230BA">
        <w:t>and</w:t>
      </w:r>
      <w:r w:rsidRPr="007230BA">
        <w:t xml:space="preserve"> </w:t>
      </w:r>
      <w:r>
        <w:t xml:space="preserve">relates to a time the </w:t>
      </w:r>
      <w:r w:rsidR="00E8145F" w:rsidRPr="007230BA">
        <w:t>student</w:t>
      </w:r>
      <w:r>
        <w:t xml:space="preserve"> worked in a team. They </w:t>
      </w:r>
      <w:r w:rsidRPr="007230BA">
        <w:t>conduct</w:t>
      </w:r>
      <w:r w:rsidR="002B1B8D" w:rsidRPr="007230BA">
        <w:t>ed</w:t>
      </w:r>
      <w:r>
        <w:t xml:space="preserve"> a personal review and </w:t>
      </w:r>
      <w:r w:rsidR="002B1B8D" w:rsidRPr="007230BA">
        <w:t>discussed</w:t>
      </w:r>
      <w:r>
        <w:t xml:space="preserve"> what team structures were used and how </w:t>
      </w:r>
      <w:r w:rsidRPr="007230BA">
        <w:t xml:space="preserve">it </w:t>
      </w:r>
      <w:r w:rsidR="00DD03B6" w:rsidRPr="007230BA">
        <w:t>positively</w:t>
      </w:r>
      <w:r>
        <w:t xml:space="preserve"> and negatively affected the teams progress. </w:t>
      </w:r>
    </w:p>
    <w:p w14:paraId="2BFBA813" w14:textId="7F2DB15A" w:rsidR="00F30C9B" w:rsidRPr="007230BA" w:rsidRDefault="00E11FFC" w:rsidP="000613DB">
      <w:r w:rsidRPr="007230BA">
        <w:t>The last section is the personal development plan. The student comp</w:t>
      </w:r>
      <w:r w:rsidR="00BD7F35" w:rsidRPr="007230BA">
        <w:t>leted</w:t>
      </w:r>
      <w:r w:rsidRPr="007230BA">
        <w:t xml:space="preserve"> a detailed plan of their short and long-term goals. The </w:t>
      </w:r>
      <w:r w:rsidR="00BD7F35" w:rsidRPr="007230BA">
        <w:t>student</w:t>
      </w:r>
      <w:r w:rsidRPr="007230BA">
        <w:t xml:space="preserve"> took inspiration from the SMART goal planning method to create sensible, </w:t>
      </w:r>
      <w:r w:rsidR="004B4AAD" w:rsidRPr="007230BA">
        <w:t>measurable,</w:t>
      </w:r>
      <w:r w:rsidR="004E2E08" w:rsidRPr="007230BA">
        <w:t xml:space="preserve"> and</w:t>
      </w:r>
      <w:r w:rsidRPr="007230BA">
        <w:t xml:space="preserve"> realistic goals for the future. </w:t>
      </w:r>
    </w:p>
    <w:p w14:paraId="7299110D" w14:textId="77777777" w:rsidR="00F30C9B" w:rsidRPr="007230BA" w:rsidRDefault="00F30C9B" w:rsidP="00F30C9B"/>
    <w:p w14:paraId="5EF8F7AE" w14:textId="3DBF32C0" w:rsidR="005306EC" w:rsidRPr="000E7F34" w:rsidRDefault="000E7F34" w:rsidP="000E7F34">
      <w:pPr>
        <w:pStyle w:val="Heading1"/>
      </w:pPr>
      <w:bookmarkStart w:id="1" w:name="_Toc183902808"/>
      <w:r>
        <w:t>2.</w:t>
      </w:r>
      <w:r w:rsidR="00967181" w:rsidRPr="000E7F34">
        <w:t>Health and Safety</w:t>
      </w:r>
      <w:bookmarkEnd w:id="1"/>
    </w:p>
    <w:p w14:paraId="28A4B49B" w14:textId="05A72589" w:rsidR="00967181" w:rsidRPr="00967181" w:rsidRDefault="007A0420" w:rsidP="00967181">
      <w:r w:rsidRPr="007A0420">
        <w:t xml:space="preserve">During the </w:t>
      </w:r>
      <w:r w:rsidR="00B36900" w:rsidRPr="007230BA">
        <w:t>students</w:t>
      </w:r>
      <w:r w:rsidR="00B52C7D" w:rsidRPr="007230BA">
        <w:t>’</w:t>
      </w:r>
      <w:r w:rsidRPr="007A0420">
        <w:t xml:space="preserve"> time at </w:t>
      </w:r>
      <w:r w:rsidR="003F2589" w:rsidRPr="007A0420">
        <w:t>university,</w:t>
      </w:r>
      <w:r w:rsidRPr="007A0420">
        <w:t xml:space="preserve"> they participated in an engine strip </w:t>
      </w:r>
      <w:r w:rsidR="00C92EB3" w:rsidRPr="007230BA">
        <w:t xml:space="preserve">workshop. </w:t>
      </w:r>
      <w:r w:rsidR="00E0332F" w:rsidRPr="007230BA">
        <w:t xml:space="preserve">To ensure safety in such </w:t>
      </w:r>
      <w:r w:rsidR="00BF7148" w:rsidRPr="007230BA">
        <w:t>workshops</w:t>
      </w:r>
      <w:r w:rsidR="00E0332F" w:rsidRPr="007230BA">
        <w:t xml:space="preserve">, </w:t>
      </w:r>
      <w:r w:rsidR="007A64F3" w:rsidRPr="007230BA">
        <w:t>numerous</w:t>
      </w:r>
      <w:r w:rsidR="00E0332F" w:rsidRPr="007230BA">
        <w:t xml:space="preserve"> rules and regulations</w:t>
      </w:r>
      <w:r w:rsidR="00BF7148" w:rsidRPr="007230BA">
        <w:t xml:space="preserve"> must be </w:t>
      </w:r>
      <w:r w:rsidR="00C92EB3" w:rsidRPr="007230BA">
        <w:t>adhered to</w:t>
      </w:r>
      <w:r w:rsidR="009764E2" w:rsidRPr="007230BA">
        <w:t>. One of these is t</w:t>
      </w:r>
      <w:r w:rsidR="002F02BB" w:rsidRPr="007230BA">
        <w:t>he Personal Protective Equipment at Work</w:t>
      </w:r>
      <w:r w:rsidR="00A92957" w:rsidRPr="007230BA">
        <w:t xml:space="preserve"> </w:t>
      </w:r>
      <w:r w:rsidR="002059BB" w:rsidRPr="007230BA">
        <w:t>(Amendment)</w:t>
      </w:r>
      <w:r w:rsidR="00A92957" w:rsidRPr="007230BA">
        <w:t xml:space="preserve"> Regulations 2022</w:t>
      </w:r>
      <w:r w:rsidR="00116791" w:rsidRPr="007230BA">
        <w:t xml:space="preserve">. </w:t>
      </w:r>
      <w:sdt>
        <w:sdtPr>
          <w:id w:val="1890224878"/>
          <w:citation/>
        </w:sdtPr>
        <w:sdtContent>
          <w:r w:rsidR="00D54346" w:rsidRPr="007230BA">
            <w:fldChar w:fldCharType="begin"/>
          </w:r>
          <w:r w:rsidR="009F2099" w:rsidRPr="007230BA">
            <w:instrText xml:space="preserve">CITATION Hea22 \l 2057 </w:instrText>
          </w:r>
          <w:r w:rsidR="00D54346" w:rsidRPr="007230BA">
            <w:fldChar w:fldCharType="separate"/>
          </w:r>
          <w:r w:rsidR="00612155" w:rsidRPr="00612155">
            <w:rPr>
              <w:noProof/>
            </w:rPr>
            <w:t>(HSE, 2022)</w:t>
          </w:r>
          <w:r w:rsidR="00D54346" w:rsidRPr="007230BA">
            <w:fldChar w:fldCharType="end"/>
          </w:r>
        </w:sdtContent>
      </w:sdt>
    </w:p>
    <w:p w14:paraId="78912B7A" w14:textId="729A3DC1" w:rsidR="002454A9" w:rsidRPr="007230BA" w:rsidRDefault="00152DFD" w:rsidP="002454A9">
      <w:pPr>
        <w:pStyle w:val="Heading2"/>
      </w:pPr>
      <w:bookmarkStart w:id="2" w:name="_Toc183902809"/>
      <w:r w:rsidRPr="007230BA">
        <w:t xml:space="preserve">2.1 </w:t>
      </w:r>
      <w:r w:rsidR="00910F52" w:rsidRPr="007230BA">
        <w:t>Health and Safety legislatio</w:t>
      </w:r>
      <w:r w:rsidR="00D80967" w:rsidRPr="007230BA">
        <w:t>n</w:t>
      </w:r>
      <w:bookmarkEnd w:id="2"/>
    </w:p>
    <w:p w14:paraId="7542400A" w14:textId="1CAEA058" w:rsidR="00EB40B6" w:rsidRPr="007230BA" w:rsidRDefault="00D80967" w:rsidP="007A64F3">
      <w:r w:rsidRPr="007230BA">
        <w:t>The</w:t>
      </w:r>
      <w:r w:rsidR="00C0409D" w:rsidRPr="007230BA">
        <w:t xml:space="preserve"> purpose of </w:t>
      </w:r>
      <w:r w:rsidR="003E4883" w:rsidRPr="007230BA">
        <w:t xml:space="preserve">the Personal Protective Equipment (PPE) at Work Act is </w:t>
      </w:r>
      <w:r w:rsidR="00AD7A04" w:rsidRPr="007230BA">
        <w:t xml:space="preserve">to </w:t>
      </w:r>
      <w:r w:rsidR="000D4388" w:rsidRPr="007230BA">
        <w:t xml:space="preserve">minimise exposure to hazards. </w:t>
      </w:r>
      <w:r w:rsidR="00A17729" w:rsidRPr="007230BA">
        <w:t xml:space="preserve">The three </w:t>
      </w:r>
      <w:r w:rsidRPr="007230BA">
        <w:t xml:space="preserve">key points </w:t>
      </w:r>
      <w:r w:rsidR="00BF7148" w:rsidRPr="007230BA">
        <w:t xml:space="preserve">can be derived from this </w:t>
      </w:r>
      <w:r w:rsidR="00595BB6" w:rsidRPr="007230BA">
        <w:t>act</w:t>
      </w:r>
      <w:r w:rsidR="00BF7148" w:rsidRPr="007230BA">
        <w:t>: Firstly</w:t>
      </w:r>
      <w:r w:rsidR="00F70366" w:rsidRPr="007230BA">
        <w:t xml:space="preserve">, </w:t>
      </w:r>
      <w:r w:rsidR="00E20358" w:rsidRPr="007230BA">
        <w:t>the</w:t>
      </w:r>
      <w:r w:rsidR="00601DED" w:rsidRPr="007230BA">
        <w:t xml:space="preserve"> regulations on </w:t>
      </w:r>
      <w:r w:rsidR="001D1D3A" w:rsidRPr="007230BA">
        <w:t xml:space="preserve">PPE </w:t>
      </w:r>
      <w:r w:rsidR="001D1D3A" w:rsidRPr="007230BA">
        <w:lastRenderedPageBreak/>
        <w:t>selection and use</w:t>
      </w:r>
      <w:r w:rsidR="000E72E1">
        <w:t xml:space="preserve"> </w:t>
      </w:r>
      <w:r w:rsidR="00545227" w:rsidRPr="007230BA">
        <w:t>mandate</w:t>
      </w:r>
      <w:r w:rsidR="000E72E1">
        <w:t>s</w:t>
      </w:r>
      <w:r w:rsidR="001A06AC" w:rsidRPr="007230BA">
        <w:t xml:space="preserve"> that </w:t>
      </w:r>
      <w:r w:rsidR="004D6852" w:rsidRPr="007230BA">
        <w:t xml:space="preserve">the PPE must be </w:t>
      </w:r>
      <w:r w:rsidR="00FE3835" w:rsidRPr="007230BA">
        <w:t xml:space="preserve">most effective for the task at hand. For </w:t>
      </w:r>
      <w:r w:rsidR="00E35665" w:rsidRPr="007230BA">
        <w:t>example,</w:t>
      </w:r>
      <w:r w:rsidR="00FE3835" w:rsidRPr="007230BA">
        <w:t xml:space="preserve"> </w:t>
      </w:r>
      <w:r w:rsidR="002562C5" w:rsidRPr="007230BA">
        <w:t>steel</w:t>
      </w:r>
      <w:r w:rsidR="00930C23" w:rsidRPr="007230BA">
        <w:t>-</w:t>
      </w:r>
      <w:r w:rsidR="002562C5" w:rsidRPr="007230BA">
        <w:t xml:space="preserve">toed footwear </w:t>
      </w:r>
      <w:r w:rsidR="005158E1" w:rsidRPr="007230BA">
        <w:t xml:space="preserve">is required </w:t>
      </w:r>
      <w:r w:rsidR="002562C5" w:rsidRPr="007230BA">
        <w:t>when working with heavy loads</w:t>
      </w:r>
      <w:r w:rsidR="002D1952" w:rsidRPr="007230BA">
        <w:t>,</w:t>
      </w:r>
      <w:r w:rsidR="001F6412" w:rsidRPr="007230BA">
        <w:t xml:space="preserve"> such as lifting cylinder heads</w:t>
      </w:r>
      <w:r w:rsidR="002562C5" w:rsidRPr="007230BA">
        <w:t>.</w:t>
      </w:r>
      <w:r w:rsidR="00AC46B7" w:rsidRPr="007230BA">
        <w:t xml:space="preserve"> </w:t>
      </w:r>
      <w:r w:rsidR="002D1952" w:rsidRPr="007230BA">
        <w:t>Secondly, t</w:t>
      </w:r>
      <w:r w:rsidR="00AC46B7" w:rsidRPr="007230BA">
        <w:t xml:space="preserve">he </w:t>
      </w:r>
      <w:r w:rsidR="00AF435C" w:rsidRPr="007230BA">
        <w:t xml:space="preserve">Provision, </w:t>
      </w:r>
      <w:r w:rsidR="00E35665" w:rsidRPr="007230BA">
        <w:t>T</w:t>
      </w:r>
      <w:r w:rsidR="001D1D3A" w:rsidRPr="007230BA">
        <w:t xml:space="preserve">raining and </w:t>
      </w:r>
      <w:r w:rsidR="0013234E" w:rsidRPr="007230BA">
        <w:t>U</w:t>
      </w:r>
      <w:r w:rsidR="001D1D3A" w:rsidRPr="007230BA">
        <w:t>se</w:t>
      </w:r>
      <w:r w:rsidR="00E35665" w:rsidRPr="007230BA">
        <w:t xml:space="preserve"> </w:t>
      </w:r>
      <w:r w:rsidR="00AF435C" w:rsidRPr="007230BA">
        <w:t xml:space="preserve">of PPE </w:t>
      </w:r>
      <w:r w:rsidR="00AC46B7" w:rsidRPr="007230BA">
        <w:t>portion of the act</w:t>
      </w:r>
      <w:r w:rsidR="00E35665" w:rsidRPr="007230BA">
        <w:t xml:space="preserve"> </w:t>
      </w:r>
      <w:r w:rsidR="00880E65" w:rsidRPr="007230BA">
        <w:t>ensure</w:t>
      </w:r>
      <w:r w:rsidR="00AC46B7" w:rsidRPr="007230BA">
        <w:t>s</w:t>
      </w:r>
      <w:r w:rsidR="00880E65" w:rsidRPr="007230BA">
        <w:t xml:space="preserve"> that employers </w:t>
      </w:r>
      <w:r w:rsidR="00CD30C6" w:rsidRPr="007230BA">
        <w:t>educate</w:t>
      </w:r>
      <w:r w:rsidR="00C34E59" w:rsidRPr="007230BA">
        <w:t xml:space="preserve"> the </w:t>
      </w:r>
      <w:r w:rsidR="00CD30C6" w:rsidRPr="007230BA">
        <w:t>employees</w:t>
      </w:r>
      <w:r w:rsidR="002D1952" w:rsidRPr="007230BA">
        <w:t xml:space="preserve"> on proper use</w:t>
      </w:r>
      <w:r w:rsidR="00CD30C6" w:rsidRPr="007230BA">
        <w:t xml:space="preserve">, </w:t>
      </w:r>
      <w:r w:rsidR="007E6F73" w:rsidRPr="007230BA">
        <w:t>maintenance</w:t>
      </w:r>
      <w:r w:rsidR="25DEE14D" w:rsidRPr="007230BA">
        <w:t>,</w:t>
      </w:r>
      <w:r w:rsidR="007E6F73" w:rsidRPr="007230BA">
        <w:t xml:space="preserve"> </w:t>
      </w:r>
      <w:r w:rsidR="00CD30C6" w:rsidRPr="007230BA">
        <w:t>and dispos</w:t>
      </w:r>
      <w:r w:rsidR="007E6F73" w:rsidRPr="007230BA">
        <w:t>al</w:t>
      </w:r>
      <w:r w:rsidR="00CD30C6" w:rsidRPr="007230BA">
        <w:t xml:space="preserve"> of</w:t>
      </w:r>
      <w:r w:rsidR="004B6358" w:rsidRPr="007230BA">
        <w:t xml:space="preserve"> the</w:t>
      </w:r>
      <w:r w:rsidR="00CD30C6" w:rsidRPr="007230BA">
        <w:t xml:space="preserve"> </w:t>
      </w:r>
      <w:r w:rsidR="004B6358" w:rsidRPr="007230BA">
        <w:t>PPE.</w:t>
      </w:r>
      <w:r w:rsidR="00DE3E4A" w:rsidRPr="007230BA">
        <w:t xml:space="preserve"> </w:t>
      </w:r>
      <w:r w:rsidR="005A31A1" w:rsidRPr="007230BA">
        <w:t xml:space="preserve">In </w:t>
      </w:r>
      <w:r w:rsidR="000E72E1">
        <w:t xml:space="preserve">the </w:t>
      </w:r>
      <w:r w:rsidR="005A31A1" w:rsidRPr="007230BA">
        <w:t xml:space="preserve">context of </w:t>
      </w:r>
      <w:r w:rsidR="004203A4" w:rsidRPr="007230BA">
        <w:t xml:space="preserve">this activity, </w:t>
      </w:r>
      <w:r w:rsidR="00290CAF" w:rsidRPr="007230BA">
        <w:t xml:space="preserve">students are </w:t>
      </w:r>
      <w:r w:rsidR="00A15C1F" w:rsidRPr="007230BA">
        <w:t>provided</w:t>
      </w:r>
      <w:r w:rsidR="00DE3E4A" w:rsidRPr="007230BA">
        <w:t xml:space="preserve"> with </w:t>
      </w:r>
      <w:r w:rsidR="005338A6" w:rsidRPr="007230BA">
        <w:t xml:space="preserve">steel toed shoes </w:t>
      </w:r>
      <w:r w:rsidR="00426C6C" w:rsidRPr="007230BA">
        <w:t>along with a dust jacket</w:t>
      </w:r>
      <w:r w:rsidR="00DF4FBE" w:rsidRPr="007230BA">
        <w:t xml:space="preserve"> as part of this regulation</w:t>
      </w:r>
      <w:r w:rsidR="00712EA8" w:rsidRPr="007230BA">
        <w:t>.</w:t>
      </w:r>
      <w:r w:rsidR="00A343EB" w:rsidRPr="007230BA">
        <w:t xml:space="preserve"> Finally, t</w:t>
      </w:r>
      <w:r w:rsidR="00712EA8" w:rsidRPr="007230BA">
        <w:t>he legislation mandates that the university bears the responsibility of educating and informing students about the potential risks associated with the tasks at hand</w:t>
      </w:r>
      <w:r w:rsidR="00A343EB" w:rsidRPr="007230BA">
        <w:t xml:space="preserve">. </w:t>
      </w:r>
      <w:r w:rsidR="007E6F73" w:rsidRPr="007230BA">
        <w:t>T</w:t>
      </w:r>
      <w:r w:rsidR="00044E5B" w:rsidRPr="007230BA">
        <w:t xml:space="preserve">o ensure </w:t>
      </w:r>
      <w:r w:rsidR="007E6F73" w:rsidRPr="007230BA">
        <w:t xml:space="preserve">that </w:t>
      </w:r>
      <w:r w:rsidR="00044E5B" w:rsidRPr="007230BA">
        <w:t>the details are conveyed well</w:t>
      </w:r>
      <w:r w:rsidR="000E72E1">
        <w:t>,</w:t>
      </w:r>
      <w:r w:rsidR="00044E5B" w:rsidRPr="007230BA">
        <w:t xml:space="preserve"> the law </w:t>
      </w:r>
      <w:r w:rsidR="008F21C2" w:rsidRPr="007230BA">
        <w:t>mandates the completion of a detailed risk assessment to identify potential risks and determine the appropriate PPE for the activity</w:t>
      </w:r>
      <w:r w:rsidR="00BB266D" w:rsidRPr="007230BA">
        <w:t>.</w:t>
      </w:r>
    </w:p>
    <w:p w14:paraId="54519E5C" w14:textId="5809A856" w:rsidR="00D563B2" w:rsidRPr="007230BA" w:rsidRDefault="00D563B2" w:rsidP="00D563B2">
      <w:pPr>
        <w:pStyle w:val="Heading2"/>
      </w:pPr>
      <w:bookmarkStart w:id="3" w:name="_Toc183902810"/>
      <w:r w:rsidRPr="007230BA">
        <w:t>2.2 Risk Assessment Matrix</w:t>
      </w:r>
      <w:bookmarkEnd w:id="3"/>
    </w:p>
    <w:p w14:paraId="2DAB8478" w14:textId="35BE5228" w:rsidR="007A64F3" w:rsidRPr="007230BA" w:rsidRDefault="00C92487" w:rsidP="007A64F3">
      <w:r>
        <w:t xml:space="preserve">Below is </w:t>
      </w:r>
      <w:r w:rsidR="00B923EC">
        <w:t xml:space="preserve">a </w:t>
      </w:r>
      <w:r w:rsidR="00D563B2">
        <w:t>R</w:t>
      </w:r>
      <w:r w:rsidR="00B923EC">
        <w:t xml:space="preserve">isk </w:t>
      </w:r>
      <w:r w:rsidR="00D563B2">
        <w:t>A</w:t>
      </w:r>
      <w:r w:rsidR="00B923EC">
        <w:t xml:space="preserve">ssessment </w:t>
      </w:r>
      <w:r w:rsidR="00D563B2">
        <w:t>M</w:t>
      </w:r>
      <w:r w:rsidR="00B923EC">
        <w:t>atrix</w:t>
      </w:r>
      <w:r w:rsidR="00732B44">
        <w:t xml:space="preserve"> (Table 2.2.1)</w:t>
      </w:r>
      <w:r w:rsidR="00B923EC">
        <w:t xml:space="preserve"> </w:t>
      </w:r>
      <w:r w:rsidR="00D563B2">
        <w:t>with a K</w:t>
      </w:r>
      <w:r w:rsidR="00B923EC">
        <w:t>ey</w:t>
      </w:r>
      <w:r w:rsidR="00732B44">
        <w:t xml:space="preserve"> (Table 2.2.2)</w:t>
      </w:r>
      <w:r w:rsidR="00B923EC">
        <w:t xml:space="preserve"> designed for the UWTSD engine strip workshop. It shows the </w:t>
      </w:r>
      <w:r w:rsidR="00D563B2">
        <w:t>potential risks</w:t>
      </w:r>
      <w:r w:rsidR="00EB40B6">
        <w:t xml:space="preserve"> identifying</w:t>
      </w:r>
      <w:r w:rsidR="00D563B2">
        <w:t xml:space="preserve"> how probable and dangerous they are if they were to occur.</w:t>
      </w:r>
    </w:p>
    <w:p w14:paraId="30AEF746" w14:textId="17479326" w:rsidR="1AB61D71" w:rsidRDefault="1AB61D71"/>
    <w:tbl>
      <w:tblPr>
        <w:tblpPr w:leftFromText="180" w:rightFromText="180" w:vertAnchor="text" w:horzAnchor="margin" w:tblpXSpec="center" w:tblpY="632"/>
        <w:tblW w:w="12065" w:type="dxa"/>
        <w:tblCellMar>
          <w:top w:w="15" w:type="dxa"/>
          <w:bottom w:w="15" w:type="dxa"/>
        </w:tblCellMar>
        <w:tblLook w:val="04A0" w:firstRow="1" w:lastRow="0" w:firstColumn="1" w:lastColumn="0" w:noHBand="0" w:noVBand="1"/>
      </w:tblPr>
      <w:tblGrid>
        <w:gridCol w:w="1783"/>
        <w:gridCol w:w="3273"/>
        <w:gridCol w:w="3652"/>
        <w:gridCol w:w="3124"/>
        <w:gridCol w:w="233"/>
      </w:tblGrid>
      <w:tr w:rsidR="00D563B2" w:rsidRPr="007230BA" w14:paraId="307EB76A" w14:textId="77777777" w:rsidTr="00D563B2">
        <w:trPr>
          <w:gridAfter w:val="1"/>
          <w:wAfter w:w="233" w:type="dxa"/>
          <w:trHeight w:val="325"/>
        </w:trPr>
        <w:tc>
          <w:tcPr>
            <w:tcW w:w="1783" w:type="dxa"/>
            <w:tcBorders>
              <w:top w:val="nil"/>
              <w:left w:val="nil"/>
              <w:right w:val="nil"/>
            </w:tcBorders>
            <w:noWrap/>
            <w:vAlign w:val="bottom"/>
            <w:hideMark/>
          </w:tcPr>
          <w:p w14:paraId="0DF295D8" w14:textId="77777777" w:rsidR="00D563B2" w:rsidRPr="007230BA" w:rsidRDefault="00D563B2">
            <w:pPr>
              <w:spacing w:after="0" w:line="240" w:lineRule="auto"/>
              <w:rPr>
                <w:rFonts w:eastAsia="Times New Roman" w:cs="Times New Roman"/>
                <w:kern w:val="0"/>
                <w:sz w:val="20"/>
                <w14:ligatures w14:val="none"/>
              </w:rPr>
            </w:pPr>
          </w:p>
          <w:p w14:paraId="2E6B3B90" w14:textId="77777777" w:rsidR="00D563B2" w:rsidRPr="007230BA" w:rsidRDefault="00D563B2">
            <w:pPr>
              <w:spacing w:after="0" w:line="240" w:lineRule="auto"/>
              <w:rPr>
                <w:rFonts w:eastAsia="Times New Roman" w:cs="Times New Roman"/>
                <w:kern w:val="0"/>
                <w:sz w:val="20"/>
                <w14:ligatures w14:val="none"/>
              </w:rPr>
            </w:pPr>
          </w:p>
        </w:tc>
        <w:tc>
          <w:tcPr>
            <w:tcW w:w="3273" w:type="dxa"/>
            <w:tcBorders>
              <w:top w:val="nil"/>
              <w:left w:val="nil"/>
              <w:bottom w:val="single" w:sz="4" w:space="0" w:color="auto"/>
              <w:right w:val="nil"/>
            </w:tcBorders>
            <w:noWrap/>
            <w:vAlign w:val="bottom"/>
          </w:tcPr>
          <w:p w14:paraId="3AD43CDE" w14:textId="77777777" w:rsidR="00D563B2" w:rsidRPr="007230BA" w:rsidRDefault="00D563B2">
            <w:pPr>
              <w:spacing w:after="0" w:line="240" w:lineRule="auto"/>
              <w:rPr>
                <w:rFonts w:eastAsia="Times New Roman" w:cs="Times New Roman"/>
                <w:kern w:val="0"/>
                <w:sz w:val="20"/>
                <w:szCs w:val="20"/>
                <w14:ligatures w14:val="none"/>
              </w:rPr>
            </w:pPr>
          </w:p>
          <w:p w14:paraId="28D903B4" w14:textId="77777777" w:rsidR="00D563B2" w:rsidRPr="007230BA" w:rsidRDefault="00D563B2">
            <w:pPr>
              <w:spacing w:after="0" w:line="240" w:lineRule="auto"/>
              <w:rPr>
                <w:rFonts w:eastAsia="Times New Roman" w:cs="Times New Roman"/>
                <w:kern w:val="0"/>
                <w:sz w:val="20"/>
                <w:szCs w:val="20"/>
                <w14:ligatures w14:val="none"/>
              </w:rPr>
            </w:pPr>
          </w:p>
        </w:tc>
        <w:tc>
          <w:tcPr>
            <w:tcW w:w="3652" w:type="dxa"/>
            <w:tcBorders>
              <w:top w:val="nil"/>
              <w:left w:val="nil"/>
              <w:bottom w:val="single" w:sz="4" w:space="0" w:color="auto"/>
              <w:right w:val="nil"/>
            </w:tcBorders>
            <w:noWrap/>
            <w:vAlign w:val="bottom"/>
          </w:tcPr>
          <w:p w14:paraId="286FE549" w14:textId="77777777" w:rsidR="00D563B2" w:rsidRPr="007230BA" w:rsidRDefault="00D563B2">
            <w:pPr>
              <w:spacing w:after="0" w:line="240" w:lineRule="auto"/>
              <w:rPr>
                <w:rFonts w:eastAsia="Times New Roman" w:cs="Times New Roman"/>
                <w:kern w:val="0"/>
                <w:sz w:val="20"/>
                <w:szCs w:val="20"/>
                <w14:ligatures w14:val="none"/>
              </w:rPr>
            </w:pPr>
          </w:p>
        </w:tc>
        <w:tc>
          <w:tcPr>
            <w:tcW w:w="3124" w:type="dxa"/>
            <w:tcBorders>
              <w:top w:val="nil"/>
              <w:left w:val="nil"/>
              <w:bottom w:val="single" w:sz="4" w:space="0" w:color="auto"/>
              <w:right w:val="nil"/>
            </w:tcBorders>
            <w:noWrap/>
            <w:vAlign w:val="bottom"/>
            <w:hideMark/>
          </w:tcPr>
          <w:p w14:paraId="67BBF3A4" w14:textId="77777777" w:rsidR="00D563B2" w:rsidRPr="007230BA" w:rsidRDefault="00D563B2">
            <w:pPr>
              <w:spacing w:after="0" w:line="240" w:lineRule="auto"/>
              <w:rPr>
                <w:rFonts w:eastAsia="Times New Roman" w:cs="Times New Roman"/>
                <w:kern w:val="0"/>
                <w:sz w:val="20"/>
                <w:szCs w:val="20"/>
                <w14:ligatures w14:val="none"/>
              </w:rPr>
            </w:pPr>
          </w:p>
        </w:tc>
      </w:tr>
      <w:tr w:rsidR="00D563B2" w:rsidRPr="007230BA" w14:paraId="6ADC0452" w14:textId="77777777">
        <w:trPr>
          <w:gridAfter w:val="1"/>
          <w:wAfter w:w="233" w:type="dxa"/>
          <w:trHeight w:val="325"/>
        </w:trPr>
        <w:tc>
          <w:tcPr>
            <w:tcW w:w="1783" w:type="dxa"/>
            <w:tcBorders>
              <w:right w:val="single" w:sz="4" w:space="0" w:color="auto"/>
            </w:tcBorders>
            <w:noWrap/>
            <w:vAlign w:val="center"/>
            <w:hideMark/>
          </w:tcPr>
          <w:p w14:paraId="084F3960" w14:textId="77777777" w:rsidR="00D563B2" w:rsidRPr="007230BA" w:rsidRDefault="00D563B2">
            <w:pPr>
              <w:spacing w:after="0" w:line="240" w:lineRule="auto"/>
              <w:rPr>
                <w:rFonts w:eastAsia="Times New Roman" w:cs="Times New Roman"/>
                <w:kern w:val="0"/>
                <w:sz w:val="20"/>
                <w:szCs w:val="20"/>
                <w14:ligatures w14:val="none"/>
              </w:rPr>
            </w:pPr>
          </w:p>
        </w:tc>
        <w:tc>
          <w:tcPr>
            <w:tcW w:w="3273" w:type="dxa"/>
            <w:vMerge w:val="restart"/>
            <w:tcBorders>
              <w:top w:val="single" w:sz="4" w:space="0" w:color="auto"/>
              <w:left w:val="single" w:sz="4" w:space="0" w:color="auto"/>
              <w:bottom w:val="single" w:sz="4" w:space="0" w:color="auto"/>
              <w:right w:val="single" w:sz="4" w:space="0" w:color="auto"/>
            </w:tcBorders>
            <w:noWrap/>
            <w:vAlign w:val="center"/>
            <w:hideMark/>
          </w:tcPr>
          <w:p w14:paraId="6258BF83" w14:textId="77777777" w:rsidR="00D563B2" w:rsidRPr="007230BA" w:rsidRDefault="00D563B2">
            <w:pPr>
              <w:spacing w:after="0" w:line="240" w:lineRule="auto"/>
              <w:jc w:val="center"/>
              <w:rPr>
                <w:rFonts w:eastAsia="Times New Roman" w:cs="Times New Roman"/>
                <w:color w:val="000000"/>
                <w:kern w:val="0"/>
                <w:sz w:val="24"/>
                <w14:ligatures w14:val="none"/>
              </w:rPr>
            </w:pPr>
            <w:r w:rsidRPr="007230BA">
              <w:rPr>
                <w:rFonts w:eastAsia="Times New Roman" w:cs="Times New Roman"/>
                <w:color w:val="000000"/>
                <w:kern w:val="0"/>
                <w:sz w:val="24"/>
                <w14:ligatures w14:val="none"/>
              </w:rPr>
              <w:t>Low</w:t>
            </w:r>
          </w:p>
        </w:tc>
        <w:tc>
          <w:tcPr>
            <w:tcW w:w="3652" w:type="dxa"/>
            <w:vMerge w:val="restart"/>
            <w:tcBorders>
              <w:top w:val="single" w:sz="4" w:space="0" w:color="auto"/>
              <w:left w:val="single" w:sz="4" w:space="0" w:color="auto"/>
              <w:bottom w:val="single" w:sz="4" w:space="0" w:color="auto"/>
              <w:right w:val="single" w:sz="4" w:space="0" w:color="auto"/>
            </w:tcBorders>
            <w:noWrap/>
            <w:vAlign w:val="center"/>
            <w:hideMark/>
          </w:tcPr>
          <w:p w14:paraId="01B7E1CE" w14:textId="77777777" w:rsidR="00D563B2" w:rsidRPr="007230BA" w:rsidRDefault="00D563B2">
            <w:pPr>
              <w:spacing w:after="0" w:line="240" w:lineRule="auto"/>
              <w:jc w:val="center"/>
              <w:rPr>
                <w:rFonts w:eastAsia="Times New Roman" w:cs="Times New Roman"/>
                <w:color w:val="000000"/>
                <w:kern w:val="0"/>
                <w:sz w:val="24"/>
                <w14:ligatures w14:val="none"/>
              </w:rPr>
            </w:pPr>
            <w:r w:rsidRPr="007230BA">
              <w:rPr>
                <w:rFonts w:eastAsia="Times New Roman" w:cs="Times New Roman"/>
                <w:color w:val="000000"/>
                <w:kern w:val="0"/>
                <w:sz w:val="24"/>
                <w14:ligatures w14:val="none"/>
              </w:rPr>
              <w:t>Medium</w:t>
            </w:r>
          </w:p>
        </w:tc>
        <w:tc>
          <w:tcPr>
            <w:tcW w:w="3124" w:type="dxa"/>
            <w:vMerge w:val="restart"/>
            <w:tcBorders>
              <w:top w:val="single" w:sz="4" w:space="0" w:color="auto"/>
              <w:left w:val="single" w:sz="4" w:space="0" w:color="auto"/>
              <w:bottom w:val="single" w:sz="4" w:space="0" w:color="auto"/>
              <w:right w:val="single" w:sz="4" w:space="0" w:color="auto"/>
            </w:tcBorders>
            <w:noWrap/>
            <w:vAlign w:val="center"/>
            <w:hideMark/>
          </w:tcPr>
          <w:p w14:paraId="065E4DD1" w14:textId="77777777" w:rsidR="00D563B2" w:rsidRPr="007230BA" w:rsidRDefault="00D563B2">
            <w:pPr>
              <w:spacing w:after="0" w:line="240" w:lineRule="auto"/>
              <w:jc w:val="center"/>
              <w:rPr>
                <w:rFonts w:eastAsia="Times New Roman" w:cs="Times New Roman"/>
                <w:color w:val="000000"/>
                <w:kern w:val="0"/>
                <w:sz w:val="24"/>
                <w14:ligatures w14:val="none"/>
              </w:rPr>
            </w:pPr>
            <w:r w:rsidRPr="007230BA">
              <w:rPr>
                <w:rFonts w:eastAsia="Times New Roman" w:cs="Times New Roman"/>
                <w:color w:val="000000"/>
                <w:kern w:val="0"/>
                <w:sz w:val="24"/>
                <w14:ligatures w14:val="none"/>
              </w:rPr>
              <w:t>High</w:t>
            </w:r>
          </w:p>
        </w:tc>
      </w:tr>
      <w:tr w:rsidR="00D563B2" w:rsidRPr="007230BA" w14:paraId="69D4F1A8" w14:textId="77777777">
        <w:trPr>
          <w:gridAfter w:val="1"/>
          <w:wAfter w:w="233" w:type="dxa"/>
          <w:trHeight w:val="309"/>
        </w:trPr>
        <w:tc>
          <w:tcPr>
            <w:tcW w:w="1783" w:type="dxa"/>
            <w:tcBorders>
              <w:bottom w:val="single" w:sz="4" w:space="0" w:color="auto"/>
              <w:right w:val="single" w:sz="4" w:space="0" w:color="auto"/>
            </w:tcBorders>
            <w:noWrap/>
            <w:vAlign w:val="center"/>
            <w:hideMark/>
          </w:tcPr>
          <w:p w14:paraId="159EB3DF" w14:textId="77777777" w:rsidR="00D563B2" w:rsidRPr="007230BA" w:rsidRDefault="00D563B2">
            <w:pPr>
              <w:spacing w:after="0" w:line="240" w:lineRule="auto"/>
              <w:jc w:val="center"/>
              <w:rPr>
                <w:rFonts w:eastAsia="Times New Roman" w:cs="Times New Roman"/>
                <w:color w:val="000000"/>
                <w:kern w:val="0"/>
                <w:sz w:val="24"/>
                <w14:ligatures w14:val="none"/>
              </w:rPr>
            </w:pPr>
          </w:p>
        </w:tc>
        <w:tc>
          <w:tcPr>
            <w:tcW w:w="3273" w:type="dxa"/>
            <w:vMerge/>
            <w:tcBorders>
              <w:top w:val="single" w:sz="4" w:space="0" w:color="auto"/>
              <w:left w:val="single" w:sz="4" w:space="0" w:color="auto"/>
              <w:bottom w:val="single" w:sz="4" w:space="0" w:color="auto"/>
              <w:right w:val="single" w:sz="4" w:space="0" w:color="auto"/>
            </w:tcBorders>
            <w:vAlign w:val="center"/>
            <w:hideMark/>
          </w:tcPr>
          <w:p w14:paraId="0467208C" w14:textId="77777777" w:rsidR="00D563B2" w:rsidRPr="007230BA" w:rsidRDefault="00D563B2">
            <w:pPr>
              <w:spacing w:after="0" w:line="240" w:lineRule="auto"/>
              <w:rPr>
                <w:rFonts w:eastAsia="Times New Roman" w:cs="Times New Roman"/>
                <w:color w:val="000000"/>
                <w:kern w:val="0"/>
                <w:sz w:val="24"/>
                <w14:ligatures w14:val="none"/>
              </w:rPr>
            </w:pPr>
          </w:p>
        </w:tc>
        <w:tc>
          <w:tcPr>
            <w:tcW w:w="3652" w:type="dxa"/>
            <w:vMerge/>
            <w:tcBorders>
              <w:top w:val="single" w:sz="4" w:space="0" w:color="auto"/>
              <w:left w:val="single" w:sz="4" w:space="0" w:color="auto"/>
              <w:bottom w:val="single" w:sz="4" w:space="0" w:color="auto"/>
              <w:right w:val="single" w:sz="4" w:space="0" w:color="auto"/>
            </w:tcBorders>
            <w:vAlign w:val="center"/>
            <w:hideMark/>
          </w:tcPr>
          <w:p w14:paraId="0358469F" w14:textId="77777777" w:rsidR="00D563B2" w:rsidRPr="007230BA" w:rsidRDefault="00D563B2">
            <w:pPr>
              <w:spacing w:after="0" w:line="240" w:lineRule="auto"/>
              <w:rPr>
                <w:rFonts w:eastAsia="Times New Roman" w:cs="Times New Roman"/>
                <w:color w:val="000000"/>
                <w:kern w:val="0"/>
                <w:sz w:val="24"/>
                <w14:ligatures w14:val="none"/>
              </w:rPr>
            </w:pPr>
          </w:p>
        </w:tc>
        <w:tc>
          <w:tcPr>
            <w:tcW w:w="3124" w:type="dxa"/>
            <w:vMerge/>
            <w:tcBorders>
              <w:top w:val="single" w:sz="4" w:space="0" w:color="auto"/>
              <w:left w:val="single" w:sz="4" w:space="0" w:color="auto"/>
              <w:bottom w:val="single" w:sz="4" w:space="0" w:color="auto"/>
              <w:right w:val="single" w:sz="4" w:space="0" w:color="auto"/>
            </w:tcBorders>
            <w:vAlign w:val="center"/>
            <w:hideMark/>
          </w:tcPr>
          <w:p w14:paraId="6C99F83B" w14:textId="77777777" w:rsidR="00D563B2" w:rsidRPr="007230BA" w:rsidRDefault="00D563B2">
            <w:pPr>
              <w:spacing w:after="0" w:line="240" w:lineRule="auto"/>
              <w:rPr>
                <w:rFonts w:eastAsia="Times New Roman" w:cs="Times New Roman"/>
                <w:color w:val="000000"/>
                <w:kern w:val="0"/>
                <w:sz w:val="24"/>
                <w14:ligatures w14:val="none"/>
              </w:rPr>
            </w:pPr>
          </w:p>
        </w:tc>
      </w:tr>
      <w:tr w:rsidR="00D563B2" w:rsidRPr="007230BA" w14:paraId="2B4E401F" w14:textId="77777777">
        <w:trPr>
          <w:gridAfter w:val="1"/>
          <w:wAfter w:w="233" w:type="dxa"/>
          <w:trHeight w:val="486"/>
        </w:trPr>
        <w:tc>
          <w:tcPr>
            <w:tcW w:w="1783" w:type="dxa"/>
            <w:vMerge w:val="restart"/>
            <w:tcBorders>
              <w:top w:val="single" w:sz="4" w:space="0" w:color="auto"/>
              <w:left w:val="single" w:sz="4" w:space="0" w:color="auto"/>
              <w:bottom w:val="single" w:sz="4" w:space="0" w:color="auto"/>
              <w:right w:val="single" w:sz="4" w:space="0" w:color="auto"/>
            </w:tcBorders>
            <w:noWrap/>
            <w:vAlign w:val="center"/>
            <w:hideMark/>
          </w:tcPr>
          <w:p w14:paraId="2947AE8C" w14:textId="77777777" w:rsidR="00D563B2" w:rsidRPr="007230BA" w:rsidRDefault="00D563B2">
            <w:pPr>
              <w:spacing w:after="0" w:line="240" w:lineRule="auto"/>
              <w:jc w:val="center"/>
              <w:rPr>
                <w:rFonts w:eastAsia="Times New Roman" w:cs="Times New Roman"/>
                <w:color w:val="000000"/>
                <w:kern w:val="0"/>
                <w:sz w:val="24"/>
                <w14:ligatures w14:val="none"/>
              </w:rPr>
            </w:pPr>
            <w:r w:rsidRPr="007230BA">
              <w:rPr>
                <w:rFonts w:eastAsia="Times New Roman" w:cs="Times New Roman"/>
                <w:color w:val="000000"/>
                <w:kern w:val="0"/>
                <w:sz w:val="24"/>
                <w14:ligatures w14:val="none"/>
              </w:rPr>
              <w:t>Probable</w:t>
            </w:r>
          </w:p>
        </w:tc>
        <w:tc>
          <w:tcPr>
            <w:tcW w:w="3273" w:type="dxa"/>
            <w:vMerge w:val="restart"/>
            <w:tcBorders>
              <w:top w:val="single" w:sz="4" w:space="0" w:color="auto"/>
              <w:left w:val="single" w:sz="4" w:space="0" w:color="auto"/>
              <w:bottom w:val="single" w:sz="4" w:space="0" w:color="auto"/>
              <w:right w:val="single" w:sz="4" w:space="0" w:color="auto"/>
            </w:tcBorders>
            <w:shd w:val="clear" w:color="000000" w:fill="45D65A"/>
            <w:noWrap/>
            <w:vAlign w:val="center"/>
            <w:hideMark/>
          </w:tcPr>
          <w:p w14:paraId="3DFFF5A5" w14:textId="77777777" w:rsidR="00D563B2" w:rsidRPr="007230BA" w:rsidRDefault="00D563B2">
            <w:pPr>
              <w:spacing w:after="0" w:line="240" w:lineRule="auto"/>
              <w:jc w:val="center"/>
              <w:rPr>
                <w:rFonts w:eastAsia="Times New Roman" w:cs="Times New Roman"/>
                <w:color w:val="000000"/>
                <w:kern w:val="0"/>
                <w:sz w:val="24"/>
                <w14:ligatures w14:val="none"/>
              </w:rPr>
            </w:pPr>
          </w:p>
        </w:tc>
        <w:tc>
          <w:tcPr>
            <w:tcW w:w="3652" w:type="dxa"/>
            <w:vMerge w:val="restart"/>
            <w:tcBorders>
              <w:top w:val="single" w:sz="4" w:space="0" w:color="auto"/>
              <w:left w:val="single" w:sz="4" w:space="0" w:color="auto"/>
              <w:bottom w:val="single" w:sz="4" w:space="0" w:color="auto"/>
              <w:right w:val="single" w:sz="4" w:space="0" w:color="auto"/>
            </w:tcBorders>
            <w:shd w:val="clear" w:color="000000" w:fill="F1A983"/>
            <w:noWrap/>
            <w:vAlign w:val="center"/>
            <w:hideMark/>
          </w:tcPr>
          <w:p w14:paraId="1F7F8B0B" w14:textId="3DE41D25" w:rsidR="00D563B2" w:rsidRPr="007230BA" w:rsidRDefault="00D563B2">
            <w:pPr>
              <w:spacing w:after="0" w:line="240" w:lineRule="auto"/>
              <w:jc w:val="center"/>
              <w:rPr>
                <w:rFonts w:eastAsia="Times New Roman" w:cs="Times New Roman"/>
                <w:color w:val="000000"/>
                <w:kern w:val="0"/>
                <w:sz w:val="24"/>
                <w14:ligatures w14:val="none"/>
              </w:rPr>
            </w:pPr>
            <w:r w:rsidRPr="007230BA">
              <w:rPr>
                <w:rFonts w:eastAsia="Times New Roman" w:cs="Times New Roman"/>
                <w:color w:val="000000"/>
                <w:kern w:val="0"/>
                <w:sz w:val="24"/>
                <w14:ligatures w14:val="none"/>
              </w:rPr>
              <w:t xml:space="preserve">Risk </w:t>
            </w:r>
            <w:r w:rsidR="004E22A8" w:rsidRPr="007230BA">
              <w:rPr>
                <w:rFonts w:eastAsia="Times New Roman" w:cs="Times New Roman"/>
                <w:color w:val="000000"/>
                <w:kern w:val="0"/>
                <w:sz w:val="24"/>
                <w14:ligatures w14:val="none"/>
              </w:rPr>
              <w:t>2</w:t>
            </w:r>
          </w:p>
        </w:tc>
        <w:tc>
          <w:tcPr>
            <w:tcW w:w="3124" w:type="dxa"/>
            <w:vMerge w:val="restart"/>
            <w:tcBorders>
              <w:top w:val="single" w:sz="4" w:space="0" w:color="auto"/>
              <w:left w:val="single" w:sz="4" w:space="0" w:color="auto"/>
              <w:bottom w:val="single" w:sz="4" w:space="0" w:color="auto"/>
              <w:right w:val="single" w:sz="4" w:space="0" w:color="auto"/>
            </w:tcBorders>
            <w:shd w:val="clear" w:color="000000" w:fill="FF0000"/>
            <w:noWrap/>
            <w:vAlign w:val="center"/>
            <w:hideMark/>
          </w:tcPr>
          <w:p w14:paraId="7B05DF23" w14:textId="77777777" w:rsidR="00D563B2" w:rsidRPr="007230BA" w:rsidRDefault="00D563B2">
            <w:pPr>
              <w:spacing w:after="0" w:line="240" w:lineRule="auto"/>
              <w:jc w:val="center"/>
              <w:rPr>
                <w:rFonts w:eastAsia="Times New Roman" w:cs="Times New Roman"/>
                <w:color w:val="000000"/>
                <w:kern w:val="0"/>
                <w:sz w:val="24"/>
                <w14:ligatures w14:val="none"/>
              </w:rPr>
            </w:pPr>
            <w:r w:rsidRPr="007230BA">
              <w:rPr>
                <w:rFonts w:eastAsia="Times New Roman" w:cs="Times New Roman"/>
                <w:color w:val="000000"/>
                <w:kern w:val="0"/>
                <w:sz w:val="24"/>
                <w14:ligatures w14:val="none"/>
              </w:rPr>
              <w:t>Risk 7</w:t>
            </w:r>
          </w:p>
        </w:tc>
      </w:tr>
      <w:tr w:rsidR="00D563B2" w:rsidRPr="007230BA" w14:paraId="442A47CD" w14:textId="77777777">
        <w:trPr>
          <w:trHeight w:val="135"/>
        </w:trPr>
        <w:tc>
          <w:tcPr>
            <w:tcW w:w="1783" w:type="dxa"/>
            <w:vMerge/>
            <w:tcBorders>
              <w:top w:val="single" w:sz="4" w:space="0" w:color="auto"/>
              <w:left w:val="single" w:sz="4" w:space="0" w:color="auto"/>
              <w:bottom w:val="single" w:sz="4" w:space="0" w:color="auto"/>
              <w:right w:val="single" w:sz="4" w:space="0" w:color="auto"/>
            </w:tcBorders>
            <w:vAlign w:val="center"/>
            <w:hideMark/>
          </w:tcPr>
          <w:p w14:paraId="73FEA938" w14:textId="77777777" w:rsidR="00D563B2" w:rsidRPr="007230BA" w:rsidRDefault="00D563B2">
            <w:pPr>
              <w:spacing w:after="0" w:line="240" w:lineRule="auto"/>
              <w:rPr>
                <w:rFonts w:eastAsia="Times New Roman" w:cs="Times New Roman"/>
                <w:color w:val="000000"/>
                <w:kern w:val="0"/>
                <w:sz w:val="24"/>
                <w14:ligatures w14:val="none"/>
              </w:rPr>
            </w:pPr>
          </w:p>
        </w:tc>
        <w:tc>
          <w:tcPr>
            <w:tcW w:w="3273" w:type="dxa"/>
            <w:vMerge/>
            <w:tcBorders>
              <w:top w:val="single" w:sz="4" w:space="0" w:color="auto"/>
              <w:left w:val="single" w:sz="4" w:space="0" w:color="auto"/>
              <w:bottom w:val="single" w:sz="4" w:space="0" w:color="auto"/>
              <w:right w:val="single" w:sz="4" w:space="0" w:color="auto"/>
            </w:tcBorders>
            <w:vAlign w:val="center"/>
            <w:hideMark/>
          </w:tcPr>
          <w:p w14:paraId="0BAEBFE2" w14:textId="77777777" w:rsidR="00D563B2" w:rsidRPr="007230BA" w:rsidRDefault="00D563B2">
            <w:pPr>
              <w:spacing w:after="0" w:line="240" w:lineRule="auto"/>
              <w:rPr>
                <w:rFonts w:eastAsia="Times New Roman" w:cs="Times New Roman"/>
                <w:color w:val="000000"/>
                <w:kern w:val="0"/>
                <w:sz w:val="24"/>
                <w14:ligatures w14:val="none"/>
              </w:rPr>
            </w:pPr>
          </w:p>
        </w:tc>
        <w:tc>
          <w:tcPr>
            <w:tcW w:w="3652" w:type="dxa"/>
            <w:vMerge/>
            <w:tcBorders>
              <w:top w:val="single" w:sz="4" w:space="0" w:color="auto"/>
              <w:left w:val="single" w:sz="4" w:space="0" w:color="auto"/>
              <w:bottom w:val="single" w:sz="4" w:space="0" w:color="auto"/>
              <w:right w:val="single" w:sz="4" w:space="0" w:color="auto"/>
            </w:tcBorders>
            <w:vAlign w:val="center"/>
            <w:hideMark/>
          </w:tcPr>
          <w:p w14:paraId="4A04025D" w14:textId="77777777" w:rsidR="00D563B2" w:rsidRPr="007230BA" w:rsidRDefault="00D563B2">
            <w:pPr>
              <w:spacing w:after="0" w:line="240" w:lineRule="auto"/>
              <w:rPr>
                <w:rFonts w:eastAsia="Times New Roman" w:cs="Times New Roman"/>
                <w:color w:val="000000"/>
                <w:kern w:val="0"/>
                <w:sz w:val="24"/>
                <w14:ligatures w14:val="none"/>
              </w:rPr>
            </w:pPr>
          </w:p>
        </w:tc>
        <w:tc>
          <w:tcPr>
            <w:tcW w:w="3124" w:type="dxa"/>
            <w:vMerge/>
            <w:tcBorders>
              <w:top w:val="single" w:sz="4" w:space="0" w:color="auto"/>
              <w:left w:val="single" w:sz="4" w:space="0" w:color="auto"/>
              <w:bottom w:val="single" w:sz="4" w:space="0" w:color="auto"/>
              <w:right w:val="single" w:sz="4" w:space="0" w:color="auto"/>
            </w:tcBorders>
            <w:vAlign w:val="center"/>
            <w:hideMark/>
          </w:tcPr>
          <w:p w14:paraId="16DB8BA5" w14:textId="77777777" w:rsidR="00D563B2" w:rsidRPr="007230BA" w:rsidRDefault="00D563B2">
            <w:pPr>
              <w:spacing w:after="0" w:line="240" w:lineRule="auto"/>
              <w:rPr>
                <w:rFonts w:eastAsia="Times New Roman" w:cs="Times New Roman"/>
                <w:color w:val="000000"/>
                <w:kern w:val="0"/>
                <w:sz w:val="24"/>
                <w14:ligatures w14:val="none"/>
              </w:rPr>
            </w:pPr>
          </w:p>
        </w:tc>
        <w:tc>
          <w:tcPr>
            <w:tcW w:w="233" w:type="dxa"/>
            <w:tcBorders>
              <w:top w:val="nil"/>
              <w:left w:val="single" w:sz="4" w:space="0" w:color="auto"/>
              <w:bottom w:val="nil"/>
              <w:right w:val="nil"/>
            </w:tcBorders>
            <w:noWrap/>
            <w:vAlign w:val="bottom"/>
            <w:hideMark/>
          </w:tcPr>
          <w:p w14:paraId="7F88F4F5" w14:textId="77777777" w:rsidR="00D563B2" w:rsidRPr="007230BA" w:rsidRDefault="00D563B2">
            <w:pPr>
              <w:spacing w:after="0" w:line="240" w:lineRule="auto"/>
              <w:jc w:val="center"/>
              <w:rPr>
                <w:rFonts w:eastAsia="Times New Roman" w:cs="Times New Roman"/>
                <w:color w:val="000000"/>
                <w:kern w:val="0"/>
                <w:sz w:val="24"/>
                <w14:ligatures w14:val="none"/>
              </w:rPr>
            </w:pPr>
          </w:p>
        </w:tc>
      </w:tr>
      <w:tr w:rsidR="00D563B2" w:rsidRPr="007230BA" w14:paraId="569B986A" w14:textId="77777777">
        <w:trPr>
          <w:trHeight w:val="309"/>
        </w:trPr>
        <w:tc>
          <w:tcPr>
            <w:tcW w:w="1783" w:type="dxa"/>
            <w:vMerge w:val="restart"/>
            <w:tcBorders>
              <w:top w:val="single" w:sz="4" w:space="0" w:color="auto"/>
              <w:left w:val="single" w:sz="4" w:space="0" w:color="auto"/>
              <w:bottom w:val="single" w:sz="4" w:space="0" w:color="auto"/>
              <w:right w:val="single" w:sz="4" w:space="0" w:color="auto"/>
            </w:tcBorders>
            <w:noWrap/>
            <w:vAlign w:val="center"/>
            <w:hideMark/>
          </w:tcPr>
          <w:p w14:paraId="2511536C" w14:textId="77777777" w:rsidR="00D563B2" w:rsidRPr="007230BA" w:rsidRDefault="00D563B2">
            <w:pPr>
              <w:spacing w:after="0" w:line="240" w:lineRule="auto"/>
              <w:jc w:val="center"/>
              <w:rPr>
                <w:rFonts w:eastAsia="Times New Roman" w:cs="Times New Roman"/>
                <w:color w:val="000000"/>
                <w:kern w:val="0"/>
                <w:sz w:val="24"/>
                <w14:ligatures w14:val="none"/>
              </w:rPr>
            </w:pPr>
            <w:r w:rsidRPr="007230BA">
              <w:rPr>
                <w:rFonts w:eastAsia="Times New Roman" w:cs="Times New Roman"/>
                <w:color w:val="000000"/>
                <w:kern w:val="0"/>
                <w:sz w:val="24"/>
                <w14:ligatures w14:val="none"/>
              </w:rPr>
              <w:t>Possible</w:t>
            </w:r>
          </w:p>
        </w:tc>
        <w:tc>
          <w:tcPr>
            <w:tcW w:w="3273" w:type="dxa"/>
            <w:vMerge w:val="restart"/>
            <w:tcBorders>
              <w:top w:val="single" w:sz="4" w:space="0" w:color="auto"/>
              <w:left w:val="single" w:sz="4" w:space="0" w:color="auto"/>
              <w:bottom w:val="single" w:sz="4" w:space="0" w:color="auto"/>
              <w:right w:val="single" w:sz="4" w:space="0" w:color="auto"/>
            </w:tcBorders>
            <w:shd w:val="clear" w:color="000000" w:fill="82E391"/>
            <w:noWrap/>
            <w:vAlign w:val="center"/>
            <w:hideMark/>
          </w:tcPr>
          <w:p w14:paraId="24BA28CF" w14:textId="77777777" w:rsidR="00D563B2" w:rsidRPr="007230BA" w:rsidRDefault="00D563B2">
            <w:pPr>
              <w:spacing w:after="0" w:line="240" w:lineRule="auto"/>
              <w:jc w:val="center"/>
              <w:rPr>
                <w:rFonts w:eastAsia="Times New Roman" w:cs="Times New Roman"/>
                <w:color w:val="000000"/>
                <w:kern w:val="0"/>
                <w:sz w:val="24"/>
                <w14:ligatures w14:val="none"/>
              </w:rPr>
            </w:pPr>
            <w:r w:rsidRPr="007230BA">
              <w:rPr>
                <w:rFonts w:eastAsia="Times New Roman" w:cs="Times New Roman"/>
                <w:color w:val="000000"/>
                <w:kern w:val="0"/>
                <w:sz w:val="24"/>
                <w14:ligatures w14:val="none"/>
              </w:rPr>
              <w:t>Risk 1</w:t>
            </w:r>
          </w:p>
        </w:tc>
        <w:tc>
          <w:tcPr>
            <w:tcW w:w="3652" w:type="dxa"/>
            <w:vMerge w:val="restart"/>
            <w:tcBorders>
              <w:top w:val="single" w:sz="4" w:space="0" w:color="auto"/>
              <w:left w:val="single" w:sz="4" w:space="0" w:color="auto"/>
              <w:bottom w:val="single" w:sz="4" w:space="0" w:color="auto"/>
              <w:right w:val="single" w:sz="4" w:space="0" w:color="auto"/>
            </w:tcBorders>
            <w:shd w:val="clear" w:color="000000" w:fill="F5C6AB"/>
            <w:noWrap/>
            <w:vAlign w:val="center"/>
            <w:hideMark/>
          </w:tcPr>
          <w:p w14:paraId="14BC471F" w14:textId="7192DE37" w:rsidR="00D563B2" w:rsidRPr="007230BA" w:rsidRDefault="00D563B2">
            <w:pPr>
              <w:spacing w:after="0" w:line="240" w:lineRule="auto"/>
              <w:jc w:val="center"/>
              <w:rPr>
                <w:rFonts w:eastAsia="Times New Roman" w:cs="Times New Roman"/>
                <w:color w:val="000000"/>
                <w:kern w:val="0"/>
                <w:sz w:val="24"/>
                <w14:ligatures w14:val="none"/>
              </w:rPr>
            </w:pPr>
            <w:r w:rsidRPr="007230BA">
              <w:rPr>
                <w:rFonts w:eastAsia="Times New Roman" w:cs="Times New Roman"/>
                <w:color w:val="000000"/>
                <w:kern w:val="0"/>
                <w:sz w:val="24"/>
                <w14:ligatures w14:val="none"/>
              </w:rPr>
              <w:t xml:space="preserve">Risk </w:t>
            </w:r>
            <w:r w:rsidR="004E22A8" w:rsidRPr="007230BA">
              <w:rPr>
                <w:rFonts w:eastAsia="Times New Roman" w:cs="Times New Roman"/>
                <w:color w:val="000000"/>
                <w:kern w:val="0"/>
                <w:sz w:val="24"/>
                <w14:ligatures w14:val="none"/>
              </w:rPr>
              <w:t>4</w:t>
            </w:r>
          </w:p>
        </w:tc>
        <w:tc>
          <w:tcPr>
            <w:tcW w:w="3124" w:type="dxa"/>
            <w:vMerge w:val="restart"/>
            <w:tcBorders>
              <w:top w:val="single" w:sz="4" w:space="0" w:color="auto"/>
              <w:left w:val="single" w:sz="4" w:space="0" w:color="auto"/>
              <w:bottom w:val="single" w:sz="4" w:space="0" w:color="auto"/>
              <w:right w:val="single" w:sz="4" w:space="0" w:color="auto"/>
            </w:tcBorders>
            <w:shd w:val="clear" w:color="000000" w:fill="FF6969"/>
            <w:noWrap/>
            <w:vAlign w:val="center"/>
            <w:hideMark/>
          </w:tcPr>
          <w:p w14:paraId="16013366" w14:textId="77777777" w:rsidR="00D563B2" w:rsidRPr="007230BA" w:rsidRDefault="00D563B2">
            <w:pPr>
              <w:spacing w:after="0" w:line="240" w:lineRule="auto"/>
              <w:jc w:val="center"/>
              <w:rPr>
                <w:rFonts w:eastAsia="Times New Roman" w:cs="Times New Roman"/>
                <w:color w:val="000000"/>
                <w:kern w:val="0"/>
                <w:sz w:val="24"/>
                <w14:ligatures w14:val="none"/>
              </w:rPr>
            </w:pPr>
            <w:r w:rsidRPr="007230BA">
              <w:rPr>
                <w:rFonts w:eastAsia="Times New Roman" w:cs="Times New Roman"/>
                <w:color w:val="000000"/>
                <w:kern w:val="0"/>
                <w:sz w:val="24"/>
                <w14:ligatures w14:val="none"/>
              </w:rPr>
              <w:t>Risk 3</w:t>
            </w:r>
          </w:p>
        </w:tc>
        <w:tc>
          <w:tcPr>
            <w:tcW w:w="233" w:type="dxa"/>
            <w:tcBorders>
              <w:left w:val="single" w:sz="4" w:space="0" w:color="auto"/>
            </w:tcBorders>
            <w:vAlign w:val="center"/>
            <w:hideMark/>
          </w:tcPr>
          <w:p w14:paraId="471DA04E" w14:textId="77777777" w:rsidR="00D563B2" w:rsidRPr="007230BA" w:rsidRDefault="00D563B2">
            <w:pPr>
              <w:spacing w:after="0" w:line="240" w:lineRule="auto"/>
              <w:rPr>
                <w:rFonts w:eastAsia="Times New Roman" w:cs="Times New Roman"/>
                <w:kern w:val="0"/>
                <w:sz w:val="20"/>
                <w:szCs w:val="20"/>
                <w14:ligatures w14:val="none"/>
              </w:rPr>
            </w:pPr>
          </w:p>
        </w:tc>
      </w:tr>
      <w:tr w:rsidR="00D563B2" w:rsidRPr="007230BA" w14:paraId="6E7C11C6" w14:textId="77777777">
        <w:trPr>
          <w:trHeight w:val="309"/>
        </w:trPr>
        <w:tc>
          <w:tcPr>
            <w:tcW w:w="1783" w:type="dxa"/>
            <w:vMerge/>
            <w:tcBorders>
              <w:top w:val="single" w:sz="4" w:space="0" w:color="auto"/>
              <w:left w:val="single" w:sz="4" w:space="0" w:color="auto"/>
              <w:bottom w:val="single" w:sz="4" w:space="0" w:color="auto"/>
              <w:right w:val="single" w:sz="4" w:space="0" w:color="auto"/>
            </w:tcBorders>
            <w:vAlign w:val="center"/>
            <w:hideMark/>
          </w:tcPr>
          <w:p w14:paraId="2A3310AC" w14:textId="77777777" w:rsidR="00D563B2" w:rsidRPr="007230BA" w:rsidRDefault="00D563B2">
            <w:pPr>
              <w:spacing w:after="0" w:line="240" w:lineRule="auto"/>
              <w:rPr>
                <w:rFonts w:eastAsia="Times New Roman" w:cs="Times New Roman"/>
                <w:color w:val="000000"/>
                <w:kern w:val="0"/>
                <w:sz w:val="24"/>
                <w14:ligatures w14:val="none"/>
              </w:rPr>
            </w:pPr>
          </w:p>
        </w:tc>
        <w:tc>
          <w:tcPr>
            <w:tcW w:w="3273" w:type="dxa"/>
            <w:vMerge/>
            <w:tcBorders>
              <w:top w:val="single" w:sz="4" w:space="0" w:color="auto"/>
              <w:left w:val="single" w:sz="4" w:space="0" w:color="auto"/>
              <w:bottom w:val="single" w:sz="4" w:space="0" w:color="auto"/>
              <w:right w:val="single" w:sz="4" w:space="0" w:color="auto"/>
            </w:tcBorders>
            <w:vAlign w:val="center"/>
            <w:hideMark/>
          </w:tcPr>
          <w:p w14:paraId="04135B1F" w14:textId="77777777" w:rsidR="00D563B2" w:rsidRPr="007230BA" w:rsidRDefault="00D563B2">
            <w:pPr>
              <w:spacing w:after="0" w:line="240" w:lineRule="auto"/>
              <w:rPr>
                <w:rFonts w:eastAsia="Times New Roman" w:cs="Times New Roman"/>
                <w:color w:val="000000"/>
                <w:kern w:val="0"/>
                <w:sz w:val="24"/>
                <w14:ligatures w14:val="none"/>
              </w:rPr>
            </w:pPr>
          </w:p>
        </w:tc>
        <w:tc>
          <w:tcPr>
            <w:tcW w:w="3652" w:type="dxa"/>
            <w:vMerge/>
            <w:tcBorders>
              <w:top w:val="single" w:sz="4" w:space="0" w:color="auto"/>
              <w:left w:val="single" w:sz="4" w:space="0" w:color="auto"/>
              <w:bottom w:val="single" w:sz="4" w:space="0" w:color="auto"/>
              <w:right w:val="single" w:sz="4" w:space="0" w:color="auto"/>
            </w:tcBorders>
            <w:vAlign w:val="center"/>
            <w:hideMark/>
          </w:tcPr>
          <w:p w14:paraId="759B766C" w14:textId="77777777" w:rsidR="00D563B2" w:rsidRPr="007230BA" w:rsidRDefault="00D563B2">
            <w:pPr>
              <w:spacing w:after="0" w:line="240" w:lineRule="auto"/>
              <w:rPr>
                <w:rFonts w:eastAsia="Times New Roman" w:cs="Times New Roman"/>
                <w:color w:val="000000"/>
                <w:kern w:val="0"/>
                <w:sz w:val="24"/>
                <w14:ligatures w14:val="none"/>
              </w:rPr>
            </w:pPr>
          </w:p>
        </w:tc>
        <w:tc>
          <w:tcPr>
            <w:tcW w:w="3124" w:type="dxa"/>
            <w:vMerge/>
            <w:tcBorders>
              <w:top w:val="single" w:sz="4" w:space="0" w:color="auto"/>
              <w:left w:val="single" w:sz="4" w:space="0" w:color="auto"/>
              <w:bottom w:val="single" w:sz="4" w:space="0" w:color="auto"/>
              <w:right w:val="single" w:sz="4" w:space="0" w:color="auto"/>
            </w:tcBorders>
            <w:vAlign w:val="center"/>
            <w:hideMark/>
          </w:tcPr>
          <w:p w14:paraId="681AF5FB" w14:textId="77777777" w:rsidR="00D563B2" w:rsidRPr="007230BA" w:rsidRDefault="00D563B2">
            <w:pPr>
              <w:spacing w:after="0" w:line="240" w:lineRule="auto"/>
              <w:rPr>
                <w:rFonts w:eastAsia="Times New Roman" w:cs="Times New Roman"/>
                <w:color w:val="000000"/>
                <w:kern w:val="0"/>
                <w:sz w:val="24"/>
                <w14:ligatures w14:val="none"/>
              </w:rPr>
            </w:pPr>
          </w:p>
        </w:tc>
        <w:tc>
          <w:tcPr>
            <w:tcW w:w="233" w:type="dxa"/>
            <w:tcBorders>
              <w:top w:val="nil"/>
              <w:left w:val="single" w:sz="4" w:space="0" w:color="auto"/>
              <w:bottom w:val="nil"/>
              <w:right w:val="nil"/>
            </w:tcBorders>
            <w:noWrap/>
            <w:vAlign w:val="bottom"/>
            <w:hideMark/>
          </w:tcPr>
          <w:p w14:paraId="6D5B9BFC" w14:textId="77777777" w:rsidR="00D563B2" w:rsidRPr="007230BA" w:rsidRDefault="00D563B2">
            <w:pPr>
              <w:spacing w:after="0" w:line="240" w:lineRule="auto"/>
              <w:jc w:val="center"/>
              <w:rPr>
                <w:rFonts w:eastAsia="Times New Roman" w:cs="Times New Roman"/>
                <w:color w:val="000000"/>
                <w:kern w:val="0"/>
                <w:sz w:val="24"/>
                <w14:ligatures w14:val="none"/>
              </w:rPr>
            </w:pPr>
          </w:p>
        </w:tc>
      </w:tr>
      <w:tr w:rsidR="00D563B2" w:rsidRPr="007230BA" w14:paraId="5A4C782B" w14:textId="77777777">
        <w:trPr>
          <w:trHeight w:val="309"/>
        </w:trPr>
        <w:tc>
          <w:tcPr>
            <w:tcW w:w="1783" w:type="dxa"/>
            <w:vMerge w:val="restart"/>
            <w:tcBorders>
              <w:top w:val="single" w:sz="4" w:space="0" w:color="auto"/>
              <w:left w:val="single" w:sz="4" w:space="0" w:color="auto"/>
              <w:bottom w:val="single" w:sz="4" w:space="0" w:color="auto"/>
              <w:right w:val="single" w:sz="4" w:space="0" w:color="auto"/>
            </w:tcBorders>
            <w:noWrap/>
            <w:vAlign w:val="center"/>
            <w:hideMark/>
          </w:tcPr>
          <w:p w14:paraId="28C2C341" w14:textId="77777777" w:rsidR="00D563B2" w:rsidRPr="007230BA" w:rsidRDefault="00D563B2">
            <w:pPr>
              <w:spacing w:after="0" w:line="240" w:lineRule="auto"/>
              <w:jc w:val="center"/>
              <w:rPr>
                <w:rFonts w:eastAsia="Times New Roman" w:cs="Times New Roman"/>
                <w:color w:val="000000"/>
                <w:kern w:val="0"/>
                <w:sz w:val="24"/>
                <w14:ligatures w14:val="none"/>
              </w:rPr>
            </w:pPr>
            <w:r w:rsidRPr="007230BA">
              <w:rPr>
                <w:rFonts w:eastAsia="Times New Roman" w:cs="Times New Roman"/>
                <w:color w:val="000000"/>
                <w:kern w:val="0"/>
                <w:sz w:val="24"/>
                <w14:ligatures w14:val="none"/>
              </w:rPr>
              <w:t>Improbable</w:t>
            </w:r>
          </w:p>
        </w:tc>
        <w:tc>
          <w:tcPr>
            <w:tcW w:w="3273" w:type="dxa"/>
            <w:vMerge w:val="restart"/>
            <w:tcBorders>
              <w:top w:val="single" w:sz="4" w:space="0" w:color="auto"/>
              <w:left w:val="single" w:sz="4" w:space="0" w:color="auto"/>
              <w:bottom w:val="single" w:sz="4" w:space="0" w:color="auto"/>
              <w:right w:val="single" w:sz="4" w:space="0" w:color="auto"/>
            </w:tcBorders>
            <w:shd w:val="clear" w:color="000000" w:fill="C0F1C8"/>
            <w:noWrap/>
            <w:vAlign w:val="center"/>
            <w:hideMark/>
          </w:tcPr>
          <w:p w14:paraId="52C964DC" w14:textId="77777777" w:rsidR="00D563B2" w:rsidRPr="007230BA" w:rsidRDefault="00D563B2">
            <w:pPr>
              <w:spacing w:after="0" w:line="240" w:lineRule="auto"/>
              <w:jc w:val="center"/>
              <w:rPr>
                <w:rFonts w:eastAsia="Times New Roman" w:cs="Times New Roman"/>
                <w:color w:val="000000"/>
                <w:kern w:val="0"/>
                <w:sz w:val="24"/>
                <w14:ligatures w14:val="none"/>
              </w:rPr>
            </w:pPr>
            <w:r w:rsidRPr="007230BA">
              <w:rPr>
                <w:rFonts w:eastAsia="Times New Roman" w:cs="Times New Roman"/>
                <w:color w:val="000000"/>
                <w:kern w:val="0"/>
                <w:sz w:val="24"/>
                <w14:ligatures w14:val="none"/>
              </w:rPr>
              <w:t>Risk 8</w:t>
            </w:r>
          </w:p>
        </w:tc>
        <w:tc>
          <w:tcPr>
            <w:tcW w:w="3652" w:type="dxa"/>
            <w:vMerge w:val="restart"/>
            <w:tcBorders>
              <w:top w:val="single" w:sz="4" w:space="0" w:color="auto"/>
              <w:left w:val="single" w:sz="4" w:space="0" w:color="auto"/>
              <w:bottom w:val="single" w:sz="4" w:space="0" w:color="auto"/>
              <w:right w:val="single" w:sz="4" w:space="0" w:color="auto"/>
            </w:tcBorders>
            <w:shd w:val="clear" w:color="000000" w:fill="FBE2D5"/>
            <w:noWrap/>
            <w:vAlign w:val="center"/>
            <w:hideMark/>
          </w:tcPr>
          <w:p w14:paraId="132F3A5F" w14:textId="0D2C177B" w:rsidR="00D563B2" w:rsidRPr="007230BA" w:rsidRDefault="00D563B2">
            <w:pPr>
              <w:spacing w:after="0" w:line="240" w:lineRule="auto"/>
              <w:jc w:val="center"/>
              <w:rPr>
                <w:rFonts w:eastAsia="Times New Roman" w:cs="Times New Roman"/>
                <w:color w:val="000000"/>
                <w:kern w:val="0"/>
                <w:sz w:val="24"/>
                <w14:ligatures w14:val="none"/>
              </w:rPr>
            </w:pPr>
            <w:r w:rsidRPr="007230BA">
              <w:rPr>
                <w:rFonts w:eastAsia="Times New Roman" w:cs="Times New Roman"/>
                <w:color w:val="000000"/>
                <w:kern w:val="0"/>
                <w:sz w:val="24"/>
                <w14:ligatures w14:val="none"/>
              </w:rPr>
              <w:t xml:space="preserve">Risk </w:t>
            </w:r>
            <w:r w:rsidR="00327C63" w:rsidRPr="007230BA">
              <w:rPr>
                <w:rFonts w:eastAsia="Times New Roman" w:cs="Times New Roman"/>
                <w:color w:val="000000"/>
                <w:kern w:val="0"/>
                <w:sz w:val="24"/>
                <w14:ligatures w14:val="none"/>
              </w:rPr>
              <w:t>5</w:t>
            </w:r>
          </w:p>
        </w:tc>
        <w:tc>
          <w:tcPr>
            <w:tcW w:w="3124" w:type="dxa"/>
            <w:vMerge w:val="restart"/>
            <w:tcBorders>
              <w:top w:val="single" w:sz="4" w:space="0" w:color="auto"/>
              <w:left w:val="single" w:sz="4" w:space="0" w:color="auto"/>
              <w:bottom w:val="single" w:sz="4" w:space="0" w:color="auto"/>
              <w:right w:val="single" w:sz="4" w:space="0" w:color="auto"/>
            </w:tcBorders>
            <w:shd w:val="clear" w:color="000000" w:fill="FF9494"/>
            <w:noWrap/>
            <w:vAlign w:val="center"/>
            <w:hideMark/>
          </w:tcPr>
          <w:p w14:paraId="15DEF7F3" w14:textId="77777777" w:rsidR="00D563B2" w:rsidRPr="007230BA" w:rsidRDefault="00D563B2">
            <w:pPr>
              <w:spacing w:after="0" w:line="240" w:lineRule="auto"/>
              <w:jc w:val="center"/>
              <w:rPr>
                <w:rFonts w:eastAsia="Times New Roman" w:cs="Times New Roman"/>
                <w:color w:val="000000"/>
                <w:kern w:val="0"/>
                <w:sz w:val="24"/>
                <w14:ligatures w14:val="none"/>
              </w:rPr>
            </w:pPr>
            <w:r w:rsidRPr="007230BA">
              <w:rPr>
                <w:rFonts w:eastAsia="Times New Roman" w:cs="Times New Roman"/>
                <w:color w:val="000000"/>
                <w:kern w:val="0"/>
                <w:sz w:val="24"/>
                <w14:ligatures w14:val="none"/>
              </w:rPr>
              <w:t>Risk 6</w:t>
            </w:r>
          </w:p>
        </w:tc>
        <w:tc>
          <w:tcPr>
            <w:tcW w:w="233" w:type="dxa"/>
            <w:tcBorders>
              <w:left w:val="single" w:sz="4" w:space="0" w:color="auto"/>
            </w:tcBorders>
            <w:vAlign w:val="center"/>
            <w:hideMark/>
          </w:tcPr>
          <w:p w14:paraId="25DAE9EA" w14:textId="77777777" w:rsidR="00D563B2" w:rsidRPr="007230BA" w:rsidRDefault="00D563B2">
            <w:pPr>
              <w:spacing w:after="0" w:line="240" w:lineRule="auto"/>
              <w:rPr>
                <w:rFonts w:eastAsia="Times New Roman" w:cs="Times New Roman"/>
                <w:kern w:val="0"/>
                <w:sz w:val="20"/>
                <w:szCs w:val="20"/>
                <w14:ligatures w14:val="none"/>
              </w:rPr>
            </w:pPr>
          </w:p>
        </w:tc>
      </w:tr>
      <w:tr w:rsidR="00D563B2" w:rsidRPr="007230BA" w14:paraId="6C4D33A0" w14:textId="77777777">
        <w:trPr>
          <w:trHeight w:val="309"/>
        </w:trPr>
        <w:tc>
          <w:tcPr>
            <w:tcW w:w="1783" w:type="dxa"/>
            <w:vMerge/>
            <w:tcBorders>
              <w:top w:val="single" w:sz="4" w:space="0" w:color="auto"/>
              <w:left w:val="single" w:sz="4" w:space="0" w:color="auto"/>
              <w:bottom w:val="single" w:sz="4" w:space="0" w:color="auto"/>
              <w:right w:val="single" w:sz="4" w:space="0" w:color="auto"/>
            </w:tcBorders>
            <w:vAlign w:val="center"/>
            <w:hideMark/>
          </w:tcPr>
          <w:p w14:paraId="42AAF25F" w14:textId="77777777" w:rsidR="00D563B2" w:rsidRPr="007230BA" w:rsidRDefault="00D563B2">
            <w:pPr>
              <w:spacing w:after="0" w:line="240" w:lineRule="auto"/>
              <w:rPr>
                <w:rFonts w:eastAsia="Times New Roman" w:cs="Times New Roman"/>
                <w:color w:val="000000"/>
                <w:kern w:val="0"/>
                <w:sz w:val="24"/>
                <w14:ligatures w14:val="none"/>
              </w:rPr>
            </w:pPr>
          </w:p>
        </w:tc>
        <w:tc>
          <w:tcPr>
            <w:tcW w:w="3273" w:type="dxa"/>
            <w:vMerge/>
            <w:tcBorders>
              <w:top w:val="single" w:sz="4" w:space="0" w:color="auto"/>
              <w:left w:val="single" w:sz="4" w:space="0" w:color="auto"/>
              <w:bottom w:val="single" w:sz="4" w:space="0" w:color="auto"/>
              <w:right w:val="single" w:sz="4" w:space="0" w:color="auto"/>
            </w:tcBorders>
            <w:vAlign w:val="center"/>
            <w:hideMark/>
          </w:tcPr>
          <w:p w14:paraId="3320FDCE" w14:textId="77777777" w:rsidR="00D563B2" w:rsidRPr="007230BA" w:rsidRDefault="00D563B2">
            <w:pPr>
              <w:spacing w:after="0" w:line="240" w:lineRule="auto"/>
              <w:rPr>
                <w:rFonts w:eastAsia="Times New Roman" w:cs="Times New Roman"/>
                <w:color w:val="000000"/>
                <w:kern w:val="0"/>
                <w:sz w:val="24"/>
                <w14:ligatures w14:val="none"/>
              </w:rPr>
            </w:pPr>
          </w:p>
        </w:tc>
        <w:tc>
          <w:tcPr>
            <w:tcW w:w="3652" w:type="dxa"/>
            <w:vMerge/>
            <w:tcBorders>
              <w:top w:val="single" w:sz="4" w:space="0" w:color="auto"/>
              <w:left w:val="single" w:sz="4" w:space="0" w:color="auto"/>
              <w:bottom w:val="single" w:sz="4" w:space="0" w:color="auto"/>
              <w:right w:val="single" w:sz="4" w:space="0" w:color="auto"/>
            </w:tcBorders>
            <w:vAlign w:val="center"/>
            <w:hideMark/>
          </w:tcPr>
          <w:p w14:paraId="13B592C4" w14:textId="77777777" w:rsidR="00D563B2" w:rsidRPr="007230BA" w:rsidRDefault="00D563B2">
            <w:pPr>
              <w:spacing w:after="0" w:line="240" w:lineRule="auto"/>
              <w:rPr>
                <w:rFonts w:eastAsia="Times New Roman" w:cs="Times New Roman"/>
                <w:color w:val="000000"/>
                <w:kern w:val="0"/>
                <w:sz w:val="24"/>
                <w14:ligatures w14:val="none"/>
              </w:rPr>
            </w:pPr>
          </w:p>
        </w:tc>
        <w:tc>
          <w:tcPr>
            <w:tcW w:w="3124" w:type="dxa"/>
            <w:vMerge/>
            <w:tcBorders>
              <w:top w:val="single" w:sz="4" w:space="0" w:color="auto"/>
              <w:left w:val="single" w:sz="4" w:space="0" w:color="auto"/>
              <w:bottom w:val="single" w:sz="4" w:space="0" w:color="auto"/>
              <w:right w:val="single" w:sz="4" w:space="0" w:color="auto"/>
            </w:tcBorders>
            <w:vAlign w:val="center"/>
            <w:hideMark/>
          </w:tcPr>
          <w:p w14:paraId="37CC3542" w14:textId="77777777" w:rsidR="00D563B2" w:rsidRPr="007230BA" w:rsidRDefault="00D563B2">
            <w:pPr>
              <w:spacing w:after="0" w:line="240" w:lineRule="auto"/>
              <w:rPr>
                <w:rFonts w:eastAsia="Times New Roman" w:cs="Times New Roman"/>
                <w:color w:val="000000"/>
                <w:kern w:val="0"/>
                <w:sz w:val="24"/>
                <w14:ligatures w14:val="none"/>
              </w:rPr>
            </w:pPr>
          </w:p>
        </w:tc>
        <w:tc>
          <w:tcPr>
            <w:tcW w:w="233" w:type="dxa"/>
            <w:tcBorders>
              <w:top w:val="nil"/>
              <w:left w:val="single" w:sz="4" w:space="0" w:color="auto"/>
              <w:bottom w:val="nil"/>
              <w:right w:val="nil"/>
            </w:tcBorders>
            <w:noWrap/>
            <w:vAlign w:val="bottom"/>
            <w:hideMark/>
          </w:tcPr>
          <w:p w14:paraId="3023E677" w14:textId="77777777" w:rsidR="00D563B2" w:rsidRPr="007230BA" w:rsidRDefault="00D563B2">
            <w:pPr>
              <w:spacing w:after="0" w:line="240" w:lineRule="auto"/>
              <w:jc w:val="center"/>
              <w:rPr>
                <w:rFonts w:eastAsia="Times New Roman" w:cs="Times New Roman"/>
                <w:color w:val="000000"/>
                <w:kern w:val="0"/>
                <w:sz w:val="24"/>
                <w14:ligatures w14:val="none"/>
              </w:rPr>
            </w:pPr>
          </w:p>
        </w:tc>
      </w:tr>
      <w:tr w:rsidR="00D563B2" w:rsidRPr="007230BA" w14:paraId="7F200B8A" w14:textId="77777777">
        <w:trPr>
          <w:trHeight w:val="325"/>
        </w:trPr>
        <w:tc>
          <w:tcPr>
            <w:tcW w:w="1783" w:type="dxa"/>
            <w:tcBorders>
              <w:top w:val="single" w:sz="4" w:space="0" w:color="auto"/>
              <w:left w:val="nil"/>
              <w:bottom w:val="nil"/>
              <w:right w:val="nil"/>
            </w:tcBorders>
            <w:noWrap/>
            <w:vAlign w:val="bottom"/>
            <w:hideMark/>
          </w:tcPr>
          <w:p w14:paraId="68C27D81" w14:textId="77777777" w:rsidR="00D563B2" w:rsidRPr="007230BA" w:rsidRDefault="00D563B2">
            <w:pPr>
              <w:spacing w:after="0" w:line="240" w:lineRule="auto"/>
              <w:rPr>
                <w:rFonts w:eastAsia="Times New Roman" w:cs="Times New Roman"/>
                <w:kern w:val="0"/>
                <w:sz w:val="20"/>
                <w:szCs w:val="20"/>
                <w14:ligatures w14:val="none"/>
              </w:rPr>
            </w:pPr>
          </w:p>
        </w:tc>
        <w:tc>
          <w:tcPr>
            <w:tcW w:w="3273" w:type="dxa"/>
            <w:tcBorders>
              <w:top w:val="single" w:sz="4" w:space="0" w:color="auto"/>
              <w:left w:val="nil"/>
              <w:bottom w:val="nil"/>
              <w:right w:val="nil"/>
            </w:tcBorders>
            <w:noWrap/>
            <w:vAlign w:val="bottom"/>
            <w:hideMark/>
          </w:tcPr>
          <w:p w14:paraId="0855ABC9" w14:textId="77777777" w:rsidR="00D563B2" w:rsidRPr="007230BA" w:rsidRDefault="00D563B2">
            <w:pPr>
              <w:spacing w:after="0" w:line="240" w:lineRule="auto"/>
              <w:rPr>
                <w:rFonts w:eastAsia="Times New Roman" w:cs="Times New Roman"/>
                <w:kern w:val="0"/>
                <w:sz w:val="20"/>
                <w:szCs w:val="20"/>
                <w14:ligatures w14:val="none"/>
              </w:rPr>
            </w:pPr>
          </w:p>
        </w:tc>
        <w:tc>
          <w:tcPr>
            <w:tcW w:w="3652" w:type="dxa"/>
            <w:tcBorders>
              <w:top w:val="single" w:sz="4" w:space="0" w:color="auto"/>
              <w:left w:val="nil"/>
              <w:bottom w:val="nil"/>
              <w:right w:val="nil"/>
            </w:tcBorders>
            <w:noWrap/>
            <w:vAlign w:val="bottom"/>
            <w:hideMark/>
          </w:tcPr>
          <w:p w14:paraId="59AC0367" w14:textId="77777777" w:rsidR="00D563B2" w:rsidRPr="007230BA" w:rsidRDefault="00D563B2">
            <w:pPr>
              <w:spacing w:after="0" w:line="240" w:lineRule="auto"/>
              <w:rPr>
                <w:rFonts w:eastAsia="Times New Roman" w:cs="Times New Roman"/>
                <w:kern w:val="0"/>
                <w:sz w:val="20"/>
                <w:szCs w:val="20"/>
                <w14:ligatures w14:val="none"/>
              </w:rPr>
            </w:pPr>
          </w:p>
        </w:tc>
        <w:tc>
          <w:tcPr>
            <w:tcW w:w="3124" w:type="dxa"/>
            <w:tcBorders>
              <w:top w:val="single" w:sz="4" w:space="0" w:color="auto"/>
              <w:left w:val="nil"/>
              <w:bottom w:val="nil"/>
              <w:right w:val="nil"/>
            </w:tcBorders>
            <w:noWrap/>
            <w:vAlign w:val="bottom"/>
            <w:hideMark/>
          </w:tcPr>
          <w:p w14:paraId="370B67E7" w14:textId="77777777" w:rsidR="00D563B2" w:rsidRPr="007230BA" w:rsidRDefault="00D563B2">
            <w:pPr>
              <w:spacing w:after="0" w:line="240" w:lineRule="auto"/>
              <w:rPr>
                <w:rFonts w:eastAsia="Times New Roman" w:cs="Times New Roman"/>
                <w:kern w:val="0"/>
                <w:sz w:val="20"/>
                <w:szCs w:val="20"/>
                <w14:ligatures w14:val="none"/>
              </w:rPr>
            </w:pPr>
          </w:p>
        </w:tc>
        <w:tc>
          <w:tcPr>
            <w:tcW w:w="233" w:type="dxa"/>
            <w:vAlign w:val="center"/>
            <w:hideMark/>
          </w:tcPr>
          <w:p w14:paraId="4B9DC875" w14:textId="77777777" w:rsidR="00D563B2" w:rsidRPr="007230BA" w:rsidRDefault="00D563B2">
            <w:pPr>
              <w:spacing w:after="0" w:line="240" w:lineRule="auto"/>
              <w:rPr>
                <w:rFonts w:eastAsia="Times New Roman" w:cs="Times New Roman"/>
                <w:kern w:val="0"/>
                <w:sz w:val="20"/>
                <w:szCs w:val="20"/>
                <w14:ligatures w14:val="none"/>
              </w:rPr>
            </w:pPr>
          </w:p>
        </w:tc>
      </w:tr>
    </w:tbl>
    <w:p w14:paraId="3200C3AB" w14:textId="6983ADA1" w:rsidR="00FA6909" w:rsidRDefault="00EB40B6" w:rsidP="00EB40B6">
      <w:pPr>
        <w:pStyle w:val="Caption"/>
      </w:pPr>
      <w:r w:rsidRPr="007230BA">
        <w:t>Table 2.2.1- Risk Assessment Matrix</w:t>
      </w:r>
    </w:p>
    <w:p w14:paraId="7B006202" w14:textId="77777777" w:rsidR="004838CE" w:rsidRPr="007230BA" w:rsidRDefault="004838CE" w:rsidP="00006F71">
      <w:pPr>
        <w:pStyle w:val="Caption"/>
        <w:keepNext/>
      </w:pPr>
    </w:p>
    <w:p w14:paraId="7FC60BEF" w14:textId="77777777" w:rsidR="004838CE" w:rsidRPr="007230BA" w:rsidRDefault="004838CE" w:rsidP="00006F71">
      <w:pPr>
        <w:pStyle w:val="Caption"/>
        <w:keepNext/>
      </w:pPr>
    </w:p>
    <w:p w14:paraId="6061C53F" w14:textId="77777777" w:rsidR="00D54346" w:rsidRPr="007230BA" w:rsidRDefault="00D54346" w:rsidP="00D54346"/>
    <w:p w14:paraId="1A242135" w14:textId="77777777" w:rsidR="00D54346" w:rsidRPr="007230BA" w:rsidRDefault="00D54346" w:rsidP="00D54346"/>
    <w:p w14:paraId="773D619E" w14:textId="77777777" w:rsidR="004838CE" w:rsidRPr="007230BA" w:rsidRDefault="004838CE" w:rsidP="004838CE"/>
    <w:p w14:paraId="75FDAA6D" w14:textId="77777777" w:rsidR="004838CE" w:rsidRPr="007230BA" w:rsidRDefault="004838CE" w:rsidP="00006F71">
      <w:pPr>
        <w:pStyle w:val="Caption"/>
        <w:keepNext/>
      </w:pPr>
    </w:p>
    <w:p w14:paraId="73DF5BCC" w14:textId="6BC4BFC4" w:rsidR="00006F71" w:rsidRDefault="00006F71" w:rsidP="00006F71">
      <w:pPr>
        <w:pStyle w:val="Caption"/>
        <w:keepNext/>
      </w:pPr>
      <w:r>
        <w:t>Table 2.2</w:t>
      </w:r>
      <w:r w:rsidR="0012525F">
        <w:t>.2</w:t>
      </w:r>
      <w:r>
        <w:t xml:space="preserve"> - Key for Risk Assessment Matrix</w:t>
      </w:r>
    </w:p>
    <w:tbl>
      <w:tblPr>
        <w:tblW w:w="6907" w:type="dxa"/>
        <w:tblCellMar>
          <w:top w:w="15" w:type="dxa"/>
          <w:bottom w:w="15" w:type="dxa"/>
        </w:tblCellMar>
        <w:tblLook w:val="04A0" w:firstRow="1" w:lastRow="0" w:firstColumn="1" w:lastColumn="0" w:noHBand="0" w:noVBand="1"/>
      </w:tblPr>
      <w:tblGrid>
        <w:gridCol w:w="345"/>
        <w:gridCol w:w="6569"/>
      </w:tblGrid>
      <w:tr w:rsidR="00006F71" w:rsidRPr="00006F71" w14:paraId="2DCC9B73" w14:textId="77777777" w:rsidTr="0012525F">
        <w:trPr>
          <w:trHeight w:val="315"/>
        </w:trPr>
        <w:tc>
          <w:tcPr>
            <w:tcW w:w="6907" w:type="dxa"/>
            <w:gridSpan w:val="2"/>
            <w:tcBorders>
              <w:top w:val="nil"/>
              <w:left w:val="nil"/>
              <w:bottom w:val="single" w:sz="4" w:space="0" w:color="auto"/>
              <w:right w:val="nil"/>
            </w:tcBorders>
            <w:noWrap/>
            <w:vAlign w:val="bottom"/>
            <w:hideMark/>
          </w:tcPr>
          <w:p w14:paraId="58AE324D" w14:textId="77777777" w:rsidR="00006F71" w:rsidRPr="007230BA" w:rsidRDefault="00006F71" w:rsidP="00006F71">
            <w:pPr>
              <w:spacing w:after="0" w:line="240" w:lineRule="auto"/>
              <w:rPr>
                <w:rFonts w:eastAsia="Times New Roman" w:cs="Times New Roman"/>
                <w:kern w:val="0"/>
                <w:sz w:val="20"/>
                <w14:ligatures w14:val="none"/>
              </w:rPr>
            </w:pPr>
          </w:p>
        </w:tc>
      </w:tr>
      <w:tr w:rsidR="00006F71" w:rsidRPr="00006F71" w14:paraId="1461BD4A" w14:textId="77777777" w:rsidTr="0012525F">
        <w:trPr>
          <w:trHeight w:val="315"/>
        </w:trPr>
        <w:tc>
          <w:tcPr>
            <w:tcW w:w="6907" w:type="dxa"/>
            <w:gridSpan w:val="2"/>
            <w:tcBorders>
              <w:top w:val="single" w:sz="4" w:space="0" w:color="auto"/>
              <w:left w:val="single" w:sz="4" w:space="0" w:color="auto"/>
              <w:bottom w:val="single" w:sz="4" w:space="0" w:color="auto"/>
              <w:right w:val="single" w:sz="4" w:space="0" w:color="auto"/>
            </w:tcBorders>
            <w:noWrap/>
            <w:vAlign w:val="bottom"/>
            <w:hideMark/>
          </w:tcPr>
          <w:p w14:paraId="1D745EB3" w14:textId="77777777" w:rsidR="00006F71" w:rsidRPr="007230BA" w:rsidRDefault="00006F71" w:rsidP="00006F71">
            <w:pPr>
              <w:spacing w:after="0" w:line="240" w:lineRule="auto"/>
              <w:jc w:val="center"/>
              <w:rPr>
                <w:rFonts w:eastAsia="Times New Roman" w:cs="Times New Roman"/>
                <w:color w:val="000000"/>
                <w:kern w:val="0"/>
                <w:sz w:val="24"/>
                <w14:ligatures w14:val="none"/>
              </w:rPr>
            </w:pPr>
            <w:r w:rsidRPr="007230BA">
              <w:rPr>
                <w:rFonts w:eastAsia="Times New Roman" w:cs="Times New Roman"/>
                <w:color w:val="000000"/>
                <w:kern w:val="0"/>
                <w:sz w:val="24"/>
                <w14:ligatures w14:val="none"/>
              </w:rPr>
              <w:t>Risk Assessment Matrix</w:t>
            </w:r>
          </w:p>
        </w:tc>
      </w:tr>
      <w:tr w:rsidR="00006F71" w:rsidRPr="00006F71" w14:paraId="27F38F8B" w14:textId="77777777" w:rsidTr="0012525F">
        <w:trPr>
          <w:trHeight w:val="315"/>
        </w:trPr>
        <w:tc>
          <w:tcPr>
            <w:tcW w:w="338" w:type="dxa"/>
            <w:tcBorders>
              <w:top w:val="single" w:sz="4" w:space="0" w:color="auto"/>
              <w:left w:val="single" w:sz="4" w:space="0" w:color="auto"/>
              <w:bottom w:val="single" w:sz="4" w:space="0" w:color="auto"/>
              <w:right w:val="single" w:sz="4" w:space="0" w:color="auto"/>
            </w:tcBorders>
            <w:noWrap/>
            <w:vAlign w:val="bottom"/>
            <w:hideMark/>
          </w:tcPr>
          <w:p w14:paraId="04A78592" w14:textId="77777777" w:rsidR="00006F71" w:rsidRPr="007230BA" w:rsidRDefault="00006F71" w:rsidP="00006F71">
            <w:pPr>
              <w:spacing w:after="0" w:line="240" w:lineRule="auto"/>
              <w:jc w:val="center"/>
              <w:rPr>
                <w:rFonts w:eastAsia="Times New Roman" w:cs="Times New Roman"/>
                <w:color w:val="000000"/>
                <w:kern w:val="0"/>
                <w:sz w:val="24"/>
                <w14:ligatures w14:val="none"/>
              </w:rPr>
            </w:pPr>
            <w:r w:rsidRPr="007230BA">
              <w:rPr>
                <w:rFonts w:eastAsia="Times New Roman" w:cs="Times New Roman"/>
                <w:color w:val="000000"/>
                <w:kern w:val="0"/>
                <w:sz w:val="24"/>
                <w14:ligatures w14:val="none"/>
              </w:rPr>
              <w:t>1</w:t>
            </w:r>
          </w:p>
        </w:tc>
        <w:tc>
          <w:tcPr>
            <w:tcW w:w="6569" w:type="dxa"/>
            <w:tcBorders>
              <w:top w:val="single" w:sz="4" w:space="0" w:color="auto"/>
              <w:left w:val="single" w:sz="4" w:space="0" w:color="auto"/>
              <w:bottom w:val="single" w:sz="4" w:space="0" w:color="auto"/>
              <w:right w:val="single" w:sz="4" w:space="0" w:color="auto"/>
            </w:tcBorders>
            <w:noWrap/>
            <w:vAlign w:val="bottom"/>
            <w:hideMark/>
          </w:tcPr>
          <w:p w14:paraId="29BBE2AB" w14:textId="0849FC1D" w:rsidR="00006F71" w:rsidRPr="007230BA" w:rsidRDefault="00006F71" w:rsidP="00006F71">
            <w:pPr>
              <w:spacing w:after="0" w:line="240" w:lineRule="auto"/>
              <w:jc w:val="center"/>
              <w:rPr>
                <w:rFonts w:eastAsia="Times New Roman" w:cs="Times New Roman"/>
                <w:color w:val="000000"/>
                <w:kern w:val="0"/>
                <w:sz w:val="24"/>
                <w14:ligatures w14:val="none"/>
              </w:rPr>
            </w:pPr>
            <w:r w:rsidRPr="007230BA">
              <w:rPr>
                <w:rFonts w:eastAsia="Times New Roman" w:cs="Times New Roman"/>
                <w:color w:val="000000"/>
                <w:kern w:val="0"/>
                <w:sz w:val="24"/>
                <w14:ligatures w14:val="none"/>
              </w:rPr>
              <w:t xml:space="preserve">Trip </w:t>
            </w:r>
            <w:r w:rsidR="0012525F" w:rsidRPr="007230BA">
              <w:rPr>
                <w:rFonts w:eastAsia="Times New Roman" w:cs="Times New Roman"/>
                <w:color w:val="000000"/>
                <w:kern w:val="0"/>
                <w:sz w:val="24"/>
                <w14:ligatures w14:val="none"/>
              </w:rPr>
              <w:t>hazards</w:t>
            </w:r>
          </w:p>
        </w:tc>
      </w:tr>
      <w:tr w:rsidR="00006F71" w:rsidRPr="00006F71" w14:paraId="22B2D372" w14:textId="77777777" w:rsidTr="0012525F">
        <w:trPr>
          <w:trHeight w:val="315"/>
        </w:trPr>
        <w:tc>
          <w:tcPr>
            <w:tcW w:w="338" w:type="dxa"/>
            <w:tcBorders>
              <w:top w:val="single" w:sz="4" w:space="0" w:color="auto"/>
              <w:left w:val="single" w:sz="4" w:space="0" w:color="auto"/>
              <w:bottom w:val="single" w:sz="4" w:space="0" w:color="auto"/>
              <w:right w:val="single" w:sz="4" w:space="0" w:color="auto"/>
            </w:tcBorders>
            <w:noWrap/>
            <w:vAlign w:val="bottom"/>
            <w:hideMark/>
          </w:tcPr>
          <w:p w14:paraId="45D67DAB" w14:textId="77777777" w:rsidR="00006F71" w:rsidRPr="007230BA" w:rsidRDefault="00006F71" w:rsidP="00006F71">
            <w:pPr>
              <w:spacing w:after="0" w:line="240" w:lineRule="auto"/>
              <w:jc w:val="center"/>
              <w:rPr>
                <w:rFonts w:eastAsia="Times New Roman" w:cs="Times New Roman"/>
                <w:color w:val="000000"/>
                <w:kern w:val="0"/>
                <w:sz w:val="24"/>
                <w14:ligatures w14:val="none"/>
              </w:rPr>
            </w:pPr>
            <w:r w:rsidRPr="007230BA">
              <w:rPr>
                <w:rFonts w:eastAsia="Times New Roman" w:cs="Times New Roman"/>
                <w:color w:val="000000"/>
                <w:kern w:val="0"/>
                <w:sz w:val="24"/>
                <w14:ligatures w14:val="none"/>
              </w:rPr>
              <w:t>2</w:t>
            </w:r>
          </w:p>
        </w:tc>
        <w:tc>
          <w:tcPr>
            <w:tcW w:w="6569" w:type="dxa"/>
            <w:tcBorders>
              <w:top w:val="single" w:sz="4" w:space="0" w:color="auto"/>
              <w:left w:val="single" w:sz="4" w:space="0" w:color="auto"/>
              <w:bottom w:val="single" w:sz="4" w:space="0" w:color="auto"/>
              <w:right w:val="single" w:sz="4" w:space="0" w:color="auto"/>
            </w:tcBorders>
            <w:noWrap/>
            <w:vAlign w:val="bottom"/>
            <w:hideMark/>
          </w:tcPr>
          <w:p w14:paraId="509FEF79" w14:textId="77777777" w:rsidR="00006F71" w:rsidRPr="007230BA" w:rsidRDefault="00006F71" w:rsidP="00006F71">
            <w:pPr>
              <w:spacing w:after="0" w:line="240" w:lineRule="auto"/>
              <w:jc w:val="center"/>
              <w:rPr>
                <w:rFonts w:eastAsia="Times New Roman" w:cs="Times New Roman"/>
                <w:color w:val="000000"/>
                <w:kern w:val="0"/>
                <w:sz w:val="24"/>
                <w14:ligatures w14:val="none"/>
              </w:rPr>
            </w:pPr>
            <w:r w:rsidRPr="007230BA">
              <w:rPr>
                <w:rFonts w:eastAsia="Times New Roman" w:cs="Times New Roman"/>
                <w:color w:val="000000"/>
                <w:kern w:val="0"/>
                <w:sz w:val="24"/>
                <w14:ligatures w14:val="none"/>
              </w:rPr>
              <w:t>Cuts and Scratches from sharp components</w:t>
            </w:r>
          </w:p>
        </w:tc>
      </w:tr>
      <w:tr w:rsidR="00006F71" w:rsidRPr="00006F71" w14:paraId="03DA1229" w14:textId="77777777" w:rsidTr="0012525F">
        <w:trPr>
          <w:trHeight w:val="315"/>
        </w:trPr>
        <w:tc>
          <w:tcPr>
            <w:tcW w:w="338" w:type="dxa"/>
            <w:tcBorders>
              <w:top w:val="single" w:sz="4" w:space="0" w:color="auto"/>
              <w:left w:val="single" w:sz="4" w:space="0" w:color="auto"/>
              <w:bottom w:val="single" w:sz="4" w:space="0" w:color="auto"/>
              <w:right w:val="single" w:sz="4" w:space="0" w:color="auto"/>
            </w:tcBorders>
            <w:noWrap/>
            <w:vAlign w:val="bottom"/>
            <w:hideMark/>
          </w:tcPr>
          <w:p w14:paraId="416671C3" w14:textId="77777777" w:rsidR="00006F71" w:rsidRPr="007230BA" w:rsidRDefault="00006F71" w:rsidP="00006F71">
            <w:pPr>
              <w:spacing w:after="0" w:line="240" w:lineRule="auto"/>
              <w:jc w:val="center"/>
              <w:rPr>
                <w:rFonts w:eastAsia="Times New Roman" w:cs="Times New Roman"/>
                <w:color w:val="000000"/>
                <w:kern w:val="0"/>
                <w:sz w:val="24"/>
                <w14:ligatures w14:val="none"/>
              </w:rPr>
            </w:pPr>
            <w:r w:rsidRPr="007230BA">
              <w:rPr>
                <w:rFonts w:eastAsia="Times New Roman" w:cs="Times New Roman"/>
                <w:color w:val="000000"/>
                <w:kern w:val="0"/>
                <w:sz w:val="24"/>
                <w14:ligatures w14:val="none"/>
              </w:rPr>
              <w:t>3</w:t>
            </w:r>
          </w:p>
        </w:tc>
        <w:tc>
          <w:tcPr>
            <w:tcW w:w="6569" w:type="dxa"/>
            <w:tcBorders>
              <w:top w:val="single" w:sz="4" w:space="0" w:color="auto"/>
              <w:left w:val="single" w:sz="4" w:space="0" w:color="auto"/>
              <w:bottom w:val="single" w:sz="4" w:space="0" w:color="auto"/>
              <w:right w:val="single" w:sz="4" w:space="0" w:color="auto"/>
            </w:tcBorders>
            <w:noWrap/>
            <w:vAlign w:val="bottom"/>
            <w:hideMark/>
          </w:tcPr>
          <w:p w14:paraId="12272C45" w14:textId="3E72A38D" w:rsidR="00006F71" w:rsidRPr="007230BA" w:rsidRDefault="00006F71" w:rsidP="00006F71">
            <w:pPr>
              <w:spacing w:after="0" w:line="240" w:lineRule="auto"/>
              <w:jc w:val="center"/>
              <w:rPr>
                <w:rFonts w:eastAsia="Times New Roman" w:cs="Times New Roman"/>
                <w:color w:val="000000"/>
                <w:kern w:val="0"/>
                <w:sz w:val="24"/>
                <w14:ligatures w14:val="none"/>
              </w:rPr>
            </w:pPr>
            <w:r w:rsidRPr="007230BA">
              <w:rPr>
                <w:rFonts w:eastAsia="Times New Roman" w:cs="Times New Roman"/>
                <w:color w:val="000000"/>
                <w:kern w:val="0"/>
                <w:sz w:val="24"/>
                <w14:ligatures w14:val="none"/>
              </w:rPr>
              <w:t>Fingers trapped in engine components</w:t>
            </w:r>
          </w:p>
        </w:tc>
      </w:tr>
      <w:tr w:rsidR="00006F71" w:rsidRPr="00006F71" w14:paraId="265183BF" w14:textId="77777777" w:rsidTr="0012525F">
        <w:trPr>
          <w:trHeight w:val="315"/>
        </w:trPr>
        <w:tc>
          <w:tcPr>
            <w:tcW w:w="338" w:type="dxa"/>
            <w:tcBorders>
              <w:top w:val="single" w:sz="4" w:space="0" w:color="auto"/>
              <w:left w:val="single" w:sz="4" w:space="0" w:color="auto"/>
              <w:bottom w:val="single" w:sz="4" w:space="0" w:color="auto"/>
              <w:right w:val="single" w:sz="4" w:space="0" w:color="auto"/>
            </w:tcBorders>
            <w:noWrap/>
            <w:vAlign w:val="bottom"/>
            <w:hideMark/>
          </w:tcPr>
          <w:p w14:paraId="5FF7601F" w14:textId="77777777" w:rsidR="00006F71" w:rsidRPr="007230BA" w:rsidRDefault="00006F71" w:rsidP="00006F71">
            <w:pPr>
              <w:spacing w:after="0" w:line="240" w:lineRule="auto"/>
              <w:jc w:val="center"/>
              <w:rPr>
                <w:rFonts w:eastAsia="Times New Roman" w:cs="Times New Roman"/>
                <w:color w:val="000000"/>
                <w:kern w:val="0"/>
                <w:sz w:val="24"/>
                <w14:ligatures w14:val="none"/>
              </w:rPr>
            </w:pPr>
            <w:r w:rsidRPr="007230BA">
              <w:rPr>
                <w:rFonts w:eastAsia="Times New Roman" w:cs="Times New Roman"/>
                <w:color w:val="000000"/>
                <w:kern w:val="0"/>
                <w:sz w:val="24"/>
                <w14:ligatures w14:val="none"/>
              </w:rPr>
              <w:t>4</w:t>
            </w:r>
          </w:p>
        </w:tc>
        <w:tc>
          <w:tcPr>
            <w:tcW w:w="6569" w:type="dxa"/>
            <w:tcBorders>
              <w:top w:val="single" w:sz="4" w:space="0" w:color="auto"/>
              <w:left w:val="single" w:sz="4" w:space="0" w:color="auto"/>
              <w:bottom w:val="single" w:sz="4" w:space="0" w:color="auto"/>
              <w:right w:val="single" w:sz="4" w:space="0" w:color="auto"/>
            </w:tcBorders>
            <w:noWrap/>
            <w:vAlign w:val="bottom"/>
            <w:hideMark/>
          </w:tcPr>
          <w:p w14:paraId="302F6C11" w14:textId="32A14E61" w:rsidR="00006F71" w:rsidRPr="007230BA" w:rsidRDefault="00006F71" w:rsidP="00006F71">
            <w:pPr>
              <w:spacing w:after="0" w:line="240" w:lineRule="auto"/>
              <w:jc w:val="center"/>
              <w:rPr>
                <w:rFonts w:eastAsia="Times New Roman" w:cs="Times New Roman"/>
                <w:color w:val="000000"/>
                <w:kern w:val="0"/>
                <w:sz w:val="24"/>
                <w14:ligatures w14:val="none"/>
              </w:rPr>
            </w:pPr>
            <w:r w:rsidRPr="007230BA">
              <w:rPr>
                <w:rFonts w:eastAsia="Times New Roman" w:cs="Times New Roman"/>
                <w:color w:val="000000"/>
                <w:kern w:val="0"/>
                <w:sz w:val="24"/>
                <w14:ligatures w14:val="none"/>
              </w:rPr>
              <w:t>Oil spilled in eyes / irritation on skin</w:t>
            </w:r>
          </w:p>
        </w:tc>
      </w:tr>
      <w:tr w:rsidR="00006F71" w:rsidRPr="00006F71" w14:paraId="6135F3C2" w14:textId="77777777" w:rsidTr="0012525F">
        <w:trPr>
          <w:trHeight w:val="315"/>
        </w:trPr>
        <w:tc>
          <w:tcPr>
            <w:tcW w:w="338" w:type="dxa"/>
            <w:tcBorders>
              <w:top w:val="single" w:sz="4" w:space="0" w:color="auto"/>
              <w:left w:val="single" w:sz="4" w:space="0" w:color="auto"/>
              <w:bottom w:val="single" w:sz="4" w:space="0" w:color="auto"/>
              <w:right w:val="single" w:sz="4" w:space="0" w:color="auto"/>
            </w:tcBorders>
            <w:noWrap/>
            <w:vAlign w:val="bottom"/>
            <w:hideMark/>
          </w:tcPr>
          <w:p w14:paraId="2037F960" w14:textId="77777777" w:rsidR="00006F71" w:rsidRPr="007230BA" w:rsidRDefault="00006F71" w:rsidP="00006F71">
            <w:pPr>
              <w:spacing w:after="0" w:line="240" w:lineRule="auto"/>
              <w:jc w:val="center"/>
              <w:rPr>
                <w:rFonts w:eastAsia="Times New Roman" w:cs="Times New Roman"/>
                <w:color w:val="000000"/>
                <w:kern w:val="0"/>
                <w:sz w:val="24"/>
                <w14:ligatures w14:val="none"/>
              </w:rPr>
            </w:pPr>
            <w:r w:rsidRPr="007230BA">
              <w:rPr>
                <w:rFonts w:eastAsia="Times New Roman" w:cs="Times New Roman"/>
                <w:color w:val="000000"/>
                <w:kern w:val="0"/>
                <w:sz w:val="24"/>
                <w14:ligatures w14:val="none"/>
              </w:rPr>
              <w:t>5</w:t>
            </w:r>
          </w:p>
        </w:tc>
        <w:tc>
          <w:tcPr>
            <w:tcW w:w="6569" w:type="dxa"/>
            <w:tcBorders>
              <w:top w:val="single" w:sz="4" w:space="0" w:color="auto"/>
              <w:left w:val="single" w:sz="4" w:space="0" w:color="auto"/>
              <w:bottom w:val="single" w:sz="4" w:space="0" w:color="auto"/>
              <w:right w:val="single" w:sz="4" w:space="0" w:color="auto"/>
            </w:tcBorders>
            <w:noWrap/>
            <w:vAlign w:val="bottom"/>
            <w:hideMark/>
          </w:tcPr>
          <w:p w14:paraId="1E669A30" w14:textId="77777777" w:rsidR="00006F71" w:rsidRPr="007230BA" w:rsidRDefault="00006F71" w:rsidP="00006F71">
            <w:pPr>
              <w:spacing w:after="0" w:line="240" w:lineRule="auto"/>
              <w:jc w:val="center"/>
              <w:rPr>
                <w:rFonts w:eastAsia="Times New Roman" w:cs="Times New Roman"/>
                <w:color w:val="000000"/>
                <w:kern w:val="0"/>
                <w:sz w:val="24"/>
                <w14:ligatures w14:val="none"/>
              </w:rPr>
            </w:pPr>
            <w:r w:rsidRPr="007230BA">
              <w:rPr>
                <w:rFonts w:eastAsia="Times New Roman" w:cs="Times New Roman"/>
                <w:color w:val="000000"/>
                <w:kern w:val="0"/>
                <w:sz w:val="24"/>
                <w14:ligatures w14:val="none"/>
              </w:rPr>
              <w:t>Engine can fall off the mount falling on people</w:t>
            </w:r>
          </w:p>
        </w:tc>
      </w:tr>
      <w:tr w:rsidR="00006F71" w:rsidRPr="00006F71" w14:paraId="5CC3DC62" w14:textId="77777777" w:rsidTr="0012525F">
        <w:trPr>
          <w:trHeight w:val="315"/>
        </w:trPr>
        <w:tc>
          <w:tcPr>
            <w:tcW w:w="338" w:type="dxa"/>
            <w:tcBorders>
              <w:top w:val="single" w:sz="4" w:space="0" w:color="auto"/>
              <w:left w:val="single" w:sz="4" w:space="0" w:color="auto"/>
              <w:bottom w:val="single" w:sz="4" w:space="0" w:color="auto"/>
              <w:right w:val="single" w:sz="4" w:space="0" w:color="auto"/>
            </w:tcBorders>
            <w:noWrap/>
            <w:vAlign w:val="bottom"/>
            <w:hideMark/>
          </w:tcPr>
          <w:p w14:paraId="6DD54EE3" w14:textId="77777777" w:rsidR="00006F71" w:rsidRPr="007230BA" w:rsidRDefault="00006F71" w:rsidP="00006F71">
            <w:pPr>
              <w:spacing w:after="0" w:line="240" w:lineRule="auto"/>
              <w:jc w:val="center"/>
              <w:rPr>
                <w:rFonts w:eastAsia="Times New Roman" w:cs="Times New Roman"/>
                <w:color w:val="000000"/>
                <w:kern w:val="0"/>
                <w:sz w:val="24"/>
                <w14:ligatures w14:val="none"/>
              </w:rPr>
            </w:pPr>
            <w:r w:rsidRPr="007230BA">
              <w:rPr>
                <w:rFonts w:eastAsia="Times New Roman" w:cs="Times New Roman"/>
                <w:color w:val="000000"/>
                <w:kern w:val="0"/>
                <w:sz w:val="24"/>
                <w14:ligatures w14:val="none"/>
              </w:rPr>
              <w:t>6</w:t>
            </w:r>
          </w:p>
        </w:tc>
        <w:tc>
          <w:tcPr>
            <w:tcW w:w="6569" w:type="dxa"/>
            <w:tcBorders>
              <w:top w:val="single" w:sz="4" w:space="0" w:color="auto"/>
              <w:left w:val="single" w:sz="4" w:space="0" w:color="auto"/>
              <w:bottom w:val="single" w:sz="4" w:space="0" w:color="auto"/>
              <w:right w:val="single" w:sz="4" w:space="0" w:color="auto"/>
            </w:tcBorders>
            <w:noWrap/>
            <w:vAlign w:val="bottom"/>
            <w:hideMark/>
          </w:tcPr>
          <w:p w14:paraId="2B404C82" w14:textId="77777777" w:rsidR="00006F71" w:rsidRPr="007230BA" w:rsidRDefault="00006F71" w:rsidP="00006F71">
            <w:pPr>
              <w:spacing w:after="0" w:line="240" w:lineRule="auto"/>
              <w:jc w:val="center"/>
              <w:rPr>
                <w:rFonts w:eastAsia="Times New Roman" w:cs="Times New Roman"/>
                <w:color w:val="000000"/>
                <w:kern w:val="0"/>
                <w:sz w:val="24"/>
                <w14:ligatures w14:val="none"/>
              </w:rPr>
            </w:pPr>
            <w:r w:rsidRPr="007230BA">
              <w:rPr>
                <w:rFonts w:eastAsia="Times New Roman" w:cs="Times New Roman"/>
                <w:color w:val="000000"/>
                <w:kern w:val="0"/>
                <w:sz w:val="24"/>
                <w14:ligatures w14:val="none"/>
              </w:rPr>
              <w:t>Overexertion from lifting heavy components</w:t>
            </w:r>
          </w:p>
        </w:tc>
      </w:tr>
      <w:tr w:rsidR="00006F71" w:rsidRPr="00006F71" w14:paraId="2912C0F8" w14:textId="77777777" w:rsidTr="0012525F">
        <w:trPr>
          <w:trHeight w:val="315"/>
        </w:trPr>
        <w:tc>
          <w:tcPr>
            <w:tcW w:w="338" w:type="dxa"/>
            <w:tcBorders>
              <w:top w:val="single" w:sz="4" w:space="0" w:color="auto"/>
              <w:left w:val="single" w:sz="4" w:space="0" w:color="auto"/>
              <w:bottom w:val="single" w:sz="4" w:space="0" w:color="auto"/>
              <w:right w:val="single" w:sz="4" w:space="0" w:color="auto"/>
            </w:tcBorders>
            <w:noWrap/>
            <w:vAlign w:val="bottom"/>
            <w:hideMark/>
          </w:tcPr>
          <w:p w14:paraId="60EA8E8A" w14:textId="77777777" w:rsidR="00006F71" w:rsidRPr="007230BA" w:rsidRDefault="00006F71" w:rsidP="00006F71">
            <w:pPr>
              <w:spacing w:after="0" w:line="240" w:lineRule="auto"/>
              <w:jc w:val="center"/>
              <w:rPr>
                <w:rFonts w:eastAsia="Times New Roman" w:cs="Times New Roman"/>
                <w:color w:val="000000"/>
                <w:kern w:val="0"/>
                <w:sz w:val="24"/>
                <w14:ligatures w14:val="none"/>
              </w:rPr>
            </w:pPr>
            <w:r w:rsidRPr="007230BA">
              <w:rPr>
                <w:rFonts w:eastAsia="Times New Roman" w:cs="Times New Roman"/>
                <w:color w:val="000000"/>
                <w:kern w:val="0"/>
                <w:sz w:val="24"/>
                <w14:ligatures w14:val="none"/>
              </w:rPr>
              <w:t>7</w:t>
            </w:r>
          </w:p>
        </w:tc>
        <w:tc>
          <w:tcPr>
            <w:tcW w:w="6569" w:type="dxa"/>
            <w:tcBorders>
              <w:top w:val="single" w:sz="4" w:space="0" w:color="auto"/>
              <w:left w:val="single" w:sz="4" w:space="0" w:color="auto"/>
              <w:bottom w:val="single" w:sz="4" w:space="0" w:color="auto"/>
              <w:right w:val="single" w:sz="4" w:space="0" w:color="auto"/>
            </w:tcBorders>
            <w:noWrap/>
            <w:vAlign w:val="bottom"/>
            <w:hideMark/>
          </w:tcPr>
          <w:p w14:paraId="216B3667" w14:textId="17E5F44B" w:rsidR="00006F71" w:rsidRPr="007230BA" w:rsidRDefault="00006F71" w:rsidP="00006F71">
            <w:pPr>
              <w:spacing w:after="0" w:line="240" w:lineRule="auto"/>
              <w:jc w:val="center"/>
              <w:rPr>
                <w:rFonts w:eastAsia="Times New Roman" w:cs="Times New Roman"/>
                <w:color w:val="000000"/>
                <w:kern w:val="0"/>
                <w:sz w:val="24"/>
                <w14:ligatures w14:val="none"/>
              </w:rPr>
            </w:pPr>
            <w:r w:rsidRPr="007230BA">
              <w:rPr>
                <w:rFonts w:eastAsia="Times New Roman" w:cs="Times New Roman"/>
                <w:color w:val="000000"/>
                <w:kern w:val="0"/>
                <w:sz w:val="24"/>
                <w14:ligatures w14:val="none"/>
              </w:rPr>
              <w:t xml:space="preserve">bodily strain due to tool malfunction </w:t>
            </w:r>
            <w:r w:rsidR="004905B4" w:rsidRPr="007230BA">
              <w:rPr>
                <w:rFonts w:eastAsia="Times New Roman" w:cs="Times New Roman"/>
                <w:color w:val="000000"/>
                <w:kern w:val="0"/>
                <w:sz w:val="24"/>
                <w14:ligatures w14:val="none"/>
              </w:rPr>
              <w:t>i.e.</w:t>
            </w:r>
            <w:r w:rsidRPr="007230BA">
              <w:rPr>
                <w:rFonts w:eastAsia="Times New Roman" w:cs="Times New Roman"/>
                <w:color w:val="000000"/>
                <w:kern w:val="0"/>
                <w:sz w:val="24"/>
                <w14:ligatures w14:val="none"/>
              </w:rPr>
              <w:t xml:space="preserve"> power bar</w:t>
            </w:r>
          </w:p>
        </w:tc>
      </w:tr>
      <w:tr w:rsidR="00006F71" w:rsidRPr="00006F71" w14:paraId="06493848" w14:textId="77777777" w:rsidTr="0012525F">
        <w:trPr>
          <w:trHeight w:val="315"/>
        </w:trPr>
        <w:tc>
          <w:tcPr>
            <w:tcW w:w="338" w:type="dxa"/>
            <w:tcBorders>
              <w:top w:val="single" w:sz="4" w:space="0" w:color="auto"/>
              <w:left w:val="single" w:sz="4" w:space="0" w:color="auto"/>
              <w:bottom w:val="single" w:sz="4" w:space="0" w:color="auto"/>
              <w:right w:val="single" w:sz="4" w:space="0" w:color="auto"/>
            </w:tcBorders>
            <w:noWrap/>
            <w:vAlign w:val="bottom"/>
            <w:hideMark/>
          </w:tcPr>
          <w:p w14:paraId="4F81C2BC" w14:textId="77777777" w:rsidR="00006F71" w:rsidRPr="007230BA" w:rsidRDefault="00006F71" w:rsidP="00006F71">
            <w:pPr>
              <w:spacing w:after="0" w:line="240" w:lineRule="auto"/>
              <w:jc w:val="center"/>
              <w:rPr>
                <w:rFonts w:eastAsia="Times New Roman" w:cs="Times New Roman"/>
                <w:color w:val="000000"/>
                <w:kern w:val="0"/>
                <w:sz w:val="24"/>
                <w14:ligatures w14:val="none"/>
              </w:rPr>
            </w:pPr>
            <w:r w:rsidRPr="007230BA">
              <w:rPr>
                <w:rFonts w:eastAsia="Times New Roman" w:cs="Times New Roman"/>
                <w:color w:val="000000"/>
                <w:kern w:val="0"/>
                <w:sz w:val="24"/>
                <w14:ligatures w14:val="none"/>
              </w:rPr>
              <w:t>8</w:t>
            </w:r>
          </w:p>
        </w:tc>
        <w:tc>
          <w:tcPr>
            <w:tcW w:w="6569" w:type="dxa"/>
            <w:tcBorders>
              <w:top w:val="single" w:sz="4" w:space="0" w:color="auto"/>
              <w:left w:val="single" w:sz="4" w:space="0" w:color="auto"/>
              <w:bottom w:val="single" w:sz="4" w:space="0" w:color="auto"/>
              <w:right w:val="single" w:sz="4" w:space="0" w:color="auto"/>
            </w:tcBorders>
            <w:noWrap/>
            <w:vAlign w:val="bottom"/>
            <w:hideMark/>
          </w:tcPr>
          <w:p w14:paraId="40187B91" w14:textId="77777777" w:rsidR="00006F71" w:rsidRPr="007230BA" w:rsidRDefault="00006F71" w:rsidP="00006F71">
            <w:pPr>
              <w:spacing w:after="0" w:line="240" w:lineRule="auto"/>
              <w:jc w:val="center"/>
              <w:rPr>
                <w:rFonts w:eastAsia="Times New Roman" w:cs="Times New Roman"/>
                <w:color w:val="000000"/>
                <w:kern w:val="0"/>
                <w:sz w:val="24"/>
                <w14:ligatures w14:val="none"/>
              </w:rPr>
            </w:pPr>
            <w:r w:rsidRPr="007230BA">
              <w:rPr>
                <w:rFonts w:eastAsia="Times New Roman" w:cs="Times New Roman"/>
                <w:color w:val="000000"/>
                <w:kern w:val="0"/>
                <w:sz w:val="24"/>
                <w14:ligatures w14:val="none"/>
              </w:rPr>
              <w:t>Slip Hazard</w:t>
            </w:r>
          </w:p>
        </w:tc>
      </w:tr>
    </w:tbl>
    <w:p w14:paraId="10E26D37" w14:textId="77777777" w:rsidR="00DA6787" w:rsidRDefault="00DA6787" w:rsidP="009F2099"/>
    <w:p w14:paraId="2D242FEF" w14:textId="18532BC2" w:rsidR="00BE4450" w:rsidRPr="007230BA" w:rsidRDefault="00171BEB" w:rsidP="00171BEB">
      <w:pPr>
        <w:pStyle w:val="Heading2"/>
      </w:pPr>
      <w:bookmarkStart w:id="4" w:name="_Toc183902811"/>
      <w:r w:rsidRPr="007230BA">
        <w:t xml:space="preserve">2.3 </w:t>
      </w:r>
      <w:r w:rsidR="00DA6787" w:rsidRPr="007230BA">
        <w:t>Mitigation</w:t>
      </w:r>
      <w:bookmarkEnd w:id="4"/>
    </w:p>
    <w:p w14:paraId="204FE27F" w14:textId="5E4B20ED" w:rsidR="00881C03" w:rsidRPr="007230BA" w:rsidRDefault="00324C13" w:rsidP="00447750">
      <w:r w:rsidRPr="007230BA">
        <w:t>The Health and Safety Executive</w:t>
      </w:r>
      <w:r w:rsidR="00760D00" w:rsidRPr="007230BA">
        <w:t xml:space="preserve"> (HSE)</w:t>
      </w:r>
      <w:r w:rsidR="005C6741" w:rsidRPr="007230BA">
        <w:t xml:space="preserve"> have legislation in place to mitigate </w:t>
      </w:r>
      <w:r w:rsidR="00760D00" w:rsidRPr="007230BA">
        <w:t xml:space="preserve">workplace </w:t>
      </w:r>
      <w:r w:rsidR="005C6741" w:rsidRPr="007230BA">
        <w:t>risks</w:t>
      </w:r>
      <w:r w:rsidR="00155C00" w:rsidRPr="007230BA">
        <w:t>.</w:t>
      </w:r>
      <w:r w:rsidR="00DC01CE" w:rsidRPr="007230BA">
        <w:t xml:space="preserve"> </w:t>
      </w:r>
      <w:r w:rsidR="00760D00" w:rsidRPr="007230BA">
        <w:t xml:space="preserve">In accordance with the </w:t>
      </w:r>
      <w:r w:rsidR="009F2099" w:rsidRPr="007230BA">
        <w:t>Health and Safety at Work Act 1974</w:t>
      </w:r>
      <w:r w:rsidR="00F04DE6" w:rsidRPr="007230BA">
        <w:t xml:space="preserve"> </w:t>
      </w:r>
      <w:sdt>
        <w:sdtPr>
          <w:id w:val="-1766838455"/>
          <w:citation/>
        </w:sdtPr>
        <w:sdtContent>
          <w:r w:rsidR="009F2099" w:rsidRPr="007230BA">
            <w:fldChar w:fldCharType="begin"/>
          </w:r>
          <w:r w:rsidR="009F2099" w:rsidRPr="007230BA">
            <w:instrText xml:space="preserve">CITATION Hea74 \l 2057 </w:instrText>
          </w:r>
          <w:r w:rsidR="009F2099" w:rsidRPr="007230BA">
            <w:fldChar w:fldCharType="separate"/>
          </w:r>
          <w:r w:rsidR="00612155" w:rsidRPr="00612155">
            <w:rPr>
              <w:noProof/>
            </w:rPr>
            <w:t>(HSE, 1974)</w:t>
          </w:r>
          <w:r w:rsidR="009F2099" w:rsidRPr="007230BA">
            <w:fldChar w:fldCharType="end"/>
          </w:r>
        </w:sdtContent>
      </w:sdt>
      <w:r w:rsidR="00760D00" w:rsidRPr="007230BA">
        <w:t xml:space="preserve"> the university has a legal duty to ensure the safety and welfare of the students while working in the workshop</w:t>
      </w:r>
      <w:r w:rsidR="00211829" w:rsidRPr="007230BA">
        <w:t xml:space="preserve">. </w:t>
      </w:r>
      <w:r w:rsidR="00C64305" w:rsidRPr="007230BA">
        <w:t xml:space="preserve">Furthermore, the university </w:t>
      </w:r>
      <w:r w:rsidR="000072E9" w:rsidRPr="007230BA">
        <w:t xml:space="preserve">is required to </w:t>
      </w:r>
      <w:r w:rsidR="00211829" w:rsidRPr="007230BA">
        <w:t xml:space="preserve">conduct </w:t>
      </w:r>
      <w:r w:rsidR="000072E9" w:rsidRPr="007230BA">
        <w:t xml:space="preserve">comprehensive </w:t>
      </w:r>
      <w:r w:rsidR="00211829" w:rsidRPr="007230BA">
        <w:t xml:space="preserve">risk assessments </w:t>
      </w:r>
      <w:r w:rsidR="000072E9" w:rsidRPr="007230BA">
        <w:t xml:space="preserve">mandated </w:t>
      </w:r>
      <w:r w:rsidR="00D05FE0" w:rsidRPr="007230BA">
        <w:t xml:space="preserve">in the Management of Health and Safety at Work Regulations 1999 </w:t>
      </w:r>
      <w:sdt>
        <w:sdtPr>
          <w:id w:val="-1466029410"/>
          <w:citation/>
        </w:sdtPr>
        <w:sdtContent>
          <w:r w:rsidR="00D05FE0" w:rsidRPr="007230BA">
            <w:fldChar w:fldCharType="begin"/>
          </w:r>
          <w:r w:rsidR="00D05FE0" w:rsidRPr="007230BA">
            <w:instrText xml:space="preserve"> CITATION HSE99 \l 2057 </w:instrText>
          </w:r>
          <w:r w:rsidR="00D05FE0" w:rsidRPr="007230BA">
            <w:fldChar w:fldCharType="separate"/>
          </w:r>
          <w:r w:rsidR="00612155" w:rsidRPr="00612155">
            <w:rPr>
              <w:noProof/>
            </w:rPr>
            <w:t>(HSE, 1999)</w:t>
          </w:r>
          <w:r w:rsidR="00D05FE0" w:rsidRPr="007230BA">
            <w:fldChar w:fldCharType="end"/>
          </w:r>
        </w:sdtContent>
      </w:sdt>
      <w:r w:rsidR="00D05FE0" w:rsidRPr="007230BA">
        <w:t>.</w:t>
      </w:r>
      <w:r w:rsidR="00D1111D" w:rsidRPr="007230BA">
        <w:t xml:space="preserve"> </w:t>
      </w:r>
      <w:r w:rsidR="00F2130B" w:rsidRPr="007230BA">
        <w:t xml:space="preserve">To address potential hazards the university can </w:t>
      </w:r>
      <w:r w:rsidR="00B45658" w:rsidRPr="007230BA">
        <w:t>conduct</w:t>
      </w:r>
      <w:r w:rsidR="00F2130B" w:rsidRPr="007230BA">
        <w:t xml:space="preserve"> </w:t>
      </w:r>
      <w:r w:rsidR="00BA65B1" w:rsidRPr="007230BA">
        <w:t>what</w:t>
      </w:r>
      <w:r w:rsidR="008161F6" w:rsidRPr="007230BA">
        <w:t xml:space="preserve"> is </w:t>
      </w:r>
      <w:r w:rsidR="00BA65B1" w:rsidRPr="007230BA">
        <w:t xml:space="preserve">known as a </w:t>
      </w:r>
      <w:r w:rsidR="008161F6" w:rsidRPr="007230BA">
        <w:t>five-stage</w:t>
      </w:r>
      <w:r w:rsidR="00BA65B1" w:rsidRPr="007230BA">
        <w:t xml:space="preserve"> risk management </w:t>
      </w:r>
      <w:r w:rsidR="00A1698A" w:rsidRPr="007230BA">
        <w:t>process</w:t>
      </w:r>
      <w:sdt>
        <w:sdtPr>
          <w:id w:val="-1849320124"/>
          <w:citation/>
        </w:sdtPr>
        <w:sdtContent>
          <w:r w:rsidR="00881C03" w:rsidRPr="007230BA">
            <w:fldChar w:fldCharType="begin"/>
          </w:r>
          <w:r w:rsidR="00881C03" w:rsidRPr="007230BA">
            <w:instrText xml:space="preserve">CITATION 36024 \l 2057 </w:instrText>
          </w:r>
          <w:r w:rsidR="00881C03" w:rsidRPr="007230BA">
            <w:fldChar w:fldCharType="separate"/>
          </w:r>
          <w:r w:rsidR="00612155">
            <w:rPr>
              <w:noProof/>
            </w:rPr>
            <w:t xml:space="preserve"> </w:t>
          </w:r>
          <w:r w:rsidR="00612155" w:rsidRPr="00612155">
            <w:rPr>
              <w:noProof/>
            </w:rPr>
            <w:t>(360Factors, 2024)</w:t>
          </w:r>
          <w:r w:rsidR="00881C03" w:rsidRPr="007230BA">
            <w:fldChar w:fldCharType="end"/>
          </w:r>
        </w:sdtContent>
      </w:sdt>
      <w:r w:rsidR="00BA65B1" w:rsidRPr="007230BA">
        <w:t>.</w:t>
      </w:r>
      <w:r w:rsidR="00F30C9B" w:rsidRPr="007230BA">
        <w:t xml:space="preserve"> The </w:t>
      </w:r>
      <w:r w:rsidR="00492826" w:rsidRPr="007230BA">
        <w:t xml:space="preserve">process includes the following </w:t>
      </w:r>
      <w:r w:rsidR="002567E7" w:rsidRPr="007230BA">
        <w:t>steps:</w:t>
      </w:r>
      <w:r w:rsidR="00B45658" w:rsidRPr="007230BA">
        <w:t xml:space="preserve"> </w:t>
      </w:r>
      <w:r w:rsidR="00492826" w:rsidRPr="007230BA">
        <w:t>1.</w:t>
      </w:r>
      <w:r w:rsidR="00B45658" w:rsidRPr="007230BA">
        <w:t xml:space="preserve"> </w:t>
      </w:r>
      <w:r w:rsidR="00F30C9B" w:rsidRPr="007230BA">
        <w:t xml:space="preserve">Identify the risk, </w:t>
      </w:r>
      <w:r w:rsidR="00492826" w:rsidRPr="007230BA">
        <w:t>2.</w:t>
      </w:r>
      <w:r w:rsidR="00B45658" w:rsidRPr="007230BA">
        <w:t xml:space="preserve"> </w:t>
      </w:r>
      <w:r w:rsidR="00492826" w:rsidRPr="007230BA">
        <w:t>A</w:t>
      </w:r>
      <w:r w:rsidR="00F30C9B" w:rsidRPr="007230BA">
        <w:t xml:space="preserve">nalyse the risk, </w:t>
      </w:r>
      <w:r w:rsidR="00492826" w:rsidRPr="007230BA">
        <w:t>3.</w:t>
      </w:r>
      <w:r w:rsidR="00B45658" w:rsidRPr="007230BA">
        <w:t xml:space="preserve"> </w:t>
      </w:r>
      <w:r w:rsidR="00492826" w:rsidRPr="007230BA">
        <w:t>E</w:t>
      </w:r>
      <w:r w:rsidR="00F30C9B" w:rsidRPr="007230BA">
        <w:t>valuat</w:t>
      </w:r>
      <w:r w:rsidR="00B45658" w:rsidRPr="007230BA">
        <w:t>ing</w:t>
      </w:r>
      <w:r w:rsidR="00F30C9B" w:rsidRPr="007230BA">
        <w:t xml:space="preserve"> and </w:t>
      </w:r>
      <w:r w:rsidR="00492826" w:rsidRPr="007230BA">
        <w:t>prioritis</w:t>
      </w:r>
      <w:r w:rsidR="00B45658" w:rsidRPr="007230BA">
        <w:t>ing</w:t>
      </w:r>
      <w:r w:rsidR="00492826" w:rsidRPr="007230BA">
        <w:t xml:space="preserve"> using tools such as </w:t>
      </w:r>
      <w:r w:rsidR="00F30C9B" w:rsidRPr="007230BA">
        <w:t xml:space="preserve">a </w:t>
      </w:r>
      <w:r w:rsidR="0081461F" w:rsidRPr="007230BA">
        <w:t>quantitative</w:t>
      </w:r>
      <w:r w:rsidR="00DA747E" w:rsidRPr="007230BA">
        <w:t xml:space="preserve"> </w:t>
      </w:r>
      <w:r w:rsidR="0081461F" w:rsidRPr="007230BA">
        <w:t xml:space="preserve">risk assessment </w:t>
      </w:r>
      <w:r w:rsidR="00B45658" w:rsidRPr="007230BA">
        <w:t>and a risk assessment matrix (</w:t>
      </w:r>
      <w:r w:rsidR="00171BEB" w:rsidRPr="007230BA">
        <w:t>table 2.3.1</w:t>
      </w:r>
      <w:r w:rsidR="00B45658" w:rsidRPr="007230BA">
        <w:t xml:space="preserve"> and </w:t>
      </w:r>
      <w:r w:rsidR="00C41BE6" w:rsidRPr="007230BA">
        <w:t>table 2.2.1</w:t>
      </w:r>
      <w:r w:rsidR="00B45658" w:rsidRPr="007230BA">
        <w:t xml:space="preserve"> respectively</w:t>
      </w:r>
      <w:r w:rsidR="00C41BE6" w:rsidRPr="007230BA">
        <w:t>)</w:t>
      </w:r>
      <w:r w:rsidR="000C0BA0" w:rsidRPr="007230BA">
        <w:t xml:space="preserve">, </w:t>
      </w:r>
      <w:r w:rsidR="00B45658" w:rsidRPr="007230BA">
        <w:t>4. T</w:t>
      </w:r>
      <w:r w:rsidR="00873930" w:rsidRPr="007230BA">
        <w:t>reating</w:t>
      </w:r>
      <w:r w:rsidR="000C0BA0" w:rsidRPr="007230BA">
        <w:t xml:space="preserve"> the risk</w:t>
      </w:r>
      <w:r w:rsidR="00B45658" w:rsidRPr="007230BA">
        <w:t>,  5. M</w:t>
      </w:r>
      <w:r w:rsidR="000C0BA0" w:rsidRPr="007230BA">
        <w:t xml:space="preserve">onitoring and </w:t>
      </w:r>
      <w:r w:rsidR="00B45658" w:rsidRPr="007230BA">
        <w:t>r</w:t>
      </w:r>
      <w:r w:rsidR="000C0BA0" w:rsidRPr="007230BA">
        <w:t xml:space="preserve">eviewing </w:t>
      </w:r>
      <w:r w:rsidR="00CF0860" w:rsidRPr="007230BA">
        <w:t xml:space="preserve">this includes regular reassessing of the </w:t>
      </w:r>
      <w:r w:rsidR="007C1382" w:rsidRPr="007230BA">
        <w:t>risks, ideally</w:t>
      </w:r>
      <w:r w:rsidR="000C0BA0" w:rsidRPr="007230BA">
        <w:t xml:space="preserve"> on a</w:t>
      </w:r>
      <w:r w:rsidR="007C1382" w:rsidRPr="007230BA">
        <w:t xml:space="preserve">n annually or </w:t>
      </w:r>
      <w:r w:rsidR="00AA1400" w:rsidRPr="007230BA">
        <w:t>bi-annually basis. This cycl</w:t>
      </w:r>
      <w:r w:rsidR="007F1CA1" w:rsidRPr="007230BA">
        <w:t>ical process</w:t>
      </w:r>
      <w:r w:rsidR="00AA1400" w:rsidRPr="007230BA">
        <w:t xml:space="preserve"> </w:t>
      </w:r>
      <w:r w:rsidR="00BA65B1" w:rsidRPr="007230BA">
        <w:t xml:space="preserve">can be displayed </w:t>
      </w:r>
      <w:r w:rsidR="0070680A" w:rsidRPr="007230BA">
        <w:t xml:space="preserve">visually as shown in </w:t>
      </w:r>
      <w:r w:rsidR="00BA65B1" w:rsidRPr="007230BA">
        <w:t>figure 2.</w:t>
      </w:r>
      <w:r w:rsidR="00171BEB" w:rsidRPr="007230BA">
        <w:t>3.</w:t>
      </w:r>
      <w:r w:rsidR="00B602D7" w:rsidRPr="007230BA">
        <w:t>2</w:t>
      </w:r>
      <w:r w:rsidR="008161F6" w:rsidRPr="007230BA">
        <w:t>.</w:t>
      </w:r>
      <w:r w:rsidR="0092502E" w:rsidRPr="007230BA">
        <w:t xml:space="preserve"> </w:t>
      </w:r>
      <w:r w:rsidR="00231B36" w:rsidRPr="007230BA">
        <w:t>The university can effectively manage hazards and ensure the safety of students in the workshop by following the procedures like these.</w:t>
      </w:r>
    </w:p>
    <w:p w14:paraId="554DB772" w14:textId="77777777" w:rsidR="004238DE" w:rsidRPr="007230BA" w:rsidRDefault="004238DE" w:rsidP="00447750"/>
    <w:p w14:paraId="4C6470B2" w14:textId="77777777" w:rsidR="004238DE" w:rsidRPr="007230BA" w:rsidRDefault="004238DE" w:rsidP="00447750"/>
    <w:p w14:paraId="077309F8" w14:textId="77777777" w:rsidR="004238DE" w:rsidRPr="007230BA" w:rsidRDefault="004238DE" w:rsidP="00447750"/>
    <w:p w14:paraId="63E4EB9A" w14:textId="77777777" w:rsidR="004238DE" w:rsidRPr="007230BA" w:rsidRDefault="004238DE" w:rsidP="00447750"/>
    <w:p w14:paraId="183B50BA" w14:textId="77777777" w:rsidR="004238DE" w:rsidRPr="007230BA" w:rsidRDefault="004238DE" w:rsidP="00447750"/>
    <w:p w14:paraId="14702C5D" w14:textId="242DBD77" w:rsidR="004238DE" w:rsidRPr="007230BA" w:rsidRDefault="004238DE" w:rsidP="00447750"/>
    <w:p w14:paraId="0CBED781" w14:textId="01CE7867" w:rsidR="004238DE" w:rsidRPr="007230BA" w:rsidRDefault="0092502E" w:rsidP="00447750">
      <w:r w:rsidRPr="007230BA">
        <w:rPr>
          <w:noProof/>
        </w:rPr>
        <w:drawing>
          <wp:anchor distT="0" distB="0" distL="114300" distR="114300" simplePos="0" relativeHeight="251615744" behindDoc="0" locked="0" layoutInCell="1" allowOverlap="1" wp14:anchorId="3A4BAEC9" wp14:editId="68EDBD11">
            <wp:simplePos x="0" y="0"/>
            <wp:positionH relativeFrom="margin">
              <wp:align>center</wp:align>
            </wp:positionH>
            <wp:positionV relativeFrom="paragraph">
              <wp:posOffset>230230</wp:posOffset>
            </wp:positionV>
            <wp:extent cx="4425950" cy="3552190"/>
            <wp:effectExtent l="0" t="0" r="0" b="0"/>
            <wp:wrapNone/>
            <wp:docPr id="950288846" name="Picture 1" descr=" Five Steps of the Risk Management Process |  5 steps of risk management | risk management system | what is risk management | risk management framework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 Five Steps of the Risk Management Process |  5 steps of risk management | risk management system | what is risk management | risk management framework "/>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425950" cy="355219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EA836EC" w14:textId="15732023" w:rsidR="004238DE" w:rsidRPr="007230BA" w:rsidRDefault="004238DE" w:rsidP="00447750"/>
    <w:p w14:paraId="57F6D23B" w14:textId="77777777" w:rsidR="004238DE" w:rsidRPr="007230BA" w:rsidRDefault="004238DE" w:rsidP="004238DE">
      <w:pPr>
        <w:pStyle w:val="Caption"/>
      </w:pPr>
      <w:r w:rsidRPr="007230BA">
        <w:t xml:space="preserve">  </w:t>
      </w:r>
    </w:p>
    <w:p w14:paraId="1304FDB3" w14:textId="2A7912AE" w:rsidR="004238DE" w:rsidRPr="007230BA" w:rsidRDefault="004238DE" w:rsidP="00447750"/>
    <w:p w14:paraId="63D6D9AC" w14:textId="56B10B32" w:rsidR="004238DE" w:rsidRPr="007230BA" w:rsidRDefault="004238DE" w:rsidP="00447750"/>
    <w:tbl>
      <w:tblPr>
        <w:tblpPr w:leftFromText="180" w:rightFromText="180" w:vertAnchor="text" w:horzAnchor="margin" w:tblpXSpec="center" w:tblpY="-3167"/>
        <w:tblW w:w="1155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10"/>
        <w:gridCol w:w="2380"/>
        <w:gridCol w:w="1529"/>
        <w:gridCol w:w="3145"/>
        <w:gridCol w:w="2393"/>
      </w:tblGrid>
      <w:tr w:rsidR="004238DE" w:rsidRPr="007230BA" w14:paraId="5C0DD861" w14:textId="77777777" w:rsidTr="004238DE">
        <w:trPr>
          <w:trHeight w:val="1211"/>
        </w:trPr>
        <w:tc>
          <w:tcPr>
            <w:tcW w:w="2110" w:type="dxa"/>
            <w:tcBorders>
              <w:top w:val="nil"/>
              <w:left w:val="nil"/>
              <w:bottom w:val="single" w:sz="4" w:space="0" w:color="auto"/>
              <w:right w:val="nil"/>
            </w:tcBorders>
            <w:shd w:val="clear" w:color="auto" w:fill="auto"/>
            <w:vAlign w:val="center"/>
          </w:tcPr>
          <w:p w14:paraId="5C9FD855" w14:textId="77777777" w:rsidR="004238DE" w:rsidRPr="007230BA" w:rsidRDefault="004238DE" w:rsidP="004238DE">
            <w:pPr>
              <w:pStyle w:val="Caption"/>
            </w:pPr>
            <w:r w:rsidRPr="007230BA">
              <w:t>Table 2.3.1- quantitative risk assessment</w:t>
            </w:r>
          </w:p>
          <w:p w14:paraId="3124E6E1" w14:textId="77777777" w:rsidR="004238DE" w:rsidRPr="007230BA" w:rsidRDefault="004238DE" w:rsidP="004238DE">
            <w:pPr>
              <w:spacing w:after="0" w:line="240" w:lineRule="auto"/>
              <w:jc w:val="center"/>
              <w:rPr>
                <w:rFonts w:eastAsia="Times New Roman" w:cs="Times New Roman"/>
                <w:b/>
                <w:bCs/>
                <w:color w:val="000000"/>
                <w:kern w:val="0"/>
                <w:szCs w:val="22"/>
                <w14:ligatures w14:val="none"/>
              </w:rPr>
            </w:pPr>
          </w:p>
        </w:tc>
        <w:tc>
          <w:tcPr>
            <w:tcW w:w="2380" w:type="dxa"/>
            <w:tcBorders>
              <w:top w:val="nil"/>
              <w:left w:val="nil"/>
              <w:bottom w:val="single" w:sz="4" w:space="0" w:color="auto"/>
              <w:right w:val="nil"/>
            </w:tcBorders>
            <w:shd w:val="clear" w:color="auto" w:fill="auto"/>
            <w:vAlign w:val="center"/>
          </w:tcPr>
          <w:p w14:paraId="6FBA0188" w14:textId="77777777" w:rsidR="004238DE" w:rsidRPr="007230BA" w:rsidRDefault="004238DE" w:rsidP="004238DE">
            <w:pPr>
              <w:spacing w:after="0" w:line="240" w:lineRule="auto"/>
              <w:rPr>
                <w:rFonts w:eastAsia="Times New Roman" w:cs="Times New Roman"/>
                <w:b/>
                <w:bCs/>
                <w:color w:val="000000"/>
                <w:kern w:val="0"/>
                <w:szCs w:val="22"/>
                <w14:ligatures w14:val="none"/>
              </w:rPr>
            </w:pPr>
          </w:p>
        </w:tc>
        <w:tc>
          <w:tcPr>
            <w:tcW w:w="1529" w:type="dxa"/>
            <w:tcBorders>
              <w:top w:val="nil"/>
              <w:left w:val="nil"/>
              <w:bottom w:val="single" w:sz="4" w:space="0" w:color="auto"/>
              <w:right w:val="nil"/>
            </w:tcBorders>
            <w:shd w:val="clear" w:color="auto" w:fill="auto"/>
            <w:vAlign w:val="center"/>
          </w:tcPr>
          <w:p w14:paraId="4DD9A4AF" w14:textId="77777777" w:rsidR="004238DE" w:rsidRPr="007230BA" w:rsidRDefault="004238DE" w:rsidP="004238DE">
            <w:pPr>
              <w:spacing w:after="0" w:line="240" w:lineRule="auto"/>
              <w:jc w:val="center"/>
              <w:rPr>
                <w:rFonts w:eastAsia="Times New Roman" w:cs="Times New Roman"/>
                <w:b/>
                <w:bCs/>
                <w:color w:val="000000"/>
                <w:kern w:val="0"/>
                <w:szCs w:val="22"/>
                <w14:ligatures w14:val="none"/>
              </w:rPr>
            </w:pPr>
          </w:p>
        </w:tc>
        <w:tc>
          <w:tcPr>
            <w:tcW w:w="3145" w:type="dxa"/>
            <w:tcBorders>
              <w:top w:val="nil"/>
              <w:left w:val="nil"/>
              <w:bottom w:val="single" w:sz="4" w:space="0" w:color="auto"/>
              <w:right w:val="nil"/>
            </w:tcBorders>
            <w:shd w:val="clear" w:color="auto" w:fill="auto"/>
            <w:vAlign w:val="center"/>
          </w:tcPr>
          <w:p w14:paraId="318FA52B" w14:textId="77777777" w:rsidR="004238DE" w:rsidRPr="007230BA" w:rsidRDefault="004238DE" w:rsidP="004238DE">
            <w:pPr>
              <w:spacing w:after="0" w:line="240" w:lineRule="auto"/>
              <w:jc w:val="center"/>
              <w:rPr>
                <w:rFonts w:eastAsia="Times New Roman" w:cs="Times New Roman"/>
                <w:b/>
                <w:bCs/>
                <w:color w:val="000000"/>
                <w:kern w:val="0"/>
                <w:szCs w:val="22"/>
                <w14:ligatures w14:val="none"/>
              </w:rPr>
            </w:pPr>
          </w:p>
        </w:tc>
        <w:tc>
          <w:tcPr>
            <w:tcW w:w="2393" w:type="dxa"/>
            <w:tcBorders>
              <w:top w:val="nil"/>
              <w:left w:val="nil"/>
              <w:bottom w:val="single" w:sz="4" w:space="0" w:color="auto"/>
              <w:right w:val="nil"/>
            </w:tcBorders>
            <w:shd w:val="clear" w:color="auto" w:fill="auto"/>
            <w:vAlign w:val="center"/>
          </w:tcPr>
          <w:p w14:paraId="6EC0230F" w14:textId="77777777" w:rsidR="004238DE" w:rsidRPr="007230BA" w:rsidRDefault="004238DE" w:rsidP="004238DE">
            <w:pPr>
              <w:spacing w:after="0" w:line="240" w:lineRule="auto"/>
              <w:jc w:val="center"/>
              <w:rPr>
                <w:rFonts w:eastAsia="Times New Roman" w:cs="Times New Roman"/>
                <w:b/>
                <w:bCs/>
                <w:color w:val="000000"/>
                <w:kern w:val="0"/>
                <w:szCs w:val="22"/>
                <w14:ligatures w14:val="none"/>
              </w:rPr>
            </w:pPr>
          </w:p>
        </w:tc>
      </w:tr>
      <w:tr w:rsidR="004238DE" w:rsidRPr="007230BA" w14:paraId="63FE29FF" w14:textId="77777777" w:rsidTr="004238DE">
        <w:trPr>
          <w:trHeight w:val="1211"/>
        </w:trPr>
        <w:tc>
          <w:tcPr>
            <w:tcW w:w="2110" w:type="dxa"/>
            <w:tcBorders>
              <w:top w:val="single" w:sz="4" w:space="0" w:color="auto"/>
            </w:tcBorders>
            <w:shd w:val="clear" w:color="auto" w:fill="auto"/>
            <w:vAlign w:val="center"/>
            <w:hideMark/>
          </w:tcPr>
          <w:p w14:paraId="69000648" w14:textId="77777777" w:rsidR="004238DE" w:rsidRPr="007230BA" w:rsidRDefault="004238DE" w:rsidP="004238DE">
            <w:pPr>
              <w:spacing w:after="0" w:line="240" w:lineRule="auto"/>
              <w:jc w:val="center"/>
              <w:rPr>
                <w:rFonts w:eastAsia="Times New Roman" w:cs="Times New Roman"/>
                <w:b/>
                <w:bCs/>
                <w:color w:val="000000"/>
                <w:kern w:val="0"/>
                <w:szCs w:val="22"/>
                <w14:ligatures w14:val="none"/>
              </w:rPr>
            </w:pPr>
            <w:r w:rsidRPr="007230BA">
              <w:rPr>
                <w:rFonts w:eastAsia="Times New Roman" w:cs="Times New Roman"/>
                <w:b/>
                <w:bCs/>
                <w:color w:val="000000"/>
                <w:kern w:val="0"/>
                <w:szCs w:val="22"/>
                <w14:ligatures w14:val="none"/>
              </w:rPr>
              <w:t>Risk</w:t>
            </w:r>
          </w:p>
        </w:tc>
        <w:tc>
          <w:tcPr>
            <w:tcW w:w="2380" w:type="dxa"/>
            <w:tcBorders>
              <w:top w:val="single" w:sz="4" w:space="0" w:color="auto"/>
            </w:tcBorders>
            <w:shd w:val="clear" w:color="auto" w:fill="auto"/>
            <w:vAlign w:val="center"/>
            <w:hideMark/>
          </w:tcPr>
          <w:p w14:paraId="40FDF5F6" w14:textId="77777777" w:rsidR="004238DE" w:rsidRPr="007230BA" w:rsidRDefault="004238DE" w:rsidP="004238DE">
            <w:pPr>
              <w:spacing w:after="0" w:line="240" w:lineRule="auto"/>
              <w:jc w:val="center"/>
              <w:rPr>
                <w:rFonts w:eastAsia="Times New Roman" w:cs="Times New Roman"/>
                <w:b/>
                <w:bCs/>
                <w:color w:val="000000"/>
                <w:kern w:val="0"/>
                <w:szCs w:val="22"/>
                <w14:ligatures w14:val="none"/>
              </w:rPr>
            </w:pPr>
            <w:r w:rsidRPr="007230BA">
              <w:rPr>
                <w:rFonts w:eastAsia="Times New Roman" w:cs="Times New Roman"/>
                <w:b/>
                <w:bCs/>
                <w:color w:val="000000"/>
                <w:kern w:val="0"/>
                <w:szCs w:val="22"/>
                <w14:ligatures w14:val="none"/>
              </w:rPr>
              <w:t>Risk Probability (probable, possible, improbable)</w:t>
            </w:r>
          </w:p>
        </w:tc>
        <w:tc>
          <w:tcPr>
            <w:tcW w:w="1529" w:type="dxa"/>
            <w:tcBorders>
              <w:top w:val="single" w:sz="4" w:space="0" w:color="auto"/>
            </w:tcBorders>
            <w:shd w:val="clear" w:color="auto" w:fill="auto"/>
            <w:vAlign w:val="center"/>
            <w:hideMark/>
          </w:tcPr>
          <w:p w14:paraId="69D1B73B" w14:textId="77777777" w:rsidR="004238DE" w:rsidRPr="007230BA" w:rsidRDefault="004238DE" w:rsidP="004238DE">
            <w:pPr>
              <w:spacing w:after="0" w:line="240" w:lineRule="auto"/>
              <w:jc w:val="center"/>
              <w:rPr>
                <w:rFonts w:eastAsia="Times New Roman" w:cs="Times New Roman"/>
                <w:b/>
                <w:bCs/>
                <w:color w:val="000000"/>
                <w:kern w:val="0"/>
                <w:szCs w:val="22"/>
                <w14:ligatures w14:val="none"/>
              </w:rPr>
            </w:pPr>
            <w:r w:rsidRPr="007230BA">
              <w:rPr>
                <w:rFonts w:eastAsia="Times New Roman" w:cs="Times New Roman"/>
                <w:b/>
                <w:bCs/>
                <w:color w:val="000000"/>
                <w:kern w:val="0"/>
                <w:szCs w:val="22"/>
                <w14:ligatures w14:val="none"/>
              </w:rPr>
              <w:t>Risk Impact (low, medium, high)</w:t>
            </w:r>
          </w:p>
        </w:tc>
        <w:tc>
          <w:tcPr>
            <w:tcW w:w="3145" w:type="dxa"/>
            <w:tcBorders>
              <w:top w:val="single" w:sz="4" w:space="0" w:color="auto"/>
            </w:tcBorders>
            <w:shd w:val="clear" w:color="auto" w:fill="auto"/>
            <w:vAlign w:val="center"/>
            <w:hideMark/>
          </w:tcPr>
          <w:p w14:paraId="2D6F3C9C" w14:textId="77777777" w:rsidR="004238DE" w:rsidRPr="007230BA" w:rsidRDefault="004238DE" w:rsidP="004238DE">
            <w:pPr>
              <w:spacing w:after="0" w:line="240" w:lineRule="auto"/>
              <w:jc w:val="center"/>
              <w:rPr>
                <w:rFonts w:eastAsia="Times New Roman" w:cs="Times New Roman"/>
                <w:b/>
                <w:bCs/>
                <w:color w:val="000000"/>
                <w:kern w:val="0"/>
                <w:szCs w:val="22"/>
                <w14:ligatures w14:val="none"/>
              </w:rPr>
            </w:pPr>
            <w:r w:rsidRPr="007230BA">
              <w:rPr>
                <w:rFonts w:eastAsia="Times New Roman" w:cs="Times New Roman"/>
                <w:b/>
                <w:bCs/>
                <w:color w:val="000000"/>
                <w:kern w:val="0"/>
                <w:szCs w:val="22"/>
                <w14:ligatures w14:val="none"/>
              </w:rPr>
              <w:t xml:space="preserve">Mitigation Strategy </w:t>
            </w:r>
          </w:p>
        </w:tc>
        <w:tc>
          <w:tcPr>
            <w:tcW w:w="2393" w:type="dxa"/>
            <w:tcBorders>
              <w:top w:val="single" w:sz="4" w:space="0" w:color="auto"/>
            </w:tcBorders>
            <w:shd w:val="clear" w:color="auto" w:fill="auto"/>
            <w:vAlign w:val="center"/>
            <w:hideMark/>
          </w:tcPr>
          <w:p w14:paraId="1F74EEE9" w14:textId="77777777" w:rsidR="004238DE" w:rsidRPr="007230BA" w:rsidRDefault="004238DE" w:rsidP="004238DE">
            <w:pPr>
              <w:spacing w:after="0" w:line="240" w:lineRule="auto"/>
              <w:jc w:val="center"/>
              <w:rPr>
                <w:rFonts w:eastAsia="Times New Roman" w:cs="Times New Roman"/>
                <w:b/>
                <w:bCs/>
                <w:color w:val="000000"/>
                <w:kern w:val="0"/>
                <w:szCs w:val="22"/>
                <w14:ligatures w14:val="none"/>
              </w:rPr>
            </w:pPr>
            <w:r w:rsidRPr="007230BA">
              <w:rPr>
                <w:rFonts w:eastAsia="Times New Roman" w:cs="Times New Roman"/>
                <w:b/>
                <w:bCs/>
                <w:color w:val="000000"/>
                <w:kern w:val="0"/>
                <w:szCs w:val="22"/>
                <w14:ligatures w14:val="none"/>
              </w:rPr>
              <w:t>Risk Assessment Matrix Location (1 - 9, (1= low-probable, 9= high-improbable))</w:t>
            </w:r>
          </w:p>
        </w:tc>
      </w:tr>
      <w:tr w:rsidR="004238DE" w:rsidRPr="007230BA" w14:paraId="6BC25C5F" w14:textId="77777777" w:rsidTr="004238DE">
        <w:trPr>
          <w:trHeight w:val="331"/>
        </w:trPr>
        <w:tc>
          <w:tcPr>
            <w:tcW w:w="2110" w:type="dxa"/>
            <w:shd w:val="clear" w:color="auto" w:fill="auto"/>
            <w:vAlign w:val="center"/>
            <w:hideMark/>
          </w:tcPr>
          <w:p w14:paraId="289E152C" w14:textId="77777777" w:rsidR="004238DE" w:rsidRPr="007230BA" w:rsidRDefault="004238DE" w:rsidP="004238DE">
            <w:pPr>
              <w:spacing w:after="0" w:line="240" w:lineRule="auto"/>
              <w:jc w:val="center"/>
              <w:rPr>
                <w:rFonts w:eastAsia="Times New Roman" w:cs="Times New Roman"/>
                <w:color w:val="000000"/>
                <w:kern w:val="0"/>
                <w:szCs w:val="22"/>
                <w14:ligatures w14:val="none"/>
              </w:rPr>
            </w:pPr>
            <w:r w:rsidRPr="007230BA">
              <w:rPr>
                <w:rFonts w:eastAsia="Times New Roman" w:cs="Times New Roman"/>
                <w:color w:val="000000"/>
                <w:kern w:val="0"/>
                <w:szCs w:val="22"/>
                <w14:ligatures w14:val="none"/>
              </w:rPr>
              <w:t> </w:t>
            </w:r>
          </w:p>
        </w:tc>
        <w:tc>
          <w:tcPr>
            <w:tcW w:w="2380" w:type="dxa"/>
            <w:shd w:val="clear" w:color="auto" w:fill="auto"/>
            <w:vAlign w:val="center"/>
            <w:hideMark/>
          </w:tcPr>
          <w:p w14:paraId="539F0449" w14:textId="77777777" w:rsidR="004238DE" w:rsidRPr="007230BA" w:rsidRDefault="004238DE" w:rsidP="004238DE">
            <w:pPr>
              <w:spacing w:after="0" w:line="240" w:lineRule="auto"/>
              <w:jc w:val="center"/>
              <w:rPr>
                <w:rFonts w:eastAsia="Times New Roman" w:cs="Times New Roman"/>
                <w:color w:val="000000"/>
                <w:kern w:val="0"/>
                <w:szCs w:val="22"/>
                <w14:ligatures w14:val="none"/>
              </w:rPr>
            </w:pPr>
            <w:r w:rsidRPr="007230BA">
              <w:rPr>
                <w:rFonts w:eastAsia="Times New Roman" w:cs="Times New Roman"/>
                <w:color w:val="000000"/>
                <w:kern w:val="0"/>
                <w:szCs w:val="22"/>
                <w14:ligatures w14:val="none"/>
              </w:rPr>
              <w:t> </w:t>
            </w:r>
          </w:p>
        </w:tc>
        <w:tc>
          <w:tcPr>
            <w:tcW w:w="1529" w:type="dxa"/>
            <w:shd w:val="clear" w:color="auto" w:fill="auto"/>
            <w:vAlign w:val="center"/>
            <w:hideMark/>
          </w:tcPr>
          <w:p w14:paraId="1674536B" w14:textId="77777777" w:rsidR="004238DE" w:rsidRPr="007230BA" w:rsidRDefault="004238DE" w:rsidP="004238DE">
            <w:pPr>
              <w:spacing w:after="0" w:line="240" w:lineRule="auto"/>
              <w:jc w:val="center"/>
              <w:rPr>
                <w:rFonts w:eastAsia="Times New Roman" w:cs="Times New Roman"/>
                <w:color w:val="000000"/>
                <w:kern w:val="0"/>
                <w:szCs w:val="22"/>
                <w14:ligatures w14:val="none"/>
              </w:rPr>
            </w:pPr>
            <w:r w:rsidRPr="007230BA">
              <w:rPr>
                <w:rFonts w:eastAsia="Times New Roman" w:cs="Times New Roman"/>
                <w:color w:val="000000"/>
                <w:kern w:val="0"/>
                <w:szCs w:val="22"/>
                <w14:ligatures w14:val="none"/>
              </w:rPr>
              <w:t> </w:t>
            </w:r>
          </w:p>
        </w:tc>
        <w:tc>
          <w:tcPr>
            <w:tcW w:w="3145" w:type="dxa"/>
            <w:shd w:val="clear" w:color="auto" w:fill="auto"/>
            <w:vAlign w:val="center"/>
            <w:hideMark/>
          </w:tcPr>
          <w:p w14:paraId="07B0DCC2" w14:textId="77777777" w:rsidR="004238DE" w:rsidRPr="007230BA" w:rsidRDefault="004238DE" w:rsidP="004238DE">
            <w:pPr>
              <w:spacing w:after="0" w:line="240" w:lineRule="auto"/>
              <w:jc w:val="center"/>
              <w:rPr>
                <w:rFonts w:eastAsia="Times New Roman" w:cs="Times New Roman"/>
                <w:color w:val="000000"/>
                <w:kern w:val="0"/>
                <w:szCs w:val="22"/>
                <w14:ligatures w14:val="none"/>
              </w:rPr>
            </w:pPr>
            <w:r w:rsidRPr="007230BA">
              <w:rPr>
                <w:rFonts w:eastAsia="Times New Roman" w:cs="Times New Roman"/>
                <w:color w:val="000000"/>
                <w:kern w:val="0"/>
                <w:szCs w:val="22"/>
                <w14:ligatures w14:val="none"/>
              </w:rPr>
              <w:t> </w:t>
            </w:r>
          </w:p>
        </w:tc>
        <w:tc>
          <w:tcPr>
            <w:tcW w:w="2393" w:type="dxa"/>
            <w:shd w:val="clear" w:color="auto" w:fill="auto"/>
            <w:vAlign w:val="center"/>
            <w:hideMark/>
          </w:tcPr>
          <w:p w14:paraId="2711AA63" w14:textId="77777777" w:rsidR="004238DE" w:rsidRPr="007230BA" w:rsidRDefault="004238DE" w:rsidP="004238DE">
            <w:pPr>
              <w:spacing w:after="0" w:line="240" w:lineRule="auto"/>
              <w:jc w:val="center"/>
              <w:rPr>
                <w:rFonts w:eastAsia="Times New Roman" w:cs="Times New Roman"/>
                <w:color w:val="000000"/>
                <w:kern w:val="0"/>
                <w:szCs w:val="22"/>
                <w14:ligatures w14:val="none"/>
              </w:rPr>
            </w:pPr>
            <w:r w:rsidRPr="007230BA">
              <w:rPr>
                <w:rFonts w:eastAsia="Times New Roman" w:cs="Times New Roman"/>
                <w:color w:val="000000"/>
                <w:kern w:val="0"/>
                <w:szCs w:val="22"/>
                <w14:ligatures w14:val="none"/>
              </w:rPr>
              <w:t> </w:t>
            </w:r>
          </w:p>
        </w:tc>
      </w:tr>
      <w:tr w:rsidR="004238DE" w:rsidRPr="007230BA" w14:paraId="751ED92F" w14:textId="77777777" w:rsidTr="004238DE">
        <w:trPr>
          <w:trHeight w:val="663"/>
        </w:trPr>
        <w:tc>
          <w:tcPr>
            <w:tcW w:w="2110" w:type="dxa"/>
            <w:shd w:val="clear" w:color="auto" w:fill="auto"/>
            <w:vAlign w:val="center"/>
            <w:hideMark/>
          </w:tcPr>
          <w:p w14:paraId="1A5EA27F" w14:textId="77777777" w:rsidR="004238DE" w:rsidRPr="007230BA" w:rsidRDefault="004238DE" w:rsidP="004238DE">
            <w:pPr>
              <w:spacing w:after="0" w:line="240" w:lineRule="auto"/>
              <w:jc w:val="center"/>
              <w:rPr>
                <w:rFonts w:eastAsia="Times New Roman" w:cs="Times New Roman"/>
                <w:color w:val="000000"/>
                <w:kern w:val="0"/>
                <w:szCs w:val="22"/>
                <w14:ligatures w14:val="none"/>
              </w:rPr>
            </w:pPr>
            <w:r w:rsidRPr="007230BA">
              <w:rPr>
                <w:rFonts w:eastAsia="Times New Roman" w:cs="Times New Roman"/>
                <w:color w:val="000000"/>
                <w:kern w:val="0"/>
                <w:szCs w:val="22"/>
                <w14:ligatures w14:val="none"/>
              </w:rPr>
              <w:t>Trip Hazard</w:t>
            </w:r>
          </w:p>
        </w:tc>
        <w:tc>
          <w:tcPr>
            <w:tcW w:w="2380" w:type="dxa"/>
            <w:shd w:val="clear" w:color="auto" w:fill="auto"/>
            <w:vAlign w:val="center"/>
            <w:hideMark/>
          </w:tcPr>
          <w:p w14:paraId="3B8CB0E3" w14:textId="77777777" w:rsidR="004238DE" w:rsidRPr="007230BA" w:rsidRDefault="004238DE" w:rsidP="004238DE">
            <w:pPr>
              <w:spacing w:after="0" w:line="240" w:lineRule="auto"/>
              <w:jc w:val="center"/>
              <w:rPr>
                <w:rFonts w:eastAsia="Times New Roman" w:cs="Times New Roman"/>
                <w:color w:val="000000"/>
                <w:kern w:val="0"/>
                <w:szCs w:val="22"/>
                <w14:ligatures w14:val="none"/>
              </w:rPr>
            </w:pPr>
            <w:r w:rsidRPr="007230BA">
              <w:rPr>
                <w:rFonts w:eastAsia="Times New Roman" w:cs="Times New Roman"/>
                <w:color w:val="000000"/>
                <w:kern w:val="0"/>
                <w:szCs w:val="22"/>
                <w14:ligatures w14:val="none"/>
              </w:rPr>
              <w:t>possible</w:t>
            </w:r>
          </w:p>
        </w:tc>
        <w:tc>
          <w:tcPr>
            <w:tcW w:w="1529" w:type="dxa"/>
            <w:shd w:val="clear" w:color="auto" w:fill="auto"/>
            <w:vAlign w:val="center"/>
            <w:hideMark/>
          </w:tcPr>
          <w:p w14:paraId="1F6ACAA2" w14:textId="77777777" w:rsidR="004238DE" w:rsidRPr="007230BA" w:rsidRDefault="004238DE" w:rsidP="004238DE">
            <w:pPr>
              <w:spacing w:after="0" w:line="240" w:lineRule="auto"/>
              <w:jc w:val="center"/>
              <w:rPr>
                <w:rFonts w:eastAsia="Times New Roman" w:cs="Times New Roman"/>
                <w:color w:val="000000"/>
                <w:kern w:val="0"/>
                <w:szCs w:val="22"/>
                <w14:ligatures w14:val="none"/>
              </w:rPr>
            </w:pPr>
            <w:r w:rsidRPr="007230BA">
              <w:rPr>
                <w:rFonts w:eastAsia="Times New Roman" w:cs="Times New Roman"/>
                <w:color w:val="000000"/>
                <w:kern w:val="0"/>
                <w:szCs w:val="22"/>
                <w14:ligatures w14:val="none"/>
              </w:rPr>
              <w:t>low</w:t>
            </w:r>
          </w:p>
        </w:tc>
        <w:tc>
          <w:tcPr>
            <w:tcW w:w="3145" w:type="dxa"/>
            <w:shd w:val="clear" w:color="auto" w:fill="auto"/>
            <w:vAlign w:val="center"/>
            <w:hideMark/>
          </w:tcPr>
          <w:p w14:paraId="5EEC7E58" w14:textId="77777777" w:rsidR="004238DE" w:rsidRPr="007230BA" w:rsidRDefault="004238DE" w:rsidP="004238DE">
            <w:pPr>
              <w:spacing w:after="0" w:line="240" w:lineRule="auto"/>
              <w:jc w:val="center"/>
              <w:rPr>
                <w:rFonts w:eastAsia="Times New Roman" w:cs="Times New Roman"/>
                <w:color w:val="000000"/>
                <w:kern w:val="0"/>
                <w:szCs w:val="22"/>
                <w14:ligatures w14:val="none"/>
              </w:rPr>
            </w:pPr>
            <w:r w:rsidRPr="007230BA">
              <w:rPr>
                <w:rFonts w:eastAsia="Times New Roman" w:cs="Times New Roman"/>
                <w:color w:val="000000"/>
                <w:kern w:val="0"/>
                <w:szCs w:val="22"/>
                <w14:ligatures w14:val="none"/>
              </w:rPr>
              <w:t>Inform students of hazard and ensure they are mindful of where they are stepping</w:t>
            </w:r>
          </w:p>
        </w:tc>
        <w:tc>
          <w:tcPr>
            <w:tcW w:w="2393" w:type="dxa"/>
            <w:shd w:val="clear" w:color="auto" w:fill="auto"/>
            <w:vAlign w:val="center"/>
            <w:hideMark/>
          </w:tcPr>
          <w:p w14:paraId="31B7D97A" w14:textId="77777777" w:rsidR="004238DE" w:rsidRPr="007230BA" w:rsidRDefault="004238DE" w:rsidP="004238DE">
            <w:pPr>
              <w:spacing w:after="0" w:line="240" w:lineRule="auto"/>
              <w:jc w:val="center"/>
              <w:rPr>
                <w:rFonts w:eastAsia="Times New Roman" w:cs="Times New Roman"/>
                <w:color w:val="000000"/>
                <w:kern w:val="0"/>
                <w:szCs w:val="22"/>
                <w14:ligatures w14:val="none"/>
              </w:rPr>
            </w:pPr>
            <w:r w:rsidRPr="007230BA">
              <w:rPr>
                <w:rFonts w:eastAsia="Times New Roman" w:cs="Times New Roman"/>
                <w:color w:val="000000"/>
                <w:kern w:val="0"/>
                <w:szCs w:val="22"/>
                <w14:ligatures w14:val="none"/>
              </w:rPr>
              <w:t>2</w:t>
            </w:r>
          </w:p>
        </w:tc>
      </w:tr>
      <w:tr w:rsidR="004238DE" w:rsidRPr="007230BA" w14:paraId="15CCEC35" w14:textId="77777777" w:rsidTr="004238DE">
        <w:trPr>
          <w:trHeight w:val="331"/>
        </w:trPr>
        <w:tc>
          <w:tcPr>
            <w:tcW w:w="2110" w:type="dxa"/>
            <w:shd w:val="clear" w:color="auto" w:fill="auto"/>
            <w:vAlign w:val="center"/>
            <w:hideMark/>
          </w:tcPr>
          <w:p w14:paraId="3B7EE54C" w14:textId="77777777" w:rsidR="004238DE" w:rsidRPr="007230BA" w:rsidRDefault="004238DE" w:rsidP="004238DE">
            <w:pPr>
              <w:spacing w:after="0" w:line="240" w:lineRule="auto"/>
              <w:jc w:val="center"/>
              <w:rPr>
                <w:rFonts w:eastAsia="Times New Roman" w:cs="Times New Roman"/>
                <w:color w:val="000000"/>
                <w:kern w:val="0"/>
                <w:szCs w:val="22"/>
                <w14:ligatures w14:val="none"/>
              </w:rPr>
            </w:pPr>
            <w:r w:rsidRPr="007230BA">
              <w:rPr>
                <w:rFonts w:eastAsia="Times New Roman" w:cs="Times New Roman"/>
                <w:color w:val="000000"/>
                <w:kern w:val="0"/>
                <w:szCs w:val="22"/>
                <w14:ligatures w14:val="none"/>
              </w:rPr>
              <w:t>Engine falls off mount</w:t>
            </w:r>
          </w:p>
        </w:tc>
        <w:tc>
          <w:tcPr>
            <w:tcW w:w="2380" w:type="dxa"/>
            <w:shd w:val="clear" w:color="auto" w:fill="auto"/>
            <w:vAlign w:val="center"/>
            <w:hideMark/>
          </w:tcPr>
          <w:p w14:paraId="0E2F6CF4" w14:textId="77777777" w:rsidR="004238DE" w:rsidRPr="007230BA" w:rsidRDefault="004238DE" w:rsidP="004238DE">
            <w:pPr>
              <w:spacing w:after="0" w:line="240" w:lineRule="auto"/>
              <w:jc w:val="center"/>
              <w:rPr>
                <w:rFonts w:eastAsia="Times New Roman" w:cs="Times New Roman"/>
                <w:color w:val="000000"/>
                <w:kern w:val="0"/>
                <w:szCs w:val="22"/>
                <w14:ligatures w14:val="none"/>
              </w:rPr>
            </w:pPr>
            <w:r w:rsidRPr="007230BA">
              <w:rPr>
                <w:rFonts w:eastAsia="Times New Roman" w:cs="Times New Roman"/>
                <w:color w:val="000000"/>
                <w:kern w:val="0"/>
                <w:szCs w:val="22"/>
                <w14:ligatures w14:val="none"/>
              </w:rPr>
              <w:t>improbable</w:t>
            </w:r>
          </w:p>
        </w:tc>
        <w:tc>
          <w:tcPr>
            <w:tcW w:w="1529" w:type="dxa"/>
            <w:shd w:val="clear" w:color="auto" w:fill="auto"/>
            <w:vAlign w:val="center"/>
            <w:hideMark/>
          </w:tcPr>
          <w:p w14:paraId="4C738609" w14:textId="77777777" w:rsidR="004238DE" w:rsidRPr="007230BA" w:rsidRDefault="004238DE" w:rsidP="004238DE">
            <w:pPr>
              <w:spacing w:after="0" w:line="240" w:lineRule="auto"/>
              <w:jc w:val="center"/>
              <w:rPr>
                <w:rFonts w:eastAsia="Times New Roman" w:cs="Times New Roman"/>
                <w:color w:val="000000"/>
                <w:kern w:val="0"/>
                <w:szCs w:val="22"/>
                <w14:ligatures w14:val="none"/>
              </w:rPr>
            </w:pPr>
            <w:r w:rsidRPr="007230BA">
              <w:rPr>
                <w:rFonts w:eastAsia="Times New Roman" w:cs="Times New Roman"/>
                <w:color w:val="000000"/>
                <w:kern w:val="0"/>
                <w:szCs w:val="22"/>
                <w14:ligatures w14:val="none"/>
              </w:rPr>
              <w:t>medium</w:t>
            </w:r>
          </w:p>
        </w:tc>
        <w:tc>
          <w:tcPr>
            <w:tcW w:w="3145" w:type="dxa"/>
            <w:shd w:val="clear" w:color="auto" w:fill="auto"/>
            <w:vAlign w:val="center"/>
            <w:hideMark/>
          </w:tcPr>
          <w:p w14:paraId="06E9E65B" w14:textId="77777777" w:rsidR="004238DE" w:rsidRPr="007230BA" w:rsidRDefault="004238DE" w:rsidP="004238DE">
            <w:pPr>
              <w:spacing w:after="0" w:line="240" w:lineRule="auto"/>
              <w:jc w:val="center"/>
              <w:rPr>
                <w:rFonts w:eastAsia="Times New Roman" w:cs="Times New Roman"/>
                <w:color w:val="000000"/>
                <w:kern w:val="0"/>
                <w:szCs w:val="22"/>
                <w14:ligatures w14:val="none"/>
              </w:rPr>
            </w:pPr>
            <w:r w:rsidRPr="007230BA">
              <w:rPr>
                <w:rFonts w:eastAsia="Times New Roman" w:cs="Times New Roman"/>
                <w:color w:val="000000"/>
                <w:kern w:val="0"/>
                <w:szCs w:val="22"/>
                <w14:ligatures w14:val="none"/>
              </w:rPr>
              <w:t>Ensure engine is secure before each lecture</w:t>
            </w:r>
          </w:p>
        </w:tc>
        <w:tc>
          <w:tcPr>
            <w:tcW w:w="2393" w:type="dxa"/>
            <w:shd w:val="clear" w:color="auto" w:fill="auto"/>
            <w:vAlign w:val="center"/>
            <w:hideMark/>
          </w:tcPr>
          <w:p w14:paraId="5636F7CA" w14:textId="77777777" w:rsidR="004238DE" w:rsidRPr="007230BA" w:rsidRDefault="004238DE" w:rsidP="004238DE">
            <w:pPr>
              <w:spacing w:after="0" w:line="240" w:lineRule="auto"/>
              <w:jc w:val="center"/>
              <w:rPr>
                <w:rFonts w:eastAsia="Times New Roman" w:cs="Times New Roman"/>
                <w:color w:val="000000"/>
                <w:kern w:val="0"/>
                <w:szCs w:val="22"/>
                <w14:ligatures w14:val="none"/>
              </w:rPr>
            </w:pPr>
            <w:r w:rsidRPr="007230BA">
              <w:rPr>
                <w:rFonts w:eastAsia="Times New Roman" w:cs="Times New Roman"/>
                <w:color w:val="000000"/>
                <w:kern w:val="0"/>
                <w:szCs w:val="22"/>
                <w14:ligatures w14:val="none"/>
              </w:rPr>
              <w:t>6</w:t>
            </w:r>
          </w:p>
        </w:tc>
      </w:tr>
      <w:tr w:rsidR="004238DE" w:rsidRPr="007230BA" w14:paraId="72A80440" w14:textId="77777777" w:rsidTr="004238DE">
        <w:trPr>
          <w:trHeight w:val="663"/>
        </w:trPr>
        <w:tc>
          <w:tcPr>
            <w:tcW w:w="2110" w:type="dxa"/>
            <w:shd w:val="clear" w:color="auto" w:fill="auto"/>
            <w:vAlign w:val="center"/>
            <w:hideMark/>
          </w:tcPr>
          <w:p w14:paraId="718E6F57" w14:textId="77777777" w:rsidR="004238DE" w:rsidRPr="007230BA" w:rsidRDefault="004238DE" w:rsidP="004238DE">
            <w:pPr>
              <w:spacing w:after="0" w:line="240" w:lineRule="auto"/>
              <w:jc w:val="center"/>
              <w:rPr>
                <w:rFonts w:eastAsia="Times New Roman" w:cs="Times New Roman"/>
                <w:color w:val="000000"/>
                <w:kern w:val="0"/>
                <w:szCs w:val="22"/>
                <w14:ligatures w14:val="none"/>
              </w:rPr>
            </w:pPr>
            <w:r w:rsidRPr="007230BA">
              <w:rPr>
                <w:rFonts w:eastAsia="Times New Roman" w:cs="Times New Roman"/>
                <w:color w:val="000000"/>
                <w:kern w:val="0"/>
                <w:szCs w:val="22"/>
                <w14:ligatures w14:val="none"/>
              </w:rPr>
              <w:t xml:space="preserve">fingers trapped in engine components </w:t>
            </w:r>
          </w:p>
        </w:tc>
        <w:tc>
          <w:tcPr>
            <w:tcW w:w="2380" w:type="dxa"/>
            <w:shd w:val="clear" w:color="auto" w:fill="auto"/>
            <w:vAlign w:val="center"/>
            <w:hideMark/>
          </w:tcPr>
          <w:p w14:paraId="00523E64" w14:textId="77777777" w:rsidR="004238DE" w:rsidRPr="007230BA" w:rsidRDefault="004238DE" w:rsidP="004238DE">
            <w:pPr>
              <w:spacing w:after="0" w:line="240" w:lineRule="auto"/>
              <w:jc w:val="center"/>
              <w:rPr>
                <w:rFonts w:eastAsia="Times New Roman" w:cs="Times New Roman"/>
                <w:color w:val="000000"/>
                <w:kern w:val="0"/>
                <w:szCs w:val="22"/>
                <w14:ligatures w14:val="none"/>
              </w:rPr>
            </w:pPr>
            <w:r w:rsidRPr="007230BA">
              <w:rPr>
                <w:rFonts w:eastAsia="Times New Roman" w:cs="Times New Roman"/>
                <w:color w:val="000000"/>
                <w:kern w:val="0"/>
                <w:szCs w:val="22"/>
                <w14:ligatures w14:val="none"/>
              </w:rPr>
              <w:t>possible</w:t>
            </w:r>
          </w:p>
        </w:tc>
        <w:tc>
          <w:tcPr>
            <w:tcW w:w="1529" w:type="dxa"/>
            <w:shd w:val="clear" w:color="auto" w:fill="auto"/>
            <w:vAlign w:val="center"/>
            <w:hideMark/>
          </w:tcPr>
          <w:p w14:paraId="6E303773" w14:textId="77777777" w:rsidR="004238DE" w:rsidRPr="007230BA" w:rsidRDefault="004238DE" w:rsidP="004238DE">
            <w:pPr>
              <w:spacing w:after="0" w:line="240" w:lineRule="auto"/>
              <w:jc w:val="center"/>
              <w:rPr>
                <w:rFonts w:eastAsia="Times New Roman" w:cs="Times New Roman"/>
                <w:color w:val="000000"/>
                <w:kern w:val="0"/>
                <w:szCs w:val="22"/>
                <w14:ligatures w14:val="none"/>
              </w:rPr>
            </w:pPr>
            <w:r w:rsidRPr="007230BA">
              <w:rPr>
                <w:rFonts w:eastAsia="Times New Roman" w:cs="Times New Roman"/>
                <w:color w:val="000000"/>
                <w:kern w:val="0"/>
                <w:szCs w:val="22"/>
                <w14:ligatures w14:val="none"/>
              </w:rPr>
              <w:t>high</w:t>
            </w:r>
          </w:p>
        </w:tc>
        <w:tc>
          <w:tcPr>
            <w:tcW w:w="3145" w:type="dxa"/>
            <w:shd w:val="clear" w:color="auto" w:fill="auto"/>
            <w:vAlign w:val="center"/>
            <w:hideMark/>
          </w:tcPr>
          <w:p w14:paraId="4ACC2EAA" w14:textId="77777777" w:rsidR="004238DE" w:rsidRPr="007230BA" w:rsidRDefault="004238DE" w:rsidP="004238DE">
            <w:pPr>
              <w:spacing w:after="0" w:line="240" w:lineRule="auto"/>
              <w:jc w:val="center"/>
              <w:rPr>
                <w:rFonts w:eastAsia="Times New Roman" w:cs="Times New Roman"/>
                <w:color w:val="000000"/>
                <w:kern w:val="0"/>
                <w:szCs w:val="22"/>
                <w14:ligatures w14:val="none"/>
              </w:rPr>
            </w:pPr>
            <w:r w:rsidRPr="007230BA">
              <w:rPr>
                <w:rFonts w:eastAsia="Times New Roman" w:cs="Times New Roman"/>
                <w:color w:val="000000"/>
                <w:kern w:val="0"/>
                <w:szCs w:val="22"/>
                <w14:ligatures w14:val="none"/>
              </w:rPr>
              <w:t>Inform students of hazard and ensure they are mindful of what they are doing.</w:t>
            </w:r>
          </w:p>
        </w:tc>
        <w:tc>
          <w:tcPr>
            <w:tcW w:w="2393" w:type="dxa"/>
            <w:shd w:val="clear" w:color="auto" w:fill="auto"/>
            <w:vAlign w:val="center"/>
            <w:hideMark/>
          </w:tcPr>
          <w:p w14:paraId="1627099A" w14:textId="77777777" w:rsidR="004238DE" w:rsidRPr="007230BA" w:rsidRDefault="004238DE" w:rsidP="004238DE">
            <w:pPr>
              <w:spacing w:after="0" w:line="240" w:lineRule="auto"/>
              <w:jc w:val="center"/>
              <w:rPr>
                <w:rFonts w:eastAsia="Times New Roman" w:cs="Times New Roman"/>
                <w:color w:val="000000"/>
                <w:kern w:val="0"/>
                <w:szCs w:val="22"/>
                <w14:ligatures w14:val="none"/>
              </w:rPr>
            </w:pPr>
            <w:r w:rsidRPr="007230BA">
              <w:rPr>
                <w:rFonts w:eastAsia="Times New Roman" w:cs="Times New Roman"/>
                <w:color w:val="000000"/>
                <w:kern w:val="0"/>
                <w:szCs w:val="22"/>
                <w14:ligatures w14:val="none"/>
              </w:rPr>
              <w:t>8</w:t>
            </w:r>
          </w:p>
        </w:tc>
      </w:tr>
    </w:tbl>
    <w:p w14:paraId="73E6833E" w14:textId="77777777" w:rsidR="0092502E" w:rsidRPr="007230BA" w:rsidRDefault="0092502E" w:rsidP="0092502E"/>
    <w:p w14:paraId="293FB8F1" w14:textId="77777777" w:rsidR="0092502E" w:rsidRPr="007230BA" w:rsidRDefault="0092502E" w:rsidP="0092502E"/>
    <w:p w14:paraId="74AE952C" w14:textId="77777777" w:rsidR="0092502E" w:rsidRPr="007230BA" w:rsidRDefault="0092502E" w:rsidP="0092502E"/>
    <w:p w14:paraId="04608900" w14:textId="77777777" w:rsidR="0092502E" w:rsidRPr="007230BA" w:rsidRDefault="0092502E" w:rsidP="0092502E"/>
    <w:p w14:paraId="3E050912" w14:textId="77777777" w:rsidR="0092502E" w:rsidRPr="007230BA" w:rsidRDefault="0092502E" w:rsidP="0092502E"/>
    <w:p w14:paraId="5CB283F9" w14:textId="77777777" w:rsidR="0092502E" w:rsidRPr="007230BA" w:rsidRDefault="0092502E" w:rsidP="0092502E"/>
    <w:p w14:paraId="4E990469" w14:textId="0546C67C" w:rsidR="007A2BAD" w:rsidRPr="007A2BAD" w:rsidRDefault="00F30C9B" w:rsidP="0A35E737">
      <w:r w:rsidRPr="007230BA">
        <w:t>Figure 2.2.1.</w:t>
      </w:r>
      <w:r w:rsidR="00B602D7" w:rsidRPr="007230BA">
        <w:t>2</w:t>
      </w:r>
      <w:r w:rsidRPr="007230BA">
        <w:t xml:space="preserve"> - Five Steps of the Risk Management Process 2024</w:t>
      </w:r>
      <w:sdt>
        <w:sdtPr>
          <w:id w:val="355386559"/>
          <w:citation/>
        </w:sdtPr>
        <w:sdtContent>
          <w:r w:rsidRPr="007230BA">
            <w:fldChar w:fldCharType="begin"/>
          </w:r>
          <w:r w:rsidRPr="007230BA">
            <w:instrText xml:space="preserve"> CITATION 36024 \l 2057 </w:instrText>
          </w:r>
          <w:r w:rsidRPr="007230BA">
            <w:fldChar w:fldCharType="separate"/>
          </w:r>
          <w:r w:rsidR="00612155">
            <w:rPr>
              <w:noProof/>
            </w:rPr>
            <w:t xml:space="preserve"> </w:t>
          </w:r>
          <w:r w:rsidR="00612155" w:rsidRPr="00612155">
            <w:rPr>
              <w:noProof/>
            </w:rPr>
            <w:t>(360Factors, 2024)</w:t>
          </w:r>
          <w:r w:rsidRPr="007230BA">
            <w:fldChar w:fldCharType="end"/>
          </w:r>
        </w:sdtContent>
      </w:sdt>
    </w:p>
    <w:p w14:paraId="4F85BF52" w14:textId="41C80C26" w:rsidR="00F30C9B" w:rsidRPr="007230BA" w:rsidRDefault="00F30C9B" w:rsidP="00F30C9B"/>
    <w:p w14:paraId="1BA140C4" w14:textId="73FE9E07" w:rsidR="00585817" w:rsidRDefault="000E7F34" w:rsidP="000E7F34">
      <w:pPr>
        <w:pStyle w:val="Heading1"/>
        <w:ind w:left="360"/>
      </w:pPr>
      <w:bookmarkStart w:id="5" w:name="_Toc183902812"/>
      <w:r>
        <w:lastRenderedPageBreak/>
        <w:t xml:space="preserve">3. </w:t>
      </w:r>
      <w:r w:rsidR="00E340E5">
        <w:t>Engineering Role in Society</w:t>
      </w:r>
      <w:bookmarkEnd w:id="5"/>
    </w:p>
    <w:p w14:paraId="210A8F62" w14:textId="05D35E3A" w:rsidR="00722FFD" w:rsidRDefault="00D2561D" w:rsidP="00577EFC">
      <w:r w:rsidRPr="007230BA">
        <w:t xml:space="preserve">Engineers who achieve chartered status are required to adhere to a code of conduct that upholds the highest professional standards. </w:t>
      </w:r>
      <w:r w:rsidR="00B36FDC" w:rsidRPr="007230BA">
        <w:t xml:space="preserve">The Institute of Mechanical Engineers (IMechE) and </w:t>
      </w:r>
      <w:r w:rsidR="009D3522" w:rsidRPr="007230BA">
        <w:t>T</w:t>
      </w:r>
      <w:r w:rsidR="00B36FDC" w:rsidRPr="007230BA">
        <w:t>he</w:t>
      </w:r>
      <w:r w:rsidR="00AD224F" w:rsidRPr="007230BA">
        <w:t xml:space="preserve"> </w:t>
      </w:r>
      <w:r w:rsidR="009D3522" w:rsidRPr="007230BA">
        <w:t>E</w:t>
      </w:r>
      <w:r w:rsidR="00AD224F" w:rsidRPr="007230BA">
        <w:t xml:space="preserve">ngineering </w:t>
      </w:r>
      <w:r w:rsidR="009D3522" w:rsidRPr="007230BA">
        <w:t>C</w:t>
      </w:r>
      <w:r w:rsidR="00AD224F" w:rsidRPr="007230BA">
        <w:t>ouncil</w:t>
      </w:r>
      <w:r w:rsidR="005D03E3" w:rsidRPr="007230BA">
        <w:t xml:space="preserve"> </w:t>
      </w:r>
      <w:r w:rsidR="00B36FDC" w:rsidRPr="007230BA">
        <w:t>are two organisations that publish</w:t>
      </w:r>
      <w:r w:rsidR="003E601D">
        <w:t xml:space="preserve"> such codes</w:t>
      </w:r>
      <w:r w:rsidR="000B31F2">
        <w:t xml:space="preserve">, </w:t>
      </w:r>
      <w:r w:rsidR="00D71138">
        <w:t>emphasising</w:t>
      </w:r>
      <w:r w:rsidR="000B31F2">
        <w:t xml:space="preserve"> the</w:t>
      </w:r>
      <w:r w:rsidR="00FC4D9D">
        <w:t xml:space="preserve"> importance of </w:t>
      </w:r>
      <w:r w:rsidR="00D71138">
        <w:t xml:space="preserve">acknowledging </w:t>
      </w:r>
      <w:r w:rsidR="00FC4D9D" w:rsidRPr="007230BA">
        <w:t>the importance of environmental and socioeconomic factors</w:t>
      </w:r>
      <w:r w:rsidR="00B36FDC" w:rsidRPr="007230BA">
        <w:t xml:space="preserve">. </w:t>
      </w:r>
    </w:p>
    <w:p w14:paraId="7366C55D" w14:textId="3713BBBF" w:rsidR="00722FFD" w:rsidRPr="007230BA" w:rsidRDefault="00F30272" w:rsidP="00577EFC">
      <w:r>
        <w:t>The</w:t>
      </w:r>
      <w:r w:rsidR="00722FFD">
        <w:t xml:space="preserve"> IMechE and the Engineering Council </w:t>
      </w:r>
      <w:r w:rsidR="00996545">
        <w:t>b</w:t>
      </w:r>
      <w:r w:rsidR="00996545" w:rsidRPr="00996545">
        <w:t xml:space="preserve">oth </w:t>
      </w:r>
      <w:r w:rsidR="00996545">
        <w:t xml:space="preserve">state that engineers must </w:t>
      </w:r>
      <w:r w:rsidR="00996545" w:rsidRPr="00996545">
        <w:t>adhere to similar ethical guidelines</w:t>
      </w:r>
      <w:r w:rsidR="00996545">
        <w:t>.</w:t>
      </w:r>
      <w:r w:rsidR="00B33DC9">
        <w:t xml:space="preserve"> </w:t>
      </w:r>
      <w:r w:rsidR="001B4627">
        <w:t>They mandate that e</w:t>
      </w:r>
      <w:r w:rsidR="00B33DC9">
        <w:t>ngineers must respect life, take account</w:t>
      </w:r>
      <w:r w:rsidR="001B4627">
        <w:t>ability</w:t>
      </w:r>
      <w:r w:rsidR="00B33DC9">
        <w:t xml:space="preserve"> of the </w:t>
      </w:r>
      <w:r w:rsidR="007274CF">
        <w:t xml:space="preserve">finite nature </w:t>
      </w:r>
      <w:r w:rsidR="00B33DC9">
        <w:t>of natural resources</w:t>
      </w:r>
      <w:r w:rsidR="001B4627">
        <w:t>,</w:t>
      </w:r>
      <w:r w:rsidR="00B33DC9">
        <w:t xml:space="preserve"> maximise the public good while minimising both potential and current negative impacts for future generations</w:t>
      </w:r>
      <w:r w:rsidR="001B4627">
        <w:t xml:space="preserve"> and</w:t>
      </w:r>
      <w:r w:rsidR="00DA6001">
        <w:t xml:space="preserve"> </w:t>
      </w:r>
      <w:r w:rsidR="00DA6001" w:rsidRPr="007230BA">
        <w:t>strive to balance present day demands with the needs of future generations</w:t>
      </w:r>
      <w:r w:rsidR="00DA6001">
        <w:t xml:space="preserve">. </w:t>
      </w:r>
      <w:sdt>
        <w:sdtPr>
          <w:id w:val="1189867347"/>
          <w:citation/>
        </w:sdtPr>
        <w:sdtContent>
          <w:r w:rsidR="00DA6001">
            <w:fldChar w:fldCharType="begin"/>
          </w:r>
          <w:r w:rsidR="00DA6001">
            <w:instrText xml:space="preserve"> CITATION Eng17 \l 2057 </w:instrText>
          </w:r>
          <w:r w:rsidR="00DA6001">
            <w:fldChar w:fldCharType="separate"/>
          </w:r>
          <w:r w:rsidR="00612155" w:rsidRPr="00612155">
            <w:rPr>
              <w:noProof/>
            </w:rPr>
            <w:t>(Engineering Council, 2017)</w:t>
          </w:r>
          <w:r w:rsidR="00DA6001">
            <w:fldChar w:fldCharType="end"/>
          </w:r>
        </w:sdtContent>
      </w:sdt>
      <w:sdt>
        <w:sdtPr>
          <w:id w:val="-579759888"/>
          <w:citation/>
        </w:sdtPr>
        <w:sdtContent>
          <w:r w:rsidR="00DA6001">
            <w:fldChar w:fldCharType="begin"/>
          </w:r>
          <w:r w:rsidR="00DA6001">
            <w:instrText xml:space="preserve"> CITATION Ins24 \l 2057 </w:instrText>
          </w:r>
          <w:r w:rsidR="00DA6001">
            <w:fldChar w:fldCharType="separate"/>
          </w:r>
          <w:r w:rsidR="00612155">
            <w:rPr>
              <w:noProof/>
            </w:rPr>
            <w:t xml:space="preserve"> </w:t>
          </w:r>
          <w:r w:rsidR="00612155" w:rsidRPr="00612155">
            <w:rPr>
              <w:noProof/>
            </w:rPr>
            <w:t>(IMechE, 2024)</w:t>
          </w:r>
          <w:r w:rsidR="00DA6001">
            <w:fldChar w:fldCharType="end"/>
          </w:r>
        </w:sdtContent>
      </w:sdt>
      <w:r w:rsidR="001B4627">
        <w:t xml:space="preserve"> </w:t>
      </w:r>
    </w:p>
    <w:p w14:paraId="73EFC0E9" w14:textId="40DA1C39" w:rsidR="00622F11" w:rsidRDefault="00F30272" w:rsidP="00577EFC">
      <w:r>
        <w:t>Over the last decade s</w:t>
      </w:r>
      <w:r w:rsidR="00DB190D">
        <w:t>ustainability in the motorsport industry</w:t>
      </w:r>
      <w:r>
        <w:t xml:space="preserve"> has been </w:t>
      </w:r>
      <w:r w:rsidR="00650BA4">
        <w:t>dominant</w:t>
      </w:r>
      <w:r w:rsidR="00C33908">
        <w:t xml:space="preserve"> issue of conversation</w:t>
      </w:r>
      <w:r w:rsidR="00FC4D9D">
        <w:t xml:space="preserve">, </w:t>
      </w:r>
      <w:r w:rsidR="00FC7376">
        <w:t>prompting large</w:t>
      </w:r>
      <w:r w:rsidR="00F357C1">
        <w:t xml:space="preserve"> sporting </w:t>
      </w:r>
      <w:r w:rsidR="00982EB4">
        <w:t>organisers</w:t>
      </w:r>
      <w:r w:rsidR="00F357C1">
        <w:t xml:space="preserve"> </w:t>
      </w:r>
      <w:r w:rsidR="00C33908">
        <w:t>like</w:t>
      </w:r>
      <w:r w:rsidR="00F357C1">
        <w:t xml:space="preserve"> the </w:t>
      </w:r>
      <w:r w:rsidR="00982EB4">
        <w:t>F</w:t>
      </w:r>
      <w:r w:rsidR="00982EB4" w:rsidRPr="00982EB4">
        <w:t xml:space="preserve">ederation Internationale de </w:t>
      </w:r>
      <w:r w:rsidR="757A741E" w:rsidRPr="00982EB4">
        <w:t>L'Automobile</w:t>
      </w:r>
      <w:r w:rsidR="00982EB4" w:rsidRPr="00982EB4">
        <w:t xml:space="preserve"> </w:t>
      </w:r>
      <w:r w:rsidR="00982EB4">
        <w:t>(</w:t>
      </w:r>
      <w:r w:rsidR="00F357C1">
        <w:t>FIA</w:t>
      </w:r>
      <w:r w:rsidR="00982EB4">
        <w:t>)</w:t>
      </w:r>
      <w:r w:rsidR="00703692">
        <w:t xml:space="preserve"> to</w:t>
      </w:r>
      <w:r w:rsidR="006D6225">
        <w:t xml:space="preserve"> implement</w:t>
      </w:r>
      <w:r w:rsidR="00703692">
        <w:t xml:space="preserve"> </w:t>
      </w:r>
      <w:r w:rsidR="000070B2">
        <w:t>strategies</w:t>
      </w:r>
      <w:r w:rsidR="00F64D76">
        <w:t xml:space="preserve"> </w:t>
      </w:r>
      <w:r w:rsidR="00703692">
        <w:t xml:space="preserve">aimed at </w:t>
      </w:r>
      <w:r w:rsidR="00F64D76">
        <w:t xml:space="preserve">mitigating climate </w:t>
      </w:r>
      <w:r w:rsidR="003F7FEE">
        <w:t>change.</w:t>
      </w:r>
      <w:r w:rsidR="000070B2">
        <w:t xml:space="preserve"> </w:t>
      </w:r>
      <w:r w:rsidR="00F64D76">
        <w:t>With o</w:t>
      </w:r>
      <w:r w:rsidR="000070B2">
        <w:t xml:space="preserve">ver 20% of global </w:t>
      </w:r>
      <w:r w:rsidR="00792D3F">
        <w:t>greenhouse</w:t>
      </w:r>
      <w:r w:rsidR="000070B2">
        <w:t xml:space="preserve"> </w:t>
      </w:r>
      <w:r w:rsidR="00792D3F">
        <w:t xml:space="preserve">gas emissions </w:t>
      </w:r>
      <w:r w:rsidR="000070B2">
        <w:t xml:space="preserve">are caused by </w:t>
      </w:r>
      <w:r w:rsidR="00792D3F">
        <w:t xml:space="preserve">the widespread use of </w:t>
      </w:r>
      <w:r w:rsidR="004905B4">
        <w:t>petrol- and diesel-powered</w:t>
      </w:r>
      <w:r w:rsidR="00792D3F">
        <w:t xml:space="preserve"> vehicles</w:t>
      </w:r>
      <w:r w:rsidR="00C071D7">
        <w:t>.</w:t>
      </w:r>
      <w:r w:rsidR="00F821B2">
        <w:t xml:space="preserve"> </w:t>
      </w:r>
      <w:r w:rsidR="00FC4D9D">
        <w:t>To</w:t>
      </w:r>
      <w:r w:rsidR="00C071D7">
        <w:t xml:space="preserve"> try and combat th</w:t>
      </w:r>
      <w:r w:rsidR="00650BA4">
        <w:t xml:space="preserve">e sports huge environmental impact </w:t>
      </w:r>
      <w:r w:rsidR="00C071D7">
        <w:t xml:space="preserve">the FIA have </w:t>
      </w:r>
      <w:r w:rsidR="00B8592D">
        <w:t>devised</w:t>
      </w:r>
      <w:r w:rsidR="00AA347B">
        <w:t xml:space="preserve"> a plan that aligns</w:t>
      </w:r>
      <w:r w:rsidR="00D4744E">
        <w:t xml:space="preserve"> with the UN</w:t>
      </w:r>
      <w:r w:rsidR="004C5D73">
        <w:t>’s 2023</w:t>
      </w:r>
      <w:r w:rsidR="004C6CEB">
        <w:t xml:space="preserve"> sustainability agenda</w:t>
      </w:r>
      <w:r w:rsidR="00D4744E">
        <w:t xml:space="preserve"> and have created a </w:t>
      </w:r>
      <w:r w:rsidR="004C6CEB">
        <w:t>17-goal</w:t>
      </w:r>
      <w:r w:rsidR="004C5D73">
        <w:t xml:space="preserve"> </w:t>
      </w:r>
      <w:r w:rsidR="003F7FEE">
        <w:t>framework titled</w:t>
      </w:r>
      <w:r w:rsidR="00D660A8">
        <w:t xml:space="preserve"> “</w:t>
      </w:r>
      <w:r w:rsidR="00D660A8" w:rsidRPr="00D660A8">
        <w:t>Accelerating</w:t>
      </w:r>
      <w:r w:rsidR="008B249D">
        <w:t xml:space="preserve"> </w:t>
      </w:r>
      <w:r w:rsidR="00D660A8" w:rsidRPr="00D660A8">
        <w:t>a</w:t>
      </w:r>
      <w:r w:rsidR="008B249D">
        <w:t xml:space="preserve"> </w:t>
      </w:r>
      <w:r w:rsidR="00D660A8" w:rsidRPr="00D660A8">
        <w:t>Just-Transition</w:t>
      </w:r>
      <w:r w:rsidR="008B249D">
        <w:t xml:space="preserve"> </w:t>
      </w:r>
      <w:r w:rsidR="00D660A8" w:rsidRPr="00D660A8">
        <w:t>The</w:t>
      </w:r>
      <w:r w:rsidR="008B249D">
        <w:t xml:space="preserve"> </w:t>
      </w:r>
      <w:r w:rsidR="00D660A8" w:rsidRPr="00D660A8">
        <w:t>Motor</w:t>
      </w:r>
      <w:r w:rsidR="008B249D">
        <w:t xml:space="preserve"> </w:t>
      </w:r>
      <w:r w:rsidR="00D660A8" w:rsidRPr="00D660A8">
        <w:t>Sport</w:t>
      </w:r>
      <w:r w:rsidR="008B249D">
        <w:t xml:space="preserve"> </w:t>
      </w:r>
      <w:r w:rsidR="00D660A8" w:rsidRPr="00D660A8">
        <w:t>and</w:t>
      </w:r>
      <w:r w:rsidR="008B249D">
        <w:t xml:space="preserve"> </w:t>
      </w:r>
      <w:r w:rsidR="00D660A8" w:rsidRPr="00D660A8">
        <w:t>Mobility</w:t>
      </w:r>
      <w:r w:rsidR="008B249D">
        <w:t xml:space="preserve"> </w:t>
      </w:r>
      <w:r w:rsidR="00D660A8" w:rsidRPr="00D660A8">
        <w:t>Perspective</w:t>
      </w:r>
      <w:r w:rsidR="00091C9D">
        <w:t>” with the</w:t>
      </w:r>
      <w:r w:rsidR="003F7FEE">
        <w:t xml:space="preserve"> primary </w:t>
      </w:r>
      <w:r w:rsidR="00091C9D">
        <w:t xml:space="preserve">goal </w:t>
      </w:r>
      <w:r w:rsidR="008B249D">
        <w:t xml:space="preserve">of achieving net zero emissions by 2030 </w:t>
      </w:r>
      <w:r w:rsidR="003F7FEE">
        <w:t>following the</w:t>
      </w:r>
      <w:r w:rsidR="008B249D">
        <w:t xml:space="preserve"> </w:t>
      </w:r>
      <w:r w:rsidR="003F7FEE">
        <w:t>achievement of</w:t>
      </w:r>
      <w:r w:rsidR="008B249D">
        <w:t xml:space="preserve"> carbon neutrality in 2021</w:t>
      </w:r>
      <w:sdt>
        <w:sdtPr>
          <w:id w:val="1294869314"/>
          <w:citation/>
        </w:sdtPr>
        <w:sdtContent>
          <w:r w:rsidR="008B249D">
            <w:fldChar w:fldCharType="begin"/>
          </w:r>
          <w:r w:rsidR="008B249D">
            <w:instrText xml:space="preserve"> CITATION FIA23 \l 2057 </w:instrText>
          </w:r>
          <w:r w:rsidR="008B249D">
            <w:fldChar w:fldCharType="separate"/>
          </w:r>
          <w:r w:rsidR="00612155">
            <w:rPr>
              <w:noProof/>
            </w:rPr>
            <w:t xml:space="preserve"> </w:t>
          </w:r>
          <w:r w:rsidR="00612155" w:rsidRPr="00612155">
            <w:rPr>
              <w:noProof/>
            </w:rPr>
            <w:t>(FIA, 2023)</w:t>
          </w:r>
          <w:r w:rsidR="008B249D">
            <w:fldChar w:fldCharType="end"/>
          </w:r>
        </w:sdtContent>
      </w:sdt>
      <w:r w:rsidR="008B249D">
        <w:t>.</w:t>
      </w:r>
    </w:p>
    <w:p w14:paraId="00B0DA8C" w14:textId="511CE94C" w:rsidR="00071036" w:rsidRDefault="0095053D" w:rsidP="00071036">
      <w:r w:rsidRPr="002B33D4">
        <w:t xml:space="preserve">Emissions are not the only environmental concern in motorsport; tyres also contribute significantly to waste, particularly in Formula 1. During a typical Grand Prix weekend, each driver is allocated 13 sets of slick tyres, 4 sets of intermediates, and 3 sets of wets, totalling 80 tyres per driver, 160 per team, and 1,600 tyres for the entire grid. </w:t>
      </w:r>
      <w:r>
        <w:t xml:space="preserve">This </w:t>
      </w:r>
      <w:r w:rsidR="00DD6873">
        <w:t xml:space="preserve">results in a </w:t>
      </w:r>
      <w:r w:rsidR="00AC73F6">
        <w:t>considerable</w:t>
      </w:r>
      <w:r w:rsidR="00DD6873">
        <w:t xml:space="preserve"> waste of resources. T</w:t>
      </w:r>
      <w:r w:rsidR="009228AA">
        <w:t xml:space="preserve">o combat this the </w:t>
      </w:r>
      <w:r w:rsidR="00AC73F6">
        <w:t>FIA,</w:t>
      </w:r>
      <w:r w:rsidR="009228AA">
        <w:t xml:space="preserve"> ha</w:t>
      </w:r>
      <w:r w:rsidR="00AC73F6">
        <w:t xml:space="preserve">s implemented </w:t>
      </w:r>
      <w:r w:rsidR="009228AA">
        <w:t xml:space="preserve">provisions </w:t>
      </w:r>
      <w:r w:rsidR="00AC73F6">
        <w:t xml:space="preserve">within </w:t>
      </w:r>
      <w:r w:rsidR="001C7BDC">
        <w:t>its</w:t>
      </w:r>
      <w:r w:rsidR="00C512DD">
        <w:t xml:space="preserve"> green technology programme</w:t>
      </w:r>
      <w:r w:rsidR="00071036" w:rsidRPr="002B33D4">
        <w:t xml:space="preserve"> to ensure that used tyres are recycled and reused</w:t>
      </w:r>
      <w:r w:rsidR="00071036">
        <w:t xml:space="preserve">. </w:t>
      </w:r>
      <w:sdt>
        <w:sdtPr>
          <w:id w:val="-779260515"/>
          <w:citation/>
        </w:sdtPr>
        <w:sdtContent>
          <w:r w:rsidR="00163DDB">
            <w:fldChar w:fldCharType="begin"/>
          </w:r>
          <w:r w:rsidR="00163DDB">
            <w:instrText xml:space="preserve"> CITATION FIA231 \l 2057 </w:instrText>
          </w:r>
          <w:r w:rsidR="00163DDB">
            <w:fldChar w:fldCharType="separate"/>
          </w:r>
          <w:r w:rsidR="00612155" w:rsidRPr="00612155">
            <w:rPr>
              <w:noProof/>
            </w:rPr>
            <w:t>(FIA, 2023)</w:t>
          </w:r>
          <w:r w:rsidR="00163DDB">
            <w:fldChar w:fldCharType="end"/>
          </w:r>
        </w:sdtContent>
      </w:sdt>
    </w:p>
    <w:p w14:paraId="4451FB57" w14:textId="152A0B39" w:rsidR="009834A5" w:rsidRPr="007230BA" w:rsidRDefault="009834A5" w:rsidP="00071036">
      <w:r>
        <w:t xml:space="preserve">With organisations like the FIA making </w:t>
      </w:r>
      <w:r w:rsidR="004D2A15">
        <w:t>substantial changes</w:t>
      </w:r>
      <w:r>
        <w:t xml:space="preserve"> such as </w:t>
      </w:r>
      <w:r w:rsidR="00850036">
        <w:t>these motorsports</w:t>
      </w:r>
      <w:r>
        <w:t xml:space="preserve"> can stay </w:t>
      </w:r>
      <w:r w:rsidR="006F4165">
        <w:t xml:space="preserve">modern and </w:t>
      </w:r>
      <w:r w:rsidR="001C7BDC">
        <w:t>p</w:t>
      </w:r>
      <w:r w:rsidR="001C7BDC" w:rsidRPr="001C7BDC">
        <w:t>ertinent</w:t>
      </w:r>
      <w:r w:rsidR="001C7BDC">
        <w:t>.</w:t>
      </w:r>
    </w:p>
    <w:p w14:paraId="70B47DD5" w14:textId="77777777" w:rsidR="009E2B12" w:rsidRPr="007230BA" w:rsidRDefault="009E2B12" w:rsidP="005021D1">
      <w:pPr>
        <w:ind w:left="360"/>
      </w:pPr>
    </w:p>
    <w:p w14:paraId="21D4ECE5" w14:textId="77777777" w:rsidR="00F5449C" w:rsidRPr="007230BA" w:rsidRDefault="00F5449C" w:rsidP="007B62FB">
      <w:pPr>
        <w:ind w:left="360"/>
      </w:pPr>
    </w:p>
    <w:p w14:paraId="0A0F4369" w14:textId="2756964E" w:rsidR="00577EFC" w:rsidRPr="00577EFC" w:rsidRDefault="00577EFC" w:rsidP="00944CFD">
      <w:pPr>
        <w:tabs>
          <w:tab w:val="left" w:pos="1589"/>
        </w:tabs>
      </w:pPr>
    </w:p>
    <w:p w14:paraId="3876AC45" w14:textId="4543724A" w:rsidR="00EC47FD" w:rsidRDefault="00E340E5" w:rsidP="00EC47FD">
      <w:pPr>
        <w:pStyle w:val="Heading1"/>
        <w:numPr>
          <w:ilvl w:val="0"/>
          <w:numId w:val="9"/>
        </w:numPr>
      </w:pPr>
      <w:bookmarkStart w:id="6" w:name="_Toc183902813"/>
      <w:r>
        <w:lastRenderedPageBreak/>
        <w:t>Problem Solving</w:t>
      </w:r>
      <w:bookmarkEnd w:id="6"/>
    </w:p>
    <w:p w14:paraId="3D372A42" w14:textId="5C11CE07" w:rsidR="00C03569" w:rsidRDefault="00A05F83" w:rsidP="00C03569">
      <w:r>
        <w:t>Engineers</w:t>
      </w:r>
      <w:r w:rsidR="005F0228">
        <w:t xml:space="preserve"> within the industry</w:t>
      </w:r>
      <w:r w:rsidR="008972DC">
        <w:t xml:space="preserve"> face issues</w:t>
      </w:r>
      <w:r w:rsidR="001218F5">
        <w:t xml:space="preserve"> constantly</w:t>
      </w:r>
      <w:r w:rsidR="004905B4">
        <w:t xml:space="preserve">, </w:t>
      </w:r>
      <w:r w:rsidR="00BE74C0">
        <w:t>to combat these they</w:t>
      </w:r>
      <w:r w:rsidR="005F0228">
        <w:t xml:space="preserve"> employ an array of problem-solving methodologies to address </w:t>
      </w:r>
      <w:r w:rsidR="00BE74C0">
        <w:t xml:space="preserve">these </w:t>
      </w:r>
      <w:r w:rsidR="005F0228">
        <w:t xml:space="preserve">complex challenges. </w:t>
      </w:r>
      <w:r w:rsidR="00BE40D9" w:rsidRPr="00BE40D9">
        <w:t xml:space="preserve">The approach may vary depending on the type of issue encountered, whether </w:t>
      </w:r>
      <w:r w:rsidR="00C363AD" w:rsidRPr="00BE40D9">
        <w:t>it is</w:t>
      </w:r>
      <w:r w:rsidR="00BE40D9" w:rsidRPr="00BE40D9">
        <w:t xml:space="preserve"> during development, </w:t>
      </w:r>
      <w:r w:rsidR="00BE40D9">
        <w:t>on market</w:t>
      </w:r>
      <w:r w:rsidR="00BE40D9" w:rsidRPr="00BE40D9">
        <w:t xml:space="preserve">, or </w:t>
      </w:r>
      <w:r w:rsidR="00DE3515">
        <w:t xml:space="preserve">a supplier </w:t>
      </w:r>
      <w:r w:rsidR="00A46E47">
        <w:t>issue in the production process.</w:t>
      </w:r>
    </w:p>
    <w:p w14:paraId="48C793CA" w14:textId="747ED3CB" w:rsidR="006555A5" w:rsidRPr="006D5F6B" w:rsidRDefault="006555A5" w:rsidP="006D5F6B">
      <w:pPr>
        <w:pStyle w:val="Heading2"/>
      </w:pPr>
      <w:bookmarkStart w:id="7" w:name="_Toc183902814"/>
      <w:r w:rsidRPr="006D5F6B">
        <w:t xml:space="preserve">4.1 </w:t>
      </w:r>
      <w:r w:rsidR="00B86749" w:rsidRPr="006D5F6B">
        <w:t xml:space="preserve">An issue found in </w:t>
      </w:r>
      <w:r w:rsidR="0017198C" w:rsidRPr="006D5F6B">
        <w:t>development.</w:t>
      </w:r>
      <w:bookmarkEnd w:id="7"/>
    </w:p>
    <w:p w14:paraId="5FD8802A" w14:textId="3BEAF6E4" w:rsidR="00A46E47" w:rsidRDefault="00FD0DEA" w:rsidP="00A46E47">
      <w:r>
        <w:t xml:space="preserve">When engineers </w:t>
      </w:r>
      <w:r w:rsidR="00E54AEE">
        <w:t xml:space="preserve">discover issues in </w:t>
      </w:r>
      <w:r w:rsidR="00B06446">
        <w:t>development,</w:t>
      </w:r>
      <w:r w:rsidR="00E54AEE">
        <w:t xml:space="preserve"> they can</w:t>
      </w:r>
      <w:r w:rsidR="00F131BF">
        <w:t xml:space="preserve"> employ a r</w:t>
      </w:r>
      <w:r w:rsidR="00A46E47">
        <w:t>oot cause analysis</w:t>
      </w:r>
      <w:r w:rsidR="00F131BF">
        <w:t xml:space="preserve"> method to</w:t>
      </w:r>
      <w:r w:rsidR="00A46E47">
        <w:t xml:space="preserve"> pinpoint</w:t>
      </w:r>
      <w:r w:rsidR="00F131BF">
        <w:t xml:space="preserve"> </w:t>
      </w:r>
      <w:r w:rsidR="00A46E47">
        <w:t xml:space="preserve">the source of </w:t>
      </w:r>
      <w:r w:rsidR="000B4A5C">
        <w:t>issue found in development</w:t>
      </w:r>
      <w:r w:rsidR="00D301F6">
        <w:t>,</w:t>
      </w:r>
      <w:r w:rsidR="000B4A5C">
        <w:t xml:space="preserve"> </w:t>
      </w:r>
      <w:r w:rsidR="00D220D1">
        <w:t>one is a method called the 5 whys</w:t>
      </w:r>
      <w:r w:rsidR="00D24EA8">
        <w:t xml:space="preserve">. </w:t>
      </w:r>
      <w:r w:rsidR="00C363AD">
        <w:t>It is</w:t>
      </w:r>
      <w:r w:rsidR="00D67E75">
        <w:t xml:space="preserve"> a </w:t>
      </w:r>
      <w:r w:rsidR="00C363AD">
        <w:t>simple</w:t>
      </w:r>
      <w:r w:rsidR="00D67E75">
        <w:t xml:space="preserve"> </w:t>
      </w:r>
      <w:r w:rsidR="00B67BE9">
        <w:t>problem solving method.it works by; 1. Identifying the issue</w:t>
      </w:r>
      <w:r w:rsidR="00940625">
        <w:t xml:space="preserve"> </w:t>
      </w:r>
      <w:r w:rsidR="00C363AD">
        <w:t>you’re</w:t>
      </w:r>
      <w:r w:rsidR="00940625">
        <w:t xml:space="preserve"> trying to solve, 2. Ask why the </w:t>
      </w:r>
      <w:r w:rsidR="00042949">
        <w:t>problem occurred i.e.</w:t>
      </w:r>
      <w:r w:rsidR="00144616">
        <w:t xml:space="preserve"> why d</w:t>
      </w:r>
      <w:r w:rsidR="001D4420">
        <w:t>on’t the parts don’t fit together?</w:t>
      </w:r>
      <w:r w:rsidR="00940625">
        <w:t xml:space="preserve"> </w:t>
      </w:r>
      <w:r w:rsidR="001D4420">
        <w:t xml:space="preserve">Because one part is too bit, </w:t>
      </w:r>
      <w:r w:rsidR="00181BFB">
        <w:t>3. Ask why again but explore deeper into the issue</w:t>
      </w:r>
      <w:r w:rsidR="00C94B49">
        <w:t>, why is one piece too big? Because it was designed wrong, 5. Ask why again</w:t>
      </w:r>
      <w:r w:rsidR="004674A5">
        <w:t>, until you have discovered the root of the issue, wh</w:t>
      </w:r>
      <w:r w:rsidR="00C43BE0">
        <w:t xml:space="preserve">y is one piece too big? The dimensions were wrong. </w:t>
      </w:r>
      <w:r w:rsidR="00B25D10">
        <w:t xml:space="preserve">This iterative method </w:t>
      </w:r>
      <w:r w:rsidR="00E8352C">
        <w:t>allows the team to discover why a problem has occurred and dive deeper to find the start of a problem.</w:t>
      </w:r>
      <w:sdt>
        <w:sdtPr>
          <w:id w:val="840662726"/>
          <w:citation/>
        </w:sdtPr>
        <w:sdtContent>
          <w:r w:rsidR="00C363AD">
            <w:fldChar w:fldCharType="begin"/>
          </w:r>
          <w:r w:rsidR="00C363AD">
            <w:instrText xml:space="preserve"> CITATION Tul24 \l 2057 </w:instrText>
          </w:r>
          <w:r w:rsidR="00C363AD">
            <w:fldChar w:fldCharType="separate"/>
          </w:r>
          <w:r w:rsidR="00612155">
            <w:rPr>
              <w:noProof/>
            </w:rPr>
            <w:t xml:space="preserve"> </w:t>
          </w:r>
          <w:r w:rsidR="00612155" w:rsidRPr="00612155">
            <w:rPr>
              <w:noProof/>
            </w:rPr>
            <w:t>(Tulip, 2024)</w:t>
          </w:r>
          <w:r w:rsidR="00C363AD">
            <w:fldChar w:fldCharType="end"/>
          </w:r>
        </w:sdtContent>
      </w:sdt>
    </w:p>
    <w:p w14:paraId="7032CB58" w14:textId="2A7FBD38" w:rsidR="00CC768E" w:rsidRDefault="00CC768E" w:rsidP="00A46E47">
      <w:r>
        <w:rPr>
          <w:noProof/>
        </w:rPr>
        <mc:AlternateContent>
          <mc:Choice Requires="wpc">
            <w:drawing>
              <wp:inline distT="0" distB="0" distL="0" distR="0" wp14:anchorId="018AE22B" wp14:editId="6CF434DC">
                <wp:extent cx="4890770" cy="2863969"/>
                <wp:effectExtent l="0" t="0" r="5080" b="0"/>
                <wp:docPr id="1664000347" name="Canvas 1"/>
                <wp:cNvGraphicFramePr>
                  <a:graphicFrameLocks xmlns:a="http://schemas.openxmlformats.org/drawingml/2006/main" noChangeAspect="1"/>
                </wp:cNvGraphicFramePr>
                <a:graphic xmlns:a="http://schemas.openxmlformats.org/drawingml/2006/main">
                  <a:graphicData uri="http://schemas.microsoft.com/office/word/2010/wordprocessingCanvas">
                    <wpc:wpc>
                      <wpc:bg>
                        <a:solidFill>
                          <a:prstClr val="white"/>
                        </a:solidFill>
                      </wpc:bg>
                      <wpc:whole/>
                      <wps:wsp>
                        <wps:cNvPr id="371359160" name="Rectangle: Rounded Corners 371359160"/>
                        <wps:cNvSpPr/>
                        <wps:spPr>
                          <a:xfrm>
                            <a:off x="163902" y="155276"/>
                            <a:ext cx="1130060" cy="672860"/>
                          </a:xfrm>
                          <a:prstGeom prst="roundRect">
                            <a:avLst/>
                          </a:prstGeom>
                        </wps:spPr>
                        <wps:style>
                          <a:lnRef idx="2">
                            <a:schemeClr val="accent2">
                              <a:shade val="15000"/>
                            </a:schemeClr>
                          </a:lnRef>
                          <a:fillRef idx="1">
                            <a:schemeClr val="accent2"/>
                          </a:fillRef>
                          <a:effectRef idx="0">
                            <a:schemeClr val="accent2"/>
                          </a:effectRef>
                          <a:fontRef idx="minor">
                            <a:schemeClr val="lt1"/>
                          </a:fontRef>
                        </wps:style>
                        <wps:txbx>
                          <w:txbxContent>
                            <w:p w14:paraId="438166CE" w14:textId="77777777" w:rsidR="00CC768E" w:rsidRDefault="00CC768E" w:rsidP="00CC768E">
                              <w:pPr>
                                <w:jc w:val="center"/>
                              </w:pPr>
                              <w:r>
                                <w:t>Identify the issue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5567355" name="Straight Arrow Connector 65567355"/>
                        <wps:cNvCnPr/>
                        <wps:spPr>
                          <a:xfrm>
                            <a:off x="1302589" y="465827"/>
                            <a:ext cx="569343"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75570986" name="Rectangle: Rounded Corners 75570986"/>
                        <wps:cNvSpPr/>
                        <wps:spPr>
                          <a:xfrm>
                            <a:off x="1888031" y="155671"/>
                            <a:ext cx="1129665" cy="672465"/>
                          </a:xfrm>
                          <a:prstGeom prst="roundRect">
                            <a:avLst/>
                          </a:prstGeom>
                        </wps:spPr>
                        <wps:style>
                          <a:lnRef idx="2">
                            <a:schemeClr val="accent2">
                              <a:shade val="15000"/>
                            </a:schemeClr>
                          </a:lnRef>
                          <a:fillRef idx="1">
                            <a:schemeClr val="accent2"/>
                          </a:fillRef>
                          <a:effectRef idx="0">
                            <a:schemeClr val="accent2"/>
                          </a:effectRef>
                          <a:fontRef idx="minor">
                            <a:schemeClr val="lt1"/>
                          </a:fontRef>
                        </wps:style>
                        <wps:txbx>
                          <w:txbxContent>
                            <w:p w14:paraId="5651D6A2" w14:textId="5BE74678" w:rsidR="00CC768E" w:rsidRDefault="00CC768E" w:rsidP="00CC768E">
                              <w:pPr>
                                <w:jc w:val="center"/>
                                <w:rPr>
                                  <w:rFonts w:eastAsia="DengXian" w:cs="Arial"/>
                                  <w:szCs w:val="22"/>
                                </w:rPr>
                              </w:pPr>
                              <w:r>
                                <w:rPr>
                                  <w:rFonts w:eastAsia="DengXian" w:cs="Arial"/>
                                  <w:szCs w:val="22"/>
                                </w:rPr>
                                <w:t>W</w:t>
                              </w:r>
                              <w:r w:rsidR="00EB3D28">
                                <w:rPr>
                                  <w:rFonts w:eastAsia="DengXian" w:cs="Arial"/>
                                  <w:szCs w:val="22"/>
                                </w:rPr>
                                <w:t>hy is this happening?</w:t>
                              </w:r>
                            </w:p>
                            <w:p w14:paraId="1CA3F0FA" w14:textId="77777777" w:rsidR="00CC768E" w:rsidRDefault="00CC768E" w:rsidP="00CC768E">
                              <w:pPr>
                                <w:jc w:val="center"/>
                                <w:rPr>
                                  <w:rFonts w:eastAsia="DengXian" w:cs="Arial"/>
                                  <w:szCs w:val="22"/>
                                  <w14:ligatures w14:val="none"/>
                                </w:rPr>
                              </w:pP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44663023" name="Rectangle: Rounded Corners 44663023"/>
                        <wps:cNvSpPr/>
                        <wps:spPr>
                          <a:xfrm>
                            <a:off x="3613313" y="171373"/>
                            <a:ext cx="1129665" cy="672465"/>
                          </a:xfrm>
                          <a:prstGeom prst="roundRect">
                            <a:avLst/>
                          </a:prstGeom>
                        </wps:spPr>
                        <wps:style>
                          <a:lnRef idx="2">
                            <a:schemeClr val="accent2">
                              <a:shade val="15000"/>
                            </a:schemeClr>
                          </a:lnRef>
                          <a:fillRef idx="1">
                            <a:schemeClr val="accent2"/>
                          </a:fillRef>
                          <a:effectRef idx="0">
                            <a:schemeClr val="accent2"/>
                          </a:effectRef>
                          <a:fontRef idx="minor">
                            <a:schemeClr val="lt1"/>
                          </a:fontRef>
                        </wps:style>
                        <wps:txbx>
                          <w:txbxContent>
                            <w:p w14:paraId="58605E6A" w14:textId="0CF49ED1" w:rsidR="00CC768E" w:rsidRDefault="00CC768E" w:rsidP="00CC768E">
                              <w:pPr>
                                <w:jc w:val="center"/>
                                <w:rPr>
                                  <w:rFonts w:eastAsia="DengXian" w:cs="Arial"/>
                                  <w:szCs w:val="22"/>
                                  <w14:ligatures w14:val="none"/>
                                </w:rPr>
                              </w:pPr>
                              <w:r>
                                <w:rPr>
                                  <w:rFonts w:eastAsia="DengXian" w:cs="Arial"/>
                                  <w:szCs w:val="22"/>
                                </w:rPr>
                                <w:t>W</w:t>
                              </w:r>
                              <w:r w:rsidR="00EB3D28">
                                <w:rPr>
                                  <w:rFonts w:eastAsia="DengXian" w:cs="Arial"/>
                                  <w:szCs w:val="22"/>
                                </w:rPr>
                                <w:t>hy</w:t>
                              </w:r>
                              <w:r w:rsidR="006D2944">
                                <w:rPr>
                                  <w:rFonts w:eastAsia="DengXian" w:cs="Arial"/>
                                  <w:szCs w:val="22"/>
                                </w:rPr>
                                <w:t>?</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1225004941" name="Straight Arrow Connector 1225004941"/>
                        <wps:cNvCnPr/>
                        <wps:spPr>
                          <a:xfrm>
                            <a:off x="3017696" y="447047"/>
                            <a:ext cx="56896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1219671625" name="Straight Arrow Connector 1219671625"/>
                        <wps:cNvCnPr>
                          <a:stCxn id="44663023" idx="2"/>
                        </wps:cNvCnPr>
                        <wps:spPr>
                          <a:xfrm flipH="1">
                            <a:off x="4175185" y="843838"/>
                            <a:ext cx="2961" cy="312102"/>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5159191" name="Rectangle: Rounded Corners 5159191"/>
                        <wps:cNvSpPr/>
                        <wps:spPr>
                          <a:xfrm>
                            <a:off x="3630566" y="1206543"/>
                            <a:ext cx="1129665" cy="672465"/>
                          </a:xfrm>
                          <a:prstGeom prst="roundRect">
                            <a:avLst/>
                          </a:prstGeom>
                        </wps:spPr>
                        <wps:style>
                          <a:lnRef idx="2">
                            <a:schemeClr val="accent2">
                              <a:shade val="15000"/>
                            </a:schemeClr>
                          </a:lnRef>
                          <a:fillRef idx="1">
                            <a:schemeClr val="accent2"/>
                          </a:fillRef>
                          <a:effectRef idx="0">
                            <a:schemeClr val="accent2"/>
                          </a:effectRef>
                          <a:fontRef idx="minor">
                            <a:schemeClr val="lt1"/>
                          </a:fontRef>
                        </wps:style>
                        <wps:txbx>
                          <w:txbxContent>
                            <w:p w14:paraId="0413002C" w14:textId="03DB82A1" w:rsidR="00CC768E" w:rsidRDefault="00CC768E" w:rsidP="00CC768E">
                              <w:pPr>
                                <w:jc w:val="center"/>
                                <w:rPr>
                                  <w:rFonts w:eastAsia="DengXian" w:cs="Arial"/>
                                  <w:szCs w:val="22"/>
                                  <w14:ligatures w14:val="none"/>
                                </w:rPr>
                              </w:pPr>
                              <w:r>
                                <w:rPr>
                                  <w:rFonts w:eastAsia="DengXian" w:cs="Arial"/>
                                  <w:szCs w:val="22"/>
                                </w:rPr>
                                <w:t>W</w:t>
                              </w:r>
                              <w:r w:rsidR="00EB3D28">
                                <w:rPr>
                                  <w:rFonts w:eastAsia="DengXian" w:cs="Arial"/>
                                  <w:szCs w:val="22"/>
                                </w:rPr>
                                <w:t>hy</w:t>
                              </w:r>
                              <w:r w:rsidR="006D2944">
                                <w:rPr>
                                  <w:rFonts w:eastAsia="DengXian" w:cs="Arial"/>
                                  <w:szCs w:val="22"/>
                                </w:rPr>
                                <w:t>?</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184034119" name="Straight Arrow Connector 184034119"/>
                        <wps:cNvCnPr>
                          <a:stCxn id="5159191" idx="1"/>
                        </wps:cNvCnPr>
                        <wps:spPr>
                          <a:xfrm flipH="1">
                            <a:off x="3071004" y="1542776"/>
                            <a:ext cx="559562"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205561635" name="Rectangle: Rounded Corners 205561635"/>
                        <wps:cNvSpPr/>
                        <wps:spPr>
                          <a:xfrm>
                            <a:off x="1898207" y="1215170"/>
                            <a:ext cx="1129665" cy="672465"/>
                          </a:xfrm>
                          <a:prstGeom prst="roundRect">
                            <a:avLst/>
                          </a:prstGeom>
                        </wps:spPr>
                        <wps:style>
                          <a:lnRef idx="2">
                            <a:schemeClr val="accent2">
                              <a:shade val="15000"/>
                            </a:schemeClr>
                          </a:lnRef>
                          <a:fillRef idx="1">
                            <a:schemeClr val="accent2"/>
                          </a:fillRef>
                          <a:effectRef idx="0">
                            <a:schemeClr val="accent2"/>
                          </a:effectRef>
                          <a:fontRef idx="minor">
                            <a:schemeClr val="lt1"/>
                          </a:fontRef>
                        </wps:style>
                        <wps:txbx>
                          <w:txbxContent>
                            <w:p w14:paraId="67FA4E88" w14:textId="67B1EC34" w:rsidR="00CC768E" w:rsidRDefault="00CC768E" w:rsidP="00CC768E">
                              <w:pPr>
                                <w:jc w:val="center"/>
                                <w:rPr>
                                  <w:rFonts w:eastAsia="DengXian" w:cs="Arial"/>
                                  <w:szCs w:val="22"/>
                                  <w14:ligatures w14:val="none"/>
                                </w:rPr>
                              </w:pPr>
                              <w:r>
                                <w:rPr>
                                  <w:rFonts w:eastAsia="DengXian" w:cs="Arial"/>
                                  <w:szCs w:val="22"/>
                                </w:rPr>
                                <w:t>W</w:t>
                              </w:r>
                              <w:r w:rsidR="00EB3D28">
                                <w:rPr>
                                  <w:rFonts w:eastAsia="DengXian" w:cs="Arial"/>
                                  <w:szCs w:val="22"/>
                                </w:rPr>
                                <w:t>hy</w:t>
                              </w:r>
                              <w:r w:rsidR="006D2944">
                                <w:rPr>
                                  <w:rFonts w:eastAsia="DengXian" w:cs="Arial"/>
                                  <w:szCs w:val="22"/>
                                </w:rPr>
                                <w:t>?</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1803537701" name="Rectangle: Rounded Corners 1803537701"/>
                        <wps:cNvSpPr/>
                        <wps:spPr>
                          <a:xfrm>
                            <a:off x="154121" y="1206543"/>
                            <a:ext cx="1129665" cy="672465"/>
                          </a:xfrm>
                          <a:prstGeom prst="roundRect">
                            <a:avLst/>
                          </a:prstGeom>
                        </wps:spPr>
                        <wps:style>
                          <a:lnRef idx="2">
                            <a:schemeClr val="accent2">
                              <a:shade val="15000"/>
                            </a:schemeClr>
                          </a:lnRef>
                          <a:fillRef idx="1">
                            <a:schemeClr val="accent2"/>
                          </a:fillRef>
                          <a:effectRef idx="0">
                            <a:schemeClr val="accent2"/>
                          </a:effectRef>
                          <a:fontRef idx="minor">
                            <a:schemeClr val="lt1"/>
                          </a:fontRef>
                        </wps:style>
                        <wps:txbx>
                          <w:txbxContent>
                            <w:p w14:paraId="08A39A3E" w14:textId="3941025E" w:rsidR="00CC768E" w:rsidRDefault="00CC768E" w:rsidP="00CC768E">
                              <w:pPr>
                                <w:jc w:val="center"/>
                                <w:rPr>
                                  <w:rFonts w:eastAsia="DengXian" w:cs="Arial"/>
                                  <w:szCs w:val="22"/>
                                  <w14:ligatures w14:val="none"/>
                                </w:rPr>
                              </w:pPr>
                              <w:r>
                                <w:rPr>
                                  <w:rFonts w:eastAsia="DengXian" w:cs="Arial"/>
                                  <w:szCs w:val="22"/>
                                </w:rPr>
                                <w:t>W</w:t>
                              </w:r>
                              <w:r w:rsidR="00EB3D28">
                                <w:rPr>
                                  <w:rFonts w:eastAsia="DengXian" w:cs="Arial"/>
                                  <w:szCs w:val="22"/>
                                </w:rPr>
                                <w:t>hy</w:t>
                              </w:r>
                              <w:r w:rsidR="006D2944">
                                <w:rPr>
                                  <w:rFonts w:eastAsia="DengXian" w:cs="Arial"/>
                                  <w:szCs w:val="22"/>
                                </w:rPr>
                                <w:t>?</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1481425511" name="Straight Arrow Connector 1481425511"/>
                        <wps:cNvCnPr>
                          <a:stCxn id="205561635" idx="1"/>
                        </wps:cNvCnPr>
                        <wps:spPr>
                          <a:xfrm flipH="1">
                            <a:off x="1319842" y="1551403"/>
                            <a:ext cx="578365"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1727464212" name="Rectangle: Rounded Corners 1727464212"/>
                        <wps:cNvSpPr/>
                        <wps:spPr>
                          <a:xfrm>
                            <a:off x="215660" y="2242868"/>
                            <a:ext cx="4373593" cy="491706"/>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0760E00B" w14:textId="77777777" w:rsidR="00CC768E" w:rsidRDefault="00CC768E" w:rsidP="00CC768E">
                              <w:pPr>
                                <w:jc w:val="center"/>
                              </w:pPr>
                              <w:r>
                                <w:t>SOLUTION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15496305" name="Straight Arrow Connector 1915496305"/>
                        <wps:cNvCnPr/>
                        <wps:spPr>
                          <a:xfrm>
                            <a:off x="681487" y="1915065"/>
                            <a:ext cx="0" cy="293298"/>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c:wpc>
                  </a:graphicData>
                </a:graphic>
              </wp:inline>
            </w:drawing>
          </mc:Choice>
          <mc:Fallback>
            <w:pict>
              <v:group w14:anchorId="018AE22B" id="Canvas 1" o:spid="_x0000_s1026" editas="canvas" style="width:385.1pt;height:225.5pt;mso-position-horizontal-relative:char;mso-position-vertical-relative:line" coordsize="48907,2863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7" type="#_x0000_t75" style="position:absolute;width:48907;height:28638;visibility:visible;mso-wrap-style:square" filled="t">
                  <v:fill o:detectmouseclick="t"/>
                  <v:path o:connecttype="none"/>
                </v:shape>
                <v:roundrect id="Rectangle: Rounded Corners 371359160" o:spid="_x0000_s1028" style="position:absolute;left:1639;top:1552;width:11300;height:6729;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" fillcolor="#e97132 [3205]" strokecolor="#250f04 [485]" strokeweight="1pt">
                  <v:stroke joinstyle="miter"/>
                  <v:textbox>
                    <w:txbxContent>
                      <w:p w14:paraId="438166CE" w14:textId="77777777" w:rsidR="00CC768E" w:rsidRDefault="00CC768E" w:rsidP="00CC768E">
                        <w:pPr>
                          <w:jc w:val="center"/>
                        </w:pPr>
                        <w:r>
                          <w:t>Identify the issue</w:t>
                        </w:r>
                      </w:p>
                    </w:txbxContent>
                  </v:textbox>
                </v:roundrect>
                <v:shapetype id="_x0000_t32" coordsize="21600,21600" o:spt="32" o:oned="t" path="m,l21600,21600e" filled="f">
                  <v:path arrowok="t" fillok="f" o:connecttype="none"/>
                  <o:lock v:ext="edit" shapetype="t"/>
                </v:shapetype>
                <v:shape id="Straight Arrow Connector 65567355" o:spid="_x0000_s1029" type="#_x0000_t32" style="position:absolute;left:13025;top:4658;width:5694;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" strokecolor="#156082 [3204]" strokeweight=".5pt">
                  <v:stroke endarrow="block" joinstyle="miter"/>
                </v:shape>
                <v:roundrect id="Rectangle: Rounded Corners 75570986" o:spid="_x0000_s1030" style="position:absolute;left:18880;top:1556;width:11296;height:6725;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" fillcolor="#e97132 [3205]" strokecolor="#250f04 [485]" strokeweight="1pt">
                  <v:stroke joinstyle="miter"/>
                  <v:textbox>
                    <w:txbxContent>
                      <w:p w14:paraId="5651D6A2" w14:textId="5BE74678" w:rsidR="00CC768E" w:rsidRDefault="00CC768E" w:rsidP="00CC768E">
                        <w:pPr>
                          <w:jc w:val="center"/>
                          <w:rPr>
                            <w:rFonts w:eastAsia="DengXian" w:cs="Arial"/>
                            <w:szCs w:val="22"/>
                          </w:rPr>
                        </w:pPr>
                        <w:r>
                          <w:rPr>
                            <w:rFonts w:eastAsia="DengXian" w:cs="Arial"/>
                            <w:szCs w:val="22"/>
                          </w:rPr>
                          <w:t>W</w:t>
                        </w:r>
                        <w:r w:rsidR="00EB3D28">
                          <w:rPr>
                            <w:rFonts w:eastAsia="DengXian" w:cs="Arial"/>
                            <w:szCs w:val="22"/>
                          </w:rPr>
                          <w:t>hy is this happening?</w:t>
                        </w:r>
                      </w:p>
                      <w:p w14:paraId="1CA3F0FA" w14:textId="77777777" w:rsidR="00CC768E" w:rsidRDefault="00CC768E" w:rsidP="00CC768E">
                        <w:pPr>
                          <w:jc w:val="center"/>
                          <w:rPr>
                            <w:rFonts w:eastAsia="DengXian" w:cs="Arial"/>
                            <w:szCs w:val="22"/>
                            <w14:ligatures w14:val="none"/>
                          </w:rPr>
                        </w:pPr>
                      </w:p>
                    </w:txbxContent>
                  </v:textbox>
                </v:roundrect>
                <v:roundrect id="Rectangle: Rounded Corners 44663023" o:spid="_x0000_s1031" style="position:absolute;left:36133;top:1713;width:11296;height:6725;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" fillcolor="#e97132 [3205]" strokecolor="#250f04 [485]" strokeweight="1pt">
                  <v:stroke joinstyle="miter"/>
                  <v:textbox>
                    <w:txbxContent>
                      <w:p w14:paraId="58605E6A" w14:textId="0CF49ED1" w:rsidR="00CC768E" w:rsidRDefault="00CC768E" w:rsidP="00CC768E">
                        <w:pPr>
                          <w:jc w:val="center"/>
                          <w:rPr>
                            <w:rFonts w:eastAsia="DengXian" w:cs="Arial"/>
                            <w:szCs w:val="22"/>
                            <w14:ligatures w14:val="none"/>
                          </w:rPr>
                        </w:pPr>
                        <w:r>
                          <w:rPr>
                            <w:rFonts w:eastAsia="DengXian" w:cs="Arial"/>
                            <w:szCs w:val="22"/>
                          </w:rPr>
                          <w:t>W</w:t>
                        </w:r>
                        <w:r w:rsidR="00EB3D28">
                          <w:rPr>
                            <w:rFonts w:eastAsia="DengXian" w:cs="Arial"/>
                            <w:szCs w:val="22"/>
                          </w:rPr>
                          <w:t>hy</w:t>
                        </w:r>
                        <w:r w:rsidR="006D2944">
                          <w:rPr>
                            <w:rFonts w:eastAsia="DengXian" w:cs="Arial"/>
                            <w:szCs w:val="22"/>
                          </w:rPr>
                          <w:t>?</w:t>
                        </w:r>
                      </w:p>
                    </w:txbxContent>
                  </v:textbox>
                </v:roundrect>
                <v:shape id="Straight Arrow Connector 1225004941" o:spid="_x0000_s1032" type="#_x0000_t32" style="position:absolute;left:30176;top:4470;width:5690;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" strokecolor="#156082 [3204]" strokeweight=".5pt">
                  <v:stroke endarrow="block" joinstyle="miter"/>
                </v:shape>
                <v:shape id="Straight Arrow Connector 1219671625" o:spid="_x0000_s1033" type="#_x0000_t32" style="position:absolute;left:41751;top:8438;width:30;height:3121;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" strokecolor="#156082 [3204]" strokeweight=".5pt">
                  <v:stroke endarrow="block" joinstyle="miter"/>
                </v:shape>
                <v:roundrect id="Rectangle: Rounded Corners 5159191" o:spid="_x0000_s1034" style="position:absolute;left:36305;top:12065;width:11297;height:6725;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" fillcolor="#e97132 [3205]" strokecolor="#250f04 [485]" strokeweight="1pt">
                  <v:stroke joinstyle="miter"/>
                  <v:textbox>
                    <w:txbxContent>
                      <w:p w14:paraId="0413002C" w14:textId="03DB82A1" w:rsidR="00CC768E" w:rsidRDefault="00CC768E" w:rsidP="00CC768E">
                        <w:pPr>
                          <w:jc w:val="center"/>
                          <w:rPr>
                            <w:rFonts w:eastAsia="DengXian" w:cs="Arial"/>
                            <w:szCs w:val="22"/>
                            <w14:ligatures w14:val="none"/>
                          </w:rPr>
                        </w:pPr>
                        <w:r>
                          <w:rPr>
                            <w:rFonts w:eastAsia="DengXian" w:cs="Arial"/>
                            <w:szCs w:val="22"/>
                          </w:rPr>
                          <w:t>W</w:t>
                        </w:r>
                        <w:r w:rsidR="00EB3D28">
                          <w:rPr>
                            <w:rFonts w:eastAsia="DengXian" w:cs="Arial"/>
                            <w:szCs w:val="22"/>
                          </w:rPr>
                          <w:t>hy</w:t>
                        </w:r>
                        <w:r w:rsidR="006D2944">
                          <w:rPr>
                            <w:rFonts w:eastAsia="DengXian" w:cs="Arial"/>
                            <w:szCs w:val="22"/>
                          </w:rPr>
                          <w:t>?</w:t>
                        </w:r>
                      </w:p>
                    </w:txbxContent>
                  </v:textbox>
                </v:roundrect>
                <v:shape id="Straight Arrow Connector 184034119" o:spid="_x0000_s1035" type="#_x0000_t32" style="position:absolute;left:30710;top:15427;width:5595;height:0;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" strokecolor="#156082 [3204]" strokeweight=".5pt">
                  <v:stroke endarrow="block" joinstyle="miter"/>
                </v:shape>
                <v:roundrect id="Rectangle: Rounded Corners 205561635" o:spid="_x0000_s1036" style="position:absolute;left:18982;top:12151;width:11296;height:6725;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" fillcolor="#e97132 [3205]" strokecolor="#250f04 [485]" strokeweight="1pt">
                  <v:stroke joinstyle="miter"/>
                  <v:textbox>
                    <w:txbxContent>
                      <w:p w14:paraId="67FA4E88" w14:textId="67B1EC34" w:rsidR="00CC768E" w:rsidRDefault="00CC768E" w:rsidP="00CC768E">
                        <w:pPr>
                          <w:jc w:val="center"/>
                          <w:rPr>
                            <w:rFonts w:eastAsia="DengXian" w:cs="Arial"/>
                            <w:szCs w:val="22"/>
                            <w14:ligatures w14:val="none"/>
                          </w:rPr>
                        </w:pPr>
                        <w:r>
                          <w:rPr>
                            <w:rFonts w:eastAsia="DengXian" w:cs="Arial"/>
                            <w:szCs w:val="22"/>
                          </w:rPr>
                          <w:t>W</w:t>
                        </w:r>
                        <w:r w:rsidR="00EB3D28">
                          <w:rPr>
                            <w:rFonts w:eastAsia="DengXian" w:cs="Arial"/>
                            <w:szCs w:val="22"/>
                          </w:rPr>
                          <w:t>hy</w:t>
                        </w:r>
                        <w:r w:rsidR="006D2944">
                          <w:rPr>
                            <w:rFonts w:eastAsia="DengXian" w:cs="Arial"/>
                            <w:szCs w:val="22"/>
                          </w:rPr>
                          <w:t>?</w:t>
                        </w:r>
                      </w:p>
                    </w:txbxContent>
                  </v:textbox>
                </v:roundrect>
                <v:roundrect id="Rectangle: Rounded Corners 1803537701" o:spid="_x0000_s1037" style="position:absolute;left:1541;top:12065;width:11296;height:6725;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" fillcolor="#e97132 [3205]" strokecolor="#250f04 [485]" strokeweight="1pt">
                  <v:stroke joinstyle="miter"/>
                  <v:textbox>
                    <w:txbxContent>
                      <w:p w14:paraId="08A39A3E" w14:textId="3941025E" w:rsidR="00CC768E" w:rsidRDefault="00CC768E" w:rsidP="00CC768E">
                        <w:pPr>
                          <w:jc w:val="center"/>
                          <w:rPr>
                            <w:rFonts w:eastAsia="DengXian" w:cs="Arial"/>
                            <w:szCs w:val="22"/>
                            <w14:ligatures w14:val="none"/>
                          </w:rPr>
                        </w:pPr>
                        <w:r>
                          <w:rPr>
                            <w:rFonts w:eastAsia="DengXian" w:cs="Arial"/>
                            <w:szCs w:val="22"/>
                          </w:rPr>
                          <w:t>W</w:t>
                        </w:r>
                        <w:r w:rsidR="00EB3D28">
                          <w:rPr>
                            <w:rFonts w:eastAsia="DengXian" w:cs="Arial"/>
                            <w:szCs w:val="22"/>
                          </w:rPr>
                          <w:t>hy</w:t>
                        </w:r>
                        <w:r w:rsidR="006D2944">
                          <w:rPr>
                            <w:rFonts w:eastAsia="DengXian" w:cs="Arial"/>
                            <w:szCs w:val="22"/>
                          </w:rPr>
                          <w:t>?</w:t>
                        </w:r>
                      </w:p>
                    </w:txbxContent>
                  </v:textbox>
                </v:roundrect>
                <v:shape id="Straight Arrow Connector 1481425511" o:spid="_x0000_s1038" type="#_x0000_t32" style="position:absolute;left:13198;top:15514;width:5784;height:0;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" strokecolor="#156082 [3204]" strokeweight=".5pt">
                  <v:stroke endarrow="block" joinstyle="miter"/>
                </v:shape>
                <v:roundrect id="Rectangle: Rounded Corners 1727464212" o:spid="_x0000_s1039" style="position:absolute;left:2156;top:22428;width:43736;height:4917;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" fillcolor="#156082 [3204]" strokecolor="#030e13 [484]" strokeweight="1pt">
                  <v:stroke joinstyle="miter"/>
                  <v:textbox>
                    <w:txbxContent>
                      <w:p w14:paraId="0760E00B" w14:textId="77777777" w:rsidR="00CC768E" w:rsidRDefault="00CC768E" w:rsidP="00CC768E">
                        <w:pPr>
                          <w:jc w:val="center"/>
                        </w:pPr>
                        <w:r>
                          <w:t>SOLUTION</w:t>
                        </w:r>
                      </w:p>
                    </w:txbxContent>
                  </v:textbox>
                </v:roundrect>
                <v:shape id="Straight Arrow Connector 1915496305" o:spid="_x0000_s1040" type="#_x0000_t32" style="position:absolute;left:6814;top:19150;width:0;height:2933;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" strokecolor="#156082 [3204]" strokeweight=".5pt">
                  <v:stroke endarrow="block" joinstyle="miter"/>
                </v:shape>
                <w10:anchorlock/>
              </v:group>
            </w:pict>
          </mc:Fallback>
        </mc:AlternateContent>
      </w:r>
    </w:p>
    <w:p w14:paraId="7D20A997" w14:textId="41BC4986" w:rsidR="00B051FD" w:rsidRDefault="00B051FD" w:rsidP="00B051FD">
      <w:pPr>
        <w:pStyle w:val="Caption"/>
      </w:pPr>
      <w:r>
        <w:t>Figure 4.</w:t>
      </w:r>
      <w:r w:rsidR="00F401F3">
        <w:t>1</w:t>
      </w:r>
      <w:r>
        <w:t>- Five why diagram</w:t>
      </w:r>
    </w:p>
    <w:p w14:paraId="017F8B07" w14:textId="2CB51BCC" w:rsidR="00ED2F6E" w:rsidRDefault="00B810F3" w:rsidP="002E46FB">
      <w:pPr>
        <w:pStyle w:val="Heading2"/>
      </w:pPr>
      <w:bookmarkStart w:id="8" w:name="_Toc183902815"/>
      <w:r>
        <w:t>4.2 An</w:t>
      </w:r>
      <w:r w:rsidR="00ED2F6E" w:rsidRPr="002E46FB">
        <w:t xml:space="preserve"> issue</w:t>
      </w:r>
      <w:r w:rsidR="00E80008" w:rsidRPr="002E46FB">
        <w:t xml:space="preserve"> found </w:t>
      </w:r>
      <w:r w:rsidR="001253D5" w:rsidRPr="002E46FB">
        <w:t>once on market</w:t>
      </w:r>
      <w:r w:rsidR="0061421B">
        <w:t xml:space="preserve"> and supplier issue in the production process.</w:t>
      </w:r>
      <w:bookmarkEnd w:id="8"/>
    </w:p>
    <w:p w14:paraId="4A427F62" w14:textId="29A0B173" w:rsidR="00F11564" w:rsidRDefault="00A071A3" w:rsidP="00FF5CD3">
      <w:r>
        <w:t xml:space="preserve">The fishbone </w:t>
      </w:r>
      <w:r w:rsidR="00CE0586">
        <w:t>diagram</w:t>
      </w:r>
      <w:r w:rsidR="00C17789">
        <w:t xml:space="preserve"> </w:t>
      </w:r>
      <w:r w:rsidR="00E76B7B">
        <w:t xml:space="preserve">or the Ishikawa diagram </w:t>
      </w:r>
      <w:r w:rsidR="00FF5868">
        <w:t xml:space="preserve">can identify </w:t>
      </w:r>
      <w:r w:rsidR="0095541D">
        <w:t xml:space="preserve">the root cause of problems </w:t>
      </w:r>
      <w:r w:rsidR="00FD1EB0">
        <w:t xml:space="preserve">if an issue is </w:t>
      </w:r>
      <w:r w:rsidR="00805A13">
        <w:t xml:space="preserve">discovered </w:t>
      </w:r>
      <w:r w:rsidR="00FD1EB0">
        <w:t>on market</w:t>
      </w:r>
      <w:r w:rsidR="00F3152B">
        <w:t xml:space="preserve"> as well as supplier issues in the production process</w:t>
      </w:r>
      <w:r w:rsidR="00FD1EB0">
        <w:t>.</w:t>
      </w:r>
      <w:r w:rsidR="007120B8">
        <w:t xml:space="preserve"> </w:t>
      </w:r>
      <w:bookmarkStart w:id="9" w:name="_Int_85Y9Wqyd"/>
      <w:r w:rsidR="00F401F3">
        <w:t>It is</w:t>
      </w:r>
      <w:r w:rsidR="00C576A5">
        <w:t xml:space="preserve"> a visual </w:t>
      </w:r>
      <w:r w:rsidR="00C576A5">
        <w:lastRenderedPageBreak/>
        <w:t>way to look at cause and effect</w:t>
      </w:r>
      <w:r w:rsidR="002C5948">
        <w:t xml:space="preserve">, </w:t>
      </w:r>
      <w:r w:rsidR="00F401F3">
        <w:t>it is</w:t>
      </w:r>
      <w:r w:rsidR="002C5948">
        <w:t xml:space="preserve"> a much more structured approach than some other tools.</w:t>
      </w:r>
      <w:bookmarkEnd w:id="9"/>
      <w:r w:rsidR="002C5948">
        <w:t xml:space="preserve"> </w:t>
      </w:r>
      <w:r w:rsidR="004B0C5C">
        <w:t>This is an example of a fish</w:t>
      </w:r>
      <w:r w:rsidR="00B051FD">
        <w:t>bone diagram:</w:t>
      </w:r>
    </w:p>
    <w:p w14:paraId="4451529B" w14:textId="77777777" w:rsidR="00DF63BB" w:rsidRDefault="002F3E48" w:rsidP="002F3E48">
      <w:pPr>
        <w:pStyle w:val="Caption"/>
      </w:pPr>
      <w:r>
        <w:rPr>
          <w:noProof/>
        </w:rPr>
        <w:drawing>
          <wp:inline distT="0" distB="0" distL="0" distR="0" wp14:anchorId="5CFDC518" wp14:editId="39A59F7C">
            <wp:extent cx="4252823" cy="2719621"/>
            <wp:effectExtent l="0" t="0" r="0" b="5080"/>
            <wp:docPr id="1777225306" name="Picture 2" descr="Fishbone Diagram | Purple Griff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ishbone Diagram | Purple Griffon"/>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260948" cy="2724817"/>
                    </a:xfrm>
                    <a:prstGeom prst="rect">
                      <a:avLst/>
                    </a:prstGeom>
                    <a:noFill/>
                    <a:ln>
                      <a:noFill/>
                    </a:ln>
                  </pic:spPr>
                </pic:pic>
              </a:graphicData>
            </a:graphic>
          </wp:inline>
        </w:drawing>
      </w:r>
    </w:p>
    <w:p w14:paraId="693F939A" w14:textId="25C135BD" w:rsidR="002F3E48" w:rsidRDefault="002F3E48" w:rsidP="002F3E48">
      <w:pPr>
        <w:pStyle w:val="Caption"/>
      </w:pPr>
      <w:r>
        <w:t>Figure 4.2- Fishbone Diagram</w:t>
      </w:r>
      <w:r w:rsidR="00DF63BB">
        <w:t xml:space="preserve"> </w:t>
      </w:r>
      <w:sdt>
        <w:sdtPr>
          <w:id w:val="2005241756"/>
          <w:citation/>
        </w:sdtPr>
        <w:sdtContent>
          <w:r w:rsidR="00DF63BB">
            <w:fldChar w:fldCharType="begin"/>
          </w:r>
          <w:r w:rsidR="00DF63BB">
            <w:instrText xml:space="preserve"> CITATION pur24 \l 2057 </w:instrText>
          </w:r>
          <w:r w:rsidR="00DF63BB">
            <w:fldChar w:fldCharType="separate"/>
          </w:r>
          <w:r w:rsidR="00612155" w:rsidRPr="00612155">
            <w:rPr>
              <w:noProof/>
            </w:rPr>
            <w:t>(purple griffon, 2024)</w:t>
          </w:r>
          <w:r w:rsidR="00DF63BB">
            <w:fldChar w:fldCharType="end"/>
          </w:r>
        </w:sdtContent>
      </w:sdt>
    </w:p>
    <w:p w14:paraId="7878D5DB" w14:textId="77777777" w:rsidR="00B051FD" w:rsidRDefault="00B051FD" w:rsidP="00FF5CD3"/>
    <w:p w14:paraId="52440867" w14:textId="40B2E49D" w:rsidR="002F3E48" w:rsidRDefault="00D155E8" w:rsidP="002F3E48">
      <w:r>
        <w:t xml:space="preserve">To start a fishbone </w:t>
      </w:r>
      <w:r w:rsidR="00D516DD">
        <w:t>diagram,</w:t>
      </w:r>
      <w:r>
        <w:t xml:space="preserve"> we first identify the problem this goes in the head portion, secondly categorise the </w:t>
      </w:r>
      <w:r w:rsidR="00027078">
        <w:t>probable causes</w:t>
      </w:r>
      <w:r w:rsidR="004B011F">
        <w:t xml:space="preserve"> these </w:t>
      </w:r>
      <w:r w:rsidR="0024731C">
        <w:t>include</w:t>
      </w:r>
      <w:r w:rsidR="004B011F">
        <w:t xml:space="preserve"> </w:t>
      </w:r>
      <w:r w:rsidR="008765C5">
        <w:t>people</w:t>
      </w:r>
      <w:r w:rsidR="0024731C">
        <w:t>,</w:t>
      </w:r>
      <w:r w:rsidR="008765C5">
        <w:t xml:space="preserve"> this i</w:t>
      </w:r>
      <w:r w:rsidR="00D516DD">
        <w:t xml:space="preserve">s issues related to the product design team, manufacturing staff etc. </w:t>
      </w:r>
      <w:r w:rsidR="00F06BDE">
        <w:t>process</w:t>
      </w:r>
      <w:r w:rsidR="0024731C">
        <w:t>,</w:t>
      </w:r>
      <w:r w:rsidR="00F06BDE">
        <w:t xml:space="preserve"> this includes problems with the production </w:t>
      </w:r>
      <w:r w:rsidR="0024731C">
        <w:t>process</w:t>
      </w:r>
      <w:r w:rsidR="00190F12">
        <w:t xml:space="preserve">es </w:t>
      </w:r>
      <w:r w:rsidR="005C721A">
        <w:t>this can be issues with the production processes, quality control checks or shipping procedures, materials</w:t>
      </w:r>
      <w:r w:rsidR="00E11149">
        <w:t xml:space="preserve"> such as defects in raw materials or components that could be contributing </w:t>
      </w:r>
      <w:r w:rsidR="00210887">
        <w:t xml:space="preserve">to the issue, machines </w:t>
      </w:r>
      <w:r w:rsidR="00687BE1">
        <w:t xml:space="preserve">like malfunctions </w:t>
      </w:r>
      <w:r w:rsidR="0002002F">
        <w:t xml:space="preserve">or limitations </w:t>
      </w:r>
      <w:r w:rsidR="00687BE1">
        <w:t>with machines</w:t>
      </w:r>
      <w:r w:rsidR="0002002F">
        <w:t>, environment</w:t>
      </w:r>
      <w:r w:rsidR="002B5ED1">
        <w:t xml:space="preserve"> factors such as </w:t>
      </w:r>
      <w:r w:rsidR="006C3074">
        <w:t xml:space="preserve">environmental conditions or </w:t>
      </w:r>
      <w:r w:rsidR="00F24969">
        <w:t xml:space="preserve">shipping conditions or storage conditions and measurements </w:t>
      </w:r>
      <w:r w:rsidR="00873A09">
        <w:t xml:space="preserve">such as issues with product testing, measurement techniques, or quality control. </w:t>
      </w:r>
      <w:r w:rsidR="00DF2D90">
        <w:t xml:space="preserve">Identify root causes </w:t>
      </w:r>
      <w:r w:rsidR="00D55F0F">
        <w:t xml:space="preserve">this can be done by analysing the potential </w:t>
      </w:r>
      <w:r w:rsidR="00D57B55">
        <w:t>causes listed, the team can a</w:t>
      </w:r>
      <w:r w:rsidR="004B5476">
        <w:t>nalyse each to determine wh</w:t>
      </w:r>
      <w:r w:rsidR="00F7092F">
        <w:t>at is the</w:t>
      </w:r>
      <w:r w:rsidR="004B5476">
        <w:t xml:space="preserve"> </w:t>
      </w:r>
      <w:r w:rsidR="00F7092F">
        <w:t>probable cause</w:t>
      </w:r>
      <w:r w:rsidR="004B5476">
        <w:t xml:space="preserve"> of the problem. </w:t>
      </w:r>
      <w:r w:rsidR="00F7092F">
        <w:t>Finally,</w:t>
      </w:r>
      <w:r w:rsidR="007B23A0">
        <w:t xml:space="preserve"> the team</w:t>
      </w:r>
      <w:r w:rsidR="002B7499">
        <w:t xml:space="preserve"> will develop a solution to the problem as well as corrective actions. </w:t>
      </w:r>
    </w:p>
    <w:p w14:paraId="12197C52" w14:textId="451ED126" w:rsidR="00F3152B" w:rsidRDefault="007019CC" w:rsidP="002F3E48">
      <w:r>
        <w:rPr>
          <w:noProof/>
        </w:rPr>
        <mc:AlternateContent>
          <mc:Choice Requires="wpi">
            <w:drawing>
              <wp:anchor distT="0" distB="0" distL="114300" distR="114300" simplePos="0" relativeHeight="251621888" behindDoc="0" locked="0" layoutInCell="1" allowOverlap="1" wp14:anchorId="2AE323A5" wp14:editId="54AD7C08">
                <wp:simplePos x="0" y="0"/>
                <wp:positionH relativeFrom="column">
                  <wp:posOffset>1715522</wp:posOffset>
                </wp:positionH>
                <wp:positionV relativeFrom="paragraph">
                  <wp:posOffset>1994900</wp:posOffset>
                </wp:positionV>
                <wp:extent cx="1440" cy="360"/>
                <wp:effectExtent l="38100" t="38100" r="36830" b="38100"/>
                <wp:wrapNone/>
                <wp:docPr id="325096151" name="Ink 79"/>
                <wp:cNvGraphicFramePr/>
                <a:graphic xmlns:a="http://schemas.openxmlformats.org/drawingml/2006/main">
                  <a:graphicData uri="http://schemas.microsoft.com/office/word/2010/wordprocessingInk">
                    <w14:contentPart bwMode="auto" r:id="rId16">
                      <w14:nvContentPartPr>
                        <w14:cNvContentPartPr/>
                      </w14:nvContentPartPr>
                      <w14:xfrm>
                        <a:off x="0" y="0"/>
                        <a:ext cx="1440" cy="360"/>
                      </w14:xfrm>
                    </w14:contentPart>
                  </a:graphicData>
                </a:graphic>
              </wp:anchor>
            </w:drawing>
          </mc:Choice>
          <mc:Fallback>
            <w:pict>
              <v:shape w14:anchorId="523BB15E" id="Ink 79" o:spid="_x0000_s1026" type="#_x0000_t75" style="position:absolute;margin-left:134.6pt;margin-top:156.6pt;width:1.1pt;height:1.05pt;z-index:2516218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">
                <v:imagedata r:id="rId17" o:title=""/>
              </v:shape>
            </w:pict>
          </mc:Fallback>
        </mc:AlternateContent>
      </w:r>
      <w:r>
        <w:rPr>
          <w:noProof/>
        </w:rPr>
        <mc:AlternateContent>
          <mc:Choice Requires="wpi">
            <w:drawing>
              <wp:anchor distT="0" distB="0" distL="114300" distR="114300" simplePos="0" relativeHeight="251619840" behindDoc="0" locked="0" layoutInCell="1" allowOverlap="1" wp14:anchorId="5D78000B" wp14:editId="257F693C">
                <wp:simplePos x="0" y="0"/>
                <wp:positionH relativeFrom="column">
                  <wp:posOffset>3605522</wp:posOffset>
                </wp:positionH>
                <wp:positionV relativeFrom="paragraph">
                  <wp:posOffset>1062500</wp:posOffset>
                </wp:positionV>
                <wp:extent cx="16200" cy="360"/>
                <wp:effectExtent l="38100" t="38100" r="41275" b="38100"/>
                <wp:wrapNone/>
                <wp:docPr id="817959180" name="Ink 68"/>
                <wp:cNvGraphicFramePr/>
                <a:graphic xmlns:a="http://schemas.openxmlformats.org/drawingml/2006/main">
                  <a:graphicData uri="http://schemas.microsoft.com/office/word/2010/wordprocessingInk">
                    <w14:contentPart bwMode="auto" r:id="rId18">
                      <w14:nvContentPartPr>
                        <w14:cNvContentPartPr/>
                      </w14:nvContentPartPr>
                      <w14:xfrm>
                        <a:off x="0" y="0"/>
                        <a:ext cx="16200" cy="360"/>
                      </w14:xfrm>
                    </w14:contentPart>
                  </a:graphicData>
                </a:graphic>
              </wp:anchor>
            </w:drawing>
          </mc:Choice>
          <mc:Fallback>
            <w:pict>
              <v:shape w14:anchorId="42249004" id="Ink 68" o:spid="_x0000_s1026" type="#_x0000_t75" style="position:absolute;margin-left:283.4pt;margin-top:83.15pt;width:2.3pt;height:1.05pt;z-index:2516198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">
                <v:imagedata r:id="rId19" o:title=""/>
              </v:shape>
            </w:pict>
          </mc:Fallback>
        </mc:AlternateContent>
      </w:r>
      <w:r>
        <w:rPr>
          <w:noProof/>
        </w:rPr>
        <mc:AlternateContent>
          <mc:Choice Requires="wpi">
            <w:drawing>
              <wp:anchor distT="0" distB="0" distL="114300" distR="114300" simplePos="0" relativeHeight="251617792" behindDoc="0" locked="0" layoutInCell="1" allowOverlap="1" wp14:anchorId="7AE2BEDE" wp14:editId="4C7127A7">
                <wp:simplePos x="0" y="0"/>
                <wp:positionH relativeFrom="column">
                  <wp:posOffset>-225958</wp:posOffset>
                </wp:positionH>
                <wp:positionV relativeFrom="paragraph">
                  <wp:posOffset>-748660</wp:posOffset>
                </wp:positionV>
                <wp:extent cx="360" cy="1440"/>
                <wp:effectExtent l="38100" t="38100" r="38100" b="36830"/>
                <wp:wrapNone/>
                <wp:docPr id="61156797" name="Ink 37"/>
                <wp:cNvGraphicFramePr/>
                <a:graphic xmlns:a="http://schemas.openxmlformats.org/drawingml/2006/main">
                  <a:graphicData uri="http://schemas.microsoft.com/office/word/2010/wordprocessingInk">
                    <w14:contentPart bwMode="auto" r:id="rId20">
                      <w14:nvContentPartPr>
                        <w14:cNvContentPartPr/>
                      </w14:nvContentPartPr>
                      <w14:xfrm>
                        <a:off x="0" y="0"/>
                        <a:ext cx="360" cy="1440"/>
                      </w14:xfrm>
                    </w14:contentPart>
                  </a:graphicData>
                </a:graphic>
              </wp:anchor>
            </w:drawing>
          </mc:Choice>
          <mc:Fallback>
            <w:pict>
              <v:shape w14:anchorId="59EB767C" id="Ink 37" o:spid="_x0000_s1026" type="#_x0000_t75" style="position:absolute;margin-left:-18.3pt;margin-top:-59.45pt;width:1.05pt;height:1.1pt;z-index:2516177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">
                <v:imagedata r:id="rId21" o:title=""/>
              </v:shape>
            </w:pict>
          </mc:Fallback>
        </mc:AlternateContent>
      </w:r>
    </w:p>
    <w:p w14:paraId="54A8F151" w14:textId="250E0A03" w:rsidR="00E340E5" w:rsidRDefault="00E340E5" w:rsidP="00942420">
      <w:pPr>
        <w:pStyle w:val="Heading1"/>
        <w:numPr>
          <w:ilvl w:val="0"/>
          <w:numId w:val="9"/>
        </w:numPr>
      </w:pPr>
      <w:bookmarkStart w:id="10" w:name="_Toc183902816"/>
      <w:r>
        <w:t>Team Structure</w:t>
      </w:r>
      <w:bookmarkEnd w:id="10"/>
    </w:p>
    <w:p w14:paraId="3A445CB6" w14:textId="7299A8C5" w:rsidR="00D33470" w:rsidRDefault="006F4935" w:rsidP="00605B1B">
      <w:r>
        <w:t xml:space="preserve">During my time </w:t>
      </w:r>
      <w:r w:rsidR="00667DE7">
        <w:t>i</w:t>
      </w:r>
      <w:r w:rsidR="00980DC9">
        <w:t xml:space="preserve">n </w:t>
      </w:r>
      <w:r w:rsidR="00844C46">
        <w:t xml:space="preserve">secondary </w:t>
      </w:r>
      <w:r w:rsidR="00460652">
        <w:t>school,</w:t>
      </w:r>
      <w:r w:rsidR="00844C46">
        <w:t xml:space="preserve"> I </w:t>
      </w:r>
      <w:r w:rsidR="00844C46" w:rsidRPr="00460652">
        <w:t xml:space="preserve">participated in </w:t>
      </w:r>
      <w:r w:rsidR="008A710C">
        <w:t>the</w:t>
      </w:r>
      <w:r w:rsidR="00844C46" w:rsidRPr="00460652">
        <w:t xml:space="preserve"> </w:t>
      </w:r>
      <w:r w:rsidR="00460652" w:rsidRPr="00460652">
        <w:t>Duke of</w:t>
      </w:r>
      <w:r w:rsidR="00460652">
        <w:t xml:space="preserve"> Edinburgh</w:t>
      </w:r>
      <w:r w:rsidR="00325459">
        <w:t xml:space="preserve"> Bronze Award</w:t>
      </w:r>
      <w:r w:rsidR="00460652">
        <w:t>.</w:t>
      </w:r>
      <w:r w:rsidR="006830D4">
        <w:t xml:space="preserve"> </w:t>
      </w:r>
      <w:r w:rsidR="0047577F">
        <w:t xml:space="preserve">When completing the </w:t>
      </w:r>
      <w:r w:rsidR="00146B3E">
        <w:t>expedition</w:t>
      </w:r>
      <w:r w:rsidR="006C1700">
        <w:t xml:space="preserve"> we </w:t>
      </w:r>
      <w:r w:rsidR="00146B3E">
        <w:t>used a hierarchal structure</w:t>
      </w:r>
      <w:r w:rsidR="00775824">
        <w:t xml:space="preserve">. </w:t>
      </w:r>
      <w:r w:rsidR="00B53847">
        <w:t>Typically,</w:t>
      </w:r>
      <w:r w:rsidR="00431BE2">
        <w:t xml:space="preserve"> in a hierarchical structure there is one </w:t>
      </w:r>
      <w:r w:rsidR="007D1236">
        <w:t>main leader who makes big decisions for the</w:t>
      </w:r>
      <w:r w:rsidR="00DE271F">
        <w:t xml:space="preserve"> group</w:t>
      </w:r>
      <w:r w:rsidR="00B15FEA">
        <w:t xml:space="preserve">. </w:t>
      </w:r>
      <w:r w:rsidR="002B5209">
        <w:t xml:space="preserve">Our team structure </w:t>
      </w:r>
      <w:r w:rsidR="002B5209">
        <w:lastRenderedPageBreak/>
        <w:t>consisted of</w:t>
      </w:r>
      <w:r w:rsidR="006B75DC">
        <w:t xml:space="preserve">; </w:t>
      </w:r>
      <w:r w:rsidR="009D7072">
        <w:t>a team leader who motivated and ma</w:t>
      </w:r>
      <w:r w:rsidR="00A71D7E">
        <w:t>de</w:t>
      </w:r>
      <w:r w:rsidR="009D7072">
        <w:t xml:space="preserve"> the executive decisions</w:t>
      </w:r>
      <w:r w:rsidR="0004764A">
        <w:t xml:space="preserve"> on important matters, </w:t>
      </w:r>
      <w:r w:rsidR="006946F7">
        <w:t>a</w:t>
      </w:r>
      <w:r w:rsidR="0004764A">
        <w:t xml:space="preserve"> navigator and route planner who carried the map </w:t>
      </w:r>
      <w:r w:rsidR="00675CE0">
        <w:t xml:space="preserve">and ensured the group </w:t>
      </w:r>
      <w:r w:rsidR="005C6FC2">
        <w:t>stayed on the path, then the team members</w:t>
      </w:r>
      <w:r w:rsidR="00D53F58">
        <w:t xml:space="preserve"> who</w:t>
      </w:r>
      <w:r w:rsidR="0026312C">
        <w:t xml:space="preserve"> focused on carrying equipment, setting up camp and helped </w:t>
      </w:r>
      <w:r w:rsidR="0032133D">
        <w:t xml:space="preserve">with decision making. </w:t>
      </w:r>
    </w:p>
    <w:p w14:paraId="564C1533" w14:textId="294A1554" w:rsidR="00460652" w:rsidRDefault="00D74438" w:rsidP="00605B1B">
      <w:r>
        <w:t xml:space="preserve">We selected this structure </w:t>
      </w:r>
      <w:r w:rsidR="009A2BAF">
        <w:t>because it meant that t</w:t>
      </w:r>
      <w:r w:rsidR="00686810">
        <w:t>he team leader had a final say in i</w:t>
      </w:r>
      <w:r w:rsidR="009A2BAF">
        <w:t>mportant decisions,</w:t>
      </w:r>
      <w:r w:rsidR="00810FCE">
        <w:t xml:space="preserve"> whil</w:t>
      </w:r>
      <w:r w:rsidR="00D214DC">
        <w:t>st</w:t>
      </w:r>
      <w:r w:rsidR="00810FCE">
        <w:t xml:space="preserve"> others contributed by following their lead </w:t>
      </w:r>
      <w:r w:rsidR="00D33470">
        <w:t>and assis</w:t>
      </w:r>
      <w:r w:rsidR="00D214DC">
        <w:t>t</w:t>
      </w:r>
      <w:r w:rsidR="00743FE0">
        <w:t>ing</w:t>
      </w:r>
      <w:r w:rsidR="00D33470">
        <w:t xml:space="preserve"> with tasks.</w:t>
      </w:r>
    </w:p>
    <w:p w14:paraId="56754875" w14:textId="62BD19CC" w:rsidR="00D33470" w:rsidRPr="00605B1B" w:rsidRDefault="00D33470" w:rsidP="00D33470">
      <w:pPr>
        <w:pStyle w:val="Heading2"/>
      </w:pPr>
      <w:bookmarkStart w:id="11" w:name="_Toc183902817"/>
      <w:r>
        <w:t>5.1 Positive aspects</w:t>
      </w:r>
      <w:bookmarkEnd w:id="11"/>
    </w:p>
    <w:p w14:paraId="29FFB65C" w14:textId="274790A3" w:rsidR="00174FFE" w:rsidRDefault="00EB055C" w:rsidP="00174FFE">
      <w:r>
        <w:t xml:space="preserve">The positive points to take away from the team structure </w:t>
      </w:r>
      <w:r w:rsidR="000F5EBE">
        <w:t xml:space="preserve">would be clear leadership and direction. The hierarchal structure provided a clear chain of command, which was especially helpful when we </w:t>
      </w:r>
      <w:r w:rsidR="00D7184B">
        <w:t>got lost and deviated from the path</w:t>
      </w:r>
      <w:r w:rsidR="00C117DC">
        <w:t xml:space="preserve">. </w:t>
      </w:r>
      <w:r w:rsidR="00A64D5D">
        <w:t>Secondly</w:t>
      </w:r>
      <w:r w:rsidR="00A97081">
        <w:t xml:space="preserve">, </w:t>
      </w:r>
      <w:r w:rsidR="00A64D5D">
        <w:t xml:space="preserve">our task specialisation really benefitted the group </w:t>
      </w:r>
      <w:r w:rsidR="00845917">
        <w:t xml:space="preserve">because having specific roles allowed each team member to focus on </w:t>
      </w:r>
      <w:r w:rsidR="00FB0D64">
        <w:t>particular tasks</w:t>
      </w:r>
      <w:r w:rsidR="00A97081">
        <w:t>. The team leader focused on motivating the team</w:t>
      </w:r>
      <w:r w:rsidR="000939C2">
        <w:t xml:space="preserve">, the navigator </w:t>
      </w:r>
      <w:r w:rsidR="003E611B">
        <w:t xml:space="preserve">took the lead and </w:t>
      </w:r>
      <w:r w:rsidR="00D213BF">
        <w:t xml:space="preserve">got us to the end of the route safely and the rest of </w:t>
      </w:r>
      <w:r w:rsidR="003813CD">
        <w:t xml:space="preserve">us carried </w:t>
      </w:r>
      <w:r w:rsidR="00A8576F">
        <w:t xml:space="preserve">the tents and set up camp. The clear </w:t>
      </w:r>
      <w:r w:rsidR="008A0025">
        <w:t xml:space="preserve">division of roles ensured we were working effectively </w:t>
      </w:r>
      <w:r w:rsidR="00824538">
        <w:t xml:space="preserve">as a team </w:t>
      </w:r>
      <w:r w:rsidR="008A0025">
        <w:t xml:space="preserve">and </w:t>
      </w:r>
      <w:r w:rsidR="006573F5">
        <w:t xml:space="preserve">made progress without wasting time. </w:t>
      </w:r>
      <w:r w:rsidR="00174FFE">
        <w:t>Finally,</w:t>
      </w:r>
      <w:r w:rsidR="006573F5">
        <w:t xml:space="preserve"> accountability was key for our </w:t>
      </w:r>
      <w:r w:rsidR="00824538">
        <w:t xml:space="preserve">teams’ </w:t>
      </w:r>
      <w:r w:rsidR="00415FA4">
        <w:t xml:space="preserve">success. The team </w:t>
      </w:r>
      <w:r w:rsidR="00824538">
        <w:t>was very organised due to us having these set roles</w:t>
      </w:r>
      <w:r w:rsidR="005F4801">
        <w:t>.</w:t>
      </w:r>
      <w:r w:rsidR="00444FDF">
        <w:t xml:space="preserve"> </w:t>
      </w:r>
      <w:r w:rsidR="00607F15">
        <w:t>If something went</w:t>
      </w:r>
      <w:r w:rsidR="005F4801">
        <w:t xml:space="preserve"> wrong</w:t>
      </w:r>
      <w:r w:rsidR="00174FFE">
        <w:t xml:space="preserve"> it</w:t>
      </w:r>
      <w:r w:rsidR="00607F15">
        <w:t xml:space="preserve"> was easy to identify where the problem originated</w:t>
      </w:r>
      <w:r w:rsidR="00174FFE">
        <w:t>.</w:t>
      </w:r>
    </w:p>
    <w:p w14:paraId="49F4F5A3" w14:textId="471292B7" w:rsidR="00174FFE" w:rsidRDefault="009149C4" w:rsidP="00174FFE">
      <w:pPr>
        <w:pStyle w:val="Heading2"/>
      </w:pPr>
      <w:bookmarkStart w:id="12" w:name="_Toc183902818"/>
      <w:r>
        <w:t>5</w:t>
      </w:r>
      <w:r w:rsidR="00174FFE">
        <w:t>.2 Negative aspects</w:t>
      </w:r>
      <w:bookmarkEnd w:id="12"/>
      <w:ins w:id="13" w:author="Cara Williams (2401134)" w:date="2024-12-01T17:57:00Z" w16du:dateUtc="2024-12-01T17:57:00Z">
        <w:r w:rsidR="00120EEC" w:rsidDel="000D0406">
          <w:t xml:space="preserve"> </w:t>
        </w:r>
      </w:ins>
    </w:p>
    <w:p w14:paraId="10770E31" w14:textId="2249C630" w:rsidR="005E3588" w:rsidRDefault="00174FFE" w:rsidP="00174FFE">
      <w:r>
        <w:t xml:space="preserve">The negative points </w:t>
      </w:r>
      <w:r w:rsidR="00030506">
        <w:t>to improve on would be that there was little input from the team members</w:t>
      </w:r>
      <w:r w:rsidR="009149C4">
        <w:t xml:space="preserve">. </w:t>
      </w:r>
      <w:r w:rsidR="006B75DC">
        <w:t xml:space="preserve">Due to there being one head of the team </w:t>
      </w:r>
      <w:r w:rsidR="00A71C0F">
        <w:t xml:space="preserve">who had the final say in decision making this occasionally led to </w:t>
      </w:r>
      <w:r w:rsidR="00B52094">
        <w:t xml:space="preserve">limited input from </w:t>
      </w:r>
      <w:r w:rsidR="005F4801">
        <w:t>some</w:t>
      </w:r>
      <w:r w:rsidR="00B52094">
        <w:t xml:space="preserve"> of the team. We disagreed with which way we were to go at </w:t>
      </w:r>
      <w:r w:rsidR="00F30D3A">
        <w:t xml:space="preserve">a fork in the road </w:t>
      </w:r>
      <w:r w:rsidR="00207C41">
        <w:t>as the</w:t>
      </w:r>
      <w:r w:rsidR="00F30D3A">
        <w:t xml:space="preserve"> team suggested </w:t>
      </w:r>
      <w:r w:rsidR="00760B39">
        <w:t>a separate way</w:t>
      </w:r>
      <w:r w:rsidR="00F30D3A">
        <w:t xml:space="preserve"> t</w:t>
      </w:r>
      <w:r w:rsidR="00207C41">
        <w:t>o</w:t>
      </w:r>
      <w:r w:rsidR="00F30D3A">
        <w:t xml:space="preserve"> the team leader</w:t>
      </w:r>
      <w:r w:rsidR="00207C41">
        <w:t>.</w:t>
      </w:r>
      <w:r w:rsidR="00F30D3A">
        <w:t xml:space="preserve"> </w:t>
      </w:r>
      <w:r w:rsidR="00207C41">
        <w:t>A</w:t>
      </w:r>
      <w:r w:rsidR="00F30D3A">
        <w:t>s the</w:t>
      </w:r>
      <w:r w:rsidR="00A6132B">
        <w:t xml:space="preserve"> leader</w:t>
      </w:r>
      <w:r w:rsidR="00F30D3A">
        <w:t xml:space="preserve"> had executive </w:t>
      </w:r>
      <w:r w:rsidR="000553B4">
        <w:t>decision</w:t>
      </w:r>
      <w:r w:rsidR="00F30D3A">
        <w:t xml:space="preserve"> we ended up going the wrong way. </w:t>
      </w:r>
      <w:r w:rsidR="000553B4">
        <w:t xml:space="preserve">A more democratic team structure would have been beneficial here. </w:t>
      </w:r>
      <w:r w:rsidR="00BE5117">
        <w:t>Over reliance on the team leader led to</w:t>
      </w:r>
      <w:r w:rsidR="00082CA2">
        <w:t xml:space="preserve"> other issues.</w:t>
      </w:r>
      <w:r w:rsidR="00BE5117">
        <w:t xml:space="preserve">. </w:t>
      </w:r>
      <w:r w:rsidR="00200D32">
        <w:t xml:space="preserve">When the leader made a mistake or was unsure of a decision, it put </w:t>
      </w:r>
      <w:r w:rsidR="005E3588">
        <w:t xml:space="preserve">extra pressure on the team. </w:t>
      </w:r>
      <w:r w:rsidR="00597745">
        <w:t xml:space="preserve">With </w:t>
      </w:r>
      <w:r w:rsidR="00B04E20">
        <w:t>the</w:t>
      </w:r>
      <w:r w:rsidR="00597745">
        <w:t xml:space="preserve"> structure being the way it was we missed opportunities for </w:t>
      </w:r>
      <w:r w:rsidR="00407D81">
        <w:t>other team members to</w:t>
      </w:r>
      <w:r w:rsidR="00B04E20">
        <w:t xml:space="preserve"> try</w:t>
      </w:r>
      <w:r w:rsidR="00407D81">
        <w:t xml:space="preserve"> map reading or navigation.</w:t>
      </w:r>
      <w:r w:rsidR="005E3588">
        <w:t xml:space="preserve"> Finally</w:t>
      </w:r>
      <w:r w:rsidR="009770D9">
        <w:t xml:space="preserve">, there were </w:t>
      </w:r>
      <w:r w:rsidR="00022DF6">
        <w:t xml:space="preserve">some </w:t>
      </w:r>
      <w:r w:rsidR="009770D9">
        <w:t xml:space="preserve">conflict issues as the team </w:t>
      </w:r>
      <w:r w:rsidR="009E48FA">
        <w:t>leaders’</w:t>
      </w:r>
      <w:r w:rsidR="009770D9">
        <w:t xml:space="preserve"> directions or instructions were communicated poorly</w:t>
      </w:r>
      <w:r w:rsidR="009E48FA">
        <w:t xml:space="preserve">. Getting lost </w:t>
      </w:r>
      <w:r w:rsidR="006C3B37">
        <w:t xml:space="preserve">also </w:t>
      </w:r>
      <w:r w:rsidR="009E48FA">
        <w:t xml:space="preserve">caused tension in the team </w:t>
      </w:r>
      <w:r w:rsidR="006B2F27">
        <w:t>as one member expressed concerns with the route choices</w:t>
      </w:r>
      <w:r w:rsidR="00520339">
        <w:t xml:space="preserve"> making the </w:t>
      </w:r>
      <w:r w:rsidR="00C74F71">
        <w:t>atmosphere</w:t>
      </w:r>
      <w:r w:rsidR="00520339">
        <w:t xml:space="preserve"> awkward at times. </w:t>
      </w:r>
    </w:p>
    <w:p w14:paraId="16E96A7D" w14:textId="6A53CE86" w:rsidR="00520339" w:rsidRPr="00174FFE" w:rsidRDefault="00520339" w:rsidP="00174FFE">
      <w:r>
        <w:lastRenderedPageBreak/>
        <w:t>O</w:t>
      </w:r>
      <w:r w:rsidR="00EA32E4">
        <w:t>n the whole</w:t>
      </w:r>
      <w:r>
        <w:t xml:space="preserve">, the expedition </w:t>
      </w:r>
      <w:r w:rsidR="0096258C">
        <w:t xml:space="preserve">went </w:t>
      </w:r>
      <w:r w:rsidR="00EA32E4">
        <w:t>well</w:t>
      </w:r>
      <w:r w:rsidR="0096258C">
        <w:t xml:space="preserve"> and I believe that our structure</w:t>
      </w:r>
      <w:r w:rsidR="00C74F71">
        <w:t>,</w:t>
      </w:r>
      <w:r w:rsidR="0096258C">
        <w:t xml:space="preserve"> while there were some navigational issues</w:t>
      </w:r>
      <w:r w:rsidR="00C74F71">
        <w:t>,</w:t>
      </w:r>
      <w:r w:rsidR="00073467">
        <w:t xml:space="preserve"> </w:t>
      </w:r>
      <w:r w:rsidR="00EA32E4">
        <w:t xml:space="preserve">was overall </w:t>
      </w:r>
      <w:r w:rsidR="00073467">
        <w:t>the best choice</w:t>
      </w:r>
      <w:r w:rsidR="00EA32E4">
        <w:t xml:space="preserve"> </w:t>
      </w:r>
      <w:r w:rsidR="00C74F71">
        <w:t>with us being t</w:t>
      </w:r>
      <w:r w:rsidR="00A26361">
        <w:t>he</w:t>
      </w:r>
      <w:r w:rsidR="00073467">
        <w:t xml:space="preserve"> first group to finish the expedition</w:t>
      </w:r>
      <w:r w:rsidR="00EA32E4">
        <w:t>.</w:t>
      </w:r>
    </w:p>
    <w:p w14:paraId="3B9CAA5C" w14:textId="77777777" w:rsidR="00174FFE" w:rsidRDefault="00174FFE" w:rsidP="00174FFE">
      <w:pPr>
        <w:ind w:left="360"/>
      </w:pPr>
    </w:p>
    <w:p w14:paraId="6723F327" w14:textId="77777777" w:rsidR="00174FFE" w:rsidRPr="00174FFE" w:rsidRDefault="00174FFE" w:rsidP="00174FFE"/>
    <w:tbl>
      <w:tblPr>
        <w:tblStyle w:val="TableGrid"/>
        <w:tblpPr w:leftFromText="180" w:rightFromText="180" w:vertAnchor="page" w:horzAnchor="margin" w:tblpY="1"/>
        <w:tblW w:w="9803" w:type="dxa"/>
        <w:tblInd w:w="0" w:type="dxa"/>
        <w:tblLook w:val="04A0" w:firstRow="1" w:lastRow="0" w:firstColumn="1" w:lastColumn="0" w:noHBand="0" w:noVBand="1"/>
      </w:tblPr>
      <w:tblGrid>
        <w:gridCol w:w="1292"/>
        <w:gridCol w:w="2582"/>
        <w:gridCol w:w="2560"/>
        <w:gridCol w:w="2372"/>
        <w:gridCol w:w="997"/>
      </w:tblGrid>
      <w:tr w:rsidR="00AF0CD6" w:rsidRPr="00570E6B" w14:paraId="24E3840E" w14:textId="77777777" w:rsidTr="78475A8D">
        <w:trPr>
          <w:trHeight w:val="177"/>
        </w:trPr>
        <w:tc>
          <w:tcPr>
            <w:tcW w:w="9803" w:type="dxa"/>
            <w:gridSpan w:val="5"/>
            <w:tcBorders>
              <w:top w:val="single" w:sz="4" w:space="0" w:color="auto"/>
              <w:left w:val="single" w:sz="4" w:space="0" w:color="auto"/>
              <w:bottom w:val="single" w:sz="4" w:space="0" w:color="auto"/>
              <w:right w:val="single" w:sz="4" w:space="0" w:color="auto"/>
            </w:tcBorders>
            <w:shd w:val="clear" w:color="auto" w:fill="auto"/>
          </w:tcPr>
          <w:p w14:paraId="5779A892" w14:textId="77777777" w:rsidR="00FE6A7F" w:rsidRDefault="00FE6A7F" w:rsidP="00FE6A7F">
            <w:pPr>
              <w:spacing w:line="256" w:lineRule="auto"/>
              <w:rPr>
                <w:b/>
                <w:bCs/>
                <w:u w:val="single"/>
              </w:rPr>
            </w:pPr>
          </w:p>
          <w:p w14:paraId="178C72D4" w14:textId="77777777" w:rsidR="00FE6A7F" w:rsidRDefault="00FE6A7F" w:rsidP="00FE6A7F">
            <w:pPr>
              <w:spacing w:line="256" w:lineRule="auto"/>
              <w:rPr>
                <w:b/>
                <w:bCs/>
                <w:u w:val="single"/>
              </w:rPr>
            </w:pPr>
          </w:p>
          <w:p w14:paraId="41C95351" w14:textId="1DE5E4EF" w:rsidR="00AF0CD6" w:rsidRPr="00FE6A7F" w:rsidRDefault="00AF0CD6" w:rsidP="0087082E">
            <w:pPr>
              <w:spacing w:line="256" w:lineRule="auto"/>
            </w:pPr>
            <w:r w:rsidRPr="00570E6B">
              <w:rPr>
                <w:b/>
                <w:bCs/>
                <w:u w:val="single"/>
              </w:rPr>
              <w:t>Name:</w:t>
            </w:r>
            <w:r w:rsidRPr="00570E6B">
              <w:rPr>
                <w:b/>
                <w:bCs/>
              </w:rPr>
              <w:t xml:space="preserve"> </w:t>
            </w:r>
            <w:r w:rsidRPr="00570E6B">
              <w:t>Cara Williams</w:t>
            </w:r>
          </w:p>
          <w:p w14:paraId="6FAA00D6" w14:textId="77777777" w:rsidR="00AF0CD6" w:rsidRPr="00570E6B" w:rsidRDefault="00AF0CD6" w:rsidP="0087082E">
            <w:pPr>
              <w:spacing w:line="256" w:lineRule="auto"/>
              <w:rPr>
                <w:b/>
                <w:bCs/>
              </w:rPr>
            </w:pPr>
            <w:r w:rsidRPr="00570E6B">
              <w:rPr>
                <w:b/>
                <w:bCs/>
                <w:u w:val="single"/>
              </w:rPr>
              <w:t xml:space="preserve">Degree: </w:t>
            </w:r>
            <w:r w:rsidRPr="00570E6B">
              <w:t>BEng Motorsport Engineering</w:t>
            </w:r>
          </w:p>
          <w:p w14:paraId="67EEFFBC" w14:textId="4829C62C" w:rsidR="00AF0CD6" w:rsidRPr="007230BA" w:rsidRDefault="00AF0CD6" w:rsidP="00FE6A7F">
            <w:pPr>
              <w:spacing w:line="240" w:lineRule="auto"/>
              <w:ind w:right="150"/>
              <w:divId w:val="858473624"/>
              <w:rPr>
                <w:rFonts w:cs="Times New Roman"/>
                <w:color w:val="212121"/>
                <w:kern w:val="0"/>
                <w:lang w:eastAsia="en-GB"/>
                <w14:ligatures w14:val="none"/>
              </w:rPr>
            </w:pPr>
            <w:r w:rsidRPr="3C91F6C0">
              <w:rPr>
                <w:b/>
                <w:bCs/>
                <w:u w:val="single"/>
              </w:rPr>
              <w:t xml:space="preserve">Previous Qualifications: </w:t>
            </w:r>
            <w:r>
              <w:t>GCSEs, A-Levels in Maths, Physics, Welsh Baccalaureate</w:t>
            </w:r>
            <w:r w:rsidR="00467323" w:rsidRPr="007230BA">
              <w:t>, AS Computer Science and Geography</w:t>
            </w:r>
            <w:r w:rsidR="00424C54" w:rsidRPr="007230BA">
              <w:t xml:space="preserve">, </w:t>
            </w:r>
            <w:r w:rsidR="003966D2" w:rsidRPr="007230BA">
              <w:rPr>
                <w:rFonts w:cs="Times New Roman"/>
                <w:color w:val="212121"/>
                <w:kern w:val="0"/>
                <w:lang w:eastAsia="en-GB"/>
                <w14:ligatures w14:val="none"/>
              </w:rPr>
              <w:t>BTEC Level 2 in Teamwork and Personal Development</w:t>
            </w:r>
          </w:p>
          <w:p w14:paraId="56D5C203" w14:textId="69BD1DB1" w:rsidR="00AF0CD6" w:rsidRPr="00570E6B" w:rsidRDefault="00AF0CD6" w:rsidP="0087082E">
            <w:pPr>
              <w:spacing w:line="256" w:lineRule="auto"/>
            </w:pPr>
            <w:r w:rsidRPr="007230BA">
              <w:rPr>
                <w:b/>
                <w:bCs/>
                <w:u w:val="single"/>
              </w:rPr>
              <w:t>Previous Experience:</w:t>
            </w:r>
            <w:r w:rsidRPr="007230BA">
              <w:t xml:space="preserve"> </w:t>
            </w:r>
            <w:r w:rsidR="00764D48">
              <w:t>1+ years’ experienc</w:t>
            </w:r>
            <w:r w:rsidR="00764D48">
              <w:rPr>
                <w:rFonts w:hint="eastAsia"/>
              </w:rPr>
              <w:t>e</w:t>
            </w:r>
            <w:r w:rsidR="00764D48">
              <w:t xml:space="preserve"> </w:t>
            </w:r>
            <w:r w:rsidR="00764D48">
              <w:rPr>
                <w:rFonts w:hint="eastAsia"/>
              </w:rPr>
              <w:t>working</w:t>
            </w:r>
            <w:r w:rsidR="00764D48">
              <w:t xml:space="preserve"> at Llandow Karting Circuit, 4 months </w:t>
            </w:r>
            <w:r w:rsidR="00764D48">
              <w:rPr>
                <w:rFonts w:hint="eastAsia"/>
              </w:rPr>
              <w:t>experience</w:t>
            </w:r>
            <w:r w:rsidR="00764D48">
              <w:t xml:space="preserve"> working at </w:t>
            </w:r>
            <w:r w:rsidR="00834DFA" w:rsidRPr="007230BA">
              <w:t>Costco Wholesale</w:t>
            </w:r>
            <w:r w:rsidR="00764D48">
              <w:t xml:space="preserve">. </w:t>
            </w:r>
          </w:p>
          <w:p w14:paraId="6180CA73" w14:textId="77777777" w:rsidR="00AF0CD6" w:rsidRPr="00570E6B" w:rsidRDefault="00AF0CD6" w:rsidP="0087082E">
            <w:pPr>
              <w:rPr>
                <w:b/>
                <w:bCs/>
              </w:rPr>
            </w:pPr>
          </w:p>
        </w:tc>
      </w:tr>
      <w:tr w:rsidR="00AF0CD6" w:rsidRPr="00570E6B" w14:paraId="1247C7C8" w14:textId="77777777" w:rsidTr="78475A8D">
        <w:trPr>
          <w:trHeight w:val="177"/>
        </w:trPr>
        <w:tc>
          <w:tcPr>
            <w:tcW w:w="9803" w:type="dxa"/>
            <w:gridSpan w:val="5"/>
            <w:tcBorders>
              <w:top w:val="single" w:sz="4" w:space="0" w:color="auto"/>
              <w:left w:val="single" w:sz="4" w:space="0" w:color="auto"/>
              <w:bottom w:val="single" w:sz="4" w:space="0" w:color="auto"/>
              <w:right w:val="single" w:sz="4" w:space="0" w:color="auto"/>
            </w:tcBorders>
            <w:shd w:val="clear" w:color="auto" w:fill="92D050"/>
            <w:hideMark/>
          </w:tcPr>
          <w:p w14:paraId="474DE49A" w14:textId="77777777" w:rsidR="00AF0CD6" w:rsidRPr="00570E6B" w:rsidRDefault="00AF0CD6" w:rsidP="0087082E">
            <w:pPr>
              <w:rPr>
                <w:b/>
                <w:bCs/>
              </w:rPr>
            </w:pPr>
            <w:r w:rsidRPr="00570E6B">
              <w:rPr>
                <w:b/>
                <w:bCs/>
              </w:rPr>
              <w:t>Long Term Goals (5 to 10 years)</w:t>
            </w:r>
          </w:p>
        </w:tc>
      </w:tr>
      <w:tr w:rsidR="00AF0CD6" w:rsidRPr="00570E6B" w14:paraId="1234312E" w14:textId="77777777" w:rsidTr="78475A8D">
        <w:trPr>
          <w:trHeight w:val="177"/>
        </w:trPr>
        <w:tc>
          <w:tcPr>
            <w:tcW w:w="9803" w:type="dxa"/>
            <w:gridSpan w:val="5"/>
            <w:tcBorders>
              <w:top w:val="single" w:sz="4" w:space="0" w:color="auto"/>
              <w:left w:val="single" w:sz="4" w:space="0" w:color="auto"/>
              <w:bottom w:val="single" w:sz="4" w:space="0" w:color="auto"/>
              <w:right w:val="single" w:sz="4" w:space="0" w:color="auto"/>
            </w:tcBorders>
            <w:shd w:val="clear" w:color="auto" w:fill="auto"/>
          </w:tcPr>
          <w:p w14:paraId="66C80358" w14:textId="77777777" w:rsidR="00AF0CD6" w:rsidRPr="00570E6B" w:rsidRDefault="00AF0CD6" w:rsidP="0087082E"/>
          <w:p w14:paraId="22352FF2" w14:textId="77777777" w:rsidR="00AF0CD6" w:rsidRPr="00570E6B" w:rsidRDefault="00AF0CD6" w:rsidP="00AF0CD6">
            <w:pPr>
              <w:numPr>
                <w:ilvl w:val="0"/>
                <w:numId w:val="2"/>
              </w:numPr>
              <w:spacing w:line="240" w:lineRule="auto"/>
              <w:contextualSpacing/>
            </w:pPr>
            <w:r w:rsidRPr="00570E6B">
              <w:t xml:space="preserve">To work trackside in a Formula 1 team (Ferrari) </w:t>
            </w:r>
          </w:p>
          <w:p w14:paraId="6D7D1CBF" w14:textId="77777777" w:rsidR="00AF0CD6" w:rsidRPr="00570E6B" w:rsidRDefault="00AF0CD6" w:rsidP="00AF0CD6">
            <w:pPr>
              <w:numPr>
                <w:ilvl w:val="0"/>
                <w:numId w:val="2"/>
              </w:numPr>
              <w:spacing w:line="240" w:lineRule="auto"/>
              <w:contextualSpacing/>
            </w:pPr>
            <w:r w:rsidRPr="00570E6B">
              <w:t xml:space="preserve">To backpack around the globe. </w:t>
            </w:r>
          </w:p>
          <w:p w14:paraId="73C4B050" w14:textId="77777777" w:rsidR="00AF0CD6" w:rsidRPr="00570E6B" w:rsidRDefault="00AF0CD6" w:rsidP="00AF0CD6">
            <w:pPr>
              <w:numPr>
                <w:ilvl w:val="0"/>
                <w:numId w:val="2"/>
              </w:numPr>
              <w:spacing w:line="240" w:lineRule="auto"/>
              <w:contextualSpacing/>
            </w:pPr>
            <w:r w:rsidRPr="00570E6B">
              <w:t>To become proficient / near fluent in Italian</w:t>
            </w:r>
          </w:p>
          <w:p w14:paraId="5BACE0AD" w14:textId="77777777" w:rsidR="00AF0CD6" w:rsidRPr="00570E6B" w:rsidRDefault="00AF0CD6" w:rsidP="0087082E"/>
        </w:tc>
      </w:tr>
      <w:tr w:rsidR="00AF0CD6" w:rsidRPr="00570E6B" w14:paraId="3D28C5C1" w14:textId="77777777" w:rsidTr="78475A8D">
        <w:trPr>
          <w:trHeight w:val="177"/>
        </w:trPr>
        <w:tc>
          <w:tcPr>
            <w:tcW w:w="9803" w:type="dxa"/>
            <w:gridSpan w:val="5"/>
            <w:tcBorders>
              <w:top w:val="single" w:sz="4" w:space="0" w:color="auto"/>
              <w:left w:val="single" w:sz="4" w:space="0" w:color="auto"/>
              <w:bottom w:val="single" w:sz="4" w:space="0" w:color="auto"/>
              <w:right w:val="single" w:sz="4" w:space="0" w:color="auto"/>
            </w:tcBorders>
            <w:shd w:val="clear" w:color="auto" w:fill="92D050"/>
            <w:hideMark/>
          </w:tcPr>
          <w:p w14:paraId="774F6D80" w14:textId="77777777" w:rsidR="00AF0CD6" w:rsidRPr="00570E6B" w:rsidRDefault="00AF0CD6" w:rsidP="0087082E">
            <w:pPr>
              <w:rPr>
                <w:b/>
                <w:bCs/>
              </w:rPr>
            </w:pPr>
            <w:r w:rsidRPr="00570E6B">
              <w:rPr>
                <w:b/>
                <w:bCs/>
              </w:rPr>
              <w:t>Short Term Goals (0 to 5 years)</w:t>
            </w:r>
          </w:p>
        </w:tc>
      </w:tr>
      <w:tr w:rsidR="00AF0CD6" w:rsidRPr="00570E6B" w14:paraId="7D692B31" w14:textId="77777777" w:rsidTr="78475A8D">
        <w:trPr>
          <w:trHeight w:val="177"/>
        </w:trPr>
        <w:tc>
          <w:tcPr>
            <w:tcW w:w="9803" w:type="dxa"/>
            <w:gridSpan w:val="5"/>
            <w:tcBorders>
              <w:top w:val="single" w:sz="4" w:space="0" w:color="auto"/>
              <w:left w:val="single" w:sz="4" w:space="0" w:color="auto"/>
              <w:bottom w:val="single" w:sz="4" w:space="0" w:color="auto"/>
              <w:right w:val="single" w:sz="4" w:space="0" w:color="auto"/>
            </w:tcBorders>
            <w:shd w:val="clear" w:color="auto" w:fill="auto"/>
          </w:tcPr>
          <w:p w14:paraId="60375980" w14:textId="77777777" w:rsidR="00AF0CD6" w:rsidRPr="00570E6B" w:rsidRDefault="00AF0CD6" w:rsidP="0087082E"/>
          <w:p w14:paraId="46715BEA" w14:textId="0E48A842" w:rsidR="00AF0CD6" w:rsidRPr="00570E6B" w:rsidRDefault="00AF0CD6" w:rsidP="00AF0CD6">
            <w:pPr>
              <w:numPr>
                <w:ilvl w:val="0"/>
                <w:numId w:val="2"/>
              </w:numPr>
              <w:spacing w:line="240" w:lineRule="auto"/>
              <w:contextualSpacing/>
            </w:pPr>
            <w:r>
              <w:t xml:space="preserve">To achieve a </w:t>
            </w:r>
            <w:r w:rsidR="00203DE7" w:rsidRPr="007230BA">
              <w:t>first</w:t>
            </w:r>
            <w:r>
              <w:t xml:space="preserve"> in my university degree</w:t>
            </w:r>
          </w:p>
          <w:p w14:paraId="4A388C2A" w14:textId="77777777" w:rsidR="00AF0CD6" w:rsidRPr="00570E6B" w:rsidRDefault="00AF0CD6" w:rsidP="00AF0CD6">
            <w:pPr>
              <w:numPr>
                <w:ilvl w:val="0"/>
                <w:numId w:val="2"/>
              </w:numPr>
              <w:spacing w:line="240" w:lineRule="auto"/>
              <w:contextualSpacing/>
            </w:pPr>
            <w:r>
              <w:t>Spend my placement year with a Formula 1 team or similar.</w:t>
            </w:r>
          </w:p>
          <w:p w14:paraId="3FDF87CA" w14:textId="51ADC5B4" w:rsidR="00AF0CD6" w:rsidRPr="00570E6B" w:rsidRDefault="00AF0CD6" w:rsidP="00FE6A7F">
            <w:pPr>
              <w:numPr>
                <w:ilvl w:val="0"/>
                <w:numId w:val="2"/>
              </w:numPr>
              <w:spacing w:line="240" w:lineRule="auto"/>
              <w:contextualSpacing/>
            </w:pPr>
          </w:p>
        </w:tc>
      </w:tr>
      <w:tr w:rsidR="00AF0CD6" w:rsidRPr="00570E6B" w14:paraId="7FB2112F" w14:textId="77777777" w:rsidTr="78475A8D">
        <w:trPr>
          <w:trHeight w:val="177"/>
        </w:trPr>
        <w:tc>
          <w:tcPr>
            <w:tcW w:w="1292" w:type="dxa"/>
            <w:tcBorders>
              <w:top w:val="single" w:sz="4" w:space="0" w:color="auto"/>
              <w:left w:val="single" w:sz="4" w:space="0" w:color="auto"/>
              <w:bottom w:val="single" w:sz="4" w:space="0" w:color="auto"/>
              <w:right w:val="single" w:sz="4" w:space="0" w:color="auto"/>
            </w:tcBorders>
            <w:shd w:val="clear" w:color="auto" w:fill="92D050"/>
            <w:hideMark/>
          </w:tcPr>
          <w:p w14:paraId="46AAFCB3" w14:textId="77777777" w:rsidR="00AF0CD6" w:rsidRPr="00570E6B" w:rsidRDefault="00AF0CD6" w:rsidP="0087082E">
            <w:pPr>
              <w:rPr>
                <w:b/>
                <w:bCs/>
              </w:rPr>
            </w:pPr>
            <w:r w:rsidRPr="3C91F6C0">
              <w:rPr>
                <w:b/>
                <w:bCs/>
              </w:rPr>
              <w:t>Goal</w:t>
            </w:r>
          </w:p>
        </w:tc>
        <w:tc>
          <w:tcPr>
            <w:tcW w:w="2582" w:type="dxa"/>
            <w:tcBorders>
              <w:top w:val="single" w:sz="4" w:space="0" w:color="auto"/>
              <w:left w:val="single" w:sz="4" w:space="0" w:color="auto"/>
              <w:bottom w:val="single" w:sz="4" w:space="0" w:color="auto"/>
              <w:right w:val="single" w:sz="4" w:space="0" w:color="auto"/>
            </w:tcBorders>
            <w:shd w:val="clear" w:color="auto" w:fill="92D050"/>
            <w:hideMark/>
          </w:tcPr>
          <w:p w14:paraId="28AD2948" w14:textId="77777777" w:rsidR="00AF0CD6" w:rsidRPr="00570E6B" w:rsidRDefault="00AF0CD6" w:rsidP="0087082E">
            <w:pPr>
              <w:rPr>
                <w:b/>
                <w:bCs/>
              </w:rPr>
            </w:pPr>
            <w:r w:rsidRPr="3C91F6C0">
              <w:rPr>
                <w:b/>
                <w:bCs/>
              </w:rPr>
              <w:t>Objectives</w:t>
            </w:r>
          </w:p>
        </w:tc>
        <w:tc>
          <w:tcPr>
            <w:tcW w:w="2560" w:type="dxa"/>
            <w:tcBorders>
              <w:top w:val="single" w:sz="4" w:space="0" w:color="auto"/>
              <w:left w:val="single" w:sz="4" w:space="0" w:color="auto"/>
              <w:bottom w:val="single" w:sz="4" w:space="0" w:color="auto"/>
              <w:right w:val="single" w:sz="4" w:space="0" w:color="auto"/>
            </w:tcBorders>
            <w:shd w:val="clear" w:color="auto" w:fill="92D050"/>
            <w:hideMark/>
          </w:tcPr>
          <w:p w14:paraId="16158939" w14:textId="77777777" w:rsidR="00AF0CD6" w:rsidRPr="00570E6B" w:rsidRDefault="00AF0CD6" w:rsidP="0087082E">
            <w:pPr>
              <w:rPr>
                <w:b/>
                <w:bCs/>
              </w:rPr>
            </w:pPr>
            <w:r w:rsidRPr="3C91F6C0">
              <w:rPr>
                <w:b/>
                <w:bCs/>
              </w:rPr>
              <w:t>Resources Required</w:t>
            </w:r>
          </w:p>
        </w:tc>
        <w:tc>
          <w:tcPr>
            <w:tcW w:w="2372" w:type="dxa"/>
            <w:tcBorders>
              <w:top w:val="single" w:sz="4" w:space="0" w:color="auto"/>
              <w:left w:val="single" w:sz="4" w:space="0" w:color="auto"/>
              <w:bottom w:val="single" w:sz="4" w:space="0" w:color="auto"/>
              <w:right w:val="single" w:sz="4" w:space="0" w:color="auto"/>
            </w:tcBorders>
            <w:shd w:val="clear" w:color="auto" w:fill="92D050"/>
            <w:hideMark/>
          </w:tcPr>
          <w:p w14:paraId="533E0FEB" w14:textId="77777777" w:rsidR="00AF0CD6" w:rsidRPr="00570E6B" w:rsidRDefault="00AF0CD6" w:rsidP="0087082E">
            <w:pPr>
              <w:rPr>
                <w:b/>
                <w:bCs/>
              </w:rPr>
            </w:pPr>
            <w:r w:rsidRPr="3C91F6C0">
              <w:rPr>
                <w:b/>
                <w:bCs/>
              </w:rPr>
              <w:t>Measurement</w:t>
            </w:r>
          </w:p>
        </w:tc>
        <w:tc>
          <w:tcPr>
            <w:tcW w:w="997" w:type="dxa"/>
            <w:tcBorders>
              <w:top w:val="single" w:sz="4" w:space="0" w:color="auto"/>
              <w:left w:val="single" w:sz="4" w:space="0" w:color="auto"/>
              <w:bottom w:val="single" w:sz="4" w:space="0" w:color="auto"/>
              <w:right w:val="single" w:sz="4" w:space="0" w:color="auto"/>
            </w:tcBorders>
            <w:shd w:val="clear" w:color="auto" w:fill="92D050"/>
            <w:hideMark/>
          </w:tcPr>
          <w:p w14:paraId="0EF59DC4" w14:textId="77777777" w:rsidR="00AF0CD6" w:rsidRPr="00570E6B" w:rsidRDefault="00AF0CD6" w:rsidP="0087082E">
            <w:pPr>
              <w:rPr>
                <w:b/>
                <w:bCs/>
              </w:rPr>
            </w:pPr>
            <w:r w:rsidRPr="3C91F6C0">
              <w:rPr>
                <w:b/>
                <w:bCs/>
              </w:rPr>
              <w:t>Target Date</w:t>
            </w:r>
          </w:p>
        </w:tc>
      </w:tr>
      <w:tr w:rsidR="00AF0CD6" w:rsidRPr="00570E6B" w14:paraId="48E7B844" w14:textId="77777777" w:rsidTr="78475A8D">
        <w:trPr>
          <w:trHeight w:val="177"/>
        </w:trPr>
        <w:tc>
          <w:tcPr>
            <w:tcW w:w="1292" w:type="dxa"/>
            <w:tcBorders>
              <w:top w:val="single" w:sz="4" w:space="0" w:color="auto"/>
              <w:left w:val="single" w:sz="4" w:space="0" w:color="auto"/>
              <w:bottom w:val="single" w:sz="4" w:space="0" w:color="auto"/>
              <w:right w:val="single" w:sz="4" w:space="0" w:color="auto"/>
            </w:tcBorders>
            <w:shd w:val="clear" w:color="auto" w:fill="auto"/>
          </w:tcPr>
          <w:p w14:paraId="6D4A45FC" w14:textId="77777777" w:rsidR="00AF0CD6" w:rsidRPr="00570E6B" w:rsidRDefault="00AF0CD6" w:rsidP="0087082E">
            <w:r>
              <w:t>To spend my placement year with a Formula 1 team or similar.</w:t>
            </w:r>
          </w:p>
          <w:p w14:paraId="3CC9D07C" w14:textId="77777777" w:rsidR="00AF0CD6" w:rsidRPr="00570E6B" w:rsidRDefault="00AF0CD6" w:rsidP="0087082E"/>
          <w:p w14:paraId="2550058E" w14:textId="77777777" w:rsidR="00AF0CD6" w:rsidRPr="00570E6B" w:rsidRDefault="00AF0CD6" w:rsidP="0087082E"/>
        </w:tc>
        <w:tc>
          <w:tcPr>
            <w:tcW w:w="2582" w:type="dxa"/>
            <w:tcBorders>
              <w:top w:val="single" w:sz="4" w:space="0" w:color="auto"/>
              <w:left w:val="single" w:sz="4" w:space="0" w:color="auto"/>
              <w:bottom w:val="single" w:sz="4" w:space="0" w:color="auto"/>
              <w:right w:val="single" w:sz="4" w:space="0" w:color="auto"/>
            </w:tcBorders>
            <w:shd w:val="clear" w:color="auto" w:fill="auto"/>
            <w:hideMark/>
          </w:tcPr>
          <w:p w14:paraId="09F1F0A1" w14:textId="77777777" w:rsidR="00AF0CD6" w:rsidRPr="00570E6B" w:rsidRDefault="00AF0CD6" w:rsidP="00AF0CD6">
            <w:pPr>
              <w:numPr>
                <w:ilvl w:val="0"/>
                <w:numId w:val="3"/>
              </w:numPr>
              <w:spacing w:line="240" w:lineRule="auto"/>
              <w:contextualSpacing/>
            </w:pPr>
            <w:r>
              <w:t>Apply for placement year. opportunities.</w:t>
            </w:r>
          </w:p>
          <w:p w14:paraId="21A91460" w14:textId="77777777" w:rsidR="00AF0CD6" w:rsidRPr="00570E6B" w:rsidRDefault="00AF0CD6" w:rsidP="00AF0CD6">
            <w:pPr>
              <w:numPr>
                <w:ilvl w:val="0"/>
                <w:numId w:val="3"/>
              </w:numPr>
              <w:spacing w:line="240" w:lineRule="auto"/>
              <w:contextualSpacing/>
            </w:pPr>
            <w:r>
              <w:t>Get an interview and ace it.</w:t>
            </w:r>
          </w:p>
          <w:p w14:paraId="6E7F7014" w14:textId="77777777" w:rsidR="00AF0CD6" w:rsidRPr="00570E6B" w:rsidRDefault="00AF0CD6" w:rsidP="00AF0CD6">
            <w:pPr>
              <w:numPr>
                <w:ilvl w:val="0"/>
                <w:numId w:val="3"/>
              </w:numPr>
              <w:spacing w:line="240" w:lineRule="auto"/>
              <w:contextualSpacing/>
            </w:pPr>
            <w:r>
              <w:t>Work with a team that has pathways into Formula 1.</w:t>
            </w:r>
          </w:p>
        </w:tc>
        <w:tc>
          <w:tcPr>
            <w:tcW w:w="2560" w:type="dxa"/>
            <w:tcBorders>
              <w:top w:val="single" w:sz="4" w:space="0" w:color="auto"/>
              <w:left w:val="single" w:sz="4" w:space="0" w:color="auto"/>
              <w:bottom w:val="single" w:sz="4" w:space="0" w:color="auto"/>
              <w:right w:val="single" w:sz="4" w:space="0" w:color="auto"/>
            </w:tcBorders>
            <w:shd w:val="clear" w:color="auto" w:fill="auto"/>
          </w:tcPr>
          <w:p w14:paraId="29FB9ADD" w14:textId="77777777" w:rsidR="00AF0CD6" w:rsidRPr="00570E6B" w:rsidRDefault="00AF0CD6" w:rsidP="00AF0CD6">
            <w:pPr>
              <w:numPr>
                <w:ilvl w:val="0"/>
                <w:numId w:val="2"/>
              </w:numPr>
              <w:spacing w:line="240" w:lineRule="auto"/>
              <w:contextualSpacing/>
            </w:pPr>
            <w:r>
              <w:t>A great CV and Cover letter.</w:t>
            </w:r>
          </w:p>
          <w:p w14:paraId="3470E3D5" w14:textId="77777777" w:rsidR="00AF0CD6" w:rsidRPr="00570E6B" w:rsidRDefault="00AF0CD6" w:rsidP="00AF0CD6">
            <w:pPr>
              <w:numPr>
                <w:ilvl w:val="0"/>
                <w:numId w:val="2"/>
              </w:numPr>
              <w:spacing w:line="240" w:lineRule="auto"/>
              <w:contextualSpacing/>
            </w:pPr>
            <w:r>
              <w:t>Preparation for interviews and tests.</w:t>
            </w:r>
          </w:p>
          <w:p w14:paraId="69E12A28" w14:textId="77777777" w:rsidR="00AF0CD6" w:rsidRPr="00570E6B" w:rsidRDefault="00AF0CD6" w:rsidP="00AF0CD6">
            <w:pPr>
              <w:numPr>
                <w:ilvl w:val="0"/>
                <w:numId w:val="2"/>
              </w:numPr>
              <w:spacing w:line="240" w:lineRule="auto"/>
              <w:contextualSpacing/>
            </w:pPr>
            <w:r>
              <w:t xml:space="preserve">Work on my communication skills. </w:t>
            </w:r>
          </w:p>
          <w:p w14:paraId="7E1B412E" w14:textId="77777777" w:rsidR="00AF0CD6" w:rsidRPr="00570E6B" w:rsidRDefault="00AF0CD6" w:rsidP="0087082E">
            <w:pPr>
              <w:ind w:left="360"/>
            </w:pPr>
          </w:p>
        </w:tc>
        <w:tc>
          <w:tcPr>
            <w:tcW w:w="2372" w:type="dxa"/>
            <w:tcBorders>
              <w:top w:val="single" w:sz="4" w:space="0" w:color="auto"/>
              <w:left w:val="single" w:sz="4" w:space="0" w:color="auto"/>
              <w:bottom w:val="single" w:sz="4" w:space="0" w:color="auto"/>
              <w:right w:val="single" w:sz="4" w:space="0" w:color="auto"/>
            </w:tcBorders>
            <w:shd w:val="clear" w:color="auto" w:fill="auto"/>
            <w:hideMark/>
          </w:tcPr>
          <w:p w14:paraId="76A07D31" w14:textId="77777777" w:rsidR="00AF0CD6" w:rsidRPr="00570E6B" w:rsidRDefault="00AF0CD6" w:rsidP="00AF0CD6">
            <w:pPr>
              <w:numPr>
                <w:ilvl w:val="0"/>
                <w:numId w:val="2"/>
              </w:numPr>
              <w:spacing w:line="240" w:lineRule="auto"/>
              <w:contextualSpacing/>
            </w:pPr>
            <w:r>
              <w:t>I will know I have achieved my goal if I receive a confirmation from a team/company saying I have a place with them.</w:t>
            </w:r>
          </w:p>
        </w:tc>
        <w:tc>
          <w:tcPr>
            <w:tcW w:w="997" w:type="dxa"/>
            <w:tcBorders>
              <w:top w:val="single" w:sz="4" w:space="0" w:color="auto"/>
              <w:left w:val="single" w:sz="4" w:space="0" w:color="auto"/>
              <w:bottom w:val="single" w:sz="4" w:space="0" w:color="auto"/>
              <w:right w:val="single" w:sz="4" w:space="0" w:color="auto"/>
            </w:tcBorders>
            <w:shd w:val="clear" w:color="auto" w:fill="auto"/>
            <w:hideMark/>
          </w:tcPr>
          <w:p w14:paraId="05EFA7D5" w14:textId="77777777" w:rsidR="00AF0CD6" w:rsidRPr="00570E6B" w:rsidRDefault="00AF0CD6" w:rsidP="0087082E">
            <w:r>
              <w:t xml:space="preserve">By </w:t>
            </w:r>
          </w:p>
          <w:p w14:paraId="56064090" w14:textId="77777777" w:rsidR="00AF0CD6" w:rsidRPr="00570E6B" w:rsidRDefault="00AF0CD6" w:rsidP="0087082E">
            <w:r>
              <w:t>May 2026</w:t>
            </w:r>
          </w:p>
        </w:tc>
      </w:tr>
      <w:tr w:rsidR="00AF0CD6" w:rsidRPr="00570E6B" w14:paraId="2EF3EA51" w14:textId="77777777" w:rsidTr="78475A8D">
        <w:trPr>
          <w:trHeight w:val="177"/>
        </w:trPr>
        <w:tc>
          <w:tcPr>
            <w:tcW w:w="1292" w:type="dxa"/>
            <w:tcBorders>
              <w:top w:val="single" w:sz="4" w:space="0" w:color="auto"/>
              <w:left w:val="single" w:sz="4" w:space="0" w:color="auto"/>
              <w:bottom w:val="single" w:sz="4" w:space="0" w:color="auto"/>
              <w:right w:val="single" w:sz="4" w:space="0" w:color="auto"/>
            </w:tcBorders>
            <w:shd w:val="clear" w:color="auto" w:fill="auto"/>
          </w:tcPr>
          <w:p w14:paraId="7C94EE61" w14:textId="6F410442" w:rsidR="00AF0CD6" w:rsidRPr="00570E6B" w:rsidRDefault="00AF0CD6" w:rsidP="0087082E">
            <w:r>
              <w:t xml:space="preserve">To achieve a </w:t>
            </w:r>
            <w:r w:rsidR="00203DE7" w:rsidRPr="007230BA">
              <w:t>first</w:t>
            </w:r>
            <w:r>
              <w:t xml:space="preserve"> in my university degree. </w:t>
            </w:r>
          </w:p>
          <w:p w14:paraId="7889EBBB" w14:textId="77777777" w:rsidR="00AF0CD6" w:rsidRPr="00570E6B" w:rsidRDefault="00AF0CD6" w:rsidP="0087082E"/>
        </w:tc>
        <w:tc>
          <w:tcPr>
            <w:tcW w:w="2582" w:type="dxa"/>
            <w:tcBorders>
              <w:top w:val="single" w:sz="4" w:space="0" w:color="auto"/>
              <w:left w:val="single" w:sz="4" w:space="0" w:color="auto"/>
              <w:bottom w:val="single" w:sz="4" w:space="0" w:color="auto"/>
              <w:right w:val="single" w:sz="4" w:space="0" w:color="auto"/>
            </w:tcBorders>
            <w:shd w:val="clear" w:color="auto" w:fill="auto"/>
            <w:hideMark/>
          </w:tcPr>
          <w:p w14:paraId="5E2565BC" w14:textId="77777777" w:rsidR="00AF0CD6" w:rsidRPr="00570E6B" w:rsidRDefault="00AF0CD6" w:rsidP="00AF0CD6">
            <w:pPr>
              <w:numPr>
                <w:ilvl w:val="0"/>
                <w:numId w:val="4"/>
              </w:numPr>
              <w:spacing w:line="240" w:lineRule="auto"/>
              <w:contextualSpacing/>
            </w:pPr>
            <w:r>
              <w:t>Achieve high grades in my coursework.</w:t>
            </w:r>
          </w:p>
          <w:p w14:paraId="5BBCC06D" w14:textId="77777777" w:rsidR="00AF0CD6" w:rsidRPr="00570E6B" w:rsidRDefault="00AF0CD6" w:rsidP="00AF0CD6">
            <w:pPr>
              <w:numPr>
                <w:ilvl w:val="0"/>
                <w:numId w:val="4"/>
              </w:numPr>
              <w:spacing w:line="240" w:lineRule="auto"/>
              <w:contextualSpacing/>
            </w:pPr>
            <w:r>
              <w:t>Spend time working on things I know can be better.</w:t>
            </w:r>
          </w:p>
          <w:p w14:paraId="732EFB59" w14:textId="77777777" w:rsidR="00AF0CD6" w:rsidRPr="00570E6B" w:rsidRDefault="00AF0CD6" w:rsidP="00AF0CD6">
            <w:pPr>
              <w:numPr>
                <w:ilvl w:val="0"/>
                <w:numId w:val="4"/>
              </w:numPr>
              <w:spacing w:line="240" w:lineRule="auto"/>
              <w:contextualSpacing/>
            </w:pPr>
            <w:r>
              <w:t>Achieve high grades in exams.</w:t>
            </w:r>
          </w:p>
        </w:tc>
        <w:tc>
          <w:tcPr>
            <w:tcW w:w="2560" w:type="dxa"/>
            <w:tcBorders>
              <w:top w:val="single" w:sz="4" w:space="0" w:color="auto"/>
              <w:left w:val="single" w:sz="4" w:space="0" w:color="auto"/>
              <w:bottom w:val="single" w:sz="4" w:space="0" w:color="auto"/>
              <w:right w:val="single" w:sz="4" w:space="0" w:color="auto"/>
            </w:tcBorders>
            <w:shd w:val="clear" w:color="auto" w:fill="auto"/>
            <w:hideMark/>
          </w:tcPr>
          <w:p w14:paraId="6C6D78CB" w14:textId="77777777" w:rsidR="00AF0CD6" w:rsidRPr="00570E6B" w:rsidRDefault="00AF0CD6" w:rsidP="00AF0CD6">
            <w:pPr>
              <w:numPr>
                <w:ilvl w:val="0"/>
                <w:numId w:val="2"/>
              </w:numPr>
              <w:spacing w:line="240" w:lineRule="auto"/>
              <w:contextualSpacing/>
            </w:pPr>
            <w:r>
              <w:t>Time put into studying and revising.</w:t>
            </w:r>
          </w:p>
          <w:p w14:paraId="3EC00081" w14:textId="77777777" w:rsidR="00AF0CD6" w:rsidRPr="00570E6B" w:rsidRDefault="00AF0CD6" w:rsidP="00AF0CD6">
            <w:pPr>
              <w:numPr>
                <w:ilvl w:val="0"/>
                <w:numId w:val="2"/>
              </w:numPr>
              <w:spacing w:line="240" w:lineRule="auto"/>
              <w:contextualSpacing/>
            </w:pPr>
            <w:r>
              <w:t>Effort put into tasks.</w:t>
            </w:r>
          </w:p>
          <w:p w14:paraId="66E018F9" w14:textId="77777777" w:rsidR="00AF0CD6" w:rsidRPr="00570E6B" w:rsidRDefault="00AF0CD6" w:rsidP="00AF0CD6">
            <w:pPr>
              <w:numPr>
                <w:ilvl w:val="0"/>
                <w:numId w:val="2"/>
              </w:numPr>
              <w:spacing w:line="240" w:lineRule="auto"/>
              <w:contextualSpacing/>
            </w:pPr>
            <w:r>
              <w:t>Consistently trying to aim high.</w:t>
            </w:r>
          </w:p>
        </w:tc>
        <w:tc>
          <w:tcPr>
            <w:tcW w:w="2372" w:type="dxa"/>
            <w:tcBorders>
              <w:top w:val="single" w:sz="4" w:space="0" w:color="auto"/>
              <w:left w:val="single" w:sz="4" w:space="0" w:color="auto"/>
              <w:bottom w:val="single" w:sz="4" w:space="0" w:color="auto"/>
              <w:right w:val="single" w:sz="4" w:space="0" w:color="auto"/>
            </w:tcBorders>
            <w:shd w:val="clear" w:color="auto" w:fill="auto"/>
            <w:hideMark/>
          </w:tcPr>
          <w:p w14:paraId="3E2AE691" w14:textId="04F17811" w:rsidR="00AF0CD6" w:rsidRPr="00570E6B" w:rsidRDefault="00AF0CD6" w:rsidP="00AF0CD6">
            <w:pPr>
              <w:numPr>
                <w:ilvl w:val="0"/>
                <w:numId w:val="2"/>
              </w:numPr>
              <w:spacing w:line="240" w:lineRule="auto"/>
              <w:contextualSpacing/>
            </w:pPr>
            <w:r>
              <w:t xml:space="preserve">I will Know I have achieved my goal if I receive a </w:t>
            </w:r>
            <w:r w:rsidR="00203DE7" w:rsidRPr="007230BA">
              <w:t>first</w:t>
            </w:r>
            <w:r>
              <w:t xml:space="preserve"> by the end of my time at UWTSD</w:t>
            </w:r>
          </w:p>
        </w:tc>
        <w:tc>
          <w:tcPr>
            <w:tcW w:w="997" w:type="dxa"/>
            <w:tcBorders>
              <w:top w:val="single" w:sz="4" w:space="0" w:color="auto"/>
              <w:left w:val="single" w:sz="4" w:space="0" w:color="auto"/>
              <w:bottom w:val="single" w:sz="4" w:space="0" w:color="auto"/>
              <w:right w:val="single" w:sz="4" w:space="0" w:color="auto"/>
            </w:tcBorders>
            <w:shd w:val="clear" w:color="auto" w:fill="auto"/>
            <w:hideMark/>
          </w:tcPr>
          <w:p w14:paraId="0EDC27EA" w14:textId="77777777" w:rsidR="00AF0CD6" w:rsidRPr="00570E6B" w:rsidRDefault="00AF0CD6" w:rsidP="0087082E">
            <w:r>
              <w:t>By August 2029</w:t>
            </w:r>
          </w:p>
        </w:tc>
      </w:tr>
      <w:tr w:rsidR="00AF0CD6" w:rsidRPr="00570E6B" w14:paraId="05BF0AE2" w14:textId="77777777" w:rsidTr="78475A8D">
        <w:trPr>
          <w:trHeight w:val="177"/>
        </w:trPr>
        <w:tc>
          <w:tcPr>
            <w:tcW w:w="1292" w:type="dxa"/>
            <w:tcBorders>
              <w:top w:val="single" w:sz="4" w:space="0" w:color="auto"/>
              <w:left w:val="single" w:sz="4" w:space="0" w:color="auto"/>
              <w:bottom w:val="single" w:sz="4" w:space="0" w:color="auto"/>
              <w:right w:val="single" w:sz="4" w:space="0" w:color="auto"/>
            </w:tcBorders>
            <w:shd w:val="clear" w:color="auto" w:fill="auto"/>
          </w:tcPr>
          <w:p w14:paraId="5E70E2A4" w14:textId="77777777" w:rsidR="00AF0CD6" w:rsidRPr="00570E6B" w:rsidRDefault="00AF0CD6" w:rsidP="0087082E">
            <w:r>
              <w:lastRenderedPageBreak/>
              <w:t xml:space="preserve">To become proficient / near fluent In Italian. </w:t>
            </w:r>
          </w:p>
          <w:p w14:paraId="2BB396C7" w14:textId="77777777" w:rsidR="00AF0CD6" w:rsidRPr="00570E6B" w:rsidRDefault="00AF0CD6" w:rsidP="0087082E"/>
          <w:p w14:paraId="23AC2B08" w14:textId="77777777" w:rsidR="00AF0CD6" w:rsidRPr="00570E6B" w:rsidRDefault="00AF0CD6" w:rsidP="0087082E"/>
          <w:p w14:paraId="1EFBAA79" w14:textId="77777777" w:rsidR="00AF0CD6" w:rsidRPr="00570E6B" w:rsidRDefault="00AF0CD6" w:rsidP="0087082E"/>
        </w:tc>
        <w:tc>
          <w:tcPr>
            <w:tcW w:w="2582" w:type="dxa"/>
            <w:tcBorders>
              <w:top w:val="single" w:sz="4" w:space="0" w:color="auto"/>
              <w:left w:val="single" w:sz="4" w:space="0" w:color="auto"/>
              <w:bottom w:val="single" w:sz="4" w:space="0" w:color="auto"/>
              <w:right w:val="single" w:sz="4" w:space="0" w:color="auto"/>
            </w:tcBorders>
            <w:shd w:val="clear" w:color="auto" w:fill="auto"/>
            <w:hideMark/>
          </w:tcPr>
          <w:p w14:paraId="37C7B242" w14:textId="77777777" w:rsidR="00AF0CD6" w:rsidRPr="00570E6B" w:rsidRDefault="00AF0CD6" w:rsidP="00AF0CD6">
            <w:pPr>
              <w:numPr>
                <w:ilvl w:val="0"/>
                <w:numId w:val="5"/>
              </w:numPr>
              <w:spacing w:line="240" w:lineRule="auto"/>
              <w:contextualSpacing/>
            </w:pPr>
            <w:r>
              <w:t>To be able to have detailed conversations in Italian to native Italians</w:t>
            </w:r>
          </w:p>
          <w:p w14:paraId="030E60B4" w14:textId="77777777" w:rsidR="00AF0CD6" w:rsidRPr="00570E6B" w:rsidRDefault="00AF0CD6" w:rsidP="00AF0CD6">
            <w:pPr>
              <w:numPr>
                <w:ilvl w:val="0"/>
                <w:numId w:val="5"/>
              </w:numPr>
              <w:spacing w:line="240" w:lineRule="auto"/>
              <w:contextualSpacing/>
            </w:pPr>
            <w:r>
              <w:t>Feel confident speaking another language.</w:t>
            </w:r>
          </w:p>
        </w:tc>
        <w:tc>
          <w:tcPr>
            <w:tcW w:w="2560" w:type="dxa"/>
            <w:tcBorders>
              <w:top w:val="single" w:sz="4" w:space="0" w:color="auto"/>
              <w:left w:val="single" w:sz="4" w:space="0" w:color="auto"/>
              <w:bottom w:val="single" w:sz="4" w:space="0" w:color="auto"/>
              <w:right w:val="single" w:sz="4" w:space="0" w:color="auto"/>
            </w:tcBorders>
            <w:shd w:val="clear" w:color="auto" w:fill="auto"/>
          </w:tcPr>
          <w:p w14:paraId="59A07AE2" w14:textId="77777777" w:rsidR="00AF0CD6" w:rsidRPr="00570E6B" w:rsidRDefault="00AF0CD6" w:rsidP="00AF0CD6">
            <w:pPr>
              <w:numPr>
                <w:ilvl w:val="0"/>
                <w:numId w:val="2"/>
              </w:numPr>
              <w:spacing w:line="240" w:lineRule="auto"/>
              <w:contextualSpacing/>
            </w:pPr>
            <w:r>
              <w:t>An Italian tutor</w:t>
            </w:r>
          </w:p>
          <w:p w14:paraId="7C97115C" w14:textId="77777777" w:rsidR="00AF0CD6" w:rsidRPr="00570E6B" w:rsidRDefault="00AF0CD6" w:rsidP="00AF0CD6">
            <w:pPr>
              <w:numPr>
                <w:ilvl w:val="0"/>
                <w:numId w:val="2"/>
              </w:numPr>
              <w:spacing w:line="240" w:lineRule="auto"/>
              <w:contextualSpacing/>
            </w:pPr>
            <w:r>
              <w:t>Consistent time and effort put into studying and learning the language.</w:t>
            </w:r>
          </w:p>
          <w:p w14:paraId="4A81DE6C" w14:textId="77777777" w:rsidR="00AF0CD6" w:rsidRPr="00570E6B" w:rsidRDefault="00AF0CD6" w:rsidP="0087082E">
            <w:pPr>
              <w:ind w:left="720"/>
              <w:contextualSpacing/>
            </w:pPr>
          </w:p>
        </w:tc>
        <w:tc>
          <w:tcPr>
            <w:tcW w:w="2372" w:type="dxa"/>
            <w:tcBorders>
              <w:top w:val="single" w:sz="4" w:space="0" w:color="auto"/>
              <w:left w:val="single" w:sz="4" w:space="0" w:color="auto"/>
              <w:bottom w:val="single" w:sz="4" w:space="0" w:color="auto"/>
              <w:right w:val="single" w:sz="4" w:space="0" w:color="auto"/>
            </w:tcBorders>
            <w:shd w:val="clear" w:color="auto" w:fill="auto"/>
            <w:hideMark/>
          </w:tcPr>
          <w:p w14:paraId="733EB391" w14:textId="77777777" w:rsidR="00AF0CD6" w:rsidRPr="00570E6B" w:rsidRDefault="00AF0CD6" w:rsidP="00AF0CD6">
            <w:pPr>
              <w:numPr>
                <w:ilvl w:val="0"/>
                <w:numId w:val="2"/>
              </w:numPr>
              <w:spacing w:line="240" w:lineRule="auto"/>
              <w:contextualSpacing/>
            </w:pPr>
            <w:r>
              <w:t>I know I will have achieved my goal when I feel comfortable and confident speaking Italian and are able to have detailed conversations with native Italians</w:t>
            </w:r>
          </w:p>
        </w:tc>
        <w:tc>
          <w:tcPr>
            <w:tcW w:w="997" w:type="dxa"/>
            <w:tcBorders>
              <w:top w:val="single" w:sz="4" w:space="0" w:color="auto"/>
              <w:left w:val="single" w:sz="4" w:space="0" w:color="auto"/>
              <w:bottom w:val="single" w:sz="4" w:space="0" w:color="auto"/>
              <w:right w:val="single" w:sz="4" w:space="0" w:color="auto"/>
            </w:tcBorders>
            <w:shd w:val="clear" w:color="auto" w:fill="auto"/>
            <w:hideMark/>
          </w:tcPr>
          <w:p w14:paraId="477BB5D1" w14:textId="77777777" w:rsidR="00AF0CD6" w:rsidRPr="00570E6B" w:rsidRDefault="00AF0CD6" w:rsidP="0087082E">
            <w:r>
              <w:t>By</w:t>
            </w:r>
          </w:p>
          <w:p w14:paraId="6FFADB61" w14:textId="77777777" w:rsidR="00AF0CD6" w:rsidRPr="00570E6B" w:rsidRDefault="00AF0CD6" w:rsidP="0087082E">
            <w:r>
              <w:t>May 2030</w:t>
            </w:r>
          </w:p>
        </w:tc>
      </w:tr>
      <w:tr w:rsidR="00AF0CD6" w:rsidRPr="00570E6B" w14:paraId="09219C2F" w14:textId="77777777" w:rsidTr="78475A8D">
        <w:trPr>
          <w:trHeight w:val="177"/>
        </w:trPr>
        <w:tc>
          <w:tcPr>
            <w:tcW w:w="1292" w:type="dxa"/>
            <w:tcBorders>
              <w:top w:val="single" w:sz="4" w:space="0" w:color="auto"/>
              <w:left w:val="single" w:sz="4" w:space="0" w:color="auto"/>
              <w:bottom w:val="single" w:sz="4" w:space="0" w:color="auto"/>
              <w:right w:val="single" w:sz="4" w:space="0" w:color="auto"/>
            </w:tcBorders>
            <w:shd w:val="clear" w:color="auto" w:fill="auto"/>
          </w:tcPr>
          <w:p w14:paraId="0D113049" w14:textId="77777777" w:rsidR="00AF0CD6" w:rsidRPr="00570E6B" w:rsidRDefault="00AF0CD6" w:rsidP="0087082E">
            <w:r>
              <w:t xml:space="preserve">To work trackside in a Formula 1 team (Ferrari/ McLaren). </w:t>
            </w:r>
          </w:p>
          <w:p w14:paraId="2FFAF24B" w14:textId="77777777" w:rsidR="00AF0CD6" w:rsidRPr="00570E6B" w:rsidRDefault="00AF0CD6" w:rsidP="0087082E"/>
        </w:tc>
        <w:tc>
          <w:tcPr>
            <w:tcW w:w="2582" w:type="dxa"/>
            <w:tcBorders>
              <w:top w:val="single" w:sz="4" w:space="0" w:color="auto"/>
              <w:left w:val="single" w:sz="4" w:space="0" w:color="auto"/>
              <w:bottom w:val="single" w:sz="4" w:space="0" w:color="auto"/>
              <w:right w:val="single" w:sz="4" w:space="0" w:color="auto"/>
            </w:tcBorders>
            <w:shd w:val="clear" w:color="auto" w:fill="auto"/>
            <w:hideMark/>
          </w:tcPr>
          <w:p w14:paraId="492DE523" w14:textId="77777777" w:rsidR="00AF0CD6" w:rsidRPr="00570E6B" w:rsidRDefault="00AF0CD6" w:rsidP="00AF0CD6">
            <w:pPr>
              <w:numPr>
                <w:ilvl w:val="0"/>
                <w:numId w:val="6"/>
              </w:numPr>
              <w:spacing w:line="240" w:lineRule="auto"/>
              <w:contextualSpacing/>
            </w:pPr>
            <w:r>
              <w:t>Travel the world working in a F1 paddock.</w:t>
            </w:r>
          </w:p>
          <w:p w14:paraId="00BC4AE8" w14:textId="77777777" w:rsidR="00AF0CD6" w:rsidRPr="00570E6B" w:rsidRDefault="00AF0CD6" w:rsidP="00AF0CD6">
            <w:pPr>
              <w:numPr>
                <w:ilvl w:val="0"/>
                <w:numId w:val="6"/>
              </w:numPr>
              <w:spacing w:line="240" w:lineRule="auto"/>
              <w:contextualSpacing/>
            </w:pPr>
            <w:r>
              <w:t>Work with one of my two dream team's McLaren or Ferrari.</w:t>
            </w:r>
          </w:p>
        </w:tc>
        <w:tc>
          <w:tcPr>
            <w:tcW w:w="2560" w:type="dxa"/>
            <w:tcBorders>
              <w:top w:val="single" w:sz="4" w:space="0" w:color="auto"/>
              <w:left w:val="single" w:sz="4" w:space="0" w:color="auto"/>
              <w:bottom w:val="single" w:sz="4" w:space="0" w:color="auto"/>
              <w:right w:val="single" w:sz="4" w:space="0" w:color="auto"/>
            </w:tcBorders>
            <w:shd w:val="clear" w:color="auto" w:fill="auto"/>
            <w:hideMark/>
          </w:tcPr>
          <w:p w14:paraId="52925BEE" w14:textId="77777777" w:rsidR="00AF0CD6" w:rsidRPr="00570E6B" w:rsidRDefault="00AF0CD6" w:rsidP="00AF0CD6">
            <w:pPr>
              <w:numPr>
                <w:ilvl w:val="0"/>
                <w:numId w:val="2"/>
              </w:numPr>
              <w:spacing w:line="240" w:lineRule="auto"/>
              <w:contextualSpacing/>
            </w:pPr>
            <w:r>
              <w:t>Achieve high results in university.</w:t>
            </w:r>
          </w:p>
          <w:p w14:paraId="53DD9566" w14:textId="77777777" w:rsidR="00AF0CD6" w:rsidRPr="00570E6B" w:rsidRDefault="00AF0CD6" w:rsidP="00AF0CD6">
            <w:pPr>
              <w:numPr>
                <w:ilvl w:val="0"/>
                <w:numId w:val="2"/>
              </w:numPr>
              <w:spacing w:line="240" w:lineRule="auto"/>
              <w:contextualSpacing/>
            </w:pPr>
            <w:r>
              <w:t>Prepared for interviews well.</w:t>
            </w:r>
          </w:p>
          <w:p w14:paraId="76B94A7C" w14:textId="77777777" w:rsidR="00AF0CD6" w:rsidRPr="00570E6B" w:rsidRDefault="00AF0CD6" w:rsidP="00AF0CD6">
            <w:pPr>
              <w:numPr>
                <w:ilvl w:val="0"/>
                <w:numId w:val="2"/>
              </w:numPr>
              <w:spacing w:line="240" w:lineRule="auto"/>
              <w:contextualSpacing/>
            </w:pPr>
            <w:r>
              <w:t>Have a good CV and cover letter.</w:t>
            </w:r>
          </w:p>
          <w:p w14:paraId="3D6B6E7C" w14:textId="1A4FED11" w:rsidR="00AF0CD6" w:rsidRPr="00570E6B" w:rsidRDefault="00AF0CD6" w:rsidP="00AF0CD6">
            <w:pPr>
              <w:numPr>
                <w:ilvl w:val="0"/>
                <w:numId w:val="2"/>
              </w:numPr>
              <w:spacing w:line="240" w:lineRule="auto"/>
              <w:contextualSpacing/>
            </w:pPr>
            <w:r>
              <w:t xml:space="preserve">Gain </w:t>
            </w:r>
            <w:r w:rsidR="00314372" w:rsidRPr="007230BA">
              <w:t>ample</w:t>
            </w:r>
            <w:r>
              <w:t xml:space="preserve"> experience.</w:t>
            </w:r>
          </w:p>
          <w:p w14:paraId="5D7A5334" w14:textId="77777777" w:rsidR="00AF0CD6" w:rsidRPr="00570E6B" w:rsidRDefault="00AF0CD6" w:rsidP="00AF0CD6">
            <w:pPr>
              <w:numPr>
                <w:ilvl w:val="0"/>
                <w:numId w:val="2"/>
              </w:numPr>
              <w:spacing w:line="240" w:lineRule="auto"/>
              <w:contextualSpacing/>
            </w:pPr>
            <w:r>
              <w:t>Try my best in everything I do.</w:t>
            </w:r>
          </w:p>
        </w:tc>
        <w:tc>
          <w:tcPr>
            <w:tcW w:w="2372" w:type="dxa"/>
            <w:tcBorders>
              <w:top w:val="single" w:sz="4" w:space="0" w:color="auto"/>
              <w:left w:val="single" w:sz="4" w:space="0" w:color="auto"/>
              <w:bottom w:val="single" w:sz="4" w:space="0" w:color="auto"/>
              <w:right w:val="single" w:sz="4" w:space="0" w:color="auto"/>
            </w:tcBorders>
            <w:shd w:val="clear" w:color="auto" w:fill="auto"/>
            <w:hideMark/>
          </w:tcPr>
          <w:p w14:paraId="38D6C8A9" w14:textId="77777777" w:rsidR="00AF0CD6" w:rsidRPr="00570E6B" w:rsidRDefault="00AF0CD6" w:rsidP="00AF0CD6">
            <w:pPr>
              <w:numPr>
                <w:ilvl w:val="0"/>
                <w:numId w:val="2"/>
              </w:numPr>
              <w:spacing w:line="240" w:lineRule="auto"/>
              <w:contextualSpacing/>
            </w:pPr>
            <w:r>
              <w:t>I will know I have achieved my goal when I am working with a Formula 1 team after my degree.</w:t>
            </w:r>
          </w:p>
        </w:tc>
        <w:tc>
          <w:tcPr>
            <w:tcW w:w="997" w:type="dxa"/>
            <w:tcBorders>
              <w:top w:val="single" w:sz="4" w:space="0" w:color="auto"/>
              <w:left w:val="single" w:sz="4" w:space="0" w:color="auto"/>
              <w:bottom w:val="single" w:sz="4" w:space="0" w:color="auto"/>
              <w:right w:val="single" w:sz="4" w:space="0" w:color="auto"/>
            </w:tcBorders>
            <w:shd w:val="clear" w:color="auto" w:fill="auto"/>
            <w:hideMark/>
          </w:tcPr>
          <w:p w14:paraId="22DCBBE9" w14:textId="77777777" w:rsidR="00AF0CD6" w:rsidRPr="00570E6B" w:rsidRDefault="00AF0CD6" w:rsidP="0087082E">
            <w:r>
              <w:t>By August 2031</w:t>
            </w:r>
          </w:p>
        </w:tc>
      </w:tr>
      <w:tr w:rsidR="00AF0CD6" w:rsidRPr="00570E6B" w14:paraId="1D59E5AE" w14:textId="77777777" w:rsidTr="78475A8D">
        <w:trPr>
          <w:trHeight w:val="2984"/>
        </w:trPr>
        <w:tc>
          <w:tcPr>
            <w:tcW w:w="1292" w:type="dxa"/>
            <w:tcBorders>
              <w:top w:val="single" w:sz="4" w:space="0" w:color="auto"/>
              <w:left w:val="single" w:sz="4" w:space="0" w:color="auto"/>
              <w:bottom w:val="single" w:sz="4" w:space="0" w:color="auto"/>
              <w:right w:val="single" w:sz="4" w:space="0" w:color="auto"/>
            </w:tcBorders>
            <w:shd w:val="clear" w:color="auto" w:fill="auto"/>
          </w:tcPr>
          <w:p w14:paraId="697175F0" w14:textId="77777777" w:rsidR="00AF0CD6" w:rsidRPr="00570E6B" w:rsidRDefault="00AF0CD6" w:rsidP="0087082E"/>
          <w:p w14:paraId="40C6613D" w14:textId="77777777" w:rsidR="00AF0CD6" w:rsidRPr="00570E6B" w:rsidRDefault="00AF0CD6" w:rsidP="0087082E">
            <w:r>
              <w:t>To backpack around the globe.</w:t>
            </w:r>
          </w:p>
          <w:p w14:paraId="158D2DF7" w14:textId="77777777" w:rsidR="00AF0CD6" w:rsidRPr="00570E6B" w:rsidRDefault="00AF0CD6" w:rsidP="0087082E"/>
        </w:tc>
        <w:tc>
          <w:tcPr>
            <w:tcW w:w="2582" w:type="dxa"/>
            <w:tcBorders>
              <w:top w:val="single" w:sz="4" w:space="0" w:color="auto"/>
              <w:left w:val="single" w:sz="4" w:space="0" w:color="auto"/>
              <w:bottom w:val="single" w:sz="4" w:space="0" w:color="auto"/>
              <w:right w:val="single" w:sz="4" w:space="0" w:color="auto"/>
            </w:tcBorders>
            <w:shd w:val="clear" w:color="auto" w:fill="auto"/>
            <w:hideMark/>
          </w:tcPr>
          <w:p w14:paraId="6429172C" w14:textId="77777777" w:rsidR="00AF0CD6" w:rsidRPr="00570E6B" w:rsidRDefault="00AF0CD6" w:rsidP="00AF0CD6">
            <w:pPr>
              <w:numPr>
                <w:ilvl w:val="0"/>
                <w:numId w:val="7"/>
              </w:numPr>
              <w:spacing w:line="240" w:lineRule="auto"/>
              <w:contextualSpacing/>
            </w:pPr>
            <w:r>
              <w:t>Travel to different countries and explore unfamiliar places.</w:t>
            </w:r>
          </w:p>
          <w:p w14:paraId="176AE6E7" w14:textId="77777777" w:rsidR="00AF0CD6" w:rsidRPr="00570E6B" w:rsidRDefault="00AF0CD6" w:rsidP="00AF0CD6">
            <w:pPr>
              <w:numPr>
                <w:ilvl w:val="0"/>
                <w:numId w:val="7"/>
              </w:numPr>
              <w:spacing w:line="240" w:lineRule="auto"/>
              <w:contextualSpacing/>
            </w:pPr>
            <w:r>
              <w:t>Have fun trying new things.</w:t>
            </w:r>
          </w:p>
        </w:tc>
        <w:tc>
          <w:tcPr>
            <w:tcW w:w="2560" w:type="dxa"/>
            <w:tcBorders>
              <w:top w:val="single" w:sz="4" w:space="0" w:color="auto"/>
              <w:left w:val="single" w:sz="4" w:space="0" w:color="auto"/>
              <w:bottom w:val="single" w:sz="4" w:space="0" w:color="auto"/>
              <w:right w:val="single" w:sz="4" w:space="0" w:color="auto"/>
            </w:tcBorders>
            <w:shd w:val="clear" w:color="auto" w:fill="auto"/>
            <w:hideMark/>
          </w:tcPr>
          <w:p w14:paraId="7B28DF51" w14:textId="77777777" w:rsidR="00AF0CD6" w:rsidRPr="00570E6B" w:rsidRDefault="00AF0CD6" w:rsidP="00AF0CD6">
            <w:pPr>
              <w:numPr>
                <w:ilvl w:val="0"/>
                <w:numId w:val="2"/>
              </w:numPr>
              <w:spacing w:line="240" w:lineRule="auto"/>
              <w:contextualSpacing/>
            </w:pPr>
            <w:r>
              <w:t>Save my money from working at Llandow.</w:t>
            </w:r>
          </w:p>
          <w:p w14:paraId="6A0C177E" w14:textId="77777777" w:rsidR="00AF0CD6" w:rsidRPr="00570E6B" w:rsidRDefault="00AF0CD6" w:rsidP="00AF0CD6">
            <w:pPr>
              <w:numPr>
                <w:ilvl w:val="0"/>
                <w:numId w:val="2"/>
              </w:numPr>
              <w:spacing w:line="240" w:lineRule="auto"/>
              <w:contextualSpacing/>
            </w:pPr>
            <w:r>
              <w:t xml:space="preserve">A map to plan my routes </w:t>
            </w:r>
          </w:p>
        </w:tc>
        <w:tc>
          <w:tcPr>
            <w:tcW w:w="2372" w:type="dxa"/>
            <w:tcBorders>
              <w:top w:val="single" w:sz="4" w:space="0" w:color="auto"/>
              <w:left w:val="single" w:sz="4" w:space="0" w:color="auto"/>
              <w:bottom w:val="single" w:sz="4" w:space="0" w:color="auto"/>
              <w:right w:val="single" w:sz="4" w:space="0" w:color="auto"/>
            </w:tcBorders>
            <w:shd w:val="clear" w:color="auto" w:fill="auto"/>
            <w:hideMark/>
          </w:tcPr>
          <w:p w14:paraId="6CEE1A5B" w14:textId="77777777" w:rsidR="00AF0CD6" w:rsidRPr="00570E6B" w:rsidRDefault="1B072758" w:rsidP="00AF0CD6">
            <w:pPr>
              <w:numPr>
                <w:ilvl w:val="0"/>
                <w:numId w:val="2"/>
              </w:numPr>
              <w:spacing w:line="240" w:lineRule="auto"/>
              <w:contextualSpacing/>
              <w:jc w:val="center"/>
            </w:pPr>
            <w:r>
              <w:t>I know I have achieved my goal when I have started travelling around the world and exploring new places.</w:t>
            </w:r>
          </w:p>
        </w:tc>
        <w:tc>
          <w:tcPr>
            <w:tcW w:w="997" w:type="dxa"/>
            <w:tcBorders>
              <w:top w:val="single" w:sz="4" w:space="0" w:color="auto"/>
              <w:left w:val="single" w:sz="4" w:space="0" w:color="auto"/>
              <w:bottom w:val="single" w:sz="4" w:space="0" w:color="auto"/>
              <w:right w:val="single" w:sz="4" w:space="0" w:color="auto"/>
            </w:tcBorders>
            <w:shd w:val="clear" w:color="auto" w:fill="auto"/>
            <w:hideMark/>
          </w:tcPr>
          <w:p w14:paraId="0576103F" w14:textId="77777777" w:rsidR="00AF0CD6" w:rsidRPr="00570E6B" w:rsidRDefault="00AF0CD6" w:rsidP="0087082E">
            <w:r>
              <w:t>By April 2040</w:t>
            </w:r>
          </w:p>
        </w:tc>
      </w:tr>
    </w:tbl>
    <w:p w14:paraId="62A8E31A" w14:textId="77777777" w:rsidR="00AF0CD6" w:rsidRPr="00AF0CD6" w:rsidRDefault="00AF0CD6" w:rsidP="00AF0CD6"/>
    <w:p w14:paraId="077BF15F" w14:textId="38E777F8" w:rsidR="007A2BAD" w:rsidRDefault="007A2BAD" w:rsidP="0A35E737">
      <w:r w:rsidRPr="0A35E737">
        <w:br w:type="page"/>
      </w:r>
    </w:p>
    <w:p w14:paraId="22F23040" w14:textId="77777777" w:rsidR="007A2BAD" w:rsidRPr="007A2BAD" w:rsidRDefault="007A2BAD" w:rsidP="0A35E737"/>
    <w:p w14:paraId="51C20539" w14:textId="7692AB6D" w:rsidR="00585817" w:rsidRDefault="00585817" w:rsidP="008770D3">
      <w:pPr>
        <w:pStyle w:val="Heading1"/>
        <w:numPr>
          <w:ilvl w:val="0"/>
          <w:numId w:val="15"/>
        </w:numPr>
      </w:pPr>
      <w:bookmarkStart w:id="14" w:name="_Toc183902819"/>
      <w:r w:rsidRPr="00942420">
        <w:t>Conclusion</w:t>
      </w:r>
      <w:bookmarkEnd w:id="14"/>
      <w:r w:rsidRPr="00942420">
        <w:t xml:space="preserve"> </w:t>
      </w:r>
    </w:p>
    <w:p w14:paraId="7B54ABD0" w14:textId="3CD217A0" w:rsidR="00CD6D9C" w:rsidRPr="00CD6D9C" w:rsidRDefault="00CD6D9C" w:rsidP="00CD6D9C">
      <w:r>
        <w:t>In conclusion</w:t>
      </w:r>
      <w:r w:rsidR="000A17FE">
        <w:t xml:space="preserve">, this report has provided a comprehensive overview of key topics covered in the first semester of the Workshop and practice module. </w:t>
      </w:r>
      <w:r w:rsidR="00365473">
        <w:t xml:space="preserve">The </w:t>
      </w:r>
      <w:r w:rsidR="00706BAC">
        <w:t>health</w:t>
      </w:r>
      <w:r w:rsidR="00365473">
        <w:t xml:space="preserve"> and safety section highlighted the significance of complying with legislation </w:t>
      </w:r>
      <w:r w:rsidR="001E636F">
        <w:t xml:space="preserve">such as the Personal Protective equipment in work </w:t>
      </w:r>
      <w:r w:rsidR="009F5863">
        <w:t>act</w:t>
      </w:r>
      <w:sdt>
        <w:sdtPr>
          <w:id w:val="766501155"/>
          <w:citation/>
        </w:sdtPr>
        <w:sdtContent>
          <w:r w:rsidR="009F5863">
            <w:fldChar w:fldCharType="begin"/>
          </w:r>
          <w:r w:rsidR="009F5863">
            <w:instrText xml:space="preserve"> CITATION Hea22 \l 2057 </w:instrText>
          </w:r>
          <w:r w:rsidR="009F5863">
            <w:fldChar w:fldCharType="separate"/>
          </w:r>
          <w:r w:rsidR="00612155">
            <w:rPr>
              <w:noProof/>
            </w:rPr>
            <w:t xml:space="preserve"> </w:t>
          </w:r>
          <w:r w:rsidR="00612155" w:rsidRPr="00612155">
            <w:rPr>
              <w:noProof/>
            </w:rPr>
            <w:t>(HSE, 2022)</w:t>
          </w:r>
          <w:r w:rsidR="009F5863">
            <w:fldChar w:fldCharType="end"/>
          </w:r>
        </w:sdtContent>
      </w:sdt>
      <w:r w:rsidR="000013B7">
        <w:t xml:space="preserve"> and the importance of conducting thorough risk assessments to ensure student safety in the workshops.</w:t>
      </w:r>
      <w:r w:rsidR="00CE6D52">
        <w:t xml:space="preserve"> The engineering role in society chapter examined the ethical obligations of chartered engineers, focus</w:t>
      </w:r>
      <w:r w:rsidR="000942CF">
        <w:t>ing on</w:t>
      </w:r>
      <w:r w:rsidR="004E4341">
        <w:t xml:space="preserve"> their adherence to professional codes of conducts </w:t>
      </w:r>
      <w:r w:rsidR="00350371">
        <w:t>and the growing issue of sustainability in</w:t>
      </w:r>
      <w:r w:rsidR="000942CF">
        <w:t xml:space="preserve"> the motorsport industry</w:t>
      </w:r>
      <w:r w:rsidR="00350371">
        <w:t xml:space="preserve">. The problem solving section discussed </w:t>
      </w:r>
      <w:r w:rsidR="00906CE3">
        <w:t>the application of various methodologies</w:t>
      </w:r>
      <w:r w:rsidR="0035768F">
        <w:t xml:space="preserve">, such a root cause analysis </w:t>
      </w:r>
      <w:r w:rsidR="00411AFA">
        <w:t>displayed using the fishbone diagrams</w:t>
      </w:r>
      <w:r w:rsidR="00157293">
        <w:t xml:space="preserve"> to address issues throughout</w:t>
      </w:r>
      <w:r w:rsidR="004A7E89">
        <w:t xml:space="preserve"> product development, market release and after product release issues.</w:t>
      </w:r>
      <w:r w:rsidR="00491378">
        <w:t xml:space="preserve"> The team structure chapter </w:t>
      </w:r>
      <w:r w:rsidR="00224260">
        <w:t xml:space="preserve">provided a personal refection on the hierarchal </w:t>
      </w:r>
      <w:r w:rsidR="00706BAC">
        <w:t>team structure used during my Bronze Duke of Edinburgh expeditio</w:t>
      </w:r>
      <w:r w:rsidR="00B57B21">
        <w:t xml:space="preserve">n, analysing its strengths </w:t>
      </w:r>
      <w:r w:rsidR="00FD28CB">
        <w:t>such as team structure and leader allocation</w:t>
      </w:r>
      <w:r w:rsidR="0089079B">
        <w:t xml:space="preserve"> alongside its limitations including </w:t>
      </w:r>
      <w:r w:rsidR="00173B28">
        <w:t xml:space="preserve">over-reliance on the team leader and </w:t>
      </w:r>
      <w:r w:rsidR="009233FA">
        <w:t>restricted</w:t>
      </w:r>
      <w:r w:rsidR="00173B28">
        <w:t xml:space="preserve"> team input. Lastly the personal development plan </w:t>
      </w:r>
      <w:r w:rsidR="00DA7405">
        <w:t xml:space="preserve">section which drew on the SMART goal </w:t>
      </w:r>
      <w:r w:rsidR="00D53322">
        <w:t xml:space="preserve">framework </w:t>
      </w:r>
      <w:r w:rsidR="000A1BE8">
        <w:t>to ensure realistic and attainable objectives</w:t>
      </w:r>
      <w:r w:rsidR="009233FA">
        <w:t xml:space="preserve">. Together these sections offer valuable insight into the technical, ethical, and professional aspects of engineering as well as the importance of effective teamwork and ongoing personal development. </w:t>
      </w:r>
    </w:p>
    <w:p w14:paraId="24FE829B" w14:textId="52E53F50" w:rsidR="007A2BAD" w:rsidRDefault="007A2BAD">
      <w:r w:rsidRPr="0A35E737">
        <w:br w:type="page"/>
      </w:r>
    </w:p>
    <w:p w14:paraId="3FBAB315" w14:textId="77777777" w:rsidR="007A2BAD" w:rsidRPr="007A2BAD" w:rsidRDefault="007A2BAD" w:rsidP="007A2BAD"/>
    <w:bookmarkStart w:id="15" w:name="_Toc183902820" w:displacedByCustomXml="next"/>
    <w:sdt>
      <w:sdtPr>
        <w:rPr>
          <w:rFonts w:eastAsiaTheme="minorEastAsia" w:cstheme="minorBidi"/>
          <w:color w:val="auto"/>
          <w:sz w:val="22"/>
          <w:szCs w:val="22"/>
        </w:rPr>
        <w:id w:val="141786265"/>
        <w:docPartObj>
          <w:docPartGallery w:val="Bibliographies"/>
          <w:docPartUnique/>
        </w:docPartObj>
      </w:sdtPr>
      <w:sdtContent>
        <w:p w14:paraId="1C970067" w14:textId="4C6DA11E" w:rsidR="00D54346" w:rsidRPr="007230BA" w:rsidRDefault="00D54346">
          <w:pPr>
            <w:pStyle w:val="Heading1"/>
          </w:pPr>
          <w:r w:rsidRPr="007230BA">
            <w:t>Reference</w:t>
          </w:r>
          <w:r w:rsidR="0092502E" w:rsidRPr="007230BA">
            <w:t xml:space="preserve"> List</w:t>
          </w:r>
          <w:bookmarkEnd w:id="15"/>
        </w:p>
        <w:sdt>
          <w:sdtPr>
            <w:id w:val="-573587230"/>
            <w:bibliography/>
          </w:sdtPr>
          <w:sdtContent>
            <w:p w14:paraId="2A028572" w14:textId="77777777" w:rsidR="00612155" w:rsidRDefault="00D54346" w:rsidP="00612155">
              <w:pPr>
                <w:pStyle w:val="Bibliography"/>
                <w:rPr>
                  <w:noProof/>
                  <w:kern w:val="0"/>
                  <w:sz w:val="24"/>
                  <w14:ligatures w14:val="none"/>
                </w:rPr>
              </w:pPr>
              <w:r w:rsidRPr="007230BA">
                <w:fldChar w:fldCharType="begin"/>
              </w:r>
              <w:r w:rsidRPr="007230BA">
                <w:instrText>BIBLIOGRAPHY</w:instrText>
              </w:r>
              <w:r w:rsidRPr="007230BA">
                <w:fldChar w:fldCharType="separate"/>
              </w:r>
              <w:r w:rsidR="00612155">
                <w:rPr>
                  <w:noProof/>
                </w:rPr>
                <w:t xml:space="preserve">360Factors, 2024. </w:t>
              </w:r>
              <w:r w:rsidR="00612155">
                <w:rPr>
                  <w:i/>
                  <w:iCs/>
                  <w:noProof/>
                </w:rPr>
                <w:t xml:space="preserve">Five Steps of the Risk Management Process 2024. </w:t>
              </w:r>
              <w:r w:rsidR="00612155">
                <w:rPr>
                  <w:noProof/>
                </w:rPr>
                <w:t xml:space="preserve">[Online] </w:t>
              </w:r>
              <w:r w:rsidR="00612155">
                <w:rPr>
                  <w:noProof/>
                </w:rPr>
                <w:br/>
                <w:t xml:space="preserve">Available at: </w:t>
              </w:r>
              <w:r w:rsidR="00612155">
                <w:rPr>
                  <w:noProof/>
                  <w:u w:val="single"/>
                </w:rPr>
                <w:t>https://www.360factors.com/blog/five-steps-of-risk-management-process/</w:t>
              </w:r>
              <w:r w:rsidR="00612155">
                <w:rPr>
                  <w:noProof/>
                </w:rPr>
                <w:br/>
                <w:t>[Accessed 28 November 2024].</w:t>
              </w:r>
            </w:p>
            <w:p w14:paraId="3DC632C4" w14:textId="77777777" w:rsidR="00612155" w:rsidRDefault="00612155" w:rsidP="00612155">
              <w:pPr>
                <w:pStyle w:val="Bibliography"/>
                <w:rPr>
                  <w:noProof/>
                </w:rPr>
              </w:pPr>
              <w:r>
                <w:rPr>
                  <w:noProof/>
                </w:rPr>
                <w:t xml:space="preserve">Engineering Council, 2017. </w:t>
              </w:r>
              <w:r>
                <w:rPr>
                  <w:i/>
                  <w:iCs/>
                  <w:noProof/>
                </w:rPr>
                <w:t xml:space="preserve">Statement of Ethical Principles. </w:t>
              </w:r>
              <w:r>
                <w:rPr>
                  <w:noProof/>
                </w:rPr>
                <w:t xml:space="preserve">[Online] </w:t>
              </w:r>
              <w:r>
                <w:rPr>
                  <w:noProof/>
                </w:rPr>
                <w:br/>
                <w:t xml:space="preserve">Available at: </w:t>
              </w:r>
              <w:r>
                <w:rPr>
                  <w:noProof/>
                  <w:u w:val="single"/>
                </w:rPr>
                <w:t>https://www.engc.org.uk/standards-guidance/guidance/statement-of-ethical-principles/#:~:text=Respect%20for%20life%2C%20law%2C%20the,and%20draw%20attention%20to%20hazards</w:t>
              </w:r>
              <w:r>
                <w:rPr>
                  <w:noProof/>
                </w:rPr>
                <w:br/>
                <w:t>[Accessed 29 November 24].</w:t>
              </w:r>
            </w:p>
            <w:p w14:paraId="77966690" w14:textId="77777777" w:rsidR="00612155" w:rsidRDefault="00612155" w:rsidP="00612155">
              <w:pPr>
                <w:pStyle w:val="Bibliography"/>
                <w:rPr>
                  <w:noProof/>
                </w:rPr>
              </w:pPr>
              <w:r>
                <w:rPr>
                  <w:noProof/>
                </w:rPr>
                <w:t xml:space="preserve">FIA, 2023. </w:t>
              </w:r>
              <w:r>
                <w:rPr>
                  <w:i/>
                  <w:iCs/>
                  <w:noProof/>
                </w:rPr>
                <w:t xml:space="preserve">Accelerating a Just-Transition The Motor Sport and Mobility Perspective. </w:t>
              </w:r>
              <w:r>
                <w:rPr>
                  <w:noProof/>
                </w:rPr>
                <w:t xml:space="preserve">[Online] </w:t>
              </w:r>
              <w:r>
                <w:rPr>
                  <w:noProof/>
                </w:rPr>
                <w:br/>
                <w:t xml:space="preserve">Available at: </w:t>
              </w:r>
              <w:r>
                <w:rPr>
                  <w:noProof/>
                  <w:u w:val="single"/>
                </w:rPr>
                <w:t>https://fia.university/wp-content/uploads/2023/12/Accelerating-a-Just-Transition-The-Motor-Sport-and-Mobility-Perspective.pdf</w:t>
              </w:r>
              <w:r>
                <w:rPr>
                  <w:noProof/>
                </w:rPr>
                <w:br/>
                <w:t>[Accessed 30 November 2024].</w:t>
              </w:r>
            </w:p>
            <w:p w14:paraId="5FE98897" w14:textId="77777777" w:rsidR="00612155" w:rsidRDefault="00612155" w:rsidP="00612155">
              <w:pPr>
                <w:pStyle w:val="Bibliography"/>
                <w:rPr>
                  <w:noProof/>
                </w:rPr>
              </w:pPr>
              <w:r>
                <w:rPr>
                  <w:noProof/>
                </w:rPr>
                <w:t xml:space="preserve">FIA, 2023. </w:t>
              </w:r>
              <w:r>
                <w:rPr>
                  <w:i/>
                  <w:iCs/>
                  <w:noProof/>
                </w:rPr>
                <w:t xml:space="preserve">How the FIA is helping to tackle plastic pollution from tyres. </w:t>
              </w:r>
              <w:r>
                <w:rPr>
                  <w:noProof/>
                </w:rPr>
                <w:t xml:space="preserve">[Online] </w:t>
              </w:r>
              <w:r>
                <w:rPr>
                  <w:noProof/>
                </w:rPr>
                <w:br/>
                <w:t xml:space="preserve">Available at: </w:t>
              </w:r>
              <w:r>
                <w:rPr>
                  <w:noProof/>
                  <w:u w:val="single"/>
                </w:rPr>
                <w:t>https://www.fia.com/news/fia-insights-how-fia-helping-tackle-plastic-pollution-tyres-through-research-and-regulation</w:t>
              </w:r>
              <w:r>
                <w:rPr>
                  <w:noProof/>
                </w:rPr>
                <w:br/>
                <w:t>[Accessed 30 November 2024].</w:t>
              </w:r>
            </w:p>
            <w:p w14:paraId="1D29E073" w14:textId="77777777" w:rsidR="00612155" w:rsidRDefault="00612155" w:rsidP="00612155">
              <w:pPr>
                <w:pStyle w:val="Bibliography"/>
                <w:rPr>
                  <w:noProof/>
                </w:rPr>
              </w:pPr>
              <w:r>
                <w:rPr>
                  <w:noProof/>
                </w:rPr>
                <w:t xml:space="preserve">HSE, 1974. </w:t>
              </w:r>
              <w:r>
                <w:rPr>
                  <w:i/>
                  <w:iCs/>
                  <w:noProof/>
                </w:rPr>
                <w:t xml:space="preserve">Health and Safety at Work Act 1974. </w:t>
              </w:r>
              <w:r>
                <w:rPr>
                  <w:noProof/>
                </w:rPr>
                <w:t xml:space="preserve">[Online] </w:t>
              </w:r>
              <w:r>
                <w:rPr>
                  <w:noProof/>
                </w:rPr>
                <w:br/>
                <w:t xml:space="preserve">Available at: </w:t>
              </w:r>
              <w:r>
                <w:rPr>
                  <w:noProof/>
                  <w:u w:val="single"/>
                </w:rPr>
                <w:t>https://www.hse.gov.uk/legislation/hswa.htm</w:t>
              </w:r>
              <w:r>
                <w:rPr>
                  <w:noProof/>
                </w:rPr>
                <w:br/>
                <w:t>[Accessed 28 November 2024].</w:t>
              </w:r>
            </w:p>
            <w:p w14:paraId="6A945C37" w14:textId="77777777" w:rsidR="00612155" w:rsidRDefault="00612155" w:rsidP="00612155">
              <w:pPr>
                <w:pStyle w:val="Bibliography"/>
                <w:rPr>
                  <w:noProof/>
                </w:rPr>
              </w:pPr>
              <w:r>
                <w:rPr>
                  <w:noProof/>
                </w:rPr>
                <w:t xml:space="preserve">HSE, 1999. </w:t>
              </w:r>
              <w:r>
                <w:rPr>
                  <w:i/>
                  <w:iCs/>
                  <w:noProof/>
                </w:rPr>
                <w:t xml:space="preserve">Management of Health and Safety at Work Regulations 1999. </w:t>
              </w:r>
              <w:r>
                <w:rPr>
                  <w:noProof/>
                </w:rPr>
                <w:t xml:space="preserve">[Online] </w:t>
              </w:r>
              <w:r>
                <w:rPr>
                  <w:noProof/>
                </w:rPr>
                <w:br/>
                <w:t xml:space="preserve">Available at: </w:t>
              </w:r>
              <w:r>
                <w:rPr>
                  <w:noProof/>
                  <w:u w:val="single"/>
                </w:rPr>
                <w:t>https://www.hse.gov.uk/pubns/hsc13.pdf</w:t>
              </w:r>
              <w:r>
                <w:rPr>
                  <w:noProof/>
                </w:rPr>
                <w:br/>
                <w:t>[Accessed 28 November 2024].</w:t>
              </w:r>
            </w:p>
            <w:p w14:paraId="58A28BE9" w14:textId="77777777" w:rsidR="00612155" w:rsidRDefault="00612155" w:rsidP="00612155">
              <w:pPr>
                <w:pStyle w:val="Bibliography"/>
                <w:rPr>
                  <w:noProof/>
                </w:rPr>
              </w:pPr>
              <w:r>
                <w:rPr>
                  <w:noProof/>
                </w:rPr>
                <w:t xml:space="preserve">HSE, 2022. </w:t>
              </w:r>
              <w:r>
                <w:rPr>
                  <w:i/>
                  <w:iCs/>
                  <w:noProof/>
                </w:rPr>
                <w:t xml:space="preserve">Personal Protective Equipment (PPE) at Work Regulations. </w:t>
              </w:r>
              <w:r>
                <w:rPr>
                  <w:noProof/>
                </w:rPr>
                <w:t xml:space="preserve">[Online] </w:t>
              </w:r>
              <w:r>
                <w:rPr>
                  <w:noProof/>
                </w:rPr>
                <w:br/>
                <w:t xml:space="preserve">Available at: </w:t>
              </w:r>
              <w:r>
                <w:rPr>
                  <w:noProof/>
                  <w:u w:val="single"/>
                </w:rPr>
                <w:t>https://www.hse.gov.uk/ppe/ppe-regulations-2022.htm</w:t>
              </w:r>
              <w:r>
                <w:rPr>
                  <w:noProof/>
                </w:rPr>
                <w:br/>
                <w:t>[Accessed 28 November 2024].</w:t>
              </w:r>
            </w:p>
            <w:p w14:paraId="6EDE52FE" w14:textId="77777777" w:rsidR="00612155" w:rsidRDefault="00612155" w:rsidP="00612155">
              <w:pPr>
                <w:pStyle w:val="Bibliography"/>
                <w:rPr>
                  <w:noProof/>
                </w:rPr>
              </w:pPr>
              <w:r>
                <w:rPr>
                  <w:noProof/>
                </w:rPr>
                <w:t xml:space="preserve">IMechE, 2024. </w:t>
              </w:r>
              <w:r>
                <w:rPr>
                  <w:i/>
                  <w:iCs/>
                  <w:noProof/>
                </w:rPr>
                <w:t xml:space="preserve">code of conduct explained. </w:t>
              </w:r>
              <w:r>
                <w:rPr>
                  <w:noProof/>
                </w:rPr>
                <w:t xml:space="preserve">[Online] </w:t>
              </w:r>
              <w:r>
                <w:rPr>
                  <w:noProof/>
                </w:rPr>
                <w:br/>
                <w:t xml:space="preserve">Available at: </w:t>
              </w:r>
              <w:r>
                <w:rPr>
                  <w:noProof/>
                  <w:u w:val="single"/>
                </w:rPr>
                <w:t>https://shorturl.at/bXQcV</w:t>
              </w:r>
              <w:r>
                <w:rPr>
                  <w:noProof/>
                </w:rPr>
                <w:br/>
                <w:t>[Accessed 28 November 2024].</w:t>
              </w:r>
            </w:p>
            <w:p w14:paraId="6222C2F2" w14:textId="77777777" w:rsidR="00612155" w:rsidRDefault="00612155" w:rsidP="00612155">
              <w:pPr>
                <w:pStyle w:val="Bibliography"/>
                <w:rPr>
                  <w:noProof/>
                </w:rPr>
              </w:pPr>
              <w:r>
                <w:rPr>
                  <w:noProof/>
                </w:rPr>
                <w:lastRenderedPageBreak/>
                <w:t xml:space="preserve">purple griffon, 2024. </w:t>
              </w:r>
              <w:r>
                <w:rPr>
                  <w:i/>
                  <w:iCs/>
                  <w:noProof/>
                </w:rPr>
                <w:t xml:space="preserve">fishbone diagram,. </w:t>
              </w:r>
              <w:r>
                <w:rPr>
                  <w:noProof/>
                </w:rPr>
                <w:t xml:space="preserve">[Online] </w:t>
              </w:r>
              <w:r>
                <w:rPr>
                  <w:noProof/>
                </w:rPr>
                <w:br/>
                <w:t xml:space="preserve">Available at: </w:t>
              </w:r>
              <w:r>
                <w:rPr>
                  <w:noProof/>
                  <w:u w:val="single"/>
                </w:rPr>
                <w:t>https://purplegriffon.com/blog/fishbone-diagram-ishikawa</w:t>
              </w:r>
              <w:r>
                <w:rPr>
                  <w:noProof/>
                </w:rPr>
                <w:br/>
                <w:t>[Accessed 30 November 2024].</w:t>
              </w:r>
            </w:p>
            <w:p w14:paraId="6A9DB4AC" w14:textId="77777777" w:rsidR="00612155" w:rsidRDefault="00612155" w:rsidP="00612155">
              <w:pPr>
                <w:pStyle w:val="Bibliography"/>
                <w:rPr>
                  <w:noProof/>
                </w:rPr>
              </w:pPr>
              <w:r>
                <w:rPr>
                  <w:noProof/>
                </w:rPr>
                <w:t xml:space="preserve">Tulip, 2024. </w:t>
              </w:r>
              <w:r>
                <w:rPr>
                  <w:i/>
                  <w:iCs/>
                  <w:noProof/>
                </w:rPr>
                <w:t xml:space="preserve">What are the Five Whys?,. </w:t>
              </w:r>
              <w:r>
                <w:rPr>
                  <w:noProof/>
                </w:rPr>
                <w:t xml:space="preserve">[Online] </w:t>
              </w:r>
              <w:r>
                <w:rPr>
                  <w:noProof/>
                </w:rPr>
                <w:br/>
                <w:t xml:space="preserve">Available at: </w:t>
              </w:r>
              <w:r>
                <w:rPr>
                  <w:noProof/>
                  <w:u w:val="single"/>
                </w:rPr>
                <w:t>https://tulip.co/glossary/five-whys/</w:t>
              </w:r>
              <w:r>
                <w:rPr>
                  <w:noProof/>
                </w:rPr>
                <w:br/>
                <w:t>[Accessed 30 November 2024].</w:t>
              </w:r>
            </w:p>
            <w:p w14:paraId="67F73D6B" w14:textId="561356AC" w:rsidR="00D54346" w:rsidRPr="007230BA" w:rsidRDefault="00D54346" w:rsidP="00612155">
              <w:r w:rsidRPr="007230BA">
                <w:rPr>
                  <w:b/>
                  <w:bCs/>
                </w:rPr>
                <w:fldChar w:fldCharType="end"/>
              </w:r>
            </w:p>
          </w:sdtContent>
        </w:sdt>
      </w:sdtContent>
    </w:sdt>
    <w:p w14:paraId="20972134" w14:textId="77777777" w:rsidR="00732B44" w:rsidRPr="007230BA" w:rsidRDefault="00732B44" w:rsidP="00732B44"/>
    <w:p w14:paraId="563DA77F" w14:textId="77777777" w:rsidR="00FA28A4" w:rsidRPr="003E6677" w:rsidRDefault="00FA28A4" w:rsidP="00954609">
      <w:pPr>
        <w:jc w:val="center"/>
        <w:rPr>
          <w:rFonts w:cs="Times New Roman"/>
          <w:b/>
          <w:bCs/>
          <w:sz w:val="28"/>
          <w:szCs w:val="28"/>
        </w:rPr>
      </w:pPr>
    </w:p>
    <w:sectPr w:rsidR="00FA28A4" w:rsidRPr="003E6677" w:rsidSect="00435A11">
      <w:footerReference w:type="default" r:id="rId22"/>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00B818E" w14:textId="77777777" w:rsidR="005718EC" w:rsidRDefault="005718EC" w:rsidP="00C80362">
      <w:pPr>
        <w:spacing w:after="0" w:line="240" w:lineRule="auto"/>
      </w:pPr>
      <w:r>
        <w:separator/>
      </w:r>
    </w:p>
  </w:endnote>
  <w:endnote w:type="continuationSeparator" w:id="0">
    <w:p w14:paraId="1F43BB09" w14:textId="77777777" w:rsidR="005718EC" w:rsidRDefault="005718EC" w:rsidP="00C80362">
      <w:pPr>
        <w:spacing w:after="0" w:line="240" w:lineRule="auto"/>
      </w:pPr>
      <w:r>
        <w:continuationSeparator/>
      </w:r>
    </w:p>
  </w:endnote>
  <w:endnote w:type="continuationNotice" w:id="1">
    <w:p w14:paraId="1C1F8852" w14:textId="77777777" w:rsidR="005718EC" w:rsidRDefault="005718EC">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8D384B9" w14:textId="533702B7" w:rsidR="00435A11" w:rsidRDefault="00435A11" w:rsidP="00435A11">
    <w:pPr>
      <w:pStyle w:val="Footer"/>
      <w:tabs>
        <w:tab w:val="left" w:pos="5423"/>
      </w:tabs>
    </w:pPr>
    <w:r>
      <w:rPr>
        <w:rFonts w:hint="eastAsia"/>
      </w:rPr>
      <w:tab/>
    </w:r>
    <w:r>
      <w:rPr>
        <w:rFonts w:hint="eastAsia"/>
      </w:rPr>
      <w:tab/>
    </w:r>
  </w:p>
  <w:p w14:paraId="7CF808E4" w14:textId="77777777" w:rsidR="0017466C" w:rsidRDefault="0017466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54691269"/>
      <w:docPartObj>
        <w:docPartGallery w:val="Page Numbers (Bottom of Page)"/>
        <w:docPartUnique/>
      </w:docPartObj>
    </w:sdtPr>
    <w:sdtContent>
      <w:p w14:paraId="06EAAB2A" w14:textId="229CFB5F" w:rsidR="00435A11" w:rsidRDefault="00435A11">
        <w:pPr>
          <w:pStyle w:val="Footer"/>
          <w:jc w:val="center"/>
        </w:pPr>
        <w:r>
          <w:fldChar w:fldCharType="begin"/>
        </w:r>
        <w:r>
          <w:instrText>PAGE   \* MERGEFORMAT</w:instrText>
        </w:r>
        <w:r>
          <w:fldChar w:fldCharType="separate"/>
        </w:r>
        <w:r>
          <w:t>2</w:t>
        </w:r>
        <w:r>
          <w:fldChar w:fldCharType="end"/>
        </w:r>
      </w:p>
    </w:sdtContent>
  </w:sdt>
  <w:p w14:paraId="72176781" w14:textId="77777777" w:rsidR="00435A11" w:rsidRDefault="00435A1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694383486"/>
      <w:docPartObj>
        <w:docPartGallery w:val="Page Numbers (Bottom of Page)"/>
        <w:docPartUnique/>
      </w:docPartObj>
    </w:sdtPr>
    <w:sdtContent>
      <w:p w14:paraId="65589695" w14:textId="5123F3D9" w:rsidR="006E039E" w:rsidRDefault="006E039E">
        <w:pPr>
          <w:pStyle w:val="Footer"/>
          <w:jc w:val="center"/>
        </w:pPr>
        <w:r>
          <w:fldChar w:fldCharType="begin"/>
        </w:r>
        <w:r>
          <w:instrText>PAGE   \* MERGEFORMAT</w:instrText>
        </w:r>
        <w:r>
          <w:fldChar w:fldCharType="separate"/>
        </w:r>
        <w:r>
          <w:t>2</w:t>
        </w:r>
        <w:r>
          <w:fldChar w:fldCharType="end"/>
        </w:r>
      </w:p>
    </w:sdtContent>
  </w:sdt>
  <w:p w14:paraId="0E19D132" w14:textId="77777777" w:rsidR="006E039E" w:rsidRDefault="006E039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DBE43B0" w14:textId="77777777" w:rsidR="005718EC" w:rsidRDefault="005718EC" w:rsidP="00C80362">
      <w:pPr>
        <w:spacing w:after="0" w:line="240" w:lineRule="auto"/>
      </w:pPr>
      <w:r>
        <w:separator/>
      </w:r>
    </w:p>
  </w:footnote>
  <w:footnote w:type="continuationSeparator" w:id="0">
    <w:p w14:paraId="385E239D" w14:textId="77777777" w:rsidR="005718EC" w:rsidRDefault="005718EC" w:rsidP="00C80362">
      <w:pPr>
        <w:spacing w:after="0" w:line="240" w:lineRule="auto"/>
      </w:pPr>
      <w:r>
        <w:continuationSeparator/>
      </w:r>
    </w:p>
  </w:footnote>
  <w:footnote w:type="continuationNotice" w:id="1">
    <w:p w14:paraId="3C519EF4" w14:textId="77777777" w:rsidR="005718EC" w:rsidRDefault="005718EC">
      <w:pPr>
        <w:spacing w:after="0" w:line="240" w:lineRule="auto"/>
      </w:pPr>
    </w:p>
  </w:footnote>
</w:footnotes>
</file>

<file path=word/intelligence2.xml><?xml version="1.0" encoding="utf-8"?>
<int2:intelligence xmlns:int2="http://schemas.microsoft.com/office/intelligence/2020/intelligence" xmlns:oel="http://schemas.microsoft.com/office/2019/extlst">
  <int2:observations>
    <int2:textHash int2:hashCode="28Hb7e3FegVJ38" int2:id="u3b3npzD">
      <int2:state int2:value="Rejected" int2:type="AugLoop_Text_Critique"/>
    </int2:textHash>
    <int2:bookmark int2:bookmarkName="_Int_85Y9Wqyd" int2:invalidationBookmarkName="" int2:hashCode="VQLsjY7yFeKql/" int2:id="HzVIuBl5">
      <int2:extLst>
        <oel:ext uri="426473B9-03D8-482F-96C9-C2C85392BACA">
          <int2:similarityCritique int2:version="1" int2:context="It is a visual way to look at cause and effect, it is a much more structured approach than some other tools.">
            <int2:source int2:sourceType="Online" int2:sourceTitle="How to Use the Fishbone Tool for Root Cause Analysis" int2:sourceUrl="https://www.cms.gov/Medicare/Provider-Enrollment-and-Certification/QAPI/Downloads/FishboneRevised.pdf" int2:sourceSnippet="A fishbone diagram is a visual way to look at cause and effect. It is a more structured approach than some other tools available for brainstorming causes of a problem (e.g., the Five Whys tool). ... The team using the fishbone diagram tool should carry out the steps listed below. Agree on the problem statement (also referred to as the effect). ...">
              <int2:suggestions int2:citationType="Inline">
                <int2:suggestion int2:citationStyle="Mla" int2:isIdentical="0">
                  <int2:citationText>(“How to Use the Fishbone Tool for Root Cause Analysis”)</int2:citationText>
                </int2:suggestion>
                <int2:suggestion int2:citationStyle="Apa" int2:isIdentical="0">
                  <int2:citationText>(“How to Use the Fishbone Tool for Root Cause Analysis”)</int2:citationText>
                </int2:suggestion>
                <int2:suggestion int2:citationStyle="Chicago" int2:isIdentical="0">
                  <int2:citationText>(“How to Use the Fishbone Tool for Root Cause Analysis”)</int2:citationText>
                </int2:suggestion>
              </int2:suggestions>
              <int2:suggestions int2:citationType="Full">
                <int2:suggestion int2:citationStyle="Mla" int2:isIdentical="0">
                  <int2:citationText>&lt;i&gt;How to Use the Fishbone Tool for Root Cause Analysis&lt;/i&gt;, https://www.cms.gov/Medicare/Provider-Enrollment-and-Certification/QAPI/Downloads/FishboneRevised.pdf.</int2:citationText>
                </int2:suggestion>
                <int2:suggestion int2:citationStyle="Apa" int2:isIdentical="0">
                  <int2:citationText>&lt;i&gt;How to Use the Fishbone Tool for Root Cause Analysis&lt;/i&gt;. (n.d.). Retrieved from https://www.cms.gov/Medicare/Provider-Enrollment-and-Certification/QAPI/Downloads/FishboneRevised.pdf</int2:citationText>
                </int2:suggestion>
                <int2:suggestion int2:citationStyle="Chicago" int2:isIdentical="0">
                  <int2:citationText>“How to Use the Fishbone Tool for Root Cause Analysis” n.d., https://www.cms.gov/Medicare/Provider-Enrollment-and-Certification/QAPI/Downloads/FishboneRevised.pdf.</int2:citationText>
                </int2:suggestion>
              </int2:suggestions>
            </int2:source>
            <int2:source int2:sourceType="Online" int2:sourceTitle="How to Use the Fishbone Tool for Root Cause Analysis - siumed.edu" int2:sourceUrl="https://www.siumed.edu/sites/default/files/u801/sample_fishbone_diagram_0.pdf" int2:sourceSnippet="causes of a problem and in sorting ideas into useful categories. A fishbone diagram is a visual way to look at cause and effect. It is a more structured approach than some other tools available for brainstorming causes of a problem (e.g., the Five Whys tool). The problem or effect is displayed at the head or mouth of the fish.">
              <int2:suggestions int2:citationType="Inline">
                <int2:suggestion int2:citationStyle="Mla" int2:isIdentical="0">
                  <int2:citationText>(“How to Use the Fishbone Tool for Root Cause Analysis - siumed.edu”)</int2:citationText>
                </int2:suggestion>
                <int2:suggestion int2:citationStyle="Apa" int2:isIdentical="0">
                  <int2:citationText>(“How to Use the Fishbone Tool for Root Cause Analysis - siumed.edu”)</int2:citationText>
                </int2:suggestion>
                <int2:suggestion int2:citationStyle="Chicago" int2:isIdentical="0">
                  <int2:citationText>(“How to Use the Fishbone Tool for Root Cause Analysis - siumed.edu”)</int2:citationText>
                </int2:suggestion>
              </int2:suggestions>
              <int2:suggestions int2:citationType="Full">
                <int2:suggestion int2:citationStyle="Mla" int2:isIdentical="0">
                  <int2:citationText>&lt;i&gt;How to Use the Fishbone Tool for Root Cause Analysis - siumed.edu&lt;/i&gt;, https://www.siumed.edu/sites/default/files/u801/sample_fishbone_diagram_0.pdf.</int2:citationText>
                </int2:suggestion>
                <int2:suggestion int2:citationStyle="Apa" int2:isIdentical="0">
                  <int2:citationText>&lt;i&gt;How to Use the Fishbone Tool for Root Cause Analysis - siumed.edu&lt;/i&gt;. (n.d.). Retrieved from https://www.siumed.edu/sites/default/files/u801/sample_fishbone_diagram_0.pdf</int2:citationText>
                </int2:suggestion>
                <int2:suggestion int2:citationStyle="Chicago" int2:isIdentical="0">
                  <int2:citationText>“How to Use the Fishbone Tool for Root Cause Analysis - siumed.edu” n.d., https://www.siumed.edu/sites/default/files/u801/sample_fishbone_diagram_0.pdf.</int2:citationText>
                </int2:suggestion>
              </int2:suggestions>
            </int2:source>
            <int2:source int2:sourceType="Online" int2:sourceTitle="Fishbone Diagram Online - Free Drawing Ishikawa diagram ... - Aspose" int2:sourceUrl="https://products.aspose.app/diagram/fishbone" int2:sourceSnippet="Fishbone diagram is a visual way to look at cause and effect. It is a more structured approach than some other tools available for brainstorming causes of a problem. Create Fishbone Diagram for free and download them as pdf,images or visio. Your Fishbone Diagram is available everywhere and can be used instantly from any device.">
              <int2:suggestions int2:citationType="Inline">
                <int2:suggestion int2:citationStyle="Mla" int2:isIdentical="0">
                  <int2:citationText>(“Fishbone Diagram Online - Free Drawing Ishikawa diagram ... - Aspose”)</int2:citationText>
                </int2:suggestion>
                <int2:suggestion int2:citationStyle="Apa" int2:isIdentical="0">
                  <int2:citationText>(“Fishbone Diagram Online - Free Drawing Ishikawa diagram ... - Aspose”)</int2:citationText>
                </int2:suggestion>
                <int2:suggestion int2:citationStyle="Chicago" int2:isIdentical="0">
                  <int2:citationText>(“Fishbone Diagram Online - Free Drawing Ishikawa diagram ... - Aspose”)</int2:citationText>
                </int2:suggestion>
              </int2:suggestions>
              <int2:suggestions int2:citationType="Full">
                <int2:suggestion int2:citationStyle="Mla" int2:isIdentical="0">
                  <int2:citationText>&lt;i&gt;Fishbone Diagram Online - Free Drawing Ishikawa diagram ... - Aspose&lt;/i&gt;, https://products.aspose.app/diagram/fishbone.</int2:citationText>
                </int2:suggestion>
                <int2:suggestion int2:citationStyle="Apa" int2:isIdentical="0">
                  <int2:citationText>&lt;i&gt;Fishbone Diagram Online - Free Drawing Ishikawa diagram ... - Aspose&lt;/i&gt;. (n.d.). Retrieved from https://products.aspose.app/diagram/fishbone</int2:citationText>
                </int2:suggestion>
                <int2:suggestion int2:citationStyle="Chicago" int2:isIdentical="0">
                  <int2:citationText>“Fishbone Diagram Online - Free Drawing Ishikawa diagram ... - Aspose” n.d., https://products.aspose.app/diagram/fishbone.</int2:citationText>
                </int2:suggestion>
              </int2:suggestions>
            </int2:source>
          </int2:similarityCritique>
        </oel:ext>
      </int2:extLst>
    </int2:bookmark>
    <int2:entireDocument int2:id="CvhP9cos">
      <int2:extLst>
        <oel:ext uri="E302BA01-7950-474C-9AD3-286E660C40A8">
          <int2:similaritySummary int2:version="1" int2:runId="1733010451081" int2:tilesCheckedInThisRun="179" int2:totalNumOfTiles="179" int2:similarityAnnotationCount="2" int2:numWords="3101" int2:numFlaggedWords="33"/>
        </oel:ext>
      </int2:extLst>
    </int2:entireDocument>
  </int2:observations>
  <int2:intelligenceSettings/>
  <int2:onDemandWorkflows>
    <int2:onDemandWorkflow int2:type="SimilarityCheck" int2:paragraphVersions="11522FDD-77777777 3F3704E0-69441C07 66FA8EBB-77777777 7C827D0E-3C376FC3 573EBE74-77777777 1A82C9D9-24A5B282 20BD9DEE-77777777 2CA4F435-14A5D238 0B9F312C-45E3D50E 2D6DE1C1-77777777 571B070B-77777777 14911347-3315052E 0B1B68FC-18A7D80E 7BAA1423-1F728BCF 7FFB61A0-2BC8DD05 089A8755-77777777 462667B5-77777777 38FB459C-77777777 641BA99C-1B2FD7D3 78D384B9-533702B7 7CF808E4-77777777 06EAAB2A-229CFB5F 72176781-77777777 443D286C-33FB3280 3EF8218D-69739E60 502BFBA8-36264C74 42624947-662CF957 4FA1FC30-45264443 14549DA6-6DC3718A 0D30A57A-35963632 1E48E754-16BFBC62 6DDF4938-353B4536 2A08E307-2EA6A2CE 31FA5CC9-78068E09 6CC64B4E-4FCC044E 0E43E9B2-2A2338FC 5E691CF7-4FFA6274 01891EA1-70F97C32 7B60D58C-0468B360 79449351-372C27AF 3AAA50DE-0F8781D4 78D384B9-533702B7 7CF808E4-77777777 06EAAB2A-229CFB5F 72176781-77777777 6D23EC9C-2768854E 45A4017C-2F50B296 21CE70DF-1B61D5C5 59A6E5B9-55068992 78310A11-79EF3DBF 46411E6F-7F7312D3 2BFBA813-7F2DB15A 7299110D-77777777 5EF8F7AE-3DBF32C0 28A4B49B-65CF7C8E 78912B7A-729A3DC1 7542400A-1CAEA058 54519E5C-5809A856 2DAB8478-35BE5228 30AEF746-17479326 0DF295D8-77777777 2E6B3B90-77777777 3AD43CDE-77777777 28D903B4-77777777 286FE549-77777777 67BBF3A4-77777777 084F3960-77777777 6258BF83-77777777 01B7E1CE-77777777 065E4DD1-77777777 159EB3DF-77777777 2947AE8C-77777777 3DFFF5A5-77777777 1F7F8B0B-3DE41D25 7B05DF23-77777777 7F88F4F5-77777777 2511536C-77777777 24BA28CF-77777777 14BC471F-7192DE37 16013366-77777777 471DA04E-77777777 6D5B9BFC-77777777 28C2C341-77777777 52C964DC-77777777 132F3A5F-0D2C177B 15DEF7F3-77777777 25DAE9EA-77777777 3023E677-77777777 68C27D81-77777777 0855ABC9-77777777 59AC0367-77777777 370B67E7-77777777 4B9DC875-77777777 3200C3AB-6983ADA1 7B006202-77777777 7FC60BEF-77777777 6061C53F-77777777 1A242135-77777777 773D619E-77777777 75FDAA6D-77777777 73DF5BCC-6BC4BFC4 58AE324D-77777777 1D745EB3-77777777 04A78592-77777777 29BBE2AB-0849FC1D 45D67DAB-77777777 509FEF79-77777777 416671C3-77777777 12272C45-3E72A38D 5FF7601F-77777777 302F6C11-32A14E61 2037F960-77777777 1E669A30-77777777 6DD54EE3-77777777 2B404C82-77777777 60EA8E8A-77777777 216B3667-17E5F44B 4F81C2BC-77777777 40187B91-77777777 10E26D37-77777777 2D242FEF-18532BC2 204FE27F-7500794A 554DB772-77777777 4C6470B2-77777777 077309F8-77777777 63E4EB9A-77777777 183B50BA-77777777 14702C5D-242DBD77 0CBED781-01CE7867 0EA836EC-15732023 57F6D23B-77777777 1304FDB3-2A7912AE 63D6D9AC-56B10B32 5C9FD855-77777777 3124E6E1-77777777 6FBA0188-77777777 4DD9A4AF-77777777 318FA52B-77777777 6EC0230F-77777777 69000648-77777777 40FDF5F6-77777777 69D1B73B-77777777 2D6F3C9C-77777777 1F74EEE9-77777777 289E152C-77777777 539F0449-77777777 1674536B-77777777 07B0DCC2-77777777 2711AA63-77777777 1A5EA27F-77777777 3B8CB0E3-77777777 1F6ACAA2-77777777 5EEC7E58-77777777 31B7D97A-77777777 3B7EE54C-77777777 0E2F6CF4-77777777 4C738609-77777777 06E9E65B-77777777 5636F7CA-77777777 718E6F57-77777777 00523E64-77777777 6E303773-77777777 4ACC2EAA-77777777 1627099A-77777777 73E6833E-77777777 293FB8F1-77777777 74AE952C-77777777 04608900-77777777 3E050912-77777777 5CB283F9-77777777 4E990469-283D6EE2 4F85BF52-41C80C26 1BA140C4-73FE9E07 210A8F62-05D35E3A 7366C55D-0898DB49 73EFC0E9-1B6CEA6B 00B0DA8C-142AAC5D 4451FB57-152A0B39 70B47DD5-77777777 21D4ECE5-77777777 0A0F4369-2756964E 3876AC45-4543724A 3D372A42-5C11CE07 48C793CA-747ED3CB 5FD8802A-3DB33B08 7032CB58-2A7FBD38 7D20A997-41BC4986 017F8B07-2CB51BCC 4A427F62-29A0B173 4451529B-77777777 693F939A-6E3B9B05 7878D5DB-77777777 52440867-40B2E49D 12197C52-451ED126 54A8F151-250E0A03 3A445CB6-7E1570CE 564C1533-0B93A598 56754875-62BD19CC 29FFB65C-5C769C30 49F4F5A3-2CA6F2A6 10770E31-661C0412 16E96A7D-37BD71A2 3B9CAA5C-77777777 6723F327-77777777 5779A892-77777777 178C72D4-77777777 41C95351-1DE5E4EF 6FAA00D6-77777777 67EEFFBC-4829C62C 56D5C203-69BD1DB1 6180CA73-77777777 474DE49A-77777777 66C80358-77777777 22352FF2-77777777 6D7D1CBF-77777777 73C4B050-77777777 5BACE0AD-77777777 774F6D80-77777777 60375980-77777777 46715BEA-0E48A842 4A388C2A-77777777 3FDF87CA-51ADC5B4 46AAFCB3-77777777 28AD2948-77777777 16158939-77777777 533E0FEB-77777777 0EF59DC4-77777777 6D4A45FC-77777777 3CC9D07C-77777777 2550058E-77777777 09F1F0A1-77777777 21A91460-77777777 6E7F7014-77777777 29FB9ADD-77777777 3470E3D5-77777777 69E12A28-77777777 7E1B412E-77777777 76A07D31-77777777 05EFA7D5-77777777 56064090-77777777 7C94EE61-6F410442 7889EBBB-77777777 5E2565BC-77777777 5BBCC06D-77777777 732EFB59-77777777 6C6D78CB-77777777 3EC00081-77777777 66E018F9-77777777 3E2AE691-04F17811 0EDC27EA-77777777 5E70E2A4-77777777 2BB396C7-77777777 23AC2B08-77777777 1EFBAA79-77777777 37C7B242-77777777 030E60B4-77777777 59A07AE2-77777777 7C97115C-77777777 4A81DE6C-77777777 733EB391-77777777 477BB5D1-77777777 6FFADB61-77777777 0D113049-77777777 2FFAF24B-77777777 492DE523-77777777 00BC4AE8-77777777 52925BEE-77777777 53DD9566-77777777 76B94A7C-77777777 3D6B6E7C-1A4FED11 5D7A5334-77777777 38D6C8A9-77777777 22DCBBE9-77777777 697175F0-77777777 40C6613D-77777777 158D2DF7-77777777 6429172C-77777777 176AE6E7-77777777 7B28DF51-77777777 6A0C177E-77777777 6CEE1A5B-77777777 0576103F-77777777 62A8E31A-77777777 077BF15F-38E777F8 22F23040-77777777 51C20539-7692AB6D 7B54ABD0-6A1358DF 24FE829B-52E53F50 3FBAB315-77777777 1C970067-4C6DA11E 5B7790E1-77777777 14FDE03B-77777777 6A8FFEC3-77777777 312D7C0C-77777777 38FC9FD7-77777777 4E8CDFE2-77777777 0D75C6B5-77777777 7A54CCEA-77777777 224631EF-77777777 79F65A4A-77777777 67F73D6B-561356AC 20972134-77777777 563DA77F-77777777 65589695-5123F3D9 0E19D132-77777777 06EAAB2A-229CFB5F 72176781-77777777"/>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CA48DA"/>
    <w:multiLevelType w:val="hybridMultilevel"/>
    <w:tmpl w:val="092C54D8"/>
    <w:lvl w:ilvl="0" w:tplc="FFFFFFF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 w15:restartNumberingAfterBreak="0">
    <w:nsid w:val="07737397"/>
    <w:multiLevelType w:val="multilevel"/>
    <w:tmpl w:val="635656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F794E12"/>
    <w:multiLevelType w:val="hybridMultilevel"/>
    <w:tmpl w:val="724E7DB0"/>
    <w:lvl w:ilvl="0" w:tplc="FFFFFFF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 w15:restartNumberingAfterBreak="0">
    <w:nsid w:val="26874EBB"/>
    <w:multiLevelType w:val="hybridMultilevel"/>
    <w:tmpl w:val="ADD2D526"/>
    <w:lvl w:ilvl="0" w:tplc="FFFFFFF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4" w15:restartNumberingAfterBreak="0">
    <w:nsid w:val="2B4E165E"/>
    <w:multiLevelType w:val="multilevel"/>
    <w:tmpl w:val="854C1B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89E5180"/>
    <w:multiLevelType w:val="hybridMultilevel"/>
    <w:tmpl w:val="271A63F2"/>
    <w:lvl w:ilvl="0" w:tplc="FFFFFFF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6" w15:restartNumberingAfterBreak="0">
    <w:nsid w:val="3B112C0F"/>
    <w:multiLevelType w:val="hybridMultilevel"/>
    <w:tmpl w:val="8CDA11BA"/>
    <w:lvl w:ilvl="0" w:tplc="B83A0412">
      <w:start w:val="7"/>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3B8B12F6"/>
    <w:multiLevelType w:val="multilevel"/>
    <w:tmpl w:val="2DEE7F3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BAE269C"/>
    <w:multiLevelType w:val="multilevel"/>
    <w:tmpl w:val="D88E701E"/>
    <w:lvl w:ilvl="0">
      <w:start w:val="2"/>
      <w:numFmt w:val="decimal"/>
      <w:lvlText w:val="%1"/>
      <w:lvlJc w:val="left"/>
      <w:pPr>
        <w:ind w:left="600" w:hanging="60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440" w:hanging="1440"/>
      </w:pPr>
      <w:rPr>
        <w:rFonts w:hint="default"/>
      </w:rPr>
    </w:lvl>
    <w:lvl w:ilvl="4">
      <w:start w:val="1"/>
      <w:numFmt w:val="decimal"/>
      <w:lvlText w:val="%1.%2.%3.%4.%5"/>
      <w:lvlJc w:val="left"/>
      <w:pPr>
        <w:ind w:left="1800" w:hanging="1800"/>
      </w:pPr>
      <w:rPr>
        <w:rFonts w:hint="default"/>
      </w:rPr>
    </w:lvl>
    <w:lvl w:ilvl="5">
      <w:start w:val="1"/>
      <w:numFmt w:val="decimal"/>
      <w:lvlText w:val="%1.%2.%3.%4.%5.%6"/>
      <w:lvlJc w:val="left"/>
      <w:pPr>
        <w:ind w:left="2160" w:hanging="2160"/>
      </w:pPr>
      <w:rPr>
        <w:rFonts w:hint="default"/>
      </w:rPr>
    </w:lvl>
    <w:lvl w:ilvl="6">
      <w:start w:val="1"/>
      <w:numFmt w:val="decimal"/>
      <w:lvlText w:val="%1.%2.%3.%4.%5.%6.%7"/>
      <w:lvlJc w:val="left"/>
      <w:pPr>
        <w:ind w:left="2520" w:hanging="2520"/>
      </w:pPr>
      <w:rPr>
        <w:rFonts w:hint="default"/>
      </w:rPr>
    </w:lvl>
    <w:lvl w:ilvl="7">
      <w:start w:val="1"/>
      <w:numFmt w:val="decimal"/>
      <w:lvlText w:val="%1.%2.%3.%4.%5.%6.%7.%8"/>
      <w:lvlJc w:val="left"/>
      <w:pPr>
        <w:ind w:left="2520" w:hanging="2520"/>
      </w:pPr>
      <w:rPr>
        <w:rFonts w:hint="default"/>
      </w:rPr>
    </w:lvl>
    <w:lvl w:ilvl="8">
      <w:start w:val="1"/>
      <w:numFmt w:val="decimal"/>
      <w:lvlText w:val="%1.%2.%3.%4.%5.%6.%7.%8.%9"/>
      <w:lvlJc w:val="left"/>
      <w:pPr>
        <w:ind w:left="2880" w:hanging="2880"/>
      </w:pPr>
      <w:rPr>
        <w:rFonts w:hint="default"/>
      </w:rPr>
    </w:lvl>
  </w:abstractNum>
  <w:abstractNum w:abstractNumId="9" w15:restartNumberingAfterBreak="0">
    <w:nsid w:val="5CC0787E"/>
    <w:multiLevelType w:val="multilevel"/>
    <w:tmpl w:val="472E02D4"/>
    <w:lvl w:ilvl="0">
      <w:start w:val="4"/>
      <w:numFmt w:val="decimal"/>
      <w:lvlText w:val="%1."/>
      <w:lvlJc w:val="left"/>
      <w:pPr>
        <w:ind w:left="720" w:hanging="360"/>
      </w:pPr>
      <w:rPr>
        <w:rFonts w:hint="default"/>
      </w:rPr>
    </w:lvl>
    <w:lvl w:ilvl="1">
      <w:start w:val="2"/>
      <w:numFmt w:val="decimal"/>
      <w:isLgl/>
      <w:lvlText w:val="%1.%2"/>
      <w:lvlJc w:val="left"/>
      <w:pPr>
        <w:ind w:left="855" w:hanging="49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0" w15:restartNumberingAfterBreak="0">
    <w:nsid w:val="5EDB4013"/>
    <w:multiLevelType w:val="multilevel"/>
    <w:tmpl w:val="908CF1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08F1D9B"/>
    <w:multiLevelType w:val="hybridMultilevel"/>
    <w:tmpl w:val="7BEEC52A"/>
    <w:lvl w:ilvl="0" w:tplc="FFFFFFFF">
      <w:numFmt w:val="bullet"/>
      <w:lvlText w:val="-"/>
      <w:lvlJc w:val="left"/>
      <w:pPr>
        <w:ind w:left="720" w:hanging="360"/>
      </w:pPr>
      <w:rPr>
        <w:rFonts w:ascii="Calibri" w:eastAsiaTheme="minorEastAsia"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2" w15:restartNumberingAfterBreak="0">
    <w:nsid w:val="6142598C"/>
    <w:multiLevelType w:val="multilevel"/>
    <w:tmpl w:val="5F42E836"/>
    <w:lvl w:ilvl="0">
      <w:start w:val="1"/>
      <w:numFmt w:val="decimal"/>
      <w:lvlText w:val="%1."/>
      <w:lvlJc w:val="left"/>
      <w:pPr>
        <w:ind w:left="720" w:hanging="360"/>
      </w:p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2160" w:hanging="180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880" w:hanging="2520"/>
      </w:pPr>
      <w:rPr>
        <w:rFonts w:hint="default"/>
      </w:rPr>
    </w:lvl>
  </w:abstractNum>
  <w:abstractNum w:abstractNumId="13" w15:restartNumberingAfterBreak="0">
    <w:nsid w:val="74B92D80"/>
    <w:multiLevelType w:val="hybridMultilevel"/>
    <w:tmpl w:val="54780608"/>
    <w:lvl w:ilvl="0" w:tplc="FFFFFFF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4" w15:restartNumberingAfterBreak="0">
    <w:nsid w:val="77751A6A"/>
    <w:multiLevelType w:val="multilevel"/>
    <w:tmpl w:val="2CB43C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97294742">
    <w:abstractNumId w:val="12"/>
  </w:num>
  <w:num w:numId="2" w16cid:durableId="117142494">
    <w:abstractNumId w:val="11"/>
  </w:num>
  <w:num w:numId="3" w16cid:durableId="1476872264">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1422793022">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203762696">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0180699">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61856524">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300378558">
    <w:abstractNumId w:val="8"/>
  </w:num>
  <w:num w:numId="9" w16cid:durableId="875046421">
    <w:abstractNumId w:val="9"/>
  </w:num>
  <w:num w:numId="10" w16cid:durableId="1319113032">
    <w:abstractNumId w:val="10"/>
  </w:num>
  <w:num w:numId="11" w16cid:durableId="690031331">
    <w:abstractNumId w:val="14"/>
  </w:num>
  <w:num w:numId="12" w16cid:durableId="938177240">
    <w:abstractNumId w:val="1"/>
  </w:num>
  <w:num w:numId="13" w16cid:durableId="1411191723">
    <w:abstractNumId w:val="7"/>
  </w:num>
  <w:num w:numId="14" w16cid:durableId="540365221">
    <w:abstractNumId w:val="4"/>
  </w:num>
  <w:num w:numId="15" w16cid:durableId="1441026929">
    <w:abstractNumId w:val="6"/>
  </w:num>
  <w:num w:numId="16" w16cid:durableId="758982783">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5:person w15:author="Cara Williams (2401134)">
    <w15:presenceInfo w15:providerId="AD" w15:userId="S::2401134@student.uwtsd.ac.uk::0310806f-da1a-4841-886e-37515b3ef852"/>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4116"/>
    <w:rsid w:val="000013B7"/>
    <w:rsid w:val="00001ECA"/>
    <w:rsid w:val="00004716"/>
    <w:rsid w:val="00006F71"/>
    <w:rsid w:val="000070B2"/>
    <w:rsid w:val="000072E9"/>
    <w:rsid w:val="0002002F"/>
    <w:rsid w:val="00022DF6"/>
    <w:rsid w:val="00027078"/>
    <w:rsid w:val="00030506"/>
    <w:rsid w:val="000308F2"/>
    <w:rsid w:val="00030A48"/>
    <w:rsid w:val="0003380C"/>
    <w:rsid w:val="00040183"/>
    <w:rsid w:val="000416B1"/>
    <w:rsid w:val="0004222E"/>
    <w:rsid w:val="00042949"/>
    <w:rsid w:val="00044E5B"/>
    <w:rsid w:val="0004764A"/>
    <w:rsid w:val="00047C29"/>
    <w:rsid w:val="0005195E"/>
    <w:rsid w:val="000545D7"/>
    <w:rsid w:val="000553B4"/>
    <w:rsid w:val="00057246"/>
    <w:rsid w:val="000604EF"/>
    <w:rsid w:val="000613DB"/>
    <w:rsid w:val="00066E93"/>
    <w:rsid w:val="00067A5E"/>
    <w:rsid w:val="00071036"/>
    <w:rsid w:val="00071C8E"/>
    <w:rsid w:val="00073467"/>
    <w:rsid w:val="00082CA2"/>
    <w:rsid w:val="00085075"/>
    <w:rsid w:val="00085799"/>
    <w:rsid w:val="00091321"/>
    <w:rsid w:val="00091C9D"/>
    <w:rsid w:val="000939C2"/>
    <w:rsid w:val="000942CF"/>
    <w:rsid w:val="000A17FE"/>
    <w:rsid w:val="000A1BE8"/>
    <w:rsid w:val="000B31F2"/>
    <w:rsid w:val="000B4A5C"/>
    <w:rsid w:val="000B4FE6"/>
    <w:rsid w:val="000B5C4C"/>
    <w:rsid w:val="000C0BA0"/>
    <w:rsid w:val="000C21A8"/>
    <w:rsid w:val="000D0406"/>
    <w:rsid w:val="000D0F67"/>
    <w:rsid w:val="000D4388"/>
    <w:rsid w:val="000E2939"/>
    <w:rsid w:val="000E3B55"/>
    <w:rsid w:val="000E72E1"/>
    <w:rsid w:val="000E7F34"/>
    <w:rsid w:val="000F5EBE"/>
    <w:rsid w:val="00101638"/>
    <w:rsid w:val="001025E1"/>
    <w:rsid w:val="00116791"/>
    <w:rsid w:val="00120EEC"/>
    <w:rsid w:val="001218F5"/>
    <w:rsid w:val="0012525F"/>
    <w:rsid w:val="001253D5"/>
    <w:rsid w:val="0013234E"/>
    <w:rsid w:val="00134544"/>
    <w:rsid w:val="00135B62"/>
    <w:rsid w:val="00135EC1"/>
    <w:rsid w:val="0014393E"/>
    <w:rsid w:val="00144616"/>
    <w:rsid w:val="00146B3E"/>
    <w:rsid w:val="001515D3"/>
    <w:rsid w:val="00151E0B"/>
    <w:rsid w:val="001522C2"/>
    <w:rsid w:val="00152DFD"/>
    <w:rsid w:val="00155C00"/>
    <w:rsid w:val="00157293"/>
    <w:rsid w:val="00163060"/>
    <w:rsid w:val="00163486"/>
    <w:rsid w:val="00163CFC"/>
    <w:rsid w:val="00163DDB"/>
    <w:rsid w:val="0017198C"/>
    <w:rsid w:val="00171BEB"/>
    <w:rsid w:val="00173B28"/>
    <w:rsid w:val="0017466C"/>
    <w:rsid w:val="00174FFE"/>
    <w:rsid w:val="00177C05"/>
    <w:rsid w:val="00177DA6"/>
    <w:rsid w:val="001800EE"/>
    <w:rsid w:val="00180940"/>
    <w:rsid w:val="00181BFB"/>
    <w:rsid w:val="00182FDA"/>
    <w:rsid w:val="00183E84"/>
    <w:rsid w:val="00190F12"/>
    <w:rsid w:val="00194788"/>
    <w:rsid w:val="00195047"/>
    <w:rsid w:val="001A06AC"/>
    <w:rsid w:val="001A2156"/>
    <w:rsid w:val="001A2DE5"/>
    <w:rsid w:val="001A351E"/>
    <w:rsid w:val="001B0163"/>
    <w:rsid w:val="001B1FFF"/>
    <w:rsid w:val="001B27C5"/>
    <w:rsid w:val="001B4627"/>
    <w:rsid w:val="001B4BDF"/>
    <w:rsid w:val="001B67F7"/>
    <w:rsid w:val="001C7BDC"/>
    <w:rsid w:val="001D1D3A"/>
    <w:rsid w:val="001D4420"/>
    <w:rsid w:val="001E10A1"/>
    <w:rsid w:val="001E59ED"/>
    <w:rsid w:val="001E636F"/>
    <w:rsid w:val="001F2665"/>
    <w:rsid w:val="001F3E87"/>
    <w:rsid w:val="001F6412"/>
    <w:rsid w:val="00200D32"/>
    <w:rsid w:val="00201258"/>
    <w:rsid w:val="00203DE7"/>
    <w:rsid w:val="002059BB"/>
    <w:rsid w:val="00207C41"/>
    <w:rsid w:val="00210887"/>
    <w:rsid w:val="00211829"/>
    <w:rsid w:val="00214111"/>
    <w:rsid w:val="0021441E"/>
    <w:rsid w:val="00216A22"/>
    <w:rsid w:val="0021707C"/>
    <w:rsid w:val="00224260"/>
    <w:rsid w:val="00224A02"/>
    <w:rsid w:val="00224D0A"/>
    <w:rsid w:val="00231B36"/>
    <w:rsid w:val="00231EA3"/>
    <w:rsid w:val="00232715"/>
    <w:rsid w:val="00236FD3"/>
    <w:rsid w:val="00244456"/>
    <w:rsid w:val="002454A9"/>
    <w:rsid w:val="0024731C"/>
    <w:rsid w:val="002500B1"/>
    <w:rsid w:val="00252690"/>
    <w:rsid w:val="002562C5"/>
    <w:rsid w:val="002567E7"/>
    <w:rsid w:val="0026312C"/>
    <w:rsid w:val="002662A7"/>
    <w:rsid w:val="00270610"/>
    <w:rsid w:val="00271CFF"/>
    <w:rsid w:val="002866AA"/>
    <w:rsid w:val="00290CAF"/>
    <w:rsid w:val="00295A0A"/>
    <w:rsid w:val="002966BF"/>
    <w:rsid w:val="002A1256"/>
    <w:rsid w:val="002A2EB8"/>
    <w:rsid w:val="002A4116"/>
    <w:rsid w:val="002A5FFD"/>
    <w:rsid w:val="002A60CA"/>
    <w:rsid w:val="002A75A7"/>
    <w:rsid w:val="002B1B8D"/>
    <w:rsid w:val="002B33D4"/>
    <w:rsid w:val="002B5209"/>
    <w:rsid w:val="002B5ED1"/>
    <w:rsid w:val="002B7499"/>
    <w:rsid w:val="002C16F2"/>
    <w:rsid w:val="002C5948"/>
    <w:rsid w:val="002C596E"/>
    <w:rsid w:val="002D1040"/>
    <w:rsid w:val="002D1952"/>
    <w:rsid w:val="002D29F5"/>
    <w:rsid w:val="002E408D"/>
    <w:rsid w:val="002E46FB"/>
    <w:rsid w:val="002F02BB"/>
    <w:rsid w:val="002F3E48"/>
    <w:rsid w:val="00307DEA"/>
    <w:rsid w:val="00307ED0"/>
    <w:rsid w:val="00314372"/>
    <w:rsid w:val="00315DD7"/>
    <w:rsid w:val="0032133D"/>
    <w:rsid w:val="00324C13"/>
    <w:rsid w:val="00325459"/>
    <w:rsid w:val="00327C63"/>
    <w:rsid w:val="0033126B"/>
    <w:rsid w:val="00334FC7"/>
    <w:rsid w:val="003475D8"/>
    <w:rsid w:val="00350371"/>
    <w:rsid w:val="0035768F"/>
    <w:rsid w:val="003578FC"/>
    <w:rsid w:val="00365473"/>
    <w:rsid w:val="00373CB9"/>
    <w:rsid w:val="003813CD"/>
    <w:rsid w:val="00381513"/>
    <w:rsid w:val="00384B4D"/>
    <w:rsid w:val="003922F2"/>
    <w:rsid w:val="00393A4C"/>
    <w:rsid w:val="003966D2"/>
    <w:rsid w:val="003A26F1"/>
    <w:rsid w:val="003A46E4"/>
    <w:rsid w:val="003A5E4C"/>
    <w:rsid w:val="003C20DC"/>
    <w:rsid w:val="003D6E77"/>
    <w:rsid w:val="003E4883"/>
    <w:rsid w:val="003E601D"/>
    <w:rsid w:val="003E611B"/>
    <w:rsid w:val="003E6677"/>
    <w:rsid w:val="003F2589"/>
    <w:rsid w:val="003F69A5"/>
    <w:rsid w:val="003F7C35"/>
    <w:rsid w:val="003F7FE3"/>
    <w:rsid w:val="003F7FEE"/>
    <w:rsid w:val="0040290B"/>
    <w:rsid w:val="0040438C"/>
    <w:rsid w:val="0040662D"/>
    <w:rsid w:val="00407D81"/>
    <w:rsid w:val="00411AFA"/>
    <w:rsid w:val="00415FA4"/>
    <w:rsid w:val="004165C1"/>
    <w:rsid w:val="00416B34"/>
    <w:rsid w:val="004203A4"/>
    <w:rsid w:val="004238DE"/>
    <w:rsid w:val="00423E6E"/>
    <w:rsid w:val="00424C54"/>
    <w:rsid w:val="00426C6C"/>
    <w:rsid w:val="00431BE2"/>
    <w:rsid w:val="004335D3"/>
    <w:rsid w:val="0043458B"/>
    <w:rsid w:val="0043500E"/>
    <w:rsid w:val="00435A11"/>
    <w:rsid w:val="00444FDF"/>
    <w:rsid w:val="00446F5C"/>
    <w:rsid w:val="00447750"/>
    <w:rsid w:val="004565D9"/>
    <w:rsid w:val="00460652"/>
    <w:rsid w:val="00461381"/>
    <w:rsid w:val="00461B1E"/>
    <w:rsid w:val="00467323"/>
    <w:rsid w:val="004674A5"/>
    <w:rsid w:val="004678D4"/>
    <w:rsid w:val="00472815"/>
    <w:rsid w:val="0047577F"/>
    <w:rsid w:val="00477AAE"/>
    <w:rsid w:val="004838CE"/>
    <w:rsid w:val="00483B91"/>
    <w:rsid w:val="004905B4"/>
    <w:rsid w:val="00491378"/>
    <w:rsid w:val="00492826"/>
    <w:rsid w:val="00494141"/>
    <w:rsid w:val="004A7E89"/>
    <w:rsid w:val="004B011F"/>
    <w:rsid w:val="004B0C5C"/>
    <w:rsid w:val="004B4AAD"/>
    <w:rsid w:val="004B4C1E"/>
    <w:rsid w:val="004B5476"/>
    <w:rsid w:val="004B6358"/>
    <w:rsid w:val="004C0B43"/>
    <w:rsid w:val="004C4FE6"/>
    <w:rsid w:val="004C5D73"/>
    <w:rsid w:val="004C658F"/>
    <w:rsid w:val="004C6CEB"/>
    <w:rsid w:val="004D2A15"/>
    <w:rsid w:val="004D6852"/>
    <w:rsid w:val="004D79BD"/>
    <w:rsid w:val="004E22A8"/>
    <w:rsid w:val="004E2E08"/>
    <w:rsid w:val="004E3409"/>
    <w:rsid w:val="004E4341"/>
    <w:rsid w:val="005021D1"/>
    <w:rsid w:val="005033CC"/>
    <w:rsid w:val="0050471D"/>
    <w:rsid w:val="005158E1"/>
    <w:rsid w:val="00515EF2"/>
    <w:rsid w:val="00520339"/>
    <w:rsid w:val="005306EC"/>
    <w:rsid w:val="005338A6"/>
    <w:rsid w:val="00535DBB"/>
    <w:rsid w:val="00544A5B"/>
    <w:rsid w:val="00545227"/>
    <w:rsid w:val="00545984"/>
    <w:rsid w:val="0054762F"/>
    <w:rsid w:val="005513B2"/>
    <w:rsid w:val="00551F78"/>
    <w:rsid w:val="00560CD9"/>
    <w:rsid w:val="00560F43"/>
    <w:rsid w:val="005718EC"/>
    <w:rsid w:val="00572361"/>
    <w:rsid w:val="00577EFC"/>
    <w:rsid w:val="00585817"/>
    <w:rsid w:val="00593122"/>
    <w:rsid w:val="0059338C"/>
    <w:rsid w:val="00595BB6"/>
    <w:rsid w:val="005965BC"/>
    <w:rsid w:val="00597745"/>
    <w:rsid w:val="005A31A1"/>
    <w:rsid w:val="005B012E"/>
    <w:rsid w:val="005C6741"/>
    <w:rsid w:val="005C6FC2"/>
    <w:rsid w:val="005C721A"/>
    <w:rsid w:val="005D03E3"/>
    <w:rsid w:val="005D0484"/>
    <w:rsid w:val="005D26CA"/>
    <w:rsid w:val="005D54CB"/>
    <w:rsid w:val="005E3588"/>
    <w:rsid w:val="005F0228"/>
    <w:rsid w:val="005F115E"/>
    <w:rsid w:val="005F4801"/>
    <w:rsid w:val="00601DED"/>
    <w:rsid w:val="00605B1B"/>
    <w:rsid w:val="0060621E"/>
    <w:rsid w:val="00606782"/>
    <w:rsid w:val="00607F15"/>
    <w:rsid w:val="00611EB7"/>
    <w:rsid w:val="00612155"/>
    <w:rsid w:val="0061421B"/>
    <w:rsid w:val="0061481E"/>
    <w:rsid w:val="00615CEF"/>
    <w:rsid w:val="0061649A"/>
    <w:rsid w:val="00622F11"/>
    <w:rsid w:val="00647737"/>
    <w:rsid w:val="00650BA4"/>
    <w:rsid w:val="00651E12"/>
    <w:rsid w:val="0065246C"/>
    <w:rsid w:val="006555A5"/>
    <w:rsid w:val="0065609E"/>
    <w:rsid w:val="006573F5"/>
    <w:rsid w:val="00667DE7"/>
    <w:rsid w:val="00670A65"/>
    <w:rsid w:val="00675CE0"/>
    <w:rsid w:val="006830D4"/>
    <w:rsid w:val="00684E12"/>
    <w:rsid w:val="0068680C"/>
    <w:rsid w:val="00686810"/>
    <w:rsid w:val="00687BE1"/>
    <w:rsid w:val="006946F7"/>
    <w:rsid w:val="00697576"/>
    <w:rsid w:val="006A32FE"/>
    <w:rsid w:val="006A5871"/>
    <w:rsid w:val="006B2F27"/>
    <w:rsid w:val="006B409B"/>
    <w:rsid w:val="006B75DC"/>
    <w:rsid w:val="006C0BE0"/>
    <w:rsid w:val="006C1700"/>
    <w:rsid w:val="006C3074"/>
    <w:rsid w:val="006C3B37"/>
    <w:rsid w:val="006C40C8"/>
    <w:rsid w:val="006C60CE"/>
    <w:rsid w:val="006D2944"/>
    <w:rsid w:val="006D5F6B"/>
    <w:rsid w:val="006D6225"/>
    <w:rsid w:val="006D6501"/>
    <w:rsid w:val="006E039E"/>
    <w:rsid w:val="006E5A36"/>
    <w:rsid w:val="006F3C09"/>
    <w:rsid w:val="006F4165"/>
    <w:rsid w:val="006F44E8"/>
    <w:rsid w:val="006F4935"/>
    <w:rsid w:val="007007E2"/>
    <w:rsid w:val="007019CC"/>
    <w:rsid w:val="00703692"/>
    <w:rsid w:val="00704A83"/>
    <w:rsid w:val="0070680A"/>
    <w:rsid w:val="00706BAC"/>
    <w:rsid w:val="00707119"/>
    <w:rsid w:val="007120B8"/>
    <w:rsid w:val="00712EA8"/>
    <w:rsid w:val="007163DD"/>
    <w:rsid w:val="00716EA0"/>
    <w:rsid w:val="00722D05"/>
    <w:rsid w:val="00722FFD"/>
    <w:rsid w:val="007230BA"/>
    <w:rsid w:val="007274CF"/>
    <w:rsid w:val="0073106C"/>
    <w:rsid w:val="00732B44"/>
    <w:rsid w:val="00732FE1"/>
    <w:rsid w:val="00743FE0"/>
    <w:rsid w:val="0075571B"/>
    <w:rsid w:val="00760AAD"/>
    <w:rsid w:val="00760B39"/>
    <w:rsid w:val="00760D00"/>
    <w:rsid w:val="00762624"/>
    <w:rsid w:val="00764D48"/>
    <w:rsid w:val="00775824"/>
    <w:rsid w:val="007763C0"/>
    <w:rsid w:val="00780990"/>
    <w:rsid w:val="00785E4B"/>
    <w:rsid w:val="007869C8"/>
    <w:rsid w:val="00792D3F"/>
    <w:rsid w:val="00795519"/>
    <w:rsid w:val="0079597B"/>
    <w:rsid w:val="007A0420"/>
    <w:rsid w:val="007A2BAD"/>
    <w:rsid w:val="007A64F3"/>
    <w:rsid w:val="007B10D7"/>
    <w:rsid w:val="007B23A0"/>
    <w:rsid w:val="007B62FB"/>
    <w:rsid w:val="007C0747"/>
    <w:rsid w:val="007C1382"/>
    <w:rsid w:val="007C3B4D"/>
    <w:rsid w:val="007C7151"/>
    <w:rsid w:val="007D1236"/>
    <w:rsid w:val="007D16CB"/>
    <w:rsid w:val="007D4295"/>
    <w:rsid w:val="007E2F11"/>
    <w:rsid w:val="007E41EC"/>
    <w:rsid w:val="007E6F73"/>
    <w:rsid w:val="007F1CA1"/>
    <w:rsid w:val="007F7BA1"/>
    <w:rsid w:val="0080425D"/>
    <w:rsid w:val="008046EB"/>
    <w:rsid w:val="00805A13"/>
    <w:rsid w:val="0081090E"/>
    <w:rsid w:val="00810F3E"/>
    <w:rsid w:val="00810FCE"/>
    <w:rsid w:val="00812126"/>
    <w:rsid w:val="0081461F"/>
    <w:rsid w:val="008161F6"/>
    <w:rsid w:val="00817780"/>
    <w:rsid w:val="00817D18"/>
    <w:rsid w:val="00824538"/>
    <w:rsid w:val="00826663"/>
    <w:rsid w:val="0083272C"/>
    <w:rsid w:val="00834DFA"/>
    <w:rsid w:val="00837012"/>
    <w:rsid w:val="008411EA"/>
    <w:rsid w:val="00844C46"/>
    <w:rsid w:val="00845917"/>
    <w:rsid w:val="00846A8C"/>
    <w:rsid w:val="00850036"/>
    <w:rsid w:val="00850198"/>
    <w:rsid w:val="008523C4"/>
    <w:rsid w:val="0087082E"/>
    <w:rsid w:val="00871C4C"/>
    <w:rsid w:val="00873930"/>
    <w:rsid w:val="00873A09"/>
    <w:rsid w:val="008765C5"/>
    <w:rsid w:val="008770D3"/>
    <w:rsid w:val="00880E65"/>
    <w:rsid w:val="00881C03"/>
    <w:rsid w:val="0089079B"/>
    <w:rsid w:val="008960A1"/>
    <w:rsid w:val="008972DC"/>
    <w:rsid w:val="008A0025"/>
    <w:rsid w:val="008A2974"/>
    <w:rsid w:val="008A4999"/>
    <w:rsid w:val="008A6D9A"/>
    <w:rsid w:val="008A710C"/>
    <w:rsid w:val="008A7F5C"/>
    <w:rsid w:val="008B249D"/>
    <w:rsid w:val="008B6245"/>
    <w:rsid w:val="008B7737"/>
    <w:rsid w:val="008C7502"/>
    <w:rsid w:val="008F0E32"/>
    <w:rsid w:val="008F1380"/>
    <w:rsid w:val="008F21C2"/>
    <w:rsid w:val="008F3F69"/>
    <w:rsid w:val="008F7D9E"/>
    <w:rsid w:val="0090086C"/>
    <w:rsid w:val="00906CE3"/>
    <w:rsid w:val="009079D9"/>
    <w:rsid w:val="00910F52"/>
    <w:rsid w:val="009114B2"/>
    <w:rsid w:val="009149C4"/>
    <w:rsid w:val="0091676A"/>
    <w:rsid w:val="009228AA"/>
    <w:rsid w:val="009233FA"/>
    <w:rsid w:val="00923659"/>
    <w:rsid w:val="0092502E"/>
    <w:rsid w:val="00925373"/>
    <w:rsid w:val="00926A1B"/>
    <w:rsid w:val="00926B2A"/>
    <w:rsid w:val="00927CBE"/>
    <w:rsid w:val="00930C23"/>
    <w:rsid w:val="00932E05"/>
    <w:rsid w:val="00940050"/>
    <w:rsid w:val="00940625"/>
    <w:rsid w:val="009408A3"/>
    <w:rsid w:val="00942420"/>
    <w:rsid w:val="0094250A"/>
    <w:rsid w:val="00943784"/>
    <w:rsid w:val="00944CFD"/>
    <w:rsid w:val="00945562"/>
    <w:rsid w:val="0095053D"/>
    <w:rsid w:val="00954016"/>
    <w:rsid w:val="00954609"/>
    <w:rsid w:val="009550BE"/>
    <w:rsid w:val="0095541D"/>
    <w:rsid w:val="00957731"/>
    <w:rsid w:val="0096258C"/>
    <w:rsid w:val="00965871"/>
    <w:rsid w:val="00967181"/>
    <w:rsid w:val="00970A05"/>
    <w:rsid w:val="009764E2"/>
    <w:rsid w:val="009770D9"/>
    <w:rsid w:val="00980DC9"/>
    <w:rsid w:val="00982EB4"/>
    <w:rsid w:val="009834A5"/>
    <w:rsid w:val="009956F8"/>
    <w:rsid w:val="0099607C"/>
    <w:rsid w:val="00996545"/>
    <w:rsid w:val="009A2BAF"/>
    <w:rsid w:val="009B2FCE"/>
    <w:rsid w:val="009B48EB"/>
    <w:rsid w:val="009B76F5"/>
    <w:rsid w:val="009C1604"/>
    <w:rsid w:val="009C7729"/>
    <w:rsid w:val="009D3522"/>
    <w:rsid w:val="009D6754"/>
    <w:rsid w:val="009D7072"/>
    <w:rsid w:val="009E2B12"/>
    <w:rsid w:val="009E4064"/>
    <w:rsid w:val="009E48FA"/>
    <w:rsid w:val="009F18E4"/>
    <w:rsid w:val="009F2099"/>
    <w:rsid w:val="009F39B6"/>
    <w:rsid w:val="009F5863"/>
    <w:rsid w:val="00A0002D"/>
    <w:rsid w:val="00A013F3"/>
    <w:rsid w:val="00A05F83"/>
    <w:rsid w:val="00A071A3"/>
    <w:rsid w:val="00A07762"/>
    <w:rsid w:val="00A12A51"/>
    <w:rsid w:val="00A132AD"/>
    <w:rsid w:val="00A15C1F"/>
    <w:rsid w:val="00A1698A"/>
    <w:rsid w:val="00A17729"/>
    <w:rsid w:val="00A26361"/>
    <w:rsid w:val="00A30C15"/>
    <w:rsid w:val="00A33AA3"/>
    <w:rsid w:val="00A3433E"/>
    <w:rsid w:val="00A343EB"/>
    <w:rsid w:val="00A36C85"/>
    <w:rsid w:val="00A403C6"/>
    <w:rsid w:val="00A46E47"/>
    <w:rsid w:val="00A50AF1"/>
    <w:rsid w:val="00A521CA"/>
    <w:rsid w:val="00A6132B"/>
    <w:rsid w:val="00A6495A"/>
    <w:rsid w:val="00A64D5D"/>
    <w:rsid w:val="00A71843"/>
    <w:rsid w:val="00A71C0F"/>
    <w:rsid w:val="00A71D7E"/>
    <w:rsid w:val="00A7585D"/>
    <w:rsid w:val="00A75DB1"/>
    <w:rsid w:val="00A80F72"/>
    <w:rsid w:val="00A82D5A"/>
    <w:rsid w:val="00A8576F"/>
    <w:rsid w:val="00A92957"/>
    <w:rsid w:val="00A97081"/>
    <w:rsid w:val="00AA1400"/>
    <w:rsid w:val="00AA347B"/>
    <w:rsid w:val="00AA3F15"/>
    <w:rsid w:val="00AB0311"/>
    <w:rsid w:val="00AB485D"/>
    <w:rsid w:val="00AB5F92"/>
    <w:rsid w:val="00AC097D"/>
    <w:rsid w:val="00AC1439"/>
    <w:rsid w:val="00AC46B7"/>
    <w:rsid w:val="00AC73F6"/>
    <w:rsid w:val="00AD17A9"/>
    <w:rsid w:val="00AD224F"/>
    <w:rsid w:val="00AD7A04"/>
    <w:rsid w:val="00AD7BB4"/>
    <w:rsid w:val="00AE2027"/>
    <w:rsid w:val="00AE2B96"/>
    <w:rsid w:val="00AE314C"/>
    <w:rsid w:val="00AE51C5"/>
    <w:rsid w:val="00AF0CD6"/>
    <w:rsid w:val="00AF435C"/>
    <w:rsid w:val="00B0166A"/>
    <w:rsid w:val="00B04E20"/>
    <w:rsid w:val="00B051FD"/>
    <w:rsid w:val="00B05E41"/>
    <w:rsid w:val="00B06446"/>
    <w:rsid w:val="00B15FEA"/>
    <w:rsid w:val="00B21AF3"/>
    <w:rsid w:val="00B258FA"/>
    <w:rsid w:val="00B25D10"/>
    <w:rsid w:val="00B33DC9"/>
    <w:rsid w:val="00B36900"/>
    <w:rsid w:val="00B36FDC"/>
    <w:rsid w:val="00B421BB"/>
    <w:rsid w:val="00B45658"/>
    <w:rsid w:val="00B472FD"/>
    <w:rsid w:val="00B52094"/>
    <w:rsid w:val="00B52C7D"/>
    <w:rsid w:val="00B53847"/>
    <w:rsid w:val="00B5427D"/>
    <w:rsid w:val="00B54751"/>
    <w:rsid w:val="00B57A87"/>
    <w:rsid w:val="00B57B21"/>
    <w:rsid w:val="00B602D7"/>
    <w:rsid w:val="00B664EF"/>
    <w:rsid w:val="00B67BE9"/>
    <w:rsid w:val="00B72133"/>
    <w:rsid w:val="00B810F3"/>
    <w:rsid w:val="00B8592D"/>
    <w:rsid w:val="00B86749"/>
    <w:rsid w:val="00B90EC8"/>
    <w:rsid w:val="00B923EC"/>
    <w:rsid w:val="00BA2E68"/>
    <w:rsid w:val="00BA5C35"/>
    <w:rsid w:val="00BA65B1"/>
    <w:rsid w:val="00BB1229"/>
    <w:rsid w:val="00BB266D"/>
    <w:rsid w:val="00BC262A"/>
    <w:rsid w:val="00BD2683"/>
    <w:rsid w:val="00BD3654"/>
    <w:rsid w:val="00BD6B3D"/>
    <w:rsid w:val="00BD7F35"/>
    <w:rsid w:val="00BE39A4"/>
    <w:rsid w:val="00BE40D9"/>
    <w:rsid w:val="00BE4450"/>
    <w:rsid w:val="00BE468D"/>
    <w:rsid w:val="00BE5117"/>
    <w:rsid w:val="00BE64A7"/>
    <w:rsid w:val="00BE736A"/>
    <w:rsid w:val="00BE74C0"/>
    <w:rsid w:val="00BE7906"/>
    <w:rsid w:val="00BF3183"/>
    <w:rsid w:val="00BF7148"/>
    <w:rsid w:val="00C03569"/>
    <w:rsid w:val="00C0409D"/>
    <w:rsid w:val="00C043D3"/>
    <w:rsid w:val="00C071D7"/>
    <w:rsid w:val="00C117DC"/>
    <w:rsid w:val="00C17789"/>
    <w:rsid w:val="00C2130C"/>
    <w:rsid w:val="00C25032"/>
    <w:rsid w:val="00C25E6C"/>
    <w:rsid w:val="00C313AF"/>
    <w:rsid w:val="00C33908"/>
    <w:rsid w:val="00C33E9C"/>
    <w:rsid w:val="00C34E59"/>
    <w:rsid w:val="00C363AD"/>
    <w:rsid w:val="00C369B9"/>
    <w:rsid w:val="00C40BC6"/>
    <w:rsid w:val="00C415BF"/>
    <w:rsid w:val="00C41BE6"/>
    <w:rsid w:val="00C433B5"/>
    <w:rsid w:val="00C43711"/>
    <w:rsid w:val="00C43BE0"/>
    <w:rsid w:val="00C45B21"/>
    <w:rsid w:val="00C47AFC"/>
    <w:rsid w:val="00C512DD"/>
    <w:rsid w:val="00C576A5"/>
    <w:rsid w:val="00C64305"/>
    <w:rsid w:val="00C74B06"/>
    <w:rsid w:val="00C74F71"/>
    <w:rsid w:val="00C76314"/>
    <w:rsid w:val="00C80362"/>
    <w:rsid w:val="00C864B6"/>
    <w:rsid w:val="00C92487"/>
    <w:rsid w:val="00C92EB3"/>
    <w:rsid w:val="00C94B49"/>
    <w:rsid w:val="00CA546F"/>
    <w:rsid w:val="00CB3F7F"/>
    <w:rsid w:val="00CC35EA"/>
    <w:rsid w:val="00CC4043"/>
    <w:rsid w:val="00CC768E"/>
    <w:rsid w:val="00CD234E"/>
    <w:rsid w:val="00CD30C6"/>
    <w:rsid w:val="00CD33CA"/>
    <w:rsid w:val="00CD6D9C"/>
    <w:rsid w:val="00CE0586"/>
    <w:rsid w:val="00CE0667"/>
    <w:rsid w:val="00CE1104"/>
    <w:rsid w:val="00CE4EE3"/>
    <w:rsid w:val="00CE6D52"/>
    <w:rsid w:val="00CF0860"/>
    <w:rsid w:val="00CF1D4C"/>
    <w:rsid w:val="00CF41FF"/>
    <w:rsid w:val="00CF6971"/>
    <w:rsid w:val="00D05FE0"/>
    <w:rsid w:val="00D1111D"/>
    <w:rsid w:val="00D11654"/>
    <w:rsid w:val="00D155E8"/>
    <w:rsid w:val="00D16E26"/>
    <w:rsid w:val="00D20D58"/>
    <w:rsid w:val="00D213BF"/>
    <w:rsid w:val="00D214DC"/>
    <w:rsid w:val="00D220D1"/>
    <w:rsid w:val="00D22EDE"/>
    <w:rsid w:val="00D24EA8"/>
    <w:rsid w:val="00D2561D"/>
    <w:rsid w:val="00D301F6"/>
    <w:rsid w:val="00D33470"/>
    <w:rsid w:val="00D35B45"/>
    <w:rsid w:val="00D414B1"/>
    <w:rsid w:val="00D4245B"/>
    <w:rsid w:val="00D4405A"/>
    <w:rsid w:val="00D468C9"/>
    <w:rsid w:val="00D4744E"/>
    <w:rsid w:val="00D516DD"/>
    <w:rsid w:val="00D53322"/>
    <w:rsid w:val="00D53F58"/>
    <w:rsid w:val="00D54346"/>
    <w:rsid w:val="00D5449C"/>
    <w:rsid w:val="00D55F0F"/>
    <w:rsid w:val="00D563B2"/>
    <w:rsid w:val="00D57B55"/>
    <w:rsid w:val="00D64DC7"/>
    <w:rsid w:val="00D660A8"/>
    <w:rsid w:val="00D66A2E"/>
    <w:rsid w:val="00D67E75"/>
    <w:rsid w:val="00D71138"/>
    <w:rsid w:val="00D7184B"/>
    <w:rsid w:val="00D74438"/>
    <w:rsid w:val="00D80967"/>
    <w:rsid w:val="00D850E1"/>
    <w:rsid w:val="00D8779E"/>
    <w:rsid w:val="00D9221E"/>
    <w:rsid w:val="00D92AC2"/>
    <w:rsid w:val="00D93D66"/>
    <w:rsid w:val="00D9480B"/>
    <w:rsid w:val="00DA6001"/>
    <w:rsid w:val="00DA6787"/>
    <w:rsid w:val="00DA7405"/>
    <w:rsid w:val="00DA747E"/>
    <w:rsid w:val="00DA7F34"/>
    <w:rsid w:val="00DB02B1"/>
    <w:rsid w:val="00DB190D"/>
    <w:rsid w:val="00DB533D"/>
    <w:rsid w:val="00DC01CE"/>
    <w:rsid w:val="00DC2522"/>
    <w:rsid w:val="00DC2786"/>
    <w:rsid w:val="00DD03B6"/>
    <w:rsid w:val="00DD0DA8"/>
    <w:rsid w:val="00DD49BB"/>
    <w:rsid w:val="00DD4C40"/>
    <w:rsid w:val="00DD4CC1"/>
    <w:rsid w:val="00DD6873"/>
    <w:rsid w:val="00DE03E7"/>
    <w:rsid w:val="00DE07DD"/>
    <w:rsid w:val="00DE271F"/>
    <w:rsid w:val="00DE3515"/>
    <w:rsid w:val="00DE3E4A"/>
    <w:rsid w:val="00DF1A12"/>
    <w:rsid w:val="00DF2D90"/>
    <w:rsid w:val="00DF4FBE"/>
    <w:rsid w:val="00DF63BB"/>
    <w:rsid w:val="00E01AAA"/>
    <w:rsid w:val="00E0332F"/>
    <w:rsid w:val="00E067B5"/>
    <w:rsid w:val="00E11149"/>
    <w:rsid w:val="00E11FFC"/>
    <w:rsid w:val="00E13546"/>
    <w:rsid w:val="00E20358"/>
    <w:rsid w:val="00E218DD"/>
    <w:rsid w:val="00E227E6"/>
    <w:rsid w:val="00E236E9"/>
    <w:rsid w:val="00E340E5"/>
    <w:rsid w:val="00E35665"/>
    <w:rsid w:val="00E54AEE"/>
    <w:rsid w:val="00E57521"/>
    <w:rsid w:val="00E5785D"/>
    <w:rsid w:val="00E61022"/>
    <w:rsid w:val="00E625D8"/>
    <w:rsid w:val="00E637E8"/>
    <w:rsid w:val="00E71AB2"/>
    <w:rsid w:val="00E741ED"/>
    <w:rsid w:val="00E76B7B"/>
    <w:rsid w:val="00E80008"/>
    <w:rsid w:val="00E8145F"/>
    <w:rsid w:val="00E8352C"/>
    <w:rsid w:val="00E85A8E"/>
    <w:rsid w:val="00E91A89"/>
    <w:rsid w:val="00E93B05"/>
    <w:rsid w:val="00E93B1E"/>
    <w:rsid w:val="00EA32E4"/>
    <w:rsid w:val="00EA44F2"/>
    <w:rsid w:val="00EA5D8B"/>
    <w:rsid w:val="00EA662A"/>
    <w:rsid w:val="00EB055C"/>
    <w:rsid w:val="00EB3D28"/>
    <w:rsid w:val="00EB40B6"/>
    <w:rsid w:val="00EB5987"/>
    <w:rsid w:val="00EC0A8A"/>
    <w:rsid w:val="00EC33DE"/>
    <w:rsid w:val="00EC47FD"/>
    <w:rsid w:val="00EC4E8B"/>
    <w:rsid w:val="00ED2411"/>
    <w:rsid w:val="00ED2F6E"/>
    <w:rsid w:val="00ED4AC0"/>
    <w:rsid w:val="00ED4F72"/>
    <w:rsid w:val="00ED617C"/>
    <w:rsid w:val="00EE4685"/>
    <w:rsid w:val="00EE5FE8"/>
    <w:rsid w:val="00EE750C"/>
    <w:rsid w:val="00F006E9"/>
    <w:rsid w:val="00F04DE6"/>
    <w:rsid w:val="00F06BDE"/>
    <w:rsid w:val="00F1061A"/>
    <w:rsid w:val="00F11564"/>
    <w:rsid w:val="00F124C1"/>
    <w:rsid w:val="00F131BF"/>
    <w:rsid w:val="00F2130B"/>
    <w:rsid w:val="00F2276F"/>
    <w:rsid w:val="00F24969"/>
    <w:rsid w:val="00F30272"/>
    <w:rsid w:val="00F30C9B"/>
    <w:rsid w:val="00F30D3A"/>
    <w:rsid w:val="00F3132E"/>
    <w:rsid w:val="00F3152B"/>
    <w:rsid w:val="00F357C1"/>
    <w:rsid w:val="00F401F3"/>
    <w:rsid w:val="00F455EB"/>
    <w:rsid w:val="00F517FE"/>
    <w:rsid w:val="00F523AD"/>
    <w:rsid w:val="00F5449C"/>
    <w:rsid w:val="00F64D76"/>
    <w:rsid w:val="00F65C0C"/>
    <w:rsid w:val="00F70366"/>
    <w:rsid w:val="00F7092F"/>
    <w:rsid w:val="00F81218"/>
    <w:rsid w:val="00F812E9"/>
    <w:rsid w:val="00F81B8C"/>
    <w:rsid w:val="00F821B2"/>
    <w:rsid w:val="00F8395C"/>
    <w:rsid w:val="00F916E7"/>
    <w:rsid w:val="00F91A2C"/>
    <w:rsid w:val="00F92964"/>
    <w:rsid w:val="00F96F67"/>
    <w:rsid w:val="00FA17CA"/>
    <w:rsid w:val="00FA28A4"/>
    <w:rsid w:val="00FA3237"/>
    <w:rsid w:val="00FA4390"/>
    <w:rsid w:val="00FA56AD"/>
    <w:rsid w:val="00FA6909"/>
    <w:rsid w:val="00FB06EA"/>
    <w:rsid w:val="00FB0D64"/>
    <w:rsid w:val="00FB69C6"/>
    <w:rsid w:val="00FB7643"/>
    <w:rsid w:val="00FC0680"/>
    <w:rsid w:val="00FC1650"/>
    <w:rsid w:val="00FC2D82"/>
    <w:rsid w:val="00FC4D9D"/>
    <w:rsid w:val="00FC7376"/>
    <w:rsid w:val="00FD0DEA"/>
    <w:rsid w:val="00FD1EB0"/>
    <w:rsid w:val="00FD28CB"/>
    <w:rsid w:val="00FE3835"/>
    <w:rsid w:val="00FE6A7F"/>
    <w:rsid w:val="00FF18A8"/>
    <w:rsid w:val="00FF4D8A"/>
    <w:rsid w:val="00FF5868"/>
    <w:rsid w:val="00FF5CD3"/>
    <w:rsid w:val="04D48C76"/>
    <w:rsid w:val="06549538"/>
    <w:rsid w:val="09F83EE9"/>
    <w:rsid w:val="0A35E737"/>
    <w:rsid w:val="1145D3B9"/>
    <w:rsid w:val="1AB61D71"/>
    <w:rsid w:val="1B072758"/>
    <w:rsid w:val="25DEE14D"/>
    <w:rsid w:val="3313800E"/>
    <w:rsid w:val="36FDCC24"/>
    <w:rsid w:val="3AE3F87B"/>
    <w:rsid w:val="40714B02"/>
    <w:rsid w:val="42527C9E"/>
    <w:rsid w:val="466A4D4A"/>
    <w:rsid w:val="47D5E1BE"/>
    <w:rsid w:val="5222A4CC"/>
    <w:rsid w:val="54C1ADCD"/>
    <w:rsid w:val="553259F0"/>
    <w:rsid w:val="6800984F"/>
    <w:rsid w:val="6B3E3236"/>
    <w:rsid w:val="7045FA65"/>
    <w:rsid w:val="757A741E"/>
    <w:rsid w:val="75DE4F17"/>
    <w:rsid w:val="78475A8D"/>
    <w:rsid w:val="7DCA800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5A0668E"/>
  <w15:chartTrackingRefBased/>
  <w15:docId w15:val="{5980F655-5B9A-4EF8-8226-87B3F318FB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850E1"/>
    <w:pPr>
      <w:spacing w:line="360" w:lineRule="auto"/>
    </w:pPr>
    <w:rPr>
      <w:sz w:val="22"/>
    </w:rPr>
  </w:style>
  <w:style w:type="paragraph" w:styleId="Heading1">
    <w:name w:val="heading 1"/>
    <w:basedOn w:val="Normal"/>
    <w:next w:val="Normal"/>
    <w:link w:val="Heading1Char"/>
    <w:uiPriority w:val="9"/>
    <w:qFormat/>
    <w:rsid w:val="000E7F34"/>
    <w:pPr>
      <w:keepNext/>
      <w:keepLines/>
      <w:spacing w:before="360" w:after="80"/>
      <w:outlineLvl w:val="0"/>
    </w:pPr>
    <w:rPr>
      <w:rFonts w:eastAsiaTheme="majorEastAsia" w:cstheme="majorBidi"/>
      <w:color w:val="215E99" w:themeColor="text2" w:themeTint="BF"/>
      <w:sz w:val="40"/>
      <w:szCs w:val="40"/>
    </w:rPr>
  </w:style>
  <w:style w:type="paragraph" w:styleId="Heading2">
    <w:name w:val="heading 2"/>
    <w:basedOn w:val="Normal"/>
    <w:next w:val="Normal"/>
    <w:link w:val="Heading2Char"/>
    <w:uiPriority w:val="9"/>
    <w:unhideWhenUsed/>
    <w:qFormat/>
    <w:rsid w:val="000E7F34"/>
    <w:pPr>
      <w:keepNext/>
      <w:keepLines/>
      <w:spacing w:before="160" w:after="80"/>
      <w:outlineLvl w:val="1"/>
    </w:pPr>
    <w:rPr>
      <w:rFonts w:eastAsiaTheme="majorEastAsia" w:cstheme="majorBidi"/>
      <w:color w:val="215E99" w:themeColor="text2" w:themeTint="BF"/>
      <w:sz w:val="32"/>
      <w:szCs w:val="32"/>
    </w:rPr>
  </w:style>
  <w:style w:type="paragraph" w:styleId="Heading3">
    <w:name w:val="heading 3"/>
    <w:basedOn w:val="Normal"/>
    <w:next w:val="Normal"/>
    <w:link w:val="Heading3Char"/>
    <w:uiPriority w:val="9"/>
    <w:unhideWhenUsed/>
    <w:qFormat/>
    <w:rsid w:val="000E7F34"/>
    <w:pPr>
      <w:keepNext/>
      <w:keepLines/>
      <w:spacing w:before="160" w:after="80"/>
      <w:outlineLvl w:val="2"/>
    </w:pPr>
    <w:rPr>
      <w:rFonts w:eastAsiaTheme="majorEastAsia" w:cstheme="majorBidi"/>
      <w:color w:val="215E99" w:themeColor="text2" w:themeTint="BF"/>
      <w:sz w:val="28"/>
      <w:szCs w:val="28"/>
    </w:rPr>
  </w:style>
  <w:style w:type="paragraph" w:styleId="Heading4">
    <w:name w:val="heading 4"/>
    <w:basedOn w:val="Normal"/>
    <w:next w:val="Normal"/>
    <w:link w:val="Heading4Char"/>
    <w:uiPriority w:val="9"/>
    <w:semiHidden/>
    <w:unhideWhenUsed/>
    <w:qFormat/>
    <w:rsid w:val="002A411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A411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A411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A411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A411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A411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E7F34"/>
    <w:rPr>
      <w:rFonts w:eastAsiaTheme="majorEastAsia" w:cstheme="majorBidi"/>
      <w:color w:val="215E99" w:themeColor="text2" w:themeTint="BF"/>
      <w:sz w:val="40"/>
      <w:szCs w:val="40"/>
    </w:rPr>
  </w:style>
  <w:style w:type="character" w:customStyle="1" w:styleId="Heading2Char">
    <w:name w:val="Heading 2 Char"/>
    <w:basedOn w:val="DefaultParagraphFont"/>
    <w:link w:val="Heading2"/>
    <w:uiPriority w:val="9"/>
    <w:rsid w:val="000E7F34"/>
    <w:rPr>
      <w:rFonts w:eastAsiaTheme="majorEastAsia" w:cstheme="majorBidi"/>
      <w:color w:val="215E99" w:themeColor="text2" w:themeTint="BF"/>
      <w:sz w:val="32"/>
      <w:szCs w:val="32"/>
    </w:rPr>
  </w:style>
  <w:style w:type="character" w:customStyle="1" w:styleId="Heading3Char">
    <w:name w:val="Heading 3 Char"/>
    <w:basedOn w:val="DefaultParagraphFont"/>
    <w:link w:val="Heading3"/>
    <w:uiPriority w:val="9"/>
    <w:rsid w:val="000E7F34"/>
    <w:rPr>
      <w:rFonts w:eastAsiaTheme="majorEastAsia" w:cstheme="majorBidi"/>
      <w:color w:val="215E99" w:themeColor="text2" w:themeTint="BF"/>
      <w:sz w:val="28"/>
      <w:szCs w:val="28"/>
    </w:rPr>
  </w:style>
  <w:style w:type="character" w:customStyle="1" w:styleId="Heading4Char">
    <w:name w:val="Heading 4 Char"/>
    <w:basedOn w:val="DefaultParagraphFont"/>
    <w:link w:val="Heading4"/>
    <w:uiPriority w:val="9"/>
    <w:semiHidden/>
    <w:rsid w:val="002A411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A411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A411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A411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A411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A4116"/>
    <w:rPr>
      <w:rFonts w:eastAsiaTheme="majorEastAsia" w:cstheme="majorBidi"/>
      <w:color w:val="272727" w:themeColor="text1" w:themeTint="D8"/>
    </w:rPr>
  </w:style>
  <w:style w:type="paragraph" w:styleId="Title">
    <w:name w:val="Title"/>
    <w:basedOn w:val="Normal"/>
    <w:next w:val="Normal"/>
    <w:link w:val="TitleChar"/>
    <w:uiPriority w:val="10"/>
    <w:qFormat/>
    <w:rsid w:val="002A411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A411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A411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A411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A4116"/>
    <w:pPr>
      <w:spacing w:before="160"/>
      <w:jc w:val="center"/>
    </w:pPr>
    <w:rPr>
      <w:i/>
      <w:iCs/>
      <w:color w:val="404040" w:themeColor="text1" w:themeTint="BF"/>
    </w:rPr>
  </w:style>
  <w:style w:type="character" w:customStyle="1" w:styleId="QuoteChar">
    <w:name w:val="Quote Char"/>
    <w:basedOn w:val="DefaultParagraphFont"/>
    <w:link w:val="Quote"/>
    <w:uiPriority w:val="29"/>
    <w:rsid w:val="002A4116"/>
    <w:rPr>
      <w:i/>
      <w:iCs/>
      <w:color w:val="404040" w:themeColor="text1" w:themeTint="BF"/>
    </w:rPr>
  </w:style>
  <w:style w:type="paragraph" w:styleId="ListParagraph">
    <w:name w:val="List Paragraph"/>
    <w:basedOn w:val="Normal"/>
    <w:uiPriority w:val="34"/>
    <w:qFormat/>
    <w:rsid w:val="002A4116"/>
    <w:pPr>
      <w:ind w:left="720"/>
      <w:contextualSpacing/>
    </w:pPr>
  </w:style>
  <w:style w:type="character" w:styleId="IntenseEmphasis">
    <w:name w:val="Intense Emphasis"/>
    <w:basedOn w:val="DefaultParagraphFont"/>
    <w:uiPriority w:val="21"/>
    <w:qFormat/>
    <w:rsid w:val="002A4116"/>
    <w:rPr>
      <w:i/>
      <w:iCs/>
      <w:color w:val="0F4761" w:themeColor="accent1" w:themeShade="BF"/>
    </w:rPr>
  </w:style>
  <w:style w:type="paragraph" w:styleId="IntenseQuote">
    <w:name w:val="Intense Quote"/>
    <w:basedOn w:val="Normal"/>
    <w:next w:val="Normal"/>
    <w:link w:val="IntenseQuoteChar"/>
    <w:uiPriority w:val="30"/>
    <w:qFormat/>
    <w:rsid w:val="002A411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A4116"/>
    <w:rPr>
      <w:i/>
      <w:iCs/>
      <w:color w:val="0F4761" w:themeColor="accent1" w:themeShade="BF"/>
    </w:rPr>
  </w:style>
  <w:style w:type="character" w:styleId="IntenseReference">
    <w:name w:val="Intense Reference"/>
    <w:basedOn w:val="DefaultParagraphFont"/>
    <w:uiPriority w:val="32"/>
    <w:qFormat/>
    <w:rsid w:val="002A4116"/>
    <w:rPr>
      <w:b/>
      <w:bCs/>
      <w:smallCaps/>
      <w:color w:val="0F4761" w:themeColor="accent1" w:themeShade="BF"/>
      <w:spacing w:val="5"/>
    </w:rPr>
  </w:style>
  <w:style w:type="paragraph" w:styleId="TOCHeading">
    <w:name w:val="TOC Heading"/>
    <w:basedOn w:val="Heading1"/>
    <w:next w:val="Normal"/>
    <w:uiPriority w:val="39"/>
    <w:unhideWhenUsed/>
    <w:qFormat/>
    <w:rsid w:val="007A2BAD"/>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CD234E"/>
    <w:pPr>
      <w:tabs>
        <w:tab w:val="left" w:pos="480"/>
        <w:tab w:val="right" w:leader="dot" w:pos="9016"/>
      </w:tabs>
      <w:spacing w:after="100"/>
    </w:pPr>
  </w:style>
  <w:style w:type="character" w:styleId="Hyperlink">
    <w:name w:val="Hyperlink"/>
    <w:basedOn w:val="DefaultParagraphFont"/>
    <w:uiPriority w:val="99"/>
    <w:unhideWhenUsed/>
    <w:rsid w:val="007A2BAD"/>
    <w:rPr>
      <w:color w:val="467886" w:themeColor="hyperlink"/>
      <w:u w:val="single"/>
    </w:rPr>
  </w:style>
  <w:style w:type="paragraph" w:styleId="Header">
    <w:name w:val="header"/>
    <w:basedOn w:val="Normal"/>
    <w:link w:val="HeaderChar"/>
    <w:uiPriority w:val="99"/>
    <w:unhideWhenUsed/>
    <w:rsid w:val="00C80362"/>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0362"/>
  </w:style>
  <w:style w:type="paragraph" w:styleId="Footer">
    <w:name w:val="footer"/>
    <w:basedOn w:val="Normal"/>
    <w:link w:val="FooterChar"/>
    <w:uiPriority w:val="99"/>
    <w:unhideWhenUsed/>
    <w:rsid w:val="00C803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0362"/>
  </w:style>
  <w:style w:type="paragraph" w:styleId="Caption">
    <w:name w:val="caption"/>
    <w:basedOn w:val="Normal"/>
    <w:next w:val="Normal"/>
    <w:uiPriority w:val="35"/>
    <w:unhideWhenUsed/>
    <w:qFormat/>
    <w:rsid w:val="0040662D"/>
    <w:pPr>
      <w:spacing w:after="200" w:line="240" w:lineRule="auto"/>
    </w:pPr>
    <w:rPr>
      <w:i/>
      <w:iCs/>
      <w:color w:val="0E2841" w:themeColor="text2"/>
      <w:sz w:val="18"/>
      <w:szCs w:val="18"/>
    </w:rPr>
  </w:style>
  <w:style w:type="paragraph" w:styleId="TOC2">
    <w:name w:val="toc 2"/>
    <w:basedOn w:val="Normal"/>
    <w:next w:val="Normal"/>
    <w:autoRedefine/>
    <w:uiPriority w:val="39"/>
    <w:unhideWhenUsed/>
    <w:rsid w:val="00DA6787"/>
    <w:pPr>
      <w:spacing w:after="100"/>
      <w:ind w:left="220"/>
    </w:pPr>
  </w:style>
  <w:style w:type="paragraph" w:styleId="TOC3">
    <w:name w:val="toc 3"/>
    <w:basedOn w:val="Normal"/>
    <w:next w:val="Normal"/>
    <w:autoRedefine/>
    <w:uiPriority w:val="39"/>
    <w:unhideWhenUsed/>
    <w:rsid w:val="00DA6787"/>
    <w:pPr>
      <w:spacing w:after="100"/>
      <w:ind w:left="440"/>
    </w:pPr>
  </w:style>
  <w:style w:type="table" w:styleId="TableGrid">
    <w:name w:val="Table Grid"/>
    <w:basedOn w:val="TableNormal"/>
    <w:uiPriority w:val="39"/>
    <w:rsid w:val="00AF0CD6"/>
    <w:pPr>
      <w:spacing w:after="0" w:line="240" w:lineRule="auto"/>
    </w:pPr>
    <w:rPr>
      <w:sz w:val="22"/>
      <w:szCs w:val="22"/>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9B76F5"/>
    <w:pPr>
      <w:spacing w:after="0" w:line="240" w:lineRule="auto"/>
    </w:pPr>
    <w:rPr>
      <w:sz w:val="22"/>
    </w:rPr>
  </w:style>
  <w:style w:type="character" w:styleId="UnresolvedMention">
    <w:name w:val="Unresolved Mention"/>
    <w:basedOn w:val="DefaultParagraphFont"/>
    <w:uiPriority w:val="99"/>
    <w:semiHidden/>
    <w:unhideWhenUsed/>
    <w:rsid w:val="00ED4F72"/>
    <w:rPr>
      <w:color w:val="605E5C"/>
      <w:shd w:val="clear" w:color="auto" w:fill="E1DFDD"/>
    </w:rPr>
  </w:style>
  <w:style w:type="paragraph" w:styleId="Bibliography">
    <w:name w:val="Bibliography"/>
    <w:basedOn w:val="Normal"/>
    <w:next w:val="Normal"/>
    <w:uiPriority w:val="37"/>
    <w:unhideWhenUsed/>
    <w:rsid w:val="00ED4F72"/>
  </w:style>
  <w:style w:type="paragraph" w:styleId="Date">
    <w:name w:val="Date"/>
    <w:basedOn w:val="Normal"/>
    <w:next w:val="Normal"/>
    <w:link w:val="DateChar"/>
    <w:uiPriority w:val="99"/>
    <w:semiHidden/>
    <w:unhideWhenUsed/>
    <w:rsid w:val="0080425D"/>
  </w:style>
  <w:style w:type="character" w:customStyle="1" w:styleId="DateChar">
    <w:name w:val="Date Char"/>
    <w:basedOn w:val="DefaultParagraphFont"/>
    <w:link w:val="Date"/>
    <w:uiPriority w:val="99"/>
    <w:semiHidden/>
    <w:rsid w:val="0080425D"/>
    <w:rPr>
      <w:sz w:val="22"/>
    </w:rPr>
  </w:style>
  <w:style w:type="paragraph" w:styleId="Revision">
    <w:name w:val="Revision"/>
    <w:hidden/>
    <w:uiPriority w:val="99"/>
    <w:semiHidden/>
    <w:rsid w:val="000D0406"/>
    <w:pPr>
      <w:spacing w:after="0" w:line="240" w:lineRule="auto"/>
    </w:pPr>
    <w:rPr>
      <w:sz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642936">
      <w:bodyDiv w:val="1"/>
      <w:marLeft w:val="0"/>
      <w:marRight w:val="0"/>
      <w:marTop w:val="0"/>
      <w:marBottom w:val="0"/>
      <w:divBdr>
        <w:top w:val="none" w:sz="0" w:space="0" w:color="auto"/>
        <w:left w:val="none" w:sz="0" w:space="0" w:color="auto"/>
        <w:bottom w:val="none" w:sz="0" w:space="0" w:color="auto"/>
        <w:right w:val="none" w:sz="0" w:space="0" w:color="auto"/>
      </w:divBdr>
    </w:div>
    <w:div w:id="17977029">
      <w:bodyDiv w:val="1"/>
      <w:marLeft w:val="0"/>
      <w:marRight w:val="0"/>
      <w:marTop w:val="0"/>
      <w:marBottom w:val="0"/>
      <w:divBdr>
        <w:top w:val="none" w:sz="0" w:space="0" w:color="auto"/>
        <w:left w:val="none" w:sz="0" w:space="0" w:color="auto"/>
        <w:bottom w:val="none" w:sz="0" w:space="0" w:color="auto"/>
        <w:right w:val="none" w:sz="0" w:space="0" w:color="auto"/>
      </w:divBdr>
    </w:div>
    <w:div w:id="21638746">
      <w:bodyDiv w:val="1"/>
      <w:marLeft w:val="0"/>
      <w:marRight w:val="0"/>
      <w:marTop w:val="0"/>
      <w:marBottom w:val="0"/>
      <w:divBdr>
        <w:top w:val="none" w:sz="0" w:space="0" w:color="auto"/>
        <w:left w:val="none" w:sz="0" w:space="0" w:color="auto"/>
        <w:bottom w:val="none" w:sz="0" w:space="0" w:color="auto"/>
        <w:right w:val="none" w:sz="0" w:space="0" w:color="auto"/>
      </w:divBdr>
    </w:div>
    <w:div w:id="39785100">
      <w:bodyDiv w:val="1"/>
      <w:marLeft w:val="0"/>
      <w:marRight w:val="0"/>
      <w:marTop w:val="0"/>
      <w:marBottom w:val="0"/>
      <w:divBdr>
        <w:top w:val="none" w:sz="0" w:space="0" w:color="auto"/>
        <w:left w:val="none" w:sz="0" w:space="0" w:color="auto"/>
        <w:bottom w:val="none" w:sz="0" w:space="0" w:color="auto"/>
        <w:right w:val="none" w:sz="0" w:space="0" w:color="auto"/>
      </w:divBdr>
    </w:div>
    <w:div w:id="80221351">
      <w:bodyDiv w:val="1"/>
      <w:marLeft w:val="0"/>
      <w:marRight w:val="0"/>
      <w:marTop w:val="0"/>
      <w:marBottom w:val="0"/>
      <w:divBdr>
        <w:top w:val="none" w:sz="0" w:space="0" w:color="auto"/>
        <w:left w:val="none" w:sz="0" w:space="0" w:color="auto"/>
        <w:bottom w:val="none" w:sz="0" w:space="0" w:color="auto"/>
        <w:right w:val="none" w:sz="0" w:space="0" w:color="auto"/>
      </w:divBdr>
    </w:div>
    <w:div w:id="98649757">
      <w:bodyDiv w:val="1"/>
      <w:marLeft w:val="0"/>
      <w:marRight w:val="0"/>
      <w:marTop w:val="0"/>
      <w:marBottom w:val="0"/>
      <w:divBdr>
        <w:top w:val="none" w:sz="0" w:space="0" w:color="auto"/>
        <w:left w:val="none" w:sz="0" w:space="0" w:color="auto"/>
        <w:bottom w:val="none" w:sz="0" w:space="0" w:color="auto"/>
        <w:right w:val="none" w:sz="0" w:space="0" w:color="auto"/>
      </w:divBdr>
    </w:div>
    <w:div w:id="106236052">
      <w:bodyDiv w:val="1"/>
      <w:marLeft w:val="0"/>
      <w:marRight w:val="0"/>
      <w:marTop w:val="0"/>
      <w:marBottom w:val="0"/>
      <w:divBdr>
        <w:top w:val="none" w:sz="0" w:space="0" w:color="auto"/>
        <w:left w:val="none" w:sz="0" w:space="0" w:color="auto"/>
        <w:bottom w:val="none" w:sz="0" w:space="0" w:color="auto"/>
        <w:right w:val="none" w:sz="0" w:space="0" w:color="auto"/>
      </w:divBdr>
    </w:div>
    <w:div w:id="142625763">
      <w:bodyDiv w:val="1"/>
      <w:marLeft w:val="0"/>
      <w:marRight w:val="0"/>
      <w:marTop w:val="0"/>
      <w:marBottom w:val="0"/>
      <w:divBdr>
        <w:top w:val="none" w:sz="0" w:space="0" w:color="auto"/>
        <w:left w:val="none" w:sz="0" w:space="0" w:color="auto"/>
        <w:bottom w:val="none" w:sz="0" w:space="0" w:color="auto"/>
        <w:right w:val="none" w:sz="0" w:space="0" w:color="auto"/>
      </w:divBdr>
    </w:div>
    <w:div w:id="166484148">
      <w:bodyDiv w:val="1"/>
      <w:marLeft w:val="0"/>
      <w:marRight w:val="0"/>
      <w:marTop w:val="0"/>
      <w:marBottom w:val="0"/>
      <w:divBdr>
        <w:top w:val="none" w:sz="0" w:space="0" w:color="auto"/>
        <w:left w:val="none" w:sz="0" w:space="0" w:color="auto"/>
        <w:bottom w:val="none" w:sz="0" w:space="0" w:color="auto"/>
        <w:right w:val="none" w:sz="0" w:space="0" w:color="auto"/>
      </w:divBdr>
    </w:div>
    <w:div w:id="182784749">
      <w:bodyDiv w:val="1"/>
      <w:marLeft w:val="0"/>
      <w:marRight w:val="0"/>
      <w:marTop w:val="0"/>
      <w:marBottom w:val="0"/>
      <w:divBdr>
        <w:top w:val="none" w:sz="0" w:space="0" w:color="auto"/>
        <w:left w:val="none" w:sz="0" w:space="0" w:color="auto"/>
        <w:bottom w:val="none" w:sz="0" w:space="0" w:color="auto"/>
        <w:right w:val="none" w:sz="0" w:space="0" w:color="auto"/>
      </w:divBdr>
    </w:div>
    <w:div w:id="206181636">
      <w:bodyDiv w:val="1"/>
      <w:marLeft w:val="0"/>
      <w:marRight w:val="0"/>
      <w:marTop w:val="0"/>
      <w:marBottom w:val="0"/>
      <w:divBdr>
        <w:top w:val="none" w:sz="0" w:space="0" w:color="auto"/>
        <w:left w:val="none" w:sz="0" w:space="0" w:color="auto"/>
        <w:bottom w:val="none" w:sz="0" w:space="0" w:color="auto"/>
        <w:right w:val="none" w:sz="0" w:space="0" w:color="auto"/>
      </w:divBdr>
    </w:div>
    <w:div w:id="246381279">
      <w:bodyDiv w:val="1"/>
      <w:marLeft w:val="0"/>
      <w:marRight w:val="0"/>
      <w:marTop w:val="0"/>
      <w:marBottom w:val="0"/>
      <w:divBdr>
        <w:top w:val="none" w:sz="0" w:space="0" w:color="auto"/>
        <w:left w:val="none" w:sz="0" w:space="0" w:color="auto"/>
        <w:bottom w:val="none" w:sz="0" w:space="0" w:color="auto"/>
        <w:right w:val="none" w:sz="0" w:space="0" w:color="auto"/>
      </w:divBdr>
    </w:div>
    <w:div w:id="270473700">
      <w:bodyDiv w:val="1"/>
      <w:marLeft w:val="0"/>
      <w:marRight w:val="0"/>
      <w:marTop w:val="0"/>
      <w:marBottom w:val="0"/>
      <w:divBdr>
        <w:top w:val="none" w:sz="0" w:space="0" w:color="auto"/>
        <w:left w:val="none" w:sz="0" w:space="0" w:color="auto"/>
        <w:bottom w:val="none" w:sz="0" w:space="0" w:color="auto"/>
        <w:right w:val="none" w:sz="0" w:space="0" w:color="auto"/>
      </w:divBdr>
    </w:div>
    <w:div w:id="289822058">
      <w:bodyDiv w:val="1"/>
      <w:marLeft w:val="0"/>
      <w:marRight w:val="0"/>
      <w:marTop w:val="0"/>
      <w:marBottom w:val="0"/>
      <w:divBdr>
        <w:top w:val="none" w:sz="0" w:space="0" w:color="auto"/>
        <w:left w:val="none" w:sz="0" w:space="0" w:color="auto"/>
        <w:bottom w:val="none" w:sz="0" w:space="0" w:color="auto"/>
        <w:right w:val="none" w:sz="0" w:space="0" w:color="auto"/>
      </w:divBdr>
    </w:div>
    <w:div w:id="291447019">
      <w:bodyDiv w:val="1"/>
      <w:marLeft w:val="0"/>
      <w:marRight w:val="0"/>
      <w:marTop w:val="0"/>
      <w:marBottom w:val="0"/>
      <w:divBdr>
        <w:top w:val="none" w:sz="0" w:space="0" w:color="auto"/>
        <w:left w:val="none" w:sz="0" w:space="0" w:color="auto"/>
        <w:bottom w:val="none" w:sz="0" w:space="0" w:color="auto"/>
        <w:right w:val="none" w:sz="0" w:space="0" w:color="auto"/>
      </w:divBdr>
    </w:div>
    <w:div w:id="291910302">
      <w:bodyDiv w:val="1"/>
      <w:marLeft w:val="0"/>
      <w:marRight w:val="0"/>
      <w:marTop w:val="0"/>
      <w:marBottom w:val="0"/>
      <w:divBdr>
        <w:top w:val="none" w:sz="0" w:space="0" w:color="auto"/>
        <w:left w:val="none" w:sz="0" w:space="0" w:color="auto"/>
        <w:bottom w:val="none" w:sz="0" w:space="0" w:color="auto"/>
        <w:right w:val="none" w:sz="0" w:space="0" w:color="auto"/>
      </w:divBdr>
    </w:div>
    <w:div w:id="292561792">
      <w:bodyDiv w:val="1"/>
      <w:marLeft w:val="0"/>
      <w:marRight w:val="0"/>
      <w:marTop w:val="0"/>
      <w:marBottom w:val="0"/>
      <w:divBdr>
        <w:top w:val="none" w:sz="0" w:space="0" w:color="auto"/>
        <w:left w:val="none" w:sz="0" w:space="0" w:color="auto"/>
        <w:bottom w:val="none" w:sz="0" w:space="0" w:color="auto"/>
        <w:right w:val="none" w:sz="0" w:space="0" w:color="auto"/>
      </w:divBdr>
    </w:div>
    <w:div w:id="303044811">
      <w:bodyDiv w:val="1"/>
      <w:marLeft w:val="0"/>
      <w:marRight w:val="0"/>
      <w:marTop w:val="0"/>
      <w:marBottom w:val="0"/>
      <w:divBdr>
        <w:top w:val="none" w:sz="0" w:space="0" w:color="auto"/>
        <w:left w:val="none" w:sz="0" w:space="0" w:color="auto"/>
        <w:bottom w:val="none" w:sz="0" w:space="0" w:color="auto"/>
        <w:right w:val="none" w:sz="0" w:space="0" w:color="auto"/>
      </w:divBdr>
      <w:divsChild>
        <w:div w:id="1124544482">
          <w:blockQuote w:val="1"/>
          <w:marLeft w:val="150"/>
          <w:marRight w:val="150"/>
          <w:marTop w:val="0"/>
          <w:marBottom w:val="0"/>
          <w:divBdr>
            <w:top w:val="none" w:sz="0" w:space="0" w:color="auto"/>
            <w:left w:val="none" w:sz="0" w:space="0" w:color="auto"/>
            <w:bottom w:val="none" w:sz="0" w:space="0" w:color="auto"/>
            <w:right w:val="none" w:sz="0" w:space="0" w:color="auto"/>
          </w:divBdr>
          <w:divsChild>
            <w:div w:id="621304353">
              <w:marLeft w:val="0"/>
              <w:marRight w:val="0"/>
              <w:marTop w:val="0"/>
              <w:marBottom w:val="0"/>
              <w:divBdr>
                <w:top w:val="none" w:sz="0" w:space="0" w:color="auto"/>
                <w:left w:val="none" w:sz="0" w:space="0" w:color="auto"/>
                <w:bottom w:val="none" w:sz="0" w:space="0" w:color="auto"/>
                <w:right w:val="none" w:sz="0" w:space="0" w:color="auto"/>
              </w:divBdr>
              <w:divsChild>
                <w:div w:id="8584736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3798945">
      <w:bodyDiv w:val="1"/>
      <w:marLeft w:val="0"/>
      <w:marRight w:val="0"/>
      <w:marTop w:val="0"/>
      <w:marBottom w:val="0"/>
      <w:divBdr>
        <w:top w:val="none" w:sz="0" w:space="0" w:color="auto"/>
        <w:left w:val="none" w:sz="0" w:space="0" w:color="auto"/>
        <w:bottom w:val="none" w:sz="0" w:space="0" w:color="auto"/>
        <w:right w:val="none" w:sz="0" w:space="0" w:color="auto"/>
      </w:divBdr>
    </w:div>
    <w:div w:id="315841524">
      <w:bodyDiv w:val="1"/>
      <w:marLeft w:val="0"/>
      <w:marRight w:val="0"/>
      <w:marTop w:val="0"/>
      <w:marBottom w:val="0"/>
      <w:divBdr>
        <w:top w:val="none" w:sz="0" w:space="0" w:color="auto"/>
        <w:left w:val="none" w:sz="0" w:space="0" w:color="auto"/>
        <w:bottom w:val="none" w:sz="0" w:space="0" w:color="auto"/>
        <w:right w:val="none" w:sz="0" w:space="0" w:color="auto"/>
      </w:divBdr>
    </w:div>
    <w:div w:id="356397494">
      <w:bodyDiv w:val="1"/>
      <w:marLeft w:val="0"/>
      <w:marRight w:val="0"/>
      <w:marTop w:val="0"/>
      <w:marBottom w:val="0"/>
      <w:divBdr>
        <w:top w:val="none" w:sz="0" w:space="0" w:color="auto"/>
        <w:left w:val="none" w:sz="0" w:space="0" w:color="auto"/>
        <w:bottom w:val="none" w:sz="0" w:space="0" w:color="auto"/>
        <w:right w:val="none" w:sz="0" w:space="0" w:color="auto"/>
      </w:divBdr>
    </w:div>
    <w:div w:id="367531288">
      <w:bodyDiv w:val="1"/>
      <w:marLeft w:val="0"/>
      <w:marRight w:val="0"/>
      <w:marTop w:val="0"/>
      <w:marBottom w:val="0"/>
      <w:divBdr>
        <w:top w:val="none" w:sz="0" w:space="0" w:color="auto"/>
        <w:left w:val="none" w:sz="0" w:space="0" w:color="auto"/>
        <w:bottom w:val="none" w:sz="0" w:space="0" w:color="auto"/>
        <w:right w:val="none" w:sz="0" w:space="0" w:color="auto"/>
      </w:divBdr>
      <w:divsChild>
        <w:div w:id="96296845">
          <w:marLeft w:val="0"/>
          <w:marRight w:val="0"/>
          <w:marTop w:val="0"/>
          <w:marBottom w:val="0"/>
          <w:divBdr>
            <w:top w:val="none" w:sz="0" w:space="0" w:color="auto"/>
            <w:left w:val="none" w:sz="0" w:space="0" w:color="auto"/>
            <w:bottom w:val="none" w:sz="0" w:space="0" w:color="auto"/>
            <w:right w:val="none" w:sz="0" w:space="0" w:color="auto"/>
          </w:divBdr>
          <w:divsChild>
            <w:div w:id="70124010">
              <w:marLeft w:val="0"/>
              <w:marRight w:val="0"/>
              <w:marTop w:val="0"/>
              <w:marBottom w:val="0"/>
              <w:divBdr>
                <w:top w:val="none" w:sz="0" w:space="0" w:color="auto"/>
                <w:left w:val="none" w:sz="0" w:space="0" w:color="auto"/>
                <w:bottom w:val="none" w:sz="0" w:space="0" w:color="auto"/>
                <w:right w:val="none" w:sz="0" w:space="0" w:color="auto"/>
              </w:divBdr>
            </w:div>
          </w:divsChild>
        </w:div>
        <w:div w:id="147089106">
          <w:marLeft w:val="0"/>
          <w:marRight w:val="0"/>
          <w:marTop w:val="0"/>
          <w:marBottom w:val="0"/>
          <w:divBdr>
            <w:top w:val="none" w:sz="0" w:space="0" w:color="auto"/>
            <w:left w:val="none" w:sz="0" w:space="0" w:color="auto"/>
            <w:bottom w:val="none" w:sz="0" w:space="0" w:color="auto"/>
            <w:right w:val="none" w:sz="0" w:space="0" w:color="auto"/>
          </w:divBdr>
          <w:divsChild>
            <w:div w:id="782580837">
              <w:marLeft w:val="0"/>
              <w:marRight w:val="0"/>
              <w:marTop w:val="0"/>
              <w:marBottom w:val="0"/>
              <w:divBdr>
                <w:top w:val="none" w:sz="0" w:space="0" w:color="auto"/>
                <w:left w:val="none" w:sz="0" w:space="0" w:color="auto"/>
                <w:bottom w:val="none" w:sz="0" w:space="0" w:color="auto"/>
                <w:right w:val="none" w:sz="0" w:space="0" w:color="auto"/>
              </w:divBdr>
            </w:div>
          </w:divsChild>
        </w:div>
        <w:div w:id="227034488">
          <w:marLeft w:val="0"/>
          <w:marRight w:val="0"/>
          <w:marTop w:val="0"/>
          <w:marBottom w:val="0"/>
          <w:divBdr>
            <w:top w:val="none" w:sz="0" w:space="0" w:color="auto"/>
            <w:left w:val="none" w:sz="0" w:space="0" w:color="auto"/>
            <w:bottom w:val="none" w:sz="0" w:space="0" w:color="auto"/>
            <w:right w:val="none" w:sz="0" w:space="0" w:color="auto"/>
          </w:divBdr>
          <w:divsChild>
            <w:div w:id="360327351">
              <w:marLeft w:val="0"/>
              <w:marRight w:val="0"/>
              <w:marTop w:val="0"/>
              <w:marBottom w:val="0"/>
              <w:divBdr>
                <w:top w:val="none" w:sz="0" w:space="0" w:color="auto"/>
                <w:left w:val="none" w:sz="0" w:space="0" w:color="auto"/>
                <w:bottom w:val="none" w:sz="0" w:space="0" w:color="auto"/>
                <w:right w:val="none" w:sz="0" w:space="0" w:color="auto"/>
              </w:divBdr>
            </w:div>
          </w:divsChild>
        </w:div>
        <w:div w:id="237176251">
          <w:marLeft w:val="0"/>
          <w:marRight w:val="0"/>
          <w:marTop w:val="0"/>
          <w:marBottom w:val="0"/>
          <w:divBdr>
            <w:top w:val="none" w:sz="0" w:space="0" w:color="auto"/>
            <w:left w:val="none" w:sz="0" w:space="0" w:color="auto"/>
            <w:bottom w:val="none" w:sz="0" w:space="0" w:color="auto"/>
            <w:right w:val="none" w:sz="0" w:space="0" w:color="auto"/>
          </w:divBdr>
          <w:divsChild>
            <w:div w:id="659887936">
              <w:marLeft w:val="0"/>
              <w:marRight w:val="0"/>
              <w:marTop w:val="0"/>
              <w:marBottom w:val="0"/>
              <w:divBdr>
                <w:top w:val="none" w:sz="0" w:space="0" w:color="auto"/>
                <w:left w:val="none" w:sz="0" w:space="0" w:color="auto"/>
                <w:bottom w:val="none" w:sz="0" w:space="0" w:color="auto"/>
                <w:right w:val="none" w:sz="0" w:space="0" w:color="auto"/>
              </w:divBdr>
            </w:div>
          </w:divsChild>
        </w:div>
        <w:div w:id="286741022">
          <w:marLeft w:val="0"/>
          <w:marRight w:val="0"/>
          <w:marTop w:val="0"/>
          <w:marBottom w:val="0"/>
          <w:divBdr>
            <w:top w:val="none" w:sz="0" w:space="0" w:color="auto"/>
            <w:left w:val="none" w:sz="0" w:space="0" w:color="auto"/>
            <w:bottom w:val="none" w:sz="0" w:space="0" w:color="auto"/>
            <w:right w:val="none" w:sz="0" w:space="0" w:color="auto"/>
          </w:divBdr>
          <w:divsChild>
            <w:div w:id="613438410">
              <w:marLeft w:val="0"/>
              <w:marRight w:val="0"/>
              <w:marTop w:val="0"/>
              <w:marBottom w:val="0"/>
              <w:divBdr>
                <w:top w:val="none" w:sz="0" w:space="0" w:color="auto"/>
                <w:left w:val="none" w:sz="0" w:space="0" w:color="auto"/>
                <w:bottom w:val="none" w:sz="0" w:space="0" w:color="auto"/>
                <w:right w:val="none" w:sz="0" w:space="0" w:color="auto"/>
              </w:divBdr>
            </w:div>
          </w:divsChild>
        </w:div>
        <w:div w:id="604650954">
          <w:marLeft w:val="0"/>
          <w:marRight w:val="0"/>
          <w:marTop w:val="0"/>
          <w:marBottom w:val="0"/>
          <w:divBdr>
            <w:top w:val="none" w:sz="0" w:space="0" w:color="auto"/>
            <w:left w:val="none" w:sz="0" w:space="0" w:color="auto"/>
            <w:bottom w:val="none" w:sz="0" w:space="0" w:color="auto"/>
            <w:right w:val="none" w:sz="0" w:space="0" w:color="auto"/>
          </w:divBdr>
          <w:divsChild>
            <w:div w:id="1027633548">
              <w:marLeft w:val="0"/>
              <w:marRight w:val="0"/>
              <w:marTop w:val="0"/>
              <w:marBottom w:val="0"/>
              <w:divBdr>
                <w:top w:val="none" w:sz="0" w:space="0" w:color="auto"/>
                <w:left w:val="none" w:sz="0" w:space="0" w:color="auto"/>
                <w:bottom w:val="none" w:sz="0" w:space="0" w:color="auto"/>
                <w:right w:val="none" w:sz="0" w:space="0" w:color="auto"/>
              </w:divBdr>
            </w:div>
          </w:divsChild>
        </w:div>
        <w:div w:id="765536000">
          <w:marLeft w:val="0"/>
          <w:marRight w:val="0"/>
          <w:marTop w:val="0"/>
          <w:marBottom w:val="0"/>
          <w:divBdr>
            <w:top w:val="none" w:sz="0" w:space="0" w:color="auto"/>
            <w:left w:val="none" w:sz="0" w:space="0" w:color="auto"/>
            <w:bottom w:val="none" w:sz="0" w:space="0" w:color="auto"/>
            <w:right w:val="none" w:sz="0" w:space="0" w:color="auto"/>
          </w:divBdr>
          <w:divsChild>
            <w:div w:id="27223969">
              <w:marLeft w:val="0"/>
              <w:marRight w:val="0"/>
              <w:marTop w:val="0"/>
              <w:marBottom w:val="0"/>
              <w:divBdr>
                <w:top w:val="none" w:sz="0" w:space="0" w:color="auto"/>
                <w:left w:val="none" w:sz="0" w:space="0" w:color="auto"/>
                <w:bottom w:val="none" w:sz="0" w:space="0" w:color="auto"/>
                <w:right w:val="none" w:sz="0" w:space="0" w:color="auto"/>
              </w:divBdr>
            </w:div>
          </w:divsChild>
        </w:div>
        <w:div w:id="1116800149">
          <w:marLeft w:val="0"/>
          <w:marRight w:val="0"/>
          <w:marTop w:val="0"/>
          <w:marBottom w:val="0"/>
          <w:divBdr>
            <w:top w:val="none" w:sz="0" w:space="0" w:color="auto"/>
            <w:left w:val="none" w:sz="0" w:space="0" w:color="auto"/>
            <w:bottom w:val="none" w:sz="0" w:space="0" w:color="auto"/>
            <w:right w:val="none" w:sz="0" w:space="0" w:color="auto"/>
          </w:divBdr>
          <w:divsChild>
            <w:div w:id="1551258718">
              <w:marLeft w:val="0"/>
              <w:marRight w:val="0"/>
              <w:marTop w:val="0"/>
              <w:marBottom w:val="0"/>
              <w:divBdr>
                <w:top w:val="none" w:sz="0" w:space="0" w:color="auto"/>
                <w:left w:val="none" w:sz="0" w:space="0" w:color="auto"/>
                <w:bottom w:val="none" w:sz="0" w:space="0" w:color="auto"/>
                <w:right w:val="none" w:sz="0" w:space="0" w:color="auto"/>
              </w:divBdr>
            </w:div>
          </w:divsChild>
        </w:div>
        <w:div w:id="1546915461">
          <w:marLeft w:val="0"/>
          <w:marRight w:val="0"/>
          <w:marTop w:val="0"/>
          <w:marBottom w:val="0"/>
          <w:divBdr>
            <w:top w:val="none" w:sz="0" w:space="0" w:color="auto"/>
            <w:left w:val="none" w:sz="0" w:space="0" w:color="auto"/>
            <w:bottom w:val="none" w:sz="0" w:space="0" w:color="auto"/>
            <w:right w:val="none" w:sz="0" w:space="0" w:color="auto"/>
          </w:divBdr>
          <w:divsChild>
            <w:div w:id="1919753143">
              <w:marLeft w:val="0"/>
              <w:marRight w:val="0"/>
              <w:marTop w:val="0"/>
              <w:marBottom w:val="0"/>
              <w:divBdr>
                <w:top w:val="none" w:sz="0" w:space="0" w:color="auto"/>
                <w:left w:val="none" w:sz="0" w:space="0" w:color="auto"/>
                <w:bottom w:val="none" w:sz="0" w:space="0" w:color="auto"/>
                <w:right w:val="none" w:sz="0" w:space="0" w:color="auto"/>
              </w:divBdr>
            </w:div>
          </w:divsChild>
        </w:div>
        <w:div w:id="1633824078">
          <w:marLeft w:val="0"/>
          <w:marRight w:val="0"/>
          <w:marTop w:val="0"/>
          <w:marBottom w:val="0"/>
          <w:divBdr>
            <w:top w:val="none" w:sz="0" w:space="0" w:color="auto"/>
            <w:left w:val="none" w:sz="0" w:space="0" w:color="auto"/>
            <w:bottom w:val="none" w:sz="0" w:space="0" w:color="auto"/>
            <w:right w:val="none" w:sz="0" w:space="0" w:color="auto"/>
          </w:divBdr>
          <w:divsChild>
            <w:div w:id="1522817947">
              <w:marLeft w:val="0"/>
              <w:marRight w:val="0"/>
              <w:marTop w:val="0"/>
              <w:marBottom w:val="0"/>
              <w:divBdr>
                <w:top w:val="none" w:sz="0" w:space="0" w:color="auto"/>
                <w:left w:val="none" w:sz="0" w:space="0" w:color="auto"/>
                <w:bottom w:val="none" w:sz="0" w:space="0" w:color="auto"/>
                <w:right w:val="none" w:sz="0" w:space="0" w:color="auto"/>
              </w:divBdr>
            </w:div>
          </w:divsChild>
        </w:div>
        <w:div w:id="1780252121">
          <w:marLeft w:val="0"/>
          <w:marRight w:val="0"/>
          <w:marTop w:val="0"/>
          <w:marBottom w:val="0"/>
          <w:divBdr>
            <w:top w:val="none" w:sz="0" w:space="0" w:color="auto"/>
            <w:left w:val="none" w:sz="0" w:space="0" w:color="auto"/>
            <w:bottom w:val="none" w:sz="0" w:space="0" w:color="auto"/>
            <w:right w:val="none" w:sz="0" w:space="0" w:color="auto"/>
          </w:divBdr>
          <w:divsChild>
            <w:div w:id="1673868905">
              <w:marLeft w:val="0"/>
              <w:marRight w:val="0"/>
              <w:marTop w:val="0"/>
              <w:marBottom w:val="0"/>
              <w:divBdr>
                <w:top w:val="none" w:sz="0" w:space="0" w:color="auto"/>
                <w:left w:val="none" w:sz="0" w:space="0" w:color="auto"/>
                <w:bottom w:val="none" w:sz="0" w:space="0" w:color="auto"/>
                <w:right w:val="none" w:sz="0" w:space="0" w:color="auto"/>
              </w:divBdr>
            </w:div>
          </w:divsChild>
        </w:div>
        <w:div w:id="1865973386">
          <w:marLeft w:val="0"/>
          <w:marRight w:val="0"/>
          <w:marTop w:val="0"/>
          <w:marBottom w:val="0"/>
          <w:divBdr>
            <w:top w:val="none" w:sz="0" w:space="0" w:color="auto"/>
            <w:left w:val="none" w:sz="0" w:space="0" w:color="auto"/>
            <w:bottom w:val="none" w:sz="0" w:space="0" w:color="auto"/>
            <w:right w:val="none" w:sz="0" w:space="0" w:color="auto"/>
          </w:divBdr>
          <w:divsChild>
            <w:div w:id="1532183880">
              <w:marLeft w:val="0"/>
              <w:marRight w:val="0"/>
              <w:marTop w:val="0"/>
              <w:marBottom w:val="0"/>
              <w:divBdr>
                <w:top w:val="none" w:sz="0" w:space="0" w:color="auto"/>
                <w:left w:val="none" w:sz="0" w:space="0" w:color="auto"/>
                <w:bottom w:val="none" w:sz="0" w:space="0" w:color="auto"/>
                <w:right w:val="none" w:sz="0" w:space="0" w:color="auto"/>
              </w:divBdr>
            </w:div>
          </w:divsChild>
        </w:div>
        <w:div w:id="1953319624">
          <w:marLeft w:val="0"/>
          <w:marRight w:val="0"/>
          <w:marTop w:val="0"/>
          <w:marBottom w:val="0"/>
          <w:divBdr>
            <w:top w:val="none" w:sz="0" w:space="0" w:color="auto"/>
            <w:left w:val="none" w:sz="0" w:space="0" w:color="auto"/>
            <w:bottom w:val="none" w:sz="0" w:space="0" w:color="auto"/>
            <w:right w:val="none" w:sz="0" w:space="0" w:color="auto"/>
          </w:divBdr>
          <w:divsChild>
            <w:div w:id="239026007">
              <w:marLeft w:val="0"/>
              <w:marRight w:val="0"/>
              <w:marTop w:val="0"/>
              <w:marBottom w:val="0"/>
              <w:divBdr>
                <w:top w:val="none" w:sz="0" w:space="0" w:color="auto"/>
                <w:left w:val="none" w:sz="0" w:space="0" w:color="auto"/>
                <w:bottom w:val="none" w:sz="0" w:space="0" w:color="auto"/>
                <w:right w:val="none" w:sz="0" w:space="0" w:color="auto"/>
              </w:divBdr>
            </w:div>
          </w:divsChild>
        </w:div>
        <w:div w:id="1975912261">
          <w:marLeft w:val="0"/>
          <w:marRight w:val="0"/>
          <w:marTop w:val="0"/>
          <w:marBottom w:val="0"/>
          <w:divBdr>
            <w:top w:val="none" w:sz="0" w:space="0" w:color="auto"/>
            <w:left w:val="none" w:sz="0" w:space="0" w:color="auto"/>
            <w:bottom w:val="none" w:sz="0" w:space="0" w:color="auto"/>
            <w:right w:val="none" w:sz="0" w:space="0" w:color="auto"/>
          </w:divBdr>
          <w:divsChild>
            <w:div w:id="711073734">
              <w:marLeft w:val="0"/>
              <w:marRight w:val="0"/>
              <w:marTop w:val="0"/>
              <w:marBottom w:val="0"/>
              <w:divBdr>
                <w:top w:val="none" w:sz="0" w:space="0" w:color="auto"/>
                <w:left w:val="none" w:sz="0" w:space="0" w:color="auto"/>
                <w:bottom w:val="none" w:sz="0" w:space="0" w:color="auto"/>
                <w:right w:val="none" w:sz="0" w:space="0" w:color="auto"/>
              </w:divBdr>
            </w:div>
          </w:divsChild>
        </w:div>
        <w:div w:id="1982340833">
          <w:marLeft w:val="0"/>
          <w:marRight w:val="0"/>
          <w:marTop w:val="0"/>
          <w:marBottom w:val="0"/>
          <w:divBdr>
            <w:top w:val="none" w:sz="0" w:space="0" w:color="auto"/>
            <w:left w:val="none" w:sz="0" w:space="0" w:color="auto"/>
            <w:bottom w:val="none" w:sz="0" w:space="0" w:color="auto"/>
            <w:right w:val="none" w:sz="0" w:space="0" w:color="auto"/>
          </w:divBdr>
          <w:divsChild>
            <w:div w:id="1666398318">
              <w:marLeft w:val="0"/>
              <w:marRight w:val="0"/>
              <w:marTop w:val="0"/>
              <w:marBottom w:val="0"/>
              <w:divBdr>
                <w:top w:val="none" w:sz="0" w:space="0" w:color="auto"/>
                <w:left w:val="none" w:sz="0" w:space="0" w:color="auto"/>
                <w:bottom w:val="none" w:sz="0" w:space="0" w:color="auto"/>
                <w:right w:val="none" w:sz="0" w:space="0" w:color="auto"/>
              </w:divBdr>
            </w:div>
          </w:divsChild>
        </w:div>
        <w:div w:id="2020768253">
          <w:marLeft w:val="0"/>
          <w:marRight w:val="0"/>
          <w:marTop w:val="0"/>
          <w:marBottom w:val="0"/>
          <w:divBdr>
            <w:top w:val="none" w:sz="0" w:space="0" w:color="auto"/>
            <w:left w:val="none" w:sz="0" w:space="0" w:color="auto"/>
            <w:bottom w:val="none" w:sz="0" w:space="0" w:color="auto"/>
            <w:right w:val="none" w:sz="0" w:space="0" w:color="auto"/>
          </w:divBdr>
          <w:divsChild>
            <w:div w:id="730809118">
              <w:marLeft w:val="0"/>
              <w:marRight w:val="0"/>
              <w:marTop w:val="0"/>
              <w:marBottom w:val="0"/>
              <w:divBdr>
                <w:top w:val="none" w:sz="0" w:space="0" w:color="auto"/>
                <w:left w:val="none" w:sz="0" w:space="0" w:color="auto"/>
                <w:bottom w:val="none" w:sz="0" w:space="0" w:color="auto"/>
                <w:right w:val="none" w:sz="0" w:space="0" w:color="auto"/>
              </w:divBdr>
            </w:div>
          </w:divsChild>
        </w:div>
        <w:div w:id="2072194716">
          <w:marLeft w:val="0"/>
          <w:marRight w:val="0"/>
          <w:marTop w:val="0"/>
          <w:marBottom w:val="0"/>
          <w:divBdr>
            <w:top w:val="none" w:sz="0" w:space="0" w:color="auto"/>
            <w:left w:val="none" w:sz="0" w:space="0" w:color="auto"/>
            <w:bottom w:val="none" w:sz="0" w:space="0" w:color="auto"/>
            <w:right w:val="none" w:sz="0" w:space="0" w:color="auto"/>
          </w:divBdr>
          <w:divsChild>
            <w:div w:id="2901400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3965947">
      <w:bodyDiv w:val="1"/>
      <w:marLeft w:val="0"/>
      <w:marRight w:val="0"/>
      <w:marTop w:val="0"/>
      <w:marBottom w:val="0"/>
      <w:divBdr>
        <w:top w:val="none" w:sz="0" w:space="0" w:color="auto"/>
        <w:left w:val="none" w:sz="0" w:space="0" w:color="auto"/>
        <w:bottom w:val="none" w:sz="0" w:space="0" w:color="auto"/>
        <w:right w:val="none" w:sz="0" w:space="0" w:color="auto"/>
      </w:divBdr>
    </w:div>
    <w:div w:id="389614782">
      <w:bodyDiv w:val="1"/>
      <w:marLeft w:val="0"/>
      <w:marRight w:val="0"/>
      <w:marTop w:val="0"/>
      <w:marBottom w:val="0"/>
      <w:divBdr>
        <w:top w:val="none" w:sz="0" w:space="0" w:color="auto"/>
        <w:left w:val="none" w:sz="0" w:space="0" w:color="auto"/>
        <w:bottom w:val="none" w:sz="0" w:space="0" w:color="auto"/>
        <w:right w:val="none" w:sz="0" w:space="0" w:color="auto"/>
      </w:divBdr>
    </w:div>
    <w:div w:id="427430883">
      <w:bodyDiv w:val="1"/>
      <w:marLeft w:val="0"/>
      <w:marRight w:val="0"/>
      <w:marTop w:val="0"/>
      <w:marBottom w:val="0"/>
      <w:divBdr>
        <w:top w:val="none" w:sz="0" w:space="0" w:color="auto"/>
        <w:left w:val="none" w:sz="0" w:space="0" w:color="auto"/>
        <w:bottom w:val="none" w:sz="0" w:space="0" w:color="auto"/>
        <w:right w:val="none" w:sz="0" w:space="0" w:color="auto"/>
      </w:divBdr>
    </w:div>
    <w:div w:id="429357498">
      <w:bodyDiv w:val="1"/>
      <w:marLeft w:val="0"/>
      <w:marRight w:val="0"/>
      <w:marTop w:val="0"/>
      <w:marBottom w:val="0"/>
      <w:divBdr>
        <w:top w:val="none" w:sz="0" w:space="0" w:color="auto"/>
        <w:left w:val="none" w:sz="0" w:space="0" w:color="auto"/>
        <w:bottom w:val="none" w:sz="0" w:space="0" w:color="auto"/>
        <w:right w:val="none" w:sz="0" w:space="0" w:color="auto"/>
      </w:divBdr>
    </w:div>
    <w:div w:id="429857551">
      <w:bodyDiv w:val="1"/>
      <w:marLeft w:val="0"/>
      <w:marRight w:val="0"/>
      <w:marTop w:val="0"/>
      <w:marBottom w:val="0"/>
      <w:divBdr>
        <w:top w:val="none" w:sz="0" w:space="0" w:color="auto"/>
        <w:left w:val="none" w:sz="0" w:space="0" w:color="auto"/>
        <w:bottom w:val="none" w:sz="0" w:space="0" w:color="auto"/>
        <w:right w:val="none" w:sz="0" w:space="0" w:color="auto"/>
      </w:divBdr>
    </w:div>
    <w:div w:id="457454432">
      <w:bodyDiv w:val="1"/>
      <w:marLeft w:val="0"/>
      <w:marRight w:val="0"/>
      <w:marTop w:val="0"/>
      <w:marBottom w:val="0"/>
      <w:divBdr>
        <w:top w:val="none" w:sz="0" w:space="0" w:color="auto"/>
        <w:left w:val="none" w:sz="0" w:space="0" w:color="auto"/>
        <w:bottom w:val="none" w:sz="0" w:space="0" w:color="auto"/>
        <w:right w:val="none" w:sz="0" w:space="0" w:color="auto"/>
      </w:divBdr>
    </w:div>
    <w:div w:id="489717035">
      <w:bodyDiv w:val="1"/>
      <w:marLeft w:val="0"/>
      <w:marRight w:val="0"/>
      <w:marTop w:val="0"/>
      <w:marBottom w:val="0"/>
      <w:divBdr>
        <w:top w:val="none" w:sz="0" w:space="0" w:color="auto"/>
        <w:left w:val="none" w:sz="0" w:space="0" w:color="auto"/>
        <w:bottom w:val="none" w:sz="0" w:space="0" w:color="auto"/>
        <w:right w:val="none" w:sz="0" w:space="0" w:color="auto"/>
      </w:divBdr>
    </w:div>
    <w:div w:id="490097234">
      <w:bodyDiv w:val="1"/>
      <w:marLeft w:val="0"/>
      <w:marRight w:val="0"/>
      <w:marTop w:val="0"/>
      <w:marBottom w:val="0"/>
      <w:divBdr>
        <w:top w:val="none" w:sz="0" w:space="0" w:color="auto"/>
        <w:left w:val="none" w:sz="0" w:space="0" w:color="auto"/>
        <w:bottom w:val="none" w:sz="0" w:space="0" w:color="auto"/>
        <w:right w:val="none" w:sz="0" w:space="0" w:color="auto"/>
      </w:divBdr>
    </w:div>
    <w:div w:id="503789602">
      <w:bodyDiv w:val="1"/>
      <w:marLeft w:val="0"/>
      <w:marRight w:val="0"/>
      <w:marTop w:val="0"/>
      <w:marBottom w:val="0"/>
      <w:divBdr>
        <w:top w:val="none" w:sz="0" w:space="0" w:color="auto"/>
        <w:left w:val="none" w:sz="0" w:space="0" w:color="auto"/>
        <w:bottom w:val="none" w:sz="0" w:space="0" w:color="auto"/>
        <w:right w:val="none" w:sz="0" w:space="0" w:color="auto"/>
      </w:divBdr>
    </w:div>
    <w:div w:id="508758878">
      <w:bodyDiv w:val="1"/>
      <w:marLeft w:val="0"/>
      <w:marRight w:val="0"/>
      <w:marTop w:val="0"/>
      <w:marBottom w:val="0"/>
      <w:divBdr>
        <w:top w:val="none" w:sz="0" w:space="0" w:color="auto"/>
        <w:left w:val="none" w:sz="0" w:space="0" w:color="auto"/>
        <w:bottom w:val="none" w:sz="0" w:space="0" w:color="auto"/>
        <w:right w:val="none" w:sz="0" w:space="0" w:color="auto"/>
      </w:divBdr>
    </w:div>
    <w:div w:id="521676198">
      <w:bodyDiv w:val="1"/>
      <w:marLeft w:val="0"/>
      <w:marRight w:val="0"/>
      <w:marTop w:val="0"/>
      <w:marBottom w:val="0"/>
      <w:divBdr>
        <w:top w:val="none" w:sz="0" w:space="0" w:color="auto"/>
        <w:left w:val="none" w:sz="0" w:space="0" w:color="auto"/>
        <w:bottom w:val="none" w:sz="0" w:space="0" w:color="auto"/>
        <w:right w:val="none" w:sz="0" w:space="0" w:color="auto"/>
      </w:divBdr>
    </w:div>
    <w:div w:id="555746047">
      <w:bodyDiv w:val="1"/>
      <w:marLeft w:val="0"/>
      <w:marRight w:val="0"/>
      <w:marTop w:val="0"/>
      <w:marBottom w:val="0"/>
      <w:divBdr>
        <w:top w:val="none" w:sz="0" w:space="0" w:color="auto"/>
        <w:left w:val="none" w:sz="0" w:space="0" w:color="auto"/>
        <w:bottom w:val="none" w:sz="0" w:space="0" w:color="auto"/>
        <w:right w:val="none" w:sz="0" w:space="0" w:color="auto"/>
      </w:divBdr>
    </w:div>
    <w:div w:id="557277301">
      <w:bodyDiv w:val="1"/>
      <w:marLeft w:val="0"/>
      <w:marRight w:val="0"/>
      <w:marTop w:val="0"/>
      <w:marBottom w:val="0"/>
      <w:divBdr>
        <w:top w:val="none" w:sz="0" w:space="0" w:color="auto"/>
        <w:left w:val="none" w:sz="0" w:space="0" w:color="auto"/>
        <w:bottom w:val="none" w:sz="0" w:space="0" w:color="auto"/>
        <w:right w:val="none" w:sz="0" w:space="0" w:color="auto"/>
      </w:divBdr>
    </w:div>
    <w:div w:id="564029537">
      <w:bodyDiv w:val="1"/>
      <w:marLeft w:val="0"/>
      <w:marRight w:val="0"/>
      <w:marTop w:val="0"/>
      <w:marBottom w:val="0"/>
      <w:divBdr>
        <w:top w:val="none" w:sz="0" w:space="0" w:color="auto"/>
        <w:left w:val="none" w:sz="0" w:space="0" w:color="auto"/>
        <w:bottom w:val="none" w:sz="0" w:space="0" w:color="auto"/>
        <w:right w:val="none" w:sz="0" w:space="0" w:color="auto"/>
      </w:divBdr>
    </w:div>
    <w:div w:id="583611939">
      <w:bodyDiv w:val="1"/>
      <w:marLeft w:val="0"/>
      <w:marRight w:val="0"/>
      <w:marTop w:val="0"/>
      <w:marBottom w:val="0"/>
      <w:divBdr>
        <w:top w:val="none" w:sz="0" w:space="0" w:color="auto"/>
        <w:left w:val="none" w:sz="0" w:space="0" w:color="auto"/>
        <w:bottom w:val="none" w:sz="0" w:space="0" w:color="auto"/>
        <w:right w:val="none" w:sz="0" w:space="0" w:color="auto"/>
      </w:divBdr>
    </w:div>
    <w:div w:id="593978259">
      <w:bodyDiv w:val="1"/>
      <w:marLeft w:val="0"/>
      <w:marRight w:val="0"/>
      <w:marTop w:val="0"/>
      <w:marBottom w:val="0"/>
      <w:divBdr>
        <w:top w:val="none" w:sz="0" w:space="0" w:color="auto"/>
        <w:left w:val="none" w:sz="0" w:space="0" w:color="auto"/>
        <w:bottom w:val="none" w:sz="0" w:space="0" w:color="auto"/>
        <w:right w:val="none" w:sz="0" w:space="0" w:color="auto"/>
      </w:divBdr>
    </w:div>
    <w:div w:id="606155468">
      <w:bodyDiv w:val="1"/>
      <w:marLeft w:val="0"/>
      <w:marRight w:val="0"/>
      <w:marTop w:val="0"/>
      <w:marBottom w:val="0"/>
      <w:divBdr>
        <w:top w:val="none" w:sz="0" w:space="0" w:color="auto"/>
        <w:left w:val="none" w:sz="0" w:space="0" w:color="auto"/>
        <w:bottom w:val="none" w:sz="0" w:space="0" w:color="auto"/>
        <w:right w:val="none" w:sz="0" w:space="0" w:color="auto"/>
      </w:divBdr>
    </w:div>
    <w:div w:id="624701719">
      <w:bodyDiv w:val="1"/>
      <w:marLeft w:val="0"/>
      <w:marRight w:val="0"/>
      <w:marTop w:val="0"/>
      <w:marBottom w:val="0"/>
      <w:divBdr>
        <w:top w:val="none" w:sz="0" w:space="0" w:color="auto"/>
        <w:left w:val="none" w:sz="0" w:space="0" w:color="auto"/>
        <w:bottom w:val="none" w:sz="0" w:space="0" w:color="auto"/>
        <w:right w:val="none" w:sz="0" w:space="0" w:color="auto"/>
      </w:divBdr>
    </w:div>
    <w:div w:id="627472508">
      <w:bodyDiv w:val="1"/>
      <w:marLeft w:val="0"/>
      <w:marRight w:val="0"/>
      <w:marTop w:val="0"/>
      <w:marBottom w:val="0"/>
      <w:divBdr>
        <w:top w:val="none" w:sz="0" w:space="0" w:color="auto"/>
        <w:left w:val="none" w:sz="0" w:space="0" w:color="auto"/>
        <w:bottom w:val="none" w:sz="0" w:space="0" w:color="auto"/>
        <w:right w:val="none" w:sz="0" w:space="0" w:color="auto"/>
      </w:divBdr>
      <w:divsChild>
        <w:div w:id="88084686">
          <w:marLeft w:val="0"/>
          <w:marRight w:val="0"/>
          <w:marTop w:val="0"/>
          <w:marBottom w:val="0"/>
          <w:divBdr>
            <w:top w:val="none" w:sz="0" w:space="0" w:color="auto"/>
            <w:left w:val="none" w:sz="0" w:space="0" w:color="auto"/>
            <w:bottom w:val="none" w:sz="0" w:space="0" w:color="auto"/>
            <w:right w:val="none" w:sz="0" w:space="0" w:color="auto"/>
          </w:divBdr>
          <w:divsChild>
            <w:div w:id="33114647">
              <w:marLeft w:val="0"/>
              <w:marRight w:val="0"/>
              <w:marTop w:val="0"/>
              <w:marBottom w:val="0"/>
              <w:divBdr>
                <w:top w:val="none" w:sz="0" w:space="0" w:color="auto"/>
                <w:left w:val="none" w:sz="0" w:space="0" w:color="auto"/>
                <w:bottom w:val="none" w:sz="0" w:space="0" w:color="auto"/>
                <w:right w:val="none" w:sz="0" w:space="0" w:color="auto"/>
              </w:divBdr>
            </w:div>
          </w:divsChild>
        </w:div>
        <w:div w:id="125317103">
          <w:marLeft w:val="0"/>
          <w:marRight w:val="0"/>
          <w:marTop w:val="0"/>
          <w:marBottom w:val="0"/>
          <w:divBdr>
            <w:top w:val="none" w:sz="0" w:space="0" w:color="auto"/>
            <w:left w:val="none" w:sz="0" w:space="0" w:color="auto"/>
            <w:bottom w:val="none" w:sz="0" w:space="0" w:color="auto"/>
            <w:right w:val="none" w:sz="0" w:space="0" w:color="auto"/>
          </w:divBdr>
          <w:divsChild>
            <w:div w:id="1823426355">
              <w:marLeft w:val="0"/>
              <w:marRight w:val="0"/>
              <w:marTop w:val="0"/>
              <w:marBottom w:val="0"/>
              <w:divBdr>
                <w:top w:val="none" w:sz="0" w:space="0" w:color="auto"/>
                <w:left w:val="none" w:sz="0" w:space="0" w:color="auto"/>
                <w:bottom w:val="none" w:sz="0" w:space="0" w:color="auto"/>
                <w:right w:val="none" w:sz="0" w:space="0" w:color="auto"/>
              </w:divBdr>
            </w:div>
          </w:divsChild>
        </w:div>
        <w:div w:id="186188252">
          <w:marLeft w:val="0"/>
          <w:marRight w:val="0"/>
          <w:marTop w:val="0"/>
          <w:marBottom w:val="0"/>
          <w:divBdr>
            <w:top w:val="none" w:sz="0" w:space="0" w:color="auto"/>
            <w:left w:val="none" w:sz="0" w:space="0" w:color="auto"/>
            <w:bottom w:val="none" w:sz="0" w:space="0" w:color="auto"/>
            <w:right w:val="none" w:sz="0" w:space="0" w:color="auto"/>
          </w:divBdr>
          <w:divsChild>
            <w:div w:id="893855327">
              <w:marLeft w:val="0"/>
              <w:marRight w:val="0"/>
              <w:marTop w:val="0"/>
              <w:marBottom w:val="0"/>
              <w:divBdr>
                <w:top w:val="none" w:sz="0" w:space="0" w:color="auto"/>
                <w:left w:val="none" w:sz="0" w:space="0" w:color="auto"/>
                <w:bottom w:val="none" w:sz="0" w:space="0" w:color="auto"/>
                <w:right w:val="none" w:sz="0" w:space="0" w:color="auto"/>
              </w:divBdr>
            </w:div>
          </w:divsChild>
        </w:div>
        <w:div w:id="319426234">
          <w:marLeft w:val="0"/>
          <w:marRight w:val="0"/>
          <w:marTop w:val="0"/>
          <w:marBottom w:val="0"/>
          <w:divBdr>
            <w:top w:val="none" w:sz="0" w:space="0" w:color="auto"/>
            <w:left w:val="none" w:sz="0" w:space="0" w:color="auto"/>
            <w:bottom w:val="none" w:sz="0" w:space="0" w:color="auto"/>
            <w:right w:val="none" w:sz="0" w:space="0" w:color="auto"/>
          </w:divBdr>
          <w:divsChild>
            <w:div w:id="1275211463">
              <w:marLeft w:val="0"/>
              <w:marRight w:val="0"/>
              <w:marTop w:val="0"/>
              <w:marBottom w:val="0"/>
              <w:divBdr>
                <w:top w:val="none" w:sz="0" w:space="0" w:color="auto"/>
                <w:left w:val="none" w:sz="0" w:space="0" w:color="auto"/>
                <w:bottom w:val="none" w:sz="0" w:space="0" w:color="auto"/>
                <w:right w:val="none" w:sz="0" w:space="0" w:color="auto"/>
              </w:divBdr>
            </w:div>
          </w:divsChild>
        </w:div>
        <w:div w:id="411896789">
          <w:marLeft w:val="0"/>
          <w:marRight w:val="0"/>
          <w:marTop w:val="0"/>
          <w:marBottom w:val="0"/>
          <w:divBdr>
            <w:top w:val="none" w:sz="0" w:space="0" w:color="auto"/>
            <w:left w:val="none" w:sz="0" w:space="0" w:color="auto"/>
            <w:bottom w:val="none" w:sz="0" w:space="0" w:color="auto"/>
            <w:right w:val="none" w:sz="0" w:space="0" w:color="auto"/>
          </w:divBdr>
          <w:divsChild>
            <w:div w:id="89354305">
              <w:marLeft w:val="0"/>
              <w:marRight w:val="0"/>
              <w:marTop w:val="0"/>
              <w:marBottom w:val="0"/>
              <w:divBdr>
                <w:top w:val="none" w:sz="0" w:space="0" w:color="auto"/>
                <w:left w:val="none" w:sz="0" w:space="0" w:color="auto"/>
                <w:bottom w:val="none" w:sz="0" w:space="0" w:color="auto"/>
                <w:right w:val="none" w:sz="0" w:space="0" w:color="auto"/>
              </w:divBdr>
            </w:div>
          </w:divsChild>
        </w:div>
        <w:div w:id="614866375">
          <w:marLeft w:val="0"/>
          <w:marRight w:val="0"/>
          <w:marTop w:val="0"/>
          <w:marBottom w:val="0"/>
          <w:divBdr>
            <w:top w:val="none" w:sz="0" w:space="0" w:color="auto"/>
            <w:left w:val="none" w:sz="0" w:space="0" w:color="auto"/>
            <w:bottom w:val="none" w:sz="0" w:space="0" w:color="auto"/>
            <w:right w:val="none" w:sz="0" w:space="0" w:color="auto"/>
          </w:divBdr>
          <w:divsChild>
            <w:div w:id="148643569">
              <w:marLeft w:val="0"/>
              <w:marRight w:val="0"/>
              <w:marTop w:val="0"/>
              <w:marBottom w:val="0"/>
              <w:divBdr>
                <w:top w:val="none" w:sz="0" w:space="0" w:color="auto"/>
                <w:left w:val="none" w:sz="0" w:space="0" w:color="auto"/>
                <w:bottom w:val="none" w:sz="0" w:space="0" w:color="auto"/>
                <w:right w:val="none" w:sz="0" w:space="0" w:color="auto"/>
              </w:divBdr>
            </w:div>
          </w:divsChild>
        </w:div>
        <w:div w:id="629556862">
          <w:marLeft w:val="0"/>
          <w:marRight w:val="0"/>
          <w:marTop w:val="0"/>
          <w:marBottom w:val="0"/>
          <w:divBdr>
            <w:top w:val="none" w:sz="0" w:space="0" w:color="auto"/>
            <w:left w:val="none" w:sz="0" w:space="0" w:color="auto"/>
            <w:bottom w:val="none" w:sz="0" w:space="0" w:color="auto"/>
            <w:right w:val="none" w:sz="0" w:space="0" w:color="auto"/>
          </w:divBdr>
          <w:divsChild>
            <w:div w:id="2039893762">
              <w:marLeft w:val="0"/>
              <w:marRight w:val="0"/>
              <w:marTop w:val="0"/>
              <w:marBottom w:val="0"/>
              <w:divBdr>
                <w:top w:val="none" w:sz="0" w:space="0" w:color="auto"/>
                <w:left w:val="none" w:sz="0" w:space="0" w:color="auto"/>
                <w:bottom w:val="none" w:sz="0" w:space="0" w:color="auto"/>
                <w:right w:val="none" w:sz="0" w:space="0" w:color="auto"/>
              </w:divBdr>
            </w:div>
          </w:divsChild>
        </w:div>
        <w:div w:id="704990717">
          <w:marLeft w:val="0"/>
          <w:marRight w:val="0"/>
          <w:marTop w:val="0"/>
          <w:marBottom w:val="0"/>
          <w:divBdr>
            <w:top w:val="none" w:sz="0" w:space="0" w:color="auto"/>
            <w:left w:val="none" w:sz="0" w:space="0" w:color="auto"/>
            <w:bottom w:val="none" w:sz="0" w:space="0" w:color="auto"/>
            <w:right w:val="none" w:sz="0" w:space="0" w:color="auto"/>
          </w:divBdr>
          <w:divsChild>
            <w:div w:id="1836411919">
              <w:marLeft w:val="0"/>
              <w:marRight w:val="0"/>
              <w:marTop w:val="0"/>
              <w:marBottom w:val="0"/>
              <w:divBdr>
                <w:top w:val="none" w:sz="0" w:space="0" w:color="auto"/>
                <w:left w:val="none" w:sz="0" w:space="0" w:color="auto"/>
                <w:bottom w:val="none" w:sz="0" w:space="0" w:color="auto"/>
                <w:right w:val="none" w:sz="0" w:space="0" w:color="auto"/>
              </w:divBdr>
            </w:div>
          </w:divsChild>
        </w:div>
        <w:div w:id="1034966357">
          <w:marLeft w:val="0"/>
          <w:marRight w:val="0"/>
          <w:marTop w:val="0"/>
          <w:marBottom w:val="0"/>
          <w:divBdr>
            <w:top w:val="none" w:sz="0" w:space="0" w:color="auto"/>
            <w:left w:val="none" w:sz="0" w:space="0" w:color="auto"/>
            <w:bottom w:val="none" w:sz="0" w:space="0" w:color="auto"/>
            <w:right w:val="none" w:sz="0" w:space="0" w:color="auto"/>
          </w:divBdr>
          <w:divsChild>
            <w:div w:id="1086415587">
              <w:marLeft w:val="0"/>
              <w:marRight w:val="0"/>
              <w:marTop w:val="0"/>
              <w:marBottom w:val="0"/>
              <w:divBdr>
                <w:top w:val="none" w:sz="0" w:space="0" w:color="auto"/>
                <w:left w:val="none" w:sz="0" w:space="0" w:color="auto"/>
                <w:bottom w:val="none" w:sz="0" w:space="0" w:color="auto"/>
                <w:right w:val="none" w:sz="0" w:space="0" w:color="auto"/>
              </w:divBdr>
            </w:div>
          </w:divsChild>
        </w:div>
        <w:div w:id="1050231707">
          <w:marLeft w:val="0"/>
          <w:marRight w:val="0"/>
          <w:marTop w:val="0"/>
          <w:marBottom w:val="0"/>
          <w:divBdr>
            <w:top w:val="none" w:sz="0" w:space="0" w:color="auto"/>
            <w:left w:val="none" w:sz="0" w:space="0" w:color="auto"/>
            <w:bottom w:val="none" w:sz="0" w:space="0" w:color="auto"/>
            <w:right w:val="none" w:sz="0" w:space="0" w:color="auto"/>
          </w:divBdr>
          <w:divsChild>
            <w:div w:id="1893732461">
              <w:marLeft w:val="0"/>
              <w:marRight w:val="0"/>
              <w:marTop w:val="0"/>
              <w:marBottom w:val="0"/>
              <w:divBdr>
                <w:top w:val="none" w:sz="0" w:space="0" w:color="auto"/>
                <w:left w:val="none" w:sz="0" w:space="0" w:color="auto"/>
                <w:bottom w:val="none" w:sz="0" w:space="0" w:color="auto"/>
                <w:right w:val="none" w:sz="0" w:space="0" w:color="auto"/>
              </w:divBdr>
            </w:div>
          </w:divsChild>
        </w:div>
        <w:div w:id="1056319275">
          <w:marLeft w:val="0"/>
          <w:marRight w:val="0"/>
          <w:marTop w:val="0"/>
          <w:marBottom w:val="0"/>
          <w:divBdr>
            <w:top w:val="none" w:sz="0" w:space="0" w:color="auto"/>
            <w:left w:val="none" w:sz="0" w:space="0" w:color="auto"/>
            <w:bottom w:val="none" w:sz="0" w:space="0" w:color="auto"/>
            <w:right w:val="none" w:sz="0" w:space="0" w:color="auto"/>
          </w:divBdr>
          <w:divsChild>
            <w:div w:id="2113011820">
              <w:marLeft w:val="0"/>
              <w:marRight w:val="0"/>
              <w:marTop w:val="0"/>
              <w:marBottom w:val="0"/>
              <w:divBdr>
                <w:top w:val="none" w:sz="0" w:space="0" w:color="auto"/>
                <w:left w:val="none" w:sz="0" w:space="0" w:color="auto"/>
                <w:bottom w:val="none" w:sz="0" w:space="0" w:color="auto"/>
                <w:right w:val="none" w:sz="0" w:space="0" w:color="auto"/>
              </w:divBdr>
            </w:div>
          </w:divsChild>
        </w:div>
        <w:div w:id="1252858844">
          <w:marLeft w:val="0"/>
          <w:marRight w:val="0"/>
          <w:marTop w:val="0"/>
          <w:marBottom w:val="0"/>
          <w:divBdr>
            <w:top w:val="none" w:sz="0" w:space="0" w:color="auto"/>
            <w:left w:val="none" w:sz="0" w:space="0" w:color="auto"/>
            <w:bottom w:val="none" w:sz="0" w:space="0" w:color="auto"/>
            <w:right w:val="none" w:sz="0" w:space="0" w:color="auto"/>
          </w:divBdr>
          <w:divsChild>
            <w:div w:id="1732998207">
              <w:marLeft w:val="0"/>
              <w:marRight w:val="0"/>
              <w:marTop w:val="0"/>
              <w:marBottom w:val="0"/>
              <w:divBdr>
                <w:top w:val="none" w:sz="0" w:space="0" w:color="auto"/>
                <w:left w:val="none" w:sz="0" w:space="0" w:color="auto"/>
                <w:bottom w:val="none" w:sz="0" w:space="0" w:color="auto"/>
                <w:right w:val="none" w:sz="0" w:space="0" w:color="auto"/>
              </w:divBdr>
            </w:div>
          </w:divsChild>
        </w:div>
        <w:div w:id="1321888264">
          <w:marLeft w:val="0"/>
          <w:marRight w:val="0"/>
          <w:marTop w:val="0"/>
          <w:marBottom w:val="0"/>
          <w:divBdr>
            <w:top w:val="none" w:sz="0" w:space="0" w:color="auto"/>
            <w:left w:val="none" w:sz="0" w:space="0" w:color="auto"/>
            <w:bottom w:val="none" w:sz="0" w:space="0" w:color="auto"/>
            <w:right w:val="none" w:sz="0" w:space="0" w:color="auto"/>
          </w:divBdr>
          <w:divsChild>
            <w:div w:id="1921402767">
              <w:marLeft w:val="0"/>
              <w:marRight w:val="0"/>
              <w:marTop w:val="0"/>
              <w:marBottom w:val="0"/>
              <w:divBdr>
                <w:top w:val="none" w:sz="0" w:space="0" w:color="auto"/>
                <w:left w:val="none" w:sz="0" w:space="0" w:color="auto"/>
                <w:bottom w:val="none" w:sz="0" w:space="0" w:color="auto"/>
                <w:right w:val="none" w:sz="0" w:space="0" w:color="auto"/>
              </w:divBdr>
            </w:div>
          </w:divsChild>
        </w:div>
        <w:div w:id="1571306027">
          <w:marLeft w:val="0"/>
          <w:marRight w:val="0"/>
          <w:marTop w:val="0"/>
          <w:marBottom w:val="0"/>
          <w:divBdr>
            <w:top w:val="none" w:sz="0" w:space="0" w:color="auto"/>
            <w:left w:val="none" w:sz="0" w:space="0" w:color="auto"/>
            <w:bottom w:val="none" w:sz="0" w:space="0" w:color="auto"/>
            <w:right w:val="none" w:sz="0" w:space="0" w:color="auto"/>
          </w:divBdr>
          <w:divsChild>
            <w:div w:id="734469872">
              <w:marLeft w:val="0"/>
              <w:marRight w:val="0"/>
              <w:marTop w:val="0"/>
              <w:marBottom w:val="0"/>
              <w:divBdr>
                <w:top w:val="none" w:sz="0" w:space="0" w:color="auto"/>
                <w:left w:val="none" w:sz="0" w:space="0" w:color="auto"/>
                <w:bottom w:val="none" w:sz="0" w:space="0" w:color="auto"/>
                <w:right w:val="none" w:sz="0" w:space="0" w:color="auto"/>
              </w:divBdr>
            </w:div>
          </w:divsChild>
        </w:div>
        <w:div w:id="1581985647">
          <w:marLeft w:val="0"/>
          <w:marRight w:val="0"/>
          <w:marTop w:val="0"/>
          <w:marBottom w:val="0"/>
          <w:divBdr>
            <w:top w:val="none" w:sz="0" w:space="0" w:color="auto"/>
            <w:left w:val="none" w:sz="0" w:space="0" w:color="auto"/>
            <w:bottom w:val="none" w:sz="0" w:space="0" w:color="auto"/>
            <w:right w:val="none" w:sz="0" w:space="0" w:color="auto"/>
          </w:divBdr>
          <w:divsChild>
            <w:div w:id="986864048">
              <w:marLeft w:val="0"/>
              <w:marRight w:val="0"/>
              <w:marTop w:val="0"/>
              <w:marBottom w:val="0"/>
              <w:divBdr>
                <w:top w:val="none" w:sz="0" w:space="0" w:color="auto"/>
                <w:left w:val="none" w:sz="0" w:space="0" w:color="auto"/>
                <w:bottom w:val="none" w:sz="0" w:space="0" w:color="auto"/>
                <w:right w:val="none" w:sz="0" w:space="0" w:color="auto"/>
              </w:divBdr>
            </w:div>
          </w:divsChild>
        </w:div>
        <w:div w:id="1592736682">
          <w:marLeft w:val="0"/>
          <w:marRight w:val="0"/>
          <w:marTop w:val="0"/>
          <w:marBottom w:val="0"/>
          <w:divBdr>
            <w:top w:val="none" w:sz="0" w:space="0" w:color="auto"/>
            <w:left w:val="none" w:sz="0" w:space="0" w:color="auto"/>
            <w:bottom w:val="none" w:sz="0" w:space="0" w:color="auto"/>
            <w:right w:val="none" w:sz="0" w:space="0" w:color="auto"/>
          </w:divBdr>
          <w:divsChild>
            <w:div w:id="377823907">
              <w:marLeft w:val="0"/>
              <w:marRight w:val="0"/>
              <w:marTop w:val="0"/>
              <w:marBottom w:val="0"/>
              <w:divBdr>
                <w:top w:val="none" w:sz="0" w:space="0" w:color="auto"/>
                <w:left w:val="none" w:sz="0" w:space="0" w:color="auto"/>
                <w:bottom w:val="none" w:sz="0" w:space="0" w:color="auto"/>
                <w:right w:val="none" w:sz="0" w:space="0" w:color="auto"/>
              </w:divBdr>
            </w:div>
          </w:divsChild>
        </w:div>
        <w:div w:id="2108117651">
          <w:marLeft w:val="0"/>
          <w:marRight w:val="0"/>
          <w:marTop w:val="0"/>
          <w:marBottom w:val="0"/>
          <w:divBdr>
            <w:top w:val="none" w:sz="0" w:space="0" w:color="auto"/>
            <w:left w:val="none" w:sz="0" w:space="0" w:color="auto"/>
            <w:bottom w:val="none" w:sz="0" w:space="0" w:color="auto"/>
            <w:right w:val="none" w:sz="0" w:space="0" w:color="auto"/>
          </w:divBdr>
          <w:divsChild>
            <w:div w:id="10493087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4050306">
      <w:bodyDiv w:val="1"/>
      <w:marLeft w:val="0"/>
      <w:marRight w:val="0"/>
      <w:marTop w:val="0"/>
      <w:marBottom w:val="0"/>
      <w:divBdr>
        <w:top w:val="none" w:sz="0" w:space="0" w:color="auto"/>
        <w:left w:val="none" w:sz="0" w:space="0" w:color="auto"/>
        <w:bottom w:val="none" w:sz="0" w:space="0" w:color="auto"/>
        <w:right w:val="none" w:sz="0" w:space="0" w:color="auto"/>
      </w:divBdr>
    </w:div>
    <w:div w:id="699014764">
      <w:bodyDiv w:val="1"/>
      <w:marLeft w:val="0"/>
      <w:marRight w:val="0"/>
      <w:marTop w:val="0"/>
      <w:marBottom w:val="0"/>
      <w:divBdr>
        <w:top w:val="none" w:sz="0" w:space="0" w:color="auto"/>
        <w:left w:val="none" w:sz="0" w:space="0" w:color="auto"/>
        <w:bottom w:val="none" w:sz="0" w:space="0" w:color="auto"/>
        <w:right w:val="none" w:sz="0" w:space="0" w:color="auto"/>
      </w:divBdr>
    </w:div>
    <w:div w:id="703099783">
      <w:bodyDiv w:val="1"/>
      <w:marLeft w:val="0"/>
      <w:marRight w:val="0"/>
      <w:marTop w:val="0"/>
      <w:marBottom w:val="0"/>
      <w:divBdr>
        <w:top w:val="none" w:sz="0" w:space="0" w:color="auto"/>
        <w:left w:val="none" w:sz="0" w:space="0" w:color="auto"/>
        <w:bottom w:val="none" w:sz="0" w:space="0" w:color="auto"/>
        <w:right w:val="none" w:sz="0" w:space="0" w:color="auto"/>
      </w:divBdr>
    </w:div>
    <w:div w:id="726218873">
      <w:bodyDiv w:val="1"/>
      <w:marLeft w:val="0"/>
      <w:marRight w:val="0"/>
      <w:marTop w:val="0"/>
      <w:marBottom w:val="0"/>
      <w:divBdr>
        <w:top w:val="none" w:sz="0" w:space="0" w:color="auto"/>
        <w:left w:val="none" w:sz="0" w:space="0" w:color="auto"/>
        <w:bottom w:val="none" w:sz="0" w:space="0" w:color="auto"/>
        <w:right w:val="none" w:sz="0" w:space="0" w:color="auto"/>
      </w:divBdr>
    </w:div>
    <w:div w:id="752163391">
      <w:bodyDiv w:val="1"/>
      <w:marLeft w:val="0"/>
      <w:marRight w:val="0"/>
      <w:marTop w:val="0"/>
      <w:marBottom w:val="0"/>
      <w:divBdr>
        <w:top w:val="none" w:sz="0" w:space="0" w:color="auto"/>
        <w:left w:val="none" w:sz="0" w:space="0" w:color="auto"/>
        <w:bottom w:val="none" w:sz="0" w:space="0" w:color="auto"/>
        <w:right w:val="none" w:sz="0" w:space="0" w:color="auto"/>
      </w:divBdr>
    </w:div>
    <w:div w:id="763188239">
      <w:bodyDiv w:val="1"/>
      <w:marLeft w:val="0"/>
      <w:marRight w:val="0"/>
      <w:marTop w:val="0"/>
      <w:marBottom w:val="0"/>
      <w:divBdr>
        <w:top w:val="none" w:sz="0" w:space="0" w:color="auto"/>
        <w:left w:val="none" w:sz="0" w:space="0" w:color="auto"/>
        <w:bottom w:val="none" w:sz="0" w:space="0" w:color="auto"/>
        <w:right w:val="none" w:sz="0" w:space="0" w:color="auto"/>
      </w:divBdr>
    </w:div>
    <w:div w:id="773743575">
      <w:bodyDiv w:val="1"/>
      <w:marLeft w:val="0"/>
      <w:marRight w:val="0"/>
      <w:marTop w:val="0"/>
      <w:marBottom w:val="0"/>
      <w:divBdr>
        <w:top w:val="none" w:sz="0" w:space="0" w:color="auto"/>
        <w:left w:val="none" w:sz="0" w:space="0" w:color="auto"/>
        <w:bottom w:val="none" w:sz="0" w:space="0" w:color="auto"/>
        <w:right w:val="none" w:sz="0" w:space="0" w:color="auto"/>
      </w:divBdr>
    </w:div>
    <w:div w:id="792209305">
      <w:bodyDiv w:val="1"/>
      <w:marLeft w:val="0"/>
      <w:marRight w:val="0"/>
      <w:marTop w:val="0"/>
      <w:marBottom w:val="0"/>
      <w:divBdr>
        <w:top w:val="none" w:sz="0" w:space="0" w:color="auto"/>
        <w:left w:val="none" w:sz="0" w:space="0" w:color="auto"/>
        <w:bottom w:val="none" w:sz="0" w:space="0" w:color="auto"/>
        <w:right w:val="none" w:sz="0" w:space="0" w:color="auto"/>
      </w:divBdr>
    </w:div>
    <w:div w:id="795832659">
      <w:bodyDiv w:val="1"/>
      <w:marLeft w:val="0"/>
      <w:marRight w:val="0"/>
      <w:marTop w:val="0"/>
      <w:marBottom w:val="0"/>
      <w:divBdr>
        <w:top w:val="none" w:sz="0" w:space="0" w:color="auto"/>
        <w:left w:val="none" w:sz="0" w:space="0" w:color="auto"/>
        <w:bottom w:val="none" w:sz="0" w:space="0" w:color="auto"/>
        <w:right w:val="none" w:sz="0" w:space="0" w:color="auto"/>
      </w:divBdr>
    </w:div>
    <w:div w:id="801506451">
      <w:bodyDiv w:val="1"/>
      <w:marLeft w:val="0"/>
      <w:marRight w:val="0"/>
      <w:marTop w:val="0"/>
      <w:marBottom w:val="0"/>
      <w:divBdr>
        <w:top w:val="none" w:sz="0" w:space="0" w:color="auto"/>
        <w:left w:val="none" w:sz="0" w:space="0" w:color="auto"/>
        <w:bottom w:val="none" w:sz="0" w:space="0" w:color="auto"/>
        <w:right w:val="none" w:sz="0" w:space="0" w:color="auto"/>
      </w:divBdr>
    </w:div>
    <w:div w:id="810563183">
      <w:bodyDiv w:val="1"/>
      <w:marLeft w:val="0"/>
      <w:marRight w:val="0"/>
      <w:marTop w:val="0"/>
      <w:marBottom w:val="0"/>
      <w:divBdr>
        <w:top w:val="none" w:sz="0" w:space="0" w:color="auto"/>
        <w:left w:val="none" w:sz="0" w:space="0" w:color="auto"/>
        <w:bottom w:val="none" w:sz="0" w:space="0" w:color="auto"/>
        <w:right w:val="none" w:sz="0" w:space="0" w:color="auto"/>
      </w:divBdr>
      <w:divsChild>
        <w:div w:id="80227989">
          <w:marLeft w:val="0"/>
          <w:marRight w:val="0"/>
          <w:marTop w:val="0"/>
          <w:marBottom w:val="0"/>
          <w:divBdr>
            <w:top w:val="none" w:sz="0" w:space="0" w:color="auto"/>
            <w:left w:val="none" w:sz="0" w:space="0" w:color="auto"/>
            <w:bottom w:val="none" w:sz="0" w:space="0" w:color="auto"/>
            <w:right w:val="none" w:sz="0" w:space="0" w:color="auto"/>
          </w:divBdr>
          <w:divsChild>
            <w:div w:id="1713339447">
              <w:marLeft w:val="0"/>
              <w:marRight w:val="0"/>
              <w:marTop w:val="0"/>
              <w:marBottom w:val="0"/>
              <w:divBdr>
                <w:top w:val="none" w:sz="0" w:space="0" w:color="auto"/>
                <w:left w:val="none" w:sz="0" w:space="0" w:color="auto"/>
                <w:bottom w:val="none" w:sz="0" w:space="0" w:color="auto"/>
                <w:right w:val="none" w:sz="0" w:space="0" w:color="auto"/>
              </w:divBdr>
            </w:div>
          </w:divsChild>
        </w:div>
        <w:div w:id="101269734">
          <w:marLeft w:val="0"/>
          <w:marRight w:val="0"/>
          <w:marTop w:val="0"/>
          <w:marBottom w:val="0"/>
          <w:divBdr>
            <w:top w:val="none" w:sz="0" w:space="0" w:color="auto"/>
            <w:left w:val="none" w:sz="0" w:space="0" w:color="auto"/>
            <w:bottom w:val="none" w:sz="0" w:space="0" w:color="auto"/>
            <w:right w:val="none" w:sz="0" w:space="0" w:color="auto"/>
          </w:divBdr>
          <w:divsChild>
            <w:div w:id="1818183792">
              <w:marLeft w:val="0"/>
              <w:marRight w:val="0"/>
              <w:marTop w:val="0"/>
              <w:marBottom w:val="0"/>
              <w:divBdr>
                <w:top w:val="none" w:sz="0" w:space="0" w:color="auto"/>
                <w:left w:val="none" w:sz="0" w:space="0" w:color="auto"/>
                <w:bottom w:val="none" w:sz="0" w:space="0" w:color="auto"/>
                <w:right w:val="none" w:sz="0" w:space="0" w:color="auto"/>
              </w:divBdr>
            </w:div>
          </w:divsChild>
        </w:div>
        <w:div w:id="171844916">
          <w:marLeft w:val="0"/>
          <w:marRight w:val="0"/>
          <w:marTop w:val="0"/>
          <w:marBottom w:val="0"/>
          <w:divBdr>
            <w:top w:val="none" w:sz="0" w:space="0" w:color="auto"/>
            <w:left w:val="none" w:sz="0" w:space="0" w:color="auto"/>
            <w:bottom w:val="none" w:sz="0" w:space="0" w:color="auto"/>
            <w:right w:val="none" w:sz="0" w:space="0" w:color="auto"/>
          </w:divBdr>
          <w:divsChild>
            <w:div w:id="960962799">
              <w:marLeft w:val="0"/>
              <w:marRight w:val="0"/>
              <w:marTop w:val="0"/>
              <w:marBottom w:val="0"/>
              <w:divBdr>
                <w:top w:val="none" w:sz="0" w:space="0" w:color="auto"/>
                <w:left w:val="none" w:sz="0" w:space="0" w:color="auto"/>
                <w:bottom w:val="none" w:sz="0" w:space="0" w:color="auto"/>
                <w:right w:val="none" w:sz="0" w:space="0" w:color="auto"/>
              </w:divBdr>
            </w:div>
          </w:divsChild>
        </w:div>
        <w:div w:id="220482526">
          <w:marLeft w:val="0"/>
          <w:marRight w:val="0"/>
          <w:marTop w:val="0"/>
          <w:marBottom w:val="0"/>
          <w:divBdr>
            <w:top w:val="none" w:sz="0" w:space="0" w:color="auto"/>
            <w:left w:val="none" w:sz="0" w:space="0" w:color="auto"/>
            <w:bottom w:val="none" w:sz="0" w:space="0" w:color="auto"/>
            <w:right w:val="none" w:sz="0" w:space="0" w:color="auto"/>
          </w:divBdr>
          <w:divsChild>
            <w:div w:id="920943291">
              <w:marLeft w:val="0"/>
              <w:marRight w:val="0"/>
              <w:marTop w:val="0"/>
              <w:marBottom w:val="0"/>
              <w:divBdr>
                <w:top w:val="none" w:sz="0" w:space="0" w:color="auto"/>
                <w:left w:val="none" w:sz="0" w:space="0" w:color="auto"/>
                <w:bottom w:val="none" w:sz="0" w:space="0" w:color="auto"/>
                <w:right w:val="none" w:sz="0" w:space="0" w:color="auto"/>
              </w:divBdr>
            </w:div>
          </w:divsChild>
        </w:div>
        <w:div w:id="234171527">
          <w:marLeft w:val="0"/>
          <w:marRight w:val="0"/>
          <w:marTop w:val="0"/>
          <w:marBottom w:val="0"/>
          <w:divBdr>
            <w:top w:val="none" w:sz="0" w:space="0" w:color="auto"/>
            <w:left w:val="none" w:sz="0" w:space="0" w:color="auto"/>
            <w:bottom w:val="none" w:sz="0" w:space="0" w:color="auto"/>
            <w:right w:val="none" w:sz="0" w:space="0" w:color="auto"/>
          </w:divBdr>
          <w:divsChild>
            <w:div w:id="1186557840">
              <w:marLeft w:val="0"/>
              <w:marRight w:val="0"/>
              <w:marTop w:val="0"/>
              <w:marBottom w:val="0"/>
              <w:divBdr>
                <w:top w:val="none" w:sz="0" w:space="0" w:color="auto"/>
                <w:left w:val="none" w:sz="0" w:space="0" w:color="auto"/>
                <w:bottom w:val="none" w:sz="0" w:space="0" w:color="auto"/>
                <w:right w:val="none" w:sz="0" w:space="0" w:color="auto"/>
              </w:divBdr>
            </w:div>
          </w:divsChild>
        </w:div>
        <w:div w:id="329724038">
          <w:marLeft w:val="0"/>
          <w:marRight w:val="0"/>
          <w:marTop w:val="0"/>
          <w:marBottom w:val="0"/>
          <w:divBdr>
            <w:top w:val="none" w:sz="0" w:space="0" w:color="auto"/>
            <w:left w:val="none" w:sz="0" w:space="0" w:color="auto"/>
            <w:bottom w:val="none" w:sz="0" w:space="0" w:color="auto"/>
            <w:right w:val="none" w:sz="0" w:space="0" w:color="auto"/>
          </w:divBdr>
          <w:divsChild>
            <w:div w:id="1252205604">
              <w:marLeft w:val="0"/>
              <w:marRight w:val="0"/>
              <w:marTop w:val="0"/>
              <w:marBottom w:val="0"/>
              <w:divBdr>
                <w:top w:val="none" w:sz="0" w:space="0" w:color="auto"/>
                <w:left w:val="none" w:sz="0" w:space="0" w:color="auto"/>
                <w:bottom w:val="none" w:sz="0" w:space="0" w:color="auto"/>
                <w:right w:val="none" w:sz="0" w:space="0" w:color="auto"/>
              </w:divBdr>
            </w:div>
          </w:divsChild>
        </w:div>
        <w:div w:id="434177622">
          <w:marLeft w:val="0"/>
          <w:marRight w:val="0"/>
          <w:marTop w:val="0"/>
          <w:marBottom w:val="0"/>
          <w:divBdr>
            <w:top w:val="none" w:sz="0" w:space="0" w:color="auto"/>
            <w:left w:val="none" w:sz="0" w:space="0" w:color="auto"/>
            <w:bottom w:val="none" w:sz="0" w:space="0" w:color="auto"/>
            <w:right w:val="none" w:sz="0" w:space="0" w:color="auto"/>
          </w:divBdr>
          <w:divsChild>
            <w:div w:id="863253184">
              <w:marLeft w:val="0"/>
              <w:marRight w:val="0"/>
              <w:marTop w:val="0"/>
              <w:marBottom w:val="0"/>
              <w:divBdr>
                <w:top w:val="none" w:sz="0" w:space="0" w:color="auto"/>
                <w:left w:val="none" w:sz="0" w:space="0" w:color="auto"/>
                <w:bottom w:val="none" w:sz="0" w:space="0" w:color="auto"/>
                <w:right w:val="none" w:sz="0" w:space="0" w:color="auto"/>
              </w:divBdr>
            </w:div>
          </w:divsChild>
        </w:div>
        <w:div w:id="447286951">
          <w:marLeft w:val="0"/>
          <w:marRight w:val="0"/>
          <w:marTop w:val="0"/>
          <w:marBottom w:val="0"/>
          <w:divBdr>
            <w:top w:val="none" w:sz="0" w:space="0" w:color="auto"/>
            <w:left w:val="none" w:sz="0" w:space="0" w:color="auto"/>
            <w:bottom w:val="none" w:sz="0" w:space="0" w:color="auto"/>
            <w:right w:val="none" w:sz="0" w:space="0" w:color="auto"/>
          </w:divBdr>
          <w:divsChild>
            <w:div w:id="435253330">
              <w:marLeft w:val="0"/>
              <w:marRight w:val="0"/>
              <w:marTop w:val="0"/>
              <w:marBottom w:val="0"/>
              <w:divBdr>
                <w:top w:val="none" w:sz="0" w:space="0" w:color="auto"/>
                <w:left w:val="none" w:sz="0" w:space="0" w:color="auto"/>
                <w:bottom w:val="none" w:sz="0" w:space="0" w:color="auto"/>
                <w:right w:val="none" w:sz="0" w:space="0" w:color="auto"/>
              </w:divBdr>
            </w:div>
          </w:divsChild>
        </w:div>
        <w:div w:id="611521700">
          <w:marLeft w:val="0"/>
          <w:marRight w:val="0"/>
          <w:marTop w:val="0"/>
          <w:marBottom w:val="0"/>
          <w:divBdr>
            <w:top w:val="none" w:sz="0" w:space="0" w:color="auto"/>
            <w:left w:val="none" w:sz="0" w:space="0" w:color="auto"/>
            <w:bottom w:val="none" w:sz="0" w:space="0" w:color="auto"/>
            <w:right w:val="none" w:sz="0" w:space="0" w:color="auto"/>
          </w:divBdr>
          <w:divsChild>
            <w:div w:id="887495349">
              <w:marLeft w:val="0"/>
              <w:marRight w:val="0"/>
              <w:marTop w:val="0"/>
              <w:marBottom w:val="0"/>
              <w:divBdr>
                <w:top w:val="none" w:sz="0" w:space="0" w:color="auto"/>
                <w:left w:val="none" w:sz="0" w:space="0" w:color="auto"/>
                <w:bottom w:val="none" w:sz="0" w:space="0" w:color="auto"/>
                <w:right w:val="none" w:sz="0" w:space="0" w:color="auto"/>
              </w:divBdr>
            </w:div>
          </w:divsChild>
        </w:div>
        <w:div w:id="819078673">
          <w:marLeft w:val="0"/>
          <w:marRight w:val="0"/>
          <w:marTop w:val="0"/>
          <w:marBottom w:val="0"/>
          <w:divBdr>
            <w:top w:val="none" w:sz="0" w:space="0" w:color="auto"/>
            <w:left w:val="none" w:sz="0" w:space="0" w:color="auto"/>
            <w:bottom w:val="none" w:sz="0" w:space="0" w:color="auto"/>
            <w:right w:val="none" w:sz="0" w:space="0" w:color="auto"/>
          </w:divBdr>
          <w:divsChild>
            <w:div w:id="1214653143">
              <w:marLeft w:val="0"/>
              <w:marRight w:val="0"/>
              <w:marTop w:val="0"/>
              <w:marBottom w:val="0"/>
              <w:divBdr>
                <w:top w:val="none" w:sz="0" w:space="0" w:color="auto"/>
                <w:left w:val="none" w:sz="0" w:space="0" w:color="auto"/>
                <w:bottom w:val="none" w:sz="0" w:space="0" w:color="auto"/>
                <w:right w:val="none" w:sz="0" w:space="0" w:color="auto"/>
              </w:divBdr>
            </w:div>
          </w:divsChild>
        </w:div>
        <w:div w:id="865487345">
          <w:marLeft w:val="0"/>
          <w:marRight w:val="0"/>
          <w:marTop w:val="0"/>
          <w:marBottom w:val="0"/>
          <w:divBdr>
            <w:top w:val="none" w:sz="0" w:space="0" w:color="auto"/>
            <w:left w:val="none" w:sz="0" w:space="0" w:color="auto"/>
            <w:bottom w:val="none" w:sz="0" w:space="0" w:color="auto"/>
            <w:right w:val="none" w:sz="0" w:space="0" w:color="auto"/>
          </w:divBdr>
          <w:divsChild>
            <w:div w:id="1607538044">
              <w:marLeft w:val="0"/>
              <w:marRight w:val="0"/>
              <w:marTop w:val="0"/>
              <w:marBottom w:val="0"/>
              <w:divBdr>
                <w:top w:val="none" w:sz="0" w:space="0" w:color="auto"/>
                <w:left w:val="none" w:sz="0" w:space="0" w:color="auto"/>
                <w:bottom w:val="none" w:sz="0" w:space="0" w:color="auto"/>
                <w:right w:val="none" w:sz="0" w:space="0" w:color="auto"/>
              </w:divBdr>
            </w:div>
          </w:divsChild>
        </w:div>
        <w:div w:id="1191606463">
          <w:marLeft w:val="0"/>
          <w:marRight w:val="0"/>
          <w:marTop w:val="0"/>
          <w:marBottom w:val="0"/>
          <w:divBdr>
            <w:top w:val="none" w:sz="0" w:space="0" w:color="auto"/>
            <w:left w:val="none" w:sz="0" w:space="0" w:color="auto"/>
            <w:bottom w:val="none" w:sz="0" w:space="0" w:color="auto"/>
            <w:right w:val="none" w:sz="0" w:space="0" w:color="auto"/>
          </w:divBdr>
          <w:divsChild>
            <w:div w:id="1929995069">
              <w:marLeft w:val="0"/>
              <w:marRight w:val="0"/>
              <w:marTop w:val="0"/>
              <w:marBottom w:val="0"/>
              <w:divBdr>
                <w:top w:val="none" w:sz="0" w:space="0" w:color="auto"/>
                <w:left w:val="none" w:sz="0" w:space="0" w:color="auto"/>
                <w:bottom w:val="none" w:sz="0" w:space="0" w:color="auto"/>
                <w:right w:val="none" w:sz="0" w:space="0" w:color="auto"/>
              </w:divBdr>
            </w:div>
          </w:divsChild>
        </w:div>
        <w:div w:id="1247305491">
          <w:marLeft w:val="0"/>
          <w:marRight w:val="0"/>
          <w:marTop w:val="0"/>
          <w:marBottom w:val="0"/>
          <w:divBdr>
            <w:top w:val="none" w:sz="0" w:space="0" w:color="auto"/>
            <w:left w:val="none" w:sz="0" w:space="0" w:color="auto"/>
            <w:bottom w:val="none" w:sz="0" w:space="0" w:color="auto"/>
            <w:right w:val="none" w:sz="0" w:space="0" w:color="auto"/>
          </w:divBdr>
          <w:divsChild>
            <w:div w:id="727653460">
              <w:marLeft w:val="0"/>
              <w:marRight w:val="0"/>
              <w:marTop w:val="0"/>
              <w:marBottom w:val="0"/>
              <w:divBdr>
                <w:top w:val="none" w:sz="0" w:space="0" w:color="auto"/>
                <w:left w:val="none" w:sz="0" w:space="0" w:color="auto"/>
                <w:bottom w:val="none" w:sz="0" w:space="0" w:color="auto"/>
                <w:right w:val="none" w:sz="0" w:space="0" w:color="auto"/>
              </w:divBdr>
            </w:div>
          </w:divsChild>
        </w:div>
        <w:div w:id="1493061747">
          <w:marLeft w:val="0"/>
          <w:marRight w:val="0"/>
          <w:marTop w:val="0"/>
          <w:marBottom w:val="0"/>
          <w:divBdr>
            <w:top w:val="none" w:sz="0" w:space="0" w:color="auto"/>
            <w:left w:val="none" w:sz="0" w:space="0" w:color="auto"/>
            <w:bottom w:val="none" w:sz="0" w:space="0" w:color="auto"/>
            <w:right w:val="none" w:sz="0" w:space="0" w:color="auto"/>
          </w:divBdr>
          <w:divsChild>
            <w:div w:id="357698803">
              <w:marLeft w:val="0"/>
              <w:marRight w:val="0"/>
              <w:marTop w:val="0"/>
              <w:marBottom w:val="0"/>
              <w:divBdr>
                <w:top w:val="none" w:sz="0" w:space="0" w:color="auto"/>
                <w:left w:val="none" w:sz="0" w:space="0" w:color="auto"/>
                <w:bottom w:val="none" w:sz="0" w:space="0" w:color="auto"/>
                <w:right w:val="none" w:sz="0" w:space="0" w:color="auto"/>
              </w:divBdr>
            </w:div>
          </w:divsChild>
        </w:div>
        <w:div w:id="1567372449">
          <w:marLeft w:val="0"/>
          <w:marRight w:val="0"/>
          <w:marTop w:val="0"/>
          <w:marBottom w:val="0"/>
          <w:divBdr>
            <w:top w:val="none" w:sz="0" w:space="0" w:color="auto"/>
            <w:left w:val="none" w:sz="0" w:space="0" w:color="auto"/>
            <w:bottom w:val="none" w:sz="0" w:space="0" w:color="auto"/>
            <w:right w:val="none" w:sz="0" w:space="0" w:color="auto"/>
          </w:divBdr>
          <w:divsChild>
            <w:div w:id="847594897">
              <w:marLeft w:val="0"/>
              <w:marRight w:val="0"/>
              <w:marTop w:val="0"/>
              <w:marBottom w:val="0"/>
              <w:divBdr>
                <w:top w:val="none" w:sz="0" w:space="0" w:color="auto"/>
                <w:left w:val="none" w:sz="0" w:space="0" w:color="auto"/>
                <w:bottom w:val="none" w:sz="0" w:space="0" w:color="auto"/>
                <w:right w:val="none" w:sz="0" w:space="0" w:color="auto"/>
              </w:divBdr>
            </w:div>
          </w:divsChild>
        </w:div>
        <w:div w:id="1886092148">
          <w:marLeft w:val="0"/>
          <w:marRight w:val="0"/>
          <w:marTop w:val="0"/>
          <w:marBottom w:val="0"/>
          <w:divBdr>
            <w:top w:val="none" w:sz="0" w:space="0" w:color="auto"/>
            <w:left w:val="none" w:sz="0" w:space="0" w:color="auto"/>
            <w:bottom w:val="none" w:sz="0" w:space="0" w:color="auto"/>
            <w:right w:val="none" w:sz="0" w:space="0" w:color="auto"/>
          </w:divBdr>
          <w:divsChild>
            <w:div w:id="366028999">
              <w:marLeft w:val="0"/>
              <w:marRight w:val="0"/>
              <w:marTop w:val="0"/>
              <w:marBottom w:val="0"/>
              <w:divBdr>
                <w:top w:val="none" w:sz="0" w:space="0" w:color="auto"/>
                <w:left w:val="none" w:sz="0" w:space="0" w:color="auto"/>
                <w:bottom w:val="none" w:sz="0" w:space="0" w:color="auto"/>
                <w:right w:val="none" w:sz="0" w:space="0" w:color="auto"/>
              </w:divBdr>
            </w:div>
          </w:divsChild>
        </w:div>
        <w:div w:id="2125613429">
          <w:marLeft w:val="0"/>
          <w:marRight w:val="0"/>
          <w:marTop w:val="0"/>
          <w:marBottom w:val="0"/>
          <w:divBdr>
            <w:top w:val="none" w:sz="0" w:space="0" w:color="auto"/>
            <w:left w:val="none" w:sz="0" w:space="0" w:color="auto"/>
            <w:bottom w:val="none" w:sz="0" w:space="0" w:color="auto"/>
            <w:right w:val="none" w:sz="0" w:space="0" w:color="auto"/>
          </w:divBdr>
          <w:divsChild>
            <w:div w:id="791065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8686976">
      <w:bodyDiv w:val="1"/>
      <w:marLeft w:val="0"/>
      <w:marRight w:val="0"/>
      <w:marTop w:val="0"/>
      <w:marBottom w:val="0"/>
      <w:divBdr>
        <w:top w:val="none" w:sz="0" w:space="0" w:color="auto"/>
        <w:left w:val="none" w:sz="0" w:space="0" w:color="auto"/>
        <w:bottom w:val="none" w:sz="0" w:space="0" w:color="auto"/>
        <w:right w:val="none" w:sz="0" w:space="0" w:color="auto"/>
      </w:divBdr>
    </w:div>
    <w:div w:id="825392349">
      <w:bodyDiv w:val="1"/>
      <w:marLeft w:val="0"/>
      <w:marRight w:val="0"/>
      <w:marTop w:val="0"/>
      <w:marBottom w:val="0"/>
      <w:divBdr>
        <w:top w:val="none" w:sz="0" w:space="0" w:color="auto"/>
        <w:left w:val="none" w:sz="0" w:space="0" w:color="auto"/>
        <w:bottom w:val="none" w:sz="0" w:space="0" w:color="auto"/>
        <w:right w:val="none" w:sz="0" w:space="0" w:color="auto"/>
      </w:divBdr>
    </w:div>
    <w:div w:id="833031710">
      <w:bodyDiv w:val="1"/>
      <w:marLeft w:val="0"/>
      <w:marRight w:val="0"/>
      <w:marTop w:val="0"/>
      <w:marBottom w:val="0"/>
      <w:divBdr>
        <w:top w:val="none" w:sz="0" w:space="0" w:color="auto"/>
        <w:left w:val="none" w:sz="0" w:space="0" w:color="auto"/>
        <w:bottom w:val="none" w:sz="0" w:space="0" w:color="auto"/>
        <w:right w:val="none" w:sz="0" w:space="0" w:color="auto"/>
      </w:divBdr>
    </w:div>
    <w:div w:id="900286587">
      <w:bodyDiv w:val="1"/>
      <w:marLeft w:val="0"/>
      <w:marRight w:val="0"/>
      <w:marTop w:val="0"/>
      <w:marBottom w:val="0"/>
      <w:divBdr>
        <w:top w:val="none" w:sz="0" w:space="0" w:color="auto"/>
        <w:left w:val="none" w:sz="0" w:space="0" w:color="auto"/>
        <w:bottom w:val="none" w:sz="0" w:space="0" w:color="auto"/>
        <w:right w:val="none" w:sz="0" w:space="0" w:color="auto"/>
      </w:divBdr>
    </w:div>
    <w:div w:id="905068740">
      <w:bodyDiv w:val="1"/>
      <w:marLeft w:val="0"/>
      <w:marRight w:val="0"/>
      <w:marTop w:val="0"/>
      <w:marBottom w:val="0"/>
      <w:divBdr>
        <w:top w:val="none" w:sz="0" w:space="0" w:color="auto"/>
        <w:left w:val="none" w:sz="0" w:space="0" w:color="auto"/>
        <w:bottom w:val="none" w:sz="0" w:space="0" w:color="auto"/>
        <w:right w:val="none" w:sz="0" w:space="0" w:color="auto"/>
      </w:divBdr>
      <w:divsChild>
        <w:div w:id="464737154">
          <w:marLeft w:val="0"/>
          <w:marRight w:val="0"/>
          <w:marTop w:val="0"/>
          <w:marBottom w:val="0"/>
          <w:divBdr>
            <w:top w:val="none" w:sz="0" w:space="0" w:color="auto"/>
            <w:left w:val="none" w:sz="0" w:space="0" w:color="auto"/>
            <w:bottom w:val="none" w:sz="0" w:space="0" w:color="auto"/>
            <w:right w:val="none" w:sz="0" w:space="0" w:color="auto"/>
          </w:divBdr>
        </w:div>
        <w:div w:id="641471839">
          <w:marLeft w:val="0"/>
          <w:marRight w:val="0"/>
          <w:marTop w:val="0"/>
          <w:marBottom w:val="0"/>
          <w:divBdr>
            <w:top w:val="none" w:sz="0" w:space="0" w:color="auto"/>
            <w:left w:val="none" w:sz="0" w:space="0" w:color="auto"/>
            <w:bottom w:val="none" w:sz="0" w:space="0" w:color="auto"/>
            <w:right w:val="none" w:sz="0" w:space="0" w:color="auto"/>
          </w:divBdr>
        </w:div>
        <w:div w:id="1367102394">
          <w:marLeft w:val="0"/>
          <w:marRight w:val="0"/>
          <w:marTop w:val="0"/>
          <w:marBottom w:val="0"/>
          <w:divBdr>
            <w:top w:val="none" w:sz="0" w:space="0" w:color="auto"/>
            <w:left w:val="none" w:sz="0" w:space="0" w:color="auto"/>
            <w:bottom w:val="none" w:sz="0" w:space="0" w:color="auto"/>
            <w:right w:val="none" w:sz="0" w:space="0" w:color="auto"/>
          </w:divBdr>
        </w:div>
        <w:div w:id="1406149789">
          <w:marLeft w:val="0"/>
          <w:marRight w:val="0"/>
          <w:marTop w:val="0"/>
          <w:marBottom w:val="0"/>
          <w:divBdr>
            <w:top w:val="none" w:sz="0" w:space="0" w:color="auto"/>
            <w:left w:val="none" w:sz="0" w:space="0" w:color="auto"/>
            <w:bottom w:val="none" w:sz="0" w:space="0" w:color="auto"/>
            <w:right w:val="none" w:sz="0" w:space="0" w:color="auto"/>
          </w:divBdr>
        </w:div>
        <w:div w:id="1561943155">
          <w:marLeft w:val="0"/>
          <w:marRight w:val="0"/>
          <w:marTop w:val="0"/>
          <w:marBottom w:val="0"/>
          <w:divBdr>
            <w:top w:val="none" w:sz="0" w:space="0" w:color="auto"/>
            <w:left w:val="none" w:sz="0" w:space="0" w:color="auto"/>
            <w:bottom w:val="none" w:sz="0" w:space="0" w:color="auto"/>
            <w:right w:val="none" w:sz="0" w:space="0" w:color="auto"/>
          </w:divBdr>
        </w:div>
        <w:div w:id="1702168467">
          <w:marLeft w:val="0"/>
          <w:marRight w:val="0"/>
          <w:marTop w:val="0"/>
          <w:marBottom w:val="0"/>
          <w:divBdr>
            <w:top w:val="none" w:sz="0" w:space="0" w:color="auto"/>
            <w:left w:val="none" w:sz="0" w:space="0" w:color="auto"/>
            <w:bottom w:val="none" w:sz="0" w:space="0" w:color="auto"/>
            <w:right w:val="none" w:sz="0" w:space="0" w:color="auto"/>
          </w:divBdr>
        </w:div>
      </w:divsChild>
    </w:div>
    <w:div w:id="909579377">
      <w:bodyDiv w:val="1"/>
      <w:marLeft w:val="0"/>
      <w:marRight w:val="0"/>
      <w:marTop w:val="0"/>
      <w:marBottom w:val="0"/>
      <w:divBdr>
        <w:top w:val="none" w:sz="0" w:space="0" w:color="auto"/>
        <w:left w:val="none" w:sz="0" w:space="0" w:color="auto"/>
        <w:bottom w:val="none" w:sz="0" w:space="0" w:color="auto"/>
        <w:right w:val="none" w:sz="0" w:space="0" w:color="auto"/>
      </w:divBdr>
    </w:div>
    <w:div w:id="932130090">
      <w:bodyDiv w:val="1"/>
      <w:marLeft w:val="0"/>
      <w:marRight w:val="0"/>
      <w:marTop w:val="0"/>
      <w:marBottom w:val="0"/>
      <w:divBdr>
        <w:top w:val="none" w:sz="0" w:space="0" w:color="auto"/>
        <w:left w:val="none" w:sz="0" w:space="0" w:color="auto"/>
        <w:bottom w:val="none" w:sz="0" w:space="0" w:color="auto"/>
        <w:right w:val="none" w:sz="0" w:space="0" w:color="auto"/>
      </w:divBdr>
    </w:div>
    <w:div w:id="970214028">
      <w:bodyDiv w:val="1"/>
      <w:marLeft w:val="0"/>
      <w:marRight w:val="0"/>
      <w:marTop w:val="0"/>
      <w:marBottom w:val="0"/>
      <w:divBdr>
        <w:top w:val="none" w:sz="0" w:space="0" w:color="auto"/>
        <w:left w:val="none" w:sz="0" w:space="0" w:color="auto"/>
        <w:bottom w:val="none" w:sz="0" w:space="0" w:color="auto"/>
        <w:right w:val="none" w:sz="0" w:space="0" w:color="auto"/>
      </w:divBdr>
    </w:div>
    <w:div w:id="972444644">
      <w:bodyDiv w:val="1"/>
      <w:marLeft w:val="0"/>
      <w:marRight w:val="0"/>
      <w:marTop w:val="0"/>
      <w:marBottom w:val="0"/>
      <w:divBdr>
        <w:top w:val="none" w:sz="0" w:space="0" w:color="auto"/>
        <w:left w:val="none" w:sz="0" w:space="0" w:color="auto"/>
        <w:bottom w:val="none" w:sz="0" w:space="0" w:color="auto"/>
        <w:right w:val="none" w:sz="0" w:space="0" w:color="auto"/>
      </w:divBdr>
    </w:div>
    <w:div w:id="1008095458">
      <w:bodyDiv w:val="1"/>
      <w:marLeft w:val="0"/>
      <w:marRight w:val="0"/>
      <w:marTop w:val="0"/>
      <w:marBottom w:val="0"/>
      <w:divBdr>
        <w:top w:val="none" w:sz="0" w:space="0" w:color="auto"/>
        <w:left w:val="none" w:sz="0" w:space="0" w:color="auto"/>
        <w:bottom w:val="none" w:sz="0" w:space="0" w:color="auto"/>
        <w:right w:val="none" w:sz="0" w:space="0" w:color="auto"/>
      </w:divBdr>
    </w:div>
    <w:div w:id="1028600325">
      <w:bodyDiv w:val="1"/>
      <w:marLeft w:val="0"/>
      <w:marRight w:val="0"/>
      <w:marTop w:val="0"/>
      <w:marBottom w:val="0"/>
      <w:divBdr>
        <w:top w:val="none" w:sz="0" w:space="0" w:color="auto"/>
        <w:left w:val="none" w:sz="0" w:space="0" w:color="auto"/>
        <w:bottom w:val="none" w:sz="0" w:space="0" w:color="auto"/>
        <w:right w:val="none" w:sz="0" w:space="0" w:color="auto"/>
      </w:divBdr>
    </w:div>
    <w:div w:id="1030256435">
      <w:bodyDiv w:val="1"/>
      <w:marLeft w:val="0"/>
      <w:marRight w:val="0"/>
      <w:marTop w:val="0"/>
      <w:marBottom w:val="0"/>
      <w:divBdr>
        <w:top w:val="none" w:sz="0" w:space="0" w:color="auto"/>
        <w:left w:val="none" w:sz="0" w:space="0" w:color="auto"/>
        <w:bottom w:val="none" w:sz="0" w:space="0" w:color="auto"/>
        <w:right w:val="none" w:sz="0" w:space="0" w:color="auto"/>
      </w:divBdr>
    </w:div>
    <w:div w:id="1055588916">
      <w:bodyDiv w:val="1"/>
      <w:marLeft w:val="0"/>
      <w:marRight w:val="0"/>
      <w:marTop w:val="0"/>
      <w:marBottom w:val="0"/>
      <w:divBdr>
        <w:top w:val="none" w:sz="0" w:space="0" w:color="auto"/>
        <w:left w:val="none" w:sz="0" w:space="0" w:color="auto"/>
        <w:bottom w:val="none" w:sz="0" w:space="0" w:color="auto"/>
        <w:right w:val="none" w:sz="0" w:space="0" w:color="auto"/>
      </w:divBdr>
    </w:div>
    <w:div w:id="1057048990">
      <w:bodyDiv w:val="1"/>
      <w:marLeft w:val="0"/>
      <w:marRight w:val="0"/>
      <w:marTop w:val="0"/>
      <w:marBottom w:val="0"/>
      <w:divBdr>
        <w:top w:val="none" w:sz="0" w:space="0" w:color="auto"/>
        <w:left w:val="none" w:sz="0" w:space="0" w:color="auto"/>
        <w:bottom w:val="none" w:sz="0" w:space="0" w:color="auto"/>
        <w:right w:val="none" w:sz="0" w:space="0" w:color="auto"/>
      </w:divBdr>
    </w:div>
    <w:div w:id="1107390076">
      <w:bodyDiv w:val="1"/>
      <w:marLeft w:val="0"/>
      <w:marRight w:val="0"/>
      <w:marTop w:val="0"/>
      <w:marBottom w:val="0"/>
      <w:divBdr>
        <w:top w:val="none" w:sz="0" w:space="0" w:color="auto"/>
        <w:left w:val="none" w:sz="0" w:space="0" w:color="auto"/>
        <w:bottom w:val="none" w:sz="0" w:space="0" w:color="auto"/>
        <w:right w:val="none" w:sz="0" w:space="0" w:color="auto"/>
      </w:divBdr>
    </w:div>
    <w:div w:id="1109006933">
      <w:bodyDiv w:val="1"/>
      <w:marLeft w:val="0"/>
      <w:marRight w:val="0"/>
      <w:marTop w:val="0"/>
      <w:marBottom w:val="0"/>
      <w:divBdr>
        <w:top w:val="none" w:sz="0" w:space="0" w:color="auto"/>
        <w:left w:val="none" w:sz="0" w:space="0" w:color="auto"/>
        <w:bottom w:val="none" w:sz="0" w:space="0" w:color="auto"/>
        <w:right w:val="none" w:sz="0" w:space="0" w:color="auto"/>
      </w:divBdr>
    </w:div>
    <w:div w:id="1129055016">
      <w:bodyDiv w:val="1"/>
      <w:marLeft w:val="0"/>
      <w:marRight w:val="0"/>
      <w:marTop w:val="0"/>
      <w:marBottom w:val="0"/>
      <w:divBdr>
        <w:top w:val="none" w:sz="0" w:space="0" w:color="auto"/>
        <w:left w:val="none" w:sz="0" w:space="0" w:color="auto"/>
        <w:bottom w:val="none" w:sz="0" w:space="0" w:color="auto"/>
        <w:right w:val="none" w:sz="0" w:space="0" w:color="auto"/>
      </w:divBdr>
    </w:div>
    <w:div w:id="1130437344">
      <w:bodyDiv w:val="1"/>
      <w:marLeft w:val="0"/>
      <w:marRight w:val="0"/>
      <w:marTop w:val="0"/>
      <w:marBottom w:val="0"/>
      <w:divBdr>
        <w:top w:val="none" w:sz="0" w:space="0" w:color="auto"/>
        <w:left w:val="none" w:sz="0" w:space="0" w:color="auto"/>
        <w:bottom w:val="none" w:sz="0" w:space="0" w:color="auto"/>
        <w:right w:val="none" w:sz="0" w:space="0" w:color="auto"/>
      </w:divBdr>
    </w:div>
    <w:div w:id="1141195804">
      <w:bodyDiv w:val="1"/>
      <w:marLeft w:val="0"/>
      <w:marRight w:val="0"/>
      <w:marTop w:val="0"/>
      <w:marBottom w:val="0"/>
      <w:divBdr>
        <w:top w:val="none" w:sz="0" w:space="0" w:color="auto"/>
        <w:left w:val="none" w:sz="0" w:space="0" w:color="auto"/>
        <w:bottom w:val="none" w:sz="0" w:space="0" w:color="auto"/>
        <w:right w:val="none" w:sz="0" w:space="0" w:color="auto"/>
      </w:divBdr>
    </w:div>
    <w:div w:id="1155223670">
      <w:bodyDiv w:val="1"/>
      <w:marLeft w:val="0"/>
      <w:marRight w:val="0"/>
      <w:marTop w:val="0"/>
      <w:marBottom w:val="0"/>
      <w:divBdr>
        <w:top w:val="none" w:sz="0" w:space="0" w:color="auto"/>
        <w:left w:val="none" w:sz="0" w:space="0" w:color="auto"/>
        <w:bottom w:val="none" w:sz="0" w:space="0" w:color="auto"/>
        <w:right w:val="none" w:sz="0" w:space="0" w:color="auto"/>
      </w:divBdr>
    </w:div>
    <w:div w:id="1162819697">
      <w:bodyDiv w:val="1"/>
      <w:marLeft w:val="0"/>
      <w:marRight w:val="0"/>
      <w:marTop w:val="0"/>
      <w:marBottom w:val="0"/>
      <w:divBdr>
        <w:top w:val="none" w:sz="0" w:space="0" w:color="auto"/>
        <w:left w:val="none" w:sz="0" w:space="0" w:color="auto"/>
        <w:bottom w:val="none" w:sz="0" w:space="0" w:color="auto"/>
        <w:right w:val="none" w:sz="0" w:space="0" w:color="auto"/>
      </w:divBdr>
    </w:div>
    <w:div w:id="1166557682">
      <w:bodyDiv w:val="1"/>
      <w:marLeft w:val="0"/>
      <w:marRight w:val="0"/>
      <w:marTop w:val="0"/>
      <w:marBottom w:val="0"/>
      <w:divBdr>
        <w:top w:val="none" w:sz="0" w:space="0" w:color="auto"/>
        <w:left w:val="none" w:sz="0" w:space="0" w:color="auto"/>
        <w:bottom w:val="none" w:sz="0" w:space="0" w:color="auto"/>
        <w:right w:val="none" w:sz="0" w:space="0" w:color="auto"/>
      </w:divBdr>
    </w:div>
    <w:div w:id="1175413861">
      <w:bodyDiv w:val="1"/>
      <w:marLeft w:val="0"/>
      <w:marRight w:val="0"/>
      <w:marTop w:val="0"/>
      <w:marBottom w:val="0"/>
      <w:divBdr>
        <w:top w:val="none" w:sz="0" w:space="0" w:color="auto"/>
        <w:left w:val="none" w:sz="0" w:space="0" w:color="auto"/>
        <w:bottom w:val="none" w:sz="0" w:space="0" w:color="auto"/>
        <w:right w:val="none" w:sz="0" w:space="0" w:color="auto"/>
      </w:divBdr>
    </w:div>
    <w:div w:id="1204557669">
      <w:bodyDiv w:val="1"/>
      <w:marLeft w:val="0"/>
      <w:marRight w:val="0"/>
      <w:marTop w:val="0"/>
      <w:marBottom w:val="0"/>
      <w:divBdr>
        <w:top w:val="none" w:sz="0" w:space="0" w:color="auto"/>
        <w:left w:val="none" w:sz="0" w:space="0" w:color="auto"/>
        <w:bottom w:val="none" w:sz="0" w:space="0" w:color="auto"/>
        <w:right w:val="none" w:sz="0" w:space="0" w:color="auto"/>
      </w:divBdr>
    </w:div>
    <w:div w:id="1206331595">
      <w:bodyDiv w:val="1"/>
      <w:marLeft w:val="0"/>
      <w:marRight w:val="0"/>
      <w:marTop w:val="0"/>
      <w:marBottom w:val="0"/>
      <w:divBdr>
        <w:top w:val="none" w:sz="0" w:space="0" w:color="auto"/>
        <w:left w:val="none" w:sz="0" w:space="0" w:color="auto"/>
        <w:bottom w:val="none" w:sz="0" w:space="0" w:color="auto"/>
        <w:right w:val="none" w:sz="0" w:space="0" w:color="auto"/>
      </w:divBdr>
    </w:div>
    <w:div w:id="1212186408">
      <w:bodyDiv w:val="1"/>
      <w:marLeft w:val="0"/>
      <w:marRight w:val="0"/>
      <w:marTop w:val="0"/>
      <w:marBottom w:val="0"/>
      <w:divBdr>
        <w:top w:val="none" w:sz="0" w:space="0" w:color="auto"/>
        <w:left w:val="none" w:sz="0" w:space="0" w:color="auto"/>
        <w:bottom w:val="none" w:sz="0" w:space="0" w:color="auto"/>
        <w:right w:val="none" w:sz="0" w:space="0" w:color="auto"/>
      </w:divBdr>
    </w:div>
    <w:div w:id="1225725799">
      <w:bodyDiv w:val="1"/>
      <w:marLeft w:val="0"/>
      <w:marRight w:val="0"/>
      <w:marTop w:val="0"/>
      <w:marBottom w:val="0"/>
      <w:divBdr>
        <w:top w:val="none" w:sz="0" w:space="0" w:color="auto"/>
        <w:left w:val="none" w:sz="0" w:space="0" w:color="auto"/>
        <w:bottom w:val="none" w:sz="0" w:space="0" w:color="auto"/>
        <w:right w:val="none" w:sz="0" w:space="0" w:color="auto"/>
      </w:divBdr>
    </w:div>
    <w:div w:id="1240477241">
      <w:bodyDiv w:val="1"/>
      <w:marLeft w:val="0"/>
      <w:marRight w:val="0"/>
      <w:marTop w:val="0"/>
      <w:marBottom w:val="0"/>
      <w:divBdr>
        <w:top w:val="none" w:sz="0" w:space="0" w:color="auto"/>
        <w:left w:val="none" w:sz="0" w:space="0" w:color="auto"/>
        <w:bottom w:val="none" w:sz="0" w:space="0" w:color="auto"/>
        <w:right w:val="none" w:sz="0" w:space="0" w:color="auto"/>
      </w:divBdr>
      <w:divsChild>
        <w:div w:id="238910641">
          <w:marLeft w:val="0"/>
          <w:marRight w:val="0"/>
          <w:marTop w:val="0"/>
          <w:marBottom w:val="0"/>
          <w:divBdr>
            <w:top w:val="none" w:sz="0" w:space="0" w:color="auto"/>
            <w:left w:val="none" w:sz="0" w:space="0" w:color="auto"/>
            <w:bottom w:val="none" w:sz="0" w:space="0" w:color="auto"/>
            <w:right w:val="none" w:sz="0" w:space="0" w:color="auto"/>
          </w:divBdr>
          <w:divsChild>
            <w:div w:id="290476185">
              <w:marLeft w:val="0"/>
              <w:marRight w:val="0"/>
              <w:marTop w:val="0"/>
              <w:marBottom w:val="0"/>
              <w:divBdr>
                <w:top w:val="none" w:sz="0" w:space="0" w:color="auto"/>
                <w:left w:val="none" w:sz="0" w:space="0" w:color="auto"/>
                <w:bottom w:val="none" w:sz="0" w:space="0" w:color="auto"/>
                <w:right w:val="none" w:sz="0" w:space="0" w:color="auto"/>
              </w:divBdr>
            </w:div>
          </w:divsChild>
        </w:div>
        <w:div w:id="386149718">
          <w:marLeft w:val="0"/>
          <w:marRight w:val="0"/>
          <w:marTop w:val="0"/>
          <w:marBottom w:val="0"/>
          <w:divBdr>
            <w:top w:val="none" w:sz="0" w:space="0" w:color="auto"/>
            <w:left w:val="none" w:sz="0" w:space="0" w:color="auto"/>
            <w:bottom w:val="none" w:sz="0" w:space="0" w:color="auto"/>
            <w:right w:val="none" w:sz="0" w:space="0" w:color="auto"/>
          </w:divBdr>
          <w:divsChild>
            <w:div w:id="1813908878">
              <w:marLeft w:val="0"/>
              <w:marRight w:val="0"/>
              <w:marTop w:val="0"/>
              <w:marBottom w:val="0"/>
              <w:divBdr>
                <w:top w:val="none" w:sz="0" w:space="0" w:color="auto"/>
                <w:left w:val="none" w:sz="0" w:space="0" w:color="auto"/>
                <w:bottom w:val="none" w:sz="0" w:space="0" w:color="auto"/>
                <w:right w:val="none" w:sz="0" w:space="0" w:color="auto"/>
              </w:divBdr>
            </w:div>
          </w:divsChild>
        </w:div>
        <w:div w:id="456485499">
          <w:marLeft w:val="0"/>
          <w:marRight w:val="0"/>
          <w:marTop w:val="0"/>
          <w:marBottom w:val="0"/>
          <w:divBdr>
            <w:top w:val="none" w:sz="0" w:space="0" w:color="auto"/>
            <w:left w:val="none" w:sz="0" w:space="0" w:color="auto"/>
            <w:bottom w:val="none" w:sz="0" w:space="0" w:color="auto"/>
            <w:right w:val="none" w:sz="0" w:space="0" w:color="auto"/>
          </w:divBdr>
          <w:divsChild>
            <w:div w:id="1613513376">
              <w:marLeft w:val="0"/>
              <w:marRight w:val="0"/>
              <w:marTop w:val="0"/>
              <w:marBottom w:val="0"/>
              <w:divBdr>
                <w:top w:val="none" w:sz="0" w:space="0" w:color="auto"/>
                <w:left w:val="none" w:sz="0" w:space="0" w:color="auto"/>
                <w:bottom w:val="none" w:sz="0" w:space="0" w:color="auto"/>
                <w:right w:val="none" w:sz="0" w:space="0" w:color="auto"/>
              </w:divBdr>
            </w:div>
          </w:divsChild>
        </w:div>
        <w:div w:id="466630421">
          <w:marLeft w:val="0"/>
          <w:marRight w:val="0"/>
          <w:marTop w:val="0"/>
          <w:marBottom w:val="0"/>
          <w:divBdr>
            <w:top w:val="none" w:sz="0" w:space="0" w:color="auto"/>
            <w:left w:val="none" w:sz="0" w:space="0" w:color="auto"/>
            <w:bottom w:val="none" w:sz="0" w:space="0" w:color="auto"/>
            <w:right w:val="none" w:sz="0" w:space="0" w:color="auto"/>
          </w:divBdr>
          <w:divsChild>
            <w:div w:id="679965201">
              <w:marLeft w:val="0"/>
              <w:marRight w:val="0"/>
              <w:marTop w:val="0"/>
              <w:marBottom w:val="0"/>
              <w:divBdr>
                <w:top w:val="none" w:sz="0" w:space="0" w:color="auto"/>
                <w:left w:val="none" w:sz="0" w:space="0" w:color="auto"/>
                <w:bottom w:val="none" w:sz="0" w:space="0" w:color="auto"/>
                <w:right w:val="none" w:sz="0" w:space="0" w:color="auto"/>
              </w:divBdr>
            </w:div>
          </w:divsChild>
        </w:div>
        <w:div w:id="471875376">
          <w:marLeft w:val="0"/>
          <w:marRight w:val="0"/>
          <w:marTop w:val="0"/>
          <w:marBottom w:val="0"/>
          <w:divBdr>
            <w:top w:val="none" w:sz="0" w:space="0" w:color="auto"/>
            <w:left w:val="none" w:sz="0" w:space="0" w:color="auto"/>
            <w:bottom w:val="none" w:sz="0" w:space="0" w:color="auto"/>
            <w:right w:val="none" w:sz="0" w:space="0" w:color="auto"/>
          </w:divBdr>
          <w:divsChild>
            <w:div w:id="901064837">
              <w:marLeft w:val="0"/>
              <w:marRight w:val="0"/>
              <w:marTop w:val="0"/>
              <w:marBottom w:val="0"/>
              <w:divBdr>
                <w:top w:val="none" w:sz="0" w:space="0" w:color="auto"/>
                <w:left w:val="none" w:sz="0" w:space="0" w:color="auto"/>
                <w:bottom w:val="none" w:sz="0" w:space="0" w:color="auto"/>
                <w:right w:val="none" w:sz="0" w:space="0" w:color="auto"/>
              </w:divBdr>
            </w:div>
          </w:divsChild>
        </w:div>
        <w:div w:id="619193327">
          <w:marLeft w:val="0"/>
          <w:marRight w:val="0"/>
          <w:marTop w:val="0"/>
          <w:marBottom w:val="0"/>
          <w:divBdr>
            <w:top w:val="none" w:sz="0" w:space="0" w:color="auto"/>
            <w:left w:val="none" w:sz="0" w:space="0" w:color="auto"/>
            <w:bottom w:val="none" w:sz="0" w:space="0" w:color="auto"/>
            <w:right w:val="none" w:sz="0" w:space="0" w:color="auto"/>
          </w:divBdr>
          <w:divsChild>
            <w:div w:id="1033504936">
              <w:marLeft w:val="0"/>
              <w:marRight w:val="0"/>
              <w:marTop w:val="0"/>
              <w:marBottom w:val="0"/>
              <w:divBdr>
                <w:top w:val="none" w:sz="0" w:space="0" w:color="auto"/>
                <w:left w:val="none" w:sz="0" w:space="0" w:color="auto"/>
                <w:bottom w:val="none" w:sz="0" w:space="0" w:color="auto"/>
                <w:right w:val="none" w:sz="0" w:space="0" w:color="auto"/>
              </w:divBdr>
            </w:div>
          </w:divsChild>
        </w:div>
        <w:div w:id="733897088">
          <w:marLeft w:val="0"/>
          <w:marRight w:val="0"/>
          <w:marTop w:val="0"/>
          <w:marBottom w:val="0"/>
          <w:divBdr>
            <w:top w:val="none" w:sz="0" w:space="0" w:color="auto"/>
            <w:left w:val="none" w:sz="0" w:space="0" w:color="auto"/>
            <w:bottom w:val="none" w:sz="0" w:space="0" w:color="auto"/>
            <w:right w:val="none" w:sz="0" w:space="0" w:color="auto"/>
          </w:divBdr>
          <w:divsChild>
            <w:div w:id="1001396714">
              <w:marLeft w:val="0"/>
              <w:marRight w:val="0"/>
              <w:marTop w:val="0"/>
              <w:marBottom w:val="0"/>
              <w:divBdr>
                <w:top w:val="none" w:sz="0" w:space="0" w:color="auto"/>
                <w:left w:val="none" w:sz="0" w:space="0" w:color="auto"/>
                <w:bottom w:val="none" w:sz="0" w:space="0" w:color="auto"/>
                <w:right w:val="none" w:sz="0" w:space="0" w:color="auto"/>
              </w:divBdr>
            </w:div>
          </w:divsChild>
        </w:div>
        <w:div w:id="870066969">
          <w:marLeft w:val="0"/>
          <w:marRight w:val="0"/>
          <w:marTop w:val="0"/>
          <w:marBottom w:val="0"/>
          <w:divBdr>
            <w:top w:val="none" w:sz="0" w:space="0" w:color="auto"/>
            <w:left w:val="none" w:sz="0" w:space="0" w:color="auto"/>
            <w:bottom w:val="none" w:sz="0" w:space="0" w:color="auto"/>
            <w:right w:val="none" w:sz="0" w:space="0" w:color="auto"/>
          </w:divBdr>
          <w:divsChild>
            <w:div w:id="896087195">
              <w:marLeft w:val="0"/>
              <w:marRight w:val="0"/>
              <w:marTop w:val="0"/>
              <w:marBottom w:val="0"/>
              <w:divBdr>
                <w:top w:val="none" w:sz="0" w:space="0" w:color="auto"/>
                <w:left w:val="none" w:sz="0" w:space="0" w:color="auto"/>
                <w:bottom w:val="none" w:sz="0" w:space="0" w:color="auto"/>
                <w:right w:val="none" w:sz="0" w:space="0" w:color="auto"/>
              </w:divBdr>
            </w:div>
          </w:divsChild>
        </w:div>
        <w:div w:id="883718342">
          <w:marLeft w:val="0"/>
          <w:marRight w:val="0"/>
          <w:marTop w:val="0"/>
          <w:marBottom w:val="0"/>
          <w:divBdr>
            <w:top w:val="none" w:sz="0" w:space="0" w:color="auto"/>
            <w:left w:val="none" w:sz="0" w:space="0" w:color="auto"/>
            <w:bottom w:val="none" w:sz="0" w:space="0" w:color="auto"/>
            <w:right w:val="none" w:sz="0" w:space="0" w:color="auto"/>
          </w:divBdr>
          <w:divsChild>
            <w:div w:id="270554446">
              <w:marLeft w:val="0"/>
              <w:marRight w:val="0"/>
              <w:marTop w:val="0"/>
              <w:marBottom w:val="0"/>
              <w:divBdr>
                <w:top w:val="none" w:sz="0" w:space="0" w:color="auto"/>
                <w:left w:val="none" w:sz="0" w:space="0" w:color="auto"/>
                <w:bottom w:val="none" w:sz="0" w:space="0" w:color="auto"/>
                <w:right w:val="none" w:sz="0" w:space="0" w:color="auto"/>
              </w:divBdr>
            </w:div>
          </w:divsChild>
        </w:div>
        <w:div w:id="1109545147">
          <w:marLeft w:val="0"/>
          <w:marRight w:val="0"/>
          <w:marTop w:val="0"/>
          <w:marBottom w:val="0"/>
          <w:divBdr>
            <w:top w:val="none" w:sz="0" w:space="0" w:color="auto"/>
            <w:left w:val="none" w:sz="0" w:space="0" w:color="auto"/>
            <w:bottom w:val="none" w:sz="0" w:space="0" w:color="auto"/>
            <w:right w:val="none" w:sz="0" w:space="0" w:color="auto"/>
          </w:divBdr>
          <w:divsChild>
            <w:div w:id="1543714685">
              <w:marLeft w:val="0"/>
              <w:marRight w:val="0"/>
              <w:marTop w:val="0"/>
              <w:marBottom w:val="0"/>
              <w:divBdr>
                <w:top w:val="none" w:sz="0" w:space="0" w:color="auto"/>
                <w:left w:val="none" w:sz="0" w:space="0" w:color="auto"/>
                <w:bottom w:val="none" w:sz="0" w:space="0" w:color="auto"/>
                <w:right w:val="none" w:sz="0" w:space="0" w:color="auto"/>
              </w:divBdr>
            </w:div>
          </w:divsChild>
        </w:div>
        <w:div w:id="1112362791">
          <w:marLeft w:val="0"/>
          <w:marRight w:val="0"/>
          <w:marTop w:val="0"/>
          <w:marBottom w:val="0"/>
          <w:divBdr>
            <w:top w:val="none" w:sz="0" w:space="0" w:color="auto"/>
            <w:left w:val="none" w:sz="0" w:space="0" w:color="auto"/>
            <w:bottom w:val="none" w:sz="0" w:space="0" w:color="auto"/>
            <w:right w:val="none" w:sz="0" w:space="0" w:color="auto"/>
          </w:divBdr>
          <w:divsChild>
            <w:div w:id="1658223276">
              <w:marLeft w:val="0"/>
              <w:marRight w:val="0"/>
              <w:marTop w:val="0"/>
              <w:marBottom w:val="0"/>
              <w:divBdr>
                <w:top w:val="none" w:sz="0" w:space="0" w:color="auto"/>
                <w:left w:val="none" w:sz="0" w:space="0" w:color="auto"/>
                <w:bottom w:val="none" w:sz="0" w:space="0" w:color="auto"/>
                <w:right w:val="none" w:sz="0" w:space="0" w:color="auto"/>
              </w:divBdr>
            </w:div>
          </w:divsChild>
        </w:div>
        <w:div w:id="1171916431">
          <w:marLeft w:val="0"/>
          <w:marRight w:val="0"/>
          <w:marTop w:val="0"/>
          <w:marBottom w:val="0"/>
          <w:divBdr>
            <w:top w:val="none" w:sz="0" w:space="0" w:color="auto"/>
            <w:left w:val="none" w:sz="0" w:space="0" w:color="auto"/>
            <w:bottom w:val="none" w:sz="0" w:space="0" w:color="auto"/>
            <w:right w:val="none" w:sz="0" w:space="0" w:color="auto"/>
          </w:divBdr>
          <w:divsChild>
            <w:div w:id="1248880445">
              <w:marLeft w:val="0"/>
              <w:marRight w:val="0"/>
              <w:marTop w:val="0"/>
              <w:marBottom w:val="0"/>
              <w:divBdr>
                <w:top w:val="none" w:sz="0" w:space="0" w:color="auto"/>
                <w:left w:val="none" w:sz="0" w:space="0" w:color="auto"/>
                <w:bottom w:val="none" w:sz="0" w:space="0" w:color="auto"/>
                <w:right w:val="none" w:sz="0" w:space="0" w:color="auto"/>
              </w:divBdr>
            </w:div>
          </w:divsChild>
        </w:div>
        <w:div w:id="1263799482">
          <w:marLeft w:val="0"/>
          <w:marRight w:val="0"/>
          <w:marTop w:val="0"/>
          <w:marBottom w:val="0"/>
          <w:divBdr>
            <w:top w:val="none" w:sz="0" w:space="0" w:color="auto"/>
            <w:left w:val="none" w:sz="0" w:space="0" w:color="auto"/>
            <w:bottom w:val="none" w:sz="0" w:space="0" w:color="auto"/>
            <w:right w:val="none" w:sz="0" w:space="0" w:color="auto"/>
          </w:divBdr>
          <w:divsChild>
            <w:div w:id="262610698">
              <w:marLeft w:val="0"/>
              <w:marRight w:val="0"/>
              <w:marTop w:val="0"/>
              <w:marBottom w:val="0"/>
              <w:divBdr>
                <w:top w:val="none" w:sz="0" w:space="0" w:color="auto"/>
                <w:left w:val="none" w:sz="0" w:space="0" w:color="auto"/>
                <w:bottom w:val="none" w:sz="0" w:space="0" w:color="auto"/>
                <w:right w:val="none" w:sz="0" w:space="0" w:color="auto"/>
              </w:divBdr>
            </w:div>
          </w:divsChild>
        </w:div>
        <w:div w:id="1352485700">
          <w:marLeft w:val="0"/>
          <w:marRight w:val="0"/>
          <w:marTop w:val="0"/>
          <w:marBottom w:val="0"/>
          <w:divBdr>
            <w:top w:val="none" w:sz="0" w:space="0" w:color="auto"/>
            <w:left w:val="none" w:sz="0" w:space="0" w:color="auto"/>
            <w:bottom w:val="none" w:sz="0" w:space="0" w:color="auto"/>
            <w:right w:val="none" w:sz="0" w:space="0" w:color="auto"/>
          </w:divBdr>
          <w:divsChild>
            <w:div w:id="851532001">
              <w:marLeft w:val="0"/>
              <w:marRight w:val="0"/>
              <w:marTop w:val="0"/>
              <w:marBottom w:val="0"/>
              <w:divBdr>
                <w:top w:val="none" w:sz="0" w:space="0" w:color="auto"/>
                <w:left w:val="none" w:sz="0" w:space="0" w:color="auto"/>
                <w:bottom w:val="none" w:sz="0" w:space="0" w:color="auto"/>
                <w:right w:val="none" w:sz="0" w:space="0" w:color="auto"/>
              </w:divBdr>
            </w:div>
          </w:divsChild>
        </w:div>
        <w:div w:id="1419402841">
          <w:marLeft w:val="0"/>
          <w:marRight w:val="0"/>
          <w:marTop w:val="0"/>
          <w:marBottom w:val="0"/>
          <w:divBdr>
            <w:top w:val="none" w:sz="0" w:space="0" w:color="auto"/>
            <w:left w:val="none" w:sz="0" w:space="0" w:color="auto"/>
            <w:bottom w:val="none" w:sz="0" w:space="0" w:color="auto"/>
            <w:right w:val="none" w:sz="0" w:space="0" w:color="auto"/>
          </w:divBdr>
          <w:divsChild>
            <w:div w:id="1018190893">
              <w:marLeft w:val="0"/>
              <w:marRight w:val="0"/>
              <w:marTop w:val="0"/>
              <w:marBottom w:val="0"/>
              <w:divBdr>
                <w:top w:val="none" w:sz="0" w:space="0" w:color="auto"/>
                <w:left w:val="none" w:sz="0" w:space="0" w:color="auto"/>
                <w:bottom w:val="none" w:sz="0" w:space="0" w:color="auto"/>
                <w:right w:val="none" w:sz="0" w:space="0" w:color="auto"/>
              </w:divBdr>
            </w:div>
          </w:divsChild>
        </w:div>
        <w:div w:id="1750079005">
          <w:marLeft w:val="0"/>
          <w:marRight w:val="0"/>
          <w:marTop w:val="0"/>
          <w:marBottom w:val="0"/>
          <w:divBdr>
            <w:top w:val="none" w:sz="0" w:space="0" w:color="auto"/>
            <w:left w:val="none" w:sz="0" w:space="0" w:color="auto"/>
            <w:bottom w:val="none" w:sz="0" w:space="0" w:color="auto"/>
            <w:right w:val="none" w:sz="0" w:space="0" w:color="auto"/>
          </w:divBdr>
          <w:divsChild>
            <w:div w:id="274335787">
              <w:marLeft w:val="0"/>
              <w:marRight w:val="0"/>
              <w:marTop w:val="0"/>
              <w:marBottom w:val="0"/>
              <w:divBdr>
                <w:top w:val="none" w:sz="0" w:space="0" w:color="auto"/>
                <w:left w:val="none" w:sz="0" w:space="0" w:color="auto"/>
                <w:bottom w:val="none" w:sz="0" w:space="0" w:color="auto"/>
                <w:right w:val="none" w:sz="0" w:space="0" w:color="auto"/>
              </w:divBdr>
            </w:div>
          </w:divsChild>
        </w:div>
        <w:div w:id="1924407648">
          <w:marLeft w:val="0"/>
          <w:marRight w:val="0"/>
          <w:marTop w:val="0"/>
          <w:marBottom w:val="0"/>
          <w:divBdr>
            <w:top w:val="none" w:sz="0" w:space="0" w:color="auto"/>
            <w:left w:val="none" w:sz="0" w:space="0" w:color="auto"/>
            <w:bottom w:val="none" w:sz="0" w:space="0" w:color="auto"/>
            <w:right w:val="none" w:sz="0" w:space="0" w:color="auto"/>
          </w:divBdr>
          <w:divsChild>
            <w:div w:id="1023628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7306413">
      <w:bodyDiv w:val="1"/>
      <w:marLeft w:val="0"/>
      <w:marRight w:val="0"/>
      <w:marTop w:val="0"/>
      <w:marBottom w:val="0"/>
      <w:divBdr>
        <w:top w:val="none" w:sz="0" w:space="0" w:color="auto"/>
        <w:left w:val="none" w:sz="0" w:space="0" w:color="auto"/>
        <w:bottom w:val="none" w:sz="0" w:space="0" w:color="auto"/>
        <w:right w:val="none" w:sz="0" w:space="0" w:color="auto"/>
      </w:divBdr>
    </w:div>
    <w:div w:id="1276594688">
      <w:bodyDiv w:val="1"/>
      <w:marLeft w:val="0"/>
      <w:marRight w:val="0"/>
      <w:marTop w:val="0"/>
      <w:marBottom w:val="0"/>
      <w:divBdr>
        <w:top w:val="none" w:sz="0" w:space="0" w:color="auto"/>
        <w:left w:val="none" w:sz="0" w:space="0" w:color="auto"/>
        <w:bottom w:val="none" w:sz="0" w:space="0" w:color="auto"/>
        <w:right w:val="none" w:sz="0" w:space="0" w:color="auto"/>
      </w:divBdr>
    </w:div>
    <w:div w:id="1278828806">
      <w:bodyDiv w:val="1"/>
      <w:marLeft w:val="0"/>
      <w:marRight w:val="0"/>
      <w:marTop w:val="0"/>
      <w:marBottom w:val="0"/>
      <w:divBdr>
        <w:top w:val="none" w:sz="0" w:space="0" w:color="auto"/>
        <w:left w:val="none" w:sz="0" w:space="0" w:color="auto"/>
        <w:bottom w:val="none" w:sz="0" w:space="0" w:color="auto"/>
        <w:right w:val="none" w:sz="0" w:space="0" w:color="auto"/>
      </w:divBdr>
    </w:div>
    <w:div w:id="1305353731">
      <w:bodyDiv w:val="1"/>
      <w:marLeft w:val="0"/>
      <w:marRight w:val="0"/>
      <w:marTop w:val="0"/>
      <w:marBottom w:val="0"/>
      <w:divBdr>
        <w:top w:val="none" w:sz="0" w:space="0" w:color="auto"/>
        <w:left w:val="none" w:sz="0" w:space="0" w:color="auto"/>
        <w:bottom w:val="none" w:sz="0" w:space="0" w:color="auto"/>
        <w:right w:val="none" w:sz="0" w:space="0" w:color="auto"/>
      </w:divBdr>
    </w:div>
    <w:div w:id="1321537527">
      <w:bodyDiv w:val="1"/>
      <w:marLeft w:val="0"/>
      <w:marRight w:val="0"/>
      <w:marTop w:val="0"/>
      <w:marBottom w:val="0"/>
      <w:divBdr>
        <w:top w:val="none" w:sz="0" w:space="0" w:color="auto"/>
        <w:left w:val="none" w:sz="0" w:space="0" w:color="auto"/>
        <w:bottom w:val="none" w:sz="0" w:space="0" w:color="auto"/>
        <w:right w:val="none" w:sz="0" w:space="0" w:color="auto"/>
      </w:divBdr>
    </w:div>
    <w:div w:id="1357733058">
      <w:bodyDiv w:val="1"/>
      <w:marLeft w:val="0"/>
      <w:marRight w:val="0"/>
      <w:marTop w:val="0"/>
      <w:marBottom w:val="0"/>
      <w:divBdr>
        <w:top w:val="none" w:sz="0" w:space="0" w:color="auto"/>
        <w:left w:val="none" w:sz="0" w:space="0" w:color="auto"/>
        <w:bottom w:val="none" w:sz="0" w:space="0" w:color="auto"/>
        <w:right w:val="none" w:sz="0" w:space="0" w:color="auto"/>
      </w:divBdr>
    </w:div>
    <w:div w:id="1376079112">
      <w:bodyDiv w:val="1"/>
      <w:marLeft w:val="0"/>
      <w:marRight w:val="0"/>
      <w:marTop w:val="0"/>
      <w:marBottom w:val="0"/>
      <w:divBdr>
        <w:top w:val="none" w:sz="0" w:space="0" w:color="auto"/>
        <w:left w:val="none" w:sz="0" w:space="0" w:color="auto"/>
        <w:bottom w:val="none" w:sz="0" w:space="0" w:color="auto"/>
        <w:right w:val="none" w:sz="0" w:space="0" w:color="auto"/>
      </w:divBdr>
    </w:div>
    <w:div w:id="1395466667">
      <w:bodyDiv w:val="1"/>
      <w:marLeft w:val="0"/>
      <w:marRight w:val="0"/>
      <w:marTop w:val="0"/>
      <w:marBottom w:val="0"/>
      <w:divBdr>
        <w:top w:val="none" w:sz="0" w:space="0" w:color="auto"/>
        <w:left w:val="none" w:sz="0" w:space="0" w:color="auto"/>
        <w:bottom w:val="none" w:sz="0" w:space="0" w:color="auto"/>
        <w:right w:val="none" w:sz="0" w:space="0" w:color="auto"/>
      </w:divBdr>
    </w:div>
    <w:div w:id="1403722363">
      <w:bodyDiv w:val="1"/>
      <w:marLeft w:val="0"/>
      <w:marRight w:val="0"/>
      <w:marTop w:val="0"/>
      <w:marBottom w:val="0"/>
      <w:divBdr>
        <w:top w:val="none" w:sz="0" w:space="0" w:color="auto"/>
        <w:left w:val="none" w:sz="0" w:space="0" w:color="auto"/>
        <w:bottom w:val="none" w:sz="0" w:space="0" w:color="auto"/>
        <w:right w:val="none" w:sz="0" w:space="0" w:color="auto"/>
      </w:divBdr>
    </w:div>
    <w:div w:id="1437481388">
      <w:bodyDiv w:val="1"/>
      <w:marLeft w:val="0"/>
      <w:marRight w:val="0"/>
      <w:marTop w:val="0"/>
      <w:marBottom w:val="0"/>
      <w:divBdr>
        <w:top w:val="none" w:sz="0" w:space="0" w:color="auto"/>
        <w:left w:val="none" w:sz="0" w:space="0" w:color="auto"/>
        <w:bottom w:val="none" w:sz="0" w:space="0" w:color="auto"/>
        <w:right w:val="none" w:sz="0" w:space="0" w:color="auto"/>
      </w:divBdr>
    </w:div>
    <w:div w:id="1449280264">
      <w:bodyDiv w:val="1"/>
      <w:marLeft w:val="0"/>
      <w:marRight w:val="0"/>
      <w:marTop w:val="0"/>
      <w:marBottom w:val="0"/>
      <w:divBdr>
        <w:top w:val="none" w:sz="0" w:space="0" w:color="auto"/>
        <w:left w:val="none" w:sz="0" w:space="0" w:color="auto"/>
        <w:bottom w:val="none" w:sz="0" w:space="0" w:color="auto"/>
        <w:right w:val="none" w:sz="0" w:space="0" w:color="auto"/>
      </w:divBdr>
    </w:div>
    <w:div w:id="1454521662">
      <w:bodyDiv w:val="1"/>
      <w:marLeft w:val="0"/>
      <w:marRight w:val="0"/>
      <w:marTop w:val="0"/>
      <w:marBottom w:val="0"/>
      <w:divBdr>
        <w:top w:val="none" w:sz="0" w:space="0" w:color="auto"/>
        <w:left w:val="none" w:sz="0" w:space="0" w:color="auto"/>
        <w:bottom w:val="none" w:sz="0" w:space="0" w:color="auto"/>
        <w:right w:val="none" w:sz="0" w:space="0" w:color="auto"/>
      </w:divBdr>
    </w:div>
    <w:div w:id="1454864706">
      <w:bodyDiv w:val="1"/>
      <w:marLeft w:val="0"/>
      <w:marRight w:val="0"/>
      <w:marTop w:val="0"/>
      <w:marBottom w:val="0"/>
      <w:divBdr>
        <w:top w:val="none" w:sz="0" w:space="0" w:color="auto"/>
        <w:left w:val="none" w:sz="0" w:space="0" w:color="auto"/>
        <w:bottom w:val="none" w:sz="0" w:space="0" w:color="auto"/>
        <w:right w:val="none" w:sz="0" w:space="0" w:color="auto"/>
      </w:divBdr>
    </w:div>
    <w:div w:id="1457142867">
      <w:bodyDiv w:val="1"/>
      <w:marLeft w:val="0"/>
      <w:marRight w:val="0"/>
      <w:marTop w:val="0"/>
      <w:marBottom w:val="0"/>
      <w:divBdr>
        <w:top w:val="none" w:sz="0" w:space="0" w:color="auto"/>
        <w:left w:val="none" w:sz="0" w:space="0" w:color="auto"/>
        <w:bottom w:val="none" w:sz="0" w:space="0" w:color="auto"/>
        <w:right w:val="none" w:sz="0" w:space="0" w:color="auto"/>
      </w:divBdr>
    </w:div>
    <w:div w:id="1474714870">
      <w:bodyDiv w:val="1"/>
      <w:marLeft w:val="0"/>
      <w:marRight w:val="0"/>
      <w:marTop w:val="0"/>
      <w:marBottom w:val="0"/>
      <w:divBdr>
        <w:top w:val="none" w:sz="0" w:space="0" w:color="auto"/>
        <w:left w:val="none" w:sz="0" w:space="0" w:color="auto"/>
        <w:bottom w:val="none" w:sz="0" w:space="0" w:color="auto"/>
        <w:right w:val="none" w:sz="0" w:space="0" w:color="auto"/>
      </w:divBdr>
    </w:div>
    <w:div w:id="1486118088">
      <w:bodyDiv w:val="1"/>
      <w:marLeft w:val="0"/>
      <w:marRight w:val="0"/>
      <w:marTop w:val="0"/>
      <w:marBottom w:val="0"/>
      <w:divBdr>
        <w:top w:val="none" w:sz="0" w:space="0" w:color="auto"/>
        <w:left w:val="none" w:sz="0" w:space="0" w:color="auto"/>
        <w:bottom w:val="none" w:sz="0" w:space="0" w:color="auto"/>
        <w:right w:val="none" w:sz="0" w:space="0" w:color="auto"/>
      </w:divBdr>
    </w:div>
    <w:div w:id="1515455082">
      <w:bodyDiv w:val="1"/>
      <w:marLeft w:val="0"/>
      <w:marRight w:val="0"/>
      <w:marTop w:val="0"/>
      <w:marBottom w:val="0"/>
      <w:divBdr>
        <w:top w:val="none" w:sz="0" w:space="0" w:color="auto"/>
        <w:left w:val="none" w:sz="0" w:space="0" w:color="auto"/>
        <w:bottom w:val="none" w:sz="0" w:space="0" w:color="auto"/>
        <w:right w:val="none" w:sz="0" w:space="0" w:color="auto"/>
      </w:divBdr>
    </w:div>
    <w:div w:id="1525246438">
      <w:bodyDiv w:val="1"/>
      <w:marLeft w:val="0"/>
      <w:marRight w:val="0"/>
      <w:marTop w:val="0"/>
      <w:marBottom w:val="0"/>
      <w:divBdr>
        <w:top w:val="none" w:sz="0" w:space="0" w:color="auto"/>
        <w:left w:val="none" w:sz="0" w:space="0" w:color="auto"/>
        <w:bottom w:val="none" w:sz="0" w:space="0" w:color="auto"/>
        <w:right w:val="none" w:sz="0" w:space="0" w:color="auto"/>
      </w:divBdr>
    </w:div>
    <w:div w:id="1531185202">
      <w:bodyDiv w:val="1"/>
      <w:marLeft w:val="0"/>
      <w:marRight w:val="0"/>
      <w:marTop w:val="0"/>
      <w:marBottom w:val="0"/>
      <w:divBdr>
        <w:top w:val="none" w:sz="0" w:space="0" w:color="auto"/>
        <w:left w:val="none" w:sz="0" w:space="0" w:color="auto"/>
        <w:bottom w:val="none" w:sz="0" w:space="0" w:color="auto"/>
        <w:right w:val="none" w:sz="0" w:space="0" w:color="auto"/>
      </w:divBdr>
    </w:div>
    <w:div w:id="1535997574">
      <w:bodyDiv w:val="1"/>
      <w:marLeft w:val="0"/>
      <w:marRight w:val="0"/>
      <w:marTop w:val="0"/>
      <w:marBottom w:val="0"/>
      <w:divBdr>
        <w:top w:val="none" w:sz="0" w:space="0" w:color="auto"/>
        <w:left w:val="none" w:sz="0" w:space="0" w:color="auto"/>
        <w:bottom w:val="none" w:sz="0" w:space="0" w:color="auto"/>
        <w:right w:val="none" w:sz="0" w:space="0" w:color="auto"/>
      </w:divBdr>
    </w:div>
    <w:div w:id="1538422645">
      <w:bodyDiv w:val="1"/>
      <w:marLeft w:val="0"/>
      <w:marRight w:val="0"/>
      <w:marTop w:val="0"/>
      <w:marBottom w:val="0"/>
      <w:divBdr>
        <w:top w:val="none" w:sz="0" w:space="0" w:color="auto"/>
        <w:left w:val="none" w:sz="0" w:space="0" w:color="auto"/>
        <w:bottom w:val="none" w:sz="0" w:space="0" w:color="auto"/>
        <w:right w:val="none" w:sz="0" w:space="0" w:color="auto"/>
      </w:divBdr>
    </w:div>
    <w:div w:id="1547375649">
      <w:bodyDiv w:val="1"/>
      <w:marLeft w:val="0"/>
      <w:marRight w:val="0"/>
      <w:marTop w:val="0"/>
      <w:marBottom w:val="0"/>
      <w:divBdr>
        <w:top w:val="none" w:sz="0" w:space="0" w:color="auto"/>
        <w:left w:val="none" w:sz="0" w:space="0" w:color="auto"/>
        <w:bottom w:val="none" w:sz="0" w:space="0" w:color="auto"/>
        <w:right w:val="none" w:sz="0" w:space="0" w:color="auto"/>
      </w:divBdr>
    </w:div>
    <w:div w:id="1549873162">
      <w:bodyDiv w:val="1"/>
      <w:marLeft w:val="0"/>
      <w:marRight w:val="0"/>
      <w:marTop w:val="0"/>
      <w:marBottom w:val="0"/>
      <w:divBdr>
        <w:top w:val="none" w:sz="0" w:space="0" w:color="auto"/>
        <w:left w:val="none" w:sz="0" w:space="0" w:color="auto"/>
        <w:bottom w:val="none" w:sz="0" w:space="0" w:color="auto"/>
        <w:right w:val="none" w:sz="0" w:space="0" w:color="auto"/>
      </w:divBdr>
    </w:div>
    <w:div w:id="1599292044">
      <w:bodyDiv w:val="1"/>
      <w:marLeft w:val="0"/>
      <w:marRight w:val="0"/>
      <w:marTop w:val="0"/>
      <w:marBottom w:val="0"/>
      <w:divBdr>
        <w:top w:val="none" w:sz="0" w:space="0" w:color="auto"/>
        <w:left w:val="none" w:sz="0" w:space="0" w:color="auto"/>
        <w:bottom w:val="none" w:sz="0" w:space="0" w:color="auto"/>
        <w:right w:val="none" w:sz="0" w:space="0" w:color="auto"/>
      </w:divBdr>
    </w:div>
    <w:div w:id="1626304783">
      <w:bodyDiv w:val="1"/>
      <w:marLeft w:val="0"/>
      <w:marRight w:val="0"/>
      <w:marTop w:val="0"/>
      <w:marBottom w:val="0"/>
      <w:divBdr>
        <w:top w:val="none" w:sz="0" w:space="0" w:color="auto"/>
        <w:left w:val="none" w:sz="0" w:space="0" w:color="auto"/>
        <w:bottom w:val="none" w:sz="0" w:space="0" w:color="auto"/>
        <w:right w:val="none" w:sz="0" w:space="0" w:color="auto"/>
      </w:divBdr>
    </w:div>
    <w:div w:id="1632974739">
      <w:bodyDiv w:val="1"/>
      <w:marLeft w:val="0"/>
      <w:marRight w:val="0"/>
      <w:marTop w:val="0"/>
      <w:marBottom w:val="0"/>
      <w:divBdr>
        <w:top w:val="none" w:sz="0" w:space="0" w:color="auto"/>
        <w:left w:val="none" w:sz="0" w:space="0" w:color="auto"/>
        <w:bottom w:val="none" w:sz="0" w:space="0" w:color="auto"/>
        <w:right w:val="none" w:sz="0" w:space="0" w:color="auto"/>
      </w:divBdr>
    </w:div>
    <w:div w:id="1693336276">
      <w:bodyDiv w:val="1"/>
      <w:marLeft w:val="0"/>
      <w:marRight w:val="0"/>
      <w:marTop w:val="0"/>
      <w:marBottom w:val="0"/>
      <w:divBdr>
        <w:top w:val="none" w:sz="0" w:space="0" w:color="auto"/>
        <w:left w:val="none" w:sz="0" w:space="0" w:color="auto"/>
        <w:bottom w:val="none" w:sz="0" w:space="0" w:color="auto"/>
        <w:right w:val="none" w:sz="0" w:space="0" w:color="auto"/>
      </w:divBdr>
    </w:div>
    <w:div w:id="1713071763">
      <w:bodyDiv w:val="1"/>
      <w:marLeft w:val="0"/>
      <w:marRight w:val="0"/>
      <w:marTop w:val="0"/>
      <w:marBottom w:val="0"/>
      <w:divBdr>
        <w:top w:val="none" w:sz="0" w:space="0" w:color="auto"/>
        <w:left w:val="none" w:sz="0" w:space="0" w:color="auto"/>
        <w:bottom w:val="none" w:sz="0" w:space="0" w:color="auto"/>
        <w:right w:val="none" w:sz="0" w:space="0" w:color="auto"/>
      </w:divBdr>
    </w:div>
    <w:div w:id="1725173947">
      <w:bodyDiv w:val="1"/>
      <w:marLeft w:val="0"/>
      <w:marRight w:val="0"/>
      <w:marTop w:val="0"/>
      <w:marBottom w:val="0"/>
      <w:divBdr>
        <w:top w:val="none" w:sz="0" w:space="0" w:color="auto"/>
        <w:left w:val="none" w:sz="0" w:space="0" w:color="auto"/>
        <w:bottom w:val="none" w:sz="0" w:space="0" w:color="auto"/>
        <w:right w:val="none" w:sz="0" w:space="0" w:color="auto"/>
      </w:divBdr>
    </w:div>
    <w:div w:id="1743869119">
      <w:bodyDiv w:val="1"/>
      <w:marLeft w:val="0"/>
      <w:marRight w:val="0"/>
      <w:marTop w:val="0"/>
      <w:marBottom w:val="0"/>
      <w:divBdr>
        <w:top w:val="none" w:sz="0" w:space="0" w:color="auto"/>
        <w:left w:val="none" w:sz="0" w:space="0" w:color="auto"/>
        <w:bottom w:val="none" w:sz="0" w:space="0" w:color="auto"/>
        <w:right w:val="none" w:sz="0" w:space="0" w:color="auto"/>
      </w:divBdr>
    </w:div>
    <w:div w:id="1750350320">
      <w:bodyDiv w:val="1"/>
      <w:marLeft w:val="0"/>
      <w:marRight w:val="0"/>
      <w:marTop w:val="0"/>
      <w:marBottom w:val="0"/>
      <w:divBdr>
        <w:top w:val="none" w:sz="0" w:space="0" w:color="auto"/>
        <w:left w:val="none" w:sz="0" w:space="0" w:color="auto"/>
        <w:bottom w:val="none" w:sz="0" w:space="0" w:color="auto"/>
        <w:right w:val="none" w:sz="0" w:space="0" w:color="auto"/>
      </w:divBdr>
    </w:div>
    <w:div w:id="1757359149">
      <w:bodyDiv w:val="1"/>
      <w:marLeft w:val="0"/>
      <w:marRight w:val="0"/>
      <w:marTop w:val="0"/>
      <w:marBottom w:val="0"/>
      <w:divBdr>
        <w:top w:val="none" w:sz="0" w:space="0" w:color="auto"/>
        <w:left w:val="none" w:sz="0" w:space="0" w:color="auto"/>
        <w:bottom w:val="none" w:sz="0" w:space="0" w:color="auto"/>
        <w:right w:val="none" w:sz="0" w:space="0" w:color="auto"/>
      </w:divBdr>
    </w:div>
    <w:div w:id="1770081421">
      <w:bodyDiv w:val="1"/>
      <w:marLeft w:val="0"/>
      <w:marRight w:val="0"/>
      <w:marTop w:val="0"/>
      <w:marBottom w:val="0"/>
      <w:divBdr>
        <w:top w:val="none" w:sz="0" w:space="0" w:color="auto"/>
        <w:left w:val="none" w:sz="0" w:space="0" w:color="auto"/>
        <w:bottom w:val="none" w:sz="0" w:space="0" w:color="auto"/>
        <w:right w:val="none" w:sz="0" w:space="0" w:color="auto"/>
      </w:divBdr>
    </w:div>
    <w:div w:id="1771002034">
      <w:bodyDiv w:val="1"/>
      <w:marLeft w:val="0"/>
      <w:marRight w:val="0"/>
      <w:marTop w:val="0"/>
      <w:marBottom w:val="0"/>
      <w:divBdr>
        <w:top w:val="none" w:sz="0" w:space="0" w:color="auto"/>
        <w:left w:val="none" w:sz="0" w:space="0" w:color="auto"/>
        <w:bottom w:val="none" w:sz="0" w:space="0" w:color="auto"/>
        <w:right w:val="none" w:sz="0" w:space="0" w:color="auto"/>
      </w:divBdr>
    </w:div>
    <w:div w:id="1794208063">
      <w:bodyDiv w:val="1"/>
      <w:marLeft w:val="0"/>
      <w:marRight w:val="0"/>
      <w:marTop w:val="0"/>
      <w:marBottom w:val="0"/>
      <w:divBdr>
        <w:top w:val="none" w:sz="0" w:space="0" w:color="auto"/>
        <w:left w:val="none" w:sz="0" w:space="0" w:color="auto"/>
        <w:bottom w:val="none" w:sz="0" w:space="0" w:color="auto"/>
        <w:right w:val="none" w:sz="0" w:space="0" w:color="auto"/>
      </w:divBdr>
    </w:div>
    <w:div w:id="1814977590">
      <w:bodyDiv w:val="1"/>
      <w:marLeft w:val="0"/>
      <w:marRight w:val="0"/>
      <w:marTop w:val="0"/>
      <w:marBottom w:val="0"/>
      <w:divBdr>
        <w:top w:val="none" w:sz="0" w:space="0" w:color="auto"/>
        <w:left w:val="none" w:sz="0" w:space="0" w:color="auto"/>
        <w:bottom w:val="none" w:sz="0" w:space="0" w:color="auto"/>
        <w:right w:val="none" w:sz="0" w:space="0" w:color="auto"/>
      </w:divBdr>
    </w:div>
    <w:div w:id="1840803079">
      <w:bodyDiv w:val="1"/>
      <w:marLeft w:val="0"/>
      <w:marRight w:val="0"/>
      <w:marTop w:val="0"/>
      <w:marBottom w:val="0"/>
      <w:divBdr>
        <w:top w:val="none" w:sz="0" w:space="0" w:color="auto"/>
        <w:left w:val="none" w:sz="0" w:space="0" w:color="auto"/>
        <w:bottom w:val="none" w:sz="0" w:space="0" w:color="auto"/>
        <w:right w:val="none" w:sz="0" w:space="0" w:color="auto"/>
      </w:divBdr>
    </w:div>
    <w:div w:id="1846628315">
      <w:bodyDiv w:val="1"/>
      <w:marLeft w:val="0"/>
      <w:marRight w:val="0"/>
      <w:marTop w:val="0"/>
      <w:marBottom w:val="0"/>
      <w:divBdr>
        <w:top w:val="none" w:sz="0" w:space="0" w:color="auto"/>
        <w:left w:val="none" w:sz="0" w:space="0" w:color="auto"/>
        <w:bottom w:val="none" w:sz="0" w:space="0" w:color="auto"/>
        <w:right w:val="none" w:sz="0" w:space="0" w:color="auto"/>
      </w:divBdr>
    </w:div>
    <w:div w:id="1865094342">
      <w:bodyDiv w:val="1"/>
      <w:marLeft w:val="0"/>
      <w:marRight w:val="0"/>
      <w:marTop w:val="0"/>
      <w:marBottom w:val="0"/>
      <w:divBdr>
        <w:top w:val="none" w:sz="0" w:space="0" w:color="auto"/>
        <w:left w:val="none" w:sz="0" w:space="0" w:color="auto"/>
        <w:bottom w:val="none" w:sz="0" w:space="0" w:color="auto"/>
        <w:right w:val="none" w:sz="0" w:space="0" w:color="auto"/>
      </w:divBdr>
    </w:div>
    <w:div w:id="1882941402">
      <w:bodyDiv w:val="1"/>
      <w:marLeft w:val="0"/>
      <w:marRight w:val="0"/>
      <w:marTop w:val="0"/>
      <w:marBottom w:val="0"/>
      <w:divBdr>
        <w:top w:val="none" w:sz="0" w:space="0" w:color="auto"/>
        <w:left w:val="none" w:sz="0" w:space="0" w:color="auto"/>
        <w:bottom w:val="none" w:sz="0" w:space="0" w:color="auto"/>
        <w:right w:val="none" w:sz="0" w:space="0" w:color="auto"/>
      </w:divBdr>
    </w:div>
    <w:div w:id="1955283618">
      <w:bodyDiv w:val="1"/>
      <w:marLeft w:val="0"/>
      <w:marRight w:val="0"/>
      <w:marTop w:val="0"/>
      <w:marBottom w:val="0"/>
      <w:divBdr>
        <w:top w:val="none" w:sz="0" w:space="0" w:color="auto"/>
        <w:left w:val="none" w:sz="0" w:space="0" w:color="auto"/>
        <w:bottom w:val="none" w:sz="0" w:space="0" w:color="auto"/>
        <w:right w:val="none" w:sz="0" w:space="0" w:color="auto"/>
      </w:divBdr>
    </w:div>
    <w:div w:id="1957784983">
      <w:bodyDiv w:val="1"/>
      <w:marLeft w:val="0"/>
      <w:marRight w:val="0"/>
      <w:marTop w:val="0"/>
      <w:marBottom w:val="0"/>
      <w:divBdr>
        <w:top w:val="none" w:sz="0" w:space="0" w:color="auto"/>
        <w:left w:val="none" w:sz="0" w:space="0" w:color="auto"/>
        <w:bottom w:val="none" w:sz="0" w:space="0" w:color="auto"/>
        <w:right w:val="none" w:sz="0" w:space="0" w:color="auto"/>
      </w:divBdr>
    </w:div>
    <w:div w:id="2011906960">
      <w:bodyDiv w:val="1"/>
      <w:marLeft w:val="0"/>
      <w:marRight w:val="0"/>
      <w:marTop w:val="0"/>
      <w:marBottom w:val="0"/>
      <w:divBdr>
        <w:top w:val="none" w:sz="0" w:space="0" w:color="auto"/>
        <w:left w:val="none" w:sz="0" w:space="0" w:color="auto"/>
        <w:bottom w:val="none" w:sz="0" w:space="0" w:color="auto"/>
        <w:right w:val="none" w:sz="0" w:space="0" w:color="auto"/>
      </w:divBdr>
    </w:div>
    <w:div w:id="2014063823">
      <w:bodyDiv w:val="1"/>
      <w:marLeft w:val="0"/>
      <w:marRight w:val="0"/>
      <w:marTop w:val="0"/>
      <w:marBottom w:val="0"/>
      <w:divBdr>
        <w:top w:val="none" w:sz="0" w:space="0" w:color="auto"/>
        <w:left w:val="none" w:sz="0" w:space="0" w:color="auto"/>
        <w:bottom w:val="none" w:sz="0" w:space="0" w:color="auto"/>
        <w:right w:val="none" w:sz="0" w:space="0" w:color="auto"/>
      </w:divBdr>
    </w:div>
    <w:div w:id="2033340415">
      <w:bodyDiv w:val="1"/>
      <w:marLeft w:val="0"/>
      <w:marRight w:val="0"/>
      <w:marTop w:val="0"/>
      <w:marBottom w:val="0"/>
      <w:divBdr>
        <w:top w:val="none" w:sz="0" w:space="0" w:color="auto"/>
        <w:left w:val="none" w:sz="0" w:space="0" w:color="auto"/>
        <w:bottom w:val="none" w:sz="0" w:space="0" w:color="auto"/>
        <w:right w:val="none" w:sz="0" w:space="0" w:color="auto"/>
      </w:divBdr>
    </w:div>
    <w:div w:id="2069958083">
      <w:bodyDiv w:val="1"/>
      <w:marLeft w:val="0"/>
      <w:marRight w:val="0"/>
      <w:marTop w:val="0"/>
      <w:marBottom w:val="0"/>
      <w:divBdr>
        <w:top w:val="none" w:sz="0" w:space="0" w:color="auto"/>
        <w:left w:val="none" w:sz="0" w:space="0" w:color="auto"/>
        <w:bottom w:val="none" w:sz="0" w:space="0" w:color="auto"/>
        <w:right w:val="none" w:sz="0" w:space="0" w:color="auto"/>
      </w:divBdr>
    </w:div>
    <w:div w:id="2073775750">
      <w:bodyDiv w:val="1"/>
      <w:marLeft w:val="0"/>
      <w:marRight w:val="0"/>
      <w:marTop w:val="0"/>
      <w:marBottom w:val="0"/>
      <w:divBdr>
        <w:top w:val="none" w:sz="0" w:space="0" w:color="auto"/>
        <w:left w:val="none" w:sz="0" w:space="0" w:color="auto"/>
        <w:bottom w:val="none" w:sz="0" w:space="0" w:color="auto"/>
        <w:right w:val="none" w:sz="0" w:space="0" w:color="auto"/>
      </w:divBdr>
    </w:div>
    <w:div w:id="2106415023">
      <w:bodyDiv w:val="1"/>
      <w:marLeft w:val="0"/>
      <w:marRight w:val="0"/>
      <w:marTop w:val="0"/>
      <w:marBottom w:val="0"/>
      <w:divBdr>
        <w:top w:val="none" w:sz="0" w:space="0" w:color="auto"/>
        <w:left w:val="none" w:sz="0" w:space="0" w:color="auto"/>
        <w:bottom w:val="none" w:sz="0" w:space="0" w:color="auto"/>
        <w:right w:val="none" w:sz="0" w:space="0" w:color="auto"/>
      </w:divBdr>
    </w:div>
    <w:div w:id="2115592386">
      <w:bodyDiv w:val="1"/>
      <w:marLeft w:val="0"/>
      <w:marRight w:val="0"/>
      <w:marTop w:val="0"/>
      <w:marBottom w:val="0"/>
      <w:divBdr>
        <w:top w:val="none" w:sz="0" w:space="0" w:color="auto"/>
        <w:left w:val="none" w:sz="0" w:space="0" w:color="auto"/>
        <w:bottom w:val="none" w:sz="0" w:space="0" w:color="auto"/>
        <w:right w:val="none" w:sz="0" w:space="0" w:color="auto"/>
      </w:divBdr>
    </w:div>
    <w:div w:id="2119720071">
      <w:bodyDiv w:val="1"/>
      <w:marLeft w:val="0"/>
      <w:marRight w:val="0"/>
      <w:marTop w:val="0"/>
      <w:marBottom w:val="0"/>
      <w:divBdr>
        <w:top w:val="none" w:sz="0" w:space="0" w:color="auto"/>
        <w:left w:val="none" w:sz="0" w:space="0" w:color="auto"/>
        <w:bottom w:val="none" w:sz="0" w:space="0" w:color="auto"/>
        <w:right w:val="none" w:sz="0" w:space="0" w:color="auto"/>
      </w:divBdr>
    </w:div>
    <w:div w:id="2120487094">
      <w:bodyDiv w:val="1"/>
      <w:marLeft w:val="0"/>
      <w:marRight w:val="0"/>
      <w:marTop w:val="0"/>
      <w:marBottom w:val="0"/>
      <w:divBdr>
        <w:top w:val="none" w:sz="0" w:space="0" w:color="auto"/>
        <w:left w:val="none" w:sz="0" w:space="0" w:color="auto"/>
        <w:bottom w:val="none" w:sz="0" w:space="0" w:color="auto"/>
        <w:right w:val="none" w:sz="0" w:space="0" w:color="auto"/>
      </w:divBdr>
    </w:div>
    <w:div w:id="2122799569">
      <w:bodyDiv w:val="1"/>
      <w:marLeft w:val="0"/>
      <w:marRight w:val="0"/>
      <w:marTop w:val="0"/>
      <w:marBottom w:val="0"/>
      <w:divBdr>
        <w:top w:val="none" w:sz="0" w:space="0" w:color="auto"/>
        <w:left w:val="none" w:sz="0" w:space="0" w:color="auto"/>
        <w:bottom w:val="none" w:sz="0" w:space="0" w:color="auto"/>
        <w:right w:val="none" w:sz="0" w:space="0" w:color="auto"/>
      </w:divBdr>
    </w:div>
    <w:div w:id="2137024693">
      <w:bodyDiv w:val="1"/>
      <w:marLeft w:val="0"/>
      <w:marRight w:val="0"/>
      <w:marTop w:val="0"/>
      <w:marBottom w:val="0"/>
      <w:divBdr>
        <w:top w:val="none" w:sz="0" w:space="0" w:color="auto"/>
        <w:left w:val="none" w:sz="0" w:space="0" w:color="auto"/>
        <w:bottom w:val="none" w:sz="0" w:space="0" w:color="auto"/>
        <w:right w:val="none" w:sz="0" w:space="0" w:color="auto"/>
      </w:divBdr>
    </w:div>
    <w:div w:id="21459291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2.xml"/><Relationship Id="rId18" Type="http://schemas.openxmlformats.org/officeDocument/2006/relationships/customXml" Target="ink/ink2.xml"/><Relationship Id="rId26" Type="http://schemas.microsoft.com/office/2020/10/relationships/intelligence" Target="intelligence2.xml"/><Relationship Id="rId3" Type="http://schemas.openxmlformats.org/officeDocument/2006/relationships/customXml" Target="../customXml/item3.xml"/><Relationship Id="rId21" Type="http://schemas.openxmlformats.org/officeDocument/2006/relationships/image" Target="media/image6.png"/><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image" Target="media/image4.png"/><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customXml" Target="ink/ink1.xml"/><Relationship Id="rId20" Type="http://schemas.openxmlformats.org/officeDocument/2006/relationships/customXml" Target="ink/ink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microsoft.com/office/2011/relationships/people" Target="people.xml"/><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image" Target="media/image5.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jpeg"/><Relationship Id="rId22" Type="http://schemas.openxmlformats.org/officeDocument/2006/relationships/footer" Target="footer3.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11-30T22:00:57.826"/>
    </inkml:context>
    <inkml:brush xml:id="br0">
      <inkml:brushProperty name="width" value="0.035" units="cm"/>
      <inkml:brushProperty name="height" value="0.035" units="cm"/>
      <inkml:brushProperty name="color" value="#FFFFFF"/>
    </inkml:brush>
  </inkml:definitions>
  <inkml:trace contextRef="#ctx0" brushRef="#br0">1 0 24575,'3'0'0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11-30T22:00:03.931"/>
    </inkml:context>
    <inkml:brush xml:id="br0">
      <inkml:brushProperty name="width" value="0.035" units="cm"/>
      <inkml:brushProperty name="height" value="0.035" units="cm"/>
    </inkml:brush>
  </inkml:definitions>
  <inkml:trace contextRef="#ctx0" brushRef="#br0">45 1 24575,'-3'0'0,"-3"0"0,-4 0 0,-3 0 0,1 0-8191</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11-30T21:59:22.422"/>
    </inkml:context>
    <inkml:brush xml:id="br0">
      <inkml:brushProperty name="width" value="0.035" units="cm"/>
      <inkml:brushProperty name="height" value="0.035" units="cm"/>
    </inkml:brush>
  </inkml:definitions>
  <inkml:trace contextRef="#ctx0" brushRef="#br0">0 1 24575,'0'3'0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Hea22</b:Tag>
    <b:SourceType>InternetSite</b:SourceType>
    <b:Guid>{6EA67A39-F859-4FA4-A1F2-64F6A8B37161}</b:Guid>
    <b:Title>Personal Protective Equipment (PPE) at Work Regulations</b:Title>
    <b:Year>2022</b:Year>
    <b:Author>
      <b:Author>
        <b:NameList>
          <b:Person>
            <b:Last>HSE</b:Last>
          </b:Person>
        </b:NameList>
      </b:Author>
    </b:Author>
    <b:YearAccessed>2024</b:YearAccessed>
    <b:MonthAccessed>November</b:MonthAccessed>
    <b:DayAccessed>28</b:DayAccessed>
    <b:URL>https://www.hse.gov.uk/ppe/ppe-regulations-2022.htm</b:URL>
    <b:RefOrder>1</b:RefOrder>
  </b:Source>
  <b:Source>
    <b:Tag>Hea74</b:Tag>
    <b:SourceType>InternetSite</b:SourceType>
    <b:Guid>{4A366787-6094-4968-B964-9EEA940C317F}</b:Guid>
    <b:Author>
      <b:Author>
        <b:NameList>
          <b:Person>
            <b:Last>HSE</b:Last>
          </b:Person>
        </b:NameList>
      </b:Author>
    </b:Author>
    <b:Title>Health and Safety at Work Act 1974</b:Title>
    <b:Year>1974</b:Year>
    <b:YearAccessed>2024</b:YearAccessed>
    <b:MonthAccessed>November</b:MonthAccessed>
    <b:DayAccessed>28</b:DayAccessed>
    <b:URL>https://www.hse.gov.uk/legislation/hswa.htm</b:URL>
    <b:RefOrder>2</b:RefOrder>
  </b:Source>
  <b:Source>
    <b:Tag>HSE99</b:Tag>
    <b:SourceType>InternetSite</b:SourceType>
    <b:Guid>{0C3FCA68-5A36-414E-9133-807EAC2C3140}</b:Guid>
    <b:Author>
      <b:Author>
        <b:NameList>
          <b:Person>
            <b:Last>HSE</b:Last>
          </b:Person>
        </b:NameList>
      </b:Author>
    </b:Author>
    <b:Title>Management of Health and Safety at Work Regulations 1999</b:Title>
    <b:Year>1999</b:Year>
    <b:YearAccessed>2024</b:YearAccessed>
    <b:MonthAccessed>November</b:MonthAccessed>
    <b:DayAccessed>28</b:DayAccessed>
    <b:URL>https://www.hse.gov.uk/pubns/hsc13.pdf</b:URL>
    <b:RefOrder>3</b:RefOrder>
  </b:Source>
  <b:Source>
    <b:Tag>36024</b:Tag>
    <b:SourceType>InternetSite</b:SourceType>
    <b:Guid>{8CD8F80A-FA0C-42F6-ABC1-B8298BA070FB}</b:Guid>
    <b:Author>
      <b:Author>
        <b:NameList>
          <b:Person>
            <b:Last>360Factors</b:Last>
          </b:Person>
        </b:NameList>
      </b:Author>
    </b:Author>
    <b:Title>Five Steps of the Risk Management Process 2024</b:Title>
    <b:Year>2024</b:Year>
    <b:YearAccessed>2024</b:YearAccessed>
    <b:MonthAccessed>November</b:MonthAccessed>
    <b:DayAccessed>28</b:DayAccessed>
    <b:URL>https://www.360factors.com/blog/five-steps-of-risk-management-process/</b:URL>
    <b:RefOrder>4</b:RefOrder>
  </b:Source>
  <b:Source>
    <b:Tag>Ins24</b:Tag>
    <b:SourceType>InternetSite</b:SourceType>
    <b:Guid>{024C6A89-3713-4E5E-8AF9-495F785C0AC6}</b:Guid>
    <b:Author>
      <b:Author>
        <b:NameList>
          <b:Person>
            <b:Last>IMechE</b:Last>
          </b:Person>
        </b:NameList>
      </b:Author>
    </b:Author>
    <b:Title>code of conduct explained</b:Title>
    <b:Year>2024</b:Year>
    <b:YearAccessed>2024</b:YearAccessed>
    <b:MonthAccessed>November</b:MonthAccessed>
    <b:DayAccessed>28</b:DayAccessed>
    <b:URL>https://shorturl.at/bXQcV</b:URL>
    <b:RefOrder>6</b:RefOrder>
  </b:Source>
  <b:Source>
    <b:Tag>Eng17</b:Tag>
    <b:SourceType>InternetSite</b:SourceType>
    <b:Guid>{1891BC7B-59C2-4FFD-BBE6-31A80B1354D1}</b:Guid>
    <b:Title>Statement of Ethical Principles</b:Title>
    <b:Year>2017</b:Year>
    <b:Author>
      <b:Author>
        <b:NameList>
          <b:Person>
            <b:Last>Engineering Council</b:Last>
          </b:Person>
        </b:NameList>
      </b:Author>
    </b:Author>
    <b:YearAccessed>24</b:YearAccessed>
    <b:MonthAccessed>November</b:MonthAccessed>
    <b:DayAccessed>29</b:DayAccessed>
    <b:URL>https://www.engc.org.uk/standards-guidance/guidance/statement-of-ethical-principles/#:~:text=Respect%20for%20life%2C%20law%2C%20the,and%20draw%20attention%20to%20hazards</b:URL>
    <b:RefOrder>5</b:RefOrder>
  </b:Source>
  <b:Source>
    <b:Tag>FIA23</b:Tag>
    <b:SourceType>InternetSite</b:SourceType>
    <b:Guid>{BE425FDC-30D9-465A-BAD3-921644CA59E4}</b:Guid>
    <b:Author>
      <b:Author>
        <b:NameList>
          <b:Person>
            <b:Last>FIA</b:Last>
          </b:Person>
        </b:NameList>
      </b:Author>
    </b:Author>
    <b:Title>Accelerating a Just-Transition The Motor Sport and Mobility Perspective</b:Title>
    <b:Year>2023</b:Year>
    <b:YearAccessed>2024</b:YearAccessed>
    <b:MonthAccessed>November</b:MonthAccessed>
    <b:DayAccessed>30</b:DayAccessed>
    <b:URL>https://fia.university/wp-content/uploads/2023/12/Accelerating-a-Just-Transition-The-Motor-Sport-and-Mobility-Perspective.pdf</b:URL>
    <b:RefOrder>7</b:RefOrder>
  </b:Source>
  <b:Source>
    <b:Tag>FIA231</b:Tag>
    <b:SourceType>InternetSite</b:SourceType>
    <b:Guid>{00E11B23-CDA8-427E-B08E-8E75420CEF1E}</b:Guid>
    <b:Author>
      <b:Author>
        <b:NameList>
          <b:Person>
            <b:Last>FIA</b:Last>
          </b:Person>
        </b:NameList>
      </b:Author>
    </b:Author>
    <b:Title>How the FIA is helping to tackle plastic pollution from tyres</b:Title>
    <b:Year>2023</b:Year>
    <b:YearAccessed>2024</b:YearAccessed>
    <b:MonthAccessed>November </b:MonthAccessed>
    <b:DayAccessed>30</b:DayAccessed>
    <b:URL>https://www.fia.com/news/fia-insights-how-fia-helping-tackle-plastic-pollution-tyres-through-research-and-regulation</b:URL>
    <b:RefOrder>8</b:RefOrder>
  </b:Source>
  <b:Source>
    <b:Tag>Tul24</b:Tag>
    <b:SourceType>InternetSite</b:SourceType>
    <b:Guid>{AADAAED8-0E86-4346-9B84-9C82644AC53D}</b:Guid>
    <b:Author>
      <b:Author>
        <b:NameList>
          <b:Person>
            <b:Last>Tulip</b:Last>
          </b:Person>
        </b:NameList>
      </b:Author>
    </b:Author>
    <b:Title>What are the Five Whys?,</b:Title>
    <b:Year>2024</b:Year>
    <b:YearAccessed>2024</b:YearAccessed>
    <b:MonthAccessed>November</b:MonthAccessed>
    <b:DayAccessed>30</b:DayAccessed>
    <b:URL>https://tulip.co/glossary/five-whys/</b:URL>
    <b:RefOrder>9</b:RefOrder>
  </b:Source>
  <b:Source>
    <b:Tag>pur24</b:Tag>
    <b:SourceType>InternetSite</b:SourceType>
    <b:Guid>{0537EA1B-77C3-4041-AC58-4BAE7C2751F0}</b:Guid>
    <b:Author>
      <b:Author>
        <b:NameList>
          <b:Person>
            <b:Last>purple griffon</b:Last>
          </b:Person>
        </b:NameList>
      </b:Author>
    </b:Author>
    <b:Title>fishbone diagram,</b:Title>
    <b:Year>2024</b:Year>
    <b:YearAccessed>2024</b:YearAccessed>
    <b:MonthAccessed>November</b:MonthAccessed>
    <b:DayAccessed>30</b:DayAccessed>
    <b:URL>https://purplegriffon.com/blog/fishbone-diagram-ishikawa</b:URL>
    <b:RefOrder>10</b:RefOrder>
  </b:Source>
</b:Sourc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10" ma:contentTypeDescription="Create a new document." ma:contentTypeScope="" ma:versionID="5f4cb7a9ac7842648b6ea2efa9e79758">
  <xsd:schema xmlns:xsd="http://www.w3.org/2001/XMLSchema" xmlns:xs="http://www.w3.org/2001/XMLSchema" xmlns:p="http://schemas.microsoft.com/office/2006/metadata/properties" xmlns:ns3="0085e1a2-9cbf-4b92-866b-21f3c89040b6" targetNamespace="http://schemas.microsoft.com/office/2006/metadata/properties" ma:root="true" ma:fieldsID="57e6a0b6b339d0436529ff7f8b84047e"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_activity" ma:index="17"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B4A6DBF-23CE-4079-BCB3-C077AF1D2FAA}">
  <ds:schemaRefs>
    <ds:schemaRef ds:uri="http://schemas.openxmlformats.org/officeDocument/2006/bibliography"/>
  </ds:schemaRefs>
</ds:datastoreItem>
</file>

<file path=customXml/itemProps2.xml><?xml version="1.0" encoding="utf-8"?>
<ds:datastoreItem xmlns:ds="http://schemas.openxmlformats.org/officeDocument/2006/customXml" ds:itemID="{65A014F6-2C72-4F31-A4FF-A4D1E37AEB7A}">
  <ds:schemaRefs>
    <ds:schemaRef ds:uri="http://schemas.microsoft.com/sharepoint/v3/contenttype/forms"/>
  </ds:schemaRefs>
</ds:datastoreItem>
</file>

<file path=customXml/itemProps3.xml><?xml version="1.0" encoding="utf-8"?>
<ds:datastoreItem xmlns:ds="http://schemas.openxmlformats.org/officeDocument/2006/customXml" ds:itemID="{BD95762F-0044-4E23-B85B-A531F3533E96}">
  <ds:schemaRefs>
    <ds:schemaRef ds:uri="http://schemas.microsoft.com/office/2006/metadata/properties"/>
    <ds:schemaRef ds:uri="http://schemas.microsoft.com/office/infopath/2007/PartnerControls"/>
    <ds:schemaRef ds:uri="0085e1a2-9cbf-4b92-866b-21f3c89040b6"/>
  </ds:schemaRefs>
</ds:datastoreItem>
</file>

<file path=customXml/itemProps4.xml><?xml version="1.0" encoding="utf-8"?>
<ds:datastoreItem xmlns:ds="http://schemas.openxmlformats.org/officeDocument/2006/customXml" ds:itemID="{2A4D321F-7DC4-43EC-81BE-454B5909BC2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34</TotalTime>
  <Pages>16</Pages>
  <Words>3176</Words>
  <Characters>18104</Characters>
  <Application>Microsoft Office Word</Application>
  <DocSecurity>0</DocSecurity>
  <Lines>150</Lines>
  <Paragraphs>42</Paragraphs>
  <ScaleCrop>false</ScaleCrop>
  <Company/>
  <LinksUpToDate>false</LinksUpToDate>
  <CharactersWithSpaces>21238</CharactersWithSpaces>
  <SharedDoc>false</SharedDoc>
  <HLinks>
    <vt:vector size="84" baseType="variant">
      <vt:variant>
        <vt:i4>1441850</vt:i4>
      </vt:variant>
      <vt:variant>
        <vt:i4>80</vt:i4>
      </vt:variant>
      <vt:variant>
        <vt:i4>0</vt:i4>
      </vt:variant>
      <vt:variant>
        <vt:i4>5</vt:i4>
      </vt:variant>
      <vt:variant>
        <vt:lpwstr/>
      </vt:variant>
      <vt:variant>
        <vt:lpwstr>_Toc183902820</vt:lpwstr>
      </vt:variant>
      <vt:variant>
        <vt:i4>1376314</vt:i4>
      </vt:variant>
      <vt:variant>
        <vt:i4>74</vt:i4>
      </vt:variant>
      <vt:variant>
        <vt:i4>0</vt:i4>
      </vt:variant>
      <vt:variant>
        <vt:i4>5</vt:i4>
      </vt:variant>
      <vt:variant>
        <vt:lpwstr/>
      </vt:variant>
      <vt:variant>
        <vt:lpwstr>_Toc183902819</vt:lpwstr>
      </vt:variant>
      <vt:variant>
        <vt:i4>1376314</vt:i4>
      </vt:variant>
      <vt:variant>
        <vt:i4>68</vt:i4>
      </vt:variant>
      <vt:variant>
        <vt:i4>0</vt:i4>
      </vt:variant>
      <vt:variant>
        <vt:i4>5</vt:i4>
      </vt:variant>
      <vt:variant>
        <vt:lpwstr/>
      </vt:variant>
      <vt:variant>
        <vt:lpwstr>_Toc183902818</vt:lpwstr>
      </vt:variant>
      <vt:variant>
        <vt:i4>1376314</vt:i4>
      </vt:variant>
      <vt:variant>
        <vt:i4>62</vt:i4>
      </vt:variant>
      <vt:variant>
        <vt:i4>0</vt:i4>
      </vt:variant>
      <vt:variant>
        <vt:i4>5</vt:i4>
      </vt:variant>
      <vt:variant>
        <vt:lpwstr/>
      </vt:variant>
      <vt:variant>
        <vt:lpwstr>_Toc183902817</vt:lpwstr>
      </vt:variant>
      <vt:variant>
        <vt:i4>1376314</vt:i4>
      </vt:variant>
      <vt:variant>
        <vt:i4>56</vt:i4>
      </vt:variant>
      <vt:variant>
        <vt:i4>0</vt:i4>
      </vt:variant>
      <vt:variant>
        <vt:i4>5</vt:i4>
      </vt:variant>
      <vt:variant>
        <vt:lpwstr/>
      </vt:variant>
      <vt:variant>
        <vt:lpwstr>_Toc183902816</vt:lpwstr>
      </vt:variant>
      <vt:variant>
        <vt:i4>1376314</vt:i4>
      </vt:variant>
      <vt:variant>
        <vt:i4>50</vt:i4>
      </vt:variant>
      <vt:variant>
        <vt:i4>0</vt:i4>
      </vt:variant>
      <vt:variant>
        <vt:i4>5</vt:i4>
      </vt:variant>
      <vt:variant>
        <vt:lpwstr/>
      </vt:variant>
      <vt:variant>
        <vt:lpwstr>_Toc183902815</vt:lpwstr>
      </vt:variant>
      <vt:variant>
        <vt:i4>1376314</vt:i4>
      </vt:variant>
      <vt:variant>
        <vt:i4>44</vt:i4>
      </vt:variant>
      <vt:variant>
        <vt:i4>0</vt:i4>
      </vt:variant>
      <vt:variant>
        <vt:i4>5</vt:i4>
      </vt:variant>
      <vt:variant>
        <vt:lpwstr/>
      </vt:variant>
      <vt:variant>
        <vt:lpwstr>_Toc183902814</vt:lpwstr>
      </vt:variant>
      <vt:variant>
        <vt:i4>1376314</vt:i4>
      </vt:variant>
      <vt:variant>
        <vt:i4>38</vt:i4>
      </vt:variant>
      <vt:variant>
        <vt:i4>0</vt:i4>
      </vt:variant>
      <vt:variant>
        <vt:i4>5</vt:i4>
      </vt:variant>
      <vt:variant>
        <vt:lpwstr/>
      </vt:variant>
      <vt:variant>
        <vt:lpwstr>_Toc183902813</vt:lpwstr>
      </vt:variant>
      <vt:variant>
        <vt:i4>1376314</vt:i4>
      </vt:variant>
      <vt:variant>
        <vt:i4>32</vt:i4>
      </vt:variant>
      <vt:variant>
        <vt:i4>0</vt:i4>
      </vt:variant>
      <vt:variant>
        <vt:i4>5</vt:i4>
      </vt:variant>
      <vt:variant>
        <vt:lpwstr/>
      </vt:variant>
      <vt:variant>
        <vt:lpwstr>_Toc183902812</vt:lpwstr>
      </vt:variant>
      <vt:variant>
        <vt:i4>1376314</vt:i4>
      </vt:variant>
      <vt:variant>
        <vt:i4>26</vt:i4>
      </vt:variant>
      <vt:variant>
        <vt:i4>0</vt:i4>
      </vt:variant>
      <vt:variant>
        <vt:i4>5</vt:i4>
      </vt:variant>
      <vt:variant>
        <vt:lpwstr/>
      </vt:variant>
      <vt:variant>
        <vt:lpwstr>_Toc183902811</vt:lpwstr>
      </vt:variant>
      <vt:variant>
        <vt:i4>1376314</vt:i4>
      </vt:variant>
      <vt:variant>
        <vt:i4>20</vt:i4>
      </vt:variant>
      <vt:variant>
        <vt:i4>0</vt:i4>
      </vt:variant>
      <vt:variant>
        <vt:i4>5</vt:i4>
      </vt:variant>
      <vt:variant>
        <vt:lpwstr/>
      </vt:variant>
      <vt:variant>
        <vt:lpwstr>_Toc183902810</vt:lpwstr>
      </vt:variant>
      <vt:variant>
        <vt:i4>1310778</vt:i4>
      </vt:variant>
      <vt:variant>
        <vt:i4>14</vt:i4>
      </vt:variant>
      <vt:variant>
        <vt:i4>0</vt:i4>
      </vt:variant>
      <vt:variant>
        <vt:i4>5</vt:i4>
      </vt:variant>
      <vt:variant>
        <vt:lpwstr/>
      </vt:variant>
      <vt:variant>
        <vt:lpwstr>_Toc183902809</vt:lpwstr>
      </vt:variant>
      <vt:variant>
        <vt:i4>1310778</vt:i4>
      </vt:variant>
      <vt:variant>
        <vt:i4>8</vt:i4>
      </vt:variant>
      <vt:variant>
        <vt:i4>0</vt:i4>
      </vt:variant>
      <vt:variant>
        <vt:i4>5</vt:i4>
      </vt:variant>
      <vt:variant>
        <vt:lpwstr/>
      </vt:variant>
      <vt:variant>
        <vt:lpwstr>_Toc183902808</vt:lpwstr>
      </vt:variant>
      <vt:variant>
        <vt:i4>1310778</vt:i4>
      </vt:variant>
      <vt:variant>
        <vt:i4>2</vt:i4>
      </vt:variant>
      <vt:variant>
        <vt:i4>0</vt:i4>
      </vt:variant>
      <vt:variant>
        <vt:i4>5</vt:i4>
      </vt:variant>
      <vt:variant>
        <vt:lpwstr/>
      </vt:variant>
      <vt:variant>
        <vt:lpwstr>_Toc183902807</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Izzy Wratten (2405144)</dc:creator>
  <cp:keywords/>
  <dc:description/>
  <cp:lastModifiedBy>Cara Williams (2401134)</cp:lastModifiedBy>
  <cp:revision>28</cp:revision>
  <dcterms:created xsi:type="dcterms:W3CDTF">2024-11-30T23:51:00Z</dcterms:created>
  <dcterms:modified xsi:type="dcterms:W3CDTF">2024-12-01T18:15:00Z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