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BED1B4" w14:textId="41F9973E" w:rsidR="002D5B3F" w:rsidRPr="00566AE9" w:rsidRDefault="001A24F3" w:rsidP="005F3A53">
      <w:pPr>
        <w:pStyle w:val="a3"/>
        <w:tabs>
          <w:tab w:val="clear" w:pos="4153"/>
          <w:tab w:val="clear" w:pos="8306"/>
        </w:tabs>
        <w:jc w:val="right"/>
        <w:rPr>
          <w:rFonts w:ascii="Arial" w:hAnsi="Arial" w:cs="Arial"/>
          <w:b/>
          <w:sz w:val="28"/>
          <w:szCs w:val="28"/>
        </w:rPr>
      </w:pPr>
      <w:r w:rsidRPr="00566AE9">
        <w:rPr>
          <w:rFonts w:ascii="Arial" w:hAnsi="Arial" w:cs="Arial"/>
          <w:noProof/>
          <w:lang w:val="en-US" w:eastAsia="zh-TW"/>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297FD67C"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566AE9" w14:paraId="407E8FCF" w14:textId="77777777" w:rsidTr="00A406E5">
        <w:tc>
          <w:tcPr>
            <w:tcW w:w="9922" w:type="dxa"/>
            <w:shd w:val="clear" w:color="auto" w:fill="C0C0C0"/>
          </w:tcPr>
          <w:p w14:paraId="28542E3D" w14:textId="77777777" w:rsidR="00681FA9" w:rsidRPr="00566AE9" w:rsidRDefault="00F45764" w:rsidP="00552351">
            <w:pPr>
              <w:pStyle w:val="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525FD423"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6AE9" w14:paraId="364C11A5" w14:textId="77777777" w:rsidTr="008F1308">
        <w:tc>
          <w:tcPr>
            <w:tcW w:w="2093" w:type="dxa"/>
            <w:shd w:val="pct15" w:color="auto" w:fill="auto"/>
          </w:tcPr>
          <w:p w14:paraId="415A17AF" w14:textId="77777777" w:rsidR="003B3F9D" w:rsidRPr="00566AE9" w:rsidRDefault="003B3F9D" w:rsidP="001E57C1">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384B6DAA" w14:textId="457EBF0C" w:rsidR="003B3F9D" w:rsidRPr="00566AE9" w:rsidRDefault="00A41FDC" w:rsidP="00A41FDC">
            <w:pPr>
              <w:spacing w:before="120" w:after="120"/>
              <w:rPr>
                <w:rFonts w:ascii="Arial" w:hAnsi="Arial" w:cs="Arial"/>
                <w:b/>
                <w:sz w:val="22"/>
                <w:szCs w:val="22"/>
              </w:rPr>
            </w:pPr>
            <w:r>
              <w:rPr>
                <w:rFonts w:ascii="Arial" w:hAnsi="Arial" w:cs="Arial"/>
                <w:b/>
                <w:sz w:val="22"/>
                <w:szCs w:val="22"/>
              </w:rPr>
              <w:t>SIAW Mo Wai</w:t>
            </w:r>
          </w:p>
        </w:tc>
        <w:tc>
          <w:tcPr>
            <w:tcW w:w="2268" w:type="dxa"/>
            <w:shd w:val="clear" w:color="auto" w:fill="D9D9D9"/>
          </w:tcPr>
          <w:p w14:paraId="40BAEB79" w14:textId="77777777" w:rsidR="003B3F9D"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 xml:space="preserve">Student ID </w:t>
            </w:r>
            <w:r w:rsidR="003B3F9D" w:rsidRPr="00566AE9">
              <w:rPr>
                <w:rFonts w:ascii="Arial" w:hAnsi="Arial" w:cs="Arial"/>
                <w:b/>
                <w:sz w:val="22"/>
                <w:szCs w:val="22"/>
              </w:rPr>
              <w:t>number:</w:t>
            </w:r>
          </w:p>
        </w:tc>
        <w:tc>
          <w:tcPr>
            <w:tcW w:w="2268" w:type="dxa"/>
          </w:tcPr>
          <w:p w14:paraId="5DE85D31" w14:textId="03659438" w:rsidR="003B3F9D" w:rsidRPr="000118DB" w:rsidRDefault="00A41FDC" w:rsidP="001E57C1">
            <w:pPr>
              <w:spacing w:before="120" w:after="120"/>
              <w:jc w:val="both"/>
              <w:rPr>
                <w:rFonts w:ascii="Arial" w:eastAsia="Arial Unicode MS" w:hAnsi="Arial" w:cs="Arial"/>
                <w:b/>
                <w:sz w:val="22"/>
                <w:szCs w:val="22"/>
              </w:rPr>
            </w:pPr>
            <w:r w:rsidRPr="000118DB">
              <w:rPr>
                <w:rFonts w:ascii="Arial" w:eastAsia="Arial Unicode MS" w:hAnsi="Arial" w:cs="Arial"/>
                <w:color w:val="222222"/>
                <w:sz w:val="22"/>
                <w:szCs w:val="22"/>
                <w:shd w:val="clear" w:color="auto" w:fill="FFFFFF"/>
              </w:rPr>
              <w:t>1710336</w:t>
            </w:r>
          </w:p>
        </w:tc>
      </w:tr>
      <w:tr w:rsidR="00DB116D" w:rsidRPr="00566AE9" w14:paraId="7B296F0D" w14:textId="77777777" w:rsidTr="00A406E5">
        <w:tc>
          <w:tcPr>
            <w:tcW w:w="2093" w:type="dxa"/>
            <w:shd w:val="pct15" w:color="auto" w:fill="auto"/>
          </w:tcPr>
          <w:p w14:paraId="1F4DAF8D"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02546814" w14:textId="77777777" w:rsidR="00DB116D"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DBA</w:t>
            </w:r>
          </w:p>
        </w:tc>
      </w:tr>
      <w:tr w:rsidR="008F1308" w:rsidRPr="00566AE9" w14:paraId="396F89EC" w14:textId="77777777" w:rsidTr="001366E4">
        <w:tc>
          <w:tcPr>
            <w:tcW w:w="2093" w:type="dxa"/>
            <w:shd w:val="pct15" w:color="auto" w:fill="auto"/>
          </w:tcPr>
          <w:p w14:paraId="7F9630DE" w14:textId="77777777" w:rsidR="008F1308" w:rsidRPr="00566AE9" w:rsidRDefault="008F1308" w:rsidP="00E51AAC">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3FDDC230" w14:textId="5B76238D" w:rsidR="008F1308" w:rsidRPr="00566AE9" w:rsidRDefault="00A63831" w:rsidP="00E51AAC">
            <w:pPr>
              <w:spacing w:before="120" w:after="120"/>
              <w:jc w:val="both"/>
              <w:rPr>
                <w:rFonts w:ascii="Arial" w:hAnsi="Arial" w:cs="Arial"/>
                <w:b/>
                <w:sz w:val="22"/>
                <w:szCs w:val="22"/>
              </w:rPr>
            </w:pPr>
            <w:r w:rsidRPr="00A63831">
              <w:rPr>
                <w:rFonts w:ascii="Arial" w:hAnsi="Arial" w:cs="Arial"/>
                <w:b/>
                <w:sz w:val="22"/>
                <w:szCs w:val="22"/>
              </w:rPr>
              <w:t>Strategic Change and Organisations</w:t>
            </w:r>
          </w:p>
        </w:tc>
      </w:tr>
      <w:tr w:rsidR="00B84B5B" w:rsidRPr="00566AE9" w14:paraId="1580AFF0" w14:textId="77777777" w:rsidTr="008F1308">
        <w:tc>
          <w:tcPr>
            <w:tcW w:w="2093" w:type="dxa"/>
            <w:shd w:val="pct15" w:color="auto" w:fill="auto"/>
          </w:tcPr>
          <w:p w14:paraId="070AFE73" w14:textId="77777777" w:rsidR="00B84B5B" w:rsidRPr="00566AE9" w:rsidRDefault="00B84B5B" w:rsidP="00E51AAC">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4BD041D7" w14:textId="28A06633" w:rsidR="00B84B5B" w:rsidRPr="00566AE9" w:rsidRDefault="003D1BE7" w:rsidP="00152E9D">
            <w:pPr>
              <w:spacing w:before="120" w:after="120"/>
              <w:jc w:val="both"/>
              <w:rPr>
                <w:rFonts w:ascii="Arial" w:hAnsi="Arial" w:cs="Arial"/>
                <w:b/>
                <w:sz w:val="22"/>
                <w:szCs w:val="22"/>
              </w:rPr>
            </w:pPr>
            <w:r w:rsidRPr="00566AE9">
              <w:rPr>
                <w:rFonts w:ascii="Arial" w:hAnsi="Arial" w:cs="Arial"/>
                <w:b/>
                <w:sz w:val="22"/>
                <w:szCs w:val="22"/>
              </w:rPr>
              <w:t>SBPD700</w:t>
            </w:r>
            <w:r w:rsidR="00A63831">
              <w:rPr>
                <w:rFonts w:ascii="Arial" w:hAnsi="Arial" w:cs="Arial"/>
                <w:b/>
                <w:sz w:val="22"/>
                <w:szCs w:val="22"/>
              </w:rPr>
              <w:t>5</w:t>
            </w:r>
          </w:p>
        </w:tc>
        <w:tc>
          <w:tcPr>
            <w:tcW w:w="2268" w:type="dxa"/>
            <w:shd w:val="clear" w:color="auto" w:fill="D9D9D9"/>
          </w:tcPr>
          <w:p w14:paraId="0F7ABA90" w14:textId="77777777" w:rsidR="00B84B5B" w:rsidRPr="00566AE9" w:rsidRDefault="00B84B5B" w:rsidP="004D5E9B">
            <w:pPr>
              <w:pStyle w:val="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7253D78A" w14:textId="61C24BB4" w:rsidR="00B84B5B" w:rsidRPr="00566AE9" w:rsidRDefault="00A6383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566AE9" w14:paraId="287AE857" w14:textId="77777777" w:rsidTr="008F1308">
        <w:tc>
          <w:tcPr>
            <w:tcW w:w="2093" w:type="dxa"/>
            <w:shd w:val="pct15" w:color="auto" w:fill="auto"/>
          </w:tcPr>
          <w:p w14:paraId="04EA45C2"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2A82E677" w14:textId="079F2728" w:rsidR="00DB116D" w:rsidRPr="00566AE9" w:rsidRDefault="00A63831" w:rsidP="00E51AAC">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7AD0258A"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1E3D15D2" w14:textId="77777777" w:rsidR="00DB116D" w:rsidRPr="00566AE9" w:rsidRDefault="00DB116D" w:rsidP="00E51AAC">
            <w:pPr>
              <w:spacing w:before="120" w:after="120"/>
              <w:jc w:val="both"/>
              <w:rPr>
                <w:rFonts w:ascii="Arial" w:hAnsi="Arial" w:cs="Arial"/>
                <w:b/>
                <w:sz w:val="22"/>
                <w:szCs w:val="22"/>
              </w:rPr>
            </w:pPr>
          </w:p>
        </w:tc>
      </w:tr>
      <w:tr w:rsidR="00DB116D" w:rsidRPr="00566AE9" w14:paraId="09A3A408" w14:textId="77777777" w:rsidTr="008F1308">
        <w:tc>
          <w:tcPr>
            <w:tcW w:w="2093" w:type="dxa"/>
            <w:shd w:val="pct15" w:color="auto" w:fill="auto"/>
          </w:tcPr>
          <w:p w14:paraId="0E301D49"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66E03E87" w14:textId="31439087" w:rsidR="00DB116D" w:rsidRPr="00566AE9" w:rsidRDefault="00A63831"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R</w:t>
            </w:r>
            <w:r>
              <w:rPr>
                <w:rFonts w:ascii="Arial" w:hAnsi="Arial" w:cs="Arial"/>
                <w:b/>
                <w:sz w:val="22"/>
                <w:szCs w:val="22"/>
                <w:lang w:eastAsia="zh-HK"/>
              </w:rPr>
              <w:t>eport</w:t>
            </w:r>
          </w:p>
        </w:tc>
        <w:tc>
          <w:tcPr>
            <w:tcW w:w="2268" w:type="dxa"/>
            <w:shd w:val="pct15" w:color="auto" w:fill="auto"/>
          </w:tcPr>
          <w:p w14:paraId="43CBA60C" w14:textId="77777777" w:rsidR="00DB116D" w:rsidRPr="00566AE9" w:rsidRDefault="004D5E9B" w:rsidP="00E51AAC">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76ADEE80" w14:textId="66D70451" w:rsidR="00DB116D" w:rsidRPr="00685A70" w:rsidRDefault="00A63831" w:rsidP="00E51AAC">
            <w:pPr>
              <w:spacing w:before="120" w:after="120"/>
              <w:jc w:val="both"/>
              <w:rPr>
                <w:rFonts w:ascii="Arial" w:hAnsi="Arial" w:cs="Arial"/>
                <w:b/>
                <w:sz w:val="22"/>
                <w:szCs w:val="22"/>
                <w:lang w:eastAsia="zh-HK"/>
              </w:rPr>
            </w:pPr>
            <w:r w:rsidRPr="00685A70">
              <w:rPr>
                <w:rFonts w:ascii="Arial" w:hAnsi="Arial" w:cs="Arial" w:hint="eastAsia"/>
                <w:b/>
                <w:sz w:val="22"/>
                <w:szCs w:val="22"/>
                <w:lang w:eastAsia="zh-HK"/>
              </w:rPr>
              <w:t>7</w:t>
            </w:r>
            <w:r w:rsidRPr="00685A70">
              <w:rPr>
                <w:rFonts w:ascii="Arial" w:hAnsi="Arial" w:cs="Arial"/>
                <w:b/>
                <w:sz w:val="22"/>
                <w:szCs w:val="22"/>
                <w:lang w:eastAsia="zh-HK"/>
              </w:rPr>
              <w:t>,000–8,000 words</w:t>
            </w:r>
          </w:p>
        </w:tc>
      </w:tr>
      <w:tr w:rsidR="00B84B5B" w:rsidRPr="00566AE9" w14:paraId="1ED0F43A" w14:textId="77777777" w:rsidTr="008F1308">
        <w:tc>
          <w:tcPr>
            <w:tcW w:w="2093" w:type="dxa"/>
            <w:shd w:val="pct15" w:color="auto" w:fill="auto"/>
          </w:tcPr>
          <w:p w14:paraId="65D88060" w14:textId="77777777" w:rsidR="00B84B5B" w:rsidRPr="00566AE9" w:rsidRDefault="00552351" w:rsidP="00E51AAC">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3DC1C8EE" w14:textId="527905C9" w:rsidR="00B84B5B" w:rsidRPr="00CA143E" w:rsidRDefault="00685A70" w:rsidP="005F0579">
            <w:pPr>
              <w:spacing w:before="120" w:after="120"/>
              <w:jc w:val="both"/>
              <w:rPr>
                <w:rFonts w:ascii="Arial" w:hAnsi="Arial" w:cs="Arial"/>
                <w:b/>
                <w:sz w:val="22"/>
                <w:szCs w:val="22"/>
              </w:rPr>
            </w:pPr>
            <w:r w:rsidRPr="00CA143E">
              <w:rPr>
                <w:rFonts w:ascii="Arial" w:hAnsi="Arial" w:cs="Arial"/>
                <w:b/>
                <w:sz w:val="22"/>
                <w:szCs w:val="22"/>
              </w:rPr>
              <w:t xml:space="preserve">18 </w:t>
            </w:r>
            <w:r w:rsidR="00A63831" w:rsidRPr="00CA143E">
              <w:rPr>
                <w:rFonts w:ascii="Arial" w:hAnsi="Arial" w:cs="Arial"/>
                <w:b/>
                <w:sz w:val="22"/>
                <w:szCs w:val="22"/>
              </w:rPr>
              <w:t>December</w:t>
            </w:r>
            <w:r w:rsidR="00566AE9" w:rsidRPr="00CA143E">
              <w:rPr>
                <w:rFonts w:ascii="Arial" w:hAnsi="Arial" w:cs="Arial"/>
                <w:b/>
                <w:sz w:val="22"/>
                <w:szCs w:val="22"/>
              </w:rPr>
              <w:t xml:space="preserve"> 2018</w:t>
            </w:r>
          </w:p>
        </w:tc>
        <w:tc>
          <w:tcPr>
            <w:tcW w:w="2268" w:type="dxa"/>
            <w:shd w:val="pct15" w:color="auto" w:fill="auto"/>
          </w:tcPr>
          <w:p w14:paraId="4E461512" w14:textId="77777777" w:rsidR="00B84B5B"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71A33FBC" w14:textId="098C7566" w:rsidR="00B84B5B" w:rsidRPr="00685A70" w:rsidRDefault="00685A70" w:rsidP="005F0579">
            <w:pPr>
              <w:spacing w:before="120" w:after="120"/>
              <w:jc w:val="both"/>
              <w:rPr>
                <w:rFonts w:ascii="Arial" w:hAnsi="Arial" w:cs="Arial"/>
                <w:b/>
                <w:sz w:val="22"/>
                <w:szCs w:val="22"/>
              </w:rPr>
            </w:pPr>
            <w:r>
              <w:rPr>
                <w:rFonts w:ascii="Arial" w:hAnsi="Arial" w:cs="Arial"/>
                <w:b/>
                <w:sz w:val="22"/>
                <w:szCs w:val="22"/>
              </w:rPr>
              <w:t xml:space="preserve">18 </w:t>
            </w:r>
            <w:r w:rsidR="00A63831" w:rsidRPr="00685A70">
              <w:rPr>
                <w:rFonts w:ascii="Arial" w:hAnsi="Arial" w:cs="Arial"/>
                <w:b/>
                <w:sz w:val="22"/>
                <w:szCs w:val="22"/>
              </w:rPr>
              <w:t>January</w:t>
            </w:r>
            <w:r>
              <w:rPr>
                <w:rFonts w:ascii="Arial" w:hAnsi="Arial" w:cs="Arial"/>
                <w:b/>
                <w:sz w:val="22"/>
                <w:szCs w:val="22"/>
              </w:rPr>
              <w:t xml:space="preserve"> </w:t>
            </w:r>
            <w:r w:rsidR="00566AE9" w:rsidRPr="00685A70">
              <w:rPr>
                <w:rFonts w:ascii="Arial" w:hAnsi="Arial" w:cs="Arial"/>
                <w:b/>
                <w:sz w:val="22"/>
                <w:szCs w:val="22"/>
              </w:rPr>
              <w:t>201</w:t>
            </w:r>
            <w:r w:rsidR="00A63831" w:rsidRPr="00685A70">
              <w:rPr>
                <w:rFonts w:ascii="Arial" w:hAnsi="Arial" w:cs="Arial"/>
                <w:b/>
                <w:sz w:val="22"/>
                <w:szCs w:val="22"/>
              </w:rPr>
              <w:t>9</w:t>
            </w:r>
          </w:p>
        </w:tc>
      </w:tr>
      <w:tr w:rsidR="00152E9D" w:rsidRPr="00566AE9" w14:paraId="0A8303EF" w14:textId="77777777" w:rsidTr="00A406E5">
        <w:tc>
          <w:tcPr>
            <w:tcW w:w="2093" w:type="dxa"/>
            <w:shd w:val="pct15" w:color="auto" w:fill="auto"/>
          </w:tcPr>
          <w:p w14:paraId="51362252" w14:textId="77777777" w:rsidR="00152E9D" w:rsidRPr="00566AE9" w:rsidRDefault="00A406E5" w:rsidP="00E51AAC">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24CF880C" w14:textId="77777777" w:rsidR="00A406E5" w:rsidRPr="00566AE9" w:rsidRDefault="00A406E5" w:rsidP="00A406E5">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A2E92F"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2CD88C16"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w:t>
            </w:r>
            <w:r w:rsidR="00F45764" w:rsidRPr="00A915EB">
              <w:rPr>
                <w:rFonts w:ascii="Arial" w:hAnsi="Arial" w:cs="Arial"/>
                <w:sz w:val="22"/>
                <w:szCs w:val="22"/>
              </w:rPr>
              <w:t>f 5</w:t>
            </w:r>
            <w:r w:rsidR="008F1308" w:rsidRPr="00A915EB">
              <w:rPr>
                <w:rFonts w:ascii="Arial" w:hAnsi="Arial" w:cs="Arial"/>
                <w:sz w:val="22"/>
                <w:szCs w:val="22"/>
              </w:rPr>
              <w:t>0%.  Over one week late, 0%</w:t>
            </w:r>
            <w:r w:rsidRPr="00A915EB">
              <w:rPr>
                <w:rFonts w:ascii="Arial" w:hAnsi="Arial" w:cs="Arial"/>
                <w:sz w:val="22"/>
                <w:szCs w:val="22"/>
              </w:rPr>
              <w:t>.</w:t>
            </w:r>
            <w:r w:rsidRPr="00566AE9">
              <w:rPr>
                <w:rFonts w:ascii="Arial" w:hAnsi="Arial" w:cs="Arial"/>
                <w:sz w:val="22"/>
                <w:szCs w:val="22"/>
              </w:rPr>
              <w:t xml:space="preserve">  Only the Extenuating Circumstances Panel may approve a change to submission dates.</w:t>
            </w:r>
          </w:p>
        </w:tc>
      </w:tr>
      <w:tr w:rsidR="00A406E5" w:rsidRPr="00566AE9" w14:paraId="3F127270" w14:textId="77777777" w:rsidTr="00A406E5">
        <w:tc>
          <w:tcPr>
            <w:tcW w:w="2093" w:type="dxa"/>
            <w:shd w:val="pct15" w:color="auto" w:fill="auto"/>
          </w:tcPr>
          <w:p w14:paraId="5F3A966E" w14:textId="77777777" w:rsidR="00A406E5" w:rsidRPr="00566AE9" w:rsidRDefault="00A406E5" w:rsidP="00A406E5">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65A9D30C" w14:textId="77777777" w:rsidR="00A406E5" w:rsidRPr="00566AE9" w:rsidRDefault="00A406E5" w:rsidP="00A406E5">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6AE9">
              <w:rPr>
                <w:rFonts w:ascii="Arial" w:hAnsi="Arial" w:cs="Arial"/>
                <w:sz w:val="22"/>
                <w:szCs w:val="22"/>
              </w:rPr>
              <w:t xml:space="preserve">used, </w:t>
            </w:r>
            <w:r w:rsidRPr="00566AE9">
              <w:rPr>
                <w:rFonts w:ascii="Arial" w:hAnsi="Arial" w:cs="Arial"/>
                <w:sz w:val="22"/>
                <w:szCs w:val="22"/>
              </w:rPr>
              <w:t xml:space="preserve">cited or quoted in order to complete this assessment.  </w:t>
            </w:r>
          </w:p>
        </w:tc>
      </w:tr>
    </w:tbl>
    <w:p w14:paraId="41BD0EED" w14:textId="77777777" w:rsidR="0028204E" w:rsidRPr="00566AE9" w:rsidRDefault="0028204E" w:rsidP="00DB116D">
      <w:pPr>
        <w:rPr>
          <w:rFonts w:ascii="Arial" w:hAnsi="Arial" w:cs="Arial"/>
          <w:sz w:val="32"/>
        </w:rPr>
      </w:pPr>
    </w:p>
    <w:p w14:paraId="0CF26494" w14:textId="77777777" w:rsidR="00152E9D" w:rsidRPr="00566AE9" w:rsidRDefault="00152E9D" w:rsidP="00DB116D">
      <w:pPr>
        <w:rPr>
          <w:rFonts w:ascii="Arial" w:hAnsi="Arial" w:cs="Arial"/>
          <w:sz w:val="32"/>
        </w:rPr>
      </w:pPr>
    </w:p>
    <w:p w14:paraId="4A094A5F" w14:textId="77777777" w:rsidR="00152E9D" w:rsidRPr="00566AE9" w:rsidRDefault="00152E9D" w:rsidP="00DB116D">
      <w:pPr>
        <w:rPr>
          <w:rFonts w:ascii="Arial" w:hAnsi="Arial" w:cs="Arial"/>
          <w:sz w:val="32"/>
        </w:rPr>
      </w:pPr>
    </w:p>
    <w:p w14:paraId="6176F8B9" w14:textId="77777777" w:rsidR="00152E9D" w:rsidRPr="00566AE9" w:rsidRDefault="00152E9D" w:rsidP="00DB116D">
      <w:pPr>
        <w:rPr>
          <w:rFonts w:ascii="Arial" w:hAnsi="Arial" w:cs="Arial"/>
          <w:sz w:val="32"/>
        </w:rPr>
      </w:pPr>
    </w:p>
    <w:p w14:paraId="2C30C5B9" w14:textId="77777777" w:rsidR="00152E9D" w:rsidRPr="00566AE9" w:rsidRDefault="00152E9D" w:rsidP="00DB116D">
      <w:pPr>
        <w:rPr>
          <w:rFonts w:ascii="Arial" w:hAnsi="Arial" w:cs="Arial"/>
          <w:sz w:val="32"/>
        </w:rPr>
      </w:pPr>
    </w:p>
    <w:p w14:paraId="661E0EFD" w14:textId="77777777" w:rsidR="00152E9D" w:rsidRPr="00566AE9" w:rsidRDefault="00152E9D" w:rsidP="00DB116D">
      <w:pPr>
        <w:rPr>
          <w:rFonts w:ascii="Arial" w:hAnsi="Arial" w:cs="Arial"/>
          <w:sz w:val="32"/>
        </w:rPr>
      </w:pPr>
    </w:p>
    <w:p w14:paraId="45274021" w14:textId="1C07F399" w:rsidR="00C1387B" w:rsidRDefault="00A406E5" w:rsidP="00C1387B">
      <w:pPr>
        <w:jc w:val="center"/>
        <w:rPr>
          <w:b/>
          <w:sz w:val="28"/>
          <w:szCs w:val="28"/>
        </w:rPr>
      </w:pPr>
      <w:r w:rsidRPr="00566AE9">
        <w:rPr>
          <w:rFonts w:ascii="Arial" w:hAnsi="Arial" w:cs="Arial"/>
          <w:sz w:val="32"/>
        </w:rPr>
        <w:br w:type="page"/>
      </w:r>
      <w:r w:rsidR="00587848" w:rsidRPr="00C1387B">
        <w:rPr>
          <w:b/>
          <w:sz w:val="28"/>
          <w:szCs w:val="28"/>
        </w:rPr>
        <w:lastRenderedPageBreak/>
        <w:t>Table of Contents</w:t>
      </w:r>
    </w:p>
    <w:p w14:paraId="182F7567" w14:textId="4E4B10B4" w:rsidR="00C1387B" w:rsidRDefault="00C1387B" w:rsidP="00C1387B">
      <w:pPr>
        <w:jc w:val="center"/>
        <w:rPr>
          <w:b/>
          <w:sz w:val="28"/>
          <w:szCs w:val="28"/>
        </w:rPr>
      </w:pP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Page</w:t>
      </w:r>
    </w:p>
    <w:p w14:paraId="06BBBE03" w14:textId="77777777" w:rsidR="00C1387B" w:rsidRDefault="00C1387B" w:rsidP="00C1387B">
      <w:pPr>
        <w:rPr>
          <w:b/>
          <w:sz w:val="28"/>
          <w:szCs w:val="28"/>
        </w:rPr>
      </w:pPr>
    </w:p>
    <w:p w14:paraId="6B752765" w14:textId="25831BB9" w:rsidR="00C1387B" w:rsidRPr="00C1387B" w:rsidRDefault="00C1387B" w:rsidP="00C1387B">
      <w:pPr>
        <w:rPr>
          <w:b/>
          <w:sz w:val="28"/>
          <w:szCs w:val="28"/>
        </w:rPr>
      </w:pPr>
      <w:r>
        <w:rPr>
          <w:b/>
          <w:sz w:val="28"/>
          <w:szCs w:val="28"/>
        </w:rPr>
        <w:t>Executive Summary</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3</w:t>
      </w:r>
    </w:p>
    <w:p w14:paraId="08754845" w14:textId="626ED8AD" w:rsidR="00C1387B" w:rsidRDefault="00C1387B" w:rsidP="00C1387B">
      <w:pPr>
        <w:rPr>
          <w:b/>
          <w:sz w:val="28"/>
          <w:szCs w:val="28"/>
        </w:rPr>
      </w:pPr>
      <w:r w:rsidRPr="00C1387B">
        <w:rPr>
          <w:b/>
          <w:sz w:val="28"/>
          <w:szCs w:val="28"/>
        </w:rPr>
        <w:t>Background</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 xml:space="preserve">   </w:t>
      </w:r>
      <w:r>
        <w:rPr>
          <w:b/>
          <w:sz w:val="28"/>
          <w:szCs w:val="28"/>
        </w:rPr>
        <w:tab/>
        <w:t>3</w:t>
      </w:r>
    </w:p>
    <w:p w14:paraId="6D618468" w14:textId="4597B19D" w:rsidR="00C1387B" w:rsidRPr="00C1387B" w:rsidRDefault="00C1387B" w:rsidP="00C1387B">
      <w:pPr>
        <w:rPr>
          <w:b/>
          <w:sz w:val="28"/>
          <w:szCs w:val="28"/>
        </w:rPr>
      </w:pPr>
      <w:r>
        <w:rPr>
          <w:b/>
          <w:sz w:val="28"/>
          <w:szCs w:val="28"/>
        </w:rPr>
        <w:t xml:space="preserve">Mission and Vision of </w:t>
      </w:r>
      <w:proofErr w:type="spellStart"/>
      <w:r>
        <w:rPr>
          <w:b/>
          <w:sz w:val="28"/>
          <w:szCs w:val="28"/>
        </w:rPr>
        <w:t>Ineos</w:t>
      </w:r>
      <w:proofErr w:type="spellEnd"/>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4</w:t>
      </w:r>
    </w:p>
    <w:p w14:paraId="3BEC6FE7" w14:textId="77777777" w:rsidR="0064195D" w:rsidRDefault="00C1387B" w:rsidP="00C1387B">
      <w:pPr>
        <w:rPr>
          <w:b/>
          <w:sz w:val="28"/>
          <w:szCs w:val="28"/>
          <w:lang w:eastAsia="zh-HK"/>
        </w:rPr>
      </w:pPr>
      <w:r>
        <w:rPr>
          <w:rFonts w:hint="eastAsia"/>
          <w:b/>
          <w:sz w:val="28"/>
          <w:szCs w:val="28"/>
          <w:lang w:eastAsia="zh-HK"/>
        </w:rPr>
        <w:t xml:space="preserve">Strategic internal and external analysis of </w:t>
      </w:r>
      <w:proofErr w:type="spellStart"/>
      <w:r>
        <w:rPr>
          <w:rFonts w:hint="eastAsia"/>
          <w:b/>
          <w:sz w:val="28"/>
          <w:szCs w:val="28"/>
          <w:lang w:eastAsia="zh-HK"/>
        </w:rPr>
        <w:t>Ineos</w:t>
      </w:r>
      <w:proofErr w:type="spellEnd"/>
    </w:p>
    <w:p w14:paraId="4EE69F6E" w14:textId="506102A6" w:rsidR="00C1387B" w:rsidRPr="0064195D" w:rsidRDefault="0064195D" w:rsidP="0064195D">
      <w:pPr>
        <w:pStyle w:val="ab"/>
        <w:numPr>
          <w:ilvl w:val="0"/>
          <w:numId w:val="30"/>
        </w:numPr>
        <w:rPr>
          <w:b/>
          <w:sz w:val="28"/>
          <w:szCs w:val="28"/>
          <w:lang w:eastAsia="zh-HK"/>
        </w:rPr>
      </w:pPr>
      <w:r>
        <w:rPr>
          <w:b/>
          <w:sz w:val="28"/>
          <w:szCs w:val="28"/>
          <w:lang w:eastAsia="zh-HK"/>
        </w:rPr>
        <w:t xml:space="preserve">Strengthens and Weakness of </w:t>
      </w:r>
      <w:proofErr w:type="spellStart"/>
      <w:r>
        <w:rPr>
          <w:b/>
          <w:sz w:val="28"/>
          <w:szCs w:val="28"/>
          <w:lang w:eastAsia="zh-HK"/>
        </w:rPr>
        <w:t>Ineos</w:t>
      </w:r>
      <w:proofErr w:type="spellEnd"/>
      <w:r w:rsidR="00C1387B" w:rsidRPr="0064195D">
        <w:rPr>
          <w:b/>
          <w:sz w:val="28"/>
          <w:szCs w:val="28"/>
          <w:lang w:eastAsia="zh-HK"/>
        </w:rPr>
        <w:tab/>
      </w:r>
      <w:r w:rsidR="00C1387B" w:rsidRPr="0064195D">
        <w:rPr>
          <w:b/>
          <w:sz w:val="28"/>
          <w:szCs w:val="28"/>
          <w:lang w:eastAsia="zh-HK"/>
        </w:rPr>
        <w:tab/>
      </w:r>
      <w:r w:rsidR="00C1387B" w:rsidRPr="0064195D">
        <w:rPr>
          <w:b/>
          <w:sz w:val="28"/>
          <w:szCs w:val="28"/>
          <w:lang w:eastAsia="zh-HK"/>
        </w:rPr>
        <w:tab/>
      </w:r>
      <w:r w:rsidR="00C1387B" w:rsidRPr="0064195D">
        <w:rPr>
          <w:b/>
          <w:sz w:val="28"/>
          <w:szCs w:val="28"/>
          <w:lang w:eastAsia="zh-HK"/>
        </w:rPr>
        <w:tab/>
      </w:r>
      <w:r w:rsidR="00C1387B" w:rsidRPr="0064195D">
        <w:rPr>
          <w:b/>
          <w:sz w:val="28"/>
          <w:szCs w:val="28"/>
          <w:lang w:eastAsia="zh-HK"/>
        </w:rPr>
        <w:tab/>
      </w:r>
      <w:r>
        <w:rPr>
          <w:b/>
          <w:sz w:val="28"/>
          <w:szCs w:val="28"/>
          <w:lang w:eastAsia="zh-HK"/>
        </w:rPr>
        <w:tab/>
      </w:r>
      <w:r w:rsidR="00C1387B" w:rsidRPr="0064195D">
        <w:rPr>
          <w:b/>
          <w:sz w:val="28"/>
          <w:szCs w:val="28"/>
          <w:lang w:eastAsia="zh-HK"/>
        </w:rPr>
        <w:t>5</w:t>
      </w:r>
    </w:p>
    <w:p w14:paraId="49A34CE8" w14:textId="455D120A" w:rsidR="0064195D" w:rsidRDefault="0064195D" w:rsidP="0064195D">
      <w:pPr>
        <w:pStyle w:val="ab"/>
        <w:numPr>
          <w:ilvl w:val="0"/>
          <w:numId w:val="30"/>
        </w:numPr>
        <w:rPr>
          <w:b/>
          <w:sz w:val="28"/>
          <w:szCs w:val="28"/>
          <w:lang w:eastAsia="zh-HK"/>
        </w:rPr>
      </w:pPr>
      <w:r>
        <w:rPr>
          <w:rFonts w:hint="eastAsia"/>
          <w:b/>
          <w:sz w:val="28"/>
          <w:szCs w:val="28"/>
          <w:lang w:eastAsia="zh-HK"/>
        </w:rPr>
        <w:t>Opportunities and</w:t>
      </w:r>
      <w:r>
        <w:rPr>
          <w:b/>
          <w:sz w:val="28"/>
          <w:szCs w:val="28"/>
          <w:lang w:eastAsia="zh-HK"/>
        </w:rPr>
        <w:t xml:space="preserve"> Threats of </w:t>
      </w:r>
      <w:proofErr w:type="spellStart"/>
      <w:r>
        <w:rPr>
          <w:b/>
          <w:sz w:val="28"/>
          <w:szCs w:val="28"/>
          <w:lang w:eastAsia="zh-HK"/>
        </w:rPr>
        <w:t>Ineos</w:t>
      </w:r>
      <w:proofErr w:type="spellEnd"/>
      <w:r>
        <w:rPr>
          <w:b/>
          <w:sz w:val="28"/>
          <w:szCs w:val="28"/>
          <w:lang w:eastAsia="zh-HK"/>
        </w:rPr>
        <w:tab/>
      </w:r>
      <w:r>
        <w:rPr>
          <w:b/>
          <w:sz w:val="28"/>
          <w:szCs w:val="28"/>
          <w:lang w:eastAsia="zh-HK"/>
        </w:rPr>
        <w:tab/>
      </w:r>
      <w:r>
        <w:rPr>
          <w:b/>
          <w:sz w:val="28"/>
          <w:szCs w:val="28"/>
          <w:lang w:eastAsia="zh-HK"/>
        </w:rPr>
        <w:tab/>
      </w:r>
      <w:r w:rsidR="00E55D3D">
        <w:rPr>
          <w:b/>
          <w:sz w:val="28"/>
          <w:szCs w:val="28"/>
          <w:lang w:eastAsia="zh-HK"/>
        </w:rPr>
        <w:tab/>
      </w:r>
      <w:r w:rsidR="00E55D3D">
        <w:rPr>
          <w:b/>
          <w:sz w:val="28"/>
          <w:szCs w:val="28"/>
          <w:lang w:eastAsia="zh-HK"/>
        </w:rPr>
        <w:tab/>
      </w:r>
      <w:r w:rsidR="00E55D3D">
        <w:rPr>
          <w:b/>
          <w:sz w:val="28"/>
          <w:szCs w:val="28"/>
          <w:lang w:eastAsia="zh-HK"/>
        </w:rPr>
        <w:tab/>
        <w:t>5</w:t>
      </w:r>
    </w:p>
    <w:p w14:paraId="1A944663" w14:textId="0EC8183E" w:rsidR="00E55D3D" w:rsidRPr="0064195D" w:rsidRDefault="00E55D3D" w:rsidP="0064195D">
      <w:pPr>
        <w:pStyle w:val="ab"/>
        <w:numPr>
          <w:ilvl w:val="0"/>
          <w:numId w:val="30"/>
        </w:numPr>
        <w:rPr>
          <w:rFonts w:hint="eastAsia"/>
          <w:b/>
          <w:sz w:val="28"/>
          <w:szCs w:val="28"/>
          <w:lang w:eastAsia="zh-HK"/>
        </w:rPr>
      </w:pPr>
      <w:r>
        <w:rPr>
          <w:b/>
          <w:sz w:val="28"/>
          <w:szCs w:val="28"/>
          <w:lang w:eastAsia="zh-HK"/>
        </w:rPr>
        <w:t>Other issues to be concerned</w:t>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sidR="00AD45C0">
        <w:rPr>
          <w:b/>
          <w:sz w:val="28"/>
          <w:szCs w:val="28"/>
          <w:lang w:eastAsia="zh-HK"/>
        </w:rPr>
        <w:t>8</w:t>
      </w:r>
    </w:p>
    <w:p w14:paraId="60F93BA5" w14:textId="473D903E" w:rsidR="00C1387B" w:rsidRDefault="00C1387B" w:rsidP="00C1387B">
      <w:pPr>
        <w:rPr>
          <w:b/>
          <w:sz w:val="28"/>
          <w:szCs w:val="28"/>
          <w:lang w:eastAsia="zh-HK"/>
        </w:rPr>
      </w:pPr>
      <w:r>
        <w:rPr>
          <w:b/>
          <w:sz w:val="28"/>
          <w:szCs w:val="28"/>
          <w:lang w:eastAsia="zh-HK"/>
        </w:rPr>
        <w:t xml:space="preserve">Strategy options of </w:t>
      </w:r>
      <w:proofErr w:type="spellStart"/>
      <w:r>
        <w:rPr>
          <w:b/>
          <w:sz w:val="28"/>
          <w:szCs w:val="28"/>
          <w:lang w:eastAsia="zh-HK"/>
        </w:rPr>
        <w:t>Ineos</w:t>
      </w:r>
      <w:proofErr w:type="spellEnd"/>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t xml:space="preserve">         13</w:t>
      </w:r>
    </w:p>
    <w:p w14:paraId="37570802" w14:textId="0CF6130A" w:rsidR="00C1387B" w:rsidRDefault="00C1387B" w:rsidP="00C1387B">
      <w:pPr>
        <w:rPr>
          <w:rFonts w:hint="eastAsia"/>
          <w:b/>
          <w:sz w:val="28"/>
          <w:szCs w:val="28"/>
          <w:lang w:eastAsia="zh-HK"/>
        </w:rPr>
      </w:pPr>
      <w:r>
        <w:rPr>
          <w:rFonts w:hint="eastAsia"/>
          <w:b/>
          <w:sz w:val="28"/>
          <w:szCs w:val="28"/>
          <w:lang w:eastAsia="zh-HK"/>
        </w:rPr>
        <w:t>Recommendations</w:t>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t xml:space="preserve">         17</w:t>
      </w:r>
    </w:p>
    <w:p w14:paraId="605EA4AB" w14:textId="254EE457" w:rsidR="00C1387B" w:rsidRDefault="00C1387B" w:rsidP="00C1387B">
      <w:pPr>
        <w:rPr>
          <w:b/>
          <w:sz w:val="28"/>
          <w:szCs w:val="28"/>
          <w:lang w:eastAsia="zh-HK"/>
        </w:rPr>
      </w:pPr>
      <w:r>
        <w:rPr>
          <w:b/>
          <w:sz w:val="28"/>
          <w:szCs w:val="28"/>
          <w:lang w:eastAsia="zh-HK"/>
        </w:rPr>
        <w:t>Conclusions</w:t>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t xml:space="preserve">         18</w:t>
      </w:r>
    </w:p>
    <w:p w14:paraId="188F0DF9" w14:textId="5F80198C" w:rsidR="00C1387B" w:rsidRDefault="00C1387B" w:rsidP="00C1387B">
      <w:pPr>
        <w:rPr>
          <w:b/>
          <w:sz w:val="28"/>
          <w:szCs w:val="28"/>
          <w:lang w:eastAsia="zh-HK"/>
        </w:rPr>
      </w:pPr>
      <w:r>
        <w:rPr>
          <w:b/>
          <w:sz w:val="28"/>
          <w:szCs w:val="28"/>
          <w:lang w:eastAsia="zh-HK"/>
        </w:rPr>
        <w:t>Appendices</w:t>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t xml:space="preserve">         </w:t>
      </w:r>
    </w:p>
    <w:p w14:paraId="414C2DB6" w14:textId="74EB7962" w:rsidR="00C1387B" w:rsidRDefault="00C1387B" w:rsidP="00C1387B">
      <w:pPr>
        <w:pStyle w:val="ab"/>
        <w:numPr>
          <w:ilvl w:val="0"/>
          <w:numId w:val="29"/>
        </w:numPr>
        <w:rPr>
          <w:b/>
          <w:sz w:val="28"/>
          <w:szCs w:val="28"/>
          <w:lang w:eastAsia="zh-HK"/>
        </w:rPr>
      </w:pPr>
      <w:r>
        <w:rPr>
          <w:b/>
          <w:sz w:val="28"/>
          <w:szCs w:val="28"/>
          <w:lang w:eastAsia="zh-HK"/>
        </w:rPr>
        <w:t xml:space="preserve">Appendix 1 </w:t>
      </w:r>
      <w:r>
        <w:rPr>
          <w:rFonts w:hint="eastAsia"/>
          <w:b/>
          <w:sz w:val="28"/>
          <w:szCs w:val="28"/>
          <w:lang w:eastAsia="zh-HK"/>
        </w:rPr>
        <w:t xml:space="preserve">2017 Key financial results of </w:t>
      </w:r>
      <w:proofErr w:type="spellStart"/>
      <w:r>
        <w:rPr>
          <w:rFonts w:hint="eastAsia"/>
          <w:b/>
          <w:sz w:val="28"/>
          <w:szCs w:val="28"/>
          <w:lang w:eastAsia="zh-HK"/>
        </w:rPr>
        <w:t>Ineos</w:t>
      </w:r>
      <w:proofErr w:type="spellEnd"/>
      <w:r>
        <w:rPr>
          <w:b/>
          <w:sz w:val="28"/>
          <w:szCs w:val="28"/>
          <w:lang w:eastAsia="zh-HK"/>
        </w:rPr>
        <w:tab/>
      </w:r>
      <w:r>
        <w:rPr>
          <w:b/>
          <w:sz w:val="28"/>
          <w:szCs w:val="28"/>
          <w:lang w:eastAsia="zh-HK"/>
        </w:rPr>
        <w:tab/>
      </w:r>
      <w:r>
        <w:rPr>
          <w:b/>
          <w:sz w:val="28"/>
          <w:szCs w:val="28"/>
          <w:lang w:eastAsia="zh-HK"/>
        </w:rPr>
        <w:tab/>
        <w:t xml:space="preserve">         20</w:t>
      </w:r>
    </w:p>
    <w:p w14:paraId="2C5ED61D" w14:textId="7CD4E079" w:rsidR="00C1387B" w:rsidRPr="00C1387B" w:rsidRDefault="00C1387B" w:rsidP="00C1387B">
      <w:pPr>
        <w:pStyle w:val="ab"/>
        <w:numPr>
          <w:ilvl w:val="0"/>
          <w:numId w:val="29"/>
        </w:numPr>
        <w:rPr>
          <w:b/>
          <w:sz w:val="28"/>
          <w:szCs w:val="28"/>
          <w:lang w:eastAsia="zh-HK"/>
        </w:rPr>
      </w:pPr>
      <w:r>
        <w:rPr>
          <w:rFonts w:hint="eastAsia"/>
          <w:b/>
          <w:sz w:val="28"/>
          <w:szCs w:val="28"/>
          <w:lang w:eastAsia="zh-HK"/>
        </w:rPr>
        <w:t xml:space="preserve">Appendix 2 </w:t>
      </w:r>
      <w:r>
        <w:rPr>
          <w:b/>
          <w:sz w:val="28"/>
          <w:szCs w:val="28"/>
          <w:lang w:eastAsia="zh-HK"/>
        </w:rPr>
        <w:t>Quantum strategy of Apple Inc.</w:t>
      </w:r>
      <w:r>
        <w:rPr>
          <w:b/>
          <w:sz w:val="28"/>
          <w:szCs w:val="28"/>
          <w:lang w:eastAsia="zh-HK"/>
        </w:rPr>
        <w:tab/>
      </w:r>
      <w:r>
        <w:rPr>
          <w:b/>
          <w:sz w:val="28"/>
          <w:szCs w:val="28"/>
          <w:lang w:eastAsia="zh-HK"/>
        </w:rPr>
        <w:tab/>
      </w:r>
      <w:r>
        <w:rPr>
          <w:b/>
          <w:sz w:val="28"/>
          <w:szCs w:val="28"/>
          <w:lang w:eastAsia="zh-HK"/>
        </w:rPr>
        <w:tab/>
      </w:r>
      <w:r>
        <w:rPr>
          <w:b/>
          <w:sz w:val="28"/>
          <w:szCs w:val="28"/>
          <w:lang w:eastAsia="zh-HK"/>
        </w:rPr>
        <w:tab/>
        <w:t xml:space="preserve">         21</w:t>
      </w:r>
    </w:p>
    <w:p w14:paraId="05105C73" w14:textId="174B5D6F" w:rsidR="00C1387B" w:rsidRDefault="00C1387B" w:rsidP="00C1387B">
      <w:pPr>
        <w:rPr>
          <w:b/>
          <w:sz w:val="28"/>
          <w:szCs w:val="28"/>
          <w:lang w:eastAsia="zh-HK"/>
        </w:rPr>
      </w:pPr>
      <w:r>
        <w:rPr>
          <w:b/>
          <w:sz w:val="28"/>
          <w:szCs w:val="28"/>
          <w:lang w:eastAsia="zh-HK"/>
        </w:rPr>
        <w:t>References</w:t>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r>
      <w:r>
        <w:rPr>
          <w:b/>
          <w:sz w:val="28"/>
          <w:szCs w:val="28"/>
          <w:lang w:eastAsia="zh-HK"/>
        </w:rPr>
        <w:tab/>
        <w:t xml:space="preserve">         22</w:t>
      </w:r>
    </w:p>
    <w:p w14:paraId="5319250C" w14:textId="77777777" w:rsidR="009B0C95" w:rsidRDefault="009B0C95" w:rsidP="00C1387B">
      <w:pPr>
        <w:rPr>
          <w:b/>
          <w:sz w:val="28"/>
          <w:szCs w:val="28"/>
          <w:lang w:eastAsia="zh-HK"/>
        </w:rPr>
      </w:pPr>
    </w:p>
    <w:p w14:paraId="06AF15EE" w14:textId="77777777" w:rsidR="009B0C95" w:rsidRDefault="009B0C95" w:rsidP="00C1387B">
      <w:pPr>
        <w:rPr>
          <w:b/>
          <w:sz w:val="28"/>
          <w:szCs w:val="28"/>
          <w:lang w:eastAsia="zh-HK"/>
        </w:rPr>
      </w:pPr>
    </w:p>
    <w:p w14:paraId="05E8F367" w14:textId="0CB03427" w:rsidR="009B0C95" w:rsidRPr="00C1387B" w:rsidRDefault="009B0C95" w:rsidP="00C1387B">
      <w:pPr>
        <w:rPr>
          <w:rFonts w:hint="eastAsia"/>
          <w:b/>
          <w:sz w:val="28"/>
          <w:szCs w:val="28"/>
          <w:lang w:eastAsia="zh-HK"/>
        </w:rPr>
      </w:pPr>
      <w:r>
        <w:rPr>
          <w:b/>
          <w:sz w:val="28"/>
          <w:szCs w:val="28"/>
          <w:lang w:eastAsia="zh-HK"/>
        </w:rPr>
        <w:t xml:space="preserve">(Words Count: </w:t>
      </w:r>
      <w:r w:rsidRPr="009B0C95">
        <w:rPr>
          <w:b/>
          <w:sz w:val="28"/>
          <w:szCs w:val="28"/>
          <w:u w:val="single"/>
          <w:lang w:eastAsia="zh-HK"/>
        </w:rPr>
        <w:t>7,996</w:t>
      </w:r>
      <w:r>
        <w:rPr>
          <w:b/>
          <w:sz w:val="28"/>
          <w:szCs w:val="28"/>
          <w:lang w:eastAsia="zh-HK"/>
        </w:rPr>
        <w:t>)</w:t>
      </w:r>
    </w:p>
    <w:p w14:paraId="781900A2" w14:textId="77777777" w:rsidR="00C1387B" w:rsidRDefault="00C1387B">
      <w:pPr>
        <w:rPr>
          <w:rFonts w:ascii="Arial" w:hAnsi="Arial" w:cs="Arial"/>
          <w:sz w:val="32"/>
        </w:rPr>
      </w:pPr>
      <w:r>
        <w:rPr>
          <w:rFonts w:ascii="Arial" w:hAnsi="Arial" w:cs="Arial"/>
          <w:sz w:val="32"/>
        </w:rPr>
        <w:br w:type="page"/>
      </w:r>
    </w:p>
    <w:p w14:paraId="58C255C2" w14:textId="7233B803" w:rsidR="000465E2" w:rsidRPr="00A41FDC" w:rsidRDefault="000465E2" w:rsidP="002548DF">
      <w:pPr>
        <w:spacing w:line="360" w:lineRule="auto"/>
        <w:jc w:val="center"/>
        <w:rPr>
          <w:b/>
          <w:sz w:val="24"/>
          <w:szCs w:val="24"/>
          <w:lang w:eastAsia="zh-HK"/>
        </w:rPr>
      </w:pPr>
      <w:r w:rsidRPr="00A41FDC">
        <w:rPr>
          <w:b/>
          <w:sz w:val="24"/>
          <w:szCs w:val="24"/>
          <w:lang w:eastAsia="zh-HK"/>
        </w:rPr>
        <w:lastRenderedPageBreak/>
        <w:t>Executive Summary</w:t>
      </w:r>
    </w:p>
    <w:p w14:paraId="4791A403" w14:textId="77777777" w:rsidR="000465E2" w:rsidRPr="002548DF" w:rsidRDefault="000465E2" w:rsidP="002548DF">
      <w:pPr>
        <w:spacing w:line="360" w:lineRule="auto"/>
        <w:jc w:val="both"/>
        <w:rPr>
          <w:sz w:val="24"/>
          <w:szCs w:val="24"/>
          <w:lang w:eastAsia="zh-HK"/>
        </w:rPr>
      </w:pPr>
      <w:proofErr w:type="spellStart"/>
      <w:r w:rsidRPr="002548DF">
        <w:rPr>
          <w:sz w:val="24"/>
          <w:szCs w:val="24"/>
          <w:lang w:eastAsia="zh-HK"/>
        </w:rPr>
        <w:t>Ineos</w:t>
      </w:r>
      <w:proofErr w:type="spellEnd"/>
      <w:r w:rsidRPr="002548DF">
        <w:rPr>
          <w:sz w:val="24"/>
          <w:szCs w:val="24"/>
          <w:lang w:eastAsia="zh-HK"/>
        </w:rPr>
        <w:t xml:space="preserve"> is one of the largest global chemical companies in the world. The company is founded in 1998 by Sir Jim </w:t>
      </w:r>
      <w:proofErr w:type="spellStart"/>
      <w:r w:rsidRPr="002548DF">
        <w:rPr>
          <w:sz w:val="24"/>
          <w:szCs w:val="24"/>
          <w:lang w:eastAsia="zh-HK"/>
        </w:rPr>
        <w:t>Ratcliffe</w:t>
      </w:r>
      <w:proofErr w:type="spellEnd"/>
      <w:r w:rsidRPr="002548DF">
        <w:rPr>
          <w:sz w:val="24"/>
          <w:szCs w:val="24"/>
          <w:lang w:eastAsia="zh-HK"/>
        </w:rPr>
        <w:t xml:space="preserve"> and headquarter is based in UK. Unlike other giant multinational enterprises, </w:t>
      </w:r>
      <w:proofErr w:type="spellStart"/>
      <w:r w:rsidRPr="002548DF">
        <w:rPr>
          <w:sz w:val="24"/>
          <w:szCs w:val="24"/>
          <w:lang w:eastAsia="zh-HK"/>
        </w:rPr>
        <w:t>Ineos</w:t>
      </w:r>
      <w:proofErr w:type="spellEnd"/>
      <w:r w:rsidRPr="002548DF">
        <w:rPr>
          <w:sz w:val="24"/>
          <w:szCs w:val="24"/>
          <w:lang w:eastAsia="zh-HK"/>
        </w:rPr>
        <w:t xml:space="preserve"> is a privately owned company and it is not listed in any stock market in the world. So operation of the company is supported by a huge amount of turnover. The annual turnover of the company is around US$60 billion in 2018. Apart from principal activities, the company is also tried to diversify the business in other sectors, such as fracking gas production, fashionable outdoor clothing, motor vehicles and sport. Several historic businesses are acquired by </w:t>
      </w:r>
      <w:proofErr w:type="spellStart"/>
      <w:r w:rsidRPr="002548DF">
        <w:rPr>
          <w:sz w:val="24"/>
          <w:szCs w:val="24"/>
          <w:lang w:eastAsia="zh-HK"/>
        </w:rPr>
        <w:t>Ineos</w:t>
      </w:r>
      <w:proofErr w:type="spellEnd"/>
      <w:r w:rsidRPr="002548DF">
        <w:rPr>
          <w:sz w:val="24"/>
          <w:szCs w:val="24"/>
          <w:lang w:eastAsia="zh-HK"/>
        </w:rPr>
        <w:t xml:space="preserve"> in 2017. It is the time to evaluate the strategy to develop those new businesses. So it can widen the source of revenue and also further invest excess cash in order to maximize the profit. Apart from enriching the source of revenue, the company can obtain sustainable competitive advantage in other industries. But the company will face different challenges, such as UK exit Europe. It is full of uncertainty for the business environment. In this management consultancy report, it will perform the internal and external analysis of the company in the development of the new business. It will provide throughout analysis for the management. For developing market, it uses China as an example. In fact, most developing countries in the world may be similar issues as China. Furthermore, it is expected diversification of the new business will focus on Europe firstly. Later, it will focus on the worldwide. The great potential China market as well as the countries along the Silk Road Economic Belt cannot ignore. Besides, the fast development of information technology can assist the company to do business worldwide without any boundary. After performing internal and external analysis, it will suggest strategic options for the company. For each strategy option, it will also involve the barriers during implementation. This report will also suggest some methods to minimize the barriers. So it can enhance the success of the diversification strategy.</w:t>
      </w:r>
    </w:p>
    <w:p w14:paraId="394DD1F2" w14:textId="77777777" w:rsidR="000465E2" w:rsidRPr="002548DF" w:rsidRDefault="000465E2" w:rsidP="002548DF">
      <w:pPr>
        <w:spacing w:line="360" w:lineRule="auto"/>
        <w:jc w:val="both"/>
        <w:rPr>
          <w:sz w:val="24"/>
          <w:szCs w:val="24"/>
          <w:lang w:eastAsia="zh-HK"/>
        </w:rPr>
      </w:pPr>
    </w:p>
    <w:p w14:paraId="797BF5FF" w14:textId="77777777" w:rsidR="000465E2" w:rsidRPr="00A41FDC" w:rsidRDefault="000465E2" w:rsidP="002548DF">
      <w:pPr>
        <w:spacing w:line="360" w:lineRule="auto"/>
        <w:jc w:val="center"/>
        <w:rPr>
          <w:b/>
          <w:sz w:val="24"/>
          <w:szCs w:val="24"/>
          <w:lang w:eastAsia="zh-HK"/>
        </w:rPr>
      </w:pPr>
      <w:r w:rsidRPr="00A41FDC">
        <w:rPr>
          <w:b/>
          <w:sz w:val="24"/>
          <w:szCs w:val="24"/>
          <w:lang w:eastAsia="zh-HK"/>
        </w:rPr>
        <w:t>Background</w:t>
      </w:r>
    </w:p>
    <w:p w14:paraId="44F7E7C5"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In UK, the biggest chemical company should be </w:t>
      </w:r>
      <w:proofErr w:type="spellStart"/>
      <w:r w:rsidRPr="002548DF">
        <w:rPr>
          <w:sz w:val="24"/>
          <w:szCs w:val="24"/>
          <w:lang w:eastAsia="zh-HK"/>
        </w:rPr>
        <w:t>Ineos</w:t>
      </w:r>
      <w:proofErr w:type="spellEnd"/>
      <w:r w:rsidRPr="002548DF">
        <w:rPr>
          <w:sz w:val="24"/>
          <w:szCs w:val="24"/>
          <w:lang w:eastAsia="zh-HK"/>
        </w:rPr>
        <w:t xml:space="preserve"> and the company is employed around 19,000 staff. The previous name of </w:t>
      </w:r>
      <w:proofErr w:type="spellStart"/>
      <w:r w:rsidRPr="002548DF">
        <w:rPr>
          <w:sz w:val="24"/>
          <w:szCs w:val="24"/>
          <w:lang w:eastAsia="zh-HK"/>
        </w:rPr>
        <w:t>Ineos</w:t>
      </w:r>
      <w:proofErr w:type="spellEnd"/>
      <w:r w:rsidRPr="002548DF">
        <w:rPr>
          <w:sz w:val="24"/>
          <w:szCs w:val="24"/>
          <w:lang w:eastAsia="zh-HK"/>
        </w:rPr>
        <w:t xml:space="preserve"> is </w:t>
      </w:r>
      <w:proofErr w:type="spellStart"/>
      <w:r w:rsidRPr="002548DF">
        <w:rPr>
          <w:sz w:val="24"/>
          <w:szCs w:val="24"/>
          <w:lang w:eastAsia="zh-HK"/>
        </w:rPr>
        <w:t>Inspec</w:t>
      </w:r>
      <w:proofErr w:type="spellEnd"/>
      <w:r w:rsidRPr="002548DF">
        <w:rPr>
          <w:sz w:val="24"/>
          <w:szCs w:val="24"/>
          <w:lang w:eastAsia="zh-HK"/>
        </w:rPr>
        <w:t xml:space="preserve"> Ethylene Oxide Specialities. For the founder of </w:t>
      </w:r>
      <w:proofErr w:type="spellStart"/>
      <w:r w:rsidRPr="002548DF">
        <w:rPr>
          <w:sz w:val="24"/>
          <w:szCs w:val="24"/>
          <w:lang w:eastAsia="zh-HK"/>
        </w:rPr>
        <w:t>Ineos</w:t>
      </w:r>
      <w:proofErr w:type="spellEnd"/>
      <w:r w:rsidRPr="002548DF">
        <w:rPr>
          <w:sz w:val="24"/>
          <w:szCs w:val="24"/>
          <w:lang w:eastAsia="zh-HK"/>
        </w:rPr>
        <w:t xml:space="preserve">, Sir Jim </w:t>
      </w:r>
      <w:proofErr w:type="spellStart"/>
      <w:r w:rsidRPr="002548DF">
        <w:rPr>
          <w:sz w:val="24"/>
          <w:szCs w:val="24"/>
          <w:lang w:eastAsia="zh-HK"/>
        </w:rPr>
        <w:t>Ratcliffe</w:t>
      </w:r>
      <w:proofErr w:type="spellEnd"/>
      <w:r w:rsidRPr="002548DF">
        <w:rPr>
          <w:sz w:val="24"/>
          <w:szCs w:val="24"/>
          <w:lang w:eastAsia="zh-HK"/>
        </w:rPr>
        <w:t xml:space="preserve">, who is the richest person in </w:t>
      </w:r>
      <w:proofErr w:type="gramStart"/>
      <w:r w:rsidRPr="002548DF">
        <w:rPr>
          <w:sz w:val="24"/>
          <w:szCs w:val="24"/>
          <w:lang w:eastAsia="zh-HK"/>
        </w:rPr>
        <w:t>UK.</w:t>
      </w:r>
      <w:proofErr w:type="gramEnd"/>
      <w:r w:rsidRPr="002548DF">
        <w:rPr>
          <w:sz w:val="24"/>
          <w:szCs w:val="24"/>
          <w:lang w:eastAsia="zh-HK"/>
        </w:rPr>
        <w:t xml:space="preserve"> Most of the employees come from the other big chemical or oil companies, such as BASF, Bayer, Borealis, BP, Degussa, Dow, </w:t>
      </w:r>
      <w:proofErr w:type="spellStart"/>
      <w:r w:rsidRPr="002548DF">
        <w:rPr>
          <w:sz w:val="24"/>
          <w:szCs w:val="24"/>
          <w:lang w:eastAsia="zh-HK"/>
        </w:rPr>
        <w:t>Enichem</w:t>
      </w:r>
      <w:proofErr w:type="spellEnd"/>
      <w:r w:rsidRPr="002548DF">
        <w:rPr>
          <w:sz w:val="24"/>
          <w:szCs w:val="24"/>
          <w:lang w:eastAsia="zh-HK"/>
        </w:rPr>
        <w:t xml:space="preserve">, Hoechst, ICI, </w:t>
      </w:r>
      <w:proofErr w:type="spellStart"/>
      <w:r w:rsidRPr="002548DF">
        <w:rPr>
          <w:sz w:val="24"/>
          <w:szCs w:val="24"/>
          <w:lang w:eastAsia="zh-HK"/>
        </w:rPr>
        <w:t>Norsk</w:t>
      </w:r>
      <w:proofErr w:type="spellEnd"/>
      <w:r w:rsidRPr="002548DF">
        <w:rPr>
          <w:sz w:val="24"/>
          <w:szCs w:val="24"/>
          <w:lang w:eastAsia="zh-HK"/>
        </w:rPr>
        <w:t xml:space="preserve"> Hydro and Solvay. For the growth of the company, the major strategy is through the acquisition of other large chemical subsidiaries from the existing big giants, such as British Petroleum ("BP"), Imperial Chemical Industries (“ICI”) and BASF in UK. There are three phases for the growth. For the first phase, it is from 1998 to 2008, the company is acquired around twenty companies, most important acquisition is purchased </w:t>
      </w:r>
      <w:proofErr w:type="spellStart"/>
      <w:r w:rsidRPr="002548DF">
        <w:rPr>
          <w:sz w:val="24"/>
          <w:szCs w:val="24"/>
          <w:lang w:eastAsia="zh-HK"/>
        </w:rPr>
        <w:t>Innovene</w:t>
      </w:r>
      <w:proofErr w:type="spellEnd"/>
      <w:r w:rsidRPr="002548DF">
        <w:rPr>
          <w:sz w:val="24"/>
          <w:szCs w:val="24"/>
          <w:lang w:eastAsia="zh-HK"/>
        </w:rPr>
        <w:t xml:space="preserve"> from BP. Another one has purchased the commodity chemical business from ICI. Through the acquisition of the existing successful business, it can facilitate the growth of the company. The company is also achieved such goal and mission. For the second phase, it is from 2008 to 2010. The most critical period is faced as the financial trauma happened in 2008. So the company needs to well design the strategy in order to minimize the impact. It is because the production of consumer goods, such as motor vehicles and building construction, is reduced dramatically. So the demand for chemical products is also dropped dramatically. </w:t>
      </w:r>
      <w:r w:rsidRPr="002548DF">
        <w:rPr>
          <w:sz w:val="24"/>
          <w:szCs w:val="24"/>
          <w:lang w:eastAsia="zh-HK"/>
        </w:rPr>
        <w:lastRenderedPageBreak/>
        <w:t xml:space="preserve">During these three years, the major competitor, </w:t>
      </w:r>
      <w:proofErr w:type="spellStart"/>
      <w:r w:rsidRPr="002548DF">
        <w:rPr>
          <w:sz w:val="24"/>
          <w:szCs w:val="24"/>
          <w:lang w:eastAsia="zh-HK"/>
        </w:rPr>
        <w:t>LyondellBasell</w:t>
      </w:r>
      <w:proofErr w:type="spellEnd"/>
      <w:r w:rsidRPr="002548DF">
        <w:rPr>
          <w:sz w:val="24"/>
          <w:szCs w:val="24"/>
          <w:lang w:eastAsia="zh-HK"/>
        </w:rPr>
        <w:t xml:space="preserve"> was bankruptcy. So the company needs to perform a good business strategy to minimize the impact. From 2011, it is the third phase of growth. The company uses joint venture strategy in order to spread the risk. It forms several joint ventures with the industry giant. One example is the joint venture with the industry giant, </w:t>
      </w:r>
      <w:proofErr w:type="spellStart"/>
      <w:r w:rsidRPr="002548DF">
        <w:rPr>
          <w:sz w:val="24"/>
          <w:szCs w:val="24"/>
          <w:lang w:eastAsia="zh-HK"/>
        </w:rPr>
        <w:t>PetroChina</w:t>
      </w:r>
      <w:proofErr w:type="spellEnd"/>
      <w:r w:rsidRPr="002548DF">
        <w:rPr>
          <w:sz w:val="24"/>
          <w:szCs w:val="24"/>
          <w:lang w:eastAsia="zh-HK"/>
        </w:rPr>
        <w:t xml:space="preserve">. The joint venture is </w:t>
      </w:r>
      <w:proofErr w:type="spellStart"/>
      <w:r w:rsidRPr="002548DF">
        <w:rPr>
          <w:sz w:val="24"/>
          <w:szCs w:val="24"/>
          <w:lang w:eastAsia="zh-HK"/>
        </w:rPr>
        <w:t>Petroineos</w:t>
      </w:r>
      <w:proofErr w:type="spellEnd"/>
      <w:r w:rsidRPr="002548DF">
        <w:rPr>
          <w:sz w:val="24"/>
          <w:szCs w:val="24"/>
          <w:lang w:eastAsia="zh-HK"/>
        </w:rPr>
        <w:t xml:space="preserve">. Another one is the formation of a partnership with BASF. The partnership business is called </w:t>
      </w:r>
      <w:proofErr w:type="spellStart"/>
      <w:r w:rsidRPr="002548DF">
        <w:rPr>
          <w:sz w:val="24"/>
          <w:szCs w:val="24"/>
          <w:lang w:eastAsia="zh-HK"/>
        </w:rPr>
        <w:t>Styrolution</w:t>
      </w:r>
      <w:proofErr w:type="spellEnd"/>
      <w:r w:rsidRPr="002548DF">
        <w:rPr>
          <w:sz w:val="24"/>
          <w:szCs w:val="24"/>
          <w:lang w:eastAsia="zh-HK"/>
        </w:rPr>
        <w:t xml:space="preserve">. From several types of business models, it can know the two aims of </w:t>
      </w:r>
      <w:proofErr w:type="spellStart"/>
      <w:r w:rsidRPr="002548DF">
        <w:rPr>
          <w:sz w:val="24"/>
          <w:szCs w:val="24"/>
          <w:lang w:eastAsia="zh-HK"/>
        </w:rPr>
        <w:t>Ineos</w:t>
      </w:r>
      <w:proofErr w:type="spellEnd"/>
      <w:r w:rsidRPr="002548DF">
        <w:rPr>
          <w:sz w:val="24"/>
          <w:szCs w:val="24"/>
          <w:lang w:eastAsia="zh-HK"/>
        </w:rPr>
        <w:t xml:space="preserve"> should be spread the risk with the partners and also facilitate the development of overseas market. For </w:t>
      </w:r>
      <w:proofErr w:type="spellStart"/>
      <w:r w:rsidRPr="002548DF">
        <w:rPr>
          <w:sz w:val="24"/>
          <w:szCs w:val="24"/>
          <w:lang w:eastAsia="zh-HK"/>
        </w:rPr>
        <w:t>Petroineos</w:t>
      </w:r>
      <w:proofErr w:type="spellEnd"/>
      <w:r w:rsidRPr="002548DF">
        <w:rPr>
          <w:sz w:val="24"/>
          <w:szCs w:val="24"/>
          <w:lang w:eastAsia="zh-HK"/>
        </w:rPr>
        <w:t xml:space="preserve">, it can assist the company to develop the China market as well. For </w:t>
      </w:r>
      <w:proofErr w:type="spellStart"/>
      <w:r w:rsidRPr="002548DF">
        <w:rPr>
          <w:sz w:val="24"/>
          <w:szCs w:val="24"/>
          <w:lang w:eastAsia="zh-HK"/>
        </w:rPr>
        <w:t>Styrolution</w:t>
      </w:r>
      <w:proofErr w:type="spellEnd"/>
      <w:r w:rsidRPr="002548DF">
        <w:rPr>
          <w:sz w:val="24"/>
          <w:szCs w:val="24"/>
          <w:lang w:eastAsia="zh-HK"/>
        </w:rPr>
        <w:t xml:space="preserve">, it can assist the company to develop US market. Through different type of entrance modes, it can enhance the success rate of the new business. Now, the company is expected to diversify the business in other businesses sectors. Unlike previous cooperation modes, the new business is not the principal business of </w:t>
      </w:r>
      <w:proofErr w:type="spellStart"/>
      <w:r w:rsidRPr="002548DF">
        <w:rPr>
          <w:sz w:val="24"/>
          <w:szCs w:val="24"/>
          <w:lang w:eastAsia="zh-HK"/>
        </w:rPr>
        <w:t>Ineos</w:t>
      </w:r>
      <w:proofErr w:type="spellEnd"/>
      <w:r w:rsidRPr="002548DF">
        <w:rPr>
          <w:sz w:val="24"/>
          <w:szCs w:val="24"/>
          <w:lang w:eastAsia="zh-HK"/>
        </w:rPr>
        <w:t>. So the strategy is very important for long term success.</w:t>
      </w:r>
    </w:p>
    <w:p w14:paraId="75835112" w14:textId="77777777" w:rsidR="000465E2" w:rsidRPr="002548DF" w:rsidRDefault="000465E2" w:rsidP="002548DF">
      <w:pPr>
        <w:spacing w:line="360" w:lineRule="auto"/>
        <w:jc w:val="both"/>
        <w:rPr>
          <w:sz w:val="24"/>
          <w:szCs w:val="24"/>
          <w:lang w:eastAsia="zh-HK"/>
        </w:rPr>
      </w:pPr>
    </w:p>
    <w:p w14:paraId="49CA1DF1" w14:textId="77777777" w:rsidR="000465E2" w:rsidRPr="00A41FDC" w:rsidRDefault="000465E2" w:rsidP="002548DF">
      <w:pPr>
        <w:spacing w:line="360" w:lineRule="auto"/>
        <w:jc w:val="center"/>
        <w:rPr>
          <w:b/>
          <w:sz w:val="24"/>
          <w:szCs w:val="24"/>
          <w:lang w:eastAsia="zh-HK"/>
        </w:rPr>
      </w:pPr>
      <w:r w:rsidRPr="00A41FDC">
        <w:rPr>
          <w:b/>
          <w:sz w:val="24"/>
          <w:szCs w:val="24"/>
          <w:lang w:eastAsia="zh-HK"/>
        </w:rPr>
        <w:t xml:space="preserve">Mission and Vision of </w:t>
      </w:r>
      <w:proofErr w:type="spellStart"/>
      <w:r w:rsidRPr="00A41FDC">
        <w:rPr>
          <w:b/>
          <w:sz w:val="24"/>
          <w:szCs w:val="24"/>
          <w:lang w:eastAsia="zh-HK"/>
        </w:rPr>
        <w:t>Ineos</w:t>
      </w:r>
      <w:proofErr w:type="spellEnd"/>
    </w:p>
    <w:p w14:paraId="0D21B18D"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From the website of </w:t>
      </w:r>
      <w:proofErr w:type="spellStart"/>
      <w:r w:rsidRPr="002548DF">
        <w:rPr>
          <w:sz w:val="24"/>
          <w:szCs w:val="24"/>
          <w:lang w:eastAsia="zh-HK"/>
        </w:rPr>
        <w:t>Ineos</w:t>
      </w:r>
      <w:proofErr w:type="spellEnd"/>
      <w:r w:rsidRPr="002548DF">
        <w:rPr>
          <w:sz w:val="24"/>
          <w:szCs w:val="24"/>
          <w:lang w:eastAsia="zh-HK"/>
        </w:rPr>
        <w:t>, the vision of the company is a customer-focused company. Its business mission is to be the supplier of choice to its customers. The key values of the company should be as following:</w:t>
      </w:r>
    </w:p>
    <w:p w14:paraId="60A52F55" w14:textId="77777777" w:rsidR="000465E2" w:rsidRPr="002548DF" w:rsidRDefault="000465E2" w:rsidP="002548DF">
      <w:pPr>
        <w:pStyle w:val="ab"/>
        <w:widowControl w:val="0"/>
        <w:numPr>
          <w:ilvl w:val="0"/>
          <w:numId w:val="28"/>
        </w:numPr>
        <w:spacing w:line="360" w:lineRule="auto"/>
        <w:contextualSpacing w:val="0"/>
        <w:jc w:val="both"/>
        <w:rPr>
          <w:sz w:val="24"/>
          <w:szCs w:val="24"/>
          <w:lang w:eastAsia="zh-HK"/>
        </w:rPr>
      </w:pPr>
      <w:r w:rsidRPr="002548DF">
        <w:rPr>
          <w:sz w:val="24"/>
          <w:szCs w:val="24"/>
          <w:lang w:eastAsia="zh-HK"/>
        </w:rPr>
        <w:t>Excellence in safety, health and environmental performance</w:t>
      </w:r>
    </w:p>
    <w:p w14:paraId="3C15CA2A" w14:textId="77777777" w:rsidR="000465E2" w:rsidRPr="002548DF" w:rsidRDefault="000465E2" w:rsidP="002548DF">
      <w:pPr>
        <w:pStyle w:val="ab"/>
        <w:widowControl w:val="0"/>
        <w:numPr>
          <w:ilvl w:val="0"/>
          <w:numId w:val="28"/>
        </w:numPr>
        <w:spacing w:line="360" w:lineRule="auto"/>
        <w:contextualSpacing w:val="0"/>
        <w:jc w:val="both"/>
        <w:rPr>
          <w:sz w:val="24"/>
          <w:szCs w:val="24"/>
          <w:lang w:eastAsia="zh-HK"/>
        </w:rPr>
      </w:pPr>
      <w:r w:rsidRPr="002548DF">
        <w:rPr>
          <w:sz w:val="24"/>
          <w:szCs w:val="24"/>
          <w:lang w:eastAsia="zh-HK"/>
        </w:rPr>
        <w:t>Focus on customer satisfaction, total quality and reliability</w:t>
      </w:r>
    </w:p>
    <w:p w14:paraId="2AF97185" w14:textId="77777777" w:rsidR="000465E2" w:rsidRPr="002548DF" w:rsidRDefault="000465E2" w:rsidP="002548DF">
      <w:pPr>
        <w:pStyle w:val="ab"/>
        <w:widowControl w:val="0"/>
        <w:numPr>
          <w:ilvl w:val="0"/>
          <w:numId w:val="28"/>
        </w:numPr>
        <w:spacing w:line="360" w:lineRule="auto"/>
        <w:contextualSpacing w:val="0"/>
        <w:jc w:val="both"/>
        <w:rPr>
          <w:sz w:val="24"/>
          <w:szCs w:val="24"/>
          <w:lang w:eastAsia="zh-HK"/>
        </w:rPr>
      </w:pPr>
      <w:r w:rsidRPr="002548DF">
        <w:rPr>
          <w:sz w:val="24"/>
          <w:szCs w:val="24"/>
          <w:lang w:eastAsia="zh-HK"/>
        </w:rPr>
        <w:t>Continuous improvement to become a cost effective producer of high quality products</w:t>
      </w:r>
    </w:p>
    <w:p w14:paraId="3E84C100" w14:textId="77777777" w:rsidR="000465E2" w:rsidRPr="002548DF" w:rsidRDefault="000465E2" w:rsidP="002548DF">
      <w:pPr>
        <w:pStyle w:val="ab"/>
        <w:widowControl w:val="0"/>
        <w:numPr>
          <w:ilvl w:val="0"/>
          <w:numId w:val="28"/>
        </w:numPr>
        <w:spacing w:line="360" w:lineRule="auto"/>
        <w:contextualSpacing w:val="0"/>
        <w:rPr>
          <w:sz w:val="24"/>
          <w:szCs w:val="24"/>
          <w:lang w:eastAsia="zh-HK"/>
        </w:rPr>
      </w:pPr>
      <w:r w:rsidRPr="002548DF">
        <w:rPr>
          <w:sz w:val="24"/>
          <w:szCs w:val="24"/>
          <w:lang w:eastAsia="zh-HK"/>
        </w:rPr>
        <w:t>Encouragement of innovation, entrepreneurship and reward for achievement</w:t>
      </w:r>
    </w:p>
    <w:p w14:paraId="05ECF3FF" w14:textId="77777777" w:rsidR="000465E2" w:rsidRPr="002548DF" w:rsidRDefault="000465E2" w:rsidP="002548DF">
      <w:pPr>
        <w:pStyle w:val="ab"/>
        <w:widowControl w:val="0"/>
        <w:numPr>
          <w:ilvl w:val="0"/>
          <w:numId w:val="28"/>
        </w:numPr>
        <w:spacing w:line="360" w:lineRule="auto"/>
        <w:contextualSpacing w:val="0"/>
        <w:jc w:val="both"/>
        <w:rPr>
          <w:sz w:val="24"/>
          <w:szCs w:val="24"/>
          <w:lang w:eastAsia="zh-HK"/>
        </w:rPr>
      </w:pPr>
      <w:r w:rsidRPr="002548DF">
        <w:rPr>
          <w:sz w:val="24"/>
          <w:szCs w:val="24"/>
          <w:lang w:eastAsia="zh-HK"/>
        </w:rPr>
        <w:t>Empowerment of employees to create real value for our customers and ourselves</w:t>
      </w:r>
    </w:p>
    <w:p w14:paraId="6E592CB0" w14:textId="77777777" w:rsidR="000465E2" w:rsidRPr="002548DF" w:rsidRDefault="000465E2" w:rsidP="002548DF">
      <w:pPr>
        <w:spacing w:line="360" w:lineRule="auto"/>
        <w:jc w:val="both"/>
        <w:rPr>
          <w:sz w:val="24"/>
          <w:szCs w:val="24"/>
        </w:rPr>
      </w:pPr>
      <w:r w:rsidRPr="002548DF">
        <w:rPr>
          <w:sz w:val="24"/>
          <w:szCs w:val="24"/>
        </w:rPr>
        <w:t xml:space="preserve">All the above information is derived from the website of </w:t>
      </w:r>
      <w:proofErr w:type="spellStart"/>
      <w:r w:rsidRPr="002548DF">
        <w:rPr>
          <w:sz w:val="24"/>
          <w:szCs w:val="24"/>
        </w:rPr>
        <w:t>Ineos</w:t>
      </w:r>
      <w:proofErr w:type="spellEnd"/>
      <w:r w:rsidRPr="002548DF">
        <w:rPr>
          <w:sz w:val="24"/>
          <w:szCs w:val="24"/>
        </w:rPr>
        <w:t xml:space="preserve">. The company is emphasized on the innovation and cost improvement. The company is also expected to produce high quality of products. In this case, the company is manufactured the fracking gas to enhance the clean energy strategy and then achieve further expansion in the chemical products sectors. For the new businesses, the company is also purchased several well established brands for further development. The mission of the company should add more about information about improve the quality of life of the customers. For example, the company produces high quality of motor vehicles and fashionable outdoor clothing to the customers. The vision can emphasize the importance of the diversification of </w:t>
      </w:r>
      <w:proofErr w:type="spellStart"/>
      <w:r w:rsidRPr="002548DF">
        <w:rPr>
          <w:sz w:val="24"/>
          <w:szCs w:val="24"/>
        </w:rPr>
        <w:t>Ineos</w:t>
      </w:r>
      <w:proofErr w:type="spellEnd"/>
      <w:r w:rsidRPr="002548DF">
        <w:rPr>
          <w:sz w:val="24"/>
          <w:szCs w:val="24"/>
        </w:rPr>
        <w:t xml:space="preserve"> business. </w:t>
      </w:r>
    </w:p>
    <w:p w14:paraId="2D549541" w14:textId="77777777" w:rsidR="00C1387B" w:rsidRDefault="00C1387B" w:rsidP="002548DF">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p>
    <w:p w14:paraId="00F90DE3" w14:textId="77777777" w:rsidR="00C1387B" w:rsidRDefault="00C1387B">
      <w:pPr>
        <w:rPr>
          <w:sz w:val="24"/>
          <w:szCs w:val="24"/>
        </w:rPr>
      </w:pPr>
      <w:r>
        <w:rPr>
          <w:sz w:val="24"/>
          <w:szCs w:val="24"/>
        </w:rPr>
        <w:br w:type="page"/>
      </w:r>
    </w:p>
    <w:p w14:paraId="6E145ED6" w14:textId="6702A091" w:rsidR="000465E2" w:rsidRPr="00C1387B" w:rsidRDefault="00C1387B" w:rsidP="00C1387B">
      <w:pPr>
        <w:spacing w:line="360" w:lineRule="auto"/>
        <w:jc w:val="center"/>
        <w:rPr>
          <w:b/>
          <w:sz w:val="24"/>
          <w:szCs w:val="24"/>
        </w:rPr>
      </w:pPr>
      <w:r>
        <w:rPr>
          <w:b/>
          <w:sz w:val="24"/>
          <w:szCs w:val="24"/>
        </w:rPr>
        <w:lastRenderedPageBreak/>
        <w:t>Strategic internal and external a</w:t>
      </w:r>
      <w:r w:rsidRPr="00C1387B">
        <w:rPr>
          <w:b/>
          <w:sz w:val="24"/>
          <w:szCs w:val="24"/>
        </w:rPr>
        <w:t xml:space="preserve">nalysis of </w:t>
      </w:r>
      <w:proofErr w:type="spellStart"/>
      <w:r w:rsidRPr="00C1387B">
        <w:rPr>
          <w:b/>
          <w:sz w:val="24"/>
          <w:szCs w:val="24"/>
        </w:rPr>
        <w:t>Ineos</w:t>
      </w:r>
      <w:proofErr w:type="spellEnd"/>
    </w:p>
    <w:p w14:paraId="1E871E2C" w14:textId="77777777" w:rsidR="000465E2" w:rsidRPr="00C1387B" w:rsidRDefault="000465E2" w:rsidP="00C1387B">
      <w:pPr>
        <w:spacing w:line="360" w:lineRule="auto"/>
        <w:rPr>
          <w:sz w:val="24"/>
          <w:szCs w:val="24"/>
          <w:u w:val="single"/>
          <w:lang w:eastAsia="zh-HK"/>
        </w:rPr>
      </w:pPr>
      <w:r w:rsidRPr="00C1387B">
        <w:rPr>
          <w:sz w:val="24"/>
          <w:szCs w:val="24"/>
          <w:u w:val="single"/>
          <w:lang w:eastAsia="zh-HK"/>
        </w:rPr>
        <w:t xml:space="preserve">Strength and Weakness of </w:t>
      </w:r>
      <w:proofErr w:type="spellStart"/>
      <w:r w:rsidRPr="00C1387B">
        <w:rPr>
          <w:sz w:val="24"/>
          <w:szCs w:val="24"/>
          <w:u w:val="single"/>
          <w:lang w:eastAsia="zh-HK"/>
        </w:rPr>
        <w:t>Ineos</w:t>
      </w:r>
      <w:proofErr w:type="spellEnd"/>
    </w:p>
    <w:p w14:paraId="6B3FB95D"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strength of </w:t>
      </w:r>
      <w:proofErr w:type="spellStart"/>
      <w:r w:rsidRPr="002548DF">
        <w:rPr>
          <w:sz w:val="24"/>
          <w:szCs w:val="24"/>
          <w:lang w:eastAsia="zh-HK"/>
        </w:rPr>
        <w:t>Ineos</w:t>
      </w:r>
      <w:proofErr w:type="spellEnd"/>
      <w:r w:rsidRPr="002548DF">
        <w:rPr>
          <w:sz w:val="24"/>
          <w:szCs w:val="24"/>
          <w:lang w:eastAsia="zh-HK"/>
        </w:rPr>
        <w:t xml:space="preserve">, the company has rich financial resources for further development and it is the market leader in the chemical industry. The company is a private company. So it can provide more freedom for the company to invest in any business opportunity. It is because the company needs not to obtain the approval from shareholders as many competitors are listed in the different stock exchange market. The founder of </w:t>
      </w:r>
      <w:proofErr w:type="spellStart"/>
      <w:r w:rsidRPr="002548DF">
        <w:rPr>
          <w:sz w:val="24"/>
          <w:szCs w:val="24"/>
          <w:lang w:eastAsia="zh-HK"/>
        </w:rPr>
        <w:t>Ineos</w:t>
      </w:r>
      <w:proofErr w:type="spellEnd"/>
      <w:r w:rsidRPr="002548DF">
        <w:rPr>
          <w:sz w:val="24"/>
          <w:szCs w:val="24"/>
          <w:lang w:eastAsia="zh-HK"/>
        </w:rPr>
        <w:t xml:space="preserve">, Sir Jim </w:t>
      </w:r>
      <w:proofErr w:type="spellStart"/>
      <w:r w:rsidRPr="002548DF">
        <w:rPr>
          <w:sz w:val="24"/>
          <w:szCs w:val="24"/>
          <w:lang w:eastAsia="zh-HK"/>
        </w:rPr>
        <w:t>Ratcliffe</w:t>
      </w:r>
      <w:proofErr w:type="spellEnd"/>
      <w:r w:rsidRPr="002548DF">
        <w:rPr>
          <w:sz w:val="24"/>
          <w:szCs w:val="24"/>
          <w:lang w:eastAsia="zh-HK"/>
        </w:rPr>
        <w:t xml:space="preserve"> held 61.8 percent of the company in October 2017. Andrew Currie held 19.2 percent and John Reece held 19 percent of the company in October 2017. So the management can select the investment option freely. But it should be a well prepared financial plan and feasibility study before proceeding any business. Another strength of </w:t>
      </w:r>
      <w:proofErr w:type="spellStart"/>
      <w:r w:rsidRPr="002548DF">
        <w:rPr>
          <w:sz w:val="24"/>
          <w:szCs w:val="24"/>
          <w:lang w:eastAsia="zh-HK"/>
        </w:rPr>
        <w:t>Ineos</w:t>
      </w:r>
      <w:proofErr w:type="spellEnd"/>
      <w:r w:rsidRPr="002548DF">
        <w:rPr>
          <w:sz w:val="24"/>
          <w:szCs w:val="24"/>
          <w:lang w:eastAsia="zh-HK"/>
        </w:rPr>
        <w:t xml:space="preserve"> should be the brand name in UK and it can start the new business from UK market and then further develop of other markets. Furthermore, the company is also the strong partners with oversea giants, such as </w:t>
      </w:r>
      <w:proofErr w:type="spellStart"/>
      <w:r w:rsidRPr="002548DF">
        <w:rPr>
          <w:sz w:val="24"/>
          <w:szCs w:val="24"/>
          <w:lang w:eastAsia="zh-HK"/>
        </w:rPr>
        <w:t>PetroChina</w:t>
      </w:r>
      <w:proofErr w:type="spellEnd"/>
      <w:r w:rsidRPr="002548DF">
        <w:rPr>
          <w:sz w:val="24"/>
          <w:szCs w:val="24"/>
          <w:lang w:eastAsia="zh-HK"/>
        </w:rPr>
        <w:t xml:space="preserve"> and ICI. So it can find the potential cooperation partners in the overseas market. In fact, the brand name of </w:t>
      </w:r>
      <w:proofErr w:type="spellStart"/>
      <w:r w:rsidRPr="002548DF">
        <w:rPr>
          <w:sz w:val="24"/>
          <w:szCs w:val="24"/>
          <w:lang w:eastAsia="zh-HK"/>
        </w:rPr>
        <w:t>Ineos</w:t>
      </w:r>
      <w:proofErr w:type="spellEnd"/>
      <w:r w:rsidRPr="002548DF">
        <w:rPr>
          <w:sz w:val="24"/>
          <w:szCs w:val="24"/>
          <w:lang w:eastAsia="zh-HK"/>
        </w:rPr>
        <w:t xml:space="preserve"> should be the most valuable intangible asset to explore the new business in local UK market as well as the potential overseas market.</w:t>
      </w:r>
    </w:p>
    <w:p w14:paraId="06B70778" w14:textId="77777777" w:rsidR="000465E2" w:rsidRPr="002548DF" w:rsidRDefault="000465E2" w:rsidP="002548DF">
      <w:pPr>
        <w:spacing w:line="360" w:lineRule="auto"/>
        <w:jc w:val="both"/>
        <w:rPr>
          <w:sz w:val="24"/>
          <w:szCs w:val="24"/>
          <w:lang w:eastAsia="zh-HK"/>
        </w:rPr>
      </w:pPr>
    </w:p>
    <w:p w14:paraId="36A6429D"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weakness of </w:t>
      </w:r>
      <w:proofErr w:type="spellStart"/>
      <w:r w:rsidRPr="002548DF">
        <w:rPr>
          <w:sz w:val="24"/>
          <w:szCs w:val="24"/>
          <w:lang w:eastAsia="zh-HK"/>
        </w:rPr>
        <w:t>Ineos</w:t>
      </w:r>
      <w:proofErr w:type="spellEnd"/>
      <w:r w:rsidRPr="002548DF">
        <w:rPr>
          <w:sz w:val="24"/>
          <w:szCs w:val="24"/>
          <w:lang w:eastAsia="zh-HK"/>
        </w:rPr>
        <w:t xml:space="preserve">, the company should lack of knowledge in the new market. So it may difficult to handle the market trend. The company may need a lot of time to study the market and also perform feasibility study. Furthermore, the company also needs to employ the professional from the market. A large amount of </w:t>
      </w:r>
      <w:proofErr w:type="spellStart"/>
      <w:r w:rsidRPr="002548DF">
        <w:rPr>
          <w:sz w:val="24"/>
          <w:szCs w:val="24"/>
          <w:lang w:eastAsia="zh-HK"/>
        </w:rPr>
        <w:t>startup</w:t>
      </w:r>
      <w:proofErr w:type="spellEnd"/>
      <w:r w:rsidRPr="002548DF">
        <w:rPr>
          <w:sz w:val="24"/>
          <w:szCs w:val="24"/>
          <w:lang w:eastAsia="zh-HK"/>
        </w:rPr>
        <w:t xml:space="preserve"> cost cannot prevent. The customers may not know the new brand and the management must patient enough to accumulate the customer base. It is because the brand name of </w:t>
      </w:r>
      <w:proofErr w:type="spellStart"/>
      <w:r w:rsidRPr="002548DF">
        <w:rPr>
          <w:sz w:val="24"/>
          <w:szCs w:val="24"/>
          <w:lang w:eastAsia="zh-HK"/>
        </w:rPr>
        <w:t>Ineos</w:t>
      </w:r>
      <w:proofErr w:type="spellEnd"/>
      <w:r w:rsidRPr="002548DF">
        <w:rPr>
          <w:sz w:val="24"/>
          <w:szCs w:val="24"/>
          <w:lang w:eastAsia="zh-HK"/>
        </w:rPr>
        <w:t xml:space="preserve"> cannot compare with other well established brand names in the respective market, especially </w:t>
      </w:r>
      <w:proofErr w:type="spellStart"/>
      <w:r w:rsidRPr="002548DF">
        <w:rPr>
          <w:sz w:val="24"/>
          <w:szCs w:val="24"/>
          <w:lang w:eastAsia="zh-HK"/>
        </w:rPr>
        <w:t>Ineos</w:t>
      </w:r>
      <w:proofErr w:type="spellEnd"/>
      <w:r w:rsidRPr="002548DF">
        <w:rPr>
          <w:sz w:val="24"/>
          <w:szCs w:val="24"/>
          <w:lang w:eastAsia="zh-HK"/>
        </w:rPr>
        <w:t xml:space="preserve"> may use another brand name to explore the new business. One important thing is the lack of trust from the customers. It is a very critical task to build a strong brand name in the new market. For the existing staff, they may not the experience on the new business. The senior management also lacks of experience in the new business. So it will affect the speed of strategy formation as well as the reaction to the new market. So a large amount of money cannot prevent to employ the outside consultants or market specialists in order to speed up the rate of market development and penetration. </w:t>
      </w:r>
    </w:p>
    <w:p w14:paraId="23564778" w14:textId="77777777" w:rsidR="000465E2" w:rsidRPr="002548DF" w:rsidRDefault="000465E2" w:rsidP="002548DF">
      <w:pPr>
        <w:spacing w:line="360" w:lineRule="auto"/>
        <w:jc w:val="both"/>
        <w:rPr>
          <w:sz w:val="24"/>
          <w:szCs w:val="24"/>
          <w:lang w:eastAsia="zh-HK"/>
        </w:rPr>
      </w:pPr>
    </w:p>
    <w:p w14:paraId="4000968B" w14:textId="77777777" w:rsidR="000465E2" w:rsidRPr="00C1387B" w:rsidRDefault="000465E2" w:rsidP="00C1387B">
      <w:pPr>
        <w:spacing w:line="360" w:lineRule="auto"/>
        <w:rPr>
          <w:sz w:val="24"/>
          <w:szCs w:val="24"/>
          <w:u w:val="single"/>
          <w:lang w:eastAsia="zh-HK"/>
        </w:rPr>
      </w:pPr>
      <w:r w:rsidRPr="00C1387B">
        <w:rPr>
          <w:sz w:val="24"/>
          <w:szCs w:val="24"/>
          <w:u w:val="single"/>
          <w:lang w:eastAsia="zh-HK"/>
        </w:rPr>
        <w:t xml:space="preserve">Opportunities and Threats of </w:t>
      </w:r>
      <w:proofErr w:type="spellStart"/>
      <w:r w:rsidRPr="00C1387B">
        <w:rPr>
          <w:sz w:val="24"/>
          <w:szCs w:val="24"/>
          <w:u w:val="single"/>
          <w:lang w:eastAsia="zh-HK"/>
        </w:rPr>
        <w:t>Ineos</w:t>
      </w:r>
      <w:proofErr w:type="spellEnd"/>
    </w:p>
    <w:p w14:paraId="0E46DD76"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opportunities of </w:t>
      </w:r>
      <w:proofErr w:type="spellStart"/>
      <w:r w:rsidRPr="002548DF">
        <w:rPr>
          <w:sz w:val="24"/>
          <w:szCs w:val="24"/>
          <w:lang w:eastAsia="zh-HK"/>
        </w:rPr>
        <w:t>Ineos</w:t>
      </w:r>
      <w:proofErr w:type="spellEnd"/>
      <w:r w:rsidRPr="002548DF">
        <w:rPr>
          <w:sz w:val="24"/>
          <w:szCs w:val="24"/>
          <w:lang w:eastAsia="zh-HK"/>
        </w:rPr>
        <w:t xml:space="preserve">, the company is explored the fracking gas production, fashionable outdoor clothing, motor vehicles and sport business. It is the opportunity to explore the new revenue resources for the owners. For the existing business, the expansion of chemical processing activities into Europe can also enrich the source of income and it is not only focused on UK and also on other countries. It can also spread the risk of the business in one region. It is because the chemical or oil industries may affect the surrounding economic environment and also affect by the policy of the countries. One example is the financial trauma in the year 2008. For chemical or oil industries, it is not a consumable goods for the general public. So the new business is more exposure to the public and most of them are consumable goods. Some of them may </w:t>
      </w:r>
      <w:r w:rsidRPr="002548DF">
        <w:rPr>
          <w:sz w:val="24"/>
          <w:szCs w:val="24"/>
          <w:lang w:eastAsia="zh-HK"/>
        </w:rPr>
        <w:lastRenderedPageBreak/>
        <w:t>even relate to current business. It can expect to achieve the synergy effect through the cooperation between the existing and new business. For example, the production of fracking gas, parts of the motor vehicles and fashionable outdoor clothing may be used the by-products of the chemical or oil refinery. It is because some raw materials should be the by-products of chemical and oil refinery, such as plastic and nylon. So the company can further use the current production equipment to explore the new business. It can obtain the synergy effect. It also enhances the efficiency and effectiveness of the production process. Similar to other giant business, they can sponsor the sport activities, such as sponsor the famous football team. The shirt of the football team can print the logo or name of the company. So it can obtain the promotion and advertising effect. It is not unrelated to the existing business. It can enhance the popularity of the company, especially the new products. Furthermore, the consumable products should be a vast market than the current principal business. The customer base should be more widened than the chemical or oil industry.</w:t>
      </w:r>
    </w:p>
    <w:p w14:paraId="4FAABB14" w14:textId="77777777" w:rsidR="000465E2" w:rsidRPr="002548DF" w:rsidRDefault="000465E2" w:rsidP="002548DF">
      <w:pPr>
        <w:spacing w:line="360" w:lineRule="auto"/>
        <w:jc w:val="both"/>
        <w:rPr>
          <w:sz w:val="24"/>
          <w:szCs w:val="24"/>
          <w:lang w:eastAsia="zh-HK"/>
        </w:rPr>
      </w:pPr>
    </w:p>
    <w:p w14:paraId="63D7C57B"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threats of </w:t>
      </w:r>
      <w:proofErr w:type="spellStart"/>
      <w:r w:rsidRPr="002548DF">
        <w:rPr>
          <w:sz w:val="24"/>
          <w:szCs w:val="24"/>
          <w:lang w:eastAsia="zh-HK"/>
        </w:rPr>
        <w:t>Ineos</w:t>
      </w:r>
      <w:proofErr w:type="spellEnd"/>
      <w:r w:rsidRPr="002548DF">
        <w:rPr>
          <w:sz w:val="24"/>
          <w:szCs w:val="24"/>
          <w:lang w:eastAsia="zh-HK"/>
        </w:rPr>
        <w:t xml:space="preserve">, the company will face keen competition in the corresponding market. The company needs to fight against the existing well established brand name. Apart from competition, the government policy in different countries should be different. For example, some governments may control the air pollutant emission of the motor vehicles as many countries try to protect the environment. Some countries may protect their markets and pose the quota limit on the import of some goods. The stated aim is to protect their own industries and the employment opportunities of the local workers. Furthermore, different countries should be different cultures. It should scope for the specific culture of the countries. So the products are also quite diversified in order to satisfy the needs of different customers in different countries. Apart from this, the strong profitability of the company should face challenges as the government encourages environmental friendly and encourage the use of electric car and renewable energy. So the impact of climate change cannot ignore. So the traditional petrochemical industry may face a great impact (Miramar, 2018). So </w:t>
      </w:r>
      <w:proofErr w:type="spellStart"/>
      <w:r w:rsidRPr="002548DF">
        <w:rPr>
          <w:sz w:val="24"/>
          <w:szCs w:val="24"/>
          <w:lang w:eastAsia="zh-HK"/>
        </w:rPr>
        <w:t>Ineos</w:t>
      </w:r>
      <w:proofErr w:type="spellEnd"/>
      <w:r w:rsidRPr="002548DF">
        <w:rPr>
          <w:sz w:val="24"/>
          <w:szCs w:val="24"/>
          <w:lang w:eastAsia="zh-HK"/>
        </w:rPr>
        <w:t xml:space="preserve"> should evaluate how much impact will cause to the future profitability.</w:t>
      </w:r>
    </w:p>
    <w:p w14:paraId="67BFEA01" w14:textId="77777777" w:rsidR="000465E2" w:rsidRPr="002548DF" w:rsidRDefault="000465E2" w:rsidP="002548DF">
      <w:pPr>
        <w:spacing w:line="360" w:lineRule="auto"/>
        <w:jc w:val="both"/>
        <w:rPr>
          <w:sz w:val="24"/>
          <w:szCs w:val="24"/>
          <w:lang w:eastAsia="zh-HK"/>
        </w:rPr>
      </w:pPr>
    </w:p>
    <w:p w14:paraId="48811EE6"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But the strategy of the company must also change due to the culture of the society and it will reflect the degree of acceptance towards the products. For example, the KFC also needs to change their products when they enter into China market. In fact, the Chinese do not like the freeze chickens. In the beginning, KFC is not performed very well in China when it sold the fried chickens at the early 80s. Afterward, the company is used the fresh chickens as the raw materials and change the taste of Eastern people. Now, the company is one of the famous Western brands in China. From this factual case, it can see that the company cannot give his products directly to the market and not clearly know the needs of their target customers. It can also see that the cultural difference cannot ignore and it will affect the survival of the company. KFC is tried to localize the product in order to suit for the culture of the targeted market, such as eating habit and management culture (Bell &amp; </w:t>
      </w:r>
      <w:proofErr w:type="spellStart"/>
      <w:r w:rsidRPr="002548DF">
        <w:rPr>
          <w:sz w:val="24"/>
          <w:szCs w:val="24"/>
          <w:lang w:eastAsia="zh-HK"/>
        </w:rPr>
        <w:t>Shelman</w:t>
      </w:r>
      <w:proofErr w:type="spellEnd"/>
      <w:r w:rsidRPr="002548DF">
        <w:rPr>
          <w:sz w:val="24"/>
          <w:szCs w:val="24"/>
          <w:lang w:eastAsia="zh-HK"/>
        </w:rPr>
        <w:t xml:space="preserve">, 2011). For the fixtures and furniture industry, IKEA is not a successful case (Li &amp; Xi, 2007). The company is still a loss-making in the greater China region. The main reason is still due to culture difference. China's social living environment, customers had not readily </w:t>
      </w:r>
      <w:r w:rsidRPr="002548DF">
        <w:rPr>
          <w:sz w:val="24"/>
          <w:szCs w:val="24"/>
          <w:lang w:eastAsia="zh-HK"/>
        </w:rPr>
        <w:lastRenderedPageBreak/>
        <w:t xml:space="preserve">accepted the "self-serve" concept as a way to save money. The majority of Chinese customers had to bring the big packages back home by public transportation. Unlike Western counterpart, most Chinese need to deliver the furniture by public transportation instead of the </w:t>
      </w:r>
      <w:proofErr w:type="spellStart"/>
      <w:r w:rsidRPr="002548DF">
        <w:rPr>
          <w:sz w:val="24"/>
          <w:szCs w:val="24"/>
          <w:lang w:eastAsia="zh-HK"/>
        </w:rPr>
        <w:t>self motor</w:t>
      </w:r>
      <w:proofErr w:type="spellEnd"/>
      <w:r w:rsidRPr="002548DF">
        <w:rPr>
          <w:sz w:val="24"/>
          <w:szCs w:val="24"/>
          <w:lang w:eastAsia="zh-HK"/>
        </w:rPr>
        <w:t xml:space="preserve"> vehicle in Western countries. It is because the average household in China could not readily afford a motor car. IKEA used to operating stores in the suburbs, now had to rent buildings in the downtown area because that was only placed where enough customers could travel by public transportation. It should form a great obstacle to buy the products from IKEA. Also, many complained about the assembling process since they were not familiar with some of the assembling tools. Given that IKEA's products were not inexpensive by Chinese standards, many customers were discouraged from buying IKEA furniture due to the delivery and assembly troubles. In fact, it is not the traditional culture of China. Under this circumstance, IKEA has also changed her strategy and provide the finished furniture to the customers and also provide the delivery service. From the cases of KFC and IKEA, it should know the effect of the culture difference. It will affect the company strategy. So the clothing and motor vehicle of </w:t>
      </w:r>
      <w:proofErr w:type="spellStart"/>
      <w:r w:rsidRPr="002548DF">
        <w:rPr>
          <w:sz w:val="24"/>
          <w:szCs w:val="24"/>
          <w:lang w:eastAsia="zh-HK"/>
        </w:rPr>
        <w:t>Ineos</w:t>
      </w:r>
      <w:proofErr w:type="spellEnd"/>
      <w:r w:rsidRPr="002548DF">
        <w:rPr>
          <w:sz w:val="24"/>
          <w:szCs w:val="24"/>
          <w:lang w:eastAsia="zh-HK"/>
        </w:rPr>
        <w:t xml:space="preserve"> must suit for the culture of the targeted countries, either Europe or other countries. One example is the weather and climate difference between Eastern and Western countries. So the product design must very important in different countries. For clothing, the body size between Eastern countries and Western countries are quite different.</w:t>
      </w:r>
    </w:p>
    <w:p w14:paraId="1C8B4508" w14:textId="77777777" w:rsidR="000465E2" w:rsidRPr="002548DF" w:rsidRDefault="000465E2" w:rsidP="002548DF">
      <w:pPr>
        <w:spacing w:line="360" w:lineRule="auto"/>
        <w:jc w:val="both"/>
        <w:rPr>
          <w:sz w:val="24"/>
          <w:szCs w:val="24"/>
          <w:lang w:eastAsia="zh-HK"/>
        </w:rPr>
      </w:pPr>
    </w:p>
    <w:p w14:paraId="25E417D4" w14:textId="77777777" w:rsidR="000465E2" w:rsidRPr="002548DF" w:rsidRDefault="000465E2" w:rsidP="002548DF">
      <w:pPr>
        <w:spacing w:line="360" w:lineRule="auto"/>
        <w:jc w:val="both"/>
        <w:rPr>
          <w:sz w:val="24"/>
          <w:szCs w:val="24"/>
        </w:rPr>
      </w:pPr>
      <w:r w:rsidRPr="002548DF">
        <w:rPr>
          <w:sz w:val="24"/>
          <w:szCs w:val="24"/>
          <w:lang w:eastAsia="zh-HK"/>
        </w:rPr>
        <w:t>Another culture different should be the social structure of the countries. The attitude of the employees cannot ignore. Furthermore, “</w:t>
      </w:r>
      <w:proofErr w:type="spellStart"/>
      <w:r w:rsidRPr="002548DF">
        <w:rPr>
          <w:sz w:val="24"/>
          <w:szCs w:val="24"/>
          <w:lang w:eastAsia="zh-HK"/>
        </w:rPr>
        <w:t>Guanxi</w:t>
      </w:r>
      <w:proofErr w:type="spellEnd"/>
      <w:r w:rsidRPr="002548DF">
        <w:rPr>
          <w:sz w:val="24"/>
          <w:szCs w:val="24"/>
          <w:lang w:eastAsia="zh-HK"/>
        </w:rPr>
        <w:t xml:space="preserve">" is also very important. So networking is very important in many countries, not just China. In fact, many countries are very emphasis on the importance of networking. Using China as an example, </w:t>
      </w:r>
      <w:r w:rsidRPr="002548DF">
        <w:rPr>
          <w:sz w:val="24"/>
          <w:szCs w:val="24"/>
        </w:rPr>
        <w:t>the business emphasizes the term "</w:t>
      </w:r>
      <w:proofErr w:type="spellStart"/>
      <w:r w:rsidRPr="002548DF">
        <w:rPr>
          <w:sz w:val="24"/>
          <w:szCs w:val="24"/>
        </w:rPr>
        <w:t>Guanxi</w:t>
      </w:r>
      <w:proofErr w:type="spellEnd"/>
      <w:r w:rsidRPr="002548DF">
        <w:rPr>
          <w:sz w:val="24"/>
          <w:szCs w:val="24"/>
        </w:rPr>
        <w:t>" and the company needs to take a good relationship with the authority. It is a common culture of China business up to this moment. In Western or developed countries, it looks like corruption but it is a common business norm in China. In other words, "</w:t>
      </w:r>
      <w:proofErr w:type="spellStart"/>
      <w:r w:rsidRPr="002548DF">
        <w:rPr>
          <w:sz w:val="24"/>
          <w:szCs w:val="24"/>
        </w:rPr>
        <w:t>Guanxi</w:t>
      </w:r>
      <w:proofErr w:type="spellEnd"/>
      <w:r w:rsidRPr="002548DF">
        <w:rPr>
          <w:sz w:val="24"/>
          <w:szCs w:val="24"/>
        </w:rPr>
        <w:t>" may equal to corruption. It is the special characteristics of China economy and prevalent in China business model. Additionally, the bureaucracy culture is very important and the senior management will execute any policy they want and ignore the bottom up feedback from frontline staff. So the overall social environment may not similar to Western counterparts or other developed countries. In fact, the senior management must concern the feelings of the staff. It is because the staff is one of the important assets of the enterprise. Otherwise, it will de-motivate the staff, such as the suicide problems of Foxconn International Holdings ("Foxconn”) which is listed in Hong Kong Stock Exchange. For this event, nearer twenty young staff of Foxconn were committed suicides from the beginning of year 2010 to 2011. One problem is the senior management cannot tackle the staff morale, especially most of them are employed from other provinces.</w:t>
      </w:r>
    </w:p>
    <w:p w14:paraId="3A72E447" w14:textId="77777777" w:rsidR="000465E2" w:rsidRPr="002548DF" w:rsidRDefault="000465E2" w:rsidP="002548DF">
      <w:pPr>
        <w:spacing w:line="360" w:lineRule="auto"/>
        <w:jc w:val="both"/>
        <w:rPr>
          <w:sz w:val="24"/>
          <w:szCs w:val="24"/>
        </w:rPr>
      </w:pPr>
    </w:p>
    <w:p w14:paraId="64AC3D79" w14:textId="77777777" w:rsidR="000465E2" w:rsidRPr="002548DF" w:rsidRDefault="000465E2" w:rsidP="002548DF">
      <w:pPr>
        <w:spacing w:line="360" w:lineRule="auto"/>
        <w:jc w:val="both"/>
        <w:rPr>
          <w:sz w:val="24"/>
          <w:szCs w:val="24"/>
        </w:rPr>
      </w:pPr>
      <w:r w:rsidRPr="002548DF">
        <w:rPr>
          <w:sz w:val="24"/>
          <w:szCs w:val="24"/>
        </w:rPr>
        <w:t xml:space="preserve">The human resources are one of the complicated issues in China. It is because the power of </w:t>
      </w:r>
      <w:proofErr w:type="spellStart"/>
      <w:r w:rsidRPr="002548DF">
        <w:rPr>
          <w:sz w:val="24"/>
          <w:szCs w:val="24"/>
        </w:rPr>
        <w:t>labor</w:t>
      </w:r>
      <w:proofErr w:type="spellEnd"/>
      <w:r w:rsidRPr="002548DF">
        <w:rPr>
          <w:sz w:val="24"/>
          <w:szCs w:val="24"/>
        </w:rPr>
        <w:t xml:space="preserve"> union is so great and different staff from different provinces is also different cultures. It needs to well-designed the human resource strategy to provide in a friendly way and harmonize working environment for all staff. So </w:t>
      </w:r>
      <w:r w:rsidRPr="002548DF">
        <w:rPr>
          <w:sz w:val="24"/>
          <w:szCs w:val="24"/>
        </w:rPr>
        <w:lastRenderedPageBreak/>
        <w:t xml:space="preserve">the carefully handle the culture difference should be the critical success factors for doing business in foreign countries. If the company cannot handle the culture factors carefully, it will the disaster of the company. In this case, </w:t>
      </w:r>
      <w:proofErr w:type="spellStart"/>
      <w:r w:rsidRPr="002548DF">
        <w:rPr>
          <w:sz w:val="24"/>
          <w:szCs w:val="24"/>
        </w:rPr>
        <w:t>Ineos</w:t>
      </w:r>
      <w:proofErr w:type="spellEnd"/>
      <w:r w:rsidRPr="002548DF">
        <w:rPr>
          <w:sz w:val="24"/>
          <w:szCs w:val="24"/>
        </w:rPr>
        <w:t xml:space="preserve"> should lack of the experience in the foreign market and the company needs to spend certain of time to study.</w:t>
      </w:r>
    </w:p>
    <w:p w14:paraId="5E09EB7C" w14:textId="77777777" w:rsidR="00C1387B" w:rsidRDefault="00C1387B" w:rsidP="002548DF">
      <w:pPr>
        <w:spacing w:line="360" w:lineRule="auto"/>
        <w:jc w:val="center"/>
        <w:rPr>
          <w:b/>
          <w:sz w:val="24"/>
          <w:szCs w:val="24"/>
          <w:lang w:eastAsia="zh-HK"/>
        </w:rPr>
      </w:pPr>
    </w:p>
    <w:p w14:paraId="277E3227" w14:textId="349244B6" w:rsidR="000465E2" w:rsidRPr="00C1387B" w:rsidRDefault="000465E2" w:rsidP="00C1387B">
      <w:pPr>
        <w:spacing w:line="360" w:lineRule="auto"/>
        <w:rPr>
          <w:sz w:val="24"/>
          <w:szCs w:val="24"/>
          <w:u w:val="single"/>
          <w:lang w:eastAsia="zh-HK"/>
        </w:rPr>
      </w:pPr>
      <w:r w:rsidRPr="00C1387B">
        <w:rPr>
          <w:sz w:val="24"/>
          <w:szCs w:val="24"/>
          <w:u w:val="single"/>
          <w:lang w:eastAsia="zh-HK"/>
        </w:rPr>
        <w:t>Other issues to be concerned</w:t>
      </w:r>
    </w:p>
    <w:p w14:paraId="2CCB2962"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w:t>
      </w:r>
      <w:proofErr w:type="spellStart"/>
      <w:r w:rsidRPr="002548DF">
        <w:rPr>
          <w:sz w:val="24"/>
          <w:szCs w:val="24"/>
          <w:lang w:eastAsia="zh-HK"/>
        </w:rPr>
        <w:t>Ineos</w:t>
      </w:r>
      <w:proofErr w:type="spellEnd"/>
      <w:r w:rsidRPr="002548DF">
        <w:rPr>
          <w:sz w:val="24"/>
          <w:szCs w:val="24"/>
          <w:lang w:eastAsia="zh-HK"/>
        </w:rPr>
        <w:t xml:space="preserve">, there are several other issues to be concerned. It can perform the PEST analysis and Porter’s five force model in order to further evaluate the external and internal environment of the company. Under PEST analysis, it will analysis the external business environment for </w:t>
      </w:r>
      <w:proofErr w:type="spellStart"/>
      <w:r w:rsidRPr="002548DF">
        <w:rPr>
          <w:sz w:val="24"/>
          <w:szCs w:val="24"/>
          <w:lang w:eastAsia="zh-HK"/>
        </w:rPr>
        <w:t>Ineos</w:t>
      </w:r>
      <w:proofErr w:type="spellEnd"/>
      <w:r w:rsidRPr="002548DF">
        <w:rPr>
          <w:sz w:val="24"/>
          <w:szCs w:val="24"/>
          <w:lang w:eastAsia="zh-HK"/>
        </w:rPr>
        <w:t xml:space="preserve"> from political, economic, social and technology aspects. For company level, it uses Porter's five force model to analysis the five forces. The five forces should be the threat from competitors, the threat from substitutes, the threat from suppliers, the threat from customers and entry of barriers. </w:t>
      </w:r>
    </w:p>
    <w:p w14:paraId="08FF53B2" w14:textId="77777777" w:rsidR="000465E2" w:rsidRPr="002548DF" w:rsidRDefault="000465E2" w:rsidP="002548DF">
      <w:pPr>
        <w:spacing w:line="360" w:lineRule="auto"/>
        <w:jc w:val="both"/>
        <w:rPr>
          <w:sz w:val="24"/>
          <w:szCs w:val="24"/>
          <w:lang w:eastAsia="zh-HK"/>
        </w:rPr>
      </w:pPr>
    </w:p>
    <w:p w14:paraId="463A84E4"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political aspect, the company should consider different countries should be different political risks. The problem is quite serious in the developing countries. It is because the government may easily to change. The government may use the political tools to achieve the goal. By using China as an example, the union of </w:t>
      </w:r>
      <w:proofErr w:type="spellStart"/>
      <w:r w:rsidRPr="002548DF">
        <w:rPr>
          <w:sz w:val="24"/>
          <w:szCs w:val="24"/>
          <w:lang w:eastAsia="zh-HK"/>
        </w:rPr>
        <w:t>labor</w:t>
      </w:r>
      <w:proofErr w:type="spellEnd"/>
      <w:r w:rsidRPr="002548DF">
        <w:rPr>
          <w:sz w:val="24"/>
          <w:szCs w:val="24"/>
          <w:lang w:eastAsia="zh-HK"/>
        </w:rPr>
        <w:t xml:space="preserve"> in most enterprises is linked with/supported by the government official and their influence powers cannot ignore in China. The key members of the </w:t>
      </w:r>
      <w:proofErr w:type="spellStart"/>
      <w:r w:rsidRPr="002548DF">
        <w:rPr>
          <w:sz w:val="24"/>
          <w:szCs w:val="24"/>
          <w:lang w:eastAsia="zh-HK"/>
        </w:rPr>
        <w:t>labor</w:t>
      </w:r>
      <w:proofErr w:type="spellEnd"/>
      <w:r w:rsidRPr="002548DF">
        <w:rPr>
          <w:sz w:val="24"/>
          <w:szCs w:val="24"/>
          <w:lang w:eastAsia="zh-HK"/>
        </w:rPr>
        <w:t xml:space="preserve"> union should be appointed as the senior management of the enterprises in the normal situation. The company must design the strategy carefully, especially the </w:t>
      </w:r>
      <w:proofErr w:type="spellStart"/>
      <w:r w:rsidRPr="002548DF">
        <w:rPr>
          <w:sz w:val="24"/>
          <w:szCs w:val="24"/>
          <w:lang w:eastAsia="zh-HK"/>
        </w:rPr>
        <w:t>labor</w:t>
      </w:r>
      <w:proofErr w:type="spellEnd"/>
      <w:r w:rsidRPr="002548DF">
        <w:rPr>
          <w:sz w:val="24"/>
          <w:szCs w:val="24"/>
          <w:lang w:eastAsia="zh-HK"/>
        </w:rPr>
        <w:t xml:space="preserve"> law is amended recently in different countries. The government has interfered the business actively. So the political pressure from government is high as it needs to keep the unemployment rate under acceptance level. For Western or developed countries, the government may not frequently use the political tools to achieve the goal. They seem to be fairer and just to the investors. The political risk should be smaller than the developed market. So the "</w:t>
      </w:r>
      <w:proofErr w:type="spellStart"/>
      <w:r w:rsidRPr="002548DF">
        <w:rPr>
          <w:sz w:val="24"/>
          <w:szCs w:val="24"/>
          <w:lang w:eastAsia="zh-HK"/>
        </w:rPr>
        <w:t>Guanxi</w:t>
      </w:r>
      <w:proofErr w:type="spellEnd"/>
      <w:r w:rsidRPr="002548DF">
        <w:rPr>
          <w:sz w:val="24"/>
          <w:szCs w:val="24"/>
          <w:lang w:eastAsia="zh-HK"/>
        </w:rPr>
        <w:t>" management is very important in developing countries. Through the good network management, the company can know the real aim of the government policy and it can also strengthen the negotiation power of the company. In fact, it will also affect the selection of entrance mode in different countries. The detailed will provide the later sections of this consultancy report.</w:t>
      </w:r>
    </w:p>
    <w:p w14:paraId="4E0905A1" w14:textId="77777777" w:rsidR="000465E2" w:rsidRPr="002548DF" w:rsidRDefault="000465E2" w:rsidP="002548DF">
      <w:pPr>
        <w:spacing w:line="360" w:lineRule="auto"/>
        <w:jc w:val="both"/>
        <w:rPr>
          <w:sz w:val="24"/>
          <w:szCs w:val="24"/>
          <w:lang w:eastAsia="zh-HK"/>
        </w:rPr>
      </w:pPr>
    </w:p>
    <w:p w14:paraId="1F5B5670" w14:textId="77777777" w:rsidR="00C1387B" w:rsidRDefault="00C1387B">
      <w:pPr>
        <w:rPr>
          <w:sz w:val="24"/>
          <w:szCs w:val="24"/>
          <w:lang w:eastAsia="zh-HK"/>
        </w:rPr>
      </w:pPr>
      <w:r>
        <w:rPr>
          <w:sz w:val="24"/>
          <w:szCs w:val="24"/>
          <w:lang w:eastAsia="zh-HK"/>
        </w:rPr>
        <w:br w:type="page"/>
      </w:r>
    </w:p>
    <w:p w14:paraId="4B29D36B" w14:textId="3D9BDC33" w:rsidR="000465E2" w:rsidRPr="002548DF" w:rsidRDefault="000465E2" w:rsidP="002548DF">
      <w:pPr>
        <w:spacing w:line="360" w:lineRule="auto"/>
        <w:jc w:val="both"/>
        <w:rPr>
          <w:sz w:val="24"/>
          <w:szCs w:val="24"/>
          <w:lang w:eastAsia="zh-HK"/>
        </w:rPr>
      </w:pPr>
      <w:r w:rsidRPr="002548DF">
        <w:rPr>
          <w:sz w:val="24"/>
          <w:szCs w:val="24"/>
          <w:lang w:eastAsia="zh-HK"/>
        </w:rPr>
        <w:lastRenderedPageBreak/>
        <w:t>For the economic aspect, it cannot deny that the great potential economic growth in the developing countries in Europe or Asia. One example is China. It can refer to diagram 1.</w:t>
      </w:r>
    </w:p>
    <w:p w14:paraId="1222E206" w14:textId="77777777" w:rsidR="000465E2" w:rsidRPr="002548DF" w:rsidRDefault="000465E2" w:rsidP="002548DF">
      <w:pPr>
        <w:spacing w:line="360" w:lineRule="auto"/>
        <w:jc w:val="center"/>
        <w:rPr>
          <w:sz w:val="24"/>
          <w:szCs w:val="24"/>
          <w:lang w:eastAsia="zh-HK"/>
        </w:rPr>
      </w:pPr>
      <w:r w:rsidRPr="002548DF">
        <w:rPr>
          <w:noProof/>
          <w:sz w:val="24"/>
          <w:szCs w:val="24"/>
        </w:rPr>
        <w:drawing>
          <wp:inline distT="0" distB="0" distL="0" distR="0" wp14:anchorId="6C11BD12" wp14:editId="7F8F500D">
            <wp:extent cx="5267325" cy="2571750"/>
            <wp:effectExtent l="0" t="0" r="9525"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07698" name="Picture 6"/>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267325" cy="2571750"/>
                    </a:xfrm>
                    <a:prstGeom prst="rect">
                      <a:avLst/>
                    </a:prstGeom>
                    <a:noFill/>
                    <a:ln>
                      <a:noFill/>
                    </a:ln>
                  </pic:spPr>
                </pic:pic>
              </a:graphicData>
            </a:graphic>
          </wp:inline>
        </w:drawing>
      </w:r>
    </w:p>
    <w:p w14:paraId="5F45AA23" w14:textId="77777777" w:rsidR="000465E2" w:rsidRPr="002548DF" w:rsidRDefault="000465E2" w:rsidP="002548DF">
      <w:pPr>
        <w:spacing w:line="360" w:lineRule="auto"/>
        <w:rPr>
          <w:sz w:val="24"/>
          <w:szCs w:val="24"/>
          <w:lang w:eastAsia="zh-HK"/>
        </w:rPr>
      </w:pPr>
      <w:r w:rsidRPr="002548DF">
        <w:rPr>
          <w:sz w:val="24"/>
          <w:szCs w:val="24"/>
          <w:lang w:eastAsia="zh-HK"/>
        </w:rPr>
        <w:t xml:space="preserve"> Diagram 1: Economic growth of China (Extract from TRADINGECONMICS.COM)</w:t>
      </w:r>
    </w:p>
    <w:p w14:paraId="369B1BAB"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From Diagram 1, it can see the economic trend from Jan 2016 to Jul 2018 in China. By using US as an example, the economic growth can refer to diagram 2 as following: </w:t>
      </w:r>
    </w:p>
    <w:p w14:paraId="77813421" w14:textId="77777777" w:rsidR="000465E2" w:rsidRPr="002548DF" w:rsidRDefault="000465E2" w:rsidP="002548DF">
      <w:pPr>
        <w:spacing w:line="360" w:lineRule="auto"/>
        <w:jc w:val="both"/>
        <w:rPr>
          <w:sz w:val="24"/>
          <w:szCs w:val="24"/>
          <w:lang w:eastAsia="zh-HK"/>
        </w:rPr>
      </w:pPr>
    </w:p>
    <w:p w14:paraId="32B9BAFE" w14:textId="77777777" w:rsidR="000465E2" w:rsidRPr="002548DF" w:rsidRDefault="000465E2" w:rsidP="002548DF">
      <w:pPr>
        <w:spacing w:line="360" w:lineRule="auto"/>
        <w:jc w:val="both"/>
        <w:rPr>
          <w:sz w:val="24"/>
          <w:szCs w:val="24"/>
          <w:lang w:eastAsia="zh-HK"/>
        </w:rPr>
      </w:pPr>
      <w:r w:rsidRPr="002548DF">
        <w:rPr>
          <w:noProof/>
          <w:sz w:val="24"/>
          <w:szCs w:val="24"/>
        </w:rPr>
        <w:drawing>
          <wp:inline distT="0" distB="0" distL="0" distR="0" wp14:anchorId="37FEEDF2" wp14:editId="49FB340E">
            <wp:extent cx="5267325" cy="2533650"/>
            <wp:effectExtent l="0" t="0" r="9525"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97734" name="Picture 7"/>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67325" cy="2533650"/>
                    </a:xfrm>
                    <a:prstGeom prst="rect">
                      <a:avLst/>
                    </a:prstGeom>
                    <a:noFill/>
                    <a:ln>
                      <a:noFill/>
                    </a:ln>
                  </pic:spPr>
                </pic:pic>
              </a:graphicData>
            </a:graphic>
          </wp:inline>
        </w:drawing>
      </w:r>
    </w:p>
    <w:p w14:paraId="1A47766C" w14:textId="77777777" w:rsidR="000465E2" w:rsidRPr="002548DF" w:rsidRDefault="000465E2" w:rsidP="002548DF">
      <w:pPr>
        <w:spacing w:line="360" w:lineRule="auto"/>
        <w:jc w:val="both"/>
        <w:rPr>
          <w:sz w:val="24"/>
          <w:szCs w:val="24"/>
          <w:lang w:eastAsia="zh-HK"/>
        </w:rPr>
      </w:pPr>
      <w:r w:rsidRPr="002548DF">
        <w:rPr>
          <w:sz w:val="24"/>
          <w:szCs w:val="24"/>
          <w:lang w:eastAsia="zh-HK"/>
        </w:rPr>
        <w:t>Diagram 2: Economic growth of China (Extract from TRADINGECONMICS.COM)</w:t>
      </w:r>
    </w:p>
    <w:p w14:paraId="4296C009" w14:textId="77777777" w:rsidR="000465E2" w:rsidRPr="002548DF" w:rsidRDefault="000465E2" w:rsidP="002548DF">
      <w:pPr>
        <w:spacing w:line="360" w:lineRule="auto"/>
        <w:jc w:val="both"/>
        <w:rPr>
          <w:sz w:val="24"/>
          <w:szCs w:val="24"/>
          <w:lang w:eastAsia="zh-HK"/>
        </w:rPr>
      </w:pPr>
    </w:p>
    <w:p w14:paraId="2C51F8F4" w14:textId="77777777" w:rsidR="000465E2" w:rsidRPr="002548DF" w:rsidRDefault="000465E2" w:rsidP="002548DF">
      <w:pPr>
        <w:spacing w:line="360" w:lineRule="auto"/>
        <w:jc w:val="both"/>
        <w:rPr>
          <w:sz w:val="24"/>
          <w:szCs w:val="24"/>
          <w:lang w:eastAsia="zh-HK"/>
        </w:rPr>
      </w:pPr>
      <w:r w:rsidRPr="002548DF">
        <w:rPr>
          <w:sz w:val="24"/>
          <w:szCs w:val="24"/>
          <w:lang w:eastAsia="zh-HK"/>
        </w:rPr>
        <w:t>Compare with diagram 1 and diagram 2, it shows that the economic growth of China is much higher than US. The consumable goods should influence by the economic environment. For higher economic growth, the people will buy more. On the other hand, the lower economic growth or economic recession, the people will buy less. So the management must consider the economic situation of the specific countries as well as the global business environment. It is because different economic environment may affect the pricing strategy of the company. Under economic upturn, the price should set higher. Under the economic downturn, the price should set lower in order to maintain the market share.</w:t>
      </w:r>
    </w:p>
    <w:p w14:paraId="5FC880C1" w14:textId="77777777" w:rsidR="000465E2" w:rsidRPr="002548DF" w:rsidRDefault="000465E2" w:rsidP="002548DF">
      <w:pPr>
        <w:spacing w:line="360" w:lineRule="auto"/>
        <w:jc w:val="both"/>
        <w:rPr>
          <w:sz w:val="24"/>
          <w:szCs w:val="24"/>
          <w:lang w:eastAsia="zh-HK"/>
        </w:rPr>
      </w:pPr>
    </w:p>
    <w:p w14:paraId="2A005D55" w14:textId="4C4866C1" w:rsidR="000465E2" w:rsidRPr="002548DF" w:rsidRDefault="000465E2" w:rsidP="002548DF">
      <w:pPr>
        <w:spacing w:line="360" w:lineRule="auto"/>
        <w:jc w:val="both"/>
        <w:rPr>
          <w:sz w:val="24"/>
          <w:szCs w:val="24"/>
          <w:lang w:eastAsia="zh-HK"/>
        </w:rPr>
      </w:pPr>
      <w:r w:rsidRPr="002548DF">
        <w:rPr>
          <w:sz w:val="24"/>
          <w:szCs w:val="24"/>
          <w:lang w:eastAsia="zh-HK"/>
        </w:rPr>
        <w:lastRenderedPageBreak/>
        <w:t xml:space="preserve">For the social aspect, one important point is patent protection for the design. By using China as an example, the so-called "elegant design" from famous designers is copied by China counterpart very easily. Most Chinese firms still engaged in original equipment manufacturing (OEM). These firms had no design functions and sometimes even no brand names. They produced the goods for international companies or simply "copy" popular designs. In this case, the public can buy the same design products under the much lower price. The local firms usually did not have design arm, they followed this strategy to produce goods with fashionable designs imported from overseas (through the "copy" of Western counterpart). They then exported this goods back to the developed markets. Under such a system, the lack of distinctive design and brand image severely Chinese firms' business expansion and company development. Even big Chinese firms only had a handful of international design offices and overseas subsidiaries. So the Chinese manufacturers were still able to penetrate deeply into the local market since low prices and reliable quality helped so far in satisfying Chinese customers' needs. So the company must carefully design his strategy as the patent right is not protected by the authority so much. The creative and innovation of the designers are not respected by the public. The culture is very different from the Western counterpart or other developed countries. In Western, individualism of the staff is very important to push them more creative thinking and then transform into innovation. In Eastern, the collectivism of the staff is let them more reliant on the group thinking or even use the idea of some benchmark. So they will copy from the competitors. For </w:t>
      </w:r>
      <w:proofErr w:type="spellStart"/>
      <w:r w:rsidRPr="002548DF">
        <w:rPr>
          <w:sz w:val="24"/>
          <w:szCs w:val="24"/>
          <w:lang w:eastAsia="zh-HK"/>
        </w:rPr>
        <w:t>Ineos</w:t>
      </w:r>
      <w:proofErr w:type="spellEnd"/>
      <w:r w:rsidRPr="002548DF">
        <w:rPr>
          <w:sz w:val="24"/>
          <w:szCs w:val="24"/>
          <w:lang w:eastAsia="zh-HK"/>
        </w:rPr>
        <w:t xml:space="preserve">, it should consider these factors carefully. The same situation will happen in Eastern Europe countries as most of them are developing countries. It is because intellectual property protection is quite weak in many developing countries as the legal system is still under development. Furthermore, the government may also allow such unethical action of the local enterprise. So the selection of </w:t>
      </w:r>
      <w:r w:rsidR="0001274C">
        <w:rPr>
          <w:sz w:val="24"/>
          <w:szCs w:val="24"/>
          <w:lang w:eastAsia="zh-HK"/>
        </w:rPr>
        <w:t xml:space="preserve">location </w:t>
      </w:r>
      <w:r w:rsidRPr="002548DF">
        <w:rPr>
          <w:sz w:val="24"/>
          <w:szCs w:val="24"/>
          <w:lang w:eastAsia="zh-HK"/>
        </w:rPr>
        <w:t xml:space="preserve">is very important. Otherwise, it will cause a great loss to the company. By using China as an example, most companies will concern the following five factors as shown in diagram 3: </w:t>
      </w:r>
    </w:p>
    <w:p w14:paraId="6B094AF6" w14:textId="77777777" w:rsidR="000465E2" w:rsidRPr="002548DF" w:rsidRDefault="000465E2" w:rsidP="002548DF">
      <w:pPr>
        <w:spacing w:line="360" w:lineRule="auto"/>
        <w:jc w:val="both"/>
        <w:rPr>
          <w:sz w:val="24"/>
          <w:szCs w:val="24"/>
          <w:lang w:eastAsia="zh-HK"/>
        </w:rPr>
      </w:pPr>
    </w:p>
    <w:p w14:paraId="5E8DAB56" w14:textId="77777777" w:rsidR="000465E2" w:rsidRPr="002548DF" w:rsidRDefault="000465E2" w:rsidP="00A41FDC">
      <w:pPr>
        <w:spacing w:line="360" w:lineRule="auto"/>
        <w:jc w:val="center"/>
        <w:rPr>
          <w:sz w:val="24"/>
          <w:szCs w:val="24"/>
          <w:lang w:eastAsia="zh-HK"/>
        </w:rPr>
      </w:pPr>
      <w:r w:rsidRPr="002548DF">
        <w:rPr>
          <w:noProof/>
          <w:sz w:val="24"/>
          <w:szCs w:val="24"/>
        </w:rPr>
        <w:drawing>
          <wp:inline distT="0" distB="0" distL="0" distR="0" wp14:anchorId="4508E071" wp14:editId="00972359">
            <wp:extent cx="5267325" cy="2581275"/>
            <wp:effectExtent l="0" t="0" r="9525" b="9525"/>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73786" name="Picture 8"/>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267325" cy="2581275"/>
                    </a:xfrm>
                    <a:prstGeom prst="rect">
                      <a:avLst/>
                    </a:prstGeom>
                    <a:noFill/>
                    <a:ln>
                      <a:noFill/>
                    </a:ln>
                  </pic:spPr>
                </pic:pic>
              </a:graphicData>
            </a:graphic>
          </wp:inline>
        </w:drawing>
      </w:r>
    </w:p>
    <w:p w14:paraId="7BF2F8B3"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Diagram 3: Top five regulatory obstacles when doing business in Mainland China (Extract from </w:t>
      </w:r>
      <w:r w:rsidRPr="002548DF">
        <w:rPr>
          <w:sz w:val="24"/>
          <w:szCs w:val="24"/>
        </w:rPr>
        <w:t>European Union Chamber of Commerce survey)</w:t>
      </w:r>
    </w:p>
    <w:p w14:paraId="1DBBDC99" w14:textId="1AFB3462" w:rsidR="000465E2" w:rsidRPr="002548DF" w:rsidRDefault="000465E2" w:rsidP="002548DF">
      <w:pPr>
        <w:spacing w:line="360" w:lineRule="auto"/>
        <w:jc w:val="both"/>
        <w:rPr>
          <w:sz w:val="24"/>
          <w:szCs w:val="24"/>
        </w:rPr>
      </w:pPr>
      <w:r w:rsidRPr="002548DF">
        <w:rPr>
          <w:sz w:val="24"/>
          <w:szCs w:val="24"/>
          <w:lang w:eastAsia="zh-HK"/>
        </w:rPr>
        <w:lastRenderedPageBreak/>
        <w:t>From diagram 3 of</w:t>
      </w:r>
      <w:r w:rsidRPr="002548DF">
        <w:rPr>
          <w:sz w:val="24"/>
          <w:szCs w:val="24"/>
        </w:rPr>
        <w:t xml:space="preserve"> the European Union Chamber of Commerce survey, intellectual property protection is one of the major concerns of foreigners to invest in China.</w:t>
      </w:r>
      <w:r w:rsidRPr="002548DF">
        <w:rPr>
          <w:sz w:val="24"/>
          <w:szCs w:val="24"/>
          <w:lang w:eastAsia="zh-HK"/>
        </w:rPr>
        <w:t xml:space="preserve"> It can show the most concerns of foreign enterprise doing business in China. In fact, the same situations may also happen in other developing countries. </w:t>
      </w:r>
      <w:r w:rsidRPr="002548DF">
        <w:rPr>
          <w:sz w:val="24"/>
          <w:szCs w:val="24"/>
        </w:rPr>
        <w:t>Refer to the survey, the lack of IPR is discouraging and will continue to discourage European businesses from investing in China. So the European companies are only transferring the technology under the voluntary mode. One of the common examples is the iPad from Apple. In China, there are different models of faked iPad and rename as “</w:t>
      </w:r>
      <w:proofErr w:type="spellStart"/>
      <w:r w:rsidRPr="002548DF">
        <w:rPr>
          <w:sz w:val="24"/>
          <w:szCs w:val="24"/>
        </w:rPr>
        <w:t>APad</w:t>
      </w:r>
      <w:proofErr w:type="spellEnd"/>
      <w:r w:rsidRPr="002548DF">
        <w:rPr>
          <w:sz w:val="24"/>
          <w:szCs w:val="24"/>
        </w:rPr>
        <w:t>”. From the following two products, they are very difficult to identify. But the functions of the faked one cannot compare with Apple’s one.</w:t>
      </w:r>
    </w:p>
    <w:p w14:paraId="4B0A9D77" w14:textId="77777777" w:rsidR="000465E2" w:rsidRPr="002548DF" w:rsidRDefault="000465E2" w:rsidP="00587848">
      <w:pPr>
        <w:spacing w:line="360" w:lineRule="auto"/>
        <w:jc w:val="center"/>
        <w:rPr>
          <w:b/>
          <w:sz w:val="24"/>
          <w:szCs w:val="24"/>
        </w:rPr>
      </w:pPr>
      <w:hyperlink r:id="rId12" w:history="1">
        <w:r w:rsidRPr="002548DF">
          <w:rPr>
            <w:color w:val="1F5883"/>
            <w:sz w:val="24"/>
            <w:szCs w:val="24"/>
          </w:rPr>
          <w:fldChar w:fldCharType="begin"/>
        </w:r>
        <w:r w:rsidRPr="002548DF">
          <w:rPr>
            <w:color w:val="1F5883"/>
            <w:sz w:val="24"/>
            <w:szCs w:val="24"/>
          </w:rPr>
          <w:instrText xml:space="preserve"> INCLUDEPICTURE  "http://hk.image.auctions.yimg.com/ac/cd/c2/1128186414-ac-7642xf6x0600x0400-s.jpg" \* MERGEFORMATINET </w:instrText>
        </w:r>
        <w:r w:rsidRPr="002548DF">
          <w:rPr>
            <w:color w:val="1F5883"/>
            <w:sz w:val="24"/>
            <w:szCs w:val="24"/>
          </w:rPr>
          <w:fldChar w:fldCharType="separate"/>
        </w:r>
        <w:r w:rsidRPr="002548DF">
          <w:rPr>
            <w:color w:val="1F5883"/>
            <w:sz w:val="24"/>
            <w:szCs w:val="24"/>
          </w:rPr>
          <w:fldChar w:fldCharType="begin"/>
        </w:r>
        <w:r w:rsidRPr="002548DF">
          <w:rPr>
            <w:color w:val="1F5883"/>
            <w:sz w:val="24"/>
            <w:szCs w:val="24"/>
          </w:rPr>
          <w:instrText xml:space="preserve"> INCLUDEPICTURE  "http://hk.image.auctions.yimg.com/ac/cd/c2/1128186414-ac-7642xf6x0600x0400-s.jpg" \* MERGEFORMATINET </w:instrText>
        </w:r>
        <w:r w:rsidRPr="002548DF">
          <w:rPr>
            <w:color w:val="1F5883"/>
            <w:sz w:val="24"/>
            <w:szCs w:val="24"/>
          </w:rPr>
          <w:fldChar w:fldCharType="separate"/>
        </w:r>
        <w:r w:rsidRPr="002548DF">
          <w:rPr>
            <w:color w:val="1F5883"/>
            <w:sz w:val="24"/>
            <w:szCs w:val="24"/>
          </w:rPr>
          <w:fldChar w:fldCharType="begin"/>
        </w:r>
        <w:r w:rsidRPr="002548DF">
          <w:rPr>
            <w:color w:val="1F5883"/>
            <w:sz w:val="24"/>
            <w:szCs w:val="24"/>
          </w:rPr>
          <w:instrText xml:space="preserve"> INCLUDEPICTURE  "http://hk.image.auctions.yimg.com/ac/cd/c2/1128186414-ac-7642xf6x0600x0400-s.jpg" \* MERGEFORMATINET </w:instrText>
        </w:r>
        <w:r w:rsidRPr="002548DF">
          <w:rPr>
            <w:color w:val="1F5883"/>
            <w:sz w:val="24"/>
            <w:szCs w:val="24"/>
          </w:rPr>
          <w:fldChar w:fldCharType="separate"/>
        </w:r>
        <w:r w:rsidRPr="002548DF">
          <w:rPr>
            <w:color w:val="1F5883"/>
            <w:sz w:val="24"/>
            <w:szCs w:val="24"/>
          </w:rPr>
          <w:pict w14:anchorId="5F240B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90% New 7&quot; Android 2.2 平板電腦 iRobot APad EPad ((送4GB卡)) " style="width:136.8pt;height:86.4pt" o:button="t">
              <v:imagedata r:id="rId13" r:href="rId14"/>
            </v:shape>
          </w:pict>
        </w:r>
        <w:r w:rsidRPr="002548DF">
          <w:rPr>
            <w:color w:val="1F5883"/>
            <w:sz w:val="24"/>
            <w:szCs w:val="24"/>
          </w:rPr>
          <w:fldChar w:fldCharType="end"/>
        </w:r>
        <w:r w:rsidRPr="002548DF">
          <w:rPr>
            <w:color w:val="1F5883"/>
            <w:sz w:val="24"/>
            <w:szCs w:val="24"/>
          </w:rPr>
          <w:fldChar w:fldCharType="end"/>
        </w:r>
        <w:r w:rsidRPr="002548DF">
          <w:rPr>
            <w:color w:val="1F5883"/>
            <w:sz w:val="24"/>
            <w:szCs w:val="24"/>
          </w:rPr>
          <w:fldChar w:fldCharType="end"/>
        </w:r>
      </w:hyperlink>
      <w:r w:rsidRPr="002548DF">
        <w:rPr>
          <w:color w:val="000000"/>
          <w:sz w:val="24"/>
          <w:szCs w:val="24"/>
        </w:rPr>
        <w:t xml:space="preserve">               </w:t>
      </w:r>
      <w:r w:rsidRPr="002548DF">
        <w:rPr>
          <w:b/>
          <w:sz w:val="24"/>
          <w:szCs w:val="24"/>
        </w:rPr>
        <w:t xml:space="preserve"> </w:t>
      </w:r>
      <w:r w:rsidRPr="002548DF">
        <w:rPr>
          <w:color w:val="333333"/>
          <w:sz w:val="24"/>
          <w:szCs w:val="24"/>
        </w:rPr>
        <w:fldChar w:fldCharType="begin"/>
      </w:r>
      <w:r w:rsidRPr="002548DF">
        <w:rPr>
          <w:color w:val="333333"/>
          <w:sz w:val="24"/>
          <w:szCs w:val="24"/>
        </w:rPr>
        <w:instrText xml:space="preserve"> INCLUDEPICTURE  "http://fevaworks.com/portal/site/images/ipad2a.jpg" \* MERGEFORMATINET </w:instrText>
      </w:r>
      <w:r w:rsidRPr="002548DF">
        <w:rPr>
          <w:color w:val="333333"/>
          <w:sz w:val="24"/>
          <w:szCs w:val="24"/>
        </w:rPr>
        <w:fldChar w:fldCharType="separate"/>
      </w:r>
      <w:r w:rsidRPr="002548DF">
        <w:rPr>
          <w:color w:val="333333"/>
          <w:sz w:val="24"/>
          <w:szCs w:val="24"/>
        </w:rPr>
        <w:fldChar w:fldCharType="begin"/>
      </w:r>
      <w:r w:rsidRPr="002548DF">
        <w:rPr>
          <w:color w:val="333333"/>
          <w:sz w:val="24"/>
          <w:szCs w:val="24"/>
        </w:rPr>
        <w:instrText xml:space="preserve"> INCLUDEPICTURE  "http://fevaworks.com/portal/site/images/ipad2a.jpg" \* MERGEFORMATINET </w:instrText>
      </w:r>
      <w:r w:rsidRPr="002548DF">
        <w:rPr>
          <w:color w:val="333333"/>
          <w:sz w:val="24"/>
          <w:szCs w:val="24"/>
        </w:rPr>
        <w:fldChar w:fldCharType="separate"/>
      </w:r>
      <w:r w:rsidRPr="002548DF">
        <w:rPr>
          <w:color w:val="333333"/>
          <w:sz w:val="24"/>
          <w:szCs w:val="24"/>
        </w:rPr>
        <w:fldChar w:fldCharType="begin"/>
      </w:r>
      <w:r w:rsidRPr="002548DF">
        <w:rPr>
          <w:color w:val="333333"/>
          <w:sz w:val="24"/>
          <w:szCs w:val="24"/>
        </w:rPr>
        <w:instrText xml:space="preserve"> INCLUDEPICTURE  "http://fevaworks.com/portal/site/images/ipad2a.jpg" \* MERGEFORMATINET </w:instrText>
      </w:r>
      <w:r w:rsidRPr="002548DF">
        <w:rPr>
          <w:color w:val="333333"/>
          <w:sz w:val="24"/>
          <w:szCs w:val="24"/>
        </w:rPr>
        <w:fldChar w:fldCharType="separate"/>
      </w:r>
      <w:r w:rsidRPr="002548DF">
        <w:rPr>
          <w:color w:val="333333"/>
          <w:sz w:val="24"/>
          <w:szCs w:val="24"/>
        </w:rPr>
        <w:pict w14:anchorId="04D77579">
          <v:shape id="_x0000_i1026" type="#_x0000_t75" style="width:180pt;height:2in">
            <v:imagedata r:id="rId15" r:href="rId16"/>
          </v:shape>
        </w:pict>
      </w:r>
      <w:r w:rsidRPr="002548DF">
        <w:rPr>
          <w:color w:val="333333"/>
          <w:sz w:val="24"/>
          <w:szCs w:val="24"/>
        </w:rPr>
        <w:fldChar w:fldCharType="end"/>
      </w:r>
      <w:r w:rsidRPr="002548DF">
        <w:rPr>
          <w:color w:val="333333"/>
          <w:sz w:val="24"/>
          <w:szCs w:val="24"/>
        </w:rPr>
        <w:fldChar w:fldCharType="end"/>
      </w:r>
      <w:r w:rsidRPr="002548DF">
        <w:rPr>
          <w:color w:val="333333"/>
          <w:sz w:val="24"/>
          <w:szCs w:val="24"/>
        </w:rPr>
        <w:fldChar w:fldCharType="end"/>
      </w:r>
    </w:p>
    <w:p w14:paraId="7147CDCC" w14:textId="7DAFBD48" w:rsidR="000465E2" w:rsidRPr="002548DF" w:rsidRDefault="000465E2" w:rsidP="00587848">
      <w:pPr>
        <w:spacing w:line="360" w:lineRule="auto"/>
        <w:ind w:left="2160" w:firstLineChars="300" w:firstLine="720"/>
        <w:rPr>
          <w:sz w:val="24"/>
          <w:szCs w:val="24"/>
        </w:rPr>
      </w:pPr>
      <w:proofErr w:type="spellStart"/>
      <w:r w:rsidRPr="002548DF">
        <w:rPr>
          <w:sz w:val="24"/>
          <w:szCs w:val="24"/>
        </w:rPr>
        <w:t>APad</w:t>
      </w:r>
      <w:proofErr w:type="spellEnd"/>
      <w:r w:rsidRPr="002548DF">
        <w:rPr>
          <w:sz w:val="24"/>
          <w:szCs w:val="24"/>
        </w:rPr>
        <w:tab/>
        <w:t xml:space="preserve">                            </w:t>
      </w:r>
      <w:r w:rsidR="00587848">
        <w:rPr>
          <w:sz w:val="24"/>
          <w:szCs w:val="24"/>
        </w:rPr>
        <w:tab/>
      </w:r>
      <w:r w:rsidR="00587848">
        <w:rPr>
          <w:sz w:val="24"/>
          <w:szCs w:val="24"/>
        </w:rPr>
        <w:tab/>
      </w:r>
      <w:r w:rsidRPr="002548DF">
        <w:rPr>
          <w:sz w:val="24"/>
          <w:szCs w:val="24"/>
        </w:rPr>
        <w:t xml:space="preserve">          iPad</w:t>
      </w:r>
    </w:p>
    <w:p w14:paraId="6AAEF6B4" w14:textId="77777777" w:rsidR="000465E2" w:rsidRDefault="000465E2" w:rsidP="002548DF">
      <w:pPr>
        <w:spacing w:line="360" w:lineRule="auto"/>
        <w:jc w:val="both"/>
        <w:rPr>
          <w:sz w:val="24"/>
          <w:szCs w:val="24"/>
          <w:lang w:eastAsia="zh-HK"/>
        </w:rPr>
      </w:pPr>
      <w:r w:rsidRPr="002548DF">
        <w:rPr>
          <w:sz w:val="24"/>
          <w:szCs w:val="24"/>
          <w:lang w:eastAsia="zh-HK"/>
        </w:rPr>
        <w:t>So intellectual protection should be a major problem in developing countries. The other important issue should be the legal protection of the countries, especially how to protect the right between local and foreign enterprises.</w:t>
      </w:r>
    </w:p>
    <w:p w14:paraId="59FD66B2" w14:textId="77777777" w:rsidR="00587848" w:rsidRPr="002548DF" w:rsidRDefault="00587848" w:rsidP="002548DF">
      <w:pPr>
        <w:spacing w:line="360" w:lineRule="auto"/>
        <w:jc w:val="both"/>
        <w:rPr>
          <w:sz w:val="24"/>
          <w:szCs w:val="24"/>
          <w:lang w:eastAsia="zh-HK"/>
        </w:rPr>
      </w:pPr>
    </w:p>
    <w:p w14:paraId="553B514C" w14:textId="769942BC"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technology aspect, fast development of internet can facilitate the online market. In fact, many companies use the online platform to promote and sell their products. The customers can obtain the instant product information of the products. But other competitors must also use such platform. So the prompt and quick reaction must expect. The company should put more investment on the internet the technology development. So it can enhance the market penetration rate and also prevent to lag behind the competitors. Internet security is extremely important for the company. It should prevent the business secret leak to the competitors. </w:t>
      </w:r>
      <w:proofErr w:type="spellStart"/>
      <w:r w:rsidRPr="002548DF">
        <w:rPr>
          <w:sz w:val="24"/>
          <w:szCs w:val="24"/>
          <w:lang w:eastAsia="zh-HK"/>
        </w:rPr>
        <w:t>Ineos</w:t>
      </w:r>
      <w:proofErr w:type="spellEnd"/>
      <w:r w:rsidRPr="002548DF">
        <w:rPr>
          <w:sz w:val="24"/>
          <w:szCs w:val="24"/>
          <w:lang w:eastAsia="zh-HK"/>
        </w:rPr>
        <w:t xml:space="preserve"> should identify the information technology risk and put more investments. But the advanced technology can let the competitors copy the design of the creative companies. So the company must consider how to use the information technology carefully. </w:t>
      </w:r>
    </w:p>
    <w:p w14:paraId="5FAABEC1" w14:textId="77777777" w:rsidR="000465E2" w:rsidRPr="002548DF" w:rsidRDefault="000465E2" w:rsidP="002548DF">
      <w:pPr>
        <w:spacing w:line="360" w:lineRule="auto"/>
        <w:jc w:val="both"/>
        <w:rPr>
          <w:sz w:val="24"/>
          <w:szCs w:val="24"/>
          <w:lang w:eastAsia="zh-HK"/>
        </w:rPr>
      </w:pPr>
    </w:p>
    <w:p w14:paraId="3464CC67"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After performing the analysis of the surrounding business environment, it should </w:t>
      </w:r>
      <w:proofErr w:type="spellStart"/>
      <w:r w:rsidRPr="002548DF">
        <w:rPr>
          <w:sz w:val="24"/>
          <w:szCs w:val="24"/>
          <w:lang w:eastAsia="zh-HK"/>
        </w:rPr>
        <w:t>analyze</w:t>
      </w:r>
      <w:proofErr w:type="spellEnd"/>
      <w:r w:rsidRPr="002548DF">
        <w:rPr>
          <w:sz w:val="24"/>
          <w:szCs w:val="24"/>
          <w:lang w:eastAsia="zh-HK"/>
        </w:rPr>
        <w:t xml:space="preserve"> the industry situation by Porter’s five forces model.</w:t>
      </w:r>
    </w:p>
    <w:p w14:paraId="1A02608A" w14:textId="77777777" w:rsidR="000465E2" w:rsidRPr="002548DF" w:rsidRDefault="000465E2" w:rsidP="002548DF">
      <w:pPr>
        <w:spacing w:line="360" w:lineRule="auto"/>
        <w:jc w:val="both"/>
        <w:rPr>
          <w:sz w:val="24"/>
          <w:szCs w:val="24"/>
          <w:lang w:eastAsia="zh-HK"/>
        </w:rPr>
      </w:pPr>
    </w:p>
    <w:p w14:paraId="683E4ECB"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threat from competitors, </w:t>
      </w:r>
      <w:proofErr w:type="spellStart"/>
      <w:r w:rsidRPr="002548DF">
        <w:rPr>
          <w:sz w:val="24"/>
          <w:szCs w:val="24"/>
          <w:lang w:eastAsia="zh-HK"/>
        </w:rPr>
        <w:t>Ineos</w:t>
      </w:r>
      <w:proofErr w:type="spellEnd"/>
      <w:r w:rsidRPr="002548DF">
        <w:rPr>
          <w:sz w:val="24"/>
          <w:szCs w:val="24"/>
          <w:lang w:eastAsia="zh-HK"/>
        </w:rPr>
        <w:t xml:space="preserve"> is diversified in different types of business. The market segmentation is very important. </w:t>
      </w:r>
      <w:proofErr w:type="spellStart"/>
      <w:r w:rsidRPr="002548DF">
        <w:rPr>
          <w:sz w:val="24"/>
          <w:szCs w:val="24"/>
          <w:lang w:eastAsia="zh-HK"/>
        </w:rPr>
        <w:t>Ineos</w:t>
      </w:r>
      <w:proofErr w:type="spellEnd"/>
      <w:r w:rsidRPr="002548DF">
        <w:rPr>
          <w:sz w:val="24"/>
          <w:szCs w:val="24"/>
          <w:lang w:eastAsia="zh-HK"/>
        </w:rPr>
        <w:t xml:space="preserve"> is faced with different competitors in different industries. For fracking gas production or shale gas production, it is one of the major revenue sources of </w:t>
      </w:r>
      <w:proofErr w:type="spellStart"/>
      <w:r w:rsidRPr="002548DF">
        <w:rPr>
          <w:sz w:val="24"/>
          <w:szCs w:val="24"/>
          <w:lang w:eastAsia="zh-HK"/>
        </w:rPr>
        <w:t>Ineos</w:t>
      </w:r>
      <w:proofErr w:type="spellEnd"/>
      <w:r w:rsidRPr="002548DF">
        <w:rPr>
          <w:sz w:val="24"/>
          <w:szCs w:val="24"/>
          <w:lang w:eastAsia="zh-HK"/>
        </w:rPr>
        <w:t xml:space="preserve">. The two major competitors are </w:t>
      </w:r>
      <w:r w:rsidRPr="002548DF">
        <w:rPr>
          <w:sz w:val="24"/>
          <w:szCs w:val="24"/>
          <w:lang w:eastAsia="zh-HK"/>
        </w:rPr>
        <w:lastRenderedPageBreak/>
        <w:t xml:space="preserve">EOG Resources and Pioneer Natural Resources. Both of them are major players of the shale gas production. Furthermore, both of them are listed in the New York Stock Exchange. So they are a large amount of financial resources to support their development. For motor vehicles and fashionable outdoor clothing, the company may face keen competition. In Europe or other countries, there are many producers in different market segments. The market segment may be high end or high income group. The customers may consider the quality and fashionable of the clothing. They may less sensible or concern the price. For low end market, the customers more concerns the price of the product. They may expect to obtain fashionable clothing under reasonable price or even low price. The competition may come from other foreign brands or the local brands of the targeted countries. So the market position of the products is very important. For motor vehicles, several brands are already dominated the Europe market, such as BMW, Audi, Mercedes and Porsche. Apart from the famous Europe brand name, </w:t>
      </w:r>
      <w:proofErr w:type="spellStart"/>
      <w:r w:rsidRPr="002548DF">
        <w:rPr>
          <w:sz w:val="24"/>
          <w:szCs w:val="24"/>
          <w:lang w:eastAsia="zh-HK"/>
        </w:rPr>
        <w:t>Ineos</w:t>
      </w:r>
      <w:proofErr w:type="spellEnd"/>
      <w:r w:rsidRPr="002548DF">
        <w:rPr>
          <w:sz w:val="24"/>
          <w:szCs w:val="24"/>
          <w:lang w:eastAsia="zh-HK"/>
        </w:rPr>
        <w:t xml:space="preserve"> may also compete with certain number of local motor vehicle manufacturers in the targeted market. Unlike the shale gas market, there are many market players in outdoor fashion clothing and motor vehicles market.</w:t>
      </w:r>
    </w:p>
    <w:p w14:paraId="3961B895" w14:textId="77777777" w:rsidR="000465E2" w:rsidRPr="002548DF" w:rsidRDefault="000465E2" w:rsidP="002548DF">
      <w:pPr>
        <w:spacing w:line="360" w:lineRule="auto"/>
        <w:jc w:val="both"/>
        <w:rPr>
          <w:sz w:val="24"/>
          <w:szCs w:val="24"/>
          <w:lang w:eastAsia="zh-HK"/>
        </w:rPr>
      </w:pPr>
    </w:p>
    <w:p w14:paraId="74F3091D" w14:textId="77777777" w:rsidR="000465E2" w:rsidRPr="002548DF" w:rsidRDefault="000465E2" w:rsidP="002548DF">
      <w:pPr>
        <w:spacing w:line="360" w:lineRule="auto"/>
        <w:jc w:val="both"/>
        <w:rPr>
          <w:sz w:val="24"/>
          <w:szCs w:val="24"/>
          <w:lang w:eastAsia="zh-HK"/>
        </w:rPr>
      </w:pPr>
      <w:r w:rsidRPr="002548DF">
        <w:rPr>
          <w:sz w:val="24"/>
          <w:szCs w:val="24"/>
          <w:lang w:eastAsia="zh-HK"/>
        </w:rPr>
        <w:t>For threat from substitutes, the fracking gas production should be the new product of the company. But many other energy sources can be the substitutes, such as natural gas. In fact, the substitutes may not too much as other consumable goods, such as fashionable outdoor clothing and motor vehicles. For fashionable outdoor clothing, there are many substitutes in the market, such as sport clothes and other leisure clothing. For motor vehicles, it will affect by the surrounding economic environment. For an economic recession, people may not prefer to own their own vehicles. They will use public transportation. So it is depended on the surrounding economic environment.</w:t>
      </w:r>
    </w:p>
    <w:p w14:paraId="2AB18756" w14:textId="77777777" w:rsidR="000465E2" w:rsidRPr="002548DF" w:rsidRDefault="000465E2" w:rsidP="002548DF">
      <w:pPr>
        <w:spacing w:line="360" w:lineRule="auto"/>
        <w:jc w:val="both"/>
        <w:rPr>
          <w:sz w:val="24"/>
          <w:szCs w:val="24"/>
          <w:lang w:eastAsia="zh-HK"/>
        </w:rPr>
      </w:pPr>
    </w:p>
    <w:p w14:paraId="77A1B3FF" w14:textId="77777777" w:rsidR="000465E2" w:rsidRPr="002548DF" w:rsidRDefault="000465E2" w:rsidP="002548DF">
      <w:pPr>
        <w:spacing w:line="360" w:lineRule="auto"/>
        <w:jc w:val="both"/>
        <w:rPr>
          <w:sz w:val="24"/>
          <w:szCs w:val="24"/>
          <w:lang w:eastAsia="zh-HK"/>
        </w:rPr>
      </w:pPr>
      <w:r w:rsidRPr="002548DF">
        <w:rPr>
          <w:sz w:val="24"/>
          <w:szCs w:val="24"/>
          <w:lang w:eastAsia="zh-HK"/>
        </w:rPr>
        <w:t>For threat from suppliers, the power of suppliers may be different for different products. For fracking gas production, the material may depend on the distinct nature of the business. It may only several suppliers. So the company needs to keep a good relationship with the suppliers and the degree of threat from suppliers may be quite large. For the motor vehicles and fashionable outdoor clothing, there is a large number of raw material suppliers in the market. The degree of threat from the suppliers may not so large for clothing and motor vehicle industries.</w:t>
      </w:r>
    </w:p>
    <w:p w14:paraId="118341F7" w14:textId="77777777" w:rsidR="000465E2" w:rsidRPr="002548DF" w:rsidRDefault="000465E2" w:rsidP="002548DF">
      <w:pPr>
        <w:spacing w:line="360" w:lineRule="auto"/>
        <w:jc w:val="both"/>
        <w:rPr>
          <w:sz w:val="24"/>
          <w:szCs w:val="24"/>
          <w:lang w:eastAsia="zh-HK"/>
        </w:rPr>
      </w:pPr>
    </w:p>
    <w:p w14:paraId="73864BD0" w14:textId="77777777" w:rsidR="000465E2" w:rsidRPr="002548DF" w:rsidRDefault="000465E2" w:rsidP="002548DF">
      <w:pPr>
        <w:spacing w:line="360" w:lineRule="auto"/>
        <w:jc w:val="both"/>
        <w:rPr>
          <w:sz w:val="24"/>
          <w:szCs w:val="24"/>
          <w:lang w:eastAsia="zh-HK"/>
        </w:rPr>
      </w:pPr>
      <w:r w:rsidRPr="002548DF">
        <w:rPr>
          <w:sz w:val="24"/>
          <w:szCs w:val="24"/>
          <w:lang w:eastAsia="zh-HK"/>
        </w:rPr>
        <w:t>For threat from customers, the supply of chemical and fracking gas may only several vendors. The customers may not easy to switch to other vendors. The bargaining power of customers is not so large. So the threat from customers may not so strong. For fashionable outdoor clothing and motor vehicles, there are many vendors in the market. The customers can easily switch to other brands and it should depend on the customers’ attitude and perceptions. It will affect the strategy of the company.</w:t>
      </w:r>
    </w:p>
    <w:p w14:paraId="0217556A" w14:textId="77777777" w:rsidR="000465E2" w:rsidRPr="002548DF" w:rsidRDefault="000465E2" w:rsidP="002548DF">
      <w:pPr>
        <w:spacing w:line="360" w:lineRule="auto"/>
        <w:jc w:val="both"/>
        <w:rPr>
          <w:sz w:val="24"/>
          <w:szCs w:val="24"/>
          <w:lang w:eastAsia="zh-HK"/>
        </w:rPr>
      </w:pPr>
    </w:p>
    <w:p w14:paraId="543477E2"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barriers of entry, it is not easy to enter by other people in the fracking gas market and chemical market. It is because there is a large amount of initial investment to enter the market. But it cannot prevent </w:t>
      </w:r>
      <w:r w:rsidRPr="002548DF">
        <w:rPr>
          <w:sz w:val="24"/>
          <w:szCs w:val="24"/>
          <w:lang w:eastAsia="zh-HK"/>
        </w:rPr>
        <w:lastRenderedPageBreak/>
        <w:t xml:space="preserve">the entry of the existing chemical or oil producers to enter the market as they already spend a certain amount of infrastructure investment. So the entry barriers in such industry are quite large. For motor vehicle market, it also needs a high level of initial of investment to set up the plant. But </w:t>
      </w:r>
      <w:proofErr w:type="spellStart"/>
      <w:r w:rsidRPr="002548DF">
        <w:rPr>
          <w:sz w:val="24"/>
          <w:szCs w:val="24"/>
          <w:lang w:eastAsia="zh-HK"/>
        </w:rPr>
        <w:t>Ineos</w:t>
      </w:r>
      <w:proofErr w:type="spellEnd"/>
      <w:r w:rsidRPr="002548DF">
        <w:rPr>
          <w:sz w:val="24"/>
          <w:szCs w:val="24"/>
          <w:lang w:eastAsia="zh-HK"/>
        </w:rPr>
        <w:t xml:space="preserve"> is also the newcomer to such industry. So a large amount of initial investment cannot prevent. One advantage may be the rich financial resource of </w:t>
      </w:r>
      <w:proofErr w:type="spellStart"/>
      <w:r w:rsidRPr="002548DF">
        <w:rPr>
          <w:sz w:val="24"/>
          <w:szCs w:val="24"/>
          <w:lang w:eastAsia="zh-HK"/>
        </w:rPr>
        <w:t>Ineos</w:t>
      </w:r>
      <w:proofErr w:type="spellEnd"/>
      <w:r w:rsidRPr="002548DF">
        <w:rPr>
          <w:sz w:val="24"/>
          <w:szCs w:val="24"/>
          <w:lang w:eastAsia="zh-HK"/>
        </w:rPr>
        <w:t xml:space="preserve"> as the founder is the richest person in UK. For fashionable outdoor clothing, the entry of barriers is quite small and many newcomers can enter the market as the initial investment is not very high. So it is the high risk to </w:t>
      </w:r>
      <w:proofErr w:type="spellStart"/>
      <w:r w:rsidRPr="002548DF">
        <w:rPr>
          <w:sz w:val="24"/>
          <w:szCs w:val="24"/>
          <w:lang w:eastAsia="zh-HK"/>
        </w:rPr>
        <w:t>Ineos</w:t>
      </w:r>
      <w:proofErr w:type="spellEnd"/>
      <w:r w:rsidRPr="002548DF">
        <w:rPr>
          <w:sz w:val="24"/>
          <w:szCs w:val="24"/>
          <w:lang w:eastAsia="zh-HK"/>
        </w:rPr>
        <w:t xml:space="preserve"> as other companies can only enter such two markets.</w:t>
      </w:r>
    </w:p>
    <w:p w14:paraId="7BE7F1AA" w14:textId="77777777" w:rsidR="000465E2" w:rsidRPr="002548DF" w:rsidRDefault="000465E2" w:rsidP="002548DF">
      <w:pPr>
        <w:spacing w:line="360" w:lineRule="auto"/>
        <w:jc w:val="both"/>
        <w:rPr>
          <w:sz w:val="24"/>
          <w:szCs w:val="24"/>
          <w:lang w:eastAsia="zh-HK"/>
        </w:rPr>
      </w:pPr>
    </w:p>
    <w:p w14:paraId="0C2F126D" w14:textId="77777777" w:rsidR="000465E2" w:rsidRPr="002548DF" w:rsidRDefault="000465E2" w:rsidP="002548DF">
      <w:pPr>
        <w:spacing w:line="360" w:lineRule="auto"/>
        <w:jc w:val="both"/>
        <w:rPr>
          <w:sz w:val="24"/>
          <w:szCs w:val="24"/>
          <w:lang w:eastAsia="zh-HK"/>
        </w:rPr>
      </w:pPr>
      <w:r w:rsidRPr="002548DF">
        <w:rPr>
          <w:sz w:val="24"/>
          <w:szCs w:val="24"/>
          <w:lang w:eastAsia="zh-HK"/>
        </w:rPr>
        <w:t>For the investment in the sport, such as football, it is depended on the mode of the investment. The market is quite specific. One of the investment should be established the football team from the beginning. It will involve a large amount of investment to set up the football team and it is not an easy task to build the reputation of the football team. Otherwise, it may not obtain the promotion effect from the football team. The other method should acquire the existing football team. The stated aim of investment in the sport activities is to promote the products through the football team. The critical success factor should be selected a popular football league, such as Premier League of British. It is because the ratings can represent the number of people to see the matches. Through the television and the match, the people can know the new brand.</w:t>
      </w:r>
    </w:p>
    <w:p w14:paraId="04E2A942" w14:textId="77777777" w:rsidR="000465E2" w:rsidRPr="002548DF" w:rsidRDefault="000465E2" w:rsidP="002548DF">
      <w:pPr>
        <w:spacing w:line="360" w:lineRule="auto"/>
        <w:jc w:val="both"/>
        <w:rPr>
          <w:sz w:val="24"/>
          <w:szCs w:val="24"/>
          <w:lang w:eastAsia="zh-HK"/>
        </w:rPr>
      </w:pPr>
    </w:p>
    <w:p w14:paraId="0683EB4C" w14:textId="77777777" w:rsidR="000465E2" w:rsidRPr="00587848" w:rsidRDefault="000465E2" w:rsidP="002548DF">
      <w:pPr>
        <w:spacing w:line="360" w:lineRule="auto"/>
        <w:jc w:val="center"/>
        <w:rPr>
          <w:b/>
          <w:sz w:val="24"/>
          <w:szCs w:val="24"/>
          <w:lang w:eastAsia="zh-HK"/>
        </w:rPr>
      </w:pPr>
      <w:r w:rsidRPr="00587848">
        <w:rPr>
          <w:b/>
          <w:sz w:val="24"/>
          <w:szCs w:val="24"/>
          <w:lang w:eastAsia="zh-HK"/>
        </w:rPr>
        <w:t xml:space="preserve">Strategy options of </w:t>
      </w:r>
      <w:proofErr w:type="spellStart"/>
      <w:r w:rsidRPr="00587848">
        <w:rPr>
          <w:b/>
          <w:sz w:val="24"/>
          <w:szCs w:val="24"/>
          <w:lang w:eastAsia="zh-HK"/>
        </w:rPr>
        <w:t>Ineos</w:t>
      </w:r>
      <w:proofErr w:type="spellEnd"/>
    </w:p>
    <w:p w14:paraId="5E66AEFD"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strategy options, </w:t>
      </w:r>
      <w:proofErr w:type="spellStart"/>
      <w:r w:rsidRPr="002548DF">
        <w:rPr>
          <w:sz w:val="24"/>
          <w:szCs w:val="24"/>
          <w:lang w:eastAsia="zh-HK"/>
        </w:rPr>
        <w:t>Ineos</w:t>
      </w:r>
      <w:proofErr w:type="spellEnd"/>
      <w:r w:rsidRPr="002548DF">
        <w:rPr>
          <w:sz w:val="24"/>
          <w:szCs w:val="24"/>
          <w:lang w:eastAsia="zh-HK"/>
        </w:rPr>
        <w:t xml:space="preserve"> is several strategies to select and it is depended on the market nature. The company can select product differentiation strategy or cost leadership strategy. They are the two popular strategies for the company. Different products should be different strategies to penetrate the market. Apart from the strategy for the new product, the company must also consider the strategy for the expansion of existing chemical products. It is the major source of the income for the company to support the whole organization.</w:t>
      </w:r>
    </w:p>
    <w:p w14:paraId="24540B6F" w14:textId="77777777" w:rsidR="000465E2" w:rsidRPr="002548DF" w:rsidRDefault="000465E2" w:rsidP="002548DF">
      <w:pPr>
        <w:spacing w:line="360" w:lineRule="auto"/>
        <w:jc w:val="both"/>
        <w:rPr>
          <w:sz w:val="24"/>
          <w:szCs w:val="24"/>
          <w:lang w:eastAsia="zh-HK"/>
        </w:rPr>
      </w:pPr>
    </w:p>
    <w:p w14:paraId="47476DE7"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expansion of chemical products, </w:t>
      </w:r>
      <w:proofErr w:type="spellStart"/>
      <w:r w:rsidRPr="002548DF">
        <w:rPr>
          <w:sz w:val="24"/>
          <w:szCs w:val="24"/>
          <w:lang w:eastAsia="zh-HK"/>
        </w:rPr>
        <w:t>Ineos</w:t>
      </w:r>
      <w:proofErr w:type="spellEnd"/>
      <w:r w:rsidRPr="002548DF">
        <w:rPr>
          <w:sz w:val="24"/>
          <w:szCs w:val="24"/>
          <w:lang w:eastAsia="zh-HK"/>
        </w:rPr>
        <w:t xml:space="preserve"> should adopt clean energy production methods in order to ensure the sustainable competitive advantage of the company. In order to strengthen the production of clean energy, the company is also purchased Dong's Energy's oil and gas business (The Guardian, 2017). A large amount of R&amp;D expenditure cannot prevent. The stated aim is to transform the traditional production process to the environmental friendly method in order to reduce pollution to the surrounding environment. Apart from profitability, it can also ensure the long term success of the company and build a strong brand name. In fact, it should reach the standard of Europe as well as the international standard. The chief strategy officer (CSO) should employ in order to ensure the execution of the clean energy strategy of the company and he can also help the company to design the contingency plan for the current business environment and negotiate with the authority. The contingency plan is very important for environmental-related business (Alves et al, 2017). Even the company tries to seek the business opportunity on the exploration of shale gas </w:t>
      </w:r>
      <w:r w:rsidRPr="002548DF">
        <w:rPr>
          <w:sz w:val="24"/>
          <w:szCs w:val="24"/>
          <w:lang w:eastAsia="zh-HK"/>
        </w:rPr>
        <w:lastRenderedPageBreak/>
        <w:t xml:space="preserve">or fracking production business, </w:t>
      </w:r>
      <w:proofErr w:type="spellStart"/>
      <w:r w:rsidRPr="002548DF">
        <w:rPr>
          <w:sz w:val="24"/>
          <w:szCs w:val="24"/>
          <w:lang w:eastAsia="zh-HK"/>
        </w:rPr>
        <w:t>Ineos</w:t>
      </w:r>
      <w:proofErr w:type="spellEnd"/>
      <w:r w:rsidRPr="002548DF">
        <w:rPr>
          <w:sz w:val="24"/>
          <w:szCs w:val="24"/>
          <w:lang w:eastAsia="zh-HK"/>
        </w:rPr>
        <w:t xml:space="preserve"> is also faced many problems, especially the regulations from government and financial burden. According to 2017 financial result of </w:t>
      </w:r>
      <w:proofErr w:type="spellStart"/>
      <w:r w:rsidRPr="002548DF">
        <w:rPr>
          <w:sz w:val="24"/>
          <w:szCs w:val="24"/>
          <w:lang w:eastAsia="zh-HK"/>
        </w:rPr>
        <w:t>Ineos</w:t>
      </w:r>
      <w:proofErr w:type="spellEnd"/>
      <w:r w:rsidRPr="002548DF">
        <w:rPr>
          <w:sz w:val="24"/>
          <w:szCs w:val="24"/>
          <w:lang w:eastAsia="zh-HK"/>
        </w:rPr>
        <w:t xml:space="preserve">, there is Sterling 10 million loss and caused a great impact to the company even </w:t>
      </w:r>
      <w:proofErr w:type="spellStart"/>
      <w:r w:rsidRPr="002548DF">
        <w:rPr>
          <w:sz w:val="24"/>
          <w:szCs w:val="24"/>
          <w:lang w:eastAsia="zh-HK"/>
        </w:rPr>
        <w:t>Ineos</w:t>
      </w:r>
      <w:proofErr w:type="spellEnd"/>
      <w:r w:rsidRPr="002548DF">
        <w:rPr>
          <w:sz w:val="24"/>
          <w:szCs w:val="24"/>
          <w:lang w:eastAsia="zh-HK"/>
        </w:rPr>
        <w:t xml:space="preserve"> is the biggest shale gas producer in UK (Drill or Drop?, 2018) It can refer to the annual financial result of </w:t>
      </w:r>
      <w:proofErr w:type="spellStart"/>
      <w:r w:rsidRPr="002548DF">
        <w:rPr>
          <w:sz w:val="24"/>
          <w:szCs w:val="24"/>
          <w:lang w:eastAsia="zh-HK"/>
        </w:rPr>
        <w:t>Ineos</w:t>
      </w:r>
      <w:proofErr w:type="spellEnd"/>
      <w:r w:rsidRPr="002548DF">
        <w:rPr>
          <w:sz w:val="24"/>
          <w:szCs w:val="24"/>
          <w:lang w:eastAsia="zh-HK"/>
        </w:rPr>
        <w:t xml:space="preserve"> as shown in appendix 1. Scottish government imposed restrictions on the exploration of shale gas (World Oil, 2018). In this case, CSO can assist the company to negotiate with the government and the CSO should be the experienced professional in the petrochemical or energy business.</w:t>
      </w:r>
    </w:p>
    <w:p w14:paraId="1A5002D3" w14:textId="77777777" w:rsidR="000465E2" w:rsidRPr="002548DF" w:rsidRDefault="000465E2" w:rsidP="002548DF">
      <w:pPr>
        <w:spacing w:line="360" w:lineRule="auto"/>
        <w:jc w:val="both"/>
        <w:rPr>
          <w:sz w:val="24"/>
          <w:szCs w:val="24"/>
          <w:lang w:eastAsia="zh-HK"/>
        </w:rPr>
      </w:pPr>
    </w:p>
    <w:p w14:paraId="0A890C35" w14:textId="34156A8F" w:rsidR="000465E2" w:rsidRPr="002548DF" w:rsidRDefault="000465E2" w:rsidP="002548DF">
      <w:pPr>
        <w:spacing w:line="360" w:lineRule="auto"/>
        <w:jc w:val="both"/>
        <w:rPr>
          <w:sz w:val="24"/>
          <w:szCs w:val="24"/>
          <w:lang w:eastAsia="zh-HK"/>
        </w:rPr>
      </w:pPr>
      <w:r w:rsidRPr="002548DF">
        <w:rPr>
          <w:sz w:val="24"/>
          <w:szCs w:val="24"/>
          <w:lang w:eastAsia="zh-HK"/>
        </w:rPr>
        <w:t xml:space="preserve">Currently, the company considers various possibilities to enhance the source of revenue. For expansion, </w:t>
      </w:r>
      <w:proofErr w:type="spellStart"/>
      <w:r w:rsidRPr="002548DF">
        <w:rPr>
          <w:sz w:val="24"/>
          <w:szCs w:val="24"/>
          <w:lang w:eastAsia="zh-HK"/>
        </w:rPr>
        <w:t>Ineos</w:t>
      </w:r>
      <w:proofErr w:type="spellEnd"/>
      <w:r w:rsidRPr="002548DF">
        <w:rPr>
          <w:sz w:val="24"/>
          <w:szCs w:val="24"/>
          <w:lang w:eastAsia="zh-HK"/>
        </w:rPr>
        <w:t xml:space="preserve"> considers expanding current chemical product market. Under this circumstances, the company considers basing on current products to explore the new market. The company should consider whether the same or similar products in the target regions. </w:t>
      </w:r>
      <w:proofErr w:type="spellStart"/>
      <w:r w:rsidRPr="002548DF">
        <w:rPr>
          <w:sz w:val="24"/>
          <w:szCs w:val="24"/>
          <w:lang w:eastAsia="zh-HK"/>
        </w:rPr>
        <w:t>Ineos</w:t>
      </w:r>
      <w:proofErr w:type="spellEnd"/>
      <w:r w:rsidRPr="002548DF">
        <w:rPr>
          <w:sz w:val="24"/>
          <w:szCs w:val="24"/>
          <w:lang w:eastAsia="zh-HK"/>
        </w:rPr>
        <w:t xml:space="preserve"> must consider whether the capacity of the company can meet the demand of the products. If there is excess production capacity, it should not a problem to export the products to the new market, such as Europe or even other countries. Under this circumstance, the better method should set up a representative office in the target market and then employ the agent to investigate the capacity of the target market. It is because many chemical or oil production giant companies are located in Europe or other Western countries. It can prevent the problem of oversupply of the products. After the feasibility study is performed, the company can estimate the size of the market and then produce the corresponding amount of products to the market. One important thing must consider whether the new market is saturated or not. Furthermore, the reliable and inexpensive distribution channel is very important for doing business in the market.</w:t>
      </w:r>
    </w:p>
    <w:p w14:paraId="46A5FF88" w14:textId="77777777" w:rsidR="000465E2" w:rsidRPr="002548DF" w:rsidRDefault="000465E2" w:rsidP="002548DF">
      <w:pPr>
        <w:spacing w:line="360" w:lineRule="auto"/>
        <w:jc w:val="both"/>
        <w:rPr>
          <w:sz w:val="24"/>
          <w:szCs w:val="24"/>
          <w:lang w:eastAsia="zh-HK"/>
        </w:rPr>
      </w:pPr>
    </w:p>
    <w:p w14:paraId="6948D9AC"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motor vehicle market, there are several famous brand names exist in the market. Such famous brands are not only dominated the Europe market and also the worldwide market. In this case, </w:t>
      </w:r>
      <w:proofErr w:type="spellStart"/>
      <w:r w:rsidRPr="002548DF">
        <w:rPr>
          <w:sz w:val="24"/>
          <w:szCs w:val="24"/>
          <w:lang w:eastAsia="zh-HK"/>
        </w:rPr>
        <w:t>Ineos</w:t>
      </w:r>
      <w:proofErr w:type="spellEnd"/>
      <w:r w:rsidRPr="002548DF">
        <w:rPr>
          <w:sz w:val="24"/>
          <w:szCs w:val="24"/>
          <w:lang w:eastAsia="zh-HK"/>
        </w:rPr>
        <w:t xml:space="preserve"> must design the market strategy carefully. The critical issue should be well-perform the market segmentation and then market positioning. In most famous brands of motor vehicle, they promote different models of motor vehicle in order to suit for different markets. Each segment should be the specific needs.</w:t>
      </w:r>
    </w:p>
    <w:p w14:paraId="2AD39073" w14:textId="77777777" w:rsidR="000465E2" w:rsidRPr="002548DF" w:rsidRDefault="000465E2" w:rsidP="002548DF">
      <w:pPr>
        <w:spacing w:line="360" w:lineRule="auto"/>
        <w:jc w:val="both"/>
        <w:rPr>
          <w:sz w:val="24"/>
          <w:szCs w:val="24"/>
          <w:lang w:eastAsia="zh-HK"/>
        </w:rPr>
      </w:pPr>
    </w:p>
    <w:p w14:paraId="11595403"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Under Porter’s generic strategies, </w:t>
      </w:r>
      <w:proofErr w:type="spellStart"/>
      <w:r w:rsidRPr="002548DF">
        <w:rPr>
          <w:sz w:val="24"/>
          <w:szCs w:val="24"/>
          <w:lang w:eastAsia="zh-HK"/>
        </w:rPr>
        <w:t>Ineos</w:t>
      </w:r>
      <w:proofErr w:type="spellEnd"/>
      <w:r w:rsidRPr="002548DF">
        <w:rPr>
          <w:sz w:val="24"/>
          <w:szCs w:val="24"/>
          <w:lang w:eastAsia="zh-HK"/>
        </w:rPr>
        <w:t xml:space="preserve"> can select product differentiation strategy or cost leadership strategy. It should be an unrelated diversification strategy. The value chains are so dissimilar and there is no competitively valuable cross-business relationships exist. The company needs to define the market segment of the unrelated differentiation into fashionable outdoor clothing, motor vehicles and the sport activities.</w:t>
      </w:r>
    </w:p>
    <w:p w14:paraId="2AF8AE77" w14:textId="77777777" w:rsidR="000465E2" w:rsidRPr="002548DF" w:rsidRDefault="000465E2" w:rsidP="002548DF">
      <w:pPr>
        <w:spacing w:line="360" w:lineRule="auto"/>
        <w:jc w:val="both"/>
        <w:rPr>
          <w:sz w:val="24"/>
          <w:szCs w:val="24"/>
          <w:lang w:eastAsia="zh-HK"/>
        </w:rPr>
      </w:pPr>
    </w:p>
    <w:p w14:paraId="2149C7A0" w14:textId="20533B44" w:rsidR="000465E2" w:rsidRPr="002548DF" w:rsidRDefault="000465E2" w:rsidP="002548DF">
      <w:pPr>
        <w:spacing w:line="360" w:lineRule="auto"/>
        <w:jc w:val="both"/>
        <w:rPr>
          <w:sz w:val="24"/>
          <w:szCs w:val="24"/>
          <w:lang w:eastAsia="zh-HK"/>
        </w:rPr>
      </w:pPr>
      <w:r w:rsidRPr="002548DF">
        <w:rPr>
          <w:sz w:val="24"/>
          <w:szCs w:val="24"/>
          <w:lang w:eastAsia="zh-HK"/>
        </w:rPr>
        <w:t xml:space="preserve">After the feasibility study of the targeted market, the company can consider using different strategies for different products. For low costs product, such as fashionable outdoor clothing, it can use the cost leadership strategy in order to strive for the market share. In fact, the product cannot set too high price as it is a </w:t>
      </w:r>
      <w:r w:rsidRPr="002548DF">
        <w:rPr>
          <w:sz w:val="24"/>
          <w:szCs w:val="24"/>
          <w:lang w:eastAsia="zh-HK"/>
        </w:rPr>
        <w:lastRenderedPageBreak/>
        <w:t xml:space="preserve">consumable goods. The customers may be quite sensitive to the price. </w:t>
      </w:r>
      <w:r w:rsidR="0001274C">
        <w:rPr>
          <w:sz w:val="24"/>
          <w:szCs w:val="24"/>
          <w:lang w:eastAsia="zh-HK"/>
        </w:rPr>
        <w:t>T</w:t>
      </w:r>
      <w:r w:rsidRPr="002548DF">
        <w:rPr>
          <w:sz w:val="24"/>
          <w:szCs w:val="24"/>
          <w:lang w:eastAsia="zh-HK"/>
        </w:rPr>
        <w:t>here should be many brand names in the market. The company needs to fight against some international brands as well as the local brands in the targeted market. The company can produce standardized products at a very low per-unit cost for customers. Under the cost leadership strategy, there are two types of low cost strategy as the market for fashionable outdoor clothing market is quite large. For type 1, the company can use low cost strategy and offer the products to a wide range of customers under the lowest price compare with the competitors. For type 2, the company can use the best value strategy and offer the products to a wide range of customers under the best price value that available in the market. The stated aim is to obtain the targeted market period in a short period of time. And it can also attract potential customers to switch their buying habit. As the number of competitors in the fashionable outdoor clothing market is very large, it should let the customers know the products at the very beginning. The critical success factor of low cost strategy should ensure the overall value chain lower than the competitors. So it can assist the company to keep low cost in the market. So the good relationship with the raw suppliers cannot ignore. Otherwise, it will hinder the production process and also delay the product promotion. As the fashion market is a fast-changing market and the market change is very fast. The customers are easy to switch to other brands. So the products must provide on time. Otherwise, it cannot survive in the market. As fashionable outdoor clothing is a fast-changing market. So it is very important to obtain the first mover advantages. It is because the product life cycle of fashionable products is very short. So it needs to consider how to strive the market share in short period of time. Similar to smartphone business, the market is changing. In past, the mobile phone is a durable goods. Nowadays, the mobile phone is a fashionable product. The two major market players, Apple and Samsung, have promoted various models to the market every year. The customers can enjoy the advanced functions of the new model. So the product life cycle of the fashionable product is extremely short. So the fashionable products may easily to fade out from the market if the company cannot react prompt and quick to the fast-changing market. It should build customer loyalty and commitment through the first mover strategy.</w:t>
      </w:r>
    </w:p>
    <w:p w14:paraId="267C080A" w14:textId="77777777" w:rsidR="000465E2" w:rsidRPr="002548DF" w:rsidRDefault="000465E2" w:rsidP="002548DF">
      <w:pPr>
        <w:spacing w:line="360" w:lineRule="auto"/>
        <w:jc w:val="both"/>
        <w:rPr>
          <w:sz w:val="24"/>
          <w:szCs w:val="24"/>
          <w:lang w:eastAsia="zh-HK"/>
        </w:rPr>
      </w:pPr>
    </w:p>
    <w:p w14:paraId="7F4D22F9"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motor vehicle, the market is quite different from the fashionable outdoor clothing. It is a niche market and the company should carefully perform the market segmentation. Compare with clothing industries, the market is already dominated by several well- known brand names. Furthermore, the company should use a large amount of initial investment to enter the market. So the low cost strategy may not feasible in the motor vehicle market. The company should use focus strategy in order to serve the niche group of customers. Under focus strategy, there are also two types of strategies. For type 1, the company can use focus strategy and offer the products to a niche group of customers under the lowest price compare with the competitors. For type 2, the company can use the best value strategy and offer the products to a small range of customers under the best price value that available in the market. For the motor vehicle, the competitors have also divided the products for different segments. For the lowest price group, it should be the family vehicles. In fact, the requirements of the customers may not as high as the professional group. So the company should provide some basic function for the motor vehicles. The critical success factor </w:t>
      </w:r>
      <w:r w:rsidRPr="002548DF">
        <w:rPr>
          <w:sz w:val="24"/>
          <w:szCs w:val="24"/>
          <w:lang w:eastAsia="zh-HK"/>
        </w:rPr>
        <w:lastRenderedPageBreak/>
        <w:t xml:space="preserve">should provide the motor vehicles under the lowest price with standard quality. For the best value focus strategy, it is the niche group of customers. They are quite emphases on the quality of the products. They may not so price sensitivity. Their expectation is obtained a high quality of motor vehicles, such as elegant design and advanced functions of the motor vehicles. The critical success factors should clearly know their needs. In the motor vehicle industry, the competitors have also divided the products into different market segments. It is because the motor vehicle is not low production cost than the fashionable outdoor clothing. The characteristics of the market are quite different. For motor vehicle market, </w:t>
      </w:r>
      <w:proofErr w:type="spellStart"/>
      <w:r w:rsidRPr="002548DF">
        <w:rPr>
          <w:sz w:val="24"/>
          <w:szCs w:val="24"/>
          <w:lang w:eastAsia="zh-HK"/>
        </w:rPr>
        <w:t>Ineos</w:t>
      </w:r>
      <w:proofErr w:type="spellEnd"/>
      <w:r w:rsidRPr="002548DF">
        <w:rPr>
          <w:sz w:val="24"/>
          <w:szCs w:val="24"/>
          <w:lang w:eastAsia="zh-HK"/>
        </w:rPr>
        <w:t xml:space="preserve"> should spend certain of time to study the market and perform the survey on the customers’ perception on the motor vehicle. Unlike the fashionable outdoor clothing, the product should be more durable and the customers should emphasis on the quality of the products. The customers should be distinctive preferences. The motor vehicle market should be profitable and growing as the living standard of the customers is improved a lot. Apart from the focus strategy, </w:t>
      </w:r>
      <w:proofErr w:type="spellStart"/>
      <w:r w:rsidRPr="002548DF">
        <w:rPr>
          <w:sz w:val="24"/>
          <w:szCs w:val="24"/>
          <w:lang w:eastAsia="zh-HK"/>
        </w:rPr>
        <w:t>Ineos</w:t>
      </w:r>
      <w:proofErr w:type="spellEnd"/>
      <w:r w:rsidRPr="002548DF">
        <w:rPr>
          <w:sz w:val="24"/>
          <w:szCs w:val="24"/>
          <w:lang w:eastAsia="zh-HK"/>
        </w:rPr>
        <w:t xml:space="preserve"> can also consider the differentiation strategy to produce the motor vehicle to the customers. But it should consider the uniqueness of its motor vehicle in the industry as well as in the market segment.</w:t>
      </w:r>
    </w:p>
    <w:p w14:paraId="4D43A544" w14:textId="77777777" w:rsidR="000465E2" w:rsidRPr="002548DF" w:rsidRDefault="000465E2" w:rsidP="002548DF">
      <w:pPr>
        <w:spacing w:line="360" w:lineRule="auto"/>
        <w:jc w:val="both"/>
        <w:rPr>
          <w:sz w:val="24"/>
          <w:szCs w:val="24"/>
          <w:lang w:eastAsia="zh-HK"/>
        </w:rPr>
      </w:pPr>
    </w:p>
    <w:p w14:paraId="3727F074"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the sport activities, the company should select the investment method, such as establish a new football club, purchase an existing football club or sponsor an existing football team. In late 2017, </w:t>
      </w:r>
      <w:proofErr w:type="spellStart"/>
      <w:r w:rsidRPr="002548DF">
        <w:rPr>
          <w:sz w:val="24"/>
          <w:szCs w:val="24"/>
          <w:lang w:eastAsia="zh-HK"/>
        </w:rPr>
        <w:t>Ineos</w:t>
      </w:r>
      <w:proofErr w:type="spellEnd"/>
      <w:r w:rsidRPr="002548DF">
        <w:rPr>
          <w:sz w:val="24"/>
          <w:szCs w:val="24"/>
          <w:lang w:eastAsia="zh-HK"/>
        </w:rPr>
        <w:t xml:space="preserve"> invests in football activities and purchases a Swiss football club in Europe. The company should consider whether it is valuable to invest in Swiss. Unlike the UK and other major Europe countries, such as Italy, France and Spain, the football in Swiss is not so famous. In fact, the promotion of the company brands may not as good as invest on the major football league, such as UK. According to Financial Times, some critics also raise questions about the aim to purchase a less well-known Swiss football club, FC Lausanne-Sport. Compare with Chelsea and Manchester City in UK, such Swiss football club is not known by many people. It will increase the risk of the company to this unconnected area (Financial Times, 2017). So it should be a great question about how the promotion effect can obtain. So </w:t>
      </w:r>
      <w:proofErr w:type="spellStart"/>
      <w:r w:rsidRPr="002548DF">
        <w:rPr>
          <w:sz w:val="24"/>
          <w:szCs w:val="24"/>
          <w:lang w:eastAsia="zh-HK"/>
        </w:rPr>
        <w:t>Ineos</w:t>
      </w:r>
      <w:proofErr w:type="spellEnd"/>
      <w:r w:rsidRPr="002548DF">
        <w:rPr>
          <w:sz w:val="24"/>
          <w:szCs w:val="24"/>
          <w:lang w:eastAsia="zh-HK"/>
        </w:rPr>
        <w:t xml:space="preserve"> should evaluate whether the purchase of such Swiss football club is worth or not.</w:t>
      </w:r>
    </w:p>
    <w:p w14:paraId="12406850" w14:textId="77777777" w:rsidR="000465E2" w:rsidRPr="002548DF" w:rsidRDefault="000465E2" w:rsidP="002548DF">
      <w:pPr>
        <w:spacing w:line="360" w:lineRule="auto"/>
        <w:jc w:val="both"/>
        <w:rPr>
          <w:sz w:val="24"/>
          <w:szCs w:val="24"/>
          <w:lang w:eastAsia="zh-HK"/>
        </w:rPr>
      </w:pPr>
    </w:p>
    <w:p w14:paraId="4BEE7431"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To sum up, the strategy option should be considered the low cost, differentiation or focus strategy of different products. Under the fashionable outdoor clothing, it can see that the company should use the cost leadership strategy in order to gain the market share as soon as possible. For motor vehicle market, the company should use the focus strategy in order to produce different categories of the motor vehicle for different market segments. </w:t>
      </w:r>
    </w:p>
    <w:p w14:paraId="15EC5F4F" w14:textId="77777777" w:rsidR="000465E2" w:rsidRPr="002548DF" w:rsidRDefault="000465E2" w:rsidP="002548DF">
      <w:pPr>
        <w:spacing w:line="360" w:lineRule="auto"/>
        <w:jc w:val="center"/>
        <w:rPr>
          <w:sz w:val="24"/>
          <w:szCs w:val="24"/>
          <w:lang w:eastAsia="zh-HK"/>
        </w:rPr>
      </w:pPr>
    </w:p>
    <w:p w14:paraId="191F49CB" w14:textId="77777777" w:rsidR="00C1387B" w:rsidRDefault="00C1387B">
      <w:pPr>
        <w:rPr>
          <w:b/>
          <w:sz w:val="24"/>
          <w:szCs w:val="24"/>
          <w:lang w:eastAsia="zh-HK"/>
        </w:rPr>
      </w:pPr>
      <w:r>
        <w:rPr>
          <w:b/>
          <w:sz w:val="24"/>
          <w:szCs w:val="24"/>
          <w:lang w:eastAsia="zh-HK"/>
        </w:rPr>
        <w:br w:type="page"/>
      </w:r>
    </w:p>
    <w:p w14:paraId="28111592" w14:textId="0BB425EA" w:rsidR="000465E2" w:rsidRPr="00587848" w:rsidRDefault="000465E2" w:rsidP="002548DF">
      <w:pPr>
        <w:spacing w:line="360" w:lineRule="auto"/>
        <w:jc w:val="center"/>
        <w:rPr>
          <w:b/>
          <w:sz w:val="24"/>
          <w:szCs w:val="24"/>
          <w:lang w:eastAsia="zh-HK"/>
        </w:rPr>
      </w:pPr>
      <w:r w:rsidRPr="00587848">
        <w:rPr>
          <w:b/>
          <w:sz w:val="24"/>
          <w:szCs w:val="24"/>
          <w:lang w:eastAsia="zh-HK"/>
        </w:rPr>
        <w:lastRenderedPageBreak/>
        <w:t>Recommendations</w:t>
      </w:r>
    </w:p>
    <w:p w14:paraId="565371F6"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About the strategy implementation, </w:t>
      </w:r>
      <w:proofErr w:type="spellStart"/>
      <w:r w:rsidRPr="002548DF">
        <w:rPr>
          <w:sz w:val="24"/>
          <w:szCs w:val="24"/>
          <w:lang w:eastAsia="zh-HK"/>
        </w:rPr>
        <w:t>Ineos</w:t>
      </w:r>
      <w:proofErr w:type="spellEnd"/>
      <w:r w:rsidRPr="002548DF">
        <w:rPr>
          <w:sz w:val="24"/>
          <w:szCs w:val="24"/>
          <w:lang w:eastAsia="zh-HK"/>
        </w:rPr>
        <w:t xml:space="preserve"> has mainly used the acquisition strategy in the development of the market. The formation of </w:t>
      </w:r>
      <w:proofErr w:type="spellStart"/>
      <w:r w:rsidRPr="002548DF">
        <w:rPr>
          <w:sz w:val="24"/>
          <w:szCs w:val="24"/>
          <w:lang w:eastAsia="zh-HK"/>
        </w:rPr>
        <w:t>Ineos</w:t>
      </w:r>
      <w:proofErr w:type="spellEnd"/>
      <w:r w:rsidRPr="002548DF">
        <w:rPr>
          <w:sz w:val="24"/>
          <w:szCs w:val="24"/>
          <w:lang w:eastAsia="zh-HK"/>
        </w:rPr>
        <w:t xml:space="preserve"> is also purchased other subsidiaries of the industrial giants, such as BP and ICI. The founder of </w:t>
      </w:r>
      <w:proofErr w:type="spellStart"/>
      <w:r w:rsidRPr="002548DF">
        <w:rPr>
          <w:sz w:val="24"/>
          <w:szCs w:val="24"/>
          <w:lang w:eastAsia="zh-HK"/>
        </w:rPr>
        <w:t>Ineos</w:t>
      </w:r>
      <w:proofErr w:type="spellEnd"/>
      <w:r w:rsidRPr="002548DF">
        <w:rPr>
          <w:sz w:val="24"/>
          <w:szCs w:val="24"/>
          <w:lang w:eastAsia="zh-HK"/>
        </w:rPr>
        <w:t xml:space="preserve"> is also used the same formula to explore other markets in order to build a great business empire. As fashionable outdoor clothing, motor vehicle and the sport activities, all of them are not directly connected to the principal activities of </w:t>
      </w:r>
      <w:proofErr w:type="spellStart"/>
      <w:r w:rsidRPr="002548DF">
        <w:rPr>
          <w:sz w:val="24"/>
          <w:szCs w:val="24"/>
          <w:lang w:eastAsia="zh-HK"/>
        </w:rPr>
        <w:t>Ineos</w:t>
      </w:r>
      <w:proofErr w:type="spellEnd"/>
      <w:r w:rsidRPr="002548DF">
        <w:rPr>
          <w:sz w:val="24"/>
          <w:szCs w:val="24"/>
          <w:lang w:eastAsia="zh-HK"/>
        </w:rPr>
        <w:t xml:space="preserve">. The company uses the acquisition strategy in the expansion of the existing chemical business and the new unconnected business. One important thing towards </w:t>
      </w:r>
      <w:proofErr w:type="spellStart"/>
      <w:r w:rsidRPr="002548DF">
        <w:rPr>
          <w:sz w:val="24"/>
          <w:szCs w:val="24"/>
          <w:lang w:eastAsia="zh-HK"/>
        </w:rPr>
        <w:t>Ineos</w:t>
      </w:r>
      <w:proofErr w:type="spellEnd"/>
      <w:r w:rsidRPr="002548DF">
        <w:rPr>
          <w:sz w:val="24"/>
          <w:szCs w:val="24"/>
          <w:lang w:eastAsia="zh-HK"/>
        </w:rPr>
        <w:t xml:space="preserve"> is to obtain controlling interest and prevent any argument with business partners. There are several advantages to using the acquisition strategy. The company can learn the targeted market situation as soon as possible, such as customers’ buying </w:t>
      </w:r>
      <w:proofErr w:type="spellStart"/>
      <w:r w:rsidRPr="002548DF">
        <w:rPr>
          <w:sz w:val="24"/>
          <w:szCs w:val="24"/>
          <w:lang w:eastAsia="zh-HK"/>
        </w:rPr>
        <w:t>behavior</w:t>
      </w:r>
      <w:proofErr w:type="spellEnd"/>
      <w:r w:rsidRPr="002548DF">
        <w:rPr>
          <w:sz w:val="24"/>
          <w:szCs w:val="24"/>
          <w:lang w:eastAsia="zh-HK"/>
        </w:rPr>
        <w:t xml:space="preserve">, regulation to the corresponding industry and culture of the targeted market. For existing business, it can improve capacity utilization and better use of the existing sales force. Through the acquisition, the company can also gain the economies of scale and widen the customer base in term of a new market with a new demographic area. The major advantage of the acquisition should be faster to enter the targeted market. It is very important for the company to explore new business. For the disadvantages of acquisition, it cannot prevent the cultural conflict between two different regions as </w:t>
      </w:r>
      <w:proofErr w:type="spellStart"/>
      <w:r w:rsidRPr="002548DF">
        <w:rPr>
          <w:sz w:val="24"/>
          <w:szCs w:val="24"/>
          <w:lang w:eastAsia="zh-HK"/>
        </w:rPr>
        <w:t>Ineos</w:t>
      </w:r>
      <w:proofErr w:type="spellEnd"/>
      <w:r w:rsidRPr="002548DF">
        <w:rPr>
          <w:sz w:val="24"/>
          <w:szCs w:val="24"/>
          <w:lang w:eastAsia="zh-HK"/>
        </w:rPr>
        <w:t xml:space="preserve"> tries to explore other markets. The culture must consider carefully, such as management culture. One example is US people should be more individualism but Asian people should be more collectivism. It is not only due to the managerial staff and it can also drill down to all level of staff. Based on the existing equipment, </w:t>
      </w:r>
      <w:proofErr w:type="spellStart"/>
      <w:r w:rsidRPr="002548DF">
        <w:rPr>
          <w:sz w:val="24"/>
          <w:szCs w:val="24"/>
          <w:lang w:eastAsia="zh-HK"/>
        </w:rPr>
        <w:t>Ineos</w:t>
      </w:r>
      <w:proofErr w:type="spellEnd"/>
      <w:r w:rsidRPr="002548DF">
        <w:rPr>
          <w:sz w:val="24"/>
          <w:szCs w:val="24"/>
          <w:lang w:eastAsia="zh-HK"/>
        </w:rPr>
        <w:t xml:space="preserve"> is produced shale gas in order to further expansion of petrochemical industry. One important strategy of the company should be the innovation of the staff and they should keep innovative. It can take Apple strategy as an example of innovation. The strategy of Apple can strike a balance intense efficiency in operations, refine of market, innovation and maintain the premium of the price (</w:t>
      </w:r>
      <w:proofErr w:type="spellStart"/>
      <w:r w:rsidRPr="002548DF">
        <w:rPr>
          <w:sz w:val="24"/>
          <w:szCs w:val="24"/>
          <w:lang w:eastAsia="zh-HK"/>
        </w:rPr>
        <w:t>Heracleous</w:t>
      </w:r>
      <w:proofErr w:type="spellEnd"/>
      <w:r w:rsidRPr="002548DF">
        <w:rPr>
          <w:sz w:val="24"/>
          <w:szCs w:val="24"/>
          <w:lang w:eastAsia="zh-HK"/>
        </w:rPr>
        <w:t>, 2013). The strategy of Apple is quantum strategy and the detailed can refer to Appendix 2 of this report.</w:t>
      </w:r>
    </w:p>
    <w:p w14:paraId="5A47BC30" w14:textId="77777777" w:rsidR="000465E2" w:rsidRPr="002548DF" w:rsidRDefault="000465E2" w:rsidP="002548DF">
      <w:pPr>
        <w:spacing w:line="360" w:lineRule="auto"/>
        <w:jc w:val="both"/>
        <w:rPr>
          <w:sz w:val="24"/>
          <w:szCs w:val="24"/>
          <w:lang w:eastAsia="zh-HK"/>
        </w:rPr>
      </w:pPr>
    </w:p>
    <w:p w14:paraId="0D0B64C4" w14:textId="77777777" w:rsidR="000465E2" w:rsidRPr="002548DF" w:rsidRDefault="000465E2" w:rsidP="002548DF">
      <w:pPr>
        <w:spacing w:line="360" w:lineRule="auto"/>
        <w:jc w:val="both"/>
        <w:rPr>
          <w:sz w:val="24"/>
          <w:szCs w:val="24"/>
          <w:lang w:eastAsia="zh-HK"/>
        </w:rPr>
      </w:pPr>
      <w:r w:rsidRPr="002548DF">
        <w:rPr>
          <w:sz w:val="24"/>
          <w:szCs w:val="24"/>
          <w:lang w:eastAsia="zh-HK"/>
        </w:rPr>
        <w:t xml:space="preserve">For fashionable outdoor clothing, </w:t>
      </w:r>
      <w:proofErr w:type="spellStart"/>
      <w:r w:rsidRPr="002548DF">
        <w:rPr>
          <w:sz w:val="24"/>
          <w:szCs w:val="24"/>
          <w:lang w:eastAsia="zh-HK"/>
        </w:rPr>
        <w:t>Ineos</w:t>
      </w:r>
      <w:proofErr w:type="spellEnd"/>
      <w:r w:rsidRPr="002548DF">
        <w:rPr>
          <w:sz w:val="24"/>
          <w:szCs w:val="24"/>
          <w:lang w:eastAsia="zh-HK"/>
        </w:rPr>
        <w:t xml:space="preserve"> has acquired historic British fashion brand </w:t>
      </w:r>
      <w:proofErr w:type="spellStart"/>
      <w:r w:rsidRPr="002548DF">
        <w:rPr>
          <w:sz w:val="24"/>
          <w:szCs w:val="24"/>
          <w:lang w:eastAsia="zh-HK"/>
        </w:rPr>
        <w:t>Belstaff</w:t>
      </w:r>
      <w:proofErr w:type="spellEnd"/>
      <w:r w:rsidRPr="002548DF">
        <w:rPr>
          <w:sz w:val="24"/>
          <w:szCs w:val="24"/>
          <w:lang w:eastAsia="zh-HK"/>
        </w:rPr>
        <w:t xml:space="preserve">. The acquisition was completed in the fourth quarter of 2017 (Financial Times, 2017). The stated aim of </w:t>
      </w:r>
      <w:proofErr w:type="spellStart"/>
      <w:r w:rsidRPr="002548DF">
        <w:rPr>
          <w:sz w:val="24"/>
          <w:szCs w:val="24"/>
          <w:lang w:eastAsia="zh-HK"/>
        </w:rPr>
        <w:t>Ineos</w:t>
      </w:r>
      <w:proofErr w:type="spellEnd"/>
      <w:r w:rsidRPr="002548DF">
        <w:rPr>
          <w:sz w:val="24"/>
          <w:szCs w:val="24"/>
          <w:lang w:eastAsia="zh-HK"/>
        </w:rPr>
        <w:t xml:space="preserve"> should minimize the risk through to acquire a well-established brand name. The market position of </w:t>
      </w:r>
      <w:proofErr w:type="spellStart"/>
      <w:r w:rsidRPr="002548DF">
        <w:rPr>
          <w:sz w:val="24"/>
          <w:szCs w:val="24"/>
          <w:lang w:eastAsia="zh-HK"/>
        </w:rPr>
        <w:t>Belstaff</w:t>
      </w:r>
      <w:proofErr w:type="spellEnd"/>
      <w:r w:rsidRPr="002548DF">
        <w:rPr>
          <w:sz w:val="24"/>
          <w:szCs w:val="24"/>
          <w:lang w:eastAsia="zh-HK"/>
        </w:rPr>
        <w:t xml:space="preserve"> should be a British heritage brand </w:t>
      </w:r>
      <w:proofErr w:type="spellStart"/>
      <w:r w:rsidRPr="002548DF">
        <w:rPr>
          <w:sz w:val="24"/>
          <w:szCs w:val="24"/>
          <w:lang w:eastAsia="zh-HK"/>
        </w:rPr>
        <w:t>centered</w:t>
      </w:r>
      <w:proofErr w:type="spellEnd"/>
      <w:r w:rsidRPr="002548DF">
        <w:rPr>
          <w:sz w:val="24"/>
          <w:szCs w:val="24"/>
          <w:lang w:eastAsia="zh-HK"/>
        </w:rPr>
        <w:t xml:space="preserve"> on luxury sportswear. The business is mainly focused on Europe and US. The company is also performed the online business worldwide, such as Hong Kong, Macau and India. In fact, information technology can assist the company without any boundary. The customers are only through the well designed and attracted platform. They can buy any legal goods worldwide. </w:t>
      </w:r>
      <w:proofErr w:type="spellStart"/>
      <w:r w:rsidRPr="002548DF">
        <w:rPr>
          <w:sz w:val="24"/>
          <w:szCs w:val="24"/>
          <w:lang w:eastAsia="zh-HK"/>
        </w:rPr>
        <w:t>Ineos</w:t>
      </w:r>
      <w:proofErr w:type="spellEnd"/>
      <w:r w:rsidRPr="002548DF">
        <w:rPr>
          <w:sz w:val="24"/>
          <w:szCs w:val="24"/>
          <w:lang w:eastAsia="zh-HK"/>
        </w:rPr>
        <w:t xml:space="preserve"> should consider the online business opportunities and develop other markets rather than Europe market. </w:t>
      </w:r>
      <w:proofErr w:type="spellStart"/>
      <w:r w:rsidRPr="002548DF">
        <w:rPr>
          <w:sz w:val="24"/>
          <w:szCs w:val="24"/>
          <w:lang w:eastAsia="zh-HK"/>
        </w:rPr>
        <w:t>Ineos</w:t>
      </w:r>
      <w:proofErr w:type="spellEnd"/>
      <w:r w:rsidRPr="002548DF">
        <w:rPr>
          <w:sz w:val="24"/>
          <w:szCs w:val="24"/>
          <w:lang w:eastAsia="zh-HK"/>
        </w:rPr>
        <w:t xml:space="preserve"> can also form a joint venture with local enterprises in other countries in order to develop the products, such as Hong Kong or China. It is the golden opportunity for </w:t>
      </w:r>
      <w:proofErr w:type="spellStart"/>
      <w:r w:rsidRPr="002548DF">
        <w:rPr>
          <w:sz w:val="24"/>
          <w:szCs w:val="24"/>
          <w:lang w:eastAsia="zh-HK"/>
        </w:rPr>
        <w:t>Belstaff</w:t>
      </w:r>
      <w:proofErr w:type="spellEnd"/>
      <w:r w:rsidRPr="002548DF">
        <w:rPr>
          <w:sz w:val="24"/>
          <w:szCs w:val="24"/>
          <w:lang w:eastAsia="zh-HK"/>
        </w:rPr>
        <w:t xml:space="preserve"> to develop the overseas market. It can also try to widen the customer base, such as mid and low end market.</w:t>
      </w:r>
    </w:p>
    <w:p w14:paraId="09257931" w14:textId="77777777" w:rsidR="000465E2" w:rsidRPr="002548DF" w:rsidRDefault="000465E2" w:rsidP="002548DF">
      <w:pPr>
        <w:spacing w:line="360" w:lineRule="auto"/>
        <w:jc w:val="both"/>
        <w:rPr>
          <w:sz w:val="24"/>
          <w:szCs w:val="24"/>
          <w:lang w:eastAsia="zh-HK"/>
        </w:rPr>
      </w:pPr>
    </w:p>
    <w:p w14:paraId="7DA6F2F0" w14:textId="77777777" w:rsidR="000465E2" w:rsidRPr="002548DF" w:rsidRDefault="000465E2" w:rsidP="002548DF">
      <w:pPr>
        <w:spacing w:line="360" w:lineRule="auto"/>
        <w:jc w:val="both"/>
        <w:rPr>
          <w:sz w:val="24"/>
          <w:szCs w:val="24"/>
        </w:rPr>
      </w:pPr>
      <w:r w:rsidRPr="002548DF">
        <w:rPr>
          <w:sz w:val="24"/>
          <w:szCs w:val="24"/>
          <w:lang w:eastAsia="zh-HK"/>
        </w:rPr>
        <w:lastRenderedPageBreak/>
        <w:t xml:space="preserve">For motor vehicle business, </w:t>
      </w:r>
      <w:proofErr w:type="spellStart"/>
      <w:r w:rsidRPr="002548DF">
        <w:rPr>
          <w:sz w:val="24"/>
          <w:szCs w:val="24"/>
          <w:lang w:eastAsia="zh-HK"/>
        </w:rPr>
        <w:t>Ineos</w:t>
      </w:r>
      <w:proofErr w:type="spellEnd"/>
      <w:r w:rsidRPr="002548DF">
        <w:rPr>
          <w:sz w:val="24"/>
          <w:szCs w:val="24"/>
          <w:lang w:eastAsia="zh-HK"/>
        </w:rPr>
        <w:t xml:space="preserve"> is developed its own motor vehicle business. </w:t>
      </w:r>
      <w:proofErr w:type="spellStart"/>
      <w:r w:rsidRPr="002548DF">
        <w:rPr>
          <w:sz w:val="24"/>
          <w:szCs w:val="24"/>
          <w:lang w:eastAsia="zh-HK"/>
        </w:rPr>
        <w:t>Ineos</w:t>
      </w:r>
      <w:proofErr w:type="spellEnd"/>
      <w:r w:rsidRPr="002548DF">
        <w:rPr>
          <w:sz w:val="24"/>
          <w:szCs w:val="24"/>
          <w:lang w:eastAsia="zh-HK"/>
        </w:rPr>
        <w:t xml:space="preserve"> automotive business was born as shown on his website (</w:t>
      </w:r>
      <w:proofErr w:type="spellStart"/>
      <w:r w:rsidRPr="002548DF">
        <w:rPr>
          <w:sz w:val="24"/>
          <w:szCs w:val="24"/>
          <w:lang w:eastAsia="zh-HK"/>
        </w:rPr>
        <w:t>Ineos</w:t>
      </w:r>
      <w:proofErr w:type="spellEnd"/>
      <w:r w:rsidRPr="002548DF">
        <w:rPr>
          <w:sz w:val="24"/>
          <w:szCs w:val="24"/>
          <w:lang w:eastAsia="zh-HK"/>
        </w:rPr>
        <w:t xml:space="preserve">, 2018). The project name is called The </w:t>
      </w:r>
      <w:proofErr w:type="spellStart"/>
      <w:r w:rsidRPr="002548DF">
        <w:rPr>
          <w:sz w:val="24"/>
          <w:szCs w:val="24"/>
          <w:lang w:eastAsia="zh-HK"/>
        </w:rPr>
        <w:t>Projekt</w:t>
      </w:r>
      <w:proofErr w:type="spellEnd"/>
      <w:r w:rsidRPr="002548DF">
        <w:rPr>
          <w:sz w:val="24"/>
          <w:szCs w:val="24"/>
          <w:lang w:eastAsia="zh-HK"/>
        </w:rPr>
        <w:t xml:space="preserve"> Grenadier. According to the website of </w:t>
      </w:r>
      <w:proofErr w:type="spellStart"/>
      <w:r w:rsidRPr="002548DF">
        <w:rPr>
          <w:sz w:val="24"/>
          <w:szCs w:val="24"/>
          <w:lang w:eastAsia="zh-HK"/>
        </w:rPr>
        <w:t>Ineos</w:t>
      </w:r>
      <w:proofErr w:type="spellEnd"/>
      <w:r w:rsidRPr="002548DF">
        <w:rPr>
          <w:sz w:val="24"/>
          <w:szCs w:val="24"/>
          <w:lang w:eastAsia="zh-HK"/>
        </w:rPr>
        <w:t xml:space="preserve">, the direction of the motor vehicles is produced British style with Germany automobile technology, i.e. </w:t>
      </w:r>
      <w:proofErr w:type="spellStart"/>
      <w:r w:rsidRPr="002548DF">
        <w:rPr>
          <w:sz w:val="24"/>
          <w:szCs w:val="24"/>
          <w:lang w:eastAsia="zh-HK"/>
        </w:rPr>
        <w:t>Landrover</w:t>
      </w:r>
      <w:proofErr w:type="spellEnd"/>
      <w:r w:rsidRPr="002548DF">
        <w:rPr>
          <w:sz w:val="24"/>
          <w:szCs w:val="24"/>
          <w:lang w:eastAsia="zh-HK"/>
        </w:rPr>
        <w:t xml:space="preserve"> which was discontinued in 2016. So it should the problem of the strategy. Under the motor vehicle business, it tries to perform the technology transfer from other well-known brands. In the forthcoming strategy, the company expects to cooperate with Ford to manufacture a high-tech motor vehicle (Financial Times, 2018). But the management must make the decision carefully and prevent cause negative impact on the staff morale. Much existing staff afraid the loss of jobs as the production line may relocate to plant of Ford (</w:t>
      </w:r>
      <w:proofErr w:type="spellStart"/>
      <w:r w:rsidRPr="002548DF">
        <w:rPr>
          <w:sz w:val="24"/>
          <w:szCs w:val="24"/>
          <w:lang w:eastAsia="zh-HK"/>
        </w:rPr>
        <w:t>Autocar</w:t>
      </w:r>
      <w:proofErr w:type="spellEnd"/>
      <w:r w:rsidRPr="002548DF">
        <w:rPr>
          <w:sz w:val="24"/>
          <w:szCs w:val="24"/>
          <w:lang w:eastAsia="zh-HK"/>
        </w:rPr>
        <w:t xml:space="preserve">, 2018). For motor vehicle business, the staff may afraid the loss of the jobs due to the change the plant from </w:t>
      </w:r>
      <w:proofErr w:type="spellStart"/>
      <w:r w:rsidRPr="002548DF">
        <w:rPr>
          <w:sz w:val="24"/>
          <w:szCs w:val="24"/>
          <w:lang w:eastAsia="zh-HK"/>
        </w:rPr>
        <w:t>Ineos</w:t>
      </w:r>
      <w:proofErr w:type="spellEnd"/>
      <w:r w:rsidRPr="002548DF">
        <w:rPr>
          <w:sz w:val="24"/>
          <w:szCs w:val="24"/>
          <w:lang w:eastAsia="zh-HK"/>
        </w:rPr>
        <w:t xml:space="preserve"> to the plant of Ford. </w:t>
      </w:r>
    </w:p>
    <w:p w14:paraId="08C2CC7D" w14:textId="77777777" w:rsidR="000465E2" w:rsidRDefault="000465E2" w:rsidP="002548DF">
      <w:pPr>
        <w:spacing w:line="360" w:lineRule="auto"/>
        <w:jc w:val="center"/>
        <w:rPr>
          <w:sz w:val="24"/>
          <w:szCs w:val="24"/>
          <w:lang w:eastAsia="zh-HK"/>
        </w:rPr>
      </w:pPr>
    </w:p>
    <w:p w14:paraId="342B8F15" w14:textId="77777777" w:rsidR="000465E2" w:rsidRPr="00587848" w:rsidRDefault="000465E2" w:rsidP="002548DF">
      <w:pPr>
        <w:spacing w:line="360" w:lineRule="auto"/>
        <w:jc w:val="center"/>
        <w:rPr>
          <w:b/>
          <w:sz w:val="24"/>
          <w:szCs w:val="24"/>
          <w:lang w:eastAsia="zh-HK"/>
        </w:rPr>
      </w:pPr>
      <w:r w:rsidRPr="00587848">
        <w:rPr>
          <w:b/>
          <w:sz w:val="24"/>
          <w:szCs w:val="24"/>
          <w:lang w:eastAsia="zh-HK"/>
        </w:rPr>
        <w:t>Conclusions</w:t>
      </w:r>
    </w:p>
    <w:p w14:paraId="1F5259FC" w14:textId="77777777" w:rsidR="000465E2" w:rsidRPr="002548DF" w:rsidRDefault="000465E2" w:rsidP="002548DF">
      <w:pPr>
        <w:spacing w:line="360" w:lineRule="auto"/>
        <w:jc w:val="both"/>
        <w:rPr>
          <w:sz w:val="24"/>
          <w:szCs w:val="24"/>
          <w:lang w:eastAsia="zh-HK"/>
        </w:rPr>
      </w:pPr>
      <w:r w:rsidRPr="002548DF">
        <w:rPr>
          <w:sz w:val="24"/>
          <w:szCs w:val="24"/>
        </w:rPr>
        <w:t xml:space="preserve">To sum up, the acquisition strategy of </w:t>
      </w:r>
      <w:proofErr w:type="spellStart"/>
      <w:r w:rsidRPr="002548DF">
        <w:rPr>
          <w:sz w:val="24"/>
          <w:szCs w:val="24"/>
        </w:rPr>
        <w:t>Ineos</w:t>
      </w:r>
      <w:proofErr w:type="spellEnd"/>
      <w:r w:rsidRPr="002548DF">
        <w:rPr>
          <w:sz w:val="24"/>
          <w:szCs w:val="24"/>
        </w:rPr>
        <w:t xml:space="preserve"> has quite success but it should clearly define the marketing strategy and perform the market segmentation carefully. For the founder of </w:t>
      </w:r>
      <w:proofErr w:type="spellStart"/>
      <w:r w:rsidRPr="002548DF">
        <w:rPr>
          <w:sz w:val="24"/>
          <w:szCs w:val="24"/>
        </w:rPr>
        <w:t>Ineos</w:t>
      </w:r>
      <w:proofErr w:type="spellEnd"/>
      <w:r w:rsidRPr="002548DF">
        <w:rPr>
          <w:sz w:val="24"/>
          <w:szCs w:val="24"/>
        </w:rPr>
        <w:t xml:space="preserve">, Sir Jim </w:t>
      </w:r>
      <w:proofErr w:type="spellStart"/>
      <w:r w:rsidRPr="002548DF">
        <w:rPr>
          <w:sz w:val="24"/>
          <w:szCs w:val="24"/>
          <w:lang w:eastAsia="zh-HK"/>
        </w:rPr>
        <w:t>Ratcliffe</w:t>
      </w:r>
      <w:proofErr w:type="spellEnd"/>
      <w:r w:rsidRPr="002548DF">
        <w:rPr>
          <w:sz w:val="24"/>
          <w:szCs w:val="24"/>
          <w:lang w:eastAsia="zh-HK"/>
        </w:rPr>
        <w:t xml:space="preserve">, he likes to purchase some historic brand names company. For the football club, he purchases the historic Swiss football club FC Lausanne-Sport which established in 1896. For fashionable outdoor clothing, he purchases the historic brand </w:t>
      </w:r>
      <w:proofErr w:type="spellStart"/>
      <w:r w:rsidRPr="002548DF">
        <w:rPr>
          <w:sz w:val="24"/>
          <w:szCs w:val="24"/>
          <w:lang w:eastAsia="zh-HK"/>
        </w:rPr>
        <w:t>Belstaff</w:t>
      </w:r>
      <w:proofErr w:type="spellEnd"/>
      <w:r w:rsidRPr="002548DF">
        <w:rPr>
          <w:sz w:val="24"/>
          <w:szCs w:val="24"/>
          <w:lang w:eastAsia="zh-HK"/>
        </w:rPr>
        <w:t xml:space="preserve"> which established in 1924. For the motor vehicle, the company has developed its own motor vehicle subsidiary and try to cooperate with the market leader, such as Ford to manufacture his Land Rover-inspired vehicles at Ford’s Bridgend engine plant (Financial Times, 2018). In fact, the company also tries to develop the electric car in order to suit for the long term government policy. In fact, the further expansion of </w:t>
      </w:r>
      <w:proofErr w:type="spellStart"/>
      <w:r w:rsidRPr="002548DF">
        <w:rPr>
          <w:sz w:val="24"/>
          <w:szCs w:val="24"/>
          <w:lang w:eastAsia="zh-HK"/>
        </w:rPr>
        <w:t>Ineos</w:t>
      </w:r>
      <w:proofErr w:type="spellEnd"/>
      <w:r w:rsidRPr="002548DF">
        <w:rPr>
          <w:sz w:val="24"/>
          <w:szCs w:val="24"/>
          <w:lang w:eastAsia="zh-HK"/>
        </w:rPr>
        <w:t xml:space="preserve"> may also focus on the clean energy and can maintain sustainable development. It can know company strategy cannot only focus on profit-making. It should also consider many different factors, such as environmental protection and staff morale. Apart from the strategy, the selection of location is also very important, especially UK exit Europe and only the time can tell how much impact bring to the UK based company. One example is Netflix is also considered the importance of the selection of location (</w:t>
      </w:r>
      <w:r w:rsidRPr="002548DF">
        <w:rPr>
          <w:sz w:val="24"/>
          <w:szCs w:val="24"/>
        </w:rPr>
        <w:t>Brennan</w:t>
      </w:r>
      <w:r w:rsidRPr="002548DF">
        <w:rPr>
          <w:sz w:val="24"/>
          <w:szCs w:val="24"/>
          <w:lang w:eastAsia="zh-HK"/>
        </w:rPr>
        <w:t>, 2018).</w:t>
      </w:r>
    </w:p>
    <w:p w14:paraId="3552D564" w14:textId="77777777" w:rsidR="000465E2" w:rsidRPr="002548DF" w:rsidRDefault="000465E2" w:rsidP="002548DF">
      <w:pPr>
        <w:spacing w:line="360" w:lineRule="auto"/>
        <w:jc w:val="both"/>
        <w:rPr>
          <w:sz w:val="24"/>
          <w:szCs w:val="24"/>
          <w:lang w:eastAsia="zh-HK"/>
        </w:rPr>
      </w:pPr>
    </w:p>
    <w:p w14:paraId="45D123B0" w14:textId="2C58509B" w:rsidR="000465E2" w:rsidRPr="002548DF" w:rsidRDefault="000465E2" w:rsidP="002548DF">
      <w:pPr>
        <w:spacing w:line="360" w:lineRule="auto"/>
        <w:jc w:val="both"/>
        <w:rPr>
          <w:sz w:val="24"/>
          <w:szCs w:val="24"/>
        </w:rPr>
      </w:pPr>
      <w:r w:rsidRPr="002548DF">
        <w:rPr>
          <w:sz w:val="24"/>
          <w:szCs w:val="24"/>
          <w:lang w:eastAsia="zh-HK"/>
        </w:rPr>
        <w:t xml:space="preserve">One point needs to concern the heavy financial burden for new business, especially the fracking gas production and motor vehicle. For fracking gas production, it already causes a great loss for the financial result of </w:t>
      </w:r>
      <w:proofErr w:type="spellStart"/>
      <w:r w:rsidRPr="002548DF">
        <w:rPr>
          <w:sz w:val="24"/>
          <w:szCs w:val="24"/>
          <w:lang w:eastAsia="zh-HK"/>
        </w:rPr>
        <w:t>Ineos</w:t>
      </w:r>
      <w:proofErr w:type="spellEnd"/>
      <w:r w:rsidRPr="002548DF">
        <w:rPr>
          <w:sz w:val="24"/>
          <w:szCs w:val="24"/>
          <w:lang w:eastAsia="zh-HK"/>
        </w:rPr>
        <w:t xml:space="preserve">. The investment of motor vehicle is also required a large amount of investment, especially </w:t>
      </w:r>
      <w:proofErr w:type="spellStart"/>
      <w:r w:rsidRPr="002548DF">
        <w:rPr>
          <w:sz w:val="24"/>
          <w:szCs w:val="24"/>
          <w:lang w:eastAsia="zh-HK"/>
        </w:rPr>
        <w:t>Ineos</w:t>
      </w:r>
      <w:proofErr w:type="spellEnd"/>
      <w:r w:rsidRPr="002548DF">
        <w:rPr>
          <w:sz w:val="24"/>
          <w:szCs w:val="24"/>
          <w:lang w:eastAsia="zh-HK"/>
        </w:rPr>
        <w:t xml:space="preserve"> is not focused on the low end market. One failure example is </w:t>
      </w:r>
      <w:proofErr w:type="spellStart"/>
      <w:r w:rsidRPr="002548DF">
        <w:rPr>
          <w:sz w:val="24"/>
          <w:szCs w:val="24"/>
          <w:lang w:eastAsia="zh-HK"/>
        </w:rPr>
        <w:t>LeEco</w:t>
      </w:r>
      <w:proofErr w:type="spellEnd"/>
      <w:r w:rsidRPr="002548DF">
        <w:rPr>
          <w:sz w:val="24"/>
          <w:szCs w:val="24"/>
          <w:lang w:eastAsia="zh-HK"/>
        </w:rPr>
        <w:t xml:space="preserve"> and the founder is also diversified television broadcast business to motor vehicle, Faraday Future. It is the personal favour of the chairman of </w:t>
      </w:r>
      <w:proofErr w:type="spellStart"/>
      <w:r w:rsidRPr="002548DF">
        <w:rPr>
          <w:sz w:val="24"/>
          <w:szCs w:val="24"/>
          <w:lang w:eastAsia="zh-HK"/>
        </w:rPr>
        <w:t>LeEco</w:t>
      </w:r>
      <w:proofErr w:type="spellEnd"/>
      <w:r w:rsidRPr="002548DF">
        <w:rPr>
          <w:sz w:val="24"/>
          <w:szCs w:val="24"/>
          <w:lang w:eastAsia="zh-HK"/>
        </w:rPr>
        <w:t>, ‎</w:t>
      </w:r>
      <w:proofErr w:type="spellStart"/>
      <w:r w:rsidRPr="002548DF">
        <w:rPr>
          <w:sz w:val="24"/>
          <w:szCs w:val="24"/>
          <w:lang w:eastAsia="zh-HK"/>
        </w:rPr>
        <w:t>Jia</w:t>
      </w:r>
      <w:proofErr w:type="spellEnd"/>
      <w:r w:rsidRPr="002548DF">
        <w:rPr>
          <w:sz w:val="24"/>
          <w:szCs w:val="24"/>
          <w:lang w:eastAsia="zh-HK"/>
        </w:rPr>
        <w:t xml:space="preserve"> </w:t>
      </w:r>
      <w:proofErr w:type="spellStart"/>
      <w:r w:rsidRPr="002548DF">
        <w:rPr>
          <w:sz w:val="24"/>
          <w:szCs w:val="24"/>
          <w:lang w:eastAsia="zh-HK"/>
        </w:rPr>
        <w:t>Yueting</w:t>
      </w:r>
      <w:proofErr w:type="spellEnd"/>
      <w:r w:rsidRPr="002548DF">
        <w:rPr>
          <w:sz w:val="24"/>
          <w:szCs w:val="24"/>
          <w:lang w:eastAsia="zh-HK"/>
        </w:rPr>
        <w:t xml:space="preserve">. The huge amount of investment cost of Faraday Future has caused the great financial burden to the parent company, </w:t>
      </w:r>
      <w:proofErr w:type="spellStart"/>
      <w:r w:rsidRPr="002548DF">
        <w:rPr>
          <w:sz w:val="24"/>
          <w:szCs w:val="24"/>
          <w:lang w:eastAsia="zh-HK"/>
        </w:rPr>
        <w:t>LeEco</w:t>
      </w:r>
      <w:proofErr w:type="spellEnd"/>
      <w:r w:rsidRPr="002548DF">
        <w:rPr>
          <w:sz w:val="24"/>
          <w:szCs w:val="24"/>
          <w:lang w:eastAsia="zh-HK"/>
        </w:rPr>
        <w:t xml:space="preserve">. Finally, </w:t>
      </w:r>
      <w:proofErr w:type="spellStart"/>
      <w:r w:rsidRPr="002548DF">
        <w:rPr>
          <w:sz w:val="24"/>
          <w:szCs w:val="24"/>
          <w:lang w:eastAsia="zh-HK"/>
        </w:rPr>
        <w:t>LeEco</w:t>
      </w:r>
      <w:proofErr w:type="spellEnd"/>
      <w:r w:rsidRPr="002548DF">
        <w:rPr>
          <w:sz w:val="24"/>
          <w:szCs w:val="24"/>
          <w:lang w:eastAsia="zh-HK"/>
        </w:rPr>
        <w:t xml:space="preserve"> is insolvency and winding up the Hong Kong unit. China headquarter is also faced a great financial problem (The Standard, 2018). Similarly, the strategy of </w:t>
      </w:r>
      <w:proofErr w:type="spellStart"/>
      <w:r w:rsidRPr="002548DF">
        <w:rPr>
          <w:sz w:val="24"/>
          <w:szCs w:val="24"/>
          <w:lang w:eastAsia="zh-HK"/>
        </w:rPr>
        <w:t>Ineos</w:t>
      </w:r>
      <w:proofErr w:type="spellEnd"/>
      <w:r w:rsidRPr="002548DF">
        <w:rPr>
          <w:sz w:val="24"/>
          <w:szCs w:val="24"/>
          <w:lang w:eastAsia="zh-HK"/>
        </w:rPr>
        <w:t xml:space="preserve"> should mainly derive from Sir Jim </w:t>
      </w:r>
      <w:proofErr w:type="spellStart"/>
      <w:r w:rsidRPr="002548DF">
        <w:rPr>
          <w:sz w:val="24"/>
          <w:szCs w:val="24"/>
          <w:lang w:eastAsia="zh-HK"/>
        </w:rPr>
        <w:t>Ratchliffe</w:t>
      </w:r>
      <w:proofErr w:type="spellEnd"/>
      <w:r w:rsidRPr="002548DF">
        <w:rPr>
          <w:sz w:val="24"/>
          <w:szCs w:val="24"/>
          <w:lang w:eastAsia="zh-HK"/>
        </w:rPr>
        <w:t xml:space="preserve"> and his leadership style may dominate the whole company. So he or his successor should accept different opinions. At the beginning of the product life cycle, </w:t>
      </w:r>
      <w:r w:rsidRPr="002548DF">
        <w:rPr>
          <w:sz w:val="24"/>
          <w:szCs w:val="24"/>
          <w:lang w:eastAsia="zh-HK"/>
        </w:rPr>
        <w:lastRenderedPageBreak/>
        <w:t xml:space="preserve">it is a large amount of net cash outflow. So the accurate financial plan and feasibility study must prepare. Otherwise, it may affect the financial performance of other business segments of the company. If possible, </w:t>
      </w:r>
      <w:proofErr w:type="spellStart"/>
      <w:r w:rsidRPr="002548DF">
        <w:rPr>
          <w:sz w:val="24"/>
          <w:szCs w:val="24"/>
          <w:lang w:eastAsia="zh-HK"/>
        </w:rPr>
        <w:t>Ineos</w:t>
      </w:r>
      <w:proofErr w:type="spellEnd"/>
      <w:r w:rsidRPr="002548DF">
        <w:rPr>
          <w:sz w:val="24"/>
          <w:szCs w:val="24"/>
          <w:lang w:eastAsia="zh-HK"/>
        </w:rPr>
        <w:t xml:space="preserve"> should consider to list in the stock exchange in order to raise further fund fo</w:t>
      </w:r>
      <w:bookmarkStart w:id="0" w:name="_GoBack"/>
      <w:bookmarkEnd w:id="0"/>
      <w:r w:rsidRPr="002548DF">
        <w:rPr>
          <w:sz w:val="24"/>
          <w:szCs w:val="24"/>
          <w:lang w:eastAsia="zh-HK"/>
        </w:rPr>
        <w:t>r development.</w:t>
      </w:r>
    </w:p>
    <w:p w14:paraId="0352DFEC" w14:textId="77777777" w:rsidR="000465E2" w:rsidRPr="002548DF" w:rsidRDefault="000465E2" w:rsidP="002548DF">
      <w:pPr>
        <w:spacing w:line="360" w:lineRule="auto"/>
        <w:jc w:val="both"/>
        <w:rPr>
          <w:sz w:val="24"/>
          <w:szCs w:val="24"/>
        </w:rPr>
      </w:pPr>
    </w:p>
    <w:p w14:paraId="1D651111" w14:textId="77777777" w:rsidR="000465E2" w:rsidRDefault="000465E2" w:rsidP="000465E2">
      <w:pPr>
        <w:rPr>
          <w:szCs w:val="24"/>
          <w:lang w:eastAsia="zh-HK"/>
        </w:rPr>
      </w:pPr>
      <w:r>
        <w:rPr>
          <w:szCs w:val="24"/>
          <w:lang w:eastAsia="zh-HK"/>
        </w:rPr>
        <w:br w:type="page"/>
      </w:r>
    </w:p>
    <w:p w14:paraId="494C72B9" w14:textId="2E403DEA" w:rsidR="000465E2" w:rsidRPr="00587848" w:rsidRDefault="00587848" w:rsidP="000465E2">
      <w:pPr>
        <w:rPr>
          <w:b/>
          <w:sz w:val="24"/>
          <w:szCs w:val="24"/>
        </w:rPr>
      </w:pPr>
      <w:r w:rsidRPr="00587848">
        <w:rPr>
          <w:rFonts w:hint="eastAsia"/>
          <w:b/>
          <w:sz w:val="24"/>
          <w:szCs w:val="24"/>
        </w:rPr>
        <w:lastRenderedPageBreak/>
        <w:t>Appendices</w:t>
      </w:r>
    </w:p>
    <w:p w14:paraId="14DA00DF" w14:textId="630A2333" w:rsidR="000465E2" w:rsidRPr="002548DF" w:rsidRDefault="00C1387B" w:rsidP="000465E2">
      <w:pPr>
        <w:rPr>
          <w:sz w:val="24"/>
          <w:szCs w:val="24"/>
          <w:lang w:eastAsia="zh-HK"/>
        </w:rPr>
      </w:pPr>
      <w:r>
        <w:rPr>
          <w:sz w:val="24"/>
          <w:szCs w:val="24"/>
          <w:lang w:eastAsia="zh-HK"/>
        </w:rPr>
        <w:t>Appendix 1</w:t>
      </w:r>
    </w:p>
    <w:p w14:paraId="0A602070" w14:textId="77777777" w:rsidR="000465E2" w:rsidRPr="002548DF" w:rsidRDefault="000465E2" w:rsidP="000465E2">
      <w:pPr>
        <w:rPr>
          <w:sz w:val="24"/>
          <w:szCs w:val="24"/>
          <w:lang w:eastAsia="zh-HK"/>
        </w:rPr>
      </w:pPr>
      <w:r w:rsidRPr="002548DF">
        <w:rPr>
          <w:sz w:val="24"/>
          <w:szCs w:val="24"/>
          <w:lang w:eastAsia="zh-HK"/>
        </w:rPr>
        <w:t xml:space="preserve">2017 Key financial results of </w:t>
      </w:r>
      <w:proofErr w:type="spellStart"/>
      <w:r w:rsidRPr="002548DF">
        <w:rPr>
          <w:sz w:val="24"/>
          <w:szCs w:val="24"/>
          <w:lang w:eastAsia="zh-HK"/>
        </w:rPr>
        <w:t>Ineos</w:t>
      </w:r>
      <w:proofErr w:type="spellEnd"/>
      <w:r w:rsidRPr="002548DF">
        <w:rPr>
          <w:sz w:val="24"/>
          <w:szCs w:val="24"/>
          <w:lang w:eastAsia="zh-HK"/>
        </w:rPr>
        <w:t>:</w:t>
      </w:r>
    </w:p>
    <w:p w14:paraId="24C92FB9" w14:textId="77777777" w:rsidR="000465E2" w:rsidRPr="002548DF" w:rsidRDefault="000465E2" w:rsidP="000465E2">
      <w:pPr>
        <w:rPr>
          <w:sz w:val="24"/>
          <w:szCs w:val="24"/>
          <w:lang w:eastAsia="zh-HK"/>
        </w:rPr>
      </w:pPr>
    </w:p>
    <w:p w14:paraId="5538872D" w14:textId="77777777" w:rsidR="000465E2" w:rsidRPr="002548DF" w:rsidRDefault="000465E2" w:rsidP="000465E2">
      <w:pPr>
        <w:rPr>
          <w:sz w:val="24"/>
          <w:szCs w:val="24"/>
          <w:lang w:eastAsia="zh-HK"/>
        </w:rPr>
      </w:pPr>
      <w:r w:rsidRPr="002548DF">
        <w:rPr>
          <w:sz w:val="24"/>
          <w:szCs w:val="24"/>
          <w:lang w:eastAsia="zh-HK"/>
        </w:rPr>
        <w:t>Operating loss: £6.257m (2016: £8.804m)</w:t>
      </w:r>
    </w:p>
    <w:p w14:paraId="74A6A150" w14:textId="77777777" w:rsidR="000465E2" w:rsidRPr="002548DF" w:rsidRDefault="000465E2" w:rsidP="000465E2">
      <w:pPr>
        <w:rPr>
          <w:sz w:val="24"/>
          <w:szCs w:val="24"/>
          <w:lang w:eastAsia="zh-HK"/>
        </w:rPr>
      </w:pPr>
    </w:p>
    <w:p w14:paraId="37875D58" w14:textId="77777777" w:rsidR="000465E2" w:rsidRPr="002548DF" w:rsidRDefault="000465E2" w:rsidP="000465E2">
      <w:pPr>
        <w:rPr>
          <w:sz w:val="24"/>
          <w:szCs w:val="24"/>
          <w:lang w:eastAsia="zh-HK"/>
        </w:rPr>
      </w:pPr>
      <w:r w:rsidRPr="002548DF">
        <w:rPr>
          <w:sz w:val="24"/>
          <w:szCs w:val="24"/>
          <w:lang w:eastAsia="zh-HK"/>
        </w:rPr>
        <w:t>Loss for the financial year: £10.659m (2016: 12.155m)</w:t>
      </w:r>
    </w:p>
    <w:p w14:paraId="5F14C65E" w14:textId="77777777" w:rsidR="000465E2" w:rsidRPr="002548DF" w:rsidRDefault="000465E2" w:rsidP="000465E2">
      <w:pPr>
        <w:rPr>
          <w:sz w:val="24"/>
          <w:szCs w:val="24"/>
          <w:lang w:eastAsia="zh-HK"/>
        </w:rPr>
      </w:pPr>
    </w:p>
    <w:p w14:paraId="3B0AF657" w14:textId="77777777" w:rsidR="000465E2" w:rsidRPr="002548DF" w:rsidRDefault="000465E2" w:rsidP="000465E2">
      <w:pPr>
        <w:rPr>
          <w:sz w:val="24"/>
          <w:szCs w:val="24"/>
          <w:lang w:eastAsia="zh-HK"/>
        </w:rPr>
      </w:pPr>
      <w:r w:rsidRPr="002548DF">
        <w:rPr>
          <w:sz w:val="24"/>
          <w:szCs w:val="24"/>
          <w:lang w:eastAsia="zh-HK"/>
        </w:rPr>
        <w:t>Fixed assets: £84.804m (2016: £48.658m)</w:t>
      </w:r>
    </w:p>
    <w:p w14:paraId="2E993A8D" w14:textId="77777777" w:rsidR="000465E2" w:rsidRPr="002548DF" w:rsidRDefault="000465E2" w:rsidP="000465E2">
      <w:pPr>
        <w:rPr>
          <w:sz w:val="24"/>
          <w:szCs w:val="24"/>
          <w:lang w:eastAsia="zh-HK"/>
        </w:rPr>
      </w:pPr>
    </w:p>
    <w:p w14:paraId="47680FFC" w14:textId="77777777" w:rsidR="000465E2" w:rsidRPr="002548DF" w:rsidRDefault="000465E2" w:rsidP="000465E2">
      <w:pPr>
        <w:rPr>
          <w:sz w:val="24"/>
          <w:szCs w:val="24"/>
          <w:lang w:eastAsia="zh-HK"/>
        </w:rPr>
      </w:pPr>
      <w:r w:rsidRPr="002548DF">
        <w:rPr>
          <w:sz w:val="24"/>
          <w:szCs w:val="24"/>
          <w:lang w:eastAsia="zh-HK"/>
        </w:rPr>
        <w:t>Net liabilities: £38.362m (2016: £27.703m)</w:t>
      </w:r>
    </w:p>
    <w:p w14:paraId="7E3A0B70" w14:textId="77777777" w:rsidR="000465E2" w:rsidRPr="002548DF" w:rsidRDefault="000465E2" w:rsidP="000465E2">
      <w:pPr>
        <w:rPr>
          <w:sz w:val="24"/>
          <w:szCs w:val="24"/>
          <w:lang w:eastAsia="zh-HK"/>
        </w:rPr>
      </w:pPr>
    </w:p>
    <w:p w14:paraId="13D5C02D" w14:textId="77777777" w:rsidR="000465E2" w:rsidRPr="002548DF" w:rsidRDefault="000465E2" w:rsidP="000465E2">
      <w:pPr>
        <w:rPr>
          <w:sz w:val="24"/>
          <w:szCs w:val="24"/>
          <w:lang w:eastAsia="zh-HK"/>
        </w:rPr>
      </w:pPr>
      <w:r w:rsidRPr="002548DF">
        <w:rPr>
          <w:sz w:val="24"/>
          <w:szCs w:val="24"/>
          <w:lang w:eastAsia="zh-HK"/>
        </w:rPr>
        <w:t>Owed to group undertakings: £125.569m (2016: £525.562m)</w:t>
      </w:r>
    </w:p>
    <w:p w14:paraId="0A3A34D3" w14:textId="77777777" w:rsidR="000465E2" w:rsidRPr="002548DF" w:rsidRDefault="000465E2" w:rsidP="000465E2">
      <w:pPr>
        <w:rPr>
          <w:sz w:val="24"/>
          <w:szCs w:val="24"/>
          <w:lang w:eastAsia="zh-HK"/>
        </w:rPr>
      </w:pPr>
    </w:p>
    <w:p w14:paraId="76093826" w14:textId="77777777" w:rsidR="000465E2" w:rsidRPr="002548DF" w:rsidRDefault="000465E2" w:rsidP="000465E2">
      <w:pPr>
        <w:rPr>
          <w:sz w:val="24"/>
          <w:szCs w:val="24"/>
          <w:lang w:eastAsia="zh-HK"/>
        </w:rPr>
      </w:pPr>
      <w:r w:rsidRPr="002548DF">
        <w:rPr>
          <w:sz w:val="24"/>
          <w:szCs w:val="24"/>
          <w:lang w:eastAsia="zh-HK"/>
        </w:rPr>
        <w:t>Joint operating arrangements in 24 licence areas</w:t>
      </w:r>
    </w:p>
    <w:p w14:paraId="5ABBFE2B" w14:textId="77777777" w:rsidR="000465E2" w:rsidRPr="002548DF" w:rsidRDefault="000465E2" w:rsidP="000465E2">
      <w:pPr>
        <w:rPr>
          <w:sz w:val="24"/>
          <w:szCs w:val="24"/>
          <w:lang w:eastAsia="zh-HK"/>
        </w:rPr>
      </w:pPr>
    </w:p>
    <w:p w14:paraId="791294E7" w14:textId="77777777" w:rsidR="000465E2" w:rsidRPr="002548DF" w:rsidRDefault="000465E2" w:rsidP="000465E2">
      <w:pPr>
        <w:rPr>
          <w:sz w:val="24"/>
          <w:szCs w:val="24"/>
          <w:lang w:eastAsia="zh-HK"/>
        </w:rPr>
      </w:pPr>
      <w:r w:rsidRPr="002548DF">
        <w:rPr>
          <w:sz w:val="24"/>
          <w:szCs w:val="24"/>
          <w:lang w:eastAsia="zh-HK"/>
        </w:rPr>
        <w:t xml:space="preserve">(Source: Drill or Drop? </w:t>
      </w:r>
      <w:hyperlink r:id="rId17" w:history="1">
        <w:r w:rsidRPr="002548DF">
          <w:rPr>
            <w:rStyle w:val="aa"/>
            <w:sz w:val="24"/>
            <w:szCs w:val="24"/>
            <w:lang w:eastAsia="zh-HK"/>
          </w:rPr>
          <w:t>www.drillordrop.com</w:t>
        </w:r>
      </w:hyperlink>
      <w:r w:rsidRPr="002548DF">
        <w:rPr>
          <w:sz w:val="24"/>
          <w:szCs w:val="24"/>
          <w:lang w:eastAsia="zh-HK"/>
        </w:rPr>
        <w:t>)</w:t>
      </w:r>
    </w:p>
    <w:p w14:paraId="58E76797" w14:textId="77777777" w:rsidR="000465E2" w:rsidRPr="002548DF" w:rsidRDefault="000465E2" w:rsidP="000465E2">
      <w:pPr>
        <w:rPr>
          <w:sz w:val="24"/>
          <w:szCs w:val="24"/>
          <w:lang w:eastAsia="zh-HK"/>
        </w:rPr>
      </w:pPr>
      <w:r w:rsidRPr="002548DF">
        <w:rPr>
          <w:sz w:val="24"/>
          <w:szCs w:val="24"/>
          <w:lang w:eastAsia="zh-HK"/>
        </w:rPr>
        <w:br w:type="page"/>
      </w:r>
    </w:p>
    <w:p w14:paraId="407DE77E" w14:textId="60A1B443" w:rsidR="000465E2" w:rsidRPr="002548DF" w:rsidRDefault="00C1387B" w:rsidP="000465E2">
      <w:pPr>
        <w:rPr>
          <w:sz w:val="24"/>
          <w:szCs w:val="24"/>
          <w:lang w:eastAsia="zh-HK"/>
        </w:rPr>
      </w:pPr>
      <w:r>
        <w:rPr>
          <w:sz w:val="24"/>
          <w:szCs w:val="24"/>
          <w:lang w:eastAsia="zh-HK"/>
        </w:rPr>
        <w:lastRenderedPageBreak/>
        <w:t>Appendix 2</w:t>
      </w:r>
    </w:p>
    <w:p w14:paraId="3926AC3C" w14:textId="77777777" w:rsidR="000465E2" w:rsidRPr="002548DF" w:rsidRDefault="000465E2" w:rsidP="000465E2">
      <w:pPr>
        <w:rPr>
          <w:sz w:val="24"/>
          <w:szCs w:val="24"/>
          <w:lang w:eastAsia="zh-HK"/>
        </w:rPr>
      </w:pPr>
      <w:r w:rsidRPr="002548DF">
        <w:rPr>
          <w:sz w:val="24"/>
          <w:szCs w:val="24"/>
          <w:lang w:eastAsia="zh-HK"/>
        </w:rPr>
        <w:t>Quantum strategy of Apple Inc.</w:t>
      </w:r>
    </w:p>
    <w:p w14:paraId="1BAA3D03" w14:textId="77777777" w:rsidR="000465E2" w:rsidRPr="002548DF" w:rsidRDefault="000465E2" w:rsidP="000465E2">
      <w:pPr>
        <w:rPr>
          <w:sz w:val="24"/>
          <w:szCs w:val="24"/>
          <w:lang w:eastAsia="zh-HK"/>
        </w:rPr>
      </w:pPr>
    </w:p>
    <w:p w14:paraId="6CF34CF1" w14:textId="77777777" w:rsidR="000465E2" w:rsidRPr="002548DF" w:rsidRDefault="000465E2" w:rsidP="002548DF">
      <w:pPr>
        <w:jc w:val="center"/>
        <w:rPr>
          <w:sz w:val="24"/>
          <w:szCs w:val="24"/>
          <w:lang w:eastAsia="zh-HK"/>
        </w:rPr>
      </w:pPr>
      <w:r w:rsidRPr="002548DF">
        <w:rPr>
          <w:noProof/>
          <w:sz w:val="24"/>
          <w:szCs w:val="24"/>
        </w:rPr>
        <w:drawing>
          <wp:inline distT="0" distB="0" distL="0" distR="0" wp14:anchorId="4133CE12" wp14:editId="6C33B3E3">
            <wp:extent cx="5303520" cy="3200400"/>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581587" name="Picture 4"/>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303520" cy="3200400"/>
                    </a:xfrm>
                    <a:prstGeom prst="rect">
                      <a:avLst/>
                    </a:prstGeom>
                    <a:noFill/>
                    <a:ln>
                      <a:noFill/>
                    </a:ln>
                  </pic:spPr>
                </pic:pic>
              </a:graphicData>
            </a:graphic>
          </wp:inline>
        </w:drawing>
      </w:r>
    </w:p>
    <w:p w14:paraId="4CDBA3E0" w14:textId="77777777" w:rsidR="000465E2" w:rsidRPr="002548DF" w:rsidRDefault="000465E2" w:rsidP="002548DF">
      <w:pPr>
        <w:ind w:firstLineChars="400" w:firstLine="960"/>
        <w:rPr>
          <w:sz w:val="24"/>
          <w:szCs w:val="24"/>
        </w:rPr>
      </w:pPr>
      <w:r w:rsidRPr="002548DF">
        <w:rPr>
          <w:rFonts w:hint="eastAsia"/>
          <w:sz w:val="24"/>
          <w:szCs w:val="24"/>
        </w:rPr>
        <w:t xml:space="preserve">Source: Extract from </w:t>
      </w:r>
      <w:proofErr w:type="spellStart"/>
      <w:r w:rsidRPr="002548DF">
        <w:rPr>
          <w:rFonts w:hint="eastAsia"/>
          <w:sz w:val="24"/>
          <w:szCs w:val="24"/>
        </w:rPr>
        <w:t>Heracleous</w:t>
      </w:r>
      <w:proofErr w:type="spellEnd"/>
      <w:r w:rsidRPr="002548DF">
        <w:rPr>
          <w:rFonts w:hint="eastAsia"/>
          <w:sz w:val="24"/>
          <w:szCs w:val="24"/>
        </w:rPr>
        <w:t xml:space="preserve"> (2013)</w:t>
      </w:r>
    </w:p>
    <w:p w14:paraId="212A98A0" w14:textId="77777777" w:rsidR="000465E2" w:rsidRPr="002548DF" w:rsidRDefault="000465E2" w:rsidP="000465E2">
      <w:pPr>
        <w:rPr>
          <w:sz w:val="24"/>
          <w:szCs w:val="24"/>
          <w:lang w:eastAsia="zh-HK"/>
        </w:rPr>
      </w:pPr>
      <w:r w:rsidRPr="002548DF">
        <w:rPr>
          <w:sz w:val="24"/>
          <w:szCs w:val="24"/>
          <w:lang w:eastAsia="zh-HK"/>
        </w:rPr>
        <w:br w:type="page"/>
      </w:r>
    </w:p>
    <w:p w14:paraId="7A2DFA34" w14:textId="53FED4BA" w:rsidR="000465E2" w:rsidRPr="00587848" w:rsidRDefault="00587848" w:rsidP="000465E2">
      <w:pPr>
        <w:rPr>
          <w:b/>
          <w:sz w:val="24"/>
          <w:szCs w:val="24"/>
        </w:rPr>
      </w:pPr>
      <w:r w:rsidRPr="00587848">
        <w:rPr>
          <w:rFonts w:hint="eastAsia"/>
          <w:b/>
          <w:sz w:val="24"/>
          <w:szCs w:val="24"/>
        </w:rPr>
        <w:lastRenderedPageBreak/>
        <w:t>References</w:t>
      </w:r>
    </w:p>
    <w:p w14:paraId="50E4930D" w14:textId="77777777" w:rsidR="000465E2" w:rsidRPr="002548DF" w:rsidRDefault="000465E2" w:rsidP="000465E2">
      <w:pPr>
        <w:jc w:val="both"/>
        <w:rPr>
          <w:sz w:val="24"/>
          <w:szCs w:val="24"/>
        </w:rPr>
      </w:pPr>
      <w:r w:rsidRPr="002548DF">
        <w:rPr>
          <w:sz w:val="24"/>
          <w:szCs w:val="24"/>
          <w:lang w:eastAsia="zh-HK"/>
        </w:rPr>
        <w:t xml:space="preserve">Alves, M.W.F.M., </w:t>
      </w:r>
      <w:proofErr w:type="spellStart"/>
      <w:r w:rsidRPr="002548DF">
        <w:rPr>
          <w:sz w:val="24"/>
          <w:szCs w:val="24"/>
          <w:lang w:eastAsia="zh-HK"/>
        </w:rPr>
        <w:t>Jabbour</w:t>
      </w:r>
      <w:proofErr w:type="spellEnd"/>
      <w:r w:rsidRPr="002548DF">
        <w:rPr>
          <w:sz w:val="24"/>
          <w:szCs w:val="24"/>
          <w:lang w:eastAsia="zh-HK"/>
        </w:rPr>
        <w:t xml:space="preserve">, A.B.L.D.S., Kannan, D., &amp; </w:t>
      </w:r>
      <w:proofErr w:type="spellStart"/>
      <w:r w:rsidRPr="002548DF">
        <w:rPr>
          <w:sz w:val="24"/>
          <w:szCs w:val="24"/>
          <w:lang w:eastAsia="zh-HK"/>
        </w:rPr>
        <w:t>Jabbour</w:t>
      </w:r>
      <w:proofErr w:type="spellEnd"/>
      <w:r w:rsidRPr="002548DF">
        <w:rPr>
          <w:sz w:val="24"/>
          <w:szCs w:val="24"/>
          <w:lang w:eastAsia="zh-HK"/>
        </w:rPr>
        <w:t xml:space="preserve">, C.J.C. (2017). Contingency theory, climate change, and low-carbon operations management. </w:t>
      </w:r>
      <w:r w:rsidRPr="002548DF">
        <w:rPr>
          <w:i/>
          <w:sz w:val="24"/>
          <w:szCs w:val="24"/>
          <w:lang w:eastAsia="zh-HK"/>
        </w:rPr>
        <w:t>Supply Chain Management: An International Journal</w:t>
      </w:r>
      <w:r w:rsidRPr="002548DF">
        <w:rPr>
          <w:sz w:val="24"/>
          <w:szCs w:val="24"/>
          <w:lang w:eastAsia="zh-HK"/>
        </w:rPr>
        <w:t xml:space="preserve">, </w:t>
      </w:r>
      <w:r w:rsidRPr="002548DF">
        <w:rPr>
          <w:i/>
          <w:sz w:val="24"/>
          <w:szCs w:val="24"/>
          <w:lang w:eastAsia="zh-HK"/>
        </w:rPr>
        <w:t>22 (3)</w:t>
      </w:r>
      <w:r w:rsidRPr="002548DF">
        <w:rPr>
          <w:sz w:val="24"/>
          <w:szCs w:val="24"/>
          <w:lang w:eastAsia="zh-HK"/>
        </w:rPr>
        <w:t xml:space="preserve">, 223 – 236. </w:t>
      </w:r>
    </w:p>
    <w:p w14:paraId="6BEA44CB" w14:textId="77777777" w:rsidR="000465E2" w:rsidRPr="002548DF" w:rsidRDefault="000465E2" w:rsidP="000465E2">
      <w:pPr>
        <w:jc w:val="both"/>
        <w:rPr>
          <w:sz w:val="24"/>
          <w:szCs w:val="24"/>
        </w:rPr>
      </w:pPr>
    </w:p>
    <w:p w14:paraId="155E0F3E" w14:textId="77777777" w:rsidR="000465E2" w:rsidRPr="002548DF" w:rsidRDefault="000465E2" w:rsidP="000465E2">
      <w:pPr>
        <w:jc w:val="both"/>
        <w:rPr>
          <w:sz w:val="24"/>
          <w:szCs w:val="24"/>
        </w:rPr>
      </w:pPr>
      <w:proofErr w:type="spellStart"/>
      <w:r w:rsidRPr="002548DF">
        <w:rPr>
          <w:rFonts w:hint="eastAsia"/>
          <w:i/>
          <w:sz w:val="24"/>
          <w:szCs w:val="24"/>
        </w:rPr>
        <w:t>Au</w:t>
      </w:r>
      <w:r w:rsidRPr="002548DF">
        <w:rPr>
          <w:i/>
          <w:sz w:val="24"/>
          <w:szCs w:val="24"/>
        </w:rPr>
        <w:t>t</w:t>
      </w:r>
      <w:r w:rsidRPr="002548DF">
        <w:rPr>
          <w:rFonts w:hint="eastAsia"/>
          <w:i/>
          <w:sz w:val="24"/>
          <w:szCs w:val="24"/>
        </w:rPr>
        <w:t>ocar</w:t>
      </w:r>
      <w:proofErr w:type="spellEnd"/>
      <w:r w:rsidRPr="002548DF">
        <w:rPr>
          <w:sz w:val="24"/>
          <w:szCs w:val="24"/>
        </w:rPr>
        <w:t xml:space="preserve">. (2018). </w:t>
      </w:r>
      <w:proofErr w:type="spellStart"/>
      <w:r w:rsidRPr="002548DF">
        <w:rPr>
          <w:sz w:val="24"/>
          <w:szCs w:val="24"/>
        </w:rPr>
        <w:t>Ineos</w:t>
      </w:r>
      <w:proofErr w:type="spellEnd"/>
      <w:r w:rsidRPr="002548DF">
        <w:rPr>
          <w:sz w:val="24"/>
          <w:szCs w:val="24"/>
        </w:rPr>
        <w:t xml:space="preserve"> considers Bridgend as factory for new SUV. </w:t>
      </w:r>
      <w:proofErr w:type="spellStart"/>
      <w:r w:rsidRPr="002548DF">
        <w:rPr>
          <w:i/>
          <w:sz w:val="24"/>
          <w:szCs w:val="24"/>
        </w:rPr>
        <w:t>Autocar</w:t>
      </w:r>
      <w:proofErr w:type="spellEnd"/>
      <w:r w:rsidRPr="002548DF">
        <w:rPr>
          <w:sz w:val="24"/>
          <w:szCs w:val="24"/>
        </w:rPr>
        <w:t>, [online], 14 February. Available at:</w:t>
      </w:r>
    </w:p>
    <w:p w14:paraId="547B7BCA" w14:textId="77777777" w:rsidR="000465E2" w:rsidRPr="002548DF" w:rsidRDefault="000465E2" w:rsidP="000465E2">
      <w:pPr>
        <w:jc w:val="both"/>
        <w:rPr>
          <w:sz w:val="24"/>
          <w:szCs w:val="24"/>
        </w:rPr>
      </w:pPr>
      <w:hyperlink r:id="rId19" w:history="1">
        <w:r w:rsidRPr="002548DF">
          <w:rPr>
            <w:rStyle w:val="aa"/>
            <w:sz w:val="24"/>
            <w:szCs w:val="24"/>
          </w:rPr>
          <w:t>https://www.autocar.co.uk/car-news/new-cars/ineos-considers-bridgend-factory-new-suv</w:t>
        </w:r>
      </w:hyperlink>
    </w:p>
    <w:p w14:paraId="2048CC0D" w14:textId="77777777" w:rsidR="000465E2" w:rsidRPr="002548DF" w:rsidRDefault="000465E2" w:rsidP="000465E2">
      <w:pPr>
        <w:jc w:val="both"/>
        <w:rPr>
          <w:sz w:val="24"/>
          <w:szCs w:val="24"/>
        </w:rPr>
      </w:pPr>
    </w:p>
    <w:p w14:paraId="23C8D622" w14:textId="77777777" w:rsidR="000465E2" w:rsidRPr="002548DF" w:rsidRDefault="000465E2" w:rsidP="000465E2">
      <w:pPr>
        <w:jc w:val="both"/>
        <w:rPr>
          <w:sz w:val="24"/>
          <w:szCs w:val="24"/>
        </w:rPr>
      </w:pPr>
      <w:r w:rsidRPr="002548DF">
        <w:rPr>
          <w:rFonts w:hint="eastAsia"/>
          <w:sz w:val="24"/>
          <w:szCs w:val="24"/>
        </w:rPr>
        <w:t xml:space="preserve">Bell, </w:t>
      </w:r>
      <w:r w:rsidRPr="002548DF">
        <w:rPr>
          <w:sz w:val="24"/>
          <w:szCs w:val="24"/>
        </w:rPr>
        <w:t xml:space="preserve">D.E., &amp; </w:t>
      </w:r>
      <w:proofErr w:type="spellStart"/>
      <w:r w:rsidRPr="002548DF">
        <w:rPr>
          <w:sz w:val="24"/>
          <w:szCs w:val="24"/>
        </w:rPr>
        <w:t>Shelman</w:t>
      </w:r>
      <w:proofErr w:type="spellEnd"/>
      <w:r w:rsidRPr="002548DF">
        <w:rPr>
          <w:sz w:val="24"/>
          <w:szCs w:val="24"/>
        </w:rPr>
        <w:t xml:space="preserve">, M.L. (2011). KFC's Radical Approach to China. </w:t>
      </w:r>
      <w:r w:rsidRPr="002548DF">
        <w:rPr>
          <w:i/>
          <w:sz w:val="24"/>
          <w:szCs w:val="24"/>
        </w:rPr>
        <w:t>Harvard Business Review</w:t>
      </w:r>
      <w:r w:rsidRPr="002548DF">
        <w:rPr>
          <w:sz w:val="24"/>
          <w:szCs w:val="24"/>
        </w:rPr>
        <w:t>.</w:t>
      </w:r>
    </w:p>
    <w:p w14:paraId="6ACB8DCC" w14:textId="77777777" w:rsidR="000465E2" w:rsidRPr="002548DF" w:rsidRDefault="000465E2" w:rsidP="000465E2">
      <w:pPr>
        <w:jc w:val="both"/>
        <w:rPr>
          <w:sz w:val="24"/>
          <w:szCs w:val="24"/>
        </w:rPr>
      </w:pPr>
    </w:p>
    <w:p w14:paraId="1E0BB4D6" w14:textId="77777777" w:rsidR="000465E2" w:rsidRPr="002548DF" w:rsidRDefault="000465E2" w:rsidP="000465E2">
      <w:pPr>
        <w:jc w:val="both"/>
        <w:rPr>
          <w:sz w:val="24"/>
          <w:szCs w:val="24"/>
        </w:rPr>
      </w:pPr>
      <w:r w:rsidRPr="002548DF">
        <w:rPr>
          <w:rFonts w:hint="eastAsia"/>
          <w:sz w:val="24"/>
          <w:szCs w:val="24"/>
        </w:rPr>
        <w:t xml:space="preserve">Brennan, L. ((2018). </w:t>
      </w:r>
      <w:r w:rsidRPr="002548DF">
        <w:rPr>
          <w:sz w:val="24"/>
          <w:szCs w:val="24"/>
        </w:rPr>
        <w:t>How</w:t>
      </w:r>
      <w:r w:rsidRPr="002548DF">
        <w:rPr>
          <w:rFonts w:hint="eastAsia"/>
          <w:sz w:val="24"/>
          <w:szCs w:val="24"/>
        </w:rPr>
        <w:t xml:space="preserve"> </w:t>
      </w:r>
      <w:r w:rsidRPr="002548DF">
        <w:rPr>
          <w:sz w:val="24"/>
          <w:szCs w:val="24"/>
        </w:rPr>
        <w:t xml:space="preserve">Netflix expended to 190 countries in 7 years. </w:t>
      </w:r>
      <w:r w:rsidRPr="002548DF">
        <w:rPr>
          <w:i/>
          <w:sz w:val="24"/>
          <w:szCs w:val="24"/>
        </w:rPr>
        <w:t>Harvard Business Review</w:t>
      </w:r>
      <w:r w:rsidRPr="002548DF">
        <w:rPr>
          <w:sz w:val="24"/>
          <w:szCs w:val="24"/>
        </w:rPr>
        <w:t>.</w:t>
      </w:r>
    </w:p>
    <w:p w14:paraId="4225349B" w14:textId="77777777" w:rsidR="000465E2" w:rsidRPr="002548DF" w:rsidRDefault="000465E2" w:rsidP="000465E2">
      <w:pPr>
        <w:jc w:val="both"/>
        <w:rPr>
          <w:sz w:val="24"/>
          <w:szCs w:val="24"/>
        </w:rPr>
      </w:pPr>
    </w:p>
    <w:p w14:paraId="2860075C" w14:textId="77777777" w:rsidR="000465E2" w:rsidRPr="002548DF" w:rsidRDefault="000465E2" w:rsidP="000465E2">
      <w:pPr>
        <w:jc w:val="both"/>
        <w:rPr>
          <w:sz w:val="24"/>
          <w:szCs w:val="24"/>
        </w:rPr>
      </w:pPr>
      <w:r w:rsidRPr="002548DF">
        <w:rPr>
          <w:rFonts w:hint="eastAsia"/>
          <w:i/>
          <w:sz w:val="24"/>
          <w:szCs w:val="24"/>
        </w:rPr>
        <w:t>Drill or Drop?</w:t>
      </w:r>
      <w:r w:rsidRPr="002548DF">
        <w:rPr>
          <w:rFonts w:hint="eastAsia"/>
          <w:sz w:val="24"/>
          <w:szCs w:val="24"/>
        </w:rPr>
        <w:t xml:space="preserve"> 2018. £</w:t>
      </w:r>
      <w:r w:rsidRPr="002548DF">
        <w:rPr>
          <w:sz w:val="24"/>
          <w:szCs w:val="24"/>
        </w:rPr>
        <w:t xml:space="preserve">10m loss for </w:t>
      </w:r>
      <w:proofErr w:type="spellStart"/>
      <w:r w:rsidRPr="002548DF">
        <w:rPr>
          <w:sz w:val="24"/>
          <w:szCs w:val="24"/>
        </w:rPr>
        <w:t>Ineos</w:t>
      </w:r>
      <w:proofErr w:type="spellEnd"/>
      <w:r w:rsidRPr="002548DF">
        <w:rPr>
          <w:sz w:val="24"/>
          <w:szCs w:val="24"/>
        </w:rPr>
        <w:t xml:space="preserve"> shale </w:t>
      </w:r>
      <w:proofErr w:type="gramStart"/>
      <w:r w:rsidRPr="002548DF">
        <w:rPr>
          <w:sz w:val="24"/>
          <w:szCs w:val="24"/>
        </w:rPr>
        <w:t>gas company</w:t>
      </w:r>
      <w:proofErr w:type="gramEnd"/>
      <w:r w:rsidRPr="002548DF">
        <w:rPr>
          <w:sz w:val="24"/>
          <w:szCs w:val="24"/>
        </w:rPr>
        <w:t xml:space="preserve"> in 2017.</w:t>
      </w:r>
      <w:r w:rsidRPr="002548DF">
        <w:rPr>
          <w:i/>
          <w:sz w:val="24"/>
          <w:szCs w:val="24"/>
        </w:rPr>
        <w:t xml:space="preserve"> Drill or Drop? </w:t>
      </w:r>
      <w:r w:rsidRPr="002548DF">
        <w:rPr>
          <w:sz w:val="24"/>
          <w:szCs w:val="24"/>
        </w:rPr>
        <w:t>[</w:t>
      </w:r>
      <w:proofErr w:type="gramStart"/>
      <w:r w:rsidRPr="002548DF">
        <w:rPr>
          <w:sz w:val="24"/>
          <w:szCs w:val="24"/>
        </w:rPr>
        <w:t>online</w:t>
      </w:r>
      <w:proofErr w:type="gramEnd"/>
      <w:r w:rsidRPr="002548DF">
        <w:rPr>
          <w:sz w:val="24"/>
          <w:szCs w:val="24"/>
        </w:rPr>
        <w:t>], 27 June. Available at:</w:t>
      </w:r>
    </w:p>
    <w:p w14:paraId="0707213A" w14:textId="77777777" w:rsidR="000465E2" w:rsidRPr="002548DF" w:rsidRDefault="000465E2" w:rsidP="000465E2">
      <w:pPr>
        <w:jc w:val="both"/>
        <w:rPr>
          <w:sz w:val="24"/>
          <w:szCs w:val="24"/>
        </w:rPr>
      </w:pPr>
      <w:hyperlink r:id="rId20" w:history="1">
        <w:r w:rsidRPr="002548DF">
          <w:rPr>
            <w:rStyle w:val="aa"/>
            <w:sz w:val="24"/>
            <w:szCs w:val="24"/>
          </w:rPr>
          <w:t>https://drillordrop.com/2018/06/27/10m-loss-for-ineos-shale-gas-company-in-2017/</w:t>
        </w:r>
      </w:hyperlink>
    </w:p>
    <w:p w14:paraId="37926884" w14:textId="77777777" w:rsidR="000465E2" w:rsidRPr="002548DF" w:rsidRDefault="000465E2" w:rsidP="000465E2">
      <w:pPr>
        <w:jc w:val="both"/>
        <w:rPr>
          <w:sz w:val="24"/>
          <w:szCs w:val="24"/>
        </w:rPr>
      </w:pPr>
    </w:p>
    <w:p w14:paraId="06C05D82" w14:textId="77777777" w:rsidR="000465E2" w:rsidRPr="002548DF" w:rsidRDefault="000465E2" w:rsidP="000465E2">
      <w:pPr>
        <w:jc w:val="both"/>
        <w:rPr>
          <w:sz w:val="24"/>
          <w:szCs w:val="24"/>
        </w:rPr>
      </w:pPr>
      <w:r w:rsidRPr="002548DF">
        <w:rPr>
          <w:i/>
          <w:sz w:val="24"/>
          <w:szCs w:val="24"/>
        </w:rPr>
        <w:t>Financial Times</w:t>
      </w:r>
      <w:r w:rsidRPr="002548DF">
        <w:rPr>
          <w:sz w:val="24"/>
          <w:szCs w:val="24"/>
        </w:rPr>
        <w:t xml:space="preserve">. 2017. Swiss football club represents fresh challenge for </w:t>
      </w:r>
      <w:proofErr w:type="spellStart"/>
      <w:r w:rsidRPr="002548DF">
        <w:rPr>
          <w:sz w:val="24"/>
          <w:szCs w:val="24"/>
        </w:rPr>
        <w:t>Ineos</w:t>
      </w:r>
      <w:proofErr w:type="spellEnd"/>
      <w:r w:rsidRPr="002548DF">
        <w:rPr>
          <w:sz w:val="24"/>
          <w:szCs w:val="24"/>
        </w:rPr>
        <w:t xml:space="preserve"> founder. </w:t>
      </w:r>
      <w:r w:rsidRPr="002548DF">
        <w:rPr>
          <w:i/>
          <w:sz w:val="24"/>
          <w:szCs w:val="24"/>
        </w:rPr>
        <w:t>Financial Times</w:t>
      </w:r>
      <w:r w:rsidRPr="002548DF">
        <w:rPr>
          <w:sz w:val="24"/>
          <w:szCs w:val="24"/>
        </w:rPr>
        <w:t>, [online], 17 November. Available at:</w:t>
      </w:r>
    </w:p>
    <w:p w14:paraId="1CCFF7A1" w14:textId="77777777" w:rsidR="000465E2" w:rsidRPr="002548DF" w:rsidRDefault="000465E2" w:rsidP="000465E2">
      <w:pPr>
        <w:jc w:val="both"/>
        <w:rPr>
          <w:sz w:val="24"/>
          <w:szCs w:val="24"/>
        </w:rPr>
      </w:pPr>
      <w:hyperlink r:id="rId21" w:history="1">
        <w:r w:rsidRPr="002548DF">
          <w:rPr>
            <w:rStyle w:val="aa"/>
            <w:sz w:val="24"/>
            <w:szCs w:val="24"/>
          </w:rPr>
          <w:t>https://www.ft.com/content/36d6496c-caf2-11e7-aa33-c63fdc9b8c6c</w:t>
        </w:r>
      </w:hyperlink>
    </w:p>
    <w:p w14:paraId="715BA630" w14:textId="77777777" w:rsidR="000465E2" w:rsidRPr="002548DF" w:rsidRDefault="000465E2" w:rsidP="000465E2">
      <w:pPr>
        <w:jc w:val="both"/>
        <w:rPr>
          <w:sz w:val="24"/>
          <w:szCs w:val="24"/>
        </w:rPr>
      </w:pPr>
    </w:p>
    <w:p w14:paraId="6403834F" w14:textId="77777777" w:rsidR="000465E2" w:rsidRPr="002548DF" w:rsidRDefault="000465E2" w:rsidP="000465E2">
      <w:pPr>
        <w:jc w:val="both"/>
        <w:rPr>
          <w:sz w:val="24"/>
          <w:szCs w:val="24"/>
        </w:rPr>
      </w:pPr>
      <w:r w:rsidRPr="002548DF">
        <w:rPr>
          <w:i/>
          <w:sz w:val="24"/>
          <w:szCs w:val="24"/>
        </w:rPr>
        <w:t>Financial Times</w:t>
      </w:r>
      <w:r w:rsidRPr="002548DF">
        <w:rPr>
          <w:sz w:val="24"/>
          <w:szCs w:val="24"/>
        </w:rPr>
        <w:t xml:space="preserve">. 2017. UK’s </w:t>
      </w:r>
      <w:proofErr w:type="spellStart"/>
      <w:r w:rsidRPr="002548DF">
        <w:rPr>
          <w:sz w:val="24"/>
          <w:szCs w:val="24"/>
        </w:rPr>
        <w:t>Ineos</w:t>
      </w:r>
      <w:proofErr w:type="spellEnd"/>
      <w:r w:rsidRPr="002548DF">
        <w:rPr>
          <w:sz w:val="24"/>
          <w:szCs w:val="24"/>
        </w:rPr>
        <w:t xml:space="preserve"> buys motorcycle fashion group </w:t>
      </w:r>
      <w:proofErr w:type="spellStart"/>
      <w:r w:rsidRPr="002548DF">
        <w:rPr>
          <w:sz w:val="24"/>
          <w:szCs w:val="24"/>
        </w:rPr>
        <w:t>Belstaff</w:t>
      </w:r>
      <w:proofErr w:type="spellEnd"/>
      <w:r w:rsidRPr="002548DF">
        <w:rPr>
          <w:sz w:val="24"/>
          <w:szCs w:val="24"/>
        </w:rPr>
        <w:t xml:space="preserve">. </w:t>
      </w:r>
      <w:r w:rsidRPr="002548DF">
        <w:rPr>
          <w:i/>
          <w:sz w:val="24"/>
          <w:szCs w:val="24"/>
        </w:rPr>
        <w:t>Financial Times</w:t>
      </w:r>
      <w:r w:rsidRPr="002548DF">
        <w:rPr>
          <w:sz w:val="24"/>
          <w:szCs w:val="24"/>
        </w:rPr>
        <w:t>, [online], 31 October. Available at:</w:t>
      </w:r>
    </w:p>
    <w:p w14:paraId="75D161E9" w14:textId="77777777" w:rsidR="000465E2" w:rsidRPr="002548DF" w:rsidRDefault="000465E2" w:rsidP="000465E2">
      <w:pPr>
        <w:jc w:val="both"/>
        <w:rPr>
          <w:sz w:val="24"/>
          <w:szCs w:val="24"/>
        </w:rPr>
      </w:pPr>
      <w:hyperlink r:id="rId22" w:history="1">
        <w:r w:rsidRPr="002548DF">
          <w:rPr>
            <w:rStyle w:val="aa"/>
            <w:sz w:val="24"/>
            <w:szCs w:val="24"/>
          </w:rPr>
          <w:t>https://www.ft.com/content/9bf87e4a-bd97-11e7-b8a3-38a6e068f464</w:t>
        </w:r>
      </w:hyperlink>
    </w:p>
    <w:p w14:paraId="7CA61D47" w14:textId="77777777" w:rsidR="000465E2" w:rsidRPr="002548DF" w:rsidRDefault="000465E2" w:rsidP="000465E2">
      <w:pPr>
        <w:jc w:val="both"/>
        <w:rPr>
          <w:sz w:val="24"/>
          <w:szCs w:val="24"/>
        </w:rPr>
      </w:pPr>
    </w:p>
    <w:p w14:paraId="0BBE33E4" w14:textId="77777777" w:rsidR="000465E2" w:rsidRPr="002548DF" w:rsidRDefault="000465E2" w:rsidP="000465E2">
      <w:pPr>
        <w:jc w:val="both"/>
        <w:rPr>
          <w:sz w:val="24"/>
          <w:szCs w:val="24"/>
        </w:rPr>
      </w:pPr>
      <w:r w:rsidRPr="002548DF">
        <w:rPr>
          <w:i/>
          <w:sz w:val="24"/>
          <w:szCs w:val="24"/>
        </w:rPr>
        <w:t>Financial Times</w:t>
      </w:r>
      <w:r w:rsidRPr="002548DF">
        <w:rPr>
          <w:sz w:val="24"/>
          <w:szCs w:val="24"/>
        </w:rPr>
        <w:t xml:space="preserve">. 2018. </w:t>
      </w:r>
      <w:proofErr w:type="spellStart"/>
      <w:r w:rsidRPr="002548DF">
        <w:rPr>
          <w:sz w:val="24"/>
          <w:szCs w:val="24"/>
        </w:rPr>
        <w:t>Ineos</w:t>
      </w:r>
      <w:proofErr w:type="spellEnd"/>
      <w:r w:rsidRPr="002548DF">
        <w:rPr>
          <w:sz w:val="24"/>
          <w:szCs w:val="24"/>
        </w:rPr>
        <w:t xml:space="preserve"> in talks with Ford to produce cars at Bridgend plant. </w:t>
      </w:r>
      <w:r w:rsidRPr="002548DF">
        <w:rPr>
          <w:i/>
          <w:sz w:val="24"/>
          <w:szCs w:val="24"/>
        </w:rPr>
        <w:t>Financial Times</w:t>
      </w:r>
      <w:r w:rsidRPr="002548DF">
        <w:rPr>
          <w:sz w:val="24"/>
          <w:szCs w:val="24"/>
        </w:rPr>
        <w:t>, [online], 2 November. Available at:</w:t>
      </w:r>
    </w:p>
    <w:p w14:paraId="1AD9787D" w14:textId="77777777" w:rsidR="000465E2" w:rsidRPr="002548DF" w:rsidRDefault="000465E2" w:rsidP="000465E2">
      <w:pPr>
        <w:jc w:val="both"/>
        <w:rPr>
          <w:sz w:val="24"/>
          <w:szCs w:val="24"/>
        </w:rPr>
      </w:pPr>
      <w:hyperlink r:id="rId23" w:history="1">
        <w:r w:rsidRPr="002548DF">
          <w:rPr>
            <w:rStyle w:val="aa"/>
            <w:sz w:val="24"/>
            <w:szCs w:val="24"/>
          </w:rPr>
          <w:t>https://www.ft.com/content/d4eed95c-ddf7-11e8-8f50-cbae5495d92b</w:t>
        </w:r>
      </w:hyperlink>
    </w:p>
    <w:p w14:paraId="23F011E7" w14:textId="77777777" w:rsidR="000465E2" w:rsidRPr="002548DF" w:rsidRDefault="000465E2" w:rsidP="000465E2">
      <w:pPr>
        <w:jc w:val="both"/>
        <w:rPr>
          <w:sz w:val="24"/>
          <w:szCs w:val="24"/>
        </w:rPr>
      </w:pPr>
    </w:p>
    <w:p w14:paraId="4BEB9120" w14:textId="77777777" w:rsidR="000465E2" w:rsidRPr="002548DF" w:rsidRDefault="000465E2" w:rsidP="000465E2">
      <w:pPr>
        <w:jc w:val="both"/>
        <w:rPr>
          <w:sz w:val="24"/>
          <w:szCs w:val="24"/>
        </w:rPr>
      </w:pPr>
      <w:proofErr w:type="spellStart"/>
      <w:r w:rsidRPr="002548DF">
        <w:rPr>
          <w:rFonts w:hint="eastAsia"/>
          <w:sz w:val="24"/>
          <w:szCs w:val="24"/>
        </w:rPr>
        <w:t>Heracleous</w:t>
      </w:r>
      <w:proofErr w:type="spellEnd"/>
      <w:r w:rsidRPr="002548DF">
        <w:rPr>
          <w:sz w:val="24"/>
          <w:szCs w:val="24"/>
        </w:rPr>
        <w:t xml:space="preserve">, L. (2013). Quantum strategy at Apple Inc. </w:t>
      </w:r>
      <w:r w:rsidRPr="002548DF">
        <w:rPr>
          <w:i/>
          <w:sz w:val="24"/>
          <w:szCs w:val="24"/>
        </w:rPr>
        <w:t>Organizational Dynamics</w:t>
      </w:r>
      <w:r w:rsidRPr="002548DF">
        <w:rPr>
          <w:sz w:val="24"/>
          <w:szCs w:val="24"/>
        </w:rPr>
        <w:t xml:space="preserve">, </w:t>
      </w:r>
      <w:r w:rsidRPr="002548DF">
        <w:rPr>
          <w:i/>
          <w:sz w:val="24"/>
          <w:szCs w:val="24"/>
        </w:rPr>
        <w:t>42</w:t>
      </w:r>
      <w:r w:rsidRPr="002548DF">
        <w:rPr>
          <w:sz w:val="24"/>
          <w:szCs w:val="24"/>
        </w:rPr>
        <w:t xml:space="preserve">, 92 – 99. </w:t>
      </w:r>
    </w:p>
    <w:p w14:paraId="272B5A09" w14:textId="77777777" w:rsidR="000465E2" w:rsidRPr="002548DF" w:rsidRDefault="000465E2" w:rsidP="000465E2">
      <w:pPr>
        <w:jc w:val="both"/>
        <w:rPr>
          <w:sz w:val="24"/>
          <w:szCs w:val="24"/>
        </w:rPr>
      </w:pPr>
    </w:p>
    <w:p w14:paraId="4529C3D7" w14:textId="77777777" w:rsidR="000465E2" w:rsidRPr="002548DF" w:rsidRDefault="000465E2" w:rsidP="000465E2">
      <w:pPr>
        <w:jc w:val="both"/>
        <w:rPr>
          <w:sz w:val="24"/>
          <w:szCs w:val="24"/>
        </w:rPr>
      </w:pPr>
      <w:proofErr w:type="spellStart"/>
      <w:r w:rsidRPr="002548DF">
        <w:rPr>
          <w:rFonts w:hint="eastAsia"/>
          <w:sz w:val="24"/>
          <w:szCs w:val="24"/>
        </w:rPr>
        <w:t>Ineos</w:t>
      </w:r>
      <w:proofErr w:type="spellEnd"/>
      <w:r w:rsidRPr="002548DF">
        <w:rPr>
          <w:rFonts w:hint="eastAsia"/>
          <w:sz w:val="24"/>
          <w:szCs w:val="24"/>
        </w:rPr>
        <w:t xml:space="preserve">, 2018, Website of </w:t>
      </w:r>
      <w:proofErr w:type="spellStart"/>
      <w:r w:rsidRPr="002548DF">
        <w:rPr>
          <w:rFonts w:hint="eastAsia"/>
          <w:sz w:val="24"/>
          <w:szCs w:val="24"/>
        </w:rPr>
        <w:t>Ineos</w:t>
      </w:r>
      <w:proofErr w:type="spellEnd"/>
      <w:r w:rsidRPr="002548DF">
        <w:rPr>
          <w:rFonts w:hint="eastAsia"/>
          <w:sz w:val="24"/>
          <w:szCs w:val="24"/>
        </w:rPr>
        <w:t>. Available at:</w:t>
      </w:r>
    </w:p>
    <w:p w14:paraId="6E4AEE43" w14:textId="77777777" w:rsidR="000465E2" w:rsidRPr="002548DF" w:rsidRDefault="000465E2" w:rsidP="000465E2">
      <w:pPr>
        <w:jc w:val="both"/>
        <w:rPr>
          <w:sz w:val="24"/>
          <w:szCs w:val="24"/>
        </w:rPr>
      </w:pPr>
      <w:hyperlink r:id="rId24" w:history="1">
        <w:r w:rsidRPr="002548DF">
          <w:rPr>
            <w:rStyle w:val="aa"/>
            <w:sz w:val="24"/>
            <w:szCs w:val="24"/>
          </w:rPr>
          <w:t>https://www.ineos.com/businesses/ineos-automotive/about/</w:t>
        </w:r>
      </w:hyperlink>
    </w:p>
    <w:p w14:paraId="4BA37467" w14:textId="77777777" w:rsidR="000465E2" w:rsidRPr="002548DF" w:rsidRDefault="000465E2" w:rsidP="000465E2">
      <w:pPr>
        <w:jc w:val="both"/>
        <w:rPr>
          <w:sz w:val="24"/>
          <w:szCs w:val="24"/>
        </w:rPr>
      </w:pPr>
    </w:p>
    <w:p w14:paraId="58B57B31" w14:textId="77777777" w:rsidR="000465E2" w:rsidRPr="002548DF" w:rsidRDefault="000465E2" w:rsidP="000465E2">
      <w:pPr>
        <w:jc w:val="both"/>
        <w:rPr>
          <w:sz w:val="24"/>
          <w:szCs w:val="24"/>
        </w:rPr>
      </w:pPr>
      <w:r w:rsidRPr="002548DF">
        <w:rPr>
          <w:rFonts w:hint="eastAsia"/>
          <w:sz w:val="24"/>
          <w:szCs w:val="24"/>
        </w:rPr>
        <w:t xml:space="preserve">Li, </w:t>
      </w:r>
      <w:r w:rsidRPr="002548DF">
        <w:rPr>
          <w:sz w:val="24"/>
          <w:szCs w:val="24"/>
        </w:rPr>
        <w:t xml:space="preserve">Q.W., &amp; Xi, Z. (2007). IKEA in China: Facing dilemmas in an emerging economy. </w:t>
      </w:r>
      <w:r w:rsidRPr="002548DF">
        <w:rPr>
          <w:i/>
          <w:sz w:val="24"/>
          <w:szCs w:val="24"/>
        </w:rPr>
        <w:t>Asian Case Research Journal</w:t>
      </w:r>
      <w:r w:rsidRPr="002548DF">
        <w:rPr>
          <w:sz w:val="24"/>
          <w:szCs w:val="24"/>
        </w:rPr>
        <w:t xml:space="preserve">, </w:t>
      </w:r>
      <w:r w:rsidRPr="002548DF">
        <w:rPr>
          <w:i/>
          <w:sz w:val="24"/>
          <w:szCs w:val="24"/>
        </w:rPr>
        <w:t>11 (1)</w:t>
      </w:r>
      <w:r w:rsidRPr="002548DF">
        <w:rPr>
          <w:sz w:val="24"/>
          <w:szCs w:val="24"/>
        </w:rPr>
        <w:t>, 1 – 21.</w:t>
      </w:r>
    </w:p>
    <w:p w14:paraId="4543F698" w14:textId="77777777" w:rsidR="000465E2" w:rsidRPr="002548DF" w:rsidRDefault="000465E2" w:rsidP="000465E2">
      <w:pPr>
        <w:jc w:val="both"/>
        <w:rPr>
          <w:sz w:val="24"/>
          <w:szCs w:val="24"/>
        </w:rPr>
      </w:pPr>
    </w:p>
    <w:p w14:paraId="5B57FF5B" w14:textId="77777777" w:rsidR="000465E2" w:rsidRPr="002548DF" w:rsidRDefault="000465E2" w:rsidP="000465E2">
      <w:pPr>
        <w:jc w:val="both"/>
        <w:rPr>
          <w:sz w:val="24"/>
          <w:szCs w:val="24"/>
        </w:rPr>
      </w:pPr>
      <w:r w:rsidRPr="002548DF">
        <w:rPr>
          <w:i/>
          <w:sz w:val="24"/>
          <w:szCs w:val="24"/>
        </w:rPr>
        <w:t>Miramar.</w:t>
      </w:r>
      <w:r w:rsidRPr="002548DF">
        <w:rPr>
          <w:sz w:val="24"/>
          <w:szCs w:val="24"/>
        </w:rPr>
        <w:t xml:space="preserve"> 2018. The future of big oil: Diversification into petrochemicals is key to </w:t>
      </w:r>
      <w:proofErr w:type="gramStart"/>
      <w:r w:rsidRPr="002548DF">
        <w:rPr>
          <w:sz w:val="24"/>
          <w:szCs w:val="24"/>
        </w:rPr>
        <w:t>refiners</w:t>
      </w:r>
      <w:proofErr w:type="gramEnd"/>
      <w:r w:rsidRPr="002548DF">
        <w:rPr>
          <w:sz w:val="24"/>
          <w:szCs w:val="24"/>
        </w:rPr>
        <w:t xml:space="preserve"> longevity. </w:t>
      </w:r>
      <w:r w:rsidRPr="002548DF">
        <w:rPr>
          <w:i/>
          <w:sz w:val="24"/>
          <w:szCs w:val="24"/>
        </w:rPr>
        <w:t>Miramar</w:t>
      </w:r>
      <w:r w:rsidRPr="002548DF">
        <w:rPr>
          <w:sz w:val="24"/>
          <w:szCs w:val="24"/>
        </w:rPr>
        <w:t>, 11 January. Available at:</w:t>
      </w:r>
    </w:p>
    <w:p w14:paraId="59EC339A" w14:textId="77777777" w:rsidR="000465E2" w:rsidRPr="002548DF" w:rsidRDefault="000465E2" w:rsidP="000465E2">
      <w:pPr>
        <w:jc w:val="both"/>
        <w:rPr>
          <w:sz w:val="24"/>
          <w:szCs w:val="24"/>
        </w:rPr>
      </w:pPr>
      <w:hyperlink r:id="rId25" w:history="1">
        <w:r w:rsidRPr="002548DF">
          <w:rPr>
            <w:rStyle w:val="aa"/>
            <w:sz w:val="24"/>
            <w:szCs w:val="24"/>
          </w:rPr>
          <w:t>https://www.miramar.global/news/the-future-of-big-oil-diversification-into-petrochemicals-is-key-to-refiners-longevity</w:t>
        </w:r>
      </w:hyperlink>
    </w:p>
    <w:p w14:paraId="55848A36" w14:textId="77777777" w:rsidR="000465E2" w:rsidRPr="002548DF" w:rsidRDefault="000465E2" w:rsidP="000465E2">
      <w:pPr>
        <w:jc w:val="both"/>
        <w:rPr>
          <w:sz w:val="24"/>
          <w:szCs w:val="24"/>
        </w:rPr>
      </w:pPr>
    </w:p>
    <w:p w14:paraId="58B72FB4" w14:textId="77777777" w:rsidR="000465E2" w:rsidRPr="002548DF" w:rsidRDefault="000465E2" w:rsidP="000465E2">
      <w:pPr>
        <w:jc w:val="both"/>
        <w:rPr>
          <w:sz w:val="24"/>
          <w:szCs w:val="24"/>
          <w:lang w:eastAsia="zh-HK"/>
        </w:rPr>
      </w:pPr>
      <w:r w:rsidRPr="002548DF">
        <w:rPr>
          <w:i/>
          <w:sz w:val="24"/>
          <w:szCs w:val="24"/>
          <w:lang w:eastAsia="zh-HK"/>
        </w:rPr>
        <w:t>The Guardian</w:t>
      </w:r>
      <w:r w:rsidRPr="002548DF">
        <w:rPr>
          <w:sz w:val="24"/>
          <w:szCs w:val="24"/>
          <w:lang w:eastAsia="zh-HK"/>
        </w:rPr>
        <w:t xml:space="preserve">. 2017. </w:t>
      </w:r>
      <w:proofErr w:type="spellStart"/>
      <w:r w:rsidRPr="002548DF">
        <w:rPr>
          <w:sz w:val="24"/>
          <w:szCs w:val="24"/>
          <w:lang w:eastAsia="zh-HK"/>
        </w:rPr>
        <w:t>Ineos</w:t>
      </w:r>
      <w:proofErr w:type="spellEnd"/>
      <w:r w:rsidRPr="002548DF">
        <w:rPr>
          <w:sz w:val="24"/>
          <w:szCs w:val="24"/>
          <w:lang w:eastAsia="zh-HK"/>
        </w:rPr>
        <w:t xml:space="preserve"> buys Dong Energy's oil and gas business in £1bn deal. </w:t>
      </w:r>
      <w:r w:rsidRPr="002548DF">
        <w:rPr>
          <w:i/>
          <w:sz w:val="24"/>
          <w:szCs w:val="24"/>
          <w:lang w:eastAsia="zh-HK"/>
        </w:rPr>
        <w:t>The Guardian</w:t>
      </w:r>
      <w:r w:rsidRPr="002548DF">
        <w:rPr>
          <w:sz w:val="24"/>
          <w:szCs w:val="24"/>
          <w:lang w:eastAsia="zh-HK"/>
        </w:rPr>
        <w:t>, 25 May. Available at:</w:t>
      </w:r>
    </w:p>
    <w:p w14:paraId="06ADF06C" w14:textId="77777777" w:rsidR="000465E2" w:rsidRPr="002548DF" w:rsidRDefault="000465E2" w:rsidP="000465E2">
      <w:pPr>
        <w:jc w:val="both"/>
        <w:rPr>
          <w:sz w:val="24"/>
          <w:szCs w:val="24"/>
          <w:lang w:eastAsia="zh-HK"/>
        </w:rPr>
      </w:pPr>
      <w:hyperlink r:id="rId26" w:history="1">
        <w:r w:rsidRPr="002548DF">
          <w:rPr>
            <w:rStyle w:val="aa"/>
            <w:sz w:val="24"/>
            <w:szCs w:val="24"/>
            <w:lang w:eastAsia="zh-HK"/>
          </w:rPr>
          <w:t>https://www.theguardian.com/business/2017/may/24/ineos-buys-dong-energy-oil-and-gas-business</w:t>
        </w:r>
      </w:hyperlink>
    </w:p>
    <w:p w14:paraId="59ED2584" w14:textId="77777777" w:rsidR="000465E2" w:rsidRPr="002548DF" w:rsidRDefault="000465E2" w:rsidP="000465E2">
      <w:pPr>
        <w:jc w:val="both"/>
        <w:rPr>
          <w:sz w:val="24"/>
          <w:szCs w:val="24"/>
          <w:lang w:eastAsia="zh-HK"/>
        </w:rPr>
      </w:pPr>
    </w:p>
    <w:p w14:paraId="79C52153" w14:textId="77777777" w:rsidR="000465E2" w:rsidRPr="002548DF" w:rsidRDefault="000465E2" w:rsidP="000465E2">
      <w:pPr>
        <w:jc w:val="both"/>
        <w:rPr>
          <w:sz w:val="24"/>
          <w:szCs w:val="24"/>
        </w:rPr>
      </w:pPr>
      <w:r w:rsidRPr="002548DF">
        <w:rPr>
          <w:rFonts w:hint="eastAsia"/>
          <w:i/>
          <w:sz w:val="24"/>
          <w:szCs w:val="24"/>
        </w:rPr>
        <w:t>The S</w:t>
      </w:r>
      <w:r w:rsidRPr="002548DF">
        <w:rPr>
          <w:i/>
          <w:sz w:val="24"/>
          <w:szCs w:val="24"/>
        </w:rPr>
        <w:t>tandard</w:t>
      </w:r>
      <w:r w:rsidRPr="002548DF">
        <w:rPr>
          <w:rFonts w:hint="eastAsia"/>
          <w:sz w:val="24"/>
          <w:szCs w:val="24"/>
        </w:rPr>
        <w:t>. 2018.</w:t>
      </w:r>
      <w:r w:rsidRPr="002548DF">
        <w:rPr>
          <w:sz w:val="24"/>
          <w:szCs w:val="24"/>
        </w:rPr>
        <w:t xml:space="preserve"> Winding-up ruling for </w:t>
      </w:r>
      <w:proofErr w:type="spellStart"/>
      <w:r w:rsidRPr="002548DF">
        <w:rPr>
          <w:sz w:val="24"/>
          <w:szCs w:val="24"/>
        </w:rPr>
        <w:t>LeEco's</w:t>
      </w:r>
      <w:proofErr w:type="spellEnd"/>
      <w:r w:rsidRPr="002548DF">
        <w:rPr>
          <w:sz w:val="24"/>
          <w:szCs w:val="24"/>
        </w:rPr>
        <w:t xml:space="preserve"> HK unit. </w:t>
      </w:r>
      <w:r w:rsidRPr="002548DF">
        <w:rPr>
          <w:i/>
          <w:sz w:val="24"/>
          <w:szCs w:val="24"/>
        </w:rPr>
        <w:t>The Standard</w:t>
      </w:r>
      <w:r w:rsidRPr="002548DF">
        <w:rPr>
          <w:sz w:val="24"/>
          <w:szCs w:val="24"/>
        </w:rPr>
        <w:t>, 22 February. Available at:</w:t>
      </w:r>
    </w:p>
    <w:p w14:paraId="1A9C6E55" w14:textId="77777777" w:rsidR="000465E2" w:rsidRPr="002548DF" w:rsidRDefault="000465E2" w:rsidP="000465E2">
      <w:pPr>
        <w:jc w:val="both"/>
        <w:rPr>
          <w:sz w:val="24"/>
          <w:szCs w:val="24"/>
        </w:rPr>
      </w:pPr>
      <w:hyperlink r:id="rId27" w:history="1">
        <w:r w:rsidRPr="002548DF">
          <w:rPr>
            <w:rStyle w:val="aa"/>
            <w:sz w:val="24"/>
            <w:szCs w:val="24"/>
          </w:rPr>
          <w:t>http://www.thestandard.com.hk/section-news.php?id=193065&amp;sid=2</w:t>
        </w:r>
      </w:hyperlink>
    </w:p>
    <w:p w14:paraId="7E416C0C" w14:textId="77777777" w:rsidR="000465E2" w:rsidRPr="002548DF" w:rsidRDefault="000465E2" w:rsidP="000465E2">
      <w:pPr>
        <w:jc w:val="both"/>
        <w:rPr>
          <w:sz w:val="24"/>
          <w:szCs w:val="24"/>
          <w:lang w:eastAsia="zh-HK"/>
        </w:rPr>
      </w:pPr>
    </w:p>
    <w:p w14:paraId="2EDAF8E7" w14:textId="77777777" w:rsidR="000465E2" w:rsidRPr="002548DF" w:rsidRDefault="000465E2" w:rsidP="000465E2">
      <w:pPr>
        <w:jc w:val="both"/>
        <w:rPr>
          <w:sz w:val="24"/>
          <w:szCs w:val="24"/>
          <w:lang w:eastAsia="zh-HK"/>
        </w:rPr>
      </w:pPr>
      <w:r w:rsidRPr="002548DF">
        <w:rPr>
          <w:i/>
          <w:sz w:val="24"/>
          <w:szCs w:val="24"/>
          <w:lang w:eastAsia="zh-HK"/>
        </w:rPr>
        <w:t>World Oil</w:t>
      </w:r>
      <w:r w:rsidRPr="002548DF">
        <w:rPr>
          <w:sz w:val="24"/>
          <w:szCs w:val="24"/>
          <w:lang w:eastAsia="zh-HK"/>
        </w:rPr>
        <w:t xml:space="preserve">, 2018. </w:t>
      </w:r>
      <w:proofErr w:type="spellStart"/>
      <w:r w:rsidRPr="002548DF">
        <w:rPr>
          <w:sz w:val="24"/>
          <w:szCs w:val="24"/>
          <w:lang w:eastAsia="zh-HK"/>
        </w:rPr>
        <w:t>Ineos</w:t>
      </w:r>
      <w:proofErr w:type="spellEnd"/>
      <w:r w:rsidRPr="002548DF">
        <w:rPr>
          <w:sz w:val="24"/>
          <w:szCs w:val="24"/>
          <w:lang w:eastAsia="zh-HK"/>
        </w:rPr>
        <w:t xml:space="preserve"> shale challenges Scottish government's oil, gas extraction ban. </w:t>
      </w:r>
      <w:r w:rsidRPr="002548DF">
        <w:rPr>
          <w:i/>
          <w:sz w:val="24"/>
          <w:szCs w:val="24"/>
          <w:lang w:eastAsia="zh-HK"/>
        </w:rPr>
        <w:t>World Oil</w:t>
      </w:r>
      <w:r w:rsidRPr="002548DF">
        <w:rPr>
          <w:sz w:val="24"/>
          <w:szCs w:val="24"/>
          <w:lang w:eastAsia="zh-HK"/>
        </w:rPr>
        <w:t>, 1 September. Available at:</w:t>
      </w:r>
    </w:p>
    <w:p w14:paraId="218B892A" w14:textId="77777777" w:rsidR="000465E2" w:rsidRPr="002548DF" w:rsidRDefault="000465E2" w:rsidP="000465E2">
      <w:pPr>
        <w:jc w:val="both"/>
        <w:rPr>
          <w:sz w:val="24"/>
          <w:szCs w:val="24"/>
        </w:rPr>
      </w:pPr>
      <w:hyperlink r:id="rId28" w:history="1">
        <w:r w:rsidRPr="002548DF">
          <w:rPr>
            <w:rStyle w:val="aa"/>
            <w:sz w:val="24"/>
            <w:szCs w:val="24"/>
          </w:rPr>
          <w:t>https://www.worldoil.com/news/2018/1/9/ineos-shale-challenges-scottish-governments-oil-gas-extraction-ban</w:t>
        </w:r>
      </w:hyperlink>
    </w:p>
    <w:p w14:paraId="2A31F660" w14:textId="77777777" w:rsidR="00A406E5" w:rsidRPr="002548DF" w:rsidRDefault="00A406E5">
      <w:pPr>
        <w:rPr>
          <w:rFonts w:ascii="Arial" w:hAnsi="Arial" w:cs="Arial"/>
          <w:sz w:val="24"/>
          <w:szCs w:val="24"/>
        </w:rPr>
      </w:pPr>
    </w:p>
    <w:sectPr w:rsidR="00A406E5" w:rsidRPr="002548DF" w:rsidSect="000465E2">
      <w:footerReference w:type="default" r:id="rId29"/>
      <w:pgSz w:w="11894" w:h="16834"/>
      <w:pgMar w:top="720" w:right="979"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F6E82E" w14:textId="77777777" w:rsidR="00C74D85" w:rsidRDefault="00C74D85">
      <w:r>
        <w:separator/>
      </w:r>
    </w:p>
  </w:endnote>
  <w:endnote w:type="continuationSeparator" w:id="0">
    <w:p w14:paraId="2DF776D3" w14:textId="77777777" w:rsidR="00C74D85" w:rsidRDefault="00C74D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8"/>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6669290"/>
      <w:docPartObj>
        <w:docPartGallery w:val="Page Numbers (Bottom of Page)"/>
        <w:docPartUnique/>
      </w:docPartObj>
    </w:sdtPr>
    <w:sdtContent>
      <w:p w14:paraId="7C87BEA3" w14:textId="45E2FFDD" w:rsidR="00A41FDC" w:rsidRDefault="00A41FDC">
        <w:pPr>
          <w:pStyle w:val="a5"/>
          <w:jc w:val="center"/>
        </w:pPr>
        <w:r>
          <w:fldChar w:fldCharType="begin"/>
        </w:r>
        <w:r>
          <w:instrText>PAGE   \* MERGEFORMAT</w:instrText>
        </w:r>
        <w:r>
          <w:fldChar w:fldCharType="separate"/>
        </w:r>
        <w:r w:rsidR="000118DB" w:rsidRPr="000118DB">
          <w:rPr>
            <w:noProof/>
            <w:lang w:val="zh-TW" w:eastAsia="zh-TW"/>
          </w:rPr>
          <w:t>20</w:t>
        </w:r>
        <w:r>
          <w:fldChar w:fldCharType="end"/>
        </w:r>
      </w:p>
    </w:sdtContent>
  </w:sdt>
  <w:p w14:paraId="4D92EC2A" w14:textId="77777777" w:rsidR="00A41FDC" w:rsidRDefault="00A41FDC">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CE88FC" w14:textId="77777777" w:rsidR="00C74D85" w:rsidRDefault="00C74D85">
      <w:r>
        <w:separator/>
      </w:r>
    </w:p>
  </w:footnote>
  <w:footnote w:type="continuationSeparator" w:id="0">
    <w:p w14:paraId="6B1E66FD" w14:textId="77777777" w:rsidR="00C74D85" w:rsidRDefault="00C74D8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C555A"/>
    <w:multiLevelType w:val="hybridMultilevel"/>
    <w:tmpl w:val="32F2EFFA"/>
    <w:lvl w:ilvl="0" w:tplc="C24C853C">
      <w:start w:val="1"/>
      <w:numFmt w:val="bullet"/>
      <w:lvlText w:val=""/>
      <w:lvlJc w:val="left"/>
      <w:pPr>
        <w:ind w:left="480" w:hanging="480"/>
      </w:pPr>
      <w:rPr>
        <w:rFonts w:ascii="Wingdings" w:hAnsi="Wingdings" w:hint="default"/>
      </w:rPr>
    </w:lvl>
    <w:lvl w:ilvl="1" w:tplc="C4BCF56E" w:tentative="1">
      <w:start w:val="1"/>
      <w:numFmt w:val="bullet"/>
      <w:lvlText w:val=""/>
      <w:lvlJc w:val="left"/>
      <w:pPr>
        <w:ind w:left="960" w:hanging="480"/>
      </w:pPr>
      <w:rPr>
        <w:rFonts w:ascii="Wingdings" w:hAnsi="Wingdings" w:hint="default"/>
      </w:rPr>
    </w:lvl>
    <w:lvl w:ilvl="2" w:tplc="258CB778" w:tentative="1">
      <w:start w:val="1"/>
      <w:numFmt w:val="bullet"/>
      <w:lvlText w:val=""/>
      <w:lvlJc w:val="left"/>
      <w:pPr>
        <w:ind w:left="1440" w:hanging="480"/>
      </w:pPr>
      <w:rPr>
        <w:rFonts w:ascii="Wingdings" w:hAnsi="Wingdings" w:hint="default"/>
      </w:rPr>
    </w:lvl>
    <w:lvl w:ilvl="3" w:tplc="0E041FBE" w:tentative="1">
      <w:start w:val="1"/>
      <w:numFmt w:val="bullet"/>
      <w:lvlText w:val=""/>
      <w:lvlJc w:val="left"/>
      <w:pPr>
        <w:ind w:left="1920" w:hanging="480"/>
      </w:pPr>
      <w:rPr>
        <w:rFonts w:ascii="Wingdings" w:hAnsi="Wingdings" w:hint="default"/>
      </w:rPr>
    </w:lvl>
    <w:lvl w:ilvl="4" w:tplc="01DE14C8" w:tentative="1">
      <w:start w:val="1"/>
      <w:numFmt w:val="bullet"/>
      <w:lvlText w:val=""/>
      <w:lvlJc w:val="left"/>
      <w:pPr>
        <w:ind w:left="2400" w:hanging="480"/>
      </w:pPr>
      <w:rPr>
        <w:rFonts w:ascii="Wingdings" w:hAnsi="Wingdings" w:hint="default"/>
      </w:rPr>
    </w:lvl>
    <w:lvl w:ilvl="5" w:tplc="AB160A36" w:tentative="1">
      <w:start w:val="1"/>
      <w:numFmt w:val="bullet"/>
      <w:lvlText w:val=""/>
      <w:lvlJc w:val="left"/>
      <w:pPr>
        <w:ind w:left="2880" w:hanging="480"/>
      </w:pPr>
      <w:rPr>
        <w:rFonts w:ascii="Wingdings" w:hAnsi="Wingdings" w:hint="default"/>
      </w:rPr>
    </w:lvl>
    <w:lvl w:ilvl="6" w:tplc="3BCEDFC0" w:tentative="1">
      <w:start w:val="1"/>
      <w:numFmt w:val="bullet"/>
      <w:lvlText w:val=""/>
      <w:lvlJc w:val="left"/>
      <w:pPr>
        <w:ind w:left="3360" w:hanging="480"/>
      </w:pPr>
      <w:rPr>
        <w:rFonts w:ascii="Wingdings" w:hAnsi="Wingdings" w:hint="default"/>
      </w:rPr>
    </w:lvl>
    <w:lvl w:ilvl="7" w:tplc="6E66AB5C" w:tentative="1">
      <w:start w:val="1"/>
      <w:numFmt w:val="bullet"/>
      <w:lvlText w:val=""/>
      <w:lvlJc w:val="left"/>
      <w:pPr>
        <w:ind w:left="3840" w:hanging="480"/>
      </w:pPr>
      <w:rPr>
        <w:rFonts w:ascii="Wingdings" w:hAnsi="Wingdings" w:hint="default"/>
      </w:rPr>
    </w:lvl>
    <w:lvl w:ilvl="8" w:tplc="58AC0F60" w:tentative="1">
      <w:start w:val="1"/>
      <w:numFmt w:val="bullet"/>
      <w:lvlText w:val=""/>
      <w:lvlJc w:val="left"/>
      <w:pPr>
        <w:ind w:left="4320" w:hanging="480"/>
      </w:pPr>
      <w:rPr>
        <w:rFonts w:ascii="Wingdings" w:hAnsi="Wingdings" w:hint="default"/>
      </w:rPr>
    </w:lvl>
  </w:abstractNum>
  <w:abstractNum w:abstractNumId="2" w15:restartNumberingAfterBreak="0">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3"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AB4B6F"/>
    <w:multiLevelType w:val="hybridMultilevel"/>
    <w:tmpl w:val="B306921A"/>
    <w:lvl w:ilvl="0" w:tplc="B718A05E">
      <w:numFmt w:val="bullet"/>
      <w:lvlText w:val="-"/>
      <w:lvlJc w:val="left"/>
      <w:pPr>
        <w:ind w:left="360" w:hanging="360"/>
      </w:pPr>
      <w:rPr>
        <w:rFonts w:ascii="Times New Roman" w:eastAsia="新細明體"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146779EE"/>
    <w:multiLevelType w:val="hybridMultilevel"/>
    <w:tmpl w:val="181C30A4"/>
    <w:lvl w:ilvl="0" w:tplc="CD2822CA">
      <w:start w:val="1"/>
      <w:numFmt w:val="lowerLetter"/>
      <w:lvlText w:val="%1)"/>
      <w:lvlJc w:val="left"/>
      <w:pPr>
        <w:ind w:left="644"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7" w15:restartNumberingAfterBreak="0">
    <w:nsid w:val="15AE55C2"/>
    <w:multiLevelType w:val="hybridMultilevel"/>
    <w:tmpl w:val="7A4C204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0709B3"/>
    <w:multiLevelType w:val="hybridMultilevel"/>
    <w:tmpl w:val="918C2B4E"/>
    <w:lvl w:ilvl="0" w:tplc="0409000F">
      <w:start w:val="1"/>
      <w:numFmt w:val="decimal"/>
      <w:lvlText w:val="%1."/>
      <w:lvlJc w:val="left"/>
      <w:pPr>
        <w:ind w:left="764" w:hanging="480"/>
      </w:p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4" w15:restartNumberingAfterBreak="0">
    <w:nsid w:val="221F454F"/>
    <w:multiLevelType w:val="hybridMultilevel"/>
    <w:tmpl w:val="6680AE14"/>
    <w:lvl w:ilvl="0" w:tplc="CD2822CA">
      <w:start w:val="1"/>
      <w:numFmt w:val="lowerLetter"/>
      <w:lvlText w:val="%1)"/>
      <w:lvlJc w:val="left"/>
      <w:pPr>
        <w:ind w:left="928"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15" w15:restartNumberingAfterBreak="0">
    <w:nsid w:val="22C75A58"/>
    <w:multiLevelType w:val="hybridMultilevel"/>
    <w:tmpl w:val="D3AC0184"/>
    <w:lvl w:ilvl="0" w:tplc="E27AFFEE">
      <w:start w:val="1"/>
      <w:numFmt w:val="decimal"/>
      <w:lvlText w:val="%1."/>
      <w:lvlJc w:val="left"/>
      <w:pPr>
        <w:ind w:left="720" w:hanging="360"/>
      </w:pPr>
      <w:rPr>
        <w:rFonts w:hint="default"/>
        <w:b/>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24032F04"/>
    <w:multiLevelType w:val="hybridMultilevel"/>
    <w:tmpl w:val="2A52EFDC"/>
    <w:lvl w:ilvl="0" w:tplc="0BA04BD2">
      <w:numFmt w:val="bullet"/>
      <w:lvlText w:val="-"/>
      <w:lvlJc w:val="left"/>
      <w:pPr>
        <w:ind w:left="360" w:hanging="360"/>
      </w:pPr>
      <w:rPr>
        <w:rFonts w:ascii="Times New Roman" w:eastAsia="新細明體"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5A5B51"/>
    <w:multiLevelType w:val="hybridMultilevel"/>
    <w:tmpl w:val="F6EA264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CF5C8336"/>
    <w:lvl w:ilvl="0" w:tplc="1A081AFC">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CDE2426"/>
    <w:multiLevelType w:val="hybridMultilevel"/>
    <w:tmpl w:val="9A5AF9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0"/>
  </w:num>
  <w:num w:numId="3">
    <w:abstractNumId w:val="28"/>
  </w:num>
  <w:num w:numId="4">
    <w:abstractNumId w:val="23"/>
  </w:num>
  <w:num w:numId="5">
    <w:abstractNumId w:val="18"/>
  </w:num>
  <w:num w:numId="6">
    <w:abstractNumId w:val="27"/>
  </w:num>
  <w:num w:numId="7">
    <w:abstractNumId w:val="8"/>
  </w:num>
  <w:num w:numId="8">
    <w:abstractNumId w:val="26"/>
  </w:num>
  <w:num w:numId="9">
    <w:abstractNumId w:val="21"/>
  </w:num>
  <w:num w:numId="10">
    <w:abstractNumId w:val="11"/>
  </w:num>
  <w:num w:numId="11">
    <w:abstractNumId w:val="12"/>
  </w:num>
  <w:num w:numId="12">
    <w:abstractNumId w:val="19"/>
  </w:num>
  <w:num w:numId="13">
    <w:abstractNumId w:val="24"/>
  </w:num>
  <w:num w:numId="14">
    <w:abstractNumId w:val="10"/>
  </w:num>
  <w:num w:numId="15">
    <w:abstractNumId w:val="0"/>
  </w:num>
  <w:num w:numId="16">
    <w:abstractNumId w:val="17"/>
  </w:num>
  <w:num w:numId="17">
    <w:abstractNumId w:val="3"/>
  </w:num>
  <w:num w:numId="18">
    <w:abstractNumId w:val="13"/>
  </w:num>
  <w:num w:numId="1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
  </w:num>
  <w:num w:numId="21">
    <w:abstractNumId w:val="6"/>
  </w:num>
  <w:num w:numId="22">
    <w:abstractNumId w:val="14"/>
  </w:num>
  <w:num w:numId="23">
    <w:abstractNumId w:val="9"/>
  </w:num>
  <w:num w:numId="24">
    <w:abstractNumId w:val="15"/>
  </w:num>
  <w:num w:numId="25">
    <w:abstractNumId w:val="7"/>
  </w:num>
  <w:num w:numId="26">
    <w:abstractNumId w:val="22"/>
  </w:num>
  <w:num w:numId="27">
    <w:abstractNumId w:val="29"/>
  </w:num>
  <w:num w:numId="28">
    <w:abstractNumId w:val="1"/>
  </w:num>
  <w:num w:numId="29">
    <w:abstractNumId w:val="16"/>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8DB"/>
    <w:rsid w:val="00011C22"/>
    <w:rsid w:val="0001274C"/>
    <w:rsid w:val="00026B02"/>
    <w:rsid w:val="000465E2"/>
    <w:rsid w:val="000822E5"/>
    <w:rsid w:val="000971FC"/>
    <w:rsid w:val="000A2A3A"/>
    <w:rsid w:val="000A492A"/>
    <w:rsid w:val="000B6520"/>
    <w:rsid w:val="000D2F80"/>
    <w:rsid w:val="000E413A"/>
    <w:rsid w:val="000F5AA3"/>
    <w:rsid w:val="00100396"/>
    <w:rsid w:val="00100B5C"/>
    <w:rsid w:val="00103507"/>
    <w:rsid w:val="001106E9"/>
    <w:rsid w:val="00112E8A"/>
    <w:rsid w:val="00124CA5"/>
    <w:rsid w:val="00134AFB"/>
    <w:rsid w:val="00134F77"/>
    <w:rsid w:val="001366E4"/>
    <w:rsid w:val="00152E9D"/>
    <w:rsid w:val="00154487"/>
    <w:rsid w:val="0017512A"/>
    <w:rsid w:val="00196958"/>
    <w:rsid w:val="001A1369"/>
    <w:rsid w:val="001A1E39"/>
    <w:rsid w:val="001A24F3"/>
    <w:rsid w:val="001B405C"/>
    <w:rsid w:val="001B5F45"/>
    <w:rsid w:val="001D53E9"/>
    <w:rsid w:val="001D65E6"/>
    <w:rsid w:val="001E1050"/>
    <w:rsid w:val="001E1E1F"/>
    <w:rsid w:val="001E2007"/>
    <w:rsid w:val="001E57C1"/>
    <w:rsid w:val="001F07EF"/>
    <w:rsid w:val="001F50B6"/>
    <w:rsid w:val="001F6D7A"/>
    <w:rsid w:val="0022746E"/>
    <w:rsid w:val="00235F71"/>
    <w:rsid w:val="002444CA"/>
    <w:rsid w:val="002466CE"/>
    <w:rsid w:val="002548DF"/>
    <w:rsid w:val="00260DE6"/>
    <w:rsid w:val="00273FEE"/>
    <w:rsid w:val="0028204E"/>
    <w:rsid w:val="0028591B"/>
    <w:rsid w:val="00291841"/>
    <w:rsid w:val="002C449B"/>
    <w:rsid w:val="002C6040"/>
    <w:rsid w:val="002D5B3F"/>
    <w:rsid w:val="002E272E"/>
    <w:rsid w:val="002F5778"/>
    <w:rsid w:val="003223E0"/>
    <w:rsid w:val="00352C4A"/>
    <w:rsid w:val="00352C57"/>
    <w:rsid w:val="00360D16"/>
    <w:rsid w:val="00362560"/>
    <w:rsid w:val="003732FD"/>
    <w:rsid w:val="003753B2"/>
    <w:rsid w:val="00376559"/>
    <w:rsid w:val="00382BAA"/>
    <w:rsid w:val="00384D73"/>
    <w:rsid w:val="00386AD6"/>
    <w:rsid w:val="00393EB6"/>
    <w:rsid w:val="003A3CE5"/>
    <w:rsid w:val="003B366F"/>
    <w:rsid w:val="003B3F9D"/>
    <w:rsid w:val="003B6C95"/>
    <w:rsid w:val="003D1BE7"/>
    <w:rsid w:val="003E5751"/>
    <w:rsid w:val="004046A9"/>
    <w:rsid w:val="00404C50"/>
    <w:rsid w:val="00423934"/>
    <w:rsid w:val="00426244"/>
    <w:rsid w:val="0043701E"/>
    <w:rsid w:val="00464413"/>
    <w:rsid w:val="00470A38"/>
    <w:rsid w:val="004874DE"/>
    <w:rsid w:val="004B5334"/>
    <w:rsid w:val="004B6C14"/>
    <w:rsid w:val="004C4F19"/>
    <w:rsid w:val="004D5E9B"/>
    <w:rsid w:val="004D63D9"/>
    <w:rsid w:val="004E6585"/>
    <w:rsid w:val="0050249F"/>
    <w:rsid w:val="00524566"/>
    <w:rsid w:val="00526A25"/>
    <w:rsid w:val="00530BEF"/>
    <w:rsid w:val="00542B38"/>
    <w:rsid w:val="00552351"/>
    <w:rsid w:val="00561F00"/>
    <w:rsid w:val="00562C4E"/>
    <w:rsid w:val="00562DEC"/>
    <w:rsid w:val="00566AE9"/>
    <w:rsid w:val="00575986"/>
    <w:rsid w:val="00576AB4"/>
    <w:rsid w:val="00577917"/>
    <w:rsid w:val="00587848"/>
    <w:rsid w:val="00590667"/>
    <w:rsid w:val="005969E2"/>
    <w:rsid w:val="005A1689"/>
    <w:rsid w:val="005B0F5E"/>
    <w:rsid w:val="005B61CD"/>
    <w:rsid w:val="005D1D58"/>
    <w:rsid w:val="005D432C"/>
    <w:rsid w:val="005E122D"/>
    <w:rsid w:val="005E285E"/>
    <w:rsid w:val="005E72F8"/>
    <w:rsid w:val="005F0579"/>
    <w:rsid w:val="005F3A53"/>
    <w:rsid w:val="006062A3"/>
    <w:rsid w:val="00610E08"/>
    <w:rsid w:val="006140BF"/>
    <w:rsid w:val="006161BE"/>
    <w:rsid w:val="00620787"/>
    <w:rsid w:val="00632434"/>
    <w:rsid w:val="0063478F"/>
    <w:rsid w:val="0064195D"/>
    <w:rsid w:val="00644256"/>
    <w:rsid w:val="006527A6"/>
    <w:rsid w:val="00661D6F"/>
    <w:rsid w:val="006628E9"/>
    <w:rsid w:val="0066725E"/>
    <w:rsid w:val="006716C7"/>
    <w:rsid w:val="00676241"/>
    <w:rsid w:val="00681208"/>
    <w:rsid w:val="00681FA9"/>
    <w:rsid w:val="00685A70"/>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3DB6"/>
    <w:rsid w:val="00757839"/>
    <w:rsid w:val="00770C81"/>
    <w:rsid w:val="00791024"/>
    <w:rsid w:val="00793F0A"/>
    <w:rsid w:val="0079447B"/>
    <w:rsid w:val="007A2657"/>
    <w:rsid w:val="007A2DEF"/>
    <w:rsid w:val="007C682C"/>
    <w:rsid w:val="007D11EA"/>
    <w:rsid w:val="007D2385"/>
    <w:rsid w:val="007E6F99"/>
    <w:rsid w:val="007F214F"/>
    <w:rsid w:val="00800069"/>
    <w:rsid w:val="008042F0"/>
    <w:rsid w:val="008072F6"/>
    <w:rsid w:val="008310A0"/>
    <w:rsid w:val="00835D29"/>
    <w:rsid w:val="00842E7F"/>
    <w:rsid w:val="008440FE"/>
    <w:rsid w:val="00852933"/>
    <w:rsid w:val="008536C0"/>
    <w:rsid w:val="008566E5"/>
    <w:rsid w:val="008566FE"/>
    <w:rsid w:val="00865B46"/>
    <w:rsid w:val="00876776"/>
    <w:rsid w:val="00896134"/>
    <w:rsid w:val="008A62BC"/>
    <w:rsid w:val="008B43E7"/>
    <w:rsid w:val="008D763F"/>
    <w:rsid w:val="008F036F"/>
    <w:rsid w:val="008F1308"/>
    <w:rsid w:val="008F3D95"/>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0C95"/>
    <w:rsid w:val="009B10ED"/>
    <w:rsid w:val="009D3EA4"/>
    <w:rsid w:val="009D649C"/>
    <w:rsid w:val="009E4BC1"/>
    <w:rsid w:val="009F5CB2"/>
    <w:rsid w:val="00A03BB8"/>
    <w:rsid w:val="00A117C6"/>
    <w:rsid w:val="00A3505D"/>
    <w:rsid w:val="00A4036F"/>
    <w:rsid w:val="00A406E5"/>
    <w:rsid w:val="00A41FDC"/>
    <w:rsid w:val="00A4641C"/>
    <w:rsid w:val="00A55876"/>
    <w:rsid w:val="00A63831"/>
    <w:rsid w:val="00A67FB1"/>
    <w:rsid w:val="00A704B3"/>
    <w:rsid w:val="00A85BFE"/>
    <w:rsid w:val="00A902B3"/>
    <w:rsid w:val="00A915EB"/>
    <w:rsid w:val="00AB6FE7"/>
    <w:rsid w:val="00AB7AD7"/>
    <w:rsid w:val="00AC5F32"/>
    <w:rsid w:val="00AD2430"/>
    <w:rsid w:val="00AD45C0"/>
    <w:rsid w:val="00AE41A6"/>
    <w:rsid w:val="00AF0E34"/>
    <w:rsid w:val="00AF271D"/>
    <w:rsid w:val="00AF56C2"/>
    <w:rsid w:val="00B004E6"/>
    <w:rsid w:val="00B072A2"/>
    <w:rsid w:val="00B0744D"/>
    <w:rsid w:val="00B10CF0"/>
    <w:rsid w:val="00B50EA8"/>
    <w:rsid w:val="00B61A27"/>
    <w:rsid w:val="00B627BB"/>
    <w:rsid w:val="00B64082"/>
    <w:rsid w:val="00B72325"/>
    <w:rsid w:val="00B72EC6"/>
    <w:rsid w:val="00B81AD3"/>
    <w:rsid w:val="00B829D8"/>
    <w:rsid w:val="00B84B5B"/>
    <w:rsid w:val="00B86446"/>
    <w:rsid w:val="00BA1176"/>
    <w:rsid w:val="00BA726F"/>
    <w:rsid w:val="00BE0B01"/>
    <w:rsid w:val="00BE79C7"/>
    <w:rsid w:val="00BF3CB5"/>
    <w:rsid w:val="00C01A3F"/>
    <w:rsid w:val="00C073F1"/>
    <w:rsid w:val="00C1285B"/>
    <w:rsid w:val="00C1361B"/>
    <w:rsid w:val="00C1387B"/>
    <w:rsid w:val="00C14E1F"/>
    <w:rsid w:val="00C315AF"/>
    <w:rsid w:val="00C36D9A"/>
    <w:rsid w:val="00C44A72"/>
    <w:rsid w:val="00C61FC2"/>
    <w:rsid w:val="00C705F9"/>
    <w:rsid w:val="00C74D85"/>
    <w:rsid w:val="00C80F0F"/>
    <w:rsid w:val="00C8667A"/>
    <w:rsid w:val="00C93BCB"/>
    <w:rsid w:val="00CA143E"/>
    <w:rsid w:val="00CC241A"/>
    <w:rsid w:val="00CE4035"/>
    <w:rsid w:val="00CE65AB"/>
    <w:rsid w:val="00CF4266"/>
    <w:rsid w:val="00D22D9C"/>
    <w:rsid w:val="00D241F1"/>
    <w:rsid w:val="00D275CB"/>
    <w:rsid w:val="00D30DFA"/>
    <w:rsid w:val="00D463A5"/>
    <w:rsid w:val="00D4710D"/>
    <w:rsid w:val="00D47D25"/>
    <w:rsid w:val="00D62ACD"/>
    <w:rsid w:val="00D63018"/>
    <w:rsid w:val="00DA36EE"/>
    <w:rsid w:val="00DB116D"/>
    <w:rsid w:val="00DB444C"/>
    <w:rsid w:val="00DB7908"/>
    <w:rsid w:val="00DD17CC"/>
    <w:rsid w:val="00DE217A"/>
    <w:rsid w:val="00DF321B"/>
    <w:rsid w:val="00E230E0"/>
    <w:rsid w:val="00E336EA"/>
    <w:rsid w:val="00E41AD9"/>
    <w:rsid w:val="00E51AAC"/>
    <w:rsid w:val="00E55D3D"/>
    <w:rsid w:val="00E66CC0"/>
    <w:rsid w:val="00E728A9"/>
    <w:rsid w:val="00E7748E"/>
    <w:rsid w:val="00E807D9"/>
    <w:rsid w:val="00E81CCB"/>
    <w:rsid w:val="00EA0F4E"/>
    <w:rsid w:val="00EA295B"/>
    <w:rsid w:val="00EA3B9B"/>
    <w:rsid w:val="00EA6801"/>
    <w:rsid w:val="00EB4F96"/>
    <w:rsid w:val="00ED7072"/>
    <w:rsid w:val="00EE3132"/>
    <w:rsid w:val="00EE37E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3262"/>
    <w:rsid w:val="00F753B4"/>
    <w:rsid w:val="00F8381F"/>
    <w:rsid w:val="00FA04CD"/>
    <w:rsid w:val="00FA0F8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777BBAD"/>
  <w15:docId w15:val="{EE5F54F3-C751-43EC-9580-7D53966AE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753B4"/>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18" Type="http://schemas.openxmlformats.org/officeDocument/2006/relationships/image" Target="media/image7.png"/><Relationship Id="rId26" Type="http://schemas.openxmlformats.org/officeDocument/2006/relationships/hyperlink" Target="https://www.theguardian.com/business/2017/may/24/ineos-buys-dong-energy-oil-and-gas-business" TargetMode="External"/><Relationship Id="rId3" Type="http://schemas.openxmlformats.org/officeDocument/2006/relationships/settings" Target="settings.xml"/><Relationship Id="rId21" Type="http://schemas.openxmlformats.org/officeDocument/2006/relationships/hyperlink" Target="https://www.ft.com/content/36d6496c-caf2-11e7-aa33-c63fdc9b8c6c" TargetMode="External"/><Relationship Id="rId7" Type="http://schemas.openxmlformats.org/officeDocument/2006/relationships/image" Target="media/image1.png"/><Relationship Id="rId12" Type="http://schemas.openxmlformats.org/officeDocument/2006/relationships/hyperlink" Target="http://hk.f1.page.auctions.yahoo.com/hk/auction/1128186414" TargetMode="External"/><Relationship Id="rId17" Type="http://schemas.openxmlformats.org/officeDocument/2006/relationships/hyperlink" Target="http://www.drillordrop.com" TargetMode="External"/><Relationship Id="rId25" Type="http://schemas.openxmlformats.org/officeDocument/2006/relationships/hyperlink" Target="https://www.miramar.global/news/the-future-of-big-oil-diversification-into-petrochemicals-is-key-to-refiners-longevity" TargetMode="External"/><Relationship Id="rId2" Type="http://schemas.openxmlformats.org/officeDocument/2006/relationships/styles" Target="styles.xml"/><Relationship Id="rId16" Type="http://schemas.openxmlformats.org/officeDocument/2006/relationships/image" Target="http://fevaworks.com/portal/site/images/ipad2a.jpg" TargetMode="External"/><Relationship Id="rId20" Type="http://schemas.openxmlformats.org/officeDocument/2006/relationships/hyperlink" Target="https://drillordrop.com/2018/06/27/10m-loss-for-ineos-shale-gas-company-in-2017/"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ineos.com/businesses/ineos-automotive/about/"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ft.com/content/d4eed95c-ddf7-11e8-8f50-cbae5495d92b" TargetMode="External"/><Relationship Id="rId28" Type="http://schemas.openxmlformats.org/officeDocument/2006/relationships/hyperlink" Target="https://www.worldoil.com/news/2018/1/9/ineos-shale-challenges-scottish-governments-oil-gas-extraction-ban" TargetMode="External"/><Relationship Id="rId10" Type="http://schemas.openxmlformats.org/officeDocument/2006/relationships/image" Target="media/image3.png"/><Relationship Id="rId19" Type="http://schemas.openxmlformats.org/officeDocument/2006/relationships/hyperlink" Target="https://www.autocar.co.uk/car-news/new-cars/ineos-considers-bridgend-factory-new-suv"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http://hk.image.auctions.yimg.com/ac/cd/c2/1128186414-ac-7642xf6x0600x0400-s.jpg" TargetMode="External"/><Relationship Id="rId22" Type="http://schemas.openxmlformats.org/officeDocument/2006/relationships/hyperlink" Target="https://www.ft.com/content/9bf87e4a-bd97-11e7-b8a3-38a6e068f464" TargetMode="External"/><Relationship Id="rId27" Type="http://schemas.openxmlformats.org/officeDocument/2006/relationships/hyperlink" Target="http://www.thestandard.com.hk/section-news.php?id=193065&amp;sid=2"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22</Pages>
  <Words>8620</Words>
  <Characters>47450</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55959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Roy</cp:lastModifiedBy>
  <cp:revision>17</cp:revision>
  <cp:lastPrinted>2014-10-10T07:42:00Z</cp:lastPrinted>
  <dcterms:created xsi:type="dcterms:W3CDTF">2018-12-18T15:07:00Z</dcterms:created>
  <dcterms:modified xsi:type="dcterms:W3CDTF">2018-12-18T15:38:00Z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