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157E29" w:rsidRDefault="00947F82" w:rsidP="00C16BE1">
      <w:pPr>
        <w:pStyle w:val="Title"/>
        <w:jc w:val="center"/>
        <w:rPr>
          <w:rFonts w:eastAsia="Verdana"/>
          <w:b/>
          <w:bCs/>
          <w:color w:val="000000" w:themeColor="text1"/>
          <w:sz w:val="40"/>
          <w:szCs w:val="40"/>
        </w:rPr>
      </w:pPr>
      <w:r w:rsidRPr="00157E29">
        <w:rPr>
          <w:b/>
          <w:bCs/>
          <w:color w:val="000000" w:themeColor="text1"/>
          <w:sz w:val="40"/>
          <w:szCs w:val="40"/>
        </w:rPr>
        <w:t>Professional Career Development in Health and Social Care</w:t>
      </w:r>
      <w:r w:rsidR="000A59DA" w:rsidRPr="00157E29">
        <w:rPr>
          <w:b/>
          <w:bCs/>
          <w:color w:val="000000" w:themeColor="text1"/>
          <w:sz w:val="40"/>
          <w:szCs w:val="40"/>
        </w:rPr>
        <w:t xml:space="preserve"> (</w:t>
      </w:r>
      <w:r w:rsidR="000A59DA" w:rsidRPr="00157E29">
        <w:rPr>
          <w:rFonts w:eastAsia="Verdana"/>
          <w:b/>
          <w:bCs/>
          <w:color w:val="000000" w:themeColor="text1"/>
          <w:sz w:val="40"/>
          <w:szCs w:val="40"/>
        </w:rPr>
        <w:t>LCHS 4009)</w:t>
      </w:r>
    </w:p>
    <w:p w14:paraId="513EE67C" w14:textId="77777777" w:rsidR="00D34FED" w:rsidRPr="00157E29" w:rsidRDefault="00947F82">
      <w:pPr>
        <w:rPr>
          <w:color w:val="000000" w:themeColor="text1"/>
          <w:sz w:val="40"/>
          <w:szCs w:val="40"/>
        </w:rPr>
      </w:pPr>
      <w:r w:rsidRPr="00157E29">
        <w:rPr>
          <w:color w:val="000000" w:themeColor="text1"/>
          <w:sz w:val="40"/>
          <w:szCs w:val="40"/>
        </w:rPr>
        <w:t xml:space="preserve">                                                      </w:t>
      </w:r>
    </w:p>
    <w:p w14:paraId="751D0FC4" w14:textId="7A9C1A4B" w:rsidR="00D34FED" w:rsidRPr="00157E29" w:rsidRDefault="00947F82" w:rsidP="00C16BE1">
      <w:pPr>
        <w:jc w:val="center"/>
        <w:rPr>
          <w:color w:val="000000" w:themeColor="text1"/>
          <w:sz w:val="40"/>
          <w:szCs w:val="40"/>
        </w:rPr>
      </w:pPr>
      <w:r w:rsidRPr="00157E29">
        <w:rPr>
          <w:b/>
          <w:bCs/>
          <w:color w:val="000000" w:themeColor="text1"/>
          <w:sz w:val="40"/>
          <w:szCs w:val="40"/>
          <w:u w:val="single"/>
        </w:rPr>
        <w:t>ASSIGNMENT 2</w:t>
      </w:r>
    </w:p>
    <w:p w14:paraId="76F2C18B" w14:textId="77777777" w:rsidR="00D34FED" w:rsidRPr="00157E29" w:rsidRDefault="00D34FED">
      <w:pPr>
        <w:rPr>
          <w:b/>
          <w:bCs/>
          <w:color w:val="000000" w:themeColor="text1"/>
          <w:sz w:val="40"/>
          <w:szCs w:val="40"/>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4B230D78" w14:textId="77777777" w:rsidR="00D34FED" w:rsidRPr="00D212FD" w:rsidRDefault="00D34FED">
      <w:pPr>
        <w:rPr>
          <w:b/>
          <w:bCs/>
          <w:color w:val="000000" w:themeColor="text1"/>
          <w:sz w:val="24"/>
          <w:szCs w:val="24"/>
          <w:u w:val="single"/>
        </w:rPr>
      </w:pPr>
    </w:p>
    <w:p w14:paraId="1AC8A18B" w14:textId="77777777" w:rsidR="00D34FED" w:rsidRPr="00D212FD" w:rsidRDefault="00D34FED">
      <w:pPr>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68CF25" w14:textId="77777777" w:rsidR="00D34FED" w:rsidRPr="00D212FD" w:rsidRDefault="00D34FED">
      <w:pPr>
        <w:rPr>
          <w:b/>
          <w:bCs/>
          <w:color w:val="000000" w:themeColor="text1"/>
          <w:sz w:val="24"/>
          <w:szCs w:val="24"/>
          <w:u w:val="single"/>
        </w:rPr>
      </w:pPr>
    </w:p>
    <w:p w14:paraId="6DDF9F79" w14:textId="77777777" w:rsidR="00D34FED" w:rsidRPr="00177160" w:rsidRDefault="00D34FED">
      <w:pPr>
        <w:rPr>
          <w:b/>
          <w:bCs/>
          <w:color w:val="000000" w:themeColor="text1"/>
          <w:sz w:val="36"/>
          <w:szCs w:val="36"/>
          <w:u w:val="single"/>
        </w:rPr>
      </w:pPr>
    </w:p>
    <w:p w14:paraId="4A798879" w14:textId="13074B53" w:rsidR="00D34FED" w:rsidRPr="003614C9" w:rsidRDefault="00947F82">
      <w:pPr>
        <w:rPr>
          <w:b/>
          <w:bCs/>
          <w:color w:val="000000" w:themeColor="text1"/>
          <w:sz w:val="36"/>
          <w:szCs w:val="36"/>
        </w:rPr>
      </w:pPr>
      <w:r w:rsidRPr="00177160">
        <w:rPr>
          <w:b/>
          <w:bCs/>
          <w:color w:val="000000" w:themeColor="text1"/>
          <w:sz w:val="36"/>
          <w:szCs w:val="36"/>
          <w:u w:val="single"/>
        </w:rPr>
        <w:t>Name of Student:</w:t>
      </w:r>
      <w:r w:rsidR="00651771" w:rsidRPr="00177160">
        <w:rPr>
          <w:b/>
          <w:bCs/>
          <w:color w:val="000000" w:themeColor="text1"/>
          <w:sz w:val="36"/>
          <w:szCs w:val="36"/>
          <w:u w:val="single"/>
        </w:rPr>
        <w:t xml:space="preserve"> </w:t>
      </w:r>
      <w:r w:rsidR="00651771" w:rsidRPr="00177160">
        <w:rPr>
          <w:b/>
          <w:bCs/>
          <w:color w:val="000000" w:themeColor="text1"/>
          <w:sz w:val="36"/>
          <w:szCs w:val="36"/>
        </w:rPr>
        <w:t xml:space="preserve"> Mohamed Q D ISMAIL</w:t>
      </w:r>
    </w:p>
    <w:p w14:paraId="33755CE7" w14:textId="77777777" w:rsidR="00D34FED" w:rsidRPr="00177160" w:rsidRDefault="00D34FED">
      <w:pPr>
        <w:rPr>
          <w:b/>
          <w:bCs/>
          <w:color w:val="000000" w:themeColor="text1"/>
          <w:sz w:val="36"/>
          <w:szCs w:val="36"/>
          <w:u w:val="single"/>
        </w:rPr>
      </w:pPr>
    </w:p>
    <w:p w14:paraId="2F26BBEE" w14:textId="5E190216" w:rsidR="00D34FED" w:rsidRPr="00177160" w:rsidRDefault="00947F82">
      <w:pPr>
        <w:rPr>
          <w:b/>
          <w:bCs/>
          <w:color w:val="000000" w:themeColor="text1"/>
          <w:sz w:val="36"/>
          <w:szCs w:val="36"/>
          <w:u w:val="single"/>
        </w:rPr>
      </w:pPr>
      <w:r w:rsidRPr="00177160">
        <w:rPr>
          <w:b/>
          <w:bCs/>
          <w:color w:val="000000" w:themeColor="text1"/>
          <w:sz w:val="36"/>
          <w:szCs w:val="36"/>
          <w:u w:val="single"/>
        </w:rPr>
        <w:t xml:space="preserve">I.D. </w:t>
      </w:r>
      <w:r w:rsidR="00550C91" w:rsidRPr="00177160">
        <w:rPr>
          <w:b/>
          <w:bCs/>
          <w:color w:val="000000" w:themeColor="text1"/>
          <w:sz w:val="36"/>
          <w:szCs w:val="36"/>
          <w:u w:val="single"/>
        </w:rPr>
        <w:t>Number,</w:t>
      </w:r>
      <w:r w:rsidR="00651771" w:rsidRPr="00177160">
        <w:rPr>
          <w:b/>
          <w:bCs/>
          <w:color w:val="000000" w:themeColor="text1"/>
          <w:sz w:val="36"/>
          <w:szCs w:val="36"/>
        </w:rPr>
        <w:t>2509669.</w:t>
      </w:r>
    </w:p>
    <w:p w14:paraId="7C04764B" w14:textId="77777777" w:rsidR="00D34FED" w:rsidRPr="00177160" w:rsidRDefault="00D34FED">
      <w:pPr>
        <w:rPr>
          <w:b/>
          <w:bCs/>
          <w:color w:val="000000" w:themeColor="text1"/>
          <w:sz w:val="36"/>
          <w:szCs w:val="36"/>
          <w:u w:val="single"/>
        </w:rPr>
      </w:pPr>
    </w:p>
    <w:p w14:paraId="64BB2C36" w14:textId="4CDB59DA" w:rsidR="00D34FED" w:rsidRPr="00177160" w:rsidRDefault="00947F82">
      <w:pPr>
        <w:rPr>
          <w:b/>
          <w:bCs/>
          <w:color w:val="000000" w:themeColor="text1"/>
          <w:sz w:val="36"/>
          <w:szCs w:val="36"/>
          <w:u w:val="single"/>
        </w:rPr>
      </w:pPr>
      <w:r w:rsidRPr="00177160">
        <w:rPr>
          <w:b/>
          <w:bCs/>
          <w:color w:val="000000" w:themeColor="text1"/>
          <w:sz w:val="36"/>
          <w:szCs w:val="36"/>
          <w:u w:val="single"/>
        </w:rPr>
        <w:t>Name of Tutor</w:t>
      </w:r>
      <w:r w:rsidRPr="00177160">
        <w:rPr>
          <w:b/>
          <w:bCs/>
          <w:color w:val="000000" w:themeColor="text1"/>
          <w:sz w:val="36"/>
          <w:szCs w:val="36"/>
        </w:rPr>
        <w:t>:</w:t>
      </w:r>
      <w:r w:rsidR="00690344" w:rsidRPr="00177160">
        <w:rPr>
          <w:b/>
          <w:bCs/>
          <w:color w:val="000000" w:themeColor="text1"/>
          <w:sz w:val="36"/>
          <w:szCs w:val="36"/>
        </w:rPr>
        <w:t xml:space="preserve">    </w:t>
      </w:r>
      <w:r w:rsidR="00CC1D8B" w:rsidRPr="00177160">
        <w:rPr>
          <w:b/>
          <w:bCs/>
          <w:color w:val="000000" w:themeColor="text1"/>
          <w:sz w:val="36"/>
          <w:szCs w:val="36"/>
        </w:rPr>
        <w:t>Christopher Mafuta</w:t>
      </w:r>
    </w:p>
    <w:p w14:paraId="7B9C1251" w14:textId="77777777" w:rsidR="00D34FED" w:rsidRPr="00177160" w:rsidRDefault="00D34FED">
      <w:pPr>
        <w:rPr>
          <w:b/>
          <w:bCs/>
          <w:color w:val="000000" w:themeColor="text1"/>
          <w:sz w:val="36"/>
          <w:szCs w:val="36"/>
          <w:u w:val="single"/>
        </w:rPr>
      </w:pPr>
    </w:p>
    <w:p w14:paraId="2D77B38D" w14:textId="01E5792F" w:rsidR="00D34FED" w:rsidRPr="003614C9" w:rsidRDefault="00D34FED">
      <w:pPr>
        <w:rPr>
          <w:i/>
          <w:iCs/>
          <w:color w:val="E97132" w:themeColor="accent2"/>
          <w:sz w:val="36"/>
          <w:szCs w:val="36"/>
        </w:rPr>
      </w:pPr>
    </w:p>
    <w:p w14:paraId="5BAB08FB" w14:textId="288F978B" w:rsidR="00DE50C5" w:rsidRPr="003614C9" w:rsidRDefault="007957EA">
      <w:pPr>
        <w:rPr>
          <w:color w:val="E97132" w:themeColor="accent2"/>
          <w:sz w:val="36"/>
          <w:szCs w:val="36"/>
          <w:u w:val="single"/>
        </w:rPr>
      </w:pPr>
      <w:r w:rsidRPr="003614C9">
        <w:rPr>
          <w:color w:val="E97132" w:themeColor="accent2"/>
          <w:sz w:val="36"/>
          <w:szCs w:val="36"/>
          <w:u w:val="single"/>
        </w:rPr>
        <w:t xml:space="preserve">     </w:t>
      </w:r>
      <w:r w:rsidR="00D267B3" w:rsidRPr="003614C9">
        <w:rPr>
          <w:color w:val="E97132" w:themeColor="accent2"/>
          <w:sz w:val="36"/>
          <w:szCs w:val="36"/>
          <w:u w:val="single"/>
        </w:rPr>
        <w:t xml:space="preserve">         </w:t>
      </w:r>
      <w:r w:rsidR="00425B40" w:rsidRPr="003614C9">
        <w:rPr>
          <w:color w:val="E97132" w:themeColor="accent2"/>
          <w:sz w:val="36"/>
          <w:szCs w:val="36"/>
          <w:u w:val="single"/>
        </w:rPr>
        <w:t xml:space="preserve">              </w:t>
      </w:r>
      <w:r w:rsidR="00474FF3" w:rsidRPr="003614C9">
        <w:rPr>
          <w:color w:val="E97132" w:themeColor="accent2"/>
          <w:sz w:val="36"/>
          <w:szCs w:val="36"/>
          <w:u w:val="single"/>
        </w:rPr>
        <w:t xml:space="preserve">                       </w:t>
      </w:r>
    </w:p>
    <w:p w14:paraId="63322634" w14:textId="5F4076AE" w:rsidR="00664B79" w:rsidRPr="00177160" w:rsidRDefault="0049516B">
      <w:pPr>
        <w:rPr>
          <w:color w:val="000000" w:themeColor="text1"/>
          <w:sz w:val="36"/>
          <w:szCs w:val="36"/>
        </w:rPr>
      </w:pPr>
      <w:r w:rsidRPr="00177160">
        <w:rPr>
          <w:color w:val="000000" w:themeColor="text1"/>
          <w:sz w:val="36"/>
          <w:szCs w:val="36"/>
        </w:rPr>
        <w:t xml:space="preserve">            Acknow</w:t>
      </w:r>
      <w:r w:rsidR="00737368" w:rsidRPr="00177160">
        <w:rPr>
          <w:color w:val="000000" w:themeColor="text1"/>
          <w:sz w:val="36"/>
          <w:szCs w:val="36"/>
        </w:rPr>
        <w:t>ledgement</w:t>
      </w:r>
      <w:r w:rsidR="004E3A63" w:rsidRPr="00177160">
        <w:rPr>
          <w:color w:val="000000" w:themeColor="text1"/>
          <w:sz w:val="36"/>
          <w:szCs w:val="36"/>
        </w:rPr>
        <w:t xml:space="preserve">; I </w:t>
      </w:r>
      <w:r w:rsidR="005A330F" w:rsidRPr="00177160">
        <w:rPr>
          <w:color w:val="000000" w:themeColor="text1"/>
          <w:sz w:val="36"/>
          <w:szCs w:val="36"/>
        </w:rPr>
        <w:t>con</w:t>
      </w:r>
      <w:r w:rsidR="001777EE" w:rsidRPr="00177160">
        <w:rPr>
          <w:color w:val="000000" w:themeColor="text1"/>
          <w:sz w:val="36"/>
          <w:szCs w:val="36"/>
        </w:rPr>
        <w:t>firm that I com</w:t>
      </w:r>
      <w:r w:rsidR="009A4F04" w:rsidRPr="00177160">
        <w:rPr>
          <w:color w:val="000000" w:themeColor="text1"/>
          <w:sz w:val="36"/>
          <w:szCs w:val="36"/>
        </w:rPr>
        <w:t>p</w:t>
      </w:r>
      <w:r w:rsidR="0052562A" w:rsidRPr="00177160">
        <w:rPr>
          <w:color w:val="000000" w:themeColor="text1"/>
          <w:sz w:val="36"/>
          <w:szCs w:val="36"/>
        </w:rPr>
        <w:t>leted this work in</w:t>
      </w:r>
      <w:r w:rsidR="008C4BEA" w:rsidRPr="00177160">
        <w:rPr>
          <w:color w:val="000000" w:themeColor="text1"/>
          <w:sz w:val="36"/>
          <w:szCs w:val="36"/>
        </w:rPr>
        <w:t>dependent</w:t>
      </w:r>
      <w:r w:rsidR="002B4CD4" w:rsidRPr="00177160">
        <w:rPr>
          <w:color w:val="000000" w:themeColor="text1"/>
          <w:sz w:val="36"/>
          <w:szCs w:val="36"/>
        </w:rPr>
        <w:t xml:space="preserve">ly and did not </w:t>
      </w:r>
      <w:r w:rsidR="00870AD6" w:rsidRPr="00177160">
        <w:rPr>
          <w:color w:val="000000" w:themeColor="text1"/>
          <w:sz w:val="36"/>
          <w:szCs w:val="36"/>
        </w:rPr>
        <w:t xml:space="preserve">use </w:t>
      </w:r>
      <w:r w:rsidR="0060665D" w:rsidRPr="00177160">
        <w:rPr>
          <w:color w:val="000000" w:themeColor="text1"/>
          <w:sz w:val="36"/>
          <w:szCs w:val="36"/>
        </w:rPr>
        <w:t xml:space="preserve">artificial </w:t>
      </w:r>
      <w:r w:rsidR="006D6F4E" w:rsidRPr="00177160">
        <w:rPr>
          <w:color w:val="000000" w:themeColor="text1"/>
          <w:sz w:val="36"/>
          <w:szCs w:val="36"/>
        </w:rPr>
        <w:t>intelligence [</w:t>
      </w:r>
      <w:r w:rsidR="004529C1" w:rsidRPr="00177160">
        <w:rPr>
          <w:color w:val="000000" w:themeColor="text1"/>
          <w:sz w:val="36"/>
          <w:szCs w:val="36"/>
        </w:rPr>
        <w:t>AI}</w:t>
      </w:r>
      <w:r w:rsidR="00763666" w:rsidRPr="00177160">
        <w:rPr>
          <w:color w:val="000000" w:themeColor="text1"/>
          <w:sz w:val="36"/>
          <w:szCs w:val="36"/>
        </w:rPr>
        <w:t xml:space="preserve"> tools to </w:t>
      </w:r>
      <w:r w:rsidR="001950CB" w:rsidRPr="00177160">
        <w:rPr>
          <w:color w:val="000000" w:themeColor="text1"/>
          <w:sz w:val="36"/>
          <w:szCs w:val="36"/>
        </w:rPr>
        <w:t xml:space="preserve">write, </w:t>
      </w:r>
      <w:r w:rsidR="00844128" w:rsidRPr="00177160">
        <w:rPr>
          <w:color w:val="000000" w:themeColor="text1"/>
          <w:sz w:val="36"/>
          <w:szCs w:val="36"/>
        </w:rPr>
        <w:t>generate or</w:t>
      </w:r>
      <w:r w:rsidR="00D70C41" w:rsidRPr="00177160">
        <w:rPr>
          <w:color w:val="000000" w:themeColor="text1"/>
          <w:sz w:val="36"/>
          <w:szCs w:val="36"/>
        </w:rPr>
        <w:t xml:space="preserve"> </w:t>
      </w:r>
      <w:r w:rsidR="00C554EC" w:rsidRPr="00177160">
        <w:rPr>
          <w:color w:val="000000" w:themeColor="text1"/>
          <w:sz w:val="36"/>
          <w:szCs w:val="36"/>
        </w:rPr>
        <w:t xml:space="preserve">complete </w:t>
      </w:r>
      <w:r w:rsidR="00672335" w:rsidRPr="00177160">
        <w:rPr>
          <w:color w:val="000000" w:themeColor="text1"/>
          <w:sz w:val="36"/>
          <w:szCs w:val="36"/>
        </w:rPr>
        <w:t xml:space="preserve">any part </w:t>
      </w:r>
      <w:r w:rsidR="00A26CAF" w:rsidRPr="00177160">
        <w:rPr>
          <w:color w:val="000000" w:themeColor="text1"/>
          <w:sz w:val="36"/>
          <w:szCs w:val="36"/>
        </w:rPr>
        <w:t xml:space="preserve">of this assignment. </w:t>
      </w:r>
      <w:r w:rsidR="0002658D" w:rsidRPr="00177160">
        <w:rPr>
          <w:color w:val="000000" w:themeColor="text1"/>
          <w:sz w:val="36"/>
          <w:szCs w:val="36"/>
        </w:rPr>
        <w:t xml:space="preserve">All </w:t>
      </w:r>
      <w:r w:rsidR="00EE2317" w:rsidRPr="00177160">
        <w:rPr>
          <w:color w:val="000000" w:themeColor="text1"/>
          <w:sz w:val="36"/>
          <w:szCs w:val="36"/>
        </w:rPr>
        <w:t xml:space="preserve">the </w:t>
      </w:r>
      <w:r w:rsidR="00844128" w:rsidRPr="00177160">
        <w:rPr>
          <w:color w:val="000000" w:themeColor="text1"/>
          <w:sz w:val="36"/>
          <w:szCs w:val="36"/>
        </w:rPr>
        <w:t xml:space="preserve">ideas </w:t>
      </w:r>
      <w:r w:rsidR="00EE6B0A" w:rsidRPr="00177160">
        <w:rPr>
          <w:color w:val="000000" w:themeColor="text1"/>
          <w:sz w:val="36"/>
          <w:szCs w:val="36"/>
        </w:rPr>
        <w:t>research including</w:t>
      </w:r>
      <w:r w:rsidR="00956B6B" w:rsidRPr="00177160">
        <w:rPr>
          <w:color w:val="000000" w:themeColor="text1"/>
          <w:sz w:val="36"/>
          <w:szCs w:val="36"/>
        </w:rPr>
        <w:t xml:space="preserve"> </w:t>
      </w:r>
      <w:r w:rsidR="006D6F4E" w:rsidRPr="00177160">
        <w:rPr>
          <w:color w:val="000000" w:themeColor="text1"/>
          <w:sz w:val="36"/>
          <w:szCs w:val="36"/>
        </w:rPr>
        <w:t>the analysis</w:t>
      </w:r>
      <w:r w:rsidR="006C4A68" w:rsidRPr="00177160">
        <w:rPr>
          <w:color w:val="000000" w:themeColor="text1"/>
          <w:sz w:val="36"/>
          <w:szCs w:val="36"/>
        </w:rPr>
        <w:t xml:space="preserve"> as well as the</w:t>
      </w:r>
      <w:r w:rsidR="006D6F4E" w:rsidRPr="00177160">
        <w:rPr>
          <w:color w:val="000000" w:themeColor="text1"/>
          <w:sz w:val="36"/>
          <w:szCs w:val="36"/>
        </w:rPr>
        <w:t xml:space="preserve"> writing </w:t>
      </w:r>
      <w:r w:rsidR="00EE6B0A" w:rsidRPr="00177160">
        <w:rPr>
          <w:color w:val="000000" w:themeColor="text1"/>
          <w:sz w:val="36"/>
          <w:szCs w:val="36"/>
        </w:rPr>
        <w:t>content are</w:t>
      </w:r>
      <w:r w:rsidR="00684D87" w:rsidRPr="00177160">
        <w:rPr>
          <w:color w:val="000000" w:themeColor="text1"/>
          <w:sz w:val="36"/>
          <w:szCs w:val="36"/>
        </w:rPr>
        <w:t xml:space="preserve"> my </w:t>
      </w:r>
      <w:r w:rsidR="00EE6B0A" w:rsidRPr="00177160">
        <w:rPr>
          <w:color w:val="000000" w:themeColor="text1"/>
          <w:sz w:val="36"/>
          <w:szCs w:val="36"/>
        </w:rPr>
        <w:t>own, I</w:t>
      </w:r>
      <w:r w:rsidR="00093D20" w:rsidRPr="00177160">
        <w:rPr>
          <w:color w:val="000000" w:themeColor="text1"/>
          <w:sz w:val="36"/>
          <w:szCs w:val="36"/>
        </w:rPr>
        <w:t xml:space="preserve"> have used</w:t>
      </w:r>
      <w:r w:rsidR="0020647D" w:rsidRPr="00177160">
        <w:rPr>
          <w:color w:val="000000" w:themeColor="text1"/>
          <w:sz w:val="36"/>
          <w:szCs w:val="36"/>
        </w:rPr>
        <w:t xml:space="preserve"> source</w:t>
      </w:r>
      <w:r w:rsidR="00695DB7" w:rsidRPr="00177160">
        <w:rPr>
          <w:color w:val="000000" w:themeColor="text1"/>
          <w:sz w:val="36"/>
          <w:szCs w:val="36"/>
        </w:rPr>
        <w:t>s appro</w:t>
      </w:r>
      <w:r w:rsidR="009C0F3C" w:rsidRPr="00177160">
        <w:rPr>
          <w:color w:val="000000" w:themeColor="text1"/>
          <w:sz w:val="36"/>
          <w:szCs w:val="36"/>
        </w:rPr>
        <w:t>priate and incl</w:t>
      </w:r>
      <w:r w:rsidR="00190ECD" w:rsidRPr="00177160">
        <w:rPr>
          <w:color w:val="000000" w:themeColor="text1"/>
          <w:sz w:val="36"/>
          <w:szCs w:val="36"/>
        </w:rPr>
        <w:t xml:space="preserve">uded </w:t>
      </w:r>
      <w:r w:rsidR="00EE6B0A" w:rsidRPr="00177160">
        <w:rPr>
          <w:color w:val="000000" w:themeColor="text1"/>
          <w:sz w:val="36"/>
          <w:szCs w:val="36"/>
        </w:rPr>
        <w:t>references.</w:t>
      </w:r>
    </w:p>
    <w:p w14:paraId="55AF1D42" w14:textId="77777777" w:rsidR="00474FF3" w:rsidRPr="00A57F90" w:rsidRDefault="00474FF3">
      <w:pPr>
        <w:rPr>
          <w:color w:val="000000" w:themeColor="text1"/>
          <w:sz w:val="40"/>
          <w:szCs w:val="40"/>
        </w:rPr>
      </w:pPr>
    </w:p>
    <w:p w14:paraId="642FE0F1" w14:textId="77777777" w:rsidR="00D34FED" w:rsidRPr="00A57F90" w:rsidRDefault="00947F82">
      <w:pPr>
        <w:pStyle w:val="Title"/>
        <w:rPr>
          <w:color w:val="000000" w:themeColor="text1"/>
          <w:sz w:val="40"/>
          <w:szCs w:val="40"/>
        </w:rPr>
      </w:pPr>
      <w:r w:rsidRPr="00A57F90">
        <w:rPr>
          <w:rFonts w:eastAsia="Verdana"/>
          <w:b/>
          <w:bCs/>
          <w:color w:val="000000" w:themeColor="text1"/>
          <w:sz w:val="40"/>
          <w:szCs w:val="40"/>
          <w:u w:val="single"/>
        </w:rPr>
        <w:t xml:space="preserve">Table of Contents  </w:t>
      </w:r>
      <w:r w:rsidRPr="00A57F90">
        <w:rPr>
          <w:rFonts w:eastAsia="Verdana"/>
          <w:b/>
          <w:bCs/>
          <w:color w:val="000000" w:themeColor="text1"/>
          <w:sz w:val="40"/>
          <w:szCs w:val="40"/>
        </w:rPr>
        <w:t xml:space="preserve">                                                        </w:t>
      </w:r>
      <w:r w:rsidRPr="00A57F90">
        <w:rPr>
          <w:rFonts w:eastAsia="Verdana"/>
          <w:b/>
          <w:bCs/>
          <w:color w:val="000000" w:themeColor="text1"/>
          <w:sz w:val="40"/>
          <w:szCs w:val="40"/>
          <w:u w:val="single"/>
        </w:rPr>
        <w:t>Page Number</w:t>
      </w:r>
    </w:p>
    <w:p w14:paraId="1BD56AA6" w14:textId="723304A9" w:rsidR="00D34FED" w:rsidRPr="00A57F90" w:rsidRDefault="0034259F">
      <w:pPr>
        <w:pStyle w:val="Title"/>
        <w:rPr>
          <w:rFonts w:eastAsia="Verdana"/>
          <w:color w:val="000000" w:themeColor="text1"/>
          <w:sz w:val="40"/>
          <w:szCs w:val="40"/>
        </w:rPr>
      </w:pPr>
      <w:r w:rsidRPr="00A57F90">
        <w:rPr>
          <w:rFonts w:eastAsia="Verdana"/>
          <w:color w:val="000000" w:themeColor="text1"/>
          <w:sz w:val="40"/>
          <w:szCs w:val="40"/>
        </w:rPr>
        <w:t xml:space="preserve">1 </w:t>
      </w:r>
      <w:r w:rsidR="00117286" w:rsidRPr="00A57F90">
        <w:rPr>
          <w:rFonts w:eastAsia="Verdana"/>
          <w:color w:val="000000" w:themeColor="text1"/>
          <w:sz w:val="40"/>
          <w:szCs w:val="40"/>
        </w:rPr>
        <w:t xml:space="preserve">-   my fast </w:t>
      </w:r>
      <w:r w:rsidR="00503C16" w:rsidRPr="00A57F90">
        <w:rPr>
          <w:rFonts w:eastAsia="Verdana"/>
          <w:color w:val="000000" w:themeColor="text1"/>
          <w:sz w:val="40"/>
          <w:szCs w:val="40"/>
        </w:rPr>
        <w:t>page about</w:t>
      </w:r>
      <w:r w:rsidR="00902D28" w:rsidRPr="00A57F90">
        <w:rPr>
          <w:rFonts w:eastAsia="Verdana"/>
          <w:color w:val="000000" w:themeColor="text1"/>
          <w:sz w:val="40"/>
          <w:szCs w:val="40"/>
        </w:rPr>
        <w:t xml:space="preserve"> </w:t>
      </w:r>
      <w:r w:rsidR="00EF2318" w:rsidRPr="00A57F90">
        <w:rPr>
          <w:rFonts w:eastAsia="Verdana"/>
          <w:color w:val="000000" w:themeColor="text1"/>
          <w:sz w:val="40"/>
          <w:szCs w:val="40"/>
        </w:rPr>
        <w:t>me, my student</w:t>
      </w:r>
      <w:r w:rsidR="00711DC6" w:rsidRPr="00A57F90">
        <w:rPr>
          <w:rFonts w:eastAsia="Verdana"/>
          <w:color w:val="000000" w:themeColor="text1"/>
          <w:sz w:val="40"/>
          <w:szCs w:val="40"/>
        </w:rPr>
        <w:t xml:space="preserve"> </w:t>
      </w:r>
      <w:r w:rsidR="00EF2318" w:rsidRPr="00A57F90">
        <w:rPr>
          <w:rFonts w:eastAsia="Verdana"/>
          <w:color w:val="000000" w:themeColor="text1"/>
          <w:sz w:val="40"/>
          <w:szCs w:val="40"/>
        </w:rPr>
        <w:t>number, my</w:t>
      </w:r>
      <w:r w:rsidR="00503C16" w:rsidRPr="00A57F90">
        <w:rPr>
          <w:rFonts w:eastAsia="Verdana"/>
          <w:color w:val="000000" w:themeColor="text1"/>
          <w:sz w:val="40"/>
          <w:szCs w:val="40"/>
        </w:rPr>
        <w:t xml:space="preserve"> Tutors name</w:t>
      </w:r>
    </w:p>
    <w:p w14:paraId="744239EB" w14:textId="43C40855" w:rsidR="00EF2318" w:rsidRPr="00A57F90" w:rsidRDefault="00486265" w:rsidP="00EF2318">
      <w:pPr>
        <w:rPr>
          <w:sz w:val="40"/>
          <w:szCs w:val="40"/>
        </w:rPr>
      </w:pPr>
      <w:r w:rsidRPr="00A57F90">
        <w:rPr>
          <w:sz w:val="40"/>
          <w:szCs w:val="40"/>
        </w:rPr>
        <w:t xml:space="preserve">2-The use of </w:t>
      </w:r>
      <w:r w:rsidR="00B1149A" w:rsidRPr="00A57F90">
        <w:rPr>
          <w:sz w:val="40"/>
          <w:szCs w:val="40"/>
        </w:rPr>
        <w:t>AI</w:t>
      </w:r>
      <w:r w:rsidR="0090366C">
        <w:rPr>
          <w:sz w:val="40"/>
          <w:szCs w:val="40"/>
        </w:rPr>
        <w:t xml:space="preserve">                                    </w:t>
      </w:r>
      <w:r w:rsidR="003F7714">
        <w:rPr>
          <w:sz w:val="40"/>
          <w:szCs w:val="40"/>
        </w:rPr>
        <w:t>6-job adds</w:t>
      </w:r>
    </w:p>
    <w:p w14:paraId="278A2392" w14:textId="63EC8907" w:rsidR="00B1149A" w:rsidRPr="00A57F90" w:rsidRDefault="00B1149A" w:rsidP="00EF2318">
      <w:pPr>
        <w:rPr>
          <w:sz w:val="40"/>
          <w:szCs w:val="40"/>
        </w:rPr>
      </w:pPr>
      <w:r w:rsidRPr="00A57F90">
        <w:rPr>
          <w:sz w:val="40"/>
          <w:szCs w:val="40"/>
        </w:rPr>
        <w:t>3-</w:t>
      </w:r>
      <w:r w:rsidR="00652C84" w:rsidRPr="00A57F90">
        <w:rPr>
          <w:sz w:val="40"/>
          <w:szCs w:val="40"/>
        </w:rPr>
        <w:t>Practical portf</w:t>
      </w:r>
      <w:r w:rsidR="00724403" w:rsidRPr="00A57F90">
        <w:rPr>
          <w:sz w:val="40"/>
          <w:szCs w:val="40"/>
        </w:rPr>
        <w:t>olio</w:t>
      </w:r>
      <w:r w:rsidR="003F7714">
        <w:rPr>
          <w:sz w:val="40"/>
          <w:szCs w:val="40"/>
        </w:rPr>
        <w:t xml:space="preserve">                              7-CV</w:t>
      </w:r>
    </w:p>
    <w:p w14:paraId="0A2DF324" w14:textId="4613412F" w:rsidR="00724403" w:rsidRPr="00A57F90" w:rsidRDefault="00724403" w:rsidP="00EF2318">
      <w:pPr>
        <w:rPr>
          <w:sz w:val="36"/>
          <w:szCs w:val="36"/>
        </w:rPr>
      </w:pPr>
      <w:r>
        <w:t>4</w:t>
      </w:r>
      <w:r w:rsidRPr="00A57F90">
        <w:rPr>
          <w:sz w:val="36"/>
          <w:szCs w:val="36"/>
        </w:rPr>
        <w:t>-</w:t>
      </w:r>
      <w:r w:rsidR="000D3366" w:rsidRPr="00A57F90">
        <w:rPr>
          <w:sz w:val="36"/>
          <w:szCs w:val="36"/>
        </w:rPr>
        <w:t>Intro</w:t>
      </w:r>
      <w:r w:rsidR="00AD528E" w:rsidRPr="00A57F90">
        <w:rPr>
          <w:sz w:val="36"/>
          <w:szCs w:val="36"/>
        </w:rPr>
        <w:t>duction</w:t>
      </w:r>
      <w:r w:rsidR="003F7714">
        <w:rPr>
          <w:sz w:val="36"/>
          <w:szCs w:val="36"/>
        </w:rPr>
        <w:t xml:space="preserve">                                              8-</w:t>
      </w:r>
      <w:r w:rsidR="00807373">
        <w:rPr>
          <w:sz w:val="36"/>
          <w:szCs w:val="36"/>
        </w:rPr>
        <w:t>personal statement</w:t>
      </w:r>
    </w:p>
    <w:p w14:paraId="29F47AD7" w14:textId="64590454" w:rsidR="00AD528E" w:rsidRPr="00A57F90" w:rsidRDefault="00AD528E" w:rsidP="00EF2318">
      <w:pPr>
        <w:rPr>
          <w:sz w:val="36"/>
          <w:szCs w:val="36"/>
        </w:rPr>
      </w:pPr>
      <w:r w:rsidRPr="00A57F90">
        <w:rPr>
          <w:sz w:val="36"/>
          <w:szCs w:val="36"/>
        </w:rPr>
        <w:t>5-</w:t>
      </w:r>
      <w:r w:rsidR="006A0A93" w:rsidRPr="00A57F90">
        <w:rPr>
          <w:sz w:val="36"/>
          <w:szCs w:val="36"/>
        </w:rPr>
        <w:t xml:space="preserve">My explanation what is </w:t>
      </w:r>
      <w:r w:rsidR="00F44A51" w:rsidRPr="00A57F90">
        <w:rPr>
          <w:sz w:val="36"/>
          <w:szCs w:val="36"/>
        </w:rPr>
        <w:t>portfolio,</w:t>
      </w:r>
      <w:r w:rsidR="00F44A51">
        <w:rPr>
          <w:sz w:val="36"/>
          <w:szCs w:val="36"/>
        </w:rPr>
        <w:t xml:space="preserve">  </w:t>
      </w:r>
      <w:r w:rsidR="00807373">
        <w:rPr>
          <w:sz w:val="36"/>
          <w:szCs w:val="36"/>
        </w:rPr>
        <w:t xml:space="preserve"> </w:t>
      </w:r>
      <w:r w:rsidR="00F44A51">
        <w:rPr>
          <w:sz w:val="36"/>
          <w:szCs w:val="36"/>
        </w:rPr>
        <w:t xml:space="preserve">       </w:t>
      </w:r>
      <w:r w:rsidR="00807373">
        <w:rPr>
          <w:sz w:val="36"/>
          <w:szCs w:val="36"/>
        </w:rPr>
        <w:t xml:space="preserve">  </w:t>
      </w:r>
      <w:r w:rsidR="00B936CC">
        <w:rPr>
          <w:sz w:val="36"/>
          <w:szCs w:val="36"/>
        </w:rPr>
        <w:t>9_</w:t>
      </w:r>
      <w:r w:rsidR="002E0FC3">
        <w:rPr>
          <w:sz w:val="36"/>
          <w:szCs w:val="36"/>
        </w:rPr>
        <w:t>refe</w:t>
      </w:r>
      <w:r w:rsidR="00E9547A">
        <w:rPr>
          <w:sz w:val="36"/>
          <w:szCs w:val="36"/>
        </w:rPr>
        <w:t>ns</w:t>
      </w:r>
    </w:p>
    <w:p w14:paraId="785B4A8C" w14:textId="261DAA02" w:rsidR="00AA78C7" w:rsidRPr="00EF2318" w:rsidRDefault="00AA78C7" w:rsidP="00EF2318"/>
    <w:p w14:paraId="2352C203" w14:textId="77777777" w:rsidR="009814B5" w:rsidRPr="00D212FD" w:rsidRDefault="009814B5" w:rsidP="009814B5">
      <w:pPr>
        <w:rPr>
          <w:color w:val="000000" w:themeColor="text1"/>
          <w:sz w:val="24"/>
          <w:szCs w:val="24"/>
        </w:rPr>
      </w:pPr>
    </w:p>
    <w:p w14:paraId="2257CFF1" w14:textId="527F3FAE" w:rsidR="00CC3F85" w:rsidRPr="00D223DB" w:rsidRDefault="00690344" w:rsidP="00CC3F85">
      <w:pPr>
        <w:spacing w:line="360" w:lineRule="auto"/>
        <w:rPr>
          <w:b/>
          <w:bCs/>
          <w:sz w:val="40"/>
          <w:szCs w:val="40"/>
        </w:rPr>
      </w:pPr>
      <w:r w:rsidRPr="00D223DB">
        <w:rPr>
          <w:b/>
          <w:bCs/>
          <w:sz w:val="18"/>
          <w:szCs w:val="18"/>
        </w:rPr>
        <w:t xml:space="preserve">                                                                                     </w:t>
      </w:r>
      <w:r w:rsidR="00CC3F85" w:rsidRPr="00D223DB">
        <w:rPr>
          <w:b/>
          <w:bCs/>
          <w:sz w:val="40"/>
          <w:szCs w:val="40"/>
        </w:rPr>
        <w:t xml:space="preserve">Practical Portfolio </w:t>
      </w:r>
    </w:p>
    <w:p w14:paraId="126C94BD" w14:textId="70205398" w:rsidR="005121FB" w:rsidRPr="00D223DB" w:rsidRDefault="005121FB" w:rsidP="005121FB">
      <w:pPr>
        <w:spacing w:line="360" w:lineRule="auto"/>
        <w:rPr>
          <w:b/>
          <w:bCs/>
          <w:sz w:val="40"/>
          <w:szCs w:val="40"/>
        </w:rPr>
      </w:pPr>
      <w:r w:rsidRPr="00D223DB">
        <w:rPr>
          <w:b/>
          <w:bCs/>
          <w:sz w:val="40"/>
          <w:szCs w:val="40"/>
        </w:rPr>
        <w:t>Name, Mr Mohamed Ismail.</w:t>
      </w:r>
    </w:p>
    <w:p w14:paraId="0C3137A2" w14:textId="399D4B4E" w:rsidR="00CC1D8B" w:rsidRPr="00D223DB" w:rsidRDefault="00A05320" w:rsidP="00CC3F85">
      <w:pPr>
        <w:spacing w:line="360" w:lineRule="auto"/>
        <w:rPr>
          <w:b/>
          <w:bCs/>
          <w:sz w:val="40"/>
          <w:szCs w:val="40"/>
        </w:rPr>
      </w:pPr>
      <w:r w:rsidRPr="00D223DB">
        <w:rPr>
          <w:b/>
          <w:bCs/>
          <w:sz w:val="40"/>
          <w:szCs w:val="40"/>
        </w:rPr>
        <w:t>Health</w:t>
      </w:r>
      <w:r>
        <w:rPr>
          <w:b/>
          <w:bCs/>
          <w:sz w:val="40"/>
          <w:szCs w:val="40"/>
        </w:rPr>
        <w:t xml:space="preserve"> </w:t>
      </w:r>
      <w:r w:rsidR="003D7433">
        <w:rPr>
          <w:b/>
          <w:bCs/>
          <w:sz w:val="40"/>
          <w:szCs w:val="40"/>
        </w:rPr>
        <w:t>Socal care</w:t>
      </w:r>
      <w:r w:rsidR="00B26CB8">
        <w:rPr>
          <w:b/>
          <w:bCs/>
          <w:sz w:val="40"/>
          <w:szCs w:val="40"/>
        </w:rPr>
        <w:t xml:space="preserve">    </w:t>
      </w:r>
      <w:r w:rsidR="00CC1D8B" w:rsidRPr="00D223DB">
        <w:rPr>
          <w:b/>
          <w:bCs/>
          <w:sz w:val="40"/>
          <w:szCs w:val="40"/>
        </w:rPr>
        <w:t xml:space="preserve"> student</w:t>
      </w:r>
      <w:r w:rsidR="007054C0" w:rsidRPr="00D223DB">
        <w:rPr>
          <w:b/>
          <w:bCs/>
          <w:sz w:val="40"/>
          <w:szCs w:val="40"/>
        </w:rPr>
        <w:t>.</w:t>
      </w:r>
    </w:p>
    <w:p w14:paraId="64F3FC29" w14:textId="0E039774" w:rsidR="00CC1D8B" w:rsidRPr="00D223DB" w:rsidRDefault="00CC1D8B" w:rsidP="00CC3F85">
      <w:pPr>
        <w:spacing w:line="360" w:lineRule="auto"/>
        <w:rPr>
          <w:b/>
          <w:bCs/>
          <w:sz w:val="40"/>
          <w:szCs w:val="40"/>
        </w:rPr>
      </w:pPr>
      <w:r w:rsidRPr="00D223DB">
        <w:rPr>
          <w:b/>
          <w:bCs/>
          <w:sz w:val="40"/>
          <w:szCs w:val="40"/>
        </w:rPr>
        <w:t xml:space="preserve">Email </w:t>
      </w:r>
      <w:hyperlink r:id="rId8" w:history="1">
        <w:r w:rsidR="007054C0" w:rsidRPr="00D223DB">
          <w:rPr>
            <w:rStyle w:val="Hyperlink"/>
            <w:b/>
            <w:bCs/>
            <w:sz w:val="40"/>
            <w:szCs w:val="40"/>
            <w:u w:val="none"/>
          </w:rPr>
          <w:t>ismail1101972@gmail.com</w:t>
        </w:r>
      </w:hyperlink>
    </w:p>
    <w:p w14:paraId="52950387" w14:textId="3F17B745" w:rsidR="007054C0" w:rsidRPr="00D223DB" w:rsidRDefault="007054C0" w:rsidP="00CC3F85">
      <w:pPr>
        <w:spacing w:line="360" w:lineRule="auto"/>
        <w:rPr>
          <w:b/>
          <w:bCs/>
          <w:sz w:val="40"/>
          <w:szCs w:val="40"/>
        </w:rPr>
      </w:pPr>
      <w:r w:rsidRPr="00D223DB">
        <w:rPr>
          <w:b/>
          <w:bCs/>
          <w:sz w:val="40"/>
          <w:szCs w:val="40"/>
        </w:rPr>
        <w:t>Telephone07935505522</w:t>
      </w:r>
    </w:p>
    <w:p w14:paraId="704970E4" w14:textId="7D317FFD" w:rsidR="00CC1D8B" w:rsidRPr="00D223DB" w:rsidRDefault="007054C0" w:rsidP="00CC3F85">
      <w:pPr>
        <w:spacing w:line="360" w:lineRule="auto"/>
        <w:rPr>
          <w:b/>
          <w:bCs/>
          <w:sz w:val="40"/>
          <w:szCs w:val="40"/>
        </w:rPr>
      </w:pPr>
      <w:r w:rsidRPr="00D223DB">
        <w:rPr>
          <w:b/>
          <w:bCs/>
          <w:sz w:val="40"/>
          <w:szCs w:val="40"/>
        </w:rPr>
        <w:t xml:space="preserve">        </w:t>
      </w:r>
      <w:r w:rsidR="001176AA" w:rsidRPr="00D223DB">
        <w:rPr>
          <w:b/>
          <w:bCs/>
          <w:sz w:val="40"/>
          <w:szCs w:val="40"/>
        </w:rPr>
        <w:t>I am</w:t>
      </w:r>
      <w:r w:rsidRPr="00D223DB">
        <w:rPr>
          <w:b/>
          <w:bCs/>
          <w:sz w:val="40"/>
          <w:szCs w:val="40"/>
        </w:rPr>
        <w:t xml:space="preserve"> a caring, reliable and self-</w:t>
      </w:r>
      <w:r w:rsidR="001176AA" w:rsidRPr="00D223DB">
        <w:rPr>
          <w:b/>
          <w:bCs/>
          <w:sz w:val="40"/>
          <w:szCs w:val="40"/>
        </w:rPr>
        <w:t>motivated health</w:t>
      </w:r>
      <w:r w:rsidR="00711BE0" w:rsidRPr="00D223DB">
        <w:rPr>
          <w:b/>
          <w:bCs/>
          <w:sz w:val="40"/>
          <w:szCs w:val="40"/>
        </w:rPr>
        <w:t xml:space="preserve"> and Socal care work student, I have developed a practical </w:t>
      </w:r>
      <w:r w:rsidR="001176AA" w:rsidRPr="00D223DB">
        <w:rPr>
          <w:b/>
          <w:bCs/>
          <w:sz w:val="40"/>
          <w:szCs w:val="40"/>
        </w:rPr>
        <w:t>experience supporting</w:t>
      </w:r>
      <w:r w:rsidR="00711BE0" w:rsidRPr="00D223DB">
        <w:rPr>
          <w:b/>
          <w:bCs/>
          <w:sz w:val="40"/>
          <w:szCs w:val="40"/>
        </w:rPr>
        <w:t xml:space="preserve"> individual with daily </w:t>
      </w:r>
      <w:r w:rsidR="001176AA" w:rsidRPr="00D223DB">
        <w:rPr>
          <w:b/>
          <w:bCs/>
          <w:sz w:val="40"/>
          <w:szCs w:val="40"/>
        </w:rPr>
        <w:t xml:space="preserve">activities, </w:t>
      </w:r>
      <w:r w:rsidR="00922E20" w:rsidRPr="00D223DB">
        <w:rPr>
          <w:b/>
          <w:bCs/>
          <w:sz w:val="40"/>
          <w:szCs w:val="40"/>
        </w:rPr>
        <w:t>communicating respectfully</w:t>
      </w:r>
      <w:r w:rsidR="009D0211" w:rsidRPr="00D223DB">
        <w:rPr>
          <w:b/>
          <w:bCs/>
          <w:sz w:val="40"/>
          <w:szCs w:val="40"/>
        </w:rPr>
        <w:t xml:space="preserve"> </w:t>
      </w:r>
      <w:r w:rsidR="001176AA" w:rsidRPr="00D223DB">
        <w:rPr>
          <w:b/>
          <w:bCs/>
          <w:sz w:val="40"/>
          <w:szCs w:val="40"/>
        </w:rPr>
        <w:t xml:space="preserve"> with all the patent around hospital in </w:t>
      </w:r>
      <w:r w:rsidR="009D0211" w:rsidRPr="00D223DB">
        <w:rPr>
          <w:b/>
          <w:bCs/>
          <w:sz w:val="40"/>
          <w:szCs w:val="40"/>
        </w:rPr>
        <w:t xml:space="preserve">practically  where  I work, </w:t>
      </w:r>
      <w:r w:rsidR="001176AA" w:rsidRPr="00D223DB">
        <w:rPr>
          <w:b/>
          <w:bCs/>
          <w:sz w:val="40"/>
          <w:szCs w:val="40"/>
        </w:rPr>
        <w:t>A and E mental health wing so called place of s</w:t>
      </w:r>
      <w:r w:rsidR="009D0211" w:rsidRPr="00D223DB">
        <w:rPr>
          <w:b/>
          <w:bCs/>
          <w:sz w:val="40"/>
          <w:szCs w:val="40"/>
        </w:rPr>
        <w:t>afety</w:t>
      </w:r>
      <w:r w:rsidR="00711BE0" w:rsidRPr="00D223DB">
        <w:rPr>
          <w:b/>
          <w:bCs/>
          <w:sz w:val="40"/>
          <w:szCs w:val="40"/>
        </w:rPr>
        <w:t xml:space="preserve"> </w:t>
      </w:r>
      <w:r w:rsidR="001176AA" w:rsidRPr="00D223DB">
        <w:rPr>
          <w:b/>
          <w:bCs/>
          <w:sz w:val="40"/>
          <w:szCs w:val="40"/>
        </w:rPr>
        <w:t xml:space="preserve">and diagnostic </w:t>
      </w:r>
      <w:r w:rsidR="00922E20" w:rsidRPr="00D223DB">
        <w:rPr>
          <w:b/>
          <w:bCs/>
          <w:sz w:val="40"/>
          <w:szCs w:val="40"/>
        </w:rPr>
        <w:t xml:space="preserve">centre, my </w:t>
      </w:r>
      <w:r w:rsidR="009D0211" w:rsidRPr="00D223DB">
        <w:rPr>
          <w:b/>
          <w:bCs/>
          <w:sz w:val="40"/>
          <w:szCs w:val="40"/>
        </w:rPr>
        <w:t xml:space="preserve"> Activity </w:t>
      </w:r>
      <w:r w:rsidR="00922E20" w:rsidRPr="00D223DB">
        <w:rPr>
          <w:b/>
          <w:bCs/>
          <w:sz w:val="40"/>
          <w:szCs w:val="40"/>
        </w:rPr>
        <w:t xml:space="preserve">include </w:t>
      </w:r>
      <w:r w:rsidR="009D0211" w:rsidRPr="00D223DB">
        <w:rPr>
          <w:b/>
          <w:bCs/>
          <w:sz w:val="40"/>
          <w:szCs w:val="40"/>
        </w:rPr>
        <w:t xml:space="preserve"> supporting an individual with  daily </w:t>
      </w:r>
      <w:r w:rsidR="00922E20" w:rsidRPr="00D223DB">
        <w:rPr>
          <w:b/>
          <w:bCs/>
          <w:sz w:val="40"/>
          <w:szCs w:val="40"/>
        </w:rPr>
        <w:t>living  in practical  way such as  when patient   get discharged  from the hospital working closely with community mental health  team  ma</w:t>
      </w:r>
      <w:r w:rsidR="00DA162A" w:rsidRPr="00D223DB">
        <w:rPr>
          <w:b/>
          <w:bCs/>
          <w:sz w:val="40"/>
          <w:szCs w:val="40"/>
        </w:rPr>
        <w:t>king sure everything is in order, a good example is that  all eclectic  is working order, medicatio</w:t>
      </w:r>
      <w:r w:rsidR="00C15C0A" w:rsidRPr="00D223DB">
        <w:rPr>
          <w:b/>
          <w:bCs/>
          <w:sz w:val="40"/>
          <w:szCs w:val="40"/>
        </w:rPr>
        <w:t>n</w:t>
      </w:r>
      <w:r w:rsidR="00DA162A" w:rsidRPr="00D223DB">
        <w:rPr>
          <w:b/>
          <w:bCs/>
          <w:sz w:val="40"/>
          <w:szCs w:val="40"/>
        </w:rPr>
        <w:t xml:space="preserve">  and daily doses are correctly  </w:t>
      </w:r>
      <w:r w:rsidR="00B4246A" w:rsidRPr="00D223DB">
        <w:rPr>
          <w:b/>
          <w:bCs/>
          <w:sz w:val="40"/>
          <w:szCs w:val="40"/>
        </w:rPr>
        <w:t xml:space="preserve">labelled </w:t>
      </w:r>
      <w:r w:rsidR="00C83234" w:rsidRPr="00D223DB">
        <w:rPr>
          <w:b/>
          <w:bCs/>
          <w:sz w:val="40"/>
          <w:szCs w:val="40"/>
        </w:rPr>
        <w:t xml:space="preserve"> </w:t>
      </w:r>
      <w:r w:rsidR="00DA162A" w:rsidRPr="00D223DB">
        <w:rPr>
          <w:b/>
          <w:bCs/>
          <w:sz w:val="40"/>
          <w:szCs w:val="40"/>
        </w:rPr>
        <w:t xml:space="preserve">  </w:t>
      </w:r>
    </w:p>
    <w:p w14:paraId="0F862295" w14:textId="2FFF6BAF" w:rsidR="00CC3F85" w:rsidRPr="00A04387" w:rsidRDefault="00651771" w:rsidP="00207D6F">
      <w:pPr>
        <w:spacing w:line="360" w:lineRule="auto"/>
        <w:rPr>
          <w:b/>
          <w:bCs/>
          <w:sz w:val="40"/>
          <w:szCs w:val="40"/>
        </w:rPr>
      </w:pPr>
      <w:r w:rsidRPr="00D223DB">
        <w:rPr>
          <w:b/>
          <w:bCs/>
          <w:sz w:val="40"/>
          <w:szCs w:val="40"/>
        </w:rPr>
        <w:t xml:space="preserve">                                                                                           </w:t>
      </w:r>
      <w:r w:rsidR="00841553" w:rsidRPr="00A04387">
        <w:rPr>
          <w:b/>
          <w:bCs/>
          <w:sz w:val="40"/>
          <w:szCs w:val="40"/>
        </w:rPr>
        <w:t xml:space="preserve">Introduction: </w:t>
      </w:r>
    </w:p>
    <w:p w14:paraId="0B20D682" w14:textId="5AAF83D7" w:rsidR="00D212FD" w:rsidRPr="00CA5351" w:rsidRDefault="003612B2" w:rsidP="00A370D7">
      <w:pPr>
        <w:rPr>
          <w:sz w:val="40"/>
          <w:szCs w:val="40"/>
        </w:rPr>
      </w:pPr>
      <w:r>
        <w:rPr>
          <w:b/>
          <w:bCs/>
          <w:sz w:val="28"/>
          <w:szCs w:val="28"/>
        </w:rPr>
        <w:t xml:space="preserve">                                                              </w:t>
      </w:r>
      <w:r w:rsidR="005E2CC2" w:rsidRPr="005E2CC2">
        <w:br/>
      </w:r>
      <w:r w:rsidR="00C20CF8" w:rsidRPr="00CA5351">
        <w:rPr>
          <w:sz w:val="40"/>
          <w:szCs w:val="40"/>
        </w:rPr>
        <w:t xml:space="preserve">             </w:t>
      </w:r>
      <w:r w:rsidR="005E2CC2" w:rsidRPr="00CA5351">
        <w:rPr>
          <w:sz w:val="40"/>
          <w:szCs w:val="40"/>
        </w:rPr>
        <w:t>A portfolio is a collection of your work, achievements, skills, and experiences. It gives people evidence of what you can do, rather than only telling them about it.</w:t>
      </w:r>
      <w:r w:rsidR="005E2CC2" w:rsidRPr="00CA5351">
        <w:rPr>
          <w:sz w:val="40"/>
          <w:szCs w:val="40"/>
        </w:rPr>
        <w:br/>
        <w:t xml:space="preserve">For example, a health and social care student’s portfolio might </w:t>
      </w:r>
      <w:r w:rsidR="00482F9B" w:rsidRPr="00CA5351">
        <w:rPr>
          <w:sz w:val="40"/>
          <w:szCs w:val="40"/>
        </w:rPr>
        <w:t>include: Certificates</w:t>
      </w:r>
      <w:r w:rsidR="005E2CC2" w:rsidRPr="00CA5351">
        <w:rPr>
          <w:sz w:val="40"/>
          <w:szCs w:val="40"/>
        </w:rPr>
        <w:t xml:space="preserve"> and training records</w:t>
      </w:r>
      <w:r w:rsidR="00482F9B" w:rsidRPr="00CA5351">
        <w:rPr>
          <w:sz w:val="40"/>
          <w:szCs w:val="40"/>
        </w:rPr>
        <w:t xml:space="preserve"> </w:t>
      </w:r>
      <w:r w:rsidR="005E2CC2" w:rsidRPr="00CA5351">
        <w:rPr>
          <w:sz w:val="40"/>
          <w:szCs w:val="40"/>
        </w:rPr>
        <w:t xml:space="preserve">Written assignments or reflective </w:t>
      </w:r>
      <w:r w:rsidR="00482F9B" w:rsidRPr="00CA5351">
        <w:rPr>
          <w:sz w:val="40"/>
          <w:szCs w:val="40"/>
        </w:rPr>
        <w:t>accounts. Evidence</w:t>
      </w:r>
      <w:r w:rsidR="005E2CC2" w:rsidRPr="00CA5351">
        <w:rPr>
          <w:sz w:val="40"/>
          <w:szCs w:val="40"/>
        </w:rPr>
        <w:t xml:space="preserve"> of communication and </w:t>
      </w:r>
      <w:r w:rsidR="00163B9A" w:rsidRPr="00CA5351">
        <w:rPr>
          <w:sz w:val="40"/>
          <w:szCs w:val="40"/>
        </w:rPr>
        <w:t>teamwork. Feedback</w:t>
      </w:r>
      <w:r w:rsidR="005E2CC2" w:rsidRPr="00CA5351">
        <w:rPr>
          <w:sz w:val="40"/>
          <w:szCs w:val="40"/>
        </w:rPr>
        <w:t xml:space="preserve"> from teachers, supervisors, or service </w:t>
      </w:r>
      <w:r w:rsidR="00482F9B" w:rsidRPr="00CA5351">
        <w:rPr>
          <w:sz w:val="40"/>
          <w:szCs w:val="40"/>
        </w:rPr>
        <w:t>users. Records</w:t>
      </w:r>
      <w:r w:rsidR="005E2CC2" w:rsidRPr="00CA5351">
        <w:rPr>
          <w:sz w:val="40"/>
          <w:szCs w:val="40"/>
        </w:rPr>
        <w:t xml:space="preserve"> of completed work </w:t>
      </w:r>
      <w:r w:rsidR="00482F9B" w:rsidRPr="00CA5351">
        <w:rPr>
          <w:sz w:val="40"/>
          <w:szCs w:val="40"/>
        </w:rPr>
        <w:t>experience. Examples</w:t>
      </w:r>
      <w:r w:rsidR="005E2CC2" w:rsidRPr="00CA5351">
        <w:rPr>
          <w:sz w:val="40"/>
          <w:szCs w:val="40"/>
        </w:rPr>
        <w:t xml:space="preserve"> of care plans or activities, while keeping people’s information confidential.</w:t>
      </w:r>
      <w:r w:rsidR="005E2CC2" w:rsidRPr="00CA5351">
        <w:rPr>
          <w:sz w:val="40"/>
          <w:szCs w:val="40"/>
        </w:rPr>
        <w:br/>
        <w:t>Personal goals and reflections on what they have learned</w:t>
      </w:r>
      <w:r w:rsidR="00482F9B" w:rsidRPr="00CA5351">
        <w:rPr>
          <w:sz w:val="40"/>
          <w:szCs w:val="40"/>
        </w:rPr>
        <w:t xml:space="preserve"> </w:t>
      </w:r>
      <w:r w:rsidR="005E2CC2" w:rsidRPr="00CA5351">
        <w:rPr>
          <w:sz w:val="40"/>
          <w:szCs w:val="40"/>
        </w:rPr>
        <w:t>Simple example</w:t>
      </w:r>
      <w:r w:rsidR="005E2CC2" w:rsidRPr="00CA5351">
        <w:rPr>
          <w:sz w:val="40"/>
          <w:szCs w:val="40"/>
        </w:rPr>
        <w:br/>
        <w:t>You could say:</w:t>
      </w:r>
      <w:r w:rsidR="005E2CC2" w:rsidRPr="00CA5351">
        <w:rPr>
          <w:sz w:val="40"/>
          <w:szCs w:val="40"/>
        </w:rPr>
        <w:br/>
      </w:r>
      <w:r w:rsidR="000B1F49" w:rsidRPr="00CA5351">
        <w:rPr>
          <w:sz w:val="40"/>
          <w:szCs w:val="40"/>
        </w:rPr>
        <w:t xml:space="preserve">        </w:t>
      </w:r>
      <w:r w:rsidR="00C36733">
        <w:rPr>
          <w:sz w:val="40"/>
          <w:szCs w:val="40"/>
        </w:rPr>
        <w:t xml:space="preserve">My </w:t>
      </w:r>
      <w:r w:rsidR="00C36733" w:rsidRPr="00CA5351">
        <w:rPr>
          <w:sz w:val="40"/>
          <w:szCs w:val="40"/>
        </w:rPr>
        <w:t>portfolio</w:t>
      </w:r>
      <w:r w:rsidR="005E2CC2" w:rsidRPr="00CA5351">
        <w:rPr>
          <w:sz w:val="40"/>
          <w:szCs w:val="40"/>
        </w:rPr>
        <w:t xml:space="preserve"> shows the skills and knowledge I have developed during my health and social care course.”</w:t>
      </w:r>
      <w:r w:rsidR="005E2CC2" w:rsidRPr="00CA5351">
        <w:rPr>
          <w:sz w:val="40"/>
          <w:szCs w:val="40"/>
        </w:rPr>
        <w:br/>
        <w:t>A portfolio is like a personal folder of evidence. It helps you show your progress, strengths, and professional development to a teacher, assessor, or employer. It may be kept as a paper folder or created digitally as an e-portfolio.</w:t>
      </w:r>
    </w:p>
    <w:p w14:paraId="04E3C2D0" w14:textId="6B80EE8E" w:rsidR="00D212FD" w:rsidRPr="00CA5351" w:rsidRDefault="00D212FD" w:rsidP="00D212FD">
      <w:pPr>
        <w:pStyle w:val="NoSpacing"/>
        <w:rPr>
          <w:rFonts w:ascii="Arial" w:hAnsi="Arial" w:cs="Arial"/>
          <w:b/>
          <w:bCs/>
          <w:sz w:val="40"/>
          <w:szCs w:val="40"/>
        </w:rPr>
      </w:pPr>
      <w:r w:rsidRPr="00CA5351">
        <w:rPr>
          <w:rFonts w:ascii="Arial" w:hAnsi="Arial" w:cs="Arial"/>
          <w:b/>
          <w:bCs/>
          <w:sz w:val="40"/>
          <w:szCs w:val="40"/>
        </w:rPr>
        <w:t xml:space="preserve">Task 1 of 4 </w:t>
      </w:r>
    </w:p>
    <w:p w14:paraId="467AC4B9" w14:textId="77777777" w:rsidR="005A6A80" w:rsidRPr="00CA5351" w:rsidRDefault="005A6A80" w:rsidP="005A6A80">
      <w:pPr>
        <w:pStyle w:val="NoSpacing"/>
        <w:rPr>
          <w:b/>
          <w:bCs/>
          <w:sz w:val="40"/>
          <w:szCs w:val="40"/>
        </w:rPr>
      </w:pPr>
      <w:r w:rsidRPr="00CA5351">
        <w:rPr>
          <w:b/>
          <w:bCs/>
          <w:sz w:val="40"/>
          <w:szCs w:val="40"/>
        </w:rPr>
        <w:t>Full job description</w:t>
      </w:r>
    </w:p>
    <w:p w14:paraId="6ED9CD1D" w14:textId="77777777" w:rsidR="005A6A80" w:rsidRPr="00CA5351" w:rsidRDefault="005A6A80" w:rsidP="005A6A80">
      <w:pPr>
        <w:pStyle w:val="NoSpacing"/>
        <w:rPr>
          <w:b/>
          <w:bCs/>
          <w:sz w:val="40"/>
          <w:szCs w:val="40"/>
        </w:rPr>
      </w:pPr>
      <w:r w:rsidRPr="00CA5351">
        <w:rPr>
          <w:b/>
          <w:bCs/>
          <w:sz w:val="40"/>
          <w:szCs w:val="40"/>
        </w:rPr>
        <w:t>HR Advisor</w:t>
      </w:r>
    </w:p>
    <w:p w14:paraId="349EBE8F" w14:textId="77777777" w:rsidR="005A6A80" w:rsidRPr="00CA5351" w:rsidRDefault="005A6A80" w:rsidP="005A6A80">
      <w:pPr>
        <w:pStyle w:val="NoSpacing"/>
        <w:rPr>
          <w:sz w:val="40"/>
          <w:szCs w:val="40"/>
        </w:rPr>
      </w:pPr>
      <w:r w:rsidRPr="00CA5351">
        <w:rPr>
          <w:b/>
          <w:bCs/>
          <w:sz w:val="40"/>
          <w:szCs w:val="40"/>
        </w:rPr>
        <w:t>Location:</w:t>
      </w:r>
      <w:r w:rsidRPr="00CA5351">
        <w:rPr>
          <w:sz w:val="40"/>
          <w:szCs w:val="40"/>
        </w:rPr>
        <w:t> Eton/Windsor Area</w:t>
      </w:r>
      <w:r w:rsidRPr="00CA5351">
        <w:rPr>
          <w:sz w:val="40"/>
          <w:szCs w:val="40"/>
        </w:rPr>
        <w:br/>
      </w:r>
      <w:r w:rsidRPr="00CA5351">
        <w:rPr>
          <w:b/>
          <w:bCs/>
          <w:sz w:val="40"/>
          <w:szCs w:val="40"/>
        </w:rPr>
        <w:t>Reports to:</w:t>
      </w:r>
      <w:r w:rsidRPr="00CA5351">
        <w:rPr>
          <w:sz w:val="40"/>
          <w:szCs w:val="40"/>
        </w:rPr>
        <w:t> Head of People</w:t>
      </w:r>
      <w:r w:rsidRPr="00CA5351">
        <w:rPr>
          <w:sz w:val="40"/>
          <w:szCs w:val="40"/>
        </w:rPr>
        <w:br/>
      </w:r>
      <w:r w:rsidRPr="00CA5351">
        <w:rPr>
          <w:b/>
          <w:bCs/>
          <w:sz w:val="40"/>
          <w:szCs w:val="40"/>
        </w:rPr>
        <w:t>Hours:</w:t>
      </w:r>
      <w:r w:rsidRPr="00CA5351">
        <w:rPr>
          <w:sz w:val="40"/>
          <w:szCs w:val="40"/>
        </w:rPr>
        <w:t> Full-time, 09:00 – 17:30</w:t>
      </w:r>
      <w:r w:rsidRPr="00CA5351">
        <w:rPr>
          <w:sz w:val="40"/>
          <w:szCs w:val="40"/>
        </w:rPr>
        <w:br/>
      </w:r>
      <w:r w:rsidRPr="00CA5351">
        <w:rPr>
          <w:b/>
          <w:bCs/>
          <w:sz w:val="40"/>
          <w:szCs w:val="40"/>
        </w:rPr>
        <w:t>Salary:</w:t>
      </w:r>
      <w:r w:rsidRPr="00CA5351">
        <w:rPr>
          <w:sz w:val="40"/>
          <w:szCs w:val="40"/>
        </w:rPr>
        <w:t> £28,000 - £31,000 per annum (dependent on experience)</w:t>
      </w:r>
    </w:p>
    <w:p w14:paraId="49013284" w14:textId="77777777" w:rsidR="005A6A80" w:rsidRPr="00CA5351" w:rsidRDefault="005A6A80" w:rsidP="005A6A80">
      <w:pPr>
        <w:pStyle w:val="NoSpacing"/>
        <w:rPr>
          <w:b/>
          <w:bCs/>
          <w:sz w:val="40"/>
          <w:szCs w:val="40"/>
        </w:rPr>
      </w:pPr>
      <w:r w:rsidRPr="00CA5351">
        <w:rPr>
          <w:b/>
          <w:bCs/>
          <w:sz w:val="40"/>
          <w:szCs w:val="40"/>
        </w:rPr>
        <w:t>Help Us Deliver Great People Practice</w:t>
      </w:r>
    </w:p>
    <w:p w14:paraId="4DFBBF21" w14:textId="77777777" w:rsidR="005A6A80" w:rsidRPr="00CA5351" w:rsidRDefault="005A6A80" w:rsidP="005A6A80">
      <w:pPr>
        <w:pStyle w:val="NoSpacing"/>
        <w:rPr>
          <w:b/>
          <w:bCs/>
          <w:sz w:val="40"/>
          <w:szCs w:val="40"/>
        </w:rPr>
      </w:pPr>
      <w:r w:rsidRPr="00CA5351">
        <w:rPr>
          <w:b/>
          <w:bCs/>
          <w:sz w:val="40"/>
          <w:szCs w:val="40"/>
        </w:rPr>
        <w:t>About Glenholme Specialist Healthcare</w:t>
      </w:r>
    </w:p>
    <w:p w14:paraId="4DE03246" w14:textId="77777777" w:rsidR="005A6A80" w:rsidRPr="00CA5351" w:rsidRDefault="005A6A80" w:rsidP="005A6A80">
      <w:pPr>
        <w:pStyle w:val="NoSpacing"/>
        <w:rPr>
          <w:sz w:val="40"/>
          <w:szCs w:val="40"/>
        </w:rPr>
      </w:pPr>
      <w:r w:rsidRPr="00CA5351">
        <w:rPr>
          <w:sz w:val="40"/>
          <w:szCs w:val="40"/>
        </w:rPr>
        <w:t>Glenholme Specialist Healthcare is a specialist healthcare provider supporting adults with learning disabilities, autism, and complex needs across 22 services nationwide. With over 700 staff and more than two decades of growth, we are a values-led organisation operating in a highly regulated sector where the quality of our people directly shapes the quality of our care.</w:t>
      </w:r>
    </w:p>
    <w:p w14:paraId="2CF586BD" w14:textId="46BDCBF4" w:rsidR="005A6A80" w:rsidRPr="00CA5351" w:rsidRDefault="00823047" w:rsidP="005A6A80">
      <w:pPr>
        <w:pStyle w:val="NoSpacing"/>
        <w:rPr>
          <w:b/>
          <w:bCs/>
          <w:sz w:val="40"/>
          <w:szCs w:val="40"/>
        </w:rPr>
      </w:pPr>
      <w:r>
        <w:rPr>
          <w:b/>
          <w:bCs/>
          <w:sz w:val="40"/>
          <w:szCs w:val="40"/>
        </w:rPr>
        <w:t xml:space="preserve">                                                                                                        </w:t>
      </w:r>
      <w:r w:rsidR="005A6A80" w:rsidRPr="00CA5351">
        <w:rPr>
          <w:b/>
          <w:bCs/>
          <w:sz w:val="40"/>
          <w:szCs w:val="40"/>
        </w:rPr>
        <w:t>The Role</w:t>
      </w:r>
    </w:p>
    <w:p w14:paraId="127E1EDC" w14:textId="700E6DBD" w:rsidR="005A6A80" w:rsidRPr="00CA5351" w:rsidRDefault="00676829" w:rsidP="000C02F5">
      <w:pPr>
        <w:pStyle w:val="NoSpacing"/>
        <w:rPr>
          <w:sz w:val="40"/>
          <w:szCs w:val="40"/>
        </w:rPr>
      </w:pPr>
      <w:r>
        <w:rPr>
          <w:sz w:val="40"/>
          <w:szCs w:val="40"/>
        </w:rPr>
        <w:t xml:space="preserve">       </w:t>
      </w:r>
      <w:r w:rsidR="005A6A80" w:rsidRPr="00CA5351">
        <w:rPr>
          <w:sz w:val="40"/>
          <w:szCs w:val="40"/>
        </w:rPr>
        <w:t>We are looking for a professional, proactive HR Advisor to provide practical, customer-focused HR support across the group. Reporting to the Head of People, you will advise managers at every level — from service leaders to senior managers — on a broad range of employee relations, recruitment, policy, and compliance matters, always working in line with employment law and healthcare sector standards.</w:t>
      </w:r>
    </w:p>
    <w:p w14:paraId="0B729C0A" w14:textId="4D9A582B" w:rsidR="005A6A80" w:rsidRPr="00CA5351" w:rsidRDefault="005A6A80" w:rsidP="005A6A80">
      <w:pPr>
        <w:pStyle w:val="NoSpacing"/>
        <w:rPr>
          <w:b/>
          <w:bCs/>
          <w:sz w:val="40"/>
          <w:szCs w:val="40"/>
        </w:rPr>
      </w:pPr>
      <w:r w:rsidRPr="00CA5351">
        <w:rPr>
          <w:b/>
          <w:bCs/>
          <w:sz w:val="40"/>
          <w:szCs w:val="40"/>
        </w:rPr>
        <w:t>About You</w:t>
      </w:r>
      <w:r w:rsidR="009E6006" w:rsidRPr="00CA5351">
        <w:rPr>
          <w:b/>
          <w:bCs/>
          <w:sz w:val="40"/>
          <w:szCs w:val="40"/>
        </w:rPr>
        <w:t xml:space="preserve">    </w:t>
      </w:r>
    </w:p>
    <w:p w14:paraId="46D8F55D" w14:textId="77777777" w:rsidR="005A6A80" w:rsidRPr="00CA5351" w:rsidRDefault="005A6A80" w:rsidP="005A6A80">
      <w:pPr>
        <w:pStyle w:val="NoSpacing"/>
        <w:rPr>
          <w:b/>
          <w:bCs/>
          <w:sz w:val="40"/>
          <w:szCs w:val="40"/>
        </w:rPr>
      </w:pPr>
      <w:r w:rsidRPr="00CA5351">
        <w:rPr>
          <w:b/>
          <w:bCs/>
          <w:sz w:val="40"/>
          <w:szCs w:val="40"/>
        </w:rPr>
        <w:t>Essential</w:t>
      </w:r>
    </w:p>
    <w:p w14:paraId="0C49C070" w14:textId="77777777" w:rsidR="005A6A80" w:rsidRPr="00CA5351" w:rsidRDefault="005A6A80" w:rsidP="005A6A80">
      <w:pPr>
        <w:pStyle w:val="NoSpacing"/>
        <w:numPr>
          <w:ilvl w:val="0"/>
          <w:numId w:val="6"/>
        </w:numPr>
        <w:rPr>
          <w:sz w:val="40"/>
          <w:szCs w:val="40"/>
        </w:rPr>
      </w:pPr>
      <w:r w:rsidRPr="00CA5351">
        <w:rPr>
          <w:sz w:val="40"/>
          <w:szCs w:val="40"/>
        </w:rPr>
        <w:t>CIPD Level 5 qualification or equivalent experience.</w:t>
      </w:r>
    </w:p>
    <w:p w14:paraId="04683F64" w14:textId="77777777" w:rsidR="005A6A80" w:rsidRPr="00CA5351" w:rsidRDefault="005A6A80" w:rsidP="005A6A80">
      <w:pPr>
        <w:pStyle w:val="NoSpacing"/>
        <w:numPr>
          <w:ilvl w:val="0"/>
          <w:numId w:val="6"/>
        </w:numPr>
        <w:rPr>
          <w:sz w:val="40"/>
          <w:szCs w:val="40"/>
        </w:rPr>
      </w:pPr>
      <w:r w:rsidRPr="00CA5351">
        <w:rPr>
          <w:sz w:val="40"/>
          <w:szCs w:val="40"/>
        </w:rPr>
        <w:t>Previous experience in an HR Advisor or similar generalist HR role, managing employee relations cases independently.</w:t>
      </w:r>
    </w:p>
    <w:p w14:paraId="2E54835F" w14:textId="77777777" w:rsidR="005A6A80" w:rsidRPr="00CA5351" w:rsidRDefault="005A6A80" w:rsidP="005A6A80">
      <w:pPr>
        <w:pStyle w:val="NoSpacing"/>
        <w:numPr>
          <w:ilvl w:val="0"/>
          <w:numId w:val="6"/>
        </w:numPr>
        <w:rPr>
          <w:sz w:val="40"/>
          <w:szCs w:val="40"/>
        </w:rPr>
      </w:pPr>
      <w:r w:rsidRPr="00CA5351">
        <w:rPr>
          <w:sz w:val="40"/>
          <w:szCs w:val="40"/>
        </w:rPr>
        <w:t>Strong knowledge of UK employment law and HR best practice.</w:t>
      </w:r>
    </w:p>
    <w:p w14:paraId="7B409525" w14:textId="77777777" w:rsidR="005A6A80" w:rsidRPr="00CA5351" w:rsidRDefault="005A6A80" w:rsidP="005A6A80">
      <w:pPr>
        <w:pStyle w:val="NoSpacing"/>
        <w:numPr>
          <w:ilvl w:val="0"/>
          <w:numId w:val="6"/>
        </w:numPr>
        <w:rPr>
          <w:sz w:val="40"/>
          <w:szCs w:val="40"/>
        </w:rPr>
      </w:pPr>
      <w:r w:rsidRPr="00CA5351">
        <w:rPr>
          <w:sz w:val="40"/>
          <w:szCs w:val="40"/>
        </w:rPr>
        <w:t>Experience working in a regulated or fast-paced environment.</w:t>
      </w:r>
    </w:p>
    <w:p w14:paraId="77A6B123" w14:textId="77777777" w:rsidR="005A6A80" w:rsidRPr="00CA5351" w:rsidRDefault="005A6A80" w:rsidP="005A6A80">
      <w:pPr>
        <w:pStyle w:val="NoSpacing"/>
        <w:numPr>
          <w:ilvl w:val="0"/>
          <w:numId w:val="6"/>
        </w:numPr>
        <w:rPr>
          <w:sz w:val="40"/>
          <w:szCs w:val="40"/>
        </w:rPr>
      </w:pPr>
      <w:r w:rsidRPr="00CA5351">
        <w:rPr>
          <w:sz w:val="40"/>
          <w:szCs w:val="40"/>
        </w:rPr>
        <w:t>Excellent communication and interpersonal skills, with the ability to build strong relationships with managers and employees.</w:t>
      </w:r>
    </w:p>
    <w:p w14:paraId="50E67FEE" w14:textId="77777777" w:rsidR="005A6A80" w:rsidRPr="00CA5351" w:rsidRDefault="005A6A80" w:rsidP="005A6A80">
      <w:pPr>
        <w:pStyle w:val="NoSpacing"/>
        <w:numPr>
          <w:ilvl w:val="0"/>
          <w:numId w:val="6"/>
        </w:numPr>
        <w:rPr>
          <w:sz w:val="40"/>
          <w:szCs w:val="40"/>
        </w:rPr>
      </w:pPr>
      <w:r w:rsidRPr="00CA5351">
        <w:rPr>
          <w:sz w:val="40"/>
          <w:szCs w:val="40"/>
        </w:rPr>
        <w:t>Sound judgement, problem-solving ability, and strong attention to detail.</w:t>
      </w:r>
    </w:p>
    <w:p w14:paraId="35C69CD0" w14:textId="77777777" w:rsidR="005A6A80" w:rsidRPr="00CA5351" w:rsidRDefault="005A6A80" w:rsidP="005A6A80">
      <w:pPr>
        <w:pStyle w:val="NoSpacing"/>
        <w:numPr>
          <w:ilvl w:val="0"/>
          <w:numId w:val="6"/>
        </w:numPr>
        <w:rPr>
          <w:sz w:val="40"/>
          <w:szCs w:val="40"/>
        </w:rPr>
      </w:pPr>
      <w:r w:rsidRPr="00CA5351">
        <w:rPr>
          <w:sz w:val="40"/>
          <w:szCs w:val="40"/>
        </w:rPr>
        <w:t>Discretion in handling confidential and sensitive information.</w:t>
      </w:r>
    </w:p>
    <w:p w14:paraId="1F7A98C1" w14:textId="77777777" w:rsidR="005A6A80" w:rsidRPr="00CA5351" w:rsidRDefault="005A6A80" w:rsidP="005A6A80">
      <w:pPr>
        <w:pStyle w:val="NoSpacing"/>
        <w:numPr>
          <w:ilvl w:val="0"/>
          <w:numId w:val="6"/>
        </w:numPr>
        <w:rPr>
          <w:sz w:val="40"/>
          <w:szCs w:val="40"/>
        </w:rPr>
      </w:pPr>
      <w:r w:rsidRPr="00CA5351">
        <w:rPr>
          <w:sz w:val="40"/>
          <w:szCs w:val="40"/>
        </w:rPr>
        <w:t>Strong organisational skills, with the ability to prioritise and work under pressure.</w:t>
      </w:r>
    </w:p>
    <w:p w14:paraId="3D42D8A3" w14:textId="77777777" w:rsidR="005A6A80" w:rsidRPr="00CA5351" w:rsidRDefault="005A6A80" w:rsidP="005A6A80">
      <w:pPr>
        <w:pStyle w:val="NoSpacing"/>
        <w:numPr>
          <w:ilvl w:val="0"/>
          <w:numId w:val="6"/>
        </w:numPr>
        <w:rPr>
          <w:sz w:val="40"/>
          <w:szCs w:val="40"/>
        </w:rPr>
      </w:pPr>
      <w:r w:rsidRPr="00CA5351">
        <w:rPr>
          <w:sz w:val="40"/>
          <w:szCs w:val="40"/>
        </w:rPr>
        <w:t>Proficiency in Microsoft Office and HR systems.</w:t>
      </w:r>
    </w:p>
    <w:p w14:paraId="487DCBB7" w14:textId="77777777" w:rsidR="005A6A80" w:rsidRPr="00CA5351" w:rsidRDefault="005A6A80" w:rsidP="005A6A80">
      <w:pPr>
        <w:pStyle w:val="NoSpacing"/>
        <w:numPr>
          <w:ilvl w:val="0"/>
          <w:numId w:val="6"/>
        </w:numPr>
        <w:rPr>
          <w:sz w:val="40"/>
          <w:szCs w:val="40"/>
        </w:rPr>
      </w:pPr>
      <w:r w:rsidRPr="00CA5351">
        <w:rPr>
          <w:sz w:val="40"/>
          <w:szCs w:val="40"/>
        </w:rPr>
        <w:t>Flexibility to travel between sites where required.</w:t>
      </w:r>
    </w:p>
    <w:p w14:paraId="1CFD17E7" w14:textId="77777777" w:rsidR="005A6A80" w:rsidRPr="00CA5351" w:rsidRDefault="005A6A80" w:rsidP="005A6A80">
      <w:pPr>
        <w:pStyle w:val="NoSpacing"/>
        <w:rPr>
          <w:b/>
          <w:bCs/>
          <w:sz w:val="40"/>
          <w:szCs w:val="40"/>
        </w:rPr>
      </w:pPr>
      <w:r w:rsidRPr="00CA5351">
        <w:rPr>
          <w:b/>
          <w:bCs/>
          <w:sz w:val="40"/>
          <w:szCs w:val="40"/>
        </w:rPr>
        <w:t>Desirable</w:t>
      </w:r>
    </w:p>
    <w:p w14:paraId="4E6A6ADB" w14:textId="3026DDBE" w:rsidR="005A6A80" w:rsidRDefault="005A6A80" w:rsidP="00EC1C9B">
      <w:pPr>
        <w:pStyle w:val="NoSpacing"/>
        <w:rPr>
          <w:sz w:val="40"/>
          <w:szCs w:val="40"/>
        </w:rPr>
      </w:pPr>
    </w:p>
    <w:p w14:paraId="7694B065" w14:textId="67506769" w:rsidR="00807373" w:rsidRPr="00807373" w:rsidRDefault="00807373" w:rsidP="00EC1C9B">
      <w:pPr>
        <w:pStyle w:val="NoSpacing"/>
        <w:rPr>
          <w:rFonts w:ascii="Arial" w:hAnsi="Arial" w:cs="Arial"/>
          <w:color w:val="E97132" w:themeColor="accent2"/>
          <w:sz w:val="40"/>
          <w:szCs w:val="40"/>
        </w:rPr>
      </w:pPr>
    </w:p>
    <w:p w14:paraId="3AC927EA" w14:textId="555B0810" w:rsidR="00D212FD" w:rsidRPr="00CA5351" w:rsidRDefault="00D212FD" w:rsidP="00D212FD">
      <w:pPr>
        <w:pStyle w:val="NoSpacing"/>
        <w:rPr>
          <w:b/>
          <w:bCs/>
          <w:sz w:val="40"/>
          <w:szCs w:val="40"/>
        </w:rPr>
      </w:pPr>
    </w:p>
    <w:p w14:paraId="7BDCED2C" w14:textId="4DB54E13" w:rsidR="008C0FC3" w:rsidRDefault="008C0FC3" w:rsidP="008C0FC3">
      <w:pPr>
        <w:pStyle w:val="NoSpacing"/>
        <w:rPr>
          <w:rFonts w:ascii="Arial" w:hAnsi="Arial" w:cs="Arial"/>
          <w:b/>
          <w:bCs/>
          <w:sz w:val="40"/>
          <w:szCs w:val="40"/>
        </w:rPr>
      </w:pPr>
      <w:r w:rsidRPr="00CA5351">
        <w:rPr>
          <w:rFonts w:ascii="Arial" w:hAnsi="Arial" w:cs="Arial"/>
          <w:b/>
          <w:bCs/>
          <w:sz w:val="40"/>
          <w:szCs w:val="40"/>
        </w:rPr>
        <w:t xml:space="preserve">Task 1 of 4 </w:t>
      </w:r>
    </w:p>
    <w:p w14:paraId="7ED42A73" w14:textId="3E65BE78" w:rsidR="005121FB" w:rsidRPr="00D223DB" w:rsidRDefault="005121FB" w:rsidP="005121FB">
      <w:pPr>
        <w:spacing w:line="360" w:lineRule="auto"/>
        <w:rPr>
          <w:b/>
          <w:bCs/>
          <w:sz w:val="40"/>
          <w:szCs w:val="40"/>
        </w:rPr>
      </w:pPr>
      <w:r w:rsidRPr="00D223DB">
        <w:rPr>
          <w:b/>
          <w:bCs/>
          <w:sz w:val="40"/>
          <w:szCs w:val="40"/>
        </w:rPr>
        <w:t xml:space="preserve"> Name, Mr Mohamed Ismail.</w:t>
      </w:r>
    </w:p>
    <w:p w14:paraId="2C6D8CBE" w14:textId="475A5D98" w:rsidR="005121FB" w:rsidRPr="00D223DB" w:rsidRDefault="000D6334" w:rsidP="005121FB">
      <w:pPr>
        <w:spacing w:line="360" w:lineRule="auto"/>
        <w:rPr>
          <w:b/>
          <w:bCs/>
          <w:sz w:val="40"/>
          <w:szCs w:val="40"/>
        </w:rPr>
      </w:pPr>
      <w:r>
        <w:rPr>
          <w:b/>
          <w:bCs/>
          <w:sz w:val="40"/>
          <w:szCs w:val="40"/>
        </w:rPr>
        <w:t xml:space="preserve">Mental   </w:t>
      </w:r>
      <w:r w:rsidR="001F6CAE">
        <w:rPr>
          <w:b/>
          <w:bCs/>
          <w:sz w:val="40"/>
          <w:szCs w:val="40"/>
        </w:rPr>
        <w:t>health ward</w:t>
      </w:r>
    </w:p>
    <w:p w14:paraId="01BD1E62" w14:textId="77777777" w:rsidR="005121FB" w:rsidRPr="00D223DB" w:rsidRDefault="005121FB" w:rsidP="005121FB">
      <w:pPr>
        <w:spacing w:line="360" w:lineRule="auto"/>
        <w:rPr>
          <w:b/>
          <w:bCs/>
          <w:sz w:val="40"/>
          <w:szCs w:val="40"/>
        </w:rPr>
      </w:pPr>
      <w:r w:rsidRPr="00D223DB">
        <w:rPr>
          <w:b/>
          <w:bCs/>
          <w:sz w:val="40"/>
          <w:szCs w:val="40"/>
        </w:rPr>
        <w:t xml:space="preserve">Email </w:t>
      </w:r>
      <w:hyperlink r:id="rId9" w:history="1">
        <w:r w:rsidRPr="00D223DB">
          <w:rPr>
            <w:rStyle w:val="Hyperlink"/>
            <w:b/>
            <w:bCs/>
            <w:sz w:val="40"/>
            <w:szCs w:val="40"/>
            <w:u w:val="none"/>
          </w:rPr>
          <w:t>ismail1101972@gmail.com</w:t>
        </w:r>
      </w:hyperlink>
    </w:p>
    <w:p w14:paraId="4F434268" w14:textId="77777777" w:rsidR="005121FB" w:rsidRPr="00D223DB" w:rsidRDefault="005121FB" w:rsidP="005121FB">
      <w:pPr>
        <w:spacing w:line="360" w:lineRule="auto"/>
        <w:rPr>
          <w:b/>
          <w:bCs/>
          <w:sz w:val="40"/>
          <w:szCs w:val="40"/>
        </w:rPr>
      </w:pPr>
      <w:r w:rsidRPr="00D223DB">
        <w:rPr>
          <w:b/>
          <w:bCs/>
          <w:sz w:val="40"/>
          <w:szCs w:val="40"/>
        </w:rPr>
        <w:t>Telephone07935505522</w:t>
      </w:r>
    </w:p>
    <w:p w14:paraId="62578173" w14:textId="77777777" w:rsidR="005121FB" w:rsidRPr="00D223DB" w:rsidRDefault="005121FB" w:rsidP="005121FB">
      <w:pPr>
        <w:spacing w:line="360" w:lineRule="auto"/>
        <w:rPr>
          <w:b/>
          <w:bCs/>
          <w:sz w:val="40"/>
          <w:szCs w:val="40"/>
        </w:rPr>
      </w:pPr>
      <w:r w:rsidRPr="00D223DB">
        <w:rPr>
          <w:b/>
          <w:bCs/>
          <w:sz w:val="40"/>
          <w:szCs w:val="40"/>
        </w:rPr>
        <w:t xml:space="preserve">        I am a caring, reliable and self-motivated health and Socal care work student, I have developed a practical experience supporting individual with daily activities, communicating respectfully  with all the patent around hospital in practically  where  I work, A and E mental health wing so called place of safety and diagnostic centre, my  Activity include  supporting an individual with  daily living  in practical  way such as  when patient   get discharged  from the hospital working closely with community mental health  team  making sure everything is in order, a good example is that  all eclectic  is working order, medication  and daily doses are correctly  labelled    </w:t>
      </w:r>
    </w:p>
    <w:p w14:paraId="214D863D" w14:textId="7B6F9FF2" w:rsidR="005121FB" w:rsidRDefault="005121FB" w:rsidP="008C0FC3">
      <w:pPr>
        <w:pStyle w:val="NoSpacing"/>
        <w:rPr>
          <w:rFonts w:ascii="Arial" w:hAnsi="Arial" w:cs="Arial"/>
          <w:b/>
          <w:bCs/>
          <w:sz w:val="40"/>
          <w:szCs w:val="40"/>
        </w:rPr>
      </w:pPr>
      <w:r w:rsidRPr="00D223DB">
        <w:rPr>
          <w:b/>
          <w:bCs/>
          <w:sz w:val="40"/>
          <w:szCs w:val="40"/>
        </w:rPr>
        <w:t xml:space="preserve">                                                                                         </w:t>
      </w:r>
    </w:p>
    <w:p w14:paraId="6F461036" w14:textId="4CA81B5E" w:rsidR="00807373" w:rsidRPr="00807373" w:rsidRDefault="00807373" w:rsidP="008C0FC3">
      <w:pPr>
        <w:pStyle w:val="NoSpacing"/>
        <w:rPr>
          <w:rFonts w:ascii="Arial" w:hAnsi="Arial" w:cs="Arial"/>
          <w:color w:val="E97132" w:themeColor="accent2"/>
          <w:sz w:val="40"/>
          <w:szCs w:val="40"/>
        </w:rPr>
      </w:pPr>
    </w:p>
    <w:p w14:paraId="06DDB184" w14:textId="5AF7CB7B" w:rsidR="00FF7AD7" w:rsidRDefault="00EC2727" w:rsidP="008C0FC3">
      <w:pPr>
        <w:pStyle w:val="NoSpacing"/>
        <w:rPr>
          <w:rFonts w:ascii="Arial" w:hAnsi="Arial" w:cs="Arial"/>
          <w:sz w:val="40"/>
          <w:szCs w:val="40"/>
        </w:rPr>
      </w:pPr>
      <w:r w:rsidRPr="00CA5351">
        <w:rPr>
          <w:rFonts w:ascii="Arial" w:hAnsi="Arial" w:cs="Arial"/>
          <w:sz w:val="40"/>
          <w:szCs w:val="40"/>
        </w:rPr>
        <w:t>Health and Social Care Assistant | Mental Health Support Worker | NHS Phlebotomist</w:t>
      </w:r>
      <w:r w:rsidRPr="00CA5351">
        <w:rPr>
          <w:rFonts w:ascii="Arial" w:hAnsi="Arial" w:cs="Arial"/>
          <w:sz w:val="40"/>
          <w:szCs w:val="40"/>
        </w:rPr>
        <w:br/>
        <w:t>[</w:t>
      </w:r>
      <w:r w:rsidR="002A2225">
        <w:rPr>
          <w:rFonts w:ascii="Arial" w:hAnsi="Arial" w:cs="Arial"/>
          <w:sz w:val="40"/>
          <w:szCs w:val="40"/>
        </w:rPr>
        <w:t>0</w:t>
      </w:r>
      <w:r w:rsidR="00F33A65">
        <w:rPr>
          <w:rFonts w:ascii="Arial" w:hAnsi="Arial" w:cs="Arial"/>
          <w:sz w:val="40"/>
          <w:szCs w:val="40"/>
        </w:rPr>
        <w:t>7935505522</w:t>
      </w:r>
      <w:r w:rsidRPr="00CA5351">
        <w:rPr>
          <w:rFonts w:ascii="Arial" w:hAnsi="Arial" w:cs="Arial"/>
          <w:sz w:val="40"/>
          <w:szCs w:val="40"/>
        </w:rPr>
        <w:t xml:space="preserve"> | [</w:t>
      </w:r>
      <w:r w:rsidR="00533506">
        <w:rPr>
          <w:rFonts w:ascii="Arial" w:hAnsi="Arial" w:cs="Arial"/>
          <w:sz w:val="40"/>
          <w:szCs w:val="40"/>
        </w:rPr>
        <w:t>ismail1101972</w:t>
      </w:r>
      <w:r w:rsidR="00FF7AD7">
        <w:rPr>
          <w:rFonts w:ascii="Arial" w:hAnsi="Arial" w:cs="Arial"/>
          <w:sz w:val="40"/>
          <w:szCs w:val="40"/>
        </w:rPr>
        <w:t>’@</w:t>
      </w:r>
      <w:r w:rsidR="006A6298">
        <w:rPr>
          <w:rFonts w:ascii="Arial" w:hAnsi="Arial" w:cs="Arial"/>
          <w:sz w:val="40"/>
          <w:szCs w:val="40"/>
        </w:rPr>
        <w:t>gmil; com</w:t>
      </w:r>
    </w:p>
    <w:p w14:paraId="59936872" w14:textId="229BA994" w:rsidR="00D212FD" w:rsidRPr="00B417A0" w:rsidRDefault="00EC2727" w:rsidP="00B417A0">
      <w:pPr>
        <w:pStyle w:val="NoSpacing"/>
        <w:rPr>
          <w:rFonts w:ascii="Arial" w:hAnsi="Arial" w:cs="Arial"/>
          <w:sz w:val="40"/>
          <w:szCs w:val="40"/>
        </w:rPr>
      </w:pPr>
      <w:r w:rsidRPr="00CA5351">
        <w:rPr>
          <w:rFonts w:ascii="Arial" w:hAnsi="Arial" w:cs="Arial"/>
          <w:sz w:val="40"/>
          <w:szCs w:val="40"/>
        </w:rPr>
        <w:t xml:space="preserve"> </w:t>
      </w:r>
      <w:r w:rsidR="00A16ED1">
        <w:rPr>
          <w:rFonts w:ascii="Arial" w:hAnsi="Arial" w:cs="Arial"/>
          <w:sz w:val="40"/>
          <w:szCs w:val="40"/>
        </w:rPr>
        <w:t>Langley,</w:t>
      </w:r>
      <w:r w:rsidR="001457A8">
        <w:rPr>
          <w:rFonts w:ascii="Arial" w:hAnsi="Arial" w:cs="Arial"/>
          <w:sz w:val="40"/>
          <w:szCs w:val="40"/>
        </w:rPr>
        <w:t xml:space="preserve"> </w:t>
      </w:r>
      <w:r w:rsidR="00F92CDB">
        <w:rPr>
          <w:rFonts w:ascii="Arial" w:hAnsi="Arial" w:cs="Arial"/>
          <w:sz w:val="40"/>
          <w:szCs w:val="40"/>
        </w:rPr>
        <w:t xml:space="preserve">Berkshire </w:t>
      </w:r>
      <w:r w:rsidR="00A16ED1">
        <w:rPr>
          <w:rFonts w:ascii="Arial" w:hAnsi="Arial" w:cs="Arial"/>
          <w:sz w:val="40"/>
          <w:szCs w:val="40"/>
        </w:rPr>
        <w:t>‘</w:t>
      </w:r>
      <w:r w:rsidRPr="00CA5351">
        <w:rPr>
          <w:rFonts w:ascii="Arial" w:hAnsi="Arial" w:cs="Arial"/>
          <w:sz w:val="40"/>
          <w:szCs w:val="40"/>
        </w:rPr>
        <w:br/>
      </w:r>
      <w:r w:rsidR="00A16ED1">
        <w:rPr>
          <w:rFonts w:ascii="Arial" w:hAnsi="Arial" w:cs="Arial"/>
          <w:sz w:val="40"/>
          <w:szCs w:val="40"/>
        </w:rPr>
        <w:t xml:space="preserve">                                                                      </w:t>
      </w:r>
      <w:r w:rsidRPr="00CA5351">
        <w:rPr>
          <w:rFonts w:ascii="Arial" w:hAnsi="Arial" w:cs="Arial"/>
          <w:sz w:val="40"/>
          <w:szCs w:val="40"/>
        </w:rPr>
        <w:t>Personal Profile</w:t>
      </w:r>
      <w:r w:rsidRPr="00CA5351">
        <w:rPr>
          <w:rFonts w:ascii="Arial" w:hAnsi="Arial" w:cs="Arial"/>
          <w:sz w:val="40"/>
          <w:szCs w:val="40"/>
        </w:rPr>
        <w:br/>
        <w:t>Compassionate, reliable and patient-focused health and social care professional with experience working in the NHS as a Phlebotomist and Mental Health Support Worker within a medium-secure mental health service. Skilled in providing safe, respectful and person-centred support to individuals with complex mental health needs while maintaining professional boundaries, confidentiality and dignity.</w:t>
      </w:r>
      <w:r w:rsidRPr="00CA5351">
        <w:rPr>
          <w:rFonts w:ascii="Arial" w:hAnsi="Arial" w:cs="Arial"/>
          <w:sz w:val="40"/>
          <w:szCs w:val="40"/>
        </w:rPr>
        <w:br/>
        <w:t xml:space="preserve">Experienced in </w:t>
      </w:r>
      <w:r w:rsidR="00226F27" w:rsidRPr="00CA5351">
        <w:rPr>
          <w:rFonts w:ascii="Arial" w:hAnsi="Arial" w:cs="Arial"/>
          <w:sz w:val="40"/>
          <w:szCs w:val="40"/>
        </w:rPr>
        <w:t>up porting</w:t>
      </w:r>
      <w:r w:rsidRPr="00CA5351">
        <w:rPr>
          <w:rFonts w:ascii="Arial" w:hAnsi="Arial" w:cs="Arial"/>
          <w:sz w:val="40"/>
          <w:szCs w:val="40"/>
        </w:rPr>
        <w:t xml:space="preserve"> patients with daily living, therapeutic engagement, observation and emotional wellbeing, as well as carrying out phlebotomy duties in accordance with infection-prevention and clinical-safety procedures. A calm and adaptable team member who communicates effectively with patients, relatives and multidisciplinary colleagues. Committed to safeguarding, equality, recovery-focused practice and delivering high-quality care within NHS and social care settings.</w:t>
      </w:r>
      <w:r w:rsidRPr="00CA5351">
        <w:rPr>
          <w:rFonts w:ascii="Arial" w:hAnsi="Arial" w:cs="Arial"/>
          <w:sz w:val="40"/>
          <w:szCs w:val="40"/>
        </w:rPr>
        <w:br/>
        <w:t>Key Skills</w:t>
      </w:r>
      <w:r w:rsidRPr="00CA5351">
        <w:rPr>
          <w:rFonts w:ascii="Arial" w:hAnsi="Arial" w:cs="Arial"/>
          <w:sz w:val="40"/>
          <w:szCs w:val="40"/>
        </w:rPr>
        <w:br/>
        <w:t>Person-centred care and support.</w:t>
      </w:r>
      <w:r w:rsidRPr="00CA5351">
        <w:rPr>
          <w:rFonts w:ascii="Arial" w:hAnsi="Arial" w:cs="Arial"/>
          <w:sz w:val="40"/>
          <w:szCs w:val="40"/>
        </w:rPr>
        <w:br/>
        <w:t xml:space="preserve">Mental health support within a medium-secure </w:t>
      </w:r>
      <w:r w:rsidR="002C2386">
        <w:rPr>
          <w:rFonts w:ascii="Arial" w:hAnsi="Arial" w:cs="Arial"/>
          <w:sz w:val="40"/>
          <w:szCs w:val="40"/>
        </w:rPr>
        <w:t>unit,</w:t>
      </w:r>
      <w:r w:rsidRPr="00CA5351">
        <w:rPr>
          <w:rFonts w:ascii="Arial" w:hAnsi="Arial" w:cs="Arial"/>
          <w:sz w:val="40"/>
          <w:szCs w:val="40"/>
        </w:rPr>
        <w:br/>
        <w:t>Phlebotomy and safe blood-sample collection.</w:t>
      </w:r>
      <w:r w:rsidRPr="00CA5351">
        <w:rPr>
          <w:rFonts w:ascii="Arial" w:hAnsi="Arial" w:cs="Arial"/>
          <w:sz w:val="40"/>
          <w:szCs w:val="40"/>
        </w:rPr>
        <w:br/>
        <w:t>Patient observation and reporting changes in presentation.</w:t>
      </w:r>
      <w:r w:rsidRPr="00CA5351">
        <w:rPr>
          <w:rFonts w:ascii="Arial" w:hAnsi="Arial" w:cs="Arial"/>
          <w:sz w:val="40"/>
          <w:szCs w:val="40"/>
        </w:rPr>
        <w:br/>
        <w:t>Communication, active listening and de-escalation.</w:t>
      </w:r>
      <w:r w:rsidRPr="00CA5351">
        <w:rPr>
          <w:rFonts w:ascii="Arial" w:hAnsi="Arial" w:cs="Arial"/>
          <w:sz w:val="40"/>
          <w:szCs w:val="40"/>
        </w:rPr>
        <w:br/>
        <w:t>Safeguarding adults and promoting dignity.</w:t>
      </w:r>
      <w:r w:rsidRPr="00CA5351">
        <w:rPr>
          <w:rFonts w:ascii="Arial" w:hAnsi="Arial" w:cs="Arial"/>
          <w:sz w:val="40"/>
          <w:szCs w:val="40"/>
        </w:rPr>
        <w:br/>
        <w:t>Infection prevention and control.</w:t>
      </w:r>
      <w:r w:rsidRPr="00CA5351">
        <w:rPr>
          <w:rFonts w:ascii="Arial" w:hAnsi="Arial" w:cs="Arial"/>
          <w:sz w:val="40"/>
          <w:szCs w:val="40"/>
        </w:rPr>
        <w:br/>
        <w:t>Confidentiality and information governance.</w:t>
      </w:r>
      <w:r w:rsidRPr="00CA5351">
        <w:rPr>
          <w:rFonts w:ascii="Arial" w:hAnsi="Arial" w:cs="Arial"/>
          <w:sz w:val="40"/>
          <w:szCs w:val="40"/>
        </w:rPr>
        <w:br/>
        <w:t>Risk awareness and safe working practices.</w:t>
      </w:r>
      <w:r w:rsidRPr="00CA5351">
        <w:rPr>
          <w:rFonts w:ascii="Arial" w:hAnsi="Arial" w:cs="Arial"/>
          <w:sz w:val="40"/>
          <w:szCs w:val="40"/>
        </w:rPr>
        <w:br/>
        <w:t>Supporting independence and daily living activities.</w:t>
      </w:r>
      <w:r w:rsidRPr="00CA5351">
        <w:rPr>
          <w:rFonts w:ascii="Arial" w:hAnsi="Arial" w:cs="Arial"/>
          <w:sz w:val="40"/>
          <w:szCs w:val="40"/>
        </w:rPr>
        <w:br/>
        <w:t>Teamwork within a multidisciplinary team.</w:t>
      </w:r>
      <w:r w:rsidRPr="00CA5351">
        <w:rPr>
          <w:rFonts w:ascii="Arial" w:hAnsi="Arial" w:cs="Arial"/>
          <w:sz w:val="40"/>
          <w:szCs w:val="40"/>
        </w:rPr>
        <w:br/>
        <w:t>Accurate record keeping and handover.</w:t>
      </w:r>
      <w:r w:rsidRPr="00CA5351">
        <w:rPr>
          <w:rFonts w:ascii="Arial" w:hAnsi="Arial" w:cs="Arial"/>
          <w:sz w:val="40"/>
          <w:szCs w:val="40"/>
        </w:rPr>
        <w:br/>
      </w:r>
      <w:r w:rsidRPr="00FC589B">
        <w:rPr>
          <w:rFonts w:ascii="Arial" w:hAnsi="Arial" w:cs="Arial"/>
          <w:sz w:val="40"/>
          <w:szCs w:val="40"/>
        </w:rPr>
        <w:t>Professional boundaries and respectful practice.</w:t>
      </w:r>
      <w:r w:rsidRPr="00FC589B">
        <w:rPr>
          <w:rFonts w:ascii="Arial" w:hAnsi="Arial" w:cs="Arial"/>
          <w:sz w:val="40"/>
          <w:szCs w:val="40"/>
        </w:rPr>
        <w:br/>
        <w:t>Equality, diversity and non-discriminatory care.</w:t>
      </w:r>
      <w:r w:rsidRPr="00FC589B">
        <w:rPr>
          <w:rFonts w:ascii="Arial" w:hAnsi="Arial" w:cs="Arial"/>
          <w:sz w:val="40"/>
          <w:szCs w:val="40"/>
        </w:rPr>
        <w:br/>
        <w:t>Emotional support and therapeutic engagement.</w:t>
      </w:r>
      <w:r w:rsidRPr="00FC589B">
        <w:rPr>
          <w:rFonts w:ascii="Arial" w:hAnsi="Arial" w:cs="Arial"/>
          <w:sz w:val="40"/>
          <w:szCs w:val="40"/>
        </w:rPr>
        <w:br/>
        <w:t>Employment Experience</w:t>
      </w:r>
      <w:r w:rsidRPr="00FC589B">
        <w:rPr>
          <w:rFonts w:ascii="Arial" w:hAnsi="Arial" w:cs="Arial"/>
          <w:sz w:val="40"/>
          <w:szCs w:val="40"/>
        </w:rPr>
        <w:br/>
        <w:t>NHS Phlebotomist</w:t>
      </w:r>
      <w:r w:rsidRPr="00FC589B">
        <w:rPr>
          <w:rFonts w:ascii="Arial" w:hAnsi="Arial" w:cs="Arial"/>
          <w:sz w:val="40"/>
          <w:szCs w:val="40"/>
        </w:rPr>
        <w:br/>
        <w:t xml:space="preserve">[NHS Trust/Organisation] — </w:t>
      </w:r>
      <w:r w:rsidR="00682E9B">
        <w:rPr>
          <w:rFonts w:ascii="Arial" w:hAnsi="Arial" w:cs="Arial"/>
          <w:sz w:val="40"/>
          <w:szCs w:val="40"/>
        </w:rPr>
        <w:t>ward 10</w:t>
      </w:r>
      <w:r w:rsidRPr="00FC589B">
        <w:rPr>
          <w:rFonts w:ascii="Arial" w:hAnsi="Arial" w:cs="Arial"/>
          <w:sz w:val="40"/>
          <w:szCs w:val="40"/>
        </w:rPr>
        <w:br/>
        <w:t>[</w:t>
      </w:r>
      <w:r w:rsidR="006B38CF">
        <w:rPr>
          <w:rFonts w:ascii="Arial" w:hAnsi="Arial" w:cs="Arial"/>
          <w:sz w:val="40"/>
          <w:szCs w:val="40"/>
        </w:rPr>
        <w:t>2014</w:t>
      </w:r>
      <w:r w:rsidRPr="00FC589B">
        <w:rPr>
          <w:rFonts w:ascii="Arial" w:hAnsi="Arial" w:cs="Arial"/>
          <w:sz w:val="40"/>
          <w:szCs w:val="40"/>
        </w:rPr>
        <w:t xml:space="preserve">] – </w:t>
      </w:r>
      <w:r w:rsidR="006B38CF">
        <w:rPr>
          <w:rFonts w:ascii="Arial" w:hAnsi="Arial" w:cs="Arial"/>
          <w:sz w:val="40"/>
          <w:szCs w:val="40"/>
        </w:rPr>
        <w:t>2026</w:t>
      </w:r>
      <w:r w:rsidRPr="00FC589B">
        <w:rPr>
          <w:rFonts w:ascii="Arial" w:hAnsi="Arial" w:cs="Arial"/>
          <w:sz w:val="40"/>
          <w:szCs w:val="40"/>
        </w:rPr>
        <w:br/>
        <w:t>Collected blood samples safely and professionally from patients in accordance with local NHS procedures</w:t>
      </w:r>
      <w:r w:rsidR="00F55AF1">
        <w:rPr>
          <w:rFonts w:ascii="Arial" w:hAnsi="Arial" w:cs="Arial"/>
          <w:sz w:val="40"/>
          <w:szCs w:val="40"/>
        </w:rPr>
        <w:t xml:space="preserve"> working clos</w:t>
      </w:r>
      <w:r w:rsidR="002E3148">
        <w:rPr>
          <w:rFonts w:ascii="Arial" w:hAnsi="Arial" w:cs="Arial"/>
          <w:sz w:val="40"/>
          <w:szCs w:val="40"/>
        </w:rPr>
        <w:t>e to</w:t>
      </w:r>
      <w:r w:rsidR="00082557">
        <w:rPr>
          <w:rFonts w:ascii="Arial" w:hAnsi="Arial" w:cs="Arial"/>
          <w:sz w:val="40"/>
          <w:szCs w:val="40"/>
        </w:rPr>
        <w:t xml:space="preserve">  Quetiapine </w:t>
      </w:r>
      <w:r w:rsidR="004041BB">
        <w:rPr>
          <w:rFonts w:ascii="Arial" w:hAnsi="Arial" w:cs="Arial"/>
          <w:sz w:val="40"/>
          <w:szCs w:val="40"/>
        </w:rPr>
        <w:t xml:space="preserve"> clinic</w:t>
      </w:r>
      <w:r w:rsidR="00A41582">
        <w:rPr>
          <w:rFonts w:ascii="Arial" w:hAnsi="Arial" w:cs="Arial"/>
          <w:sz w:val="40"/>
          <w:szCs w:val="40"/>
        </w:rPr>
        <w:t>, a</w:t>
      </w:r>
      <w:r w:rsidR="00A07BB8">
        <w:rPr>
          <w:rFonts w:ascii="Arial" w:hAnsi="Arial" w:cs="Arial"/>
          <w:sz w:val="40"/>
          <w:szCs w:val="40"/>
        </w:rPr>
        <w:t xml:space="preserve"> speciali</w:t>
      </w:r>
      <w:r w:rsidR="00102546">
        <w:rPr>
          <w:rFonts w:ascii="Arial" w:hAnsi="Arial" w:cs="Arial"/>
          <w:sz w:val="40"/>
          <w:szCs w:val="40"/>
        </w:rPr>
        <w:t xml:space="preserve">zed </w:t>
      </w:r>
      <w:r w:rsidR="008140A8">
        <w:rPr>
          <w:rFonts w:ascii="Arial" w:hAnsi="Arial" w:cs="Arial"/>
          <w:sz w:val="40"/>
          <w:szCs w:val="40"/>
        </w:rPr>
        <w:t xml:space="preserve">psychiatric </w:t>
      </w:r>
      <w:r w:rsidR="008E2382">
        <w:rPr>
          <w:rFonts w:ascii="Arial" w:hAnsi="Arial" w:cs="Arial"/>
          <w:sz w:val="40"/>
          <w:szCs w:val="40"/>
        </w:rPr>
        <w:t xml:space="preserve"> sitings.</w:t>
      </w:r>
      <w:r w:rsidR="00AA3416">
        <w:rPr>
          <w:rFonts w:ascii="Arial" w:hAnsi="Arial" w:cs="Arial"/>
          <w:sz w:val="40"/>
          <w:szCs w:val="40"/>
        </w:rPr>
        <w:t xml:space="preserve"> </w:t>
      </w:r>
      <w:r w:rsidRPr="00FC589B">
        <w:rPr>
          <w:rFonts w:ascii="Arial" w:hAnsi="Arial" w:cs="Arial"/>
          <w:sz w:val="40"/>
          <w:szCs w:val="40"/>
        </w:rPr>
        <w:br/>
        <w:t>Confirmed patient identity, explained procedures clearly and gained appropriate cooperation and consent.</w:t>
      </w:r>
      <w:r w:rsidRPr="00FC589B">
        <w:rPr>
          <w:rFonts w:ascii="Arial" w:hAnsi="Arial" w:cs="Arial"/>
          <w:sz w:val="40"/>
          <w:szCs w:val="40"/>
        </w:rPr>
        <w:br/>
        <w:t>Used effective communication to reassure patients who were anxious, distressed or apprehensive about venepuncture.</w:t>
      </w:r>
      <w:r w:rsidRPr="00FC589B">
        <w:rPr>
          <w:rFonts w:ascii="Arial" w:hAnsi="Arial" w:cs="Arial"/>
          <w:sz w:val="40"/>
          <w:szCs w:val="40"/>
        </w:rPr>
        <w:br/>
        <w:t>Prepared equipment, maintained a clean clinical environment and followed infection-prevention and control procedures.</w:t>
      </w:r>
      <w:r w:rsidRPr="00FC589B">
        <w:rPr>
          <w:rFonts w:ascii="Arial" w:hAnsi="Arial" w:cs="Arial"/>
          <w:sz w:val="40"/>
          <w:szCs w:val="40"/>
        </w:rPr>
        <w:br/>
        <w:t>Correctly labelled, stored and transported specimens while maintaining accuracy and confidentiality.</w:t>
      </w:r>
      <w:r w:rsidRPr="00FC589B">
        <w:rPr>
          <w:rFonts w:ascii="Arial" w:hAnsi="Arial" w:cs="Arial"/>
          <w:sz w:val="40"/>
          <w:szCs w:val="40"/>
        </w:rPr>
        <w:br/>
        <w:t>Recognised when additional support was required and escalated concerns appropriately to senior clinical staff.</w:t>
      </w:r>
      <w:r w:rsidRPr="00FC589B">
        <w:rPr>
          <w:rFonts w:ascii="Arial" w:hAnsi="Arial" w:cs="Arial"/>
          <w:sz w:val="40"/>
          <w:szCs w:val="40"/>
        </w:rPr>
        <w:br/>
        <w:t>Maintained accurate documentation and contributed to safe, efficient patient care.</w:t>
      </w:r>
      <w:r w:rsidRPr="00FC589B">
        <w:rPr>
          <w:rFonts w:ascii="Arial" w:hAnsi="Arial" w:cs="Arial"/>
          <w:sz w:val="40"/>
          <w:szCs w:val="40"/>
        </w:rPr>
        <w:br/>
        <w:t>Worked collaboratively with nurses, doctors, healthcare assistants and other members of the clinical team.</w:t>
      </w:r>
      <w:r w:rsidRPr="00FC589B">
        <w:rPr>
          <w:rFonts w:ascii="Arial" w:hAnsi="Arial" w:cs="Arial"/>
          <w:sz w:val="40"/>
          <w:szCs w:val="40"/>
        </w:rPr>
        <w:br/>
        <w:t>Key contribution: Developed confidence in communicating with people from diverse backgrounds and remained calm while delivering safe, respectful and efficient patient care.</w:t>
      </w:r>
      <w:r w:rsidRPr="00FC589B">
        <w:rPr>
          <w:rFonts w:ascii="Arial" w:hAnsi="Arial" w:cs="Arial"/>
          <w:sz w:val="40"/>
          <w:szCs w:val="40"/>
        </w:rPr>
        <w:br/>
        <w:t>Mental Health Support Worker</w:t>
      </w:r>
      <w:r w:rsidRPr="00FC589B">
        <w:rPr>
          <w:rFonts w:ascii="Arial" w:hAnsi="Arial" w:cs="Arial"/>
          <w:sz w:val="40"/>
          <w:szCs w:val="40"/>
        </w:rPr>
        <w:br/>
        <w:t>Medium-Secure Mental Health Unit, NHS</w:t>
      </w:r>
      <w:r w:rsidRPr="00FC589B">
        <w:rPr>
          <w:rFonts w:ascii="Arial" w:hAnsi="Arial" w:cs="Arial"/>
          <w:sz w:val="40"/>
          <w:szCs w:val="40"/>
        </w:rPr>
        <w:br/>
        <w:t>[NHS Trust/Organisation] — [Location]</w:t>
      </w:r>
      <w:r w:rsidRPr="00FC589B">
        <w:rPr>
          <w:rFonts w:ascii="Arial" w:hAnsi="Arial" w:cs="Arial"/>
          <w:sz w:val="40"/>
          <w:szCs w:val="40"/>
        </w:rPr>
        <w:br/>
      </w:r>
      <w:r w:rsidR="00986372">
        <w:rPr>
          <w:rFonts w:ascii="Arial" w:hAnsi="Arial" w:cs="Arial"/>
          <w:sz w:val="40"/>
          <w:szCs w:val="40"/>
        </w:rPr>
        <w:t xml:space="preserve">2014 to </w:t>
      </w:r>
      <w:r w:rsidRPr="00FC589B">
        <w:rPr>
          <w:rFonts w:ascii="Arial" w:hAnsi="Arial" w:cs="Arial"/>
          <w:sz w:val="40"/>
          <w:szCs w:val="40"/>
        </w:rPr>
        <w:t xml:space="preserve"> – </w:t>
      </w:r>
      <w:r w:rsidR="0023414E">
        <w:rPr>
          <w:rFonts w:ascii="Arial" w:hAnsi="Arial" w:cs="Arial"/>
          <w:sz w:val="40"/>
          <w:szCs w:val="40"/>
        </w:rPr>
        <w:t>2026.</w:t>
      </w:r>
      <w:r w:rsidRPr="00FC589B">
        <w:rPr>
          <w:rFonts w:ascii="Arial" w:hAnsi="Arial" w:cs="Arial"/>
          <w:sz w:val="40"/>
          <w:szCs w:val="40"/>
        </w:rPr>
        <w:br/>
        <w:t>Provided compassionate, recovery-focused support to patients with complex mental health needs.</w:t>
      </w:r>
      <w:r w:rsidRPr="00FC589B">
        <w:rPr>
          <w:rFonts w:ascii="Arial" w:hAnsi="Arial" w:cs="Arial"/>
          <w:sz w:val="40"/>
          <w:szCs w:val="40"/>
        </w:rPr>
        <w:br/>
        <w:t>Supported patients with personal care, daily living activities, nutrition, hydration and maintaining a safe environment.</w:t>
      </w:r>
      <w:r w:rsidRPr="00FC589B">
        <w:rPr>
          <w:rFonts w:ascii="Arial" w:hAnsi="Arial" w:cs="Arial"/>
          <w:sz w:val="40"/>
          <w:szCs w:val="40"/>
        </w:rPr>
        <w:br/>
        <w:t>Completed observations in line with individual care plans, risk-management plans and ward procedures.</w:t>
      </w:r>
      <w:r w:rsidRPr="00FC589B">
        <w:rPr>
          <w:rFonts w:ascii="Arial" w:hAnsi="Arial" w:cs="Arial"/>
          <w:sz w:val="40"/>
          <w:szCs w:val="40"/>
        </w:rPr>
        <w:br/>
        <w:t>Built professional and therapeutic relationships through active listening, patience and consistent communication.</w:t>
      </w:r>
      <w:r w:rsidRPr="00FC589B">
        <w:rPr>
          <w:rFonts w:ascii="Arial" w:hAnsi="Arial" w:cs="Arial"/>
          <w:sz w:val="40"/>
          <w:szCs w:val="40"/>
        </w:rPr>
        <w:br/>
        <w:t>Recognised changes in mood, behaviour and presentation and reported concerns promptly to registered staff.</w:t>
      </w:r>
      <w:r w:rsidRPr="00FC589B">
        <w:rPr>
          <w:rFonts w:ascii="Arial" w:hAnsi="Arial" w:cs="Arial"/>
          <w:sz w:val="40"/>
          <w:szCs w:val="40"/>
        </w:rPr>
        <w:br/>
        <w:t>Supported patients to engage in meaningful activities, structured routines and appropriate therapeutic opportunities.</w:t>
      </w:r>
      <w:r w:rsidRPr="00FC589B">
        <w:rPr>
          <w:rFonts w:ascii="Arial" w:hAnsi="Arial" w:cs="Arial"/>
          <w:sz w:val="40"/>
          <w:szCs w:val="40"/>
        </w:rPr>
        <w:br/>
        <w:t>Used calm communication and de-escalation techniques when patients became distressed or agitated.</w:t>
      </w:r>
      <w:r w:rsidRPr="00FC589B">
        <w:rPr>
          <w:rFonts w:ascii="Arial" w:hAnsi="Arial" w:cs="Arial"/>
          <w:sz w:val="40"/>
          <w:szCs w:val="40"/>
        </w:rPr>
        <w:br/>
        <w:t>Maintained patients’ dignity, privacy, rights and confidentiality at all times.</w:t>
      </w:r>
      <w:r w:rsidRPr="00FC589B">
        <w:rPr>
          <w:rFonts w:ascii="Arial" w:hAnsi="Arial" w:cs="Arial"/>
          <w:sz w:val="40"/>
          <w:szCs w:val="40"/>
        </w:rPr>
        <w:br/>
        <w:t>Contributed to effective handovers and communicated relevant information to the multidisciplinary team.</w:t>
      </w:r>
      <w:r w:rsidRPr="00FC589B">
        <w:rPr>
          <w:rFonts w:ascii="Arial" w:hAnsi="Arial" w:cs="Arial"/>
          <w:sz w:val="40"/>
          <w:szCs w:val="40"/>
        </w:rPr>
        <w:br/>
        <w:t>Followed safeguarding, health and safety, infection-control and restrictive-practice procedures.</w:t>
      </w:r>
      <w:r w:rsidRPr="00FC589B">
        <w:rPr>
          <w:rFonts w:ascii="Arial" w:hAnsi="Arial" w:cs="Arial"/>
          <w:sz w:val="40"/>
          <w:szCs w:val="40"/>
        </w:rPr>
        <w:br/>
        <w:t>Completed accurate and timely records in accordance with NHS policies and professional expectations.</w:t>
      </w:r>
      <w:r w:rsidRPr="00FC589B">
        <w:rPr>
          <w:rFonts w:ascii="Arial" w:hAnsi="Arial" w:cs="Arial"/>
          <w:sz w:val="40"/>
          <w:szCs w:val="40"/>
        </w:rPr>
        <w:br/>
        <w:t>Worked effectively within a secure environment where safety, risk assessment and professional boundaries were essential.</w:t>
      </w:r>
      <w:r w:rsidRPr="00FC589B">
        <w:rPr>
          <w:rFonts w:ascii="Arial" w:hAnsi="Arial" w:cs="Arial"/>
          <w:sz w:val="40"/>
          <w:szCs w:val="40"/>
        </w:rPr>
        <w:br/>
        <w:t>Key contribution: Built positive working relationships with patients and colleagues while supporting safe ward management and promoting patient wellbeing, dignity and recovery.</w:t>
      </w:r>
      <w:r w:rsidRPr="00FC589B">
        <w:rPr>
          <w:rFonts w:ascii="Arial" w:hAnsi="Arial" w:cs="Arial"/>
          <w:sz w:val="40"/>
          <w:szCs w:val="40"/>
        </w:rPr>
        <w:br/>
        <w:t>Internal Ward</w:t>
      </w:r>
      <w:r w:rsidR="0051041D">
        <w:rPr>
          <w:rFonts w:ascii="Arial" w:hAnsi="Arial" w:cs="Arial"/>
          <w:sz w:val="40"/>
          <w:szCs w:val="40"/>
        </w:rPr>
        <w:t xml:space="preserve">  training  with  </w:t>
      </w:r>
      <w:r w:rsidR="00270B60">
        <w:rPr>
          <w:rFonts w:ascii="Arial" w:hAnsi="Arial" w:cs="Arial"/>
          <w:sz w:val="40"/>
          <w:szCs w:val="40"/>
        </w:rPr>
        <w:t>d</w:t>
      </w:r>
      <w:r w:rsidR="00E822E6">
        <w:rPr>
          <w:rFonts w:ascii="Arial" w:hAnsi="Arial" w:cs="Arial"/>
          <w:sz w:val="40"/>
          <w:szCs w:val="40"/>
        </w:rPr>
        <w:t xml:space="preserve">aily  over many  </w:t>
      </w:r>
      <w:r w:rsidR="004A1CDB">
        <w:rPr>
          <w:rFonts w:ascii="Arial" w:hAnsi="Arial" w:cs="Arial"/>
          <w:sz w:val="40"/>
          <w:szCs w:val="40"/>
        </w:rPr>
        <w:t xml:space="preserve"> years of </w:t>
      </w:r>
      <w:r w:rsidRPr="00FC589B">
        <w:rPr>
          <w:rFonts w:ascii="Arial" w:hAnsi="Arial" w:cs="Arial"/>
          <w:sz w:val="40"/>
          <w:szCs w:val="40"/>
        </w:rPr>
        <w:t xml:space="preserve"> Experience</w:t>
      </w:r>
      <w:r w:rsidRPr="00FC589B">
        <w:rPr>
          <w:rFonts w:ascii="Arial" w:hAnsi="Arial" w:cs="Arial"/>
          <w:sz w:val="40"/>
          <w:szCs w:val="40"/>
        </w:rPr>
        <w:br/>
        <w:t>Internal Ward Placement/Transfer</w:t>
      </w:r>
      <w:r w:rsidRPr="00FC589B">
        <w:rPr>
          <w:rFonts w:ascii="Arial" w:hAnsi="Arial" w:cs="Arial"/>
          <w:sz w:val="40"/>
          <w:szCs w:val="40"/>
        </w:rPr>
        <w:br/>
      </w:r>
      <w:r w:rsidRPr="003F7714">
        <w:rPr>
          <w:rFonts w:ascii="Arial" w:hAnsi="Arial" w:cs="Arial"/>
          <w:b/>
          <w:bCs/>
          <w:sz w:val="40"/>
          <w:szCs w:val="40"/>
        </w:rPr>
        <w:t>Medium-Secure Mental Health Services — [Ward Name]</w:t>
      </w:r>
      <w:r w:rsidRPr="003F7714">
        <w:rPr>
          <w:rFonts w:ascii="Arial" w:hAnsi="Arial" w:cs="Arial"/>
          <w:b/>
          <w:bCs/>
          <w:sz w:val="40"/>
          <w:szCs w:val="40"/>
        </w:rPr>
        <w:br/>
        <w:t>[</w:t>
      </w:r>
      <w:r w:rsidR="004A1CDB" w:rsidRPr="003F7714">
        <w:rPr>
          <w:rFonts w:ascii="Arial" w:hAnsi="Arial" w:cs="Arial"/>
          <w:b/>
          <w:bCs/>
          <w:sz w:val="40"/>
          <w:szCs w:val="40"/>
        </w:rPr>
        <w:t>2014</w:t>
      </w:r>
      <w:r w:rsidRPr="003F7714">
        <w:rPr>
          <w:rFonts w:ascii="Arial" w:hAnsi="Arial" w:cs="Arial"/>
          <w:b/>
          <w:bCs/>
          <w:sz w:val="40"/>
          <w:szCs w:val="40"/>
        </w:rPr>
        <w:t xml:space="preserve">– </w:t>
      </w:r>
      <w:r w:rsidR="004A1CDB" w:rsidRPr="003F7714">
        <w:rPr>
          <w:rFonts w:ascii="Arial" w:hAnsi="Arial" w:cs="Arial"/>
          <w:b/>
          <w:bCs/>
          <w:sz w:val="40"/>
          <w:szCs w:val="40"/>
        </w:rPr>
        <w:t>2026</w:t>
      </w:r>
      <w:r w:rsidRPr="00FC589B">
        <w:rPr>
          <w:rFonts w:ascii="Arial" w:hAnsi="Arial" w:cs="Arial"/>
          <w:sz w:val="40"/>
          <w:szCs w:val="40"/>
        </w:rPr>
        <w:br/>
        <w:t>Gained experience of working across different ward routines and supporting patients with varying levels of need.</w:t>
      </w:r>
      <w:r w:rsidRPr="00FC589B">
        <w:rPr>
          <w:rFonts w:ascii="Arial" w:hAnsi="Arial" w:cs="Arial"/>
          <w:sz w:val="40"/>
          <w:szCs w:val="40"/>
        </w:rPr>
        <w:br/>
        <w:t>Adapted quickly to new teams, clinical environments, documentation systems and patient-care requirements.</w:t>
      </w:r>
      <w:r w:rsidRPr="00FC589B">
        <w:rPr>
          <w:rFonts w:ascii="Arial" w:hAnsi="Arial" w:cs="Arial"/>
          <w:sz w:val="40"/>
          <w:szCs w:val="40"/>
        </w:rPr>
        <w:br/>
        <w:t>Developed a broader understanding of risk management, patient observation, multidisciplinary working and recovery-focused care.</w:t>
      </w:r>
      <w:r w:rsidRPr="00FC589B">
        <w:rPr>
          <w:rFonts w:ascii="Arial" w:hAnsi="Arial" w:cs="Arial"/>
          <w:sz w:val="40"/>
          <w:szCs w:val="40"/>
        </w:rPr>
        <w:br/>
        <w:t>Maintained flexibility and professionalism when responding to changing ward priorities.</w:t>
      </w:r>
      <w:r w:rsidRPr="00FC589B">
        <w:rPr>
          <w:rFonts w:ascii="Arial" w:hAnsi="Arial" w:cs="Arial"/>
          <w:sz w:val="40"/>
          <w:szCs w:val="40"/>
        </w:rPr>
        <w:br/>
        <w:t>Used previous experience to support continuity of care and promote safe, respectful interactions with patients.</w:t>
      </w:r>
      <w:r w:rsidRPr="00FC589B">
        <w:rPr>
          <w:rFonts w:ascii="Arial" w:hAnsi="Arial" w:cs="Arial"/>
          <w:sz w:val="40"/>
          <w:szCs w:val="40"/>
        </w:rPr>
        <w:br/>
        <w:t>Strengthened knowledge of mental health practice, communication strategies and care planning.</w:t>
      </w:r>
      <w:r w:rsidRPr="00FC589B">
        <w:rPr>
          <w:rFonts w:ascii="Arial" w:hAnsi="Arial" w:cs="Arial"/>
          <w:sz w:val="40"/>
          <w:szCs w:val="40"/>
        </w:rPr>
        <w:br/>
        <w:t>Education and Training</w:t>
      </w:r>
      <w:r w:rsidRPr="00FC589B">
        <w:rPr>
          <w:rFonts w:ascii="Arial" w:hAnsi="Arial" w:cs="Arial"/>
          <w:sz w:val="40"/>
          <w:szCs w:val="40"/>
        </w:rPr>
        <w:br/>
      </w:r>
      <w:r w:rsidR="00CA4FEF" w:rsidRPr="003F7714">
        <w:rPr>
          <w:rFonts w:ascii="Arial" w:hAnsi="Arial" w:cs="Arial"/>
          <w:b/>
          <w:bCs/>
          <w:sz w:val="40"/>
          <w:szCs w:val="40"/>
        </w:rPr>
        <w:t>Q</w:t>
      </w:r>
      <w:r w:rsidR="009B1BBA" w:rsidRPr="003F7714">
        <w:rPr>
          <w:rFonts w:ascii="Arial" w:hAnsi="Arial" w:cs="Arial"/>
          <w:b/>
          <w:bCs/>
          <w:sz w:val="40"/>
          <w:szCs w:val="40"/>
        </w:rPr>
        <w:t xml:space="preserve">uetiapine clinic  </w:t>
      </w:r>
      <w:r w:rsidR="00D6625E" w:rsidRPr="003F7714">
        <w:rPr>
          <w:rFonts w:ascii="Arial" w:hAnsi="Arial" w:cs="Arial"/>
          <w:b/>
          <w:bCs/>
          <w:sz w:val="40"/>
          <w:szCs w:val="40"/>
        </w:rPr>
        <w:t>veni</w:t>
      </w:r>
      <w:r w:rsidR="00A77EDD" w:rsidRPr="003F7714">
        <w:rPr>
          <w:rFonts w:ascii="Arial" w:hAnsi="Arial" w:cs="Arial"/>
          <w:b/>
          <w:bCs/>
          <w:sz w:val="40"/>
          <w:szCs w:val="40"/>
        </w:rPr>
        <w:t xml:space="preserve">puncture </w:t>
      </w:r>
      <w:r w:rsidR="0049624B" w:rsidRPr="003F7714">
        <w:rPr>
          <w:rFonts w:ascii="Arial" w:hAnsi="Arial" w:cs="Arial"/>
          <w:b/>
          <w:bCs/>
          <w:sz w:val="40"/>
          <w:szCs w:val="40"/>
        </w:rPr>
        <w:t xml:space="preserve">ward </w:t>
      </w:r>
      <w:r w:rsidR="003E12DA" w:rsidRPr="003F7714">
        <w:rPr>
          <w:rFonts w:ascii="Arial" w:hAnsi="Arial" w:cs="Arial"/>
          <w:b/>
          <w:bCs/>
          <w:sz w:val="40"/>
          <w:szCs w:val="40"/>
        </w:rPr>
        <w:t xml:space="preserve">wing  </w:t>
      </w:r>
      <w:r w:rsidRPr="003F7714">
        <w:rPr>
          <w:rFonts w:ascii="Arial" w:hAnsi="Arial" w:cs="Arial"/>
          <w:b/>
          <w:bCs/>
          <w:sz w:val="40"/>
          <w:szCs w:val="40"/>
        </w:rPr>
        <w:t xml:space="preserve">— </w:t>
      </w:r>
      <w:r w:rsidR="00F86A01" w:rsidRPr="003F7714">
        <w:rPr>
          <w:rFonts w:ascii="Arial" w:hAnsi="Arial" w:cs="Arial"/>
          <w:b/>
          <w:bCs/>
          <w:sz w:val="40"/>
          <w:szCs w:val="40"/>
        </w:rPr>
        <w:t>ward 10</w:t>
      </w:r>
      <w:r w:rsidRPr="003F7714">
        <w:rPr>
          <w:rFonts w:ascii="Arial" w:hAnsi="Arial" w:cs="Arial"/>
          <w:b/>
          <w:bCs/>
          <w:sz w:val="40"/>
          <w:szCs w:val="40"/>
        </w:rPr>
        <w:br/>
        <w:t>[</w:t>
      </w:r>
      <w:r w:rsidR="0030772C" w:rsidRPr="003F7714">
        <w:rPr>
          <w:rFonts w:ascii="Arial" w:hAnsi="Arial" w:cs="Arial"/>
          <w:b/>
          <w:bCs/>
          <w:sz w:val="40"/>
          <w:szCs w:val="40"/>
        </w:rPr>
        <w:t>2014 to 2026</w:t>
      </w:r>
      <w:r w:rsidRPr="003F7714">
        <w:rPr>
          <w:rFonts w:ascii="Arial" w:hAnsi="Arial" w:cs="Arial"/>
          <w:sz w:val="40"/>
          <w:szCs w:val="40"/>
        </w:rPr>
        <w:br/>
      </w:r>
      <w:r w:rsidRPr="00FC589B">
        <w:rPr>
          <w:rFonts w:ascii="Arial" w:hAnsi="Arial" w:cs="Arial"/>
          <w:sz w:val="40"/>
          <w:szCs w:val="40"/>
        </w:rPr>
        <w:t>Health and social care.</w:t>
      </w:r>
      <w:r w:rsidRPr="00FC589B">
        <w:rPr>
          <w:rFonts w:ascii="Arial" w:hAnsi="Arial" w:cs="Arial"/>
          <w:sz w:val="40"/>
          <w:szCs w:val="40"/>
        </w:rPr>
        <w:br/>
        <w:t>Mental health awareness.</w:t>
      </w:r>
      <w:r w:rsidRPr="00FC589B">
        <w:rPr>
          <w:rFonts w:ascii="Arial" w:hAnsi="Arial" w:cs="Arial"/>
          <w:sz w:val="40"/>
          <w:szCs w:val="40"/>
        </w:rPr>
        <w:br/>
        <w:t>Safeguarding adults.</w:t>
      </w:r>
      <w:r w:rsidRPr="00FC589B">
        <w:rPr>
          <w:rFonts w:ascii="Arial" w:hAnsi="Arial" w:cs="Arial"/>
          <w:sz w:val="40"/>
          <w:szCs w:val="40"/>
        </w:rPr>
        <w:br/>
        <w:t>Communication in care settings.</w:t>
      </w:r>
      <w:r w:rsidRPr="00FC589B">
        <w:rPr>
          <w:rFonts w:ascii="Arial" w:hAnsi="Arial" w:cs="Arial"/>
          <w:sz w:val="40"/>
          <w:szCs w:val="40"/>
        </w:rPr>
        <w:br/>
        <w:t>Equality, diversity and inclusion.</w:t>
      </w:r>
      <w:r w:rsidRPr="00FC589B">
        <w:rPr>
          <w:rFonts w:ascii="Arial" w:hAnsi="Arial" w:cs="Arial"/>
          <w:sz w:val="40"/>
          <w:szCs w:val="40"/>
        </w:rPr>
        <w:br/>
        <w:t>Personal development and reflective practice.</w:t>
      </w:r>
      <w:r w:rsidRPr="00FC589B">
        <w:rPr>
          <w:rFonts w:ascii="Arial" w:hAnsi="Arial" w:cs="Arial"/>
          <w:sz w:val="40"/>
          <w:szCs w:val="40"/>
        </w:rPr>
        <w:br/>
        <w:t>Duty of care and person-centred support.</w:t>
      </w:r>
      <w:r w:rsidRPr="00FC589B">
        <w:rPr>
          <w:rFonts w:ascii="Arial" w:hAnsi="Arial" w:cs="Arial"/>
          <w:sz w:val="40"/>
          <w:szCs w:val="40"/>
        </w:rPr>
        <w:br/>
        <w:t>Relevant Training and Certificates</w:t>
      </w:r>
      <w:r w:rsidRPr="00FC589B">
        <w:rPr>
          <w:rFonts w:ascii="Arial" w:hAnsi="Arial" w:cs="Arial"/>
          <w:sz w:val="40"/>
          <w:szCs w:val="40"/>
        </w:rPr>
        <w:br/>
        <w:t>Phlebotomy training and competency.</w:t>
      </w:r>
      <w:r w:rsidRPr="00FC589B">
        <w:rPr>
          <w:rFonts w:ascii="Arial" w:hAnsi="Arial" w:cs="Arial"/>
          <w:sz w:val="40"/>
          <w:szCs w:val="40"/>
        </w:rPr>
        <w:br/>
        <w:t>Manual handling.</w:t>
      </w:r>
      <w:r w:rsidRPr="00FC589B">
        <w:rPr>
          <w:rFonts w:ascii="Arial" w:hAnsi="Arial" w:cs="Arial"/>
          <w:sz w:val="40"/>
          <w:szCs w:val="40"/>
        </w:rPr>
        <w:br/>
        <w:t>Basic life support.</w:t>
      </w:r>
      <w:r w:rsidRPr="00FC589B">
        <w:rPr>
          <w:rFonts w:ascii="Arial" w:hAnsi="Arial" w:cs="Arial"/>
          <w:sz w:val="40"/>
          <w:szCs w:val="40"/>
        </w:rPr>
        <w:br/>
        <w:t>Infection prevention and control.</w:t>
      </w:r>
      <w:r w:rsidRPr="00FC589B">
        <w:rPr>
          <w:rFonts w:ascii="Arial" w:hAnsi="Arial" w:cs="Arial"/>
          <w:sz w:val="40"/>
          <w:szCs w:val="40"/>
        </w:rPr>
        <w:br/>
        <w:t>Safeguarding adults.</w:t>
      </w:r>
      <w:r w:rsidRPr="00FC589B">
        <w:rPr>
          <w:rFonts w:ascii="Arial" w:hAnsi="Arial" w:cs="Arial"/>
          <w:sz w:val="40"/>
          <w:szCs w:val="40"/>
        </w:rPr>
        <w:br/>
        <w:t>Prevention and management of violence and aggression.</w:t>
      </w:r>
      <w:r w:rsidRPr="00FC589B">
        <w:rPr>
          <w:rFonts w:ascii="Arial" w:hAnsi="Arial" w:cs="Arial"/>
          <w:sz w:val="40"/>
          <w:szCs w:val="40"/>
        </w:rPr>
        <w:br/>
        <w:t>Mental health awareness.</w:t>
      </w:r>
      <w:r w:rsidRPr="00FC589B">
        <w:rPr>
          <w:rFonts w:ascii="Arial" w:hAnsi="Arial" w:cs="Arial"/>
          <w:sz w:val="40"/>
          <w:szCs w:val="40"/>
        </w:rPr>
        <w:br/>
        <w:t>Health and safety at work.</w:t>
      </w:r>
      <w:r w:rsidRPr="00FC589B">
        <w:rPr>
          <w:rFonts w:ascii="Arial" w:hAnsi="Arial" w:cs="Arial"/>
          <w:sz w:val="40"/>
          <w:szCs w:val="40"/>
        </w:rPr>
        <w:br/>
        <w:t>Information governance and confidentiality.</w:t>
      </w:r>
      <w:r w:rsidRPr="00FC589B">
        <w:rPr>
          <w:rFonts w:ascii="Arial" w:hAnsi="Arial" w:cs="Arial"/>
          <w:sz w:val="40"/>
          <w:szCs w:val="40"/>
        </w:rPr>
        <w:br/>
        <w:t>Medication awareness, if completed.</w:t>
      </w:r>
      <w:r w:rsidRPr="00FC589B">
        <w:rPr>
          <w:rFonts w:ascii="Arial" w:hAnsi="Arial" w:cs="Arial"/>
          <w:sz w:val="40"/>
          <w:szCs w:val="40"/>
        </w:rPr>
        <w:br/>
        <w:t>Care Certificate standards, if completed.</w:t>
      </w:r>
      <w:r w:rsidRPr="00FC589B">
        <w:rPr>
          <w:rFonts w:ascii="Arial" w:hAnsi="Arial" w:cs="Arial"/>
          <w:sz w:val="40"/>
          <w:szCs w:val="40"/>
        </w:rPr>
        <w:br/>
        <w:t>Only include qualifications and training that you have completed or can evidence.</w:t>
      </w:r>
      <w:r w:rsidRPr="00FC589B">
        <w:rPr>
          <w:rFonts w:ascii="Arial" w:hAnsi="Arial" w:cs="Arial"/>
          <w:sz w:val="40"/>
          <w:szCs w:val="40"/>
        </w:rPr>
        <w:br/>
        <w:t>Achievements</w:t>
      </w:r>
      <w:r w:rsidRPr="00FC589B">
        <w:rPr>
          <w:rFonts w:ascii="Arial" w:hAnsi="Arial" w:cs="Arial"/>
          <w:sz w:val="40"/>
          <w:szCs w:val="40"/>
        </w:rPr>
        <w:br/>
        <w:t>Successfully worked as a Phlebotomist within an NHS clinical environment.</w:t>
      </w:r>
      <w:r w:rsidRPr="00FC589B">
        <w:rPr>
          <w:rFonts w:ascii="Arial" w:hAnsi="Arial" w:cs="Arial"/>
          <w:sz w:val="40"/>
          <w:szCs w:val="40"/>
        </w:rPr>
        <w:br/>
        <w:t>Gained experience supporting patients in a medium-secure mental health service.</w:t>
      </w:r>
      <w:r w:rsidRPr="00FC589B">
        <w:rPr>
          <w:rFonts w:ascii="Arial" w:hAnsi="Arial" w:cs="Arial"/>
          <w:sz w:val="40"/>
          <w:szCs w:val="40"/>
        </w:rPr>
        <w:br/>
        <w:t>Adapted successfully to an internal ward move or placement.</w:t>
      </w:r>
      <w:r w:rsidRPr="00FC589B">
        <w:rPr>
          <w:rFonts w:ascii="Arial" w:hAnsi="Arial" w:cs="Arial"/>
          <w:sz w:val="40"/>
          <w:szCs w:val="40"/>
        </w:rPr>
        <w:br/>
        <w:t>Maintained a calm and professional approach in challenging situations.</w:t>
      </w:r>
      <w:r w:rsidRPr="00FC589B">
        <w:rPr>
          <w:rFonts w:ascii="Arial" w:hAnsi="Arial" w:cs="Arial"/>
          <w:sz w:val="40"/>
          <w:szCs w:val="40"/>
        </w:rPr>
        <w:br/>
        <w:t>Supported safe, dignified and person-centred patient care.</w:t>
      </w:r>
      <w:r w:rsidRPr="00FC589B">
        <w:rPr>
          <w:rFonts w:ascii="Arial" w:hAnsi="Arial" w:cs="Arial"/>
          <w:sz w:val="40"/>
          <w:szCs w:val="40"/>
        </w:rPr>
        <w:br/>
        <w:t>Developed effective communication skills when working with patients experiencing distress or anxiety.</w:t>
      </w:r>
      <w:r w:rsidRPr="00FC589B">
        <w:rPr>
          <w:rFonts w:ascii="Arial" w:hAnsi="Arial" w:cs="Arial"/>
          <w:sz w:val="40"/>
          <w:szCs w:val="40"/>
        </w:rPr>
        <w:br/>
        <w:t>Contributed positively to ward teamwork, handovers and daily patient support.</w:t>
      </w:r>
      <w:r w:rsidRPr="00FC589B">
        <w:rPr>
          <w:rFonts w:ascii="Arial" w:hAnsi="Arial" w:cs="Arial"/>
          <w:sz w:val="40"/>
          <w:szCs w:val="40"/>
        </w:rPr>
        <w:br/>
        <w:t>Continued professional development in health, social care and mental health practice.</w:t>
      </w:r>
      <w:r w:rsidRPr="00FC589B">
        <w:rPr>
          <w:rFonts w:ascii="Arial" w:hAnsi="Arial" w:cs="Arial"/>
          <w:sz w:val="40"/>
          <w:szCs w:val="40"/>
        </w:rPr>
        <w:br/>
        <w:t>Voluntary Experience</w:t>
      </w:r>
      <w:r w:rsidRPr="00FC589B">
        <w:rPr>
          <w:rFonts w:ascii="Arial" w:hAnsi="Arial" w:cs="Arial"/>
          <w:sz w:val="40"/>
          <w:szCs w:val="40"/>
        </w:rPr>
        <w:br/>
        <w:t>Volunteer Support Assistant</w:t>
      </w:r>
      <w:r w:rsidRPr="00FC589B">
        <w:rPr>
          <w:rFonts w:ascii="Arial" w:hAnsi="Arial" w:cs="Arial"/>
          <w:sz w:val="40"/>
          <w:szCs w:val="40"/>
        </w:rPr>
        <w:br/>
        <w:t>[</w:t>
      </w:r>
      <w:r w:rsidR="00775381">
        <w:rPr>
          <w:rFonts w:ascii="Arial" w:hAnsi="Arial" w:cs="Arial"/>
          <w:sz w:val="40"/>
          <w:szCs w:val="40"/>
        </w:rPr>
        <w:t xml:space="preserve">slough Somali   community </w:t>
      </w:r>
      <w:r w:rsidRPr="00FC589B">
        <w:rPr>
          <w:rFonts w:ascii="Arial" w:hAnsi="Arial" w:cs="Arial"/>
          <w:sz w:val="40"/>
          <w:szCs w:val="40"/>
        </w:rPr>
        <w:t xml:space="preserve">/Charity] — </w:t>
      </w:r>
      <w:r w:rsidR="00775381">
        <w:rPr>
          <w:rFonts w:ascii="Arial" w:hAnsi="Arial" w:cs="Arial"/>
          <w:sz w:val="40"/>
          <w:szCs w:val="40"/>
        </w:rPr>
        <w:t>Berkshire</w:t>
      </w:r>
      <w:r w:rsidRPr="00FC589B">
        <w:rPr>
          <w:rFonts w:ascii="Arial" w:hAnsi="Arial" w:cs="Arial"/>
          <w:sz w:val="40"/>
          <w:szCs w:val="40"/>
        </w:rPr>
        <w:br/>
        <w:t>[</w:t>
      </w:r>
      <w:r w:rsidR="000C5077">
        <w:rPr>
          <w:rFonts w:ascii="Arial" w:hAnsi="Arial" w:cs="Arial"/>
          <w:sz w:val="40"/>
          <w:szCs w:val="40"/>
        </w:rPr>
        <w:t>2004 to 2026</w:t>
      </w:r>
      <w:r w:rsidRPr="00FC589B">
        <w:rPr>
          <w:rFonts w:ascii="Arial" w:hAnsi="Arial" w:cs="Arial"/>
          <w:sz w:val="40"/>
          <w:szCs w:val="40"/>
        </w:rPr>
        <w:br/>
        <w:t>Supported individuals in a respectful, non-judgemental and inclusive manner.</w:t>
      </w:r>
      <w:r w:rsidRPr="00FC589B">
        <w:rPr>
          <w:rFonts w:ascii="Arial" w:hAnsi="Arial" w:cs="Arial"/>
          <w:sz w:val="40"/>
          <w:szCs w:val="40"/>
        </w:rPr>
        <w:br/>
        <w:t>Offered practical and emotional support according to individual needs.</w:t>
      </w:r>
      <w:r w:rsidRPr="00FC589B">
        <w:rPr>
          <w:rFonts w:ascii="Arial" w:hAnsi="Arial" w:cs="Arial"/>
          <w:sz w:val="40"/>
          <w:szCs w:val="40"/>
        </w:rPr>
        <w:br/>
        <w:t>Encouraged participation, independence and positive engagement.</w:t>
      </w:r>
      <w:r w:rsidRPr="00FC589B">
        <w:rPr>
          <w:rFonts w:ascii="Arial" w:hAnsi="Arial" w:cs="Arial"/>
          <w:sz w:val="40"/>
          <w:szCs w:val="40"/>
        </w:rPr>
        <w:br/>
        <w:t>Communicated appropriately with staff, service users and members of the public.</w:t>
      </w:r>
      <w:r w:rsidRPr="00FC589B">
        <w:rPr>
          <w:rFonts w:ascii="Arial" w:hAnsi="Arial" w:cs="Arial"/>
          <w:sz w:val="40"/>
          <w:szCs w:val="40"/>
        </w:rPr>
        <w:br/>
        <w:t>Followed organisational procedures relating to confidentiality, safeguarding and health and safety.</w:t>
      </w:r>
      <w:r w:rsidRPr="00FC589B">
        <w:rPr>
          <w:rFonts w:ascii="Arial" w:hAnsi="Arial" w:cs="Arial"/>
          <w:sz w:val="40"/>
          <w:szCs w:val="40"/>
        </w:rPr>
        <w:br/>
        <w:t>Demonstrated reliability, patience and commitment to helping others.</w:t>
      </w:r>
      <w:r w:rsidRPr="00FC589B">
        <w:rPr>
          <w:rFonts w:ascii="Arial" w:hAnsi="Arial" w:cs="Arial"/>
          <w:sz w:val="40"/>
          <w:szCs w:val="40"/>
        </w:rPr>
        <w:br/>
        <w:t>If you have not completed voluntary work, replace this section with community involvement, caring responsibilities, placement experience or professional development.</w:t>
      </w:r>
      <w:r w:rsidRPr="00FC589B">
        <w:rPr>
          <w:rFonts w:ascii="Arial" w:hAnsi="Arial" w:cs="Arial"/>
          <w:sz w:val="40"/>
          <w:szCs w:val="40"/>
        </w:rPr>
        <w:br/>
        <w:t>Professional Strengths</w:t>
      </w:r>
      <w:r w:rsidRPr="00FC589B">
        <w:rPr>
          <w:rFonts w:ascii="Arial" w:hAnsi="Arial" w:cs="Arial"/>
          <w:sz w:val="40"/>
          <w:szCs w:val="40"/>
        </w:rPr>
        <w:br/>
        <w:t>Compassionate: Treats every person with dignity, respect and understanding.</w:t>
      </w:r>
      <w:r w:rsidRPr="00FC589B">
        <w:rPr>
          <w:rFonts w:ascii="Arial" w:hAnsi="Arial" w:cs="Arial"/>
          <w:sz w:val="40"/>
          <w:szCs w:val="40"/>
        </w:rPr>
        <w:br/>
        <w:t>Calm under pressure: Maintains a professional approach during challenging or emotionally difficult situations.</w:t>
      </w:r>
      <w:r w:rsidRPr="00FC589B">
        <w:rPr>
          <w:rFonts w:ascii="Arial" w:hAnsi="Arial" w:cs="Arial"/>
          <w:sz w:val="40"/>
          <w:szCs w:val="40"/>
        </w:rPr>
        <w:br/>
        <w:t>Reliable: Arrives prepared, follows procedures and completes responsibilities consistently.</w:t>
      </w:r>
      <w:r w:rsidRPr="00FC589B">
        <w:rPr>
          <w:rFonts w:ascii="Arial" w:hAnsi="Arial" w:cs="Arial"/>
          <w:sz w:val="40"/>
          <w:szCs w:val="40"/>
        </w:rPr>
        <w:br/>
        <w:t>Adaptable: Adjusts effectively to different wards, teams, routines and patient needs.</w:t>
      </w:r>
      <w:r w:rsidRPr="00FC589B">
        <w:rPr>
          <w:rFonts w:ascii="Arial" w:hAnsi="Arial" w:cs="Arial"/>
          <w:sz w:val="40"/>
          <w:szCs w:val="40"/>
        </w:rPr>
        <w:br/>
        <w:t>Observant: Notices changes in behaviour, mood or physical presentation and reports concerns appropriately.</w:t>
      </w:r>
      <w:r w:rsidRPr="00FC589B">
        <w:rPr>
          <w:rFonts w:ascii="Arial" w:hAnsi="Arial" w:cs="Arial"/>
          <w:sz w:val="40"/>
          <w:szCs w:val="40"/>
        </w:rPr>
        <w:br/>
        <w:t>Team-focused: Works cooperatively with nurses, doctors, support workers and other professionals.</w:t>
      </w:r>
      <w:r w:rsidRPr="00FC589B">
        <w:rPr>
          <w:rFonts w:ascii="Arial" w:hAnsi="Arial" w:cs="Arial"/>
          <w:sz w:val="40"/>
          <w:szCs w:val="40"/>
        </w:rPr>
        <w:br/>
        <w:t>Committed to learning: Welcomes supervision, feedback and opportunities to improve practice.</w:t>
      </w:r>
      <w:r w:rsidRPr="00FC589B">
        <w:rPr>
          <w:rFonts w:ascii="Arial" w:hAnsi="Arial" w:cs="Arial"/>
          <w:sz w:val="40"/>
          <w:szCs w:val="40"/>
        </w:rPr>
        <w:br/>
        <w:t>Interests and Hobbies</w:t>
      </w:r>
      <w:r w:rsidRPr="00FC589B">
        <w:rPr>
          <w:rFonts w:ascii="Arial" w:hAnsi="Arial" w:cs="Arial"/>
          <w:sz w:val="40"/>
          <w:szCs w:val="40"/>
        </w:rPr>
        <w:br/>
        <w:t>Learning about mental health, wellbeing and person-centred care.</w:t>
      </w:r>
      <w:r w:rsidRPr="00FC589B">
        <w:rPr>
          <w:rFonts w:ascii="Arial" w:hAnsi="Arial" w:cs="Arial"/>
          <w:sz w:val="40"/>
          <w:szCs w:val="40"/>
        </w:rPr>
        <w:br/>
        <w:t>Reading and continuing professional development.</w:t>
      </w:r>
      <w:r w:rsidRPr="00FC589B">
        <w:rPr>
          <w:rFonts w:ascii="Arial" w:hAnsi="Arial" w:cs="Arial"/>
          <w:sz w:val="40"/>
          <w:szCs w:val="40"/>
        </w:rPr>
        <w:br/>
        <w:t>Health, fitness and maintaining a balanced lifestyle.</w:t>
      </w:r>
      <w:r w:rsidRPr="00FC589B">
        <w:rPr>
          <w:rFonts w:ascii="Arial" w:hAnsi="Arial" w:cs="Arial"/>
          <w:sz w:val="40"/>
          <w:szCs w:val="40"/>
        </w:rPr>
        <w:br/>
        <w:t>Volunteering and contributing to the local community.</w:t>
      </w:r>
      <w:r w:rsidRPr="00FC589B">
        <w:rPr>
          <w:rFonts w:ascii="Arial" w:hAnsi="Arial" w:cs="Arial"/>
          <w:sz w:val="40"/>
          <w:szCs w:val="40"/>
        </w:rPr>
        <w:br/>
        <w:t>Spending time with family and developing positive relationships.</w:t>
      </w:r>
      <w:r w:rsidRPr="00FC589B">
        <w:rPr>
          <w:rFonts w:ascii="Arial" w:hAnsi="Arial" w:cs="Arial"/>
          <w:sz w:val="40"/>
          <w:szCs w:val="40"/>
        </w:rPr>
        <w:br/>
        <w:t>[Add one or two genuine personal interests.]</w:t>
      </w:r>
      <w:r w:rsidRPr="00FC589B">
        <w:rPr>
          <w:rFonts w:ascii="Arial" w:hAnsi="Arial" w:cs="Arial"/>
          <w:sz w:val="40"/>
          <w:szCs w:val="40"/>
        </w:rPr>
        <w:br/>
        <w:t>Professional Values</w:t>
      </w:r>
      <w:r w:rsidRPr="00FC589B">
        <w:rPr>
          <w:rFonts w:ascii="Arial" w:hAnsi="Arial" w:cs="Arial"/>
          <w:sz w:val="40"/>
          <w:szCs w:val="40"/>
        </w:rPr>
        <w:br/>
      </w:r>
      <w:r w:rsidR="00B0227C">
        <w:rPr>
          <w:rFonts w:ascii="Arial" w:hAnsi="Arial" w:cs="Arial"/>
          <w:sz w:val="40"/>
          <w:szCs w:val="40"/>
        </w:rPr>
        <w:t xml:space="preserve">        </w:t>
      </w:r>
      <w:r w:rsidRPr="00FC589B">
        <w:rPr>
          <w:rFonts w:ascii="Arial" w:hAnsi="Arial" w:cs="Arial"/>
          <w:sz w:val="40"/>
          <w:szCs w:val="40"/>
        </w:rPr>
        <w:t>I am committed to treating every patient as an individual and providing care that respects dignity, choice, privacy, culture and personal beliefs. I understand the importance of safeguarding, confidentiality, professional boundaries and accurate communication. My aim is to support people to feel safe, valued and involved in their care while contributing positively to the wider NHS or social care team.</w:t>
      </w:r>
      <w:r w:rsidRPr="00FC589B">
        <w:rPr>
          <w:rFonts w:ascii="Arial" w:hAnsi="Arial" w:cs="Arial"/>
          <w:sz w:val="40"/>
          <w:szCs w:val="40"/>
        </w:rPr>
        <w:br/>
      </w:r>
    </w:p>
    <w:p w14:paraId="071AB994" w14:textId="77777777" w:rsidR="00D212FD" w:rsidRPr="00FC589B" w:rsidRDefault="00D212FD" w:rsidP="00D212FD">
      <w:pPr>
        <w:pStyle w:val="NoSpacing"/>
        <w:rPr>
          <w:rFonts w:ascii="Arial" w:hAnsi="Arial" w:cs="Arial"/>
          <w:b/>
          <w:bCs/>
          <w:sz w:val="40"/>
          <w:szCs w:val="40"/>
        </w:rPr>
      </w:pPr>
      <w:r w:rsidRPr="00FC589B">
        <w:rPr>
          <w:rFonts w:ascii="Arial" w:hAnsi="Arial" w:cs="Arial"/>
          <w:b/>
          <w:bCs/>
          <w:sz w:val="40"/>
          <w:szCs w:val="40"/>
        </w:rPr>
        <w:t xml:space="preserve">Task 2 of 4 </w:t>
      </w:r>
    </w:p>
    <w:p w14:paraId="274E2647" w14:textId="77777777" w:rsidR="00D212FD" w:rsidRPr="00FC589B" w:rsidRDefault="00D212FD" w:rsidP="00D212FD">
      <w:pPr>
        <w:pStyle w:val="NoSpacing"/>
        <w:rPr>
          <w:rFonts w:ascii="Arial" w:hAnsi="Arial" w:cs="Arial"/>
          <w:sz w:val="40"/>
          <w:szCs w:val="40"/>
        </w:rPr>
      </w:pPr>
    </w:p>
    <w:p w14:paraId="7C1F3E84" w14:textId="59A40224" w:rsidR="00D212FD" w:rsidRPr="00FC589B" w:rsidRDefault="00D212FD" w:rsidP="00D212FD">
      <w:pPr>
        <w:pStyle w:val="NoSpacing"/>
        <w:rPr>
          <w:rFonts w:ascii="Arial" w:hAnsi="Arial" w:cs="Arial"/>
          <w:color w:val="E97132" w:themeColor="accent2"/>
          <w:sz w:val="40"/>
          <w:szCs w:val="40"/>
        </w:rPr>
      </w:pPr>
    </w:p>
    <w:p w14:paraId="55AE4E28" w14:textId="72701ACB" w:rsidR="00D212FD" w:rsidRPr="00FC589B" w:rsidRDefault="00906954" w:rsidP="00D212FD">
      <w:pPr>
        <w:pStyle w:val="NoSpacing"/>
        <w:rPr>
          <w:rFonts w:ascii="Arial" w:hAnsi="Arial" w:cs="Arial"/>
          <w:sz w:val="40"/>
          <w:szCs w:val="40"/>
        </w:rPr>
      </w:pPr>
      <w:r w:rsidRPr="00FC589B">
        <w:rPr>
          <w:rFonts w:ascii="Arial" w:hAnsi="Arial" w:cs="Arial"/>
          <w:color w:val="E97132" w:themeColor="accent2"/>
          <w:sz w:val="40"/>
          <w:szCs w:val="40"/>
        </w:rPr>
        <w:t xml:space="preserve">                                                                                                                       </w:t>
      </w:r>
      <w:r w:rsidR="005B1882" w:rsidRPr="00FC589B">
        <w:rPr>
          <w:rFonts w:ascii="Arial" w:hAnsi="Arial" w:cs="Arial"/>
          <w:sz w:val="40"/>
          <w:szCs w:val="40"/>
        </w:rPr>
        <w:br/>
      </w:r>
      <w:r w:rsidR="00D00E07" w:rsidRPr="00FC589B">
        <w:rPr>
          <w:rFonts w:ascii="Arial" w:hAnsi="Arial" w:cs="Arial"/>
          <w:sz w:val="40"/>
          <w:szCs w:val="40"/>
        </w:rPr>
        <w:t xml:space="preserve">                   </w:t>
      </w:r>
      <w:r w:rsidR="005B1882" w:rsidRPr="00FC589B">
        <w:rPr>
          <w:rFonts w:ascii="Arial" w:hAnsi="Arial" w:cs="Arial"/>
          <w:sz w:val="40"/>
          <w:szCs w:val="40"/>
        </w:rPr>
        <w:t>I am applying for the position of Phlebotomist because I am committed to developing a career in health and social care and providing safe, respectful and person-centred support to patients. I am interested in phlebotomy because it combines practical clinical skills with communication, responsibility and compassion. My career aim is to become a confident and competent healthcare professional who contributes positively to the patient experience and supports the wider clinical team.</w:t>
      </w:r>
      <w:r w:rsidR="005B1882" w:rsidRPr="00FC589B">
        <w:rPr>
          <w:rFonts w:ascii="Arial" w:hAnsi="Arial" w:cs="Arial"/>
          <w:sz w:val="40"/>
          <w:szCs w:val="40"/>
        </w:rPr>
        <w:br/>
        <w:t>Through my education and experience in health and social care, I have developed an understanding of the importance of safeguarding, confidentiality, infection prevention and control, equality, dignity and person-centred care. My studies have also helped me understand how illness and treatment can affect individuals physically and emotionally. This knowledge would help me recognise that every patient is different and may require reassurance, patience and clear explanations before, during and after a blood test.</w:t>
      </w:r>
      <w:r w:rsidR="005B1882" w:rsidRPr="00FC589B">
        <w:rPr>
          <w:rFonts w:ascii="Arial" w:hAnsi="Arial" w:cs="Arial"/>
          <w:sz w:val="40"/>
          <w:szCs w:val="40"/>
        </w:rPr>
        <w:br/>
      </w:r>
      <w:r w:rsidR="00507FA9">
        <w:rPr>
          <w:rFonts w:ascii="Arial" w:hAnsi="Arial" w:cs="Arial"/>
          <w:sz w:val="40"/>
          <w:szCs w:val="40"/>
        </w:rPr>
        <w:t xml:space="preserve">        </w:t>
      </w:r>
      <w:r w:rsidR="005B1882" w:rsidRPr="00FC589B">
        <w:rPr>
          <w:rFonts w:ascii="Arial" w:hAnsi="Arial" w:cs="Arial"/>
          <w:sz w:val="40"/>
          <w:szCs w:val="40"/>
        </w:rPr>
        <w:t>I have also completed NHS internal training, which has helped me develop important professional skills and a better understanding of working within a healthcare environment. This training has strengthened my knowledge of health and safety, infection control, information governance, manual handling, safeguarding and professional responsibilities. It has also taught me the importance of following policies, procedures and clinical guidance. I understand that phlebotomy requires accuracy, good organisation and strict attention to safety, including correct patient identification, effective hand hygiene, appropriate use of personal protective equipment and safe disposal of clinical waste.</w:t>
      </w:r>
      <w:r w:rsidR="005B1882" w:rsidRPr="00FC589B">
        <w:rPr>
          <w:rFonts w:ascii="Arial" w:hAnsi="Arial" w:cs="Arial"/>
          <w:sz w:val="40"/>
          <w:szCs w:val="40"/>
        </w:rPr>
        <w:br/>
      </w:r>
      <w:r w:rsidR="00507FA9">
        <w:rPr>
          <w:rFonts w:ascii="Arial" w:hAnsi="Arial" w:cs="Arial"/>
          <w:sz w:val="40"/>
          <w:szCs w:val="40"/>
        </w:rPr>
        <w:t xml:space="preserve">         </w:t>
      </w:r>
      <w:r w:rsidR="005B1882" w:rsidRPr="00FC589B">
        <w:rPr>
          <w:rFonts w:ascii="Arial" w:hAnsi="Arial" w:cs="Arial"/>
          <w:sz w:val="40"/>
          <w:szCs w:val="40"/>
        </w:rPr>
        <w:t xml:space="preserve">One of my main strengths is my ability to communicate calmly and respectfully with people from different backgrounds. Some patients may feel anxious, uncomfortable or afraid of needles, and I would make time to listen to their concerns and explain the procedure in a clear and supportive way. I am patient, approachable and empathetic, while </w:t>
      </w:r>
      <w:r w:rsidR="00D00E07" w:rsidRPr="00FC589B">
        <w:rPr>
          <w:rFonts w:ascii="Arial" w:hAnsi="Arial" w:cs="Arial"/>
          <w:sz w:val="40"/>
          <w:szCs w:val="40"/>
        </w:rPr>
        <w:t>always remaining professional</w:t>
      </w:r>
      <w:r w:rsidR="005B1882" w:rsidRPr="00FC589B">
        <w:rPr>
          <w:rFonts w:ascii="Arial" w:hAnsi="Arial" w:cs="Arial"/>
          <w:sz w:val="40"/>
          <w:szCs w:val="40"/>
        </w:rPr>
        <w:t>. I understand the importance of gaining consent, respecting privacy and maintaining the patient’s dignity throughout the procedure.</w:t>
      </w:r>
      <w:r w:rsidR="005B1882" w:rsidRPr="00FC589B">
        <w:rPr>
          <w:rFonts w:ascii="Arial" w:hAnsi="Arial" w:cs="Arial"/>
          <w:sz w:val="40"/>
          <w:szCs w:val="40"/>
        </w:rPr>
        <w:br/>
      </w:r>
      <w:r w:rsidR="00507FA9">
        <w:rPr>
          <w:rFonts w:ascii="Arial" w:hAnsi="Arial" w:cs="Arial"/>
          <w:sz w:val="40"/>
          <w:szCs w:val="40"/>
        </w:rPr>
        <w:t xml:space="preserve">            </w:t>
      </w:r>
      <w:r w:rsidR="005B1882" w:rsidRPr="00FC589B">
        <w:rPr>
          <w:rFonts w:ascii="Arial" w:hAnsi="Arial" w:cs="Arial"/>
          <w:sz w:val="40"/>
          <w:szCs w:val="40"/>
        </w:rPr>
        <w:t>I am also reliable, hardworking and willing to learn. I can work independently when required, but I also understand the importance of teamwork and effective communication with nurses, doctors, healthcare assistants and administrative staff. My organisational skills would help me manage appointments, prepare equipment, label samples correctly and complete documentation accurately. I appreciate that even a small mistake in a clinical setting can affect patient care, so I would always work carefully and seek advice whenever necessary.</w:t>
      </w:r>
      <w:r w:rsidR="005B1882" w:rsidRPr="00FC589B">
        <w:rPr>
          <w:rFonts w:ascii="Arial" w:hAnsi="Arial" w:cs="Arial"/>
          <w:sz w:val="40"/>
          <w:szCs w:val="40"/>
        </w:rPr>
        <w:br/>
      </w:r>
      <w:r w:rsidR="00507FA9">
        <w:rPr>
          <w:rFonts w:ascii="Arial" w:hAnsi="Arial" w:cs="Arial"/>
          <w:sz w:val="40"/>
          <w:szCs w:val="40"/>
        </w:rPr>
        <w:t xml:space="preserve">        </w:t>
      </w:r>
      <w:r w:rsidR="005B1882" w:rsidRPr="00FC589B">
        <w:rPr>
          <w:rFonts w:ascii="Arial" w:hAnsi="Arial" w:cs="Arial"/>
          <w:sz w:val="40"/>
          <w:szCs w:val="40"/>
        </w:rPr>
        <w:t>I believe my education, NHS training, commitment to patient-centred care and willingness to develop practical skills would make me a valuable member of your team. I would bring a positive attitude, respect for patients and a strong sense of responsibility to the role. I am eager to continue learning, develop my phlebotomy competence through supervised practice and contribute to a safe, efficient and compassionate service. My long-term aim is to build a successful career within the NHS while consistently providing high-quality care to every patient.</w:t>
      </w:r>
    </w:p>
    <w:p w14:paraId="1AF92648" w14:textId="77777777" w:rsidR="00D212FD" w:rsidRPr="00FC589B" w:rsidRDefault="00D212FD" w:rsidP="00D212FD">
      <w:pPr>
        <w:rPr>
          <w:b/>
          <w:bCs/>
          <w:sz w:val="40"/>
          <w:szCs w:val="40"/>
        </w:rPr>
      </w:pPr>
      <w:r w:rsidRPr="00FC589B">
        <w:rPr>
          <w:b/>
          <w:bCs/>
          <w:sz w:val="40"/>
          <w:szCs w:val="40"/>
        </w:rPr>
        <w:br w:type="page"/>
      </w:r>
    </w:p>
    <w:p w14:paraId="633E5226" w14:textId="77777777" w:rsidR="00D212FD" w:rsidRPr="00FC589B" w:rsidRDefault="00D212FD" w:rsidP="00D212FD">
      <w:pPr>
        <w:pStyle w:val="NoSpacing"/>
        <w:rPr>
          <w:rFonts w:ascii="Arial" w:hAnsi="Arial" w:cs="Arial"/>
          <w:b/>
          <w:bCs/>
          <w:sz w:val="40"/>
          <w:szCs w:val="40"/>
        </w:rPr>
      </w:pPr>
      <w:r w:rsidRPr="00FC589B">
        <w:rPr>
          <w:rFonts w:ascii="Arial" w:hAnsi="Arial" w:cs="Arial"/>
          <w:b/>
          <w:bCs/>
          <w:sz w:val="40"/>
          <w:szCs w:val="40"/>
        </w:rPr>
        <w:t xml:space="preserve">Task 3 of 4 (approx. 800 words) </w:t>
      </w:r>
    </w:p>
    <w:p w14:paraId="68E26C45" w14:textId="77777777" w:rsidR="00D212FD" w:rsidRPr="00FC589B" w:rsidRDefault="00D212FD" w:rsidP="00D212FD">
      <w:pPr>
        <w:pStyle w:val="NoSpacing"/>
        <w:rPr>
          <w:rFonts w:ascii="Arial" w:hAnsi="Arial" w:cs="Arial"/>
          <w:sz w:val="40"/>
          <w:szCs w:val="40"/>
        </w:rPr>
      </w:pPr>
    </w:p>
    <w:p w14:paraId="5160858E" w14:textId="1A538838" w:rsidR="00D212FD" w:rsidRPr="00FC589B" w:rsidRDefault="00D212FD" w:rsidP="00D212FD">
      <w:pPr>
        <w:pStyle w:val="NoSpacing"/>
        <w:rPr>
          <w:rFonts w:ascii="Arial" w:hAnsi="Arial" w:cs="Arial"/>
          <w:color w:val="E97132" w:themeColor="accent2"/>
          <w:sz w:val="40"/>
          <w:szCs w:val="40"/>
        </w:rPr>
      </w:pPr>
    </w:p>
    <w:p w14:paraId="7EF08767" w14:textId="0497DF17" w:rsidR="00D212FD" w:rsidRPr="00FC589B" w:rsidRDefault="00B52DF9" w:rsidP="003F7714">
      <w:pPr>
        <w:pStyle w:val="NoSpacing"/>
        <w:rPr>
          <w:rFonts w:ascii="Arial" w:hAnsi="Arial" w:cs="Arial"/>
          <w:sz w:val="40"/>
          <w:szCs w:val="40"/>
        </w:rPr>
      </w:pPr>
      <w:r w:rsidRPr="00FC589B">
        <w:rPr>
          <w:rFonts w:ascii="Arial" w:hAnsi="Arial" w:cs="Arial"/>
          <w:sz w:val="40"/>
          <w:szCs w:val="40"/>
        </w:rPr>
        <w:t xml:space="preserve">A SWOT analysis is a strategic planning tool that helps you evaluate your Strengths, Weaknesses, Opportunities, and Threats in relation to your professional role.  In health and social care, this framework supports career development, reflective practice, and identifying areas for continuous professional development (CPD). The following analysis is tailored to a typical health and social care job role (such as care assistant, support worker, or social care practitioner) and can be adapted to your specific </w:t>
      </w:r>
      <w:r w:rsidR="004B7932" w:rsidRPr="00FC589B">
        <w:rPr>
          <w:rFonts w:ascii="Arial" w:hAnsi="Arial" w:cs="Arial"/>
          <w:sz w:val="40"/>
          <w:szCs w:val="40"/>
        </w:rPr>
        <w:t>position.</w:t>
      </w:r>
      <w:r w:rsidR="004B7932">
        <w:rPr>
          <w:rFonts w:ascii="Arial" w:hAnsi="Arial" w:cs="Arial"/>
          <w:sz w:val="40"/>
          <w:szCs w:val="40"/>
        </w:rPr>
        <w:t xml:space="preserve"> </w:t>
      </w:r>
      <w:r w:rsidR="005121FB">
        <w:rPr>
          <w:rFonts w:ascii="Arial" w:hAnsi="Arial" w:cs="Arial"/>
          <w:sz w:val="40"/>
          <w:szCs w:val="40"/>
        </w:rPr>
        <w:t>NHS (</w:t>
      </w:r>
      <w:r w:rsidR="004B7932">
        <w:rPr>
          <w:rFonts w:ascii="Arial" w:hAnsi="Arial" w:cs="Arial"/>
          <w:sz w:val="40"/>
          <w:szCs w:val="40"/>
        </w:rPr>
        <w:t>2024)</w:t>
      </w:r>
      <w:r w:rsidRPr="00FC589B">
        <w:rPr>
          <w:rFonts w:ascii="Arial" w:hAnsi="Arial" w:cs="Arial"/>
          <w:sz w:val="40"/>
          <w:szCs w:val="40"/>
        </w:rPr>
        <w:br/>
        <w:t>Strengths</w:t>
      </w:r>
      <w:r w:rsidRPr="00FC589B">
        <w:rPr>
          <w:rFonts w:ascii="Arial" w:hAnsi="Arial" w:cs="Arial"/>
          <w:sz w:val="40"/>
          <w:szCs w:val="40"/>
        </w:rPr>
        <w:br/>
        <w:t>Your strengths are internal attributes and skills that give you an advantage in delivering quality care and progressing in your career.</w:t>
      </w:r>
      <w:r w:rsidRPr="00FC589B">
        <w:rPr>
          <w:rFonts w:ascii="Arial" w:hAnsi="Arial" w:cs="Arial"/>
          <w:sz w:val="40"/>
          <w:szCs w:val="40"/>
        </w:rPr>
        <w:br/>
        <w:t>Strong interpersonal and communication skills: You build rapport with service users, families, and multidisciplinary teams, ensuring person-centred care and effective collaboration. </w:t>
      </w:r>
      <w:r w:rsidRPr="00FC589B">
        <w:rPr>
          <w:rFonts w:ascii="Arial" w:hAnsi="Arial" w:cs="Arial"/>
          <w:sz w:val="40"/>
          <w:szCs w:val="40"/>
        </w:rPr>
        <w:br/>
      </w:r>
      <w:r w:rsidR="004C7CF8">
        <w:rPr>
          <w:rFonts w:ascii="Arial" w:hAnsi="Arial" w:cs="Arial"/>
          <w:sz w:val="40"/>
          <w:szCs w:val="40"/>
        </w:rPr>
        <w:t xml:space="preserve">       </w:t>
      </w:r>
      <w:r w:rsidRPr="00FC589B">
        <w:rPr>
          <w:rFonts w:ascii="Arial" w:hAnsi="Arial" w:cs="Arial"/>
          <w:sz w:val="40"/>
          <w:szCs w:val="40"/>
        </w:rPr>
        <w:t>Empathy and compassion: You demonstrate genuine care, patience, and respect, which are essential traits in health and social care settings. </w:t>
      </w:r>
      <w:r w:rsidRPr="00FC589B">
        <w:rPr>
          <w:rFonts w:ascii="Arial" w:hAnsi="Arial" w:cs="Arial"/>
          <w:sz w:val="40"/>
          <w:szCs w:val="40"/>
        </w:rPr>
        <w:br/>
        <w:t>Reliability and dependability: You are punctual, consistent, and trusted by colleagues and service users, contributing to team stability and continuity of care. </w:t>
      </w:r>
      <w:r w:rsidRPr="00FC589B">
        <w:rPr>
          <w:rFonts w:ascii="Arial" w:hAnsi="Arial" w:cs="Arial"/>
          <w:sz w:val="40"/>
          <w:szCs w:val="40"/>
        </w:rPr>
        <w:br/>
        <w:t>Adaptability and willingness to learn: You embrace new responsibilities, cover multiple roles when needed, and actively seek opportunities to upskill. </w:t>
      </w:r>
      <w:r w:rsidRPr="00FC589B">
        <w:rPr>
          <w:rFonts w:ascii="Arial" w:hAnsi="Arial" w:cs="Arial"/>
          <w:sz w:val="40"/>
          <w:szCs w:val="40"/>
        </w:rPr>
        <w:br/>
        <w:t>Organisational and teamwork abilities: You manage tasks efficiently, maintain accurate records, and work collaboratively within care teams. </w:t>
      </w:r>
      <w:r w:rsidRPr="00FC589B">
        <w:rPr>
          <w:rFonts w:ascii="Arial" w:hAnsi="Arial" w:cs="Arial"/>
          <w:sz w:val="40"/>
          <w:szCs w:val="40"/>
        </w:rPr>
        <w:br/>
        <w:t xml:space="preserve">Digital literacy: because I am confident using care management systems </w:t>
      </w:r>
      <w:r w:rsidR="004B7932" w:rsidRPr="00FC589B">
        <w:rPr>
          <w:rFonts w:ascii="Arial" w:hAnsi="Arial" w:cs="Arial"/>
          <w:sz w:val="40"/>
          <w:szCs w:val="40"/>
        </w:rPr>
        <w:t>(EPIC</w:t>
      </w:r>
      <w:r w:rsidRPr="00FC589B">
        <w:rPr>
          <w:rFonts w:ascii="Arial" w:hAnsi="Arial" w:cs="Arial"/>
          <w:sz w:val="40"/>
          <w:szCs w:val="40"/>
        </w:rPr>
        <w:t xml:space="preserve">) and can support </w:t>
      </w:r>
      <w:r w:rsidR="0072074E" w:rsidRPr="00FC589B">
        <w:rPr>
          <w:rFonts w:ascii="Arial" w:hAnsi="Arial" w:cs="Arial"/>
          <w:sz w:val="40"/>
          <w:szCs w:val="40"/>
        </w:rPr>
        <w:t>my colleagues</w:t>
      </w:r>
      <w:r w:rsidRPr="00FC589B">
        <w:rPr>
          <w:rFonts w:ascii="Arial" w:hAnsi="Arial" w:cs="Arial"/>
          <w:sz w:val="40"/>
          <w:szCs w:val="40"/>
        </w:rPr>
        <w:t xml:space="preserve"> with technology-related tasks. </w:t>
      </w:r>
      <w:r w:rsidRPr="00FC589B">
        <w:rPr>
          <w:rFonts w:ascii="Arial" w:hAnsi="Arial" w:cs="Arial"/>
          <w:sz w:val="40"/>
          <w:szCs w:val="40"/>
        </w:rPr>
        <w:br/>
        <w:t>These strengths align with the Code of Conduct for Healthcare Support Workers and Adult Social Care Workers, which emphasises communication, respect, and teamwork. </w:t>
      </w:r>
      <w:r w:rsidRPr="00FC589B">
        <w:rPr>
          <w:rFonts w:ascii="Arial" w:hAnsi="Arial" w:cs="Arial"/>
          <w:sz w:val="40"/>
          <w:szCs w:val="40"/>
        </w:rPr>
        <w:br/>
        <w:t xml:space="preserve">                                                                         Weaknesses</w:t>
      </w:r>
      <w:r w:rsidRPr="00FC589B">
        <w:rPr>
          <w:rFonts w:ascii="Arial" w:hAnsi="Arial" w:cs="Arial"/>
          <w:sz w:val="40"/>
          <w:szCs w:val="40"/>
        </w:rPr>
        <w:br/>
      </w:r>
      <w:r w:rsidR="00EE23CA">
        <w:rPr>
          <w:rFonts w:ascii="Arial" w:hAnsi="Arial" w:cs="Arial"/>
          <w:sz w:val="40"/>
          <w:szCs w:val="40"/>
        </w:rPr>
        <w:t xml:space="preserve">                </w:t>
      </w:r>
      <w:r w:rsidRPr="00FC589B">
        <w:rPr>
          <w:rFonts w:ascii="Arial" w:hAnsi="Arial" w:cs="Arial"/>
          <w:sz w:val="40"/>
          <w:szCs w:val="40"/>
        </w:rPr>
        <w:t>Weaknesses are internal areas where you may need development or improvement to enhance your practice.</w:t>
      </w:r>
      <w:r w:rsidRPr="00FC589B">
        <w:rPr>
          <w:rFonts w:ascii="Arial" w:hAnsi="Arial" w:cs="Arial"/>
          <w:sz w:val="40"/>
          <w:szCs w:val="40"/>
        </w:rPr>
        <w:br/>
        <w:t>Time management challenges: You sometimes struggle with prioritising tasks under pressure, leading to stress or delays in completing documentation. </w:t>
      </w:r>
      <w:r w:rsidRPr="00FC589B">
        <w:rPr>
          <w:rFonts w:ascii="Arial" w:hAnsi="Arial" w:cs="Arial"/>
          <w:sz w:val="40"/>
          <w:szCs w:val="40"/>
        </w:rPr>
        <w:br/>
        <w:t>Difficulty with assertiveness: You may find it hard to say no or delegate, resulting in taking on too much work and risking burnout. </w:t>
      </w:r>
      <w:r w:rsidRPr="00FC589B">
        <w:rPr>
          <w:rFonts w:ascii="Arial" w:hAnsi="Arial" w:cs="Arial"/>
          <w:sz w:val="40"/>
          <w:szCs w:val="40"/>
        </w:rPr>
        <w:br/>
        <w:t xml:space="preserve">Limited practical experience in specialised areas: You may lack confidence or exposure in specific clinical skills </w:t>
      </w:r>
      <w:r w:rsidR="004B7932" w:rsidRPr="00FC589B">
        <w:rPr>
          <w:rFonts w:ascii="Arial" w:hAnsi="Arial" w:cs="Arial"/>
          <w:sz w:val="40"/>
          <w:szCs w:val="40"/>
        </w:rPr>
        <w:t>(ORG</w:t>
      </w:r>
      <w:r w:rsidR="004B7932">
        <w:rPr>
          <w:rFonts w:ascii="Arial" w:hAnsi="Arial" w:cs="Arial"/>
          <w:sz w:val="40"/>
          <w:szCs w:val="40"/>
        </w:rPr>
        <w:t>} reading</w:t>
      </w:r>
      <w:r w:rsidRPr="00FC589B">
        <w:rPr>
          <w:rFonts w:ascii="Arial" w:hAnsi="Arial" w:cs="Arial"/>
          <w:sz w:val="40"/>
          <w:szCs w:val="40"/>
        </w:rPr>
        <w:t>, medication administration, or managing complex emergencies). </w:t>
      </w:r>
      <w:r w:rsidRPr="00FC589B">
        <w:rPr>
          <w:rFonts w:ascii="Arial" w:hAnsi="Arial" w:cs="Arial"/>
          <w:sz w:val="40"/>
          <w:szCs w:val="40"/>
        </w:rPr>
        <w:br/>
        <w:t>Tendency to procrastinate: Important tasks may be delayed until deadlines approach, affecting efficiency and quality. </w:t>
      </w:r>
      <w:r w:rsidRPr="00FC589B">
        <w:rPr>
          <w:rFonts w:ascii="Arial" w:hAnsi="Arial" w:cs="Arial"/>
          <w:sz w:val="40"/>
          <w:szCs w:val="40"/>
        </w:rPr>
        <w:br/>
        <w:t>Emotional vulnerability: You may carry personal emotions into work or become overly invested in service users' outcomes, impacting professional boundaries. </w:t>
      </w:r>
      <w:r w:rsidRPr="00FC589B">
        <w:rPr>
          <w:rFonts w:ascii="Arial" w:hAnsi="Arial" w:cs="Arial"/>
          <w:sz w:val="40"/>
          <w:szCs w:val="40"/>
        </w:rPr>
        <w:br/>
        <w:t>Self-doubt and lack of confidence: You sometimes second-guess your decisions, even when competent, which can slow down decision-making. </w:t>
      </w:r>
      <w:r w:rsidRPr="00FC589B">
        <w:rPr>
          <w:rFonts w:ascii="Arial" w:hAnsi="Arial" w:cs="Arial"/>
          <w:sz w:val="40"/>
          <w:szCs w:val="40"/>
        </w:rPr>
        <w:br/>
        <w:t>Addressing these weaknesses through CPD, mentorship, and reflective practice will strengthen your professional resilience. </w:t>
      </w:r>
      <w:r w:rsidRPr="00FC589B">
        <w:rPr>
          <w:rFonts w:ascii="Arial" w:hAnsi="Arial" w:cs="Arial"/>
          <w:sz w:val="40"/>
          <w:szCs w:val="40"/>
        </w:rPr>
        <w:br/>
        <w:t xml:space="preserve">                                                                 </w:t>
      </w:r>
      <w:r w:rsidRPr="00E32C16">
        <w:rPr>
          <w:rFonts w:ascii="Arial" w:hAnsi="Arial" w:cs="Arial"/>
          <w:sz w:val="52"/>
          <w:szCs w:val="52"/>
        </w:rPr>
        <w:t>Opportunities</w:t>
      </w:r>
      <w:r w:rsidRPr="00E32C16">
        <w:rPr>
          <w:rFonts w:ascii="Arial" w:hAnsi="Arial" w:cs="Arial"/>
          <w:sz w:val="52"/>
          <w:szCs w:val="52"/>
        </w:rPr>
        <w:br/>
      </w:r>
      <w:r w:rsidRPr="00FC589B">
        <w:rPr>
          <w:rFonts w:ascii="Arial" w:hAnsi="Arial" w:cs="Arial"/>
          <w:sz w:val="40"/>
          <w:szCs w:val="40"/>
        </w:rPr>
        <w:t xml:space="preserve">                                                          Opportunities are external factors or trends in the health and social care sector that you can leverage for career growth.</w:t>
      </w:r>
      <w:r w:rsidRPr="00FC589B">
        <w:rPr>
          <w:rFonts w:ascii="Arial" w:hAnsi="Arial" w:cs="Arial"/>
          <w:sz w:val="40"/>
          <w:szCs w:val="40"/>
        </w:rPr>
        <w:br/>
        <w:t>Growing demand for care services: The UK faces an ageing population and increasing complexity of needs, creating more roles and specialisation pathways. </w:t>
      </w:r>
      <w:r w:rsidRPr="00FC589B">
        <w:rPr>
          <w:rFonts w:ascii="Arial" w:hAnsi="Arial" w:cs="Arial"/>
          <w:sz w:val="40"/>
          <w:szCs w:val="40"/>
        </w:rPr>
        <w:br/>
        <w:t>Government investment in workforce development: Initiatives such as the NHS Long Term Workforce Plan and social care reforms offer training, apprenticeships, and career progression routes. </w:t>
      </w:r>
      <w:r w:rsidRPr="00FC589B">
        <w:rPr>
          <w:rFonts w:ascii="Arial" w:hAnsi="Arial" w:cs="Arial"/>
          <w:sz w:val="40"/>
          <w:szCs w:val="40"/>
        </w:rPr>
        <w:br/>
        <w:t>Technological advancements: Digital health tools, AI-enabled care systems, and telehealth present opportunities to upskill and take on innovative roles. </w:t>
      </w:r>
      <w:r w:rsidRPr="00FC589B">
        <w:rPr>
          <w:rFonts w:ascii="Arial" w:hAnsi="Arial" w:cs="Arial"/>
          <w:sz w:val="40"/>
          <w:szCs w:val="40"/>
        </w:rPr>
        <w:br/>
        <w:t>Multidisciplinary collaboration: Integrated care systems (</w:t>
      </w:r>
      <w:r w:rsidR="004C7CF8">
        <w:rPr>
          <w:rFonts w:ascii="Arial" w:hAnsi="Arial" w:cs="Arial"/>
          <w:sz w:val="40"/>
          <w:szCs w:val="40"/>
        </w:rPr>
        <w:t>nhs</w:t>
      </w:r>
      <w:r w:rsidRPr="00FC589B">
        <w:rPr>
          <w:rFonts w:ascii="Arial" w:hAnsi="Arial" w:cs="Arial"/>
          <w:sz w:val="40"/>
          <w:szCs w:val="40"/>
        </w:rPr>
        <w:t>) encourage cross-sector working, allowing you to expand your network and skill set. </w:t>
      </w:r>
      <w:r w:rsidRPr="00FC589B">
        <w:rPr>
          <w:rFonts w:ascii="Arial" w:hAnsi="Arial" w:cs="Arial"/>
          <w:sz w:val="40"/>
          <w:szCs w:val="40"/>
        </w:rPr>
        <w:br/>
        <w:t>Specialisation and leadership pathways: You can pursue qualifications in areas like dementia care, mental health, safeguarding, or move into senior/management roles. </w:t>
      </w:r>
      <w:r w:rsidRPr="00FC589B">
        <w:rPr>
          <w:rFonts w:ascii="Arial" w:hAnsi="Arial" w:cs="Arial"/>
          <w:sz w:val="40"/>
          <w:szCs w:val="40"/>
        </w:rPr>
        <w:br/>
        <w:t>Flexible and remote working options: Some roles now offer hybrid models, improving work-life balance and access to opportunities beyond your local area.</w:t>
      </w:r>
      <w:r w:rsidRPr="00FC589B">
        <w:rPr>
          <w:rFonts w:ascii="Arial" w:hAnsi="Arial" w:cs="Arial"/>
          <w:sz w:val="40"/>
          <w:szCs w:val="40"/>
        </w:rPr>
        <w:br/>
        <w:t xml:space="preserve">Capitalising on these opportunities requires proactive career planning and engagement </w:t>
      </w:r>
      <w:r w:rsidRPr="00FC589B">
        <w:rPr>
          <w:rFonts w:ascii="Arial" w:hAnsi="Arial" w:cs="Arial"/>
          <w:sz w:val="40"/>
          <w:szCs w:val="40"/>
        </w:rPr>
        <w:br/>
        <w:t xml:space="preserve">                                                                                                        </w:t>
      </w:r>
      <w:r w:rsidRPr="00E32C16">
        <w:rPr>
          <w:rFonts w:ascii="Arial" w:hAnsi="Arial" w:cs="Arial"/>
          <w:sz w:val="56"/>
          <w:szCs w:val="56"/>
        </w:rPr>
        <w:t>Threats</w:t>
      </w:r>
      <w:r w:rsidRPr="00E32C16">
        <w:rPr>
          <w:rFonts w:ascii="Arial" w:hAnsi="Arial" w:cs="Arial"/>
          <w:sz w:val="40"/>
          <w:szCs w:val="40"/>
        </w:rPr>
        <w:br/>
      </w:r>
      <w:r w:rsidRPr="00FC589B">
        <w:rPr>
          <w:rFonts w:ascii="Arial" w:hAnsi="Arial" w:cs="Arial"/>
          <w:sz w:val="40"/>
          <w:szCs w:val="40"/>
        </w:rPr>
        <w:t xml:space="preserve">                                         Threats  are external challenges or risks that could hinder your career progression or job satisfaction.</w:t>
      </w:r>
      <w:r w:rsidRPr="00FC589B">
        <w:rPr>
          <w:rFonts w:ascii="Arial" w:hAnsi="Arial" w:cs="Arial"/>
          <w:sz w:val="40"/>
          <w:szCs w:val="40"/>
        </w:rPr>
        <w:br/>
        <w:t>Workforce shortages and high turnover: Recruitment and retention remain the sector's biggest risk, leading to increased workload and pressure on existing staff. </w:t>
      </w:r>
      <w:r w:rsidRPr="00FC589B">
        <w:rPr>
          <w:rFonts w:ascii="Arial" w:hAnsi="Arial" w:cs="Arial"/>
          <w:sz w:val="40"/>
          <w:szCs w:val="40"/>
        </w:rPr>
        <w:br/>
        <w:t>Competitive job market: Many qualified candidates with more experience compete for limited senior or specialist roles. </w:t>
      </w:r>
      <w:r w:rsidRPr="00FC589B">
        <w:rPr>
          <w:rFonts w:ascii="Arial" w:hAnsi="Arial" w:cs="Arial"/>
          <w:sz w:val="40"/>
          <w:szCs w:val="40"/>
        </w:rPr>
        <w:br/>
        <w:t>Regulatory and funding pressures: Austerity, budget cuts, and changing policies can limit resources, training budgets, and service capacity. </w:t>
      </w:r>
      <w:r w:rsidRPr="00FC589B">
        <w:rPr>
          <w:rFonts w:ascii="Arial" w:hAnsi="Arial" w:cs="Arial"/>
          <w:sz w:val="40"/>
          <w:szCs w:val="40"/>
        </w:rPr>
        <w:br/>
        <w:t>Technological disruption: AI-driven attacks and cybersecurity risks pose threats to health data and systems, requiring constant adaptation. </w:t>
      </w:r>
      <w:r w:rsidRPr="00FC589B">
        <w:rPr>
          <w:rFonts w:ascii="Arial" w:hAnsi="Arial" w:cs="Arial"/>
          <w:sz w:val="40"/>
          <w:szCs w:val="40"/>
        </w:rPr>
        <w:br/>
        <w:t>Burnout and mental health strain: High demand, emotional labour, and staff shortages increase the risk of stress, fatigue, and attrition. </w:t>
      </w:r>
      <w:r w:rsidRPr="00FC589B">
        <w:rPr>
          <w:rFonts w:ascii="Arial" w:hAnsi="Arial" w:cs="Arial"/>
          <w:sz w:val="40"/>
          <w:szCs w:val="40"/>
        </w:rPr>
        <w:br/>
        <w:t>Changing migration and visa policies: Uncertainty over international recruitment routes may affect team diversity and staffing levels. </w:t>
      </w:r>
      <w:r w:rsidRPr="00FC589B">
        <w:rPr>
          <w:rFonts w:ascii="Arial" w:hAnsi="Arial" w:cs="Arial"/>
          <w:sz w:val="40"/>
          <w:szCs w:val="40"/>
        </w:rPr>
        <w:br/>
        <w:t>Mitigating these threats involves building resilience, diversifying skills, and staying informed about sector changes. </w:t>
      </w:r>
      <w:r w:rsidR="005121FB">
        <w:rPr>
          <w:rFonts w:ascii="Arial" w:hAnsi="Arial" w:cs="Arial"/>
          <w:sz w:val="40"/>
          <w:szCs w:val="40"/>
        </w:rPr>
        <w:t xml:space="preserve">kings </w:t>
      </w:r>
      <w:r w:rsidR="00807373">
        <w:rPr>
          <w:rFonts w:ascii="Arial" w:hAnsi="Arial" w:cs="Arial"/>
          <w:sz w:val="40"/>
          <w:szCs w:val="40"/>
        </w:rPr>
        <w:t>Fund (</w:t>
      </w:r>
      <w:r w:rsidR="005121FB">
        <w:rPr>
          <w:rFonts w:ascii="Arial" w:hAnsi="Arial" w:cs="Arial"/>
          <w:sz w:val="40"/>
          <w:szCs w:val="40"/>
        </w:rPr>
        <w:t>2023)</w:t>
      </w:r>
      <w:r w:rsidRPr="00FC589B">
        <w:rPr>
          <w:rFonts w:ascii="Arial" w:hAnsi="Arial" w:cs="Arial"/>
          <w:sz w:val="40"/>
          <w:szCs w:val="40"/>
        </w:rPr>
        <w:br/>
        <w:t xml:space="preserve">                                                                              Strategic Actions</w:t>
      </w:r>
      <w:r w:rsidRPr="00FC589B">
        <w:rPr>
          <w:rFonts w:ascii="Arial" w:hAnsi="Arial" w:cs="Arial"/>
          <w:sz w:val="40"/>
          <w:szCs w:val="40"/>
        </w:rPr>
        <w:br/>
        <w:t xml:space="preserve">             To maximise my SWOT analysis:</w:t>
      </w:r>
      <w:r w:rsidRPr="00FC589B">
        <w:rPr>
          <w:rFonts w:ascii="Arial" w:hAnsi="Arial" w:cs="Arial"/>
          <w:sz w:val="40"/>
          <w:szCs w:val="40"/>
        </w:rPr>
        <w:br/>
        <w:t xml:space="preserve">        my years of experiences, communication, and empathy to mentor new staff or lead person-centred initiatives.</w:t>
      </w:r>
      <w:r w:rsidRPr="00FC589B">
        <w:rPr>
          <w:rFonts w:ascii="Arial" w:hAnsi="Arial" w:cs="Arial"/>
          <w:sz w:val="40"/>
          <w:szCs w:val="40"/>
        </w:rPr>
        <w:br/>
        <w:t>Address weaknesses: Enrol in time management courses, seek supervision for assertiveness, and practise clinical skills regularly. </w:t>
      </w:r>
      <w:r w:rsidRPr="00FC589B">
        <w:rPr>
          <w:rFonts w:ascii="Arial" w:hAnsi="Arial" w:cs="Arial"/>
          <w:sz w:val="40"/>
          <w:szCs w:val="40"/>
        </w:rPr>
        <w:br/>
        <w:t>Seize opportunities: Apply for apprenticeships, specialise in high-demand areas, and engage with digital health training.</w:t>
      </w:r>
      <w:r w:rsidRPr="00FC589B">
        <w:rPr>
          <w:rFonts w:ascii="Arial" w:hAnsi="Arial" w:cs="Arial"/>
          <w:sz w:val="40"/>
          <w:szCs w:val="40"/>
        </w:rPr>
        <w:br/>
        <w:t>Guard against threats: Prioritise self-care, set boundaries, and stay updated on policy and workforce trends. </w:t>
      </w:r>
      <w:r w:rsidRPr="00FC589B">
        <w:rPr>
          <w:rFonts w:ascii="Arial" w:hAnsi="Arial" w:cs="Arial"/>
          <w:sz w:val="40"/>
          <w:szCs w:val="40"/>
        </w:rPr>
        <w:br/>
        <w:t>This SWOT analysis provides a foundation for your personal development plan and career trajectory in health and social care</w:t>
      </w:r>
    </w:p>
    <w:p w14:paraId="226FAEFE" w14:textId="60A4B744" w:rsidR="00D212FD" w:rsidRPr="00FC589B" w:rsidRDefault="000C20B6" w:rsidP="00D212FD">
      <w:pPr>
        <w:pStyle w:val="NoSpacing"/>
        <w:rPr>
          <w:rFonts w:ascii="Arial" w:hAnsi="Arial" w:cs="Arial"/>
          <w:sz w:val="40"/>
          <w:szCs w:val="40"/>
        </w:rPr>
      </w:pPr>
      <w:r w:rsidRPr="00FC589B">
        <w:rPr>
          <w:rFonts w:ascii="Arial" w:hAnsi="Arial" w:cs="Arial"/>
          <w:sz w:val="40"/>
          <w:szCs w:val="40"/>
        </w:rPr>
        <w:t xml:space="preserve">b) </w:t>
      </w:r>
      <w:r w:rsidR="00D212FD" w:rsidRPr="00FC589B">
        <w:rPr>
          <w:rFonts w:ascii="Arial" w:hAnsi="Arial" w:cs="Arial"/>
          <w:sz w:val="40"/>
          <w:szCs w:val="40"/>
        </w:rPr>
        <w:t xml:space="preserve">Develop a Personal Development Plan (PDP) outlining at least three clear and achievable goals that will help you prepare for and progress within this specific role. Describe how you will develop these areas over the next two years and how you will monitor and evaluate your </w:t>
      </w:r>
      <w:r w:rsidR="004B7932" w:rsidRPr="00FC589B">
        <w:rPr>
          <w:rFonts w:ascii="Arial" w:hAnsi="Arial" w:cs="Arial"/>
          <w:sz w:val="40"/>
          <w:szCs w:val="40"/>
        </w:rPr>
        <w:t>progress</w:t>
      </w:r>
      <w:r w:rsidR="004B7932">
        <w:rPr>
          <w:rFonts w:ascii="Arial" w:hAnsi="Arial" w:cs="Arial"/>
          <w:sz w:val="40"/>
          <w:szCs w:val="40"/>
        </w:rPr>
        <w:t>. NHS</w:t>
      </w:r>
      <w:r w:rsidR="004C7CF8">
        <w:rPr>
          <w:rFonts w:ascii="Arial" w:hAnsi="Arial" w:cs="Arial"/>
          <w:sz w:val="40"/>
          <w:szCs w:val="40"/>
        </w:rPr>
        <w:t xml:space="preserve"> (</w:t>
      </w:r>
      <w:r w:rsidR="004B7932">
        <w:rPr>
          <w:rFonts w:ascii="Arial" w:hAnsi="Arial" w:cs="Arial"/>
          <w:sz w:val="40"/>
          <w:szCs w:val="40"/>
        </w:rPr>
        <w:t>2024)</w:t>
      </w:r>
    </w:p>
    <w:p w14:paraId="31991852" w14:textId="2A17956E" w:rsidR="00D212FD" w:rsidRPr="00FC589B" w:rsidRDefault="00D212FD" w:rsidP="00D212FD">
      <w:pPr>
        <w:rPr>
          <w:b/>
          <w:bCs/>
          <w:sz w:val="40"/>
          <w:szCs w:val="40"/>
        </w:rPr>
      </w:pPr>
    </w:p>
    <w:p w14:paraId="5946D7A8" w14:textId="77777777" w:rsidR="00D212FD" w:rsidRPr="00AB661A" w:rsidRDefault="00D212FD" w:rsidP="00D212FD">
      <w:pPr>
        <w:pStyle w:val="NoSpacing"/>
        <w:rPr>
          <w:rFonts w:ascii="Arial" w:hAnsi="Arial" w:cs="Arial"/>
          <w:b/>
          <w:bCs/>
          <w:color w:val="E97132" w:themeColor="accent2"/>
          <w:sz w:val="40"/>
          <w:szCs w:val="40"/>
        </w:rPr>
      </w:pPr>
      <w:r w:rsidRPr="00AB661A">
        <w:rPr>
          <w:rFonts w:ascii="Arial" w:hAnsi="Arial" w:cs="Arial"/>
          <w:b/>
          <w:bCs/>
          <w:color w:val="E97132" w:themeColor="accent2"/>
          <w:sz w:val="40"/>
          <w:szCs w:val="40"/>
        </w:rPr>
        <w:t xml:space="preserve">Task 4 of 4 </w:t>
      </w:r>
    </w:p>
    <w:p w14:paraId="0DCC2805" w14:textId="77777777" w:rsidR="00D212FD" w:rsidRPr="00AB661A" w:rsidRDefault="00D212FD" w:rsidP="00D212FD">
      <w:pPr>
        <w:pStyle w:val="NoSpacing"/>
        <w:rPr>
          <w:rFonts w:ascii="Arial" w:hAnsi="Arial" w:cs="Arial"/>
          <w:color w:val="E97132" w:themeColor="accent2"/>
          <w:sz w:val="40"/>
          <w:szCs w:val="40"/>
        </w:rPr>
      </w:pPr>
    </w:p>
    <w:p w14:paraId="4518FC70" w14:textId="6AE39B83" w:rsidR="00D810CD" w:rsidRPr="001F6CAE" w:rsidRDefault="00D810CD" w:rsidP="00D810CD">
      <w:pPr>
        <w:pStyle w:val="NoSpacing"/>
        <w:rPr>
          <w:rFonts w:ascii="Arial" w:hAnsi="Arial" w:cs="Arial"/>
          <w:sz w:val="40"/>
          <w:szCs w:val="40"/>
        </w:rPr>
      </w:pPr>
    </w:p>
    <w:p w14:paraId="48F6F4C5" w14:textId="77777777" w:rsidR="00D810CD" w:rsidRPr="00FC589B" w:rsidRDefault="00D810CD" w:rsidP="00D212FD">
      <w:pPr>
        <w:pStyle w:val="NoSpacing"/>
        <w:rPr>
          <w:rFonts w:ascii="Arial" w:hAnsi="Arial" w:cs="Arial"/>
          <w:sz w:val="40"/>
          <w:szCs w:val="40"/>
        </w:rPr>
      </w:pPr>
    </w:p>
    <w:p w14:paraId="530BB2FF" w14:textId="4B4B2885" w:rsidR="00D212FD" w:rsidRPr="00FC589B" w:rsidRDefault="00807373" w:rsidP="00D212FD">
      <w:pPr>
        <w:pStyle w:val="NoSpacing"/>
        <w:rPr>
          <w:rFonts w:ascii="Arial" w:hAnsi="Arial" w:cs="Arial"/>
          <w:sz w:val="40"/>
          <w:szCs w:val="40"/>
        </w:rPr>
      </w:pPr>
      <w:r>
        <w:rPr>
          <w:rFonts w:ascii="Arial" w:hAnsi="Arial" w:cs="Arial"/>
          <w:sz w:val="40"/>
          <w:szCs w:val="40"/>
        </w:rPr>
        <w:t xml:space="preserve">          </w:t>
      </w:r>
      <w:r w:rsidR="00976D01" w:rsidRPr="00976D01">
        <w:rPr>
          <w:rFonts w:ascii="Arial" w:hAnsi="Arial" w:cs="Arial"/>
          <w:sz w:val="40"/>
          <w:szCs w:val="40"/>
        </w:rPr>
        <w:t>Gibbs’ Reflective Cycle provides a useful framework for examining my experience of completing a presentation assessment. The model includes six stages: description, feelings, evaluation, analysis, conclusion and action plan. Using this structure has helped me consider not only what happened, but also how the experience influenced my confidence, communication skills and future professional practice in health and social care.</w:t>
      </w:r>
      <w:r w:rsidR="00976D01" w:rsidRPr="00976D01">
        <w:rPr>
          <w:rFonts w:ascii="Arial" w:hAnsi="Arial" w:cs="Arial"/>
          <w:sz w:val="40"/>
          <w:szCs w:val="40"/>
        </w:rPr>
        <w:br/>
        <w:t>Description</w:t>
      </w:r>
      <w:r w:rsidR="00976D01" w:rsidRPr="00976D01">
        <w:rPr>
          <w:rFonts w:ascii="Arial" w:hAnsi="Arial" w:cs="Arial"/>
          <w:sz w:val="40"/>
          <w:szCs w:val="40"/>
        </w:rPr>
        <w:br/>
        <w:t>For my presentation assessment, I prepared and delivered information relating to health and social care. I researched the topic, organised the main points and created presentation slides to support my explanations. I aimed to communicate the information clearly and demonstrate my understanding of the subject. During the presentation, I spoke to my audience and attempted to maintain eye contact, explain important concepts and respond appropriately to questions. The assessment required preparation, knowledge, communication and the ability to present information within a specific time.</w:t>
      </w:r>
      <w:r w:rsidR="00976D01" w:rsidRPr="00976D01">
        <w:rPr>
          <w:rFonts w:ascii="Arial" w:hAnsi="Arial" w:cs="Arial"/>
          <w:sz w:val="40"/>
          <w:szCs w:val="40"/>
        </w:rPr>
        <w:br/>
        <w:t>Feelings</w:t>
      </w:r>
      <w:r w:rsidR="00976D01" w:rsidRPr="00976D01">
        <w:rPr>
          <w:rFonts w:ascii="Arial" w:hAnsi="Arial" w:cs="Arial"/>
          <w:sz w:val="40"/>
          <w:szCs w:val="40"/>
        </w:rPr>
        <w:br/>
      </w:r>
      <w:r>
        <w:rPr>
          <w:rFonts w:ascii="Arial" w:hAnsi="Arial" w:cs="Arial"/>
          <w:sz w:val="40"/>
          <w:szCs w:val="40"/>
        </w:rPr>
        <w:t xml:space="preserve">        </w:t>
      </w:r>
      <w:r w:rsidR="00976D01" w:rsidRPr="00976D01">
        <w:rPr>
          <w:rFonts w:ascii="Arial" w:hAnsi="Arial" w:cs="Arial"/>
          <w:sz w:val="40"/>
          <w:szCs w:val="40"/>
        </w:rPr>
        <w:t>Before the presentation, I felt nervous because I was concerned about forgetting important information or making mistakes while speaking. I also lacked confidence in presenting in front of other people. However, I felt motivated because I understood that the assessment was an opportunity to develop skills that are important in health and social care. As the presentation progressed, I gradually became more comfortable. After completing it, I felt relieved and pleased that I had managed to finish the task. I also recognised that my anxiety had been greater before the presentation than during it.</w:t>
      </w:r>
      <w:r w:rsidR="00976D01" w:rsidRPr="00976D01">
        <w:rPr>
          <w:rFonts w:ascii="Arial" w:hAnsi="Arial" w:cs="Arial"/>
          <w:sz w:val="40"/>
          <w:szCs w:val="40"/>
        </w:rPr>
        <w:br/>
        <w:t>Evaluation</w:t>
      </w:r>
      <w:r w:rsidR="00976D01" w:rsidRPr="00976D01">
        <w:rPr>
          <w:rFonts w:ascii="Arial" w:hAnsi="Arial" w:cs="Arial"/>
          <w:sz w:val="40"/>
          <w:szCs w:val="40"/>
        </w:rPr>
        <w:br/>
      </w:r>
      <w:r>
        <w:rPr>
          <w:rFonts w:ascii="Arial" w:hAnsi="Arial" w:cs="Arial"/>
          <w:sz w:val="40"/>
          <w:szCs w:val="40"/>
        </w:rPr>
        <w:t xml:space="preserve">          </w:t>
      </w:r>
      <w:r w:rsidR="00976D01" w:rsidRPr="00976D01">
        <w:rPr>
          <w:rFonts w:ascii="Arial" w:hAnsi="Arial" w:cs="Arial"/>
          <w:sz w:val="40"/>
          <w:szCs w:val="40"/>
        </w:rPr>
        <w:t>One positive aspect was that I prepared my information carefully and developed a clear structure. My slides helped me remember the key points and provided useful visual support for the audience. I believe I demonstrated knowledge of the subject and communicated my ideas respectfully. I also tried to listen carefully when questions were asked.</w:t>
      </w:r>
      <w:r w:rsidR="00976D01" w:rsidRPr="00976D01">
        <w:rPr>
          <w:rFonts w:ascii="Arial" w:hAnsi="Arial" w:cs="Arial"/>
          <w:sz w:val="40"/>
          <w:szCs w:val="40"/>
        </w:rPr>
        <w:br/>
        <w:t>However, some aspects could have been improved. At times, I spoke too quickly because I was nervous, which may have made some information more difficult to follow. I occasionally relied too much on my notes and did not maintain consistent eye contact. My timing could also have been better, as I spent longer explaining some points and had less time for others. These weaknesses affected the overall confidence and flow of my presentation.</w:t>
      </w:r>
      <w:r w:rsidR="00976D01" w:rsidRPr="00976D01">
        <w:rPr>
          <w:rFonts w:ascii="Arial" w:hAnsi="Arial" w:cs="Arial"/>
          <w:sz w:val="40"/>
          <w:szCs w:val="40"/>
        </w:rPr>
        <w:br/>
        <w:t>Analysis</w:t>
      </w:r>
      <w:r w:rsidR="00976D01" w:rsidRPr="00976D01">
        <w:rPr>
          <w:rFonts w:ascii="Arial" w:hAnsi="Arial" w:cs="Arial"/>
          <w:sz w:val="40"/>
          <w:szCs w:val="40"/>
        </w:rPr>
        <w:br/>
      </w:r>
      <w:r>
        <w:rPr>
          <w:rFonts w:ascii="Arial" w:hAnsi="Arial" w:cs="Arial"/>
          <w:sz w:val="40"/>
          <w:szCs w:val="40"/>
        </w:rPr>
        <w:t xml:space="preserve">           </w:t>
      </w:r>
      <w:r w:rsidR="00976D01" w:rsidRPr="00976D01">
        <w:rPr>
          <w:rFonts w:ascii="Arial" w:hAnsi="Arial" w:cs="Arial"/>
          <w:sz w:val="40"/>
          <w:szCs w:val="40"/>
        </w:rPr>
        <w:t>This experience showed me that effective presentation is not only about having accurate information. It also involves verbal and non-verbal communication, organisation, confidence and awareness of the audience. Speaking too quickly can reduce clarity, while limited eye contact can make the presenter appear less confident or less engaged. In health and social care, these communication skills are essential because professionals must explain information clearly to patients, colleagues and families.</w:t>
      </w:r>
      <w:r w:rsidR="00976D01" w:rsidRPr="00976D01">
        <w:rPr>
          <w:rFonts w:ascii="Arial" w:hAnsi="Arial" w:cs="Arial"/>
          <w:sz w:val="40"/>
          <w:szCs w:val="40"/>
        </w:rPr>
        <w:br/>
        <w:t>My preparation helped reduce some of my anxiety, but I could have practised aloud more often. Rehearsing would have helped me improve my timing, pronunciation and ability to speak without depending heavily on notes. Feedback from my tutor or classmates would also have helped me identify strengths and areas for development.</w:t>
      </w:r>
      <w:r w:rsidR="00976D01" w:rsidRPr="00976D01">
        <w:rPr>
          <w:rFonts w:ascii="Arial" w:hAnsi="Arial" w:cs="Arial"/>
          <w:sz w:val="40"/>
          <w:szCs w:val="40"/>
        </w:rPr>
        <w:br/>
        <w:t>Conclusion</w:t>
      </w:r>
      <w:r w:rsidR="00976D01" w:rsidRPr="00976D01">
        <w:rPr>
          <w:rFonts w:ascii="Arial" w:hAnsi="Arial" w:cs="Arial"/>
          <w:sz w:val="40"/>
          <w:szCs w:val="40"/>
        </w:rPr>
        <w:br/>
      </w:r>
      <w:r>
        <w:rPr>
          <w:rFonts w:ascii="Arial" w:hAnsi="Arial" w:cs="Arial"/>
          <w:sz w:val="40"/>
          <w:szCs w:val="40"/>
        </w:rPr>
        <w:t xml:space="preserve">        </w:t>
      </w:r>
      <w:r w:rsidR="00976D01" w:rsidRPr="00976D01">
        <w:rPr>
          <w:rFonts w:ascii="Arial" w:hAnsi="Arial" w:cs="Arial"/>
          <w:sz w:val="40"/>
          <w:szCs w:val="40"/>
        </w:rPr>
        <w:t>Overall, the presentation was a valuable learning experience. Although I felt nervous, I successfully completed the assessment and developed greater confidence. I learned that preparation must include both researching content and practising delivery. I also recognised that mistakes and nervousness can be used as opportunities for improvement rather than reasons to avoid future presentations.</w:t>
      </w:r>
      <w:r w:rsidR="00976D01" w:rsidRPr="00976D01">
        <w:rPr>
          <w:rFonts w:ascii="Arial" w:hAnsi="Arial" w:cs="Arial"/>
          <w:sz w:val="40"/>
          <w:szCs w:val="40"/>
        </w:rPr>
        <w:br/>
        <w:t>Action Plan</w:t>
      </w:r>
      <w:r w:rsidR="00976D01" w:rsidRPr="00976D01">
        <w:rPr>
          <w:rFonts w:ascii="Arial" w:hAnsi="Arial" w:cs="Arial"/>
          <w:sz w:val="40"/>
          <w:szCs w:val="40"/>
        </w:rPr>
        <w:br/>
        <w:t>For future presentations, I will begin preparing earlier and divide the topic into clear sections. I will practise aloud several times, record myself and check my timing. I will use brief cue cards instead of reading full sentences from my slides. I will also focus on speaking slowly, maintaining eye contact and using an appropriate tone of voice. Finally, I will ask for constructive feedback and use it to improve my communication, confidence and professional development in health and social care.</w:t>
      </w:r>
    </w:p>
    <w:p w14:paraId="02DECDA9" w14:textId="1F8E2DFD" w:rsidR="00D212FD" w:rsidRDefault="00D212FD" w:rsidP="00D212FD">
      <w:pPr>
        <w:pStyle w:val="NoSpacing"/>
        <w:rPr>
          <w:rFonts w:ascii="Arial" w:hAnsi="Arial" w:cs="Arial"/>
          <w:color w:val="E97132" w:themeColor="accent2"/>
          <w:sz w:val="40"/>
          <w:szCs w:val="40"/>
        </w:rPr>
      </w:pPr>
      <w:r w:rsidRPr="00AB661A">
        <w:rPr>
          <w:rFonts w:ascii="Arial" w:hAnsi="Arial" w:cs="Arial"/>
          <w:color w:val="E97132" w:themeColor="accent2"/>
          <w:sz w:val="40"/>
          <w:szCs w:val="40"/>
        </w:rPr>
        <w:t xml:space="preserve">. </w:t>
      </w:r>
    </w:p>
    <w:p w14:paraId="7089A560" w14:textId="77777777" w:rsidR="009D599E" w:rsidRDefault="009D599E" w:rsidP="00D212FD">
      <w:pPr>
        <w:pStyle w:val="NoSpacing"/>
        <w:rPr>
          <w:rFonts w:ascii="Arial" w:hAnsi="Arial" w:cs="Arial"/>
          <w:color w:val="E97132" w:themeColor="accent2"/>
          <w:sz w:val="40"/>
          <w:szCs w:val="40"/>
        </w:rPr>
      </w:pPr>
    </w:p>
    <w:p w14:paraId="1B338E08" w14:textId="68331E6D" w:rsidR="009D599E" w:rsidRPr="009D599E" w:rsidRDefault="009D599E" w:rsidP="00D212FD">
      <w:pPr>
        <w:pStyle w:val="NoSpacing"/>
        <w:rPr>
          <w:rFonts w:ascii="Arial" w:hAnsi="Arial" w:cs="Arial"/>
          <w:color w:val="E97132" w:themeColor="accent2"/>
          <w:sz w:val="96"/>
          <w:szCs w:val="96"/>
        </w:rPr>
      </w:pPr>
      <w:r>
        <w:rPr>
          <w:rFonts w:ascii="Arial" w:hAnsi="Arial" w:cs="Arial"/>
          <w:color w:val="E97132" w:themeColor="accent2"/>
          <w:sz w:val="40"/>
          <w:szCs w:val="40"/>
        </w:rPr>
        <w:t xml:space="preserve">                                                                     </w:t>
      </w:r>
      <w:r w:rsidRPr="009D599E">
        <w:rPr>
          <w:rFonts w:ascii="Arial" w:hAnsi="Arial" w:cs="Arial"/>
          <w:color w:val="E97132" w:themeColor="accent2"/>
          <w:sz w:val="96"/>
          <w:szCs w:val="96"/>
        </w:rPr>
        <w:t xml:space="preserve">    Reference</w:t>
      </w:r>
    </w:p>
    <w:p w14:paraId="5EBEB4B3" w14:textId="77777777" w:rsidR="009D599E" w:rsidRDefault="009D599E" w:rsidP="00D212FD">
      <w:pPr>
        <w:pStyle w:val="NoSpacing"/>
        <w:rPr>
          <w:rFonts w:ascii="Arial" w:hAnsi="Arial" w:cs="Arial"/>
          <w:color w:val="E97132" w:themeColor="accent2"/>
          <w:sz w:val="40"/>
          <w:szCs w:val="40"/>
        </w:rPr>
      </w:pPr>
    </w:p>
    <w:p w14:paraId="5A11C00A" w14:textId="162CF7F5" w:rsidR="009D599E" w:rsidRPr="009D64E8" w:rsidRDefault="009D599E" w:rsidP="00D212FD">
      <w:pPr>
        <w:pStyle w:val="NoSpacing"/>
        <w:rPr>
          <w:rFonts w:ascii="Arial" w:hAnsi="Arial" w:cs="Arial"/>
          <w:color w:val="000000" w:themeColor="text1"/>
          <w:sz w:val="40"/>
          <w:szCs w:val="40"/>
        </w:rPr>
      </w:pPr>
      <w:r>
        <w:rPr>
          <w:rFonts w:ascii="Arial" w:hAnsi="Arial" w:cs="Arial"/>
          <w:color w:val="E97132" w:themeColor="accent2"/>
          <w:sz w:val="40"/>
          <w:szCs w:val="40"/>
        </w:rPr>
        <w:t xml:space="preserve">    </w:t>
      </w:r>
      <w:r w:rsidR="004415FC">
        <w:rPr>
          <w:rFonts w:ascii="Arial" w:hAnsi="Arial" w:cs="Arial"/>
          <w:color w:val="E97132" w:themeColor="accent2"/>
          <w:sz w:val="40"/>
          <w:szCs w:val="40"/>
        </w:rPr>
        <w:t xml:space="preserve"> </w:t>
      </w:r>
      <w:r>
        <w:rPr>
          <w:rFonts w:ascii="Arial" w:hAnsi="Arial" w:cs="Arial"/>
          <w:color w:val="E97132" w:themeColor="accent2"/>
          <w:sz w:val="40"/>
          <w:szCs w:val="40"/>
        </w:rPr>
        <w:t xml:space="preserve"> </w:t>
      </w:r>
      <w:r w:rsidR="004415FC" w:rsidRPr="009D64E8">
        <w:rPr>
          <w:rFonts w:ascii="Arial" w:hAnsi="Arial" w:cs="Arial"/>
          <w:color w:val="000000" w:themeColor="text1"/>
          <w:sz w:val="40"/>
          <w:szCs w:val="40"/>
        </w:rPr>
        <w:t>-</w:t>
      </w:r>
      <w:r w:rsidRPr="009D64E8">
        <w:rPr>
          <w:rFonts w:ascii="Arial" w:hAnsi="Arial" w:cs="Arial"/>
          <w:color w:val="000000" w:themeColor="text1"/>
          <w:sz w:val="40"/>
          <w:szCs w:val="40"/>
        </w:rPr>
        <w:t xml:space="preserve">  </w:t>
      </w:r>
      <w:r w:rsidR="004415FC" w:rsidRPr="009D64E8">
        <w:rPr>
          <w:rFonts w:ascii="Arial" w:hAnsi="Arial" w:cs="Arial"/>
          <w:color w:val="000000" w:themeColor="text1"/>
          <w:sz w:val="40"/>
          <w:szCs w:val="40"/>
        </w:rPr>
        <w:t xml:space="preserve">Care Quality commission 2025 what we do Available at https </w:t>
      </w:r>
      <w:hyperlink r:id="rId10" w:history="1">
        <w:r w:rsidR="004415FC" w:rsidRPr="009D64E8">
          <w:rPr>
            <w:rStyle w:val="Hyperlink"/>
            <w:rFonts w:ascii="Arial" w:hAnsi="Arial" w:cs="Arial"/>
            <w:color w:val="000000" w:themeColor="text1"/>
            <w:sz w:val="40"/>
            <w:szCs w:val="40"/>
          </w:rPr>
          <w:t>www.aqc.org.uk,accessed</w:t>
        </w:r>
      </w:hyperlink>
      <w:r w:rsidR="004415FC" w:rsidRPr="009D64E8">
        <w:rPr>
          <w:rFonts w:ascii="Arial" w:hAnsi="Arial" w:cs="Arial"/>
          <w:color w:val="000000" w:themeColor="text1"/>
          <w:sz w:val="40"/>
          <w:szCs w:val="40"/>
        </w:rPr>
        <w:t xml:space="preserve">  10 August2026</w:t>
      </w:r>
    </w:p>
    <w:p w14:paraId="6E0AF6D5" w14:textId="6A1137A4" w:rsidR="009D599E" w:rsidRPr="009D64E8" w:rsidRDefault="004415FC" w:rsidP="00D212FD">
      <w:pPr>
        <w:pStyle w:val="NoSpacing"/>
        <w:rPr>
          <w:rFonts w:ascii="Arial" w:hAnsi="Arial" w:cs="Arial"/>
          <w:color w:val="000000" w:themeColor="text1"/>
          <w:sz w:val="40"/>
          <w:szCs w:val="40"/>
        </w:rPr>
      </w:pPr>
      <w:r w:rsidRPr="009D64E8">
        <w:rPr>
          <w:rFonts w:ascii="Arial" w:hAnsi="Arial" w:cs="Arial"/>
          <w:color w:val="000000" w:themeColor="text1"/>
          <w:sz w:val="40"/>
          <w:szCs w:val="40"/>
        </w:rPr>
        <w:t xml:space="preserve">        -  NHS </w:t>
      </w:r>
      <w:r w:rsidR="003D36BD" w:rsidRPr="009D64E8">
        <w:rPr>
          <w:rFonts w:ascii="Arial" w:hAnsi="Arial" w:cs="Arial"/>
          <w:color w:val="000000" w:themeColor="text1"/>
          <w:sz w:val="40"/>
          <w:szCs w:val="40"/>
        </w:rPr>
        <w:t>England (</w:t>
      </w:r>
      <w:r w:rsidR="003174AC" w:rsidRPr="009D64E8">
        <w:rPr>
          <w:rFonts w:ascii="Arial" w:hAnsi="Arial" w:cs="Arial"/>
          <w:color w:val="000000" w:themeColor="text1"/>
          <w:sz w:val="40"/>
          <w:szCs w:val="40"/>
        </w:rPr>
        <w:t>2022)</w:t>
      </w:r>
      <w:r w:rsidRPr="009D64E8">
        <w:rPr>
          <w:rFonts w:ascii="Arial" w:hAnsi="Arial" w:cs="Arial"/>
          <w:color w:val="000000" w:themeColor="text1"/>
          <w:sz w:val="40"/>
          <w:szCs w:val="40"/>
        </w:rPr>
        <w:t xml:space="preserve"> </w:t>
      </w:r>
      <w:r w:rsidR="000831F2" w:rsidRPr="009D64E8">
        <w:rPr>
          <w:rFonts w:ascii="Arial" w:hAnsi="Arial" w:cs="Arial"/>
          <w:color w:val="000000" w:themeColor="text1"/>
          <w:sz w:val="40"/>
          <w:szCs w:val="40"/>
        </w:rPr>
        <w:t>A guide</w:t>
      </w:r>
      <w:r w:rsidRPr="009D64E8">
        <w:rPr>
          <w:rFonts w:ascii="Arial" w:hAnsi="Arial" w:cs="Arial"/>
          <w:color w:val="000000" w:themeColor="text1"/>
          <w:sz w:val="40"/>
          <w:szCs w:val="40"/>
        </w:rPr>
        <w:t xml:space="preserve"> to congeniality in health and social </w:t>
      </w:r>
      <w:r w:rsidR="000831F2" w:rsidRPr="009D64E8">
        <w:rPr>
          <w:rFonts w:ascii="Arial" w:hAnsi="Arial" w:cs="Arial"/>
          <w:color w:val="000000" w:themeColor="text1"/>
          <w:sz w:val="40"/>
          <w:szCs w:val="40"/>
        </w:rPr>
        <w:t xml:space="preserve">care Available / https /digital. nhs .uk data -security -and -information -governance / code-of-practice-Nursing </w:t>
      </w:r>
      <w:r w:rsidR="003D36BD" w:rsidRPr="009D64E8">
        <w:rPr>
          <w:rFonts w:ascii="Arial" w:hAnsi="Arial" w:cs="Arial"/>
          <w:color w:val="000000" w:themeColor="text1"/>
          <w:sz w:val="40"/>
          <w:szCs w:val="40"/>
        </w:rPr>
        <w:t>Time (</w:t>
      </w:r>
      <w:r w:rsidR="000831F2" w:rsidRPr="009D64E8">
        <w:rPr>
          <w:rFonts w:ascii="Arial" w:hAnsi="Arial" w:cs="Arial"/>
          <w:color w:val="000000" w:themeColor="text1"/>
          <w:sz w:val="40"/>
          <w:szCs w:val="40"/>
        </w:rPr>
        <w:t xml:space="preserve">2013) SWOT </w:t>
      </w:r>
      <w:r w:rsidR="003D36BD" w:rsidRPr="009D64E8">
        <w:rPr>
          <w:rFonts w:ascii="Arial" w:hAnsi="Arial" w:cs="Arial"/>
          <w:color w:val="000000" w:themeColor="text1"/>
          <w:sz w:val="40"/>
          <w:szCs w:val="40"/>
        </w:rPr>
        <w:t xml:space="preserve">analysis; a tool for continuing professional development British journal of Therapy and Rehabilitation </w:t>
      </w:r>
      <w:hyperlink r:id="rId11" w:history="1">
        <w:r w:rsidR="00A57C6E" w:rsidRPr="009D64E8">
          <w:rPr>
            <w:rStyle w:val="Hyperlink"/>
            <w:rFonts w:ascii="Arial" w:hAnsi="Arial" w:cs="Arial"/>
            <w:color w:val="000000" w:themeColor="text1"/>
            <w:sz w:val="40"/>
            <w:szCs w:val="40"/>
          </w:rPr>
          <w:t>https://www.cqc.org.uk/guidance-regulation/providers/regulations-service-providers-and-managers</w:t>
        </w:r>
      </w:hyperlink>
      <w:r w:rsidR="00A57C6E" w:rsidRPr="009D64E8">
        <w:rPr>
          <w:rFonts w:ascii="Arial" w:hAnsi="Arial" w:cs="Arial"/>
          <w:color w:val="000000" w:themeColor="text1"/>
          <w:sz w:val="40"/>
          <w:szCs w:val="40"/>
        </w:rPr>
        <w:t xml:space="preserve"> (acessed;10 august 2026)</w:t>
      </w:r>
    </w:p>
    <w:p w14:paraId="4A7973C2" w14:textId="77777777" w:rsidR="009D64E8" w:rsidRPr="00F3011A" w:rsidRDefault="009D64E8" w:rsidP="009D64E8">
      <w:pPr>
        <w:pStyle w:val="NoSpacing"/>
        <w:rPr>
          <w:color w:val="0E2841" w:themeColor="text2"/>
          <w:sz w:val="44"/>
          <w:szCs w:val="44"/>
        </w:rPr>
      </w:pPr>
      <w:r w:rsidRPr="00F3011A">
        <w:rPr>
          <w:color w:val="0E2841" w:themeColor="text2"/>
          <w:sz w:val="44"/>
          <w:szCs w:val="44"/>
        </w:rPr>
        <w:t>Care Quality Commission (2025a) What we do. Available at: </w:t>
      </w:r>
      <w:hyperlink r:id="rId12" w:tgtFrame="_blank" w:history="1">
        <w:r w:rsidRPr="00F3011A">
          <w:rPr>
            <w:rStyle w:val="Hyperlink"/>
            <w:sz w:val="44"/>
            <w:szCs w:val="44"/>
          </w:rPr>
          <w:t>https://www.cqc.org.uk/</w:t>
        </w:r>
      </w:hyperlink>
      <w:r w:rsidRPr="00F3011A">
        <w:rPr>
          <w:color w:val="0E2841" w:themeColor="text2"/>
          <w:sz w:val="44"/>
          <w:szCs w:val="44"/>
        </w:rPr>
        <w:t> (Accessed: 10 August 2026).</w:t>
      </w:r>
    </w:p>
    <w:p w14:paraId="305AC36D" w14:textId="77777777" w:rsidR="009D64E8" w:rsidRPr="00F3011A" w:rsidRDefault="009D64E8" w:rsidP="009D64E8">
      <w:pPr>
        <w:pStyle w:val="NoSpacing"/>
        <w:rPr>
          <w:color w:val="0E2841" w:themeColor="text2"/>
          <w:sz w:val="44"/>
          <w:szCs w:val="44"/>
        </w:rPr>
      </w:pPr>
      <w:r w:rsidRPr="00F3011A">
        <w:rPr>
          <w:color w:val="0E2841" w:themeColor="text2"/>
          <w:sz w:val="44"/>
          <w:szCs w:val="44"/>
        </w:rPr>
        <w:t>Care Quality Commission (2025b) Regulations for service providers and managers. Available at: </w:t>
      </w:r>
      <w:hyperlink r:id="rId13" w:tgtFrame="_blank" w:history="1">
        <w:r w:rsidRPr="00F3011A">
          <w:rPr>
            <w:rStyle w:val="Hyperlink"/>
            <w:sz w:val="44"/>
            <w:szCs w:val="44"/>
          </w:rPr>
          <w:t>https://www.cqc.org.uk/guidance-regulation/providers/regulations-service-providers-and-managers</w:t>
        </w:r>
      </w:hyperlink>
      <w:r w:rsidRPr="00F3011A">
        <w:rPr>
          <w:color w:val="0E2841" w:themeColor="text2"/>
          <w:sz w:val="44"/>
          <w:szCs w:val="44"/>
        </w:rPr>
        <w:t> (Accessed: 10 August 2026).</w:t>
      </w:r>
    </w:p>
    <w:p w14:paraId="2508004B" w14:textId="77777777" w:rsidR="009D64E8" w:rsidRPr="00F3011A" w:rsidRDefault="009D64E8" w:rsidP="009D64E8">
      <w:pPr>
        <w:pStyle w:val="NoSpacing"/>
        <w:rPr>
          <w:color w:val="0E2841" w:themeColor="text2"/>
          <w:sz w:val="44"/>
          <w:szCs w:val="44"/>
        </w:rPr>
      </w:pPr>
      <w:r w:rsidRPr="00F3011A">
        <w:rPr>
          <w:color w:val="0E2841" w:themeColor="text2"/>
          <w:sz w:val="44"/>
          <w:szCs w:val="44"/>
        </w:rPr>
        <w:t>NHS England (2022) A guide to confidentiality in health and social care. Available at: </w:t>
      </w:r>
      <w:hyperlink r:id="rId14" w:tgtFrame="_blank" w:history="1">
        <w:r w:rsidRPr="00F3011A">
          <w:rPr>
            <w:rStyle w:val="Hyperlink"/>
            <w:sz w:val="44"/>
            <w:szCs w:val="44"/>
          </w:rPr>
          <w:t>https://digital.nhs.uk/data-and-information/looking-after-information/data-security-and-information-governance/codes-of-practice</w:t>
        </w:r>
      </w:hyperlink>
      <w:r w:rsidRPr="00F3011A">
        <w:rPr>
          <w:color w:val="0E2841" w:themeColor="text2"/>
          <w:sz w:val="44"/>
          <w:szCs w:val="44"/>
        </w:rPr>
        <w:t> (Accessed: 10 August 2026).</w:t>
      </w:r>
    </w:p>
    <w:p w14:paraId="3F0012F7" w14:textId="77777777" w:rsidR="009D64E8" w:rsidRPr="00F3011A" w:rsidRDefault="009D64E8" w:rsidP="009D64E8">
      <w:pPr>
        <w:pStyle w:val="NoSpacing"/>
        <w:rPr>
          <w:color w:val="0E2841" w:themeColor="text2"/>
          <w:sz w:val="44"/>
          <w:szCs w:val="44"/>
        </w:rPr>
      </w:pPr>
      <w:r w:rsidRPr="00F3011A">
        <w:rPr>
          <w:color w:val="0E2841" w:themeColor="text2"/>
          <w:sz w:val="44"/>
          <w:szCs w:val="44"/>
        </w:rPr>
        <w:t>Nursing Times (2013) ‘SWOT analysis: a tool for continuing professional development’, British Journal of Therapy and Rehabilitation, 5(8), p. 14058. Available at: </w:t>
      </w:r>
      <w:hyperlink r:id="rId15" w:tgtFrame="_blank" w:history="1">
        <w:r w:rsidRPr="00F3011A">
          <w:rPr>
            <w:rStyle w:val="Hyperlink"/>
            <w:sz w:val="44"/>
            <w:szCs w:val="44"/>
          </w:rPr>
          <w:t>https://www.magonlinelibrary.com/doi/abs/10.12968/bjtr.1998.5.8.14058</w:t>
        </w:r>
      </w:hyperlink>
      <w:r w:rsidRPr="00F3011A">
        <w:rPr>
          <w:color w:val="0E2841" w:themeColor="text2"/>
          <w:sz w:val="44"/>
          <w:szCs w:val="44"/>
        </w:rPr>
        <w:t> (Accessed: 10 August 2026).</w:t>
      </w:r>
    </w:p>
    <w:p w14:paraId="04FB2DF6" w14:textId="3C25BB8D" w:rsidR="009D599E" w:rsidRPr="009D64E8" w:rsidRDefault="009D599E" w:rsidP="00D212FD">
      <w:pPr>
        <w:pStyle w:val="NoSpacing"/>
        <w:rPr>
          <w:rFonts w:ascii="Arial" w:hAnsi="Arial" w:cs="Arial"/>
          <w:color w:val="0E2841" w:themeColor="text2"/>
          <w:sz w:val="40"/>
          <w:szCs w:val="40"/>
        </w:rPr>
      </w:pPr>
    </w:p>
    <w:p w14:paraId="430C6001" w14:textId="77777777" w:rsidR="009D599E" w:rsidRDefault="009D599E" w:rsidP="00D212FD">
      <w:pPr>
        <w:pStyle w:val="NoSpacing"/>
        <w:rPr>
          <w:rFonts w:ascii="Arial" w:hAnsi="Arial" w:cs="Arial"/>
          <w:color w:val="E97132" w:themeColor="accent2"/>
          <w:sz w:val="40"/>
          <w:szCs w:val="40"/>
        </w:rPr>
      </w:pPr>
    </w:p>
    <w:p w14:paraId="44763BC9" w14:textId="77777777" w:rsidR="009D599E" w:rsidRDefault="009D599E" w:rsidP="00D212FD">
      <w:pPr>
        <w:pStyle w:val="NoSpacing"/>
        <w:rPr>
          <w:rFonts w:ascii="Arial" w:hAnsi="Arial" w:cs="Arial"/>
          <w:color w:val="E97132" w:themeColor="accent2"/>
          <w:sz w:val="40"/>
          <w:szCs w:val="40"/>
        </w:rPr>
      </w:pPr>
    </w:p>
    <w:p w14:paraId="6BF71DD4" w14:textId="77777777" w:rsidR="009D599E" w:rsidRDefault="009D599E" w:rsidP="00D212FD">
      <w:pPr>
        <w:pStyle w:val="NoSpacing"/>
        <w:rPr>
          <w:rFonts w:ascii="Arial" w:hAnsi="Arial" w:cs="Arial"/>
          <w:color w:val="E97132" w:themeColor="accent2"/>
          <w:sz w:val="40"/>
          <w:szCs w:val="40"/>
        </w:rPr>
      </w:pPr>
    </w:p>
    <w:p w14:paraId="787E46A8" w14:textId="77777777" w:rsidR="009D599E" w:rsidRDefault="009D599E" w:rsidP="00D212FD">
      <w:pPr>
        <w:pStyle w:val="NoSpacing"/>
        <w:rPr>
          <w:rFonts w:ascii="Arial" w:hAnsi="Arial" w:cs="Arial"/>
          <w:color w:val="E97132" w:themeColor="accent2"/>
          <w:sz w:val="40"/>
          <w:szCs w:val="40"/>
        </w:rPr>
      </w:pPr>
    </w:p>
    <w:p w14:paraId="2F7E2C2E" w14:textId="77777777" w:rsidR="009D599E" w:rsidRPr="00AB661A" w:rsidRDefault="009D599E" w:rsidP="00D212FD">
      <w:pPr>
        <w:pStyle w:val="NoSpacing"/>
        <w:rPr>
          <w:rFonts w:ascii="Arial" w:hAnsi="Arial" w:cs="Arial"/>
          <w:color w:val="E97132" w:themeColor="accent2"/>
          <w:sz w:val="40"/>
          <w:szCs w:val="40"/>
        </w:rPr>
      </w:pPr>
    </w:p>
    <w:p w14:paraId="38848AE3" w14:textId="3F8FFE80" w:rsidR="00D212FD" w:rsidRPr="00AB661A" w:rsidRDefault="009D599E" w:rsidP="00D212FD">
      <w:pPr>
        <w:pStyle w:val="NoSpacing"/>
        <w:rPr>
          <w:rFonts w:ascii="Arial" w:hAnsi="Arial" w:cs="Arial"/>
          <w:color w:val="E97132" w:themeColor="accent2"/>
          <w:sz w:val="40"/>
          <w:szCs w:val="40"/>
        </w:rPr>
      </w:pPr>
      <w:r>
        <w:rPr>
          <w:rFonts w:ascii="Arial" w:hAnsi="Arial" w:cs="Arial"/>
          <w:color w:val="E97132" w:themeColor="accent2"/>
          <w:sz w:val="40"/>
          <w:szCs w:val="40"/>
        </w:rPr>
        <w:t xml:space="preserve">                      </w:t>
      </w:r>
    </w:p>
    <w:p w14:paraId="3FD86A8B" w14:textId="4FD0ECAD" w:rsidR="00C46EED" w:rsidRPr="00FC589B" w:rsidRDefault="00C46EED" w:rsidP="00CC3F85">
      <w:pPr>
        <w:spacing w:line="360" w:lineRule="auto"/>
        <w:jc w:val="both"/>
        <w:rPr>
          <w:rFonts w:eastAsia="Verdana"/>
          <w:b/>
          <w:bCs/>
          <w:color w:val="000000" w:themeColor="text1"/>
          <w:sz w:val="40"/>
          <w:szCs w:val="40"/>
        </w:rPr>
      </w:pPr>
    </w:p>
    <w:sectPr w:rsidR="00C46EED" w:rsidRPr="00FC589B">
      <w:footerReference w:type="defaul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07E509" w14:textId="77777777" w:rsidR="00947F82" w:rsidRDefault="00947F82">
      <w:pPr>
        <w:spacing w:line="240" w:lineRule="auto"/>
      </w:pPr>
      <w:r>
        <w:separator/>
      </w:r>
    </w:p>
  </w:endnote>
  <w:endnote w:type="continuationSeparator" w:id="0">
    <w:p w14:paraId="1F4035A6" w14:textId="77777777" w:rsidR="00947F82" w:rsidRDefault="00947F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947F82">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2F5A8F" w14:textId="77777777" w:rsidR="00947F82" w:rsidRDefault="00947F82">
      <w:pPr>
        <w:spacing w:line="240" w:lineRule="auto"/>
      </w:pPr>
      <w:r>
        <w:rPr>
          <w:color w:val="000000"/>
        </w:rPr>
        <w:separator/>
      </w:r>
    </w:p>
  </w:footnote>
  <w:footnote w:type="continuationSeparator" w:id="0">
    <w:p w14:paraId="2C9782D2" w14:textId="77777777" w:rsidR="00947F82" w:rsidRDefault="00947F8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951C8"/>
    <w:multiLevelType w:val="multilevel"/>
    <w:tmpl w:val="6FF0B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194363"/>
    <w:multiLevelType w:val="multilevel"/>
    <w:tmpl w:val="D40ED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B3582C"/>
    <w:multiLevelType w:val="multilevel"/>
    <w:tmpl w:val="A7C6E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165264"/>
    <w:multiLevelType w:val="multilevel"/>
    <w:tmpl w:val="239A1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C1744C"/>
    <w:multiLevelType w:val="multilevel"/>
    <w:tmpl w:val="A9186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403B57"/>
    <w:multiLevelType w:val="multilevel"/>
    <w:tmpl w:val="93E89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6"/>
  </w:num>
  <w:num w:numId="2" w16cid:durableId="1933659667">
    <w:abstractNumId w:val="7"/>
  </w:num>
  <w:num w:numId="3" w16cid:durableId="468254929">
    <w:abstractNumId w:val="4"/>
  </w:num>
  <w:num w:numId="4" w16cid:durableId="2066485735">
    <w:abstractNumId w:val="1"/>
  </w:num>
  <w:num w:numId="5" w16cid:durableId="1380982998">
    <w:abstractNumId w:val="0"/>
  </w:num>
  <w:num w:numId="6" w16cid:durableId="2057309399">
    <w:abstractNumId w:val="5"/>
  </w:num>
  <w:num w:numId="7" w16cid:durableId="1844513860">
    <w:abstractNumId w:val="3"/>
  </w:num>
  <w:num w:numId="8" w16cid:durableId="20124154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4FB9"/>
    <w:rsid w:val="00010526"/>
    <w:rsid w:val="0001773D"/>
    <w:rsid w:val="0002658D"/>
    <w:rsid w:val="00060967"/>
    <w:rsid w:val="00082557"/>
    <w:rsid w:val="000831F2"/>
    <w:rsid w:val="00093D20"/>
    <w:rsid w:val="000A490D"/>
    <w:rsid w:val="000A59DA"/>
    <w:rsid w:val="000A6D33"/>
    <w:rsid w:val="000B1F49"/>
    <w:rsid w:val="000C016F"/>
    <w:rsid w:val="000C02F5"/>
    <w:rsid w:val="000C20B6"/>
    <w:rsid w:val="000C5077"/>
    <w:rsid w:val="000D2058"/>
    <w:rsid w:val="000D3366"/>
    <w:rsid w:val="000D6334"/>
    <w:rsid w:val="00102546"/>
    <w:rsid w:val="00117286"/>
    <w:rsid w:val="001176AA"/>
    <w:rsid w:val="001457A8"/>
    <w:rsid w:val="001557CE"/>
    <w:rsid w:val="00157E29"/>
    <w:rsid w:val="001616F7"/>
    <w:rsid w:val="00163B9A"/>
    <w:rsid w:val="00166071"/>
    <w:rsid w:val="00173F1E"/>
    <w:rsid w:val="001770DC"/>
    <w:rsid w:val="00177160"/>
    <w:rsid w:val="001777EE"/>
    <w:rsid w:val="00183ACF"/>
    <w:rsid w:val="00190ECD"/>
    <w:rsid w:val="001950CB"/>
    <w:rsid w:val="001A3C30"/>
    <w:rsid w:val="001F5161"/>
    <w:rsid w:val="001F6CAE"/>
    <w:rsid w:val="00203B5E"/>
    <w:rsid w:val="0020647D"/>
    <w:rsid w:val="00207D6F"/>
    <w:rsid w:val="00226F27"/>
    <w:rsid w:val="0023414E"/>
    <w:rsid w:val="00270B60"/>
    <w:rsid w:val="0027243E"/>
    <w:rsid w:val="002A2225"/>
    <w:rsid w:val="002B4CD4"/>
    <w:rsid w:val="002C064B"/>
    <w:rsid w:val="002C2386"/>
    <w:rsid w:val="002C2808"/>
    <w:rsid w:val="002D5BED"/>
    <w:rsid w:val="002D7951"/>
    <w:rsid w:val="002E0FC3"/>
    <w:rsid w:val="002E3148"/>
    <w:rsid w:val="00306A18"/>
    <w:rsid w:val="00306A2C"/>
    <w:rsid w:val="0030772C"/>
    <w:rsid w:val="00314E59"/>
    <w:rsid w:val="003174AC"/>
    <w:rsid w:val="003205E6"/>
    <w:rsid w:val="00331C6E"/>
    <w:rsid w:val="00333FDD"/>
    <w:rsid w:val="00335F42"/>
    <w:rsid w:val="0034259F"/>
    <w:rsid w:val="00344188"/>
    <w:rsid w:val="003612B2"/>
    <w:rsid w:val="003614C9"/>
    <w:rsid w:val="0036270A"/>
    <w:rsid w:val="00367A97"/>
    <w:rsid w:val="0038363A"/>
    <w:rsid w:val="003B534C"/>
    <w:rsid w:val="003D36BD"/>
    <w:rsid w:val="003D7433"/>
    <w:rsid w:val="003E12DA"/>
    <w:rsid w:val="003F7714"/>
    <w:rsid w:val="004041BB"/>
    <w:rsid w:val="00425B40"/>
    <w:rsid w:val="004415FC"/>
    <w:rsid w:val="00441662"/>
    <w:rsid w:val="004529C1"/>
    <w:rsid w:val="004628F5"/>
    <w:rsid w:val="004746DE"/>
    <w:rsid w:val="00474FF3"/>
    <w:rsid w:val="00476CD5"/>
    <w:rsid w:val="00482F9B"/>
    <w:rsid w:val="00486265"/>
    <w:rsid w:val="00486FC2"/>
    <w:rsid w:val="0049252A"/>
    <w:rsid w:val="0049516B"/>
    <w:rsid w:val="0049624B"/>
    <w:rsid w:val="004A1CDB"/>
    <w:rsid w:val="004B7932"/>
    <w:rsid w:val="004C3927"/>
    <w:rsid w:val="004C7CF8"/>
    <w:rsid w:val="004D31D3"/>
    <w:rsid w:val="004D4035"/>
    <w:rsid w:val="004D5ADA"/>
    <w:rsid w:val="004E3A63"/>
    <w:rsid w:val="00500DCC"/>
    <w:rsid w:val="00503C16"/>
    <w:rsid w:val="00507FA9"/>
    <w:rsid w:val="0051041D"/>
    <w:rsid w:val="005121FB"/>
    <w:rsid w:val="00517793"/>
    <w:rsid w:val="0052562A"/>
    <w:rsid w:val="00533506"/>
    <w:rsid w:val="005428FB"/>
    <w:rsid w:val="00550C91"/>
    <w:rsid w:val="0056251E"/>
    <w:rsid w:val="005A330F"/>
    <w:rsid w:val="005A6A80"/>
    <w:rsid w:val="005A7BBE"/>
    <w:rsid w:val="005B1882"/>
    <w:rsid w:val="005B1D3F"/>
    <w:rsid w:val="005E2CC2"/>
    <w:rsid w:val="0060665D"/>
    <w:rsid w:val="00641CB1"/>
    <w:rsid w:val="00651771"/>
    <w:rsid w:val="00652C84"/>
    <w:rsid w:val="0066397F"/>
    <w:rsid w:val="00664B79"/>
    <w:rsid w:val="00672335"/>
    <w:rsid w:val="00676829"/>
    <w:rsid w:val="00682E9B"/>
    <w:rsid w:val="00684D87"/>
    <w:rsid w:val="00687218"/>
    <w:rsid w:val="00690344"/>
    <w:rsid w:val="00695DB7"/>
    <w:rsid w:val="006A0314"/>
    <w:rsid w:val="006A0A93"/>
    <w:rsid w:val="006A6298"/>
    <w:rsid w:val="006A6FDA"/>
    <w:rsid w:val="006B38CF"/>
    <w:rsid w:val="006B52E6"/>
    <w:rsid w:val="006C4A68"/>
    <w:rsid w:val="006D6F4E"/>
    <w:rsid w:val="007054C0"/>
    <w:rsid w:val="00707092"/>
    <w:rsid w:val="00711BE0"/>
    <w:rsid w:val="00711DC6"/>
    <w:rsid w:val="0072074E"/>
    <w:rsid w:val="00724403"/>
    <w:rsid w:val="0072610E"/>
    <w:rsid w:val="00726FEE"/>
    <w:rsid w:val="00737368"/>
    <w:rsid w:val="00757FC5"/>
    <w:rsid w:val="00763666"/>
    <w:rsid w:val="00775381"/>
    <w:rsid w:val="007804B7"/>
    <w:rsid w:val="00781126"/>
    <w:rsid w:val="007831E6"/>
    <w:rsid w:val="00790CD1"/>
    <w:rsid w:val="007957EA"/>
    <w:rsid w:val="007A67B9"/>
    <w:rsid w:val="007B699E"/>
    <w:rsid w:val="007C7D28"/>
    <w:rsid w:val="008013F1"/>
    <w:rsid w:val="00807373"/>
    <w:rsid w:val="008140A8"/>
    <w:rsid w:val="00823047"/>
    <w:rsid w:val="00841553"/>
    <w:rsid w:val="00844128"/>
    <w:rsid w:val="008467C8"/>
    <w:rsid w:val="0086214F"/>
    <w:rsid w:val="00870AD6"/>
    <w:rsid w:val="00871009"/>
    <w:rsid w:val="008731C0"/>
    <w:rsid w:val="008A0459"/>
    <w:rsid w:val="008C0FC3"/>
    <w:rsid w:val="008C4BEA"/>
    <w:rsid w:val="008E2382"/>
    <w:rsid w:val="008E4357"/>
    <w:rsid w:val="00902D28"/>
    <w:rsid w:val="0090366C"/>
    <w:rsid w:val="00906954"/>
    <w:rsid w:val="00922E20"/>
    <w:rsid w:val="00941919"/>
    <w:rsid w:val="00947F82"/>
    <w:rsid w:val="00955E20"/>
    <w:rsid w:val="00956B6B"/>
    <w:rsid w:val="00976D01"/>
    <w:rsid w:val="009814B5"/>
    <w:rsid w:val="00986372"/>
    <w:rsid w:val="009A4F04"/>
    <w:rsid w:val="009B1BBA"/>
    <w:rsid w:val="009C0F3C"/>
    <w:rsid w:val="009D0211"/>
    <w:rsid w:val="009D599E"/>
    <w:rsid w:val="009D64E8"/>
    <w:rsid w:val="009E6006"/>
    <w:rsid w:val="00A04387"/>
    <w:rsid w:val="00A05320"/>
    <w:rsid w:val="00A07BB8"/>
    <w:rsid w:val="00A16ED1"/>
    <w:rsid w:val="00A2261A"/>
    <w:rsid w:val="00A23C2E"/>
    <w:rsid w:val="00A26CAF"/>
    <w:rsid w:val="00A319CB"/>
    <w:rsid w:val="00A3330D"/>
    <w:rsid w:val="00A370D7"/>
    <w:rsid w:val="00A40468"/>
    <w:rsid w:val="00A41582"/>
    <w:rsid w:val="00A4765B"/>
    <w:rsid w:val="00A57C6E"/>
    <w:rsid w:val="00A57F90"/>
    <w:rsid w:val="00A659B3"/>
    <w:rsid w:val="00A77EDD"/>
    <w:rsid w:val="00A82067"/>
    <w:rsid w:val="00A97C73"/>
    <w:rsid w:val="00AA3416"/>
    <w:rsid w:val="00AA78C7"/>
    <w:rsid w:val="00AB661A"/>
    <w:rsid w:val="00AD528E"/>
    <w:rsid w:val="00AD6FB8"/>
    <w:rsid w:val="00AD75F4"/>
    <w:rsid w:val="00AE2D3C"/>
    <w:rsid w:val="00AE51BF"/>
    <w:rsid w:val="00B0227C"/>
    <w:rsid w:val="00B1149A"/>
    <w:rsid w:val="00B1402F"/>
    <w:rsid w:val="00B26CB8"/>
    <w:rsid w:val="00B32937"/>
    <w:rsid w:val="00B417A0"/>
    <w:rsid w:val="00B4246A"/>
    <w:rsid w:val="00B52DF9"/>
    <w:rsid w:val="00B73860"/>
    <w:rsid w:val="00B8774F"/>
    <w:rsid w:val="00B91AD3"/>
    <w:rsid w:val="00B936CC"/>
    <w:rsid w:val="00BC27A8"/>
    <w:rsid w:val="00BC6847"/>
    <w:rsid w:val="00BD1B36"/>
    <w:rsid w:val="00C10824"/>
    <w:rsid w:val="00C124B4"/>
    <w:rsid w:val="00C15C0A"/>
    <w:rsid w:val="00C16BE1"/>
    <w:rsid w:val="00C20CF8"/>
    <w:rsid w:val="00C34BEA"/>
    <w:rsid w:val="00C36733"/>
    <w:rsid w:val="00C46EED"/>
    <w:rsid w:val="00C50E05"/>
    <w:rsid w:val="00C53911"/>
    <w:rsid w:val="00C554EC"/>
    <w:rsid w:val="00C66091"/>
    <w:rsid w:val="00C83234"/>
    <w:rsid w:val="00C909C4"/>
    <w:rsid w:val="00CA4FEF"/>
    <w:rsid w:val="00CA5351"/>
    <w:rsid w:val="00CB2234"/>
    <w:rsid w:val="00CC1D8B"/>
    <w:rsid w:val="00CC3F85"/>
    <w:rsid w:val="00CD3DA6"/>
    <w:rsid w:val="00CD42EC"/>
    <w:rsid w:val="00CF7160"/>
    <w:rsid w:val="00D00E07"/>
    <w:rsid w:val="00D13281"/>
    <w:rsid w:val="00D212FD"/>
    <w:rsid w:val="00D223DB"/>
    <w:rsid w:val="00D267B3"/>
    <w:rsid w:val="00D34FED"/>
    <w:rsid w:val="00D45B47"/>
    <w:rsid w:val="00D54EA5"/>
    <w:rsid w:val="00D61543"/>
    <w:rsid w:val="00D6625E"/>
    <w:rsid w:val="00D70C41"/>
    <w:rsid w:val="00D72C60"/>
    <w:rsid w:val="00D80574"/>
    <w:rsid w:val="00D810CD"/>
    <w:rsid w:val="00DA162A"/>
    <w:rsid w:val="00DB25DA"/>
    <w:rsid w:val="00DB6293"/>
    <w:rsid w:val="00DC0A75"/>
    <w:rsid w:val="00DD6B16"/>
    <w:rsid w:val="00DE50C5"/>
    <w:rsid w:val="00E074DB"/>
    <w:rsid w:val="00E22875"/>
    <w:rsid w:val="00E22ECD"/>
    <w:rsid w:val="00E32C16"/>
    <w:rsid w:val="00E36498"/>
    <w:rsid w:val="00E37BA3"/>
    <w:rsid w:val="00E4064E"/>
    <w:rsid w:val="00E42822"/>
    <w:rsid w:val="00E53C21"/>
    <w:rsid w:val="00E53D74"/>
    <w:rsid w:val="00E822E6"/>
    <w:rsid w:val="00E9547A"/>
    <w:rsid w:val="00EC0678"/>
    <w:rsid w:val="00EC1C9B"/>
    <w:rsid w:val="00EC2727"/>
    <w:rsid w:val="00EC4D9E"/>
    <w:rsid w:val="00EC7B76"/>
    <w:rsid w:val="00ED2318"/>
    <w:rsid w:val="00ED48EC"/>
    <w:rsid w:val="00EE2317"/>
    <w:rsid w:val="00EE23CA"/>
    <w:rsid w:val="00EE6B0A"/>
    <w:rsid w:val="00EF2318"/>
    <w:rsid w:val="00F3011A"/>
    <w:rsid w:val="00F33A65"/>
    <w:rsid w:val="00F34E5A"/>
    <w:rsid w:val="00F44A51"/>
    <w:rsid w:val="00F46755"/>
    <w:rsid w:val="00F55AF1"/>
    <w:rsid w:val="00F77458"/>
    <w:rsid w:val="00F809B7"/>
    <w:rsid w:val="00F86A01"/>
    <w:rsid w:val="00F92CDB"/>
    <w:rsid w:val="00F971B3"/>
    <w:rsid w:val="00F97970"/>
    <w:rsid w:val="00FC589B"/>
    <w:rsid w:val="00FF6663"/>
    <w:rsid w:val="00FF7A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character" w:styleId="Hyperlink">
    <w:name w:val="Hyperlink"/>
    <w:basedOn w:val="DefaultParagraphFont"/>
    <w:uiPriority w:val="99"/>
    <w:unhideWhenUsed/>
    <w:rsid w:val="007054C0"/>
    <w:rPr>
      <w:color w:val="467886" w:themeColor="hyperlink"/>
      <w:u w:val="single"/>
    </w:rPr>
  </w:style>
  <w:style w:type="character" w:styleId="UnresolvedMention">
    <w:name w:val="Unresolved Mention"/>
    <w:basedOn w:val="DefaultParagraphFont"/>
    <w:uiPriority w:val="99"/>
    <w:semiHidden/>
    <w:unhideWhenUsed/>
    <w:rsid w:val="007054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ismail1101972@gmail.com" TargetMode="External"/><Relationship Id="rId13" Type="http://schemas.openxmlformats.org/officeDocument/2006/relationships/hyperlink" Target="https://www.cqc.org.uk/guidance-regulation/providers/regulations-service-providers-and-manager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qc.org.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guidance-regulation/providers/regulations-service-providers-and-managers" TargetMode="External"/><Relationship Id="rId5" Type="http://schemas.openxmlformats.org/officeDocument/2006/relationships/webSettings" Target="webSettings.xml"/><Relationship Id="rId15" Type="http://schemas.openxmlformats.org/officeDocument/2006/relationships/hyperlink" Target="https://www.magonlinelibrary.com/doi/abs/10.12968/bjtr.1998.5.8.14058" TargetMode="External"/><Relationship Id="rId10" Type="http://schemas.openxmlformats.org/officeDocument/2006/relationships/hyperlink" Target="http://www.aqc.org.uk,accessed" TargetMode="External"/><Relationship Id="rId4" Type="http://schemas.openxmlformats.org/officeDocument/2006/relationships/settings" Target="settings.xml"/><Relationship Id="rId9" Type="http://schemas.openxmlformats.org/officeDocument/2006/relationships/hyperlink" Target="mailto:ismail1101972@gmail.com" TargetMode="External"/><Relationship Id="rId14" Type="http://schemas.openxmlformats.org/officeDocument/2006/relationships/hyperlink" Target="https://digital.nhs.uk/data-and-information/looking-after-information/data-security-and-information-governance/codes-of-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75B0D6-454A-4282-B8A3-359980399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Pages>
  <Words>4686</Words>
  <Characters>26716</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31340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Mohamed Ismail</cp:lastModifiedBy>
  <cp:revision>15</cp:revision>
  <cp:lastPrinted>2026-08-10T15:46:00Z</cp:lastPrinted>
  <dcterms:created xsi:type="dcterms:W3CDTF">2026-08-10T15:59:00Z</dcterms:created>
  <dcterms:modified xsi:type="dcterms:W3CDTF">2026-08-11T20:57:00Z</dcterms:modified>
</cp:coreProperties>
</file>