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6EEA3" w14:textId="77777777" w:rsidR="00044F9E" w:rsidRPr="00044F9E" w:rsidRDefault="00044F9E" w:rsidP="00044F9E">
      <w:pPr>
        <w:pStyle w:val="Title"/>
        <w:rPr>
          <w:rFonts w:ascii="Times New Roman" w:hAnsi="Times New Roman" w:cs="Times New Roman"/>
          <w:sz w:val="24"/>
          <w:szCs w:val="24"/>
          <w:lang w:val="en-GB"/>
        </w:rPr>
      </w:pPr>
      <w:bookmarkStart w:id="0" w:name="_jweh7kg5qfkw" w:colFirst="0" w:colLast="0"/>
      <w:bookmarkEnd w:id="0"/>
    </w:p>
    <w:p w14:paraId="7E0D9C02" w14:textId="77777777" w:rsidR="00044F9E" w:rsidRPr="00044F9E" w:rsidRDefault="00044F9E" w:rsidP="00044F9E">
      <w:pPr>
        <w:pStyle w:val="Title"/>
        <w:rPr>
          <w:rFonts w:ascii="Times New Roman" w:hAnsi="Times New Roman" w:cs="Times New Roman"/>
          <w:sz w:val="24"/>
          <w:szCs w:val="24"/>
          <w:lang w:val="en-GB"/>
        </w:rPr>
      </w:pPr>
    </w:p>
    <w:p w14:paraId="6B26ECCA" w14:textId="77777777" w:rsidR="00044F9E" w:rsidRPr="00044F9E" w:rsidRDefault="00044F9E" w:rsidP="00044F9E">
      <w:pPr>
        <w:pStyle w:val="Title"/>
        <w:rPr>
          <w:rFonts w:ascii="Times New Roman" w:hAnsi="Times New Roman" w:cs="Times New Roman"/>
          <w:sz w:val="24"/>
          <w:szCs w:val="24"/>
          <w:lang w:val="en-GB"/>
        </w:rPr>
      </w:pPr>
    </w:p>
    <w:p w14:paraId="4F56E928" w14:textId="72BB445B" w:rsidR="00C47E56" w:rsidRPr="00110E4B" w:rsidRDefault="00BC7707" w:rsidP="00044F9E">
      <w:pPr>
        <w:pStyle w:val="Title"/>
        <w:rPr>
          <w:rFonts w:ascii="Arial" w:hAnsi="Arial" w:cs="Arial"/>
          <w:sz w:val="48"/>
          <w:szCs w:val="48"/>
          <w:u w:val="single"/>
          <w:lang w:val="en-GB"/>
        </w:rPr>
      </w:pPr>
      <w:r w:rsidRPr="00110E4B">
        <w:rPr>
          <w:rFonts w:ascii="Arial" w:hAnsi="Arial" w:cs="Arial"/>
          <w:sz w:val="48"/>
          <w:szCs w:val="48"/>
          <w:u w:val="single"/>
          <w:lang w:val="en-GB"/>
        </w:rPr>
        <w:t>Problem Solving and Decision Making</w:t>
      </w:r>
    </w:p>
    <w:p w14:paraId="153A45BB" w14:textId="7791D559" w:rsidR="00110E4B" w:rsidRDefault="00110E4B" w:rsidP="00110E4B">
      <w:pPr>
        <w:pStyle w:val="Normal1"/>
        <w:rPr>
          <w:lang w:val="en-GB"/>
        </w:rPr>
      </w:pPr>
    </w:p>
    <w:p w14:paraId="30B29CF0" w14:textId="4F3B625A" w:rsidR="00110E4B" w:rsidRDefault="00110E4B" w:rsidP="00110E4B">
      <w:pPr>
        <w:pStyle w:val="Normal1"/>
        <w:rPr>
          <w:lang w:val="en-GB"/>
        </w:rPr>
      </w:pPr>
    </w:p>
    <w:p w14:paraId="3438F542" w14:textId="0825A14C" w:rsidR="00110E4B" w:rsidRDefault="00110E4B" w:rsidP="00110E4B">
      <w:pPr>
        <w:pStyle w:val="Normal1"/>
        <w:rPr>
          <w:lang w:val="en-GB"/>
        </w:rPr>
      </w:pPr>
    </w:p>
    <w:p w14:paraId="26A99C8E" w14:textId="27199C3C" w:rsidR="00110E4B" w:rsidRDefault="00110E4B" w:rsidP="00110E4B">
      <w:pPr>
        <w:pStyle w:val="Normal1"/>
        <w:rPr>
          <w:lang w:val="en-GB"/>
        </w:rPr>
      </w:pPr>
    </w:p>
    <w:p w14:paraId="1C8B690A" w14:textId="2B4963CD" w:rsidR="00110E4B" w:rsidRDefault="00110E4B" w:rsidP="00110E4B">
      <w:pPr>
        <w:pStyle w:val="Normal1"/>
        <w:rPr>
          <w:lang w:val="en-GB"/>
        </w:rPr>
      </w:pPr>
    </w:p>
    <w:p w14:paraId="398667AB" w14:textId="7443EDCC" w:rsidR="00110E4B" w:rsidRDefault="00110E4B" w:rsidP="00110E4B">
      <w:pPr>
        <w:pStyle w:val="Normal1"/>
        <w:rPr>
          <w:lang w:val="en-GB"/>
        </w:rPr>
      </w:pPr>
    </w:p>
    <w:p w14:paraId="6D06B3C7" w14:textId="352BBF1F" w:rsidR="00110E4B" w:rsidRDefault="00110E4B" w:rsidP="00110E4B">
      <w:pPr>
        <w:pStyle w:val="Normal1"/>
        <w:rPr>
          <w:lang w:val="en-GB"/>
        </w:rPr>
      </w:pPr>
    </w:p>
    <w:p w14:paraId="6A4FDC67" w14:textId="14C75AF3" w:rsidR="00110E4B" w:rsidRDefault="00110E4B" w:rsidP="00110E4B">
      <w:pPr>
        <w:pStyle w:val="Normal1"/>
        <w:rPr>
          <w:lang w:val="en-GB"/>
        </w:rPr>
      </w:pPr>
    </w:p>
    <w:p w14:paraId="3EF8D599" w14:textId="6B2726B2" w:rsidR="00110E4B" w:rsidRDefault="00110E4B" w:rsidP="00110E4B">
      <w:pPr>
        <w:pStyle w:val="Normal1"/>
        <w:rPr>
          <w:lang w:val="en-GB"/>
        </w:rPr>
      </w:pPr>
    </w:p>
    <w:p w14:paraId="58046BE1" w14:textId="3CAB8243" w:rsidR="00110E4B" w:rsidRDefault="00110E4B" w:rsidP="00110E4B">
      <w:pPr>
        <w:pStyle w:val="Normal1"/>
        <w:rPr>
          <w:lang w:val="en-GB"/>
        </w:rPr>
      </w:pPr>
    </w:p>
    <w:p w14:paraId="1AB110EB" w14:textId="15E2D347" w:rsidR="00110E4B" w:rsidRDefault="00110E4B" w:rsidP="00110E4B">
      <w:pPr>
        <w:pStyle w:val="Normal1"/>
        <w:rPr>
          <w:lang w:val="en-GB"/>
        </w:rPr>
      </w:pPr>
    </w:p>
    <w:p w14:paraId="39CFFE58" w14:textId="7B5D4E9B" w:rsidR="00110E4B" w:rsidRDefault="00110E4B" w:rsidP="00110E4B">
      <w:pPr>
        <w:pStyle w:val="Normal1"/>
        <w:rPr>
          <w:lang w:val="en-GB"/>
        </w:rPr>
      </w:pPr>
    </w:p>
    <w:p w14:paraId="459D8BF1" w14:textId="480E6B4D" w:rsidR="00110E4B" w:rsidRDefault="00110E4B" w:rsidP="00110E4B">
      <w:pPr>
        <w:pStyle w:val="Normal1"/>
        <w:rPr>
          <w:lang w:val="en-GB"/>
        </w:rPr>
      </w:pPr>
    </w:p>
    <w:p w14:paraId="6C373F23" w14:textId="1E7E1D93" w:rsidR="00110E4B" w:rsidRDefault="00110E4B" w:rsidP="00110E4B">
      <w:pPr>
        <w:pStyle w:val="Normal1"/>
        <w:rPr>
          <w:lang w:val="en-GB"/>
        </w:rPr>
      </w:pPr>
    </w:p>
    <w:p w14:paraId="67414D9E" w14:textId="4F4B8F99" w:rsidR="00110E4B" w:rsidRDefault="00110E4B" w:rsidP="00110E4B">
      <w:pPr>
        <w:pStyle w:val="Normal1"/>
        <w:rPr>
          <w:lang w:val="en-GB"/>
        </w:rPr>
      </w:pPr>
    </w:p>
    <w:p w14:paraId="20D0BB53" w14:textId="02AF115C" w:rsidR="00110E4B" w:rsidRDefault="00110E4B" w:rsidP="00110E4B">
      <w:pPr>
        <w:pStyle w:val="Normal1"/>
        <w:rPr>
          <w:lang w:val="en-GB"/>
        </w:rPr>
      </w:pPr>
    </w:p>
    <w:p w14:paraId="11399E5D" w14:textId="6A7D0225" w:rsidR="00110E4B" w:rsidRDefault="00110E4B" w:rsidP="00110E4B">
      <w:pPr>
        <w:pStyle w:val="Normal1"/>
        <w:rPr>
          <w:lang w:val="en-GB"/>
        </w:rPr>
      </w:pPr>
    </w:p>
    <w:p w14:paraId="58C8244D" w14:textId="1125762B" w:rsidR="00110E4B" w:rsidRDefault="00110E4B" w:rsidP="00110E4B">
      <w:pPr>
        <w:pStyle w:val="Normal1"/>
        <w:rPr>
          <w:lang w:val="en-GB"/>
        </w:rPr>
      </w:pPr>
    </w:p>
    <w:p w14:paraId="6532FB14" w14:textId="6FD71597" w:rsidR="00110E4B" w:rsidRDefault="00110E4B" w:rsidP="00110E4B">
      <w:pPr>
        <w:pStyle w:val="Normal1"/>
        <w:rPr>
          <w:lang w:val="en-GB"/>
        </w:rPr>
      </w:pPr>
    </w:p>
    <w:p w14:paraId="29642E34" w14:textId="034D4D8C" w:rsidR="00110E4B" w:rsidRDefault="00110E4B" w:rsidP="00110E4B">
      <w:pPr>
        <w:pStyle w:val="Normal1"/>
        <w:rPr>
          <w:lang w:val="en-GB"/>
        </w:rPr>
      </w:pPr>
    </w:p>
    <w:p w14:paraId="47A4A05E" w14:textId="69EA3BF7" w:rsidR="00110E4B" w:rsidRDefault="00110E4B" w:rsidP="00110E4B">
      <w:pPr>
        <w:pStyle w:val="Normal1"/>
        <w:rPr>
          <w:sz w:val="36"/>
          <w:szCs w:val="36"/>
          <w:lang w:val="en-GB"/>
        </w:rPr>
      </w:pPr>
      <w:r>
        <w:rPr>
          <w:sz w:val="36"/>
          <w:szCs w:val="36"/>
          <w:lang w:val="en-GB"/>
        </w:rPr>
        <w:t>Lecturer: Hossein Shokri</w:t>
      </w:r>
    </w:p>
    <w:p w14:paraId="5A0B618C" w14:textId="1757B810" w:rsidR="00110E4B" w:rsidRDefault="00110E4B" w:rsidP="00110E4B">
      <w:pPr>
        <w:pStyle w:val="Normal1"/>
        <w:rPr>
          <w:sz w:val="36"/>
          <w:szCs w:val="36"/>
          <w:lang w:val="en-GB"/>
        </w:rPr>
      </w:pPr>
      <w:r>
        <w:rPr>
          <w:sz w:val="36"/>
          <w:szCs w:val="36"/>
          <w:lang w:val="en-GB"/>
        </w:rPr>
        <w:lastRenderedPageBreak/>
        <w:t>Module code: BMSW4004</w:t>
      </w:r>
    </w:p>
    <w:p w14:paraId="1B3CF6D6" w14:textId="5B7A18BD" w:rsidR="00110E4B" w:rsidRDefault="00110E4B" w:rsidP="00110E4B">
      <w:pPr>
        <w:pStyle w:val="Normal1"/>
        <w:rPr>
          <w:sz w:val="36"/>
          <w:szCs w:val="36"/>
          <w:lang w:val="en-GB"/>
        </w:rPr>
      </w:pPr>
      <w:r>
        <w:rPr>
          <w:sz w:val="36"/>
          <w:szCs w:val="36"/>
          <w:lang w:val="en-GB"/>
        </w:rPr>
        <w:t>Student: Oana Tutui</w:t>
      </w:r>
    </w:p>
    <w:p w14:paraId="7613EDB6" w14:textId="673B5751" w:rsidR="00110E4B" w:rsidRPr="00110E4B" w:rsidRDefault="00110E4B" w:rsidP="00110E4B">
      <w:pPr>
        <w:pStyle w:val="Normal1"/>
        <w:rPr>
          <w:sz w:val="36"/>
          <w:szCs w:val="36"/>
          <w:lang w:val="en-GB"/>
        </w:rPr>
      </w:pPr>
      <w:r>
        <w:rPr>
          <w:sz w:val="36"/>
          <w:szCs w:val="36"/>
          <w:lang w:val="en-GB"/>
        </w:rPr>
        <w:t>Student ID: 2030036</w:t>
      </w:r>
    </w:p>
    <w:p w14:paraId="7ACCCDCA" w14:textId="1DFFB6F2" w:rsidR="00110E4B" w:rsidRDefault="00110E4B" w:rsidP="00110E4B">
      <w:pPr>
        <w:pStyle w:val="Normal1"/>
        <w:rPr>
          <w:lang w:val="en-GB"/>
        </w:rPr>
      </w:pPr>
    </w:p>
    <w:p w14:paraId="761A1F6D" w14:textId="63349DAB" w:rsidR="00110E4B" w:rsidRDefault="00110E4B" w:rsidP="00110E4B">
      <w:pPr>
        <w:pStyle w:val="Normal1"/>
        <w:rPr>
          <w:lang w:val="en-GB"/>
        </w:rPr>
      </w:pPr>
    </w:p>
    <w:p w14:paraId="749199BC" w14:textId="10C3C1BA" w:rsidR="00110E4B" w:rsidRDefault="00110E4B" w:rsidP="00110E4B">
      <w:pPr>
        <w:pStyle w:val="Normal1"/>
        <w:rPr>
          <w:lang w:val="en-GB"/>
        </w:rPr>
      </w:pPr>
    </w:p>
    <w:p w14:paraId="40EBBCEF" w14:textId="2EBBF7CA" w:rsidR="00110E4B" w:rsidRDefault="00110E4B" w:rsidP="00110E4B">
      <w:pPr>
        <w:pStyle w:val="Normal1"/>
        <w:rPr>
          <w:lang w:val="en-GB"/>
        </w:rPr>
      </w:pPr>
    </w:p>
    <w:p w14:paraId="7C1DC77D" w14:textId="1D7AEEB6" w:rsidR="00110E4B" w:rsidRDefault="00110E4B" w:rsidP="00110E4B">
      <w:pPr>
        <w:pStyle w:val="Normal1"/>
        <w:rPr>
          <w:lang w:val="en-GB"/>
        </w:rPr>
      </w:pPr>
    </w:p>
    <w:p w14:paraId="10248FF7" w14:textId="65B3B405" w:rsidR="00110E4B" w:rsidRDefault="00110E4B" w:rsidP="00110E4B">
      <w:pPr>
        <w:pStyle w:val="Normal1"/>
        <w:rPr>
          <w:lang w:val="en-GB"/>
        </w:rPr>
      </w:pPr>
    </w:p>
    <w:p w14:paraId="4C017A2D" w14:textId="5721D02D" w:rsidR="00110E4B" w:rsidRPr="00110E4B" w:rsidRDefault="00110E4B" w:rsidP="00110E4B">
      <w:pPr>
        <w:pStyle w:val="Normal1"/>
        <w:rPr>
          <w:rFonts w:ascii="Arial" w:hAnsi="Arial" w:cs="Arial"/>
          <w:sz w:val="44"/>
          <w:szCs w:val="44"/>
          <w:lang w:val="en-GB"/>
        </w:rPr>
      </w:pPr>
      <w:r>
        <w:rPr>
          <w:sz w:val="36"/>
          <w:szCs w:val="36"/>
          <w:lang w:val="en-GB"/>
        </w:rPr>
        <w:t xml:space="preserve">                             </w:t>
      </w:r>
      <w:r w:rsidRPr="00110E4B">
        <w:rPr>
          <w:rFonts w:ascii="Arial" w:hAnsi="Arial" w:cs="Arial"/>
          <w:sz w:val="44"/>
          <w:szCs w:val="44"/>
          <w:lang w:val="en-GB"/>
        </w:rPr>
        <w:t>Lecturer: Hossein Shokri</w:t>
      </w:r>
    </w:p>
    <w:p w14:paraId="6DEF1C4A" w14:textId="77777777" w:rsidR="00110E4B" w:rsidRDefault="00110E4B" w:rsidP="00110E4B">
      <w:pPr>
        <w:pStyle w:val="Normal1"/>
        <w:rPr>
          <w:sz w:val="36"/>
          <w:szCs w:val="36"/>
          <w:lang w:val="en-GB"/>
        </w:rPr>
      </w:pPr>
    </w:p>
    <w:p w14:paraId="4338EE04" w14:textId="77777777" w:rsidR="00110E4B" w:rsidRDefault="00110E4B" w:rsidP="00110E4B">
      <w:pPr>
        <w:pStyle w:val="Normal1"/>
        <w:rPr>
          <w:sz w:val="36"/>
          <w:szCs w:val="36"/>
          <w:lang w:val="en-GB"/>
        </w:rPr>
      </w:pPr>
    </w:p>
    <w:p w14:paraId="4D116F77" w14:textId="77777777" w:rsidR="00110E4B" w:rsidRDefault="00110E4B" w:rsidP="00110E4B">
      <w:pPr>
        <w:pStyle w:val="Normal1"/>
        <w:rPr>
          <w:sz w:val="36"/>
          <w:szCs w:val="36"/>
          <w:lang w:val="en-GB"/>
        </w:rPr>
      </w:pPr>
    </w:p>
    <w:p w14:paraId="351486BF" w14:textId="77777777" w:rsidR="00110E4B" w:rsidRDefault="00110E4B" w:rsidP="00110E4B">
      <w:pPr>
        <w:pStyle w:val="Normal1"/>
        <w:rPr>
          <w:sz w:val="36"/>
          <w:szCs w:val="36"/>
          <w:lang w:val="en-GB"/>
        </w:rPr>
      </w:pPr>
    </w:p>
    <w:p w14:paraId="6FB900D0" w14:textId="30EDFD20" w:rsidR="00110E4B" w:rsidRDefault="00110E4B" w:rsidP="00110E4B">
      <w:pPr>
        <w:pStyle w:val="Normal1"/>
        <w:rPr>
          <w:sz w:val="36"/>
          <w:szCs w:val="36"/>
          <w:lang w:val="en-GB"/>
        </w:rPr>
      </w:pPr>
      <w:r>
        <w:rPr>
          <w:sz w:val="36"/>
          <w:szCs w:val="36"/>
          <w:lang w:val="en-GB"/>
        </w:rPr>
        <w:t>Module code: BMSW4004</w:t>
      </w:r>
    </w:p>
    <w:p w14:paraId="27611E0E" w14:textId="77777777" w:rsidR="00110E4B" w:rsidRDefault="00110E4B" w:rsidP="00110E4B">
      <w:pPr>
        <w:pStyle w:val="Normal1"/>
        <w:rPr>
          <w:sz w:val="36"/>
          <w:szCs w:val="36"/>
          <w:lang w:val="en-GB"/>
        </w:rPr>
      </w:pPr>
      <w:r>
        <w:rPr>
          <w:sz w:val="36"/>
          <w:szCs w:val="36"/>
          <w:lang w:val="en-GB"/>
        </w:rPr>
        <w:t>Student: Oana Tutui</w:t>
      </w:r>
    </w:p>
    <w:p w14:paraId="53CAC78A" w14:textId="77777777" w:rsidR="00110E4B" w:rsidRPr="00110E4B" w:rsidRDefault="00110E4B" w:rsidP="00110E4B">
      <w:pPr>
        <w:pStyle w:val="Normal1"/>
        <w:rPr>
          <w:sz w:val="36"/>
          <w:szCs w:val="36"/>
          <w:lang w:val="en-GB"/>
        </w:rPr>
      </w:pPr>
      <w:r>
        <w:rPr>
          <w:sz w:val="36"/>
          <w:szCs w:val="36"/>
          <w:lang w:val="en-GB"/>
        </w:rPr>
        <w:t>Student ID: 2030036</w:t>
      </w:r>
    </w:p>
    <w:p w14:paraId="3A0E13FC" w14:textId="4921812A" w:rsidR="00110E4B" w:rsidRDefault="00110E4B" w:rsidP="00110E4B">
      <w:pPr>
        <w:pStyle w:val="Normal1"/>
        <w:rPr>
          <w:lang w:val="en-GB"/>
        </w:rPr>
      </w:pPr>
    </w:p>
    <w:p w14:paraId="25650133" w14:textId="2EEBCC4F" w:rsidR="00110E4B" w:rsidRDefault="00110E4B" w:rsidP="00110E4B">
      <w:pPr>
        <w:pStyle w:val="Normal1"/>
        <w:rPr>
          <w:lang w:val="en-GB"/>
        </w:rPr>
      </w:pPr>
    </w:p>
    <w:p w14:paraId="2709B0D1" w14:textId="39D10BA8" w:rsidR="00110E4B" w:rsidRDefault="00110E4B" w:rsidP="00110E4B">
      <w:pPr>
        <w:pStyle w:val="Normal1"/>
        <w:rPr>
          <w:lang w:val="en-GB"/>
        </w:rPr>
      </w:pPr>
    </w:p>
    <w:p w14:paraId="23B8FBAF" w14:textId="0A9C1F47" w:rsidR="00110E4B" w:rsidRDefault="00110E4B" w:rsidP="00110E4B">
      <w:pPr>
        <w:pStyle w:val="Normal1"/>
        <w:rPr>
          <w:lang w:val="en-GB"/>
        </w:rPr>
      </w:pPr>
    </w:p>
    <w:p w14:paraId="22688AD6" w14:textId="1FA2F562" w:rsidR="00110E4B" w:rsidRDefault="00110E4B" w:rsidP="00110E4B">
      <w:pPr>
        <w:pStyle w:val="Normal1"/>
        <w:rPr>
          <w:lang w:val="en-GB"/>
        </w:rPr>
      </w:pPr>
    </w:p>
    <w:p w14:paraId="49AC6893" w14:textId="76349D2D" w:rsidR="00110E4B" w:rsidRDefault="00110E4B" w:rsidP="00110E4B">
      <w:pPr>
        <w:pStyle w:val="Normal1"/>
        <w:rPr>
          <w:lang w:val="en-GB"/>
        </w:rPr>
      </w:pPr>
    </w:p>
    <w:p w14:paraId="5B7EB604" w14:textId="77777777" w:rsidR="00110E4B" w:rsidRPr="00110E4B" w:rsidRDefault="00110E4B" w:rsidP="00110E4B">
      <w:pPr>
        <w:pStyle w:val="Normal1"/>
        <w:rPr>
          <w:lang w:val="en-GB"/>
        </w:rPr>
      </w:pPr>
    </w:p>
    <w:p w14:paraId="080BC1ED" w14:textId="77777777" w:rsidR="00BE488B" w:rsidRDefault="00BE488B" w:rsidP="00044F9E">
      <w:pPr>
        <w:pStyle w:val="Title"/>
        <w:rPr>
          <w:rFonts w:ascii="Times New Roman" w:hAnsi="Times New Roman" w:cs="Times New Roman"/>
          <w:sz w:val="24"/>
          <w:szCs w:val="24"/>
          <w:lang w:val="en-GB"/>
        </w:rPr>
      </w:pPr>
      <w:bookmarkStart w:id="1" w:name="_afqeuku8tdrz" w:colFirst="0" w:colLast="0"/>
      <w:bookmarkEnd w:id="1"/>
    </w:p>
    <w:p w14:paraId="2262D33F" w14:textId="77777777" w:rsidR="00BE488B" w:rsidRPr="00BE488B" w:rsidRDefault="00BE488B" w:rsidP="00044F9E">
      <w:pPr>
        <w:pStyle w:val="Title"/>
        <w:rPr>
          <w:rFonts w:ascii="Arial" w:hAnsi="Arial" w:cs="Arial"/>
          <w:sz w:val="24"/>
          <w:szCs w:val="24"/>
          <w:lang w:val="en-GB"/>
        </w:rPr>
      </w:pPr>
    </w:p>
    <w:p w14:paraId="543B9366" w14:textId="461B5A45" w:rsidR="00C47E56" w:rsidRPr="00044F9E" w:rsidRDefault="00BC7707" w:rsidP="00044F9E">
      <w:pPr>
        <w:pStyle w:val="Title"/>
        <w:rPr>
          <w:rFonts w:ascii="Times New Roman" w:hAnsi="Times New Roman" w:cs="Times New Roman"/>
          <w:sz w:val="24"/>
          <w:szCs w:val="24"/>
          <w:lang w:val="en-GB"/>
        </w:rPr>
      </w:pPr>
      <w:r w:rsidRPr="00044F9E">
        <w:rPr>
          <w:rFonts w:ascii="Times New Roman" w:hAnsi="Times New Roman" w:cs="Times New Roman"/>
          <w:sz w:val="24"/>
          <w:szCs w:val="24"/>
          <w:lang w:val="en-GB"/>
        </w:rPr>
        <w:br w:type="page"/>
      </w:r>
    </w:p>
    <w:bookmarkStart w:id="2" w:name="_xfhd7fm0acar" w:colFirst="0" w:colLast="0" w:displacedByCustomXml="next"/>
    <w:bookmarkEnd w:id="2" w:displacedByCustomXml="next"/>
    <w:sdt>
      <w:sdtPr>
        <w:rPr>
          <w:rFonts w:ascii="Arial" w:eastAsia="Arial" w:hAnsi="Arial" w:cs="Arial"/>
          <w:b/>
          <w:bCs/>
          <w:color w:val="auto"/>
          <w:sz w:val="24"/>
          <w:szCs w:val="24"/>
          <w:lang w:val="en-GB"/>
        </w:rPr>
        <w:id w:val="27975452"/>
        <w:docPartObj>
          <w:docPartGallery w:val="Table of Contents"/>
          <w:docPartUnique/>
        </w:docPartObj>
      </w:sdtPr>
      <w:sdtEndPr>
        <w:rPr>
          <w:rFonts w:ascii="Times New Roman" w:eastAsiaTheme="minorEastAsia" w:hAnsi="Times New Roman" w:cs="Times New Roman"/>
          <w:b w:val="0"/>
          <w:bCs w:val="0"/>
          <w:smallCaps w:val="0"/>
          <w:color w:val="5A5A5A" w:themeColor="text1" w:themeTint="A5"/>
          <w:spacing w:val="0"/>
          <w:lang w:val="en-US"/>
        </w:rPr>
      </w:sdtEndPr>
      <w:sdtContent>
        <w:p w14:paraId="0C92912A" w14:textId="77777777" w:rsidR="00892DEE" w:rsidRPr="00BE488B" w:rsidRDefault="00892DEE" w:rsidP="00044F9E">
          <w:pPr>
            <w:pStyle w:val="TOCHeading"/>
            <w:spacing w:line="360" w:lineRule="auto"/>
            <w:jc w:val="center"/>
            <w:rPr>
              <w:rFonts w:ascii="Arial" w:hAnsi="Arial" w:cs="Arial"/>
              <w:sz w:val="24"/>
              <w:szCs w:val="24"/>
              <w:lang w:val="en-GB"/>
            </w:rPr>
          </w:pPr>
          <w:r w:rsidRPr="00BE488B">
            <w:rPr>
              <w:rFonts w:ascii="Arial" w:hAnsi="Arial" w:cs="Arial"/>
              <w:color w:val="auto"/>
              <w:sz w:val="24"/>
              <w:szCs w:val="24"/>
              <w:lang w:val="en-GB"/>
            </w:rPr>
            <w:t>Table of Contents</w:t>
          </w:r>
        </w:p>
        <w:p w14:paraId="3E4D0AEC" w14:textId="43C7681C" w:rsidR="00BE488B" w:rsidRDefault="00892DEE">
          <w:pPr>
            <w:pStyle w:val="TOC1"/>
            <w:tabs>
              <w:tab w:val="right" w:leader="dot" w:pos="9350"/>
            </w:tabs>
            <w:rPr>
              <w:noProof/>
              <w:sz w:val="24"/>
              <w:szCs w:val="24"/>
              <w:lang w:eastAsia="en-GB"/>
            </w:rPr>
          </w:pPr>
          <w:r w:rsidRPr="00044F9E">
            <w:rPr>
              <w:rFonts w:ascii="Times New Roman" w:hAnsi="Times New Roman" w:cs="Times New Roman"/>
              <w:sz w:val="24"/>
              <w:szCs w:val="24"/>
            </w:rPr>
            <w:fldChar w:fldCharType="begin"/>
          </w:r>
          <w:r w:rsidRPr="00044F9E">
            <w:rPr>
              <w:rFonts w:ascii="Times New Roman" w:hAnsi="Times New Roman" w:cs="Times New Roman"/>
              <w:sz w:val="24"/>
              <w:szCs w:val="24"/>
            </w:rPr>
            <w:instrText xml:space="preserve"> TOC \o "1-3" \h \z \u </w:instrText>
          </w:r>
          <w:r w:rsidRPr="00044F9E">
            <w:rPr>
              <w:rFonts w:ascii="Times New Roman" w:hAnsi="Times New Roman" w:cs="Times New Roman"/>
              <w:sz w:val="24"/>
              <w:szCs w:val="24"/>
            </w:rPr>
            <w:fldChar w:fldCharType="separate"/>
          </w:r>
          <w:hyperlink w:anchor="_Toc102409931" w:history="1">
            <w:r w:rsidR="00BE488B" w:rsidRPr="004A240A">
              <w:rPr>
                <w:rStyle w:val="Hyperlink"/>
                <w:rFonts w:ascii="Times New Roman" w:hAnsi="Times New Roman" w:cs="Times New Roman"/>
                <w:noProof/>
                <w:lang w:val="en-GB"/>
              </w:rPr>
              <w:t>“I</w:t>
            </w:r>
            <w:r w:rsidR="00BE488B" w:rsidRPr="004A240A">
              <w:rPr>
                <w:rStyle w:val="Hyperlink"/>
                <w:rFonts w:ascii="Times New Roman" w:hAnsi="Times New Roman" w:cs="Times New Roman"/>
                <w:noProof/>
                <w:lang w:val="en-GB"/>
              </w:rPr>
              <w:t>n</w:t>
            </w:r>
            <w:r w:rsidR="00BE488B" w:rsidRPr="004A240A">
              <w:rPr>
                <w:rStyle w:val="Hyperlink"/>
                <w:rFonts w:ascii="Times New Roman" w:hAnsi="Times New Roman" w:cs="Times New Roman"/>
                <w:noProof/>
                <w:lang w:val="en-GB"/>
              </w:rPr>
              <w:t>troduction”</w:t>
            </w:r>
            <w:r w:rsidR="00BE488B">
              <w:rPr>
                <w:noProof/>
                <w:webHidden/>
              </w:rPr>
              <w:tab/>
            </w:r>
            <w:r w:rsidR="00BE488B">
              <w:rPr>
                <w:noProof/>
                <w:webHidden/>
              </w:rPr>
              <w:fldChar w:fldCharType="begin"/>
            </w:r>
            <w:r w:rsidR="00BE488B">
              <w:rPr>
                <w:noProof/>
                <w:webHidden/>
              </w:rPr>
              <w:instrText xml:space="preserve"> PAGEREF _Toc102409931 \h </w:instrText>
            </w:r>
            <w:r w:rsidR="00BE488B">
              <w:rPr>
                <w:noProof/>
                <w:webHidden/>
              </w:rPr>
            </w:r>
            <w:r w:rsidR="00BE488B">
              <w:rPr>
                <w:noProof/>
                <w:webHidden/>
              </w:rPr>
              <w:fldChar w:fldCharType="separate"/>
            </w:r>
            <w:r w:rsidR="00BE488B">
              <w:rPr>
                <w:noProof/>
                <w:webHidden/>
              </w:rPr>
              <w:t>3</w:t>
            </w:r>
            <w:r w:rsidR="00BE488B">
              <w:rPr>
                <w:noProof/>
                <w:webHidden/>
              </w:rPr>
              <w:fldChar w:fldCharType="end"/>
            </w:r>
          </w:hyperlink>
        </w:p>
        <w:p w14:paraId="2CA8DB73" w14:textId="1ADCAA62" w:rsidR="00BE488B" w:rsidRDefault="00BE488B">
          <w:pPr>
            <w:pStyle w:val="TOC1"/>
            <w:tabs>
              <w:tab w:val="right" w:leader="dot" w:pos="9350"/>
            </w:tabs>
            <w:rPr>
              <w:noProof/>
              <w:sz w:val="24"/>
              <w:szCs w:val="24"/>
              <w:lang w:eastAsia="en-GB"/>
            </w:rPr>
          </w:pPr>
          <w:hyperlink w:anchor="_Toc102409932" w:history="1">
            <w:r w:rsidRPr="004A240A">
              <w:rPr>
                <w:rStyle w:val="Hyperlink"/>
                <w:rFonts w:ascii="Times New Roman" w:hAnsi="Times New Roman" w:cs="Times New Roman"/>
                <w:noProof/>
                <w:lang w:val="en-GB"/>
              </w:rPr>
              <w:t>“An</w:t>
            </w:r>
            <w:r w:rsidRPr="004A240A">
              <w:rPr>
                <w:rStyle w:val="Hyperlink"/>
                <w:rFonts w:ascii="Times New Roman" w:hAnsi="Times New Roman" w:cs="Times New Roman"/>
                <w:noProof/>
                <w:lang w:val="en-GB"/>
              </w:rPr>
              <w:t>a</w:t>
            </w:r>
            <w:r w:rsidRPr="004A240A">
              <w:rPr>
                <w:rStyle w:val="Hyperlink"/>
                <w:rFonts w:ascii="Times New Roman" w:hAnsi="Times New Roman" w:cs="Times New Roman"/>
                <w:noProof/>
                <w:lang w:val="en-GB"/>
              </w:rPr>
              <w:t>lysing information on the identified problem, to help inform the decision-making process”</w:t>
            </w:r>
            <w:r>
              <w:rPr>
                <w:noProof/>
                <w:webHidden/>
              </w:rPr>
              <w:tab/>
            </w:r>
            <w:r>
              <w:rPr>
                <w:noProof/>
                <w:webHidden/>
              </w:rPr>
              <w:fldChar w:fldCharType="begin"/>
            </w:r>
            <w:r>
              <w:rPr>
                <w:noProof/>
                <w:webHidden/>
              </w:rPr>
              <w:instrText xml:space="preserve"> PAGEREF _Toc102409932 \h </w:instrText>
            </w:r>
            <w:r>
              <w:rPr>
                <w:noProof/>
                <w:webHidden/>
              </w:rPr>
            </w:r>
            <w:r>
              <w:rPr>
                <w:noProof/>
                <w:webHidden/>
              </w:rPr>
              <w:fldChar w:fldCharType="separate"/>
            </w:r>
            <w:r>
              <w:rPr>
                <w:noProof/>
                <w:webHidden/>
              </w:rPr>
              <w:t>4</w:t>
            </w:r>
            <w:r>
              <w:rPr>
                <w:noProof/>
                <w:webHidden/>
              </w:rPr>
              <w:fldChar w:fldCharType="end"/>
            </w:r>
          </w:hyperlink>
        </w:p>
        <w:p w14:paraId="64F7964E" w14:textId="4938988A" w:rsidR="00BE488B" w:rsidRDefault="00BE488B">
          <w:pPr>
            <w:pStyle w:val="TOC1"/>
            <w:tabs>
              <w:tab w:val="right" w:leader="dot" w:pos="9350"/>
            </w:tabs>
            <w:rPr>
              <w:noProof/>
              <w:sz w:val="24"/>
              <w:szCs w:val="24"/>
              <w:lang w:eastAsia="en-GB"/>
            </w:rPr>
          </w:pPr>
          <w:hyperlink w:anchor="_Toc102409933" w:history="1">
            <w:r w:rsidRPr="004A240A">
              <w:rPr>
                <w:rStyle w:val="Hyperlink"/>
                <w:rFonts w:ascii="Times New Roman" w:hAnsi="Times New Roman" w:cs="Times New Roman"/>
                <w:noProof/>
                <w:lang w:val="en-GB"/>
              </w:rPr>
              <w:t>Proposing a range of alternative solutions to the problem</w:t>
            </w:r>
            <w:r>
              <w:rPr>
                <w:noProof/>
                <w:webHidden/>
              </w:rPr>
              <w:tab/>
            </w:r>
            <w:r>
              <w:rPr>
                <w:noProof/>
                <w:webHidden/>
              </w:rPr>
              <w:fldChar w:fldCharType="begin"/>
            </w:r>
            <w:r>
              <w:rPr>
                <w:noProof/>
                <w:webHidden/>
              </w:rPr>
              <w:instrText xml:space="preserve"> PAGEREF _Toc102409933 \h </w:instrText>
            </w:r>
            <w:r>
              <w:rPr>
                <w:noProof/>
                <w:webHidden/>
              </w:rPr>
            </w:r>
            <w:r>
              <w:rPr>
                <w:noProof/>
                <w:webHidden/>
              </w:rPr>
              <w:fldChar w:fldCharType="separate"/>
            </w:r>
            <w:r>
              <w:rPr>
                <w:noProof/>
                <w:webHidden/>
              </w:rPr>
              <w:t>5</w:t>
            </w:r>
            <w:r>
              <w:rPr>
                <w:noProof/>
                <w:webHidden/>
              </w:rPr>
              <w:fldChar w:fldCharType="end"/>
            </w:r>
          </w:hyperlink>
        </w:p>
        <w:p w14:paraId="094E0BC6" w14:textId="1B7D24C8" w:rsidR="00BE488B" w:rsidRDefault="00BE488B">
          <w:pPr>
            <w:pStyle w:val="TOC1"/>
            <w:tabs>
              <w:tab w:val="right" w:leader="dot" w:pos="9350"/>
            </w:tabs>
            <w:rPr>
              <w:noProof/>
              <w:sz w:val="24"/>
              <w:szCs w:val="24"/>
              <w:lang w:eastAsia="en-GB"/>
            </w:rPr>
          </w:pPr>
          <w:hyperlink w:anchor="_Toc102409934" w:history="1">
            <w:r w:rsidRPr="004A240A">
              <w:rPr>
                <w:rStyle w:val="Hyperlink"/>
                <w:rFonts w:ascii="Times New Roman" w:hAnsi="Times New Roman" w:cs="Times New Roman"/>
                <w:noProof/>
                <w:lang w:val="en-GB"/>
              </w:rPr>
              <w:t>Using a decision-making technique to evaluate a range of solutions to identify the most appropriate option</w:t>
            </w:r>
            <w:r>
              <w:rPr>
                <w:noProof/>
                <w:webHidden/>
              </w:rPr>
              <w:tab/>
            </w:r>
            <w:r>
              <w:rPr>
                <w:noProof/>
                <w:webHidden/>
              </w:rPr>
              <w:fldChar w:fldCharType="begin"/>
            </w:r>
            <w:r>
              <w:rPr>
                <w:noProof/>
                <w:webHidden/>
              </w:rPr>
              <w:instrText xml:space="preserve"> PAGEREF _Toc102409934 \h </w:instrText>
            </w:r>
            <w:r>
              <w:rPr>
                <w:noProof/>
                <w:webHidden/>
              </w:rPr>
            </w:r>
            <w:r>
              <w:rPr>
                <w:noProof/>
                <w:webHidden/>
              </w:rPr>
              <w:fldChar w:fldCharType="separate"/>
            </w:r>
            <w:r>
              <w:rPr>
                <w:noProof/>
                <w:webHidden/>
              </w:rPr>
              <w:t>6</w:t>
            </w:r>
            <w:r>
              <w:rPr>
                <w:noProof/>
                <w:webHidden/>
              </w:rPr>
              <w:fldChar w:fldCharType="end"/>
            </w:r>
          </w:hyperlink>
        </w:p>
        <w:p w14:paraId="122671D1" w14:textId="5685EE86" w:rsidR="00BE488B" w:rsidRDefault="00BE488B">
          <w:pPr>
            <w:pStyle w:val="TOC1"/>
            <w:tabs>
              <w:tab w:val="right" w:leader="dot" w:pos="9350"/>
            </w:tabs>
            <w:rPr>
              <w:noProof/>
              <w:sz w:val="24"/>
              <w:szCs w:val="24"/>
              <w:lang w:eastAsia="en-GB"/>
            </w:rPr>
          </w:pPr>
          <w:hyperlink w:anchor="_Toc102409935" w:history="1">
            <w:r w:rsidRPr="004A240A">
              <w:rPr>
                <w:rStyle w:val="Hyperlink"/>
                <w:rFonts w:ascii="Times New Roman" w:hAnsi="Times New Roman" w:cs="Times New Roman"/>
                <w:noProof/>
                <w:lang w:val="en-GB"/>
              </w:rPr>
              <w:t>Developing a plan for implementing the solution</w:t>
            </w:r>
            <w:r>
              <w:rPr>
                <w:noProof/>
                <w:webHidden/>
              </w:rPr>
              <w:tab/>
            </w:r>
            <w:r>
              <w:rPr>
                <w:noProof/>
                <w:webHidden/>
              </w:rPr>
              <w:fldChar w:fldCharType="begin"/>
            </w:r>
            <w:r>
              <w:rPr>
                <w:noProof/>
                <w:webHidden/>
              </w:rPr>
              <w:instrText xml:space="preserve"> PAGEREF _Toc102409935 \h </w:instrText>
            </w:r>
            <w:r>
              <w:rPr>
                <w:noProof/>
                <w:webHidden/>
              </w:rPr>
            </w:r>
            <w:r>
              <w:rPr>
                <w:noProof/>
                <w:webHidden/>
              </w:rPr>
              <w:fldChar w:fldCharType="separate"/>
            </w:r>
            <w:r>
              <w:rPr>
                <w:noProof/>
                <w:webHidden/>
              </w:rPr>
              <w:t>7</w:t>
            </w:r>
            <w:r>
              <w:rPr>
                <w:noProof/>
                <w:webHidden/>
              </w:rPr>
              <w:fldChar w:fldCharType="end"/>
            </w:r>
          </w:hyperlink>
        </w:p>
        <w:p w14:paraId="67E90BF5" w14:textId="13160F5A" w:rsidR="00BE488B" w:rsidRDefault="00BE488B">
          <w:pPr>
            <w:pStyle w:val="TOC1"/>
            <w:tabs>
              <w:tab w:val="right" w:leader="dot" w:pos="9350"/>
            </w:tabs>
            <w:rPr>
              <w:noProof/>
              <w:sz w:val="24"/>
              <w:szCs w:val="24"/>
              <w:lang w:eastAsia="en-GB"/>
            </w:rPr>
          </w:pPr>
          <w:hyperlink w:anchor="_Toc102409936" w:history="1">
            <w:r w:rsidRPr="004A240A">
              <w:rPr>
                <w:rStyle w:val="Hyperlink"/>
                <w:rFonts w:ascii="Times New Roman" w:hAnsi="Times New Roman" w:cs="Times New Roman"/>
                <w:noProof/>
                <w:lang w:val="en-GB"/>
              </w:rPr>
              <w:t>Communication of the plan to stakeholders</w:t>
            </w:r>
            <w:r>
              <w:rPr>
                <w:noProof/>
                <w:webHidden/>
              </w:rPr>
              <w:tab/>
            </w:r>
            <w:r>
              <w:rPr>
                <w:noProof/>
                <w:webHidden/>
              </w:rPr>
              <w:fldChar w:fldCharType="begin"/>
            </w:r>
            <w:r>
              <w:rPr>
                <w:noProof/>
                <w:webHidden/>
              </w:rPr>
              <w:instrText xml:space="preserve"> PAGEREF _Toc102409936 \h </w:instrText>
            </w:r>
            <w:r>
              <w:rPr>
                <w:noProof/>
                <w:webHidden/>
              </w:rPr>
            </w:r>
            <w:r>
              <w:rPr>
                <w:noProof/>
                <w:webHidden/>
              </w:rPr>
              <w:fldChar w:fldCharType="separate"/>
            </w:r>
            <w:r>
              <w:rPr>
                <w:noProof/>
                <w:webHidden/>
              </w:rPr>
              <w:t>7</w:t>
            </w:r>
            <w:r>
              <w:rPr>
                <w:noProof/>
                <w:webHidden/>
              </w:rPr>
              <w:fldChar w:fldCharType="end"/>
            </w:r>
          </w:hyperlink>
        </w:p>
        <w:p w14:paraId="727C9636" w14:textId="13866A4F" w:rsidR="00BE488B" w:rsidRDefault="00BE488B">
          <w:pPr>
            <w:pStyle w:val="TOC1"/>
            <w:tabs>
              <w:tab w:val="right" w:leader="dot" w:pos="9350"/>
            </w:tabs>
            <w:rPr>
              <w:noProof/>
              <w:sz w:val="24"/>
              <w:szCs w:val="24"/>
              <w:lang w:eastAsia="en-GB"/>
            </w:rPr>
          </w:pPr>
          <w:hyperlink w:anchor="_Toc102409937" w:history="1">
            <w:r w:rsidRPr="004A240A">
              <w:rPr>
                <w:rStyle w:val="Hyperlink"/>
                <w:rFonts w:ascii="Times New Roman" w:hAnsi="Times New Roman" w:cs="Times New Roman"/>
                <w:noProof/>
                <w:lang w:val="en-GB"/>
              </w:rPr>
              <w:t>Assess appropriate monitoring and review techniques to ensure successful implementation of the solution</w:t>
            </w:r>
            <w:r>
              <w:rPr>
                <w:noProof/>
                <w:webHidden/>
              </w:rPr>
              <w:tab/>
            </w:r>
            <w:r>
              <w:rPr>
                <w:noProof/>
                <w:webHidden/>
              </w:rPr>
              <w:fldChar w:fldCharType="begin"/>
            </w:r>
            <w:r>
              <w:rPr>
                <w:noProof/>
                <w:webHidden/>
              </w:rPr>
              <w:instrText xml:space="preserve"> PAGEREF _Toc102409937 \h </w:instrText>
            </w:r>
            <w:r>
              <w:rPr>
                <w:noProof/>
                <w:webHidden/>
              </w:rPr>
            </w:r>
            <w:r>
              <w:rPr>
                <w:noProof/>
                <w:webHidden/>
              </w:rPr>
              <w:fldChar w:fldCharType="separate"/>
            </w:r>
            <w:r>
              <w:rPr>
                <w:noProof/>
                <w:webHidden/>
              </w:rPr>
              <w:t>8</w:t>
            </w:r>
            <w:r>
              <w:rPr>
                <w:noProof/>
                <w:webHidden/>
              </w:rPr>
              <w:fldChar w:fldCharType="end"/>
            </w:r>
          </w:hyperlink>
        </w:p>
        <w:p w14:paraId="309B7826" w14:textId="7A3A14E4" w:rsidR="00BE488B" w:rsidRDefault="00BE488B">
          <w:pPr>
            <w:pStyle w:val="TOC1"/>
            <w:tabs>
              <w:tab w:val="right" w:leader="dot" w:pos="9350"/>
            </w:tabs>
            <w:rPr>
              <w:noProof/>
              <w:sz w:val="24"/>
              <w:szCs w:val="24"/>
              <w:lang w:eastAsia="en-GB"/>
            </w:rPr>
          </w:pPr>
          <w:hyperlink w:anchor="_Toc102409938" w:history="1">
            <w:r w:rsidRPr="004A240A">
              <w:rPr>
                <w:rStyle w:val="Hyperlink"/>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_Toc102409938 \h </w:instrText>
            </w:r>
            <w:r>
              <w:rPr>
                <w:noProof/>
                <w:webHidden/>
              </w:rPr>
            </w:r>
            <w:r>
              <w:rPr>
                <w:noProof/>
                <w:webHidden/>
              </w:rPr>
              <w:fldChar w:fldCharType="separate"/>
            </w:r>
            <w:r>
              <w:rPr>
                <w:noProof/>
                <w:webHidden/>
              </w:rPr>
              <w:t>9</w:t>
            </w:r>
            <w:r>
              <w:rPr>
                <w:noProof/>
                <w:webHidden/>
              </w:rPr>
              <w:fldChar w:fldCharType="end"/>
            </w:r>
          </w:hyperlink>
        </w:p>
        <w:p w14:paraId="575D1E3F" w14:textId="1342BE8E" w:rsidR="00BE488B" w:rsidRDefault="00BE488B">
          <w:pPr>
            <w:pStyle w:val="TOC1"/>
            <w:tabs>
              <w:tab w:val="right" w:leader="dot" w:pos="9350"/>
            </w:tabs>
            <w:rPr>
              <w:noProof/>
              <w:sz w:val="24"/>
              <w:szCs w:val="24"/>
              <w:lang w:eastAsia="en-GB"/>
            </w:rPr>
          </w:pPr>
          <w:hyperlink w:anchor="_Toc102409939" w:history="1">
            <w:r w:rsidRPr="004A240A">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_Toc102409939 \h </w:instrText>
            </w:r>
            <w:r>
              <w:rPr>
                <w:noProof/>
                <w:webHidden/>
              </w:rPr>
            </w:r>
            <w:r>
              <w:rPr>
                <w:noProof/>
                <w:webHidden/>
              </w:rPr>
              <w:fldChar w:fldCharType="separate"/>
            </w:r>
            <w:r>
              <w:rPr>
                <w:noProof/>
                <w:webHidden/>
              </w:rPr>
              <w:t>10</w:t>
            </w:r>
            <w:r>
              <w:rPr>
                <w:noProof/>
                <w:webHidden/>
              </w:rPr>
              <w:fldChar w:fldCharType="end"/>
            </w:r>
          </w:hyperlink>
        </w:p>
        <w:p w14:paraId="212E4C48" w14:textId="2A5E4BED" w:rsidR="00892DEE" w:rsidRPr="00044F9E" w:rsidRDefault="00892DEE" w:rsidP="00044F9E">
          <w:pPr>
            <w:spacing w:line="360" w:lineRule="auto"/>
            <w:rPr>
              <w:rFonts w:ascii="Times New Roman" w:hAnsi="Times New Roman" w:cs="Times New Roman"/>
              <w:sz w:val="24"/>
              <w:szCs w:val="24"/>
            </w:rPr>
          </w:pPr>
          <w:r w:rsidRPr="00044F9E">
            <w:rPr>
              <w:rFonts w:ascii="Times New Roman" w:hAnsi="Times New Roman" w:cs="Times New Roman"/>
              <w:sz w:val="24"/>
              <w:szCs w:val="24"/>
            </w:rPr>
            <w:fldChar w:fldCharType="end"/>
          </w:r>
        </w:p>
      </w:sdtContent>
    </w:sdt>
    <w:p w14:paraId="08312BB2" w14:textId="77777777" w:rsidR="00C47E56" w:rsidRPr="00044F9E" w:rsidRDefault="00C47E56" w:rsidP="00044F9E">
      <w:pPr>
        <w:pStyle w:val="Heading1"/>
        <w:rPr>
          <w:rFonts w:ascii="Times New Roman" w:hAnsi="Times New Roman" w:cs="Times New Roman"/>
          <w:szCs w:val="24"/>
          <w:lang w:val="en-GB"/>
        </w:rPr>
      </w:pPr>
    </w:p>
    <w:p w14:paraId="6165EE5B" w14:textId="77777777" w:rsidR="00C47E56" w:rsidRPr="00044F9E" w:rsidRDefault="00C47E56" w:rsidP="00044F9E">
      <w:pPr>
        <w:pStyle w:val="Normal1"/>
        <w:tabs>
          <w:tab w:val="right" w:pos="9360"/>
        </w:tabs>
        <w:spacing w:before="80"/>
        <w:rPr>
          <w:rFonts w:ascii="Times New Roman" w:hAnsi="Times New Roman" w:cs="Times New Roman"/>
          <w:sz w:val="24"/>
          <w:szCs w:val="24"/>
          <w:lang w:val="en-GB"/>
        </w:rPr>
      </w:pPr>
    </w:p>
    <w:p w14:paraId="1E75F6B9" w14:textId="628AF262" w:rsidR="00892DEE" w:rsidRPr="00044F9E" w:rsidRDefault="00892DEE" w:rsidP="00044F9E">
      <w:pPr>
        <w:spacing w:line="360" w:lineRule="auto"/>
        <w:rPr>
          <w:rFonts w:ascii="Times New Roman" w:hAnsi="Times New Roman" w:cs="Times New Roman"/>
          <w:b/>
          <w:sz w:val="24"/>
          <w:szCs w:val="24"/>
        </w:rPr>
      </w:pPr>
      <w:r w:rsidRPr="00044F9E">
        <w:rPr>
          <w:rFonts w:ascii="Times New Roman" w:hAnsi="Times New Roman" w:cs="Times New Roman"/>
          <w:sz w:val="24"/>
          <w:szCs w:val="24"/>
        </w:rPr>
        <w:br w:type="page"/>
      </w:r>
    </w:p>
    <w:p w14:paraId="2E86CCA2" w14:textId="77777777" w:rsidR="00C47E56" w:rsidRPr="00BE488B" w:rsidRDefault="00BC7707" w:rsidP="00044F9E">
      <w:pPr>
        <w:pStyle w:val="Heading1"/>
        <w:rPr>
          <w:rFonts w:ascii="Arial" w:hAnsi="Arial" w:cs="Arial"/>
          <w:sz w:val="22"/>
          <w:szCs w:val="22"/>
          <w:lang w:val="en-GB"/>
        </w:rPr>
      </w:pPr>
      <w:bookmarkStart w:id="3" w:name="_Toc102409931"/>
      <w:r w:rsidRPr="00BE488B">
        <w:rPr>
          <w:rFonts w:ascii="Arial" w:hAnsi="Arial" w:cs="Arial"/>
          <w:sz w:val="22"/>
          <w:szCs w:val="22"/>
          <w:lang w:val="en-GB"/>
        </w:rPr>
        <w:lastRenderedPageBreak/>
        <w:t>“Introduction”</w:t>
      </w:r>
      <w:bookmarkEnd w:id="3"/>
      <w:r w:rsidRPr="00BE488B">
        <w:rPr>
          <w:rFonts w:ascii="Arial" w:hAnsi="Arial" w:cs="Arial"/>
          <w:sz w:val="22"/>
          <w:szCs w:val="22"/>
          <w:lang w:val="en-GB"/>
        </w:rPr>
        <w:t xml:space="preserve"> </w:t>
      </w:r>
    </w:p>
    <w:p w14:paraId="046529E3" w14:textId="77777777" w:rsidR="006B4B8B" w:rsidRPr="00BE488B" w:rsidRDefault="006B4B8B" w:rsidP="00044F9E">
      <w:pPr>
        <w:pStyle w:val="Normal1"/>
        <w:rPr>
          <w:rFonts w:ascii="Arial" w:hAnsi="Arial" w:cs="Arial"/>
          <w:sz w:val="22"/>
          <w:szCs w:val="22"/>
          <w:lang w:val="en-GB"/>
        </w:rPr>
      </w:pPr>
    </w:p>
    <w:p w14:paraId="3804A46F"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 xml:space="preserve">The following document will be written in the form of a report </w:t>
      </w:r>
      <w:r w:rsidR="00044F9E" w:rsidRPr="00BE488B">
        <w:rPr>
          <w:rFonts w:ascii="Arial" w:hAnsi="Arial" w:cs="Arial"/>
          <w:sz w:val="22"/>
          <w:szCs w:val="22"/>
          <w:lang w:val="en-GB"/>
        </w:rPr>
        <w:t>that</w:t>
      </w:r>
      <w:r w:rsidRPr="00BE488B">
        <w:rPr>
          <w:rFonts w:ascii="Arial" w:hAnsi="Arial" w:cs="Arial"/>
          <w:sz w:val="22"/>
          <w:szCs w:val="22"/>
          <w:lang w:val="en-GB"/>
        </w:rPr>
        <w:t xml:space="preserve"> will be based upon the topic “Problem Solving and Decision Making”. The topic will be discussed in the context of complex issues at the workplace. The common complex issue will be determined in the first segment of the report. </w:t>
      </w:r>
      <w:r w:rsidR="006B4B8B" w:rsidRPr="00BE488B">
        <w:rPr>
          <w:rFonts w:ascii="Arial" w:hAnsi="Arial" w:cs="Arial"/>
          <w:sz w:val="22"/>
          <w:szCs w:val="22"/>
          <w:lang w:val="en-GB"/>
        </w:rPr>
        <w:t>Further</w:t>
      </w:r>
      <w:r w:rsidRPr="00BE488B">
        <w:rPr>
          <w:rFonts w:ascii="Arial" w:hAnsi="Arial" w:cs="Arial"/>
          <w:sz w:val="22"/>
          <w:szCs w:val="22"/>
          <w:lang w:val="en-GB"/>
        </w:rPr>
        <w:t xml:space="preserve">, a range of possible solutions will be analysed in the document. The best suited solution will be chosen based on a </w:t>
      </w:r>
      <w:proofErr w:type="gramStart"/>
      <w:r w:rsidRPr="00BE488B">
        <w:rPr>
          <w:rFonts w:ascii="Arial" w:hAnsi="Arial" w:cs="Arial"/>
          <w:sz w:val="22"/>
          <w:szCs w:val="22"/>
          <w:lang w:val="en-GB"/>
        </w:rPr>
        <w:t>decision making</w:t>
      </w:r>
      <w:proofErr w:type="gramEnd"/>
      <w:r w:rsidRPr="00BE488B">
        <w:rPr>
          <w:rFonts w:ascii="Arial" w:hAnsi="Arial" w:cs="Arial"/>
          <w:sz w:val="22"/>
          <w:szCs w:val="22"/>
          <w:lang w:val="en-GB"/>
        </w:rPr>
        <w:t xml:space="preserve"> technique. Further, the report will highlight the steps for implementing a plan for the chosen solution. Plan monitor and reviewing technique will be discussed at the end of the report. </w:t>
      </w:r>
    </w:p>
    <w:p w14:paraId="25250E4B" w14:textId="77777777" w:rsidR="00C47E56" w:rsidRPr="00044F9E" w:rsidRDefault="00BC7707" w:rsidP="00044F9E">
      <w:pPr>
        <w:pStyle w:val="Normal1"/>
        <w:rPr>
          <w:rFonts w:ascii="Times New Roman" w:hAnsi="Times New Roman" w:cs="Times New Roman"/>
          <w:b/>
          <w:sz w:val="24"/>
          <w:szCs w:val="24"/>
          <w:lang w:val="en-GB"/>
        </w:rPr>
      </w:pPr>
      <w:r w:rsidRPr="00044F9E">
        <w:rPr>
          <w:rFonts w:ascii="Times New Roman" w:hAnsi="Times New Roman" w:cs="Times New Roman"/>
          <w:sz w:val="24"/>
          <w:szCs w:val="24"/>
          <w:lang w:val="en-GB"/>
        </w:rPr>
        <w:br w:type="page"/>
      </w:r>
    </w:p>
    <w:p w14:paraId="19A2102A" w14:textId="77777777" w:rsidR="00C47E56" w:rsidRPr="00BE488B" w:rsidRDefault="00BC7707" w:rsidP="00044F9E">
      <w:pPr>
        <w:pStyle w:val="Normal1"/>
        <w:rPr>
          <w:rFonts w:ascii="Arial" w:hAnsi="Arial" w:cs="Arial"/>
          <w:b/>
          <w:sz w:val="22"/>
          <w:szCs w:val="22"/>
          <w:lang w:val="en-GB"/>
        </w:rPr>
      </w:pPr>
      <w:r w:rsidRPr="00BE488B">
        <w:rPr>
          <w:rFonts w:ascii="Arial" w:hAnsi="Arial" w:cs="Arial"/>
          <w:b/>
          <w:sz w:val="22"/>
          <w:szCs w:val="22"/>
          <w:lang w:val="en-GB"/>
        </w:rPr>
        <w:lastRenderedPageBreak/>
        <w:t>“Defining a complex problem in the workplace including its scope and impact”</w:t>
      </w:r>
    </w:p>
    <w:p w14:paraId="7952E895" w14:textId="77777777" w:rsidR="006B4B8B" w:rsidRPr="00BE488B" w:rsidRDefault="006B4B8B" w:rsidP="00044F9E">
      <w:pPr>
        <w:pStyle w:val="Normal1"/>
        <w:rPr>
          <w:rFonts w:ascii="Arial" w:hAnsi="Arial" w:cs="Arial"/>
          <w:b/>
          <w:sz w:val="22"/>
          <w:szCs w:val="22"/>
          <w:lang w:val="en-GB"/>
        </w:rPr>
      </w:pPr>
    </w:p>
    <w:p w14:paraId="7CB18759"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Workplace is a location which is considered to be one of the most important social spaces and issues at any workplace is considered to be a common issue. It is believed that tackling this common issue is very crucial to avoid any crisis at the workplace (</w:t>
      </w:r>
      <w:proofErr w:type="spellStart"/>
      <w:r w:rsidRPr="00BE488B">
        <w:rPr>
          <w:rFonts w:ascii="Arial" w:hAnsi="Arial" w:cs="Arial"/>
          <w:color w:val="222222"/>
          <w:sz w:val="22"/>
          <w:szCs w:val="22"/>
          <w:highlight w:val="white"/>
          <w:lang w:val="en-GB"/>
        </w:rPr>
        <w:t>Brous</w:t>
      </w:r>
      <w:proofErr w:type="spellEnd"/>
      <w:r w:rsidRPr="00BE488B">
        <w:rPr>
          <w:rFonts w:ascii="Arial" w:hAnsi="Arial" w:cs="Arial"/>
          <w:color w:val="222222"/>
          <w:sz w:val="22"/>
          <w:szCs w:val="22"/>
          <w:highlight w:val="white"/>
          <w:lang w:val="en-GB"/>
        </w:rPr>
        <w:t xml:space="preserve"> </w:t>
      </w:r>
      <w:r w:rsidRPr="00BE488B">
        <w:rPr>
          <w:rFonts w:ascii="Arial" w:hAnsi="Arial" w:cs="Arial"/>
          <w:i/>
          <w:color w:val="222222"/>
          <w:sz w:val="22"/>
          <w:szCs w:val="22"/>
          <w:highlight w:val="white"/>
          <w:lang w:val="en-GB"/>
        </w:rPr>
        <w:t>et al</w:t>
      </w:r>
      <w:r w:rsidRPr="00BE488B">
        <w:rPr>
          <w:rFonts w:ascii="Arial" w:hAnsi="Arial" w:cs="Arial"/>
          <w:color w:val="222222"/>
          <w:sz w:val="22"/>
          <w:szCs w:val="22"/>
          <w:highlight w:val="white"/>
          <w:lang w:val="en-GB"/>
        </w:rPr>
        <w:t>., 2018)</w:t>
      </w:r>
      <w:r w:rsidRPr="00BE488B">
        <w:rPr>
          <w:rFonts w:ascii="Arial" w:hAnsi="Arial" w:cs="Arial"/>
          <w:sz w:val="22"/>
          <w:szCs w:val="22"/>
          <w:lang w:val="en-GB"/>
        </w:rPr>
        <w:t>. A complex problem at the workplace may slow down the productivity and the growth of any corporation. Job dissatisfaction is one of the most complex issues at any workplace. This issue is vital to discuss since this issue may give rise to other issues at the workplace too (</w:t>
      </w:r>
      <w:r w:rsidRPr="00BE488B">
        <w:rPr>
          <w:rFonts w:ascii="Arial" w:hAnsi="Arial" w:cs="Arial"/>
          <w:color w:val="222222"/>
          <w:sz w:val="22"/>
          <w:szCs w:val="22"/>
          <w:highlight w:val="white"/>
          <w:lang w:val="en-GB"/>
        </w:rPr>
        <w:t xml:space="preserve">Abubakar </w:t>
      </w:r>
      <w:r w:rsidRPr="00BE488B">
        <w:rPr>
          <w:rFonts w:ascii="Arial" w:hAnsi="Arial" w:cs="Arial"/>
          <w:i/>
          <w:color w:val="222222"/>
          <w:sz w:val="22"/>
          <w:szCs w:val="22"/>
          <w:highlight w:val="white"/>
          <w:lang w:val="en-GB"/>
        </w:rPr>
        <w:t>et al</w:t>
      </w:r>
      <w:r w:rsidRPr="00BE488B">
        <w:rPr>
          <w:rFonts w:ascii="Arial" w:hAnsi="Arial" w:cs="Arial"/>
          <w:color w:val="222222"/>
          <w:sz w:val="22"/>
          <w:szCs w:val="22"/>
          <w:highlight w:val="white"/>
          <w:lang w:val="en-GB"/>
        </w:rPr>
        <w:t>., 2019)</w:t>
      </w:r>
      <w:r w:rsidRPr="00BE488B">
        <w:rPr>
          <w:rFonts w:ascii="Arial" w:hAnsi="Arial" w:cs="Arial"/>
          <w:sz w:val="22"/>
          <w:szCs w:val="22"/>
          <w:lang w:val="en-GB"/>
        </w:rPr>
        <w:t xml:space="preserve">. For instance, conflicts in the Corporation may increase due to employee dissatisfaction. This issue arises when the employees do not feel content with their job roles at their current workplace. Reasons for job dissatisfaction may be due to low salary, work-life balance, less or no holidays, bad leadership or management, company culture and the growth opportunities. These are some of the common factors that may lead to employee dissatisfaction at a workplace. Organisational performance is highly impacted by employee dissatisfaction at a workplace. Employees' motivation can be affected negatively and they may not contribute their best efforts toward the organisation's goals, objectives and missions. According to a series of experiments at a </w:t>
      </w:r>
      <w:proofErr w:type="gramStart"/>
      <w:r w:rsidRPr="00BE488B">
        <w:rPr>
          <w:rFonts w:ascii="Arial" w:hAnsi="Arial" w:cs="Arial"/>
          <w:sz w:val="22"/>
          <w:szCs w:val="22"/>
          <w:lang w:val="en-GB"/>
        </w:rPr>
        <w:t>University</w:t>
      </w:r>
      <w:proofErr w:type="gramEnd"/>
      <w:r w:rsidRPr="00BE488B">
        <w:rPr>
          <w:rFonts w:ascii="Arial" w:hAnsi="Arial" w:cs="Arial"/>
          <w:sz w:val="22"/>
          <w:szCs w:val="22"/>
          <w:lang w:val="en-GB"/>
        </w:rPr>
        <w:t>, job satisfaction in the employees makes them happier and 12% more productive (</w:t>
      </w:r>
      <w:proofErr w:type="spellStart"/>
      <w:r w:rsidRPr="00BE488B">
        <w:rPr>
          <w:rFonts w:ascii="Arial" w:hAnsi="Arial" w:cs="Arial"/>
          <w:color w:val="222222"/>
          <w:sz w:val="22"/>
          <w:szCs w:val="22"/>
          <w:highlight w:val="white"/>
          <w:lang w:val="en-GB"/>
        </w:rPr>
        <w:t>Brous</w:t>
      </w:r>
      <w:proofErr w:type="spellEnd"/>
      <w:r w:rsidRPr="00BE488B">
        <w:rPr>
          <w:rFonts w:ascii="Arial" w:hAnsi="Arial" w:cs="Arial"/>
          <w:color w:val="222222"/>
          <w:sz w:val="22"/>
          <w:szCs w:val="22"/>
          <w:highlight w:val="white"/>
          <w:lang w:val="en-GB"/>
        </w:rPr>
        <w:t xml:space="preserve"> </w:t>
      </w:r>
      <w:r w:rsidRPr="00BE488B">
        <w:rPr>
          <w:rFonts w:ascii="Arial" w:hAnsi="Arial" w:cs="Arial"/>
          <w:i/>
          <w:color w:val="222222"/>
          <w:sz w:val="22"/>
          <w:szCs w:val="22"/>
          <w:highlight w:val="white"/>
          <w:lang w:val="en-GB"/>
        </w:rPr>
        <w:t>et al</w:t>
      </w:r>
      <w:r w:rsidRPr="00BE488B">
        <w:rPr>
          <w:rFonts w:ascii="Arial" w:hAnsi="Arial" w:cs="Arial"/>
          <w:color w:val="222222"/>
          <w:sz w:val="22"/>
          <w:szCs w:val="22"/>
          <w:highlight w:val="white"/>
          <w:lang w:val="en-GB"/>
        </w:rPr>
        <w:t>., 2018)</w:t>
      </w:r>
      <w:r w:rsidRPr="00BE488B">
        <w:rPr>
          <w:rFonts w:ascii="Arial" w:hAnsi="Arial" w:cs="Arial"/>
          <w:sz w:val="22"/>
          <w:szCs w:val="22"/>
          <w:lang w:val="en-GB"/>
        </w:rPr>
        <w:t>. In contrast, employees who are not satisfied with their job tend to be 10% less productive.</w:t>
      </w:r>
    </w:p>
    <w:p w14:paraId="41A25ED6" w14:textId="77777777" w:rsidR="006B4B8B" w:rsidRPr="00BE488B" w:rsidRDefault="00BC7707" w:rsidP="00044F9E">
      <w:pPr>
        <w:pStyle w:val="Heading1"/>
        <w:rPr>
          <w:rFonts w:ascii="Arial" w:hAnsi="Arial" w:cs="Arial"/>
          <w:sz w:val="22"/>
          <w:szCs w:val="22"/>
          <w:lang w:val="en-GB"/>
        </w:rPr>
      </w:pPr>
      <w:bookmarkStart w:id="4" w:name="_nhyb21kn6v12" w:colFirst="0" w:colLast="0"/>
      <w:bookmarkStart w:id="5" w:name="_Toc102409932"/>
      <w:bookmarkEnd w:id="4"/>
      <w:r w:rsidRPr="00BE488B">
        <w:rPr>
          <w:rFonts w:ascii="Arial" w:hAnsi="Arial" w:cs="Arial"/>
          <w:sz w:val="22"/>
          <w:szCs w:val="22"/>
          <w:lang w:val="en-GB"/>
        </w:rPr>
        <w:t>“Analysing information on the identified problem, to help inform the decision-making process”</w:t>
      </w:r>
      <w:bookmarkEnd w:id="5"/>
    </w:p>
    <w:p w14:paraId="0D1D1B2D" w14:textId="77777777" w:rsidR="00C47E56" w:rsidRPr="00BE488B" w:rsidRDefault="006B4B8B" w:rsidP="00044F9E">
      <w:pPr>
        <w:pStyle w:val="Normal1"/>
        <w:rPr>
          <w:rFonts w:ascii="Arial" w:hAnsi="Arial" w:cs="Arial"/>
          <w:b/>
          <w:sz w:val="22"/>
          <w:szCs w:val="22"/>
          <w:lang w:val="en-GB"/>
        </w:rPr>
      </w:pPr>
      <w:r w:rsidRPr="00BE488B">
        <w:rPr>
          <w:rFonts w:ascii="Arial" w:hAnsi="Arial" w:cs="Arial"/>
          <w:sz w:val="22"/>
          <w:szCs w:val="22"/>
          <w:lang w:val="en-GB"/>
        </w:rPr>
        <w:t xml:space="preserve">Job dissatisfaction </w:t>
      </w:r>
      <w:r w:rsidR="00BC7707" w:rsidRPr="00BE488B">
        <w:rPr>
          <w:rFonts w:ascii="Arial" w:hAnsi="Arial" w:cs="Arial"/>
          <w:sz w:val="22"/>
          <w:szCs w:val="22"/>
          <w:lang w:val="en-GB"/>
        </w:rPr>
        <w:t xml:space="preserve">can result in a lack of motivation in the employees. The turnover rate of the corporation will reduce as the result of lack of motivation. Lack of motivation is a barrier in the contribution of effort toward the organisational goals and objectives. A deeper insight of the issue is needed for making a concrete decision regarding a solution to solve this issue. For solving such issues at the workplace, the human resource </w:t>
      </w:r>
      <w:r w:rsidR="00BC7707" w:rsidRPr="00BE488B">
        <w:rPr>
          <w:rFonts w:ascii="Arial" w:hAnsi="Arial" w:cs="Arial"/>
          <w:sz w:val="22"/>
          <w:szCs w:val="22"/>
          <w:lang w:val="en-GB"/>
        </w:rPr>
        <w:lastRenderedPageBreak/>
        <w:t xml:space="preserve">department and the management comes into the picture. The cause of the issue needs to be identified from the roots. Identifying the roots of the issue helps to eliminate the issue completely from the workplace. On the other hand, if the root cause is not identified then the same issue may occur </w:t>
      </w:r>
      <w:r w:rsidRPr="00BE488B">
        <w:rPr>
          <w:rFonts w:ascii="Arial" w:hAnsi="Arial" w:cs="Arial"/>
          <w:sz w:val="22"/>
          <w:szCs w:val="22"/>
          <w:lang w:val="en-GB"/>
        </w:rPr>
        <w:t>in the</w:t>
      </w:r>
      <w:r w:rsidR="00BC7707" w:rsidRPr="00BE488B">
        <w:rPr>
          <w:rFonts w:ascii="Arial" w:hAnsi="Arial" w:cs="Arial"/>
          <w:sz w:val="22"/>
          <w:szCs w:val="22"/>
          <w:lang w:val="en-GB"/>
        </w:rPr>
        <w:t xml:space="preserve"> future again at the workplace (</w:t>
      </w:r>
      <w:r w:rsidR="00BC7707" w:rsidRPr="00BE488B">
        <w:rPr>
          <w:rFonts w:ascii="Arial" w:hAnsi="Arial" w:cs="Arial"/>
          <w:color w:val="222222"/>
          <w:sz w:val="22"/>
          <w:szCs w:val="22"/>
          <w:highlight w:val="white"/>
          <w:lang w:val="en-GB"/>
        </w:rPr>
        <w:t xml:space="preserve">Abubakar </w:t>
      </w:r>
      <w:r w:rsidR="00BC7707" w:rsidRPr="00BE488B">
        <w:rPr>
          <w:rFonts w:ascii="Arial" w:hAnsi="Arial" w:cs="Arial"/>
          <w:i/>
          <w:color w:val="222222"/>
          <w:sz w:val="22"/>
          <w:szCs w:val="22"/>
          <w:highlight w:val="white"/>
          <w:lang w:val="en-GB"/>
        </w:rPr>
        <w:t>et al</w:t>
      </w:r>
      <w:r w:rsidR="00BC7707" w:rsidRPr="00BE488B">
        <w:rPr>
          <w:rFonts w:ascii="Arial" w:hAnsi="Arial" w:cs="Arial"/>
          <w:color w:val="222222"/>
          <w:sz w:val="22"/>
          <w:szCs w:val="22"/>
          <w:highlight w:val="white"/>
          <w:lang w:val="en-GB"/>
        </w:rPr>
        <w:t>., 2019)</w:t>
      </w:r>
      <w:r w:rsidR="00BC7707" w:rsidRPr="00BE488B">
        <w:rPr>
          <w:rFonts w:ascii="Arial" w:hAnsi="Arial" w:cs="Arial"/>
          <w:sz w:val="22"/>
          <w:szCs w:val="22"/>
          <w:lang w:val="en-GB"/>
        </w:rPr>
        <w:t xml:space="preserve">. In order to support the </w:t>
      </w:r>
      <w:proofErr w:type="gramStart"/>
      <w:r w:rsidR="00BC7707" w:rsidRPr="00BE488B">
        <w:rPr>
          <w:rFonts w:ascii="Arial" w:hAnsi="Arial" w:cs="Arial"/>
          <w:sz w:val="22"/>
          <w:szCs w:val="22"/>
          <w:lang w:val="en-GB"/>
        </w:rPr>
        <w:t>decision making</w:t>
      </w:r>
      <w:proofErr w:type="gramEnd"/>
      <w:r w:rsidR="00BC7707" w:rsidRPr="00BE488B">
        <w:rPr>
          <w:rFonts w:ascii="Arial" w:hAnsi="Arial" w:cs="Arial"/>
          <w:sz w:val="22"/>
          <w:szCs w:val="22"/>
          <w:lang w:val="en-GB"/>
        </w:rPr>
        <w:t xml:space="preserve"> process, the leaders and the management of the Company must listen to their employees. A survey can also be carried out for analysing the opinion of the employees regarding their job roles. This will provide a pathway to the organisation for moving ahead to solve the issue. </w:t>
      </w:r>
    </w:p>
    <w:p w14:paraId="30A84240" w14:textId="77777777" w:rsidR="00C47E56" w:rsidRPr="00044F9E" w:rsidRDefault="00C47E56" w:rsidP="00044F9E">
      <w:pPr>
        <w:pStyle w:val="Heading1"/>
        <w:rPr>
          <w:rFonts w:ascii="Times New Roman" w:hAnsi="Times New Roman" w:cs="Times New Roman"/>
          <w:szCs w:val="24"/>
          <w:lang w:val="en-GB"/>
        </w:rPr>
      </w:pPr>
      <w:bookmarkStart w:id="6" w:name="_owjoz47p4njx" w:colFirst="0" w:colLast="0"/>
      <w:bookmarkEnd w:id="6"/>
    </w:p>
    <w:p w14:paraId="42024DDE" w14:textId="77777777" w:rsidR="006B4B8B" w:rsidRPr="00BE488B" w:rsidRDefault="00BC7707" w:rsidP="00044F9E">
      <w:pPr>
        <w:pStyle w:val="Heading1"/>
        <w:rPr>
          <w:rFonts w:ascii="Arial" w:hAnsi="Arial" w:cs="Arial"/>
          <w:sz w:val="22"/>
          <w:szCs w:val="22"/>
          <w:lang w:val="en-GB"/>
        </w:rPr>
      </w:pPr>
      <w:bookmarkStart w:id="7" w:name="_v3rrsxmy1cjs" w:colFirst="0" w:colLast="0"/>
      <w:bookmarkStart w:id="8" w:name="_Toc102409933"/>
      <w:bookmarkEnd w:id="7"/>
      <w:r w:rsidRPr="00BE488B">
        <w:rPr>
          <w:rFonts w:ascii="Arial" w:hAnsi="Arial" w:cs="Arial"/>
          <w:sz w:val="22"/>
          <w:szCs w:val="22"/>
          <w:lang w:val="en-GB"/>
        </w:rPr>
        <w:t>Proposing a range of alternative solutions to the problem</w:t>
      </w:r>
      <w:bookmarkEnd w:id="8"/>
    </w:p>
    <w:p w14:paraId="6D721576"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t>Increasing salary:</w:t>
      </w:r>
      <w:r w:rsidRPr="00BE488B">
        <w:rPr>
          <w:rFonts w:ascii="Arial" w:hAnsi="Arial" w:cs="Arial"/>
          <w:sz w:val="22"/>
          <w:szCs w:val="22"/>
          <w:lang w:val="en-GB"/>
        </w:rPr>
        <w:t xml:space="preserve"> Low salary is one the primary reasons for employee dissatisfaction at any workplace. Therefore, </w:t>
      </w:r>
      <w:r w:rsidR="00004EF2" w:rsidRPr="00BE488B">
        <w:rPr>
          <w:rFonts w:ascii="Arial" w:hAnsi="Arial" w:cs="Arial"/>
          <w:sz w:val="22"/>
          <w:szCs w:val="22"/>
          <w:lang w:val="en-GB"/>
        </w:rPr>
        <w:t>the Corporation must consider providing</w:t>
      </w:r>
      <w:r w:rsidRPr="00BE488B">
        <w:rPr>
          <w:rFonts w:ascii="Arial" w:hAnsi="Arial" w:cs="Arial"/>
          <w:sz w:val="22"/>
          <w:szCs w:val="22"/>
          <w:lang w:val="en-GB"/>
        </w:rPr>
        <w:t xml:space="preserve"> a good package to the employees for enhancing job satisfaction. The increase in job satisfaction will also help the corporation to retain the best talents within the Company (</w:t>
      </w:r>
      <w:r w:rsidRPr="00BE488B">
        <w:rPr>
          <w:rFonts w:ascii="Arial" w:hAnsi="Arial" w:cs="Arial"/>
          <w:color w:val="222222"/>
          <w:sz w:val="22"/>
          <w:szCs w:val="22"/>
          <w:highlight w:val="white"/>
          <w:lang w:val="en-GB"/>
        </w:rPr>
        <w:t>Guo, 2020)</w:t>
      </w:r>
      <w:r w:rsidRPr="00BE488B">
        <w:rPr>
          <w:rFonts w:ascii="Arial" w:hAnsi="Arial" w:cs="Arial"/>
          <w:sz w:val="22"/>
          <w:szCs w:val="22"/>
          <w:lang w:val="en-GB"/>
        </w:rPr>
        <w:t xml:space="preserve">. The Company may chase this by analysing the market and payment of employees in other organisations for the same job role. Being unpaid burdens the employees with a high level of stress for their bills and other expenses and the stress will eventually have an impact on the work quality. </w:t>
      </w:r>
    </w:p>
    <w:p w14:paraId="4CAE4B93"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t>Work-life balance:</w:t>
      </w:r>
      <w:r w:rsidRPr="00BE488B">
        <w:rPr>
          <w:rFonts w:ascii="Arial" w:hAnsi="Arial" w:cs="Arial"/>
          <w:sz w:val="22"/>
          <w:szCs w:val="22"/>
          <w:lang w:val="en-GB"/>
        </w:rPr>
        <w:t xml:space="preserve"> The </w:t>
      </w:r>
      <w:r w:rsidR="006B4B8B" w:rsidRPr="00BE488B">
        <w:rPr>
          <w:rFonts w:ascii="Arial" w:hAnsi="Arial" w:cs="Arial"/>
          <w:sz w:val="22"/>
          <w:szCs w:val="22"/>
          <w:lang w:val="en-GB"/>
        </w:rPr>
        <w:t>Company</w:t>
      </w:r>
      <w:r w:rsidRPr="00BE488B">
        <w:rPr>
          <w:rFonts w:ascii="Arial" w:hAnsi="Arial" w:cs="Arial"/>
          <w:sz w:val="22"/>
          <w:szCs w:val="22"/>
          <w:lang w:val="en-GB"/>
        </w:rPr>
        <w:t xml:space="preserve"> must ensure that they are recognising the need for work-life balance for maintaining the productivity levels of the employees. Heavy emphasis on work may make the employees feel frustrated (</w:t>
      </w:r>
      <w:proofErr w:type="spellStart"/>
      <w:r w:rsidRPr="00BE488B">
        <w:rPr>
          <w:rFonts w:ascii="Arial" w:hAnsi="Arial" w:cs="Arial"/>
          <w:color w:val="222222"/>
          <w:sz w:val="22"/>
          <w:szCs w:val="22"/>
          <w:highlight w:val="white"/>
          <w:lang w:val="en-GB"/>
        </w:rPr>
        <w:t>Brous</w:t>
      </w:r>
      <w:proofErr w:type="spellEnd"/>
      <w:r w:rsidRPr="00BE488B">
        <w:rPr>
          <w:rFonts w:ascii="Arial" w:hAnsi="Arial" w:cs="Arial"/>
          <w:color w:val="222222"/>
          <w:sz w:val="22"/>
          <w:szCs w:val="22"/>
          <w:highlight w:val="white"/>
          <w:lang w:val="en-GB"/>
        </w:rPr>
        <w:t xml:space="preserve"> </w:t>
      </w:r>
      <w:r w:rsidRPr="00BE488B">
        <w:rPr>
          <w:rFonts w:ascii="Arial" w:hAnsi="Arial" w:cs="Arial"/>
          <w:i/>
          <w:color w:val="222222"/>
          <w:sz w:val="22"/>
          <w:szCs w:val="22"/>
          <w:highlight w:val="white"/>
          <w:lang w:val="en-GB"/>
        </w:rPr>
        <w:t>et al</w:t>
      </w:r>
      <w:r w:rsidRPr="00BE488B">
        <w:rPr>
          <w:rFonts w:ascii="Arial" w:hAnsi="Arial" w:cs="Arial"/>
          <w:color w:val="222222"/>
          <w:sz w:val="22"/>
          <w:szCs w:val="22"/>
          <w:highlight w:val="white"/>
          <w:lang w:val="en-GB"/>
        </w:rPr>
        <w:t>., 2018)</w:t>
      </w:r>
      <w:r w:rsidRPr="00BE488B">
        <w:rPr>
          <w:rFonts w:ascii="Arial" w:hAnsi="Arial" w:cs="Arial"/>
          <w:sz w:val="22"/>
          <w:szCs w:val="22"/>
          <w:lang w:val="en-GB"/>
        </w:rPr>
        <w:t xml:space="preserve">. Improved work-life balance can improve the satisfaction level of the employees. </w:t>
      </w:r>
    </w:p>
    <w:p w14:paraId="55961C0B"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t>Providing holidays:</w:t>
      </w:r>
      <w:r w:rsidRPr="00BE488B">
        <w:rPr>
          <w:rFonts w:ascii="Arial" w:hAnsi="Arial" w:cs="Arial"/>
          <w:sz w:val="22"/>
          <w:szCs w:val="22"/>
          <w:lang w:val="en-GB"/>
        </w:rPr>
        <w:t xml:space="preserve"> Holidays act like a fuel for energy recharge of the employees. The Company must have policies regarding holidays such as sick leave, festive leave, parenting leave, maternity or paternity leave and many more. These holidays are considered to be the basic rights of employees at any workplace. Generous amount of vacation will boost the motivation of employees toward work. </w:t>
      </w:r>
    </w:p>
    <w:p w14:paraId="7ABEC36F"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lastRenderedPageBreak/>
        <w:t>Strong leadership or management:</w:t>
      </w:r>
      <w:r w:rsidRPr="00BE488B">
        <w:rPr>
          <w:rFonts w:ascii="Arial" w:hAnsi="Arial" w:cs="Arial"/>
          <w:sz w:val="22"/>
          <w:szCs w:val="22"/>
          <w:lang w:val="en-GB"/>
        </w:rPr>
        <w:t xml:space="preserve"> Employees need support and constructive feedback from the management level of the corporation. Constructive feedback can foster creativity among the employees and can enhance job satisfaction in them. Employees feel involved and engaged which fosters the level of job satisfaction in them.  </w:t>
      </w:r>
    </w:p>
    <w:p w14:paraId="035C79AE"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t>Fostering Company culture:</w:t>
      </w:r>
      <w:r w:rsidRPr="00BE488B">
        <w:rPr>
          <w:rFonts w:ascii="Arial" w:hAnsi="Arial" w:cs="Arial"/>
          <w:sz w:val="22"/>
          <w:szCs w:val="22"/>
          <w:lang w:val="en-GB"/>
        </w:rPr>
        <w:t xml:space="preserve"> A healthy company culture can result in the high-performance of the employees at any workplace. A healthy company culture cultivates motivation and </w:t>
      </w:r>
      <w:r w:rsidR="00044F9E" w:rsidRPr="00BE488B">
        <w:rPr>
          <w:rFonts w:ascii="Arial" w:hAnsi="Arial" w:cs="Arial"/>
          <w:sz w:val="22"/>
          <w:szCs w:val="22"/>
          <w:lang w:val="en-GB"/>
        </w:rPr>
        <w:t>self-esteem</w:t>
      </w:r>
      <w:r w:rsidRPr="00BE488B">
        <w:rPr>
          <w:rFonts w:ascii="Arial" w:hAnsi="Arial" w:cs="Arial"/>
          <w:sz w:val="22"/>
          <w:szCs w:val="22"/>
          <w:lang w:val="en-GB"/>
        </w:rPr>
        <w:t xml:space="preserve"> in the employees. Motivated employees form one of the most important assets in any corporation. This makes achieving the </w:t>
      </w:r>
      <w:r w:rsidR="006B4B8B" w:rsidRPr="00BE488B">
        <w:rPr>
          <w:rFonts w:ascii="Arial" w:hAnsi="Arial" w:cs="Arial"/>
          <w:sz w:val="22"/>
          <w:szCs w:val="22"/>
          <w:lang w:val="en-GB"/>
        </w:rPr>
        <w:t>goals</w:t>
      </w:r>
      <w:r w:rsidRPr="00BE488B">
        <w:rPr>
          <w:rFonts w:ascii="Arial" w:hAnsi="Arial" w:cs="Arial"/>
          <w:sz w:val="22"/>
          <w:szCs w:val="22"/>
          <w:lang w:val="en-GB"/>
        </w:rPr>
        <w:t xml:space="preserve">, objectives and mission of the transition smoother. </w:t>
      </w:r>
    </w:p>
    <w:p w14:paraId="0DB4C189"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t>Scope for Growth opportunities:</w:t>
      </w:r>
      <w:r w:rsidRPr="00BE488B">
        <w:rPr>
          <w:rFonts w:ascii="Arial" w:hAnsi="Arial" w:cs="Arial"/>
          <w:sz w:val="22"/>
          <w:szCs w:val="22"/>
          <w:lang w:val="en-GB"/>
        </w:rPr>
        <w:t xml:space="preserve"> When the employees feel stuck at one position, this may discourage them from the work. Therefore, the human resource </w:t>
      </w:r>
      <w:r w:rsidR="006B4B8B" w:rsidRPr="00BE488B">
        <w:rPr>
          <w:rFonts w:ascii="Arial" w:hAnsi="Arial" w:cs="Arial"/>
          <w:sz w:val="22"/>
          <w:szCs w:val="22"/>
          <w:lang w:val="en-GB"/>
        </w:rPr>
        <w:t>department of the corporation must look</w:t>
      </w:r>
      <w:r w:rsidRPr="00BE488B">
        <w:rPr>
          <w:rFonts w:ascii="Arial" w:hAnsi="Arial" w:cs="Arial"/>
          <w:sz w:val="22"/>
          <w:szCs w:val="22"/>
          <w:lang w:val="en-GB"/>
        </w:rPr>
        <w:t xml:space="preserve"> into space for promotions within the corporation. Promotion of the position may promote the level of satisfaction in the employees which will contribute to several advantages in the corporation. </w:t>
      </w:r>
    </w:p>
    <w:p w14:paraId="6A715685" w14:textId="77777777" w:rsidR="006B4B8B" w:rsidRPr="00BE488B" w:rsidRDefault="00004EF2" w:rsidP="00044F9E">
      <w:pPr>
        <w:pStyle w:val="Heading1"/>
        <w:rPr>
          <w:rFonts w:ascii="Arial" w:hAnsi="Arial" w:cs="Arial"/>
          <w:sz w:val="22"/>
          <w:szCs w:val="22"/>
          <w:lang w:val="en-GB"/>
        </w:rPr>
      </w:pPr>
      <w:bookmarkStart w:id="9" w:name="_9t7b0cq736zr" w:colFirst="0" w:colLast="0"/>
      <w:bookmarkEnd w:id="9"/>
      <w:r w:rsidRPr="00044F9E">
        <w:rPr>
          <w:rFonts w:ascii="Times New Roman" w:hAnsi="Times New Roman" w:cs="Times New Roman"/>
          <w:szCs w:val="24"/>
          <w:lang w:val="en-GB"/>
        </w:rPr>
        <w:t xml:space="preserve"> </w:t>
      </w:r>
      <w:bookmarkStart w:id="10" w:name="_Toc102409934"/>
      <w:r w:rsidR="00BC7707" w:rsidRPr="00BE488B">
        <w:rPr>
          <w:rFonts w:ascii="Arial" w:hAnsi="Arial" w:cs="Arial"/>
          <w:sz w:val="22"/>
          <w:szCs w:val="22"/>
          <w:lang w:val="en-GB"/>
        </w:rPr>
        <w:t>Using a decision-making technique to evaluate a range of solutions to identify the most appropriate option</w:t>
      </w:r>
      <w:bookmarkEnd w:id="10"/>
    </w:p>
    <w:p w14:paraId="19111D89"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In order to identify the most appropriate solution in this case, a “pro/con” technique of decision making can be considered (</w:t>
      </w:r>
      <w:r w:rsidRPr="00BE488B">
        <w:rPr>
          <w:rFonts w:ascii="Arial" w:hAnsi="Arial" w:cs="Arial"/>
          <w:color w:val="222222"/>
          <w:sz w:val="22"/>
          <w:szCs w:val="22"/>
          <w:highlight w:val="white"/>
          <w:lang w:val="en-GB"/>
        </w:rPr>
        <w:t xml:space="preserve">Abubakar </w:t>
      </w:r>
      <w:r w:rsidRPr="00BE488B">
        <w:rPr>
          <w:rFonts w:ascii="Arial" w:hAnsi="Arial" w:cs="Arial"/>
          <w:i/>
          <w:color w:val="222222"/>
          <w:sz w:val="22"/>
          <w:szCs w:val="22"/>
          <w:highlight w:val="white"/>
          <w:lang w:val="en-GB"/>
        </w:rPr>
        <w:t>et al</w:t>
      </w:r>
      <w:r w:rsidRPr="00BE488B">
        <w:rPr>
          <w:rFonts w:ascii="Arial" w:hAnsi="Arial" w:cs="Arial"/>
          <w:color w:val="222222"/>
          <w:sz w:val="22"/>
          <w:szCs w:val="22"/>
          <w:highlight w:val="white"/>
          <w:lang w:val="en-GB"/>
        </w:rPr>
        <w:t>., 2019)</w:t>
      </w:r>
      <w:r w:rsidRPr="00BE488B">
        <w:rPr>
          <w:rFonts w:ascii="Arial" w:hAnsi="Arial" w:cs="Arial"/>
          <w:sz w:val="22"/>
          <w:szCs w:val="22"/>
          <w:lang w:val="en-GB"/>
        </w:rPr>
        <w:t xml:space="preserve">. This method of </w:t>
      </w:r>
      <w:proofErr w:type="gramStart"/>
      <w:r w:rsidRPr="00BE488B">
        <w:rPr>
          <w:rFonts w:ascii="Arial" w:hAnsi="Arial" w:cs="Arial"/>
          <w:sz w:val="22"/>
          <w:szCs w:val="22"/>
          <w:lang w:val="en-GB"/>
        </w:rPr>
        <w:t>decision making</w:t>
      </w:r>
      <w:proofErr w:type="gramEnd"/>
      <w:r w:rsidRPr="00BE488B">
        <w:rPr>
          <w:rFonts w:ascii="Arial" w:hAnsi="Arial" w:cs="Arial"/>
          <w:sz w:val="22"/>
          <w:szCs w:val="22"/>
          <w:lang w:val="en-GB"/>
        </w:rPr>
        <w:t xml:space="preserve"> analyses two options at a time whether the solution is beneficial or not. The range of solutions mentioned earlier can be analysed to determine the pros and cons of the solution. The solution which will have least cons can be chosen as the best option. By looking at the solutions such as increasing holidays and salary may affect the discipline and timeliness of the employees. Some of the elements may have a negative impact on the overall growth of the organisation too. </w:t>
      </w:r>
    </w:p>
    <w:p w14:paraId="40A6D5DB"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 xml:space="preserve">In accordance with the chosen method of decision-making, it can be analysed that increasing ‘scope for growth and </w:t>
      </w:r>
      <w:proofErr w:type="gramStart"/>
      <w:r w:rsidRPr="00BE488B">
        <w:rPr>
          <w:rFonts w:ascii="Arial" w:hAnsi="Arial" w:cs="Arial"/>
          <w:sz w:val="22"/>
          <w:szCs w:val="22"/>
          <w:lang w:val="en-GB"/>
        </w:rPr>
        <w:t>opportunities’</w:t>
      </w:r>
      <w:proofErr w:type="gramEnd"/>
      <w:r w:rsidRPr="00BE488B">
        <w:rPr>
          <w:rFonts w:ascii="Arial" w:hAnsi="Arial" w:cs="Arial"/>
          <w:sz w:val="22"/>
          <w:szCs w:val="22"/>
          <w:lang w:val="en-GB"/>
        </w:rPr>
        <w:t xml:space="preserve"> can prove to be the best solution. This solution will be best suited to the employees as well as the management of the corporation too. Con of this solution is that </w:t>
      </w:r>
      <w:r w:rsidRPr="00BE488B">
        <w:rPr>
          <w:rFonts w:ascii="Arial" w:hAnsi="Arial" w:cs="Arial"/>
          <w:sz w:val="22"/>
          <w:szCs w:val="22"/>
          <w:lang w:val="en-GB"/>
        </w:rPr>
        <w:lastRenderedPageBreak/>
        <w:t xml:space="preserve">it may take a longer period of time to be completely implemented in the corporation as the management may have to make changes in the structure and framework of the corporation. </w:t>
      </w:r>
      <w:proofErr w:type="gramStart"/>
      <w:r w:rsidRPr="00BE488B">
        <w:rPr>
          <w:rFonts w:ascii="Arial" w:hAnsi="Arial" w:cs="Arial"/>
          <w:sz w:val="22"/>
          <w:szCs w:val="22"/>
          <w:lang w:val="en-GB"/>
        </w:rPr>
        <w:t>But,</w:t>
      </w:r>
      <w:proofErr w:type="gramEnd"/>
      <w:r w:rsidRPr="00BE488B">
        <w:rPr>
          <w:rFonts w:ascii="Arial" w:hAnsi="Arial" w:cs="Arial"/>
          <w:sz w:val="22"/>
          <w:szCs w:val="22"/>
          <w:lang w:val="en-GB"/>
        </w:rPr>
        <w:t xml:space="preserve"> this solution will help the Company in the long run. This provides a </w:t>
      </w:r>
      <w:r w:rsidR="00044F9E" w:rsidRPr="00BE488B">
        <w:rPr>
          <w:rFonts w:ascii="Arial" w:hAnsi="Arial" w:cs="Arial"/>
          <w:sz w:val="22"/>
          <w:szCs w:val="22"/>
          <w:lang w:val="en-GB"/>
        </w:rPr>
        <w:t>360-degree</w:t>
      </w:r>
      <w:r w:rsidRPr="00BE488B">
        <w:rPr>
          <w:rFonts w:ascii="Arial" w:hAnsi="Arial" w:cs="Arial"/>
          <w:sz w:val="22"/>
          <w:szCs w:val="22"/>
          <w:lang w:val="en-GB"/>
        </w:rPr>
        <w:t xml:space="preserve"> solution to the workplace (</w:t>
      </w:r>
      <w:r w:rsidRPr="00BE488B">
        <w:rPr>
          <w:rFonts w:ascii="Arial" w:hAnsi="Arial" w:cs="Arial"/>
          <w:color w:val="222222"/>
          <w:sz w:val="22"/>
          <w:szCs w:val="22"/>
          <w:highlight w:val="white"/>
          <w:lang w:val="en-GB"/>
        </w:rPr>
        <w:t>Guo, 2020)</w:t>
      </w:r>
      <w:r w:rsidRPr="00BE488B">
        <w:rPr>
          <w:rFonts w:ascii="Arial" w:hAnsi="Arial" w:cs="Arial"/>
          <w:sz w:val="22"/>
          <w:szCs w:val="22"/>
          <w:lang w:val="en-GB"/>
        </w:rPr>
        <w:t xml:space="preserve">. By adopting this solution, the retention of the employees will also be boosted along with the satisfaction level. This will boost the motivation of the employees in order to reach higher positions in the Company. The work input will be automatically enhanced by the employees to get recognition for their work. This will make the employees feel that their work is being recognised by the corporation. </w:t>
      </w:r>
    </w:p>
    <w:p w14:paraId="5B66F82A" w14:textId="77777777" w:rsidR="00044F9E" w:rsidRDefault="00044F9E">
      <w:pPr>
        <w:rPr>
          <w:rFonts w:ascii="Times New Roman" w:hAnsi="Times New Roman" w:cs="Times New Roman"/>
          <w:b/>
          <w:sz w:val="24"/>
          <w:szCs w:val="24"/>
        </w:rPr>
      </w:pPr>
      <w:bookmarkStart w:id="11" w:name="_5ngui46gy1dk" w:colFirst="0" w:colLast="0"/>
      <w:bookmarkEnd w:id="11"/>
      <w:r>
        <w:rPr>
          <w:rFonts w:ascii="Times New Roman" w:hAnsi="Times New Roman" w:cs="Times New Roman"/>
          <w:szCs w:val="24"/>
        </w:rPr>
        <w:br w:type="page"/>
      </w:r>
    </w:p>
    <w:p w14:paraId="184B59A6" w14:textId="77777777" w:rsidR="006B4B8B" w:rsidRPr="00BE488B" w:rsidRDefault="00BC7707" w:rsidP="00044F9E">
      <w:pPr>
        <w:pStyle w:val="Heading1"/>
        <w:rPr>
          <w:rFonts w:ascii="Arial" w:hAnsi="Arial" w:cs="Arial"/>
          <w:sz w:val="22"/>
          <w:szCs w:val="22"/>
          <w:lang w:val="en-GB"/>
        </w:rPr>
      </w:pPr>
      <w:bookmarkStart w:id="12" w:name="_Toc102409935"/>
      <w:r w:rsidRPr="00BE488B">
        <w:rPr>
          <w:rFonts w:ascii="Arial" w:hAnsi="Arial" w:cs="Arial"/>
          <w:sz w:val="22"/>
          <w:szCs w:val="22"/>
          <w:lang w:val="en-GB"/>
        </w:rPr>
        <w:lastRenderedPageBreak/>
        <w:t>Developing a plan for implementing the solution</w:t>
      </w:r>
      <w:bookmarkEnd w:id="12"/>
    </w:p>
    <w:p w14:paraId="1DBAE87C"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 xml:space="preserve">Certain steps will be involved to implement the identified solution at any workplace. Following are the identified steps for implementing the chosen solution at the workplace. </w:t>
      </w:r>
    </w:p>
    <w:p w14:paraId="267592D9" w14:textId="77777777" w:rsidR="00C47E56" w:rsidRPr="00BE488B" w:rsidRDefault="00BC7707" w:rsidP="00044F9E">
      <w:pPr>
        <w:pStyle w:val="Normal1"/>
        <w:rPr>
          <w:rFonts w:ascii="Arial" w:hAnsi="Arial" w:cs="Arial"/>
          <w:b/>
          <w:sz w:val="22"/>
          <w:szCs w:val="22"/>
          <w:lang w:val="en-GB"/>
        </w:rPr>
      </w:pPr>
      <w:r w:rsidRPr="00BE488B">
        <w:rPr>
          <w:rFonts w:ascii="Arial" w:hAnsi="Arial" w:cs="Arial"/>
          <w:b/>
          <w:sz w:val="22"/>
          <w:szCs w:val="22"/>
          <w:lang w:val="en-GB"/>
        </w:rPr>
        <w:t>Step 1: Identification of required actions</w:t>
      </w:r>
    </w:p>
    <w:p w14:paraId="078F5259"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 xml:space="preserve">At the first stage of implementation, the goals and the objectives for the plan will be identified. Analysing the goals and objectives will set a clearer understanding of roles and responsibilities. This will help the management to determine the profitability of the plan for the organisation. </w:t>
      </w:r>
    </w:p>
    <w:p w14:paraId="2056C6B3" w14:textId="77777777" w:rsidR="00C47E56" w:rsidRPr="00BE488B" w:rsidRDefault="00BC7707" w:rsidP="00044F9E">
      <w:pPr>
        <w:pStyle w:val="Normal1"/>
        <w:rPr>
          <w:rFonts w:ascii="Arial" w:hAnsi="Arial" w:cs="Arial"/>
          <w:b/>
          <w:sz w:val="22"/>
          <w:szCs w:val="22"/>
          <w:lang w:val="en-GB"/>
        </w:rPr>
      </w:pPr>
      <w:r w:rsidRPr="00BE488B">
        <w:rPr>
          <w:rFonts w:ascii="Arial" w:hAnsi="Arial" w:cs="Arial"/>
          <w:b/>
          <w:sz w:val="22"/>
          <w:szCs w:val="22"/>
          <w:lang w:val="en-GB"/>
        </w:rPr>
        <w:t>Step 2: Scheduling the actions</w:t>
      </w:r>
    </w:p>
    <w:p w14:paraId="3C117481"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 xml:space="preserve">After analysing the roles of responsibilities for the plan implementation, the tasks must be assigned to the individuals. This will define the individual responsibilities and contribution in the plan implementation. </w:t>
      </w:r>
    </w:p>
    <w:p w14:paraId="04AF4A8A" w14:textId="77777777" w:rsidR="00C47E56" w:rsidRPr="00BE488B" w:rsidRDefault="00BC7707" w:rsidP="00044F9E">
      <w:pPr>
        <w:pStyle w:val="Normal1"/>
        <w:rPr>
          <w:rFonts w:ascii="Arial" w:hAnsi="Arial" w:cs="Arial"/>
          <w:b/>
          <w:sz w:val="22"/>
          <w:szCs w:val="22"/>
          <w:lang w:val="en-GB"/>
        </w:rPr>
      </w:pPr>
      <w:r w:rsidRPr="00BE488B">
        <w:rPr>
          <w:rFonts w:ascii="Arial" w:hAnsi="Arial" w:cs="Arial"/>
          <w:b/>
          <w:sz w:val="22"/>
          <w:szCs w:val="22"/>
          <w:lang w:val="en-GB"/>
        </w:rPr>
        <w:t xml:space="preserve">Step 3: To identify the required resources </w:t>
      </w:r>
    </w:p>
    <w:p w14:paraId="53CB4328"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 xml:space="preserve">Fr implementing the plan successfully, corporations will need some resources. These resources can be identified at this stage. Identifying required resources is crucial to set the budget for implementation of the plan. </w:t>
      </w:r>
    </w:p>
    <w:p w14:paraId="37DC4A1F" w14:textId="77777777" w:rsidR="00C47E56" w:rsidRPr="00BE488B" w:rsidRDefault="00BC7707" w:rsidP="00044F9E">
      <w:pPr>
        <w:pStyle w:val="Normal1"/>
        <w:rPr>
          <w:rFonts w:ascii="Arial" w:hAnsi="Arial" w:cs="Arial"/>
          <w:b/>
          <w:sz w:val="22"/>
          <w:szCs w:val="22"/>
          <w:lang w:val="en-GB"/>
        </w:rPr>
      </w:pPr>
      <w:r w:rsidRPr="00BE488B">
        <w:rPr>
          <w:rFonts w:ascii="Arial" w:hAnsi="Arial" w:cs="Arial"/>
          <w:b/>
          <w:sz w:val="22"/>
          <w:szCs w:val="22"/>
          <w:lang w:val="en-GB"/>
        </w:rPr>
        <w:t>Step 4: analysing estimated metrics</w:t>
      </w:r>
    </w:p>
    <w:p w14:paraId="19145304"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 xml:space="preserve">At this stage, the workplace should analyse the metrics which will determine the successful implementation of the plan. For measuring progress of the plan, analysing metrics is very significant. </w:t>
      </w:r>
    </w:p>
    <w:p w14:paraId="3BC18C6E" w14:textId="77777777" w:rsidR="00C47E56" w:rsidRPr="00BE488B" w:rsidRDefault="006B4B8B" w:rsidP="00044F9E">
      <w:pPr>
        <w:pStyle w:val="Normal1"/>
        <w:rPr>
          <w:rFonts w:ascii="Arial" w:hAnsi="Arial" w:cs="Arial"/>
          <w:b/>
          <w:sz w:val="22"/>
          <w:szCs w:val="22"/>
          <w:lang w:val="en-GB"/>
        </w:rPr>
      </w:pPr>
      <w:r w:rsidRPr="00BE488B">
        <w:rPr>
          <w:rFonts w:ascii="Arial" w:hAnsi="Arial" w:cs="Arial"/>
          <w:b/>
          <w:sz w:val="22"/>
          <w:szCs w:val="22"/>
          <w:lang w:val="en-GB"/>
        </w:rPr>
        <w:t>Step</w:t>
      </w:r>
      <w:r w:rsidR="00BC7707" w:rsidRPr="00BE488B">
        <w:rPr>
          <w:rFonts w:ascii="Arial" w:hAnsi="Arial" w:cs="Arial"/>
          <w:b/>
          <w:sz w:val="22"/>
          <w:szCs w:val="22"/>
          <w:lang w:val="en-GB"/>
        </w:rPr>
        <w:t xml:space="preserve"> 5: Contingency plan</w:t>
      </w:r>
    </w:p>
    <w:p w14:paraId="0B3538D9"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Contingency plan refers to the challenges or hurdles that may come in between. While implementing a</w:t>
      </w:r>
      <w:r w:rsidR="006B4B8B" w:rsidRPr="00BE488B">
        <w:rPr>
          <w:rFonts w:ascii="Arial" w:hAnsi="Arial" w:cs="Arial"/>
          <w:sz w:val="22"/>
          <w:szCs w:val="22"/>
          <w:lang w:val="en-GB"/>
        </w:rPr>
        <w:t xml:space="preserve"> p</w:t>
      </w:r>
      <w:r w:rsidRPr="00BE488B">
        <w:rPr>
          <w:rFonts w:ascii="Arial" w:hAnsi="Arial" w:cs="Arial"/>
          <w:sz w:val="22"/>
          <w:szCs w:val="22"/>
          <w:lang w:val="en-GB"/>
        </w:rPr>
        <w:t xml:space="preserve">lan, there may be some challenges too. Making an alternative set of actions planned can be considered at this phase. </w:t>
      </w:r>
    </w:p>
    <w:p w14:paraId="13D28AFE" w14:textId="77777777" w:rsidR="00C47E56" w:rsidRPr="00BE488B" w:rsidRDefault="00BC7707" w:rsidP="00044F9E">
      <w:pPr>
        <w:pStyle w:val="Normal1"/>
        <w:rPr>
          <w:rFonts w:ascii="Arial" w:hAnsi="Arial" w:cs="Arial"/>
          <w:b/>
          <w:sz w:val="22"/>
          <w:szCs w:val="22"/>
          <w:lang w:val="en-GB"/>
        </w:rPr>
      </w:pPr>
      <w:r w:rsidRPr="00BE488B">
        <w:rPr>
          <w:rFonts w:ascii="Arial" w:hAnsi="Arial" w:cs="Arial"/>
          <w:b/>
          <w:sz w:val="22"/>
          <w:szCs w:val="22"/>
          <w:lang w:val="en-GB"/>
        </w:rPr>
        <w:t>Step 6: Introducing the plan to the employees</w:t>
      </w:r>
    </w:p>
    <w:p w14:paraId="0F2AE18E"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lastRenderedPageBreak/>
        <w:t>After identifying and analysing all the essential requirements of the implementation, the management should talk to the employees about the plan. The employees must be completely aware and informed in the corporation.</w:t>
      </w:r>
      <w:bookmarkStart w:id="13" w:name="_hf793ab4el7a" w:colFirst="0" w:colLast="0"/>
      <w:bookmarkEnd w:id="13"/>
    </w:p>
    <w:p w14:paraId="7B1BCFA9" w14:textId="77777777" w:rsidR="006B4B8B" w:rsidRPr="00BE488B" w:rsidRDefault="00BC7707" w:rsidP="00044F9E">
      <w:pPr>
        <w:pStyle w:val="Heading1"/>
        <w:rPr>
          <w:rFonts w:ascii="Arial" w:hAnsi="Arial" w:cs="Arial"/>
          <w:sz w:val="22"/>
          <w:szCs w:val="22"/>
          <w:lang w:val="en-GB"/>
        </w:rPr>
      </w:pPr>
      <w:bookmarkStart w:id="14" w:name="_97z6j79re85r" w:colFirst="0" w:colLast="0"/>
      <w:bookmarkStart w:id="15" w:name="_Toc102409936"/>
      <w:bookmarkEnd w:id="14"/>
      <w:r w:rsidRPr="00BE488B">
        <w:rPr>
          <w:rFonts w:ascii="Arial" w:hAnsi="Arial" w:cs="Arial"/>
          <w:sz w:val="22"/>
          <w:szCs w:val="22"/>
          <w:lang w:val="en-GB"/>
        </w:rPr>
        <w:t>Communication of the plan to stakeholders</w:t>
      </w:r>
      <w:bookmarkEnd w:id="15"/>
    </w:p>
    <w:p w14:paraId="74FA86BE" w14:textId="77777777" w:rsidR="00C47E56" w:rsidRPr="00BE488B" w:rsidRDefault="00BC7707" w:rsidP="00044F9E">
      <w:pPr>
        <w:pStyle w:val="Normal1"/>
        <w:rPr>
          <w:rFonts w:ascii="Arial" w:hAnsi="Arial" w:cs="Arial"/>
          <w:sz w:val="22"/>
          <w:szCs w:val="22"/>
          <w:lang w:val="en-GB"/>
        </w:rPr>
      </w:pPr>
      <w:r w:rsidRPr="00BE488B">
        <w:rPr>
          <w:rFonts w:ascii="Arial" w:hAnsi="Arial" w:cs="Arial"/>
          <w:sz w:val="22"/>
          <w:szCs w:val="22"/>
          <w:lang w:val="en-GB"/>
        </w:rPr>
        <w:t>Communication goals must be set for a conversation with the stakeholders. The employees are one of the most significant stakeholders of an organisation. In the contemporary context of a business environment, employees expect to be informed and aware (</w:t>
      </w:r>
      <w:proofErr w:type="spellStart"/>
      <w:r w:rsidRPr="00BE488B">
        <w:rPr>
          <w:rFonts w:ascii="Arial" w:hAnsi="Arial" w:cs="Arial"/>
          <w:color w:val="222222"/>
          <w:sz w:val="22"/>
          <w:szCs w:val="22"/>
          <w:highlight w:val="white"/>
          <w:lang w:val="en-GB"/>
        </w:rPr>
        <w:t>Cokely</w:t>
      </w:r>
      <w:proofErr w:type="spellEnd"/>
      <w:r w:rsidRPr="00BE488B">
        <w:rPr>
          <w:rFonts w:ascii="Arial" w:hAnsi="Arial" w:cs="Arial"/>
          <w:color w:val="222222"/>
          <w:sz w:val="22"/>
          <w:szCs w:val="22"/>
          <w:highlight w:val="white"/>
          <w:lang w:val="en-GB"/>
        </w:rPr>
        <w:t xml:space="preserve"> </w:t>
      </w:r>
      <w:r w:rsidRPr="00BE488B">
        <w:rPr>
          <w:rFonts w:ascii="Arial" w:hAnsi="Arial" w:cs="Arial"/>
          <w:i/>
          <w:color w:val="222222"/>
          <w:sz w:val="22"/>
          <w:szCs w:val="22"/>
          <w:highlight w:val="white"/>
          <w:lang w:val="en-GB"/>
        </w:rPr>
        <w:t>et al</w:t>
      </w:r>
      <w:r w:rsidRPr="00BE488B">
        <w:rPr>
          <w:rFonts w:ascii="Arial" w:hAnsi="Arial" w:cs="Arial"/>
          <w:color w:val="222222"/>
          <w:sz w:val="22"/>
          <w:szCs w:val="22"/>
          <w:highlight w:val="white"/>
          <w:lang w:val="en-GB"/>
        </w:rPr>
        <w:t>., 2018)</w:t>
      </w:r>
      <w:r w:rsidRPr="00BE488B">
        <w:rPr>
          <w:rFonts w:ascii="Arial" w:hAnsi="Arial" w:cs="Arial"/>
          <w:sz w:val="22"/>
          <w:szCs w:val="22"/>
          <w:lang w:val="en-GB"/>
        </w:rPr>
        <w:t>. Therefore,</w:t>
      </w:r>
      <w:r w:rsidRPr="00044F9E">
        <w:rPr>
          <w:rFonts w:ascii="Times New Roman" w:hAnsi="Times New Roman" w:cs="Times New Roman"/>
          <w:sz w:val="24"/>
          <w:szCs w:val="24"/>
          <w:lang w:val="en-GB"/>
        </w:rPr>
        <w:t xml:space="preserve"> </w:t>
      </w:r>
      <w:r w:rsidRPr="00BE488B">
        <w:rPr>
          <w:rFonts w:ascii="Arial" w:hAnsi="Arial" w:cs="Arial"/>
          <w:sz w:val="22"/>
          <w:szCs w:val="22"/>
          <w:lang w:val="en-GB"/>
        </w:rPr>
        <w:t xml:space="preserve">communication of the plan with the stakeholders is very crucial. The corporation may also consider circulating a curvy after the communication to know their </w:t>
      </w:r>
      <w:r w:rsidR="00044F9E" w:rsidRPr="00BE488B">
        <w:rPr>
          <w:rFonts w:ascii="Arial" w:hAnsi="Arial" w:cs="Arial"/>
          <w:sz w:val="22"/>
          <w:szCs w:val="22"/>
          <w:lang w:val="en-GB"/>
        </w:rPr>
        <w:t>stakeholders’</w:t>
      </w:r>
      <w:r w:rsidRPr="00BE488B">
        <w:rPr>
          <w:rFonts w:ascii="Arial" w:hAnsi="Arial" w:cs="Arial"/>
          <w:sz w:val="22"/>
          <w:szCs w:val="22"/>
          <w:lang w:val="en-GB"/>
        </w:rPr>
        <w:t xml:space="preserve"> opinions. This will help the Company to analyse whether the stakeholders are linking the change in the</w:t>
      </w:r>
      <w:r w:rsidRPr="00044F9E">
        <w:rPr>
          <w:rFonts w:ascii="Times New Roman" w:hAnsi="Times New Roman" w:cs="Times New Roman"/>
          <w:sz w:val="24"/>
          <w:szCs w:val="24"/>
          <w:lang w:val="en-GB"/>
        </w:rPr>
        <w:t xml:space="preserve"> </w:t>
      </w:r>
      <w:r w:rsidRPr="00BE488B">
        <w:rPr>
          <w:rFonts w:ascii="Arial" w:hAnsi="Arial" w:cs="Arial"/>
          <w:sz w:val="22"/>
          <w:szCs w:val="22"/>
          <w:lang w:val="en-GB"/>
        </w:rPr>
        <w:t>organisation or not (</w:t>
      </w:r>
      <w:r w:rsidRPr="00BE488B">
        <w:rPr>
          <w:rFonts w:ascii="Arial" w:hAnsi="Arial" w:cs="Arial"/>
          <w:color w:val="222222"/>
          <w:sz w:val="22"/>
          <w:szCs w:val="22"/>
          <w:highlight w:val="white"/>
          <w:lang w:val="en-GB"/>
        </w:rPr>
        <w:t>Guo, 2020)</w:t>
      </w:r>
      <w:r w:rsidRPr="00BE488B">
        <w:rPr>
          <w:rFonts w:ascii="Arial" w:hAnsi="Arial" w:cs="Arial"/>
          <w:sz w:val="22"/>
          <w:szCs w:val="22"/>
          <w:lang w:val="en-GB"/>
        </w:rPr>
        <w:t xml:space="preserve">. For being successful in the long run, any Company must consider the likes and dislikes of their stakeholders. The communication can be in the form of group discussion, e-mail, </w:t>
      </w:r>
      <w:r w:rsidR="00004EF2" w:rsidRPr="00BE488B">
        <w:rPr>
          <w:rFonts w:ascii="Arial" w:hAnsi="Arial" w:cs="Arial"/>
          <w:sz w:val="22"/>
          <w:szCs w:val="22"/>
          <w:lang w:val="en-GB"/>
        </w:rPr>
        <w:t>and virtual</w:t>
      </w:r>
      <w:r w:rsidRPr="00BE488B">
        <w:rPr>
          <w:rFonts w:ascii="Arial" w:hAnsi="Arial" w:cs="Arial"/>
          <w:sz w:val="22"/>
          <w:szCs w:val="22"/>
          <w:lang w:val="en-GB"/>
        </w:rPr>
        <w:t xml:space="preserve"> presentation, summary of the plan in report or screen to screen meetings. Since the key stakeholders in this case are the employees, face to face group communication will be best suited. The impact of the communication can easily be identified in </w:t>
      </w:r>
      <w:proofErr w:type="gramStart"/>
      <w:r w:rsidRPr="00BE488B">
        <w:rPr>
          <w:rFonts w:ascii="Arial" w:hAnsi="Arial" w:cs="Arial"/>
          <w:sz w:val="22"/>
          <w:szCs w:val="22"/>
          <w:lang w:val="en-GB"/>
        </w:rPr>
        <w:t>face to face</w:t>
      </w:r>
      <w:proofErr w:type="gramEnd"/>
      <w:r w:rsidRPr="00BE488B">
        <w:rPr>
          <w:rFonts w:ascii="Arial" w:hAnsi="Arial" w:cs="Arial"/>
          <w:sz w:val="22"/>
          <w:szCs w:val="22"/>
          <w:lang w:val="en-GB"/>
        </w:rPr>
        <w:t xml:space="preserve"> communication.</w:t>
      </w:r>
    </w:p>
    <w:p w14:paraId="4A102D12" w14:textId="77777777" w:rsidR="006B4B8B" w:rsidRPr="00BE488B" w:rsidRDefault="00BC7707" w:rsidP="00044F9E">
      <w:pPr>
        <w:pStyle w:val="Heading1"/>
        <w:rPr>
          <w:rFonts w:ascii="Arial" w:hAnsi="Arial" w:cs="Arial"/>
          <w:sz w:val="22"/>
          <w:szCs w:val="22"/>
          <w:lang w:val="en-GB"/>
        </w:rPr>
      </w:pPr>
      <w:bookmarkStart w:id="16" w:name="_l9t2py1tymf" w:colFirst="0" w:colLast="0"/>
      <w:bookmarkStart w:id="17" w:name="_Toc102409937"/>
      <w:bookmarkEnd w:id="16"/>
      <w:r w:rsidRPr="00BE488B">
        <w:rPr>
          <w:rFonts w:ascii="Arial" w:hAnsi="Arial" w:cs="Arial"/>
          <w:sz w:val="22"/>
          <w:szCs w:val="22"/>
          <w:lang w:val="en-GB"/>
        </w:rPr>
        <w:t>Assess appropriate monitoring and review techniques to ensure successful implementation of the solution</w:t>
      </w:r>
      <w:bookmarkEnd w:id="17"/>
    </w:p>
    <w:p w14:paraId="699DE3BA"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t>Feedbacks:</w:t>
      </w:r>
      <w:r w:rsidRPr="00BE488B">
        <w:rPr>
          <w:rFonts w:ascii="Arial" w:hAnsi="Arial" w:cs="Arial"/>
          <w:sz w:val="22"/>
          <w:szCs w:val="22"/>
          <w:lang w:val="en-GB"/>
        </w:rPr>
        <w:t xml:space="preserve"> After the implementation of the plan, the Corporation must receive feedback from the employees. Since, this plan has been formulated to improve the satisfaction level of the </w:t>
      </w:r>
      <w:r w:rsidR="006B4B8B" w:rsidRPr="00BE488B">
        <w:rPr>
          <w:rFonts w:ascii="Arial" w:hAnsi="Arial" w:cs="Arial"/>
          <w:sz w:val="22"/>
          <w:szCs w:val="22"/>
          <w:lang w:val="en-GB"/>
        </w:rPr>
        <w:t>employees;</w:t>
      </w:r>
      <w:r w:rsidRPr="00BE488B">
        <w:rPr>
          <w:rFonts w:ascii="Arial" w:hAnsi="Arial" w:cs="Arial"/>
          <w:sz w:val="22"/>
          <w:szCs w:val="22"/>
          <w:lang w:val="en-GB"/>
        </w:rPr>
        <w:t xml:space="preserve"> </w:t>
      </w:r>
      <w:r w:rsidR="00044F9E" w:rsidRPr="00BE488B">
        <w:rPr>
          <w:rFonts w:ascii="Arial" w:hAnsi="Arial" w:cs="Arial"/>
          <w:sz w:val="22"/>
          <w:szCs w:val="22"/>
          <w:lang w:val="en-GB"/>
        </w:rPr>
        <w:t>therefore,</w:t>
      </w:r>
      <w:r w:rsidRPr="00BE488B">
        <w:rPr>
          <w:rFonts w:ascii="Arial" w:hAnsi="Arial" w:cs="Arial"/>
          <w:sz w:val="22"/>
          <w:szCs w:val="22"/>
          <w:lang w:val="en-GB"/>
        </w:rPr>
        <w:t xml:space="preserve"> taking their feedback into consideration is very crucial. </w:t>
      </w:r>
    </w:p>
    <w:p w14:paraId="69364EC1"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t>Quality measurement:</w:t>
      </w:r>
      <w:r w:rsidRPr="00BE488B">
        <w:rPr>
          <w:rFonts w:ascii="Arial" w:hAnsi="Arial" w:cs="Arial"/>
          <w:sz w:val="22"/>
          <w:szCs w:val="22"/>
          <w:lang w:val="en-GB"/>
        </w:rPr>
        <w:t xml:space="preserve"> By analysing the work outputs, the effectiveness of the plan can be based. If the employees are satisfied enough then this satisfaction level will rub off on the output of the work. This can be taken into consideration for measuring the quality of the work (</w:t>
      </w:r>
      <w:proofErr w:type="spellStart"/>
      <w:r w:rsidRPr="00BE488B">
        <w:rPr>
          <w:rFonts w:ascii="Arial" w:hAnsi="Arial" w:cs="Arial"/>
          <w:color w:val="222222"/>
          <w:sz w:val="22"/>
          <w:szCs w:val="22"/>
          <w:highlight w:val="white"/>
          <w:lang w:val="en-GB"/>
        </w:rPr>
        <w:t>Cokely</w:t>
      </w:r>
      <w:proofErr w:type="spellEnd"/>
      <w:r w:rsidRPr="00BE488B">
        <w:rPr>
          <w:rFonts w:ascii="Arial" w:hAnsi="Arial" w:cs="Arial"/>
          <w:color w:val="222222"/>
          <w:sz w:val="22"/>
          <w:szCs w:val="22"/>
          <w:highlight w:val="white"/>
          <w:lang w:val="en-GB"/>
        </w:rPr>
        <w:t xml:space="preserve"> </w:t>
      </w:r>
      <w:r w:rsidRPr="00BE488B">
        <w:rPr>
          <w:rFonts w:ascii="Arial" w:hAnsi="Arial" w:cs="Arial"/>
          <w:i/>
          <w:color w:val="222222"/>
          <w:sz w:val="22"/>
          <w:szCs w:val="22"/>
          <w:highlight w:val="white"/>
          <w:lang w:val="en-GB"/>
        </w:rPr>
        <w:t>et al</w:t>
      </w:r>
      <w:r w:rsidRPr="00BE488B">
        <w:rPr>
          <w:rFonts w:ascii="Arial" w:hAnsi="Arial" w:cs="Arial"/>
          <w:color w:val="222222"/>
          <w:sz w:val="22"/>
          <w:szCs w:val="22"/>
          <w:highlight w:val="white"/>
          <w:lang w:val="en-GB"/>
        </w:rPr>
        <w:t>., 2018)</w:t>
      </w:r>
      <w:r w:rsidRPr="00BE488B">
        <w:rPr>
          <w:rFonts w:ascii="Arial" w:hAnsi="Arial" w:cs="Arial"/>
          <w:sz w:val="22"/>
          <w:szCs w:val="22"/>
          <w:lang w:val="en-GB"/>
        </w:rPr>
        <w:t xml:space="preserve">. If the work quality is </w:t>
      </w:r>
      <w:r w:rsidR="00044F9E" w:rsidRPr="00BE488B">
        <w:rPr>
          <w:rFonts w:ascii="Arial" w:hAnsi="Arial" w:cs="Arial"/>
          <w:sz w:val="22"/>
          <w:szCs w:val="22"/>
          <w:lang w:val="en-GB"/>
        </w:rPr>
        <w:t>improving,</w:t>
      </w:r>
      <w:r w:rsidRPr="00BE488B">
        <w:rPr>
          <w:rFonts w:ascii="Arial" w:hAnsi="Arial" w:cs="Arial"/>
          <w:sz w:val="22"/>
          <w:szCs w:val="22"/>
          <w:lang w:val="en-GB"/>
        </w:rPr>
        <w:t xml:space="preserve"> then this marks the s</w:t>
      </w:r>
      <w:r w:rsidR="00004EF2" w:rsidRPr="00BE488B">
        <w:rPr>
          <w:rFonts w:ascii="Arial" w:hAnsi="Arial" w:cs="Arial"/>
          <w:sz w:val="22"/>
          <w:szCs w:val="22"/>
          <w:lang w:val="en-GB"/>
        </w:rPr>
        <w:t>uccess of the implemented plan.</w:t>
      </w:r>
    </w:p>
    <w:p w14:paraId="63782970"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lastRenderedPageBreak/>
        <w:t xml:space="preserve">Stakeholder satisfaction: </w:t>
      </w:r>
      <w:r w:rsidRPr="00BE488B">
        <w:rPr>
          <w:rFonts w:ascii="Arial" w:hAnsi="Arial" w:cs="Arial"/>
          <w:sz w:val="22"/>
          <w:szCs w:val="22"/>
          <w:lang w:val="en-GB"/>
        </w:rPr>
        <w:t xml:space="preserve">Constant communication at the workplace can aid the management to know the satisfaction level of their stakeholders. The stakeholders will get opportunities for expressing themselves during group conversation. This technique can be used to analyse the level of satisfaction in them. </w:t>
      </w:r>
    </w:p>
    <w:p w14:paraId="13DA9A09" w14:textId="77777777" w:rsidR="00C47E56" w:rsidRPr="00BE488B" w:rsidRDefault="00BC7707" w:rsidP="00044F9E">
      <w:pPr>
        <w:pStyle w:val="Normal1"/>
        <w:rPr>
          <w:rFonts w:ascii="Arial" w:hAnsi="Arial" w:cs="Arial"/>
          <w:sz w:val="22"/>
          <w:szCs w:val="22"/>
          <w:lang w:val="en-GB"/>
        </w:rPr>
      </w:pPr>
      <w:r w:rsidRPr="00BE488B">
        <w:rPr>
          <w:rFonts w:ascii="Arial" w:hAnsi="Arial" w:cs="Arial"/>
          <w:b/>
          <w:sz w:val="22"/>
          <w:szCs w:val="22"/>
          <w:lang w:val="en-GB"/>
        </w:rPr>
        <w:t xml:space="preserve">Software for success measurement: </w:t>
      </w:r>
      <w:r w:rsidRPr="00BE488B">
        <w:rPr>
          <w:rFonts w:ascii="Arial" w:hAnsi="Arial" w:cs="Arial"/>
          <w:sz w:val="22"/>
          <w:szCs w:val="22"/>
          <w:lang w:val="en-GB"/>
        </w:rPr>
        <w:t>With the advent of the Internet, digital tools have become trending to measure several analytics. The company may form a chat</w:t>
      </w:r>
      <w:r w:rsidR="006B4B8B" w:rsidRPr="00BE488B">
        <w:rPr>
          <w:rFonts w:ascii="Arial" w:hAnsi="Arial" w:cs="Arial"/>
          <w:sz w:val="22"/>
          <w:szCs w:val="22"/>
          <w:lang w:val="en-GB"/>
        </w:rPr>
        <w:t>-</w:t>
      </w:r>
      <w:r w:rsidRPr="00BE488B">
        <w:rPr>
          <w:rFonts w:ascii="Arial" w:hAnsi="Arial" w:cs="Arial"/>
          <w:sz w:val="22"/>
          <w:szCs w:val="22"/>
          <w:lang w:val="en-GB"/>
        </w:rPr>
        <w:t>bot or the software where they can track the progress of work and growth of employees (</w:t>
      </w:r>
      <w:proofErr w:type="spellStart"/>
      <w:r w:rsidRPr="00BE488B">
        <w:rPr>
          <w:rFonts w:ascii="Arial" w:hAnsi="Arial" w:cs="Arial"/>
          <w:color w:val="222222"/>
          <w:sz w:val="22"/>
          <w:szCs w:val="22"/>
          <w:highlight w:val="white"/>
          <w:lang w:val="en-GB"/>
        </w:rPr>
        <w:t>Cokely</w:t>
      </w:r>
      <w:proofErr w:type="spellEnd"/>
      <w:r w:rsidRPr="00BE488B">
        <w:rPr>
          <w:rFonts w:ascii="Arial" w:hAnsi="Arial" w:cs="Arial"/>
          <w:color w:val="222222"/>
          <w:sz w:val="22"/>
          <w:szCs w:val="22"/>
          <w:highlight w:val="white"/>
          <w:lang w:val="en-GB"/>
        </w:rPr>
        <w:t xml:space="preserve"> </w:t>
      </w:r>
      <w:r w:rsidRPr="00BE488B">
        <w:rPr>
          <w:rFonts w:ascii="Arial" w:hAnsi="Arial" w:cs="Arial"/>
          <w:i/>
          <w:color w:val="222222"/>
          <w:sz w:val="22"/>
          <w:szCs w:val="22"/>
          <w:highlight w:val="white"/>
          <w:lang w:val="en-GB"/>
        </w:rPr>
        <w:t>et al</w:t>
      </w:r>
      <w:r w:rsidRPr="00BE488B">
        <w:rPr>
          <w:rFonts w:ascii="Arial" w:hAnsi="Arial" w:cs="Arial"/>
          <w:color w:val="222222"/>
          <w:sz w:val="22"/>
          <w:szCs w:val="22"/>
          <w:highlight w:val="white"/>
          <w:lang w:val="en-GB"/>
        </w:rPr>
        <w:t>., 2018)</w:t>
      </w:r>
      <w:r w:rsidRPr="00BE488B">
        <w:rPr>
          <w:rFonts w:ascii="Arial" w:hAnsi="Arial" w:cs="Arial"/>
          <w:sz w:val="22"/>
          <w:szCs w:val="22"/>
          <w:lang w:val="en-GB"/>
        </w:rPr>
        <w:t xml:space="preserve">. The rate of progress will determine the success of the plan. </w:t>
      </w:r>
    </w:p>
    <w:p w14:paraId="445417C5" w14:textId="77777777" w:rsidR="00C47E56" w:rsidRPr="00044F9E" w:rsidRDefault="00C47E56" w:rsidP="00044F9E">
      <w:pPr>
        <w:pStyle w:val="Normal1"/>
        <w:rPr>
          <w:rFonts w:ascii="Times New Roman" w:hAnsi="Times New Roman" w:cs="Times New Roman"/>
          <w:b/>
          <w:sz w:val="24"/>
          <w:szCs w:val="24"/>
          <w:lang w:val="en-GB"/>
        </w:rPr>
      </w:pPr>
    </w:p>
    <w:p w14:paraId="6920CBDD" w14:textId="77777777" w:rsidR="00C47E56" w:rsidRPr="00044F9E" w:rsidRDefault="00BC7707" w:rsidP="00044F9E">
      <w:pPr>
        <w:pStyle w:val="Heading1"/>
        <w:rPr>
          <w:rFonts w:ascii="Times New Roman" w:hAnsi="Times New Roman" w:cs="Times New Roman"/>
          <w:szCs w:val="24"/>
          <w:lang w:val="en-GB"/>
        </w:rPr>
      </w:pPr>
      <w:bookmarkStart w:id="18" w:name="_5kas87yq6dwm" w:colFirst="0" w:colLast="0"/>
      <w:bookmarkEnd w:id="18"/>
      <w:r w:rsidRPr="00044F9E">
        <w:rPr>
          <w:rFonts w:ascii="Times New Roman" w:hAnsi="Times New Roman" w:cs="Times New Roman"/>
          <w:szCs w:val="24"/>
          <w:lang w:val="en-GB"/>
        </w:rPr>
        <w:br w:type="page"/>
      </w:r>
    </w:p>
    <w:p w14:paraId="2A39BB52" w14:textId="77777777" w:rsidR="00C47E56" w:rsidRPr="00110E4B" w:rsidRDefault="00BC7707" w:rsidP="00044F9E">
      <w:pPr>
        <w:pStyle w:val="Heading1"/>
        <w:rPr>
          <w:rFonts w:ascii="Arial" w:hAnsi="Arial" w:cs="Arial"/>
          <w:sz w:val="22"/>
          <w:szCs w:val="22"/>
          <w:lang w:val="en-GB"/>
        </w:rPr>
      </w:pPr>
      <w:bookmarkStart w:id="19" w:name="_c3vp89h51ivu" w:colFirst="0" w:colLast="0"/>
      <w:bookmarkStart w:id="20" w:name="_Toc102409938"/>
      <w:bookmarkEnd w:id="19"/>
      <w:r w:rsidRPr="00110E4B">
        <w:rPr>
          <w:rFonts w:ascii="Arial" w:hAnsi="Arial" w:cs="Arial"/>
          <w:sz w:val="22"/>
          <w:szCs w:val="22"/>
          <w:lang w:val="en-GB"/>
        </w:rPr>
        <w:lastRenderedPageBreak/>
        <w:t>Conclusion</w:t>
      </w:r>
      <w:bookmarkEnd w:id="20"/>
    </w:p>
    <w:p w14:paraId="03D4110F" w14:textId="77777777" w:rsidR="006B4B8B" w:rsidRPr="00110E4B" w:rsidRDefault="006B4B8B" w:rsidP="00044F9E">
      <w:pPr>
        <w:pStyle w:val="Normal1"/>
        <w:rPr>
          <w:rFonts w:ascii="Arial" w:hAnsi="Arial" w:cs="Arial"/>
          <w:sz w:val="22"/>
          <w:szCs w:val="22"/>
          <w:lang w:val="en-GB"/>
        </w:rPr>
      </w:pPr>
    </w:p>
    <w:p w14:paraId="799F1EDF" w14:textId="77777777" w:rsidR="00C47E56" w:rsidRPr="00110E4B" w:rsidRDefault="00BC7707" w:rsidP="00044F9E">
      <w:pPr>
        <w:pStyle w:val="Normal1"/>
        <w:rPr>
          <w:rFonts w:ascii="Arial" w:hAnsi="Arial" w:cs="Arial"/>
          <w:sz w:val="22"/>
          <w:szCs w:val="22"/>
          <w:lang w:val="en-GB"/>
        </w:rPr>
      </w:pPr>
      <w:r w:rsidRPr="00110E4B">
        <w:rPr>
          <w:rFonts w:ascii="Arial" w:hAnsi="Arial" w:cs="Arial"/>
          <w:sz w:val="22"/>
          <w:szCs w:val="22"/>
          <w:lang w:val="en-GB"/>
        </w:rPr>
        <w:t xml:space="preserve">The given document was written in the form of a report and the report was based upon the topic “Problem Solving and Decision Making”. The topics were discussed in the context of complex issues at the workplace. The common complex issue was determined in the first segment of the report. </w:t>
      </w:r>
      <w:r w:rsidR="006B4B8B" w:rsidRPr="00110E4B">
        <w:rPr>
          <w:rFonts w:ascii="Arial" w:hAnsi="Arial" w:cs="Arial"/>
          <w:sz w:val="22"/>
          <w:szCs w:val="22"/>
          <w:lang w:val="en-GB"/>
        </w:rPr>
        <w:t>Further</w:t>
      </w:r>
      <w:r w:rsidRPr="00110E4B">
        <w:rPr>
          <w:rFonts w:ascii="Arial" w:hAnsi="Arial" w:cs="Arial"/>
          <w:sz w:val="22"/>
          <w:szCs w:val="22"/>
          <w:lang w:val="en-GB"/>
        </w:rPr>
        <w:t xml:space="preserve">, a range of possible solutions were analysed in the document. The best suited solution was chosen based on a </w:t>
      </w:r>
      <w:proofErr w:type="gramStart"/>
      <w:r w:rsidRPr="00110E4B">
        <w:rPr>
          <w:rFonts w:ascii="Arial" w:hAnsi="Arial" w:cs="Arial"/>
          <w:sz w:val="22"/>
          <w:szCs w:val="22"/>
          <w:lang w:val="en-GB"/>
        </w:rPr>
        <w:t>decision making</w:t>
      </w:r>
      <w:proofErr w:type="gramEnd"/>
      <w:r w:rsidRPr="00110E4B">
        <w:rPr>
          <w:rFonts w:ascii="Arial" w:hAnsi="Arial" w:cs="Arial"/>
          <w:sz w:val="22"/>
          <w:szCs w:val="22"/>
          <w:lang w:val="en-GB"/>
        </w:rPr>
        <w:t xml:space="preserve"> technique. Further, the report highlighted the steps for implementing a plan for the chosen solution. Plan monitor and reviewing technique were discussed at the end of the report. </w:t>
      </w:r>
    </w:p>
    <w:p w14:paraId="68705A94" w14:textId="77777777" w:rsidR="00C47E56" w:rsidRPr="00044F9E" w:rsidRDefault="00BC7707" w:rsidP="00044F9E">
      <w:pPr>
        <w:pStyle w:val="Heading1"/>
        <w:rPr>
          <w:rFonts w:ascii="Times New Roman" w:hAnsi="Times New Roman" w:cs="Times New Roman"/>
          <w:szCs w:val="24"/>
          <w:lang w:val="en-GB"/>
        </w:rPr>
      </w:pPr>
      <w:bookmarkStart w:id="21" w:name="_vh7wrf9rm6q0" w:colFirst="0" w:colLast="0"/>
      <w:bookmarkEnd w:id="21"/>
      <w:r w:rsidRPr="00044F9E">
        <w:rPr>
          <w:rFonts w:ascii="Times New Roman" w:hAnsi="Times New Roman" w:cs="Times New Roman"/>
          <w:szCs w:val="24"/>
          <w:lang w:val="en-GB"/>
        </w:rPr>
        <w:br w:type="page"/>
      </w:r>
    </w:p>
    <w:p w14:paraId="394FCC7D" w14:textId="77777777" w:rsidR="006B4B8B" w:rsidRPr="00110E4B" w:rsidRDefault="00BC7707" w:rsidP="00044F9E">
      <w:pPr>
        <w:pStyle w:val="Heading1"/>
        <w:rPr>
          <w:rFonts w:ascii="Arial" w:hAnsi="Arial" w:cs="Arial"/>
          <w:sz w:val="22"/>
          <w:szCs w:val="22"/>
          <w:lang w:val="en-GB"/>
        </w:rPr>
      </w:pPr>
      <w:bookmarkStart w:id="22" w:name="_qjpgrpvj1u9z" w:colFirst="0" w:colLast="0"/>
      <w:bookmarkStart w:id="23" w:name="_Toc102409939"/>
      <w:bookmarkEnd w:id="22"/>
      <w:r w:rsidRPr="00110E4B">
        <w:rPr>
          <w:rFonts w:ascii="Arial" w:hAnsi="Arial" w:cs="Arial"/>
          <w:sz w:val="22"/>
          <w:szCs w:val="22"/>
          <w:lang w:val="en-GB"/>
        </w:rPr>
        <w:lastRenderedPageBreak/>
        <w:t>References</w:t>
      </w:r>
      <w:bookmarkEnd w:id="23"/>
    </w:p>
    <w:p w14:paraId="4564A064" w14:textId="77777777" w:rsidR="006B4B8B" w:rsidRPr="00110E4B" w:rsidRDefault="006B4B8B" w:rsidP="00044F9E">
      <w:pPr>
        <w:pStyle w:val="Normal1"/>
        <w:rPr>
          <w:rFonts w:ascii="Arial" w:hAnsi="Arial" w:cs="Arial"/>
          <w:color w:val="222222"/>
          <w:sz w:val="22"/>
          <w:szCs w:val="22"/>
          <w:highlight w:val="white"/>
          <w:lang w:val="en-GB"/>
        </w:rPr>
      </w:pPr>
    </w:p>
    <w:p w14:paraId="4069F305" w14:textId="77777777" w:rsidR="006B4B8B" w:rsidRPr="00110E4B" w:rsidRDefault="006B4B8B" w:rsidP="00044F9E">
      <w:pPr>
        <w:pStyle w:val="Normal1"/>
        <w:rPr>
          <w:rFonts w:ascii="Arial" w:hAnsi="Arial" w:cs="Arial"/>
          <w:color w:val="222222"/>
          <w:sz w:val="22"/>
          <w:szCs w:val="22"/>
          <w:highlight w:val="white"/>
          <w:lang w:val="en-GB"/>
        </w:rPr>
      </w:pPr>
      <w:r w:rsidRPr="00110E4B">
        <w:rPr>
          <w:rFonts w:ascii="Arial" w:hAnsi="Arial" w:cs="Arial"/>
          <w:color w:val="222222"/>
          <w:sz w:val="22"/>
          <w:szCs w:val="22"/>
          <w:highlight w:val="white"/>
          <w:lang w:val="en-GB"/>
        </w:rPr>
        <w:t xml:space="preserve">Abubakar, A.M., </w:t>
      </w:r>
      <w:proofErr w:type="spellStart"/>
      <w:r w:rsidRPr="00110E4B">
        <w:rPr>
          <w:rFonts w:ascii="Arial" w:hAnsi="Arial" w:cs="Arial"/>
          <w:color w:val="222222"/>
          <w:sz w:val="22"/>
          <w:szCs w:val="22"/>
          <w:highlight w:val="white"/>
          <w:lang w:val="en-GB"/>
        </w:rPr>
        <w:t>Elrehail</w:t>
      </w:r>
      <w:proofErr w:type="spellEnd"/>
      <w:r w:rsidRPr="00110E4B">
        <w:rPr>
          <w:rFonts w:ascii="Arial" w:hAnsi="Arial" w:cs="Arial"/>
          <w:color w:val="222222"/>
          <w:sz w:val="22"/>
          <w:szCs w:val="22"/>
          <w:highlight w:val="white"/>
          <w:lang w:val="en-GB"/>
        </w:rPr>
        <w:t xml:space="preserve">, H., </w:t>
      </w:r>
      <w:proofErr w:type="spellStart"/>
      <w:r w:rsidRPr="00110E4B">
        <w:rPr>
          <w:rFonts w:ascii="Arial" w:hAnsi="Arial" w:cs="Arial"/>
          <w:color w:val="222222"/>
          <w:sz w:val="22"/>
          <w:szCs w:val="22"/>
          <w:highlight w:val="white"/>
          <w:lang w:val="en-GB"/>
        </w:rPr>
        <w:t>Alatailat</w:t>
      </w:r>
      <w:proofErr w:type="spellEnd"/>
      <w:r w:rsidRPr="00110E4B">
        <w:rPr>
          <w:rFonts w:ascii="Arial" w:hAnsi="Arial" w:cs="Arial"/>
          <w:color w:val="222222"/>
          <w:sz w:val="22"/>
          <w:szCs w:val="22"/>
          <w:highlight w:val="white"/>
          <w:lang w:val="en-GB"/>
        </w:rPr>
        <w:t xml:space="preserve">, M.A. and </w:t>
      </w:r>
      <w:proofErr w:type="spellStart"/>
      <w:r w:rsidRPr="00110E4B">
        <w:rPr>
          <w:rFonts w:ascii="Arial" w:hAnsi="Arial" w:cs="Arial"/>
          <w:color w:val="222222"/>
          <w:sz w:val="22"/>
          <w:szCs w:val="22"/>
          <w:highlight w:val="white"/>
          <w:lang w:val="en-GB"/>
        </w:rPr>
        <w:t>Elçi</w:t>
      </w:r>
      <w:proofErr w:type="spellEnd"/>
      <w:r w:rsidRPr="00110E4B">
        <w:rPr>
          <w:rFonts w:ascii="Arial" w:hAnsi="Arial" w:cs="Arial"/>
          <w:color w:val="222222"/>
          <w:sz w:val="22"/>
          <w:szCs w:val="22"/>
          <w:highlight w:val="white"/>
          <w:lang w:val="en-GB"/>
        </w:rPr>
        <w:t>, A., 2019. Knowledge management, decision-making style and organizational performance. Journal of Innovation &amp; Knowledge, 4(2), pp.104-114.</w:t>
      </w:r>
    </w:p>
    <w:p w14:paraId="3B9CE6BA" w14:textId="77777777" w:rsidR="006B4B8B" w:rsidRPr="00110E4B" w:rsidRDefault="006B4B8B" w:rsidP="00044F9E">
      <w:pPr>
        <w:pStyle w:val="Normal1"/>
        <w:rPr>
          <w:rFonts w:ascii="Arial" w:hAnsi="Arial" w:cs="Arial"/>
          <w:color w:val="222222"/>
          <w:sz w:val="22"/>
          <w:szCs w:val="22"/>
          <w:highlight w:val="white"/>
          <w:lang w:val="en-GB"/>
        </w:rPr>
      </w:pPr>
      <w:proofErr w:type="spellStart"/>
      <w:r w:rsidRPr="00110E4B">
        <w:rPr>
          <w:rFonts w:ascii="Arial" w:hAnsi="Arial" w:cs="Arial"/>
          <w:color w:val="222222"/>
          <w:sz w:val="22"/>
          <w:szCs w:val="22"/>
          <w:highlight w:val="white"/>
          <w:lang w:val="en-GB"/>
        </w:rPr>
        <w:t>Bagul</w:t>
      </w:r>
      <w:proofErr w:type="spellEnd"/>
      <w:r w:rsidRPr="00110E4B">
        <w:rPr>
          <w:rFonts w:ascii="Arial" w:hAnsi="Arial" w:cs="Arial"/>
          <w:color w:val="222222"/>
          <w:sz w:val="22"/>
          <w:szCs w:val="22"/>
          <w:highlight w:val="white"/>
          <w:lang w:val="en-GB"/>
        </w:rPr>
        <w:t>, D.B., TALENT MANAGEMENT: IMPORTANCE OF EMPLOYEE JOB SATISFACTION.</w:t>
      </w:r>
    </w:p>
    <w:p w14:paraId="0D4C343B" w14:textId="77777777" w:rsidR="006B4B8B" w:rsidRPr="00110E4B" w:rsidRDefault="006B4B8B" w:rsidP="00044F9E">
      <w:pPr>
        <w:pStyle w:val="Normal1"/>
        <w:rPr>
          <w:rFonts w:ascii="Arial" w:hAnsi="Arial" w:cs="Arial"/>
          <w:color w:val="222222"/>
          <w:sz w:val="22"/>
          <w:szCs w:val="22"/>
          <w:highlight w:val="white"/>
          <w:lang w:val="en-GB"/>
        </w:rPr>
      </w:pPr>
      <w:proofErr w:type="spellStart"/>
      <w:r w:rsidRPr="00110E4B">
        <w:rPr>
          <w:rFonts w:ascii="Arial" w:hAnsi="Arial" w:cs="Arial"/>
          <w:color w:val="222222"/>
          <w:sz w:val="22"/>
          <w:szCs w:val="22"/>
          <w:highlight w:val="white"/>
          <w:lang w:val="en-GB"/>
        </w:rPr>
        <w:t>Brous</w:t>
      </w:r>
      <w:proofErr w:type="spellEnd"/>
      <w:r w:rsidRPr="00110E4B">
        <w:rPr>
          <w:rFonts w:ascii="Arial" w:hAnsi="Arial" w:cs="Arial"/>
          <w:color w:val="222222"/>
          <w:sz w:val="22"/>
          <w:szCs w:val="22"/>
          <w:highlight w:val="white"/>
          <w:lang w:val="en-GB"/>
        </w:rPr>
        <w:t>, P., Janssen, M. and Herder, P., 2018. Internet of Things adoption for reconfiguring decision-making processes in asset management. Business Process Management Journal.</w:t>
      </w:r>
    </w:p>
    <w:p w14:paraId="3F7C79ED" w14:textId="77777777" w:rsidR="006B4B8B" w:rsidRPr="00110E4B" w:rsidRDefault="006B4B8B" w:rsidP="00044F9E">
      <w:pPr>
        <w:pStyle w:val="Normal1"/>
        <w:rPr>
          <w:rFonts w:ascii="Arial" w:hAnsi="Arial" w:cs="Arial"/>
          <w:color w:val="222222"/>
          <w:sz w:val="22"/>
          <w:szCs w:val="22"/>
          <w:highlight w:val="white"/>
          <w:lang w:val="en-GB"/>
        </w:rPr>
      </w:pPr>
      <w:proofErr w:type="spellStart"/>
      <w:r w:rsidRPr="00110E4B">
        <w:rPr>
          <w:rFonts w:ascii="Arial" w:hAnsi="Arial" w:cs="Arial"/>
          <w:color w:val="222222"/>
          <w:sz w:val="22"/>
          <w:szCs w:val="22"/>
          <w:highlight w:val="white"/>
          <w:lang w:val="en-GB"/>
        </w:rPr>
        <w:t>Budie</w:t>
      </w:r>
      <w:proofErr w:type="spellEnd"/>
      <w:r w:rsidRPr="00110E4B">
        <w:rPr>
          <w:rFonts w:ascii="Arial" w:hAnsi="Arial" w:cs="Arial"/>
          <w:color w:val="222222"/>
          <w:sz w:val="22"/>
          <w:szCs w:val="22"/>
          <w:highlight w:val="white"/>
          <w:lang w:val="en-GB"/>
        </w:rPr>
        <w:t>, B., Appel-</w:t>
      </w:r>
      <w:proofErr w:type="spellStart"/>
      <w:r w:rsidRPr="00110E4B">
        <w:rPr>
          <w:rFonts w:ascii="Arial" w:hAnsi="Arial" w:cs="Arial"/>
          <w:color w:val="222222"/>
          <w:sz w:val="22"/>
          <w:szCs w:val="22"/>
          <w:highlight w:val="white"/>
          <w:lang w:val="en-GB"/>
        </w:rPr>
        <w:t>Meulenbroek</w:t>
      </w:r>
      <w:proofErr w:type="spellEnd"/>
      <w:r w:rsidRPr="00110E4B">
        <w:rPr>
          <w:rFonts w:ascii="Arial" w:hAnsi="Arial" w:cs="Arial"/>
          <w:color w:val="222222"/>
          <w:sz w:val="22"/>
          <w:szCs w:val="22"/>
          <w:highlight w:val="white"/>
          <w:lang w:val="en-GB"/>
        </w:rPr>
        <w:t xml:space="preserve">, R., </w:t>
      </w:r>
      <w:proofErr w:type="spellStart"/>
      <w:r w:rsidRPr="00110E4B">
        <w:rPr>
          <w:rFonts w:ascii="Arial" w:hAnsi="Arial" w:cs="Arial"/>
          <w:color w:val="222222"/>
          <w:sz w:val="22"/>
          <w:szCs w:val="22"/>
          <w:highlight w:val="white"/>
          <w:lang w:val="en-GB"/>
        </w:rPr>
        <w:t>Kemperman</w:t>
      </w:r>
      <w:proofErr w:type="spellEnd"/>
      <w:r w:rsidRPr="00110E4B">
        <w:rPr>
          <w:rFonts w:ascii="Arial" w:hAnsi="Arial" w:cs="Arial"/>
          <w:color w:val="222222"/>
          <w:sz w:val="22"/>
          <w:szCs w:val="22"/>
          <w:highlight w:val="white"/>
          <w:lang w:val="en-GB"/>
        </w:rPr>
        <w:t xml:space="preserve">, A. and </w:t>
      </w:r>
      <w:proofErr w:type="spellStart"/>
      <w:r w:rsidRPr="00110E4B">
        <w:rPr>
          <w:rFonts w:ascii="Arial" w:hAnsi="Arial" w:cs="Arial"/>
          <w:color w:val="222222"/>
          <w:sz w:val="22"/>
          <w:szCs w:val="22"/>
          <w:highlight w:val="white"/>
          <w:lang w:val="en-GB"/>
        </w:rPr>
        <w:t>Weijs-Perree</w:t>
      </w:r>
      <w:proofErr w:type="spellEnd"/>
      <w:r w:rsidRPr="00110E4B">
        <w:rPr>
          <w:rFonts w:ascii="Arial" w:hAnsi="Arial" w:cs="Arial"/>
          <w:color w:val="222222"/>
          <w:sz w:val="22"/>
          <w:szCs w:val="22"/>
          <w:highlight w:val="white"/>
          <w:lang w:val="en-GB"/>
        </w:rPr>
        <w:t xml:space="preserve">, M., 2019. Employee satisfaction with the physical work environment: the importance of a </w:t>
      </w:r>
      <w:proofErr w:type="gramStart"/>
      <w:r w:rsidRPr="00110E4B">
        <w:rPr>
          <w:rFonts w:ascii="Arial" w:hAnsi="Arial" w:cs="Arial"/>
          <w:color w:val="222222"/>
          <w:sz w:val="22"/>
          <w:szCs w:val="22"/>
          <w:highlight w:val="white"/>
          <w:lang w:val="en-GB"/>
        </w:rPr>
        <w:t>need based</w:t>
      </w:r>
      <w:proofErr w:type="gramEnd"/>
      <w:r w:rsidRPr="00110E4B">
        <w:rPr>
          <w:rFonts w:ascii="Arial" w:hAnsi="Arial" w:cs="Arial"/>
          <w:color w:val="222222"/>
          <w:sz w:val="22"/>
          <w:szCs w:val="22"/>
          <w:highlight w:val="white"/>
          <w:lang w:val="en-GB"/>
        </w:rPr>
        <w:t xml:space="preserve"> approach. International Journal of Strategic Property Management, 23(1), pp.36-49.</w:t>
      </w:r>
    </w:p>
    <w:p w14:paraId="255E3F4F" w14:textId="77777777" w:rsidR="006B4B8B" w:rsidRPr="00110E4B" w:rsidRDefault="006B4B8B" w:rsidP="00044F9E">
      <w:pPr>
        <w:pStyle w:val="Normal1"/>
        <w:rPr>
          <w:rFonts w:ascii="Arial" w:hAnsi="Arial" w:cs="Arial"/>
          <w:color w:val="222222"/>
          <w:sz w:val="22"/>
          <w:szCs w:val="22"/>
          <w:highlight w:val="white"/>
          <w:lang w:val="en-GB"/>
        </w:rPr>
      </w:pPr>
      <w:proofErr w:type="spellStart"/>
      <w:r w:rsidRPr="00110E4B">
        <w:rPr>
          <w:rFonts w:ascii="Arial" w:hAnsi="Arial" w:cs="Arial"/>
          <w:color w:val="222222"/>
          <w:sz w:val="22"/>
          <w:szCs w:val="22"/>
          <w:highlight w:val="white"/>
          <w:lang w:val="en-GB"/>
        </w:rPr>
        <w:t>Cokely</w:t>
      </w:r>
      <w:proofErr w:type="spellEnd"/>
      <w:r w:rsidRPr="00110E4B">
        <w:rPr>
          <w:rFonts w:ascii="Arial" w:hAnsi="Arial" w:cs="Arial"/>
          <w:color w:val="222222"/>
          <w:sz w:val="22"/>
          <w:szCs w:val="22"/>
          <w:highlight w:val="white"/>
          <w:lang w:val="en-GB"/>
        </w:rPr>
        <w:t xml:space="preserve">, E.T., Feltz, A., Ghazal, S., Allan, J.N., </w:t>
      </w:r>
      <w:proofErr w:type="spellStart"/>
      <w:r w:rsidRPr="00110E4B">
        <w:rPr>
          <w:rFonts w:ascii="Arial" w:hAnsi="Arial" w:cs="Arial"/>
          <w:color w:val="222222"/>
          <w:sz w:val="22"/>
          <w:szCs w:val="22"/>
          <w:highlight w:val="white"/>
          <w:lang w:val="en-GB"/>
        </w:rPr>
        <w:t>Petrova</w:t>
      </w:r>
      <w:proofErr w:type="spellEnd"/>
      <w:r w:rsidRPr="00110E4B">
        <w:rPr>
          <w:rFonts w:ascii="Arial" w:hAnsi="Arial" w:cs="Arial"/>
          <w:color w:val="222222"/>
          <w:sz w:val="22"/>
          <w:szCs w:val="22"/>
          <w:highlight w:val="white"/>
          <w:lang w:val="en-GB"/>
        </w:rPr>
        <w:t>, D. and Garcia-</w:t>
      </w:r>
      <w:proofErr w:type="spellStart"/>
      <w:r w:rsidRPr="00110E4B">
        <w:rPr>
          <w:rFonts w:ascii="Arial" w:hAnsi="Arial" w:cs="Arial"/>
          <w:color w:val="222222"/>
          <w:sz w:val="22"/>
          <w:szCs w:val="22"/>
          <w:highlight w:val="white"/>
          <w:lang w:val="en-GB"/>
        </w:rPr>
        <w:t>Retamero</w:t>
      </w:r>
      <w:proofErr w:type="spellEnd"/>
      <w:r w:rsidRPr="00110E4B">
        <w:rPr>
          <w:rFonts w:ascii="Arial" w:hAnsi="Arial" w:cs="Arial"/>
          <w:color w:val="222222"/>
          <w:sz w:val="22"/>
          <w:szCs w:val="22"/>
          <w:highlight w:val="white"/>
          <w:lang w:val="en-GB"/>
        </w:rPr>
        <w:t>, R., 2018. Decision making skill: From intelligence to numeracy and expertise. Cambridge handbook of expertise and expert performance, pp.476-505.</w:t>
      </w:r>
    </w:p>
    <w:p w14:paraId="2BAF74BF" w14:textId="77777777" w:rsidR="006B4B8B" w:rsidRPr="00110E4B" w:rsidRDefault="006B4B8B" w:rsidP="00044F9E">
      <w:pPr>
        <w:pStyle w:val="Normal1"/>
        <w:rPr>
          <w:rFonts w:ascii="Arial" w:hAnsi="Arial" w:cs="Arial"/>
          <w:color w:val="222222"/>
          <w:sz w:val="22"/>
          <w:szCs w:val="22"/>
          <w:highlight w:val="white"/>
          <w:lang w:val="en-GB"/>
        </w:rPr>
      </w:pPr>
      <w:r w:rsidRPr="00110E4B">
        <w:rPr>
          <w:rFonts w:ascii="Arial" w:hAnsi="Arial" w:cs="Arial"/>
          <w:color w:val="222222"/>
          <w:sz w:val="22"/>
          <w:szCs w:val="22"/>
          <w:highlight w:val="white"/>
          <w:lang w:val="en-GB"/>
        </w:rPr>
        <w:t xml:space="preserve">Dos Santos, P.H., Neves, S.M., </w:t>
      </w:r>
      <w:proofErr w:type="spellStart"/>
      <w:r w:rsidRPr="00110E4B">
        <w:rPr>
          <w:rFonts w:ascii="Arial" w:hAnsi="Arial" w:cs="Arial"/>
          <w:color w:val="222222"/>
          <w:sz w:val="22"/>
          <w:szCs w:val="22"/>
          <w:highlight w:val="white"/>
          <w:lang w:val="en-GB"/>
        </w:rPr>
        <w:t>Sant’Anna</w:t>
      </w:r>
      <w:proofErr w:type="spellEnd"/>
      <w:r w:rsidRPr="00110E4B">
        <w:rPr>
          <w:rFonts w:ascii="Arial" w:hAnsi="Arial" w:cs="Arial"/>
          <w:color w:val="222222"/>
          <w:sz w:val="22"/>
          <w:szCs w:val="22"/>
          <w:highlight w:val="white"/>
          <w:lang w:val="en-GB"/>
        </w:rPr>
        <w:t>, D.O., de Oliveira, C.H. and Carvalho, H.D., 2019. The analytic hierarchy process supporting decision making for sustainable development: An overview of applications. Journal of cleaner production, 212, pp.119-138.</w:t>
      </w:r>
    </w:p>
    <w:p w14:paraId="051E7BF6" w14:textId="77777777" w:rsidR="006B4B8B" w:rsidRPr="00110E4B" w:rsidRDefault="006B4B8B" w:rsidP="00044F9E">
      <w:pPr>
        <w:pStyle w:val="Normal1"/>
        <w:rPr>
          <w:rFonts w:ascii="Arial" w:hAnsi="Arial" w:cs="Arial"/>
          <w:color w:val="222222"/>
          <w:sz w:val="22"/>
          <w:szCs w:val="22"/>
          <w:highlight w:val="white"/>
          <w:lang w:val="en-GB"/>
        </w:rPr>
      </w:pPr>
      <w:r w:rsidRPr="00110E4B">
        <w:rPr>
          <w:rFonts w:ascii="Arial" w:hAnsi="Arial" w:cs="Arial"/>
          <w:color w:val="222222"/>
          <w:sz w:val="22"/>
          <w:szCs w:val="22"/>
          <w:highlight w:val="white"/>
          <w:lang w:val="en-GB"/>
        </w:rPr>
        <w:t>Duan, Y., Edwards, J.S. and Dwivedi, Y.K., 2019. Artificial intelligence for decision making in the era of Big Data–evolution, challenges and research agenda. International Journal of Information Management, 48, pp.63-71.</w:t>
      </w:r>
    </w:p>
    <w:p w14:paraId="7D864529" w14:textId="77777777" w:rsidR="006B4B8B" w:rsidRPr="00110E4B" w:rsidRDefault="006B4B8B" w:rsidP="00044F9E">
      <w:pPr>
        <w:pStyle w:val="Normal1"/>
        <w:rPr>
          <w:rFonts w:ascii="Arial" w:hAnsi="Arial" w:cs="Arial"/>
          <w:color w:val="222222"/>
          <w:sz w:val="22"/>
          <w:szCs w:val="22"/>
          <w:highlight w:val="white"/>
          <w:lang w:val="en-GB"/>
        </w:rPr>
      </w:pPr>
      <w:r w:rsidRPr="00110E4B">
        <w:rPr>
          <w:rFonts w:ascii="Arial" w:hAnsi="Arial" w:cs="Arial"/>
          <w:color w:val="222222"/>
          <w:sz w:val="22"/>
          <w:szCs w:val="22"/>
          <w:highlight w:val="white"/>
          <w:lang w:val="en-GB"/>
        </w:rPr>
        <w:t>Guo, K.L., 2020. DECIDE: a decision-making model for more effective decision making by health care managers. The health care manager, 39(3), pp.133-141.</w:t>
      </w:r>
    </w:p>
    <w:p w14:paraId="231829F6" w14:textId="77777777" w:rsidR="006B4B8B" w:rsidRPr="00110E4B" w:rsidRDefault="006B4B8B" w:rsidP="00044F9E">
      <w:pPr>
        <w:pStyle w:val="Normal1"/>
        <w:rPr>
          <w:rFonts w:ascii="Arial" w:hAnsi="Arial" w:cs="Arial"/>
          <w:color w:val="222222"/>
          <w:sz w:val="22"/>
          <w:szCs w:val="22"/>
          <w:highlight w:val="white"/>
          <w:lang w:val="en-GB"/>
        </w:rPr>
      </w:pPr>
      <w:proofErr w:type="spellStart"/>
      <w:r w:rsidRPr="00110E4B">
        <w:rPr>
          <w:rFonts w:ascii="Arial" w:hAnsi="Arial" w:cs="Arial"/>
          <w:color w:val="222222"/>
          <w:sz w:val="22"/>
          <w:szCs w:val="22"/>
          <w:highlight w:val="white"/>
          <w:lang w:val="en-GB"/>
        </w:rPr>
        <w:lastRenderedPageBreak/>
        <w:t>Kazimieras</w:t>
      </w:r>
      <w:proofErr w:type="spellEnd"/>
      <w:r w:rsidRPr="00110E4B">
        <w:rPr>
          <w:rFonts w:ascii="Arial" w:hAnsi="Arial" w:cs="Arial"/>
          <w:color w:val="222222"/>
          <w:sz w:val="22"/>
          <w:szCs w:val="22"/>
          <w:highlight w:val="white"/>
          <w:lang w:val="en-GB"/>
        </w:rPr>
        <w:t xml:space="preserve"> </w:t>
      </w:r>
      <w:proofErr w:type="spellStart"/>
      <w:r w:rsidRPr="00110E4B">
        <w:rPr>
          <w:rFonts w:ascii="Arial" w:hAnsi="Arial" w:cs="Arial"/>
          <w:color w:val="222222"/>
          <w:sz w:val="22"/>
          <w:szCs w:val="22"/>
          <w:highlight w:val="white"/>
          <w:lang w:val="en-GB"/>
        </w:rPr>
        <w:t>Zavadskas</w:t>
      </w:r>
      <w:proofErr w:type="spellEnd"/>
      <w:r w:rsidRPr="00110E4B">
        <w:rPr>
          <w:rFonts w:ascii="Arial" w:hAnsi="Arial" w:cs="Arial"/>
          <w:color w:val="222222"/>
          <w:sz w:val="22"/>
          <w:szCs w:val="22"/>
          <w:highlight w:val="white"/>
          <w:lang w:val="en-GB"/>
        </w:rPr>
        <w:t xml:space="preserve">, E., </w:t>
      </w:r>
      <w:proofErr w:type="spellStart"/>
      <w:r w:rsidRPr="00110E4B">
        <w:rPr>
          <w:rFonts w:ascii="Arial" w:hAnsi="Arial" w:cs="Arial"/>
          <w:color w:val="222222"/>
          <w:sz w:val="22"/>
          <w:szCs w:val="22"/>
          <w:highlight w:val="white"/>
          <w:lang w:val="en-GB"/>
        </w:rPr>
        <w:t>Antucheviciene</w:t>
      </w:r>
      <w:proofErr w:type="spellEnd"/>
      <w:r w:rsidRPr="00110E4B">
        <w:rPr>
          <w:rFonts w:ascii="Arial" w:hAnsi="Arial" w:cs="Arial"/>
          <w:color w:val="222222"/>
          <w:sz w:val="22"/>
          <w:szCs w:val="22"/>
          <w:highlight w:val="white"/>
          <w:lang w:val="en-GB"/>
        </w:rPr>
        <w:t>, J. and Chatterjee, P., 2018. Multiple-criteria decision-making (MCDM) techniques for business processes information management. Information, 10(1), p.4.</w:t>
      </w:r>
    </w:p>
    <w:p w14:paraId="710E83C7" w14:textId="77777777" w:rsidR="006B4B8B" w:rsidRPr="00110E4B" w:rsidRDefault="006B4B8B" w:rsidP="00044F9E">
      <w:pPr>
        <w:pStyle w:val="Normal1"/>
        <w:rPr>
          <w:rFonts w:ascii="Arial" w:hAnsi="Arial" w:cs="Arial"/>
          <w:color w:val="222222"/>
          <w:sz w:val="22"/>
          <w:szCs w:val="22"/>
          <w:highlight w:val="white"/>
          <w:lang w:val="en-GB"/>
        </w:rPr>
      </w:pPr>
      <w:r w:rsidRPr="00110E4B">
        <w:rPr>
          <w:rFonts w:ascii="Arial" w:hAnsi="Arial" w:cs="Arial"/>
          <w:color w:val="222222"/>
          <w:sz w:val="22"/>
          <w:szCs w:val="22"/>
          <w:highlight w:val="white"/>
          <w:lang w:val="en-GB"/>
        </w:rPr>
        <w:t xml:space="preserve">Prokop, M., </w:t>
      </w:r>
      <w:proofErr w:type="spellStart"/>
      <w:r w:rsidRPr="00110E4B">
        <w:rPr>
          <w:rFonts w:ascii="Arial" w:hAnsi="Arial" w:cs="Arial"/>
          <w:color w:val="222222"/>
          <w:sz w:val="22"/>
          <w:szCs w:val="22"/>
          <w:highlight w:val="white"/>
          <w:lang w:val="en-GB"/>
        </w:rPr>
        <w:t>Vrábelová</w:t>
      </w:r>
      <w:proofErr w:type="spellEnd"/>
      <w:r w:rsidRPr="00110E4B">
        <w:rPr>
          <w:rFonts w:ascii="Arial" w:hAnsi="Arial" w:cs="Arial"/>
          <w:color w:val="222222"/>
          <w:sz w:val="22"/>
          <w:szCs w:val="22"/>
          <w:highlight w:val="white"/>
          <w:lang w:val="en-GB"/>
        </w:rPr>
        <w:t xml:space="preserve">, T., </w:t>
      </w:r>
      <w:proofErr w:type="spellStart"/>
      <w:r w:rsidRPr="00110E4B">
        <w:rPr>
          <w:rFonts w:ascii="Arial" w:hAnsi="Arial" w:cs="Arial"/>
          <w:color w:val="222222"/>
          <w:sz w:val="22"/>
          <w:szCs w:val="22"/>
          <w:highlight w:val="white"/>
          <w:lang w:val="en-GB"/>
        </w:rPr>
        <w:t>Nováková</w:t>
      </w:r>
      <w:proofErr w:type="spellEnd"/>
      <w:r w:rsidRPr="00110E4B">
        <w:rPr>
          <w:rFonts w:ascii="Arial" w:hAnsi="Arial" w:cs="Arial"/>
          <w:color w:val="222222"/>
          <w:sz w:val="22"/>
          <w:szCs w:val="22"/>
          <w:highlight w:val="white"/>
          <w:lang w:val="en-GB"/>
        </w:rPr>
        <w:t xml:space="preserve">, M. and </w:t>
      </w:r>
      <w:proofErr w:type="spellStart"/>
      <w:r w:rsidRPr="00110E4B">
        <w:rPr>
          <w:rFonts w:ascii="Arial" w:hAnsi="Arial" w:cs="Arial"/>
          <w:color w:val="222222"/>
          <w:sz w:val="22"/>
          <w:szCs w:val="22"/>
          <w:highlight w:val="white"/>
          <w:lang w:val="en-GB"/>
        </w:rPr>
        <w:t>Šímová</w:t>
      </w:r>
      <w:proofErr w:type="spellEnd"/>
      <w:r w:rsidRPr="00110E4B">
        <w:rPr>
          <w:rFonts w:ascii="Arial" w:hAnsi="Arial" w:cs="Arial"/>
          <w:color w:val="222222"/>
          <w:sz w:val="22"/>
          <w:szCs w:val="22"/>
          <w:highlight w:val="white"/>
          <w:lang w:val="en-GB"/>
        </w:rPr>
        <w:t>, T., 2019. Evaluation of managerial and decision-making skills of small-scale farmers. AGRARIAN PERSPECTIVES XXVIII., p.218.</w:t>
      </w:r>
    </w:p>
    <w:p w14:paraId="54E25916" w14:textId="77777777" w:rsidR="006B4B8B" w:rsidRPr="00110E4B" w:rsidRDefault="006B4B8B" w:rsidP="00044F9E">
      <w:pPr>
        <w:pStyle w:val="Normal1"/>
        <w:rPr>
          <w:rFonts w:ascii="Arial" w:hAnsi="Arial" w:cs="Arial"/>
          <w:color w:val="222222"/>
          <w:sz w:val="22"/>
          <w:szCs w:val="22"/>
          <w:highlight w:val="white"/>
          <w:lang w:val="en-GB"/>
        </w:rPr>
      </w:pPr>
      <w:proofErr w:type="spellStart"/>
      <w:r w:rsidRPr="00110E4B">
        <w:rPr>
          <w:rFonts w:ascii="Arial" w:hAnsi="Arial" w:cs="Arial"/>
          <w:color w:val="222222"/>
          <w:sz w:val="22"/>
          <w:szCs w:val="22"/>
          <w:highlight w:val="white"/>
          <w:lang w:val="en-GB"/>
        </w:rPr>
        <w:t>Savci</w:t>
      </w:r>
      <w:proofErr w:type="spellEnd"/>
      <w:r w:rsidRPr="00110E4B">
        <w:rPr>
          <w:rFonts w:ascii="Arial" w:hAnsi="Arial" w:cs="Arial"/>
          <w:color w:val="222222"/>
          <w:sz w:val="22"/>
          <w:szCs w:val="22"/>
          <w:highlight w:val="white"/>
          <w:lang w:val="en-GB"/>
        </w:rPr>
        <w:t xml:space="preserve">, C., Akinci, A.C. and </w:t>
      </w:r>
      <w:proofErr w:type="spellStart"/>
      <w:r w:rsidRPr="00110E4B">
        <w:rPr>
          <w:rFonts w:ascii="Arial" w:hAnsi="Arial" w:cs="Arial"/>
          <w:color w:val="222222"/>
          <w:sz w:val="22"/>
          <w:szCs w:val="22"/>
          <w:highlight w:val="white"/>
          <w:lang w:val="en-GB"/>
        </w:rPr>
        <w:t>Keles</w:t>
      </w:r>
      <w:proofErr w:type="spellEnd"/>
      <w:r w:rsidRPr="00110E4B">
        <w:rPr>
          <w:rFonts w:ascii="Arial" w:hAnsi="Arial" w:cs="Arial"/>
          <w:color w:val="222222"/>
          <w:sz w:val="22"/>
          <w:szCs w:val="22"/>
          <w:highlight w:val="white"/>
          <w:lang w:val="en-GB"/>
        </w:rPr>
        <w:t>, F., 2021. Anxiety Levels and Clinical Decision-Making Skills of Nurses Providing Care for Patients Diagnosed with COVID-19. Electronic Journal of General Medicine, 18(6).</w:t>
      </w:r>
    </w:p>
    <w:p w14:paraId="0A807B22" w14:textId="77777777" w:rsidR="006B4B8B" w:rsidRPr="00110E4B" w:rsidRDefault="006B4B8B" w:rsidP="00044F9E">
      <w:pPr>
        <w:pStyle w:val="Normal1"/>
        <w:rPr>
          <w:rFonts w:ascii="Arial" w:hAnsi="Arial" w:cs="Arial"/>
          <w:color w:val="222222"/>
          <w:sz w:val="22"/>
          <w:szCs w:val="22"/>
          <w:highlight w:val="white"/>
          <w:lang w:val="en-GB"/>
        </w:rPr>
      </w:pPr>
      <w:r w:rsidRPr="00110E4B">
        <w:rPr>
          <w:rFonts w:ascii="Arial" w:hAnsi="Arial" w:cs="Arial"/>
          <w:color w:val="222222"/>
          <w:sz w:val="22"/>
          <w:szCs w:val="22"/>
          <w:highlight w:val="white"/>
          <w:lang w:val="en-GB"/>
        </w:rPr>
        <w:t>Shrestha, Y.R., Ben-Menahem, S.M. and Von Krogh, G., 2019. Organizational decision-making structures in the age of artificial intelligence. California Management Review, 61(4), pp.66-83.</w:t>
      </w:r>
    </w:p>
    <w:p w14:paraId="7E008E88" w14:textId="77777777" w:rsidR="006B4B8B" w:rsidRPr="00110E4B" w:rsidRDefault="006B4B8B" w:rsidP="00044F9E">
      <w:pPr>
        <w:pStyle w:val="Normal1"/>
        <w:rPr>
          <w:rFonts w:ascii="Arial" w:hAnsi="Arial" w:cs="Arial"/>
          <w:color w:val="222222"/>
          <w:sz w:val="22"/>
          <w:szCs w:val="22"/>
          <w:highlight w:val="white"/>
          <w:lang w:val="en-GB"/>
        </w:rPr>
      </w:pPr>
      <w:proofErr w:type="spellStart"/>
      <w:r w:rsidRPr="00110E4B">
        <w:rPr>
          <w:rFonts w:ascii="Arial" w:hAnsi="Arial" w:cs="Arial"/>
          <w:color w:val="222222"/>
          <w:sz w:val="22"/>
          <w:szCs w:val="22"/>
          <w:highlight w:val="white"/>
          <w:lang w:val="en-GB"/>
        </w:rPr>
        <w:t>Wiradendi</w:t>
      </w:r>
      <w:proofErr w:type="spellEnd"/>
      <w:r w:rsidRPr="00110E4B">
        <w:rPr>
          <w:rFonts w:ascii="Arial" w:hAnsi="Arial" w:cs="Arial"/>
          <w:color w:val="222222"/>
          <w:sz w:val="22"/>
          <w:szCs w:val="22"/>
          <w:highlight w:val="white"/>
          <w:lang w:val="en-GB"/>
        </w:rPr>
        <w:t xml:space="preserve"> </w:t>
      </w:r>
      <w:proofErr w:type="spellStart"/>
      <w:r w:rsidRPr="00110E4B">
        <w:rPr>
          <w:rFonts w:ascii="Arial" w:hAnsi="Arial" w:cs="Arial"/>
          <w:color w:val="222222"/>
          <w:sz w:val="22"/>
          <w:szCs w:val="22"/>
          <w:highlight w:val="white"/>
          <w:lang w:val="en-GB"/>
        </w:rPr>
        <w:t>Wolor</w:t>
      </w:r>
      <w:proofErr w:type="spellEnd"/>
      <w:r w:rsidRPr="00110E4B">
        <w:rPr>
          <w:rFonts w:ascii="Arial" w:hAnsi="Arial" w:cs="Arial"/>
          <w:color w:val="222222"/>
          <w:sz w:val="22"/>
          <w:szCs w:val="22"/>
          <w:highlight w:val="white"/>
          <w:lang w:val="en-GB"/>
        </w:rPr>
        <w:t>, C., 2020. The importance of work-life balance on employee performance millennial generation in Indonesia. Journal of Critical Reviews.</w:t>
      </w:r>
    </w:p>
    <w:sectPr w:rsidR="006B4B8B" w:rsidRPr="00110E4B" w:rsidSect="00C47E5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3075B" w14:textId="77777777" w:rsidR="007E0E4E" w:rsidRDefault="007E0E4E" w:rsidP="00C47E56">
      <w:pPr>
        <w:spacing w:line="240" w:lineRule="auto"/>
      </w:pPr>
      <w:r>
        <w:separator/>
      </w:r>
    </w:p>
  </w:endnote>
  <w:endnote w:type="continuationSeparator" w:id="0">
    <w:p w14:paraId="6009BB78" w14:textId="77777777" w:rsidR="007E0E4E" w:rsidRDefault="007E0E4E" w:rsidP="00C47E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0E874" w14:textId="77777777" w:rsidR="00C47E56" w:rsidRDefault="00884A37">
    <w:pPr>
      <w:pStyle w:val="Normal1"/>
      <w:jc w:val="right"/>
    </w:pPr>
    <w:r>
      <w:fldChar w:fldCharType="begin"/>
    </w:r>
    <w:r w:rsidR="00BC7707">
      <w:instrText>PAGE</w:instrText>
    </w:r>
    <w:r>
      <w:fldChar w:fldCharType="separate"/>
    </w:r>
    <w:r w:rsidR="00044F9E">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8AE02" w14:textId="77777777" w:rsidR="007E0E4E" w:rsidRDefault="007E0E4E" w:rsidP="00C47E56">
      <w:pPr>
        <w:spacing w:line="240" w:lineRule="auto"/>
      </w:pPr>
      <w:r>
        <w:separator/>
      </w:r>
    </w:p>
  </w:footnote>
  <w:footnote w:type="continuationSeparator" w:id="0">
    <w:p w14:paraId="70B89812" w14:textId="77777777" w:rsidR="007E0E4E" w:rsidRDefault="007E0E4E" w:rsidP="00C47E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7E56"/>
    <w:rsid w:val="00004EF2"/>
    <w:rsid w:val="00044F9E"/>
    <w:rsid w:val="00110E4B"/>
    <w:rsid w:val="006B4B8B"/>
    <w:rsid w:val="007A11A5"/>
    <w:rsid w:val="007E0E4E"/>
    <w:rsid w:val="00884A37"/>
    <w:rsid w:val="00892DEE"/>
    <w:rsid w:val="00951FB7"/>
    <w:rsid w:val="00BC7707"/>
    <w:rsid w:val="00BE488B"/>
    <w:rsid w:val="00C47E56"/>
    <w:rsid w:val="00D33665"/>
    <w:rsid w:val="00F122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3AFAC"/>
  <w15:docId w15:val="{2AD2AC14-BBAE-4C8F-9711-5C0F384A6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E4B"/>
    <w:rPr>
      <w:color w:val="5A5A5A" w:themeColor="text1" w:themeTint="A5"/>
    </w:rPr>
  </w:style>
  <w:style w:type="paragraph" w:styleId="Heading1">
    <w:name w:val="heading 1"/>
    <w:basedOn w:val="Normal"/>
    <w:next w:val="Normal"/>
    <w:link w:val="Heading1Char"/>
    <w:uiPriority w:val="9"/>
    <w:qFormat/>
    <w:rsid w:val="00110E4B"/>
    <w:pPr>
      <w:spacing w:before="400" w:after="60" w:line="240" w:lineRule="auto"/>
      <w:contextualSpacing/>
      <w:outlineLvl w:val="0"/>
    </w:pPr>
    <w:rPr>
      <w:rFonts w:asciiTheme="majorHAnsi" w:eastAsiaTheme="majorEastAsia" w:hAnsiTheme="majorHAnsi" w:cstheme="majorBidi"/>
      <w:smallCaps/>
      <w:color w:val="0F243E" w:themeColor="text2" w:themeShade="7F"/>
      <w:spacing w:val="20"/>
      <w:sz w:val="32"/>
      <w:szCs w:val="32"/>
    </w:rPr>
  </w:style>
  <w:style w:type="paragraph" w:styleId="Heading2">
    <w:name w:val="heading 2"/>
    <w:basedOn w:val="Normal"/>
    <w:next w:val="Normal"/>
    <w:link w:val="Heading2Char"/>
    <w:uiPriority w:val="9"/>
    <w:unhideWhenUsed/>
    <w:qFormat/>
    <w:rsid w:val="00110E4B"/>
    <w:pPr>
      <w:spacing w:before="120" w:after="60" w:line="240" w:lineRule="auto"/>
      <w:contextualSpacing/>
      <w:outlineLvl w:val="1"/>
    </w:pPr>
    <w:rPr>
      <w:rFonts w:asciiTheme="majorHAnsi" w:eastAsiaTheme="majorEastAsia" w:hAnsiTheme="majorHAnsi" w:cstheme="majorBidi"/>
      <w:smallCaps/>
      <w:color w:val="17365D" w:themeColor="text2" w:themeShade="BF"/>
      <w:spacing w:val="20"/>
      <w:sz w:val="28"/>
      <w:szCs w:val="28"/>
    </w:rPr>
  </w:style>
  <w:style w:type="paragraph" w:styleId="Heading3">
    <w:name w:val="heading 3"/>
    <w:basedOn w:val="Normal"/>
    <w:next w:val="Normal"/>
    <w:link w:val="Heading3Char"/>
    <w:uiPriority w:val="9"/>
    <w:unhideWhenUsed/>
    <w:qFormat/>
    <w:rsid w:val="00110E4B"/>
    <w:pPr>
      <w:spacing w:before="120" w:after="60" w:line="240" w:lineRule="auto"/>
      <w:contextualSpacing/>
      <w:outlineLvl w:val="2"/>
    </w:pPr>
    <w:rPr>
      <w:rFonts w:asciiTheme="majorHAnsi" w:eastAsiaTheme="majorEastAsia" w:hAnsiTheme="majorHAnsi" w:cstheme="majorBidi"/>
      <w:smallCaps/>
      <w:color w:val="1F497D" w:themeColor="text2"/>
      <w:spacing w:val="20"/>
      <w:sz w:val="24"/>
      <w:szCs w:val="24"/>
    </w:rPr>
  </w:style>
  <w:style w:type="paragraph" w:styleId="Heading4">
    <w:name w:val="heading 4"/>
    <w:basedOn w:val="Normal"/>
    <w:next w:val="Normal"/>
    <w:link w:val="Heading4Char"/>
    <w:uiPriority w:val="9"/>
    <w:unhideWhenUsed/>
    <w:qFormat/>
    <w:rsid w:val="00110E4B"/>
    <w:pPr>
      <w:pBdr>
        <w:bottom w:val="single" w:sz="4" w:space="1" w:color="71A0DC" w:themeColor="text2" w:themeTint="7F"/>
      </w:pBdr>
      <w:spacing w:before="200" w:after="100" w:line="240" w:lineRule="auto"/>
      <w:contextualSpacing/>
      <w:outlineLvl w:val="3"/>
    </w:pPr>
    <w:rPr>
      <w:rFonts w:asciiTheme="majorHAnsi" w:eastAsiaTheme="majorEastAsia" w:hAnsiTheme="majorHAnsi" w:cstheme="majorBidi"/>
      <w:b/>
      <w:bCs/>
      <w:smallCaps/>
      <w:color w:val="3071C3" w:themeColor="text2" w:themeTint="BF"/>
      <w:spacing w:val="20"/>
    </w:rPr>
  </w:style>
  <w:style w:type="paragraph" w:styleId="Heading5">
    <w:name w:val="heading 5"/>
    <w:basedOn w:val="Normal"/>
    <w:next w:val="Normal"/>
    <w:link w:val="Heading5Char"/>
    <w:uiPriority w:val="9"/>
    <w:unhideWhenUsed/>
    <w:qFormat/>
    <w:rsid w:val="00110E4B"/>
    <w:pPr>
      <w:pBdr>
        <w:bottom w:val="single" w:sz="4" w:space="1" w:color="548DD4" w:themeColor="text2" w:themeTint="99"/>
      </w:pBdr>
      <w:spacing w:before="200" w:after="100" w:line="240" w:lineRule="auto"/>
      <w:contextualSpacing/>
      <w:outlineLvl w:val="4"/>
    </w:pPr>
    <w:rPr>
      <w:rFonts w:asciiTheme="majorHAnsi" w:eastAsiaTheme="majorEastAsia" w:hAnsiTheme="majorHAnsi" w:cstheme="majorBidi"/>
      <w:smallCaps/>
      <w:color w:val="3071C3" w:themeColor="text2" w:themeTint="BF"/>
      <w:spacing w:val="20"/>
    </w:rPr>
  </w:style>
  <w:style w:type="paragraph" w:styleId="Heading6">
    <w:name w:val="heading 6"/>
    <w:basedOn w:val="Normal"/>
    <w:next w:val="Normal"/>
    <w:link w:val="Heading6Char"/>
    <w:uiPriority w:val="9"/>
    <w:unhideWhenUsed/>
    <w:qFormat/>
    <w:rsid w:val="00110E4B"/>
    <w:pPr>
      <w:pBdr>
        <w:bottom w:val="dotted" w:sz="8" w:space="1" w:color="938953" w:themeColor="background2" w:themeShade="7F"/>
      </w:pBdr>
      <w:spacing w:before="200" w:after="100"/>
      <w:contextualSpacing/>
      <w:outlineLvl w:val="5"/>
    </w:pPr>
    <w:rPr>
      <w:rFonts w:asciiTheme="majorHAnsi" w:eastAsiaTheme="majorEastAsia" w:hAnsiTheme="majorHAnsi" w:cstheme="majorBidi"/>
      <w:smallCaps/>
      <w:color w:val="938953" w:themeColor="background2" w:themeShade="7F"/>
      <w:spacing w:val="20"/>
    </w:rPr>
  </w:style>
  <w:style w:type="paragraph" w:styleId="Heading7">
    <w:name w:val="heading 7"/>
    <w:basedOn w:val="Normal"/>
    <w:next w:val="Normal"/>
    <w:link w:val="Heading7Char"/>
    <w:uiPriority w:val="9"/>
    <w:semiHidden/>
    <w:unhideWhenUsed/>
    <w:qFormat/>
    <w:rsid w:val="00110E4B"/>
    <w:pPr>
      <w:pBdr>
        <w:bottom w:val="dotted" w:sz="8" w:space="1" w:color="938953" w:themeColor="background2" w:themeShade="7F"/>
      </w:pBdr>
      <w:spacing w:before="200" w:after="100" w:line="240" w:lineRule="auto"/>
      <w:contextualSpacing/>
      <w:outlineLvl w:val="6"/>
    </w:pPr>
    <w:rPr>
      <w:rFonts w:asciiTheme="majorHAnsi" w:eastAsiaTheme="majorEastAsia" w:hAnsiTheme="majorHAnsi" w:cstheme="majorBidi"/>
      <w:b/>
      <w:bCs/>
      <w:smallCaps/>
      <w:color w:val="938953" w:themeColor="background2" w:themeShade="7F"/>
      <w:spacing w:val="20"/>
      <w:sz w:val="16"/>
      <w:szCs w:val="16"/>
    </w:rPr>
  </w:style>
  <w:style w:type="paragraph" w:styleId="Heading8">
    <w:name w:val="heading 8"/>
    <w:basedOn w:val="Normal"/>
    <w:next w:val="Normal"/>
    <w:link w:val="Heading8Char"/>
    <w:uiPriority w:val="9"/>
    <w:semiHidden/>
    <w:unhideWhenUsed/>
    <w:qFormat/>
    <w:rsid w:val="00110E4B"/>
    <w:pPr>
      <w:spacing w:before="200" w:after="60" w:line="240" w:lineRule="auto"/>
      <w:contextualSpacing/>
      <w:outlineLvl w:val="7"/>
    </w:pPr>
    <w:rPr>
      <w:rFonts w:asciiTheme="majorHAnsi" w:eastAsiaTheme="majorEastAsia" w:hAnsiTheme="majorHAnsi" w:cstheme="majorBidi"/>
      <w:b/>
      <w:smallCaps/>
      <w:color w:val="938953" w:themeColor="background2" w:themeShade="7F"/>
      <w:spacing w:val="20"/>
      <w:sz w:val="16"/>
      <w:szCs w:val="16"/>
    </w:rPr>
  </w:style>
  <w:style w:type="paragraph" w:styleId="Heading9">
    <w:name w:val="heading 9"/>
    <w:basedOn w:val="Normal"/>
    <w:next w:val="Normal"/>
    <w:link w:val="Heading9Char"/>
    <w:uiPriority w:val="9"/>
    <w:semiHidden/>
    <w:unhideWhenUsed/>
    <w:qFormat/>
    <w:rsid w:val="00110E4B"/>
    <w:pPr>
      <w:spacing w:before="200" w:after="60" w:line="240" w:lineRule="auto"/>
      <w:contextualSpacing/>
      <w:outlineLvl w:val="8"/>
    </w:pPr>
    <w:rPr>
      <w:rFonts w:asciiTheme="majorHAnsi" w:eastAsiaTheme="majorEastAsia" w:hAnsiTheme="majorHAnsi" w:cstheme="majorBidi"/>
      <w:smallCaps/>
      <w:color w:val="938953"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4EF2"/>
    <w:pPr>
      <w:spacing w:line="360" w:lineRule="auto"/>
      <w:jc w:val="both"/>
    </w:pPr>
  </w:style>
  <w:style w:type="paragraph" w:styleId="Title">
    <w:name w:val="Title"/>
    <w:next w:val="Normal"/>
    <w:link w:val="TitleChar"/>
    <w:uiPriority w:val="10"/>
    <w:qFormat/>
    <w:rsid w:val="00110E4B"/>
    <w:pPr>
      <w:spacing w:line="240" w:lineRule="auto"/>
      <w:ind w:left="0"/>
      <w:contextualSpacing/>
    </w:pPr>
    <w:rPr>
      <w:rFonts w:asciiTheme="majorHAnsi" w:eastAsiaTheme="majorEastAsia" w:hAnsiTheme="majorHAnsi" w:cstheme="majorBidi"/>
      <w:smallCaps/>
      <w:color w:val="17365D" w:themeColor="text2" w:themeShade="BF"/>
      <w:spacing w:val="5"/>
      <w:sz w:val="72"/>
      <w:szCs w:val="72"/>
    </w:rPr>
  </w:style>
  <w:style w:type="paragraph" w:styleId="Subtitle">
    <w:name w:val="Subtitle"/>
    <w:next w:val="Normal"/>
    <w:link w:val="SubtitleChar"/>
    <w:uiPriority w:val="11"/>
    <w:qFormat/>
    <w:rsid w:val="00110E4B"/>
    <w:pPr>
      <w:spacing w:after="600" w:line="240" w:lineRule="auto"/>
      <w:ind w:left="0"/>
    </w:pPr>
    <w:rPr>
      <w:smallCaps/>
      <w:color w:val="938953" w:themeColor="background2" w:themeShade="7F"/>
      <w:spacing w:val="5"/>
      <w:sz w:val="28"/>
      <w:szCs w:val="28"/>
    </w:rPr>
  </w:style>
  <w:style w:type="paragraph" w:styleId="BalloonText">
    <w:name w:val="Balloon Text"/>
    <w:basedOn w:val="Normal"/>
    <w:link w:val="BalloonTextChar"/>
    <w:uiPriority w:val="99"/>
    <w:semiHidden/>
    <w:unhideWhenUsed/>
    <w:rsid w:val="006B4B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4B8B"/>
    <w:rPr>
      <w:rFonts w:ascii="Tahoma" w:hAnsi="Tahoma" w:cs="Tahoma"/>
      <w:sz w:val="16"/>
      <w:szCs w:val="16"/>
    </w:rPr>
  </w:style>
  <w:style w:type="paragraph" w:styleId="TOCHeading">
    <w:name w:val="TOC Heading"/>
    <w:basedOn w:val="Heading1"/>
    <w:next w:val="Normal"/>
    <w:uiPriority w:val="39"/>
    <w:semiHidden/>
    <w:unhideWhenUsed/>
    <w:qFormat/>
    <w:rsid w:val="00110E4B"/>
    <w:pPr>
      <w:outlineLvl w:val="9"/>
    </w:pPr>
  </w:style>
  <w:style w:type="paragraph" w:styleId="TOC1">
    <w:name w:val="toc 1"/>
    <w:basedOn w:val="Normal"/>
    <w:next w:val="Normal"/>
    <w:autoRedefine/>
    <w:uiPriority w:val="39"/>
    <w:unhideWhenUsed/>
    <w:rsid w:val="00892DEE"/>
    <w:pPr>
      <w:spacing w:after="100"/>
    </w:pPr>
  </w:style>
  <w:style w:type="character" w:styleId="Hyperlink">
    <w:name w:val="Hyperlink"/>
    <w:basedOn w:val="DefaultParagraphFont"/>
    <w:uiPriority w:val="99"/>
    <w:unhideWhenUsed/>
    <w:rsid w:val="00892DEE"/>
    <w:rPr>
      <w:color w:val="0000FF" w:themeColor="hyperlink"/>
      <w:u w:val="single"/>
    </w:rPr>
  </w:style>
  <w:style w:type="character" w:customStyle="1" w:styleId="Heading1Char">
    <w:name w:val="Heading 1 Char"/>
    <w:basedOn w:val="DefaultParagraphFont"/>
    <w:link w:val="Heading1"/>
    <w:uiPriority w:val="9"/>
    <w:rsid w:val="00110E4B"/>
    <w:rPr>
      <w:rFonts w:asciiTheme="majorHAnsi" w:eastAsiaTheme="majorEastAsia" w:hAnsiTheme="majorHAnsi" w:cstheme="majorBidi"/>
      <w:smallCaps/>
      <w:color w:val="0F243E" w:themeColor="text2" w:themeShade="7F"/>
      <w:spacing w:val="20"/>
      <w:sz w:val="32"/>
      <w:szCs w:val="32"/>
    </w:rPr>
  </w:style>
  <w:style w:type="character" w:customStyle="1" w:styleId="Heading2Char">
    <w:name w:val="Heading 2 Char"/>
    <w:basedOn w:val="DefaultParagraphFont"/>
    <w:link w:val="Heading2"/>
    <w:uiPriority w:val="9"/>
    <w:rsid w:val="00110E4B"/>
    <w:rPr>
      <w:rFonts w:asciiTheme="majorHAnsi" w:eastAsiaTheme="majorEastAsia" w:hAnsiTheme="majorHAnsi" w:cstheme="majorBidi"/>
      <w:smallCaps/>
      <w:color w:val="17365D" w:themeColor="text2" w:themeShade="BF"/>
      <w:spacing w:val="20"/>
      <w:sz w:val="28"/>
      <w:szCs w:val="28"/>
    </w:rPr>
  </w:style>
  <w:style w:type="character" w:customStyle="1" w:styleId="Heading3Char">
    <w:name w:val="Heading 3 Char"/>
    <w:basedOn w:val="DefaultParagraphFont"/>
    <w:link w:val="Heading3"/>
    <w:uiPriority w:val="9"/>
    <w:rsid w:val="00110E4B"/>
    <w:rPr>
      <w:rFonts w:asciiTheme="majorHAnsi" w:eastAsiaTheme="majorEastAsia" w:hAnsiTheme="majorHAnsi" w:cstheme="majorBidi"/>
      <w:smallCaps/>
      <w:color w:val="1F497D" w:themeColor="text2"/>
      <w:spacing w:val="20"/>
      <w:sz w:val="24"/>
      <w:szCs w:val="24"/>
    </w:rPr>
  </w:style>
  <w:style w:type="character" w:customStyle="1" w:styleId="Heading4Char">
    <w:name w:val="Heading 4 Char"/>
    <w:basedOn w:val="DefaultParagraphFont"/>
    <w:link w:val="Heading4"/>
    <w:uiPriority w:val="9"/>
    <w:rsid w:val="00110E4B"/>
    <w:rPr>
      <w:rFonts w:asciiTheme="majorHAnsi" w:eastAsiaTheme="majorEastAsia" w:hAnsiTheme="majorHAnsi" w:cstheme="majorBidi"/>
      <w:b/>
      <w:bCs/>
      <w:smallCaps/>
      <w:color w:val="3071C3" w:themeColor="text2" w:themeTint="BF"/>
      <w:spacing w:val="20"/>
    </w:rPr>
  </w:style>
  <w:style w:type="character" w:customStyle="1" w:styleId="Heading5Char">
    <w:name w:val="Heading 5 Char"/>
    <w:basedOn w:val="DefaultParagraphFont"/>
    <w:link w:val="Heading5"/>
    <w:uiPriority w:val="9"/>
    <w:rsid w:val="00110E4B"/>
    <w:rPr>
      <w:rFonts w:asciiTheme="majorHAnsi" w:eastAsiaTheme="majorEastAsia" w:hAnsiTheme="majorHAnsi" w:cstheme="majorBidi"/>
      <w:smallCaps/>
      <w:color w:val="3071C3" w:themeColor="text2" w:themeTint="BF"/>
      <w:spacing w:val="20"/>
    </w:rPr>
  </w:style>
  <w:style w:type="character" w:customStyle="1" w:styleId="Heading6Char">
    <w:name w:val="Heading 6 Char"/>
    <w:basedOn w:val="DefaultParagraphFont"/>
    <w:link w:val="Heading6"/>
    <w:uiPriority w:val="9"/>
    <w:rsid w:val="00110E4B"/>
    <w:rPr>
      <w:rFonts w:asciiTheme="majorHAnsi" w:eastAsiaTheme="majorEastAsia" w:hAnsiTheme="majorHAnsi" w:cstheme="majorBidi"/>
      <w:smallCaps/>
      <w:color w:val="938953" w:themeColor="background2" w:themeShade="7F"/>
      <w:spacing w:val="20"/>
    </w:rPr>
  </w:style>
  <w:style w:type="character" w:customStyle="1" w:styleId="Heading7Char">
    <w:name w:val="Heading 7 Char"/>
    <w:basedOn w:val="DefaultParagraphFont"/>
    <w:link w:val="Heading7"/>
    <w:uiPriority w:val="9"/>
    <w:semiHidden/>
    <w:rsid w:val="00110E4B"/>
    <w:rPr>
      <w:rFonts w:asciiTheme="majorHAnsi" w:eastAsiaTheme="majorEastAsia" w:hAnsiTheme="majorHAnsi" w:cstheme="majorBidi"/>
      <w:b/>
      <w:bCs/>
      <w:smallCaps/>
      <w:color w:val="938953" w:themeColor="background2" w:themeShade="7F"/>
      <w:spacing w:val="20"/>
      <w:sz w:val="16"/>
      <w:szCs w:val="16"/>
    </w:rPr>
  </w:style>
  <w:style w:type="character" w:customStyle="1" w:styleId="Heading8Char">
    <w:name w:val="Heading 8 Char"/>
    <w:basedOn w:val="DefaultParagraphFont"/>
    <w:link w:val="Heading8"/>
    <w:uiPriority w:val="9"/>
    <w:semiHidden/>
    <w:rsid w:val="00110E4B"/>
    <w:rPr>
      <w:rFonts w:asciiTheme="majorHAnsi" w:eastAsiaTheme="majorEastAsia" w:hAnsiTheme="majorHAnsi" w:cstheme="majorBidi"/>
      <w:b/>
      <w:smallCaps/>
      <w:color w:val="938953" w:themeColor="background2" w:themeShade="7F"/>
      <w:spacing w:val="20"/>
      <w:sz w:val="16"/>
      <w:szCs w:val="16"/>
    </w:rPr>
  </w:style>
  <w:style w:type="character" w:customStyle="1" w:styleId="Heading9Char">
    <w:name w:val="Heading 9 Char"/>
    <w:basedOn w:val="DefaultParagraphFont"/>
    <w:link w:val="Heading9"/>
    <w:uiPriority w:val="9"/>
    <w:semiHidden/>
    <w:rsid w:val="00110E4B"/>
    <w:rPr>
      <w:rFonts w:asciiTheme="majorHAnsi" w:eastAsiaTheme="majorEastAsia" w:hAnsiTheme="majorHAnsi" w:cstheme="majorBidi"/>
      <w:smallCaps/>
      <w:color w:val="938953" w:themeColor="background2" w:themeShade="7F"/>
      <w:spacing w:val="20"/>
      <w:sz w:val="16"/>
      <w:szCs w:val="16"/>
    </w:rPr>
  </w:style>
  <w:style w:type="paragraph" w:styleId="Caption">
    <w:name w:val="caption"/>
    <w:basedOn w:val="Normal"/>
    <w:next w:val="Normal"/>
    <w:uiPriority w:val="35"/>
    <w:semiHidden/>
    <w:unhideWhenUsed/>
    <w:qFormat/>
    <w:rsid w:val="00110E4B"/>
    <w:rPr>
      <w:b/>
      <w:bCs/>
      <w:smallCaps/>
      <w:color w:val="1F497D" w:themeColor="text2"/>
      <w:spacing w:val="10"/>
      <w:sz w:val="18"/>
      <w:szCs w:val="18"/>
    </w:rPr>
  </w:style>
  <w:style w:type="character" w:customStyle="1" w:styleId="TitleChar">
    <w:name w:val="Title Char"/>
    <w:basedOn w:val="DefaultParagraphFont"/>
    <w:link w:val="Title"/>
    <w:uiPriority w:val="10"/>
    <w:rsid w:val="00110E4B"/>
    <w:rPr>
      <w:rFonts w:asciiTheme="majorHAnsi" w:eastAsiaTheme="majorEastAsia" w:hAnsiTheme="majorHAnsi" w:cstheme="majorBidi"/>
      <w:smallCaps/>
      <w:color w:val="17365D" w:themeColor="text2" w:themeShade="BF"/>
      <w:spacing w:val="5"/>
      <w:sz w:val="72"/>
      <w:szCs w:val="72"/>
    </w:rPr>
  </w:style>
  <w:style w:type="character" w:customStyle="1" w:styleId="SubtitleChar">
    <w:name w:val="Subtitle Char"/>
    <w:basedOn w:val="DefaultParagraphFont"/>
    <w:link w:val="Subtitle"/>
    <w:uiPriority w:val="11"/>
    <w:rsid w:val="00110E4B"/>
    <w:rPr>
      <w:smallCaps/>
      <w:color w:val="938953" w:themeColor="background2" w:themeShade="7F"/>
      <w:spacing w:val="5"/>
      <w:sz w:val="28"/>
      <w:szCs w:val="28"/>
    </w:rPr>
  </w:style>
  <w:style w:type="character" w:styleId="Strong">
    <w:name w:val="Strong"/>
    <w:uiPriority w:val="22"/>
    <w:qFormat/>
    <w:rsid w:val="00110E4B"/>
    <w:rPr>
      <w:b/>
      <w:bCs/>
      <w:spacing w:val="0"/>
    </w:rPr>
  </w:style>
  <w:style w:type="character" w:styleId="Emphasis">
    <w:name w:val="Emphasis"/>
    <w:uiPriority w:val="20"/>
    <w:qFormat/>
    <w:rsid w:val="00110E4B"/>
    <w:rPr>
      <w:b/>
      <w:bCs/>
      <w:smallCaps/>
      <w:dstrike w:val="0"/>
      <w:color w:val="5A5A5A" w:themeColor="text1" w:themeTint="A5"/>
      <w:spacing w:val="20"/>
      <w:kern w:val="0"/>
      <w:vertAlign w:val="baseline"/>
    </w:rPr>
  </w:style>
  <w:style w:type="paragraph" w:styleId="NoSpacing">
    <w:name w:val="No Spacing"/>
    <w:basedOn w:val="Normal"/>
    <w:uiPriority w:val="1"/>
    <w:qFormat/>
    <w:rsid w:val="00110E4B"/>
    <w:pPr>
      <w:spacing w:after="0" w:line="240" w:lineRule="auto"/>
    </w:pPr>
  </w:style>
  <w:style w:type="paragraph" w:styleId="ListParagraph">
    <w:name w:val="List Paragraph"/>
    <w:basedOn w:val="Normal"/>
    <w:uiPriority w:val="34"/>
    <w:qFormat/>
    <w:rsid w:val="00110E4B"/>
    <w:pPr>
      <w:ind w:left="720"/>
      <w:contextualSpacing/>
    </w:pPr>
  </w:style>
  <w:style w:type="paragraph" w:styleId="Quote">
    <w:name w:val="Quote"/>
    <w:basedOn w:val="Normal"/>
    <w:next w:val="Normal"/>
    <w:link w:val="QuoteChar"/>
    <w:uiPriority w:val="29"/>
    <w:qFormat/>
    <w:rsid w:val="00110E4B"/>
    <w:rPr>
      <w:i/>
      <w:iCs/>
    </w:rPr>
  </w:style>
  <w:style w:type="character" w:customStyle="1" w:styleId="QuoteChar">
    <w:name w:val="Quote Char"/>
    <w:basedOn w:val="DefaultParagraphFont"/>
    <w:link w:val="Quote"/>
    <w:uiPriority w:val="29"/>
    <w:rsid w:val="00110E4B"/>
    <w:rPr>
      <w:i/>
      <w:iCs/>
      <w:color w:val="5A5A5A" w:themeColor="text1" w:themeTint="A5"/>
    </w:rPr>
  </w:style>
  <w:style w:type="paragraph" w:styleId="IntenseQuote">
    <w:name w:val="Intense Quote"/>
    <w:basedOn w:val="Normal"/>
    <w:next w:val="Normal"/>
    <w:link w:val="IntenseQuoteChar"/>
    <w:uiPriority w:val="30"/>
    <w:qFormat/>
    <w:rsid w:val="00110E4B"/>
    <w:pPr>
      <w:pBdr>
        <w:top w:val="single" w:sz="4" w:space="12" w:color="7BA0CD" w:themeColor="accent1" w:themeTint="BF"/>
        <w:left w:val="single" w:sz="4" w:space="15" w:color="7BA0CD" w:themeColor="accent1" w:themeTint="BF"/>
        <w:bottom w:val="single" w:sz="12" w:space="10" w:color="365F91" w:themeColor="accent1" w:themeShade="BF"/>
        <w:right w:val="single" w:sz="12" w:space="15" w:color="365F91" w:themeColor="accent1" w:themeShade="BF"/>
        <w:between w:val="single" w:sz="4" w:space="12" w:color="7BA0CD" w:themeColor="accent1" w:themeTint="BF"/>
        <w:bar w:val="single" w:sz="4" w:color="7BA0CD" w:themeColor="accent1" w:themeTint="BF"/>
      </w:pBdr>
      <w:spacing w:line="300" w:lineRule="auto"/>
      <w:ind w:left="2506" w:right="432"/>
    </w:pPr>
    <w:rPr>
      <w:rFonts w:asciiTheme="majorHAnsi" w:eastAsiaTheme="majorEastAsia" w:hAnsiTheme="majorHAnsi" w:cstheme="majorBidi"/>
      <w:smallCaps/>
      <w:color w:val="365F91" w:themeColor="accent1" w:themeShade="BF"/>
    </w:rPr>
  </w:style>
  <w:style w:type="character" w:customStyle="1" w:styleId="IntenseQuoteChar">
    <w:name w:val="Intense Quote Char"/>
    <w:basedOn w:val="DefaultParagraphFont"/>
    <w:link w:val="IntenseQuote"/>
    <w:uiPriority w:val="30"/>
    <w:rsid w:val="00110E4B"/>
    <w:rPr>
      <w:rFonts w:asciiTheme="majorHAnsi" w:eastAsiaTheme="majorEastAsia" w:hAnsiTheme="majorHAnsi" w:cstheme="majorBidi"/>
      <w:smallCaps/>
      <w:color w:val="365F91" w:themeColor="accent1" w:themeShade="BF"/>
    </w:rPr>
  </w:style>
  <w:style w:type="character" w:styleId="SubtleEmphasis">
    <w:name w:val="Subtle Emphasis"/>
    <w:uiPriority w:val="19"/>
    <w:qFormat/>
    <w:rsid w:val="00110E4B"/>
    <w:rPr>
      <w:smallCaps/>
      <w:dstrike w:val="0"/>
      <w:color w:val="5A5A5A" w:themeColor="text1" w:themeTint="A5"/>
      <w:vertAlign w:val="baseline"/>
    </w:rPr>
  </w:style>
  <w:style w:type="character" w:styleId="IntenseEmphasis">
    <w:name w:val="Intense Emphasis"/>
    <w:uiPriority w:val="21"/>
    <w:qFormat/>
    <w:rsid w:val="00110E4B"/>
    <w:rPr>
      <w:b/>
      <w:bCs/>
      <w:smallCaps/>
      <w:color w:val="4F81BD" w:themeColor="accent1"/>
      <w:spacing w:val="40"/>
    </w:rPr>
  </w:style>
  <w:style w:type="character" w:styleId="SubtleReference">
    <w:name w:val="Subtle Reference"/>
    <w:uiPriority w:val="31"/>
    <w:qFormat/>
    <w:rsid w:val="00110E4B"/>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110E4B"/>
    <w:rPr>
      <w:rFonts w:asciiTheme="majorHAnsi" w:eastAsiaTheme="majorEastAsia" w:hAnsiTheme="majorHAnsi" w:cstheme="majorBidi"/>
      <w:b/>
      <w:bCs/>
      <w:i/>
      <w:iCs/>
      <w:smallCaps/>
      <w:color w:val="17365D" w:themeColor="text2" w:themeShade="BF"/>
      <w:spacing w:val="20"/>
    </w:rPr>
  </w:style>
  <w:style w:type="character" w:styleId="BookTitle">
    <w:name w:val="Book Title"/>
    <w:uiPriority w:val="33"/>
    <w:qFormat/>
    <w:rsid w:val="00110E4B"/>
    <w:rPr>
      <w:rFonts w:asciiTheme="majorHAnsi" w:eastAsiaTheme="majorEastAsia" w:hAnsiTheme="majorHAnsi" w:cstheme="majorBidi"/>
      <w:b/>
      <w:bCs/>
      <w:smallCaps/>
      <w:color w:val="17365D" w:themeColor="text2" w:themeShade="BF"/>
      <w:spacing w:val="1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FE17B4-961B-4F12-8057-58D2BFFAE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15</Pages>
  <Words>2466</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Siddhartha</dc:creator>
  <cp:lastModifiedBy>Oana Tutui</cp:lastModifiedBy>
  <cp:revision>3</cp:revision>
  <dcterms:created xsi:type="dcterms:W3CDTF">2022-04-25T13:35:00Z</dcterms:created>
  <dcterms:modified xsi:type="dcterms:W3CDTF">2022-05-02T18:01:00Z</dcterms:modified>
</cp:coreProperties>
</file>