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F37EA" w14:textId="7C7C076D" w:rsidR="0028511A" w:rsidRDefault="0028511A" w:rsidP="0028511A">
      <w:pPr>
        <w:jc w:val="both"/>
      </w:pPr>
      <w:r>
        <w:t>EBP Evaluation (1.1)</w:t>
      </w:r>
    </w:p>
    <w:p w14:paraId="0670659E" w14:textId="1412DA59" w:rsidR="003E692B" w:rsidRDefault="003E692B" w:rsidP="003E692B">
      <w:r>
        <w:t xml:space="preserve">It has been said (Rousseau and Barends 2011) that: ‘Blind faith has no place in professional Practice ‘.  </w:t>
      </w:r>
      <w:ins w:id="0" w:author="Alison Williams" w:date="2025-01-21T13:12:00Z" w16du:dateUtc="2025-01-21T13:12:00Z">
        <w:r>
          <w:t>This tells us that Evidence Based Practice is vital in Human Resource, as it allows factual data from organisations to be analysed and then used appropriately and consistently.</w:t>
        </w:r>
      </w:ins>
      <w:r>
        <w:t xml:space="preserve"> </w:t>
      </w:r>
      <w:r w:rsidRPr="00244AF3">
        <w:rPr>
          <w:color w:val="FF0000"/>
          <w:u w:val="single"/>
          <w:rPrChange w:id="1" w:author="Alison Williams" w:date="2025-01-21T13:16:00Z" w16du:dateUtc="2025-01-21T13:16:00Z">
            <w:rPr/>
          </w:rPrChange>
        </w:rPr>
        <w:t>In order for any professional to make an informed decision, they must take into consideration credible evidence, however historically this has not always been the case</w:t>
      </w:r>
      <w:r w:rsidRPr="00244AF3">
        <w:rPr>
          <w:u w:val="single"/>
          <w:rPrChange w:id="2" w:author="Alison Williams" w:date="2025-01-21T13:16:00Z" w16du:dateUtc="2025-01-21T13:16:00Z">
            <w:rPr/>
          </w:rPrChange>
        </w:rPr>
        <w:t xml:space="preserve"> </w:t>
      </w:r>
      <w:ins w:id="3" w:author="Alison Williams" w:date="2025-01-21T13:14:00Z" w16du:dateUtc="2025-01-21T13:14:00Z">
        <w:r>
          <w:t xml:space="preserve">with </w:t>
        </w:r>
        <w:proofErr w:type="gramStart"/>
        <w:r>
          <w:t>decisions  being</w:t>
        </w:r>
        <w:proofErr w:type="gramEnd"/>
        <w:r>
          <w:t xml:space="preserve"> </w:t>
        </w:r>
      </w:ins>
      <w:ins w:id="4" w:author="Alison Williams" w:date="2025-01-21T13:15:00Z" w16du:dateUtc="2025-01-21T13:15:00Z">
        <w:r>
          <w:t xml:space="preserve">influenced by anecdotal evidence, personal experiences and in some cases </w:t>
        </w:r>
      </w:ins>
      <w:ins w:id="5" w:author="Alison Williams" w:date="2025-01-21T13:16:00Z" w16du:dateUtc="2025-01-21T13:16:00Z">
        <w:r>
          <w:t>prejudice</w:t>
        </w:r>
      </w:ins>
      <w:ins w:id="6" w:author="Alison Williams" w:date="2025-01-21T13:15:00Z" w16du:dateUtc="2025-01-21T13:15:00Z">
        <w:r>
          <w:t>.</w:t>
        </w:r>
      </w:ins>
    </w:p>
    <w:p w14:paraId="5CCB8313" w14:textId="20F71F97" w:rsidR="003E692B" w:rsidRDefault="003E692B" w:rsidP="003E692B">
      <w:r>
        <w:t xml:space="preserve">Pfeffer and Sutton (2006) stated that evidenced based management ‘features a willingness to put aside belief and conventional wisdom – the dangerous half-truths that many embrace – and replace these with an unrelenting commitment to gather the necessary facts to make more intelligent and informed </w:t>
      </w:r>
      <w:proofErr w:type="gramStart"/>
      <w:r>
        <w:t>decisions’</w:t>
      </w:r>
      <w:proofErr w:type="gramEnd"/>
      <w:r>
        <w:t>.</w:t>
      </w:r>
    </w:p>
    <w:p w14:paraId="67AF2362" w14:textId="44ED61B5" w:rsidR="003E692B" w:rsidRDefault="003E692B" w:rsidP="003E692B">
      <w:ins w:id="7" w:author="Alison Williams" w:date="2025-01-21T13:17:00Z" w16du:dateUtc="2025-01-21T13:17:00Z">
        <w:r>
          <w:t xml:space="preserve">This tells us that </w:t>
        </w:r>
      </w:ins>
      <w:proofErr w:type="gramStart"/>
      <w:ins w:id="8" w:author="Alison Williams" w:date="2025-01-21T13:18:00Z" w16du:dateUtc="2025-01-21T13:18:00Z">
        <w:r>
          <w:t>in order to</w:t>
        </w:r>
        <w:proofErr w:type="gramEnd"/>
        <w:r>
          <w:t xml:space="preserve"> alleviate poor decision</w:t>
        </w:r>
      </w:ins>
      <w:ins w:id="9" w:author="Alison Williams" w:date="2025-01-21T13:20:00Z" w16du:dateUtc="2025-01-21T13:20:00Z">
        <w:r>
          <w:t xml:space="preserve"> making</w:t>
        </w:r>
      </w:ins>
      <w:ins w:id="10" w:author="Alison Williams" w:date="2025-01-21T13:18:00Z" w16du:dateUtc="2025-01-21T13:18:00Z">
        <w:r>
          <w:t xml:space="preserve"> through bias</w:t>
        </w:r>
      </w:ins>
      <w:ins w:id="11" w:author="Alison Williams" w:date="2025-01-21T13:19:00Z" w16du:dateUtc="2025-01-21T13:19:00Z">
        <w:r>
          <w:t xml:space="preserve">, EBP must be adopted </w:t>
        </w:r>
      </w:ins>
      <w:ins w:id="12" w:author="Alison Williams" w:date="2025-01-21T13:21:00Z" w16du:dateUtc="2025-01-21T13:21:00Z">
        <w:r>
          <w:t>as a support mechanism</w:t>
        </w:r>
      </w:ins>
      <w:ins w:id="13" w:author="Alison Williams" w:date="2025-01-21T13:22:00Z" w16du:dateUtc="2025-01-21T13:22:00Z">
        <w:r>
          <w:t xml:space="preserve"> for existing and future HR practice, and</w:t>
        </w:r>
      </w:ins>
      <w:ins w:id="14" w:author="Alison Williams" w:date="2025-01-21T13:19:00Z" w16du:dateUtc="2025-01-21T13:19:00Z">
        <w:r>
          <w:t xml:space="preserve"> </w:t>
        </w:r>
      </w:ins>
      <w:ins w:id="15" w:author="Alison Williams" w:date="2025-01-21T13:20:00Z" w16du:dateUtc="2025-01-21T13:20:00Z">
        <w:r>
          <w:t xml:space="preserve">to </w:t>
        </w:r>
      </w:ins>
      <w:ins w:id="16" w:author="Alison Williams" w:date="2025-01-21T13:22:00Z" w16du:dateUtc="2025-01-21T13:22:00Z">
        <w:r>
          <w:t>allow for making</w:t>
        </w:r>
      </w:ins>
      <w:ins w:id="17" w:author="Alison Williams" w:date="2025-01-21T13:20:00Z" w16du:dateUtc="2025-01-21T13:20:00Z">
        <w:r>
          <w:t xml:space="preserve"> better decisions </w:t>
        </w:r>
      </w:ins>
      <w:r>
        <w:t xml:space="preserve">  </w:t>
      </w:r>
    </w:p>
    <w:p w14:paraId="2A0C67DD" w14:textId="77777777" w:rsidR="003E692B" w:rsidRDefault="003E692B" w:rsidP="003E692B">
      <w:pPr>
        <w:jc w:val="both"/>
      </w:pPr>
      <w:ins w:id="18" w:author="Alison Williams" w:date="2025-01-21T13:23:00Z" w16du:dateUtc="2025-01-21T13:23:00Z">
        <w:r>
          <w:t>The process of EPB</w:t>
        </w:r>
      </w:ins>
      <w:ins w:id="19" w:author="Alison Williams" w:date="2025-01-21T13:24:00Z" w16du:dateUtc="2025-01-21T13:24:00Z">
        <w:r>
          <w:t xml:space="preserve"> is where evidence and </w:t>
        </w:r>
        <w:proofErr w:type="gramStart"/>
        <w:r>
          <w:t>factual information</w:t>
        </w:r>
        <w:proofErr w:type="gramEnd"/>
        <w:r>
          <w:t xml:space="preserve"> is obtained </w:t>
        </w:r>
      </w:ins>
      <w:ins w:id="20" w:author="Alison Williams" w:date="2025-01-21T13:25:00Z" w16du:dateUtc="2025-01-21T13:25:00Z">
        <w:r>
          <w:t>f</w:t>
        </w:r>
      </w:ins>
      <w:ins w:id="21" w:author="Alison Williams" w:date="2025-01-21T13:24:00Z" w16du:dateUtc="2025-01-21T13:24:00Z">
        <w:r>
          <w:t>rom reliable sources and then analysed</w:t>
        </w:r>
      </w:ins>
      <w:ins w:id="22" w:author="Alison Williams" w:date="2025-01-21T13:25:00Z" w16du:dateUtc="2025-01-21T13:25:00Z">
        <w:r>
          <w:t xml:space="preserve"> and utilised in order to inform a practice.  EBP will promote the use of critical thi</w:t>
        </w:r>
      </w:ins>
      <w:ins w:id="23" w:author="Alison Williams" w:date="2025-01-21T13:26:00Z" w16du:dateUtc="2025-01-21T13:26:00Z">
        <w:r>
          <w:t xml:space="preserve">nking by the </w:t>
        </w:r>
      </w:ins>
      <w:ins w:id="24" w:author="Alison Williams" w:date="2025-01-21T15:40:00Z" w16du:dateUtc="2025-01-21T15:40:00Z">
        <w:r>
          <w:t>recipient</w:t>
        </w:r>
      </w:ins>
      <w:ins w:id="25" w:author="Alison Williams" w:date="2025-01-21T13:26:00Z" w16du:dateUtc="2025-01-21T13:26:00Z">
        <w:r>
          <w:t xml:space="preserve"> </w:t>
        </w:r>
      </w:ins>
      <w:proofErr w:type="gramStart"/>
      <w:ins w:id="26" w:author="Alison Williams" w:date="2025-01-21T13:27:00Z" w16du:dateUtc="2025-01-21T13:27:00Z">
        <w:r>
          <w:t>in order for</w:t>
        </w:r>
        <w:proofErr w:type="gramEnd"/>
        <w:r>
          <w:t xml:space="preserve"> evidence and information to be critically appraised to establish its relevance</w:t>
        </w:r>
      </w:ins>
      <w:ins w:id="27" w:author="Alison Williams" w:date="2025-01-21T13:28:00Z" w16du:dateUtc="2025-01-21T13:28:00Z">
        <w:r>
          <w:t xml:space="preserve"> for use</w:t>
        </w:r>
      </w:ins>
      <w:ins w:id="28" w:author="Alison Williams" w:date="2025-01-21T13:27:00Z" w16du:dateUtc="2025-01-21T13:27:00Z">
        <w:r>
          <w:t>.</w:t>
        </w:r>
      </w:ins>
      <w:ins w:id="29" w:author="Alison Williams" w:date="2025-01-21T13:24:00Z" w16du:dateUtc="2025-01-21T13:24:00Z">
        <w:r>
          <w:t xml:space="preserve"> </w:t>
        </w:r>
      </w:ins>
      <w:r>
        <w:t xml:space="preserve">  Barends Rousseau and Briner (2014) stipulates that it involves multiple sources ……., specifically four: scientific evidence, organisational evidence, experimental evidence and stakeholder evidence.  </w:t>
      </w:r>
    </w:p>
    <w:p w14:paraId="38F93F9C" w14:textId="77777777" w:rsidR="003E692B" w:rsidRDefault="003E692B" w:rsidP="003E692B">
      <w:pPr>
        <w:jc w:val="both"/>
      </w:pPr>
      <w:r>
        <w:t>Once evidence has been gathered, it should be critically appraised by practicing the 6 A’s: Asking, Acquiring. Appraising, Aggregating, Applying and Assessing (CIPD, 2024). This ensures that the quality and the validity of the evidence is high by evaluating its trustworthiness, making it the best available.</w:t>
      </w:r>
    </w:p>
    <w:p w14:paraId="1651F0D4" w14:textId="77777777" w:rsidR="003E692B" w:rsidRDefault="003E692B" w:rsidP="003E692B">
      <w:pPr>
        <w:jc w:val="both"/>
      </w:pPr>
      <w:ins w:id="30" w:author="Alison Williams" w:date="2025-01-21T14:06:00Z" w16du:dateUtc="2025-01-21T14:06:00Z">
        <w:r>
          <w:t>By using the 6A’s approach, we can develop a factual understanding on issues within a workplace, and with people.  By having this knowledge the people function of that workplace can better support employees, performance and rewards, along with maintaining engagement and employee satisfaction which can only in turn create a positive perception of a company both internally and externally</w:t>
        </w:r>
      </w:ins>
      <w:r>
        <w:t xml:space="preserve"> Evidence Based decision making will help reduce errors that are caused by poorly substantiated or ill-founded judgements</w:t>
      </w:r>
      <w:ins w:id="31" w:author="Alison Williams" w:date="2025-01-21T13:47:00Z" w16du:dateUtc="2025-01-21T13:47:00Z">
        <w:r>
          <w:t>)</w:t>
        </w:r>
      </w:ins>
      <w:ins w:id="32" w:author="Alison Williams" w:date="2025-01-21T14:06:00Z" w16du:dateUtc="2025-01-21T14:06:00Z">
        <w:r>
          <w:t>, this was supported by</w:t>
        </w:r>
      </w:ins>
      <w:del w:id="33" w:author="Alison Williams" w:date="2025-01-21T13:46:00Z" w16du:dateUtc="2025-01-21T13:46:00Z">
        <w:r w:rsidDel="0055232B">
          <w:delText>.</w:delText>
        </w:r>
      </w:del>
      <w:r>
        <w:t xml:space="preserve"> </w:t>
      </w:r>
      <w:del w:id="34" w:author="Alison Williams" w:date="2025-01-21T14:03:00Z" w16du:dateUtc="2025-01-21T14:03:00Z">
        <w:r w:rsidRPr="00CF5DB6" w:rsidDel="00CF5DB6">
          <w:delText xml:space="preserve"> </w:delText>
        </w:r>
      </w:del>
      <w:r>
        <w:t xml:space="preserve">Rousseau (2006) </w:t>
      </w:r>
      <w:ins w:id="35" w:author="Alison Williams" w:date="2025-01-21T14:06:00Z" w16du:dateUtc="2025-01-21T14:06:00Z">
        <w:r>
          <w:t xml:space="preserve">when it was </w:t>
        </w:r>
      </w:ins>
      <w:r>
        <w:t xml:space="preserve">noted that, an objectively derived evidence-based decision will reduce errors in decisions formed on the basis of subjectively held opinion.  Ethically speaking, they will be easier to justify.  </w:t>
      </w:r>
    </w:p>
    <w:p w14:paraId="337057FA" w14:textId="77777777" w:rsidR="003E692B" w:rsidRDefault="003E692B" w:rsidP="003E692B">
      <w:pPr>
        <w:jc w:val="both"/>
      </w:pPr>
      <w:r>
        <w:t>Analysis Evaluation (1.2)</w:t>
      </w:r>
    </w:p>
    <w:p w14:paraId="777DA413" w14:textId="7F0E9388" w:rsidR="003E692B" w:rsidRDefault="003E692B" w:rsidP="003E692B">
      <w:r>
        <w:t>One popular analysis tool</w:t>
      </w:r>
      <w:ins w:id="36" w:author="Alison Williams" w:date="2025-01-21T14:34:00Z" w16du:dateUtc="2025-01-21T14:34:00Z">
        <w:r>
          <w:t xml:space="preserve"> used in the workplace</w:t>
        </w:r>
      </w:ins>
      <w:r>
        <w:t xml:space="preserve"> </w:t>
      </w:r>
      <w:r>
        <w:t xml:space="preserve">is SWOT (CIPD 2024), Strengths, Weaknesses, Opportunities and Threats.   Strengths are positive tangible and intangible </w:t>
      </w:r>
      <w:r>
        <w:lastRenderedPageBreak/>
        <w:t xml:space="preserve">attributes, internal to an organisation and within </w:t>
      </w:r>
      <w:ins w:id="37" w:author="Alison Williams" w:date="2025-01-21T14:20:00Z" w16du:dateUtc="2025-01-21T14:20:00Z">
        <w:r>
          <w:t>its</w:t>
        </w:r>
      </w:ins>
      <w:r>
        <w:t xml:space="preserve"> </w:t>
      </w:r>
      <w:r>
        <w:t xml:space="preserve">control, Weaknesses are internal </w:t>
      </w:r>
      <w:proofErr w:type="gramStart"/>
      <w:r>
        <w:t>factors</w:t>
      </w:r>
      <w:r>
        <w:t xml:space="preserve"> </w:t>
      </w:r>
      <w:ins w:id="38" w:author="Alison Williams" w:date="2025-01-21T14:20:00Z" w16du:dateUtc="2025-01-21T14:20:00Z">
        <w:r>
          <w:t>)</w:t>
        </w:r>
      </w:ins>
      <w:proofErr w:type="gramEnd"/>
      <w:r>
        <w:t xml:space="preserve"> that detract from the ability to</w:t>
      </w:r>
      <w:r>
        <w:t xml:space="preserve"> </w:t>
      </w:r>
      <w:ins w:id="39" w:author="Alison Williams" w:date="2025-01-21T14:21:00Z" w16du:dateUtc="2025-01-21T14:21:00Z">
        <w:r>
          <w:t>achieve a</w:t>
        </w:r>
      </w:ins>
      <w:r>
        <w:t xml:space="preserve"> desired goal. Opportunities can be external</w:t>
      </w:r>
      <w:r>
        <w:t xml:space="preserve"> </w:t>
      </w:r>
      <w:r>
        <w:t>factors that</w:t>
      </w:r>
      <w:r>
        <w:t xml:space="preserve"> </w:t>
      </w:r>
      <w:ins w:id="40" w:author="Alison Williams" w:date="2025-01-21T14:36:00Z" w16du:dateUtc="2025-01-21T14:36:00Z">
        <w:r>
          <w:t xml:space="preserve">allow a company </w:t>
        </w:r>
      </w:ins>
      <w:ins w:id="41" w:author="Alison Williams" w:date="2025-01-21T14:37:00Z" w16du:dateUtc="2025-01-21T14:37:00Z">
        <w:r>
          <w:t>to develop and grow</w:t>
        </w:r>
      </w:ins>
      <w:r>
        <w:t>.  Threats are external factors beyond</w:t>
      </w:r>
      <w:r>
        <w:t xml:space="preserve"> </w:t>
      </w:r>
      <w:r>
        <w:t xml:space="preserve">control that could place </w:t>
      </w:r>
      <w:ins w:id="42" w:author="Alison Williams" w:date="2025-01-21T14:22:00Z" w16du:dateUtc="2025-01-21T14:22:00Z">
        <w:r>
          <w:t>any organisation</w:t>
        </w:r>
      </w:ins>
      <w:r>
        <w:t xml:space="preserve"> </w:t>
      </w:r>
      <w:r>
        <w:t>at risk.</w:t>
      </w:r>
    </w:p>
    <w:p w14:paraId="00302650" w14:textId="3EF936CC" w:rsidR="003E692B" w:rsidRDefault="003E692B" w:rsidP="003E692B">
      <w:r>
        <w:t>SWOT</w:t>
      </w:r>
      <w:ins w:id="43" w:author="Alison Williams" w:date="2025-01-21T14:28:00Z" w16du:dateUtc="2025-01-21T14:28:00Z">
        <w:r>
          <w:t xml:space="preserve"> is a valuable tool as</w:t>
        </w:r>
      </w:ins>
      <w:r>
        <w:t xml:space="preserve"> </w:t>
      </w:r>
      <w:r>
        <w:t xml:space="preserve">it offers </w:t>
      </w:r>
      <w:ins w:id="44" w:author="Alison Williams" w:date="2025-01-21T14:28:00Z" w16du:dateUtc="2025-01-21T14:28:00Z">
        <w:r>
          <w:t>manage</w:t>
        </w:r>
      </w:ins>
      <w:ins w:id="45" w:author="Alison Williams" w:date="2025-01-21T14:29:00Z" w16du:dateUtc="2025-01-21T14:29:00Z">
        <w:r>
          <w:t xml:space="preserve">ment the opportunity to </w:t>
        </w:r>
      </w:ins>
      <w:r>
        <w:t>self-assess</w:t>
      </w:r>
      <w:r>
        <w:t xml:space="preserve"> </w:t>
      </w:r>
      <w:r>
        <w:t>and generates information</w:t>
      </w:r>
      <w:r>
        <w:t xml:space="preserve"> </w:t>
      </w:r>
      <w:ins w:id="46" w:author="Alison Williams" w:date="2025-01-21T14:30:00Z" w16du:dateUtc="2025-01-21T14:30:00Z">
        <w:r>
          <w:t>that aligns to</w:t>
        </w:r>
      </w:ins>
      <w:ins w:id="47" w:author="Alison Williams" w:date="2025-01-21T14:31:00Z" w16du:dateUtc="2025-01-21T14:31:00Z">
        <w:r>
          <w:t xml:space="preserve"> an </w:t>
        </w:r>
        <w:proofErr w:type="gramStart"/>
        <w:r>
          <w:t>organisation</w:t>
        </w:r>
      </w:ins>
      <w:r>
        <w:t>s</w:t>
      </w:r>
      <w:proofErr w:type="gramEnd"/>
      <w:r>
        <w:t xml:space="preserve"> </w:t>
      </w:r>
      <w:r>
        <w:t xml:space="preserve">goals, programs, and the environment in which it operates.  </w:t>
      </w:r>
      <w:ins w:id="48" w:author="Alison Williams" w:date="2025-01-21T14:47:00Z" w16du:dateUtc="2025-01-21T14:47:00Z">
        <w:r>
          <w:t xml:space="preserve">(CIPD 2024) outlines the advantages and disadvantages to using SWOT. </w:t>
        </w:r>
      </w:ins>
      <w:r>
        <w:t>Advantages include its simple four box framework; it facilitates understanding of strengths and weaknesses and encourages development of strategic thinking.</w:t>
      </w:r>
      <w:r>
        <w:t xml:space="preserve"> </w:t>
      </w:r>
      <w:ins w:id="49" w:author="Alison Williams" w:date="2025-01-21T14:40:00Z" w16du:dateUtc="2025-01-21T14:40:00Z">
        <w:r>
          <w:t>The focus on strengths</w:t>
        </w:r>
      </w:ins>
      <w:ins w:id="50" w:author="Alison Williams" w:date="2025-01-21T14:41:00Z" w16du:dateUtc="2025-01-21T14:41:00Z">
        <w:r>
          <w:t xml:space="preserve"> creates opportunities</w:t>
        </w:r>
      </w:ins>
      <w:ins w:id="51" w:author="Alison Williams" w:date="2025-01-21T14:42:00Z" w16du:dateUtc="2025-01-21T14:42:00Z">
        <w:r>
          <w:t xml:space="preserve"> to grow but also </w:t>
        </w:r>
      </w:ins>
      <w:ins w:id="52" w:author="Alison Williams" w:date="2025-01-21T14:43:00Z" w16du:dateUtc="2025-01-21T14:43:00Z">
        <w:r>
          <w:t xml:space="preserve">focuses on potential threats and how to minimise any impact of them. </w:t>
        </w:r>
      </w:ins>
      <w:r>
        <w:t xml:space="preserve"> Disadvantages include it can be oversimplified, leading to insufficient data being used, or the opposite, capturing too much</w:t>
      </w:r>
      <w:ins w:id="53" w:author="Alison Williams" w:date="2025-01-21T14:44:00Z" w16du:dateUtc="2025-01-21T14:44:00Z">
        <w:r>
          <w:t xml:space="preserve"> </w:t>
        </w:r>
      </w:ins>
      <w:ins w:id="54" w:author="Alison Williams" w:date="2025-01-21T14:49:00Z" w16du:dateUtc="2025-01-21T14:49:00Z">
        <w:r>
          <w:t>irrelevant</w:t>
        </w:r>
      </w:ins>
      <w:r>
        <w:t xml:space="preserve"> data.  The data is only as reliable as the source, and capturing quality internal data can be time consuming, and to be effective, the process needs to be repeated on a regular basis.</w:t>
      </w:r>
    </w:p>
    <w:p w14:paraId="07EBA7ED" w14:textId="77777777" w:rsidR="003E692B" w:rsidRPr="00EE711E" w:rsidRDefault="003E692B" w:rsidP="003E692B">
      <w:pPr>
        <w:jc w:val="both"/>
        <w:rPr>
          <w:color w:val="FF0000"/>
        </w:rPr>
      </w:pPr>
      <w:r w:rsidRPr="00EE711E">
        <w:rPr>
          <w:color w:val="FF0000"/>
        </w:rPr>
        <w:t xml:space="preserve">Interviews are a qualitative research method commonly used in the workplace where data is gathered and an </w:t>
      </w:r>
      <w:proofErr w:type="spellStart"/>
      <w:r w:rsidRPr="00EE711E">
        <w:rPr>
          <w:color w:val="FF0000"/>
        </w:rPr>
        <w:t>indepth</w:t>
      </w:r>
      <w:proofErr w:type="spellEnd"/>
      <w:r w:rsidRPr="00EE711E">
        <w:rPr>
          <w:color w:val="FF0000"/>
        </w:rPr>
        <w:t xml:space="preserve"> knowledge of a topic is needed to be gained.  Interviews are direct interactions between the participant and researcher where </w:t>
      </w:r>
      <w:proofErr w:type="gramStart"/>
      <w:r w:rsidRPr="00EE711E">
        <w:rPr>
          <w:color w:val="FF0000"/>
        </w:rPr>
        <w:t>open ended</w:t>
      </w:r>
      <w:proofErr w:type="gramEnd"/>
      <w:r w:rsidRPr="00EE711E">
        <w:rPr>
          <w:color w:val="FF0000"/>
        </w:rPr>
        <w:t xml:space="preserve"> questions can be asked, with the researcher listening and digesting what the interviewee is saying. Interviews are a useful research method when a broad amount of information is required, as they allow the interviewer to explore detail and </w:t>
      </w:r>
      <w:proofErr w:type="gramStart"/>
      <w:r w:rsidRPr="00EE711E">
        <w:rPr>
          <w:color w:val="FF0000"/>
        </w:rPr>
        <w:t>specifics, and</w:t>
      </w:r>
      <w:proofErr w:type="gramEnd"/>
      <w:r w:rsidRPr="00EE711E">
        <w:rPr>
          <w:color w:val="FF0000"/>
        </w:rPr>
        <w:t xml:space="preserve"> are commonly used in the HR environment when looking to gain insights into organisational culture for example. </w:t>
      </w:r>
    </w:p>
    <w:p w14:paraId="7695D216" w14:textId="77777777" w:rsidR="003E692B" w:rsidRPr="00EE711E" w:rsidRDefault="003E692B" w:rsidP="003E692B">
      <w:pPr>
        <w:jc w:val="both"/>
        <w:rPr>
          <w:color w:val="FF0000"/>
        </w:rPr>
      </w:pPr>
      <w:r w:rsidRPr="00EE711E">
        <w:rPr>
          <w:color w:val="FF0000"/>
        </w:rPr>
        <w:t xml:space="preserve">Bryman et al (2018) share that interviews can be structured differently depending on the subject matter, structured interviews would have set questions and be more ‘question and answer’, whilst unstructured would be more ‘conversational’ and flow between both parties.  This tells us that it is important to understand the topic or subject matter </w:t>
      </w:r>
      <w:proofErr w:type="gramStart"/>
      <w:r w:rsidRPr="00EE711E">
        <w:rPr>
          <w:color w:val="FF0000"/>
        </w:rPr>
        <w:t>in order to</w:t>
      </w:r>
      <w:proofErr w:type="gramEnd"/>
      <w:r w:rsidRPr="00EE711E">
        <w:rPr>
          <w:color w:val="FF0000"/>
        </w:rPr>
        <w:t xml:space="preserve"> decide which form of interview would be more beneficial.</w:t>
      </w:r>
    </w:p>
    <w:p w14:paraId="6CA98F86" w14:textId="3C043DE4" w:rsidR="003E692B" w:rsidRDefault="003E692B" w:rsidP="003E692B">
      <w:pPr>
        <w:jc w:val="both"/>
        <w:rPr>
          <w:color w:val="FF0000"/>
        </w:rPr>
      </w:pPr>
      <w:r w:rsidRPr="00EE711E">
        <w:rPr>
          <w:color w:val="FF0000"/>
        </w:rPr>
        <w:t>There are several advantages to interviewing, they are flexible and can be tailored to the interviewee’s initial responses and experience, allowing for further probing questions to get to a greater depth of knowledge.  Disadvantages however include that they can be time consuming to undertake, and t</w:t>
      </w:r>
      <w:r w:rsidR="00F50A22">
        <w:rPr>
          <w:color w:val="FF0000"/>
        </w:rPr>
        <w:t>o</w:t>
      </w:r>
      <w:r w:rsidRPr="00EE711E">
        <w:rPr>
          <w:color w:val="FF0000"/>
        </w:rPr>
        <w:t xml:space="preserve"> analyse the outcome, plus as in any form of interview, the technique of the interviewer, such as tone, body language etc can lead to bias in the responses gained.</w:t>
      </w:r>
    </w:p>
    <w:p w14:paraId="7A4F887B" w14:textId="77777777" w:rsidR="00F50A22" w:rsidRDefault="00F50A22" w:rsidP="00F50A22">
      <w:pPr>
        <w:jc w:val="both"/>
      </w:pPr>
    </w:p>
    <w:p w14:paraId="566EA3BB" w14:textId="77777777" w:rsidR="00F50A22" w:rsidRDefault="00F50A22" w:rsidP="00F50A22">
      <w:pPr>
        <w:jc w:val="both"/>
      </w:pPr>
    </w:p>
    <w:p w14:paraId="32AB9798" w14:textId="77777777" w:rsidR="00F50A22" w:rsidRDefault="00F50A22" w:rsidP="00F50A22">
      <w:pPr>
        <w:jc w:val="both"/>
      </w:pPr>
    </w:p>
    <w:p w14:paraId="23C96C09" w14:textId="6D8C1918" w:rsidR="00F50A22" w:rsidRDefault="00F50A22" w:rsidP="00F50A22">
      <w:pPr>
        <w:jc w:val="both"/>
      </w:pPr>
      <w:r>
        <w:lastRenderedPageBreak/>
        <w:t>Critical Thinking (1.3)</w:t>
      </w:r>
    </w:p>
    <w:p w14:paraId="0C0595AA" w14:textId="6B7C803D" w:rsidR="003E692B" w:rsidRDefault="003E692B" w:rsidP="003E692B">
      <w:r>
        <w:t>Critical thinking</w:t>
      </w:r>
      <w:ins w:id="55" w:author="Alison Williams" w:date="2025-01-21T15:01:00Z" w16du:dateUtc="2025-01-21T15:01:00Z">
        <w:r>
          <w:t xml:space="preserve"> is a way </w:t>
        </w:r>
      </w:ins>
      <w:ins w:id="56" w:author="Alison Williams" w:date="2025-01-21T15:02:00Z" w16du:dateUtc="2025-01-21T15:02:00Z">
        <w:r>
          <w:t>in which to achieve actions, and analyse conclusions, through clarifying</w:t>
        </w:r>
      </w:ins>
      <w:r>
        <w:t xml:space="preserve"> </w:t>
      </w:r>
      <w:r>
        <w:t>goals,</w:t>
      </w:r>
      <w:r>
        <w:t xml:space="preserve"> </w:t>
      </w:r>
      <w:ins w:id="57" w:author="Alison Williams" w:date="2025-01-21T15:03:00Z" w16du:dateUtc="2025-01-21T15:03:00Z">
        <w:r>
          <w:t>analysing</w:t>
        </w:r>
      </w:ins>
      <w:r>
        <w:t xml:space="preserve"> assumptions,</w:t>
      </w:r>
      <w:r>
        <w:t xml:space="preserve"> </w:t>
      </w:r>
      <w:ins w:id="58" w:author="Alison Williams" w:date="2025-01-21T15:04:00Z" w16du:dateUtc="2025-01-21T15:04:00Z">
        <w:r>
          <w:t xml:space="preserve">and evaluating </w:t>
        </w:r>
      </w:ins>
      <w:r>
        <w:t>evidence</w:t>
      </w:r>
      <w:r>
        <w:t xml:space="preserve">. </w:t>
      </w:r>
      <w:r>
        <w:t>Briner et al (2009) recommended a five-step approach to Evidence-Based Practice, which includes understanding of the problem, gathering internal evidence, reviewing public research, collecting stakeholder views, and appraising sources critically.</w:t>
      </w:r>
    </w:p>
    <w:p w14:paraId="380E197F" w14:textId="77777777" w:rsidR="003E692B" w:rsidRDefault="003E692B" w:rsidP="003E692B">
      <w:pPr>
        <w:jc w:val="both"/>
      </w:pPr>
      <w:ins w:id="59" w:author="Alison Williams" w:date="2025-01-21T15:08:00Z" w16du:dateUtc="2025-01-21T15:08:00Z">
        <w:r>
          <w:t xml:space="preserve">Ideas and concepts in any work </w:t>
        </w:r>
        <w:proofErr w:type="gramStart"/>
        <w:r>
          <w:t>place  need</w:t>
        </w:r>
        <w:proofErr w:type="gramEnd"/>
        <w:r>
          <w:t xml:space="preserve"> to b</w:t>
        </w:r>
      </w:ins>
      <w:ins w:id="60" w:author="Alison Williams" w:date="2025-01-21T15:09:00Z" w16du:dateUtc="2025-01-21T15:09:00Z">
        <w:r>
          <w:t xml:space="preserve">e supported by evidence and not biased.  </w:t>
        </w:r>
      </w:ins>
      <w:ins w:id="61" w:author="Alison Williams" w:date="2025-01-21T15:15:00Z" w16du:dateUtc="2025-01-21T15:15:00Z">
        <w:r>
          <w:t>When</w:t>
        </w:r>
      </w:ins>
      <w:ins w:id="62" w:author="Alison Williams" w:date="2025-01-21T15:09:00Z" w16du:dateUtc="2025-01-21T15:09:00Z">
        <w:r>
          <w:t xml:space="preserve"> implementing a critical think</w:t>
        </w:r>
      </w:ins>
      <w:ins w:id="63" w:author="Alison Williams" w:date="2025-01-21T15:12:00Z" w16du:dateUtc="2025-01-21T15:12:00Z">
        <w:r>
          <w:t>ing</w:t>
        </w:r>
      </w:ins>
      <w:ins w:id="64" w:author="Alison Williams" w:date="2025-01-21T15:09:00Z" w16du:dateUtc="2025-01-21T15:09:00Z">
        <w:r>
          <w:t xml:space="preserve"> approach to task</w:t>
        </w:r>
      </w:ins>
      <w:ins w:id="65" w:author="Alison Williams" w:date="2025-01-21T15:10:00Z" w16du:dateUtc="2025-01-21T15:10:00Z">
        <w:r>
          <w:t>s</w:t>
        </w:r>
      </w:ins>
      <w:ins w:id="66" w:author="Alison Williams" w:date="2025-01-21T15:09:00Z" w16du:dateUtc="2025-01-21T15:09:00Z">
        <w:r>
          <w:t>, ideas</w:t>
        </w:r>
      </w:ins>
      <w:ins w:id="67" w:author="Alison Williams" w:date="2025-01-21T15:10:00Z" w16du:dateUtc="2025-01-21T15:10:00Z">
        <w:r>
          <w:t xml:space="preserve"> and data</w:t>
        </w:r>
      </w:ins>
      <w:ins w:id="68" w:author="Alison Williams" w:date="2025-01-21T15:09:00Z" w16du:dateUtc="2025-01-21T15:09:00Z">
        <w:r>
          <w:t xml:space="preserve"> are evaluated and </w:t>
        </w:r>
      </w:ins>
      <w:ins w:id="69" w:author="Alison Williams" w:date="2025-01-21T15:10:00Z" w16du:dateUtc="2025-01-21T15:10:00Z">
        <w:r>
          <w:t xml:space="preserve">analysed </w:t>
        </w:r>
      </w:ins>
      <w:ins w:id="70" w:author="Alison Williams" w:date="2025-01-21T15:11:00Z" w16du:dateUtc="2025-01-21T15:11:00Z">
        <w:r>
          <w:t>to confirm their validity</w:t>
        </w:r>
      </w:ins>
      <w:ins w:id="71" w:author="Alison Williams" w:date="2025-01-21T15:13:00Z" w16du:dateUtc="2025-01-21T15:13:00Z">
        <w:r>
          <w:t xml:space="preserve">.  By </w:t>
        </w:r>
      </w:ins>
      <w:ins w:id="72" w:author="Alison Williams" w:date="2025-01-21T15:14:00Z" w16du:dateUtc="2025-01-21T15:14:00Z">
        <w:r>
          <w:t>reflecting</w:t>
        </w:r>
      </w:ins>
      <w:ins w:id="73" w:author="Alison Williams" w:date="2025-01-21T15:15:00Z" w16du:dateUtc="2025-01-21T15:15:00Z">
        <w:r>
          <w:t xml:space="preserve"> on</w:t>
        </w:r>
      </w:ins>
      <w:ins w:id="74" w:author="Alison Williams" w:date="2025-01-21T15:14:00Z" w16du:dateUtc="2025-01-21T15:14:00Z">
        <w:r>
          <w:t xml:space="preserve"> and interpreting data, it allows </w:t>
        </w:r>
      </w:ins>
      <w:ins w:id="75" w:author="Alison Williams" w:date="2025-01-21T15:15:00Z" w16du:dateUtc="2025-01-21T15:15:00Z">
        <w:r>
          <w:t>us</w:t>
        </w:r>
      </w:ins>
      <w:ins w:id="76" w:author="Alison Williams" w:date="2025-01-21T15:14:00Z" w16du:dateUtc="2025-01-21T15:14:00Z">
        <w:r>
          <w:t xml:space="preserve"> to form accurate and justified conclusions. </w:t>
        </w:r>
      </w:ins>
      <w:r>
        <w:t>Critical evaluation does not mean negative criticism, it means reaching a judgement based on analysis and evidence, and the judgement can be both positive and negative. (Armstrong 2017)</w:t>
      </w:r>
    </w:p>
    <w:p w14:paraId="1AD6A895" w14:textId="60EABB26" w:rsidR="003E692B" w:rsidRDefault="003E692B" w:rsidP="003E692B">
      <w:r>
        <w:t xml:space="preserve">Howlett (CIPD, 2019) states that there are 3 simple steps to critical thinking, critiquing ideas, opinions and arguments of others, constructing argument and opinion then communicating it to others, and identifying when others are using critical thinking techniques that impact how the professional is making a case or building an argument.  </w:t>
      </w:r>
      <w:ins w:id="77" w:author="Alison Williams" w:date="2025-01-21T15:20:00Z" w16du:dateUtc="2025-01-21T15:20:00Z">
        <w:r>
          <w:t xml:space="preserve">If these 3 </w:t>
        </w:r>
      </w:ins>
      <w:ins w:id="78" w:author="Alison Williams" w:date="2025-01-21T15:21:00Z" w16du:dateUtc="2025-01-21T15:21:00Z">
        <w:r>
          <w:t>steps are followed it will allow people professionals to make better de</w:t>
        </w:r>
      </w:ins>
      <w:ins w:id="79" w:author="Alison Williams" w:date="2025-01-21T15:22:00Z" w16du:dateUtc="2025-01-21T15:22:00Z">
        <w:r>
          <w:t xml:space="preserve">cisions through provoking the ability to reflect objectively </w:t>
        </w:r>
      </w:ins>
      <w:ins w:id="80" w:author="Alison Williams" w:date="2025-01-21T15:25:00Z" w16du:dateUtc="2025-01-21T15:25:00Z">
        <w:r>
          <w:t>on</w:t>
        </w:r>
      </w:ins>
      <w:ins w:id="81" w:author="Alison Williams" w:date="2025-01-21T15:22:00Z" w16du:dateUtc="2025-01-21T15:22:00Z">
        <w:r>
          <w:t xml:space="preserve"> op</w:t>
        </w:r>
      </w:ins>
      <w:ins w:id="82" w:author="Alison Williams" w:date="2025-01-21T15:23:00Z" w16du:dateUtc="2025-01-21T15:23:00Z">
        <w:r>
          <w:t>i</w:t>
        </w:r>
      </w:ins>
      <w:ins w:id="83" w:author="Alison Williams" w:date="2025-01-21T15:22:00Z" w16du:dateUtc="2025-01-21T15:22:00Z">
        <w:r>
          <w:t>ni</w:t>
        </w:r>
      </w:ins>
      <w:ins w:id="84" w:author="Alison Williams" w:date="2025-01-21T15:23:00Z" w16du:dateUtc="2025-01-21T15:23:00Z">
        <w:r>
          <w:t xml:space="preserve">ons, ideas and arguments of </w:t>
        </w:r>
        <w:proofErr w:type="gramStart"/>
        <w:r>
          <w:t>others</w:t>
        </w:r>
      </w:ins>
      <w:ins w:id="85" w:author="Alison Williams" w:date="2025-01-21T15:24:00Z" w16du:dateUtc="2025-01-21T15:24:00Z">
        <w:r>
          <w:t xml:space="preserve">  It</w:t>
        </w:r>
        <w:proofErr w:type="gramEnd"/>
        <w:r>
          <w:t xml:space="preserve"> would promote strategic debate in meetings, which in turn shou</w:t>
        </w:r>
      </w:ins>
      <w:ins w:id="86" w:author="Alison Williams" w:date="2025-01-21T15:25:00Z" w16du:dateUtc="2025-01-21T15:25:00Z">
        <w:r>
          <w:t>ld mean increasing the ability to succeed when we are looking for answers or solutions</w:t>
        </w:r>
      </w:ins>
    </w:p>
    <w:p w14:paraId="1F4598FD" w14:textId="77777777" w:rsidR="00B61DE1" w:rsidRDefault="00B61DE1" w:rsidP="00B61DE1">
      <w:pPr>
        <w:jc w:val="both"/>
      </w:pPr>
      <w:r>
        <w:t>In organisations critical thinking is an invaluable tool that allows people professionals to overcome a problem or a task, for example developing a new strategy or evaluating an existing one.</w:t>
      </w:r>
      <w:r>
        <w:t xml:space="preserve"> </w:t>
      </w:r>
      <w:ins w:id="87" w:author="Alison Williams" w:date="2025-01-21T15:29:00Z" w16du:dateUtc="2025-01-21T15:29:00Z">
        <w:r>
          <w:t xml:space="preserve">In a podcast </w:t>
        </w:r>
      </w:ins>
      <w:ins w:id="88" w:author="Alison Williams" w:date="2025-01-21T15:30:00Z" w16du:dateUtc="2025-01-21T15:30:00Z">
        <w:r>
          <w:t xml:space="preserve">Tim Coburn </w:t>
        </w:r>
        <w:proofErr w:type="gramStart"/>
        <w:r>
          <w:t>( CIPD</w:t>
        </w:r>
        <w:proofErr w:type="gramEnd"/>
        <w:r>
          <w:t xml:space="preserve"> 2019)</w:t>
        </w:r>
      </w:ins>
      <w:r>
        <w:t xml:space="preserve"> </w:t>
      </w:r>
      <w:ins w:id="89" w:author="Alison Williams" w:date="2025-01-21T15:30:00Z" w16du:dateUtc="2025-01-21T15:30:00Z">
        <w:r>
          <w:t xml:space="preserve">reflects on how Critical thinking has a more important role and relevance in </w:t>
        </w:r>
        <w:proofErr w:type="spellStart"/>
        <w:r>
          <w:t>todays</w:t>
        </w:r>
        <w:proofErr w:type="spellEnd"/>
        <w:r>
          <w:t xml:space="preserve"> world</w:t>
        </w:r>
      </w:ins>
      <w:ins w:id="90" w:author="Alison Williams" w:date="2025-01-21T15:36:00Z" w16du:dateUtc="2025-01-21T15:36:00Z">
        <w:r>
          <w:t xml:space="preserve"> and the workplace</w:t>
        </w:r>
      </w:ins>
      <w:ins w:id="91" w:author="Alison Williams" w:date="2025-01-21T15:31:00Z" w16du:dateUtc="2025-01-21T15:31:00Z">
        <w:r>
          <w:t>.  He shows us that with digital transformation, as one example, there are so many tools available to do the simple thinking for us,</w:t>
        </w:r>
      </w:ins>
      <w:ins w:id="92" w:author="Alison Williams" w:date="2025-01-21T15:36:00Z" w16du:dateUtc="2025-01-21T15:36:00Z">
        <w:r>
          <w:t xml:space="preserve"> simple tasks can be solved </w:t>
        </w:r>
      </w:ins>
      <w:ins w:id="93" w:author="Alison Williams" w:date="2025-01-21T15:37:00Z" w16du:dateUtc="2025-01-21T15:37:00Z">
        <w:r>
          <w:t>by AI or applications, so</w:t>
        </w:r>
      </w:ins>
      <w:ins w:id="94" w:author="Alison Williams" w:date="2025-01-21T15:31:00Z" w16du:dateUtc="2025-01-21T15:31:00Z">
        <w:r>
          <w:t xml:space="preserve"> individuals can now use </w:t>
        </w:r>
      </w:ins>
      <w:ins w:id="95" w:author="Alison Williams" w:date="2025-01-21T15:32:00Z" w16du:dateUtc="2025-01-21T15:32:00Z">
        <w:r>
          <w:t>their brains to address more complex issues</w:t>
        </w:r>
      </w:ins>
      <w:ins w:id="96" w:author="Alison Williams" w:date="2025-01-21T15:33:00Z" w16du:dateUtc="2025-01-21T15:33:00Z">
        <w:r>
          <w:t xml:space="preserve">, he </w:t>
        </w:r>
      </w:ins>
      <w:ins w:id="97" w:author="Alison Williams" w:date="2025-01-21T15:37:00Z" w16du:dateUtc="2025-01-21T15:37:00Z">
        <w:r>
          <w:t>summarises</w:t>
        </w:r>
      </w:ins>
      <w:ins w:id="98" w:author="Alison Williams" w:date="2025-01-21T15:34:00Z" w16du:dateUtc="2025-01-21T15:34:00Z">
        <w:r>
          <w:t xml:space="preserve"> that critical thinking can </w:t>
        </w:r>
      </w:ins>
      <w:ins w:id="99" w:author="Alison Williams" w:date="2025-01-21T15:37:00Z" w16du:dateUtc="2025-01-21T15:37:00Z">
        <w:r>
          <w:t xml:space="preserve">help a workplace </w:t>
        </w:r>
      </w:ins>
      <w:ins w:id="100" w:author="Alison Williams" w:date="2025-01-21T15:34:00Z" w16du:dateUtc="2025-01-21T15:34:00Z">
        <w:r>
          <w:t>thrive</w:t>
        </w:r>
      </w:ins>
      <w:ins w:id="101" w:author="Alison Williams" w:date="2025-01-21T15:37:00Z" w16du:dateUtc="2025-01-21T15:37:00Z">
        <w:r>
          <w:t xml:space="preserve">, </w:t>
        </w:r>
      </w:ins>
      <w:ins w:id="102" w:author="Alison Williams" w:date="2025-01-21T15:34:00Z" w16du:dateUtc="2025-01-21T15:34:00Z">
        <w:r>
          <w:t xml:space="preserve"> if indi</w:t>
        </w:r>
      </w:ins>
      <w:ins w:id="103" w:author="Alison Williams" w:date="2025-01-21T15:35:00Z" w16du:dateUtc="2025-01-21T15:35:00Z">
        <w:r>
          <w:t>viduals can think well, take into consideration diversity and engage with others in order to reach conclusions</w:t>
        </w:r>
      </w:ins>
      <w:ins w:id="104" w:author="Alison Williams" w:date="2025-01-21T15:37:00Z" w16du:dateUtc="2025-01-21T15:37:00Z">
        <w:r>
          <w:t>.</w:t>
        </w:r>
      </w:ins>
    </w:p>
    <w:p w14:paraId="04576981" w14:textId="77777777" w:rsidR="00B61DE1" w:rsidRDefault="00B61DE1" w:rsidP="00B61DE1">
      <w:pPr>
        <w:jc w:val="both"/>
      </w:pPr>
      <w:r>
        <w:t>Decision Making (1.4)</w:t>
      </w:r>
    </w:p>
    <w:p w14:paraId="342CBC74" w14:textId="4EDE6B3B" w:rsidR="00B61DE1" w:rsidRDefault="00B61DE1" w:rsidP="00B61DE1">
      <w:pPr>
        <w:jc w:val="both"/>
      </w:pPr>
      <w:r>
        <w:t>In HR, decision-making frameworks like best practice, best fit, and Six Thinking Hats support effective strategic planning.</w:t>
      </w:r>
      <w:r w:rsidRPr="00B61DE1">
        <w:rPr>
          <w:color w:val="FF0000"/>
        </w:rPr>
        <w:t xml:space="preserve"> </w:t>
      </w:r>
      <w:r w:rsidRPr="001F56EC">
        <w:rPr>
          <w:color w:val="FF0000"/>
        </w:rPr>
        <w:t>In H</w:t>
      </w:r>
      <w:r>
        <w:rPr>
          <w:color w:val="FF0000"/>
        </w:rPr>
        <w:t xml:space="preserve">R practice Best fit is a way of ensuring the objectives or goals of an organisation fall in line with HR policies and procedures.  There is no ‘one size fits all </w:t>
      </w:r>
      <w:proofErr w:type="gramStart"/>
      <w:r>
        <w:rPr>
          <w:color w:val="FF0000"/>
        </w:rPr>
        <w:t>‘ scenario</w:t>
      </w:r>
      <w:proofErr w:type="gramEnd"/>
      <w:r>
        <w:rPr>
          <w:color w:val="FF0000"/>
        </w:rPr>
        <w:t xml:space="preserve"> when it comes to HR strategy and therefore </w:t>
      </w:r>
      <w:proofErr w:type="spellStart"/>
      <w:r>
        <w:rPr>
          <w:color w:val="FF0000"/>
        </w:rPr>
        <w:t>its</w:t>
      </w:r>
      <w:proofErr w:type="spellEnd"/>
      <w:r>
        <w:rPr>
          <w:color w:val="FF0000"/>
        </w:rPr>
        <w:t xml:space="preserve"> important to ensure that HR policies are adapted in order to support specific goals or objectives of an organisation.  </w:t>
      </w:r>
      <w:r>
        <w:t xml:space="preserve"> </w:t>
      </w:r>
      <w:r w:rsidRPr="00911398">
        <w:t> </w:t>
      </w:r>
      <w:r w:rsidRPr="00B61DE1">
        <w:t>The “best-fit” approach emphasizes</w:t>
      </w:r>
      <w:r>
        <w:t xml:space="preserve"> alignment </w:t>
      </w:r>
      <w:r w:rsidRPr="00B61DE1">
        <w:t>between HR policies and procedures</w:t>
      </w:r>
      <w:r>
        <w:t xml:space="preserve"> </w:t>
      </w:r>
      <w:r w:rsidRPr="00B61DE1">
        <w:t>and</w:t>
      </w:r>
      <w:r>
        <w:t xml:space="preserve"> </w:t>
      </w:r>
      <w:r w:rsidRPr="00B61DE1">
        <w:t>a company’s</w:t>
      </w:r>
      <w:r>
        <w:t xml:space="preserve"> </w:t>
      </w:r>
      <w:r w:rsidRPr="00B61DE1">
        <w:t>development,</w:t>
      </w:r>
      <w:r>
        <w:t xml:space="preserve"> </w:t>
      </w:r>
      <w:r w:rsidRPr="00B61DE1">
        <w:t>structure</w:t>
      </w:r>
      <w:r>
        <w:t xml:space="preserve"> </w:t>
      </w:r>
      <w:r w:rsidRPr="00B61DE1">
        <w:t>and</w:t>
      </w:r>
      <w:r>
        <w:t xml:space="preserve"> </w:t>
      </w:r>
      <w:r w:rsidRPr="00B61DE1">
        <w:t>external factors such as its</w:t>
      </w:r>
      <w:r>
        <w:t xml:space="preserve"> </w:t>
      </w:r>
      <w:r w:rsidRPr="00B61DE1">
        <w:t>customers,</w:t>
      </w:r>
      <w:r>
        <w:t xml:space="preserve"> </w:t>
      </w:r>
      <w:r w:rsidRPr="00B61DE1">
        <w:t>competition and labour markets</w:t>
      </w:r>
      <w:r>
        <w:t xml:space="preserve">. </w:t>
      </w:r>
      <w:r w:rsidRPr="0030592B">
        <w:rPr>
          <w:color w:val="FF0000"/>
        </w:rPr>
        <w:t xml:space="preserve">The Best fit approach benefits </w:t>
      </w:r>
      <w:r w:rsidRPr="0030592B">
        <w:rPr>
          <w:color w:val="FF0000"/>
        </w:rPr>
        <w:lastRenderedPageBreak/>
        <w:t>organisation</w:t>
      </w:r>
      <w:r>
        <w:rPr>
          <w:color w:val="FF0000"/>
        </w:rPr>
        <w:t>s</w:t>
      </w:r>
      <w:r w:rsidRPr="0030592B">
        <w:rPr>
          <w:color w:val="FF0000"/>
        </w:rPr>
        <w:t xml:space="preserve"> due to its flexibility and connectivity between HR and the </w:t>
      </w:r>
      <w:proofErr w:type="gramStart"/>
      <w:r w:rsidRPr="0030592B">
        <w:rPr>
          <w:color w:val="FF0000"/>
        </w:rPr>
        <w:t>business, and</w:t>
      </w:r>
      <w:proofErr w:type="gramEnd"/>
      <w:r w:rsidRPr="0030592B">
        <w:rPr>
          <w:color w:val="FF0000"/>
        </w:rPr>
        <w:t xml:space="preserve"> delivers a unique tailored set of practises</w:t>
      </w:r>
      <w:r>
        <w:rPr>
          <w:color w:val="FF0000"/>
        </w:rPr>
        <w:t>.  This is supported by (Gifford 2021) who stated that</w:t>
      </w:r>
      <w:r>
        <w:t xml:space="preserve"> </w:t>
      </w:r>
      <w:r w:rsidRPr="00ED1574">
        <w:t xml:space="preserve"> </w:t>
      </w:r>
      <w:r>
        <w:t>‘s</w:t>
      </w:r>
      <w:r w:rsidRPr="00ED1574">
        <w:t>uch solutions are more likely to be readily accepted by employees and will enable organisations to gain a </w:t>
      </w:r>
      <w:hyperlink r:id="rId4" w:tgtFrame="_blank" w:tooltip="Why workplace trust creates a productive and engaged team" w:history="1">
        <w:r w:rsidRPr="007260D6">
          <w:rPr>
            <w:rStyle w:val="Hyperlink"/>
          </w:rPr>
          <w:t>competitive advantage</w:t>
        </w:r>
      </w:hyperlink>
      <w:r w:rsidRPr="00ED1574">
        <w:t> by meeting specific business needs, which can in turn lead to enhanced business results</w:t>
      </w:r>
      <w:r>
        <w:t>’</w:t>
      </w:r>
      <w:r w:rsidRPr="00ED1574">
        <w:t>.</w:t>
      </w:r>
      <w:r>
        <w:t xml:space="preserve"> (Gifford 2021)</w:t>
      </w:r>
    </w:p>
    <w:p w14:paraId="7BCBD1BF" w14:textId="44DE679B" w:rsidR="00B61DE1" w:rsidRDefault="00B61DE1" w:rsidP="00B61DE1">
      <w:pPr>
        <w:jc w:val="both"/>
        <w:rPr>
          <w:color w:val="FF0000"/>
        </w:rPr>
      </w:pPr>
      <w:r>
        <w:t>Six Thinking Hats is a creat</w:t>
      </w:r>
      <w:r>
        <w:t xml:space="preserve">ive </w:t>
      </w:r>
      <w:proofErr w:type="gramStart"/>
      <w:r>
        <w:t>decision making</w:t>
      </w:r>
      <w:proofErr w:type="gramEnd"/>
      <w:r>
        <w:t xml:space="preserve"> </w:t>
      </w:r>
      <w:r w:rsidRPr="00BC621C">
        <w:rPr>
          <w:color w:val="FF0000"/>
        </w:rPr>
        <w:t>method</w:t>
      </w:r>
      <w:r>
        <w:t xml:space="preserve"> </w:t>
      </w:r>
      <w:r w:rsidRPr="00577EF8">
        <w:rPr>
          <w:color w:val="FF0000"/>
        </w:rPr>
        <w:t>that allows an</w:t>
      </w:r>
      <w:r>
        <w:rPr>
          <w:color w:val="FF0000"/>
        </w:rPr>
        <w:t xml:space="preserve"> </w:t>
      </w:r>
      <w:r>
        <w:t>individual to think outside the box.  Six Thinking hats (de Bono, in Watson, 2014) explores the use of different perspectives when decision making.  De Bono states that thinking is the ultimate human resourcing tool,</w:t>
      </w:r>
      <w:r>
        <w:t xml:space="preserve"> </w:t>
      </w:r>
      <w:r w:rsidR="00415FA6" w:rsidRPr="00415FA6">
        <w:rPr>
          <w:color w:val="FF0000"/>
        </w:rPr>
        <w:t>h</w:t>
      </w:r>
      <w:r w:rsidRPr="00A127A0">
        <w:rPr>
          <w:color w:val="FF0000"/>
        </w:rPr>
        <w:t>owever we are predisposed to try and do too much at once which causes confusion</w:t>
      </w:r>
      <w:r>
        <w:rPr>
          <w:color w:val="FF0000"/>
        </w:rPr>
        <w:t xml:space="preserve"> and muddles the thinking </w:t>
      </w:r>
      <w:proofErr w:type="gramStart"/>
      <w:r>
        <w:rPr>
          <w:color w:val="FF0000"/>
        </w:rPr>
        <w:t>process</w:t>
      </w:r>
      <w:r w:rsidR="00415FA6">
        <w:rPr>
          <w:color w:val="FF0000"/>
        </w:rPr>
        <w:t xml:space="preserve">, </w:t>
      </w:r>
      <w:r w:rsidRPr="00A127A0">
        <w:rPr>
          <w:color w:val="FF0000"/>
        </w:rPr>
        <w:t xml:space="preserve"> rather</w:t>
      </w:r>
      <w:proofErr w:type="gramEnd"/>
      <w:r w:rsidRPr="00A127A0">
        <w:rPr>
          <w:color w:val="FF0000"/>
        </w:rPr>
        <w:t xml:space="preserve"> than thinking about one aspect in isolation .</w:t>
      </w:r>
    </w:p>
    <w:p w14:paraId="796A7356" w14:textId="0CFDB87C" w:rsidR="00B61DE1" w:rsidRPr="008B608C" w:rsidRDefault="00B61DE1" w:rsidP="00B61DE1">
      <w:pPr>
        <w:jc w:val="both"/>
        <w:rPr>
          <w:color w:val="FF0000"/>
        </w:rPr>
      </w:pPr>
      <w:r>
        <w:t>Each coloured hat symbolises a different approach: white focuses on data and facts, red on emotional perspectives</w:t>
      </w:r>
      <w:r w:rsidRPr="005A5A7A">
        <w:rPr>
          <w:color w:val="FF0000"/>
        </w:rPr>
        <w:t xml:space="preserve">, black </w:t>
      </w:r>
      <w:r>
        <w:t>on caution and risk, yellow on optimism, green on creativity, blue on organisation and process control.  Six Thinking Hats works well</w:t>
      </w:r>
      <w:r>
        <w:t xml:space="preserve"> </w:t>
      </w:r>
      <w:r w:rsidRPr="008B608C">
        <w:rPr>
          <w:color w:val="FF0000"/>
        </w:rPr>
        <w:t>in larger group scenarios where there are numerous stakeholders, or mixed personality types, as it allows the thinker to concentrate on one thing at a time, dividing logic from emotion for example, or information from creativity</w:t>
      </w:r>
      <w:r w:rsidR="00C93597">
        <w:rPr>
          <w:color w:val="FF0000"/>
        </w:rPr>
        <w:t>.</w:t>
      </w:r>
    </w:p>
    <w:p w14:paraId="73E82AAC" w14:textId="77777777" w:rsidR="00B61DE1" w:rsidRDefault="00B61DE1" w:rsidP="00B61DE1">
      <w:pPr>
        <w:jc w:val="both"/>
      </w:pPr>
      <w:r>
        <w:t>Ethics (1.5)</w:t>
      </w:r>
    </w:p>
    <w:p w14:paraId="7DDCB457" w14:textId="0A09D0D7" w:rsidR="00B61DE1" w:rsidRPr="00C56F2C" w:rsidRDefault="00B61DE1" w:rsidP="00B61DE1">
      <w:pPr>
        <w:jc w:val="both"/>
        <w:rPr>
          <w:color w:val="FF0000"/>
        </w:rPr>
      </w:pPr>
      <w:r>
        <w:t xml:space="preserve">HR practices </w:t>
      </w:r>
      <w:r w:rsidRPr="00E34C56">
        <w:rPr>
          <w:color w:val="FF0000"/>
        </w:rPr>
        <w:t xml:space="preserve">are underpinned by </w:t>
      </w:r>
      <w:proofErr w:type="gramStart"/>
      <w:r w:rsidRPr="00E34C56">
        <w:rPr>
          <w:color w:val="FF0000"/>
        </w:rPr>
        <w:t>Ethics</w:t>
      </w:r>
      <w:proofErr w:type="gramEnd"/>
      <w:r>
        <w:t>,</w:t>
      </w:r>
      <w:r>
        <w:t xml:space="preserve"> </w:t>
      </w:r>
      <w:r w:rsidRPr="00BE5FAC">
        <w:rPr>
          <w:color w:val="FF0000"/>
        </w:rPr>
        <w:t>that support workplaces in acting in a</w:t>
      </w:r>
      <w:r w:rsidR="006B3D6F">
        <w:rPr>
          <w:color w:val="FF0000"/>
        </w:rPr>
        <w:t>n</w:t>
      </w:r>
      <w:r w:rsidRPr="00BE5FAC">
        <w:rPr>
          <w:color w:val="FF0000"/>
        </w:rPr>
        <w:t xml:space="preserve"> equitable and fair way.</w:t>
      </w:r>
      <w:r>
        <w:rPr>
          <w:color w:val="FF0000"/>
        </w:rPr>
        <w:t xml:space="preserve"> </w:t>
      </w:r>
      <w:r>
        <w:t xml:space="preserve">CIPD (2015) </w:t>
      </w:r>
      <w:r w:rsidRPr="00EB123A">
        <w:t>identifies eight</w:t>
      </w:r>
      <w:r>
        <w:t xml:space="preserve"> ethical</w:t>
      </w:r>
      <w:r w:rsidRPr="00EB123A">
        <w:t xml:space="preserve"> lenses, none of which represent the ‘right’ or ‘wrong’ ways of making decisions in the workplace, but offer different perspectives on work dilemmas</w:t>
      </w:r>
      <w:r>
        <w:t xml:space="preserve">, these are fairness, merits, markets, democracy, well-being, rights and duties, character and handing down.  </w:t>
      </w:r>
      <w:r w:rsidRPr="00520610">
        <w:rPr>
          <w:color w:val="FF0000"/>
        </w:rPr>
        <w:t>What this shows us is that</w:t>
      </w:r>
      <w:r>
        <w:t xml:space="preserve"> from a people practice perspective, organisational r</w:t>
      </w:r>
      <w:r w:rsidRPr="006F4618">
        <w:t xml:space="preserve">eputations </w:t>
      </w:r>
      <w:r w:rsidRPr="00520610">
        <w:rPr>
          <w:color w:val="FF0000"/>
        </w:rPr>
        <w:t>are no longer</w:t>
      </w:r>
      <w:r>
        <w:t xml:space="preserve"> </w:t>
      </w:r>
      <w:r w:rsidRPr="006F4618">
        <w:t>based</w:t>
      </w:r>
      <w:r>
        <w:t xml:space="preserve"> </w:t>
      </w:r>
      <w:r w:rsidRPr="00520610">
        <w:rPr>
          <w:color w:val="FF0000"/>
        </w:rPr>
        <w:t>purely</w:t>
      </w:r>
      <w:r w:rsidRPr="006F4618">
        <w:t xml:space="preserve"> </w:t>
      </w:r>
      <w:r w:rsidRPr="00C56F2C">
        <w:rPr>
          <w:color w:val="FF0000"/>
        </w:rPr>
        <w:t>on</w:t>
      </w:r>
      <w:r>
        <w:t xml:space="preserve"> its </w:t>
      </w:r>
      <w:r w:rsidRPr="006F4618">
        <w:t>delivery of its products and services,</w:t>
      </w:r>
      <w:r>
        <w:t xml:space="preserve"> </w:t>
      </w:r>
      <w:r w:rsidRPr="00C56F2C">
        <w:rPr>
          <w:color w:val="FF0000"/>
        </w:rPr>
        <w:t>but also on its reputation for how they are viewed as an employer, and how much they look after their staff.</w:t>
      </w:r>
    </w:p>
    <w:p w14:paraId="0B2BD37C" w14:textId="5EF39655" w:rsidR="00B61DE1" w:rsidRDefault="00B61DE1" w:rsidP="00B61DE1">
      <w:pPr>
        <w:jc w:val="both"/>
        <w:rPr>
          <w:color w:val="FF0000"/>
        </w:rPr>
      </w:pPr>
      <w:r>
        <w:t>There are 4 concepts to Ethical frameworks in HRM, Deontological theory, Utilitarianism, Stakeholder theory and Discourse ethics. As Boxall et al (2007) stated: ‘While HRM does need to support commercial outcomes</w:t>
      </w:r>
      <w:r>
        <w:t xml:space="preserve">, </w:t>
      </w:r>
      <w:r>
        <w:t xml:space="preserve">it also exists to serve the organisational needs for social legitimacy’.  </w:t>
      </w:r>
      <w:r w:rsidRPr="001639F5">
        <w:rPr>
          <w:color w:val="FF0000"/>
        </w:rPr>
        <w:t>Which tells us that the needs of the people within any business need to be treated ethically and with social responsibility</w:t>
      </w:r>
      <w:r>
        <w:rPr>
          <w:color w:val="FF0000"/>
        </w:rPr>
        <w:t>.</w:t>
      </w:r>
    </w:p>
    <w:p w14:paraId="3A968EF4" w14:textId="3CF70C52" w:rsidR="00B61DE1" w:rsidRDefault="00B61DE1" w:rsidP="00B61DE1">
      <w:pPr>
        <w:jc w:val="both"/>
      </w:pPr>
      <w:r>
        <w:t xml:space="preserve">Utilitarianism is the belief that the highest principle of morality is to maximize happiness, the overall balance of pleasure against pain. Actions are justified when they result in the greatest good to the greatest number. This can be criticised, as supports the dubious principle that the end justifies the means.  </w:t>
      </w:r>
      <w:r w:rsidRPr="00D82A77">
        <w:t>One example of utilitarianism in business is the practice of having tiered pricing for a product or service to different types of customers.</w:t>
      </w:r>
    </w:p>
    <w:p w14:paraId="5E26BDB7" w14:textId="77777777" w:rsidR="00B61DE1" w:rsidRPr="008B707F" w:rsidRDefault="00B61DE1" w:rsidP="00B61DE1">
      <w:pPr>
        <w:jc w:val="both"/>
        <w:rPr>
          <w:color w:val="FF0000"/>
        </w:rPr>
      </w:pPr>
      <w:r w:rsidRPr="008B707F">
        <w:rPr>
          <w:color w:val="FF0000"/>
        </w:rPr>
        <w:lastRenderedPageBreak/>
        <w:t xml:space="preserve">For example, Banks such as HSBC offer tiered Current account packages based on the amount of wealth a customer has with the bank, the more wealth </w:t>
      </w:r>
      <w:proofErr w:type="gramStart"/>
      <w:r w:rsidRPr="008B707F">
        <w:rPr>
          <w:color w:val="FF0000"/>
        </w:rPr>
        <w:t>( savings</w:t>
      </w:r>
      <w:proofErr w:type="gramEnd"/>
      <w:r w:rsidRPr="008B707F">
        <w:rPr>
          <w:color w:val="FF0000"/>
        </w:rPr>
        <w:t xml:space="preserve"> or borrowing ) they hold with the provider, the better rates they get in return, as a ‘reward’ for helping the bank survive by placing </w:t>
      </w:r>
      <w:r>
        <w:rPr>
          <w:color w:val="FF0000"/>
        </w:rPr>
        <w:t xml:space="preserve">large amounts of </w:t>
      </w:r>
      <w:r w:rsidRPr="008B707F">
        <w:rPr>
          <w:color w:val="FF0000"/>
        </w:rPr>
        <w:t xml:space="preserve">savings with them or earning them interest on </w:t>
      </w:r>
      <w:r>
        <w:rPr>
          <w:color w:val="FF0000"/>
        </w:rPr>
        <w:t xml:space="preserve">large </w:t>
      </w:r>
      <w:r w:rsidRPr="008B707F">
        <w:rPr>
          <w:color w:val="FF0000"/>
        </w:rPr>
        <w:t>borrowing.</w:t>
      </w:r>
    </w:p>
    <w:p w14:paraId="0F48F0BF" w14:textId="77777777" w:rsidR="00B61DE1" w:rsidRPr="005D3415" w:rsidRDefault="00B61DE1" w:rsidP="00B61DE1">
      <w:pPr>
        <w:jc w:val="both"/>
      </w:pPr>
      <w:r w:rsidRPr="005D3415">
        <w:t xml:space="preserve">The main limitation to utilitarian ethics is that it is difficult to achieve in the workplace. People are taught to focus on self before others, making it difficult to practice utilitarianism. </w:t>
      </w:r>
    </w:p>
    <w:p w14:paraId="3C8F09EE" w14:textId="77777777" w:rsidR="00B61DE1" w:rsidRDefault="00B61DE1" w:rsidP="00B61DE1">
      <w:pPr>
        <w:jc w:val="both"/>
      </w:pPr>
      <w:r>
        <w:t>Stakeholder theory states that an organisation should be managed on behalf of its stakeholders: its owners, employers, customers, suppliers and local communities.</w:t>
      </w:r>
      <w:r>
        <w:t xml:space="preserve"> </w:t>
      </w:r>
      <w:r w:rsidRPr="006259CE">
        <w:rPr>
          <w:color w:val="FF0000"/>
        </w:rPr>
        <w:t xml:space="preserve">What this </w:t>
      </w:r>
      <w:r>
        <w:rPr>
          <w:color w:val="FF0000"/>
        </w:rPr>
        <w:t>tells us</w:t>
      </w:r>
      <w:r w:rsidRPr="006259CE">
        <w:rPr>
          <w:color w:val="FF0000"/>
        </w:rPr>
        <w:t xml:space="preserve"> is that organisations need to act in the best interests of their stakeholders as without them, the business will not survive.  </w:t>
      </w:r>
      <w:r>
        <w:t xml:space="preserve">Stakeholder theory emphasises a much broader set of social responsibilities for business.  </w:t>
      </w:r>
      <w:r w:rsidRPr="00FA0D43">
        <w:rPr>
          <w:i/>
          <w:iCs/>
        </w:rPr>
        <w:t>Charles Handy</w:t>
      </w:r>
      <w:r>
        <w:t xml:space="preserve"> (2006) maintains that the proper responsibility of a business community is to create wealth for the whole society.  </w:t>
      </w:r>
    </w:p>
    <w:p w14:paraId="59A34899" w14:textId="77777777" w:rsidR="00B61DE1" w:rsidRPr="001723BD" w:rsidRDefault="00B61DE1" w:rsidP="00B61DE1">
      <w:pPr>
        <w:jc w:val="both"/>
        <w:rPr>
          <w:color w:val="FF0000"/>
        </w:rPr>
      </w:pPr>
      <w:r>
        <w:t xml:space="preserve">As an example, a Bank, </w:t>
      </w:r>
      <w:r w:rsidRPr="00320E3F">
        <w:rPr>
          <w:color w:val="FF0000"/>
        </w:rPr>
        <w:t xml:space="preserve">such as HSBC </w:t>
      </w:r>
      <w:r>
        <w:t>might think about ‘offshoring’ part of its operation to a lower cost country. A stakeholder centred company would place emphasis on the impacts of the decision on the various stakeholder groups,</w:t>
      </w:r>
      <w:r>
        <w:t xml:space="preserve"> </w:t>
      </w:r>
      <w:r>
        <w:rPr>
          <w:color w:val="FF0000"/>
        </w:rPr>
        <w:t>for example its</w:t>
      </w:r>
      <w:r w:rsidRPr="00320E3F">
        <w:rPr>
          <w:color w:val="FF0000"/>
        </w:rPr>
        <w:t xml:space="preserve"> </w:t>
      </w:r>
      <w:r>
        <w:t xml:space="preserve">UK employees.  </w:t>
      </w:r>
      <w:r>
        <w:rPr>
          <w:color w:val="FF0000"/>
        </w:rPr>
        <w:t>E</w:t>
      </w:r>
      <w:r w:rsidRPr="001723BD">
        <w:rPr>
          <w:color w:val="FF0000"/>
        </w:rPr>
        <w:t xml:space="preserve">ssentially the decision to offshore part of the business may still be deemed the right outcome for the business, but </w:t>
      </w:r>
      <w:proofErr w:type="gramStart"/>
      <w:r w:rsidRPr="001723BD">
        <w:rPr>
          <w:color w:val="FF0000"/>
        </w:rPr>
        <w:t>in order to</w:t>
      </w:r>
      <w:proofErr w:type="gramEnd"/>
      <w:r w:rsidRPr="001723BD">
        <w:rPr>
          <w:color w:val="FF0000"/>
        </w:rPr>
        <w:t xml:space="preserve"> maintain a good reputation in the UK both internally and externally, it would ensure that any employees at risk of redundancy or job losses were well compensated financially or offered alternative roles.</w:t>
      </w:r>
    </w:p>
    <w:p w14:paraId="796DC5B8" w14:textId="77777777" w:rsidR="00B61DE1" w:rsidRDefault="00B61DE1" w:rsidP="00B61DE1">
      <w:pPr>
        <w:jc w:val="both"/>
      </w:pPr>
      <w:r>
        <w:t>Financial/non-financial performance (3.1)</w:t>
      </w:r>
    </w:p>
    <w:p w14:paraId="03472673" w14:textId="77777777" w:rsidR="00B61DE1" w:rsidRDefault="00B61DE1" w:rsidP="00B61DE1">
      <w:pPr>
        <w:jc w:val="both"/>
      </w:pPr>
      <w:r>
        <w:t xml:space="preserve">One way a company manages financial performance is cash flow, or cash flow statement. Cash flow statements outline cash sources and uses, providing insights into a company’s financial health, and gives a view of whether a company can meet their debts, pay wages and buy goods and services, a key consideration for investors or for companies wishing to sell.  All large companies prepare cash flow statements in line with financial reporting regulations, but smaller businesses also provide them, often at a request from their bank. </w:t>
      </w:r>
    </w:p>
    <w:p w14:paraId="0E57ECDE" w14:textId="6FCACFA0" w:rsidR="00B61DE1" w:rsidRDefault="00B61DE1" w:rsidP="00B61DE1">
      <w:pPr>
        <w:jc w:val="both"/>
        <w:rPr>
          <w:color w:val="FF0000"/>
        </w:rPr>
      </w:pPr>
      <w:r>
        <w:t>The balanced scorecard, created by</w:t>
      </w:r>
      <w:r w:rsidRPr="00C96E25">
        <w:t xml:space="preserve"> Professor Robert Kaplan and David Norton</w:t>
      </w:r>
      <w:r>
        <w:t xml:space="preserve"> </w:t>
      </w:r>
      <w:r w:rsidRPr="00C96E25">
        <w:t>combines</w:t>
      </w:r>
      <w:r>
        <w:t xml:space="preserve"> </w:t>
      </w:r>
      <w:r w:rsidRPr="006933B7">
        <w:rPr>
          <w:color w:val="FF0000"/>
        </w:rPr>
        <w:t xml:space="preserve">both </w:t>
      </w:r>
      <w:r w:rsidRPr="00C96E25">
        <w:t>financial</w:t>
      </w:r>
      <w:r>
        <w:t xml:space="preserve"> and non-financial metrics to assess the </w:t>
      </w:r>
      <w:r w:rsidRPr="00CE5ACB">
        <w:rPr>
          <w:color w:val="FF0000"/>
        </w:rPr>
        <w:t>goals and performance</w:t>
      </w:r>
      <w:r>
        <w:rPr>
          <w:color w:val="FF0000"/>
        </w:rPr>
        <w:t xml:space="preserve"> of an</w:t>
      </w:r>
      <w:r w:rsidRPr="00CE5ACB">
        <w:rPr>
          <w:color w:val="FF0000"/>
        </w:rPr>
        <w:t xml:space="preserve"> </w:t>
      </w:r>
      <w:r>
        <w:t>organisation</w:t>
      </w:r>
      <w:r w:rsidR="00B334CD">
        <w:t xml:space="preserve"> </w:t>
      </w:r>
      <w:r w:rsidR="00B334CD">
        <w:t>from</w:t>
      </w:r>
      <w:r w:rsidR="00B334CD">
        <w:t xml:space="preserve"> </w:t>
      </w:r>
      <w:proofErr w:type="gramStart"/>
      <w:r w:rsidR="00B334CD" w:rsidRPr="00B30C7A">
        <w:rPr>
          <w:color w:val="FF0000"/>
        </w:rPr>
        <w:t>numerous</w:t>
      </w:r>
      <w:r w:rsidR="00B334CD">
        <w:t xml:space="preserve">  perspectives</w:t>
      </w:r>
      <w:proofErr w:type="gramEnd"/>
      <w:r w:rsidR="00B334CD">
        <w:t>.</w:t>
      </w:r>
      <w:r w:rsidR="00B334CD">
        <w:t xml:space="preserve"> </w:t>
      </w:r>
      <w:r w:rsidR="00B334CD" w:rsidRPr="006E58E3">
        <w:rPr>
          <w:color w:val="FF0000"/>
        </w:rPr>
        <w:t xml:space="preserve">For example, HSBC’s scorecard contains Customer Satisfaction, Quality control, learning completion rates and key performance indicators relating to sales, so as the name states, it is a balance across both financial metrics for the business but also how well </w:t>
      </w:r>
      <w:r w:rsidR="00B334CD">
        <w:rPr>
          <w:color w:val="FF0000"/>
        </w:rPr>
        <w:t>it</w:t>
      </w:r>
      <w:r w:rsidR="00B334CD" w:rsidRPr="006E58E3">
        <w:rPr>
          <w:color w:val="FF0000"/>
        </w:rPr>
        <w:t xml:space="preserve"> treat</w:t>
      </w:r>
      <w:r w:rsidR="00B334CD">
        <w:rPr>
          <w:color w:val="FF0000"/>
        </w:rPr>
        <w:t>s</w:t>
      </w:r>
      <w:r w:rsidR="00B334CD" w:rsidRPr="006E58E3">
        <w:rPr>
          <w:color w:val="FF0000"/>
        </w:rPr>
        <w:t xml:space="preserve"> </w:t>
      </w:r>
      <w:r w:rsidR="00B334CD">
        <w:rPr>
          <w:color w:val="FF0000"/>
        </w:rPr>
        <w:t>its</w:t>
      </w:r>
      <w:r w:rsidR="00B334CD" w:rsidRPr="006E58E3">
        <w:rPr>
          <w:color w:val="FF0000"/>
        </w:rPr>
        <w:t xml:space="preserve"> customers</w:t>
      </w:r>
      <w:r w:rsidR="00B334CD">
        <w:rPr>
          <w:color w:val="FF0000"/>
        </w:rPr>
        <w:t>, and whether they are getting it right first time</w:t>
      </w:r>
      <w:r w:rsidR="00B334CD">
        <w:rPr>
          <w:color w:val="FF0000"/>
        </w:rPr>
        <w:t xml:space="preserve">. </w:t>
      </w:r>
      <w:r w:rsidR="00B334CD">
        <w:t xml:space="preserve">Bourne and Bourne (2007) suggest most people think about the balanced scorecard in terms of key performance indicators (KPI’s) and target-setting, but </w:t>
      </w:r>
      <w:r w:rsidR="00B334CD">
        <w:lastRenderedPageBreak/>
        <w:t xml:space="preserve">it is about aligning actions to strategy and showing people what is important.  </w:t>
      </w:r>
      <w:r w:rsidR="00B334CD" w:rsidRPr="008A74F7">
        <w:rPr>
          <w:color w:val="FF0000"/>
        </w:rPr>
        <w:t xml:space="preserve">What this demonstrates is that </w:t>
      </w:r>
      <w:r w:rsidR="00B334CD">
        <w:rPr>
          <w:color w:val="FF0000"/>
        </w:rPr>
        <w:t xml:space="preserve">a </w:t>
      </w:r>
      <w:proofErr w:type="spellStart"/>
      <w:r w:rsidR="00B334CD" w:rsidRPr="008A74F7">
        <w:rPr>
          <w:color w:val="FF0000"/>
        </w:rPr>
        <w:t>well constructed</w:t>
      </w:r>
      <w:proofErr w:type="spellEnd"/>
      <w:r w:rsidR="00B334CD" w:rsidRPr="008A74F7">
        <w:rPr>
          <w:color w:val="FF0000"/>
        </w:rPr>
        <w:t xml:space="preserve"> score card will clearly show all employees within an organisation, what are</w:t>
      </w:r>
      <w:r w:rsidR="00B334CD">
        <w:rPr>
          <w:color w:val="FF0000"/>
        </w:rPr>
        <w:t xml:space="preserve"> the</w:t>
      </w:r>
      <w:r w:rsidR="00B334CD" w:rsidRPr="008A74F7">
        <w:rPr>
          <w:color w:val="FF0000"/>
        </w:rPr>
        <w:t xml:space="preserve"> important outcomes to that business, and allow employees to focus on achieving those out</w:t>
      </w:r>
      <w:r w:rsidR="00B334CD">
        <w:rPr>
          <w:color w:val="FF0000"/>
        </w:rPr>
        <w:t>c</w:t>
      </w:r>
      <w:r w:rsidR="00B334CD" w:rsidRPr="008A74F7">
        <w:rPr>
          <w:color w:val="FF0000"/>
        </w:rPr>
        <w:t>omes</w:t>
      </w:r>
      <w:r w:rsidR="00B334CD">
        <w:rPr>
          <w:color w:val="FF0000"/>
        </w:rPr>
        <w:t>.</w:t>
      </w:r>
    </w:p>
    <w:p w14:paraId="7BDA47CD" w14:textId="1B185750" w:rsidR="00B334CD" w:rsidRPr="006D2647" w:rsidRDefault="00B334CD" w:rsidP="00B334CD">
      <w:pPr>
        <w:jc w:val="both"/>
        <w:rPr>
          <w:color w:val="FF0000"/>
        </w:rPr>
      </w:pPr>
      <w:r>
        <w:t>Benefits of the balanced</w:t>
      </w:r>
      <w:r w:rsidR="00224B68">
        <w:t xml:space="preserve"> scorecard</w:t>
      </w:r>
      <w:r>
        <w:t xml:space="preserve"> include consolidated data reporting which enhances management’s ability to make informed decisions and allocate resources effectively. It </w:t>
      </w:r>
      <w:r w:rsidRPr="001F0613">
        <w:t>provide</w:t>
      </w:r>
      <w:r>
        <w:t>s</w:t>
      </w:r>
      <w:r w:rsidRPr="001F0613">
        <w:t xml:space="preserve"> valuable insight into </w:t>
      </w:r>
      <w:r>
        <w:t xml:space="preserve">a </w:t>
      </w:r>
      <w:r w:rsidRPr="001F0613">
        <w:t>firm's service and quality in addition to its financial track record</w:t>
      </w:r>
      <w:r>
        <w:t xml:space="preserve">, which allows </w:t>
      </w:r>
      <w:r w:rsidRPr="001F0613">
        <w:t>executi</w:t>
      </w:r>
      <w:r>
        <w:t xml:space="preserve">ves to </w:t>
      </w:r>
      <w:r w:rsidRPr="001F0613">
        <w:t>communicate goals and priorities</w:t>
      </w:r>
      <w:r>
        <w:t>.</w:t>
      </w:r>
      <w:r>
        <w:t xml:space="preserve"> </w:t>
      </w:r>
      <w:r w:rsidRPr="006D2647">
        <w:rPr>
          <w:color w:val="FF0000"/>
        </w:rPr>
        <w:t xml:space="preserve">Disadvantages to a balanced scorecard start with choosing the performance indicators to include.  If wrong indicators are </w:t>
      </w:r>
      <w:proofErr w:type="gramStart"/>
      <w:r w:rsidRPr="006D2647">
        <w:rPr>
          <w:color w:val="FF0000"/>
        </w:rPr>
        <w:t>chosen</w:t>
      </w:r>
      <w:proofErr w:type="gramEnd"/>
      <w:r w:rsidRPr="006D2647">
        <w:rPr>
          <w:color w:val="FF0000"/>
        </w:rPr>
        <w:t xml:space="preserve"> then a business can be seeking the wrong priorities.  This is the same for buy in from employees.  If the performance indicators don’t fully reflect what the day to </w:t>
      </w:r>
      <w:proofErr w:type="spellStart"/>
      <w:r w:rsidRPr="006D2647">
        <w:rPr>
          <w:color w:val="FF0000"/>
        </w:rPr>
        <w:t>role</w:t>
      </w:r>
      <w:proofErr w:type="spellEnd"/>
      <w:r w:rsidRPr="006D2647">
        <w:rPr>
          <w:color w:val="FF0000"/>
        </w:rPr>
        <w:t xml:space="preserve"> or objectives </w:t>
      </w:r>
      <w:proofErr w:type="gramStart"/>
      <w:r w:rsidRPr="006D2647">
        <w:rPr>
          <w:color w:val="FF0000"/>
        </w:rPr>
        <w:t>are ,</w:t>
      </w:r>
      <w:proofErr w:type="gramEnd"/>
      <w:r w:rsidRPr="006D2647">
        <w:rPr>
          <w:color w:val="FF0000"/>
        </w:rPr>
        <w:t xml:space="preserve"> then buy in to perform in those indicators is going to be impossible to achieve.  A further disadvantage is picking too many KPI’s in the first place. If a scorecard is overloaded then nothing will stand out as a priority, and the key strategy of the business becomes very diluted.</w:t>
      </w:r>
    </w:p>
    <w:p w14:paraId="45DD42DE" w14:textId="77777777" w:rsidR="00B334CD" w:rsidRPr="004C3999" w:rsidRDefault="00B334CD" w:rsidP="00B334CD">
      <w:pPr>
        <w:jc w:val="both"/>
        <w:rPr>
          <w:color w:val="FF0000"/>
        </w:rPr>
      </w:pPr>
      <w:r w:rsidRPr="004C3999">
        <w:rPr>
          <w:color w:val="FF0000"/>
        </w:rPr>
        <w:t>Impact and Value (3.2)</w:t>
      </w:r>
    </w:p>
    <w:p w14:paraId="15BB0DA8" w14:textId="77777777" w:rsidR="00B334CD" w:rsidRPr="004C3999" w:rsidRDefault="00B334CD" w:rsidP="00B334CD">
      <w:pPr>
        <w:jc w:val="both"/>
        <w:rPr>
          <w:color w:val="FF0000"/>
        </w:rPr>
      </w:pPr>
      <w:r w:rsidRPr="004C3999">
        <w:rPr>
          <w:color w:val="FF0000"/>
        </w:rPr>
        <w:t>Human resource management adds value to an organisation by aligning people focused policies and procedures to the objectives and goals of the business, which in turn engages the workforce and enhances the overall performance of the business.  Its function directly encourages and supports many strategies within a business from recruiting the right people, having a strong and consistent training programme to developing its employees, and promoting reward and recognition.  HR is also the support function for a positive relationship between employees and employers.  Essentially it ensures an organisation has talented, skilled, engaged and rewarded employees.</w:t>
      </w:r>
    </w:p>
    <w:p w14:paraId="44079B3B" w14:textId="77777777" w:rsidR="00B334CD" w:rsidRPr="004C3999" w:rsidRDefault="00B334CD" w:rsidP="00B334CD">
      <w:pPr>
        <w:jc w:val="both"/>
        <w:rPr>
          <w:color w:val="FF0000"/>
        </w:rPr>
      </w:pPr>
      <w:proofErr w:type="gramStart"/>
      <w:r w:rsidRPr="004C3999">
        <w:rPr>
          <w:color w:val="FF0000"/>
        </w:rPr>
        <w:t>In order to</w:t>
      </w:r>
      <w:proofErr w:type="gramEnd"/>
      <w:r w:rsidRPr="004C3999">
        <w:rPr>
          <w:color w:val="FF0000"/>
        </w:rPr>
        <w:t xml:space="preserve"> know if HR policies are adding value to any organisation, various research methods are used to measure the impact of practices.   One commonly used method is an Employee Engagement survey, which provide the basis for development and implementation of engagement strategies.  These surveys identify </w:t>
      </w:r>
      <w:proofErr w:type="gramStart"/>
      <w:r w:rsidRPr="004C3999">
        <w:rPr>
          <w:color w:val="FF0000"/>
        </w:rPr>
        <w:t>a number of</w:t>
      </w:r>
      <w:proofErr w:type="gramEnd"/>
      <w:r w:rsidRPr="004C3999">
        <w:rPr>
          <w:color w:val="FF0000"/>
        </w:rPr>
        <w:t xml:space="preserve"> common themes, such as job satisfaction, opportunities to perform and progress, satisfaction in employer and feedback of performance. Its key with any form of employee survey, especially engagement, that proper use of its results </w:t>
      </w:r>
      <w:proofErr w:type="gramStart"/>
      <w:r w:rsidRPr="004C3999">
        <w:rPr>
          <w:color w:val="FF0000"/>
        </w:rPr>
        <w:t>are</w:t>
      </w:r>
      <w:proofErr w:type="gramEnd"/>
      <w:r w:rsidRPr="004C3999">
        <w:rPr>
          <w:color w:val="FF0000"/>
        </w:rPr>
        <w:t xml:space="preserve"> made through the triple A approach: Analysis, Assessment and Action.  It is also key to inform employees of the survey results and involve them in assessing results and agreeing actions.  </w:t>
      </w:r>
      <w:proofErr w:type="spellStart"/>
      <w:r w:rsidRPr="004C3999">
        <w:rPr>
          <w:color w:val="FF0000"/>
        </w:rPr>
        <w:t>Its</w:t>
      </w:r>
      <w:proofErr w:type="spellEnd"/>
      <w:r w:rsidRPr="004C3999">
        <w:rPr>
          <w:color w:val="FF0000"/>
        </w:rPr>
        <w:t xml:space="preserve"> worth noting </w:t>
      </w:r>
      <w:proofErr w:type="gramStart"/>
      <w:r w:rsidRPr="004C3999">
        <w:rPr>
          <w:color w:val="FF0000"/>
        </w:rPr>
        <w:t>( CIPD</w:t>
      </w:r>
      <w:proofErr w:type="gramEnd"/>
      <w:r w:rsidRPr="004C3999">
        <w:rPr>
          <w:color w:val="FF0000"/>
        </w:rPr>
        <w:t xml:space="preserve"> 2024 ) that whilst surveys give an insight into engagement in the workplace, a mixed method approach to assessing engagement may give a more </w:t>
      </w:r>
      <w:proofErr w:type="spellStart"/>
      <w:r w:rsidRPr="004C3999">
        <w:rPr>
          <w:color w:val="FF0000"/>
        </w:rPr>
        <w:t>well rounded</w:t>
      </w:r>
      <w:proofErr w:type="spellEnd"/>
      <w:r w:rsidRPr="004C3999">
        <w:rPr>
          <w:color w:val="FF0000"/>
        </w:rPr>
        <w:t xml:space="preserve"> view across the business, such as a survey coupled with a focus group.</w:t>
      </w:r>
    </w:p>
    <w:p w14:paraId="72DAFEEC" w14:textId="77777777" w:rsidR="00B334CD" w:rsidRPr="004C3999" w:rsidRDefault="00B334CD" w:rsidP="00B334CD">
      <w:pPr>
        <w:jc w:val="both"/>
        <w:rPr>
          <w:color w:val="FF0000"/>
        </w:rPr>
      </w:pPr>
      <w:r w:rsidRPr="004C3999">
        <w:rPr>
          <w:color w:val="FF0000"/>
        </w:rPr>
        <w:t xml:space="preserve">People practice value can also be measured through analysing absence data.  Absence management is the implementation of policies and procedures that both support the </w:t>
      </w:r>
      <w:r w:rsidRPr="004C3999">
        <w:rPr>
          <w:color w:val="FF0000"/>
        </w:rPr>
        <w:lastRenderedPageBreak/>
        <w:t xml:space="preserve">employee but help the business reduce absence levels in the workplace.  </w:t>
      </w:r>
      <w:proofErr w:type="gramStart"/>
      <w:r w:rsidRPr="004C3999">
        <w:rPr>
          <w:color w:val="FF0000"/>
        </w:rPr>
        <w:t>In order to</w:t>
      </w:r>
      <w:proofErr w:type="gramEnd"/>
      <w:r w:rsidRPr="004C3999">
        <w:rPr>
          <w:color w:val="FF0000"/>
        </w:rPr>
        <w:t xml:space="preserve"> manage absence, the cause for it must first be understood and having effective a robust policies and procedures can assist this. Short-term absence can be controlled by return-to-work interviews, monitoring of volume and patterns in absence can also assist, such as using The Bradford Factor, and invoking disciplinary proceedings for unacceptable absence levels.  Long-term absence is best managed by keeping in regular contact with the employee, by letter, telephone or visits to discuss the situation and, where possible, plan the return to work. </w:t>
      </w:r>
      <w:proofErr w:type="gramStart"/>
      <w:r w:rsidRPr="004C3999">
        <w:rPr>
          <w:color w:val="FF0000"/>
        </w:rPr>
        <w:t>( CIPD</w:t>
      </w:r>
      <w:proofErr w:type="gramEnd"/>
      <w:r w:rsidRPr="004C3999">
        <w:rPr>
          <w:color w:val="FF0000"/>
        </w:rPr>
        <w:t xml:space="preserve"> 2024)</w:t>
      </w:r>
    </w:p>
    <w:p w14:paraId="02D968AE" w14:textId="0001791D" w:rsidR="00B334CD" w:rsidRPr="00B334CD" w:rsidRDefault="00B334CD" w:rsidP="00B61DE1">
      <w:pPr>
        <w:jc w:val="both"/>
        <w:rPr>
          <w:b/>
          <w:bCs/>
        </w:rPr>
      </w:pPr>
    </w:p>
    <w:p w14:paraId="41632918" w14:textId="553A9774" w:rsidR="00B61DE1" w:rsidRDefault="00B61DE1" w:rsidP="00B61DE1"/>
    <w:sectPr w:rsidR="00B61D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lison Williams">
    <w15:presenceInfo w15:providerId="Windows Live" w15:userId="faf60038b8c4633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92B"/>
    <w:rsid w:val="001C2627"/>
    <w:rsid w:val="00224B68"/>
    <w:rsid w:val="0028511A"/>
    <w:rsid w:val="003E692B"/>
    <w:rsid w:val="00415FA6"/>
    <w:rsid w:val="004C3999"/>
    <w:rsid w:val="0061658D"/>
    <w:rsid w:val="006B3D6F"/>
    <w:rsid w:val="007751F0"/>
    <w:rsid w:val="00B334CD"/>
    <w:rsid w:val="00B61DE1"/>
    <w:rsid w:val="00C93597"/>
    <w:rsid w:val="00F50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E1C2C"/>
  <w15:chartTrackingRefBased/>
  <w15:docId w15:val="{2476BB57-76CD-4ACB-8506-C41C397E9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9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69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69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69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69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69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69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69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69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9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69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69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69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69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69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69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69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692B"/>
    <w:rPr>
      <w:rFonts w:eastAsiaTheme="majorEastAsia" w:cstheme="majorBidi"/>
      <w:color w:val="272727" w:themeColor="text1" w:themeTint="D8"/>
    </w:rPr>
  </w:style>
  <w:style w:type="paragraph" w:styleId="Title">
    <w:name w:val="Title"/>
    <w:basedOn w:val="Normal"/>
    <w:next w:val="Normal"/>
    <w:link w:val="TitleChar"/>
    <w:uiPriority w:val="10"/>
    <w:qFormat/>
    <w:rsid w:val="003E69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9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69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69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692B"/>
    <w:pPr>
      <w:spacing w:before="160"/>
      <w:jc w:val="center"/>
    </w:pPr>
    <w:rPr>
      <w:i/>
      <w:iCs/>
      <w:color w:val="404040" w:themeColor="text1" w:themeTint="BF"/>
    </w:rPr>
  </w:style>
  <w:style w:type="character" w:customStyle="1" w:styleId="QuoteChar">
    <w:name w:val="Quote Char"/>
    <w:basedOn w:val="DefaultParagraphFont"/>
    <w:link w:val="Quote"/>
    <w:uiPriority w:val="29"/>
    <w:rsid w:val="003E692B"/>
    <w:rPr>
      <w:i/>
      <w:iCs/>
      <w:color w:val="404040" w:themeColor="text1" w:themeTint="BF"/>
    </w:rPr>
  </w:style>
  <w:style w:type="paragraph" w:styleId="ListParagraph">
    <w:name w:val="List Paragraph"/>
    <w:basedOn w:val="Normal"/>
    <w:uiPriority w:val="34"/>
    <w:qFormat/>
    <w:rsid w:val="003E692B"/>
    <w:pPr>
      <w:ind w:left="720"/>
      <w:contextualSpacing/>
    </w:pPr>
  </w:style>
  <w:style w:type="character" w:styleId="IntenseEmphasis">
    <w:name w:val="Intense Emphasis"/>
    <w:basedOn w:val="DefaultParagraphFont"/>
    <w:uiPriority w:val="21"/>
    <w:qFormat/>
    <w:rsid w:val="003E692B"/>
    <w:rPr>
      <w:i/>
      <w:iCs/>
      <w:color w:val="0F4761" w:themeColor="accent1" w:themeShade="BF"/>
    </w:rPr>
  </w:style>
  <w:style w:type="paragraph" w:styleId="IntenseQuote">
    <w:name w:val="Intense Quote"/>
    <w:basedOn w:val="Normal"/>
    <w:next w:val="Normal"/>
    <w:link w:val="IntenseQuoteChar"/>
    <w:uiPriority w:val="30"/>
    <w:qFormat/>
    <w:rsid w:val="003E69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692B"/>
    <w:rPr>
      <w:i/>
      <w:iCs/>
      <w:color w:val="0F4761" w:themeColor="accent1" w:themeShade="BF"/>
    </w:rPr>
  </w:style>
  <w:style w:type="character" w:styleId="IntenseReference">
    <w:name w:val="Intense Reference"/>
    <w:basedOn w:val="DefaultParagraphFont"/>
    <w:uiPriority w:val="32"/>
    <w:qFormat/>
    <w:rsid w:val="003E692B"/>
    <w:rPr>
      <w:b/>
      <w:bCs/>
      <w:smallCaps/>
      <w:color w:val="0F4761" w:themeColor="accent1" w:themeShade="BF"/>
      <w:spacing w:val="5"/>
    </w:rPr>
  </w:style>
  <w:style w:type="character" w:styleId="Hyperlink">
    <w:name w:val="Hyperlink"/>
    <w:basedOn w:val="DefaultParagraphFont"/>
    <w:uiPriority w:val="99"/>
    <w:unhideWhenUsed/>
    <w:rsid w:val="00B61DE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microsoft.com/office/2011/relationships/people" Target="people.xml"/><Relationship Id="rId5" Type="http://schemas.openxmlformats.org/officeDocument/2006/relationships/fontTable" Target="fontTable.xml"/><Relationship Id="rId4" Type="http://schemas.openxmlformats.org/officeDocument/2006/relationships/hyperlink" Target="https://www.hrmagazine.co.uk/content/features/is-best-practice-holding-you-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2755</Words>
  <Characters>15705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Williams</dc:creator>
  <cp:keywords/>
  <dc:description/>
  <cp:lastModifiedBy>Alison Williams</cp:lastModifiedBy>
  <cp:revision>2</cp:revision>
  <dcterms:created xsi:type="dcterms:W3CDTF">2025-01-24T13:47:00Z</dcterms:created>
  <dcterms:modified xsi:type="dcterms:W3CDTF">2025-01-24T13:47:00Z</dcterms:modified>
</cp:coreProperties>
</file>