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B269D" w14:textId="799391D0" w:rsidR="0091260E" w:rsidRDefault="0091260E">
      <w:pPr>
        <w:rPr>
          <w:rFonts w:ascii="Arial" w:hAnsi="Arial" w:cs="Arial"/>
          <w:b/>
          <w:bCs/>
          <w:sz w:val="28"/>
          <w:szCs w:val="28"/>
        </w:rPr>
      </w:pPr>
      <w:r>
        <w:rPr>
          <w:rFonts w:ascii="Arial" w:hAnsi="Arial" w:cs="Arial"/>
          <w:b/>
          <w:bCs/>
          <w:sz w:val="28"/>
          <w:szCs w:val="28"/>
        </w:rPr>
        <w:t xml:space="preserve">Micro Teaching Assignment: </w:t>
      </w:r>
      <w:r w:rsidR="00EF3E18">
        <w:rPr>
          <w:rFonts w:ascii="Arial" w:hAnsi="Arial" w:cs="Arial"/>
          <w:b/>
          <w:bCs/>
          <w:sz w:val="28"/>
          <w:szCs w:val="28"/>
        </w:rPr>
        <w:t>Nutritional Therapy</w:t>
      </w:r>
    </w:p>
    <w:p w14:paraId="151B3D73" w14:textId="3C8E1E87" w:rsidR="0091260E" w:rsidRPr="002C3B9C" w:rsidRDefault="0091260E" w:rsidP="002C3B9C">
      <w:pPr>
        <w:spacing w:line="360" w:lineRule="auto"/>
        <w:rPr>
          <w:rFonts w:ascii="Arial" w:hAnsi="Arial" w:cs="Arial"/>
          <w:b/>
          <w:bCs/>
        </w:rPr>
      </w:pPr>
      <w:r w:rsidRPr="002C3B9C">
        <w:rPr>
          <w:rFonts w:ascii="Arial" w:hAnsi="Arial" w:cs="Arial"/>
          <w:b/>
          <w:bCs/>
        </w:rPr>
        <w:t>Introduction</w:t>
      </w:r>
    </w:p>
    <w:p w14:paraId="5B1AF6D9" w14:textId="3052F7DD" w:rsidR="00617976" w:rsidRPr="002C3B9C" w:rsidRDefault="00617976" w:rsidP="002C3B9C">
      <w:pPr>
        <w:spacing w:line="360" w:lineRule="auto"/>
        <w:rPr>
          <w:rFonts w:ascii="Arial" w:hAnsi="Arial" w:cs="Arial"/>
          <w:color w:val="000000" w:themeColor="text1"/>
        </w:rPr>
      </w:pPr>
      <w:r w:rsidRPr="002C3B9C">
        <w:rPr>
          <w:rFonts w:ascii="Arial" w:hAnsi="Arial" w:cs="Arial"/>
        </w:rPr>
        <w:t xml:space="preserve">Nutrition has become something that society has become increasingly invested in as more and more people decide to live healthy lifestyles and watch what goes into their body. Because of this, people are constantly looking for ways to improve their nutrition </w:t>
      </w:r>
      <w:r w:rsidR="00251B5C" w:rsidRPr="002C3B9C">
        <w:rPr>
          <w:rFonts w:ascii="Arial" w:hAnsi="Arial" w:cs="Arial"/>
        </w:rPr>
        <w:t>intake</w:t>
      </w:r>
      <w:r w:rsidRPr="002C3B9C">
        <w:rPr>
          <w:rFonts w:ascii="Arial" w:hAnsi="Arial" w:cs="Arial"/>
        </w:rPr>
        <w:t xml:space="preserve"> and understand what is and is not good for their bodies and this is where the demand for nutritional therapy comes in. </w:t>
      </w:r>
      <w:r w:rsidR="001320D6" w:rsidRPr="002C3B9C">
        <w:rPr>
          <w:rFonts w:ascii="Arial" w:hAnsi="Arial" w:cs="Arial"/>
        </w:rPr>
        <w:t xml:space="preserve">This is a </w:t>
      </w:r>
      <w:r w:rsidR="00D3617E">
        <w:rPr>
          <w:rFonts w:ascii="Arial" w:hAnsi="Arial" w:cs="Arial"/>
        </w:rPr>
        <w:t>complementary</w:t>
      </w:r>
      <w:r w:rsidR="001320D6" w:rsidRPr="002C3B9C">
        <w:rPr>
          <w:rFonts w:ascii="Arial" w:hAnsi="Arial" w:cs="Arial"/>
        </w:rPr>
        <w:t xml:space="preserve"> therapy that does not have enough research done on it despite its relevance today hence why my choice of topic is nutritional therapy to help further understand its uses and relevance. </w:t>
      </w:r>
      <w:r w:rsidR="002D36B8" w:rsidRPr="002C3B9C">
        <w:rPr>
          <w:rFonts w:ascii="Arial" w:hAnsi="Arial" w:cs="Arial"/>
        </w:rPr>
        <w:t>In this paper</w:t>
      </w:r>
      <w:r w:rsidR="0068645E" w:rsidRPr="002C3B9C">
        <w:rPr>
          <w:rFonts w:ascii="Arial" w:hAnsi="Arial" w:cs="Arial"/>
        </w:rPr>
        <w:t>, I will be evaluating and discussing the history of nutritional therapy as well as its uses, efficacy, contraindications</w:t>
      </w:r>
      <w:r w:rsidR="006C51C8">
        <w:rPr>
          <w:rFonts w:ascii="Arial" w:hAnsi="Arial" w:cs="Arial"/>
        </w:rPr>
        <w:t>, comparisons to orthodox treatment and the overall effectiveness.</w:t>
      </w:r>
    </w:p>
    <w:p w14:paraId="3CEE3BDC" w14:textId="6B383482" w:rsidR="00767B49" w:rsidRPr="002C3B9C" w:rsidRDefault="0091260E" w:rsidP="002C3B9C">
      <w:pPr>
        <w:spacing w:line="360" w:lineRule="auto"/>
        <w:rPr>
          <w:rFonts w:ascii="Arial" w:hAnsi="Arial" w:cs="Arial"/>
          <w:b/>
          <w:bCs/>
        </w:rPr>
      </w:pPr>
      <w:r w:rsidRPr="002C3B9C">
        <w:rPr>
          <w:rFonts w:ascii="Arial" w:hAnsi="Arial" w:cs="Arial"/>
          <w:b/>
          <w:bCs/>
        </w:rPr>
        <w:t>Nutritional Therapy</w:t>
      </w:r>
    </w:p>
    <w:p w14:paraId="39DA6D8D" w14:textId="755BF723" w:rsidR="00DE377F" w:rsidRPr="002C3B9C" w:rsidRDefault="00617976" w:rsidP="002C3B9C">
      <w:pPr>
        <w:spacing w:line="360" w:lineRule="auto"/>
        <w:rPr>
          <w:rFonts w:ascii="Arial" w:hAnsi="Arial" w:cs="Arial"/>
        </w:rPr>
      </w:pPr>
      <w:r w:rsidRPr="002C3B9C">
        <w:rPr>
          <w:rFonts w:ascii="Arial" w:hAnsi="Arial" w:cs="Arial"/>
        </w:rPr>
        <w:t>Nutritional therapy is advice from a health professional</w:t>
      </w:r>
      <w:r w:rsidR="00E12484" w:rsidRPr="002C3B9C">
        <w:rPr>
          <w:rFonts w:ascii="Arial" w:hAnsi="Arial" w:cs="Arial"/>
        </w:rPr>
        <w:t>, often a registered dietician or a professional nutritionist</w:t>
      </w:r>
      <w:r w:rsidRPr="002C3B9C">
        <w:rPr>
          <w:rFonts w:ascii="Arial" w:hAnsi="Arial" w:cs="Arial"/>
        </w:rPr>
        <w:t xml:space="preserve"> on what good nutrition is and how to incorporate it in your daily routine and diet</w:t>
      </w:r>
      <w:r w:rsidR="00696170" w:rsidRPr="002C3B9C">
        <w:rPr>
          <w:rFonts w:ascii="Arial" w:hAnsi="Arial" w:cs="Arial"/>
        </w:rPr>
        <w:t>,</w:t>
      </w:r>
      <w:r w:rsidR="002D36B8" w:rsidRPr="002C3B9C">
        <w:rPr>
          <w:rFonts w:ascii="Arial" w:hAnsi="Arial" w:cs="Arial"/>
        </w:rPr>
        <w:t xml:space="preserve"> </w:t>
      </w:r>
      <w:r w:rsidR="00696170" w:rsidRPr="002C3B9C">
        <w:rPr>
          <w:rFonts w:ascii="Arial" w:hAnsi="Arial" w:cs="Arial"/>
        </w:rPr>
        <w:t>(Koithan and Devika, 2010)</w:t>
      </w:r>
      <w:r w:rsidRPr="002C3B9C">
        <w:rPr>
          <w:rFonts w:ascii="Arial" w:hAnsi="Arial" w:cs="Arial"/>
        </w:rPr>
        <w:t>.</w:t>
      </w:r>
      <w:r w:rsidR="00767B49" w:rsidRPr="002C3B9C">
        <w:rPr>
          <w:rFonts w:ascii="Arial" w:hAnsi="Arial" w:cs="Arial"/>
        </w:rPr>
        <w:t xml:space="preserve"> </w:t>
      </w:r>
      <w:r w:rsidR="00E12484" w:rsidRPr="002C3B9C">
        <w:rPr>
          <w:rFonts w:ascii="Arial" w:hAnsi="Arial" w:cs="Arial"/>
        </w:rPr>
        <w:t>Patients would partake in one-on-one sessions with one of the above health professionals identify any conditions they may have as well as their current diet, lifestyle and what they may be suffering from to cause the eating habits that they have.</w:t>
      </w:r>
      <w:r w:rsidR="00D7052E" w:rsidRPr="002C3B9C">
        <w:rPr>
          <w:rFonts w:ascii="Arial" w:hAnsi="Arial" w:cs="Arial"/>
        </w:rPr>
        <w:t xml:space="preserve"> For example, for a client with type 2 diabetes the professional would devise a diet that focuses on </w:t>
      </w:r>
      <w:r w:rsidR="00974C9E" w:rsidRPr="002C3B9C">
        <w:rPr>
          <w:rFonts w:ascii="Arial" w:hAnsi="Arial" w:cs="Arial"/>
        </w:rPr>
        <w:t xml:space="preserve">foods that would be good for </w:t>
      </w:r>
      <w:r w:rsidR="00D7052E" w:rsidRPr="002C3B9C">
        <w:rPr>
          <w:rFonts w:ascii="Arial" w:hAnsi="Arial" w:cs="Arial"/>
        </w:rPr>
        <w:t xml:space="preserve">managing the client’s </w:t>
      </w:r>
      <w:r w:rsidR="00974C9E" w:rsidRPr="002C3B9C">
        <w:rPr>
          <w:rFonts w:ascii="Arial" w:hAnsi="Arial" w:cs="Arial"/>
        </w:rPr>
        <w:t>blood sugar</w:t>
      </w:r>
      <w:r w:rsidR="00D7052E" w:rsidRPr="002C3B9C">
        <w:rPr>
          <w:rFonts w:ascii="Arial" w:hAnsi="Arial" w:cs="Arial"/>
        </w:rPr>
        <w:t xml:space="preserve"> (Stein, 2020).</w:t>
      </w:r>
      <w:r w:rsidR="00E12484" w:rsidRPr="002C3B9C">
        <w:rPr>
          <w:rFonts w:ascii="Arial" w:hAnsi="Arial" w:cs="Arial"/>
        </w:rPr>
        <w:t xml:space="preserve"> The professional would offer support and often come up with a diet plan for the patient that has been tailored to the </w:t>
      </w:r>
      <w:r w:rsidR="002E6BDA" w:rsidRPr="002C3B9C">
        <w:rPr>
          <w:rFonts w:ascii="Arial" w:hAnsi="Arial" w:cs="Arial"/>
        </w:rPr>
        <w:t>client’s</w:t>
      </w:r>
      <w:r w:rsidR="00E12484" w:rsidRPr="002C3B9C">
        <w:rPr>
          <w:rFonts w:ascii="Arial" w:hAnsi="Arial" w:cs="Arial"/>
        </w:rPr>
        <w:t xml:space="preserve"> specific needs and monitored over a period of time advised by the professional</w:t>
      </w:r>
      <w:r w:rsidR="002E6BDA" w:rsidRPr="002C3B9C">
        <w:rPr>
          <w:rFonts w:ascii="Arial" w:hAnsi="Arial" w:cs="Arial"/>
        </w:rPr>
        <w:t xml:space="preserve"> with the aim of providing optimal wellbeing and great health for the client</w:t>
      </w:r>
      <w:r w:rsidR="0023187F" w:rsidRPr="002C3B9C">
        <w:rPr>
          <w:rFonts w:ascii="Arial" w:hAnsi="Arial" w:cs="Arial"/>
        </w:rPr>
        <w:t xml:space="preserve"> (ANP, 2019). </w:t>
      </w:r>
      <w:r w:rsidR="004956AB" w:rsidRPr="002C3B9C">
        <w:rPr>
          <w:rFonts w:ascii="Arial" w:hAnsi="Arial" w:cs="Arial"/>
        </w:rPr>
        <w:t xml:space="preserve">This type of </w:t>
      </w:r>
      <w:r w:rsidR="00D3617E">
        <w:rPr>
          <w:rFonts w:ascii="Arial" w:hAnsi="Arial" w:cs="Arial"/>
        </w:rPr>
        <w:t>complementary</w:t>
      </w:r>
      <w:r w:rsidR="00C85D59" w:rsidRPr="002C3B9C">
        <w:rPr>
          <w:rFonts w:ascii="Arial" w:hAnsi="Arial" w:cs="Arial"/>
        </w:rPr>
        <w:t xml:space="preserve"> therapy </w:t>
      </w:r>
      <w:r w:rsidR="00E12484" w:rsidRPr="002C3B9C">
        <w:rPr>
          <w:rFonts w:ascii="Arial" w:hAnsi="Arial" w:cs="Arial"/>
        </w:rPr>
        <w:t>takes a therapeutic</w:t>
      </w:r>
      <w:r w:rsidR="00E37621" w:rsidRPr="002C3B9C">
        <w:rPr>
          <w:rFonts w:ascii="Arial" w:hAnsi="Arial" w:cs="Arial"/>
        </w:rPr>
        <w:t xml:space="preserve"> approach </w:t>
      </w:r>
      <w:r w:rsidR="00E12484" w:rsidRPr="002C3B9C">
        <w:rPr>
          <w:rFonts w:ascii="Arial" w:hAnsi="Arial" w:cs="Arial"/>
        </w:rPr>
        <w:t>‘</w:t>
      </w:r>
      <w:r w:rsidR="00E37621" w:rsidRPr="002C3B9C">
        <w:rPr>
          <w:rFonts w:ascii="Arial" w:hAnsi="Arial" w:cs="Arial"/>
        </w:rPr>
        <w:t>to maximising one’s health potential though individually formulated nutritional and lifestyle changes</w:t>
      </w:r>
      <w:r w:rsidR="004956AB" w:rsidRPr="002C3B9C">
        <w:rPr>
          <w:rFonts w:ascii="Arial" w:hAnsi="Arial" w:cs="Arial"/>
        </w:rPr>
        <w:t>’</w:t>
      </w:r>
      <w:r w:rsidR="00E37621" w:rsidRPr="002C3B9C">
        <w:rPr>
          <w:rFonts w:ascii="Arial" w:hAnsi="Arial" w:cs="Arial"/>
        </w:rPr>
        <w:t xml:space="preserve"> </w:t>
      </w:r>
      <w:r w:rsidR="004956AB" w:rsidRPr="002C3B9C">
        <w:rPr>
          <w:rFonts w:ascii="Arial" w:hAnsi="Arial" w:cs="Arial"/>
        </w:rPr>
        <w:t xml:space="preserve">(NTOI, 2020). </w:t>
      </w:r>
    </w:p>
    <w:p w14:paraId="70E40FDF" w14:textId="777D20BA" w:rsidR="002D36B8" w:rsidRPr="002C3B9C" w:rsidRDefault="002D36B8" w:rsidP="002C3B9C">
      <w:pPr>
        <w:spacing w:line="360" w:lineRule="auto"/>
        <w:rPr>
          <w:rFonts w:ascii="Arial" w:hAnsi="Arial" w:cs="Arial"/>
          <w:b/>
          <w:bCs/>
        </w:rPr>
      </w:pPr>
      <w:r w:rsidRPr="002C3B9C">
        <w:rPr>
          <w:rFonts w:ascii="Arial" w:hAnsi="Arial" w:cs="Arial"/>
          <w:b/>
          <w:bCs/>
        </w:rPr>
        <w:t xml:space="preserve">History </w:t>
      </w:r>
    </w:p>
    <w:p w14:paraId="560CDB2E" w14:textId="2E00DBE5" w:rsidR="00DE377F" w:rsidRPr="002C3B9C" w:rsidRDefault="00C850C4" w:rsidP="002C3B9C">
      <w:pPr>
        <w:spacing w:line="360" w:lineRule="auto"/>
        <w:rPr>
          <w:rFonts w:ascii="Arial" w:hAnsi="Arial" w:cs="Arial"/>
        </w:rPr>
      </w:pPr>
      <w:r w:rsidRPr="002C3B9C">
        <w:rPr>
          <w:rFonts w:ascii="Arial" w:hAnsi="Arial" w:cs="Arial"/>
        </w:rPr>
        <w:t>Nutritional therapy promotes and emphasises the benefits of consuming nutritional, healthy and unprocessed foods to offer which then provides great</w:t>
      </w:r>
      <w:r w:rsidR="00E37621" w:rsidRPr="002C3B9C">
        <w:rPr>
          <w:rFonts w:ascii="Arial" w:hAnsi="Arial" w:cs="Arial"/>
        </w:rPr>
        <w:t xml:space="preserve"> wellbeing, as well as the therapeutic effects of </w:t>
      </w:r>
      <w:r w:rsidRPr="002C3B9C">
        <w:rPr>
          <w:rFonts w:ascii="Arial" w:hAnsi="Arial" w:cs="Arial"/>
        </w:rPr>
        <w:t>eating certain</w:t>
      </w:r>
      <w:r w:rsidR="00E37621" w:rsidRPr="002C3B9C">
        <w:rPr>
          <w:rFonts w:ascii="Arial" w:hAnsi="Arial" w:cs="Arial"/>
        </w:rPr>
        <w:t xml:space="preserve"> foods for specific health condition</w:t>
      </w:r>
      <w:r w:rsidRPr="002C3B9C">
        <w:rPr>
          <w:rFonts w:ascii="Arial" w:hAnsi="Arial" w:cs="Arial"/>
        </w:rPr>
        <w:t>s for example</w:t>
      </w:r>
      <w:r w:rsidR="00AE4B5B" w:rsidRPr="002C3B9C">
        <w:rPr>
          <w:rFonts w:ascii="Arial" w:hAnsi="Arial" w:cs="Arial"/>
        </w:rPr>
        <w:t xml:space="preserve"> eating a lot of fruits and vegetables regularly and developing good eating habits will improve the body’s state and therefore producing a positive mindset and creating a positive attitude towards life</w:t>
      </w:r>
      <w:r w:rsidRPr="002C3B9C">
        <w:rPr>
          <w:rFonts w:ascii="Arial" w:hAnsi="Arial" w:cs="Arial"/>
        </w:rPr>
        <w:t xml:space="preserve"> </w:t>
      </w:r>
      <w:r w:rsidR="00E67A5E" w:rsidRPr="002C3B9C">
        <w:rPr>
          <w:rFonts w:ascii="Arial" w:hAnsi="Arial" w:cs="Arial"/>
        </w:rPr>
        <w:t>(RHC, 2020)</w:t>
      </w:r>
      <w:r w:rsidR="00AE4B5B" w:rsidRPr="002C3B9C">
        <w:rPr>
          <w:rFonts w:ascii="Arial" w:hAnsi="Arial" w:cs="Arial"/>
        </w:rPr>
        <w:t>.</w:t>
      </w:r>
      <w:r w:rsidR="00DE377F" w:rsidRPr="002C3B9C">
        <w:rPr>
          <w:rFonts w:ascii="Arial" w:hAnsi="Arial" w:cs="Arial"/>
        </w:rPr>
        <w:t xml:space="preserve"> </w:t>
      </w:r>
      <w:r w:rsidR="002761D1" w:rsidRPr="002C3B9C">
        <w:rPr>
          <w:rFonts w:ascii="Arial" w:hAnsi="Arial" w:cs="Arial"/>
        </w:rPr>
        <w:t xml:space="preserve">Nutritional therapy has multiple uses </w:t>
      </w:r>
      <w:r w:rsidR="00F677A9" w:rsidRPr="002C3B9C">
        <w:rPr>
          <w:rFonts w:ascii="Arial" w:hAnsi="Arial" w:cs="Arial"/>
        </w:rPr>
        <w:t>and clients often go to nutritional therapists for help with health and wellbeing issues such as digestion, weight gain and weight loss, stress, immunity, and blood sugar managing</w:t>
      </w:r>
      <w:r w:rsidR="002D36B8" w:rsidRPr="002C3B9C">
        <w:rPr>
          <w:rFonts w:ascii="Arial" w:hAnsi="Arial" w:cs="Arial"/>
        </w:rPr>
        <w:t xml:space="preserve"> </w:t>
      </w:r>
      <w:r w:rsidR="00BB5D15" w:rsidRPr="002C3B9C">
        <w:rPr>
          <w:rFonts w:ascii="Arial" w:hAnsi="Arial" w:cs="Arial"/>
        </w:rPr>
        <w:t xml:space="preserve">(ION, 2020). </w:t>
      </w:r>
      <w:r w:rsidR="00A91363" w:rsidRPr="002C3B9C">
        <w:rPr>
          <w:rFonts w:ascii="Arial" w:hAnsi="Arial" w:cs="Arial"/>
        </w:rPr>
        <w:t xml:space="preserve">The use of this </w:t>
      </w:r>
      <w:r w:rsidR="00A91363" w:rsidRPr="002C3B9C">
        <w:rPr>
          <w:rFonts w:ascii="Arial" w:hAnsi="Arial" w:cs="Arial"/>
        </w:rPr>
        <w:lastRenderedPageBreak/>
        <w:t>therapy is to help tackle problems like these that have negative effects on clients</w:t>
      </w:r>
      <w:r w:rsidR="003A5FE0" w:rsidRPr="002C3B9C">
        <w:rPr>
          <w:rFonts w:ascii="Arial" w:hAnsi="Arial" w:cs="Arial"/>
        </w:rPr>
        <w:t>. Such support is also used to help control and manage diseases especially through an improvement in their diet</w:t>
      </w:r>
      <w:r w:rsidR="00A92308" w:rsidRPr="002C3B9C">
        <w:rPr>
          <w:rFonts w:ascii="Arial" w:hAnsi="Arial" w:cs="Arial"/>
        </w:rPr>
        <w:t xml:space="preserve"> (Bona, 2018).</w:t>
      </w:r>
    </w:p>
    <w:p w14:paraId="5BA0DFED" w14:textId="027DC37A" w:rsidR="00A208F7" w:rsidRPr="002C3B9C" w:rsidRDefault="00A208F7" w:rsidP="002C3B9C">
      <w:pPr>
        <w:spacing w:line="360" w:lineRule="auto"/>
        <w:rPr>
          <w:rFonts w:ascii="Arial" w:hAnsi="Arial" w:cs="Arial"/>
        </w:rPr>
      </w:pPr>
      <w:r w:rsidRPr="002C3B9C">
        <w:rPr>
          <w:rFonts w:ascii="Arial" w:hAnsi="Arial" w:cs="Arial"/>
        </w:rPr>
        <w:t>There are a number of reasons why members of the public turn to nutritional therapy for support, the most typical reason being because they have become conscious of what they consume and what to make sure they are consuming the correct nutrition either as a result of an eating disorder like obesity or simply as a healthy lifestyle change</w:t>
      </w:r>
      <w:r w:rsidR="003A3099" w:rsidRPr="002C3B9C">
        <w:rPr>
          <w:rFonts w:ascii="Arial" w:hAnsi="Arial" w:cs="Arial"/>
        </w:rPr>
        <w:t>,</w:t>
      </w:r>
      <w:r w:rsidR="002D36B8" w:rsidRPr="002C3B9C">
        <w:rPr>
          <w:rFonts w:ascii="Arial" w:hAnsi="Arial" w:cs="Arial"/>
        </w:rPr>
        <w:t xml:space="preserve"> </w:t>
      </w:r>
      <w:r w:rsidR="003A3099" w:rsidRPr="002C3B9C">
        <w:rPr>
          <w:rFonts w:ascii="Arial" w:hAnsi="Arial" w:cs="Arial"/>
        </w:rPr>
        <w:t xml:space="preserve">(Koithan and Devika, 2010). </w:t>
      </w:r>
      <w:r w:rsidRPr="002C3B9C">
        <w:rPr>
          <w:rFonts w:ascii="Arial" w:hAnsi="Arial" w:cs="Arial"/>
        </w:rPr>
        <w:t xml:space="preserve">Another less talked about reason however would be </w:t>
      </w:r>
      <w:r w:rsidR="00413BCB" w:rsidRPr="002C3B9C">
        <w:rPr>
          <w:rFonts w:ascii="Arial" w:hAnsi="Arial" w:cs="Arial"/>
        </w:rPr>
        <w:t xml:space="preserve">mental disorders, especially </w:t>
      </w:r>
      <w:r w:rsidRPr="002C3B9C">
        <w:rPr>
          <w:rFonts w:ascii="Arial" w:hAnsi="Arial" w:cs="Arial"/>
        </w:rPr>
        <w:t>depression</w:t>
      </w:r>
      <w:r w:rsidR="002D36B8" w:rsidRPr="002C3B9C">
        <w:rPr>
          <w:rFonts w:ascii="Arial" w:hAnsi="Arial" w:cs="Arial"/>
        </w:rPr>
        <w:t xml:space="preserve"> </w:t>
      </w:r>
      <w:r w:rsidR="00AF7A20" w:rsidRPr="002C3B9C">
        <w:rPr>
          <w:rFonts w:ascii="Arial" w:hAnsi="Arial" w:cs="Arial"/>
        </w:rPr>
        <w:t>(Tello, 2018).</w:t>
      </w:r>
    </w:p>
    <w:p w14:paraId="0EFDA187" w14:textId="0A5A6D07" w:rsidR="00413BCB" w:rsidRPr="002C3B9C" w:rsidRDefault="00413BCB" w:rsidP="002C3B9C">
      <w:pPr>
        <w:spacing w:line="360" w:lineRule="auto"/>
        <w:rPr>
          <w:rFonts w:ascii="Arial" w:hAnsi="Arial" w:cs="Arial"/>
        </w:rPr>
      </w:pPr>
      <w:r w:rsidRPr="002C3B9C">
        <w:rPr>
          <w:rFonts w:ascii="Arial" w:hAnsi="Arial" w:cs="Arial"/>
        </w:rPr>
        <w:t>The connection between nutrition and depression is one that is not as easily understood and the connection between nutritional deficiencies and physical health for example. Nutritional therapy can play a role in how long depression lasts as well as how severe it is. Depression often causes poor diet, overeating or not eating enough and therefore disrupting a nutritional diet (Rao et al, 2008). Childbearing women often experienced post-</w:t>
      </w:r>
      <w:r w:rsidR="008B3026" w:rsidRPr="002C3B9C">
        <w:rPr>
          <w:rFonts w:ascii="Arial" w:hAnsi="Arial" w:cs="Arial"/>
        </w:rPr>
        <w:t>partum</w:t>
      </w:r>
      <w:r w:rsidRPr="002C3B9C">
        <w:rPr>
          <w:rFonts w:ascii="Arial" w:hAnsi="Arial" w:cs="Arial"/>
        </w:rPr>
        <w:t xml:space="preserve"> depression and because of this also suffer a poor diet (Bodnar and Wisner, 2005). The strong link between mental disorders such as depression and poor nutrition has been increasing in evidence recently as more </w:t>
      </w:r>
      <w:r w:rsidR="008B3026" w:rsidRPr="002C3B9C">
        <w:rPr>
          <w:rFonts w:ascii="Arial" w:hAnsi="Arial" w:cs="Arial"/>
        </w:rPr>
        <w:t>sufferers’</w:t>
      </w:r>
      <w:r w:rsidRPr="002C3B9C">
        <w:rPr>
          <w:rFonts w:ascii="Arial" w:hAnsi="Arial" w:cs="Arial"/>
        </w:rPr>
        <w:t xml:space="preserve"> disorders such as depression, ADHD and ADD admit to having poor eating habits and have moved to nutritional therapy for help with their nutrition problems and for comfort and support</w:t>
      </w:r>
      <w:r w:rsidR="002D36B8" w:rsidRPr="002C3B9C">
        <w:rPr>
          <w:rFonts w:ascii="Arial" w:hAnsi="Arial" w:cs="Arial"/>
        </w:rPr>
        <w:t xml:space="preserve"> </w:t>
      </w:r>
      <w:r w:rsidR="008B3026" w:rsidRPr="002C3B9C">
        <w:rPr>
          <w:rFonts w:ascii="Arial" w:hAnsi="Arial" w:cs="Arial"/>
        </w:rPr>
        <w:t>(Adan et al., 2019</w:t>
      </w:r>
      <w:r w:rsidRPr="002C3B9C">
        <w:rPr>
          <w:rFonts w:ascii="Arial" w:hAnsi="Arial" w:cs="Arial"/>
        </w:rPr>
        <w:t xml:space="preserve">). </w:t>
      </w:r>
      <w:r w:rsidR="0001289D" w:rsidRPr="002C3B9C">
        <w:rPr>
          <w:rFonts w:ascii="Arial" w:hAnsi="Arial" w:cs="Arial"/>
        </w:rPr>
        <w:t>A</w:t>
      </w:r>
      <w:r w:rsidRPr="002C3B9C">
        <w:rPr>
          <w:rFonts w:ascii="Arial" w:hAnsi="Arial" w:cs="Arial"/>
        </w:rPr>
        <w:t xml:space="preserve">s a result of this the effect that nutritional therapy has on depression is a positive one due to its necessity because of the many people affected by poor </w:t>
      </w:r>
      <w:r w:rsidR="00384383" w:rsidRPr="002C3B9C">
        <w:rPr>
          <w:rFonts w:ascii="Arial" w:hAnsi="Arial" w:cs="Arial"/>
        </w:rPr>
        <w:t>nutrition as</w:t>
      </w:r>
      <w:r w:rsidRPr="002C3B9C">
        <w:rPr>
          <w:rFonts w:ascii="Arial" w:hAnsi="Arial" w:cs="Arial"/>
        </w:rPr>
        <w:t xml:space="preserve"> a result of mental disorders like </w:t>
      </w:r>
      <w:r w:rsidR="001C7233" w:rsidRPr="002C3B9C">
        <w:rPr>
          <w:rFonts w:ascii="Arial" w:hAnsi="Arial" w:cs="Arial"/>
        </w:rPr>
        <w:t>depression.</w:t>
      </w:r>
    </w:p>
    <w:p w14:paraId="0CC24E39" w14:textId="19287E97" w:rsidR="00767B49" w:rsidRPr="002C3B9C" w:rsidRDefault="00767B49" w:rsidP="002C3B9C">
      <w:pPr>
        <w:spacing w:line="360" w:lineRule="auto"/>
        <w:rPr>
          <w:rFonts w:ascii="Arial" w:hAnsi="Arial" w:cs="Arial"/>
          <w:b/>
          <w:bCs/>
        </w:rPr>
      </w:pPr>
      <w:r w:rsidRPr="002C3B9C">
        <w:rPr>
          <w:rFonts w:ascii="Arial" w:hAnsi="Arial" w:cs="Arial"/>
          <w:b/>
          <w:bCs/>
        </w:rPr>
        <w:t xml:space="preserve">Efficacy </w:t>
      </w:r>
      <w:r w:rsidR="00572EA1" w:rsidRPr="002C3B9C">
        <w:rPr>
          <w:rFonts w:ascii="Arial" w:hAnsi="Arial" w:cs="Arial"/>
          <w:b/>
          <w:bCs/>
        </w:rPr>
        <w:t xml:space="preserve">and </w:t>
      </w:r>
      <w:r w:rsidR="00984E89" w:rsidRPr="002C3B9C">
        <w:rPr>
          <w:rFonts w:ascii="Arial" w:hAnsi="Arial" w:cs="Arial"/>
          <w:b/>
          <w:bCs/>
        </w:rPr>
        <w:t>Effectiveness</w:t>
      </w:r>
    </w:p>
    <w:p w14:paraId="133A52E9" w14:textId="02030DAC" w:rsidR="00D266C6" w:rsidRPr="002C3B9C" w:rsidRDefault="00767B49" w:rsidP="002C3B9C">
      <w:pPr>
        <w:spacing w:line="360" w:lineRule="auto"/>
        <w:rPr>
          <w:rFonts w:ascii="Arial" w:hAnsi="Arial" w:cs="Arial"/>
        </w:rPr>
      </w:pPr>
      <w:bookmarkStart w:id="0" w:name="_Hlk67946968"/>
      <w:r w:rsidRPr="002C3B9C">
        <w:rPr>
          <w:rFonts w:ascii="Arial" w:hAnsi="Arial" w:cs="Arial"/>
        </w:rPr>
        <w:t>Efficacy is de</w:t>
      </w:r>
      <w:r w:rsidR="002761D1" w:rsidRPr="002C3B9C">
        <w:rPr>
          <w:rFonts w:ascii="Arial" w:hAnsi="Arial" w:cs="Arial"/>
        </w:rPr>
        <w:t>fined as how effective something is and how strong its ability to receive the desired outcome is</w:t>
      </w:r>
      <w:r w:rsidR="001B32CA" w:rsidRPr="002C3B9C">
        <w:rPr>
          <w:rFonts w:ascii="Arial" w:hAnsi="Arial" w:cs="Arial"/>
        </w:rPr>
        <w:t xml:space="preserve"> (Enrique and Marta, 2020). </w:t>
      </w:r>
      <w:r w:rsidR="002761D1" w:rsidRPr="002C3B9C">
        <w:rPr>
          <w:rFonts w:ascii="Arial" w:hAnsi="Arial" w:cs="Arial"/>
        </w:rPr>
        <w:t xml:space="preserve">Nutritional therapy has </w:t>
      </w:r>
      <w:r w:rsidR="007B3B95" w:rsidRPr="002C3B9C">
        <w:rPr>
          <w:rFonts w:ascii="Arial" w:hAnsi="Arial" w:cs="Arial"/>
        </w:rPr>
        <w:t>proved to</w:t>
      </w:r>
      <w:r w:rsidR="002761D1" w:rsidRPr="002C3B9C">
        <w:rPr>
          <w:rFonts w:ascii="Arial" w:hAnsi="Arial" w:cs="Arial"/>
        </w:rPr>
        <w:t xml:space="preserve"> have been effective in its us</w:t>
      </w:r>
      <w:r w:rsidR="003A5FE0" w:rsidRPr="002C3B9C">
        <w:rPr>
          <w:rFonts w:ascii="Arial" w:hAnsi="Arial" w:cs="Arial"/>
        </w:rPr>
        <w:t>e</w:t>
      </w:r>
      <w:r w:rsidR="00876F8A" w:rsidRPr="002C3B9C">
        <w:rPr>
          <w:rFonts w:ascii="Arial" w:hAnsi="Arial" w:cs="Arial"/>
        </w:rPr>
        <w:t xml:space="preserve"> and therefore this method of advice has quite a strong efficacy.</w:t>
      </w:r>
      <w:r w:rsidR="007B3B95" w:rsidRPr="002C3B9C">
        <w:rPr>
          <w:rFonts w:ascii="Arial" w:hAnsi="Arial" w:cs="Arial"/>
        </w:rPr>
        <w:t xml:space="preserve"> During a study, patients over the age of 18 with type 2 diabetes and/or </w:t>
      </w:r>
      <w:r w:rsidR="00457603" w:rsidRPr="002C3B9C">
        <w:rPr>
          <w:rFonts w:ascii="Arial" w:hAnsi="Arial" w:cs="Arial"/>
        </w:rPr>
        <w:t>hypertension</w:t>
      </w:r>
      <w:r w:rsidR="007B3B95" w:rsidRPr="002C3B9C">
        <w:rPr>
          <w:rFonts w:ascii="Arial" w:hAnsi="Arial" w:cs="Arial"/>
        </w:rPr>
        <w:t xml:space="preserve"> were given meal plans to follow implemented by nutritionists and their progress was monitored over 4 months and it</w:t>
      </w:r>
      <w:r w:rsidR="00457603" w:rsidRPr="002C3B9C">
        <w:rPr>
          <w:rFonts w:ascii="Arial" w:hAnsi="Arial" w:cs="Arial"/>
        </w:rPr>
        <w:t xml:space="preserve"> was found that the intervention of such diets lowered overall glycaemic load and controlled blood pressure and weight loss,</w:t>
      </w:r>
      <w:r w:rsidR="007B3B95" w:rsidRPr="002C3B9C">
        <w:rPr>
          <w:rFonts w:ascii="Arial" w:hAnsi="Arial" w:cs="Arial"/>
        </w:rPr>
        <w:t xml:space="preserve"> </w:t>
      </w:r>
      <w:r w:rsidR="00457603" w:rsidRPr="002C3B9C">
        <w:rPr>
          <w:rFonts w:ascii="Arial" w:hAnsi="Arial" w:cs="Arial"/>
        </w:rPr>
        <w:t>(Simões Corrêa Galendi et al., 2019).</w:t>
      </w:r>
      <w:r w:rsidR="00876F8A" w:rsidRPr="002C3B9C">
        <w:rPr>
          <w:rFonts w:ascii="Arial" w:hAnsi="Arial" w:cs="Arial"/>
        </w:rPr>
        <w:t xml:space="preserve"> </w:t>
      </w:r>
      <w:r w:rsidR="00111482" w:rsidRPr="002C3B9C">
        <w:rPr>
          <w:rFonts w:ascii="Arial" w:hAnsi="Arial" w:cs="Arial"/>
        </w:rPr>
        <w:t>In addition to this,</w:t>
      </w:r>
      <w:r w:rsidR="00D266C6" w:rsidRPr="002C3B9C">
        <w:rPr>
          <w:rFonts w:ascii="Arial" w:hAnsi="Arial" w:cs="Arial"/>
        </w:rPr>
        <w:t xml:space="preserve"> stud</w:t>
      </w:r>
      <w:r w:rsidR="00111482" w:rsidRPr="002C3B9C">
        <w:rPr>
          <w:rFonts w:ascii="Arial" w:hAnsi="Arial" w:cs="Arial"/>
        </w:rPr>
        <w:t>ies</w:t>
      </w:r>
      <w:r w:rsidR="00D266C6" w:rsidRPr="002C3B9C">
        <w:rPr>
          <w:rFonts w:ascii="Arial" w:hAnsi="Arial" w:cs="Arial"/>
        </w:rPr>
        <w:t xml:space="preserve"> researching the effectiveness of nutritional therapy</w:t>
      </w:r>
      <w:r w:rsidR="00111482" w:rsidRPr="002C3B9C">
        <w:rPr>
          <w:rFonts w:ascii="Arial" w:hAnsi="Arial" w:cs="Arial"/>
        </w:rPr>
        <w:t xml:space="preserve"> have noted that this therapy ‘can lower certain markers of diabetes, such as haemoglobin A1c (HbA1c), which is an indicator of long-term blood sugar control’,</w:t>
      </w:r>
      <w:r w:rsidR="00111482" w:rsidRPr="002C3B9C">
        <w:rPr>
          <w:sz w:val="20"/>
          <w:szCs w:val="20"/>
        </w:rPr>
        <w:t xml:space="preserve"> </w:t>
      </w:r>
      <w:r w:rsidR="00111482" w:rsidRPr="002C3B9C">
        <w:rPr>
          <w:rFonts w:ascii="Arial" w:hAnsi="Arial" w:cs="Arial"/>
        </w:rPr>
        <w:t>(Warwick, 2020).</w:t>
      </w:r>
    </w:p>
    <w:p w14:paraId="3F5ACC3A" w14:textId="733A00B7" w:rsidR="00222137" w:rsidRPr="002C3B9C" w:rsidRDefault="00C82E77" w:rsidP="002C3B9C">
      <w:pPr>
        <w:spacing w:line="360" w:lineRule="auto"/>
        <w:rPr>
          <w:rFonts w:ascii="Arial" w:hAnsi="Arial" w:cs="Arial"/>
        </w:rPr>
      </w:pPr>
      <w:r w:rsidRPr="002C3B9C">
        <w:rPr>
          <w:rFonts w:ascii="Arial" w:hAnsi="Arial" w:cs="Arial"/>
        </w:rPr>
        <w:t>There are</w:t>
      </w:r>
      <w:r w:rsidR="00876F8A" w:rsidRPr="002C3B9C">
        <w:rPr>
          <w:rFonts w:ascii="Arial" w:hAnsi="Arial" w:cs="Arial"/>
        </w:rPr>
        <w:t xml:space="preserve"> a number of ways in which people that turn to nutritional therapy benefit from it and these include </w:t>
      </w:r>
      <w:r w:rsidR="00A53C6A" w:rsidRPr="002C3B9C">
        <w:rPr>
          <w:rFonts w:ascii="Arial" w:hAnsi="Arial" w:cs="Arial"/>
        </w:rPr>
        <w:t>a healthy immune system, balanced hormones, an improved digestive system, faster metabolism, and developing a good tolerance</w:t>
      </w:r>
      <w:r w:rsidR="003879A9" w:rsidRPr="002C3B9C">
        <w:rPr>
          <w:rFonts w:ascii="Arial" w:hAnsi="Arial" w:cs="Arial"/>
        </w:rPr>
        <w:t>,</w:t>
      </w:r>
      <w:r w:rsidR="002D36B8" w:rsidRPr="002C3B9C">
        <w:rPr>
          <w:rFonts w:ascii="Arial" w:hAnsi="Arial" w:cs="Arial"/>
        </w:rPr>
        <w:t xml:space="preserve"> </w:t>
      </w:r>
      <w:r w:rsidR="003879A9" w:rsidRPr="002C3B9C">
        <w:rPr>
          <w:rFonts w:ascii="Arial" w:hAnsi="Arial" w:cs="Arial"/>
        </w:rPr>
        <w:t xml:space="preserve">(IH, 2018). </w:t>
      </w:r>
      <w:r w:rsidR="00A53C6A" w:rsidRPr="002C3B9C">
        <w:rPr>
          <w:rFonts w:ascii="Arial" w:hAnsi="Arial" w:cs="Arial"/>
        </w:rPr>
        <w:t xml:space="preserve">Incorporating such </w:t>
      </w:r>
      <w:r w:rsidR="00A53C6A" w:rsidRPr="002C3B9C">
        <w:rPr>
          <w:rFonts w:ascii="Arial" w:hAnsi="Arial" w:cs="Arial"/>
        </w:rPr>
        <w:lastRenderedPageBreak/>
        <w:t>habits into daily life will undoubtedly lead to a more positive attitude and outlook on life as well as a healthier body which would then lead to a longer and more fulfilling life</w:t>
      </w:r>
      <w:r w:rsidR="00134F7F" w:rsidRPr="002C3B9C">
        <w:rPr>
          <w:rFonts w:ascii="Arial" w:hAnsi="Arial" w:cs="Arial"/>
        </w:rPr>
        <w:t xml:space="preserve">. </w:t>
      </w:r>
      <w:r w:rsidR="00222137" w:rsidRPr="002C3B9C">
        <w:rPr>
          <w:rFonts w:ascii="Arial" w:hAnsi="Arial" w:cs="Arial"/>
        </w:rPr>
        <w:t>To further emphasise the effectiveness of nutritional therapy, other health benefits that come with the treatment according to research are</w:t>
      </w:r>
      <w:r w:rsidR="00CA4ABF" w:rsidRPr="002C3B9C">
        <w:rPr>
          <w:rFonts w:ascii="Arial" w:hAnsi="Arial" w:cs="Arial"/>
        </w:rPr>
        <w:t xml:space="preserve"> a strong immune system meaning the body will be able to fight disease better and will be able to work at its most efficient level as a result of the good nutrients that are being consumed</w:t>
      </w:r>
      <w:r w:rsidR="00134F7F" w:rsidRPr="002C3B9C">
        <w:rPr>
          <w:rFonts w:ascii="Arial" w:hAnsi="Arial" w:cs="Arial"/>
        </w:rPr>
        <w:t>,</w:t>
      </w:r>
      <w:r w:rsidR="002D36B8" w:rsidRPr="002C3B9C">
        <w:rPr>
          <w:rFonts w:ascii="Arial" w:hAnsi="Arial" w:cs="Arial"/>
        </w:rPr>
        <w:t xml:space="preserve"> </w:t>
      </w:r>
      <w:r w:rsidR="00134F7F" w:rsidRPr="002C3B9C">
        <w:rPr>
          <w:rFonts w:ascii="Arial" w:hAnsi="Arial" w:cs="Arial"/>
        </w:rPr>
        <w:t xml:space="preserve">(Rana, 2017). </w:t>
      </w:r>
      <w:r w:rsidR="00CA4ABF" w:rsidRPr="002C3B9C">
        <w:rPr>
          <w:rFonts w:ascii="Arial" w:hAnsi="Arial" w:cs="Arial"/>
        </w:rPr>
        <w:t xml:space="preserve">Another benefit is </w:t>
      </w:r>
      <w:r w:rsidR="00E945C6" w:rsidRPr="002C3B9C">
        <w:rPr>
          <w:rFonts w:ascii="Arial" w:hAnsi="Arial" w:cs="Arial"/>
        </w:rPr>
        <w:t>improved skin health as they are no longer consuming harmful toxins from processed food and sugar and increased energy levels as nutrient-rich foods once consumed produced more efficient energy</w:t>
      </w:r>
      <w:r w:rsidR="002D36B8" w:rsidRPr="002C3B9C">
        <w:rPr>
          <w:rFonts w:ascii="Arial" w:hAnsi="Arial" w:cs="Arial"/>
        </w:rPr>
        <w:t xml:space="preserve"> </w:t>
      </w:r>
      <w:r w:rsidR="000D24BF" w:rsidRPr="002C3B9C">
        <w:rPr>
          <w:rFonts w:ascii="Arial" w:hAnsi="Arial" w:cs="Arial"/>
        </w:rPr>
        <w:t xml:space="preserve">(Kim, 2019). </w:t>
      </w:r>
      <w:r w:rsidR="00E945C6" w:rsidRPr="002C3B9C">
        <w:rPr>
          <w:rFonts w:ascii="Arial" w:hAnsi="Arial" w:cs="Arial"/>
        </w:rPr>
        <w:t>The balanced hormones that are also a benefit of this therapy help regulate emotions improving overall mood</w:t>
      </w:r>
      <w:r w:rsidR="002D36B8" w:rsidRPr="002C3B9C">
        <w:rPr>
          <w:rFonts w:ascii="Arial" w:hAnsi="Arial" w:cs="Arial"/>
        </w:rPr>
        <w:t xml:space="preserve"> </w:t>
      </w:r>
      <w:r w:rsidR="0013794E" w:rsidRPr="002C3B9C">
        <w:rPr>
          <w:rFonts w:ascii="Arial" w:hAnsi="Arial" w:cs="Arial"/>
        </w:rPr>
        <w:t>(Tieperman, 2019).</w:t>
      </w:r>
    </w:p>
    <w:bookmarkEnd w:id="0"/>
    <w:p w14:paraId="7BE4AB5F" w14:textId="77777777" w:rsidR="005D16FD" w:rsidRPr="002C3B9C" w:rsidRDefault="005D16FD" w:rsidP="002C3B9C">
      <w:pPr>
        <w:spacing w:line="360" w:lineRule="auto"/>
        <w:rPr>
          <w:rFonts w:ascii="Arial" w:hAnsi="Arial" w:cs="Arial"/>
          <w:b/>
          <w:bCs/>
        </w:rPr>
      </w:pPr>
    </w:p>
    <w:p w14:paraId="5F20AA90" w14:textId="482CDB44" w:rsidR="00984E89" w:rsidRPr="002C3B9C" w:rsidRDefault="00984E89" w:rsidP="002C3B9C">
      <w:pPr>
        <w:spacing w:line="360" w:lineRule="auto"/>
        <w:rPr>
          <w:rFonts w:ascii="Arial" w:hAnsi="Arial" w:cs="Arial"/>
        </w:rPr>
      </w:pPr>
      <w:r w:rsidRPr="002C3B9C">
        <w:rPr>
          <w:rFonts w:ascii="Arial" w:hAnsi="Arial" w:cs="Arial"/>
          <w:b/>
          <w:bCs/>
        </w:rPr>
        <w:t>Recommendations and Contraindications</w:t>
      </w:r>
    </w:p>
    <w:p w14:paraId="368B567B" w14:textId="350746F5" w:rsidR="00724693" w:rsidRPr="002C3B9C" w:rsidRDefault="00A50B2A" w:rsidP="002C3B9C">
      <w:pPr>
        <w:spacing w:line="360" w:lineRule="auto"/>
        <w:rPr>
          <w:rFonts w:ascii="Arial" w:hAnsi="Arial" w:cs="Arial"/>
        </w:rPr>
      </w:pPr>
      <w:r w:rsidRPr="002C3B9C">
        <w:rPr>
          <w:rFonts w:ascii="Arial" w:hAnsi="Arial" w:cs="Arial"/>
        </w:rPr>
        <w:t xml:space="preserve">Nutritional therapy is not the only nutrition support that is offered to the public. </w:t>
      </w:r>
      <w:r w:rsidR="00B16130" w:rsidRPr="002C3B9C">
        <w:rPr>
          <w:rFonts w:ascii="Arial" w:hAnsi="Arial" w:cs="Arial"/>
        </w:rPr>
        <w:t xml:space="preserve">In comparison to more traditional treatments in relation to nutrition such as </w:t>
      </w:r>
      <w:r w:rsidR="007F0430" w:rsidRPr="002C3B9C">
        <w:rPr>
          <w:rFonts w:ascii="Arial" w:hAnsi="Arial" w:cs="Arial"/>
        </w:rPr>
        <w:t>treating any medical conditions with medication prescribed to them by a medical professional such as their local doctor as this may be seen as quicker and more effective for certain clients</w:t>
      </w:r>
      <w:r w:rsidR="00B6190D" w:rsidRPr="002C3B9C">
        <w:rPr>
          <w:rFonts w:ascii="Arial" w:hAnsi="Arial" w:cs="Arial"/>
        </w:rPr>
        <w:t xml:space="preserve"> compared to a diet change. Furthermore, more orthodox treatments might appeal more to those that do not have as much free time on their hands as with nutritional therapy, regul</w:t>
      </w:r>
      <w:r w:rsidR="001F1A4C" w:rsidRPr="002C3B9C">
        <w:rPr>
          <w:rFonts w:ascii="Arial" w:hAnsi="Arial" w:cs="Arial"/>
        </w:rPr>
        <w:t>a</w:t>
      </w:r>
      <w:r w:rsidR="00B6190D" w:rsidRPr="002C3B9C">
        <w:rPr>
          <w:rFonts w:ascii="Arial" w:hAnsi="Arial" w:cs="Arial"/>
        </w:rPr>
        <w:t>r sessions are taken that typically last 60-90 minutes. Nutritional therapy compared to a trip to the doctor is also quite costly and therefore may especially not appeal to a lower-class worker living in a deprived area. Another more common option that may be more suitable for some would be to see a counsellor or a psychiatrist as the reason for someone’s poor nutrition may be more emotional and psychological rather than physical or the result of a medical condition</w:t>
      </w:r>
      <w:r w:rsidR="002D36B8" w:rsidRPr="002C3B9C">
        <w:rPr>
          <w:rFonts w:ascii="Arial" w:hAnsi="Arial" w:cs="Arial"/>
        </w:rPr>
        <w:t xml:space="preserve"> </w:t>
      </w:r>
      <w:r w:rsidR="00901935" w:rsidRPr="002C3B9C">
        <w:rPr>
          <w:rFonts w:ascii="Arial" w:hAnsi="Arial" w:cs="Arial"/>
        </w:rPr>
        <w:t xml:space="preserve">for example binge eating as an emotional coping mechanism, </w:t>
      </w:r>
      <w:r w:rsidR="00D266C6" w:rsidRPr="002C3B9C">
        <w:rPr>
          <w:rFonts w:ascii="Arial" w:hAnsi="Arial" w:cs="Arial"/>
        </w:rPr>
        <w:t>(Kim, 2019)</w:t>
      </w:r>
    </w:p>
    <w:p w14:paraId="4F782FBD" w14:textId="12830A3F" w:rsidR="00615EB4" w:rsidRPr="002C3B9C" w:rsidRDefault="006C2D51" w:rsidP="002C3B9C">
      <w:pPr>
        <w:spacing w:line="360" w:lineRule="auto"/>
        <w:rPr>
          <w:rFonts w:ascii="Arial" w:hAnsi="Arial" w:cs="Arial"/>
        </w:rPr>
      </w:pPr>
      <w:r w:rsidRPr="002C3B9C">
        <w:rPr>
          <w:rFonts w:ascii="Arial" w:hAnsi="Arial" w:cs="Arial"/>
        </w:rPr>
        <w:t>Contraindications in this research are where nutritional therapy should not be used or should be adjusted if the circumstances of the person are not fit to do so for example as a result of a disease</w:t>
      </w:r>
      <w:r w:rsidR="002D36B8" w:rsidRPr="002C3B9C">
        <w:rPr>
          <w:rFonts w:ascii="Arial" w:hAnsi="Arial" w:cs="Arial"/>
        </w:rPr>
        <w:t xml:space="preserve"> </w:t>
      </w:r>
      <w:r w:rsidR="00901935" w:rsidRPr="002C3B9C">
        <w:rPr>
          <w:rFonts w:ascii="Arial" w:hAnsi="Arial" w:cs="Arial"/>
        </w:rPr>
        <w:t xml:space="preserve">(Marcin, 2018). </w:t>
      </w:r>
      <w:r w:rsidRPr="002C3B9C">
        <w:rPr>
          <w:rFonts w:ascii="Arial" w:hAnsi="Arial" w:cs="Arial"/>
        </w:rPr>
        <w:t>Because of this the therapy</w:t>
      </w:r>
      <w:r w:rsidR="002761D1" w:rsidRPr="002C3B9C">
        <w:rPr>
          <w:rFonts w:ascii="Arial" w:hAnsi="Arial" w:cs="Arial"/>
        </w:rPr>
        <w:t xml:space="preserve"> is not always the best possible option for </w:t>
      </w:r>
      <w:r w:rsidRPr="002C3B9C">
        <w:rPr>
          <w:rFonts w:ascii="Arial" w:hAnsi="Arial" w:cs="Arial"/>
        </w:rPr>
        <w:t>everyone</w:t>
      </w:r>
      <w:r w:rsidR="002761D1" w:rsidRPr="002C3B9C">
        <w:rPr>
          <w:rFonts w:ascii="Arial" w:hAnsi="Arial" w:cs="Arial"/>
        </w:rPr>
        <w:t xml:space="preserve"> when it comes to asking for nutritional help and advice depending on </w:t>
      </w:r>
      <w:r w:rsidR="00861288" w:rsidRPr="002C3B9C">
        <w:rPr>
          <w:rFonts w:ascii="Arial" w:hAnsi="Arial" w:cs="Arial"/>
        </w:rPr>
        <w:t xml:space="preserve">more </w:t>
      </w:r>
      <w:r w:rsidR="002761D1" w:rsidRPr="002C3B9C">
        <w:rPr>
          <w:rFonts w:ascii="Arial" w:hAnsi="Arial" w:cs="Arial"/>
        </w:rPr>
        <w:t>factors such as illness, injuries, or medications.</w:t>
      </w:r>
      <w:r w:rsidR="002D36B8" w:rsidRPr="002C3B9C">
        <w:rPr>
          <w:rFonts w:ascii="Arial" w:hAnsi="Arial" w:cs="Arial"/>
        </w:rPr>
        <w:t xml:space="preserve"> For example, </w:t>
      </w:r>
      <w:r w:rsidR="008E1A5C" w:rsidRPr="002C3B9C">
        <w:rPr>
          <w:rFonts w:ascii="Arial" w:hAnsi="Arial" w:cs="Arial"/>
        </w:rPr>
        <w:t>a client undergoing chemotherapy treatment should avoid raw fruits and vegetables especially leafy greens as despite being nutritional these can hide dirt, bacteria and be contaminating if not washed properly as this would lead to food poisoning as cancer treatment weaken the immune system, (Bauer, 2014).</w:t>
      </w:r>
      <w:r w:rsidR="00B550FB" w:rsidRPr="002C3B9C">
        <w:rPr>
          <w:rFonts w:ascii="Arial" w:hAnsi="Arial" w:cs="Arial"/>
        </w:rPr>
        <w:t xml:space="preserve"> Furthermore, those at a high cancer risk should avoid high doses of </w:t>
      </w:r>
      <w:r w:rsidR="00C85CA2" w:rsidRPr="002C3B9C">
        <w:rPr>
          <w:rFonts w:ascii="Arial" w:hAnsi="Arial" w:cs="Arial"/>
        </w:rPr>
        <w:t>v</w:t>
      </w:r>
      <w:r w:rsidR="00B550FB" w:rsidRPr="002C3B9C">
        <w:rPr>
          <w:rFonts w:ascii="Arial" w:hAnsi="Arial" w:cs="Arial"/>
        </w:rPr>
        <w:t>itamin A</w:t>
      </w:r>
      <w:r w:rsidR="008E1A5C" w:rsidRPr="002C3B9C">
        <w:rPr>
          <w:rFonts w:ascii="Arial" w:hAnsi="Arial" w:cs="Arial"/>
        </w:rPr>
        <w:t xml:space="preserve"> </w:t>
      </w:r>
      <w:r w:rsidR="00B550FB" w:rsidRPr="002C3B9C">
        <w:rPr>
          <w:rFonts w:ascii="Arial" w:hAnsi="Arial" w:cs="Arial"/>
        </w:rPr>
        <w:t xml:space="preserve">supplements as these have been associated with an increased cancer risk. </w:t>
      </w:r>
      <w:r w:rsidR="00413E87" w:rsidRPr="002C3B9C">
        <w:rPr>
          <w:rFonts w:ascii="Arial" w:hAnsi="Arial" w:cs="Arial"/>
        </w:rPr>
        <w:t>Moreover,</w:t>
      </w:r>
      <w:r w:rsidR="00B550FB" w:rsidRPr="002C3B9C">
        <w:rPr>
          <w:rFonts w:ascii="Arial" w:hAnsi="Arial" w:cs="Arial"/>
        </w:rPr>
        <w:t xml:space="preserve"> pregnant and breastfeeding women have been advised to also avoid high doses </w:t>
      </w:r>
      <w:r w:rsidR="00B550FB" w:rsidRPr="002C3B9C">
        <w:rPr>
          <w:rFonts w:ascii="Arial" w:hAnsi="Arial" w:cs="Arial"/>
        </w:rPr>
        <w:lastRenderedPageBreak/>
        <w:t>of vitamin A</w:t>
      </w:r>
      <w:r w:rsidR="00C85CA2" w:rsidRPr="002C3B9C">
        <w:rPr>
          <w:rFonts w:ascii="Arial" w:hAnsi="Arial" w:cs="Arial"/>
        </w:rPr>
        <w:t>,</w:t>
      </w:r>
      <w:r w:rsidR="00B550FB" w:rsidRPr="002C3B9C">
        <w:rPr>
          <w:rFonts w:ascii="Arial" w:hAnsi="Arial" w:cs="Arial"/>
        </w:rPr>
        <w:t xml:space="preserve"> specifically </w:t>
      </w:r>
      <w:r w:rsidR="00C85CA2" w:rsidRPr="002C3B9C">
        <w:rPr>
          <w:rFonts w:ascii="Arial" w:hAnsi="Arial" w:cs="Arial"/>
        </w:rPr>
        <w:t xml:space="preserve">the supplement </w:t>
      </w:r>
      <w:r w:rsidR="00B550FB" w:rsidRPr="002C3B9C">
        <w:rPr>
          <w:rFonts w:ascii="Arial" w:hAnsi="Arial" w:cs="Arial"/>
        </w:rPr>
        <w:t>retin</w:t>
      </w:r>
      <w:r w:rsidR="00C85CA2" w:rsidRPr="002C3B9C">
        <w:rPr>
          <w:rFonts w:ascii="Arial" w:hAnsi="Arial" w:cs="Arial"/>
        </w:rPr>
        <w:t>o</w:t>
      </w:r>
      <w:r w:rsidR="00B550FB" w:rsidRPr="002C3B9C">
        <w:rPr>
          <w:rFonts w:ascii="Arial" w:hAnsi="Arial" w:cs="Arial"/>
        </w:rPr>
        <w:t xml:space="preserve">l as this </w:t>
      </w:r>
      <w:r w:rsidR="00C85CA2" w:rsidRPr="002C3B9C">
        <w:rPr>
          <w:rFonts w:ascii="Arial" w:hAnsi="Arial" w:cs="Arial"/>
        </w:rPr>
        <w:t>can cause</w:t>
      </w:r>
      <w:r w:rsidR="00B550FB" w:rsidRPr="002C3B9C">
        <w:rPr>
          <w:rFonts w:ascii="Arial" w:hAnsi="Arial" w:cs="Arial"/>
        </w:rPr>
        <w:t xml:space="preserve"> birth defects (Stewart, 2021). </w:t>
      </w:r>
      <w:r w:rsidR="00FF5B70" w:rsidRPr="002C3B9C">
        <w:rPr>
          <w:rFonts w:ascii="Arial" w:hAnsi="Arial" w:cs="Arial"/>
        </w:rPr>
        <w:t>Someone that was on specific medications or had certain severe allergies could seek help from a GP or local doctor rather than a nutritional therapist as their situation is a bit more complicated than a simple diet change and therefore requires more specific attention and should be advised by a medical professional</w:t>
      </w:r>
      <w:r w:rsidRPr="002C3B9C">
        <w:rPr>
          <w:rFonts w:ascii="Arial" w:hAnsi="Arial" w:cs="Arial"/>
        </w:rPr>
        <w:t xml:space="preserve"> first.</w:t>
      </w:r>
      <w:r w:rsidR="008E1A5C" w:rsidRPr="002C3B9C">
        <w:rPr>
          <w:rFonts w:ascii="Arial" w:hAnsi="Arial" w:cs="Arial"/>
        </w:rPr>
        <w:t xml:space="preserve"> </w:t>
      </w:r>
    </w:p>
    <w:p w14:paraId="71766430" w14:textId="5D67BCED" w:rsidR="00615EB4" w:rsidRPr="002C3B9C" w:rsidRDefault="00615EB4" w:rsidP="002C3B9C">
      <w:pPr>
        <w:spacing w:line="360" w:lineRule="auto"/>
        <w:rPr>
          <w:rFonts w:ascii="Arial" w:hAnsi="Arial" w:cs="Arial"/>
          <w:b/>
          <w:bCs/>
        </w:rPr>
      </w:pPr>
      <w:r w:rsidRPr="002C3B9C">
        <w:rPr>
          <w:rFonts w:ascii="Arial" w:hAnsi="Arial" w:cs="Arial"/>
          <w:b/>
          <w:bCs/>
        </w:rPr>
        <w:t xml:space="preserve">Conclusion </w:t>
      </w:r>
    </w:p>
    <w:p w14:paraId="6FC7C13D" w14:textId="4BF4848F" w:rsidR="00615EB4" w:rsidRPr="002C3B9C" w:rsidRDefault="00D768D1" w:rsidP="002C3B9C">
      <w:pPr>
        <w:spacing w:line="360" w:lineRule="auto"/>
        <w:rPr>
          <w:rFonts w:ascii="Arial" w:hAnsi="Arial" w:cs="Arial"/>
        </w:rPr>
      </w:pPr>
      <w:r w:rsidRPr="002C3B9C">
        <w:rPr>
          <w:rFonts w:ascii="Arial" w:hAnsi="Arial" w:cs="Arial"/>
        </w:rPr>
        <w:t xml:space="preserve">To conclude this report, there are many different forms of treatment both orthodox and alternative that are offered to the public to treat various conditions. One of the alternative treatments is nutritional therapy and with its fairly strong efficacy is a more modern and </w:t>
      </w:r>
      <w:r w:rsidR="00D3617E">
        <w:rPr>
          <w:rFonts w:ascii="Arial" w:hAnsi="Arial" w:cs="Arial"/>
        </w:rPr>
        <w:t>complementary</w:t>
      </w:r>
      <w:r w:rsidRPr="002C3B9C">
        <w:rPr>
          <w:rFonts w:ascii="Arial" w:hAnsi="Arial" w:cs="Arial"/>
        </w:rPr>
        <w:t xml:space="preserve"> treatment that people can turn to treat their conditions through tailored nutritional eating and dieting.</w:t>
      </w:r>
    </w:p>
    <w:p w14:paraId="382FF297" w14:textId="77777777" w:rsidR="009565E2" w:rsidRPr="002C3B9C" w:rsidRDefault="009565E2" w:rsidP="002C3B9C">
      <w:pPr>
        <w:spacing w:line="360" w:lineRule="auto"/>
        <w:rPr>
          <w:rFonts w:ascii="Arial" w:hAnsi="Arial" w:cs="Arial"/>
          <w:b/>
          <w:bCs/>
        </w:rPr>
      </w:pPr>
    </w:p>
    <w:p w14:paraId="07C00687" w14:textId="46116E0B" w:rsidR="009565E2" w:rsidRPr="002C3B9C" w:rsidRDefault="009565E2" w:rsidP="002C3B9C">
      <w:pPr>
        <w:spacing w:line="360" w:lineRule="auto"/>
        <w:rPr>
          <w:rFonts w:ascii="Arial" w:hAnsi="Arial" w:cs="Arial"/>
          <w:b/>
          <w:bCs/>
        </w:rPr>
      </w:pPr>
      <w:r w:rsidRPr="002C3B9C">
        <w:rPr>
          <w:rFonts w:ascii="Arial" w:hAnsi="Arial" w:cs="Arial"/>
          <w:b/>
          <w:bCs/>
        </w:rPr>
        <w:br w:type="page"/>
      </w:r>
    </w:p>
    <w:p w14:paraId="07413C8E" w14:textId="053CC78C" w:rsidR="00541B8C" w:rsidRPr="001057E2" w:rsidRDefault="00541B8C" w:rsidP="00DD6BC2">
      <w:pPr>
        <w:spacing w:line="240" w:lineRule="auto"/>
        <w:rPr>
          <w:rFonts w:ascii="Arial" w:hAnsi="Arial" w:cs="Arial"/>
          <w:b/>
          <w:bCs/>
        </w:rPr>
      </w:pPr>
      <w:r w:rsidRPr="001057E2">
        <w:rPr>
          <w:rFonts w:ascii="Arial" w:hAnsi="Arial" w:cs="Arial"/>
          <w:b/>
          <w:bCs/>
        </w:rPr>
        <w:lastRenderedPageBreak/>
        <w:t xml:space="preserve">References </w:t>
      </w:r>
    </w:p>
    <w:p w14:paraId="630DB4BB" w14:textId="77777777" w:rsidR="008B3026" w:rsidRPr="001057E2" w:rsidRDefault="008B3026" w:rsidP="00DD6BC2">
      <w:pPr>
        <w:spacing w:line="240" w:lineRule="auto"/>
        <w:rPr>
          <w:rFonts w:ascii="Arial" w:hAnsi="Arial" w:cs="Arial"/>
        </w:rPr>
      </w:pPr>
      <w:r w:rsidRPr="001057E2">
        <w:rPr>
          <w:rFonts w:ascii="Arial" w:hAnsi="Arial" w:cs="Arial"/>
        </w:rPr>
        <w:t>Adan, R.A.H., van der Beek, E.M., Buitelaar, J.K., Cryan, J.F., Hebebrand, J., Higgs, S., Schellekens, H. and Dickson, S.L. (2019). Nutritional psychiatry: Towards improving mental health by what you eat. European Neuropsychopharmacology, [online] 29(12), pp.1321–1332. Available at: https://www.sciencedirect.com/science/article/pii/S0924977X19317237 [Accessed 23 Mar. 2021].</w:t>
      </w:r>
    </w:p>
    <w:p w14:paraId="401F63F7" w14:textId="77777777" w:rsidR="00D52258" w:rsidRPr="001057E2" w:rsidRDefault="00D52258" w:rsidP="00DD6BC2">
      <w:pPr>
        <w:spacing w:line="240" w:lineRule="auto"/>
        <w:rPr>
          <w:rFonts w:ascii="Arial" w:hAnsi="Arial" w:cs="Arial"/>
        </w:rPr>
      </w:pPr>
      <w:r w:rsidRPr="001057E2">
        <w:rPr>
          <w:rFonts w:ascii="Arial" w:hAnsi="Arial" w:cs="Arial"/>
        </w:rPr>
        <w:t>ANP (2019). Nutritional Therapy - What is Nutritional Therapist? [online] The ANP. Available at: https://theanp.co.uk/therapies/nutritional-therapy/#:~:text=Nutritional%20therapy%20focuses%20on%20the%20overall%20nutrient%20value [Accessed 29 Mar. 2021].</w:t>
      </w:r>
    </w:p>
    <w:p w14:paraId="6D255E7D" w14:textId="617EB219" w:rsidR="00191DDB" w:rsidRPr="001057E2" w:rsidRDefault="00191DDB" w:rsidP="00DD6BC2">
      <w:pPr>
        <w:spacing w:line="240" w:lineRule="auto"/>
        <w:rPr>
          <w:rFonts w:ascii="Arial" w:hAnsi="Arial" w:cs="Arial"/>
        </w:rPr>
      </w:pPr>
      <w:r w:rsidRPr="001057E2">
        <w:rPr>
          <w:rFonts w:ascii="Arial" w:hAnsi="Arial" w:cs="Arial"/>
        </w:rPr>
        <w:t xml:space="preserve">Bauer, A. (2014). Foods to Avoid During Cancer Treatment. [online] Cancer.net. Available at: </w:t>
      </w:r>
      <w:hyperlink r:id="rId5" w:history="1">
        <w:r w:rsidRPr="001057E2">
          <w:rPr>
            <w:rStyle w:val="Hyperlink"/>
            <w:rFonts w:ascii="Arial" w:hAnsi="Arial" w:cs="Arial"/>
          </w:rPr>
          <w:t>https://www.cancer.net/blog/2014-04/foods-avoid-during-cancer-treatment</w:t>
        </w:r>
      </w:hyperlink>
      <w:r w:rsidRPr="001057E2">
        <w:rPr>
          <w:rFonts w:ascii="Arial" w:hAnsi="Arial" w:cs="Arial"/>
        </w:rPr>
        <w:t>.</w:t>
      </w:r>
    </w:p>
    <w:p w14:paraId="49952497" w14:textId="2D172CFB" w:rsidR="00413BCB" w:rsidRPr="001057E2" w:rsidRDefault="00413BCB" w:rsidP="00DD6BC2">
      <w:pPr>
        <w:spacing w:line="240" w:lineRule="auto"/>
        <w:rPr>
          <w:rFonts w:ascii="Arial" w:hAnsi="Arial" w:cs="Arial"/>
        </w:rPr>
      </w:pPr>
      <w:r w:rsidRPr="001057E2">
        <w:rPr>
          <w:rFonts w:ascii="Arial" w:hAnsi="Arial" w:cs="Arial"/>
        </w:rPr>
        <w:t>Bodnar, L.M. and Wisner, K.L. (2005). Nutrition and Depression: Implications for Improving Mental Health Among Childbearing-Aged Women. Biological Psychiatry, [online] 58(9), pp.679–685. Available at: https://www.ncbi.nlm.nih.gov/pmc/articles/PMC4288963/ [Accessed 26 Nov. 2019].</w:t>
      </w:r>
    </w:p>
    <w:p w14:paraId="1E2E91B0" w14:textId="77777777" w:rsidR="00A92308" w:rsidRPr="001057E2" w:rsidRDefault="00A92308" w:rsidP="00DD6BC2">
      <w:pPr>
        <w:spacing w:line="240" w:lineRule="auto"/>
        <w:rPr>
          <w:rFonts w:ascii="Arial" w:hAnsi="Arial" w:cs="Arial"/>
        </w:rPr>
      </w:pPr>
      <w:r w:rsidRPr="001057E2">
        <w:rPr>
          <w:rFonts w:ascii="Arial" w:hAnsi="Arial" w:cs="Arial"/>
        </w:rPr>
        <w:t>Bona, Y. (2018). Benefits of Nutritional Therapy. [online] Yasmina Bona. Available at: https://www.yasminabona.com/benefits-of-nutritional-therapy [Accessed 28 Mar. 2021].</w:t>
      </w:r>
    </w:p>
    <w:p w14:paraId="5598FB7E" w14:textId="2C6E4A8B" w:rsidR="001B32CA" w:rsidRPr="001057E2" w:rsidRDefault="001B32CA" w:rsidP="00DD6BC2">
      <w:pPr>
        <w:spacing w:line="240" w:lineRule="auto"/>
        <w:rPr>
          <w:rFonts w:ascii="Arial" w:hAnsi="Arial" w:cs="Arial"/>
        </w:rPr>
      </w:pPr>
      <w:r w:rsidRPr="001057E2">
        <w:rPr>
          <w:rFonts w:ascii="Arial" w:hAnsi="Arial" w:cs="Arial"/>
        </w:rPr>
        <w:t>Enrique, B. and Marta, B. (2020). Efficacy, Effectiveness and Efficiency in the Health Care: The Need for an Agreement to Clarify its Meaning. International Archives of Public Health and Community Medicine, [online] 4(1). Available at: https://www.clinmedjournals.org/articles/iaphcm/international-archives-of-public-health-and-community-medicine-iaphcm-4-035.php?jid=iaphcm [Accessed 28 Mar. 2021].</w:t>
      </w:r>
    </w:p>
    <w:p w14:paraId="2744C828" w14:textId="77777777" w:rsidR="000D24BF" w:rsidRPr="001057E2" w:rsidRDefault="000D24BF" w:rsidP="00DD6BC2">
      <w:pPr>
        <w:spacing w:line="240" w:lineRule="auto"/>
        <w:rPr>
          <w:rFonts w:ascii="Arial" w:hAnsi="Arial" w:cs="Arial"/>
        </w:rPr>
      </w:pPr>
      <w:r w:rsidRPr="001057E2">
        <w:rPr>
          <w:rFonts w:ascii="Arial" w:hAnsi="Arial" w:cs="Arial"/>
        </w:rPr>
        <w:t>Kim, S.-E. (2019). Importance of nutritional therapy in the management of intestinal diseases: beyond energy and nutrient supply. Intestinal Research, [online] 17(4), pp.443–454. Available at: https://www.ncbi.nlm.nih.gov/pmc/articles/PMC6821938/ [Accessed 24 Apr. 2021].</w:t>
      </w:r>
    </w:p>
    <w:p w14:paraId="24A46BBF" w14:textId="0825A558" w:rsidR="00696170" w:rsidRPr="001057E2" w:rsidRDefault="00696170" w:rsidP="00DD6BC2">
      <w:pPr>
        <w:spacing w:line="240" w:lineRule="auto"/>
        <w:rPr>
          <w:rFonts w:ascii="Arial" w:hAnsi="Arial" w:cs="Arial"/>
        </w:rPr>
      </w:pPr>
      <w:r w:rsidRPr="001057E2">
        <w:rPr>
          <w:rFonts w:ascii="Arial" w:hAnsi="Arial" w:cs="Arial"/>
        </w:rPr>
        <w:t xml:space="preserve">Koithan, M. and Devika, J. (2010). New Approaches to Nutritional Therapy. The Journal for Nurse Practitioners, [online] 6(10), pp.805–806. Available at: </w:t>
      </w:r>
      <w:hyperlink r:id="rId6" w:history="1">
        <w:r w:rsidRPr="001057E2">
          <w:rPr>
            <w:rStyle w:val="Hyperlink"/>
            <w:rFonts w:ascii="Arial" w:hAnsi="Arial" w:cs="Arial"/>
          </w:rPr>
          <w:t>https://www.ncbi.nlm.nih.gov/pmc/articles/PMC2976542/</w:t>
        </w:r>
      </w:hyperlink>
      <w:r w:rsidRPr="001057E2">
        <w:rPr>
          <w:rFonts w:ascii="Arial" w:hAnsi="Arial" w:cs="Arial"/>
        </w:rPr>
        <w:t>.</w:t>
      </w:r>
    </w:p>
    <w:p w14:paraId="457703FD" w14:textId="7A516C19" w:rsidR="003879A9" w:rsidRPr="001057E2" w:rsidRDefault="003879A9" w:rsidP="00DD6BC2">
      <w:pPr>
        <w:spacing w:line="240" w:lineRule="auto"/>
        <w:rPr>
          <w:rFonts w:ascii="Arial" w:hAnsi="Arial" w:cs="Arial"/>
        </w:rPr>
      </w:pPr>
      <w:r w:rsidRPr="001057E2">
        <w:rPr>
          <w:rFonts w:ascii="Arial" w:hAnsi="Arial" w:cs="Arial"/>
        </w:rPr>
        <w:t xml:space="preserve">IH (2018). Benefits of Good Nutrition | Irrefutable Health. [online] www.irrefutablehealth.co.uk. Available at: </w:t>
      </w:r>
      <w:hyperlink r:id="rId7" w:history="1">
        <w:r w:rsidRPr="001057E2">
          <w:rPr>
            <w:rStyle w:val="Hyperlink"/>
            <w:rFonts w:ascii="Arial" w:hAnsi="Arial" w:cs="Arial"/>
          </w:rPr>
          <w:t>https://www.irrefutablehealth.co.uk/5-benefits-of-nutritional-therapy/</w:t>
        </w:r>
      </w:hyperlink>
      <w:r w:rsidRPr="001057E2">
        <w:rPr>
          <w:rFonts w:ascii="Arial" w:hAnsi="Arial" w:cs="Arial"/>
        </w:rPr>
        <w:t>.</w:t>
      </w:r>
    </w:p>
    <w:p w14:paraId="67C241C0" w14:textId="77777777" w:rsidR="00AF7A20" w:rsidRPr="001057E2" w:rsidRDefault="00AF7A20" w:rsidP="00DD6BC2">
      <w:pPr>
        <w:spacing w:line="240" w:lineRule="auto"/>
        <w:rPr>
          <w:rFonts w:ascii="Arial" w:hAnsi="Arial" w:cs="Arial"/>
        </w:rPr>
      </w:pPr>
      <w:r w:rsidRPr="001057E2">
        <w:rPr>
          <w:rFonts w:ascii="Arial" w:hAnsi="Arial" w:cs="Arial"/>
        </w:rPr>
        <w:t>ION (2020). What is nutritional therapy? [online] Institute for Optimum Nutrition. Available at: https://www.ion.ac.uk/what-is-nutritional-therapy-and-what-is-it-used-for [Accessed 24 Apr. 2021].</w:t>
      </w:r>
    </w:p>
    <w:p w14:paraId="1F7BB5EB" w14:textId="13E8DF11" w:rsidR="00901935" w:rsidRPr="001057E2" w:rsidRDefault="00901935" w:rsidP="00DD6BC2">
      <w:pPr>
        <w:spacing w:line="240" w:lineRule="auto"/>
        <w:rPr>
          <w:rFonts w:ascii="Arial" w:hAnsi="Arial" w:cs="Arial"/>
        </w:rPr>
      </w:pPr>
      <w:r w:rsidRPr="001057E2">
        <w:rPr>
          <w:rFonts w:ascii="Arial" w:hAnsi="Arial" w:cs="Arial"/>
        </w:rPr>
        <w:t xml:space="preserve">Marcin, A. (2018). Emotional Eating: Why It Happens and How to Stop It. [online] Healthline. Available at: </w:t>
      </w:r>
      <w:hyperlink r:id="rId8" w:anchor="What-causes-someone-to-eat-because-of-their-emotions" w:history="1">
        <w:r w:rsidRPr="001057E2">
          <w:rPr>
            <w:rStyle w:val="Hyperlink"/>
            <w:rFonts w:ascii="Arial" w:hAnsi="Arial" w:cs="Arial"/>
          </w:rPr>
          <w:t>https://www.healthline.com/health/emotional-eating#What-causes-someone-to-eat-because-of-their-emotions</w:t>
        </w:r>
      </w:hyperlink>
      <w:r w:rsidRPr="001057E2">
        <w:rPr>
          <w:rFonts w:ascii="Arial" w:hAnsi="Arial" w:cs="Arial"/>
        </w:rPr>
        <w:t>?.</w:t>
      </w:r>
    </w:p>
    <w:p w14:paraId="5E29375D" w14:textId="7C352FE7" w:rsidR="00C85D59" w:rsidRPr="001057E2" w:rsidRDefault="00C85D59" w:rsidP="00DD6BC2">
      <w:pPr>
        <w:spacing w:line="240" w:lineRule="auto"/>
        <w:rPr>
          <w:rFonts w:ascii="Arial" w:hAnsi="Arial" w:cs="Arial"/>
        </w:rPr>
      </w:pPr>
      <w:r w:rsidRPr="001057E2">
        <w:rPr>
          <w:rFonts w:ascii="Arial" w:hAnsi="Arial" w:cs="Arial"/>
        </w:rPr>
        <w:t>NTOI (2020). What is Nutritional Therapy? [online] NTOI. Available at: https://www.ntoi.ie/what-is-nutritional-therapy/#:~:text=Nutritional%20Therapy%20is%20an%20evidence-based%20approach%20to%20maximising [Accessed 28 Mar. 2021].</w:t>
      </w:r>
    </w:p>
    <w:p w14:paraId="582F0FC3" w14:textId="77777777" w:rsidR="006624BD" w:rsidRPr="001057E2" w:rsidRDefault="006624BD" w:rsidP="00DD6BC2">
      <w:pPr>
        <w:spacing w:line="240" w:lineRule="auto"/>
        <w:rPr>
          <w:rFonts w:ascii="Arial" w:hAnsi="Arial" w:cs="Arial"/>
        </w:rPr>
      </w:pPr>
      <w:r w:rsidRPr="001057E2">
        <w:rPr>
          <w:rFonts w:ascii="Arial" w:hAnsi="Arial" w:cs="Arial"/>
        </w:rPr>
        <w:t>Rana, S. (2017). What is Nutritional Therapy? How Is It Important? [online] NDTV Food. Available at: https://food.ndtv.com/food-drinks/what-is-nutritional-therapy-how-is-it-important-</w:t>
      </w:r>
      <w:r w:rsidRPr="001057E2">
        <w:rPr>
          <w:rFonts w:ascii="Arial" w:hAnsi="Arial" w:cs="Arial"/>
        </w:rPr>
        <w:lastRenderedPageBreak/>
        <w:t>1775654#:~:text=Apart%20from%20controlling%20and%20managing%20diseases%2C%20nutritional%20therapy [Accessed 29 Mar. 2021].</w:t>
      </w:r>
    </w:p>
    <w:p w14:paraId="44220E18" w14:textId="6E01DAAD" w:rsidR="00E67A5E" w:rsidRPr="001057E2" w:rsidRDefault="00E67A5E" w:rsidP="00DD6BC2">
      <w:pPr>
        <w:spacing w:line="240" w:lineRule="auto"/>
        <w:rPr>
          <w:rFonts w:ascii="Arial" w:hAnsi="Arial" w:cs="Arial"/>
        </w:rPr>
      </w:pPr>
      <w:r w:rsidRPr="001057E2">
        <w:rPr>
          <w:rFonts w:ascii="Arial" w:hAnsi="Arial" w:cs="Arial"/>
        </w:rPr>
        <w:t>RHC (2020). Food and Mood: How Healthy Eating Can Benefit Mental Health. [online] Rising Hope Clinical Assistance. Available at: https://rhclinical.com/food-and-mood-how-healthy-eating-can-benefit-mental-health/ [Accessed 27 Mar. 2021].</w:t>
      </w:r>
    </w:p>
    <w:p w14:paraId="4E70F8AF" w14:textId="3E015E8B" w:rsidR="00E25672" w:rsidRPr="001057E2" w:rsidRDefault="00E25672" w:rsidP="00DD6BC2">
      <w:pPr>
        <w:spacing w:line="240" w:lineRule="auto"/>
        <w:rPr>
          <w:rFonts w:ascii="Arial" w:hAnsi="Arial" w:cs="Arial"/>
        </w:rPr>
      </w:pPr>
      <w:r w:rsidRPr="001057E2">
        <w:rPr>
          <w:rFonts w:ascii="Arial" w:hAnsi="Arial" w:cs="Arial"/>
        </w:rPr>
        <w:t xml:space="preserve">Sathyanarayana Rao, T., Asha, M., Ramesh, B. and Jagannatha Rao, K. (2008). Understanding nutrition, depression, and mental illnesses. Indian Journal of Psychiatry, [online] 50(2), p.77. Available at: </w:t>
      </w:r>
      <w:hyperlink r:id="rId9" w:history="1">
        <w:r w:rsidR="00EC1928" w:rsidRPr="001057E2">
          <w:rPr>
            <w:rStyle w:val="Hyperlink"/>
            <w:rFonts w:ascii="Arial" w:hAnsi="Arial" w:cs="Arial"/>
          </w:rPr>
          <w:t>https://www.ncbi.nlm.nih.gov/pmc/articles/PMC2738337/</w:t>
        </w:r>
      </w:hyperlink>
      <w:r w:rsidRPr="001057E2">
        <w:rPr>
          <w:rFonts w:ascii="Arial" w:hAnsi="Arial" w:cs="Arial"/>
        </w:rPr>
        <w:t>.</w:t>
      </w:r>
    </w:p>
    <w:p w14:paraId="12B0B114" w14:textId="77777777" w:rsidR="0035446C" w:rsidRPr="001057E2" w:rsidRDefault="0035446C" w:rsidP="00DD6BC2">
      <w:pPr>
        <w:spacing w:line="240" w:lineRule="auto"/>
        <w:rPr>
          <w:rFonts w:ascii="Arial" w:hAnsi="Arial" w:cs="Arial"/>
        </w:rPr>
      </w:pPr>
      <w:r w:rsidRPr="001057E2">
        <w:rPr>
          <w:rFonts w:ascii="Arial" w:hAnsi="Arial" w:cs="Arial"/>
        </w:rPr>
        <w:t>Simões Corrêa Galendi, J., Leite, R.G.O.F., Mendes, A.L. and Nunes-Nogueira, V. dos S. (2019). Effectiveness of strategies for nutritional therapy for patients with type 2 diabetes and/or hypertension in primary care: protocol of a systematic review of randomised controlled trials. BMJ Open, [online] 9(9). Available at: https://www.ncbi.nlm.nih.gov/pmc/articles/PMC6731858/ [Accessed 24 Apr. 2021].</w:t>
      </w:r>
    </w:p>
    <w:p w14:paraId="0D205CB8" w14:textId="78CB3CC3" w:rsidR="00413E87" w:rsidRPr="001057E2" w:rsidRDefault="00413E87" w:rsidP="00DD6BC2">
      <w:pPr>
        <w:spacing w:line="240" w:lineRule="auto"/>
        <w:rPr>
          <w:rFonts w:ascii="Arial" w:hAnsi="Arial" w:cs="Arial"/>
        </w:rPr>
      </w:pPr>
      <w:r w:rsidRPr="001057E2">
        <w:rPr>
          <w:rFonts w:ascii="Arial" w:hAnsi="Arial" w:cs="Arial"/>
        </w:rPr>
        <w:t xml:space="preserve">Stewart, Dr. A. (2021). Minor Contraindications to Taking Nutritional Supplements. [online] www.stewartnutrition.co.uk. Available at: </w:t>
      </w:r>
      <w:hyperlink r:id="rId10" w:history="1">
        <w:r w:rsidRPr="001057E2">
          <w:rPr>
            <w:rStyle w:val="Hyperlink"/>
            <w:rFonts w:ascii="Arial" w:hAnsi="Arial" w:cs="Arial"/>
          </w:rPr>
          <w:t>http://www.stewartnutrition.co.uk/supplement_safety/minor_contraindications_to_taking_nutritional_supplements.html</w:t>
        </w:r>
      </w:hyperlink>
      <w:r w:rsidRPr="001057E2">
        <w:rPr>
          <w:rFonts w:ascii="Arial" w:hAnsi="Arial" w:cs="Arial"/>
        </w:rPr>
        <w:t>.</w:t>
      </w:r>
    </w:p>
    <w:p w14:paraId="7332C9AB" w14:textId="77777777" w:rsidR="00111482" w:rsidRPr="001057E2" w:rsidRDefault="00111482" w:rsidP="00DD6BC2">
      <w:pPr>
        <w:spacing w:line="240" w:lineRule="auto"/>
        <w:rPr>
          <w:rFonts w:ascii="Arial" w:hAnsi="Arial" w:cs="Arial"/>
        </w:rPr>
      </w:pPr>
      <w:r w:rsidRPr="001057E2">
        <w:rPr>
          <w:rFonts w:ascii="Arial" w:hAnsi="Arial" w:cs="Arial"/>
        </w:rPr>
        <w:t xml:space="preserve">Warwick, K.W. (2020). Medical Nutrition Therapy: How It Works, Conditions, and More. [online] Healthline. Available at: https://www.healthline.com/nutrition/nutrition-therapy#conditions-it-can-help [Accessed 24 Apr. 2021]. </w:t>
      </w:r>
    </w:p>
    <w:p w14:paraId="6AC98027" w14:textId="285C2CE3" w:rsidR="00EC1928" w:rsidRPr="001057E2" w:rsidRDefault="00EC1928" w:rsidP="00DD6BC2">
      <w:pPr>
        <w:spacing w:line="240" w:lineRule="auto"/>
        <w:rPr>
          <w:rFonts w:ascii="Arial" w:hAnsi="Arial" w:cs="Arial"/>
        </w:rPr>
      </w:pPr>
      <w:r w:rsidRPr="001057E2">
        <w:rPr>
          <w:rFonts w:ascii="Arial" w:hAnsi="Arial" w:cs="Arial"/>
        </w:rPr>
        <w:t>Tieperman (2019). The Real Benefits of Nutritional Therapy. [online] Tieperman Health &amp; Wellness. Available at: https://tiepermanhealth.com/the-real-benefits-of-nutritional-therapy [Accessed 28 Mar. 2021].</w:t>
      </w:r>
    </w:p>
    <w:sectPr w:rsidR="00EC1928" w:rsidRPr="00105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0049"/>
    <w:multiLevelType w:val="hybridMultilevel"/>
    <w:tmpl w:val="68282C3A"/>
    <w:lvl w:ilvl="0" w:tplc="AC44281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7C2567"/>
    <w:multiLevelType w:val="hybridMultilevel"/>
    <w:tmpl w:val="A39E669C"/>
    <w:lvl w:ilvl="0" w:tplc="479805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E18"/>
    <w:rsid w:val="0001289D"/>
    <w:rsid w:val="000961B0"/>
    <w:rsid w:val="000D24BF"/>
    <w:rsid w:val="001057E2"/>
    <w:rsid w:val="00111482"/>
    <w:rsid w:val="001320D6"/>
    <w:rsid w:val="00134F7F"/>
    <w:rsid w:val="0013794E"/>
    <w:rsid w:val="00183D7C"/>
    <w:rsid w:val="00186DCC"/>
    <w:rsid w:val="00191DDB"/>
    <w:rsid w:val="001B32CA"/>
    <w:rsid w:val="001C7233"/>
    <w:rsid w:val="001F1A4C"/>
    <w:rsid w:val="0021179F"/>
    <w:rsid w:val="00222137"/>
    <w:rsid w:val="0023187F"/>
    <w:rsid w:val="00251B5C"/>
    <w:rsid w:val="002761D1"/>
    <w:rsid w:val="002C3B9C"/>
    <w:rsid w:val="002D36B8"/>
    <w:rsid w:val="002E6BDA"/>
    <w:rsid w:val="0035446C"/>
    <w:rsid w:val="00355636"/>
    <w:rsid w:val="00384383"/>
    <w:rsid w:val="003879A9"/>
    <w:rsid w:val="003A3099"/>
    <w:rsid w:val="003A5FE0"/>
    <w:rsid w:val="00413BCB"/>
    <w:rsid w:val="00413E87"/>
    <w:rsid w:val="00457603"/>
    <w:rsid w:val="004956AB"/>
    <w:rsid w:val="00541B8C"/>
    <w:rsid w:val="00572EA1"/>
    <w:rsid w:val="005D16FD"/>
    <w:rsid w:val="00615EB4"/>
    <w:rsid w:val="00617976"/>
    <w:rsid w:val="0062059A"/>
    <w:rsid w:val="00634698"/>
    <w:rsid w:val="006624BD"/>
    <w:rsid w:val="0068645E"/>
    <w:rsid w:val="00696170"/>
    <w:rsid w:val="006C2D51"/>
    <w:rsid w:val="006C51C8"/>
    <w:rsid w:val="00724693"/>
    <w:rsid w:val="00767B49"/>
    <w:rsid w:val="007A70A1"/>
    <w:rsid w:val="007B3B95"/>
    <w:rsid w:val="007F0430"/>
    <w:rsid w:val="008313AB"/>
    <w:rsid w:val="00861288"/>
    <w:rsid w:val="00876F8A"/>
    <w:rsid w:val="008A3B52"/>
    <w:rsid w:val="008B3026"/>
    <w:rsid w:val="008E1A5C"/>
    <w:rsid w:val="00901935"/>
    <w:rsid w:val="0091260E"/>
    <w:rsid w:val="009565E2"/>
    <w:rsid w:val="00974C9E"/>
    <w:rsid w:val="00976C67"/>
    <w:rsid w:val="0098135E"/>
    <w:rsid w:val="00984E89"/>
    <w:rsid w:val="00A208F7"/>
    <w:rsid w:val="00A4708F"/>
    <w:rsid w:val="00A50B2A"/>
    <w:rsid w:val="00A53C6A"/>
    <w:rsid w:val="00A91363"/>
    <w:rsid w:val="00A92308"/>
    <w:rsid w:val="00AE4B5B"/>
    <w:rsid w:val="00AF7A20"/>
    <w:rsid w:val="00B16130"/>
    <w:rsid w:val="00B2649F"/>
    <w:rsid w:val="00B521CF"/>
    <w:rsid w:val="00B550FB"/>
    <w:rsid w:val="00B6190D"/>
    <w:rsid w:val="00BB5D15"/>
    <w:rsid w:val="00C24A9F"/>
    <w:rsid w:val="00C2649E"/>
    <w:rsid w:val="00C62EAA"/>
    <w:rsid w:val="00C82E77"/>
    <w:rsid w:val="00C850C4"/>
    <w:rsid w:val="00C85CA2"/>
    <w:rsid w:val="00C85D59"/>
    <w:rsid w:val="00CA4ABF"/>
    <w:rsid w:val="00CE0D24"/>
    <w:rsid w:val="00D1615F"/>
    <w:rsid w:val="00D266C6"/>
    <w:rsid w:val="00D30815"/>
    <w:rsid w:val="00D3617E"/>
    <w:rsid w:val="00D423F5"/>
    <w:rsid w:val="00D52258"/>
    <w:rsid w:val="00D7052E"/>
    <w:rsid w:val="00D768D1"/>
    <w:rsid w:val="00DB2486"/>
    <w:rsid w:val="00DD6BC2"/>
    <w:rsid w:val="00DE377F"/>
    <w:rsid w:val="00E12484"/>
    <w:rsid w:val="00E1671D"/>
    <w:rsid w:val="00E25672"/>
    <w:rsid w:val="00E37621"/>
    <w:rsid w:val="00E67A5E"/>
    <w:rsid w:val="00E945C6"/>
    <w:rsid w:val="00EB42C2"/>
    <w:rsid w:val="00EC1928"/>
    <w:rsid w:val="00EF2B48"/>
    <w:rsid w:val="00EF3E18"/>
    <w:rsid w:val="00F677A9"/>
    <w:rsid w:val="00FF5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6713D"/>
  <w15:chartTrackingRefBased/>
  <w15:docId w15:val="{9CB1C015-508E-4282-B877-EC48880F6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928"/>
    <w:rPr>
      <w:color w:val="0563C1" w:themeColor="hyperlink"/>
      <w:u w:val="single"/>
    </w:rPr>
  </w:style>
  <w:style w:type="character" w:styleId="UnresolvedMention">
    <w:name w:val="Unresolved Mention"/>
    <w:basedOn w:val="DefaultParagraphFont"/>
    <w:uiPriority w:val="99"/>
    <w:semiHidden/>
    <w:unhideWhenUsed/>
    <w:rsid w:val="00EC1928"/>
    <w:rPr>
      <w:color w:val="605E5C"/>
      <w:shd w:val="clear" w:color="auto" w:fill="E1DFDD"/>
    </w:rPr>
  </w:style>
  <w:style w:type="paragraph" w:styleId="ListParagraph">
    <w:name w:val="List Paragraph"/>
    <w:basedOn w:val="Normal"/>
    <w:uiPriority w:val="34"/>
    <w:qFormat/>
    <w:rsid w:val="002D36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emotional-eating" TargetMode="External"/><Relationship Id="rId3" Type="http://schemas.openxmlformats.org/officeDocument/2006/relationships/settings" Target="settings.xml"/><Relationship Id="rId7" Type="http://schemas.openxmlformats.org/officeDocument/2006/relationships/hyperlink" Target="https://www.irrefutablehealth.co.uk/5-benefits-of-nutritional-therap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2976542/" TargetMode="External"/><Relationship Id="rId11" Type="http://schemas.openxmlformats.org/officeDocument/2006/relationships/fontTable" Target="fontTable.xml"/><Relationship Id="rId5" Type="http://schemas.openxmlformats.org/officeDocument/2006/relationships/hyperlink" Target="https://www.cancer.net/blog/2014-04/foods-avoid-during-cancer-treatment" TargetMode="External"/><Relationship Id="rId10" Type="http://schemas.openxmlformats.org/officeDocument/2006/relationships/hyperlink" Target="http://www.stewartnutrition.co.uk/supplement_safety/minor_contraindications_to_taking_nutritional_supplements.html" TargetMode="External"/><Relationship Id="rId4" Type="http://schemas.openxmlformats.org/officeDocument/2006/relationships/webSettings" Target="webSettings.xml"/><Relationship Id="rId9" Type="http://schemas.openxmlformats.org/officeDocument/2006/relationships/hyperlink" Target="https://www.ncbi.nlm.nih.gov/pmc/articles/PMC27383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842</TotalTime>
  <Pages>6</Pages>
  <Words>2224</Words>
  <Characters>12679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Onasanya</dc:creator>
  <cp:keywords/>
  <dc:description/>
  <cp:lastModifiedBy>Hannah Onasanya</cp:lastModifiedBy>
  <cp:revision>41</cp:revision>
  <dcterms:created xsi:type="dcterms:W3CDTF">2021-04-23T23:00:00Z</dcterms:created>
  <dcterms:modified xsi:type="dcterms:W3CDTF">2021-04-25T20:06:00Z</dcterms:modified>
</cp:coreProperties>
</file>