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36AA6349">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599523E" w14:textId="77777777" w:rsidR="00F927A1" w:rsidRDefault="00F927A1" w:rsidP="00E6298B">
      <w:pPr>
        <w:overflowPunct/>
        <w:autoSpaceDE/>
        <w:autoSpaceDN/>
        <w:adjustRightInd/>
        <w:ind w:right="107"/>
        <w:textAlignment w:val="auto"/>
        <w:rPr>
          <w:b/>
          <w:color w:val="auto"/>
          <w:sz w:val="44"/>
        </w:rPr>
      </w:pPr>
    </w:p>
    <w:p w14:paraId="55F4D7BC" w14:textId="77777777" w:rsidR="008F22BD" w:rsidRDefault="008F22BD" w:rsidP="00E6298B">
      <w:pPr>
        <w:overflowPunct/>
        <w:autoSpaceDE/>
        <w:autoSpaceDN/>
        <w:adjustRightInd/>
        <w:ind w:right="107"/>
        <w:textAlignment w:val="auto"/>
        <w:rPr>
          <w:b/>
          <w:color w:val="auto"/>
          <w:sz w:val="44"/>
        </w:rPr>
      </w:pPr>
    </w:p>
    <w:p w14:paraId="2D051E84" w14:textId="77777777" w:rsidR="008F22BD" w:rsidRDefault="008F22BD"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567D2DD0" w:rsidR="006B718C" w:rsidRPr="00616D7F" w:rsidRDefault="006B718C" w:rsidP="00E6298B">
      <w:pPr>
        <w:overflowPunct/>
        <w:autoSpaceDE/>
        <w:autoSpaceDN/>
        <w:adjustRightInd/>
        <w:ind w:right="107"/>
        <w:textAlignment w:val="auto"/>
        <w:rPr>
          <w:b/>
          <w:color w:val="auto"/>
          <w:sz w:val="40"/>
        </w:rPr>
      </w:pPr>
      <w:r w:rsidRPr="005A1BA3">
        <w:rPr>
          <w:b/>
          <w:color w:val="auto"/>
          <w:sz w:val="40"/>
        </w:rPr>
        <w:t xml:space="preserve">Workbook title: Competency Based Workbook </w:t>
      </w:r>
      <w:r w:rsidR="00206319">
        <w:rPr>
          <w:b/>
          <w:color w:val="auto"/>
          <w:sz w:val="40"/>
        </w:rPr>
        <w:t>1</w:t>
      </w:r>
      <w:r w:rsidRPr="005A1BA3">
        <w:rPr>
          <w:b/>
          <w:color w:val="auto"/>
          <w:sz w:val="40"/>
        </w:rPr>
        <w:t xml:space="preserve"> </w:t>
      </w:r>
      <w:r w:rsidR="00792181">
        <w:rPr>
          <w:b/>
          <w:color w:val="auto"/>
          <w:sz w:val="40"/>
        </w:rPr>
        <w:t>(DHEP)</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EC6A81A"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xml:space="preserve">: </w:t>
            </w:r>
            <w:r w:rsidR="0007004C">
              <w:rPr>
                <w:b/>
                <w:color w:val="auto"/>
                <w:sz w:val="32"/>
              </w:rPr>
              <w:t xml:space="preserve">James Watkins </w:t>
            </w:r>
          </w:p>
          <w:p w14:paraId="58374EBA" w14:textId="77777777" w:rsidR="00575A8F" w:rsidRDefault="00575A8F" w:rsidP="00E6298B">
            <w:pPr>
              <w:overflowPunct/>
              <w:autoSpaceDE/>
              <w:autoSpaceDN/>
              <w:adjustRightInd/>
              <w:ind w:right="107"/>
              <w:textAlignment w:val="auto"/>
              <w:rPr>
                <w:b/>
                <w:color w:val="auto"/>
                <w:sz w:val="32"/>
              </w:rPr>
            </w:pPr>
          </w:p>
          <w:p w14:paraId="5CD4292F" w14:textId="1703B6D3"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r w:rsidR="00EF7A7B">
              <w:rPr>
                <w:b/>
                <w:color w:val="auto"/>
                <w:sz w:val="32"/>
              </w:rPr>
              <w:t>1922293</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05556D">
      <w:pPr>
        <w:pStyle w:val="ListParagraph"/>
        <w:numPr>
          <w:ilvl w:val="0"/>
          <w:numId w:val="4"/>
        </w:numPr>
        <w:ind w:right="107"/>
        <w:jc w:val="both"/>
        <w:rPr>
          <w:sz w:val="24"/>
          <w:szCs w:val="24"/>
        </w:rPr>
      </w:pPr>
      <w:r w:rsidRPr="00D8652C">
        <w:rPr>
          <w:sz w:val="24"/>
          <w:szCs w:val="24"/>
        </w:rPr>
        <w:t>Wellbeing and Resilience</w:t>
      </w:r>
    </w:p>
    <w:p w14:paraId="33253D5F" w14:textId="77777777" w:rsidR="009D25B4" w:rsidRPr="00D8652C" w:rsidRDefault="009D25B4" w:rsidP="0005556D">
      <w:pPr>
        <w:pStyle w:val="ListParagraph"/>
        <w:numPr>
          <w:ilvl w:val="0"/>
          <w:numId w:val="4"/>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05556D">
      <w:pPr>
        <w:pStyle w:val="ListParagraph"/>
        <w:numPr>
          <w:ilvl w:val="0"/>
          <w:numId w:val="4"/>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05556D">
      <w:pPr>
        <w:pStyle w:val="ListParagraph"/>
        <w:numPr>
          <w:ilvl w:val="0"/>
          <w:numId w:val="4"/>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05556D">
      <w:pPr>
        <w:pStyle w:val="ListParagraph"/>
        <w:numPr>
          <w:ilvl w:val="0"/>
          <w:numId w:val="4"/>
        </w:numPr>
        <w:ind w:right="107"/>
        <w:jc w:val="both"/>
        <w:rPr>
          <w:sz w:val="24"/>
          <w:szCs w:val="24"/>
        </w:rPr>
      </w:pPr>
      <w:r w:rsidRPr="00D8652C">
        <w:rPr>
          <w:sz w:val="24"/>
          <w:szCs w:val="24"/>
        </w:rPr>
        <w:t>Criminal Justice</w:t>
      </w:r>
    </w:p>
    <w:p w14:paraId="009CF0CE" w14:textId="77777777" w:rsidR="009D25B4" w:rsidRPr="00D8652C" w:rsidRDefault="009D25B4" w:rsidP="0005556D">
      <w:pPr>
        <w:pStyle w:val="ListParagraph"/>
        <w:numPr>
          <w:ilvl w:val="0"/>
          <w:numId w:val="4"/>
        </w:numPr>
        <w:ind w:right="107"/>
        <w:jc w:val="both"/>
        <w:rPr>
          <w:sz w:val="24"/>
          <w:szCs w:val="24"/>
        </w:rPr>
      </w:pPr>
      <w:r w:rsidRPr="00D8652C">
        <w:rPr>
          <w:sz w:val="24"/>
          <w:szCs w:val="24"/>
        </w:rPr>
        <w:t>Decision making, discretion</w:t>
      </w:r>
    </w:p>
    <w:p w14:paraId="1FCEBA12" w14:textId="77777777" w:rsidR="009D25B4" w:rsidRPr="00D8652C" w:rsidRDefault="009D25B4" w:rsidP="0005556D">
      <w:pPr>
        <w:pStyle w:val="ListParagraph"/>
        <w:numPr>
          <w:ilvl w:val="0"/>
          <w:numId w:val="4"/>
        </w:numPr>
        <w:ind w:right="107"/>
        <w:jc w:val="both"/>
        <w:rPr>
          <w:sz w:val="24"/>
          <w:szCs w:val="24"/>
        </w:rPr>
      </w:pPr>
      <w:r w:rsidRPr="00D8652C">
        <w:rPr>
          <w:sz w:val="24"/>
          <w:szCs w:val="24"/>
        </w:rPr>
        <w:t>Conducting Investigations</w:t>
      </w:r>
    </w:p>
    <w:p w14:paraId="58C516F6" w14:textId="77777777" w:rsidR="009D25B4" w:rsidRPr="00D8652C" w:rsidRDefault="28A9B94D" w:rsidP="0005556D">
      <w:pPr>
        <w:pStyle w:val="ListParagraph"/>
        <w:numPr>
          <w:ilvl w:val="0"/>
          <w:numId w:val="4"/>
        </w:numPr>
        <w:ind w:right="107"/>
        <w:jc w:val="both"/>
        <w:rPr>
          <w:sz w:val="24"/>
          <w:szCs w:val="24"/>
        </w:rPr>
      </w:pPr>
      <w:r w:rsidRPr="28A9B94D">
        <w:rPr>
          <w:sz w:val="24"/>
          <w:szCs w:val="24"/>
        </w:rPr>
        <w:t xml:space="preserve">Criminal Justice (Managing offenders) </w:t>
      </w:r>
    </w:p>
    <w:p w14:paraId="7FA82C7D" w14:textId="3A2306E7" w:rsidR="28A9B94D" w:rsidRDefault="28A9B94D" w:rsidP="0005556D">
      <w:pPr>
        <w:pStyle w:val="ListParagraph"/>
        <w:numPr>
          <w:ilvl w:val="0"/>
          <w:numId w:val="4"/>
        </w:numPr>
        <w:ind w:right="107"/>
        <w:jc w:val="both"/>
        <w:rPr>
          <w:sz w:val="24"/>
          <w:szCs w:val="24"/>
        </w:rPr>
      </w:pPr>
      <w:r w:rsidRPr="28A9B94D">
        <w:rPr>
          <w:sz w:val="24"/>
          <w:szCs w:val="24"/>
        </w:rPr>
        <w:t>Problem Solving</w:t>
      </w:r>
    </w:p>
    <w:p w14:paraId="239F53A7" w14:textId="7DA6AFC7" w:rsidR="28A9B94D" w:rsidRDefault="28A9B94D" w:rsidP="0005556D">
      <w:pPr>
        <w:pStyle w:val="ListParagraph"/>
        <w:numPr>
          <w:ilvl w:val="0"/>
          <w:numId w:val="4"/>
        </w:numPr>
        <w:ind w:right="107"/>
        <w:jc w:val="both"/>
        <w:rPr>
          <w:sz w:val="24"/>
          <w:szCs w:val="24"/>
        </w:rPr>
      </w:pPr>
      <w:r w:rsidRPr="28A9B94D">
        <w:rPr>
          <w:sz w:val="24"/>
          <w:szCs w:val="24"/>
        </w:rPr>
        <w:t>Evidence Based Policing</w:t>
      </w:r>
    </w:p>
    <w:p w14:paraId="4388F1C9" w14:textId="680CE70F" w:rsidR="28A9B94D" w:rsidRDefault="28A9B94D" w:rsidP="0005556D">
      <w:pPr>
        <w:pStyle w:val="ListParagraph"/>
        <w:numPr>
          <w:ilvl w:val="0"/>
          <w:numId w:val="4"/>
        </w:numPr>
        <w:ind w:right="107"/>
        <w:jc w:val="both"/>
        <w:rPr>
          <w:sz w:val="24"/>
          <w:szCs w:val="24"/>
        </w:rPr>
      </w:pPr>
      <w:r w:rsidRPr="28A9B94D">
        <w:rPr>
          <w:sz w:val="24"/>
          <w:szCs w:val="24"/>
        </w:rPr>
        <w:t>Maintaining Professional Standards</w:t>
      </w:r>
    </w:p>
    <w:p w14:paraId="715B80B9" w14:textId="6E4F6163" w:rsidR="28A9B94D" w:rsidRDefault="28A9B94D" w:rsidP="0005556D">
      <w:pPr>
        <w:pStyle w:val="ListParagraph"/>
        <w:numPr>
          <w:ilvl w:val="0"/>
          <w:numId w:val="4"/>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855E18"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7CDD71B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7560A895">
      <w:pPr>
        <w:pStyle w:val="ListParagraph"/>
        <w:numPr>
          <w:ilvl w:val="0"/>
          <w:numId w:val="2"/>
        </w:numPr>
        <w:jc w:val="both"/>
        <w:rPr>
          <w:color w:val="000000" w:themeColor="text1"/>
          <w:sz w:val="24"/>
          <w:szCs w:val="24"/>
        </w:rPr>
      </w:pPr>
      <w:r w:rsidRPr="7560A895">
        <w:rPr>
          <w:rFonts w:eastAsia="Arial"/>
          <w:color w:val="000000" w:themeColor="text1"/>
          <w:sz w:val="24"/>
          <w:szCs w:val="24"/>
        </w:rPr>
        <w:t>not include any dates of any incidents or anything that specifically identifies an actual incident.</w:t>
      </w: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45446442" w:rsidR="7560A895" w:rsidRDefault="7560A895"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use this particular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You should upload your completed document as a saved pdf file of this workbook; if this is not possible then a Worddoc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2E5ED9CE">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2E5ED9CE">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3973B87C" w:rsidR="00AD6ECE" w:rsidRPr="003C4D7B" w:rsidRDefault="28A9B94D" w:rsidP="28A9B94D">
            <w:pPr>
              <w:rPr>
                <w:b/>
                <w:bCs/>
              </w:rPr>
            </w:pPr>
            <w:r w:rsidRPr="28A9B94D">
              <w:rPr>
                <w:b/>
                <w:bCs/>
              </w:rPr>
              <w:t>1500</w:t>
            </w:r>
          </w:p>
        </w:tc>
      </w:tr>
      <w:tr w:rsidR="00AD6ECE" w:rsidRPr="00270EEB" w14:paraId="1D9DBC90" w14:textId="77777777" w:rsidTr="2E5ED9CE">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05D2C7B" w:rsidR="00AD6ECE" w:rsidRPr="003C4D7B" w:rsidRDefault="28A9B94D" w:rsidP="28A9B94D">
            <w:pPr>
              <w:ind w:right="107"/>
              <w:jc w:val="both"/>
              <w:rPr>
                <w:b/>
                <w:bCs/>
                <w:color w:val="auto"/>
                <w:sz w:val="24"/>
                <w:szCs w:val="24"/>
              </w:rPr>
            </w:pPr>
            <w:r w:rsidRPr="28A9B94D">
              <w:rPr>
                <w:b/>
                <w:bCs/>
                <w:color w:val="auto"/>
                <w:sz w:val="24"/>
                <w:szCs w:val="24"/>
              </w:rPr>
              <w:t>2500</w:t>
            </w:r>
          </w:p>
        </w:tc>
      </w:tr>
      <w:tr w:rsidR="00AD6ECE" w:rsidRPr="00270EEB" w14:paraId="50CA0CBE" w14:textId="77777777" w:rsidTr="2E5ED9CE">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25888C3"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CD7F499" w14:textId="77777777" w:rsidTr="2E5ED9CE">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46399D89" w:rsidR="00AD6ECE" w:rsidRPr="003C4D7B" w:rsidRDefault="28A9B94D" w:rsidP="28A9B94D">
            <w:pPr>
              <w:ind w:right="107"/>
              <w:jc w:val="both"/>
              <w:rPr>
                <w:b/>
                <w:bCs/>
                <w:sz w:val="24"/>
                <w:szCs w:val="24"/>
              </w:rPr>
            </w:pPr>
            <w:r w:rsidRPr="28A9B94D">
              <w:rPr>
                <w:b/>
                <w:bCs/>
                <w:sz w:val="24"/>
                <w:szCs w:val="24"/>
              </w:rPr>
              <w:t>2500</w:t>
            </w:r>
          </w:p>
        </w:tc>
      </w:tr>
      <w:tr w:rsidR="00AD6ECE" w:rsidRPr="00270EEB" w14:paraId="04A9A52C" w14:textId="77777777" w:rsidTr="2E5ED9CE">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2E5ED9CE">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14581592" w:rsidR="28A9B94D" w:rsidRDefault="28A9B94D" w:rsidP="28A9B94D">
            <w:pPr>
              <w:spacing w:line="360" w:lineRule="auto"/>
              <w:jc w:val="both"/>
              <w:rPr>
                <w:b/>
                <w:bCs/>
                <w:color w:val="auto"/>
                <w:sz w:val="24"/>
                <w:szCs w:val="24"/>
              </w:rPr>
            </w:pPr>
            <w:r w:rsidRPr="28A9B94D">
              <w:rPr>
                <w:b/>
                <w:bCs/>
                <w:color w:val="auto"/>
                <w:sz w:val="24"/>
                <w:szCs w:val="24"/>
              </w:rPr>
              <w:t>Development Plan</w:t>
            </w:r>
          </w:p>
        </w:tc>
        <w:tc>
          <w:tcPr>
            <w:tcW w:w="1602" w:type="dxa"/>
          </w:tcPr>
          <w:p w14:paraId="4D806110" w14:textId="786926C7" w:rsidR="28A9B94D" w:rsidRDefault="28A9B94D" w:rsidP="2E5ED9CE">
            <w:pPr>
              <w:spacing w:line="360" w:lineRule="auto"/>
              <w:rPr>
                <w:b/>
                <w:bCs/>
                <w:color w:val="auto"/>
              </w:rPr>
            </w:pPr>
            <w:r w:rsidRPr="2E5ED9CE">
              <w:rPr>
                <w:b/>
                <w:bCs/>
                <w:color w:val="auto"/>
              </w:rPr>
              <w:t xml:space="preserve">Equivalent to </w:t>
            </w:r>
            <w:r w:rsidR="69F9475D" w:rsidRPr="2E5ED9CE">
              <w:rPr>
                <w:b/>
                <w:bCs/>
                <w:color w:val="auto"/>
              </w:rPr>
              <w:t>500</w:t>
            </w:r>
            <w:r w:rsidRPr="2E5ED9CE">
              <w:rPr>
                <w:b/>
                <w:bCs/>
                <w:color w:val="auto"/>
              </w:rPr>
              <w:t xml:space="preserve"> words</w:t>
            </w:r>
          </w:p>
        </w:tc>
      </w:tr>
      <w:tr w:rsidR="28A9B94D" w14:paraId="6218F446" w14:textId="77777777" w:rsidTr="2E5ED9CE">
        <w:trPr>
          <w:trHeight w:val="81"/>
        </w:trPr>
        <w:tc>
          <w:tcPr>
            <w:tcW w:w="1497" w:type="dxa"/>
            <w:shd w:val="clear" w:color="auto" w:fill="auto"/>
          </w:tcPr>
          <w:p w14:paraId="4A2B378C" w14:textId="2417B8BD" w:rsidR="28A9B94D" w:rsidRDefault="439E37A0" w:rsidP="28A9B94D">
            <w:pPr>
              <w:jc w:val="both"/>
              <w:rPr>
                <w:color w:val="auto"/>
                <w:sz w:val="24"/>
                <w:szCs w:val="24"/>
              </w:rPr>
            </w:pPr>
            <w:r w:rsidRPr="2E5ED9CE">
              <w:rPr>
                <w:color w:val="auto"/>
                <w:sz w:val="24"/>
                <w:szCs w:val="24"/>
              </w:rPr>
              <w:t>Task 6</w:t>
            </w:r>
          </w:p>
        </w:tc>
        <w:tc>
          <w:tcPr>
            <w:tcW w:w="6015" w:type="dxa"/>
            <w:shd w:val="clear" w:color="auto" w:fill="auto"/>
          </w:tcPr>
          <w:p w14:paraId="7434DA80" w14:textId="2754A04B" w:rsidR="28A9B94D" w:rsidRDefault="00277844" w:rsidP="28A9B94D">
            <w:pPr>
              <w:spacing w:line="360" w:lineRule="auto"/>
              <w:jc w:val="both"/>
              <w:rPr>
                <w:b/>
                <w:bCs/>
                <w:color w:val="auto"/>
                <w:sz w:val="24"/>
                <w:szCs w:val="24"/>
              </w:rPr>
            </w:pPr>
            <w:r w:rsidRPr="2E5ED9CE">
              <w:rPr>
                <w:b/>
                <w:bCs/>
                <w:color w:val="auto"/>
                <w:sz w:val="24"/>
                <w:szCs w:val="24"/>
              </w:rPr>
              <w:t>Recognition and c</w:t>
            </w:r>
            <w:r w:rsidR="28A9B94D" w:rsidRPr="2E5ED9CE">
              <w:rPr>
                <w:b/>
                <w:bCs/>
                <w:color w:val="auto"/>
                <w:sz w:val="24"/>
                <w:szCs w:val="24"/>
              </w:rPr>
              <w:t xml:space="preserve">onfirmation of the </w:t>
            </w:r>
            <w:r w:rsidR="5CB92A09" w:rsidRPr="2E5ED9CE">
              <w:rPr>
                <w:b/>
                <w:bCs/>
                <w:color w:val="auto"/>
                <w:sz w:val="24"/>
                <w:szCs w:val="24"/>
              </w:rPr>
              <w:t>progress</w:t>
            </w:r>
            <w:r w:rsidR="28A9B94D" w:rsidRPr="2E5ED9CE">
              <w:rPr>
                <w:b/>
                <w:bCs/>
                <w:color w:val="auto"/>
                <w:sz w:val="24"/>
                <w:szCs w:val="24"/>
              </w:rPr>
              <w:t xml:space="preserve"> of your Occupational Competency Portfolio (OCP)</w:t>
            </w:r>
          </w:p>
        </w:tc>
        <w:tc>
          <w:tcPr>
            <w:tcW w:w="1602" w:type="dxa"/>
          </w:tcPr>
          <w:p w14:paraId="2F66BBDD" w14:textId="78CBC2B1" w:rsidR="28A9B94D" w:rsidRDefault="44518ABE" w:rsidP="2E5ED9CE">
            <w:pPr>
              <w:spacing w:line="360" w:lineRule="auto"/>
              <w:jc w:val="both"/>
              <w:rPr>
                <w:b/>
                <w:bCs/>
                <w:color w:val="auto"/>
                <w:sz w:val="18"/>
                <w:szCs w:val="18"/>
              </w:rPr>
            </w:pPr>
            <w:r w:rsidRPr="2E5ED9CE">
              <w:rPr>
                <w:b/>
                <w:bCs/>
                <w:color w:val="auto"/>
              </w:rPr>
              <w:t>Equivalent to 500 words</w:t>
            </w:r>
          </w:p>
        </w:tc>
      </w:tr>
      <w:tr w:rsidR="28A9B94D" w14:paraId="4119AF4A" w14:textId="77777777" w:rsidTr="2E5ED9CE">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6C1932FE" w:rsidR="001C0E74" w:rsidRPr="00270EEB" w:rsidRDefault="004B69F6" w:rsidP="00E6298B">
      <w:pPr>
        <w:ind w:right="107"/>
        <w:jc w:val="both"/>
        <w:rPr>
          <w:b/>
          <w:sz w:val="24"/>
          <w:szCs w:val="24"/>
        </w:rPr>
      </w:pPr>
      <w:r w:rsidRPr="00270EEB">
        <w:rPr>
          <w:b/>
          <w:sz w:val="24"/>
          <w:szCs w:val="24"/>
        </w:rPr>
        <w:t>Develop</w:t>
      </w:r>
      <w:r w:rsidR="00092BC7">
        <w:rPr>
          <w:b/>
          <w:sz w:val="24"/>
          <w:szCs w:val="24"/>
        </w:rPr>
        <w:t>ing Resilience</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28A9B94D">
        <w:tc>
          <w:tcPr>
            <w:tcW w:w="10278" w:type="dxa"/>
            <w:shd w:val="clear" w:color="auto" w:fill="auto"/>
          </w:tcPr>
          <w:p w14:paraId="3D7E7D79" w14:textId="7E0D67F2" w:rsidR="00CB143A" w:rsidRPr="00003990" w:rsidRDefault="28A9B94D" w:rsidP="28A9B94D">
            <w:pPr>
              <w:ind w:right="107"/>
              <w:jc w:val="both"/>
              <w:rPr>
                <w:b/>
                <w:bCs/>
                <w:sz w:val="24"/>
                <w:szCs w:val="24"/>
              </w:rPr>
            </w:pPr>
            <w:r w:rsidRPr="28A9B94D">
              <w:rPr>
                <w:sz w:val="24"/>
                <w:szCs w:val="24"/>
              </w:rPr>
              <w:t xml:space="preserve">Focussing on your initial 6 months of learning and since being attested as a Police Constable, </w:t>
            </w:r>
            <w:r w:rsidRPr="28A9B94D">
              <w:rPr>
                <w:b/>
                <w:bCs/>
                <w:sz w:val="24"/>
                <w:szCs w:val="24"/>
              </w:rPr>
              <w:t>discuss and compare</w:t>
            </w:r>
            <w:r w:rsidRPr="28A9B94D">
              <w:rPr>
                <w:sz w:val="24"/>
                <w:szCs w:val="24"/>
              </w:rPr>
              <w:t xml:space="preserve"> the coping strategies you have applied to develop resilience and minimise stress.</w:t>
            </w:r>
          </w:p>
          <w:p w14:paraId="39C108E1" w14:textId="77777777" w:rsidR="00CB143A" w:rsidRPr="00003990" w:rsidRDefault="00CB143A" w:rsidP="00E6298B">
            <w:pPr>
              <w:ind w:right="107"/>
              <w:jc w:val="both"/>
              <w:rPr>
                <w:b/>
                <w:sz w:val="24"/>
                <w:szCs w:val="24"/>
              </w:rPr>
            </w:pPr>
          </w:p>
          <w:p w14:paraId="4EE28371" w14:textId="674617F2" w:rsidR="004F1E21" w:rsidRPr="00270EEB" w:rsidRDefault="28A9B94D" w:rsidP="28A9B94D">
            <w:pPr>
              <w:ind w:right="107"/>
              <w:jc w:val="both"/>
              <w:rPr>
                <w:i/>
                <w:iCs/>
                <w:sz w:val="24"/>
                <w:szCs w:val="24"/>
              </w:rPr>
            </w:pPr>
            <w:r w:rsidRPr="28A9B94D">
              <w:rPr>
                <w:i/>
                <w:iCs/>
                <w:sz w:val="24"/>
                <w:szCs w:val="24"/>
              </w:rPr>
              <w:t>1500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Pr="00270EEB" w:rsidRDefault="00FF7784" w:rsidP="00E6298B">
      <w:pPr>
        <w:ind w:right="107"/>
        <w:jc w:val="both"/>
        <w:rPr>
          <w:sz w:val="24"/>
          <w:szCs w:val="24"/>
        </w:rPr>
      </w:pPr>
    </w:p>
    <w:p w14:paraId="30773F7A" w14:textId="79528ABF" w:rsidR="00E50AE6" w:rsidRDefault="00E50AE6" w:rsidP="000A0239">
      <w:pPr>
        <w:ind w:right="107"/>
        <w:jc w:val="both"/>
        <w:rPr>
          <w:sz w:val="24"/>
          <w:szCs w:val="24"/>
        </w:rPr>
      </w:pPr>
      <w:r>
        <w:rPr>
          <w:sz w:val="24"/>
          <w:szCs w:val="24"/>
        </w:rPr>
        <w:t xml:space="preserve">Over the course of the past 6 months I have had to develop coping </w:t>
      </w:r>
      <w:r w:rsidR="001219B2">
        <w:rPr>
          <w:sz w:val="24"/>
          <w:szCs w:val="24"/>
        </w:rPr>
        <w:t>strategies</w:t>
      </w:r>
      <w:r>
        <w:rPr>
          <w:sz w:val="24"/>
          <w:szCs w:val="24"/>
        </w:rPr>
        <w:t xml:space="preserve"> and ways to deal with stress in order to complete this course to the best of my ability. To </w:t>
      </w:r>
      <w:r w:rsidR="000A0239">
        <w:rPr>
          <w:sz w:val="24"/>
          <w:szCs w:val="24"/>
        </w:rPr>
        <w:t xml:space="preserve">discover the coping strategies that work best for me, it was important to experience different strategies and put them into practice. </w:t>
      </w:r>
      <w:r w:rsidR="00F728AC">
        <w:rPr>
          <w:sz w:val="24"/>
          <w:szCs w:val="24"/>
        </w:rPr>
        <w:t>These strategies varied in their effectiveness but have all broadened my knowledge on how to deal with stress and create coping strategies. The main strategies I have implemented are; effective</w:t>
      </w:r>
      <w:r w:rsidR="001219B2">
        <w:rPr>
          <w:sz w:val="24"/>
          <w:szCs w:val="24"/>
        </w:rPr>
        <w:t xml:space="preserve"> use of</w:t>
      </w:r>
      <w:r w:rsidR="00F728AC">
        <w:rPr>
          <w:sz w:val="24"/>
          <w:szCs w:val="24"/>
        </w:rPr>
        <w:t xml:space="preserve"> learning styles</w:t>
      </w:r>
      <w:r w:rsidR="001219B2">
        <w:rPr>
          <w:sz w:val="24"/>
          <w:szCs w:val="24"/>
        </w:rPr>
        <w:t>;</w:t>
      </w:r>
      <w:r w:rsidR="00F728AC">
        <w:rPr>
          <w:sz w:val="24"/>
          <w:szCs w:val="24"/>
        </w:rPr>
        <w:t xml:space="preserve"> reflective practice and social support. In this section I will look at these strategies in more depth and explain how I have put them into practice. </w:t>
      </w:r>
    </w:p>
    <w:p w14:paraId="1B8D4447" w14:textId="77777777" w:rsidR="00E50AE6" w:rsidRDefault="00E50AE6" w:rsidP="000A0239">
      <w:pPr>
        <w:ind w:right="107"/>
        <w:jc w:val="both"/>
        <w:rPr>
          <w:sz w:val="24"/>
          <w:szCs w:val="24"/>
        </w:rPr>
      </w:pPr>
    </w:p>
    <w:p w14:paraId="6B553733" w14:textId="68590F71" w:rsidR="000A0239" w:rsidRDefault="000A0239" w:rsidP="000A0239">
      <w:pPr>
        <w:ind w:right="107"/>
        <w:jc w:val="both"/>
        <w:rPr>
          <w:sz w:val="24"/>
          <w:szCs w:val="24"/>
        </w:rPr>
      </w:pPr>
      <w:r>
        <w:rPr>
          <w:sz w:val="24"/>
          <w:szCs w:val="24"/>
        </w:rPr>
        <w:t xml:space="preserve">To begin with I choose to establish which learning styles suited me best, as students </w:t>
      </w:r>
      <w:r w:rsidRPr="00B37E5B">
        <w:rPr>
          <w:sz w:val="24"/>
          <w:szCs w:val="24"/>
        </w:rPr>
        <w:t>will become more mot</w:t>
      </w:r>
      <w:r>
        <w:rPr>
          <w:sz w:val="24"/>
          <w:szCs w:val="24"/>
        </w:rPr>
        <w:t xml:space="preserve">ivated to learn by knowing more </w:t>
      </w:r>
      <w:r w:rsidRPr="00B37E5B">
        <w:rPr>
          <w:sz w:val="24"/>
          <w:szCs w:val="24"/>
        </w:rPr>
        <w:t>about their own strengths and weaknesses as learners</w:t>
      </w:r>
      <w:r>
        <w:rPr>
          <w:sz w:val="24"/>
          <w:szCs w:val="24"/>
        </w:rPr>
        <w:t xml:space="preserve"> (</w:t>
      </w:r>
      <w:r w:rsidR="00784359">
        <w:rPr>
          <w:sz w:val="24"/>
          <w:szCs w:val="24"/>
        </w:rPr>
        <w:t>Coffield, Moseley, Hall and E</w:t>
      </w:r>
      <w:r w:rsidRPr="0002698B">
        <w:rPr>
          <w:sz w:val="24"/>
          <w:szCs w:val="24"/>
        </w:rPr>
        <w:t>cclestone, 2004</w:t>
      </w:r>
      <w:r>
        <w:rPr>
          <w:sz w:val="24"/>
          <w:szCs w:val="24"/>
        </w:rPr>
        <w:t xml:space="preserve">). I quickly established that the learning styles that harnessed my strengths and maximised my learning was primarily through visual and kinaesthetic means. Kolb (2000) states that learning style is a differential preference for learning and that it changes from situation to situation. Failures in pedagogy mean that all learning styles are not explicitly catered for (Kolb, </w:t>
      </w:r>
      <w:r w:rsidRPr="00DF44DB">
        <w:rPr>
          <w:sz w:val="24"/>
          <w:szCs w:val="24"/>
        </w:rPr>
        <w:t>198</w:t>
      </w:r>
      <w:r>
        <w:rPr>
          <w:sz w:val="24"/>
          <w:szCs w:val="24"/>
        </w:rPr>
        <w:t xml:space="preserve">4). </w:t>
      </w:r>
      <w:r w:rsidR="0028757E">
        <w:rPr>
          <w:sz w:val="24"/>
          <w:szCs w:val="24"/>
        </w:rPr>
        <w:t>Consequently,</w:t>
      </w:r>
      <w:r>
        <w:rPr>
          <w:sz w:val="24"/>
          <w:szCs w:val="24"/>
        </w:rPr>
        <w:t xml:space="preserve"> I would have to be adaptable with my learning style of preference and find ways to make the learning work for me. I regularly asked questions to aid my understanding I would ask questions about specific scenarios in order to visualise how I would react or apply what I had been taught. Through this dialogue teachers could understand my learning style and be able to help in improving my understanding (Kolb 1984</w:t>
      </w:r>
      <w:r w:rsidRPr="00DF44DB">
        <w:rPr>
          <w:sz w:val="24"/>
          <w:szCs w:val="24"/>
        </w:rPr>
        <w:t>).</w:t>
      </w:r>
      <w:r>
        <w:rPr>
          <w:sz w:val="24"/>
          <w:szCs w:val="24"/>
        </w:rPr>
        <w:t xml:space="preserve"> During the practical element of the course I would then apply this, which cemented my understanding using the learning style I preferred.  I would occasionally find that there were gaps in my knowledge and misunderstandings when applying this knowledge in </w:t>
      </w:r>
      <w:r w:rsidR="0028757E">
        <w:rPr>
          <w:sz w:val="24"/>
          <w:szCs w:val="24"/>
        </w:rPr>
        <w:t>practical’s</w:t>
      </w:r>
      <w:r>
        <w:rPr>
          <w:sz w:val="24"/>
          <w:szCs w:val="24"/>
        </w:rPr>
        <w:t xml:space="preserve">. This is supported by Freedman </w:t>
      </w:r>
      <w:r w:rsidRPr="00DF44DB">
        <w:rPr>
          <w:sz w:val="24"/>
          <w:szCs w:val="24"/>
        </w:rPr>
        <w:t>and Stumpf (197</w:t>
      </w:r>
      <w:r>
        <w:rPr>
          <w:sz w:val="24"/>
          <w:szCs w:val="24"/>
        </w:rPr>
        <w:t xml:space="preserve">8) who stated that sometimes the conversations needed to tailor teaching to each </w:t>
      </w:r>
      <w:r w:rsidR="0028757E">
        <w:rPr>
          <w:sz w:val="24"/>
          <w:szCs w:val="24"/>
        </w:rPr>
        <w:t>individual</w:t>
      </w:r>
      <w:r>
        <w:rPr>
          <w:sz w:val="24"/>
          <w:szCs w:val="24"/>
        </w:rPr>
        <w:t xml:space="preserve"> learning style does not always take place. I found that being mindful of the learning styles that suited me best encouraged me to learn and prevented me from feeling overwhelmed with the high volume of legislation and powers to learn. The practical elements of the course gave me the chance to put powers and legislation into practice and provide something to reflect upon. This also showed gaps in my knowledge through errors I had made in the practical elements of the course. In order to cope with this and minimize stress I used reflective practice to understand where I had gone wrong and how I could prevent making the same mistakes in the future.</w:t>
      </w:r>
    </w:p>
    <w:p w14:paraId="3F338EDF" w14:textId="77777777" w:rsidR="000A0239" w:rsidRPr="00DF44DB" w:rsidRDefault="000A0239" w:rsidP="000A0239">
      <w:pPr>
        <w:ind w:right="107"/>
        <w:jc w:val="both"/>
        <w:rPr>
          <w:sz w:val="24"/>
          <w:szCs w:val="24"/>
        </w:rPr>
      </w:pPr>
    </w:p>
    <w:p w14:paraId="0695D2BF" w14:textId="5CD4F45D" w:rsidR="00327AB2" w:rsidRDefault="000A0239" w:rsidP="000A0239">
      <w:pPr>
        <w:ind w:right="107"/>
        <w:jc w:val="both"/>
        <w:rPr>
          <w:sz w:val="24"/>
          <w:szCs w:val="24"/>
        </w:rPr>
      </w:pPr>
      <w:r>
        <w:rPr>
          <w:sz w:val="24"/>
          <w:szCs w:val="24"/>
        </w:rPr>
        <w:lastRenderedPageBreak/>
        <w:t xml:space="preserve">I utilised reflective practice to apply theoretical knowledge to </w:t>
      </w:r>
      <w:r w:rsidRPr="0076449D">
        <w:rPr>
          <w:sz w:val="24"/>
          <w:szCs w:val="24"/>
        </w:rPr>
        <w:t>real world situations. It is important for modern police officers to make judgements based on their reflective skills (Copley, 2011).</w:t>
      </w:r>
      <w:r>
        <w:rPr>
          <w:sz w:val="24"/>
          <w:szCs w:val="24"/>
        </w:rPr>
        <w:t xml:space="preserve"> It is also important for developing my own understanding of my performance and the understanding of how I will deal with different situations (Gardner, 1999).  I found that the use of reflective practice not only helped my understanding of mistakes and how to improve on my decision making and other key areas of being a police officer it also developed my resilience and provided me with a coping strategy to develop aspects I was struggling to grasp. This was echoed by Van Manen (1997) who theorised that reflective practice is not merely a tool for solving problems but also a means to provide deeper understanding of one’s self. I established from this the ways in which I could adapt and change the ways in which I learn in order to become a better police officer and student. </w:t>
      </w:r>
      <w:r w:rsidR="00327AB2">
        <w:rPr>
          <w:sz w:val="24"/>
          <w:szCs w:val="24"/>
        </w:rPr>
        <w:t xml:space="preserve">I have used reflective practice during the </w:t>
      </w:r>
      <w:r w:rsidR="0028757E">
        <w:rPr>
          <w:sz w:val="24"/>
          <w:szCs w:val="24"/>
        </w:rPr>
        <w:t>classroom-based</w:t>
      </w:r>
      <w:r w:rsidR="00327AB2">
        <w:rPr>
          <w:sz w:val="24"/>
          <w:szCs w:val="24"/>
        </w:rPr>
        <w:t xml:space="preserve"> element of my course and during the tutor phase, I have continued to see the benefits of applying reflect</w:t>
      </w:r>
      <w:r w:rsidR="00E50AE6">
        <w:rPr>
          <w:sz w:val="24"/>
          <w:szCs w:val="24"/>
        </w:rPr>
        <w:t>ive</w:t>
      </w:r>
      <w:r w:rsidR="00327AB2">
        <w:rPr>
          <w:sz w:val="24"/>
          <w:szCs w:val="24"/>
        </w:rPr>
        <w:t xml:space="preserve"> practice in order to develop and further my understanding. </w:t>
      </w:r>
    </w:p>
    <w:p w14:paraId="79F1B409" w14:textId="77777777" w:rsidR="000A0239" w:rsidRDefault="000A0239" w:rsidP="000A0239">
      <w:pPr>
        <w:ind w:right="107"/>
        <w:jc w:val="both"/>
        <w:rPr>
          <w:sz w:val="24"/>
          <w:szCs w:val="24"/>
        </w:rPr>
      </w:pPr>
    </w:p>
    <w:p w14:paraId="4894C869" w14:textId="4B9EE04D" w:rsidR="000A0239" w:rsidRDefault="000A0239" w:rsidP="000A0239">
      <w:pPr>
        <w:ind w:right="107"/>
        <w:jc w:val="both"/>
        <w:rPr>
          <w:sz w:val="24"/>
          <w:szCs w:val="24"/>
        </w:rPr>
      </w:pPr>
      <w:r>
        <w:rPr>
          <w:sz w:val="24"/>
          <w:szCs w:val="24"/>
        </w:rPr>
        <w:t xml:space="preserve">As Identified by Coleman and Norris (2000) officers have a multitude of options at their disposal when dealing with an incident, and any one of those options could lead to a successful resolution to that situation. </w:t>
      </w:r>
      <w:r w:rsidR="0028757E">
        <w:rPr>
          <w:sz w:val="24"/>
          <w:szCs w:val="24"/>
        </w:rPr>
        <w:t>Therefore,</w:t>
      </w:r>
      <w:r>
        <w:rPr>
          <w:sz w:val="24"/>
          <w:szCs w:val="24"/>
        </w:rPr>
        <w:t xml:space="preserve"> it is the responsibility of a police officer to use reflective skills to identify the best possible solution from their previous experiences. </w:t>
      </w:r>
      <w:r w:rsidR="0028757E">
        <w:rPr>
          <w:sz w:val="24"/>
          <w:szCs w:val="24"/>
        </w:rPr>
        <w:t>Consequently,</w:t>
      </w:r>
      <w:r>
        <w:rPr>
          <w:sz w:val="24"/>
          <w:szCs w:val="24"/>
        </w:rPr>
        <w:t xml:space="preserve"> throughout my six months of education I have reflected on my previous experiences of both the practical and </w:t>
      </w:r>
      <w:r w:rsidR="0028757E">
        <w:rPr>
          <w:sz w:val="24"/>
          <w:szCs w:val="24"/>
        </w:rPr>
        <w:t>classroom-based</w:t>
      </w:r>
      <w:r>
        <w:rPr>
          <w:sz w:val="24"/>
          <w:szCs w:val="24"/>
        </w:rPr>
        <w:t xml:space="preserve"> elements of the course to shape how I make decisions moving forward. For </w:t>
      </w:r>
      <w:r w:rsidR="0028757E">
        <w:rPr>
          <w:sz w:val="24"/>
          <w:szCs w:val="24"/>
        </w:rPr>
        <w:t>example,</w:t>
      </w:r>
      <w:r>
        <w:rPr>
          <w:sz w:val="24"/>
          <w:szCs w:val="24"/>
        </w:rPr>
        <w:t xml:space="preserve"> I identified from reflecting on the first exam that I had not revised all the subject areas adequately and instead focused on some areas that I deemed more important. I learned from this and ensured that I covered all the topics which I had been taught in my revision, consequently I performed better in my second exam. I also found during the practical elements of the course where I would have shared experiences with other class members that we would reflect on our performance as a group. Dawber (2013) has shown that reflective practice groups increase mutual reflection, improve the ability to deal with stress and improved personal resilience. For </w:t>
      </w:r>
      <w:r w:rsidR="0028757E">
        <w:rPr>
          <w:sz w:val="24"/>
          <w:szCs w:val="24"/>
        </w:rPr>
        <w:t>example,</w:t>
      </w:r>
      <w:r>
        <w:rPr>
          <w:sz w:val="24"/>
          <w:szCs w:val="24"/>
        </w:rPr>
        <w:t xml:space="preserve"> after dealing with incidents in practical scenarios that I felt had not gone so well it was comforting to feel that other members of my group felt the same and that we could reflect on what we could do to improve together.</w:t>
      </w:r>
      <w:r w:rsidR="00372D43">
        <w:rPr>
          <w:sz w:val="24"/>
          <w:szCs w:val="24"/>
        </w:rPr>
        <w:t xml:space="preserve"> This also highlighted areas which went well during the scenario and I had overlooked, this aided me in having a more positive outlook on my practical performances. </w:t>
      </w:r>
      <w:r>
        <w:rPr>
          <w:sz w:val="24"/>
          <w:szCs w:val="24"/>
        </w:rPr>
        <w:t>These reflective practice groups proved to be an effective coping strategy for dealing with the practical elements of the course and helped form the friendships and social support that have also aided me in managing the stressful nature of the course.</w:t>
      </w:r>
    </w:p>
    <w:p w14:paraId="0ED949D3" w14:textId="77777777" w:rsidR="000A0239" w:rsidRDefault="000A0239" w:rsidP="000A0239">
      <w:pPr>
        <w:ind w:right="107"/>
        <w:jc w:val="both"/>
        <w:rPr>
          <w:sz w:val="24"/>
          <w:szCs w:val="24"/>
        </w:rPr>
      </w:pPr>
    </w:p>
    <w:p w14:paraId="40F1E9C9" w14:textId="32689BE6" w:rsidR="000A0239" w:rsidRDefault="000A0239" w:rsidP="000A0239">
      <w:pPr>
        <w:ind w:right="107"/>
        <w:jc w:val="both"/>
        <w:rPr>
          <w:sz w:val="24"/>
          <w:szCs w:val="24"/>
        </w:rPr>
      </w:pPr>
      <w:r w:rsidRPr="004A3DF5">
        <w:rPr>
          <w:sz w:val="24"/>
          <w:szCs w:val="24"/>
        </w:rPr>
        <w:t xml:space="preserve">Throughout the past 6 months I have found Social support to be one of the most beneficial factors to aid me in dealing with stress and developing a coping strategy. It has been shown that in order to manage stress both the social support of peers and family are essential in developing an effective coping strategy for dealing with student life (Chao, 2011). I have found myself at points during the training period disheartened by mounting workloads and the stress of both academical and practical examinations.  </w:t>
      </w:r>
      <w:r w:rsidR="0028757E" w:rsidRPr="004A3DF5">
        <w:rPr>
          <w:sz w:val="24"/>
          <w:szCs w:val="24"/>
        </w:rPr>
        <w:t>However,</w:t>
      </w:r>
      <w:r w:rsidRPr="004A3DF5">
        <w:rPr>
          <w:sz w:val="24"/>
          <w:szCs w:val="24"/>
        </w:rPr>
        <w:t xml:space="preserve"> I have found that the shared experiences that my peers are going through and discussions around areas in which we are struggling or do not understand has greatly helped me to cope with the demands of the course. Often through these discussions I discover that I am not alone in feeling disheartened, this </w:t>
      </w:r>
      <w:r>
        <w:rPr>
          <w:sz w:val="24"/>
          <w:szCs w:val="24"/>
        </w:rPr>
        <w:t>has helped</w:t>
      </w:r>
      <w:r w:rsidRPr="004A3DF5">
        <w:rPr>
          <w:sz w:val="24"/>
          <w:szCs w:val="24"/>
        </w:rPr>
        <w:t xml:space="preserve"> me to relieve stress. </w:t>
      </w:r>
      <w:r w:rsidR="0028757E">
        <w:rPr>
          <w:sz w:val="24"/>
          <w:szCs w:val="24"/>
        </w:rPr>
        <w:t>Indeed,</w:t>
      </w:r>
      <w:r>
        <w:rPr>
          <w:sz w:val="24"/>
          <w:szCs w:val="24"/>
        </w:rPr>
        <w:t xml:space="preserve"> it has been shown that the use of social support has a great effect on the reduction of stress (BenZur, 2009). The importance of utilising social support to relieve stress was highlighted by Thorsteinsson and Brown</w:t>
      </w:r>
      <w:r w:rsidRPr="004C0744">
        <w:rPr>
          <w:sz w:val="24"/>
          <w:szCs w:val="24"/>
        </w:rPr>
        <w:t xml:space="preserve"> </w:t>
      </w:r>
      <w:r>
        <w:rPr>
          <w:sz w:val="24"/>
          <w:szCs w:val="24"/>
        </w:rPr>
        <w:t>(</w:t>
      </w:r>
      <w:r w:rsidRPr="004C0744">
        <w:rPr>
          <w:sz w:val="24"/>
          <w:szCs w:val="24"/>
        </w:rPr>
        <w:t>2008</w:t>
      </w:r>
      <w:r>
        <w:rPr>
          <w:sz w:val="24"/>
          <w:szCs w:val="24"/>
        </w:rPr>
        <w:t xml:space="preserve">) who found that those who did not utilise social support were found to engage </w:t>
      </w:r>
      <w:r>
        <w:rPr>
          <w:sz w:val="24"/>
          <w:szCs w:val="24"/>
        </w:rPr>
        <w:lastRenderedPageBreak/>
        <w:t xml:space="preserve">in less healthy activities which further exaggerates stress and perceived stress. The support from my peers has helped me to ensure that I effectively manage stress. </w:t>
      </w:r>
      <w:r w:rsidR="0028757E">
        <w:rPr>
          <w:sz w:val="24"/>
          <w:szCs w:val="24"/>
        </w:rPr>
        <w:t>Furthermore,</w:t>
      </w:r>
      <w:r>
        <w:rPr>
          <w:sz w:val="24"/>
          <w:szCs w:val="24"/>
        </w:rPr>
        <w:t xml:space="preserve"> I have found that support from my supervisor has been massively beneficial for my development of coping strategies for work loads and stress. I have found that following from exams and practical assessments words of encouragement from trainers/assessors have often helped to highlight positives of my p</w:t>
      </w:r>
      <w:r w:rsidR="00650235">
        <w:rPr>
          <w:sz w:val="24"/>
          <w:szCs w:val="24"/>
        </w:rPr>
        <w:t>erformance. This often reassured</w:t>
      </w:r>
      <w:r>
        <w:rPr>
          <w:sz w:val="24"/>
          <w:szCs w:val="24"/>
        </w:rPr>
        <w:t xml:space="preserve"> me that I am working effectively and p</w:t>
      </w:r>
      <w:r w:rsidR="00650235">
        <w:rPr>
          <w:sz w:val="24"/>
          <w:szCs w:val="24"/>
        </w:rPr>
        <w:t>revented</w:t>
      </w:r>
      <w:r>
        <w:rPr>
          <w:sz w:val="24"/>
          <w:szCs w:val="24"/>
        </w:rPr>
        <w:t xml:space="preserve"> me from dwelling on too many negative aspects when using reflective practice. </w:t>
      </w:r>
      <w:r w:rsidR="00162DF9">
        <w:rPr>
          <w:sz w:val="24"/>
          <w:szCs w:val="24"/>
        </w:rPr>
        <w:t xml:space="preserve">This is supported by Brough and Williams (2007) who showed that the role a supervisor plays has a significant role in reducing the demands associated with work and often boosts the job satisfaction of their subordinates. </w:t>
      </w:r>
      <w:r w:rsidR="00650235">
        <w:rPr>
          <w:sz w:val="24"/>
          <w:szCs w:val="24"/>
        </w:rPr>
        <w:t>I fo</w:t>
      </w:r>
      <w:r w:rsidR="00327AB2">
        <w:rPr>
          <w:sz w:val="24"/>
          <w:szCs w:val="24"/>
        </w:rPr>
        <w:t xml:space="preserve">und this to be true as the influence my supervisor has had has only improved my enjoyment of the job and prevented me from being too harsh a critic on my own performances. </w:t>
      </w:r>
    </w:p>
    <w:p w14:paraId="4D73D5E3" w14:textId="6D5F1B6C" w:rsidR="001075E3" w:rsidRDefault="001075E3" w:rsidP="00E6298B">
      <w:pPr>
        <w:ind w:right="107"/>
        <w:jc w:val="both"/>
        <w:rPr>
          <w:sz w:val="24"/>
          <w:szCs w:val="24"/>
        </w:rPr>
      </w:pPr>
    </w:p>
    <w:p w14:paraId="632C54C7" w14:textId="6584A853" w:rsidR="004C0744" w:rsidRDefault="005A180C" w:rsidP="000A0239">
      <w:pPr>
        <w:ind w:right="107"/>
        <w:jc w:val="both"/>
        <w:rPr>
          <w:sz w:val="24"/>
          <w:szCs w:val="24"/>
        </w:rPr>
      </w:pPr>
      <w:r>
        <w:rPr>
          <w:sz w:val="24"/>
          <w:szCs w:val="24"/>
        </w:rPr>
        <w:t xml:space="preserve">To conclude I have utilised a multitude of different coping strategies over the past 6 months </w:t>
      </w:r>
      <w:r w:rsidR="00650235">
        <w:rPr>
          <w:sz w:val="24"/>
          <w:szCs w:val="24"/>
        </w:rPr>
        <w:t xml:space="preserve">in order to manage and </w:t>
      </w:r>
      <w:r w:rsidR="0028757E">
        <w:rPr>
          <w:sz w:val="24"/>
          <w:szCs w:val="24"/>
        </w:rPr>
        <w:t xml:space="preserve">relieve </w:t>
      </w:r>
      <w:r w:rsidR="00650235">
        <w:rPr>
          <w:sz w:val="24"/>
          <w:szCs w:val="24"/>
        </w:rPr>
        <w:t xml:space="preserve">stress. The strategies I have implemented have had varying degrees of success. I feel that the development of these strategies from </w:t>
      </w:r>
      <w:r w:rsidR="0028757E">
        <w:rPr>
          <w:sz w:val="24"/>
          <w:szCs w:val="24"/>
        </w:rPr>
        <w:t>these initial 6 months</w:t>
      </w:r>
      <w:r w:rsidR="00650235">
        <w:rPr>
          <w:sz w:val="24"/>
          <w:szCs w:val="24"/>
        </w:rPr>
        <w:t xml:space="preserve"> period will be pivotal when completing my </w:t>
      </w:r>
      <w:r w:rsidR="00AD2E36">
        <w:rPr>
          <w:sz w:val="24"/>
          <w:szCs w:val="24"/>
        </w:rPr>
        <w:t>competency-based</w:t>
      </w:r>
      <w:r w:rsidR="00650235">
        <w:rPr>
          <w:sz w:val="24"/>
          <w:szCs w:val="24"/>
        </w:rPr>
        <w:t xml:space="preserve"> workbook and keeping up with the demands of being a police officer. These strategies will be used throughout my policing career. </w:t>
      </w:r>
    </w:p>
    <w:p w14:paraId="641F1FB8" w14:textId="0307CC72" w:rsidR="00F728AC" w:rsidRDefault="00F728AC" w:rsidP="000A0239">
      <w:pPr>
        <w:ind w:right="107"/>
        <w:jc w:val="both"/>
        <w:rPr>
          <w:sz w:val="24"/>
          <w:szCs w:val="24"/>
        </w:rPr>
      </w:pPr>
    </w:p>
    <w:p w14:paraId="09CAAE0A" w14:textId="68C5BF36" w:rsidR="004C0744" w:rsidRPr="007D2238" w:rsidRDefault="00F728AC" w:rsidP="00E6298B">
      <w:pPr>
        <w:ind w:right="107"/>
        <w:jc w:val="both"/>
        <w:rPr>
          <w:sz w:val="24"/>
          <w:szCs w:val="24"/>
        </w:rPr>
      </w:pPr>
      <w:r w:rsidRPr="007D2238">
        <w:rPr>
          <w:b/>
          <w:sz w:val="24"/>
          <w:szCs w:val="24"/>
          <w:u w:val="single"/>
        </w:rPr>
        <w:t>Word count: 1</w:t>
      </w:r>
      <w:r w:rsidR="00372D43" w:rsidRPr="007D2238">
        <w:rPr>
          <w:b/>
          <w:sz w:val="24"/>
          <w:szCs w:val="24"/>
          <w:u w:val="single"/>
        </w:rPr>
        <w:t>419</w:t>
      </w:r>
    </w:p>
    <w:p w14:paraId="52E9FC54" w14:textId="353BE9AF" w:rsidR="00BE7C66" w:rsidRPr="00BE7C66" w:rsidRDefault="00BE7C66" w:rsidP="00E6298B">
      <w:pPr>
        <w:ind w:right="107"/>
        <w:jc w:val="both"/>
        <w:rPr>
          <w:sz w:val="22"/>
          <w:szCs w:val="22"/>
        </w:rPr>
      </w:pPr>
    </w:p>
    <w:p w14:paraId="75820AE3" w14:textId="77777777" w:rsidR="00BE7C66" w:rsidRPr="00BE7C66" w:rsidRDefault="00BE7C66" w:rsidP="00E6298B">
      <w:pPr>
        <w:ind w:right="107"/>
        <w:jc w:val="both"/>
        <w:rPr>
          <w:sz w:val="22"/>
          <w:szCs w:val="22"/>
        </w:rPr>
      </w:pPr>
    </w:p>
    <w:p w14:paraId="6CAC3913" w14:textId="77777777" w:rsidR="00FF7784" w:rsidRPr="00270EEB" w:rsidRDefault="00FF7784" w:rsidP="00E6298B">
      <w:pPr>
        <w:ind w:right="107"/>
        <w:jc w:val="both"/>
        <w:rPr>
          <w:sz w:val="24"/>
          <w:szCs w:val="24"/>
        </w:rPr>
      </w:pPr>
      <w:bookmarkStart w:id="0" w:name="_Hlk66111272"/>
    </w:p>
    <w:bookmarkEnd w:id="0"/>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015307D9" w14:textId="77777777" w:rsidR="00FF7784" w:rsidRPr="00270EEB" w:rsidRDefault="00FF7784" w:rsidP="00E6298B">
      <w:pPr>
        <w:ind w:right="107"/>
        <w:jc w:val="both"/>
        <w:rPr>
          <w:sz w:val="24"/>
          <w:szCs w:val="24"/>
        </w:rPr>
      </w:pPr>
    </w:p>
    <w:p w14:paraId="6960AFE6" w14:textId="77777777" w:rsidR="00AA666E" w:rsidRPr="00270EEB" w:rsidRDefault="00AA666E" w:rsidP="00E6298B">
      <w:pPr>
        <w:ind w:right="107"/>
        <w:jc w:val="both"/>
        <w:rPr>
          <w:b/>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8A9B94D">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the incident including social and legislative contexts and any relevant cultural, ethnicity and language issues. </w:t>
            </w:r>
          </w:p>
          <w:p w14:paraId="19D5ECA5" w14:textId="77777777" w:rsidR="003B2A14" w:rsidRDefault="003B2A14" w:rsidP="00E6298B">
            <w:pPr>
              <w:ind w:right="107"/>
              <w:rPr>
                <w:sz w:val="24"/>
                <w:szCs w:val="24"/>
              </w:rPr>
            </w:pPr>
          </w:p>
          <w:p w14:paraId="3EE44597" w14:textId="18F3A413" w:rsidR="003B2A14" w:rsidRDefault="28A9B94D" w:rsidP="28A9B94D">
            <w:pPr>
              <w:ind w:right="107"/>
              <w:jc w:val="both"/>
              <w:rPr>
                <w:sz w:val="24"/>
                <w:szCs w:val="24"/>
              </w:rPr>
            </w:pPr>
            <w:r w:rsidRPr="28A9B94D">
              <w:rPr>
                <w:b/>
                <w:bCs/>
                <w:sz w:val="24"/>
                <w:szCs w:val="24"/>
              </w:rPr>
              <w:t xml:space="preserve">Reflect on your application </w:t>
            </w:r>
            <w:r w:rsidRPr="28A9B94D">
              <w:rPr>
                <w:sz w:val="24"/>
                <w:szCs w:val="24"/>
              </w:rPr>
              <w:t>of</w:t>
            </w:r>
            <w:r w:rsidRPr="28A9B94D">
              <w:rPr>
                <w:b/>
                <w:bCs/>
                <w:sz w:val="24"/>
                <w:szCs w:val="24"/>
              </w:rPr>
              <w:t xml:space="preserve"> </w:t>
            </w:r>
            <w:r w:rsidRPr="28A9B94D">
              <w:rPr>
                <w:sz w:val="24"/>
                <w:szCs w:val="24"/>
              </w:rPr>
              <w:t>the fundamental elements of effective communication used (verbal, non-verbal, active listening skills, open and closed questions, building rapport and negotiation skills).</w:t>
            </w:r>
          </w:p>
          <w:p w14:paraId="564E8EEA" w14:textId="77777777" w:rsidR="003B2A14" w:rsidRDefault="003B2A14" w:rsidP="00E6298B">
            <w:pPr>
              <w:ind w:right="107"/>
              <w:jc w:val="both"/>
              <w:rPr>
                <w:sz w:val="24"/>
                <w:szCs w:val="24"/>
              </w:rPr>
            </w:pPr>
          </w:p>
          <w:p w14:paraId="1ECD97C7" w14:textId="5BE573F6" w:rsidR="003B2A14" w:rsidRDefault="28A9B94D" w:rsidP="28A9B94D">
            <w:pPr>
              <w:ind w:right="107"/>
              <w:jc w:val="both"/>
              <w:rPr>
                <w:sz w:val="24"/>
                <w:szCs w:val="24"/>
              </w:rPr>
            </w:pPr>
            <w:r w:rsidRPr="28A9B94D">
              <w:rPr>
                <w:b/>
                <w:bCs/>
                <w:sz w:val="24"/>
                <w:szCs w:val="24"/>
              </w:rPr>
              <w:t>Describe</w:t>
            </w:r>
            <w:r w:rsidRPr="28A9B94D">
              <w:rPr>
                <w:sz w:val="24"/>
                <w:szCs w:val="24"/>
              </w:rPr>
              <w:t xml:space="preserve"> the process for determining whether the use of force was necessary in a conflict situation (including a </w:t>
            </w:r>
            <w:r w:rsidRPr="28A9B94D">
              <w:rPr>
                <w:b/>
                <w:bCs/>
                <w:sz w:val="24"/>
                <w:szCs w:val="24"/>
              </w:rPr>
              <w:t>critical evaluation</w:t>
            </w:r>
            <w:r w:rsidRPr="28A9B94D">
              <w:rPr>
                <w:sz w:val="24"/>
                <w:szCs w:val="24"/>
              </w:rPr>
              <w:t xml:space="preserve"> of any theories or models underpinning the causes of conflict within policing interventions – e.g. Betari’s Box, The Drama triangle, Emotional versus rational brain) and provide a reflection on the outcome of the incident. </w:t>
            </w:r>
          </w:p>
          <w:p w14:paraId="50446EEE" w14:textId="77777777" w:rsidR="003B2A14" w:rsidRDefault="003B2A14" w:rsidP="00E6298B">
            <w:pPr>
              <w:ind w:right="107"/>
              <w:jc w:val="both"/>
              <w:rPr>
                <w:sz w:val="24"/>
                <w:szCs w:val="24"/>
              </w:rPr>
            </w:pPr>
          </w:p>
          <w:p w14:paraId="6C607ECB" w14:textId="77777777" w:rsidR="003B2A14" w:rsidRPr="00270EEB" w:rsidRDefault="003B2A14" w:rsidP="00E6298B">
            <w:pPr>
              <w:ind w:right="107"/>
              <w:jc w:val="both"/>
              <w:rPr>
                <w:sz w:val="24"/>
                <w:szCs w:val="24"/>
              </w:rPr>
            </w:pPr>
            <w:r>
              <w:rPr>
                <w:sz w:val="24"/>
                <w:szCs w:val="24"/>
              </w:rPr>
              <w:t>Your reflection must illustrate</w:t>
            </w:r>
            <w:r w:rsidRPr="00270EEB">
              <w:rPr>
                <w:sz w:val="24"/>
                <w:szCs w:val="24"/>
              </w:rPr>
              <w:t xml:space="preserve"> </w:t>
            </w:r>
            <w:r>
              <w:rPr>
                <w:sz w:val="24"/>
                <w:szCs w:val="24"/>
              </w:rPr>
              <w:t>your understanding and application of core principles of ethics, equality, diversity and human rights, as well as any</w:t>
            </w:r>
            <w:r w:rsidRPr="00270EEB">
              <w:rPr>
                <w:sz w:val="24"/>
                <w:szCs w:val="24"/>
              </w:rPr>
              <w:t xml:space="preserve"> </w:t>
            </w:r>
            <w:r>
              <w:rPr>
                <w:sz w:val="24"/>
                <w:szCs w:val="24"/>
              </w:rPr>
              <w:t xml:space="preserve">relevant </w:t>
            </w:r>
            <w:r w:rsidRPr="00270EEB">
              <w:rPr>
                <w:sz w:val="24"/>
                <w:szCs w:val="24"/>
              </w:rPr>
              <w:t xml:space="preserve">Code of Practice </w:t>
            </w:r>
            <w:r>
              <w:rPr>
                <w:sz w:val="24"/>
                <w:szCs w:val="24"/>
              </w:rPr>
              <w:t>considerations</w:t>
            </w:r>
            <w:r w:rsidRPr="00270EEB">
              <w:rPr>
                <w:sz w:val="24"/>
                <w:szCs w:val="24"/>
              </w:rPr>
              <w:t>, 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4CED25E2" w14:textId="77777777" w:rsidR="003B2A14" w:rsidRDefault="003B2A14" w:rsidP="00E6298B">
            <w:pPr>
              <w:ind w:right="107"/>
              <w:jc w:val="both"/>
              <w:rPr>
                <w:sz w:val="24"/>
                <w:szCs w:val="24"/>
              </w:rPr>
            </w:pPr>
          </w:p>
          <w:p w14:paraId="40D33DEC" w14:textId="77777777" w:rsidR="003B2A14" w:rsidRPr="00270EEB" w:rsidRDefault="003B2A14" w:rsidP="00E6298B">
            <w:pPr>
              <w:ind w:right="107"/>
              <w:jc w:val="both"/>
              <w:rPr>
                <w:sz w:val="24"/>
                <w:szCs w:val="24"/>
              </w:rPr>
            </w:pPr>
          </w:p>
          <w:p w14:paraId="02FB5304" w14:textId="7BF24312" w:rsidR="003B2A14"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9C6F38B" w14:textId="7EF0A308" w:rsidR="00AA666E" w:rsidRDefault="003B2A14" w:rsidP="00E6298B">
      <w:pPr>
        <w:ind w:right="107"/>
        <w:jc w:val="both"/>
        <w:rPr>
          <w:b/>
          <w:sz w:val="24"/>
          <w:szCs w:val="24"/>
        </w:rPr>
      </w:pPr>
      <w:r w:rsidRPr="00450C83">
        <w:rPr>
          <w:b/>
          <w:sz w:val="24"/>
          <w:szCs w:val="24"/>
        </w:rPr>
        <w:t>ANSWER:</w:t>
      </w:r>
    </w:p>
    <w:p w14:paraId="70AB66BC" w14:textId="1CE586F7" w:rsidR="00E95A16" w:rsidRDefault="00E95A16" w:rsidP="00E6298B">
      <w:pPr>
        <w:ind w:right="107"/>
        <w:jc w:val="both"/>
        <w:rPr>
          <w:b/>
          <w:sz w:val="24"/>
          <w:szCs w:val="24"/>
        </w:rPr>
      </w:pPr>
    </w:p>
    <w:p w14:paraId="2C776150" w14:textId="19C9152E" w:rsidR="00E95A16" w:rsidRDefault="00E95A16" w:rsidP="00E6298B">
      <w:pPr>
        <w:ind w:right="107"/>
        <w:jc w:val="both"/>
        <w:rPr>
          <w:sz w:val="24"/>
          <w:szCs w:val="24"/>
        </w:rPr>
      </w:pPr>
      <w:r w:rsidRPr="00E95A16">
        <w:rPr>
          <w:sz w:val="24"/>
          <w:szCs w:val="24"/>
        </w:rPr>
        <w:t xml:space="preserve">Throughout </w:t>
      </w:r>
      <w:r>
        <w:rPr>
          <w:sz w:val="24"/>
          <w:szCs w:val="24"/>
        </w:rPr>
        <w:t xml:space="preserve">my initial 12 weeks Personal development unit experience I have experienced a vast amount of conflict in many different forms and applied conflict management in many different ways. </w:t>
      </w:r>
      <w:r w:rsidR="00836559">
        <w:rPr>
          <w:sz w:val="24"/>
          <w:szCs w:val="24"/>
        </w:rPr>
        <w:t xml:space="preserve">In this section I will look at my application of conflict management skills in a real scenario, I will reflect on my application of these skills and critically evaluate my application using relevant theories and models. </w:t>
      </w:r>
    </w:p>
    <w:p w14:paraId="523E5595" w14:textId="529C9663" w:rsidR="00836559" w:rsidRDefault="00836559" w:rsidP="00E6298B">
      <w:pPr>
        <w:ind w:right="107"/>
        <w:jc w:val="both"/>
        <w:rPr>
          <w:sz w:val="24"/>
          <w:szCs w:val="24"/>
        </w:rPr>
      </w:pPr>
    </w:p>
    <w:p w14:paraId="5C4227BC" w14:textId="3D8612C4" w:rsidR="00836559" w:rsidRDefault="00836559" w:rsidP="00E6298B">
      <w:pPr>
        <w:ind w:right="107"/>
        <w:jc w:val="both"/>
        <w:rPr>
          <w:sz w:val="24"/>
          <w:szCs w:val="24"/>
        </w:rPr>
      </w:pPr>
      <w:r>
        <w:rPr>
          <w:sz w:val="24"/>
          <w:szCs w:val="24"/>
        </w:rPr>
        <w:t>The scenario I will be critically reflecting on is as follows:</w:t>
      </w:r>
    </w:p>
    <w:p w14:paraId="5B8AB94D" w14:textId="3263BECA" w:rsidR="00836559" w:rsidRDefault="00836559" w:rsidP="00E6298B">
      <w:pPr>
        <w:ind w:right="107"/>
        <w:jc w:val="both"/>
        <w:rPr>
          <w:sz w:val="24"/>
          <w:szCs w:val="24"/>
        </w:rPr>
      </w:pPr>
    </w:p>
    <w:p w14:paraId="379B109E" w14:textId="4F0B9E79" w:rsidR="00836559" w:rsidRDefault="00836559" w:rsidP="005304DB">
      <w:pPr>
        <w:ind w:left="567" w:right="567"/>
        <w:jc w:val="both"/>
        <w:rPr>
          <w:i/>
          <w:sz w:val="24"/>
          <w:szCs w:val="24"/>
        </w:rPr>
      </w:pPr>
      <w:r>
        <w:rPr>
          <w:i/>
          <w:sz w:val="24"/>
          <w:szCs w:val="24"/>
        </w:rPr>
        <w:t>While working on a night shift I was</w:t>
      </w:r>
      <w:r w:rsidR="002C6B37">
        <w:rPr>
          <w:i/>
          <w:sz w:val="24"/>
          <w:szCs w:val="24"/>
        </w:rPr>
        <w:t xml:space="preserve"> called to an incident of a</w:t>
      </w:r>
      <w:r w:rsidR="00533787">
        <w:rPr>
          <w:i/>
          <w:sz w:val="24"/>
          <w:szCs w:val="24"/>
        </w:rPr>
        <w:t>n</w:t>
      </w:r>
      <w:r w:rsidR="002C6B37">
        <w:rPr>
          <w:i/>
          <w:sz w:val="24"/>
          <w:szCs w:val="24"/>
        </w:rPr>
        <w:t xml:space="preserve"> offender seen grabbing </w:t>
      </w:r>
      <w:r w:rsidR="0028757E">
        <w:rPr>
          <w:i/>
          <w:sz w:val="24"/>
          <w:szCs w:val="24"/>
        </w:rPr>
        <w:t>their</w:t>
      </w:r>
      <w:r w:rsidR="002C6B37">
        <w:rPr>
          <w:i/>
          <w:sz w:val="24"/>
          <w:szCs w:val="24"/>
        </w:rPr>
        <w:t xml:space="preserve"> partner </w:t>
      </w:r>
      <w:r>
        <w:rPr>
          <w:i/>
          <w:sz w:val="24"/>
          <w:szCs w:val="24"/>
        </w:rPr>
        <w:t>by the throat. This was witnessed by a member of the public an</w:t>
      </w:r>
      <w:r w:rsidR="002C6B37">
        <w:rPr>
          <w:i/>
          <w:sz w:val="24"/>
          <w:szCs w:val="24"/>
        </w:rPr>
        <w:t>d by CCTV. Both the offender</w:t>
      </w:r>
      <w:r>
        <w:rPr>
          <w:i/>
          <w:sz w:val="24"/>
          <w:szCs w:val="24"/>
        </w:rPr>
        <w:t xml:space="preserve"> and the </w:t>
      </w:r>
      <w:r w:rsidR="002C6B37">
        <w:rPr>
          <w:i/>
          <w:sz w:val="24"/>
          <w:szCs w:val="24"/>
        </w:rPr>
        <w:t>victim</w:t>
      </w:r>
      <w:r>
        <w:rPr>
          <w:i/>
          <w:sz w:val="24"/>
          <w:szCs w:val="24"/>
        </w:rPr>
        <w:t xml:space="preserve"> had left the scene of this incident and had made their way back to their home address which was close to where the incident took place. I attended the home address and entered the premises (under section 17 of the police and criminal ev</w:t>
      </w:r>
      <w:r w:rsidR="002C6B37">
        <w:rPr>
          <w:i/>
          <w:sz w:val="24"/>
          <w:szCs w:val="24"/>
        </w:rPr>
        <w:t xml:space="preserve">idence act). I could hear the offender clearly very distressed </w:t>
      </w:r>
      <w:r>
        <w:rPr>
          <w:i/>
          <w:sz w:val="24"/>
          <w:szCs w:val="24"/>
        </w:rPr>
        <w:t>and shouting loudly. I</w:t>
      </w:r>
      <w:r w:rsidR="002C6B37">
        <w:rPr>
          <w:i/>
          <w:sz w:val="24"/>
          <w:szCs w:val="24"/>
        </w:rPr>
        <w:t xml:space="preserve"> spoke to the offender</w:t>
      </w:r>
      <w:r>
        <w:rPr>
          <w:i/>
          <w:sz w:val="24"/>
          <w:szCs w:val="24"/>
        </w:rPr>
        <w:t xml:space="preserve"> calmly and asked him what had happened</w:t>
      </w:r>
      <w:r w:rsidR="002C6B37">
        <w:rPr>
          <w:i/>
          <w:sz w:val="24"/>
          <w:szCs w:val="24"/>
        </w:rPr>
        <w:t xml:space="preserve"> the offender</w:t>
      </w:r>
      <w:r>
        <w:rPr>
          <w:i/>
          <w:sz w:val="24"/>
          <w:szCs w:val="24"/>
        </w:rPr>
        <w:t xml:space="preserve"> continued to shout and </w:t>
      </w:r>
      <w:r w:rsidR="002C6B37">
        <w:rPr>
          <w:i/>
          <w:sz w:val="24"/>
          <w:szCs w:val="24"/>
        </w:rPr>
        <w:t xml:space="preserve">was </w:t>
      </w:r>
      <w:r>
        <w:rPr>
          <w:i/>
          <w:sz w:val="24"/>
          <w:szCs w:val="24"/>
        </w:rPr>
        <w:t xml:space="preserve">visibly being very aggressive. I </w:t>
      </w:r>
      <w:r w:rsidR="004837D9">
        <w:rPr>
          <w:i/>
          <w:sz w:val="24"/>
          <w:szCs w:val="24"/>
        </w:rPr>
        <w:t>told the</w:t>
      </w:r>
      <w:r w:rsidR="002C6B37">
        <w:rPr>
          <w:i/>
          <w:sz w:val="24"/>
          <w:szCs w:val="24"/>
        </w:rPr>
        <w:t xml:space="preserve"> offender</w:t>
      </w:r>
      <w:r>
        <w:rPr>
          <w:i/>
          <w:sz w:val="24"/>
          <w:szCs w:val="24"/>
        </w:rPr>
        <w:t xml:space="preserve"> to sit down and continue</w:t>
      </w:r>
      <w:r w:rsidR="004837D9">
        <w:rPr>
          <w:i/>
          <w:sz w:val="24"/>
          <w:szCs w:val="24"/>
        </w:rPr>
        <w:t>d</w:t>
      </w:r>
      <w:r w:rsidR="002C6B37">
        <w:rPr>
          <w:i/>
          <w:sz w:val="24"/>
          <w:szCs w:val="24"/>
        </w:rPr>
        <w:t xml:space="preserve"> to speak to the offender </w:t>
      </w:r>
      <w:r>
        <w:rPr>
          <w:i/>
          <w:sz w:val="24"/>
          <w:szCs w:val="24"/>
        </w:rPr>
        <w:t>calmly. I</w:t>
      </w:r>
      <w:r w:rsidR="002C6B37">
        <w:rPr>
          <w:i/>
          <w:sz w:val="24"/>
          <w:szCs w:val="24"/>
        </w:rPr>
        <w:t xml:space="preserve"> then arrested the offender</w:t>
      </w:r>
      <w:r>
        <w:rPr>
          <w:i/>
          <w:sz w:val="24"/>
          <w:szCs w:val="24"/>
        </w:rPr>
        <w:t xml:space="preserve"> for common assault. Compliant handcuffing was used. I then</w:t>
      </w:r>
      <w:r w:rsidR="00A964A4">
        <w:rPr>
          <w:i/>
          <w:sz w:val="24"/>
          <w:szCs w:val="24"/>
        </w:rPr>
        <w:t xml:space="preserve"> started escorting</w:t>
      </w:r>
      <w:r w:rsidR="002C6B37">
        <w:rPr>
          <w:i/>
          <w:sz w:val="24"/>
          <w:szCs w:val="24"/>
        </w:rPr>
        <w:t xml:space="preserve"> the offender</w:t>
      </w:r>
      <w:r>
        <w:rPr>
          <w:i/>
          <w:sz w:val="24"/>
          <w:szCs w:val="24"/>
        </w:rPr>
        <w:t xml:space="preserve"> </w:t>
      </w:r>
      <w:r w:rsidR="00A964A4">
        <w:rPr>
          <w:i/>
          <w:sz w:val="24"/>
          <w:szCs w:val="24"/>
        </w:rPr>
        <w:t>out of the pro</w:t>
      </w:r>
      <w:r w:rsidR="002C6B37">
        <w:rPr>
          <w:i/>
          <w:sz w:val="24"/>
          <w:szCs w:val="24"/>
        </w:rPr>
        <w:t xml:space="preserve">perty. While escorting </w:t>
      </w:r>
      <w:r w:rsidR="002C6B37">
        <w:rPr>
          <w:i/>
          <w:sz w:val="24"/>
          <w:szCs w:val="24"/>
        </w:rPr>
        <w:lastRenderedPageBreak/>
        <w:t xml:space="preserve">the offender out of the property the offender </w:t>
      </w:r>
      <w:r w:rsidR="00A964A4">
        <w:rPr>
          <w:i/>
          <w:sz w:val="24"/>
          <w:szCs w:val="24"/>
        </w:rPr>
        <w:t>continued to shout to his partner who he had assaulted who was still in the property</w:t>
      </w:r>
      <w:r w:rsidR="004837D9">
        <w:rPr>
          <w:i/>
          <w:sz w:val="24"/>
          <w:szCs w:val="24"/>
        </w:rPr>
        <w:t xml:space="preserve"> and started physical resisting by not walking</w:t>
      </w:r>
      <w:r w:rsidR="00A964A4">
        <w:rPr>
          <w:i/>
          <w:sz w:val="24"/>
          <w:szCs w:val="24"/>
        </w:rPr>
        <w:t>. In</w:t>
      </w:r>
      <w:r w:rsidR="002C6B37">
        <w:rPr>
          <w:i/>
          <w:sz w:val="24"/>
          <w:szCs w:val="24"/>
        </w:rPr>
        <w:t xml:space="preserve"> order to prevent the offender</w:t>
      </w:r>
      <w:r w:rsidR="00A964A4">
        <w:rPr>
          <w:i/>
          <w:sz w:val="24"/>
          <w:szCs w:val="24"/>
        </w:rPr>
        <w:t xml:space="preserve"> from continuing to shout and intimidate his partner I placed my ha</w:t>
      </w:r>
      <w:r w:rsidR="002C6B37">
        <w:rPr>
          <w:i/>
          <w:sz w:val="24"/>
          <w:szCs w:val="24"/>
        </w:rPr>
        <w:t xml:space="preserve">nd on his back to encourage the offender </w:t>
      </w:r>
      <w:r w:rsidR="00A964A4">
        <w:rPr>
          <w:i/>
          <w:sz w:val="24"/>
          <w:szCs w:val="24"/>
        </w:rPr>
        <w:t xml:space="preserve">to walk. </w:t>
      </w:r>
      <w:r w:rsidR="004837D9">
        <w:rPr>
          <w:i/>
          <w:sz w:val="24"/>
          <w:szCs w:val="24"/>
        </w:rPr>
        <w:t xml:space="preserve">Whilst outside the property I </w:t>
      </w:r>
      <w:r w:rsidR="002C6B37">
        <w:rPr>
          <w:i/>
          <w:sz w:val="24"/>
          <w:szCs w:val="24"/>
        </w:rPr>
        <w:t>searched the offender</w:t>
      </w:r>
      <w:r w:rsidR="004837D9">
        <w:rPr>
          <w:i/>
          <w:sz w:val="24"/>
          <w:szCs w:val="24"/>
        </w:rPr>
        <w:t xml:space="preserve"> (under section 32 of the police and crimi</w:t>
      </w:r>
      <w:r w:rsidR="002C6B37">
        <w:rPr>
          <w:i/>
          <w:sz w:val="24"/>
          <w:szCs w:val="24"/>
        </w:rPr>
        <w:t>nal evidence act) and placed them</w:t>
      </w:r>
      <w:r w:rsidR="004837D9">
        <w:rPr>
          <w:i/>
          <w:sz w:val="24"/>
          <w:szCs w:val="24"/>
        </w:rPr>
        <w:t xml:space="preserve"> in the back of a po</w:t>
      </w:r>
      <w:r w:rsidR="002C6B37">
        <w:rPr>
          <w:i/>
          <w:sz w:val="24"/>
          <w:szCs w:val="24"/>
        </w:rPr>
        <w:t>lice van. At this point the offender</w:t>
      </w:r>
      <w:r w:rsidR="004837D9">
        <w:rPr>
          <w:i/>
          <w:sz w:val="24"/>
          <w:szCs w:val="24"/>
        </w:rPr>
        <w:t xml:space="preserve"> became very physically aggressive and began banging his head against the van cell door. The</w:t>
      </w:r>
      <w:r w:rsidR="002C6B37">
        <w:rPr>
          <w:i/>
          <w:sz w:val="24"/>
          <w:szCs w:val="24"/>
        </w:rPr>
        <w:t xml:space="preserve"> offender</w:t>
      </w:r>
      <w:r w:rsidR="004837D9">
        <w:rPr>
          <w:i/>
          <w:sz w:val="24"/>
          <w:szCs w:val="24"/>
        </w:rPr>
        <w:t xml:space="preserve"> was shouting loudly and </w:t>
      </w:r>
      <w:r w:rsidR="0028757E">
        <w:rPr>
          <w:i/>
          <w:sz w:val="24"/>
          <w:szCs w:val="24"/>
        </w:rPr>
        <w:t>aggressively and</w:t>
      </w:r>
      <w:r w:rsidR="00A83F91">
        <w:rPr>
          <w:i/>
          <w:sz w:val="24"/>
          <w:szCs w:val="24"/>
        </w:rPr>
        <w:t xml:space="preserve"> claimed that the handcuffs were too tight</w:t>
      </w:r>
      <w:r w:rsidR="004837D9">
        <w:rPr>
          <w:i/>
          <w:sz w:val="24"/>
          <w:szCs w:val="24"/>
        </w:rPr>
        <w:t>. The</w:t>
      </w:r>
      <w:r w:rsidR="002C6B37">
        <w:rPr>
          <w:i/>
          <w:sz w:val="24"/>
          <w:szCs w:val="24"/>
        </w:rPr>
        <w:t xml:space="preserve"> offender</w:t>
      </w:r>
      <w:r w:rsidR="004837D9">
        <w:rPr>
          <w:i/>
          <w:sz w:val="24"/>
          <w:szCs w:val="24"/>
        </w:rPr>
        <w:t xml:space="preserve"> would not listen to any commands of any office</w:t>
      </w:r>
      <w:r w:rsidR="002C6B37">
        <w:rPr>
          <w:i/>
          <w:sz w:val="24"/>
          <w:szCs w:val="24"/>
        </w:rPr>
        <w:t>r. I raised my voice to the offender to get their</w:t>
      </w:r>
      <w:r w:rsidR="004837D9">
        <w:rPr>
          <w:i/>
          <w:sz w:val="24"/>
          <w:szCs w:val="24"/>
        </w:rPr>
        <w:t xml:space="preserve"> attention. The</w:t>
      </w:r>
      <w:r w:rsidR="002C6B37">
        <w:rPr>
          <w:i/>
          <w:sz w:val="24"/>
          <w:szCs w:val="24"/>
        </w:rPr>
        <w:t xml:space="preserve"> offender</w:t>
      </w:r>
      <w:r w:rsidR="004837D9">
        <w:rPr>
          <w:i/>
          <w:sz w:val="24"/>
          <w:szCs w:val="24"/>
        </w:rPr>
        <w:t xml:space="preserve"> listened. </w:t>
      </w:r>
      <w:r w:rsidR="00A83F91">
        <w:rPr>
          <w:i/>
          <w:sz w:val="24"/>
          <w:szCs w:val="24"/>
        </w:rPr>
        <w:t>I</w:t>
      </w:r>
      <w:r w:rsidR="002C6B37">
        <w:rPr>
          <w:i/>
          <w:sz w:val="24"/>
          <w:szCs w:val="24"/>
        </w:rPr>
        <w:t xml:space="preserve"> explained to the offender </w:t>
      </w:r>
      <w:r w:rsidR="00A83F91">
        <w:rPr>
          <w:i/>
          <w:sz w:val="24"/>
          <w:szCs w:val="24"/>
        </w:rPr>
        <w:t>that I</w:t>
      </w:r>
      <w:r w:rsidR="002C6B37">
        <w:rPr>
          <w:i/>
          <w:sz w:val="24"/>
          <w:szCs w:val="24"/>
        </w:rPr>
        <w:t xml:space="preserve"> would look at their </w:t>
      </w:r>
      <w:r w:rsidR="00A83F91">
        <w:rPr>
          <w:i/>
          <w:sz w:val="24"/>
          <w:szCs w:val="24"/>
        </w:rPr>
        <w:t xml:space="preserve">handcuffs if </w:t>
      </w:r>
      <w:r w:rsidR="002C6B37">
        <w:rPr>
          <w:i/>
          <w:sz w:val="24"/>
          <w:szCs w:val="24"/>
        </w:rPr>
        <w:t>t</w:t>
      </w:r>
      <w:r w:rsidR="00A83F91">
        <w:rPr>
          <w:i/>
          <w:sz w:val="24"/>
          <w:szCs w:val="24"/>
        </w:rPr>
        <w:t>he</w:t>
      </w:r>
      <w:r w:rsidR="002C6B37">
        <w:rPr>
          <w:i/>
          <w:sz w:val="24"/>
          <w:szCs w:val="24"/>
        </w:rPr>
        <w:t>y agreed to stop striking their</w:t>
      </w:r>
      <w:r w:rsidR="00A83F91">
        <w:rPr>
          <w:i/>
          <w:sz w:val="24"/>
          <w:szCs w:val="24"/>
        </w:rPr>
        <w:t xml:space="preserve"> head against the door and being aggressive. The</w:t>
      </w:r>
      <w:r w:rsidR="002C6B37">
        <w:rPr>
          <w:i/>
          <w:sz w:val="24"/>
          <w:szCs w:val="24"/>
        </w:rPr>
        <w:t xml:space="preserve"> offender</w:t>
      </w:r>
      <w:r w:rsidR="00A83F91">
        <w:rPr>
          <w:i/>
          <w:sz w:val="24"/>
          <w:szCs w:val="24"/>
        </w:rPr>
        <w:t xml:space="preserve"> was thankful and immediately calmed down. </w:t>
      </w:r>
      <w:r w:rsidR="00591CC4">
        <w:rPr>
          <w:i/>
          <w:sz w:val="24"/>
          <w:szCs w:val="24"/>
        </w:rPr>
        <w:t>I checked the handcuffs and conducted a check for tightness, there were no issues w</w:t>
      </w:r>
      <w:r w:rsidR="002C6B37">
        <w:rPr>
          <w:i/>
          <w:sz w:val="24"/>
          <w:szCs w:val="24"/>
        </w:rPr>
        <w:t xml:space="preserve">ith the tightness of the offender’s </w:t>
      </w:r>
      <w:r w:rsidR="00591CC4">
        <w:rPr>
          <w:i/>
          <w:sz w:val="24"/>
          <w:szCs w:val="24"/>
        </w:rPr>
        <w:t>handcuffs.</w:t>
      </w:r>
      <w:r w:rsidR="002C6B37">
        <w:rPr>
          <w:i/>
          <w:sz w:val="24"/>
          <w:szCs w:val="24"/>
        </w:rPr>
        <w:t xml:space="preserve"> The offender</w:t>
      </w:r>
      <w:r w:rsidR="00591CC4">
        <w:rPr>
          <w:i/>
          <w:sz w:val="24"/>
          <w:szCs w:val="24"/>
        </w:rPr>
        <w:t xml:space="preserve"> was then transported and detained in custody without further incident.</w:t>
      </w:r>
    </w:p>
    <w:p w14:paraId="5E94C4B5" w14:textId="337CC6D1" w:rsidR="0092391A" w:rsidRDefault="0092391A" w:rsidP="00E6298B">
      <w:pPr>
        <w:ind w:right="107"/>
        <w:jc w:val="both"/>
        <w:rPr>
          <w:sz w:val="24"/>
          <w:szCs w:val="24"/>
        </w:rPr>
      </w:pPr>
    </w:p>
    <w:p w14:paraId="18734BD2" w14:textId="1E4B4A3C" w:rsidR="00E74C7B" w:rsidRPr="00E74C7B" w:rsidRDefault="00E74C7B" w:rsidP="00CB19EE">
      <w:pPr>
        <w:ind w:right="107"/>
        <w:jc w:val="both"/>
        <w:rPr>
          <w:b/>
          <w:sz w:val="24"/>
          <w:szCs w:val="24"/>
          <w:u w:val="single"/>
        </w:rPr>
      </w:pPr>
      <w:r>
        <w:rPr>
          <w:b/>
          <w:sz w:val="24"/>
          <w:szCs w:val="24"/>
          <w:u w:val="single"/>
        </w:rPr>
        <w:t>Legislative context</w:t>
      </w:r>
    </w:p>
    <w:p w14:paraId="02319D94" w14:textId="77777777" w:rsidR="005956D7" w:rsidRDefault="0092391A" w:rsidP="00CB19EE">
      <w:pPr>
        <w:ind w:right="107"/>
        <w:jc w:val="both"/>
        <w:rPr>
          <w:color w:val="auto"/>
          <w:sz w:val="24"/>
          <w:szCs w:val="24"/>
        </w:rPr>
      </w:pPr>
      <w:r>
        <w:rPr>
          <w:sz w:val="24"/>
          <w:szCs w:val="24"/>
        </w:rPr>
        <w:t xml:space="preserve">It has been stated that the main purpose of a police officer is to intervene in situations that members of the public feel unable to control themselves </w:t>
      </w:r>
      <w:r w:rsidR="00AD33FB" w:rsidRPr="005956D7">
        <w:rPr>
          <w:sz w:val="24"/>
          <w:szCs w:val="24"/>
        </w:rPr>
        <w:t>(</w:t>
      </w:r>
      <w:r w:rsidRPr="005956D7">
        <w:rPr>
          <w:sz w:val="24"/>
          <w:szCs w:val="24"/>
        </w:rPr>
        <w:t>Waddington and Wright</w:t>
      </w:r>
      <w:r w:rsidR="00AD33FB" w:rsidRPr="005956D7">
        <w:rPr>
          <w:sz w:val="24"/>
          <w:szCs w:val="24"/>
        </w:rPr>
        <w:t xml:space="preserve">, </w:t>
      </w:r>
      <w:r w:rsidRPr="005956D7">
        <w:rPr>
          <w:sz w:val="24"/>
          <w:szCs w:val="24"/>
        </w:rPr>
        <w:t>2010).</w:t>
      </w:r>
      <w:r>
        <w:rPr>
          <w:sz w:val="24"/>
          <w:szCs w:val="24"/>
        </w:rPr>
        <w:t xml:space="preserve"> </w:t>
      </w:r>
      <w:r w:rsidR="005304DB">
        <w:rPr>
          <w:sz w:val="24"/>
          <w:szCs w:val="24"/>
        </w:rPr>
        <w:t>During this incident i</w:t>
      </w:r>
      <w:r w:rsidR="00AD33FB">
        <w:rPr>
          <w:sz w:val="24"/>
          <w:szCs w:val="24"/>
        </w:rPr>
        <w:t xml:space="preserve"> felt </w:t>
      </w:r>
      <w:r w:rsidR="00F16E28">
        <w:rPr>
          <w:sz w:val="24"/>
          <w:szCs w:val="24"/>
        </w:rPr>
        <w:t xml:space="preserve">it was </w:t>
      </w:r>
      <w:r w:rsidR="00AD33FB">
        <w:rPr>
          <w:sz w:val="24"/>
          <w:szCs w:val="24"/>
        </w:rPr>
        <w:t xml:space="preserve">important that I make a decisive intervention </w:t>
      </w:r>
      <w:r w:rsidR="00F16E28">
        <w:rPr>
          <w:sz w:val="24"/>
          <w:szCs w:val="24"/>
        </w:rPr>
        <w:t>before during and after the arrest</w:t>
      </w:r>
      <w:r w:rsidR="00AD33FB">
        <w:rPr>
          <w:sz w:val="24"/>
          <w:szCs w:val="24"/>
        </w:rPr>
        <w:t xml:space="preserve">. </w:t>
      </w:r>
      <w:r w:rsidR="00F16E28">
        <w:rPr>
          <w:sz w:val="24"/>
          <w:szCs w:val="24"/>
        </w:rPr>
        <w:t>There are numerous pieces of legislation that I have used in this incident. To begin with the use of the power of entry I applied through section 17 of the Police and criminal evidence act was used in order to preserve life and limb. I was mindful of my p</w:t>
      </w:r>
      <w:r w:rsidR="005304DB">
        <w:rPr>
          <w:sz w:val="24"/>
          <w:szCs w:val="24"/>
        </w:rPr>
        <w:t>ower of entry for this incident. H</w:t>
      </w:r>
      <w:r w:rsidR="00F16E28">
        <w:rPr>
          <w:sz w:val="24"/>
          <w:szCs w:val="24"/>
        </w:rPr>
        <w:t>owever due to the nature of the physical aggression</w:t>
      </w:r>
      <w:r w:rsidR="005304DB">
        <w:rPr>
          <w:sz w:val="24"/>
          <w:szCs w:val="24"/>
        </w:rPr>
        <w:t xml:space="preserve"> that had</w:t>
      </w:r>
      <w:r w:rsidR="00F16E28">
        <w:rPr>
          <w:sz w:val="24"/>
          <w:szCs w:val="24"/>
        </w:rPr>
        <w:t xml:space="preserve"> been witnessed both on CCTV and by </w:t>
      </w:r>
      <w:r w:rsidR="002C6B37">
        <w:rPr>
          <w:sz w:val="24"/>
          <w:szCs w:val="24"/>
        </w:rPr>
        <w:t>an</w:t>
      </w:r>
      <w:r w:rsidR="00F16E28">
        <w:rPr>
          <w:sz w:val="24"/>
          <w:szCs w:val="24"/>
        </w:rPr>
        <w:t xml:space="preserve"> independent witness I deemed it necessary to enter. Police officers should be mindful of this power of entry and case law such as Syedd vs DPP (2010) has highlighted that a verbal argument alone is not enough to force entry. It was important that I was mindful of this when dealing with conflict as I </w:t>
      </w:r>
      <w:r w:rsidR="002C6B37">
        <w:rPr>
          <w:sz w:val="24"/>
          <w:szCs w:val="24"/>
        </w:rPr>
        <w:t xml:space="preserve">explained to the offender that “I have entered the property to prevent harm under section 17 of PACE”. When questioned as to why I was on the property. </w:t>
      </w:r>
      <w:r w:rsidR="00F774E4">
        <w:rPr>
          <w:sz w:val="24"/>
          <w:szCs w:val="24"/>
        </w:rPr>
        <w:t>Officers should be mindful of entry due to it involving</w:t>
      </w:r>
      <w:r w:rsidR="003B2C0A" w:rsidRPr="003B2C0A">
        <w:rPr>
          <w:sz w:val="24"/>
          <w:szCs w:val="24"/>
        </w:rPr>
        <w:t xml:space="preserve"> an interference with Article 8 of the European Convention on Human Rights</w:t>
      </w:r>
      <w:r w:rsidR="00F774E4">
        <w:rPr>
          <w:sz w:val="24"/>
          <w:szCs w:val="24"/>
        </w:rPr>
        <w:t xml:space="preserve">, it is necessary that entry </w:t>
      </w:r>
      <w:r w:rsidR="003B2C0A" w:rsidRPr="003B2C0A">
        <w:rPr>
          <w:sz w:val="24"/>
          <w:szCs w:val="24"/>
        </w:rPr>
        <w:t>fulﬁl</w:t>
      </w:r>
      <w:r w:rsidR="00F774E4">
        <w:rPr>
          <w:sz w:val="24"/>
          <w:szCs w:val="24"/>
        </w:rPr>
        <w:t>s</w:t>
      </w:r>
      <w:r w:rsidR="003B2C0A" w:rsidRPr="003B2C0A">
        <w:rPr>
          <w:sz w:val="24"/>
          <w:szCs w:val="24"/>
        </w:rPr>
        <w:t xml:space="preserve"> a lawful purpose </w:t>
      </w:r>
      <w:r w:rsidR="00F774E4">
        <w:rPr>
          <w:sz w:val="24"/>
          <w:szCs w:val="24"/>
        </w:rPr>
        <w:t xml:space="preserve">and is required due to the </w:t>
      </w:r>
      <w:r w:rsidR="003B2C0A" w:rsidRPr="003B2C0A">
        <w:rPr>
          <w:sz w:val="24"/>
          <w:szCs w:val="24"/>
        </w:rPr>
        <w:t>circumstances of the case</w:t>
      </w:r>
      <w:r w:rsidR="00F774E4">
        <w:rPr>
          <w:sz w:val="24"/>
          <w:szCs w:val="24"/>
        </w:rPr>
        <w:t xml:space="preserve"> (Davenport, 2005). Mindfulness of this and acting in accordance with the law as well as communicating this with the offender helped to reduce and manage the conflict that could have </w:t>
      </w:r>
      <w:r w:rsidR="00F774E4" w:rsidRPr="00F774E4">
        <w:rPr>
          <w:color w:val="auto"/>
          <w:sz w:val="24"/>
          <w:szCs w:val="24"/>
        </w:rPr>
        <w:t>arisen in this situation. This consequently helped prevent a volatile situation from escalating.</w:t>
      </w:r>
    </w:p>
    <w:p w14:paraId="18C6271A" w14:textId="77777777" w:rsidR="005956D7" w:rsidRDefault="005956D7" w:rsidP="00CB19EE">
      <w:pPr>
        <w:ind w:right="107"/>
        <w:jc w:val="both"/>
        <w:rPr>
          <w:color w:val="auto"/>
          <w:sz w:val="24"/>
          <w:szCs w:val="24"/>
        </w:rPr>
      </w:pPr>
    </w:p>
    <w:p w14:paraId="7FACC271" w14:textId="6D5D8D6E" w:rsidR="00CB19EE" w:rsidRPr="003B2C0A" w:rsidRDefault="00DE6236" w:rsidP="00CB19EE">
      <w:pPr>
        <w:ind w:right="107"/>
        <w:jc w:val="both"/>
        <w:rPr>
          <w:sz w:val="24"/>
          <w:szCs w:val="24"/>
        </w:rPr>
      </w:pPr>
      <w:r>
        <w:rPr>
          <w:color w:val="auto"/>
          <w:sz w:val="24"/>
          <w:szCs w:val="24"/>
        </w:rPr>
        <w:t>There were numerous further legislative procedures which I applied including implementing the power of arrest under section 39 of the criminal justice act (1998)</w:t>
      </w:r>
      <w:r w:rsidR="00CB19EE">
        <w:rPr>
          <w:color w:val="auto"/>
          <w:sz w:val="24"/>
          <w:szCs w:val="24"/>
        </w:rPr>
        <w:t xml:space="preserve">. It is important that I </w:t>
      </w:r>
      <w:r w:rsidR="00CB19EE">
        <w:rPr>
          <w:color w:val="auto"/>
          <w:sz w:val="24"/>
          <w:szCs w:val="24"/>
          <w:lang w:eastAsia="zh-TW"/>
        </w:rPr>
        <w:t xml:space="preserve">make decisions and assess the situation quickly particularly </w:t>
      </w:r>
      <w:r w:rsidR="00F774E4" w:rsidRPr="00F774E4">
        <w:rPr>
          <w:color w:val="auto"/>
          <w:sz w:val="24"/>
          <w:szCs w:val="24"/>
          <w:lang w:eastAsia="zh-TW"/>
        </w:rPr>
        <w:t>in stressful</w:t>
      </w:r>
      <w:r w:rsidR="00CB19EE">
        <w:rPr>
          <w:color w:val="auto"/>
          <w:sz w:val="24"/>
          <w:szCs w:val="24"/>
        </w:rPr>
        <w:t xml:space="preserve"> circumstances</w:t>
      </w:r>
      <w:r w:rsidR="00CB19EE" w:rsidRPr="00F774E4">
        <w:rPr>
          <w:color w:val="auto"/>
          <w:sz w:val="24"/>
          <w:szCs w:val="24"/>
          <w:lang w:eastAsia="zh-TW"/>
        </w:rPr>
        <w:t xml:space="preserve"> (</w:t>
      </w:r>
      <w:r w:rsidR="00F774E4" w:rsidRPr="00F774E4">
        <w:rPr>
          <w:color w:val="auto"/>
          <w:sz w:val="24"/>
          <w:szCs w:val="24"/>
          <w:lang w:eastAsia="zh-TW"/>
        </w:rPr>
        <w:t>Terrill 2014</w:t>
      </w:r>
      <w:r w:rsidR="00CB19EE">
        <w:rPr>
          <w:color w:val="auto"/>
          <w:sz w:val="24"/>
          <w:szCs w:val="24"/>
          <w:lang w:eastAsia="zh-TW"/>
        </w:rPr>
        <w:t xml:space="preserve">). Particularly when dealing with an incident in a domestic setting. Officers should take positive action during incidents of domestic violence this was at the forefront of my mind when attending the scene. It has been shown by Hoyle (1998) that </w:t>
      </w:r>
      <w:r w:rsidR="00CB19EE">
        <w:rPr>
          <w:sz w:val="24"/>
          <w:szCs w:val="24"/>
        </w:rPr>
        <w:t xml:space="preserve">victims </w:t>
      </w:r>
      <w:r w:rsidR="00CB19EE" w:rsidRPr="003B2C0A">
        <w:rPr>
          <w:sz w:val="24"/>
          <w:szCs w:val="24"/>
        </w:rPr>
        <w:t>benefit</w:t>
      </w:r>
      <w:r w:rsidR="00CB19EE">
        <w:rPr>
          <w:sz w:val="24"/>
          <w:szCs w:val="24"/>
        </w:rPr>
        <w:t xml:space="preserve"> greatly from decisive and determined</w:t>
      </w:r>
      <w:r w:rsidR="00CB19EE" w:rsidRPr="003B2C0A">
        <w:rPr>
          <w:sz w:val="24"/>
          <w:szCs w:val="24"/>
        </w:rPr>
        <w:t xml:space="preserve"> police</w:t>
      </w:r>
      <w:r w:rsidR="00CB19EE">
        <w:rPr>
          <w:sz w:val="24"/>
          <w:szCs w:val="24"/>
        </w:rPr>
        <w:t xml:space="preserve"> action</w:t>
      </w:r>
      <w:r w:rsidR="00CB19EE" w:rsidRPr="003B2C0A">
        <w:rPr>
          <w:sz w:val="24"/>
          <w:szCs w:val="24"/>
        </w:rPr>
        <w:t xml:space="preserve"> to prosecute offenders </w:t>
      </w:r>
      <w:r w:rsidR="00CB19EE">
        <w:rPr>
          <w:sz w:val="24"/>
          <w:szCs w:val="24"/>
        </w:rPr>
        <w:t xml:space="preserve">in a domestic setting even if the victim is not willing to make a complaint. </w:t>
      </w:r>
      <w:r w:rsidR="0028757E">
        <w:rPr>
          <w:sz w:val="24"/>
          <w:szCs w:val="24"/>
        </w:rPr>
        <w:t>Consequently,</w:t>
      </w:r>
      <w:r w:rsidR="00CB19EE">
        <w:rPr>
          <w:sz w:val="24"/>
          <w:szCs w:val="24"/>
        </w:rPr>
        <w:t xml:space="preserve"> I arrest</w:t>
      </w:r>
      <w:r w:rsidR="005304DB">
        <w:rPr>
          <w:sz w:val="24"/>
          <w:szCs w:val="24"/>
        </w:rPr>
        <w:t>ed the</w:t>
      </w:r>
      <w:r w:rsidR="00CB19EE">
        <w:rPr>
          <w:sz w:val="24"/>
          <w:szCs w:val="24"/>
        </w:rPr>
        <w:t xml:space="preserve"> offender promptly after entering the house not only to prevent a further conflict with the offender and myself but also with the offender and the victim. Arresting the male and removing</w:t>
      </w:r>
      <w:r w:rsidR="005304DB">
        <w:rPr>
          <w:sz w:val="24"/>
          <w:szCs w:val="24"/>
        </w:rPr>
        <w:t xml:space="preserve"> them</w:t>
      </w:r>
      <w:r w:rsidR="00CB19EE">
        <w:rPr>
          <w:sz w:val="24"/>
          <w:szCs w:val="24"/>
        </w:rPr>
        <w:t xml:space="preserve"> from the location thusly prevented any further conflict arising. The use of legislative powers does go some way to prevent the further escalation and management of </w:t>
      </w:r>
      <w:r w:rsidR="00CB19EE">
        <w:rPr>
          <w:sz w:val="24"/>
          <w:szCs w:val="24"/>
        </w:rPr>
        <w:lastRenderedPageBreak/>
        <w:t xml:space="preserve">conflict. </w:t>
      </w:r>
      <w:r w:rsidR="00753532">
        <w:rPr>
          <w:sz w:val="24"/>
          <w:szCs w:val="24"/>
        </w:rPr>
        <w:t>However,</w:t>
      </w:r>
      <w:r w:rsidR="00CB19EE">
        <w:rPr>
          <w:sz w:val="24"/>
          <w:szCs w:val="24"/>
        </w:rPr>
        <w:t xml:space="preserve"> the use of communication skills has a far greater effect on the management of conflict. </w:t>
      </w:r>
    </w:p>
    <w:p w14:paraId="4D027D16" w14:textId="7425322B" w:rsidR="00F774E4" w:rsidRDefault="00F774E4" w:rsidP="00CB19EE">
      <w:pPr>
        <w:ind w:right="107"/>
        <w:jc w:val="both"/>
        <w:rPr>
          <w:color w:val="auto"/>
          <w:sz w:val="24"/>
          <w:szCs w:val="24"/>
        </w:rPr>
      </w:pPr>
    </w:p>
    <w:p w14:paraId="52028F9C" w14:textId="422DD578" w:rsidR="00E74C7B" w:rsidRDefault="00E74C7B" w:rsidP="00CB19EE">
      <w:pPr>
        <w:ind w:right="107"/>
        <w:jc w:val="both"/>
        <w:rPr>
          <w:b/>
          <w:color w:val="auto"/>
          <w:sz w:val="24"/>
          <w:szCs w:val="24"/>
          <w:u w:val="single"/>
        </w:rPr>
      </w:pPr>
      <w:r w:rsidRPr="00E74C7B">
        <w:rPr>
          <w:b/>
          <w:color w:val="auto"/>
          <w:sz w:val="24"/>
          <w:szCs w:val="24"/>
          <w:u w:val="single"/>
        </w:rPr>
        <w:t xml:space="preserve">Social and cultural issues </w:t>
      </w:r>
    </w:p>
    <w:p w14:paraId="0E1D980E" w14:textId="42FF5927" w:rsidR="007544BA" w:rsidRDefault="00E74C7B" w:rsidP="007544BA">
      <w:pPr>
        <w:ind w:right="107"/>
        <w:jc w:val="both"/>
        <w:rPr>
          <w:sz w:val="24"/>
          <w:szCs w:val="24"/>
        </w:rPr>
      </w:pPr>
      <w:r>
        <w:rPr>
          <w:color w:val="auto"/>
          <w:sz w:val="24"/>
          <w:szCs w:val="24"/>
        </w:rPr>
        <w:t xml:space="preserve">Being from a different region with a different dialect and accent there was potential social issues when communicating with the offender and managing conflict with them. </w:t>
      </w:r>
      <w:r w:rsidR="00DE4644">
        <w:rPr>
          <w:color w:val="auto"/>
          <w:sz w:val="24"/>
          <w:szCs w:val="24"/>
        </w:rPr>
        <w:t xml:space="preserve">Communication barriers such as Accents and dialects can lead to breakdown in communication </w:t>
      </w:r>
      <w:r w:rsidR="00E77342">
        <w:rPr>
          <w:color w:val="auto"/>
          <w:sz w:val="24"/>
          <w:szCs w:val="24"/>
        </w:rPr>
        <w:t xml:space="preserve">(Guhde, </w:t>
      </w:r>
      <w:r w:rsidR="00DE4644">
        <w:rPr>
          <w:color w:val="auto"/>
          <w:sz w:val="24"/>
          <w:szCs w:val="24"/>
        </w:rPr>
        <w:t xml:space="preserve">2003). </w:t>
      </w:r>
      <w:r w:rsidR="00753532">
        <w:rPr>
          <w:color w:val="auto"/>
          <w:sz w:val="24"/>
          <w:szCs w:val="24"/>
        </w:rPr>
        <w:t>Therefore,</w:t>
      </w:r>
      <w:r w:rsidR="005956D7">
        <w:rPr>
          <w:color w:val="auto"/>
          <w:sz w:val="24"/>
          <w:szCs w:val="24"/>
        </w:rPr>
        <w:t xml:space="preserve"> it </w:t>
      </w:r>
      <w:r w:rsidR="00E77342">
        <w:rPr>
          <w:color w:val="auto"/>
          <w:sz w:val="24"/>
          <w:szCs w:val="24"/>
        </w:rPr>
        <w:t>was important to maintain some form of rapport with the offender despite the conflict. I ensured that I spoke calmly and clearly to ensure the offender understood what I was communicating.</w:t>
      </w:r>
      <w:r w:rsidR="007544BA">
        <w:rPr>
          <w:color w:val="auto"/>
          <w:sz w:val="24"/>
          <w:szCs w:val="24"/>
        </w:rPr>
        <w:t xml:space="preserve"> I also ensured I used plain and simple language and avoided using police jargon to ensure that the offender knew what I meant.</w:t>
      </w:r>
      <w:r w:rsidR="00E77342">
        <w:rPr>
          <w:color w:val="auto"/>
          <w:sz w:val="24"/>
          <w:szCs w:val="24"/>
        </w:rPr>
        <w:t xml:space="preserve"> In terms of cultural issues, t</w:t>
      </w:r>
      <w:r>
        <w:rPr>
          <w:color w:val="auto"/>
          <w:sz w:val="24"/>
          <w:szCs w:val="24"/>
        </w:rPr>
        <w:t xml:space="preserve">he offender was well known to the police and had come to police attention on numerous previous occasions. The offender displayed anger towards the police regardless of the person behind the uniform. The culture of the offender was clearly one of dislike for the police. Being mindful of this I deemed it important to explain to the offender why I was taking the action that I was. </w:t>
      </w:r>
      <w:r w:rsidR="007544BA">
        <w:rPr>
          <w:color w:val="auto"/>
          <w:sz w:val="24"/>
          <w:szCs w:val="24"/>
        </w:rPr>
        <w:t xml:space="preserve">It has been shown that </w:t>
      </w:r>
      <w:r w:rsidR="007544BA" w:rsidRPr="007544BA">
        <w:rPr>
          <w:sz w:val="24"/>
          <w:szCs w:val="24"/>
        </w:rPr>
        <w:t>unfair treatment by authority figures may be observed as a form of group</w:t>
      </w:r>
      <w:r w:rsidR="007544BA">
        <w:rPr>
          <w:sz w:val="24"/>
          <w:szCs w:val="24"/>
        </w:rPr>
        <w:t xml:space="preserve"> </w:t>
      </w:r>
      <w:r w:rsidR="007544BA" w:rsidRPr="007544BA">
        <w:rPr>
          <w:sz w:val="24"/>
          <w:szCs w:val="24"/>
        </w:rPr>
        <w:t>exclusion, sending the message that a person</w:t>
      </w:r>
      <w:r w:rsidR="007544BA">
        <w:rPr>
          <w:sz w:val="24"/>
          <w:szCs w:val="24"/>
        </w:rPr>
        <w:t xml:space="preserve"> is that a valued</w:t>
      </w:r>
      <w:r w:rsidR="007544BA" w:rsidRPr="007544BA">
        <w:rPr>
          <w:sz w:val="24"/>
          <w:szCs w:val="24"/>
        </w:rPr>
        <w:t xml:space="preserve"> memb</w:t>
      </w:r>
      <w:r w:rsidR="007544BA">
        <w:rPr>
          <w:sz w:val="24"/>
          <w:szCs w:val="24"/>
        </w:rPr>
        <w:t>er of society</w:t>
      </w:r>
      <w:r w:rsidR="007544BA" w:rsidRPr="007544BA">
        <w:rPr>
          <w:sz w:val="24"/>
          <w:szCs w:val="24"/>
        </w:rPr>
        <w:t xml:space="preserve"> (Tyler and Lind 1992</w:t>
      </w:r>
      <w:r w:rsidR="007544BA">
        <w:rPr>
          <w:sz w:val="24"/>
          <w:szCs w:val="24"/>
        </w:rPr>
        <w:t>). It was important that I treated the offender calmly and professional despite what his perceptions of the police and authority were. I was mindful that his cultural perceptions of the police were vastly different to my own and were a contributing factor to the conflict. It was important to keep this in mind when managing the conflict.</w:t>
      </w:r>
    </w:p>
    <w:p w14:paraId="51B754FB" w14:textId="325DBA0B" w:rsidR="00AC471F" w:rsidRDefault="00AC471F" w:rsidP="007544BA">
      <w:pPr>
        <w:ind w:right="107"/>
        <w:jc w:val="both"/>
        <w:rPr>
          <w:sz w:val="24"/>
          <w:szCs w:val="24"/>
        </w:rPr>
      </w:pPr>
    </w:p>
    <w:p w14:paraId="50B70433" w14:textId="6652BA16" w:rsidR="00AC471F" w:rsidRPr="008315C0" w:rsidRDefault="00AC471F" w:rsidP="007544BA">
      <w:pPr>
        <w:ind w:right="107"/>
        <w:jc w:val="both"/>
        <w:rPr>
          <w:sz w:val="24"/>
          <w:szCs w:val="24"/>
        </w:rPr>
      </w:pPr>
      <w:r w:rsidRPr="008315C0">
        <w:rPr>
          <w:b/>
          <w:sz w:val="24"/>
          <w:szCs w:val="24"/>
          <w:u w:val="single"/>
        </w:rPr>
        <w:t>Effective communication</w:t>
      </w:r>
    </w:p>
    <w:p w14:paraId="24CDEB6D" w14:textId="0931A76E" w:rsidR="00891F01" w:rsidRDefault="003D382D" w:rsidP="007544BA">
      <w:pPr>
        <w:ind w:right="107"/>
        <w:jc w:val="both"/>
        <w:rPr>
          <w:sz w:val="24"/>
          <w:szCs w:val="22"/>
        </w:rPr>
      </w:pPr>
      <w:r w:rsidRPr="008315C0">
        <w:rPr>
          <w:sz w:val="24"/>
          <w:szCs w:val="22"/>
        </w:rPr>
        <w:t>Throughout this incident and managing the conflict I continuously communicated with the offender.</w:t>
      </w:r>
      <w:r w:rsidR="00891F01">
        <w:rPr>
          <w:sz w:val="24"/>
          <w:szCs w:val="22"/>
        </w:rPr>
        <w:t xml:space="preserve"> I was sure to ask questions of the offender not relating to the offence and to actively listen to what they said. I was also sure to speak clearly to the offender during both the arrest and the search, I ensured that I told them what I was doing and why I was doing it. I felt that this helped to reassure the offender that he was being treated fairly and with dignity. </w:t>
      </w:r>
      <w:r w:rsidR="00346FD2">
        <w:rPr>
          <w:sz w:val="24"/>
          <w:szCs w:val="22"/>
        </w:rPr>
        <w:t xml:space="preserve">This helped to reduce conflict as the offender could understand what I was doing and that I was being honest with him. </w:t>
      </w:r>
      <w:r w:rsidR="00753532">
        <w:rPr>
          <w:sz w:val="24"/>
          <w:szCs w:val="22"/>
        </w:rPr>
        <w:t>Consequently,</w:t>
      </w:r>
      <w:r w:rsidR="00346FD2">
        <w:rPr>
          <w:sz w:val="24"/>
          <w:szCs w:val="22"/>
        </w:rPr>
        <w:t xml:space="preserve"> t</w:t>
      </w:r>
      <w:r w:rsidR="00891F01">
        <w:rPr>
          <w:sz w:val="24"/>
          <w:szCs w:val="22"/>
        </w:rPr>
        <w:t>his helped to build a professional relationship between myself and the offender.</w:t>
      </w:r>
    </w:p>
    <w:p w14:paraId="71C7C0C3" w14:textId="77777777" w:rsidR="00891F01" w:rsidRDefault="00891F01" w:rsidP="007544BA">
      <w:pPr>
        <w:ind w:right="107"/>
        <w:jc w:val="both"/>
        <w:rPr>
          <w:sz w:val="24"/>
          <w:szCs w:val="22"/>
        </w:rPr>
      </w:pPr>
    </w:p>
    <w:p w14:paraId="0EB9D090" w14:textId="450D3F2C" w:rsidR="003D382D" w:rsidRDefault="00891F01" w:rsidP="007544BA">
      <w:pPr>
        <w:ind w:right="107"/>
        <w:jc w:val="both"/>
        <w:rPr>
          <w:color w:val="3A3A3A"/>
          <w:sz w:val="24"/>
          <w:szCs w:val="22"/>
        </w:rPr>
      </w:pPr>
      <w:r>
        <w:rPr>
          <w:sz w:val="24"/>
          <w:szCs w:val="22"/>
        </w:rPr>
        <w:t>It</w:t>
      </w:r>
      <w:r w:rsidR="00925116" w:rsidRPr="008315C0">
        <w:rPr>
          <w:sz w:val="24"/>
          <w:szCs w:val="22"/>
        </w:rPr>
        <w:t xml:space="preserve"> was</w:t>
      </w:r>
      <w:r>
        <w:rPr>
          <w:sz w:val="24"/>
          <w:szCs w:val="22"/>
        </w:rPr>
        <w:t xml:space="preserve"> also</w:t>
      </w:r>
      <w:r w:rsidR="00925116" w:rsidRPr="008315C0">
        <w:rPr>
          <w:sz w:val="24"/>
          <w:szCs w:val="22"/>
        </w:rPr>
        <w:t xml:space="preserve"> important</w:t>
      </w:r>
      <w:r>
        <w:rPr>
          <w:sz w:val="24"/>
          <w:szCs w:val="22"/>
        </w:rPr>
        <w:t xml:space="preserve"> to effectively communicate</w:t>
      </w:r>
      <w:r w:rsidR="00925116" w:rsidRPr="008315C0">
        <w:rPr>
          <w:sz w:val="24"/>
          <w:szCs w:val="22"/>
        </w:rPr>
        <w:t xml:space="preserve"> as it allowed me the opportunity to build rapport with the offender. This was beneficial due to the fact that it allowed me to keep the offender talking preventing him from dwelling on any grievances he had about the arrest. It also helped develop a professional relationship between </w:t>
      </w:r>
      <w:r w:rsidR="00753532" w:rsidRPr="008315C0">
        <w:rPr>
          <w:sz w:val="24"/>
          <w:szCs w:val="22"/>
        </w:rPr>
        <w:t>me</w:t>
      </w:r>
      <w:r w:rsidR="00925116" w:rsidRPr="008315C0">
        <w:rPr>
          <w:sz w:val="24"/>
          <w:szCs w:val="22"/>
        </w:rPr>
        <w:t xml:space="preserve"> and the offender. This would prove to be beneficial when dealing with and resolving conflict.</w:t>
      </w:r>
      <w:r w:rsidR="00BE1F7F" w:rsidRPr="008315C0">
        <w:rPr>
          <w:sz w:val="24"/>
          <w:szCs w:val="22"/>
        </w:rPr>
        <w:t xml:space="preserve"> Rapport has been shown to not only increase control in a relationship but also </w:t>
      </w:r>
      <w:r w:rsidR="00E7311B" w:rsidRPr="008315C0">
        <w:rPr>
          <w:sz w:val="24"/>
          <w:szCs w:val="22"/>
        </w:rPr>
        <w:t xml:space="preserve">develop </w:t>
      </w:r>
      <w:r w:rsidR="00BE1F7F" w:rsidRPr="008315C0">
        <w:rPr>
          <w:sz w:val="24"/>
          <w:szCs w:val="22"/>
        </w:rPr>
        <w:t>feelings of loyalty (Sydow, Campbell, Davies and Skinner, 2006).</w:t>
      </w:r>
      <w:r w:rsidR="00E7311B" w:rsidRPr="008315C0">
        <w:rPr>
          <w:sz w:val="24"/>
          <w:szCs w:val="22"/>
        </w:rPr>
        <w:t xml:space="preserve"> In order to develop rapport and foster feeling of loyalty I would frequently ask the offender questions such as “What do you do for work” or “where are you from”.</w:t>
      </w:r>
      <w:r w:rsidR="00517992" w:rsidRPr="008315C0">
        <w:rPr>
          <w:sz w:val="24"/>
          <w:szCs w:val="22"/>
        </w:rPr>
        <w:t xml:space="preserve"> This showed interest in the offender and the offender responded well to these questions. </w:t>
      </w:r>
      <w:r w:rsidR="00C51E52" w:rsidRPr="008315C0">
        <w:rPr>
          <w:sz w:val="24"/>
          <w:szCs w:val="22"/>
        </w:rPr>
        <w:t xml:space="preserve">It has been shown by </w:t>
      </w:r>
      <w:r w:rsidR="00C51E52" w:rsidRPr="008315C0">
        <w:rPr>
          <w:color w:val="3A3A3A"/>
          <w:sz w:val="24"/>
          <w:szCs w:val="22"/>
        </w:rPr>
        <w:t xml:space="preserve">Gremler, Dwayne and Gwinner (2008) that courteous conversation and small talk that is unrelated to the business at hand provides a means to developing rapport and a working relationship. This early interest and development of rapport with the offender proved to be effective when dealing with conflict that arose following the offenders arrest. The familiarity the offender had with me and the interest I took in him </w:t>
      </w:r>
      <w:r w:rsidR="008315C0" w:rsidRPr="008315C0">
        <w:rPr>
          <w:color w:val="3A3A3A"/>
          <w:sz w:val="24"/>
          <w:szCs w:val="22"/>
        </w:rPr>
        <w:t>greatly aided my communication with him when he became more hostile. The offender was more receptive to what I had to say due to the rapport I had already built with him. This consequently allowed me to manage the conflict effectively during this incident.</w:t>
      </w:r>
    </w:p>
    <w:p w14:paraId="1680A96B" w14:textId="2F08E38F" w:rsidR="008315C0" w:rsidRDefault="008315C0" w:rsidP="007544BA">
      <w:pPr>
        <w:ind w:right="107"/>
        <w:jc w:val="both"/>
        <w:rPr>
          <w:color w:val="3A3A3A"/>
          <w:sz w:val="24"/>
          <w:szCs w:val="22"/>
        </w:rPr>
      </w:pPr>
    </w:p>
    <w:p w14:paraId="33C1D4C7" w14:textId="64481E21" w:rsidR="003D382D" w:rsidRDefault="003D382D" w:rsidP="007544BA">
      <w:pPr>
        <w:ind w:right="107"/>
        <w:jc w:val="both"/>
        <w:rPr>
          <w:sz w:val="24"/>
          <w:szCs w:val="24"/>
        </w:rPr>
      </w:pPr>
    </w:p>
    <w:p w14:paraId="3DB8CBE7" w14:textId="4091A001" w:rsidR="008315C0" w:rsidRDefault="008315C0" w:rsidP="007544BA">
      <w:pPr>
        <w:ind w:right="107"/>
        <w:jc w:val="both"/>
        <w:rPr>
          <w:sz w:val="24"/>
          <w:szCs w:val="24"/>
        </w:rPr>
      </w:pPr>
      <w:r>
        <w:rPr>
          <w:sz w:val="24"/>
          <w:szCs w:val="24"/>
        </w:rPr>
        <w:t xml:space="preserve">Utilising this rapport was pivotal when managing Conflict with the offender. </w:t>
      </w:r>
      <w:r w:rsidR="00753532">
        <w:rPr>
          <w:sz w:val="24"/>
          <w:szCs w:val="24"/>
        </w:rPr>
        <w:t>However,</w:t>
      </w:r>
      <w:r>
        <w:rPr>
          <w:sz w:val="24"/>
          <w:szCs w:val="24"/>
        </w:rPr>
        <w:t xml:space="preserve"> I also had to develop and utilise strong negotiation skills when managing conflict with the offender. This was particularly prevalent when the offender was banging his head against the cell inside the van. </w:t>
      </w:r>
      <w:r w:rsidR="00960FCC">
        <w:rPr>
          <w:sz w:val="24"/>
          <w:szCs w:val="24"/>
        </w:rPr>
        <w:t xml:space="preserve">At some point during incidents conflict conversations are necessary in order </w:t>
      </w:r>
      <w:r w:rsidR="00271A4C">
        <w:rPr>
          <w:sz w:val="24"/>
          <w:szCs w:val="24"/>
        </w:rPr>
        <w:t xml:space="preserve">to </w:t>
      </w:r>
      <w:r w:rsidR="00960FCC">
        <w:rPr>
          <w:sz w:val="24"/>
          <w:szCs w:val="24"/>
        </w:rPr>
        <w:t xml:space="preserve">resolve issues (Ellis 2020). It was important that this issue was resolved now to prevent any escalation of conflict. In order to do </w:t>
      </w:r>
      <w:r w:rsidR="00753532">
        <w:rPr>
          <w:sz w:val="24"/>
          <w:szCs w:val="24"/>
        </w:rPr>
        <w:t>this,</w:t>
      </w:r>
      <w:r w:rsidR="00960FCC">
        <w:rPr>
          <w:sz w:val="24"/>
          <w:szCs w:val="24"/>
        </w:rPr>
        <w:t xml:space="preserve"> it was important that I </w:t>
      </w:r>
      <w:r w:rsidR="00796634">
        <w:rPr>
          <w:sz w:val="24"/>
          <w:szCs w:val="24"/>
        </w:rPr>
        <w:t>negotiated</w:t>
      </w:r>
      <w:r w:rsidR="00960FCC">
        <w:rPr>
          <w:sz w:val="24"/>
          <w:szCs w:val="24"/>
        </w:rPr>
        <w:t xml:space="preserve"> with the offender and provided some “give and take”</w:t>
      </w:r>
      <w:r w:rsidR="00796634">
        <w:rPr>
          <w:sz w:val="24"/>
          <w:szCs w:val="24"/>
        </w:rPr>
        <w:t xml:space="preserve">. I listened to the offenders needs and explained that “I would have a look if he calmed down”. When negotiating it is important to compare issues each party is facing and compare them </w:t>
      </w:r>
      <w:r w:rsidR="00271A4C">
        <w:rPr>
          <w:sz w:val="24"/>
          <w:szCs w:val="24"/>
        </w:rPr>
        <w:t xml:space="preserve">to </w:t>
      </w:r>
      <w:r w:rsidR="00796634">
        <w:rPr>
          <w:sz w:val="24"/>
          <w:szCs w:val="24"/>
        </w:rPr>
        <w:t>weigh up the necessity to act (Agastra, 2018).</w:t>
      </w:r>
      <w:r w:rsidR="00271A4C">
        <w:rPr>
          <w:sz w:val="24"/>
          <w:szCs w:val="24"/>
        </w:rPr>
        <w:t xml:space="preserve"> I listened to the offender’s issue which helped show him that I was understanding and receptive to his needs. </w:t>
      </w:r>
      <w:r w:rsidR="00753532">
        <w:rPr>
          <w:sz w:val="24"/>
          <w:szCs w:val="24"/>
        </w:rPr>
        <w:t>Consequently,</w:t>
      </w:r>
      <w:r w:rsidR="00271A4C">
        <w:rPr>
          <w:sz w:val="24"/>
          <w:szCs w:val="24"/>
        </w:rPr>
        <w:t xml:space="preserve"> this had the effect of calming the offender down immediately and reducing the conflict. The rapport that I had already built with the offender also helped with my ability to negotiate with the offender as I had already built up some level of trust.</w:t>
      </w:r>
    </w:p>
    <w:p w14:paraId="2412E9DE" w14:textId="6B740644" w:rsidR="00891F01" w:rsidRDefault="00891F01" w:rsidP="007544BA">
      <w:pPr>
        <w:ind w:right="107"/>
        <w:jc w:val="both"/>
        <w:rPr>
          <w:sz w:val="24"/>
          <w:szCs w:val="24"/>
        </w:rPr>
      </w:pPr>
    </w:p>
    <w:p w14:paraId="5D215B4F" w14:textId="4702EEE4" w:rsidR="00891F01" w:rsidRDefault="00891F01" w:rsidP="007544BA">
      <w:pPr>
        <w:ind w:right="107"/>
        <w:jc w:val="both"/>
        <w:rPr>
          <w:b/>
          <w:sz w:val="24"/>
          <w:szCs w:val="24"/>
          <w:u w:val="single"/>
        </w:rPr>
      </w:pPr>
      <w:r w:rsidRPr="00891F01">
        <w:rPr>
          <w:b/>
          <w:sz w:val="24"/>
          <w:szCs w:val="24"/>
          <w:u w:val="single"/>
        </w:rPr>
        <w:t>Critical evaluation</w:t>
      </w:r>
    </w:p>
    <w:p w14:paraId="56937798" w14:textId="55AFF030" w:rsidR="00346FD2" w:rsidRDefault="00346FD2" w:rsidP="007544BA">
      <w:pPr>
        <w:ind w:right="107"/>
        <w:jc w:val="both"/>
        <w:rPr>
          <w:b/>
          <w:sz w:val="24"/>
          <w:szCs w:val="24"/>
          <w:u w:val="single"/>
        </w:rPr>
      </w:pPr>
    </w:p>
    <w:p w14:paraId="599E4577" w14:textId="2DD6FFF1" w:rsidR="00593CF4" w:rsidRDefault="00593CF4" w:rsidP="007544BA">
      <w:pPr>
        <w:ind w:right="107"/>
        <w:jc w:val="both"/>
        <w:rPr>
          <w:sz w:val="24"/>
          <w:szCs w:val="24"/>
        </w:rPr>
      </w:pPr>
      <w:r>
        <w:rPr>
          <w:sz w:val="24"/>
          <w:szCs w:val="24"/>
        </w:rPr>
        <w:t>There are numerous models that can be used to determine if use of force was necessary, understanding these models and how they apply to my conflict management also allows me to understand and critically analyse my implementation of conflict management skills.</w:t>
      </w:r>
    </w:p>
    <w:p w14:paraId="2C258AA8" w14:textId="3D677A2A" w:rsidR="00593CF4" w:rsidRDefault="00593CF4" w:rsidP="007544BA">
      <w:pPr>
        <w:ind w:right="107"/>
        <w:jc w:val="both"/>
        <w:rPr>
          <w:sz w:val="24"/>
          <w:szCs w:val="24"/>
        </w:rPr>
      </w:pPr>
    </w:p>
    <w:p w14:paraId="78DD69DC" w14:textId="3C8D12D6" w:rsidR="002A7778" w:rsidRPr="002A7778" w:rsidRDefault="00593CF4" w:rsidP="007544BA">
      <w:pPr>
        <w:ind w:right="107"/>
        <w:jc w:val="both"/>
        <w:rPr>
          <w:color w:val="212121"/>
          <w:sz w:val="24"/>
          <w:szCs w:val="27"/>
        </w:rPr>
      </w:pPr>
      <w:r>
        <w:rPr>
          <w:sz w:val="24"/>
          <w:szCs w:val="24"/>
        </w:rPr>
        <w:t xml:space="preserve">One of the foremost processes for understanding a person’s role of conflict management is to use Betari’s box. This highlights how my own attitude and behaviours can affect the attitude and behaviours of anyone who I am trying to resolve conflict with. </w:t>
      </w:r>
      <w:r w:rsidR="00206A27">
        <w:rPr>
          <w:sz w:val="24"/>
          <w:szCs w:val="24"/>
        </w:rPr>
        <w:t xml:space="preserve">The use of Betari’s box. </w:t>
      </w:r>
      <w:r w:rsidR="003E4876" w:rsidRPr="00E832F2">
        <w:rPr>
          <w:color w:val="212121"/>
          <w:sz w:val="24"/>
          <w:szCs w:val="27"/>
        </w:rPr>
        <w:t>The use of the Betari</w:t>
      </w:r>
      <w:r w:rsidR="00E832F2">
        <w:rPr>
          <w:color w:val="212121"/>
          <w:sz w:val="24"/>
          <w:szCs w:val="27"/>
        </w:rPr>
        <w:t>’s</w:t>
      </w:r>
      <w:r w:rsidR="00206A27">
        <w:rPr>
          <w:color w:val="212121"/>
          <w:sz w:val="24"/>
          <w:szCs w:val="27"/>
        </w:rPr>
        <w:t xml:space="preserve"> Box helps to recognise</w:t>
      </w:r>
      <w:r w:rsidR="003E4876" w:rsidRPr="00E832F2">
        <w:rPr>
          <w:color w:val="212121"/>
          <w:sz w:val="24"/>
          <w:szCs w:val="27"/>
        </w:rPr>
        <w:t xml:space="preserve"> negative cycles and </w:t>
      </w:r>
      <w:r w:rsidR="00206A27">
        <w:rPr>
          <w:color w:val="212121"/>
          <w:sz w:val="24"/>
          <w:szCs w:val="27"/>
        </w:rPr>
        <w:t>how you can adapt to overcome them (Sappington, 2003). On reflection of my implementation of conflict management techniques in this situation it is clear to see</w:t>
      </w:r>
      <w:r w:rsidR="002A7778">
        <w:rPr>
          <w:color w:val="212121"/>
          <w:sz w:val="24"/>
          <w:szCs w:val="27"/>
        </w:rPr>
        <w:t xml:space="preserve"> how my attitude and behaviour has </w:t>
      </w:r>
      <w:r w:rsidR="00753532">
        <w:rPr>
          <w:color w:val="212121"/>
          <w:sz w:val="24"/>
          <w:szCs w:val="27"/>
        </w:rPr>
        <w:t>affected</w:t>
      </w:r>
      <w:r w:rsidR="002A7778">
        <w:rPr>
          <w:color w:val="212121"/>
          <w:sz w:val="24"/>
          <w:szCs w:val="27"/>
        </w:rPr>
        <w:t xml:space="preserve"> the attitude and behaviour of the offender. This has helped to reduce conflict and manage it where necessary. </w:t>
      </w:r>
      <w:r w:rsidR="003F3457">
        <w:rPr>
          <w:color w:val="212121"/>
          <w:sz w:val="24"/>
          <w:szCs w:val="27"/>
        </w:rPr>
        <w:t>When taking action in the scenario I was sure to consider my behaviour and attitude and treated the offender how I would like to be treated. It was important that I didn’t let</w:t>
      </w:r>
      <w:r w:rsidR="00441315">
        <w:rPr>
          <w:color w:val="212121"/>
          <w:sz w:val="24"/>
          <w:szCs w:val="27"/>
        </w:rPr>
        <w:t xml:space="preserve"> the offender’s</w:t>
      </w:r>
      <w:r w:rsidR="003F3457">
        <w:rPr>
          <w:color w:val="212121"/>
          <w:sz w:val="24"/>
          <w:szCs w:val="27"/>
        </w:rPr>
        <w:t xml:space="preserve"> behaviour affect my attitude. I ensured that I remained professional throughout this incident</w:t>
      </w:r>
      <w:r w:rsidR="00441315">
        <w:rPr>
          <w:color w:val="212121"/>
          <w:sz w:val="24"/>
          <w:szCs w:val="27"/>
        </w:rPr>
        <w:t xml:space="preserve"> in keeping with the code of ethics</w:t>
      </w:r>
      <w:r w:rsidR="003F3457">
        <w:rPr>
          <w:color w:val="212121"/>
          <w:sz w:val="24"/>
          <w:szCs w:val="27"/>
        </w:rPr>
        <w:t xml:space="preserve">. Which consequently reassured the offender and resolved the conflict. </w:t>
      </w:r>
      <w:r w:rsidR="00441315">
        <w:rPr>
          <w:color w:val="212121"/>
          <w:sz w:val="24"/>
          <w:szCs w:val="27"/>
        </w:rPr>
        <w:t xml:space="preserve">In keeping with Betari’s Box if I had allowed the offenders behaviour to affect my attitude it would have resulted in an escalation of conflict, consequently making the conflict more difficult to resolve. </w:t>
      </w:r>
      <w:r w:rsidR="00536053">
        <w:rPr>
          <w:color w:val="212121"/>
          <w:sz w:val="24"/>
          <w:szCs w:val="27"/>
        </w:rPr>
        <w:t>I will be sure to continue to consider Betari’s box when managing conflict in the future.</w:t>
      </w:r>
    </w:p>
    <w:p w14:paraId="366FDC7F" w14:textId="513511C9" w:rsidR="00593CF4" w:rsidRPr="003E4876" w:rsidRDefault="00593CF4" w:rsidP="007544BA">
      <w:pPr>
        <w:ind w:right="107"/>
        <w:jc w:val="both"/>
        <w:rPr>
          <w:sz w:val="22"/>
          <w:szCs w:val="22"/>
        </w:rPr>
      </w:pPr>
    </w:p>
    <w:p w14:paraId="2B14D479" w14:textId="24A0DCDA" w:rsidR="007C0A90" w:rsidRDefault="00536053" w:rsidP="007544BA">
      <w:pPr>
        <w:ind w:right="107"/>
        <w:jc w:val="both"/>
        <w:rPr>
          <w:sz w:val="24"/>
          <w:szCs w:val="24"/>
        </w:rPr>
      </w:pPr>
      <w:r>
        <w:rPr>
          <w:sz w:val="24"/>
          <w:szCs w:val="24"/>
        </w:rPr>
        <w:t xml:space="preserve">The drama triangle is another theory that under pins the causes of conflict. The drama triangle is used </w:t>
      </w:r>
      <w:r w:rsidR="007C0A90" w:rsidRPr="007C0A90">
        <w:rPr>
          <w:sz w:val="24"/>
          <w:szCs w:val="24"/>
        </w:rPr>
        <w:t>to describe and understand the roles (Victim, Rescuer, and Persecutor) that people assume and perpetuate in interpersonal relationships</w:t>
      </w:r>
      <w:r>
        <w:rPr>
          <w:sz w:val="24"/>
          <w:szCs w:val="24"/>
        </w:rPr>
        <w:t xml:space="preserve"> (Lac and Donaldson, 2020). </w:t>
      </w:r>
      <w:r w:rsidR="00202845">
        <w:rPr>
          <w:sz w:val="24"/>
          <w:szCs w:val="24"/>
        </w:rPr>
        <w:t xml:space="preserve">According to the drama triangle the offender could be </w:t>
      </w:r>
      <w:r w:rsidR="00E14F5D">
        <w:rPr>
          <w:sz w:val="24"/>
          <w:szCs w:val="24"/>
        </w:rPr>
        <w:t xml:space="preserve">categorised as aggressive and likely to blame others for their adversities, these people operate as perpetrators </w:t>
      </w:r>
      <w:r w:rsidR="00E14F5D" w:rsidRPr="00E14F5D">
        <w:rPr>
          <w:sz w:val="24"/>
          <w:szCs w:val="24"/>
        </w:rPr>
        <w:t>(McKimm &amp; Forrest, 2010).</w:t>
      </w:r>
      <w:r w:rsidR="00844520">
        <w:rPr>
          <w:sz w:val="24"/>
          <w:szCs w:val="24"/>
        </w:rPr>
        <w:t xml:space="preserve"> </w:t>
      </w:r>
      <w:r w:rsidR="007F1B6D">
        <w:rPr>
          <w:sz w:val="24"/>
          <w:szCs w:val="24"/>
        </w:rPr>
        <w:t>Whereas the</w:t>
      </w:r>
      <w:r w:rsidR="00844520">
        <w:rPr>
          <w:sz w:val="24"/>
          <w:szCs w:val="24"/>
        </w:rPr>
        <w:t xml:space="preserve"> </w:t>
      </w:r>
      <w:r w:rsidR="007F1B6D">
        <w:rPr>
          <w:sz w:val="24"/>
          <w:szCs w:val="24"/>
        </w:rPr>
        <w:t>rescuers role defines it as a need or desire to help others, they usually take on a position of being negotiators and pacifiers in situations</w:t>
      </w:r>
      <w:r w:rsidR="005B50A5">
        <w:rPr>
          <w:sz w:val="24"/>
          <w:szCs w:val="24"/>
        </w:rPr>
        <w:t xml:space="preserve"> and often see themselves as</w:t>
      </w:r>
      <w:r w:rsidR="005B50A5" w:rsidRPr="005B50A5">
        <w:rPr>
          <w:color w:val="333333"/>
        </w:rPr>
        <w:t xml:space="preserve"> </w:t>
      </w:r>
      <w:r w:rsidR="005B50A5" w:rsidRPr="005B50A5">
        <w:rPr>
          <w:sz w:val="24"/>
          <w:szCs w:val="24"/>
        </w:rPr>
        <w:t>saints, or martyrs</w:t>
      </w:r>
      <w:r w:rsidR="007F1B6D">
        <w:rPr>
          <w:sz w:val="24"/>
          <w:szCs w:val="24"/>
        </w:rPr>
        <w:t>. It is clear to see that I could be classified as a res</w:t>
      </w:r>
      <w:r w:rsidR="00F1518D">
        <w:rPr>
          <w:sz w:val="24"/>
          <w:szCs w:val="24"/>
        </w:rPr>
        <w:t>c</w:t>
      </w:r>
      <w:r w:rsidR="007F1B6D">
        <w:rPr>
          <w:sz w:val="24"/>
          <w:szCs w:val="24"/>
        </w:rPr>
        <w:t xml:space="preserve">uer whereas the offender could be classified as </w:t>
      </w:r>
      <w:r w:rsidR="00F1518D">
        <w:rPr>
          <w:sz w:val="24"/>
          <w:szCs w:val="24"/>
        </w:rPr>
        <w:t>the persecutor. It is important to realise that the offender may not necessarily perceive themselves to be the persecutor</w:t>
      </w:r>
      <w:r w:rsidR="005B50A5">
        <w:rPr>
          <w:sz w:val="24"/>
          <w:szCs w:val="24"/>
        </w:rPr>
        <w:t xml:space="preserve"> or myself as the rescuer. I ensured that I did not take on any of the roles within the drama triangle and that I </w:t>
      </w:r>
      <w:r w:rsidR="005B50A5">
        <w:rPr>
          <w:sz w:val="24"/>
          <w:szCs w:val="24"/>
        </w:rPr>
        <w:lastRenderedPageBreak/>
        <w:t>acted professionally</w:t>
      </w:r>
      <w:r w:rsidR="00533787">
        <w:rPr>
          <w:sz w:val="24"/>
          <w:szCs w:val="24"/>
        </w:rPr>
        <w:t>. I focused on completing my role to prevent physical harm and injury and protect vulnerable people, but more so to carry out a professional approach to the situation. I was sure not too preach or provide my opinion on the offender and instead relay circumstantial facts and explanations as to why I was doing what I was doing. As a result of this I did not play into the drama triangle. As actors within the drama triangle usually only act for the sake of their own needs, in disregard of others, consequently heightening conflict and causing drama (Burgess, 2005).</w:t>
      </w:r>
      <w:r w:rsidR="005956D7">
        <w:rPr>
          <w:sz w:val="24"/>
          <w:szCs w:val="24"/>
        </w:rPr>
        <w:t xml:space="preserve"> The removal of my role in the drama triangle drastically helped to reduce and manage the conflict which could have been present in the situation. This eventually assisted in calming the offender down. I will continue to be mindful of the role of the drama triangle in conflict management situations throughout the rest of my career.</w:t>
      </w:r>
    </w:p>
    <w:p w14:paraId="35BF1E74" w14:textId="437DE427" w:rsidR="007618D8" w:rsidRDefault="007618D8" w:rsidP="007544BA">
      <w:pPr>
        <w:ind w:right="107"/>
        <w:jc w:val="both"/>
        <w:rPr>
          <w:sz w:val="24"/>
          <w:szCs w:val="24"/>
        </w:rPr>
      </w:pPr>
    </w:p>
    <w:p w14:paraId="174028BE" w14:textId="145B2226" w:rsidR="00593CF4" w:rsidRDefault="007618D8" w:rsidP="007544BA">
      <w:pPr>
        <w:ind w:right="107"/>
        <w:jc w:val="both"/>
        <w:rPr>
          <w:b/>
          <w:sz w:val="24"/>
          <w:szCs w:val="24"/>
          <w:u w:val="single"/>
        </w:rPr>
      </w:pPr>
      <w:r>
        <w:rPr>
          <w:sz w:val="24"/>
          <w:szCs w:val="24"/>
        </w:rPr>
        <w:t xml:space="preserve">In conclusion I am overall satisfied with how I have managed the conflict in this incident. I feel this reflection into my management of the situation has </w:t>
      </w:r>
      <w:r w:rsidR="00202845">
        <w:rPr>
          <w:sz w:val="24"/>
          <w:szCs w:val="24"/>
        </w:rPr>
        <w:t>helped me to understand strengths and areas in which I could improve in conflict management.</w:t>
      </w:r>
      <w:r w:rsidR="00F1518D">
        <w:rPr>
          <w:sz w:val="24"/>
          <w:szCs w:val="24"/>
        </w:rPr>
        <w:t xml:space="preserve"> I look forward to continuing to develop my conflict management skills throughout my career.</w:t>
      </w:r>
    </w:p>
    <w:p w14:paraId="49C94CF1" w14:textId="3FD3740F" w:rsidR="007618D8" w:rsidRDefault="007618D8" w:rsidP="007544BA">
      <w:pPr>
        <w:ind w:right="107"/>
        <w:jc w:val="both"/>
        <w:rPr>
          <w:b/>
          <w:sz w:val="24"/>
          <w:szCs w:val="24"/>
          <w:u w:val="single"/>
        </w:rPr>
      </w:pPr>
    </w:p>
    <w:p w14:paraId="2E18436F" w14:textId="30C995BE" w:rsidR="005956D7" w:rsidRDefault="005956D7" w:rsidP="007544BA">
      <w:pPr>
        <w:ind w:right="107"/>
        <w:jc w:val="both"/>
        <w:rPr>
          <w:b/>
          <w:sz w:val="24"/>
          <w:szCs w:val="24"/>
          <w:u w:val="single"/>
        </w:rPr>
      </w:pPr>
    </w:p>
    <w:p w14:paraId="408275A9" w14:textId="3B480AB7" w:rsidR="005956D7" w:rsidRDefault="005956D7" w:rsidP="007544BA">
      <w:pPr>
        <w:ind w:right="107"/>
        <w:jc w:val="both"/>
        <w:rPr>
          <w:b/>
          <w:sz w:val="24"/>
          <w:szCs w:val="24"/>
          <w:u w:val="single"/>
        </w:rPr>
      </w:pPr>
      <w:r>
        <w:rPr>
          <w:b/>
          <w:sz w:val="24"/>
          <w:szCs w:val="24"/>
          <w:u w:val="single"/>
        </w:rPr>
        <w:t>WORD COUNT: 2420</w:t>
      </w:r>
    </w:p>
    <w:p w14:paraId="6275BC4F" w14:textId="780768BF" w:rsidR="000D1D61" w:rsidRPr="000D1D61" w:rsidRDefault="000D1D61" w:rsidP="00E6298B">
      <w:pPr>
        <w:ind w:right="107"/>
        <w:jc w:val="both"/>
        <w:rPr>
          <w:color w:val="3A3A3A"/>
          <w:sz w:val="22"/>
          <w:szCs w:val="22"/>
        </w:rPr>
      </w:pPr>
    </w:p>
    <w:p w14:paraId="2399644A" w14:textId="77777777" w:rsidR="00F16E28" w:rsidRDefault="00F16E28" w:rsidP="00E6298B">
      <w:pPr>
        <w:ind w:right="107"/>
        <w:jc w:val="both"/>
        <w:rPr>
          <w:sz w:val="24"/>
          <w:szCs w:val="24"/>
        </w:rPr>
      </w:pPr>
    </w:p>
    <w:p w14:paraId="2102FD56" w14:textId="62420D17" w:rsidR="0092391A" w:rsidRDefault="0092391A" w:rsidP="00E6298B">
      <w:pPr>
        <w:ind w:right="107"/>
        <w:jc w:val="both"/>
        <w:rPr>
          <w:sz w:val="24"/>
          <w:szCs w:val="24"/>
        </w:rPr>
      </w:pPr>
    </w:p>
    <w:p w14:paraId="13D83A85" w14:textId="3CD929F0" w:rsidR="00AD33FB" w:rsidRDefault="00AD33FB" w:rsidP="00591CC4">
      <w:pPr>
        <w:ind w:right="107"/>
        <w:jc w:val="both"/>
        <w:rPr>
          <w:sz w:val="24"/>
          <w:szCs w:val="24"/>
        </w:rPr>
      </w:pPr>
    </w:p>
    <w:p w14:paraId="722AB294" w14:textId="0325F1F8" w:rsidR="00AD33FB" w:rsidRDefault="00AD33FB" w:rsidP="00591CC4">
      <w:pPr>
        <w:ind w:right="107"/>
        <w:jc w:val="both"/>
        <w:rPr>
          <w:sz w:val="24"/>
          <w:szCs w:val="24"/>
        </w:rPr>
      </w:pPr>
    </w:p>
    <w:p w14:paraId="61C06938" w14:textId="77777777" w:rsidR="00AD33FB" w:rsidRDefault="00AD33FB" w:rsidP="00591CC4">
      <w:pPr>
        <w:ind w:right="107"/>
        <w:jc w:val="both"/>
        <w:rPr>
          <w:sz w:val="24"/>
          <w:szCs w:val="24"/>
        </w:rPr>
      </w:pPr>
    </w:p>
    <w:p w14:paraId="2A3B00FD" w14:textId="77777777" w:rsidR="00591CC4" w:rsidRDefault="00591CC4" w:rsidP="00591CC4">
      <w:pPr>
        <w:ind w:right="107"/>
        <w:jc w:val="both"/>
        <w:rPr>
          <w:sz w:val="24"/>
          <w:szCs w:val="24"/>
        </w:rPr>
      </w:pP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7777777" w:rsidR="00112751" w:rsidRPr="00270EEB" w:rsidRDefault="00112751"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28A9B94D">
        <w:tc>
          <w:tcPr>
            <w:tcW w:w="10188" w:type="dxa"/>
            <w:shd w:val="clear" w:color="auto" w:fill="auto"/>
          </w:tcPr>
          <w:p w14:paraId="5B4026D3" w14:textId="77777777" w:rsidR="00112751" w:rsidRPr="00025650" w:rsidRDefault="00112751" w:rsidP="00E6298B">
            <w:pPr>
              <w:ind w:right="107"/>
              <w:rPr>
                <w:b/>
                <w:sz w:val="24"/>
                <w:szCs w:val="24"/>
              </w:rPr>
            </w:pPr>
            <w:r w:rsidRPr="00025650">
              <w:rPr>
                <w:b/>
                <w:sz w:val="24"/>
                <w:szCs w:val="24"/>
              </w:rPr>
              <w:t xml:space="preserve"> </w:t>
            </w:r>
          </w:p>
          <w:p w14:paraId="471E58C6" w14:textId="77777777" w:rsidR="00112751" w:rsidRDefault="00112751" w:rsidP="00E6298B">
            <w:pPr>
              <w:ind w:right="107"/>
              <w:rPr>
                <w:sz w:val="24"/>
                <w:szCs w:val="24"/>
              </w:rPr>
            </w:pPr>
          </w:p>
          <w:p w14:paraId="724081E3" w14:textId="57486811" w:rsidR="00112751" w:rsidRPr="00270EEB" w:rsidRDefault="28A9B94D" w:rsidP="28A9B94D">
            <w:pPr>
              <w:ind w:right="107"/>
              <w:jc w:val="both"/>
              <w:rPr>
                <w:sz w:val="24"/>
                <w:szCs w:val="24"/>
              </w:rPr>
            </w:pPr>
            <w:r w:rsidRPr="28A9B94D">
              <w:rPr>
                <w:b/>
                <w:bCs/>
                <w:sz w:val="24"/>
                <w:szCs w:val="24"/>
              </w:rPr>
              <w:t xml:space="preserve">Critically assess </w:t>
            </w:r>
            <w:r w:rsidRPr="28A9B94D">
              <w:rPr>
                <w:sz w:val="24"/>
                <w:szCs w:val="24"/>
              </w:rPr>
              <w:t xml:space="preserve">a relevant incident including social and legislative contexts and any relevant cultural, ethnicity and language issues. </w:t>
            </w:r>
          </w:p>
          <w:p w14:paraId="2FC3D920" w14:textId="77777777" w:rsidR="00112751" w:rsidRDefault="00112751" w:rsidP="00E6298B">
            <w:pPr>
              <w:ind w:right="107"/>
              <w:rPr>
                <w:sz w:val="24"/>
                <w:szCs w:val="24"/>
              </w:rPr>
            </w:pPr>
          </w:p>
          <w:p w14:paraId="076D7D9D" w14:textId="77777777" w:rsidR="00112751" w:rsidRDefault="00112751" w:rsidP="28A9B94D">
            <w:pPr>
              <w:ind w:right="107"/>
              <w:rPr>
                <w:sz w:val="24"/>
                <w:szCs w:val="24"/>
              </w:rPr>
            </w:pPr>
          </w:p>
          <w:p w14:paraId="0E78B379" w14:textId="7D8EC007" w:rsidR="00112751" w:rsidRDefault="28A9B94D" w:rsidP="28A9B94D">
            <w:pPr>
              <w:ind w:right="107"/>
              <w:rPr>
                <w:sz w:val="24"/>
                <w:szCs w:val="24"/>
              </w:rPr>
            </w:pPr>
            <w:r w:rsidRPr="28A9B94D">
              <w:rPr>
                <w:b/>
                <w:bCs/>
                <w:sz w:val="24"/>
                <w:szCs w:val="24"/>
              </w:rPr>
              <w:t>Consider and reflect</w:t>
            </w:r>
            <w:r w:rsidRPr="28A9B94D">
              <w:rPr>
                <w:sz w:val="24"/>
                <w:szCs w:val="24"/>
              </w:rPr>
              <w:t xml:space="preserve"> on your responsibilities and procedures in line with the relevant Codes of Practice to support victims and witnesses through the criminal justice system. </w:t>
            </w:r>
          </w:p>
          <w:p w14:paraId="4789EEB7" w14:textId="77777777" w:rsidR="00112751" w:rsidRDefault="00112751" w:rsidP="00E6298B">
            <w:pPr>
              <w:ind w:right="107"/>
              <w:rPr>
                <w:sz w:val="24"/>
                <w:szCs w:val="24"/>
              </w:rPr>
            </w:pPr>
          </w:p>
          <w:p w14:paraId="1197C072" w14:textId="77777777" w:rsidR="00112751" w:rsidRDefault="00112751" w:rsidP="00E6298B">
            <w:pPr>
              <w:ind w:right="107"/>
              <w:jc w:val="both"/>
              <w:rPr>
                <w:sz w:val="24"/>
                <w:szCs w:val="24"/>
              </w:rPr>
            </w:pPr>
          </w:p>
          <w:p w14:paraId="05BE805A" w14:textId="77777777" w:rsidR="00112751" w:rsidRPr="00270EEB" w:rsidRDefault="00112751" w:rsidP="00E6298B">
            <w:pPr>
              <w:ind w:right="107"/>
              <w:jc w:val="both"/>
              <w:rPr>
                <w:sz w:val="24"/>
                <w:szCs w:val="24"/>
              </w:rPr>
            </w:pPr>
            <w:r w:rsidRPr="00D7018A">
              <w:rPr>
                <w:b/>
                <w:sz w:val="24"/>
                <w:szCs w:val="24"/>
              </w:rPr>
              <w:t>Illustrate</w:t>
            </w:r>
            <w:r w:rsidRPr="00270EEB">
              <w:rPr>
                <w:sz w:val="24"/>
                <w:szCs w:val="24"/>
              </w:rPr>
              <w:t xml:space="preserve"> how </w:t>
            </w:r>
            <w:r>
              <w:rPr>
                <w:sz w:val="24"/>
                <w:szCs w:val="24"/>
              </w:rPr>
              <w:t>policing</w:t>
            </w:r>
            <w:r w:rsidRPr="00270EEB">
              <w:rPr>
                <w:sz w:val="24"/>
                <w:szCs w:val="24"/>
              </w:rPr>
              <w:t xml:space="preserve"> values</w:t>
            </w:r>
            <w:r>
              <w:rPr>
                <w:sz w:val="24"/>
                <w:szCs w:val="24"/>
              </w:rPr>
              <w:t xml:space="preserve"> were engaged</w:t>
            </w:r>
            <w:r w:rsidRPr="00270EEB">
              <w:rPr>
                <w:sz w:val="24"/>
                <w:szCs w:val="24"/>
              </w:rPr>
              <w:t>,</w:t>
            </w:r>
            <w:r>
              <w:rPr>
                <w:sz w:val="24"/>
                <w:szCs w:val="24"/>
              </w:rPr>
              <w:t xml:space="preserve"> as well as any</w:t>
            </w:r>
            <w:r w:rsidRPr="00270EEB">
              <w:rPr>
                <w:sz w:val="24"/>
                <w:szCs w:val="24"/>
              </w:rPr>
              <w:t xml:space="preserve"> </w:t>
            </w:r>
            <w:r>
              <w:rPr>
                <w:sz w:val="24"/>
                <w:szCs w:val="24"/>
              </w:rPr>
              <w:t xml:space="preserve">other considerations including </w:t>
            </w:r>
            <w:r w:rsidRPr="00270EEB">
              <w:rPr>
                <w:sz w:val="24"/>
                <w:szCs w:val="24"/>
              </w:rPr>
              <w:t>cultural</w:t>
            </w:r>
            <w:r>
              <w:rPr>
                <w:sz w:val="24"/>
                <w:szCs w:val="24"/>
              </w:rPr>
              <w:t>ly</w:t>
            </w:r>
            <w:r w:rsidRPr="00270EEB">
              <w:rPr>
                <w:sz w:val="24"/>
                <w:szCs w:val="24"/>
              </w:rPr>
              <w:t xml:space="preserve"> sensitive practice</w:t>
            </w:r>
            <w:r>
              <w:rPr>
                <w:sz w:val="24"/>
                <w:szCs w:val="24"/>
              </w:rPr>
              <w:t xml:space="preserve"> and</w:t>
            </w:r>
            <w:r w:rsidRPr="00270EEB">
              <w:rPr>
                <w:sz w:val="24"/>
                <w:szCs w:val="24"/>
              </w:rPr>
              <w:t xml:space="preserve"> language preference</w:t>
            </w:r>
            <w:r>
              <w:rPr>
                <w:sz w:val="24"/>
                <w:szCs w:val="24"/>
              </w:rPr>
              <w:t>.</w:t>
            </w:r>
          </w:p>
          <w:p w14:paraId="784EB33D" w14:textId="77777777" w:rsidR="00112751" w:rsidRPr="00270EEB" w:rsidRDefault="00112751" w:rsidP="00E6298B">
            <w:pPr>
              <w:ind w:right="107"/>
              <w:rPr>
                <w:sz w:val="24"/>
                <w:szCs w:val="24"/>
              </w:rPr>
            </w:pPr>
          </w:p>
          <w:p w14:paraId="7E3F345A" w14:textId="77777777" w:rsidR="00112751" w:rsidRPr="00270EEB" w:rsidRDefault="00112751" w:rsidP="00E6298B">
            <w:pPr>
              <w:ind w:right="107"/>
              <w:jc w:val="both"/>
              <w:rPr>
                <w:sz w:val="24"/>
                <w:szCs w:val="24"/>
              </w:rPr>
            </w:pPr>
          </w:p>
          <w:p w14:paraId="2A9F5202" w14:textId="52529DDF" w:rsidR="00112751" w:rsidRDefault="28A9B94D" w:rsidP="28A9B94D">
            <w:pPr>
              <w:ind w:right="107"/>
              <w:jc w:val="both"/>
              <w:rPr>
                <w:i/>
                <w:iCs/>
                <w:sz w:val="24"/>
                <w:szCs w:val="24"/>
              </w:rPr>
            </w:pPr>
            <w:r w:rsidRPr="28A9B94D">
              <w:rPr>
                <w:sz w:val="24"/>
                <w:szCs w:val="24"/>
              </w:rPr>
              <w:t xml:space="preserve">2500 words </w:t>
            </w:r>
            <w:r w:rsidRPr="28A9B94D">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100C987C" w14:textId="60EA5A1C" w:rsidR="00D312CF" w:rsidRDefault="00D312CF" w:rsidP="00D312CF">
      <w:pPr>
        <w:ind w:right="107"/>
        <w:jc w:val="both"/>
        <w:rPr>
          <w:sz w:val="24"/>
          <w:szCs w:val="24"/>
        </w:rPr>
      </w:pPr>
      <w:r>
        <w:rPr>
          <w:sz w:val="24"/>
          <w:szCs w:val="24"/>
        </w:rPr>
        <w:t xml:space="preserve">During my six months </w:t>
      </w:r>
      <w:r w:rsidR="00753532">
        <w:rPr>
          <w:sz w:val="24"/>
          <w:szCs w:val="24"/>
        </w:rPr>
        <w:t>classroom-based</w:t>
      </w:r>
      <w:r>
        <w:rPr>
          <w:sz w:val="24"/>
          <w:szCs w:val="24"/>
        </w:rPr>
        <w:t xml:space="preserve"> learning I have had numerous inputs in to the numerous different demographics that Gwent is made up of. It is important that i understand different cultural issues and ensure that I adapt myself in order to provide the best possible service to victims and witness’ of crime. In this section I will look at my application of my responsibilities and Gwent polices codes of practice in order to assist and support a victim of crime.  </w:t>
      </w:r>
    </w:p>
    <w:p w14:paraId="4CE583E6" w14:textId="62181209" w:rsidR="00D312CF" w:rsidRDefault="00D312CF" w:rsidP="00D312CF">
      <w:pPr>
        <w:ind w:right="107"/>
        <w:jc w:val="both"/>
        <w:rPr>
          <w:sz w:val="24"/>
          <w:szCs w:val="24"/>
        </w:rPr>
      </w:pPr>
    </w:p>
    <w:p w14:paraId="1C01E0AE" w14:textId="77777777" w:rsidR="00D312CF" w:rsidRDefault="00D312CF" w:rsidP="00D312CF">
      <w:pPr>
        <w:ind w:right="107"/>
        <w:jc w:val="both"/>
        <w:rPr>
          <w:sz w:val="24"/>
          <w:szCs w:val="24"/>
        </w:rPr>
      </w:pPr>
      <w:r>
        <w:rPr>
          <w:sz w:val="24"/>
          <w:szCs w:val="24"/>
        </w:rPr>
        <w:t>The scenario I will be critically reflecting on is as follows:</w:t>
      </w:r>
    </w:p>
    <w:p w14:paraId="53D8D511" w14:textId="77777777" w:rsidR="00112751" w:rsidRPr="00270EEB" w:rsidRDefault="00112751" w:rsidP="00E6298B">
      <w:pPr>
        <w:ind w:right="107"/>
        <w:jc w:val="both"/>
        <w:rPr>
          <w:sz w:val="24"/>
          <w:szCs w:val="24"/>
        </w:rPr>
      </w:pPr>
    </w:p>
    <w:p w14:paraId="1967E2A8" w14:textId="36D13264" w:rsidR="00025650" w:rsidRPr="00D312CF" w:rsidRDefault="00D312CF" w:rsidP="00FE5921">
      <w:pPr>
        <w:ind w:left="567" w:right="567"/>
        <w:jc w:val="both"/>
        <w:rPr>
          <w:i/>
          <w:sz w:val="24"/>
          <w:szCs w:val="24"/>
        </w:rPr>
      </w:pPr>
      <w:r>
        <w:rPr>
          <w:i/>
          <w:sz w:val="24"/>
          <w:szCs w:val="24"/>
        </w:rPr>
        <w:t xml:space="preserve">While working </w:t>
      </w:r>
      <w:r w:rsidR="00E43881">
        <w:rPr>
          <w:i/>
          <w:sz w:val="24"/>
          <w:szCs w:val="24"/>
        </w:rPr>
        <w:t>an</w:t>
      </w:r>
      <w:r>
        <w:rPr>
          <w:i/>
          <w:sz w:val="24"/>
          <w:szCs w:val="24"/>
        </w:rPr>
        <w:t xml:space="preserve"> </w:t>
      </w:r>
      <w:r w:rsidR="00494876">
        <w:rPr>
          <w:i/>
          <w:sz w:val="24"/>
          <w:szCs w:val="24"/>
        </w:rPr>
        <w:t>evening</w:t>
      </w:r>
      <w:r w:rsidR="00E61CCC">
        <w:rPr>
          <w:i/>
          <w:sz w:val="24"/>
          <w:szCs w:val="24"/>
        </w:rPr>
        <w:t xml:space="preserve"> shift</w:t>
      </w:r>
      <w:r>
        <w:rPr>
          <w:i/>
          <w:sz w:val="24"/>
          <w:szCs w:val="24"/>
        </w:rPr>
        <w:t xml:space="preserve"> I</w:t>
      </w:r>
      <w:r w:rsidR="003D451D">
        <w:rPr>
          <w:i/>
          <w:sz w:val="24"/>
          <w:szCs w:val="24"/>
        </w:rPr>
        <w:t xml:space="preserve"> was called to an incident of a female reporting that </w:t>
      </w:r>
      <w:r w:rsidR="00F451D5">
        <w:rPr>
          <w:i/>
          <w:sz w:val="24"/>
          <w:szCs w:val="24"/>
        </w:rPr>
        <w:t>Her Partner had threatened her and had stolen items from her house</w:t>
      </w:r>
      <w:r w:rsidR="00C83DB4">
        <w:rPr>
          <w:i/>
          <w:sz w:val="24"/>
          <w:szCs w:val="24"/>
        </w:rPr>
        <w:t>. Her partner had then left the house, to which the female told him not to return. I attended the home address of the female to understand what had happened.</w:t>
      </w:r>
      <w:r w:rsidR="00F451D5">
        <w:rPr>
          <w:i/>
          <w:sz w:val="24"/>
          <w:szCs w:val="24"/>
        </w:rPr>
        <w:t xml:space="preserve"> </w:t>
      </w:r>
      <w:r w:rsidR="00494876">
        <w:rPr>
          <w:i/>
          <w:sz w:val="24"/>
          <w:szCs w:val="24"/>
        </w:rPr>
        <w:t xml:space="preserve">Upon arriving at the </w:t>
      </w:r>
      <w:r w:rsidR="00753532">
        <w:rPr>
          <w:i/>
          <w:sz w:val="24"/>
          <w:szCs w:val="24"/>
        </w:rPr>
        <w:t>address,</w:t>
      </w:r>
      <w:r w:rsidR="00494876">
        <w:rPr>
          <w:i/>
          <w:sz w:val="24"/>
          <w:szCs w:val="24"/>
        </w:rPr>
        <w:t xml:space="preserve"> I spoke to the female in order to understand what had </w:t>
      </w:r>
      <w:r w:rsidR="00772809">
        <w:rPr>
          <w:i/>
          <w:sz w:val="24"/>
          <w:szCs w:val="24"/>
        </w:rPr>
        <w:t xml:space="preserve">happened. </w:t>
      </w:r>
      <w:r w:rsidR="005C0E5A">
        <w:rPr>
          <w:i/>
          <w:sz w:val="24"/>
          <w:szCs w:val="24"/>
        </w:rPr>
        <w:t xml:space="preserve">The state of the female’s house was in complete disarray and there was mess everywhere. I asked the female what had happened. The female stated that her now ex-partner had taken money from her and stolen all the food out of her chest freezer this resulted in a verbal argument and the male leaving the property. I continued to speak to the female and gathered the relevant information from the female in order to complete a DASH and PPN form. It was clear that the female was currently not coping and that her mental health was not in a good place. It transpired that the ex-partner had been given the money by the female </w:t>
      </w:r>
      <w:r w:rsidR="005C0E5A">
        <w:rPr>
          <w:i/>
          <w:sz w:val="24"/>
          <w:szCs w:val="24"/>
        </w:rPr>
        <w:lastRenderedPageBreak/>
        <w:t xml:space="preserve">and that no food had been taken from chest freezer. </w:t>
      </w:r>
      <w:r w:rsidR="00753532">
        <w:rPr>
          <w:i/>
          <w:sz w:val="24"/>
          <w:szCs w:val="24"/>
        </w:rPr>
        <w:t>Again,</w:t>
      </w:r>
      <w:r w:rsidR="00F85F6F">
        <w:rPr>
          <w:i/>
          <w:sz w:val="24"/>
          <w:szCs w:val="24"/>
        </w:rPr>
        <w:t xml:space="preserve"> I reassured the female and enquired about what support she is currently receiving. The female was clearly not in a good place. I informed the female that I would not be able to do anything about the money as no criminal offence had taken place as the money was given. I also told the female that I would be submitting a PPN to ensure that the female would get the support that she needs. I also provided crime prevention advice to the female. The female was grateful for this support. </w:t>
      </w:r>
    </w:p>
    <w:p w14:paraId="416EFA95" w14:textId="77777777" w:rsidR="00025650" w:rsidRPr="00270EEB" w:rsidRDefault="00025650" w:rsidP="00FE5921">
      <w:pPr>
        <w:ind w:left="567" w:right="567"/>
        <w:jc w:val="both"/>
        <w:rPr>
          <w:sz w:val="24"/>
          <w:szCs w:val="24"/>
        </w:rPr>
      </w:pPr>
    </w:p>
    <w:p w14:paraId="598FFEC5" w14:textId="066935AA" w:rsidR="00025650" w:rsidRDefault="00025650" w:rsidP="00FE5921">
      <w:pPr>
        <w:ind w:left="567" w:right="567"/>
        <w:jc w:val="both"/>
        <w:rPr>
          <w:sz w:val="24"/>
          <w:szCs w:val="24"/>
        </w:rPr>
      </w:pPr>
    </w:p>
    <w:p w14:paraId="0D3C70DC" w14:textId="24F12899" w:rsidR="005C0E5A" w:rsidRDefault="005C0E5A" w:rsidP="005C0E5A">
      <w:pPr>
        <w:jc w:val="both"/>
        <w:rPr>
          <w:b/>
          <w:sz w:val="24"/>
          <w:szCs w:val="24"/>
          <w:u w:val="single"/>
        </w:rPr>
      </w:pPr>
      <w:r>
        <w:rPr>
          <w:b/>
          <w:sz w:val="24"/>
          <w:szCs w:val="24"/>
          <w:u w:val="single"/>
        </w:rPr>
        <w:t>Critical assessment</w:t>
      </w:r>
    </w:p>
    <w:p w14:paraId="52AF4049" w14:textId="037592E1" w:rsidR="00F85F6F" w:rsidRDefault="00F85F6F" w:rsidP="005C0E5A">
      <w:pPr>
        <w:jc w:val="both"/>
        <w:rPr>
          <w:b/>
          <w:sz w:val="24"/>
          <w:szCs w:val="24"/>
          <w:u w:val="single"/>
        </w:rPr>
      </w:pPr>
    </w:p>
    <w:p w14:paraId="1B76E8EC" w14:textId="77777777" w:rsidR="000776BF" w:rsidRDefault="00E61CCC" w:rsidP="005C0E5A">
      <w:pPr>
        <w:jc w:val="both"/>
        <w:rPr>
          <w:sz w:val="24"/>
          <w:szCs w:val="24"/>
        </w:rPr>
      </w:pPr>
      <w:r>
        <w:rPr>
          <w:sz w:val="24"/>
          <w:szCs w:val="24"/>
        </w:rPr>
        <w:t xml:space="preserve">It is important for a police officer to keep an open mind when attending an incident such as this. As the call that was initially reported painted a very different picture to the one that I attended. </w:t>
      </w:r>
      <w:r w:rsidR="002575BD">
        <w:rPr>
          <w:sz w:val="24"/>
          <w:szCs w:val="24"/>
        </w:rPr>
        <w:t>However,</w:t>
      </w:r>
      <w:r w:rsidR="00F62715">
        <w:rPr>
          <w:sz w:val="24"/>
          <w:szCs w:val="24"/>
        </w:rPr>
        <w:t xml:space="preserve"> this did not mean that the caller did not require a level of service and care from me and from Gwent police. </w:t>
      </w:r>
      <w:r w:rsidR="003D06ED">
        <w:rPr>
          <w:sz w:val="24"/>
          <w:szCs w:val="24"/>
        </w:rPr>
        <w:t>It was important that I remained professional and was mindful of social and legislative issues that could arise.</w:t>
      </w:r>
    </w:p>
    <w:p w14:paraId="59FB10F5" w14:textId="77777777" w:rsidR="000776BF" w:rsidRDefault="000776BF" w:rsidP="005C0E5A">
      <w:pPr>
        <w:jc w:val="both"/>
        <w:rPr>
          <w:sz w:val="24"/>
          <w:szCs w:val="24"/>
        </w:rPr>
      </w:pPr>
    </w:p>
    <w:p w14:paraId="21F1E0D1" w14:textId="7A94C185" w:rsidR="00F866C6" w:rsidRDefault="003D06ED" w:rsidP="005C0E5A">
      <w:pPr>
        <w:jc w:val="both"/>
        <w:rPr>
          <w:sz w:val="24"/>
          <w:szCs w:val="24"/>
        </w:rPr>
      </w:pPr>
      <w:r>
        <w:rPr>
          <w:sz w:val="24"/>
          <w:szCs w:val="24"/>
        </w:rPr>
        <w:t>It is important when attending incident</w:t>
      </w:r>
      <w:r w:rsidR="00C816BA">
        <w:rPr>
          <w:sz w:val="24"/>
          <w:szCs w:val="24"/>
        </w:rPr>
        <w:t>s that</w:t>
      </w:r>
      <w:r>
        <w:rPr>
          <w:sz w:val="24"/>
          <w:szCs w:val="24"/>
        </w:rPr>
        <w:t xml:space="preserve"> I understand that the culture</w:t>
      </w:r>
      <w:r w:rsidR="00C816BA">
        <w:rPr>
          <w:sz w:val="24"/>
          <w:szCs w:val="24"/>
        </w:rPr>
        <w:t>,</w:t>
      </w:r>
      <w:r>
        <w:rPr>
          <w:sz w:val="24"/>
          <w:szCs w:val="24"/>
        </w:rPr>
        <w:t xml:space="preserve"> language and attitude of people towards the police is vastly different to my own. Unfortunately, throughout this incident it became very clear that the victim did not trust the police as she felt like she had been let down on a previous occasion. </w:t>
      </w:r>
      <w:r w:rsidR="000D173C">
        <w:rPr>
          <w:sz w:val="24"/>
          <w:szCs w:val="24"/>
        </w:rPr>
        <w:t xml:space="preserve">It is has been shown that Mistrust </w:t>
      </w:r>
      <w:r w:rsidR="00FA02EA" w:rsidRPr="00FA02EA">
        <w:rPr>
          <w:sz w:val="24"/>
          <w:szCs w:val="24"/>
        </w:rPr>
        <w:t>of the police may decrease the likelihood that citizens will cooperate with law enforcement (Mastrofski,&amp; Reisig,2001</w:t>
      </w:r>
      <w:r w:rsidR="000D173C">
        <w:rPr>
          <w:sz w:val="24"/>
          <w:szCs w:val="24"/>
        </w:rPr>
        <w:t>).</w:t>
      </w:r>
      <w:r w:rsidR="00A91CDE">
        <w:rPr>
          <w:sz w:val="24"/>
          <w:szCs w:val="24"/>
        </w:rPr>
        <w:t xml:space="preserve"> </w:t>
      </w:r>
      <w:r w:rsidR="000776BF">
        <w:rPr>
          <w:sz w:val="24"/>
          <w:szCs w:val="24"/>
        </w:rPr>
        <w:t>Therefore,</w:t>
      </w:r>
      <w:r w:rsidR="00A91CDE">
        <w:rPr>
          <w:sz w:val="24"/>
          <w:szCs w:val="24"/>
        </w:rPr>
        <w:t xml:space="preserve"> it was important that I built up trust with the female by effectively communicating and listening to her. I ensured I asked her how she was feeling and if there is anything </w:t>
      </w:r>
      <w:r w:rsidR="000776BF">
        <w:rPr>
          <w:sz w:val="24"/>
          <w:szCs w:val="24"/>
        </w:rPr>
        <w:t>else,</w:t>
      </w:r>
      <w:r w:rsidR="00A91CDE">
        <w:rPr>
          <w:sz w:val="24"/>
          <w:szCs w:val="24"/>
        </w:rPr>
        <w:t xml:space="preserve"> she needed. </w:t>
      </w:r>
      <w:r w:rsidR="000776BF">
        <w:rPr>
          <w:sz w:val="24"/>
          <w:szCs w:val="24"/>
        </w:rPr>
        <w:t xml:space="preserve">I made sure to show her that I was interested in helping her and finding out what I could do to help. The other key social issue was </w:t>
      </w:r>
      <w:r w:rsidR="00E73BFA">
        <w:rPr>
          <w:sz w:val="24"/>
          <w:szCs w:val="24"/>
        </w:rPr>
        <w:t>in regard to</w:t>
      </w:r>
      <w:r w:rsidR="000776BF">
        <w:rPr>
          <w:sz w:val="24"/>
          <w:szCs w:val="24"/>
        </w:rPr>
        <w:t xml:space="preserve"> the </w:t>
      </w:r>
      <w:r w:rsidR="00F866C6">
        <w:rPr>
          <w:sz w:val="24"/>
          <w:szCs w:val="24"/>
        </w:rPr>
        <w:t>female’s</w:t>
      </w:r>
      <w:r w:rsidR="000776BF">
        <w:rPr>
          <w:sz w:val="24"/>
          <w:szCs w:val="24"/>
        </w:rPr>
        <w:t xml:space="preserve"> mental health. </w:t>
      </w:r>
      <w:r w:rsidR="00A00AA0" w:rsidRPr="00F866C6">
        <w:rPr>
          <w:sz w:val="24"/>
          <w:szCs w:val="24"/>
        </w:rPr>
        <w:t>Mental health</w:t>
      </w:r>
      <w:r w:rsidR="00A00AA0" w:rsidRPr="00F866C6">
        <w:rPr>
          <w:rFonts w:ascii="Cambria Math" w:hAnsi="Cambria Math" w:cs="Cambria Math"/>
          <w:sz w:val="24"/>
          <w:szCs w:val="24"/>
        </w:rPr>
        <w:t>‐</w:t>
      </w:r>
      <w:r w:rsidR="00A00AA0" w:rsidRPr="00F866C6">
        <w:rPr>
          <w:sz w:val="24"/>
          <w:szCs w:val="24"/>
        </w:rPr>
        <w:t xml:space="preserve">related calls are a </w:t>
      </w:r>
      <w:r w:rsidR="00F866C6">
        <w:rPr>
          <w:sz w:val="24"/>
          <w:szCs w:val="24"/>
        </w:rPr>
        <w:t>very prevalent in the role of a police officer</w:t>
      </w:r>
      <w:r w:rsidR="00A00AA0" w:rsidRPr="00F866C6">
        <w:rPr>
          <w:sz w:val="24"/>
          <w:szCs w:val="24"/>
        </w:rPr>
        <w:t xml:space="preserve">, </w:t>
      </w:r>
      <w:r w:rsidR="00F866C6">
        <w:rPr>
          <w:sz w:val="24"/>
          <w:szCs w:val="24"/>
        </w:rPr>
        <w:t xml:space="preserve">it is </w:t>
      </w:r>
      <w:r w:rsidR="00A00AA0" w:rsidRPr="00F866C6">
        <w:rPr>
          <w:sz w:val="24"/>
          <w:szCs w:val="24"/>
        </w:rPr>
        <w:t>estimate</w:t>
      </w:r>
      <w:r w:rsidR="00F866C6">
        <w:rPr>
          <w:sz w:val="24"/>
          <w:szCs w:val="24"/>
        </w:rPr>
        <w:t>d</w:t>
      </w:r>
      <w:r w:rsidR="00A00AA0" w:rsidRPr="00F866C6">
        <w:rPr>
          <w:sz w:val="24"/>
          <w:szCs w:val="24"/>
        </w:rPr>
        <w:t xml:space="preserve"> that 14% of UK police incidents involve someone with a mental health concern (Bather, Fitzpatrick, &amp; Rutherford, 2008)</w:t>
      </w:r>
      <w:r w:rsidR="00F866C6">
        <w:rPr>
          <w:sz w:val="24"/>
          <w:szCs w:val="24"/>
        </w:rPr>
        <w:t>. Although the female still had mental capacity and understood what was being discussed it was clear that the female was not currently coping with her mental health issues due to the state of her house and the fact that she had rung the police. I was direct in addressing the female’s mental health I asked her “do you have any mental health</w:t>
      </w:r>
      <w:r w:rsidR="00AD2E36">
        <w:rPr>
          <w:sz w:val="24"/>
          <w:szCs w:val="24"/>
        </w:rPr>
        <w:t xml:space="preserve"> issues</w:t>
      </w:r>
      <w:r w:rsidR="00F866C6">
        <w:rPr>
          <w:sz w:val="24"/>
          <w:szCs w:val="24"/>
        </w:rPr>
        <w:t xml:space="preserve">?” and “what support are you currently getting?”. The female was receptive to this </w:t>
      </w:r>
      <w:r w:rsidR="00E73BFA">
        <w:rPr>
          <w:sz w:val="24"/>
          <w:szCs w:val="24"/>
        </w:rPr>
        <w:t>and answered my questions. I was also direct in asking if the female would like any additional support</w:t>
      </w:r>
      <w:r w:rsidR="00946AA4">
        <w:rPr>
          <w:sz w:val="24"/>
          <w:szCs w:val="24"/>
        </w:rPr>
        <w:t xml:space="preserve">, in order to ensure the female felt included in the </w:t>
      </w:r>
      <w:r w:rsidR="00753532">
        <w:rPr>
          <w:sz w:val="24"/>
          <w:szCs w:val="24"/>
        </w:rPr>
        <w:t>process</w:t>
      </w:r>
      <w:r w:rsidR="003308AB">
        <w:rPr>
          <w:sz w:val="24"/>
          <w:szCs w:val="24"/>
        </w:rPr>
        <w:t xml:space="preserve">. </w:t>
      </w:r>
      <w:r w:rsidR="007B38BF">
        <w:rPr>
          <w:sz w:val="24"/>
          <w:szCs w:val="24"/>
        </w:rPr>
        <w:t xml:space="preserve">The female was pleased that she was going to be supported further, this could have been missed had I not asked these questions or realised that the female was in need of support. It has been shown by Paoline, (2003) that </w:t>
      </w:r>
      <w:r w:rsidR="00F866C6" w:rsidRPr="00753532">
        <w:rPr>
          <w:sz w:val="24"/>
          <w:szCs w:val="24"/>
        </w:rPr>
        <w:t xml:space="preserve">the police </w:t>
      </w:r>
      <w:r w:rsidR="00256710" w:rsidRPr="00753532">
        <w:rPr>
          <w:sz w:val="24"/>
          <w:szCs w:val="24"/>
        </w:rPr>
        <w:t>regularly</w:t>
      </w:r>
      <w:r w:rsidR="00F866C6" w:rsidRPr="00753532">
        <w:rPr>
          <w:sz w:val="24"/>
          <w:szCs w:val="24"/>
        </w:rPr>
        <w:t xml:space="preserve"> experience ambiguity over their roles and that </w:t>
      </w:r>
      <w:r w:rsidR="00256710" w:rsidRPr="00753532">
        <w:rPr>
          <w:sz w:val="24"/>
          <w:szCs w:val="24"/>
        </w:rPr>
        <w:t>while</w:t>
      </w:r>
      <w:r w:rsidR="00F866C6" w:rsidRPr="00753532">
        <w:rPr>
          <w:sz w:val="24"/>
          <w:szCs w:val="24"/>
        </w:rPr>
        <w:t xml:space="preserve"> they are </w:t>
      </w:r>
      <w:r w:rsidR="00753532" w:rsidRPr="00753532">
        <w:rPr>
          <w:sz w:val="24"/>
          <w:szCs w:val="24"/>
        </w:rPr>
        <w:t>anticipated</w:t>
      </w:r>
      <w:r w:rsidR="00F866C6" w:rsidRPr="00753532">
        <w:rPr>
          <w:sz w:val="24"/>
          <w:szCs w:val="24"/>
        </w:rPr>
        <w:t xml:space="preserve"> to perform multiple responsibilities, only the role </w:t>
      </w:r>
      <w:r w:rsidR="00753532" w:rsidRPr="00753532">
        <w:rPr>
          <w:sz w:val="24"/>
          <w:szCs w:val="24"/>
        </w:rPr>
        <w:t>of enforcement of the law</w:t>
      </w:r>
      <w:r w:rsidR="00F866C6" w:rsidRPr="00753532">
        <w:rPr>
          <w:sz w:val="24"/>
          <w:szCs w:val="24"/>
        </w:rPr>
        <w:t xml:space="preserve"> is rewarded within the organisation</w:t>
      </w:r>
      <w:r w:rsidR="007B38BF" w:rsidRPr="00753532">
        <w:rPr>
          <w:sz w:val="24"/>
          <w:szCs w:val="24"/>
        </w:rPr>
        <w:t>. It</w:t>
      </w:r>
      <w:r w:rsidR="007B38BF">
        <w:rPr>
          <w:sz w:val="24"/>
          <w:szCs w:val="24"/>
        </w:rPr>
        <w:t xml:space="preserve"> was important for me to realise that the role of a police officer is more than just law enforcement. Being mindful of this helped me to break down socially and cultural issues and play an important role in supporting a service user. </w:t>
      </w:r>
    </w:p>
    <w:p w14:paraId="1AACF5FD" w14:textId="77777777" w:rsidR="00F866C6" w:rsidRDefault="00F866C6" w:rsidP="005C0E5A">
      <w:pPr>
        <w:jc w:val="both"/>
        <w:rPr>
          <w:sz w:val="24"/>
          <w:szCs w:val="24"/>
        </w:rPr>
      </w:pPr>
    </w:p>
    <w:p w14:paraId="66C1FB7A" w14:textId="36F8E56F" w:rsidR="00E61CCC" w:rsidRDefault="00682FB1" w:rsidP="005C0E5A">
      <w:pPr>
        <w:jc w:val="both"/>
        <w:rPr>
          <w:sz w:val="24"/>
          <w:szCs w:val="24"/>
        </w:rPr>
      </w:pPr>
      <w:r>
        <w:rPr>
          <w:sz w:val="24"/>
          <w:szCs w:val="24"/>
        </w:rPr>
        <w:t xml:space="preserve">There are numerous legislative contexts which I </w:t>
      </w:r>
      <w:r w:rsidR="004B72AF">
        <w:rPr>
          <w:sz w:val="24"/>
          <w:szCs w:val="24"/>
        </w:rPr>
        <w:t>must</w:t>
      </w:r>
      <w:r>
        <w:rPr>
          <w:sz w:val="24"/>
          <w:szCs w:val="24"/>
        </w:rPr>
        <w:t xml:space="preserve"> adhere to and be mindful of when dealing with any incident involving potentially vulnerable people.</w:t>
      </w:r>
      <w:r w:rsidR="00E02B24">
        <w:rPr>
          <w:sz w:val="24"/>
          <w:szCs w:val="24"/>
        </w:rPr>
        <w:t xml:space="preserve"> </w:t>
      </w:r>
      <w:r w:rsidR="00472EF1">
        <w:rPr>
          <w:sz w:val="24"/>
          <w:szCs w:val="24"/>
        </w:rPr>
        <w:t>However,</w:t>
      </w:r>
      <w:r w:rsidR="00E02B24">
        <w:rPr>
          <w:sz w:val="24"/>
          <w:szCs w:val="24"/>
        </w:rPr>
        <w:t xml:space="preserve"> the first thing I needed to understand when dealing with this incident is weather a crime had been committed and what powers I had to deal with the situation. </w:t>
      </w:r>
      <w:r w:rsidR="00472EF1">
        <w:rPr>
          <w:sz w:val="24"/>
          <w:szCs w:val="24"/>
        </w:rPr>
        <w:t xml:space="preserve">In order to do this, I utilised the national decision model. I asked questions to gather information in order to determine what action I could take and what powers I had to take that action. </w:t>
      </w:r>
      <w:r w:rsidR="002D4147">
        <w:rPr>
          <w:sz w:val="24"/>
          <w:szCs w:val="24"/>
        </w:rPr>
        <w:t>However,</w:t>
      </w:r>
      <w:r w:rsidR="00472EF1">
        <w:rPr>
          <w:sz w:val="24"/>
          <w:szCs w:val="24"/>
        </w:rPr>
        <w:t xml:space="preserve"> it was very clear that no crime </w:t>
      </w:r>
      <w:r w:rsidR="00472EF1">
        <w:rPr>
          <w:sz w:val="24"/>
          <w:szCs w:val="24"/>
        </w:rPr>
        <w:lastRenderedPageBreak/>
        <w:t>had taken place. This did not mean that there was no action I could take as it was clear to see that the female was vulnerable and in need of support.</w:t>
      </w:r>
      <w:r w:rsidR="00AD35EE">
        <w:rPr>
          <w:sz w:val="24"/>
          <w:szCs w:val="24"/>
        </w:rPr>
        <w:t xml:space="preserve"> </w:t>
      </w:r>
      <w:r w:rsidR="00472EF1">
        <w:rPr>
          <w:sz w:val="24"/>
          <w:szCs w:val="24"/>
        </w:rPr>
        <w:t>A vulnerable person is described by Harf</w:t>
      </w:r>
      <w:r w:rsidR="00472EF1" w:rsidRPr="00472EF1">
        <w:rPr>
          <w:sz w:val="24"/>
          <w:szCs w:val="24"/>
        </w:rPr>
        <w:t>ield (2013) as someone over 18 years of age who is or may be at risk of abuse by reason of mental or other disability, age or illness who is or may be unable to take care of themselves, or unable to protect themselves against significant harm.</w:t>
      </w:r>
      <w:r w:rsidR="002D4147">
        <w:rPr>
          <w:sz w:val="24"/>
          <w:szCs w:val="24"/>
        </w:rPr>
        <w:t xml:space="preserve"> </w:t>
      </w:r>
      <w:r w:rsidR="00472EF1" w:rsidRPr="00472EF1">
        <w:rPr>
          <w:sz w:val="24"/>
          <w:szCs w:val="24"/>
        </w:rPr>
        <w:t xml:space="preserve"> </w:t>
      </w:r>
      <w:r w:rsidR="00686AF0">
        <w:rPr>
          <w:sz w:val="24"/>
          <w:szCs w:val="24"/>
        </w:rPr>
        <w:t xml:space="preserve">The female fell into this description, due to the fact she was struggling to take care of herself. </w:t>
      </w:r>
      <w:r w:rsidR="00472EF1">
        <w:rPr>
          <w:sz w:val="24"/>
          <w:szCs w:val="24"/>
        </w:rPr>
        <w:t xml:space="preserve">It is the responsibility of a police officer to take positive action when dealing with incidents involving vulnerable persons. </w:t>
      </w:r>
      <w:r w:rsidR="002D4147">
        <w:rPr>
          <w:sz w:val="24"/>
          <w:szCs w:val="24"/>
        </w:rPr>
        <w:t>Therefore, it was my responsibility to take action to ensure the female was given the appropriate support. The implementation of both the PPN and DASH form went someway to supporting the female</w:t>
      </w:r>
      <w:r w:rsidR="00686AF0">
        <w:rPr>
          <w:sz w:val="24"/>
          <w:szCs w:val="24"/>
        </w:rPr>
        <w:t xml:space="preserve"> I was sure to pass these completed forms on to the relevant partner agencies, as well as my own recommendation that the female is provided further support. </w:t>
      </w:r>
      <w:r w:rsidR="00AD35EE">
        <w:rPr>
          <w:sz w:val="24"/>
          <w:szCs w:val="24"/>
        </w:rPr>
        <w:t xml:space="preserve">It is also important I provide crime prevention advice in order to help target harden and prevent the female from being exploited. I recommended that the female changed the locks to her property to prevent the male from returning. I also recommended that the female continue to remain in contact with social services and to inform them if she needed any further support. I felt it was important to be thorough and ensure I explored and applied any legislative powers I had to provide the best possible service and support to the female. </w:t>
      </w:r>
    </w:p>
    <w:p w14:paraId="65800057" w14:textId="5A21B3AE" w:rsidR="00025650" w:rsidRDefault="00025650" w:rsidP="00E6298B">
      <w:pPr>
        <w:ind w:right="107"/>
        <w:jc w:val="both"/>
        <w:rPr>
          <w:b/>
          <w:sz w:val="24"/>
          <w:szCs w:val="24"/>
          <w:u w:val="single"/>
        </w:rPr>
      </w:pPr>
    </w:p>
    <w:p w14:paraId="59F6FEFD" w14:textId="1D0D63EA" w:rsidR="005C0E5A" w:rsidRDefault="005C0E5A" w:rsidP="00E6298B">
      <w:pPr>
        <w:ind w:right="107"/>
        <w:jc w:val="both"/>
        <w:rPr>
          <w:b/>
          <w:sz w:val="24"/>
          <w:szCs w:val="24"/>
          <w:u w:val="single"/>
        </w:rPr>
      </w:pPr>
      <w:r>
        <w:rPr>
          <w:b/>
          <w:sz w:val="24"/>
          <w:szCs w:val="24"/>
          <w:u w:val="single"/>
        </w:rPr>
        <w:t>Reflection on responsibilities and procedures</w:t>
      </w:r>
    </w:p>
    <w:p w14:paraId="25BEB7BD" w14:textId="209B9C30" w:rsidR="00D82C31" w:rsidRDefault="00D82C31" w:rsidP="00E6298B">
      <w:pPr>
        <w:ind w:right="107"/>
        <w:jc w:val="both"/>
        <w:rPr>
          <w:b/>
          <w:sz w:val="24"/>
          <w:szCs w:val="24"/>
          <w:u w:val="single"/>
        </w:rPr>
      </w:pPr>
    </w:p>
    <w:p w14:paraId="0CC39EB4" w14:textId="37D10B5F" w:rsidR="00D82C31" w:rsidRDefault="00D82C31" w:rsidP="00E6298B">
      <w:pPr>
        <w:ind w:right="107"/>
        <w:jc w:val="both"/>
        <w:rPr>
          <w:bCs/>
          <w:sz w:val="24"/>
          <w:szCs w:val="24"/>
        </w:rPr>
      </w:pPr>
      <w:r>
        <w:rPr>
          <w:bCs/>
          <w:sz w:val="24"/>
          <w:szCs w:val="24"/>
        </w:rPr>
        <w:t xml:space="preserve">Due to the fact that no crime had taken place I had no responsibility to </w:t>
      </w:r>
      <w:r w:rsidR="007C1825">
        <w:rPr>
          <w:bCs/>
          <w:sz w:val="24"/>
          <w:szCs w:val="24"/>
        </w:rPr>
        <w:t xml:space="preserve">keep the female updated in regard to any investigation. In keeping with force policy. I made sure to tell the female at the incident that no crime had taken place and that it would not be investigated. </w:t>
      </w:r>
      <w:r w:rsidR="00946AA4">
        <w:rPr>
          <w:bCs/>
          <w:sz w:val="24"/>
          <w:szCs w:val="24"/>
        </w:rPr>
        <w:t xml:space="preserve">It was important to make this clear to the female and to be open about the fact that no offence had taken place. </w:t>
      </w:r>
      <w:r w:rsidR="007C1825">
        <w:rPr>
          <w:bCs/>
          <w:sz w:val="24"/>
          <w:szCs w:val="24"/>
        </w:rPr>
        <w:t xml:space="preserve">However due to </w:t>
      </w:r>
      <w:r w:rsidR="00946AA4">
        <w:rPr>
          <w:bCs/>
          <w:sz w:val="24"/>
          <w:szCs w:val="24"/>
        </w:rPr>
        <w:t>females’</w:t>
      </w:r>
      <w:r w:rsidR="007C1825">
        <w:rPr>
          <w:bCs/>
          <w:sz w:val="24"/>
          <w:szCs w:val="24"/>
        </w:rPr>
        <w:t xml:space="preserve"> vulnerabilities I deemed it necessary to contact the female to ensure that she receive</w:t>
      </w:r>
      <w:r w:rsidR="00AD2E36">
        <w:rPr>
          <w:bCs/>
          <w:sz w:val="24"/>
          <w:szCs w:val="24"/>
        </w:rPr>
        <w:t>d</w:t>
      </w:r>
      <w:r w:rsidR="007C1825">
        <w:rPr>
          <w:bCs/>
          <w:sz w:val="24"/>
          <w:szCs w:val="24"/>
        </w:rPr>
        <w:t xml:space="preserve"> the support she needed from social services.</w:t>
      </w:r>
      <w:r w:rsidR="0004101E">
        <w:rPr>
          <w:bCs/>
          <w:sz w:val="24"/>
          <w:szCs w:val="24"/>
        </w:rPr>
        <w:t xml:space="preserve"> I also did this to provide reassurance to the female that I had not forgotten about her and that something was being done to help her. As a result she was grateful that I had made contact with. I believe this has greatly increased her perception of the level of service Gwent police provides and helped to rebuild the trust the female has in Gwent police.</w:t>
      </w:r>
    </w:p>
    <w:p w14:paraId="6AB9C3D3" w14:textId="739A5CD3" w:rsidR="001229C0" w:rsidRDefault="001229C0" w:rsidP="00E6298B">
      <w:pPr>
        <w:ind w:right="107"/>
        <w:jc w:val="both"/>
        <w:rPr>
          <w:bCs/>
          <w:sz w:val="24"/>
          <w:szCs w:val="24"/>
        </w:rPr>
      </w:pPr>
    </w:p>
    <w:p w14:paraId="03E80F6E" w14:textId="428D4751" w:rsidR="001229C0" w:rsidRPr="00D82C31" w:rsidRDefault="00B461F2" w:rsidP="00E6298B">
      <w:pPr>
        <w:ind w:right="107"/>
        <w:jc w:val="both"/>
        <w:rPr>
          <w:bCs/>
          <w:sz w:val="24"/>
          <w:szCs w:val="24"/>
        </w:rPr>
      </w:pPr>
      <w:r>
        <w:rPr>
          <w:bCs/>
          <w:sz w:val="24"/>
          <w:szCs w:val="24"/>
        </w:rPr>
        <w:t xml:space="preserve">Had a crime been committed I would need to adhere to the Victims </w:t>
      </w:r>
      <w:r w:rsidR="0004101E">
        <w:rPr>
          <w:bCs/>
          <w:sz w:val="24"/>
          <w:szCs w:val="24"/>
        </w:rPr>
        <w:t xml:space="preserve">code </w:t>
      </w:r>
      <w:r>
        <w:rPr>
          <w:bCs/>
          <w:sz w:val="24"/>
          <w:szCs w:val="24"/>
        </w:rPr>
        <w:t xml:space="preserve">which describes the minimum level of service that a victim should expect to receive. In which I would be required to provide the victim with regular updates on the progress of the investigation of the crime, and also be informed when a suspect is charged, arrested, bailed or sentenced. </w:t>
      </w:r>
      <w:r w:rsidR="0004101E">
        <w:rPr>
          <w:bCs/>
          <w:sz w:val="24"/>
          <w:szCs w:val="24"/>
        </w:rPr>
        <w:t xml:space="preserve">As well as providing a victim personal statement. </w:t>
      </w:r>
      <w:r>
        <w:rPr>
          <w:bCs/>
          <w:sz w:val="24"/>
          <w:szCs w:val="24"/>
        </w:rPr>
        <w:t xml:space="preserve">This would help a victim to feel involved in the investigation and reassures them that progress is taking place in relation to the case. </w:t>
      </w:r>
      <w:r w:rsidR="00D4259E">
        <w:rPr>
          <w:bCs/>
          <w:sz w:val="24"/>
          <w:szCs w:val="24"/>
        </w:rPr>
        <w:t xml:space="preserve">I believe that despite the fact the female was not a victim of crime she still would require reassurance on the progress of her referral. </w:t>
      </w:r>
      <w:r w:rsidR="0004101E">
        <w:rPr>
          <w:bCs/>
          <w:sz w:val="24"/>
          <w:szCs w:val="24"/>
        </w:rPr>
        <w:t xml:space="preserve">Although she is not necessarily a victim, I believe in order to achieve best practice the ideals of the victims code should be applied in regard to keeping the victim informed. </w:t>
      </w:r>
      <w:r w:rsidR="00D4259E">
        <w:rPr>
          <w:bCs/>
          <w:sz w:val="24"/>
          <w:szCs w:val="24"/>
        </w:rPr>
        <w:t>This is in keeping with the values of the force and my own personal values.</w:t>
      </w:r>
    </w:p>
    <w:p w14:paraId="63D856F9" w14:textId="0BE11B10" w:rsidR="005C0E5A" w:rsidRDefault="005C0E5A" w:rsidP="00E6298B">
      <w:pPr>
        <w:ind w:right="107"/>
        <w:jc w:val="both"/>
        <w:rPr>
          <w:b/>
          <w:sz w:val="24"/>
          <w:szCs w:val="24"/>
          <w:u w:val="single"/>
        </w:rPr>
      </w:pPr>
    </w:p>
    <w:p w14:paraId="55D7DF85" w14:textId="7DE200EC" w:rsidR="005C0E5A" w:rsidRPr="00270EEB" w:rsidRDefault="005C0E5A" w:rsidP="00E6298B">
      <w:pPr>
        <w:ind w:right="107"/>
        <w:jc w:val="both"/>
        <w:rPr>
          <w:sz w:val="24"/>
          <w:szCs w:val="24"/>
        </w:rPr>
      </w:pPr>
      <w:r>
        <w:rPr>
          <w:b/>
          <w:sz w:val="24"/>
          <w:szCs w:val="24"/>
          <w:u w:val="single"/>
        </w:rPr>
        <w:t>Illustrating policing values</w:t>
      </w:r>
    </w:p>
    <w:p w14:paraId="7A99F832" w14:textId="77777777" w:rsidR="00025650" w:rsidRPr="00270EEB" w:rsidRDefault="00025650" w:rsidP="00E6298B">
      <w:pPr>
        <w:ind w:right="107"/>
        <w:jc w:val="both"/>
        <w:rPr>
          <w:sz w:val="24"/>
          <w:szCs w:val="24"/>
        </w:rPr>
      </w:pPr>
    </w:p>
    <w:p w14:paraId="42D0ACFA" w14:textId="581F8DC9" w:rsidR="002E5990" w:rsidRDefault="00AC21A2" w:rsidP="007E2E0C">
      <w:pPr>
        <w:ind w:right="107"/>
        <w:jc w:val="both"/>
        <w:rPr>
          <w:sz w:val="24"/>
          <w:szCs w:val="24"/>
        </w:rPr>
      </w:pPr>
      <w:r>
        <w:rPr>
          <w:sz w:val="24"/>
          <w:szCs w:val="24"/>
        </w:rPr>
        <w:t xml:space="preserve">Throughout my career I should always demonstrate strong policing values. Throughout this incident I have demonstrated strong policing values and applied them. </w:t>
      </w:r>
      <w:r w:rsidR="00014737" w:rsidRPr="00256710">
        <w:rPr>
          <w:sz w:val="24"/>
          <w:szCs w:val="24"/>
        </w:rPr>
        <w:t xml:space="preserve">Values are viewed as </w:t>
      </w:r>
      <w:r w:rsidR="00256710" w:rsidRPr="00256710">
        <w:rPr>
          <w:sz w:val="24"/>
          <w:szCs w:val="24"/>
        </w:rPr>
        <w:t>profoundly</w:t>
      </w:r>
      <w:r w:rsidR="00014737" w:rsidRPr="00256710">
        <w:rPr>
          <w:sz w:val="24"/>
          <w:szCs w:val="24"/>
        </w:rPr>
        <w:t xml:space="preserve"> rooted motivations that </w:t>
      </w:r>
      <w:r w:rsidR="00256710" w:rsidRPr="00256710">
        <w:rPr>
          <w:sz w:val="24"/>
          <w:szCs w:val="24"/>
        </w:rPr>
        <w:t>direct</w:t>
      </w:r>
      <w:r w:rsidR="00014737" w:rsidRPr="00256710">
        <w:rPr>
          <w:sz w:val="24"/>
          <w:szCs w:val="24"/>
        </w:rPr>
        <w:t xml:space="preserve"> and </w:t>
      </w:r>
      <w:r w:rsidR="00256710" w:rsidRPr="00256710">
        <w:rPr>
          <w:sz w:val="24"/>
          <w:szCs w:val="24"/>
        </w:rPr>
        <w:t>describe</w:t>
      </w:r>
      <w:r w:rsidR="00014737" w:rsidRPr="00256710">
        <w:rPr>
          <w:sz w:val="24"/>
          <w:szCs w:val="24"/>
        </w:rPr>
        <w:t xml:space="preserve"> attitudes, standards, and </w:t>
      </w:r>
      <w:r w:rsidR="00256710" w:rsidRPr="00256710">
        <w:rPr>
          <w:sz w:val="24"/>
          <w:szCs w:val="24"/>
        </w:rPr>
        <w:t>actions</w:t>
      </w:r>
      <w:r w:rsidR="00014737" w:rsidRPr="00256710">
        <w:rPr>
          <w:sz w:val="24"/>
          <w:szCs w:val="24"/>
        </w:rPr>
        <w:t xml:space="preserve"> (Schwartz, 1999).</w:t>
      </w:r>
      <w:r w:rsidR="00014737">
        <w:rPr>
          <w:sz w:val="24"/>
          <w:szCs w:val="24"/>
        </w:rPr>
        <w:t xml:space="preserve"> </w:t>
      </w:r>
      <w:r w:rsidR="007638D2">
        <w:rPr>
          <w:sz w:val="24"/>
          <w:szCs w:val="24"/>
        </w:rPr>
        <w:t>I believe I have shown values such as openness and accountability throughout this incident. These are values that are shown in Gwent police’s code of ethics.</w:t>
      </w:r>
      <w:r w:rsidR="00847E22">
        <w:rPr>
          <w:sz w:val="24"/>
          <w:szCs w:val="24"/>
        </w:rPr>
        <w:t xml:space="preserve"> </w:t>
      </w:r>
      <w:r w:rsidR="00847E22">
        <w:rPr>
          <w:sz w:val="24"/>
          <w:szCs w:val="24"/>
        </w:rPr>
        <w:lastRenderedPageBreak/>
        <w:t xml:space="preserve">These values are important as they help to build both relationships and trust with the public in which we serve. </w:t>
      </w:r>
      <w:r w:rsidR="00FD0891">
        <w:rPr>
          <w:sz w:val="24"/>
          <w:szCs w:val="24"/>
        </w:rPr>
        <w:t xml:space="preserve">These values should be shared by all police officers and work alongside the national decision model. </w:t>
      </w:r>
    </w:p>
    <w:p w14:paraId="58B535E4" w14:textId="3AE143B8" w:rsidR="00FD0891" w:rsidRDefault="00FD0891" w:rsidP="007E2E0C">
      <w:pPr>
        <w:ind w:right="107"/>
        <w:jc w:val="both"/>
        <w:rPr>
          <w:sz w:val="24"/>
          <w:szCs w:val="24"/>
        </w:rPr>
      </w:pPr>
    </w:p>
    <w:p w14:paraId="6E682BB0" w14:textId="217089AB" w:rsidR="00275ECD" w:rsidRDefault="00FD0891" w:rsidP="007E2E0C">
      <w:pPr>
        <w:ind w:right="107"/>
        <w:jc w:val="both"/>
        <w:rPr>
          <w:sz w:val="24"/>
          <w:szCs w:val="24"/>
        </w:rPr>
      </w:pPr>
      <w:r>
        <w:rPr>
          <w:sz w:val="24"/>
          <w:szCs w:val="24"/>
        </w:rPr>
        <w:t xml:space="preserve">I believe </w:t>
      </w:r>
      <w:r w:rsidR="00F222E4">
        <w:rPr>
          <w:sz w:val="24"/>
          <w:szCs w:val="24"/>
        </w:rPr>
        <w:t xml:space="preserve">I </w:t>
      </w:r>
      <w:r>
        <w:rPr>
          <w:sz w:val="24"/>
          <w:szCs w:val="24"/>
        </w:rPr>
        <w:t xml:space="preserve">have shown openness </w:t>
      </w:r>
      <w:r w:rsidR="00275ECD">
        <w:rPr>
          <w:sz w:val="24"/>
          <w:szCs w:val="24"/>
        </w:rPr>
        <w:t xml:space="preserve">and honesty </w:t>
      </w:r>
      <w:r>
        <w:rPr>
          <w:sz w:val="24"/>
          <w:szCs w:val="24"/>
        </w:rPr>
        <w:t>throughout this incident.</w:t>
      </w:r>
      <w:r w:rsidR="00275ECD">
        <w:rPr>
          <w:sz w:val="24"/>
          <w:szCs w:val="24"/>
        </w:rPr>
        <w:t xml:space="preserve"> These are detailed </w:t>
      </w:r>
      <w:r w:rsidR="00AD2E36">
        <w:rPr>
          <w:sz w:val="24"/>
          <w:szCs w:val="24"/>
        </w:rPr>
        <w:t xml:space="preserve">in </w:t>
      </w:r>
      <w:r w:rsidR="00275ECD">
        <w:rPr>
          <w:sz w:val="24"/>
          <w:szCs w:val="24"/>
        </w:rPr>
        <w:t>Gwent police</w:t>
      </w:r>
      <w:r w:rsidR="00AD2E36">
        <w:rPr>
          <w:sz w:val="24"/>
          <w:szCs w:val="24"/>
        </w:rPr>
        <w:t>’</w:t>
      </w:r>
      <w:r w:rsidR="00275ECD">
        <w:rPr>
          <w:sz w:val="24"/>
          <w:szCs w:val="24"/>
        </w:rPr>
        <w:t>s code of ethics and are key values of policing.</w:t>
      </w:r>
      <w:r>
        <w:rPr>
          <w:sz w:val="24"/>
          <w:szCs w:val="24"/>
        </w:rPr>
        <w:t xml:space="preserve"> </w:t>
      </w:r>
      <w:r w:rsidR="00F222E4">
        <w:rPr>
          <w:sz w:val="24"/>
          <w:szCs w:val="24"/>
        </w:rPr>
        <w:t xml:space="preserve">It is important to be transparent when communicating with a victim of crime or a vulnerable person. </w:t>
      </w:r>
      <w:r w:rsidR="003E09BA">
        <w:rPr>
          <w:sz w:val="24"/>
          <w:szCs w:val="24"/>
        </w:rPr>
        <w:t>This consequently ensures that the victim has</w:t>
      </w:r>
      <w:r w:rsidR="00712941">
        <w:rPr>
          <w:sz w:val="24"/>
          <w:szCs w:val="24"/>
        </w:rPr>
        <w:t xml:space="preserve"> a</w:t>
      </w:r>
      <w:r w:rsidR="003E09BA">
        <w:rPr>
          <w:sz w:val="24"/>
          <w:szCs w:val="24"/>
        </w:rPr>
        <w:t xml:space="preserve"> sense of understanding</w:t>
      </w:r>
      <w:r w:rsidR="00AD2E36">
        <w:rPr>
          <w:sz w:val="24"/>
          <w:szCs w:val="24"/>
        </w:rPr>
        <w:t xml:space="preserve"> on</w:t>
      </w:r>
      <w:r w:rsidR="003E09BA">
        <w:rPr>
          <w:sz w:val="24"/>
          <w:szCs w:val="24"/>
        </w:rPr>
        <w:t xml:space="preserve"> what is being done to help and support them. Throughout this incident I made it clear what I was going to do and what I was doing. Following the initial questions that I asked the female I made it clear to the female that I was not going to be looking at this in a criminal investigation and that no crime had taken place.</w:t>
      </w:r>
      <w:r w:rsidR="004467FF">
        <w:rPr>
          <w:sz w:val="24"/>
          <w:szCs w:val="24"/>
        </w:rPr>
        <w:t xml:space="preserve"> </w:t>
      </w:r>
      <w:r w:rsidR="009C1869" w:rsidRPr="009C1869">
        <w:rPr>
          <w:sz w:val="24"/>
          <w:szCs w:val="24"/>
        </w:rPr>
        <w:t>Officers should be mindful when using the NDM, that they are expected to be cognisant with the force’s values in order to make operational policing decisions (Lax, Morgan 2014).</w:t>
      </w:r>
      <w:r w:rsidR="009C1869">
        <w:rPr>
          <w:sz w:val="24"/>
          <w:szCs w:val="24"/>
        </w:rPr>
        <w:t xml:space="preserve"> From using the NDM and in keeping with the Forces code of ethics, I established that no crime had taken place. </w:t>
      </w:r>
      <w:r w:rsidR="004467FF">
        <w:rPr>
          <w:sz w:val="24"/>
          <w:szCs w:val="24"/>
        </w:rPr>
        <w:t xml:space="preserve">Despite the initial disappointment the female was receptive to me honesty, this prevented disappointment in the future. </w:t>
      </w:r>
      <w:r w:rsidR="0005742A">
        <w:rPr>
          <w:sz w:val="24"/>
          <w:szCs w:val="24"/>
        </w:rPr>
        <w:t>T</w:t>
      </w:r>
      <w:r w:rsidR="00275ECD" w:rsidRPr="00275ECD">
        <w:rPr>
          <w:sz w:val="24"/>
          <w:szCs w:val="24"/>
        </w:rPr>
        <w:t>he importance of establishing trust</w:t>
      </w:r>
      <w:r w:rsidR="0005742A">
        <w:rPr>
          <w:sz w:val="24"/>
          <w:szCs w:val="24"/>
        </w:rPr>
        <w:t xml:space="preserve"> and being honest with service users has been shown to be </w:t>
      </w:r>
      <w:r w:rsidR="00275ECD" w:rsidRPr="00275ECD">
        <w:rPr>
          <w:sz w:val="24"/>
          <w:szCs w:val="24"/>
        </w:rPr>
        <w:t>important to improving community relations and enhancing police legitimacy</w:t>
      </w:r>
      <w:r w:rsidR="0005742A">
        <w:rPr>
          <w:sz w:val="24"/>
          <w:szCs w:val="24"/>
        </w:rPr>
        <w:t xml:space="preserve"> and the </w:t>
      </w:r>
      <w:r w:rsidR="00D649F1">
        <w:rPr>
          <w:sz w:val="24"/>
          <w:szCs w:val="24"/>
        </w:rPr>
        <w:t>public’s</w:t>
      </w:r>
      <w:r w:rsidR="0005742A">
        <w:rPr>
          <w:sz w:val="24"/>
          <w:szCs w:val="24"/>
        </w:rPr>
        <w:t xml:space="preserve"> trust in the </w:t>
      </w:r>
      <w:r w:rsidR="00D649F1">
        <w:rPr>
          <w:sz w:val="24"/>
          <w:szCs w:val="24"/>
        </w:rPr>
        <w:t>police</w:t>
      </w:r>
      <w:r w:rsidR="00712941">
        <w:rPr>
          <w:sz w:val="24"/>
          <w:szCs w:val="24"/>
        </w:rPr>
        <w:t xml:space="preserve"> </w:t>
      </w:r>
      <w:r w:rsidR="00275ECD" w:rsidRPr="00275ECD">
        <w:rPr>
          <w:sz w:val="24"/>
          <w:szCs w:val="24"/>
        </w:rPr>
        <w:t>(Sunshine &amp; Tyler, 2003</w:t>
      </w:r>
      <w:r w:rsidR="00712941">
        <w:rPr>
          <w:sz w:val="24"/>
          <w:szCs w:val="24"/>
        </w:rPr>
        <w:t xml:space="preserve">). Further to telling the female that I would not be investigating the incident as a crime I also made it clear that I was concerned for the female’s welfare and wanted to look into providing her with more support. </w:t>
      </w:r>
      <w:r w:rsidR="00CD1771">
        <w:rPr>
          <w:sz w:val="24"/>
          <w:szCs w:val="24"/>
        </w:rPr>
        <w:t xml:space="preserve">The concern which I showed and the directness of my questioning towards the </w:t>
      </w:r>
      <w:r w:rsidR="0027617F">
        <w:rPr>
          <w:sz w:val="24"/>
          <w:szCs w:val="24"/>
        </w:rPr>
        <w:t>female’s</w:t>
      </w:r>
      <w:r w:rsidR="00CD1771">
        <w:rPr>
          <w:sz w:val="24"/>
          <w:szCs w:val="24"/>
        </w:rPr>
        <w:t xml:space="preserve"> mental health</w:t>
      </w:r>
      <w:r w:rsidR="00616337">
        <w:rPr>
          <w:sz w:val="24"/>
          <w:szCs w:val="24"/>
        </w:rPr>
        <w:t xml:space="preserve"> helped to build rapport and showed the female that I cared. </w:t>
      </w:r>
      <w:r w:rsidR="009C1869">
        <w:rPr>
          <w:sz w:val="24"/>
          <w:szCs w:val="24"/>
        </w:rPr>
        <w:t>Consequently,</w:t>
      </w:r>
      <w:r w:rsidR="00616337">
        <w:rPr>
          <w:sz w:val="24"/>
          <w:szCs w:val="24"/>
        </w:rPr>
        <w:t xml:space="preserve"> due to my openness and honesty I was able to build a strong working relationship with the female.</w:t>
      </w:r>
      <w:r w:rsidR="009C1869">
        <w:rPr>
          <w:sz w:val="24"/>
          <w:szCs w:val="24"/>
        </w:rPr>
        <w:t xml:space="preserve"> This therefore helped to provide a high quality of service to the female.</w:t>
      </w:r>
    </w:p>
    <w:p w14:paraId="7DBD742D" w14:textId="681EDD8F" w:rsidR="009D00F6" w:rsidRDefault="009D00F6" w:rsidP="007E2E0C">
      <w:pPr>
        <w:ind w:right="107"/>
        <w:jc w:val="both"/>
        <w:rPr>
          <w:sz w:val="24"/>
          <w:szCs w:val="24"/>
        </w:rPr>
      </w:pPr>
    </w:p>
    <w:p w14:paraId="10D53E48" w14:textId="2B22A5D0" w:rsidR="0022446A" w:rsidRDefault="009D00F6" w:rsidP="0022446A">
      <w:pPr>
        <w:ind w:right="107"/>
        <w:jc w:val="both"/>
        <w:rPr>
          <w:sz w:val="24"/>
          <w:szCs w:val="24"/>
        </w:rPr>
      </w:pPr>
      <w:r>
        <w:rPr>
          <w:sz w:val="24"/>
          <w:szCs w:val="24"/>
        </w:rPr>
        <w:t>Another value which I demonstrated during this incident was accountability.</w:t>
      </w:r>
      <w:r w:rsidR="00AF0C77">
        <w:rPr>
          <w:sz w:val="24"/>
          <w:szCs w:val="24"/>
        </w:rPr>
        <w:t xml:space="preserve"> As I took it upon myself </w:t>
      </w:r>
      <w:r w:rsidR="00903645">
        <w:rPr>
          <w:sz w:val="24"/>
          <w:szCs w:val="24"/>
        </w:rPr>
        <w:t>to take personal responsibility to ensure that</w:t>
      </w:r>
      <w:r w:rsidR="00B402A7">
        <w:rPr>
          <w:sz w:val="24"/>
          <w:szCs w:val="24"/>
        </w:rPr>
        <w:t xml:space="preserve"> </w:t>
      </w:r>
      <w:r w:rsidR="00512838">
        <w:rPr>
          <w:sz w:val="24"/>
          <w:szCs w:val="24"/>
        </w:rPr>
        <w:t xml:space="preserve">the female was kept up to date with what I was doing. I hold myself accountable in keeping with my values and that of </w:t>
      </w:r>
      <w:r w:rsidR="00256710">
        <w:rPr>
          <w:sz w:val="24"/>
          <w:szCs w:val="24"/>
        </w:rPr>
        <w:t>Gwent</w:t>
      </w:r>
      <w:r w:rsidR="00512838">
        <w:rPr>
          <w:sz w:val="24"/>
          <w:szCs w:val="24"/>
        </w:rPr>
        <w:t xml:space="preserve"> police. It has been show</w:t>
      </w:r>
      <w:r w:rsidR="0022446A">
        <w:rPr>
          <w:sz w:val="24"/>
          <w:szCs w:val="24"/>
        </w:rPr>
        <w:t xml:space="preserve">n </w:t>
      </w:r>
      <w:r w:rsidR="0022446A" w:rsidRPr="00256710">
        <w:rPr>
          <w:sz w:val="24"/>
          <w:szCs w:val="24"/>
        </w:rPr>
        <w:t xml:space="preserve">that police officers are citizens in uniform who share the </w:t>
      </w:r>
      <w:r w:rsidR="00256710" w:rsidRPr="00256710">
        <w:rPr>
          <w:sz w:val="24"/>
          <w:szCs w:val="24"/>
        </w:rPr>
        <w:t>varied</w:t>
      </w:r>
      <w:r w:rsidR="0022446A" w:rsidRPr="00256710">
        <w:rPr>
          <w:sz w:val="24"/>
          <w:szCs w:val="24"/>
        </w:rPr>
        <w:t xml:space="preserve"> range of values and attitudes found within </w:t>
      </w:r>
      <w:r w:rsidR="00256710" w:rsidRPr="00256710">
        <w:rPr>
          <w:sz w:val="24"/>
          <w:szCs w:val="24"/>
        </w:rPr>
        <w:t xml:space="preserve">a community </w:t>
      </w:r>
      <w:r w:rsidR="0022446A" w:rsidRPr="00256710">
        <w:rPr>
          <w:sz w:val="24"/>
          <w:szCs w:val="24"/>
        </w:rPr>
        <w:t xml:space="preserve">which are </w:t>
      </w:r>
      <w:r w:rsidR="00256710" w:rsidRPr="00256710">
        <w:rPr>
          <w:sz w:val="24"/>
          <w:szCs w:val="24"/>
        </w:rPr>
        <w:t>regularly</w:t>
      </w:r>
      <w:r w:rsidR="0022446A" w:rsidRPr="00256710">
        <w:rPr>
          <w:sz w:val="24"/>
          <w:szCs w:val="24"/>
        </w:rPr>
        <w:t xml:space="preserve"> different from the values of the police service (Neyroud &amp; Beckley, 2001)</w:t>
      </w:r>
      <w:r w:rsidR="00D50D35" w:rsidRPr="00256710">
        <w:rPr>
          <w:sz w:val="24"/>
          <w:szCs w:val="24"/>
        </w:rPr>
        <w:t>.</w:t>
      </w:r>
      <w:r w:rsidR="00D50D35">
        <w:rPr>
          <w:sz w:val="24"/>
          <w:szCs w:val="24"/>
        </w:rPr>
        <w:t xml:space="preserve"> </w:t>
      </w:r>
      <w:r w:rsidR="004C3A8E">
        <w:rPr>
          <w:sz w:val="24"/>
          <w:szCs w:val="24"/>
        </w:rPr>
        <w:t>I also took responsibility for dealing with the initial incident and communicating with the female, particularly aroun</w:t>
      </w:r>
      <w:r w:rsidR="00D5076E">
        <w:rPr>
          <w:sz w:val="24"/>
          <w:szCs w:val="24"/>
        </w:rPr>
        <w:t xml:space="preserve">d asking the female directly about the state of her mental health and informing her that we would not be investigating this as a crime. </w:t>
      </w:r>
      <w:r w:rsidR="00D50D35">
        <w:rPr>
          <w:sz w:val="24"/>
          <w:szCs w:val="24"/>
        </w:rPr>
        <w:t xml:space="preserve">Although I aim to embody all the values outlined by Gwent police’s code of </w:t>
      </w:r>
      <w:r w:rsidR="000E6871">
        <w:rPr>
          <w:sz w:val="24"/>
          <w:szCs w:val="24"/>
        </w:rPr>
        <w:t>ethics,</w:t>
      </w:r>
      <w:r w:rsidR="00D50D35">
        <w:rPr>
          <w:sz w:val="24"/>
          <w:szCs w:val="24"/>
        </w:rPr>
        <w:t xml:space="preserve"> I believe the personal values </w:t>
      </w:r>
      <w:r w:rsidR="0004101E">
        <w:rPr>
          <w:sz w:val="24"/>
          <w:szCs w:val="24"/>
        </w:rPr>
        <w:t xml:space="preserve">I have formed have shaped my decision to take accountability and keep the female updated. </w:t>
      </w:r>
    </w:p>
    <w:p w14:paraId="0326B79B" w14:textId="7584C0CE" w:rsidR="009D00F6" w:rsidRDefault="009D00F6" w:rsidP="007E2E0C">
      <w:pPr>
        <w:ind w:right="107"/>
        <w:jc w:val="both"/>
        <w:rPr>
          <w:sz w:val="24"/>
          <w:szCs w:val="24"/>
        </w:rPr>
      </w:pPr>
    </w:p>
    <w:p w14:paraId="5B97332A" w14:textId="29E0C905" w:rsidR="00000CAF" w:rsidRDefault="0004101E" w:rsidP="007E2E0C">
      <w:pPr>
        <w:ind w:right="107"/>
        <w:jc w:val="both"/>
        <w:rPr>
          <w:sz w:val="24"/>
          <w:szCs w:val="24"/>
        </w:rPr>
      </w:pPr>
      <w:r>
        <w:rPr>
          <w:sz w:val="24"/>
          <w:szCs w:val="24"/>
        </w:rPr>
        <w:t>To conclude I believe that the action</w:t>
      </w:r>
      <w:r w:rsidR="00000CAF">
        <w:rPr>
          <w:sz w:val="24"/>
          <w:szCs w:val="24"/>
        </w:rPr>
        <w:t xml:space="preserve"> that</w:t>
      </w:r>
      <w:r>
        <w:rPr>
          <w:sz w:val="24"/>
          <w:szCs w:val="24"/>
        </w:rPr>
        <w:t xml:space="preserve"> I have taken during this incident</w:t>
      </w:r>
      <w:r w:rsidR="00000CAF">
        <w:rPr>
          <w:sz w:val="24"/>
          <w:szCs w:val="24"/>
        </w:rPr>
        <w:t xml:space="preserve"> has positively impacted the service user. I have upheld and highlighted my use of Gwent polices ethics and code of ethics during this incident. I have also made the service user feel included in the process and been very honest open with the service user about what I was planning to do about this incident.</w:t>
      </w:r>
      <w:r w:rsidR="004C3A8E">
        <w:rPr>
          <w:sz w:val="24"/>
          <w:szCs w:val="24"/>
        </w:rPr>
        <w:t xml:space="preserve"> </w:t>
      </w:r>
      <w:r w:rsidR="00000CAF">
        <w:rPr>
          <w:sz w:val="24"/>
          <w:szCs w:val="24"/>
        </w:rPr>
        <w:t xml:space="preserve">I look forward to continuing to develop my skills in communicating and assisting service users and I will continue </w:t>
      </w:r>
      <w:r w:rsidR="004C3A8E">
        <w:rPr>
          <w:sz w:val="24"/>
          <w:szCs w:val="24"/>
        </w:rPr>
        <w:t>to uphold my own values and the values stated in Gwent polices own code of ethics.</w:t>
      </w:r>
    </w:p>
    <w:p w14:paraId="2F8C9B36" w14:textId="402B2AA7" w:rsidR="00D5076E" w:rsidRDefault="00D5076E" w:rsidP="007E2E0C">
      <w:pPr>
        <w:ind w:right="107"/>
        <w:jc w:val="both"/>
        <w:rPr>
          <w:sz w:val="24"/>
          <w:szCs w:val="24"/>
        </w:rPr>
      </w:pPr>
    </w:p>
    <w:p w14:paraId="53101FCF" w14:textId="3CB8A84D" w:rsidR="00D5076E" w:rsidRPr="00D5076E" w:rsidRDefault="00D5076E" w:rsidP="007E2E0C">
      <w:pPr>
        <w:ind w:right="107"/>
        <w:jc w:val="both"/>
        <w:rPr>
          <w:sz w:val="24"/>
          <w:szCs w:val="24"/>
        </w:rPr>
      </w:pPr>
      <w:r>
        <w:rPr>
          <w:b/>
          <w:bCs/>
          <w:sz w:val="24"/>
          <w:szCs w:val="24"/>
          <w:u w:val="single"/>
        </w:rPr>
        <w:t>Word count: 2257</w:t>
      </w:r>
    </w:p>
    <w:p w14:paraId="504A1D3A" w14:textId="46500945" w:rsidR="0004101E" w:rsidRDefault="0004101E" w:rsidP="007E2E0C">
      <w:pPr>
        <w:ind w:right="107"/>
        <w:jc w:val="both"/>
        <w:rPr>
          <w:sz w:val="24"/>
          <w:szCs w:val="24"/>
        </w:rPr>
      </w:pPr>
    </w:p>
    <w:p w14:paraId="078075AF" w14:textId="662F7757" w:rsidR="0004101E" w:rsidRDefault="0004101E" w:rsidP="007E2E0C">
      <w:pPr>
        <w:ind w:right="107"/>
        <w:jc w:val="both"/>
        <w:rPr>
          <w:sz w:val="24"/>
          <w:szCs w:val="24"/>
        </w:rPr>
      </w:pPr>
    </w:p>
    <w:p w14:paraId="32933C98" w14:textId="62CDF909"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77777777" w:rsidR="006C7CA5" w:rsidRPr="00270EEB" w:rsidRDefault="006C7CA5"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28A9B94D">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389B9345" w14:textId="6CE5EB88" w:rsidR="006C7CA5" w:rsidRDefault="28A9B94D" w:rsidP="28A9B94D">
            <w:pPr>
              <w:ind w:right="107"/>
              <w:jc w:val="both"/>
              <w:rPr>
                <w:sz w:val="24"/>
                <w:szCs w:val="24"/>
              </w:rPr>
            </w:pPr>
            <w:r w:rsidRPr="28A9B94D">
              <w:rPr>
                <w:b/>
                <w:bCs/>
                <w:sz w:val="24"/>
                <w:szCs w:val="24"/>
              </w:rPr>
              <w:t>Critically assess</w:t>
            </w:r>
            <w:r w:rsidRPr="28A9B94D">
              <w:rPr>
                <w:sz w:val="24"/>
                <w:szCs w:val="24"/>
              </w:rPr>
              <w:t xml:space="preserve"> the situation including social and legislative contexts and any relevant cultural, ethnicity and language issues. </w:t>
            </w:r>
            <w:r w:rsidRPr="28A9B94D">
              <w:rPr>
                <w:b/>
                <w:bCs/>
                <w:sz w:val="24"/>
                <w:szCs w:val="24"/>
              </w:rPr>
              <w:t>Reflect</w:t>
            </w:r>
            <w:r w:rsidRPr="28A9B94D">
              <w:rPr>
                <w:sz w:val="24"/>
                <w:szCs w:val="24"/>
              </w:rPr>
              <w:t xml:space="preserve"> on how you applied the National Decision Model (NDM) to assist in resolving this incident. </w:t>
            </w:r>
            <w:r w:rsidRPr="28A9B94D">
              <w:rPr>
                <w:b/>
                <w:bCs/>
                <w:sz w:val="24"/>
                <w:szCs w:val="24"/>
              </w:rPr>
              <w:t>Evaluate</w:t>
            </w:r>
            <w:r w:rsidRPr="28A9B94D">
              <w:rPr>
                <w:sz w:val="24"/>
                <w:szCs w:val="24"/>
              </w:rPr>
              <w:t xml:space="preserve"> the role of discretion in the decision-making process. </w:t>
            </w:r>
          </w:p>
          <w:p w14:paraId="436D81BA" w14:textId="77777777" w:rsidR="006C7CA5" w:rsidRDefault="006C7CA5" w:rsidP="00E6298B">
            <w:pPr>
              <w:ind w:right="107"/>
              <w:jc w:val="both"/>
              <w:rPr>
                <w:sz w:val="24"/>
                <w:szCs w:val="24"/>
              </w:rPr>
            </w:pPr>
          </w:p>
          <w:p w14:paraId="5B16973B" w14:textId="27FFABCF" w:rsidR="006C7CA5" w:rsidRDefault="28A9B94D" w:rsidP="28A9B94D">
            <w:pPr>
              <w:ind w:right="107"/>
              <w:jc w:val="both"/>
              <w:rPr>
                <w:sz w:val="24"/>
                <w:szCs w:val="24"/>
              </w:rPr>
            </w:pPr>
            <w:r w:rsidRPr="28A9B94D">
              <w:rPr>
                <w:b/>
                <w:bCs/>
                <w:sz w:val="24"/>
                <w:szCs w:val="24"/>
              </w:rPr>
              <w:t>Determine</w:t>
            </w:r>
            <w:r w:rsidRPr="28A9B94D">
              <w:rPr>
                <w:sz w:val="24"/>
                <w:szCs w:val="24"/>
              </w:rPr>
              <w:t xml:space="preserve"> your responsibilities with regards to the provision of the CPIA when conducting this investigation including when managing the offender and suspects and recording and retaining significant information.</w:t>
            </w:r>
          </w:p>
          <w:p w14:paraId="0CB4AA66" w14:textId="77777777" w:rsidR="006C7CA5" w:rsidRDefault="006C7CA5" w:rsidP="00E6298B">
            <w:pPr>
              <w:ind w:right="107"/>
              <w:jc w:val="both"/>
              <w:rPr>
                <w:sz w:val="24"/>
                <w:szCs w:val="24"/>
              </w:rPr>
            </w:pPr>
          </w:p>
          <w:p w14:paraId="09F9B71E" w14:textId="229B3D18" w:rsidR="006C7CA5" w:rsidRPr="00270EEB" w:rsidRDefault="28A9B94D" w:rsidP="28A9B94D">
            <w:pPr>
              <w:ind w:right="107"/>
              <w:jc w:val="both"/>
              <w:rPr>
                <w:sz w:val="24"/>
                <w:szCs w:val="24"/>
              </w:rPr>
            </w:pPr>
            <w:r w:rsidRPr="28A9B94D">
              <w:rPr>
                <w:b/>
                <w:bCs/>
                <w:sz w:val="24"/>
                <w:szCs w:val="24"/>
              </w:rPr>
              <w:t>Illustrate</w:t>
            </w:r>
            <w:r w:rsidRPr="28A9B94D">
              <w:rPr>
                <w:sz w:val="24"/>
                <w:szCs w:val="24"/>
              </w:rPr>
              <w:t xml:space="preserve"> how policing values were engaged particularly through </w:t>
            </w:r>
            <w:r w:rsidRPr="28A9B94D">
              <w:rPr>
                <w:b/>
                <w:bCs/>
                <w:sz w:val="24"/>
                <w:szCs w:val="24"/>
              </w:rPr>
              <w:t>an assessment</w:t>
            </w:r>
            <w:r w:rsidRPr="28A9B94D">
              <w:rPr>
                <w:sz w:val="24"/>
                <w:szCs w:val="24"/>
              </w:rPr>
              <w:t xml:space="preserve"> of the potential impact of bias on the decision-making process.</w:t>
            </w:r>
          </w:p>
          <w:p w14:paraId="4BF2A5E2" w14:textId="77777777" w:rsidR="006C7CA5" w:rsidRPr="00270EEB" w:rsidRDefault="006C7CA5" w:rsidP="00E6298B">
            <w:pPr>
              <w:ind w:right="107"/>
              <w:rPr>
                <w:sz w:val="24"/>
                <w:szCs w:val="24"/>
              </w:rPr>
            </w:pPr>
          </w:p>
          <w:p w14:paraId="36D29A7B" w14:textId="77777777" w:rsidR="006C7CA5" w:rsidRPr="00270EEB" w:rsidRDefault="006C7CA5" w:rsidP="00E6298B">
            <w:pPr>
              <w:ind w:right="107"/>
              <w:jc w:val="both"/>
              <w:rPr>
                <w:sz w:val="24"/>
                <w:szCs w:val="24"/>
              </w:rPr>
            </w:pPr>
          </w:p>
          <w:p w14:paraId="487D302F" w14:textId="6A9C7337" w:rsidR="006C7CA5" w:rsidRPr="00270EEB" w:rsidRDefault="28A9B94D" w:rsidP="28A9B94D">
            <w:pPr>
              <w:ind w:right="107"/>
              <w:jc w:val="both"/>
              <w:rPr>
                <w:sz w:val="24"/>
                <w:szCs w:val="24"/>
              </w:rPr>
            </w:pPr>
            <w:r w:rsidRPr="28A9B94D">
              <w:rPr>
                <w:sz w:val="24"/>
                <w:szCs w:val="24"/>
              </w:rPr>
              <w:t xml:space="preserve">2500 words </w:t>
            </w:r>
            <w:r w:rsidRPr="28A9B94D">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0E2B0E" w:rsidRDefault="006C7CA5" w:rsidP="00E6298B">
      <w:pPr>
        <w:ind w:right="107"/>
        <w:jc w:val="both"/>
        <w:rPr>
          <w:bCs/>
          <w:sz w:val="24"/>
          <w:szCs w:val="24"/>
        </w:rPr>
      </w:pPr>
      <w:r w:rsidRPr="00450C83">
        <w:rPr>
          <w:b/>
          <w:sz w:val="24"/>
          <w:szCs w:val="24"/>
        </w:rPr>
        <w:t>ANSWER:</w:t>
      </w:r>
    </w:p>
    <w:p w14:paraId="4228E72D" w14:textId="72C33F77" w:rsidR="006C7CA5" w:rsidRDefault="006C7CA5" w:rsidP="00E6298B">
      <w:pPr>
        <w:ind w:right="107"/>
        <w:jc w:val="both"/>
        <w:rPr>
          <w:sz w:val="24"/>
          <w:szCs w:val="24"/>
        </w:rPr>
      </w:pPr>
    </w:p>
    <w:p w14:paraId="4766A361" w14:textId="79917EB5" w:rsidR="00B82555" w:rsidRPr="00270EEB" w:rsidRDefault="00B82555" w:rsidP="00E6298B">
      <w:pPr>
        <w:ind w:right="107"/>
        <w:jc w:val="both"/>
        <w:rPr>
          <w:sz w:val="24"/>
          <w:szCs w:val="24"/>
        </w:rPr>
      </w:pPr>
      <w:r>
        <w:rPr>
          <w:sz w:val="24"/>
          <w:szCs w:val="24"/>
        </w:rPr>
        <w:t xml:space="preserve">Throughout my initial </w:t>
      </w:r>
      <w:r w:rsidR="00256710">
        <w:rPr>
          <w:sz w:val="24"/>
          <w:szCs w:val="24"/>
        </w:rPr>
        <w:t>12-week</w:t>
      </w:r>
      <w:r>
        <w:rPr>
          <w:sz w:val="24"/>
          <w:szCs w:val="24"/>
        </w:rPr>
        <w:t xml:space="preserve"> tutor period I have had to employ the NDM on numerous occasions </w:t>
      </w:r>
      <w:r w:rsidR="007323F2">
        <w:rPr>
          <w:sz w:val="24"/>
          <w:szCs w:val="24"/>
        </w:rPr>
        <w:t xml:space="preserve">in order to establish the best course of action to deal with an incident. The use of NDM has helped me to make key decisions and has influenced the course of a criminal investigation and my use of discretion. In this section I will describe an incident in which I have shown effective use of the national decision model in order to resolve an incident and played a key role with an offender. </w:t>
      </w:r>
    </w:p>
    <w:p w14:paraId="363979F9" w14:textId="77777777" w:rsidR="006C7CA5" w:rsidRPr="00270EEB" w:rsidRDefault="006C7CA5" w:rsidP="00E6298B">
      <w:pPr>
        <w:ind w:right="107"/>
        <w:jc w:val="both"/>
        <w:rPr>
          <w:sz w:val="24"/>
          <w:szCs w:val="24"/>
        </w:rPr>
      </w:pPr>
    </w:p>
    <w:p w14:paraId="03E6E9A7" w14:textId="24C59CDC" w:rsidR="00B82555" w:rsidRDefault="00B82555" w:rsidP="00B82555">
      <w:pPr>
        <w:ind w:right="107"/>
        <w:jc w:val="both"/>
        <w:rPr>
          <w:sz w:val="24"/>
          <w:szCs w:val="24"/>
        </w:rPr>
      </w:pPr>
      <w:r w:rsidRPr="00B82555">
        <w:rPr>
          <w:sz w:val="24"/>
          <w:szCs w:val="24"/>
        </w:rPr>
        <w:t>The scenario I will be critically reflecting on is as follows:</w:t>
      </w:r>
    </w:p>
    <w:p w14:paraId="4C1F6542" w14:textId="6B7C7DCD" w:rsidR="007323F2" w:rsidRDefault="007323F2" w:rsidP="00B82555">
      <w:pPr>
        <w:ind w:right="107"/>
        <w:jc w:val="both"/>
        <w:rPr>
          <w:sz w:val="24"/>
          <w:szCs w:val="24"/>
        </w:rPr>
      </w:pPr>
    </w:p>
    <w:p w14:paraId="21F2FFBC" w14:textId="29AE80AA" w:rsidR="007323F2" w:rsidRDefault="007323F2" w:rsidP="0054773B">
      <w:pPr>
        <w:ind w:left="567" w:right="567"/>
        <w:jc w:val="both"/>
        <w:rPr>
          <w:i/>
          <w:iCs/>
          <w:sz w:val="24"/>
          <w:szCs w:val="24"/>
        </w:rPr>
      </w:pPr>
      <w:r>
        <w:rPr>
          <w:i/>
          <w:iCs/>
          <w:sz w:val="24"/>
          <w:szCs w:val="24"/>
        </w:rPr>
        <w:t>While working on a</w:t>
      </w:r>
      <w:r w:rsidR="00026ED7">
        <w:rPr>
          <w:i/>
          <w:iCs/>
          <w:sz w:val="24"/>
          <w:szCs w:val="24"/>
        </w:rPr>
        <w:t xml:space="preserve">n </w:t>
      </w:r>
      <w:r>
        <w:rPr>
          <w:i/>
          <w:iCs/>
          <w:sz w:val="24"/>
          <w:szCs w:val="24"/>
        </w:rPr>
        <w:t>evening shift I was called to an incident of a female offender breaching her restraining order. This was reported by the person who the restraining order stated the female offender is not to contact. I attended the scene and spoke to the victim who stated that the offender had attended her block of flats and contacted her through the intercom system. This was in breach of the offenders restraining order. I asked the victim how she knew it was the offender and where she thought the offender was now. She stated that she could see her through the camera on the intercom system, and that one of her friends had seen her enter a flat on the floor below</w:t>
      </w:r>
      <w:r w:rsidR="00026ED7">
        <w:rPr>
          <w:i/>
          <w:iCs/>
          <w:sz w:val="24"/>
          <w:szCs w:val="24"/>
        </w:rPr>
        <w:t>. I asked the victim if she would be happy to support the investigation and provide a statement and the victim stated yes.</w:t>
      </w:r>
      <w:r w:rsidR="0054773B">
        <w:rPr>
          <w:i/>
          <w:iCs/>
          <w:sz w:val="24"/>
          <w:szCs w:val="24"/>
        </w:rPr>
        <w:t xml:space="preserve"> I then explained that we would be arresting the offender and that officers would be retuning later to take a statement from the victim. Following this</w:t>
      </w:r>
      <w:r w:rsidR="00026ED7">
        <w:rPr>
          <w:i/>
          <w:iCs/>
          <w:sz w:val="24"/>
          <w:szCs w:val="24"/>
        </w:rPr>
        <w:t xml:space="preserve"> I </w:t>
      </w:r>
      <w:r w:rsidR="0054773B">
        <w:rPr>
          <w:i/>
          <w:iCs/>
          <w:sz w:val="24"/>
          <w:szCs w:val="24"/>
        </w:rPr>
        <w:t xml:space="preserve">went to </w:t>
      </w:r>
      <w:r w:rsidR="00026ED7">
        <w:rPr>
          <w:i/>
          <w:iCs/>
          <w:sz w:val="24"/>
          <w:szCs w:val="24"/>
        </w:rPr>
        <w:t xml:space="preserve">the flat which the offender had been seen to be entering. I spoke to the owner of the flat </w:t>
      </w:r>
      <w:r w:rsidR="00026ED7">
        <w:rPr>
          <w:i/>
          <w:iCs/>
          <w:sz w:val="24"/>
          <w:szCs w:val="24"/>
        </w:rPr>
        <w:lastRenderedPageBreak/>
        <w:t>who</w:t>
      </w:r>
      <w:r w:rsidR="0054773B">
        <w:rPr>
          <w:i/>
          <w:iCs/>
          <w:sz w:val="24"/>
          <w:szCs w:val="24"/>
        </w:rPr>
        <w:t xml:space="preserve"> confirmed that the offender was upstairs in the address the owner</w:t>
      </w:r>
      <w:r w:rsidR="00026ED7">
        <w:rPr>
          <w:i/>
          <w:iCs/>
          <w:sz w:val="24"/>
          <w:szCs w:val="24"/>
        </w:rPr>
        <w:t xml:space="preserve"> allowed us entry in order to arrest the offender.</w:t>
      </w:r>
      <w:r w:rsidR="00026ED7" w:rsidRPr="00026ED7">
        <w:rPr>
          <w:i/>
          <w:iCs/>
          <w:sz w:val="24"/>
          <w:szCs w:val="24"/>
        </w:rPr>
        <w:t xml:space="preserve"> I then arrested the offender for </w:t>
      </w:r>
      <w:r w:rsidR="00026ED7">
        <w:rPr>
          <w:i/>
          <w:iCs/>
          <w:sz w:val="24"/>
          <w:szCs w:val="24"/>
        </w:rPr>
        <w:t>breach of restraining order</w:t>
      </w:r>
      <w:r w:rsidR="00026ED7" w:rsidRPr="00026ED7">
        <w:rPr>
          <w:i/>
          <w:iCs/>
          <w:sz w:val="24"/>
          <w:szCs w:val="24"/>
        </w:rPr>
        <w:t xml:space="preserve">. </w:t>
      </w:r>
      <w:r w:rsidR="00026ED7">
        <w:rPr>
          <w:i/>
          <w:iCs/>
          <w:sz w:val="24"/>
          <w:szCs w:val="24"/>
        </w:rPr>
        <w:t xml:space="preserve">Tactical communication and </w:t>
      </w:r>
      <w:r w:rsidR="00026ED7" w:rsidRPr="00026ED7">
        <w:rPr>
          <w:i/>
          <w:iCs/>
          <w:sz w:val="24"/>
          <w:szCs w:val="24"/>
        </w:rPr>
        <w:t>Compliant handcuffing was</w:t>
      </w:r>
      <w:r w:rsidR="00026ED7">
        <w:rPr>
          <w:i/>
          <w:iCs/>
          <w:sz w:val="24"/>
          <w:szCs w:val="24"/>
        </w:rPr>
        <w:t xml:space="preserve"> the</w:t>
      </w:r>
      <w:r w:rsidR="00EF468F">
        <w:rPr>
          <w:i/>
          <w:iCs/>
          <w:sz w:val="24"/>
          <w:szCs w:val="24"/>
        </w:rPr>
        <w:t>n</w:t>
      </w:r>
      <w:r w:rsidR="00026ED7" w:rsidRPr="00026ED7">
        <w:rPr>
          <w:i/>
          <w:iCs/>
          <w:sz w:val="24"/>
          <w:szCs w:val="24"/>
        </w:rPr>
        <w:t xml:space="preserve"> used</w:t>
      </w:r>
      <w:r w:rsidR="00026ED7">
        <w:rPr>
          <w:i/>
          <w:iCs/>
          <w:sz w:val="24"/>
          <w:szCs w:val="24"/>
        </w:rPr>
        <w:t xml:space="preserve"> in order to arrest and control the offender</w:t>
      </w:r>
      <w:r w:rsidR="00026ED7" w:rsidRPr="00026ED7">
        <w:rPr>
          <w:i/>
          <w:iCs/>
          <w:sz w:val="24"/>
          <w:szCs w:val="24"/>
        </w:rPr>
        <w:t xml:space="preserve">. I then </w:t>
      </w:r>
      <w:r w:rsidR="00026ED7">
        <w:rPr>
          <w:i/>
          <w:iCs/>
          <w:sz w:val="24"/>
          <w:szCs w:val="24"/>
        </w:rPr>
        <w:t xml:space="preserve">asked a female officer to search the offender and then </w:t>
      </w:r>
      <w:r w:rsidR="00026ED7" w:rsidRPr="00026ED7">
        <w:rPr>
          <w:i/>
          <w:iCs/>
          <w:sz w:val="24"/>
          <w:szCs w:val="24"/>
        </w:rPr>
        <w:t>escort</w:t>
      </w:r>
      <w:r w:rsidR="00026ED7">
        <w:rPr>
          <w:i/>
          <w:iCs/>
          <w:sz w:val="24"/>
          <w:szCs w:val="24"/>
        </w:rPr>
        <w:t>ed</w:t>
      </w:r>
      <w:r w:rsidR="00026ED7" w:rsidRPr="00026ED7">
        <w:rPr>
          <w:i/>
          <w:iCs/>
          <w:sz w:val="24"/>
          <w:szCs w:val="24"/>
        </w:rPr>
        <w:t xml:space="preserve"> the offender out of the property.</w:t>
      </w:r>
      <w:r w:rsidR="00026ED7">
        <w:rPr>
          <w:i/>
          <w:iCs/>
          <w:sz w:val="24"/>
          <w:szCs w:val="24"/>
        </w:rPr>
        <w:t xml:space="preserve"> </w:t>
      </w:r>
      <w:r w:rsidR="00026ED7" w:rsidRPr="00026ED7">
        <w:rPr>
          <w:i/>
          <w:iCs/>
          <w:sz w:val="24"/>
          <w:szCs w:val="24"/>
        </w:rPr>
        <w:t>The offender was then transported and detained in custod</w:t>
      </w:r>
      <w:r w:rsidR="0054773B">
        <w:rPr>
          <w:i/>
          <w:iCs/>
          <w:sz w:val="24"/>
          <w:szCs w:val="24"/>
        </w:rPr>
        <w:t xml:space="preserve">y, whilst in custody the female offender was searched again where a substance was found on her person believed to be cannabis. I then further arrested the female for possession of a controlled substance. </w:t>
      </w:r>
    </w:p>
    <w:p w14:paraId="21D127F3" w14:textId="6FF650B1" w:rsidR="007323F2" w:rsidRDefault="007323F2" w:rsidP="007323F2">
      <w:pPr>
        <w:ind w:left="567" w:right="567"/>
        <w:jc w:val="both"/>
        <w:rPr>
          <w:i/>
          <w:iCs/>
          <w:sz w:val="24"/>
          <w:szCs w:val="24"/>
        </w:rPr>
      </w:pPr>
    </w:p>
    <w:p w14:paraId="57829813" w14:textId="77777777" w:rsidR="007323F2" w:rsidRPr="007323F2" w:rsidRDefault="007323F2" w:rsidP="007323F2">
      <w:pPr>
        <w:ind w:left="567" w:right="567"/>
        <w:jc w:val="both"/>
        <w:rPr>
          <w:i/>
          <w:iCs/>
          <w:sz w:val="24"/>
          <w:szCs w:val="24"/>
        </w:rPr>
      </w:pPr>
    </w:p>
    <w:p w14:paraId="55E8513B" w14:textId="019C81DD" w:rsidR="00025650" w:rsidRDefault="00026ED7" w:rsidP="00E6298B">
      <w:pPr>
        <w:ind w:right="107"/>
        <w:jc w:val="both"/>
        <w:rPr>
          <w:b/>
          <w:bCs/>
          <w:iCs/>
          <w:sz w:val="24"/>
          <w:szCs w:val="24"/>
          <w:u w:val="single"/>
        </w:rPr>
      </w:pPr>
      <w:r>
        <w:rPr>
          <w:b/>
          <w:bCs/>
          <w:iCs/>
          <w:sz w:val="24"/>
          <w:szCs w:val="24"/>
          <w:u w:val="single"/>
        </w:rPr>
        <w:t>Critical assessment</w:t>
      </w:r>
    </w:p>
    <w:p w14:paraId="6C2EA05F" w14:textId="53CB5958" w:rsidR="00EF468F" w:rsidRDefault="00EF468F" w:rsidP="00E6298B">
      <w:pPr>
        <w:ind w:right="107"/>
        <w:jc w:val="both"/>
        <w:rPr>
          <w:b/>
          <w:bCs/>
          <w:iCs/>
          <w:sz w:val="24"/>
          <w:szCs w:val="24"/>
          <w:u w:val="single"/>
        </w:rPr>
      </w:pPr>
    </w:p>
    <w:p w14:paraId="2634699E" w14:textId="56D153F2" w:rsidR="00EF468F" w:rsidRDefault="00EF468F" w:rsidP="00E6298B">
      <w:pPr>
        <w:ind w:right="107"/>
        <w:jc w:val="both"/>
        <w:rPr>
          <w:iCs/>
          <w:sz w:val="24"/>
          <w:szCs w:val="24"/>
        </w:rPr>
      </w:pPr>
      <w:r>
        <w:rPr>
          <w:iCs/>
          <w:sz w:val="24"/>
          <w:szCs w:val="24"/>
        </w:rPr>
        <w:t xml:space="preserve">In order to establish and understand my use of the National decision model during this incident it is important to understand the social and legislative context in which I used it. </w:t>
      </w:r>
      <w:r w:rsidR="001D4033">
        <w:rPr>
          <w:iCs/>
          <w:sz w:val="24"/>
          <w:szCs w:val="24"/>
        </w:rPr>
        <w:t xml:space="preserve">This </w:t>
      </w:r>
      <w:r>
        <w:rPr>
          <w:iCs/>
          <w:sz w:val="24"/>
          <w:szCs w:val="24"/>
        </w:rPr>
        <w:t xml:space="preserve">is important to establish as these contexts greatly Influenced the decisions I made during this incident. The social context of this incident was that the reporting person had been a victim of an assault from the offender in the years prior to this incident. The contact made by the offender to the victim had greatly </w:t>
      </w:r>
      <w:r w:rsidR="00ED36FF">
        <w:rPr>
          <w:iCs/>
          <w:sz w:val="24"/>
          <w:szCs w:val="24"/>
        </w:rPr>
        <w:t>affected</w:t>
      </w:r>
      <w:r>
        <w:rPr>
          <w:iCs/>
          <w:sz w:val="24"/>
          <w:szCs w:val="24"/>
        </w:rPr>
        <w:t xml:space="preserve"> the victim. </w:t>
      </w:r>
      <w:r w:rsidR="00ED36FF">
        <w:rPr>
          <w:iCs/>
          <w:sz w:val="24"/>
          <w:szCs w:val="24"/>
        </w:rPr>
        <w:t xml:space="preserve">On my attendance the victim was clearly distressed and was visibly shaking. It was clear to see that the victim not only needed </w:t>
      </w:r>
      <w:r w:rsidR="00330AE4">
        <w:rPr>
          <w:iCs/>
          <w:sz w:val="24"/>
          <w:szCs w:val="24"/>
        </w:rPr>
        <w:t>reassurance,</w:t>
      </w:r>
      <w:r w:rsidR="00ED36FF">
        <w:rPr>
          <w:iCs/>
          <w:sz w:val="24"/>
          <w:szCs w:val="24"/>
        </w:rPr>
        <w:t xml:space="preserve"> but swift and positive action would need to be taken in order to stop the breach of the restraining order and reassure the victim of her safety. The Law regarding restraining orders show that they are used to be both preventative and protective for the victim. Restraining orders are put in place to prevent harassment and conduct that can put someone in fear of violence this is withheld in law by Section </w:t>
      </w:r>
      <w:r w:rsidR="00F702B7">
        <w:rPr>
          <w:iCs/>
          <w:sz w:val="24"/>
          <w:szCs w:val="24"/>
        </w:rPr>
        <w:t>5</w:t>
      </w:r>
      <w:r w:rsidR="00ED36FF">
        <w:rPr>
          <w:iCs/>
          <w:sz w:val="24"/>
          <w:szCs w:val="24"/>
        </w:rPr>
        <w:t xml:space="preserve"> of the </w:t>
      </w:r>
      <w:r w:rsidR="00F702B7">
        <w:rPr>
          <w:iCs/>
          <w:sz w:val="24"/>
          <w:szCs w:val="24"/>
        </w:rPr>
        <w:t xml:space="preserve">Protection from harassment </w:t>
      </w:r>
      <w:r w:rsidR="00ED36FF">
        <w:rPr>
          <w:iCs/>
          <w:sz w:val="24"/>
          <w:szCs w:val="24"/>
        </w:rPr>
        <w:t xml:space="preserve">act </w:t>
      </w:r>
      <w:r w:rsidR="00F702B7">
        <w:rPr>
          <w:iCs/>
          <w:sz w:val="24"/>
          <w:szCs w:val="24"/>
        </w:rPr>
        <w:t>1997</w:t>
      </w:r>
      <w:r w:rsidR="00ED36FF">
        <w:rPr>
          <w:iCs/>
          <w:sz w:val="24"/>
          <w:szCs w:val="24"/>
        </w:rPr>
        <w:t xml:space="preserve"> (</w:t>
      </w:r>
      <w:r w:rsidR="00F702B7">
        <w:rPr>
          <w:iCs/>
          <w:sz w:val="24"/>
          <w:szCs w:val="24"/>
        </w:rPr>
        <w:t>PHA</w:t>
      </w:r>
      <w:r w:rsidR="00ED36FF">
        <w:rPr>
          <w:iCs/>
          <w:sz w:val="24"/>
          <w:szCs w:val="24"/>
        </w:rPr>
        <w:t xml:space="preserve">, </w:t>
      </w:r>
      <w:r w:rsidR="00F702B7">
        <w:rPr>
          <w:iCs/>
          <w:sz w:val="24"/>
          <w:szCs w:val="24"/>
        </w:rPr>
        <w:t>1997</w:t>
      </w:r>
      <w:r w:rsidR="00ED36FF">
        <w:rPr>
          <w:iCs/>
          <w:sz w:val="24"/>
          <w:szCs w:val="24"/>
        </w:rPr>
        <w:t>).</w:t>
      </w:r>
      <w:r w:rsidR="00842543">
        <w:rPr>
          <w:iCs/>
          <w:sz w:val="24"/>
          <w:szCs w:val="24"/>
        </w:rPr>
        <w:t xml:space="preserve"> It was also critical in this situation that I understand the exact wording of the restraining order and what restraints have been put into place. Although the offender had not physically been near the victim the offender had breached her restraining order through making contact through the intercom system. </w:t>
      </w:r>
    </w:p>
    <w:p w14:paraId="3368B470" w14:textId="77777777" w:rsidR="00EF468F" w:rsidRDefault="00EF468F" w:rsidP="00E6298B">
      <w:pPr>
        <w:ind w:right="107"/>
        <w:jc w:val="both"/>
        <w:rPr>
          <w:iCs/>
          <w:sz w:val="24"/>
          <w:szCs w:val="24"/>
        </w:rPr>
      </w:pPr>
    </w:p>
    <w:p w14:paraId="60FFC1E7" w14:textId="68E52D9B" w:rsidR="00026ED7" w:rsidRDefault="00EF468F" w:rsidP="00E6298B">
      <w:pPr>
        <w:ind w:right="107"/>
        <w:jc w:val="both"/>
        <w:rPr>
          <w:iCs/>
          <w:sz w:val="24"/>
          <w:szCs w:val="24"/>
        </w:rPr>
      </w:pPr>
      <w:r>
        <w:rPr>
          <w:iCs/>
          <w:sz w:val="24"/>
          <w:szCs w:val="24"/>
        </w:rPr>
        <w:t>The national decision model</w:t>
      </w:r>
      <w:r w:rsidR="00842543">
        <w:rPr>
          <w:iCs/>
          <w:sz w:val="24"/>
          <w:szCs w:val="24"/>
        </w:rPr>
        <w:t xml:space="preserve"> (NDM)</w:t>
      </w:r>
      <w:r>
        <w:rPr>
          <w:iCs/>
          <w:sz w:val="24"/>
          <w:szCs w:val="24"/>
        </w:rPr>
        <w:t xml:space="preserve"> underpins all decisions that police officers</w:t>
      </w:r>
      <w:r w:rsidR="0077654B">
        <w:rPr>
          <w:iCs/>
          <w:sz w:val="24"/>
          <w:szCs w:val="24"/>
        </w:rPr>
        <w:t xml:space="preserve"> make</w:t>
      </w:r>
      <w:r>
        <w:rPr>
          <w:iCs/>
          <w:sz w:val="24"/>
          <w:szCs w:val="24"/>
        </w:rPr>
        <w:t>.</w:t>
      </w:r>
      <w:r w:rsidR="00ED36FF">
        <w:rPr>
          <w:iCs/>
          <w:sz w:val="24"/>
          <w:szCs w:val="24"/>
        </w:rPr>
        <w:t xml:space="preserve"> It is governed by the code of ethics and outlines that officers Gather intelligence and information; access threat </w:t>
      </w:r>
      <w:r w:rsidR="00330AE4">
        <w:rPr>
          <w:iCs/>
          <w:sz w:val="24"/>
          <w:szCs w:val="24"/>
        </w:rPr>
        <w:t>and</w:t>
      </w:r>
      <w:r w:rsidR="00ED36FF">
        <w:rPr>
          <w:iCs/>
          <w:sz w:val="24"/>
          <w:szCs w:val="24"/>
        </w:rPr>
        <w:t xml:space="preserve"> risk and develop a working strategy; consider powers and policy</w:t>
      </w:r>
      <w:r w:rsidR="00403759">
        <w:rPr>
          <w:iCs/>
          <w:sz w:val="24"/>
          <w:szCs w:val="24"/>
        </w:rPr>
        <w:t>; identify options and contingencies and take action and review what happened.</w:t>
      </w:r>
      <w:r w:rsidR="00842543">
        <w:rPr>
          <w:iCs/>
          <w:sz w:val="24"/>
          <w:szCs w:val="24"/>
        </w:rPr>
        <w:t xml:space="preserve"> The use of NDM </w:t>
      </w:r>
      <w:r w:rsidR="000E55A5" w:rsidRPr="000E55A5">
        <w:rPr>
          <w:iCs/>
          <w:sz w:val="24"/>
          <w:szCs w:val="24"/>
        </w:rPr>
        <w:t>in turn allow</w:t>
      </w:r>
      <w:r w:rsidR="00842543">
        <w:rPr>
          <w:iCs/>
          <w:sz w:val="24"/>
          <w:szCs w:val="24"/>
        </w:rPr>
        <w:t xml:space="preserve">s officers </w:t>
      </w:r>
      <w:r w:rsidR="000E55A5" w:rsidRPr="000E55A5">
        <w:rPr>
          <w:iCs/>
          <w:sz w:val="24"/>
          <w:szCs w:val="24"/>
        </w:rPr>
        <w:t>to arrive at a sound and fully informed decision as to how to approach a particular issue</w:t>
      </w:r>
      <w:r w:rsidR="000E55A5">
        <w:rPr>
          <w:iCs/>
          <w:sz w:val="24"/>
          <w:szCs w:val="24"/>
        </w:rPr>
        <w:t xml:space="preserve"> (</w:t>
      </w:r>
      <w:r w:rsidR="000E55A5" w:rsidRPr="000E55A5">
        <w:rPr>
          <w:iCs/>
          <w:sz w:val="24"/>
          <w:szCs w:val="24"/>
        </w:rPr>
        <w:t>Lax, Morgan, 2014</w:t>
      </w:r>
      <w:r w:rsidR="000E55A5">
        <w:rPr>
          <w:iCs/>
          <w:sz w:val="24"/>
          <w:szCs w:val="24"/>
        </w:rPr>
        <w:t>)</w:t>
      </w:r>
      <w:r w:rsidR="00842543">
        <w:rPr>
          <w:iCs/>
          <w:sz w:val="24"/>
          <w:szCs w:val="24"/>
        </w:rPr>
        <w:t>.</w:t>
      </w:r>
    </w:p>
    <w:p w14:paraId="1C3CED88" w14:textId="687146D5" w:rsidR="00842543" w:rsidRDefault="00842543" w:rsidP="00E6298B">
      <w:pPr>
        <w:ind w:right="107"/>
        <w:jc w:val="both"/>
        <w:rPr>
          <w:iCs/>
          <w:sz w:val="24"/>
          <w:szCs w:val="24"/>
        </w:rPr>
      </w:pPr>
    </w:p>
    <w:p w14:paraId="5BA69623" w14:textId="512D0E9A" w:rsidR="00313949" w:rsidRDefault="00842543" w:rsidP="00E6298B">
      <w:pPr>
        <w:ind w:right="107"/>
        <w:jc w:val="both"/>
        <w:rPr>
          <w:iCs/>
          <w:sz w:val="24"/>
          <w:szCs w:val="24"/>
        </w:rPr>
      </w:pPr>
      <w:r>
        <w:rPr>
          <w:iCs/>
          <w:sz w:val="24"/>
          <w:szCs w:val="24"/>
        </w:rPr>
        <w:t xml:space="preserve">In order to begin using the NDM I first needed to gather information on what exactly had happened. I asked the control room operator on the exact restrictions put in place by the restraining order. </w:t>
      </w:r>
      <w:r w:rsidR="00313949">
        <w:rPr>
          <w:iCs/>
          <w:sz w:val="24"/>
          <w:szCs w:val="24"/>
        </w:rPr>
        <w:t xml:space="preserve">This established that the offender’s restraining order stated that the offender is not </w:t>
      </w:r>
      <w:r w:rsidR="0077654B">
        <w:rPr>
          <w:iCs/>
          <w:sz w:val="24"/>
          <w:szCs w:val="24"/>
        </w:rPr>
        <w:t xml:space="preserve">to </w:t>
      </w:r>
      <w:r w:rsidR="00313949">
        <w:rPr>
          <w:iCs/>
          <w:sz w:val="24"/>
          <w:szCs w:val="24"/>
        </w:rPr>
        <w:t>communicate or contact the victim</w:t>
      </w:r>
      <w:r w:rsidR="0077654B">
        <w:rPr>
          <w:iCs/>
          <w:sz w:val="24"/>
          <w:szCs w:val="24"/>
        </w:rPr>
        <w:t xml:space="preserve"> in any way</w:t>
      </w:r>
      <w:r w:rsidR="00313949">
        <w:rPr>
          <w:iCs/>
          <w:sz w:val="24"/>
          <w:szCs w:val="24"/>
        </w:rPr>
        <w:t xml:space="preserve">. </w:t>
      </w:r>
      <w:r>
        <w:rPr>
          <w:iCs/>
          <w:sz w:val="24"/>
          <w:szCs w:val="24"/>
        </w:rPr>
        <w:t xml:space="preserve">I was also sure to speak to the victim in order to understand </w:t>
      </w:r>
      <w:r w:rsidR="00313949">
        <w:rPr>
          <w:iCs/>
          <w:sz w:val="24"/>
          <w:szCs w:val="24"/>
        </w:rPr>
        <w:t>their</w:t>
      </w:r>
      <w:r>
        <w:rPr>
          <w:iCs/>
          <w:sz w:val="24"/>
          <w:szCs w:val="24"/>
        </w:rPr>
        <w:t xml:space="preserve"> views and understand what exactly happened. </w:t>
      </w:r>
      <w:r w:rsidR="00313949">
        <w:rPr>
          <w:iCs/>
          <w:sz w:val="24"/>
          <w:szCs w:val="24"/>
        </w:rPr>
        <w:t>I asked the victim how she knew it was the female whom she had the restraining order against, and where the female had gone to. From this I could establish that the offender had made purposeful contact with the victim and could not have been done by mistake and where the female had gone to in the building. I also asked the female why the restraining order had been taken out. This intelligence gathered on the incident helped to assess what level of risk there was and what powers were available to me.</w:t>
      </w:r>
    </w:p>
    <w:p w14:paraId="07C9BD59" w14:textId="6171AE03" w:rsidR="00313949" w:rsidRDefault="00313949" w:rsidP="00E6298B">
      <w:pPr>
        <w:ind w:right="107"/>
        <w:jc w:val="both"/>
        <w:rPr>
          <w:iCs/>
          <w:sz w:val="24"/>
          <w:szCs w:val="24"/>
        </w:rPr>
      </w:pPr>
    </w:p>
    <w:p w14:paraId="612D8925" w14:textId="449E71C6" w:rsidR="00313949" w:rsidRDefault="00313949" w:rsidP="00E6298B">
      <w:pPr>
        <w:ind w:right="107"/>
        <w:jc w:val="both"/>
        <w:rPr>
          <w:iCs/>
          <w:sz w:val="24"/>
          <w:szCs w:val="24"/>
        </w:rPr>
      </w:pPr>
      <w:r>
        <w:rPr>
          <w:iCs/>
          <w:sz w:val="24"/>
          <w:szCs w:val="24"/>
        </w:rPr>
        <w:lastRenderedPageBreak/>
        <w:t>Following this I had to understand the level of risk. From gathering the relevant information from the control room and the victim I established that the victim had been subject to a violent assault at the hands of the offender</w:t>
      </w:r>
      <w:r w:rsidR="004F61E2">
        <w:rPr>
          <w:iCs/>
          <w:sz w:val="24"/>
          <w:szCs w:val="24"/>
        </w:rPr>
        <w:t xml:space="preserve"> and that neither one had been in contact with the other since the incident. It was also clear to see the victim was caused a great deal of distress from this and that the harassment was intentionally caused by the offender. </w:t>
      </w:r>
      <w:r w:rsidR="00771CF8">
        <w:rPr>
          <w:iCs/>
          <w:sz w:val="24"/>
          <w:szCs w:val="24"/>
        </w:rPr>
        <w:t>Furthermore,</w:t>
      </w:r>
      <w:r w:rsidR="004F61E2">
        <w:rPr>
          <w:iCs/>
          <w:sz w:val="24"/>
          <w:szCs w:val="24"/>
        </w:rPr>
        <w:t xml:space="preserve"> the offender still being inside the same building as the victim was causing further distress to the victim. From the account of the victim and guidelines stated in </w:t>
      </w:r>
      <w:r w:rsidR="00F702B7">
        <w:rPr>
          <w:iCs/>
          <w:sz w:val="24"/>
          <w:szCs w:val="24"/>
        </w:rPr>
        <w:t>PHA</w:t>
      </w:r>
      <w:r w:rsidR="004F61E2">
        <w:rPr>
          <w:iCs/>
          <w:sz w:val="24"/>
          <w:szCs w:val="24"/>
        </w:rPr>
        <w:t xml:space="preserve"> (</w:t>
      </w:r>
      <w:r w:rsidR="00F702B7">
        <w:rPr>
          <w:iCs/>
          <w:sz w:val="24"/>
          <w:szCs w:val="24"/>
        </w:rPr>
        <w:t>1997)</w:t>
      </w:r>
      <w:r w:rsidR="004F61E2">
        <w:rPr>
          <w:iCs/>
          <w:sz w:val="24"/>
          <w:szCs w:val="24"/>
        </w:rPr>
        <w:t>, I developed a working strategy to deal with this incident.</w:t>
      </w:r>
      <w:r w:rsidR="00F7564F">
        <w:rPr>
          <w:iCs/>
          <w:sz w:val="24"/>
          <w:szCs w:val="24"/>
        </w:rPr>
        <w:t xml:space="preserve"> </w:t>
      </w:r>
    </w:p>
    <w:p w14:paraId="6EE01711" w14:textId="25E1CB35" w:rsidR="004F61E2" w:rsidRDefault="004F61E2" w:rsidP="00E6298B">
      <w:pPr>
        <w:ind w:right="107"/>
        <w:jc w:val="both"/>
        <w:rPr>
          <w:iCs/>
          <w:sz w:val="24"/>
          <w:szCs w:val="24"/>
        </w:rPr>
      </w:pPr>
    </w:p>
    <w:p w14:paraId="27C7F05A" w14:textId="7108C26E" w:rsidR="00330AE4" w:rsidRDefault="004F61E2" w:rsidP="00E6298B">
      <w:pPr>
        <w:ind w:right="107"/>
        <w:jc w:val="both"/>
        <w:rPr>
          <w:iCs/>
          <w:sz w:val="24"/>
          <w:szCs w:val="24"/>
        </w:rPr>
      </w:pPr>
      <w:r>
        <w:rPr>
          <w:iCs/>
          <w:sz w:val="24"/>
          <w:szCs w:val="24"/>
        </w:rPr>
        <w:t xml:space="preserve">From this I developed the strategy of </w:t>
      </w:r>
      <w:r w:rsidR="00307A71">
        <w:rPr>
          <w:iCs/>
          <w:sz w:val="24"/>
          <w:szCs w:val="24"/>
        </w:rPr>
        <w:t xml:space="preserve">taking positive action to prevent any further breach of restraining order by attending the address the offender was believed to be in and arresting the offender. I deemed this necessary in order to protect a vulnerable person. I also informed the victim to stay inside her home address and await officers contact to take a statement. This was done to ensure the victims safety. I also needed to consider powers and policy </w:t>
      </w:r>
      <w:r w:rsidR="00F702B7">
        <w:rPr>
          <w:iCs/>
          <w:sz w:val="24"/>
          <w:szCs w:val="24"/>
        </w:rPr>
        <w:t xml:space="preserve">and I establish that an offence of breach of restraining order had been </w:t>
      </w:r>
      <w:r w:rsidR="00D964CF">
        <w:rPr>
          <w:iCs/>
          <w:sz w:val="24"/>
          <w:szCs w:val="24"/>
        </w:rPr>
        <w:t>committed</w:t>
      </w:r>
      <w:r w:rsidR="00F702B7">
        <w:rPr>
          <w:iCs/>
          <w:sz w:val="24"/>
          <w:szCs w:val="24"/>
        </w:rPr>
        <w:t xml:space="preserve"> under section 3(6) and 5(5) of the PHA (1997). I also needed to consider my powers of entry in order to arrest the offender. </w:t>
      </w:r>
      <w:r w:rsidR="00D964CF">
        <w:rPr>
          <w:iCs/>
          <w:sz w:val="24"/>
          <w:szCs w:val="24"/>
        </w:rPr>
        <w:t xml:space="preserve">I established that I could use S17 of PACE (1984) in order to gain entry due to the fact that breach of a restraining order is an either way offence. </w:t>
      </w:r>
      <w:r w:rsidR="00256710">
        <w:rPr>
          <w:iCs/>
          <w:sz w:val="24"/>
          <w:szCs w:val="24"/>
        </w:rPr>
        <w:t>However,</w:t>
      </w:r>
      <w:r w:rsidR="00D964CF">
        <w:rPr>
          <w:iCs/>
          <w:sz w:val="24"/>
          <w:szCs w:val="24"/>
        </w:rPr>
        <w:t xml:space="preserve"> when attending the </w:t>
      </w:r>
      <w:r w:rsidR="00256710">
        <w:rPr>
          <w:iCs/>
          <w:sz w:val="24"/>
          <w:szCs w:val="24"/>
        </w:rPr>
        <w:t>address,</w:t>
      </w:r>
      <w:r w:rsidR="00D964CF">
        <w:rPr>
          <w:iCs/>
          <w:sz w:val="24"/>
          <w:szCs w:val="24"/>
        </w:rPr>
        <w:t xml:space="preserve"> the home owner consented to our entry of the property. From this I established that I had developed a working strategy and had numerous powers and policies of which I could implement.</w:t>
      </w:r>
      <w:r w:rsidR="00F7564F">
        <w:rPr>
          <w:iCs/>
          <w:sz w:val="24"/>
          <w:szCs w:val="24"/>
        </w:rPr>
        <w:t xml:space="preserve"> I had also considered other options deal with this matter</w:t>
      </w:r>
      <w:r w:rsidR="000E2B0E">
        <w:rPr>
          <w:iCs/>
          <w:sz w:val="24"/>
          <w:szCs w:val="24"/>
        </w:rPr>
        <w:t>. I had realised early on in this incident that there were numerous ways to deal with this report as p</w:t>
      </w:r>
      <w:r w:rsidR="000E2B0E" w:rsidRPr="00842543">
        <w:rPr>
          <w:iCs/>
          <w:sz w:val="24"/>
          <w:szCs w:val="24"/>
        </w:rPr>
        <w:t xml:space="preserve">olice </w:t>
      </w:r>
      <w:r w:rsidR="000E2B0E" w:rsidRPr="00256710">
        <w:rPr>
          <w:iCs/>
          <w:sz w:val="24"/>
          <w:szCs w:val="24"/>
        </w:rPr>
        <w:t xml:space="preserve">decision-making </w:t>
      </w:r>
      <w:r w:rsidR="00256710" w:rsidRPr="00256710">
        <w:rPr>
          <w:iCs/>
          <w:sz w:val="24"/>
          <w:szCs w:val="24"/>
        </w:rPr>
        <w:t>contains</w:t>
      </w:r>
      <w:r w:rsidR="000E2B0E" w:rsidRPr="00256710">
        <w:rPr>
          <w:iCs/>
          <w:sz w:val="24"/>
          <w:szCs w:val="24"/>
        </w:rPr>
        <w:t xml:space="preserve"> </w:t>
      </w:r>
      <w:r w:rsidR="00256710" w:rsidRPr="00256710">
        <w:rPr>
          <w:iCs/>
          <w:sz w:val="24"/>
          <w:szCs w:val="24"/>
        </w:rPr>
        <w:t>decisions</w:t>
      </w:r>
      <w:r w:rsidR="000E2B0E" w:rsidRPr="00256710">
        <w:rPr>
          <w:iCs/>
          <w:sz w:val="24"/>
          <w:szCs w:val="24"/>
        </w:rPr>
        <w:t xml:space="preserve"> “regarding when and how to intervene in situations” (Roberg, Crank, &amp; Kuykendall, 2000, p. 276).</w:t>
      </w:r>
      <w:r w:rsidR="000E2B0E" w:rsidRPr="00842543">
        <w:rPr>
          <w:iCs/>
          <w:sz w:val="24"/>
          <w:szCs w:val="24"/>
        </w:rPr>
        <w:t xml:space="preserve"> </w:t>
      </w:r>
      <w:r w:rsidR="000E2B0E">
        <w:rPr>
          <w:iCs/>
          <w:sz w:val="24"/>
          <w:szCs w:val="24"/>
        </w:rPr>
        <w:t xml:space="preserve">I decide to intervene immediately in this incident and utilise numerous powers to enforce. </w:t>
      </w:r>
      <w:r w:rsidR="0067472F">
        <w:rPr>
          <w:iCs/>
          <w:sz w:val="24"/>
          <w:szCs w:val="24"/>
        </w:rPr>
        <w:t>However,</w:t>
      </w:r>
      <w:r w:rsidR="000E2B0E">
        <w:rPr>
          <w:iCs/>
          <w:sz w:val="24"/>
          <w:szCs w:val="24"/>
        </w:rPr>
        <w:t xml:space="preserve"> I could have implemented more discretion with dealing this incident had I deemed it necessary. </w:t>
      </w:r>
      <w:r w:rsidR="000E2B0E" w:rsidRPr="00256710">
        <w:rPr>
          <w:iCs/>
          <w:sz w:val="24"/>
          <w:szCs w:val="24"/>
        </w:rPr>
        <w:t xml:space="preserve">Discretion </w:t>
      </w:r>
      <w:r w:rsidR="00256710" w:rsidRPr="00256710">
        <w:rPr>
          <w:iCs/>
          <w:sz w:val="24"/>
          <w:szCs w:val="24"/>
        </w:rPr>
        <w:t>replicates</w:t>
      </w:r>
      <w:r w:rsidR="000E2B0E" w:rsidRPr="00256710">
        <w:rPr>
          <w:iCs/>
          <w:sz w:val="24"/>
          <w:szCs w:val="24"/>
        </w:rPr>
        <w:t xml:space="preserve"> the decision to use informal social control (</w:t>
      </w:r>
      <w:r w:rsidR="00256710" w:rsidRPr="00256710">
        <w:rPr>
          <w:iCs/>
          <w:sz w:val="24"/>
          <w:szCs w:val="24"/>
        </w:rPr>
        <w:t>such as words of guidance</w:t>
      </w:r>
      <w:r w:rsidR="000E2B0E" w:rsidRPr="00256710">
        <w:rPr>
          <w:iCs/>
          <w:sz w:val="24"/>
          <w:szCs w:val="24"/>
        </w:rPr>
        <w:t xml:space="preserve">) even when the circumstances legally allow for an arrest, issuing </w:t>
      </w:r>
      <w:r w:rsidR="00256710" w:rsidRPr="00256710">
        <w:rPr>
          <w:iCs/>
          <w:sz w:val="24"/>
          <w:szCs w:val="24"/>
        </w:rPr>
        <w:t xml:space="preserve">of fixed penalty </w:t>
      </w:r>
      <w:r w:rsidR="000E2B0E" w:rsidRPr="00256710">
        <w:rPr>
          <w:iCs/>
          <w:sz w:val="24"/>
          <w:szCs w:val="24"/>
        </w:rPr>
        <w:t>or laying a criminal charge (Schulenberg, 2015).</w:t>
      </w:r>
      <w:r w:rsidR="000E2B0E">
        <w:rPr>
          <w:iCs/>
          <w:sz w:val="24"/>
          <w:szCs w:val="24"/>
        </w:rPr>
        <w:t xml:space="preserve"> I could </w:t>
      </w:r>
      <w:r w:rsidR="00256710">
        <w:rPr>
          <w:iCs/>
          <w:sz w:val="24"/>
          <w:szCs w:val="24"/>
        </w:rPr>
        <w:t>have</w:t>
      </w:r>
      <w:r w:rsidR="000E2B0E">
        <w:rPr>
          <w:iCs/>
          <w:sz w:val="24"/>
          <w:szCs w:val="24"/>
        </w:rPr>
        <w:t xml:space="preserve"> advised the offender about </w:t>
      </w:r>
      <w:r w:rsidR="00E82A1E">
        <w:rPr>
          <w:iCs/>
          <w:sz w:val="24"/>
          <w:szCs w:val="24"/>
        </w:rPr>
        <w:t>their</w:t>
      </w:r>
      <w:r w:rsidR="000E2B0E">
        <w:rPr>
          <w:iCs/>
          <w:sz w:val="24"/>
          <w:szCs w:val="24"/>
        </w:rPr>
        <w:t xml:space="preserve"> behaviour and given a strong warning. I decided not to do this however as the victim was clearly very distressed by the incident due to the previous </w:t>
      </w:r>
      <w:r w:rsidR="00256710">
        <w:rPr>
          <w:iCs/>
          <w:sz w:val="24"/>
          <w:szCs w:val="24"/>
        </w:rPr>
        <w:t>assault,</w:t>
      </w:r>
      <w:r w:rsidR="000E2B0E">
        <w:rPr>
          <w:iCs/>
          <w:sz w:val="24"/>
          <w:szCs w:val="24"/>
        </w:rPr>
        <w:t xml:space="preserve"> she had been a victim of.</w:t>
      </w:r>
      <w:r w:rsidR="00F7564F">
        <w:rPr>
          <w:iCs/>
          <w:sz w:val="24"/>
          <w:szCs w:val="24"/>
        </w:rPr>
        <w:t xml:space="preserve"> I also planned for contingencies </w:t>
      </w:r>
      <w:r w:rsidR="000E2B0E">
        <w:rPr>
          <w:iCs/>
          <w:sz w:val="24"/>
          <w:szCs w:val="24"/>
        </w:rPr>
        <w:t xml:space="preserve">during this </w:t>
      </w:r>
      <w:r w:rsidR="00E82A1E">
        <w:rPr>
          <w:iCs/>
          <w:sz w:val="24"/>
          <w:szCs w:val="24"/>
        </w:rPr>
        <w:t>incident</w:t>
      </w:r>
      <w:r w:rsidR="00BE22A8">
        <w:rPr>
          <w:iCs/>
          <w:sz w:val="24"/>
          <w:szCs w:val="24"/>
        </w:rPr>
        <w:t xml:space="preserve">. I did this by waiting for more officers to attend the scene before effecting an arrest on the offender. This was to ensure my safety and to ensure that the offender was arrested promptly and safely. I also asked the control room for information regarding any warning markers placed on the offender from PNC This helped me to understand any further risks both to the offender and myself and other officers. </w:t>
      </w:r>
      <w:r w:rsidR="00F7564F">
        <w:rPr>
          <w:iCs/>
          <w:sz w:val="24"/>
          <w:szCs w:val="24"/>
        </w:rPr>
        <w:t xml:space="preserve">Following utilising the NDM during this incident I have been able to review my implementation of NDM through this work and through my own personal reflection shortly after dealing with the incident. </w:t>
      </w:r>
      <w:r w:rsidR="00BE22A8">
        <w:rPr>
          <w:iCs/>
          <w:sz w:val="24"/>
          <w:szCs w:val="24"/>
        </w:rPr>
        <w:t xml:space="preserve">This has helped me to understand what aspects worked well during this incident and what areas I need to improve upon. </w:t>
      </w:r>
      <w:r w:rsidR="0054773B">
        <w:rPr>
          <w:iCs/>
          <w:sz w:val="24"/>
          <w:szCs w:val="24"/>
        </w:rPr>
        <w:t>I believe I have sustained Gwent polices code of ethics throughout this incident leadership and taking accountability for dealing with the incident. Overall, I am satisfied with how I dealt with the incident.</w:t>
      </w:r>
    </w:p>
    <w:p w14:paraId="3AB970E1" w14:textId="357D32D2" w:rsidR="00842543" w:rsidRDefault="00842543" w:rsidP="00E6298B">
      <w:pPr>
        <w:ind w:right="107"/>
        <w:jc w:val="both"/>
        <w:rPr>
          <w:iCs/>
          <w:sz w:val="24"/>
          <w:szCs w:val="24"/>
        </w:rPr>
      </w:pPr>
    </w:p>
    <w:p w14:paraId="683E2A40" w14:textId="2D50CF97" w:rsidR="00F7564F" w:rsidRDefault="00F7564F" w:rsidP="00E6298B">
      <w:pPr>
        <w:ind w:right="107"/>
        <w:jc w:val="both"/>
        <w:rPr>
          <w:b/>
          <w:bCs/>
          <w:iCs/>
          <w:sz w:val="24"/>
          <w:szCs w:val="24"/>
          <w:u w:val="single"/>
        </w:rPr>
      </w:pPr>
      <w:r w:rsidRPr="00F7564F">
        <w:rPr>
          <w:b/>
          <w:bCs/>
          <w:iCs/>
          <w:sz w:val="24"/>
          <w:szCs w:val="24"/>
          <w:u w:val="single"/>
        </w:rPr>
        <w:t>Responsibilities regarding CPIA</w:t>
      </w:r>
    </w:p>
    <w:p w14:paraId="10388E27" w14:textId="0D7F96E5" w:rsidR="00BE22A8" w:rsidRDefault="00BE22A8" w:rsidP="00E6298B">
      <w:pPr>
        <w:ind w:right="107"/>
        <w:jc w:val="both"/>
        <w:rPr>
          <w:iCs/>
          <w:sz w:val="24"/>
          <w:szCs w:val="24"/>
        </w:rPr>
      </w:pPr>
    </w:p>
    <w:p w14:paraId="69505475" w14:textId="0358D828" w:rsidR="00D25B89" w:rsidRDefault="00771CF8" w:rsidP="00E6298B">
      <w:pPr>
        <w:ind w:right="107"/>
        <w:jc w:val="both"/>
        <w:rPr>
          <w:color w:val="333333"/>
          <w:sz w:val="24"/>
          <w:szCs w:val="24"/>
          <w:shd w:val="clear" w:color="auto" w:fill="FFFFFF"/>
        </w:rPr>
      </w:pPr>
      <w:r>
        <w:rPr>
          <w:iCs/>
          <w:sz w:val="24"/>
          <w:szCs w:val="24"/>
        </w:rPr>
        <w:t>The criminal proceedings and investigation act</w:t>
      </w:r>
      <w:r w:rsidR="0013791F">
        <w:rPr>
          <w:iCs/>
          <w:sz w:val="24"/>
          <w:szCs w:val="24"/>
        </w:rPr>
        <w:t xml:space="preserve"> CPIA (1996)</w:t>
      </w:r>
      <w:r>
        <w:rPr>
          <w:iCs/>
          <w:sz w:val="24"/>
          <w:szCs w:val="24"/>
        </w:rPr>
        <w:t xml:space="preserve"> </w:t>
      </w:r>
      <w:r w:rsidR="00256710">
        <w:rPr>
          <w:iCs/>
          <w:sz w:val="24"/>
          <w:szCs w:val="24"/>
        </w:rPr>
        <w:t>regulate</w:t>
      </w:r>
      <w:r>
        <w:rPr>
          <w:iCs/>
          <w:sz w:val="24"/>
          <w:szCs w:val="24"/>
        </w:rPr>
        <w:t xml:space="preserve"> and dictates the best course of action to investigate a crime and details the best practice for managing an </w:t>
      </w:r>
      <w:r w:rsidRPr="009F4FE8">
        <w:rPr>
          <w:iCs/>
          <w:sz w:val="24"/>
          <w:szCs w:val="24"/>
        </w:rPr>
        <w:t>offender.</w:t>
      </w:r>
      <w:r w:rsidR="0013791F" w:rsidRPr="009F4FE8">
        <w:rPr>
          <w:iCs/>
          <w:sz w:val="24"/>
          <w:szCs w:val="24"/>
        </w:rPr>
        <w:t xml:space="preserve"> During this incident I primarily concerned myself with the management of the offender. </w:t>
      </w:r>
      <w:r w:rsidR="00CF42A4" w:rsidRPr="009F4FE8">
        <w:rPr>
          <w:iCs/>
          <w:sz w:val="24"/>
          <w:szCs w:val="24"/>
        </w:rPr>
        <w:t xml:space="preserve">I exercised legal powers in order to arrest the offender, however it important that when I utilise these powers that I ensure they are proportionate to the crime under </w:t>
      </w:r>
      <w:r w:rsidR="00CF42A4" w:rsidRPr="009F4FE8">
        <w:rPr>
          <w:iCs/>
          <w:sz w:val="24"/>
          <w:szCs w:val="24"/>
        </w:rPr>
        <w:lastRenderedPageBreak/>
        <w:t xml:space="preserve">investigation. </w:t>
      </w:r>
      <w:r w:rsidR="00CF42A4" w:rsidRPr="009F4FE8">
        <w:rPr>
          <w:color w:val="333333"/>
          <w:sz w:val="24"/>
          <w:szCs w:val="24"/>
          <w:shd w:val="clear" w:color="auto" w:fill="FFFFFF"/>
        </w:rPr>
        <w:t xml:space="preserve">It has been shown that suspects and situational factors, including location and suspect resistance or </w:t>
      </w:r>
      <w:r w:rsidR="009F4FE8" w:rsidRPr="009F4FE8">
        <w:rPr>
          <w:color w:val="333333"/>
          <w:sz w:val="24"/>
          <w:szCs w:val="24"/>
          <w:shd w:val="clear" w:color="auto" w:fill="FFFFFF"/>
        </w:rPr>
        <w:t>demeanour</w:t>
      </w:r>
      <w:r w:rsidR="00CF42A4" w:rsidRPr="009F4FE8">
        <w:rPr>
          <w:color w:val="333333"/>
          <w:sz w:val="24"/>
          <w:szCs w:val="24"/>
          <w:shd w:val="clear" w:color="auto" w:fill="FFFFFF"/>
        </w:rPr>
        <w:t>, are commonly found to influence how force is used</w:t>
      </w:r>
      <w:r w:rsidR="009F4FE8" w:rsidRPr="009F4FE8">
        <w:rPr>
          <w:color w:val="333333"/>
          <w:sz w:val="24"/>
          <w:szCs w:val="24"/>
          <w:shd w:val="clear" w:color="auto" w:fill="FFFFFF"/>
        </w:rPr>
        <w:t xml:space="preserve"> (Crow and Adrion, 2011). </w:t>
      </w:r>
      <w:r w:rsidR="009F4FE8">
        <w:rPr>
          <w:color w:val="333333"/>
          <w:sz w:val="24"/>
          <w:szCs w:val="24"/>
          <w:shd w:val="clear" w:color="auto" w:fill="FFFFFF"/>
        </w:rPr>
        <w:t xml:space="preserve">Due to the compliance of the offender it was not necessary or proportionate to use any further force or compliant handcuffing. </w:t>
      </w:r>
      <w:r w:rsidR="00EF6707">
        <w:rPr>
          <w:color w:val="333333"/>
          <w:sz w:val="24"/>
          <w:szCs w:val="24"/>
          <w:shd w:val="clear" w:color="auto" w:fill="FFFFFF"/>
        </w:rPr>
        <w:t>However,</w:t>
      </w:r>
      <w:r w:rsidR="009F4FE8">
        <w:rPr>
          <w:color w:val="333333"/>
          <w:sz w:val="24"/>
          <w:szCs w:val="24"/>
          <w:shd w:val="clear" w:color="auto" w:fill="FFFFFF"/>
        </w:rPr>
        <w:t xml:space="preserve"> I deemed the arrest and compliant handcuffing necessary to control the offender and to protect the vulnerable victim from further harassment or harm. Prior to attending the flat in which the offender was found in I activated my Body worn video (BWV) In order to capture any force used, document the arrest, and record any significant statement made by the offender.</w:t>
      </w:r>
      <w:r w:rsidR="008E48D8">
        <w:rPr>
          <w:color w:val="333333"/>
          <w:sz w:val="24"/>
          <w:szCs w:val="24"/>
          <w:shd w:val="clear" w:color="auto" w:fill="FFFFFF"/>
        </w:rPr>
        <w:t xml:space="preserve"> </w:t>
      </w:r>
      <w:r w:rsidR="00D25B89">
        <w:rPr>
          <w:color w:val="333333"/>
          <w:sz w:val="24"/>
          <w:szCs w:val="24"/>
          <w:shd w:val="clear" w:color="auto" w:fill="FFFFFF"/>
        </w:rPr>
        <w:t>It was also important that I activated my BWV as this was a dynamic incident and BWV would be essential in achieving best evidence</w:t>
      </w:r>
      <w:r w:rsidR="00420FE9">
        <w:rPr>
          <w:color w:val="333333"/>
          <w:sz w:val="24"/>
          <w:szCs w:val="24"/>
          <w:shd w:val="clear" w:color="auto" w:fill="FFFFFF"/>
        </w:rPr>
        <w:t xml:space="preserve">. </w:t>
      </w:r>
      <w:r w:rsidR="008E48D8">
        <w:rPr>
          <w:color w:val="333333"/>
          <w:sz w:val="24"/>
          <w:szCs w:val="24"/>
          <w:shd w:val="clear" w:color="auto" w:fill="FFFFFF"/>
        </w:rPr>
        <w:t>BWV has been shown to</w:t>
      </w:r>
      <w:r w:rsidR="009F4FE8" w:rsidRPr="009F4FE8">
        <w:rPr>
          <w:color w:val="333333"/>
          <w:sz w:val="24"/>
          <w:szCs w:val="24"/>
          <w:shd w:val="clear" w:color="auto" w:fill="FFFFFF"/>
        </w:rPr>
        <w:t xml:space="preserve"> improve</w:t>
      </w:r>
      <w:r w:rsidR="008E48D8">
        <w:rPr>
          <w:color w:val="333333"/>
          <w:sz w:val="24"/>
          <w:szCs w:val="24"/>
          <w:shd w:val="clear" w:color="auto" w:fill="FFFFFF"/>
        </w:rPr>
        <w:t xml:space="preserve"> perceived</w:t>
      </w:r>
      <w:r w:rsidR="009F4FE8" w:rsidRPr="009F4FE8">
        <w:rPr>
          <w:color w:val="333333"/>
          <w:sz w:val="24"/>
          <w:szCs w:val="24"/>
          <w:shd w:val="clear" w:color="auto" w:fill="FFFFFF"/>
        </w:rPr>
        <w:t xml:space="preserve"> police professionalism</w:t>
      </w:r>
      <w:r w:rsidR="008E48D8">
        <w:rPr>
          <w:color w:val="333333"/>
          <w:sz w:val="24"/>
          <w:szCs w:val="24"/>
          <w:shd w:val="clear" w:color="auto" w:fill="FFFFFF"/>
        </w:rPr>
        <w:t xml:space="preserve"> and public perceptions of police </w:t>
      </w:r>
      <w:r w:rsidR="009F4FE8" w:rsidRPr="009F4FE8">
        <w:rPr>
          <w:color w:val="333333"/>
          <w:sz w:val="24"/>
          <w:szCs w:val="24"/>
          <w:shd w:val="clear" w:color="auto" w:fill="FFFFFF"/>
        </w:rPr>
        <w:t>(Clare, Joseph et al., 2019)</w:t>
      </w:r>
      <w:r w:rsidR="008E48D8">
        <w:rPr>
          <w:color w:val="333333"/>
          <w:sz w:val="24"/>
          <w:szCs w:val="24"/>
          <w:shd w:val="clear" w:color="auto" w:fill="FFFFFF"/>
        </w:rPr>
        <w:t xml:space="preserve">. In this incident no significant statement was made by the offender following being </w:t>
      </w:r>
      <w:r w:rsidR="00D25B89">
        <w:rPr>
          <w:color w:val="333333"/>
          <w:sz w:val="24"/>
          <w:szCs w:val="24"/>
          <w:shd w:val="clear" w:color="auto" w:fill="FFFFFF"/>
        </w:rPr>
        <w:t xml:space="preserve">given the “when questioned” caution. </w:t>
      </w:r>
      <w:r w:rsidR="00420FE9" w:rsidRPr="00420FE9">
        <w:rPr>
          <w:color w:val="333333"/>
          <w:sz w:val="24"/>
          <w:szCs w:val="24"/>
          <w:shd w:val="clear" w:color="auto" w:fill="FFFFFF"/>
        </w:rPr>
        <w:t>if the offender did make any significant statement, I would be sure to document and evidence this in my statement and pocket notebook</w:t>
      </w:r>
      <w:r w:rsidR="00420FE9">
        <w:rPr>
          <w:color w:val="333333"/>
          <w:sz w:val="24"/>
          <w:szCs w:val="24"/>
          <w:shd w:val="clear" w:color="auto" w:fill="FFFFFF"/>
        </w:rPr>
        <w:t>.</w:t>
      </w:r>
    </w:p>
    <w:p w14:paraId="23243FDD" w14:textId="77777777" w:rsidR="00D25B89" w:rsidRPr="00420FE9" w:rsidRDefault="00D25B89" w:rsidP="00E6298B">
      <w:pPr>
        <w:ind w:right="107"/>
        <w:jc w:val="both"/>
        <w:rPr>
          <w:color w:val="333333"/>
          <w:sz w:val="24"/>
          <w:szCs w:val="24"/>
          <w:shd w:val="clear" w:color="auto" w:fill="FFFFFF"/>
        </w:rPr>
      </w:pPr>
    </w:p>
    <w:p w14:paraId="7D727A77" w14:textId="3F246885" w:rsidR="009F4FE8" w:rsidRPr="00420FE9" w:rsidRDefault="00D25B89" w:rsidP="00E6298B">
      <w:pPr>
        <w:ind w:right="107"/>
        <w:jc w:val="both"/>
        <w:rPr>
          <w:color w:val="333333"/>
          <w:sz w:val="24"/>
          <w:szCs w:val="24"/>
          <w:shd w:val="clear" w:color="auto" w:fill="FFFFFF"/>
        </w:rPr>
      </w:pPr>
      <w:r w:rsidRPr="00420FE9">
        <w:rPr>
          <w:color w:val="333333"/>
          <w:sz w:val="24"/>
          <w:szCs w:val="24"/>
          <w:shd w:val="clear" w:color="auto" w:fill="FFFFFF"/>
        </w:rPr>
        <w:t xml:space="preserve">CPIA also guides officers to show transparency when dealing with the offenders. In this regard I made sure to tell the offender exactly what they were being arrested for and why I deemed it necessary. I also made sure to explain to the victim prior to the arrest that we were going to arrest the offender and we would require a statement I did this to keep the victim up to date with the current state of the investigation. If I were to continue to investigate this </w:t>
      </w:r>
      <w:r w:rsidR="00D33099" w:rsidRPr="00420FE9">
        <w:rPr>
          <w:color w:val="333333"/>
          <w:sz w:val="24"/>
          <w:szCs w:val="24"/>
          <w:shd w:val="clear" w:color="auto" w:fill="FFFFFF"/>
        </w:rPr>
        <w:t>incident,</w:t>
      </w:r>
      <w:r w:rsidRPr="00420FE9">
        <w:rPr>
          <w:color w:val="333333"/>
          <w:sz w:val="24"/>
          <w:szCs w:val="24"/>
          <w:shd w:val="clear" w:color="auto" w:fill="FFFFFF"/>
        </w:rPr>
        <w:t xml:space="preserve"> I would be sure to keep the victim informed if the offender was charged for the offences, weather any new evidence had been developed and any new updates on the investigation. </w:t>
      </w:r>
    </w:p>
    <w:p w14:paraId="3B640A07" w14:textId="44D4F5C2" w:rsidR="009F4FE8" w:rsidRPr="00420FE9" w:rsidRDefault="009F4FE8" w:rsidP="00E6298B">
      <w:pPr>
        <w:ind w:right="107"/>
        <w:jc w:val="both"/>
        <w:rPr>
          <w:color w:val="333333"/>
          <w:sz w:val="24"/>
          <w:szCs w:val="24"/>
          <w:shd w:val="clear" w:color="auto" w:fill="FFFFFF"/>
        </w:rPr>
      </w:pPr>
    </w:p>
    <w:p w14:paraId="6EC6B43D" w14:textId="1D51B267" w:rsidR="00420FE9" w:rsidRDefault="00420FE9" w:rsidP="00420FE9">
      <w:pPr>
        <w:ind w:right="107"/>
        <w:jc w:val="both"/>
        <w:rPr>
          <w:b/>
          <w:bCs/>
          <w:iCs/>
          <w:color w:val="333333"/>
          <w:sz w:val="24"/>
          <w:szCs w:val="24"/>
          <w:u w:val="single"/>
          <w:shd w:val="clear" w:color="auto" w:fill="FFFFFF"/>
        </w:rPr>
      </w:pPr>
      <w:r w:rsidRPr="00420FE9">
        <w:rPr>
          <w:b/>
          <w:bCs/>
          <w:iCs/>
          <w:color w:val="333333"/>
          <w:sz w:val="24"/>
          <w:szCs w:val="24"/>
          <w:u w:val="single"/>
          <w:shd w:val="clear" w:color="auto" w:fill="FFFFFF"/>
        </w:rPr>
        <w:t xml:space="preserve">Policing values/impact of bias </w:t>
      </w:r>
    </w:p>
    <w:p w14:paraId="6235D5E2" w14:textId="465B2F58" w:rsidR="00687B62" w:rsidRDefault="00687B62" w:rsidP="00420FE9">
      <w:pPr>
        <w:ind w:right="107"/>
        <w:jc w:val="both"/>
        <w:rPr>
          <w:b/>
          <w:bCs/>
          <w:iCs/>
          <w:color w:val="333333"/>
          <w:sz w:val="24"/>
          <w:szCs w:val="24"/>
          <w:u w:val="single"/>
          <w:shd w:val="clear" w:color="auto" w:fill="FFFFFF"/>
        </w:rPr>
      </w:pPr>
    </w:p>
    <w:p w14:paraId="3334208E" w14:textId="3804C0A5" w:rsidR="00687B62" w:rsidRDefault="00687B62" w:rsidP="00420FE9">
      <w:pPr>
        <w:ind w:right="107"/>
        <w:jc w:val="both"/>
        <w:rPr>
          <w:iCs/>
          <w:color w:val="333333"/>
          <w:sz w:val="24"/>
          <w:szCs w:val="24"/>
          <w:shd w:val="clear" w:color="auto" w:fill="FFFFFF"/>
        </w:rPr>
      </w:pPr>
      <w:r>
        <w:rPr>
          <w:iCs/>
          <w:color w:val="333333"/>
          <w:sz w:val="24"/>
          <w:szCs w:val="24"/>
          <w:shd w:val="clear" w:color="auto" w:fill="FFFFFF"/>
        </w:rPr>
        <w:t xml:space="preserve">I believe I have shown key policing values when dealing with this incident. Particularly transparency </w:t>
      </w:r>
      <w:r w:rsidR="00273DFA">
        <w:rPr>
          <w:iCs/>
          <w:color w:val="333333"/>
          <w:sz w:val="24"/>
          <w:szCs w:val="24"/>
          <w:shd w:val="clear" w:color="auto" w:fill="FFFFFF"/>
        </w:rPr>
        <w:t xml:space="preserve">and openness </w:t>
      </w:r>
      <w:r>
        <w:rPr>
          <w:iCs/>
          <w:color w:val="333333"/>
          <w:sz w:val="24"/>
          <w:szCs w:val="24"/>
          <w:shd w:val="clear" w:color="auto" w:fill="FFFFFF"/>
        </w:rPr>
        <w:t>when speaking to both the victim and managing the offender.</w:t>
      </w:r>
      <w:r w:rsidR="009C3E9B">
        <w:rPr>
          <w:iCs/>
          <w:color w:val="333333"/>
          <w:sz w:val="24"/>
          <w:szCs w:val="24"/>
          <w:shd w:val="clear" w:color="auto" w:fill="FFFFFF"/>
        </w:rPr>
        <w:t xml:space="preserve"> As I made it clear to the offender and victim what I was doing and why I was doing it.</w:t>
      </w:r>
      <w:r w:rsidR="0080793D">
        <w:rPr>
          <w:iCs/>
          <w:color w:val="333333"/>
          <w:sz w:val="24"/>
          <w:szCs w:val="24"/>
          <w:shd w:val="clear" w:color="auto" w:fill="FFFFFF"/>
        </w:rPr>
        <w:t xml:space="preserve"> This in turn allows the victim to feel as though they are involved in the investigation, and well as allowing the offender to understand exactly what they have been arrested for.</w:t>
      </w:r>
      <w:r w:rsidR="00273DFA">
        <w:rPr>
          <w:iCs/>
          <w:color w:val="333333"/>
          <w:sz w:val="24"/>
          <w:szCs w:val="24"/>
          <w:shd w:val="clear" w:color="auto" w:fill="FFFFFF"/>
        </w:rPr>
        <w:t xml:space="preserve"> I have also shown honesty when relaying the circumstances of the incident to the offender and informing the victim of exactly what I was planning to do regarding this incident. I believe that showing both openness and honesty with both victims and offenders can prevent them from feeling disheartened by police action and helps build trust in both the police officer and the force as a whole. </w:t>
      </w:r>
    </w:p>
    <w:p w14:paraId="13F3492C" w14:textId="77777777" w:rsidR="0080793D" w:rsidRDefault="0080793D" w:rsidP="00420FE9">
      <w:pPr>
        <w:ind w:right="107"/>
        <w:jc w:val="both"/>
        <w:rPr>
          <w:iCs/>
          <w:color w:val="333333"/>
          <w:sz w:val="24"/>
          <w:szCs w:val="24"/>
          <w:shd w:val="clear" w:color="auto" w:fill="FFFFFF"/>
        </w:rPr>
      </w:pPr>
    </w:p>
    <w:p w14:paraId="6D5CCB5C" w14:textId="5FE9189A" w:rsidR="00687B62" w:rsidRDefault="00687B62" w:rsidP="00420FE9">
      <w:pPr>
        <w:ind w:right="107"/>
        <w:jc w:val="both"/>
        <w:rPr>
          <w:iCs/>
          <w:color w:val="333333"/>
          <w:sz w:val="24"/>
          <w:szCs w:val="24"/>
          <w:shd w:val="clear" w:color="auto" w:fill="FFFFFF"/>
        </w:rPr>
      </w:pPr>
      <w:r>
        <w:rPr>
          <w:iCs/>
          <w:color w:val="333333"/>
          <w:sz w:val="24"/>
          <w:szCs w:val="24"/>
          <w:shd w:val="clear" w:color="auto" w:fill="FFFFFF"/>
        </w:rPr>
        <w:t>It was important that I understand that Bias can also have an impact on the decision-making process. One of the key areas in which I could be Biased is towards victims. Officers are inclined to believe victims accounts,</w:t>
      </w:r>
      <w:r w:rsidR="0080793D">
        <w:rPr>
          <w:iCs/>
          <w:color w:val="333333"/>
          <w:sz w:val="24"/>
          <w:szCs w:val="24"/>
          <w:shd w:val="clear" w:color="auto" w:fill="FFFFFF"/>
        </w:rPr>
        <w:t xml:space="preserve"> </w:t>
      </w:r>
      <w:r w:rsidR="00273DFA">
        <w:rPr>
          <w:iCs/>
          <w:color w:val="333333"/>
          <w:sz w:val="24"/>
          <w:szCs w:val="24"/>
          <w:shd w:val="clear" w:color="auto" w:fill="FFFFFF"/>
        </w:rPr>
        <w:t>occasionally</w:t>
      </w:r>
      <w:r>
        <w:rPr>
          <w:iCs/>
          <w:color w:val="333333"/>
          <w:sz w:val="24"/>
          <w:szCs w:val="24"/>
          <w:shd w:val="clear" w:color="auto" w:fill="FFFFFF"/>
        </w:rPr>
        <w:t xml:space="preserve"> victims can make malicious calls in order to disrupt the police or to utilise the police to exact hardship on another. It is important to be mindful of this and establish the facts of the incident. In order to ensure that the victims account is a truthful one. I made sure to ask multiple questions of the victim to establish the exact circumstances. I asked the victim how she knew it was the offender, and weather it was possible the offender had made contact with her by mistake. Despite this I was also mindful that I would be required to take positive action to reduce of harm to the victim and ensure that no further breaching of the restraining order took place.</w:t>
      </w:r>
    </w:p>
    <w:p w14:paraId="6C29473D" w14:textId="069ED704" w:rsidR="0080793D" w:rsidRDefault="0080793D" w:rsidP="00420FE9">
      <w:pPr>
        <w:ind w:right="107"/>
        <w:jc w:val="both"/>
        <w:rPr>
          <w:iCs/>
          <w:color w:val="333333"/>
          <w:sz w:val="24"/>
          <w:szCs w:val="24"/>
          <w:shd w:val="clear" w:color="auto" w:fill="FFFFFF"/>
        </w:rPr>
      </w:pPr>
    </w:p>
    <w:p w14:paraId="16AB5EA4" w14:textId="359D3D67" w:rsidR="0080793D" w:rsidRPr="00420FE9" w:rsidRDefault="0080793D" w:rsidP="00420FE9">
      <w:pPr>
        <w:ind w:right="107"/>
        <w:jc w:val="both"/>
        <w:rPr>
          <w:iCs/>
          <w:color w:val="333333"/>
          <w:sz w:val="24"/>
          <w:szCs w:val="24"/>
          <w:shd w:val="clear" w:color="auto" w:fill="FFFFFF"/>
        </w:rPr>
      </w:pPr>
      <w:r>
        <w:rPr>
          <w:iCs/>
          <w:color w:val="333333"/>
          <w:sz w:val="24"/>
          <w:szCs w:val="24"/>
          <w:shd w:val="clear" w:color="auto" w:fill="FFFFFF"/>
        </w:rPr>
        <w:t>Overall I am happy with how I dealt with this incident</w:t>
      </w:r>
      <w:r w:rsidR="00273DFA">
        <w:rPr>
          <w:iCs/>
          <w:color w:val="333333"/>
          <w:sz w:val="24"/>
          <w:szCs w:val="24"/>
          <w:shd w:val="clear" w:color="auto" w:fill="FFFFFF"/>
        </w:rPr>
        <w:t xml:space="preserve"> and believe the action I have taken has lead to a positive result for the victim. I am satisfied with my use of the national decision </w:t>
      </w:r>
      <w:r w:rsidR="00273DFA">
        <w:rPr>
          <w:iCs/>
          <w:color w:val="333333"/>
          <w:sz w:val="24"/>
          <w:szCs w:val="24"/>
          <w:shd w:val="clear" w:color="auto" w:fill="FFFFFF"/>
        </w:rPr>
        <w:lastRenderedPageBreak/>
        <w:t>model during this incident and believe it has helped guide and shape the decisions. I will continue to be mindful of the national decision model when attending incidents in the future in order to make the best decisions and analyse the situation entirely.</w:t>
      </w:r>
    </w:p>
    <w:p w14:paraId="38E4FBED" w14:textId="43A194E1" w:rsidR="00420FE9" w:rsidRDefault="00420FE9" w:rsidP="00E6298B">
      <w:pPr>
        <w:ind w:right="107"/>
        <w:jc w:val="both"/>
        <w:rPr>
          <w:color w:val="333333"/>
          <w:shd w:val="clear" w:color="auto" w:fill="FFFFFF"/>
        </w:rPr>
      </w:pPr>
    </w:p>
    <w:p w14:paraId="28D95727" w14:textId="2B861BC0" w:rsidR="00420FE9" w:rsidRPr="00D33099" w:rsidRDefault="00420FE9" w:rsidP="00E6298B">
      <w:pPr>
        <w:ind w:right="107"/>
        <w:jc w:val="both"/>
        <w:rPr>
          <w:color w:val="333333"/>
          <w:sz w:val="24"/>
          <w:szCs w:val="24"/>
          <w:shd w:val="clear" w:color="auto" w:fill="FFFFFF"/>
        </w:rPr>
      </w:pPr>
    </w:p>
    <w:p w14:paraId="2ACFFEB6" w14:textId="2D49772C" w:rsidR="00AA7CB3" w:rsidRPr="00273DFA" w:rsidRDefault="00273DFA" w:rsidP="00E6298B">
      <w:pPr>
        <w:ind w:right="107"/>
        <w:jc w:val="both"/>
        <w:rPr>
          <w:b/>
          <w:bCs/>
          <w:color w:val="333333"/>
          <w:sz w:val="24"/>
          <w:szCs w:val="24"/>
          <w:u w:val="single"/>
          <w:shd w:val="clear" w:color="auto" w:fill="FFFFFF"/>
        </w:rPr>
      </w:pPr>
      <w:r w:rsidRPr="00273DFA">
        <w:rPr>
          <w:b/>
          <w:bCs/>
          <w:color w:val="333333"/>
          <w:sz w:val="24"/>
          <w:szCs w:val="24"/>
          <w:u w:val="single"/>
          <w:shd w:val="clear" w:color="auto" w:fill="FFFFFF"/>
        </w:rPr>
        <w:t>Word count 2</w:t>
      </w:r>
      <w:r w:rsidR="0077654B">
        <w:rPr>
          <w:b/>
          <w:bCs/>
          <w:color w:val="333333"/>
          <w:sz w:val="24"/>
          <w:szCs w:val="24"/>
          <w:u w:val="single"/>
          <w:shd w:val="clear" w:color="auto" w:fill="FFFFFF"/>
        </w:rPr>
        <w:t>303</w:t>
      </w:r>
    </w:p>
    <w:p w14:paraId="1AF9BC44" w14:textId="77777777" w:rsidR="00AA7CB3" w:rsidRPr="00273DFA" w:rsidRDefault="00AA7CB3" w:rsidP="00E6298B">
      <w:pPr>
        <w:ind w:right="107"/>
        <w:jc w:val="both"/>
        <w:rPr>
          <w:b/>
          <w:bCs/>
          <w:color w:val="333333"/>
          <w:u w:val="single"/>
          <w:shd w:val="clear" w:color="auto" w:fill="FFFFFF"/>
        </w:rPr>
      </w:pPr>
    </w:p>
    <w:p w14:paraId="2AE65D55" w14:textId="77777777" w:rsidR="00AA7CB3" w:rsidRDefault="00AA7CB3" w:rsidP="00E6298B">
      <w:pPr>
        <w:ind w:right="107"/>
        <w:jc w:val="both"/>
        <w:rPr>
          <w:color w:val="333333"/>
          <w:shd w:val="clear" w:color="auto" w:fill="FFFFFF"/>
        </w:rPr>
      </w:pPr>
    </w:p>
    <w:p w14:paraId="61320AB1" w14:textId="77777777" w:rsidR="00AA7CB3" w:rsidRDefault="00AA7CB3" w:rsidP="00E6298B">
      <w:pPr>
        <w:ind w:right="107"/>
        <w:jc w:val="both"/>
        <w:rPr>
          <w:color w:val="333333"/>
          <w:shd w:val="clear" w:color="auto" w:fill="FFFFFF"/>
        </w:rPr>
      </w:pPr>
    </w:p>
    <w:p w14:paraId="34969755" w14:textId="1038673B" w:rsidR="00420FE9" w:rsidRDefault="00420FE9" w:rsidP="00E6298B">
      <w:pPr>
        <w:ind w:right="107"/>
        <w:jc w:val="both"/>
        <w:rPr>
          <w:color w:val="333333"/>
          <w:shd w:val="clear" w:color="auto" w:fill="FFFFFF"/>
        </w:rPr>
      </w:pPr>
    </w:p>
    <w:p w14:paraId="5EDD039F" w14:textId="5FE0C5A6" w:rsidR="00420FE9" w:rsidRDefault="00420FE9" w:rsidP="00E6298B">
      <w:pPr>
        <w:ind w:right="107"/>
        <w:jc w:val="both"/>
        <w:rPr>
          <w:color w:val="333333"/>
          <w:shd w:val="clear" w:color="auto" w:fill="FFFFFF"/>
        </w:rPr>
      </w:pPr>
    </w:p>
    <w:p w14:paraId="4D0B57CE" w14:textId="47346642" w:rsidR="00420FE9" w:rsidRDefault="00420FE9" w:rsidP="00E6298B">
      <w:pPr>
        <w:ind w:right="107"/>
        <w:jc w:val="both"/>
        <w:rPr>
          <w:color w:val="333333"/>
          <w:shd w:val="clear" w:color="auto" w:fill="FFFFFF"/>
        </w:rPr>
      </w:pPr>
    </w:p>
    <w:p w14:paraId="4043C572" w14:textId="02FA8D98" w:rsidR="00420FE9" w:rsidRDefault="00420FE9" w:rsidP="00E6298B">
      <w:pPr>
        <w:ind w:right="107"/>
        <w:jc w:val="both"/>
        <w:rPr>
          <w:color w:val="333333"/>
          <w:shd w:val="clear" w:color="auto" w:fill="FFFFFF"/>
        </w:rPr>
      </w:pPr>
    </w:p>
    <w:p w14:paraId="62DACDC4" w14:textId="77777777" w:rsidR="007323F2" w:rsidRPr="007323F2" w:rsidRDefault="007323F2" w:rsidP="007323F2">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592CAEBA" w14:textId="77777777" w:rsidR="000F7ECD" w:rsidRPr="00270EEB" w:rsidRDefault="000F7ECD" w:rsidP="00E6298B">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2237FD0C" w14:textId="62246AD7" w:rsidR="008B28E7" w:rsidRPr="00270EEB" w:rsidRDefault="57C29BF7" w:rsidP="2E5ED9CE">
      <w:pPr>
        <w:ind w:left="3600" w:right="107" w:firstLine="720"/>
        <w:jc w:val="both"/>
        <w:rPr>
          <w:b/>
          <w:bCs/>
          <w:sz w:val="24"/>
          <w:szCs w:val="24"/>
        </w:rPr>
      </w:pPr>
      <w:r w:rsidRPr="2E5ED9CE">
        <w:rPr>
          <w:b/>
          <w:bCs/>
          <w:sz w:val="24"/>
          <w:szCs w:val="24"/>
        </w:rPr>
        <w:lastRenderedPageBreak/>
        <w:t>Task 5</w:t>
      </w:r>
    </w:p>
    <w:p w14:paraId="1E89FF4C" w14:textId="16FD2E1D" w:rsidR="00575A8F" w:rsidRDefault="5B941D37" w:rsidP="2E5ED9CE">
      <w:pPr>
        <w:ind w:right="107"/>
        <w:jc w:val="both"/>
        <w:rPr>
          <w:b/>
          <w:bCs/>
          <w:sz w:val="24"/>
          <w:szCs w:val="24"/>
        </w:rPr>
      </w:pPr>
      <w:r w:rsidRPr="2E5ED9CE">
        <w:rPr>
          <w:b/>
          <w:bCs/>
          <w:sz w:val="24"/>
          <w:szCs w:val="24"/>
        </w:rPr>
        <w:t xml:space="preserve">Personal </w:t>
      </w:r>
      <w:r w:rsidR="00575A8F" w:rsidRPr="2E5ED9CE">
        <w:rPr>
          <w:b/>
          <w:bCs/>
          <w:sz w:val="24"/>
          <w:szCs w:val="24"/>
        </w:rPr>
        <w:t>Development Plan</w:t>
      </w:r>
      <w:r w:rsidR="53ACBB14" w:rsidRPr="2E5ED9CE">
        <w:rPr>
          <w:b/>
          <w:bCs/>
          <w:sz w:val="24"/>
          <w:szCs w:val="24"/>
        </w:rPr>
        <w:t xml:space="preserve"> (PDP)</w:t>
      </w:r>
    </w:p>
    <w:p w14:paraId="2F13DBE1" w14:textId="77777777" w:rsidR="00575A8F" w:rsidRDefault="00575A8F" w:rsidP="00E6298B">
      <w:pPr>
        <w:ind w:right="107"/>
        <w:jc w:val="both"/>
        <w:rPr>
          <w:b/>
          <w:sz w:val="24"/>
          <w:szCs w:val="24"/>
        </w:rPr>
      </w:pPr>
    </w:p>
    <w:p w14:paraId="27E71557" w14:textId="7ACD358A" w:rsidR="00575A8F" w:rsidRPr="00270EEB" w:rsidRDefault="00575A8F" w:rsidP="2E5ED9CE">
      <w:pPr>
        <w:ind w:right="107"/>
        <w:jc w:val="both"/>
        <w:rPr>
          <w:b/>
          <w:bCs/>
          <w:sz w:val="24"/>
          <w:szCs w:val="24"/>
        </w:rPr>
      </w:pPr>
      <w:r w:rsidRPr="2E5ED9CE">
        <w:rPr>
          <w:b/>
          <w:bCs/>
          <w:sz w:val="24"/>
          <w:szCs w:val="24"/>
        </w:rPr>
        <w:t xml:space="preserve">As part of your reflective process, please use this table to aid you in identifying the next steps for development. </w:t>
      </w:r>
    </w:p>
    <w:p w14:paraId="14229997" w14:textId="3C209A7D" w:rsidR="2E5ED9CE" w:rsidRDefault="2E5ED9CE" w:rsidP="2E5ED9CE">
      <w:pPr>
        <w:ind w:right="107"/>
        <w:jc w:val="both"/>
        <w:rPr>
          <w:b/>
          <w:bCs/>
          <w:sz w:val="24"/>
          <w:szCs w:val="24"/>
        </w:rPr>
      </w:pPr>
    </w:p>
    <w:p w14:paraId="49C6B06B" w14:textId="63EDBD03" w:rsidR="41782EEA" w:rsidRDefault="41782EEA" w:rsidP="2E5ED9CE">
      <w:pPr>
        <w:ind w:right="107"/>
        <w:jc w:val="both"/>
        <w:rPr>
          <w:i/>
          <w:iCs/>
          <w:sz w:val="24"/>
          <w:szCs w:val="24"/>
        </w:rPr>
      </w:pPr>
      <w:r w:rsidRPr="2E5ED9CE">
        <w:rPr>
          <w:i/>
          <w:iCs/>
          <w:sz w:val="24"/>
          <w:szCs w:val="24"/>
        </w:rPr>
        <w:t xml:space="preserve">This is equivalent to 500 words towards the overall wordcount, please note this is not the actual number of words used in </w:t>
      </w:r>
      <w:r w:rsidR="3B6AC1F2" w:rsidRPr="2E5ED9CE">
        <w:rPr>
          <w:i/>
          <w:iCs/>
          <w:sz w:val="24"/>
          <w:szCs w:val="24"/>
        </w:rPr>
        <w:t>completing</w:t>
      </w:r>
      <w:r w:rsidRPr="2E5ED9CE">
        <w:rPr>
          <w:i/>
          <w:iCs/>
          <w:sz w:val="24"/>
          <w:szCs w:val="24"/>
        </w:rPr>
        <w:t xml:space="preserve"> the </w:t>
      </w:r>
      <w:r w:rsidR="1691BE48" w:rsidRPr="2E5ED9CE">
        <w:rPr>
          <w:i/>
          <w:iCs/>
          <w:sz w:val="24"/>
          <w:szCs w:val="24"/>
        </w:rPr>
        <w:t>table,</w:t>
      </w:r>
      <w:r w:rsidRPr="2E5ED9CE">
        <w:rPr>
          <w:i/>
          <w:iCs/>
          <w:sz w:val="24"/>
          <w:szCs w:val="24"/>
        </w:rPr>
        <w:t xml:space="preserve"> the coun</w:t>
      </w:r>
      <w:r w:rsidR="26ED3C56" w:rsidRPr="2E5ED9CE">
        <w:rPr>
          <w:i/>
          <w:iCs/>
          <w:sz w:val="24"/>
          <w:szCs w:val="24"/>
        </w:rPr>
        <w:t xml:space="preserve">t reflects the thought and research </w:t>
      </w:r>
      <w:r w:rsidR="641987FD" w:rsidRPr="2E5ED9CE">
        <w:rPr>
          <w:i/>
          <w:iCs/>
          <w:sz w:val="24"/>
          <w:szCs w:val="24"/>
        </w:rPr>
        <w:t>behind it.</w:t>
      </w:r>
    </w:p>
    <w:p w14:paraId="672A72D6" w14:textId="77777777" w:rsidR="00575A8F" w:rsidRPr="00270EEB" w:rsidRDefault="00575A8F" w:rsidP="00E6298B">
      <w:pPr>
        <w:ind w:right="107"/>
        <w:jc w:val="both"/>
        <w:rPr>
          <w:sz w:val="24"/>
          <w:szCs w:val="24"/>
        </w:rPr>
      </w:pPr>
    </w:p>
    <w:tbl>
      <w:tblPr>
        <w:tblW w:w="974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462"/>
        <w:gridCol w:w="2433"/>
        <w:gridCol w:w="2426"/>
        <w:gridCol w:w="2426"/>
      </w:tblGrid>
      <w:tr w:rsidR="00575A8F" w:rsidRPr="00270EEB" w14:paraId="2BE34DB5" w14:textId="77777777" w:rsidTr="28A9B94D">
        <w:tc>
          <w:tcPr>
            <w:tcW w:w="2462" w:type="dxa"/>
            <w:shd w:val="clear" w:color="auto" w:fill="auto"/>
          </w:tcPr>
          <w:p w14:paraId="6284597A" w14:textId="77777777" w:rsidR="00575A8F" w:rsidRPr="00270EEB" w:rsidRDefault="00575A8F" w:rsidP="00E6298B">
            <w:pPr>
              <w:ind w:right="107"/>
              <w:jc w:val="center"/>
              <w:rPr>
                <w:b/>
                <w:sz w:val="24"/>
                <w:szCs w:val="24"/>
              </w:rPr>
            </w:pPr>
          </w:p>
          <w:p w14:paraId="0A698014" w14:textId="77777777" w:rsidR="00575A8F" w:rsidRPr="00270EEB" w:rsidRDefault="00575A8F" w:rsidP="00E6298B">
            <w:pPr>
              <w:ind w:right="107"/>
              <w:jc w:val="center"/>
              <w:rPr>
                <w:b/>
                <w:sz w:val="24"/>
                <w:szCs w:val="24"/>
              </w:rPr>
            </w:pPr>
            <w:r>
              <w:rPr>
                <w:b/>
                <w:sz w:val="24"/>
                <w:szCs w:val="24"/>
              </w:rPr>
              <w:t xml:space="preserve">Area of </w:t>
            </w:r>
            <w:r w:rsidRPr="00270EEB">
              <w:rPr>
                <w:b/>
                <w:sz w:val="24"/>
                <w:szCs w:val="24"/>
              </w:rPr>
              <w:t xml:space="preserve">Development </w:t>
            </w:r>
          </w:p>
          <w:p w14:paraId="0C63422E" w14:textId="77777777" w:rsidR="00575A8F" w:rsidRPr="00270EEB" w:rsidRDefault="00575A8F" w:rsidP="00E6298B">
            <w:pPr>
              <w:ind w:right="107"/>
              <w:jc w:val="center"/>
              <w:rPr>
                <w:b/>
                <w:sz w:val="24"/>
                <w:szCs w:val="24"/>
              </w:rPr>
            </w:pPr>
          </w:p>
        </w:tc>
        <w:tc>
          <w:tcPr>
            <w:tcW w:w="2433" w:type="dxa"/>
            <w:shd w:val="clear" w:color="auto" w:fill="auto"/>
          </w:tcPr>
          <w:p w14:paraId="56EE9A0E" w14:textId="77777777" w:rsidR="00575A8F" w:rsidRPr="00270EEB" w:rsidRDefault="00575A8F" w:rsidP="00E6298B">
            <w:pPr>
              <w:ind w:right="107"/>
              <w:jc w:val="center"/>
              <w:rPr>
                <w:b/>
                <w:sz w:val="24"/>
                <w:szCs w:val="24"/>
              </w:rPr>
            </w:pPr>
          </w:p>
          <w:p w14:paraId="1A98DF88" w14:textId="77777777" w:rsidR="00575A8F" w:rsidRPr="00270EEB" w:rsidRDefault="00575A8F" w:rsidP="00E6298B">
            <w:pPr>
              <w:ind w:right="107"/>
              <w:jc w:val="center"/>
              <w:rPr>
                <w:b/>
                <w:sz w:val="24"/>
                <w:szCs w:val="24"/>
              </w:rPr>
            </w:pPr>
            <w:r w:rsidRPr="00270EEB">
              <w:rPr>
                <w:b/>
                <w:sz w:val="24"/>
                <w:szCs w:val="24"/>
              </w:rPr>
              <w:t>How it will be achieved</w:t>
            </w:r>
          </w:p>
        </w:tc>
        <w:tc>
          <w:tcPr>
            <w:tcW w:w="2426" w:type="dxa"/>
            <w:shd w:val="clear" w:color="auto" w:fill="auto"/>
          </w:tcPr>
          <w:p w14:paraId="75C43314" w14:textId="77777777" w:rsidR="00575A8F" w:rsidRPr="00270EEB" w:rsidRDefault="00575A8F" w:rsidP="00E6298B">
            <w:pPr>
              <w:ind w:right="107"/>
              <w:jc w:val="center"/>
              <w:rPr>
                <w:b/>
                <w:sz w:val="24"/>
                <w:szCs w:val="24"/>
              </w:rPr>
            </w:pPr>
          </w:p>
          <w:p w14:paraId="02E87BD5" w14:textId="77777777" w:rsidR="00575A8F" w:rsidRPr="00270EEB" w:rsidRDefault="00575A8F" w:rsidP="00E6298B">
            <w:pPr>
              <w:ind w:right="107"/>
              <w:jc w:val="center"/>
              <w:rPr>
                <w:b/>
                <w:sz w:val="24"/>
                <w:szCs w:val="24"/>
              </w:rPr>
            </w:pPr>
            <w:r w:rsidRPr="00270EEB">
              <w:rPr>
                <w:b/>
                <w:sz w:val="24"/>
                <w:szCs w:val="24"/>
              </w:rPr>
              <w:t xml:space="preserve">Who </w:t>
            </w:r>
            <w:r>
              <w:rPr>
                <w:b/>
                <w:sz w:val="24"/>
                <w:szCs w:val="24"/>
              </w:rPr>
              <w:t>can provide support</w:t>
            </w:r>
          </w:p>
        </w:tc>
        <w:tc>
          <w:tcPr>
            <w:tcW w:w="2426" w:type="dxa"/>
            <w:shd w:val="clear" w:color="auto" w:fill="auto"/>
          </w:tcPr>
          <w:p w14:paraId="1755EB8B" w14:textId="12FEE665" w:rsidR="28A9B94D" w:rsidRDefault="28A9B94D" w:rsidP="28A9B94D">
            <w:pPr>
              <w:jc w:val="center"/>
              <w:rPr>
                <w:b/>
                <w:bCs/>
                <w:sz w:val="24"/>
                <w:szCs w:val="24"/>
              </w:rPr>
            </w:pPr>
          </w:p>
          <w:p w14:paraId="7C29A1A1" w14:textId="7B510D87" w:rsidR="28A9B94D" w:rsidRDefault="28A9B94D" w:rsidP="28A9B94D">
            <w:pPr>
              <w:jc w:val="center"/>
              <w:rPr>
                <w:b/>
                <w:bCs/>
                <w:sz w:val="24"/>
                <w:szCs w:val="24"/>
              </w:rPr>
            </w:pPr>
            <w:r w:rsidRPr="28A9B94D">
              <w:rPr>
                <w:b/>
                <w:bCs/>
                <w:sz w:val="24"/>
                <w:szCs w:val="24"/>
              </w:rPr>
              <w:t>Timeline</w:t>
            </w:r>
          </w:p>
        </w:tc>
      </w:tr>
      <w:tr w:rsidR="00575A8F" w:rsidRPr="00270EEB" w14:paraId="77448EFF" w14:textId="77777777" w:rsidTr="28A9B94D">
        <w:tc>
          <w:tcPr>
            <w:tcW w:w="2462" w:type="dxa"/>
            <w:shd w:val="clear" w:color="auto" w:fill="auto"/>
          </w:tcPr>
          <w:p w14:paraId="4A28DC7E" w14:textId="77777777" w:rsidR="00575A8F" w:rsidRPr="00270EEB" w:rsidRDefault="00575A8F" w:rsidP="00E6298B">
            <w:pPr>
              <w:ind w:right="107"/>
              <w:jc w:val="both"/>
              <w:rPr>
                <w:sz w:val="24"/>
                <w:szCs w:val="24"/>
              </w:rPr>
            </w:pPr>
          </w:p>
          <w:p w14:paraId="1C9FA00C" w14:textId="77777777" w:rsidR="00575A8F" w:rsidRPr="00270EEB" w:rsidRDefault="00575A8F" w:rsidP="00E6298B">
            <w:pPr>
              <w:ind w:right="107"/>
              <w:jc w:val="both"/>
              <w:rPr>
                <w:sz w:val="24"/>
                <w:szCs w:val="24"/>
              </w:rPr>
            </w:pPr>
          </w:p>
          <w:p w14:paraId="32CBB0C5" w14:textId="16719B1A" w:rsidR="00575A8F" w:rsidRPr="00270EEB" w:rsidRDefault="00471EC5" w:rsidP="00E6298B">
            <w:pPr>
              <w:ind w:right="107"/>
              <w:jc w:val="both"/>
              <w:rPr>
                <w:sz w:val="24"/>
                <w:szCs w:val="24"/>
              </w:rPr>
            </w:pPr>
            <w:r>
              <w:rPr>
                <w:sz w:val="24"/>
                <w:szCs w:val="24"/>
              </w:rPr>
              <w:t xml:space="preserve">Use of Niche </w:t>
            </w:r>
          </w:p>
          <w:p w14:paraId="4B494930" w14:textId="77777777" w:rsidR="00575A8F" w:rsidRPr="00270EEB" w:rsidRDefault="00575A8F" w:rsidP="00E6298B">
            <w:pPr>
              <w:ind w:right="107"/>
              <w:jc w:val="both"/>
              <w:rPr>
                <w:sz w:val="24"/>
                <w:szCs w:val="24"/>
              </w:rPr>
            </w:pPr>
          </w:p>
          <w:p w14:paraId="55898530" w14:textId="77777777" w:rsidR="00575A8F" w:rsidRPr="00270EEB" w:rsidRDefault="00575A8F" w:rsidP="00E6298B">
            <w:pPr>
              <w:ind w:right="107"/>
              <w:jc w:val="both"/>
              <w:rPr>
                <w:sz w:val="24"/>
                <w:szCs w:val="24"/>
              </w:rPr>
            </w:pPr>
          </w:p>
          <w:p w14:paraId="559F07CD" w14:textId="77777777" w:rsidR="00575A8F" w:rsidRPr="00270EEB" w:rsidRDefault="00575A8F" w:rsidP="00E6298B">
            <w:pPr>
              <w:ind w:right="107"/>
              <w:jc w:val="both"/>
              <w:rPr>
                <w:sz w:val="24"/>
                <w:szCs w:val="24"/>
              </w:rPr>
            </w:pPr>
          </w:p>
          <w:p w14:paraId="50FB26FA" w14:textId="77777777" w:rsidR="00575A8F" w:rsidRPr="00270EEB" w:rsidRDefault="00575A8F" w:rsidP="00E6298B">
            <w:pPr>
              <w:ind w:right="107"/>
              <w:jc w:val="both"/>
              <w:rPr>
                <w:sz w:val="24"/>
                <w:szCs w:val="24"/>
              </w:rPr>
            </w:pPr>
          </w:p>
          <w:p w14:paraId="4E13270D" w14:textId="77777777" w:rsidR="00575A8F" w:rsidRPr="00270EEB" w:rsidRDefault="00575A8F" w:rsidP="00E6298B">
            <w:pPr>
              <w:ind w:right="107"/>
              <w:jc w:val="both"/>
              <w:rPr>
                <w:sz w:val="24"/>
                <w:szCs w:val="24"/>
              </w:rPr>
            </w:pPr>
          </w:p>
          <w:p w14:paraId="4FCDFC95" w14:textId="77777777" w:rsidR="00575A8F" w:rsidRPr="00270EEB" w:rsidRDefault="00575A8F" w:rsidP="00E6298B">
            <w:pPr>
              <w:ind w:right="107"/>
              <w:jc w:val="both"/>
              <w:rPr>
                <w:sz w:val="24"/>
                <w:szCs w:val="24"/>
              </w:rPr>
            </w:pPr>
          </w:p>
        </w:tc>
        <w:tc>
          <w:tcPr>
            <w:tcW w:w="2433" w:type="dxa"/>
            <w:shd w:val="clear" w:color="auto" w:fill="auto"/>
          </w:tcPr>
          <w:p w14:paraId="2C5FB852" w14:textId="3B13D0BB" w:rsidR="007D12A8" w:rsidRPr="007D12A8" w:rsidRDefault="00A713BD" w:rsidP="007D12A8">
            <w:pPr>
              <w:rPr>
                <w:sz w:val="24"/>
                <w:szCs w:val="24"/>
              </w:rPr>
            </w:pPr>
            <w:r w:rsidRPr="00A713BD">
              <w:t>I will be sure in the future to, gain as much experience using niche by</w:t>
            </w:r>
            <w:r>
              <w:t xml:space="preserve"> using the system as much as possible. As well asking colleagues or my sergeant for advice for any issues I am having. I will also keep up with any further training on NICHE.</w:t>
            </w:r>
          </w:p>
        </w:tc>
        <w:tc>
          <w:tcPr>
            <w:tcW w:w="2426" w:type="dxa"/>
            <w:shd w:val="clear" w:color="auto" w:fill="auto"/>
          </w:tcPr>
          <w:p w14:paraId="7262F33C" w14:textId="77777777" w:rsidR="00575A8F" w:rsidRDefault="00A713BD" w:rsidP="00A713BD">
            <w:pPr>
              <w:pStyle w:val="ListParagraph"/>
              <w:numPr>
                <w:ilvl w:val="0"/>
                <w:numId w:val="5"/>
              </w:numPr>
              <w:ind w:right="107"/>
              <w:jc w:val="both"/>
              <w:rPr>
                <w:sz w:val="24"/>
                <w:szCs w:val="24"/>
              </w:rPr>
            </w:pPr>
            <w:r>
              <w:rPr>
                <w:sz w:val="24"/>
                <w:szCs w:val="24"/>
              </w:rPr>
              <w:t>Other colleagues</w:t>
            </w:r>
          </w:p>
          <w:p w14:paraId="53925D9D" w14:textId="63FDF6A1" w:rsidR="00A713BD" w:rsidRDefault="00A713BD" w:rsidP="00A713BD">
            <w:pPr>
              <w:pStyle w:val="ListParagraph"/>
              <w:numPr>
                <w:ilvl w:val="0"/>
                <w:numId w:val="5"/>
              </w:numPr>
              <w:ind w:right="107"/>
              <w:jc w:val="both"/>
              <w:rPr>
                <w:sz w:val="24"/>
                <w:szCs w:val="24"/>
              </w:rPr>
            </w:pPr>
            <w:r>
              <w:rPr>
                <w:sz w:val="24"/>
                <w:szCs w:val="24"/>
              </w:rPr>
              <w:t>My sergeant</w:t>
            </w:r>
          </w:p>
          <w:p w14:paraId="6F2EF39C" w14:textId="58D01F66" w:rsidR="00A713BD" w:rsidRPr="00A713BD" w:rsidRDefault="00A713BD" w:rsidP="00A713BD">
            <w:pPr>
              <w:pStyle w:val="ListParagraph"/>
              <w:numPr>
                <w:ilvl w:val="0"/>
                <w:numId w:val="5"/>
              </w:numPr>
              <w:ind w:right="107"/>
              <w:jc w:val="both"/>
              <w:rPr>
                <w:sz w:val="24"/>
                <w:szCs w:val="24"/>
              </w:rPr>
            </w:pPr>
            <w:r>
              <w:rPr>
                <w:sz w:val="24"/>
                <w:szCs w:val="24"/>
              </w:rPr>
              <w:t>SPOC, further training.</w:t>
            </w:r>
          </w:p>
        </w:tc>
        <w:tc>
          <w:tcPr>
            <w:tcW w:w="2426" w:type="dxa"/>
            <w:shd w:val="clear" w:color="auto" w:fill="auto"/>
          </w:tcPr>
          <w:p w14:paraId="3851D535" w14:textId="5D1F404A" w:rsidR="28A9B94D" w:rsidRDefault="002B4298" w:rsidP="28A9B94D">
            <w:pPr>
              <w:jc w:val="both"/>
              <w:rPr>
                <w:sz w:val="24"/>
                <w:szCs w:val="24"/>
              </w:rPr>
            </w:pPr>
            <w:r>
              <w:rPr>
                <w:sz w:val="24"/>
                <w:szCs w:val="24"/>
              </w:rPr>
              <w:t>This is an aspect that I will constantly be using throughout my career, consequently this will improve over time.</w:t>
            </w:r>
          </w:p>
        </w:tc>
      </w:tr>
      <w:tr w:rsidR="00575A8F" w:rsidRPr="00270EEB" w14:paraId="67CEB11A" w14:textId="77777777" w:rsidTr="28A9B94D">
        <w:tc>
          <w:tcPr>
            <w:tcW w:w="2462" w:type="dxa"/>
            <w:shd w:val="clear" w:color="auto" w:fill="auto"/>
          </w:tcPr>
          <w:p w14:paraId="1C2EB90F" w14:textId="77777777" w:rsidR="00575A8F" w:rsidRPr="00270EEB" w:rsidRDefault="00575A8F" w:rsidP="00E6298B">
            <w:pPr>
              <w:ind w:right="107"/>
              <w:jc w:val="both"/>
              <w:rPr>
                <w:sz w:val="24"/>
                <w:szCs w:val="24"/>
              </w:rPr>
            </w:pPr>
          </w:p>
          <w:p w14:paraId="477E47FE" w14:textId="77777777" w:rsidR="00575A8F" w:rsidRPr="00270EEB" w:rsidRDefault="00575A8F" w:rsidP="00E6298B">
            <w:pPr>
              <w:ind w:right="107"/>
              <w:jc w:val="both"/>
              <w:rPr>
                <w:sz w:val="24"/>
                <w:szCs w:val="24"/>
              </w:rPr>
            </w:pPr>
          </w:p>
          <w:p w14:paraId="529CC96B" w14:textId="77777777" w:rsidR="00575A8F" w:rsidRPr="00270EEB" w:rsidRDefault="00575A8F" w:rsidP="00E6298B">
            <w:pPr>
              <w:ind w:right="107"/>
              <w:jc w:val="both"/>
              <w:rPr>
                <w:sz w:val="24"/>
                <w:szCs w:val="24"/>
              </w:rPr>
            </w:pPr>
          </w:p>
          <w:p w14:paraId="63E7E828" w14:textId="62D3240A" w:rsidR="00575A8F" w:rsidRPr="00270EEB" w:rsidRDefault="00471EC5" w:rsidP="00E6298B">
            <w:pPr>
              <w:ind w:right="107"/>
              <w:jc w:val="both"/>
              <w:rPr>
                <w:sz w:val="24"/>
                <w:szCs w:val="24"/>
              </w:rPr>
            </w:pPr>
            <w:r>
              <w:rPr>
                <w:sz w:val="24"/>
                <w:szCs w:val="24"/>
              </w:rPr>
              <w:t xml:space="preserve">Decision making </w:t>
            </w:r>
          </w:p>
          <w:p w14:paraId="52C24203" w14:textId="77777777" w:rsidR="00575A8F" w:rsidRPr="00270EEB" w:rsidRDefault="00575A8F" w:rsidP="00E6298B">
            <w:pPr>
              <w:ind w:right="107"/>
              <w:jc w:val="both"/>
              <w:rPr>
                <w:sz w:val="24"/>
                <w:szCs w:val="24"/>
              </w:rPr>
            </w:pPr>
          </w:p>
          <w:p w14:paraId="016B541F" w14:textId="77777777" w:rsidR="00575A8F" w:rsidRPr="00270EEB" w:rsidRDefault="00575A8F" w:rsidP="00E6298B">
            <w:pPr>
              <w:ind w:right="107"/>
              <w:jc w:val="both"/>
              <w:rPr>
                <w:sz w:val="24"/>
                <w:szCs w:val="24"/>
              </w:rPr>
            </w:pPr>
          </w:p>
          <w:p w14:paraId="0D86D360" w14:textId="77777777" w:rsidR="00575A8F" w:rsidRPr="00270EEB" w:rsidRDefault="00575A8F" w:rsidP="00E6298B">
            <w:pPr>
              <w:ind w:right="107"/>
              <w:jc w:val="both"/>
              <w:rPr>
                <w:sz w:val="24"/>
                <w:szCs w:val="24"/>
              </w:rPr>
            </w:pPr>
          </w:p>
          <w:p w14:paraId="0867C081" w14:textId="77777777" w:rsidR="00575A8F" w:rsidRPr="00270EEB" w:rsidRDefault="00575A8F" w:rsidP="00E6298B">
            <w:pPr>
              <w:ind w:right="107"/>
              <w:jc w:val="both"/>
              <w:rPr>
                <w:sz w:val="24"/>
                <w:szCs w:val="24"/>
              </w:rPr>
            </w:pPr>
          </w:p>
          <w:p w14:paraId="27804619" w14:textId="77777777" w:rsidR="00575A8F" w:rsidRPr="00270EEB" w:rsidRDefault="00575A8F" w:rsidP="00E6298B">
            <w:pPr>
              <w:ind w:right="107"/>
              <w:jc w:val="both"/>
              <w:rPr>
                <w:sz w:val="24"/>
                <w:szCs w:val="24"/>
              </w:rPr>
            </w:pPr>
          </w:p>
          <w:p w14:paraId="7F0DE516" w14:textId="77777777" w:rsidR="00575A8F" w:rsidRPr="00270EEB" w:rsidRDefault="00575A8F" w:rsidP="00E6298B">
            <w:pPr>
              <w:ind w:right="107"/>
              <w:jc w:val="both"/>
              <w:rPr>
                <w:sz w:val="24"/>
                <w:szCs w:val="24"/>
              </w:rPr>
            </w:pPr>
          </w:p>
          <w:p w14:paraId="531A87CC" w14:textId="77777777" w:rsidR="00575A8F" w:rsidRPr="00270EEB" w:rsidRDefault="00575A8F" w:rsidP="00E6298B">
            <w:pPr>
              <w:ind w:right="107"/>
              <w:jc w:val="both"/>
              <w:rPr>
                <w:sz w:val="24"/>
                <w:szCs w:val="24"/>
              </w:rPr>
            </w:pPr>
          </w:p>
        </w:tc>
        <w:tc>
          <w:tcPr>
            <w:tcW w:w="2433" w:type="dxa"/>
            <w:shd w:val="clear" w:color="auto" w:fill="auto"/>
          </w:tcPr>
          <w:p w14:paraId="3BD876A6" w14:textId="50FEF7AC" w:rsidR="00575A8F" w:rsidRPr="00270EEB" w:rsidRDefault="007E29B2" w:rsidP="00E6298B">
            <w:pPr>
              <w:ind w:right="107"/>
              <w:jc w:val="both"/>
              <w:rPr>
                <w:sz w:val="24"/>
                <w:szCs w:val="24"/>
              </w:rPr>
            </w:pPr>
            <w:r w:rsidRPr="007E29B2">
              <w:t>I will ensure that I take it upon myself to continue making decisions. And taking</w:t>
            </w:r>
            <w:r>
              <w:t xml:space="preserve"> </w:t>
            </w:r>
            <w:r w:rsidRPr="007E29B2">
              <w:t xml:space="preserve">personal responsibility </w:t>
            </w:r>
            <w:r>
              <w:t xml:space="preserve">for resolving problems. I will be sure to utilise the national decision model. I will also speak to colleagues to confer when making big decisions </w:t>
            </w:r>
          </w:p>
        </w:tc>
        <w:tc>
          <w:tcPr>
            <w:tcW w:w="2426" w:type="dxa"/>
            <w:shd w:val="clear" w:color="auto" w:fill="auto"/>
          </w:tcPr>
          <w:p w14:paraId="6874CD89" w14:textId="77777777" w:rsidR="00575A8F" w:rsidRDefault="007E29B2" w:rsidP="007E29B2">
            <w:pPr>
              <w:pStyle w:val="ListParagraph"/>
              <w:numPr>
                <w:ilvl w:val="0"/>
                <w:numId w:val="6"/>
              </w:numPr>
              <w:ind w:right="107"/>
              <w:jc w:val="both"/>
              <w:rPr>
                <w:sz w:val="24"/>
                <w:szCs w:val="24"/>
              </w:rPr>
            </w:pPr>
            <w:r>
              <w:rPr>
                <w:sz w:val="24"/>
                <w:szCs w:val="24"/>
              </w:rPr>
              <w:t>Other officers.</w:t>
            </w:r>
          </w:p>
          <w:p w14:paraId="36FE0C20" w14:textId="77777777" w:rsidR="007E29B2" w:rsidRDefault="007E29B2" w:rsidP="007E29B2">
            <w:pPr>
              <w:pStyle w:val="ListParagraph"/>
              <w:numPr>
                <w:ilvl w:val="0"/>
                <w:numId w:val="6"/>
              </w:numPr>
              <w:ind w:right="107"/>
              <w:jc w:val="both"/>
              <w:rPr>
                <w:sz w:val="24"/>
                <w:szCs w:val="24"/>
              </w:rPr>
            </w:pPr>
            <w:r>
              <w:rPr>
                <w:sz w:val="24"/>
                <w:szCs w:val="24"/>
              </w:rPr>
              <w:t>My sergeant</w:t>
            </w:r>
          </w:p>
          <w:p w14:paraId="7A4C9A77" w14:textId="04E79B65" w:rsidR="007E29B2" w:rsidRPr="007E29B2" w:rsidRDefault="007E29B2" w:rsidP="007E29B2">
            <w:pPr>
              <w:pStyle w:val="ListParagraph"/>
              <w:numPr>
                <w:ilvl w:val="0"/>
                <w:numId w:val="6"/>
              </w:numPr>
              <w:ind w:right="107"/>
              <w:jc w:val="both"/>
              <w:rPr>
                <w:sz w:val="24"/>
                <w:szCs w:val="24"/>
              </w:rPr>
            </w:pPr>
            <w:r>
              <w:rPr>
                <w:sz w:val="24"/>
                <w:szCs w:val="24"/>
              </w:rPr>
              <w:t>Myself through reflective practice.</w:t>
            </w:r>
          </w:p>
        </w:tc>
        <w:tc>
          <w:tcPr>
            <w:tcW w:w="2426" w:type="dxa"/>
            <w:shd w:val="clear" w:color="auto" w:fill="auto"/>
          </w:tcPr>
          <w:p w14:paraId="003BC03B" w14:textId="18F9C0EE" w:rsidR="28A9B94D" w:rsidRDefault="00901A89" w:rsidP="28A9B94D">
            <w:pPr>
              <w:jc w:val="both"/>
              <w:rPr>
                <w:sz w:val="24"/>
                <w:szCs w:val="24"/>
              </w:rPr>
            </w:pPr>
            <w:r>
              <w:rPr>
                <w:sz w:val="24"/>
                <w:szCs w:val="24"/>
              </w:rPr>
              <w:t>I will make sure to put myself into positions where decisions will need to be made. This will help to continuously improve my decision  making skills.</w:t>
            </w:r>
          </w:p>
        </w:tc>
      </w:tr>
      <w:tr w:rsidR="00575A8F" w:rsidRPr="00270EEB" w14:paraId="3EE957C7" w14:textId="77777777" w:rsidTr="28A9B94D">
        <w:tc>
          <w:tcPr>
            <w:tcW w:w="2462" w:type="dxa"/>
            <w:shd w:val="clear" w:color="auto" w:fill="auto"/>
          </w:tcPr>
          <w:p w14:paraId="7F6D259B" w14:textId="77777777" w:rsidR="00575A8F" w:rsidRPr="00270EEB" w:rsidRDefault="00575A8F" w:rsidP="00E6298B">
            <w:pPr>
              <w:ind w:right="107"/>
              <w:jc w:val="both"/>
              <w:rPr>
                <w:sz w:val="24"/>
                <w:szCs w:val="24"/>
              </w:rPr>
            </w:pPr>
          </w:p>
          <w:p w14:paraId="1948B27B" w14:textId="77777777" w:rsidR="00575A8F" w:rsidRPr="00270EEB" w:rsidRDefault="00575A8F" w:rsidP="00E6298B">
            <w:pPr>
              <w:ind w:right="107"/>
              <w:jc w:val="both"/>
              <w:rPr>
                <w:sz w:val="24"/>
                <w:szCs w:val="24"/>
              </w:rPr>
            </w:pPr>
          </w:p>
          <w:p w14:paraId="14F3E63D" w14:textId="77777777" w:rsidR="00575A8F" w:rsidRPr="00270EEB" w:rsidRDefault="00575A8F" w:rsidP="00E6298B">
            <w:pPr>
              <w:ind w:right="107"/>
              <w:jc w:val="both"/>
              <w:rPr>
                <w:sz w:val="24"/>
                <w:szCs w:val="24"/>
              </w:rPr>
            </w:pPr>
          </w:p>
          <w:p w14:paraId="6BD4658F" w14:textId="77777777" w:rsidR="00575A8F" w:rsidRPr="00270EEB" w:rsidRDefault="00575A8F" w:rsidP="00E6298B">
            <w:pPr>
              <w:ind w:right="107"/>
              <w:jc w:val="both"/>
              <w:rPr>
                <w:sz w:val="24"/>
                <w:szCs w:val="24"/>
              </w:rPr>
            </w:pPr>
          </w:p>
          <w:p w14:paraId="4E491004" w14:textId="77777777" w:rsidR="00575A8F" w:rsidRPr="00270EEB" w:rsidRDefault="00575A8F" w:rsidP="00E6298B">
            <w:pPr>
              <w:ind w:right="107"/>
              <w:jc w:val="both"/>
              <w:rPr>
                <w:sz w:val="24"/>
                <w:szCs w:val="24"/>
              </w:rPr>
            </w:pPr>
          </w:p>
          <w:p w14:paraId="63F84709" w14:textId="1D3513CC" w:rsidR="00575A8F" w:rsidRPr="00270EEB" w:rsidRDefault="00471EC5" w:rsidP="00E6298B">
            <w:pPr>
              <w:ind w:right="107"/>
              <w:jc w:val="both"/>
              <w:rPr>
                <w:sz w:val="24"/>
                <w:szCs w:val="24"/>
              </w:rPr>
            </w:pPr>
            <w:r>
              <w:rPr>
                <w:sz w:val="24"/>
                <w:szCs w:val="24"/>
              </w:rPr>
              <w:t>Interviewing technique/ability</w:t>
            </w:r>
          </w:p>
          <w:p w14:paraId="5E51CE34" w14:textId="77777777" w:rsidR="00575A8F" w:rsidRPr="00270EEB" w:rsidRDefault="00575A8F" w:rsidP="00E6298B">
            <w:pPr>
              <w:ind w:right="107"/>
              <w:jc w:val="both"/>
              <w:rPr>
                <w:sz w:val="24"/>
                <w:szCs w:val="24"/>
              </w:rPr>
            </w:pPr>
          </w:p>
          <w:p w14:paraId="03607C62" w14:textId="77777777" w:rsidR="00575A8F" w:rsidRPr="00270EEB" w:rsidRDefault="00575A8F" w:rsidP="00E6298B">
            <w:pPr>
              <w:ind w:right="107"/>
              <w:jc w:val="both"/>
              <w:rPr>
                <w:sz w:val="24"/>
                <w:szCs w:val="24"/>
              </w:rPr>
            </w:pPr>
          </w:p>
          <w:p w14:paraId="279066C3" w14:textId="77777777" w:rsidR="00575A8F" w:rsidRPr="00270EEB" w:rsidRDefault="00575A8F" w:rsidP="00E6298B">
            <w:pPr>
              <w:ind w:right="107"/>
              <w:jc w:val="both"/>
              <w:rPr>
                <w:sz w:val="24"/>
                <w:szCs w:val="24"/>
              </w:rPr>
            </w:pPr>
          </w:p>
          <w:p w14:paraId="69C3124A" w14:textId="77777777" w:rsidR="00575A8F" w:rsidRPr="00270EEB" w:rsidRDefault="00575A8F" w:rsidP="00E6298B">
            <w:pPr>
              <w:ind w:right="107"/>
              <w:jc w:val="both"/>
              <w:rPr>
                <w:sz w:val="24"/>
                <w:szCs w:val="24"/>
              </w:rPr>
            </w:pPr>
          </w:p>
          <w:p w14:paraId="7BA19DB6" w14:textId="77777777" w:rsidR="00575A8F" w:rsidRPr="00270EEB" w:rsidRDefault="00575A8F" w:rsidP="00E6298B">
            <w:pPr>
              <w:ind w:right="107"/>
              <w:jc w:val="both"/>
              <w:rPr>
                <w:sz w:val="24"/>
                <w:szCs w:val="24"/>
              </w:rPr>
            </w:pPr>
          </w:p>
        </w:tc>
        <w:tc>
          <w:tcPr>
            <w:tcW w:w="2433" w:type="dxa"/>
            <w:shd w:val="clear" w:color="auto" w:fill="auto"/>
          </w:tcPr>
          <w:p w14:paraId="022C407D" w14:textId="0F4C8D86" w:rsidR="00575A8F" w:rsidRPr="00270EEB" w:rsidRDefault="007E29B2" w:rsidP="00E6298B">
            <w:pPr>
              <w:ind w:right="107"/>
              <w:jc w:val="both"/>
              <w:rPr>
                <w:sz w:val="24"/>
                <w:szCs w:val="24"/>
              </w:rPr>
            </w:pPr>
            <w:r w:rsidRPr="00C367AD">
              <w:t xml:space="preserve">I </w:t>
            </w:r>
            <w:r w:rsidR="00C367AD" w:rsidRPr="00C367AD">
              <w:t xml:space="preserve">would also like to further develop my interviewing skills. I will be sure to put myself forward for doing interviews and work with colleagues in order to pick up new techniques </w:t>
            </w:r>
            <w:r w:rsidR="00C367AD">
              <w:t xml:space="preserve">in how best to conduct an interview. </w:t>
            </w:r>
          </w:p>
        </w:tc>
        <w:tc>
          <w:tcPr>
            <w:tcW w:w="2426" w:type="dxa"/>
            <w:shd w:val="clear" w:color="auto" w:fill="auto"/>
          </w:tcPr>
          <w:p w14:paraId="7A397504" w14:textId="77777777" w:rsidR="00C367AD" w:rsidRDefault="00C367AD" w:rsidP="00C367AD">
            <w:pPr>
              <w:pStyle w:val="ListParagraph"/>
              <w:numPr>
                <w:ilvl w:val="0"/>
                <w:numId w:val="6"/>
              </w:numPr>
              <w:ind w:right="107"/>
              <w:jc w:val="both"/>
              <w:rPr>
                <w:sz w:val="24"/>
                <w:szCs w:val="24"/>
              </w:rPr>
            </w:pPr>
            <w:r>
              <w:rPr>
                <w:sz w:val="24"/>
                <w:szCs w:val="24"/>
              </w:rPr>
              <w:t>Other officers.</w:t>
            </w:r>
          </w:p>
          <w:p w14:paraId="094B09E0" w14:textId="1EC68DC0" w:rsidR="00C367AD" w:rsidRDefault="00C367AD" w:rsidP="00C367AD">
            <w:pPr>
              <w:pStyle w:val="ListParagraph"/>
              <w:numPr>
                <w:ilvl w:val="0"/>
                <w:numId w:val="6"/>
              </w:numPr>
              <w:ind w:right="107"/>
              <w:jc w:val="both"/>
              <w:rPr>
                <w:sz w:val="24"/>
                <w:szCs w:val="24"/>
              </w:rPr>
            </w:pPr>
            <w:r>
              <w:rPr>
                <w:sz w:val="24"/>
                <w:szCs w:val="24"/>
              </w:rPr>
              <w:t>My sergeant</w:t>
            </w:r>
          </w:p>
          <w:p w14:paraId="4238BB24" w14:textId="4B87E549" w:rsidR="00C367AD" w:rsidRDefault="00C367AD" w:rsidP="00C367AD">
            <w:pPr>
              <w:pStyle w:val="ListParagraph"/>
              <w:numPr>
                <w:ilvl w:val="0"/>
                <w:numId w:val="6"/>
              </w:numPr>
              <w:ind w:right="107"/>
              <w:jc w:val="both"/>
              <w:rPr>
                <w:sz w:val="24"/>
                <w:szCs w:val="24"/>
              </w:rPr>
            </w:pPr>
            <w:r>
              <w:rPr>
                <w:sz w:val="24"/>
                <w:szCs w:val="24"/>
              </w:rPr>
              <w:t>Further training on conducting interviews.</w:t>
            </w:r>
          </w:p>
          <w:p w14:paraId="76B2A824" w14:textId="77777777" w:rsidR="00575A8F" w:rsidRPr="00270EEB" w:rsidRDefault="00575A8F" w:rsidP="00C367AD">
            <w:pPr>
              <w:ind w:right="107" w:firstLine="720"/>
              <w:jc w:val="both"/>
              <w:rPr>
                <w:sz w:val="24"/>
                <w:szCs w:val="24"/>
              </w:rPr>
            </w:pPr>
          </w:p>
        </w:tc>
        <w:tc>
          <w:tcPr>
            <w:tcW w:w="2426" w:type="dxa"/>
            <w:shd w:val="clear" w:color="auto" w:fill="auto"/>
          </w:tcPr>
          <w:p w14:paraId="185B2EE5" w14:textId="09CA1247" w:rsidR="28A9B94D" w:rsidRDefault="00901A89" w:rsidP="28A9B94D">
            <w:pPr>
              <w:jc w:val="both"/>
              <w:rPr>
                <w:sz w:val="24"/>
                <w:szCs w:val="24"/>
              </w:rPr>
            </w:pPr>
            <w:r>
              <w:rPr>
                <w:sz w:val="24"/>
                <w:szCs w:val="24"/>
              </w:rPr>
              <w:t>I will make sure I take on handovers and complete interviews in order to further develop my skills. As well as work with others to conduct interviews when the opportunity arises.</w:t>
            </w:r>
          </w:p>
        </w:tc>
      </w:tr>
    </w:tbl>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17C103EA" w14:textId="7E3E6CC0" w:rsidR="00EF121A" w:rsidRPr="00EF121A" w:rsidRDefault="000F7ECD" w:rsidP="00EF121A">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17AE360A" w14:textId="115BD1A3" w:rsidR="00EF121A" w:rsidRDefault="00EF121A" w:rsidP="00EF121A">
      <w:pPr>
        <w:spacing w:before="240"/>
        <w:ind w:right="107"/>
        <w:jc w:val="both"/>
        <w:rPr>
          <w:color w:val="3A3A3A"/>
          <w:sz w:val="24"/>
          <w:szCs w:val="24"/>
        </w:rPr>
      </w:pPr>
      <w:r w:rsidRPr="00EF121A">
        <w:rPr>
          <w:color w:val="3A3A3A"/>
          <w:sz w:val="24"/>
          <w:szCs w:val="24"/>
        </w:rPr>
        <w:t xml:space="preserve">Agastra, A., 2018. A Sociological Approach to Police Officers’ Conflict Management Tools. </w:t>
      </w:r>
      <w:r w:rsidRPr="00EF121A">
        <w:rPr>
          <w:i/>
          <w:iCs/>
          <w:color w:val="3A3A3A"/>
          <w:sz w:val="24"/>
          <w:szCs w:val="24"/>
        </w:rPr>
        <w:t>Open Journal for Sociological Studies</w:t>
      </w:r>
      <w:r w:rsidRPr="00EF121A">
        <w:rPr>
          <w:color w:val="3A3A3A"/>
          <w:sz w:val="24"/>
          <w:szCs w:val="24"/>
        </w:rPr>
        <w:t>, 2(2), pp.47–58.</w:t>
      </w:r>
    </w:p>
    <w:p w14:paraId="7902CB4C" w14:textId="1A979358" w:rsidR="00EF121A" w:rsidRPr="00EF121A" w:rsidRDefault="00EF121A" w:rsidP="00EF121A">
      <w:pPr>
        <w:spacing w:before="240"/>
        <w:ind w:right="107"/>
        <w:jc w:val="both"/>
        <w:rPr>
          <w:sz w:val="24"/>
          <w:szCs w:val="24"/>
        </w:rPr>
      </w:pPr>
      <w:r w:rsidRPr="00EF121A">
        <w:rPr>
          <w:sz w:val="24"/>
          <w:szCs w:val="24"/>
        </w:rPr>
        <w:t>Bather, B., Fitzpatrick, R., &amp; Rutherford, M. (2008). Briefing 36: The police and mental health. London: Sainsbury Centre for Mental Health.</w:t>
      </w:r>
    </w:p>
    <w:p w14:paraId="7B3E195E" w14:textId="77777777" w:rsidR="00EF121A" w:rsidRPr="00EF121A" w:rsidRDefault="00EF121A" w:rsidP="00EF121A">
      <w:pPr>
        <w:spacing w:before="240"/>
        <w:ind w:right="107"/>
        <w:jc w:val="both"/>
        <w:rPr>
          <w:sz w:val="24"/>
          <w:szCs w:val="24"/>
        </w:rPr>
      </w:pPr>
      <w:r w:rsidRPr="00EF121A">
        <w:rPr>
          <w:sz w:val="24"/>
          <w:szCs w:val="24"/>
        </w:rPr>
        <w:t>Ben-Zur, H. (2009). Coping styles and affect. International Journal of Stress Management, 16, 87–101. doi:10.1037/a0015731</w:t>
      </w:r>
    </w:p>
    <w:p w14:paraId="1860279B" w14:textId="77777777" w:rsidR="00EF121A" w:rsidRPr="00EF121A" w:rsidRDefault="00EF121A" w:rsidP="00EF121A">
      <w:pPr>
        <w:spacing w:before="240"/>
        <w:ind w:right="107"/>
        <w:jc w:val="both"/>
        <w:rPr>
          <w:i/>
          <w:sz w:val="24"/>
          <w:szCs w:val="24"/>
        </w:rPr>
      </w:pPr>
      <w:r w:rsidRPr="00EF121A">
        <w:rPr>
          <w:i/>
          <w:sz w:val="24"/>
          <w:szCs w:val="24"/>
        </w:rPr>
        <w:t xml:space="preserve">Brough, Paula &amp; Williams, Joanne, 2007. Managing Occupational Stress in a High-Risk Industry. </w:t>
      </w:r>
      <w:r w:rsidRPr="00EF121A">
        <w:rPr>
          <w:i/>
          <w:iCs/>
          <w:sz w:val="24"/>
          <w:szCs w:val="24"/>
        </w:rPr>
        <w:t>Criminal justice and behavior</w:t>
      </w:r>
      <w:r w:rsidRPr="00EF121A">
        <w:rPr>
          <w:i/>
          <w:sz w:val="24"/>
          <w:szCs w:val="24"/>
        </w:rPr>
        <w:t>, 34(4), pp.555–567</w:t>
      </w:r>
    </w:p>
    <w:p w14:paraId="3BDC33E9" w14:textId="77777777" w:rsidR="00EF121A" w:rsidRPr="00EF121A" w:rsidRDefault="00EF121A" w:rsidP="00EF121A">
      <w:pPr>
        <w:spacing w:before="240"/>
        <w:ind w:right="107"/>
        <w:jc w:val="both"/>
        <w:rPr>
          <w:color w:val="333333"/>
          <w:sz w:val="24"/>
          <w:szCs w:val="24"/>
        </w:rPr>
      </w:pPr>
      <w:r w:rsidRPr="00EF121A">
        <w:rPr>
          <w:color w:val="333333"/>
          <w:sz w:val="24"/>
          <w:szCs w:val="24"/>
        </w:rPr>
        <w:t>Burgess, R. C. (</w:t>
      </w:r>
      <w:r w:rsidRPr="00EF121A">
        <w:rPr>
          <w:rStyle w:val="nlmyear"/>
          <w:color w:val="333333"/>
          <w:sz w:val="24"/>
          <w:szCs w:val="24"/>
        </w:rPr>
        <w:t>2005</w:t>
      </w:r>
      <w:r w:rsidRPr="00EF121A">
        <w:rPr>
          <w:color w:val="333333"/>
          <w:sz w:val="24"/>
          <w:szCs w:val="24"/>
        </w:rPr>
        <w:t xml:space="preserve">). </w:t>
      </w:r>
      <w:r w:rsidRPr="00EF121A">
        <w:rPr>
          <w:rStyle w:val="nlmarticle-title"/>
          <w:color w:val="333333"/>
          <w:sz w:val="24"/>
          <w:szCs w:val="24"/>
        </w:rPr>
        <w:t>A model for enhancing individual and organisational learning of “emotional intelligence:” The drama and winner’s triangles</w:t>
      </w:r>
      <w:r w:rsidRPr="00EF121A">
        <w:rPr>
          <w:color w:val="333333"/>
          <w:sz w:val="24"/>
          <w:szCs w:val="24"/>
        </w:rPr>
        <w:t xml:space="preserve">. </w:t>
      </w:r>
      <w:r w:rsidRPr="00EF121A">
        <w:rPr>
          <w:i/>
          <w:iCs/>
          <w:color w:val="333333"/>
          <w:sz w:val="24"/>
          <w:szCs w:val="24"/>
        </w:rPr>
        <w:t>Social Work Education</w:t>
      </w:r>
      <w:r w:rsidRPr="00EF121A">
        <w:rPr>
          <w:color w:val="333333"/>
          <w:sz w:val="24"/>
          <w:szCs w:val="24"/>
        </w:rPr>
        <w:t xml:space="preserve">, 24, </w:t>
      </w:r>
      <w:r w:rsidRPr="00EF121A">
        <w:rPr>
          <w:rStyle w:val="nlmfpage"/>
          <w:color w:val="333333"/>
          <w:sz w:val="24"/>
          <w:szCs w:val="24"/>
        </w:rPr>
        <w:t>97</w:t>
      </w:r>
      <w:r w:rsidRPr="00EF121A">
        <w:rPr>
          <w:color w:val="333333"/>
          <w:sz w:val="24"/>
          <w:szCs w:val="24"/>
        </w:rPr>
        <w:t>–</w:t>
      </w:r>
      <w:r w:rsidRPr="00EF121A">
        <w:rPr>
          <w:rStyle w:val="nlmlpage"/>
          <w:color w:val="333333"/>
          <w:sz w:val="24"/>
          <w:szCs w:val="24"/>
        </w:rPr>
        <w:t>112</w:t>
      </w:r>
      <w:r w:rsidRPr="00EF121A">
        <w:rPr>
          <w:color w:val="333333"/>
          <w:sz w:val="24"/>
          <w:szCs w:val="24"/>
        </w:rPr>
        <w:t>.</w:t>
      </w:r>
    </w:p>
    <w:p w14:paraId="09C039E1" w14:textId="77777777" w:rsidR="00EF121A" w:rsidRPr="00EF121A" w:rsidRDefault="00EF121A" w:rsidP="00EF121A">
      <w:pPr>
        <w:spacing w:before="240"/>
        <w:ind w:right="107"/>
        <w:jc w:val="both"/>
        <w:rPr>
          <w:sz w:val="24"/>
          <w:szCs w:val="24"/>
        </w:rPr>
      </w:pPr>
      <w:r w:rsidRPr="00EF121A">
        <w:rPr>
          <w:sz w:val="24"/>
          <w:szCs w:val="24"/>
        </w:rPr>
        <w:t>Chao, R.C.L., 2011. Managing Stress and Maintaining Well</w:t>
      </w:r>
      <w:r w:rsidRPr="00EF121A">
        <w:rPr>
          <w:rFonts w:ascii="Cambria Math" w:hAnsi="Cambria Math" w:cs="Cambria Math"/>
          <w:sz w:val="24"/>
          <w:szCs w:val="24"/>
        </w:rPr>
        <w:t>‐</w:t>
      </w:r>
      <w:r w:rsidRPr="00EF121A">
        <w:rPr>
          <w:sz w:val="24"/>
          <w:szCs w:val="24"/>
        </w:rPr>
        <w:t>Being: Social Support, Problem</w:t>
      </w:r>
      <w:r w:rsidRPr="00EF121A">
        <w:rPr>
          <w:rFonts w:ascii="Cambria Math" w:hAnsi="Cambria Math" w:cs="Cambria Math"/>
          <w:sz w:val="24"/>
          <w:szCs w:val="24"/>
        </w:rPr>
        <w:t>‐</w:t>
      </w:r>
      <w:r w:rsidRPr="00EF121A">
        <w:rPr>
          <w:sz w:val="24"/>
          <w:szCs w:val="24"/>
        </w:rPr>
        <w:t xml:space="preserve">Focused Coping, and Avoidant Coping. </w:t>
      </w:r>
      <w:r w:rsidRPr="00EF121A">
        <w:rPr>
          <w:i/>
          <w:iCs/>
          <w:sz w:val="24"/>
          <w:szCs w:val="24"/>
        </w:rPr>
        <w:t>Journal of counseling and development</w:t>
      </w:r>
      <w:r w:rsidRPr="00EF121A">
        <w:rPr>
          <w:sz w:val="24"/>
          <w:szCs w:val="24"/>
        </w:rPr>
        <w:t>, 89(3), pp.338–348.</w:t>
      </w:r>
    </w:p>
    <w:p w14:paraId="2E79241D" w14:textId="77777777" w:rsidR="00EF121A" w:rsidRPr="00EF121A" w:rsidRDefault="00EF121A" w:rsidP="00EF121A">
      <w:pPr>
        <w:spacing w:before="240"/>
        <w:ind w:right="107"/>
        <w:jc w:val="both"/>
        <w:rPr>
          <w:color w:val="333333"/>
          <w:sz w:val="24"/>
          <w:szCs w:val="24"/>
          <w:shd w:val="clear" w:color="auto" w:fill="FFFFFF"/>
        </w:rPr>
      </w:pPr>
      <w:bookmarkStart w:id="1" w:name="_Hlk66018424"/>
      <w:r w:rsidRPr="00EF121A">
        <w:rPr>
          <w:color w:val="333333"/>
          <w:sz w:val="24"/>
          <w:szCs w:val="24"/>
          <w:shd w:val="clear" w:color="auto" w:fill="FFFFFF"/>
        </w:rPr>
        <w:t>Clare, Joseph et al., 2019</w:t>
      </w:r>
      <w:bookmarkEnd w:id="1"/>
      <w:r w:rsidRPr="00EF121A">
        <w:rPr>
          <w:color w:val="333333"/>
          <w:sz w:val="24"/>
          <w:szCs w:val="24"/>
          <w:shd w:val="clear" w:color="auto" w:fill="FFFFFF"/>
        </w:rPr>
        <w:t xml:space="preserve">. Police, Public, and Arrestee Perceptions of Body-Worn Video: A Single Jurisdictional Multiple-Perspective Analysis. </w:t>
      </w:r>
      <w:r w:rsidRPr="00EF121A">
        <w:rPr>
          <w:i/>
          <w:iCs/>
          <w:color w:val="333333"/>
          <w:sz w:val="24"/>
          <w:szCs w:val="24"/>
          <w:shd w:val="clear" w:color="auto" w:fill="FFFFFF"/>
        </w:rPr>
        <w:t>Criminal justice review (Atlanta, Ga.)</w:t>
      </w:r>
      <w:r w:rsidRPr="00EF121A">
        <w:rPr>
          <w:color w:val="333333"/>
          <w:sz w:val="24"/>
          <w:szCs w:val="24"/>
          <w:shd w:val="clear" w:color="auto" w:fill="FFFFFF"/>
        </w:rPr>
        <w:t>, 44(3), pp.304–321.</w:t>
      </w:r>
    </w:p>
    <w:p w14:paraId="786B28ED" w14:textId="77777777" w:rsidR="00EF121A" w:rsidRPr="00EF121A" w:rsidRDefault="00EF121A" w:rsidP="00EF121A">
      <w:pPr>
        <w:spacing w:before="240"/>
        <w:ind w:right="107"/>
        <w:jc w:val="both"/>
        <w:rPr>
          <w:sz w:val="24"/>
          <w:szCs w:val="24"/>
        </w:rPr>
      </w:pPr>
      <w:r w:rsidRPr="00EF121A">
        <w:rPr>
          <w:sz w:val="24"/>
          <w:szCs w:val="24"/>
        </w:rPr>
        <w:t xml:space="preserve">Coffield, F., moseley, D., hall, E. and ecclestone, K., 2004. </w:t>
      </w:r>
      <w:r w:rsidRPr="00EF121A">
        <w:rPr>
          <w:i/>
          <w:iCs/>
          <w:sz w:val="24"/>
          <w:szCs w:val="24"/>
        </w:rPr>
        <w:t>- BOOK AU - Coffield AU - Ecclestone, Kathryn AU - Moseley AU - Hall, Elaine PY - 2004/01/01 SP - T1 - Learning Styles And Pedagogy In Post 16 Education: A Critical And Systematic Review</w:t>
      </w:r>
      <w:r w:rsidRPr="00EF121A">
        <w:rPr>
          <w:sz w:val="24"/>
          <w:szCs w:val="24"/>
        </w:rPr>
        <w:t>. Learning and Skills Research Centre.</w:t>
      </w:r>
    </w:p>
    <w:p w14:paraId="420DF55F" w14:textId="77777777" w:rsidR="00EF121A" w:rsidRPr="00EF121A" w:rsidRDefault="00EF121A" w:rsidP="00EF121A">
      <w:pPr>
        <w:spacing w:before="240"/>
        <w:ind w:right="107"/>
        <w:jc w:val="both"/>
        <w:rPr>
          <w:sz w:val="24"/>
          <w:szCs w:val="24"/>
        </w:rPr>
      </w:pPr>
      <w:r w:rsidRPr="00EF121A">
        <w:rPr>
          <w:sz w:val="24"/>
          <w:szCs w:val="24"/>
        </w:rPr>
        <w:t xml:space="preserve">Coleman, C and Norris C (2000) </w:t>
      </w:r>
      <w:r w:rsidRPr="00EF121A">
        <w:rPr>
          <w:i/>
          <w:sz w:val="24"/>
          <w:szCs w:val="24"/>
        </w:rPr>
        <w:t>Introducing criminology</w:t>
      </w:r>
      <w:r w:rsidRPr="00EF121A">
        <w:rPr>
          <w:sz w:val="24"/>
          <w:szCs w:val="24"/>
        </w:rPr>
        <w:t>. Cullompton:Willian</w:t>
      </w:r>
    </w:p>
    <w:p w14:paraId="2C8B1F4B" w14:textId="77777777" w:rsidR="00EF121A" w:rsidRPr="00EF121A" w:rsidRDefault="00EF121A" w:rsidP="00EF121A">
      <w:pPr>
        <w:spacing w:before="240"/>
        <w:ind w:right="107"/>
        <w:jc w:val="both"/>
        <w:rPr>
          <w:i/>
          <w:sz w:val="24"/>
          <w:szCs w:val="24"/>
        </w:rPr>
      </w:pPr>
      <w:r w:rsidRPr="00EF121A">
        <w:rPr>
          <w:sz w:val="24"/>
          <w:szCs w:val="24"/>
        </w:rPr>
        <w:t xml:space="preserve">Copley, S (2011) Reflective Practice for Policing Students, </w:t>
      </w:r>
      <w:r w:rsidRPr="00EF121A">
        <w:rPr>
          <w:i/>
          <w:sz w:val="24"/>
          <w:szCs w:val="24"/>
        </w:rPr>
        <w:t>Learning matters limited, ch 5 p70</w:t>
      </w:r>
    </w:p>
    <w:p w14:paraId="703C5BA8" w14:textId="77777777" w:rsidR="00EF121A" w:rsidRPr="00EF121A" w:rsidRDefault="00EF121A" w:rsidP="00EF121A">
      <w:pPr>
        <w:spacing w:before="240"/>
        <w:ind w:right="107"/>
        <w:jc w:val="both"/>
        <w:rPr>
          <w:iCs/>
          <w:sz w:val="24"/>
          <w:szCs w:val="24"/>
        </w:rPr>
      </w:pPr>
      <w:r w:rsidRPr="00EF121A">
        <w:rPr>
          <w:iCs/>
          <w:sz w:val="24"/>
          <w:szCs w:val="24"/>
        </w:rPr>
        <w:t xml:space="preserve">Crow, Matthew S &amp; Adrion, Brittany, 2011. Focal Concerns and Police Use of Force. </w:t>
      </w:r>
      <w:r w:rsidRPr="00EF121A">
        <w:rPr>
          <w:i/>
          <w:iCs/>
          <w:sz w:val="24"/>
          <w:szCs w:val="24"/>
        </w:rPr>
        <w:t>Police quarterly</w:t>
      </w:r>
      <w:r w:rsidRPr="00EF121A">
        <w:rPr>
          <w:iCs/>
          <w:sz w:val="24"/>
          <w:szCs w:val="24"/>
        </w:rPr>
        <w:t>, 14(4), pp.366–387.</w:t>
      </w:r>
    </w:p>
    <w:p w14:paraId="56952CF2" w14:textId="77777777" w:rsidR="00EF121A" w:rsidRPr="00EF121A" w:rsidRDefault="00EF121A" w:rsidP="00EF121A">
      <w:pPr>
        <w:spacing w:before="240"/>
        <w:ind w:right="107"/>
        <w:jc w:val="both"/>
        <w:rPr>
          <w:sz w:val="24"/>
          <w:szCs w:val="24"/>
        </w:rPr>
      </w:pPr>
      <w:r w:rsidRPr="00EF121A">
        <w:rPr>
          <w:sz w:val="24"/>
          <w:szCs w:val="24"/>
        </w:rPr>
        <w:t xml:space="preserve">Davenport, A., 2005. Police Powers: Entry and Arrest. </w:t>
      </w:r>
      <w:r w:rsidRPr="00EF121A">
        <w:rPr>
          <w:i/>
          <w:iCs/>
          <w:sz w:val="24"/>
          <w:szCs w:val="24"/>
        </w:rPr>
        <w:t>Journal of criminal law (Hertford)</w:t>
      </w:r>
      <w:r w:rsidRPr="00EF121A">
        <w:rPr>
          <w:sz w:val="24"/>
          <w:szCs w:val="24"/>
        </w:rPr>
        <w:t>, 69(2), pp.98–101.</w:t>
      </w:r>
    </w:p>
    <w:p w14:paraId="33EA35ED" w14:textId="77777777" w:rsidR="00EF121A" w:rsidRPr="00EF121A" w:rsidRDefault="00EF121A" w:rsidP="00EF121A">
      <w:pPr>
        <w:spacing w:before="240"/>
        <w:ind w:right="107"/>
        <w:jc w:val="both"/>
        <w:rPr>
          <w:sz w:val="24"/>
          <w:szCs w:val="24"/>
        </w:rPr>
      </w:pPr>
      <w:r w:rsidRPr="00EF121A">
        <w:rPr>
          <w:sz w:val="24"/>
          <w:szCs w:val="24"/>
        </w:rPr>
        <w:t xml:space="preserve">Dawber, C (2013) </w:t>
      </w:r>
      <w:r w:rsidRPr="00EF121A">
        <w:rPr>
          <w:i/>
          <w:sz w:val="24"/>
          <w:szCs w:val="24"/>
        </w:rPr>
        <w:t>reflective practice groups for nurses: a consultation liaison psychiatry nursing initiative: Part 2- the evaluation.</w:t>
      </w:r>
      <w:r w:rsidRPr="00EF121A">
        <w:rPr>
          <w:sz w:val="24"/>
          <w:szCs w:val="24"/>
        </w:rPr>
        <w:t xml:space="preserve"> International Journal of Mental Health Nursing (2013) 22, 241–248</w:t>
      </w:r>
    </w:p>
    <w:p w14:paraId="3B23A229" w14:textId="77777777" w:rsidR="00EF121A" w:rsidRPr="00EF121A" w:rsidRDefault="00EF121A" w:rsidP="00EF121A">
      <w:pPr>
        <w:spacing w:before="240"/>
        <w:ind w:right="107"/>
        <w:jc w:val="both"/>
        <w:rPr>
          <w:color w:val="1C1D1E"/>
          <w:sz w:val="24"/>
          <w:szCs w:val="24"/>
        </w:rPr>
      </w:pPr>
      <w:r w:rsidRPr="00EF121A">
        <w:rPr>
          <w:color w:val="1C1D1E"/>
          <w:sz w:val="24"/>
          <w:szCs w:val="24"/>
        </w:rPr>
        <w:t>Ellis, D.G. (2020), Talking to the Enemy: Difficult Conversations and Ethnopolitical Conflict. Negotiation Confl Manage Res, 13: 183-196.</w:t>
      </w:r>
    </w:p>
    <w:p w14:paraId="6110C94C" w14:textId="77777777" w:rsidR="00EF121A" w:rsidRPr="00EF121A" w:rsidRDefault="00EF121A" w:rsidP="00EF121A">
      <w:pPr>
        <w:spacing w:before="240"/>
        <w:ind w:right="107"/>
        <w:jc w:val="both"/>
        <w:rPr>
          <w:sz w:val="24"/>
          <w:szCs w:val="24"/>
        </w:rPr>
      </w:pPr>
      <w:r w:rsidRPr="00EF121A">
        <w:rPr>
          <w:sz w:val="24"/>
          <w:szCs w:val="24"/>
        </w:rPr>
        <w:lastRenderedPageBreak/>
        <w:t xml:space="preserve">Freedman RD and Stumpf SA (1978). What can one learn from the Learning Style Inventory? </w:t>
      </w:r>
      <w:r w:rsidRPr="00EF121A">
        <w:rPr>
          <w:i/>
          <w:iCs/>
          <w:sz w:val="24"/>
          <w:szCs w:val="24"/>
        </w:rPr>
        <w:t>Academy of Management Journal</w:t>
      </w:r>
      <w:r w:rsidRPr="00EF121A">
        <w:rPr>
          <w:sz w:val="24"/>
          <w:szCs w:val="24"/>
        </w:rPr>
        <w:t>, 21(2), 275–282.</w:t>
      </w:r>
    </w:p>
    <w:p w14:paraId="5C07509C" w14:textId="77777777" w:rsidR="00EF121A" w:rsidRPr="00EF121A" w:rsidRDefault="00EF121A" w:rsidP="00EF121A">
      <w:pPr>
        <w:spacing w:before="240"/>
        <w:ind w:right="107"/>
        <w:jc w:val="both"/>
        <w:rPr>
          <w:sz w:val="24"/>
          <w:szCs w:val="24"/>
        </w:rPr>
      </w:pPr>
      <w:r w:rsidRPr="00EF121A">
        <w:rPr>
          <w:sz w:val="24"/>
          <w:szCs w:val="24"/>
        </w:rPr>
        <w:t>Gardner,H. (1999). Intelligence reframed:Multiple intelligences for the 21st century. New York: Basic Books.</w:t>
      </w:r>
    </w:p>
    <w:p w14:paraId="1FAC4F02" w14:textId="77777777" w:rsidR="00EF121A" w:rsidRPr="00EF121A" w:rsidRDefault="00EF121A" w:rsidP="00EF121A">
      <w:pPr>
        <w:spacing w:before="240"/>
        <w:ind w:right="107"/>
        <w:jc w:val="both"/>
        <w:rPr>
          <w:color w:val="3A3A3A"/>
          <w:sz w:val="24"/>
          <w:szCs w:val="24"/>
        </w:rPr>
      </w:pPr>
      <w:r w:rsidRPr="00EF121A">
        <w:rPr>
          <w:color w:val="3A3A3A"/>
          <w:sz w:val="24"/>
          <w:szCs w:val="24"/>
        </w:rPr>
        <w:t xml:space="preserve">Gremler, Dwayne D &amp; Gwinner, Kevin P, 2008. Rapport-Building Behaviors Used by Retail Employees. </w:t>
      </w:r>
      <w:r w:rsidRPr="00EF121A">
        <w:rPr>
          <w:i/>
          <w:iCs/>
          <w:color w:val="3A3A3A"/>
          <w:sz w:val="24"/>
          <w:szCs w:val="24"/>
        </w:rPr>
        <w:t>Journal of retailing</w:t>
      </w:r>
      <w:r w:rsidRPr="00EF121A">
        <w:rPr>
          <w:color w:val="3A3A3A"/>
          <w:sz w:val="24"/>
          <w:szCs w:val="24"/>
        </w:rPr>
        <w:t>, 84(3), pp.308–324.</w:t>
      </w:r>
    </w:p>
    <w:p w14:paraId="305FCD81" w14:textId="77777777" w:rsidR="00EF121A" w:rsidRPr="00EF121A" w:rsidRDefault="00EF121A" w:rsidP="00EF121A">
      <w:pPr>
        <w:spacing w:before="240"/>
        <w:ind w:right="107"/>
        <w:jc w:val="both"/>
        <w:rPr>
          <w:color w:val="555555"/>
          <w:sz w:val="24"/>
          <w:szCs w:val="24"/>
        </w:rPr>
      </w:pPr>
      <w:r w:rsidRPr="00EF121A">
        <w:rPr>
          <w:color w:val="555555"/>
          <w:sz w:val="24"/>
          <w:szCs w:val="24"/>
        </w:rPr>
        <w:t>Guhde, J.A. (2003). English-as-a-second-language (ESL) nursing students: Strategies for building verbal and written language skills. Journal of Cultural Diversity, 10(4), 113-116.</w:t>
      </w:r>
    </w:p>
    <w:p w14:paraId="665B962B" w14:textId="77777777" w:rsidR="00EF121A" w:rsidRPr="00EF121A" w:rsidRDefault="00EF121A" w:rsidP="00EF121A">
      <w:pPr>
        <w:spacing w:before="240"/>
        <w:ind w:right="107"/>
        <w:jc w:val="both"/>
        <w:rPr>
          <w:sz w:val="24"/>
          <w:szCs w:val="24"/>
        </w:rPr>
      </w:pPr>
      <w:r w:rsidRPr="00EF121A">
        <w:rPr>
          <w:sz w:val="24"/>
          <w:szCs w:val="24"/>
        </w:rPr>
        <w:t xml:space="preserve">Harfield, C., 2013. </w:t>
      </w:r>
      <w:r w:rsidRPr="00EF121A">
        <w:rPr>
          <w:i/>
          <w:iCs/>
          <w:sz w:val="24"/>
          <w:szCs w:val="24"/>
        </w:rPr>
        <w:t>Blackstone's police operational handbook : practice and procedure</w:t>
      </w:r>
      <w:r w:rsidRPr="00EF121A">
        <w:rPr>
          <w:sz w:val="24"/>
          <w:szCs w:val="24"/>
        </w:rPr>
        <w:t xml:space="preserve"> Second.,</w:t>
      </w:r>
    </w:p>
    <w:p w14:paraId="629CD453" w14:textId="77777777" w:rsidR="00EF121A" w:rsidRPr="00EF121A" w:rsidRDefault="00EF121A" w:rsidP="00EF121A">
      <w:pPr>
        <w:spacing w:before="240"/>
        <w:ind w:right="107"/>
        <w:jc w:val="both"/>
        <w:rPr>
          <w:color w:val="3A3A3A"/>
          <w:sz w:val="24"/>
          <w:szCs w:val="24"/>
        </w:rPr>
      </w:pPr>
      <w:r w:rsidRPr="00EF121A">
        <w:rPr>
          <w:color w:val="3A3A3A"/>
          <w:sz w:val="24"/>
          <w:szCs w:val="24"/>
        </w:rPr>
        <w:t xml:space="preserve">Hoyle, C., 1998. </w:t>
      </w:r>
      <w:r w:rsidRPr="00EF121A">
        <w:rPr>
          <w:i/>
          <w:iCs/>
          <w:color w:val="3A3A3A"/>
          <w:sz w:val="24"/>
          <w:szCs w:val="24"/>
        </w:rPr>
        <w:t>Negotiating domestic violence : police, criminal justice and victims</w:t>
      </w:r>
      <w:r w:rsidRPr="00EF121A">
        <w:rPr>
          <w:color w:val="3A3A3A"/>
          <w:sz w:val="24"/>
          <w:szCs w:val="24"/>
        </w:rPr>
        <w:t>, Oxford: Clarendon.</w:t>
      </w:r>
    </w:p>
    <w:p w14:paraId="358A52CA" w14:textId="77777777" w:rsidR="00EF121A" w:rsidRPr="00EF121A" w:rsidRDefault="00EF121A" w:rsidP="00EF121A">
      <w:pPr>
        <w:spacing w:before="240"/>
        <w:ind w:right="107"/>
        <w:jc w:val="both"/>
        <w:rPr>
          <w:rStyle w:val="serialtitle"/>
          <w:color w:val="333333"/>
          <w:sz w:val="24"/>
          <w:szCs w:val="24"/>
        </w:rPr>
      </w:pPr>
      <w:r w:rsidRPr="00EF121A">
        <w:rPr>
          <w:rStyle w:val="authors"/>
          <w:color w:val="333333"/>
          <w:sz w:val="24"/>
          <w:szCs w:val="24"/>
        </w:rPr>
        <w:t>Kim Sydow Campbell, Lenita Davis &amp; Lauren Skinner</w:t>
      </w:r>
      <w:r w:rsidRPr="00EF121A">
        <w:rPr>
          <w:color w:val="333333"/>
          <w:sz w:val="24"/>
          <w:szCs w:val="24"/>
        </w:rPr>
        <w:t xml:space="preserve"> </w:t>
      </w:r>
      <w:r w:rsidRPr="00EF121A">
        <w:rPr>
          <w:rStyle w:val="Date1"/>
          <w:color w:val="333333"/>
          <w:sz w:val="24"/>
          <w:szCs w:val="24"/>
        </w:rPr>
        <w:t>(2006)</w:t>
      </w:r>
      <w:r w:rsidRPr="00EF121A">
        <w:rPr>
          <w:color w:val="333333"/>
          <w:sz w:val="24"/>
          <w:szCs w:val="24"/>
        </w:rPr>
        <w:t xml:space="preserve"> </w:t>
      </w:r>
      <w:r w:rsidRPr="00EF121A">
        <w:rPr>
          <w:rStyle w:val="arttitle"/>
          <w:color w:val="333333"/>
          <w:sz w:val="24"/>
          <w:szCs w:val="24"/>
        </w:rPr>
        <w:t>Rapport Management during the Exploration Phase of the Salesperson–Customer Relationship,</w:t>
      </w:r>
      <w:r w:rsidRPr="00EF121A">
        <w:rPr>
          <w:color w:val="333333"/>
          <w:sz w:val="24"/>
          <w:szCs w:val="24"/>
        </w:rPr>
        <w:t xml:space="preserve"> </w:t>
      </w:r>
      <w:r w:rsidRPr="00EF121A">
        <w:rPr>
          <w:rStyle w:val="serialtitle"/>
          <w:color w:val="333333"/>
          <w:sz w:val="24"/>
          <w:szCs w:val="24"/>
        </w:rPr>
        <w:t>Journal of Personal Selling &amp; Sales Management,</w:t>
      </w:r>
    </w:p>
    <w:p w14:paraId="1696D2AC" w14:textId="77777777" w:rsidR="00EF121A" w:rsidRPr="00EF121A" w:rsidRDefault="00EF121A" w:rsidP="00EF121A">
      <w:pPr>
        <w:spacing w:before="240"/>
        <w:ind w:right="107"/>
        <w:jc w:val="both"/>
        <w:rPr>
          <w:sz w:val="24"/>
          <w:szCs w:val="24"/>
        </w:rPr>
      </w:pPr>
      <w:r w:rsidRPr="00EF121A">
        <w:rPr>
          <w:sz w:val="24"/>
          <w:szCs w:val="24"/>
        </w:rPr>
        <w:t>Kolb DA (1984).</w:t>
      </w:r>
      <w:r w:rsidRPr="00EF121A">
        <w:rPr>
          <w:i/>
          <w:iCs/>
          <w:sz w:val="24"/>
          <w:szCs w:val="24"/>
        </w:rPr>
        <w:t>Experiential learning: experience as the source</w:t>
      </w:r>
      <w:r w:rsidRPr="00EF121A">
        <w:rPr>
          <w:sz w:val="24"/>
          <w:szCs w:val="24"/>
        </w:rPr>
        <w:t xml:space="preserve"> </w:t>
      </w:r>
      <w:r w:rsidRPr="00EF121A">
        <w:rPr>
          <w:i/>
          <w:iCs/>
          <w:sz w:val="24"/>
          <w:szCs w:val="24"/>
        </w:rPr>
        <w:t>of learning and development</w:t>
      </w:r>
      <w:r w:rsidRPr="00EF121A">
        <w:rPr>
          <w:sz w:val="24"/>
          <w:szCs w:val="24"/>
        </w:rPr>
        <w:t>. Englewood Cliffs, New Jersey: Prentice Hall</w:t>
      </w:r>
    </w:p>
    <w:p w14:paraId="331CC84F" w14:textId="77777777" w:rsidR="00EF121A" w:rsidRPr="00EF121A" w:rsidRDefault="00EF121A" w:rsidP="00EF121A">
      <w:pPr>
        <w:spacing w:before="240"/>
        <w:ind w:right="107"/>
        <w:jc w:val="both"/>
        <w:rPr>
          <w:sz w:val="24"/>
          <w:szCs w:val="24"/>
        </w:rPr>
      </w:pPr>
      <w:r w:rsidRPr="00EF121A">
        <w:rPr>
          <w:sz w:val="24"/>
          <w:szCs w:val="24"/>
        </w:rPr>
        <w:t xml:space="preserve">Kolb DA (2000). </w:t>
      </w:r>
      <w:r w:rsidRPr="00EF121A">
        <w:rPr>
          <w:i/>
          <w:iCs/>
          <w:sz w:val="24"/>
          <w:szCs w:val="24"/>
        </w:rPr>
        <w:t>Facilitator’s guide to learning</w:t>
      </w:r>
      <w:r w:rsidRPr="00EF121A">
        <w:rPr>
          <w:sz w:val="24"/>
          <w:szCs w:val="24"/>
        </w:rPr>
        <w:t>. Boston: Hay/McBer.</w:t>
      </w:r>
    </w:p>
    <w:p w14:paraId="723D3E89" w14:textId="77777777" w:rsidR="00EF121A" w:rsidRPr="00EF121A" w:rsidRDefault="00EF121A" w:rsidP="00EF121A">
      <w:pPr>
        <w:spacing w:before="240"/>
        <w:ind w:right="107"/>
        <w:jc w:val="both"/>
        <w:rPr>
          <w:i/>
          <w:iCs/>
          <w:color w:val="555555"/>
          <w:sz w:val="24"/>
          <w:szCs w:val="24"/>
        </w:rPr>
      </w:pPr>
      <w:r w:rsidRPr="00EF121A">
        <w:rPr>
          <w:color w:val="555555"/>
          <w:sz w:val="24"/>
          <w:szCs w:val="24"/>
        </w:rPr>
        <w:t xml:space="preserve">Lac, Andrew &amp; Donaldson, Candice D, 2020. Development and Validation of the Drama Triangle Scale: Are You a Victim, Rescuer, or Persecutor? </w:t>
      </w:r>
      <w:r w:rsidRPr="00EF121A">
        <w:rPr>
          <w:i/>
          <w:iCs/>
          <w:color w:val="555555"/>
          <w:sz w:val="24"/>
          <w:szCs w:val="24"/>
        </w:rPr>
        <w:t>Journal of in</w:t>
      </w:r>
    </w:p>
    <w:p w14:paraId="329504AF" w14:textId="77777777" w:rsidR="00EF121A" w:rsidRPr="00EF121A" w:rsidRDefault="00EF121A" w:rsidP="00EF121A">
      <w:pPr>
        <w:spacing w:before="240"/>
        <w:ind w:right="107"/>
        <w:jc w:val="both"/>
        <w:rPr>
          <w:sz w:val="24"/>
          <w:szCs w:val="24"/>
        </w:rPr>
      </w:pPr>
      <w:r w:rsidRPr="00EF121A">
        <w:rPr>
          <w:sz w:val="24"/>
          <w:szCs w:val="24"/>
        </w:rPr>
        <w:t xml:space="preserve">Lax, Morgan, 2014. The Affective Domain and Police Values Education: Is the Former Used to Convey the Latter in Support of the National Decision Model? </w:t>
      </w:r>
      <w:r w:rsidRPr="00EF121A">
        <w:rPr>
          <w:i/>
          <w:iCs/>
          <w:sz w:val="24"/>
          <w:szCs w:val="24"/>
        </w:rPr>
        <w:t>Police journal (Chichester)</w:t>
      </w:r>
      <w:r w:rsidRPr="00EF121A">
        <w:rPr>
          <w:sz w:val="24"/>
          <w:szCs w:val="24"/>
        </w:rPr>
        <w:t>, 87(2), pp.126–138.</w:t>
      </w:r>
    </w:p>
    <w:p w14:paraId="19E16B3E" w14:textId="77777777" w:rsidR="00EF121A" w:rsidRPr="00EF121A" w:rsidRDefault="00EF121A" w:rsidP="00EF121A">
      <w:pPr>
        <w:spacing w:before="240"/>
        <w:ind w:right="107"/>
        <w:jc w:val="both"/>
        <w:rPr>
          <w:iCs/>
          <w:sz w:val="24"/>
          <w:szCs w:val="24"/>
        </w:rPr>
      </w:pPr>
      <w:r w:rsidRPr="00EF121A">
        <w:rPr>
          <w:iCs/>
          <w:sz w:val="24"/>
          <w:szCs w:val="24"/>
        </w:rPr>
        <w:t>m</w:t>
      </w:r>
    </w:p>
    <w:p w14:paraId="77DBEFCE" w14:textId="77777777" w:rsidR="00EF121A" w:rsidRPr="00EF121A" w:rsidRDefault="00EF121A" w:rsidP="00EF121A">
      <w:pPr>
        <w:spacing w:before="240"/>
        <w:ind w:right="107"/>
        <w:rPr>
          <w:sz w:val="24"/>
          <w:szCs w:val="24"/>
        </w:rPr>
      </w:pPr>
      <w:r w:rsidRPr="00EF121A">
        <w:rPr>
          <w:sz w:val="24"/>
          <w:szCs w:val="24"/>
        </w:rPr>
        <w:t xml:space="preserve">Mastrofski, S. D., Reisig, M. D., &amp; McCluskey, J. D. (2002). Police disrespect toward the public: An encounter-based analysis. Criminology, 40, 515-551. </w:t>
      </w:r>
    </w:p>
    <w:p w14:paraId="4B8B9A36" w14:textId="77777777" w:rsidR="00EF121A" w:rsidRPr="00EF121A" w:rsidRDefault="00EF121A" w:rsidP="00EF121A">
      <w:pPr>
        <w:spacing w:before="240"/>
        <w:ind w:right="107"/>
        <w:jc w:val="both"/>
        <w:rPr>
          <w:sz w:val="24"/>
          <w:szCs w:val="24"/>
        </w:rPr>
      </w:pPr>
      <w:r w:rsidRPr="00EF121A">
        <w:rPr>
          <w:color w:val="333333"/>
          <w:sz w:val="24"/>
          <w:szCs w:val="24"/>
        </w:rPr>
        <w:t>McKimm, J., Forrest, K. (</w:t>
      </w:r>
      <w:r w:rsidRPr="00EF121A">
        <w:rPr>
          <w:rStyle w:val="nlmyear"/>
          <w:color w:val="333333"/>
          <w:sz w:val="24"/>
          <w:szCs w:val="24"/>
        </w:rPr>
        <w:t>2010</w:t>
      </w:r>
      <w:r w:rsidRPr="00EF121A">
        <w:rPr>
          <w:color w:val="333333"/>
          <w:sz w:val="24"/>
          <w:szCs w:val="24"/>
        </w:rPr>
        <w:t xml:space="preserve">). </w:t>
      </w:r>
      <w:r w:rsidRPr="00EF121A">
        <w:rPr>
          <w:rStyle w:val="nlmarticle-title"/>
          <w:color w:val="333333"/>
          <w:sz w:val="24"/>
          <w:szCs w:val="24"/>
        </w:rPr>
        <w:t>Using transactional analysis to improve clinical and educational supervision: The drama and winner’s triangles</w:t>
      </w:r>
      <w:r w:rsidRPr="00EF121A">
        <w:rPr>
          <w:color w:val="333333"/>
          <w:sz w:val="24"/>
          <w:szCs w:val="24"/>
        </w:rPr>
        <w:t xml:space="preserve">. </w:t>
      </w:r>
      <w:r w:rsidRPr="00EF121A">
        <w:rPr>
          <w:i/>
          <w:iCs/>
          <w:color w:val="333333"/>
          <w:sz w:val="24"/>
          <w:szCs w:val="24"/>
        </w:rPr>
        <w:t>Postgraduate Medical Journal</w:t>
      </w:r>
      <w:r w:rsidRPr="00EF121A">
        <w:rPr>
          <w:color w:val="333333"/>
          <w:sz w:val="24"/>
          <w:szCs w:val="24"/>
        </w:rPr>
        <w:t xml:space="preserve">, 86, </w:t>
      </w:r>
      <w:r w:rsidRPr="00EF121A">
        <w:rPr>
          <w:rStyle w:val="nlmfpage"/>
          <w:color w:val="333333"/>
          <w:sz w:val="24"/>
          <w:szCs w:val="24"/>
        </w:rPr>
        <w:t>261</w:t>
      </w:r>
      <w:r w:rsidRPr="00EF121A">
        <w:rPr>
          <w:color w:val="333333"/>
          <w:sz w:val="24"/>
          <w:szCs w:val="24"/>
        </w:rPr>
        <w:t>–</w:t>
      </w:r>
      <w:r w:rsidRPr="00EF121A">
        <w:rPr>
          <w:rStyle w:val="nlmlpage"/>
          <w:color w:val="333333"/>
          <w:sz w:val="24"/>
          <w:szCs w:val="24"/>
        </w:rPr>
        <w:t>265</w:t>
      </w:r>
      <w:r w:rsidRPr="00EF121A">
        <w:rPr>
          <w:color w:val="333333"/>
          <w:sz w:val="24"/>
          <w:szCs w:val="24"/>
        </w:rPr>
        <w:t>.</w:t>
      </w:r>
    </w:p>
    <w:p w14:paraId="45A7E481" w14:textId="77777777" w:rsidR="00EF121A" w:rsidRPr="00EF121A" w:rsidRDefault="00EF121A" w:rsidP="00EF121A">
      <w:pPr>
        <w:spacing w:before="240"/>
        <w:ind w:right="107"/>
        <w:jc w:val="both"/>
        <w:rPr>
          <w:sz w:val="24"/>
          <w:szCs w:val="24"/>
        </w:rPr>
      </w:pPr>
      <w:r w:rsidRPr="00EF121A">
        <w:rPr>
          <w:sz w:val="24"/>
          <w:szCs w:val="24"/>
        </w:rPr>
        <w:t>Neyroud, P. and Beckley, A. (2001) Policing, Ethics and Human Rights . Cullompton: Willan Publishing.</w:t>
      </w:r>
    </w:p>
    <w:p w14:paraId="54F60F5D" w14:textId="77777777" w:rsidR="00EF121A" w:rsidRPr="00EF121A" w:rsidRDefault="00EF121A" w:rsidP="00EF121A">
      <w:pPr>
        <w:spacing w:before="240"/>
        <w:ind w:right="107"/>
        <w:jc w:val="both"/>
        <w:rPr>
          <w:sz w:val="24"/>
          <w:szCs w:val="24"/>
        </w:rPr>
      </w:pPr>
      <w:r w:rsidRPr="00EF121A">
        <w:rPr>
          <w:sz w:val="24"/>
          <w:szCs w:val="24"/>
        </w:rPr>
        <w:t>Paoline, E. (2003). Taking stock: Toward a richer understanding of police culture. Journal of Criminal Justice, 31(3), 199–214. https://doi.org/10.1016/S0047</w:t>
      </w:r>
      <w:r w:rsidRPr="00EF121A">
        <w:rPr>
          <w:rFonts w:ascii="Cambria Math" w:hAnsi="Cambria Math" w:cs="Cambria Math"/>
          <w:sz w:val="24"/>
          <w:szCs w:val="24"/>
        </w:rPr>
        <w:t>‐</w:t>
      </w:r>
      <w:r w:rsidRPr="00EF121A">
        <w:rPr>
          <w:sz w:val="24"/>
          <w:szCs w:val="24"/>
        </w:rPr>
        <w:t>2352(03)00002</w:t>
      </w:r>
      <w:r w:rsidRPr="00EF121A">
        <w:rPr>
          <w:rFonts w:ascii="Cambria Math" w:hAnsi="Cambria Math" w:cs="Cambria Math"/>
          <w:sz w:val="24"/>
          <w:szCs w:val="24"/>
        </w:rPr>
        <w:t>‐</w:t>
      </w:r>
      <w:r w:rsidRPr="00EF121A">
        <w:rPr>
          <w:sz w:val="24"/>
          <w:szCs w:val="24"/>
        </w:rPr>
        <w:t>3</w:t>
      </w:r>
    </w:p>
    <w:p w14:paraId="7EB84F34" w14:textId="77777777" w:rsidR="00EF121A" w:rsidRPr="00EF121A" w:rsidRDefault="00EF121A" w:rsidP="00EF121A">
      <w:pPr>
        <w:spacing w:before="240"/>
        <w:ind w:right="107"/>
        <w:jc w:val="both"/>
        <w:rPr>
          <w:iCs/>
          <w:sz w:val="24"/>
          <w:szCs w:val="24"/>
        </w:rPr>
      </w:pPr>
      <w:r w:rsidRPr="00EF121A">
        <w:rPr>
          <w:iCs/>
          <w:sz w:val="24"/>
          <w:szCs w:val="24"/>
        </w:rPr>
        <w:t>Roberg, R., Crank, J., &amp; Kuykendall, J. (2000). Police and society. Los Angeles, CA: Roxbury Publishing</w:t>
      </w:r>
    </w:p>
    <w:p w14:paraId="7FC377B8" w14:textId="77777777" w:rsidR="00EF121A" w:rsidRPr="00EF121A" w:rsidRDefault="00EF121A" w:rsidP="00EF121A">
      <w:pPr>
        <w:spacing w:before="240"/>
        <w:ind w:right="107"/>
        <w:jc w:val="both"/>
        <w:rPr>
          <w:color w:val="212121"/>
          <w:sz w:val="24"/>
          <w:szCs w:val="24"/>
        </w:rPr>
      </w:pPr>
      <w:r w:rsidRPr="00EF121A">
        <w:rPr>
          <w:color w:val="212121"/>
          <w:sz w:val="24"/>
          <w:szCs w:val="24"/>
        </w:rPr>
        <w:t xml:space="preserve">Sappington, R. (2003). </w:t>
      </w:r>
      <w:r w:rsidRPr="00EF121A">
        <w:rPr>
          <w:rStyle w:val="Emphasis"/>
          <w:color w:val="212121"/>
          <w:sz w:val="24"/>
          <w:szCs w:val="24"/>
        </w:rPr>
        <w:t>Turning practitioners into trainers.</w:t>
      </w:r>
      <w:r w:rsidRPr="00EF121A">
        <w:rPr>
          <w:color w:val="212121"/>
          <w:sz w:val="24"/>
          <w:szCs w:val="24"/>
        </w:rPr>
        <w:t xml:space="preserve"> The Journal for Quality and Participation, 26(4), 15.</w:t>
      </w:r>
    </w:p>
    <w:p w14:paraId="08D4DB89" w14:textId="77777777" w:rsidR="00EF121A" w:rsidRPr="00EF121A" w:rsidRDefault="00EF121A" w:rsidP="00EF121A">
      <w:pPr>
        <w:spacing w:before="240"/>
        <w:ind w:right="107"/>
        <w:jc w:val="both"/>
        <w:rPr>
          <w:iCs/>
          <w:sz w:val="24"/>
          <w:szCs w:val="24"/>
        </w:rPr>
      </w:pPr>
      <w:r w:rsidRPr="00EF121A">
        <w:rPr>
          <w:iCs/>
          <w:sz w:val="24"/>
          <w:szCs w:val="24"/>
        </w:rPr>
        <w:lastRenderedPageBreak/>
        <w:t>Schulenberg, J. L. (2015). Moving beyond arrest and reconceptualizing police discretion: An investigation into the factors affecting conversation, assistance, and criminal charges. Police Quarterly, 18, 244-271</w:t>
      </w:r>
    </w:p>
    <w:p w14:paraId="68F6DCD3" w14:textId="77777777" w:rsidR="00EF121A" w:rsidRPr="00EF121A" w:rsidRDefault="00EF121A" w:rsidP="00EF121A">
      <w:pPr>
        <w:spacing w:before="240"/>
        <w:ind w:right="107"/>
        <w:jc w:val="both"/>
        <w:rPr>
          <w:sz w:val="24"/>
          <w:szCs w:val="24"/>
        </w:rPr>
      </w:pPr>
      <w:r w:rsidRPr="00EF121A">
        <w:rPr>
          <w:sz w:val="24"/>
          <w:szCs w:val="24"/>
        </w:rPr>
        <w:t>Schwartz, S. H. (1999). A theory of cultural values and some implications for work. Appl. Psychol. Int. Rev. 48, 23–47. doi: 10.1080/026999499377655</w:t>
      </w:r>
    </w:p>
    <w:p w14:paraId="6182847C" w14:textId="77777777" w:rsidR="00EF121A" w:rsidRPr="00EF121A" w:rsidRDefault="00EF121A" w:rsidP="00EF121A">
      <w:pPr>
        <w:spacing w:before="240"/>
        <w:ind w:right="107"/>
        <w:jc w:val="both"/>
        <w:rPr>
          <w:sz w:val="24"/>
          <w:szCs w:val="24"/>
        </w:rPr>
      </w:pPr>
      <w:r w:rsidRPr="00EF121A">
        <w:rPr>
          <w:sz w:val="24"/>
          <w:szCs w:val="24"/>
        </w:rPr>
        <w:t>Sunshine, J., &amp; Tyler, T. R. (2003). The role of procedural justice and legitimacy in shaping public support for policing. Law &amp; Society Review, 37, 513–547</w:t>
      </w:r>
    </w:p>
    <w:p w14:paraId="67217039" w14:textId="77777777" w:rsidR="00EF121A" w:rsidRPr="00EF121A" w:rsidRDefault="00EF121A" w:rsidP="00EF121A">
      <w:pPr>
        <w:spacing w:before="240"/>
        <w:ind w:right="107"/>
        <w:jc w:val="both"/>
        <w:rPr>
          <w:sz w:val="24"/>
          <w:szCs w:val="24"/>
        </w:rPr>
      </w:pPr>
      <w:r w:rsidRPr="00EF121A">
        <w:rPr>
          <w:sz w:val="24"/>
          <w:szCs w:val="24"/>
        </w:rPr>
        <w:t>Terrill W (2014) Police coercion. In: Reisig MD, Kane RJ (eds) The</w:t>
      </w:r>
    </w:p>
    <w:p w14:paraId="08DB191F" w14:textId="77777777" w:rsidR="00EF121A" w:rsidRPr="00EF121A" w:rsidRDefault="00EF121A" w:rsidP="00EF121A">
      <w:pPr>
        <w:spacing w:before="240"/>
        <w:ind w:right="107"/>
        <w:jc w:val="both"/>
        <w:rPr>
          <w:sz w:val="24"/>
          <w:szCs w:val="24"/>
        </w:rPr>
      </w:pPr>
      <w:r w:rsidRPr="00EF121A">
        <w:rPr>
          <w:sz w:val="24"/>
          <w:szCs w:val="24"/>
        </w:rPr>
        <w:t>Thorsteinsson, E. B., &amp; Brown, R. F. (2008). Mediators and moderators of the stressor–fatigue relationship in nonclinical samples. Journal of Psychosomatic Research, 66, 21–29.</w:t>
      </w:r>
    </w:p>
    <w:p w14:paraId="585F68A4" w14:textId="77777777" w:rsidR="00EF121A" w:rsidRPr="00EF121A" w:rsidRDefault="00EF121A" w:rsidP="00EF121A">
      <w:pPr>
        <w:spacing w:before="240"/>
        <w:ind w:right="107"/>
        <w:jc w:val="both"/>
        <w:rPr>
          <w:sz w:val="24"/>
          <w:szCs w:val="24"/>
        </w:rPr>
      </w:pPr>
      <w:r w:rsidRPr="00EF121A">
        <w:rPr>
          <w:sz w:val="24"/>
          <w:szCs w:val="24"/>
        </w:rPr>
        <w:t>Van Manen, M. (1997). Researching lived experience. London: Althouse Press.</w:t>
      </w:r>
    </w:p>
    <w:p w14:paraId="5F3E4620" w14:textId="77777777" w:rsidR="00EF121A" w:rsidRPr="00EF121A" w:rsidRDefault="00EF121A" w:rsidP="00EF121A">
      <w:pPr>
        <w:spacing w:before="240"/>
        <w:ind w:right="107"/>
        <w:jc w:val="both"/>
        <w:rPr>
          <w:sz w:val="24"/>
          <w:szCs w:val="24"/>
        </w:rPr>
      </w:pPr>
      <w:r w:rsidRPr="00EF121A">
        <w:rPr>
          <w:sz w:val="24"/>
          <w:szCs w:val="24"/>
        </w:rPr>
        <w:t xml:space="preserve">Villiers argues that police officers use their personal values to decide a suitable course of action (1997: 144); </w:t>
      </w:r>
    </w:p>
    <w:p w14:paraId="73151EB3" w14:textId="77777777" w:rsidR="00EF121A" w:rsidRPr="00EF121A" w:rsidRDefault="00EF121A" w:rsidP="00EF121A">
      <w:pPr>
        <w:spacing w:before="240"/>
        <w:ind w:right="107"/>
        <w:jc w:val="both"/>
        <w:rPr>
          <w:sz w:val="24"/>
          <w:szCs w:val="24"/>
        </w:rPr>
      </w:pPr>
      <w:r w:rsidRPr="00EF121A">
        <w:rPr>
          <w:sz w:val="24"/>
          <w:szCs w:val="24"/>
        </w:rPr>
        <w:t>Villiers, P. (1997) Better Police Ethics – A Practical Guide . London: Kogan Page Ltd</w:t>
      </w:r>
    </w:p>
    <w:p w14:paraId="0C47BA82" w14:textId="77777777" w:rsidR="00EF121A" w:rsidRPr="00EF121A" w:rsidRDefault="00EF121A" w:rsidP="00EF121A">
      <w:pPr>
        <w:spacing w:before="240"/>
        <w:ind w:right="107"/>
        <w:jc w:val="both"/>
        <w:rPr>
          <w:sz w:val="24"/>
          <w:szCs w:val="24"/>
        </w:rPr>
      </w:pPr>
      <w:r w:rsidRPr="00EF121A">
        <w:rPr>
          <w:color w:val="3A3A3A"/>
          <w:sz w:val="24"/>
          <w:szCs w:val="24"/>
        </w:rPr>
        <w:t xml:space="preserve">Waddington, P. Wright, M. (2010) </w:t>
      </w:r>
      <w:r w:rsidRPr="00EF121A">
        <w:rPr>
          <w:i/>
          <w:color w:val="3A3A3A"/>
          <w:sz w:val="24"/>
          <w:szCs w:val="24"/>
        </w:rPr>
        <w:t xml:space="preserve">what is policing? - Police matters series. </w:t>
      </w:r>
      <w:r w:rsidRPr="00EF121A">
        <w:rPr>
          <w:color w:val="3A3A3A"/>
          <w:sz w:val="24"/>
          <w:szCs w:val="24"/>
        </w:rPr>
        <w:t xml:space="preserve"> </w:t>
      </w:r>
      <w:r w:rsidRPr="00EF121A">
        <w:rPr>
          <w:sz w:val="24"/>
          <w:szCs w:val="24"/>
        </w:rPr>
        <w:t>SAGE, 2010</w:t>
      </w:r>
    </w:p>
    <w:p w14:paraId="48F40F56" w14:textId="77777777" w:rsidR="00273DFA" w:rsidRPr="00270EEB" w:rsidRDefault="00273DFA" w:rsidP="00EF121A">
      <w:pPr>
        <w:spacing w:before="240"/>
        <w:ind w:right="107"/>
        <w:jc w:val="both"/>
        <w:rPr>
          <w:sz w:val="24"/>
          <w:szCs w:val="24"/>
        </w:rPr>
      </w:pPr>
    </w:p>
    <w:p w14:paraId="250CF227" w14:textId="77777777" w:rsidR="006D4550" w:rsidRDefault="006D4550" w:rsidP="00EF121A">
      <w:pPr>
        <w:overflowPunct/>
        <w:autoSpaceDE/>
        <w:autoSpaceDN/>
        <w:adjustRightInd/>
        <w:spacing w:before="240"/>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2A37E8D2" w14:textId="40C25BAE" w:rsidR="0030C684" w:rsidRDefault="0030C684" w:rsidP="2E5ED9CE">
      <w:pPr>
        <w:ind w:left="3600" w:firstLine="720"/>
        <w:rPr>
          <w:rFonts w:eastAsia="Arial"/>
          <w:b/>
          <w:bCs/>
          <w:sz w:val="24"/>
          <w:szCs w:val="24"/>
        </w:rPr>
      </w:pPr>
      <w:r w:rsidRPr="2E5ED9CE">
        <w:rPr>
          <w:rFonts w:eastAsia="Arial"/>
          <w:b/>
          <w:bCs/>
          <w:sz w:val="24"/>
          <w:szCs w:val="24"/>
        </w:rPr>
        <w:lastRenderedPageBreak/>
        <w:t>Task 6</w:t>
      </w:r>
    </w:p>
    <w:p w14:paraId="54AE98EF" w14:textId="453430CE" w:rsidR="2E5ED9CE" w:rsidRDefault="2E5ED9CE" w:rsidP="2E5ED9CE">
      <w:pPr>
        <w:rPr>
          <w:rFonts w:eastAsia="Arial"/>
          <w:b/>
          <w:bCs/>
          <w:sz w:val="24"/>
          <w:szCs w:val="24"/>
        </w:rPr>
      </w:pPr>
    </w:p>
    <w:p w14:paraId="3B8CA513" w14:textId="60D5A90D" w:rsidR="28A9B94D" w:rsidRDefault="7F0CDD74" w:rsidP="2E5ED9CE">
      <w:pPr>
        <w:rPr>
          <w:rFonts w:eastAsia="Arial"/>
          <w:b/>
          <w:bCs/>
          <w:sz w:val="24"/>
          <w:szCs w:val="24"/>
        </w:rPr>
      </w:pPr>
      <w:r w:rsidRPr="2E5ED9CE">
        <w:rPr>
          <w:rFonts w:eastAsia="Arial"/>
          <w:b/>
          <w:bCs/>
          <w:sz w:val="24"/>
          <w:szCs w:val="24"/>
        </w:rPr>
        <w:t>Recognition and c</w:t>
      </w:r>
      <w:r w:rsidR="28A9B94D" w:rsidRPr="2E5ED9CE">
        <w:rPr>
          <w:rFonts w:eastAsia="Arial"/>
          <w:b/>
          <w:bCs/>
          <w:sz w:val="24"/>
          <w:szCs w:val="24"/>
        </w:rPr>
        <w:t>onfirmation of progress on the Occupational Competency Portfolio (OCP).</w:t>
      </w:r>
    </w:p>
    <w:p w14:paraId="31DFDA2E" w14:textId="5D4A0491" w:rsidR="28A9B94D" w:rsidRDefault="28A9B94D">
      <w:r w:rsidRPr="2E5ED9CE">
        <w:rPr>
          <w:rFonts w:eastAsia="Arial"/>
          <w:b/>
          <w:bCs/>
          <w:sz w:val="24"/>
          <w:szCs w:val="24"/>
        </w:rPr>
        <w:t xml:space="preserve"> </w:t>
      </w:r>
    </w:p>
    <w:p w14:paraId="49032C07" w14:textId="7F0D7D61" w:rsidR="5C6AD3C6" w:rsidRDefault="5C6AD3C6" w:rsidP="2E5ED9CE">
      <w:pPr>
        <w:rPr>
          <w:rFonts w:eastAsia="Arial"/>
          <w:i/>
          <w:iCs/>
          <w:sz w:val="24"/>
          <w:szCs w:val="24"/>
        </w:rPr>
      </w:pPr>
      <w:r w:rsidRPr="2E5ED9CE">
        <w:rPr>
          <w:rFonts w:eastAsia="Arial"/>
          <w:i/>
          <w:iCs/>
          <w:sz w:val="24"/>
          <w:szCs w:val="24"/>
        </w:rPr>
        <w:t>By signing the section below you are acknowledging your continued progress on O.C.P., this is recognised by the university as work that is fully supporting this module</w:t>
      </w:r>
      <w:r w:rsidR="1AAEFB71" w:rsidRPr="2E5ED9CE">
        <w:rPr>
          <w:rFonts w:eastAsia="Arial"/>
          <w:i/>
          <w:iCs/>
          <w:sz w:val="24"/>
          <w:szCs w:val="24"/>
        </w:rPr>
        <w:t>. Signing it is equivalent to 500 words towards the overall wordcount.</w:t>
      </w:r>
    </w:p>
    <w:p w14:paraId="60772E2D" w14:textId="1640397E" w:rsidR="2E5ED9CE" w:rsidRDefault="2E5ED9CE" w:rsidP="2E5ED9CE">
      <w:pPr>
        <w:rPr>
          <w:rFonts w:eastAsia="Arial"/>
          <w:b/>
          <w:bCs/>
          <w:sz w:val="24"/>
          <w:szCs w:val="24"/>
        </w:rPr>
      </w:pPr>
    </w:p>
    <w:p w14:paraId="4DB2216F" w14:textId="43A41FC0" w:rsidR="28A9B94D" w:rsidRDefault="28A9B94D">
      <w:r w:rsidRPr="28A9B94D">
        <w:rPr>
          <w:rFonts w:eastAsia="Arial"/>
          <w:sz w:val="24"/>
          <w:szCs w:val="24"/>
        </w:rPr>
        <w:t xml:space="preserve">I confirm that I am progressing with the Occupational Competency Portfolio (OCP) in accordance to the regulations. </w:t>
      </w:r>
    </w:p>
    <w:p w14:paraId="7858FF3E" w14:textId="624D4466" w:rsidR="28A9B94D" w:rsidRDefault="28A9B94D">
      <w:r w:rsidRPr="28A9B94D">
        <w:rPr>
          <w:rFonts w:eastAsia="Arial"/>
          <w:b/>
          <w:bCs/>
          <w:sz w:val="24"/>
          <w:szCs w:val="24"/>
        </w:rPr>
        <w:t xml:space="preserve"> </w:t>
      </w:r>
    </w:p>
    <w:p w14:paraId="01A8D117" w14:textId="4EF63547" w:rsidR="28A9B94D" w:rsidRDefault="28A9B94D" w:rsidP="28A9B94D">
      <w:pPr>
        <w:jc w:val="both"/>
      </w:pPr>
      <w:r w:rsidRPr="2E5ED9CE">
        <w:rPr>
          <w:rFonts w:eastAsia="Arial"/>
          <w:sz w:val="24"/>
          <w:szCs w:val="24"/>
        </w:rPr>
        <w:t>Signed:  _ _ _</w:t>
      </w:r>
      <w:r w:rsidR="004263CD">
        <w:rPr>
          <w:rFonts w:eastAsia="Arial"/>
          <w:sz w:val="24"/>
          <w:szCs w:val="24"/>
        </w:rPr>
        <w:t xml:space="preserve">James Watkins </w:t>
      </w:r>
      <w:r w:rsidRPr="2E5ED9CE">
        <w:rPr>
          <w:rFonts w:eastAsia="Arial"/>
          <w:sz w:val="24"/>
          <w:szCs w:val="24"/>
        </w:rPr>
        <w:t xml:space="preserve"> _ _ _ (Learner</w:t>
      </w:r>
      <w:r w:rsidR="75685E70" w:rsidRPr="2E5ED9CE">
        <w:rPr>
          <w:rFonts w:eastAsia="Arial"/>
          <w:sz w:val="24"/>
          <w:szCs w:val="24"/>
        </w:rPr>
        <w:t>, Electronic signature or type name</w:t>
      </w:r>
      <w:r w:rsidRPr="2E5ED9CE">
        <w:rPr>
          <w:rFonts w:eastAsia="Arial"/>
          <w:sz w:val="24"/>
          <w:szCs w:val="24"/>
        </w:rPr>
        <w:t>)</w:t>
      </w:r>
    </w:p>
    <w:p w14:paraId="2927D153" w14:textId="06E6B241" w:rsidR="28A9B94D" w:rsidRDefault="28A9B94D" w:rsidP="28A9B94D">
      <w:pPr>
        <w:jc w:val="both"/>
      </w:pPr>
      <w:r w:rsidRPr="28A9B94D">
        <w:rPr>
          <w:rFonts w:eastAsia="Arial"/>
          <w:sz w:val="24"/>
          <w:szCs w:val="24"/>
        </w:rPr>
        <w:t xml:space="preserve"> </w:t>
      </w:r>
    </w:p>
    <w:p w14:paraId="1BBFDBC4" w14:textId="6A339613" w:rsidR="28A9B94D" w:rsidRPr="004263CD" w:rsidRDefault="28A9B94D" w:rsidP="28A9B94D">
      <w:pPr>
        <w:jc w:val="both"/>
        <w:rPr>
          <w:rFonts w:eastAsia="Arial"/>
          <w:sz w:val="24"/>
          <w:szCs w:val="24"/>
        </w:rPr>
      </w:pPr>
      <w:r w:rsidRPr="28A9B94D">
        <w:rPr>
          <w:rFonts w:eastAsia="Arial"/>
          <w:sz w:val="24"/>
          <w:szCs w:val="24"/>
        </w:rPr>
        <w:t xml:space="preserve">Date: _ _ _ </w:t>
      </w:r>
      <w:r w:rsidR="005634E5">
        <w:rPr>
          <w:rFonts w:eastAsia="Arial"/>
          <w:sz w:val="24"/>
          <w:szCs w:val="24"/>
        </w:rPr>
        <w:t>10</w:t>
      </w:r>
      <w:bookmarkStart w:id="2" w:name="_GoBack"/>
      <w:bookmarkEnd w:id="2"/>
      <w:r w:rsidR="004263CD">
        <w:rPr>
          <w:rFonts w:eastAsia="Arial"/>
          <w:sz w:val="24"/>
          <w:szCs w:val="24"/>
        </w:rPr>
        <w:t>/03/2021</w:t>
      </w:r>
      <w:r w:rsidRPr="28A9B94D">
        <w:rPr>
          <w:rFonts w:eastAsia="Arial"/>
          <w:sz w:val="24"/>
          <w:szCs w:val="24"/>
        </w:rPr>
        <w:t xml:space="preserve"> _ _ _ _ _ _</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73E2E906" w14:textId="77777777" w:rsidR="00855E18" w:rsidRDefault="00855E18">
      <w:r>
        <w:separator/>
      </w:r>
    </w:p>
  </w:endnote>
  <w:endnote w:type="continuationSeparator" w:id="0">
    <w:p w14:paraId="566663C8" w14:textId="77777777" w:rsidR="00855E18" w:rsidRDefault="00855E18">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mbria Math">
    <w:panose1 w:val="02040503050406030204"/>
    <w:charset w:val="00"/>
    <w:family w:val="roman"/>
    <w:pitch w:val="variable"/>
    <w:sig w:usb0="E00006FF" w:usb1="420024FF" w:usb2="02000000" w:usb3="00000000" w:csb0="0000019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A0002AEF" w:usb1="4000207B" w:usb2="00000000" w:usb3="00000000" w:csb0="000001FF" w:csb1="00000000"/>
  </w:font>
  <w:font w:name="Calibri">
    <w:panose1 w:val="020F0502020204030204"/>
    <w:charset w:val="00"/>
    <w:family w:val="swiss"/>
    <w:pitch w:val="variable"/>
    <w:sig w:usb0="E0002AFF" w:usb1="4000ACFF" w:usb2="00000001"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7F598F90" w14:textId="77777777" w:rsidR="00686AF0" w:rsidRDefault="00686AF0">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50521BFA" w14:textId="41B19F72" w:rsidR="00686AF0" w:rsidRDefault="00686AF0">
    <w:pPr>
      <w:pStyle w:val="Footer"/>
      <w:jc w:val="right"/>
    </w:pPr>
    <w:r>
      <w:fldChar w:fldCharType="begin"/>
    </w:r>
    <w:r>
      <w:instrText xml:space="preserve"> PAGE   \* MERGEFORMAT </w:instrText>
    </w:r>
    <w:r>
      <w:fldChar w:fldCharType="separate"/>
    </w:r>
    <w:r>
      <w:rPr>
        <w:noProof/>
      </w:rPr>
      <w:t>22</w:t>
    </w:r>
    <w:r>
      <w:rPr>
        <w:noProof/>
      </w:rPr>
      <w:fldChar w:fldCharType="end"/>
    </w:r>
  </w:p>
  <w:p w14:paraId="790812FF" w14:textId="77777777" w:rsidR="00686AF0" w:rsidRPr="00BB5EAA" w:rsidRDefault="00686AF0"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663B734" w14:textId="77777777" w:rsidR="00686AF0" w:rsidRDefault="00686AF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076F0A78" w14:textId="77777777" w:rsidR="00855E18" w:rsidRDefault="00855E18">
      <w:r>
        <w:separator/>
      </w:r>
    </w:p>
  </w:footnote>
  <w:footnote w:type="continuationSeparator" w:id="0">
    <w:p w14:paraId="486CC079" w14:textId="77777777" w:rsidR="00855E18" w:rsidRDefault="00855E18">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29069DDE" w14:textId="77777777" w:rsidR="00686AF0" w:rsidRDefault="00686AF0">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97DF0FD" w14:textId="77777777" w:rsidR="00686AF0" w:rsidRDefault="00686AF0">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6472F15F" w14:textId="77777777" w:rsidR="00686AF0" w:rsidRDefault="00686AF0">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23B3A5E"/>
    <w:multiLevelType w:val="hybridMultilevel"/>
    <w:tmpl w:val="C534DF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 w15:restartNumberingAfterBreak="0">
    <w:nsid w:val="606F5149"/>
    <w:multiLevelType w:val="hybridMultilevel"/>
    <w:tmpl w:val="3030031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4"/>
  </w:num>
  <w:num w:numId="2">
    <w:abstractNumId w:val="2"/>
  </w:num>
  <w:num w:numId="3">
    <w:abstractNumId w:val="1"/>
  </w:num>
  <w:num w:numId="4">
    <w:abstractNumId w:val="5"/>
  </w:num>
  <w:num w:numId="5">
    <w:abstractNumId w:val="0"/>
  </w:num>
  <w:num w:numId="6">
    <w:abstractNumId w:val="3"/>
  </w:num>
  <w:numIdMacAtCleanup w:val="4"/>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0CAF"/>
    <w:rsid w:val="00003990"/>
    <w:rsid w:val="000045B8"/>
    <w:rsid w:val="0001176B"/>
    <w:rsid w:val="00014737"/>
    <w:rsid w:val="00020EEC"/>
    <w:rsid w:val="00025650"/>
    <w:rsid w:val="0002698B"/>
    <w:rsid w:val="00026ED7"/>
    <w:rsid w:val="00027B1F"/>
    <w:rsid w:val="0003088B"/>
    <w:rsid w:val="000325D9"/>
    <w:rsid w:val="00033EF4"/>
    <w:rsid w:val="0003608D"/>
    <w:rsid w:val="000372B2"/>
    <w:rsid w:val="0004079F"/>
    <w:rsid w:val="0004101E"/>
    <w:rsid w:val="00045B87"/>
    <w:rsid w:val="00045C07"/>
    <w:rsid w:val="00054483"/>
    <w:rsid w:val="0005556D"/>
    <w:rsid w:val="00055D43"/>
    <w:rsid w:val="00056FAC"/>
    <w:rsid w:val="0005742A"/>
    <w:rsid w:val="00057751"/>
    <w:rsid w:val="00062E39"/>
    <w:rsid w:val="0007004C"/>
    <w:rsid w:val="000776BF"/>
    <w:rsid w:val="00080E58"/>
    <w:rsid w:val="00082668"/>
    <w:rsid w:val="00083D99"/>
    <w:rsid w:val="00084EA6"/>
    <w:rsid w:val="00085699"/>
    <w:rsid w:val="00087891"/>
    <w:rsid w:val="00091F52"/>
    <w:rsid w:val="00092235"/>
    <w:rsid w:val="00092970"/>
    <w:rsid w:val="00092BC7"/>
    <w:rsid w:val="00093720"/>
    <w:rsid w:val="000938E6"/>
    <w:rsid w:val="00093B3C"/>
    <w:rsid w:val="0009488C"/>
    <w:rsid w:val="00095C1B"/>
    <w:rsid w:val="000967E1"/>
    <w:rsid w:val="00096DEA"/>
    <w:rsid w:val="000A0239"/>
    <w:rsid w:val="000A4240"/>
    <w:rsid w:val="000A469A"/>
    <w:rsid w:val="000B1E96"/>
    <w:rsid w:val="000B4186"/>
    <w:rsid w:val="000C378F"/>
    <w:rsid w:val="000C6892"/>
    <w:rsid w:val="000C6FFE"/>
    <w:rsid w:val="000D0BB6"/>
    <w:rsid w:val="000D173C"/>
    <w:rsid w:val="000D1D61"/>
    <w:rsid w:val="000D40BF"/>
    <w:rsid w:val="000D7870"/>
    <w:rsid w:val="000E26B0"/>
    <w:rsid w:val="000E2B0E"/>
    <w:rsid w:val="000E55A5"/>
    <w:rsid w:val="000E6871"/>
    <w:rsid w:val="000F1599"/>
    <w:rsid w:val="000F1726"/>
    <w:rsid w:val="000F1769"/>
    <w:rsid w:val="000F6196"/>
    <w:rsid w:val="000F7ECD"/>
    <w:rsid w:val="00102E64"/>
    <w:rsid w:val="0010312C"/>
    <w:rsid w:val="00103299"/>
    <w:rsid w:val="00103330"/>
    <w:rsid w:val="00106DC7"/>
    <w:rsid w:val="001075E3"/>
    <w:rsid w:val="00112391"/>
    <w:rsid w:val="00112751"/>
    <w:rsid w:val="00114F52"/>
    <w:rsid w:val="00115AE8"/>
    <w:rsid w:val="001219B2"/>
    <w:rsid w:val="001229C0"/>
    <w:rsid w:val="001347F8"/>
    <w:rsid w:val="0013791F"/>
    <w:rsid w:val="00137BB5"/>
    <w:rsid w:val="00137E05"/>
    <w:rsid w:val="001447F6"/>
    <w:rsid w:val="0014773F"/>
    <w:rsid w:val="00147DE3"/>
    <w:rsid w:val="00150794"/>
    <w:rsid w:val="001608C4"/>
    <w:rsid w:val="00162DF9"/>
    <w:rsid w:val="00167FB3"/>
    <w:rsid w:val="00171418"/>
    <w:rsid w:val="001961CF"/>
    <w:rsid w:val="001A59BB"/>
    <w:rsid w:val="001A6A51"/>
    <w:rsid w:val="001A79C4"/>
    <w:rsid w:val="001B331A"/>
    <w:rsid w:val="001C0C77"/>
    <w:rsid w:val="001C0E74"/>
    <w:rsid w:val="001C15FB"/>
    <w:rsid w:val="001D229F"/>
    <w:rsid w:val="001D26CE"/>
    <w:rsid w:val="001D4033"/>
    <w:rsid w:val="001F1A01"/>
    <w:rsid w:val="001F4552"/>
    <w:rsid w:val="00200F2B"/>
    <w:rsid w:val="002019EB"/>
    <w:rsid w:val="00202845"/>
    <w:rsid w:val="002030F2"/>
    <w:rsid w:val="00205051"/>
    <w:rsid w:val="00206319"/>
    <w:rsid w:val="00206A27"/>
    <w:rsid w:val="00211F65"/>
    <w:rsid w:val="00220D06"/>
    <w:rsid w:val="0022446A"/>
    <w:rsid w:val="002246A0"/>
    <w:rsid w:val="00224AF9"/>
    <w:rsid w:val="00230439"/>
    <w:rsid w:val="002333C2"/>
    <w:rsid w:val="00235176"/>
    <w:rsid w:val="00236061"/>
    <w:rsid w:val="0024100E"/>
    <w:rsid w:val="00241C1B"/>
    <w:rsid w:val="0024288B"/>
    <w:rsid w:val="0025394E"/>
    <w:rsid w:val="002544C1"/>
    <w:rsid w:val="00255D8E"/>
    <w:rsid w:val="00256710"/>
    <w:rsid w:val="002575BD"/>
    <w:rsid w:val="002657E9"/>
    <w:rsid w:val="0026665E"/>
    <w:rsid w:val="00270EEB"/>
    <w:rsid w:val="0027147E"/>
    <w:rsid w:val="00271A4C"/>
    <w:rsid w:val="00273DFA"/>
    <w:rsid w:val="00275ECD"/>
    <w:rsid w:val="0027617F"/>
    <w:rsid w:val="002761F4"/>
    <w:rsid w:val="002775E1"/>
    <w:rsid w:val="00277844"/>
    <w:rsid w:val="00277979"/>
    <w:rsid w:val="002808EB"/>
    <w:rsid w:val="0028757E"/>
    <w:rsid w:val="00291ADD"/>
    <w:rsid w:val="002921DF"/>
    <w:rsid w:val="00294868"/>
    <w:rsid w:val="00295CA1"/>
    <w:rsid w:val="002A291A"/>
    <w:rsid w:val="002A3D3B"/>
    <w:rsid w:val="002A5604"/>
    <w:rsid w:val="002A667F"/>
    <w:rsid w:val="002A7778"/>
    <w:rsid w:val="002A7C70"/>
    <w:rsid w:val="002B1701"/>
    <w:rsid w:val="002B23C3"/>
    <w:rsid w:val="002B3592"/>
    <w:rsid w:val="002B4298"/>
    <w:rsid w:val="002B443A"/>
    <w:rsid w:val="002B5B35"/>
    <w:rsid w:val="002C256A"/>
    <w:rsid w:val="002C496D"/>
    <w:rsid w:val="002C6B37"/>
    <w:rsid w:val="002D05EB"/>
    <w:rsid w:val="002D2F29"/>
    <w:rsid w:val="002D4147"/>
    <w:rsid w:val="002E5990"/>
    <w:rsid w:val="002E5F4C"/>
    <w:rsid w:val="002E7017"/>
    <w:rsid w:val="002F4F6E"/>
    <w:rsid w:val="003015C3"/>
    <w:rsid w:val="00307A71"/>
    <w:rsid w:val="0030C684"/>
    <w:rsid w:val="0031350A"/>
    <w:rsid w:val="00313949"/>
    <w:rsid w:val="00316815"/>
    <w:rsid w:val="003168CA"/>
    <w:rsid w:val="00321255"/>
    <w:rsid w:val="0032230D"/>
    <w:rsid w:val="00322A0B"/>
    <w:rsid w:val="00327AB2"/>
    <w:rsid w:val="003308AB"/>
    <w:rsid w:val="00330AE4"/>
    <w:rsid w:val="00333EA8"/>
    <w:rsid w:val="003346C0"/>
    <w:rsid w:val="00335FC5"/>
    <w:rsid w:val="00341914"/>
    <w:rsid w:val="003455A9"/>
    <w:rsid w:val="00346FD2"/>
    <w:rsid w:val="003516C0"/>
    <w:rsid w:val="00352E59"/>
    <w:rsid w:val="00354DBE"/>
    <w:rsid w:val="00355210"/>
    <w:rsid w:val="00360527"/>
    <w:rsid w:val="0036304D"/>
    <w:rsid w:val="00365DF9"/>
    <w:rsid w:val="00372D43"/>
    <w:rsid w:val="00372DB4"/>
    <w:rsid w:val="00375AF5"/>
    <w:rsid w:val="003761BD"/>
    <w:rsid w:val="00385414"/>
    <w:rsid w:val="003873D4"/>
    <w:rsid w:val="00390074"/>
    <w:rsid w:val="0039762B"/>
    <w:rsid w:val="003A0C37"/>
    <w:rsid w:val="003A1B6B"/>
    <w:rsid w:val="003A46C0"/>
    <w:rsid w:val="003A531F"/>
    <w:rsid w:val="003A600E"/>
    <w:rsid w:val="003A6513"/>
    <w:rsid w:val="003B16C7"/>
    <w:rsid w:val="003B2A14"/>
    <w:rsid w:val="003B2C0A"/>
    <w:rsid w:val="003C19F1"/>
    <w:rsid w:val="003C4186"/>
    <w:rsid w:val="003C458C"/>
    <w:rsid w:val="003C4D7B"/>
    <w:rsid w:val="003C6185"/>
    <w:rsid w:val="003D06ED"/>
    <w:rsid w:val="003D0D2D"/>
    <w:rsid w:val="003D382D"/>
    <w:rsid w:val="003D451D"/>
    <w:rsid w:val="003D4710"/>
    <w:rsid w:val="003E09BA"/>
    <w:rsid w:val="003E16D7"/>
    <w:rsid w:val="003E197E"/>
    <w:rsid w:val="003E4876"/>
    <w:rsid w:val="003E7D59"/>
    <w:rsid w:val="003F1A37"/>
    <w:rsid w:val="003F3457"/>
    <w:rsid w:val="00403759"/>
    <w:rsid w:val="004046F0"/>
    <w:rsid w:val="0040668F"/>
    <w:rsid w:val="00412677"/>
    <w:rsid w:val="00413251"/>
    <w:rsid w:val="00420FE9"/>
    <w:rsid w:val="004263CD"/>
    <w:rsid w:val="004348AE"/>
    <w:rsid w:val="004376C0"/>
    <w:rsid w:val="00441315"/>
    <w:rsid w:val="0044223A"/>
    <w:rsid w:val="0044238D"/>
    <w:rsid w:val="004467FF"/>
    <w:rsid w:val="00450C83"/>
    <w:rsid w:val="00451851"/>
    <w:rsid w:val="00453343"/>
    <w:rsid w:val="004534E3"/>
    <w:rsid w:val="0045683D"/>
    <w:rsid w:val="004608B9"/>
    <w:rsid w:val="00465947"/>
    <w:rsid w:val="00470BB1"/>
    <w:rsid w:val="004718F7"/>
    <w:rsid w:val="00471EC5"/>
    <w:rsid w:val="00472EF1"/>
    <w:rsid w:val="00473153"/>
    <w:rsid w:val="004743AF"/>
    <w:rsid w:val="00482C17"/>
    <w:rsid w:val="004837D9"/>
    <w:rsid w:val="004911B4"/>
    <w:rsid w:val="0049196A"/>
    <w:rsid w:val="004923DA"/>
    <w:rsid w:val="00493434"/>
    <w:rsid w:val="00494876"/>
    <w:rsid w:val="004956F7"/>
    <w:rsid w:val="0049581A"/>
    <w:rsid w:val="00495C7C"/>
    <w:rsid w:val="004962F9"/>
    <w:rsid w:val="004968E2"/>
    <w:rsid w:val="004A0E81"/>
    <w:rsid w:val="004A2A49"/>
    <w:rsid w:val="004A3C7D"/>
    <w:rsid w:val="004A3DF5"/>
    <w:rsid w:val="004B2BD4"/>
    <w:rsid w:val="004B4C15"/>
    <w:rsid w:val="004B600B"/>
    <w:rsid w:val="004B6822"/>
    <w:rsid w:val="004B69F6"/>
    <w:rsid w:val="004B72AF"/>
    <w:rsid w:val="004C0744"/>
    <w:rsid w:val="004C2D3A"/>
    <w:rsid w:val="004C3A8E"/>
    <w:rsid w:val="004C4ED9"/>
    <w:rsid w:val="004C6C89"/>
    <w:rsid w:val="004D03C4"/>
    <w:rsid w:val="004D0BF1"/>
    <w:rsid w:val="004D24D2"/>
    <w:rsid w:val="004D35A4"/>
    <w:rsid w:val="004D445F"/>
    <w:rsid w:val="004E087B"/>
    <w:rsid w:val="004E44A4"/>
    <w:rsid w:val="004E7B8B"/>
    <w:rsid w:val="004E7BDD"/>
    <w:rsid w:val="004F1E21"/>
    <w:rsid w:val="004F61E2"/>
    <w:rsid w:val="004F740D"/>
    <w:rsid w:val="004F7B8F"/>
    <w:rsid w:val="00500748"/>
    <w:rsid w:val="005011D6"/>
    <w:rsid w:val="0050167A"/>
    <w:rsid w:val="005042F1"/>
    <w:rsid w:val="00504B92"/>
    <w:rsid w:val="00511789"/>
    <w:rsid w:val="00512838"/>
    <w:rsid w:val="00512E10"/>
    <w:rsid w:val="00513C7D"/>
    <w:rsid w:val="00517992"/>
    <w:rsid w:val="00521123"/>
    <w:rsid w:val="00521221"/>
    <w:rsid w:val="0052653C"/>
    <w:rsid w:val="00527B97"/>
    <w:rsid w:val="005304DB"/>
    <w:rsid w:val="00533787"/>
    <w:rsid w:val="00536053"/>
    <w:rsid w:val="00536FA9"/>
    <w:rsid w:val="005414F4"/>
    <w:rsid w:val="00546187"/>
    <w:rsid w:val="005463F1"/>
    <w:rsid w:val="0054773B"/>
    <w:rsid w:val="00557D77"/>
    <w:rsid w:val="00562EAA"/>
    <w:rsid w:val="005634E5"/>
    <w:rsid w:val="00563B58"/>
    <w:rsid w:val="005640C4"/>
    <w:rsid w:val="00564313"/>
    <w:rsid w:val="00564EE1"/>
    <w:rsid w:val="0056684C"/>
    <w:rsid w:val="00574A0C"/>
    <w:rsid w:val="00575A8F"/>
    <w:rsid w:val="00576E4C"/>
    <w:rsid w:val="0057780F"/>
    <w:rsid w:val="00581E0A"/>
    <w:rsid w:val="00586BCE"/>
    <w:rsid w:val="00586D89"/>
    <w:rsid w:val="005916B8"/>
    <w:rsid w:val="00591CC4"/>
    <w:rsid w:val="00593CF4"/>
    <w:rsid w:val="005956D7"/>
    <w:rsid w:val="005A180C"/>
    <w:rsid w:val="005A1B4C"/>
    <w:rsid w:val="005A545C"/>
    <w:rsid w:val="005B50A5"/>
    <w:rsid w:val="005C0E5A"/>
    <w:rsid w:val="005C1567"/>
    <w:rsid w:val="005C6CE5"/>
    <w:rsid w:val="005C6E3A"/>
    <w:rsid w:val="005D3BA6"/>
    <w:rsid w:val="005D3F07"/>
    <w:rsid w:val="005D6686"/>
    <w:rsid w:val="005E13EA"/>
    <w:rsid w:val="005E26CE"/>
    <w:rsid w:val="005F2DF4"/>
    <w:rsid w:val="005F31A4"/>
    <w:rsid w:val="00606E27"/>
    <w:rsid w:val="006108C9"/>
    <w:rsid w:val="00616337"/>
    <w:rsid w:val="00616D7F"/>
    <w:rsid w:val="0062158D"/>
    <w:rsid w:val="00630F39"/>
    <w:rsid w:val="006326D1"/>
    <w:rsid w:val="00632E0A"/>
    <w:rsid w:val="00633165"/>
    <w:rsid w:val="0064176F"/>
    <w:rsid w:val="006447DE"/>
    <w:rsid w:val="00650235"/>
    <w:rsid w:val="0065276E"/>
    <w:rsid w:val="00654329"/>
    <w:rsid w:val="00654CEC"/>
    <w:rsid w:val="00655507"/>
    <w:rsid w:val="00660E0E"/>
    <w:rsid w:val="006712A7"/>
    <w:rsid w:val="0067472F"/>
    <w:rsid w:val="00674FC2"/>
    <w:rsid w:val="00677E42"/>
    <w:rsid w:val="00682334"/>
    <w:rsid w:val="00682FB1"/>
    <w:rsid w:val="00684B16"/>
    <w:rsid w:val="00686AF0"/>
    <w:rsid w:val="00687B62"/>
    <w:rsid w:val="006936EB"/>
    <w:rsid w:val="00696F65"/>
    <w:rsid w:val="006A7A6D"/>
    <w:rsid w:val="006B5E67"/>
    <w:rsid w:val="006B718C"/>
    <w:rsid w:val="006C2EB5"/>
    <w:rsid w:val="006C7CA5"/>
    <w:rsid w:val="006D18A3"/>
    <w:rsid w:val="006D4550"/>
    <w:rsid w:val="006D5970"/>
    <w:rsid w:val="006E481E"/>
    <w:rsid w:val="006E795F"/>
    <w:rsid w:val="006F69A3"/>
    <w:rsid w:val="00700249"/>
    <w:rsid w:val="0070604C"/>
    <w:rsid w:val="007069CD"/>
    <w:rsid w:val="00711A70"/>
    <w:rsid w:val="00712941"/>
    <w:rsid w:val="00712E6F"/>
    <w:rsid w:val="00712E90"/>
    <w:rsid w:val="00713B7E"/>
    <w:rsid w:val="007204AE"/>
    <w:rsid w:val="0072678F"/>
    <w:rsid w:val="00727C4C"/>
    <w:rsid w:val="007323F2"/>
    <w:rsid w:val="00732FB9"/>
    <w:rsid w:val="00734809"/>
    <w:rsid w:val="00734E90"/>
    <w:rsid w:val="007406E1"/>
    <w:rsid w:val="00743E40"/>
    <w:rsid w:val="007448DD"/>
    <w:rsid w:val="00745FDB"/>
    <w:rsid w:val="00751263"/>
    <w:rsid w:val="007512D5"/>
    <w:rsid w:val="00753532"/>
    <w:rsid w:val="007544BA"/>
    <w:rsid w:val="0075704F"/>
    <w:rsid w:val="007618D8"/>
    <w:rsid w:val="007638D2"/>
    <w:rsid w:val="00763B2D"/>
    <w:rsid w:val="0076449D"/>
    <w:rsid w:val="007703A3"/>
    <w:rsid w:val="00771CF8"/>
    <w:rsid w:val="00772809"/>
    <w:rsid w:val="00772924"/>
    <w:rsid w:val="00772C15"/>
    <w:rsid w:val="0077654B"/>
    <w:rsid w:val="00784359"/>
    <w:rsid w:val="007872F2"/>
    <w:rsid w:val="007908E0"/>
    <w:rsid w:val="00792181"/>
    <w:rsid w:val="00793EB3"/>
    <w:rsid w:val="00794205"/>
    <w:rsid w:val="00795873"/>
    <w:rsid w:val="00796634"/>
    <w:rsid w:val="007A1F6A"/>
    <w:rsid w:val="007B0DE3"/>
    <w:rsid w:val="007B38BF"/>
    <w:rsid w:val="007B491F"/>
    <w:rsid w:val="007B7191"/>
    <w:rsid w:val="007C0A90"/>
    <w:rsid w:val="007C1634"/>
    <w:rsid w:val="007C1825"/>
    <w:rsid w:val="007C1D94"/>
    <w:rsid w:val="007C2879"/>
    <w:rsid w:val="007C614A"/>
    <w:rsid w:val="007C6A87"/>
    <w:rsid w:val="007C6E07"/>
    <w:rsid w:val="007C705D"/>
    <w:rsid w:val="007D0A07"/>
    <w:rsid w:val="007D12A8"/>
    <w:rsid w:val="007D133D"/>
    <w:rsid w:val="007D2238"/>
    <w:rsid w:val="007D3EB4"/>
    <w:rsid w:val="007D3F16"/>
    <w:rsid w:val="007E29B2"/>
    <w:rsid w:val="007E2E0C"/>
    <w:rsid w:val="007F1B6D"/>
    <w:rsid w:val="007F371B"/>
    <w:rsid w:val="007F3F7E"/>
    <w:rsid w:val="007F5497"/>
    <w:rsid w:val="0080793D"/>
    <w:rsid w:val="00810E89"/>
    <w:rsid w:val="00813CEC"/>
    <w:rsid w:val="0081534C"/>
    <w:rsid w:val="008171E4"/>
    <w:rsid w:val="008208EA"/>
    <w:rsid w:val="00824E67"/>
    <w:rsid w:val="00825A64"/>
    <w:rsid w:val="00826F48"/>
    <w:rsid w:val="008308AE"/>
    <w:rsid w:val="008315C0"/>
    <w:rsid w:val="0083166E"/>
    <w:rsid w:val="00831DC3"/>
    <w:rsid w:val="008322C7"/>
    <w:rsid w:val="00834F1D"/>
    <w:rsid w:val="00836559"/>
    <w:rsid w:val="00836FEC"/>
    <w:rsid w:val="00841F9D"/>
    <w:rsid w:val="008420E1"/>
    <w:rsid w:val="00842543"/>
    <w:rsid w:val="00843D58"/>
    <w:rsid w:val="00844520"/>
    <w:rsid w:val="00844D98"/>
    <w:rsid w:val="00846D84"/>
    <w:rsid w:val="00847E22"/>
    <w:rsid w:val="00850FB1"/>
    <w:rsid w:val="0085230E"/>
    <w:rsid w:val="008544E5"/>
    <w:rsid w:val="008550A1"/>
    <w:rsid w:val="00855E18"/>
    <w:rsid w:val="00861038"/>
    <w:rsid w:val="00864BA8"/>
    <w:rsid w:val="00866B50"/>
    <w:rsid w:val="008708F1"/>
    <w:rsid w:val="00871B5C"/>
    <w:rsid w:val="00880539"/>
    <w:rsid w:val="008859E8"/>
    <w:rsid w:val="0088737B"/>
    <w:rsid w:val="00891F01"/>
    <w:rsid w:val="00892716"/>
    <w:rsid w:val="00893067"/>
    <w:rsid w:val="008933DE"/>
    <w:rsid w:val="00895FCE"/>
    <w:rsid w:val="00897F3E"/>
    <w:rsid w:val="008A21B4"/>
    <w:rsid w:val="008A4576"/>
    <w:rsid w:val="008B07DE"/>
    <w:rsid w:val="008B28E7"/>
    <w:rsid w:val="008C14C7"/>
    <w:rsid w:val="008C2FFB"/>
    <w:rsid w:val="008C6EEA"/>
    <w:rsid w:val="008D1F2A"/>
    <w:rsid w:val="008D5813"/>
    <w:rsid w:val="008D634E"/>
    <w:rsid w:val="008D778A"/>
    <w:rsid w:val="008E48D8"/>
    <w:rsid w:val="008F22BD"/>
    <w:rsid w:val="00901A89"/>
    <w:rsid w:val="00903645"/>
    <w:rsid w:val="009079BD"/>
    <w:rsid w:val="00910B43"/>
    <w:rsid w:val="00912BD9"/>
    <w:rsid w:val="00920E5B"/>
    <w:rsid w:val="0092391A"/>
    <w:rsid w:val="00925116"/>
    <w:rsid w:val="00926436"/>
    <w:rsid w:val="0093018C"/>
    <w:rsid w:val="00932AFF"/>
    <w:rsid w:val="00937741"/>
    <w:rsid w:val="009440B3"/>
    <w:rsid w:val="00946AA4"/>
    <w:rsid w:val="009544C0"/>
    <w:rsid w:val="00954FA4"/>
    <w:rsid w:val="00956AE9"/>
    <w:rsid w:val="00960FCC"/>
    <w:rsid w:val="00964CC6"/>
    <w:rsid w:val="00972A64"/>
    <w:rsid w:val="009732C3"/>
    <w:rsid w:val="0099139F"/>
    <w:rsid w:val="00991FDA"/>
    <w:rsid w:val="009927A1"/>
    <w:rsid w:val="009943C9"/>
    <w:rsid w:val="009A06FE"/>
    <w:rsid w:val="009A5F3B"/>
    <w:rsid w:val="009B0B61"/>
    <w:rsid w:val="009B28C0"/>
    <w:rsid w:val="009B7136"/>
    <w:rsid w:val="009B7806"/>
    <w:rsid w:val="009C01C4"/>
    <w:rsid w:val="009C1869"/>
    <w:rsid w:val="009C3AC2"/>
    <w:rsid w:val="009C3E9B"/>
    <w:rsid w:val="009D00F6"/>
    <w:rsid w:val="009D25B4"/>
    <w:rsid w:val="009D2D79"/>
    <w:rsid w:val="009D4365"/>
    <w:rsid w:val="009D4E3B"/>
    <w:rsid w:val="009D7BC9"/>
    <w:rsid w:val="009E1982"/>
    <w:rsid w:val="009E4D2C"/>
    <w:rsid w:val="009F0978"/>
    <w:rsid w:val="009F3AEC"/>
    <w:rsid w:val="009F4FE8"/>
    <w:rsid w:val="00A00081"/>
    <w:rsid w:val="00A00AA0"/>
    <w:rsid w:val="00A10D56"/>
    <w:rsid w:val="00A11EB7"/>
    <w:rsid w:val="00A12AAE"/>
    <w:rsid w:val="00A15BF1"/>
    <w:rsid w:val="00A16DD1"/>
    <w:rsid w:val="00A22441"/>
    <w:rsid w:val="00A23F3B"/>
    <w:rsid w:val="00A24406"/>
    <w:rsid w:val="00A2568D"/>
    <w:rsid w:val="00A25F64"/>
    <w:rsid w:val="00A27CC2"/>
    <w:rsid w:val="00A40ED6"/>
    <w:rsid w:val="00A470EE"/>
    <w:rsid w:val="00A47621"/>
    <w:rsid w:val="00A479CD"/>
    <w:rsid w:val="00A504FA"/>
    <w:rsid w:val="00A50CFC"/>
    <w:rsid w:val="00A54D67"/>
    <w:rsid w:val="00A55A3F"/>
    <w:rsid w:val="00A56410"/>
    <w:rsid w:val="00A652F6"/>
    <w:rsid w:val="00A67D48"/>
    <w:rsid w:val="00A713BD"/>
    <w:rsid w:val="00A732EA"/>
    <w:rsid w:val="00A7489E"/>
    <w:rsid w:val="00A75EBA"/>
    <w:rsid w:val="00A8015F"/>
    <w:rsid w:val="00A80BD2"/>
    <w:rsid w:val="00A83F91"/>
    <w:rsid w:val="00A85039"/>
    <w:rsid w:val="00A906AA"/>
    <w:rsid w:val="00A91CDE"/>
    <w:rsid w:val="00A91E03"/>
    <w:rsid w:val="00A94C5E"/>
    <w:rsid w:val="00A964A4"/>
    <w:rsid w:val="00AA241A"/>
    <w:rsid w:val="00AA252C"/>
    <w:rsid w:val="00AA2EB0"/>
    <w:rsid w:val="00AA32D8"/>
    <w:rsid w:val="00AA37BB"/>
    <w:rsid w:val="00AA666E"/>
    <w:rsid w:val="00AA7CB3"/>
    <w:rsid w:val="00AB5518"/>
    <w:rsid w:val="00AC01D4"/>
    <w:rsid w:val="00AC21A2"/>
    <w:rsid w:val="00AC4637"/>
    <w:rsid w:val="00AC471F"/>
    <w:rsid w:val="00AC4A04"/>
    <w:rsid w:val="00AC61C2"/>
    <w:rsid w:val="00AD2E36"/>
    <w:rsid w:val="00AD336F"/>
    <w:rsid w:val="00AD33FB"/>
    <w:rsid w:val="00AD3550"/>
    <w:rsid w:val="00AD35EE"/>
    <w:rsid w:val="00AD6ECE"/>
    <w:rsid w:val="00AE2564"/>
    <w:rsid w:val="00AE301F"/>
    <w:rsid w:val="00AE3302"/>
    <w:rsid w:val="00AE7077"/>
    <w:rsid w:val="00AF0C77"/>
    <w:rsid w:val="00AF5609"/>
    <w:rsid w:val="00AF5D6A"/>
    <w:rsid w:val="00AF61C2"/>
    <w:rsid w:val="00AF6CC6"/>
    <w:rsid w:val="00B0296A"/>
    <w:rsid w:val="00B03185"/>
    <w:rsid w:val="00B12295"/>
    <w:rsid w:val="00B137BE"/>
    <w:rsid w:val="00B15D31"/>
    <w:rsid w:val="00B17FA0"/>
    <w:rsid w:val="00B24344"/>
    <w:rsid w:val="00B26769"/>
    <w:rsid w:val="00B31C91"/>
    <w:rsid w:val="00B3747F"/>
    <w:rsid w:val="00B37E5B"/>
    <w:rsid w:val="00B402A7"/>
    <w:rsid w:val="00B43194"/>
    <w:rsid w:val="00B461F2"/>
    <w:rsid w:val="00B47734"/>
    <w:rsid w:val="00B50FBA"/>
    <w:rsid w:val="00B558EB"/>
    <w:rsid w:val="00B577D3"/>
    <w:rsid w:val="00B60466"/>
    <w:rsid w:val="00B6548F"/>
    <w:rsid w:val="00B74B62"/>
    <w:rsid w:val="00B7502A"/>
    <w:rsid w:val="00B77305"/>
    <w:rsid w:val="00B773FB"/>
    <w:rsid w:val="00B82555"/>
    <w:rsid w:val="00B82CC2"/>
    <w:rsid w:val="00B84A89"/>
    <w:rsid w:val="00B92BEF"/>
    <w:rsid w:val="00B9689A"/>
    <w:rsid w:val="00BB06CB"/>
    <w:rsid w:val="00BB0EFE"/>
    <w:rsid w:val="00BB261F"/>
    <w:rsid w:val="00BB2887"/>
    <w:rsid w:val="00BB5EAA"/>
    <w:rsid w:val="00BB5F11"/>
    <w:rsid w:val="00BC04FA"/>
    <w:rsid w:val="00BC1C22"/>
    <w:rsid w:val="00BC460B"/>
    <w:rsid w:val="00BC5725"/>
    <w:rsid w:val="00BC61FB"/>
    <w:rsid w:val="00BD30B1"/>
    <w:rsid w:val="00BE0F7B"/>
    <w:rsid w:val="00BE10C2"/>
    <w:rsid w:val="00BE1F7F"/>
    <w:rsid w:val="00BE22A8"/>
    <w:rsid w:val="00BE7B23"/>
    <w:rsid w:val="00BE7C66"/>
    <w:rsid w:val="00C01D14"/>
    <w:rsid w:val="00C025B4"/>
    <w:rsid w:val="00C161FD"/>
    <w:rsid w:val="00C23F17"/>
    <w:rsid w:val="00C26D0D"/>
    <w:rsid w:val="00C27C95"/>
    <w:rsid w:val="00C300D2"/>
    <w:rsid w:val="00C3270F"/>
    <w:rsid w:val="00C3278B"/>
    <w:rsid w:val="00C33375"/>
    <w:rsid w:val="00C34C23"/>
    <w:rsid w:val="00C367AD"/>
    <w:rsid w:val="00C42005"/>
    <w:rsid w:val="00C44446"/>
    <w:rsid w:val="00C4664D"/>
    <w:rsid w:val="00C472AA"/>
    <w:rsid w:val="00C50A05"/>
    <w:rsid w:val="00C51525"/>
    <w:rsid w:val="00C51E52"/>
    <w:rsid w:val="00C54AED"/>
    <w:rsid w:val="00C60F3C"/>
    <w:rsid w:val="00C63D00"/>
    <w:rsid w:val="00C6441B"/>
    <w:rsid w:val="00C7108B"/>
    <w:rsid w:val="00C8089F"/>
    <w:rsid w:val="00C816BA"/>
    <w:rsid w:val="00C836CC"/>
    <w:rsid w:val="00C83DB4"/>
    <w:rsid w:val="00C85C1B"/>
    <w:rsid w:val="00C87A74"/>
    <w:rsid w:val="00C9196F"/>
    <w:rsid w:val="00C92C71"/>
    <w:rsid w:val="00C93F8F"/>
    <w:rsid w:val="00CA3593"/>
    <w:rsid w:val="00CB143A"/>
    <w:rsid w:val="00CB19EE"/>
    <w:rsid w:val="00CB258E"/>
    <w:rsid w:val="00CB3C8F"/>
    <w:rsid w:val="00CB7A4A"/>
    <w:rsid w:val="00CC02F1"/>
    <w:rsid w:val="00CC11A6"/>
    <w:rsid w:val="00CC135E"/>
    <w:rsid w:val="00CC4414"/>
    <w:rsid w:val="00CD0838"/>
    <w:rsid w:val="00CD1771"/>
    <w:rsid w:val="00CD5D3F"/>
    <w:rsid w:val="00CE2F30"/>
    <w:rsid w:val="00CE7354"/>
    <w:rsid w:val="00CF3DB3"/>
    <w:rsid w:val="00CF42A4"/>
    <w:rsid w:val="00D052BC"/>
    <w:rsid w:val="00D07026"/>
    <w:rsid w:val="00D11888"/>
    <w:rsid w:val="00D22C8F"/>
    <w:rsid w:val="00D25B89"/>
    <w:rsid w:val="00D312CF"/>
    <w:rsid w:val="00D33099"/>
    <w:rsid w:val="00D33491"/>
    <w:rsid w:val="00D41A93"/>
    <w:rsid w:val="00D4259E"/>
    <w:rsid w:val="00D44F8E"/>
    <w:rsid w:val="00D5076E"/>
    <w:rsid w:val="00D50D35"/>
    <w:rsid w:val="00D607EF"/>
    <w:rsid w:val="00D60F88"/>
    <w:rsid w:val="00D625E7"/>
    <w:rsid w:val="00D646BD"/>
    <w:rsid w:val="00D649F1"/>
    <w:rsid w:val="00D7018A"/>
    <w:rsid w:val="00D71201"/>
    <w:rsid w:val="00D720C7"/>
    <w:rsid w:val="00D72B20"/>
    <w:rsid w:val="00D82C31"/>
    <w:rsid w:val="00D876E6"/>
    <w:rsid w:val="00D964CF"/>
    <w:rsid w:val="00D97AA9"/>
    <w:rsid w:val="00DA1025"/>
    <w:rsid w:val="00DA1D92"/>
    <w:rsid w:val="00DA22EC"/>
    <w:rsid w:val="00DA5860"/>
    <w:rsid w:val="00DB2767"/>
    <w:rsid w:val="00DB5BE6"/>
    <w:rsid w:val="00DC4729"/>
    <w:rsid w:val="00DD5D75"/>
    <w:rsid w:val="00DD6527"/>
    <w:rsid w:val="00DD7DF8"/>
    <w:rsid w:val="00DE4644"/>
    <w:rsid w:val="00DE6236"/>
    <w:rsid w:val="00DF44DB"/>
    <w:rsid w:val="00E02B24"/>
    <w:rsid w:val="00E14F5D"/>
    <w:rsid w:val="00E17160"/>
    <w:rsid w:val="00E35BEC"/>
    <w:rsid w:val="00E43881"/>
    <w:rsid w:val="00E50821"/>
    <w:rsid w:val="00E50AE6"/>
    <w:rsid w:val="00E51F91"/>
    <w:rsid w:val="00E61CCC"/>
    <w:rsid w:val="00E6298B"/>
    <w:rsid w:val="00E7086E"/>
    <w:rsid w:val="00E7311B"/>
    <w:rsid w:val="00E7374A"/>
    <w:rsid w:val="00E73BFA"/>
    <w:rsid w:val="00E73C41"/>
    <w:rsid w:val="00E74C7B"/>
    <w:rsid w:val="00E7598F"/>
    <w:rsid w:val="00E76F60"/>
    <w:rsid w:val="00E77342"/>
    <w:rsid w:val="00E82A1E"/>
    <w:rsid w:val="00E832F2"/>
    <w:rsid w:val="00E83D90"/>
    <w:rsid w:val="00E83F28"/>
    <w:rsid w:val="00E83F91"/>
    <w:rsid w:val="00E9107A"/>
    <w:rsid w:val="00E91F62"/>
    <w:rsid w:val="00E929FD"/>
    <w:rsid w:val="00E93240"/>
    <w:rsid w:val="00E9479B"/>
    <w:rsid w:val="00E95A16"/>
    <w:rsid w:val="00EA10DA"/>
    <w:rsid w:val="00EA4D48"/>
    <w:rsid w:val="00EB2173"/>
    <w:rsid w:val="00EB62E6"/>
    <w:rsid w:val="00ED1B30"/>
    <w:rsid w:val="00ED250E"/>
    <w:rsid w:val="00ED36FF"/>
    <w:rsid w:val="00ED6516"/>
    <w:rsid w:val="00EE1AC1"/>
    <w:rsid w:val="00EE39D6"/>
    <w:rsid w:val="00EE52AD"/>
    <w:rsid w:val="00EF121A"/>
    <w:rsid w:val="00EF3263"/>
    <w:rsid w:val="00EF468F"/>
    <w:rsid w:val="00EF6707"/>
    <w:rsid w:val="00EF7A7B"/>
    <w:rsid w:val="00F01F92"/>
    <w:rsid w:val="00F10A08"/>
    <w:rsid w:val="00F13F70"/>
    <w:rsid w:val="00F1518D"/>
    <w:rsid w:val="00F16E28"/>
    <w:rsid w:val="00F222E4"/>
    <w:rsid w:val="00F22AC5"/>
    <w:rsid w:val="00F254D1"/>
    <w:rsid w:val="00F32B82"/>
    <w:rsid w:val="00F4043E"/>
    <w:rsid w:val="00F41BBC"/>
    <w:rsid w:val="00F43B9D"/>
    <w:rsid w:val="00F444F0"/>
    <w:rsid w:val="00F451D5"/>
    <w:rsid w:val="00F50847"/>
    <w:rsid w:val="00F53F27"/>
    <w:rsid w:val="00F546D1"/>
    <w:rsid w:val="00F57DDA"/>
    <w:rsid w:val="00F62715"/>
    <w:rsid w:val="00F66272"/>
    <w:rsid w:val="00F702B7"/>
    <w:rsid w:val="00F709C0"/>
    <w:rsid w:val="00F728AC"/>
    <w:rsid w:val="00F7564F"/>
    <w:rsid w:val="00F774E4"/>
    <w:rsid w:val="00F85F6F"/>
    <w:rsid w:val="00F866C6"/>
    <w:rsid w:val="00F908FB"/>
    <w:rsid w:val="00F927A1"/>
    <w:rsid w:val="00F92E4D"/>
    <w:rsid w:val="00FA02EA"/>
    <w:rsid w:val="00FA2BC2"/>
    <w:rsid w:val="00FA3764"/>
    <w:rsid w:val="00FA56ED"/>
    <w:rsid w:val="00FB4993"/>
    <w:rsid w:val="00FB5FA6"/>
    <w:rsid w:val="00FC1310"/>
    <w:rsid w:val="00FC1643"/>
    <w:rsid w:val="00FC2FF3"/>
    <w:rsid w:val="00FC3263"/>
    <w:rsid w:val="00FC51F9"/>
    <w:rsid w:val="00FC5B40"/>
    <w:rsid w:val="00FC5FF8"/>
    <w:rsid w:val="00FD0891"/>
    <w:rsid w:val="00FD3D7C"/>
    <w:rsid w:val="00FD4F8F"/>
    <w:rsid w:val="00FE0C16"/>
    <w:rsid w:val="00FE14AD"/>
    <w:rsid w:val="00FE14B1"/>
    <w:rsid w:val="00FE5921"/>
    <w:rsid w:val="00FF0070"/>
    <w:rsid w:val="00FF5F6A"/>
    <w:rsid w:val="00FF7784"/>
    <w:rsid w:val="00FF7EBB"/>
    <w:rsid w:val="046415C2"/>
    <w:rsid w:val="080CEC3F"/>
    <w:rsid w:val="0D225EF9"/>
    <w:rsid w:val="0F1F907C"/>
    <w:rsid w:val="0FC748D4"/>
    <w:rsid w:val="1691BE48"/>
    <w:rsid w:val="17CB7C42"/>
    <w:rsid w:val="1AAEFB71"/>
    <w:rsid w:val="22BB3ED9"/>
    <w:rsid w:val="25F4C2A9"/>
    <w:rsid w:val="26ED3C56"/>
    <w:rsid w:val="27BB32AC"/>
    <w:rsid w:val="28A9B94D"/>
    <w:rsid w:val="2E5ED9CE"/>
    <w:rsid w:val="2FC8F0ED"/>
    <w:rsid w:val="3B6AC1F2"/>
    <w:rsid w:val="3F152F8E"/>
    <w:rsid w:val="41685A4E"/>
    <w:rsid w:val="41782EEA"/>
    <w:rsid w:val="41DA7738"/>
    <w:rsid w:val="428F8C40"/>
    <w:rsid w:val="4309DC57"/>
    <w:rsid w:val="439E37A0"/>
    <w:rsid w:val="44518ABE"/>
    <w:rsid w:val="4D7FCBC7"/>
    <w:rsid w:val="4E20EBC3"/>
    <w:rsid w:val="5288D9F2"/>
    <w:rsid w:val="53ACBB14"/>
    <w:rsid w:val="57C29BF7"/>
    <w:rsid w:val="5AB8AF75"/>
    <w:rsid w:val="5B941D37"/>
    <w:rsid w:val="5C6AD3C6"/>
    <w:rsid w:val="5CB92A09"/>
    <w:rsid w:val="5DFC8F64"/>
    <w:rsid w:val="5FE3628A"/>
    <w:rsid w:val="6152CC2C"/>
    <w:rsid w:val="641987FD"/>
    <w:rsid w:val="662F0A08"/>
    <w:rsid w:val="68821BB2"/>
    <w:rsid w:val="69F9475D"/>
    <w:rsid w:val="6A581E81"/>
    <w:rsid w:val="6BBDDE93"/>
    <w:rsid w:val="7090E85A"/>
    <w:rsid w:val="7560A895"/>
    <w:rsid w:val="75685E70"/>
    <w:rsid w:val="7D25638B"/>
    <w:rsid w:val="7E5E9D55"/>
    <w:rsid w:val="7F0CDD7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4B4DBC44"/>
  <w15:chartTrackingRefBased/>
  <w15:docId w15:val="{13C7FE5F-F89D-43DE-A15E-CB39CF890DF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7">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Normal">
    <w:name w:val="Normal"/>
    <w:qFormat/>
    <w:rsid w:val="00273DFA"/>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 w:type="character" w:customStyle="1" w:styleId="authors">
    <w:name w:val="authors"/>
    <w:basedOn w:val="DefaultParagraphFont"/>
    <w:rsid w:val="00BE1F7F"/>
  </w:style>
  <w:style w:type="character" w:customStyle="1" w:styleId="Date1">
    <w:name w:val="Date1"/>
    <w:basedOn w:val="DefaultParagraphFont"/>
    <w:rsid w:val="00BE1F7F"/>
  </w:style>
  <w:style w:type="character" w:customStyle="1" w:styleId="arttitle">
    <w:name w:val="art_title"/>
    <w:basedOn w:val="DefaultParagraphFont"/>
    <w:rsid w:val="00BE1F7F"/>
  </w:style>
  <w:style w:type="character" w:customStyle="1" w:styleId="serialtitle">
    <w:name w:val="serial_title"/>
    <w:basedOn w:val="DefaultParagraphFont"/>
    <w:rsid w:val="00BE1F7F"/>
  </w:style>
  <w:style w:type="character" w:styleId="Emphasis">
    <w:name w:val="Emphasis"/>
    <w:basedOn w:val="DefaultParagraphFont"/>
    <w:uiPriority w:val="20"/>
    <w:qFormat/>
    <w:rsid w:val="003E4876"/>
    <w:rPr>
      <w:i/>
      <w:iCs/>
    </w:rPr>
  </w:style>
  <w:style w:type="character" w:customStyle="1" w:styleId="nlmyear">
    <w:name w:val="nlm_year"/>
    <w:basedOn w:val="DefaultParagraphFont"/>
    <w:rsid w:val="00533787"/>
  </w:style>
  <w:style w:type="character" w:customStyle="1" w:styleId="nlmarticle-title">
    <w:name w:val="nlm_article-title"/>
    <w:basedOn w:val="DefaultParagraphFont"/>
    <w:rsid w:val="00533787"/>
  </w:style>
  <w:style w:type="character" w:customStyle="1" w:styleId="nlmfpage">
    <w:name w:val="nlm_fpage"/>
    <w:basedOn w:val="DefaultParagraphFont"/>
    <w:rsid w:val="00533787"/>
  </w:style>
  <w:style w:type="character" w:customStyle="1" w:styleId="nlmlpage">
    <w:name w:val="nlm_lpage"/>
    <w:basedOn w:val="DefaultParagraphFont"/>
    <w:rsid w:val="00533787"/>
  </w:style>
  <w:style w:type="character" w:styleId="FollowedHyperlink">
    <w:name w:val="FollowedHyperlink"/>
    <w:basedOn w:val="DefaultParagraphFont"/>
    <w:uiPriority w:val="99"/>
    <w:semiHidden/>
    <w:unhideWhenUsed/>
    <w:rsid w:val="00E61CC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7287821">
      <w:bodyDiv w:val="1"/>
      <w:marLeft w:val="0"/>
      <w:marRight w:val="0"/>
      <w:marTop w:val="0"/>
      <w:marBottom w:val="0"/>
      <w:divBdr>
        <w:top w:val="none" w:sz="0" w:space="0" w:color="auto"/>
        <w:left w:val="none" w:sz="0" w:space="0" w:color="auto"/>
        <w:bottom w:val="none" w:sz="0" w:space="0" w:color="auto"/>
        <w:right w:val="none" w:sz="0" w:space="0" w:color="auto"/>
      </w:divBdr>
    </w:div>
    <w:div w:id="192619271">
      <w:bodyDiv w:val="1"/>
      <w:marLeft w:val="0"/>
      <w:marRight w:val="0"/>
      <w:marTop w:val="0"/>
      <w:marBottom w:val="0"/>
      <w:divBdr>
        <w:top w:val="none" w:sz="0" w:space="0" w:color="auto"/>
        <w:left w:val="none" w:sz="0" w:space="0" w:color="auto"/>
        <w:bottom w:val="none" w:sz="0" w:space="0" w:color="auto"/>
        <w:right w:val="none" w:sz="0" w:space="0" w:color="auto"/>
      </w:divBdr>
    </w:div>
    <w:div w:id="399518764">
      <w:bodyDiv w:val="1"/>
      <w:marLeft w:val="0"/>
      <w:marRight w:val="0"/>
      <w:marTop w:val="0"/>
      <w:marBottom w:val="0"/>
      <w:divBdr>
        <w:top w:val="none" w:sz="0" w:space="0" w:color="auto"/>
        <w:left w:val="none" w:sz="0" w:space="0" w:color="auto"/>
        <w:bottom w:val="none" w:sz="0" w:space="0" w:color="auto"/>
        <w:right w:val="none" w:sz="0" w:space="0" w:color="auto"/>
      </w:divBdr>
      <w:divsChild>
        <w:div w:id="1929071719">
          <w:marLeft w:val="0"/>
          <w:marRight w:val="0"/>
          <w:marTop w:val="0"/>
          <w:marBottom w:val="0"/>
          <w:divBdr>
            <w:top w:val="single" w:sz="2" w:space="0" w:color="auto"/>
            <w:left w:val="single" w:sz="2" w:space="0" w:color="auto"/>
            <w:bottom w:val="single" w:sz="2" w:space="0" w:color="auto"/>
            <w:right w:val="single" w:sz="2" w:space="0" w:color="auto"/>
          </w:divBdr>
        </w:div>
        <w:div w:id="79646559">
          <w:marLeft w:val="0"/>
          <w:marRight w:val="0"/>
          <w:marTop w:val="0"/>
          <w:marBottom w:val="0"/>
          <w:divBdr>
            <w:top w:val="none" w:sz="0" w:space="0" w:color="auto"/>
            <w:left w:val="none" w:sz="0" w:space="0" w:color="auto"/>
            <w:bottom w:val="none" w:sz="0" w:space="0" w:color="auto"/>
            <w:right w:val="none" w:sz="0" w:space="0" w:color="auto"/>
          </w:divBdr>
          <w:divsChild>
            <w:div w:id="851337943">
              <w:marLeft w:val="0"/>
              <w:marRight w:val="0"/>
              <w:marTop w:val="0"/>
              <w:marBottom w:val="0"/>
              <w:divBdr>
                <w:top w:val="single" w:sz="6" w:space="6" w:color="auto"/>
                <w:left w:val="single" w:sz="6" w:space="6" w:color="auto"/>
                <w:bottom w:val="single" w:sz="6" w:space="6" w:color="auto"/>
                <w:right w:val="single" w:sz="6" w:space="6" w:color="auto"/>
              </w:divBdr>
              <w:divsChild>
                <w:div w:id="47973761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9511009">
      <w:bodyDiv w:val="1"/>
      <w:marLeft w:val="0"/>
      <w:marRight w:val="0"/>
      <w:marTop w:val="0"/>
      <w:marBottom w:val="0"/>
      <w:divBdr>
        <w:top w:val="none" w:sz="0" w:space="0" w:color="auto"/>
        <w:left w:val="none" w:sz="0" w:space="0" w:color="auto"/>
        <w:bottom w:val="none" w:sz="0" w:space="0" w:color="auto"/>
        <w:right w:val="none" w:sz="0" w:space="0" w:color="auto"/>
      </w:divBdr>
    </w:div>
    <w:div w:id="1617129401">
      <w:bodyDiv w:val="1"/>
      <w:marLeft w:val="0"/>
      <w:marRight w:val="0"/>
      <w:marTop w:val="0"/>
      <w:marBottom w:val="0"/>
      <w:divBdr>
        <w:top w:val="none" w:sz="0" w:space="0" w:color="auto"/>
        <w:left w:val="none" w:sz="0" w:space="0" w:color="auto"/>
        <w:bottom w:val="none" w:sz="0" w:space="0" w:color="auto"/>
        <w:right w:val="none" w:sz="0" w:space="0" w:color="auto"/>
      </w:divBdr>
      <w:divsChild>
        <w:div w:id="522207803">
          <w:marLeft w:val="0"/>
          <w:marRight w:val="0"/>
          <w:marTop w:val="0"/>
          <w:marBottom w:val="0"/>
          <w:divBdr>
            <w:top w:val="none" w:sz="0" w:space="0" w:color="auto"/>
            <w:left w:val="none" w:sz="0" w:space="0" w:color="auto"/>
            <w:bottom w:val="none" w:sz="0" w:space="0" w:color="auto"/>
            <w:right w:val="none" w:sz="0" w:space="0" w:color="auto"/>
          </w:divBdr>
          <w:divsChild>
            <w:div w:id="129179898">
              <w:marLeft w:val="0"/>
              <w:marRight w:val="0"/>
              <w:marTop w:val="0"/>
              <w:marBottom w:val="0"/>
              <w:divBdr>
                <w:top w:val="none" w:sz="0" w:space="0" w:color="auto"/>
                <w:left w:val="none" w:sz="0" w:space="0" w:color="auto"/>
                <w:bottom w:val="none" w:sz="0" w:space="0" w:color="auto"/>
                <w:right w:val="none" w:sz="0" w:space="0" w:color="auto"/>
              </w:divBdr>
            </w:div>
            <w:div w:id="1436972687">
              <w:marLeft w:val="0"/>
              <w:marRight w:val="0"/>
              <w:marTop w:val="0"/>
              <w:marBottom w:val="0"/>
              <w:divBdr>
                <w:top w:val="none" w:sz="0" w:space="0" w:color="auto"/>
                <w:left w:val="none" w:sz="0" w:space="0" w:color="auto"/>
                <w:bottom w:val="none" w:sz="0" w:space="0" w:color="auto"/>
                <w:right w:val="none" w:sz="0" w:space="0" w:color="auto"/>
              </w:divBdr>
              <w:divsChild>
                <w:div w:id="15077894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6A06170E-480B-42A3-A992-2C212F3A21C6}">
  <ds:schemaRefs>
    <ds:schemaRef ds:uri="http://schemas.microsoft.com/sharepoint/v3/contenttype/form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D1908083-19B7-4B83-B591-3B3F2710A42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51</TotalTime>
  <Pages>28</Pages>
  <Words>10117</Words>
  <Characters>57673</Characters>
  <Application>Microsoft Office Word</Application>
  <DocSecurity>0</DocSecurity>
  <Lines>480</Lines>
  <Paragraphs>135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67655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Watkins, James C</cp:lastModifiedBy>
  <cp:revision>4</cp:revision>
  <cp:lastPrinted>2019-08-13T11:47:00Z</cp:lastPrinted>
  <dcterms:created xsi:type="dcterms:W3CDTF">2021-03-10T09:01:00Z</dcterms:created>
  <dcterms:modified xsi:type="dcterms:W3CDTF">2021-03-10T09:51:00Z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f2acd28b-79a3-4a0f-b0ff-4b75658b1549_Enabled">
    <vt:lpwstr>True</vt:lpwstr>
  </property>
  <property fmtid="{D5CDD505-2E9C-101B-9397-08002B2CF9AE}" pid="4" name="MSIP_Label_f2acd28b-79a3-4a0f-b0ff-4b75658b1549_SiteId">
    <vt:lpwstr>e46c8472-ef5d-4b63-bc74-4a60db42c371</vt:lpwstr>
  </property>
  <property fmtid="{D5CDD505-2E9C-101B-9397-08002B2CF9AE}" pid="5" name="MSIP_Label_f2acd28b-79a3-4a0f-b0ff-4b75658b1549_Owner">
    <vt:lpwstr>james.c.watkins@gwent.police.uk</vt:lpwstr>
  </property>
  <property fmtid="{D5CDD505-2E9C-101B-9397-08002B2CF9AE}" pid="6" name="MSIP_Label_f2acd28b-79a3-4a0f-b0ff-4b75658b1549_SetDate">
    <vt:lpwstr>2021-02-18T13:33:55.0695859Z</vt:lpwstr>
  </property>
  <property fmtid="{D5CDD505-2E9C-101B-9397-08002B2CF9AE}" pid="7" name="MSIP_Label_f2acd28b-79a3-4a0f-b0ff-4b75658b1549_Name">
    <vt:lpwstr>OFFICIAL</vt:lpwstr>
  </property>
  <property fmtid="{D5CDD505-2E9C-101B-9397-08002B2CF9AE}" pid="8" name="MSIP_Label_f2acd28b-79a3-4a0f-b0ff-4b75658b1549_Application">
    <vt:lpwstr>Microsoft Azure Information Protection</vt:lpwstr>
  </property>
  <property fmtid="{D5CDD505-2E9C-101B-9397-08002B2CF9AE}" pid="9" name="MSIP_Label_f2acd28b-79a3-4a0f-b0ff-4b75658b1549_ActionId">
    <vt:lpwstr>fad27462-b71d-4eb9-9504-e06395817aec</vt:lpwstr>
  </property>
  <property fmtid="{D5CDD505-2E9C-101B-9397-08002B2CF9AE}" pid="10" name="MSIP_Label_f2acd28b-79a3-4a0f-b0ff-4b75658b1549_Extended_MSFT_Method">
    <vt:lpwstr>Automatic</vt:lpwstr>
  </property>
  <property fmtid="{D5CDD505-2E9C-101B-9397-08002B2CF9AE}" pid="11" name="Sensitivity">
    <vt:lpwstr>OFFICIAL</vt:lpwstr>
  </property>
</Properties>
</file>