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886885" w14:textId="77777777" w:rsidR="00733646" w:rsidRPr="00AC668F" w:rsidRDefault="00733646" w:rsidP="00733646">
      <w:pPr>
        <w:pStyle w:val="Header"/>
        <w:jc w:val="center"/>
        <w:rPr>
          <w:rFonts w:ascii="Arial" w:hAnsi="Arial" w:cs="Arial"/>
          <w:b/>
          <w:bCs/>
        </w:rPr>
      </w:pPr>
      <w:r w:rsidRPr="00AC668F">
        <w:rPr>
          <w:rFonts w:ascii="Arial" w:hAnsi="Arial" w:cs="Arial"/>
          <w:noProof/>
          <w:sz w:val="18"/>
          <w:szCs w:val="18"/>
        </w:rPr>
        <w:drawing>
          <wp:anchor distT="0" distB="0" distL="114300" distR="114300" simplePos="0" relativeHeight="251659264" behindDoc="0" locked="0" layoutInCell="1" allowOverlap="1" wp14:anchorId="25502735" wp14:editId="0EFCD6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C668F">
        <w:rPr>
          <w:rFonts w:ascii="Arial" w:hAnsi="Arial" w:cs="Arial"/>
          <w:sz w:val="18"/>
          <w:szCs w:val="18"/>
        </w:rPr>
        <w:t xml:space="preserve"> </w:t>
      </w:r>
      <w:r w:rsidRPr="00AC668F">
        <w:rPr>
          <w:rFonts w:ascii="Arial" w:hAnsi="Arial" w:cs="Arial"/>
          <w:sz w:val="18"/>
          <w:szCs w:val="18"/>
        </w:rPr>
        <w:br w:type="textWrapping" w:clear="all"/>
      </w:r>
      <w:r w:rsidRPr="00AC668F">
        <w:rPr>
          <w:rFonts w:ascii="Arial" w:hAnsi="Arial" w:cs="Arial"/>
          <w:b/>
          <w:bCs/>
        </w:rPr>
        <w:t>APPENDIX GA36d</w:t>
      </w:r>
    </w:p>
    <w:p w14:paraId="371E71E3" w14:textId="77777777" w:rsidR="00733646" w:rsidRPr="00AC668F" w:rsidRDefault="00733646" w:rsidP="00733646">
      <w:pPr>
        <w:rPr>
          <w:rFonts w:ascii="Arial" w:hAnsi="Arial" w:cs="Arial"/>
          <w:sz w:val="21"/>
          <w:szCs w:val="2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733646" w:rsidRPr="00AC668F" w14:paraId="7BFA2873" w14:textId="77777777" w:rsidTr="001F13C9">
        <w:tc>
          <w:tcPr>
            <w:tcW w:w="9922" w:type="dxa"/>
            <w:shd w:val="clear" w:color="auto" w:fill="C0C0C0"/>
          </w:tcPr>
          <w:p w14:paraId="2603D474" w14:textId="19C61E5C" w:rsidR="00733646" w:rsidRPr="00AC668F" w:rsidRDefault="00733646" w:rsidP="001F13C9">
            <w:pPr>
              <w:pStyle w:val="Heading4"/>
              <w:rPr>
                <w:rFonts w:ascii="Arial" w:hAnsi="Arial" w:cs="Arial"/>
                <w:b/>
                <w:bCs/>
                <w:sz w:val="36"/>
                <w:szCs w:val="18"/>
              </w:rPr>
            </w:pPr>
            <w:r w:rsidRPr="00AC668F">
              <w:rPr>
                <w:rFonts w:ascii="Arial" w:hAnsi="Arial" w:cs="Arial"/>
                <w:b/>
                <w:bCs/>
                <w:sz w:val="36"/>
                <w:szCs w:val="18"/>
              </w:rPr>
              <w:t xml:space="preserve">LEVEL </w:t>
            </w:r>
            <w:r w:rsidR="0057266E">
              <w:rPr>
                <w:rFonts w:ascii="Arial" w:hAnsi="Arial" w:cs="Arial"/>
                <w:b/>
                <w:bCs/>
                <w:sz w:val="36"/>
                <w:szCs w:val="18"/>
              </w:rPr>
              <w:t>6</w:t>
            </w:r>
            <w:r w:rsidRPr="00AC668F">
              <w:rPr>
                <w:rFonts w:ascii="Arial" w:hAnsi="Arial" w:cs="Arial"/>
                <w:b/>
                <w:bCs/>
                <w:sz w:val="36"/>
                <w:szCs w:val="18"/>
              </w:rPr>
              <w:t xml:space="preserve"> ASSESSMENT SPECIFICATION </w:t>
            </w:r>
          </w:p>
        </w:tc>
      </w:tr>
    </w:tbl>
    <w:p w14:paraId="46EEBA77" w14:textId="77777777" w:rsidR="00733646" w:rsidRPr="00AC668F" w:rsidRDefault="00733646" w:rsidP="00733646">
      <w:pPr>
        <w:jc w:val="center"/>
        <w:rPr>
          <w:rFonts w:ascii="Arial" w:hAnsi="Arial" w:cs="Arial"/>
          <w:b/>
          <w:i/>
          <w:sz w:val="28"/>
          <w:szCs w:val="21"/>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33646" w:rsidRPr="00AC668F" w14:paraId="65328741" w14:textId="77777777" w:rsidTr="001F13C9">
        <w:tc>
          <w:tcPr>
            <w:tcW w:w="2093" w:type="dxa"/>
            <w:shd w:val="clear" w:color="auto" w:fill="auto"/>
          </w:tcPr>
          <w:p w14:paraId="4F743647"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Student name:</w:t>
            </w:r>
          </w:p>
        </w:tc>
        <w:tc>
          <w:tcPr>
            <w:tcW w:w="3293" w:type="dxa"/>
          </w:tcPr>
          <w:p w14:paraId="385333D6" w14:textId="77777777" w:rsidR="00733646" w:rsidRPr="00AC668F" w:rsidRDefault="00733646" w:rsidP="001F13C9">
            <w:pPr>
              <w:spacing w:before="120" w:after="120"/>
              <w:jc w:val="both"/>
              <w:rPr>
                <w:rFonts w:ascii="Arial" w:hAnsi="Arial" w:cs="Arial"/>
                <w:b/>
                <w:sz w:val="21"/>
                <w:szCs w:val="21"/>
              </w:rPr>
            </w:pPr>
            <w:r>
              <w:rPr>
                <w:rFonts w:ascii="Arial" w:hAnsi="Arial" w:cs="Arial"/>
                <w:b/>
                <w:sz w:val="21"/>
                <w:szCs w:val="21"/>
              </w:rPr>
              <w:t>Georgia Shell</w:t>
            </w:r>
          </w:p>
        </w:tc>
        <w:tc>
          <w:tcPr>
            <w:tcW w:w="2268" w:type="dxa"/>
            <w:shd w:val="clear" w:color="auto" w:fill="D9D9D9" w:themeFill="background1" w:themeFillShade="D9"/>
          </w:tcPr>
          <w:p w14:paraId="6AF85DC0"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Student ID number:</w:t>
            </w:r>
          </w:p>
        </w:tc>
        <w:tc>
          <w:tcPr>
            <w:tcW w:w="2268" w:type="dxa"/>
          </w:tcPr>
          <w:p w14:paraId="553173C1" w14:textId="77777777" w:rsidR="00733646" w:rsidRPr="00AC668F" w:rsidRDefault="00733646" w:rsidP="001F13C9">
            <w:pPr>
              <w:spacing w:before="120" w:after="120"/>
              <w:jc w:val="both"/>
              <w:rPr>
                <w:rFonts w:ascii="Arial" w:hAnsi="Arial" w:cs="Arial"/>
                <w:b/>
                <w:sz w:val="21"/>
                <w:szCs w:val="21"/>
              </w:rPr>
            </w:pPr>
            <w:r>
              <w:rPr>
                <w:rFonts w:ascii="Arial" w:hAnsi="Arial" w:cs="Arial"/>
                <w:b/>
                <w:sz w:val="21"/>
                <w:szCs w:val="21"/>
              </w:rPr>
              <w:t>2013967</w:t>
            </w:r>
          </w:p>
        </w:tc>
      </w:tr>
      <w:tr w:rsidR="00733646" w:rsidRPr="00AC668F" w14:paraId="70BCCCF4" w14:textId="77777777" w:rsidTr="001F13C9">
        <w:tc>
          <w:tcPr>
            <w:tcW w:w="2093" w:type="dxa"/>
            <w:shd w:val="clear" w:color="auto" w:fill="auto"/>
          </w:tcPr>
          <w:p w14:paraId="5E7BC824"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Programme:</w:t>
            </w:r>
          </w:p>
        </w:tc>
        <w:tc>
          <w:tcPr>
            <w:tcW w:w="7829" w:type="dxa"/>
            <w:gridSpan w:val="3"/>
          </w:tcPr>
          <w:p w14:paraId="4DB9ECC3" w14:textId="77777777" w:rsidR="00733646" w:rsidRPr="00AC668F" w:rsidRDefault="00733646" w:rsidP="001F13C9">
            <w:pPr>
              <w:spacing w:before="120" w:after="120"/>
              <w:jc w:val="both"/>
              <w:rPr>
                <w:rFonts w:ascii="Arial" w:hAnsi="Arial" w:cs="Arial"/>
                <w:b/>
                <w:sz w:val="21"/>
                <w:szCs w:val="21"/>
              </w:rPr>
            </w:pPr>
            <w:r w:rsidRPr="00AC668F">
              <w:rPr>
                <w:rFonts w:ascii="Arial" w:hAnsi="Arial" w:cs="Arial"/>
                <w:b/>
                <w:sz w:val="21"/>
                <w:szCs w:val="21"/>
              </w:rPr>
              <w:t>Post-Graduate Certificate in Education (PGCE)</w:t>
            </w:r>
          </w:p>
        </w:tc>
      </w:tr>
      <w:tr w:rsidR="00733646" w:rsidRPr="00AC668F" w14:paraId="40E6E035" w14:textId="77777777" w:rsidTr="001F13C9">
        <w:tc>
          <w:tcPr>
            <w:tcW w:w="2093" w:type="dxa"/>
            <w:shd w:val="clear" w:color="auto" w:fill="auto"/>
          </w:tcPr>
          <w:p w14:paraId="160F9DDC"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Module:</w:t>
            </w:r>
          </w:p>
        </w:tc>
        <w:tc>
          <w:tcPr>
            <w:tcW w:w="7829" w:type="dxa"/>
            <w:gridSpan w:val="3"/>
            <w:shd w:val="clear" w:color="auto" w:fill="auto"/>
          </w:tcPr>
          <w:p w14:paraId="7027C614" w14:textId="6E661BC1" w:rsidR="00733646" w:rsidRPr="00C263E9" w:rsidRDefault="00C263E9" w:rsidP="00C263E9">
            <w:pPr>
              <w:pStyle w:val="NormalWeb"/>
            </w:pPr>
            <w:r>
              <w:rPr>
                <w:rFonts w:ascii="Arial" w:hAnsi="Arial" w:cs="Arial"/>
                <w:b/>
                <w:bCs/>
                <w:sz w:val="22"/>
                <w:szCs w:val="22"/>
              </w:rPr>
              <w:t xml:space="preserve">Professional and Pedagogic Studies: Leading the Learning: what, how and why am I teaching? </w:t>
            </w:r>
          </w:p>
        </w:tc>
      </w:tr>
      <w:tr w:rsidR="00733646" w:rsidRPr="00AC668F" w14:paraId="44342D54" w14:textId="77777777" w:rsidTr="001F13C9">
        <w:tc>
          <w:tcPr>
            <w:tcW w:w="2093" w:type="dxa"/>
            <w:shd w:val="clear" w:color="auto" w:fill="auto"/>
          </w:tcPr>
          <w:p w14:paraId="74341D4E"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Module code:</w:t>
            </w:r>
          </w:p>
        </w:tc>
        <w:tc>
          <w:tcPr>
            <w:tcW w:w="3293" w:type="dxa"/>
          </w:tcPr>
          <w:p w14:paraId="0E552131" w14:textId="45256D65" w:rsidR="00733646" w:rsidRPr="00AC668F" w:rsidRDefault="00733646" w:rsidP="001F13C9">
            <w:pPr>
              <w:spacing w:before="120" w:after="120"/>
              <w:jc w:val="both"/>
              <w:rPr>
                <w:rFonts w:ascii="Arial" w:hAnsi="Arial" w:cs="Arial"/>
                <w:b/>
                <w:sz w:val="21"/>
                <w:szCs w:val="21"/>
              </w:rPr>
            </w:pPr>
            <w:r w:rsidRPr="00AC668F">
              <w:rPr>
                <w:rFonts w:ascii="Arial" w:hAnsi="Arial" w:cs="Arial"/>
                <w:b/>
                <w:sz w:val="21"/>
                <w:szCs w:val="21"/>
              </w:rPr>
              <w:t>ECAD</w:t>
            </w:r>
            <w:r>
              <w:rPr>
                <w:rFonts w:ascii="Arial" w:hAnsi="Arial" w:cs="Arial"/>
                <w:b/>
                <w:sz w:val="21"/>
                <w:szCs w:val="21"/>
              </w:rPr>
              <w:t>6008</w:t>
            </w:r>
          </w:p>
        </w:tc>
        <w:tc>
          <w:tcPr>
            <w:tcW w:w="2268" w:type="dxa"/>
            <w:shd w:val="clear" w:color="auto" w:fill="D9D9D9" w:themeFill="background1" w:themeFillShade="D9"/>
          </w:tcPr>
          <w:p w14:paraId="72E6FEFC" w14:textId="77777777" w:rsidR="00733646" w:rsidRPr="00AC668F" w:rsidRDefault="00733646" w:rsidP="001F13C9">
            <w:pPr>
              <w:pStyle w:val="Heading2"/>
              <w:rPr>
                <w:rFonts w:ascii="Arial" w:hAnsi="Arial" w:cs="Arial"/>
                <w:sz w:val="21"/>
                <w:szCs w:val="21"/>
              </w:rPr>
            </w:pPr>
            <w:r w:rsidRPr="00AC668F">
              <w:rPr>
                <w:rFonts w:ascii="Arial" w:hAnsi="Arial" w:cs="Arial"/>
                <w:sz w:val="21"/>
                <w:szCs w:val="21"/>
              </w:rPr>
              <w:t>Contribution to Overall Module Assessment (%):</w:t>
            </w:r>
          </w:p>
        </w:tc>
        <w:tc>
          <w:tcPr>
            <w:tcW w:w="2268" w:type="dxa"/>
          </w:tcPr>
          <w:p w14:paraId="22D0ED81" w14:textId="77777777" w:rsidR="00733646" w:rsidRPr="00AC668F" w:rsidRDefault="00733646" w:rsidP="001F13C9">
            <w:pPr>
              <w:spacing w:before="120" w:after="120"/>
              <w:jc w:val="both"/>
              <w:rPr>
                <w:rFonts w:ascii="Arial" w:hAnsi="Arial" w:cs="Arial"/>
                <w:b/>
                <w:sz w:val="21"/>
                <w:szCs w:val="21"/>
              </w:rPr>
            </w:pPr>
            <w:r w:rsidRPr="00AC668F">
              <w:rPr>
                <w:rFonts w:ascii="Arial" w:hAnsi="Arial" w:cs="Arial"/>
                <w:b/>
                <w:sz w:val="21"/>
                <w:szCs w:val="21"/>
              </w:rPr>
              <w:t>100%</w:t>
            </w:r>
          </w:p>
        </w:tc>
      </w:tr>
      <w:tr w:rsidR="00733646" w:rsidRPr="00AC668F" w14:paraId="432C129B" w14:textId="77777777" w:rsidTr="001F13C9">
        <w:tc>
          <w:tcPr>
            <w:tcW w:w="2093" w:type="dxa"/>
            <w:shd w:val="clear" w:color="auto" w:fill="auto"/>
          </w:tcPr>
          <w:p w14:paraId="20BBC396"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Lecturer:</w:t>
            </w:r>
          </w:p>
        </w:tc>
        <w:tc>
          <w:tcPr>
            <w:tcW w:w="3293" w:type="dxa"/>
          </w:tcPr>
          <w:p w14:paraId="03A4FABF" w14:textId="0986469A" w:rsidR="00733646" w:rsidRPr="00AC668F" w:rsidRDefault="0057266E" w:rsidP="001F13C9">
            <w:pPr>
              <w:spacing w:before="120" w:after="120"/>
              <w:jc w:val="both"/>
              <w:rPr>
                <w:rFonts w:ascii="Arial" w:hAnsi="Arial" w:cs="Arial"/>
                <w:b/>
                <w:sz w:val="21"/>
                <w:szCs w:val="21"/>
              </w:rPr>
            </w:pPr>
            <w:r>
              <w:rPr>
                <w:rFonts w:ascii="Arial" w:hAnsi="Arial" w:cs="Arial"/>
                <w:b/>
                <w:sz w:val="21"/>
                <w:szCs w:val="21"/>
              </w:rPr>
              <w:t>Lilian Martin/ Nanna Ryder</w:t>
            </w:r>
          </w:p>
        </w:tc>
        <w:tc>
          <w:tcPr>
            <w:tcW w:w="2268" w:type="dxa"/>
            <w:shd w:val="clear" w:color="auto" w:fill="D9D9D9" w:themeFill="background1" w:themeFillShade="D9"/>
          </w:tcPr>
          <w:p w14:paraId="6B3422C3"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Internal Verifier:</w:t>
            </w:r>
          </w:p>
        </w:tc>
        <w:tc>
          <w:tcPr>
            <w:tcW w:w="2268" w:type="dxa"/>
          </w:tcPr>
          <w:p w14:paraId="4A268794" w14:textId="33155DAB" w:rsidR="00733646" w:rsidRPr="00AC668F" w:rsidRDefault="00C263E9" w:rsidP="001F13C9">
            <w:pPr>
              <w:spacing w:before="120" w:after="120"/>
              <w:jc w:val="both"/>
              <w:rPr>
                <w:rFonts w:ascii="Arial" w:hAnsi="Arial" w:cs="Arial"/>
                <w:b/>
                <w:sz w:val="21"/>
                <w:szCs w:val="21"/>
              </w:rPr>
            </w:pPr>
            <w:r>
              <w:rPr>
                <w:rFonts w:ascii="Arial" w:hAnsi="Arial" w:cs="Arial"/>
                <w:b/>
                <w:sz w:val="21"/>
                <w:szCs w:val="21"/>
              </w:rPr>
              <w:t>Karl Jones</w:t>
            </w:r>
          </w:p>
        </w:tc>
      </w:tr>
      <w:tr w:rsidR="00733646" w:rsidRPr="00AC668F" w14:paraId="6B2D0280" w14:textId="77777777" w:rsidTr="001F13C9">
        <w:tc>
          <w:tcPr>
            <w:tcW w:w="2093" w:type="dxa"/>
            <w:shd w:val="clear" w:color="auto" w:fill="auto"/>
          </w:tcPr>
          <w:p w14:paraId="0CD295FC"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Assignment Title:</w:t>
            </w:r>
          </w:p>
        </w:tc>
        <w:tc>
          <w:tcPr>
            <w:tcW w:w="3293" w:type="dxa"/>
          </w:tcPr>
          <w:p w14:paraId="05D09794" w14:textId="6667BFF5" w:rsidR="00733646" w:rsidRPr="0057266E" w:rsidRDefault="0057266E" w:rsidP="0057266E">
            <w:pPr>
              <w:pStyle w:val="Heading1"/>
              <w:rPr>
                <w:rFonts w:asciiTheme="minorHAnsi" w:hAnsiTheme="minorHAnsi"/>
                <w:color w:val="000000" w:themeColor="text1"/>
                <w:sz w:val="21"/>
                <w:szCs w:val="21"/>
              </w:rPr>
            </w:pPr>
            <w:r w:rsidRPr="0057266E">
              <w:rPr>
                <w:rFonts w:asciiTheme="minorHAnsi" w:hAnsiTheme="minorHAnsi"/>
                <w:color w:val="000000" w:themeColor="text1"/>
                <w:sz w:val="21"/>
                <w:szCs w:val="21"/>
              </w:rPr>
              <w:t>Critically reflect on your pedagogical progress demonstrated through required elements of the Professional Learning Passport, identifying a specific area for professional development and justifying next steps for improvement</w:t>
            </w:r>
          </w:p>
        </w:tc>
        <w:tc>
          <w:tcPr>
            <w:tcW w:w="2268" w:type="dxa"/>
            <w:shd w:val="clear" w:color="auto" w:fill="auto"/>
          </w:tcPr>
          <w:p w14:paraId="2E53B0A1"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Word count (or equivalent):</w:t>
            </w:r>
          </w:p>
        </w:tc>
        <w:tc>
          <w:tcPr>
            <w:tcW w:w="2268" w:type="dxa"/>
          </w:tcPr>
          <w:p w14:paraId="5BABDC3D" w14:textId="4F8D1B3D" w:rsidR="00733646" w:rsidRPr="00AC668F" w:rsidRDefault="0057266E" w:rsidP="001F13C9">
            <w:pPr>
              <w:spacing w:before="120" w:after="120"/>
              <w:jc w:val="both"/>
              <w:rPr>
                <w:rFonts w:ascii="Arial" w:hAnsi="Arial" w:cs="Arial"/>
                <w:b/>
                <w:sz w:val="21"/>
                <w:szCs w:val="21"/>
              </w:rPr>
            </w:pPr>
            <w:r>
              <w:rPr>
                <w:rFonts w:ascii="Arial" w:hAnsi="Arial" w:cs="Arial"/>
                <w:sz w:val="21"/>
                <w:szCs w:val="21"/>
              </w:rPr>
              <w:t>Part 2: 2,0</w:t>
            </w:r>
            <w:r w:rsidR="00C562BA">
              <w:rPr>
                <w:rFonts w:ascii="Arial" w:hAnsi="Arial" w:cs="Arial"/>
                <w:sz w:val="21"/>
                <w:szCs w:val="21"/>
              </w:rPr>
              <w:t>3</w:t>
            </w:r>
            <w:r>
              <w:rPr>
                <w:rFonts w:ascii="Arial" w:hAnsi="Arial" w:cs="Arial"/>
                <w:sz w:val="21"/>
                <w:szCs w:val="21"/>
              </w:rPr>
              <w:t>0 words</w:t>
            </w:r>
          </w:p>
        </w:tc>
      </w:tr>
      <w:tr w:rsidR="00733646" w:rsidRPr="00AC668F" w14:paraId="71782C1F" w14:textId="77777777" w:rsidTr="001F13C9">
        <w:tc>
          <w:tcPr>
            <w:tcW w:w="2093" w:type="dxa"/>
            <w:shd w:val="clear" w:color="auto" w:fill="auto"/>
          </w:tcPr>
          <w:p w14:paraId="38C5C962"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Submission deadline:</w:t>
            </w:r>
          </w:p>
        </w:tc>
        <w:tc>
          <w:tcPr>
            <w:tcW w:w="3293" w:type="dxa"/>
            <w:shd w:val="clear" w:color="auto" w:fill="auto"/>
          </w:tcPr>
          <w:p w14:paraId="16CB8933" w14:textId="77777777" w:rsidR="00733646" w:rsidRPr="00AC668F" w:rsidRDefault="00733646" w:rsidP="001F13C9">
            <w:pPr>
              <w:rPr>
                <w:rFonts w:ascii="Calibri" w:hAnsi="Calibri" w:cs="Calibri"/>
                <w:b/>
                <w:sz w:val="21"/>
                <w:szCs w:val="21"/>
              </w:rPr>
            </w:pPr>
          </w:p>
          <w:p w14:paraId="195B1FC7" w14:textId="0E78A6E4" w:rsidR="00733646" w:rsidRPr="00AC668F" w:rsidRDefault="0057266E" w:rsidP="001F13C9">
            <w:pPr>
              <w:spacing w:before="120" w:after="120"/>
              <w:jc w:val="both"/>
              <w:rPr>
                <w:rFonts w:ascii="Arial" w:hAnsi="Arial" w:cs="Arial"/>
                <w:b/>
                <w:sz w:val="21"/>
                <w:szCs w:val="21"/>
              </w:rPr>
            </w:pPr>
            <w:r>
              <w:rPr>
                <w:rFonts w:ascii="Arial" w:hAnsi="Arial" w:cs="Arial"/>
                <w:b/>
                <w:sz w:val="21"/>
                <w:szCs w:val="21"/>
              </w:rPr>
              <w:t>08.03.21</w:t>
            </w:r>
            <w:r w:rsidRPr="00AC668F">
              <w:rPr>
                <w:rFonts w:ascii="Calibri" w:hAnsi="Calibri" w:cs="Calibri"/>
                <w:sz w:val="21"/>
                <w:szCs w:val="21"/>
              </w:rPr>
              <w:t xml:space="preserve"> </w:t>
            </w:r>
            <w:r w:rsidR="00733646" w:rsidRPr="00AC668F">
              <w:rPr>
                <w:rFonts w:ascii="Calibri" w:hAnsi="Calibri" w:cs="Calibri"/>
                <w:sz w:val="21"/>
                <w:szCs w:val="21"/>
              </w:rPr>
              <w:t>(deadline 23.59)</w:t>
            </w:r>
          </w:p>
        </w:tc>
        <w:tc>
          <w:tcPr>
            <w:tcW w:w="2268" w:type="dxa"/>
            <w:shd w:val="clear" w:color="auto" w:fill="auto"/>
          </w:tcPr>
          <w:p w14:paraId="57DEDC40"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Return date of provisional marks &amp; written feedback:</w:t>
            </w:r>
          </w:p>
        </w:tc>
        <w:tc>
          <w:tcPr>
            <w:tcW w:w="2268" w:type="dxa"/>
          </w:tcPr>
          <w:p w14:paraId="1BB45D9E" w14:textId="7F7545F0" w:rsidR="00733646" w:rsidRPr="00AC668F" w:rsidRDefault="00C263E9" w:rsidP="001F13C9">
            <w:pPr>
              <w:spacing w:before="120" w:after="120"/>
              <w:jc w:val="both"/>
              <w:rPr>
                <w:rFonts w:ascii="Arial" w:hAnsi="Arial" w:cs="Arial"/>
                <w:b/>
                <w:sz w:val="21"/>
                <w:szCs w:val="21"/>
              </w:rPr>
            </w:pPr>
            <w:r>
              <w:rPr>
                <w:rFonts w:ascii="Arial" w:hAnsi="Arial" w:cs="Arial"/>
                <w:b/>
                <w:sz w:val="21"/>
                <w:szCs w:val="21"/>
              </w:rPr>
              <w:t>12</w:t>
            </w:r>
            <w:r w:rsidRPr="00C263E9">
              <w:rPr>
                <w:rFonts w:ascii="Arial" w:hAnsi="Arial" w:cs="Arial"/>
                <w:b/>
                <w:sz w:val="21"/>
                <w:szCs w:val="21"/>
                <w:vertAlign w:val="superscript"/>
              </w:rPr>
              <w:t>th</w:t>
            </w:r>
            <w:r>
              <w:rPr>
                <w:rFonts w:ascii="Arial" w:hAnsi="Arial" w:cs="Arial"/>
                <w:b/>
                <w:sz w:val="21"/>
                <w:szCs w:val="21"/>
              </w:rPr>
              <w:t xml:space="preserve"> April 2021</w:t>
            </w:r>
          </w:p>
        </w:tc>
      </w:tr>
      <w:tr w:rsidR="00733646" w:rsidRPr="00AC668F" w14:paraId="7A971092" w14:textId="77777777" w:rsidTr="001F13C9">
        <w:tc>
          <w:tcPr>
            <w:tcW w:w="2093" w:type="dxa"/>
            <w:shd w:val="clear" w:color="auto" w:fill="auto"/>
          </w:tcPr>
          <w:p w14:paraId="2A41842B"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Submission method:</w:t>
            </w:r>
          </w:p>
        </w:tc>
        <w:tc>
          <w:tcPr>
            <w:tcW w:w="7829" w:type="dxa"/>
            <w:gridSpan w:val="3"/>
            <w:shd w:val="clear" w:color="auto" w:fill="auto"/>
          </w:tcPr>
          <w:p w14:paraId="2E783678" w14:textId="77777777" w:rsidR="00733646" w:rsidRPr="00AC668F" w:rsidRDefault="00733646" w:rsidP="001F13C9">
            <w:pPr>
              <w:rPr>
                <w:rFonts w:ascii="Arial" w:hAnsi="Arial" w:cs="Arial"/>
                <w:sz w:val="21"/>
                <w:szCs w:val="21"/>
              </w:rPr>
            </w:pPr>
            <w:r w:rsidRPr="00AC668F">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CE730F"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 xml:space="preserve">Alternative submission method (if applicable): </w:t>
            </w:r>
          </w:p>
          <w:p w14:paraId="0F20DBA5" w14:textId="77777777" w:rsidR="00733646" w:rsidRPr="00AC668F" w:rsidRDefault="00733646" w:rsidP="001F13C9">
            <w:pPr>
              <w:spacing w:before="120" w:after="120"/>
              <w:jc w:val="both"/>
              <w:rPr>
                <w:rFonts w:ascii="Arial" w:hAnsi="Arial" w:cs="Arial"/>
                <w:b/>
                <w:bCs/>
                <w:sz w:val="21"/>
                <w:szCs w:val="21"/>
              </w:rPr>
            </w:pPr>
            <w:r w:rsidRPr="00AC668F">
              <w:rPr>
                <w:rFonts w:ascii="Arial" w:hAnsi="Arial" w:cs="Arial"/>
                <w:b/>
                <w:bCs/>
                <w:sz w:val="21"/>
                <w:szCs w:val="21"/>
              </w:rPr>
              <w:t xml:space="preserve">Late submission of the assessment will result in a late penalty mark.  </w:t>
            </w:r>
            <w:r w:rsidRPr="00AC668F">
              <w:rPr>
                <w:rFonts w:ascii="Arial" w:hAnsi="Arial" w:cs="Arial"/>
                <w:sz w:val="21"/>
                <w:szCs w:val="21"/>
              </w:rPr>
              <w:t>Penalties for late submission: Up to one week late, maximum mark of D.  Over one week late, 0%.  Only the Extenuating Circumstances Panel may approve a change to submission dates.</w:t>
            </w:r>
          </w:p>
        </w:tc>
      </w:tr>
      <w:tr w:rsidR="00733646" w:rsidRPr="00AC668F" w14:paraId="37B7E81B" w14:textId="77777777" w:rsidTr="001F13C9">
        <w:tc>
          <w:tcPr>
            <w:tcW w:w="2093" w:type="dxa"/>
            <w:shd w:val="clear" w:color="auto" w:fill="auto"/>
          </w:tcPr>
          <w:p w14:paraId="1063A3C2" w14:textId="77777777" w:rsidR="00733646" w:rsidRPr="00AC668F" w:rsidRDefault="00733646" w:rsidP="001F13C9">
            <w:pPr>
              <w:spacing w:before="120" w:after="120"/>
              <w:rPr>
                <w:rFonts w:ascii="Arial" w:hAnsi="Arial" w:cs="Arial"/>
                <w:b/>
                <w:bCs/>
                <w:sz w:val="21"/>
                <w:szCs w:val="21"/>
              </w:rPr>
            </w:pPr>
            <w:r w:rsidRPr="00AC668F">
              <w:rPr>
                <w:rFonts w:ascii="Arial" w:hAnsi="Arial" w:cs="Arial"/>
                <w:b/>
                <w:bCs/>
                <w:sz w:val="21"/>
                <w:szCs w:val="21"/>
              </w:rPr>
              <w:t>Academic honesty / referencing:</w:t>
            </w:r>
          </w:p>
        </w:tc>
        <w:tc>
          <w:tcPr>
            <w:tcW w:w="7829" w:type="dxa"/>
            <w:gridSpan w:val="3"/>
            <w:shd w:val="clear" w:color="auto" w:fill="auto"/>
          </w:tcPr>
          <w:p w14:paraId="598E008C" w14:textId="77777777" w:rsidR="00733646" w:rsidRPr="00AC668F" w:rsidRDefault="00733646" w:rsidP="001F13C9">
            <w:pPr>
              <w:spacing w:before="120" w:after="120"/>
              <w:jc w:val="both"/>
              <w:rPr>
                <w:rFonts w:ascii="Arial" w:hAnsi="Arial" w:cs="Arial"/>
                <w:sz w:val="21"/>
                <w:szCs w:val="21"/>
              </w:rPr>
            </w:pPr>
            <w:r w:rsidRPr="00AC668F">
              <w:rPr>
                <w:rFonts w:ascii="Arial" w:hAnsi="Arial" w:cs="Arial"/>
                <w:sz w:val="21"/>
                <w:szCs w:val="21"/>
              </w:rPr>
              <w:t xml:space="preserve">Academic honesty is required. In the main body of your </w:t>
            </w:r>
            <w:proofErr w:type="gramStart"/>
            <w:r w:rsidRPr="00AC668F">
              <w:rPr>
                <w:rFonts w:ascii="Arial" w:hAnsi="Arial" w:cs="Arial"/>
                <w:sz w:val="21"/>
                <w:szCs w:val="21"/>
              </w:rPr>
              <w:t>submission</w:t>
            </w:r>
            <w:proofErr w:type="gramEnd"/>
            <w:r w:rsidRPr="00AC668F">
              <w:rPr>
                <w:rFonts w:ascii="Arial" w:hAnsi="Arial" w:cs="Arial"/>
                <w:sz w:val="21"/>
                <w:szCs w:val="21"/>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DE86B76" w14:textId="45A72B2E" w:rsidR="00E7216C" w:rsidRDefault="00E7216C" w:rsidP="00034B6F">
      <w:pPr>
        <w:pStyle w:val="Heading1"/>
        <w:rPr>
          <w:b/>
          <w:bCs/>
          <w:color w:val="auto"/>
        </w:rPr>
      </w:pPr>
    </w:p>
    <w:p w14:paraId="39305FF3" w14:textId="0FDDB7C2" w:rsidR="0057266E" w:rsidRDefault="0057266E" w:rsidP="0057266E"/>
    <w:p w14:paraId="47DF5615" w14:textId="77777777" w:rsidR="0057266E" w:rsidRPr="0057266E" w:rsidRDefault="0057266E" w:rsidP="0057266E"/>
    <w:p w14:paraId="0153E06C" w14:textId="72BEBCF5" w:rsidR="00374B80" w:rsidRPr="00733646" w:rsidRDefault="00733646" w:rsidP="00C263E9">
      <w:pPr>
        <w:pStyle w:val="Title"/>
      </w:pPr>
      <w:r w:rsidRPr="00733646">
        <w:lastRenderedPageBreak/>
        <w:t>Critically reflect on your pedagogical progress demonstrated through required elements of the Professional Learning Passport, identifying a specific area for professional development and justifying next steps for improvement</w:t>
      </w:r>
    </w:p>
    <w:p w14:paraId="5C23FE20" w14:textId="77777777" w:rsidR="00733646" w:rsidRPr="00733646" w:rsidRDefault="00733646" w:rsidP="00733646"/>
    <w:p w14:paraId="3735CD86" w14:textId="261A6AD1" w:rsidR="00E6399C" w:rsidRPr="00733646" w:rsidRDefault="00E6399C" w:rsidP="00733646">
      <w:pPr>
        <w:spacing w:line="360" w:lineRule="auto"/>
        <w:rPr>
          <w:rFonts w:asciiTheme="minorHAnsi" w:hAnsiTheme="minorHAnsi"/>
          <w:sz w:val="28"/>
          <w:szCs w:val="28"/>
        </w:rPr>
      </w:pPr>
    </w:p>
    <w:tbl>
      <w:tblPr>
        <w:tblStyle w:val="TableGrid"/>
        <w:tblW w:w="0" w:type="auto"/>
        <w:tblLook w:val="04A0" w:firstRow="1" w:lastRow="0" w:firstColumn="1" w:lastColumn="0" w:noHBand="0" w:noVBand="1"/>
      </w:tblPr>
      <w:tblGrid>
        <w:gridCol w:w="2122"/>
        <w:gridCol w:w="3685"/>
        <w:gridCol w:w="3543"/>
      </w:tblGrid>
      <w:tr w:rsidR="00E6399C" w:rsidRPr="00733646" w14:paraId="5DA76312" w14:textId="77777777" w:rsidTr="00A77338">
        <w:tc>
          <w:tcPr>
            <w:tcW w:w="2122" w:type="dxa"/>
          </w:tcPr>
          <w:p w14:paraId="176417F0" w14:textId="77777777" w:rsidR="00E6399C" w:rsidRPr="00733646" w:rsidRDefault="00E6399C" w:rsidP="00733646">
            <w:pPr>
              <w:spacing w:line="360" w:lineRule="auto"/>
              <w:rPr>
                <w:rFonts w:asciiTheme="minorHAnsi" w:hAnsiTheme="minorHAnsi" w:cs="Arial"/>
                <w:sz w:val="28"/>
                <w:szCs w:val="28"/>
              </w:rPr>
            </w:pPr>
          </w:p>
        </w:tc>
        <w:tc>
          <w:tcPr>
            <w:tcW w:w="3685" w:type="dxa"/>
          </w:tcPr>
          <w:p w14:paraId="75F70CB4" w14:textId="77FAE317" w:rsidR="00E6399C" w:rsidRPr="00733646" w:rsidRDefault="001411B0" w:rsidP="00733646">
            <w:pPr>
              <w:spacing w:line="360" w:lineRule="auto"/>
              <w:rPr>
                <w:rFonts w:asciiTheme="minorHAnsi" w:hAnsiTheme="minorHAnsi" w:cs="Arial"/>
                <w:sz w:val="28"/>
                <w:szCs w:val="28"/>
              </w:rPr>
            </w:pPr>
            <w:r w:rsidRPr="00733646">
              <w:rPr>
                <w:rFonts w:asciiTheme="minorHAnsi" w:hAnsiTheme="minorHAnsi" w:cs="Arial"/>
                <w:sz w:val="28"/>
                <w:szCs w:val="28"/>
              </w:rPr>
              <w:t>Target</w:t>
            </w:r>
          </w:p>
        </w:tc>
        <w:tc>
          <w:tcPr>
            <w:tcW w:w="3543" w:type="dxa"/>
          </w:tcPr>
          <w:p w14:paraId="21AF5046" w14:textId="26E69BFC" w:rsidR="00E6399C" w:rsidRPr="00733646" w:rsidRDefault="001411B0" w:rsidP="00733646">
            <w:pPr>
              <w:spacing w:line="360" w:lineRule="auto"/>
              <w:rPr>
                <w:rFonts w:asciiTheme="minorHAnsi" w:hAnsiTheme="minorHAnsi" w:cs="Arial"/>
                <w:sz w:val="28"/>
                <w:szCs w:val="28"/>
              </w:rPr>
            </w:pPr>
            <w:r w:rsidRPr="00733646">
              <w:rPr>
                <w:rFonts w:asciiTheme="minorHAnsi" w:hAnsiTheme="minorHAnsi" w:cs="Arial"/>
                <w:sz w:val="28"/>
                <w:szCs w:val="28"/>
              </w:rPr>
              <w:t>What I have done in this assignment...</w:t>
            </w:r>
          </w:p>
        </w:tc>
      </w:tr>
      <w:tr w:rsidR="00E6399C" w:rsidRPr="00733646" w14:paraId="0080243E" w14:textId="77777777" w:rsidTr="00A77338">
        <w:tc>
          <w:tcPr>
            <w:tcW w:w="2122" w:type="dxa"/>
          </w:tcPr>
          <w:p w14:paraId="79909AFA" w14:textId="6EE6F3AC" w:rsidR="00E6399C" w:rsidRPr="00733646" w:rsidRDefault="00A77338" w:rsidP="00733646">
            <w:pPr>
              <w:spacing w:line="360" w:lineRule="auto"/>
              <w:rPr>
                <w:rFonts w:asciiTheme="minorHAnsi" w:hAnsiTheme="minorHAnsi" w:cs="Arial"/>
                <w:sz w:val="28"/>
                <w:szCs w:val="28"/>
              </w:rPr>
            </w:pPr>
            <w:r w:rsidRPr="00733646">
              <w:rPr>
                <w:rFonts w:asciiTheme="minorHAnsi" w:hAnsiTheme="minorHAnsi" w:cs="Arial"/>
                <w:sz w:val="28"/>
                <w:szCs w:val="28"/>
              </w:rPr>
              <w:t>Target 1</w:t>
            </w:r>
          </w:p>
        </w:tc>
        <w:tc>
          <w:tcPr>
            <w:tcW w:w="3685" w:type="dxa"/>
          </w:tcPr>
          <w:p w14:paraId="3B96692C" w14:textId="7C12596E" w:rsidR="00E6399C" w:rsidRPr="00733646" w:rsidRDefault="00733646" w:rsidP="00733646">
            <w:pPr>
              <w:spacing w:line="360" w:lineRule="auto"/>
              <w:rPr>
                <w:rFonts w:asciiTheme="minorHAnsi" w:hAnsiTheme="minorHAnsi" w:cs="Arial"/>
                <w:sz w:val="28"/>
                <w:szCs w:val="28"/>
              </w:rPr>
            </w:pPr>
            <w:r>
              <w:rPr>
                <w:rFonts w:asciiTheme="minorHAnsi" w:hAnsiTheme="minorHAnsi" w:cs="Arial"/>
                <w:sz w:val="28"/>
                <w:szCs w:val="28"/>
              </w:rPr>
              <w:t xml:space="preserve">Develop a more critical response to the literature rather than it be quite anecdotal. </w:t>
            </w:r>
          </w:p>
        </w:tc>
        <w:tc>
          <w:tcPr>
            <w:tcW w:w="3543" w:type="dxa"/>
          </w:tcPr>
          <w:p w14:paraId="144D9CAC" w14:textId="456B273E" w:rsidR="00E6399C" w:rsidRPr="00733646" w:rsidRDefault="00733646" w:rsidP="00733646">
            <w:pPr>
              <w:spacing w:line="360" w:lineRule="auto"/>
              <w:rPr>
                <w:rFonts w:asciiTheme="minorHAnsi" w:hAnsiTheme="minorHAnsi" w:cs="Arial"/>
                <w:sz w:val="28"/>
                <w:szCs w:val="28"/>
              </w:rPr>
            </w:pPr>
            <w:r>
              <w:rPr>
                <w:rFonts w:asciiTheme="minorHAnsi" w:hAnsiTheme="minorHAnsi" w:cs="Arial"/>
                <w:sz w:val="28"/>
                <w:szCs w:val="28"/>
              </w:rPr>
              <w:t xml:space="preserve">In order to hit this target gained from my previous assignment, I will dissect any references used and ensure I evaluate any viewpoints that I insert. </w:t>
            </w:r>
          </w:p>
        </w:tc>
      </w:tr>
      <w:tr w:rsidR="00E6399C" w:rsidRPr="00733646" w14:paraId="4B3DB942" w14:textId="77777777" w:rsidTr="00A77338">
        <w:tc>
          <w:tcPr>
            <w:tcW w:w="2122" w:type="dxa"/>
          </w:tcPr>
          <w:p w14:paraId="4EFB0303" w14:textId="2D1EF350" w:rsidR="00E6399C" w:rsidRPr="00733646" w:rsidRDefault="00A77338" w:rsidP="00733646">
            <w:pPr>
              <w:spacing w:line="360" w:lineRule="auto"/>
              <w:rPr>
                <w:rFonts w:asciiTheme="minorHAnsi" w:hAnsiTheme="minorHAnsi" w:cs="Arial"/>
                <w:sz w:val="28"/>
                <w:szCs w:val="28"/>
              </w:rPr>
            </w:pPr>
            <w:r w:rsidRPr="00733646">
              <w:rPr>
                <w:rFonts w:asciiTheme="minorHAnsi" w:hAnsiTheme="minorHAnsi" w:cs="Arial"/>
                <w:sz w:val="28"/>
                <w:szCs w:val="28"/>
              </w:rPr>
              <w:t>Target 2</w:t>
            </w:r>
          </w:p>
        </w:tc>
        <w:tc>
          <w:tcPr>
            <w:tcW w:w="3685" w:type="dxa"/>
          </w:tcPr>
          <w:p w14:paraId="0EAF758B" w14:textId="6AD13E5C" w:rsidR="00E6399C" w:rsidRPr="00733646" w:rsidRDefault="00733646" w:rsidP="00733646">
            <w:pPr>
              <w:spacing w:line="360" w:lineRule="auto"/>
              <w:rPr>
                <w:rFonts w:asciiTheme="minorHAnsi" w:hAnsiTheme="minorHAnsi" w:cs="Arial"/>
                <w:sz w:val="28"/>
                <w:szCs w:val="28"/>
              </w:rPr>
            </w:pPr>
            <w:r>
              <w:rPr>
                <w:rFonts w:asciiTheme="minorHAnsi" w:hAnsiTheme="minorHAnsi" w:cs="Arial"/>
                <w:sz w:val="28"/>
                <w:szCs w:val="28"/>
              </w:rPr>
              <w:t>Extend my reflective practice.</w:t>
            </w:r>
          </w:p>
        </w:tc>
        <w:tc>
          <w:tcPr>
            <w:tcW w:w="3543" w:type="dxa"/>
          </w:tcPr>
          <w:p w14:paraId="7C3D0034" w14:textId="3C9DA56F" w:rsidR="00E6399C" w:rsidRPr="00733646" w:rsidRDefault="00733646" w:rsidP="00733646">
            <w:pPr>
              <w:spacing w:line="360" w:lineRule="auto"/>
              <w:rPr>
                <w:rFonts w:asciiTheme="minorHAnsi" w:hAnsiTheme="minorHAnsi" w:cs="Arial"/>
                <w:sz w:val="28"/>
                <w:szCs w:val="28"/>
              </w:rPr>
            </w:pPr>
            <w:r>
              <w:rPr>
                <w:rFonts w:asciiTheme="minorHAnsi" w:hAnsiTheme="minorHAnsi" w:cs="Arial"/>
                <w:sz w:val="28"/>
                <w:szCs w:val="28"/>
              </w:rPr>
              <w:t xml:space="preserve">In order to hit this target gained from my previous assignment, I will be much more critical with my reflective practise by analysing and justifying my answers. </w:t>
            </w:r>
          </w:p>
        </w:tc>
      </w:tr>
      <w:tr w:rsidR="00E6399C" w:rsidRPr="00733646" w14:paraId="7341DBAC" w14:textId="77777777" w:rsidTr="00A77338">
        <w:tc>
          <w:tcPr>
            <w:tcW w:w="2122" w:type="dxa"/>
          </w:tcPr>
          <w:p w14:paraId="19F9083F" w14:textId="17691836" w:rsidR="00E6399C" w:rsidRPr="00733646" w:rsidRDefault="00A77338" w:rsidP="00733646">
            <w:pPr>
              <w:spacing w:line="360" w:lineRule="auto"/>
              <w:rPr>
                <w:rFonts w:asciiTheme="minorHAnsi" w:hAnsiTheme="minorHAnsi" w:cs="Arial"/>
                <w:sz w:val="28"/>
                <w:szCs w:val="28"/>
              </w:rPr>
            </w:pPr>
            <w:r w:rsidRPr="00733646">
              <w:rPr>
                <w:rFonts w:asciiTheme="minorHAnsi" w:hAnsiTheme="minorHAnsi" w:cs="Arial"/>
                <w:sz w:val="28"/>
                <w:szCs w:val="28"/>
              </w:rPr>
              <w:t>Target 3</w:t>
            </w:r>
          </w:p>
        </w:tc>
        <w:tc>
          <w:tcPr>
            <w:tcW w:w="3685" w:type="dxa"/>
          </w:tcPr>
          <w:p w14:paraId="01BE289D" w14:textId="17CEFCF8" w:rsidR="00E6399C" w:rsidRPr="00733646" w:rsidRDefault="00E6399C" w:rsidP="00733646">
            <w:pPr>
              <w:tabs>
                <w:tab w:val="left" w:pos="921"/>
              </w:tabs>
              <w:spacing w:line="360" w:lineRule="auto"/>
              <w:rPr>
                <w:rFonts w:asciiTheme="minorHAnsi" w:hAnsiTheme="minorHAnsi" w:cs="Arial"/>
                <w:sz w:val="28"/>
                <w:szCs w:val="28"/>
              </w:rPr>
            </w:pPr>
          </w:p>
        </w:tc>
        <w:tc>
          <w:tcPr>
            <w:tcW w:w="3543" w:type="dxa"/>
          </w:tcPr>
          <w:p w14:paraId="7728CCB3" w14:textId="77777777" w:rsidR="00E6399C" w:rsidRPr="00733646" w:rsidRDefault="00E6399C" w:rsidP="00733646">
            <w:pPr>
              <w:spacing w:line="360" w:lineRule="auto"/>
              <w:rPr>
                <w:rFonts w:asciiTheme="minorHAnsi" w:hAnsiTheme="minorHAnsi" w:cs="Arial"/>
                <w:sz w:val="28"/>
                <w:szCs w:val="28"/>
              </w:rPr>
            </w:pPr>
          </w:p>
        </w:tc>
      </w:tr>
    </w:tbl>
    <w:p w14:paraId="5E80A54C" w14:textId="0852387E" w:rsidR="00E6399C" w:rsidRPr="00733646" w:rsidRDefault="00E6399C" w:rsidP="00733646">
      <w:pPr>
        <w:spacing w:line="360" w:lineRule="auto"/>
        <w:rPr>
          <w:rFonts w:asciiTheme="minorHAnsi" w:hAnsiTheme="minorHAnsi"/>
          <w:sz w:val="28"/>
          <w:szCs w:val="28"/>
        </w:rPr>
      </w:pPr>
    </w:p>
    <w:p w14:paraId="4F1E18A6" w14:textId="5108FBF3" w:rsidR="2B5A2DAC" w:rsidRPr="00733646" w:rsidRDefault="2B5A2DAC" w:rsidP="00733646">
      <w:pPr>
        <w:spacing w:line="360" w:lineRule="auto"/>
        <w:rPr>
          <w:rFonts w:asciiTheme="minorHAnsi" w:hAnsiTheme="minorHAnsi"/>
          <w:sz w:val="28"/>
          <w:szCs w:val="28"/>
        </w:rPr>
      </w:pPr>
    </w:p>
    <w:p w14:paraId="043602D0" w14:textId="5C3F30BA" w:rsidR="00811007" w:rsidRPr="00733646" w:rsidRDefault="00811007" w:rsidP="00733646">
      <w:pPr>
        <w:pStyle w:val="Heading1"/>
        <w:spacing w:line="360" w:lineRule="auto"/>
        <w:rPr>
          <w:rFonts w:asciiTheme="minorHAnsi" w:hAnsiTheme="minorHAnsi"/>
          <w:sz w:val="28"/>
          <w:szCs w:val="28"/>
        </w:rPr>
      </w:pPr>
      <w:r w:rsidRPr="00733646">
        <w:rPr>
          <w:rFonts w:asciiTheme="minorHAnsi" w:hAnsiTheme="minorHAnsi"/>
          <w:sz w:val="28"/>
          <w:szCs w:val="28"/>
        </w:rPr>
        <w:t>Part 1:</w:t>
      </w:r>
      <w:r w:rsidR="009E100E" w:rsidRPr="00733646">
        <w:rPr>
          <w:rFonts w:asciiTheme="minorHAnsi" w:hAnsiTheme="minorHAnsi"/>
          <w:sz w:val="28"/>
          <w:szCs w:val="28"/>
        </w:rPr>
        <w:t xml:space="preserve"> </w:t>
      </w:r>
      <w:r w:rsidR="001C4119" w:rsidRPr="00733646">
        <w:rPr>
          <w:rFonts w:asciiTheme="minorHAnsi" w:hAnsiTheme="minorHAnsi"/>
          <w:sz w:val="28"/>
          <w:szCs w:val="28"/>
        </w:rPr>
        <w:t>Professional Learning Passport</w:t>
      </w:r>
    </w:p>
    <w:p w14:paraId="31BE4ACF" w14:textId="1F1C4E86" w:rsidR="29F5B21D" w:rsidRPr="00733646" w:rsidRDefault="29F5B21D" w:rsidP="00733646">
      <w:pPr>
        <w:spacing w:line="360" w:lineRule="auto"/>
        <w:rPr>
          <w:rFonts w:asciiTheme="minorHAnsi" w:hAnsiTheme="minorHAnsi" w:cs="Arial"/>
          <w:color w:val="FF0000"/>
          <w:sz w:val="28"/>
          <w:szCs w:val="28"/>
        </w:rPr>
      </w:pPr>
    </w:p>
    <w:p w14:paraId="1492360C" w14:textId="6F80FE77" w:rsidR="00446402" w:rsidRPr="00733646" w:rsidRDefault="00446402" w:rsidP="00733646">
      <w:pPr>
        <w:pStyle w:val="Heading2"/>
        <w:spacing w:line="360" w:lineRule="auto"/>
        <w:rPr>
          <w:rFonts w:asciiTheme="minorHAnsi" w:hAnsiTheme="minorHAnsi"/>
          <w:szCs w:val="28"/>
        </w:rPr>
      </w:pPr>
      <w:r w:rsidRPr="00733646">
        <w:rPr>
          <w:rFonts w:asciiTheme="minorHAnsi" w:hAnsiTheme="minorHAnsi"/>
          <w:szCs w:val="28"/>
        </w:rPr>
        <w:t>Bridging 2 Reflection</w:t>
      </w:r>
    </w:p>
    <w:p w14:paraId="54B2D1F8" w14:textId="7ABD423B" w:rsidR="4F9C5EBB" w:rsidRPr="00733646" w:rsidRDefault="4F9C5EBB" w:rsidP="00733646">
      <w:pPr>
        <w:pStyle w:val="Heading3"/>
        <w:spacing w:line="360" w:lineRule="auto"/>
        <w:rPr>
          <w:rFonts w:asciiTheme="minorHAnsi" w:hAnsiTheme="minorHAnsi"/>
          <w:sz w:val="28"/>
          <w:szCs w:val="28"/>
        </w:rPr>
      </w:pPr>
      <w:r w:rsidRPr="00733646">
        <w:rPr>
          <w:rFonts w:asciiTheme="minorHAnsi" w:hAnsiTheme="minorHAnsi"/>
          <w:sz w:val="28"/>
          <w:szCs w:val="28"/>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733646"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733646" w:rsidRDefault="001305F9" w:rsidP="00733646">
            <w:pPr>
              <w:spacing w:line="360" w:lineRule="auto"/>
              <w:rPr>
                <w:rFonts w:asciiTheme="minorHAnsi" w:hAnsiTheme="minorHAnsi"/>
                <w:b/>
                <w:sz w:val="28"/>
                <w:szCs w:val="28"/>
              </w:rPr>
            </w:pPr>
            <w:proofErr w:type="spellStart"/>
            <w:r w:rsidRPr="00733646">
              <w:rPr>
                <w:rFonts w:asciiTheme="minorHAnsi" w:hAnsiTheme="minorHAnsi"/>
                <w:b/>
                <w:sz w:val="28"/>
                <w:szCs w:val="28"/>
              </w:rPr>
              <w:t>Tystiolaeth</w:t>
            </w:r>
            <w:proofErr w:type="spellEnd"/>
            <w:r w:rsidRPr="00733646">
              <w:rPr>
                <w:rFonts w:asciiTheme="minorHAnsi" w:hAnsiTheme="minorHAnsi"/>
                <w:b/>
                <w:sz w:val="28"/>
                <w:szCs w:val="28"/>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733646" w:rsidRDefault="001305F9" w:rsidP="00733646">
            <w:pPr>
              <w:spacing w:line="360" w:lineRule="auto"/>
              <w:rPr>
                <w:rFonts w:asciiTheme="minorHAnsi" w:hAnsiTheme="minorHAnsi"/>
                <w:b/>
                <w:sz w:val="28"/>
                <w:szCs w:val="28"/>
              </w:rPr>
            </w:pPr>
            <w:proofErr w:type="spellStart"/>
            <w:r w:rsidRPr="00733646">
              <w:rPr>
                <w:rFonts w:asciiTheme="minorHAnsi" w:hAnsiTheme="minorHAnsi"/>
                <w:b/>
                <w:sz w:val="28"/>
                <w:szCs w:val="28"/>
              </w:rPr>
              <w:t>Adfyfyrio</w:t>
            </w:r>
            <w:proofErr w:type="spellEnd"/>
            <w:r w:rsidRPr="00733646">
              <w:rPr>
                <w:rFonts w:asciiTheme="minorHAnsi" w:hAnsiTheme="minorHAnsi"/>
                <w:b/>
                <w:sz w:val="28"/>
                <w:szCs w:val="28"/>
              </w:rPr>
              <w:t xml:space="preserve"> / Reflect</w:t>
            </w:r>
          </w:p>
        </w:tc>
      </w:tr>
      <w:tr w:rsidR="00C961EE" w:rsidRPr="00733646" w14:paraId="1E348B32" w14:textId="77777777" w:rsidTr="001939AE">
        <w:trPr>
          <w:trHeight w:val="512"/>
        </w:trPr>
        <w:sdt>
          <w:sdtPr>
            <w:rPr>
              <w:rFonts w:asciiTheme="minorHAnsi" w:hAnsiTheme="minorHAnsi"/>
              <w:sz w:val="28"/>
              <w:szCs w:val="28"/>
            </w:r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150721C9" w14:textId="7A983600" w:rsidR="00733646" w:rsidRPr="00733646" w:rsidRDefault="00733646" w:rsidP="00733646">
                <w:pPr>
                  <w:spacing w:line="360" w:lineRule="auto"/>
                  <w:rPr>
                    <w:rFonts w:asciiTheme="minorHAnsi" w:hAnsiTheme="minorHAnsi"/>
                    <w:sz w:val="28"/>
                    <w:szCs w:val="28"/>
                  </w:rPr>
                </w:pPr>
                <w:r w:rsidRPr="00733646">
                  <w:rPr>
                    <w:rFonts w:asciiTheme="minorHAnsi" w:hAnsiTheme="minorHAnsi"/>
                    <w:sz w:val="28"/>
                    <w:szCs w:val="28"/>
                  </w:rPr>
                  <w:t xml:space="preserve">We met in </w:t>
                </w:r>
                <w:proofErr w:type="spellStart"/>
                <w:r w:rsidRPr="00733646">
                  <w:rPr>
                    <w:rFonts w:asciiTheme="minorHAnsi" w:hAnsiTheme="minorHAnsi"/>
                    <w:sz w:val="28"/>
                    <w:szCs w:val="28"/>
                  </w:rPr>
                  <w:t>Cadle</w:t>
                </w:r>
                <w:proofErr w:type="spellEnd"/>
                <w:r w:rsidRPr="00733646">
                  <w:rPr>
                    <w:rFonts w:asciiTheme="minorHAnsi" w:hAnsiTheme="minorHAnsi"/>
                    <w:sz w:val="28"/>
                    <w:szCs w:val="28"/>
                  </w:rPr>
                  <w:t xml:space="preserve"> Primary School as this is our etwork lead school. We were introduced to Bridging 2 and was told this was about researching new and different AFL strategies to use in the classroom. There were different people to give their experience about their use of strategies and which ones they used. </w:t>
                </w:r>
              </w:p>
              <w:p w14:paraId="27DF9D4E" w14:textId="2D4040EA" w:rsidR="00C961EE" w:rsidRPr="00733646" w:rsidRDefault="00C961EE" w:rsidP="00733646">
                <w:pPr>
                  <w:spacing w:line="360" w:lineRule="auto"/>
                  <w:rPr>
                    <w:rFonts w:asciiTheme="minorHAnsi" w:hAnsiTheme="minorHAnsi"/>
                    <w:sz w:val="28"/>
                    <w:szCs w:val="28"/>
                  </w:rPr>
                </w:pPr>
              </w:p>
            </w:tc>
          </w:sdtContent>
        </w:sdt>
        <w:tc>
          <w:tcPr>
            <w:tcW w:w="4961" w:type="dxa"/>
            <w:tcBorders>
              <w:top w:val="single" w:sz="4" w:space="0" w:color="auto"/>
              <w:left w:val="single" w:sz="4" w:space="0" w:color="auto"/>
              <w:bottom w:val="single" w:sz="4" w:space="0" w:color="auto"/>
              <w:right w:val="single" w:sz="4" w:space="0" w:color="auto"/>
            </w:tcBorders>
          </w:tcPr>
          <w:p w14:paraId="6AE2BE3F" w14:textId="4986F31E" w:rsidR="00C961EE" w:rsidRPr="00733646" w:rsidRDefault="00733646" w:rsidP="00733646">
            <w:pPr>
              <w:spacing w:line="360" w:lineRule="auto"/>
              <w:rPr>
                <w:rFonts w:asciiTheme="minorHAnsi" w:hAnsiTheme="minorHAnsi"/>
                <w:sz w:val="28"/>
                <w:szCs w:val="28"/>
              </w:rPr>
            </w:pPr>
            <w:r w:rsidRPr="00733646">
              <w:rPr>
                <w:rFonts w:asciiTheme="minorHAnsi" w:hAnsiTheme="minorHAnsi"/>
                <w:sz w:val="28"/>
                <w:szCs w:val="28"/>
              </w:rPr>
              <w:t xml:space="preserve">The Meet day was very useful to me as it taught me new strategies which seemed very interesting and some that I was keen to try out in my classroom. </w:t>
            </w:r>
          </w:p>
          <w:p w14:paraId="5912C89B" w14:textId="77777777" w:rsidR="00733646" w:rsidRPr="00733646" w:rsidRDefault="00733646" w:rsidP="00733646">
            <w:pPr>
              <w:spacing w:line="360" w:lineRule="auto"/>
              <w:rPr>
                <w:rFonts w:asciiTheme="minorHAnsi" w:hAnsiTheme="minorHAnsi"/>
                <w:sz w:val="28"/>
                <w:szCs w:val="28"/>
              </w:rPr>
            </w:pPr>
          </w:p>
          <w:p w14:paraId="48A2877C" w14:textId="525DFBF8" w:rsidR="00733646" w:rsidRPr="00733646" w:rsidRDefault="00733646" w:rsidP="00733646">
            <w:pPr>
              <w:spacing w:line="360" w:lineRule="auto"/>
              <w:rPr>
                <w:rFonts w:asciiTheme="minorHAnsi" w:hAnsiTheme="minorHAnsi"/>
                <w:sz w:val="28"/>
                <w:szCs w:val="28"/>
              </w:rPr>
            </w:pPr>
            <w:r w:rsidRPr="00733646">
              <w:rPr>
                <w:rFonts w:asciiTheme="minorHAnsi" w:hAnsiTheme="minorHAnsi"/>
                <w:sz w:val="28"/>
                <w:szCs w:val="28"/>
              </w:rPr>
              <w:t xml:space="preserve">It was also very interesting to hear the feedback from teachers who use these strategies and why they use them. </w:t>
            </w:r>
          </w:p>
        </w:tc>
      </w:tr>
    </w:tbl>
    <w:p w14:paraId="04D56BD5" w14:textId="41AE3A5A" w:rsidR="00446402" w:rsidRPr="00733646" w:rsidRDefault="00446402" w:rsidP="00733646">
      <w:pPr>
        <w:pStyle w:val="Heading3"/>
        <w:spacing w:line="360" w:lineRule="auto"/>
        <w:rPr>
          <w:rFonts w:asciiTheme="minorHAnsi" w:hAnsiTheme="minorHAnsi"/>
          <w:sz w:val="28"/>
          <w:szCs w:val="28"/>
        </w:rPr>
      </w:pPr>
      <w:r w:rsidRPr="00733646">
        <w:rPr>
          <w:rFonts w:asciiTheme="minorHAnsi" w:hAnsiTheme="minorHAnsi"/>
          <w:sz w:val="28"/>
          <w:szCs w:val="28"/>
        </w:rPr>
        <w:t>Test</w:t>
      </w:r>
    </w:p>
    <w:tbl>
      <w:tblPr>
        <w:tblStyle w:val="TableGrid1"/>
        <w:tblW w:w="9639" w:type="dxa"/>
        <w:tblInd w:w="-5" w:type="dxa"/>
        <w:tblLook w:val="04A0" w:firstRow="1" w:lastRow="0" w:firstColumn="1" w:lastColumn="0" w:noHBand="0" w:noVBand="1"/>
      </w:tblPr>
      <w:tblGrid>
        <w:gridCol w:w="4678"/>
        <w:gridCol w:w="4961"/>
      </w:tblGrid>
      <w:tr w:rsidR="003F005A" w:rsidRPr="00733646"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733646" w:rsidRDefault="00446402" w:rsidP="00733646">
            <w:pPr>
              <w:spacing w:line="360" w:lineRule="auto"/>
              <w:rPr>
                <w:rFonts w:asciiTheme="minorHAnsi" w:hAnsiTheme="minorHAnsi"/>
                <w:b/>
                <w:sz w:val="28"/>
                <w:szCs w:val="28"/>
              </w:rPr>
            </w:pPr>
            <w:proofErr w:type="spellStart"/>
            <w:r w:rsidRPr="00733646">
              <w:rPr>
                <w:rFonts w:asciiTheme="minorHAnsi" w:hAnsiTheme="minorHAnsi"/>
                <w:b/>
                <w:sz w:val="28"/>
                <w:szCs w:val="28"/>
              </w:rPr>
              <w:t>Tystiolaeth</w:t>
            </w:r>
            <w:proofErr w:type="spellEnd"/>
            <w:r w:rsidRPr="00733646">
              <w:rPr>
                <w:rFonts w:asciiTheme="minorHAnsi" w:hAnsiTheme="minorHAnsi"/>
                <w:b/>
                <w:sz w:val="28"/>
                <w:szCs w:val="28"/>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733646" w:rsidRDefault="00446402" w:rsidP="00733646">
            <w:pPr>
              <w:spacing w:line="360" w:lineRule="auto"/>
              <w:rPr>
                <w:rFonts w:asciiTheme="minorHAnsi" w:hAnsiTheme="minorHAnsi"/>
                <w:b/>
                <w:sz w:val="28"/>
                <w:szCs w:val="28"/>
              </w:rPr>
            </w:pPr>
            <w:proofErr w:type="spellStart"/>
            <w:r w:rsidRPr="00733646">
              <w:rPr>
                <w:rFonts w:asciiTheme="minorHAnsi" w:hAnsiTheme="minorHAnsi"/>
                <w:b/>
                <w:sz w:val="28"/>
                <w:szCs w:val="28"/>
              </w:rPr>
              <w:t>Adfyfyrio</w:t>
            </w:r>
            <w:proofErr w:type="spellEnd"/>
            <w:r w:rsidRPr="00733646">
              <w:rPr>
                <w:rFonts w:asciiTheme="minorHAnsi" w:hAnsiTheme="minorHAnsi"/>
                <w:b/>
                <w:sz w:val="28"/>
                <w:szCs w:val="28"/>
              </w:rPr>
              <w:t xml:space="preserve"> / Reflect</w:t>
            </w:r>
          </w:p>
          <w:p w14:paraId="1E2E16F8" w14:textId="77777777" w:rsidR="00446402" w:rsidRPr="00733646" w:rsidRDefault="00446402" w:rsidP="00733646">
            <w:pPr>
              <w:spacing w:line="360" w:lineRule="auto"/>
              <w:rPr>
                <w:rFonts w:asciiTheme="minorHAnsi" w:hAnsiTheme="minorHAnsi"/>
                <w:b/>
                <w:sz w:val="28"/>
                <w:szCs w:val="28"/>
              </w:rPr>
            </w:pPr>
          </w:p>
        </w:tc>
      </w:tr>
      <w:tr w:rsidR="00446402" w:rsidRPr="00733646"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F784CE5" w14:textId="77777777" w:rsidR="00733646" w:rsidRPr="00733646" w:rsidRDefault="00733646" w:rsidP="00733646">
            <w:pPr>
              <w:spacing w:line="360" w:lineRule="auto"/>
              <w:rPr>
                <w:rFonts w:asciiTheme="minorHAnsi" w:hAnsiTheme="minorHAnsi"/>
                <w:sz w:val="28"/>
                <w:szCs w:val="28"/>
              </w:rPr>
            </w:pPr>
            <w:r w:rsidRPr="00733646">
              <w:rPr>
                <w:rFonts w:asciiTheme="minorHAnsi" w:hAnsiTheme="minorHAnsi"/>
                <w:sz w:val="28"/>
                <w:szCs w:val="28"/>
              </w:rPr>
              <w:t xml:space="preserve">There were 2 other students in my placement school so we decided to team up, select which strategies we wanted to try and implement them in the 3 different classrooms. </w:t>
            </w:r>
          </w:p>
          <w:p w14:paraId="4AE1B14F" w14:textId="595B59E7" w:rsidR="00446402" w:rsidRPr="00733646" w:rsidRDefault="00733646" w:rsidP="00733646">
            <w:pPr>
              <w:spacing w:line="360" w:lineRule="auto"/>
              <w:rPr>
                <w:rFonts w:asciiTheme="minorHAnsi" w:hAnsiTheme="minorHAnsi"/>
                <w:sz w:val="28"/>
                <w:szCs w:val="28"/>
              </w:rPr>
            </w:pPr>
            <w:r w:rsidRPr="00733646">
              <w:rPr>
                <w:rFonts w:asciiTheme="minorHAnsi" w:hAnsiTheme="minorHAnsi"/>
                <w:sz w:val="28"/>
                <w:szCs w:val="28"/>
              </w:rPr>
              <w:lastRenderedPageBreak/>
              <w:t xml:space="preserve">We chose the use of lollipop sticks where we would write each child’s name, in our class, on a stick to make selection </w:t>
            </w:r>
            <w:proofErr w:type="gramStart"/>
            <w:r w:rsidRPr="00733646">
              <w:rPr>
                <w:rFonts w:asciiTheme="minorHAnsi" w:hAnsiTheme="minorHAnsi"/>
                <w:sz w:val="28"/>
                <w:szCs w:val="28"/>
              </w:rPr>
              <w:t>more random and fair</w:t>
            </w:r>
            <w:proofErr w:type="gramEnd"/>
            <w:r w:rsidRPr="00733646">
              <w:rPr>
                <w:rFonts w:asciiTheme="minorHAnsi" w:hAnsiTheme="minorHAnsi"/>
                <w:sz w:val="28"/>
                <w:szCs w:val="28"/>
              </w:rPr>
              <w:t xml:space="preserve">. We also decided on a cold and hot write project. This was where we would give the students a task blinded, build on that work in smaller parts throughout the upcoming lessons, then redraft the first attempt in order to reflect on their improved learning. </w:t>
            </w:r>
          </w:p>
        </w:tc>
        <w:tc>
          <w:tcPr>
            <w:tcW w:w="4961" w:type="dxa"/>
            <w:tcBorders>
              <w:top w:val="single" w:sz="4" w:space="0" w:color="auto"/>
              <w:left w:val="single" w:sz="4" w:space="0" w:color="auto"/>
              <w:bottom w:val="single" w:sz="4" w:space="0" w:color="auto"/>
              <w:right w:val="single" w:sz="4" w:space="0" w:color="auto"/>
            </w:tcBorders>
          </w:tcPr>
          <w:p w14:paraId="075D8006" w14:textId="79CAE8D3" w:rsidR="008632A8" w:rsidRPr="00733646" w:rsidRDefault="00733646" w:rsidP="00733646">
            <w:pPr>
              <w:spacing w:line="360" w:lineRule="auto"/>
              <w:rPr>
                <w:rFonts w:asciiTheme="minorHAnsi" w:hAnsiTheme="minorHAnsi"/>
                <w:sz w:val="28"/>
                <w:szCs w:val="28"/>
              </w:rPr>
            </w:pPr>
            <w:r w:rsidRPr="00733646">
              <w:rPr>
                <w:rFonts w:asciiTheme="minorHAnsi" w:hAnsiTheme="minorHAnsi"/>
                <w:sz w:val="28"/>
                <w:szCs w:val="28"/>
              </w:rPr>
              <w:lastRenderedPageBreak/>
              <w:t xml:space="preserve">I </w:t>
            </w:r>
            <w:proofErr w:type="gramStart"/>
            <w:r w:rsidRPr="00733646">
              <w:rPr>
                <w:rFonts w:asciiTheme="minorHAnsi" w:hAnsiTheme="minorHAnsi"/>
                <w:sz w:val="28"/>
                <w:szCs w:val="28"/>
              </w:rPr>
              <w:t>tries</w:t>
            </w:r>
            <w:proofErr w:type="gramEnd"/>
            <w:r w:rsidRPr="00733646">
              <w:rPr>
                <w:rFonts w:asciiTheme="minorHAnsi" w:hAnsiTheme="minorHAnsi"/>
                <w:sz w:val="28"/>
                <w:szCs w:val="28"/>
              </w:rPr>
              <w:t xml:space="preserve"> these strategies out in my year 6 class.</w:t>
            </w:r>
          </w:p>
          <w:p w14:paraId="12086D2A" w14:textId="77777777" w:rsidR="00733646" w:rsidRPr="00733646" w:rsidRDefault="00733646" w:rsidP="00733646">
            <w:pPr>
              <w:pStyle w:val="NormalWeb"/>
              <w:shd w:val="clear" w:color="auto" w:fill="FFFFFF"/>
              <w:spacing w:before="0" w:beforeAutospacing="0" w:after="0" w:afterAutospacing="0" w:line="360" w:lineRule="auto"/>
              <w:rPr>
                <w:rFonts w:asciiTheme="minorHAnsi" w:hAnsiTheme="minorHAnsi"/>
                <w:color w:val="161616"/>
                <w:sz w:val="28"/>
                <w:szCs w:val="28"/>
                <w:lang w:eastAsia="en-GB"/>
              </w:rPr>
            </w:pPr>
            <w:r w:rsidRPr="00733646">
              <w:rPr>
                <w:rFonts w:asciiTheme="minorHAnsi" w:hAnsiTheme="minorHAnsi"/>
                <w:b/>
                <w:bCs/>
                <w:color w:val="161616"/>
                <w:sz w:val="28"/>
                <w:szCs w:val="28"/>
                <w:lang w:eastAsia="en-GB"/>
              </w:rPr>
              <w:t>Lollipop sticks:</w:t>
            </w:r>
            <w:r w:rsidRPr="00733646">
              <w:rPr>
                <w:rFonts w:asciiTheme="minorHAnsi" w:hAnsiTheme="minorHAnsi"/>
                <w:color w:val="161616"/>
                <w:sz w:val="28"/>
                <w:szCs w:val="28"/>
                <w:lang w:eastAsia="en-GB"/>
              </w:rPr>
              <w:t xml:space="preserve"> When I first introduced this strategy, the children were very excited and eager to see which name was coming out next and it kept them </w:t>
            </w:r>
            <w:r w:rsidRPr="00733646">
              <w:rPr>
                <w:rFonts w:asciiTheme="minorHAnsi" w:hAnsiTheme="minorHAnsi"/>
                <w:color w:val="161616"/>
                <w:sz w:val="28"/>
                <w:szCs w:val="28"/>
                <w:lang w:eastAsia="en-GB"/>
              </w:rPr>
              <w:lastRenderedPageBreak/>
              <w:t xml:space="preserve">engaged during questioning. However, as a year 6 class the children are slightly older and became quite tired of it after a while. </w:t>
            </w:r>
            <w:proofErr w:type="gramStart"/>
            <w:r w:rsidRPr="00733646">
              <w:rPr>
                <w:rFonts w:asciiTheme="minorHAnsi" w:hAnsiTheme="minorHAnsi"/>
                <w:color w:val="161616"/>
                <w:sz w:val="28"/>
                <w:szCs w:val="28"/>
                <w:lang w:eastAsia="en-GB"/>
              </w:rPr>
              <w:t>Therefore</w:t>
            </w:r>
            <w:proofErr w:type="gramEnd"/>
            <w:r w:rsidRPr="00733646">
              <w:rPr>
                <w:rFonts w:asciiTheme="minorHAnsi" w:hAnsiTheme="minorHAnsi"/>
                <w:color w:val="161616"/>
                <w:sz w:val="28"/>
                <w:szCs w:val="28"/>
                <w:lang w:eastAsia="en-GB"/>
              </w:rPr>
              <w:t xml:space="preserve"> I would only use this method now and again in a year 6 class but would use it more often with younger classes as they would enjoy the novelty more. </w:t>
            </w:r>
          </w:p>
          <w:p w14:paraId="68509D47"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66FE58F9" w14:textId="03FA02C4" w:rsidR="00733646" w:rsidRPr="00733646" w:rsidRDefault="00733646" w:rsidP="00733646">
            <w:pPr>
              <w:spacing w:line="360" w:lineRule="auto"/>
              <w:rPr>
                <w:rFonts w:asciiTheme="minorHAnsi" w:hAnsiTheme="minorHAnsi"/>
                <w:sz w:val="28"/>
                <w:szCs w:val="28"/>
              </w:rPr>
            </w:pPr>
            <w:r w:rsidRPr="00733646">
              <w:rPr>
                <w:rFonts w:asciiTheme="minorHAnsi" w:hAnsiTheme="minorHAnsi"/>
                <w:b/>
                <w:bCs/>
                <w:color w:val="161616"/>
                <w:sz w:val="28"/>
                <w:szCs w:val="28"/>
              </w:rPr>
              <w:t>Cold and hot write:</w:t>
            </w:r>
            <w:r w:rsidRPr="00733646">
              <w:rPr>
                <w:rFonts w:asciiTheme="minorHAnsi" w:hAnsiTheme="minorHAnsi"/>
                <w:color w:val="161616"/>
                <w:sz w:val="28"/>
                <w:szCs w:val="28"/>
              </w:rPr>
              <w:t> </w:t>
            </w:r>
            <w:r w:rsidRPr="00733646">
              <w:rPr>
                <w:rFonts w:asciiTheme="minorHAnsi" w:hAnsiTheme="minorHAnsi"/>
                <w:color w:val="161616"/>
                <w:spacing w:val="-2"/>
                <w:sz w:val="28"/>
                <w:szCs w:val="28"/>
                <w:shd w:val="clear" w:color="auto" w:fill="FFFFFF"/>
              </w:rPr>
              <w:t xml:space="preserve">I focused on story writing. In the language lesson, I explained to the class that this is our first draft of our story write and after a few language lessons focusing on grammar techniques such as speech, punctuation, character and setting description, etc; we will write our final version of our story. </w:t>
            </w:r>
          </w:p>
          <w:p w14:paraId="4F5C0807" w14:textId="60B68B8B" w:rsidR="008632A8" w:rsidRPr="00C263E9" w:rsidRDefault="00733646" w:rsidP="00C263E9">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I really enjoyed carrying out this strategy as it was an exciting project for me and the children. For me, I learnt that a project like this will allow you to have a structure for your upcoming lessons and see how you can link and deliver lessons. For the children, they enjoyed seeing their own progress and they were proud of themselves after the hot write. </w:t>
            </w:r>
          </w:p>
        </w:tc>
      </w:tr>
    </w:tbl>
    <w:p w14:paraId="566D11EC" w14:textId="31CCA029" w:rsidR="00446402" w:rsidRPr="00733646" w:rsidRDefault="00446402" w:rsidP="00733646">
      <w:pPr>
        <w:pStyle w:val="Heading3"/>
        <w:spacing w:line="360" w:lineRule="auto"/>
        <w:rPr>
          <w:rFonts w:asciiTheme="minorHAnsi" w:hAnsiTheme="minorHAnsi"/>
          <w:sz w:val="28"/>
          <w:szCs w:val="28"/>
        </w:rPr>
      </w:pPr>
      <w:r w:rsidRPr="00733646">
        <w:rPr>
          <w:rFonts w:asciiTheme="minorHAnsi" w:hAnsiTheme="minorHAnsi"/>
          <w:sz w:val="28"/>
          <w:szCs w:val="28"/>
        </w:rPr>
        <w:lastRenderedPageBreak/>
        <w:t>Share</w:t>
      </w:r>
    </w:p>
    <w:tbl>
      <w:tblPr>
        <w:tblW w:w="9639" w:type="dxa"/>
        <w:tblInd w:w="-5" w:type="dxa"/>
        <w:tblLook w:val="04A0" w:firstRow="1" w:lastRow="0" w:firstColumn="1" w:lastColumn="0" w:noHBand="0" w:noVBand="1"/>
      </w:tblPr>
      <w:tblGrid>
        <w:gridCol w:w="4678"/>
        <w:gridCol w:w="4961"/>
      </w:tblGrid>
      <w:tr w:rsidR="003F005A" w:rsidRPr="00733646"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733646" w:rsidRDefault="00446402" w:rsidP="00733646">
            <w:pPr>
              <w:spacing w:line="360" w:lineRule="auto"/>
              <w:rPr>
                <w:rFonts w:asciiTheme="minorHAnsi" w:eastAsia="Calibri" w:hAnsiTheme="minorHAnsi"/>
                <w:b/>
                <w:sz w:val="28"/>
                <w:szCs w:val="28"/>
              </w:rPr>
            </w:pPr>
            <w:proofErr w:type="spellStart"/>
            <w:r w:rsidRPr="00733646">
              <w:rPr>
                <w:rFonts w:asciiTheme="minorHAnsi" w:eastAsia="Calibri" w:hAnsiTheme="minorHAnsi"/>
                <w:b/>
                <w:sz w:val="28"/>
                <w:szCs w:val="28"/>
              </w:rPr>
              <w:t>Tystiolaeth</w:t>
            </w:r>
            <w:proofErr w:type="spellEnd"/>
            <w:r w:rsidRPr="00733646">
              <w:rPr>
                <w:rFonts w:asciiTheme="minorHAnsi" w:eastAsia="Calibri" w:hAnsiTheme="minorHAnsi"/>
                <w:b/>
                <w:sz w:val="28"/>
                <w:szCs w:val="28"/>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733646" w:rsidRDefault="00446402" w:rsidP="00733646">
            <w:pPr>
              <w:spacing w:line="360" w:lineRule="auto"/>
              <w:rPr>
                <w:rFonts w:asciiTheme="minorHAnsi" w:eastAsia="Calibri" w:hAnsiTheme="minorHAnsi"/>
                <w:b/>
                <w:sz w:val="28"/>
                <w:szCs w:val="28"/>
              </w:rPr>
            </w:pPr>
            <w:proofErr w:type="spellStart"/>
            <w:r w:rsidRPr="00733646">
              <w:rPr>
                <w:rFonts w:asciiTheme="minorHAnsi" w:eastAsia="Calibri" w:hAnsiTheme="minorHAnsi"/>
                <w:b/>
                <w:sz w:val="28"/>
                <w:szCs w:val="28"/>
              </w:rPr>
              <w:t>Adfyfyrio</w:t>
            </w:r>
            <w:proofErr w:type="spellEnd"/>
            <w:r w:rsidRPr="00733646">
              <w:rPr>
                <w:rFonts w:asciiTheme="minorHAnsi" w:eastAsia="Calibri" w:hAnsiTheme="minorHAnsi"/>
                <w:b/>
                <w:sz w:val="28"/>
                <w:szCs w:val="28"/>
              </w:rPr>
              <w:t xml:space="preserve"> / Reflect</w:t>
            </w:r>
          </w:p>
          <w:p w14:paraId="315C8DED" w14:textId="77777777" w:rsidR="00446402" w:rsidRPr="00733646" w:rsidRDefault="00446402" w:rsidP="00733646">
            <w:pPr>
              <w:spacing w:line="360" w:lineRule="auto"/>
              <w:rPr>
                <w:rFonts w:asciiTheme="minorHAnsi" w:eastAsia="Calibri" w:hAnsiTheme="minorHAnsi"/>
                <w:b/>
                <w:sz w:val="28"/>
                <w:szCs w:val="28"/>
              </w:rPr>
            </w:pPr>
          </w:p>
        </w:tc>
      </w:tr>
      <w:tr w:rsidR="00446402" w:rsidRPr="00733646"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7D8F3B4" w14:textId="0D820E4E" w:rsidR="00733646" w:rsidRPr="00733646" w:rsidRDefault="00733646" w:rsidP="00733646">
            <w:pPr>
              <w:spacing w:line="360" w:lineRule="auto"/>
              <w:rPr>
                <w:rFonts w:asciiTheme="minorHAnsi" w:eastAsia="Calibri" w:hAnsiTheme="minorHAnsi"/>
                <w:sz w:val="28"/>
                <w:szCs w:val="28"/>
              </w:rPr>
            </w:pPr>
            <w:r w:rsidRPr="00733646">
              <w:rPr>
                <w:rFonts w:asciiTheme="minorHAnsi" w:eastAsia="Calibri" w:hAnsiTheme="minorHAnsi"/>
                <w:sz w:val="28"/>
                <w:szCs w:val="28"/>
              </w:rPr>
              <w:t xml:space="preserve">For the share day, myself and my two partners from my school delivered a PowerPoint presenting our findings on the two strategies we picked and compared in within each class in the school. Reception, year 4 and year 6. It was </w:t>
            </w:r>
            <w:proofErr w:type="spellStart"/>
            <w:r w:rsidRPr="00733646">
              <w:rPr>
                <w:rFonts w:asciiTheme="minorHAnsi" w:eastAsia="Calibri" w:hAnsiTheme="minorHAnsi"/>
                <w:sz w:val="28"/>
                <w:szCs w:val="28"/>
              </w:rPr>
              <w:t>itneresting</w:t>
            </w:r>
            <w:proofErr w:type="spellEnd"/>
            <w:r w:rsidRPr="00733646">
              <w:rPr>
                <w:rFonts w:asciiTheme="minorHAnsi" w:eastAsia="Calibri" w:hAnsiTheme="minorHAnsi"/>
                <w:sz w:val="28"/>
                <w:szCs w:val="28"/>
              </w:rPr>
              <w:t xml:space="preserve"> to see the different effect they had throughout the different age groups </w:t>
            </w:r>
          </w:p>
          <w:p w14:paraId="00CE7B71" w14:textId="77777777" w:rsidR="00733646" w:rsidRPr="00733646" w:rsidRDefault="00733646" w:rsidP="00733646">
            <w:pPr>
              <w:spacing w:line="360" w:lineRule="auto"/>
              <w:rPr>
                <w:rFonts w:asciiTheme="minorHAnsi" w:eastAsia="Calibri" w:hAnsiTheme="minorHAnsi"/>
                <w:sz w:val="28"/>
                <w:szCs w:val="28"/>
              </w:rPr>
            </w:pPr>
          </w:p>
          <w:p w14:paraId="4E49FF68" w14:textId="45775838" w:rsidR="00446402" w:rsidRPr="00733646" w:rsidRDefault="00733646" w:rsidP="00733646">
            <w:pPr>
              <w:spacing w:line="360" w:lineRule="auto"/>
              <w:rPr>
                <w:rFonts w:asciiTheme="minorHAnsi" w:eastAsia="Calibri" w:hAnsiTheme="minorHAnsi"/>
                <w:sz w:val="28"/>
                <w:szCs w:val="28"/>
              </w:rPr>
            </w:pPr>
            <w:r w:rsidRPr="00733646">
              <w:rPr>
                <w:rFonts w:asciiTheme="minorHAnsi" w:eastAsia="Calibri" w:hAnsiTheme="minorHAnsi"/>
                <w:sz w:val="28"/>
                <w:szCs w:val="28"/>
              </w:rPr>
              <w:t xml:space="preserve">It was also very interesting to watch other student’s PowerPoints in order to see which strategies they trialled and tested and gain their opinion on how it worked in their class.  </w:t>
            </w:r>
          </w:p>
        </w:tc>
        <w:tc>
          <w:tcPr>
            <w:tcW w:w="4961" w:type="dxa"/>
            <w:tcBorders>
              <w:top w:val="single" w:sz="4" w:space="0" w:color="auto"/>
              <w:left w:val="single" w:sz="4" w:space="0" w:color="auto"/>
              <w:bottom w:val="single" w:sz="4" w:space="0" w:color="auto"/>
              <w:right w:val="single" w:sz="4" w:space="0" w:color="auto"/>
            </w:tcBorders>
          </w:tcPr>
          <w:p w14:paraId="59071EE3" w14:textId="77777777" w:rsidR="008632A8" w:rsidRPr="00733646" w:rsidRDefault="00733646" w:rsidP="00733646">
            <w:pPr>
              <w:spacing w:line="360" w:lineRule="auto"/>
              <w:rPr>
                <w:rFonts w:asciiTheme="minorHAnsi" w:eastAsia="Calibri" w:hAnsiTheme="minorHAnsi"/>
                <w:sz w:val="28"/>
                <w:szCs w:val="28"/>
              </w:rPr>
            </w:pPr>
            <w:r w:rsidRPr="00733646">
              <w:rPr>
                <w:rFonts w:asciiTheme="minorHAnsi" w:eastAsia="Calibri" w:hAnsiTheme="minorHAnsi"/>
                <w:sz w:val="28"/>
                <w:szCs w:val="28"/>
              </w:rPr>
              <w:t xml:space="preserve">There were a few strategies shown to me from various other student’s which I would like to try in my classes in the future. I was very grateful for this experience as it taught me new AFL strategies and showed me the importance of them and the influence that they have in the classroom. </w:t>
            </w:r>
          </w:p>
          <w:p w14:paraId="07D8103A" w14:textId="0138DF22" w:rsidR="00733646" w:rsidRPr="00733646" w:rsidRDefault="00733646" w:rsidP="00733646">
            <w:pPr>
              <w:spacing w:line="360" w:lineRule="auto"/>
              <w:rPr>
                <w:rFonts w:asciiTheme="minorHAnsi" w:eastAsia="Calibri" w:hAnsiTheme="minorHAnsi"/>
                <w:sz w:val="28"/>
                <w:szCs w:val="28"/>
              </w:rPr>
            </w:pPr>
            <w:r w:rsidRPr="00733646">
              <w:rPr>
                <w:rFonts w:asciiTheme="minorHAnsi" w:hAnsiTheme="minorHAnsi"/>
                <w:color w:val="161616"/>
                <w:sz w:val="28"/>
                <w:szCs w:val="28"/>
              </w:rPr>
              <w:t xml:space="preserve">This experience has demonstrated the importance of </w:t>
            </w:r>
            <w:proofErr w:type="spellStart"/>
            <w:r w:rsidRPr="00733646">
              <w:rPr>
                <w:rFonts w:asciiTheme="minorHAnsi" w:hAnsiTheme="minorHAnsi"/>
                <w:color w:val="161616"/>
                <w:sz w:val="28"/>
                <w:szCs w:val="28"/>
              </w:rPr>
              <w:t>AfL</w:t>
            </w:r>
            <w:proofErr w:type="spellEnd"/>
            <w:r w:rsidRPr="00733646">
              <w:rPr>
                <w:rFonts w:asciiTheme="minorHAnsi" w:hAnsiTheme="minorHAnsi"/>
                <w:color w:val="161616"/>
                <w:sz w:val="28"/>
                <w:szCs w:val="28"/>
              </w:rPr>
              <w:t xml:space="preserve"> strategies and how they not only help in the classroom but how they help you interact with the children.</w:t>
            </w:r>
          </w:p>
        </w:tc>
      </w:tr>
    </w:tbl>
    <w:p w14:paraId="6EF7FD1B" w14:textId="77777777" w:rsidR="00446402" w:rsidRPr="00733646" w:rsidRDefault="00446402" w:rsidP="00733646">
      <w:pPr>
        <w:spacing w:after="160" w:line="360" w:lineRule="auto"/>
        <w:rPr>
          <w:rFonts w:asciiTheme="minorHAnsi" w:eastAsia="Calibri" w:hAnsiTheme="minorHAnsi"/>
          <w:sz w:val="28"/>
          <w:szCs w:val="28"/>
        </w:rPr>
      </w:pPr>
    </w:p>
    <w:p w14:paraId="349E26A3" w14:textId="78FACCB4" w:rsidR="2B5A2DAC" w:rsidRPr="00733646" w:rsidRDefault="2B5A2DAC" w:rsidP="00733646">
      <w:pPr>
        <w:spacing w:line="360" w:lineRule="auto"/>
        <w:rPr>
          <w:rFonts w:asciiTheme="minorHAnsi" w:hAnsiTheme="minorHAnsi"/>
          <w:sz w:val="28"/>
          <w:szCs w:val="28"/>
        </w:rPr>
      </w:pPr>
      <w:r w:rsidRPr="00733646">
        <w:rPr>
          <w:rFonts w:asciiTheme="minorHAnsi" w:hAnsiTheme="minorHAnsi"/>
          <w:sz w:val="28"/>
          <w:szCs w:val="28"/>
        </w:rPr>
        <w:br w:type="page"/>
      </w:r>
    </w:p>
    <w:p w14:paraId="407B934A" w14:textId="32132DDF" w:rsidR="00446402" w:rsidRPr="00733646" w:rsidRDefault="002473E3" w:rsidP="00733646">
      <w:pPr>
        <w:pStyle w:val="Heading2"/>
        <w:spacing w:line="360" w:lineRule="auto"/>
        <w:rPr>
          <w:rFonts w:asciiTheme="minorHAnsi" w:hAnsiTheme="minorHAnsi"/>
          <w:szCs w:val="28"/>
        </w:rPr>
      </w:pPr>
      <w:r w:rsidRPr="00733646">
        <w:rPr>
          <w:rFonts w:asciiTheme="minorHAnsi" w:hAnsiTheme="minorHAnsi"/>
          <w:szCs w:val="28"/>
        </w:rPr>
        <w:lastRenderedPageBreak/>
        <w:t>DGB/</w:t>
      </w:r>
      <w:r w:rsidR="00336A88" w:rsidRPr="00733646">
        <w:rPr>
          <w:rFonts w:asciiTheme="minorHAnsi" w:hAnsiTheme="minorHAnsi"/>
          <w:szCs w:val="28"/>
        </w:rPr>
        <w:t>SKD</w:t>
      </w:r>
    </w:p>
    <w:p w14:paraId="09E85C8F" w14:textId="2F168904" w:rsidR="00667EB2" w:rsidRPr="00733646" w:rsidRDefault="00667EB2" w:rsidP="00733646">
      <w:pPr>
        <w:pStyle w:val="Heading3"/>
        <w:spacing w:line="360" w:lineRule="auto"/>
        <w:rPr>
          <w:rFonts w:asciiTheme="minorHAnsi" w:hAnsiTheme="minorHAnsi"/>
          <w:sz w:val="28"/>
          <w:szCs w:val="28"/>
        </w:rPr>
      </w:pPr>
      <w:proofErr w:type="spellStart"/>
      <w:r w:rsidRPr="00733646">
        <w:rPr>
          <w:rFonts w:asciiTheme="minorHAnsi" w:hAnsiTheme="minorHAnsi"/>
          <w:sz w:val="28"/>
          <w:szCs w:val="28"/>
        </w:rPr>
        <w:t>Llythrennedd</w:t>
      </w:r>
      <w:proofErr w:type="spellEnd"/>
      <w:r w:rsidRPr="00733646">
        <w:rPr>
          <w:rFonts w:asciiTheme="minorHAnsi" w:hAnsiTheme="minorHAnsi"/>
          <w:sz w:val="28"/>
          <w:szCs w:val="28"/>
        </w:rPr>
        <w:t xml:space="preserve"> / Literacy</w:t>
      </w:r>
    </w:p>
    <w:p w14:paraId="0E9332AD" w14:textId="23BE85B5" w:rsidR="00EE37F6" w:rsidRPr="00733646" w:rsidRDefault="00EE37F6" w:rsidP="00733646">
      <w:pPr>
        <w:spacing w:line="360" w:lineRule="auto"/>
        <w:rPr>
          <w:rFonts w:asciiTheme="minorHAnsi" w:hAnsiTheme="minorHAnsi"/>
          <w:sz w:val="28"/>
          <w:szCs w:val="28"/>
        </w:rPr>
      </w:pPr>
      <w:r w:rsidRPr="00733646">
        <w:rPr>
          <w:rFonts w:asciiTheme="minorHAnsi" w:hAnsiTheme="minorHAnsi"/>
          <w:sz w:val="28"/>
          <w:szCs w:val="28"/>
        </w:rPr>
        <w:t xml:space="preserve">Evidenced by an asset? </w:t>
      </w:r>
      <w:sdt>
        <w:sdtPr>
          <w:rPr>
            <w:rFonts w:asciiTheme="minorHAnsi" w:hAnsiTheme="minorHAnsi"/>
            <w:sz w:val="28"/>
            <w:szCs w:val="28"/>
          </w:rPr>
          <w:id w:val="-677499591"/>
          <w14:checkbox>
            <w14:checked w14:val="1"/>
            <w14:checkedState w14:val="0061" w14:font="Webdings"/>
            <w14:uncheckedState w14:val="2610" w14:font="MS Gothic"/>
          </w14:checkbox>
        </w:sdtPr>
        <w:sdtContent>
          <w:r w:rsidR="00733646" w:rsidRPr="00733646">
            <w:rPr>
              <w:rFonts w:asciiTheme="minorHAnsi" w:hAnsiTheme="minorHAnsi"/>
              <w:sz w:val="28"/>
              <w:szCs w:val="28"/>
            </w:rPr>
            <w:t>a</w:t>
          </w:r>
        </w:sdtContent>
      </w:sdt>
    </w:p>
    <w:p w14:paraId="268EA0CD" w14:textId="2E90BCF6" w:rsidR="001E7B6F" w:rsidRPr="00733646" w:rsidRDefault="001F13C9" w:rsidP="00733646">
      <w:pPr>
        <w:spacing w:line="360" w:lineRule="auto"/>
        <w:rPr>
          <w:rFonts w:asciiTheme="minorHAnsi" w:hAnsiTheme="minorHAnsi"/>
          <w:sz w:val="28"/>
          <w:szCs w:val="28"/>
        </w:rPr>
      </w:pPr>
      <w:sdt>
        <w:sdtPr>
          <w:rPr>
            <w:rFonts w:asciiTheme="minorHAnsi" w:hAnsiTheme="minorHAnsi"/>
            <w:color w:val="2B579A"/>
            <w:sz w:val="28"/>
            <w:szCs w:val="28"/>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733646" w:rsidRPr="00733646">
            <w:rPr>
              <w:rFonts w:asciiTheme="minorHAnsi" w:hAnsiTheme="minorHAnsi"/>
              <w:sz w:val="28"/>
              <w:szCs w:val="28"/>
            </w:rPr>
            <w:t xml:space="preserve">During my first placement in December, my language topic was story writing. Following on from out Meet Day in bridging 2, I decided to use one of the strategies I had learnt from that day. The cold/ hot write project allowed me to research story writing and how to teach it to my class. This included the different parts of story writing, how to build suspense, add speech, build your characters etc.  After the thorough research, I understood how to write a story and the various crucial elements involved that I had to teach in order for the children to be able to understand for themselves and produce a story. This was very useful to me as I was able to answer any questions that the children asked and provide extensive knowledge on the subject.  </w:t>
          </w:r>
        </w:sdtContent>
      </w:sdt>
      <w:r w:rsidR="000E5D60" w:rsidRPr="00733646">
        <w:rPr>
          <w:rFonts w:asciiTheme="minorHAnsi" w:hAnsiTheme="minorHAnsi"/>
          <w:sz w:val="28"/>
          <w:szCs w:val="28"/>
        </w:rPr>
        <w:t xml:space="preserve"> </w:t>
      </w:r>
    </w:p>
    <w:p w14:paraId="01440A3B" w14:textId="77777777" w:rsidR="00EE37F6" w:rsidRPr="00733646" w:rsidRDefault="00EE37F6" w:rsidP="00733646">
      <w:pPr>
        <w:spacing w:line="360" w:lineRule="auto"/>
        <w:rPr>
          <w:rFonts w:asciiTheme="minorHAnsi" w:hAnsiTheme="minorHAnsi"/>
          <w:sz w:val="28"/>
          <w:szCs w:val="28"/>
        </w:rPr>
      </w:pPr>
    </w:p>
    <w:p w14:paraId="320D57D3" w14:textId="59AB4458" w:rsidR="00667EB2" w:rsidRPr="00733646" w:rsidRDefault="00667EB2" w:rsidP="00733646">
      <w:pPr>
        <w:pStyle w:val="Heading3"/>
        <w:spacing w:line="360" w:lineRule="auto"/>
        <w:rPr>
          <w:rFonts w:asciiTheme="minorHAnsi" w:hAnsiTheme="minorHAnsi"/>
          <w:sz w:val="28"/>
          <w:szCs w:val="28"/>
        </w:rPr>
      </w:pPr>
      <w:proofErr w:type="spellStart"/>
      <w:r w:rsidRPr="00733646">
        <w:rPr>
          <w:rFonts w:asciiTheme="minorHAnsi" w:hAnsiTheme="minorHAnsi"/>
          <w:sz w:val="28"/>
          <w:szCs w:val="28"/>
        </w:rPr>
        <w:t>Cymhwysedd</w:t>
      </w:r>
      <w:proofErr w:type="spellEnd"/>
      <w:r w:rsidRPr="00733646">
        <w:rPr>
          <w:rFonts w:asciiTheme="minorHAnsi" w:hAnsiTheme="minorHAnsi"/>
          <w:sz w:val="28"/>
          <w:szCs w:val="28"/>
        </w:rPr>
        <w:t xml:space="preserve"> </w:t>
      </w:r>
      <w:proofErr w:type="spellStart"/>
      <w:r w:rsidRPr="00733646">
        <w:rPr>
          <w:rFonts w:asciiTheme="minorHAnsi" w:hAnsiTheme="minorHAnsi"/>
          <w:sz w:val="28"/>
          <w:szCs w:val="28"/>
        </w:rPr>
        <w:t>Digidol</w:t>
      </w:r>
      <w:proofErr w:type="spellEnd"/>
      <w:r w:rsidRPr="00733646">
        <w:rPr>
          <w:rFonts w:asciiTheme="minorHAnsi" w:hAnsiTheme="minorHAnsi"/>
          <w:sz w:val="28"/>
          <w:szCs w:val="28"/>
        </w:rPr>
        <w:t xml:space="preserve"> / Digital competence</w:t>
      </w:r>
    </w:p>
    <w:p w14:paraId="00567E8C" w14:textId="4DC636A6" w:rsidR="00EE37F6" w:rsidRPr="00733646" w:rsidRDefault="00EE37F6" w:rsidP="00733646">
      <w:pPr>
        <w:spacing w:line="360" w:lineRule="auto"/>
        <w:rPr>
          <w:rFonts w:asciiTheme="minorHAnsi" w:hAnsiTheme="minorHAnsi"/>
          <w:sz w:val="28"/>
          <w:szCs w:val="28"/>
        </w:rPr>
      </w:pPr>
      <w:r w:rsidRPr="00733646">
        <w:rPr>
          <w:rFonts w:asciiTheme="minorHAnsi" w:hAnsiTheme="minorHAnsi"/>
          <w:sz w:val="28"/>
          <w:szCs w:val="28"/>
        </w:rPr>
        <w:t xml:space="preserve">Evidenced by an asset? </w:t>
      </w:r>
      <w:sdt>
        <w:sdtPr>
          <w:rPr>
            <w:rFonts w:asciiTheme="minorHAnsi" w:hAnsiTheme="minorHAnsi"/>
            <w:sz w:val="28"/>
            <w:szCs w:val="28"/>
          </w:rPr>
          <w:id w:val="-843865021"/>
          <w14:checkbox>
            <w14:checked w14:val="1"/>
            <w14:checkedState w14:val="0061" w14:font="Webdings"/>
            <w14:uncheckedState w14:val="2610" w14:font="MS Gothic"/>
          </w14:checkbox>
        </w:sdtPr>
        <w:sdtContent>
          <w:r w:rsidR="00733646" w:rsidRPr="00733646">
            <w:rPr>
              <w:rFonts w:asciiTheme="minorHAnsi" w:hAnsiTheme="minorHAnsi"/>
              <w:sz w:val="28"/>
              <w:szCs w:val="28"/>
            </w:rPr>
            <w:t>a</w:t>
          </w:r>
        </w:sdtContent>
      </w:sdt>
    </w:p>
    <w:p w14:paraId="3C02CFE0" w14:textId="42F750BA" w:rsidR="003529C9" w:rsidRPr="00733646" w:rsidRDefault="001F13C9" w:rsidP="00733646">
      <w:pPr>
        <w:spacing w:line="360" w:lineRule="auto"/>
        <w:rPr>
          <w:rFonts w:asciiTheme="minorHAnsi" w:hAnsiTheme="minorHAnsi"/>
          <w:sz w:val="28"/>
          <w:szCs w:val="28"/>
        </w:rPr>
      </w:pPr>
      <w:sdt>
        <w:sdtPr>
          <w:rPr>
            <w:rFonts w:asciiTheme="minorHAnsi" w:hAnsiTheme="minorHAnsi"/>
            <w:color w:val="2B579A"/>
            <w:sz w:val="28"/>
            <w:szCs w:val="28"/>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733646" w:rsidRPr="00733646">
            <w:rPr>
              <w:rFonts w:asciiTheme="minorHAnsi" w:hAnsiTheme="minorHAnsi"/>
              <w:sz w:val="28"/>
              <w:szCs w:val="28"/>
            </w:rPr>
            <w:t xml:space="preserve">On January 12th 2021, I was offered to attend an additional meeting in my placement school focusing on Microsoft Teams. As the school had introduced a policy that each child had to be seen and heard at least once every week during lockdown, Microsoft Teams became a pivotal weekly meeting for each class.  This meeting demonstrated the various tools within a Teams meeting and also gave many examples that would could try to keep the children on the call engaged. I found this very useful as now I am fully confident in using Microsoft teams if I am ever to use it for my own class in the future.  </w:t>
          </w:r>
        </w:sdtContent>
      </w:sdt>
      <w:r w:rsidR="003529C9" w:rsidRPr="00733646">
        <w:rPr>
          <w:rFonts w:asciiTheme="minorHAnsi" w:hAnsiTheme="minorHAnsi"/>
          <w:sz w:val="28"/>
          <w:szCs w:val="28"/>
        </w:rPr>
        <w:t xml:space="preserve"> </w:t>
      </w:r>
    </w:p>
    <w:p w14:paraId="55B40827" w14:textId="77777777" w:rsidR="00EE37F6" w:rsidRPr="00733646" w:rsidRDefault="00EE37F6" w:rsidP="00733646">
      <w:pPr>
        <w:spacing w:line="360" w:lineRule="auto"/>
        <w:rPr>
          <w:rFonts w:asciiTheme="minorHAnsi" w:hAnsiTheme="minorHAnsi"/>
          <w:sz w:val="28"/>
          <w:szCs w:val="28"/>
        </w:rPr>
      </w:pPr>
    </w:p>
    <w:p w14:paraId="421CF2DC" w14:textId="27AAE083" w:rsidR="00534848" w:rsidRPr="00733646" w:rsidRDefault="00534848" w:rsidP="00733646">
      <w:pPr>
        <w:pStyle w:val="Heading3"/>
        <w:spacing w:line="360" w:lineRule="auto"/>
        <w:rPr>
          <w:rFonts w:asciiTheme="minorHAnsi" w:hAnsiTheme="minorHAnsi"/>
          <w:sz w:val="28"/>
          <w:szCs w:val="28"/>
        </w:rPr>
      </w:pPr>
      <w:proofErr w:type="spellStart"/>
      <w:r w:rsidRPr="00733646">
        <w:rPr>
          <w:rFonts w:asciiTheme="minorHAnsi" w:hAnsiTheme="minorHAnsi"/>
          <w:sz w:val="28"/>
          <w:szCs w:val="28"/>
        </w:rPr>
        <w:lastRenderedPageBreak/>
        <w:t>Gwybodaeth</w:t>
      </w:r>
      <w:proofErr w:type="spellEnd"/>
      <w:r w:rsidRPr="00733646">
        <w:rPr>
          <w:rFonts w:asciiTheme="minorHAnsi" w:hAnsiTheme="minorHAnsi"/>
          <w:sz w:val="28"/>
          <w:szCs w:val="28"/>
        </w:rPr>
        <w:t xml:space="preserve"> </w:t>
      </w:r>
      <w:proofErr w:type="spellStart"/>
      <w:r w:rsidRPr="00733646">
        <w:rPr>
          <w:rFonts w:asciiTheme="minorHAnsi" w:hAnsiTheme="minorHAnsi"/>
          <w:sz w:val="28"/>
          <w:szCs w:val="28"/>
        </w:rPr>
        <w:t>bynciol</w:t>
      </w:r>
      <w:proofErr w:type="spellEnd"/>
      <w:r w:rsidRPr="00733646">
        <w:rPr>
          <w:rFonts w:asciiTheme="minorHAnsi" w:hAnsiTheme="minorHAnsi"/>
          <w:sz w:val="28"/>
          <w:szCs w:val="28"/>
        </w:rPr>
        <w:t xml:space="preserve"> / Subject knowledge</w:t>
      </w:r>
    </w:p>
    <w:p w14:paraId="4C13EED5" w14:textId="0543E545" w:rsidR="00EE37F6" w:rsidRPr="00733646" w:rsidRDefault="00EE37F6" w:rsidP="00733646">
      <w:pPr>
        <w:spacing w:line="360" w:lineRule="auto"/>
        <w:rPr>
          <w:rFonts w:asciiTheme="minorHAnsi" w:hAnsiTheme="minorHAnsi"/>
          <w:sz w:val="28"/>
          <w:szCs w:val="28"/>
        </w:rPr>
      </w:pPr>
      <w:r w:rsidRPr="00733646">
        <w:rPr>
          <w:rFonts w:asciiTheme="minorHAnsi" w:hAnsiTheme="minorHAnsi"/>
          <w:sz w:val="28"/>
          <w:szCs w:val="28"/>
        </w:rPr>
        <w:t xml:space="preserve">Evidenced by an asset? </w:t>
      </w:r>
      <w:sdt>
        <w:sdtPr>
          <w:rPr>
            <w:rFonts w:asciiTheme="minorHAnsi" w:hAnsiTheme="minorHAnsi"/>
            <w:sz w:val="28"/>
            <w:szCs w:val="28"/>
          </w:rPr>
          <w:id w:val="-1784792848"/>
          <w14:checkbox>
            <w14:checked w14:val="1"/>
            <w14:checkedState w14:val="0061" w14:font="Webdings"/>
            <w14:uncheckedState w14:val="2610" w14:font="MS Gothic"/>
          </w14:checkbox>
        </w:sdtPr>
        <w:sdtContent>
          <w:r w:rsidR="00733646" w:rsidRPr="00733646">
            <w:rPr>
              <w:rFonts w:asciiTheme="minorHAnsi" w:hAnsiTheme="minorHAnsi"/>
              <w:sz w:val="28"/>
              <w:szCs w:val="28"/>
            </w:rPr>
            <w:t>a</w:t>
          </w:r>
        </w:sdtContent>
      </w:sdt>
    </w:p>
    <w:sdt>
      <w:sdtPr>
        <w:rPr>
          <w:rFonts w:asciiTheme="minorHAnsi" w:hAnsiTheme="minorHAnsi"/>
          <w:color w:val="2B579A"/>
          <w:sz w:val="28"/>
          <w:szCs w:val="28"/>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524E1A60" w14:textId="74DF9DE1" w:rsidR="00733646" w:rsidRPr="00733646" w:rsidRDefault="001F13C9" w:rsidP="00733646">
          <w:pPr>
            <w:spacing w:line="360" w:lineRule="auto"/>
            <w:rPr>
              <w:rFonts w:asciiTheme="minorHAnsi" w:hAnsiTheme="minorHAnsi"/>
              <w:sz w:val="28"/>
              <w:szCs w:val="28"/>
            </w:rPr>
          </w:pPr>
          <w:sdt>
            <w:sdtPr>
              <w:rPr>
                <w:rFonts w:asciiTheme="minorHAnsi" w:hAnsiTheme="minorHAnsi"/>
                <w:color w:val="2B579A"/>
                <w:sz w:val="28"/>
                <w:szCs w:val="28"/>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rPr>
                <w:sz w:val="32"/>
                <w:szCs w:val="32"/>
              </w:rPr>
            </w:sdtEndPr>
            <w:sdtContent>
              <w:r w:rsidR="00733646" w:rsidRPr="00733646">
                <w:rPr>
                  <w:rFonts w:asciiTheme="minorHAnsi" w:hAnsiTheme="minorHAnsi"/>
                  <w:sz w:val="28"/>
                  <w:szCs w:val="28"/>
                  <w:shd w:val="clear" w:color="auto" w:fill="FFFFFF"/>
                </w:rPr>
                <w:t xml:space="preserve">In the first week of my first placement, my class mentor gave me free reigns on what I would like to teach that week not including Language or Mathematics. In a meeting with the class mentor, she discussed that they had previously done a science project, so initially it was a choice between history and geography. As I have a keen interest in history and I </w:t>
              </w:r>
              <w:proofErr w:type="spellStart"/>
              <w:r w:rsidR="00733646" w:rsidRPr="00733646">
                <w:rPr>
                  <w:rFonts w:asciiTheme="minorHAnsi" w:hAnsiTheme="minorHAnsi"/>
                  <w:sz w:val="28"/>
                  <w:szCs w:val="28"/>
                  <w:shd w:val="clear" w:color="auto" w:fill="FFFFFF"/>
                </w:rPr>
                <w:t>on't</w:t>
              </w:r>
              <w:proofErr w:type="spellEnd"/>
              <w:r w:rsidR="00733646" w:rsidRPr="00733646">
                <w:rPr>
                  <w:rFonts w:asciiTheme="minorHAnsi" w:hAnsiTheme="minorHAnsi"/>
                  <w:sz w:val="28"/>
                  <w:szCs w:val="28"/>
                  <w:shd w:val="clear" w:color="auto" w:fill="FFFFFF"/>
                </w:rPr>
                <w:t xml:space="preserve"> feel too confident in geography, I decided to teach a lesson about tectonic plates and earthquakes. The children really enjoyed later asked if they could do another geography lesson on tsunamis. Doing so much research for this was very time consuming but helped an enormous deal as it was a subject that I definitely was not confident on teaching but on the </w:t>
              </w:r>
              <w:proofErr w:type="gramStart"/>
              <w:r w:rsidR="00733646" w:rsidRPr="00733646">
                <w:rPr>
                  <w:rFonts w:asciiTheme="minorHAnsi" w:hAnsiTheme="minorHAnsi"/>
                  <w:sz w:val="28"/>
                  <w:szCs w:val="28"/>
                  <w:shd w:val="clear" w:color="auto" w:fill="FFFFFF"/>
                </w:rPr>
                <w:t>day</w:t>
              </w:r>
              <w:proofErr w:type="gramEnd"/>
              <w:r w:rsidR="00733646" w:rsidRPr="00733646">
                <w:rPr>
                  <w:rFonts w:asciiTheme="minorHAnsi" w:hAnsiTheme="minorHAnsi"/>
                  <w:sz w:val="28"/>
                  <w:szCs w:val="28"/>
                  <w:shd w:val="clear" w:color="auto" w:fill="FFFFFF"/>
                </w:rPr>
                <w:t xml:space="preserve"> I was able to deliver an interesting and engaging lesson, where I looked and felt confident and comfortable teaching. </w:t>
              </w:r>
            </w:sdtContent>
          </w:sdt>
        </w:p>
        <w:p w14:paraId="1D26A330" w14:textId="41B8AEF5" w:rsidR="00CC0CA8" w:rsidRPr="00733646" w:rsidRDefault="003529C9" w:rsidP="00733646">
          <w:pPr>
            <w:spacing w:line="360" w:lineRule="auto"/>
            <w:rPr>
              <w:rFonts w:asciiTheme="minorHAnsi" w:hAnsiTheme="minorHAnsi"/>
              <w:sz w:val="28"/>
              <w:szCs w:val="28"/>
            </w:rPr>
          </w:pPr>
          <w:r w:rsidRPr="00733646">
            <w:rPr>
              <w:rFonts w:asciiTheme="minorHAnsi" w:hAnsiTheme="minorHAnsi"/>
              <w:sz w:val="28"/>
              <w:szCs w:val="28"/>
            </w:rPr>
            <w:t xml:space="preserve"> </w:t>
          </w:r>
        </w:p>
      </w:sdtContent>
    </w:sdt>
    <w:p w14:paraId="404BAAFA" w14:textId="6A0EEA61" w:rsidR="00667EB2" w:rsidRPr="00733646" w:rsidRDefault="00667EB2" w:rsidP="00733646">
      <w:pPr>
        <w:spacing w:line="360" w:lineRule="auto"/>
        <w:rPr>
          <w:rFonts w:asciiTheme="minorHAnsi" w:hAnsiTheme="minorHAnsi"/>
          <w:sz w:val="28"/>
          <w:szCs w:val="28"/>
        </w:rPr>
      </w:pPr>
    </w:p>
    <w:p w14:paraId="7BB7E4AC" w14:textId="56142D69" w:rsidR="2B5A2DAC" w:rsidRPr="00733646" w:rsidRDefault="2B5A2DAC" w:rsidP="00733646">
      <w:pPr>
        <w:spacing w:line="360" w:lineRule="auto"/>
        <w:rPr>
          <w:rFonts w:asciiTheme="minorHAnsi" w:hAnsiTheme="minorHAnsi"/>
          <w:sz w:val="28"/>
          <w:szCs w:val="28"/>
        </w:rPr>
      </w:pPr>
    </w:p>
    <w:p w14:paraId="1A710675" w14:textId="41CF0A6E" w:rsidR="00A10EAD" w:rsidRPr="00733646" w:rsidRDefault="00A10EAD" w:rsidP="00733646">
      <w:pPr>
        <w:pStyle w:val="Heading2"/>
        <w:spacing w:line="360" w:lineRule="auto"/>
        <w:rPr>
          <w:rFonts w:asciiTheme="minorHAnsi" w:hAnsiTheme="minorHAnsi"/>
          <w:szCs w:val="28"/>
        </w:rPr>
      </w:pPr>
      <w:proofErr w:type="spellStart"/>
      <w:r w:rsidRPr="00733646">
        <w:rPr>
          <w:rFonts w:asciiTheme="minorHAnsi" w:hAnsiTheme="minorHAnsi"/>
          <w:szCs w:val="28"/>
        </w:rPr>
        <w:t>Safonau</w:t>
      </w:r>
      <w:proofErr w:type="spellEnd"/>
      <w:r w:rsidRPr="00733646">
        <w:rPr>
          <w:rFonts w:asciiTheme="minorHAnsi" w:hAnsiTheme="minorHAnsi"/>
          <w:szCs w:val="28"/>
        </w:rPr>
        <w:t>/ Standards</w:t>
      </w:r>
    </w:p>
    <w:p w14:paraId="3ED0067C" w14:textId="77777777" w:rsidR="00552BF1" w:rsidRPr="00733646" w:rsidRDefault="00552BF1" w:rsidP="00733646">
      <w:pPr>
        <w:spacing w:line="360" w:lineRule="auto"/>
        <w:rPr>
          <w:rFonts w:asciiTheme="minorHAnsi" w:hAnsiTheme="minorHAnsi"/>
          <w:sz w:val="28"/>
          <w:szCs w:val="28"/>
        </w:rPr>
      </w:pPr>
    </w:p>
    <w:p w14:paraId="59426E11" w14:textId="148B1044" w:rsidR="000D213D" w:rsidRPr="00733646" w:rsidRDefault="000D213D" w:rsidP="00733646">
      <w:pPr>
        <w:pStyle w:val="Heading2"/>
        <w:spacing w:line="360" w:lineRule="auto"/>
        <w:rPr>
          <w:rFonts w:asciiTheme="minorHAnsi" w:hAnsiTheme="minorHAnsi"/>
          <w:szCs w:val="28"/>
        </w:rPr>
      </w:pPr>
      <w:r w:rsidRPr="00733646">
        <w:rPr>
          <w:rFonts w:asciiTheme="minorHAnsi" w:hAnsiTheme="minorHAnsi"/>
          <w:szCs w:val="28"/>
        </w:rPr>
        <w:t>Professional Experience Template</w:t>
      </w:r>
      <w:r w:rsidR="007C32AA" w:rsidRPr="00733646">
        <w:rPr>
          <w:rFonts w:asciiTheme="minorHAnsi" w:hAnsiTheme="minorHAnsi"/>
          <w:szCs w:val="28"/>
        </w:rPr>
        <w:t xml:space="preserve"> 1</w:t>
      </w:r>
      <w:r w:rsidR="00E02C5E" w:rsidRPr="00733646">
        <w:rPr>
          <w:rFonts w:asciiTheme="minorHAnsi" w:hAnsiTheme="minorHAnsi"/>
          <w:szCs w:val="28"/>
        </w:rPr>
        <w:t xml:space="preserve">: </w:t>
      </w:r>
      <w:r w:rsidR="00733646" w:rsidRPr="00733646">
        <w:rPr>
          <w:rFonts w:asciiTheme="minorHAnsi" w:eastAsia="Times New Roman" w:hAnsiTheme="minorHAnsi" w:cs="Times New Roman"/>
          <w:color w:val="161616"/>
          <w:szCs w:val="28"/>
        </w:rPr>
        <w:t>Weekly story themed lessons and growing cress</w:t>
      </w:r>
    </w:p>
    <w:p w14:paraId="7A167012" w14:textId="09E69FE0" w:rsidR="00F5076F" w:rsidRPr="00733646" w:rsidRDefault="00B76136" w:rsidP="00733646">
      <w:pPr>
        <w:pStyle w:val="Heading3"/>
        <w:spacing w:line="360" w:lineRule="auto"/>
        <w:rPr>
          <w:rFonts w:asciiTheme="minorHAnsi" w:hAnsiTheme="minorHAnsi"/>
          <w:sz w:val="28"/>
          <w:szCs w:val="28"/>
        </w:rPr>
      </w:pPr>
      <w:r w:rsidRPr="00733646">
        <w:rPr>
          <w:rFonts w:asciiTheme="minorHAnsi" w:hAnsiTheme="minorHAnsi"/>
          <w:sz w:val="28"/>
          <w:szCs w:val="28"/>
        </w:rPr>
        <w:t>Pe</w:t>
      </w:r>
      <w:r w:rsidR="003D093A" w:rsidRPr="00733646">
        <w:rPr>
          <w:rFonts w:asciiTheme="minorHAnsi" w:hAnsiTheme="minorHAnsi"/>
          <w:sz w:val="28"/>
          <w:szCs w:val="28"/>
        </w:rPr>
        <w:t xml:space="preserve">dagogy Standard: </w:t>
      </w:r>
      <w:sdt>
        <w:sdtPr>
          <w:rPr>
            <w:rFonts w:asciiTheme="minorHAnsi" w:hAnsiTheme="minorHAnsi"/>
            <w:sz w:val="28"/>
            <w:szCs w:val="28"/>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540E64">
            <w:rPr>
              <w:rFonts w:asciiTheme="minorHAnsi" w:hAnsiTheme="minorHAnsi"/>
              <w:sz w:val="28"/>
              <w:szCs w:val="28"/>
            </w:rPr>
            <w:t>Advancing: Cross Curricular themes</w:t>
          </w:r>
        </w:sdtContent>
      </w:sdt>
    </w:p>
    <w:p w14:paraId="02E30A83" w14:textId="5477FAAD" w:rsidR="007C32AA" w:rsidRPr="00733646" w:rsidRDefault="007C32AA" w:rsidP="00733646">
      <w:pPr>
        <w:pStyle w:val="Heading3"/>
        <w:spacing w:line="360" w:lineRule="auto"/>
        <w:rPr>
          <w:rFonts w:asciiTheme="minorHAnsi" w:hAnsiTheme="minorHAnsi"/>
          <w:sz w:val="28"/>
          <w:szCs w:val="28"/>
        </w:rPr>
      </w:pPr>
      <w:r w:rsidRPr="00733646">
        <w:rPr>
          <w:rFonts w:asciiTheme="minorHAnsi" w:hAnsiTheme="minorHAnsi"/>
          <w:sz w:val="28"/>
          <w:szCs w:val="28"/>
        </w:rPr>
        <w:t>What did you do and why?</w:t>
      </w:r>
    </w:p>
    <w:p w14:paraId="653F068E" w14:textId="7AA86E87" w:rsidR="00733646" w:rsidRPr="00733646" w:rsidRDefault="00733646" w:rsidP="00733646">
      <w:pPr>
        <w:pStyle w:val="NormalWeb"/>
        <w:shd w:val="clear" w:color="auto" w:fill="FFFFFF"/>
        <w:spacing w:before="0" w:beforeAutospacing="0" w:after="0" w:afterAutospacing="0" w:line="360" w:lineRule="auto"/>
        <w:rPr>
          <w:rFonts w:asciiTheme="minorHAnsi" w:hAnsiTheme="minorHAnsi"/>
          <w:color w:val="161616"/>
          <w:sz w:val="28"/>
          <w:szCs w:val="28"/>
          <w:lang w:eastAsia="en-GB"/>
        </w:rPr>
      </w:pPr>
      <w:r w:rsidRPr="00733646">
        <w:rPr>
          <w:rFonts w:asciiTheme="minorHAnsi" w:hAnsiTheme="minorHAnsi"/>
          <w:color w:val="161616"/>
          <w:sz w:val="28"/>
          <w:szCs w:val="28"/>
          <w:lang w:eastAsia="en-GB"/>
        </w:rPr>
        <w:t>As I focused on one story every week and then planned my lessons in reference to that story, one week the story was 'Jack and the beanstalk'. The science lesson for this week was growing cress - growing a beanstalk. </w:t>
      </w:r>
    </w:p>
    <w:p w14:paraId="3DEB6D3F"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lastRenderedPageBreak/>
        <w:t>The other weekly themed lessons I did were Goldilocks and the 3 bears, the 3 little pigs and the gingerbread man. </w:t>
      </w:r>
    </w:p>
    <w:p w14:paraId="0BCAE6CD"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020502F2" w14:textId="320F76AA"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b/>
          <w:bCs/>
          <w:color w:val="161616"/>
          <w:sz w:val="28"/>
          <w:szCs w:val="28"/>
        </w:rPr>
        <w:t>Exploiting subject disciplines </w:t>
      </w:r>
      <w:r w:rsidR="00540E64">
        <w:rPr>
          <w:rFonts w:asciiTheme="minorHAnsi" w:hAnsiTheme="minorHAnsi"/>
          <w:b/>
          <w:bCs/>
          <w:color w:val="161616"/>
          <w:sz w:val="28"/>
          <w:szCs w:val="28"/>
        </w:rPr>
        <w:t>and Cross Curricular themes</w:t>
      </w:r>
    </w:p>
    <w:p w14:paraId="154EA16F" w14:textId="77777777" w:rsidR="00733646" w:rsidRPr="00733646" w:rsidRDefault="00733646" w:rsidP="00733646">
      <w:pPr>
        <w:numPr>
          <w:ilvl w:val="0"/>
          <w:numId w:val="24"/>
        </w:numPr>
        <w:shd w:val="clear" w:color="auto" w:fill="FFFFFF"/>
        <w:spacing w:before="100" w:beforeAutospacing="1" w:after="100" w:afterAutospacing="1" w:line="360" w:lineRule="auto"/>
        <w:rPr>
          <w:rFonts w:asciiTheme="minorHAnsi" w:hAnsiTheme="minorHAnsi"/>
          <w:color w:val="161616"/>
          <w:sz w:val="28"/>
          <w:szCs w:val="28"/>
        </w:rPr>
      </w:pPr>
      <w:r w:rsidRPr="00733646">
        <w:rPr>
          <w:rFonts w:asciiTheme="minorHAnsi" w:hAnsiTheme="minorHAnsi"/>
          <w:color w:val="161616"/>
          <w:sz w:val="28"/>
          <w:szCs w:val="28"/>
        </w:rPr>
        <w:t>At the start of this placement, I was researching a lot as I was so confident and comfortable in year 6, I thought that being in reception was going to be a massive shock and wanted to ensure I knew what I was doing for the children’s benefit. Whilst I was researching, I found an article about how important it is to involve stories in young children’s learning. I wanted to take this one step further and use a story every week then relate my lessons back to the story I told on Monday. This required a lot of imagination for ideas and lessons and creativeness for the resources and worksheets. By doing this, it widened my knowledge on relevant disciplines within the classroom and subject content. This also proved that my ability to cross-curricular plan was very well planned and extensive. </w:t>
      </w:r>
    </w:p>
    <w:p w14:paraId="0493D68D"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369AA4AF"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b/>
          <w:bCs/>
          <w:color w:val="161616"/>
          <w:sz w:val="28"/>
          <w:szCs w:val="28"/>
        </w:rPr>
        <w:t>Recording and reporting and Sustained effort and resilience in learners</w:t>
      </w:r>
    </w:p>
    <w:p w14:paraId="65AC8FA9" w14:textId="77777777" w:rsidR="00733646" w:rsidRPr="00733646" w:rsidRDefault="00733646" w:rsidP="00733646">
      <w:pPr>
        <w:numPr>
          <w:ilvl w:val="0"/>
          <w:numId w:val="25"/>
        </w:numPr>
        <w:shd w:val="clear" w:color="auto" w:fill="FFFFFF"/>
        <w:spacing w:before="100" w:beforeAutospacing="1" w:after="100" w:afterAutospacing="1" w:line="360" w:lineRule="auto"/>
        <w:rPr>
          <w:rFonts w:asciiTheme="minorHAnsi" w:hAnsiTheme="minorHAnsi"/>
          <w:color w:val="161616"/>
          <w:sz w:val="28"/>
          <w:szCs w:val="28"/>
        </w:rPr>
      </w:pPr>
      <w:r w:rsidRPr="00733646">
        <w:rPr>
          <w:rFonts w:asciiTheme="minorHAnsi" w:hAnsiTheme="minorHAnsi"/>
          <w:color w:val="161616"/>
          <w:sz w:val="28"/>
          <w:szCs w:val="28"/>
        </w:rPr>
        <w:t xml:space="preserve">During my themed week of Jack and the beanstalk, my science and technology lesson for this week was growing cress which we called a ‘beanstalk’. We planted the cress on Tuesday, took a photo and called this ‘Day 1’. We continued to take photos until Friday to record the growth of each child’s cress. I was committed to producing accurate reports of the growth of the cress which influenced the feedback we received from the children at the end of the week. I found this resulted in a deeper understanding and evaluation as they were able to reflect on the previous </w:t>
      </w:r>
      <w:proofErr w:type="spellStart"/>
      <w:proofErr w:type="gramStart"/>
      <w:r w:rsidRPr="00733646">
        <w:rPr>
          <w:rFonts w:asciiTheme="minorHAnsi" w:hAnsiTheme="minorHAnsi"/>
          <w:color w:val="161616"/>
          <w:sz w:val="28"/>
          <w:szCs w:val="28"/>
        </w:rPr>
        <w:lastRenderedPageBreak/>
        <w:t>pictures.This</w:t>
      </w:r>
      <w:proofErr w:type="spellEnd"/>
      <w:proofErr w:type="gramEnd"/>
      <w:r w:rsidRPr="00733646">
        <w:rPr>
          <w:rFonts w:asciiTheme="minorHAnsi" w:hAnsiTheme="minorHAnsi"/>
          <w:color w:val="161616"/>
          <w:sz w:val="28"/>
          <w:szCs w:val="28"/>
        </w:rPr>
        <w:t xml:space="preserve"> enhanced the learners experience as they were excited to see the improvement and track the growth in their own creation. I would hope that I promoted the children’s self-motivation and self-direction in their learning through growing a plant themselves. </w:t>
      </w:r>
    </w:p>
    <w:p w14:paraId="2810282E"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0EE221C3"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b/>
          <w:bCs/>
          <w:color w:val="161616"/>
          <w:sz w:val="28"/>
          <w:szCs w:val="28"/>
        </w:rPr>
        <w:t>Evaluating the impact of changes in practise</w:t>
      </w:r>
    </w:p>
    <w:p w14:paraId="14360066" w14:textId="77777777" w:rsidR="00733646" w:rsidRPr="00733646" w:rsidRDefault="00733646" w:rsidP="00733646">
      <w:pPr>
        <w:numPr>
          <w:ilvl w:val="0"/>
          <w:numId w:val="26"/>
        </w:numPr>
        <w:shd w:val="clear" w:color="auto" w:fill="FFFFFF"/>
        <w:spacing w:before="100" w:beforeAutospacing="1" w:after="100" w:afterAutospacing="1" w:line="360" w:lineRule="auto"/>
        <w:rPr>
          <w:rFonts w:asciiTheme="minorHAnsi" w:hAnsiTheme="minorHAnsi"/>
          <w:color w:val="161616"/>
          <w:sz w:val="28"/>
          <w:szCs w:val="28"/>
        </w:rPr>
      </w:pPr>
      <w:r w:rsidRPr="00733646">
        <w:rPr>
          <w:rFonts w:asciiTheme="minorHAnsi" w:hAnsiTheme="minorHAnsi"/>
          <w:color w:val="161616"/>
          <w:sz w:val="28"/>
          <w:szCs w:val="28"/>
        </w:rPr>
        <w:t xml:space="preserve">There was a slight difference in some of the activities between the children learning in school and the children at home. The children at home almost always completed the practical Maths and English work, however the practical activities were not always completed. For example, </w:t>
      </w:r>
      <w:proofErr w:type="gramStart"/>
      <w:r w:rsidRPr="00733646">
        <w:rPr>
          <w:rFonts w:asciiTheme="minorHAnsi" w:hAnsiTheme="minorHAnsi"/>
          <w:color w:val="161616"/>
          <w:sz w:val="28"/>
          <w:szCs w:val="28"/>
        </w:rPr>
        <w:t>the every</w:t>
      </w:r>
      <w:proofErr w:type="gramEnd"/>
      <w:r w:rsidRPr="00733646">
        <w:rPr>
          <w:rFonts w:asciiTheme="minorHAnsi" w:hAnsiTheme="minorHAnsi"/>
          <w:color w:val="161616"/>
          <w:sz w:val="28"/>
          <w:szCs w:val="28"/>
        </w:rPr>
        <w:t xml:space="preserve"> pupil in school grew the cress however not all pupils at home did. Once I uploaded photos of the children grown cress or asked on teams if we enjoyed growing cress, some more children decided to do the activity and upload a photo of their cress.</w:t>
      </w:r>
    </w:p>
    <w:p w14:paraId="19D89CBC" w14:textId="09541B4F" w:rsidR="008F713A" w:rsidRPr="00733646" w:rsidRDefault="008F713A" w:rsidP="00733646">
      <w:pPr>
        <w:spacing w:line="360" w:lineRule="auto"/>
        <w:rPr>
          <w:rFonts w:asciiTheme="minorHAnsi" w:hAnsiTheme="minorHAnsi"/>
          <w:sz w:val="28"/>
          <w:szCs w:val="28"/>
        </w:rPr>
      </w:pPr>
    </w:p>
    <w:p w14:paraId="1AD79B70" w14:textId="2F7E7BD1" w:rsidR="007C32AA" w:rsidRPr="00733646" w:rsidRDefault="007C32AA" w:rsidP="00733646">
      <w:pPr>
        <w:pStyle w:val="Heading3"/>
        <w:spacing w:line="360" w:lineRule="auto"/>
        <w:rPr>
          <w:rFonts w:asciiTheme="minorHAnsi" w:hAnsiTheme="minorHAnsi"/>
          <w:sz w:val="28"/>
          <w:szCs w:val="28"/>
        </w:rPr>
      </w:pPr>
      <w:r w:rsidRPr="00733646">
        <w:rPr>
          <w:rFonts w:asciiTheme="minorHAnsi" w:hAnsiTheme="minorHAnsi"/>
          <w:sz w:val="28"/>
          <w:szCs w:val="28"/>
        </w:rPr>
        <w:t>What have you learned?</w:t>
      </w:r>
    </w:p>
    <w:p w14:paraId="6D6CE577" w14:textId="5DFF27BA" w:rsidR="00733646" w:rsidRPr="00733646" w:rsidRDefault="00733646" w:rsidP="00733646">
      <w:pPr>
        <w:pStyle w:val="NormalWeb"/>
        <w:shd w:val="clear" w:color="auto" w:fill="FFFFFF"/>
        <w:spacing w:before="0" w:beforeAutospacing="0" w:after="0" w:afterAutospacing="0" w:line="360" w:lineRule="auto"/>
        <w:rPr>
          <w:rFonts w:asciiTheme="minorHAnsi" w:hAnsiTheme="minorHAnsi"/>
          <w:color w:val="161616"/>
          <w:sz w:val="28"/>
          <w:szCs w:val="28"/>
          <w:lang w:eastAsia="en-GB"/>
        </w:rPr>
      </w:pPr>
      <w:r w:rsidRPr="00733646">
        <w:rPr>
          <w:rFonts w:asciiTheme="minorHAnsi" w:hAnsiTheme="minorHAnsi"/>
          <w:color w:val="161616"/>
          <w:sz w:val="28"/>
          <w:szCs w:val="28"/>
          <w:lang w:eastAsia="en-GB"/>
        </w:rPr>
        <w:t>Whilst investigating this experience, I have learnt that my idea to have weekly story themed lessons was very interesting for the children. It may have taken a bit longer to plan and create my own resources as the whole week was linked and cross-curricular. </w:t>
      </w:r>
      <w:proofErr w:type="gramStart"/>
      <w:r w:rsidRPr="00733646">
        <w:rPr>
          <w:rFonts w:asciiTheme="minorHAnsi" w:hAnsiTheme="minorHAnsi"/>
          <w:color w:val="161616"/>
          <w:sz w:val="28"/>
          <w:szCs w:val="28"/>
          <w:lang w:eastAsia="en-GB"/>
        </w:rPr>
        <w:t>However</w:t>
      </w:r>
      <w:proofErr w:type="gramEnd"/>
      <w:r w:rsidRPr="00733646">
        <w:rPr>
          <w:rFonts w:asciiTheme="minorHAnsi" w:hAnsiTheme="minorHAnsi"/>
          <w:color w:val="161616"/>
          <w:sz w:val="28"/>
          <w:szCs w:val="28"/>
          <w:lang w:eastAsia="en-GB"/>
        </w:rPr>
        <w:t xml:space="preserve"> once you create that bank of teaching plans and resources, I can use this idea when I have my own class and start teaching full-time if I am in an early years class. I have learnt that I will only be able to do this for one term as you are limited to fairy-tale stories and may become tedious if used after more than one term. </w:t>
      </w:r>
    </w:p>
    <w:p w14:paraId="05AC02B1"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32EFE88A" w14:textId="77777777" w:rsidR="00733646" w:rsidRPr="00733646" w:rsidRDefault="00733646" w:rsidP="00733646">
      <w:pPr>
        <w:shd w:val="clear" w:color="auto" w:fill="FFFFFF"/>
        <w:spacing w:line="360" w:lineRule="auto"/>
        <w:rPr>
          <w:rFonts w:asciiTheme="minorHAnsi" w:hAnsiTheme="minorHAnsi"/>
          <w:color w:val="161616"/>
          <w:sz w:val="28"/>
          <w:szCs w:val="28"/>
        </w:rPr>
      </w:pPr>
      <w:proofErr w:type="gramStart"/>
      <w:r w:rsidRPr="00733646">
        <w:rPr>
          <w:rFonts w:asciiTheme="minorHAnsi" w:hAnsiTheme="minorHAnsi"/>
          <w:color w:val="161616"/>
          <w:sz w:val="28"/>
          <w:szCs w:val="28"/>
        </w:rPr>
        <w:t>Furthermore</w:t>
      </w:r>
      <w:proofErr w:type="gramEnd"/>
      <w:r w:rsidRPr="00733646">
        <w:rPr>
          <w:rFonts w:asciiTheme="minorHAnsi" w:hAnsiTheme="minorHAnsi"/>
          <w:color w:val="161616"/>
          <w:sz w:val="28"/>
          <w:szCs w:val="28"/>
        </w:rPr>
        <w:t> recording the growth of the cress was beneficial for the children to see how fast it grew and its progress day by day. I also found that when we evaluated the cress growth on the Friday, it helped having the evidence in front of them as the children could relate back to the pictures and form an opinion not just on the final product. </w:t>
      </w:r>
    </w:p>
    <w:p w14:paraId="38B8BE5D"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w:t>
      </w:r>
    </w:p>
    <w:p w14:paraId="226BD386"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It is clear that working from home has its limitations and its benefits. There was one child in my class that not only posted the work that he had been set but also all the additional work that his </w:t>
      </w:r>
      <w:proofErr w:type="gramStart"/>
      <w:r w:rsidRPr="00733646">
        <w:rPr>
          <w:rFonts w:asciiTheme="minorHAnsi" w:hAnsiTheme="minorHAnsi"/>
          <w:color w:val="161616"/>
          <w:sz w:val="28"/>
          <w:szCs w:val="28"/>
        </w:rPr>
        <w:t>parent's</w:t>
      </w:r>
      <w:proofErr w:type="gramEnd"/>
      <w:r w:rsidRPr="00733646">
        <w:rPr>
          <w:rFonts w:asciiTheme="minorHAnsi" w:hAnsiTheme="minorHAnsi"/>
          <w:color w:val="161616"/>
          <w:sz w:val="28"/>
          <w:szCs w:val="28"/>
        </w:rPr>
        <w:t xml:space="preserve"> had helped and provided him with. ​​​​​​​However, on the other side, there was another child that had not done any of the work set since the start of term. From this I learnt that learning from home is difficult and as a teacher, you must support as much as you can and supply all the relevant resources needed. </w:t>
      </w:r>
    </w:p>
    <w:p w14:paraId="2260BE72" w14:textId="077CE8E4" w:rsidR="00505886" w:rsidRPr="00733646" w:rsidRDefault="00505886" w:rsidP="00733646">
      <w:pPr>
        <w:spacing w:line="360" w:lineRule="auto"/>
        <w:rPr>
          <w:rFonts w:asciiTheme="minorHAnsi" w:hAnsiTheme="minorHAnsi"/>
          <w:sz w:val="28"/>
          <w:szCs w:val="28"/>
        </w:rPr>
      </w:pPr>
    </w:p>
    <w:p w14:paraId="7142A8EC" w14:textId="3CD8B06A" w:rsidR="007C32AA" w:rsidRPr="00733646" w:rsidRDefault="007C32AA" w:rsidP="00733646">
      <w:pPr>
        <w:pStyle w:val="Heading3"/>
        <w:spacing w:line="360" w:lineRule="auto"/>
        <w:rPr>
          <w:rFonts w:asciiTheme="minorHAnsi" w:hAnsiTheme="minorHAnsi"/>
          <w:sz w:val="28"/>
          <w:szCs w:val="28"/>
        </w:rPr>
      </w:pPr>
      <w:r w:rsidRPr="00733646">
        <w:rPr>
          <w:rFonts w:asciiTheme="minorHAnsi" w:hAnsiTheme="minorHAnsi"/>
          <w:sz w:val="28"/>
          <w:szCs w:val="28"/>
        </w:rPr>
        <w:t>What next?</w:t>
      </w:r>
    </w:p>
    <w:p w14:paraId="60670D46" w14:textId="15CC7368" w:rsidR="00733646" w:rsidRPr="00733646" w:rsidRDefault="00733646" w:rsidP="00733646">
      <w:pPr>
        <w:spacing w:line="360" w:lineRule="auto"/>
        <w:rPr>
          <w:rFonts w:asciiTheme="minorHAnsi" w:hAnsiTheme="minorHAnsi"/>
          <w:sz w:val="28"/>
          <w:szCs w:val="28"/>
        </w:rPr>
      </w:pPr>
      <w:r w:rsidRPr="00733646">
        <w:rPr>
          <w:rFonts w:asciiTheme="minorHAnsi" w:hAnsiTheme="minorHAnsi"/>
          <w:color w:val="161616"/>
          <w:spacing w:val="-2"/>
          <w:sz w:val="28"/>
          <w:szCs w:val="28"/>
          <w:shd w:val="clear" w:color="auto" w:fill="FFFFFF"/>
        </w:rPr>
        <w:t>This experience has demonstrated the importance of cross-curricular planning and how it impacts the child's learning. By planning and delivering cross-curricular lessons, it will enhance continuity throughout the lessons. This is beneficial as it will develop thinking and understanding skills at a young age. When I am a full-time teacher, I will remember this experience and use my story themed lessons as I now have all of the lesson plans and resources. However, I will keep in mind that I will only be able to use these weekly plans for one term as there are not enough fairy-tales for more than one term and it may get tiring after one term. Following on from this experience, I am also keen to investigate other frameworks and topics to enhance learning from different perspectives. </w:t>
      </w:r>
    </w:p>
    <w:p w14:paraId="1C3A28D3" w14:textId="0F5D9FE9" w:rsidR="00A95C95" w:rsidRPr="00733646" w:rsidRDefault="00A95C95" w:rsidP="00733646">
      <w:pPr>
        <w:spacing w:line="360" w:lineRule="auto"/>
        <w:rPr>
          <w:rFonts w:asciiTheme="minorHAnsi" w:hAnsiTheme="minorHAnsi"/>
          <w:sz w:val="28"/>
          <w:szCs w:val="28"/>
        </w:rPr>
      </w:pPr>
    </w:p>
    <w:p w14:paraId="1A6E7164" w14:textId="4D95ABCC" w:rsidR="00811007" w:rsidRPr="00733646" w:rsidRDefault="00811007" w:rsidP="00733646">
      <w:pPr>
        <w:spacing w:line="360" w:lineRule="auto"/>
        <w:rPr>
          <w:rFonts w:asciiTheme="minorHAnsi" w:hAnsiTheme="minorHAnsi"/>
          <w:sz w:val="28"/>
          <w:szCs w:val="28"/>
        </w:rPr>
      </w:pPr>
    </w:p>
    <w:p w14:paraId="01EC8868" w14:textId="77777777" w:rsidR="00552BF1" w:rsidRPr="00733646" w:rsidRDefault="00552BF1" w:rsidP="00733646">
      <w:pPr>
        <w:spacing w:line="360" w:lineRule="auto"/>
        <w:rPr>
          <w:rFonts w:asciiTheme="minorHAnsi" w:hAnsiTheme="minorHAnsi"/>
          <w:sz w:val="28"/>
          <w:szCs w:val="28"/>
        </w:rPr>
      </w:pPr>
    </w:p>
    <w:p w14:paraId="11F56628" w14:textId="1D62E432" w:rsidR="00B9167E" w:rsidRPr="00733646" w:rsidRDefault="00B357D8" w:rsidP="00733646">
      <w:pPr>
        <w:pStyle w:val="Heading3"/>
        <w:shd w:val="clear" w:color="auto" w:fill="FFFFFF"/>
        <w:spacing w:before="0" w:line="360" w:lineRule="auto"/>
        <w:rPr>
          <w:rFonts w:asciiTheme="minorHAnsi" w:hAnsiTheme="minorHAnsi"/>
          <w:b w:val="0"/>
          <w:bCs w:val="0"/>
          <w:color w:val="161616"/>
          <w:sz w:val="28"/>
          <w:szCs w:val="28"/>
        </w:rPr>
      </w:pPr>
      <w:r w:rsidRPr="00733646">
        <w:rPr>
          <w:rFonts w:asciiTheme="minorHAnsi" w:hAnsiTheme="minorHAnsi"/>
          <w:sz w:val="28"/>
          <w:szCs w:val="28"/>
        </w:rPr>
        <w:t>Professional Experience Template 2</w:t>
      </w:r>
      <w:r w:rsidR="00B9167E" w:rsidRPr="00733646">
        <w:rPr>
          <w:rFonts w:asciiTheme="minorHAnsi" w:hAnsiTheme="minorHAnsi"/>
          <w:sz w:val="28"/>
          <w:szCs w:val="28"/>
        </w:rPr>
        <w:t xml:space="preserve">: </w:t>
      </w:r>
      <w:r w:rsidR="00733646" w:rsidRPr="00733646">
        <w:rPr>
          <w:rFonts w:asciiTheme="minorHAnsi" w:hAnsiTheme="minorHAnsi"/>
          <w:color w:val="161616"/>
          <w:sz w:val="28"/>
          <w:szCs w:val="28"/>
        </w:rPr>
        <w:t>Story time on teams and scavenger hunt</w:t>
      </w:r>
    </w:p>
    <w:p w14:paraId="0C30188C" w14:textId="033E9E8A"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 xml:space="preserve">Pedagogy Standard: </w:t>
      </w:r>
      <w:sdt>
        <w:sdtPr>
          <w:rPr>
            <w:rFonts w:asciiTheme="minorHAnsi" w:hAnsiTheme="minorHAnsi"/>
            <w:sz w:val="28"/>
            <w:szCs w:val="28"/>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33646" w:rsidRPr="00733646">
            <w:rPr>
              <w:rFonts w:asciiTheme="minorHAnsi" w:hAnsiTheme="minorHAnsi"/>
              <w:sz w:val="28"/>
              <w:szCs w:val="28"/>
            </w:rPr>
            <w:t>Refining: Managing Learning Environment</w:t>
          </w:r>
        </w:sdtContent>
      </w:sdt>
    </w:p>
    <w:p w14:paraId="2C2A77DF" w14:textId="77777777"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What did you do and why?</w:t>
      </w:r>
    </w:p>
    <w:p w14:paraId="0777657D" w14:textId="77777777" w:rsidR="00733646" w:rsidRPr="00733646" w:rsidRDefault="00733646" w:rsidP="00733646">
      <w:pPr>
        <w:spacing w:line="360" w:lineRule="auto"/>
        <w:rPr>
          <w:rFonts w:asciiTheme="minorHAnsi" w:hAnsiTheme="minorHAnsi"/>
          <w:color w:val="161616"/>
          <w:sz w:val="28"/>
          <w:szCs w:val="28"/>
        </w:rPr>
      </w:pPr>
      <w:r w:rsidRPr="00733646">
        <w:rPr>
          <w:rFonts w:asciiTheme="minorHAnsi" w:hAnsiTheme="minorHAnsi"/>
          <w:color w:val="161616"/>
          <w:sz w:val="28"/>
          <w:szCs w:val="28"/>
        </w:rPr>
        <w:t>Following on from my weekly themed lessons of a story, I held a 'Story Time' Teams meeting every Monday for the children. This would give the opportunity to involve the children at home in a lesson, they would be able to interact me myself (their new teacher) and for all the pupils to say hello to their friends. This week's theme was Jack and the beanstalk and one activity I planned as a cross-curricular lesson was a scavenger hunt. </w:t>
      </w:r>
    </w:p>
    <w:p w14:paraId="0A7D10D4" w14:textId="77777777" w:rsidR="00733646" w:rsidRPr="00733646" w:rsidRDefault="00733646" w:rsidP="00733646">
      <w:pPr>
        <w:spacing w:line="360" w:lineRule="auto"/>
        <w:rPr>
          <w:rFonts w:asciiTheme="minorHAnsi" w:hAnsiTheme="minorHAnsi"/>
          <w:color w:val="161616"/>
          <w:sz w:val="28"/>
          <w:szCs w:val="28"/>
        </w:rPr>
      </w:pPr>
    </w:p>
    <w:p w14:paraId="7AFB5321" w14:textId="77777777" w:rsidR="00733646" w:rsidRPr="00733646" w:rsidRDefault="00733646" w:rsidP="00733646">
      <w:pPr>
        <w:spacing w:line="360" w:lineRule="auto"/>
        <w:rPr>
          <w:rFonts w:asciiTheme="minorHAnsi" w:hAnsiTheme="minorHAnsi"/>
          <w:color w:val="161616"/>
          <w:sz w:val="28"/>
          <w:szCs w:val="28"/>
        </w:rPr>
      </w:pPr>
      <w:r w:rsidRPr="00733646">
        <w:rPr>
          <w:rFonts w:asciiTheme="minorHAnsi" w:hAnsiTheme="minorHAnsi"/>
          <w:b/>
          <w:bCs/>
          <w:color w:val="161616"/>
          <w:sz w:val="28"/>
          <w:szCs w:val="28"/>
        </w:rPr>
        <w:t>Exercising corporate responsibility </w:t>
      </w:r>
    </w:p>
    <w:p w14:paraId="16B10915" w14:textId="77777777" w:rsidR="00733646" w:rsidRPr="00733646" w:rsidRDefault="00733646" w:rsidP="00733646">
      <w:pPr>
        <w:numPr>
          <w:ilvl w:val="0"/>
          <w:numId w:val="27"/>
        </w:numPr>
        <w:spacing w:before="100" w:beforeAutospacing="1" w:after="100" w:afterAutospacing="1" w:line="360" w:lineRule="auto"/>
        <w:ind w:left="1470"/>
        <w:rPr>
          <w:rFonts w:asciiTheme="minorHAnsi" w:hAnsiTheme="minorHAnsi"/>
          <w:color w:val="161616"/>
          <w:sz w:val="28"/>
          <w:szCs w:val="28"/>
        </w:rPr>
      </w:pPr>
      <w:r w:rsidRPr="00733646">
        <w:rPr>
          <w:rFonts w:asciiTheme="minorHAnsi" w:hAnsiTheme="minorHAnsi"/>
          <w:color w:val="161616"/>
          <w:sz w:val="28"/>
          <w:szCs w:val="28"/>
        </w:rPr>
        <w:t>This term, due to lockdown, there were many pastoral and professional responsibilities introduced to the classroom to protect the children at home. It was my responsibility to confidently know and understand these rules to follow them adequately. We had to record who we were seeing on Teams in every session as the school had adopted a policy during lockdown where each child must be seen at least once a week. Therefore, I had to write down who I was seeing every session. There was also a rule where 2 members of staff had to be on Teams at a time for safeguarding reasons. </w:t>
      </w:r>
    </w:p>
    <w:p w14:paraId="20B63A48" w14:textId="77777777" w:rsidR="00733646" w:rsidRPr="00733646" w:rsidRDefault="00733646" w:rsidP="00733646">
      <w:pPr>
        <w:spacing w:line="360" w:lineRule="auto"/>
        <w:rPr>
          <w:rFonts w:asciiTheme="minorHAnsi" w:hAnsiTheme="minorHAnsi"/>
          <w:color w:val="161616"/>
          <w:sz w:val="28"/>
          <w:szCs w:val="28"/>
        </w:rPr>
      </w:pPr>
    </w:p>
    <w:p w14:paraId="09E692DC" w14:textId="77777777" w:rsidR="00733646" w:rsidRPr="00733646" w:rsidRDefault="00733646" w:rsidP="00733646">
      <w:pPr>
        <w:spacing w:line="360" w:lineRule="auto"/>
        <w:rPr>
          <w:rFonts w:asciiTheme="minorHAnsi" w:hAnsiTheme="minorHAnsi"/>
          <w:color w:val="161616"/>
          <w:sz w:val="28"/>
          <w:szCs w:val="28"/>
        </w:rPr>
      </w:pPr>
      <w:r w:rsidRPr="00733646">
        <w:rPr>
          <w:rFonts w:asciiTheme="minorHAnsi" w:hAnsiTheme="minorHAnsi"/>
          <w:b/>
          <w:bCs/>
          <w:color w:val="161616"/>
          <w:sz w:val="28"/>
          <w:szCs w:val="28"/>
        </w:rPr>
        <w:t>Involving partners in learning  </w:t>
      </w:r>
    </w:p>
    <w:p w14:paraId="6D9CA5F6" w14:textId="77777777" w:rsidR="00733646" w:rsidRPr="00733646" w:rsidRDefault="00733646" w:rsidP="00733646">
      <w:pPr>
        <w:numPr>
          <w:ilvl w:val="0"/>
          <w:numId w:val="28"/>
        </w:numPr>
        <w:spacing w:before="100" w:beforeAutospacing="1" w:after="100" w:afterAutospacing="1" w:line="360" w:lineRule="auto"/>
        <w:ind w:left="1470"/>
        <w:rPr>
          <w:rFonts w:asciiTheme="minorHAnsi" w:hAnsiTheme="minorHAnsi"/>
          <w:color w:val="161616"/>
          <w:sz w:val="28"/>
          <w:szCs w:val="28"/>
        </w:rPr>
      </w:pPr>
      <w:r w:rsidRPr="00733646">
        <w:rPr>
          <w:rFonts w:asciiTheme="minorHAnsi" w:hAnsiTheme="minorHAnsi"/>
          <w:color w:val="161616"/>
          <w:sz w:val="28"/>
          <w:szCs w:val="28"/>
        </w:rPr>
        <w:lastRenderedPageBreak/>
        <w:t xml:space="preserve">Having a positive parent/carer involvement in their child’s learning is vital, especially when children are learning from home at such a young age. The parents were receiving our planning and resources then teaching and delivering the lesson themselves. Therefore, I had to take the opportunity to make a brilliant first impression by introducing myself on teams as the parents and some children had never met me before. Also, the class mentor, the </w:t>
      </w:r>
      <w:proofErr w:type="gramStart"/>
      <w:r w:rsidRPr="00733646">
        <w:rPr>
          <w:rFonts w:asciiTheme="minorHAnsi" w:hAnsiTheme="minorHAnsi"/>
          <w:color w:val="161616"/>
          <w:sz w:val="28"/>
          <w:szCs w:val="28"/>
        </w:rPr>
        <w:t>two teaching</w:t>
      </w:r>
      <w:proofErr w:type="gramEnd"/>
      <w:r w:rsidRPr="00733646">
        <w:rPr>
          <w:rFonts w:asciiTheme="minorHAnsi" w:hAnsiTheme="minorHAnsi"/>
          <w:color w:val="161616"/>
          <w:sz w:val="28"/>
          <w:szCs w:val="28"/>
        </w:rPr>
        <w:t xml:space="preserve"> assistance’s and myself had designated days to mark the online work. </w:t>
      </w:r>
    </w:p>
    <w:p w14:paraId="2D97B65E" w14:textId="77777777" w:rsidR="00733646" w:rsidRPr="00733646" w:rsidRDefault="00733646" w:rsidP="00733646">
      <w:pPr>
        <w:spacing w:line="360" w:lineRule="auto"/>
        <w:rPr>
          <w:rFonts w:asciiTheme="minorHAnsi" w:hAnsiTheme="minorHAnsi"/>
          <w:color w:val="161616"/>
          <w:sz w:val="28"/>
          <w:szCs w:val="28"/>
        </w:rPr>
      </w:pPr>
    </w:p>
    <w:p w14:paraId="303C127C" w14:textId="77777777" w:rsidR="00733646" w:rsidRPr="00733646" w:rsidRDefault="00733646" w:rsidP="00733646">
      <w:pPr>
        <w:spacing w:line="360" w:lineRule="auto"/>
        <w:rPr>
          <w:rFonts w:asciiTheme="minorHAnsi" w:hAnsiTheme="minorHAnsi"/>
          <w:color w:val="161616"/>
          <w:sz w:val="28"/>
          <w:szCs w:val="28"/>
        </w:rPr>
      </w:pPr>
      <w:r w:rsidRPr="00733646">
        <w:rPr>
          <w:rFonts w:asciiTheme="minorHAnsi" w:hAnsiTheme="minorHAnsi"/>
          <w:b/>
          <w:bCs/>
          <w:color w:val="161616"/>
          <w:sz w:val="28"/>
          <w:szCs w:val="28"/>
        </w:rPr>
        <w:t>Blended learning experience </w:t>
      </w:r>
    </w:p>
    <w:p w14:paraId="0B9DECD3" w14:textId="77777777" w:rsidR="00733646" w:rsidRPr="00733646" w:rsidRDefault="00733646" w:rsidP="00733646">
      <w:pPr>
        <w:numPr>
          <w:ilvl w:val="0"/>
          <w:numId w:val="29"/>
        </w:numPr>
        <w:spacing w:before="100" w:beforeAutospacing="1" w:after="100" w:afterAutospacing="1" w:line="360" w:lineRule="auto"/>
        <w:ind w:left="1470"/>
        <w:rPr>
          <w:rFonts w:asciiTheme="minorHAnsi" w:hAnsiTheme="minorHAnsi"/>
          <w:color w:val="161616"/>
          <w:sz w:val="28"/>
          <w:szCs w:val="28"/>
        </w:rPr>
      </w:pPr>
      <w:r w:rsidRPr="00733646">
        <w:rPr>
          <w:rFonts w:asciiTheme="minorHAnsi" w:hAnsiTheme="minorHAnsi"/>
          <w:color w:val="161616"/>
          <w:sz w:val="28"/>
          <w:szCs w:val="28"/>
        </w:rPr>
        <w:t xml:space="preserve">One of my targets from the first week was to involve outdoor learning into my lessons for the following week. As I was using weekly story themed lessons, I decided to incorporate something from this </w:t>
      </w:r>
      <w:proofErr w:type="spellStart"/>
      <w:proofErr w:type="gramStart"/>
      <w:r w:rsidRPr="00733646">
        <w:rPr>
          <w:rFonts w:asciiTheme="minorHAnsi" w:hAnsiTheme="minorHAnsi"/>
          <w:color w:val="161616"/>
          <w:sz w:val="28"/>
          <w:szCs w:val="28"/>
        </w:rPr>
        <w:t>weeks</w:t>
      </w:r>
      <w:proofErr w:type="spellEnd"/>
      <w:proofErr w:type="gramEnd"/>
      <w:r w:rsidRPr="00733646">
        <w:rPr>
          <w:rFonts w:asciiTheme="minorHAnsi" w:hAnsiTheme="minorHAnsi"/>
          <w:color w:val="161616"/>
          <w:sz w:val="28"/>
          <w:szCs w:val="28"/>
        </w:rPr>
        <w:t xml:space="preserve"> story “Jack and the Beanstalk”. I planned a scavenger hunt where each child would find 10 ‘magic beans’ which would be incorporated into Thursday’s maths lessons. So, the scavenger hunt started by the whiteboard, which contained 1 bean each for each child, a cup with their name on it and a riddle left from the giant to find the next load of beans. The riddle said “Fee fi </w:t>
      </w:r>
      <w:proofErr w:type="spellStart"/>
      <w:r w:rsidRPr="00733646">
        <w:rPr>
          <w:rFonts w:asciiTheme="minorHAnsi" w:hAnsiTheme="minorHAnsi"/>
          <w:color w:val="161616"/>
          <w:sz w:val="28"/>
          <w:szCs w:val="28"/>
        </w:rPr>
        <w:t>fo</w:t>
      </w:r>
      <w:proofErr w:type="spellEnd"/>
      <w:r w:rsidRPr="00733646">
        <w:rPr>
          <w:rFonts w:asciiTheme="minorHAnsi" w:hAnsiTheme="minorHAnsi"/>
          <w:color w:val="161616"/>
          <w:sz w:val="28"/>
          <w:szCs w:val="28"/>
        </w:rPr>
        <w:t xml:space="preserve"> </w:t>
      </w:r>
      <w:proofErr w:type="spellStart"/>
      <w:r w:rsidRPr="00733646">
        <w:rPr>
          <w:rFonts w:asciiTheme="minorHAnsi" w:hAnsiTheme="minorHAnsi"/>
          <w:color w:val="161616"/>
          <w:sz w:val="28"/>
          <w:szCs w:val="28"/>
        </w:rPr>
        <w:t>fum</w:t>
      </w:r>
      <w:proofErr w:type="spellEnd"/>
      <w:r w:rsidRPr="00733646">
        <w:rPr>
          <w:rFonts w:asciiTheme="minorHAnsi" w:hAnsiTheme="minorHAnsi"/>
          <w:color w:val="161616"/>
          <w:sz w:val="28"/>
          <w:szCs w:val="28"/>
        </w:rPr>
        <w:t xml:space="preserve">, I have left some beans where you wash your hands”. </w:t>
      </w:r>
      <w:proofErr w:type="gramStart"/>
      <w:r w:rsidRPr="00733646">
        <w:rPr>
          <w:rFonts w:asciiTheme="minorHAnsi" w:hAnsiTheme="minorHAnsi"/>
          <w:color w:val="161616"/>
          <w:sz w:val="28"/>
          <w:szCs w:val="28"/>
        </w:rPr>
        <w:t>So</w:t>
      </w:r>
      <w:proofErr w:type="gramEnd"/>
      <w:r w:rsidRPr="00733646">
        <w:rPr>
          <w:rFonts w:asciiTheme="minorHAnsi" w:hAnsiTheme="minorHAnsi"/>
          <w:color w:val="161616"/>
          <w:sz w:val="28"/>
          <w:szCs w:val="28"/>
        </w:rPr>
        <w:t xml:space="preserve"> the children would tip-toe (so the giant didn’t hear them) to the sinks. Each time we were getting to a new pot of magic beans, I was saying “How many beans do we have already… If we add one more, how many magic beans do we have now?”. The beans were scattered in </w:t>
      </w:r>
      <w:r w:rsidRPr="00733646">
        <w:rPr>
          <w:rFonts w:asciiTheme="minorHAnsi" w:hAnsiTheme="minorHAnsi"/>
          <w:color w:val="161616"/>
          <w:sz w:val="28"/>
          <w:szCs w:val="28"/>
        </w:rPr>
        <w:lastRenderedPageBreak/>
        <w:t xml:space="preserve">10 different places inside and outside so each child had 10 beans each. It was an amazing example of learning through play. Then, the following day, one of the maths activities was adding one more. The other maths activity was halving. </w:t>
      </w:r>
      <w:proofErr w:type="gramStart"/>
      <w:r w:rsidRPr="00733646">
        <w:rPr>
          <w:rFonts w:asciiTheme="minorHAnsi" w:hAnsiTheme="minorHAnsi"/>
          <w:color w:val="161616"/>
          <w:sz w:val="28"/>
          <w:szCs w:val="28"/>
        </w:rPr>
        <w:t>So</w:t>
      </w:r>
      <w:proofErr w:type="gramEnd"/>
      <w:r w:rsidRPr="00733646">
        <w:rPr>
          <w:rFonts w:asciiTheme="minorHAnsi" w:hAnsiTheme="minorHAnsi"/>
          <w:color w:val="161616"/>
          <w:sz w:val="28"/>
          <w:szCs w:val="28"/>
        </w:rPr>
        <w:t xml:space="preserve"> we used the magic beans collected from yesterday to share equally between Jack and the giant, starting with 2 beans, 4 beans and going up to 10. </w:t>
      </w:r>
    </w:p>
    <w:p w14:paraId="449322F5" w14:textId="77777777" w:rsidR="00733646" w:rsidRPr="00733646" w:rsidRDefault="00733646" w:rsidP="00733646">
      <w:pPr>
        <w:spacing w:line="360" w:lineRule="auto"/>
        <w:rPr>
          <w:rFonts w:asciiTheme="minorHAnsi" w:hAnsiTheme="minorHAnsi"/>
          <w:color w:val="161616"/>
          <w:sz w:val="28"/>
          <w:szCs w:val="28"/>
        </w:rPr>
      </w:pPr>
    </w:p>
    <w:p w14:paraId="5BB0F5B5" w14:textId="77777777" w:rsidR="00733646" w:rsidRPr="00733646" w:rsidRDefault="00733646" w:rsidP="00733646">
      <w:pPr>
        <w:spacing w:line="360" w:lineRule="auto"/>
        <w:rPr>
          <w:rFonts w:asciiTheme="minorHAnsi" w:hAnsiTheme="minorHAnsi"/>
          <w:color w:val="161616"/>
          <w:sz w:val="28"/>
          <w:szCs w:val="28"/>
        </w:rPr>
      </w:pPr>
      <w:r w:rsidRPr="00733646">
        <w:rPr>
          <w:rFonts w:asciiTheme="minorHAnsi" w:hAnsiTheme="minorHAnsi"/>
          <w:b/>
          <w:bCs/>
          <w:color w:val="161616"/>
          <w:sz w:val="28"/>
          <w:szCs w:val="28"/>
        </w:rPr>
        <w:t>Seeking advice and support and Supporting formal leadership roles</w:t>
      </w:r>
    </w:p>
    <w:p w14:paraId="2ECEFF64" w14:textId="77777777" w:rsidR="00733646" w:rsidRPr="00733646" w:rsidRDefault="00733646" w:rsidP="00733646">
      <w:pPr>
        <w:numPr>
          <w:ilvl w:val="0"/>
          <w:numId w:val="30"/>
        </w:numPr>
        <w:spacing w:before="100" w:beforeAutospacing="1" w:after="100" w:afterAutospacing="1" w:line="360" w:lineRule="auto"/>
        <w:ind w:left="1470"/>
        <w:rPr>
          <w:rFonts w:asciiTheme="minorHAnsi" w:hAnsiTheme="minorHAnsi"/>
          <w:color w:val="161616"/>
          <w:sz w:val="28"/>
          <w:szCs w:val="28"/>
        </w:rPr>
      </w:pPr>
      <w:r w:rsidRPr="00733646">
        <w:rPr>
          <w:rFonts w:asciiTheme="minorHAnsi" w:hAnsiTheme="minorHAnsi"/>
          <w:color w:val="161616"/>
          <w:sz w:val="28"/>
          <w:szCs w:val="28"/>
        </w:rPr>
        <w:t>I was offered to go to an online, external meeting with some teachers on how to use teams in a classroom. As we use teams in university already, I knew some of the points taught already. However, I know teams from a student perspective so it was interesting to see how to create a classroom and schedule meetings. They also gave us some additional tips on how to create an interesting and active teams lesson for the children. For example, using whiteboard (an in-app activity) and I-spy (can anybody go find an object beginning B?). Therefore, through this meeting I engaged in support from a formal source, the meeting, and an informal source, a discussion with the teachers afterwards. It was crucial for me as I was then following the same format and plans as the rest of the teachers in the school. </w:t>
      </w:r>
    </w:p>
    <w:p w14:paraId="5628629D" w14:textId="77777777" w:rsidR="00733646" w:rsidRPr="00733646" w:rsidRDefault="00733646" w:rsidP="00733646">
      <w:pPr>
        <w:spacing w:line="360" w:lineRule="auto"/>
        <w:rPr>
          <w:rFonts w:asciiTheme="minorHAnsi" w:hAnsiTheme="minorHAnsi"/>
          <w:sz w:val="28"/>
          <w:szCs w:val="28"/>
        </w:rPr>
      </w:pPr>
    </w:p>
    <w:p w14:paraId="66DF0B6F" w14:textId="54778007" w:rsidR="00733646" w:rsidRPr="00733646" w:rsidRDefault="00733646" w:rsidP="00733646">
      <w:pPr>
        <w:spacing w:line="360" w:lineRule="auto"/>
        <w:rPr>
          <w:rFonts w:asciiTheme="minorHAnsi" w:hAnsiTheme="minorHAnsi"/>
          <w:color w:val="161616"/>
          <w:sz w:val="28"/>
          <w:szCs w:val="28"/>
        </w:rPr>
      </w:pPr>
      <w:r w:rsidRPr="00733646">
        <w:rPr>
          <w:rFonts w:asciiTheme="minorHAnsi" w:hAnsiTheme="minorHAnsi"/>
          <w:color w:val="161616"/>
          <w:sz w:val="28"/>
          <w:szCs w:val="28"/>
        </w:rPr>
        <w:t> </w:t>
      </w:r>
    </w:p>
    <w:p w14:paraId="15C69371" w14:textId="77777777" w:rsidR="00733646" w:rsidRPr="00733646" w:rsidRDefault="00733646" w:rsidP="00733646">
      <w:pPr>
        <w:spacing w:line="360" w:lineRule="auto"/>
        <w:rPr>
          <w:rFonts w:asciiTheme="minorHAnsi" w:hAnsiTheme="minorHAnsi"/>
          <w:color w:val="161616"/>
          <w:sz w:val="28"/>
          <w:szCs w:val="28"/>
        </w:rPr>
      </w:pPr>
    </w:p>
    <w:p w14:paraId="744564A6" w14:textId="1E163416" w:rsidR="00846548" w:rsidRPr="00733646" w:rsidRDefault="00846548" w:rsidP="00733646">
      <w:pPr>
        <w:spacing w:line="360" w:lineRule="auto"/>
        <w:rPr>
          <w:rFonts w:asciiTheme="minorHAnsi" w:hAnsiTheme="minorHAnsi"/>
          <w:sz w:val="28"/>
          <w:szCs w:val="28"/>
        </w:rPr>
      </w:pPr>
    </w:p>
    <w:p w14:paraId="25332ED0" w14:textId="77777777"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lastRenderedPageBreak/>
        <w:t>What have you learned?</w:t>
      </w:r>
    </w:p>
    <w:p w14:paraId="4F40DC5E"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Whilst investigating this experience, I have learnt how to teach children in class and online. This was obviously due to the pandemic. However, this experience may be very beneficial in my future career as now I know how to teach children at home via Teams, Hwb and Home Packs. Also, I am not confident in how to set Asynchronous lessons for children aged 4-5 years old which are engaging and effective enough to keep their concentration for the whole lesson as working from home comes with many distractions. I am very organised with my planning and work however this experienced required myself to be a week ahead than usual with everything. This was so that the resources had to be ready online and in the Home Packs on the Friday afternoon ready for the Monday morning. </w:t>
      </w:r>
    </w:p>
    <w:p w14:paraId="0652D120"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322D7D56"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Furthermore, I have learnt how to incorporate outdoor learning into lessons in a Reception class. The scavenger hunt for magic beans that I led was a brilliant example of learning through play as the children did not even realise it was a lesson which involved critical thinking and mathematical skills which resulted in the children answering the questions accurately without putting pressure on themselves to get the answer correct. This lesson encouraged holistic development as the children had to act on their communication skills to tell each other where the next pot of beans </w:t>
      </w:r>
      <w:proofErr w:type="gramStart"/>
      <w:r w:rsidRPr="00733646">
        <w:rPr>
          <w:rFonts w:asciiTheme="minorHAnsi" w:hAnsiTheme="minorHAnsi"/>
          <w:color w:val="161616"/>
          <w:sz w:val="28"/>
          <w:szCs w:val="28"/>
        </w:rPr>
        <w:t>were</w:t>
      </w:r>
      <w:proofErr w:type="gramEnd"/>
      <w:r w:rsidRPr="00733646">
        <w:rPr>
          <w:rFonts w:asciiTheme="minorHAnsi" w:hAnsiTheme="minorHAnsi"/>
          <w:color w:val="161616"/>
          <w:sz w:val="28"/>
          <w:szCs w:val="28"/>
        </w:rPr>
        <w:t>. By building positive associations amongst their peers, children further improve their self-esteem and confidence in interacting with each other in the classroom as collaborative and team working are vital. </w:t>
      </w:r>
    </w:p>
    <w:p w14:paraId="162E1560"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w:t>
      </w:r>
    </w:p>
    <w:p w14:paraId="00F6C225"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It is clear to me that I will continue to attend additional meetings in my placement school and hopefully in my career school when they are available to me. I learnt </w:t>
      </w:r>
      <w:r w:rsidRPr="00733646">
        <w:rPr>
          <w:rFonts w:asciiTheme="minorHAnsi" w:hAnsiTheme="minorHAnsi"/>
          <w:color w:val="161616"/>
          <w:sz w:val="28"/>
          <w:szCs w:val="28"/>
        </w:rPr>
        <w:lastRenderedPageBreak/>
        <w:t>that by having these meetings, important matters are covered and this ensures that all staff have heard and will follow the new procedures or rules. </w:t>
      </w:r>
    </w:p>
    <w:p w14:paraId="1582B6BF" w14:textId="77777777" w:rsidR="00733646" w:rsidRPr="00733646" w:rsidRDefault="00733646" w:rsidP="00733646">
      <w:pPr>
        <w:spacing w:line="360" w:lineRule="auto"/>
        <w:rPr>
          <w:rFonts w:asciiTheme="minorHAnsi" w:hAnsiTheme="minorHAnsi"/>
          <w:sz w:val="28"/>
          <w:szCs w:val="28"/>
        </w:rPr>
      </w:pPr>
      <w:r w:rsidRPr="00733646">
        <w:rPr>
          <w:rFonts w:asciiTheme="minorHAnsi" w:hAnsiTheme="minorHAnsi"/>
          <w:color w:val="161616"/>
          <w:sz w:val="28"/>
          <w:szCs w:val="28"/>
          <w:shd w:val="clear" w:color="auto" w:fill="FFFFFF"/>
        </w:rPr>
        <w:t>​​​​​​​</w:t>
      </w:r>
    </w:p>
    <w:p w14:paraId="3797BACE" w14:textId="51C66208" w:rsidR="00846548" w:rsidRPr="00733646" w:rsidRDefault="00846548" w:rsidP="00733646">
      <w:pPr>
        <w:spacing w:line="360" w:lineRule="auto"/>
        <w:rPr>
          <w:rFonts w:asciiTheme="minorHAnsi" w:hAnsiTheme="minorHAnsi"/>
          <w:sz w:val="28"/>
          <w:szCs w:val="28"/>
        </w:rPr>
      </w:pPr>
    </w:p>
    <w:p w14:paraId="52E63120" w14:textId="77777777"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What next?</w:t>
      </w:r>
    </w:p>
    <w:p w14:paraId="6E995DD0"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This experience has demonstrated to me the importance of involving parents/ carers in their children's learning. As the </w:t>
      </w:r>
      <w:proofErr w:type="spellStart"/>
      <w:r w:rsidRPr="00733646">
        <w:rPr>
          <w:rFonts w:asciiTheme="minorHAnsi" w:hAnsiTheme="minorHAnsi"/>
          <w:color w:val="161616"/>
          <w:sz w:val="28"/>
          <w:szCs w:val="28"/>
        </w:rPr>
        <w:t>parent's</w:t>
      </w:r>
      <w:proofErr w:type="spellEnd"/>
      <w:r w:rsidRPr="00733646">
        <w:rPr>
          <w:rFonts w:asciiTheme="minorHAnsi" w:hAnsiTheme="minorHAnsi"/>
          <w:color w:val="161616"/>
          <w:sz w:val="28"/>
          <w:szCs w:val="28"/>
        </w:rPr>
        <w:t xml:space="preserve"> have gained a better understanding of the work that the children do in the classroom, this may encourage the </w:t>
      </w:r>
      <w:proofErr w:type="gramStart"/>
      <w:r w:rsidRPr="00733646">
        <w:rPr>
          <w:rFonts w:asciiTheme="minorHAnsi" w:hAnsiTheme="minorHAnsi"/>
          <w:color w:val="161616"/>
          <w:sz w:val="28"/>
          <w:szCs w:val="28"/>
        </w:rPr>
        <w:t>parent's</w:t>
      </w:r>
      <w:proofErr w:type="gramEnd"/>
      <w:r w:rsidRPr="00733646">
        <w:rPr>
          <w:rFonts w:asciiTheme="minorHAnsi" w:hAnsiTheme="minorHAnsi"/>
          <w:color w:val="161616"/>
          <w:sz w:val="28"/>
          <w:szCs w:val="28"/>
        </w:rPr>
        <w:t xml:space="preserve"> to extend the learning outside of the school time. </w:t>
      </w:r>
    </w:p>
    <w:p w14:paraId="0CB0D959"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778EDB35"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When I am a full-time teacher, I will remember this experience and, hopefully we will not need to use these facilities under these circumstances again. However, if needs be, I will be able to relay ready-made lesson plans and resources and know how and what to use for the children learning from home. </w:t>
      </w:r>
    </w:p>
    <w:p w14:paraId="3E7C8314"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49BD75CD"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Following on from this experience, I am also keen to investigate outdoor learning. Nowadays, so many children prefer their iPad's or televisions to going outside. Therefore, as a teacher, this is an opportunity for me to promote the outdoors in my lessons and enhance an appreciation, love and respect for the outdoor environment.  </w:t>
      </w:r>
    </w:p>
    <w:p w14:paraId="4A79E83B" w14:textId="40950D4A" w:rsidR="00552BF1" w:rsidRDefault="00552BF1" w:rsidP="00733646">
      <w:pPr>
        <w:spacing w:line="360" w:lineRule="auto"/>
        <w:rPr>
          <w:rFonts w:asciiTheme="minorHAnsi" w:hAnsiTheme="minorHAnsi"/>
          <w:sz w:val="28"/>
          <w:szCs w:val="28"/>
        </w:rPr>
      </w:pPr>
    </w:p>
    <w:p w14:paraId="312B9E7C" w14:textId="77777777" w:rsidR="00C263E9" w:rsidRPr="00733646" w:rsidRDefault="00C263E9" w:rsidP="00733646">
      <w:pPr>
        <w:spacing w:line="360" w:lineRule="auto"/>
        <w:rPr>
          <w:rFonts w:asciiTheme="minorHAnsi" w:eastAsiaTheme="majorEastAsia" w:hAnsiTheme="minorHAnsi" w:cstheme="majorBidi"/>
          <w:b/>
          <w:color w:val="1F4E79" w:themeColor="accent1" w:themeShade="80"/>
          <w:sz w:val="28"/>
          <w:szCs w:val="28"/>
        </w:rPr>
      </w:pPr>
    </w:p>
    <w:p w14:paraId="4D213446" w14:textId="6565EE62" w:rsidR="00B9167E" w:rsidRPr="00733646" w:rsidRDefault="00B357D8" w:rsidP="00733646">
      <w:pPr>
        <w:pStyle w:val="Heading3"/>
        <w:shd w:val="clear" w:color="auto" w:fill="FFFFFF"/>
        <w:spacing w:before="0" w:line="360" w:lineRule="auto"/>
        <w:rPr>
          <w:rFonts w:asciiTheme="minorHAnsi" w:hAnsiTheme="minorHAnsi"/>
          <w:b w:val="0"/>
          <w:bCs w:val="0"/>
          <w:color w:val="161616"/>
          <w:sz w:val="28"/>
          <w:szCs w:val="28"/>
        </w:rPr>
      </w:pPr>
      <w:r w:rsidRPr="00733646">
        <w:rPr>
          <w:rFonts w:asciiTheme="minorHAnsi" w:hAnsiTheme="minorHAnsi"/>
          <w:sz w:val="28"/>
          <w:szCs w:val="28"/>
        </w:rPr>
        <w:lastRenderedPageBreak/>
        <w:t>Professional Experience Template 3</w:t>
      </w:r>
      <w:r w:rsidR="00B9167E" w:rsidRPr="00733646">
        <w:rPr>
          <w:rFonts w:asciiTheme="minorHAnsi" w:hAnsiTheme="minorHAnsi"/>
          <w:sz w:val="28"/>
          <w:szCs w:val="28"/>
        </w:rPr>
        <w:t xml:space="preserve">: </w:t>
      </w:r>
      <w:r w:rsidR="00733646" w:rsidRPr="00733646">
        <w:rPr>
          <w:rFonts w:asciiTheme="minorHAnsi" w:hAnsiTheme="minorHAnsi"/>
          <w:color w:val="161616"/>
          <w:sz w:val="28"/>
          <w:szCs w:val="28"/>
        </w:rPr>
        <w:t>Lesson - Humanities - Spanish</w:t>
      </w:r>
    </w:p>
    <w:p w14:paraId="2BE3F2F3" w14:textId="4ABF4B36"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 xml:space="preserve">Pedagogy Standard: </w:t>
      </w:r>
      <w:sdt>
        <w:sdtPr>
          <w:rPr>
            <w:rFonts w:asciiTheme="minorHAnsi" w:hAnsiTheme="minorHAnsi"/>
            <w:sz w:val="28"/>
            <w:szCs w:val="28"/>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33646" w:rsidRPr="00733646">
            <w:rPr>
              <w:rFonts w:asciiTheme="minorHAnsi" w:hAnsiTheme="minorHAnsi"/>
              <w:sz w:val="28"/>
              <w:szCs w:val="28"/>
            </w:rPr>
            <w:t>Influencing: Reflection in Learning</w:t>
          </w:r>
        </w:sdtContent>
      </w:sdt>
    </w:p>
    <w:p w14:paraId="62EC1BD5" w14:textId="77777777"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What did you do and why?</w:t>
      </w:r>
    </w:p>
    <w:p w14:paraId="4E7A2344"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In this lesson I taught the basic Spanish greetings, numbers and colours. Taught these through chants and songs and I also included games and worksheets to make the lesson interesting. As I have a degree in Spanish and </w:t>
      </w:r>
      <w:proofErr w:type="gramStart"/>
      <w:r w:rsidRPr="00733646">
        <w:rPr>
          <w:rFonts w:asciiTheme="minorHAnsi" w:hAnsiTheme="minorHAnsi"/>
          <w:color w:val="161616"/>
          <w:sz w:val="28"/>
          <w:szCs w:val="28"/>
        </w:rPr>
        <w:t>French</w:t>
      </w:r>
      <w:proofErr w:type="gramEnd"/>
      <w:r w:rsidRPr="00733646">
        <w:rPr>
          <w:rFonts w:asciiTheme="minorHAnsi" w:hAnsiTheme="minorHAnsi"/>
          <w:color w:val="161616"/>
          <w:sz w:val="28"/>
          <w:szCs w:val="28"/>
        </w:rPr>
        <w:t xml:space="preserve"> I thought it would be beneficial for me and the children to offer my expertise and teach a language lesson because some schools do teach an element of a foreign language in year 5/6. </w:t>
      </w:r>
    </w:p>
    <w:p w14:paraId="3EA7B3C1"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42A7DAF7"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b/>
          <w:bCs/>
          <w:color w:val="161616"/>
          <w:sz w:val="28"/>
          <w:szCs w:val="28"/>
          <w:u w:val="single"/>
        </w:rPr>
        <w:t>Learners leading the learning/ Listening to the learners</w:t>
      </w:r>
    </w:p>
    <w:p w14:paraId="3C880621"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Due to the term topic being "Our World" the children decided what they would like to learn for each area of learning at the start of the term. In the humanities section, the children asked to learn about different languages around the world. I further asked which would they prefer to learn Spanish or French and the majority vote was Spanish. </w:t>
      </w:r>
      <w:proofErr w:type="gramStart"/>
      <w:r w:rsidRPr="00733646">
        <w:rPr>
          <w:rFonts w:asciiTheme="minorHAnsi" w:hAnsiTheme="minorHAnsi"/>
          <w:color w:val="161616"/>
          <w:sz w:val="28"/>
          <w:szCs w:val="28"/>
        </w:rPr>
        <w:t>Therefore</w:t>
      </w:r>
      <w:proofErr w:type="gramEnd"/>
      <w:r w:rsidRPr="00733646">
        <w:rPr>
          <w:rFonts w:asciiTheme="minorHAnsi" w:hAnsiTheme="minorHAnsi"/>
          <w:color w:val="161616"/>
          <w:sz w:val="28"/>
          <w:szCs w:val="28"/>
        </w:rPr>
        <w:t xml:space="preserve"> I was very excited to teach a lesson in Spanish and maybe offer an interest or pathway that they hadn't thought about before. </w:t>
      </w:r>
    </w:p>
    <w:p w14:paraId="495FF601"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016D724A"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b/>
          <w:bCs/>
          <w:color w:val="161616"/>
          <w:sz w:val="28"/>
          <w:szCs w:val="28"/>
          <w:u w:val="single"/>
        </w:rPr>
        <w:t>Offering expertise </w:t>
      </w:r>
    </w:p>
    <w:p w14:paraId="5EC61FE7"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I offered my expertise for this lesson as I can Speak Spanish and studied it in university. Although I can speak both Spanish and French, I did ask the class which they would prefer to have a lesson on and the majority vote was Spanish. It was useful for the class also as I can get the pronunciation correct and answer any questions that someone might have. </w:t>
      </w:r>
    </w:p>
    <w:p w14:paraId="71C2C266" w14:textId="77777777" w:rsidR="00733646" w:rsidRPr="00733646" w:rsidRDefault="00733646" w:rsidP="00733646">
      <w:pPr>
        <w:shd w:val="clear" w:color="auto" w:fill="FFFFFF"/>
        <w:spacing w:line="360" w:lineRule="auto"/>
        <w:rPr>
          <w:rFonts w:asciiTheme="minorHAnsi" w:hAnsiTheme="minorHAnsi"/>
          <w:color w:val="161616"/>
          <w:sz w:val="28"/>
          <w:szCs w:val="28"/>
        </w:rPr>
      </w:pPr>
    </w:p>
    <w:p w14:paraId="57A8B46C"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b/>
          <w:bCs/>
          <w:color w:val="161616"/>
          <w:sz w:val="28"/>
          <w:szCs w:val="28"/>
          <w:u w:val="single"/>
        </w:rPr>
        <w:lastRenderedPageBreak/>
        <w:t>Exploiting subject disciplines in areas of learning</w:t>
      </w:r>
    </w:p>
    <w:p w14:paraId="7E1E6654" w14:textId="77777777" w:rsidR="00733646" w:rsidRPr="00733646" w:rsidRDefault="00733646" w:rsidP="00733646">
      <w:pPr>
        <w:shd w:val="clear" w:color="auto" w:fill="FFFFFF"/>
        <w:spacing w:line="360" w:lineRule="auto"/>
        <w:rPr>
          <w:rFonts w:asciiTheme="minorHAnsi" w:hAnsiTheme="minorHAnsi"/>
          <w:color w:val="161616"/>
          <w:sz w:val="28"/>
          <w:szCs w:val="28"/>
        </w:rPr>
      </w:pPr>
      <w:r w:rsidRPr="00733646">
        <w:rPr>
          <w:rFonts w:asciiTheme="minorHAnsi" w:hAnsiTheme="minorHAnsi"/>
          <w:color w:val="161616"/>
          <w:sz w:val="28"/>
          <w:szCs w:val="28"/>
        </w:rPr>
        <w:t xml:space="preserve">I had to plan carefully with this lesson as I had no idea how well they would take to the Spanish or how difficult they would find it. As it is a very different language to English or Welsh, I didn't know if they would struggle to understand the lesson or any of the tasks that I had planned or whether they might pick it up quite fast. </w:t>
      </w:r>
      <w:proofErr w:type="gramStart"/>
      <w:r w:rsidRPr="00733646">
        <w:rPr>
          <w:rFonts w:asciiTheme="minorHAnsi" w:hAnsiTheme="minorHAnsi"/>
          <w:color w:val="161616"/>
          <w:sz w:val="28"/>
          <w:szCs w:val="28"/>
        </w:rPr>
        <w:t>Therefore</w:t>
      </w:r>
      <w:proofErr w:type="gramEnd"/>
      <w:r w:rsidRPr="00733646">
        <w:rPr>
          <w:rFonts w:asciiTheme="minorHAnsi" w:hAnsiTheme="minorHAnsi"/>
          <w:color w:val="161616"/>
          <w:sz w:val="28"/>
          <w:szCs w:val="28"/>
        </w:rPr>
        <w:t xml:space="preserve"> I had to plan for both circumstances just in case. </w:t>
      </w:r>
    </w:p>
    <w:p w14:paraId="16F4A621" w14:textId="400A5168" w:rsidR="00846548" w:rsidRPr="00733646" w:rsidRDefault="00846548" w:rsidP="00733646">
      <w:pPr>
        <w:spacing w:line="360" w:lineRule="auto"/>
        <w:rPr>
          <w:rFonts w:asciiTheme="minorHAnsi" w:hAnsiTheme="minorHAnsi"/>
          <w:sz w:val="28"/>
          <w:szCs w:val="28"/>
        </w:rPr>
      </w:pPr>
    </w:p>
    <w:p w14:paraId="4295FB1B" w14:textId="77777777"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What have you learned?</w:t>
      </w:r>
    </w:p>
    <w:p w14:paraId="49D4485E" w14:textId="77777777" w:rsidR="00733646" w:rsidRPr="00733646" w:rsidRDefault="00733646" w:rsidP="00733646">
      <w:pPr>
        <w:spacing w:line="360" w:lineRule="auto"/>
        <w:rPr>
          <w:rFonts w:asciiTheme="minorHAnsi" w:hAnsiTheme="minorHAnsi"/>
          <w:sz w:val="28"/>
          <w:szCs w:val="28"/>
        </w:rPr>
      </w:pPr>
      <w:r w:rsidRPr="00733646">
        <w:rPr>
          <w:rFonts w:asciiTheme="minorHAnsi" w:hAnsiTheme="minorHAnsi"/>
          <w:color w:val="161616"/>
          <w:spacing w:val="-2"/>
          <w:sz w:val="28"/>
          <w:szCs w:val="28"/>
          <w:shd w:val="clear" w:color="auto" w:fill="FFFFFF"/>
        </w:rPr>
        <w:t>Whilst investigating this experience, I have learnt that children find it engaging when they learn about something different as they see it as a change or a break from the usual curriculum work. Once I announced that we were having a Spanish lesson they got quite excited to start learning it. </w:t>
      </w:r>
      <w:proofErr w:type="gramStart"/>
      <w:r w:rsidRPr="00733646">
        <w:rPr>
          <w:rFonts w:asciiTheme="minorHAnsi" w:hAnsiTheme="minorHAnsi"/>
          <w:color w:val="161616"/>
          <w:spacing w:val="-2"/>
          <w:sz w:val="28"/>
          <w:szCs w:val="28"/>
          <w:shd w:val="clear" w:color="auto" w:fill="FFFFFF"/>
        </w:rPr>
        <w:t>Furthermore</w:t>
      </w:r>
      <w:proofErr w:type="gramEnd"/>
      <w:r w:rsidRPr="00733646">
        <w:rPr>
          <w:rFonts w:asciiTheme="minorHAnsi" w:hAnsiTheme="minorHAnsi"/>
          <w:color w:val="161616"/>
          <w:spacing w:val="-2"/>
          <w:sz w:val="28"/>
          <w:szCs w:val="28"/>
          <w:shd w:val="clear" w:color="auto" w:fill="FFFFFF"/>
        </w:rPr>
        <w:t xml:space="preserve"> they enjoyed it so much that for the following few weeks they greeted me in Spanish when </w:t>
      </w:r>
      <w:proofErr w:type="spellStart"/>
      <w:r w:rsidRPr="00733646">
        <w:rPr>
          <w:rFonts w:asciiTheme="minorHAnsi" w:hAnsiTheme="minorHAnsi"/>
          <w:color w:val="161616"/>
          <w:spacing w:val="-2"/>
          <w:sz w:val="28"/>
          <w:szCs w:val="28"/>
          <w:shd w:val="clear" w:color="auto" w:fill="FFFFFF"/>
        </w:rPr>
        <w:t>the</w:t>
      </w:r>
      <w:proofErr w:type="spellEnd"/>
      <w:r w:rsidRPr="00733646">
        <w:rPr>
          <w:rFonts w:asciiTheme="minorHAnsi" w:hAnsiTheme="minorHAnsi"/>
          <w:color w:val="161616"/>
          <w:spacing w:val="-2"/>
          <w:sz w:val="28"/>
          <w:szCs w:val="28"/>
          <w:shd w:val="clear" w:color="auto" w:fill="FFFFFF"/>
        </w:rPr>
        <w:t xml:space="preserve"> could. It is clear that they enjoyed the lesson as they remembered a lot of what I had taught them. From this lesson, I have learnt that keeping lessons fun and interesting is the best way to engage pupils and maintain their learning. After this lesson, a boy from the lower ability group reported to me that he really enjoyed that lesson and that he had never learnt another language before. He said that he was excited to start learning French now when he goes to Comprehensive school in September. It is so rewarding knowing that you might have opened up a potential interest or future pathway for a child. </w:t>
      </w:r>
    </w:p>
    <w:p w14:paraId="0ECF20B7" w14:textId="08A99088" w:rsidR="00846548" w:rsidRPr="00733646" w:rsidRDefault="00846548" w:rsidP="00733646">
      <w:pPr>
        <w:spacing w:line="360" w:lineRule="auto"/>
        <w:rPr>
          <w:rFonts w:asciiTheme="minorHAnsi" w:hAnsiTheme="minorHAnsi"/>
          <w:sz w:val="28"/>
          <w:szCs w:val="28"/>
        </w:rPr>
      </w:pPr>
    </w:p>
    <w:p w14:paraId="3B26C128" w14:textId="77777777" w:rsidR="00846548" w:rsidRPr="00733646" w:rsidRDefault="00846548" w:rsidP="00733646">
      <w:pPr>
        <w:pStyle w:val="Heading3"/>
        <w:spacing w:line="360" w:lineRule="auto"/>
        <w:rPr>
          <w:rFonts w:asciiTheme="minorHAnsi" w:hAnsiTheme="minorHAnsi"/>
          <w:sz w:val="28"/>
          <w:szCs w:val="28"/>
        </w:rPr>
      </w:pPr>
      <w:r w:rsidRPr="00733646">
        <w:rPr>
          <w:rFonts w:asciiTheme="minorHAnsi" w:hAnsiTheme="minorHAnsi"/>
          <w:sz w:val="28"/>
          <w:szCs w:val="28"/>
        </w:rPr>
        <w:t>What next?</w:t>
      </w:r>
    </w:p>
    <w:p w14:paraId="6603E1A5" w14:textId="77777777" w:rsidR="00733646" w:rsidRPr="00733646" w:rsidRDefault="00733646" w:rsidP="00733646">
      <w:pPr>
        <w:spacing w:line="360" w:lineRule="auto"/>
        <w:rPr>
          <w:rFonts w:asciiTheme="minorHAnsi" w:hAnsiTheme="minorHAnsi"/>
          <w:sz w:val="28"/>
          <w:szCs w:val="28"/>
        </w:rPr>
      </w:pPr>
      <w:r w:rsidRPr="00733646">
        <w:rPr>
          <w:rFonts w:asciiTheme="minorHAnsi" w:hAnsiTheme="minorHAnsi"/>
          <w:color w:val="161616"/>
          <w:spacing w:val="-2"/>
          <w:sz w:val="28"/>
          <w:szCs w:val="28"/>
          <w:shd w:val="clear" w:color="auto" w:fill="FFFFFF"/>
        </w:rPr>
        <w:t xml:space="preserve">This experience has demonstrated the importance of pupil's wanting to learn and being excited for the lesson. If they are doing the same thing over and over </w:t>
      </w:r>
      <w:proofErr w:type="gramStart"/>
      <w:r w:rsidRPr="00733646">
        <w:rPr>
          <w:rFonts w:asciiTheme="minorHAnsi" w:hAnsiTheme="minorHAnsi"/>
          <w:color w:val="161616"/>
          <w:spacing w:val="-2"/>
          <w:sz w:val="28"/>
          <w:szCs w:val="28"/>
          <w:shd w:val="clear" w:color="auto" w:fill="FFFFFF"/>
        </w:rPr>
        <w:t>again</w:t>
      </w:r>
      <w:proofErr w:type="gramEnd"/>
      <w:r w:rsidRPr="00733646">
        <w:rPr>
          <w:rFonts w:asciiTheme="minorHAnsi" w:hAnsiTheme="minorHAnsi"/>
          <w:color w:val="161616"/>
          <w:spacing w:val="-2"/>
          <w:sz w:val="28"/>
          <w:szCs w:val="28"/>
          <w:shd w:val="clear" w:color="auto" w:fill="FFFFFF"/>
        </w:rPr>
        <w:t xml:space="preserve"> they will become bored and uninterested which will result in them not learning </w:t>
      </w:r>
      <w:r w:rsidRPr="00733646">
        <w:rPr>
          <w:rFonts w:asciiTheme="minorHAnsi" w:hAnsiTheme="minorHAnsi"/>
          <w:color w:val="161616"/>
          <w:spacing w:val="-2"/>
          <w:sz w:val="28"/>
          <w:szCs w:val="28"/>
          <w:shd w:val="clear" w:color="auto" w:fill="FFFFFF"/>
        </w:rPr>
        <w:lastRenderedPageBreak/>
        <w:t>anything. When I am a full-time teacher, I will remember this experience and maybe deliver another foreign language lesson. However, maybe next time if the topic is 'Our World', I could deliver more languages as I have a basic understanding of a few more languages instead of just focusing on one language. It would depend on how difficult I would like to make the lesson and how much I would like them to learn and remember. Following on from this experience, I am also keen to investigate children learning a foreign language at a young age. ​​​​​​​I will continue to provide the class with fun and innovative lessons. </w:t>
      </w:r>
    </w:p>
    <w:p w14:paraId="58CCE99B" w14:textId="43639186" w:rsidR="00846548" w:rsidRPr="00733646" w:rsidRDefault="00846548" w:rsidP="00733646">
      <w:pPr>
        <w:spacing w:line="360" w:lineRule="auto"/>
        <w:rPr>
          <w:rFonts w:asciiTheme="minorHAnsi" w:hAnsiTheme="minorHAnsi"/>
          <w:sz w:val="28"/>
          <w:szCs w:val="28"/>
        </w:rPr>
      </w:pPr>
    </w:p>
    <w:p w14:paraId="37787D9F" w14:textId="77777777" w:rsidR="00B357D8" w:rsidRPr="00733646" w:rsidRDefault="00B357D8" w:rsidP="00733646">
      <w:pPr>
        <w:spacing w:line="360" w:lineRule="auto"/>
        <w:rPr>
          <w:rFonts w:asciiTheme="minorHAnsi" w:eastAsiaTheme="majorEastAsia" w:hAnsiTheme="minorHAnsi" w:cstheme="majorBidi"/>
          <w:color w:val="1F4E79" w:themeColor="accent1" w:themeShade="80"/>
          <w:sz w:val="28"/>
          <w:szCs w:val="28"/>
        </w:rPr>
      </w:pPr>
      <w:r w:rsidRPr="00733646">
        <w:rPr>
          <w:rFonts w:asciiTheme="minorHAnsi" w:hAnsiTheme="minorHAnsi"/>
          <w:sz w:val="28"/>
          <w:szCs w:val="28"/>
        </w:rPr>
        <w:br w:type="page"/>
      </w:r>
    </w:p>
    <w:p w14:paraId="60B60867" w14:textId="0B073AE9" w:rsidR="00AC19FF" w:rsidRPr="00540E64" w:rsidRDefault="00811007" w:rsidP="00540E64">
      <w:pPr>
        <w:pStyle w:val="Title"/>
      </w:pPr>
      <w:r w:rsidRPr="00733646">
        <w:lastRenderedPageBreak/>
        <w:t>Part 2: Critical Reflection</w:t>
      </w:r>
      <w:r w:rsidR="00733646" w:rsidRPr="00733646">
        <w:t xml:space="preserve"> </w:t>
      </w:r>
    </w:p>
    <w:p w14:paraId="2AA56D82" w14:textId="77777777" w:rsidR="00811007" w:rsidRPr="00733646" w:rsidRDefault="00811007" w:rsidP="00733646">
      <w:pPr>
        <w:spacing w:line="360" w:lineRule="auto"/>
        <w:rPr>
          <w:rFonts w:asciiTheme="minorHAnsi" w:hAnsiTheme="minorHAnsi"/>
          <w:sz w:val="28"/>
          <w:szCs w:val="28"/>
        </w:rPr>
      </w:pPr>
    </w:p>
    <w:p w14:paraId="1A02AFCB" w14:textId="5C421502" w:rsidR="002E626B" w:rsidRPr="00B3788C" w:rsidRDefault="00811007" w:rsidP="00B3788C">
      <w:pPr>
        <w:pStyle w:val="Heading2"/>
        <w:spacing w:line="360" w:lineRule="auto"/>
        <w:rPr>
          <w:rFonts w:asciiTheme="minorHAnsi" w:hAnsiTheme="minorHAnsi" w:cstheme="minorHAnsi"/>
          <w:color w:val="000000" w:themeColor="text1"/>
          <w:szCs w:val="28"/>
        </w:rPr>
      </w:pPr>
      <w:r w:rsidRPr="00B3788C">
        <w:rPr>
          <w:rFonts w:asciiTheme="minorHAnsi" w:hAnsiTheme="minorHAnsi" w:cstheme="minorHAnsi"/>
          <w:color w:val="000000" w:themeColor="text1"/>
          <w:szCs w:val="28"/>
        </w:rPr>
        <w:t>Introduction</w:t>
      </w:r>
      <w:r w:rsidR="00733646" w:rsidRPr="00B3788C">
        <w:rPr>
          <w:rFonts w:asciiTheme="minorHAnsi" w:hAnsiTheme="minorHAnsi" w:cstheme="minorHAnsi"/>
          <w:color w:val="000000" w:themeColor="text1"/>
          <w:szCs w:val="28"/>
        </w:rPr>
        <w:t xml:space="preserve"> </w:t>
      </w:r>
    </w:p>
    <w:p w14:paraId="6DFA1D78" w14:textId="7EE8B51E" w:rsidR="002E626B" w:rsidRPr="00B3788C" w:rsidRDefault="00540E64" w:rsidP="00B3788C">
      <w:pPr>
        <w:spacing w:line="360" w:lineRule="auto"/>
        <w:rPr>
          <w:rFonts w:asciiTheme="minorHAnsi" w:hAnsiTheme="minorHAnsi" w:cstheme="minorHAnsi"/>
          <w:color w:val="000000" w:themeColor="text1"/>
          <w:sz w:val="28"/>
          <w:szCs w:val="28"/>
        </w:rPr>
      </w:pPr>
      <w:r w:rsidRPr="00B3788C">
        <w:rPr>
          <w:rFonts w:asciiTheme="minorHAnsi" w:hAnsiTheme="minorHAnsi" w:cstheme="minorHAnsi"/>
          <w:color w:val="000000" w:themeColor="text1"/>
          <w:sz w:val="28"/>
          <w:szCs w:val="28"/>
        </w:rPr>
        <w:t xml:space="preserve">Cross curricular teaching </w:t>
      </w:r>
      <w:r w:rsidR="00A41749">
        <w:rPr>
          <w:rFonts w:asciiTheme="minorHAnsi" w:hAnsiTheme="minorHAnsi" w:cstheme="minorHAnsi"/>
          <w:color w:val="000000" w:themeColor="text1"/>
          <w:sz w:val="28"/>
          <w:szCs w:val="28"/>
        </w:rPr>
        <w:t xml:space="preserve">and learning </w:t>
      </w:r>
      <w:r w:rsidRPr="00B3788C">
        <w:rPr>
          <w:rFonts w:asciiTheme="minorHAnsi" w:hAnsiTheme="minorHAnsi" w:cstheme="minorHAnsi"/>
          <w:color w:val="000000" w:themeColor="text1"/>
          <w:sz w:val="28"/>
          <w:szCs w:val="28"/>
        </w:rPr>
        <w:t xml:space="preserve">has developed rapidly </w:t>
      </w:r>
      <w:r w:rsidR="00A41749">
        <w:rPr>
          <w:rFonts w:asciiTheme="minorHAnsi" w:hAnsiTheme="minorHAnsi" w:cstheme="minorHAnsi"/>
          <w:color w:val="000000" w:themeColor="text1"/>
          <w:sz w:val="28"/>
          <w:szCs w:val="28"/>
        </w:rPr>
        <w:t>over</w:t>
      </w:r>
      <w:r w:rsidRPr="00B3788C">
        <w:rPr>
          <w:rFonts w:asciiTheme="minorHAnsi" w:hAnsiTheme="minorHAnsi" w:cstheme="minorHAnsi"/>
          <w:color w:val="000000" w:themeColor="text1"/>
          <w:sz w:val="28"/>
          <w:szCs w:val="28"/>
        </w:rPr>
        <w:t xml:space="preserve"> the years </w:t>
      </w:r>
      <w:r w:rsidR="007A5F72">
        <w:rPr>
          <w:rFonts w:asciiTheme="minorHAnsi" w:hAnsiTheme="minorHAnsi" w:cstheme="minorHAnsi"/>
          <w:color w:val="000000" w:themeColor="text1"/>
          <w:sz w:val="28"/>
          <w:szCs w:val="28"/>
        </w:rPr>
        <w:t xml:space="preserve">with </w:t>
      </w:r>
      <w:r w:rsidRPr="00B3788C">
        <w:rPr>
          <w:rFonts w:asciiTheme="minorHAnsi" w:hAnsiTheme="minorHAnsi" w:cstheme="minorHAnsi"/>
          <w:color w:val="000000" w:themeColor="text1"/>
          <w:sz w:val="28"/>
          <w:szCs w:val="28"/>
        </w:rPr>
        <w:t xml:space="preserve">thanks to </w:t>
      </w:r>
      <w:r w:rsidR="00A63B1C" w:rsidRPr="00B3788C">
        <w:rPr>
          <w:rFonts w:asciiTheme="minorHAnsi" w:hAnsiTheme="minorHAnsi" w:cstheme="minorHAnsi"/>
          <w:color w:val="000000" w:themeColor="text1"/>
          <w:sz w:val="28"/>
          <w:szCs w:val="28"/>
        </w:rPr>
        <w:t>innovative</w:t>
      </w:r>
      <w:r w:rsidRPr="00B3788C">
        <w:rPr>
          <w:rFonts w:asciiTheme="minorHAnsi" w:hAnsiTheme="minorHAnsi" w:cstheme="minorHAnsi"/>
          <w:color w:val="000000" w:themeColor="text1"/>
          <w:sz w:val="28"/>
          <w:szCs w:val="28"/>
        </w:rPr>
        <w:t xml:space="preserve"> research and updated</w:t>
      </w:r>
      <w:r w:rsidR="00A63B1C" w:rsidRPr="00B3788C">
        <w:rPr>
          <w:rFonts w:asciiTheme="minorHAnsi" w:hAnsiTheme="minorHAnsi" w:cstheme="minorHAnsi"/>
          <w:color w:val="000000" w:themeColor="text1"/>
          <w:sz w:val="28"/>
          <w:szCs w:val="28"/>
        </w:rPr>
        <w:t>, modernised</w:t>
      </w:r>
      <w:r w:rsidRPr="00B3788C">
        <w:rPr>
          <w:rFonts w:asciiTheme="minorHAnsi" w:hAnsiTheme="minorHAnsi" w:cstheme="minorHAnsi"/>
          <w:color w:val="000000" w:themeColor="text1"/>
          <w:sz w:val="28"/>
          <w:szCs w:val="28"/>
        </w:rPr>
        <w:t xml:space="preserve"> curriculums. </w:t>
      </w:r>
      <w:r w:rsidR="007A5F72">
        <w:rPr>
          <w:rFonts w:asciiTheme="minorHAnsi" w:hAnsiTheme="minorHAnsi" w:cstheme="minorHAnsi"/>
          <w:color w:val="000000" w:themeColor="text1"/>
          <w:sz w:val="28"/>
          <w:szCs w:val="28"/>
        </w:rPr>
        <w:t>This</w:t>
      </w:r>
      <w:r w:rsidR="00F97492" w:rsidRPr="00B3788C">
        <w:rPr>
          <w:rFonts w:asciiTheme="minorHAnsi" w:hAnsiTheme="minorHAnsi" w:cstheme="minorHAnsi"/>
          <w:color w:val="000000" w:themeColor="text1"/>
          <w:sz w:val="28"/>
          <w:szCs w:val="28"/>
        </w:rPr>
        <w:t xml:space="preserve"> is identified as</w:t>
      </w:r>
      <w:r w:rsidR="00B3788C" w:rsidRPr="00B3788C">
        <w:rPr>
          <w:rFonts w:asciiTheme="minorHAnsi" w:hAnsiTheme="minorHAnsi" w:cstheme="minorHAnsi"/>
          <w:color w:val="000000" w:themeColor="text1"/>
          <w:sz w:val="28"/>
          <w:szCs w:val="28"/>
        </w:rPr>
        <w:t xml:space="preserve"> “</w:t>
      </w:r>
      <w:r w:rsidR="00B3788C" w:rsidRPr="00B3788C">
        <w:rPr>
          <w:rFonts w:asciiTheme="minorHAnsi" w:hAnsiTheme="minorHAnsi" w:cstheme="minorHAnsi"/>
          <w:color w:val="000000" w:themeColor="text1"/>
          <w:sz w:val="28"/>
          <w:szCs w:val="28"/>
          <w:shd w:val="clear" w:color="auto" w:fill="FFFFFF"/>
        </w:rPr>
        <w:t>a way to combine different school subjects to deliver a curriculum that children find engaging and enjoyable.</w:t>
      </w:r>
      <w:r w:rsidR="00B3788C" w:rsidRPr="00B3788C">
        <w:rPr>
          <w:rFonts w:asciiTheme="minorHAnsi" w:hAnsiTheme="minorHAnsi" w:cstheme="minorHAnsi"/>
          <w:color w:val="000000" w:themeColor="text1"/>
          <w:sz w:val="28"/>
          <w:szCs w:val="28"/>
          <w:shd w:val="clear" w:color="auto" w:fill="FFFFFF"/>
        </w:rPr>
        <w:t xml:space="preserve">” (Dalton, 2019). </w:t>
      </w:r>
      <w:r w:rsidR="00B3788C" w:rsidRPr="00B3788C">
        <w:rPr>
          <w:rFonts w:asciiTheme="minorHAnsi" w:hAnsiTheme="minorHAnsi" w:cstheme="minorHAnsi"/>
          <w:color w:val="000000" w:themeColor="text1"/>
          <w:sz w:val="28"/>
          <w:szCs w:val="28"/>
        </w:rPr>
        <w:t xml:space="preserve"> </w:t>
      </w:r>
      <w:r w:rsidR="00A63B1C" w:rsidRPr="00B3788C">
        <w:rPr>
          <w:rFonts w:asciiTheme="minorHAnsi" w:hAnsiTheme="minorHAnsi" w:cstheme="minorHAnsi"/>
          <w:color w:val="000000" w:themeColor="text1"/>
          <w:sz w:val="28"/>
          <w:szCs w:val="28"/>
        </w:rPr>
        <w:t xml:space="preserve">During a PTE placement, one is required to meet various professional standards for QTS. I chose this standard to be my primarily focus for the purpose of this essay due to it being so heavily promoted within my placement school and my experience with it. Through researching cross curricular themes, I hope to broaden my understanding and explore new methods in order to utilise this professional standard to the best of my ability. Therefore, benefitting not only myself but the pupils’ education. </w:t>
      </w:r>
      <w:r w:rsidR="001937F8" w:rsidRPr="00B3788C">
        <w:rPr>
          <w:rFonts w:asciiTheme="minorHAnsi" w:hAnsiTheme="minorHAnsi" w:cstheme="minorHAnsi"/>
          <w:color w:val="000000" w:themeColor="text1"/>
          <w:sz w:val="28"/>
          <w:szCs w:val="28"/>
        </w:rPr>
        <w:t>Further</w:t>
      </w:r>
      <w:r w:rsidR="00A63B1C" w:rsidRPr="00B3788C">
        <w:rPr>
          <w:rFonts w:asciiTheme="minorHAnsi" w:hAnsiTheme="minorHAnsi" w:cstheme="minorHAnsi"/>
          <w:color w:val="000000" w:themeColor="text1"/>
          <w:sz w:val="28"/>
          <w:szCs w:val="28"/>
        </w:rPr>
        <w:t xml:space="preserve"> research </w:t>
      </w:r>
      <w:r w:rsidR="001937F8" w:rsidRPr="00B3788C">
        <w:rPr>
          <w:rFonts w:asciiTheme="minorHAnsi" w:hAnsiTheme="minorHAnsi" w:cstheme="minorHAnsi"/>
          <w:color w:val="000000" w:themeColor="text1"/>
          <w:sz w:val="28"/>
          <w:szCs w:val="28"/>
        </w:rPr>
        <w:t>will be</w:t>
      </w:r>
      <w:r w:rsidR="00A63B1C" w:rsidRPr="00B3788C">
        <w:rPr>
          <w:rFonts w:asciiTheme="minorHAnsi" w:hAnsiTheme="minorHAnsi" w:cstheme="minorHAnsi"/>
          <w:color w:val="000000" w:themeColor="text1"/>
          <w:sz w:val="28"/>
          <w:szCs w:val="28"/>
        </w:rPr>
        <w:t xml:space="preserve"> carried out</w:t>
      </w:r>
      <w:r w:rsidR="001937F8" w:rsidRPr="00B3788C">
        <w:rPr>
          <w:rFonts w:asciiTheme="minorHAnsi" w:hAnsiTheme="minorHAnsi" w:cstheme="minorHAnsi"/>
          <w:color w:val="000000" w:themeColor="text1"/>
          <w:sz w:val="28"/>
          <w:szCs w:val="28"/>
        </w:rPr>
        <w:t xml:space="preserve"> as </w:t>
      </w:r>
      <w:r w:rsidR="00A63B1C" w:rsidRPr="00B3788C">
        <w:rPr>
          <w:rFonts w:asciiTheme="minorHAnsi" w:hAnsiTheme="minorHAnsi" w:cstheme="minorHAnsi"/>
          <w:color w:val="000000" w:themeColor="text1"/>
          <w:sz w:val="28"/>
          <w:szCs w:val="28"/>
        </w:rPr>
        <w:t xml:space="preserve">it will </w:t>
      </w:r>
      <w:r w:rsidR="001937F8" w:rsidRPr="00B3788C">
        <w:rPr>
          <w:rFonts w:asciiTheme="minorHAnsi" w:hAnsiTheme="minorHAnsi" w:cstheme="minorHAnsi"/>
          <w:color w:val="000000" w:themeColor="text1"/>
          <w:sz w:val="28"/>
          <w:szCs w:val="28"/>
        </w:rPr>
        <w:t>benefit</w:t>
      </w:r>
      <w:r w:rsidR="00A63B1C" w:rsidRPr="00B3788C">
        <w:rPr>
          <w:rFonts w:asciiTheme="minorHAnsi" w:hAnsiTheme="minorHAnsi" w:cstheme="minorHAnsi"/>
          <w:color w:val="000000" w:themeColor="text1"/>
          <w:sz w:val="28"/>
          <w:szCs w:val="28"/>
        </w:rPr>
        <w:t xml:space="preserve"> my professional career by gaining a deeper insight into pedagogy and </w:t>
      </w:r>
      <w:r w:rsidR="001937F8" w:rsidRPr="00B3788C">
        <w:rPr>
          <w:rFonts w:asciiTheme="minorHAnsi" w:hAnsiTheme="minorHAnsi" w:cstheme="minorHAnsi"/>
          <w:color w:val="000000" w:themeColor="text1"/>
          <w:sz w:val="28"/>
          <w:szCs w:val="28"/>
        </w:rPr>
        <w:t xml:space="preserve">effectively </w:t>
      </w:r>
      <w:r w:rsidR="00F45DFB" w:rsidRPr="00B3788C">
        <w:rPr>
          <w:rFonts w:asciiTheme="minorHAnsi" w:hAnsiTheme="minorHAnsi" w:cstheme="minorHAnsi"/>
          <w:color w:val="000000" w:themeColor="text1"/>
          <w:sz w:val="28"/>
          <w:szCs w:val="28"/>
        </w:rPr>
        <w:t>receiving</w:t>
      </w:r>
      <w:r w:rsidR="001937F8" w:rsidRPr="00B3788C">
        <w:rPr>
          <w:rFonts w:asciiTheme="minorHAnsi" w:hAnsiTheme="minorHAnsi" w:cstheme="minorHAnsi"/>
          <w:color w:val="000000" w:themeColor="text1"/>
          <w:sz w:val="28"/>
          <w:szCs w:val="28"/>
        </w:rPr>
        <w:t xml:space="preserve"> my teacher status. </w:t>
      </w:r>
      <w:r w:rsidR="00A63B1C" w:rsidRPr="00B3788C">
        <w:rPr>
          <w:rFonts w:asciiTheme="minorHAnsi" w:hAnsiTheme="minorHAnsi" w:cstheme="minorHAnsi"/>
          <w:color w:val="000000" w:themeColor="text1"/>
          <w:sz w:val="28"/>
          <w:szCs w:val="28"/>
        </w:rPr>
        <w:t>I will also be analysing my own professional practise in order to critically reflect</w:t>
      </w:r>
      <w:r w:rsidR="007C7024">
        <w:rPr>
          <w:rFonts w:asciiTheme="minorHAnsi" w:hAnsiTheme="minorHAnsi" w:cstheme="minorHAnsi"/>
          <w:color w:val="000000" w:themeColor="text1"/>
          <w:sz w:val="28"/>
          <w:szCs w:val="28"/>
        </w:rPr>
        <w:t xml:space="preserve">, </w:t>
      </w:r>
      <w:r w:rsidR="00A63B1C" w:rsidRPr="00B3788C">
        <w:rPr>
          <w:rFonts w:asciiTheme="minorHAnsi" w:hAnsiTheme="minorHAnsi" w:cstheme="minorHAnsi"/>
          <w:color w:val="000000" w:themeColor="text1"/>
          <w:sz w:val="28"/>
          <w:szCs w:val="28"/>
        </w:rPr>
        <w:t xml:space="preserve">improve </w:t>
      </w:r>
      <w:r w:rsidR="001937F8" w:rsidRPr="00B3788C">
        <w:rPr>
          <w:rFonts w:asciiTheme="minorHAnsi" w:hAnsiTheme="minorHAnsi" w:cstheme="minorHAnsi"/>
          <w:color w:val="000000" w:themeColor="text1"/>
          <w:sz w:val="28"/>
          <w:szCs w:val="28"/>
        </w:rPr>
        <w:t xml:space="preserve">and continue professional learning. </w:t>
      </w:r>
      <w:r w:rsidR="00C263E9" w:rsidRPr="00B3788C">
        <w:rPr>
          <w:rFonts w:asciiTheme="minorHAnsi" w:hAnsiTheme="minorHAnsi" w:cstheme="minorHAnsi"/>
          <w:color w:val="000000" w:themeColor="text1"/>
          <w:sz w:val="28"/>
          <w:szCs w:val="28"/>
        </w:rPr>
        <w:t xml:space="preserve">This essay will </w:t>
      </w:r>
      <w:r w:rsidR="00187BE1" w:rsidRPr="00B3788C">
        <w:rPr>
          <w:rFonts w:asciiTheme="minorHAnsi" w:hAnsiTheme="minorHAnsi" w:cstheme="minorHAnsi"/>
          <w:color w:val="000000" w:themeColor="text1"/>
          <w:sz w:val="28"/>
          <w:szCs w:val="28"/>
        </w:rPr>
        <w:t>investigate</w:t>
      </w:r>
      <w:r w:rsidR="00C263E9" w:rsidRPr="00B3788C">
        <w:rPr>
          <w:rFonts w:asciiTheme="minorHAnsi" w:hAnsiTheme="minorHAnsi" w:cstheme="minorHAnsi"/>
          <w:color w:val="000000" w:themeColor="text1"/>
          <w:sz w:val="28"/>
          <w:szCs w:val="28"/>
        </w:rPr>
        <w:t xml:space="preserve"> th</w:t>
      </w:r>
      <w:r w:rsidR="00F97492" w:rsidRPr="00B3788C">
        <w:rPr>
          <w:rFonts w:asciiTheme="minorHAnsi" w:hAnsiTheme="minorHAnsi" w:cstheme="minorHAnsi"/>
          <w:color w:val="000000" w:themeColor="text1"/>
          <w:sz w:val="28"/>
          <w:szCs w:val="28"/>
        </w:rPr>
        <w:t xml:space="preserve">is key educational aspect </w:t>
      </w:r>
      <w:r w:rsidR="00A63B1C" w:rsidRPr="00B3788C">
        <w:rPr>
          <w:rFonts w:asciiTheme="minorHAnsi" w:hAnsiTheme="minorHAnsi" w:cstheme="minorHAnsi"/>
          <w:color w:val="000000" w:themeColor="text1"/>
          <w:sz w:val="28"/>
          <w:szCs w:val="28"/>
        </w:rPr>
        <w:t xml:space="preserve">through both the teacher and learners’ point of view. </w:t>
      </w:r>
      <w:r w:rsidRPr="00B3788C">
        <w:rPr>
          <w:rFonts w:asciiTheme="minorHAnsi" w:hAnsiTheme="minorHAnsi" w:cstheme="minorHAnsi"/>
          <w:color w:val="000000" w:themeColor="text1"/>
          <w:sz w:val="28"/>
          <w:szCs w:val="28"/>
        </w:rPr>
        <w:t xml:space="preserve">Every child learns differently and reacts to various methods that are tested and trialled within a classroom with some influencing children more than others. </w:t>
      </w:r>
      <w:r w:rsidR="00A63B1C" w:rsidRPr="00B3788C">
        <w:rPr>
          <w:rFonts w:asciiTheme="minorHAnsi" w:hAnsiTheme="minorHAnsi" w:cstheme="minorHAnsi"/>
          <w:color w:val="000000" w:themeColor="text1"/>
          <w:sz w:val="28"/>
          <w:szCs w:val="28"/>
        </w:rPr>
        <w:t>Throughout this essay</w:t>
      </w:r>
      <w:r w:rsidR="0088552C">
        <w:rPr>
          <w:rFonts w:asciiTheme="minorHAnsi" w:hAnsiTheme="minorHAnsi" w:cstheme="minorHAnsi"/>
          <w:color w:val="000000" w:themeColor="text1"/>
          <w:sz w:val="28"/>
          <w:szCs w:val="28"/>
        </w:rPr>
        <w:t>,</w:t>
      </w:r>
      <w:r w:rsidR="00A63B1C" w:rsidRPr="00B3788C">
        <w:rPr>
          <w:rFonts w:asciiTheme="minorHAnsi" w:hAnsiTheme="minorHAnsi" w:cstheme="minorHAnsi"/>
          <w:color w:val="000000" w:themeColor="text1"/>
          <w:sz w:val="28"/>
          <w:szCs w:val="28"/>
        </w:rPr>
        <w:t xml:space="preserve"> I will examine the strengths and limitations in using </w:t>
      </w:r>
      <w:r w:rsidR="0088552C">
        <w:rPr>
          <w:rFonts w:asciiTheme="minorHAnsi" w:hAnsiTheme="minorHAnsi" w:cstheme="minorHAnsi"/>
          <w:color w:val="000000" w:themeColor="text1"/>
          <w:sz w:val="28"/>
          <w:szCs w:val="28"/>
        </w:rPr>
        <w:t xml:space="preserve">cross curricular themes </w:t>
      </w:r>
      <w:r w:rsidR="00A63B1C" w:rsidRPr="00B3788C">
        <w:rPr>
          <w:rFonts w:asciiTheme="minorHAnsi" w:hAnsiTheme="minorHAnsi" w:cstheme="minorHAnsi"/>
          <w:color w:val="000000" w:themeColor="text1"/>
          <w:sz w:val="28"/>
          <w:szCs w:val="28"/>
        </w:rPr>
        <w:t xml:space="preserve">and how it can truly influence the children. </w:t>
      </w:r>
    </w:p>
    <w:p w14:paraId="6459999B" w14:textId="5C66C35F" w:rsidR="00B3788C" w:rsidRDefault="00B3788C" w:rsidP="000E5777">
      <w:pPr>
        <w:spacing w:line="360" w:lineRule="auto"/>
        <w:rPr>
          <w:rFonts w:asciiTheme="minorHAnsi" w:hAnsiTheme="minorHAnsi" w:cstheme="minorHAnsi"/>
          <w:color w:val="000000" w:themeColor="text1"/>
          <w:sz w:val="28"/>
          <w:szCs w:val="28"/>
        </w:rPr>
      </w:pPr>
    </w:p>
    <w:p w14:paraId="6D61FB36" w14:textId="77777777" w:rsidR="00B3788C" w:rsidRPr="00620CA6" w:rsidRDefault="00B3788C" w:rsidP="000E5777">
      <w:pPr>
        <w:spacing w:line="360" w:lineRule="auto"/>
        <w:rPr>
          <w:rFonts w:asciiTheme="minorHAnsi" w:hAnsiTheme="minorHAnsi" w:cstheme="minorHAnsi"/>
          <w:color w:val="000000" w:themeColor="text1"/>
          <w:sz w:val="28"/>
          <w:szCs w:val="28"/>
        </w:rPr>
      </w:pPr>
    </w:p>
    <w:p w14:paraId="53B9EA6E" w14:textId="430EE533" w:rsidR="00811007" w:rsidRPr="00620CA6" w:rsidRDefault="31F7FF0E" w:rsidP="000E5777">
      <w:pPr>
        <w:pStyle w:val="Heading2"/>
        <w:spacing w:line="360" w:lineRule="auto"/>
        <w:rPr>
          <w:rFonts w:asciiTheme="minorHAnsi" w:hAnsiTheme="minorHAnsi" w:cstheme="minorHAnsi"/>
          <w:color w:val="000000" w:themeColor="text1"/>
          <w:szCs w:val="28"/>
        </w:rPr>
      </w:pPr>
      <w:r w:rsidRPr="00620CA6">
        <w:rPr>
          <w:rFonts w:asciiTheme="minorHAnsi" w:hAnsiTheme="minorHAnsi" w:cstheme="minorHAnsi"/>
          <w:color w:val="000000" w:themeColor="text1"/>
          <w:szCs w:val="28"/>
        </w:rPr>
        <w:lastRenderedPageBreak/>
        <w:t>Critical Discussion of Chosen Aspect</w:t>
      </w:r>
    </w:p>
    <w:p w14:paraId="16A01610" w14:textId="6DF19B04" w:rsidR="00A63B1C" w:rsidRPr="00620CA6" w:rsidRDefault="001937F8"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 xml:space="preserve">In my experience, cross curricular themes were slightly easier to plan and deliver </w:t>
      </w:r>
      <w:r w:rsidR="002E2D60" w:rsidRPr="00620CA6">
        <w:rPr>
          <w:rFonts w:asciiTheme="minorHAnsi" w:hAnsiTheme="minorHAnsi" w:cstheme="minorHAnsi"/>
          <w:color w:val="000000" w:themeColor="text1"/>
          <w:sz w:val="28"/>
          <w:szCs w:val="28"/>
        </w:rPr>
        <w:t>to younger</w:t>
      </w:r>
      <w:r w:rsidRPr="00620CA6">
        <w:rPr>
          <w:rFonts w:asciiTheme="minorHAnsi" w:hAnsiTheme="minorHAnsi" w:cstheme="minorHAnsi"/>
          <w:color w:val="000000" w:themeColor="text1"/>
          <w:sz w:val="28"/>
          <w:szCs w:val="28"/>
        </w:rPr>
        <w:t xml:space="preserve"> children </w:t>
      </w:r>
      <w:r w:rsidR="002E2D60" w:rsidRPr="00620CA6">
        <w:rPr>
          <w:rFonts w:asciiTheme="minorHAnsi" w:hAnsiTheme="minorHAnsi" w:cstheme="minorHAnsi"/>
          <w:color w:val="000000" w:themeColor="text1"/>
          <w:sz w:val="28"/>
          <w:szCs w:val="28"/>
        </w:rPr>
        <w:t xml:space="preserve">as they </w:t>
      </w:r>
      <w:r w:rsidRPr="00620CA6">
        <w:rPr>
          <w:rFonts w:asciiTheme="minorHAnsi" w:hAnsiTheme="minorHAnsi" w:cstheme="minorHAnsi"/>
          <w:color w:val="000000" w:themeColor="text1"/>
          <w:sz w:val="28"/>
          <w:szCs w:val="28"/>
        </w:rPr>
        <w:t xml:space="preserve">seem to get more excited about discovering the links. Here, I planned my weeks’ worth of lessons around a different fairy-tale story every week. One week was </w:t>
      </w:r>
      <w:r w:rsidR="00F45DFB" w:rsidRPr="00620CA6">
        <w:rPr>
          <w:rFonts w:asciiTheme="minorHAnsi" w:hAnsiTheme="minorHAnsi" w:cstheme="minorHAnsi"/>
          <w:color w:val="000000" w:themeColor="text1"/>
          <w:sz w:val="28"/>
          <w:szCs w:val="28"/>
        </w:rPr>
        <w:t xml:space="preserve">the 3 Little Pigs: in mathematics we learnt how to tell the time with Mr. Wolf, in design and technology we made houses, in science we explored the strength of different materials and in health and well-being we looked at how to be kind. </w:t>
      </w:r>
    </w:p>
    <w:p w14:paraId="55C8A5FE" w14:textId="19FBBF8C" w:rsidR="000E5777" w:rsidRPr="00620CA6" w:rsidRDefault="00F45DFB"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 xml:space="preserve">The children in my </w:t>
      </w:r>
      <w:r w:rsidR="00B65C0C">
        <w:rPr>
          <w:rFonts w:asciiTheme="minorHAnsi" w:hAnsiTheme="minorHAnsi" w:cstheme="minorHAnsi"/>
          <w:color w:val="000000" w:themeColor="text1"/>
          <w:sz w:val="28"/>
          <w:szCs w:val="28"/>
        </w:rPr>
        <w:t xml:space="preserve">reception </w:t>
      </w:r>
      <w:r w:rsidRPr="00620CA6">
        <w:rPr>
          <w:rFonts w:asciiTheme="minorHAnsi" w:hAnsiTheme="minorHAnsi" w:cstheme="minorHAnsi"/>
          <w:color w:val="000000" w:themeColor="text1"/>
          <w:sz w:val="28"/>
          <w:szCs w:val="28"/>
        </w:rPr>
        <w:t xml:space="preserve">class thoroughly enjoyed the story themed weeks as they became more engaged in the following lessons as they could always relate </w:t>
      </w:r>
      <w:r w:rsidR="00DD5DEA" w:rsidRPr="00620CA6">
        <w:rPr>
          <w:rFonts w:asciiTheme="minorHAnsi" w:hAnsiTheme="minorHAnsi" w:cstheme="minorHAnsi"/>
          <w:color w:val="000000" w:themeColor="text1"/>
          <w:sz w:val="28"/>
          <w:szCs w:val="28"/>
        </w:rPr>
        <w:t xml:space="preserve">back to reading the story on Monday morning. </w:t>
      </w:r>
      <w:r w:rsidRPr="00620CA6">
        <w:rPr>
          <w:rFonts w:asciiTheme="minorHAnsi" w:hAnsiTheme="minorHAnsi" w:cstheme="minorHAnsi"/>
          <w:color w:val="000000" w:themeColor="text1"/>
          <w:sz w:val="28"/>
          <w:szCs w:val="28"/>
        </w:rPr>
        <w:t xml:space="preserve">If I were to have the opportunity to be placed in a reception class again, </w:t>
      </w:r>
      <w:r w:rsidR="00DD5DEA" w:rsidRPr="00620CA6">
        <w:rPr>
          <w:rFonts w:asciiTheme="minorHAnsi" w:hAnsiTheme="minorHAnsi" w:cstheme="minorHAnsi"/>
          <w:color w:val="000000" w:themeColor="text1"/>
          <w:sz w:val="28"/>
          <w:szCs w:val="28"/>
        </w:rPr>
        <w:t>upon analysing this experience, this type of cross curricular planning would only be able to last for a term. This is due to not having enough resources a</w:t>
      </w:r>
      <w:r w:rsidR="00B65C0C">
        <w:rPr>
          <w:rFonts w:asciiTheme="minorHAnsi" w:hAnsiTheme="minorHAnsi" w:cstheme="minorHAnsi"/>
          <w:color w:val="000000" w:themeColor="text1"/>
          <w:sz w:val="28"/>
          <w:szCs w:val="28"/>
        </w:rPr>
        <w:t>n</w:t>
      </w:r>
      <w:r w:rsidR="00DD5DEA" w:rsidRPr="00620CA6">
        <w:rPr>
          <w:rFonts w:asciiTheme="minorHAnsi" w:hAnsiTheme="minorHAnsi" w:cstheme="minorHAnsi"/>
          <w:color w:val="000000" w:themeColor="text1"/>
          <w:sz w:val="28"/>
          <w:szCs w:val="28"/>
        </w:rPr>
        <w:t xml:space="preserve">d stories to plan around for an entire school year and the possibility of children becoming bored with the story themed lessons. A way to overcome this would be to prepare termly cross curricular themes in order to maintain the children’s engagement and advance their learning. This aspect will be highlighted further on. </w:t>
      </w:r>
    </w:p>
    <w:p w14:paraId="4CAB4EC0" w14:textId="77777777" w:rsidR="000B4390" w:rsidRPr="00620CA6" w:rsidRDefault="000B4390" w:rsidP="000E5777">
      <w:pPr>
        <w:spacing w:line="360" w:lineRule="auto"/>
        <w:rPr>
          <w:rFonts w:asciiTheme="minorHAnsi" w:hAnsiTheme="minorHAnsi" w:cstheme="minorHAnsi"/>
          <w:color w:val="000000" w:themeColor="text1"/>
          <w:sz w:val="28"/>
          <w:szCs w:val="28"/>
        </w:rPr>
      </w:pPr>
    </w:p>
    <w:p w14:paraId="667FD091" w14:textId="69F02C02" w:rsidR="0055304C" w:rsidRPr="00620CA6" w:rsidRDefault="00BA378A" w:rsidP="0055304C">
      <w:pPr>
        <w:spacing w:before="100" w:beforeAutospacing="1" w:after="100" w:afterAutospacing="1"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‘Successful futures’ is an updated review of the Welsh curriculum established by Professor Graham Donaldson in 2015. Throughout the review, he signals the importance of pedagogy, assessment and the true purpose of the curriculum. Within the pedagogy section, Donaldson asserts various elements to enhance efficient teaching in order to provide the Highest quality of education to the pupils. One of these highlighted factors is cross curricular themes</w:t>
      </w:r>
      <w:r w:rsidR="0055304C" w:rsidRPr="00620CA6">
        <w:rPr>
          <w:rFonts w:asciiTheme="minorHAnsi" w:hAnsiTheme="minorHAnsi" w:cstheme="minorHAnsi"/>
          <w:color w:val="000000" w:themeColor="text1"/>
          <w:sz w:val="28"/>
          <w:szCs w:val="28"/>
        </w:rPr>
        <w:t>.</w:t>
      </w:r>
    </w:p>
    <w:p w14:paraId="5BDBAAE4" w14:textId="341B30E3" w:rsidR="00733646" w:rsidRPr="00620CA6" w:rsidRDefault="000E5777" w:rsidP="000A5133">
      <w:pPr>
        <w:spacing w:before="100" w:beforeAutospacing="1" w:after="100" w:afterAutospacing="1"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lastRenderedPageBreak/>
        <w:t>“</w:t>
      </w:r>
      <w:r w:rsidR="00127DAC" w:rsidRPr="00620CA6">
        <w:rPr>
          <w:rFonts w:asciiTheme="minorHAnsi" w:hAnsiTheme="minorHAnsi" w:cstheme="minorHAnsi"/>
          <w:color w:val="000000" w:themeColor="text1"/>
          <w:sz w:val="28"/>
          <w:szCs w:val="28"/>
        </w:rPr>
        <w:t>B</w:t>
      </w:r>
      <w:r w:rsidRPr="00620CA6">
        <w:rPr>
          <w:rFonts w:asciiTheme="minorHAnsi" w:hAnsiTheme="minorHAnsi" w:cstheme="minorHAnsi"/>
          <w:color w:val="000000" w:themeColor="text1"/>
          <w:sz w:val="28"/>
          <w:szCs w:val="28"/>
        </w:rPr>
        <w:t>y embedding the Cross-curriculum Responsibilities and wider skills in each Area of Learning and Experience the new structure gives clear signals about related teaching approaches.” (Donaldson, 2015)</w:t>
      </w:r>
      <w:r w:rsidR="00127DAC" w:rsidRPr="00620CA6">
        <w:rPr>
          <w:rFonts w:asciiTheme="minorHAnsi" w:hAnsiTheme="minorHAnsi" w:cstheme="minorHAnsi"/>
          <w:color w:val="000000" w:themeColor="text1"/>
          <w:sz w:val="28"/>
          <w:szCs w:val="28"/>
        </w:rPr>
        <w:t xml:space="preserve">. In order to implement cross curricular activities into the classroom, the teacher must </w:t>
      </w:r>
      <w:r w:rsidR="0055304C" w:rsidRPr="00620CA6">
        <w:rPr>
          <w:rFonts w:asciiTheme="minorHAnsi" w:hAnsiTheme="minorHAnsi" w:cstheme="minorHAnsi"/>
          <w:color w:val="000000" w:themeColor="text1"/>
          <w:sz w:val="28"/>
          <w:szCs w:val="28"/>
        </w:rPr>
        <w:t xml:space="preserve">fully </w:t>
      </w:r>
      <w:r w:rsidR="00127DAC" w:rsidRPr="00620CA6">
        <w:rPr>
          <w:rFonts w:asciiTheme="minorHAnsi" w:hAnsiTheme="minorHAnsi" w:cstheme="minorHAnsi"/>
          <w:color w:val="000000" w:themeColor="text1"/>
          <w:sz w:val="28"/>
          <w:szCs w:val="28"/>
        </w:rPr>
        <w:t xml:space="preserve">understand </w:t>
      </w:r>
      <w:r w:rsidR="0055304C" w:rsidRPr="00620CA6">
        <w:rPr>
          <w:rFonts w:asciiTheme="minorHAnsi" w:hAnsiTheme="minorHAnsi" w:cstheme="minorHAnsi"/>
          <w:color w:val="000000" w:themeColor="text1"/>
          <w:sz w:val="28"/>
          <w:szCs w:val="28"/>
        </w:rPr>
        <w:t xml:space="preserve">the purpose of cross curricular themes. As Donaldson states, it should be tested in all areas of learning. This means that an overall umbrella subject for the term would be implemented in mathematics and numeracy, science and technology, humanities, language literacy and communication, health and well-being and expressive arts. In doing so, it will increase the children’s creativity in noticing these links and how to connect areas and lessons together to gain a deeper sense of learning. </w:t>
      </w:r>
      <w:r w:rsidRPr="00620CA6">
        <w:rPr>
          <w:rFonts w:asciiTheme="minorHAnsi" w:hAnsiTheme="minorHAnsi" w:cstheme="minorHAnsi"/>
          <w:color w:val="000000" w:themeColor="text1"/>
          <w:sz w:val="28"/>
          <w:szCs w:val="28"/>
        </w:rPr>
        <w:t>“The challenge for teaching posed by the Cross-curriculum Responsibilities will be to maintain the focus on these responsibilities within teaching and learning so that their application becomes natural and authentic rather than an add-on.” (Donaldson, 2015)</w:t>
      </w:r>
      <w:r w:rsidR="0055304C" w:rsidRPr="00620CA6">
        <w:rPr>
          <w:rFonts w:asciiTheme="minorHAnsi" w:hAnsiTheme="minorHAnsi" w:cstheme="minorHAnsi"/>
          <w:color w:val="000000" w:themeColor="text1"/>
          <w:sz w:val="28"/>
          <w:szCs w:val="28"/>
        </w:rPr>
        <w:t xml:space="preserve">. Donaldson further suggests that by implementing the skill of cross curricular planning into one’s lesson planning, it will become an easy habit to carry through a teaching career. </w:t>
      </w:r>
      <w:r w:rsidR="000A5133" w:rsidRPr="00620CA6">
        <w:rPr>
          <w:rFonts w:asciiTheme="minorHAnsi" w:hAnsiTheme="minorHAnsi" w:cstheme="minorHAnsi"/>
          <w:color w:val="000000" w:themeColor="text1"/>
          <w:sz w:val="28"/>
          <w:szCs w:val="28"/>
        </w:rPr>
        <w:t xml:space="preserve">Within the ‘Successful Futures’ report there is clearly a lot of claims supporting the use of cross curricular teaching and learning. </w:t>
      </w:r>
      <w:r w:rsidR="00DD5DEA" w:rsidRPr="00620CA6">
        <w:rPr>
          <w:rFonts w:asciiTheme="minorHAnsi" w:hAnsiTheme="minorHAnsi" w:cstheme="minorHAnsi"/>
          <w:color w:val="000000" w:themeColor="text1"/>
          <w:sz w:val="28"/>
          <w:szCs w:val="28"/>
        </w:rPr>
        <w:t>I will now be evaluating the strengths and limitations of cross curricular themes amongst both the teacher and the learner</w:t>
      </w:r>
      <w:r w:rsidRPr="00620CA6">
        <w:rPr>
          <w:rFonts w:asciiTheme="minorHAnsi" w:hAnsiTheme="minorHAnsi" w:cstheme="minorHAnsi"/>
          <w:color w:val="000000" w:themeColor="text1"/>
          <w:sz w:val="28"/>
          <w:szCs w:val="28"/>
        </w:rPr>
        <w:t xml:space="preserve">. </w:t>
      </w:r>
    </w:p>
    <w:p w14:paraId="225E1C74" w14:textId="77777777" w:rsidR="000E5777" w:rsidRPr="00620CA6" w:rsidRDefault="000E5777" w:rsidP="000E5777">
      <w:pPr>
        <w:spacing w:line="360" w:lineRule="auto"/>
        <w:rPr>
          <w:rFonts w:asciiTheme="minorHAnsi" w:hAnsiTheme="minorHAnsi" w:cstheme="minorHAnsi"/>
          <w:color w:val="000000" w:themeColor="text1"/>
          <w:sz w:val="28"/>
          <w:szCs w:val="28"/>
        </w:rPr>
      </w:pPr>
    </w:p>
    <w:p w14:paraId="46856F0A" w14:textId="52A0EEDD" w:rsidR="002E2D60" w:rsidRPr="00620CA6" w:rsidRDefault="000A5133"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 xml:space="preserve">Cross curricular learning is examined by Lynch as </w:t>
      </w:r>
      <w:r w:rsidR="002E2D60" w:rsidRPr="00620CA6">
        <w:rPr>
          <w:rFonts w:asciiTheme="minorHAnsi" w:hAnsiTheme="minorHAnsi" w:cstheme="minorHAnsi"/>
          <w:color w:val="000000" w:themeColor="text1"/>
          <w:sz w:val="28"/>
          <w:szCs w:val="28"/>
        </w:rPr>
        <w:t>“</w:t>
      </w:r>
      <w:r w:rsidR="002E2D60" w:rsidRPr="00620CA6">
        <w:rPr>
          <w:rFonts w:asciiTheme="minorHAnsi" w:hAnsiTheme="minorHAnsi" w:cstheme="minorHAnsi"/>
          <w:color w:val="000000" w:themeColor="text1"/>
          <w:sz w:val="28"/>
          <w:szCs w:val="28"/>
          <w:shd w:val="clear" w:color="auto" w:fill="FFFFFF"/>
        </w:rPr>
        <w:t xml:space="preserve">Moving away from merely memorizing facts, Cross Curricular learning encourages students to make their own connections and draw their own conclusions based on the material” </w:t>
      </w:r>
      <w:r w:rsidR="000E5777" w:rsidRPr="00620CA6">
        <w:rPr>
          <w:rFonts w:asciiTheme="minorHAnsi" w:hAnsiTheme="minorHAnsi" w:cstheme="minorHAnsi"/>
          <w:color w:val="000000" w:themeColor="text1"/>
          <w:sz w:val="28"/>
          <w:szCs w:val="28"/>
        </w:rPr>
        <w:t>(Lynch, 2019)</w:t>
      </w:r>
      <w:r w:rsidRPr="00620CA6">
        <w:rPr>
          <w:rFonts w:asciiTheme="minorHAnsi" w:hAnsiTheme="minorHAnsi" w:cstheme="minorHAnsi"/>
          <w:color w:val="000000" w:themeColor="text1"/>
          <w:sz w:val="28"/>
          <w:szCs w:val="28"/>
        </w:rPr>
        <w:t xml:space="preserve">. Lynch argues </w:t>
      </w:r>
      <w:r w:rsidR="001F13C9" w:rsidRPr="00620CA6">
        <w:rPr>
          <w:rFonts w:asciiTheme="minorHAnsi" w:hAnsiTheme="minorHAnsi" w:cstheme="minorHAnsi"/>
          <w:color w:val="000000" w:themeColor="text1"/>
          <w:sz w:val="28"/>
          <w:szCs w:val="28"/>
        </w:rPr>
        <w:t xml:space="preserve">here </w:t>
      </w:r>
      <w:r w:rsidRPr="00620CA6">
        <w:rPr>
          <w:rFonts w:asciiTheme="minorHAnsi" w:hAnsiTheme="minorHAnsi" w:cstheme="minorHAnsi"/>
          <w:color w:val="000000" w:themeColor="text1"/>
          <w:sz w:val="28"/>
          <w:szCs w:val="28"/>
        </w:rPr>
        <w:t xml:space="preserve">that by utilising cross curricular themes, the children aren’t forced to be judged on their memorising of taught work skills. Instead, children are promoted to </w:t>
      </w:r>
      <w:r w:rsidR="001F13C9" w:rsidRPr="00620CA6">
        <w:rPr>
          <w:rFonts w:asciiTheme="minorHAnsi" w:hAnsiTheme="minorHAnsi" w:cstheme="minorHAnsi"/>
          <w:color w:val="000000" w:themeColor="text1"/>
          <w:sz w:val="28"/>
          <w:szCs w:val="28"/>
        </w:rPr>
        <w:t xml:space="preserve">use their understanding of what they have just learnt in </w:t>
      </w:r>
      <w:r w:rsidR="001F13C9" w:rsidRPr="00620CA6">
        <w:rPr>
          <w:rFonts w:asciiTheme="minorHAnsi" w:hAnsiTheme="minorHAnsi" w:cstheme="minorHAnsi"/>
          <w:color w:val="000000" w:themeColor="text1"/>
          <w:sz w:val="28"/>
          <w:szCs w:val="28"/>
        </w:rPr>
        <w:lastRenderedPageBreak/>
        <w:t xml:space="preserve">order to form connections to previous and future work, embedding the knowledge more deeply. Therefore, in doing so, they then have the opportunity to think and learn independently and establish decisions and opinions through the use of various learning contexts. Lynch also hypothesises that </w:t>
      </w:r>
      <w:r w:rsidR="002E2D60" w:rsidRPr="00620CA6">
        <w:rPr>
          <w:rFonts w:asciiTheme="minorHAnsi" w:hAnsiTheme="minorHAnsi" w:cstheme="minorHAnsi"/>
          <w:color w:val="000000" w:themeColor="text1"/>
          <w:sz w:val="28"/>
          <w:szCs w:val="28"/>
        </w:rPr>
        <w:t>“</w:t>
      </w:r>
      <w:r w:rsidR="002E2D60" w:rsidRPr="00620CA6">
        <w:rPr>
          <w:rFonts w:asciiTheme="minorHAnsi" w:hAnsiTheme="minorHAnsi" w:cstheme="minorHAnsi"/>
          <w:color w:val="000000" w:themeColor="text1"/>
          <w:sz w:val="28"/>
          <w:szCs w:val="28"/>
          <w:shd w:val="clear" w:color="auto" w:fill="FFFFFF"/>
        </w:rPr>
        <w:t>Students are expected to apply their learning, which in turn leads to excitement about further understanding and discoveries</w:t>
      </w:r>
      <w:r w:rsidR="001F13C9" w:rsidRPr="00620CA6">
        <w:rPr>
          <w:rFonts w:asciiTheme="minorHAnsi" w:hAnsiTheme="minorHAnsi" w:cstheme="minorHAnsi"/>
          <w:color w:val="000000" w:themeColor="text1"/>
          <w:sz w:val="28"/>
          <w:szCs w:val="28"/>
          <w:shd w:val="clear" w:color="auto" w:fill="FFFFFF"/>
        </w:rPr>
        <w:t xml:space="preserve">.” </w:t>
      </w:r>
      <w:r w:rsidR="001F13C9" w:rsidRPr="00620CA6">
        <w:rPr>
          <w:rFonts w:asciiTheme="minorHAnsi" w:hAnsiTheme="minorHAnsi" w:cstheme="minorHAnsi"/>
          <w:color w:val="000000" w:themeColor="text1"/>
          <w:sz w:val="28"/>
          <w:szCs w:val="28"/>
        </w:rPr>
        <w:t xml:space="preserve">(Lynch, 2019). Lynch suggests that children are more engaged and interested in the learning when the lessons are taught in a cross curricular manner. This is due to the children discovering cognitive relations and gain awareness in lieu with the real world in how everything is also associated. Cross curricular learning will also allow the pupils to cerebrate theories by investigating their principle of the lesson further collectively. </w:t>
      </w:r>
    </w:p>
    <w:p w14:paraId="02F87971" w14:textId="77777777" w:rsidR="001F13C9" w:rsidRPr="00620CA6" w:rsidRDefault="001F13C9" w:rsidP="000E5777">
      <w:pPr>
        <w:spacing w:line="360" w:lineRule="auto"/>
        <w:rPr>
          <w:rFonts w:asciiTheme="minorHAnsi" w:hAnsiTheme="minorHAnsi" w:cstheme="minorHAnsi"/>
          <w:color w:val="000000" w:themeColor="text1"/>
          <w:sz w:val="28"/>
          <w:szCs w:val="28"/>
        </w:rPr>
      </w:pPr>
    </w:p>
    <w:p w14:paraId="431A3171" w14:textId="20520D83" w:rsidR="002E2D60" w:rsidRPr="00620CA6" w:rsidRDefault="006B7EAE" w:rsidP="006315F9">
      <w:pPr>
        <w:pStyle w:val="NormalWeb"/>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Alternatively,</w:t>
      </w:r>
      <w:r w:rsidR="00FD4E72" w:rsidRPr="00620CA6">
        <w:rPr>
          <w:rFonts w:asciiTheme="minorHAnsi" w:hAnsiTheme="minorHAnsi" w:cstheme="minorHAnsi"/>
          <w:color w:val="000000" w:themeColor="text1"/>
          <w:sz w:val="28"/>
          <w:szCs w:val="28"/>
        </w:rPr>
        <w:t xml:space="preserve"> researched </w:t>
      </w:r>
      <w:r w:rsidRPr="00620CA6">
        <w:rPr>
          <w:rFonts w:asciiTheme="minorHAnsi" w:hAnsiTheme="minorHAnsi" w:cstheme="minorHAnsi"/>
          <w:color w:val="000000" w:themeColor="text1"/>
          <w:sz w:val="28"/>
          <w:szCs w:val="28"/>
        </w:rPr>
        <w:t xml:space="preserve">information on cross curricular learning was carried out by Price in 2010. </w:t>
      </w:r>
      <w:r w:rsidR="002E2D60" w:rsidRPr="00620CA6">
        <w:rPr>
          <w:rFonts w:asciiTheme="minorHAnsi" w:hAnsiTheme="minorHAnsi" w:cstheme="minorHAnsi"/>
          <w:color w:val="000000" w:themeColor="text1"/>
          <w:sz w:val="28"/>
          <w:szCs w:val="28"/>
        </w:rPr>
        <w:t>“There was an improvement in the quality of numerous areas of pupil learning, including: questioning, self and group reflection, sharing of ideas, consensus and awareness of task requirements.” (Price, 2010)</w:t>
      </w:r>
      <w:r w:rsidRPr="00620CA6">
        <w:rPr>
          <w:rFonts w:asciiTheme="minorHAnsi" w:hAnsiTheme="minorHAnsi" w:cstheme="minorHAnsi"/>
          <w:color w:val="000000" w:themeColor="text1"/>
          <w:sz w:val="28"/>
          <w:szCs w:val="28"/>
        </w:rPr>
        <w:t xml:space="preserve">. Price noted that he observed a </w:t>
      </w:r>
      <w:r w:rsidR="00DA5882" w:rsidRPr="00620CA6">
        <w:rPr>
          <w:rFonts w:asciiTheme="minorHAnsi" w:hAnsiTheme="minorHAnsi" w:cstheme="minorHAnsi"/>
          <w:color w:val="000000" w:themeColor="text1"/>
          <w:sz w:val="28"/>
          <w:szCs w:val="28"/>
        </w:rPr>
        <w:t>distinguishable</w:t>
      </w:r>
      <w:r w:rsidRPr="00620CA6">
        <w:rPr>
          <w:rFonts w:asciiTheme="minorHAnsi" w:hAnsiTheme="minorHAnsi" w:cstheme="minorHAnsi"/>
          <w:color w:val="000000" w:themeColor="text1"/>
          <w:sz w:val="28"/>
          <w:szCs w:val="28"/>
        </w:rPr>
        <w:t xml:space="preserve"> difference in the quality of learners’ work through the use of cross curricular themes</w:t>
      </w:r>
      <w:r w:rsidR="00D303E2" w:rsidRPr="00620CA6">
        <w:rPr>
          <w:rFonts w:asciiTheme="minorHAnsi" w:hAnsiTheme="minorHAnsi" w:cstheme="minorHAnsi"/>
          <w:color w:val="000000" w:themeColor="text1"/>
          <w:sz w:val="28"/>
          <w:szCs w:val="28"/>
        </w:rPr>
        <w:t xml:space="preserve"> and therefore, gained many other valuable skills in the process. Working collaboratively as a class allowed the observed children to break down the subject barriers and gain a much deeper response to what had been taught. Price also indicated </w:t>
      </w:r>
      <w:r w:rsidR="002E2D60" w:rsidRPr="00620CA6">
        <w:rPr>
          <w:rFonts w:asciiTheme="minorHAnsi" w:hAnsiTheme="minorHAnsi" w:cstheme="minorHAnsi"/>
          <w:color w:val="000000" w:themeColor="text1"/>
          <w:sz w:val="28"/>
          <w:szCs w:val="28"/>
        </w:rPr>
        <w:t>“Some students (from across the attainment range) became increasingly aware of the ‘thinking skills’ they were using.</w:t>
      </w:r>
      <w:r w:rsidR="00D303E2" w:rsidRPr="00620CA6">
        <w:rPr>
          <w:rFonts w:asciiTheme="minorHAnsi" w:hAnsiTheme="minorHAnsi" w:cstheme="minorHAnsi"/>
          <w:color w:val="000000" w:themeColor="text1"/>
          <w:sz w:val="28"/>
          <w:szCs w:val="28"/>
        </w:rPr>
        <w:t xml:space="preserve">” </w:t>
      </w:r>
      <w:r w:rsidR="00D303E2" w:rsidRPr="00620CA6">
        <w:rPr>
          <w:rFonts w:asciiTheme="minorHAnsi" w:hAnsiTheme="minorHAnsi" w:cstheme="minorHAnsi"/>
          <w:color w:val="000000" w:themeColor="text1"/>
          <w:sz w:val="28"/>
          <w:szCs w:val="28"/>
        </w:rPr>
        <w:t>(Price, 2010)</w:t>
      </w:r>
      <w:r w:rsidR="00D303E2" w:rsidRPr="00620CA6">
        <w:rPr>
          <w:rFonts w:asciiTheme="minorHAnsi" w:hAnsiTheme="minorHAnsi" w:cstheme="minorHAnsi"/>
          <w:color w:val="000000" w:themeColor="text1"/>
          <w:sz w:val="28"/>
          <w:szCs w:val="28"/>
        </w:rPr>
        <w:t xml:space="preserve">. Thus, it can be perceived that cross curricular themes allow a wide range of children to adapt much easier to the given tasks no matter their attainment level. The thinking skills that he reports is the development of critical thinking skills that have been further established through learning in a cross </w:t>
      </w:r>
      <w:r w:rsidR="00D303E2" w:rsidRPr="00620CA6">
        <w:rPr>
          <w:rFonts w:asciiTheme="minorHAnsi" w:hAnsiTheme="minorHAnsi" w:cstheme="minorHAnsi"/>
          <w:color w:val="000000" w:themeColor="text1"/>
          <w:sz w:val="28"/>
          <w:szCs w:val="28"/>
        </w:rPr>
        <w:lastRenderedPageBreak/>
        <w:t xml:space="preserve">curricular manner. </w:t>
      </w:r>
      <w:r w:rsidR="006315F9" w:rsidRPr="00620CA6">
        <w:rPr>
          <w:rFonts w:asciiTheme="minorHAnsi" w:hAnsiTheme="minorHAnsi" w:cstheme="minorHAnsi"/>
          <w:color w:val="000000" w:themeColor="text1"/>
          <w:sz w:val="28"/>
          <w:szCs w:val="28"/>
        </w:rPr>
        <w:t xml:space="preserve">Price concluded that this method of learning allowed the children to become confident in conveying skills into various frameworks and situations for the pupil’s education. </w:t>
      </w:r>
    </w:p>
    <w:p w14:paraId="5F672A54" w14:textId="77777777" w:rsidR="00540E64" w:rsidRPr="00620CA6" w:rsidRDefault="00540E64" w:rsidP="000E5777">
      <w:pPr>
        <w:spacing w:line="360" w:lineRule="auto"/>
        <w:rPr>
          <w:rFonts w:asciiTheme="minorHAnsi" w:hAnsiTheme="minorHAnsi" w:cstheme="minorHAnsi"/>
          <w:color w:val="000000" w:themeColor="text1"/>
          <w:sz w:val="28"/>
          <w:szCs w:val="28"/>
        </w:rPr>
      </w:pPr>
    </w:p>
    <w:p w14:paraId="644613A3" w14:textId="04BEED42" w:rsidR="002E2D60" w:rsidRPr="00620CA6" w:rsidRDefault="00583163"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shd w:val="clear" w:color="auto" w:fill="FFFFFF"/>
        </w:rPr>
        <w:t xml:space="preserve">Not only does cross curricular themes aid pupils, it also </w:t>
      </w:r>
      <w:r w:rsidR="000D2176" w:rsidRPr="00620CA6">
        <w:rPr>
          <w:rFonts w:asciiTheme="minorHAnsi" w:hAnsiTheme="minorHAnsi" w:cstheme="minorHAnsi"/>
          <w:color w:val="000000" w:themeColor="text1"/>
          <w:sz w:val="28"/>
          <w:szCs w:val="28"/>
          <w:shd w:val="clear" w:color="auto" w:fill="FFFFFF"/>
        </w:rPr>
        <w:t xml:space="preserve">entertains many benefits for </w:t>
      </w:r>
      <w:r w:rsidR="00B3788C">
        <w:rPr>
          <w:rFonts w:asciiTheme="minorHAnsi" w:hAnsiTheme="minorHAnsi" w:cstheme="minorHAnsi"/>
          <w:color w:val="000000" w:themeColor="text1"/>
          <w:sz w:val="28"/>
          <w:szCs w:val="28"/>
          <w:shd w:val="clear" w:color="auto" w:fill="FFFFFF"/>
        </w:rPr>
        <w:t>the community</w:t>
      </w:r>
      <w:r w:rsidR="000D2176" w:rsidRPr="00620CA6">
        <w:rPr>
          <w:rFonts w:asciiTheme="minorHAnsi" w:hAnsiTheme="minorHAnsi" w:cstheme="minorHAnsi"/>
          <w:color w:val="000000" w:themeColor="text1"/>
          <w:sz w:val="28"/>
          <w:szCs w:val="28"/>
          <w:shd w:val="clear" w:color="auto" w:fill="FFFFFF"/>
        </w:rPr>
        <w:t xml:space="preserve">. In a report by Keith Morris on ‘Implementing Cross Curricular Skills’, he evaluates the outcome of the </w:t>
      </w:r>
      <w:r w:rsidR="00B3788C">
        <w:rPr>
          <w:rFonts w:asciiTheme="minorHAnsi" w:hAnsiTheme="minorHAnsi" w:cstheme="minorHAnsi"/>
          <w:color w:val="000000" w:themeColor="text1"/>
          <w:sz w:val="28"/>
          <w:szCs w:val="28"/>
          <w:shd w:val="clear" w:color="auto" w:fill="FFFFFF"/>
        </w:rPr>
        <w:t>i</w:t>
      </w:r>
      <w:r w:rsidR="004C2FB9">
        <w:rPr>
          <w:rFonts w:asciiTheme="minorHAnsi" w:hAnsiTheme="minorHAnsi" w:cstheme="minorHAnsi"/>
          <w:color w:val="000000" w:themeColor="text1"/>
          <w:sz w:val="28"/>
          <w:szCs w:val="28"/>
          <w:shd w:val="clear" w:color="auto" w:fill="FFFFFF"/>
        </w:rPr>
        <w:t>m</w:t>
      </w:r>
      <w:r w:rsidR="00B3788C">
        <w:rPr>
          <w:rFonts w:asciiTheme="minorHAnsi" w:hAnsiTheme="minorHAnsi" w:cstheme="minorHAnsi"/>
          <w:color w:val="000000" w:themeColor="text1"/>
          <w:sz w:val="28"/>
          <w:szCs w:val="28"/>
          <w:shd w:val="clear" w:color="auto" w:fill="FFFFFF"/>
        </w:rPr>
        <w:t xml:space="preserve">pact cross curricular themes have on people and the environment outside of the classroom </w:t>
      </w:r>
      <w:r w:rsidR="000D2176" w:rsidRPr="00620CA6">
        <w:rPr>
          <w:rFonts w:asciiTheme="minorHAnsi" w:hAnsiTheme="minorHAnsi" w:cstheme="minorHAnsi"/>
          <w:color w:val="000000" w:themeColor="text1"/>
          <w:sz w:val="28"/>
          <w:szCs w:val="28"/>
          <w:shd w:val="clear" w:color="auto" w:fill="FFFFFF"/>
        </w:rPr>
        <w:t xml:space="preserve">subsequently using this fundamental skill. </w:t>
      </w:r>
      <w:r w:rsidR="00B3788C">
        <w:rPr>
          <w:rFonts w:asciiTheme="minorHAnsi" w:hAnsiTheme="minorHAnsi" w:cstheme="minorHAnsi"/>
          <w:color w:val="000000" w:themeColor="text1"/>
          <w:sz w:val="28"/>
          <w:szCs w:val="28"/>
        </w:rPr>
        <w:t>“If students are to understand a changing society and are to become active members of it, then a passive, academic education has to be complemented by an active, enquiring education which is grounded in the issues of everyday life.” (Morrison, 1994)</w:t>
      </w:r>
      <w:r w:rsidR="00B3788C">
        <w:rPr>
          <w:rFonts w:asciiTheme="minorHAnsi" w:hAnsiTheme="minorHAnsi" w:cstheme="minorHAnsi"/>
          <w:color w:val="000000" w:themeColor="text1"/>
          <w:sz w:val="28"/>
          <w:szCs w:val="28"/>
        </w:rPr>
        <w:t xml:space="preserve">. </w:t>
      </w:r>
      <w:r w:rsidR="000D2176" w:rsidRPr="00620CA6">
        <w:rPr>
          <w:rFonts w:asciiTheme="minorHAnsi" w:hAnsiTheme="minorHAnsi" w:cstheme="minorHAnsi"/>
          <w:color w:val="000000" w:themeColor="text1"/>
          <w:sz w:val="28"/>
          <w:szCs w:val="28"/>
          <w:shd w:val="clear" w:color="auto" w:fill="FFFFFF"/>
        </w:rPr>
        <w:t>H</w:t>
      </w:r>
      <w:r w:rsidR="00B3788C">
        <w:rPr>
          <w:rFonts w:asciiTheme="minorHAnsi" w:hAnsiTheme="minorHAnsi" w:cstheme="minorHAnsi"/>
          <w:color w:val="000000" w:themeColor="text1"/>
          <w:sz w:val="28"/>
          <w:szCs w:val="28"/>
          <w:shd w:val="clear" w:color="auto" w:fill="FFFFFF"/>
        </w:rPr>
        <w:t>ere, h</w:t>
      </w:r>
      <w:r w:rsidR="000D2176" w:rsidRPr="00620CA6">
        <w:rPr>
          <w:rFonts w:asciiTheme="minorHAnsi" w:hAnsiTheme="minorHAnsi" w:cstheme="minorHAnsi"/>
          <w:color w:val="000000" w:themeColor="text1"/>
          <w:sz w:val="28"/>
          <w:szCs w:val="28"/>
          <w:shd w:val="clear" w:color="auto" w:fill="FFFFFF"/>
        </w:rPr>
        <w:t xml:space="preserve">e expands on </w:t>
      </w:r>
      <w:r w:rsidR="00B3788C">
        <w:rPr>
          <w:rFonts w:asciiTheme="minorHAnsi" w:hAnsiTheme="minorHAnsi" w:cstheme="minorHAnsi"/>
          <w:color w:val="000000" w:themeColor="text1"/>
          <w:sz w:val="28"/>
          <w:szCs w:val="28"/>
          <w:shd w:val="clear" w:color="auto" w:fill="FFFFFF"/>
        </w:rPr>
        <w:t>the importance of children playing a part in their community and gaining a true perspective by learning and acknowledging the happenings outside of the class</w:t>
      </w:r>
      <w:r w:rsidR="004C2FB9">
        <w:rPr>
          <w:rFonts w:asciiTheme="minorHAnsi" w:hAnsiTheme="minorHAnsi" w:cstheme="minorHAnsi"/>
          <w:color w:val="000000" w:themeColor="text1"/>
          <w:sz w:val="28"/>
          <w:szCs w:val="28"/>
          <w:shd w:val="clear" w:color="auto" w:fill="FFFFFF"/>
        </w:rPr>
        <w:t xml:space="preserve"> to seek knowledge of the links lessons have to society. Cross curricular themes support Morris’ claims to ground the issues as the selected themes can broaden over many subjects and current issues. Morrison also argues that </w:t>
      </w:r>
      <w:r w:rsidR="00620CA6" w:rsidRPr="00620CA6">
        <w:rPr>
          <w:rFonts w:asciiTheme="minorHAnsi" w:hAnsiTheme="minorHAnsi" w:cstheme="minorHAnsi"/>
          <w:color w:val="000000" w:themeColor="text1"/>
          <w:sz w:val="28"/>
          <w:szCs w:val="28"/>
          <w:shd w:val="clear" w:color="auto" w:fill="FFFFFF"/>
        </w:rPr>
        <w:t>“</w:t>
      </w:r>
      <w:r w:rsidR="004C2FB9">
        <w:rPr>
          <w:rFonts w:asciiTheme="minorHAnsi" w:hAnsiTheme="minorHAnsi" w:cstheme="minorHAnsi"/>
          <w:color w:val="000000" w:themeColor="text1"/>
          <w:sz w:val="28"/>
          <w:szCs w:val="28"/>
          <w:shd w:val="clear" w:color="auto" w:fill="FFFFFF"/>
        </w:rPr>
        <w:t>…</w:t>
      </w:r>
      <w:r w:rsidR="00BE3B11">
        <w:rPr>
          <w:rFonts w:asciiTheme="minorHAnsi" w:hAnsiTheme="minorHAnsi" w:cstheme="minorHAnsi"/>
          <w:color w:val="000000" w:themeColor="text1"/>
          <w:sz w:val="28"/>
          <w:szCs w:val="28"/>
          <w:shd w:val="clear" w:color="auto" w:fill="FFFFFF"/>
        </w:rPr>
        <w:t xml:space="preserve">for links to the community outside the school to be made and that contacts with organizations and groups outside schools are necessary.” </w:t>
      </w:r>
      <w:r w:rsidR="00BE3B11">
        <w:rPr>
          <w:rFonts w:asciiTheme="minorHAnsi" w:hAnsiTheme="minorHAnsi" w:cstheme="minorHAnsi"/>
          <w:color w:val="000000" w:themeColor="text1"/>
          <w:sz w:val="28"/>
          <w:szCs w:val="28"/>
        </w:rPr>
        <w:t>(Morrison, 1994)</w:t>
      </w:r>
      <w:r w:rsidR="004C2FB9">
        <w:rPr>
          <w:rFonts w:asciiTheme="minorHAnsi" w:hAnsiTheme="minorHAnsi" w:cstheme="minorHAnsi"/>
          <w:color w:val="000000" w:themeColor="text1"/>
          <w:sz w:val="28"/>
          <w:szCs w:val="28"/>
        </w:rPr>
        <w:t xml:space="preserve">. In addressing cultural and social issues through the use of cross curricular themes, the teacher is allowing the student to address content beyond the school and create necessary links to their wider community. Therefore, </w:t>
      </w:r>
      <w:r w:rsidR="00C52605">
        <w:rPr>
          <w:rFonts w:asciiTheme="minorHAnsi" w:hAnsiTheme="minorHAnsi" w:cstheme="minorHAnsi"/>
          <w:color w:val="000000" w:themeColor="text1"/>
          <w:sz w:val="28"/>
          <w:szCs w:val="28"/>
        </w:rPr>
        <w:t>children will gain more valuable opinions and traits for a large scope of issues through the use of critical thinking skills in their cross curricular lessons.</w:t>
      </w:r>
    </w:p>
    <w:p w14:paraId="26EBECDD" w14:textId="58F9C9C8" w:rsidR="00733646" w:rsidRPr="00620CA6" w:rsidRDefault="00733646" w:rsidP="000E5777">
      <w:pPr>
        <w:spacing w:line="360" w:lineRule="auto"/>
        <w:rPr>
          <w:rFonts w:asciiTheme="minorHAnsi" w:hAnsiTheme="minorHAnsi" w:cstheme="minorHAnsi"/>
          <w:color w:val="000000" w:themeColor="text1"/>
          <w:sz w:val="28"/>
          <w:szCs w:val="28"/>
        </w:rPr>
      </w:pPr>
    </w:p>
    <w:p w14:paraId="75D318FF" w14:textId="319407E0" w:rsidR="00DD5DEA" w:rsidRDefault="00DD5DEA"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shd w:val="clear" w:color="auto" w:fill="FFFFFF"/>
        </w:rPr>
        <w:lastRenderedPageBreak/>
        <w:t xml:space="preserve">Although there are many advantages in using cross curricular themes in planning, teaching and learning, there is also a disadvantage. As I previously mentioned when explaining my experience, unless </w:t>
      </w:r>
      <w:r w:rsidR="00C34B19">
        <w:rPr>
          <w:rFonts w:asciiTheme="minorHAnsi" w:hAnsiTheme="minorHAnsi" w:cstheme="minorHAnsi"/>
          <w:color w:val="000000" w:themeColor="text1"/>
          <w:sz w:val="28"/>
          <w:szCs w:val="28"/>
          <w:shd w:val="clear" w:color="auto" w:fill="FFFFFF"/>
        </w:rPr>
        <w:t>a teacher</w:t>
      </w:r>
      <w:r w:rsidR="00620CA6">
        <w:rPr>
          <w:rFonts w:asciiTheme="minorHAnsi" w:hAnsiTheme="minorHAnsi" w:cstheme="minorHAnsi"/>
          <w:color w:val="000000" w:themeColor="text1"/>
          <w:sz w:val="28"/>
          <w:szCs w:val="28"/>
          <w:shd w:val="clear" w:color="auto" w:fill="FFFFFF"/>
        </w:rPr>
        <w:t xml:space="preserve"> </w:t>
      </w:r>
      <w:r w:rsidRPr="00620CA6">
        <w:rPr>
          <w:rFonts w:asciiTheme="minorHAnsi" w:hAnsiTheme="minorHAnsi" w:cstheme="minorHAnsi"/>
          <w:color w:val="000000" w:themeColor="text1"/>
          <w:sz w:val="28"/>
          <w:szCs w:val="28"/>
          <w:shd w:val="clear" w:color="auto" w:fill="FFFFFF"/>
        </w:rPr>
        <w:t>chang</w:t>
      </w:r>
      <w:r w:rsidR="00620CA6">
        <w:rPr>
          <w:rFonts w:asciiTheme="minorHAnsi" w:hAnsiTheme="minorHAnsi" w:cstheme="minorHAnsi"/>
          <w:color w:val="000000" w:themeColor="text1"/>
          <w:sz w:val="28"/>
          <w:szCs w:val="28"/>
          <w:shd w:val="clear" w:color="auto" w:fill="FFFFFF"/>
        </w:rPr>
        <w:t>es</w:t>
      </w:r>
      <w:r w:rsidRPr="00620CA6">
        <w:rPr>
          <w:rFonts w:asciiTheme="minorHAnsi" w:hAnsiTheme="minorHAnsi" w:cstheme="minorHAnsi"/>
          <w:color w:val="000000" w:themeColor="text1"/>
          <w:sz w:val="28"/>
          <w:szCs w:val="28"/>
          <w:shd w:val="clear" w:color="auto" w:fill="FFFFFF"/>
        </w:rPr>
        <w:t xml:space="preserve"> the cross curricular theme every so often, </w:t>
      </w:r>
      <w:r w:rsidR="00C34B19">
        <w:rPr>
          <w:rFonts w:asciiTheme="minorHAnsi" w:hAnsiTheme="minorHAnsi" w:cstheme="minorHAnsi"/>
          <w:color w:val="000000" w:themeColor="text1"/>
          <w:sz w:val="28"/>
          <w:szCs w:val="28"/>
          <w:shd w:val="clear" w:color="auto" w:fill="FFFFFF"/>
        </w:rPr>
        <w:t>the selected cross curricular theme</w:t>
      </w:r>
      <w:r w:rsidRPr="00620CA6">
        <w:rPr>
          <w:rFonts w:asciiTheme="minorHAnsi" w:hAnsiTheme="minorHAnsi" w:cstheme="minorHAnsi"/>
          <w:color w:val="000000" w:themeColor="text1"/>
          <w:sz w:val="28"/>
          <w:szCs w:val="28"/>
          <w:shd w:val="clear" w:color="auto" w:fill="FFFFFF"/>
        </w:rPr>
        <w:t xml:space="preserve"> </w:t>
      </w:r>
      <w:r w:rsidR="00C34B19">
        <w:rPr>
          <w:rFonts w:asciiTheme="minorHAnsi" w:hAnsiTheme="minorHAnsi" w:cstheme="minorHAnsi"/>
          <w:color w:val="000000" w:themeColor="text1"/>
          <w:sz w:val="28"/>
          <w:szCs w:val="28"/>
          <w:shd w:val="clear" w:color="auto" w:fill="FFFFFF"/>
        </w:rPr>
        <w:t>may</w:t>
      </w:r>
      <w:r w:rsidRPr="00620CA6">
        <w:rPr>
          <w:rFonts w:asciiTheme="minorHAnsi" w:hAnsiTheme="minorHAnsi" w:cstheme="minorHAnsi"/>
          <w:color w:val="000000" w:themeColor="text1"/>
          <w:sz w:val="28"/>
          <w:szCs w:val="28"/>
          <w:shd w:val="clear" w:color="auto" w:fill="FFFFFF"/>
        </w:rPr>
        <w:t xml:space="preserve"> become boring and repetitious</w:t>
      </w:r>
      <w:r w:rsidR="00C34B19">
        <w:rPr>
          <w:rFonts w:asciiTheme="minorHAnsi" w:hAnsiTheme="minorHAnsi" w:cstheme="minorHAnsi"/>
          <w:color w:val="000000" w:themeColor="text1"/>
          <w:sz w:val="28"/>
          <w:szCs w:val="28"/>
          <w:shd w:val="clear" w:color="auto" w:fill="FFFFFF"/>
        </w:rPr>
        <w:t xml:space="preserve"> for the children in that particular classroom</w:t>
      </w:r>
      <w:r w:rsidRPr="00620CA6">
        <w:rPr>
          <w:rFonts w:asciiTheme="minorHAnsi" w:hAnsiTheme="minorHAnsi" w:cstheme="minorHAnsi"/>
          <w:color w:val="000000" w:themeColor="text1"/>
          <w:sz w:val="28"/>
          <w:szCs w:val="28"/>
          <w:shd w:val="clear" w:color="auto" w:fill="FFFFFF"/>
        </w:rPr>
        <w:t xml:space="preserve">. This is supported by an article on progressive learning stating </w:t>
      </w:r>
      <w:r w:rsidR="00C34B19">
        <w:rPr>
          <w:rFonts w:asciiTheme="minorHAnsi" w:hAnsiTheme="minorHAnsi" w:cstheme="minorHAnsi"/>
          <w:color w:val="000000" w:themeColor="text1"/>
          <w:sz w:val="28"/>
          <w:szCs w:val="28"/>
          <w:shd w:val="clear" w:color="auto" w:fill="FFFFFF"/>
        </w:rPr>
        <w:t xml:space="preserve">how it can </w:t>
      </w:r>
      <w:r w:rsidRPr="00620CA6">
        <w:rPr>
          <w:rFonts w:asciiTheme="minorHAnsi" w:hAnsiTheme="minorHAnsi" w:cstheme="minorHAnsi"/>
          <w:color w:val="000000" w:themeColor="text1"/>
          <w:sz w:val="28"/>
          <w:szCs w:val="28"/>
          <w:shd w:val="clear" w:color="auto" w:fill="FFFFFF"/>
        </w:rPr>
        <w:t xml:space="preserve">“… </w:t>
      </w:r>
      <w:r w:rsidR="00733646" w:rsidRPr="00620CA6">
        <w:rPr>
          <w:rFonts w:asciiTheme="minorHAnsi" w:hAnsiTheme="minorHAnsi" w:cstheme="minorHAnsi"/>
          <w:color w:val="000000" w:themeColor="text1"/>
          <w:sz w:val="28"/>
          <w:szCs w:val="28"/>
          <w:shd w:val="clear" w:color="auto" w:fill="FFFFFF"/>
        </w:rPr>
        <w:t>hold students back from new material and ideas</w:t>
      </w:r>
      <w:r w:rsidRPr="00620CA6">
        <w:rPr>
          <w:rFonts w:asciiTheme="minorHAnsi" w:hAnsiTheme="minorHAnsi" w:cstheme="minorHAnsi"/>
          <w:color w:val="000000" w:themeColor="text1"/>
          <w:sz w:val="28"/>
          <w:szCs w:val="28"/>
          <w:shd w:val="clear" w:color="auto" w:fill="FFFFFF"/>
        </w:rPr>
        <w:t>.”</w:t>
      </w:r>
      <w:r w:rsidR="00733646" w:rsidRPr="00620CA6">
        <w:rPr>
          <w:rFonts w:asciiTheme="minorHAnsi" w:hAnsiTheme="minorHAnsi" w:cstheme="minorHAnsi"/>
          <w:color w:val="000000" w:themeColor="text1"/>
          <w:sz w:val="28"/>
          <w:szCs w:val="28"/>
          <w:shd w:val="clear" w:color="auto" w:fill="FFFFFF"/>
        </w:rPr>
        <w:t xml:space="preserve"> </w:t>
      </w:r>
      <w:r w:rsidR="00BE3B11">
        <w:rPr>
          <w:rFonts w:asciiTheme="minorHAnsi" w:hAnsiTheme="minorHAnsi" w:cstheme="minorHAnsi"/>
          <w:color w:val="000000" w:themeColor="text1"/>
          <w:sz w:val="28"/>
          <w:szCs w:val="28"/>
          <w:shd w:val="clear" w:color="auto" w:fill="FFFFFF"/>
        </w:rPr>
        <w:t xml:space="preserve">(Barnes, 2015). </w:t>
      </w:r>
      <w:r w:rsidRPr="00620CA6">
        <w:rPr>
          <w:rFonts w:asciiTheme="minorHAnsi" w:hAnsiTheme="minorHAnsi" w:cstheme="minorHAnsi"/>
          <w:color w:val="000000" w:themeColor="text1"/>
          <w:sz w:val="28"/>
          <w:szCs w:val="28"/>
        </w:rPr>
        <w:t xml:space="preserve">This suggests that </w:t>
      </w:r>
      <w:r w:rsidR="00C34B19">
        <w:rPr>
          <w:rFonts w:asciiTheme="minorHAnsi" w:hAnsiTheme="minorHAnsi" w:cstheme="minorHAnsi"/>
          <w:color w:val="000000" w:themeColor="text1"/>
          <w:sz w:val="28"/>
          <w:szCs w:val="28"/>
        </w:rPr>
        <w:t>if a teacher</w:t>
      </w:r>
      <w:r w:rsidRPr="00620CA6">
        <w:rPr>
          <w:rFonts w:asciiTheme="minorHAnsi" w:hAnsiTheme="minorHAnsi" w:cstheme="minorHAnsi"/>
          <w:color w:val="000000" w:themeColor="text1"/>
          <w:sz w:val="28"/>
          <w:szCs w:val="28"/>
        </w:rPr>
        <w:t xml:space="preserve"> focus</w:t>
      </w:r>
      <w:r w:rsidR="00C34B19">
        <w:rPr>
          <w:rFonts w:asciiTheme="minorHAnsi" w:hAnsiTheme="minorHAnsi" w:cstheme="minorHAnsi"/>
          <w:color w:val="000000" w:themeColor="text1"/>
          <w:sz w:val="28"/>
          <w:szCs w:val="28"/>
        </w:rPr>
        <w:t>es</w:t>
      </w:r>
      <w:r w:rsidRPr="00620CA6">
        <w:rPr>
          <w:rFonts w:asciiTheme="minorHAnsi" w:hAnsiTheme="minorHAnsi" w:cstheme="minorHAnsi"/>
          <w:color w:val="000000" w:themeColor="text1"/>
          <w:sz w:val="28"/>
          <w:szCs w:val="28"/>
        </w:rPr>
        <w:t xml:space="preserve"> primarily on one theme</w:t>
      </w:r>
      <w:r w:rsidR="00C34B19">
        <w:rPr>
          <w:rFonts w:asciiTheme="minorHAnsi" w:hAnsiTheme="minorHAnsi" w:cstheme="minorHAnsi"/>
          <w:color w:val="000000" w:themeColor="text1"/>
          <w:sz w:val="28"/>
          <w:szCs w:val="28"/>
        </w:rPr>
        <w:t xml:space="preserve"> and only delivers that for the whole year</w:t>
      </w:r>
      <w:r w:rsidRPr="00620CA6">
        <w:rPr>
          <w:rFonts w:asciiTheme="minorHAnsi" w:hAnsiTheme="minorHAnsi" w:cstheme="minorHAnsi"/>
          <w:color w:val="000000" w:themeColor="text1"/>
          <w:sz w:val="28"/>
          <w:szCs w:val="28"/>
        </w:rPr>
        <w:t xml:space="preserve">, children </w:t>
      </w:r>
      <w:r w:rsidR="00C34B19">
        <w:rPr>
          <w:rFonts w:asciiTheme="minorHAnsi" w:hAnsiTheme="minorHAnsi" w:cstheme="minorHAnsi"/>
          <w:color w:val="000000" w:themeColor="text1"/>
          <w:sz w:val="28"/>
          <w:szCs w:val="28"/>
        </w:rPr>
        <w:t>will be</w:t>
      </w:r>
      <w:r w:rsidRPr="00620CA6">
        <w:rPr>
          <w:rFonts w:asciiTheme="minorHAnsi" w:hAnsiTheme="minorHAnsi" w:cstheme="minorHAnsi"/>
          <w:color w:val="000000" w:themeColor="text1"/>
          <w:sz w:val="28"/>
          <w:szCs w:val="28"/>
        </w:rPr>
        <w:t xml:space="preserve"> limited to </w:t>
      </w:r>
      <w:r w:rsidR="00DD1CC7" w:rsidRPr="00620CA6">
        <w:rPr>
          <w:rFonts w:asciiTheme="minorHAnsi" w:hAnsiTheme="minorHAnsi" w:cstheme="minorHAnsi"/>
          <w:color w:val="000000" w:themeColor="text1"/>
          <w:sz w:val="28"/>
          <w:szCs w:val="28"/>
        </w:rPr>
        <w:t>a specific element</w:t>
      </w:r>
      <w:r w:rsidR="00C34B19">
        <w:rPr>
          <w:rFonts w:asciiTheme="minorHAnsi" w:hAnsiTheme="minorHAnsi" w:cstheme="minorHAnsi"/>
          <w:color w:val="000000" w:themeColor="text1"/>
          <w:sz w:val="28"/>
          <w:szCs w:val="28"/>
        </w:rPr>
        <w:t>. The children</w:t>
      </w:r>
      <w:r w:rsidR="00DD1CC7" w:rsidRPr="00620CA6">
        <w:rPr>
          <w:rFonts w:asciiTheme="minorHAnsi" w:hAnsiTheme="minorHAnsi" w:cstheme="minorHAnsi"/>
          <w:color w:val="000000" w:themeColor="text1"/>
          <w:sz w:val="28"/>
          <w:szCs w:val="28"/>
        </w:rPr>
        <w:t xml:space="preserve"> </w:t>
      </w:r>
      <w:r w:rsidR="00C34B19">
        <w:rPr>
          <w:rFonts w:asciiTheme="minorHAnsi" w:hAnsiTheme="minorHAnsi" w:cstheme="minorHAnsi"/>
          <w:color w:val="000000" w:themeColor="text1"/>
          <w:sz w:val="28"/>
          <w:szCs w:val="28"/>
        </w:rPr>
        <w:t>will not</w:t>
      </w:r>
      <w:r w:rsidR="00DD1CC7" w:rsidRPr="00620CA6">
        <w:rPr>
          <w:rFonts w:asciiTheme="minorHAnsi" w:hAnsiTheme="minorHAnsi" w:cstheme="minorHAnsi"/>
          <w:color w:val="000000" w:themeColor="text1"/>
          <w:sz w:val="28"/>
          <w:szCs w:val="28"/>
        </w:rPr>
        <w:t xml:space="preserve"> </w:t>
      </w:r>
      <w:r w:rsidR="00C34B19">
        <w:rPr>
          <w:rFonts w:asciiTheme="minorHAnsi" w:hAnsiTheme="minorHAnsi" w:cstheme="minorHAnsi"/>
          <w:color w:val="000000" w:themeColor="text1"/>
          <w:sz w:val="28"/>
          <w:szCs w:val="28"/>
        </w:rPr>
        <w:t xml:space="preserve">have the opportunity to </w:t>
      </w:r>
      <w:r w:rsidR="00DD1CC7" w:rsidRPr="00620CA6">
        <w:rPr>
          <w:rFonts w:asciiTheme="minorHAnsi" w:hAnsiTheme="minorHAnsi" w:cstheme="minorHAnsi"/>
          <w:color w:val="000000" w:themeColor="text1"/>
          <w:sz w:val="28"/>
          <w:szCs w:val="28"/>
        </w:rPr>
        <w:t>explore and learn other valuable lessons from different resources</w:t>
      </w:r>
      <w:r w:rsidR="00620CA6">
        <w:rPr>
          <w:rFonts w:asciiTheme="minorHAnsi" w:hAnsiTheme="minorHAnsi" w:cstheme="minorHAnsi"/>
          <w:color w:val="000000" w:themeColor="text1"/>
          <w:sz w:val="28"/>
          <w:szCs w:val="28"/>
        </w:rPr>
        <w:t>,</w:t>
      </w:r>
      <w:r w:rsidR="00DD1CC7" w:rsidRPr="00620CA6">
        <w:rPr>
          <w:rFonts w:asciiTheme="minorHAnsi" w:hAnsiTheme="minorHAnsi" w:cstheme="minorHAnsi"/>
          <w:color w:val="000000" w:themeColor="text1"/>
          <w:sz w:val="28"/>
          <w:szCs w:val="28"/>
        </w:rPr>
        <w:t xml:space="preserve"> as it would not be cross curricular. </w:t>
      </w:r>
      <w:r w:rsidR="00C34B19">
        <w:rPr>
          <w:rFonts w:asciiTheme="minorHAnsi" w:hAnsiTheme="minorHAnsi" w:cstheme="minorHAnsi"/>
          <w:color w:val="000000" w:themeColor="text1"/>
          <w:sz w:val="28"/>
          <w:szCs w:val="28"/>
        </w:rPr>
        <w:t xml:space="preserve">Therefore, they would not develop opinions and ideas on other topics and subjects that could have been taught alongside the chosen theme. </w:t>
      </w:r>
      <w:r w:rsidR="00620CA6" w:rsidRPr="00620CA6">
        <w:rPr>
          <w:rFonts w:asciiTheme="minorHAnsi" w:hAnsiTheme="minorHAnsi" w:cstheme="minorHAnsi"/>
          <w:color w:val="000000" w:themeColor="text1"/>
          <w:sz w:val="28"/>
          <w:szCs w:val="28"/>
        </w:rPr>
        <w:t xml:space="preserve">Lynch </w:t>
      </w:r>
      <w:r w:rsidR="00620CA6">
        <w:rPr>
          <w:rFonts w:asciiTheme="minorHAnsi" w:hAnsiTheme="minorHAnsi" w:cstheme="minorHAnsi"/>
          <w:color w:val="000000" w:themeColor="text1"/>
          <w:sz w:val="28"/>
          <w:szCs w:val="28"/>
        </w:rPr>
        <w:t>highlights</w:t>
      </w:r>
      <w:r w:rsidR="00620CA6" w:rsidRPr="00620CA6">
        <w:rPr>
          <w:rFonts w:asciiTheme="minorHAnsi" w:hAnsiTheme="minorHAnsi" w:cstheme="minorHAnsi"/>
          <w:color w:val="000000" w:themeColor="text1"/>
          <w:sz w:val="28"/>
          <w:szCs w:val="28"/>
        </w:rPr>
        <w:t xml:space="preserve"> this in his report by emphasising “</w:t>
      </w:r>
      <w:r w:rsidR="00620CA6" w:rsidRPr="00620CA6">
        <w:rPr>
          <w:rFonts w:asciiTheme="minorHAnsi" w:hAnsiTheme="minorHAnsi" w:cstheme="minorHAnsi"/>
          <w:color w:val="000000" w:themeColor="text1"/>
          <w:sz w:val="28"/>
          <w:szCs w:val="28"/>
          <w:shd w:val="clear" w:color="auto" w:fill="FFFFFF"/>
        </w:rPr>
        <w:t>The Cross-Curricular lesson can span an entire semester or a whole year, culminating in a final project or performance.</w:t>
      </w:r>
      <w:r w:rsidR="00620CA6" w:rsidRPr="00620CA6">
        <w:rPr>
          <w:rFonts w:asciiTheme="minorHAnsi" w:hAnsiTheme="minorHAnsi" w:cstheme="minorHAnsi"/>
          <w:color w:val="000000" w:themeColor="text1"/>
          <w:sz w:val="28"/>
          <w:szCs w:val="28"/>
        </w:rPr>
        <w:t>” (Lynch, 2019)</w:t>
      </w:r>
      <w:r w:rsidR="00620CA6" w:rsidRPr="00620CA6">
        <w:rPr>
          <w:rFonts w:asciiTheme="minorHAnsi" w:hAnsiTheme="minorHAnsi" w:cstheme="minorHAnsi"/>
          <w:color w:val="000000" w:themeColor="text1"/>
          <w:sz w:val="28"/>
          <w:szCs w:val="28"/>
          <w:shd w:val="clear" w:color="auto" w:fill="FFFFFF"/>
        </w:rPr>
        <w:t xml:space="preserve">. </w:t>
      </w:r>
      <w:r w:rsidR="00DD1CC7" w:rsidRPr="00620CA6">
        <w:rPr>
          <w:rFonts w:asciiTheme="minorHAnsi" w:hAnsiTheme="minorHAnsi" w:cstheme="minorHAnsi"/>
          <w:color w:val="000000" w:themeColor="text1"/>
          <w:sz w:val="28"/>
          <w:szCs w:val="28"/>
          <w:shd w:val="clear" w:color="auto" w:fill="FFFFFF"/>
        </w:rPr>
        <w:t xml:space="preserve">Perhaps it could be further debated </w:t>
      </w:r>
      <w:r w:rsidR="00620CA6">
        <w:rPr>
          <w:rFonts w:asciiTheme="minorHAnsi" w:hAnsiTheme="minorHAnsi" w:cstheme="minorHAnsi"/>
          <w:color w:val="000000" w:themeColor="text1"/>
          <w:sz w:val="28"/>
          <w:szCs w:val="28"/>
          <w:shd w:val="clear" w:color="auto" w:fill="FFFFFF"/>
        </w:rPr>
        <w:t>that</w:t>
      </w:r>
      <w:r w:rsidR="00DD1CC7" w:rsidRPr="00620CA6">
        <w:rPr>
          <w:rFonts w:asciiTheme="minorHAnsi" w:hAnsiTheme="minorHAnsi" w:cstheme="minorHAnsi"/>
          <w:color w:val="000000" w:themeColor="text1"/>
          <w:sz w:val="28"/>
          <w:szCs w:val="28"/>
        </w:rPr>
        <w:t xml:space="preserve"> c</w:t>
      </w:r>
      <w:r w:rsidR="00540E64" w:rsidRPr="00620CA6">
        <w:rPr>
          <w:rFonts w:asciiTheme="minorHAnsi" w:hAnsiTheme="minorHAnsi" w:cstheme="minorHAnsi"/>
          <w:color w:val="000000" w:themeColor="text1"/>
          <w:sz w:val="28"/>
          <w:szCs w:val="28"/>
        </w:rPr>
        <w:t>hildren need</w:t>
      </w:r>
      <w:r w:rsidR="00620CA6">
        <w:rPr>
          <w:rFonts w:asciiTheme="minorHAnsi" w:hAnsiTheme="minorHAnsi" w:cstheme="minorHAnsi"/>
          <w:color w:val="000000" w:themeColor="text1"/>
          <w:sz w:val="28"/>
          <w:szCs w:val="28"/>
        </w:rPr>
        <w:t xml:space="preserve"> a constant flow of</w:t>
      </w:r>
      <w:r w:rsidR="00540E64" w:rsidRPr="00620CA6">
        <w:rPr>
          <w:rFonts w:asciiTheme="minorHAnsi" w:hAnsiTheme="minorHAnsi" w:cstheme="minorHAnsi"/>
          <w:color w:val="000000" w:themeColor="text1"/>
          <w:sz w:val="28"/>
          <w:szCs w:val="28"/>
        </w:rPr>
        <w:t xml:space="preserve"> new material </w:t>
      </w:r>
      <w:r w:rsidR="00DD1CC7" w:rsidRPr="00620CA6">
        <w:rPr>
          <w:rFonts w:asciiTheme="minorHAnsi" w:hAnsiTheme="minorHAnsi" w:cstheme="minorHAnsi"/>
          <w:color w:val="000000" w:themeColor="text1"/>
          <w:sz w:val="28"/>
          <w:szCs w:val="28"/>
        </w:rPr>
        <w:t xml:space="preserve">often in order </w:t>
      </w:r>
      <w:r w:rsidR="00540E64" w:rsidRPr="00620CA6">
        <w:rPr>
          <w:rFonts w:asciiTheme="minorHAnsi" w:hAnsiTheme="minorHAnsi" w:cstheme="minorHAnsi"/>
          <w:color w:val="000000" w:themeColor="text1"/>
          <w:sz w:val="28"/>
          <w:szCs w:val="28"/>
        </w:rPr>
        <w:t xml:space="preserve">to </w:t>
      </w:r>
      <w:r w:rsidR="00C34B19">
        <w:rPr>
          <w:rFonts w:asciiTheme="minorHAnsi" w:hAnsiTheme="minorHAnsi" w:cstheme="minorHAnsi"/>
          <w:color w:val="000000" w:themeColor="text1"/>
          <w:sz w:val="28"/>
          <w:szCs w:val="28"/>
        </w:rPr>
        <w:t>maintain</w:t>
      </w:r>
      <w:r w:rsidR="00540E64" w:rsidRPr="00620CA6">
        <w:rPr>
          <w:rFonts w:asciiTheme="minorHAnsi" w:hAnsiTheme="minorHAnsi" w:cstheme="minorHAnsi"/>
          <w:color w:val="000000" w:themeColor="text1"/>
          <w:sz w:val="28"/>
          <w:szCs w:val="28"/>
        </w:rPr>
        <w:t xml:space="preserve"> the</w:t>
      </w:r>
      <w:r w:rsidR="00C34B19">
        <w:rPr>
          <w:rFonts w:asciiTheme="minorHAnsi" w:hAnsiTheme="minorHAnsi" w:cstheme="minorHAnsi"/>
          <w:color w:val="000000" w:themeColor="text1"/>
          <w:sz w:val="28"/>
          <w:szCs w:val="28"/>
        </w:rPr>
        <w:t>ir</w:t>
      </w:r>
      <w:r w:rsidR="00540E64" w:rsidRPr="00620CA6">
        <w:rPr>
          <w:rFonts w:asciiTheme="minorHAnsi" w:hAnsiTheme="minorHAnsi" w:cstheme="minorHAnsi"/>
          <w:color w:val="000000" w:themeColor="text1"/>
          <w:sz w:val="28"/>
          <w:szCs w:val="28"/>
        </w:rPr>
        <w:t xml:space="preserve"> engage</w:t>
      </w:r>
      <w:r w:rsidR="00C34B19">
        <w:rPr>
          <w:rFonts w:asciiTheme="minorHAnsi" w:hAnsiTheme="minorHAnsi" w:cstheme="minorHAnsi"/>
          <w:color w:val="000000" w:themeColor="text1"/>
          <w:sz w:val="28"/>
          <w:szCs w:val="28"/>
        </w:rPr>
        <w:t>ment</w:t>
      </w:r>
      <w:r w:rsidR="00620CA6">
        <w:rPr>
          <w:rFonts w:asciiTheme="minorHAnsi" w:hAnsiTheme="minorHAnsi" w:cstheme="minorHAnsi"/>
          <w:color w:val="000000" w:themeColor="text1"/>
          <w:sz w:val="28"/>
          <w:szCs w:val="28"/>
        </w:rPr>
        <w:t>,</w:t>
      </w:r>
      <w:r w:rsidR="00C34B19">
        <w:rPr>
          <w:rFonts w:asciiTheme="minorHAnsi" w:hAnsiTheme="minorHAnsi" w:cstheme="minorHAnsi"/>
          <w:color w:val="000000" w:themeColor="text1"/>
          <w:sz w:val="28"/>
          <w:szCs w:val="28"/>
        </w:rPr>
        <w:t xml:space="preserve"> and</w:t>
      </w:r>
      <w:r w:rsidR="00620CA6">
        <w:rPr>
          <w:rFonts w:asciiTheme="minorHAnsi" w:hAnsiTheme="minorHAnsi" w:cstheme="minorHAnsi"/>
          <w:color w:val="000000" w:themeColor="text1"/>
          <w:sz w:val="28"/>
          <w:szCs w:val="28"/>
        </w:rPr>
        <w:t xml:space="preserve"> introduce them to new aspects</w:t>
      </w:r>
      <w:r w:rsidR="00540E64" w:rsidRPr="00620CA6">
        <w:rPr>
          <w:rFonts w:asciiTheme="minorHAnsi" w:hAnsiTheme="minorHAnsi" w:cstheme="minorHAnsi"/>
          <w:color w:val="000000" w:themeColor="text1"/>
          <w:sz w:val="28"/>
          <w:szCs w:val="28"/>
        </w:rPr>
        <w:t xml:space="preserve"> </w:t>
      </w:r>
      <w:r w:rsidR="00C34B19">
        <w:rPr>
          <w:rFonts w:asciiTheme="minorHAnsi" w:hAnsiTheme="minorHAnsi" w:cstheme="minorHAnsi"/>
          <w:color w:val="000000" w:themeColor="text1"/>
          <w:sz w:val="28"/>
          <w:szCs w:val="28"/>
        </w:rPr>
        <w:t xml:space="preserve">of life and the world that they live in. Changing the topic every so often may allow children to </w:t>
      </w:r>
      <w:r w:rsidR="00DD1CC7" w:rsidRPr="00620CA6">
        <w:rPr>
          <w:rFonts w:asciiTheme="minorHAnsi" w:hAnsiTheme="minorHAnsi" w:cstheme="minorHAnsi"/>
          <w:color w:val="000000" w:themeColor="text1"/>
          <w:sz w:val="28"/>
          <w:szCs w:val="28"/>
        </w:rPr>
        <w:t xml:space="preserve">advance </w:t>
      </w:r>
      <w:r w:rsidR="00C34B19">
        <w:rPr>
          <w:rFonts w:asciiTheme="minorHAnsi" w:hAnsiTheme="minorHAnsi" w:cstheme="minorHAnsi"/>
          <w:color w:val="000000" w:themeColor="text1"/>
          <w:sz w:val="28"/>
          <w:szCs w:val="28"/>
        </w:rPr>
        <w:t xml:space="preserve">in </w:t>
      </w:r>
      <w:r w:rsidR="00DD1CC7" w:rsidRPr="00620CA6">
        <w:rPr>
          <w:rFonts w:asciiTheme="minorHAnsi" w:hAnsiTheme="minorHAnsi" w:cstheme="minorHAnsi"/>
          <w:color w:val="000000" w:themeColor="text1"/>
          <w:sz w:val="28"/>
          <w:szCs w:val="28"/>
        </w:rPr>
        <w:t>their education</w:t>
      </w:r>
      <w:r w:rsidR="00C34B19">
        <w:rPr>
          <w:rFonts w:asciiTheme="minorHAnsi" w:hAnsiTheme="minorHAnsi" w:cstheme="minorHAnsi"/>
          <w:color w:val="000000" w:themeColor="text1"/>
          <w:sz w:val="28"/>
          <w:szCs w:val="28"/>
        </w:rPr>
        <w:t xml:space="preserve"> and further develop current opinions</w:t>
      </w:r>
      <w:r w:rsidR="00620CA6">
        <w:rPr>
          <w:rFonts w:asciiTheme="minorHAnsi" w:hAnsiTheme="minorHAnsi" w:cstheme="minorHAnsi"/>
          <w:color w:val="000000" w:themeColor="text1"/>
          <w:sz w:val="28"/>
          <w:szCs w:val="28"/>
        </w:rPr>
        <w:t>;</w:t>
      </w:r>
      <w:r w:rsidR="00DD1CC7" w:rsidRPr="00620CA6">
        <w:rPr>
          <w:rFonts w:asciiTheme="minorHAnsi" w:hAnsiTheme="minorHAnsi" w:cstheme="minorHAnsi"/>
          <w:color w:val="000000" w:themeColor="text1"/>
          <w:sz w:val="28"/>
          <w:szCs w:val="28"/>
        </w:rPr>
        <w:t xml:space="preserve"> </w:t>
      </w:r>
      <w:r w:rsidR="00540E64" w:rsidRPr="00620CA6">
        <w:rPr>
          <w:rFonts w:asciiTheme="minorHAnsi" w:hAnsiTheme="minorHAnsi" w:cstheme="minorHAnsi"/>
          <w:color w:val="000000" w:themeColor="text1"/>
          <w:sz w:val="28"/>
          <w:szCs w:val="28"/>
        </w:rPr>
        <w:t xml:space="preserve">rather than focus on the same topic </w:t>
      </w:r>
      <w:r w:rsidR="00DD1CC7" w:rsidRPr="00620CA6">
        <w:rPr>
          <w:rFonts w:asciiTheme="minorHAnsi" w:hAnsiTheme="minorHAnsi" w:cstheme="minorHAnsi"/>
          <w:color w:val="000000" w:themeColor="text1"/>
          <w:sz w:val="28"/>
          <w:szCs w:val="28"/>
        </w:rPr>
        <w:t>for a certain amount of time. Preventing this from happening would involve the teacher gaging the effort and enthusiasm levels of the children, in regards to the cross curricular theme</w:t>
      </w:r>
      <w:r w:rsidR="00C34B19">
        <w:rPr>
          <w:rFonts w:asciiTheme="minorHAnsi" w:hAnsiTheme="minorHAnsi" w:cstheme="minorHAnsi"/>
          <w:color w:val="000000" w:themeColor="text1"/>
          <w:sz w:val="28"/>
          <w:szCs w:val="28"/>
        </w:rPr>
        <w:t>. Once the teacher can see the children have become less interested in the chosen cross curricular theme, the teacher should</w:t>
      </w:r>
      <w:r w:rsidR="00DD1CC7" w:rsidRPr="00620CA6">
        <w:rPr>
          <w:rFonts w:asciiTheme="minorHAnsi" w:hAnsiTheme="minorHAnsi" w:cstheme="minorHAnsi"/>
          <w:color w:val="000000" w:themeColor="text1"/>
          <w:sz w:val="28"/>
          <w:szCs w:val="28"/>
        </w:rPr>
        <w:t xml:space="preserve"> change it </w:t>
      </w:r>
      <w:r w:rsidR="00C34B19">
        <w:rPr>
          <w:rFonts w:asciiTheme="minorHAnsi" w:hAnsiTheme="minorHAnsi" w:cstheme="minorHAnsi"/>
          <w:color w:val="000000" w:themeColor="text1"/>
          <w:sz w:val="28"/>
          <w:szCs w:val="28"/>
        </w:rPr>
        <w:t>to conserve that standard of effort the children can emit in the class</w:t>
      </w:r>
      <w:r w:rsidR="00DD1CC7" w:rsidRPr="00620CA6">
        <w:rPr>
          <w:rFonts w:asciiTheme="minorHAnsi" w:hAnsiTheme="minorHAnsi" w:cstheme="minorHAnsi"/>
          <w:color w:val="000000" w:themeColor="text1"/>
          <w:sz w:val="28"/>
          <w:szCs w:val="28"/>
        </w:rPr>
        <w:t xml:space="preserve">. </w:t>
      </w:r>
    </w:p>
    <w:p w14:paraId="2A56515F" w14:textId="4C7C85BF" w:rsidR="00BE3B11" w:rsidRDefault="00BE3B11" w:rsidP="000E5777">
      <w:pPr>
        <w:spacing w:line="360" w:lineRule="auto"/>
        <w:rPr>
          <w:rFonts w:asciiTheme="minorHAnsi" w:hAnsiTheme="minorHAnsi" w:cstheme="minorHAnsi"/>
          <w:color w:val="000000" w:themeColor="text1"/>
          <w:sz w:val="28"/>
          <w:szCs w:val="28"/>
        </w:rPr>
      </w:pPr>
    </w:p>
    <w:p w14:paraId="6958F612" w14:textId="572FA6AE" w:rsidR="00BE3B11" w:rsidRPr="00E1601E" w:rsidRDefault="00851B9C" w:rsidP="00E1601E">
      <w:pPr>
        <w:spacing w:line="360" w:lineRule="auto"/>
        <w:rPr>
          <w:rFonts w:asciiTheme="minorHAnsi" w:hAnsiTheme="minorHAnsi" w:cstheme="minorHAnsi"/>
          <w:color w:val="000000" w:themeColor="text1"/>
          <w:sz w:val="28"/>
          <w:szCs w:val="28"/>
          <w:shd w:val="clear" w:color="auto" w:fill="FFFFFF"/>
        </w:rPr>
      </w:pPr>
      <w:r>
        <w:rPr>
          <w:rFonts w:asciiTheme="minorHAnsi" w:hAnsiTheme="minorHAnsi" w:cstheme="minorHAnsi"/>
          <w:color w:val="000000" w:themeColor="text1"/>
          <w:sz w:val="28"/>
          <w:szCs w:val="28"/>
        </w:rPr>
        <w:lastRenderedPageBreak/>
        <w:t>In</w:t>
      </w:r>
      <w:r w:rsidR="000B3C96">
        <w:rPr>
          <w:rFonts w:asciiTheme="minorHAnsi" w:hAnsiTheme="minorHAnsi" w:cstheme="minorHAnsi"/>
          <w:color w:val="000000" w:themeColor="text1"/>
          <w:sz w:val="28"/>
          <w:szCs w:val="28"/>
        </w:rPr>
        <w:t xml:space="preserve"> addition to this, </w:t>
      </w:r>
      <w:r w:rsidR="001D6E0F">
        <w:rPr>
          <w:rFonts w:asciiTheme="minorHAnsi" w:hAnsiTheme="minorHAnsi" w:cstheme="minorHAnsi"/>
          <w:color w:val="000000" w:themeColor="text1"/>
          <w:sz w:val="28"/>
          <w:szCs w:val="28"/>
        </w:rPr>
        <w:t xml:space="preserve">teachers could possibly select a cross curricular theme with slightly taboo views that shouldn’t be discussed </w:t>
      </w:r>
      <w:r w:rsidR="00E1601E">
        <w:rPr>
          <w:rFonts w:asciiTheme="minorHAnsi" w:hAnsiTheme="minorHAnsi" w:cstheme="minorHAnsi"/>
          <w:color w:val="000000" w:themeColor="text1"/>
          <w:sz w:val="28"/>
          <w:szCs w:val="28"/>
        </w:rPr>
        <w:t xml:space="preserve">in a classroom. Such as political opinions, economically pressed issues or gender related matters. Morrison disputes that </w:t>
      </w:r>
      <w:r w:rsidR="00BE3B11">
        <w:rPr>
          <w:rFonts w:asciiTheme="minorHAnsi" w:hAnsiTheme="minorHAnsi" w:cstheme="minorHAnsi"/>
          <w:color w:val="000000" w:themeColor="text1"/>
          <w:sz w:val="28"/>
          <w:szCs w:val="28"/>
        </w:rPr>
        <w:t xml:space="preserve">“Curriculum planners can turn to their own advantage the non-statutory nature of the cross-curricular themes by introducing sensitive issues into the curriculum.” </w:t>
      </w:r>
      <w:r w:rsidR="00BE3B11">
        <w:rPr>
          <w:rFonts w:asciiTheme="minorHAnsi" w:hAnsiTheme="minorHAnsi" w:cstheme="minorHAnsi"/>
          <w:color w:val="000000" w:themeColor="text1"/>
          <w:sz w:val="28"/>
          <w:szCs w:val="28"/>
        </w:rPr>
        <w:t>(Morrison, 1994)</w:t>
      </w:r>
      <w:r w:rsidR="00E1601E">
        <w:rPr>
          <w:rFonts w:asciiTheme="minorHAnsi" w:hAnsiTheme="minorHAnsi" w:cstheme="minorHAnsi"/>
          <w:color w:val="000000" w:themeColor="text1"/>
          <w:sz w:val="28"/>
          <w:szCs w:val="28"/>
        </w:rPr>
        <w:t>. This is due to not sharing any biased views that may sway any tendencies or opinions that the children may have already started to form.</w:t>
      </w:r>
    </w:p>
    <w:p w14:paraId="1A94C943" w14:textId="77777777" w:rsidR="00733646" w:rsidRPr="00620CA6" w:rsidRDefault="00733646" w:rsidP="000E5777">
      <w:pPr>
        <w:spacing w:line="360" w:lineRule="auto"/>
        <w:rPr>
          <w:rFonts w:asciiTheme="minorHAnsi" w:hAnsiTheme="minorHAnsi" w:cstheme="minorHAnsi"/>
          <w:color w:val="000000" w:themeColor="text1"/>
          <w:sz w:val="28"/>
          <w:szCs w:val="28"/>
        </w:rPr>
      </w:pPr>
    </w:p>
    <w:p w14:paraId="6AF2B289" w14:textId="0CFC76FF" w:rsidR="00811007" w:rsidRPr="00620CA6" w:rsidRDefault="00811007" w:rsidP="000E5777">
      <w:pPr>
        <w:pStyle w:val="Heading2"/>
        <w:spacing w:line="360" w:lineRule="auto"/>
        <w:rPr>
          <w:rFonts w:asciiTheme="minorHAnsi" w:hAnsiTheme="minorHAnsi" w:cstheme="minorHAnsi"/>
          <w:color w:val="000000" w:themeColor="text1"/>
          <w:szCs w:val="28"/>
        </w:rPr>
      </w:pPr>
      <w:r w:rsidRPr="00620CA6">
        <w:rPr>
          <w:rFonts w:asciiTheme="minorHAnsi" w:hAnsiTheme="minorHAnsi" w:cstheme="minorHAnsi"/>
          <w:color w:val="000000" w:themeColor="text1"/>
          <w:szCs w:val="28"/>
        </w:rPr>
        <w:t>Conclusion</w:t>
      </w:r>
    </w:p>
    <w:p w14:paraId="7290DFF2" w14:textId="44292F8F" w:rsidR="00DD1CC7" w:rsidRPr="00620CA6" w:rsidRDefault="00DD1CC7"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 xml:space="preserve">It has been shown </w:t>
      </w:r>
      <w:r w:rsidR="00620CA6">
        <w:rPr>
          <w:rFonts w:asciiTheme="minorHAnsi" w:hAnsiTheme="minorHAnsi" w:cstheme="minorHAnsi"/>
          <w:color w:val="000000" w:themeColor="text1"/>
          <w:sz w:val="28"/>
          <w:szCs w:val="28"/>
        </w:rPr>
        <w:t xml:space="preserve">throughout this essay </w:t>
      </w:r>
      <w:r w:rsidRPr="00620CA6">
        <w:rPr>
          <w:rFonts w:asciiTheme="minorHAnsi" w:hAnsiTheme="minorHAnsi" w:cstheme="minorHAnsi"/>
          <w:color w:val="000000" w:themeColor="text1"/>
          <w:sz w:val="28"/>
          <w:szCs w:val="28"/>
        </w:rPr>
        <w:t xml:space="preserve">that there </w:t>
      </w:r>
      <w:r w:rsidR="00620CA6">
        <w:rPr>
          <w:rFonts w:asciiTheme="minorHAnsi" w:hAnsiTheme="minorHAnsi" w:cstheme="minorHAnsi"/>
          <w:color w:val="000000" w:themeColor="text1"/>
          <w:sz w:val="28"/>
          <w:szCs w:val="28"/>
        </w:rPr>
        <w:t xml:space="preserve">are </w:t>
      </w:r>
      <w:r w:rsidRPr="00620CA6">
        <w:rPr>
          <w:rFonts w:asciiTheme="minorHAnsi" w:hAnsiTheme="minorHAnsi" w:cstheme="minorHAnsi"/>
          <w:color w:val="000000" w:themeColor="text1"/>
          <w:sz w:val="28"/>
          <w:szCs w:val="28"/>
        </w:rPr>
        <w:t>certainly both strengths and limitations in using cross curricular planning. However, the strengths truly outweigh the limitations for both teacher and learner</w:t>
      </w:r>
      <w:r w:rsidR="00620CA6">
        <w:rPr>
          <w:rFonts w:asciiTheme="minorHAnsi" w:hAnsiTheme="minorHAnsi" w:cstheme="minorHAnsi"/>
          <w:color w:val="000000" w:themeColor="text1"/>
          <w:sz w:val="28"/>
          <w:szCs w:val="28"/>
        </w:rPr>
        <w:t xml:space="preserve"> due to the amount of positive research found of cross curricular themes, that I have referenced, and so very little resources found arguing against it. </w:t>
      </w:r>
      <w:r w:rsidRPr="00620CA6">
        <w:rPr>
          <w:rFonts w:asciiTheme="minorHAnsi" w:hAnsiTheme="minorHAnsi" w:cstheme="minorHAnsi"/>
          <w:color w:val="000000" w:themeColor="text1"/>
          <w:sz w:val="28"/>
          <w:szCs w:val="28"/>
        </w:rPr>
        <w:t xml:space="preserve">The new </w:t>
      </w:r>
      <w:r w:rsidR="00620CA6">
        <w:rPr>
          <w:rFonts w:asciiTheme="minorHAnsi" w:hAnsiTheme="minorHAnsi" w:cstheme="minorHAnsi"/>
          <w:color w:val="000000" w:themeColor="text1"/>
          <w:sz w:val="28"/>
          <w:szCs w:val="28"/>
        </w:rPr>
        <w:t>Welsh C</w:t>
      </w:r>
      <w:r w:rsidRPr="00620CA6">
        <w:rPr>
          <w:rFonts w:asciiTheme="minorHAnsi" w:hAnsiTheme="minorHAnsi" w:cstheme="minorHAnsi"/>
          <w:color w:val="000000" w:themeColor="text1"/>
          <w:sz w:val="28"/>
          <w:szCs w:val="28"/>
        </w:rPr>
        <w:t xml:space="preserve">urriculum </w:t>
      </w:r>
      <w:r w:rsidR="00620CA6">
        <w:rPr>
          <w:rFonts w:asciiTheme="minorHAnsi" w:hAnsiTheme="minorHAnsi" w:cstheme="minorHAnsi"/>
          <w:color w:val="000000" w:themeColor="text1"/>
          <w:sz w:val="28"/>
          <w:szCs w:val="28"/>
        </w:rPr>
        <w:t xml:space="preserve">by Donaldson has definitely supported and promoted the use of this educational element, by encouraging teachers to use it in their classrooms in order to provide the pupils with a much deeper and richer education in relation to the real world. Correspondingly, in doing so, the children gain valuable and irreplaceable live skills such as critical thinking and </w:t>
      </w:r>
      <w:r w:rsidR="00BB5135">
        <w:rPr>
          <w:rFonts w:asciiTheme="minorHAnsi" w:hAnsiTheme="minorHAnsi" w:cstheme="minorHAnsi"/>
          <w:color w:val="000000" w:themeColor="text1"/>
          <w:sz w:val="28"/>
          <w:szCs w:val="28"/>
        </w:rPr>
        <w:t xml:space="preserve">reflection abilities. </w:t>
      </w:r>
    </w:p>
    <w:p w14:paraId="5E0886A5" w14:textId="7CCE6E42" w:rsidR="00BB5135" w:rsidRPr="00620CA6" w:rsidRDefault="00DD1CC7" w:rsidP="000E5777">
      <w:pPr>
        <w:spacing w:line="360" w:lineRule="auto"/>
        <w:rPr>
          <w:rFonts w:asciiTheme="minorHAnsi" w:hAnsiTheme="minorHAnsi" w:cstheme="minorHAnsi"/>
          <w:color w:val="000000" w:themeColor="text1"/>
          <w:sz w:val="28"/>
          <w:szCs w:val="28"/>
        </w:rPr>
      </w:pPr>
      <w:r w:rsidRPr="00620CA6">
        <w:rPr>
          <w:rFonts w:asciiTheme="minorHAnsi" w:hAnsiTheme="minorHAnsi" w:cstheme="minorHAnsi"/>
          <w:color w:val="000000" w:themeColor="text1"/>
          <w:sz w:val="28"/>
          <w:szCs w:val="28"/>
        </w:rPr>
        <w:t xml:space="preserve">Upon further research, this will aid my future teaching experiences </w:t>
      </w:r>
      <w:r w:rsidR="00BB5135">
        <w:rPr>
          <w:rFonts w:asciiTheme="minorHAnsi" w:hAnsiTheme="minorHAnsi" w:cstheme="minorHAnsi"/>
          <w:color w:val="000000" w:themeColor="text1"/>
          <w:sz w:val="28"/>
          <w:szCs w:val="28"/>
        </w:rPr>
        <w:t xml:space="preserve">as I have now gained a factual and more profound understanding of cross curricular themes. In writing this essay I have learnt the importance of using this esteemed skill, how it benefits both the student and the teacher and how to overcome any limitations that may arise in equivalence with it. I will be using this theme when I have my own classroom in order to deliver and nurture the best possible skills that I can to </w:t>
      </w:r>
      <w:r w:rsidR="00BB5135">
        <w:rPr>
          <w:rFonts w:asciiTheme="minorHAnsi" w:hAnsiTheme="minorHAnsi" w:cstheme="minorHAnsi"/>
          <w:color w:val="000000" w:themeColor="text1"/>
          <w:sz w:val="28"/>
          <w:szCs w:val="28"/>
        </w:rPr>
        <w:lastRenderedPageBreak/>
        <w:t>my pupils</w:t>
      </w:r>
      <w:r w:rsidR="00C34B19">
        <w:rPr>
          <w:rFonts w:asciiTheme="minorHAnsi" w:hAnsiTheme="minorHAnsi" w:cstheme="minorHAnsi"/>
          <w:color w:val="000000" w:themeColor="text1"/>
          <w:sz w:val="28"/>
          <w:szCs w:val="28"/>
        </w:rPr>
        <w:t xml:space="preserve">. </w:t>
      </w:r>
      <w:r w:rsidR="00BB5135">
        <w:rPr>
          <w:rFonts w:asciiTheme="minorHAnsi" w:hAnsiTheme="minorHAnsi" w:cstheme="minorHAnsi"/>
          <w:color w:val="000000" w:themeColor="text1"/>
          <w:sz w:val="28"/>
          <w:szCs w:val="28"/>
        </w:rPr>
        <w:t xml:space="preserve">However, after researching the limitations, I will use a different cross curricular theme every term in order to avoid repetition and a lack of enthusiasm amongst the pupils. </w:t>
      </w:r>
    </w:p>
    <w:p w14:paraId="0786259D" w14:textId="71EF9179" w:rsidR="00C42F69" w:rsidRPr="000E5777" w:rsidRDefault="00C42F69" w:rsidP="000E5777">
      <w:pPr>
        <w:spacing w:line="360" w:lineRule="auto"/>
        <w:rPr>
          <w:rFonts w:asciiTheme="minorHAnsi" w:hAnsiTheme="minorHAnsi" w:cstheme="minorHAnsi"/>
          <w:sz w:val="28"/>
          <w:szCs w:val="28"/>
        </w:rPr>
      </w:pPr>
      <w:r w:rsidRPr="000E5777">
        <w:rPr>
          <w:rFonts w:asciiTheme="minorHAnsi" w:hAnsiTheme="minorHAnsi" w:cstheme="minorHAnsi"/>
          <w:sz w:val="28"/>
          <w:szCs w:val="28"/>
        </w:rPr>
        <w:br w:type="page"/>
      </w:r>
    </w:p>
    <w:p w14:paraId="0469D6F8" w14:textId="7D74DE6E" w:rsidR="00811007" w:rsidRPr="00733646" w:rsidRDefault="00811007" w:rsidP="00540E64">
      <w:pPr>
        <w:pStyle w:val="Title"/>
      </w:pPr>
      <w:r w:rsidRPr="00733646">
        <w:lastRenderedPageBreak/>
        <w:t>Reference List</w:t>
      </w:r>
    </w:p>
    <w:p w14:paraId="02E5742F" w14:textId="19670322" w:rsidR="00733646" w:rsidRDefault="00733646" w:rsidP="00733646"/>
    <w:p w14:paraId="372E6D2D" w14:textId="77777777" w:rsidR="007A5F72" w:rsidRPr="00BE3B11" w:rsidRDefault="007A5F72" w:rsidP="00BE3B11">
      <w:pPr>
        <w:shd w:val="clear" w:color="auto" w:fill="FFFFFF"/>
        <w:spacing w:after="240" w:line="360" w:lineRule="atLeast"/>
        <w:rPr>
          <w:color w:val="000000"/>
        </w:rPr>
      </w:pPr>
      <w:r w:rsidRPr="00BE3B11">
        <w:rPr>
          <w:color w:val="000000"/>
        </w:rPr>
        <w:t>Barnes, J. (2015). </w:t>
      </w:r>
      <w:r w:rsidRPr="00BE3B11">
        <w:rPr>
          <w:i/>
          <w:iCs/>
          <w:color w:val="000000"/>
        </w:rPr>
        <w:t>Cross-Curricular Learning 3-14</w:t>
      </w:r>
      <w:r w:rsidRPr="00BE3B11">
        <w:rPr>
          <w:color w:val="000000"/>
        </w:rPr>
        <w:t>. [online] </w:t>
      </w:r>
      <w:r w:rsidRPr="00BE3B11">
        <w:rPr>
          <w:i/>
          <w:iCs/>
          <w:color w:val="000000"/>
        </w:rPr>
        <w:t>Google Books</w:t>
      </w:r>
      <w:r w:rsidRPr="00BE3B11">
        <w:rPr>
          <w:color w:val="000000"/>
        </w:rPr>
        <w:t>. SAGE. Available at: https://books.google.co.uk/books?hl=en&amp;lr=&amp;id=piKJCwAAQBAJ&amp;oi=fnd&amp;pg=PP1&amp;dq=cross+curricular+learning&amp;ots=VfWNQJ0qBm&amp;sig=67A1YOPf4YGH4sj1OroAPytEadY#v=onepage&amp;q=cross%20curricular%20learning&amp;f=false [Accessed 4 Mar. 2021].</w:t>
      </w:r>
    </w:p>
    <w:p w14:paraId="0B1F286C" w14:textId="77777777" w:rsidR="007A5F72" w:rsidRPr="00B3788C" w:rsidRDefault="007A5F72" w:rsidP="00B3788C">
      <w:pPr>
        <w:shd w:val="clear" w:color="auto" w:fill="FFFFFF"/>
        <w:spacing w:after="240" w:line="360" w:lineRule="atLeast"/>
        <w:rPr>
          <w:color w:val="000000"/>
        </w:rPr>
      </w:pPr>
      <w:r w:rsidRPr="00B3788C">
        <w:rPr>
          <w:color w:val="000000"/>
        </w:rPr>
        <w:t>Dalton, K. (2019). </w:t>
      </w:r>
      <w:r w:rsidRPr="00B3788C">
        <w:rPr>
          <w:i/>
          <w:iCs/>
          <w:color w:val="000000"/>
        </w:rPr>
        <w:t xml:space="preserve">How </w:t>
      </w:r>
      <w:proofErr w:type="gramStart"/>
      <w:r w:rsidRPr="00B3788C">
        <w:rPr>
          <w:i/>
          <w:iCs/>
          <w:color w:val="000000"/>
        </w:rPr>
        <w:t>To</w:t>
      </w:r>
      <w:proofErr w:type="gramEnd"/>
      <w:r w:rsidRPr="00B3788C">
        <w:rPr>
          <w:i/>
          <w:iCs/>
          <w:color w:val="000000"/>
        </w:rPr>
        <w:t xml:space="preserve"> Use Cross-Curricular Learning To Bring Maths To Life At KS2</w:t>
      </w:r>
      <w:r w:rsidRPr="00B3788C">
        <w:rPr>
          <w:color w:val="000000"/>
        </w:rPr>
        <w:t>. [online] Third Space Learning. Available at: https://thirdspacelearning.com/blog/cross-curricular-learning-everyday-maths/.</w:t>
      </w:r>
    </w:p>
    <w:p w14:paraId="455E7F3E" w14:textId="77777777" w:rsidR="007A5F72" w:rsidRDefault="007A5F72" w:rsidP="000E5777">
      <w:pPr>
        <w:shd w:val="clear" w:color="auto" w:fill="FFFFFF"/>
        <w:spacing w:after="240" w:line="360" w:lineRule="atLeast"/>
        <w:rPr>
          <w:color w:val="000000"/>
        </w:rPr>
      </w:pPr>
      <w:r w:rsidRPr="000E5777">
        <w:rPr>
          <w:color w:val="000000"/>
        </w:rPr>
        <w:t>Donaldson, G. (2015). </w:t>
      </w:r>
      <w:r w:rsidRPr="000E5777">
        <w:rPr>
          <w:i/>
          <w:iCs/>
          <w:color w:val="000000"/>
        </w:rPr>
        <w:t>Successful Futures Independent Review of Curriculum and Assessment Arrangements in Wales</w:t>
      </w:r>
      <w:r w:rsidRPr="000E5777">
        <w:rPr>
          <w:color w:val="000000"/>
        </w:rPr>
        <w:t>. [online</w:t>
      </w:r>
      <w:proofErr w:type="gramStart"/>
      <w:r w:rsidRPr="000E5777">
        <w:rPr>
          <w:color w:val="000000"/>
        </w:rPr>
        <w:t>] .</w:t>
      </w:r>
      <w:proofErr w:type="gramEnd"/>
      <w:r w:rsidRPr="000E5777">
        <w:rPr>
          <w:color w:val="000000"/>
        </w:rPr>
        <w:t xml:space="preserve"> Available at: </w:t>
      </w:r>
      <w:hyperlink r:id="rId12" w:history="1">
        <w:r w:rsidRPr="000E5777">
          <w:rPr>
            <w:rStyle w:val="Hyperlink"/>
          </w:rPr>
          <w:t>https://gov.wales/sites/default/files/publications/2018-03/successful-futures.pdf</w:t>
        </w:r>
      </w:hyperlink>
      <w:r w:rsidRPr="000E5777">
        <w:rPr>
          <w:color w:val="000000"/>
        </w:rPr>
        <w:t>.</w:t>
      </w:r>
    </w:p>
    <w:p w14:paraId="5544365A" w14:textId="77777777" w:rsidR="007A5F72" w:rsidRDefault="007A5F72" w:rsidP="000E5777">
      <w:pPr>
        <w:shd w:val="clear" w:color="auto" w:fill="FFFFFF"/>
        <w:spacing w:after="240" w:line="360" w:lineRule="atLeast"/>
        <w:rPr>
          <w:color w:val="000000"/>
        </w:rPr>
      </w:pPr>
      <w:r w:rsidRPr="000E5777">
        <w:rPr>
          <w:color w:val="000000"/>
        </w:rPr>
        <w:t>Lynch, M. (2019). </w:t>
      </w:r>
      <w:r w:rsidRPr="000E5777">
        <w:rPr>
          <w:i/>
          <w:iCs/>
          <w:color w:val="000000"/>
        </w:rPr>
        <w:t xml:space="preserve">Pros and Cons of Cross-Curricular Teaching - The </w:t>
      </w:r>
      <w:proofErr w:type="spellStart"/>
      <w:r w:rsidRPr="000E5777">
        <w:rPr>
          <w:i/>
          <w:iCs/>
          <w:color w:val="000000"/>
        </w:rPr>
        <w:t>Edvocate</w:t>
      </w:r>
      <w:proofErr w:type="spellEnd"/>
      <w:r w:rsidRPr="000E5777">
        <w:rPr>
          <w:color w:val="000000"/>
        </w:rPr>
        <w:t xml:space="preserve">. [online] The </w:t>
      </w:r>
      <w:proofErr w:type="spellStart"/>
      <w:r w:rsidRPr="000E5777">
        <w:rPr>
          <w:color w:val="000000"/>
        </w:rPr>
        <w:t>Edvocate</w:t>
      </w:r>
      <w:proofErr w:type="spellEnd"/>
      <w:r w:rsidRPr="000E5777">
        <w:rPr>
          <w:color w:val="000000"/>
        </w:rPr>
        <w:t xml:space="preserve">. Available at: </w:t>
      </w:r>
      <w:hyperlink r:id="rId13" w:history="1">
        <w:r w:rsidRPr="000E5777">
          <w:rPr>
            <w:rStyle w:val="Hyperlink"/>
          </w:rPr>
          <w:t>https://www.theedadvocate.org/pros-and-cons-of-cross-curricular-teaching/</w:t>
        </w:r>
      </w:hyperlink>
      <w:r w:rsidRPr="000E5777">
        <w:rPr>
          <w:color w:val="000000"/>
        </w:rPr>
        <w:t>.</w:t>
      </w:r>
    </w:p>
    <w:p w14:paraId="34E609D1" w14:textId="77777777" w:rsidR="007A5F72" w:rsidRPr="00BE3B11" w:rsidRDefault="007A5F72" w:rsidP="00BE3B11">
      <w:pPr>
        <w:shd w:val="clear" w:color="auto" w:fill="FFFFFF"/>
        <w:spacing w:after="240" w:line="360" w:lineRule="atLeast"/>
        <w:rPr>
          <w:color w:val="000000"/>
        </w:rPr>
      </w:pPr>
      <w:r w:rsidRPr="00BE3B11">
        <w:rPr>
          <w:color w:val="000000"/>
        </w:rPr>
        <w:t>Morrison, K. (1994). </w:t>
      </w:r>
      <w:r w:rsidRPr="00BE3B11">
        <w:rPr>
          <w:i/>
          <w:iCs/>
          <w:color w:val="000000"/>
        </w:rPr>
        <w:t>Implementing Cross-Curricular Themes</w:t>
      </w:r>
      <w:r w:rsidRPr="00BE3B11">
        <w:rPr>
          <w:color w:val="000000"/>
        </w:rPr>
        <w:t>. [online] </w:t>
      </w:r>
      <w:r w:rsidRPr="00BE3B11">
        <w:rPr>
          <w:i/>
          <w:iCs/>
          <w:color w:val="000000"/>
        </w:rPr>
        <w:t>Google Books</w:t>
      </w:r>
      <w:r w:rsidRPr="00BE3B11">
        <w:rPr>
          <w:color w:val="000000"/>
        </w:rPr>
        <w:t>. Routledge. Available at: https://books.google.co.uk/books?id=jzZDDwAAQBAJ&amp;printsec=frontcover&amp;source=gbs_ge_summary_r&amp;cad=0#v=onepage&amp;q&amp;f=false [Accessed 4 Mar. 2021].</w:t>
      </w:r>
    </w:p>
    <w:p w14:paraId="781358B6" w14:textId="77777777" w:rsidR="007A5F72" w:rsidRDefault="007A5F72" w:rsidP="000E5777">
      <w:pPr>
        <w:pStyle w:val="NormalWeb"/>
        <w:shd w:val="clear" w:color="auto" w:fill="FFFFFF"/>
        <w:spacing w:before="0" w:beforeAutospacing="0" w:after="240" w:afterAutospacing="0" w:line="360" w:lineRule="atLeast"/>
        <w:rPr>
          <w:color w:val="000000"/>
          <w:lang w:eastAsia="en-GB"/>
        </w:rPr>
      </w:pPr>
      <w:r>
        <w:rPr>
          <w:rFonts w:ascii="Calibri" w:hAnsi="Calibri"/>
          <w:color w:val="000000"/>
        </w:rPr>
        <w:t xml:space="preserve"> </w:t>
      </w:r>
      <w:r w:rsidRPr="000E5777">
        <w:rPr>
          <w:color w:val="000000"/>
          <w:lang w:eastAsia="en-GB"/>
        </w:rPr>
        <w:t>Price, A. (2010). </w:t>
      </w:r>
      <w:r w:rsidRPr="000E5777">
        <w:rPr>
          <w:i/>
          <w:iCs/>
          <w:color w:val="000000"/>
          <w:lang w:eastAsia="en-GB"/>
        </w:rPr>
        <w:t>What are the benefits for teaching and learning of cross-curricular work using thinking skills, techniques and language?</w:t>
      </w:r>
      <w:r w:rsidRPr="000E5777">
        <w:rPr>
          <w:color w:val="000000"/>
          <w:lang w:eastAsia="en-GB"/>
        </w:rPr>
        <w:t> [online] </w:t>
      </w:r>
      <w:r w:rsidRPr="000E5777">
        <w:rPr>
          <w:i/>
          <w:iCs/>
          <w:color w:val="000000"/>
          <w:lang w:eastAsia="en-GB"/>
        </w:rPr>
        <w:t>National Teacher Research Panel</w:t>
      </w:r>
      <w:r w:rsidRPr="000E5777">
        <w:rPr>
          <w:color w:val="000000"/>
          <w:lang w:eastAsia="en-GB"/>
        </w:rPr>
        <w:t xml:space="preserve">. Available at: </w:t>
      </w:r>
      <w:hyperlink r:id="rId14" w:history="1">
        <w:r w:rsidRPr="00A30FA8">
          <w:rPr>
            <w:rStyle w:val="Hyperlink"/>
            <w:lang w:eastAsia="en-GB"/>
          </w:rPr>
          <w:t>http://www.curee.co.uk/files/RMHolyRosary/Resources/What_are_the_benefits_for_teaching_and_learning_of_cross_curricular_work.pdf</w:t>
        </w:r>
      </w:hyperlink>
      <w:r w:rsidRPr="000E5777">
        <w:rPr>
          <w:color w:val="000000"/>
          <w:lang w:eastAsia="en-GB"/>
        </w:rPr>
        <w:t>.</w:t>
      </w:r>
    </w:p>
    <w:p w14:paraId="193F2A64" w14:textId="77777777" w:rsidR="007A5F72" w:rsidRPr="007A5F72" w:rsidRDefault="007A5F72" w:rsidP="007A5F72">
      <w:pPr>
        <w:shd w:val="clear" w:color="auto" w:fill="FFFFFF"/>
        <w:spacing w:after="240" w:line="360" w:lineRule="atLeast"/>
        <w:rPr>
          <w:color w:val="000000"/>
        </w:rPr>
      </w:pPr>
      <w:r w:rsidRPr="007A5F72">
        <w:rPr>
          <w:color w:val="000000"/>
        </w:rPr>
        <w:t>Welsh Government (2017). </w:t>
      </w:r>
      <w:r w:rsidRPr="007A5F72">
        <w:rPr>
          <w:i/>
          <w:iCs/>
          <w:color w:val="000000"/>
        </w:rPr>
        <w:t>Professional standards for further education teachers and work-based learning practitioners in Wales</w:t>
      </w:r>
      <w:r w:rsidRPr="007A5F72">
        <w:rPr>
          <w:color w:val="000000"/>
        </w:rPr>
        <w:t>. [online</w:t>
      </w:r>
      <w:proofErr w:type="gramStart"/>
      <w:r w:rsidRPr="007A5F72">
        <w:rPr>
          <w:color w:val="000000"/>
        </w:rPr>
        <w:t>] .</w:t>
      </w:r>
      <w:proofErr w:type="gramEnd"/>
      <w:r w:rsidRPr="007A5F72">
        <w:rPr>
          <w:color w:val="000000"/>
        </w:rPr>
        <w:t xml:space="preserve"> Available at: https://hwb.gov.wales/api/storage/460a740a-7bf1-4c7b-b4ae-348ae380879b/professional-standards-further-education-teachers-work-based-learning-practitioners-wales.pdf.</w:t>
      </w:r>
    </w:p>
    <w:p w14:paraId="274A03F0" w14:textId="77777777" w:rsidR="007A5F72" w:rsidRDefault="007A5F72" w:rsidP="00733646">
      <w:pPr>
        <w:rPr>
          <w:rFonts w:ascii="Calibri" w:hAnsi="Calibri"/>
          <w:color w:val="2C3E50"/>
          <w:sz w:val="27"/>
          <w:szCs w:val="27"/>
          <w:shd w:val="clear" w:color="auto" w:fill="FEF1C4"/>
        </w:rPr>
      </w:pPr>
      <w:r>
        <w:rPr>
          <w:rFonts w:ascii="Calibri" w:hAnsi="Calibri"/>
          <w:color w:val="2C3E50"/>
          <w:sz w:val="27"/>
          <w:szCs w:val="27"/>
          <w:shd w:val="clear" w:color="auto" w:fill="FEF1C4"/>
        </w:rPr>
        <w:t>www.thinkingwriting.qmul.ac.uk. (n.d.).</w:t>
      </w:r>
      <w:r>
        <w:rPr>
          <w:rStyle w:val="apple-converted-space"/>
          <w:rFonts w:ascii="Calibri" w:eastAsiaTheme="majorEastAsia" w:hAnsi="Calibri"/>
          <w:color w:val="2C3E50"/>
          <w:sz w:val="27"/>
          <w:szCs w:val="27"/>
          <w:shd w:val="clear" w:color="auto" w:fill="FEF1C4"/>
        </w:rPr>
        <w:t> </w:t>
      </w:r>
      <w:r>
        <w:rPr>
          <w:rFonts w:ascii="Calibri" w:hAnsi="Calibri"/>
          <w:i/>
          <w:iCs/>
          <w:color w:val="2C3E50"/>
          <w:sz w:val="27"/>
          <w:szCs w:val="27"/>
        </w:rPr>
        <w:t>Why redraft? | Thinking Writing</w:t>
      </w:r>
      <w:r>
        <w:rPr>
          <w:rFonts w:ascii="Calibri" w:hAnsi="Calibri"/>
          <w:color w:val="2C3E50"/>
          <w:sz w:val="27"/>
          <w:szCs w:val="27"/>
          <w:shd w:val="clear" w:color="auto" w:fill="FEF1C4"/>
        </w:rPr>
        <w:t>. [online] Available at: http://www.thinkingwriting.qmul.ac.uk/node/122 [Accessed 22 Feb. 2021].</w:t>
      </w:r>
    </w:p>
    <w:p w14:paraId="00EFF44A" w14:textId="77777777" w:rsidR="000E5777" w:rsidRPr="000E5777" w:rsidRDefault="000E5777" w:rsidP="000E5777">
      <w:pPr>
        <w:shd w:val="clear" w:color="auto" w:fill="FFFFFF"/>
        <w:spacing w:after="240" w:line="360" w:lineRule="atLeast"/>
        <w:rPr>
          <w:color w:val="000000"/>
        </w:rPr>
      </w:pPr>
    </w:p>
    <w:p w14:paraId="60FB6018" w14:textId="77777777" w:rsidR="000E5777" w:rsidRPr="000E5777" w:rsidRDefault="000E5777" w:rsidP="000E5777">
      <w:r w:rsidRPr="000E5777">
        <w:rPr>
          <w:color w:val="000000"/>
          <w:shd w:val="clear" w:color="auto" w:fill="FFFFFF"/>
        </w:rPr>
        <w:lastRenderedPageBreak/>
        <w:t>‌</w:t>
      </w:r>
    </w:p>
    <w:p w14:paraId="094E95C9" w14:textId="77777777" w:rsidR="000E5777" w:rsidRPr="000E5777" w:rsidRDefault="000E5777" w:rsidP="000E5777">
      <w:pPr>
        <w:shd w:val="clear" w:color="auto" w:fill="FFFFFF"/>
        <w:spacing w:after="240" w:line="360" w:lineRule="atLeast"/>
        <w:rPr>
          <w:color w:val="000000"/>
        </w:rPr>
      </w:pPr>
    </w:p>
    <w:p w14:paraId="4B087D48" w14:textId="7EC4A416" w:rsidR="00733646" w:rsidRPr="000E5777" w:rsidRDefault="00733646" w:rsidP="000E5777"/>
    <w:sectPr w:rsidR="00733646" w:rsidRPr="000E5777" w:rsidSect="00446402">
      <w:headerReference w:type="default" r:id="rId15"/>
      <w:footerReference w:type="default" r:id="rId1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58CC88" w14:textId="77777777" w:rsidR="00196894" w:rsidRDefault="00196894" w:rsidP="00446402">
      <w:r>
        <w:separator/>
      </w:r>
    </w:p>
  </w:endnote>
  <w:endnote w:type="continuationSeparator" w:id="0">
    <w:p w14:paraId="1A3FB71C" w14:textId="77777777" w:rsidR="00196894" w:rsidRDefault="00196894" w:rsidP="00446402">
      <w:r>
        <w:continuationSeparator/>
      </w:r>
    </w:p>
  </w:endnote>
  <w:endnote w:type="continuationNotice" w:id="1">
    <w:p w14:paraId="25F4BD9A" w14:textId="77777777" w:rsidR="00196894" w:rsidRDefault="001968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NewsGothicBT">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1F13C9" w:rsidRDefault="001F13C9">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1F13C9" w:rsidRDefault="001F1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19E94F" w14:textId="77777777" w:rsidR="00196894" w:rsidRDefault="00196894" w:rsidP="00446402">
      <w:r>
        <w:separator/>
      </w:r>
    </w:p>
  </w:footnote>
  <w:footnote w:type="continuationSeparator" w:id="0">
    <w:p w14:paraId="6AA7CB89" w14:textId="77777777" w:rsidR="00196894" w:rsidRDefault="00196894" w:rsidP="00446402">
      <w:r>
        <w:continuationSeparator/>
      </w:r>
    </w:p>
  </w:footnote>
  <w:footnote w:type="continuationNotice" w:id="1">
    <w:p w14:paraId="037AB678" w14:textId="77777777" w:rsidR="00196894" w:rsidRDefault="001968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1F13C9" w:rsidRPr="00446402" w:rsidRDefault="001F13C9">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3D53452"/>
    <w:multiLevelType w:val="multilevel"/>
    <w:tmpl w:val="C95A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ABD011E"/>
    <w:multiLevelType w:val="multilevel"/>
    <w:tmpl w:val="F9606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EA7F36"/>
    <w:multiLevelType w:val="multilevel"/>
    <w:tmpl w:val="37B8E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B424516"/>
    <w:multiLevelType w:val="multilevel"/>
    <w:tmpl w:val="35F0B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E7C0E08"/>
    <w:multiLevelType w:val="multilevel"/>
    <w:tmpl w:val="B21C745E"/>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NewsGothicBT" w:eastAsia="Times New Roman" w:hAnsi="NewsGothicBT"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377A7786"/>
    <w:multiLevelType w:val="multilevel"/>
    <w:tmpl w:val="67BE4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FD1C8C"/>
    <w:multiLevelType w:val="hybridMultilevel"/>
    <w:tmpl w:val="D680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1480263"/>
    <w:multiLevelType w:val="multilevel"/>
    <w:tmpl w:val="5C3E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62DB411B"/>
    <w:multiLevelType w:val="hybridMultilevel"/>
    <w:tmpl w:val="B9768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1702A5"/>
    <w:multiLevelType w:val="hybridMultilevel"/>
    <w:tmpl w:val="248A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6F16760B"/>
    <w:multiLevelType w:val="multilevel"/>
    <w:tmpl w:val="A8509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9E560E"/>
    <w:multiLevelType w:val="multilevel"/>
    <w:tmpl w:val="2A183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7"/>
  </w:num>
  <w:num w:numId="2">
    <w:abstractNumId w:val="13"/>
  </w:num>
  <w:num w:numId="3">
    <w:abstractNumId w:val="10"/>
  </w:num>
  <w:num w:numId="4">
    <w:abstractNumId w:val="31"/>
  </w:num>
  <w:num w:numId="5">
    <w:abstractNumId w:val="14"/>
  </w:num>
  <w:num w:numId="6">
    <w:abstractNumId w:val="23"/>
  </w:num>
  <w:num w:numId="7">
    <w:abstractNumId w:val="25"/>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7"/>
  </w:num>
  <w:num w:numId="19">
    <w:abstractNumId w:val="20"/>
  </w:num>
  <w:num w:numId="20">
    <w:abstractNumId w:val="28"/>
  </w:num>
  <w:num w:numId="21">
    <w:abstractNumId w:val="24"/>
  </w:num>
  <w:num w:numId="22">
    <w:abstractNumId w:val="12"/>
  </w:num>
  <w:num w:numId="23">
    <w:abstractNumId w:val="34"/>
  </w:num>
  <w:num w:numId="24">
    <w:abstractNumId w:val="11"/>
  </w:num>
  <w:num w:numId="25">
    <w:abstractNumId w:val="33"/>
  </w:num>
  <w:num w:numId="26">
    <w:abstractNumId w:val="32"/>
  </w:num>
  <w:num w:numId="27">
    <w:abstractNumId w:val="15"/>
  </w:num>
  <w:num w:numId="28">
    <w:abstractNumId w:val="21"/>
  </w:num>
  <w:num w:numId="29">
    <w:abstractNumId w:val="19"/>
  </w:num>
  <w:num w:numId="30">
    <w:abstractNumId w:val="26"/>
  </w:num>
  <w:num w:numId="31">
    <w:abstractNumId w:val="22"/>
  </w:num>
  <w:num w:numId="32">
    <w:abstractNumId w:val="30"/>
  </w:num>
  <w:num w:numId="33">
    <w:abstractNumId w:val="29"/>
  </w:num>
  <w:num w:numId="34">
    <w:abstractNumId w:val="16"/>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A5133"/>
    <w:rsid w:val="000B389F"/>
    <w:rsid w:val="000B3C96"/>
    <w:rsid w:val="000B4390"/>
    <w:rsid w:val="000B50CC"/>
    <w:rsid w:val="000D213D"/>
    <w:rsid w:val="000D2176"/>
    <w:rsid w:val="000E5777"/>
    <w:rsid w:val="000E5D60"/>
    <w:rsid w:val="000F2DD8"/>
    <w:rsid w:val="00103F5C"/>
    <w:rsid w:val="00124CA6"/>
    <w:rsid w:val="00127DAC"/>
    <w:rsid w:val="001305F9"/>
    <w:rsid w:val="001411B0"/>
    <w:rsid w:val="0014197B"/>
    <w:rsid w:val="00162539"/>
    <w:rsid w:val="00187BE1"/>
    <w:rsid w:val="001929E5"/>
    <w:rsid w:val="001937F8"/>
    <w:rsid w:val="001939AE"/>
    <w:rsid w:val="00196894"/>
    <w:rsid w:val="001B27DA"/>
    <w:rsid w:val="001B54E5"/>
    <w:rsid w:val="001C2B04"/>
    <w:rsid w:val="001C2C9B"/>
    <w:rsid w:val="001C4119"/>
    <w:rsid w:val="001D6E0F"/>
    <w:rsid w:val="001E7B6F"/>
    <w:rsid w:val="001F13C9"/>
    <w:rsid w:val="001F2A9B"/>
    <w:rsid w:val="001F3049"/>
    <w:rsid w:val="00211693"/>
    <w:rsid w:val="002143EB"/>
    <w:rsid w:val="00217A85"/>
    <w:rsid w:val="00222C78"/>
    <w:rsid w:val="00242AE5"/>
    <w:rsid w:val="00244FD3"/>
    <w:rsid w:val="002473E3"/>
    <w:rsid w:val="00292706"/>
    <w:rsid w:val="002952B4"/>
    <w:rsid w:val="002D3811"/>
    <w:rsid w:val="002E2D60"/>
    <w:rsid w:val="002E626B"/>
    <w:rsid w:val="002F4854"/>
    <w:rsid w:val="002F5491"/>
    <w:rsid w:val="003042C5"/>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33611"/>
    <w:rsid w:val="004459D0"/>
    <w:rsid w:val="00446402"/>
    <w:rsid w:val="00446B14"/>
    <w:rsid w:val="004645FA"/>
    <w:rsid w:val="0047355E"/>
    <w:rsid w:val="0049106B"/>
    <w:rsid w:val="004B6D47"/>
    <w:rsid w:val="004C0498"/>
    <w:rsid w:val="004C2FB9"/>
    <w:rsid w:val="004D003F"/>
    <w:rsid w:val="0050000B"/>
    <w:rsid w:val="00505886"/>
    <w:rsid w:val="005127D7"/>
    <w:rsid w:val="00514992"/>
    <w:rsid w:val="005171FD"/>
    <w:rsid w:val="00531108"/>
    <w:rsid w:val="00534848"/>
    <w:rsid w:val="00540E64"/>
    <w:rsid w:val="00552BF1"/>
    <w:rsid w:val="0055304C"/>
    <w:rsid w:val="00566446"/>
    <w:rsid w:val="0057097E"/>
    <w:rsid w:val="0057266E"/>
    <w:rsid w:val="005801FA"/>
    <w:rsid w:val="00581CF3"/>
    <w:rsid w:val="00583163"/>
    <w:rsid w:val="00583339"/>
    <w:rsid w:val="0059686F"/>
    <w:rsid w:val="00597468"/>
    <w:rsid w:val="005A57BE"/>
    <w:rsid w:val="005B0DCC"/>
    <w:rsid w:val="005C36ED"/>
    <w:rsid w:val="005C660F"/>
    <w:rsid w:val="005C6898"/>
    <w:rsid w:val="005F614A"/>
    <w:rsid w:val="00601957"/>
    <w:rsid w:val="00620CA6"/>
    <w:rsid w:val="006315F9"/>
    <w:rsid w:val="00633001"/>
    <w:rsid w:val="00645252"/>
    <w:rsid w:val="00667EB2"/>
    <w:rsid w:val="0068351A"/>
    <w:rsid w:val="00687CD2"/>
    <w:rsid w:val="006B7EAE"/>
    <w:rsid w:val="006D3D74"/>
    <w:rsid w:val="00733646"/>
    <w:rsid w:val="007615E5"/>
    <w:rsid w:val="007A5F72"/>
    <w:rsid w:val="007B32B1"/>
    <w:rsid w:val="007C32AA"/>
    <w:rsid w:val="007C7024"/>
    <w:rsid w:val="007D263C"/>
    <w:rsid w:val="00811007"/>
    <w:rsid w:val="008236C9"/>
    <w:rsid w:val="0083569A"/>
    <w:rsid w:val="008356C7"/>
    <w:rsid w:val="00840603"/>
    <w:rsid w:val="00846548"/>
    <w:rsid w:val="00851B9C"/>
    <w:rsid w:val="008632A8"/>
    <w:rsid w:val="00865656"/>
    <w:rsid w:val="00875E6A"/>
    <w:rsid w:val="00884CAA"/>
    <w:rsid w:val="0088552C"/>
    <w:rsid w:val="008F713A"/>
    <w:rsid w:val="00901652"/>
    <w:rsid w:val="009449BE"/>
    <w:rsid w:val="00972162"/>
    <w:rsid w:val="009903CE"/>
    <w:rsid w:val="009B3825"/>
    <w:rsid w:val="009D2CD3"/>
    <w:rsid w:val="009D5399"/>
    <w:rsid w:val="009E100E"/>
    <w:rsid w:val="009F1049"/>
    <w:rsid w:val="00A05A9D"/>
    <w:rsid w:val="00A07E7F"/>
    <w:rsid w:val="00A10EAD"/>
    <w:rsid w:val="00A23192"/>
    <w:rsid w:val="00A41749"/>
    <w:rsid w:val="00A41C53"/>
    <w:rsid w:val="00A42317"/>
    <w:rsid w:val="00A47FD7"/>
    <w:rsid w:val="00A60CD4"/>
    <w:rsid w:val="00A63B1C"/>
    <w:rsid w:val="00A77338"/>
    <w:rsid w:val="00A8699C"/>
    <w:rsid w:val="00A9204E"/>
    <w:rsid w:val="00A95C95"/>
    <w:rsid w:val="00AA5D81"/>
    <w:rsid w:val="00AC19FF"/>
    <w:rsid w:val="00AC5481"/>
    <w:rsid w:val="00B357D8"/>
    <w:rsid w:val="00B3788C"/>
    <w:rsid w:val="00B44623"/>
    <w:rsid w:val="00B65C0C"/>
    <w:rsid w:val="00B668DF"/>
    <w:rsid w:val="00B70105"/>
    <w:rsid w:val="00B76136"/>
    <w:rsid w:val="00B9167E"/>
    <w:rsid w:val="00B92B49"/>
    <w:rsid w:val="00BA378A"/>
    <w:rsid w:val="00BB487E"/>
    <w:rsid w:val="00BB5135"/>
    <w:rsid w:val="00BE3B11"/>
    <w:rsid w:val="00BF6EA2"/>
    <w:rsid w:val="00BF7BA6"/>
    <w:rsid w:val="00C14875"/>
    <w:rsid w:val="00C16847"/>
    <w:rsid w:val="00C263E9"/>
    <w:rsid w:val="00C33A95"/>
    <w:rsid w:val="00C34B19"/>
    <w:rsid w:val="00C42F69"/>
    <w:rsid w:val="00C52605"/>
    <w:rsid w:val="00C562BA"/>
    <w:rsid w:val="00C60096"/>
    <w:rsid w:val="00C66CE6"/>
    <w:rsid w:val="00C81073"/>
    <w:rsid w:val="00C82DA5"/>
    <w:rsid w:val="00C961EE"/>
    <w:rsid w:val="00CA10E6"/>
    <w:rsid w:val="00CC0CA8"/>
    <w:rsid w:val="00CC5969"/>
    <w:rsid w:val="00CD1E5D"/>
    <w:rsid w:val="00CD53DB"/>
    <w:rsid w:val="00CD5D9F"/>
    <w:rsid w:val="00D303E2"/>
    <w:rsid w:val="00D545AA"/>
    <w:rsid w:val="00D733CC"/>
    <w:rsid w:val="00D73CF4"/>
    <w:rsid w:val="00D748C2"/>
    <w:rsid w:val="00D800F3"/>
    <w:rsid w:val="00D803B2"/>
    <w:rsid w:val="00DA5882"/>
    <w:rsid w:val="00DB3154"/>
    <w:rsid w:val="00DC3E26"/>
    <w:rsid w:val="00DD1CC7"/>
    <w:rsid w:val="00DD2369"/>
    <w:rsid w:val="00DD5DEA"/>
    <w:rsid w:val="00DD684F"/>
    <w:rsid w:val="00DD766B"/>
    <w:rsid w:val="00DE5494"/>
    <w:rsid w:val="00E02C5E"/>
    <w:rsid w:val="00E1601E"/>
    <w:rsid w:val="00E26350"/>
    <w:rsid w:val="00E6399C"/>
    <w:rsid w:val="00E7216C"/>
    <w:rsid w:val="00E845BE"/>
    <w:rsid w:val="00E95D4E"/>
    <w:rsid w:val="00ED476F"/>
    <w:rsid w:val="00ED772D"/>
    <w:rsid w:val="00EE37F6"/>
    <w:rsid w:val="00EE7FF0"/>
    <w:rsid w:val="00F105EB"/>
    <w:rsid w:val="00F12AF2"/>
    <w:rsid w:val="00F307A2"/>
    <w:rsid w:val="00F45DFB"/>
    <w:rsid w:val="00F5076F"/>
    <w:rsid w:val="00F51C20"/>
    <w:rsid w:val="00F6678C"/>
    <w:rsid w:val="00F673CE"/>
    <w:rsid w:val="00F72EDA"/>
    <w:rsid w:val="00F73165"/>
    <w:rsid w:val="00F778CF"/>
    <w:rsid w:val="00F86747"/>
    <w:rsid w:val="00F97492"/>
    <w:rsid w:val="00FA2847"/>
    <w:rsid w:val="00FA356C"/>
    <w:rsid w:val="00FB2270"/>
    <w:rsid w:val="00FB40D8"/>
    <w:rsid w:val="00FD4E72"/>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B11"/>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nhideWhenUsed/>
    <w:rsid w:val="006D3D74"/>
  </w:style>
  <w:style w:type="character" w:customStyle="1" w:styleId="HeaderChar">
    <w:name w:val="Header Char"/>
    <w:basedOn w:val="DefaultParagraphFont"/>
    <w:link w:val="Header"/>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customStyle="1" w:styleId="fixed">
    <w:name w:val="fixed"/>
    <w:link w:val="fixedChar"/>
    <w:rsid w:val="00733646"/>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4"/>
      <w:lang w:val="en-GB" w:eastAsia="en-GB"/>
    </w:rPr>
  </w:style>
  <w:style w:type="character" w:customStyle="1" w:styleId="fixedChar">
    <w:name w:val="fixed Char"/>
    <w:link w:val="fixed"/>
    <w:rsid w:val="00733646"/>
    <w:rPr>
      <w:rFonts w:ascii="Times New Roman" w:eastAsia="Times New Roman" w:hAnsi="Times New Roman" w:cs="Times New Roman"/>
      <w:b/>
      <w:sz w:val="24"/>
      <w:szCs w:val="24"/>
      <w:lang w:val="en-GB" w:eastAsia="en-GB"/>
    </w:rPr>
  </w:style>
  <w:style w:type="paragraph" w:styleId="ListParagraph">
    <w:name w:val="List Paragraph"/>
    <w:basedOn w:val="Normal"/>
    <w:uiPriority w:val="34"/>
    <w:unhideWhenUsed/>
    <w:qFormat/>
    <w:rsid w:val="00733646"/>
    <w:pPr>
      <w:ind w:left="720"/>
      <w:contextualSpacing/>
    </w:pPr>
  </w:style>
  <w:style w:type="character" w:customStyle="1" w:styleId="apple-converted-space">
    <w:name w:val="apple-converted-space"/>
    <w:basedOn w:val="DefaultParagraphFont"/>
    <w:rsid w:val="007336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772501">
      <w:bodyDiv w:val="1"/>
      <w:marLeft w:val="0"/>
      <w:marRight w:val="0"/>
      <w:marTop w:val="0"/>
      <w:marBottom w:val="0"/>
      <w:divBdr>
        <w:top w:val="none" w:sz="0" w:space="0" w:color="auto"/>
        <w:left w:val="none" w:sz="0" w:space="0" w:color="auto"/>
        <w:bottom w:val="none" w:sz="0" w:space="0" w:color="auto"/>
        <w:right w:val="none" w:sz="0" w:space="0" w:color="auto"/>
      </w:divBdr>
    </w:div>
    <w:div w:id="246304761">
      <w:bodyDiv w:val="1"/>
      <w:marLeft w:val="0"/>
      <w:marRight w:val="0"/>
      <w:marTop w:val="0"/>
      <w:marBottom w:val="0"/>
      <w:divBdr>
        <w:top w:val="none" w:sz="0" w:space="0" w:color="auto"/>
        <w:left w:val="none" w:sz="0" w:space="0" w:color="auto"/>
        <w:bottom w:val="none" w:sz="0" w:space="0" w:color="auto"/>
        <w:right w:val="none" w:sz="0" w:space="0" w:color="auto"/>
      </w:divBdr>
    </w:div>
    <w:div w:id="291912669">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2709198">
      <w:bodyDiv w:val="1"/>
      <w:marLeft w:val="0"/>
      <w:marRight w:val="0"/>
      <w:marTop w:val="0"/>
      <w:marBottom w:val="0"/>
      <w:divBdr>
        <w:top w:val="none" w:sz="0" w:space="0" w:color="auto"/>
        <w:left w:val="none" w:sz="0" w:space="0" w:color="auto"/>
        <w:bottom w:val="none" w:sz="0" w:space="0" w:color="auto"/>
        <w:right w:val="none" w:sz="0" w:space="0" w:color="auto"/>
      </w:divBdr>
    </w:div>
    <w:div w:id="324478662">
      <w:bodyDiv w:val="1"/>
      <w:marLeft w:val="0"/>
      <w:marRight w:val="0"/>
      <w:marTop w:val="0"/>
      <w:marBottom w:val="0"/>
      <w:divBdr>
        <w:top w:val="none" w:sz="0" w:space="0" w:color="auto"/>
        <w:left w:val="none" w:sz="0" w:space="0" w:color="auto"/>
        <w:bottom w:val="none" w:sz="0" w:space="0" w:color="auto"/>
        <w:right w:val="none" w:sz="0" w:space="0" w:color="auto"/>
      </w:divBdr>
    </w:div>
    <w:div w:id="354576397">
      <w:bodyDiv w:val="1"/>
      <w:marLeft w:val="0"/>
      <w:marRight w:val="0"/>
      <w:marTop w:val="0"/>
      <w:marBottom w:val="0"/>
      <w:divBdr>
        <w:top w:val="none" w:sz="0" w:space="0" w:color="auto"/>
        <w:left w:val="none" w:sz="0" w:space="0" w:color="auto"/>
        <w:bottom w:val="none" w:sz="0" w:space="0" w:color="auto"/>
        <w:right w:val="none" w:sz="0" w:space="0" w:color="auto"/>
      </w:divBdr>
    </w:div>
    <w:div w:id="354966829">
      <w:bodyDiv w:val="1"/>
      <w:marLeft w:val="0"/>
      <w:marRight w:val="0"/>
      <w:marTop w:val="0"/>
      <w:marBottom w:val="0"/>
      <w:divBdr>
        <w:top w:val="none" w:sz="0" w:space="0" w:color="auto"/>
        <w:left w:val="none" w:sz="0" w:space="0" w:color="auto"/>
        <w:bottom w:val="none" w:sz="0" w:space="0" w:color="auto"/>
        <w:right w:val="none" w:sz="0" w:space="0" w:color="auto"/>
      </w:divBdr>
      <w:divsChild>
        <w:div w:id="1336759853">
          <w:marLeft w:val="750"/>
          <w:marRight w:val="750"/>
          <w:marTop w:val="0"/>
          <w:marBottom w:val="0"/>
          <w:divBdr>
            <w:top w:val="none" w:sz="0" w:space="0" w:color="auto"/>
            <w:left w:val="none" w:sz="0" w:space="0" w:color="auto"/>
            <w:bottom w:val="none" w:sz="0" w:space="0" w:color="auto"/>
            <w:right w:val="none" w:sz="0" w:space="0" w:color="auto"/>
          </w:divBdr>
          <w:divsChild>
            <w:div w:id="2025981791">
              <w:marLeft w:val="0"/>
              <w:marRight w:val="0"/>
              <w:marTop w:val="0"/>
              <w:marBottom w:val="0"/>
              <w:divBdr>
                <w:top w:val="none" w:sz="0" w:space="0" w:color="auto"/>
                <w:left w:val="none" w:sz="0" w:space="0" w:color="auto"/>
                <w:bottom w:val="none" w:sz="0" w:space="0" w:color="auto"/>
                <w:right w:val="none" w:sz="0" w:space="0" w:color="auto"/>
              </w:divBdr>
              <w:divsChild>
                <w:div w:id="1152068110">
                  <w:marLeft w:val="0"/>
                  <w:marRight w:val="0"/>
                  <w:marTop w:val="0"/>
                  <w:marBottom w:val="0"/>
                  <w:divBdr>
                    <w:top w:val="none" w:sz="0" w:space="0" w:color="auto"/>
                    <w:left w:val="none" w:sz="0" w:space="0" w:color="auto"/>
                    <w:bottom w:val="none" w:sz="0" w:space="0" w:color="auto"/>
                    <w:right w:val="none" w:sz="0" w:space="0" w:color="auto"/>
                  </w:divBdr>
                  <w:divsChild>
                    <w:div w:id="198392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902873">
          <w:marLeft w:val="750"/>
          <w:marRight w:val="750"/>
          <w:marTop w:val="0"/>
          <w:marBottom w:val="0"/>
          <w:divBdr>
            <w:top w:val="none" w:sz="0" w:space="0" w:color="auto"/>
            <w:left w:val="none" w:sz="0" w:space="0" w:color="auto"/>
            <w:bottom w:val="none" w:sz="0" w:space="0" w:color="auto"/>
            <w:right w:val="none" w:sz="0" w:space="0" w:color="auto"/>
          </w:divBdr>
          <w:divsChild>
            <w:div w:id="43949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152156">
      <w:bodyDiv w:val="1"/>
      <w:marLeft w:val="0"/>
      <w:marRight w:val="0"/>
      <w:marTop w:val="0"/>
      <w:marBottom w:val="0"/>
      <w:divBdr>
        <w:top w:val="none" w:sz="0" w:space="0" w:color="auto"/>
        <w:left w:val="none" w:sz="0" w:space="0" w:color="auto"/>
        <w:bottom w:val="none" w:sz="0" w:space="0" w:color="auto"/>
        <w:right w:val="none" w:sz="0" w:space="0" w:color="auto"/>
      </w:divBdr>
    </w:div>
    <w:div w:id="425345450">
      <w:bodyDiv w:val="1"/>
      <w:marLeft w:val="0"/>
      <w:marRight w:val="0"/>
      <w:marTop w:val="0"/>
      <w:marBottom w:val="0"/>
      <w:divBdr>
        <w:top w:val="none" w:sz="0" w:space="0" w:color="auto"/>
        <w:left w:val="none" w:sz="0" w:space="0" w:color="auto"/>
        <w:bottom w:val="none" w:sz="0" w:space="0" w:color="auto"/>
        <w:right w:val="none" w:sz="0" w:space="0" w:color="auto"/>
      </w:divBdr>
    </w:div>
    <w:div w:id="451365923">
      <w:bodyDiv w:val="1"/>
      <w:marLeft w:val="0"/>
      <w:marRight w:val="0"/>
      <w:marTop w:val="0"/>
      <w:marBottom w:val="0"/>
      <w:divBdr>
        <w:top w:val="none" w:sz="0" w:space="0" w:color="auto"/>
        <w:left w:val="none" w:sz="0" w:space="0" w:color="auto"/>
        <w:bottom w:val="none" w:sz="0" w:space="0" w:color="auto"/>
        <w:right w:val="none" w:sz="0" w:space="0" w:color="auto"/>
      </w:divBdr>
    </w:div>
    <w:div w:id="520780082">
      <w:bodyDiv w:val="1"/>
      <w:marLeft w:val="0"/>
      <w:marRight w:val="0"/>
      <w:marTop w:val="0"/>
      <w:marBottom w:val="0"/>
      <w:divBdr>
        <w:top w:val="none" w:sz="0" w:space="0" w:color="auto"/>
        <w:left w:val="none" w:sz="0" w:space="0" w:color="auto"/>
        <w:bottom w:val="none" w:sz="0" w:space="0" w:color="auto"/>
        <w:right w:val="none" w:sz="0" w:space="0" w:color="auto"/>
      </w:divBdr>
    </w:div>
    <w:div w:id="624311241">
      <w:bodyDiv w:val="1"/>
      <w:marLeft w:val="0"/>
      <w:marRight w:val="0"/>
      <w:marTop w:val="0"/>
      <w:marBottom w:val="0"/>
      <w:divBdr>
        <w:top w:val="none" w:sz="0" w:space="0" w:color="auto"/>
        <w:left w:val="none" w:sz="0" w:space="0" w:color="auto"/>
        <w:bottom w:val="none" w:sz="0" w:space="0" w:color="auto"/>
        <w:right w:val="none" w:sz="0" w:space="0" w:color="auto"/>
      </w:divBdr>
    </w:div>
    <w:div w:id="698625626">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39671538">
      <w:bodyDiv w:val="1"/>
      <w:marLeft w:val="0"/>
      <w:marRight w:val="0"/>
      <w:marTop w:val="0"/>
      <w:marBottom w:val="0"/>
      <w:divBdr>
        <w:top w:val="none" w:sz="0" w:space="0" w:color="auto"/>
        <w:left w:val="none" w:sz="0" w:space="0" w:color="auto"/>
        <w:bottom w:val="none" w:sz="0" w:space="0" w:color="auto"/>
        <w:right w:val="none" w:sz="0" w:space="0" w:color="auto"/>
      </w:divBdr>
      <w:divsChild>
        <w:div w:id="1320037534">
          <w:marLeft w:val="0"/>
          <w:marRight w:val="0"/>
          <w:marTop w:val="0"/>
          <w:marBottom w:val="0"/>
          <w:divBdr>
            <w:top w:val="none" w:sz="0" w:space="0" w:color="auto"/>
            <w:left w:val="none" w:sz="0" w:space="0" w:color="auto"/>
            <w:bottom w:val="none" w:sz="0" w:space="0" w:color="auto"/>
            <w:right w:val="none" w:sz="0" w:space="0" w:color="auto"/>
          </w:divBdr>
          <w:divsChild>
            <w:div w:id="1188107724">
              <w:marLeft w:val="0"/>
              <w:marRight w:val="0"/>
              <w:marTop w:val="0"/>
              <w:marBottom w:val="0"/>
              <w:divBdr>
                <w:top w:val="none" w:sz="0" w:space="0" w:color="auto"/>
                <w:left w:val="none" w:sz="0" w:space="0" w:color="auto"/>
                <w:bottom w:val="none" w:sz="0" w:space="0" w:color="auto"/>
                <w:right w:val="none" w:sz="0" w:space="0" w:color="auto"/>
              </w:divBdr>
              <w:divsChild>
                <w:div w:id="2073195767">
                  <w:marLeft w:val="0"/>
                  <w:marRight w:val="0"/>
                  <w:marTop w:val="0"/>
                  <w:marBottom w:val="0"/>
                  <w:divBdr>
                    <w:top w:val="none" w:sz="0" w:space="0" w:color="auto"/>
                    <w:left w:val="none" w:sz="0" w:space="0" w:color="auto"/>
                    <w:bottom w:val="none" w:sz="0" w:space="0" w:color="auto"/>
                    <w:right w:val="none" w:sz="0" w:space="0" w:color="auto"/>
                  </w:divBdr>
                  <w:divsChild>
                    <w:div w:id="182716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43252830">
      <w:bodyDiv w:val="1"/>
      <w:marLeft w:val="0"/>
      <w:marRight w:val="0"/>
      <w:marTop w:val="0"/>
      <w:marBottom w:val="0"/>
      <w:divBdr>
        <w:top w:val="none" w:sz="0" w:space="0" w:color="auto"/>
        <w:left w:val="none" w:sz="0" w:space="0" w:color="auto"/>
        <w:bottom w:val="none" w:sz="0" w:space="0" w:color="auto"/>
        <w:right w:val="none" w:sz="0" w:space="0" w:color="auto"/>
      </w:divBdr>
    </w:div>
    <w:div w:id="888149744">
      <w:bodyDiv w:val="1"/>
      <w:marLeft w:val="0"/>
      <w:marRight w:val="0"/>
      <w:marTop w:val="0"/>
      <w:marBottom w:val="0"/>
      <w:divBdr>
        <w:top w:val="none" w:sz="0" w:space="0" w:color="auto"/>
        <w:left w:val="none" w:sz="0" w:space="0" w:color="auto"/>
        <w:bottom w:val="none" w:sz="0" w:space="0" w:color="auto"/>
        <w:right w:val="none" w:sz="0" w:space="0" w:color="auto"/>
      </w:divBdr>
    </w:div>
    <w:div w:id="893740009">
      <w:bodyDiv w:val="1"/>
      <w:marLeft w:val="0"/>
      <w:marRight w:val="0"/>
      <w:marTop w:val="0"/>
      <w:marBottom w:val="0"/>
      <w:divBdr>
        <w:top w:val="none" w:sz="0" w:space="0" w:color="auto"/>
        <w:left w:val="none" w:sz="0" w:space="0" w:color="auto"/>
        <w:bottom w:val="none" w:sz="0" w:space="0" w:color="auto"/>
        <w:right w:val="none" w:sz="0" w:space="0" w:color="auto"/>
      </w:divBdr>
    </w:div>
    <w:div w:id="911815547">
      <w:bodyDiv w:val="1"/>
      <w:marLeft w:val="0"/>
      <w:marRight w:val="0"/>
      <w:marTop w:val="0"/>
      <w:marBottom w:val="0"/>
      <w:divBdr>
        <w:top w:val="none" w:sz="0" w:space="0" w:color="auto"/>
        <w:left w:val="none" w:sz="0" w:space="0" w:color="auto"/>
        <w:bottom w:val="none" w:sz="0" w:space="0" w:color="auto"/>
        <w:right w:val="none" w:sz="0" w:space="0" w:color="auto"/>
      </w:divBdr>
      <w:divsChild>
        <w:div w:id="364327621">
          <w:marLeft w:val="0"/>
          <w:marRight w:val="0"/>
          <w:marTop w:val="0"/>
          <w:marBottom w:val="0"/>
          <w:divBdr>
            <w:top w:val="none" w:sz="0" w:space="0" w:color="auto"/>
            <w:left w:val="none" w:sz="0" w:space="0" w:color="auto"/>
            <w:bottom w:val="none" w:sz="0" w:space="0" w:color="auto"/>
            <w:right w:val="none" w:sz="0" w:space="0" w:color="auto"/>
          </w:divBdr>
          <w:divsChild>
            <w:div w:id="449711506">
              <w:marLeft w:val="0"/>
              <w:marRight w:val="0"/>
              <w:marTop w:val="0"/>
              <w:marBottom w:val="0"/>
              <w:divBdr>
                <w:top w:val="none" w:sz="0" w:space="0" w:color="auto"/>
                <w:left w:val="none" w:sz="0" w:space="0" w:color="auto"/>
                <w:bottom w:val="none" w:sz="0" w:space="0" w:color="auto"/>
                <w:right w:val="none" w:sz="0" w:space="0" w:color="auto"/>
              </w:divBdr>
              <w:divsChild>
                <w:div w:id="75397893">
                  <w:marLeft w:val="0"/>
                  <w:marRight w:val="0"/>
                  <w:marTop w:val="0"/>
                  <w:marBottom w:val="0"/>
                  <w:divBdr>
                    <w:top w:val="none" w:sz="0" w:space="0" w:color="auto"/>
                    <w:left w:val="none" w:sz="0" w:space="0" w:color="auto"/>
                    <w:bottom w:val="none" w:sz="0" w:space="0" w:color="auto"/>
                    <w:right w:val="none" w:sz="0" w:space="0" w:color="auto"/>
                  </w:divBdr>
                  <w:divsChild>
                    <w:div w:id="6112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73268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5588736">
      <w:bodyDiv w:val="1"/>
      <w:marLeft w:val="0"/>
      <w:marRight w:val="0"/>
      <w:marTop w:val="0"/>
      <w:marBottom w:val="0"/>
      <w:divBdr>
        <w:top w:val="none" w:sz="0" w:space="0" w:color="auto"/>
        <w:left w:val="none" w:sz="0" w:space="0" w:color="auto"/>
        <w:bottom w:val="none" w:sz="0" w:space="0" w:color="auto"/>
        <w:right w:val="none" w:sz="0" w:space="0" w:color="auto"/>
      </w:divBdr>
    </w:div>
    <w:div w:id="1095401290">
      <w:bodyDiv w:val="1"/>
      <w:marLeft w:val="0"/>
      <w:marRight w:val="0"/>
      <w:marTop w:val="0"/>
      <w:marBottom w:val="0"/>
      <w:divBdr>
        <w:top w:val="none" w:sz="0" w:space="0" w:color="auto"/>
        <w:left w:val="none" w:sz="0" w:space="0" w:color="auto"/>
        <w:bottom w:val="none" w:sz="0" w:space="0" w:color="auto"/>
        <w:right w:val="none" w:sz="0" w:space="0" w:color="auto"/>
      </w:divBdr>
    </w:div>
    <w:div w:id="1097365153">
      <w:bodyDiv w:val="1"/>
      <w:marLeft w:val="0"/>
      <w:marRight w:val="0"/>
      <w:marTop w:val="0"/>
      <w:marBottom w:val="0"/>
      <w:divBdr>
        <w:top w:val="none" w:sz="0" w:space="0" w:color="auto"/>
        <w:left w:val="none" w:sz="0" w:space="0" w:color="auto"/>
        <w:bottom w:val="none" w:sz="0" w:space="0" w:color="auto"/>
        <w:right w:val="none" w:sz="0" w:space="0" w:color="auto"/>
      </w:divBdr>
    </w:div>
    <w:div w:id="1112743510">
      <w:bodyDiv w:val="1"/>
      <w:marLeft w:val="0"/>
      <w:marRight w:val="0"/>
      <w:marTop w:val="0"/>
      <w:marBottom w:val="0"/>
      <w:divBdr>
        <w:top w:val="none" w:sz="0" w:space="0" w:color="auto"/>
        <w:left w:val="none" w:sz="0" w:space="0" w:color="auto"/>
        <w:bottom w:val="none" w:sz="0" w:space="0" w:color="auto"/>
        <w:right w:val="none" w:sz="0" w:space="0" w:color="auto"/>
      </w:divBdr>
    </w:div>
    <w:div w:id="1116171680">
      <w:bodyDiv w:val="1"/>
      <w:marLeft w:val="0"/>
      <w:marRight w:val="0"/>
      <w:marTop w:val="0"/>
      <w:marBottom w:val="0"/>
      <w:divBdr>
        <w:top w:val="none" w:sz="0" w:space="0" w:color="auto"/>
        <w:left w:val="none" w:sz="0" w:space="0" w:color="auto"/>
        <w:bottom w:val="none" w:sz="0" w:space="0" w:color="auto"/>
        <w:right w:val="none" w:sz="0" w:space="0" w:color="auto"/>
      </w:divBdr>
      <w:divsChild>
        <w:div w:id="844709827">
          <w:marLeft w:val="0"/>
          <w:marRight w:val="0"/>
          <w:marTop w:val="0"/>
          <w:marBottom w:val="0"/>
          <w:divBdr>
            <w:top w:val="none" w:sz="0" w:space="0" w:color="auto"/>
            <w:left w:val="none" w:sz="0" w:space="0" w:color="auto"/>
            <w:bottom w:val="none" w:sz="0" w:space="0" w:color="auto"/>
            <w:right w:val="none" w:sz="0" w:space="0" w:color="auto"/>
          </w:divBdr>
          <w:divsChild>
            <w:div w:id="1135492015">
              <w:marLeft w:val="0"/>
              <w:marRight w:val="0"/>
              <w:marTop w:val="0"/>
              <w:marBottom w:val="0"/>
              <w:divBdr>
                <w:top w:val="none" w:sz="0" w:space="0" w:color="auto"/>
                <w:left w:val="none" w:sz="0" w:space="0" w:color="auto"/>
                <w:bottom w:val="none" w:sz="0" w:space="0" w:color="auto"/>
                <w:right w:val="none" w:sz="0" w:space="0" w:color="auto"/>
              </w:divBdr>
              <w:divsChild>
                <w:div w:id="1269696221">
                  <w:marLeft w:val="0"/>
                  <w:marRight w:val="0"/>
                  <w:marTop w:val="0"/>
                  <w:marBottom w:val="0"/>
                  <w:divBdr>
                    <w:top w:val="none" w:sz="0" w:space="0" w:color="auto"/>
                    <w:left w:val="none" w:sz="0" w:space="0" w:color="auto"/>
                    <w:bottom w:val="none" w:sz="0" w:space="0" w:color="auto"/>
                    <w:right w:val="none" w:sz="0" w:space="0" w:color="auto"/>
                  </w:divBdr>
                  <w:divsChild>
                    <w:div w:id="57128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398393">
      <w:bodyDiv w:val="1"/>
      <w:marLeft w:val="0"/>
      <w:marRight w:val="0"/>
      <w:marTop w:val="0"/>
      <w:marBottom w:val="0"/>
      <w:divBdr>
        <w:top w:val="none" w:sz="0" w:space="0" w:color="auto"/>
        <w:left w:val="none" w:sz="0" w:space="0" w:color="auto"/>
        <w:bottom w:val="none" w:sz="0" w:space="0" w:color="auto"/>
        <w:right w:val="none" w:sz="0" w:space="0" w:color="auto"/>
      </w:divBdr>
    </w:div>
    <w:div w:id="1174342812">
      <w:bodyDiv w:val="1"/>
      <w:marLeft w:val="0"/>
      <w:marRight w:val="0"/>
      <w:marTop w:val="0"/>
      <w:marBottom w:val="0"/>
      <w:divBdr>
        <w:top w:val="none" w:sz="0" w:space="0" w:color="auto"/>
        <w:left w:val="none" w:sz="0" w:space="0" w:color="auto"/>
        <w:bottom w:val="none" w:sz="0" w:space="0" w:color="auto"/>
        <w:right w:val="none" w:sz="0" w:space="0" w:color="auto"/>
      </w:divBdr>
    </w:div>
    <w:div w:id="1185752691">
      <w:bodyDiv w:val="1"/>
      <w:marLeft w:val="0"/>
      <w:marRight w:val="0"/>
      <w:marTop w:val="0"/>
      <w:marBottom w:val="0"/>
      <w:divBdr>
        <w:top w:val="none" w:sz="0" w:space="0" w:color="auto"/>
        <w:left w:val="none" w:sz="0" w:space="0" w:color="auto"/>
        <w:bottom w:val="none" w:sz="0" w:space="0" w:color="auto"/>
        <w:right w:val="none" w:sz="0" w:space="0" w:color="auto"/>
      </w:divBdr>
    </w:div>
    <w:div w:id="1188372358">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32040567">
      <w:bodyDiv w:val="1"/>
      <w:marLeft w:val="0"/>
      <w:marRight w:val="0"/>
      <w:marTop w:val="0"/>
      <w:marBottom w:val="0"/>
      <w:divBdr>
        <w:top w:val="none" w:sz="0" w:space="0" w:color="auto"/>
        <w:left w:val="none" w:sz="0" w:space="0" w:color="auto"/>
        <w:bottom w:val="none" w:sz="0" w:space="0" w:color="auto"/>
        <w:right w:val="none" w:sz="0" w:space="0" w:color="auto"/>
      </w:divBdr>
    </w:div>
    <w:div w:id="1271207580">
      <w:bodyDiv w:val="1"/>
      <w:marLeft w:val="0"/>
      <w:marRight w:val="0"/>
      <w:marTop w:val="0"/>
      <w:marBottom w:val="0"/>
      <w:divBdr>
        <w:top w:val="none" w:sz="0" w:space="0" w:color="auto"/>
        <w:left w:val="none" w:sz="0" w:space="0" w:color="auto"/>
        <w:bottom w:val="none" w:sz="0" w:space="0" w:color="auto"/>
        <w:right w:val="none" w:sz="0" w:space="0" w:color="auto"/>
      </w:divBdr>
    </w:div>
    <w:div w:id="1285044686">
      <w:bodyDiv w:val="1"/>
      <w:marLeft w:val="0"/>
      <w:marRight w:val="0"/>
      <w:marTop w:val="0"/>
      <w:marBottom w:val="0"/>
      <w:divBdr>
        <w:top w:val="none" w:sz="0" w:space="0" w:color="auto"/>
        <w:left w:val="none" w:sz="0" w:space="0" w:color="auto"/>
        <w:bottom w:val="none" w:sz="0" w:space="0" w:color="auto"/>
        <w:right w:val="none" w:sz="0" w:space="0" w:color="auto"/>
      </w:divBdr>
    </w:div>
    <w:div w:id="1325209122">
      <w:bodyDiv w:val="1"/>
      <w:marLeft w:val="0"/>
      <w:marRight w:val="0"/>
      <w:marTop w:val="0"/>
      <w:marBottom w:val="0"/>
      <w:divBdr>
        <w:top w:val="none" w:sz="0" w:space="0" w:color="auto"/>
        <w:left w:val="none" w:sz="0" w:space="0" w:color="auto"/>
        <w:bottom w:val="none" w:sz="0" w:space="0" w:color="auto"/>
        <w:right w:val="none" w:sz="0" w:space="0" w:color="auto"/>
      </w:divBdr>
    </w:div>
    <w:div w:id="1346663631">
      <w:bodyDiv w:val="1"/>
      <w:marLeft w:val="0"/>
      <w:marRight w:val="0"/>
      <w:marTop w:val="0"/>
      <w:marBottom w:val="0"/>
      <w:divBdr>
        <w:top w:val="none" w:sz="0" w:space="0" w:color="auto"/>
        <w:left w:val="none" w:sz="0" w:space="0" w:color="auto"/>
        <w:bottom w:val="none" w:sz="0" w:space="0" w:color="auto"/>
        <w:right w:val="none" w:sz="0" w:space="0" w:color="auto"/>
      </w:divBdr>
    </w:div>
    <w:div w:id="1392389251">
      <w:bodyDiv w:val="1"/>
      <w:marLeft w:val="0"/>
      <w:marRight w:val="0"/>
      <w:marTop w:val="0"/>
      <w:marBottom w:val="0"/>
      <w:divBdr>
        <w:top w:val="none" w:sz="0" w:space="0" w:color="auto"/>
        <w:left w:val="none" w:sz="0" w:space="0" w:color="auto"/>
        <w:bottom w:val="none" w:sz="0" w:space="0" w:color="auto"/>
        <w:right w:val="none" w:sz="0" w:space="0" w:color="auto"/>
      </w:divBdr>
    </w:div>
    <w:div w:id="14026802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12453559">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49747210">
      <w:bodyDiv w:val="1"/>
      <w:marLeft w:val="0"/>
      <w:marRight w:val="0"/>
      <w:marTop w:val="0"/>
      <w:marBottom w:val="0"/>
      <w:divBdr>
        <w:top w:val="none" w:sz="0" w:space="0" w:color="auto"/>
        <w:left w:val="none" w:sz="0" w:space="0" w:color="auto"/>
        <w:bottom w:val="none" w:sz="0" w:space="0" w:color="auto"/>
        <w:right w:val="none" w:sz="0" w:space="0" w:color="auto"/>
      </w:divBdr>
      <w:divsChild>
        <w:div w:id="804658254">
          <w:marLeft w:val="0"/>
          <w:marRight w:val="0"/>
          <w:marTop w:val="0"/>
          <w:marBottom w:val="0"/>
          <w:divBdr>
            <w:top w:val="none" w:sz="0" w:space="0" w:color="auto"/>
            <w:left w:val="none" w:sz="0" w:space="0" w:color="auto"/>
            <w:bottom w:val="none" w:sz="0" w:space="0" w:color="auto"/>
            <w:right w:val="none" w:sz="0" w:space="0" w:color="auto"/>
          </w:divBdr>
          <w:divsChild>
            <w:div w:id="432558804">
              <w:marLeft w:val="0"/>
              <w:marRight w:val="0"/>
              <w:marTop w:val="0"/>
              <w:marBottom w:val="0"/>
              <w:divBdr>
                <w:top w:val="none" w:sz="0" w:space="0" w:color="auto"/>
                <w:left w:val="none" w:sz="0" w:space="0" w:color="auto"/>
                <w:bottom w:val="none" w:sz="0" w:space="0" w:color="auto"/>
                <w:right w:val="none" w:sz="0" w:space="0" w:color="auto"/>
              </w:divBdr>
              <w:divsChild>
                <w:div w:id="1182667364">
                  <w:marLeft w:val="0"/>
                  <w:marRight w:val="0"/>
                  <w:marTop w:val="0"/>
                  <w:marBottom w:val="0"/>
                  <w:divBdr>
                    <w:top w:val="none" w:sz="0" w:space="0" w:color="auto"/>
                    <w:left w:val="none" w:sz="0" w:space="0" w:color="auto"/>
                    <w:bottom w:val="none" w:sz="0" w:space="0" w:color="auto"/>
                    <w:right w:val="none" w:sz="0" w:space="0" w:color="auto"/>
                  </w:divBdr>
                  <w:divsChild>
                    <w:div w:id="73651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832743">
      <w:bodyDiv w:val="1"/>
      <w:marLeft w:val="0"/>
      <w:marRight w:val="0"/>
      <w:marTop w:val="0"/>
      <w:marBottom w:val="0"/>
      <w:divBdr>
        <w:top w:val="none" w:sz="0" w:space="0" w:color="auto"/>
        <w:left w:val="none" w:sz="0" w:space="0" w:color="auto"/>
        <w:bottom w:val="none" w:sz="0" w:space="0" w:color="auto"/>
        <w:right w:val="none" w:sz="0" w:space="0" w:color="auto"/>
      </w:divBdr>
    </w:div>
    <w:div w:id="1740126564">
      <w:bodyDiv w:val="1"/>
      <w:marLeft w:val="0"/>
      <w:marRight w:val="0"/>
      <w:marTop w:val="0"/>
      <w:marBottom w:val="0"/>
      <w:divBdr>
        <w:top w:val="none" w:sz="0" w:space="0" w:color="auto"/>
        <w:left w:val="none" w:sz="0" w:space="0" w:color="auto"/>
        <w:bottom w:val="none" w:sz="0" w:space="0" w:color="auto"/>
        <w:right w:val="none" w:sz="0" w:space="0" w:color="auto"/>
      </w:divBdr>
    </w:div>
    <w:div w:id="1742488139">
      <w:bodyDiv w:val="1"/>
      <w:marLeft w:val="0"/>
      <w:marRight w:val="0"/>
      <w:marTop w:val="0"/>
      <w:marBottom w:val="0"/>
      <w:divBdr>
        <w:top w:val="none" w:sz="0" w:space="0" w:color="auto"/>
        <w:left w:val="none" w:sz="0" w:space="0" w:color="auto"/>
        <w:bottom w:val="none" w:sz="0" w:space="0" w:color="auto"/>
        <w:right w:val="none" w:sz="0" w:space="0" w:color="auto"/>
      </w:divBdr>
    </w:div>
    <w:div w:id="1805464594">
      <w:bodyDiv w:val="1"/>
      <w:marLeft w:val="0"/>
      <w:marRight w:val="0"/>
      <w:marTop w:val="0"/>
      <w:marBottom w:val="0"/>
      <w:divBdr>
        <w:top w:val="none" w:sz="0" w:space="0" w:color="auto"/>
        <w:left w:val="none" w:sz="0" w:space="0" w:color="auto"/>
        <w:bottom w:val="none" w:sz="0" w:space="0" w:color="auto"/>
        <w:right w:val="none" w:sz="0" w:space="0" w:color="auto"/>
      </w:divBdr>
    </w:div>
    <w:div w:id="1840852125">
      <w:bodyDiv w:val="1"/>
      <w:marLeft w:val="0"/>
      <w:marRight w:val="0"/>
      <w:marTop w:val="0"/>
      <w:marBottom w:val="0"/>
      <w:divBdr>
        <w:top w:val="none" w:sz="0" w:space="0" w:color="auto"/>
        <w:left w:val="none" w:sz="0" w:space="0" w:color="auto"/>
        <w:bottom w:val="none" w:sz="0" w:space="0" w:color="auto"/>
        <w:right w:val="none" w:sz="0" w:space="0" w:color="auto"/>
      </w:divBdr>
    </w:div>
    <w:div w:id="1881671693">
      <w:bodyDiv w:val="1"/>
      <w:marLeft w:val="0"/>
      <w:marRight w:val="0"/>
      <w:marTop w:val="0"/>
      <w:marBottom w:val="0"/>
      <w:divBdr>
        <w:top w:val="none" w:sz="0" w:space="0" w:color="auto"/>
        <w:left w:val="none" w:sz="0" w:space="0" w:color="auto"/>
        <w:bottom w:val="none" w:sz="0" w:space="0" w:color="auto"/>
        <w:right w:val="none" w:sz="0" w:space="0" w:color="auto"/>
      </w:divBdr>
    </w:div>
    <w:div w:id="1888838781">
      <w:bodyDiv w:val="1"/>
      <w:marLeft w:val="0"/>
      <w:marRight w:val="0"/>
      <w:marTop w:val="0"/>
      <w:marBottom w:val="0"/>
      <w:divBdr>
        <w:top w:val="none" w:sz="0" w:space="0" w:color="auto"/>
        <w:left w:val="none" w:sz="0" w:space="0" w:color="auto"/>
        <w:bottom w:val="none" w:sz="0" w:space="0" w:color="auto"/>
        <w:right w:val="none" w:sz="0" w:space="0" w:color="auto"/>
      </w:divBdr>
    </w:div>
    <w:div w:id="1890796758">
      <w:bodyDiv w:val="1"/>
      <w:marLeft w:val="0"/>
      <w:marRight w:val="0"/>
      <w:marTop w:val="0"/>
      <w:marBottom w:val="0"/>
      <w:divBdr>
        <w:top w:val="none" w:sz="0" w:space="0" w:color="auto"/>
        <w:left w:val="none" w:sz="0" w:space="0" w:color="auto"/>
        <w:bottom w:val="none" w:sz="0" w:space="0" w:color="auto"/>
        <w:right w:val="none" w:sz="0" w:space="0" w:color="auto"/>
      </w:divBdr>
      <w:divsChild>
        <w:div w:id="699475927">
          <w:marLeft w:val="0"/>
          <w:marRight w:val="0"/>
          <w:marTop w:val="0"/>
          <w:marBottom w:val="0"/>
          <w:divBdr>
            <w:top w:val="none" w:sz="0" w:space="0" w:color="auto"/>
            <w:left w:val="none" w:sz="0" w:space="0" w:color="auto"/>
            <w:bottom w:val="none" w:sz="0" w:space="0" w:color="auto"/>
            <w:right w:val="none" w:sz="0" w:space="0" w:color="auto"/>
          </w:divBdr>
          <w:divsChild>
            <w:div w:id="243690808">
              <w:marLeft w:val="0"/>
              <w:marRight w:val="0"/>
              <w:marTop w:val="0"/>
              <w:marBottom w:val="0"/>
              <w:divBdr>
                <w:top w:val="none" w:sz="0" w:space="0" w:color="auto"/>
                <w:left w:val="none" w:sz="0" w:space="0" w:color="auto"/>
                <w:bottom w:val="none" w:sz="0" w:space="0" w:color="auto"/>
                <w:right w:val="none" w:sz="0" w:space="0" w:color="auto"/>
              </w:divBdr>
              <w:divsChild>
                <w:div w:id="1628387779">
                  <w:marLeft w:val="0"/>
                  <w:marRight w:val="0"/>
                  <w:marTop w:val="0"/>
                  <w:marBottom w:val="0"/>
                  <w:divBdr>
                    <w:top w:val="none" w:sz="0" w:space="0" w:color="auto"/>
                    <w:left w:val="none" w:sz="0" w:space="0" w:color="auto"/>
                    <w:bottom w:val="none" w:sz="0" w:space="0" w:color="auto"/>
                    <w:right w:val="none" w:sz="0" w:space="0" w:color="auto"/>
                  </w:divBdr>
                  <w:divsChild>
                    <w:div w:id="90368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775812">
      <w:bodyDiv w:val="1"/>
      <w:marLeft w:val="0"/>
      <w:marRight w:val="0"/>
      <w:marTop w:val="0"/>
      <w:marBottom w:val="0"/>
      <w:divBdr>
        <w:top w:val="none" w:sz="0" w:space="0" w:color="auto"/>
        <w:left w:val="none" w:sz="0" w:space="0" w:color="auto"/>
        <w:bottom w:val="none" w:sz="0" w:space="0" w:color="auto"/>
        <w:right w:val="none" w:sz="0" w:space="0" w:color="auto"/>
      </w:divBdr>
    </w:div>
    <w:div w:id="1903171681">
      <w:bodyDiv w:val="1"/>
      <w:marLeft w:val="0"/>
      <w:marRight w:val="0"/>
      <w:marTop w:val="0"/>
      <w:marBottom w:val="0"/>
      <w:divBdr>
        <w:top w:val="none" w:sz="0" w:space="0" w:color="auto"/>
        <w:left w:val="none" w:sz="0" w:space="0" w:color="auto"/>
        <w:bottom w:val="none" w:sz="0" w:space="0" w:color="auto"/>
        <w:right w:val="none" w:sz="0" w:space="0" w:color="auto"/>
      </w:divBdr>
    </w:div>
    <w:div w:id="1922258044">
      <w:bodyDiv w:val="1"/>
      <w:marLeft w:val="0"/>
      <w:marRight w:val="0"/>
      <w:marTop w:val="0"/>
      <w:marBottom w:val="0"/>
      <w:divBdr>
        <w:top w:val="none" w:sz="0" w:space="0" w:color="auto"/>
        <w:left w:val="none" w:sz="0" w:space="0" w:color="auto"/>
        <w:bottom w:val="none" w:sz="0" w:space="0" w:color="auto"/>
        <w:right w:val="none" w:sz="0" w:space="0" w:color="auto"/>
      </w:divBdr>
    </w:div>
    <w:div w:id="1955360489">
      <w:bodyDiv w:val="1"/>
      <w:marLeft w:val="0"/>
      <w:marRight w:val="0"/>
      <w:marTop w:val="0"/>
      <w:marBottom w:val="0"/>
      <w:divBdr>
        <w:top w:val="none" w:sz="0" w:space="0" w:color="auto"/>
        <w:left w:val="none" w:sz="0" w:space="0" w:color="auto"/>
        <w:bottom w:val="none" w:sz="0" w:space="0" w:color="auto"/>
        <w:right w:val="none" w:sz="0" w:space="0" w:color="auto"/>
      </w:divBdr>
    </w:div>
    <w:div w:id="1964771221">
      <w:bodyDiv w:val="1"/>
      <w:marLeft w:val="0"/>
      <w:marRight w:val="0"/>
      <w:marTop w:val="0"/>
      <w:marBottom w:val="0"/>
      <w:divBdr>
        <w:top w:val="none" w:sz="0" w:space="0" w:color="auto"/>
        <w:left w:val="none" w:sz="0" w:space="0" w:color="auto"/>
        <w:bottom w:val="none" w:sz="0" w:space="0" w:color="auto"/>
        <w:right w:val="none" w:sz="0" w:space="0" w:color="auto"/>
      </w:divBdr>
      <w:divsChild>
        <w:div w:id="1310866496">
          <w:marLeft w:val="0"/>
          <w:marRight w:val="0"/>
          <w:marTop w:val="0"/>
          <w:marBottom w:val="0"/>
          <w:divBdr>
            <w:top w:val="none" w:sz="0" w:space="0" w:color="auto"/>
            <w:left w:val="none" w:sz="0" w:space="0" w:color="auto"/>
            <w:bottom w:val="none" w:sz="0" w:space="0" w:color="auto"/>
            <w:right w:val="none" w:sz="0" w:space="0" w:color="auto"/>
          </w:divBdr>
          <w:divsChild>
            <w:div w:id="882523943">
              <w:marLeft w:val="0"/>
              <w:marRight w:val="0"/>
              <w:marTop w:val="0"/>
              <w:marBottom w:val="0"/>
              <w:divBdr>
                <w:top w:val="none" w:sz="0" w:space="0" w:color="auto"/>
                <w:left w:val="none" w:sz="0" w:space="0" w:color="auto"/>
                <w:bottom w:val="none" w:sz="0" w:space="0" w:color="auto"/>
                <w:right w:val="none" w:sz="0" w:space="0" w:color="auto"/>
              </w:divBdr>
              <w:divsChild>
                <w:div w:id="70927733">
                  <w:marLeft w:val="0"/>
                  <w:marRight w:val="0"/>
                  <w:marTop w:val="0"/>
                  <w:marBottom w:val="0"/>
                  <w:divBdr>
                    <w:top w:val="none" w:sz="0" w:space="0" w:color="auto"/>
                    <w:left w:val="none" w:sz="0" w:space="0" w:color="auto"/>
                    <w:bottom w:val="none" w:sz="0" w:space="0" w:color="auto"/>
                    <w:right w:val="none" w:sz="0" w:space="0" w:color="auto"/>
                  </w:divBdr>
                  <w:divsChild>
                    <w:div w:id="69357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690293">
      <w:bodyDiv w:val="1"/>
      <w:marLeft w:val="0"/>
      <w:marRight w:val="0"/>
      <w:marTop w:val="0"/>
      <w:marBottom w:val="0"/>
      <w:divBdr>
        <w:top w:val="none" w:sz="0" w:space="0" w:color="auto"/>
        <w:left w:val="none" w:sz="0" w:space="0" w:color="auto"/>
        <w:bottom w:val="none" w:sz="0" w:space="0" w:color="auto"/>
        <w:right w:val="none" w:sz="0" w:space="0" w:color="auto"/>
      </w:divBdr>
    </w:div>
    <w:div w:id="2064139452">
      <w:bodyDiv w:val="1"/>
      <w:marLeft w:val="0"/>
      <w:marRight w:val="0"/>
      <w:marTop w:val="0"/>
      <w:marBottom w:val="0"/>
      <w:divBdr>
        <w:top w:val="none" w:sz="0" w:space="0" w:color="auto"/>
        <w:left w:val="none" w:sz="0" w:space="0" w:color="auto"/>
        <w:bottom w:val="none" w:sz="0" w:space="0" w:color="auto"/>
        <w:right w:val="none" w:sz="0" w:space="0" w:color="auto"/>
      </w:divBdr>
    </w:div>
    <w:div w:id="2084329464">
      <w:bodyDiv w:val="1"/>
      <w:marLeft w:val="0"/>
      <w:marRight w:val="0"/>
      <w:marTop w:val="0"/>
      <w:marBottom w:val="0"/>
      <w:divBdr>
        <w:top w:val="none" w:sz="0" w:space="0" w:color="auto"/>
        <w:left w:val="none" w:sz="0" w:space="0" w:color="auto"/>
        <w:bottom w:val="none" w:sz="0" w:space="0" w:color="auto"/>
        <w:right w:val="none" w:sz="0" w:space="0" w:color="auto"/>
      </w:divBdr>
    </w:div>
    <w:div w:id="2084983905">
      <w:bodyDiv w:val="1"/>
      <w:marLeft w:val="0"/>
      <w:marRight w:val="0"/>
      <w:marTop w:val="0"/>
      <w:marBottom w:val="0"/>
      <w:divBdr>
        <w:top w:val="none" w:sz="0" w:space="0" w:color="auto"/>
        <w:left w:val="none" w:sz="0" w:space="0" w:color="auto"/>
        <w:bottom w:val="none" w:sz="0" w:space="0" w:color="auto"/>
        <w:right w:val="none" w:sz="0" w:space="0" w:color="auto"/>
      </w:divBdr>
    </w:div>
    <w:div w:id="214423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edadvocate.org/pros-and-cons-of-cross-curricular-teaching/"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uree.co.uk/files/RMHolyRosary/Resources/What_are_the_benefits_for_teaching_and_learning_of_cross_curricular_work.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NewsGothicBT">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02C6"/>
    <w:rsid w:val="00025C02"/>
    <w:rsid w:val="00160C0F"/>
    <w:rsid w:val="002E6584"/>
    <w:rsid w:val="005C36ED"/>
    <w:rsid w:val="006C38F8"/>
    <w:rsid w:val="00885C9F"/>
    <w:rsid w:val="00B74D74"/>
    <w:rsid w:val="00BA13F1"/>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418</TotalTime>
  <Pages>28</Pages>
  <Words>5897</Words>
  <Characters>33615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shell.georgia@gmail.com</cp:lastModifiedBy>
  <cp:revision>10</cp:revision>
  <dcterms:created xsi:type="dcterms:W3CDTF">2020-12-18T22:24:00Z</dcterms:created>
  <dcterms:modified xsi:type="dcterms:W3CDTF">2021-03-05T11:02:00Z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