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FBF8AF" w14:textId="77777777" w:rsidR="007B4C7E" w:rsidRPr="00FB2E96" w:rsidRDefault="007B4C7E" w:rsidP="007B4C7E">
      <w:r w:rsidRPr="00FB2E96">
        <w:rPr>
          <w:noProof/>
          <w:lang w:val="en-US"/>
        </w:rPr>
        <w:drawing>
          <wp:inline distT="0" distB="0" distL="0" distR="0" wp14:anchorId="424D8E84" wp14:editId="34612C7B">
            <wp:extent cx="1838709" cy="720000"/>
            <wp:effectExtent l="0" t="0" r="0" b="0"/>
            <wp:docPr id="1"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pic:cNvPicPr/>
                  </pic:nvPicPr>
                  <pic:blipFill>
                    <a:blip r:embed="rId5"/>
                    <a:stretch>
                      <a:fillRect/>
                    </a:stretch>
                  </pic:blipFill>
                  <pic:spPr>
                    <a:xfrm>
                      <a:off x="0" y="0"/>
                      <a:ext cx="1838709" cy="720000"/>
                    </a:xfrm>
                    <a:prstGeom prst="rect">
                      <a:avLst/>
                    </a:prstGeom>
                  </pic:spPr>
                </pic:pic>
              </a:graphicData>
            </a:graphic>
          </wp:inline>
        </w:drawing>
      </w:r>
    </w:p>
    <w:p w14:paraId="13802BF1" w14:textId="77777777" w:rsidR="007B4C7E" w:rsidRPr="00FB2E96" w:rsidRDefault="007B4C7E" w:rsidP="007B4C7E"/>
    <w:p w14:paraId="37227246" w14:textId="77777777" w:rsidR="007B4C7E" w:rsidRPr="00FB2E96" w:rsidRDefault="007B4C7E" w:rsidP="007B4C7E">
      <w:pPr>
        <w:jc w:val="center"/>
        <w:rPr>
          <w:b/>
          <w:bCs/>
        </w:rPr>
      </w:pPr>
      <w:r w:rsidRPr="00FB2E96">
        <w:rPr>
          <w:b/>
          <w:bCs/>
        </w:rPr>
        <w:t>Module Code: BMIH5003</w:t>
      </w:r>
    </w:p>
    <w:p w14:paraId="3F86CA56" w14:textId="77777777" w:rsidR="007B4C7E" w:rsidRPr="00FB2E96" w:rsidRDefault="007B4C7E" w:rsidP="007B4C7E">
      <w:pPr>
        <w:jc w:val="center"/>
        <w:rPr>
          <w:b/>
          <w:bCs/>
        </w:rPr>
      </w:pPr>
      <w:r w:rsidRPr="00FB2E96">
        <w:rPr>
          <w:b/>
          <w:bCs/>
        </w:rPr>
        <w:t>Module Name: Foreign Languages</w:t>
      </w:r>
    </w:p>
    <w:p w14:paraId="310D1617" w14:textId="77777777" w:rsidR="007B4C7E" w:rsidRPr="00FB2E96" w:rsidRDefault="007B4C7E" w:rsidP="007B4C7E">
      <w:pPr>
        <w:jc w:val="center"/>
        <w:rPr>
          <w:b/>
          <w:bCs/>
        </w:rPr>
      </w:pPr>
      <w:r w:rsidRPr="00FB2E96">
        <w:rPr>
          <w:b/>
          <w:bCs/>
        </w:rPr>
        <w:t>Assignment Title: Portfolio (Self-Development Reflection)</w:t>
      </w:r>
    </w:p>
    <w:p w14:paraId="5E1549D1" w14:textId="457312D9" w:rsidR="007B4C7E" w:rsidRPr="00FB2E96" w:rsidRDefault="007B4C7E" w:rsidP="007B4C7E">
      <w:pPr>
        <w:jc w:val="center"/>
        <w:rPr>
          <w:b/>
          <w:bCs/>
        </w:rPr>
      </w:pPr>
      <w:r w:rsidRPr="00FB2E96">
        <w:rPr>
          <w:b/>
          <w:bCs/>
        </w:rPr>
        <w:t xml:space="preserve">Assignment No: </w:t>
      </w:r>
      <w:r w:rsidR="00DB7083">
        <w:rPr>
          <w:b/>
          <w:bCs/>
        </w:rPr>
        <w:t>3</w:t>
      </w:r>
    </w:p>
    <w:p w14:paraId="71BDD27B" w14:textId="5B3EDD4D" w:rsidR="007B4C7E" w:rsidRPr="00FB2E96" w:rsidRDefault="007B4C7E" w:rsidP="007B4C7E">
      <w:pPr>
        <w:jc w:val="center"/>
        <w:rPr>
          <w:b/>
          <w:bCs/>
        </w:rPr>
      </w:pPr>
      <w:r w:rsidRPr="00FB2E96">
        <w:rPr>
          <w:b/>
          <w:bCs/>
        </w:rPr>
        <w:t>Student ID:</w:t>
      </w:r>
      <w:r w:rsidR="00EE7BD0">
        <w:rPr>
          <w:b/>
          <w:bCs/>
        </w:rPr>
        <w:t>22127</w:t>
      </w:r>
      <w:r w:rsidR="00AA5D57">
        <w:rPr>
          <w:b/>
          <w:bCs/>
        </w:rPr>
        <w:t>36</w:t>
      </w:r>
    </w:p>
    <w:p w14:paraId="1A40A6AE" w14:textId="1A3EBB35" w:rsidR="007B4C7E" w:rsidRDefault="007B4C7E" w:rsidP="007B4C7E">
      <w:pPr>
        <w:jc w:val="center"/>
        <w:rPr>
          <w:b/>
          <w:bCs/>
        </w:rPr>
      </w:pPr>
      <w:r w:rsidRPr="00FB2E96">
        <w:rPr>
          <w:b/>
          <w:bCs/>
        </w:rPr>
        <w:t>Student Name:</w:t>
      </w:r>
      <w:r w:rsidR="00AA5D57">
        <w:rPr>
          <w:b/>
          <w:bCs/>
        </w:rPr>
        <w:t xml:space="preserve"> Violeta-Ionela Necsoi</w:t>
      </w:r>
    </w:p>
    <w:p w14:paraId="11E4F1D1" w14:textId="27D43EFA" w:rsidR="000B580F" w:rsidRPr="00FB2E96" w:rsidRDefault="00715896" w:rsidP="007B4C7E">
      <w:pPr>
        <w:jc w:val="center"/>
        <w:rPr>
          <w:b/>
          <w:bCs/>
        </w:rPr>
      </w:pPr>
      <w:r>
        <w:rPr>
          <w:b/>
          <w:bCs/>
        </w:rPr>
        <w:t>Lecturer:</w:t>
      </w:r>
      <w:r w:rsidR="003227F8">
        <w:rPr>
          <w:b/>
          <w:bCs/>
        </w:rPr>
        <w:t xml:space="preserve"> Lisa</w:t>
      </w:r>
      <w:r w:rsidR="00034174">
        <w:rPr>
          <w:b/>
          <w:bCs/>
        </w:rPr>
        <w:t xml:space="preserve"> Bassler</w:t>
      </w:r>
    </w:p>
    <w:p w14:paraId="3D472D90" w14:textId="77777777" w:rsidR="007B4C7E" w:rsidRPr="00FB2E96" w:rsidRDefault="007B4C7E" w:rsidP="007B4C7E">
      <w:pPr>
        <w:jc w:val="center"/>
        <w:rPr>
          <w:b/>
          <w:bCs/>
        </w:rPr>
      </w:pPr>
      <w:r w:rsidRPr="00FB2E96">
        <w:rPr>
          <w:b/>
          <w:bCs/>
        </w:rPr>
        <w:t>[Word Count: 500]</w:t>
      </w:r>
    </w:p>
    <w:p w14:paraId="6EABCAAC" w14:textId="77777777" w:rsidR="007B4C7E" w:rsidRDefault="007B4C7E" w:rsidP="007B4C7E"/>
    <w:p w14:paraId="4F8B0EC3" w14:textId="77777777" w:rsidR="007B4C7E" w:rsidRDefault="007B4C7E" w:rsidP="007B4C7E">
      <w:r>
        <w:br w:type="page"/>
      </w:r>
    </w:p>
    <w:sdt>
      <w:sdtPr>
        <w:rPr>
          <w:rFonts w:ascii="Times New Roman" w:eastAsiaTheme="minorHAnsi" w:hAnsi="Times New Roman" w:cs="Times New Roman"/>
          <w:b w:val="0"/>
          <w:bCs w:val="0"/>
          <w:color w:val="auto"/>
          <w:sz w:val="24"/>
          <w:szCs w:val="24"/>
          <w:lang w:val="en-GB"/>
        </w:rPr>
        <w:id w:val="110971110"/>
        <w:docPartObj>
          <w:docPartGallery w:val="Table of Contents"/>
          <w:docPartUnique/>
        </w:docPartObj>
      </w:sdtPr>
      <w:sdtContent>
        <w:p w14:paraId="24C2266F" w14:textId="77777777" w:rsidR="007B4C7E" w:rsidRDefault="007B4C7E" w:rsidP="007B4C7E">
          <w:pPr>
            <w:pStyle w:val="TOCHeading"/>
            <w:spacing w:line="360" w:lineRule="auto"/>
            <w:jc w:val="both"/>
          </w:pPr>
        </w:p>
        <w:p w14:paraId="474930C3" w14:textId="77777777" w:rsidR="007B4C7E" w:rsidRPr="00FB2E96" w:rsidRDefault="007B4C7E" w:rsidP="007B4C7E">
          <w:pPr>
            <w:pStyle w:val="TOCHeading"/>
            <w:spacing w:line="360" w:lineRule="auto"/>
            <w:jc w:val="center"/>
            <w:rPr>
              <w:rFonts w:ascii="Times New Roman" w:hAnsi="Times New Roman" w:cs="Times New Roman"/>
              <w:color w:val="auto"/>
              <w:sz w:val="24"/>
              <w:szCs w:val="24"/>
            </w:rPr>
          </w:pPr>
          <w:r w:rsidRPr="00FB2E96">
            <w:rPr>
              <w:rFonts w:ascii="Times New Roman" w:hAnsi="Times New Roman" w:cs="Times New Roman"/>
              <w:color w:val="auto"/>
              <w:sz w:val="24"/>
              <w:szCs w:val="24"/>
            </w:rPr>
            <w:t>Table of Contents</w:t>
          </w:r>
        </w:p>
        <w:p w14:paraId="5DE08AC5" w14:textId="77777777" w:rsidR="007B4C7E" w:rsidRDefault="007B4C7E" w:rsidP="007B4C7E">
          <w:pPr>
            <w:pStyle w:val="TOC1"/>
            <w:tabs>
              <w:tab w:val="left" w:pos="440"/>
              <w:tab w:val="right" w:leader="dot" w:pos="9016"/>
            </w:tabs>
            <w:rPr>
              <w:noProof/>
            </w:rPr>
          </w:pPr>
          <w:r>
            <w:fldChar w:fldCharType="begin"/>
          </w:r>
          <w:r>
            <w:instrText xml:space="preserve"> TOC \o "1-3" \h \z \u </w:instrText>
          </w:r>
          <w:r>
            <w:fldChar w:fldCharType="separate"/>
          </w:r>
          <w:hyperlink w:anchor="_Toc149087159" w:history="1">
            <w:r w:rsidRPr="00B43E7A">
              <w:rPr>
                <w:rStyle w:val="Hyperlink"/>
                <w:noProof/>
              </w:rPr>
              <w:t>1.</w:t>
            </w:r>
            <w:r>
              <w:rPr>
                <w:noProof/>
              </w:rPr>
              <w:tab/>
            </w:r>
            <w:r w:rsidRPr="00B43E7A">
              <w:rPr>
                <w:rStyle w:val="Hyperlink"/>
                <w:noProof/>
              </w:rPr>
              <w:t>Reflection on the self-development</w:t>
            </w:r>
            <w:r>
              <w:rPr>
                <w:noProof/>
                <w:webHidden/>
              </w:rPr>
              <w:tab/>
            </w:r>
            <w:r>
              <w:rPr>
                <w:noProof/>
                <w:webHidden/>
              </w:rPr>
              <w:fldChar w:fldCharType="begin"/>
            </w:r>
            <w:r>
              <w:rPr>
                <w:noProof/>
                <w:webHidden/>
              </w:rPr>
              <w:instrText xml:space="preserve"> PAGEREF _Toc149087159 \h </w:instrText>
            </w:r>
            <w:r>
              <w:rPr>
                <w:noProof/>
                <w:webHidden/>
              </w:rPr>
            </w:r>
            <w:r>
              <w:rPr>
                <w:noProof/>
                <w:webHidden/>
              </w:rPr>
              <w:fldChar w:fldCharType="separate"/>
            </w:r>
            <w:r>
              <w:rPr>
                <w:noProof/>
                <w:webHidden/>
              </w:rPr>
              <w:t>3</w:t>
            </w:r>
            <w:r>
              <w:rPr>
                <w:noProof/>
                <w:webHidden/>
              </w:rPr>
              <w:fldChar w:fldCharType="end"/>
            </w:r>
          </w:hyperlink>
        </w:p>
        <w:p w14:paraId="0A3890EB" w14:textId="77777777" w:rsidR="007B4C7E" w:rsidRDefault="007B4C7E" w:rsidP="007B4C7E">
          <w:pPr>
            <w:pStyle w:val="TOC1"/>
            <w:tabs>
              <w:tab w:val="left" w:pos="440"/>
              <w:tab w:val="right" w:leader="dot" w:pos="9016"/>
            </w:tabs>
            <w:rPr>
              <w:noProof/>
            </w:rPr>
          </w:pPr>
          <w:hyperlink w:anchor="_Toc149087160" w:history="1">
            <w:r w:rsidRPr="00B43E7A">
              <w:rPr>
                <w:rStyle w:val="Hyperlink"/>
                <w:noProof/>
              </w:rPr>
              <w:t>2.</w:t>
            </w:r>
            <w:r>
              <w:rPr>
                <w:noProof/>
              </w:rPr>
              <w:tab/>
            </w:r>
            <w:r w:rsidRPr="00B43E7A">
              <w:rPr>
                <w:rStyle w:val="Hyperlink"/>
                <w:noProof/>
              </w:rPr>
              <w:t>References</w:t>
            </w:r>
            <w:r>
              <w:rPr>
                <w:noProof/>
                <w:webHidden/>
              </w:rPr>
              <w:tab/>
            </w:r>
            <w:r>
              <w:rPr>
                <w:noProof/>
                <w:webHidden/>
              </w:rPr>
              <w:fldChar w:fldCharType="begin"/>
            </w:r>
            <w:r>
              <w:rPr>
                <w:noProof/>
                <w:webHidden/>
              </w:rPr>
              <w:instrText xml:space="preserve"> PAGEREF _Toc149087160 \h </w:instrText>
            </w:r>
            <w:r>
              <w:rPr>
                <w:noProof/>
                <w:webHidden/>
              </w:rPr>
            </w:r>
            <w:r>
              <w:rPr>
                <w:noProof/>
                <w:webHidden/>
              </w:rPr>
              <w:fldChar w:fldCharType="separate"/>
            </w:r>
            <w:r>
              <w:rPr>
                <w:noProof/>
                <w:webHidden/>
              </w:rPr>
              <w:t>5</w:t>
            </w:r>
            <w:r>
              <w:rPr>
                <w:noProof/>
                <w:webHidden/>
              </w:rPr>
              <w:fldChar w:fldCharType="end"/>
            </w:r>
          </w:hyperlink>
        </w:p>
        <w:p w14:paraId="371C49AF" w14:textId="77777777" w:rsidR="007B4C7E" w:rsidRDefault="007B4C7E" w:rsidP="007B4C7E">
          <w:r>
            <w:fldChar w:fldCharType="end"/>
          </w:r>
        </w:p>
      </w:sdtContent>
    </w:sdt>
    <w:p w14:paraId="53438EE6" w14:textId="77777777" w:rsidR="007B4C7E" w:rsidRDefault="007B4C7E" w:rsidP="007B4C7E">
      <w:r>
        <w:br w:type="page"/>
      </w:r>
    </w:p>
    <w:p w14:paraId="61CDDC9A" w14:textId="77777777" w:rsidR="007B4C7E" w:rsidRDefault="007B4C7E" w:rsidP="007B4C7E">
      <w:pPr>
        <w:pStyle w:val="Heading1"/>
      </w:pPr>
      <w:bookmarkStart w:id="0" w:name="_Toc149087159"/>
      <w:r>
        <w:lastRenderedPageBreak/>
        <w:t>Reflection on the self-dev</w:t>
      </w:r>
      <w:r w:rsidRPr="00FB2E96">
        <w:t>elopment</w:t>
      </w:r>
      <w:bookmarkEnd w:id="0"/>
    </w:p>
    <w:p w14:paraId="3194F1FD" w14:textId="77777777" w:rsidR="007B4C7E" w:rsidRDefault="007B4C7E" w:rsidP="007B4C7E">
      <w:r>
        <w:t>For the self-development assessment, I will use the Gibbs Reflective cycle, which is widely used in the literature and provides the individual with self-assessment throughout the learning phase. Gibbs's Reflective cycle includes six steps, which are description, which provides an overview of the situation; feeling, which will discuss what I felt at the time the assignment was assigned to me. The evaluation of the experience Analysis will include what I have analyzed and assessed from the whole experience, and the last Action plan will include the future goals and what skills I need to improve in order to be better.</w:t>
      </w:r>
    </w:p>
    <w:p w14:paraId="3A143BEB" w14:textId="77777777" w:rsidR="007B4C7E" w:rsidRPr="00792827" w:rsidRDefault="007B4C7E" w:rsidP="007B4C7E">
      <w:pPr>
        <w:rPr>
          <w:b/>
          <w:bCs/>
          <w:i/>
          <w:iCs/>
        </w:rPr>
      </w:pPr>
      <w:r w:rsidRPr="00792827">
        <w:rPr>
          <w:b/>
          <w:bCs/>
          <w:i/>
          <w:iCs/>
        </w:rPr>
        <w:t xml:space="preserve">Description </w:t>
      </w:r>
    </w:p>
    <w:p w14:paraId="354B8B60" w14:textId="77777777" w:rsidR="007B4C7E" w:rsidRDefault="007B4C7E" w:rsidP="007B4C7E">
      <w:r>
        <w:t xml:space="preserve">I was assigned the task of making a presentation for the staff on the </w:t>
      </w:r>
      <w:r w:rsidRPr="00D14698">
        <w:t>Importance</w:t>
      </w:r>
      <w:r>
        <w:t xml:space="preserve"> of Multilingualism and the </w:t>
      </w:r>
      <w:r w:rsidRPr="00D14698">
        <w:t>Language</w:t>
      </w:r>
      <w:r>
        <w:t xml:space="preserve"> Awareness Skills that are necessary to have within the Hotel </w:t>
      </w:r>
      <w:r w:rsidRPr="00D14698">
        <w:t>Sector</w:t>
      </w:r>
      <w:r>
        <w:t xml:space="preserve"> for the Hotel </w:t>
      </w:r>
      <w:r w:rsidRPr="00D14698">
        <w:t>Diversity Hotel &amp; Spa London</w:t>
      </w:r>
      <w:r>
        <w:t xml:space="preserve">. </w:t>
      </w:r>
    </w:p>
    <w:p w14:paraId="2E2EB605" w14:textId="77777777" w:rsidR="007B4C7E" w:rsidRPr="00792827" w:rsidRDefault="007B4C7E" w:rsidP="007B4C7E">
      <w:pPr>
        <w:rPr>
          <w:b/>
          <w:bCs/>
          <w:i/>
          <w:iCs/>
        </w:rPr>
      </w:pPr>
      <w:r w:rsidRPr="00792827">
        <w:rPr>
          <w:b/>
          <w:bCs/>
          <w:i/>
          <w:iCs/>
        </w:rPr>
        <w:t xml:space="preserve">Feeling </w:t>
      </w:r>
    </w:p>
    <w:p w14:paraId="5109B6FB" w14:textId="77777777" w:rsidR="007B4C7E" w:rsidRDefault="007B4C7E" w:rsidP="007B4C7E">
      <w:r>
        <w:t>I felt nervous and as well as excited. I was nervous because I was assigned this kind of task for the very first time and excited because I knew I would be able to learn so many new things through this. Moreover, I was tense as well, so I made sure that I didn't make any mistakes and included relevant and up-to-date information. After thinking about the topic, I read different journals and articles to gather relevant information related to the topic given.</w:t>
      </w:r>
    </w:p>
    <w:p w14:paraId="7CBD9ADD" w14:textId="77777777" w:rsidR="007B4C7E" w:rsidRPr="00792827" w:rsidRDefault="007B4C7E" w:rsidP="007B4C7E">
      <w:pPr>
        <w:rPr>
          <w:b/>
          <w:bCs/>
          <w:i/>
          <w:iCs/>
        </w:rPr>
      </w:pPr>
      <w:r w:rsidRPr="00792827">
        <w:rPr>
          <w:b/>
          <w:bCs/>
          <w:i/>
          <w:iCs/>
        </w:rPr>
        <w:t xml:space="preserve">Evaluation </w:t>
      </w:r>
    </w:p>
    <w:p w14:paraId="10EB0EC4" w14:textId="77777777" w:rsidR="007B4C7E" w:rsidRDefault="007B4C7E" w:rsidP="007B4C7E">
      <w:r>
        <w:t>I started searching about the topics and gathering relevant information through web-based articles. The first thing I searched for was the definition of Multilingualism, and I came to understand that It is</w:t>
      </w:r>
      <w:r w:rsidRPr="00792827">
        <w:t xml:space="preserve"> known as the individual’s ability to speak different and multiple languages with proficiency (Grutman 2019). </w:t>
      </w:r>
      <w:r>
        <w:t xml:space="preserve">Further, I assessed the importance of Multilingualism within the hospitality sector. During my Analysis, I analyzed the importance of Multilingualism and how there is a need within the hospitality sector to train employees to learn new languages in order to deal with customers in an effective way </w:t>
      </w:r>
      <w:r w:rsidRPr="001C23FD">
        <w:t>(Mariani et al., 2019).</w:t>
      </w:r>
      <w:r>
        <w:t xml:space="preserve"> </w:t>
      </w:r>
    </w:p>
    <w:p w14:paraId="78E185A4" w14:textId="77777777" w:rsidR="00961608" w:rsidRDefault="00961608" w:rsidP="007B4C7E">
      <w:pPr>
        <w:rPr>
          <w:b/>
          <w:bCs/>
          <w:i/>
          <w:iCs/>
        </w:rPr>
      </w:pPr>
    </w:p>
    <w:p w14:paraId="2F6F9832" w14:textId="77777777" w:rsidR="00961608" w:rsidRDefault="00961608" w:rsidP="007B4C7E">
      <w:pPr>
        <w:rPr>
          <w:b/>
          <w:bCs/>
          <w:i/>
          <w:iCs/>
        </w:rPr>
      </w:pPr>
    </w:p>
    <w:p w14:paraId="57D9AA0F" w14:textId="7ED0E860" w:rsidR="00961608" w:rsidRDefault="007B4C7E" w:rsidP="007B4C7E">
      <w:pPr>
        <w:rPr>
          <w:b/>
          <w:bCs/>
          <w:i/>
          <w:iCs/>
        </w:rPr>
      </w:pPr>
      <w:r w:rsidRPr="001C23FD">
        <w:rPr>
          <w:b/>
          <w:bCs/>
          <w:i/>
          <w:iCs/>
        </w:rPr>
        <w:lastRenderedPageBreak/>
        <w:t>Analysi</w:t>
      </w:r>
      <w:r w:rsidR="00961608">
        <w:rPr>
          <w:b/>
          <w:bCs/>
          <w:i/>
          <w:iCs/>
        </w:rPr>
        <w:t>s</w:t>
      </w:r>
    </w:p>
    <w:p w14:paraId="7F804488" w14:textId="677823EF" w:rsidR="007B4C7E" w:rsidRPr="00961608" w:rsidRDefault="007B4C7E" w:rsidP="007B4C7E">
      <w:pPr>
        <w:rPr>
          <w:b/>
          <w:bCs/>
          <w:i/>
          <w:iCs/>
        </w:rPr>
      </w:pPr>
      <w:r>
        <w:t>From the whole situation, I analyzed that my research skills were good, and further, the whole AnalysisAnalysis helped me to understand the concept of Multilingualism and helped me to understand how learning the languages can help the staff provide quality services to guests in a better way, can help in understanding the consumers needs and help in providing the customers with the demanded service (</w:t>
      </w:r>
      <w:r w:rsidRPr="001C23FD">
        <w:rPr>
          <w:shd w:val="clear" w:color="auto" w:fill="FFFFFF"/>
        </w:rPr>
        <w:t>De</w:t>
      </w:r>
      <w:r>
        <w:rPr>
          <w:shd w:val="clear" w:color="auto" w:fill="FFFFFF"/>
        </w:rPr>
        <w:t xml:space="preserve"> </w:t>
      </w:r>
      <w:r w:rsidRPr="001C23FD">
        <w:rPr>
          <w:i/>
          <w:iCs/>
          <w:shd w:val="clear" w:color="auto" w:fill="FFFFFF"/>
        </w:rPr>
        <w:t>et al</w:t>
      </w:r>
      <w:r>
        <w:rPr>
          <w:shd w:val="clear" w:color="auto" w:fill="FFFFFF"/>
        </w:rPr>
        <w:t>., 2019</w:t>
      </w:r>
      <w:r>
        <w:t xml:space="preserve">). With globalization and increased accessibility, there is a need for hospitality to adapt to the changing times and enable the staff to learn the basics of different languages by providing them with opportunities and training sessions to learn the languages. Further, I have also come to know about the German language, the history of the language and how it is difficult to learn the German language as the pronunciation of words differ from English and German. </w:t>
      </w:r>
    </w:p>
    <w:p w14:paraId="76D20160" w14:textId="77777777" w:rsidR="007B4C7E" w:rsidRDefault="007B4C7E" w:rsidP="007B4C7E">
      <w:pPr>
        <w:rPr>
          <w:b/>
          <w:bCs/>
          <w:i/>
          <w:iCs/>
        </w:rPr>
      </w:pPr>
      <w:r>
        <w:rPr>
          <w:b/>
          <w:bCs/>
          <w:i/>
          <w:iCs/>
        </w:rPr>
        <w:t>Conclusion</w:t>
      </w:r>
    </w:p>
    <w:p w14:paraId="718BB655" w14:textId="77777777" w:rsidR="007B4C7E" w:rsidRDefault="007B4C7E" w:rsidP="007B4C7E">
      <w:pPr>
        <w:rPr>
          <w:b/>
          <w:bCs/>
          <w:i/>
          <w:iCs/>
        </w:rPr>
      </w:pPr>
      <w:r>
        <w:t>In Summary, the learning of new language enable the staff to provide customers with better service and will help in achieving operational efficiency. One more thing that I have analyzed is that I lack presentation skills, and there is a need for me to work on my presentation skills for future and upcoming assignments.</w:t>
      </w:r>
    </w:p>
    <w:p w14:paraId="17DEE1D4" w14:textId="77777777" w:rsidR="007B4C7E" w:rsidRPr="001C23FD" w:rsidRDefault="007B4C7E" w:rsidP="007B4C7E">
      <w:pPr>
        <w:rPr>
          <w:b/>
          <w:bCs/>
          <w:i/>
          <w:iCs/>
        </w:rPr>
      </w:pPr>
      <w:r w:rsidRPr="001C23FD">
        <w:rPr>
          <w:b/>
          <w:bCs/>
          <w:i/>
          <w:iCs/>
        </w:rPr>
        <w:t xml:space="preserve">Action plan </w:t>
      </w:r>
    </w:p>
    <w:p w14:paraId="5C8A3ABC" w14:textId="77777777" w:rsidR="007B4C7E" w:rsidRDefault="007B4C7E" w:rsidP="007B4C7E">
      <w:r>
        <w:t>As the action plan for the whole experience, I will enrol in some online courses to enhance my skills regarding presentation making and in order to improve my writing as well as research skills.</w:t>
      </w:r>
    </w:p>
    <w:p w14:paraId="3DFC2B65" w14:textId="77777777" w:rsidR="007B4C7E" w:rsidRDefault="007B4C7E" w:rsidP="007B4C7E">
      <w:r>
        <w:br w:type="page"/>
      </w:r>
    </w:p>
    <w:p w14:paraId="0E198727" w14:textId="77777777" w:rsidR="007B4C7E" w:rsidRDefault="007B4C7E" w:rsidP="007B4C7E">
      <w:pPr>
        <w:pStyle w:val="Heading1"/>
        <w:numPr>
          <w:ilvl w:val="0"/>
          <w:numId w:val="0"/>
        </w:numPr>
        <w:ind w:left="360"/>
      </w:pPr>
    </w:p>
    <w:p w14:paraId="0462A542" w14:textId="77777777" w:rsidR="007B4C7E" w:rsidRDefault="007B4C7E" w:rsidP="007B4C7E">
      <w:pPr>
        <w:pStyle w:val="Heading1"/>
      </w:pPr>
      <w:bookmarkStart w:id="1" w:name="_Toc149087160"/>
      <w:r>
        <w:t>References</w:t>
      </w:r>
      <w:bookmarkEnd w:id="1"/>
      <w:r>
        <w:t xml:space="preserve"> </w:t>
      </w:r>
    </w:p>
    <w:p w14:paraId="576A9065" w14:textId="77777777" w:rsidR="007B4C7E" w:rsidRPr="001C23FD" w:rsidRDefault="007B4C7E" w:rsidP="007B4C7E">
      <w:pPr>
        <w:ind w:left="720" w:hanging="720"/>
        <w:rPr>
          <w:shd w:val="clear" w:color="auto" w:fill="FFFFFF"/>
        </w:rPr>
      </w:pPr>
      <w:r w:rsidRPr="001C23FD">
        <w:rPr>
          <w:shd w:val="clear" w:color="auto" w:fill="FFFFFF"/>
        </w:rPr>
        <w:t>De Carlos, P., Alén, E., Pérez-González, A. and Figueroa, B., 2019. Cultural differences, language attitudes and tourist satisfaction: A study in the Barcelona hotel sector. </w:t>
      </w:r>
      <w:r w:rsidRPr="001C23FD">
        <w:rPr>
          <w:i/>
          <w:iCs/>
          <w:shd w:val="clear" w:color="auto" w:fill="FFFFFF"/>
        </w:rPr>
        <w:t>Journal of Multilingual and Multicultural Development</w:t>
      </w:r>
      <w:r w:rsidRPr="001C23FD">
        <w:rPr>
          <w:shd w:val="clear" w:color="auto" w:fill="FFFFFF"/>
        </w:rPr>
        <w:t>, </w:t>
      </w:r>
      <w:r w:rsidRPr="001C23FD">
        <w:rPr>
          <w:i/>
          <w:iCs/>
          <w:shd w:val="clear" w:color="auto" w:fill="FFFFFF"/>
        </w:rPr>
        <w:t>40</w:t>
      </w:r>
      <w:r w:rsidRPr="001C23FD">
        <w:rPr>
          <w:shd w:val="clear" w:color="auto" w:fill="FFFFFF"/>
        </w:rPr>
        <w:t>(2), pp.133-147.</w:t>
      </w:r>
    </w:p>
    <w:p w14:paraId="2E324E1B" w14:textId="77777777" w:rsidR="007B4C7E" w:rsidRDefault="007B4C7E" w:rsidP="007B4C7E">
      <w:pPr>
        <w:ind w:left="720" w:hanging="720"/>
        <w:rPr>
          <w:shd w:val="clear" w:color="auto" w:fill="FFFFFF"/>
        </w:rPr>
      </w:pPr>
      <w:r w:rsidRPr="001C23FD">
        <w:rPr>
          <w:shd w:val="clear" w:color="auto" w:fill="FFFFFF"/>
        </w:rPr>
        <w:t>Grutman, R., 2019. Multilingualism. In </w:t>
      </w:r>
      <w:r w:rsidRPr="001C23FD">
        <w:rPr>
          <w:i/>
          <w:iCs/>
          <w:shd w:val="clear" w:color="auto" w:fill="FFFFFF"/>
        </w:rPr>
        <w:t>Routledge Encyclopedia of Translation Studies</w:t>
      </w:r>
      <w:r w:rsidRPr="001C23FD">
        <w:rPr>
          <w:shd w:val="clear" w:color="auto" w:fill="FFFFFF"/>
        </w:rPr>
        <w:t> (pp. 341-346). Routledge</w:t>
      </w:r>
    </w:p>
    <w:p w14:paraId="5AEB2C5C" w14:textId="77777777" w:rsidR="007B4C7E" w:rsidRDefault="007B4C7E" w:rsidP="007B4C7E">
      <w:pPr>
        <w:ind w:left="720" w:hanging="720"/>
        <w:rPr>
          <w:shd w:val="clear" w:color="auto" w:fill="FFFFFF"/>
        </w:rPr>
      </w:pPr>
      <w:r w:rsidRPr="001C23FD">
        <w:rPr>
          <w:shd w:val="clear" w:color="auto" w:fill="FFFFFF"/>
        </w:rPr>
        <w:t>Mariani, M.M., Borghi, M. and Kazakov, S., 2019. The role of language in the online evaluation of hospitality service encounters: An empirical study. </w:t>
      </w:r>
      <w:r w:rsidRPr="001C23FD">
        <w:rPr>
          <w:i/>
          <w:iCs/>
          <w:shd w:val="clear" w:color="auto" w:fill="FFFFFF"/>
        </w:rPr>
        <w:t>International Journal of Hospitality Management</w:t>
      </w:r>
      <w:r w:rsidRPr="001C23FD">
        <w:rPr>
          <w:shd w:val="clear" w:color="auto" w:fill="FFFFFF"/>
        </w:rPr>
        <w:t>, </w:t>
      </w:r>
      <w:r w:rsidRPr="001C23FD">
        <w:rPr>
          <w:i/>
          <w:iCs/>
          <w:shd w:val="clear" w:color="auto" w:fill="FFFFFF"/>
        </w:rPr>
        <w:t>78</w:t>
      </w:r>
      <w:r w:rsidRPr="001C23FD">
        <w:rPr>
          <w:shd w:val="clear" w:color="auto" w:fill="FFFFFF"/>
        </w:rPr>
        <w:t>, pp.50-58</w:t>
      </w:r>
    </w:p>
    <w:p w14:paraId="0B11BB5D" w14:textId="77777777" w:rsidR="007B4C7E" w:rsidRPr="00FB2E96" w:rsidRDefault="007B4C7E" w:rsidP="007B4C7E"/>
    <w:p w14:paraId="4C89809C" w14:textId="77777777" w:rsidR="00C408BC" w:rsidRDefault="00C408BC"/>
    <w:sectPr w:rsidR="00C408BC" w:rsidSect="000208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C92376"/>
    <w:multiLevelType w:val="multilevel"/>
    <w:tmpl w:val="803E5460"/>
    <w:lvl w:ilvl="0">
      <w:start w:val="1"/>
      <w:numFmt w:val="decimal"/>
      <w:pStyle w:val="Heading1"/>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4326730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774B0"/>
    <w:rsid w:val="00034174"/>
    <w:rsid w:val="000B580F"/>
    <w:rsid w:val="001774B0"/>
    <w:rsid w:val="003227F8"/>
    <w:rsid w:val="006279DD"/>
    <w:rsid w:val="00715896"/>
    <w:rsid w:val="007B4C7E"/>
    <w:rsid w:val="00961608"/>
    <w:rsid w:val="00A827BE"/>
    <w:rsid w:val="00AA5D57"/>
    <w:rsid w:val="00C408BC"/>
    <w:rsid w:val="00DB7083"/>
    <w:rsid w:val="00EE7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3016A"/>
  <w15:chartTrackingRefBased/>
  <w15:docId w15:val="{31EE1055-BC34-4E4A-8021-6E1051926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4C7E"/>
    <w:pPr>
      <w:spacing w:after="200" w:line="360" w:lineRule="auto"/>
      <w:jc w:val="both"/>
    </w:pPr>
    <w:rPr>
      <w:rFonts w:ascii="Times New Roman" w:hAnsi="Times New Roman" w:cs="Times New Roman"/>
      <w:kern w:val="0"/>
      <w:sz w:val="24"/>
      <w:szCs w:val="24"/>
    </w:rPr>
  </w:style>
  <w:style w:type="paragraph" w:styleId="Heading1">
    <w:name w:val="heading 1"/>
    <w:basedOn w:val="Normal"/>
    <w:next w:val="Normal"/>
    <w:link w:val="Heading1Char"/>
    <w:uiPriority w:val="9"/>
    <w:qFormat/>
    <w:rsid w:val="007B4C7E"/>
    <w:pPr>
      <w:numPr>
        <w:numId w:val="1"/>
      </w:numPr>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4C7E"/>
    <w:rPr>
      <w:rFonts w:ascii="Times New Roman" w:hAnsi="Times New Roman" w:cs="Times New Roman"/>
      <w:b/>
      <w:bCs/>
      <w:kern w:val="0"/>
      <w:sz w:val="24"/>
      <w:szCs w:val="24"/>
    </w:rPr>
  </w:style>
  <w:style w:type="paragraph" w:styleId="TOCHeading">
    <w:name w:val="TOC Heading"/>
    <w:basedOn w:val="Heading1"/>
    <w:next w:val="Normal"/>
    <w:uiPriority w:val="39"/>
    <w:semiHidden/>
    <w:unhideWhenUsed/>
    <w:qFormat/>
    <w:rsid w:val="007B4C7E"/>
    <w:pPr>
      <w:keepNext/>
      <w:keepLines/>
      <w:numPr>
        <w:numId w:val="0"/>
      </w:numPr>
      <w:spacing w:before="480" w:after="0" w:line="276" w:lineRule="auto"/>
      <w:jc w:val="left"/>
      <w:outlineLvl w:val="9"/>
    </w:pPr>
    <w:rPr>
      <w:rFonts w:asciiTheme="majorHAnsi" w:eastAsiaTheme="majorEastAsia" w:hAnsiTheme="majorHAnsi" w:cstheme="majorBidi"/>
      <w:color w:val="2F5496" w:themeColor="accent1" w:themeShade="BF"/>
      <w:sz w:val="28"/>
      <w:szCs w:val="28"/>
      <w:lang w:val="en-US"/>
    </w:rPr>
  </w:style>
  <w:style w:type="paragraph" w:styleId="TOC1">
    <w:name w:val="toc 1"/>
    <w:basedOn w:val="Normal"/>
    <w:next w:val="Normal"/>
    <w:autoRedefine/>
    <w:uiPriority w:val="39"/>
    <w:unhideWhenUsed/>
    <w:rsid w:val="007B4C7E"/>
    <w:pPr>
      <w:spacing w:after="100"/>
    </w:pPr>
  </w:style>
  <w:style w:type="character" w:styleId="Hyperlink">
    <w:name w:val="Hyperlink"/>
    <w:basedOn w:val="DefaultParagraphFont"/>
    <w:uiPriority w:val="99"/>
    <w:unhideWhenUsed/>
    <w:rsid w:val="007B4C7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2840</TotalTime>
  <Pages>5</Pages>
  <Words>671</Words>
  <Characters>3830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 Necsoi</dc:creator>
  <cp:keywords/>
  <dc:description/>
  <cp:lastModifiedBy>Violeta Necsoi (2212736)</cp:lastModifiedBy>
  <cp:revision>12</cp:revision>
  <dcterms:created xsi:type="dcterms:W3CDTF">2023-10-31T12:38:00Z</dcterms:created>
  <dcterms:modified xsi:type="dcterms:W3CDTF">2023-11-02T12:02:00Z</dcterms:modified>
</cp:coreProperties>
</file>