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id w:val="159277200"/>
        <w:docPartObj>
          <w:docPartGallery w:val="Cover Pages"/>
          <w:docPartUnique/>
        </w:docPartObj>
      </w:sdtPr>
      <w:sdtEndPr>
        <w:rPr>
          <w:rFonts w:ascii="Arial" w:hAnsi="Arial" w:cs="Arial"/>
          <w:b/>
          <w:bCs/>
        </w:rPr>
      </w:sdtEndPr>
      <w:sdtContent>
        <w:p w14:paraId="27CB1BDD" w14:textId="0F5122B9" w:rsidR="003A623D" w:rsidRDefault="003A623D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35F8B54B" wp14:editId="214FC714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3" name="Group 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4" name="Rectangle 4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" name="Pentagon 5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40D78587" w14:textId="56004D4F" w:rsidR="003A623D" w:rsidRDefault="003F1AE7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Part 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6" name="Group 6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" name="Freeform 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20" name="Group 20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35F8B54B" id="Group 3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">
                    <v:rect id="Rectangle 4" o:spid="_x0000_s1027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&#13;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5" o:spid="_x0000_s1028" type="#_x0000_t15" style="position:absolute;top:14668;width:21945;height:552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&#13;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40D78587" w14:textId="56004D4F" w:rsidR="003A623D" w:rsidRDefault="003F1AE7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Part 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6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  <v:group id="Group 7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">
                        <o:lock v:ext="edit" aspectratio="t"/>
                        <v:shape id="Freeform 8" o:spid="_x0000_s1031" style="position:absolute;left:3696;top:62168;width:1937;height:6985;visibility:visible;mso-wrap-style:square;v-text-anchor:top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&#13;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9" o:spid="_x0000_s1032" style="position:absolute;left:5728;top:69058;width:1842;height:4270;visibility:visible;mso-wrap-style:square;v-text-anchor:top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&#13;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10" o:spid="_x0000_s1033" style="position:absolute;left:1410;top:42118;width:2223;height:20193;visibility:visible;mso-wrap-style:square;v-text-anchor:top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&#13;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11" o:spid="_x0000_s1034" style="position:absolute;left:3410;top:48611;width:715;height:13557;visibility:visible;mso-wrap-style:square;v-text-anchor:top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&#13;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12" o:spid="_x0000_s1035" style="position:absolute;left:3633;top:62311;width:2444;height:9985;visibility:visible;mso-wrap-style:square;v-text-anchor:top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&#13;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13" o:spid="_x0000_s1036" style="position:absolute;left:6204;top:72233;width:524;height:1095;visibility:visible;mso-wrap-style:square;v-text-anchor:top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&#13;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14" o:spid="_x0000_s1037" style="position:absolute;left:3553;top:61533;width:238;height:1476;visibility:visible;mso-wrap-style:square;v-text-anchor:top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&#13;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15" o:spid="_x0000_s1038" style="position:absolute;left:5633;top:56897;width:6255;height:12161;visibility:visible;mso-wrap-style:square;v-text-anchor:top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&#13;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16" o:spid="_x0000_s1039" style="position:absolute;left:5633;top:69153;width:571;height:3080;visibility:visible;mso-wrap-style:square;v-text-anchor:top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&#13;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17" o:spid="_x0000_s1040" style="position:absolute;left:6077;top:72296;width:493;height:1032;visibility:visible;mso-wrap-style:square;v-text-anchor:top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&#13;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18" o:spid="_x0000_s1041" style="position:absolute;left:5633;top:68788;width:111;height:666;visibility:visible;mso-wrap-style:square;v-text-anchor:top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&#13;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19" o:spid="_x0000_s1042" style="position:absolute;left:5871;top:71455;width:714;height:1873;visibility:visible;mso-wrap-style:square;v-text-anchor:top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&#13;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20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">
                        <o:lock v:ext="edit" aspectratio="t"/>
                        <v:shape id="Freeform 21" o:spid="_x0000_s1044" style="position:absolute;left:1187;top:51897;width:1984;height:7143;visibility:visible;mso-wrap-style:square;v-text-anchor:top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&#13;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22" o:spid="_x0000_s1045" style="position:absolute;left:3282;top:58913;width:1874;height:4366;visibility:visible;mso-wrap-style:square;v-text-anchor:top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&#13;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23" o:spid="_x0000_s1046" style="position:absolute;left:806;top:50103;width:317;height:1921;visibility:visible;mso-wrap-style:square;v-text-anchor:top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&#13;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24" o:spid="_x0000_s1047" style="position:absolute;left:1123;top:52024;width:2509;height:10207;visibility:visible;mso-wrap-style:square;v-text-anchor:top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&#13;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25" o:spid="_x0000_s1048" style="position:absolute;left:3759;top:62152;width:524;height:1127;visibility:visible;mso-wrap-style:square;v-text-anchor:top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&#13;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26" o:spid="_x0000_s1049" style="position:absolute;left:1060;top:51246;width:238;height:1508;visibility:visible;mso-wrap-style:square;v-text-anchor:top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&#13;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27" o:spid="_x0000_s1050" style="position:absolute;left:3171;top:46499;width:6382;height:12414;visibility:visible;mso-wrap-style:square;v-text-anchor:top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&#13;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28" o:spid="_x0000_s1051" style="position:absolute;left:3171;top:59040;width:588;height:3112;visibility:visible;mso-wrap-style:square;v-text-anchor:top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&#13;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29" o:spid="_x0000_s1052" style="position:absolute;left:3632;top:62231;width:492;height:1048;visibility:visible;mso-wrap-style:square;v-text-anchor:top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&#13;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30" o:spid="_x0000_s1053" style="position:absolute;left:3171;top:58644;width:111;height:682;visibility:visible;mso-wrap-style:square;v-text-anchor:top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&#13;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31" o:spid="_x0000_s1054" style="position:absolute;left:3409;top:61358;width:731;height:1921;visibility:visible;mso-wrap-style:square;v-text-anchor:top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&#13;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C951306" wp14:editId="071A52A5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3173730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9410065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DD04097" w14:textId="4C6B8272" w:rsidR="003A623D" w:rsidRDefault="00EE519D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C00000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A623D" w:rsidRPr="003F1AE7">
                                      <w:rPr>
                                        <w:color w:val="C00000"/>
                                        <w:sz w:val="26"/>
                                        <w:szCs w:val="26"/>
                                      </w:rPr>
                                      <w:t>Rohan Dubrey (1905715)</w:t>
                                    </w:r>
                                  </w:sdtContent>
                                </w:sdt>
                              </w:p>
                              <w:p w14:paraId="594AA437" w14:textId="209D0D4B" w:rsidR="003A623D" w:rsidRPr="003F1AE7" w:rsidRDefault="00EE519D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3F1AE7" w:rsidRPr="003F1AE7">
                                      <w:rPr>
                                        <w:caps/>
                                        <w:color w:val="4472C4" w:themeColor="accent1"/>
                                        <w:sz w:val="20"/>
                                        <w:szCs w:val="20"/>
                                      </w:rPr>
                                      <w:t>Module leader: dale clark</w:t>
                                    </w:r>
                                    <w:r w:rsidR="00F7492A">
                                      <w:rPr>
                                        <w:caps/>
                                        <w:color w:val="4472C4" w:themeColor="accent1"/>
                                        <w:sz w:val="20"/>
                                        <w:szCs w:val="20"/>
                                      </w:rPr>
                                      <w:t>e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C95130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" filled="f" stroked="f" strokeweight=".5pt">
                    <v:textbox style="mso-fit-shape-to-text:t" inset="0,0,0,0">
                      <w:txbxContent>
                        <w:p w14:paraId="1DD04097" w14:textId="4C6B8272" w:rsidR="003A623D" w:rsidRDefault="00EE519D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C00000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3A623D" w:rsidRPr="003F1AE7">
                                <w:rPr>
                                  <w:color w:val="C00000"/>
                                  <w:sz w:val="26"/>
                                  <w:szCs w:val="26"/>
                                </w:rPr>
                                <w:t>Rohan Dubrey (1905715)</w:t>
                              </w:r>
                            </w:sdtContent>
                          </w:sdt>
                        </w:p>
                        <w:p w14:paraId="594AA437" w14:textId="209D0D4B" w:rsidR="003A623D" w:rsidRPr="003F1AE7" w:rsidRDefault="00EE519D">
                          <w:pPr>
                            <w:pStyle w:val="NoSpacing"/>
                            <w:rPr>
                              <w:color w:val="4472C4" w:themeColor="accent1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3F1AE7" w:rsidRPr="003F1AE7">
                                <w:rPr>
                                  <w:caps/>
                                  <w:color w:val="4472C4" w:themeColor="accent1"/>
                                  <w:sz w:val="20"/>
                                  <w:szCs w:val="20"/>
                                </w:rPr>
                                <w:t>Module leader: dale clark</w:t>
                              </w:r>
                              <w:r w:rsidR="00F7492A">
                                <w:rPr>
                                  <w:caps/>
                                  <w:color w:val="4472C4" w:themeColor="accent1"/>
                                  <w:sz w:val="20"/>
                                  <w:szCs w:val="20"/>
                                </w:rPr>
                                <w:t>e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383431E7" w14:textId="3D71B796" w:rsidR="003A623D" w:rsidRDefault="00E61CF3">
          <w:pPr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775" behindDoc="0" locked="0" layoutInCell="1" allowOverlap="1" wp14:anchorId="4E9CD879" wp14:editId="2641AD39">
                    <wp:simplePos x="0" y="0"/>
                    <wp:positionH relativeFrom="column">
                      <wp:posOffset>2103120</wp:posOffset>
                    </wp:positionH>
                    <wp:positionV relativeFrom="paragraph">
                      <wp:posOffset>3740785</wp:posOffset>
                    </wp:positionV>
                    <wp:extent cx="3413760" cy="3403600"/>
                    <wp:effectExtent l="0" t="0" r="15240" b="12700"/>
                    <wp:wrapNone/>
                    <wp:docPr id="34" name="Text Box 3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413760" cy="34036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0E3BFAEE" w14:textId="08C6D8C3" w:rsidR="00E61CF3" w:rsidRDefault="00E61CF3" w:rsidP="00E61CF3">
                                <w:r>
                                  <w:fldChar w:fldCharType="begin"/>
                                </w:r>
                                <w:r>
                                  <w:instrText xml:space="preserve"> INCLUDEPICTURE "/var/folders/tc/wh0gl0_150j12mx8dhqmfwz00000gp/T/com.microsoft.Word/WebArchiveCopyPasteTempFiles/iStock-518981471-600x600.jpg" \* MERGEFORMATINET 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7389F2FE" wp14:editId="08643EB8">
                                      <wp:extent cx="3224530" cy="3224530"/>
                                      <wp:effectExtent l="0" t="0" r="1270" b="1270"/>
                                      <wp:docPr id="35" name="Picture 35" descr="A close up of a logo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5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3224530" cy="322453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  <w:r>
                                  <w:fldChar w:fldCharType="end"/>
                                </w:r>
                              </w:p>
                              <w:p w14:paraId="52A4E912" w14:textId="77777777" w:rsidR="00E61CF3" w:rsidRDefault="00E61CF3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shape w14:anchorId="4E9CD879" id="Text Box 34" o:spid="_x0000_s1056" type="#_x0000_t202" style="position:absolute;margin-left:165.6pt;margin-top:294.55pt;width:268.8pt;height:268pt;z-index:25165977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" fillcolor="white [3201]" strokeweight=".5pt">
                    <v:textbox>
                      <w:txbxContent>
                        <w:p w14:paraId="0E3BFAEE" w14:textId="08C6D8C3" w:rsidR="00E61CF3" w:rsidRDefault="00E61CF3" w:rsidP="00E61CF3">
                          <w:r>
                            <w:fldChar w:fldCharType="begin"/>
                          </w:r>
                          <w:r>
                            <w:instrText xml:space="preserve"> INCLUDEPICTURE "/var/folders/tc/wh0gl0_150j12mx8dhqmfwz00000gp/T/com.microsoft.Word/WebArchiveCopyPasteTempFiles/iStock-518981471-600x600.jpg" \* MERGEFORMATINET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7389F2FE" wp14:editId="08643EB8">
                                <wp:extent cx="3224530" cy="3224530"/>
                                <wp:effectExtent l="0" t="0" r="1270" b="1270"/>
                                <wp:docPr id="35" name="Picture 35" descr="A close up of a 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224530" cy="32245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fldChar w:fldCharType="end"/>
                          </w:r>
                        </w:p>
                        <w:p w14:paraId="52A4E912" w14:textId="77777777" w:rsidR="00E61CF3" w:rsidRDefault="00E61CF3"/>
                      </w:txbxContent>
                    </v:textbox>
                  </v:shape>
                </w:pict>
              </mc:Fallback>
            </mc:AlternateContent>
          </w:r>
          <w:r w:rsidR="003F1AE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3048601" wp14:editId="487A421E">
                    <wp:simplePos x="0" y="0"/>
                    <wp:positionH relativeFrom="page">
                      <wp:posOffset>2865120</wp:posOffset>
                    </wp:positionH>
                    <wp:positionV relativeFrom="page">
                      <wp:posOffset>1869440</wp:posOffset>
                    </wp:positionV>
                    <wp:extent cx="4439920" cy="1069340"/>
                    <wp:effectExtent l="0" t="0" r="5080" b="0"/>
                    <wp:wrapNone/>
                    <wp:docPr id="33" name="Text Box 3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439920" cy="10693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7A0756F" w14:textId="3AC3615B" w:rsidR="003A623D" w:rsidRDefault="00EE519D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1F3864" w:themeColor="accent1" w:themeShade="80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F1AE7" w:rsidRPr="003F1AE7">
                                      <w:rPr>
                                        <w:rFonts w:asciiTheme="majorHAnsi" w:eastAsiaTheme="majorEastAsia" w:hAnsiTheme="majorHAnsi" w:cstheme="majorBidi"/>
                                        <w:color w:val="1F3864" w:themeColor="accent1" w:themeShade="80"/>
                                        <w:sz w:val="72"/>
                                        <w:szCs w:val="72"/>
                                      </w:rPr>
                                      <w:t xml:space="preserve">Business Skills </w:t>
                                    </w:r>
                                    <w:proofErr w:type="gramStart"/>
                                    <w:r w:rsidR="003F1AE7" w:rsidRPr="003F1AE7">
                                      <w:rPr>
                                        <w:rFonts w:asciiTheme="majorHAnsi" w:eastAsiaTheme="majorEastAsia" w:hAnsiTheme="majorHAnsi" w:cstheme="majorBidi"/>
                                        <w:color w:val="1F3864" w:themeColor="accent1" w:themeShade="80"/>
                                        <w:sz w:val="72"/>
                                        <w:szCs w:val="72"/>
                                      </w:rPr>
                                      <w:t>For</w:t>
                                    </w:r>
                                    <w:proofErr w:type="gramEnd"/>
                                    <w:r w:rsidR="003F1AE7" w:rsidRPr="003F1AE7">
                                      <w:rPr>
                                        <w:rFonts w:asciiTheme="majorHAnsi" w:eastAsiaTheme="majorEastAsia" w:hAnsiTheme="majorHAnsi" w:cstheme="majorBidi"/>
                                        <w:color w:val="1F3864" w:themeColor="accent1" w:themeShade="80"/>
                                        <w:sz w:val="72"/>
                                        <w:szCs w:val="72"/>
                                      </w:rPr>
                                      <w:t xml:space="preserve"> International Hotel Industry</w:t>
                                    </w:r>
                                  </w:sdtContent>
                                </w:sdt>
                              </w:p>
                              <w:p w14:paraId="51C5F43F" w14:textId="4C583DE9" w:rsidR="003A623D" w:rsidRDefault="00EE519D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F1AE7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MODULE CODE: M4X 01917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3048601" id="Text Box 33" o:spid="_x0000_s1057" type="#_x0000_t202" style="position:absolute;margin-left:225.6pt;margin-top:147.2pt;width:349.6pt;height:84.2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" filled="f" stroked="f" strokeweight=".5pt">
                    <v:textbox style="mso-fit-shape-to-text:t" inset="0,0,0,0">
                      <w:txbxContent>
                        <w:p w14:paraId="27A0756F" w14:textId="3AC3615B" w:rsidR="003A623D" w:rsidRDefault="00EE519D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1F3864" w:themeColor="accent1" w:themeShade="80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F1AE7" w:rsidRPr="003F1AE7">
                                <w:rPr>
                                  <w:rFonts w:asciiTheme="majorHAnsi" w:eastAsiaTheme="majorEastAsia" w:hAnsiTheme="majorHAnsi" w:cstheme="majorBidi"/>
                                  <w:color w:val="1F3864" w:themeColor="accent1" w:themeShade="80"/>
                                  <w:sz w:val="72"/>
                                  <w:szCs w:val="72"/>
                                </w:rPr>
                                <w:t xml:space="preserve">Business Skills </w:t>
                              </w:r>
                              <w:proofErr w:type="gramStart"/>
                              <w:r w:rsidR="003F1AE7" w:rsidRPr="003F1AE7">
                                <w:rPr>
                                  <w:rFonts w:asciiTheme="majorHAnsi" w:eastAsiaTheme="majorEastAsia" w:hAnsiTheme="majorHAnsi" w:cstheme="majorBidi"/>
                                  <w:color w:val="1F3864" w:themeColor="accent1" w:themeShade="80"/>
                                  <w:sz w:val="72"/>
                                  <w:szCs w:val="72"/>
                                </w:rPr>
                                <w:t>For</w:t>
                              </w:r>
                              <w:proofErr w:type="gramEnd"/>
                              <w:r w:rsidR="003F1AE7" w:rsidRPr="003F1AE7">
                                <w:rPr>
                                  <w:rFonts w:asciiTheme="majorHAnsi" w:eastAsiaTheme="majorEastAsia" w:hAnsiTheme="majorHAnsi" w:cstheme="majorBidi"/>
                                  <w:color w:val="1F3864" w:themeColor="accent1" w:themeShade="80"/>
                                  <w:sz w:val="72"/>
                                  <w:szCs w:val="72"/>
                                </w:rPr>
                                <w:t xml:space="preserve"> International Hotel Industry</w:t>
                              </w:r>
                            </w:sdtContent>
                          </w:sdt>
                        </w:p>
                        <w:p w14:paraId="51C5F43F" w14:textId="4C583DE9" w:rsidR="003A623D" w:rsidRDefault="00EE519D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3F1AE7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MODULE CODE: M4X 01917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3A623D">
            <w:rPr>
              <w:rFonts w:ascii="Arial" w:hAnsi="Arial" w:cs="Arial"/>
              <w:b/>
              <w:bCs/>
              <w:sz w:val="22"/>
              <w:szCs w:val="22"/>
            </w:rPr>
            <w:br w:type="page"/>
          </w:r>
        </w:p>
        <w:bookmarkStart w:id="0" w:name="_GoBack" w:displacedByCustomXml="next"/>
        <w:bookmarkEnd w:id="0" w:displacedByCustomXml="next"/>
      </w:sdtContent>
    </w:sdt>
    <w:p w14:paraId="6B3C2F80" w14:textId="3522FE1A" w:rsidR="00321C92" w:rsidRDefault="00321C92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lastRenderedPageBreak/>
        <w:t xml:space="preserve">Contents </w:t>
      </w:r>
    </w:p>
    <w:p w14:paraId="1A7B04FD" w14:textId="7C7B13B5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18AFF0A1" w14:textId="2EA980A4" w:rsidR="00321C92" w:rsidRDefault="00321C92">
      <w:pPr>
        <w:rPr>
          <w:rFonts w:ascii="Arial" w:hAnsi="Arial" w:cs="Arial"/>
          <w:sz w:val="22"/>
          <w:szCs w:val="22"/>
        </w:rPr>
      </w:pPr>
      <w:r w:rsidRPr="00321C92">
        <w:rPr>
          <w:rFonts w:ascii="Arial" w:hAnsi="Arial" w:cs="Arial"/>
          <w:sz w:val="22"/>
          <w:szCs w:val="22"/>
        </w:rPr>
        <w:t>Introduction</w:t>
      </w:r>
      <w:r>
        <w:rPr>
          <w:rFonts w:ascii="Arial" w:hAnsi="Arial" w:cs="Arial"/>
          <w:sz w:val="22"/>
          <w:szCs w:val="22"/>
        </w:rPr>
        <w:t>--------------------------------------------------------------------------------2</w:t>
      </w:r>
    </w:p>
    <w:p w14:paraId="1D20523B" w14:textId="7BFF5ECC" w:rsidR="00321C92" w:rsidRDefault="00321C92">
      <w:pPr>
        <w:rPr>
          <w:rFonts w:ascii="Arial" w:hAnsi="Arial" w:cs="Arial"/>
          <w:sz w:val="22"/>
          <w:szCs w:val="22"/>
        </w:rPr>
      </w:pPr>
    </w:p>
    <w:p w14:paraId="0EE4AF40" w14:textId="088918F0" w:rsidR="00321C92" w:rsidRDefault="00321C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Healthy and Safety----------------------------------------------------------------------2</w:t>
      </w:r>
    </w:p>
    <w:p w14:paraId="267DBAE9" w14:textId="407852AA" w:rsidR="00321C92" w:rsidRDefault="00321C92">
      <w:pPr>
        <w:rPr>
          <w:rFonts w:ascii="Arial" w:hAnsi="Arial" w:cs="Arial"/>
          <w:sz w:val="22"/>
          <w:szCs w:val="22"/>
        </w:rPr>
      </w:pPr>
    </w:p>
    <w:p w14:paraId="63080B50" w14:textId="1428ACCE" w:rsidR="00321C92" w:rsidRDefault="00321C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COSHH-------------------------------------------------------------------------------------3</w:t>
      </w:r>
    </w:p>
    <w:p w14:paraId="3D4C00CB" w14:textId="27C752ED" w:rsidR="00321C92" w:rsidRDefault="00321C92">
      <w:pPr>
        <w:rPr>
          <w:rFonts w:ascii="Arial" w:hAnsi="Arial" w:cs="Arial"/>
          <w:sz w:val="22"/>
          <w:szCs w:val="22"/>
        </w:rPr>
      </w:pPr>
    </w:p>
    <w:p w14:paraId="24C50625" w14:textId="17A0F9D8" w:rsidR="00321C92" w:rsidRDefault="00321C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PPE------------------------------------------------------------------------------------------4</w:t>
      </w:r>
    </w:p>
    <w:p w14:paraId="3A312F55" w14:textId="0BF1B2CA" w:rsidR="00321C92" w:rsidRDefault="00321C92">
      <w:pPr>
        <w:rPr>
          <w:rFonts w:ascii="Arial" w:hAnsi="Arial" w:cs="Arial"/>
          <w:sz w:val="22"/>
          <w:szCs w:val="22"/>
        </w:rPr>
      </w:pPr>
    </w:p>
    <w:p w14:paraId="526499DE" w14:textId="6A546BA2" w:rsidR="00321C92" w:rsidRDefault="00321C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Manual Handling--------------------------------------------------------------------------4</w:t>
      </w:r>
    </w:p>
    <w:p w14:paraId="45FA723F" w14:textId="33FDB507" w:rsidR="00321C92" w:rsidRDefault="00321C92">
      <w:pPr>
        <w:rPr>
          <w:rFonts w:ascii="Arial" w:hAnsi="Arial" w:cs="Arial"/>
          <w:sz w:val="22"/>
          <w:szCs w:val="22"/>
        </w:rPr>
      </w:pPr>
    </w:p>
    <w:p w14:paraId="271694BA" w14:textId="06D7D33E" w:rsidR="00321C92" w:rsidRDefault="00321C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Fire Prevention----------------------------------------------------------------------------5</w:t>
      </w:r>
    </w:p>
    <w:p w14:paraId="3B15BB16" w14:textId="4BB71804" w:rsidR="00321C92" w:rsidRDefault="00321C92">
      <w:pPr>
        <w:rPr>
          <w:rFonts w:ascii="Arial" w:hAnsi="Arial" w:cs="Arial"/>
          <w:sz w:val="22"/>
          <w:szCs w:val="22"/>
        </w:rPr>
      </w:pPr>
    </w:p>
    <w:p w14:paraId="4A212B84" w14:textId="73672FEB" w:rsidR="00321C92" w:rsidRDefault="00321C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Data Protection----------------------------------------------------------------------------5</w:t>
      </w:r>
    </w:p>
    <w:p w14:paraId="73B90968" w14:textId="1CAAC568" w:rsidR="00321C92" w:rsidRDefault="00321C92">
      <w:pPr>
        <w:rPr>
          <w:rFonts w:ascii="Arial" w:hAnsi="Arial" w:cs="Arial"/>
          <w:sz w:val="22"/>
          <w:szCs w:val="22"/>
        </w:rPr>
      </w:pPr>
    </w:p>
    <w:p w14:paraId="5E63EC8A" w14:textId="27B109B5" w:rsidR="00321C92" w:rsidRDefault="00321C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Food Hygiene------------------------------------------------------------------------------6</w:t>
      </w:r>
    </w:p>
    <w:p w14:paraId="39148135" w14:textId="62AD9C7A" w:rsidR="00321C92" w:rsidRDefault="00321C92">
      <w:pPr>
        <w:rPr>
          <w:rFonts w:ascii="Arial" w:hAnsi="Arial" w:cs="Arial"/>
          <w:sz w:val="22"/>
          <w:szCs w:val="22"/>
        </w:rPr>
      </w:pPr>
    </w:p>
    <w:p w14:paraId="3958E670" w14:textId="62FE349D" w:rsidR="00321C92" w:rsidRDefault="00321C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Risk Management------------------------------------------------------------------------</w:t>
      </w:r>
      <w:r w:rsidR="008F5590">
        <w:rPr>
          <w:rFonts w:ascii="Arial" w:hAnsi="Arial" w:cs="Arial"/>
          <w:sz w:val="22"/>
          <w:szCs w:val="22"/>
        </w:rPr>
        <w:t>-7</w:t>
      </w:r>
    </w:p>
    <w:p w14:paraId="7B499BCB" w14:textId="51EAAA2A" w:rsidR="00321C92" w:rsidRDefault="00321C92">
      <w:pPr>
        <w:rPr>
          <w:rFonts w:ascii="Arial" w:hAnsi="Arial" w:cs="Arial"/>
          <w:sz w:val="22"/>
          <w:szCs w:val="22"/>
        </w:rPr>
      </w:pPr>
    </w:p>
    <w:p w14:paraId="328EEAFF" w14:textId="472C2D58" w:rsidR="00321C92" w:rsidRDefault="00321C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Liability Risk</w:t>
      </w:r>
      <w:r w:rsidR="008F5590">
        <w:rPr>
          <w:rFonts w:ascii="Arial" w:hAnsi="Arial" w:cs="Arial"/>
          <w:sz w:val="22"/>
          <w:szCs w:val="22"/>
        </w:rPr>
        <w:t>--------------------------------------------------------------------------------7</w:t>
      </w:r>
    </w:p>
    <w:p w14:paraId="325E11E7" w14:textId="5DE19CF7" w:rsidR="00321C92" w:rsidRDefault="00321C92">
      <w:pPr>
        <w:rPr>
          <w:rFonts w:ascii="Arial" w:hAnsi="Arial" w:cs="Arial"/>
          <w:sz w:val="22"/>
          <w:szCs w:val="22"/>
        </w:rPr>
      </w:pPr>
    </w:p>
    <w:p w14:paraId="334F8599" w14:textId="163BC5D0" w:rsidR="00321C92" w:rsidRDefault="00321C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Licensing</w:t>
      </w:r>
      <w:r w:rsidR="008F5590">
        <w:rPr>
          <w:rFonts w:ascii="Arial" w:hAnsi="Arial" w:cs="Arial"/>
          <w:sz w:val="22"/>
          <w:szCs w:val="22"/>
        </w:rPr>
        <w:t>------------------------------------------------------------------------------------8</w:t>
      </w:r>
    </w:p>
    <w:p w14:paraId="635FAECC" w14:textId="68C1BABF" w:rsidR="00321C92" w:rsidRDefault="00321C92">
      <w:pPr>
        <w:rPr>
          <w:rFonts w:ascii="Arial" w:hAnsi="Arial" w:cs="Arial"/>
          <w:sz w:val="22"/>
          <w:szCs w:val="22"/>
        </w:rPr>
      </w:pPr>
    </w:p>
    <w:p w14:paraId="6B262E24" w14:textId="6AFBE5DF" w:rsidR="00321C92" w:rsidRDefault="00321C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Conclusion</w:t>
      </w:r>
      <w:r w:rsidR="008F5590">
        <w:rPr>
          <w:rFonts w:ascii="Arial" w:hAnsi="Arial" w:cs="Arial"/>
          <w:sz w:val="22"/>
          <w:szCs w:val="22"/>
        </w:rPr>
        <w:t>----------------------------------------------------------------------------------9</w:t>
      </w:r>
    </w:p>
    <w:p w14:paraId="40C9BDA3" w14:textId="167CDB3A" w:rsidR="00321C92" w:rsidRDefault="00321C92">
      <w:pPr>
        <w:rPr>
          <w:rFonts w:ascii="Arial" w:hAnsi="Arial" w:cs="Arial"/>
          <w:sz w:val="22"/>
          <w:szCs w:val="22"/>
        </w:rPr>
      </w:pPr>
    </w:p>
    <w:p w14:paraId="4EF2FEB6" w14:textId="0F53B7AB" w:rsidR="00321C92" w:rsidRPr="00321C92" w:rsidRDefault="00321C92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Refrence</w:t>
      </w:r>
      <w:proofErr w:type="spellEnd"/>
      <w:r w:rsidR="008F5590">
        <w:rPr>
          <w:rFonts w:ascii="Arial" w:hAnsi="Arial" w:cs="Arial"/>
          <w:sz w:val="22"/>
          <w:szCs w:val="22"/>
        </w:rPr>
        <w:t>------------------------------------------------------------------------------------10</w:t>
      </w:r>
    </w:p>
    <w:p w14:paraId="6D7295CA" w14:textId="77777777" w:rsidR="00321C92" w:rsidRPr="00321C92" w:rsidRDefault="00321C92">
      <w:pPr>
        <w:rPr>
          <w:rFonts w:ascii="Arial" w:hAnsi="Arial" w:cs="Arial"/>
          <w:sz w:val="22"/>
          <w:szCs w:val="22"/>
        </w:rPr>
      </w:pPr>
    </w:p>
    <w:p w14:paraId="15F4F28E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25BEF04D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3B44AAB4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6E9BF486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62497B51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5E8C0113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1C5A390B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7729419C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5D29789C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23C1D51E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177C6CF0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149F8364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43A76D4F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286F3898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61418C45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1C746514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6956727D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3F31F852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398738C1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742A6ACB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04DEB241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53D35569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76A0595A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4BFCD6E4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74B68759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77F37339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5EEC5978" w14:textId="77777777" w:rsidR="00321C92" w:rsidRDefault="00321C92">
      <w:pPr>
        <w:rPr>
          <w:rFonts w:ascii="Arial" w:hAnsi="Arial" w:cs="Arial"/>
          <w:b/>
          <w:bCs/>
          <w:sz w:val="22"/>
          <w:szCs w:val="22"/>
        </w:rPr>
      </w:pPr>
    </w:p>
    <w:p w14:paraId="6CA85087" w14:textId="264C79E0" w:rsidR="005612CF" w:rsidRPr="008A4990" w:rsidRDefault="005612CF">
      <w:pPr>
        <w:rPr>
          <w:rFonts w:ascii="Arial" w:hAnsi="Arial" w:cs="Arial"/>
          <w:b/>
          <w:bCs/>
          <w:sz w:val="22"/>
          <w:szCs w:val="22"/>
        </w:rPr>
      </w:pPr>
      <w:r w:rsidRPr="008A4990">
        <w:rPr>
          <w:rFonts w:ascii="Arial" w:hAnsi="Arial" w:cs="Arial"/>
          <w:b/>
          <w:bCs/>
          <w:sz w:val="22"/>
          <w:szCs w:val="22"/>
        </w:rPr>
        <w:lastRenderedPageBreak/>
        <w:t>Intro</w:t>
      </w:r>
      <w:r w:rsidR="00912A6A" w:rsidRPr="008A4990">
        <w:rPr>
          <w:rFonts w:ascii="Arial" w:hAnsi="Arial" w:cs="Arial"/>
          <w:b/>
          <w:bCs/>
          <w:sz w:val="22"/>
          <w:szCs w:val="22"/>
        </w:rPr>
        <w:t>duction</w:t>
      </w:r>
    </w:p>
    <w:p w14:paraId="2F6CDFB5" w14:textId="2E7A3B2E" w:rsidR="005612CF" w:rsidRPr="008A4990" w:rsidRDefault="005612CF">
      <w:pPr>
        <w:rPr>
          <w:rFonts w:ascii="Arial" w:hAnsi="Arial" w:cs="Arial"/>
          <w:sz w:val="22"/>
          <w:szCs w:val="22"/>
        </w:rPr>
      </w:pPr>
    </w:p>
    <w:p w14:paraId="30CE1DE2" w14:textId="2A0E0B5E" w:rsidR="005612CF" w:rsidRPr="00157F1E" w:rsidRDefault="005612CF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Throughout the hospitality industry</w:t>
      </w:r>
      <w:r w:rsidR="00F01C76" w:rsidRPr="008A4990">
        <w:rPr>
          <w:rFonts w:ascii="Arial" w:hAnsi="Arial" w:cs="Arial"/>
          <w:sz w:val="22"/>
          <w:szCs w:val="22"/>
        </w:rPr>
        <w:t>,</w:t>
      </w:r>
      <w:r w:rsidRPr="008A4990">
        <w:rPr>
          <w:rFonts w:ascii="Arial" w:hAnsi="Arial" w:cs="Arial"/>
          <w:sz w:val="22"/>
          <w:szCs w:val="22"/>
        </w:rPr>
        <w:t xml:space="preserve"> they are legislations in place protecting both employees and </w:t>
      </w:r>
      <w:r w:rsidR="000B52A6" w:rsidRPr="008A4990">
        <w:rPr>
          <w:rFonts w:ascii="Arial" w:hAnsi="Arial" w:cs="Arial"/>
          <w:sz w:val="22"/>
          <w:szCs w:val="22"/>
        </w:rPr>
        <w:t>customers.</w:t>
      </w:r>
      <w:r w:rsidRPr="008A4990">
        <w:rPr>
          <w:rFonts w:ascii="Arial" w:hAnsi="Arial" w:cs="Arial"/>
          <w:sz w:val="22"/>
          <w:szCs w:val="22"/>
        </w:rPr>
        <w:t xml:space="preserve"> </w:t>
      </w:r>
      <w:r w:rsidR="006D50A7" w:rsidRPr="008A4990">
        <w:rPr>
          <w:rFonts w:ascii="Arial" w:hAnsi="Arial" w:cs="Arial"/>
          <w:sz w:val="22"/>
          <w:szCs w:val="22"/>
        </w:rPr>
        <w:t>However</w:t>
      </w:r>
      <w:r w:rsidR="00F01C76" w:rsidRPr="008A4990">
        <w:rPr>
          <w:rFonts w:ascii="Arial" w:hAnsi="Arial" w:cs="Arial"/>
          <w:sz w:val="22"/>
          <w:szCs w:val="22"/>
        </w:rPr>
        <w:t>,</w:t>
      </w:r>
      <w:r w:rsidR="006D50A7" w:rsidRPr="008A4990">
        <w:rPr>
          <w:rFonts w:ascii="Arial" w:hAnsi="Arial" w:cs="Arial"/>
          <w:sz w:val="22"/>
          <w:szCs w:val="22"/>
        </w:rPr>
        <w:t xml:space="preserve"> t</w:t>
      </w:r>
      <w:r w:rsidRPr="008A4990">
        <w:rPr>
          <w:rFonts w:ascii="Arial" w:hAnsi="Arial" w:cs="Arial"/>
          <w:sz w:val="22"/>
          <w:szCs w:val="22"/>
        </w:rPr>
        <w:t>hese legislation</w:t>
      </w:r>
      <w:r w:rsidR="0042532C" w:rsidRPr="008A4990">
        <w:rPr>
          <w:rFonts w:ascii="Arial" w:hAnsi="Arial" w:cs="Arial"/>
          <w:sz w:val="22"/>
          <w:szCs w:val="22"/>
        </w:rPr>
        <w:t xml:space="preserve">s </w:t>
      </w:r>
      <w:r w:rsidR="00306D9B" w:rsidRPr="008A4990">
        <w:rPr>
          <w:rFonts w:ascii="Arial" w:hAnsi="Arial" w:cs="Arial"/>
          <w:sz w:val="22"/>
          <w:szCs w:val="22"/>
        </w:rPr>
        <w:t>cover</w:t>
      </w:r>
      <w:r w:rsidRPr="008A4990">
        <w:rPr>
          <w:rFonts w:ascii="Arial" w:hAnsi="Arial" w:cs="Arial"/>
          <w:sz w:val="22"/>
          <w:szCs w:val="22"/>
        </w:rPr>
        <w:t xml:space="preserve"> stringent guidelines enabling </w:t>
      </w:r>
      <w:r w:rsidR="000B52A6" w:rsidRPr="008A4990">
        <w:rPr>
          <w:rFonts w:ascii="Arial" w:hAnsi="Arial" w:cs="Arial"/>
          <w:sz w:val="22"/>
          <w:szCs w:val="22"/>
        </w:rPr>
        <w:t>the safety at work for staff</w:t>
      </w:r>
      <w:r w:rsidR="00912A6A" w:rsidRPr="008A4990">
        <w:rPr>
          <w:rFonts w:ascii="Arial" w:hAnsi="Arial" w:cs="Arial"/>
          <w:sz w:val="22"/>
          <w:szCs w:val="22"/>
        </w:rPr>
        <w:t>, customers and contractors.</w:t>
      </w:r>
      <w:r w:rsidR="00B51768" w:rsidRPr="008A4990">
        <w:rPr>
          <w:rFonts w:ascii="Arial" w:hAnsi="Arial" w:cs="Arial"/>
          <w:sz w:val="22"/>
          <w:szCs w:val="22"/>
        </w:rPr>
        <w:t xml:space="preserve"> </w:t>
      </w:r>
      <w:r w:rsidR="00E509E1" w:rsidRPr="008A4990">
        <w:rPr>
          <w:rFonts w:ascii="Arial" w:hAnsi="Arial" w:cs="Arial"/>
          <w:sz w:val="22"/>
          <w:szCs w:val="22"/>
        </w:rPr>
        <w:t>C</w:t>
      </w:r>
      <w:r w:rsidRPr="008A4990">
        <w:rPr>
          <w:rFonts w:ascii="Arial" w:hAnsi="Arial" w:cs="Arial"/>
          <w:sz w:val="22"/>
          <w:szCs w:val="22"/>
        </w:rPr>
        <w:t xml:space="preserve">ustomers </w:t>
      </w:r>
      <w:r w:rsidR="00912A6A" w:rsidRPr="008A4990">
        <w:rPr>
          <w:rFonts w:ascii="Arial" w:hAnsi="Arial" w:cs="Arial"/>
          <w:sz w:val="22"/>
          <w:szCs w:val="22"/>
        </w:rPr>
        <w:t>have choices</w:t>
      </w:r>
      <w:r w:rsidR="00E509E1" w:rsidRPr="008A4990">
        <w:rPr>
          <w:rFonts w:ascii="Arial" w:hAnsi="Arial" w:cs="Arial"/>
          <w:sz w:val="22"/>
          <w:szCs w:val="22"/>
        </w:rPr>
        <w:t xml:space="preserve"> on where to eat, </w:t>
      </w:r>
      <w:r w:rsidR="00912A6A" w:rsidRPr="008A4990">
        <w:rPr>
          <w:rFonts w:ascii="Arial" w:hAnsi="Arial" w:cs="Arial"/>
          <w:sz w:val="22"/>
          <w:szCs w:val="22"/>
        </w:rPr>
        <w:t xml:space="preserve">gaining </w:t>
      </w:r>
      <w:r w:rsidR="00E509E1" w:rsidRPr="008A4990">
        <w:rPr>
          <w:rFonts w:ascii="Arial" w:hAnsi="Arial" w:cs="Arial"/>
          <w:sz w:val="22"/>
          <w:szCs w:val="22"/>
        </w:rPr>
        <w:t xml:space="preserve">confidence </w:t>
      </w:r>
      <w:r w:rsidR="00912A6A" w:rsidRPr="008A4990">
        <w:rPr>
          <w:rFonts w:ascii="Arial" w:hAnsi="Arial" w:cs="Arial"/>
          <w:sz w:val="22"/>
          <w:szCs w:val="22"/>
        </w:rPr>
        <w:t xml:space="preserve">and </w:t>
      </w:r>
      <w:r w:rsidR="00E509E1" w:rsidRPr="008A4990">
        <w:rPr>
          <w:rFonts w:ascii="Arial" w:hAnsi="Arial" w:cs="Arial"/>
          <w:sz w:val="22"/>
          <w:szCs w:val="22"/>
        </w:rPr>
        <w:t>build</w:t>
      </w:r>
      <w:r w:rsidR="00912A6A" w:rsidRPr="008A4990">
        <w:rPr>
          <w:rFonts w:ascii="Arial" w:hAnsi="Arial" w:cs="Arial"/>
          <w:sz w:val="22"/>
          <w:szCs w:val="22"/>
        </w:rPr>
        <w:t>ing</w:t>
      </w:r>
      <w:r w:rsidR="00E509E1" w:rsidRPr="008A4990">
        <w:rPr>
          <w:rFonts w:ascii="Arial" w:hAnsi="Arial" w:cs="Arial"/>
          <w:sz w:val="22"/>
          <w:szCs w:val="22"/>
        </w:rPr>
        <w:t xml:space="preserve"> trust </w:t>
      </w:r>
      <w:r w:rsidR="00912A6A" w:rsidRPr="008A4990">
        <w:rPr>
          <w:rFonts w:ascii="Arial" w:hAnsi="Arial" w:cs="Arial"/>
          <w:sz w:val="22"/>
          <w:szCs w:val="22"/>
        </w:rPr>
        <w:t xml:space="preserve">through </w:t>
      </w:r>
      <w:r w:rsidRPr="008A4990">
        <w:rPr>
          <w:rFonts w:ascii="Arial" w:hAnsi="Arial" w:cs="Arial"/>
          <w:sz w:val="22"/>
          <w:szCs w:val="22"/>
        </w:rPr>
        <w:t>view</w:t>
      </w:r>
      <w:r w:rsidR="00E509E1" w:rsidRPr="008A4990">
        <w:rPr>
          <w:rFonts w:ascii="Arial" w:hAnsi="Arial" w:cs="Arial"/>
          <w:sz w:val="22"/>
          <w:szCs w:val="22"/>
        </w:rPr>
        <w:t>ing</w:t>
      </w:r>
      <w:r w:rsidRPr="008A4990">
        <w:rPr>
          <w:rFonts w:ascii="Arial" w:hAnsi="Arial" w:cs="Arial"/>
          <w:sz w:val="22"/>
          <w:szCs w:val="22"/>
        </w:rPr>
        <w:t xml:space="preserve"> businesses food hygiene ratings.  </w:t>
      </w:r>
      <w:r w:rsidR="00F0115B" w:rsidRPr="008A4990">
        <w:rPr>
          <w:rFonts w:ascii="Arial" w:hAnsi="Arial" w:cs="Arial"/>
          <w:sz w:val="22"/>
          <w:szCs w:val="22"/>
        </w:rPr>
        <w:t xml:space="preserve">This rating system is implemented within health and safety legislation </w:t>
      </w:r>
      <w:r w:rsidR="0089125F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(Lee, 2012)</w:t>
      </w:r>
      <w:r w:rsidR="00F0115B" w:rsidRPr="00157F1E">
        <w:rPr>
          <w:rFonts w:ascii="Arial" w:hAnsi="Arial" w:cs="Arial"/>
          <w:sz w:val="22"/>
          <w:szCs w:val="22"/>
        </w:rPr>
        <w:t xml:space="preserve">. </w:t>
      </w:r>
    </w:p>
    <w:p w14:paraId="08EAA23D" w14:textId="77777777" w:rsidR="005612CF" w:rsidRPr="00157F1E" w:rsidRDefault="005612CF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223D1FFD" w14:textId="74A317F3" w:rsidR="005612CF" w:rsidRPr="008A4990" w:rsidRDefault="005612CF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This report will analyse the legal legislati</w:t>
      </w:r>
      <w:r w:rsidR="0016329B" w:rsidRPr="008A4990">
        <w:rPr>
          <w:rFonts w:ascii="Arial" w:hAnsi="Arial" w:cs="Arial"/>
          <w:sz w:val="22"/>
          <w:szCs w:val="22"/>
        </w:rPr>
        <w:t>ons</w:t>
      </w:r>
      <w:r w:rsidRPr="008A4990">
        <w:rPr>
          <w:rFonts w:ascii="Arial" w:hAnsi="Arial" w:cs="Arial"/>
          <w:sz w:val="22"/>
          <w:szCs w:val="22"/>
        </w:rPr>
        <w:t xml:space="preserve"> that both manager</w:t>
      </w:r>
      <w:r w:rsidR="0016329B" w:rsidRPr="008A4990">
        <w:rPr>
          <w:rFonts w:ascii="Arial" w:hAnsi="Arial" w:cs="Arial"/>
          <w:sz w:val="22"/>
          <w:szCs w:val="22"/>
        </w:rPr>
        <w:t>s</w:t>
      </w:r>
      <w:r w:rsidRPr="008A4990">
        <w:rPr>
          <w:rFonts w:ascii="Arial" w:hAnsi="Arial" w:cs="Arial"/>
          <w:sz w:val="22"/>
          <w:szCs w:val="22"/>
        </w:rPr>
        <w:t xml:space="preserve"> and employee</w:t>
      </w:r>
      <w:r w:rsidR="0016329B" w:rsidRPr="008A4990">
        <w:rPr>
          <w:rFonts w:ascii="Arial" w:hAnsi="Arial" w:cs="Arial"/>
          <w:sz w:val="22"/>
          <w:szCs w:val="22"/>
        </w:rPr>
        <w:t xml:space="preserve">s have a duty of care in maintaining, ensuring </w:t>
      </w:r>
      <w:r w:rsidR="0042532C" w:rsidRPr="008A4990">
        <w:rPr>
          <w:rFonts w:ascii="Arial" w:hAnsi="Arial" w:cs="Arial"/>
          <w:sz w:val="22"/>
          <w:szCs w:val="22"/>
        </w:rPr>
        <w:t xml:space="preserve">potential hazards are identified and </w:t>
      </w:r>
      <w:r w:rsidR="0007028D" w:rsidRPr="008A4990">
        <w:rPr>
          <w:rFonts w:ascii="Arial" w:hAnsi="Arial" w:cs="Arial"/>
          <w:sz w:val="22"/>
          <w:szCs w:val="22"/>
        </w:rPr>
        <w:t>risk assessments conducted</w:t>
      </w:r>
      <w:r w:rsidR="0042532C" w:rsidRPr="008A4990">
        <w:rPr>
          <w:rFonts w:ascii="Arial" w:hAnsi="Arial" w:cs="Arial"/>
          <w:sz w:val="22"/>
          <w:szCs w:val="22"/>
        </w:rPr>
        <w:t xml:space="preserve"> within </w:t>
      </w:r>
      <w:r w:rsidR="00B161D3" w:rsidRPr="008A4990">
        <w:rPr>
          <w:rFonts w:ascii="Arial" w:hAnsi="Arial" w:cs="Arial"/>
          <w:sz w:val="22"/>
          <w:szCs w:val="22"/>
        </w:rPr>
        <w:t>AC Marriott</w:t>
      </w:r>
      <w:r w:rsidR="0042532C" w:rsidRPr="008A4990">
        <w:rPr>
          <w:rFonts w:ascii="Arial" w:hAnsi="Arial" w:cs="Arial"/>
          <w:sz w:val="22"/>
          <w:szCs w:val="22"/>
        </w:rPr>
        <w:t xml:space="preserve">. Penalties and fines imposed on other organisations will be discussed outlining the implications if these legislations are not </w:t>
      </w:r>
      <w:r w:rsidR="00F0115B" w:rsidRPr="008A4990">
        <w:rPr>
          <w:rFonts w:ascii="Arial" w:hAnsi="Arial" w:cs="Arial"/>
          <w:sz w:val="22"/>
          <w:szCs w:val="22"/>
        </w:rPr>
        <w:t>followed</w:t>
      </w:r>
      <w:r w:rsidR="0042532C" w:rsidRPr="008A4990">
        <w:rPr>
          <w:rFonts w:ascii="Arial" w:hAnsi="Arial" w:cs="Arial"/>
          <w:sz w:val="22"/>
          <w:szCs w:val="22"/>
        </w:rPr>
        <w:t>.</w:t>
      </w:r>
    </w:p>
    <w:p w14:paraId="444A798D" w14:textId="7825E232" w:rsidR="0007028D" w:rsidRPr="008A4990" w:rsidRDefault="0007028D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60639F68" w14:textId="68E753BD" w:rsidR="0007028D" w:rsidRPr="008A4990" w:rsidRDefault="0007028D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0D845646" w14:textId="6A4F3F83" w:rsidR="0007028D" w:rsidRPr="008A4990" w:rsidRDefault="0007028D" w:rsidP="008A4990">
      <w:pPr>
        <w:rPr>
          <w:rFonts w:ascii="Arial" w:hAnsi="Arial" w:cs="Arial"/>
          <w:b/>
          <w:bCs/>
          <w:sz w:val="22"/>
          <w:szCs w:val="22"/>
        </w:rPr>
      </w:pPr>
    </w:p>
    <w:p w14:paraId="7DBD69A0" w14:textId="668A0ADF" w:rsidR="002B32A1" w:rsidRPr="008A4990" w:rsidRDefault="002B32A1" w:rsidP="008A4990">
      <w:pPr>
        <w:rPr>
          <w:rFonts w:ascii="Arial" w:hAnsi="Arial" w:cs="Arial"/>
          <w:b/>
          <w:bCs/>
          <w:sz w:val="22"/>
          <w:szCs w:val="22"/>
        </w:rPr>
      </w:pPr>
    </w:p>
    <w:p w14:paraId="77457814" w14:textId="100562E5" w:rsidR="002B32A1" w:rsidRPr="008A4990" w:rsidRDefault="002B32A1" w:rsidP="008A4990">
      <w:pPr>
        <w:rPr>
          <w:rFonts w:ascii="Arial" w:hAnsi="Arial" w:cs="Arial"/>
          <w:b/>
          <w:bCs/>
          <w:sz w:val="22"/>
          <w:szCs w:val="22"/>
        </w:rPr>
      </w:pPr>
      <w:r w:rsidRPr="008A4990">
        <w:rPr>
          <w:rFonts w:ascii="Arial" w:hAnsi="Arial" w:cs="Arial"/>
          <w:b/>
          <w:bCs/>
          <w:sz w:val="22"/>
          <w:szCs w:val="22"/>
        </w:rPr>
        <w:t>Health and Safety</w:t>
      </w:r>
    </w:p>
    <w:p w14:paraId="39AFAF4D" w14:textId="23E4FB16" w:rsidR="002B32A1" w:rsidRPr="008A4990" w:rsidRDefault="002B32A1" w:rsidP="008A4990">
      <w:pPr>
        <w:rPr>
          <w:rFonts w:ascii="Arial" w:hAnsi="Arial" w:cs="Arial"/>
          <w:b/>
          <w:bCs/>
          <w:sz w:val="22"/>
          <w:szCs w:val="22"/>
        </w:rPr>
      </w:pPr>
    </w:p>
    <w:p w14:paraId="79D94141" w14:textId="364A836E" w:rsidR="00624595" w:rsidRPr="003474A5" w:rsidRDefault="006D50A7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Notably</w:t>
      </w:r>
      <w:r w:rsidR="00F01C76" w:rsidRPr="008A4990">
        <w:rPr>
          <w:rFonts w:ascii="Arial" w:hAnsi="Arial" w:cs="Arial"/>
          <w:sz w:val="22"/>
          <w:szCs w:val="22"/>
        </w:rPr>
        <w:t>,</w:t>
      </w:r>
      <w:r w:rsidRPr="008A4990">
        <w:rPr>
          <w:rFonts w:ascii="Arial" w:hAnsi="Arial" w:cs="Arial"/>
          <w:sz w:val="22"/>
          <w:szCs w:val="22"/>
        </w:rPr>
        <w:t xml:space="preserve"> </w:t>
      </w:r>
      <w:r w:rsidR="00B161D3" w:rsidRPr="008A4990">
        <w:rPr>
          <w:rFonts w:ascii="Arial" w:hAnsi="Arial" w:cs="Arial"/>
          <w:sz w:val="22"/>
          <w:szCs w:val="22"/>
        </w:rPr>
        <w:t xml:space="preserve">AC Marriott </w:t>
      </w:r>
      <w:r w:rsidR="002B32A1" w:rsidRPr="008A4990">
        <w:rPr>
          <w:rFonts w:ascii="Arial" w:hAnsi="Arial" w:cs="Arial"/>
          <w:sz w:val="22"/>
          <w:szCs w:val="22"/>
        </w:rPr>
        <w:t>ha</w:t>
      </w:r>
      <w:r w:rsidR="00F01C76" w:rsidRPr="008A4990">
        <w:rPr>
          <w:rFonts w:ascii="Arial" w:hAnsi="Arial" w:cs="Arial"/>
          <w:sz w:val="22"/>
          <w:szCs w:val="22"/>
        </w:rPr>
        <w:t>s</w:t>
      </w:r>
      <w:r w:rsidR="002B32A1" w:rsidRPr="008A4990">
        <w:rPr>
          <w:rFonts w:ascii="Arial" w:hAnsi="Arial" w:cs="Arial"/>
          <w:sz w:val="22"/>
          <w:szCs w:val="22"/>
        </w:rPr>
        <w:t xml:space="preserve"> a legal obligation to ensure the health and safety of </w:t>
      </w:r>
      <w:r w:rsidR="00A22932" w:rsidRPr="008A4990">
        <w:rPr>
          <w:rFonts w:ascii="Arial" w:hAnsi="Arial" w:cs="Arial"/>
          <w:sz w:val="22"/>
          <w:szCs w:val="22"/>
        </w:rPr>
        <w:t xml:space="preserve">employees </w:t>
      </w:r>
      <w:r w:rsidR="002B32A1" w:rsidRPr="008A4990">
        <w:rPr>
          <w:rFonts w:ascii="Arial" w:hAnsi="Arial" w:cs="Arial"/>
          <w:sz w:val="22"/>
          <w:szCs w:val="22"/>
        </w:rPr>
        <w:t xml:space="preserve">are protected. </w:t>
      </w:r>
      <w:r w:rsidR="00A22932" w:rsidRPr="008A4990">
        <w:rPr>
          <w:rFonts w:ascii="Arial" w:hAnsi="Arial" w:cs="Arial"/>
          <w:sz w:val="22"/>
          <w:szCs w:val="22"/>
        </w:rPr>
        <w:t xml:space="preserve">Employment of more than five staff makes the </w:t>
      </w:r>
      <w:r w:rsidR="00670977" w:rsidRPr="008A4990">
        <w:rPr>
          <w:rFonts w:ascii="Arial" w:hAnsi="Arial" w:cs="Arial"/>
          <w:sz w:val="22"/>
          <w:szCs w:val="22"/>
        </w:rPr>
        <w:t xml:space="preserve">health and safety at work etc </w:t>
      </w:r>
      <w:r w:rsidR="00A22932" w:rsidRPr="008A4990">
        <w:rPr>
          <w:rFonts w:ascii="Arial" w:hAnsi="Arial" w:cs="Arial"/>
          <w:sz w:val="22"/>
          <w:szCs w:val="22"/>
        </w:rPr>
        <w:t>act</w:t>
      </w:r>
      <w:r w:rsidR="00670977" w:rsidRPr="008A4990">
        <w:rPr>
          <w:rFonts w:ascii="Arial" w:hAnsi="Arial" w:cs="Arial"/>
          <w:sz w:val="22"/>
          <w:szCs w:val="22"/>
        </w:rPr>
        <w:t xml:space="preserve"> 1974 (HASAWA)</w:t>
      </w:r>
      <w:r w:rsidR="00A22932" w:rsidRPr="008A4990">
        <w:rPr>
          <w:rFonts w:ascii="Arial" w:hAnsi="Arial" w:cs="Arial"/>
          <w:sz w:val="22"/>
          <w:szCs w:val="22"/>
        </w:rPr>
        <w:t xml:space="preserve"> legally binding for </w:t>
      </w:r>
      <w:r w:rsidR="005A6B19" w:rsidRPr="003474A5">
        <w:rPr>
          <w:rFonts w:ascii="Arial" w:hAnsi="Arial" w:cs="Arial"/>
          <w:sz w:val="22"/>
          <w:szCs w:val="22"/>
        </w:rPr>
        <w:t>bus</w:t>
      </w:r>
      <w:r w:rsidR="00F01C76" w:rsidRPr="003474A5">
        <w:rPr>
          <w:rFonts w:ascii="Arial" w:hAnsi="Arial" w:cs="Arial"/>
          <w:sz w:val="22"/>
          <w:szCs w:val="22"/>
        </w:rPr>
        <w:t>in</w:t>
      </w:r>
      <w:r w:rsidR="005A6B19" w:rsidRPr="003474A5">
        <w:rPr>
          <w:rFonts w:ascii="Arial" w:hAnsi="Arial" w:cs="Arial"/>
          <w:sz w:val="22"/>
          <w:szCs w:val="22"/>
        </w:rPr>
        <w:t>esses</w:t>
      </w:r>
      <w:r w:rsidR="00A22932" w:rsidRPr="003474A5">
        <w:rPr>
          <w:rFonts w:ascii="Arial" w:hAnsi="Arial" w:cs="Arial"/>
          <w:sz w:val="22"/>
          <w:szCs w:val="22"/>
        </w:rPr>
        <w:t xml:space="preserve"> </w:t>
      </w:r>
      <w:r w:rsidR="00433FFC" w:rsidRPr="003474A5">
        <w:rPr>
          <w:rFonts w:ascii="Arial" w:hAnsi="Arial" w:cs="Arial"/>
          <w:color w:val="000000"/>
          <w:sz w:val="22"/>
          <w:szCs w:val="22"/>
          <w:shd w:val="clear" w:color="auto" w:fill="FFFFFF"/>
        </w:rPr>
        <w:t>(Hse.gov.uk, 2019)</w:t>
      </w:r>
      <w:r w:rsidR="00A22932" w:rsidRPr="003474A5">
        <w:rPr>
          <w:rFonts w:ascii="Arial" w:hAnsi="Arial" w:cs="Arial"/>
          <w:sz w:val="22"/>
          <w:szCs w:val="22"/>
        </w:rPr>
        <w:t xml:space="preserve">. </w:t>
      </w:r>
      <w:r w:rsidRPr="003474A5">
        <w:rPr>
          <w:rFonts w:ascii="Arial" w:hAnsi="Arial" w:cs="Arial"/>
          <w:sz w:val="22"/>
          <w:szCs w:val="22"/>
        </w:rPr>
        <w:t>On the contrary</w:t>
      </w:r>
      <w:r w:rsidR="00F01C76" w:rsidRPr="003474A5">
        <w:rPr>
          <w:rFonts w:ascii="Arial" w:hAnsi="Arial" w:cs="Arial"/>
          <w:sz w:val="22"/>
          <w:szCs w:val="22"/>
        </w:rPr>
        <w:t>,</w:t>
      </w:r>
      <w:r w:rsidRPr="003474A5">
        <w:rPr>
          <w:rFonts w:ascii="Arial" w:hAnsi="Arial" w:cs="Arial"/>
          <w:sz w:val="22"/>
          <w:szCs w:val="22"/>
        </w:rPr>
        <w:t xml:space="preserve"> h</w:t>
      </w:r>
      <w:r w:rsidR="00624595" w:rsidRPr="003474A5">
        <w:rPr>
          <w:rFonts w:ascii="Arial" w:hAnsi="Arial" w:cs="Arial"/>
          <w:sz w:val="22"/>
          <w:szCs w:val="22"/>
        </w:rPr>
        <w:t xml:space="preserve">ow is </w:t>
      </w:r>
      <w:r w:rsidR="00836823" w:rsidRPr="003474A5">
        <w:rPr>
          <w:rFonts w:ascii="Arial" w:hAnsi="Arial" w:cs="Arial"/>
          <w:sz w:val="22"/>
          <w:szCs w:val="22"/>
        </w:rPr>
        <w:t xml:space="preserve">the health and safety of staff </w:t>
      </w:r>
      <w:r w:rsidR="003267FF" w:rsidRPr="003474A5">
        <w:rPr>
          <w:rFonts w:ascii="Arial" w:hAnsi="Arial" w:cs="Arial"/>
          <w:sz w:val="22"/>
          <w:szCs w:val="22"/>
        </w:rPr>
        <w:t xml:space="preserve">in </w:t>
      </w:r>
      <w:r w:rsidR="005A6B19" w:rsidRPr="003474A5">
        <w:rPr>
          <w:rFonts w:ascii="Arial" w:hAnsi="Arial" w:cs="Arial"/>
          <w:sz w:val="22"/>
          <w:szCs w:val="22"/>
        </w:rPr>
        <w:t>micro</w:t>
      </w:r>
      <w:r w:rsidR="00F01C76" w:rsidRPr="003474A5">
        <w:rPr>
          <w:rFonts w:ascii="Arial" w:hAnsi="Arial" w:cs="Arial"/>
          <w:sz w:val="22"/>
          <w:szCs w:val="22"/>
        </w:rPr>
        <w:t>-</w:t>
      </w:r>
      <w:r w:rsidR="00836823" w:rsidRPr="003474A5">
        <w:rPr>
          <w:rFonts w:ascii="Arial" w:hAnsi="Arial" w:cs="Arial"/>
          <w:sz w:val="22"/>
          <w:szCs w:val="22"/>
        </w:rPr>
        <w:t xml:space="preserve">businesses </w:t>
      </w:r>
      <w:r w:rsidR="00285865" w:rsidRPr="003474A5">
        <w:rPr>
          <w:rFonts w:ascii="Arial" w:hAnsi="Arial" w:cs="Arial"/>
          <w:sz w:val="22"/>
          <w:szCs w:val="22"/>
        </w:rPr>
        <w:t xml:space="preserve">regulated with less than five staff? </w:t>
      </w:r>
      <w:r w:rsidR="00624595" w:rsidRPr="003474A5">
        <w:rPr>
          <w:rFonts w:ascii="Arial" w:hAnsi="Arial" w:cs="Arial"/>
          <w:sz w:val="22"/>
          <w:szCs w:val="22"/>
        </w:rPr>
        <w:t>This brings into question the full capacity of the act covering all aspects of health and safet</w:t>
      </w:r>
      <w:r w:rsidR="0089125F" w:rsidRPr="003474A5">
        <w:rPr>
          <w:rFonts w:ascii="Arial" w:hAnsi="Arial" w:cs="Arial"/>
          <w:sz w:val="22"/>
          <w:szCs w:val="22"/>
        </w:rPr>
        <w:t>y</w:t>
      </w:r>
      <w:r w:rsidR="00624595" w:rsidRPr="003474A5">
        <w:rPr>
          <w:rFonts w:ascii="Arial" w:hAnsi="Arial" w:cs="Arial"/>
          <w:sz w:val="22"/>
          <w:szCs w:val="22"/>
        </w:rPr>
        <w:t xml:space="preserve">. </w:t>
      </w:r>
    </w:p>
    <w:p w14:paraId="5FC09042" w14:textId="77777777" w:rsidR="00624595" w:rsidRPr="003474A5" w:rsidRDefault="00624595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228133DD" w14:textId="39ECF131" w:rsidR="002B32A1" w:rsidRPr="003474A5" w:rsidRDefault="006D50A7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3474A5">
        <w:rPr>
          <w:rFonts w:ascii="Arial" w:hAnsi="Arial" w:cs="Arial"/>
          <w:sz w:val="22"/>
          <w:szCs w:val="22"/>
        </w:rPr>
        <w:t>Significantly t</w:t>
      </w:r>
      <w:r w:rsidR="00285865" w:rsidRPr="003474A5">
        <w:rPr>
          <w:rFonts w:ascii="Arial" w:hAnsi="Arial" w:cs="Arial"/>
          <w:sz w:val="22"/>
          <w:szCs w:val="22"/>
        </w:rPr>
        <w:t>he health and safety act of 1974 covers health and safety in Great Brit</w:t>
      </w:r>
      <w:r w:rsidR="00F01C76" w:rsidRPr="003474A5">
        <w:rPr>
          <w:rFonts w:ascii="Arial" w:hAnsi="Arial" w:cs="Arial"/>
          <w:sz w:val="22"/>
          <w:szCs w:val="22"/>
        </w:rPr>
        <w:t>ai</w:t>
      </w:r>
      <w:r w:rsidR="00285865" w:rsidRPr="003474A5">
        <w:rPr>
          <w:rFonts w:ascii="Arial" w:hAnsi="Arial" w:cs="Arial"/>
          <w:sz w:val="22"/>
          <w:szCs w:val="22"/>
        </w:rPr>
        <w:t xml:space="preserve">n, as </w:t>
      </w:r>
      <w:r w:rsidR="00624595" w:rsidRPr="003474A5">
        <w:rPr>
          <w:rFonts w:ascii="Arial" w:hAnsi="Arial" w:cs="Arial"/>
          <w:sz w:val="22"/>
          <w:szCs w:val="22"/>
        </w:rPr>
        <w:t xml:space="preserve">the </w:t>
      </w:r>
      <w:r w:rsidR="00285865" w:rsidRPr="003474A5">
        <w:rPr>
          <w:rFonts w:ascii="Arial" w:hAnsi="Arial" w:cs="Arial"/>
          <w:sz w:val="22"/>
          <w:szCs w:val="22"/>
        </w:rPr>
        <w:t>main piece of legislation</w:t>
      </w:r>
      <w:r w:rsidR="003F7EE1" w:rsidRPr="003474A5">
        <w:rPr>
          <w:rFonts w:ascii="Arial" w:hAnsi="Arial" w:cs="Arial"/>
          <w:sz w:val="22"/>
          <w:szCs w:val="22"/>
        </w:rPr>
        <w:t xml:space="preserve">, governing safety issues implemented and upheld </w:t>
      </w:r>
      <w:r w:rsidR="0089125F" w:rsidRPr="003474A5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(Hughes and </w:t>
      </w:r>
      <w:proofErr w:type="spellStart"/>
      <w:r w:rsidR="0089125F" w:rsidRPr="003474A5">
        <w:rPr>
          <w:rFonts w:ascii="Arial" w:hAnsi="Arial" w:cs="Arial"/>
          <w:color w:val="000000"/>
          <w:sz w:val="22"/>
          <w:szCs w:val="22"/>
          <w:shd w:val="clear" w:color="auto" w:fill="FFFFFF"/>
        </w:rPr>
        <w:t>Ferrett</w:t>
      </w:r>
      <w:proofErr w:type="spellEnd"/>
      <w:r w:rsidR="0089125F" w:rsidRPr="003474A5">
        <w:rPr>
          <w:rFonts w:ascii="Arial" w:hAnsi="Arial" w:cs="Arial"/>
          <w:color w:val="000000"/>
          <w:sz w:val="22"/>
          <w:szCs w:val="22"/>
          <w:shd w:val="clear" w:color="auto" w:fill="FFFFFF"/>
        </w:rPr>
        <w:t>, 2016)</w:t>
      </w:r>
      <w:r w:rsidR="003F7EE1" w:rsidRPr="003474A5">
        <w:rPr>
          <w:rFonts w:ascii="Arial" w:hAnsi="Arial" w:cs="Arial"/>
          <w:sz w:val="22"/>
          <w:szCs w:val="22"/>
        </w:rPr>
        <w:t>.</w:t>
      </w:r>
      <w:r w:rsidR="00285865" w:rsidRPr="003474A5">
        <w:rPr>
          <w:rFonts w:ascii="Arial" w:hAnsi="Arial" w:cs="Arial"/>
          <w:sz w:val="22"/>
          <w:szCs w:val="22"/>
        </w:rPr>
        <w:t xml:space="preserve"> Health and safety executive</w:t>
      </w:r>
      <w:r w:rsidR="00916FFA">
        <w:rPr>
          <w:rFonts w:ascii="Arial" w:hAnsi="Arial" w:cs="Arial"/>
          <w:sz w:val="22"/>
          <w:szCs w:val="22"/>
        </w:rPr>
        <w:t>s</w:t>
      </w:r>
      <w:r w:rsidR="00285865" w:rsidRPr="003474A5">
        <w:rPr>
          <w:rFonts w:ascii="Arial" w:hAnsi="Arial" w:cs="Arial"/>
          <w:sz w:val="22"/>
          <w:szCs w:val="22"/>
        </w:rPr>
        <w:t xml:space="preserve"> are appointed by city councils </w:t>
      </w:r>
      <w:r w:rsidR="00DA0481" w:rsidRPr="003474A5">
        <w:rPr>
          <w:rFonts w:ascii="Arial" w:hAnsi="Arial" w:cs="Arial"/>
          <w:sz w:val="22"/>
          <w:szCs w:val="22"/>
        </w:rPr>
        <w:t>a</w:t>
      </w:r>
      <w:r w:rsidR="00285865" w:rsidRPr="003474A5">
        <w:rPr>
          <w:rFonts w:ascii="Arial" w:hAnsi="Arial" w:cs="Arial"/>
          <w:sz w:val="22"/>
          <w:szCs w:val="22"/>
        </w:rPr>
        <w:t>nd other enforcement bodies to enforce the act.</w:t>
      </w:r>
      <w:r w:rsidR="00624595" w:rsidRPr="003474A5">
        <w:rPr>
          <w:rFonts w:ascii="Arial" w:hAnsi="Arial" w:cs="Arial"/>
          <w:sz w:val="22"/>
          <w:szCs w:val="22"/>
        </w:rPr>
        <w:t xml:space="preserve"> </w:t>
      </w:r>
      <w:r w:rsidRPr="003474A5">
        <w:rPr>
          <w:rFonts w:ascii="Arial" w:hAnsi="Arial" w:cs="Arial"/>
          <w:sz w:val="22"/>
          <w:szCs w:val="22"/>
        </w:rPr>
        <w:t>Additionally</w:t>
      </w:r>
      <w:r w:rsidR="00F01C76" w:rsidRPr="003474A5">
        <w:rPr>
          <w:rFonts w:ascii="Arial" w:hAnsi="Arial" w:cs="Arial"/>
          <w:sz w:val="22"/>
          <w:szCs w:val="22"/>
        </w:rPr>
        <w:t>,</w:t>
      </w:r>
      <w:r w:rsidRPr="003474A5">
        <w:rPr>
          <w:rFonts w:ascii="Arial" w:hAnsi="Arial" w:cs="Arial"/>
          <w:sz w:val="22"/>
          <w:szCs w:val="22"/>
        </w:rPr>
        <w:t xml:space="preserve"> </w:t>
      </w:r>
      <w:r w:rsidR="00B161D3" w:rsidRPr="003474A5">
        <w:rPr>
          <w:rFonts w:ascii="Arial" w:hAnsi="Arial" w:cs="Arial"/>
          <w:sz w:val="22"/>
          <w:szCs w:val="22"/>
        </w:rPr>
        <w:t>AC Marriott appoints a health and safety manager to ensure smooth handling within the hotel.</w:t>
      </w:r>
    </w:p>
    <w:p w14:paraId="0F24C37C" w14:textId="1D5D05DB" w:rsidR="002B32A1" w:rsidRPr="003474A5" w:rsidRDefault="002B32A1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7A6D7BBB" w14:textId="3C036A42" w:rsidR="006A635F" w:rsidRPr="003474A5" w:rsidRDefault="005A6B19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3474A5">
        <w:rPr>
          <w:rFonts w:ascii="Arial" w:hAnsi="Arial" w:cs="Arial"/>
          <w:sz w:val="22"/>
          <w:szCs w:val="22"/>
        </w:rPr>
        <w:t>Furthermore</w:t>
      </w:r>
      <w:r w:rsidR="00F01C76" w:rsidRPr="003474A5">
        <w:rPr>
          <w:rFonts w:ascii="Arial" w:hAnsi="Arial" w:cs="Arial"/>
          <w:sz w:val="22"/>
          <w:szCs w:val="22"/>
        </w:rPr>
        <w:t>,</w:t>
      </w:r>
      <w:r w:rsidRPr="003474A5">
        <w:rPr>
          <w:rFonts w:ascii="Arial" w:hAnsi="Arial" w:cs="Arial"/>
          <w:sz w:val="22"/>
          <w:szCs w:val="22"/>
        </w:rPr>
        <w:t xml:space="preserve"> t</w:t>
      </w:r>
      <w:r w:rsidR="003F7EE1" w:rsidRPr="003474A5">
        <w:rPr>
          <w:rFonts w:ascii="Arial" w:hAnsi="Arial" w:cs="Arial"/>
          <w:sz w:val="22"/>
          <w:szCs w:val="22"/>
        </w:rPr>
        <w:t>he act covers a series of criteria evaluated by risk assessment enabling safety in the workplace</w:t>
      </w:r>
      <w:r w:rsidR="006D50A7" w:rsidRPr="003474A5">
        <w:rPr>
          <w:rFonts w:ascii="Arial" w:hAnsi="Arial" w:cs="Arial"/>
          <w:sz w:val="22"/>
          <w:szCs w:val="22"/>
        </w:rPr>
        <w:t xml:space="preserve">, </w:t>
      </w:r>
      <w:r w:rsidR="003F7EE1" w:rsidRPr="003474A5">
        <w:rPr>
          <w:rFonts w:ascii="Arial" w:hAnsi="Arial" w:cs="Arial"/>
          <w:sz w:val="22"/>
          <w:szCs w:val="22"/>
        </w:rPr>
        <w:t>includ</w:t>
      </w:r>
      <w:r w:rsidR="006D50A7" w:rsidRPr="003474A5">
        <w:rPr>
          <w:rFonts w:ascii="Arial" w:hAnsi="Arial" w:cs="Arial"/>
          <w:sz w:val="22"/>
          <w:szCs w:val="22"/>
        </w:rPr>
        <w:t>ing</w:t>
      </w:r>
      <w:r w:rsidR="003F7EE1" w:rsidRPr="003474A5">
        <w:rPr>
          <w:rFonts w:ascii="Arial" w:hAnsi="Arial" w:cs="Arial"/>
          <w:sz w:val="22"/>
          <w:szCs w:val="22"/>
        </w:rPr>
        <w:t xml:space="preserve"> the control of substances hazardous to health </w:t>
      </w:r>
      <w:r w:rsidR="006448E2" w:rsidRPr="003474A5">
        <w:rPr>
          <w:rFonts w:ascii="Arial" w:hAnsi="Arial" w:cs="Arial"/>
          <w:sz w:val="22"/>
          <w:szCs w:val="22"/>
        </w:rPr>
        <w:t>(COSHH)</w:t>
      </w:r>
      <w:r w:rsidRPr="003474A5">
        <w:rPr>
          <w:rFonts w:ascii="Arial" w:hAnsi="Arial" w:cs="Arial"/>
          <w:sz w:val="22"/>
          <w:szCs w:val="22"/>
        </w:rPr>
        <w:t xml:space="preserve"> </w:t>
      </w:r>
      <w:r w:rsidR="0089125F" w:rsidRPr="003474A5">
        <w:rPr>
          <w:rFonts w:ascii="Arial" w:hAnsi="Arial" w:cs="Arial"/>
          <w:color w:val="000000"/>
          <w:sz w:val="22"/>
          <w:szCs w:val="22"/>
          <w:shd w:val="clear" w:color="auto" w:fill="FFFFFF"/>
        </w:rPr>
        <w:t>(Murphy, 2019)</w:t>
      </w:r>
      <w:r w:rsidR="00670977" w:rsidRPr="003474A5">
        <w:rPr>
          <w:rFonts w:ascii="Arial" w:hAnsi="Arial" w:cs="Arial"/>
          <w:sz w:val="22"/>
          <w:szCs w:val="22"/>
        </w:rPr>
        <w:t xml:space="preserve">. </w:t>
      </w:r>
      <w:r w:rsidR="00441AF2" w:rsidRPr="003474A5">
        <w:rPr>
          <w:rFonts w:ascii="Arial" w:hAnsi="Arial" w:cs="Arial"/>
          <w:sz w:val="22"/>
          <w:szCs w:val="22"/>
        </w:rPr>
        <w:t>Consequently</w:t>
      </w:r>
      <w:r w:rsidR="00F01C76" w:rsidRPr="003474A5">
        <w:rPr>
          <w:rFonts w:ascii="Arial" w:hAnsi="Arial" w:cs="Arial"/>
          <w:sz w:val="22"/>
          <w:szCs w:val="22"/>
        </w:rPr>
        <w:t>,</w:t>
      </w:r>
      <w:r w:rsidR="00441AF2" w:rsidRPr="003474A5">
        <w:rPr>
          <w:rFonts w:ascii="Arial" w:hAnsi="Arial" w:cs="Arial"/>
          <w:sz w:val="22"/>
          <w:szCs w:val="22"/>
        </w:rPr>
        <w:t xml:space="preserve"> </w:t>
      </w:r>
      <w:r w:rsidR="004F4192" w:rsidRPr="003474A5">
        <w:rPr>
          <w:rFonts w:ascii="Arial" w:hAnsi="Arial" w:cs="Arial"/>
          <w:sz w:val="22"/>
          <w:szCs w:val="22"/>
        </w:rPr>
        <w:t>c</w:t>
      </w:r>
      <w:r w:rsidR="00670977" w:rsidRPr="003474A5">
        <w:rPr>
          <w:rFonts w:ascii="Arial" w:hAnsi="Arial" w:cs="Arial"/>
          <w:sz w:val="22"/>
          <w:szCs w:val="22"/>
        </w:rPr>
        <w:t xml:space="preserve">ompanies </w:t>
      </w:r>
      <w:r w:rsidR="004F4192" w:rsidRPr="003474A5">
        <w:rPr>
          <w:rFonts w:ascii="Arial" w:hAnsi="Arial" w:cs="Arial"/>
          <w:sz w:val="22"/>
          <w:szCs w:val="22"/>
        </w:rPr>
        <w:t xml:space="preserve">including Heineken UK and Kerry Ingredients UK, </w:t>
      </w:r>
      <w:r w:rsidR="00670977" w:rsidRPr="003474A5">
        <w:rPr>
          <w:rFonts w:ascii="Arial" w:hAnsi="Arial" w:cs="Arial"/>
          <w:sz w:val="22"/>
          <w:szCs w:val="22"/>
        </w:rPr>
        <w:t xml:space="preserve">have </w:t>
      </w:r>
      <w:r w:rsidR="004F4192" w:rsidRPr="003474A5">
        <w:rPr>
          <w:rFonts w:ascii="Arial" w:hAnsi="Arial" w:cs="Arial"/>
          <w:sz w:val="22"/>
          <w:szCs w:val="22"/>
        </w:rPr>
        <w:t>s</w:t>
      </w:r>
      <w:r w:rsidR="00670977" w:rsidRPr="003474A5">
        <w:rPr>
          <w:rFonts w:ascii="Arial" w:hAnsi="Arial" w:cs="Arial"/>
          <w:sz w:val="22"/>
          <w:szCs w:val="22"/>
        </w:rPr>
        <w:t>een</w:t>
      </w:r>
      <w:r w:rsidR="004F4192" w:rsidRPr="003474A5">
        <w:rPr>
          <w:rFonts w:ascii="Arial" w:hAnsi="Arial" w:cs="Arial"/>
          <w:sz w:val="22"/>
          <w:szCs w:val="22"/>
        </w:rPr>
        <w:t xml:space="preserve"> six (6) figure sum</w:t>
      </w:r>
      <w:r w:rsidR="00670977" w:rsidRPr="003474A5">
        <w:rPr>
          <w:rFonts w:ascii="Arial" w:hAnsi="Arial" w:cs="Arial"/>
          <w:sz w:val="22"/>
          <w:szCs w:val="22"/>
        </w:rPr>
        <w:t xml:space="preserve"> fine</w:t>
      </w:r>
      <w:r w:rsidR="004F4192" w:rsidRPr="003474A5">
        <w:rPr>
          <w:rFonts w:ascii="Arial" w:hAnsi="Arial" w:cs="Arial"/>
          <w:sz w:val="22"/>
          <w:szCs w:val="22"/>
        </w:rPr>
        <w:t xml:space="preserve">s </w:t>
      </w:r>
      <w:r w:rsidR="00670977" w:rsidRPr="003474A5">
        <w:rPr>
          <w:rFonts w:ascii="Arial" w:hAnsi="Arial" w:cs="Arial"/>
          <w:sz w:val="22"/>
          <w:szCs w:val="22"/>
        </w:rPr>
        <w:t xml:space="preserve">for environmental violation </w:t>
      </w:r>
      <w:r w:rsidR="004F4192" w:rsidRPr="003474A5">
        <w:rPr>
          <w:rFonts w:ascii="Arial" w:hAnsi="Arial" w:cs="Arial"/>
          <w:sz w:val="22"/>
          <w:szCs w:val="22"/>
        </w:rPr>
        <w:t xml:space="preserve">breaking green laws. </w:t>
      </w:r>
      <w:r w:rsidR="006D50A7" w:rsidRPr="003474A5">
        <w:rPr>
          <w:rFonts w:ascii="Arial" w:hAnsi="Arial" w:cs="Arial"/>
          <w:sz w:val="22"/>
          <w:szCs w:val="22"/>
        </w:rPr>
        <w:t xml:space="preserve">On </w:t>
      </w:r>
      <w:r w:rsidR="00306D9B" w:rsidRPr="003474A5">
        <w:rPr>
          <w:rFonts w:ascii="Arial" w:hAnsi="Arial" w:cs="Arial"/>
          <w:sz w:val="22"/>
          <w:szCs w:val="22"/>
        </w:rPr>
        <w:t>account 2017</w:t>
      </w:r>
      <w:r w:rsidR="006D50A7" w:rsidRPr="003474A5">
        <w:rPr>
          <w:rFonts w:ascii="Arial" w:hAnsi="Arial" w:cs="Arial"/>
          <w:sz w:val="22"/>
          <w:szCs w:val="22"/>
        </w:rPr>
        <w:t xml:space="preserve"> saw</w:t>
      </w:r>
      <w:r w:rsidR="004F4192" w:rsidRPr="003474A5">
        <w:rPr>
          <w:rFonts w:ascii="Arial" w:hAnsi="Arial" w:cs="Arial"/>
          <w:sz w:val="22"/>
          <w:szCs w:val="22"/>
        </w:rPr>
        <w:t xml:space="preserve"> Heineken fine</w:t>
      </w:r>
      <w:r w:rsidR="00F01C76" w:rsidRPr="003474A5">
        <w:rPr>
          <w:rFonts w:ascii="Arial" w:hAnsi="Arial" w:cs="Arial"/>
          <w:sz w:val="22"/>
          <w:szCs w:val="22"/>
        </w:rPr>
        <w:t>d</w:t>
      </w:r>
      <w:r w:rsidR="004F4192" w:rsidRPr="003474A5">
        <w:rPr>
          <w:rFonts w:ascii="Arial" w:hAnsi="Arial" w:cs="Arial"/>
          <w:sz w:val="22"/>
          <w:szCs w:val="22"/>
        </w:rPr>
        <w:t xml:space="preserve"> one hundred and sixty thousand £160,000 and Kerry Ingredients UK one hundred and twenty</w:t>
      </w:r>
      <w:r w:rsidR="00F01C76" w:rsidRPr="003474A5">
        <w:rPr>
          <w:rFonts w:ascii="Arial" w:hAnsi="Arial" w:cs="Arial"/>
          <w:sz w:val="22"/>
          <w:szCs w:val="22"/>
        </w:rPr>
        <w:t>-</w:t>
      </w:r>
      <w:r w:rsidR="004F4192" w:rsidRPr="003474A5">
        <w:rPr>
          <w:rFonts w:ascii="Arial" w:hAnsi="Arial" w:cs="Arial"/>
          <w:sz w:val="22"/>
          <w:szCs w:val="22"/>
        </w:rPr>
        <w:t>seven thousand nine hundred and seventy</w:t>
      </w:r>
      <w:r w:rsidR="00F01C76" w:rsidRPr="003474A5">
        <w:rPr>
          <w:rFonts w:ascii="Arial" w:hAnsi="Arial" w:cs="Arial"/>
          <w:sz w:val="22"/>
          <w:szCs w:val="22"/>
        </w:rPr>
        <w:t>-</w:t>
      </w:r>
      <w:r w:rsidR="004F4192" w:rsidRPr="003474A5">
        <w:rPr>
          <w:rFonts w:ascii="Arial" w:hAnsi="Arial" w:cs="Arial"/>
          <w:sz w:val="22"/>
          <w:szCs w:val="22"/>
        </w:rPr>
        <w:t xml:space="preserve">five (£127,975) </w:t>
      </w:r>
      <w:r w:rsidR="00B44294" w:rsidRPr="003474A5">
        <w:rPr>
          <w:rFonts w:ascii="Arial" w:hAnsi="Arial" w:cs="Arial"/>
          <w:color w:val="000000"/>
          <w:sz w:val="22"/>
          <w:szCs w:val="22"/>
          <w:shd w:val="clear" w:color="auto" w:fill="FFFFFF"/>
        </w:rPr>
        <w:t>(the Guardian, 2019)</w:t>
      </w:r>
      <w:r w:rsidR="004F4192" w:rsidRPr="003474A5">
        <w:rPr>
          <w:rFonts w:ascii="Arial" w:hAnsi="Arial" w:cs="Arial"/>
          <w:sz w:val="22"/>
          <w:szCs w:val="22"/>
        </w:rPr>
        <w:t>.</w:t>
      </w:r>
    </w:p>
    <w:p w14:paraId="6A1039BF" w14:textId="77777777" w:rsidR="00B46222" w:rsidRPr="003474A5" w:rsidRDefault="00B46222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250F0F72" w14:textId="23015A71" w:rsidR="00670977" w:rsidRDefault="00B46222">
      <w:r>
        <w:rPr>
          <w:noProof/>
        </w:rPr>
        <w:lastRenderedPageBreak/>
        <w:drawing>
          <wp:inline distT="0" distB="0" distL="0" distR="0" wp14:anchorId="6F05618D" wp14:editId="7DA50D46">
            <wp:extent cx="1940361" cy="2056105"/>
            <wp:effectExtent l="0" t="0" r="3175" b="1905"/>
            <wp:docPr id="1" name="Picture 1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55A5A7F-14C0-48D0-9C26-B3CFE49C81C3.jpe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8852" cy="2107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CCA0C4" w14:textId="77777777" w:rsidR="00B46222" w:rsidRDefault="00B46222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Pr="00433FFC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Hse.gov.uk, 2019</w:t>
      </w:r>
      <w:r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)</w:t>
      </w:r>
    </w:p>
    <w:p w14:paraId="0FD2115A" w14:textId="77777777" w:rsidR="008A4990" w:rsidRDefault="008A4990">
      <w:pPr>
        <w:rPr>
          <w:b/>
          <w:bCs/>
        </w:rPr>
      </w:pPr>
    </w:p>
    <w:p w14:paraId="0A60D992" w14:textId="77777777" w:rsidR="008A4990" w:rsidRDefault="008A4990">
      <w:pPr>
        <w:rPr>
          <w:b/>
          <w:bCs/>
        </w:rPr>
      </w:pPr>
    </w:p>
    <w:p w14:paraId="26C234CC" w14:textId="77777777" w:rsidR="008A4990" w:rsidRDefault="008A4990">
      <w:pPr>
        <w:rPr>
          <w:b/>
          <w:bCs/>
        </w:rPr>
      </w:pPr>
    </w:p>
    <w:p w14:paraId="25BD08D1" w14:textId="77777777" w:rsidR="003474A5" w:rsidRDefault="003474A5">
      <w:pPr>
        <w:rPr>
          <w:b/>
          <w:bCs/>
        </w:rPr>
      </w:pPr>
    </w:p>
    <w:p w14:paraId="2DC91BF5" w14:textId="77777777" w:rsidR="003474A5" w:rsidRDefault="003474A5">
      <w:pPr>
        <w:rPr>
          <w:b/>
          <w:bCs/>
        </w:rPr>
      </w:pPr>
    </w:p>
    <w:p w14:paraId="378E0526" w14:textId="6007FEDC" w:rsidR="006A635F" w:rsidRPr="00B46222" w:rsidRDefault="006A635F">
      <w:r w:rsidRPr="006A635F">
        <w:rPr>
          <w:b/>
          <w:bCs/>
        </w:rPr>
        <w:t>COSHH</w:t>
      </w:r>
    </w:p>
    <w:p w14:paraId="628F1071" w14:textId="77777777" w:rsidR="006A635F" w:rsidRDefault="006A635F"/>
    <w:p w14:paraId="14B66DF0" w14:textId="3987A6AB" w:rsidR="003F7EE1" w:rsidRPr="008A4990" w:rsidRDefault="008B0BEF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color w:val="000000"/>
          <w:sz w:val="22"/>
          <w:szCs w:val="22"/>
          <w:shd w:val="clear" w:color="auto" w:fill="FFFFFF"/>
        </w:rPr>
        <w:t>Murphy, (2019)</w:t>
      </w:r>
      <w:r w:rsidRPr="008A4990">
        <w:rPr>
          <w:rFonts w:ascii="Arial" w:hAnsi="Arial" w:cs="Arial"/>
          <w:sz w:val="22"/>
          <w:szCs w:val="22"/>
        </w:rPr>
        <w:t xml:space="preserve"> states </w:t>
      </w:r>
      <w:r w:rsidR="003F7EE1" w:rsidRPr="008A4990">
        <w:rPr>
          <w:rFonts w:ascii="Arial" w:hAnsi="Arial" w:cs="Arial"/>
          <w:sz w:val="22"/>
          <w:szCs w:val="22"/>
        </w:rPr>
        <w:t xml:space="preserve">COSHH </w:t>
      </w:r>
      <w:r w:rsidR="00441AF2" w:rsidRPr="008A4990">
        <w:rPr>
          <w:rFonts w:ascii="Arial" w:hAnsi="Arial" w:cs="Arial"/>
          <w:sz w:val="22"/>
          <w:szCs w:val="22"/>
        </w:rPr>
        <w:t xml:space="preserve">risk </w:t>
      </w:r>
      <w:r w:rsidR="003F7EE1" w:rsidRPr="008A4990">
        <w:rPr>
          <w:rFonts w:ascii="Arial" w:hAnsi="Arial" w:cs="Arial"/>
          <w:sz w:val="22"/>
          <w:szCs w:val="22"/>
        </w:rPr>
        <w:t>assess</w:t>
      </w:r>
      <w:r w:rsidR="000064C3" w:rsidRPr="008A4990">
        <w:rPr>
          <w:rFonts w:ascii="Arial" w:hAnsi="Arial" w:cs="Arial"/>
          <w:sz w:val="22"/>
          <w:szCs w:val="22"/>
        </w:rPr>
        <w:t xml:space="preserve">ment is conducted to identify hazardous substance ensuring controllable measures are in place with adequate </w:t>
      </w:r>
      <w:r w:rsidR="000064C3" w:rsidRPr="003474A5">
        <w:rPr>
          <w:rFonts w:ascii="Arial" w:hAnsi="Arial" w:cs="Arial"/>
          <w:sz w:val="22"/>
          <w:szCs w:val="22"/>
        </w:rPr>
        <w:t>precautions. Employers have the overall responsibility to ensure assessments are conducted</w:t>
      </w:r>
      <w:r w:rsidR="000064C3" w:rsidRPr="008A4990">
        <w:rPr>
          <w:rFonts w:ascii="Arial" w:hAnsi="Arial" w:cs="Arial"/>
          <w:sz w:val="22"/>
          <w:szCs w:val="22"/>
        </w:rPr>
        <w:t xml:space="preserve"> with controls in place</w:t>
      </w:r>
      <w:r w:rsidR="006A635F" w:rsidRPr="008A4990">
        <w:rPr>
          <w:rFonts w:ascii="Arial" w:hAnsi="Arial" w:cs="Arial"/>
          <w:sz w:val="22"/>
          <w:szCs w:val="22"/>
        </w:rPr>
        <w:t xml:space="preserve">, providing training, instructions and information </w:t>
      </w:r>
      <w:r w:rsidR="0056773A" w:rsidRPr="008A4990">
        <w:rPr>
          <w:rFonts w:ascii="Arial" w:hAnsi="Arial" w:cs="Arial"/>
          <w:sz w:val="22"/>
          <w:szCs w:val="22"/>
        </w:rPr>
        <w:t xml:space="preserve">from material safety data sheet (MSDS) </w:t>
      </w:r>
      <w:r w:rsidR="006A635F" w:rsidRPr="008A4990">
        <w:rPr>
          <w:rFonts w:ascii="Arial" w:hAnsi="Arial" w:cs="Arial"/>
          <w:sz w:val="22"/>
          <w:szCs w:val="22"/>
        </w:rPr>
        <w:t>to employees. S</w:t>
      </w:r>
      <w:r w:rsidR="000064C3" w:rsidRPr="008A4990">
        <w:rPr>
          <w:rFonts w:ascii="Arial" w:hAnsi="Arial" w:cs="Arial"/>
          <w:sz w:val="22"/>
          <w:szCs w:val="22"/>
        </w:rPr>
        <w:t xml:space="preserve">taff </w:t>
      </w:r>
      <w:r w:rsidR="006A635F" w:rsidRPr="008A4990">
        <w:rPr>
          <w:rFonts w:ascii="Arial" w:hAnsi="Arial" w:cs="Arial"/>
          <w:sz w:val="22"/>
          <w:szCs w:val="22"/>
        </w:rPr>
        <w:t>should be protected at all times from substance hazardous to health.</w:t>
      </w:r>
    </w:p>
    <w:p w14:paraId="47EDF5F9" w14:textId="0F023710" w:rsidR="00182BC1" w:rsidRDefault="00182BC1" w:rsidP="003474A5">
      <w:pPr>
        <w:spacing w:line="360" w:lineRule="auto"/>
      </w:pPr>
    </w:p>
    <w:p w14:paraId="456F8856" w14:textId="77777777" w:rsidR="00182BC1" w:rsidRDefault="00182BC1" w:rsidP="00182BC1">
      <w:r>
        <w:fldChar w:fldCharType="begin"/>
      </w:r>
      <w:r>
        <w:instrText xml:space="preserve"> INCLUDEPICTURE "/var/folders/tc/wh0gl0_150j12mx8dhqmfwz00000gp/T/com.microsoft.Word/WebArchiveCopyPasteTempFiles/dal.image.274548_std.lang.all.png"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61519275" wp14:editId="7935BEBD">
            <wp:extent cx="2499360" cy="2185789"/>
            <wp:effectExtent l="0" t="0" r="2540" b="0"/>
            <wp:docPr id="2" name="Picture 2" descr="/var/folders/tc/wh0gl0_150j12mx8dhqmfwz00000gp/T/com.microsoft.Word/WebArchiveCopyPasteTempFiles/dal.image.274548_std.lang.al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b-player" descr="/var/folders/tc/wh0gl0_150j12mx8dhqmfwz00000gp/T/com.microsoft.Word/WebArchiveCopyPasteTempFiles/dal.image.274548_std.lang.all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722" cy="2226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</w:p>
    <w:p w14:paraId="43C90EB9" w14:textId="434B93BD" w:rsidR="00D756A6" w:rsidRDefault="00182BC1" w:rsidP="00182BC1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</w:t>
      </w:r>
      <w:r w:rsidRPr="00433FFC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Hse.gov.uk, 2019</w:t>
      </w:r>
      <w:r>
        <w:t>)</w:t>
      </w:r>
    </w:p>
    <w:p w14:paraId="449FECAE" w14:textId="4647A2E8" w:rsidR="00182BC1" w:rsidRDefault="00182BC1"/>
    <w:p w14:paraId="45417400" w14:textId="7B0BF60B" w:rsidR="00182BC1" w:rsidRDefault="00182BC1"/>
    <w:p w14:paraId="14EB003B" w14:textId="77777777" w:rsidR="00182BC1" w:rsidRDefault="00182BC1"/>
    <w:p w14:paraId="68CB6E24" w14:textId="77777777" w:rsidR="008B0BEF" w:rsidRDefault="008B0BEF"/>
    <w:p w14:paraId="3C1BDA87" w14:textId="139B4204" w:rsidR="006A635F" w:rsidRDefault="006A635F"/>
    <w:p w14:paraId="04DDF1D0" w14:textId="77777777" w:rsidR="00A27016" w:rsidRDefault="00A27016">
      <w:pPr>
        <w:rPr>
          <w:b/>
          <w:bCs/>
        </w:rPr>
      </w:pPr>
    </w:p>
    <w:p w14:paraId="167719CC" w14:textId="77777777" w:rsidR="003474A5" w:rsidRDefault="003474A5">
      <w:pPr>
        <w:rPr>
          <w:rFonts w:ascii="Arial" w:hAnsi="Arial" w:cs="Arial"/>
          <w:b/>
          <w:bCs/>
          <w:sz w:val="22"/>
          <w:szCs w:val="22"/>
        </w:rPr>
      </w:pPr>
    </w:p>
    <w:p w14:paraId="1E479BB6" w14:textId="77777777" w:rsidR="003474A5" w:rsidRDefault="003474A5">
      <w:pPr>
        <w:rPr>
          <w:rFonts w:ascii="Arial" w:hAnsi="Arial" w:cs="Arial"/>
          <w:b/>
          <w:bCs/>
          <w:sz w:val="22"/>
          <w:szCs w:val="22"/>
        </w:rPr>
      </w:pPr>
    </w:p>
    <w:p w14:paraId="2FFC0441" w14:textId="77777777" w:rsidR="003474A5" w:rsidRDefault="003474A5">
      <w:pPr>
        <w:rPr>
          <w:rFonts w:ascii="Arial" w:hAnsi="Arial" w:cs="Arial"/>
          <w:b/>
          <w:bCs/>
          <w:sz w:val="22"/>
          <w:szCs w:val="22"/>
        </w:rPr>
      </w:pPr>
    </w:p>
    <w:p w14:paraId="034E414D" w14:textId="77777777" w:rsidR="003474A5" w:rsidRDefault="003474A5">
      <w:pPr>
        <w:rPr>
          <w:rFonts w:ascii="Arial" w:hAnsi="Arial" w:cs="Arial"/>
          <w:b/>
          <w:bCs/>
          <w:sz w:val="22"/>
          <w:szCs w:val="22"/>
        </w:rPr>
      </w:pPr>
    </w:p>
    <w:p w14:paraId="7D7306B3" w14:textId="723C030F" w:rsidR="006A635F" w:rsidRPr="008A4990" w:rsidRDefault="006A635F">
      <w:pPr>
        <w:rPr>
          <w:rFonts w:ascii="Arial" w:hAnsi="Arial" w:cs="Arial"/>
          <w:b/>
          <w:bCs/>
          <w:sz w:val="22"/>
          <w:szCs w:val="22"/>
        </w:rPr>
      </w:pPr>
      <w:r w:rsidRPr="008A4990">
        <w:rPr>
          <w:rFonts w:ascii="Arial" w:hAnsi="Arial" w:cs="Arial"/>
          <w:b/>
          <w:bCs/>
          <w:sz w:val="22"/>
          <w:szCs w:val="22"/>
        </w:rPr>
        <w:t>PPE</w:t>
      </w:r>
    </w:p>
    <w:p w14:paraId="468BC6F5" w14:textId="77777777" w:rsidR="006A635F" w:rsidRPr="008A4990" w:rsidRDefault="006A635F">
      <w:pPr>
        <w:rPr>
          <w:rFonts w:ascii="Arial" w:hAnsi="Arial" w:cs="Arial"/>
          <w:sz w:val="22"/>
          <w:szCs w:val="22"/>
        </w:rPr>
      </w:pPr>
    </w:p>
    <w:p w14:paraId="544AE29D" w14:textId="1A138350" w:rsidR="00A25D3A" w:rsidRPr="008A4990" w:rsidRDefault="006A635F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Person</w:t>
      </w:r>
      <w:r w:rsidR="00F01C76" w:rsidRPr="008A4990">
        <w:rPr>
          <w:rFonts w:ascii="Arial" w:hAnsi="Arial" w:cs="Arial"/>
          <w:sz w:val="22"/>
          <w:szCs w:val="22"/>
        </w:rPr>
        <w:t>a</w:t>
      </w:r>
      <w:r w:rsidRPr="008A4990">
        <w:rPr>
          <w:rFonts w:ascii="Arial" w:hAnsi="Arial" w:cs="Arial"/>
          <w:sz w:val="22"/>
          <w:szCs w:val="22"/>
        </w:rPr>
        <w:t>l protective equipment (PPE)</w:t>
      </w:r>
      <w:r w:rsidR="00690392">
        <w:rPr>
          <w:rFonts w:ascii="Arial" w:hAnsi="Arial" w:cs="Arial"/>
          <w:sz w:val="22"/>
          <w:szCs w:val="22"/>
        </w:rPr>
        <w:t>,</w:t>
      </w:r>
      <w:r w:rsidRPr="008A4990">
        <w:rPr>
          <w:rFonts w:ascii="Arial" w:hAnsi="Arial" w:cs="Arial"/>
          <w:sz w:val="22"/>
          <w:szCs w:val="22"/>
        </w:rPr>
        <w:t xml:space="preserve"> </w:t>
      </w:r>
      <w:r w:rsidR="00F01C76" w:rsidRPr="008A4990">
        <w:rPr>
          <w:rFonts w:ascii="Arial" w:hAnsi="Arial" w:cs="Arial"/>
          <w:sz w:val="22"/>
          <w:szCs w:val="22"/>
        </w:rPr>
        <w:t>is</w:t>
      </w:r>
      <w:r w:rsidRPr="008A4990">
        <w:rPr>
          <w:rFonts w:ascii="Arial" w:hAnsi="Arial" w:cs="Arial"/>
          <w:sz w:val="22"/>
          <w:szCs w:val="22"/>
        </w:rPr>
        <w:t xml:space="preserve"> </w:t>
      </w:r>
      <w:r w:rsidR="0056773A" w:rsidRPr="008A4990">
        <w:rPr>
          <w:rFonts w:ascii="Arial" w:hAnsi="Arial" w:cs="Arial"/>
          <w:sz w:val="22"/>
          <w:szCs w:val="22"/>
        </w:rPr>
        <w:t>equipment to protect employees against health and safety risks</w:t>
      </w:r>
      <w:r w:rsidR="000F4112" w:rsidRPr="008A4990">
        <w:rPr>
          <w:rFonts w:ascii="Arial" w:hAnsi="Arial" w:cs="Arial"/>
          <w:sz w:val="22"/>
          <w:szCs w:val="22"/>
        </w:rPr>
        <w:t xml:space="preserve">, </w:t>
      </w:r>
      <w:r w:rsidRPr="008A4990">
        <w:rPr>
          <w:rFonts w:ascii="Arial" w:hAnsi="Arial" w:cs="Arial"/>
          <w:sz w:val="22"/>
          <w:szCs w:val="22"/>
        </w:rPr>
        <w:t xml:space="preserve">provided by employers for employees to wear or </w:t>
      </w:r>
      <w:r w:rsidRPr="00157F1E">
        <w:rPr>
          <w:rFonts w:ascii="Arial" w:hAnsi="Arial" w:cs="Arial"/>
          <w:sz w:val="22"/>
          <w:szCs w:val="22"/>
        </w:rPr>
        <w:t xml:space="preserve">use </w:t>
      </w:r>
      <w:r w:rsidR="00D95799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(Hse.gov.uk, 2019)</w:t>
      </w:r>
      <w:r w:rsidRPr="00157F1E">
        <w:rPr>
          <w:rFonts w:ascii="Arial" w:hAnsi="Arial" w:cs="Arial"/>
          <w:sz w:val="22"/>
          <w:szCs w:val="22"/>
        </w:rPr>
        <w:t>.</w:t>
      </w:r>
      <w:r w:rsidR="0056773A" w:rsidRPr="00157F1E">
        <w:rPr>
          <w:rFonts w:ascii="Arial" w:hAnsi="Arial" w:cs="Arial"/>
          <w:sz w:val="22"/>
          <w:szCs w:val="22"/>
        </w:rPr>
        <w:t xml:space="preserve"> </w:t>
      </w:r>
      <w:r w:rsidR="00C761FB" w:rsidRPr="00157F1E">
        <w:rPr>
          <w:rFonts w:ascii="Arial" w:hAnsi="Arial" w:cs="Arial"/>
          <w:sz w:val="22"/>
          <w:szCs w:val="22"/>
        </w:rPr>
        <w:t xml:space="preserve">This is defined in </w:t>
      </w:r>
      <w:r w:rsidR="00306D9B" w:rsidRPr="00157F1E">
        <w:rPr>
          <w:rFonts w:ascii="Arial" w:hAnsi="Arial" w:cs="Arial"/>
          <w:sz w:val="22"/>
          <w:szCs w:val="22"/>
        </w:rPr>
        <w:t>the PPE</w:t>
      </w:r>
      <w:r w:rsidR="00C761FB" w:rsidRPr="00157F1E">
        <w:rPr>
          <w:rFonts w:ascii="Arial" w:hAnsi="Arial" w:cs="Arial"/>
          <w:sz w:val="22"/>
          <w:szCs w:val="22"/>
        </w:rPr>
        <w:t xml:space="preserve"> </w:t>
      </w:r>
      <w:r w:rsidR="00D756A6" w:rsidRPr="00157F1E">
        <w:rPr>
          <w:rFonts w:ascii="Arial" w:hAnsi="Arial" w:cs="Arial"/>
          <w:sz w:val="22"/>
          <w:szCs w:val="22"/>
        </w:rPr>
        <w:t xml:space="preserve">at work </w:t>
      </w:r>
      <w:r w:rsidR="00C761FB" w:rsidRPr="00157F1E">
        <w:rPr>
          <w:rFonts w:ascii="Arial" w:hAnsi="Arial" w:cs="Arial"/>
          <w:sz w:val="22"/>
          <w:szCs w:val="22"/>
        </w:rPr>
        <w:t>regulations 1992 as all equipment to include clothing, protecting against risk to health and safety (</w:t>
      </w:r>
      <w:r w:rsidR="00D708ED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Hughes and </w:t>
      </w:r>
      <w:proofErr w:type="spellStart"/>
      <w:r w:rsidR="00D708ED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Ferrett</w:t>
      </w:r>
      <w:proofErr w:type="spellEnd"/>
      <w:r w:rsidR="00D708ED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, 2016</w:t>
      </w:r>
      <w:r w:rsidR="00C761FB" w:rsidRPr="00157F1E">
        <w:rPr>
          <w:rFonts w:ascii="Arial" w:hAnsi="Arial" w:cs="Arial"/>
          <w:sz w:val="22"/>
          <w:szCs w:val="22"/>
        </w:rPr>
        <w:t>). E</w:t>
      </w:r>
      <w:r w:rsidR="0056773A" w:rsidRPr="00157F1E">
        <w:rPr>
          <w:rFonts w:ascii="Arial" w:hAnsi="Arial" w:cs="Arial"/>
          <w:sz w:val="22"/>
          <w:szCs w:val="22"/>
        </w:rPr>
        <w:t>quipment includes steel cap toe</w:t>
      </w:r>
      <w:r w:rsidR="000F4112" w:rsidRPr="00157F1E">
        <w:rPr>
          <w:rFonts w:ascii="Arial" w:hAnsi="Arial" w:cs="Arial"/>
          <w:sz w:val="22"/>
          <w:szCs w:val="22"/>
        </w:rPr>
        <w:t xml:space="preserve"> </w:t>
      </w:r>
      <w:r w:rsidR="0056773A" w:rsidRPr="00157F1E">
        <w:rPr>
          <w:rFonts w:ascii="Arial" w:hAnsi="Arial" w:cs="Arial"/>
          <w:sz w:val="22"/>
          <w:szCs w:val="22"/>
        </w:rPr>
        <w:t xml:space="preserve">shoes, safety harness, gloves, hard </w:t>
      </w:r>
      <w:r w:rsidR="00306D9B" w:rsidRPr="00157F1E">
        <w:rPr>
          <w:rFonts w:ascii="Arial" w:hAnsi="Arial" w:cs="Arial"/>
          <w:sz w:val="22"/>
          <w:szCs w:val="22"/>
        </w:rPr>
        <w:t>hats, and</w:t>
      </w:r>
      <w:r w:rsidR="0056773A" w:rsidRPr="00157F1E">
        <w:rPr>
          <w:rFonts w:ascii="Arial" w:hAnsi="Arial" w:cs="Arial"/>
          <w:sz w:val="22"/>
          <w:szCs w:val="22"/>
        </w:rPr>
        <w:t xml:space="preserve"> eye protection.</w:t>
      </w:r>
      <w:r w:rsidR="002E607D" w:rsidRPr="00157F1E">
        <w:rPr>
          <w:rFonts w:ascii="Arial" w:hAnsi="Arial" w:cs="Arial"/>
          <w:sz w:val="22"/>
          <w:szCs w:val="22"/>
        </w:rPr>
        <w:t xml:space="preserve"> </w:t>
      </w:r>
      <w:r w:rsidR="00A60131" w:rsidRPr="00157F1E">
        <w:rPr>
          <w:rFonts w:ascii="Arial" w:hAnsi="Arial" w:cs="Arial"/>
          <w:sz w:val="22"/>
          <w:szCs w:val="22"/>
        </w:rPr>
        <w:t>In particular</w:t>
      </w:r>
      <w:r w:rsidR="00F01C76" w:rsidRPr="00157F1E">
        <w:rPr>
          <w:rFonts w:ascii="Arial" w:hAnsi="Arial" w:cs="Arial"/>
          <w:sz w:val="22"/>
          <w:szCs w:val="22"/>
        </w:rPr>
        <w:t>,</w:t>
      </w:r>
      <w:r w:rsidR="00A60131" w:rsidRPr="00157F1E">
        <w:rPr>
          <w:rFonts w:ascii="Arial" w:hAnsi="Arial" w:cs="Arial"/>
          <w:sz w:val="22"/>
          <w:szCs w:val="22"/>
        </w:rPr>
        <w:t xml:space="preserve"> t</w:t>
      </w:r>
      <w:r w:rsidR="002E607D" w:rsidRPr="00157F1E">
        <w:rPr>
          <w:rFonts w:ascii="Arial" w:hAnsi="Arial" w:cs="Arial"/>
          <w:sz w:val="22"/>
          <w:szCs w:val="22"/>
        </w:rPr>
        <w:t xml:space="preserve">he onus is upon </w:t>
      </w:r>
      <w:r w:rsidR="00A27016" w:rsidRPr="00157F1E">
        <w:rPr>
          <w:rFonts w:ascii="Arial" w:hAnsi="Arial" w:cs="Arial"/>
          <w:sz w:val="22"/>
          <w:szCs w:val="22"/>
        </w:rPr>
        <w:t xml:space="preserve">Hotel managers </w:t>
      </w:r>
      <w:r w:rsidR="002E607D" w:rsidRPr="00157F1E">
        <w:rPr>
          <w:rFonts w:ascii="Arial" w:hAnsi="Arial" w:cs="Arial"/>
          <w:sz w:val="22"/>
          <w:szCs w:val="22"/>
        </w:rPr>
        <w:t>to train employees</w:t>
      </w:r>
      <w:r w:rsidR="000F4112" w:rsidRPr="00157F1E">
        <w:rPr>
          <w:rFonts w:ascii="Arial" w:hAnsi="Arial" w:cs="Arial"/>
          <w:sz w:val="22"/>
          <w:szCs w:val="22"/>
        </w:rPr>
        <w:t>,</w:t>
      </w:r>
      <w:r w:rsidR="002E607D" w:rsidRPr="00157F1E">
        <w:rPr>
          <w:rFonts w:ascii="Arial" w:hAnsi="Arial" w:cs="Arial"/>
          <w:sz w:val="22"/>
          <w:szCs w:val="22"/>
        </w:rPr>
        <w:t xml:space="preserve"> making full awareness </w:t>
      </w:r>
      <w:r w:rsidR="002C17B3" w:rsidRPr="00157F1E">
        <w:rPr>
          <w:rFonts w:ascii="Arial" w:hAnsi="Arial" w:cs="Arial"/>
          <w:sz w:val="22"/>
          <w:szCs w:val="22"/>
        </w:rPr>
        <w:t xml:space="preserve">of </w:t>
      </w:r>
      <w:r w:rsidR="002E607D" w:rsidRPr="00157F1E">
        <w:rPr>
          <w:rFonts w:ascii="Arial" w:hAnsi="Arial" w:cs="Arial"/>
          <w:sz w:val="22"/>
          <w:szCs w:val="22"/>
        </w:rPr>
        <w:t xml:space="preserve">the need and requirement </w:t>
      </w:r>
      <w:r w:rsidR="002C17B3" w:rsidRPr="00157F1E">
        <w:rPr>
          <w:rFonts w:ascii="Arial" w:hAnsi="Arial" w:cs="Arial"/>
          <w:sz w:val="22"/>
          <w:szCs w:val="22"/>
        </w:rPr>
        <w:t xml:space="preserve">involving </w:t>
      </w:r>
      <w:r w:rsidR="002E607D" w:rsidRPr="00157F1E">
        <w:rPr>
          <w:rFonts w:ascii="Arial" w:hAnsi="Arial" w:cs="Arial"/>
          <w:sz w:val="22"/>
          <w:szCs w:val="22"/>
        </w:rPr>
        <w:t>PPE</w:t>
      </w:r>
      <w:r w:rsidR="00A60131" w:rsidRPr="00157F1E">
        <w:rPr>
          <w:rFonts w:ascii="Arial" w:hAnsi="Arial" w:cs="Arial"/>
          <w:sz w:val="22"/>
          <w:szCs w:val="22"/>
        </w:rPr>
        <w:t>,</w:t>
      </w:r>
      <w:r w:rsidR="002E607D" w:rsidRPr="00157F1E">
        <w:rPr>
          <w:rFonts w:ascii="Arial" w:hAnsi="Arial" w:cs="Arial"/>
          <w:sz w:val="22"/>
          <w:szCs w:val="22"/>
        </w:rPr>
        <w:t xml:space="preserve"> along with the correct </w:t>
      </w:r>
      <w:r w:rsidR="00306D9B" w:rsidRPr="00157F1E">
        <w:rPr>
          <w:rFonts w:ascii="Arial" w:hAnsi="Arial" w:cs="Arial"/>
          <w:sz w:val="22"/>
          <w:szCs w:val="22"/>
        </w:rPr>
        <w:t xml:space="preserve">use </w:t>
      </w:r>
      <w:r w:rsidR="0089125F" w:rsidRPr="00157F1E">
        <w:rPr>
          <w:rFonts w:ascii="Arial" w:hAnsi="Arial" w:cs="Arial"/>
          <w:sz w:val="22"/>
          <w:szCs w:val="22"/>
        </w:rPr>
        <w:t>(</w:t>
      </w:r>
      <w:r w:rsidR="0089125F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Hughes and </w:t>
      </w:r>
      <w:proofErr w:type="spellStart"/>
      <w:r w:rsidR="0089125F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Ferrett</w:t>
      </w:r>
      <w:proofErr w:type="spellEnd"/>
      <w:r w:rsidR="0089125F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, 2016</w:t>
      </w:r>
      <w:r w:rsidR="002E607D" w:rsidRPr="00157F1E">
        <w:rPr>
          <w:rFonts w:ascii="Arial" w:hAnsi="Arial" w:cs="Arial"/>
          <w:sz w:val="22"/>
          <w:szCs w:val="22"/>
        </w:rPr>
        <w:t xml:space="preserve">. </w:t>
      </w:r>
      <w:r w:rsidR="002C17B3" w:rsidRPr="00157F1E">
        <w:rPr>
          <w:rFonts w:ascii="Arial" w:hAnsi="Arial" w:cs="Arial"/>
          <w:sz w:val="22"/>
          <w:szCs w:val="22"/>
        </w:rPr>
        <w:t xml:space="preserve">Properly trained staff results in greater productivity. </w:t>
      </w:r>
      <w:r w:rsidR="002E607D" w:rsidRPr="00157F1E">
        <w:rPr>
          <w:rFonts w:ascii="Arial" w:hAnsi="Arial" w:cs="Arial"/>
          <w:sz w:val="22"/>
          <w:szCs w:val="22"/>
        </w:rPr>
        <w:t>Inadequate supervision</w:t>
      </w:r>
      <w:r w:rsidR="002E607D" w:rsidRPr="008A4990">
        <w:rPr>
          <w:rFonts w:ascii="Arial" w:hAnsi="Arial" w:cs="Arial"/>
          <w:sz w:val="22"/>
          <w:szCs w:val="22"/>
        </w:rPr>
        <w:t xml:space="preserve"> </w:t>
      </w:r>
      <w:r w:rsidR="000F4112" w:rsidRPr="008A4990">
        <w:rPr>
          <w:rFonts w:ascii="Arial" w:hAnsi="Arial" w:cs="Arial"/>
          <w:sz w:val="22"/>
          <w:szCs w:val="22"/>
        </w:rPr>
        <w:t xml:space="preserve">of </w:t>
      </w:r>
      <w:r w:rsidR="002E607D" w:rsidRPr="008A4990">
        <w:rPr>
          <w:rFonts w:ascii="Arial" w:hAnsi="Arial" w:cs="Arial"/>
          <w:sz w:val="22"/>
          <w:szCs w:val="22"/>
        </w:rPr>
        <w:t>storage and maintenance</w:t>
      </w:r>
      <w:r w:rsidR="00C761FB" w:rsidRPr="008A4990">
        <w:rPr>
          <w:rFonts w:ascii="Arial" w:hAnsi="Arial" w:cs="Arial"/>
          <w:sz w:val="22"/>
          <w:szCs w:val="22"/>
        </w:rPr>
        <w:t xml:space="preserve"> </w:t>
      </w:r>
      <w:r w:rsidR="00A60131" w:rsidRPr="008A4990">
        <w:rPr>
          <w:rFonts w:ascii="Arial" w:hAnsi="Arial" w:cs="Arial"/>
          <w:sz w:val="22"/>
          <w:szCs w:val="22"/>
        </w:rPr>
        <w:t xml:space="preserve">can be </w:t>
      </w:r>
      <w:r w:rsidR="00C761FB" w:rsidRPr="008A4990">
        <w:rPr>
          <w:rFonts w:ascii="Arial" w:hAnsi="Arial" w:cs="Arial"/>
          <w:sz w:val="22"/>
          <w:szCs w:val="22"/>
        </w:rPr>
        <w:t>seen as a major role at times overlooked in PPE</w:t>
      </w:r>
      <w:r w:rsidR="000F4112" w:rsidRPr="008A4990">
        <w:rPr>
          <w:rFonts w:ascii="Arial" w:hAnsi="Arial" w:cs="Arial"/>
          <w:sz w:val="22"/>
          <w:szCs w:val="22"/>
        </w:rPr>
        <w:t xml:space="preserve">, regarding </w:t>
      </w:r>
      <w:r w:rsidR="00690392">
        <w:rPr>
          <w:rFonts w:ascii="Arial" w:hAnsi="Arial" w:cs="Arial"/>
          <w:sz w:val="22"/>
          <w:szCs w:val="22"/>
        </w:rPr>
        <w:t xml:space="preserve">the </w:t>
      </w:r>
      <w:r w:rsidR="000F4112" w:rsidRPr="008A4990">
        <w:rPr>
          <w:rFonts w:ascii="Arial" w:hAnsi="Arial" w:cs="Arial"/>
          <w:sz w:val="22"/>
          <w:szCs w:val="22"/>
        </w:rPr>
        <w:t xml:space="preserve">defects. </w:t>
      </w:r>
      <w:r w:rsidR="00A60131" w:rsidRPr="008A4990">
        <w:rPr>
          <w:rFonts w:ascii="Arial" w:hAnsi="Arial" w:cs="Arial"/>
          <w:sz w:val="22"/>
          <w:szCs w:val="22"/>
        </w:rPr>
        <w:t>On the other hand</w:t>
      </w:r>
      <w:r w:rsidR="00F01C76" w:rsidRPr="008A4990">
        <w:rPr>
          <w:rFonts w:ascii="Arial" w:hAnsi="Arial" w:cs="Arial"/>
          <w:sz w:val="22"/>
          <w:szCs w:val="22"/>
        </w:rPr>
        <w:t>,</w:t>
      </w:r>
      <w:r w:rsidR="00A60131" w:rsidRPr="008A4990">
        <w:rPr>
          <w:rFonts w:ascii="Arial" w:hAnsi="Arial" w:cs="Arial"/>
          <w:sz w:val="22"/>
          <w:szCs w:val="22"/>
        </w:rPr>
        <w:t xml:space="preserve"> t</w:t>
      </w:r>
      <w:r w:rsidR="00C761FB" w:rsidRPr="008A4990">
        <w:rPr>
          <w:rFonts w:ascii="Arial" w:hAnsi="Arial" w:cs="Arial"/>
          <w:sz w:val="22"/>
          <w:szCs w:val="22"/>
        </w:rPr>
        <w:t xml:space="preserve">his is </w:t>
      </w:r>
      <w:r w:rsidR="00A60131" w:rsidRPr="008A4990">
        <w:rPr>
          <w:rFonts w:ascii="Arial" w:hAnsi="Arial" w:cs="Arial"/>
          <w:sz w:val="22"/>
          <w:szCs w:val="22"/>
        </w:rPr>
        <w:t xml:space="preserve">seen as </w:t>
      </w:r>
      <w:r w:rsidR="000F4112" w:rsidRPr="008A4990">
        <w:rPr>
          <w:rFonts w:ascii="Arial" w:hAnsi="Arial" w:cs="Arial"/>
          <w:sz w:val="22"/>
          <w:szCs w:val="22"/>
        </w:rPr>
        <w:t xml:space="preserve">contrary for effective use, </w:t>
      </w:r>
      <w:r w:rsidR="00C761FB" w:rsidRPr="008A4990">
        <w:rPr>
          <w:rFonts w:ascii="Arial" w:hAnsi="Arial" w:cs="Arial"/>
          <w:sz w:val="22"/>
          <w:szCs w:val="22"/>
        </w:rPr>
        <w:t xml:space="preserve">if employees are provided with equipment that </w:t>
      </w:r>
      <w:r w:rsidR="00F01C76" w:rsidRPr="008A4990">
        <w:rPr>
          <w:rFonts w:ascii="Arial" w:hAnsi="Arial" w:cs="Arial"/>
          <w:sz w:val="22"/>
          <w:szCs w:val="22"/>
        </w:rPr>
        <w:t>is</w:t>
      </w:r>
      <w:r w:rsidR="00C761FB" w:rsidRPr="008A4990">
        <w:rPr>
          <w:rFonts w:ascii="Arial" w:hAnsi="Arial" w:cs="Arial"/>
          <w:sz w:val="22"/>
          <w:szCs w:val="22"/>
        </w:rPr>
        <w:t xml:space="preserve"> not adequately maintained.</w:t>
      </w:r>
      <w:r w:rsidR="00D756A6" w:rsidRPr="008A4990">
        <w:rPr>
          <w:rFonts w:ascii="Arial" w:hAnsi="Arial" w:cs="Arial"/>
          <w:sz w:val="22"/>
          <w:szCs w:val="22"/>
        </w:rPr>
        <w:t xml:space="preserve"> </w:t>
      </w:r>
      <w:r w:rsidR="00A27016" w:rsidRPr="008A4990">
        <w:rPr>
          <w:rFonts w:ascii="Arial" w:hAnsi="Arial" w:cs="Arial"/>
          <w:sz w:val="22"/>
          <w:szCs w:val="22"/>
        </w:rPr>
        <w:t>Hotels</w:t>
      </w:r>
      <w:r w:rsidR="00D756A6" w:rsidRPr="008A4990">
        <w:rPr>
          <w:rFonts w:ascii="Arial" w:hAnsi="Arial" w:cs="Arial"/>
          <w:sz w:val="22"/>
          <w:szCs w:val="22"/>
        </w:rPr>
        <w:t xml:space="preserve"> ris</w:t>
      </w:r>
      <w:r w:rsidR="0096429A" w:rsidRPr="008A4990">
        <w:rPr>
          <w:rFonts w:ascii="Arial" w:hAnsi="Arial" w:cs="Arial"/>
          <w:sz w:val="22"/>
          <w:szCs w:val="22"/>
        </w:rPr>
        <w:t>k facing pro</w:t>
      </w:r>
      <w:r w:rsidR="00F01C76" w:rsidRPr="008A4990">
        <w:rPr>
          <w:rFonts w:ascii="Arial" w:hAnsi="Arial" w:cs="Arial"/>
          <w:sz w:val="22"/>
          <w:szCs w:val="22"/>
        </w:rPr>
        <w:t>s</w:t>
      </w:r>
      <w:r w:rsidR="0096429A" w:rsidRPr="008A4990">
        <w:rPr>
          <w:rFonts w:ascii="Arial" w:hAnsi="Arial" w:cs="Arial"/>
          <w:sz w:val="22"/>
          <w:szCs w:val="22"/>
        </w:rPr>
        <w:t xml:space="preserve">ecution if negligence is found and employees </w:t>
      </w:r>
      <w:r w:rsidR="000F4112" w:rsidRPr="008A4990">
        <w:rPr>
          <w:rFonts w:ascii="Arial" w:hAnsi="Arial" w:cs="Arial"/>
          <w:sz w:val="22"/>
          <w:szCs w:val="22"/>
        </w:rPr>
        <w:t>are open to risk.</w:t>
      </w:r>
    </w:p>
    <w:p w14:paraId="26EB6515" w14:textId="47A306DB" w:rsidR="00A27016" w:rsidRDefault="00A27016" w:rsidP="003474A5">
      <w:pPr>
        <w:spacing w:line="360" w:lineRule="auto"/>
      </w:pPr>
      <w:r>
        <w:t xml:space="preserve"> </w:t>
      </w:r>
    </w:p>
    <w:p w14:paraId="4144DD86" w14:textId="77777777" w:rsidR="00D756A6" w:rsidRPr="003F7EE1" w:rsidRDefault="00D756A6"/>
    <w:p w14:paraId="1F4CE5FE" w14:textId="73572D50" w:rsidR="002B32A1" w:rsidRDefault="002B32A1">
      <w:pPr>
        <w:rPr>
          <w:b/>
          <w:bCs/>
        </w:rPr>
      </w:pPr>
    </w:p>
    <w:p w14:paraId="72724E9F" w14:textId="03704935" w:rsidR="002E607D" w:rsidRPr="008A4990" w:rsidRDefault="002E607D">
      <w:pPr>
        <w:rPr>
          <w:rFonts w:ascii="Arial" w:hAnsi="Arial" w:cs="Arial"/>
          <w:b/>
          <w:bCs/>
          <w:sz w:val="22"/>
          <w:szCs w:val="22"/>
        </w:rPr>
      </w:pPr>
      <w:r w:rsidRPr="008A4990">
        <w:rPr>
          <w:rFonts w:ascii="Arial" w:hAnsi="Arial" w:cs="Arial"/>
          <w:b/>
          <w:bCs/>
          <w:sz w:val="22"/>
          <w:szCs w:val="22"/>
        </w:rPr>
        <w:t>Manual Handling</w:t>
      </w:r>
    </w:p>
    <w:p w14:paraId="6F49A381" w14:textId="29192160" w:rsidR="002E607D" w:rsidRPr="008A4990" w:rsidRDefault="002E607D">
      <w:pPr>
        <w:rPr>
          <w:rFonts w:ascii="Arial" w:hAnsi="Arial" w:cs="Arial"/>
          <w:b/>
          <w:bCs/>
          <w:sz w:val="22"/>
          <w:szCs w:val="22"/>
        </w:rPr>
      </w:pPr>
    </w:p>
    <w:p w14:paraId="6F382B40" w14:textId="0017F1D5" w:rsidR="00E860E1" w:rsidRPr="008A4990" w:rsidRDefault="0096429A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Manual handling operations (MHOR</w:t>
      </w:r>
      <w:r w:rsidR="00B13670" w:rsidRPr="008A4990">
        <w:rPr>
          <w:rFonts w:ascii="Arial" w:hAnsi="Arial" w:cs="Arial"/>
          <w:sz w:val="22"/>
          <w:szCs w:val="22"/>
        </w:rPr>
        <w:t>)</w:t>
      </w:r>
      <w:r w:rsidRPr="008A4990">
        <w:rPr>
          <w:rFonts w:ascii="Arial" w:hAnsi="Arial" w:cs="Arial"/>
          <w:sz w:val="22"/>
          <w:szCs w:val="22"/>
        </w:rPr>
        <w:t xml:space="preserve"> 1992 am</w:t>
      </w:r>
      <w:r w:rsidR="00BE3F3B" w:rsidRPr="008A4990">
        <w:rPr>
          <w:rFonts w:ascii="Arial" w:hAnsi="Arial" w:cs="Arial"/>
          <w:sz w:val="22"/>
          <w:szCs w:val="22"/>
        </w:rPr>
        <w:t>e</w:t>
      </w:r>
      <w:r w:rsidRPr="008A4990">
        <w:rPr>
          <w:rFonts w:ascii="Arial" w:hAnsi="Arial" w:cs="Arial"/>
          <w:sz w:val="22"/>
          <w:szCs w:val="22"/>
        </w:rPr>
        <w:t>nded in 2002</w:t>
      </w:r>
      <w:r w:rsidR="00BE3F3B" w:rsidRPr="008A4990">
        <w:rPr>
          <w:rFonts w:ascii="Arial" w:hAnsi="Arial" w:cs="Arial"/>
          <w:sz w:val="22"/>
          <w:szCs w:val="22"/>
        </w:rPr>
        <w:t>,</w:t>
      </w:r>
      <w:r w:rsidR="00B13670" w:rsidRPr="008A4990">
        <w:rPr>
          <w:rFonts w:ascii="Arial" w:hAnsi="Arial" w:cs="Arial"/>
          <w:sz w:val="22"/>
          <w:szCs w:val="22"/>
        </w:rPr>
        <w:t xml:space="preserve"> </w:t>
      </w:r>
      <w:r w:rsidRPr="008A4990">
        <w:rPr>
          <w:rFonts w:ascii="Arial" w:hAnsi="Arial" w:cs="Arial"/>
          <w:sz w:val="22"/>
          <w:szCs w:val="22"/>
        </w:rPr>
        <w:t xml:space="preserve">covers the manual handling of </w:t>
      </w:r>
      <w:r w:rsidRPr="00157F1E">
        <w:rPr>
          <w:rFonts w:ascii="Arial" w:hAnsi="Arial" w:cs="Arial"/>
          <w:sz w:val="22"/>
          <w:szCs w:val="22"/>
        </w:rPr>
        <w:t>goods</w:t>
      </w:r>
      <w:r w:rsidR="00BE3F3B" w:rsidRPr="00157F1E">
        <w:rPr>
          <w:rFonts w:ascii="Arial" w:hAnsi="Arial" w:cs="Arial"/>
          <w:sz w:val="22"/>
          <w:szCs w:val="22"/>
        </w:rPr>
        <w:t>,</w:t>
      </w:r>
      <w:r w:rsidR="00B13670" w:rsidRPr="00157F1E">
        <w:rPr>
          <w:rFonts w:ascii="Arial" w:hAnsi="Arial" w:cs="Arial"/>
          <w:sz w:val="22"/>
          <w:szCs w:val="22"/>
        </w:rPr>
        <w:t xml:space="preserve"> supporting or moving and includes lifting, pulling, pushing, putting down, or carrying</w:t>
      </w:r>
      <w:r w:rsidRPr="00157F1E">
        <w:rPr>
          <w:rFonts w:ascii="Arial" w:hAnsi="Arial" w:cs="Arial"/>
          <w:sz w:val="22"/>
          <w:szCs w:val="22"/>
        </w:rPr>
        <w:t xml:space="preserve"> </w:t>
      </w:r>
      <w:r w:rsidR="00D95799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(Aziz, 1992)</w:t>
      </w:r>
      <w:r w:rsidR="00B13670" w:rsidRPr="00157F1E">
        <w:rPr>
          <w:rFonts w:ascii="Arial" w:hAnsi="Arial" w:cs="Arial"/>
          <w:sz w:val="22"/>
          <w:szCs w:val="22"/>
        </w:rPr>
        <w:t xml:space="preserve">. </w:t>
      </w:r>
      <w:r w:rsidR="00BE3F3B" w:rsidRPr="00157F1E">
        <w:rPr>
          <w:rFonts w:ascii="Arial" w:hAnsi="Arial" w:cs="Arial"/>
          <w:sz w:val="22"/>
          <w:szCs w:val="22"/>
        </w:rPr>
        <w:t xml:space="preserve">Subsequently </w:t>
      </w:r>
      <w:r w:rsidR="00690392">
        <w:rPr>
          <w:rFonts w:ascii="Arial" w:hAnsi="Arial" w:cs="Arial"/>
          <w:sz w:val="22"/>
          <w:szCs w:val="22"/>
        </w:rPr>
        <w:t xml:space="preserve">MHOR was </w:t>
      </w:r>
      <w:r w:rsidRPr="00157F1E">
        <w:rPr>
          <w:rFonts w:ascii="Arial" w:hAnsi="Arial" w:cs="Arial"/>
          <w:sz w:val="22"/>
          <w:szCs w:val="22"/>
        </w:rPr>
        <w:t xml:space="preserve">introduced to </w:t>
      </w:r>
      <w:r w:rsidR="00B13670" w:rsidRPr="00157F1E">
        <w:rPr>
          <w:rFonts w:ascii="Arial" w:hAnsi="Arial" w:cs="Arial"/>
          <w:sz w:val="22"/>
          <w:szCs w:val="22"/>
        </w:rPr>
        <w:t xml:space="preserve">protect </w:t>
      </w:r>
      <w:r w:rsidR="004956D7" w:rsidRPr="00157F1E">
        <w:rPr>
          <w:rFonts w:ascii="Arial" w:hAnsi="Arial" w:cs="Arial"/>
          <w:sz w:val="22"/>
          <w:szCs w:val="22"/>
        </w:rPr>
        <w:t xml:space="preserve">the </w:t>
      </w:r>
      <w:r w:rsidR="00B13670" w:rsidRPr="00157F1E">
        <w:rPr>
          <w:rFonts w:ascii="Arial" w:hAnsi="Arial" w:cs="Arial"/>
          <w:sz w:val="22"/>
          <w:szCs w:val="22"/>
        </w:rPr>
        <w:t xml:space="preserve">health and safety </w:t>
      </w:r>
      <w:r w:rsidR="008149E9" w:rsidRPr="00157F1E">
        <w:rPr>
          <w:rFonts w:ascii="Arial" w:hAnsi="Arial" w:cs="Arial"/>
          <w:sz w:val="22"/>
          <w:szCs w:val="22"/>
        </w:rPr>
        <w:t xml:space="preserve">of staff </w:t>
      </w:r>
      <w:r w:rsidR="00B13670" w:rsidRPr="00157F1E">
        <w:rPr>
          <w:rFonts w:ascii="Arial" w:hAnsi="Arial" w:cs="Arial"/>
          <w:sz w:val="22"/>
          <w:szCs w:val="22"/>
        </w:rPr>
        <w:t xml:space="preserve">avoiding </w:t>
      </w:r>
      <w:r w:rsidR="008149E9" w:rsidRPr="00157F1E">
        <w:rPr>
          <w:rFonts w:ascii="Arial" w:hAnsi="Arial" w:cs="Arial"/>
          <w:sz w:val="22"/>
          <w:szCs w:val="22"/>
        </w:rPr>
        <w:t>potential</w:t>
      </w:r>
      <w:r w:rsidR="008149E9" w:rsidRPr="008A4990">
        <w:rPr>
          <w:rFonts w:ascii="Arial" w:hAnsi="Arial" w:cs="Arial"/>
          <w:sz w:val="22"/>
          <w:szCs w:val="22"/>
        </w:rPr>
        <w:t xml:space="preserve"> </w:t>
      </w:r>
      <w:r w:rsidR="00B13670" w:rsidRPr="008A4990">
        <w:rPr>
          <w:rFonts w:ascii="Arial" w:hAnsi="Arial" w:cs="Arial"/>
          <w:sz w:val="22"/>
          <w:szCs w:val="22"/>
        </w:rPr>
        <w:t>injuries</w:t>
      </w:r>
      <w:r w:rsidR="008149E9" w:rsidRPr="008A4990">
        <w:rPr>
          <w:rFonts w:ascii="Arial" w:hAnsi="Arial" w:cs="Arial"/>
          <w:sz w:val="22"/>
          <w:szCs w:val="22"/>
        </w:rPr>
        <w:t xml:space="preserve">. </w:t>
      </w:r>
    </w:p>
    <w:p w14:paraId="2D53895A" w14:textId="77777777" w:rsidR="00E860E1" w:rsidRPr="008A4990" w:rsidRDefault="00E860E1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229FCABE" w14:textId="5F57510C" w:rsidR="008149E9" w:rsidRPr="008A4990" w:rsidRDefault="008149E9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C</w:t>
      </w:r>
      <w:r w:rsidR="00B13670" w:rsidRPr="008A4990">
        <w:rPr>
          <w:rFonts w:ascii="Arial" w:hAnsi="Arial" w:cs="Arial"/>
          <w:sz w:val="22"/>
          <w:szCs w:val="22"/>
        </w:rPr>
        <w:t>lear guidelines with measures to assess</w:t>
      </w:r>
      <w:r w:rsidR="004956D7" w:rsidRPr="008A4990">
        <w:rPr>
          <w:rFonts w:ascii="Arial" w:hAnsi="Arial" w:cs="Arial"/>
          <w:sz w:val="22"/>
          <w:szCs w:val="22"/>
        </w:rPr>
        <w:t xml:space="preserve"> risks from manual handling</w:t>
      </w:r>
      <w:r w:rsidRPr="008A4990">
        <w:rPr>
          <w:rFonts w:ascii="Arial" w:hAnsi="Arial" w:cs="Arial"/>
          <w:sz w:val="22"/>
          <w:szCs w:val="22"/>
        </w:rPr>
        <w:t xml:space="preserve"> are</w:t>
      </w:r>
      <w:r w:rsidR="00E860E1" w:rsidRPr="008A4990">
        <w:rPr>
          <w:rFonts w:ascii="Arial" w:hAnsi="Arial" w:cs="Arial"/>
          <w:sz w:val="22"/>
          <w:szCs w:val="22"/>
        </w:rPr>
        <w:t>.</w:t>
      </w:r>
    </w:p>
    <w:p w14:paraId="0D61306F" w14:textId="4D197215" w:rsidR="008149E9" w:rsidRPr="008A4990" w:rsidRDefault="008149E9" w:rsidP="003474A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Avoid manual handling deemed hazardous.</w:t>
      </w:r>
    </w:p>
    <w:p w14:paraId="643F8334" w14:textId="439E154A" w:rsidR="008149E9" w:rsidRPr="008A4990" w:rsidRDefault="008149E9" w:rsidP="003474A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Haz</w:t>
      </w:r>
      <w:r w:rsidR="00E860E1" w:rsidRPr="008A4990">
        <w:rPr>
          <w:rFonts w:ascii="Arial" w:hAnsi="Arial" w:cs="Arial"/>
          <w:sz w:val="22"/>
          <w:szCs w:val="22"/>
        </w:rPr>
        <w:t>a</w:t>
      </w:r>
      <w:r w:rsidRPr="008A4990">
        <w:rPr>
          <w:rFonts w:ascii="Arial" w:hAnsi="Arial" w:cs="Arial"/>
          <w:sz w:val="22"/>
          <w:szCs w:val="22"/>
        </w:rPr>
        <w:t>rdous manual handling that cannot be avoided should be properly assessed.</w:t>
      </w:r>
    </w:p>
    <w:p w14:paraId="01AA9CD7" w14:textId="77777777" w:rsidR="008149E9" w:rsidRPr="008A4990" w:rsidRDefault="008149E9" w:rsidP="003474A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Aim to avoid the risk of injuries as much as possible.</w:t>
      </w:r>
    </w:p>
    <w:p w14:paraId="16CC8D9A" w14:textId="77777777" w:rsidR="008149E9" w:rsidRPr="008A4990" w:rsidRDefault="008149E9" w:rsidP="003474A5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442226E8" w14:textId="61C38278" w:rsidR="0096429A" w:rsidRPr="008A4990" w:rsidRDefault="0096429A" w:rsidP="003474A5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 xml:space="preserve">This health and safety legislation </w:t>
      </w:r>
      <w:proofErr w:type="gramStart"/>
      <w:r w:rsidR="00306D9B" w:rsidRPr="008A4990">
        <w:rPr>
          <w:rFonts w:ascii="Arial" w:hAnsi="Arial" w:cs="Arial"/>
          <w:sz w:val="22"/>
          <w:szCs w:val="22"/>
        </w:rPr>
        <w:t>cover</w:t>
      </w:r>
      <w:r w:rsidR="00727E31" w:rsidRPr="008A4990">
        <w:rPr>
          <w:rFonts w:ascii="Arial" w:hAnsi="Arial" w:cs="Arial"/>
          <w:sz w:val="22"/>
          <w:szCs w:val="22"/>
        </w:rPr>
        <w:t>s</w:t>
      </w:r>
      <w:proofErr w:type="gramEnd"/>
      <w:r w:rsidRPr="008A4990">
        <w:rPr>
          <w:rFonts w:ascii="Arial" w:hAnsi="Arial" w:cs="Arial"/>
          <w:sz w:val="22"/>
          <w:szCs w:val="22"/>
        </w:rPr>
        <w:t xml:space="preserve"> both employees and employers.</w:t>
      </w:r>
    </w:p>
    <w:p w14:paraId="36F0EA45" w14:textId="53581BAD" w:rsidR="003E5EA8" w:rsidRPr="008A4990" w:rsidRDefault="003E5EA8" w:rsidP="003474A5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762AA80B" w14:textId="5D7D92EC" w:rsidR="003E5EA8" w:rsidRDefault="003E5EA8" w:rsidP="008149E9">
      <w:pPr>
        <w:pStyle w:val="ListParagraph"/>
      </w:pPr>
    </w:p>
    <w:p w14:paraId="7731625A" w14:textId="77777777" w:rsidR="00E860E1" w:rsidRDefault="00E860E1" w:rsidP="003E5EA8">
      <w:pPr>
        <w:rPr>
          <w:b/>
          <w:bCs/>
        </w:rPr>
      </w:pPr>
    </w:p>
    <w:p w14:paraId="098D3BCB" w14:textId="77777777" w:rsidR="00E860E1" w:rsidRDefault="00E860E1" w:rsidP="003E5EA8">
      <w:pPr>
        <w:rPr>
          <w:b/>
          <w:bCs/>
        </w:rPr>
      </w:pPr>
    </w:p>
    <w:p w14:paraId="2A308DDB" w14:textId="77777777" w:rsidR="00E860E1" w:rsidRDefault="00E860E1" w:rsidP="003E5EA8">
      <w:pPr>
        <w:rPr>
          <w:b/>
          <w:bCs/>
        </w:rPr>
      </w:pPr>
    </w:p>
    <w:p w14:paraId="68DD81CF" w14:textId="77777777" w:rsidR="00E860E1" w:rsidRDefault="00E860E1" w:rsidP="003E5EA8">
      <w:pPr>
        <w:rPr>
          <w:b/>
          <w:bCs/>
        </w:rPr>
      </w:pPr>
    </w:p>
    <w:p w14:paraId="74086C82" w14:textId="77777777" w:rsidR="00A25D3A" w:rsidRDefault="00A25D3A" w:rsidP="003E5EA8">
      <w:pPr>
        <w:rPr>
          <w:b/>
          <w:bCs/>
        </w:rPr>
      </w:pPr>
    </w:p>
    <w:p w14:paraId="698ABDE6" w14:textId="77777777" w:rsidR="003474A5" w:rsidRDefault="003474A5" w:rsidP="003E5EA8">
      <w:pPr>
        <w:rPr>
          <w:rFonts w:ascii="Arial" w:hAnsi="Arial" w:cs="Arial"/>
          <w:b/>
          <w:bCs/>
          <w:sz w:val="22"/>
          <w:szCs w:val="22"/>
        </w:rPr>
      </w:pPr>
    </w:p>
    <w:p w14:paraId="357A5B5A" w14:textId="3DD3ECFB" w:rsidR="003E5EA8" w:rsidRPr="008A4990" w:rsidRDefault="003E5EA8" w:rsidP="003E5EA8">
      <w:pPr>
        <w:rPr>
          <w:rFonts w:ascii="Arial" w:hAnsi="Arial" w:cs="Arial"/>
          <w:b/>
          <w:bCs/>
          <w:sz w:val="22"/>
          <w:szCs w:val="22"/>
        </w:rPr>
      </w:pPr>
      <w:r w:rsidRPr="008A4990">
        <w:rPr>
          <w:rFonts w:ascii="Arial" w:hAnsi="Arial" w:cs="Arial"/>
          <w:b/>
          <w:bCs/>
          <w:sz w:val="22"/>
          <w:szCs w:val="22"/>
        </w:rPr>
        <w:lastRenderedPageBreak/>
        <w:t>Fire Prevention</w:t>
      </w:r>
    </w:p>
    <w:p w14:paraId="5057B0E4" w14:textId="4F29F7D0" w:rsidR="00993DCF" w:rsidRPr="008A4990" w:rsidRDefault="00993DCF" w:rsidP="003E5EA8">
      <w:pPr>
        <w:rPr>
          <w:rFonts w:ascii="Arial" w:hAnsi="Arial" w:cs="Arial"/>
          <w:b/>
          <w:bCs/>
          <w:sz w:val="22"/>
          <w:szCs w:val="22"/>
        </w:rPr>
      </w:pPr>
    </w:p>
    <w:p w14:paraId="1814D05D" w14:textId="6A1C4E32" w:rsidR="00993DCF" w:rsidRPr="00157F1E" w:rsidRDefault="00993DCF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 xml:space="preserve">Adequate fire prevention measures are in place at </w:t>
      </w:r>
      <w:r w:rsidR="00F01C76" w:rsidRPr="008A4990">
        <w:rPr>
          <w:rFonts w:ascii="Arial" w:hAnsi="Arial" w:cs="Arial"/>
          <w:sz w:val="22"/>
          <w:szCs w:val="22"/>
        </w:rPr>
        <w:t>the</w:t>
      </w:r>
      <w:r w:rsidRPr="008A4990">
        <w:rPr>
          <w:rFonts w:ascii="Arial" w:hAnsi="Arial" w:cs="Arial"/>
          <w:sz w:val="22"/>
          <w:szCs w:val="22"/>
        </w:rPr>
        <w:t xml:space="preserve"> AC Hotel after </w:t>
      </w:r>
      <w:r w:rsidR="00F01C76" w:rsidRPr="008A4990">
        <w:rPr>
          <w:rFonts w:ascii="Arial" w:hAnsi="Arial" w:cs="Arial"/>
          <w:sz w:val="22"/>
          <w:szCs w:val="22"/>
        </w:rPr>
        <w:t xml:space="preserve">an </w:t>
      </w:r>
      <w:r w:rsidRPr="008A4990">
        <w:rPr>
          <w:rFonts w:ascii="Arial" w:hAnsi="Arial" w:cs="Arial"/>
          <w:sz w:val="22"/>
          <w:szCs w:val="22"/>
        </w:rPr>
        <w:t xml:space="preserve">initial assessment by the health and safety manager. Fire sprinklers are installed with fire hoses and </w:t>
      </w:r>
      <w:r w:rsidR="00A30AD9" w:rsidRPr="008A4990">
        <w:rPr>
          <w:rFonts w:ascii="Arial" w:hAnsi="Arial" w:cs="Arial"/>
          <w:sz w:val="22"/>
          <w:szCs w:val="22"/>
        </w:rPr>
        <w:t>alarm bells</w:t>
      </w:r>
      <w:r w:rsidRPr="008A4990">
        <w:rPr>
          <w:rFonts w:ascii="Arial" w:hAnsi="Arial" w:cs="Arial"/>
          <w:sz w:val="22"/>
          <w:szCs w:val="22"/>
        </w:rPr>
        <w:t xml:space="preserve"> located at designated </w:t>
      </w:r>
      <w:r w:rsidR="00A27016" w:rsidRPr="008A4990">
        <w:rPr>
          <w:rFonts w:ascii="Arial" w:hAnsi="Arial" w:cs="Arial"/>
          <w:sz w:val="22"/>
          <w:szCs w:val="22"/>
        </w:rPr>
        <w:t xml:space="preserve">points on </w:t>
      </w:r>
      <w:r w:rsidRPr="008A4990">
        <w:rPr>
          <w:rFonts w:ascii="Arial" w:hAnsi="Arial" w:cs="Arial"/>
          <w:sz w:val="22"/>
          <w:szCs w:val="22"/>
        </w:rPr>
        <w:t xml:space="preserve">each floor </w:t>
      </w:r>
      <w:r w:rsidR="00D95799" w:rsidRPr="008A4990">
        <w:rPr>
          <w:rFonts w:ascii="Arial" w:hAnsi="Arial" w:cs="Arial"/>
          <w:sz w:val="22"/>
          <w:szCs w:val="22"/>
        </w:rPr>
        <w:t xml:space="preserve">in </w:t>
      </w:r>
      <w:r w:rsidR="00D95799" w:rsidRPr="00157F1E">
        <w:rPr>
          <w:rFonts w:ascii="Arial" w:hAnsi="Arial" w:cs="Arial"/>
          <w:sz w:val="22"/>
          <w:szCs w:val="22"/>
        </w:rPr>
        <w:t xml:space="preserve">accordance with regulations </w:t>
      </w:r>
      <w:r w:rsidR="00D95799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(Christian, 1984)</w:t>
      </w:r>
      <w:r w:rsidRPr="00157F1E">
        <w:rPr>
          <w:rFonts w:ascii="Arial" w:hAnsi="Arial" w:cs="Arial"/>
          <w:sz w:val="22"/>
          <w:szCs w:val="22"/>
        </w:rPr>
        <w:t xml:space="preserve">. </w:t>
      </w:r>
      <w:r w:rsidR="00D95799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Christian (1984) reveals the </w:t>
      </w:r>
      <w:r w:rsidRPr="00157F1E">
        <w:rPr>
          <w:rFonts w:ascii="Arial" w:hAnsi="Arial" w:cs="Arial"/>
          <w:sz w:val="22"/>
          <w:szCs w:val="22"/>
        </w:rPr>
        <w:t>health and safety manager is responsible for carrying out a fire safety risk assessment at AC Marriott</w:t>
      </w:r>
      <w:r w:rsidR="00433FFC" w:rsidRPr="00157F1E">
        <w:rPr>
          <w:rFonts w:ascii="Arial" w:hAnsi="Arial" w:cs="Arial"/>
          <w:sz w:val="22"/>
          <w:szCs w:val="22"/>
        </w:rPr>
        <w:t xml:space="preserve">, </w:t>
      </w:r>
      <w:r w:rsidRPr="00157F1E">
        <w:rPr>
          <w:rFonts w:ascii="Arial" w:hAnsi="Arial" w:cs="Arial"/>
          <w:sz w:val="22"/>
          <w:szCs w:val="22"/>
        </w:rPr>
        <w:t>ensur</w:t>
      </w:r>
      <w:r w:rsidR="00433FFC" w:rsidRPr="00157F1E">
        <w:rPr>
          <w:rFonts w:ascii="Arial" w:hAnsi="Arial" w:cs="Arial"/>
          <w:sz w:val="22"/>
          <w:szCs w:val="22"/>
        </w:rPr>
        <w:t>ing</w:t>
      </w:r>
      <w:r w:rsidRPr="00157F1E">
        <w:rPr>
          <w:rFonts w:ascii="Arial" w:hAnsi="Arial" w:cs="Arial"/>
          <w:sz w:val="22"/>
          <w:szCs w:val="22"/>
        </w:rPr>
        <w:t xml:space="preserve"> </w:t>
      </w:r>
      <w:r w:rsidR="00433FFC" w:rsidRPr="00157F1E">
        <w:rPr>
          <w:rFonts w:ascii="Arial" w:hAnsi="Arial" w:cs="Arial"/>
          <w:sz w:val="22"/>
          <w:szCs w:val="22"/>
        </w:rPr>
        <w:t>measures</w:t>
      </w:r>
      <w:r w:rsidRPr="00157F1E">
        <w:rPr>
          <w:rFonts w:ascii="Arial" w:hAnsi="Arial" w:cs="Arial"/>
          <w:sz w:val="22"/>
          <w:szCs w:val="22"/>
        </w:rPr>
        <w:t xml:space="preserve"> </w:t>
      </w:r>
      <w:r w:rsidR="00690392">
        <w:rPr>
          <w:rFonts w:ascii="Arial" w:hAnsi="Arial" w:cs="Arial"/>
          <w:sz w:val="22"/>
          <w:szCs w:val="22"/>
        </w:rPr>
        <w:t xml:space="preserve">are </w:t>
      </w:r>
      <w:r w:rsidRPr="00157F1E">
        <w:rPr>
          <w:rFonts w:ascii="Arial" w:hAnsi="Arial" w:cs="Arial"/>
          <w:sz w:val="22"/>
          <w:szCs w:val="22"/>
        </w:rPr>
        <w:t>up to date</w:t>
      </w:r>
      <w:r w:rsidR="00433FFC" w:rsidRPr="00157F1E">
        <w:rPr>
          <w:rFonts w:ascii="Arial" w:hAnsi="Arial" w:cs="Arial"/>
          <w:sz w:val="22"/>
          <w:szCs w:val="22"/>
        </w:rPr>
        <w:t xml:space="preserve">, </w:t>
      </w:r>
      <w:r w:rsidR="00690392">
        <w:rPr>
          <w:rFonts w:ascii="Arial" w:hAnsi="Arial" w:cs="Arial"/>
          <w:sz w:val="22"/>
          <w:szCs w:val="22"/>
        </w:rPr>
        <w:t xml:space="preserve">and </w:t>
      </w:r>
      <w:r w:rsidR="00D95799" w:rsidRPr="00157F1E">
        <w:rPr>
          <w:rFonts w:ascii="Arial" w:hAnsi="Arial" w:cs="Arial"/>
          <w:sz w:val="22"/>
          <w:szCs w:val="22"/>
        </w:rPr>
        <w:t xml:space="preserve">in guideline with </w:t>
      </w:r>
      <w:r w:rsidR="00433FFC" w:rsidRPr="00157F1E">
        <w:rPr>
          <w:rFonts w:ascii="Arial" w:hAnsi="Arial" w:cs="Arial"/>
          <w:sz w:val="22"/>
          <w:szCs w:val="22"/>
        </w:rPr>
        <w:t>the fire precautions act 197</w:t>
      </w:r>
      <w:r w:rsidR="00D95799" w:rsidRPr="00157F1E">
        <w:rPr>
          <w:rFonts w:ascii="Arial" w:hAnsi="Arial" w:cs="Arial"/>
          <w:sz w:val="22"/>
          <w:szCs w:val="22"/>
        </w:rPr>
        <w:t>1</w:t>
      </w:r>
      <w:r w:rsidRPr="00157F1E">
        <w:rPr>
          <w:rFonts w:ascii="Arial" w:hAnsi="Arial" w:cs="Arial"/>
          <w:sz w:val="22"/>
          <w:szCs w:val="22"/>
        </w:rPr>
        <w:t xml:space="preserve">. </w:t>
      </w:r>
      <w:r w:rsidR="00A27016" w:rsidRPr="00157F1E">
        <w:rPr>
          <w:rFonts w:ascii="Arial" w:hAnsi="Arial" w:cs="Arial"/>
          <w:sz w:val="22"/>
          <w:szCs w:val="22"/>
        </w:rPr>
        <w:t>Designated assembl</w:t>
      </w:r>
      <w:r w:rsidR="00F01C76" w:rsidRPr="00157F1E">
        <w:rPr>
          <w:rFonts w:ascii="Arial" w:hAnsi="Arial" w:cs="Arial"/>
          <w:sz w:val="22"/>
          <w:szCs w:val="22"/>
        </w:rPr>
        <w:t>y</w:t>
      </w:r>
      <w:r w:rsidR="00A27016" w:rsidRPr="00157F1E">
        <w:rPr>
          <w:rFonts w:ascii="Arial" w:hAnsi="Arial" w:cs="Arial"/>
          <w:sz w:val="22"/>
          <w:szCs w:val="22"/>
        </w:rPr>
        <w:t xml:space="preserve"> points and evacuation procedures to include </w:t>
      </w:r>
      <w:r w:rsidR="008B63D1" w:rsidRPr="00157F1E">
        <w:rPr>
          <w:rFonts w:ascii="Arial" w:hAnsi="Arial" w:cs="Arial"/>
          <w:sz w:val="22"/>
          <w:szCs w:val="22"/>
        </w:rPr>
        <w:t>disabled access</w:t>
      </w:r>
      <w:r w:rsidR="00690392">
        <w:rPr>
          <w:rFonts w:ascii="Arial" w:hAnsi="Arial" w:cs="Arial"/>
          <w:sz w:val="22"/>
          <w:szCs w:val="22"/>
        </w:rPr>
        <w:t xml:space="preserve">, </w:t>
      </w:r>
      <w:r w:rsidR="008B63D1" w:rsidRPr="00157F1E">
        <w:rPr>
          <w:rFonts w:ascii="Arial" w:hAnsi="Arial" w:cs="Arial"/>
          <w:sz w:val="22"/>
          <w:szCs w:val="22"/>
        </w:rPr>
        <w:t>should</w:t>
      </w:r>
      <w:r w:rsidR="005940F3" w:rsidRPr="00157F1E">
        <w:rPr>
          <w:rFonts w:ascii="Arial" w:hAnsi="Arial" w:cs="Arial"/>
          <w:sz w:val="22"/>
          <w:szCs w:val="22"/>
        </w:rPr>
        <w:t xml:space="preserve"> and</w:t>
      </w:r>
      <w:r w:rsidR="008B63D1" w:rsidRPr="00157F1E">
        <w:rPr>
          <w:rFonts w:ascii="Arial" w:hAnsi="Arial" w:cs="Arial"/>
          <w:sz w:val="22"/>
          <w:szCs w:val="22"/>
        </w:rPr>
        <w:t xml:space="preserve"> are clearly signposted and located throughout the hotel. </w:t>
      </w:r>
      <w:r w:rsidRPr="00157F1E">
        <w:rPr>
          <w:rFonts w:ascii="Arial" w:hAnsi="Arial" w:cs="Arial"/>
          <w:sz w:val="22"/>
          <w:szCs w:val="22"/>
        </w:rPr>
        <w:t xml:space="preserve">The assessment can be conducted to coincide with overall risk </w:t>
      </w:r>
      <w:r w:rsidR="00306D9B" w:rsidRPr="00157F1E">
        <w:rPr>
          <w:rFonts w:ascii="Arial" w:hAnsi="Arial" w:cs="Arial"/>
          <w:sz w:val="22"/>
          <w:szCs w:val="22"/>
        </w:rPr>
        <w:t>assessment;</w:t>
      </w:r>
      <w:r w:rsidR="00A30AD9" w:rsidRPr="00157F1E">
        <w:rPr>
          <w:rFonts w:ascii="Arial" w:hAnsi="Arial" w:cs="Arial"/>
          <w:sz w:val="22"/>
          <w:szCs w:val="22"/>
        </w:rPr>
        <w:t xml:space="preserve"> however</w:t>
      </w:r>
      <w:r w:rsidR="00F01C76" w:rsidRPr="00157F1E">
        <w:rPr>
          <w:rFonts w:ascii="Arial" w:hAnsi="Arial" w:cs="Arial"/>
          <w:sz w:val="22"/>
          <w:szCs w:val="22"/>
        </w:rPr>
        <w:t>,</w:t>
      </w:r>
      <w:r w:rsidR="00A30AD9" w:rsidRPr="00157F1E">
        <w:rPr>
          <w:rFonts w:ascii="Arial" w:hAnsi="Arial" w:cs="Arial"/>
          <w:sz w:val="22"/>
          <w:szCs w:val="22"/>
        </w:rPr>
        <w:t xml:space="preserve"> it is conducted</w:t>
      </w:r>
      <w:r w:rsidRPr="00157F1E">
        <w:rPr>
          <w:rFonts w:ascii="Arial" w:hAnsi="Arial" w:cs="Arial"/>
          <w:sz w:val="22"/>
          <w:szCs w:val="22"/>
        </w:rPr>
        <w:t xml:space="preserve"> </w:t>
      </w:r>
      <w:r w:rsidR="00A27016" w:rsidRPr="00157F1E">
        <w:rPr>
          <w:rFonts w:ascii="Arial" w:hAnsi="Arial" w:cs="Arial"/>
          <w:sz w:val="22"/>
          <w:szCs w:val="22"/>
        </w:rPr>
        <w:t>separately as a fire risk assessment.</w:t>
      </w:r>
      <w:r w:rsidR="005940F3" w:rsidRPr="00157F1E">
        <w:rPr>
          <w:rFonts w:ascii="Arial" w:hAnsi="Arial" w:cs="Arial"/>
          <w:sz w:val="22"/>
          <w:szCs w:val="22"/>
        </w:rPr>
        <w:t xml:space="preserve"> </w:t>
      </w:r>
    </w:p>
    <w:p w14:paraId="78F39A5D" w14:textId="1863265E" w:rsidR="008B63D1" w:rsidRPr="00157F1E" w:rsidRDefault="008B63D1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2EC397DA" w14:textId="3DE1BA60" w:rsidR="005940F3" w:rsidRPr="00157F1E" w:rsidRDefault="005940F3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157F1E">
        <w:rPr>
          <w:rFonts w:ascii="Arial" w:hAnsi="Arial" w:cs="Arial"/>
          <w:sz w:val="22"/>
          <w:szCs w:val="22"/>
        </w:rPr>
        <w:t>Negligence regarding fire safety ha</w:t>
      </w:r>
      <w:r w:rsidR="00F01C76" w:rsidRPr="00157F1E">
        <w:rPr>
          <w:rFonts w:ascii="Arial" w:hAnsi="Arial" w:cs="Arial"/>
          <w:sz w:val="22"/>
          <w:szCs w:val="22"/>
        </w:rPr>
        <w:t>s</w:t>
      </w:r>
      <w:r w:rsidRPr="00157F1E">
        <w:rPr>
          <w:rFonts w:ascii="Arial" w:hAnsi="Arial" w:cs="Arial"/>
          <w:sz w:val="22"/>
          <w:szCs w:val="22"/>
        </w:rPr>
        <w:t xml:space="preserve"> seen business close due to loss. Data gathered concluded </w:t>
      </w:r>
      <w:r w:rsidR="00703787" w:rsidRPr="00157F1E">
        <w:rPr>
          <w:rFonts w:ascii="Arial" w:hAnsi="Arial" w:cs="Arial"/>
          <w:sz w:val="22"/>
          <w:szCs w:val="22"/>
        </w:rPr>
        <w:t>that 80% of business end up closing after confronting major incidents including fire, within eighteen (18) months. Ninety per</w:t>
      </w:r>
      <w:r w:rsidR="00F01C76" w:rsidRPr="00157F1E">
        <w:rPr>
          <w:rFonts w:ascii="Arial" w:hAnsi="Arial" w:cs="Arial"/>
          <w:sz w:val="22"/>
          <w:szCs w:val="22"/>
        </w:rPr>
        <w:t xml:space="preserve"> </w:t>
      </w:r>
      <w:r w:rsidR="00703787" w:rsidRPr="00157F1E">
        <w:rPr>
          <w:rFonts w:ascii="Arial" w:hAnsi="Arial" w:cs="Arial"/>
          <w:sz w:val="22"/>
          <w:szCs w:val="22"/>
        </w:rPr>
        <w:t xml:space="preserve">cent (90%) of those businesses incurring the loss of data are forced to cease trading within two (2) years </w:t>
      </w:r>
      <w:r w:rsidR="008B0BEF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(Kingsleynapley.co.uk, 2019)</w:t>
      </w:r>
      <w:r w:rsidR="00703787" w:rsidRPr="00157F1E">
        <w:rPr>
          <w:rFonts w:ascii="Arial" w:hAnsi="Arial" w:cs="Arial"/>
          <w:sz w:val="22"/>
          <w:szCs w:val="22"/>
        </w:rPr>
        <w:t>.</w:t>
      </w:r>
    </w:p>
    <w:p w14:paraId="6C71A01F" w14:textId="5E18BD25" w:rsidR="008149E9" w:rsidRPr="00157F1E" w:rsidRDefault="008149E9" w:rsidP="003474A5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761D2641" w14:textId="6DEC4891" w:rsidR="008149E9" w:rsidRPr="008A4990" w:rsidRDefault="008149E9" w:rsidP="003474A5">
      <w:pPr>
        <w:pStyle w:val="ListParagraph"/>
        <w:spacing w:line="360" w:lineRule="auto"/>
        <w:rPr>
          <w:rFonts w:ascii="Arial" w:hAnsi="Arial" w:cs="Arial"/>
          <w:sz w:val="22"/>
          <w:szCs w:val="22"/>
        </w:rPr>
      </w:pPr>
    </w:p>
    <w:p w14:paraId="3A1CAE7D" w14:textId="795ED4B0" w:rsidR="002B32A1" w:rsidRPr="008A4990" w:rsidRDefault="002B32A1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61257A0" w14:textId="48B88059" w:rsidR="002B32A1" w:rsidRPr="008A4990" w:rsidRDefault="002B32A1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920AD66" w14:textId="25A8FE71" w:rsidR="002B32A1" w:rsidRPr="008A4990" w:rsidRDefault="002B32A1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126B5F7" w14:textId="129FC9CC" w:rsidR="002B32A1" w:rsidRPr="008A4990" w:rsidRDefault="008149E9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A4990">
        <w:rPr>
          <w:rFonts w:ascii="Arial" w:hAnsi="Arial" w:cs="Arial"/>
          <w:b/>
          <w:bCs/>
          <w:sz w:val="22"/>
          <w:szCs w:val="22"/>
        </w:rPr>
        <w:t>Data Protection</w:t>
      </w:r>
    </w:p>
    <w:p w14:paraId="06EE0F87" w14:textId="75D650F5" w:rsidR="008149E9" w:rsidRPr="008A4990" w:rsidRDefault="008149E9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9ECB992" w14:textId="46F07199" w:rsidR="008149E9" w:rsidRPr="00157F1E" w:rsidRDefault="008B63D1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 xml:space="preserve">AC Marriott </w:t>
      </w:r>
      <w:r w:rsidR="008149E9" w:rsidRPr="008A4990">
        <w:rPr>
          <w:rFonts w:ascii="Arial" w:hAnsi="Arial" w:cs="Arial"/>
          <w:sz w:val="22"/>
          <w:szCs w:val="22"/>
        </w:rPr>
        <w:t>ha</w:t>
      </w:r>
      <w:r w:rsidR="00F01C76" w:rsidRPr="008A4990">
        <w:rPr>
          <w:rFonts w:ascii="Arial" w:hAnsi="Arial" w:cs="Arial"/>
          <w:sz w:val="22"/>
          <w:szCs w:val="22"/>
        </w:rPr>
        <w:t>s</w:t>
      </w:r>
      <w:r w:rsidR="008149E9" w:rsidRPr="008A4990">
        <w:rPr>
          <w:rFonts w:ascii="Arial" w:hAnsi="Arial" w:cs="Arial"/>
          <w:sz w:val="22"/>
          <w:szCs w:val="22"/>
        </w:rPr>
        <w:t xml:space="preserve"> a legal obligation to ensure data collected </w:t>
      </w:r>
      <w:r w:rsidRPr="008A4990">
        <w:rPr>
          <w:rFonts w:ascii="Arial" w:hAnsi="Arial" w:cs="Arial"/>
          <w:sz w:val="22"/>
          <w:szCs w:val="22"/>
        </w:rPr>
        <w:t>from guests and staff are</w:t>
      </w:r>
      <w:r w:rsidR="00430502" w:rsidRPr="008A4990">
        <w:rPr>
          <w:rFonts w:ascii="Arial" w:hAnsi="Arial" w:cs="Arial"/>
          <w:sz w:val="22"/>
          <w:szCs w:val="22"/>
        </w:rPr>
        <w:t xml:space="preserve"> held </w:t>
      </w:r>
      <w:r w:rsidR="008149E9" w:rsidRPr="008A4990">
        <w:rPr>
          <w:rFonts w:ascii="Arial" w:hAnsi="Arial" w:cs="Arial"/>
          <w:sz w:val="22"/>
          <w:szCs w:val="22"/>
        </w:rPr>
        <w:t xml:space="preserve">securely. </w:t>
      </w:r>
      <w:r w:rsidR="00430502" w:rsidRPr="008A4990">
        <w:rPr>
          <w:rFonts w:ascii="Arial" w:hAnsi="Arial" w:cs="Arial"/>
          <w:sz w:val="22"/>
          <w:szCs w:val="22"/>
        </w:rPr>
        <w:t>General data protection regulation (</w:t>
      </w:r>
      <w:r w:rsidR="008149E9" w:rsidRPr="008A4990">
        <w:rPr>
          <w:rFonts w:ascii="Arial" w:hAnsi="Arial" w:cs="Arial"/>
          <w:sz w:val="22"/>
          <w:szCs w:val="22"/>
        </w:rPr>
        <w:t>GDPR</w:t>
      </w:r>
      <w:r w:rsidR="00430502" w:rsidRPr="008A4990">
        <w:rPr>
          <w:rFonts w:ascii="Arial" w:hAnsi="Arial" w:cs="Arial"/>
          <w:sz w:val="22"/>
          <w:szCs w:val="22"/>
        </w:rPr>
        <w:t>)</w:t>
      </w:r>
      <w:r w:rsidR="008149E9" w:rsidRPr="008A4990">
        <w:rPr>
          <w:rFonts w:ascii="Arial" w:hAnsi="Arial" w:cs="Arial"/>
          <w:sz w:val="22"/>
          <w:szCs w:val="22"/>
        </w:rPr>
        <w:t xml:space="preserve"> 2018 rules </w:t>
      </w:r>
      <w:r w:rsidR="00430502" w:rsidRPr="008A4990">
        <w:rPr>
          <w:rFonts w:ascii="Arial" w:hAnsi="Arial" w:cs="Arial"/>
          <w:sz w:val="22"/>
          <w:szCs w:val="22"/>
        </w:rPr>
        <w:t>were modernise</w:t>
      </w:r>
      <w:r w:rsidR="00F01C76" w:rsidRPr="008A4990">
        <w:rPr>
          <w:rFonts w:ascii="Arial" w:hAnsi="Arial" w:cs="Arial"/>
          <w:sz w:val="22"/>
          <w:szCs w:val="22"/>
        </w:rPr>
        <w:t>d</w:t>
      </w:r>
      <w:r w:rsidR="00430502" w:rsidRPr="008A4990">
        <w:rPr>
          <w:rFonts w:ascii="Arial" w:hAnsi="Arial" w:cs="Arial"/>
          <w:sz w:val="22"/>
          <w:szCs w:val="22"/>
        </w:rPr>
        <w:t xml:space="preserve"> protecting individual</w:t>
      </w:r>
      <w:r w:rsidRPr="008A4990">
        <w:rPr>
          <w:rFonts w:ascii="Arial" w:hAnsi="Arial" w:cs="Arial"/>
          <w:sz w:val="22"/>
          <w:szCs w:val="22"/>
        </w:rPr>
        <w:t>’</w:t>
      </w:r>
      <w:r w:rsidR="00430502" w:rsidRPr="008A4990">
        <w:rPr>
          <w:rFonts w:ascii="Arial" w:hAnsi="Arial" w:cs="Arial"/>
          <w:sz w:val="22"/>
          <w:szCs w:val="22"/>
        </w:rPr>
        <w:t xml:space="preserve">s personal information, harmonising privacy laws across </w:t>
      </w:r>
      <w:r w:rsidR="00430502" w:rsidRPr="00157F1E">
        <w:rPr>
          <w:rFonts w:ascii="Arial" w:hAnsi="Arial" w:cs="Arial"/>
          <w:sz w:val="22"/>
          <w:szCs w:val="22"/>
        </w:rPr>
        <w:t xml:space="preserve">Europe </w:t>
      </w:r>
      <w:r w:rsidR="00D95799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(Burgess, 2019)</w:t>
      </w:r>
      <w:r w:rsidR="00430502" w:rsidRPr="00157F1E">
        <w:rPr>
          <w:rFonts w:ascii="Arial" w:hAnsi="Arial" w:cs="Arial"/>
          <w:sz w:val="22"/>
          <w:szCs w:val="22"/>
        </w:rPr>
        <w:t>. This replace</w:t>
      </w:r>
      <w:r w:rsidR="00690392">
        <w:rPr>
          <w:rFonts w:ascii="Arial" w:hAnsi="Arial" w:cs="Arial"/>
          <w:sz w:val="22"/>
          <w:szCs w:val="22"/>
        </w:rPr>
        <w:t>d</w:t>
      </w:r>
      <w:r w:rsidR="00430502" w:rsidRPr="00157F1E">
        <w:rPr>
          <w:rFonts w:ascii="Arial" w:hAnsi="Arial" w:cs="Arial"/>
          <w:sz w:val="22"/>
          <w:szCs w:val="22"/>
        </w:rPr>
        <w:t xml:space="preserve"> the previous 199</w:t>
      </w:r>
      <w:r w:rsidRPr="00157F1E">
        <w:rPr>
          <w:rFonts w:ascii="Arial" w:hAnsi="Arial" w:cs="Arial"/>
          <w:sz w:val="22"/>
          <w:szCs w:val="22"/>
        </w:rPr>
        <w:t>8</w:t>
      </w:r>
      <w:r w:rsidR="00430502" w:rsidRPr="00157F1E">
        <w:rPr>
          <w:rFonts w:ascii="Arial" w:hAnsi="Arial" w:cs="Arial"/>
          <w:sz w:val="22"/>
          <w:szCs w:val="22"/>
        </w:rPr>
        <w:t xml:space="preserve"> data protection </w:t>
      </w:r>
      <w:r w:rsidRPr="00157F1E">
        <w:rPr>
          <w:rFonts w:ascii="Arial" w:hAnsi="Arial" w:cs="Arial"/>
          <w:sz w:val="22"/>
          <w:szCs w:val="22"/>
        </w:rPr>
        <w:t xml:space="preserve">act </w:t>
      </w:r>
      <w:r w:rsidR="00651284" w:rsidRPr="00157F1E">
        <w:rPr>
          <w:rFonts w:ascii="Arial" w:hAnsi="Arial" w:cs="Arial"/>
          <w:sz w:val="22"/>
          <w:szCs w:val="22"/>
        </w:rPr>
        <w:t xml:space="preserve">(DPA) </w:t>
      </w:r>
      <w:r w:rsidR="00430502" w:rsidRPr="00157F1E">
        <w:rPr>
          <w:rFonts w:ascii="Arial" w:hAnsi="Arial" w:cs="Arial"/>
          <w:sz w:val="22"/>
          <w:szCs w:val="22"/>
        </w:rPr>
        <w:t>directive based on UK laws.</w:t>
      </w:r>
      <w:r w:rsidR="0083530B" w:rsidRPr="00157F1E">
        <w:rPr>
          <w:rFonts w:ascii="Arial" w:hAnsi="Arial" w:cs="Arial"/>
          <w:sz w:val="22"/>
          <w:szCs w:val="22"/>
        </w:rPr>
        <w:t xml:space="preserve"> Who will enforce this </w:t>
      </w:r>
      <w:r w:rsidRPr="00157F1E">
        <w:rPr>
          <w:rFonts w:ascii="Arial" w:hAnsi="Arial" w:cs="Arial"/>
          <w:sz w:val="22"/>
          <w:szCs w:val="22"/>
        </w:rPr>
        <w:t xml:space="preserve">European wide data protection law </w:t>
      </w:r>
      <w:r w:rsidR="0083530B" w:rsidRPr="00157F1E">
        <w:rPr>
          <w:rFonts w:ascii="Arial" w:hAnsi="Arial" w:cs="Arial"/>
          <w:sz w:val="22"/>
          <w:szCs w:val="22"/>
        </w:rPr>
        <w:t>in the UK</w:t>
      </w:r>
      <w:r w:rsidR="00690392">
        <w:rPr>
          <w:rFonts w:ascii="Arial" w:hAnsi="Arial" w:cs="Arial"/>
          <w:sz w:val="22"/>
          <w:szCs w:val="22"/>
        </w:rPr>
        <w:t xml:space="preserve">, has caused </w:t>
      </w:r>
      <w:proofErr w:type="gramStart"/>
      <w:r w:rsidR="00690392">
        <w:rPr>
          <w:rFonts w:ascii="Arial" w:hAnsi="Arial" w:cs="Arial"/>
          <w:sz w:val="22"/>
          <w:szCs w:val="22"/>
        </w:rPr>
        <w:t>concern.</w:t>
      </w:r>
      <w:proofErr w:type="gramEnd"/>
    </w:p>
    <w:p w14:paraId="6C7BC84D" w14:textId="63C01D58" w:rsidR="00A30AD9" w:rsidRPr="00157F1E" w:rsidRDefault="00A30AD9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5C329E0C" w14:textId="27519D10" w:rsidR="00A30AD9" w:rsidRPr="00157F1E" w:rsidRDefault="00A30AD9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157F1E">
        <w:rPr>
          <w:rFonts w:ascii="Arial" w:hAnsi="Arial" w:cs="Arial"/>
          <w:sz w:val="22"/>
          <w:szCs w:val="22"/>
        </w:rPr>
        <w:t xml:space="preserve">The data protection act 1998 clearly outline data collected should be done for a legitimate reason. </w:t>
      </w:r>
      <w:r w:rsidR="00651284" w:rsidRPr="00157F1E">
        <w:rPr>
          <w:rFonts w:ascii="Arial" w:hAnsi="Arial" w:cs="Arial"/>
          <w:sz w:val="22"/>
          <w:szCs w:val="22"/>
        </w:rPr>
        <w:t>DPA 1988</w:t>
      </w:r>
      <w:r w:rsidRPr="00157F1E">
        <w:rPr>
          <w:rFonts w:ascii="Arial" w:hAnsi="Arial" w:cs="Arial"/>
          <w:sz w:val="22"/>
          <w:szCs w:val="22"/>
        </w:rPr>
        <w:t xml:space="preserve"> specifies data must be collected fairly and in a manner that is transparent</w:t>
      </w:r>
      <w:r w:rsidR="00651284" w:rsidRPr="00157F1E">
        <w:rPr>
          <w:rFonts w:ascii="Arial" w:hAnsi="Arial" w:cs="Arial"/>
          <w:sz w:val="22"/>
          <w:szCs w:val="22"/>
        </w:rPr>
        <w:t xml:space="preserve"> and not irrelevant. Presently GDPR has been finalised and although </w:t>
      </w:r>
      <w:r w:rsidR="0028776F" w:rsidRPr="00157F1E">
        <w:rPr>
          <w:rFonts w:ascii="Arial" w:hAnsi="Arial" w:cs="Arial"/>
          <w:sz w:val="22"/>
          <w:szCs w:val="22"/>
        </w:rPr>
        <w:t xml:space="preserve">it </w:t>
      </w:r>
      <w:r w:rsidR="00651284" w:rsidRPr="00157F1E">
        <w:rPr>
          <w:rFonts w:ascii="Arial" w:hAnsi="Arial" w:cs="Arial"/>
          <w:sz w:val="22"/>
          <w:szCs w:val="22"/>
        </w:rPr>
        <w:t>replaced</w:t>
      </w:r>
      <w:r w:rsidR="0028776F" w:rsidRPr="00157F1E">
        <w:rPr>
          <w:rFonts w:ascii="Arial" w:hAnsi="Arial" w:cs="Arial"/>
          <w:sz w:val="22"/>
          <w:szCs w:val="22"/>
        </w:rPr>
        <w:t xml:space="preserve"> DPA 1988, the uncertainty of Brexit can be unpredictable </w:t>
      </w:r>
      <w:r w:rsidR="00D95799" w:rsidRPr="00157F1E">
        <w:rPr>
          <w:rFonts w:ascii="Arial" w:hAnsi="Arial" w:cs="Arial"/>
          <w:sz w:val="22"/>
          <w:szCs w:val="22"/>
        </w:rPr>
        <w:t>(</w:t>
      </w:r>
      <w:r w:rsidR="00D95799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Bainbridge and Pearce, 1998).</w:t>
      </w:r>
    </w:p>
    <w:p w14:paraId="4C0436D4" w14:textId="2E2747A1" w:rsidR="002B32A1" w:rsidRPr="008A4990" w:rsidRDefault="002B32A1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3F3A8DB" w14:textId="7B0EA930" w:rsidR="005E5C35" w:rsidRPr="008A4990" w:rsidRDefault="005E5C35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A96E8D9" w14:textId="77777777" w:rsidR="003474A5" w:rsidRDefault="003474A5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A2B9134" w14:textId="77777777" w:rsidR="003474A5" w:rsidRDefault="003474A5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C7D840E" w14:textId="6A6FB2CF" w:rsidR="005E5C35" w:rsidRPr="008A4990" w:rsidRDefault="005E5C35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A4990">
        <w:rPr>
          <w:rFonts w:ascii="Arial" w:hAnsi="Arial" w:cs="Arial"/>
          <w:b/>
          <w:bCs/>
          <w:sz w:val="22"/>
          <w:szCs w:val="22"/>
        </w:rPr>
        <w:lastRenderedPageBreak/>
        <w:t>Food Hygiene</w:t>
      </w:r>
    </w:p>
    <w:p w14:paraId="387D8B42" w14:textId="4354359F" w:rsidR="005E5C35" w:rsidRPr="008A4990" w:rsidRDefault="005E5C35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B373587" w14:textId="482588CD" w:rsidR="00213957" w:rsidRPr="00157F1E" w:rsidRDefault="005E5C35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 xml:space="preserve">Food safety act 1990 is the legislation that covers food standards across all hospitality sector in the United </w:t>
      </w:r>
      <w:r w:rsidRPr="00157F1E">
        <w:rPr>
          <w:rFonts w:ascii="Arial" w:hAnsi="Arial" w:cs="Arial"/>
          <w:sz w:val="22"/>
          <w:szCs w:val="22"/>
        </w:rPr>
        <w:t xml:space="preserve">Kingdom </w:t>
      </w:r>
      <w:r w:rsidR="00D708ED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proofErr w:type="spellStart"/>
      <w:r w:rsidR="00D708ED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Petrovic</w:t>
      </w:r>
      <w:proofErr w:type="spellEnd"/>
      <w:r w:rsidR="00D708ED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D708ED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Oggiano</w:t>
      </w:r>
      <w:proofErr w:type="spellEnd"/>
      <w:r w:rsidR="00D708ED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, 2015)</w:t>
      </w:r>
      <w:r w:rsidRPr="00157F1E">
        <w:rPr>
          <w:rFonts w:ascii="Arial" w:hAnsi="Arial" w:cs="Arial"/>
          <w:sz w:val="22"/>
          <w:szCs w:val="22"/>
        </w:rPr>
        <w:t>. The primary fo</w:t>
      </w:r>
      <w:r w:rsidR="0028776F" w:rsidRPr="00157F1E">
        <w:rPr>
          <w:rFonts w:ascii="Arial" w:hAnsi="Arial" w:cs="Arial"/>
          <w:sz w:val="22"/>
          <w:szCs w:val="22"/>
        </w:rPr>
        <w:t>cus</w:t>
      </w:r>
      <w:r w:rsidRPr="00157F1E">
        <w:rPr>
          <w:rFonts w:ascii="Arial" w:hAnsi="Arial" w:cs="Arial"/>
          <w:sz w:val="22"/>
          <w:szCs w:val="22"/>
        </w:rPr>
        <w:t xml:space="preserve"> is ensuring food standards are upheld and maintained in a safe and responsible manner. AC Marriott ha</w:t>
      </w:r>
      <w:r w:rsidR="00F01C76" w:rsidRPr="00157F1E">
        <w:rPr>
          <w:rFonts w:ascii="Arial" w:hAnsi="Arial" w:cs="Arial"/>
          <w:sz w:val="22"/>
          <w:szCs w:val="22"/>
        </w:rPr>
        <w:t>s</w:t>
      </w:r>
      <w:r w:rsidRPr="00157F1E">
        <w:rPr>
          <w:rFonts w:ascii="Arial" w:hAnsi="Arial" w:cs="Arial"/>
          <w:sz w:val="22"/>
          <w:szCs w:val="22"/>
        </w:rPr>
        <w:t xml:space="preserve"> a legal obligation to ensure food is </w:t>
      </w:r>
      <w:r w:rsidR="00306D9B" w:rsidRPr="00157F1E">
        <w:rPr>
          <w:rFonts w:ascii="Arial" w:hAnsi="Arial" w:cs="Arial"/>
          <w:sz w:val="22"/>
          <w:szCs w:val="22"/>
        </w:rPr>
        <w:t>kept, prepared</w:t>
      </w:r>
      <w:r w:rsidRPr="00157F1E">
        <w:rPr>
          <w:rFonts w:ascii="Arial" w:hAnsi="Arial" w:cs="Arial"/>
          <w:sz w:val="22"/>
          <w:szCs w:val="22"/>
        </w:rPr>
        <w:t xml:space="preserve"> and served at safe standards</w:t>
      </w:r>
      <w:r w:rsidR="00213957" w:rsidRPr="00157F1E">
        <w:rPr>
          <w:rFonts w:ascii="Arial" w:hAnsi="Arial" w:cs="Arial"/>
          <w:sz w:val="22"/>
          <w:szCs w:val="22"/>
        </w:rPr>
        <w:t xml:space="preserve">. This ensures </w:t>
      </w:r>
      <w:r w:rsidRPr="00157F1E">
        <w:rPr>
          <w:rFonts w:ascii="Arial" w:hAnsi="Arial" w:cs="Arial"/>
          <w:sz w:val="22"/>
          <w:szCs w:val="22"/>
        </w:rPr>
        <w:t>preventing cross</w:t>
      </w:r>
      <w:r w:rsidR="00F01C76" w:rsidRPr="00157F1E">
        <w:rPr>
          <w:rFonts w:ascii="Arial" w:hAnsi="Arial" w:cs="Arial"/>
          <w:sz w:val="22"/>
          <w:szCs w:val="22"/>
        </w:rPr>
        <w:t>-</w:t>
      </w:r>
      <w:r w:rsidR="009A484C" w:rsidRPr="00157F1E">
        <w:rPr>
          <w:rFonts w:ascii="Arial" w:hAnsi="Arial" w:cs="Arial"/>
          <w:sz w:val="22"/>
          <w:szCs w:val="22"/>
        </w:rPr>
        <w:t>cont</w:t>
      </w:r>
      <w:r w:rsidRPr="00157F1E">
        <w:rPr>
          <w:rFonts w:ascii="Arial" w:hAnsi="Arial" w:cs="Arial"/>
          <w:sz w:val="22"/>
          <w:szCs w:val="22"/>
        </w:rPr>
        <w:t xml:space="preserve">amination, the spread of harmful bacterias or food </w:t>
      </w:r>
      <w:r w:rsidR="00306D9B" w:rsidRPr="00157F1E">
        <w:rPr>
          <w:rFonts w:ascii="Arial" w:hAnsi="Arial" w:cs="Arial"/>
          <w:sz w:val="22"/>
          <w:szCs w:val="22"/>
        </w:rPr>
        <w:t xml:space="preserve">poisoning </w:t>
      </w:r>
      <w:r w:rsidR="00D708ED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(Wheelock, 1994)</w:t>
      </w:r>
      <w:r w:rsidRPr="00157F1E">
        <w:rPr>
          <w:rFonts w:ascii="Arial" w:hAnsi="Arial" w:cs="Arial"/>
          <w:sz w:val="22"/>
          <w:szCs w:val="22"/>
        </w:rPr>
        <w:t xml:space="preserve">. </w:t>
      </w:r>
    </w:p>
    <w:p w14:paraId="27A5134E" w14:textId="77777777" w:rsidR="00213957" w:rsidRPr="00157F1E" w:rsidRDefault="00213957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77304AD5" w14:textId="60BEAA08" w:rsidR="00D708ED" w:rsidRPr="00157F1E" w:rsidRDefault="00B2032B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157F1E">
        <w:rPr>
          <w:rFonts w:ascii="Arial" w:hAnsi="Arial" w:cs="Arial"/>
          <w:sz w:val="22"/>
          <w:szCs w:val="22"/>
        </w:rPr>
        <w:t xml:space="preserve">Under the food safety act 1990, food cooked for future use should be cooled down quickly and stored at a </w:t>
      </w:r>
      <w:proofErr w:type="gramStart"/>
      <w:r w:rsidRPr="00157F1E">
        <w:rPr>
          <w:rFonts w:ascii="Arial" w:hAnsi="Arial" w:cs="Arial"/>
          <w:sz w:val="22"/>
          <w:szCs w:val="22"/>
        </w:rPr>
        <w:t>temperature</w:t>
      </w:r>
      <w:r w:rsidR="0028776F" w:rsidRPr="00157F1E">
        <w:rPr>
          <w:rFonts w:ascii="Arial" w:hAnsi="Arial" w:cs="Arial"/>
          <w:sz w:val="22"/>
          <w:szCs w:val="22"/>
        </w:rPr>
        <w:t>s</w:t>
      </w:r>
      <w:proofErr w:type="gramEnd"/>
      <w:r w:rsidR="0028776F" w:rsidRPr="00157F1E">
        <w:rPr>
          <w:rFonts w:ascii="Arial" w:hAnsi="Arial" w:cs="Arial"/>
          <w:sz w:val="22"/>
          <w:szCs w:val="22"/>
        </w:rPr>
        <w:t xml:space="preserve"> </w:t>
      </w:r>
      <w:r w:rsidRPr="00157F1E">
        <w:rPr>
          <w:rFonts w:ascii="Arial" w:hAnsi="Arial" w:cs="Arial"/>
          <w:sz w:val="22"/>
          <w:szCs w:val="22"/>
        </w:rPr>
        <w:t>six degrees (6º) or below. Reheating should only be done once before serving and to a temperature of sixty</w:t>
      </w:r>
      <w:r w:rsidR="00F01C76" w:rsidRPr="00157F1E">
        <w:rPr>
          <w:rFonts w:ascii="Arial" w:hAnsi="Arial" w:cs="Arial"/>
          <w:sz w:val="22"/>
          <w:szCs w:val="22"/>
        </w:rPr>
        <w:t>-</w:t>
      </w:r>
      <w:r w:rsidRPr="00157F1E">
        <w:rPr>
          <w:rFonts w:ascii="Arial" w:hAnsi="Arial" w:cs="Arial"/>
          <w:sz w:val="22"/>
          <w:szCs w:val="22"/>
        </w:rPr>
        <w:t xml:space="preserve">three degree (63º) or above, to kill harmful bacterias that can cause food poisoning </w:t>
      </w:r>
      <w:r w:rsidR="00402F46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(Taylor and Taylor, 2006)</w:t>
      </w:r>
      <w:r w:rsidR="00D708ED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1099FC04" w14:textId="25E85291" w:rsidR="005E5C35" w:rsidRPr="00157F1E" w:rsidRDefault="00B2032B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157F1E">
        <w:rPr>
          <w:rFonts w:ascii="Arial" w:hAnsi="Arial" w:cs="Arial"/>
          <w:sz w:val="22"/>
          <w:szCs w:val="22"/>
        </w:rPr>
        <w:t xml:space="preserve">The same temperature guidelines </w:t>
      </w:r>
      <w:r w:rsidR="00213957" w:rsidRPr="00157F1E">
        <w:rPr>
          <w:rFonts w:ascii="Arial" w:hAnsi="Arial" w:cs="Arial"/>
          <w:sz w:val="22"/>
          <w:szCs w:val="22"/>
        </w:rPr>
        <w:t>are enforced by management and</w:t>
      </w:r>
      <w:r w:rsidRPr="00157F1E">
        <w:rPr>
          <w:rFonts w:ascii="Arial" w:hAnsi="Arial" w:cs="Arial"/>
          <w:sz w:val="22"/>
          <w:szCs w:val="22"/>
        </w:rPr>
        <w:t xml:space="preserve"> adhered to </w:t>
      </w:r>
      <w:r w:rsidR="00213957" w:rsidRPr="00157F1E">
        <w:rPr>
          <w:rFonts w:ascii="Arial" w:hAnsi="Arial" w:cs="Arial"/>
          <w:sz w:val="22"/>
          <w:szCs w:val="22"/>
        </w:rPr>
        <w:t xml:space="preserve">for </w:t>
      </w:r>
      <w:r w:rsidRPr="00157F1E">
        <w:rPr>
          <w:rFonts w:ascii="Arial" w:hAnsi="Arial" w:cs="Arial"/>
          <w:sz w:val="22"/>
          <w:szCs w:val="22"/>
        </w:rPr>
        <w:t>food displayed on buffet lines</w:t>
      </w:r>
      <w:r w:rsidR="00213957" w:rsidRPr="00157F1E">
        <w:rPr>
          <w:rFonts w:ascii="Arial" w:hAnsi="Arial" w:cs="Arial"/>
          <w:sz w:val="22"/>
          <w:szCs w:val="22"/>
        </w:rPr>
        <w:t xml:space="preserve"> at AC Marriott. Food is</w:t>
      </w:r>
      <w:r w:rsidRPr="00157F1E">
        <w:rPr>
          <w:rFonts w:ascii="Arial" w:hAnsi="Arial" w:cs="Arial"/>
          <w:sz w:val="22"/>
          <w:szCs w:val="22"/>
        </w:rPr>
        <w:t xml:space="preserve"> checked periodically </w:t>
      </w:r>
      <w:r w:rsidR="00213957" w:rsidRPr="00157F1E">
        <w:rPr>
          <w:rFonts w:ascii="Arial" w:hAnsi="Arial" w:cs="Arial"/>
          <w:sz w:val="22"/>
          <w:szCs w:val="22"/>
        </w:rPr>
        <w:t xml:space="preserve">using a food probe with temperatures recorded </w:t>
      </w:r>
      <w:r w:rsidR="00833E3B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(Hse.gov.uk, 2019)</w:t>
      </w:r>
      <w:r w:rsidR="00213957" w:rsidRPr="00157F1E">
        <w:rPr>
          <w:rFonts w:ascii="Arial" w:hAnsi="Arial" w:cs="Arial"/>
          <w:sz w:val="22"/>
          <w:szCs w:val="22"/>
        </w:rPr>
        <w:t>.</w:t>
      </w:r>
    </w:p>
    <w:p w14:paraId="60CAF6DE" w14:textId="656D8B79" w:rsidR="00B16006" w:rsidRPr="00157F1E" w:rsidRDefault="00B16006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5ED31E06" w14:textId="3D11C5DB" w:rsidR="009A484C" w:rsidRPr="00157F1E" w:rsidRDefault="00B16006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157F1E">
        <w:rPr>
          <w:rFonts w:ascii="Arial" w:hAnsi="Arial" w:cs="Arial"/>
          <w:sz w:val="22"/>
          <w:szCs w:val="22"/>
        </w:rPr>
        <w:t xml:space="preserve">Adequate training </w:t>
      </w:r>
      <w:r w:rsidR="00F01C76" w:rsidRPr="00157F1E">
        <w:rPr>
          <w:rFonts w:ascii="Arial" w:hAnsi="Arial" w:cs="Arial"/>
          <w:sz w:val="22"/>
          <w:szCs w:val="22"/>
        </w:rPr>
        <w:t>is</w:t>
      </w:r>
      <w:r w:rsidRPr="00157F1E">
        <w:rPr>
          <w:rFonts w:ascii="Arial" w:hAnsi="Arial" w:cs="Arial"/>
          <w:sz w:val="22"/>
          <w:szCs w:val="22"/>
        </w:rPr>
        <w:t xml:space="preserve"> giving to staff, requiring the passing of examinations </w:t>
      </w:r>
      <w:r w:rsidR="008D4618" w:rsidRPr="00157F1E">
        <w:rPr>
          <w:rFonts w:ascii="Arial" w:hAnsi="Arial" w:cs="Arial"/>
          <w:sz w:val="22"/>
          <w:szCs w:val="22"/>
        </w:rPr>
        <w:t xml:space="preserve">to acquire </w:t>
      </w:r>
      <w:r w:rsidR="00995987" w:rsidRPr="00157F1E">
        <w:rPr>
          <w:rFonts w:ascii="Arial" w:hAnsi="Arial" w:cs="Arial"/>
          <w:sz w:val="22"/>
          <w:szCs w:val="22"/>
        </w:rPr>
        <w:t>food hygiene certificates</w:t>
      </w:r>
      <w:r w:rsidR="00CC4EE9" w:rsidRPr="00157F1E">
        <w:rPr>
          <w:rFonts w:ascii="Arial" w:hAnsi="Arial" w:cs="Arial"/>
          <w:sz w:val="22"/>
          <w:szCs w:val="22"/>
        </w:rPr>
        <w:t xml:space="preserve">, as required by the regulated food standards agency </w:t>
      </w:r>
      <w:r w:rsidR="00833E3B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(Seaman, 2010)</w:t>
      </w:r>
      <w:r w:rsidR="00CC4EE9" w:rsidRPr="00157F1E">
        <w:rPr>
          <w:rFonts w:ascii="Arial" w:hAnsi="Arial" w:cs="Arial"/>
          <w:sz w:val="22"/>
          <w:szCs w:val="22"/>
        </w:rPr>
        <w:t xml:space="preserve">. Modules covered are </w:t>
      </w:r>
      <w:r w:rsidR="009A484C" w:rsidRPr="00157F1E">
        <w:rPr>
          <w:rFonts w:ascii="Arial" w:hAnsi="Arial" w:cs="Arial"/>
          <w:sz w:val="22"/>
          <w:szCs w:val="22"/>
        </w:rPr>
        <w:t>as follows:</w:t>
      </w:r>
    </w:p>
    <w:p w14:paraId="7D0DB443" w14:textId="77777777" w:rsidR="009A484C" w:rsidRPr="00157F1E" w:rsidRDefault="009A484C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157F1E">
        <w:rPr>
          <w:rFonts w:ascii="Arial" w:hAnsi="Arial" w:cs="Arial"/>
          <w:sz w:val="22"/>
          <w:szCs w:val="22"/>
        </w:rPr>
        <w:t>R</w:t>
      </w:r>
      <w:r w:rsidR="00CC4EE9" w:rsidRPr="00157F1E">
        <w:rPr>
          <w:rFonts w:ascii="Arial" w:hAnsi="Arial" w:cs="Arial"/>
          <w:sz w:val="22"/>
          <w:szCs w:val="22"/>
        </w:rPr>
        <w:t>efuse</w:t>
      </w:r>
    </w:p>
    <w:p w14:paraId="4665086C" w14:textId="77777777" w:rsidR="009A484C" w:rsidRPr="008A4990" w:rsidRDefault="009A484C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F</w:t>
      </w:r>
      <w:r w:rsidR="00CC4EE9" w:rsidRPr="008A4990">
        <w:rPr>
          <w:rFonts w:ascii="Arial" w:hAnsi="Arial" w:cs="Arial"/>
          <w:sz w:val="22"/>
          <w:szCs w:val="22"/>
        </w:rPr>
        <w:t>ood safety risk assessment</w:t>
      </w:r>
    </w:p>
    <w:p w14:paraId="5923C114" w14:textId="17CC4C99" w:rsidR="009A484C" w:rsidRPr="008A4990" w:rsidRDefault="0028776F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Control of Substance Hazardous to Health (</w:t>
      </w:r>
      <w:r w:rsidR="009A484C" w:rsidRPr="008A4990">
        <w:rPr>
          <w:rFonts w:ascii="Arial" w:hAnsi="Arial" w:cs="Arial"/>
          <w:sz w:val="22"/>
          <w:szCs w:val="22"/>
        </w:rPr>
        <w:t>C</w:t>
      </w:r>
      <w:r w:rsidRPr="008A4990">
        <w:rPr>
          <w:rFonts w:ascii="Arial" w:hAnsi="Arial" w:cs="Arial"/>
          <w:sz w:val="22"/>
          <w:szCs w:val="22"/>
        </w:rPr>
        <w:t>OSHH)</w:t>
      </w:r>
      <w:r w:rsidR="00CC4EE9" w:rsidRPr="008A4990">
        <w:rPr>
          <w:rFonts w:ascii="Arial" w:hAnsi="Arial" w:cs="Arial"/>
          <w:sz w:val="22"/>
          <w:szCs w:val="22"/>
        </w:rPr>
        <w:t xml:space="preserve"> </w:t>
      </w:r>
    </w:p>
    <w:p w14:paraId="29196C86" w14:textId="77777777" w:rsidR="009A484C" w:rsidRPr="008A4990" w:rsidRDefault="00CC4EE9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Safe food handling</w:t>
      </w:r>
    </w:p>
    <w:p w14:paraId="5AF28E7E" w14:textId="2B86FE78" w:rsidR="009A484C" w:rsidRPr="008A4990" w:rsidRDefault="009A484C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F</w:t>
      </w:r>
      <w:r w:rsidR="00CC4EE9" w:rsidRPr="008A4990">
        <w:rPr>
          <w:rFonts w:ascii="Arial" w:hAnsi="Arial" w:cs="Arial"/>
          <w:sz w:val="22"/>
          <w:szCs w:val="22"/>
        </w:rPr>
        <w:t>ood poisoning</w:t>
      </w:r>
    </w:p>
    <w:p w14:paraId="368C7F38" w14:textId="74DD0D58" w:rsidR="00B16006" w:rsidRPr="008A4990" w:rsidRDefault="009A484C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C</w:t>
      </w:r>
      <w:r w:rsidR="00CC4EE9" w:rsidRPr="008A4990">
        <w:rPr>
          <w:rFonts w:ascii="Arial" w:hAnsi="Arial" w:cs="Arial"/>
          <w:sz w:val="22"/>
          <w:szCs w:val="22"/>
        </w:rPr>
        <w:t xml:space="preserve">leaning </w:t>
      </w:r>
    </w:p>
    <w:p w14:paraId="5F55DB4F" w14:textId="79392A21" w:rsidR="009A484C" w:rsidRPr="008A4990" w:rsidRDefault="0028776F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Hazard Analy</w:t>
      </w:r>
      <w:r w:rsidR="00FE7AAD" w:rsidRPr="008A4990">
        <w:rPr>
          <w:rFonts w:ascii="Arial" w:hAnsi="Arial" w:cs="Arial"/>
          <w:sz w:val="22"/>
          <w:szCs w:val="22"/>
        </w:rPr>
        <w:t>sis and Critical Control Points (</w:t>
      </w:r>
      <w:r w:rsidR="009A484C" w:rsidRPr="008A4990">
        <w:rPr>
          <w:rFonts w:ascii="Arial" w:hAnsi="Arial" w:cs="Arial"/>
          <w:sz w:val="22"/>
          <w:szCs w:val="22"/>
        </w:rPr>
        <w:t>HACCP</w:t>
      </w:r>
      <w:r w:rsidR="00FE7AAD" w:rsidRPr="008A4990">
        <w:rPr>
          <w:rFonts w:ascii="Arial" w:hAnsi="Arial" w:cs="Arial"/>
          <w:sz w:val="22"/>
          <w:szCs w:val="22"/>
        </w:rPr>
        <w:t>)</w:t>
      </w:r>
    </w:p>
    <w:p w14:paraId="540D6EC5" w14:textId="5890674D" w:rsidR="009A484C" w:rsidRPr="008A4990" w:rsidRDefault="00FE7AAD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Reporting of Injuries Diseases and Dangerous Occu</w:t>
      </w:r>
      <w:r w:rsidR="00F01C76" w:rsidRPr="008A4990">
        <w:rPr>
          <w:rFonts w:ascii="Arial" w:hAnsi="Arial" w:cs="Arial"/>
          <w:sz w:val="22"/>
          <w:szCs w:val="22"/>
        </w:rPr>
        <w:t>r</w:t>
      </w:r>
      <w:r w:rsidRPr="008A4990">
        <w:rPr>
          <w:rFonts w:ascii="Arial" w:hAnsi="Arial" w:cs="Arial"/>
          <w:sz w:val="22"/>
          <w:szCs w:val="22"/>
        </w:rPr>
        <w:t>rences Regulation (</w:t>
      </w:r>
      <w:r w:rsidR="009A484C" w:rsidRPr="008A4990">
        <w:rPr>
          <w:rFonts w:ascii="Arial" w:hAnsi="Arial" w:cs="Arial"/>
          <w:sz w:val="22"/>
          <w:szCs w:val="22"/>
        </w:rPr>
        <w:t>RIDDOR</w:t>
      </w:r>
      <w:r w:rsidRPr="008A4990">
        <w:rPr>
          <w:rFonts w:ascii="Arial" w:hAnsi="Arial" w:cs="Arial"/>
          <w:sz w:val="22"/>
          <w:szCs w:val="22"/>
        </w:rPr>
        <w:t>)</w:t>
      </w:r>
      <w:r w:rsidR="009A484C" w:rsidRPr="008A4990">
        <w:rPr>
          <w:rFonts w:ascii="Arial" w:hAnsi="Arial" w:cs="Arial"/>
          <w:sz w:val="22"/>
          <w:szCs w:val="22"/>
        </w:rPr>
        <w:t xml:space="preserve"> </w:t>
      </w:r>
    </w:p>
    <w:p w14:paraId="59AC3C36" w14:textId="7EA62846" w:rsidR="009A484C" w:rsidRPr="008A4990" w:rsidRDefault="009A484C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Cross Contamination</w:t>
      </w:r>
    </w:p>
    <w:p w14:paraId="4763F3A6" w14:textId="608708A3" w:rsidR="00A25D3A" w:rsidRPr="008A4990" w:rsidRDefault="00A25D3A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37632D2E" w14:textId="77777777" w:rsidR="00A25D3A" w:rsidRPr="008A4990" w:rsidRDefault="00A25D3A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3665DB72" w14:textId="7CA0788E" w:rsidR="00BF18A9" w:rsidRPr="008A4990" w:rsidRDefault="00BF18A9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5568D355" w14:textId="77777777" w:rsidR="00182BC1" w:rsidRPr="008A4990" w:rsidRDefault="00182BC1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24AB0CF" w14:textId="77777777" w:rsidR="00182BC1" w:rsidRPr="008A4990" w:rsidRDefault="00182BC1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8BBBD35" w14:textId="77777777" w:rsidR="00182BC1" w:rsidRPr="008A4990" w:rsidRDefault="00182BC1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2263D94" w14:textId="77777777" w:rsidR="00182BC1" w:rsidRPr="008A4990" w:rsidRDefault="00182BC1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09DD317" w14:textId="77777777" w:rsidR="00157F1E" w:rsidRDefault="00157F1E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33DDF1D" w14:textId="6DE2CB4A" w:rsidR="00BF18A9" w:rsidRPr="008A4990" w:rsidRDefault="00BF18A9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A4990">
        <w:rPr>
          <w:rFonts w:ascii="Arial" w:hAnsi="Arial" w:cs="Arial"/>
          <w:b/>
          <w:bCs/>
          <w:sz w:val="22"/>
          <w:szCs w:val="22"/>
        </w:rPr>
        <w:lastRenderedPageBreak/>
        <w:t>Risk Management</w:t>
      </w:r>
    </w:p>
    <w:p w14:paraId="74FCE22A" w14:textId="247D6982" w:rsidR="00BF18A9" w:rsidRPr="008A4990" w:rsidRDefault="00BF18A9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DE11A14" w14:textId="654304A0" w:rsidR="0064512A" w:rsidRPr="00157F1E" w:rsidRDefault="00BF18A9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Risk assessment</w:t>
      </w:r>
      <w:r w:rsidR="00161896" w:rsidRPr="008A4990">
        <w:rPr>
          <w:rFonts w:ascii="Arial" w:hAnsi="Arial" w:cs="Arial"/>
          <w:sz w:val="22"/>
          <w:szCs w:val="22"/>
        </w:rPr>
        <w:t>s</w:t>
      </w:r>
      <w:r w:rsidRPr="008A4990">
        <w:rPr>
          <w:rFonts w:ascii="Arial" w:hAnsi="Arial" w:cs="Arial"/>
          <w:sz w:val="22"/>
          <w:szCs w:val="22"/>
        </w:rPr>
        <w:t xml:space="preserve"> are carried out </w:t>
      </w:r>
      <w:r w:rsidR="00161896" w:rsidRPr="008A4990">
        <w:rPr>
          <w:rFonts w:ascii="Arial" w:hAnsi="Arial" w:cs="Arial"/>
          <w:sz w:val="22"/>
          <w:szCs w:val="22"/>
        </w:rPr>
        <w:t xml:space="preserve">within AC Marriott, </w:t>
      </w:r>
      <w:r w:rsidR="00630514" w:rsidRPr="008A4990">
        <w:rPr>
          <w:rFonts w:ascii="Arial" w:hAnsi="Arial" w:cs="Arial"/>
          <w:sz w:val="22"/>
          <w:szCs w:val="22"/>
        </w:rPr>
        <w:t>making appropriate decisions enabling suitable control measures</w:t>
      </w:r>
      <w:r w:rsidR="00161896" w:rsidRPr="008A4990">
        <w:rPr>
          <w:rFonts w:ascii="Arial" w:hAnsi="Arial" w:cs="Arial"/>
          <w:sz w:val="22"/>
          <w:szCs w:val="22"/>
        </w:rPr>
        <w:t xml:space="preserve"> are in place. </w:t>
      </w:r>
      <w:r w:rsidR="00655859" w:rsidRPr="008A4990">
        <w:rPr>
          <w:rFonts w:ascii="Arial" w:hAnsi="Arial" w:cs="Arial"/>
          <w:sz w:val="22"/>
          <w:szCs w:val="22"/>
        </w:rPr>
        <w:t>Ma</w:t>
      </w:r>
      <w:r w:rsidR="00B25E82" w:rsidRPr="008A4990">
        <w:rPr>
          <w:rFonts w:ascii="Arial" w:hAnsi="Arial" w:cs="Arial"/>
          <w:sz w:val="22"/>
          <w:szCs w:val="22"/>
        </w:rPr>
        <w:t>na</w:t>
      </w:r>
      <w:r w:rsidR="00655859" w:rsidRPr="008A4990">
        <w:rPr>
          <w:rFonts w:ascii="Arial" w:hAnsi="Arial" w:cs="Arial"/>
          <w:sz w:val="22"/>
          <w:szCs w:val="22"/>
        </w:rPr>
        <w:t xml:space="preserve">gement </w:t>
      </w:r>
      <w:r w:rsidR="00F01C76" w:rsidRPr="008A4990">
        <w:rPr>
          <w:rFonts w:ascii="Arial" w:hAnsi="Arial" w:cs="Arial"/>
          <w:sz w:val="22"/>
          <w:szCs w:val="22"/>
        </w:rPr>
        <w:t>is</w:t>
      </w:r>
      <w:r w:rsidR="00655859" w:rsidRPr="008A4990">
        <w:rPr>
          <w:rFonts w:ascii="Arial" w:hAnsi="Arial" w:cs="Arial"/>
          <w:sz w:val="22"/>
          <w:szCs w:val="22"/>
        </w:rPr>
        <w:t xml:space="preserve"> responsible for the carrying out of risk assessment, identifying methods systematically that are of potential risk</w:t>
      </w:r>
      <w:r w:rsidR="00B25E82" w:rsidRPr="008A4990">
        <w:rPr>
          <w:rFonts w:ascii="Arial" w:hAnsi="Arial" w:cs="Arial"/>
          <w:sz w:val="22"/>
          <w:szCs w:val="22"/>
        </w:rPr>
        <w:t xml:space="preserve"> and </w:t>
      </w:r>
      <w:r w:rsidR="00655859" w:rsidRPr="008A4990">
        <w:rPr>
          <w:rFonts w:ascii="Arial" w:hAnsi="Arial" w:cs="Arial"/>
          <w:sz w:val="22"/>
          <w:szCs w:val="22"/>
        </w:rPr>
        <w:t xml:space="preserve">implementing suitable </w:t>
      </w:r>
      <w:r w:rsidR="00655859" w:rsidRPr="00157F1E">
        <w:rPr>
          <w:rFonts w:ascii="Arial" w:hAnsi="Arial" w:cs="Arial"/>
          <w:sz w:val="22"/>
          <w:szCs w:val="22"/>
        </w:rPr>
        <w:t>control</w:t>
      </w:r>
      <w:r w:rsidR="00FE7AAD" w:rsidRPr="00157F1E">
        <w:rPr>
          <w:rFonts w:ascii="Arial" w:hAnsi="Arial" w:cs="Arial"/>
          <w:sz w:val="22"/>
          <w:szCs w:val="22"/>
        </w:rPr>
        <w:t>s</w:t>
      </w:r>
      <w:r w:rsidR="00655859" w:rsidRPr="00157F1E">
        <w:rPr>
          <w:rFonts w:ascii="Arial" w:hAnsi="Arial" w:cs="Arial"/>
          <w:sz w:val="22"/>
          <w:szCs w:val="22"/>
        </w:rPr>
        <w:t xml:space="preserve"> </w:t>
      </w:r>
      <w:r w:rsidR="0064512A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proofErr w:type="spellStart"/>
      <w:r w:rsidR="0064512A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Lamba</w:t>
      </w:r>
      <w:proofErr w:type="spellEnd"/>
      <w:r w:rsidR="0064512A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, 2013)</w:t>
      </w:r>
      <w:r w:rsidR="00655859" w:rsidRPr="00157F1E">
        <w:rPr>
          <w:rFonts w:ascii="Arial" w:hAnsi="Arial" w:cs="Arial"/>
          <w:sz w:val="22"/>
          <w:szCs w:val="22"/>
        </w:rPr>
        <w:t>.</w:t>
      </w:r>
      <w:r w:rsidR="001D2978" w:rsidRPr="00157F1E">
        <w:rPr>
          <w:rFonts w:ascii="Arial" w:hAnsi="Arial" w:cs="Arial"/>
          <w:sz w:val="22"/>
          <w:szCs w:val="22"/>
        </w:rPr>
        <w:t xml:space="preserve"> Consideration is given as to who might be harmed and how. Suitable precaution</w:t>
      </w:r>
      <w:r w:rsidR="00FE7AAD" w:rsidRPr="00157F1E">
        <w:rPr>
          <w:rFonts w:ascii="Arial" w:hAnsi="Arial" w:cs="Arial"/>
          <w:sz w:val="22"/>
          <w:szCs w:val="22"/>
        </w:rPr>
        <w:t xml:space="preserve">s </w:t>
      </w:r>
      <w:r w:rsidR="007862F5" w:rsidRPr="00157F1E">
        <w:rPr>
          <w:rFonts w:ascii="Arial" w:hAnsi="Arial" w:cs="Arial"/>
          <w:sz w:val="22"/>
          <w:szCs w:val="22"/>
        </w:rPr>
        <w:t>are in place at AC Marriott for employers to assess the risk and take actions,</w:t>
      </w:r>
      <w:r w:rsidR="001D2978" w:rsidRPr="00157F1E">
        <w:rPr>
          <w:rFonts w:ascii="Arial" w:hAnsi="Arial" w:cs="Arial"/>
          <w:sz w:val="22"/>
          <w:szCs w:val="22"/>
        </w:rPr>
        <w:t xml:space="preserve"> recording and reporting findings w</w:t>
      </w:r>
      <w:r w:rsidR="007862F5" w:rsidRPr="00157F1E">
        <w:rPr>
          <w:rFonts w:ascii="Arial" w:hAnsi="Arial" w:cs="Arial"/>
          <w:sz w:val="22"/>
          <w:szCs w:val="22"/>
        </w:rPr>
        <w:t xml:space="preserve">hile </w:t>
      </w:r>
      <w:r w:rsidR="00306D9B" w:rsidRPr="00157F1E">
        <w:rPr>
          <w:rFonts w:ascii="Arial" w:hAnsi="Arial" w:cs="Arial"/>
          <w:sz w:val="22"/>
          <w:szCs w:val="22"/>
        </w:rPr>
        <w:t>constantly reviewing</w:t>
      </w:r>
      <w:r w:rsidR="007862F5" w:rsidRPr="00157F1E">
        <w:rPr>
          <w:rFonts w:ascii="Arial" w:hAnsi="Arial" w:cs="Arial"/>
          <w:sz w:val="22"/>
          <w:szCs w:val="22"/>
        </w:rPr>
        <w:t xml:space="preserve"> the risk management </w:t>
      </w:r>
      <w:r w:rsidR="00306D9B" w:rsidRPr="00157F1E">
        <w:rPr>
          <w:rFonts w:ascii="Arial" w:hAnsi="Arial" w:cs="Arial"/>
          <w:sz w:val="22"/>
          <w:szCs w:val="22"/>
        </w:rPr>
        <w:t xml:space="preserve">protocol </w:t>
      </w:r>
      <w:r w:rsidR="0064512A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proofErr w:type="spellStart"/>
      <w:r w:rsidR="0064512A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Lamba</w:t>
      </w:r>
      <w:proofErr w:type="spellEnd"/>
      <w:r w:rsidR="0064512A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, 2013).</w:t>
      </w:r>
    </w:p>
    <w:p w14:paraId="7A456AA1" w14:textId="2FB24663" w:rsidR="00BF18A9" w:rsidRPr="00157F1E" w:rsidRDefault="00BF18A9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722864AF" w14:textId="12AB9546" w:rsidR="001D2978" w:rsidRPr="008A4990" w:rsidRDefault="001D2978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5B8A501B" w14:textId="6430060E" w:rsidR="001D2978" w:rsidRPr="008A4990" w:rsidRDefault="001D2978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55C0E6EA" w14:textId="77777777" w:rsidR="000573A2" w:rsidRPr="008A4990" w:rsidRDefault="000573A2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3684DE9" w14:textId="77777777" w:rsidR="000573A2" w:rsidRPr="008A4990" w:rsidRDefault="000573A2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8961303" w14:textId="77777777" w:rsidR="000573A2" w:rsidRPr="008A4990" w:rsidRDefault="000573A2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16536A8" w14:textId="6F5E54EE" w:rsidR="001D2978" w:rsidRPr="008A4990" w:rsidRDefault="001D2978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A4990">
        <w:rPr>
          <w:rFonts w:ascii="Arial" w:hAnsi="Arial" w:cs="Arial"/>
          <w:b/>
          <w:bCs/>
          <w:sz w:val="22"/>
          <w:szCs w:val="22"/>
        </w:rPr>
        <w:t>Liability</w:t>
      </w:r>
      <w:r w:rsidR="007862F5" w:rsidRPr="008A4990">
        <w:rPr>
          <w:rFonts w:ascii="Arial" w:hAnsi="Arial" w:cs="Arial"/>
          <w:b/>
          <w:bCs/>
          <w:sz w:val="22"/>
          <w:szCs w:val="22"/>
        </w:rPr>
        <w:t xml:space="preserve"> Risk</w:t>
      </w:r>
    </w:p>
    <w:p w14:paraId="6135A6A7" w14:textId="6247437C" w:rsidR="007862F5" w:rsidRPr="008A4990" w:rsidRDefault="007862F5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2F4DEAF" w14:textId="7CD1A87D" w:rsidR="007862F5" w:rsidRPr="008A4990" w:rsidRDefault="00536D9D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AC Hotel is vulnerable to liability risks as other hospitality</w:t>
      </w:r>
      <w:r w:rsidR="00CF5096" w:rsidRPr="008A4990">
        <w:rPr>
          <w:rFonts w:ascii="Arial" w:hAnsi="Arial" w:cs="Arial"/>
          <w:sz w:val="22"/>
          <w:szCs w:val="22"/>
        </w:rPr>
        <w:t xml:space="preserve"> organisations. The hotel can be held responsible for negligence regarding losses which could prove quite substantial to the hotel. A liability insurance cover is therefore in place in the eventually of any such occurrence taking place, preventing a direct financial impact on the hotel. </w:t>
      </w:r>
      <w:r w:rsidR="000573A2" w:rsidRPr="008A4990">
        <w:rPr>
          <w:rFonts w:ascii="Arial" w:hAnsi="Arial" w:cs="Arial"/>
          <w:sz w:val="22"/>
          <w:szCs w:val="22"/>
        </w:rPr>
        <w:t>Public liability insurance should always be take</w:t>
      </w:r>
      <w:r w:rsidR="00FE7AAD" w:rsidRPr="008A4990">
        <w:rPr>
          <w:rFonts w:ascii="Arial" w:hAnsi="Arial" w:cs="Arial"/>
          <w:sz w:val="22"/>
          <w:szCs w:val="22"/>
        </w:rPr>
        <w:t>n</w:t>
      </w:r>
      <w:r w:rsidR="000573A2" w:rsidRPr="008A4990">
        <w:rPr>
          <w:rFonts w:ascii="Arial" w:hAnsi="Arial" w:cs="Arial"/>
          <w:sz w:val="22"/>
          <w:szCs w:val="22"/>
        </w:rPr>
        <w:t xml:space="preserve"> out for </w:t>
      </w:r>
      <w:r w:rsidR="00F01C76" w:rsidRPr="008A4990">
        <w:rPr>
          <w:rFonts w:ascii="Arial" w:hAnsi="Arial" w:cs="Arial"/>
          <w:sz w:val="22"/>
          <w:szCs w:val="22"/>
        </w:rPr>
        <w:t xml:space="preserve">a </w:t>
      </w:r>
      <w:r w:rsidR="000573A2" w:rsidRPr="008A4990">
        <w:rPr>
          <w:rFonts w:ascii="Arial" w:hAnsi="Arial" w:cs="Arial"/>
          <w:sz w:val="22"/>
          <w:szCs w:val="22"/>
        </w:rPr>
        <w:t xml:space="preserve">hospitality organisation. Companies risk closing down resulting from financial loss due to liability claims </w:t>
      </w:r>
      <w:r w:rsidR="00FE7AAD" w:rsidRPr="008A4990">
        <w:rPr>
          <w:rFonts w:ascii="Arial" w:hAnsi="Arial" w:cs="Arial"/>
          <w:sz w:val="22"/>
          <w:szCs w:val="22"/>
        </w:rPr>
        <w:t xml:space="preserve">and </w:t>
      </w:r>
      <w:r w:rsidR="000573A2" w:rsidRPr="008A4990">
        <w:rPr>
          <w:rFonts w:ascii="Arial" w:hAnsi="Arial" w:cs="Arial"/>
          <w:sz w:val="22"/>
          <w:szCs w:val="22"/>
        </w:rPr>
        <w:t xml:space="preserve">compensation </w:t>
      </w:r>
      <w:r w:rsidR="00FE7AAD" w:rsidRPr="008A4990">
        <w:rPr>
          <w:rFonts w:ascii="Arial" w:hAnsi="Arial" w:cs="Arial"/>
          <w:sz w:val="22"/>
          <w:szCs w:val="22"/>
        </w:rPr>
        <w:t xml:space="preserve">pay-outs to </w:t>
      </w:r>
      <w:r w:rsidR="00306D9B" w:rsidRPr="00157F1E">
        <w:rPr>
          <w:rFonts w:ascii="Arial" w:hAnsi="Arial" w:cs="Arial"/>
          <w:sz w:val="22"/>
          <w:szCs w:val="22"/>
        </w:rPr>
        <w:t xml:space="preserve">customers </w:t>
      </w:r>
      <w:r w:rsidR="0064512A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proofErr w:type="spellStart"/>
      <w:r w:rsidR="0064512A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Lamba</w:t>
      </w:r>
      <w:proofErr w:type="spellEnd"/>
      <w:r w:rsidR="0064512A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, 2013)</w:t>
      </w:r>
      <w:r w:rsidR="000573A2" w:rsidRPr="00157F1E">
        <w:rPr>
          <w:rFonts w:ascii="Arial" w:hAnsi="Arial" w:cs="Arial"/>
          <w:sz w:val="22"/>
          <w:szCs w:val="22"/>
        </w:rPr>
        <w:t>.</w:t>
      </w:r>
      <w:r w:rsidR="008615AA" w:rsidRPr="00157F1E">
        <w:rPr>
          <w:rFonts w:ascii="Arial" w:hAnsi="Arial" w:cs="Arial"/>
          <w:sz w:val="22"/>
          <w:szCs w:val="22"/>
        </w:rPr>
        <w:t xml:space="preserve"> The hotel is under the liability as per the hotel proprietors act 1956, to resolve</w:t>
      </w:r>
      <w:r w:rsidR="008615AA" w:rsidRPr="008A4990">
        <w:rPr>
          <w:rFonts w:ascii="Arial" w:hAnsi="Arial" w:cs="Arial"/>
          <w:sz w:val="22"/>
          <w:szCs w:val="22"/>
        </w:rPr>
        <w:t xml:space="preserve"> the loss or damage for guests </w:t>
      </w:r>
      <w:r w:rsidR="0073425B" w:rsidRPr="008A4990">
        <w:rPr>
          <w:rFonts w:ascii="Arial" w:hAnsi="Arial" w:cs="Arial"/>
          <w:sz w:val="22"/>
          <w:szCs w:val="22"/>
        </w:rPr>
        <w:t xml:space="preserve">booking accommodation </w:t>
      </w:r>
      <w:r w:rsidR="008615AA" w:rsidRPr="008A4990">
        <w:rPr>
          <w:rFonts w:ascii="Arial" w:hAnsi="Arial" w:cs="Arial"/>
          <w:sz w:val="22"/>
          <w:szCs w:val="22"/>
        </w:rPr>
        <w:t>at the property</w:t>
      </w:r>
      <w:r w:rsidR="00EE4D28" w:rsidRPr="008A4990">
        <w:rPr>
          <w:rFonts w:ascii="Arial" w:hAnsi="Arial" w:cs="Arial"/>
          <w:sz w:val="22"/>
          <w:szCs w:val="22"/>
        </w:rPr>
        <w:t xml:space="preserve"> in certain circumstances</w:t>
      </w:r>
      <w:r w:rsidR="008615AA" w:rsidRPr="008A4990">
        <w:rPr>
          <w:rFonts w:ascii="Arial" w:hAnsi="Arial" w:cs="Arial"/>
          <w:sz w:val="22"/>
          <w:szCs w:val="22"/>
        </w:rPr>
        <w:t>.</w:t>
      </w:r>
      <w:r w:rsidR="00EE4D28" w:rsidRPr="008A4990">
        <w:rPr>
          <w:rFonts w:ascii="Arial" w:hAnsi="Arial" w:cs="Arial"/>
          <w:sz w:val="22"/>
          <w:szCs w:val="22"/>
        </w:rPr>
        <w:t xml:space="preserve"> The hotel is not liable for vehicles left on </w:t>
      </w:r>
      <w:r w:rsidR="00F01C76" w:rsidRPr="008A4990">
        <w:rPr>
          <w:rFonts w:ascii="Arial" w:hAnsi="Arial" w:cs="Arial"/>
          <w:sz w:val="22"/>
          <w:szCs w:val="22"/>
        </w:rPr>
        <w:t xml:space="preserve">the </w:t>
      </w:r>
      <w:r w:rsidR="00EE4D28" w:rsidRPr="008A4990">
        <w:rPr>
          <w:rFonts w:ascii="Arial" w:hAnsi="Arial" w:cs="Arial"/>
          <w:sz w:val="22"/>
          <w:szCs w:val="22"/>
        </w:rPr>
        <w:t>property.</w:t>
      </w:r>
    </w:p>
    <w:p w14:paraId="3B8017AB" w14:textId="3C18C394" w:rsidR="000573A2" w:rsidRPr="008A4990" w:rsidRDefault="000573A2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1D13D10C" w14:textId="1C476964" w:rsidR="000573A2" w:rsidRPr="008A4990" w:rsidRDefault="000573A2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42B860A6" w14:textId="77777777" w:rsidR="00FE7AAD" w:rsidRPr="008A4990" w:rsidRDefault="00FE7AAD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AB0CB33" w14:textId="77777777" w:rsidR="0064512A" w:rsidRPr="008A4990" w:rsidRDefault="0064512A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B9BB493" w14:textId="77777777" w:rsidR="0064512A" w:rsidRPr="008A4990" w:rsidRDefault="0064512A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C27A86E" w14:textId="77777777" w:rsidR="0064512A" w:rsidRPr="008A4990" w:rsidRDefault="0064512A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AA09DCF" w14:textId="77777777" w:rsidR="003474A5" w:rsidRDefault="003474A5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ABDE916" w14:textId="77777777" w:rsidR="003474A5" w:rsidRDefault="003474A5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B735B0E" w14:textId="77777777" w:rsidR="003474A5" w:rsidRDefault="003474A5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91FFA3F" w14:textId="77777777" w:rsidR="003474A5" w:rsidRDefault="003474A5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63C3663" w14:textId="77777777" w:rsidR="00157F1E" w:rsidRDefault="00157F1E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AA2E55C" w14:textId="31B7E0EA" w:rsidR="000573A2" w:rsidRPr="008A4990" w:rsidRDefault="000573A2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A4990">
        <w:rPr>
          <w:rFonts w:ascii="Arial" w:hAnsi="Arial" w:cs="Arial"/>
          <w:b/>
          <w:bCs/>
          <w:sz w:val="22"/>
          <w:szCs w:val="22"/>
        </w:rPr>
        <w:lastRenderedPageBreak/>
        <w:t>Licensing</w:t>
      </w:r>
    </w:p>
    <w:p w14:paraId="01AC11B4" w14:textId="412FD61F" w:rsidR="00703787" w:rsidRPr="008A4990" w:rsidRDefault="00703787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33631C9" w14:textId="3DB40D97" w:rsidR="00703787" w:rsidRPr="00157F1E" w:rsidRDefault="00F35958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 xml:space="preserve">The licensing </w:t>
      </w:r>
      <w:r w:rsidR="0051505E" w:rsidRPr="008A4990">
        <w:rPr>
          <w:rFonts w:ascii="Arial" w:hAnsi="Arial" w:cs="Arial"/>
          <w:sz w:val="22"/>
          <w:szCs w:val="22"/>
        </w:rPr>
        <w:t xml:space="preserve">act </w:t>
      </w:r>
      <w:r w:rsidRPr="008A4990">
        <w:rPr>
          <w:rFonts w:ascii="Arial" w:hAnsi="Arial" w:cs="Arial"/>
          <w:sz w:val="22"/>
          <w:szCs w:val="22"/>
        </w:rPr>
        <w:t xml:space="preserve">of 2003 was fully effective </w:t>
      </w:r>
      <w:r w:rsidR="00F01C76" w:rsidRPr="008A4990">
        <w:rPr>
          <w:rFonts w:ascii="Arial" w:hAnsi="Arial" w:cs="Arial"/>
          <w:sz w:val="22"/>
          <w:szCs w:val="22"/>
        </w:rPr>
        <w:t>i</w:t>
      </w:r>
      <w:r w:rsidRPr="008A4990">
        <w:rPr>
          <w:rFonts w:ascii="Arial" w:hAnsi="Arial" w:cs="Arial"/>
          <w:sz w:val="22"/>
          <w:szCs w:val="22"/>
        </w:rPr>
        <w:t>n November 2005</w:t>
      </w:r>
      <w:r w:rsidR="0051505E" w:rsidRPr="008A4990">
        <w:rPr>
          <w:rFonts w:ascii="Arial" w:hAnsi="Arial" w:cs="Arial"/>
          <w:sz w:val="22"/>
          <w:szCs w:val="22"/>
        </w:rPr>
        <w:t xml:space="preserve">, </w:t>
      </w:r>
      <w:r w:rsidRPr="008A4990">
        <w:rPr>
          <w:rFonts w:ascii="Arial" w:hAnsi="Arial" w:cs="Arial"/>
          <w:sz w:val="22"/>
          <w:szCs w:val="22"/>
        </w:rPr>
        <w:t xml:space="preserve">regulating the </w:t>
      </w:r>
      <w:r w:rsidR="0051505E" w:rsidRPr="008A4990">
        <w:rPr>
          <w:rFonts w:ascii="Arial" w:hAnsi="Arial" w:cs="Arial"/>
          <w:sz w:val="22"/>
          <w:szCs w:val="22"/>
        </w:rPr>
        <w:t xml:space="preserve">retail </w:t>
      </w:r>
      <w:r w:rsidRPr="008A4990">
        <w:rPr>
          <w:rFonts w:ascii="Arial" w:hAnsi="Arial" w:cs="Arial"/>
          <w:sz w:val="22"/>
          <w:szCs w:val="22"/>
        </w:rPr>
        <w:t>sale of alcohol</w:t>
      </w:r>
      <w:r w:rsidR="0051505E" w:rsidRPr="008A4990">
        <w:rPr>
          <w:rFonts w:ascii="Arial" w:hAnsi="Arial" w:cs="Arial"/>
          <w:sz w:val="22"/>
          <w:szCs w:val="22"/>
        </w:rPr>
        <w:t xml:space="preserve">, the use of entertainment and the supply of alcohol in venues </w:t>
      </w:r>
      <w:r w:rsidR="0064512A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(Hse.gov.uk, 2019)</w:t>
      </w:r>
      <w:r w:rsidR="0051505E" w:rsidRPr="00157F1E">
        <w:rPr>
          <w:rFonts w:ascii="Arial" w:hAnsi="Arial" w:cs="Arial"/>
          <w:sz w:val="22"/>
          <w:szCs w:val="22"/>
        </w:rPr>
        <w:t xml:space="preserve">. </w:t>
      </w:r>
      <w:r w:rsidR="00703787" w:rsidRPr="00157F1E">
        <w:rPr>
          <w:rFonts w:ascii="Arial" w:hAnsi="Arial" w:cs="Arial"/>
          <w:sz w:val="22"/>
          <w:szCs w:val="22"/>
        </w:rPr>
        <w:t xml:space="preserve">The objective of the licensing act 2003 embeds in </w:t>
      </w:r>
      <w:r w:rsidR="0051505E" w:rsidRPr="00157F1E">
        <w:rPr>
          <w:rFonts w:ascii="Arial" w:hAnsi="Arial" w:cs="Arial"/>
          <w:sz w:val="22"/>
          <w:szCs w:val="22"/>
        </w:rPr>
        <w:t xml:space="preserve">the </w:t>
      </w:r>
      <w:r w:rsidR="00703787" w:rsidRPr="00157F1E">
        <w:rPr>
          <w:rFonts w:ascii="Arial" w:hAnsi="Arial" w:cs="Arial"/>
          <w:sz w:val="22"/>
          <w:szCs w:val="22"/>
        </w:rPr>
        <w:t xml:space="preserve">prevention of public safety in relation to </w:t>
      </w:r>
      <w:r w:rsidRPr="00157F1E">
        <w:rPr>
          <w:rFonts w:ascii="Arial" w:hAnsi="Arial" w:cs="Arial"/>
          <w:sz w:val="22"/>
          <w:szCs w:val="22"/>
        </w:rPr>
        <w:t>law and order, protecting children from har</w:t>
      </w:r>
      <w:r w:rsidR="0051505E" w:rsidRPr="00157F1E">
        <w:rPr>
          <w:rFonts w:ascii="Arial" w:hAnsi="Arial" w:cs="Arial"/>
          <w:sz w:val="22"/>
          <w:szCs w:val="22"/>
        </w:rPr>
        <w:t>m</w:t>
      </w:r>
      <w:r w:rsidRPr="00157F1E">
        <w:rPr>
          <w:rFonts w:ascii="Arial" w:hAnsi="Arial" w:cs="Arial"/>
          <w:sz w:val="22"/>
          <w:szCs w:val="22"/>
        </w:rPr>
        <w:t xml:space="preserve"> and avoid</w:t>
      </w:r>
      <w:r w:rsidR="0051505E" w:rsidRPr="00157F1E">
        <w:rPr>
          <w:rFonts w:ascii="Arial" w:hAnsi="Arial" w:cs="Arial"/>
          <w:sz w:val="22"/>
          <w:szCs w:val="22"/>
        </w:rPr>
        <w:t xml:space="preserve">ance </w:t>
      </w:r>
      <w:r w:rsidR="0073425B" w:rsidRPr="00157F1E">
        <w:rPr>
          <w:rFonts w:ascii="Arial" w:hAnsi="Arial" w:cs="Arial"/>
          <w:sz w:val="22"/>
          <w:szCs w:val="22"/>
        </w:rPr>
        <w:t xml:space="preserve">to </w:t>
      </w:r>
      <w:r w:rsidRPr="00157F1E">
        <w:rPr>
          <w:rFonts w:ascii="Arial" w:hAnsi="Arial" w:cs="Arial"/>
          <w:sz w:val="22"/>
          <w:szCs w:val="22"/>
        </w:rPr>
        <w:t xml:space="preserve">public nuisance </w:t>
      </w:r>
      <w:r w:rsidR="0064512A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proofErr w:type="spellStart"/>
      <w:r w:rsidR="0064512A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Kermally</w:t>
      </w:r>
      <w:proofErr w:type="spellEnd"/>
      <w:r w:rsidR="0064512A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, 1983)</w:t>
      </w:r>
      <w:r w:rsidRPr="00157F1E">
        <w:rPr>
          <w:rFonts w:ascii="Arial" w:hAnsi="Arial" w:cs="Arial"/>
          <w:sz w:val="22"/>
          <w:szCs w:val="22"/>
        </w:rPr>
        <w:t>.</w:t>
      </w:r>
      <w:r w:rsidR="0051505E" w:rsidRPr="00157F1E">
        <w:rPr>
          <w:rFonts w:ascii="Arial" w:hAnsi="Arial" w:cs="Arial"/>
          <w:sz w:val="22"/>
          <w:szCs w:val="22"/>
        </w:rPr>
        <w:t xml:space="preserve"> </w:t>
      </w:r>
    </w:p>
    <w:p w14:paraId="5D702869" w14:textId="32CB3B95" w:rsidR="0051505E" w:rsidRPr="008A4990" w:rsidRDefault="0051505E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0709575D" w14:textId="611BEA46" w:rsidR="00DC2477" w:rsidRPr="00157F1E" w:rsidRDefault="0051505E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Offences are carried out under the licensing act</w:t>
      </w:r>
      <w:r w:rsidR="00FE7AAD" w:rsidRPr="008A4990">
        <w:rPr>
          <w:rFonts w:ascii="Arial" w:hAnsi="Arial" w:cs="Arial"/>
          <w:sz w:val="22"/>
          <w:szCs w:val="22"/>
        </w:rPr>
        <w:t>,</w:t>
      </w:r>
      <w:r w:rsidRPr="008A4990">
        <w:rPr>
          <w:rFonts w:ascii="Arial" w:hAnsi="Arial" w:cs="Arial"/>
          <w:sz w:val="22"/>
          <w:szCs w:val="22"/>
        </w:rPr>
        <w:t xml:space="preserve"> if the ho</w:t>
      </w:r>
      <w:r w:rsidR="00DC2477" w:rsidRPr="008A4990">
        <w:rPr>
          <w:rFonts w:ascii="Arial" w:hAnsi="Arial" w:cs="Arial"/>
          <w:sz w:val="22"/>
          <w:szCs w:val="22"/>
        </w:rPr>
        <w:t xml:space="preserve">tel sells alcohol to guests under the age of </w:t>
      </w:r>
      <w:proofErr w:type="gramStart"/>
      <w:r w:rsidR="00FE7AAD" w:rsidRPr="008A4990">
        <w:rPr>
          <w:rFonts w:ascii="Arial" w:hAnsi="Arial" w:cs="Arial"/>
          <w:sz w:val="22"/>
          <w:szCs w:val="22"/>
        </w:rPr>
        <w:t>18</w:t>
      </w:r>
      <w:r w:rsidR="00DC2477" w:rsidRPr="008A4990">
        <w:rPr>
          <w:rFonts w:ascii="Arial" w:hAnsi="Arial" w:cs="Arial"/>
          <w:sz w:val="22"/>
          <w:szCs w:val="22"/>
        </w:rPr>
        <w:t>, or</w:t>
      </w:r>
      <w:proofErr w:type="gramEnd"/>
      <w:r w:rsidR="00DC2477" w:rsidRPr="008A4990">
        <w:rPr>
          <w:rFonts w:ascii="Arial" w:hAnsi="Arial" w:cs="Arial"/>
          <w:sz w:val="22"/>
          <w:szCs w:val="22"/>
        </w:rPr>
        <w:t xml:space="preserve"> allowing disorderly conduct on their licensed prem</w:t>
      </w:r>
      <w:r w:rsidR="00524F06" w:rsidRPr="008A4990">
        <w:rPr>
          <w:rFonts w:ascii="Arial" w:hAnsi="Arial" w:cs="Arial"/>
          <w:sz w:val="22"/>
          <w:szCs w:val="22"/>
        </w:rPr>
        <w:t>is</w:t>
      </w:r>
      <w:r w:rsidR="00DC2477" w:rsidRPr="008A4990">
        <w:rPr>
          <w:rFonts w:ascii="Arial" w:hAnsi="Arial" w:cs="Arial"/>
          <w:sz w:val="22"/>
          <w:szCs w:val="22"/>
        </w:rPr>
        <w:t xml:space="preserve">es. </w:t>
      </w:r>
      <w:r w:rsidR="00FE7AAD" w:rsidRPr="008A4990">
        <w:rPr>
          <w:rFonts w:ascii="Arial" w:hAnsi="Arial" w:cs="Arial"/>
          <w:sz w:val="22"/>
          <w:szCs w:val="22"/>
        </w:rPr>
        <w:t>In addition</w:t>
      </w:r>
      <w:r w:rsidR="00F01C76" w:rsidRPr="008A4990">
        <w:rPr>
          <w:rFonts w:ascii="Arial" w:hAnsi="Arial" w:cs="Arial"/>
          <w:sz w:val="22"/>
          <w:szCs w:val="22"/>
        </w:rPr>
        <w:t>,</w:t>
      </w:r>
      <w:r w:rsidR="00FE7AAD" w:rsidRPr="008A4990">
        <w:rPr>
          <w:rFonts w:ascii="Arial" w:hAnsi="Arial" w:cs="Arial"/>
          <w:sz w:val="22"/>
          <w:szCs w:val="22"/>
        </w:rPr>
        <w:t xml:space="preserve"> alcohol can be served to </w:t>
      </w:r>
      <w:r w:rsidR="00536BF2" w:rsidRPr="008A4990">
        <w:rPr>
          <w:rFonts w:ascii="Arial" w:hAnsi="Arial" w:cs="Arial"/>
          <w:sz w:val="22"/>
          <w:szCs w:val="22"/>
        </w:rPr>
        <w:t xml:space="preserve">a guest 16 or 17 if accompanied by an adult. </w:t>
      </w:r>
      <w:r w:rsidR="00DC2477" w:rsidRPr="008A4990">
        <w:rPr>
          <w:rFonts w:ascii="Arial" w:hAnsi="Arial" w:cs="Arial"/>
          <w:sz w:val="22"/>
          <w:szCs w:val="22"/>
        </w:rPr>
        <w:t xml:space="preserve">The licensing authority primarily regulates activities that are conducted at the premises and the impact </w:t>
      </w:r>
      <w:r w:rsidR="00536BF2" w:rsidRPr="008A4990">
        <w:rPr>
          <w:rFonts w:ascii="Arial" w:hAnsi="Arial" w:cs="Arial"/>
          <w:sz w:val="22"/>
          <w:szCs w:val="22"/>
        </w:rPr>
        <w:t xml:space="preserve">caused to </w:t>
      </w:r>
      <w:r w:rsidR="00524F06" w:rsidRPr="008A4990">
        <w:rPr>
          <w:rFonts w:ascii="Arial" w:hAnsi="Arial" w:cs="Arial"/>
          <w:sz w:val="22"/>
          <w:szCs w:val="22"/>
        </w:rPr>
        <w:t xml:space="preserve">members of the public and surrounding neighbourhood </w:t>
      </w:r>
      <w:r w:rsidR="00D708ED" w:rsidRPr="00157F1E">
        <w:rPr>
          <w:rFonts w:ascii="Arial" w:hAnsi="Arial" w:cs="Arial"/>
          <w:sz w:val="22"/>
          <w:szCs w:val="22"/>
        </w:rPr>
        <w:t>(</w:t>
      </w:r>
      <w:r w:rsidR="00D708ED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Hse.gov.uk, 2019)</w:t>
      </w:r>
      <w:r w:rsidR="00524F06" w:rsidRPr="00157F1E">
        <w:rPr>
          <w:rFonts w:ascii="Arial" w:hAnsi="Arial" w:cs="Arial"/>
          <w:sz w:val="22"/>
          <w:szCs w:val="22"/>
        </w:rPr>
        <w:t>.</w:t>
      </w:r>
    </w:p>
    <w:p w14:paraId="66F67E20" w14:textId="60008109" w:rsidR="00524F06" w:rsidRPr="00157F1E" w:rsidRDefault="00524F06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72716A75" w14:textId="77777777" w:rsidR="00D708ED" w:rsidRPr="00157F1E" w:rsidRDefault="00524F06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157F1E">
        <w:rPr>
          <w:rFonts w:ascii="Arial" w:hAnsi="Arial" w:cs="Arial"/>
          <w:sz w:val="22"/>
          <w:szCs w:val="22"/>
        </w:rPr>
        <w:t xml:space="preserve">AC Hotel does not require a specific license to trade as a hotel, although governed by the hotel proprietors act of 1956. Establishments providing sleeping accommodation, drink and food, including inns and guest houses are also covered by the act </w:t>
      </w:r>
      <w:r w:rsidR="00D708ED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proofErr w:type="spellStart"/>
      <w:r w:rsidR="00D708ED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Kermally</w:t>
      </w:r>
      <w:proofErr w:type="spellEnd"/>
      <w:r w:rsidR="00D708ED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, 1983)</w:t>
      </w:r>
      <w:r w:rsidR="00D708ED" w:rsidRPr="00157F1E">
        <w:rPr>
          <w:rFonts w:ascii="Arial" w:hAnsi="Arial" w:cs="Arial"/>
          <w:sz w:val="22"/>
          <w:szCs w:val="22"/>
        </w:rPr>
        <w:t xml:space="preserve">. </w:t>
      </w:r>
    </w:p>
    <w:p w14:paraId="0E631E33" w14:textId="32CD6278" w:rsidR="00524F06" w:rsidRPr="00157F1E" w:rsidRDefault="008615AA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157F1E">
        <w:rPr>
          <w:rFonts w:ascii="Arial" w:hAnsi="Arial" w:cs="Arial"/>
          <w:sz w:val="22"/>
          <w:szCs w:val="22"/>
        </w:rPr>
        <w:t xml:space="preserve">Under the act the hotel does not have to enter into a contract with guests to accommodate them, guests need to be in a fit state, not drunk or disorderly and willing to pay a reasonable fee for facilities and services provided </w:t>
      </w:r>
      <w:r w:rsidR="0089125F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(</w:t>
      </w:r>
      <w:proofErr w:type="spellStart"/>
      <w:r w:rsidR="0089125F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Kermally</w:t>
      </w:r>
      <w:proofErr w:type="spellEnd"/>
      <w:r w:rsidR="0089125F" w:rsidRPr="00157F1E">
        <w:rPr>
          <w:rFonts w:ascii="Arial" w:hAnsi="Arial" w:cs="Arial"/>
          <w:color w:val="000000"/>
          <w:sz w:val="22"/>
          <w:szCs w:val="22"/>
          <w:shd w:val="clear" w:color="auto" w:fill="FFFFFF"/>
        </w:rPr>
        <w:t>, 1983)</w:t>
      </w:r>
      <w:r w:rsidRPr="00157F1E">
        <w:rPr>
          <w:rFonts w:ascii="Arial" w:hAnsi="Arial" w:cs="Arial"/>
          <w:sz w:val="22"/>
          <w:szCs w:val="22"/>
        </w:rPr>
        <w:t xml:space="preserve">. </w:t>
      </w:r>
    </w:p>
    <w:p w14:paraId="44F2E4F7" w14:textId="3546B312" w:rsidR="005940F3" w:rsidRPr="008A4990" w:rsidRDefault="005940F3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4507D1F" w14:textId="77777777" w:rsidR="005940F3" w:rsidRPr="008A4990" w:rsidRDefault="005940F3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86DD22D" w14:textId="7CC43915" w:rsidR="000573A2" w:rsidRPr="008A4990" w:rsidRDefault="000573A2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ECED6DD" w14:textId="3015960E" w:rsidR="00302642" w:rsidRPr="008A4990" w:rsidRDefault="00302642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9037D9A" w14:textId="77777777" w:rsidR="00A25D3A" w:rsidRPr="008A4990" w:rsidRDefault="00A25D3A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2B60826" w14:textId="77777777" w:rsidR="008A4990" w:rsidRDefault="008A4990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DD138B0" w14:textId="77777777" w:rsidR="008A4990" w:rsidRDefault="008A4990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873AC71" w14:textId="77777777" w:rsidR="008A4990" w:rsidRDefault="008A4990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F47BBEF" w14:textId="77777777" w:rsidR="008A4990" w:rsidRDefault="008A4990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3A9844C" w14:textId="77777777" w:rsidR="008A4990" w:rsidRDefault="008A4990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9009A14" w14:textId="77777777" w:rsidR="008A4990" w:rsidRDefault="008A4990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247E716" w14:textId="77777777" w:rsidR="008A4990" w:rsidRDefault="008A4990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D5C9A80" w14:textId="77777777" w:rsidR="008A4990" w:rsidRDefault="008A4990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93F62AC" w14:textId="77777777" w:rsidR="008A4990" w:rsidRDefault="008A4990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9143BC1" w14:textId="77777777" w:rsidR="003474A5" w:rsidRDefault="003474A5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EA64D7F" w14:textId="77777777" w:rsidR="003474A5" w:rsidRDefault="003474A5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EAEF6EE" w14:textId="77777777" w:rsidR="003474A5" w:rsidRDefault="003474A5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72A72A6" w14:textId="5CF7EF94" w:rsidR="00302642" w:rsidRPr="008A4990" w:rsidRDefault="00302642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A4990">
        <w:rPr>
          <w:rFonts w:ascii="Arial" w:hAnsi="Arial" w:cs="Arial"/>
          <w:b/>
          <w:bCs/>
          <w:sz w:val="22"/>
          <w:szCs w:val="22"/>
        </w:rPr>
        <w:lastRenderedPageBreak/>
        <w:t>Conclusion</w:t>
      </w:r>
    </w:p>
    <w:p w14:paraId="1CD24E2D" w14:textId="4B0DD130" w:rsidR="009F5EBC" w:rsidRPr="008A4990" w:rsidRDefault="009F5EBC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C1F0B28" w14:textId="7791A8F2" w:rsidR="009F5EBC" w:rsidRDefault="009F5EBC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 xml:space="preserve"> </w:t>
      </w:r>
      <w:r w:rsidR="00536BF2" w:rsidRPr="008A4990">
        <w:rPr>
          <w:rFonts w:ascii="Arial" w:hAnsi="Arial" w:cs="Arial"/>
          <w:sz w:val="22"/>
          <w:szCs w:val="22"/>
        </w:rPr>
        <w:t xml:space="preserve">As revealed in the </w:t>
      </w:r>
      <w:r w:rsidRPr="008A4990">
        <w:rPr>
          <w:rFonts w:ascii="Arial" w:hAnsi="Arial" w:cs="Arial"/>
          <w:sz w:val="22"/>
          <w:szCs w:val="22"/>
        </w:rPr>
        <w:t>report</w:t>
      </w:r>
      <w:r w:rsidR="00536BF2" w:rsidRPr="008A4990">
        <w:rPr>
          <w:rFonts w:ascii="Arial" w:hAnsi="Arial" w:cs="Arial"/>
          <w:sz w:val="22"/>
          <w:szCs w:val="22"/>
        </w:rPr>
        <w:t>, significant findings</w:t>
      </w:r>
      <w:r w:rsidRPr="008A4990">
        <w:rPr>
          <w:rFonts w:ascii="Arial" w:hAnsi="Arial" w:cs="Arial"/>
          <w:sz w:val="22"/>
          <w:szCs w:val="22"/>
        </w:rPr>
        <w:t xml:space="preserve"> conclude that it is not merely </w:t>
      </w:r>
      <w:r w:rsidR="00536BF2" w:rsidRPr="008A4990">
        <w:rPr>
          <w:rFonts w:ascii="Arial" w:hAnsi="Arial" w:cs="Arial"/>
          <w:sz w:val="22"/>
          <w:szCs w:val="22"/>
        </w:rPr>
        <w:t xml:space="preserve">a </w:t>
      </w:r>
      <w:r w:rsidRPr="008A4990">
        <w:rPr>
          <w:rFonts w:ascii="Arial" w:hAnsi="Arial" w:cs="Arial"/>
          <w:sz w:val="22"/>
          <w:szCs w:val="22"/>
        </w:rPr>
        <w:t>matter of choice</w:t>
      </w:r>
      <w:r w:rsidR="00536BF2" w:rsidRPr="008A4990">
        <w:rPr>
          <w:rFonts w:ascii="Arial" w:hAnsi="Arial" w:cs="Arial"/>
          <w:sz w:val="22"/>
          <w:szCs w:val="22"/>
        </w:rPr>
        <w:t>,</w:t>
      </w:r>
      <w:r w:rsidRPr="008A4990">
        <w:rPr>
          <w:rFonts w:ascii="Arial" w:hAnsi="Arial" w:cs="Arial"/>
          <w:sz w:val="22"/>
          <w:szCs w:val="22"/>
        </w:rPr>
        <w:t xml:space="preserve"> </w:t>
      </w:r>
      <w:r w:rsidR="00536BF2" w:rsidRPr="008A4990">
        <w:rPr>
          <w:rFonts w:ascii="Arial" w:hAnsi="Arial" w:cs="Arial"/>
          <w:sz w:val="22"/>
          <w:szCs w:val="22"/>
        </w:rPr>
        <w:t>instead</w:t>
      </w:r>
      <w:r w:rsidR="00F01C76" w:rsidRPr="008A4990">
        <w:rPr>
          <w:rFonts w:ascii="Arial" w:hAnsi="Arial" w:cs="Arial"/>
          <w:sz w:val="22"/>
          <w:szCs w:val="22"/>
        </w:rPr>
        <w:t>,</w:t>
      </w:r>
      <w:r w:rsidR="00536BF2" w:rsidRPr="008A4990">
        <w:rPr>
          <w:rFonts w:ascii="Arial" w:hAnsi="Arial" w:cs="Arial"/>
          <w:sz w:val="22"/>
          <w:szCs w:val="22"/>
        </w:rPr>
        <w:t xml:space="preserve"> </w:t>
      </w:r>
      <w:r w:rsidRPr="008A4990">
        <w:rPr>
          <w:rFonts w:ascii="Arial" w:hAnsi="Arial" w:cs="Arial"/>
          <w:sz w:val="22"/>
          <w:szCs w:val="22"/>
        </w:rPr>
        <w:t>companies are legally obliged to follow stringent health and safety laws</w:t>
      </w:r>
      <w:r w:rsidR="00916FFA">
        <w:rPr>
          <w:rFonts w:ascii="Arial" w:hAnsi="Arial" w:cs="Arial"/>
          <w:sz w:val="22"/>
          <w:szCs w:val="22"/>
        </w:rPr>
        <w:t>,</w:t>
      </w:r>
      <w:r w:rsidRPr="008A4990">
        <w:rPr>
          <w:rFonts w:ascii="Arial" w:hAnsi="Arial" w:cs="Arial"/>
          <w:sz w:val="22"/>
          <w:szCs w:val="22"/>
        </w:rPr>
        <w:t xml:space="preserve"> or risk facing fines or closures for negligence. Employers have a duty of care providing and training employees for a safe work environment, ensuring public safety is upheld.</w:t>
      </w:r>
    </w:p>
    <w:p w14:paraId="2A0B4C58" w14:textId="0E7C8C56" w:rsidR="00916FFA" w:rsidRDefault="00916FFA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5B2073D7" w14:textId="0A6AAFF5" w:rsidR="00916FFA" w:rsidRPr="008A4990" w:rsidRDefault="00916FFA" w:rsidP="003474A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Recommendation would be for the same legislations to cover micro-businesses, with less than five (5) employees.</w:t>
      </w:r>
    </w:p>
    <w:p w14:paraId="2BFB73A5" w14:textId="6890475F" w:rsidR="00536BF2" w:rsidRPr="008A4990" w:rsidRDefault="00536BF2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7A211EDA" w14:textId="34663BA4" w:rsidR="009B4EF1" w:rsidRPr="008A4990" w:rsidRDefault="00536BF2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In relation to GDPR and DPA regarding the UK, what happens after Brexit is unsure</w:t>
      </w:r>
      <w:r w:rsidR="009B4EF1" w:rsidRPr="008A4990">
        <w:rPr>
          <w:rFonts w:ascii="Arial" w:hAnsi="Arial" w:cs="Arial"/>
          <w:sz w:val="22"/>
          <w:szCs w:val="22"/>
        </w:rPr>
        <w:t>. However</w:t>
      </w:r>
      <w:r w:rsidR="00F01C76" w:rsidRPr="008A4990">
        <w:rPr>
          <w:rFonts w:ascii="Arial" w:hAnsi="Arial" w:cs="Arial"/>
          <w:sz w:val="22"/>
          <w:szCs w:val="22"/>
        </w:rPr>
        <w:t>,</w:t>
      </w:r>
      <w:r w:rsidR="009B4EF1" w:rsidRPr="008A4990">
        <w:rPr>
          <w:rFonts w:ascii="Arial" w:hAnsi="Arial" w:cs="Arial"/>
          <w:sz w:val="22"/>
          <w:szCs w:val="22"/>
        </w:rPr>
        <w:t xml:space="preserve"> with data protection </w:t>
      </w:r>
      <w:r w:rsidR="003474A5">
        <w:rPr>
          <w:rFonts w:ascii="Arial" w:hAnsi="Arial" w:cs="Arial"/>
          <w:sz w:val="22"/>
          <w:szCs w:val="22"/>
        </w:rPr>
        <w:t>an i</w:t>
      </w:r>
      <w:r w:rsidR="009B4EF1" w:rsidRPr="008A4990">
        <w:rPr>
          <w:rFonts w:ascii="Arial" w:hAnsi="Arial" w:cs="Arial"/>
          <w:sz w:val="22"/>
          <w:szCs w:val="22"/>
        </w:rPr>
        <w:t xml:space="preserve">mportant legislation, expectations are </w:t>
      </w:r>
      <w:r w:rsidR="003474A5">
        <w:rPr>
          <w:rFonts w:ascii="Arial" w:hAnsi="Arial" w:cs="Arial"/>
          <w:sz w:val="22"/>
          <w:szCs w:val="22"/>
        </w:rPr>
        <w:t xml:space="preserve">that </w:t>
      </w:r>
      <w:r w:rsidR="009B4EF1" w:rsidRPr="008A4990">
        <w:rPr>
          <w:rFonts w:ascii="Arial" w:hAnsi="Arial" w:cs="Arial"/>
          <w:sz w:val="22"/>
          <w:szCs w:val="22"/>
        </w:rPr>
        <w:t>adequate measures will be maintained.</w:t>
      </w:r>
    </w:p>
    <w:p w14:paraId="7A52F259" w14:textId="77777777" w:rsidR="009B4EF1" w:rsidRPr="008A4990" w:rsidRDefault="009B4EF1" w:rsidP="003474A5">
      <w:pPr>
        <w:spacing w:line="360" w:lineRule="auto"/>
        <w:rPr>
          <w:rFonts w:ascii="Arial" w:hAnsi="Arial" w:cs="Arial"/>
          <w:sz w:val="22"/>
          <w:szCs w:val="22"/>
        </w:rPr>
      </w:pPr>
    </w:p>
    <w:p w14:paraId="020EFDD4" w14:textId="3CE46197" w:rsidR="00536BF2" w:rsidRPr="008A4990" w:rsidRDefault="009B4EF1" w:rsidP="003474A5">
      <w:pPr>
        <w:spacing w:line="360" w:lineRule="auto"/>
        <w:rPr>
          <w:rFonts w:ascii="Arial" w:hAnsi="Arial" w:cs="Arial"/>
          <w:sz w:val="22"/>
          <w:szCs w:val="22"/>
        </w:rPr>
      </w:pPr>
      <w:r w:rsidRPr="008A4990">
        <w:rPr>
          <w:rFonts w:ascii="Arial" w:hAnsi="Arial" w:cs="Arial"/>
          <w:sz w:val="22"/>
          <w:szCs w:val="22"/>
        </w:rPr>
        <w:t>In general</w:t>
      </w:r>
      <w:r w:rsidR="00F01C76" w:rsidRPr="008A4990">
        <w:rPr>
          <w:rFonts w:ascii="Arial" w:hAnsi="Arial" w:cs="Arial"/>
          <w:sz w:val="22"/>
          <w:szCs w:val="22"/>
        </w:rPr>
        <w:t>,</w:t>
      </w:r>
      <w:r w:rsidRPr="008A4990">
        <w:rPr>
          <w:rFonts w:ascii="Arial" w:hAnsi="Arial" w:cs="Arial"/>
          <w:sz w:val="22"/>
          <w:szCs w:val="22"/>
        </w:rPr>
        <w:t xml:space="preserve"> the stringent legislations </w:t>
      </w:r>
      <w:r w:rsidR="00306D9B" w:rsidRPr="008A4990">
        <w:rPr>
          <w:rFonts w:ascii="Arial" w:hAnsi="Arial" w:cs="Arial"/>
          <w:sz w:val="22"/>
          <w:szCs w:val="22"/>
        </w:rPr>
        <w:t>allow</w:t>
      </w:r>
      <w:r w:rsidRPr="008A4990">
        <w:rPr>
          <w:rFonts w:ascii="Arial" w:hAnsi="Arial" w:cs="Arial"/>
          <w:sz w:val="22"/>
          <w:szCs w:val="22"/>
        </w:rPr>
        <w:t xml:space="preserve"> guests and staff a feeling of safety within the organisation.  </w:t>
      </w:r>
    </w:p>
    <w:p w14:paraId="06A50AF9" w14:textId="04A2AEA1" w:rsidR="001D2978" w:rsidRPr="008A4990" w:rsidRDefault="001D2978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7012047E" w14:textId="77777777" w:rsidR="001D2978" w:rsidRPr="008A4990" w:rsidRDefault="001D2978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E1D7994" w14:textId="3BCDEC92" w:rsidR="002B32A1" w:rsidRPr="008A4990" w:rsidRDefault="002B32A1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5F973A7" w14:textId="2DD6CCF9" w:rsidR="002B32A1" w:rsidRPr="008A4990" w:rsidRDefault="002B32A1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482373D" w14:textId="328DDD47" w:rsidR="002B32A1" w:rsidRPr="008A4990" w:rsidRDefault="002B32A1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76EB687" w14:textId="3D5D0254" w:rsidR="002B32A1" w:rsidRPr="008A4990" w:rsidRDefault="002B32A1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342F2D94" w14:textId="10F4512C" w:rsidR="002B32A1" w:rsidRPr="008A4990" w:rsidRDefault="002B32A1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07DAC6A0" w14:textId="6F02A018" w:rsidR="002B32A1" w:rsidRPr="008A4990" w:rsidRDefault="002B32A1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2C4ACDB" w14:textId="5E283C60" w:rsidR="002B32A1" w:rsidRPr="008A4990" w:rsidRDefault="002B32A1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8A12184" w14:textId="688F9B58" w:rsidR="002B32A1" w:rsidRPr="008A4990" w:rsidRDefault="002B32A1" w:rsidP="003474A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6847695D" w14:textId="16A2124B" w:rsidR="002B32A1" w:rsidRPr="008A4990" w:rsidRDefault="002B32A1">
      <w:pPr>
        <w:rPr>
          <w:rFonts w:ascii="Arial" w:hAnsi="Arial" w:cs="Arial"/>
          <w:b/>
          <w:bCs/>
          <w:sz w:val="22"/>
          <w:szCs w:val="22"/>
        </w:rPr>
      </w:pPr>
    </w:p>
    <w:p w14:paraId="62A4843C" w14:textId="5C71EC74" w:rsidR="002B32A1" w:rsidRPr="008A4990" w:rsidRDefault="002B32A1">
      <w:pPr>
        <w:rPr>
          <w:rFonts w:ascii="Arial" w:hAnsi="Arial" w:cs="Arial"/>
          <w:b/>
          <w:bCs/>
          <w:sz w:val="22"/>
          <w:szCs w:val="22"/>
        </w:rPr>
      </w:pPr>
    </w:p>
    <w:p w14:paraId="1989053F" w14:textId="389AF2F7" w:rsidR="002B32A1" w:rsidRPr="008A4990" w:rsidRDefault="002B32A1">
      <w:pPr>
        <w:rPr>
          <w:rFonts w:ascii="Arial" w:hAnsi="Arial" w:cs="Arial"/>
          <w:b/>
          <w:bCs/>
          <w:sz w:val="22"/>
          <w:szCs w:val="22"/>
        </w:rPr>
      </w:pPr>
    </w:p>
    <w:p w14:paraId="2B67C699" w14:textId="473A9F64" w:rsidR="002B32A1" w:rsidRPr="008A4990" w:rsidRDefault="002B32A1">
      <w:pPr>
        <w:rPr>
          <w:rFonts w:ascii="Arial" w:hAnsi="Arial" w:cs="Arial"/>
          <w:b/>
          <w:bCs/>
          <w:sz w:val="22"/>
          <w:szCs w:val="22"/>
        </w:rPr>
      </w:pPr>
    </w:p>
    <w:p w14:paraId="2F01A7EE" w14:textId="6D941ED0" w:rsidR="002B32A1" w:rsidRPr="008A4990" w:rsidRDefault="002B32A1">
      <w:pPr>
        <w:rPr>
          <w:rFonts w:ascii="Arial" w:hAnsi="Arial" w:cs="Arial"/>
          <w:b/>
          <w:bCs/>
          <w:sz w:val="22"/>
          <w:szCs w:val="22"/>
        </w:rPr>
      </w:pPr>
    </w:p>
    <w:p w14:paraId="666F0B18" w14:textId="4D098989" w:rsidR="002B32A1" w:rsidRPr="008A4990" w:rsidRDefault="002B32A1">
      <w:pPr>
        <w:rPr>
          <w:rFonts w:ascii="Arial" w:hAnsi="Arial" w:cs="Arial"/>
          <w:b/>
          <w:bCs/>
          <w:sz w:val="22"/>
          <w:szCs w:val="22"/>
        </w:rPr>
      </w:pPr>
    </w:p>
    <w:p w14:paraId="01EE233E" w14:textId="27CAA62A" w:rsidR="002B32A1" w:rsidRPr="008A4990" w:rsidRDefault="002B32A1">
      <w:pPr>
        <w:rPr>
          <w:rFonts w:ascii="Arial" w:hAnsi="Arial" w:cs="Arial"/>
          <w:b/>
          <w:bCs/>
          <w:sz w:val="22"/>
          <w:szCs w:val="22"/>
        </w:rPr>
      </w:pPr>
    </w:p>
    <w:p w14:paraId="24556C48" w14:textId="7C27DA86" w:rsidR="002B32A1" w:rsidRDefault="002B32A1">
      <w:pPr>
        <w:rPr>
          <w:b/>
          <w:bCs/>
        </w:rPr>
      </w:pPr>
    </w:p>
    <w:p w14:paraId="1FF734C0" w14:textId="69AF7D25" w:rsidR="002B32A1" w:rsidRDefault="002B32A1">
      <w:pPr>
        <w:rPr>
          <w:b/>
          <w:bCs/>
        </w:rPr>
      </w:pPr>
    </w:p>
    <w:p w14:paraId="0C60D4A7" w14:textId="79CAC6D5" w:rsidR="002B32A1" w:rsidRDefault="002B32A1">
      <w:pPr>
        <w:rPr>
          <w:b/>
          <w:bCs/>
        </w:rPr>
      </w:pPr>
    </w:p>
    <w:p w14:paraId="46497119" w14:textId="77777777" w:rsidR="008A4990" w:rsidRDefault="008A4990">
      <w:pPr>
        <w:rPr>
          <w:b/>
          <w:bCs/>
        </w:rPr>
      </w:pPr>
    </w:p>
    <w:p w14:paraId="1D42E764" w14:textId="77777777" w:rsidR="008A4990" w:rsidRDefault="008A4990">
      <w:pPr>
        <w:rPr>
          <w:b/>
          <w:bCs/>
        </w:rPr>
      </w:pPr>
    </w:p>
    <w:p w14:paraId="4BCFEE42" w14:textId="77777777" w:rsidR="008A4990" w:rsidRDefault="008A4990">
      <w:pPr>
        <w:rPr>
          <w:b/>
          <w:bCs/>
        </w:rPr>
      </w:pPr>
    </w:p>
    <w:p w14:paraId="70D8C38A" w14:textId="77777777" w:rsidR="008A4990" w:rsidRDefault="008A4990">
      <w:pPr>
        <w:rPr>
          <w:b/>
          <w:bCs/>
        </w:rPr>
      </w:pPr>
    </w:p>
    <w:p w14:paraId="12B73AEC" w14:textId="77777777" w:rsidR="008A4990" w:rsidRDefault="008A4990">
      <w:pPr>
        <w:rPr>
          <w:b/>
          <w:bCs/>
        </w:rPr>
      </w:pPr>
    </w:p>
    <w:p w14:paraId="5F9F53AC" w14:textId="77777777" w:rsidR="008A4990" w:rsidRDefault="008A4990">
      <w:pPr>
        <w:rPr>
          <w:b/>
          <w:bCs/>
        </w:rPr>
      </w:pPr>
    </w:p>
    <w:p w14:paraId="54D6319C" w14:textId="77777777" w:rsidR="008A4990" w:rsidRDefault="008A4990">
      <w:pPr>
        <w:rPr>
          <w:b/>
          <w:bCs/>
        </w:rPr>
      </w:pPr>
    </w:p>
    <w:p w14:paraId="250B4097" w14:textId="77777777" w:rsidR="008A4990" w:rsidRDefault="008A4990">
      <w:pPr>
        <w:rPr>
          <w:b/>
          <w:bCs/>
        </w:rPr>
      </w:pPr>
    </w:p>
    <w:p w14:paraId="5EC91582" w14:textId="77777777" w:rsidR="008A4990" w:rsidRDefault="008A4990">
      <w:pPr>
        <w:rPr>
          <w:b/>
          <w:bCs/>
        </w:rPr>
      </w:pPr>
    </w:p>
    <w:p w14:paraId="06715045" w14:textId="6C39DC5D" w:rsidR="000C127B" w:rsidRPr="000C127B" w:rsidRDefault="000C127B" w:rsidP="000C127B">
      <w:pPr>
        <w:shd w:val="clear" w:color="auto" w:fill="FFFFFF"/>
        <w:spacing w:after="100" w:afterAutospacing="1"/>
        <w:outlineLvl w:val="1"/>
        <w:rPr>
          <w:rFonts w:ascii="Arial" w:hAnsi="Arial" w:cs="Arial"/>
          <w:color w:val="000000"/>
          <w:sz w:val="36"/>
          <w:szCs w:val="36"/>
        </w:rPr>
      </w:pPr>
      <w:r w:rsidRPr="000C127B">
        <w:rPr>
          <w:rFonts w:ascii="Arial" w:hAnsi="Arial" w:cs="Arial"/>
          <w:color w:val="000000"/>
          <w:sz w:val="36"/>
          <w:szCs w:val="36"/>
        </w:rPr>
        <w:t>References</w:t>
      </w:r>
      <w:r w:rsidR="00CD58E4" w:rsidRPr="00CD58E4">
        <w:rPr>
          <w:rFonts w:ascii="Arial" w:hAnsi="Arial" w:cs="Arial"/>
          <w:color w:val="000000"/>
          <w:sz w:val="36"/>
          <w:szCs w:val="36"/>
        </w:rPr>
        <w:t>: Books and Journals</w:t>
      </w:r>
    </w:p>
    <w:p w14:paraId="4421105A" w14:textId="2CF15FB6" w:rsidR="000C127B" w:rsidRDefault="000C127B" w:rsidP="000C127B">
      <w:pPr>
        <w:shd w:val="clear" w:color="auto" w:fill="FFFFFF"/>
        <w:spacing w:after="180"/>
        <w:ind w:left="450" w:hanging="450"/>
        <w:rPr>
          <w:color w:val="000000"/>
        </w:rPr>
      </w:pPr>
      <w:r w:rsidRPr="000C127B">
        <w:rPr>
          <w:color w:val="000000"/>
        </w:rPr>
        <w:t>Aziz, B. (1992). Manual handling: proposed regulations. </w:t>
      </w:r>
      <w:r w:rsidRPr="000C127B">
        <w:rPr>
          <w:i/>
          <w:iCs/>
          <w:color w:val="000000"/>
        </w:rPr>
        <w:t>Nursing Standard</w:t>
      </w:r>
      <w:r w:rsidRPr="000C127B">
        <w:rPr>
          <w:color w:val="000000"/>
        </w:rPr>
        <w:t>, 7(12), pp.25-29.</w:t>
      </w:r>
    </w:p>
    <w:p w14:paraId="42F191CC" w14:textId="77777777" w:rsidR="00CD58E4" w:rsidRPr="000C127B" w:rsidRDefault="00CD58E4" w:rsidP="000C127B">
      <w:pPr>
        <w:shd w:val="clear" w:color="auto" w:fill="FFFFFF"/>
        <w:spacing w:after="180"/>
        <w:ind w:left="450" w:hanging="450"/>
        <w:rPr>
          <w:color w:val="000000"/>
        </w:rPr>
      </w:pPr>
    </w:p>
    <w:p w14:paraId="437D29C2" w14:textId="4873204B" w:rsidR="000C127B" w:rsidRDefault="000C127B" w:rsidP="000C127B">
      <w:pPr>
        <w:shd w:val="clear" w:color="auto" w:fill="FFFFFF"/>
        <w:spacing w:after="180"/>
        <w:ind w:left="450" w:hanging="450"/>
        <w:rPr>
          <w:color w:val="000000"/>
        </w:rPr>
      </w:pPr>
      <w:r w:rsidRPr="000C127B">
        <w:rPr>
          <w:color w:val="000000"/>
        </w:rPr>
        <w:t>Bainbridge, D. and Pearce, G. (1998). The UK data protection act 1998 — Data subjects' rights. </w:t>
      </w:r>
      <w:r w:rsidRPr="000C127B">
        <w:rPr>
          <w:i/>
          <w:iCs/>
          <w:color w:val="000000"/>
        </w:rPr>
        <w:t>Computer Law &amp; Security Review</w:t>
      </w:r>
      <w:r w:rsidRPr="000C127B">
        <w:rPr>
          <w:color w:val="000000"/>
        </w:rPr>
        <w:t>, 14(6), pp.401-406.</w:t>
      </w:r>
    </w:p>
    <w:p w14:paraId="03AAA747" w14:textId="77777777" w:rsidR="00CD58E4" w:rsidRPr="000C127B" w:rsidRDefault="00CD58E4" w:rsidP="000C127B">
      <w:pPr>
        <w:shd w:val="clear" w:color="auto" w:fill="FFFFFF"/>
        <w:spacing w:after="180"/>
        <w:ind w:left="450" w:hanging="450"/>
        <w:rPr>
          <w:color w:val="000000"/>
        </w:rPr>
      </w:pPr>
    </w:p>
    <w:p w14:paraId="2B95BCBE" w14:textId="44E013F4" w:rsidR="000C127B" w:rsidRDefault="000C127B" w:rsidP="000C127B">
      <w:pPr>
        <w:shd w:val="clear" w:color="auto" w:fill="FFFFFF"/>
        <w:spacing w:after="180"/>
        <w:ind w:left="450" w:hanging="450"/>
        <w:rPr>
          <w:color w:val="000000"/>
        </w:rPr>
      </w:pPr>
      <w:r w:rsidRPr="000C127B">
        <w:rPr>
          <w:color w:val="000000"/>
        </w:rPr>
        <w:t>Christian, S. (1984). Home Office Legislation, Regulations and Controls in the UK in respect of premises within the scope of the Fire Precautions Act 1971. </w:t>
      </w:r>
      <w:r w:rsidRPr="000C127B">
        <w:rPr>
          <w:i/>
          <w:iCs/>
          <w:color w:val="000000"/>
        </w:rPr>
        <w:t>Fire and Materials</w:t>
      </w:r>
      <w:r w:rsidRPr="000C127B">
        <w:rPr>
          <w:color w:val="000000"/>
        </w:rPr>
        <w:t>, 8(1), pp.49-53.</w:t>
      </w:r>
    </w:p>
    <w:p w14:paraId="636A4437" w14:textId="77777777" w:rsidR="00CD58E4" w:rsidRPr="000C127B" w:rsidRDefault="00CD58E4" w:rsidP="000C127B">
      <w:pPr>
        <w:shd w:val="clear" w:color="auto" w:fill="FFFFFF"/>
        <w:spacing w:after="180"/>
        <w:ind w:left="450" w:hanging="450"/>
        <w:rPr>
          <w:color w:val="000000"/>
        </w:rPr>
      </w:pPr>
    </w:p>
    <w:p w14:paraId="1EA6106A" w14:textId="7EC7E43E" w:rsidR="000C127B" w:rsidRDefault="000C127B" w:rsidP="000C127B">
      <w:pPr>
        <w:shd w:val="clear" w:color="auto" w:fill="FFFFFF"/>
        <w:spacing w:after="180"/>
        <w:ind w:left="450" w:hanging="450"/>
        <w:rPr>
          <w:color w:val="000000"/>
        </w:rPr>
      </w:pPr>
      <w:r w:rsidRPr="000C127B">
        <w:rPr>
          <w:color w:val="000000"/>
        </w:rPr>
        <w:t xml:space="preserve">Hughes, P. and </w:t>
      </w:r>
      <w:proofErr w:type="spellStart"/>
      <w:r w:rsidRPr="000C127B">
        <w:rPr>
          <w:color w:val="000000"/>
        </w:rPr>
        <w:t>Ferrett</w:t>
      </w:r>
      <w:proofErr w:type="spellEnd"/>
      <w:r w:rsidRPr="000C127B">
        <w:rPr>
          <w:color w:val="000000"/>
        </w:rPr>
        <w:t>, E. (2016). </w:t>
      </w:r>
      <w:r w:rsidRPr="000C127B">
        <w:rPr>
          <w:i/>
          <w:iCs/>
          <w:color w:val="000000"/>
        </w:rPr>
        <w:t>Introduction to health and safety at work</w:t>
      </w:r>
      <w:r w:rsidRPr="000C127B">
        <w:rPr>
          <w:color w:val="000000"/>
        </w:rPr>
        <w:t>. 6th ed. Abingdon, Oxon: Routledge, Taylor &amp; Francis Group.</w:t>
      </w:r>
    </w:p>
    <w:p w14:paraId="558C1ECD" w14:textId="77777777" w:rsidR="00CD58E4" w:rsidRPr="000C127B" w:rsidRDefault="00CD58E4" w:rsidP="000C127B">
      <w:pPr>
        <w:shd w:val="clear" w:color="auto" w:fill="FFFFFF"/>
        <w:spacing w:after="180"/>
        <w:ind w:left="450" w:hanging="450"/>
        <w:rPr>
          <w:color w:val="000000"/>
        </w:rPr>
      </w:pPr>
    </w:p>
    <w:p w14:paraId="63D07AD0" w14:textId="7B86771C" w:rsidR="000C127B" w:rsidRDefault="000C127B" w:rsidP="000C127B">
      <w:pPr>
        <w:shd w:val="clear" w:color="auto" w:fill="FFFFFF"/>
        <w:spacing w:after="180"/>
        <w:ind w:left="450" w:hanging="450"/>
        <w:rPr>
          <w:color w:val="000000"/>
        </w:rPr>
      </w:pPr>
      <w:proofErr w:type="spellStart"/>
      <w:r w:rsidRPr="000C127B">
        <w:rPr>
          <w:color w:val="000000"/>
        </w:rPr>
        <w:t>Kermally</w:t>
      </w:r>
      <w:proofErr w:type="spellEnd"/>
      <w:r w:rsidRPr="000C127B">
        <w:rPr>
          <w:color w:val="000000"/>
        </w:rPr>
        <w:t>, S. (1983). The Hotel Proprietors Act, 1956 — a Scottish survey. </w:t>
      </w:r>
      <w:r w:rsidRPr="000C127B">
        <w:rPr>
          <w:i/>
          <w:iCs/>
          <w:color w:val="000000"/>
        </w:rPr>
        <w:t>International Journal of Hospitality Management</w:t>
      </w:r>
      <w:r w:rsidRPr="000C127B">
        <w:rPr>
          <w:color w:val="000000"/>
        </w:rPr>
        <w:t>, 2(4), pp.207-208.</w:t>
      </w:r>
    </w:p>
    <w:p w14:paraId="709468CD" w14:textId="77777777" w:rsidR="00CD58E4" w:rsidRPr="000C127B" w:rsidRDefault="00CD58E4" w:rsidP="000C127B">
      <w:pPr>
        <w:shd w:val="clear" w:color="auto" w:fill="FFFFFF"/>
        <w:spacing w:after="180"/>
        <w:ind w:left="450" w:hanging="450"/>
        <w:rPr>
          <w:color w:val="000000"/>
        </w:rPr>
      </w:pPr>
    </w:p>
    <w:p w14:paraId="533AA956" w14:textId="08857597" w:rsidR="000C127B" w:rsidRDefault="000C127B" w:rsidP="000C127B">
      <w:pPr>
        <w:shd w:val="clear" w:color="auto" w:fill="FFFFFF"/>
        <w:spacing w:after="180"/>
        <w:ind w:left="450" w:hanging="450"/>
        <w:rPr>
          <w:color w:val="000000"/>
        </w:rPr>
      </w:pPr>
      <w:proofErr w:type="spellStart"/>
      <w:r w:rsidRPr="000C127B">
        <w:rPr>
          <w:color w:val="000000"/>
        </w:rPr>
        <w:t>Lamba</w:t>
      </w:r>
      <w:proofErr w:type="spellEnd"/>
      <w:r w:rsidRPr="000C127B">
        <w:rPr>
          <w:color w:val="000000"/>
        </w:rPr>
        <w:t>, K. (2013). </w:t>
      </w:r>
      <w:r w:rsidRPr="000C127B">
        <w:rPr>
          <w:i/>
          <w:iCs/>
          <w:color w:val="000000"/>
        </w:rPr>
        <w:t>Hospitality insurance and risk management</w:t>
      </w:r>
      <w:r w:rsidRPr="000C127B">
        <w:rPr>
          <w:color w:val="000000"/>
        </w:rPr>
        <w:t>. New Delhi: Centrum Press.</w:t>
      </w:r>
    </w:p>
    <w:p w14:paraId="02FCD1BD" w14:textId="77777777" w:rsidR="00CD58E4" w:rsidRPr="000C127B" w:rsidRDefault="00CD58E4" w:rsidP="000C127B">
      <w:pPr>
        <w:shd w:val="clear" w:color="auto" w:fill="FFFFFF"/>
        <w:spacing w:after="180"/>
        <w:ind w:left="450" w:hanging="450"/>
        <w:rPr>
          <w:color w:val="000000"/>
        </w:rPr>
      </w:pPr>
    </w:p>
    <w:p w14:paraId="0C7F31E5" w14:textId="3806F5C2" w:rsidR="000C127B" w:rsidRDefault="000C127B" w:rsidP="000C127B">
      <w:pPr>
        <w:shd w:val="clear" w:color="auto" w:fill="FFFFFF"/>
        <w:spacing w:after="180"/>
        <w:ind w:left="450" w:hanging="450"/>
        <w:rPr>
          <w:color w:val="000000"/>
        </w:rPr>
      </w:pPr>
      <w:r w:rsidRPr="000C127B">
        <w:rPr>
          <w:color w:val="000000"/>
        </w:rPr>
        <w:t xml:space="preserve">Lee, N. (2012). Food Allergy, a Newly Emerging Food Epidemic: Is the Current Regulation </w:t>
      </w:r>
      <w:proofErr w:type="gramStart"/>
      <w:r w:rsidRPr="000C127B">
        <w:rPr>
          <w:color w:val="000000"/>
        </w:rPr>
        <w:t>Adequate?.</w:t>
      </w:r>
      <w:proofErr w:type="gramEnd"/>
      <w:r w:rsidRPr="000C127B">
        <w:rPr>
          <w:color w:val="000000"/>
        </w:rPr>
        <w:t> </w:t>
      </w:r>
      <w:r w:rsidRPr="000C127B">
        <w:rPr>
          <w:i/>
          <w:iCs/>
          <w:color w:val="000000"/>
        </w:rPr>
        <w:t>Journal of Food Hygiene and Safety</w:t>
      </w:r>
      <w:r w:rsidRPr="000C127B">
        <w:rPr>
          <w:color w:val="000000"/>
        </w:rPr>
        <w:t>, 27(4), pp.325-331.</w:t>
      </w:r>
    </w:p>
    <w:p w14:paraId="7E0EF2DC" w14:textId="77777777" w:rsidR="00CD58E4" w:rsidRPr="000C127B" w:rsidRDefault="00CD58E4" w:rsidP="000C127B">
      <w:pPr>
        <w:shd w:val="clear" w:color="auto" w:fill="FFFFFF"/>
        <w:spacing w:after="180"/>
        <w:ind w:left="450" w:hanging="450"/>
        <w:rPr>
          <w:color w:val="000000"/>
        </w:rPr>
      </w:pPr>
    </w:p>
    <w:p w14:paraId="3C84174B" w14:textId="1E87DB88" w:rsidR="000C127B" w:rsidRDefault="000C127B" w:rsidP="000C127B">
      <w:pPr>
        <w:shd w:val="clear" w:color="auto" w:fill="FFFFFF"/>
        <w:spacing w:after="180"/>
        <w:ind w:left="450" w:hanging="450"/>
        <w:rPr>
          <w:color w:val="000000"/>
        </w:rPr>
      </w:pPr>
      <w:proofErr w:type="spellStart"/>
      <w:r w:rsidRPr="000C127B">
        <w:rPr>
          <w:color w:val="000000"/>
        </w:rPr>
        <w:t>Petrovic</w:t>
      </w:r>
      <w:proofErr w:type="spellEnd"/>
      <w:r w:rsidRPr="000C127B">
        <w:rPr>
          <w:color w:val="000000"/>
        </w:rPr>
        <w:t xml:space="preserve"> </w:t>
      </w:r>
      <w:proofErr w:type="spellStart"/>
      <w:r w:rsidRPr="000C127B">
        <w:rPr>
          <w:color w:val="000000"/>
        </w:rPr>
        <w:t>Oggiano</w:t>
      </w:r>
      <w:proofErr w:type="spellEnd"/>
      <w:r w:rsidRPr="000C127B">
        <w:rPr>
          <w:color w:val="000000"/>
        </w:rPr>
        <w:t>, G. (2015). Food Safety and Hygiene. </w:t>
      </w:r>
      <w:r w:rsidRPr="000C127B">
        <w:rPr>
          <w:i/>
          <w:iCs/>
          <w:color w:val="000000"/>
        </w:rPr>
        <w:t>Journal of Nutritional Health &amp; Food Science</w:t>
      </w:r>
      <w:r w:rsidRPr="000C127B">
        <w:rPr>
          <w:color w:val="000000"/>
        </w:rPr>
        <w:t>, 3(3).</w:t>
      </w:r>
    </w:p>
    <w:p w14:paraId="5CFDC2C0" w14:textId="77777777" w:rsidR="00CD58E4" w:rsidRPr="000C127B" w:rsidRDefault="00CD58E4" w:rsidP="000C127B">
      <w:pPr>
        <w:shd w:val="clear" w:color="auto" w:fill="FFFFFF"/>
        <w:spacing w:after="180"/>
        <w:ind w:left="450" w:hanging="450"/>
        <w:rPr>
          <w:color w:val="000000"/>
        </w:rPr>
      </w:pPr>
    </w:p>
    <w:p w14:paraId="327E68CC" w14:textId="0E25317F" w:rsidR="000C127B" w:rsidRDefault="000C127B" w:rsidP="000C127B">
      <w:pPr>
        <w:shd w:val="clear" w:color="auto" w:fill="FFFFFF"/>
        <w:spacing w:after="180"/>
        <w:ind w:left="450" w:hanging="450"/>
        <w:rPr>
          <w:color w:val="000000"/>
        </w:rPr>
      </w:pPr>
      <w:r w:rsidRPr="000C127B">
        <w:rPr>
          <w:color w:val="000000"/>
        </w:rPr>
        <w:t>Seaman, P. (2010). Food hygiene training: Introducing the Food Hygiene Training Model. </w:t>
      </w:r>
      <w:r w:rsidRPr="000C127B">
        <w:rPr>
          <w:i/>
          <w:iCs/>
          <w:color w:val="000000"/>
        </w:rPr>
        <w:t>Food Control</w:t>
      </w:r>
      <w:r w:rsidRPr="000C127B">
        <w:rPr>
          <w:color w:val="000000"/>
        </w:rPr>
        <w:t>, 21(4), pp.381-387.</w:t>
      </w:r>
    </w:p>
    <w:p w14:paraId="43E87E46" w14:textId="77777777" w:rsidR="00CD58E4" w:rsidRPr="000C127B" w:rsidRDefault="00CD58E4" w:rsidP="000C127B">
      <w:pPr>
        <w:shd w:val="clear" w:color="auto" w:fill="FFFFFF"/>
        <w:spacing w:after="180"/>
        <w:ind w:left="450" w:hanging="450"/>
        <w:rPr>
          <w:color w:val="000000"/>
        </w:rPr>
      </w:pPr>
    </w:p>
    <w:p w14:paraId="368717B4" w14:textId="4941128E" w:rsidR="000C127B" w:rsidRDefault="000C127B" w:rsidP="000C127B">
      <w:pPr>
        <w:shd w:val="clear" w:color="auto" w:fill="FFFFFF"/>
        <w:spacing w:after="180"/>
        <w:ind w:left="450" w:hanging="450"/>
        <w:rPr>
          <w:color w:val="000000"/>
        </w:rPr>
      </w:pPr>
      <w:r w:rsidRPr="000C127B">
        <w:rPr>
          <w:color w:val="000000"/>
        </w:rPr>
        <w:t>Stern, G. (2000). Manual Handling. </w:t>
      </w:r>
      <w:r w:rsidRPr="000C127B">
        <w:rPr>
          <w:i/>
          <w:iCs/>
          <w:color w:val="000000"/>
        </w:rPr>
        <w:t>Physiotherapy</w:t>
      </w:r>
      <w:r w:rsidRPr="000C127B">
        <w:rPr>
          <w:color w:val="000000"/>
        </w:rPr>
        <w:t>, 86(11), p.612.</w:t>
      </w:r>
    </w:p>
    <w:p w14:paraId="6071A43B" w14:textId="77777777" w:rsidR="00CD58E4" w:rsidRPr="000C127B" w:rsidRDefault="00CD58E4" w:rsidP="000C127B">
      <w:pPr>
        <w:shd w:val="clear" w:color="auto" w:fill="FFFFFF"/>
        <w:spacing w:after="180"/>
        <w:ind w:left="450" w:hanging="450"/>
        <w:rPr>
          <w:color w:val="000000"/>
        </w:rPr>
      </w:pPr>
    </w:p>
    <w:p w14:paraId="77A513B4" w14:textId="02B652B0" w:rsidR="000C127B" w:rsidRDefault="000C127B" w:rsidP="000C127B">
      <w:pPr>
        <w:shd w:val="clear" w:color="auto" w:fill="FFFFFF"/>
        <w:spacing w:after="180"/>
        <w:ind w:left="450" w:hanging="450"/>
        <w:rPr>
          <w:color w:val="000000"/>
        </w:rPr>
      </w:pPr>
      <w:r w:rsidRPr="000C127B">
        <w:rPr>
          <w:color w:val="000000"/>
        </w:rPr>
        <w:t>Taylor, E. and Taylor, J. (2006). </w:t>
      </w:r>
      <w:r w:rsidRPr="000C127B">
        <w:rPr>
          <w:i/>
          <w:iCs/>
          <w:color w:val="000000"/>
        </w:rPr>
        <w:t>HACCP for hospitality</w:t>
      </w:r>
      <w:r w:rsidRPr="000C127B">
        <w:rPr>
          <w:color w:val="000000"/>
        </w:rPr>
        <w:t>. [Manchester, UK]: [Practical HACCP Publishing].</w:t>
      </w:r>
    </w:p>
    <w:p w14:paraId="278EE8F4" w14:textId="77777777" w:rsidR="00CD58E4" w:rsidRPr="000C127B" w:rsidRDefault="00CD58E4" w:rsidP="000C127B">
      <w:pPr>
        <w:shd w:val="clear" w:color="auto" w:fill="FFFFFF"/>
        <w:spacing w:after="180"/>
        <w:ind w:left="450" w:hanging="450"/>
        <w:rPr>
          <w:color w:val="000000"/>
        </w:rPr>
      </w:pPr>
    </w:p>
    <w:p w14:paraId="2EAB1632" w14:textId="77777777" w:rsidR="00CD58E4" w:rsidRDefault="000C127B" w:rsidP="00CD58E4">
      <w:pPr>
        <w:shd w:val="clear" w:color="auto" w:fill="FFFFFF"/>
        <w:spacing w:after="180"/>
        <w:ind w:left="450" w:hanging="450"/>
        <w:rPr>
          <w:color w:val="000000"/>
        </w:rPr>
      </w:pPr>
      <w:r w:rsidRPr="000C127B">
        <w:rPr>
          <w:color w:val="000000"/>
        </w:rPr>
        <w:t>Wheelock, V. (1994). UK Industry Guides to Good Hygiene Practice. </w:t>
      </w:r>
      <w:r w:rsidRPr="000C127B">
        <w:rPr>
          <w:i/>
          <w:iCs/>
          <w:color w:val="000000"/>
        </w:rPr>
        <w:t>British Food Journal</w:t>
      </w:r>
      <w:r w:rsidRPr="000C127B">
        <w:rPr>
          <w:color w:val="000000"/>
        </w:rPr>
        <w:t>, 96(8), pp.47-48.</w:t>
      </w:r>
    </w:p>
    <w:p w14:paraId="4102DEE1" w14:textId="78E97143" w:rsidR="002B32A1" w:rsidRPr="00CD58E4" w:rsidRDefault="000C127B" w:rsidP="00CD58E4">
      <w:pPr>
        <w:shd w:val="clear" w:color="auto" w:fill="FFFFFF"/>
        <w:spacing w:after="180"/>
        <w:ind w:left="450" w:hanging="450"/>
        <w:rPr>
          <w:rFonts w:ascii="Arial" w:hAnsi="Arial" w:cs="Arial"/>
          <w:color w:val="000000"/>
          <w:sz w:val="36"/>
          <w:szCs w:val="36"/>
        </w:rPr>
      </w:pPr>
      <w:r w:rsidRPr="000C127B">
        <w:rPr>
          <w:rFonts w:ascii="Arial" w:hAnsi="Arial" w:cs="Arial"/>
          <w:color w:val="000000"/>
          <w:sz w:val="36"/>
          <w:szCs w:val="36"/>
        </w:rPr>
        <w:t>References</w:t>
      </w:r>
      <w:r w:rsidRPr="00CD58E4">
        <w:rPr>
          <w:rFonts w:ascii="Arial" w:hAnsi="Arial" w:cs="Arial"/>
          <w:b/>
          <w:bCs/>
          <w:sz w:val="36"/>
          <w:szCs w:val="36"/>
        </w:rPr>
        <w:t xml:space="preserve">: </w:t>
      </w:r>
      <w:r w:rsidRPr="00EC69E4">
        <w:rPr>
          <w:rFonts w:ascii="Arial" w:hAnsi="Arial" w:cs="Arial"/>
          <w:sz w:val="36"/>
          <w:szCs w:val="36"/>
        </w:rPr>
        <w:t>Websites</w:t>
      </w:r>
    </w:p>
    <w:p w14:paraId="12DAC675" w14:textId="6DFC2615" w:rsidR="00CD58E4" w:rsidRDefault="00CD58E4" w:rsidP="000C127B">
      <w:pPr>
        <w:shd w:val="clear" w:color="auto" w:fill="FFFFFF"/>
        <w:spacing w:after="100" w:afterAutospacing="1"/>
        <w:outlineLvl w:val="1"/>
        <w:rPr>
          <w:b/>
          <w:bCs/>
        </w:rPr>
      </w:pPr>
    </w:p>
    <w:p w14:paraId="2EC74FC9" w14:textId="26010903" w:rsidR="00CD58E4" w:rsidRDefault="00CD58E4" w:rsidP="00CD58E4">
      <w:pPr>
        <w:shd w:val="clear" w:color="auto" w:fill="FFFFFF"/>
        <w:spacing w:after="180"/>
        <w:ind w:left="450" w:hanging="450"/>
        <w:rPr>
          <w:color w:val="000000"/>
        </w:rPr>
      </w:pPr>
      <w:r w:rsidRPr="000C127B">
        <w:rPr>
          <w:color w:val="000000"/>
        </w:rPr>
        <w:t>Burgess, M. (2019). </w:t>
      </w:r>
      <w:r w:rsidRPr="000C127B">
        <w:rPr>
          <w:i/>
          <w:iCs/>
          <w:color w:val="000000"/>
        </w:rPr>
        <w:t>What is GDPR? The summary guide to GDPR compliance in the UK</w:t>
      </w:r>
      <w:r w:rsidRPr="000C127B">
        <w:rPr>
          <w:color w:val="000000"/>
        </w:rPr>
        <w:t>. [online] Wired.co.uk. Available at: https://www.wired.co.uk/article/what-is-gdpr-uk-eu-legislation-compliance-summary-fines-2018 [Accessed 4 Dec. 2019].</w:t>
      </w:r>
    </w:p>
    <w:p w14:paraId="10C36D84" w14:textId="344D27FC" w:rsidR="00CD58E4" w:rsidRDefault="00CD58E4" w:rsidP="00CD58E4">
      <w:pPr>
        <w:shd w:val="clear" w:color="auto" w:fill="FFFFFF"/>
        <w:spacing w:after="180"/>
        <w:ind w:left="450" w:hanging="450"/>
        <w:rPr>
          <w:color w:val="000000"/>
        </w:rPr>
      </w:pPr>
    </w:p>
    <w:p w14:paraId="204AC2B5" w14:textId="29414F4E" w:rsidR="00CD58E4" w:rsidRDefault="00CD58E4" w:rsidP="00CD58E4">
      <w:pPr>
        <w:shd w:val="clear" w:color="auto" w:fill="FFFFFF"/>
        <w:spacing w:after="180"/>
        <w:ind w:left="450" w:hanging="450"/>
        <w:rPr>
          <w:color w:val="000000"/>
        </w:rPr>
      </w:pPr>
      <w:r w:rsidRPr="000C127B">
        <w:rPr>
          <w:color w:val="000000"/>
        </w:rPr>
        <w:t>Hse.gov.uk. (2019). </w:t>
      </w:r>
      <w:r w:rsidRPr="000C127B">
        <w:rPr>
          <w:i/>
          <w:iCs/>
          <w:color w:val="000000"/>
        </w:rPr>
        <w:t>Health and Safety at Work etc Act 1974 – legislation explained</w:t>
      </w:r>
      <w:r w:rsidRPr="000C127B">
        <w:rPr>
          <w:color w:val="000000"/>
        </w:rPr>
        <w:t>. [online] Available at: http://www.hse.gov.uk/legislation/hswa.htm# [Accessed 11 Dec. 2019].</w:t>
      </w:r>
    </w:p>
    <w:p w14:paraId="498C195C" w14:textId="1EB5B6D7" w:rsidR="00CD58E4" w:rsidRDefault="00CD58E4" w:rsidP="00CD58E4">
      <w:pPr>
        <w:shd w:val="clear" w:color="auto" w:fill="FFFFFF"/>
        <w:spacing w:after="180"/>
        <w:ind w:left="450" w:hanging="450"/>
        <w:rPr>
          <w:color w:val="000000"/>
        </w:rPr>
      </w:pPr>
    </w:p>
    <w:p w14:paraId="354ED48F" w14:textId="43C2B663" w:rsidR="00CD58E4" w:rsidRDefault="00CD58E4" w:rsidP="00CD58E4">
      <w:pPr>
        <w:shd w:val="clear" w:color="auto" w:fill="FFFFFF"/>
        <w:spacing w:after="180"/>
        <w:ind w:left="450" w:hanging="450"/>
        <w:rPr>
          <w:color w:val="000000"/>
        </w:rPr>
      </w:pPr>
      <w:r w:rsidRPr="000C127B">
        <w:rPr>
          <w:color w:val="000000"/>
        </w:rPr>
        <w:t>Kingsleynapley.co.uk. (2019). </w:t>
      </w:r>
      <w:r w:rsidRPr="000C127B">
        <w:rPr>
          <w:i/>
          <w:iCs/>
          <w:color w:val="000000"/>
        </w:rPr>
        <w:t xml:space="preserve">Fire Safety: How does a Director avoid becoming an irresponsible ‘Responsible Person’? | Directors &amp; Officers | Kingsley </w:t>
      </w:r>
      <w:proofErr w:type="spellStart"/>
      <w:r w:rsidRPr="000C127B">
        <w:rPr>
          <w:i/>
          <w:iCs/>
          <w:color w:val="000000"/>
        </w:rPr>
        <w:t>Napley</w:t>
      </w:r>
      <w:proofErr w:type="spellEnd"/>
      <w:r w:rsidRPr="000C127B">
        <w:rPr>
          <w:color w:val="000000"/>
        </w:rPr>
        <w:t>. [online] Available at: https://www.kingsleynapley.co.uk/insights/blogs/directors-and-officers/fire-safety-how-does-a-director-avoid-becoming-an-irresponsible-responsible-person [Accessed 11 Dec. 2019].</w:t>
      </w:r>
    </w:p>
    <w:p w14:paraId="1FDBC7D0" w14:textId="4D8D33DA" w:rsidR="00CD58E4" w:rsidRDefault="00CD58E4" w:rsidP="00CD58E4">
      <w:pPr>
        <w:shd w:val="clear" w:color="auto" w:fill="FFFFFF"/>
        <w:spacing w:after="180"/>
        <w:ind w:left="450" w:hanging="450"/>
        <w:rPr>
          <w:color w:val="000000"/>
        </w:rPr>
      </w:pPr>
    </w:p>
    <w:p w14:paraId="6F322066" w14:textId="747F4391" w:rsidR="00CD58E4" w:rsidRDefault="00CD58E4" w:rsidP="00CD58E4">
      <w:pPr>
        <w:shd w:val="clear" w:color="auto" w:fill="FFFFFF"/>
        <w:spacing w:after="180"/>
        <w:ind w:left="450" w:hanging="450"/>
        <w:rPr>
          <w:color w:val="000000"/>
        </w:rPr>
      </w:pPr>
      <w:r w:rsidRPr="000C127B">
        <w:rPr>
          <w:color w:val="000000"/>
        </w:rPr>
        <w:t>Murphy, J. (2019). </w:t>
      </w:r>
      <w:r w:rsidRPr="000C127B">
        <w:rPr>
          <w:i/>
          <w:iCs/>
          <w:color w:val="000000"/>
        </w:rPr>
        <w:t>What is a COSHH Assessment and how do I write one? Free information from HS Direct</w:t>
      </w:r>
      <w:r w:rsidRPr="000C127B">
        <w:rPr>
          <w:color w:val="000000"/>
        </w:rPr>
        <w:t>. [online] Hsdirect.co.uk. Available at: https://www.hsdirect.co.uk/free-info/coshh-assessment.html [Accessed 11 Dec. 2019].</w:t>
      </w:r>
    </w:p>
    <w:p w14:paraId="515015D9" w14:textId="77777777" w:rsidR="00CD58E4" w:rsidRDefault="00CD58E4" w:rsidP="00CD58E4">
      <w:pPr>
        <w:shd w:val="clear" w:color="auto" w:fill="FFFFFF"/>
        <w:spacing w:after="180"/>
        <w:ind w:left="450" w:hanging="450"/>
        <w:rPr>
          <w:color w:val="000000"/>
        </w:rPr>
      </w:pPr>
    </w:p>
    <w:p w14:paraId="29DDE138" w14:textId="2441238B" w:rsidR="00CD58E4" w:rsidRPr="000C127B" w:rsidRDefault="00CD58E4" w:rsidP="00CD58E4">
      <w:pPr>
        <w:shd w:val="clear" w:color="auto" w:fill="FFFFFF"/>
        <w:spacing w:after="180"/>
        <w:ind w:left="450" w:hanging="450"/>
        <w:rPr>
          <w:color w:val="000000"/>
        </w:rPr>
      </w:pPr>
      <w:r>
        <w:rPr>
          <w:color w:val="000000"/>
        </w:rPr>
        <w:t>T</w:t>
      </w:r>
      <w:r w:rsidRPr="000C127B">
        <w:rPr>
          <w:color w:val="000000"/>
        </w:rPr>
        <w:t>he Guardian. (2019). </w:t>
      </w:r>
      <w:r w:rsidRPr="000C127B">
        <w:rPr>
          <w:i/>
          <w:iCs/>
          <w:color w:val="000000"/>
        </w:rPr>
        <w:t>Companies pay out more than £1.5m for breaking environment laws</w:t>
      </w:r>
      <w:r w:rsidRPr="000C127B">
        <w:rPr>
          <w:color w:val="000000"/>
        </w:rPr>
        <w:t>. [online] Available at: https://www.theguardian.com/environment/2017/jan/30/companies-pay-out-more-than-15m-for-breaking-environment-laws [Accessed 11 Dec. 2019].</w:t>
      </w:r>
    </w:p>
    <w:p w14:paraId="7D0E54F3" w14:textId="77777777" w:rsidR="00CD58E4" w:rsidRPr="000C127B" w:rsidRDefault="00CD58E4" w:rsidP="00CD58E4">
      <w:pPr>
        <w:shd w:val="clear" w:color="auto" w:fill="FFFFFF"/>
        <w:spacing w:after="180"/>
        <w:ind w:left="450" w:hanging="450"/>
        <w:rPr>
          <w:color w:val="000000"/>
        </w:rPr>
      </w:pPr>
    </w:p>
    <w:p w14:paraId="3D0B225D" w14:textId="77777777" w:rsidR="00CD58E4" w:rsidRPr="000C127B" w:rsidRDefault="00CD58E4" w:rsidP="00CD58E4">
      <w:pPr>
        <w:shd w:val="clear" w:color="auto" w:fill="FFFFFF"/>
        <w:spacing w:after="180"/>
        <w:ind w:left="450" w:hanging="450"/>
        <w:rPr>
          <w:color w:val="000000"/>
        </w:rPr>
      </w:pPr>
    </w:p>
    <w:p w14:paraId="3C341678" w14:textId="77777777" w:rsidR="00CD58E4" w:rsidRPr="000C127B" w:rsidRDefault="00CD58E4" w:rsidP="00CD58E4">
      <w:pPr>
        <w:shd w:val="clear" w:color="auto" w:fill="FFFFFF"/>
        <w:spacing w:after="180"/>
        <w:ind w:left="450" w:hanging="450"/>
        <w:rPr>
          <w:color w:val="000000"/>
        </w:rPr>
      </w:pPr>
    </w:p>
    <w:p w14:paraId="0F03CFE2" w14:textId="6F1C56AB" w:rsidR="00CD58E4" w:rsidRDefault="00CD58E4" w:rsidP="00CD58E4">
      <w:pPr>
        <w:shd w:val="clear" w:color="auto" w:fill="FFFFFF"/>
        <w:spacing w:after="180"/>
        <w:ind w:left="450" w:hanging="450"/>
        <w:rPr>
          <w:color w:val="000000"/>
        </w:rPr>
      </w:pPr>
    </w:p>
    <w:p w14:paraId="2D35D1D0" w14:textId="77777777" w:rsidR="00CD58E4" w:rsidRDefault="00CD58E4" w:rsidP="00CD58E4">
      <w:pPr>
        <w:shd w:val="clear" w:color="auto" w:fill="FFFFFF"/>
        <w:spacing w:after="180"/>
        <w:ind w:left="450" w:hanging="450"/>
        <w:rPr>
          <w:color w:val="000000"/>
        </w:rPr>
      </w:pPr>
    </w:p>
    <w:p w14:paraId="62569989" w14:textId="2F4D08AB" w:rsidR="00CD58E4" w:rsidRDefault="00CD58E4" w:rsidP="00CD58E4">
      <w:pPr>
        <w:shd w:val="clear" w:color="auto" w:fill="FFFFFF"/>
        <w:spacing w:after="180"/>
        <w:ind w:left="450" w:hanging="450"/>
        <w:rPr>
          <w:color w:val="000000"/>
        </w:rPr>
      </w:pPr>
    </w:p>
    <w:p w14:paraId="3952512D" w14:textId="77777777" w:rsidR="00CD58E4" w:rsidRPr="000C127B" w:rsidRDefault="00CD58E4" w:rsidP="00CD58E4">
      <w:pPr>
        <w:shd w:val="clear" w:color="auto" w:fill="FFFFFF"/>
        <w:spacing w:after="180"/>
        <w:ind w:left="450" w:hanging="450"/>
        <w:rPr>
          <w:color w:val="000000"/>
        </w:rPr>
      </w:pPr>
    </w:p>
    <w:p w14:paraId="7D4DDA94" w14:textId="77777777" w:rsidR="00CD58E4" w:rsidRDefault="00CD58E4" w:rsidP="000C127B">
      <w:pPr>
        <w:shd w:val="clear" w:color="auto" w:fill="FFFFFF"/>
        <w:spacing w:after="100" w:afterAutospacing="1"/>
        <w:outlineLvl w:val="1"/>
        <w:rPr>
          <w:b/>
          <w:bCs/>
        </w:rPr>
      </w:pPr>
    </w:p>
    <w:p w14:paraId="6B642231" w14:textId="77777777" w:rsidR="00CD58E4" w:rsidRDefault="00CD58E4" w:rsidP="000C127B">
      <w:pPr>
        <w:shd w:val="clear" w:color="auto" w:fill="FFFFFF"/>
        <w:spacing w:after="100" w:afterAutospacing="1"/>
        <w:outlineLvl w:val="1"/>
        <w:rPr>
          <w:b/>
          <w:bCs/>
        </w:rPr>
      </w:pPr>
    </w:p>
    <w:p w14:paraId="69DCC4EE" w14:textId="77777777" w:rsidR="000C127B" w:rsidRPr="000C127B" w:rsidRDefault="000C127B" w:rsidP="000C127B">
      <w:pPr>
        <w:shd w:val="clear" w:color="auto" w:fill="FFFFFF"/>
        <w:spacing w:after="100" w:afterAutospacing="1"/>
        <w:outlineLvl w:val="1"/>
        <w:rPr>
          <w:color w:val="000000"/>
          <w:sz w:val="36"/>
          <w:szCs w:val="36"/>
        </w:rPr>
      </w:pPr>
    </w:p>
    <w:p w14:paraId="0F741585" w14:textId="736A51DA" w:rsidR="00DA0481" w:rsidRDefault="00DA0481">
      <w:pPr>
        <w:rPr>
          <w:b/>
          <w:bCs/>
        </w:rPr>
      </w:pPr>
    </w:p>
    <w:p w14:paraId="2ACE094B" w14:textId="3D474023" w:rsidR="00651284" w:rsidRDefault="00651284"/>
    <w:p w14:paraId="717459E6" w14:textId="2F455238" w:rsidR="00651284" w:rsidRDefault="00651284"/>
    <w:sectPr w:rsidR="00651284" w:rsidSect="003A623D">
      <w:footerReference w:type="even" r:id="rId11"/>
      <w:footerReference w:type="default" r:id="rId12"/>
      <w:pgSz w:w="11900" w:h="16840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96D42F" w14:textId="77777777" w:rsidR="00321C92" w:rsidRDefault="00321C92" w:rsidP="00321C92">
      <w:r>
        <w:separator/>
      </w:r>
    </w:p>
  </w:endnote>
  <w:endnote w:type="continuationSeparator" w:id="0">
    <w:p w14:paraId="6B5A133A" w14:textId="77777777" w:rsidR="00321C92" w:rsidRDefault="00321C92" w:rsidP="00321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97505296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D691E82" w14:textId="166894DE" w:rsidR="00321C92" w:rsidRDefault="00321C92" w:rsidP="00951A1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9939286" w14:textId="77777777" w:rsidR="00321C92" w:rsidRDefault="00321C92" w:rsidP="00321C9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1841698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FC91355" w14:textId="5C742563" w:rsidR="00321C92" w:rsidRDefault="00321C92" w:rsidP="00951A1F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030EB8A" w14:textId="77777777" w:rsidR="00321C92" w:rsidRDefault="00321C92" w:rsidP="00321C9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3DA398" w14:textId="77777777" w:rsidR="00321C92" w:rsidRDefault="00321C92" w:rsidP="00321C92">
      <w:r>
        <w:separator/>
      </w:r>
    </w:p>
  </w:footnote>
  <w:footnote w:type="continuationSeparator" w:id="0">
    <w:p w14:paraId="489D47A7" w14:textId="77777777" w:rsidR="00321C92" w:rsidRDefault="00321C92" w:rsidP="00321C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A70D84"/>
    <w:multiLevelType w:val="hybridMultilevel"/>
    <w:tmpl w:val="6588A5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5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A1NDcyMDE1MDQ3MTJU0lEKTi0uzszPAykwrAUA6v5iwywAAAA="/>
  </w:docVars>
  <w:rsids>
    <w:rsidRoot w:val="005612CF"/>
    <w:rsid w:val="000064C3"/>
    <w:rsid w:val="00053D08"/>
    <w:rsid w:val="000573A2"/>
    <w:rsid w:val="0007028D"/>
    <w:rsid w:val="000B52A6"/>
    <w:rsid w:val="000C127B"/>
    <w:rsid w:val="000F4112"/>
    <w:rsid w:val="00157F1E"/>
    <w:rsid w:val="00161896"/>
    <w:rsid w:val="0016329B"/>
    <w:rsid w:val="00180954"/>
    <w:rsid w:val="00182BC1"/>
    <w:rsid w:val="001D2978"/>
    <w:rsid w:val="00213957"/>
    <w:rsid w:val="00215B89"/>
    <w:rsid w:val="00256CDA"/>
    <w:rsid w:val="00274C0F"/>
    <w:rsid w:val="00285865"/>
    <w:rsid w:val="0028776F"/>
    <w:rsid w:val="002B32A1"/>
    <w:rsid w:val="002B3FE6"/>
    <w:rsid w:val="002C17B2"/>
    <w:rsid w:val="002C17B3"/>
    <w:rsid w:val="002E607D"/>
    <w:rsid w:val="002E673E"/>
    <w:rsid w:val="002F5D1C"/>
    <w:rsid w:val="00302642"/>
    <w:rsid w:val="00306D9B"/>
    <w:rsid w:val="00313563"/>
    <w:rsid w:val="00321C92"/>
    <w:rsid w:val="003267FF"/>
    <w:rsid w:val="00333E7C"/>
    <w:rsid w:val="003474A5"/>
    <w:rsid w:val="003A623D"/>
    <w:rsid w:val="003E5EA8"/>
    <w:rsid w:val="003F1AE7"/>
    <w:rsid w:val="003F7EE1"/>
    <w:rsid w:val="00402F46"/>
    <w:rsid w:val="0042532C"/>
    <w:rsid w:val="00430502"/>
    <w:rsid w:val="00433FFC"/>
    <w:rsid w:val="00441AF2"/>
    <w:rsid w:val="004956D7"/>
    <w:rsid w:val="004F0036"/>
    <w:rsid w:val="004F4192"/>
    <w:rsid w:val="0051505E"/>
    <w:rsid w:val="00524F06"/>
    <w:rsid w:val="00536BF2"/>
    <w:rsid w:val="00536D9D"/>
    <w:rsid w:val="005612CF"/>
    <w:rsid w:val="0056773A"/>
    <w:rsid w:val="005940F3"/>
    <w:rsid w:val="005A6B19"/>
    <w:rsid w:val="005E5C35"/>
    <w:rsid w:val="00624595"/>
    <w:rsid w:val="00630514"/>
    <w:rsid w:val="006448E2"/>
    <w:rsid w:val="0064512A"/>
    <w:rsid w:val="00651284"/>
    <w:rsid w:val="00655859"/>
    <w:rsid w:val="00670977"/>
    <w:rsid w:val="00690392"/>
    <w:rsid w:val="006A635F"/>
    <w:rsid w:val="006D50A7"/>
    <w:rsid w:val="006D6F53"/>
    <w:rsid w:val="00703787"/>
    <w:rsid w:val="007075C0"/>
    <w:rsid w:val="00727E31"/>
    <w:rsid w:val="0073425B"/>
    <w:rsid w:val="00741F32"/>
    <w:rsid w:val="007862F5"/>
    <w:rsid w:val="008149E9"/>
    <w:rsid w:val="00833E3B"/>
    <w:rsid w:val="0083530B"/>
    <w:rsid w:val="00836823"/>
    <w:rsid w:val="008615AA"/>
    <w:rsid w:val="00865E48"/>
    <w:rsid w:val="0089125F"/>
    <w:rsid w:val="008A4990"/>
    <w:rsid w:val="008B0BEF"/>
    <w:rsid w:val="008B63D1"/>
    <w:rsid w:val="008D4618"/>
    <w:rsid w:val="008F5590"/>
    <w:rsid w:val="00912A6A"/>
    <w:rsid w:val="00916FFA"/>
    <w:rsid w:val="0096429A"/>
    <w:rsid w:val="00993DCF"/>
    <w:rsid w:val="00995987"/>
    <w:rsid w:val="009A484C"/>
    <w:rsid w:val="009B4EF1"/>
    <w:rsid w:val="009F5EBC"/>
    <w:rsid w:val="00A16A9F"/>
    <w:rsid w:val="00A22932"/>
    <w:rsid w:val="00A25D3A"/>
    <w:rsid w:val="00A27016"/>
    <w:rsid w:val="00A30AD9"/>
    <w:rsid w:val="00A60131"/>
    <w:rsid w:val="00AE4A9F"/>
    <w:rsid w:val="00B12A47"/>
    <w:rsid w:val="00B13670"/>
    <w:rsid w:val="00B16006"/>
    <w:rsid w:val="00B161D3"/>
    <w:rsid w:val="00B2032B"/>
    <w:rsid w:val="00B25E82"/>
    <w:rsid w:val="00B44294"/>
    <w:rsid w:val="00B46222"/>
    <w:rsid w:val="00B51768"/>
    <w:rsid w:val="00B94D2B"/>
    <w:rsid w:val="00BC5F3E"/>
    <w:rsid w:val="00BE3F3B"/>
    <w:rsid w:val="00BF18A9"/>
    <w:rsid w:val="00BF3082"/>
    <w:rsid w:val="00C41CD5"/>
    <w:rsid w:val="00C761FB"/>
    <w:rsid w:val="00C828E3"/>
    <w:rsid w:val="00CB422D"/>
    <w:rsid w:val="00CC4EE9"/>
    <w:rsid w:val="00CD58E4"/>
    <w:rsid w:val="00CF5096"/>
    <w:rsid w:val="00D708ED"/>
    <w:rsid w:val="00D756A6"/>
    <w:rsid w:val="00D95799"/>
    <w:rsid w:val="00DA0481"/>
    <w:rsid w:val="00DC2477"/>
    <w:rsid w:val="00E509E1"/>
    <w:rsid w:val="00E61CF3"/>
    <w:rsid w:val="00E860E1"/>
    <w:rsid w:val="00EA302A"/>
    <w:rsid w:val="00EC69E4"/>
    <w:rsid w:val="00EE2F33"/>
    <w:rsid w:val="00EE4D28"/>
    <w:rsid w:val="00EE519D"/>
    <w:rsid w:val="00F0115B"/>
    <w:rsid w:val="00F01C76"/>
    <w:rsid w:val="00F263BB"/>
    <w:rsid w:val="00F35958"/>
    <w:rsid w:val="00F7492A"/>
    <w:rsid w:val="00F826F3"/>
    <w:rsid w:val="00FE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D7FA81"/>
  <w15:chartTrackingRefBased/>
  <w15:docId w15:val="{EB29D8DE-9E98-2549-B503-55A5F12B3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2BC1"/>
    <w:rPr>
      <w:rFonts w:ascii="Times New Roman" w:eastAsia="Times New Roman" w:hAnsi="Times New Roman" w:cs="Times New Roman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0C127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064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064C3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149E9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A4990"/>
    <w:rPr>
      <w:color w:val="954F72" w:themeColor="followedHyperlink"/>
      <w:u w:val="single"/>
    </w:rPr>
  </w:style>
  <w:style w:type="paragraph" w:styleId="NoSpacing">
    <w:name w:val="No Spacing"/>
    <w:link w:val="NoSpacingChar"/>
    <w:uiPriority w:val="1"/>
    <w:qFormat/>
    <w:rsid w:val="003A623D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3A623D"/>
    <w:rPr>
      <w:rFonts w:eastAsiaTheme="minorEastAsia"/>
      <w:sz w:val="22"/>
      <w:szCs w:val="22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321C9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1C92"/>
    <w:rPr>
      <w:rFonts w:ascii="Times New Roman" w:eastAsia="Times New Roman" w:hAnsi="Times New Roman" w:cs="Times New Roman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321C92"/>
  </w:style>
  <w:style w:type="character" w:customStyle="1" w:styleId="Heading2Char">
    <w:name w:val="Heading 2 Char"/>
    <w:basedOn w:val="DefaultParagraphFont"/>
    <w:link w:val="Heading2"/>
    <w:uiPriority w:val="9"/>
    <w:rsid w:val="000C127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C127B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0C1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Part 2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2356</Words>
  <Characters>13432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Business Skills For International Hotel Industry</vt:lpstr>
    </vt:vector>
  </TitlesOfParts>
  <Company>Module leader: dale clarke</Company>
  <LinksUpToDate>false</LinksUpToDate>
  <CharactersWithSpaces>15757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Business Skills For International Hotel Industry</dc:title>
  <dc:subject>MODULE CODE: M4X 01917</dc:subject>
  <dc:creator>Rohan Dubrey (1905715)</dc:creator>
  <cp:keywords/>
  <dc:description/>
  <cp:lastModifiedBy>Rohan Dubrey (1905715)</cp:lastModifiedBy>
  <cp:revision>2</cp:revision>
  <dcterms:created xsi:type="dcterms:W3CDTF">2019-12-11T19:14:00Z</dcterms:created>
  <dcterms:modified xsi:type="dcterms:W3CDTF">2019-12-11T19:14:00Z</dcterms:modified>
</cp:coreProperties>
</file>