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949484" w14:textId="77777777" w:rsidR="00195F78" w:rsidRDefault="00195F78" w:rsidP="00195F78">
      <w:pPr>
        <w:autoSpaceDE w:val="0"/>
        <w:autoSpaceDN w:val="0"/>
        <w:adjustRightInd w:val="0"/>
        <w:jc w:val="center"/>
        <w:rPr>
          <w:rFonts w:asciiTheme="minorHAnsi" w:hAnsiTheme="minorHAnsi" w:cstheme="minorHAnsi"/>
          <w:b/>
          <w:lang w:val="en-GB"/>
        </w:rPr>
      </w:pPr>
      <w:r>
        <w:rPr>
          <w:rFonts w:asciiTheme="minorHAnsi" w:hAnsiTheme="minorHAnsi" w:cstheme="minorHAnsi"/>
          <w:b/>
          <w:noProof/>
          <w:lang w:val="en-GB" w:eastAsia="en-GB"/>
        </w:rPr>
        <w:t>UNIVERSITY OF WALES TRINITY SAINT DAVID</w:t>
      </w:r>
    </w:p>
    <w:p w14:paraId="2D125A08" w14:textId="77777777" w:rsidR="00195F78" w:rsidRDefault="00195F78" w:rsidP="00195F78">
      <w:pPr>
        <w:autoSpaceDE w:val="0"/>
        <w:autoSpaceDN w:val="0"/>
        <w:adjustRightInd w:val="0"/>
        <w:rPr>
          <w:rFonts w:asciiTheme="minorHAnsi" w:hAnsiTheme="minorHAnsi" w:cstheme="minorHAnsi"/>
          <w:b/>
          <w:lang w:val="en-GB"/>
        </w:rPr>
      </w:pPr>
    </w:p>
    <w:p w14:paraId="3414A2B9" w14:textId="77777777" w:rsidR="00195F78" w:rsidRDefault="00195F78" w:rsidP="00195F78">
      <w:pPr>
        <w:autoSpaceDE w:val="0"/>
        <w:autoSpaceDN w:val="0"/>
        <w:adjustRightInd w:val="0"/>
        <w:jc w:val="center"/>
        <w:rPr>
          <w:rFonts w:asciiTheme="minorHAnsi" w:hAnsiTheme="minorHAnsi" w:cstheme="minorHAnsi"/>
          <w:b/>
          <w:noProof/>
          <w:lang w:val="en-GB" w:eastAsia="en-GB"/>
        </w:rPr>
      </w:pPr>
      <w:r>
        <w:rPr>
          <w:rFonts w:asciiTheme="minorHAnsi" w:hAnsiTheme="minorHAnsi" w:cstheme="minorHAnsi"/>
          <w:b/>
          <w:noProof/>
          <w:lang w:val="en-GB" w:eastAsia="en-GB"/>
        </w:rPr>
        <w:t>INSTITUTE OF EDUCATION AND HUMANITIES</w:t>
      </w:r>
    </w:p>
    <w:p w14:paraId="16B3676E" w14:textId="77777777" w:rsidR="00195F78" w:rsidRDefault="00195F78" w:rsidP="00195F78">
      <w:pPr>
        <w:autoSpaceDE w:val="0"/>
        <w:autoSpaceDN w:val="0"/>
        <w:adjustRightInd w:val="0"/>
        <w:jc w:val="center"/>
        <w:rPr>
          <w:rFonts w:asciiTheme="minorHAnsi" w:hAnsiTheme="minorHAnsi" w:cstheme="minorHAnsi"/>
          <w:b/>
          <w:lang w:val="en-GB"/>
        </w:rPr>
      </w:pPr>
    </w:p>
    <w:p w14:paraId="7B93A0BA" w14:textId="77777777" w:rsidR="00195F78" w:rsidRPr="00A51212" w:rsidRDefault="00195F78" w:rsidP="00195F78">
      <w:pPr>
        <w:autoSpaceDE w:val="0"/>
        <w:autoSpaceDN w:val="0"/>
        <w:adjustRightInd w:val="0"/>
        <w:jc w:val="center"/>
        <w:rPr>
          <w:rFonts w:asciiTheme="minorHAnsi" w:hAnsiTheme="minorHAnsi" w:cstheme="minorHAnsi"/>
          <w:b/>
          <w:lang w:val="en-GB"/>
        </w:rPr>
      </w:pPr>
      <w:r>
        <w:rPr>
          <w:rFonts w:asciiTheme="minorHAnsi" w:hAnsiTheme="minorHAnsi" w:cstheme="minorHAnsi"/>
          <w:b/>
          <w:lang w:val="en-GB"/>
        </w:rPr>
        <w:t>SOPHIA CENTRE</w:t>
      </w:r>
    </w:p>
    <w:p w14:paraId="5B094B27" w14:textId="77777777" w:rsidR="00415C28" w:rsidRPr="00A51212" w:rsidRDefault="00415C28" w:rsidP="00014D2E">
      <w:pPr>
        <w:autoSpaceDE w:val="0"/>
        <w:autoSpaceDN w:val="0"/>
        <w:adjustRightInd w:val="0"/>
        <w:jc w:val="right"/>
        <w:rPr>
          <w:rFonts w:asciiTheme="minorHAnsi" w:hAnsiTheme="minorHAnsi" w:cstheme="minorHAnsi"/>
          <w:b/>
          <w:lang w:val="en-GB"/>
        </w:rPr>
      </w:pPr>
    </w:p>
    <w:p w14:paraId="5B094B28" w14:textId="74ABCD41" w:rsidR="00415C28" w:rsidRDefault="00415C28" w:rsidP="00B503D6">
      <w:pPr>
        <w:autoSpaceDE w:val="0"/>
        <w:autoSpaceDN w:val="0"/>
        <w:adjustRightInd w:val="0"/>
        <w:jc w:val="center"/>
        <w:rPr>
          <w:rFonts w:asciiTheme="minorHAnsi" w:hAnsiTheme="minorHAnsi" w:cstheme="minorHAnsi"/>
          <w:b/>
          <w:lang w:val="en-GB"/>
        </w:rPr>
      </w:pPr>
      <w:r w:rsidRPr="00A51212">
        <w:rPr>
          <w:rFonts w:asciiTheme="minorHAnsi" w:hAnsiTheme="minorHAnsi" w:cstheme="minorHAnsi"/>
          <w:b/>
          <w:lang w:val="en-GB"/>
        </w:rPr>
        <w:t xml:space="preserve">GUIDE TO WRITING </w:t>
      </w:r>
      <w:r w:rsidR="000534C9" w:rsidRPr="00A51212">
        <w:rPr>
          <w:rFonts w:asciiTheme="minorHAnsi" w:hAnsiTheme="minorHAnsi" w:cstheme="minorHAnsi"/>
          <w:b/>
          <w:lang w:val="en-GB"/>
        </w:rPr>
        <w:t>COMPARE AND CONTRAST</w:t>
      </w:r>
      <w:r w:rsidR="00A81DDE" w:rsidRPr="00A51212">
        <w:rPr>
          <w:rFonts w:asciiTheme="minorHAnsi" w:hAnsiTheme="minorHAnsi" w:cstheme="minorHAnsi"/>
          <w:b/>
          <w:lang w:val="en-GB"/>
        </w:rPr>
        <w:t xml:space="preserve"> ESSAYS</w:t>
      </w:r>
    </w:p>
    <w:p w14:paraId="7DEE3E28" w14:textId="11430647" w:rsidR="007713D8" w:rsidRPr="00A51212" w:rsidRDefault="007713D8" w:rsidP="00B503D6">
      <w:pPr>
        <w:autoSpaceDE w:val="0"/>
        <w:autoSpaceDN w:val="0"/>
        <w:adjustRightInd w:val="0"/>
        <w:jc w:val="center"/>
        <w:rPr>
          <w:rFonts w:asciiTheme="minorHAnsi" w:hAnsiTheme="minorHAnsi" w:cstheme="minorHAnsi"/>
          <w:b/>
          <w:lang w:val="en-GB"/>
        </w:rPr>
      </w:pPr>
      <w:r>
        <w:rPr>
          <w:rFonts w:asciiTheme="minorHAnsi" w:hAnsiTheme="minorHAnsi" w:cstheme="minorHAnsi"/>
          <w:b/>
          <w:lang w:val="en-GB"/>
        </w:rPr>
        <w:t>(October 2021)</w:t>
      </w:r>
    </w:p>
    <w:p w14:paraId="5B094B2A" w14:textId="77777777" w:rsidR="00415C28" w:rsidRPr="00A51212" w:rsidRDefault="00415C28" w:rsidP="00A51212">
      <w:pPr>
        <w:autoSpaceDE w:val="0"/>
        <w:autoSpaceDN w:val="0"/>
        <w:adjustRightInd w:val="0"/>
        <w:rPr>
          <w:rFonts w:asciiTheme="minorHAnsi" w:hAnsiTheme="minorHAnsi" w:cstheme="minorHAnsi"/>
          <w:b/>
          <w:sz w:val="22"/>
          <w:szCs w:val="22"/>
          <w:lang w:val="en-GB"/>
        </w:rPr>
      </w:pPr>
    </w:p>
    <w:p w14:paraId="5E454E4C" w14:textId="6B467D07" w:rsidR="009838CD" w:rsidRDefault="009838CD" w:rsidP="009838CD">
      <w:pPr>
        <w:rPr>
          <w:rFonts w:asciiTheme="minorHAnsi" w:hAnsiTheme="minorHAnsi" w:cstheme="minorHAnsi"/>
          <w:color w:val="000000" w:themeColor="text1"/>
          <w:sz w:val="22"/>
          <w:szCs w:val="22"/>
          <w:lang w:val="en-GB"/>
        </w:rPr>
      </w:pPr>
      <w:r w:rsidRPr="00415C28">
        <w:rPr>
          <w:rFonts w:asciiTheme="minorHAnsi" w:hAnsiTheme="minorHAnsi" w:cstheme="minorHAnsi"/>
          <w:color w:val="000000" w:themeColor="text1"/>
          <w:sz w:val="22"/>
          <w:szCs w:val="22"/>
          <w:lang w:val="en-GB"/>
        </w:rPr>
        <w:t>A C</w:t>
      </w:r>
      <w:r w:rsidR="003401DE">
        <w:rPr>
          <w:rFonts w:asciiTheme="minorHAnsi" w:hAnsiTheme="minorHAnsi" w:cstheme="minorHAnsi"/>
          <w:color w:val="000000" w:themeColor="text1"/>
          <w:sz w:val="22"/>
          <w:szCs w:val="22"/>
          <w:lang w:val="en-GB"/>
        </w:rPr>
        <w:t>omp</w:t>
      </w:r>
      <w:r w:rsidR="00FB5E7B">
        <w:rPr>
          <w:rFonts w:asciiTheme="minorHAnsi" w:hAnsiTheme="minorHAnsi" w:cstheme="minorHAnsi"/>
          <w:color w:val="000000" w:themeColor="text1"/>
          <w:sz w:val="22"/>
          <w:szCs w:val="22"/>
          <w:lang w:val="en-GB"/>
        </w:rPr>
        <w:t>are and Contrast essay is a critical review of two or more items.</w:t>
      </w:r>
      <w:r>
        <w:rPr>
          <w:rFonts w:asciiTheme="minorHAnsi" w:hAnsiTheme="minorHAnsi" w:cstheme="minorHAnsi"/>
          <w:color w:val="000000" w:themeColor="text1"/>
          <w:sz w:val="22"/>
          <w:szCs w:val="22"/>
          <w:lang w:val="en-GB"/>
        </w:rPr>
        <w:t xml:space="preserve"> The sources may be either secondary (scholarly/</w:t>
      </w:r>
      <w:proofErr w:type="gramStart"/>
      <w:r>
        <w:rPr>
          <w:rFonts w:asciiTheme="minorHAnsi" w:hAnsiTheme="minorHAnsi" w:cstheme="minorHAnsi"/>
          <w:color w:val="000000" w:themeColor="text1"/>
          <w:sz w:val="22"/>
          <w:szCs w:val="22"/>
          <w:lang w:val="en-GB"/>
        </w:rPr>
        <w:t>academic)  or</w:t>
      </w:r>
      <w:proofErr w:type="gramEnd"/>
      <w:r>
        <w:rPr>
          <w:rFonts w:asciiTheme="minorHAnsi" w:hAnsiTheme="minorHAnsi" w:cstheme="minorHAnsi"/>
          <w:color w:val="000000" w:themeColor="text1"/>
          <w:sz w:val="22"/>
          <w:szCs w:val="22"/>
          <w:lang w:val="en-GB"/>
        </w:rPr>
        <w:t xml:space="preserve"> primary.</w:t>
      </w:r>
    </w:p>
    <w:p w14:paraId="23D9A6DB" w14:textId="77777777" w:rsidR="009838CD" w:rsidRDefault="009838CD" w:rsidP="009838CD">
      <w:pPr>
        <w:rPr>
          <w:rFonts w:asciiTheme="minorHAnsi" w:hAnsiTheme="minorHAnsi" w:cstheme="minorHAnsi"/>
          <w:color w:val="000000" w:themeColor="text1"/>
          <w:sz w:val="22"/>
          <w:szCs w:val="22"/>
          <w:lang w:val="en-GB"/>
        </w:rPr>
      </w:pPr>
    </w:p>
    <w:p w14:paraId="6FE2F2F4" w14:textId="77596ED7" w:rsidR="009838CD" w:rsidRDefault="009838CD" w:rsidP="009838CD">
      <w:pPr>
        <w:rPr>
          <w:rFonts w:asciiTheme="minorHAnsi" w:hAnsiTheme="minorHAnsi" w:cstheme="minorHAnsi"/>
          <w:color w:val="000000" w:themeColor="text1"/>
          <w:sz w:val="22"/>
          <w:szCs w:val="22"/>
          <w:lang w:val="en-GB"/>
        </w:rPr>
      </w:pPr>
      <w:r>
        <w:rPr>
          <w:rFonts w:asciiTheme="minorHAnsi" w:hAnsiTheme="minorHAnsi" w:cstheme="minorHAnsi"/>
          <w:color w:val="000000" w:themeColor="text1"/>
          <w:sz w:val="22"/>
          <w:szCs w:val="22"/>
          <w:lang w:val="en-GB"/>
        </w:rPr>
        <w:t xml:space="preserve">A secondary source </w:t>
      </w:r>
      <w:r w:rsidR="007D573C">
        <w:rPr>
          <w:rFonts w:asciiTheme="minorHAnsi" w:hAnsiTheme="minorHAnsi" w:cstheme="minorHAnsi"/>
          <w:color w:val="000000" w:themeColor="text1"/>
          <w:sz w:val="22"/>
          <w:szCs w:val="22"/>
          <w:lang w:val="en-GB"/>
        </w:rPr>
        <w:t xml:space="preserve">is </w:t>
      </w:r>
      <w:r>
        <w:rPr>
          <w:rFonts w:asciiTheme="minorHAnsi" w:hAnsiTheme="minorHAnsi" w:cstheme="minorHAnsi"/>
          <w:color w:val="000000" w:themeColor="text1"/>
          <w:sz w:val="22"/>
          <w:szCs w:val="22"/>
          <w:lang w:val="en-GB"/>
        </w:rPr>
        <w:t>an article in an academic journal, a chapter in an academic book, or an academic book.</w:t>
      </w:r>
    </w:p>
    <w:p w14:paraId="708F5AD9" w14:textId="77777777" w:rsidR="009838CD" w:rsidRDefault="009838CD" w:rsidP="009838CD">
      <w:pPr>
        <w:rPr>
          <w:rFonts w:asciiTheme="minorHAnsi" w:hAnsiTheme="minorHAnsi" w:cstheme="minorHAnsi"/>
          <w:color w:val="000000" w:themeColor="text1"/>
          <w:sz w:val="22"/>
          <w:szCs w:val="22"/>
          <w:lang w:val="en-GB"/>
        </w:rPr>
      </w:pPr>
    </w:p>
    <w:p w14:paraId="469D195D" w14:textId="77777777" w:rsidR="009838CD" w:rsidRDefault="009838CD" w:rsidP="009838CD">
      <w:pPr>
        <w:rPr>
          <w:rFonts w:asciiTheme="minorHAnsi" w:hAnsiTheme="minorHAnsi" w:cstheme="minorHAnsi"/>
          <w:color w:val="000000" w:themeColor="text1"/>
          <w:sz w:val="22"/>
          <w:szCs w:val="22"/>
          <w:lang w:val="en-GB"/>
        </w:rPr>
      </w:pPr>
      <w:r>
        <w:rPr>
          <w:rFonts w:asciiTheme="minorHAnsi" w:hAnsiTheme="minorHAnsi" w:cstheme="minorHAnsi"/>
          <w:color w:val="000000" w:themeColor="text1"/>
          <w:sz w:val="22"/>
          <w:szCs w:val="22"/>
          <w:lang w:val="en-GB"/>
        </w:rPr>
        <w:t>A</w:t>
      </w:r>
      <w:r w:rsidRPr="00415C28">
        <w:rPr>
          <w:rFonts w:asciiTheme="minorHAnsi" w:hAnsiTheme="minorHAnsi" w:cstheme="minorHAnsi"/>
          <w:color w:val="000000" w:themeColor="text1"/>
          <w:sz w:val="22"/>
          <w:szCs w:val="22"/>
          <w:lang w:val="en-GB"/>
        </w:rPr>
        <w:t xml:space="preserve"> primary source </w:t>
      </w:r>
      <w:r>
        <w:rPr>
          <w:rFonts w:asciiTheme="minorHAnsi" w:hAnsiTheme="minorHAnsi" w:cstheme="minorHAnsi"/>
          <w:color w:val="000000" w:themeColor="text1"/>
          <w:sz w:val="22"/>
          <w:szCs w:val="22"/>
          <w:lang w:val="en-GB"/>
        </w:rPr>
        <w:t xml:space="preserve">may be an original text, </w:t>
      </w:r>
      <w:r w:rsidRPr="00415C28">
        <w:rPr>
          <w:rFonts w:asciiTheme="minorHAnsi" w:hAnsiTheme="minorHAnsi" w:cstheme="minorHAnsi"/>
          <w:color w:val="000000" w:themeColor="text1"/>
          <w:sz w:val="22"/>
          <w:szCs w:val="22"/>
          <w:lang w:val="en-GB"/>
        </w:rPr>
        <w:t xml:space="preserve">an </w:t>
      </w:r>
      <w:proofErr w:type="gramStart"/>
      <w:r w:rsidRPr="00415C28">
        <w:rPr>
          <w:rFonts w:asciiTheme="minorHAnsi" w:hAnsiTheme="minorHAnsi" w:cstheme="minorHAnsi"/>
          <w:color w:val="000000" w:themeColor="text1"/>
          <w:sz w:val="22"/>
          <w:szCs w:val="22"/>
          <w:lang w:val="en-GB"/>
        </w:rPr>
        <w:t>art work</w:t>
      </w:r>
      <w:proofErr w:type="gramEnd"/>
      <w:r>
        <w:rPr>
          <w:rFonts w:asciiTheme="minorHAnsi" w:hAnsiTheme="minorHAnsi" w:cstheme="minorHAnsi"/>
          <w:color w:val="000000" w:themeColor="text1"/>
          <w:sz w:val="22"/>
          <w:szCs w:val="22"/>
          <w:lang w:val="en-GB"/>
        </w:rPr>
        <w:t xml:space="preserve"> or</w:t>
      </w:r>
      <w:r w:rsidRPr="00415C28">
        <w:rPr>
          <w:rFonts w:asciiTheme="minorHAnsi" w:hAnsiTheme="minorHAnsi" w:cstheme="minorHAnsi"/>
          <w:color w:val="000000" w:themeColor="text1"/>
          <w:sz w:val="22"/>
          <w:szCs w:val="22"/>
          <w:lang w:val="en-GB"/>
        </w:rPr>
        <w:t xml:space="preserve"> an artefact</w:t>
      </w:r>
      <w:r>
        <w:rPr>
          <w:rFonts w:asciiTheme="minorHAnsi" w:hAnsiTheme="minorHAnsi" w:cstheme="minorHAnsi"/>
          <w:color w:val="000000" w:themeColor="text1"/>
          <w:sz w:val="22"/>
          <w:szCs w:val="22"/>
          <w:lang w:val="en-GB"/>
        </w:rPr>
        <w:t>.</w:t>
      </w:r>
    </w:p>
    <w:p w14:paraId="13E2D93B" w14:textId="77777777" w:rsidR="009838CD" w:rsidRDefault="009838CD" w:rsidP="009838CD">
      <w:pPr>
        <w:rPr>
          <w:rFonts w:asciiTheme="minorHAnsi" w:hAnsiTheme="minorHAnsi" w:cstheme="minorHAnsi"/>
          <w:color w:val="000000" w:themeColor="text1"/>
          <w:sz w:val="22"/>
          <w:szCs w:val="22"/>
          <w:lang w:val="en-GB"/>
        </w:rPr>
      </w:pPr>
    </w:p>
    <w:p w14:paraId="673A097E" w14:textId="5BBB6AB4" w:rsidR="00922480" w:rsidRDefault="00922480" w:rsidP="00922480">
      <w:pPr>
        <w:rPr>
          <w:rFonts w:asciiTheme="minorHAnsi" w:hAnsiTheme="minorHAnsi" w:cstheme="minorHAnsi"/>
          <w:color w:val="000000" w:themeColor="text1"/>
          <w:sz w:val="22"/>
          <w:szCs w:val="22"/>
          <w:lang w:val="en-GB"/>
        </w:rPr>
      </w:pPr>
      <w:r>
        <w:rPr>
          <w:rFonts w:asciiTheme="minorHAnsi" w:hAnsiTheme="minorHAnsi" w:cstheme="minorHAnsi"/>
          <w:color w:val="000000" w:themeColor="text1"/>
          <w:sz w:val="22"/>
          <w:szCs w:val="22"/>
          <w:lang w:val="en-GB"/>
        </w:rPr>
        <w:t xml:space="preserve">This guide just deals with </w:t>
      </w:r>
      <w:proofErr w:type="gramStart"/>
      <w:r w:rsidR="003F6758">
        <w:rPr>
          <w:rFonts w:asciiTheme="minorHAnsi" w:hAnsiTheme="minorHAnsi" w:cstheme="minorHAnsi"/>
          <w:color w:val="000000" w:themeColor="text1"/>
          <w:sz w:val="22"/>
          <w:szCs w:val="22"/>
          <w:lang w:val="en-GB"/>
        </w:rPr>
        <w:t>compare and contrast</w:t>
      </w:r>
      <w:proofErr w:type="gramEnd"/>
      <w:r w:rsidR="003F6758">
        <w:rPr>
          <w:rFonts w:asciiTheme="minorHAnsi" w:hAnsiTheme="minorHAnsi" w:cstheme="minorHAnsi"/>
          <w:color w:val="000000" w:themeColor="text1"/>
          <w:sz w:val="22"/>
          <w:szCs w:val="22"/>
          <w:lang w:val="en-GB"/>
        </w:rPr>
        <w:t xml:space="preserve"> essays dealing with</w:t>
      </w:r>
      <w:r>
        <w:rPr>
          <w:rFonts w:asciiTheme="minorHAnsi" w:hAnsiTheme="minorHAnsi" w:cstheme="minorHAnsi"/>
          <w:color w:val="000000" w:themeColor="text1"/>
          <w:sz w:val="22"/>
          <w:szCs w:val="22"/>
          <w:lang w:val="en-GB"/>
        </w:rPr>
        <w:t xml:space="preserve"> written secondary sources.</w:t>
      </w:r>
    </w:p>
    <w:p w14:paraId="26E3B05F" w14:textId="77777777" w:rsidR="009838CD" w:rsidRDefault="009838CD" w:rsidP="009838CD">
      <w:pPr>
        <w:rPr>
          <w:rFonts w:asciiTheme="minorHAnsi" w:hAnsiTheme="minorHAnsi" w:cstheme="minorHAnsi"/>
          <w:color w:val="000000" w:themeColor="text1"/>
          <w:sz w:val="22"/>
          <w:szCs w:val="22"/>
          <w:lang w:val="en-GB"/>
        </w:rPr>
      </w:pPr>
    </w:p>
    <w:p w14:paraId="07F20622" w14:textId="57252F1F" w:rsidR="009838CD" w:rsidRPr="00415C28" w:rsidRDefault="009838CD" w:rsidP="009838CD">
      <w:pPr>
        <w:autoSpaceDE w:val="0"/>
        <w:autoSpaceDN w:val="0"/>
        <w:adjustRightInd w:val="0"/>
        <w:rPr>
          <w:rFonts w:asciiTheme="minorHAnsi" w:hAnsiTheme="minorHAnsi" w:cstheme="minorHAnsi"/>
          <w:color w:val="000000" w:themeColor="text1"/>
          <w:sz w:val="22"/>
          <w:szCs w:val="22"/>
          <w:lang w:val="en-GB"/>
        </w:rPr>
      </w:pPr>
      <w:r w:rsidRPr="00415C28">
        <w:rPr>
          <w:rFonts w:asciiTheme="minorHAnsi" w:hAnsiTheme="minorHAnsi" w:cstheme="minorHAnsi"/>
          <w:color w:val="000000" w:themeColor="text1"/>
          <w:sz w:val="22"/>
          <w:szCs w:val="22"/>
          <w:lang w:val="en-GB"/>
        </w:rPr>
        <w:t xml:space="preserve">Writing </w:t>
      </w:r>
      <w:r w:rsidR="007D573C" w:rsidRPr="00415C28">
        <w:rPr>
          <w:rFonts w:asciiTheme="minorHAnsi" w:hAnsiTheme="minorHAnsi" w:cstheme="minorHAnsi"/>
          <w:color w:val="000000" w:themeColor="text1"/>
          <w:sz w:val="22"/>
          <w:szCs w:val="22"/>
          <w:lang w:val="en-GB"/>
        </w:rPr>
        <w:t>C</w:t>
      </w:r>
      <w:r w:rsidR="007D573C">
        <w:rPr>
          <w:rFonts w:asciiTheme="minorHAnsi" w:hAnsiTheme="minorHAnsi" w:cstheme="minorHAnsi"/>
          <w:color w:val="000000" w:themeColor="text1"/>
          <w:sz w:val="22"/>
          <w:szCs w:val="22"/>
          <w:lang w:val="en-GB"/>
        </w:rPr>
        <w:t xml:space="preserve">ompare and Contrast essays </w:t>
      </w:r>
      <w:r w:rsidRPr="00415C28">
        <w:rPr>
          <w:rFonts w:asciiTheme="minorHAnsi" w:hAnsiTheme="minorHAnsi" w:cstheme="minorHAnsi"/>
          <w:color w:val="000000" w:themeColor="text1"/>
          <w:sz w:val="22"/>
          <w:szCs w:val="22"/>
          <w:lang w:val="en-GB"/>
        </w:rPr>
        <w:t xml:space="preserve">is important training for writing longer essays, encouraging you to hone your critical skills on a directed topic. Critical reviews of academic articles and papers provide interested specialist and non-specialist readers with a critical guide to an article or book’s content and a critique of its argument. Writing a good </w:t>
      </w:r>
      <w:r w:rsidR="00093CF3">
        <w:rPr>
          <w:rFonts w:asciiTheme="minorHAnsi" w:hAnsiTheme="minorHAnsi" w:cstheme="minorHAnsi"/>
          <w:color w:val="000000" w:themeColor="text1"/>
          <w:sz w:val="22"/>
          <w:szCs w:val="22"/>
          <w:lang w:val="en-GB"/>
        </w:rPr>
        <w:t>essay</w:t>
      </w:r>
      <w:r>
        <w:rPr>
          <w:rFonts w:asciiTheme="minorHAnsi" w:hAnsiTheme="minorHAnsi" w:cstheme="minorHAnsi"/>
          <w:color w:val="000000" w:themeColor="text1"/>
          <w:sz w:val="22"/>
          <w:szCs w:val="22"/>
          <w:lang w:val="en-GB"/>
        </w:rPr>
        <w:t xml:space="preserve"> </w:t>
      </w:r>
      <w:r w:rsidRPr="00415C28">
        <w:rPr>
          <w:rFonts w:asciiTheme="minorHAnsi" w:hAnsiTheme="minorHAnsi" w:cstheme="minorHAnsi"/>
          <w:color w:val="000000" w:themeColor="text1"/>
          <w:sz w:val="22"/>
          <w:szCs w:val="22"/>
          <w:lang w:val="en-GB"/>
        </w:rPr>
        <w:t>may take several drafts</w:t>
      </w:r>
      <w:r>
        <w:rPr>
          <w:rFonts w:asciiTheme="minorHAnsi" w:hAnsiTheme="minorHAnsi" w:cstheme="minorHAnsi"/>
          <w:color w:val="000000" w:themeColor="text1"/>
          <w:sz w:val="22"/>
          <w:szCs w:val="22"/>
          <w:lang w:val="en-GB"/>
        </w:rPr>
        <w:t xml:space="preserve"> (as would any essay)</w:t>
      </w:r>
      <w:r w:rsidRPr="00415C28">
        <w:rPr>
          <w:rFonts w:asciiTheme="minorHAnsi" w:hAnsiTheme="minorHAnsi" w:cstheme="minorHAnsi"/>
          <w:color w:val="000000" w:themeColor="text1"/>
          <w:sz w:val="22"/>
          <w:szCs w:val="22"/>
          <w:lang w:val="en-GB"/>
        </w:rPr>
        <w:t>, a</w:t>
      </w:r>
      <w:r>
        <w:rPr>
          <w:rFonts w:asciiTheme="minorHAnsi" w:hAnsiTheme="minorHAnsi" w:cstheme="minorHAnsi"/>
          <w:color w:val="000000" w:themeColor="text1"/>
          <w:sz w:val="22"/>
          <w:szCs w:val="22"/>
          <w:lang w:val="en-GB"/>
        </w:rPr>
        <w:t xml:space="preserve">nd they are usually </w:t>
      </w:r>
      <w:r w:rsidRPr="00415C28">
        <w:rPr>
          <w:rFonts w:asciiTheme="minorHAnsi" w:hAnsiTheme="minorHAnsi" w:cstheme="minorHAnsi"/>
          <w:color w:val="000000" w:themeColor="text1"/>
          <w:sz w:val="22"/>
          <w:szCs w:val="22"/>
          <w:lang w:val="en-GB"/>
        </w:rPr>
        <w:t>short</w:t>
      </w:r>
      <w:r>
        <w:rPr>
          <w:rFonts w:asciiTheme="minorHAnsi" w:hAnsiTheme="minorHAnsi" w:cstheme="minorHAnsi"/>
          <w:color w:val="000000" w:themeColor="text1"/>
          <w:sz w:val="22"/>
          <w:szCs w:val="22"/>
          <w:lang w:val="en-GB"/>
        </w:rPr>
        <w:t xml:space="preserve"> and</w:t>
      </w:r>
      <w:r w:rsidRPr="00415C28">
        <w:rPr>
          <w:rFonts w:asciiTheme="minorHAnsi" w:hAnsiTheme="minorHAnsi" w:cstheme="minorHAnsi"/>
          <w:color w:val="000000" w:themeColor="text1"/>
          <w:sz w:val="22"/>
          <w:szCs w:val="22"/>
          <w:lang w:val="en-GB"/>
        </w:rPr>
        <w:t xml:space="preserve"> precise, yet insightful and analytical. Academic writing comes with </w:t>
      </w:r>
      <w:proofErr w:type="gramStart"/>
      <w:r w:rsidRPr="00415C28">
        <w:rPr>
          <w:rFonts w:asciiTheme="minorHAnsi" w:hAnsiTheme="minorHAnsi" w:cstheme="minorHAnsi"/>
          <w:color w:val="000000" w:themeColor="text1"/>
          <w:sz w:val="22"/>
          <w:szCs w:val="22"/>
          <w:lang w:val="en-GB"/>
        </w:rPr>
        <w:t>fairly tight</w:t>
      </w:r>
      <w:proofErr w:type="gramEnd"/>
      <w:r w:rsidRPr="00415C28">
        <w:rPr>
          <w:rFonts w:asciiTheme="minorHAnsi" w:hAnsiTheme="minorHAnsi" w:cstheme="minorHAnsi"/>
          <w:color w:val="000000" w:themeColor="text1"/>
          <w:sz w:val="22"/>
          <w:szCs w:val="22"/>
          <w:lang w:val="en-GB"/>
        </w:rPr>
        <w:t xml:space="preserve"> rules because you need to be able to communicate ideas effectively.</w:t>
      </w:r>
    </w:p>
    <w:p w14:paraId="6AE1E841" w14:textId="77777777" w:rsidR="009838CD" w:rsidRPr="00415C28" w:rsidRDefault="009838CD" w:rsidP="009838CD">
      <w:pPr>
        <w:rPr>
          <w:rFonts w:asciiTheme="minorHAnsi" w:hAnsiTheme="minorHAnsi" w:cstheme="minorHAnsi"/>
          <w:color w:val="000000" w:themeColor="text1"/>
          <w:sz w:val="22"/>
          <w:szCs w:val="22"/>
          <w:lang w:val="en-GB"/>
        </w:rPr>
      </w:pPr>
    </w:p>
    <w:p w14:paraId="77A65D8F" w14:textId="77777777" w:rsidR="009838CD" w:rsidRPr="00415C28" w:rsidRDefault="009838CD" w:rsidP="009838CD">
      <w:pPr>
        <w:rPr>
          <w:rFonts w:asciiTheme="minorHAnsi" w:hAnsiTheme="minorHAnsi" w:cstheme="minorHAnsi"/>
          <w:color w:val="000000" w:themeColor="text1"/>
          <w:sz w:val="22"/>
          <w:szCs w:val="22"/>
          <w:lang w:val="en-GB"/>
        </w:rPr>
      </w:pPr>
      <w:r w:rsidRPr="00415C28">
        <w:rPr>
          <w:rFonts w:asciiTheme="minorHAnsi" w:hAnsiTheme="minorHAnsi" w:cstheme="minorHAnsi"/>
          <w:color w:val="000000" w:themeColor="text1"/>
          <w:sz w:val="22"/>
          <w:szCs w:val="22"/>
          <w:lang w:val="en-GB"/>
        </w:rPr>
        <w:t>Remember, when you review an academic paper the word CRITICAL is central. In this sense, being critical does not mean being negative. It means being analytical and neutral – you must be led by the evidence. You are concerned with the paper’s style, purpose, methodology, and limitations, and its place within the wider academic context.</w:t>
      </w:r>
    </w:p>
    <w:p w14:paraId="446036B4" w14:textId="77777777" w:rsidR="009838CD" w:rsidRPr="00415C28" w:rsidRDefault="009838CD" w:rsidP="009838CD">
      <w:pPr>
        <w:autoSpaceDE w:val="0"/>
        <w:autoSpaceDN w:val="0"/>
        <w:adjustRightInd w:val="0"/>
        <w:rPr>
          <w:rFonts w:asciiTheme="minorHAnsi" w:hAnsiTheme="minorHAnsi" w:cstheme="minorHAnsi"/>
          <w:color w:val="000000" w:themeColor="text1"/>
          <w:sz w:val="22"/>
          <w:szCs w:val="22"/>
          <w:lang w:val="en-GB"/>
        </w:rPr>
      </w:pPr>
    </w:p>
    <w:p w14:paraId="3A1F65B1" w14:textId="77777777" w:rsidR="009838CD" w:rsidRDefault="009838CD" w:rsidP="009838CD">
      <w:pPr>
        <w:rPr>
          <w:rFonts w:asciiTheme="minorHAnsi" w:hAnsiTheme="minorHAnsi" w:cstheme="minorHAnsi"/>
          <w:color w:val="000000" w:themeColor="text1"/>
          <w:sz w:val="22"/>
          <w:szCs w:val="22"/>
          <w:lang w:val="en-GB"/>
        </w:rPr>
      </w:pPr>
      <w:r w:rsidRPr="00415C28">
        <w:rPr>
          <w:rFonts w:asciiTheme="minorHAnsi" w:hAnsiTheme="minorHAnsi" w:cstheme="minorHAnsi"/>
          <w:color w:val="000000" w:themeColor="text1"/>
          <w:sz w:val="22"/>
          <w:szCs w:val="22"/>
          <w:lang w:val="en-GB"/>
        </w:rPr>
        <w:t>Sometimes students are asked to write a journalistic review, which contain</w:t>
      </w:r>
      <w:r>
        <w:rPr>
          <w:rFonts w:asciiTheme="minorHAnsi" w:hAnsiTheme="minorHAnsi" w:cstheme="minorHAnsi"/>
          <w:color w:val="000000" w:themeColor="text1"/>
          <w:sz w:val="22"/>
          <w:szCs w:val="22"/>
          <w:lang w:val="en-GB"/>
        </w:rPr>
        <w:t>s</w:t>
      </w:r>
      <w:r w:rsidRPr="00415C28">
        <w:rPr>
          <w:rFonts w:asciiTheme="minorHAnsi" w:hAnsiTheme="minorHAnsi" w:cstheme="minorHAnsi"/>
          <w:color w:val="000000" w:themeColor="text1"/>
          <w:sz w:val="22"/>
          <w:szCs w:val="22"/>
          <w:lang w:val="en-GB"/>
        </w:rPr>
        <w:t xml:space="preserve"> opinions and value judgments</w:t>
      </w:r>
      <w:r>
        <w:rPr>
          <w:rFonts w:asciiTheme="minorHAnsi" w:hAnsiTheme="minorHAnsi" w:cstheme="minorHAnsi"/>
          <w:color w:val="000000" w:themeColor="text1"/>
          <w:sz w:val="22"/>
          <w:szCs w:val="22"/>
          <w:lang w:val="en-GB"/>
        </w:rPr>
        <w:t>.</w:t>
      </w:r>
    </w:p>
    <w:p w14:paraId="618D0A05" w14:textId="77777777" w:rsidR="009838CD" w:rsidRDefault="009838CD" w:rsidP="009838CD">
      <w:pPr>
        <w:rPr>
          <w:rFonts w:asciiTheme="minorHAnsi" w:hAnsiTheme="minorHAnsi" w:cstheme="minorHAnsi"/>
          <w:color w:val="000000" w:themeColor="text1"/>
          <w:sz w:val="22"/>
          <w:szCs w:val="22"/>
          <w:lang w:val="en-GB"/>
        </w:rPr>
      </w:pPr>
    </w:p>
    <w:p w14:paraId="7AC65008" w14:textId="1E82EB44" w:rsidR="009838CD" w:rsidRPr="00415C28" w:rsidRDefault="009838CD" w:rsidP="009838CD">
      <w:pPr>
        <w:rPr>
          <w:rFonts w:asciiTheme="minorHAnsi" w:hAnsiTheme="minorHAnsi" w:cstheme="minorHAnsi"/>
          <w:color w:val="000000" w:themeColor="text1"/>
          <w:sz w:val="22"/>
          <w:szCs w:val="22"/>
          <w:lang w:val="en-GB"/>
        </w:rPr>
      </w:pPr>
      <w:r>
        <w:rPr>
          <w:rFonts w:asciiTheme="minorHAnsi" w:hAnsiTheme="minorHAnsi" w:cstheme="minorHAnsi"/>
          <w:color w:val="000000" w:themeColor="text1"/>
          <w:sz w:val="22"/>
          <w:szCs w:val="22"/>
          <w:lang w:val="en-GB"/>
        </w:rPr>
        <w:t>However</w:t>
      </w:r>
      <w:r w:rsidR="000A27E3">
        <w:rPr>
          <w:rFonts w:asciiTheme="minorHAnsi" w:hAnsiTheme="minorHAnsi" w:cstheme="minorHAnsi"/>
          <w:color w:val="000000" w:themeColor="text1"/>
          <w:sz w:val="22"/>
          <w:szCs w:val="22"/>
          <w:lang w:val="en-GB"/>
        </w:rPr>
        <w:t>.</w:t>
      </w:r>
      <w:r>
        <w:rPr>
          <w:rFonts w:asciiTheme="minorHAnsi" w:hAnsiTheme="minorHAnsi" w:cstheme="minorHAnsi"/>
          <w:color w:val="000000" w:themeColor="text1"/>
          <w:sz w:val="22"/>
          <w:szCs w:val="22"/>
          <w:lang w:val="en-GB"/>
        </w:rPr>
        <w:t xml:space="preserve"> i</w:t>
      </w:r>
      <w:r w:rsidR="000A27E3">
        <w:rPr>
          <w:rFonts w:asciiTheme="minorHAnsi" w:hAnsiTheme="minorHAnsi" w:cstheme="minorHAnsi"/>
          <w:color w:val="000000" w:themeColor="text1"/>
          <w:sz w:val="22"/>
          <w:szCs w:val="22"/>
          <w:lang w:val="en-GB"/>
        </w:rPr>
        <w:t>n</w:t>
      </w:r>
      <w:r>
        <w:rPr>
          <w:rFonts w:asciiTheme="minorHAnsi" w:hAnsiTheme="minorHAnsi" w:cstheme="minorHAnsi"/>
          <w:color w:val="000000" w:themeColor="text1"/>
          <w:sz w:val="22"/>
          <w:szCs w:val="22"/>
          <w:lang w:val="en-GB"/>
        </w:rPr>
        <w:t xml:space="preserve"> the essay</w:t>
      </w:r>
      <w:r w:rsidR="000A27E3">
        <w:rPr>
          <w:rFonts w:asciiTheme="minorHAnsi" w:hAnsiTheme="minorHAnsi" w:cstheme="minorHAnsi"/>
          <w:color w:val="000000" w:themeColor="text1"/>
          <w:sz w:val="22"/>
          <w:szCs w:val="22"/>
          <w:lang w:val="en-GB"/>
        </w:rPr>
        <w:t>s</w:t>
      </w:r>
      <w:r>
        <w:rPr>
          <w:rFonts w:asciiTheme="minorHAnsi" w:hAnsiTheme="minorHAnsi" w:cstheme="minorHAnsi"/>
          <w:color w:val="000000" w:themeColor="text1"/>
          <w:sz w:val="22"/>
          <w:szCs w:val="22"/>
          <w:lang w:val="en-GB"/>
        </w:rPr>
        <w:t xml:space="preserve"> we expect you to write, </w:t>
      </w:r>
      <w:r w:rsidRPr="00415C28">
        <w:rPr>
          <w:rFonts w:asciiTheme="minorHAnsi" w:hAnsiTheme="minorHAnsi" w:cstheme="minorHAnsi"/>
          <w:color w:val="000000" w:themeColor="text1"/>
          <w:sz w:val="22"/>
          <w:szCs w:val="22"/>
          <w:lang w:val="en-GB"/>
        </w:rPr>
        <w:t xml:space="preserve">you </w:t>
      </w:r>
      <w:r>
        <w:rPr>
          <w:rFonts w:asciiTheme="minorHAnsi" w:hAnsiTheme="minorHAnsi" w:cstheme="minorHAnsi"/>
          <w:color w:val="000000" w:themeColor="text1"/>
          <w:sz w:val="22"/>
          <w:szCs w:val="22"/>
          <w:lang w:val="en-GB"/>
        </w:rPr>
        <w:t xml:space="preserve">are not expected </w:t>
      </w:r>
      <w:r w:rsidRPr="00415C28">
        <w:rPr>
          <w:rFonts w:asciiTheme="minorHAnsi" w:hAnsiTheme="minorHAnsi" w:cstheme="minorHAnsi"/>
          <w:color w:val="000000" w:themeColor="text1"/>
          <w:sz w:val="22"/>
          <w:szCs w:val="22"/>
          <w:lang w:val="en-GB"/>
        </w:rPr>
        <w:t>make any personal valuation</w:t>
      </w:r>
      <w:r>
        <w:rPr>
          <w:rFonts w:asciiTheme="minorHAnsi" w:hAnsiTheme="minorHAnsi" w:cstheme="minorHAnsi"/>
          <w:color w:val="000000" w:themeColor="text1"/>
          <w:sz w:val="22"/>
          <w:szCs w:val="22"/>
          <w:lang w:val="en-GB"/>
        </w:rPr>
        <w:t>s</w:t>
      </w:r>
      <w:r w:rsidRPr="00415C28">
        <w:rPr>
          <w:rFonts w:asciiTheme="minorHAnsi" w:hAnsiTheme="minorHAnsi" w:cstheme="minorHAnsi"/>
          <w:color w:val="000000" w:themeColor="text1"/>
          <w:sz w:val="22"/>
          <w:szCs w:val="22"/>
          <w:lang w:val="en-GB"/>
        </w:rPr>
        <w:t xml:space="preserve"> or recommendation</w:t>
      </w:r>
      <w:r>
        <w:rPr>
          <w:rFonts w:asciiTheme="minorHAnsi" w:hAnsiTheme="minorHAnsi" w:cstheme="minorHAnsi"/>
          <w:color w:val="000000" w:themeColor="text1"/>
          <w:sz w:val="22"/>
          <w:szCs w:val="22"/>
          <w:lang w:val="en-GB"/>
        </w:rPr>
        <w:t>s</w:t>
      </w:r>
      <w:r w:rsidRPr="00415C28">
        <w:rPr>
          <w:rFonts w:asciiTheme="minorHAnsi" w:hAnsiTheme="minorHAnsi" w:cstheme="minorHAnsi"/>
          <w:color w:val="000000" w:themeColor="text1"/>
          <w:sz w:val="22"/>
          <w:szCs w:val="22"/>
          <w:lang w:val="en-GB"/>
        </w:rPr>
        <w:t xml:space="preserve">. You don’t need to write such things as ’This paper makes a major contribution to the field’, or ‘This paper is highly recommended’. </w:t>
      </w:r>
    </w:p>
    <w:p w14:paraId="24F94A87" w14:textId="77777777" w:rsidR="009838CD" w:rsidRPr="00415C28" w:rsidRDefault="009838CD" w:rsidP="009838CD">
      <w:pPr>
        <w:rPr>
          <w:rFonts w:asciiTheme="minorHAnsi" w:hAnsiTheme="minorHAnsi" w:cstheme="minorHAnsi"/>
          <w:color w:val="000000" w:themeColor="text1"/>
          <w:sz w:val="22"/>
          <w:szCs w:val="22"/>
          <w:lang w:val="en-GB"/>
        </w:rPr>
      </w:pPr>
    </w:p>
    <w:p w14:paraId="0AACEE32" w14:textId="77777777" w:rsidR="009838CD" w:rsidRPr="00AB09D3" w:rsidRDefault="009838CD" w:rsidP="009838CD">
      <w:pPr>
        <w:pStyle w:val="ListParagraph"/>
        <w:numPr>
          <w:ilvl w:val="0"/>
          <w:numId w:val="2"/>
        </w:numPr>
        <w:autoSpaceDE w:val="0"/>
        <w:autoSpaceDN w:val="0"/>
        <w:adjustRightInd w:val="0"/>
        <w:rPr>
          <w:rFonts w:asciiTheme="minorHAnsi" w:hAnsiTheme="minorHAnsi" w:cstheme="minorHAnsi"/>
          <w:color w:val="000000" w:themeColor="text1"/>
          <w:sz w:val="22"/>
          <w:szCs w:val="22"/>
          <w:lang w:val="en-GB"/>
        </w:rPr>
      </w:pPr>
      <w:r w:rsidRPr="00AB09D3">
        <w:rPr>
          <w:rFonts w:asciiTheme="minorHAnsi" w:hAnsiTheme="minorHAnsi" w:cstheme="minorHAnsi"/>
          <w:color w:val="000000" w:themeColor="text1"/>
          <w:sz w:val="22"/>
          <w:szCs w:val="22"/>
          <w:lang w:val="en-GB"/>
        </w:rPr>
        <w:t xml:space="preserve">Judge the texts you are reviewing by their intentions, not yours. </w:t>
      </w:r>
    </w:p>
    <w:p w14:paraId="273A9CC7" w14:textId="77777777" w:rsidR="009838CD" w:rsidRPr="00AB09D3" w:rsidRDefault="009838CD" w:rsidP="009838CD">
      <w:pPr>
        <w:pStyle w:val="ListParagraph"/>
        <w:numPr>
          <w:ilvl w:val="0"/>
          <w:numId w:val="2"/>
        </w:numPr>
        <w:autoSpaceDE w:val="0"/>
        <w:autoSpaceDN w:val="0"/>
        <w:adjustRightInd w:val="0"/>
        <w:rPr>
          <w:rFonts w:asciiTheme="minorHAnsi" w:hAnsiTheme="minorHAnsi" w:cstheme="minorHAnsi"/>
          <w:color w:val="000000" w:themeColor="text1"/>
          <w:sz w:val="22"/>
          <w:szCs w:val="22"/>
          <w:lang w:val="en-GB"/>
        </w:rPr>
      </w:pPr>
      <w:r w:rsidRPr="00AB09D3">
        <w:rPr>
          <w:rFonts w:asciiTheme="minorHAnsi" w:hAnsiTheme="minorHAnsi"/>
          <w:sz w:val="22"/>
          <w:szCs w:val="22"/>
          <w:lang w:val="en-GB"/>
        </w:rPr>
        <w:t>Take care to base your analysis on the sources and evidence.</w:t>
      </w:r>
    </w:p>
    <w:p w14:paraId="0E9D4301" w14:textId="77777777" w:rsidR="009838CD" w:rsidRPr="00AB09D3" w:rsidRDefault="009838CD" w:rsidP="009838CD">
      <w:pPr>
        <w:pStyle w:val="ListParagraph"/>
        <w:numPr>
          <w:ilvl w:val="0"/>
          <w:numId w:val="2"/>
        </w:numPr>
        <w:autoSpaceDE w:val="0"/>
        <w:autoSpaceDN w:val="0"/>
        <w:adjustRightInd w:val="0"/>
        <w:rPr>
          <w:rFonts w:asciiTheme="minorHAnsi" w:hAnsiTheme="minorHAnsi" w:cstheme="minorHAnsi"/>
          <w:color w:val="000000" w:themeColor="text1"/>
          <w:sz w:val="22"/>
          <w:szCs w:val="22"/>
          <w:lang w:val="en-GB"/>
        </w:rPr>
      </w:pPr>
      <w:r w:rsidRPr="00AB09D3">
        <w:rPr>
          <w:rFonts w:asciiTheme="minorHAnsi" w:hAnsiTheme="minorHAnsi" w:cstheme="minorHAnsi"/>
          <w:color w:val="000000" w:themeColor="text1"/>
          <w:sz w:val="22"/>
          <w:szCs w:val="22"/>
          <w:lang w:val="en-GB"/>
        </w:rPr>
        <w:t xml:space="preserve">Avoid criticising the authors for failing to write the papers you think that they should have written. Concentrate on examining the ideas in both papers, looking for similarities and differences. </w:t>
      </w:r>
    </w:p>
    <w:p w14:paraId="4220467E" w14:textId="77777777" w:rsidR="009838CD" w:rsidRPr="00AB09D3" w:rsidRDefault="009838CD" w:rsidP="009838CD">
      <w:pPr>
        <w:pStyle w:val="ListParagraph"/>
        <w:numPr>
          <w:ilvl w:val="0"/>
          <w:numId w:val="2"/>
        </w:numPr>
        <w:autoSpaceDE w:val="0"/>
        <w:autoSpaceDN w:val="0"/>
        <w:adjustRightInd w:val="0"/>
        <w:rPr>
          <w:rFonts w:asciiTheme="minorHAnsi" w:hAnsiTheme="minorHAnsi" w:cstheme="minorHAnsi"/>
          <w:color w:val="000000" w:themeColor="text1"/>
          <w:sz w:val="22"/>
          <w:szCs w:val="22"/>
          <w:lang w:val="en-GB"/>
        </w:rPr>
      </w:pPr>
      <w:r w:rsidRPr="00AB09D3">
        <w:rPr>
          <w:rFonts w:asciiTheme="minorHAnsi" w:hAnsiTheme="minorHAnsi" w:cstheme="minorHAnsi"/>
          <w:color w:val="000000" w:themeColor="text1"/>
          <w:sz w:val="22"/>
          <w:szCs w:val="22"/>
          <w:lang w:val="en-GB"/>
        </w:rPr>
        <w:t xml:space="preserve">Your critique must be carefully considered and based on the evidence before you. </w:t>
      </w:r>
    </w:p>
    <w:p w14:paraId="6B3D3466" w14:textId="77777777" w:rsidR="009838CD" w:rsidRDefault="009838CD" w:rsidP="009838CD">
      <w:pPr>
        <w:pStyle w:val="ListParagraph"/>
        <w:numPr>
          <w:ilvl w:val="0"/>
          <w:numId w:val="2"/>
        </w:numPr>
        <w:autoSpaceDE w:val="0"/>
        <w:autoSpaceDN w:val="0"/>
        <w:adjustRightInd w:val="0"/>
        <w:rPr>
          <w:rFonts w:asciiTheme="minorHAnsi" w:hAnsiTheme="minorHAnsi" w:cstheme="minorHAnsi"/>
          <w:color w:val="000000" w:themeColor="text1"/>
          <w:sz w:val="22"/>
          <w:szCs w:val="22"/>
          <w:lang w:val="en-GB"/>
        </w:rPr>
      </w:pPr>
      <w:r w:rsidRPr="00AB09D3">
        <w:rPr>
          <w:rFonts w:asciiTheme="minorHAnsi" w:hAnsiTheme="minorHAnsi" w:cstheme="minorHAnsi"/>
          <w:color w:val="000000" w:themeColor="text1"/>
          <w:sz w:val="22"/>
          <w:szCs w:val="22"/>
          <w:lang w:val="en-GB"/>
        </w:rPr>
        <w:t>It also should be carefully structured and use references, exactly as in any academic piece of writing.</w:t>
      </w:r>
    </w:p>
    <w:p w14:paraId="26102B16" w14:textId="77777777" w:rsidR="009838CD" w:rsidRDefault="009838CD" w:rsidP="009838CD">
      <w:pPr>
        <w:autoSpaceDE w:val="0"/>
        <w:autoSpaceDN w:val="0"/>
        <w:adjustRightInd w:val="0"/>
        <w:rPr>
          <w:rFonts w:asciiTheme="minorHAnsi" w:hAnsiTheme="minorHAnsi" w:cstheme="minorHAnsi"/>
          <w:color w:val="000000" w:themeColor="text1"/>
          <w:sz w:val="22"/>
          <w:szCs w:val="22"/>
          <w:lang w:val="en-GB"/>
        </w:rPr>
      </w:pPr>
    </w:p>
    <w:p w14:paraId="5551B28C" w14:textId="77777777" w:rsidR="009838CD" w:rsidRPr="00AB09D3" w:rsidRDefault="009838CD" w:rsidP="009838CD">
      <w:pPr>
        <w:autoSpaceDE w:val="0"/>
        <w:autoSpaceDN w:val="0"/>
        <w:adjustRightInd w:val="0"/>
        <w:rPr>
          <w:rFonts w:asciiTheme="minorHAnsi" w:hAnsiTheme="minorHAnsi" w:cstheme="minorHAnsi"/>
          <w:color w:val="000000" w:themeColor="text1"/>
          <w:sz w:val="22"/>
          <w:szCs w:val="22"/>
          <w:lang w:val="en-GB"/>
        </w:rPr>
      </w:pPr>
      <w:r>
        <w:rPr>
          <w:rFonts w:asciiTheme="minorHAnsi" w:hAnsiTheme="minorHAnsi" w:cstheme="minorHAnsi"/>
          <w:color w:val="000000" w:themeColor="text1"/>
          <w:sz w:val="22"/>
          <w:szCs w:val="22"/>
          <w:lang w:val="en-GB"/>
        </w:rPr>
        <w:t>You should not discuss the subject matter itself.</w:t>
      </w:r>
    </w:p>
    <w:p w14:paraId="3A3B909B" w14:textId="77777777" w:rsidR="009838CD" w:rsidRDefault="009838CD" w:rsidP="009838CD">
      <w:pPr>
        <w:autoSpaceDE w:val="0"/>
        <w:autoSpaceDN w:val="0"/>
        <w:adjustRightInd w:val="0"/>
        <w:rPr>
          <w:rFonts w:asciiTheme="minorHAnsi" w:hAnsiTheme="minorHAnsi" w:cstheme="minorHAnsi"/>
          <w:caps/>
          <w:color w:val="000000" w:themeColor="text1"/>
          <w:sz w:val="22"/>
          <w:szCs w:val="22"/>
          <w:lang w:val="en-GB"/>
        </w:rPr>
      </w:pPr>
    </w:p>
    <w:p w14:paraId="1A276BCB" w14:textId="77777777" w:rsidR="009838CD" w:rsidRPr="00415C28" w:rsidRDefault="009838CD" w:rsidP="009838CD">
      <w:pPr>
        <w:autoSpaceDE w:val="0"/>
        <w:autoSpaceDN w:val="0"/>
        <w:adjustRightInd w:val="0"/>
        <w:rPr>
          <w:rFonts w:asciiTheme="minorHAnsi" w:hAnsiTheme="minorHAnsi" w:cstheme="minorHAnsi"/>
          <w:color w:val="000000" w:themeColor="text1"/>
          <w:sz w:val="22"/>
          <w:szCs w:val="22"/>
          <w:lang w:val="en-GB"/>
        </w:rPr>
      </w:pPr>
      <w:r w:rsidRPr="00415C28">
        <w:rPr>
          <w:rFonts w:asciiTheme="minorHAnsi" w:hAnsiTheme="minorHAnsi" w:cstheme="minorHAnsi"/>
          <w:color w:val="000000" w:themeColor="text1"/>
          <w:sz w:val="22"/>
          <w:szCs w:val="22"/>
          <w:lang w:val="en-GB"/>
        </w:rPr>
        <w:t xml:space="preserve">For example, if you are reviewing two papers which deal with cosmology and culture, you need to look at how they deal with the subject matter, </w:t>
      </w:r>
      <w:r w:rsidRPr="00415C28">
        <w:rPr>
          <w:rFonts w:asciiTheme="minorHAnsi" w:hAnsiTheme="minorHAnsi" w:cstheme="minorHAnsi"/>
          <w:b/>
          <w:color w:val="000000" w:themeColor="text1"/>
          <w:sz w:val="22"/>
          <w:szCs w:val="22"/>
          <w:u w:val="single"/>
          <w:lang w:val="en-GB"/>
        </w:rPr>
        <w:t xml:space="preserve">but do not start considering the subject matter </w:t>
      </w:r>
      <w:r w:rsidRPr="00415C28">
        <w:rPr>
          <w:rFonts w:asciiTheme="minorHAnsi" w:hAnsiTheme="minorHAnsi" w:cstheme="minorHAnsi"/>
          <w:b/>
          <w:color w:val="000000" w:themeColor="text1"/>
          <w:sz w:val="22"/>
          <w:szCs w:val="22"/>
          <w:u w:val="single"/>
          <w:lang w:val="en-GB"/>
        </w:rPr>
        <w:lastRenderedPageBreak/>
        <w:t>itself</w:t>
      </w:r>
      <w:r w:rsidRPr="00415C28">
        <w:rPr>
          <w:rFonts w:asciiTheme="minorHAnsi" w:hAnsiTheme="minorHAnsi" w:cstheme="minorHAnsi"/>
          <w:color w:val="000000" w:themeColor="text1"/>
          <w:sz w:val="22"/>
          <w:szCs w:val="22"/>
          <w:lang w:val="en-GB"/>
        </w:rPr>
        <w:t xml:space="preserve">. If the two papers deal with quantum </w:t>
      </w:r>
      <w:proofErr w:type="gramStart"/>
      <w:r w:rsidRPr="00415C28">
        <w:rPr>
          <w:rFonts w:asciiTheme="minorHAnsi" w:hAnsiTheme="minorHAnsi" w:cstheme="minorHAnsi"/>
          <w:color w:val="000000" w:themeColor="text1"/>
          <w:sz w:val="22"/>
          <w:szCs w:val="22"/>
          <w:lang w:val="en-GB"/>
        </w:rPr>
        <w:t>mechanics</w:t>
      </w:r>
      <w:proofErr w:type="gramEnd"/>
      <w:r w:rsidRPr="00415C28">
        <w:rPr>
          <w:rFonts w:asciiTheme="minorHAnsi" w:hAnsiTheme="minorHAnsi" w:cstheme="minorHAnsi"/>
          <w:color w:val="000000" w:themeColor="text1"/>
          <w:sz w:val="22"/>
          <w:szCs w:val="22"/>
          <w:lang w:val="en-GB"/>
        </w:rPr>
        <w:t xml:space="preserve"> then avoid considering the pros and cons of quantum mechanics. If the articles deal with astrology and culture, avoid discussing the merits or otherwise of astrology. If they deal with climate change, don’t put forward personal views on saving the planet.</w:t>
      </w:r>
      <w:r>
        <w:rPr>
          <w:rFonts w:asciiTheme="minorHAnsi" w:hAnsiTheme="minorHAnsi" w:cstheme="minorHAnsi"/>
          <w:color w:val="000000" w:themeColor="text1"/>
          <w:sz w:val="22"/>
          <w:szCs w:val="22"/>
          <w:lang w:val="en-GB"/>
        </w:rPr>
        <w:t xml:space="preserve"> Instead, you need to consider how the text you are critiquing deals with such things. </w:t>
      </w:r>
    </w:p>
    <w:p w14:paraId="755F0A48" w14:textId="77777777" w:rsidR="009838CD" w:rsidRPr="00415C28" w:rsidRDefault="009838CD" w:rsidP="009838CD">
      <w:pPr>
        <w:autoSpaceDE w:val="0"/>
        <w:autoSpaceDN w:val="0"/>
        <w:adjustRightInd w:val="0"/>
        <w:rPr>
          <w:rFonts w:asciiTheme="minorHAnsi" w:hAnsiTheme="minorHAnsi" w:cstheme="minorHAnsi"/>
          <w:color w:val="000000" w:themeColor="text1"/>
          <w:sz w:val="22"/>
          <w:szCs w:val="22"/>
          <w:lang w:val="en-GB"/>
        </w:rPr>
      </w:pPr>
      <w:bookmarkStart w:id="0" w:name="_Hlk82775697"/>
    </w:p>
    <w:bookmarkEnd w:id="0"/>
    <w:p w14:paraId="5A1A6D8E" w14:textId="77777777" w:rsidR="009838CD" w:rsidRPr="00415C28" w:rsidRDefault="009838CD" w:rsidP="009838CD">
      <w:pPr>
        <w:autoSpaceDE w:val="0"/>
        <w:autoSpaceDN w:val="0"/>
        <w:adjustRightInd w:val="0"/>
        <w:rPr>
          <w:rFonts w:asciiTheme="minorHAnsi" w:hAnsiTheme="minorHAnsi" w:cstheme="minorHAnsi"/>
          <w:b/>
          <w:color w:val="000000" w:themeColor="text1"/>
          <w:sz w:val="22"/>
          <w:szCs w:val="22"/>
          <w:lang w:val="en-GB"/>
        </w:rPr>
      </w:pPr>
      <w:r w:rsidRPr="00415C28">
        <w:rPr>
          <w:rFonts w:asciiTheme="minorHAnsi" w:hAnsiTheme="minorHAnsi" w:cstheme="minorHAnsi"/>
          <w:b/>
          <w:color w:val="000000" w:themeColor="text1"/>
          <w:sz w:val="22"/>
          <w:szCs w:val="22"/>
          <w:lang w:val="en-GB"/>
        </w:rPr>
        <w:t>STRUCTURE</w:t>
      </w:r>
    </w:p>
    <w:p w14:paraId="42E9D519" w14:textId="77777777" w:rsidR="009838CD" w:rsidRPr="00415C28" w:rsidRDefault="009838CD" w:rsidP="009838CD">
      <w:pPr>
        <w:autoSpaceDE w:val="0"/>
        <w:autoSpaceDN w:val="0"/>
        <w:adjustRightInd w:val="0"/>
        <w:rPr>
          <w:rFonts w:asciiTheme="minorHAnsi" w:hAnsiTheme="minorHAnsi" w:cstheme="minorHAnsi"/>
          <w:b/>
          <w:color w:val="000000" w:themeColor="text1"/>
          <w:sz w:val="22"/>
          <w:szCs w:val="22"/>
          <w:lang w:val="en-GB"/>
        </w:rPr>
      </w:pPr>
    </w:p>
    <w:p w14:paraId="1FA10B3B" w14:textId="77777777" w:rsidR="009838CD" w:rsidRPr="00415C28" w:rsidRDefault="009838CD" w:rsidP="009838CD">
      <w:pPr>
        <w:autoSpaceDE w:val="0"/>
        <w:autoSpaceDN w:val="0"/>
        <w:adjustRightInd w:val="0"/>
        <w:rPr>
          <w:rFonts w:asciiTheme="minorHAnsi" w:hAnsiTheme="minorHAnsi" w:cstheme="minorHAnsi"/>
          <w:color w:val="000000" w:themeColor="text1"/>
          <w:sz w:val="22"/>
          <w:szCs w:val="22"/>
          <w:lang w:val="en-GB"/>
        </w:rPr>
      </w:pPr>
      <w:r w:rsidRPr="00415C28">
        <w:rPr>
          <w:rFonts w:asciiTheme="minorHAnsi" w:hAnsiTheme="minorHAnsi" w:cstheme="minorHAnsi"/>
          <w:color w:val="000000" w:themeColor="text1"/>
          <w:sz w:val="22"/>
          <w:szCs w:val="22"/>
          <w:lang w:val="en-GB"/>
        </w:rPr>
        <w:t xml:space="preserve">The following is a typical structure of a critical review which we offer as a guide. </w:t>
      </w:r>
    </w:p>
    <w:p w14:paraId="0038A689" w14:textId="77777777" w:rsidR="009838CD" w:rsidRPr="00415C28" w:rsidRDefault="009838CD" w:rsidP="009838CD">
      <w:pPr>
        <w:autoSpaceDE w:val="0"/>
        <w:autoSpaceDN w:val="0"/>
        <w:adjustRightInd w:val="0"/>
        <w:rPr>
          <w:rFonts w:asciiTheme="minorHAnsi" w:hAnsiTheme="minorHAnsi" w:cstheme="minorHAnsi"/>
          <w:b/>
          <w:color w:val="000000" w:themeColor="text1"/>
          <w:sz w:val="22"/>
          <w:szCs w:val="22"/>
          <w:lang w:val="en-GB"/>
        </w:rPr>
      </w:pPr>
    </w:p>
    <w:p w14:paraId="18598FEB" w14:textId="77777777" w:rsidR="009838CD" w:rsidRPr="00415C28" w:rsidRDefault="009838CD" w:rsidP="009838CD">
      <w:pPr>
        <w:autoSpaceDE w:val="0"/>
        <w:autoSpaceDN w:val="0"/>
        <w:adjustRightInd w:val="0"/>
        <w:rPr>
          <w:rFonts w:asciiTheme="minorHAnsi" w:hAnsiTheme="minorHAnsi" w:cstheme="minorHAnsi"/>
          <w:b/>
          <w:color w:val="000000" w:themeColor="text1"/>
          <w:sz w:val="22"/>
          <w:szCs w:val="22"/>
          <w:lang w:val="en-GB"/>
        </w:rPr>
      </w:pPr>
      <w:r w:rsidRPr="00415C28">
        <w:rPr>
          <w:rFonts w:asciiTheme="minorHAnsi" w:hAnsiTheme="minorHAnsi" w:cstheme="minorHAnsi"/>
          <w:b/>
          <w:color w:val="000000" w:themeColor="text1"/>
          <w:sz w:val="22"/>
          <w:szCs w:val="22"/>
          <w:lang w:val="en-GB"/>
        </w:rPr>
        <w:t>1. Introduce</w:t>
      </w:r>
    </w:p>
    <w:p w14:paraId="3EF2DC0D" w14:textId="77777777" w:rsidR="009838CD" w:rsidRPr="00415C28" w:rsidRDefault="009838CD" w:rsidP="009838CD">
      <w:pPr>
        <w:autoSpaceDE w:val="0"/>
        <w:autoSpaceDN w:val="0"/>
        <w:adjustRightInd w:val="0"/>
        <w:rPr>
          <w:rFonts w:asciiTheme="minorHAnsi" w:hAnsiTheme="minorHAnsi" w:cstheme="minorHAnsi"/>
          <w:b/>
          <w:color w:val="000000" w:themeColor="text1"/>
          <w:sz w:val="22"/>
          <w:szCs w:val="22"/>
          <w:lang w:val="en-GB"/>
        </w:rPr>
      </w:pPr>
    </w:p>
    <w:p w14:paraId="05F0B0FB" w14:textId="77777777" w:rsidR="009838CD" w:rsidRPr="00415C28" w:rsidRDefault="009838CD" w:rsidP="009838CD">
      <w:pPr>
        <w:rPr>
          <w:rFonts w:asciiTheme="minorHAnsi" w:hAnsiTheme="minorHAnsi" w:cstheme="minorHAnsi"/>
          <w:color w:val="000000" w:themeColor="text1"/>
          <w:sz w:val="22"/>
          <w:szCs w:val="22"/>
          <w:lang w:val="en-GB"/>
        </w:rPr>
      </w:pPr>
      <w:r w:rsidRPr="00415C28">
        <w:rPr>
          <w:rFonts w:asciiTheme="minorHAnsi" w:hAnsiTheme="minorHAnsi" w:cstheme="minorHAnsi"/>
          <w:color w:val="000000" w:themeColor="text1"/>
          <w:sz w:val="22"/>
          <w:szCs w:val="22"/>
          <w:lang w:val="en-GB"/>
        </w:rPr>
        <w:t xml:space="preserve">Begin by introducing the paper, article, or book chapter being reviewed. As an example, you should write something like:  </w:t>
      </w:r>
    </w:p>
    <w:p w14:paraId="7DC23318" w14:textId="77777777" w:rsidR="009838CD" w:rsidRPr="00415C28" w:rsidRDefault="009838CD" w:rsidP="009838CD">
      <w:pPr>
        <w:rPr>
          <w:rFonts w:asciiTheme="minorHAnsi" w:hAnsiTheme="minorHAnsi" w:cstheme="minorHAnsi"/>
          <w:color w:val="000000" w:themeColor="text1"/>
          <w:sz w:val="22"/>
          <w:szCs w:val="22"/>
          <w:lang w:val="en-GB"/>
        </w:rPr>
      </w:pPr>
    </w:p>
    <w:p w14:paraId="6CDCE6FA" w14:textId="77777777" w:rsidR="00BD055A" w:rsidRPr="00A51212" w:rsidRDefault="00BD055A" w:rsidP="00BD055A">
      <w:pPr>
        <w:ind w:left="720"/>
        <w:rPr>
          <w:rFonts w:asciiTheme="minorHAnsi" w:hAnsiTheme="minorHAnsi" w:cstheme="minorHAnsi"/>
          <w:color w:val="000000" w:themeColor="text1"/>
          <w:sz w:val="22"/>
          <w:szCs w:val="22"/>
          <w:lang w:val="en-GB"/>
        </w:rPr>
      </w:pPr>
      <w:r w:rsidRPr="00A51212">
        <w:rPr>
          <w:rFonts w:asciiTheme="minorHAnsi" w:hAnsiTheme="minorHAnsi" w:cstheme="minorHAnsi"/>
          <w:color w:val="000000" w:themeColor="text1"/>
          <w:sz w:val="22"/>
          <w:szCs w:val="22"/>
          <w:lang w:val="en-GB"/>
        </w:rPr>
        <w:t xml:space="preserve">This essay compares and contrasts Nicholas Campion’s article on ‘Astronomy and Psyche in the Classical World: </w:t>
      </w:r>
      <w:r w:rsidRPr="00A51212">
        <w:rPr>
          <w:rFonts w:asciiTheme="minorHAnsi" w:hAnsiTheme="minorHAnsi" w:cstheme="minorHAnsi"/>
          <w:bCs/>
          <w:color w:val="000000" w:themeColor="text1"/>
          <w:sz w:val="22"/>
          <w:szCs w:val="22"/>
          <w:lang w:val="en-GB"/>
        </w:rPr>
        <w:t>Plato, Aristotle, Zeno, Ptolemy</w:t>
      </w:r>
      <w:r w:rsidRPr="00A51212">
        <w:rPr>
          <w:rFonts w:asciiTheme="minorHAnsi" w:hAnsiTheme="minorHAnsi" w:cstheme="minorHAnsi"/>
          <w:color w:val="000000" w:themeColor="text1"/>
          <w:sz w:val="22"/>
          <w:szCs w:val="22"/>
          <w:lang w:val="en-GB"/>
        </w:rPr>
        <w:t xml:space="preserve">’ published in the on-line, open-source </w:t>
      </w:r>
      <w:r w:rsidRPr="00A51212">
        <w:rPr>
          <w:rFonts w:asciiTheme="minorHAnsi" w:hAnsiTheme="minorHAnsi" w:cstheme="minorHAnsi"/>
          <w:i/>
          <w:color w:val="000000" w:themeColor="text1"/>
          <w:sz w:val="22"/>
          <w:szCs w:val="22"/>
          <w:lang w:val="en-GB"/>
        </w:rPr>
        <w:t xml:space="preserve">Journal </w:t>
      </w:r>
      <w:proofErr w:type="gramStart"/>
      <w:r>
        <w:rPr>
          <w:rFonts w:asciiTheme="minorHAnsi" w:hAnsiTheme="minorHAnsi" w:cstheme="minorHAnsi"/>
          <w:i/>
          <w:color w:val="000000" w:themeColor="text1"/>
          <w:sz w:val="22"/>
          <w:szCs w:val="22"/>
          <w:lang w:val="en-GB"/>
        </w:rPr>
        <w:t>O</w:t>
      </w:r>
      <w:r w:rsidRPr="00A51212">
        <w:rPr>
          <w:rFonts w:asciiTheme="minorHAnsi" w:hAnsiTheme="minorHAnsi" w:cstheme="minorHAnsi"/>
          <w:i/>
          <w:color w:val="000000" w:themeColor="text1"/>
          <w:sz w:val="22"/>
          <w:szCs w:val="22"/>
          <w:lang w:val="en-GB"/>
        </w:rPr>
        <w:t>f</w:t>
      </w:r>
      <w:proofErr w:type="gramEnd"/>
      <w:r w:rsidRPr="00A51212">
        <w:rPr>
          <w:rFonts w:asciiTheme="minorHAnsi" w:hAnsiTheme="minorHAnsi" w:cstheme="minorHAnsi"/>
          <w:i/>
          <w:color w:val="000000" w:themeColor="text1"/>
          <w:sz w:val="22"/>
          <w:szCs w:val="22"/>
          <w:lang w:val="en-GB"/>
        </w:rPr>
        <w:t xml:space="preserve"> Cosmology</w:t>
      </w:r>
      <w:r w:rsidRPr="00A51212">
        <w:rPr>
          <w:rFonts w:asciiTheme="minorHAnsi" w:hAnsiTheme="minorHAnsi" w:cstheme="minorHAnsi"/>
          <w:color w:val="000000" w:themeColor="text1"/>
          <w:sz w:val="22"/>
          <w:szCs w:val="22"/>
          <w:lang w:val="en-GB"/>
        </w:rPr>
        <w:t xml:space="preserve"> in 2010</w:t>
      </w:r>
      <w:r>
        <w:rPr>
          <w:rStyle w:val="FootnoteReference"/>
          <w:rFonts w:asciiTheme="minorHAnsi" w:hAnsiTheme="minorHAnsi" w:cstheme="minorHAnsi"/>
          <w:color w:val="000000" w:themeColor="text1"/>
          <w:sz w:val="22"/>
          <w:szCs w:val="22"/>
          <w:lang w:val="en-GB"/>
        </w:rPr>
        <w:footnoteReference w:id="1"/>
      </w:r>
      <w:r w:rsidRPr="00A51212">
        <w:rPr>
          <w:rFonts w:asciiTheme="minorHAnsi" w:hAnsiTheme="minorHAnsi" w:cstheme="minorHAnsi"/>
          <w:color w:val="000000" w:themeColor="text1"/>
          <w:sz w:val="22"/>
          <w:szCs w:val="22"/>
          <w:lang w:val="en-GB"/>
        </w:rPr>
        <w:t>, with Liz Greene’s paper on astrology and divination, published in Culture and Cosmos in 2008.</w:t>
      </w:r>
      <w:r w:rsidRPr="00A51212">
        <w:rPr>
          <w:rStyle w:val="FootnoteReference"/>
          <w:rFonts w:asciiTheme="minorHAnsi" w:hAnsiTheme="minorHAnsi" w:cstheme="minorHAnsi"/>
          <w:color w:val="000000" w:themeColor="text1"/>
          <w:sz w:val="22"/>
          <w:szCs w:val="22"/>
          <w:lang w:val="en-GB"/>
        </w:rPr>
        <w:footnoteReference w:id="2"/>
      </w:r>
    </w:p>
    <w:p w14:paraId="7195F7FB" w14:textId="77777777" w:rsidR="00BD055A" w:rsidRPr="00A51212" w:rsidRDefault="00BD055A" w:rsidP="00BD055A">
      <w:pPr>
        <w:spacing w:before="120"/>
        <w:ind w:firstLine="720"/>
        <w:rPr>
          <w:rFonts w:asciiTheme="minorHAnsi" w:eastAsia="MS Mincho" w:hAnsiTheme="minorHAnsi" w:cstheme="minorHAnsi"/>
          <w:sz w:val="22"/>
          <w:szCs w:val="22"/>
          <w:lang w:val="en-GB"/>
        </w:rPr>
      </w:pPr>
      <w:r w:rsidRPr="00A51212">
        <w:rPr>
          <w:rFonts w:asciiTheme="minorHAnsi" w:eastAsia="MS Mincho" w:hAnsiTheme="minorHAnsi" w:cstheme="minorHAnsi"/>
          <w:sz w:val="22"/>
          <w:szCs w:val="22"/>
          <w:lang w:val="en-GB"/>
        </w:rPr>
        <w:t>Or</w:t>
      </w:r>
    </w:p>
    <w:p w14:paraId="21575F6E" w14:textId="77777777" w:rsidR="00BD055A" w:rsidRPr="00A51212" w:rsidRDefault="00BD055A" w:rsidP="00BD055A">
      <w:pPr>
        <w:spacing w:before="120"/>
        <w:ind w:left="720"/>
        <w:rPr>
          <w:rFonts w:asciiTheme="minorHAnsi" w:eastAsia="MS Mincho" w:hAnsiTheme="minorHAnsi" w:cstheme="minorHAnsi"/>
          <w:sz w:val="22"/>
          <w:szCs w:val="22"/>
          <w:lang w:val="en-GB"/>
        </w:rPr>
      </w:pPr>
      <w:r w:rsidRPr="00A51212">
        <w:rPr>
          <w:rFonts w:asciiTheme="minorHAnsi" w:eastAsia="MS Mincho" w:hAnsiTheme="minorHAnsi" w:cstheme="minorHAnsi"/>
          <w:sz w:val="22"/>
          <w:szCs w:val="22"/>
          <w:lang w:val="en-GB"/>
        </w:rPr>
        <w:t xml:space="preserve">This essay </w:t>
      </w:r>
      <w:proofErr w:type="gramStart"/>
      <w:r w:rsidRPr="00A51212">
        <w:rPr>
          <w:rFonts w:asciiTheme="minorHAnsi" w:eastAsia="MS Mincho" w:hAnsiTheme="minorHAnsi" w:cstheme="minorHAnsi"/>
          <w:sz w:val="22"/>
          <w:szCs w:val="22"/>
          <w:lang w:val="en-GB"/>
        </w:rPr>
        <w:t>compares and contrasts</w:t>
      </w:r>
      <w:proofErr w:type="gramEnd"/>
      <w:r w:rsidRPr="00A51212">
        <w:rPr>
          <w:rFonts w:asciiTheme="minorHAnsi" w:eastAsia="MS Mincho" w:hAnsiTheme="minorHAnsi" w:cstheme="minorHAnsi"/>
          <w:sz w:val="22"/>
          <w:szCs w:val="22"/>
          <w:lang w:val="en-GB"/>
        </w:rPr>
        <w:t xml:space="preserve"> the ascent of the soul in Plato’s </w:t>
      </w:r>
      <w:r w:rsidRPr="00A51212">
        <w:rPr>
          <w:rFonts w:asciiTheme="minorHAnsi" w:eastAsia="MS Mincho" w:hAnsiTheme="minorHAnsi" w:cstheme="minorHAnsi"/>
          <w:i/>
          <w:sz w:val="22"/>
          <w:szCs w:val="22"/>
          <w:lang w:val="en-GB"/>
        </w:rPr>
        <w:t>Republic</w:t>
      </w:r>
      <w:r w:rsidRPr="00A51212">
        <w:rPr>
          <w:rFonts w:asciiTheme="minorHAnsi" w:eastAsia="MS Mincho" w:hAnsiTheme="minorHAnsi" w:cstheme="minorHAnsi"/>
          <w:sz w:val="22"/>
          <w:szCs w:val="22"/>
          <w:lang w:val="en-GB"/>
        </w:rPr>
        <w:t xml:space="preserve"> and Dante’s </w:t>
      </w:r>
      <w:r w:rsidRPr="00A51212">
        <w:rPr>
          <w:rFonts w:asciiTheme="minorHAnsi" w:eastAsia="MS Mincho" w:hAnsiTheme="minorHAnsi" w:cstheme="minorHAnsi"/>
          <w:i/>
          <w:sz w:val="22"/>
          <w:szCs w:val="22"/>
          <w:lang w:val="en-GB"/>
        </w:rPr>
        <w:t>Divine Comedy</w:t>
      </w:r>
      <w:r w:rsidRPr="00A51212">
        <w:rPr>
          <w:rFonts w:asciiTheme="minorHAnsi" w:eastAsia="MS Mincho" w:hAnsiTheme="minorHAnsi" w:cstheme="minorHAnsi"/>
          <w:sz w:val="22"/>
          <w:szCs w:val="22"/>
          <w:lang w:val="en-GB"/>
        </w:rPr>
        <w:t>.</w:t>
      </w:r>
      <w:r w:rsidRPr="00A51212">
        <w:rPr>
          <w:rStyle w:val="FootnoteReference"/>
          <w:rFonts w:asciiTheme="minorHAnsi" w:eastAsia="MS Mincho" w:hAnsiTheme="minorHAnsi" w:cstheme="minorHAnsi"/>
          <w:sz w:val="22"/>
          <w:szCs w:val="22"/>
          <w:lang w:val="en-GB"/>
        </w:rPr>
        <w:footnoteReference w:id="3"/>
      </w:r>
    </w:p>
    <w:p w14:paraId="1064386F" w14:textId="77777777" w:rsidR="009838CD" w:rsidRPr="00415C28" w:rsidRDefault="009838CD" w:rsidP="009838CD">
      <w:pPr>
        <w:spacing w:before="120"/>
        <w:rPr>
          <w:rFonts w:asciiTheme="minorHAnsi" w:eastAsia="MS Mincho" w:hAnsiTheme="minorHAnsi" w:cstheme="minorHAnsi"/>
          <w:sz w:val="22"/>
          <w:szCs w:val="22"/>
          <w:lang w:val="en-GB"/>
        </w:rPr>
      </w:pPr>
    </w:p>
    <w:p w14:paraId="6FD5B211" w14:textId="77777777" w:rsidR="009838CD" w:rsidRPr="00415C28" w:rsidRDefault="009838CD" w:rsidP="009838CD">
      <w:pPr>
        <w:rPr>
          <w:rFonts w:asciiTheme="minorHAnsi" w:hAnsiTheme="minorHAnsi" w:cstheme="minorHAnsi"/>
          <w:color w:val="000000" w:themeColor="text1"/>
          <w:sz w:val="22"/>
          <w:szCs w:val="22"/>
          <w:lang w:val="en-GB"/>
        </w:rPr>
      </w:pPr>
      <w:r>
        <w:rPr>
          <w:rFonts w:asciiTheme="minorHAnsi" w:hAnsiTheme="minorHAnsi" w:cstheme="minorHAnsi"/>
          <w:color w:val="000000" w:themeColor="text1"/>
          <w:sz w:val="22"/>
          <w:szCs w:val="22"/>
          <w:lang w:val="en-GB"/>
        </w:rPr>
        <w:t>T</w:t>
      </w:r>
      <w:r w:rsidRPr="00415C28">
        <w:rPr>
          <w:rFonts w:asciiTheme="minorHAnsi" w:hAnsiTheme="minorHAnsi" w:cstheme="minorHAnsi"/>
          <w:color w:val="000000" w:themeColor="text1"/>
          <w:sz w:val="22"/>
          <w:szCs w:val="22"/>
          <w:lang w:val="en-GB"/>
        </w:rPr>
        <w:t xml:space="preserve">he full </w:t>
      </w:r>
      <w:r>
        <w:rPr>
          <w:rFonts w:asciiTheme="minorHAnsi" w:hAnsiTheme="minorHAnsi" w:cstheme="minorHAnsi"/>
          <w:color w:val="000000" w:themeColor="text1"/>
          <w:sz w:val="22"/>
          <w:szCs w:val="22"/>
          <w:lang w:val="en-GB"/>
        </w:rPr>
        <w:t xml:space="preserve">bibliographic citation </w:t>
      </w:r>
      <w:r w:rsidRPr="00415C28">
        <w:rPr>
          <w:rFonts w:asciiTheme="minorHAnsi" w:hAnsiTheme="minorHAnsi" w:cstheme="minorHAnsi"/>
          <w:color w:val="000000" w:themeColor="text1"/>
          <w:sz w:val="22"/>
          <w:szCs w:val="22"/>
          <w:lang w:val="en-GB"/>
        </w:rPr>
        <w:t xml:space="preserve">can be given </w:t>
      </w:r>
      <w:r>
        <w:rPr>
          <w:rFonts w:asciiTheme="minorHAnsi" w:hAnsiTheme="minorHAnsi" w:cstheme="minorHAnsi"/>
          <w:color w:val="000000" w:themeColor="text1"/>
          <w:sz w:val="22"/>
          <w:szCs w:val="22"/>
          <w:lang w:val="en-GB"/>
        </w:rPr>
        <w:t xml:space="preserve">either in the text or </w:t>
      </w:r>
      <w:r w:rsidRPr="00415C28">
        <w:rPr>
          <w:rFonts w:asciiTheme="minorHAnsi" w:hAnsiTheme="minorHAnsi" w:cstheme="minorHAnsi"/>
          <w:color w:val="000000" w:themeColor="text1"/>
          <w:sz w:val="22"/>
          <w:szCs w:val="22"/>
          <w:lang w:val="en-GB"/>
        </w:rPr>
        <w:t xml:space="preserve">in a footnote. But you MUST give the full details, whether in the text or a footnote. </w:t>
      </w:r>
    </w:p>
    <w:p w14:paraId="741D3BC5" w14:textId="77777777" w:rsidR="009838CD" w:rsidRPr="00415C28" w:rsidRDefault="009838CD" w:rsidP="009838CD">
      <w:pPr>
        <w:ind w:left="720"/>
        <w:rPr>
          <w:rFonts w:asciiTheme="minorHAnsi" w:hAnsiTheme="minorHAnsi" w:cstheme="minorHAnsi"/>
          <w:color w:val="000000" w:themeColor="text1"/>
          <w:sz w:val="22"/>
          <w:szCs w:val="22"/>
          <w:lang w:val="en-GB"/>
        </w:rPr>
      </w:pPr>
    </w:p>
    <w:p w14:paraId="208AEFAD" w14:textId="77777777" w:rsidR="009838CD" w:rsidRPr="00415C28" w:rsidRDefault="009838CD" w:rsidP="009838CD">
      <w:pPr>
        <w:autoSpaceDE w:val="0"/>
        <w:autoSpaceDN w:val="0"/>
        <w:adjustRightInd w:val="0"/>
        <w:rPr>
          <w:rFonts w:asciiTheme="minorHAnsi" w:hAnsiTheme="minorHAnsi" w:cstheme="minorHAnsi"/>
          <w:b/>
          <w:color w:val="000000" w:themeColor="text1"/>
          <w:sz w:val="22"/>
          <w:szCs w:val="22"/>
          <w:lang w:val="en-GB"/>
        </w:rPr>
      </w:pPr>
      <w:r w:rsidRPr="00415C28">
        <w:rPr>
          <w:rFonts w:asciiTheme="minorHAnsi" w:hAnsiTheme="minorHAnsi" w:cstheme="minorHAnsi"/>
          <w:b/>
          <w:color w:val="000000" w:themeColor="text1"/>
          <w:sz w:val="22"/>
          <w:szCs w:val="22"/>
          <w:lang w:val="en-GB"/>
        </w:rPr>
        <w:t>2. Contextualise</w:t>
      </w:r>
    </w:p>
    <w:p w14:paraId="0D19841C" w14:textId="77777777" w:rsidR="009838CD" w:rsidRPr="00415C28" w:rsidRDefault="009838CD" w:rsidP="009838CD">
      <w:pPr>
        <w:autoSpaceDE w:val="0"/>
        <w:autoSpaceDN w:val="0"/>
        <w:adjustRightInd w:val="0"/>
        <w:rPr>
          <w:rFonts w:asciiTheme="minorHAnsi" w:hAnsiTheme="minorHAnsi" w:cstheme="minorHAnsi"/>
          <w:b/>
          <w:color w:val="000000" w:themeColor="text1"/>
          <w:sz w:val="22"/>
          <w:szCs w:val="22"/>
          <w:lang w:val="en-GB"/>
        </w:rPr>
      </w:pPr>
    </w:p>
    <w:p w14:paraId="26EDEBDB" w14:textId="3CD746E8" w:rsidR="009838CD" w:rsidRDefault="009838CD" w:rsidP="009838CD">
      <w:pPr>
        <w:rPr>
          <w:rFonts w:asciiTheme="minorHAnsi" w:hAnsiTheme="minorHAnsi" w:cstheme="minorHAnsi"/>
          <w:color w:val="000000" w:themeColor="text1"/>
          <w:sz w:val="22"/>
          <w:szCs w:val="22"/>
          <w:lang w:val="en-GB"/>
        </w:rPr>
      </w:pPr>
      <w:r w:rsidRPr="00415C28">
        <w:rPr>
          <w:rFonts w:asciiTheme="minorHAnsi" w:hAnsiTheme="minorHAnsi" w:cstheme="minorHAnsi"/>
          <w:color w:val="000000" w:themeColor="text1"/>
          <w:sz w:val="22"/>
          <w:szCs w:val="22"/>
          <w:lang w:val="en-GB"/>
        </w:rPr>
        <w:t>What is the context of the paper</w:t>
      </w:r>
      <w:r w:rsidR="00524E1B">
        <w:rPr>
          <w:rFonts w:asciiTheme="minorHAnsi" w:hAnsiTheme="minorHAnsi" w:cstheme="minorHAnsi"/>
          <w:color w:val="000000" w:themeColor="text1"/>
          <w:sz w:val="22"/>
          <w:szCs w:val="22"/>
          <w:lang w:val="en-GB"/>
        </w:rPr>
        <w:t>s</w:t>
      </w:r>
      <w:r w:rsidRPr="00415C28">
        <w:rPr>
          <w:rFonts w:asciiTheme="minorHAnsi" w:hAnsiTheme="minorHAnsi" w:cstheme="minorHAnsi"/>
          <w:color w:val="000000" w:themeColor="text1"/>
          <w:sz w:val="22"/>
          <w:szCs w:val="22"/>
          <w:lang w:val="en-GB"/>
        </w:rPr>
        <w:t xml:space="preserve">? </w:t>
      </w:r>
    </w:p>
    <w:p w14:paraId="107E078E" w14:textId="77777777" w:rsidR="009838CD" w:rsidRDefault="009838CD" w:rsidP="009838CD">
      <w:pPr>
        <w:rPr>
          <w:rFonts w:asciiTheme="minorHAnsi" w:hAnsiTheme="minorHAnsi" w:cstheme="minorHAnsi"/>
          <w:color w:val="000000" w:themeColor="text1"/>
          <w:sz w:val="22"/>
          <w:szCs w:val="22"/>
          <w:lang w:val="en-GB"/>
        </w:rPr>
      </w:pPr>
      <w:r>
        <w:rPr>
          <w:rFonts w:asciiTheme="minorHAnsi" w:hAnsiTheme="minorHAnsi" w:cstheme="minorHAnsi"/>
          <w:color w:val="000000" w:themeColor="text1"/>
          <w:sz w:val="22"/>
          <w:szCs w:val="22"/>
          <w:lang w:val="en-GB"/>
        </w:rPr>
        <w:t xml:space="preserve">What is </w:t>
      </w:r>
      <w:r w:rsidRPr="00415C28">
        <w:rPr>
          <w:rFonts w:asciiTheme="minorHAnsi" w:hAnsiTheme="minorHAnsi" w:cstheme="minorHAnsi"/>
          <w:color w:val="000000" w:themeColor="text1"/>
          <w:sz w:val="22"/>
          <w:szCs w:val="22"/>
          <w:lang w:val="en-GB"/>
        </w:rPr>
        <w:t xml:space="preserve">the subject </w:t>
      </w:r>
      <w:proofErr w:type="gramStart"/>
      <w:r w:rsidRPr="00415C28">
        <w:rPr>
          <w:rFonts w:asciiTheme="minorHAnsi" w:hAnsiTheme="minorHAnsi" w:cstheme="minorHAnsi"/>
          <w:color w:val="000000" w:themeColor="text1"/>
          <w:sz w:val="22"/>
          <w:szCs w:val="22"/>
          <w:lang w:val="en-GB"/>
        </w:rPr>
        <w:t>matter</w:t>
      </w:r>
      <w:r>
        <w:rPr>
          <w:rFonts w:asciiTheme="minorHAnsi" w:hAnsiTheme="minorHAnsi" w:cstheme="minorHAnsi"/>
          <w:color w:val="000000" w:themeColor="text1"/>
          <w:sz w:val="22"/>
          <w:szCs w:val="22"/>
          <w:lang w:val="en-GB"/>
        </w:rPr>
        <w:t>.</w:t>
      </w:r>
      <w:proofErr w:type="gramEnd"/>
    </w:p>
    <w:p w14:paraId="4DF481A4" w14:textId="79E265C0" w:rsidR="009838CD" w:rsidRDefault="009838CD" w:rsidP="009838CD">
      <w:pPr>
        <w:rPr>
          <w:rFonts w:asciiTheme="minorHAnsi" w:hAnsiTheme="minorHAnsi" w:cstheme="minorHAnsi"/>
          <w:color w:val="000000" w:themeColor="text1"/>
          <w:sz w:val="22"/>
          <w:szCs w:val="22"/>
          <w:lang w:val="en-GB"/>
        </w:rPr>
      </w:pPr>
      <w:r>
        <w:rPr>
          <w:rFonts w:asciiTheme="minorHAnsi" w:hAnsiTheme="minorHAnsi" w:cstheme="minorHAnsi"/>
          <w:color w:val="000000" w:themeColor="text1"/>
          <w:sz w:val="22"/>
          <w:szCs w:val="22"/>
          <w:lang w:val="en-GB"/>
        </w:rPr>
        <w:t xml:space="preserve">What is </w:t>
      </w:r>
      <w:r w:rsidRPr="00415C28">
        <w:rPr>
          <w:rFonts w:asciiTheme="minorHAnsi" w:hAnsiTheme="minorHAnsi" w:cstheme="minorHAnsi"/>
          <w:color w:val="000000" w:themeColor="text1"/>
          <w:sz w:val="22"/>
          <w:szCs w:val="22"/>
          <w:lang w:val="en-GB"/>
        </w:rPr>
        <w:t xml:space="preserve">the intended readership, </w:t>
      </w:r>
      <w:r>
        <w:rPr>
          <w:rFonts w:asciiTheme="minorHAnsi" w:hAnsiTheme="minorHAnsi" w:cstheme="minorHAnsi"/>
          <w:color w:val="000000" w:themeColor="text1"/>
          <w:sz w:val="22"/>
          <w:szCs w:val="22"/>
          <w:lang w:val="en-GB"/>
        </w:rPr>
        <w:t xml:space="preserve">namely, </w:t>
      </w:r>
      <w:r w:rsidRPr="00415C28">
        <w:rPr>
          <w:rFonts w:asciiTheme="minorHAnsi" w:hAnsiTheme="minorHAnsi" w:cstheme="minorHAnsi"/>
          <w:color w:val="000000" w:themeColor="text1"/>
          <w:sz w:val="22"/>
          <w:szCs w:val="22"/>
          <w:lang w:val="en-GB"/>
        </w:rPr>
        <w:t>who the paper</w:t>
      </w:r>
      <w:r w:rsidR="006F7A06">
        <w:rPr>
          <w:rFonts w:asciiTheme="minorHAnsi" w:hAnsiTheme="minorHAnsi" w:cstheme="minorHAnsi"/>
          <w:color w:val="000000" w:themeColor="text1"/>
          <w:sz w:val="22"/>
          <w:szCs w:val="22"/>
          <w:lang w:val="en-GB"/>
        </w:rPr>
        <w:t>s are</w:t>
      </w:r>
      <w:r w:rsidRPr="00415C28">
        <w:rPr>
          <w:rFonts w:asciiTheme="minorHAnsi" w:hAnsiTheme="minorHAnsi" w:cstheme="minorHAnsi"/>
          <w:color w:val="000000" w:themeColor="text1"/>
          <w:sz w:val="22"/>
          <w:szCs w:val="22"/>
          <w:lang w:val="en-GB"/>
        </w:rPr>
        <w:t xml:space="preserve"> written for – students, scholars, the </w:t>
      </w:r>
      <w:proofErr w:type="gramStart"/>
      <w:r w:rsidRPr="00415C28">
        <w:rPr>
          <w:rFonts w:asciiTheme="minorHAnsi" w:hAnsiTheme="minorHAnsi" w:cstheme="minorHAnsi"/>
          <w:color w:val="000000" w:themeColor="text1"/>
          <w:sz w:val="22"/>
          <w:szCs w:val="22"/>
          <w:lang w:val="en-GB"/>
        </w:rPr>
        <w:t>general public</w:t>
      </w:r>
      <w:proofErr w:type="gramEnd"/>
      <w:r w:rsidRPr="00415C28">
        <w:rPr>
          <w:rFonts w:asciiTheme="minorHAnsi" w:hAnsiTheme="minorHAnsi" w:cstheme="minorHAnsi"/>
          <w:color w:val="000000" w:themeColor="text1"/>
          <w:sz w:val="22"/>
          <w:szCs w:val="22"/>
          <w:lang w:val="en-GB"/>
        </w:rPr>
        <w:t xml:space="preserve">, etc. </w:t>
      </w:r>
    </w:p>
    <w:p w14:paraId="381E4D1E" w14:textId="7D667826" w:rsidR="009838CD" w:rsidRPr="00415C28" w:rsidRDefault="009838CD" w:rsidP="009838CD">
      <w:pPr>
        <w:rPr>
          <w:rFonts w:asciiTheme="minorHAnsi" w:hAnsiTheme="minorHAnsi" w:cstheme="minorHAnsi"/>
          <w:color w:val="000000" w:themeColor="text1"/>
          <w:sz w:val="22"/>
          <w:szCs w:val="22"/>
          <w:lang w:val="en-GB"/>
        </w:rPr>
      </w:pPr>
      <w:r w:rsidRPr="00415C28">
        <w:rPr>
          <w:rFonts w:asciiTheme="minorHAnsi" w:hAnsiTheme="minorHAnsi" w:cstheme="minorHAnsi"/>
          <w:color w:val="000000" w:themeColor="text1"/>
          <w:sz w:val="22"/>
          <w:szCs w:val="22"/>
          <w:lang w:val="en-GB"/>
        </w:rPr>
        <w:t xml:space="preserve">Who </w:t>
      </w:r>
      <w:proofErr w:type="gramStart"/>
      <w:r w:rsidRPr="00415C28">
        <w:rPr>
          <w:rFonts w:asciiTheme="minorHAnsi" w:hAnsiTheme="minorHAnsi" w:cstheme="minorHAnsi"/>
          <w:color w:val="000000" w:themeColor="text1"/>
          <w:sz w:val="22"/>
          <w:szCs w:val="22"/>
          <w:lang w:val="en-GB"/>
        </w:rPr>
        <w:t>is</w:t>
      </w:r>
      <w:proofErr w:type="gramEnd"/>
      <w:r w:rsidRPr="00415C28">
        <w:rPr>
          <w:rFonts w:asciiTheme="minorHAnsi" w:hAnsiTheme="minorHAnsi" w:cstheme="minorHAnsi"/>
          <w:color w:val="000000" w:themeColor="text1"/>
          <w:sz w:val="22"/>
          <w:szCs w:val="22"/>
          <w:lang w:val="en-GB"/>
        </w:rPr>
        <w:t xml:space="preserve"> the author</w:t>
      </w:r>
      <w:r w:rsidR="006F7A06">
        <w:rPr>
          <w:rFonts w:asciiTheme="minorHAnsi" w:hAnsiTheme="minorHAnsi" w:cstheme="minorHAnsi"/>
          <w:color w:val="000000" w:themeColor="text1"/>
          <w:sz w:val="22"/>
          <w:szCs w:val="22"/>
          <w:lang w:val="en-GB"/>
        </w:rPr>
        <w:t>s</w:t>
      </w:r>
      <w:r w:rsidRPr="00415C28">
        <w:rPr>
          <w:rFonts w:asciiTheme="minorHAnsi" w:hAnsiTheme="minorHAnsi" w:cstheme="minorHAnsi"/>
          <w:color w:val="000000" w:themeColor="text1"/>
          <w:sz w:val="22"/>
          <w:szCs w:val="22"/>
          <w:lang w:val="en-GB"/>
        </w:rPr>
        <w:t>? Mention the rest of their scholarship.</w:t>
      </w:r>
      <w:r>
        <w:rPr>
          <w:rFonts w:asciiTheme="minorHAnsi" w:hAnsiTheme="minorHAnsi" w:cstheme="minorHAnsi"/>
          <w:color w:val="000000" w:themeColor="text1"/>
          <w:sz w:val="22"/>
          <w:szCs w:val="22"/>
          <w:lang w:val="en-GB"/>
        </w:rPr>
        <w:t xml:space="preserve"> When did they live? Did they have an academic post? Are/were they connected with a philosophical movement?</w:t>
      </w:r>
    </w:p>
    <w:p w14:paraId="7D8137E2" w14:textId="598F94A6" w:rsidR="009838CD" w:rsidRPr="00415C28" w:rsidRDefault="009838CD" w:rsidP="009838CD">
      <w:pPr>
        <w:autoSpaceDE w:val="0"/>
        <w:autoSpaceDN w:val="0"/>
        <w:adjustRightInd w:val="0"/>
        <w:rPr>
          <w:rFonts w:asciiTheme="minorHAnsi" w:hAnsiTheme="minorHAnsi" w:cstheme="minorHAnsi"/>
          <w:color w:val="000000" w:themeColor="text1"/>
          <w:sz w:val="22"/>
          <w:szCs w:val="22"/>
          <w:lang w:val="en-GB"/>
        </w:rPr>
      </w:pPr>
      <w:r>
        <w:rPr>
          <w:rFonts w:asciiTheme="minorHAnsi" w:hAnsiTheme="minorHAnsi" w:cstheme="minorHAnsi"/>
          <w:color w:val="000000" w:themeColor="text1"/>
          <w:sz w:val="22"/>
          <w:szCs w:val="22"/>
          <w:lang w:val="en-GB"/>
        </w:rPr>
        <w:t>W</w:t>
      </w:r>
      <w:r w:rsidRPr="00415C28">
        <w:rPr>
          <w:rFonts w:asciiTheme="minorHAnsi" w:hAnsiTheme="minorHAnsi" w:cstheme="minorHAnsi"/>
          <w:color w:val="000000" w:themeColor="text1"/>
          <w:sz w:val="22"/>
          <w:szCs w:val="22"/>
          <w:lang w:val="en-GB"/>
        </w:rPr>
        <w:t xml:space="preserve">hen the </w:t>
      </w:r>
      <w:r>
        <w:rPr>
          <w:rFonts w:asciiTheme="minorHAnsi" w:hAnsiTheme="minorHAnsi" w:cstheme="minorHAnsi"/>
          <w:color w:val="000000" w:themeColor="text1"/>
          <w:sz w:val="22"/>
          <w:szCs w:val="22"/>
          <w:lang w:val="en-GB"/>
        </w:rPr>
        <w:t>text</w:t>
      </w:r>
      <w:r w:rsidRPr="00415C28">
        <w:rPr>
          <w:rFonts w:asciiTheme="minorHAnsi" w:hAnsiTheme="minorHAnsi" w:cstheme="minorHAnsi"/>
          <w:color w:val="000000" w:themeColor="text1"/>
          <w:sz w:val="22"/>
          <w:szCs w:val="22"/>
          <w:lang w:val="en-GB"/>
        </w:rPr>
        <w:t xml:space="preserve"> written</w:t>
      </w:r>
      <w:r w:rsidR="006F7A06">
        <w:rPr>
          <w:rFonts w:asciiTheme="minorHAnsi" w:hAnsiTheme="minorHAnsi" w:cstheme="minorHAnsi"/>
          <w:color w:val="000000" w:themeColor="text1"/>
          <w:sz w:val="22"/>
          <w:szCs w:val="22"/>
          <w:lang w:val="en-GB"/>
        </w:rPr>
        <w:t>?</w:t>
      </w:r>
      <w:r w:rsidRPr="00415C28">
        <w:rPr>
          <w:rFonts w:asciiTheme="minorHAnsi" w:hAnsiTheme="minorHAnsi" w:cstheme="minorHAnsi"/>
          <w:color w:val="000000" w:themeColor="text1"/>
          <w:sz w:val="22"/>
          <w:szCs w:val="22"/>
          <w:lang w:val="en-GB"/>
        </w:rPr>
        <w:t xml:space="preserve"> That will help you, and your reader, understand its context in terms of changing scholarship. </w:t>
      </w:r>
    </w:p>
    <w:p w14:paraId="6149DDF3" w14:textId="77777777" w:rsidR="009838CD" w:rsidRPr="00415C28" w:rsidRDefault="009838CD" w:rsidP="009838CD">
      <w:pPr>
        <w:autoSpaceDE w:val="0"/>
        <w:autoSpaceDN w:val="0"/>
        <w:adjustRightInd w:val="0"/>
        <w:rPr>
          <w:rFonts w:asciiTheme="minorHAnsi" w:hAnsiTheme="minorHAnsi" w:cstheme="minorHAnsi"/>
          <w:color w:val="000000" w:themeColor="text1"/>
          <w:sz w:val="22"/>
          <w:szCs w:val="22"/>
          <w:lang w:val="en-GB"/>
        </w:rPr>
      </w:pPr>
    </w:p>
    <w:p w14:paraId="69D48F10" w14:textId="77777777" w:rsidR="009838CD" w:rsidRPr="00415C28" w:rsidRDefault="009838CD" w:rsidP="009838CD">
      <w:pPr>
        <w:autoSpaceDE w:val="0"/>
        <w:autoSpaceDN w:val="0"/>
        <w:adjustRightInd w:val="0"/>
        <w:rPr>
          <w:rFonts w:asciiTheme="minorHAnsi" w:hAnsiTheme="minorHAnsi" w:cstheme="minorHAnsi"/>
          <w:b/>
          <w:color w:val="000000" w:themeColor="text1"/>
          <w:sz w:val="22"/>
          <w:szCs w:val="22"/>
          <w:lang w:val="en-GB"/>
        </w:rPr>
      </w:pPr>
      <w:r w:rsidRPr="00415C28">
        <w:rPr>
          <w:rFonts w:asciiTheme="minorHAnsi" w:hAnsiTheme="minorHAnsi" w:cstheme="minorHAnsi"/>
          <w:b/>
          <w:color w:val="000000" w:themeColor="text1"/>
          <w:sz w:val="22"/>
          <w:szCs w:val="22"/>
          <w:lang w:val="en-GB"/>
        </w:rPr>
        <w:t>3. Summarise</w:t>
      </w:r>
    </w:p>
    <w:p w14:paraId="1A814636" w14:textId="77777777" w:rsidR="009838CD" w:rsidRPr="00415C28" w:rsidRDefault="009838CD" w:rsidP="009838CD">
      <w:pPr>
        <w:autoSpaceDE w:val="0"/>
        <w:autoSpaceDN w:val="0"/>
        <w:adjustRightInd w:val="0"/>
        <w:rPr>
          <w:rFonts w:asciiTheme="minorHAnsi" w:hAnsiTheme="minorHAnsi" w:cstheme="minorHAnsi"/>
          <w:b/>
          <w:color w:val="000000" w:themeColor="text1"/>
          <w:sz w:val="22"/>
          <w:szCs w:val="22"/>
          <w:lang w:val="en-GB"/>
        </w:rPr>
      </w:pPr>
    </w:p>
    <w:p w14:paraId="6C6F4095" w14:textId="6894E2B0" w:rsidR="009838CD" w:rsidRDefault="009838CD" w:rsidP="009838CD">
      <w:pPr>
        <w:rPr>
          <w:rFonts w:asciiTheme="minorHAnsi" w:hAnsiTheme="minorHAnsi" w:cstheme="minorHAnsi"/>
          <w:color w:val="000000" w:themeColor="text1"/>
          <w:sz w:val="22"/>
          <w:szCs w:val="22"/>
          <w:lang w:val="en-GB"/>
        </w:rPr>
      </w:pPr>
      <w:r w:rsidRPr="00415C28">
        <w:rPr>
          <w:rFonts w:asciiTheme="minorHAnsi" w:hAnsiTheme="minorHAnsi" w:cstheme="minorHAnsi"/>
          <w:color w:val="000000" w:themeColor="text1"/>
          <w:sz w:val="22"/>
          <w:szCs w:val="22"/>
          <w:u w:val="single"/>
          <w:lang w:val="en-GB"/>
        </w:rPr>
        <w:t>Briefly</w:t>
      </w:r>
      <w:r w:rsidRPr="00415C28">
        <w:rPr>
          <w:rFonts w:asciiTheme="minorHAnsi" w:hAnsiTheme="minorHAnsi" w:cstheme="minorHAnsi"/>
          <w:color w:val="000000" w:themeColor="text1"/>
          <w:sz w:val="22"/>
          <w:szCs w:val="22"/>
          <w:lang w:val="en-GB"/>
        </w:rPr>
        <w:t xml:space="preserve"> summarise the article</w:t>
      </w:r>
      <w:r w:rsidR="006F7A06">
        <w:rPr>
          <w:rFonts w:asciiTheme="minorHAnsi" w:hAnsiTheme="minorHAnsi" w:cstheme="minorHAnsi"/>
          <w:color w:val="000000" w:themeColor="text1"/>
          <w:sz w:val="22"/>
          <w:szCs w:val="22"/>
          <w:lang w:val="en-GB"/>
        </w:rPr>
        <w:t>s</w:t>
      </w:r>
      <w:r w:rsidRPr="00415C28">
        <w:rPr>
          <w:rFonts w:asciiTheme="minorHAnsi" w:hAnsiTheme="minorHAnsi" w:cstheme="minorHAnsi"/>
          <w:color w:val="000000" w:themeColor="text1"/>
          <w:sz w:val="22"/>
          <w:szCs w:val="22"/>
          <w:lang w:val="en-GB"/>
        </w:rPr>
        <w:t>, paper</w:t>
      </w:r>
      <w:r w:rsidR="006F7A06">
        <w:rPr>
          <w:rFonts w:asciiTheme="minorHAnsi" w:hAnsiTheme="minorHAnsi" w:cstheme="minorHAnsi"/>
          <w:color w:val="000000" w:themeColor="text1"/>
          <w:sz w:val="22"/>
          <w:szCs w:val="22"/>
          <w:lang w:val="en-GB"/>
        </w:rPr>
        <w:t>s</w:t>
      </w:r>
      <w:r w:rsidRPr="00415C28">
        <w:rPr>
          <w:rFonts w:asciiTheme="minorHAnsi" w:hAnsiTheme="minorHAnsi" w:cstheme="minorHAnsi"/>
          <w:color w:val="000000" w:themeColor="text1"/>
          <w:sz w:val="22"/>
          <w:szCs w:val="22"/>
          <w:lang w:val="en-GB"/>
        </w:rPr>
        <w:t>, chapter</w:t>
      </w:r>
      <w:r w:rsidR="006F7A06">
        <w:rPr>
          <w:rFonts w:asciiTheme="minorHAnsi" w:hAnsiTheme="minorHAnsi" w:cstheme="minorHAnsi"/>
          <w:color w:val="000000" w:themeColor="text1"/>
          <w:sz w:val="22"/>
          <w:szCs w:val="22"/>
          <w:lang w:val="en-GB"/>
        </w:rPr>
        <w:t>s</w:t>
      </w:r>
      <w:r w:rsidRPr="00415C28">
        <w:rPr>
          <w:rFonts w:asciiTheme="minorHAnsi" w:hAnsiTheme="minorHAnsi" w:cstheme="minorHAnsi"/>
          <w:color w:val="000000" w:themeColor="text1"/>
          <w:sz w:val="22"/>
          <w:szCs w:val="22"/>
          <w:lang w:val="en-GB"/>
        </w:rPr>
        <w:t>, or book</w:t>
      </w:r>
      <w:r w:rsidR="006F7A06">
        <w:rPr>
          <w:rFonts w:asciiTheme="minorHAnsi" w:hAnsiTheme="minorHAnsi" w:cstheme="minorHAnsi"/>
          <w:color w:val="000000" w:themeColor="text1"/>
          <w:sz w:val="22"/>
          <w:szCs w:val="22"/>
          <w:lang w:val="en-GB"/>
        </w:rPr>
        <w:t>s</w:t>
      </w:r>
      <w:r w:rsidRPr="00415C28">
        <w:rPr>
          <w:rFonts w:asciiTheme="minorHAnsi" w:hAnsiTheme="minorHAnsi" w:cstheme="minorHAnsi"/>
          <w:color w:val="000000" w:themeColor="text1"/>
          <w:sz w:val="22"/>
          <w:szCs w:val="22"/>
          <w:lang w:val="en-GB"/>
        </w:rPr>
        <w:t xml:space="preserve">. </w:t>
      </w:r>
    </w:p>
    <w:p w14:paraId="030D9276" w14:textId="5456BB33" w:rsidR="009838CD" w:rsidRDefault="009838CD" w:rsidP="009838CD">
      <w:pPr>
        <w:rPr>
          <w:rFonts w:asciiTheme="minorHAnsi" w:hAnsiTheme="minorHAnsi" w:cstheme="minorHAnsi"/>
          <w:color w:val="000000" w:themeColor="text1"/>
          <w:sz w:val="22"/>
          <w:szCs w:val="22"/>
          <w:lang w:val="en-GB"/>
        </w:rPr>
      </w:pPr>
      <w:r w:rsidRPr="00415C28">
        <w:rPr>
          <w:rFonts w:asciiTheme="minorHAnsi" w:hAnsiTheme="minorHAnsi" w:cstheme="minorHAnsi"/>
          <w:color w:val="000000" w:themeColor="text1"/>
          <w:sz w:val="22"/>
          <w:szCs w:val="22"/>
          <w:lang w:val="en-GB"/>
        </w:rPr>
        <w:t xml:space="preserve">What </w:t>
      </w:r>
      <w:r w:rsidR="006F7A06">
        <w:rPr>
          <w:rFonts w:asciiTheme="minorHAnsi" w:hAnsiTheme="minorHAnsi" w:cstheme="minorHAnsi"/>
          <w:color w:val="000000" w:themeColor="text1"/>
          <w:sz w:val="22"/>
          <w:szCs w:val="22"/>
          <w:lang w:val="en-GB"/>
        </w:rPr>
        <w:t>they</w:t>
      </w:r>
      <w:r w:rsidRPr="00415C28">
        <w:rPr>
          <w:rFonts w:asciiTheme="minorHAnsi" w:hAnsiTheme="minorHAnsi" w:cstheme="minorHAnsi"/>
          <w:color w:val="000000" w:themeColor="text1"/>
          <w:sz w:val="22"/>
          <w:szCs w:val="22"/>
          <w:lang w:val="en-GB"/>
        </w:rPr>
        <w:t xml:space="preserve"> about? </w:t>
      </w:r>
    </w:p>
    <w:p w14:paraId="3AB875EF" w14:textId="77777777" w:rsidR="009838CD" w:rsidRPr="00415C28" w:rsidRDefault="009838CD" w:rsidP="009838CD">
      <w:pPr>
        <w:rPr>
          <w:rFonts w:asciiTheme="minorHAnsi" w:hAnsiTheme="minorHAnsi" w:cstheme="minorHAnsi"/>
          <w:sz w:val="22"/>
          <w:szCs w:val="22"/>
          <w:lang w:val="en-GB"/>
        </w:rPr>
      </w:pPr>
      <w:r w:rsidRPr="00415C28">
        <w:rPr>
          <w:rFonts w:asciiTheme="minorHAnsi" w:hAnsiTheme="minorHAnsi" w:cstheme="minorHAnsi"/>
          <w:color w:val="000000" w:themeColor="text1"/>
          <w:sz w:val="22"/>
          <w:szCs w:val="22"/>
          <w:lang w:val="en-GB"/>
        </w:rPr>
        <w:t>What is the key content and</w:t>
      </w:r>
      <w:r w:rsidRPr="00415C28">
        <w:rPr>
          <w:rFonts w:asciiTheme="minorHAnsi" w:hAnsiTheme="minorHAnsi" w:cstheme="minorHAnsi"/>
          <w:sz w:val="22"/>
          <w:szCs w:val="22"/>
          <w:lang w:val="en-GB"/>
        </w:rPr>
        <w:t xml:space="preserve"> main argument(s)?  </w:t>
      </w:r>
    </w:p>
    <w:p w14:paraId="51912D17" w14:textId="77777777" w:rsidR="009838CD" w:rsidRDefault="009838CD" w:rsidP="009838CD">
      <w:pPr>
        <w:rPr>
          <w:rFonts w:asciiTheme="minorHAnsi" w:hAnsiTheme="minorHAnsi" w:cstheme="minorHAnsi"/>
          <w:sz w:val="22"/>
          <w:szCs w:val="22"/>
          <w:lang w:val="en-GB"/>
        </w:rPr>
      </w:pPr>
      <w:r w:rsidRPr="00AB09D3">
        <w:rPr>
          <w:rFonts w:asciiTheme="minorHAnsi" w:hAnsiTheme="minorHAnsi" w:cstheme="minorHAnsi"/>
          <w:sz w:val="22"/>
          <w:szCs w:val="22"/>
          <w:lang w:val="en-GB"/>
        </w:rPr>
        <w:t>What topics are dealt with? How do they deal with the subject matter?</w:t>
      </w:r>
    </w:p>
    <w:p w14:paraId="497B9EFA" w14:textId="77324933" w:rsidR="009838CD" w:rsidRPr="00AB09D3" w:rsidRDefault="00FC488F" w:rsidP="009838CD">
      <w:pPr>
        <w:rPr>
          <w:rFonts w:asciiTheme="minorHAnsi" w:hAnsiTheme="minorHAnsi" w:cstheme="minorHAnsi"/>
          <w:color w:val="000000" w:themeColor="text1"/>
          <w:sz w:val="22"/>
          <w:szCs w:val="22"/>
          <w:lang w:val="en-GB"/>
        </w:rPr>
      </w:pPr>
      <w:r>
        <w:rPr>
          <w:rFonts w:asciiTheme="minorHAnsi" w:hAnsiTheme="minorHAnsi" w:cstheme="minorHAnsi"/>
          <w:sz w:val="22"/>
          <w:szCs w:val="22"/>
          <w:lang w:val="en-GB"/>
        </w:rPr>
        <w:t>Are</w:t>
      </w:r>
      <w:r w:rsidR="009838CD">
        <w:rPr>
          <w:rFonts w:asciiTheme="minorHAnsi" w:hAnsiTheme="minorHAnsi" w:cstheme="minorHAnsi"/>
          <w:sz w:val="22"/>
          <w:szCs w:val="22"/>
          <w:lang w:val="en-GB"/>
        </w:rPr>
        <w:t xml:space="preserve"> </w:t>
      </w:r>
      <w:proofErr w:type="gramStart"/>
      <w:r w:rsidR="009838CD">
        <w:rPr>
          <w:rFonts w:asciiTheme="minorHAnsi" w:hAnsiTheme="minorHAnsi" w:cstheme="minorHAnsi"/>
          <w:sz w:val="22"/>
          <w:szCs w:val="22"/>
          <w:lang w:val="en-GB"/>
        </w:rPr>
        <w:t>there  ‘</w:t>
      </w:r>
      <w:proofErr w:type="gramEnd"/>
      <w:r w:rsidR="009838CD">
        <w:rPr>
          <w:rFonts w:asciiTheme="minorHAnsi" w:hAnsiTheme="minorHAnsi" w:cstheme="minorHAnsi"/>
          <w:sz w:val="22"/>
          <w:szCs w:val="22"/>
          <w:lang w:val="en-GB"/>
        </w:rPr>
        <w:t>thesis statement</w:t>
      </w:r>
      <w:r>
        <w:rPr>
          <w:rFonts w:asciiTheme="minorHAnsi" w:hAnsiTheme="minorHAnsi" w:cstheme="minorHAnsi"/>
          <w:sz w:val="22"/>
          <w:szCs w:val="22"/>
          <w:lang w:val="en-GB"/>
        </w:rPr>
        <w:t>s</w:t>
      </w:r>
      <w:r w:rsidR="009838CD">
        <w:rPr>
          <w:rFonts w:asciiTheme="minorHAnsi" w:hAnsiTheme="minorHAnsi" w:cstheme="minorHAnsi"/>
          <w:sz w:val="22"/>
          <w:szCs w:val="22"/>
          <w:lang w:val="en-GB"/>
        </w:rPr>
        <w:t>’ – i.e., a central statement about what the text sets out to investigate or achieve?</w:t>
      </w:r>
    </w:p>
    <w:p w14:paraId="268EAB92" w14:textId="77777777" w:rsidR="009838CD" w:rsidRPr="00415C28" w:rsidRDefault="009838CD" w:rsidP="009838CD">
      <w:pPr>
        <w:autoSpaceDE w:val="0"/>
        <w:autoSpaceDN w:val="0"/>
        <w:adjustRightInd w:val="0"/>
        <w:rPr>
          <w:rFonts w:asciiTheme="minorHAnsi" w:hAnsiTheme="minorHAnsi" w:cstheme="minorHAnsi"/>
          <w:color w:val="000000" w:themeColor="text1"/>
          <w:sz w:val="22"/>
          <w:szCs w:val="22"/>
          <w:lang w:val="en-GB"/>
        </w:rPr>
      </w:pPr>
    </w:p>
    <w:p w14:paraId="4A58D635" w14:textId="77777777" w:rsidR="009838CD" w:rsidRPr="00415C28" w:rsidRDefault="009838CD" w:rsidP="009838CD">
      <w:pPr>
        <w:autoSpaceDE w:val="0"/>
        <w:autoSpaceDN w:val="0"/>
        <w:adjustRightInd w:val="0"/>
        <w:rPr>
          <w:rFonts w:asciiTheme="minorHAnsi" w:hAnsiTheme="minorHAnsi" w:cstheme="minorHAnsi"/>
          <w:b/>
          <w:color w:val="000000" w:themeColor="text1"/>
          <w:sz w:val="22"/>
          <w:szCs w:val="22"/>
          <w:lang w:val="en-GB"/>
        </w:rPr>
      </w:pPr>
      <w:r w:rsidRPr="00415C28">
        <w:rPr>
          <w:rFonts w:asciiTheme="minorHAnsi" w:hAnsiTheme="minorHAnsi" w:cstheme="minorHAnsi"/>
          <w:b/>
          <w:color w:val="000000" w:themeColor="text1"/>
          <w:sz w:val="22"/>
          <w:szCs w:val="22"/>
          <w:lang w:val="en-GB"/>
        </w:rPr>
        <w:lastRenderedPageBreak/>
        <w:t>4. Analyse</w:t>
      </w:r>
    </w:p>
    <w:p w14:paraId="4D1E84BF" w14:textId="77777777" w:rsidR="009838CD" w:rsidRPr="00415C28" w:rsidRDefault="009838CD" w:rsidP="009838CD">
      <w:pPr>
        <w:autoSpaceDE w:val="0"/>
        <w:autoSpaceDN w:val="0"/>
        <w:adjustRightInd w:val="0"/>
        <w:rPr>
          <w:rFonts w:asciiTheme="minorHAnsi" w:hAnsiTheme="minorHAnsi" w:cstheme="minorHAnsi"/>
          <w:b/>
          <w:color w:val="000000" w:themeColor="text1"/>
          <w:sz w:val="22"/>
          <w:szCs w:val="22"/>
          <w:lang w:val="en-GB"/>
        </w:rPr>
      </w:pPr>
    </w:p>
    <w:p w14:paraId="26D776E5" w14:textId="77777777" w:rsidR="009838CD" w:rsidRPr="00415C28" w:rsidRDefault="009838CD" w:rsidP="009838CD">
      <w:pPr>
        <w:autoSpaceDE w:val="0"/>
        <w:autoSpaceDN w:val="0"/>
        <w:adjustRightInd w:val="0"/>
        <w:rPr>
          <w:rFonts w:asciiTheme="minorHAnsi" w:hAnsiTheme="minorHAnsi" w:cstheme="minorHAnsi"/>
          <w:color w:val="000000" w:themeColor="text1"/>
          <w:sz w:val="22"/>
          <w:szCs w:val="22"/>
          <w:lang w:val="en-GB"/>
        </w:rPr>
      </w:pPr>
      <w:r w:rsidRPr="00415C28">
        <w:rPr>
          <w:rFonts w:asciiTheme="minorHAnsi" w:hAnsiTheme="minorHAnsi" w:cstheme="minorHAnsi"/>
          <w:color w:val="000000" w:themeColor="text1"/>
          <w:sz w:val="22"/>
          <w:szCs w:val="22"/>
          <w:lang w:val="en-GB"/>
        </w:rPr>
        <w:t>Remember, the point of academic work is not to describe or summarise alone, but to analyse, by examining the authors’ arguments and use of sources.  This includes:</w:t>
      </w:r>
    </w:p>
    <w:p w14:paraId="32F8EB0F" w14:textId="77777777" w:rsidR="009838CD" w:rsidRPr="00415C28" w:rsidRDefault="009838CD" w:rsidP="009838CD">
      <w:pPr>
        <w:rPr>
          <w:rFonts w:asciiTheme="minorHAnsi" w:hAnsiTheme="minorHAnsi" w:cstheme="minorHAnsi"/>
          <w:color w:val="000000" w:themeColor="text1"/>
          <w:sz w:val="22"/>
          <w:szCs w:val="22"/>
          <w:lang w:val="en-GB"/>
        </w:rPr>
      </w:pPr>
    </w:p>
    <w:p w14:paraId="125E7D50" w14:textId="2C26DFF6" w:rsidR="009838CD" w:rsidRPr="00AB09D3" w:rsidRDefault="009838CD" w:rsidP="009838CD">
      <w:pPr>
        <w:pStyle w:val="ListParagraph"/>
        <w:numPr>
          <w:ilvl w:val="0"/>
          <w:numId w:val="1"/>
        </w:numPr>
        <w:rPr>
          <w:rFonts w:asciiTheme="minorHAnsi" w:hAnsiTheme="minorHAnsi" w:cstheme="minorHAnsi"/>
          <w:color w:val="000000" w:themeColor="text1"/>
          <w:sz w:val="22"/>
          <w:szCs w:val="22"/>
          <w:lang w:val="en-GB"/>
        </w:rPr>
      </w:pPr>
      <w:r w:rsidRPr="00AB09D3">
        <w:rPr>
          <w:rFonts w:asciiTheme="minorHAnsi" w:hAnsiTheme="minorHAnsi" w:cstheme="minorHAnsi"/>
          <w:sz w:val="22"/>
          <w:szCs w:val="22"/>
          <w:lang w:val="en-GB"/>
        </w:rPr>
        <w:t xml:space="preserve">Evaluate the </w:t>
      </w:r>
      <w:r>
        <w:rPr>
          <w:rFonts w:asciiTheme="minorHAnsi" w:hAnsiTheme="minorHAnsi" w:cstheme="minorHAnsi"/>
          <w:sz w:val="22"/>
          <w:szCs w:val="22"/>
          <w:lang w:val="en-GB"/>
        </w:rPr>
        <w:t>texts</w:t>
      </w:r>
      <w:r w:rsidR="006C5261">
        <w:rPr>
          <w:rFonts w:asciiTheme="minorHAnsi" w:hAnsiTheme="minorHAnsi" w:cstheme="minorHAnsi"/>
          <w:sz w:val="22"/>
          <w:szCs w:val="22"/>
          <w:lang w:val="en-GB"/>
        </w:rPr>
        <w:t>’</w:t>
      </w:r>
      <w:r w:rsidRPr="00AB09D3">
        <w:rPr>
          <w:rFonts w:asciiTheme="minorHAnsi" w:hAnsiTheme="minorHAnsi" w:cstheme="minorHAnsi"/>
          <w:sz w:val="22"/>
          <w:szCs w:val="22"/>
          <w:lang w:val="en-GB"/>
        </w:rPr>
        <w:t xml:space="preserve"> writing style</w:t>
      </w:r>
      <w:r w:rsidR="006C5261">
        <w:rPr>
          <w:rFonts w:asciiTheme="minorHAnsi" w:hAnsiTheme="minorHAnsi" w:cstheme="minorHAnsi"/>
          <w:sz w:val="22"/>
          <w:szCs w:val="22"/>
          <w:lang w:val="en-GB"/>
        </w:rPr>
        <w:t>s</w:t>
      </w:r>
      <w:r w:rsidRPr="00AB09D3">
        <w:rPr>
          <w:rFonts w:asciiTheme="minorHAnsi" w:hAnsiTheme="minorHAnsi" w:cstheme="minorHAnsi"/>
          <w:sz w:val="22"/>
          <w:szCs w:val="22"/>
          <w:lang w:val="en-GB"/>
        </w:rPr>
        <w:t xml:space="preserve">. How well-written </w:t>
      </w:r>
      <w:r w:rsidR="006C5261">
        <w:rPr>
          <w:rFonts w:asciiTheme="minorHAnsi" w:hAnsiTheme="minorHAnsi" w:cstheme="minorHAnsi"/>
          <w:sz w:val="22"/>
          <w:szCs w:val="22"/>
          <w:lang w:val="en-GB"/>
        </w:rPr>
        <w:t>are they</w:t>
      </w:r>
      <w:r w:rsidRPr="00AB09D3">
        <w:rPr>
          <w:rFonts w:asciiTheme="minorHAnsi" w:hAnsiTheme="minorHAnsi" w:cstheme="minorHAnsi"/>
          <w:sz w:val="22"/>
          <w:szCs w:val="22"/>
          <w:lang w:val="en-GB"/>
        </w:rPr>
        <w:t xml:space="preserve">? </w:t>
      </w:r>
      <w:r w:rsidR="006C5261">
        <w:rPr>
          <w:rFonts w:asciiTheme="minorHAnsi" w:hAnsiTheme="minorHAnsi" w:cstheme="minorHAnsi"/>
          <w:sz w:val="22"/>
          <w:szCs w:val="22"/>
          <w:lang w:val="en-GB"/>
        </w:rPr>
        <w:t>Are they e</w:t>
      </w:r>
      <w:r w:rsidRPr="00AB09D3">
        <w:rPr>
          <w:rFonts w:asciiTheme="minorHAnsi" w:hAnsiTheme="minorHAnsi" w:cstheme="minorHAnsi"/>
          <w:sz w:val="22"/>
          <w:szCs w:val="22"/>
          <w:lang w:val="en-GB"/>
        </w:rPr>
        <w:t xml:space="preserve">asy to follow? Does the prose flow? Are there any examples of technical jargon or difficult language that you struggled with? </w:t>
      </w:r>
      <w:r w:rsidR="006C5261">
        <w:rPr>
          <w:rFonts w:asciiTheme="minorHAnsi" w:hAnsiTheme="minorHAnsi" w:cstheme="minorHAnsi"/>
          <w:sz w:val="22"/>
          <w:szCs w:val="22"/>
          <w:lang w:val="en-GB"/>
        </w:rPr>
        <w:t>Are they</w:t>
      </w:r>
      <w:r w:rsidRPr="00AB09D3">
        <w:rPr>
          <w:rFonts w:asciiTheme="minorHAnsi" w:hAnsiTheme="minorHAnsi" w:cstheme="minorHAnsi"/>
          <w:color w:val="000000" w:themeColor="text1"/>
          <w:sz w:val="22"/>
          <w:szCs w:val="22"/>
          <w:lang w:val="en-GB"/>
        </w:rPr>
        <w:t xml:space="preserve"> clearly and logically structured?</w:t>
      </w:r>
      <w:r>
        <w:rPr>
          <w:rFonts w:asciiTheme="minorHAnsi" w:hAnsiTheme="minorHAnsi" w:cstheme="minorHAnsi"/>
          <w:color w:val="000000" w:themeColor="text1"/>
          <w:sz w:val="22"/>
          <w:szCs w:val="22"/>
          <w:lang w:val="en-GB"/>
        </w:rPr>
        <w:t xml:space="preserve"> Or </w:t>
      </w:r>
      <w:r w:rsidR="006C5261">
        <w:rPr>
          <w:rFonts w:asciiTheme="minorHAnsi" w:hAnsiTheme="minorHAnsi" w:cstheme="minorHAnsi"/>
          <w:color w:val="000000" w:themeColor="text1"/>
          <w:sz w:val="22"/>
          <w:szCs w:val="22"/>
          <w:lang w:val="en-GB"/>
        </w:rPr>
        <w:t>are they</w:t>
      </w:r>
      <w:r>
        <w:rPr>
          <w:rFonts w:asciiTheme="minorHAnsi" w:hAnsiTheme="minorHAnsi" w:cstheme="minorHAnsi"/>
          <w:color w:val="000000" w:themeColor="text1"/>
          <w:sz w:val="22"/>
          <w:szCs w:val="22"/>
          <w:lang w:val="en-GB"/>
        </w:rPr>
        <w:t xml:space="preserve"> rhetorical and argumentative? Is there evidence of bias?</w:t>
      </w:r>
    </w:p>
    <w:p w14:paraId="4DFA17E4" w14:textId="64B978DE" w:rsidR="009838CD" w:rsidRDefault="009838CD" w:rsidP="009838CD">
      <w:pPr>
        <w:pStyle w:val="ListParagraph"/>
        <w:numPr>
          <w:ilvl w:val="0"/>
          <w:numId w:val="1"/>
        </w:numPr>
        <w:rPr>
          <w:rFonts w:asciiTheme="minorHAnsi" w:hAnsiTheme="minorHAnsi" w:cstheme="minorHAnsi"/>
          <w:color w:val="000000" w:themeColor="text1"/>
          <w:sz w:val="22"/>
          <w:szCs w:val="22"/>
          <w:lang w:val="en-GB"/>
        </w:rPr>
      </w:pPr>
      <w:r>
        <w:rPr>
          <w:rFonts w:asciiTheme="minorHAnsi" w:hAnsiTheme="minorHAnsi" w:cstheme="minorHAnsi"/>
          <w:sz w:val="22"/>
          <w:szCs w:val="22"/>
          <w:lang w:val="en-GB"/>
        </w:rPr>
        <w:t xml:space="preserve">Consider </w:t>
      </w:r>
      <w:r w:rsidRPr="00415C28">
        <w:rPr>
          <w:rFonts w:asciiTheme="minorHAnsi" w:hAnsiTheme="minorHAnsi" w:cstheme="minorHAnsi"/>
          <w:sz w:val="22"/>
          <w:szCs w:val="22"/>
          <w:lang w:val="en-GB"/>
        </w:rPr>
        <w:t xml:space="preserve">the </w:t>
      </w:r>
      <w:r>
        <w:rPr>
          <w:rFonts w:asciiTheme="minorHAnsi" w:hAnsiTheme="minorHAnsi" w:cstheme="minorHAnsi"/>
          <w:sz w:val="22"/>
          <w:szCs w:val="22"/>
          <w:lang w:val="en-GB"/>
        </w:rPr>
        <w:t>texts</w:t>
      </w:r>
      <w:r w:rsidR="006C5261">
        <w:rPr>
          <w:rFonts w:asciiTheme="minorHAnsi" w:hAnsiTheme="minorHAnsi" w:cstheme="minorHAnsi"/>
          <w:sz w:val="22"/>
          <w:szCs w:val="22"/>
          <w:lang w:val="en-GB"/>
        </w:rPr>
        <w:t>’</w:t>
      </w:r>
      <w:r w:rsidRPr="00415C28">
        <w:rPr>
          <w:rFonts w:asciiTheme="minorHAnsi" w:hAnsiTheme="minorHAnsi" w:cstheme="minorHAnsi"/>
          <w:sz w:val="22"/>
          <w:szCs w:val="22"/>
          <w:lang w:val="en-GB"/>
        </w:rPr>
        <w:t xml:space="preserve"> theoretical and/or methodological approach. H</w:t>
      </w:r>
      <w:r w:rsidRPr="00415C28">
        <w:rPr>
          <w:rFonts w:asciiTheme="minorHAnsi" w:hAnsiTheme="minorHAnsi" w:cstheme="minorHAnsi"/>
          <w:color w:val="000000" w:themeColor="text1"/>
          <w:sz w:val="22"/>
          <w:szCs w:val="22"/>
          <w:lang w:val="en-GB"/>
        </w:rPr>
        <w:t>ow do</w:t>
      </w:r>
      <w:r w:rsidR="006C5261">
        <w:rPr>
          <w:rFonts w:asciiTheme="minorHAnsi" w:hAnsiTheme="minorHAnsi" w:cstheme="minorHAnsi"/>
          <w:color w:val="000000" w:themeColor="text1"/>
          <w:sz w:val="22"/>
          <w:szCs w:val="22"/>
          <w:lang w:val="en-GB"/>
        </w:rPr>
        <w:t xml:space="preserve"> they</w:t>
      </w:r>
      <w:r w:rsidRPr="00415C28">
        <w:rPr>
          <w:rFonts w:asciiTheme="minorHAnsi" w:hAnsiTheme="minorHAnsi" w:cstheme="minorHAnsi"/>
          <w:color w:val="000000" w:themeColor="text1"/>
          <w:sz w:val="22"/>
          <w:szCs w:val="22"/>
          <w:lang w:val="en-GB"/>
        </w:rPr>
        <w:t xml:space="preserve"> deal with fundamental concepts? Do</w:t>
      </w:r>
      <w:r w:rsidR="006C5261">
        <w:rPr>
          <w:rFonts w:asciiTheme="minorHAnsi" w:hAnsiTheme="minorHAnsi" w:cstheme="minorHAnsi"/>
          <w:color w:val="000000" w:themeColor="text1"/>
          <w:sz w:val="22"/>
          <w:szCs w:val="22"/>
          <w:lang w:val="en-GB"/>
        </w:rPr>
        <w:t xml:space="preserve"> they</w:t>
      </w:r>
      <w:r w:rsidRPr="00415C28">
        <w:rPr>
          <w:rFonts w:asciiTheme="minorHAnsi" w:hAnsiTheme="minorHAnsi" w:cstheme="minorHAnsi"/>
          <w:color w:val="000000" w:themeColor="text1"/>
          <w:sz w:val="22"/>
          <w:szCs w:val="22"/>
          <w:lang w:val="en-GB"/>
        </w:rPr>
        <w:t xml:space="preserve"> have an underlying philosophy? </w:t>
      </w:r>
      <w:r>
        <w:rPr>
          <w:rFonts w:asciiTheme="minorHAnsi" w:hAnsiTheme="minorHAnsi" w:cstheme="minorHAnsi"/>
          <w:color w:val="000000" w:themeColor="text1"/>
          <w:sz w:val="22"/>
          <w:szCs w:val="22"/>
          <w:lang w:val="en-GB"/>
        </w:rPr>
        <w:t>Does the methodology or philosophy influence the way that information is presented or dealt with?</w:t>
      </w:r>
    </w:p>
    <w:p w14:paraId="0E7357A7" w14:textId="33EBAD80" w:rsidR="009838CD" w:rsidRDefault="009838CD" w:rsidP="009838CD">
      <w:pPr>
        <w:pStyle w:val="ListParagraph"/>
        <w:numPr>
          <w:ilvl w:val="0"/>
          <w:numId w:val="1"/>
        </w:numPr>
        <w:autoSpaceDE w:val="0"/>
        <w:autoSpaceDN w:val="0"/>
        <w:adjustRightInd w:val="0"/>
        <w:rPr>
          <w:rFonts w:asciiTheme="minorHAnsi" w:hAnsiTheme="minorHAnsi" w:cstheme="minorHAnsi"/>
          <w:color w:val="000000" w:themeColor="text1"/>
          <w:sz w:val="22"/>
          <w:szCs w:val="22"/>
          <w:lang w:val="en-GB"/>
        </w:rPr>
      </w:pPr>
      <w:r w:rsidRPr="00415C28">
        <w:rPr>
          <w:rFonts w:asciiTheme="minorHAnsi" w:hAnsiTheme="minorHAnsi" w:cstheme="minorHAnsi"/>
          <w:sz w:val="22"/>
          <w:szCs w:val="22"/>
          <w:lang w:val="en-GB"/>
        </w:rPr>
        <w:t xml:space="preserve">Discuss the types of primary sources </w:t>
      </w:r>
      <w:r>
        <w:rPr>
          <w:rFonts w:asciiTheme="minorHAnsi" w:hAnsiTheme="minorHAnsi" w:cstheme="minorHAnsi"/>
          <w:sz w:val="22"/>
          <w:szCs w:val="22"/>
          <w:lang w:val="en-GB"/>
        </w:rPr>
        <w:t>the text</w:t>
      </w:r>
      <w:r w:rsidR="006C5261">
        <w:rPr>
          <w:rFonts w:asciiTheme="minorHAnsi" w:hAnsiTheme="minorHAnsi" w:cstheme="minorHAnsi"/>
          <w:sz w:val="22"/>
          <w:szCs w:val="22"/>
          <w:lang w:val="en-GB"/>
        </w:rPr>
        <w:t>s have</w:t>
      </w:r>
      <w:r>
        <w:rPr>
          <w:rFonts w:asciiTheme="minorHAnsi" w:hAnsiTheme="minorHAnsi" w:cstheme="minorHAnsi"/>
          <w:sz w:val="22"/>
          <w:szCs w:val="22"/>
          <w:lang w:val="en-GB"/>
        </w:rPr>
        <w:t xml:space="preserve"> </w:t>
      </w:r>
      <w:r w:rsidRPr="00415C28">
        <w:rPr>
          <w:rFonts w:asciiTheme="minorHAnsi" w:hAnsiTheme="minorHAnsi" w:cstheme="minorHAnsi"/>
          <w:sz w:val="22"/>
          <w:szCs w:val="22"/>
          <w:lang w:val="en-GB"/>
        </w:rPr>
        <w:t>used. What types of archival materials did the author</w:t>
      </w:r>
      <w:r w:rsidR="006C5261">
        <w:rPr>
          <w:rFonts w:asciiTheme="minorHAnsi" w:hAnsiTheme="minorHAnsi" w:cstheme="minorHAnsi"/>
          <w:sz w:val="22"/>
          <w:szCs w:val="22"/>
          <w:lang w:val="en-GB"/>
        </w:rPr>
        <w:t>s</w:t>
      </w:r>
      <w:r w:rsidRPr="00415C28">
        <w:rPr>
          <w:rFonts w:asciiTheme="minorHAnsi" w:hAnsiTheme="minorHAnsi" w:cstheme="minorHAnsi"/>
          <w:sz w:val="22"/>
          <w:szCs w:val="22"/>
          <w:lang w:val="en-GB"/>
        </w:rPr>
        <w:t xml:space="preserve"> consult? Where d</w:t>
      </w:r>
      <w:r>
        <w:rPr>
          <w:rFonts w:asciiTheme="minorHAnsi" w:hAnsiTheme="minorHAnsi" w:cstheme="minorHAnsi"/>
          <w:sz w:val="22"/>
          <w:szCs w:val="22"/>
          <w:lang w:val="en-GB"/>
        </w:rPr>
        <w:t>id</w:t>
      </w:r>
      <w:r w:rsidRPr="00415C28">
        <w:rPr>
          <w:rFonts w:asciiTheme="minorHAnsi" w:hAnsiTheme="minorHAnsi" w:cstheme="minorHAnsi"/>
          <w:sz w:val="22"/>
          <w:szCs w:val="22"/>
          <w:lang w:val="en-GB"/>
        </w:rPr>
        <w:t xml:space="preserve"> the author</w:t>
      </w:r>
      <w:r w:rsidR="006C5261">
        <w:rPr>
          <w:rFonts w:asciiTheme="minorHAnsi" w:hAnsiTheme="minorHAnsi" w:cstheme="minorHAnsi"/>
          <w:sz w:val="22"/>
          <w:szCs w:val="22"/>
          <w:lang w:val="en-GB"/>
        </w:rPr>
        <w:t>s</w:t>
      </w:r>
      <w:r w:rsidRPr="00415C28">
        <w:rPr>
          <w:rFonts w:asciiTheme="minorHAnsi" w:hAnsiTheme="minorHAnsi" w:cstheme="minorHAnsi"/>
          <w:sz w:val="22"/>
          <w:szCs w:val="22"/>
          <w:lang w:val="en-GB"/>
        </w:rPr>
        <w:t xml:space="preserve"> access the sources? How are primary sources used in the article? </w:t>
      </w:r>
      <w:r w:rsidRPr="00415C28">
        <w:rPr>
          <w:rFonts w:asciiTheme="minorHAnsi" w:hAnsiTheme="minorHAnsi" w:cstheme="minorHAnsi"/>
          <w:color w:val="000000" w:themeColor="text1"/>
          <w:sz w:val="22"/>
          <w:szCs w:val="22"/>
          <w:lang w:val="en-GB"/>
        </w:rPr>
        <w:t>What kinds of sources have been used? Are the arguments and evidence well-presented and well-referenced? Do the arguments rely on good evidence – or not?</w:t>
      </w:r>
    </w:p>
    <w:p w14:paraId="79F662A1" w14:textId="60C59D07" w:rsidR="009838CD" w:rsidRDefault="009838CD" w:rsidP="009838CD">
      <w:pPr>
        <w:pStyle w:val="ListParagraph"/>
        <w:numPr>
          <w:ilvl w:val="0"/>
          <w:numId w:val="1"/>
        </w:numPr>
      </w:pPr>
      <w:r>
        <w:t>Evaluate the texts</w:t>
      </w:r>
      <w:r w:rsidR="006C5261">
        <w:t>’</w:t>
      </w:r>
      <w:r>
        <w:t xml:space="preserve"> main strengths and weaknesses (</w:t>
      </w:r>
      <w:proofErr w:type="gramStart"/>
      <w:r>
        <w:t>e.g.</w:t>
      </w:r>
      <w:proofErr w:type="gramEnd"/>
      <w:r>
        <w:t xml:space="preserve"> how persuasive is it? Are there any gaps in the evidence? Can counterarguments be mounted against it?) </w:t>
      </w:r>
    </w:p>
    <w:p w14:paraId="7C32A6D5" w14:textId="77777777" w:rsidR="009838CD" w:rsidRDefault="009838CD" w:rsidP="009838CD">
      <w:pPr>
        <w:pStyle w:val="ListParagraph"/>
        <w:numPr>
          <w:ilvl w:val="0"/>
          <w:numId w:val="1"/>
        </w:numPr>
        <w:autoSpaceDE w:val="0"/>
        <w:autoSpaceDN w:val="0"/>
        <w:adjustRightInd w:val="0"/>
        <w:rPr>
          <w:rFonts w:asciiTheme="minorHAnsi" w:hAnsiTheme="minorHAnsi" w:cstheme="minorHAnsi"/>
          <w:color w:val="000000" w:themeColor="text1"/>
          <w:sz w:val="22"/>
          <w:szCs w:val="22"/>
          <w:lang w:val="en-GB"/>
        </w:rPr>
      </w:pPr>
      <w:r>
        <w:rPr>
          <w:rFonts w:asciiTheme="minorHAnsi" w:hAnsiTheme="minorHAnsi" w:cstheme="minorHAnsi"/>
          <w:sz w:val="22"/>
          <w:szCs w:val="22"/>
          <w:lang w:val="en-GB"/>
        </w:rPr>
        <w:t>Is there a conclusion?</w:t>
      </w:r>
      <w:r>
        <w:rPr>
          <w:rFonts w:asciiTheme="minorHAnsi" w:hAnsiTheme="minorHAnsi" w:cstheme="minorHAnsi"/>
          <w:color w:val="000000" w:themeColor="text1"/>
          <w:sz w:val="22"/>
          <w:szCs w:val="22"/>
          <w:lang w:val="en-GB"/>
        </w:rPr>
        <w:t xml:space="preserve"> Is it convincing, taking in mind the rest of the text? </w:t>
      </w:r>
    </w:p>
    <w:p w14:paraId="5B094B37" w14:textId="77777777" w:rsidR="000534C9" w:rsidRPr="00A51212" w:rsidRDefault="000534C9" w:rsidP="00A51212">
      <w:pPr>
        <w:autoSpaceDE w:val="0"/>
        <w:autoSpaceDN w:val="0"/>
        <w:adjustRightInd w:val="0"/>
        <w:rPr>
          <w:rFonts w:asciiTheme="minorHAnsi" w:hAnsiTheme="minorHAnsi" w:cstheme="minorHAnsi"/>
          <w:b/>
          <w:color w:val="000000" w:themeColor="text1"/>
          <w:sz w:val="22"/>
          <w:szCs w:val="22"/>
          <w:lang w:val="en-GB"/>
        </w:rPr>
      </w:pPr>
    </w:p>
    <w:p w14:paraId="5B094B5B" w14:textId="77777777" w:rsidR="00415C28" w:rsidRPr="00A51212" w:rsidRDefault="00415C28" w:rsidP="00A51212">
      <w:pPr>
        <w:autoSpaceDE w:val="0"/>
        <w:autoSpaceDN w:val="0"/>
        <w:adjustRightInd w:val="0"/>
        <w:rPr>
          <w:rFonts w:asciiTheme="minorHAnsi" w:hAnsiTheme="minorHAnsi" w:cstheme="minorHAnsi"/>
          <w:strike/>
          <w:color w:val="000000" w:themeColor="text1"/>
          <w:sz w:val="22"/>
          <w:szCs w:val="22"/>
          <w:lang w:val="en-GB"/>
        </w:rPr>
      </w:pPr>
    </w:p>
    <w:p w14:paraId="5B094B5C" w14:textId="77777777" w:rsidR="00415C28" w:rsidRPr="00A51212" w:rsidRDefault="00415C28" w:rsidP="00A51212">
      <w:pPr>
        <w:autoSpaceDE w:val="0"/>
        <w:autoSpaceDN w:val="0"/>
        <w:adjustRightInd w:val="0"/>
        <w:rPr>
          <w:rFonts w:asciiTheme="minorHAnsi" w:hAnsiTheme="minorHAnsi" w:cstheme="minorHAnsi"/>
          <w:b/>
          <w:color w:val="000000" w:themeColor="text1"/>
          <w:sz w:val="22"/>
          <w:szCs w:val="22"/>
          <w:lang w:val="en-GB"/>
        </w:rPr>
      </w:pPr>
      <w:r w:rsidRPr="00A51212">
        <w:rPr>
          <w:rFonts w:asciiTheme="minorHAnsi" w:hAnsiTheme="minorHAnsi" w:cstheme="minorHAnsi"/>
          <w:b/>
          <w:color w:val="000000" w:themeColor="text1"/>
          <w:sz w:val="22"/>
          <w:szCs w:val="22"/>
          <w:lang w:val="en-GB"/>
        </w:rPr>
        <w:t>GENERAL ADVICE</w:t>
      </w:r>
    </w:p>
    <w:p w14:paraId="5B094B5D" w14:textId="77777777" w:rsidR="00415C28" w:rsidRPr="00A51212" w:rsidRDefault="00415C28" w:rsidP="00A51212">
      <w:pPr>
        <w:autoSpaceDE w:val="0"/>
        <w:autoSpaceDN w:val="0"/>
        <w:adjustRightInd w:val="0"/>
        <w:rPr>
          <w:rFonts w:asciiTheme="minorHAnsi" w:hAnsiTheme="minorHAnsi" w:cstheme="minorHAnsi"/>
          <w:color w:val="000000" w:themeColor="text1"/>
          <w:sz w:val="22"/>
          <w:szCs w:val="22"/>
          <w:lang w:val="en-GB"/>
        </w:rPr>
      </w:pPr>
    </w:p>
    <w:p w14:paraId="5B094B5E" w14:textId="77777777" w:rsidR="00415C28" w:rsidRPr="00A51212" w:rsidRDefault="00415C28" w:rsidP="00A51212">
      <w:pPr>
        <w:autoSpaceDE w:val="0"/>
        <w:autoSpaceDN w:val="0"/>
        <w:adjustRightInd w:val="0"/>
        <w:rPr>
          <w:rFonts w:asciiTheme="minorHAnsi" w:hAnsiTheme="minorHAnsi" w:cstheme="minorHAnsi"/>
          <w:b/>
          <w:color w:val="000000" w:themeColor="text1"/>
          <w:sz w:val="22"/>
          <w:szCs w:val="22"/>
          <w:lang w:val="en-GB"/>
        </w:rPr>
      </w:pPr>
      <w:r w:rsidRPr="00A51212">
        <w:rPr>
          <w:rFonts w:asciiTheme="minorHAnsi" w:hAnsiTheme="minorHAnsi" w:cstheme="minorHAnsi"/>
          <w:b/>
          <w:color w:val="000000" w:themeColor="text1"/>
          <w:sz w:val="22"/>
          <w:szCs w:val="22"/>
          <w:lang w:val="en-GB"/>
        </w:rPr>
        <w:t>1. Citing Other Works</w:t>
      </w:r>
    </w:p>
    <w:p w14:paraId="5B094B5F" w14:textId="77777777" w:rsidR="00415C28" w:rsidRPr="00A51212" w:rsidRDefault="00415C28" w:rsidP="00A51212">
      <w:pPr>
        <w:autoSpaceDE w:val="0"/>
        <w:autoSpaceDN w:val="0"/>
        <w:adjustRightInd w:val="0"/>
        <w:rPr>
          <w:rFonts w:asciiTheme="minorHAnsi" w:hAnsiTheme="minorHAnsi" w:cstheme="minorHAnsi"/>
          <w:b/>
          <w:color w:val="000000" w:themeColor="text1"/>
          <w:sz w:val="22"/>
          <w:szCs w:val="22"/>
          <w:lang w:val="en-GB"/>
        </w:rPr>
      </w:pPr>
    </w:p>
    <w:p w14:paraId="5B094B60" w14:textId="77777777" w:rsidR="00415C28" w:rsidRPr="00A51212" w:rsidRDefault="00415C28" w:rsidP="00A51212">
      <w:pPr>
        <w:autoSpaceDE w:val="0"/>
        <w:autoSpaceDN w:val="0"/>
        <w:adjustRightInd w:val="0"/>
        <w:rPr>
          <w:rFonts w:asciiTheme="minorHAnsi" w:hAnsiTheme="minorHAnsi" w:cstheme="minorHAnsi"/>
          <w:color w:val="000000" w:themeColor="text1"/>
          <w:sz w:val="22"/>
          <w:szCs w:val="22"/>
          <w:lang w:val="en-GB"/>
        </w:rPr>
      </w:pPr>
      <w:r w:rsidRPr="00A51212">
        <w:rPr>
          <w:rFonts w:asciiTheme="minorHAnsi" w:hAnsiTheme="minorHAnsi" w:cstheme="minorHAnsi"/>
          <w:color w:val="000000" w:themeColor="text1"/>
          <w:sz w:val="22"/>
          <w:szCs w:val="22"/>
          <w:lang w:val="en-GB"/>
        </w:rPr>
        <w:t xml:space="preserve">You should use </w:t>
      </w:r>
      <w:proofErr w:type="gramStart"/>
      <w:r w:rsidRPr="00A51212">
        <w:rPr>
          <w:rFonts w:asciiTheme="minorHAnsi" w:hAnsiTheme="minorHAnsi" w:cstheme="minorHAnsi"/>
          <w:color w:val="000000" w:themeColor="text1"/>
          <w:sz w:val="22"/>
          <w:szCs w:val="22"/>
          <w:lang w:val="en-GB"/>
        </w:rPr>
        <w:t>a number of</w:t>
      </w:r>
      <w:proofErr w:type="gramEnd"/>
      <w:r w:rsidRPr="00A51212">
        <w:rPr>
          <w:rFonts w:asciiTheme="minorHAnsi" w:hAnsiTheme="minorHAnsi" w:cstheme="minorHAnsi"/>
          <w:color w:val="000000" w:themeColor="text1"/>
          <w:sz w:val="22"/>
          <w:szCs w:val="22"/>
          <w:lang w:val="en-GB"/>
        </w:rPr>
        <w:t xml:space="preserve"> other texts in your essay: by the time you write your essay, you will have read a number of relevant works. Any one of these could be used to support your analysis and critical thinking. Specific advice will be given with the guidance for each essay. </w:t>
      </w:r>
    </w:p>
    <w:p w14:paraId="5B094B61" w14:textId="77777777" w:rsidR="00415C28" w:rsidRPr="00A51212" w:rsidRDefault="00415C28" w:rsidP="00A51212">
      <w:pPr>
        <w:autoSpaceDE w:val="0"/>
        <w:autoSpaceDN w:val="0"/>
        <w:adjustRightInd w:val="0"/>
        <w:rPr>
          <w:rFonts w:asciiTheme="minorHAnsi" w:hAnsiTheme="minorHAnsi" w:cstheme="minorHAnsi"/>
          <w:color w:val="000000" w:themeColor="text1"/>
          <w:sz w:val="22"/>
          <w:szCs w:val="22"/>
          <w:lang w:val="en-GB"/>
        </w:rPr>
      </w:pPr>
    </w:p>
    <w:p w14:paraId="5B094B62" w14:textId="77777777" w:rsidR="00415C28" w:rsidRPr="00A51212" w:rsidRDefault="00415C28" w:rsidP="00A51212">
      <w:pPr>
        <w:autoSpaceDE w:val="0"/>
        <w:autoSpaceDN w:val="0"/>
        <w:adjustRightInd w:val="0"/>
        <w:rPr>
          <w:rFonts w:asciiTheme="minorHAnsi" w:hAnsiTheme="minorHAnsi" w:cstheme="minorHAnsi"/>
          <w:b/>
          <w:color w:val="000000" w:themeColor="text1"/>
          <w:sz w:val="22"/>
          <w:szCs w:val="22"/>
          <w:lang w:val="en-GB"/>
        </w:rPr>
      </w:pPr>
      <w:r w:rsidRPr="00A51212">
        <w:rPr>
          <w:rFonts w:asciiTheme="minorHAnsi" w:hAnsiTheme="minorHAnsi" w:cstheme="minorHAnsi"/>
          <w:b/>
          <w:color w:val="000000" w:themeColor="text1"/>
          <w:sz w:val="22"/>
          <w:szCs w:val="22"/>
          <w:lang w:val="en-GB"/>
        </w:rPr>
        <w:t>2. Direct Quotes</w:t>
      </w:r>
    </w:p>
    <w:p w14:paraId="5B094B63" w14:textId="77777777" w:rsidR="00415C28" w:rsidRPr="00A51212" w:rsidRDefault="00415C28" w:rsidP="00A51212">
      <w:pPr>
        <w:autoSpaceDE w:val="0"/>
        <w:autoSpaceDN w:val="0"/>
        <w:adjustRightInd w:val="0"/>
        <w:rPr>
          <w:rFonts w:asciiTheme="minorHAnsi" w:hAnsiTheme="minorHAnsi" w:cstheme="minorHAnsi"/>
          <w:b/>
          <w:color w:val="000000" w:themeColor="text1"/>
          <w:sz w:val="22"/>
          <w:szCs w:val="22"/>
          <w:lang w:val="en-GB"/>
        </w:rPr>
      </w:pPr>
    </w:p>
    <w:p w14:paraId="5B094B64" w14:textId="77777777" w:rsidR="00415C28" w:rsidRPr="00A51212" w:rsidRDefault="00415C28" w:rsidP="00A51212">
      <w:pPr>
        <w:autoSpaceDE w:val="0"/>
        <w:autoSpaceDN w:val="0"/>
        <w:adjustRightInd w:val="0"/>
        <w:rPr>
          <w:rFonts w:asciiTheme="minorHAnsi" w:hAnsiTheme="minorHAnsi" w:cstheme="minorHAnsi"/>
          <w:color w:val="000000" w:themeColor="text1"/>
          <w:sz w:val="22"/>
          <w:szCs w:val="22"/>
          <w:lang w:val="en-GB"/>
        </w:rPr>
      </w:pPr>
      <w:r w:rsidRPr="00A51212">
        <w:rPr>
          <w:rFonts w:asciiTheme="minorHAnsi" w:hAnsiTheme="minorHAnsi" w:cstheme="minorHAnsi"/>
          <w:color w:val="000000" w:themeColor="text1"/>
          <w:sz w:val="22"/>
          <w:szCs w:val="22"/>
          <w:lang w:val="en-GB"/>
        </w:rPr>
        <w:t xml:space="preserve">Direct quotes are important but should be short. Your word count is limited so you have to strike a balance between quoting directly from the piece being reviewed or from other </w:t>
      </w:r>
      <w:proofErr w:type="gramStart"/>
      <w:r w:rsidRPr="00A51212">
        <w:rPr>
          <w:rFonts w:asciiTheme="minorHAnsi" w:hAnsiTheme="minorHAnsi" w:cstheme="minorHAnsi"/>
          <w:color w:val="000000" w:themeColor="text1"/>
          <w:sz w:val="22"/>
          <w:szCs w:val="22"/>
          <w:lang w:val="en-GB"/>
        </w:rPr>
        <w:t>sources, and</w:t>
      </w:r>
      <w:proofErr w:type="gramEnd"/>
      <w:r w:rsidRPr="00A51212">
        <w:rPr>
          <w:rFonts w:asciiTheme="minorHAnsi" w:hAnsiTheme="minorHAnsi" w:cstheme="minorHAnsi"/>
          <w:color w:val="000000" w:themeColor="text1"/>
          <w:sz w:val="22"/>
          <w:szCs w:val="22"/>
          <w:lang w:val="en-GB"/>
        </w:rPr>
        <w:t xml:space="preserve"> paraphrasing in your own words. The general rule in all essays is that direct quotes should be no more than 10% of the total. Furthermore, once you have made a direct quote, comment on it immediately. Remember, evidence does not speak for itself; it </w:t>
      </w:r>
      <w:proofErr w:type="gramStart"/>
      <w:r w:rsidRPr="00A51212">
        <w:rPr>
          <w:rFonts w:asciiTheme="minorHAnsi" w:hAnsiTheme="minorHAnsi" w:cstheme="minorHAnsi"/>
          <w:color w:val="000000" w:themeColor="text1"/>
          <w:sz w:val="22"/>
          <w:szCs w:val="22"/>
          <w:lang w:val="en-GB"/>
        </w:rPr>
        <w:t>has to</w:t>
      </w:r>
      <w:proofErr w:type="gramEnd"/>
      <w:r w:rsidRPr="00A51212">
        <w:rPr>
          <w:rFonts w:asciiTheme="minorHAnsi" w:hAnsiTheme="minorHAnsi" w:cstheme="minorHAnsi"/>
          <w:color w:val="000000" w:themeColor="text1"/>
          <w:sz w:val="22"/>
          <w:szCs w:val="22"/>
          <w:lang w:val="en-GB"/>
        </w:rPr>
        <w:t xml:space="preserve"> be woven into your analysis.</w:t>
      </w:r>
    </w:p>
    <w:p w14:paraId="5B094B65" w14:textId="77777777" w:rsidR="00353252" w:rsidRPr="00A51212" w:rsidRDefault="00353252" w:rsidP="00A51212">
      <w:pPr>
        <w:autoSpaceDE w:val="0"/>
        <w:autoSpaceDN w:val="0"/>
        <w:adjustRightInd w:val="0"/>
        <w:rPr>
          <w:rFonts w:asciiTheme="minorHAnsi" w:hAnsiTheme="minorHAnsi" w:cstheme="minorHAnsi"/>
          <w:b/>
          <w:color w:val="000000" w:themeColor="text1"/>
          <w:sz w:val="22"/>
          <w:szCs w:val="22"/>
          <w:lang w:val="en-GB"/>
        </w:rPr>
      </w:pPr>
    </w:p>
    <w:p w14:paraId="5B094B66" w14:textId="77777777" w:rsidR="00415C28" w:rsidRPr="00A51212" w:rsidRDefault="00415C28" w:rsidP="00A51212">
      <w:pPr>
        <w:autoSpaceDE w:val="0"/>
        <w:autoSpaceDN w:val="0"/>
        <w:adjustRightInd w:val="0"/>
        <w:rPr>
          <w:rFonts w:asciiTheme="minorHAnsi" w:hAnsiTheme="minorHAnsi" w:cstheme="minorHAnsi"/>
          <w:b/>
          <w:color w:val="000000" w:themeColor="text1"/>
          <w:sz w:val="22"/>
          <w:szCs w:val="22"/>
          <w:lang w:val="en-GB"/>
        </w:rPr>
      </w:pPr>
      <w:r w:rsidRPr="00A51212">
        <w:rPr>
          <w:rFonts w:asciiTheme="minorHAnsi" w:hAnsiTheme="minorHAnsi" w:cstheme="minorHAnsi"/>
          <w:b/>
          <w:color w:val="000000" w:themeColor="text1"/>
          <w:sz w:val="22"/>
          <w:szCs w:val="22"/>
          <w:lang w:val="en-GB"/>
        </w:rPr>
        <w:t>3. References</w:t>
      </w:r>
    </w:p>
    <w:p w14:paraId="5B094B67" w14:textId="77777777" w:rsidR="00415C28" w:rsidRPr="00A51212" w:rsidRDefault="00415C28" w:rsidP="00A51212">
      <w:pPr>
        <w:autoSpaceDE w:val="0"/>
        <w:autoSpaceDN w:val="0"/>
        <w:adjustRightInd w:val="0"/>
        <w:rPr>
          <w:rFonts w:asciiTheme="minorHAnsi" w:hAnsiTheme="minorHAnsi" w:cstheme="minorHAnsi"/>
          <w:b/>
          <w:color w:val="000000" w:themeColor="text1"/>
          <w:sz w:val="22"/>
          <w:szCs w:val="22"/>
          <w:lang w:val="en-GB"/>
        </w:rPr>
      </w:pPr>
    </w:p>
    <w:p w14:paraId="5B094B68" w14:textId="77777777" w:rsidR="00415C28" w:rsidRPr="00A51212" w:rsidRDefault="00415C28" w:rsidP="00A51212">
      <w:pPr>
        <w:autoSpaceDE w:val="0"/>
        <w:autoSpaceDN w:val="0"/>
        <w:adjustRightInd w:val="0"/>
        <w:rPr>
          <w:rFonts w:asciiTheme="minorHAnsi" w:hAnsiTheme="minorHAnsi" w:cstheme="minorHAnsi"/>
          <w:color w:val="000000" w:themeColor="text1"/>
          <w:sz w:val="22"/>
          <w:szCs w:val="22"/>
          <w:lang w:val="en-GB"/>
        </w:rPr>
      </w:pPr>
      <w:r w:rsidRPr="00A51212">
        <w:rPr>
          <w:rFonts w:asciiTheme="minorHAnsi" w:hAnsiTheme="minorHAnsi" w:cstheme="minorHAnsi"/>
          <w:color w:val="000000" w:themeColor="text1"/>
          <w:sz w:val="22"/>
          <w:szCs w:val="22"/>
          <w:lang w:val="en-GB"/>
        </w:rPr>
        <w:t xml:space="preserve">References are vital. Even though it seems repetitive, provide footnotes for statements you make about the pieces you are </w:t>
      </w:r>
      <w:proofErr w:type="gramStart"/>
      <w:r w:rsidRPr="00A51212">
        <w:rPr>
          <w:rFonts w:asciiTheme="minorHAnsi" w:hAnsiTheme="minorHAnsi" w:cstheme="minorHAnsi"/>
          <w:color w:val="000000" w:themeColor="text1"/>
          <w:sz w:val="22"/>
          <w:szCs w:val="22"/>
          <w:lang w:val="en-GB"/>
        </w:rPr>
        <w:t>comparing and contrasting</w:t>
      </w:r>
      <w:proofErr w:type="gramEnd"/>
      <w:r w:rsidRPr="00A51212">
        <w:rPr>
          <w:rFonts w:asciiTheme="minorHAnsi" w:hAnsiTheme="minorHAnsi" w:cstheme="minorHAnsi"/>
          <w:color w:val="000000" w:themeColor="text1"/>
          <w:sz w:val="22"/>
          <w:szCs w:val="22"/>
          <w:lang w:val="en-GB"/>
        </w:rPr>
        <w:t xml:space="preserve">, both for direct quotes and for another author’s ideas. If you say that ‘the author says x and y’, provide a reference and a footnote. For example, if you are reviewing </w:t>
      </w:r>
      <w:proofErr w:type="spellStart"/>
      <w:r w:rsidRPr="00A51212">
        <w:rPr>
          <w:rFonts w:asciiTheme="minorHAnsi" w:hAnsiTheme="minorHAnsi" w:cstheme="minorHAnsi"/>
          <w:color w:val="000000" w:themeColor="text1"/>
          <w:sz w:val="22"/>
          <w:szCs w:val="22"/>
          <w:lang w:val="en-GB"/>
        </w:rPr>
        <w:t>Gumerman</w:t>
      </w:r>
      <w:proofErr w:type="spellEnd"/>
      <w:r w:rsidRPr="00A51212">
        <w:rPr>
          <w:rFonts w:asciiTheme="minorHAnsi" w:hAnsiTheme="minorHAnsi" w:cstheme="minorHAnsi"/>
          <w:color w:val="000000" w:themeColor="text1"/>
          <w:sz w:val="22"/>
          <w:szCs w:val="22"/>
          <w:lang w:val="en-GB"/>
        </w:rPr>
        <w:t xml:space="preserve"> and Warburton on Cultural Astronomy, every time you note some important information or an important argument from their work, or make a direct quote from it, include a footnote to their work in the normal style. </w:t>
      </w:r>
    </w:p>
    <w:p w14:paraId="5B094B69" w14:textId="77777777" w:rsidR="00415C28" w:rsidRPr="00A51212" w:rsidRDefault="00415C28" w:rsidP="00A51212">
      <w:pPr>
        <w:autoSpaceDE w:val="0"/>
        <w:autoSpaceDN w:val="0"/>
        <w:adjustRightInd w:val="0"/>
        <w:rPr>
          <w:rFonts w:asciiTheme="minorHAnsi" w:hAnsiTheme="minorHAnsi" w:cstheme="minorHAnsi"/>
          <w:color w:val="000000" w:themeColor="text1"/>
          <w:sz w:val="22"/>
          <w:szCs w:val="22"/>
          <w:lang w:val="en-GB"/>
        </w:rPr>
      </w:pPr>
    </w:p>
    <w:sectPr w:rsidR="00415C28" w:rsidRPr="00A51212" w:rsidSect="00A677BD">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61B2D4" w14:textId="77777777" w:rsidR="00EE1EDA" w:rsidRDefault="00EE1EDA" w:rsidP="00415C28">
      <w:r>
        <w:separator/>
      </w:r>
    </w:p>
  </w:endnote>
  <w:endnote w:type="continuationSeparator" w:id="0">
    <w:p w14:paraId="112BBAE3" w14:textId="77777777" w:rsidR="00EE1EDA" w:rsidRDefault="00EE1EDA" w:rsidP="00415C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BD3C1F" w14:textId="77777777" w:rsidR="00EE1EDA" w:rsidRDefault="00EE1EDA" w:rsidP="00415C28">
      <w:r>
        <w:separator/>
      </w:r>
    </w:p>
  </w:footnote>
  <w:footnote w:type="continuationSeparator" w:id="0">
    <w:p w14:paraId="7896BF1C" w14:textId="77777777" w:rsidR="00EE1EDA" w:rsidRDefault="00EE1EDA" w:rsidP="00415C28">
      <w:r>
        <w:continuationSeparator/>
      </w:r>
    </w:p>
  </w:footnote>
  <w:footnote w:id="1">
    <w:p w14:paraId="2FF4D38E" w14:textId="77777777" w:rsidR="00BD055A" w:rsidRPr="00A51212" w:rsidRDefault="00BD055A" w:rsidP="00BD055A">
      <w:pPr>
        <w:pStyle w:val="FootnoteText"/>
        <w:rPr>
          <w:rFonts w:asciiTheme="minorHAnsi" w:hAnsiTheme="minorHAnsi" w:cstheme="minorHAnsi"/>
        </w:rPr>
      </w:pPr>
      <w:r w:rsidRPr="002102BA">
        <w:rPr>
          <w:rFonts w:asciiTheme="minorHAnsi" w:hAnsiTheme="minorHAnsi" w:cstheme="minorHAnsi"/>
        </w:rPr>
        <w:footnoteRef/>
      </w:r>
      <w:r w:rsidRPr="002102BA">
        <w:rPr>
          <w:rFonts w:asciiTheme="minorHAnsi" w:hAnsiTheme="minorHAnsi" w:cstheme="minorHAnsi"/>
        </w:rPr>
        <w:t xml:space="preserve"> Nicholas Campion, ‘Astronomy And Psyche In The Classical World: Plato, Aristotle, Zeno, Ptolemy’, </w:t>
      </w:r>
      <w:r w:rsidRPr="002102BA">
        <w:rPr>
          <w:rFonts w:asciiTheme="minorHAnsi" w:hAnsiTheme="minorHAnsi" w:cstheme="minorHAnsi"/>
          <w:i/>
          <w:iCs/>
        </w:rPr>
        <w:t>Journal Of Cosmology</w:t>
      </w:r>
      <w:r w:rsidRPr="002102BA">
        <w:rPr>
          <w:rFonts w:asciiTheme="minorHAnsi" w:hAnsiTheme="minorHAnsi" w:cstheme="minorHAnsi"/>
        </w:rPr>
        <w:t xml:space="preserve"> 9, 2010 &lt;</w:t>
      </w:r>
      <w:r w:rsidRPr="00A51212">
        <w:rPr>
          <w:rFonts w:asciiTheme="minorHAnsi" w:hAnsiTheme="minorHAnsi" w:cstheme="minorHAnsi"/>
        </w:rPr>
        <w:t xml:space="preserve"> </w:t>
      </w:r>
      <w:r>
        <w:rPr>
          <w:rFonts w:asciiTheme="minorHAnsi" w:hAnsiTheme="minorHAnsi" w:cstheme="minorHAnsi"/>
        </w:rPr>
        <w:t xml:space="preserve">at </w:t>
      </w:r>
      <w:r w:rsidRPr="008070A3">
        <w:rPr>
          <w:rFonts w:asciiTheme="minorHAnsi" w:hAnsiTheme="minorHAnsi" w:cstheme="minorHAnsi"/>
        </w:rPr>
        <w:t xml:space="preserve"> </w:t>
      </w:r>
      <w:hyperlink r:id="rId1" w:history="1">
        <w:r w:rsidRPr="008070A3">
          <w:rPr>
            <w:rStyle w:val="Hyperlink"/>
            <w:rFonts w:asciiTheme="minorHAnsi" w:hAnsiTheme="minorHAnsi" w:cstheme="minorHAnsi"/>
          </w:rPr>
          <w:t>http://journalofcosmology.com/AncientAstronomy118.html</w:t>
        </w:r>
      </w:hyperlink>
      <w:r>
        <w:rPr>
          <w:rStyle w:val="Hyperlink"/>
          <w:rFonts w:asciiTheme="minorHAnsi" w:hAnsiTheme="minorHAnsi" w:cstheme="minorHAnsi"/>
        </w:rPr>
        <w:t>&gt; [accessed 17 Feb 2021].</w:t>
      </w:r>
    </w:p>
  </w:footnote>
  <w:footnote w:id="2">
    <w:p w14:paraId="5E64CB32" w14:textId="77777777" w:rsidR="00BD055A" w:rsidRPr="008070A3" w:rsidRDefault="00BD055A" w:rsidP="00BD055A">
      <w:pPr>
        <w:rPr>
          <w:rFonts w:asciiTheme="minorHAnsi" w:hAnsiTheme="minorHAnsi" w:cstheme="minorHAnsi"/>
          <w:sz w:val="20"/>
          <w:szCs w:val="20"/>
        </w:rPr>
      </w:pPr>
      <w:r w:rsidRPr="008070A3">
        <w:rPr>
          <w:rStyle w:val="FootnoteReference"/>
          <w:rFonts w:asciiTheme="minorHAnsi" w:hAnsiTheme="minorHAnsi" w:cstheme="minorHAnsi"/>
          <w:sz w:val="20"/>
          <w:szCs w:val="20"/>
        </w:rPr>
        <w:footnoteRef/>
      </w:r>
      <w:r w:rsidRPr="008070A3">
        <w:rPr>
          <w:rFonts w:asciiTheme="minorHAnsi" w:hAnsiTheme="minorHAnsi" w:cstheme="minorHAnsi"/>
          <w:sz w:val="20"/>
          <w:szCs w:val="20"/>
        </w:rPr>
        <w:t xml:space="preserve"> Liz Greene, ‘Is Astrology </w:t>
      </w:r>
      <w:r>
        <w:rPr>
          <w:rFonts w:asciiTheme="minorHAnsi" w:hAnsiTheme="minorHAnsi" w:cstheme="minorHAnsi"/>
          <w:sz w:val="20"/>
          <w:szCs w:val="20"/>
        </w:rPr>
        <w:t>A</w:t>
      </w:r>
      <w:r w:rsidRPr="008070A3">
        <w:rPr>
          <w:rFonts w:asciiTheme="minorHAnsi" w:hAnsiTheme="minorHAnsi" w:cstheme="minorHAnsi"/>
          <w:sz w:val="20"/>
          <w:szCs w:val="20"/>
        </w:rPr>
        <w:t xml:space="preserve"> Divinatory System?’, </w:t>
      </w:r>
      <w:r w:rsidRPr="008070A3">
        <w:rPr>
          <w:rFonts w:asciiTheme="minorHAnsi" w:hAnsiTheme="minorHAnsi" w:cstheme="minorHAnsi"/>
          <w:i/>
          <w:sz w:val="20"/>
          <w:szCs w:val="20"/>
        </w:rPr>
        <w:t xml:space="preserve">Culture </w:t>
      </w:r>
      <w:r>
        <w:rPr>
          <w:rFonts w:asciiTheme="minorHAnsi" w:hAnsiTheme="minorHAnsi" w:cstheme="minorHAnsi"/>
          <w:i/>
          <w:sz w:val="20"/>
          <w:szCs w:val="20"/>
        </w:rPr>
        <w:t>A</w:t>
      </w:r>
      <w:r w:rsidRPr="008070A3">
        <w:rPr>
          <w:rFonts w:asciiTheme="minorHAnsi" w:hAnsiTheme="minorHAnsi" w:cstheme="minorHAnsi"/>
          <w:i/>
          <w:sz w:val="20"/>
          <w:szCs w:val="20"/>
        </w:rPr>
        <w:t>nd Cosmos</w:t>
      </w:r>
      <w:r w:rsidRPr="008070A3">
        <w:rPr>
          <w:rFonts w:asciiTheme="minorHAnsi" w:hAnsiTheme="minorHAnsi" w:cstheme="minorHAnsi"/>
          <w:sz w:val="20"/>
          <w:szCs w:val="20"/>
        </w:rPr>
        <w:t xml:space="preserve"> </w:t>
      </w:r>
      <w:r>
        <w:rPr>
          <w:rFonts w:asciiTheme="minorHAnsi" w:hAnsiTheme="minorHAnsi" w:cstheme="minorHAnsi"/>
          <w:sz w:val="20"/>
          <w:szCs w:val="20"/>
        </w:rPr>
        <w:t>12.1</w:t>
      </w:r>
      <w:r w:rsidRPr="008070A3">
        <w:rPr>
          <w:rFonts w:asciiTheme="minorHAnsi" w:hAnsiTheme="minorHAnsi" w:cstheme="minorHAnsi"/>
          <w:sz w:val="20"/>
          <w:szCs w:val="20"/>
        </w:rPr>
        <w:t>, Spring/Summer 2008, pp. 3</w:t>
      </w:r>
      <w:r>
        <w:rPr>
          <w:rFonts w:asciiTheme="minorHAnsi" w:hAnsiTheme="minorHAnsi" w:cstheme="minorHAnsi"/>
          <w:sz w:val="20"/>
          <w:szCs w:val="20"/>
        </w:rPr>
        <w:t>–</w:t>
      </w:r>
      <w:r w:rsidRPr="008070A3">
        <w:rPr>
          <w:rFonts w:asciiTheme="minorHAnsi" w:hAnsiTheme="minorHAnsi" w:cstheme="minorHAnsi"/>
          <w:sz w:val="20"/>
          <w:szCs w:val="20"/>
        </w:rPr>
        <w:t>29.</w:t>
      </w:r>
    </w:p>
  </w:footnote>
  <w:footnote w:id="3">
    <w:p w14:paraId="5BD42A7C" w14:textId="77777777" w:rsidR="00BD055A" w:rsidRPr="000B4C0D" w:rsidRDefault="00BD055A" w:rsidP="00BD055A">
      <w:pPr>
        <w:pStyle w:val="PlainText"/>
        <w:rPr>
          <w:rFonts w:asciiTheme="minorHAnsi" w:eastAsia="MS Mincho" w:hAnsiTheme="minorHAnsi" w:cstheme="minorHAnsi"/>
        </w:rPr>
      </w:pPr>
      <w:r w:rsidRPr="008070A3">
        <w:rPr>
          <w:rStyle w:val="FootnoteReference"/>
          <w:rFonts w:asciiTheme="minorHAnsi" w:hAnsiTheme="minorHAnsi" w:cstheme="minorHAnsi"/>
        </w:rPr>
        <w:footnoteRef/>
      </w:r>
      <w:r w:rsidRPr="008070A3">
        <w:rPr>
          <w:rFonts w:asciiTheme="minorHAnsi" w:hAnsiTheme="minorHAnsi" w:cstheme="minorHAnsi"/>
        </w:rPr>
        <w:t xml:space="preserve"> </w:t>
      </w:r>
      <w:r w:rsidRPr="008070A3">
        <w:rPr>
          <w:rFonts w:asciiTheme="minorHAnsi" w:eastAsia="MS Mincho" w:hAnsiTheme="minorHAnsi" w:cstheme="minorHAnsi"/>
        </w:rPr>
        <w:t xml:space="preserve">Plato, </w:t>
      </w:r>
      <w:r w:rsidRPr="008070A3">
        <w:rPr>
          <w:rFonts w:asciiTheme="minorHAnsi" w:eastAsia="MS Mincho" w:hAnsiTheme="minorHAnsi" w:cstheme="minorHAnsi"/>
          <w:i/>
          <w:iCs/>
        </w:rPr>
        <w:t>Republic</w:t>
      </w:r>
      <w:r w:rsidRPr="008070A3">
        <w:rPr>
          <w:rFonts w:asciiTheme="minorHAnsi" w:eastAsia="MS Mincho" w:hAnsiTheme="minorHAnsi" w:cstheme="minorHAnsi"/>
        </w:rPr>
        <w:t xml:space="preserve">, 2 Vols, trans. Paul </w:t>
      </w:r>
      <w:r w:rsidRPr="008070A3">
        <w:rPr>
          <w:rFonts w:asciiTheme="minorHAnsi" w:eastAsia="MS Mincho" w:hAnsiTheme="minorHAnsi" w:cstheme="minorHAnsi"/>
        </w:rPr>
        <w:t>Shorey (Cambridge</w:t>
      </w:r>
      <w:r>
        <w:rPr>
          <w:rFonts w:asciiTheme="minorHAnsi" w:eastAsia="MS Mincho" w:hAnsiTheme="minorHAnsi" w:cstheme="minorHAnsi"/>
        </w:rPr>
        <w:t>, MA</w:t>
      </w:r>
      <w:r w:rsidRPr="008070A3">
        <w:rPr>
          <w:rFonts w:asciiTheme="minorHAnsi" w:eastAsia="MS Mincho" w:hAnsiTheme="minorHAnsi" w:cstheme="minorHAnsi"/>
        </w:rPr>
        <w:t>,</w:t>
      </w:r>
      <w:r>
        <w:rPr>
          <w:rFonts w:asciiTheme="minorHAnsi" w:eastAsia="MS Mincho" w:hAnsiTheme="minorHAnsi" w:cstheme="minorHAnsi"/>
        </w:rPr>
        <w:t xml:space="preserve"> and</w:t>
      </w:r>
      <w:r w:rsidRPr="008070A3">
        <w:rPr>
          <w:rFonts w:asciiTheme="minorHAnsi" w:eastAsia="MS Mincho" w:hAnsiTheme="minorHAnsi" w:cstheme="minorHAnsi"/>
        </w:rPr>
        <w:t xml:space="preserve"> London: Harvard University Press, 1935), X; Dante Alighieri, </w:t>
      </w:r>
      <w:r w:rsidRPr="008070A3">
        <w:rPr>
          <w:rFonts w:asciiTheme="minorHAnsi" w:eastAsia="MS Mincho" w:hAnsiTheme="minorHAnsi" w:cstheme="minorHAnsi"/>
          <w:i/>
          <w:iCs/>
        </w:rPr>
        <w:t>The Divine Comedy</w:t>
      </w:r>
      <w:r w:rsidRPr="008070A3">
        <w:rPr>
          <w:rFonts w:asciiTheme="minorHAnsi" w:eastAsia="MS Mincho" w:hAnsiTheme="minorHAnsi" w:cstheme="minorHAnsi"/>
        </w:rPr>
        <w:t>, 3 Vols, trans. Mark Musa</w:t>
      </w:r>
      <w:r>
        <w:rPr>
          <w:rFonts w:asciiTheme="minorHAnsi" w:eastAsia="MS Mincho" w:hAnsiTheme="minorHAnsi" w:cstheme="minorHAnsi"/>
        </w:rPr>
        <w:t xml:space="preserve"> (</w:t>
      </w:r>
      <w:r w:rsidRPr="008070A3">
        <w:rPr>
          <w:rFonts w:asciiTheme="minorHAnsi" w:eastAsia="MS Mincho" w:hAnsiTheme="minorHAnsi" w:cstheme="minorHAnsi"/>
        </w:rPr>
        <w:t>Harmondsworth: Penguin</w:t>
      </w:r>
      <w:r>
        <w:rPr>
          <w:rFonts w:asciiTheme="minorHAnsi" w:eastAsia="MS Mincho" w:hAnsiTheme="minorHAnsi" w:cstheme="minorHAnsi"/>
        </w:rPr>
        <w:t>,</w:t>
      </w:r>
      <w:r w:rsidRPr="008070A3">
        <w:rPr>
          <w:rFonts w:asciiTheme="minorHAnsi" w:eastAsia="MS Mincho" w:hAnsiTheme="minorHAnsi" w:cstheme="minorHAnsi"/>
        </w:rPr>
        <w:t xml:space="preserve"> 1971</w:t>
      </w:r>
      <w:r>
        <w:rPr>
          <w:rFonts w:asciiTheme="minorHAnsi" w:eastAsia="MS Mincho" w:hAnsiTheme="minorHAnsi" w:cstheme="minorHAnsi"/>
        </w:rPr>
        <w:t>)</w:t>
      </w:r>
      <w:r w:rsidRPr="008070A3">
        <w:rPr>
          <w:rFonts w:asciiTheme="minorHAnsi" w:eastAsia="MS Mincho" w:hAnsiTheme="minorHAnsi" w:cstheme="minorHAnsi"/>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817219"/>
      <w:docPartObj>
        <w:docPartGallery w:val="Page Numbers (Top of Page)"/>
        <w:docPartUnique/>
      </w:docPartObj>
    </w:sdtPr>
    <w:sdtEndPr/>
    <w:sdtContent>
      <w:p w14:paraId="5B094B72" w14:textId="77777777" w:rsidR="00415C28" w:rsidRDefault="005D4CBA">
        <w:pPr>
          <w:pStyle w:val="Header"/>
          <w:jc w:val="right"/>
        </w:pPr>
        <w:r>
          <w:rPr>
            <w:noProof/>
          </w:rPr>
          <w:t>1</w:t>
        </w:r>
      </w:p>
    </w:sdtContent>
  </w:sdt>
  <w:p w14:paraId="5B094B73" w14:textId="77777777" w:rsidR="00415C28" w:rsidRDefault="00415C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57E8B"/>
    <w:multiLevelType w:val="hybridMultilevel"/>
    <w:tmpl w:val="C400ADE8"/>
    <w:lvl w:ilvl="0" w:tplc="5B7E816A">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4F55FF"/>
    <w:multiLevelType w:val="hybridMultilevel"/>
    <w:tmpl w:val="AF643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1800"/>
    <w:rsid w:val="00014D2E"/>
    <w:rsid w:val="000534C9"/>
    <w:rsid w:val="00093CF3"/>
    <w:rsid w:val="000A27E3"/>
    <w:rsid w:val="000B4C0D"/>
    <w:rsid w:val="000F0DB5"/>
    <w:rsid w:val="00185CBB"/>
    <w:rsid w:val="00195F78"/>
    <w:rsid w:val="001A01E2"/>
    <w:rsid w:val="002102BA"/>
    <w:rsid w:val="002338CA"/>
    <w:rsid w:val="00254E8A"/>
    <w:rsid w:val="002F4B5E"/>
    <w:rsid w:val="00312A99"/>
    <w:rsid w:val="003401DE"/>
    <w:rsid w:val="00353252"/>
    <w:rsid w:val="003872BE"/>
    <w:rsid w:val="003F0C05"/>
    <w:rsid w:val="003F6758"/>
    <w:rsid w:val="00415C28"/>
    <w:rsid w:val="00524E1B"/>
    <w:rsid w:val="0056302E"/>
    <w:rsid w:val="005A3261"/>
    <w:rsid w:val="005D4CBA"/>
    <w:rsid w:val="005E5667"/>
    <w:rsid w:val="006169AC"/>
    <w:rsid w:val="006C5261"/>
    <w:rsid w:val="006C7B78"/>
    <w:rsid w:val="006F3964"/>
    <w:rsid w:val="006F7A06"/>
    <w:rsid w:val="00703AAE"/>
    <w:rsid w:val="00731628"/>
    <w:rsid w:val="007713D8"/>
    <w:rsid w:val="00793D0B"/>
    <w:rsid w:val="007C2833"/>
    <w:rsid w:val="007D573C"/>
    <w:rsid w:val="008070A3"/>
    <w:rsid w:val="0082441D"/>
    <w:rsid w:val="00857DA1"/>
    <w:rsid w:val="00897947"/>
    <w:rsid w:val="008A4C71"/>
    <w:rsid w:val="008F17D8"/>
    <w:rsid w:val="008F3018"/>
    <w:rsid w:val="00922480"/>
    <w:rsid w:val="009443AB"/>
    <w:rsid w:val="009838CD"/>
    <w:rsid w:val="009F5C29"/>
    <w:rsid w:val="00A51212"/>
    <w:rsid w:val="00A65689"/>
    <w:rsid w:val="00A677BD"/>
    <w:rsid w:val="00A81DDE"/>
    <w:rsid w:val="00AE7DF3"/>
    <w:rsid w:val="00B503D6"/>
    <w:rsid w:val="00BB419C"/>
    <w:rsid w:val="00BD055A"/>
    <w:rsid w:val="00CC5D00"/>
    <w:rsid w:val="00CE091E"/>
    <w:rsid w:val="00CF3C23"/>
    <w:rsid w:val="00D23258"/>
    <w:rsid w:val="00D729A9"/>
    <w:rsid w:val="00DE49ED"/>
    <w:rsid w:val="00EA1800"/>
    <w:rsid w:val="00EE1EDA"/>
    <w:rsid w:val="00F247A2"/>
    <w:rsid w:val="00F6149C"/>
    <w:rsid w:val="00FB5E7B"/>
    <w:rsid w:val="00FC488F"/>
    <w:rsid w:val="00FE7E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94B25"/>
  <w15:docId w15:val="{5C7D5C1F-8BF8-42F3-88A8-71BE02AD9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5C2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15C28"/>
    <w:pPr>
      <w:tabs>
        <w:tab w:val="center" w:pos="4513"/>
        <w:tab w:val="right" w:pos="9026"/>
      </w:tabs>
    </w:pPr>
  </w:style>
  <w:style w:type="character" w:customStyle="1" w:styleId="HeaderChar">
    <w:name w:val="Header Char"/>
    <w:basedOn w:val="DefaultParagraphFont"/>
    <w:link w:val="Header"/>
    <w:uiPriority w:val="99"/>
    <w:rsid w:val="00415C28"/>
  </w:style>
  <w:style w:type="paragraph" w:styleId="Footer">
    <w:name w:val="footer"/>
    <w:basedOn w:val="Normal"/>
    <w:link w:val="FooterChar"/>
    <w:uiPriority w:val="99"/>
    <w:semiHidden/>
    <w:unhideWhenUsed/>
    <w:rsid w:val="00415C28"/>
    <w:pPr>
      <w:tabs>
        <w:tab w:val="center" w:pos="4513"/>
        <w:tab w:val="right" w:pos="9026"/>
      </w:tabs>
    </w:pPr>
  </w:style>
  <w:style w:type="character" w:customStyle="1" w:styleId="FooterChar">
    <w:name w:val="Footer Char"/>
    <w:basedOn w:val="DefaultParagraphFont"/>
    <w:link w:val="Footer"/>
    <w:uiPriority w:val="99"/>
    <w:semiHidden/>
    <w:rsid w:val="00415C28"/>
  </w:style>
  <w:style w:type="character" w:styleId="FootnoteReference">
    <w:name w:val="footnote reference"/>
    <w:basedOn w:val="DefaultParagraphFont"/>
    <w:uiPriority w:val="99"/>
    <w:semiHidden/>
    <w:unhideWhenUsed/>
    <w:rsid w:val="00415C28"/>
    <w:rPr>
      <w:vertAlign w:val="superscript"/>
    </w:rPr>
  </w:style>
  <w:style w:type="paragraph" w:styleId="ListParagraph">
    <w:name w:val="List Paragraph"/>
    <w:basedOn w:val="Normal"/>
    <w:link w:val="ListParagraphChar"/>
    <w:uiPriority w:val="34"/>
    <w:qFormat/>
    <w:rsid w:val="00415C28"/>
    <w:pPr>
      <w:ind w:left="720"/>
      <w:contextualSpacing/>
    </w:pPr>
  </w:style>
  <w:style w:type="character" w:customStyle="1" w:styleId="ListParagraphChar">
    <w:name w:val="List Paragraph Char"/>
    <w:link w:val="ListParagraph"/>
    <w:uiPriority w:val="34"/>
    <w:qFormat/>
    <w:locked/>
    <w:rsid w:val="00415C28"/>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415C28"/>
    <w:rPr>
      <w:rFonts w:ascii="Tahoma" w:hAnsi="Tahoma" w:cs="Tahoma"/>
      <w:sz w:val="16"/>
      <w:szCs w:val="16"/>
    </w:rPr>
  </w:style>
  <w:style w:type="character" w:customStyle="1" w:styleId="BalloonTextChar">
    <w:name w:val="Balloon Text Char"/>
    <w:basedOn w:val="DefaultParagraphFont"/>
    <w:link w:val="BalloonText"/>
    <w:uiPriority w:val="99"/>
    <w:semiHidden/>
    <w:rsid w:val="00415C28"/>
    <w:rPr>
      <w:rFonts w:ascii="Tahoma" w:eastAsia="Times New Roman" w:hAnsi="Tahoma" w:cs="Tahoma"/>
      <w:sz w:val="16"/>
      <w:szCs w:val="16"/>
      <w:lang w:val="en-US"/>
    </w:rPr>
  </w:style>
  <w:style w:type="character" w:styleId="Hyperlink">
    <w:name w:val="Hyperlink"/>
    <w:basedOn w:val="DefaultParagraphFont"/>
    <w:rsid w:val="0082441D"/>
    <w:rPr>
      <w:color w:val="0000FF"/>
      <w:u w:val="single"/>
    </w:rPr>
  </w:style>
  <w:style w:type="paragraph" w:styleId="FootnoteText">
    <w:name w:val="footnote text"/>
    <w:basedOn w:val="Normal"/>
    <w:link w:val="FootnoteTextChar"/>
    <w:uiPriority w:val="99"/>
    <w:semiHidden/>
    <w:unhideWhenUsed/>
    <w:rsid w:val="0082441D"/>
    <w:rPr>
      <w:sz w:val="20"/>
      <w:szCs w:val="20"/>
    </w:rPr>
  </w:style>
  <w:style w:type="character" w:customStyle="1" w:styleId="FootnoteTextChar">
    <w:name w:val="Footnote Text Char"/>
    <w:basedOn w:val="DefaultParagraphFont"/>
    <w:link w:val="FootnoteText"/>
    <w:uiPriority w:val="99"/>
    <w:semiHidden/>
    <w:rsid w:val="0082441D"/>
    <w:rPr>
      <w:rFonts w:ascii="Times New Roman" w:eastAsia="Times New Roman" w:hAnsi="Times New Roman" w:cs="Times New Roman"/>
      <w:sz w:val="20"/>
      <w:szCs w:val="20"/>
      <w:lang w:val="en-US"/>
    </w:rPr>
  </w:style>
  <w:style w:type="paragraph" w:styleId="PlainText">
    <w:name w:val="Plain Text"/>
    <w:basedOn w:val="Normal"/>
    <w:link w:val="PlainTextChar"/>
    <w:rsid w:val="00A81DDE"/>
    <w:rPr>
      <w:rFonts w:ascii="Courier New" w:hAnsi="Courier New" w:cs="Courier New"/>
      <w:sz w:val="20"/>
      <w:szCs w:val="20"/>
      <w:lang w:val="en-GB"/>
    </w:rPr>
  </w:style>
  <w:style w:type="character" w:customStyle="1" w:styleId="PlainTextChar">
    <w:name w:val="Plain Text Char"/>
    <w:basedOn w:val="DefaultParagraphFont"/>
    <w:link w:val="PlainText"/>
    <w:rsid w:val="00A81DDE"/>
    <w:rPr>
      <w:rFonts w:ascii="Courier New" w:eastAsia="Times New Roman" w:hAnsi="Courier New" w:cs="Courier New"/>
      <w:sz w:val="20"/>
      <w:szCs w:val="20"/>
    </w:rPr>
  </w:style>
  <w:style w:type="character" w:styleId="FollowedHyperlink">
    <w:name w:val="FollowedHyperlink"/>
    <w:basedOn w:val="DefaultParagraphFont"/>
    <w:uiPriority w:val="99"/>
    <w:semiHidden/>
    <w:unhideWhenUsed/>
    <w:rsid w:val="002338CA"/>
    <w:rPr>
      <w:color w:val="800080" w:themeColor="followedHyperlink"/>
      <w:u w:val="single"/>
    </w:rPr>
  </w:style>
  <w:style w:type="character" w:styleId="CommentReference">
    <w:name w:val="annotation reference"/>
    <w:basedOn w:val="DefaultParagraphFont"/>
    <w:uiPriority w:val="99"/>
    <w:semiHidden/>
    <w:unhideWhenUsed/>
    <w:rsid w:val="00A51212"/>
    <w:rPr>
      <w:sz w:val="16"/>
      <w:szCs w:val="16"/>
    </w:rPr>
  </w:style>
  <w:style w:type="paragraph" w:styleId="CommentText">
    <w:name w:val="annotation text"/>
    <w:basedOn w:val="Normal"/>
    <w:link w:val="CommentTextChar"/>
    <w:uiPriority w:val="99"/>
    <w:semiHidden/>
    <w:unhideWhenUsed/>
    <w:rsid w:val="00A51212"/>
    <w:rPr>
      <w:sz w:val="20"/>
      <w:szCs w:val="20"/>
    </w:rPr>
  </w:style>
  <w:style w:type="character" w:customStyle="1" w:styleId="CommentTextChar">
    <w:name w:val="Comment Text Char"/>
    <w:basedOn w:val="DefaultParagraphFont"/>
    <w:link w:val="CommentText"/>
    <w:uiPriority w:val="99"/>
    <w:semiHidden/>
    <w:rsid w:val="00A51212"/>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A51212"/>
    <w:rPr>
      <w:b/>
      <w:bCs/>
    </w:rPr>
  </w:style>
  <w:style w:type="character" w:customStyle="1" w:styleId="CommentSubjectChar">
    <w:name w:val="Comment Subject Char"/>
    <w:basedOn w:val="CommentTextChar"/>
    <w:link w:val="CommentSubject"/>
    <w:uiPriority w:val="99"/>
    <w:semiHidden/>
    <w:rsid w:val="00A51212"/>
    <w:rPr>
      <w:rFonts w:ascii="Times New Roman" w:eastAsia="Times New Roman" w:hAnsi="Times New Roman" w:cs="Times New Roman"/>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journalofcosmology.com/AncientAstronomy118.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FC010F6-1970-413D-85EB-655F6746FF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1094</Words>
  <Characters>6242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Nick</dc:creator>
  <cp:lastModifiedBy>Nicholas Campion</cp:lastModifiedBy>
  <cp:revision>2</cp:revision>
  <cp:lastPrinted>2021-09-16T11:26:00Z</cp:lastPrinted>
  <dcterms:created xsi:type="dcterms:W3CDTF">2021-09-17T13:16:00Z</dcterms:created>
  <dcterms:modified xsi:type="dcterms:W3CDTF">2021-09-17T13:16:00Z</dcterms:modified>
</cp:coreProperties>
</file>