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AD3C35" w14:textId="77777777" w:rsidR="00B91AB1" w:rsidRDefault="00B91AB1" w:rsidP="00B91AB1">
      <w:pPr>
        <w:ind w:left="1869" w:right="2046"/>
        <w:jc w:val="center"/>
        <w:rPr>
          <w:rFonts w:ascii="Times New Roman" w:hAnsi="Times New Roman" w:cs="Times New Roman"/>
          <w:b/>
          <w:sz w:val="28"/>
          <w:szCs w:val="28"/>
        </w:rPr>
      </w:pPr>
    </w:p>
    <w:p w14:paraId="29FEAF39" w14:textId="77777777" w:rsidR="00B91AB1" w:rsidRDefault="00B91AB1" w:rsidP="00B91AB1">
      <w:pPr>
        <w:ind w:left="1869" w:right="2046"/>
        <w:jc w:val="center"/>
        <w:rPr>
          <w:rFonts w:ascii="Times New Roman" w:hAnsi="Times New Roman" w:cs="Times New Roman"/>
          <w:b/>
          <w:sz w:val="28"/>
          <w:szCs w:val="28"/>
        </w:rPr>
      </w:pPr>
    </w:p>
    <w:p w14:paraId="36010A9F" w14:textId="4BEBA3FB" w:rsidR="00B91AB1" w:rsidRDefault="00B91AB1" w:rsidP="00B91AB1">
      <w:pPr>
        <w:ind w:left="1869" w:right="2046"/>
        <w:jc w:val="center"/>
        <w:rPr>
          <w:rFonts w:ascii="Times New Roman" w:hAnsi="Times New Roman" w:cs="Times New Roman"/>
          <w:b/>
          <w:sz w:val="28"/>
          <w:szCs w:val="28"/>
        </w:rPr>
      </w:pPr>
      <w:r>
        <w:rPr>
          <w:rFonts w:ascii="Times New Roman" w:hAnsi="Times New Roman" w:cs="Times New Roman"/>
          <w:b/>
          <w:sz w:val="28"/>
          <w:szCs w:val="28"/>
        </w:rPr>
        <w:t>UNIVERSITY OF WALES TRINITY SAINT DAVID</w:t>
      </w:r>
    </w:p>
    <w:p w14:paraId="61014A6E" w14:textId="77777777" w:rsidR="00B91AB1" w:rsidRDefault="00B91AB1" w:rsidP="00B91AB1">
      <w:pPr>
        <w:ind w:left="1869" w:right="2046"/>
        <w:jc w:val="center"/>
        <w:rPr>
          <w:rFonts w:ascii="Times New Roman" w:hAnsi="Times New Roman" w:cs="Times New Roman"/>
          <w:b/>
          <w:sz w:val="28"/>
          <w:szCs w:val="28"/>
        </w:rPr>
      </w:pPr>
    </w:p>
    <w:p w14:paraId="0991418B" w14:textId="77777777" w:rsidR="00B91AB1" w:rsidRDefault="00B91AB1" w:rsidP="00B91AB1">
      <w:pPr>
        <w:ind w:left="1869" w:right="2046"/>
        <w:jc w:val="center"/>
        <w:rPr>
          <w:rFonts w:ascii="Times New Roman" w:hAnsi="Times New Roman" w:cs="Times New Roman"/>
          <w:b/>
          <w:sz w:val="28"/>
          <w:szCs w:val="28"/>
        </w:rPr>
      </w:pPr>
      <w:r>
        <w:rPr>
          <w:rFonts w:ascii="Times New Roman" w:hAnsi="Times New Roman" w:cs="Times New Roman"/>
          <w:b/>
          <w:sz w:val="28"/>
          <w:szCs w:val="28"/>
        </w:rPr>
        <w:t>INDIVIDUAL ASSIGNMENT</w:t>
      </w:r>
    </w:p>
    <w:p w14:paraId="248C3456" w14:textId="77777777" w:rsidR="00B91AB1" w:rsidRDefault="00B91AB1" w:rsidP="00B91AB1">
      <w:pPr>
        <w:ind w:left="1869" w:right="2046"/>
        <w:jc w:val="center"/>
        <w:rPr>
          <w:rFonts w:ascii="Times New Roman" w:hAnsi="Times New Roman" w:cs="Times New Roman"/>
          <w:b/>
          <w:sz w:val="28"/>
          <w:szCs w:val="28"/>
        </w:rPr>
      </w:pPr>
    </w:p>
    <w:p w14:paraId="31C07B9E" w14:textId="77777777" w:rsidR="00B91AB1" w:rsidRDefault="00B91AB1" w:rsidP="00B91AB1">
      <w:pPr>
        <w:ind w:left="1869" w:right="2046"/>
        <w:jc w:val="center"/>
        <w:rPr>
          <w:rFonts w:ascii="Times New Roman" w:hAnsi="Times New Roman" w:cs="Times New Roman"/>
          <w:b/>
          <w:sz w:val="28"/>
          <w:szCs w:val="28"/>
        </w:rPr>
      </w:pPr>
      <w:r>
        <w:rPr>
          <w:rFonts w:ascii="Times New Roman" w:hAnsi="Times New Roman" w:cs="Times New Roman"/>
          <w:b/>
          <w:sz w:val="28"/>
          <w:szCs w:val="28"/>
        </w:rPr>
        <w:t>ON</w:t>
      </w:r>
    </w:p>
    <w:p w14:paraId="5323B608" w14:textId="77777777" w:rsidR="00B91AB1" w:rsidRDefault="00B91AB1" w:rsidP="00B91AB1">
      <w:pPr>
        <w:ind w:left="1869" w:right="2046"/>
        <w:jc w:val="center"/>
        <w:rPr>
          <w:rFonts w:ascii="Times New Roman" w:hAnsi="Times New Roman" w:cs="Times New Roman"/>
          <w:b/>
          <w:sz w:val="28"/>
          <w:szCs w:val="28"/>
        </w:rPr>
      </w:pPr>
    </w:p>
    <w:p w14:paraId="1C0B23A1" w14:textId="2A94EBC9" w:rsidR="00B91AB1" w:rsidRDefault="00B91AB1" w:rsidP="00B91AB1">
      <w:pPr>
        <w:ind w:left="1869" w:right="2046"/>
        <w:jc w:val="center"/>
        <w:rPr>
          <w:rFonts w:ascii="Times New Roman" w:hAnsi="Times New Roman" w:cs="Times New Roman"/>
          <w:b/>
          <w:sz w:val="28"/>
          <w:szCs w:val="28"/>
        </w:rPr>
      </w:pPr>
      <w:r>
        <w:rPr>
          <w:rFonts w:ascii="Times New Roman" w:hAnsi="Times New Roman" w:cs="Times New Roman"/>
          <w:b/>
          <w:sz w:val="28"/>
          <w:szCs w:val="28"/>
        </w:rPr>
        <w:t>INTRODUCTION TO ACADEMIC SKILLS</w:t>
      </w:r>
    </w:p>
    <w:p w14:paraId="2E263BD6" w14:textId="77777777" w:rsidR="00B91AB1" w:rsidRDefault="00B91AB1" w:rsidP="00B91AB1">
      <w:pPr>
        <w:ind w:left="1869" w:right="2046"/>
        <w:jc w:val="center"/>
        <w:rPr>
          <w:rFonts w:ascii="Times New Roman" w:hAnsi="Times New Roman" w:cs="Times New Roman"/>
          <w:b/>
          <w:sz w:val="28"/>
          <w:szCs w:val="28"/>
        </w:rPr>
      </w:pPr>
    </w:p>
    <w:p w14:paraId="0D831CAC" w14:textId="61301608" w:rsidR="00B91AB1" w:rsidRDefault="00B91AB1" w:rsidP="00B91AB1">
      <w:pPr>
        <w:ind w:left="1869" w:right="2046"/>
        <w:jc w:val="center"/>
        <w:rPr>
          <w:rFonts w:ascii="Times New Roman" w:hAnsi="Times New Roman" w:cs="Times New Roman"/>
          <w:b/>
          <w:sz w:val="28"/>
          <w:szCs w:val="28"/>
        </w:rPr>
      </w:pPr>
      <w:r>
        <w:rPr>
          <w:rFonts w:ascii="Times New Roman" w:hAnsi="Times New Roman" w:cs="Times New Roman"/>
          <w:b/>
          <w:sz w:val="28"/>
          <w:szCs w:val="28"/>
        </w:rPr>
        <w:t>LCBB4000</w:t>
      </w:r>
    </w:p>
    <w:p w14:paraId="0CCA0CD9" w14:textId="6021CC99" w:rsidR="00B91AB1" w:rsidRDefault="00B91AB1" w:rsidP="00B91AB1">
      <w:pPr>
        <w:ind w:left="1869" w:right="2046"/>
        <w:jc w:val="center"/>
        <w:rPr>
          <w:rFonts w:ascii="Times New Roman" w:hAnsi="Times New Roman" w:cs="Times New Roman"/>
          <w:b/>
          <w:sz w:val="28"/>
          <w:szCs w:val="28"/>
        </w:rPr>
      </w:pPr>
    </w:p>
    <w:p w14:paraId="0BB3043E" w14:textId="77777777" w:rsidR="00B91AB1" w:rsidRDefault="00B91AB1" w:rsidP="00B91AB1">
      <w:pPr>
        <w:ind w:left="1869" w:right="2046"/>
        <w:jc w:val="center"/>
        <w:rPr>
          <w:rFonts w:ascii="Times New Roman" w:hAnsi="Times New Roman" w:cs="Times New Roman"/>
          <w:b/>
          <w:sz w:val="28"/>
          <w:szCs w:val="28"/>
        </w:rPr>
      </w:pPr>
    </w:p>
    <w:p w14:paraId="599A94C7" w14:textId="77777777" w:rsidR="00B91AB1" w:rsidRDefault="00B91AB1" w:rsidP="00B91AB1">
      <w:pPr>
        <w:ind w:left="1869" w:right="2046"/>
        <w:jc w:val="center"/>
        <w:rPr>
          <w:rFonts w:ascii="Times New Roman" w:hAnsi="Times New Roman" w:cs="Times New Roman"/>
          <w:b/>
          <w:sz w:val="28"/>
          <w:szCs w:val="28"/>
        </w:rPr>
      </w:pPr>
    </w:p>
    <w:p w14:paraId="660DED8B" w14:textId="1A4A6F03" w:rsidR="00B91AB1" w:rsidRDefault="00B91AB1" w:rsidP="00B91AB1">
      <w:pPr>
        <w:ind w:left="1869" w:right="2046"/>
        <w:jc w:val="center"/>
        <w:rPr>
          <w:rFonts w:ascii="Times New Roman" w:hAnsi="Times New Roman" w:cs="Times New Roman"/>
          <w:b/>
          <w:sz w:val="28"/>
          <w:szCs w:val="28"/>
        </w:rPr>
      </w:pPr>
      <w:r>
        <w:rPr>
          <w:rFonts w:ascii="Times New Roman" w:hAnsi="Times New Roman" w:cs="Times New Roman"/>
          <w:b/>
          <w:sz w:val="28"/>
          <w:szCs w:val="28"/>
        </w:rPr>
        <w:t xml:space="preserve">Name:  Loredana </w:t>
      </w:r>
      <w:proofErr w:type="spellStart"/>
      <w:r>
        <w:rPr>
          <w:rFonts w:ascii="Times New Roman" w:hAnsi="Times New Roman" w:cs="Times New Roman"/>
          <w:b/>
          <w:sz w:val="28"/>
          <w:szCs w:val="28"/>
        </w:rPr>
        <w:t>Constantina</w:t>
      </w:r>
      <w:proofErr w:type="spellEnd"/>
      <w:r>
        <w:rPr>
          <w:rFonts w:ascii="Times New Roman" w:hAnsi="Times New Roman" w:cs="Times New Roman"/>
          <w:b/>
          <w:sz w:val="28"/>
          <w:szCs w:val="28"/>
        </w:rPr>
        <w:t xml:space="preserve"> Chirana</w:t>
      </w:r>
    </w:p>
    <w:p w14:paraId="34917BF7" w14:textId="77777777" w:rsidR="00B91AB1" w:rsidRDefault="00B91AB1" w:rsidP="00B91AB1">
      <w:pPr>
        <w:ind w:left="1869" w:right="2046"/>
        <w:jc w:val="center"/>
        <w:rPr>
          <w:rFonts w:ascii="Times New Roman" w:hAnsi="Times New Roman" w:cs="Times New Roman"/>
          <w:b/>
          <w:sz w:val="28"/>
          <w:szCs w:val="28"/>
        </w:rPr>
      </w:pPr>
    </w:p>
    <w:p w14:paraId="2631D7CA" w14:textId="4C4D7D35" w:rsidR="00B91AB1" w:rsidRDefault="00B91AB1" w:rsidP="00B91AB1">
      <w:pPr>
        <w:ind w:left="1869" w:right="2046"/>
        <w:jc w:val="center"/>
        <w:rPr>
          <w:rFonts w:ascii="Times New Roman" w:hAnsi="Times New Roman" w:cs="Times New Roman"/>
          <w:b/>
          <w:sz w:val="28"/>
          <w:szCs w:val="28"/>
        </w:rPr>
      </w:pPr>
      <w:r>
        <w:rPr>
          <w:rFonts w:ascii="Times New Roman" w:hAnsi="Times New Roman" w:cs="Times New Roman"/>
          <w:b/>
          <w:sz w:val="28"/>
          <w:szCs w:val="28"/>
        </w:rPr>
        <w:t>Student Number:  1918446</w:t>
      </w:r>
    </w:p>
    <w:p w14:paraId="53C94939" w14:textId="77777777" w:rsidR="00B91AB1" w:rsidRDefault="00B91AB1" w:rsidP="00B91AB1">
      <w:pPr>
        <w:ind w:left="1869" w:right="2046"/>
        <w:jc w:val="center"/>
        <w:rPr>
          <w:rFonts w:ascii="Times New Roman" w:hAnsi="Times New Roman" w:cs="Times New Roman"/>
          <w:b/>
          <w:sz w:val="28"/>
          <w:szCs w:val="28"/>
        </w:rPr>
      </w:pPr>
    </w:p>
    <w:p w14:paraId="15013B16" w14:textId="35EED36D" w:rsidR="00B91AB1" w:rsidRPr="00B91AB1" w:rsidRDefault="00B91AB1" w:rsidP="00B91AB1">
      <w:pPr>
        <w:ind w:left="1869" w:right="2046"/>
        <w:jc w:val="center"/>
        <w:rPr>
          <w:rFonts w:ascii="Times New Roman" w:hAnsi="Times New Roman" w:cs="Times New Roman"/>
          <w:b/>
          <w:sz w:val="28"/>
          <w:szCs w:val="28"/>
        </w:rPr>
      </w:pPr>
      <w:r>
        <w:rPr>
          <w:rFonts w:ascii="Times New Roman" w:hAnsi="Times New Roman" w:cs="Times New Roman"/>
          <w:b/>
          <w:sz w:val="28"/>
          <w:szCs w:val="28"/>
        </w:rPr>
        <w:t xml:space="preserve">Module Lecturer’s </w:t>
      </w:r>
      <w:r>
        <w:rPr>
          <w:rFonts w:ascii="Times New Roman" w:hAnsi="Times New Roman" w:cs="Times New Roman"/>
          <w:b/>
          <w:spacing w:val="-3"/>
          <w:sz w:val="28"/>
          <w:szCs w:val="28"/>
        </w:rPr>
        <w:t xml:space="preserve">Name: </w:t>
      </w:r>
      <w:proofErr w:type="spellStart"/>
      <w:r>
        <w:rPr>
          <w:rFonts w:ascii="Times New Roman" w:hAnsi="Times New Roman" w:cs="Times New Roman"/>
          <w:b/>
          <w:spacing w:val="-3"/>
          <w:sz w:val="28"/>
          <w:szCs w:val="28"/>
        </w:rPr>
        <w:t>Chijioke</w:t>
      </w:r>
      <w:proofErr w:type="spellEnd"/>
      <w:r>
        <w:rPr>
          <w:rFonts w:ascii="Times New Roman" w:hAnsi="Times New Roman" w:cs="Times New Roman"/>
          <w:b/>
          <w:spacing w:val="-3"/>
          <w:sz w:val="28"/>
          <w:szCs w:val="28"/>
        </w:rPr>
        <w:t xml:space="preserve"> Uba</w:t>
      </w:r>
    </w:p>
    <w:p w14:paraId="6B447270" w14:textId="77777777" w:rsidR="00B91AB1" w:rsidRDefault="00B91AB1" w:rsidP="00B91AB1">
      <w:pPr>
        <w:ind w:left="1869" w:right="2046"/>
        <w:rPr>
          <w:rFonts w:ascii="Times New Roman" w:hAnsi="Times New Roman" w:cs="Times New Roman"/>
          <w:b/>
          <w:sz w:val="28"/>
          <w:szCs w:val="28"/>
        </w:rPr>
      </w:pPr>
    </w:p>
    <w:p w14:paraId="3BE727EA" w14:textId="77777777" w:rsidR="00B91AB1" w:rsidRDefault="00B91AB1" w:rsidP="00B91AB1">
      <w:pPr>
        <w:ind w:left="1869" w:right="2046"/>
        <w:rPr>
          <w:rFonts w:ascii="Times New Roman" w:hAnsi="Times New Roman" w:cs="Times New Roman"/>
          <w:b/>
          <w:sz w:val="32"/>
          <w:szCs w:val="32"/>
          <w:u w:val="single"/>
        </w:rPr>
      </w:pPr>
    </w:p>
    <w:p w14:paraId="79BCD0E2" w14:textId="5BA65953" w:rsidR="00B91AB1" w:rsidRDefault="00B91AB1" w:rsidP="00B91AB1">
      <w:pPr>
        <w:ind w:right="2046"/>
        <w:rPr>
          <w:rFonts w:ascii="Times New Roman" w:hAnsi="Times New Roman" w:cs="Times New Roman"/>
          <w:b/>
          <w:sz w:val="32"/>
          <w:szCs w:val="32"/>
          <w:u w:val="single"/>
        </w:rPr>
      </w:pPr>
    </w:p>
    <w:p w14:paraId="17BD9C4C" w14:textId="77777777" w:rsidR="00B91AB1" w:rsidRDefault="00B91AB1" w:rsidP="00B91AB1">
      <w:pPr>
        <w:ind w:right="2046"/>
        <w:rPr>
          <w:rFonts w:ascii="Times New Roman" w:hAnsi="Times New Roman" w:cs="Times New Roman"/>
          <w:b/>
          <w:sz w:val="32"/>
          <w:szCs w:val="32"/>
          <w:u w:val="single"/>
        </w:rPr>
      </w:pPr>
    </w:p>
    <w:p w14:paraId="5FC28CB6" w14:textId="1A8C75B5" w:rsidR="00B91AB1" w:rsidRDefault="00B91AB1" w:rsidP="00B91AB1">
      <w:pPr>
        <w:ind w:left="1869" w:right="2046"/>
        <w:jc w:val="center"/>
        <w:rPr>
          <w:rFonts w:ascii="Times New Roman" w:hAnsi="Times New Roman" w:cs="Times New Roman"/>
          <w:b/>
          <w:sz w:val="32"/>
          <w:szCs w:val="32"/>
        </w:rPr>
      </w:pPr>
      <w:r>
        <w:rPr>
          <w:rFonts w:ascii="Times New Roman" w:hAnsi="Times New Roman" w:cs="Times New Roman"/>
          <w:b/>
          <w:sz w:val="32"/>
          <w:szCs w:val="32"/>
        </w:rPr>
        <w:t>Resit December 2020</w:t>
      </w:r>
    </w:p>
    <w:p w14:paraId="6A65C580" w14:textId="347DD774" w:rsidR="00B91AB1" w:rsidRPr="00B91AB1" w:rsidRDefault="00B91AB1" w:rsidP="00B91AB1">
      <w:pPr>
        <w:rPr>
          <w:rFonts w:ascii="Times New Roman" w:hAnsi="Times New Roman" w:cs="Times New Roman"/>
          <w:b/>
          <w:bCs/>
          <w:sz w:val="28"/>
          <w:szCs w:val="28"/>
        </w:rPr>
      </w:pPr>
    </w:p>
    <w:p w14:paraId="6289BF22" w14:textId="77777777" w:rsidR="00B91AB1" w:rsidRDefault="00B91AB1" w:rsidP="00B91AB1">
      <w:pPr>
        <w:rPr>
          <w:rFonts w:ascii="Times New Roman" w:hAnsi="Times New Roman" w:cs="Times New Roman"/>
          <w:b/>
          <w:bCs/>
          <w:sz w:val="40"/>
          <w:szCs w:val="40"/>
        </w:rPr>
      </w:pPr>
    </w:p>
    <w:p w14:paraId="35F99084" w14:textId="3F150FF2" w:rsidR="00B91AB1" w:rsidRPr="007F004C" w:rsidRDefault="00B91AB1" w:rsidP="007F004C">
      <w:pPr>
        <w:jc w:val="center"/>
        <w:rPr>
          <w:rFonts w:ascii="Times New Roman" w:hAnsi="Times New Roman" w:cs="Times New Roman"/>
          <w:b/>
          <w:bCs/>
          <w:sz w:val="48"/>
          <w:szCs w:val="48"/>
        </w:rPr>
      </w:pPr>
      <w:r w:rsidRPr="00B91AB1">
        <w:rPr>
          <w:rFonts w:ascii="Times New Roman" w:hAnsi="Times New Roman" w:cs="Times New Roman"/>
          <w:b/>
          <w:bCs/>
          <w:sz w:val="48"/>
          <w:szCs w:val="48"/>
        </w:rPr>
        <w:t>TEAM WORKIN</w:t>
      </w:r>
      <w:r w:rsidR="007F004C">
        <w:rPr>
          <w:rFonts w:ascii="Times New Roman" w:hAnsi="Times New Roman" w:cs="Times New Roman"/>
          <w:b/>
          <w:bCs/>
          <w:sz w:val="48"/>
          <w:szCs w:val="48"/>
        </w:rPr>
        <w:t>G</w:t>
      </w:r>
      <w:r w:rsidR="000910E7">
        <w:rPr>
          <w:rFonts w:ascii="Times New Roman" w:hAnsi="Times New Roman" w:cs="Times New Roman"/>
          <w:b/>
          <w:bCs/>
          <w:sz w:val="48"/>
          <w:szCs w:val="48"/>
        </w:rPr>
        <w:t xml:space="preserve"> AND EFFECTIVE COLLABORATION</w:t>
      </w:r>
    </w:p>
    <w:p w14:paraId="05D640C4" w14:textId="077F5D53" w:rsidR="00E72287" w:rsidRDefault="00E72287" w:rsidP="00B91AB1">
      <w:pPr>
        <w:rPr>
          <w:rFonts w:ascii="Times New Roman" w:hAnsi="Times New Roman" w:cs="Times New Roman"/>
          <w:sz w:val="24"/>
          <w:szCs w:val="24"/>
        </w:rPr>
      </w:pPr>
    </w:p>
    <w:p w14:paraId="3C2BDC85" w14:textId="6E1953BB" w:rsidR="00E72287" w:rsidRDefault="00E72287" w:rsidP="00403323">
      <w:pPr>
        <w:jc w:val="center"/>
        <w:rPr>
          <w:rFonts w:ascii="Times New Roman" w:hAnsi="Times New Roman" w:cs="Times New Roman"/>
          <w:b/>
          <w:bCs/>
          <w:sz w:val="28"/>
          <w:szCs w:val="28"/>
        </w:rPr>
      </w:pPr>
      <w:r w:rsidRPr="00E72287">
        <w:rPr>
          <w:rFonts w:ascii="Times New Roman" w:hAnsi="Times New Roman" w:cs="Times New Roman"/>
          <w:b/>
          <w:bCs/>
          <w:sz w:val="28"/>
          <w:szCs w:val="28"/>
        </w:rPr>
        <w:t>Introduction</w:t>
      </w:r>
    </w:p>
    <w:p w14:paraId="5CAE0CD5" w14:textId="77777777" w:rsidR="00266621" w:rsidRDefault="00266621" w:rsidP="00403323">
      <w:pPr>
        <w:jc w:val="center"/>
        <w:rPr>
          <w:rFonts w:ascii="Times New Roman" w:hAnsi="Times New Roman" w:cs="Times New Roman"/>
          <w:b/>
          <w:bCs/>
          <w:sz w:val="28"/>
          <w:szCs w:val="28"/>
        </w:rPr>
      </w:pPr>
    </w:p>
    <w:p w14:paraId="7A414122" w14:textId="77777777" w:rsidR="006A528C" w:rsidRDefault="006A528C" w:rsidP="00266621">
      <w:pPr>
        <w:jc w:val="both"/>
        <w:rPr>
          <w:rFonts w:ascii="Times New Roman" w:hAnsi="Times New Roman" w:cs="Times New Roman"/>
          <w:sz w:val="24"/>
          <w:szCs w:val="24"/>
        </w:rPr>
      </w:pPr>
      <w:r w:rsidRPr="006A528C">
        <w:rPr>
          <w:rFonts w:ascii="Times New Roman" w:hAnsi="Times New Roman" w:cs="Times New Roman"/>
          <w:sz w:val="24"/>
          <w:szCs w:val="24"/>
        </w:rPr>
        <w:t>“Coming together is a beginning. Keeping together is progress. Working together is success.”</w:t>
      </w:r>
    </w:p>
    <w:p w14:paraId="50DD14CC" w14:textId="11580EEC" w:rsidR="00266621" w:rsidRPr="00266621" w:rsidRDefault="00266621" w:rsidP="00266621">
      <w:pPr>
        <w:jc w:val="both"/>
        <w:rPr>
          <w:rFonts w:ascii="Times New Roman" w:hAnsi="Times New Roman" w:cs="Times New Roman"/>
          <w:sz w:val="24"/>
          <w:szCs w:val="24"/>
        </w:rPr>
      </w:pPr>
      <w:r w:rsidRPr="00266621">
        <w:rPr>
          <w:rFonts w:ascii="Times New Roman" w:hAnsi="Times New Roman" w:cs="Times New Roman"/>
          <w:sz w:val="24"/>
          <w:szCs w:val="24"/>
        </w:rPr>
        <w:t xml:space="preserve">The above axiom by Henry Ford can feature the significance of cooperating in groups. The capacity to work in groups is one of the most imperative delicate abilities that regularly instructed in colleges to be applied in the business world just as needed in expert life. </w:t>
      </w:r>
    </w:p>
    <w:p w14:paraId="0E9A415C" w14:textId="4B03165C" w:rsidR="00266621" w:rsidRPr="00266621" w:rsidRDefault="00266621" w:rsidP="00266621">
      <w:pPr>
        <w:jc w:val="both"/>
        <w:rPr>
          <w:rFonts w:ascii="Times New Roman" w:hAnsi="Times New Roman" w:cs="Times New Roman"/>
          <w:sz w:val="24"/>
          <w:szCs w:val="24"/>
        </w:rPr>
      </w:pPr>
      <w:r w:rsidRPr="00266621">
        <w:rPr>
          <w:rFonts w:ascii="Times New Roman" w:hAnsi="Times New Roman" w:cs="Times New Roman"/>
          <w:sz w:val="24"/>
          <w:szCs w:val="24"/>
        </w:rPr>
        <w:t xml:space="preserve">These days, collaboration is a basic component of the </w:t>
      </w:r>
      <w:proofErr w:type="gramStart"/>
      <w:r w:rsidRPr="00266621">
        <w:rPr>
          <w:rFonts w:ascii="Times New Roman" w:hAnsi="Times New Roman" w:cs="Times New Roman"/>
          <w:sz w:val="24"/>
          <w:szCs w:val="24"/>
        </w:rPr>
        <w:t>general public</w:t>
      </w:r>
      <w:proofErr w:type="gramEnd"/>
      <w:r w:rsidRPr="00266621">
        <w:rPr>
          <w:rFonts w:ascii="Times New Roman" w:hAnsi="Times New Roman" w:cs="Times New Roman"/>
          <w:sz w:val="24"/>
          <w:szCs w:val="24"/>
        </w:rPr>
        <w:t xml:space="preserve"> and assumes a significant function in evaluating one's capacity in different sorts of profession. Collaboration </w:t>
      </w:r>
      <w:proofErr w:type="gramStart"/>
      <w:r w:rsidRPr="00266621">
        <w:rPr>
          <w:rFonts w:ascii="Times New Roman" w:hAnsi="Times New Roman" w:cs="Times New Roman"/>
          <w:sz w:val="24"/>
          <w:szCs w:val="24"/>
        </w:rPr>
        <w:t>isn't</w:t>
      </w:r>
      <w:proofErr w:type="gramEnd"/>
      <w:r w:rsidRPr="00266621">
        <w:rPr>
          <w:rFonts w:ascii="Times New Roman" w:hAnsi="Times New Roman" w:cs="Times New Roman"/>
          <w:sz w:val="24"/>
          <w:szCs w:val="24"/>
        </w:rPr>
        <w:t xml:space="preserve"> just reflected in a group's achievement, yet in addition in individual development. As indicated by </w:t>
      </w:r>
      <w:proofErr w:type="spellStart"/>
      <w:r w:rsidRPr="00266621">
        <w:rPr>
          <w:rFonts w:ascii="Times New Roman" w:hAnsi="Times New Roman" w:cs="Times New Roman"/>
          <w:sz w:val="24"/>
          <w:szCs w:val="24"/>
        </w:rPr>
        <w:t>Taylorist</w:t>
      </w:r>
      <w:proofErr w:type="spellEnd"/>
      <w:r w:rsidRPr="00266621">
        <w:rPr>
          <w:rFonts w:ascii="Times New Roman" w:hAnsi="Times New Roman" w:cs="Times New Roman"/>
          <w:sz w:val="24"/>
          <w:szCs w:val="24"/>
        </w:rPr>
        <w:t xml:space="preserve"> model, in current occasions there has been developing accentuation in tertiary schooling that understudies ought to create proficient abilities as a piece of their schooling. Aptitudes, for example, critical thinking, correspondence, coordinated effort, relational aptitudes, social </w:t>
      </w:r>
      <w:proofErr w:type="gramStart"/>
      <w:r w:rsidRPr="00266621">
        <w:rPr>
          <w:rFonts w:ascii="Times New Roman" w:hAnsi="Times New Roman" w:cs="Times New Roman"/>
          <w:sz w:val="24"/>
          <w:szCs w:val="24"/>
        </w:rPr>
        <w:t>abilities</w:t>
      </w:r>
      <w:proofErr w:type="gramEnd"/>
      <w:r w:rsidRPr="00266621">
        <w:rPr>
          <w:rFonts w:ascii="Times New Roman" w:hAnsi="Times New Roman" w:cs="Times New Roman"/>
          <w:sz w:val="24"/>
          <w:szCs w:val="24"/>
        </w:rPr>
        <w:t xml:space="preserve"> and time the board are effectively being focused by imminent businesses as a basic necessity for employability, particularly in a group climate. Of these, business specialists reliably notice cooperation and collaboration just like a basic expertise, fundamental in practically all workplaces (</w:t>
      </w:r>
      <w:proofErr w:type="spellStart"/>
      <w:r w:rsidRPr="00266621">
        <w:rPr>
          <w:rFonts w:ascii="Times New Roman" w:hAnsi="Times New Roman" w:cs="Times New Roman"/>
          <w:sz w:val="24"/>
          <w:szCs w:val="24"/>
        </w:rPr>
        <w:t>Taylorist</w:t>
      </w:r>
      <w:proofErr w:type="spellEnd"/>
      <w:r w:rsidRPr="00266621">
        <w:rPr>
          <w:rFonts w:ascii="Times New Roman" w:hAnsi="Times New Roman" w:cs="Times New Roman"/>
          <w:sz w:val="24"/>
          <w:szCs w:val="24"/>
        </w:rPr>
        <w:t xml:space="preserve"> 2003). </w:t>
      </w:r>
    </w:p>
    <w:p w14:paraId="2CF9CA24" w14:textId="79AD6686" w:rsidR="00266621" w:rsidRDefault="00266621" w:rsidP="00266621">
      <w:pPr>
        <w:jc w:val="both"/>
        <w:rPr>
          <w:rFonts w:ascii="Times New Roman" w:hAnsi="Times New Roman" w:cs="Times New Roman"/>
          <w:sz w:val="24"/>
          <w:szCs w:val="24"/>
        </w:rPr>
      </w:pPr>
      <w:r w:rsidRPr="00266621">
        <w:rPr>
          <w:rFonts w:ascii="Times New Roman" w:hAnsi="Times New Roman" w:cs="Times New Roman"/>
          <w:sz w:val="24"/>
          <w:szCs w:val="24"/>
        </w:rPr>
        <w:t xml:space="preserve">Besides, collaboration is the idea of individuals cooperating helpfully, as in deals group, sports group and so forth It has additionally become so esteemed that numerous huge enterprises have created explicit tests to quantify potential representative's cooperation capacity. Consequently, it has gotten </w:t>
      </w:r>
      <w:proofErr w:type="gramStart"/>
      <w:r w:rsidRPr="00266621">
        <w:rPr>
          <w:rFonts w:ascii="Times New Roman" w:hAnsi="Times New Roman" w:cs="Times New Roman"/>
          <w:sz w:val="24"/>
          <w:szCs w:val="24"/>
        </w:rPr>
        <w:t>an</w:t>
      </w:r>
      <w:proofErr w:type="gramEnd"/>
      <w:r w:rsidRPr="00266621">
        <w:rPr>
          <w:rFonts w:ascii="Times New Roman" w:hAnsi="Times New Roman" w:cs="Times New Roman"/>
          <w:sz w:val="24"/>
          <w:szCs w:val="24"/>
        </w:rPr>
        <w:t xml:space="preserve"> significant objective in many work environments, the conviction is that collaboration gives representatives a feeling of possession and supports participation (Adeleke, 2008). Gardner and </w:t>
      </w:r>
      <w:proofErr w:type="spellStart"/>
      <w:r w:rsidRPr="00266621">
        <w:rPr>
          <w:rFonts w:ascii="Times New Roman" w:hAnsi="Times New Roman" w:cs="Times New Roman"/>
          <w:sz w:val="24"/>
          <w:szCs w:val="24"/>
        </w:rPr>
        <w:t>Korth</w:t>
      </w:r>
      <w:proofErr w:type="spellEnd"/>
      <w:r w:rsidRPr="00266621">
        <w:rPr>
          <w:rFonts w:ascii="Times New Roman" w:hAnsi="Times New Roman" w:cs="Times New Roman"/>
          <w:sz w:val="24"/>
          <w:szCs w:val="24"/>
        </w:rPr>
        <w:t xml:space="preserve"> (1998) stated</w:t>
      </w:r>
      <w:r>
        <w:rPr>
          <w:rFonts w:ascii="Times New Roman" w:hAnsi="Times New Roman" w:cs="Times New Roman"/>
          <w:sz w:val="24"/>
          <w:szCs w:val="24"/>
        </w:rPr>
        <w:t xml:space="preserve"> </w:t>
      </w:r>
      <w:r w:rsidRPr="00266621">
        <w:rPr>
          <w:rFonts w:ascii="Times New Roman" w:hAnsi="Times New Roman" w:cs="Times New Roman"/>
          <w:sz w:val="24"/>
          <w:szCs w:val="24"/>
        </w:rPr>
        <w:t xml:space="preserve">"To stay imaginative and serious, organizations are searching for representatives who can work what's more, adapt successfully in group". Hence, understanding the effect of cooperation on execution is significant </w:t>
      </w:r>
      <w:proofErr w:type="gramStart"/>
      <w:r w:rsidRPr="00266621">
        <w:rPr>
          <w:rFonts w:ascii="Times New Roman" w:hAnsi="Times New Roman" w:cs="Times New Roman"/>
          <w:sz w:val="24"/>
          <w:szCs w:val="24"/>
        </w:rPr>
        <w:t>in light of the fact that</w:t>
      </w:r>
      <w:proofErr w:type="gramEnd"/>
      <w:r w:rsidRPr="00266621">
        <w:rPr>
          <w:rFonts w:ascii="Times New Roman" w:hAnsi="Times New Roman" w:cs="Times New Roman"/>
          <w:sz w:val="24"/>
          <w:szCs w:val="24"/>
        </w:rPr>
        <w:t xml:space="preserve"> collaboration is seen by certain specialists as one of the key main impetus for improving a company's presentation (Jones et al, 2008). </w:t>
      </w:r>
    </w:p>
    <w:p w14:paraId="5A7067E6" w14:textId="4A838F5A" w:rsidR="00403323" w:rsidRPr="00266621" w:rsidRDefault="00266621" w:rsidP="00032B10">
      <w:pPr>
        <w:jc w:val="both"/>
        <w:rPr>
          <w:rFonts w:ascii="Times New Roman" w:hAnsi="Times New Roman" w:cs="Times New Roman"/>
          <w:sz w:val="24"/>
          <w:szCs w:val="24"/>
        </w:rPr>
      </w:pPr>
      <w:r w:rsidRPr="00266621">
        <w:rPr>
          <w:rFonts w:ascii="Times New Roman" w:hAnsi="Times New Roman" w:cs="Times New Roman"/>
          <w:sz w:val="24"/>
          <w:szCs w:val="24"/>
        </w:rPr>
        <w:t xml:space="preserve">Thusly, Teamwork can be exceptionally valuable and essential to associations as they can finish basic errands. Groups are likewise significant and can perform at more elevated levels than run of the mill workgroups. (Majchrzak and Wang, 1996; Mulvey, </w:t>
      </w:r>
      <w:proofErr w:type="spellStart"/>
      <w:r w:rsidRPr="00266621">
        <w:rPr>
          <w:rFonts w:ascii="Times New Roman" w:hAnsi="Times New Roman" w:cs="Times New Roman"/>
          <w:sz w:val="24"/>
          <w:szCs w:val="24"/>
        </w:rPr>
        <w:t>Veiga</w:t>
      </w:r>
      <w:proofErr w:type="spellEnd"/>
      <w:r w:rsidRPr="00266621">
        <w:rPr>
          <w:rFonts w:ascii="Times New Roman" w:hAnsi="Times New Roman" w:cs="Times New Roman"/>
          <w:sz w:val="24"/>
          <w:szCs w:val="24"/>
        </w:rPr>
        <w:t xml:space="preserve"> and </w:t>
      </w:r>
      <w:proofErr w:type="spellStart"/>
      <w:r w:rsidRPr="00266621">
        <w:rPr>
          <w:rFonts w:ascii="Times New Roman" w:hAnsi="Times New Roman" w:cs="Times New Roman"/>
          <w:sz w:val="24"/>
          <w:szCs w:val="24"/>
        </w:rPr>
        <w:t>Elsass</w:t>
      </w:r>
      <w:proofErr w:type="spellEnd"/>
      <w:r w:rsidRPr="00266621">
        <w:rPr>
          <w:rFonts w:ascii="Times New Roman" w:hAnsi="Times New Roman" w:cs="Times New Roman"/>
          <w:sz w:val="24"/>
          <w:szCs w:val="24"/>
        </w:rPr>
        <w:t>, 1996.) This higher</w:t>
      </w:r>
      <w:r>
        <w:rPr>
          <w:rFonts w:ascii="Times New Roman" w:hAnsi="Times New Roman" w:cs="Times New Roman"/>
          <w:sz w:val="24"/>
          <w:szCs w:val="24"/>
        </w:rPr>
        <w:t xml:space="preserve"> </w:t>
      </w:r>
      <w:r w:rsidRPr="00266621">
        <w:rPr>
          <w:rFonts w:ascii="Times New Roman" w:hAnsi="Times New Roman" w:cs="Times New Roman"/>
          <w:sz w:val="24"/>
          <w:szCs w:val="24"/>
        </w:rPr>
        <w:t xml:space="preserve">execution level is the aftereffect of a more prominent cooperative energy coming about because of coordinated effort and together created yields as opposed to a pooling of individual yields (Katz, 1997). The more casual climate inside which colleagues work, and which additionally considers </w:t>
      </w:r>
      <w:r w:rsidRPr="00266621">
        <w:rPr>
          <w:rFonts w:ascii="Times New Roman" w:hAnsi="Times New Roman" w:cs="Times New Roman"/>
          <w:sz w:val="24"/>
          <w:szCs w:val="24"/>
        </w:rPr>
        <w:lastRenderedPageBreak/>
        <w:t>networks of practice to create coming about in on-going learning and inventive applications, improves the essentialness</w:t>
      </w:r>
      <w:r>
        <w:rPr>
          <w:rFonts w:ascii="Times New Roman" w:hAnsi="Times New Roman" w:cs="Times New Roman"/>
          <w:sz w:val="24"/>
          <w:szCs w:val="24"/>
        </w:rPr>
        <w:t xml:space="preserve"> </w:t>
      </w:r>
      <w:r w:rsidRPr="00266621">
        <w:rPr>
          <w:rFonts w:ascii="Times New Roman" w:hAnsi="Times New Roman" w:cs="Times New Roman"/>
          <w:sz w:val="24"/>
          <w:szCs w:val="24"/>
        </w:rPr>
        <w:t>of groups.</w:t>
      </w:r>
    </w:p>
    <w:p w14:paraId="2457A98C" w14:textId="77777777" w:rsidR="00E72287" w:rsidRDefault="00E72287" w:rsidP="00032B10">
      <w:pPr>
        <w:jc w:val="both"/>
        <w:rPr>
          <w:rFonts w:ascii="Times New Roman" w:hAnsi="Times New Roman" w:cs="Times New Roman"/>
          <w:b/>
          <w:bCs/>
          <w:sz w:val="28"/>
          <w:szCs w:val="28"/>
        </w:rPr>
      </w:pPr>
    </w:p>
    <w:p w14:paraId="6DD39DF9" w14:textId="1AEC4BDF" w:rsidR="00B91AB1" w:rsidRDefault="00E72287" w:rsidP="00032B10">
      <w:pPr>
        <w:jc w:val="center"/>
        <w:rPr>
          <w:rFonts w:ascii="Times New Roman" w:hAnsi="Times New Roman" w:cs="Times New Roman"/>
          <w:b/>
          <w:bCs/>
          <w:sz w:val="28"/>
          <w:szCs w:val="28"/>
        </w:rPr>
      </w:pPr>
      <w:r w:rsidRPr="00E72287">
        <w:rPr>
          <w:rFonts w:ascii="Times New Roman" w:hAnsi="Times New Roman" w:cs="Times New Roman"/>
          <w:b/>
          <w:bCs/>
          <w:sz w:val="28"/>
          <w:szCs w:val="28"/>
        </w:rPr>
        <w:t>Literature review</w:t>
      </w:r>
    </w:p>
    <w:p w14:paraId="575DA937" w14:textId="346CA78B" w:rsidR="00403323" w:rsidRDefault="00403323" w:rsidP="00032B10">
      <w:pPr>
        <w:jc w:val="center"/>
        <w:rPr>
          <w:rFonts w:ascii="Times New Roman" w:hAnsi="Times New Roman" w:cs="Times New Roman"/>
          <w:sz w:val="24"/>
          <w:szCs w:val="24"/>
        </w:rPr>
      </w:pPr>
    </w:p>
    <w:p w14:paraId="7525939B" w14:textId="30004226" w:rsidR="000910E7" w:rsidRDefault="000910E7" w:rsidP="00032B10">
      <w:pPr>
        <w:jc w:val="both"/>
        <w:rPr>
          <w:rFonts w:ascii="Times New Roman" w:hAnsi="Times New Roman" w:cs="Times New Roman"/>
          <w:sz w:val="24"/>
          <w:szCs w:val="24"/>
        </w:rPr>
      </w:pPr>
      <w:r>
        <w:rPr>
          <w:rFonts w:ascii="Times New Roman" w:hAnsi="Times New Roman" w:cs="Times New Roman"/>
          <w:sz w:val="24"/>
          <w:szCs w:val="24"/>
        </w:rPr>
        <w:t>Teamwork</w:t>
      </w:r>
      <w:r w:rsidRPr="000910E7">
        <w:rPr>
          <w:rFonts w:ascii="Times New Roman" w:hAnsi="Times New Roman" w:cs="Times New Roman"/>
          <w:sz w:val="24"/>
          <w:szCs w:val="24"/>
        </w:rPr>
        <w:t xml:space="preserve"> is the way toward working cooperatively with a gathering of individuals to accomplish an objective. Collaboration implies that individuals will attempt to coordinate, utilizing their individual abilities and giving useful input, </w:t>
      </w:r>
      <w:proofErr w:type="gramStart"/>
      <w:r w:rsidRPr="000910E7">
        <w:rPr>
          <w:rFonts w:ascii="Times New Roman" w:hAnsi="Times New Roman" w:cs="Times New Roman"/>
          <w:sz w:val="24"/>
          <w:szCs w:val="24"/>
        </w:rPr>
        <w:t>in spite of</w:t>
      </w:r>
      <w:proofErr w:type="gramEnd"/>
      <w:r w:rsidRPr="000910E7">
        <w:rPr>
          <w:rFonts w:ascii="Times New Roman" w:hAnsi="Times New Roman" w:cs="Times New Roman"/>
          <w:sz w:val="24"/>
          <w:szCs w:val="24"/>
        </w:rPr>
        <w:t xml:space="preserve"> any private matter between people.</w:t>
      </w:r>
      <w:r>
        <w:rPr>
          <w:rFonts w:ascii="Times New Roman" w:hAnsi="Times New Roman" w:cs="Times New Roman"/>
          <w:sz w:val="24"/>
          <w:szCs w:val="24"/>
        </w:rPr>
        <w:t xml:space="preserve"> </w:t>
      </w:r>
    </w:p>
    <w:p w14:paraId="3FD01267" w14:textId="196FE80A" w:rsidR="006A528C" w:rsidRPr="006A528C" w:rsidRDefault="006A528C" w:rsidP="00032B10">
      <w:pPr>
        <w:jc w:val="both"/>
        <w:rPr>
          <w:rFonts w:ascii="Times New Roman" w:hAnsi="Times New Roman" w:cs="Times New Roman"/>
          <w:sz w:val="24"/>
          <w:szCs w:val="24"/>
        </w:rPr>
      </w:pPr>
      <w:r>
        <w:rPr>
          <w:rFonts w:ascii="Times New Roman" w:hAnsi="Times New Roman" w:cs="Times New Roman"/>
          <w:sz w:val="24"/>
          <w:szCs w:val="24"/>
        </w:rPr>
        <w:t>Teamwork</w:t>
      </w:r>
      <w:r w:rsidRPr="006A528C">
        <w:rPr>
          <w:rFonts w:ascii="Times New Roman" w:hAnsi="Times New Roman" w:cs="Times New Roman"/>
          <w:sz w:val="24"/>
          <w:szCs w:val="24"/>
        </w:rPr>
        <w:t xml:space="preserve"> is commonly considered as the readiness of a gathering of individuals to cooperate to accomplish a typical point. Groups assume a significant function in our lives. Working in gatherings is most likely an unavoidable educational encounter. Groups are all over: in instructive spots, work environments, and </w:t>
      </w:r>
      <w:proofErr w:type="spellStart"/>
      <w:r w:rsidRPr="006A528C">
        <w:rPr>
          <w:rFonts w:ascii="Times New Roman" w:hAnsi="Times New Roman" w:cs="Times New Roman"/>
          <w:sz w:val="24"/>
          <w:szCs w:val="24"/>
        </w:rPr>
        <w:t>neighborhood</w:t>
      </w:r>
      <w:proofErr w:type="spellEnd"/>
      <w:r w:rsidRPr="006A528C">
        <w:rPr>
          <w:rFonts w:ascii="Times New Roman" w:hAnsi="Times New Roman" w:cs="Times New Roman"/>
          <w:sz w:val="24"/>
          <w:szCs w:val="24"/>
        </w:rPr>
        <w:t xml:space="preserve">. This survey will zero in on three subjects which arise consistently all through the writing investigated. These topics </w:t>
      </w:r>
      <w:proofErr w:type="gramStart"/>
      <w:r w:rsidRPr="006A528C">
        <w:rPr>
          <w:rFonts w:ascii="Times New Roman" w:hAnsi="Times New Roman" w:cs="Times New Roman"/>
          <w:sz w:val="24"/>
          <w:szCs w:val="24"/>
        </w:rPr>
        <w:t>are:</w:t>
      </w:r>
      <w:proofErr w:type="gramEnd"/>
      <w:r w:rsidRPr="006A528C">
        <w:rPr>
          <w:rFonts w:ascii="Times New Roman" w:hAnsi="Times New Roman" w:cs="Times New Roman"/>
          <w:sz w:val="24"/>
          <w:szCs w:val="24"/>
        </w:rPr>
        <w:t xml:space="preserve"> understudy's advantages from learning in gatherings, the significance of cooperation aptitudes in work and school, and collaboration as a key to progress for educators and paraeducators. </w:t>
      </w:r>
    </w:p>
    <w:p w14:paraId="2C5EDB0D" w14:textId="6723DBAE" w:rsidR="006A528C" w:rsidRPr="006A528C" w:rsidRDefault="006A528C" w:rsidP="00032B10">
      <w:pPr>
        <w:jc w:val="both"/>
        <w:rPr>
          <w:rFonts w:ascii="Times New Roman" w:hAnsi="Times New Roman" w:cs="Times New Roman"/>
          <w:sz w:val="24"/>
          <w:szCs w:val="24"/>
        </w:rPr>
      </w:pPr>
      <w:r w:rsidRPr="006A528C">
        <w:rPr>
          <w:rFonts w:ascii="Times New Roman" w:hAnsi="Times New Roman" w:cs="Times New Roman"/>
          <w:sz w:val="24"/>
          <w:szCs w:val="24"/>
        </w:rPr>
        <w:t xml:space="preserve">Cooperation has a major measure of </w:t>
      </w:r>
      <w:proofErr w:type="spellStart"/>
      <w:r w:rsidRPr="006A528C">
        <w:rPr>
          <w:rFonts w:ascii="Times New Roman" w:hAnsi="Times New Roman" w:cs="Times New Roman"/>
          <w:sz w:val="24"/>
          <w:szCs w:val="24"/>
        </w:rPr>
        <w:t>favorable</w:t>
      </w:r>
      <w:proofErr w:type="spellEnd"/>
      <w:r w:rsidRPr="006A528C">
        <w:rPr>
          <w:rFonts w:ascii="Times New Roman" w:hAnsi="Times New Roman" w:cs="Times New Roman"/>
          <w:sz w:val="24"/>
          <w:szCs w:val="24"/>
        </w:rPr>
        <w:t xml:space="preserve"> circumstances which can be got by </w:t>
      </w:r>
      <w:proofErr w:type="gramStart"/>
      <w:r w:rsidRPr="006A528C">
        <w:rPr>
          <w:rFonts w:ascii="Times New Roman" w:hAnsi="Times New Roman" w:cs="Times New Roman"/>
          <w:sz w:val="24"/>
          <w:szCs w:val="24"/>
        </w:rPr>
        <w:t>each individual</w:t>
      </w:r>
      <w:proofErr w:type="gramEnd"/>
      <w:r w:rsidRPr="006A528C">
        <w:rPr>
          <w:rFonts w:ascii="Times New Roman" w:hAnsi="Times New Roman" w:cs="Times New Roman"/>
          <w:sz w:val="24"/>
          <w:szCs w:val="24"/>
        </w:rPr>
        <w:t xml:space="preserve"> from the group. The article "Student’s benefits from learning in groups" delineates the positive sides of gathering working and things that should be done to accomplish benefits. Harvard distributes a manual for working in groups, with data critical to the two guides and understudies. Strategies are the accompanying: sorting out the work and overseeing group exercises; including everybody and their thoughts; driving the gathering and zeroing on a way.</w:t>
      </w:r>
    </w:p>
    <w:p w14:paraId="47645271" w14:textId="4FDC6D2D" w:rsidR="006A528C" w:rsidRDefault="006A528C" w:rsidP="00032B10">
      <w:pPr>
        <w:jc w:val="both"/>
        <w:rPr>
          <w:rFonts w:ascii="Times New Roman" w:hAnsi="Times New Roman" w:cs="Times New Roman"/>
          <w:sz w:val="24"/>
          <w:szCs w:val="24"/>
        </w:rPr>
      </w:pPr>
      <w:r w:rsidRPr="006A528C">
        <w:rPr>
          <w:rFonts w:ascii="Times New Roman" w:hAnsi="Times New Roman" w:cs="Times New Roman"/>
          <w:sz w:val="24"/>
          <w:szCs w:val="24"/>
        </w:rPr>
        <w:t xml:space="preserve">The article by </w:t>
      </w:r>
      <w:proofErr w:type="spellStart"/>
      <w:r w:rsidRPr="006A528C">
        <w:rPr>
          <w:rFonts w:ascii="Times New Roman" w:hAnsi="Times New Roman" w:cs="Times New Roman"/>
          <w:sz w:val="24"/>
          <w:szCs w:val="24"/>
        </w:rPr>
        <w:t>Elrick</w:t>
      </w:r>
      <w:proofErr w:type="spellEnd"/>
      <w:r w:rsidRPr="006A528C">
        <w:rPr>
          <w:rFonts w:ascii="Times New Roman" w:hAnsi="Times New Roman" w:cs="Times New Roman"/>
          <w:sz w:val="24"/>
          <w:szCs w:val="24"/>
        </w:rPr>
        <w:t xml:space="preserve"> (2015) has a similar contention about adequacy of gathering work, explicitly at school and work environment. Productive cooperation and joint effort help with finishing errands as well as make you fully aware of </w:t>
      </w:r>
      <w:proofErr w:type="spellStart"/>
      <w:r w:rsidRPr="006A528C">
        <w:rPr>
          <w:rFonts w:ascii="Times New Roman" w:hAnsi="Times New Roman" w:cs="Times New Roman"/>
          <w:sz w:val="24"/>
          <w:szCs w:val="24"/>
        </w:rPr>
        <w:t>groundbreaking</w:t>
      </w:r>
      <w:proofErr w:type="spellEnd"/>
      <w:r w:rsidRPr="006A528C">
        <w:rPr>
          <w:rFonts w:ascii="Times New Roman" w:hAnsi="Times New Roman" w:cs="Times New Roman"/>
          <w:sz w:val="24"/>
          <w:szCs w:val="24"/>
        </w:rPr>
        <w:t xml:space="preserve"> thoughts and enlarge your viewpoint. As Wagner (2015) affirms, understudies getting ready for future professions will find that aptitudes got in school can uphold collaboration credits that are a lot of needed at work environments; they likewise </w:t>
      </w:r>
      <w:proofErr w:type="gramStart"/>
      <w:r w:rsidRPr="006A528C">
        <w:rPr>
          <w:rFonts w:ascii="Times New Roman" w:hAnsi="Times New Roman" w:cs="Times New Roman"/>
          <w:sz w:val="24"/>
          <w:szCs w:val="24"/>
        </w:rPr>
        <w:t>pick up</w:t>
      </w:r>
      <w:proofErr w:type="gramEnd"/>
      <w:r w:rsidRPr="006A528C">
        <w:rPr>
          <w:rFonts w:ascii="Times New Roman" w:hAnsi="Times New Roman" w:cs="Times New Roman"/>
          <w:sz w:val="24"/>
          <w:szCs w:val="24"/>
        </w:rPr>
        <w:t xml:space="preserve"> experience and figure out how to advice.</w:t>
      </w:r>
    </w:p>
    <w:p w14:paraId="407B3DB8" w14:textId="77777777" w:rsidR="000910E7" w:rsidRPr="000910E7" w:rsidRDefault="000910E7" w:rsidP="00032B10">
      <w:pPr>
        <w:jc w:val="both"/>
        <w:rPr>
          <w:rFonts w:ascii="Times New Roman" w:hAnsi="Times New Roman" w:cs="Times New Roman"/>
          <w:sz w:val="24"/>
          <w:szCs w:val="24"/>
        </w:rPr>
      </w:pPr>
      <w:r w:rsidRPr="000910E7">
        <w:rPr>
          <w:rFonts w:ascii="Times New Roman" w:hAnsi="Times New Roman" w:cs="Times New Roman"/>
          <w:sz w:val="24"/>
          <w:szCs w:val="24"/>
        </w:rPr>
        <w:t xml:space="preserve">However, I </w:t>
      </w:r>
      <w:proofErr w:type="gramStart"/>
      <w:r w:rsidRPr="000910E7">
        <w:rPr>
          <w:rFonts w:ascii="Times New Roman" w:hAnsi="Times New Roman" w:cs="Times New Roman"/>
          <w:sz w:val="24"/>
          <w:szCs w:val="24"/>
        </w:rPr>
        <w:t>don't</w:t>
      </w:r>
      <w:proofErr w:type="gramEnd"/>
      <w:r w:rsidRPr="000910E7">
        <w:rPr>
          <w:rFonts w:ascii="Times New Roman" w:hAnsi="Times New Roman" w:cs="Times New Roman"/>
          <w:sz w:val="24"/>
          <w:szCs w:val="24"/>
        </w:rPr>
        <w:t xml:space="preserve"> get people's meaning by collaboration? They are not discussing just accomplishing objectives, setting goals, and tackling issues. Collaboration </w:t>
      </w:r>
      <w:proofErr w:type="gramStart"/>
      <w:r w:rsidRPr="000910E7">
        <w:rPr>
          <w:rFonts w:ascii="Times New Roman" w:hAnsi="Times New Roman" w:cs="Times New Roman"/>
          <w:sz w:val="24"/>
          <w:szCs w:val="24"/>
        </w:rPr>
        <w:t>isn't</w:t>
      </w:r>
      <w:proofErr w:type="gramEnd"/>
      <w:r w:rsidRPr="000910E7">
        <w:rPr>
          <w:rFonts w:ascii="Times New Roman" w:hAnsi="Times New Roman" w:cs="Times New Roman"/>
          <w:sz w:val="24"/>
          <w:szCs w:val="24"/>
        </w:rPr>
        <w:t xml:space="preserve"> just about work. It is additionally about joint effort, backing, and group union. </w:t>
      </w:r>
    </w:p>
    <w:p w14:paraId="15D5CCD7" w14:textId="77777777" w:rsidR="000910E7" w:rsidRPr="000910E7" w:rsidRDefault="000910E7" w:rsidP="00032B10">
      <w:pPr>
        <w:jc w:val="both"/>
        <w:rPr>
          <w:rFonts w:ascii="Times New Roman" w:hAnsi="Times New Roman" w:cs="Times New Roman"/>
          <w:sz w:val="24"/>
          <w:szCs w:val="24"/>
        </w:rPr>
      </w:pPr>
      <w:r w:rsidRPr="000910E7">
        <w:rPr>
          <w:rFonts w:ascii="Times New Roman" w:hAnsi="Times New Roman" w:cs="Times New Roman"/>
          <w:sz w:val="24"/>
          <w:szCs w:val="24"/>
        </w:rPr>
        <w:t xml:space="preserve">It is about the mental variables engaged with the way toward working and being essential for a group. The strength of a group comes out from their profitability and execution as well as from conveying admirably and sharing. </w:t>
      </w:r>
    </w:p>
    <w:p w14:paraId="5625ECEC" w14:textId="29436C6E" w:rsidR="000910E7" w:rsidRDefault="000910E7" w:rsidP="00032B10">
      <w:pPr>
        <w:jc w:val="both"/>
        <w:rPr>
          <w:rFonts w:ascii="Times New Roman" w:hAnsi="Times New Roman" w:cs="Times New Roman"/>
          <w:sz w:val="24"/>
          <w:szCs w:val="24"/>
        </w:rPr>
      </w:pPr>
      <w:r w:rsidRPr="000910E7">
        <w:rPr>
          <w:rFonts w:ascii="Times New Roman" w:hAnsi="Times New Roman" w:cs="Times New Roman"/>
          <w:sz w:val="24"/>
          <w:szCs w:val="24"/>
        </w:rPr>
        <w:t xml:space="preserve">Collaboration is </w:t>
      </w:r>
      <w:proofErr w:type="gramStart"/>
      <w:r w:rsidRPr="000910E7">
        <w:rPr>
          <w:rFonts w:ascii="Times New Roman" w:hAnsi="Times New Roman" w:cs="Times New Roman"/>
          <w:sz w:val="24"/>
          <w:szCs w:val="24"/>
        </w:rPr>
        <w:t>unpredictable,</w:t>
      </w:r>
      <w:proofErr w:type="gramEnd"/>
      <w:r w:rsidRPr="000910E7">
        <w:rPr>
          <w:rFonts w:ascii="Times New Roman" w:hAnsi="Times New Roman" w:cs="Times New Roman"/>
          <w:sz w:val="24"/>
          <w:szCs w:val="24"/>
        </w:rPr>
        <w:t xml:space="preserve"> however it is so fulfilling. Particularly on the off chance that you figure out how to accomplish the ideal working environment coordinated effort. To do this, you need to take on these seven cooperation aptitudes: </w:t>
      </w:r>
    </w:p>
    <w:p w14:paraId="1AA3825E" w14:textId="77777777" w:rsidR="00032B10" w:rsidRPr="000910E7" w:rsidRDefault="00032B10" w:rsidP="00032B10">
      <w:pPr>
        <w:jc w:val="both"/>
        <w:rPr>
          <w:rFonts w:ascii="Times New Roman" w:hAnsi="Times New Roman" w:cs="Times New Roman"/>
          <w:sz w:val="24"/>
          <w:szCs w:val="24"/>
        </w:rPr>
      </w:pPr>
    </w:p>
    <w:p w14:paraId="597A2F98" w14:textId="77777777" w:rsidR="000910E7" w:rsidRPr="00032B10" w:rsidRDefault="000910E7" w:rsidP="00032B10">
      <w:pPr>
        <w:jc w:val="both"/>
        <w:rPr>
          <w:rFonts w:ascii="Times New Roman" w:hAnsi="Times New Roman" w:cs="Times New Roman"/>
          <w:sz w:val="28"/>
          <w:szCs w:val="28"/>
        </w:rPr>
      </w:pPr>
      <w:r w:rsidRPr="000910E7">
        <w:rPr>
          <w:rFonts w:ascii="Times New Roman" w:hAnsi="Times New Roman" w:cs="Times New Roman"/>
          <w:sz w:val="24"/>
          <w:szCs w:val="24"/>
        </w:rPr>
        <w:lastRenderedPageBreak/>
        <w:t xml:space="preserve">1. </w:t>
      </w:r>
      <w:r w:rsidRPr="00032B10">
        <w:rPr>
          <w:rFonts w:ascii="Times New Roman" w:hAnsi="Times New Roman" w:cs="Times New Roman"/>
          <w:sz w:val="28"/>
          <w:szCs w:val="28"/>
        </w:rPr>
        <w:t>Communication</w:t>
      </w:r>
    </w:p>
    <w:p w14:paraId="56552E43" w14:textId="12C427CC" w:rsidR="000910E7" w:rsidRDefault="000910E7" w:rsidP="00032B10">
      <w:pPr>
        <w:jc w:val="both"/>
        <w:rPr>
          <w:rFonts w:ascii="Times New Roman" w:hAnsi="Times New Roman" w:cs="Times New Roman"/>
          <w:sz w:val="24"/>
          <w:szCs w:val="24"/>
        </w:rPr>
      </w:pPr>
      <w:r w:rsidRPr="000910E7">
        <w:rPr>
          <w:rFonts w:ascii="Times New Roman" w:hAnsi="Times New Roman" w:cs="Times New Roman"/>
          <w:sz w:val="24"/>
          <w:szCs w:val="24"/>
        </w:rPr>
        <w:t xml:space="preserve">Specialists on correspondence from a paper composing administration state that this is one of the main </w:t>
      </w:r>
      <w:proofErr w:type="gramStart"/>
      <w:r w:rsidRPr="000910E7">
        <w:rPr>
          <w:rFonts w:ascii="Times New Roman" w:hAnsi="Times New Roman" w:cs="Times New Roman"/>
          <w:sz w:val="24"/>
          <w:szCs w:val="24"/>
        </w:rPr>
        <w:t>abilities</w:t>
      </w:r>
      <w:proofErr w:type="gramEnd"/>
      <w:r w:rsidRPr="000910E7">
        <w:rPr>
          <w:rFonts w:ascii="Times New Roman" w:hAnsi="Times New Roman" w:cs="Times New Roman"/>
          <w:sz w:val="24"/>
          <w:szCs w:val="24"/>
        </w:rPr>
        <w:t xml:space="preserve"> individuals must interpretation of</w:t>
      </w:r>
      <w:r w:rsidR="00032B10">
        <w:rPr>
          <w:rFonts w:ascii="Times New Roman" w:hAnsi="Times New Roman" w:cs="Times New Roman"/>
          <w:sz w:val="24"/>
          <w:szCs w:val="24"/>
        </w:rPr>
        <w:t xml:space="preserve">. </w:t>
      </w:r>
      <w:r w:rsidRPr="000910E7">
        <w:rPr>
          <w:rFonts w:ascii="Times New Roman" w:hAnsi="Times New Roman" w:cs="Times New Roman"/>
          <w:sz w:val="24"/>
          <w:szCs w:val="24"/>
        </w:rPr>
        <w:t xml:space="preserve">You need </w:t>
      </w:r>
      <w:r>
        <w:rPr>
          <w:rFonts w:ascii="Times New Roman" w:hAnsi="Times New Roman" w:cs="Times New Roman"/>
          <w:sz w:val="24"/>
          <w:szCs w:val="24"/>
        </w:rPr>
        <w:t>communication</w:t>
      </w:r>
      <w:r w:rsidRPr="000910E7">
        <w:rPr>
          <w:rFonts w:ascii="Times New Roman" w:hAnsi="Times New Roman" w:cs="Times New Roman"/>
          <w:sz w:val="24"/>
          <w:szCs w:val="24"/>
        </w:rPr>
        <w:t xml:space="preserve"> to send your thoughts, express your sentiments, and underline your sentiments and feelings. </w:t>
      </w:r>
    </w:p>
    <w:p w14:paraId="463A7EB1" w14:textId="77777777" w:rsidR="00D064D8" w:rsidRP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2. </w:t>
      </w:r>
      <w:r w:rsidRPr="00032B10">
        <w:rPr>
          <w:rFonts w:ascii="Times New Roman" w:hAnsi="Times New Roman" w:cs="Times New Roman"/>
          <w:sz w:val="28"/>
          <w:szCs w:val="28"/>
        </w:rPr>
        <w:t xml:space="preserve">Conflict management </w:t>
      </w:r>
    </w:p>
    <w:p w14:paraId="4A864A94" w14:textId="0A37668D" w:rsidR="00D064D8" w:rsidRP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Numerous individuals imagine that contentions are terrible and something to maintain a strategic distance from. </w:t>
      </w:r>
      <w:proofErr w:type="gramStart"/>
      <w:r w:rsidRPr="00D064D8">
        <w:rPr>
          <w:rFonts w:ascii="Times New Roman" w:hAnsi="Times New Roman" w:cs="Times New Roman"/>
          <w:sz w:val="24"/>
          <w:szCs w:val="24"/>
        </w:rPr>
        <w:t>What's</w:t>
      </w:r>
      <w:proofErr w:type="gramEnd"/>
      <w:r w:rsidRPr="00D064D8">
        <w:rPr>
          <w:rFonts w:ascii="Times New Roman" w:hAnsi="Times New Roman" w:cs="Times New Roman"/>
          <w:sz w:val="24"/>
          <w:szCs w:val="24"/>
        </w:rPr>
        <w:t xml:space="preserve"> more, in fact, some may end up being terrible.</w:t>
      </w:r>
    </w:p>
    <w:p w14:paraId="0713BB55" w14:textId="00427F73" w:rsidR="00D064D8" w:rsidRP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It implies that </w:t>
      </w:r>
      <w:r w:rsidR="00032B10">
        <w:rPr>
          <w:rFonts w:ascii="Times New Roman" w:hAnsi="Times New Roman" w:cs="Times New Roman"/>
          <w:sz w:val="24"/>
          <w:szCs w:val="24"/>
        </w:rPr>
        <w:t>t</w:t>
      </w:r>
      <w:r w:rsidRPr="00D064D8">
        <w:rPr>
          <w:rFonts w:ascii="Times New Roman" w:hAnsi="Times New Roman" w:cs="Times New Roman"/>
          <w:sz w:val="24"/>
          <w:szCs w:val="24"/>
        </w:rPr>
        <w:t xml:space="preserve">hey ought to tune in, impart, and show restraint on the grounds that there will unquestionably be gathering results that will fill in as additional rules. </w:t>
      </w:r>
    </w:p>
    <w:p w14:paraId="5C1DD368" w14:textId="046A5ABC" w:rsidR="00D064D8" w:rsidRP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3. </w:t>
      </w:r>
      <w:r w:rsidRPr="00032B10">
        <w:rPr>
          <w:rFonts w:ascii="Times New Roman" w:hAnsi="Times New Roman" w:cs="Times New Roman"/>
          <w:sz w:val="28"/>
          <w:szCs w:val="28"/>
        </w:rPr>
        <w:t>Active listening</w:t>
      </w:r>
    </w:p>
    <w:p w14:paraId="6C138E11" w14:textId="75B4EED6" w:rsid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Undivided attention is similarly as famous as communication. Shockingly, numerous individuals think they realize how to convey and listen effectively, yet they </w:t>
      </w:r>
      <w:proofErr w:type="gramStart"/>
      <w:r w:rsidRPr="00D064D8">
        <w:rPr>
          <w:rFonts w:ascii="Times New Roman" w:hAnsi="Times New Roman" w:cs="Times New Roman"/>
          <w:sz w:val="24"/>
          <w:szCs w:val="24"/>
        </w:rPr>
        <w:t>actually have</w:t>
      </w:r>
      <w:proofErr w:type="gramEnd"/>
      <w:r w:rsidRPr="00D064D8">
        <w:rPr>
          <w:rFonts w:ascii="Times New Roman" w:hAnsi="Times New Roman" w:cs="Times New Roman"/>
          <w:sz w:val="24"/>
          <w:szCs w:val="24"/>
        </w:rPr>
        <w:t xml:space="preserve"> far to go.</w:t>
      </w:r>
    </w:p>
    <w:p w14:paraId="07B682FD" w14:textId="3DE8E83F" w:rsidR="00D064D8" w:rsidRP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Groups need to continually impart and tune in to </w:t>
      </w:r>
      <w:proofErr w:type="gramStart"/>
      <w:r w:rsidRPr="00D064D8">
        <w:rPr>
          <w:rFonts w:ascii="Times New Roman" w:hAnsi="Times New Roman" w:cs="Times New Roman"/>
          <w:sz w:val="24"/>
          <w:szCs w:val="24"/>
        </w:rPr>
        <w:t>others</w:t>
      </w:r>
      <w:proofErr w:type="gramEnd"/>
      <w:r w:rsidRPr="00D064D8">
        <w:rPr>
          <w:rFonts w:ascii="Times New Roman" w:hAnsi="Times New Roman" w:cs="Times New Roman"/>
          <w:sz w:val="24"/>
          <w:szCs w:val="24"/>
        </w:rPr>
        <w:t xml:space="preserve"> sentiments, not to answer but rather to get them. During group measures, for example, conceptualizing or defining objectives, each colleague needs to add their commitment. Each thought and assessment are </w:t>
      </w:r>
      <w:proofErr w:type="gramStart"/>
      <w:r w:rsidRPr="00D064D8">
        <w:rPr>
          <w:rFonts w:ascii="Times New Roman" w:hAnsi="Times New Roman" w:cs="Times New Roman"/>
          <w:sz w:val="24"/>
          <w:szCs w:val="24"/>
        </w:rPr>
        <w:t>significant</w:t>
      </w:r>
      <w:proofErr w:type="gramEnd"/>
      <w:r w:rsidRPr="00D064D8">
        <w:rPr>
          <w:rFonts w:ascii="Times New Roman" w:hAnsi="Times New Roman" w:cs="Times New Roman"/>
          <w:sz w:val="24"/>
          <w:szCs w:val="24"/>
        </w:rPr>
        <w:t xml:space="preserve"> and this is the reason undivided attention is basic for an ideal joint effort. </w:t>
      </w:r>
    </w:p>
    <w:p w14:paraId="7FCBD309" w14:textId="77777777" w:rsidR="00D064D8" w:rsidRP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4. </w:t>
      </w:r>
      <w:r w:rsidRPr="00032B10">
        <w:rPr>
          <w:rFonts w:ascii="Times New Roman" w:hAnsi="Times New Roman" w:cs="Times New Roman"/>
          <w:sz w:val="28"/>
          <w:szCs w:val="28"/>
        </w:rPr>
        <w:t xml:space="preserve">Administration </w:t>
      </w:r>
    </w:p>
    <w:p w14:paraId="00BC9CC7" w14:textId="2B228EAE" w:rsidR="00D064D8" w:rsidRP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Each group needs a pioneer. Furthermore, every group chief </w:t>
      </w:r>
      <w:proofErr w:type="gramStart"/>
      <w:r w:rsidRPr="00D064D8">
        <w:rPr>
          <w:rFonts w:ascii="Times New Roman" w:hAnsi="Times New Roman" w:cs="Times New Roman"/>
          <w:sz w:val="24"/>
          <w:szCs w:val="24"/>
        </w:rPr>
        <w:t>necessities</w:t>
      </w:r>
      <w:proofErr w:type="gramEnd"/>
      <w:r w:rsidRPr="00D064D8">
        <w:rPr>
          <w:rFonts w:ascii="Times New Roman" w:hAnsi="Times New Roman" w:cs="Times New Roman"/>
          <w:sz w:val="24"/>
          <w:szCs w:val="24"/>
        </w:rPr>
        <w:t xml:space="preserve"> to inspire his group, to hear it out, connect with colleagues, and backing them. As each group organization is unique, each pioneer ought to adjust his initiative style. </w:t>
      </w:r>
    </w:p>
    <w:p w14:paraId="005DE717" w14:textId="393B83EB" w:rsidR="00D064D8" w:rsidRP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A pioneer works with his group as well as with others over the association as well. He should have the option to rouse and persuade change, to make a typical vision, and propel his group to attempt to accomplish its objectives. </w:t>
      </w:r>
    </w:p>
    <w:p w14:paraId="0C6D0913" w14:textId="77777777" w:rsidR="00D064D8" w:rsidRP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5. </w:t>
      </w:r>
      <w:r w:rsidRPr="00032B10">
        <w:rPr>
          <w:rFonts w:ascii="Times New Roman" w:hAnsi="Times New Roman" w:cs="Times New Roman"/>
          <w:sz w:val="28"/>
          <w:szCs w:val="28"/>
        </w:rPr>
        <w:t xml:space="preserve">Time Management </w:t>
      </w:r>
    </w:p>
    <w:p w14:paraId="2C102A9A" w14:textId="5B0C1E09" w:rsid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As per an investigation on time </w:t>
      </w:r>
      <w:r w:rsidR="00032B10">
        <w:rPr>
          <w:rFonts w:ascii="Times New Roman" w:hAnsi="Times New Roman" w:cs="Times New Roman"/>
          <w:sz w:val="24"/>
          <w:szCs w:val="24"/>
        </w:rPr>
        <w:t>management</w:t>
      </w:r>
      <w:r w:rsidRPr="00D064D8">
        <w:rPr>
          <w:rFonts w:ascii="Times New Roman" w:hAnsi="Times New Roman" w:cs="Times New Roman"/>
          <w:sz w:val="24"/>
          <w:szCs w:val="24"/>
        </w:rPr>
        <w:t xml:space="preserve"> by thesis help, to accomplish amazing work environment cooperation, you need one of the main abilities: time the board. A group is made of various individuals that come from various societies. They have diverse working styles, so making them complete each other may be a test.</w:t>
      </w:r>
    </w:p>
    <w:p w14:paraId="28CB4BB1" w14:textId="7AE937FA" w:rsidR="00D064D8" w:rsidRP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Time management is significant on the grounds that it causes you sort out your time and assignments successfully. </w:t>
      </w:r>
    </w:p>
    <w:p w14:paraId="625B083C" w14:textId="13E4D200" w:rsidR="00D064D8" w:rsidRP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6. </w:t>
      </w:r>
      <w:r w:rsidRPr="00032B10">
        <w:rPr>
          <w:rFonts w:ascii="Times New Roman" w:hAnsi="Times New Roman" w:cs="Times New Roman"/>
          <w:sz w:val="28"/>
          <w:szCs w:val="28"/>
        </w:rPr>
        <w:t>Problem solving</w:t>
      </w:r>
    </w:p>
    <w:p w14:paraId="5AEF73CF" w14:textId="6015638F" w:rsidR="00D064D8" w:rsidRP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Problem solving aptitudes are fundamental if a group needs to accomplish amazing work environment cooperation. Regardless of how much groups plan for surprising </w:t>
      </w:r>
      <w:proofErr w:type="gramStart"/>
      <w:r w:rsidRPr="00D064D8">
        <w:rPr>
          <w:rFonts w:ascii="Times New Roman" w:hAnsi="Times New Roman" w:cs="Times New Roman"/>
          <w:sz w:val="24"/>
          <w:szCs w:val="24"/>
        </w:rPr>
        <w:t>occasions,</w:t>
      </w:r>
      <w:proofErr w:type="gramEnd"/>
      <w:r w:rsidRPr="00D064D8">
        <w:rPr>
          <w:rFonts w:ascii="Times New Roman" w:hAnsi="Times New Roman" w:cs="Times New Roman"/>
          <w:sz w:val="24"/>
          <w:szCs w:val="24"/>
        </w:rPr>
        <w:t xml:space="preserve"> it now and again turns out to be not prepared to confront them. </w:t>
      </w:r>
    </w:p>
    <w:p w14:paraId="7C1CAFF8" w14:textId="70DDBAEA" w:rsidR="00D064D8" w:rsidRP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lastRenderedPageBreak/>
        <w:t xml:space="preserve">7. </w:t>
      </w:r>
      <w:r w:rsidRPr="00032B10">
        <w:rPr>
          <w:rFonts w:ascii="Times New Roman" w:hAnsi="Times New Roman" w:cs="Times New Roman"/>
          <w:sz w:val="28"/>
          <w:szCs w:val="28"/>
        </w:rPr>
        <w:t>Critical thinking</w:t>
      </w:r>
    </w:p>
    <w:p w14:paraId="1D62F416" w14:textId="05588F35" w:rsidR="00D064D8" w:rsidRP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Basic reasoning is similarly as significant as some other cooperation ability. When working in a group, you collaborate with your associates and every one of them has an alternate point of view. A few people may neglect to think about another approach and like to follow the old way. </w:t>
      </w:r>
    </w:p>
    <w:p w14:paraId="7EE9809F" w14:textId="2F995AF6" w:rsid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Basic reasoning empowers a more goal and fresher way to deal with issues, bugs, or group issues.</w:t>
      </w:r>
    </w:p>
    <w:p w14:paraId="6C1D8CF6" w14:textId="6EC65CA5" w:rsidR="00403323" w:rsidRDefault="00403323" w:rsidP="00032B10">
      <w:pPr>
        <w:jc w:val="both"/>
        <w:rPr>
          <w:rFonts w:ascii="Times New Roman" w:hAnsi="Times New Roman" w:cs="Times New Roman"/>
          <w:sz w:val="24"/>
          <w:szCs w:val="24"/>
        </w:rPr>
      </w:pPr>
    </w:p>
    <w:p w14:paraId="4ADD103A" w14:textId="1DC4610E" w:rsidR="00032B10" w:rsidRDefault="00032B10" w:rsidP="00032B10">
      <w:pPr>
        <w:jc w:val="both"/>
        <w:rPr>
          <w:rFonts w:ascii="Times New Roman" w:hAnsi="Times New Roman" w:cs="Times New Roman"/>
          <w:sz w:val="24"/>
          <w:szCs w:val="24"/>
        </w:rPr>
      </w:pPr>
    </w:p>
    <w:p w14:paraId="11CC23B7" w14:textId="77777777" w:rsidR="00032B10" w:rsidRDefault="00032B10" w:rsidP="00032B10">
      <w:pPr>
        <w:jc w:val="both"/>
        <w:rPr>
          <w:rFonts w:ascii="Times New Roman" w:hAnsi="Times New Roman" w:cs="Times New Roman"/>
          <w:sz w:val="24"/>
          <w:szCs w:val="24"/>
        </w:rPr>
      </w:pPr>
    </w:p>
    <w:p w14:paraId="0A3E0C22" w14:textId="52D437E9" w:rsidR="00403323" w:rsidRDefault="00403323" w:rsidP="00032B10">
      <w:pPr>
        <w:jc w:val="center"/>
        <w:rPr>
          <w:rFonts w:ascii="Times New Roman" w:hAnsi="Times New Roman" w:cs="Times New Roman"/>
          <w:b/>
          <w:bCs/>
          <w:sz w:val="28"/>
          <w:szCs w:val="28"/>
        </w:rPr>
      </w:pPr>
      <w:r w:rsidRPr="00403323">
        <w:rPr>
          <w:rFonts w:ascii="Times New Roman" w:hAnsi="Times New Roman" w:cs="Times New Roman"/>
          <w:b/>
          <w:bCs/>
          <w:sz w:val="28"/>
          <w:szCs w:val="28"/>
        </w:rPr>
        <w:t>Conclusion</w:t>
      </w:r>
    </w:p>
    <w:p w14:paraId="3271D836" w14:textId="54805F0A" w:rsidR="00403323" w:rsidRDefault="00403323" w:rsidP="00032B10">
      <w:pPr>
        <w:jc w:val="both"/>
        <w:rPr>
          <w:rFonts w:ascii="Times New Roman" w:hAnsi="Times New Roman" w:cs="Times New Roman"/>
          <w:b/>
          <w:bCs/>
          <w:sz w:val="28"/>
          <w:szCs w:val="28"/>
        </w:rPr>
      </w:pPr>
    </w:p>
    <w:p w14:paraId="76A700AD" w14:textId="270195D8" w:rsidR="00D064D8" w:rsidRP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Teamwork skills are an absolute necessity have on the off chance that you need to accomplish an ideal working environment coordinated effort. Colleagues need to convey and straightforwardly share their perspectives and thoughts. </w:t>
      </w:r>
    </w:p>
    <w:p w14:paraId="7FD1D811" w14:textId="77777777" w:rsidR="00D064D8" w:rsidRPr="00D064D8"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 xml:space="preserve">They need to effectively tune in to and regard others' viewpoints. Dealing with your time viably, thinking fundamentally and intervening clashes are basic to help the group's exhibition. </w:t>
      </w:r>
    </w:p>
    <w:p w14:paraId="0B221E30" w14:textId="2E5C53A4" w:rsidR="00403323" w:rsidRDefault="00D064D8" w:rsidP="00032B10">
      <w:pPr>
        <w:jc w:val="both"/>
        <w:rPr>
          <w:rFonts w:ascii="Times New Roman" w:hAnsi="Times New Roman" w:cs="Times New Roman"/>
          <w:sz w:val="24"/>
          <w:szCs w:val="24"/>
        </w:rPr>
      </w:pPr>
      <w:r w:rsidRPr="00D064D8">
        <w:rPr>
          <w:rFonts w:ascii="Times New Roman" w:hAnsi="Times New Roman" w:cs="Times New Roman"/>
          <w:sz w:val="24"/>
          <w:szCs w:val="24"/>
        </w:rPr>
        <w:t>Being important for a group is both fulfilling and testing and with these seven cooperation abilities, everything can go easily.</w:t>
      </w:r>
    </w:p>
    <w:p w14:paraId="36D7D1AB" w14:textId="10936E88" w:rsidR="00403323" w:rsidRDefault="00403323" w:rsidP="00032B10">
      <w:pPr>
        <w:jc w:val="both"/>
        <w:rPr>
          <w:rFonts w:ascii="Times New Roman" w:hAnsi="Times New Roman" w:cs="Times New Roman"/>
          <w:sz w:val="24"/>
          <w:szCs w:val="24"/>
        </w:rPr>
      </w:pPr>
    </w:p>
    <w:p w14:paraId="03040FFB" w14:textId="4DE5C8FB" w:rsidR="00403323" w:rsidRDefault="00403323" w:rsidP="00032B10">
      <w:pPr>
        <w:jc w:val="both"/>
        <w:rPr>
          <w:rFonts w:ascii="Times New Roman" w:hAnsi="Times New Roman" w:cs="Times New Roman"/>
          <w:sz w:val="24"/>
          <w:szCs w:val="24"/>
        </w:rPr>
      </w:pPr>
    </w:p>
    <w:p w14:paraId="035C12E4" w14:textId="7E4D66CD" w:rsidR="00403323" w:rsidRDefault="00403323" w:rsidP="00032B10">
      <w:pPr>
        <w:jc w:val="both"/>
        <w:rPr>
          <w:rFonts w:ascii="Times New Roman" w:hAnsi="Times New Roman" w:cs="Times New Roman"/>
          <w:sz w:val="24"/>
          <w:szCs w:val="24"/>
        </w:rPr>
      </w:pPr>
    </w:p>
    <w:p w14:paraId="7A6DCC97" w14:textId="614EC273" w:rsidR="00403323" w:rsidRDefault="00403323" w:rsidP="00F47B2A">
      <w:pPr>
        <w:jc w:val="both"/>
        <w:rPr>
          <w:rFonts w:ascii="Times New Roman" w:hAnsi="Times New Roman" w:cs="Times New Roman"/>
          <w:sz w:val="24"/>
          <w:szCs w:val="24"/>
        </w:rPr>
      </w:pPr>
    </w:p>
    <w:p w14:paraId="2586B0E3" w14:textId="3B3CB8A6" w:rsidR="00403323" w:rsidRDefault="00403323" w:rsidP="00403323">
      <w:pPr>
        <w:rPr>
          <w:rFonts w:ascii="Times New Roman" w:hAnsi="Times New Roman" w:cs="Times New Roman"/>
          <w:sz w:val="24"/>
          <w:szCs w:val="24"/>
        </w:rPr>
      </w:pPr>
    </w:p>
    <w:p w14:paraId="23849D63" w14:textId="319693B7" w:rsidR="00403323" w:rsidRDefault="00403323" w:rsidP="00403323">
      <w:pPr>
        <w:rPr>
          <w:rFonts w:ascii="Times New Roman" w:hAnsi="Times New Roman" w:cs="Times New Roman"/>
          <w:sz w:val="24"/>
          <w:szCs w:val="24"/>
        </w:rPr>
      </w:pPr>
    </w:p>
    <w:p w14:paraId="78ADA885" w14:textId="19C07B70" w:rsidR="00403323" w:rsidRDefault="00403323" w:rsidP="00403323">
      <w:pPr>
        <w:rPr>
          <w:rFonts w:ascii="Times New Roman" w:hAnsi="Times New Roman" w:cs="Times New Roman"/>
          <w:sz w:val="24"/>
          <w:szCs w:val="24"/>
        </w:rPr>
      </w:pPr>
    </w:p>
    <w:p w14:paraId="084C325C" w14:textId="6E34AF83" w:rsidR="00F47B2A" w:rsidRDefault="00F47B2A" w:rsidP="00403323">
      <w:pPr>
        <w:rPr>
          <w:rFonts w:ascii="Times New Roman" w:hAnsi="Times New Roman" w:cs="Times New Roman"/>
          <w:sz w:val="24"/>
          <w:szCs w:val="24"/>
        </w:rPr>
      </w:pPr>
    </w:p>
    <w:p w14:paraId="763E285A" w14:textId="0DCD11CA" w:rsidR="00F47B2A" w:rsidRDefault="00F47B2A" w:rsidP="00403323">
      <w:pPr>
        <w:rPr>
          <w:rFonts w:ascii="Times New Roman" w:hAnsi="Times New Roman" w:cs="Times New Roman"/>
          <w:sz w:val="24"/>
          <w:szCs w:val="24"/>
        </w:rPr>
      </w:pPr>
    </w:p>
    <w:p w14:paraId="0F302A5C" w14:textId="45D5B2D6" w:rsidR="00032B10" w:rsidRDefault="00032B10" w:rsidP="00403323">
      <w:pPr>
        <w:rPr>
          <w:rFonts w:ascii="Times New Roman" w:hAnsi="Times New Roman" w:cs="Times New Roman"/>
          <w:sz w:val="24"/>
          <w:szCs w:val="24"/>
        </w:rPr>
      </w:pPr>
    </w:p>
    <w:p w14:paraId="323A840D" w14:textId="09E8A511" w:rsidR="00032B10" w:rsidRDefault="00032B10" w:rsidP="00403323">
      <w:pPr>
        <w:rPr>
          <w:rFonts w:ascii="Times New Roman" w:hAnsi="Times New Roman" w:cs="Times New Roman"/>
          <w:sz w:val="24"/>
          <w:szCs w:val="24"/>
        </w:rPr>
      </w:pPr>
    </w:p>
    <w:p w14:paraId="3D113573" w14:textId="583C4010" w:rsidR="00032B10" w:rsidRDefault="00032B10" w:rsidP="00403323">
      <w:pPr>
        <w:rPr>
          <w:rFonts w:ascii="Times New Roman" w:hAnsi="Times New Roman" w:cs="Times New Roman"/>
          <w:sz w:val="24"/>
          <w:szCs w:val="24"/>
        </w:rPr>
      </w:pPr>
    </w:p>
    <w:p w14:paraId="39FB8271" w14:textId="00C7EF30" w:rsidR="00032B10" w:rsidRDefault="00032B10" w:rsidP="00403323">
      <w:pPr>
        <w:rPr>
          <w:rFonts w:ascii="Times New Roman" w:hAnsi="Times New Roman" w:cs="Times New Roman"/>
          <w:sz w:val="24"/>
          <w:szCs w:val="24"/>
        </w:rPr>
      </w:pPr>
    </w:p>
    <w:p w14:paraId="112FB884" w14:textId="77777777" w:rsidR="00032B10" w:rsidRDefault="00032B10" w:rsidP="00403323">
      <w:pPr>
        <w:rPr>
          <w:rFonts w:ascii="Times New Roman" w:hAnsi="Times New Roman" w:cs="Times New Roman"/>
          <w:sz w:val="24"/>
          <w:szCs w:val="24"/>
        </w:rPr>
      </w:pPr>
    </w:p>
    <w:p w14:paraId="27BAB368" w14:textId="1DE5976D" w:rsidR="00403323" w:rsidRDefault="00403323" w:rsidP="00403323">
      <w:pPr>
        <w:jc w:val="center"/>
        <w:rPr>
          <w:rFonts w:ascii="Times New Roman" w:hAnsi="Times New Roman" w:cs="Times New Roman"/>
          <w:b/>
          <w:bCs/>
          <w:sz w:val="28"/>
          <w:szCs w:val="28"/>
        </w:rPr>
      </w:pPr>
      <w:r w:rsidRPr="00403323">
        <w:rPr>
          <w:rFonts w:ascii="Times New Roman" w:hAnsi="Times New Roman" w:cs="Times New Roman"/>
          <w:b/>
          <w:bCs/>
          <w:sz w:val="28"/>
          <w:szCs w:val="28"/>
        </w:rPr>
        <w:t>References</w:t>
      </w:r>
    </w:p>
    <w:p w14:paraId="0BEEE8F2" w14:textId="676B562A" w:rsidR="00403323" w:rsidRDefault="00403323" w:rsidP="00403323">
      <w:pPr>
        <w:jc w:val="center"/>
        <w:rPr>
          <w:rFonts w:ascii="Times New Roman" w:hAnsi="Times New Roman" w:cs="Times New Roman"/>
          <w:b/>
          <w:bCs/>
          <w:sz w:val="28"/>
          <w:szCs w:val="28"/>
        </w:rPr>
      </w:pPr>
    </w:p>
    <w:p w14:paraId="597F1796" w14:textId="13F18607" w:rsidR="00403323" w:rsidRPr="00403323" w:rsidRDefault="00403323" w:rsidP="00403323">
      <w:pPr>
        <w:rPr>
          <w:rFonts w:ascii="Times New Roman" w:hAnsi="Times New Roman" w:cs="Times New Roman"/>
          <w:b/>
          <w:bCs/>
          <w:sz w:val="24"/>
          <w:szCs w:val="24"/>
        </w:rPr>
      </w:pPr>
    </w:p>
    <w:p w14:paraId="1D13F096" w14:textId="087366CC" w:rsidR="00403323" w:rsidRPr="00403323" w:rsidRDefault="00403323" w:rsidP="00F47B2A">
      <w:pPr>
        <w:pStyle w:val="ListParagraph"/>
        <w:numPr>
          <w:ilvl w:val="0"/>
          <w:numId w:val="2"/>
        </w:numPr>
        <w:jc w:val="both"/>
        <w:rPr>
          <w:rFonts w:ascii="Times New Roman" w:hAnsi="Times New Roman" w:cs="Times New Roman"/>
          <w:sz w:val="24"/>
          <w:szCs w:val="24"/>
        </w:rPr>
      </w:pPr>
      <w:r w:rsidRPr="00403323">
        <w:rPr>
          <w:rFonts w:ascii="Times New Roman" w:hAnsi="Times New Roman" w:cs="Times New Roman"/>
          <w:sz w:val="24"/>
          <w:szCs w:val="24"/>
        </w:rPr>
        <w:t xml:space="preserve">Cohen, S.G., &amp; Bailey, D.E. (1999)” </w:t>
      </w:r>
      <w:r w:rsidRPr="00403323">
        <w:rPr>
          <w:rFonts w:ascii="Times New Roman" w:hAnsi="Times New Roman" w:cs="Times New Roman"/>
          <w:i/>
          <w:iCs/>
          <w:sz w:val="24"/>
          <w:szCs w:val="24"/>
        </w:rPr>
        <w:t>What makes teams work: group effectiveness research from the shop floor to the executive suite</w:t>
      </w:r>
      <w:r w:rsidRPr="00403323">
        <w:rPr>
          <w:rFonts w:ascii="Times New Roman" w:hAnsi="Times New Roman" w:cs="Times New Roman"/>
          <w:sz w:val="24"/>
          <w:szCs w:val="24"/>
        </w:rPr>
        <w:t xml:space="preserve">”, Journal of Management. </w:t>
      </w:r>
    </w:p>
    <w:p w14:paraId="26D968BF" w14:textId="77777777" w:rsidR="00403323" w:rsidRDefault="00403323" w:rsidP="00F47B2A">
      <w:pPr>
        <w:jc w:val="both"/>
        <w:rPr>
          <w:rFonts w:ascii="Times New Roman" w:hAnsi="Times New Roman" w:cs="Times New Roman"/>
          <w:sz w:val="24"/>
          <w:szCs w:val="24"/>
        </w:rPr>
      </w:pPr>
    </w:p>
    <w:p w14:paraId="0C7C722B" w14:textId="008418FF" w:rsidR="00403323" w:rsidRPr="00403323" w:rsidRDefault="00403323" w:rsidP="00F47B2A">
      <w:pPr>
        <w:pStyle w:val="ListParagraph"/>
        <w:numPr>
          <w:ilvl w:val="0"/>
          <w:numId w:val="2"/>
        </w:numPr>
        <w:jc w:val="both"/>
        <w:rPr>
          <w:rFonts w:ascii="Times New Roman" w:hAnsi="Times New Roman" w:cs="Times New Roman"/>
          <w:sz w:val="24"/>
          <w:szCs w:val="24"/>
        </w:rPr>
      </w:pPr>
      <w:r w:rsidRPr="00403323">
        <w:rPr>
          <w:rFonts w:ascii="Times New Roman" w:hAnsi="Times New Roman" w:cs="Times New Roman"/>
          <w:sz w:val="24"/>
          <w:szCs w:val="24"/>
        </w:rPr>
        <w:t xml:space="preserve">Froebel, P. and </w:t>
      </w:r>
      <w:proofErr w:type="gramStart"/>
      <w:r w:rsidRPr="00403323">
        <w:rPr>
          <w:rFonts w:ascii="Times New Roman" w:hAnsi="Times New Roman" w:cs="Times New Roman"/>
          <w:sz w:val="24"/>
          <w:szCs w:val="24"/>
        </w:rPr>
        <w:t>Marchington ,</w:t>
      </w:r>
      <w:proofErr w:type="gramEnd"/>
      <w:r w:rsidRPr="00403323">
        <w:rPr>
          <w:rFonts w:ascii="Times New Roman" w:hAnsi="Times New Roman" w:cs="Times New Roman"/>
          <w:sz w:val="24"/>
          <w:szCs w:val="24"/>
        </w:rPr>
        <w:t xml:space="preserve"> M.(2005) </w:t>
      </w:r>
      <w:r w:rsidRPr="00403323">
        <w:rPr>
          <w:rFonts w:ascii="Times New Roman" w:hAnsi="Times New Roman" w:cs="Times New Roman"/>
          <w:i/>
          <w:iCs/>
          <w:sz w:val="24"/>
          <w:szCs w:val="24"/>
        </w:rPr>
        <w:t>Teamwork Structures and Worker Perception: A Cross National Study in Pharmaceuticals, International Journal of Human Resource Management</w:t>
      </w:r>
      <w:r w:rsidRPr="00403323">
        <w:rPr>
          <w:rFonts w:ascii="Times New Roman" w:hAnsi="Times New Roman" w:cs="Times New Roman"/>
          <w:sz w:val="24"/>
          <w:szCs w:val="24"/>
        </w:rPr>
        <w:t>, Vol. 16, No.2,pp. 256-276</w:t>
      </w:r>
    </w:p>
    <w:p w14:paraId="370AF41F" w14:textId="77777777" w:rsidR="00403323" w:rsidRDefault="00403323" w:rsidP="00F47B2A">
      <w:pPr>
        <w:jc w:val="both"/>
        <w:rPr>
          <w:rFonts w:ascii="Times New Roman" w:hAnsi="Times New Roman" w:cs="Times New Roman"/>
          <w:sz w:val="24"/>
          <w:szCs w:val="24"/>
        </w:rPr>
      </w:pPr>
    </w:p>
    <w:p w14:paraId="46A1FC3F" w14:textId="0417E5B0" w:rsidR="00403323" w:rsidRPr="00403323" w:rsidRDefault="00403323" w:rsidP="00F47B2A">
      <w:pPr>
        <w:pStyle w:val="ListParagraph"/>
        <w:numPr>
          <w:ilvl w:val="0"/>
          <w:numId w:val="2"/>
        </w:numPr>
        <w:jc w:val="both"/>
        <w:rPr>
          <w:rFonts w:ascii="Times New Roman" w:hAnsi="Times New Roman" w:cs="Times New Roman"/>
          <w:sz w:val="24"/>
          <w:szCs w:val="24"/>
        </w:rPr>
      </w:pPr>
      <w:r w:rsidRPr="00403323">
        <w:rPr>
          <w:rFonts w:ascii="Times New Roman" w:hAnsi="Times New Roman" w:cs="Times New Roman"/>
          <w:sz w:val="24"/>
          <w:szCs w:val="24"/>
        </w:rPr>
        <w:t>Jones, A., Richard, B., Paul, D., Sloane K., and Peter, F. (2007)</w:t>
      </w:r>
      <w:proofErr w:type="gramStart"/>
      <w:r w:rsidRPr="00403323">
        <w:rPr>
          <w:rFonts w:ascii="Times New Roman" w:hAnsi="Times New Roman" w:cs="Times New Roman"/>
          <w:sz w:val="24"/>
          <w:szCs w:val="24"/>
        </w:rPr>
        <w:t>.”</w:t>
      </w:r>
      <w:r w:rsidRPr="00403323">
        <w:rPr>
          <w:rFonts w:ascii="Times New Roman" w:hAnsi="Times New Roman" w:cs="Times New Roman"/>
          <w:i/>
          <w:iCs/>
          <w:sz w:val="24"/>
          <w:szCs w:val="24"/>
        </w:rPr>
        <w:t>Effectiveness</w:t>
      </w:r>
      <w:proofErr w:type="gramEnd"/>
      <w:r w:rsidRPr="00403323">
        <w:rPr>
          <w:rFonts w:ascii="Times New Roman" w:hAnsi="Times New Roman" w:cs="Times New Roman"/>
          <w:i/>
          <w:iCs/>
          <w:sz w:val="24"/>
          <w:szCs w:val="24"/>
        </w:rPr>
        <w:t xml:space="preserve"> of teambuilding in organizations</w:t>
      </w:r>
      <w:r w:rsidRPr="00403323">
        <w:rPr>
          <w:rFonts w:ascii="Times New Roman" w:hAnsi="Times New Roman" w:cs="Times New Roman"/>
          <w:sz w:val="24"/>
          <w:szCs w:val="24"/>
        </w:rPr>
        <w:t>” Journal of Management.</w:t>
      </w:r>
    </w:p>
    <w:p w14:paraId="3B8A9B6C" w14:textId="4F796389" w:rsidR="00403323" w:rsidRDefault="00403323" w:rsidP="00F47B2A">
      <w:pPr>
        <w:jc w:val="both"/>
        <w:rPr>
          <w:rFonts w:ascii="Times New Roman" w:hAnsi="Times New Roman" w:cs="Times New Roman"/>
          <w:sz w:val="24"/>
          <w:szCs w:val="24"/>
        </w:rPr>
      </w:pPr>
    </w:p>
    <w:p w14:paraId="021A8A25" w14:textId="04C3DB23" w:rsidR="00403323" w:rsidRDefault="00403323" w:rsidP="00F47B2A">
      <w:pPr>
        <w:pStyle w:val="ListParagraph"/>
        <w:numPr>
          <w:ilvl w:val="0"/>
          <w:numId w:val="2"/>
        </w:numPr>
        <w:jc w:val="both"/>
        <w:rPr>
          <w:rFonts w:ascii="Times New Roman" w:hAnsi="Times New Roman" w:cs="Times New Roman"/>
          <w:sz w:val="24"/>
          <w:szCs w:val="24"/>
        </w:rPr>
      </w:pPr>
      <w:proofErr w:type="spellStart"/>
      <w:r w:rsidRPr="00403323">
        <w:rPr>
          <w:rFonts w:ascii="Times New Roman" w:hAnsi="Times New Roman" w:cs="Times New Roman"/>
          <w:sz w:val="24"/>
          <w:szCs w:val="24"/>
        </w:rPr>
        <w:t>Mickan</w:t>
      </w:r>
      <w:proofErr w:type="spellEnd"/>
      <w:r w:rsidRPr="00403323">
        <w:rPr>
          <w:rFonts w:ascii="Times New Roman" w:hAnsi="Times New Roman" w:cs="Times New Roman"/>
          <w:sz w:val="24"/>
          <w:szCs w:val="24"/>
        </w:rPr>
        <w:t xml:space="preserve">, S. &amp; Rodger, S. (2000) </w:t>
      </w:r>
      <w:r w:rsidRPr="00403323">
        <w:rPr>
          <w:rFonts w:ascii="Times New Roman" w:hAnsi="Times New Roman" w:cs="Times New Roman"/>
          <w:i/>
          <w:iCs/>
          <w:sz w:val="24"/>
          <w:szCs w:val="24"/>
        </w:rPr>
        <w:t>The Organizational Context for Teamwork: Comparing Health Care and Business Literature, Australian Health Review</w:t>
      </w:r>
      <w:r w:rsidRPr="00403323">
        <w:rPr>
          <w:rFonts w:ascii="Times New Roman" w:hAnsi="Times New Roman" w:cs="Times New Roman"/>
          <w:sz w:val="24"/>
          <w:szCs w:val="24"/>
        </w:rPr>
        <w:t>.</w:t>
      </w:r>
    </w:p>
    <w:p w14:paraId="68BA8A2E" w14:textId="77777777" w:rsidR="00403323" w:rsidRPr="00403323" w:rsidRDefault="00403323" w:rsidP="00F47B2A">
      <w:pPr>
        <w:jc w:val="both"/>
        <w:rPr>
          <w:rFonts w:ascii="Times New Roman" w:hAnsi="Times New Roman" w:cs="Times New Roman"/>
          <w:sz w:val="24"/>
          <w:szCs w:val="24"/>
        </w:rPr>
      </w:pPr>
    </w:p>
    <w:p w14:paraId="0D61B03A" w14:textId="7F416A00" w:rsidR="00403323" w:rsidRPr="00403323" w:rsidRDefault="00403323" w:rsidP="00F47B2A">
      <w:pPr>
        <w:pStyle w:val="ListParagraph"/>
        <w:numPr>
          <w:ilvl w:val="0"/>
          <w:numId w:val="2"/>
        </w:numPr>
        <w:jc w:val="both"/>
        <w:rPr>
          <w:rFonts w:ascii="Times New Roman" w:hAnsi="Times New Roman" w:cs="Times New Roman"/>
          <w:sz w:val="24"/>
          <w:szCs w:val="24"/>
        </w:rPr>
      </w:pPr>
      <w:proofErr w:type="spellStart"/>
      <w:proofErr w:type="gramStart"/>
      <w:r w:rsidRPr="00403323">
        <w:rPr>
          <w:rFonts w:ascii="Times New Roman" w:hAnsi="Times New Roman" w:cs="Times New Roman"/>
          <w:sz w:val="24"/>
          <w:szCs w:val="24"/>
        </w:rPr>
        <w:t>Wageman</w:t>
      </w:r>
      <w:proofErr w:type="spellEnd"/>
      <w:r w:rsidRPr="00403323">
        <w:rPr>
          <w:rFonts w:ascii="Times New Roman" w:hAnsi="Times New Roman" w:cs="Times New Roman"/>
          <w:sz w:val="24"/>
          <w:szCs w:val="24"/>
        </w:rPr>
        <w:t xml:space="preserve"> ,</w:t>
      </w:r>
      <w:proofErr w:type="gramEnd"/>
      <w:r w:rsidRPr="00403323">
        <w:rPr>
          <w:rFonts w:ascii="Times New Roman" w:hAnsi="Times New Roman" w:cs="Times New Roman"/>
          <w:sz w:val="24"/>
          <w:szCs w:val="24"/>
        </w:rPr>
        <w:t xml:space="preserve"> R ( 1997</w:t>
      </w:r>
      <w:r w:rsidRPr="00403323">
        <w:rPr>
          <w:rFonts w:ascii="Times New Roman" w:hAnsi="Times New Roman" w:cs="Times New Roman"/>
          <w:i/>
          <w:iCs/>
          <w:sz w:val="24"/>
          <w:szCs w:val="24"/>
        </w:rPr>
        <w:t>) Critical Success Factors for Creating Superb Self – Managing Teas at Xerox , Compensation and Benefits Review</w:t>
      </w:r>
      <w:r w:rsidRPr="00403323">
        <w:rPr>
          <w:rFonts w:ascii="Times New Roman" w:hAnsi="Times New Roman" w:cs="Times New Roman"/>
          <w:sz w:val="24"/>
          <w:szCs w:val="24"/>
        </w:rPr>
        <w:t>, Vol 29, Issue 5, pp.31-41</w:t>
      </w:r>
    </w:p>
    <w:p w14:paraId="12001267" w14:textId="4C51FDD8" w:rsidR="00403323" w:rsidRPr="00403323" w:rsidRDefault="00403323" w:rsidP="00403323">
      <w:pPr>
        <w:rPr>
          <w:rFonts w:ascii="Times New Roman" w:hAnsi="Times New Roman" w:cs="Times New Roman"/>
          <w:sz w:val="24"/>
          <w:szCs w:val="24"/>
        </w:rPr>
      </w:pPr>
    </w:p>
    <w:p w14:paraId="1BD589B0" w14:textId="77777777" w:rsidR="00403323" w:rsidRPr="00403323" w:rsidRDefault="00403323" w:rsidP="00403323">
      <w:pPr>
        <w:rPr>
          <w:rFonts w:ascii="Times New Roman" w:hAnsi="Times New Roman" w:cs="Times New Roman"/>
          <w:sz w:val="24"/>
          <w:szCs w:val="24"/>
        </w:rPr>
      </w:pPr>
    </w:p>
    <w:p w14:paraId="6A603DDC" w14:textId="77777777" w:rsidR="00B91AB1" w:rsidRDefault="00B91AB1" w:rsidP="00B91AB1"/>
    <w:p w14:paraId="09320A0D" w14:textId="77777777" w:rsidR="00B91AB1" w:rsidRDefault="00B91AB1" w:rsidP="00B91AB1"/>
    <w:p w14:paraId="5FB84221" w14:textId="77777777" w:rsidR="00B91AB1" w:rsidRDefault="00B91AB1" w:rsidP="00B91AB1"/>
    <w:p w14:paraId="3ACDC8AD" w14:textId="77777777" w:rsidR="00B91AB1" w:rsidRDefault="00B91AB1" w:rsidP="00B91AB1"/>
    <w:p w14:paraId="039862C7" w14:textId="77777777" w:rsidR="00B91AB1" w:rsidRDefault="00B91AB1" w:rsidP="00B91AB1"/>
    <w:p w14:paraId="73FA1B3C" w14:textId="77777777" w:rsidR="00B91AB1" w:rsidRDefault="00B91AB1" w:rsidP="00B91AB1">
      <w:pPr>
        <w:ind w:left="1869" w:right="2046"/>
        <w:jc w:val="center"/>
        <w:rPr>
          <w:rFonts w:ascii="Times New Roman" w:hAnsi="Times New Roman" w:cs="Times New Roman"/>
          <w:b/>
          <w:sz w:val="32"/>
          <w:szCs w:val="32"/>
        </w:rPr>
      </w:pPr>
    </w:p>
    <w:p w14:paraId="7B8066C8" w14:textId="77777777" w:rsidR="00E34763" w:rsidRDefault="00E34763"/>
    <w:sectPr w:rsidR="00E34763">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12836A" w14:textId="77777777" w:rsidR="008E339E" w:rsidRDefault="008E339E" w:rsidP="00B91AB1">
      <w:pPr>
        <w:spacing w:after="0" w:line="240" w:lineRule="auto"/>
      </w:pPr>
      <w:r>
        <w:separator/>
      </w:r>
    </w:p>
  </w:endnote>
  <w:endnote w:type="continuationSeparator" w:id="0">
    <w:p w14:paraId="277CE209" w14:textId="77777777" w:rsidR="008E339E" w:rsidRDefault="008E339E" w:rsidP="00B91A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2336274"/>
      <w:docPartObj>
        <w:docPartGallery w:val="Page Numbers (Bottom of Page)"/>
        <w:docPartUnique/>
      </w:docPartObj>
    </w:sdtPr>
    <w:sdtEndPr>
      <w:rPr>
        <w:noProof/>
      </w:rPr>
    </w:sdtEndPr>
    <w:sdtContent>
      <w:p w14:paraId="67D2BEF4" w14:textId="310453E8" w:rsidR="00F47B2A" w:rsidRDefault="00F47B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5A6736" w14:textId="4691F0E1" w:rsidR="00F47B2A" w:rsidRDefault="00F47B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FF2487" w14:textId="77777777" w:rsidR="008E339E" w:rsidRDefault="008E339E" w:rsidP="00B91AB1">
      <w:pPr>
        <w:spacing w:after="0" w:line="240" w:lineRule="auto"/>
      </w:pPr>
      <w:r>
        <w:separator/>
      </w:r>
    </w:p>
  </w:footnote>
  <w:footnote w:type="continuationSeparator" w:id="0">
    <w:p w14:paraId="68CF15D6" w14:textId="77777777" w:rsidR="008E339E" w:rsidRDefault="008E339E" w:rsidP="00B91A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39EA1C" w14:textId="6E60010B" w:rsidR="00B91AB1" w:rsidRPr="00F47B2A" w:rsidRDefault="008E339E" w:rsidP="00F47B2A">
    <w:sdt>
      <w:sdtPr>
        <w:alias w:val="Title"/>
        <w:tag w:val=""/>
        <w:id w:val="-932208079"/>
        <w:placeholder>
          <w:docPart w:val="63428F76F8CE4353829EAC9929EC449F"/>
        </w:placeholder>
        <w:dataBinding w:prefixMappings="xmlns:ns0='http://purl.org/dc/elements/1.1/' xmlns:ns1='http://schemas.openxmlformats.org/package/2006/metadata/core-properties' " w:xpath="/ns1:coreProperties[1]/ns0:title[1]" w:storeItemID="{6C3C8BC8-F283-45AE-878A-BAB7291924A1}"/>
        <w:text/>
      </w:sdtPr>
      <w:sdtEndPr/>
      <w:sdtContent>
        <w:r w:rsidR="00B91AB1" w:rsidRPr="00F47B2A">
          <w:t xml:space="preserve">Resit </w:t>
        </w:r>
        <w:r w:rsidR="00F47B2A">
          <w:t>Individual assignment</w:t>
        </w:r>
        <w:r w:rsidR="00B91AB1" w:rsidRPr="00F47B2A">
          <w:t xml:space="preserve"> of Team working</w:t>
        </w:r>
        <w:r w:rsidR="000910E7">
          <w:t xml:space="preserve"> and effective collaboration</w:t>
        </w:r>
      </w:sdtContent>
    </w:sdt>
  </w:p>
  <w:p w14:paraId="34D30CD5" w14:textId="77777777" w:rsidR="00B91AB1" w:rsidRDefault="00B91A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604156"/>
    <w:multiLevelType w:val="hybridMultilevel"/>
    <w:tmpl w:val="9FE22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3A56D9"/>
    <w:multiLevelType w:val="hybridMultilevel"/>
    <w:tmpl w:val="D45C46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73E"/>
    <w:rsid w:val="00032B10"/>
    <w:rsid w:val="000910E7"/>
    <w:rsid w:val="00266621"/>
    <w:rsid w:val="00403323"/>
    <w:rsid w:val="006A528C"/>
    <w:rsid w:val="007F004C"/>
    <w:rsid w:val="008E339E"/>
    <w:rsid w:val="00B91AB1"/>
    <w:rsid w:val="00D064D8"/>
    <w:rsid w:val="00D15BB5"/>
    <w:rsid w:val="00E34763"/>
    <w:rsid w:val="00E72287"/>
    <w:rsid w:val="00F3373E"/>
    <w:rsid w:val="00F47B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E29061"/>
  <w15:chartTrackingRefBased/>
  <w15:docId w15:val="{2AEA3C32-E1E4-4045-A1FE-F227DCC51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AB1"/>
    <w:pPr>
      <w:spacing w:line="256" w:lineRule="auto"/>
    </w:pPr>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1A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1AB1"/>
    <w:rPr>
      <w:lang w:val="en-GB"/>
    </w:rPr>
  </w:style>
  <w:style w:type="paragraph" w:styleId="Footer">
    <w:name w:val="footer"/>
    <w:basedOn w:val="Normal"/>
    <w:link w:val="FooterChar"/>
    <w:uiPriority w:val="99"/>
    <w:unhideWhenUsed/>
    <w:rsid w:val="00B91A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1AB1"/>
    <w:rPr>
      <w:lang w:val="en-GB"/>
    </w:rPr>
  </w:style>
  <w:style w:type="paragraph" w:styleId="ListParagraph">
    <w:name w:val="List Paragraph"/>
    <w:basedOn w:val="Normal"/>
    <w:uiPriority w:val="34"/>
    <w:qFormat/>
    <w:rsid w:val="00B91A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3428F76F8CE4353829EAC9929EC449F"/>
        <w:category>
          <w:name w:val="General"/>
          <w:gallery w:val="placeholder"/>
        </w:category>
        <w:types>
          <w:type w:val="bbPlcHdr"/>
        </w:types>
        <w:behaviors>
          <w:behavior w:val="content"/>
        </w:behaviors>
        <w:guid w:val="{BAD236B3-6F18-4D0A-86F9-F71939410A3B}"/>
      </w:docPartPr>
      <w:docPartBody>
        <w:p w:rsidR="00ED617B" w:rsidRDefault="005830F4" w:rsidP="005830F4">
          <w:pPr>
            <w:pStyle w:val="63428F76F8CE4353829EAC9929EC449F"/>
          </w:pPr>
          <w:r>
            <w:rPr>
              <w:rFonts w:asciiTheme="majorHAnsi" w:eastAsiaTheme="majorEastAsia" w:hAnsiTheme="majorHAnsi" w:cstheme="majorBidi"/>
              <w:color w:val="2F5496" w:themeColor="accent1" w:themeShade="BF"/>
              <w:sz w:val="32"/>
              <w:szCs w:val="32"/>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0F4"/>
    <w:rsid w:val="005830F4"/>
    <w:rsid w:val="00D669F7"/>
    <w:rsid w:val="00ED617B"/>
    <w:rsid w:val="00F758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428F76F8CE4353829EAC9929EC449F">
    <w:name w:val="63428F76F8CE4353829EAC9929EC449F"/>
    <w:rsid w:val="005830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6</Pages>
  <Words>1513</Words>
  <Characters>8626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Resit Individual assignment of Team working</vt:lpstr>
    </vt:vector>
  </TitlesOfParts>
  <Company/>
  <LinksUpToDate>false</LinksUpToDate>
  <CharactersWithSpaces>10119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Resit Individual assignment of Team working and effective collaboration</dc:title>
  <dc:subject/>
  <dc:creator>27202</dc:creator>
  <cp:keywords/>
  <dc:description/>
  <cp:lastModifiedBy>27202</cp:lastModifiedBy>
  <cp:revision>3</cp:revision>
  <dcterms:created xsi:type="dcterms:W3CDTF">2020-12-06T21:56:00Z</dcterms:created>
  <dcterms:modified xsi:type="dcterms:W3CDTF">2020-12-07T23:23:00Z</dcterms:modified>
</cp:coreProperties>
</file>