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B7F688" w14:textId="77777777" w:rsidR="00250BF4" w:rsidRDefault="00250BF4" w:rsidP="00847356">
      <w:pPr>
        <w:spacing w:line="360" w:lineRule="auto"/>
        <w:jc w:val="center"/>
        <w:rPr>
          <w:rFonts w:ascii="Times New Roman" w:eastAsia="Times New Roman" w:hAnsi="Times New Roman" w:cs="Times New Roman"/>
          <w:b/>
          <w:color w:val="000000" w:themeColor="text1"/>
          <w:sz w:val="32"/>
          <w:szCs w:val="32"/>
        </w:rPr>
      </w:pPr>
    </w:p>
    <w:p w14:paraId="2C796EFD" w14:textId="77777777" w:rsidR="00250BF4" w:rsidRDefault="00250BF4" w:rsidP="00847356">
      <w:pPr>
        <w:spacing w:line="360" w:lineRule="auto"/>
        <w:jc w:val="center"/>
        <w:rPr>
          <w:rFonts w:ascii="Times New Roman" w:eastAsia="Times New Roman" w:hAnsi="Times New Roman" w:cs="Times New Roman"/>
          <w:b/>
          <w:color w:val="000000" w:themeColor="text1"/>
          <w:sz w:val="32"/>
          <w:szCs w:val="32"/>
        </w:rPr>
      </w:pPr>
    </w:p>
    <w:p w14:paraId="49A3A080" w14:textId="77777777" w:rsidR="007C0324" w:rsidRPr="00847356" w:rsidRDefault="00690D2B" w:rsidP="00847356">
      <w:pPr>
        <w:spacing w:line="360" w:lineRule="auto"/>
        <w:jc w:val="center"/>
        <w:rPr>
          <w:rFonts w:ascii="Times New Roman" w:eastAsia="Times New Roman" w:hAnsi="Times New Roman" w:cs="Times New Roman"/>
          <w:b/>
          <w:color w:val="000000" w:themeColor="text1"/>
          <w:sz w:val="32"/>
          <w:szCs w:val="32"/>
        </w:rPr>
      </w:pPr>
      <w:proofErr w:type="spellStart"/>
      <w:r w:rsidRPr="00847356">
        <w:rPr>
          <w:rFonts w:ascii="Times New Roman" w:eastAsia="Times New Roman" w:hAnsi="Times New Roman" w:cs="Times New Roman"/>
          <w:b/>
          <w:color w:val="000000" w:themeColor="text1"/>
          <w:sz w:val="32"/>
          <w:szCs w:val="32"/>
        </w:rPr>
        <w:t>Organisational</w:t>
      </w:r>
      <w:proofErr w:type="spellEnd"/>
      <w:r w:rsidRPr="00847356">
        <w:rPr>
          <w:rFonts w:ascii="Times New Roman" w:eastAsia="Times New Roman" w:hAnsi="Times New Roman" w:cs="Times New Roman"/>
          <w:b/>
          <w:color w:val="000000" w:themeColor="text1"/>
          <w:sz w:val="32"/>
          <w:szCs w:val="32"/>
        </w:rPr>
        <w:t xml:space="preserve"> Consultancy</w:t>
      </w:r>
    </w:p>
    <w:p w14:paraId="25512382" w14:textId="77777777" w:rsidR="00690D2B" w:rsidRPr="00847356" w:rsidRDefault="00690D2B" w:rsidP="00847356">
      <w:pPr>
        <w:spacing w:line="360" w:lineRule="auto"/>
        <w:jc w:val="both"/>
        <w:rPr>
          <w:rFonts w:ascii="Times New Roman" w:eastAsia="Times New Roman" w:hAnsi="Times New Roman" w:cs="Times New Roman"/>
          <w:color w:val="000000" w:themeColor="text1"/>
          <w:sz w:val="24"/>
          <w:szCs w:val="24"/>
        </w:rPr>
      </w:pPr>
    </w:p>
    <w:p w14:paraId="34CBFBA8" w14:textId="77777777" w:rsidR="00690D2B" w:rsidRPr="00847356" w:rsidRDefault="00690D2B"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br w:type="page"/>
      </w:r>
    </w:p>
    <w:p w14:paraId="6406AD7D" w14:textId="77777777" w:rsidR="007C0324" w:rsidRPr="00847356" w:rsidRDefault="00C24F92" w:rsidP="00847356">
      <w:pPr>
        <w:pStyle w:val="Heading1"/>
      </w:pPr>
      <w:bookmarkStart w:id="0" w:name="_Toc63182708"/>
      <w:bookmarkStart w:id="1" w:name="_Toc63184461"/>
      <w:r w:rsidRPr="00847356">
        <w:lastRenderedPageBreak/>
        <w:t>Executive summary</w:t>
      </w:r>
      <w:bookmarkEnd w:id="0"/>
      <w:bookmarkEnd w:id="1"/>
    </w:p>
    <w:p w14:paraId="6F3A80E7"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present consulting report focuses on the issues and challenges that the hotel Radisson Blu is encountering. The report contains a SWOT and PESTEL analysis. The importance of conducting a SWOT analysis in identifying strengths, weaknesses, opportunities and threats and the importance of conducting a PESTEL analysis in identifying the impact of macro-environmental factors such as the political factors, </w:t>
      </w:r>
      <w:proofErr w:type="spellStart"/>
      <w:r w:rsidRPr="00847356">
        <w:rPr>
          <w:rFonts w:ascii="Times New Roman" w:eastAsia="Times New Roman" w:hAnsi="Times New Roman" w:cs="Times New Roman"/>
          <w:color w:val="000000" w:themeColor="text1"/>
          <w:sz w:val="24"/>
          <w:szCs w:val="24"/>
        </w:rPr>
        <w:t>economical</w:t>
      </w:r>
      <w:proofErr w:type="spellEnd"/>
      <w:r w:rsidRPr="00847356">
        <w:rPr>
          <w:rFonts w:ascii="Times New Roman" w:eastAsia="Times New Roman" w:hAnsi="Times New Roman" w:cs="Times New Roman"/>
          <w:color w:val="000000" w:themeColor="text1"/>
          <w:sz w:val="24"/>
          <w:szCs w:val="24"/>
        </w:rPr>
        <w:t xml:space="preserve"> factors, social factors, technological factors and legal factors have also been mentioned in the report. The mentioned analyses presented in the present consulting report have been able to identify several challenges that the hotel is encountering at present. The primary challenges that the hotel is encountering are in the areas such leadership, cost-management, staff training, international expansion, rebranding and restructuring the hotel,  customer service challenge and several challenges, risks have arisen out of the outbreak of the Covid-19 pandemic. </w:t>
      </w:r>
    </w:p>
    <w:p w14:paraId="32701EB9"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present report </w:t>
      </w:r>
      <w:r w:rsidR="00D13821" w:rsidRPr="00847356">
        <w:rPr>
          <w:rFonts w:ascii="Times New Roman" w:eastAsia="Times New Roman" w:hAnsi="Times New Roman" w:cs="Times New Roman"/>
          <w:color w:val="000000" w:themeColor="text1"/>
          <w:sz w:val="24"/>
          <w:szCs w:val="24"/>
        </w:rPr>
        <w:t>recognizes</w:t>
      </w:r>
      <w:r w:rsidRPr="00847356">
        <w:rPr>
          <w:rFonts w:ascii="Times New Roman" w:eastAsia="Times New Roman" w:hAnsi="Times New Roman" w:cs="Times New Roman"/>
          <w:color w:val="000000" w:themeColor="text1"/>
          <w:sz w:val="24"/>
          <w:szCs w:val="24"/>
        </w:rPr>
        <w:t xml:space="preserve"> the goals such as expansion, </w:t>
      </w:r>
      <w:proofErr w:type="gramStart"/>
      <w:r w:rsidRPr="00847356">
        <w:rPr>
          <w:rFonts w:ascii="Times New Roman" w:eastAsia="Times New Roman" w:hAnsi="Times New Roman" w:cs="Times New Roman"/>
          <w:color w:val="000000" w:themeColor="text1"/>
          <w:sz w:val="24"/>
          <w:szCs w:val="24"/>
        </w:rPr>
        <w:t>rebranding</w:t>
      </w:r>
      <w:proofErr w:type="gramEnd"/>
      <w:r w:rsidRPr="00847356">
        <w:rPr>
          <w:rFonts w:ascii="Times New Roman" w:eastAsia="Times New Roman" w:hAnsi="Times New Roman" w:cs="Times New Roman"/>
          <w:color w:val="000000" w:themeColor="text1"/>
          <w:sz w:val="24"/>
          <w:szCs w:val="24"/>
        </w:rPr>
        <w:t xml:space="preserve"> and the fact the hotel is capable of keeping its guests' safe in the aftermath of the pandemic require the hotel to communicate these facts and messages to its consumers'. Apart from this, the outbreak of the </w:t>
      </w:r>
      <w:r w:rsidR="00D13821" w:rsidRPr="00847356">
        <w:rPr>
          <w:rFonts w:ascii="Times New Roman" w:eastAsia="Times New Roman" w:hAnsi="Times New Roman" w:cs="Times New Roman"/>
          <w:color w:val="000000" w:themeColor="text1"/>
          <w:sz w:val="24"/>
          <w:szCs w:val="24"/>
        </w:rPr>
        <w:t>Corona virus</w:t>
      </w:r>
      <w:r w:rsidRPr="00847356">
        <w:rPr>
          <w:rFonts w:ascii="Times New Roman" w:eastAsia="Times New Roman" w:hAnsi="Times New Roman" w:cs="Times New Roman"/>
          <w:color w:val="000000" w:themeColor="text1"/>
          <w:sz w:val="24"/>
          <w:szCs w:val="24"/>
        </w:rPr>
        <w:t xml:space="preserve"> pandemic has also affected the financial condition of Radisson Blu. This has affected the goals of expansion and rebranding the report mentions that effective cost management can help the hotel encounter these challenges. The fact that cultural and emotional intelligence are essential attributes of the leaders of a global company has been mentioned in the present consulting report. Depending on this fact, the report has recommended the hotel to implement a leadership training </w:t>
      </w:r>
      <w:proofErr w:type="spellStart"/>
      <w:r w:rsidR="00D13821" w:rsidRPr="00847356">
        <w:rPr>
          <w:rFonts w:ascii="Times New Roman" w:eastAsia="Times New Roman" w:hAnsi="Times New Roman" w:cs="Times New Roman"/>
          <w:color w:val="000000" w:themeColor="text1"/>
          <w:sz w:val="24"/>
          <w:szCs w:val="24"/>
        </w:rPr>
        <w:t>programm</w:t>
      </w:r>
      <w:proofErr w:type="spellEnd"/>
      <w:r w:rsidRPr="00847356">
        <w:rPr>
          <w:rFonts w:ascii="Times New Roman" w:eastAsia="Times New Roman" w:hAnsi="Times New Roman" w:cs="Times New Roman"/>
          <w:color w:val="000000" w:themeColor="text1"/>
          <w:sz w:val="24"/>
          <w:szCs w:val="24"/>
        </w:rPr>
        <w:t xml:space="preserve"> to develop these leadership skills in the leaders of the hotel. </w:t>
      </w:r>
      <w:r w:rsidR="00D13821" w:rsidRPr="00847356">
        <w:rPr>
          <w:rFonts w:ascii="Times New Roman" w:eastAsia="Times New Roman" w:hAnsi="Times New Roman" w:cs="Times New Roman"/>
          <w:color w:val="000000" w:themeColor="text1"/>
          <w:sz w:val="24"/>
          <w:szCs w:val="24"/>
        </w:rPr>
        <w:t>Recognizing</w:t>
      </w:r>
      <w:r w:rsidRPr="00847356">
        <w:rPr>
          <w:rFonts w:ascii="Times New Roman" w:eastAsia="Times New Roman" w:hAnsi="Times New Roman" w:cs="Times New Roman"/>
          <w:color w:val="000000" w:themeColor="text1"/>
          <w:sz w:val="24"/>
          <w:szCs w:val="24"/>
        </w:rPr>
        <w:t xml:space="preserve"> the fact that the hotel is under financial difficulty, the present consulting report has made several recommendations and the present report also advocates for incorporating digital marketing as a way for making effective communication for the hotel.</w:t>
      </w:r>
    </w:p>
    <w:p w14:paraId="12575BFA"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topic has been discussed about the Radisson Blu which is included in the hospitality chain of Radisson group. The main topic discusses the weakness and threats that are being faced by the hotel's chains after the emergence of the </w:t>
      </w:r>
      <w:proofErr w:type="spellStart"/>
      <w:r w:rsidRPr="00847356">
        <w:rPr>
          <w:rFonts w:ascii="Times New Roman" w:eastAsia="Times New Roman" w:hAnsi="Times New Roman" w:cs="Times New Roman"/>
          <w:color w:val="000000" w:themeColor="text1"/>
          <w:sz w:val="24"/>
          <w:szCs w:val="24"/>
        </w:rPr>
        <w:t>Covid</w:t>
      </w:r>
      <w:proofErr w:type="spellEnd"/>
      <w:r w:rsidRPr="00847356">
        <w:rPr>
          <w:rFonts w:ascii="Times New Roman" w:eastAsia="Times New Roman" w:hAnsi="Times New Roman" w:cs="Times New Roman"/>
          <w:color w:val="000000" w:themeColor="text1"/>
          <w:sz w:val="24"/>
          <w:szCs w:val="24"/>
        </w:rPr>
        <w:t xml:space="preserve"> 19. However, it is also evident from the income statement that due to the fiscal year they have not lowered down their sales ratio. It is due to their quality of service that they are providing to their customers.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transformational leadership has been chosen that can put a benefit for the employees working in the </w:t>
      </w:r>
      <w:proofErr w:type="spellStart"/>
      <w:r w:rsidRPr="00847356">
        <w:rPr>
          <w:rFonts w:ascii="Times New Roman" w:eastAsia="Times New Roman" w:hAnsi="Times New Roman" w:cs="Times New Roman"/>
          <w:color w:val="000000" w:themeColor="text1"/>
          <w:sz w:val="24"/>
          <w:szCs w:val="24"/>
        </w:rPr>
        <w:t>organisation</w:t>
      </w:r>
      <w:proofErr w:type="spellEnd"/>
      <w:r w:rsidRPr="00847356">
        <w:rPr>
          <w:rFonts w:ascii="Times New Roman" w:eastAsia="Times New Roman" w:hAnsi="Times New Roman" w:cs="Times New Roman"/>
          <w:color w:val="000000" w:themeColor="text1"/>
          <w:sz w:val="24"/>
          <w:szCs w:val="24"/>
        </w:rPr>
        <w:t xml:space="preserve">. Moreover, </w:t>
      </w:r>
      <w:r w:rsidRPr="00847356">
        <w:rPr>
          <w:rFonts w:ascii="Times New Roman" w:eastAsia="Times New Roman" w:hAnsi="Times New Roman" w:cs="Times New Roman"/>
          <w:color w:val="000000" w:themeColor="text1"/>
          <w:sz w:val="24"/>
          <w:szCs w:val="24"/>
        </w:rPr>
        <w:lastRenderedPageBreak/>
        <w:t>as Radisson is trying to enhance its business in the Asia Pacific but is becoming challenging for them to expand because of different cultural systems.</w:t>
      </w:r>
    </w:p>
    <w:p w14:paraId="3C704536"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facts and figures are also available in the report which makes it authentic as they are collected from the journals. The agile methodology can also help the employees of the </w:t>
      </w:r>
      <w:proofErr w:type="spellStart"/>
      <w:r w:rsidRPr="00847356">
        <w:rPr>
          <w:rFonts w:ascii="Times New Roman" w:eastAsia="Times New Roman" w:hAnsi="Times New Roman" w:cs="Times New Roman"/>
          <w:color w:val="000000" w:themeColor="text1"/>
          <w:sz w:val="24"/>
          <w:szCs w:val="24"/>
        </w:rPr>
        <w:t>organisation</w:t>
      </w:r>
      <w:proofErr w:type="spellEnd"/>
      <w:r w:rsidRPr="00847356">
        <w:rPr>
          <w:rFonts w:ascii="Times New Roman" w:eastAsia="Times New Roman" w:hAnsi="Times New Roman" w:cs="Times New Roman"/>
          <w:color w:val="000000" w:themeColor="text1"/>
          <w:sz w:val="24"/>
          <w:szCs w:val="24"/>
        </w:rPr>
        <w:t xml:space="preserve"> to execute huge plans and projects after sampling it into different sections. It is a prominent way by which the leaders can motivate their em</w:t>
      </w:r>
      <w:r w:rsidR="00D13821" w:rsidRPr="00847356">
        <w:rPr>
          <w:rFonts w:ascii="Times New Roman" w:eastAsia="Times New Roman" w:hAnsi="Times New Roman" w:cs="Times New Roman"/>
          <w:color w:val="000000" w:themeColor="text1"/>
          <w:sz w:val="24"/>
          <w:szCs w:val="24"/>
        </w:rPr>
        <w:t>ployees towards a task. T</w:t>
      </w:r>
      <w:r w:rsidRPr="00847356">
        <w:rPr>
          <w:rFonts w:ascii="Times New Roman" w:eastAsia="Times New Roman" w:hAnsi="Times New Roman" w:cs="Times New Roman"/>
          <w:color w:val="000000" w:themeColor="text1"/>
          <w:sz w:val="24"/>
          <w:szCs w:val="24"/>
        </w:rPr>
        <w:t xml:space="preserve">he market share of the company is throughout a vast location which helps them to get more customers. They are also having several stakeholders and promotional media from where the customers are searching for their hotel. The data that has been collected from the </w:t>
      </w:r>
      <w:r w:rsidR="00D13821" w:rsidRPr="00847356">
        <w:rPr>
          <w:rFonts w:ascii="Times New Roman" w:eastAsia="Times New Roman" w:hAnsi="Times New Roman" w:cs="Times New Roman"/>
          <w:color w:val="000000" w:themeColor="text1"/>
          <w:sz w:val="24"/>
          <w:szCs w:val="24"/>
        </w:rPr>
        <w:t>Google</w:t>
      </w:r>
      <w:r w:rsidRPr="00847356">
        <w:rPr>
          <w:rFonts w:ascii="Times New Roman" w:eastAsia="Times New Roman" w:hAnsi="Times New Roman" w:cs="Times New Roman"/>
          <w:color w:val="000000" w:themeColor="text1"/>
          <w:sz w:val="24"/>
          <w:szCs w:val="24"/>
        </w:rPr>
        <w:t xml:space="preserve"> </w:t>
      </w:r>
      <w:r w:rsidR="00D13821" w:rsidRPr="00847356">
        <w:rPr>
          <w:rFonts w:ascii="Times New Roman" w:eastAsia="Times New Roman" w:hAnsi="Times New Roman" w:cs="Times New Roman"/>
          <w:color w:val="000000" w:themeColor="text1"/>
          <w:sz w:val="24"/>
          <w:szCs w:val="24"/>
        </w:rPr>
        <w:t>scholars which seem</w:t>
      </w:r>
      <w:r w:rsidRPr="00847356">
        <w:rPr>
          <w:rFonts w:ascii="Times New Roman" w:eastAsia="Times New Roman" w:hAnsi="Times New Roman" w:cs="Times New Roman"/>
          <w:color w:val="000000" w:themeColor="text1"/>
          <w:sz w:val="24"/>
          <w:szCs w:val="24"/>
        </w:rPr>
        <w:t xml:space="preserve"> to be authentic and genuine. The autocratic leadership style is not appropriate for Radisson because those ladders will order their employees to perform better rather than motivating them. </w:t>
      </w:r>
      <w:proofErr w:type="gramStart"/>
      <w:r w:rsidRPr="00847356">
        <w:rPr>
          <w:rFonts w:ascii="Times New Roman" w:eastAsia="Times New Roman" w:hAnsi="Times New Roman" w:cs="Times New Roman"/>
          <w:color w:val="000000" w:themeColor="text1"/>
          <w:sz w:val="24"/>
          <w:szCs w:val="24"/>
        </w:rPr>
        <w:t>So</w:t>
      </w:r>
      <w:proofErr w:type="gramEnd"/>
      <w:r w:rsidRPr="00847356">
        <w:rPr>
          <w:rFonts w:ascii="Times New Roman" w:eastAsia="Times New Roman" w:hAnsi="Times New Roman" w:cs="Times New Roman"/>
          <w:color w:val="000000" w:themeColor="text1"/>
          <w:sz w:val="24"/>
          <w:szCs w:val="24"/>
        </w:rPr>
        <w:t xml:space="preserve"> the report decided that transformational and agile methodology is the best approach to overcome the challenges. </w:t>
      </w:r>
    </w:p>
    <w:p w14:paraId="3A1BF5B8"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SWOT analysis helped to find out the strengths, weaknesses, </w:t>
      </w:r>
      <w:proofErr w:type="gramStart"/>
      <w:r w:rsidRPr="00847356">
        <w:rPr>
          <w:rFonts w:ascii="Times New Roman" w:eastAsia="Times New Roman" w:hAnsi="Times New Roman" w:cs="Times New Roman"/>
          <w:color w:val="000000" w:themeColor="text1"/>
          <w:sz w:val="24"/>
          <w:szCs w:val="24"/>
        </w:rPr>
        <w:t>opportunities</w:t>
      </w:r>
      <w:proofErr w:type="gramEnd"/>
      <w:r w:rsidRPr="00847356">
        <w:rPr>
          <w:rFonts w:ascii="Times New Roman" w:eastAsia="Times New Roman" w:hAnsi="Times New Roman" w:cs="Times New Roman"/>
          <w:color w:val="000000" w:themeColor="text1"/>
          <w:sz w:val="24"/>
          <w:szCs w:val="24"/>
        </w:rPr>
        <w:t xml:space="preserve"> and threats faced </w:t>
      </w:r>
      <w:proofErr w:type="spellStart"/>
      <w:r w:rsidRPr="00847356">
        <w:rPr>
          <w:rFonts w:ascii="Times New Roman" w:eastAsia="Times New Roman" w:hAnsi="Times New Roman" w:cs="Times New Roman"/>
          <w:color w:val="000000" w:themeColor="text1"/>
          <w:sz w:val="24"/>
          <w:szCs w:val="24"/>
        </w:rPr>
        <w:t>byRadisson</w:t>
      </w:r>
      <w:proofErr w:type="spellEnd"/>
      <w:r w:rsidRPr="00847356">
        <w:rPr>
          <w:rFonts w:ascii="Times New Roman" w:eastAsia="Times New Roman" w:hAnsi="Times New Roman" w:cs="Times New Roman"/>
          <w:color w:val="000000" w:themeColor="text1"/>
          <w:sz w:val="24"/>
          <w:szCs w:val="24"/>
        </w:rPr>
        <w:t xml:space="preserve"> Blu. The biggest strengths of Radisson Blu are its brand value, luxurious services, its discounts and offers and its discounts and its clever location such as becoming a </w:t>
      </w:r>
      <w:proofErr w:type="spellStart"/>
      <w:r w:rsidRPr="00847356">
        <w:rPr>
          <w:rFonts w:ascii="Times New Roman" w:eastAsia="Times New Roman" w:hAnsi="Times New Roman" w:cs="Times New Roman"/>
          <w:color w:val="000000" w:themeColor="text1"/>
          <w:sz w:val="24"/>
          <w:szCs w:val="24"/>
        </w:rPr>
        <w:t>favourite</w:t>
      </w:r>
      <w:proofErr w:type="spellEnd"/>
      <w:r w:rsidRPr="00847356">
        <w:rPr>
          <w:rFonts w:ascii="Times New Roman" w:eastAsia="Times New Roman" w:hAnsi="Times New Roman" w:cs="Times New Roman"/>
          <w:color w:val="000000" w:themeColor="text1"/>
          <w:sz w:val="24"/>
          <w:szCs w:val="24"/>
        </w:rPr>
        <w:t xml:space="preserve"> airport getaway for many </w:t>
      </w:r>
      <w:proofErr w:type="spellStart"/>
      <w:r w:rsidRPr="00847356">
        <w:rPr>
          <w:rFonts w:ascii="Times New Roman" w:eastAsia="Times New Roman" w:hAnsi="Times New Roman" w:cs="Times New Roman"/>
          <w:color w:val="000000" w:themeColor="text1"/>
          <w:sz w:val="24"/>
          <w:szCs w:val="24"/>
        </w:rPr>
        <w:t>travellers</w:t>
      </w:r>
      <w:proofErr w:type="spellEnd"/>
      <w:r w:rsidRPr="00847356">
        <w:rPr>
          <w:rFonts w:ascii="Times New Roman" w:eastAsia="Times New Roman" w:hAnsi="Times New Roman" w:cs="Times New Roman"/>
          <w:color w:val="000000" w:themeColor="text1"/>
          <w:sz w:val="24"/>
          <w:szCs w:val="24"/>
        </w:rPr>
        <w:t>. The biggest weaknesses of Radisson Blu are its image of being too expensive, its staff and its lack of presence in the emerging markets. The opportunities that can benefit Radisson Blu are the current market situation and the growing emerging markets. The most significant threat that Radisson Blu faces are the intense competition from its competitors,</w:t>
      </w:r>
      <w:r w:rsidR="00D13821" w:rsidRPr="00847356">
        <w:rPr>
          <w:rFonts w:ascii="Times New Roman" w:eastAsia="Times New Roman" w:hAnsi="Times New Roman" w:cs="Times New Roman"/>
          <w:color w:val="000000" w:themeColor="text1"/>
          <w:sz w:val="24"/>
          <w:szCs w:val="24"/>
        </w:rPr>
        <w:t xml:space="preserve"> and</w:t>
      </w:r>
      <w:r w:rsidRPr="00847356">
        <w:rPr>
          <w:rFonts w:ascii="Times New Roman" w:eastAsia="Times New Roman" w:hAnsi="Times New Roman" w:cs="Times New Roman"/>
          <w:color w:val="000000" w:themeColor="text1"/>
          <w:sz w:val="24"/>
          <w:szCs w:val="24"/>
        </w:rPr>
        <w:t xml:space="preserve"> the negative reviews from its guests and the current economic status of the world due to the global pandemic (</w:t>
      </w:r>
      <w:proofErr w:type="spellStart"/>
      <w:r w:rsidRPr="00847356">
        <w:rPr>
          <w:rFonts w:ascii="Times New Roman" w:hAnsi="Times New Roman" w:cs="Times New Roman"/>
          <w:color w:val="000000" w:themeColor="text1"/>
          <w:sz w:val="24"/>
          <w:szCs w:val="24"/>
          <w:highlight w:val="white"/>
        </w:rPr>
        <w:t>Şenol</w:t>
      </w:r>
      <w:proofErr w:type="spellEnd"/>
      <w:r w:rsidRPr="00847356">
        <w:rPr>
          <w:rFonts w:ascii="Times New Roman" w:hAnsi="Times New Roman" w:cs="Times New Roman"/>
          <w:color w:val="000000" w:themeColor="text1"/>
          <w:sz w:val="24"/>
          <w:szCs w:val="24"/>
          <w:highlight w:val="white"/>
        </w:rPr>
        <w:t xml:space="preserve"> and ZEREN, 2020)</w:t>
      </w:r>
      <w:r w:rsidRPr="00847356">
        <w:rPr>
          <w:rFonts w:ascii="Times New Roman" w:eastAsia="Times New Roman" w:hAnsi="Times New Roman" w:cs="Times New Roman"/>
          <w:color w:val="000000" w:themeColor="text1"/>
          <w:sz w:val="24"/>
          <w:szCs w:val="24"/>
        </w:rPr>
        <w:t>. Radisson Blu is a huge brand that has an unlimited source of experts. With clever and careful strategies Radisson Blu can easily eliminate their threats and stop their weaknesses to bec0ome threats. The PESTEL analysis shows the way the six factors of a country could affect Radisson Blu and their business. If a country has an unstable political environment it will affect Radisson Blu negatively. The same way, if a country has a declining economy and a negative growth then it will also interfere in the growth of Radisson Blu. The social environment of a country such as the UK will also affect a business Radisson Blu in many ways (</w:t>
      </w:r>
      <w:r w:rsidRPr="00847356">
        <w:rPr>
          <w:rFonts w:ascii="Times New Roman" w:hAnsi="Times New Roman" w:cs="Times New Roman"/>
          <w:color w:val="000000" w:themeColor="text1"/>
          <w:sz w:val="24"/>
          <w:szCs w:val="24"/>
          <w:highlight w:val="white"/>
        </w:rPr>
        <w:t>Joshi and Bhaskar, 2020)</w:t>
      </w:r>
      <w:r w:rsidRPr="00847356">
        <w:rPr>
          <w:rFonts w:ascii="Times New Roman" w:eastAsia="Times New Roman" w:hAnsi="Times New Roman" w:cs="Times New Roman"/>
          <w:color w:val="000000" w:themeColor="text1"/>
          <w:sz w:val="24"/>
          <w:szCs w:val="24"/>
        </w:rPr>
        <w:t xml:space="preserve">. The UK’s culture, their diversity and any presence of cultural disruption will also affect Radisson Blu growth in the country. The report discusses the PESTEL and SWOT factors in more detail. The report also includes recommendations or </w:t>
      </w:r>
      <w:r w:rsidRPr="00847356">
        <w:rPr>
          <w:rFonts w:ascii="Times New Roman" w:eastAsia="Times New Roman" w:hAnsi="Times New Roman" w:cs="Times New Roman"/>
          <w:color w:val="000000" w:themeColor="text1"/>
          <w:sz w:val="24"/>
          <w:szCs w:val="24"/>
        </w:rPr>
        <w:lastRenderedPageBreak/>
        <w:t xml:space="preserve">suggestions that could help Radisson Blu to overcome their challenges and weaknesses. Radisson Blu will have to expand their business to catch more market share and eliminate their competitors and rethink their training and development </w:t>
      </w:r>
      <w:proofErr w:type="spellStart"/>
      <w:r w:rsidRPr="00847356">
        <w:rPr>
          <w:rFonts w:ascii="Times New Roman" w:eastAsia="Times New Roman" w:hAnsi="Times New Roman" w:cs="Times New Roman"/>
          <w:color w:val="000000" w:themeColor="text1"/>
          <w:sz w:val="24"/>
          <w:szCs w:val="24"/>
        </w:rPr>
        <w:t>programme</w:t>
      </w:r>
      <w:proofErr w:type="spellEnd"/>
      <w:r w:rsidRPr="00847356">
        <w:rPr>
          <w:rFonts w:ascii="Times New Roman" w:eastAsia="Times New Roman" w:hAnsi="Times New Roman" w:cs="Times New Roman"/>
          <w:color w:val="000000" w:themeColor="text1"/>
          <w:sz w:val="24"/>
          <w:szCs w:val="24"/>
        </w:rPr>
        <w:t xml:space="preserve"> for their employees and staff to counter the negative reviews from their guests.     </w:t>
      </w:r>
    </w:p>
    <w:p w14:paraId="5CA0518A" w14:textId="77777777" w:rsidR="00F83D2C" w:rsidRDefault="00F83D2C">
      <w:bookmarkStart w:id="2" w:name="_Toc63182709"/>
      <w:r>
        <w:br w:type="page"/>
      </w:r>
    </w:p>
    <w:sdt>
      <w:sdtPr>
        <w:id w:val="-408233319"/>
        <w:docPartObj>
          <w:docPartGallery w:val="Table of Contents"/>
          <w:docPartUnique/>
        </w:docPartObj>
      </w:sdtPr>
      <w:sdtEndPr>
        <w:rPr>
          <w:rFonts w:ascii="Arial" w:eastAsia="Arial" w:hAnsi="Arial" w:cs="Arial"/>
          <w:noProof/>
          <w:color w:val="auto"/>
          <w:sz w:val="22"/>
          <w:szCs w:val="22"/>
        </w:rPr>
      </w:sdtEndPr>
      <w:sdtContent>
        <w:p w14:paraId="0CF04700" w14:textId="08709287" w:rsidR="00F83D2C" w:rsidRDefault="00F83D2C">
          <w:pPr>
            <w:pStyle w:val="TOCHeading"/>
          </w:pPr>
          <w:r>
            <w:t>Table of Contents</w:t>
          </w:r>
        </w:p>
        <w:p w14:paraId="11CB6B6B" w14:textId="75687F10" w:rsidR="00F83D2C" w:rsidRDefault="00F83D2C">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63184461" w:history="1">
            <w:r w:rsidRPr="005F5D18">
              <w:rPr>
                <w:rStyle w:val="Hyperlink"/>
                <w:noProof/>
              </w:rPr>
              <w:t>Executive summary</w:t>
            </w:r>
            <w:r>
              <w:rPr>
                <w:noProof/>
                <w:webHidden/>
              </w:rPr>
              <w:tab/>
            </w:r>
            <w:r>
              <w:rPr>
                <w:noProof/>
                <w:webHidden/>
              </w:rPr>
              <w:fldChar w:fldCharType="begin"/>
            </w:r>
            <w:r>
              <w:rPr>
                <w:noProof/>
                <w:webHidden/>
              </w:rPr>
              <w:instrText xml:space="preserve"> PAGEREF _Toc63184461 \h </w:instrText>
            </w:r>
            <w:r>
              <w:rPr>
                <w:noProof/>
                <w:webHidden/>
              </w:rPr>
            </w:r>
            <w:r>
              <w:rPr>
                <w:noProof/>
                <w:webHidden/>
              </w:rPr>
              <w:fldChar w:fldCharType="separate"/>
            </w:r>
            <w:r>
              <w:rPr>
                <w:noProof/>
                <w:webHidden/>
              </w:rPr>
              <w:t>2</w:t>
            </w:r>
            <w:r>
              <w:rPr>
                <w:noProof/>
                <w:webHidden/>
              </w:rPr>
              <w:fldChar w:fldCharType="end"/>
            </w:r>
          </w:hyperlink>
        </w:p>
        <w:p w14:paraId="43E49414" w14:textId="48DABC9F" w:rsidR="00F83D2C" w:rsidRDefault="00F83D2C">
          <w:pPr>
            <w:pStyle w:val="TOC1"/>
            <w:tabs>
              <w:tab w:val="right" w:leader="dot" w:pos="9350"/>
            </w:tabs>
            <w:rPr>
              <w:rFonts w:asciiTheme="minorHAnsi" w:eastAsiaTheme="minorEastAsia" w:hAnsiTheme="minorHAnsi" w:cstheme="minorBidi"/>
              <w:noProof/>
            </w:rPr>
          </w:pPr>
          <w:hyperlink w:anchor="_Toc63184462" w:history="1">
            <w:r w:rsidRPr="005F5D18">
              <w:rPr>
                <w:rStyle w:val="Hyperlink"/>
                <w:noProof/>
              </w:rPr>
              <w:t>Introduction</w:t>
            </w:r>
            <w:r>
              <w:rPr>
                <w:noProof/>
                <w:webHidden/>
              </w:rPr>
              <w:tab/>
            </w:r>
            <w:r>
              <w:rPr>
                <w:noProof/>
                <w:webHidden/>
              </w:rPr>
              <w:fldChar w:fldCharType="begin"/>
            </w:r>
            <w:r>
              <w:rPr>
                <w:noProof/>
                <w:webHidden/>
              </w:rPr>
              <w:instrText xml:space="preserve"> PAGEREF _Toc63184462 \h </w:instrText>
            </w:r>
            <w:r>
              <w:rPr>
                <w:noProof/>
                <w:webHidden/>
              </w:rPr>
            </w:r>
            <w:r>
              <w:rPr>
                <w:noProof/>
                <w:webHidden/>
              </w:rPr>
              <w:fldChar w:fldCharType="separate"/>
            </w:r>
            <w:r>
              <w:rPr>
                <w:noProof/>
                <w:webHidden/>
              </w:rPr>
              <w:t>6</w:t>
            </w:r>
            <w:r>
              <w:rPr>
                <w:noProof/>
                <w:webHidden/>
              </w:rPr>
              <w:fldChar w:fldCharType="end"/>
            </w:r>
          </w:hyperlink>
        </w:p>
        <w:p w14:paraId="3311A38D" w14:textId="527CA13D" w:rsidR="00F83D2C" w:rsidRDefault="00F83D2C">
          <w:pPr>
            <w:pStyle w:val="TOC1"/>
            <w:tabs>
              <w:tab w:val="right" w:leader="dot" w:pos="9350"/>
            </w:tabs>
            <w:rPr>
              <w:rFonts w:asciiTheme="minorHAnsi" w:eastAsiaTheme="minorEastAsia" w:hAnsiTheme="minorHAnsi" w:cstheme="minorBidi"/>
              <w:noProof/>
            </w:rPr>
          </w:pPr>
          <w:hyperlink w:anchor="_Toc63184463" w:history="1">
            <w:r w:rsidRPr="005F5D18">
              <w:rPr>
                <w:rStyle w:val="Hyperlink"/>
                <w:noProof/>
              </w:rPr>
              <w:t>Scope and analysis</w:t>
            </w:r>
            <w:r>
              <w:rPr>
                <w:noProof/>
                <w:webHidden/>
              </w:rPr>
              <w:tab/>
            </w:r>
            <w:r>
              <w:rPr>
                <w:noProof/>
                <w:webHidden/>
              </w:rPr>
              <w:fldChar w:fldCharType="begin"/>
            </w:r>
            <w:r>
              <w:rPr>
                <w:noProof/>
                <w:webHidden/>
              </w:rPr>
              <w:instrText xml:space="preserve"> PAGEREF _Toc63184463 \h </w:instrText>
            </w:r>
            <w:r>
              <w:rPr>
                <w:noProof/>
                <w:webHidden/>
              </w:rPr>
            </w:r>
            <w:r>
              <w:rPr>
                <w:noProof/>
                <w:webHidden/>
              </w:rPr>
              <w:fldChar w:fldCharType="separate"/>
            </w:r>
            <w:r>
              <w:rPr>
                <w:noProof/>
                <w:webHidden/>
              </w:rPr>
              <w:t>6</w:t>
            </w:r>
            <w:r>
              <w:rPr>
                <w:noProof/>
                <w:webHidden/>
              </w:rPr>
              <w:fldChar w:fldCharType="end"/>
            </w:r>
          </w:hyperlink>
        </w:p>
        <w:p w14:paraId="46BC1B5C" w14:textId="3E9F0437" w:rsidR="00F83D2C" w:rsidRDefault="00F83D2C">
          <w:pPr>
            <w:pStyle w:val="TOC1"/>
            <w:tabs>
              <w:tab w:val="right" w:leader="dot" w:pos="9350"/>
            </w:tabs>
            <w:rPr>
              <w:rFonts w:asciiTheme="minorHAnsi" w:eastAsiaTheme="minorEastAsia" w:hAnsiTheme="minorHAnsi" w:cstheme="minorBidi"/>
              <w:noProof/>
            </w:rPr>
          </w:pPr>
          <w:hyperlink w:anchor="_Toc63184464" w:history="1">
            <w:r w:rsidRPr="005F5D18">
              <w:rPr>
                <w:rStyle w:val="Hyperlink"/>
                <w:noProof/>
              </w:rPr>
              <w:t>Main Body</w:t>
            </w:r>
            <w:r>
              <w:rPr>
                <w:noProof/>
                <w:webHidden/>
              </w:rPr>
              <w:tab/>
            </w:r>
            <w:r>
              <w:rPr>
                <w:noProof/>
                <w:webHidden/>
              </w:rPr>
              <w:fldChar w:fldCharType="begin"/>
            </w:r>
            <w:r>
              <w:rPr>
                <w:noProof/>
                <w:webHidden/>
              </w:rPr>
              <w:instrText xml:space="preserve"> PAGEREF _Toc63184464 \h </w:instrText>
            </w:r>
            <w:r>
              <w:rPr>
                <w:noProof/>
                <w:webHidden/>
              </w:rPr>
            </w:r>
            <w:r>
              <w:rPr>
                <w:noProof/>
                <w:webHidden/>
              </w:rPr>
              <w:fldChar w:fldCharType="separate"/>
            </w:r>
            <w:r>
              <w:rPr>
                <w:noProof/>
                <w:webHidden/>
              </w:rPr>
              <w:t>13</w:t>
            </w:r>
            <w:r>
              <w:rPr>
                <w:noProof/>
                <w:webHidden/>
              </w:rPr>
              <w:fldChar w:fldCharType="end"/>
            </w:r>
          </w:hyperlink>
        </w:p>
        <w:p w14:paraId="397268AC" w14:textId="44F9BE8B" w:rsidR="00F83D2C" w:rsidRDefault="00F83D2C">
          <w:pPr>
            <w:pStyle w:val="TOC1"/>
            <w:tabs>
              <w:tab w:val="right" w:leader="dot" w:pos="9350"/>
            </w:tabs>
            <w:rPr>
              <w:rFonts w:asciiTheme="minorHAnsi" w:eastAsiaTheme="minorEastAsia" w:hAnsiTheme="minorHAnsi" w:cstheme="minorBidi"/>
              <w:noProof/>
            </w:rPr>
          </w:pPr>
          <w:hyperlink w:anchor="_Toc63184465" w:history="1">
            <w:r w:rsidRPr="005F5D18">
              <w:rPr>
                <w:rStyle w:val="Hyperlink"/>
                <w:noProof/>
              </w:rPr>
              <w:t>Findings and Results</w:t>
            </w:r>
            <w:r>
              <w:rPr>
                <w:noProof/>
                <w:webHidden/>
              </w:rPr>
              <w:tab/>
            </w:r>
            <w:r>
              <w:rPr>
                <w:noProof/>
                <w:webHidden/>
              </w:rPr>
              <w:fldChar w:fldCharType="begin"/>
            </w:r>
            <w:r>
              <w:rPr>
                <w:noProof/>
                <w:webHidden/>
              </w:rPr>
              <w:instrText xml:space="preserve"> PAGEREF _Toc63184465 \h </w:instrText>
            </w:r>
            <w:r>
              <w:rPr>
                <w:noProof/>
                <w:webHidden/>
              </w:rPr>
            </w:r>
            <w:r>
              <w:rPr>
                <w:noProof/>
                <w:webHidden/>
              </w:rPr>
              <w:fldChar w:fldCharType="separate"/>
            </w:r>
            <w:r>
              <w:rPr>
                <w:noProof/>
                <w:webHidden/>
              </w:rPr>
              <w:t>21</w:t>
            </w:r>
            <w:r>
              <w:rPr>
                <w:noProof/>
                <w:webHidden/>
              </w:rPr>
              <w:fldChar w:fldCharType="end"/>
            </w:r>
          </w:hyperlink>
        </w:p>
        <w:p w14:paraId="75265690" w14:textId="32E69DCA" w:rsidR="00F83D2C" w:rsidRDefault="00F83D2C">
          <w:pPr>
            <w:pStyle w:val="TOC1"/>
            <w:tabs>
              <w:tab w:val="right" w:leader="dot" w:pos="9350"/>
            </w:tabs>
            <w:rPr>
              <w:rFonts w:asciiTheme="minorHAnsi" w:eastAsiaTheme="minorEastAsia" w:hAnsiTheme="minorHAnsi" w:cstheme="minorBidi"/>
              <w:noProof/>
            </w:rPr>
          </w:pPr>
          <w:hyperlink w:anchor="_Toc63184466" w:history="1">
            <w:r w:rsidRPr="005F5D18">
              <w:rPr>
                <w:rStyle w:val="Hyperlink"/>
                <w:noProof/>
              </w:rPr>
              <w:t>Action Plan</w:t>
            </w:r>
            <w:r>
              <w:rPr>
                <w:noProof/>
                <w:webHidden/>
              </w:rPr>
              <w:tab/>
            </w:r>
            <w:r>
              <w:rPr>
                <w:noProof/>
                <w:webHidden/>
              </w:rPr>
              <w:fldChar w:fldCharType="begin"/>
            </w:r>
            <w:r>
              <w:rPr>
                <w:noProof/>
                <w:webHidden/>
              </w:rPr>
              <w:instrText xml:space="preserve"> PAGEREF _Toc63184466 \h </w:instrText>
            </w:r>
            <w:r>
              <w:rPr>
                <w:noProof/>
                <w:webHidden/>
              </w:rPr>
            </w:r>
            <w:r>
              <w:rPr>
                <w:noProof/>
                <w:webHidden/>
              </w:rPr>
              <w:fldChar w:fldCharType="separate"/>
            </w:r>
            <w:r>
              <w:rPr>
                <w:noProof/>
                <w:webHidden/>
              </w:rPr>
              <w:t>24</w:t>
            </w:r>
            <w:r>
              <w:rPr>
                <w:noProof/>
                <w:webHidden/>
              </w:rPr>
              <w:fldChar w:fldCharType="end"/>
            </w:r>
          </w:hyperlink>
        </w:p>
        <w:p w14:paraId="5AD3C879" w14:textId="5BD8550B" w:rsidR="00F83D2C" w:rsidRDefault="00F83D2C">
          <w:pPr>
            <w:pStyle w:val="TOC1"/>
            <w:tabs>
              <w:tab w:val="right" w:leader="dot" w:pos="9350"/>
            </w:tabs>
            <w:rPr>
              <w:rFonts w:asciiTheme="minorHAnsi" w:eastAsiaTheme="minorEastAsia" w:hAnsiTheme="minorHAnsi" w:cstheme="minorBidi"/>
              <w:noProof/>
            </w:rPr>
          </w:pPr>
          <w:hyperlink w:anchor="_Toc63184467" w:history="1">
            <w:r w:rsidRPr="005F5D18">
              <w:rPr>
                <w:rStyle w:val="Hyperlink"/>
                <w:noProof/>
              </w:rPr>
              <w:t>Recommendations</w:t>
            </w:r>
            <w:r>
              <w:rPr>
                <w:noProof/>
                <w:webHidden/>
              </w:rPr>
              <w:tab/>
            </w:r>
            <w:r>
              <w:rPr>
                <w:noProof/>
                <w:webHidden/>
              </w:rPr>
              <w:fldChar w:fldCharType="begin"/>
            </w:r>
            <w:r>
              <w:rPr>
                <w:noProof/>
                <w:webHidden/>
              </w:rPr>
              <w:instrText xml:space="preserve"> PAGEREF _Toc63184467 \h </w:instrText>
            </w:r>
            <w:r>
              <w:rPr>
                <w:noProof/>
                <w:webHidden/>
              </w:rPr>
            </w:r>
            <w:r>
              <w:rPr>
                <w:noProof/>
                <w:webHidden/>
              </w:rPr>
              <w:fldChar w:fldCharType="separate"/>
            </w:r>
            <w:r>
              <w:rPr>
                <w:noProof/>
                <w:webHidden/>
              </w:rPr>
              <w:t>28</w:t>
            </w:r>
            <w:r>
              <w:rPr>
                <w:noProof/>
                <w:webHidden/>
              </w:rPr>
              <w:fldChar w:fldCharType="end"/>
            </w:r>
          </w:hyperlink>
        </w:p>
        <w:p w14:paraId="09BEB508" w14:textId="36E147CA" w:rsidR="00F83D2C" w:rsidRDefault="00F83D2C">
          <w:pPr>
            <w:pStyle w:val="TOC1"/>
            <w:tabs>
              <w:tab w:val="right" w:leader="dot" w:pos="9350"/>
            </w:tabs>
            <w:rPr>
              <w:rFonts w:asciiTheme="minorHAnsi" w:eastAsiaTheme="minorEastAsia" w:hAnsiTheme="minorHAnsi" w:cstheme="minorBidi"/>
              <w:noProof/>
            </w:rPr>
          </w:pPr>
          <w:hyperlink w:anchor="_Toc63184468" w:history="1">
            <w:r w:rsidRPr="005F5D18">
              <w:rPr>
                <w:rStyle w:val="Hyperlink"/>
                <w:noProof/>
              </w:rPr>
              <w:t>Conclusion</w:t>
            </w:r>
            <w:r>
              <w:rPr>
                <w:noProof/>
                <w:webHidden/>
              </w:rPr>
              <w:tab/>
            </w:r>
            <w:r>
              <w:rPr>
                <w:noProof/>
                <w:webHidden/>
              </w:rPr>
              <w:fldChar w:fldCharType="begin"/>
            </w:r>
            <w:r>
              <w:rPr>
                <w:noProof/>
                <w:webHidden/>
              </w:rPr>
              <w:instrText xml:space="preserve"> PAGEREF _Toc63184468 \h </w:instrText>
            </w:r>
            <w:r>
              <w:rPr>
                <w:noProof/>
                <w:webHidden/>
              </w:rPr>
            </w:r>
            <w:r>
              <w:rPr>
                <w:noProof/>
                <w:webHidden/>
              </w:rPr>
              <w:fldChar w:fldCharType="separate"/>
            </w:r>
            <w:r>
              <w:rPr>
                <w:noProof/>
                <w:webHidden/>
              </w:rPr>
              <w:t>29</w:t>
            </w:r>
            <w:r>
              <w:rPr>
                <w:noProof/>
                <w:webHidden/>
              </w:rPr>
              <w:fldChar w:fldCharType="end"/>
            </w:r>
          </w:hyperlink>
        </w:p>
        <w:p w14:paraId="7433BD09" w14:textId="2DDD9E08" w:rsidR="00F83D2C" w:rsidRDefault="00F83D2C">
          <w:pPr>
            <w:pStyle w:val="TOC1"/>
            <w:tabs>
              <w:tab w:val="right" w:leader="dot" w:pos="9350"/>
            </w:tabs>
            <w:rPr>
              <w:rFonts w:asciiTheme="minorHAnsi" w:eastAsiaTheme="minorEastAsia" w:hAnsiTheme="minorHAnsi" w:cstheme="minorBidi"/>
              <w:noProof/>
            </w:rPr>
          </w:pPr>
          <w:hyperlink w:anchor="_Toc63184469" w:history="1">
            <w:r w:rsidRPr="005F5D18">
              <w:rPr>
                <w:rStyle w:val="Hyperlink"/>
                <w:noProof/>
              </w:rPr>
              <w:t>Reference list</w:t>
            </w:r>
            <w:r>
              <w:rPr>
                <w:noProof/>
                <w:webHidden/>
              </w:rPr>
              <w:tab/>
            </w:r>
            <w:r>
              <w:rPr>
                <w:noProof/>
                <w:webHidden/>
              </w:rPr>
              <w:fldChar w:fldCharType="begin"/>
            </w:r>
            <w:r>
              <w:rPr>
                <w:noProof/>
                <w:webHidden/>
              </w:rPr>
              <w:instrText xml:space="preserve"> PAGEREF _Toc63184469 \h </w:instrText>
            </w:r>
            <w:r>
              <w:rPr>
                <w:noProof/>
                <w:webHidden/>
              </w:rPr>
            </w:r>
            <w:r>
              <w:rPr>
                <w:noProof/>
                <w:webHidden/>
              </w:rPr>
              <w:fldChar w:fldCharType="separate"/>
            </w:r>
            <w:r>
              <w:rPr>
                <w:noProof/>
                <w:webHidden/>
              </w:rPr>
              <w:t>30</w:t>
            </w:r>
            <w:r>
              <w:rPr>
                <w:noProof/>
                <w:webHidden/>
              </w:rPr>
              <w:fldChar w:fldCharType="end"/>
            </w:r>
          </w:hyperlink>
        </w:p>
        <w:p w14:paraId="78E0855E" w14:textId="2A0477B1" w:rsidR="00F83D2C" w:rsidRDefault="00F83D2C">
          <w:r>
            <w:rPr>
              <w:b/>
              <w:bCs/>
              <w:noProof/>
            </w:rPr>
            <w:fldChar w:fldCharType="end"/>
          </w:r>
        </w:p>
      </w:sdtContent>
    </w:sdt>
    <w:p w14:paraId="46DCD9C0" w14:textId="017E12B5" w:rsidR="00F83D2C" w:rsidRDefault="00F83D2C">
      <w:pPr>
        <w:rPr>
          <w:rFonts w:ascii="Times New Roman" w:hAnsi="Times New Roman"/>
          <w:b/>
          <w:color w:val="000000" w:themeColor="text1"/>
          <w:sz w:val="28"/>
          <w:szCs w:val="40"/>
        </w:rPr>
      </w:pPr>
      <w:r>
        <w:br w:type="page"/>
      </w:r>
    </w:p>
    <w:p w14:paraId="5DAE6A29" w14:textId="24680D8E" w:rsidR="007C0324" w:rsidRPr="00847356" w:rsidRDefault="00351089" w:rsidP="00351089">
      <w:pPr>
        <w:pStyle w:val="Heading1"/>
      </w:pPr>
      <w:bookmarkStart w:id="3" w:name="_Toc63184462"/>
      <w:r>
        <w:lastRenderedPageBreak/>
        <w:t>Introduction</w:t>
      </w:r>
      <w:bookmarkEnd w:id="2"/>
      <w:bookmarkEnd w:id="3"/>
    </w:p>
    <w:p w14:paraId="072B8A54"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hotel industry is susceptible to many challenges. The smooth functioning of business operation depends on identifying these challenges and taking actions accordingly. The present report is a consulting report </w:t>
      </w:r>
      <w:proofErr w:type="spellStart"/>
      <w:r w:rsidRPr="00847356">
        <w:rPr>
          <w:rFonts w:ascii="Times New Roman" w:eastAsia="Times New Roman" w:hAnsi="Times New Roman" w:cs="Times New Roman"/>
          <w:color w:val="000000" w:themeColor="text1"/>
          <w:sz w:val="24"/>
          <w:szCs w:val="24"/>
        </w:rPr>
        <w:t>centred</w:t>
      </w:r>
      <w:proofErr w:type="spellEnd"/>
      <w:r w:rsidRPr="00847356">
        <w:rPr>
          <w:rFonts w:ascii="Times New Roman" w:eastAsia="Times New Roman" w:hAnsi="Times New Roman" w:cs="Times New Roman"/>
          <w:color w:val="000000" w:themeColor="text1"/>
          <w:sz w:val="24"/>
          <w:szCs w:val="24"/>
        </w:rPr>
        <w:t xml:space="preserve"> on the functioning and business operation of the hotel Radisson Blu. The outbreak of the Covid-19 pandemic has significantly affected the hospitality industry all over the globe. The hotel has not been an exception. The hotel </w:t>
      </w:r>
      <w:proofErr w:type="gramStart"/>
      <w:r w:rsidRPr="00847356">
        <w:rPr>
          <w:rFonts w:ascii="Times New Roman" w:eastAsia="Times New Roman" w:hAnsi="Times New Roman" w:cs="Times New Roman"/>
          <w:color w:val="000000" w:themeColor="text1"/>
          <w:sz w:val="24"/>
          <w:szCs w:val="24"/>
        </w:rPr>
        <w:t>has to</w:t>
      </w:r>
      <w:proofErr w:type="gramEnd"/>
      <w:r w:rsidRPr="00847356">
        <w:rPr>
          <w:rFonts w:ascii="Times New Roman" w:eastAsia="Times New Roman" w:hAnsi="Times New Roman" w:cs="Times New Roman"/>
          <w:color w:val="000000" w:themeColor="text1"/>
          <w:sz w:val="24"/>
          <w:szCs w:val="24"/>
        </w:rPr>
        <w:t xml:space="preserve"> adapt to the environment and atmosphere prevailing in the 'new normal' era to sustain its hospitality business (</w:t>
      </w:r>
      <w:r w:rsidRPr="00847356">
        <w:rPr>
          <w:rFonts w:ascii="Times New Roman" w:hAnsi="Times New Roman" w:cs="Times New Roman"/>
          <w:color w:val="000000" w:themeColor="text1"/>
          <w:sz w:val="24"/>
          <w:szCs w:val="24"/>
          <w:highlight w:val="white"/>
        </w:rPr>
        <w:t>Board, 2020.)</w:t>
      </w:r>
      <w:r w:rsidRPr="00847356">
        <w:rPr>
          <w:rFonts w:ascii="Times New Roman" w:eastAsia="Times New Roman" w:hAnsi="Times New Roman" w:cs="Times New Roman"/>
          <w:color w:val="000000" w:themeColor="text1"/>
          <w:sz w:val="24"/>
          <w:szCs w:val="24"/>
        </w:rPr>
        <w:t xml:space="preserve">. Adapting to the new normal era demands the hotel to </w:t>
      </w:r>
      <w:proofErr w:type="spellStart"/>
      <w:r w:rsidRPr="00847356">
        <w:rPr>
          <w:rFonts w:ascii="Times New Roman" w:eastAsia="Times New Roman" w:hAnsi="Times New Roman" w:cs="Times New Roman"/>
          <w:color w:val="000000" w:themeColor="text1"/>
          <w:sz w:val="24"/>
          <w:szCs w:val="24"/>
        </w:rPr>
        <w:t>analyse</w:t>
      </w:r>
      <w:proofErr w:type="spellEnd"/>
      <w:r w:rsidRPr="00847356">
        <w:rPr>
          <w:rFonts w:ascii="Times New Roman" w:eastAsia="Times New Roman" w:hAnsi="Times New Roman" w:cs="Times New Roman"/>
          <w:color w:val="000000" w:themeColor="text1"/>
          <w:sz w:val="24"/>
          <w:szCs w:val="24"/>
        </w:rPr>
        <w:t xml:space="preserve"> the factors - both internal and external that may have an impact on the business operation of the hotel. The present report uses the SWOT and PESTEL analyses to closely assess the present business position of the hotel and determine what requires changes in the hotel and what strategies or plan of actions the hotel </w:t>
      </w:r>
      <w:proofErr w:type="gramStart"/>
      <w:r w:rsidRPr="00847356">
        <w:rPr>
          <w:rFonts w:ascii="Times New Roman" w:eastAsia="Times New Roman" w:hAnsi="Times New Roman" w:cs="Times New Roman"/>
          <w:color w:val="000000" w:themeColor="text1"/>
          <w:sz w:val="24"/>
          <w:szCs w:val="24"/>
        </w:rPr>
        <w:t>has to</w:t>
      </w:r>
      <w:proofErr w:type="gramEnd"/>
      <w:r w:rsidRPr="00847356">
        <w:rPr>
          <w:rFonts w:ascii="Times New Roman" w:eastAsia="Times New Roman" w:hAnsi="Times New Roman" w:cs="Times New Roman"/>
          <w:color w:val="000000" w:themeColor="text1"/>
          <w:sz w:val="24"/>
          <w:szCs w:val="24"/>
        </w:rPr>
        <w:t xml:space="preserve"> adopt. SWOT analysis stands for Strengths, Weaknesses, Opportunities and Threats. This analysis is used in business </w:t>
      </w:r>
      <w:proofErr w:type="spellStart"/>
      <w:r w:rsidRPr="00847356">
        <w:rPr>
          <w:rFonts w:ascii="Times New Roman" w:eastAsia="Times New Roman" w:hAnsi="Times New Roman" w:cs="Times New Roman"/>
          <w:color w:val="000000" w:themeColor="text1"/>
          <w:sz w:val="24"/>
          <w:szCs w:val="24"/>
        </w:rPr>
        <w:t>organisations</w:t>
      </w:r>
      <w:proofErr w:type="spellEnd"/>
      <w:r w:rsidRPr="00847356">
        <w:rPr>
          <w:rFonts w:ascii="Times New Roman" w:eastAsia="Times New Roman" w:hAnsi="Times New Roman" w:cs="Times New Roman"/>
          <w:color w:val="000000" w:themeColor="text1"/>
          <w:sz w:val="24"/>
          <w:szCs w:val="24"/>
        </w:rPr>
        <w:t xml:space="preserve"> for identifying the four components - strengths, weaknesses, </w:t>
      </w:r>
      <w:proofErr w:type="gramStart"/>
      <w:r w:rsidRPr="00847356">
        <w:rPr>
          <w:rFonts w:ascii="Times New Roman" w:eastAsia="Times New Roman" w:hAnsi="Times New Roman" w:cs="Times New Roman"/>
          <w:color w:val="000000" w:themeColor="text1"/>
          <w:sz w:val="24"/>
          <w:szCs w:val="24"/>
        </w:rPr>
        <w:t>opportunities</w:t>
      </w:r>
      <w:proofErr w:type="gramEnd"/>
      <w:r w:rsidRPr="00847356">
        <w:rPr>
          <w:rFonts w:ascii="Times New Roman" w:eastAsia="Times New Roman" w:hAnsi="Times New Roman" w:cs="Times New Roman"/>
          <w:color w:val="000000" w:themeColor="text1"/>
          <w:sz w:val="24"/>
          <w:szCs w:val="24"/>
        </w:rPr>
        <w:t xml:space="preserve"> and threats of the business </w:t>
      </w:r>
      <w:proofErr w:type="spellStart"/>
      <w:r w:rsidRPr="00847356">
        <w:rPr>
          <w:rFonts w:ascii="Times New Roman" w:eastAsia="Times New Roman" w:hAnsi="Times New Roman" w:cs="Times New Roman"/>
          <w:color w:val="000000" w:themeColor="text1"/>
          <w:sz w:val="24"/>
          <w:szCs w:val="24"/>
        </w:rPr>
        <w:t>organisation</w:t>
      </w:r>
      <w:proofErr w:type="spellEnd"/>
      <w:r w:rsidRPr="00847356">
        <w:rPr>
          <w:rFonts w:ascii="Times New Roman" w:eastAsia="Times New Roman" w:hAnsi="Times New Roman" w:cs="Times New Roman"/>
          <w:color w:val="000000" w:themeColor="text1"/>
          <w:sz w:val="24"/>
          <w:szCs w:val="24"/>
        </w:rPr>
        <w:t xml:space="preserve">. Conducting a SWOT analysis would help Radisson Blu hotel to identify these components related to the hotel and this would help the hotel improve in the areas in which the hotel requires improvement. The letters in the PESTEL stands for Political, </w:t>
      </w:r>
      <w:proofErr w:type="spellStart"/>
      <w:r w:rsidRPr="00847356">
        <w:rPr>
          <w:rFonts w:ascii="Times New Roman" w:eastAsia="Times New Roman" w:hAnsi="Times New Roman" w:cs="Times New Roman"/>
          <w:color w:val="000000" w:themeColor="text1"/>
          <w:sz w:val="24"/>
          <w:szCs w:val="24"/>
        </w:rPr>
        <w:t>Economical</w:t>
      </w:r>
      <w:proofErr w:type="spellEnd"/>
      <w:r w:rsidRPr="00847356">
        <w:rPr>
          <w:rFonts w:ascii="Times New Roman" w:eastAsia="Times New Roman" w:hAnsi="Times New Roman" w:cs="Times New Roman"/>
          <w:color w:val="000000" w:themeColor="text1"/>
          <w:sz w:val="24"/>
          <w:szCs w:val="24"/>
        </w:rPr>
        <w:t>, Social, Technological, Env</w:t>
      </w:r>
      <w:r w:rsidR="00D13821" w:rsidRPr="00847356">
        <w:rPr>
          <w:rFonts w:ascii="Times New Roman" w:eastAsia="Times New Roman" w:hAnsi="Times New Roman" w:cs="Times New Roman"/>
          <w:color w:val="000000" w:themeColor="text1"/>
          <w:sz w:val="24"/>
          <w:szCs w:val="24"/>
        </w:rPr>
        <w:t>ironmental and Legal. The PESTLE</w:t>
      </w:r>
      <w:r w:rsidRPr="00847356">
        <w:rPr>
          <w:rFonts w:ascii="Times New Roman" w:eastAsia="Times New Roman" w:hAnsi="Times New Roman" w:cs="Times New Roman"/>
          <w:color w:val="000000" w:themeColor="text1"/>
          <w:sz w:val="24"/>
          <w:szCs w:val="24"/>
        </w:rPr>
        <w:t xml:space="preserve"> analysis helps a business </w:t>
      </w:r>
      <w:proofErr w:type="spellStart"/>
      <w:r w:rsidRPr="00847356">
        <w:rPr>
          <w:rFonts w:ascii="Times New Roman" w:eastAsia="Times New Roman" w:hAnsi="Times New Roman" w:cs="Times New Roman"/>
          <w:color w:val="000000" w:themeColor="text1"/>
          <w:sz w:val="24"/>
          <w:szCs w:val="24"/>
        </w:rPr>
        <w:t>organisation</w:t>
      </w:r>
      <w:proofErr w:type="spellEnd"/>
      <w:r w:rsidRPr="00847356">
        <w:rPr>
          <w:rFonts w:ascii="Times New Roman" w:eastAsia="Times New Roman" w:hAnsi="Times New Roman" w:cs="Times New Roman"/>
          <w:color w:val="000000" w:themeColor="text1"/>
          <w:sz w:val="24"/>
          <w:szCs w:val="24"/>
        </w:rPr>
        <w:t xml:space="preserve"> to understand the impact of macro-environmental factors on the business </w:t>
      </w:r>
      <w:proofErr w:type="spellStart"/>
      <w:r w:rsidRPr="00847356">
        <w:rPr>
          <w:rFonts w:ascii="Times New Roman" w:eastAsia="Times New Roman" w:hAnsi="Times New Roman" w:cs="Times New Roman"/>
          <w:color w:val="000000" w:themeColor="text1"/>
          <w:sz w:val="24"/>
          <w:szCs w:val="24"/>
        </w:rPr>
        <w:t>organisation</w:t>
      </w:r>
      <w:proofErr w:type="spellEnd"/>
      <w:r w:rsidRPr="00847356">
        <w:rPr>
          <w:rFonts w:ascii="Times New Roman" w:eastAsia="Times New Roman" w:hAnsi="Times New Roman" w:cs="Times New Roman"/>
          <w:color w:val="000000" w:themeColor="text1"/>
          <w:sz w:val="24"/>
          <w:szCs w:val="24"/>
        </w:rPr>
        <w:t>. All these indicate that conducting a PESTEL analysis would help the hotel- Radisson Blu to determine the impact that external macro-environmental factors have on the hotel. The understanding regarding the impact of these external factors and the weaknesses, threats that the hotel is facing would help the Hotel to improve and strategies for development. The knowledge related to strengths and opportunities may assist the hotel when planning for expansion.</w:t>
      </w:r>
    </w:p>
    <w:p w14:paraId="2C666D6B" w14:textId="77777777" w:rsidR="007C0324" w:rsidRPr="00847356" w:rsidRDefault="00C24F92" w:rsidP="00351089">
      <w:pPr>
        <w:pStyle w:val="Heading1"/>
      </w:pPr>
      <w:bookmarkStart w:id="4" w:name="_Toc63182710"/>
      <w:bookmarkStart w:id="5" w:name="_Toc63184463"/>
      <w:r w:rsidRPr="00847356">
        <w:t>Scope and analysis</w:t>
      </w:r>
      <w:bookmarkEnd w:id="4"/>
      <w:bookmarkEnd w:id="5"/>
    </w:p>
    <w:p w14:paraId="70805E7C" w14:textId="77777777" w:rsidR="007C0324" w:rsidRPr="00847356" w:rsidRDefault="00C24F92" w:rsidP="00847356">
      <w:p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Radisson Blu is an international hotel chain under the umbrella of Radisson Hotels. The chain can be traced back to the 1960s. It was known as Radisson SAS and was rebranded in 2009 giving it a new look and the name Radisson Blu came into existence. Radisson Blu became the largest upscale hotel in all over Europe in 2010 (</w:t>
      </w:r>
      <w:proofErr w:type="spellStart"/>
      <w:r w:rsidRPr="00847356">
        <w:rPr>
          <w:rFonts w:ascii="Times New Roman" w:hAnsi="Times New Roman" w:cs="Times New Roman"/>
          <w:color w:val="000000" w:themeColor="text1"/>
          <w:sz w:val="24"/>
          <w:szCs w:val="24"/>
          <w:highlight w:val="white"/>
        </w:rPr>
        <w:t>Madar</w:t>
      </w:r>
      <w:proofErr w:type="spellEnd"/>
      <w:r w:rsidRPr="00847356">
        <w:rPr>
          <w:rFonts w:ascii="Times New Roman" w:hAnsi="Times New Roman" w:cs="Times New Roman"/>
          <w:color w:val="000000" w:themeColor="text1"/>
          <w:sz w:val="24"/>
          <w:szCs w:val="24"/>
          <w:highlight w:val="white"/>
        </w:rPr>
        <w:t>, 2017)</w:t>
      </w:r>
      <w:r w:rsidRPr="00847356">
        <w:rPr>
          <w:rFonts w:ascii="Times New Roman" w:hAnsi="Times New Roman" w:cs="Times New Roman"/>
          <w:color w:val="000000" w:themeColor="text1"/>
          <w:sz w:val="24"/>
          <w:szCs w:val="24"/>
        </w:rPr>
        <w:t xml:space="preserve">. Currently, Radisson Blu has its hotels in a total of 380 locations across the world. Radisson Blu is most famous among wedding </w:t>
      </w:r>
      <w:r w:rsidRPr="00847356">
        <w:rPr>
          <w:rFonts w:ascii="Times New Roman" w:hAnsi="Times New Roman" w:cs="Times New Roman"/>
          <w:color w:val="000000" w:themeColor="text1"/>
          <w:sz w:val="24"/>
          <w:szCs w:val="24"/>
        </w:rPr>
        <w:lastRenderedPageBreak/>
        <w:t xml:space="preserve">parties, leisure </w:t>
      </w:r>
      <w:r w:rsidR="00D13821" w:rsidRPr="00847356">
        <w:rPr>
          <w:rFonts w:ascii="Times New Roman" w:hAnsi="Times New Roman" w:cs="Times New Roman"/>
          <w:color w:val="000000" w:themeColor="text1"/>
          <w:sz w:val="24"/>
          <w:szCs w:val="24"/>
        </w:rPr>
        <w:t>travelers</w:t>
      </w:r>
      <w:r w:rsidRPr="00847356">
        <w:rPr>
          <w:rFonts w:ascii="Times New Roman" w:hAnsi="Times New Roman" w:cs="Times New Roman"/>
          <w:color w:val="000000" w:themeColor="text1"/>
          <w:sz w:val="24"/>
          <w:szCs w:val="24"/>
        </w:rPr>
        <w:t xml:space="preserve">, business </w:t>
      </w:r>
      <w:r w:rsidR="00D13821" w:rsidRPr="00847356">
        <w:rPr>
          <w:rFonts w:ascii="Times New Roman" w:hAnsi="Times New Roman" w:cs="Times New Roman"/>
          <w:color w:val="000000" w:themeColor="text1"/>
          <w:sz w:val="24"/>
          <w:szCs w:val="24"/>
        </w:rPr>
        <w:t>traveler</w:t>
      </w:r>
      <w:r w:rsidRPr="00847356">
        <w:rPr>
          <w:rFonts w:ascii="Times New Roman" w:hAnsi="Times New Roman" w:cs="Times New Roman"/>
          <w:color w:val="000000" w:themeColor="text1"/>
          <w:sz w:val="24"/>
          <w:szCs w:val="24"/>
        </w:rPr>
        <w:t xml:space="preserve"> and honeymooners. The hotels are famous for being perfect airport getaways located near many airports in major cities and leisure destinations. Radisson Blu is known for their luxurious, </w:t>
      </w:r>
      <w:proofErr w:type="gramStart"/>
      <w:r w:rsidRPr="00847356">
        <w:rPr>
          <w:rFonts w:ascii="Times New Roman" w:hAnsi="Times New Roman" w:cs="Times New Roman"/>
          <w:color w:val="000000" w:themeColor="text1"/>
          <w:sz w:val="24"/>
          <w:szCs w:val="24"/>
        </w:rPr>
        <w:t>engaging</w:t>
      </w:r>
      <w:proofErr w:type="gramEnd"/>
      <w:r w:rsidRPr="00847356">
        <w:rPr>
          <w:rFonts w:ascii="Times New Roman" w:hAnsi="Times New Roman" w:cs="Times New Roman"/>
          <w:color w:val="000000" w:themeColor="text1"/>
          <w:sz w:val="24"/>
          <w:szCs w:val="24"/>
        </w:rPr>
        <w:t xml:space="preserve"> and vibrant hospitality. However, there have been complaints about the customer service of the hotels. Most of the Radisson Blu hotels are concentrated in the Middle East, Asia Pacific Region, </w:t>
      </w:r>
      <w:proofErr w:type="gramStart"/>
      <w:r w:rsidRPr="00847356">
        <w:rPr>
          <w:rFonts w:ascii="Times New Roman" w:hAnsi="Times New Roman" w:cs="Times New Roman"/>
          <w:color w:val="000000" w:themeColor="text1"/>
          <w:sz w:val="24"/>
          <w:szCs w:val="24"/>
        </w:rPr>
        <w:t>Europe</w:t>
      </w:r>
      <w:proofErr w:type="gramEnd"/>
      <w:r w:rsidRPr="00847356">
        <w:rPr>
          <w:rFonts w:ascii="Times New Roman" w:hAnsi="Times New Roman" w:cs="Times New Roman"/>
          <w:color w:val="000000" w:themeColor="text1"/>
          <w:sz w:val="24"/>
          <w:szCs w:val="24"/>
        </w:rPr>
        <w:t xml:space="preserve"> and Africa. The headquarters of Radisson Blu </w:t>
      </w:r>
      <w:proofErr w:type="gramStart"/>
      <w:r w:rsidRPr="00847356">
        <w:rPr>
          <w:rFonts w:ascii="Times New Roman" w:hAnsi="Times New Roman" w:cs="Times New Roman"/>
          <w:color w:val="000000" w:themeColor="text1"/>
          <w:sz w:val="24"/>
          <w:szCs w:val="24"/>
        </w:rPr>
        <w:t>is located in</w:t>
      </w:r>
      <w:proofErr w:type="gramEnd"/>
      <w:r w:rsidRPr="00847356">
        <w:rPr>
          <w:rFonts w:ascii="Times New Roman" w:hAnsi="Times New Roman" w:cs="Times New Roman"/>
          <w:color w:val="000000" w:themeColor="text1"/>
          <w:sz w:val="24"/>
          <w:szCs w:val="24"/>
        </w:rPr>
        <w:t xml:space="preserve"> Brussels, Belgium and Minneapolis, the U.S. There have been many reports of guests being mistreated and leaving unsatisfied by Radisson Blu (</w:t>
      </w:r>
      <w:proofErr w:type="spellStart"/>
      <w:r w:rsidRPr="00847356">
        <w:rPr>
          <w:rFonts w:ascii="Times New Roman" w:hAnsi="Times New Roman" w:cs="Times New Roman"/>
          <w:color w:val="000000" w:themeColor="text1"/>
          <w:sz w:val="24"/>
          <w:szCs w:val="24"/>
          <w:highlight w:val="white"/>
        </w:rPr>
        <w:t>Ilina</w:t>
      </w:r>
      <w:proofErr w:type="spellEnd"/>
      <w:r w:rsidRPr="00847356">
        <w:rPr>
          <w:rFonts w:ascii="Times New Roman" w:hAnsi="Times New Roman" w:cs="Times New Roman"/>
          <w:color w:val="000000" w:themeColor="text1"/>
          <w:sz w:val="24"/>
          <w:szCs w:val="24"/>
          <w:highlight w:val="white"/>
        </w:rPr>
        <w:t xml:space="preserve">, </w:t>
      </w:r>
      <w:proofErr w:type="spellStart"/>
      <w:r w:rsidRPr="00847356">
        <w:rPr>
          <w:rFonts w:ascii="Times New Roman" w:hAnsi="Times New Roman" w:cs="Times New Roman"/>
          <w:color w:val="000000" w:themeColor="text1"/>
          <w:sz w:val="24"/>
          <w:szCs w:val="24"/>
          <w:highlight w:val="white"/>
        </w:rPr>
        <w:t>Miloradov</w:t>
      </w:r>
      <w:proofErr w:type="spellEnd"/>
      <w:r w:rsidRPr="00847356">
        <w:rPr>
          <w:rFonts w:ascii="Times New Roman" w:hAnsi="Times New Roman" w:cs="Times New Roman"/>
          <w:color w:val="000000" w:themeColor="text1"/>
          <w:sz w:val="24"/>
          <w:szCs w:val="24"/>
          <w:highlight w:val="white"/>
        </w:rPr>
        <w:t xml:space="preserve"> and </w:t>
      </w:r>
      <w:proofErr w:type="spellStart"/>
      <w:r w:rsidRPr="00847356">
        <w:rPr>
          <w:rFonts w:ascii="Times New Roman" w:hAnsi="Times New Roman" w:cs="Times New Roman"/>
          <w:color w:val="000000" w:themeColor="text1"/>
          <w:sz w:val="24"/>
          <w:szCs w:val="24"/>
          <w:highlight w:val="white"/>
        </w:rPr>
        <w:t>Kovaltchuk</w:t>
      </w:r>
      <w:proofErr w:type="spellEnd"/>
      <w:r w:rsidRPr="00847356">
        <w:rPr>
          <w:rFonts w:ascii="Times New Roman" w:hAnsi="Times New Roman" w:cs="Times New Roman"/>
          <w:color w:val="000000" w:themeColor="text1"/>
          <w:sz w:val="24"/>
          <w:szCs w:val="24"/>
          <w:highlight w:val="white"/>
        </w:rPr>
        <w:t>, 2019)</w:t>
      </w:r>
      <w:r w:rsidRPr="00847356">
        <w:rPr>
          <w:rFonts w:ascii="Times New Roman" w:hAnsi="Times New Roman" w:cs="Times New Roman"/>
          <w:color w:val="000000" w:themeColor="text1"/>
          <w:sz w:val="24"/>
          <w:szCs w:val="24"/>
        </w:rPr>
        <w:t xml:space="preserve">. Guests reportedly have faced issues like unhygienic rooms, being mistreated by staff members and unhygienic food. </w:t>
      </w:r>
    </w:p>
    <w:p w14:paraId="07B5B93B" w14:textId="77777777" w:rsidR="007C0324" w:rsidRPr="00847356" w:rsidRDefault="00C24F92" w:rsidP="00847356">
      <w:p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 Following is a </w:t>
      </w:r>
      <w:r w:rsidRPr="00351089">
        <w:rPr>
          <w:rFonts w:ascii="Times New Roman" w:hAnsi="Times New Roman" w:cs="Times New Roman"/>
          <w:b/>
          <w:color w:val="000000" w:themeColor="text1"/>
          <w:sz w:val="24"/>
          <w:szCs w:val="24"/>
        </w:rPr>
        <w:t>SWOT analysis of Radisson Blu</w:t>
      </w:r>
      <w:r w:rsidRPr="00847356">
        <w:rPr>
          <w:rFonts w:ascii="Times New Roman" w:hAnsi="Times New Roman" w:cs="Times New Roman"/>
          <w:color w:val="000000" w:themeColor="text1"/>
          <w:sz w:val="24"/>
          <w:szCs w:val="24"/>
        </w:rPr>
        <w:t xml:space="preserve"> to understand the brand better.</w:t>
      </w:r>
    </w:p>
    <w:p w14:paraId="618FBB69" w14:textId="77777777" w:rsidR="007C0324" w:rsidRPr="00847356" w:rsidRDefault="007C0324" w:rsidP="00847356">
      <w:pPr>
        <w:spacing w:line="360" w:lineRule="auto"/>
        <w:jc w:val="both"/>
        <w:rPr>
          <w:rFonts w:ascii="Times New Roman" w:hAnsi="Times New Roman" w:cs="Times New Roman"/>
          <w:color w:val="000000" w:themeColor="text1"/>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C0324" w:rsidRPr="00847356" w14:paraId="61C60D53" w14:textId="77777777">
        <w:tc>
          <w:tcPr>
            <w:tcW w:w="2340" w:type="dxa"/>
            <w:shd w:val="clear" w:color="auto" w:fill="auto"/>
            <w:tcMar>
              <w:top w:w="100" w:type="dxa"/>
              <w:left w:w="100" w:type="dxa"/>
              <w:bottom w:w="100" w:type="dxa"/>
              <w:right w:w="100" w:type="dxa"/>
            </w:tcMar>
          </w:tcPr>
          <w:p w14:paraId="6215A713"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Strengths </w:t>
            </w:r>
          </w:p>
        </w:tc>
        <w:tc>
          <w:tcPr>
            <w:tcW w:w="2340" w:type="dxa"/>
            <w:shd w:val="clear" w:color="auto" w:fill="auto"/>
            <w:tcMar>
              <w:top w:w="100" w:type="dxa"/>
              <w:left w:w="100" w:type="dxa"/>
              <w:bottom w:w="100" w:type="dxa"/>
              <w:right w:w="100" w:type="dxa"/>
            </w:tcMar>
          </w:tcPr>
          <w:p w14:paraId="73B76E5F"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Weaknesses</w:t>
            </w:r>
          </w:p>
        </w:tc>
        <w:tc>
          <w:tcPr>
            <w:tcW w:w="2340" w:type="dxa"/>
            <w:shd w:val="clear" w:color="auto" w:fill="auto"/>
            <w:tcMar>
              <w:top w:w="100" w:type="dxa"/>
              <w:left w:w="100" w:type="dxa"/>
              <w:bottom w:w="100" w:type="dxa"/>
              <w:right w:w="100" w:type="dxa"/>
            </w:tcMar>
          </w:tcPr>
          <w:p w14:paraId="5F1236FC"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Opportunities </w:t>
            </w:r>
          </w:p>
        </w:tc>
        <w:tc>
          <w:tcPr>
            <w:tcW w:w="2340" w:type="dxa"/>
            <w:shd w:val="clear" w:color="auto" w:fill="auto"/>
            <w:tcMar>
              <w:top w:w="100" w:type="dxa"/>
              <w:left w:w="100" w:type="dxa"/>
              <w:bottom w:w="100" w:type="dxa"/>
              <w:right w:w="100" w:type="dxa"/>
            </w:tcMar>
          </w:tcPr>
          <w:p w14:paraId="58D440C8"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Threats</w:t>
            </w:r>
          </w:p>
        </w:tc>
      </w:tr>
      <w:tr w:rsidR="007C0324" w:rsidRPr="00847356" w14:paraId="37132702" w14:textId="77777777">
        <w:tc>
          <w:tcPr>
            <w:tcW w:w="2340" w:type="dxa"/>
            <w:shd w:val="clear" w:color="auto" w:fill="auto"/>
            <w:tcMar>
              <w:top w:w="100" w:type="dxa"/>
              <w:left w:w="100" w:type="dxa"/>
              <w:bottom w:w="100" w:type="dxa"/>
              <w:right w:w="100" w:type="dxa"/>
            </w:tcMar>
          </w:tcPr>
          <w:p w14:paraId="05FA0CBC" w14:textId="77777777" w:rsidR="007C0324" w:rsidRPr="00847356" w:rsidRDefault="00C24F92" w:rsidP="00847356">
            <w:pPr>
              <w:widowControl w:val="0"/>
              <w:numPr>
                <w:ilvl w:val="0"/>
                <w:numId w:val="8"/>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Most guests of Radisson Blu praise their services and luxurious atmosphere.</w:t>
            </w:r>
          </w:p>
          <w:p w14:paraId="64C74B22" w14:textId="77777777" w:rsidR="007C0324" w:rsidRPr="00847356" w:rsidRDefault="00C24F92" w:rsidP="00847356">
            <w:pPr>
              <w:numPr>
                <w:ilvl w:val="0"/>
                <w:numId w:val="8"/>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Radisson Blu has a great global presence and their clever locations like near the airports in major cities offer them a lot of advantages</w:t>
            </w:r>
          </w:p>
          <w:p w14:paraId="4C9A3217" w14:textId="77777777" w:rsidR="007C0324" w:rsidRPr="00847356" w:rsidRDefault="00C24F92" w:rsidP="00847356">
            <w:pPr>
              <w:numPr>
                <w:ilvl w:val="0"/>
                <w:numId w:val="8"/>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They attract more customers with their go deals and promotional offers and activities such as the Radisson Rewards.</w:t>
            </w:r>
          </w:p>
          <w:p w14:paraId="528074EB" w14:textId="77777777" w:rsidR="007C0324" w:rsidRPr="00847356" w:rsidRDefault="00C24F92" w:rsidP="00847356">
            <w:pPr>
              <w:numPr>
                <w:ilvl w:val="0"/>
                <w:numId w:val="8"/>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Radisson Blu with the Radisson Group being their parent company has a great brand value, especially in Europe and the Middle East.</w:t>
            </w:r>
          </w:p>
        </w:tc>
        <w:tc>
          <w:tcPr>
            <w:tcW w:w="2340" w:type="dxa"/>
            <w:shd w:val="clear" w:color="auto" w:fill="auto"/>
            <w:tcMar>
              <w:top w:w="100" w:type="dxa"/>
              <w:left w:w="100" w:type="dxa"/>
              <w:bottom w:w="100" w:type="dxa"/>
              <w:right w:w="100" w:type="dxa"/>
            </w:tcMar>
          </w:tcPr>
          <w:p w14:paraId="25125009" w14:textId="77777777" w:rsidR="007C0324" w:rsidRPr="00847356" w:rsidRDefault="00C24F92" w:rsidP="00847356">
            <w:pPr>
              <w:numPr>
                <w:ilvl w:val="0"/>
                <w:numId w:val="2"/>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Radisson Blu being associated with Radisson Groups has a reputation of being too expensive (</w:t>
            </w:r>
            <w:r w:rsidRPr="00847356">
              <w:rPr>
                <w:rFonts w:ascii="Times New Roman" w:hAnsi="Times New Roman" w:cs="Times New Roman"/>
                <w:color w:val="000000" w:themeColor="text1"/>
                <w:sz w:val="24"/>
                <w:szCs w:val="24"/>
                <w:highlight w:val="white"/>
              </w:rPr>
              <w:t>Jones and Comfort, 2020)</w:t>
            </w:r>
            <w:r w:rsidRPr="00847356">
              <w:rPr>
                <w:rFonts w:ascii="Times New Roman" w:hAnsi="Times New Roman" w:cs="Times New Roman"/>
                <w:color w:val="000000" w:themeColor="text1"/>
                <w:sz w:val="24"/>
                <w:szCs w:val="24"/>
              </w:rPr>
              <w:t>.</w:t>
            </w:r>
          </w:p>
          <w:p w14:paraId="4A953BFD" w14:textId="77777777" w:rsidR="007C0324" w:rsidRPr="00847356" w:rsidRDefault="00C24F92" w:rsidP="00847356">
            <w:pPr>
              <w:numPr>
                <w:ilvl w:val="0"/>
                <w:numId w:val="2"/>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Radisson Blu needs to train their staff more effectively as many guests complain that </w:t>
            </w:r>
            <w:r w:rsidRPr="00847356">
              <w:rPr>
                <w:rFonts w:ascii="Times New Roman" w:hAnsi="Times New Roman" w:cs="Times New Roman"/>
                <w:color w:val="000000" w:themeColor="text1"/>
                <w:sz w:val="24"/>
                <w:szCs w:val="24"/>
              </w:rPr>
              <w:lastRenderedPageBreak/>
              <w:t xml:space="preserve">the staff members of Radisson Blu lack basic communication skills as they could not provide their guests with the </w:t>
            </w:r>
            <w:proofErr w:type="gramStart"/>
            <w:r w:rsidRPr="00847356">
              <w:rPr>
                <w:rFonts w:ascii="Times New Roman" w:hAnsi="Times New Roman" w:cs="Times New Roman"/>
                <w:color w:val="000000" w:themeColor="text1"/>
                <w:sz w:val="24"/>
                <w:szCs w:val="24"/>
              </w:rPr>
              <w:t>services</w:t>
            </w:r>
            <w:proofErr w:type="gramEnd"/>
            <w:r w:rsidRPr="00847356">
              <w:rPr>
                <w:rFonts w:ascii="Times New Roman" w:hAnsi="Times New Roman" w:cs="Times New Roman"/>
                <w:color w:val="000000" w:themeColor="text1"/>
                <w:sz w:val="24"/>
                <w:szCs w:val="24"/>
              </w:rPr>
              <w:t xml:space="preserve"> they demanded of them.</w:t>
            </w:r>
          </w:p>
          <w:p w14:paraId="5A2B4721" w14:textId="77777777" w:rsidR="007C0324" w:rsidRPr="00847356" w:rsidRDefault="00C24F92" w:rsidP="00847356">
            <w:pPr>
              <w:numPr>
                <w:ilvl w:val="0"/>
                <w:numId w:val="2"/>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Although Radisson Blu is well established in many mainstream countries in the world, they still do not have much presence in emerging countries.  </w:t>
            </w:r>
          </w:p>
        </w:tc>
        <w:tc>
          <w:tcPr>
            <w:tcW w:w="2340" w:type="dxa"/>
            <w:shd w:val="clear" w:color="auto" w:fill="auto"/>
            <w:tcMar>
              <w:top w:w="100" w:type="dxa"/>
              <w:left w:w="100" w:type="dxa"/>
              <w:bottom w:w="100" w:type="dxa"/>
              <w:right w:w="100" w:type="dxa"/>
            </w:tcMar>
          </w:tcPr>
          <w:p w14:paraId="49549E3F" w14:textId="77777777" w:rsidR="007C0324" w:rsidRPr="00847356" w:rsidRDefault="00C24F92" w:rsidP="00847356">
            <w:pPr>
              <w:widowControl w:val="0"/>
              <w:numPr>
                <w:ilvl w:val="0"/>
                <w:numId w:val="3"/>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 xml:space="preserve">Although the current financial state of the tourism sector is bound to take a toll on the hotels' revenue, the situation also presents Radisson Blu with opportunities to attract more guests with a better offer than their </w:t>
            </w:r>
            <w:r w:rsidRPr="00847356">
              <w:rPr>
                <w:rFonts w:ascii="Times New Roman" w:hAnsi="Times New Roman" w:cs="Times New Roman"/>
                <w:color w:val="000000" w:themeColor="text1"/>
                <w:sz w:val="24"/>
                <w:szCs w:val="24"/>
              </w:rPr>
              <w:lastRenderedPageBreak/>
              <w:t>competitors.</w:t>
            </w:r>
          </w:p>
          <w:p w14:paraId="4E47A7E2" w14:textId="77777777" w:rsidR="007C0324" w:rsidRPr="00847356" w:rsidRDefault="00C24F92" w:rsidP="00847356">
            <w:pPr>
              <w:widowControl w:val="0"/>
              <w:numPr>
                <w:ilvl w:val="0"/>
                <w:numId w:val="3"/>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The global tourism market is constantly expanding. With the help of social media, new places are popping up every few days (</w:t>
            </w:r>
            <w:proofErr w:type="spellStart"/>
            <w:r w:rsidRPr="00847356">
              <w:rPr>
                <w:rFonts w:ascii="Times New Roman" w:hAnsi="Times New Roman" w:cs="Times New Roman"/>
                <w:color w:val="000000" w:themeColor="text1"/>
                <w:sz w:val="24"/>
                <w:szCs w:val="24"/>
                <w:highlight w:val="white"/>
              </w:rPr>
              <w:t>Dimitrios</w:t>
            </w:r>
            <w:proofErr w:type="spellEnd"/>
            <w:r w:rsidRPr="00847356">
              <w:rPr>
                <w:rFonts w:ascii="Times New Roman" w:hAnsi="Times New Roman" w:cs="Times New Roman"/>
                <w:color w:val="000000" w:themeColor="text1"/>
                <w:sz w:val="24"/>
                <w:szCs w:val="24"/>
                <w:highlight w:val="white"/>
              </w:rPr>
              <w:t xml:space="preserve"> et al., 2020)</w:t>
            </w:r>
            <w:r w:rsidRPr="00847356">
              <w:rPr>
                <w:rFonts w:ascii="Times New Roman" w:hAnsi="Times New Roman" w:cs="Times New Roman"/>
                <w:color w:val="000000" w:themeColor="text1"/>
                <w:sz w:val="24"/>
                <w:szCs w:val="24"/>
              </w:rPr>
              <w:t xml:space="preserve">. This presents a great opportunity for Radisson Blu to expand their business according to the customer preferences as tourists are looking for novel and offbeat destinations. </w:t>
            </w:r>
          </w:p>
        </w:tc>
        <w:tc>
          <w:tcPr>
            <w:tcW w:w="2340" w:type="dxa"/>
            <w:shd w:val="clear" w:color="auto" w:fill="auto"/>
            <w:tcMar>
              <w:top w:w="100" w:type="dxa"/>
              <w:left w:w="100" w:type="dxa"/>
              <w:bottom w:w="100" w:type="dxa"/>
              <w:right w:w="100" w:type="dxa"/>
            </w:tcMar>
          </w:tcPr>
          <w:p w14:paraId="2E007081" w14:textId="77777777" w:rsidR="007C0324" w:rsidRPr="00847356" w:rsidRDefault="00C24F92" w:rsidP="00847356">
            <w:pPr>
              <w:numPr>
                <w:ilvl w:val="0"/>
                <w:numId w:val="9"/>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 xml:space="preserve">Radisson Blu faces great competitions in the hotel's sector from top-notch brands including Four Seasons Hotel and Ritz Carlton. These brands are also growing rapidly and expanding their market. </w:t>
            </w:r>
          </w:p>
          <w:p w14:paraId="61E8D1D0" w14:textId="77777777" w:rsidR="007C0324" w:rsidRPr="00847356" w:rsidRDefault="00C24F92" w:rsidP="00847356">
            <w:pPr>
              <w:numPr>
                <w:ilvl w:val="0"/>
                <w:numId w:val="9"/>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The current economic </w:t>
            </w:r>
            <w:r w:rsidRPr="00847356">
              <w:rPr>
                <w:rFonts w:ascii="Times New Roman" w:hAnsi="Times New Roman" w:cs="Times New Roman"/>
                <w:color w:val="000000" w:themeColor="text1"/>
                <w:sz w:val="24"/>
                <w:szCs w:val="24"/>
              </w:rPr>
              <w:lastRenderedPageBreak/>
              <w:t>status of the world because of the global pandemic is bound to impact the brand’s economy and revenues as well as their spending power.</w:t>
            </w:r>
          </w:p>
          <w:p w14:paraId="3BC6074F" w14:textId="77777777" w:rsidR="007C0324" w:rsidRPr="00847356" w:rsidRDefault="00C24F92" w:rsidP="00847356">
            <w:pPr>
              <w:numPr>
                <w:ilvl w:val="0"/>
                <w:numId w:val="9"/>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The low customer reviews from Radisson Blu’s guests may impact the hotel's image as a trustable brand.</w:t>
            </w:r>
          </w:p>
        </w:tc>
      </w:tr>
    </w:tbl>
    <w:p w14:paraId="74CC523D" w14:textId="77777777" w:rsidR="007C0324" w:rsidRPr="00847356" w:rsidRDefault="00C24F92" w:rsidP="00847356">
      <w:p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noProof/>
          <w:color w:val="000000" w:themeColor="text1"/>
          <w:sz w:val="24"/>
          <w:szCs w:val="24"/>
        </w:rPr>
        <w:lastRenderedPageBreak/>
        <w:drawing>
          <wp:inline distT="114300" distB="114300" distL="114300" distR="114300" wp14:anchorId="12C867BA" wp14:editId="2D400132">
            <wp:extent cx="4299793" cy="4299793"/>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8"/>
                    <a:stretch>
                      <a:fillRect/>
                    </a:stretch>
                  </pic:blipFill>
                  <pic:spPr>
                    <a:xfrm>
                      <a:off x="0" y="0"/>
                      <a:ext cx="4299793" cy="4299793"/>
                    </a:xfrm>
                    <a:prstGeom prst="rect">
                      <a:avLst/>
                    </a:prstGeom>
                  </pic:spPr>
                </pic:pic>
              </a:graphicData>
            </a:graphic>
          </wp:inline>
        </w:drawing>
      </w:r>
    </w:p>
    <w:p w14:paraId="5D7BD82F" w14:textId="77777777" w:rsidR="00DD63B7" w:rsidRPr="00847356" w:rsidRDefault="00DD63B7" w:rsidP="00847356">
      <w:p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Image: SWOT Analysis</w:t>
      </w:r>
    </w:p>
    <w:p w14:paraId="73215DCF" w14:textId="77777777" w:rsidR="00DD63B7" w:rsidRPr="00847356" w:rsidRDefault="00DD63B7" w:rsidP="00847356">
      <w:p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w:t>
      </w:r>
      <w:proofErr w:type="spellStart"/>
      <w:r w:rsidRPr="00847356">
        <w:rPr>
          <w:rFonts w:ascii="Times New Roman" w:hAnsi="Times New Roman" w:cs="Times New Roman"/>
          <w:color w:val="000000" w:themeColor="text1"/>
          <w:sz w:val="24"/>
          <w:szCs w:val="24"/>
        </w:rPr>
        <w:t>Soure</w:t>
      </w:r>
      <w:proofErr w:type="spellEnd"/>
      <w:r w:rsidRPr="00847356">
        <w:rPr>
          <w:rFonts w:ascii="Times New Roman" w:hAnsi="Times New Roman" w:cs="Times New Roman"/>
          <w:color w:val="000000" w:themeColor="text1"/>
          <w:sz w:val="24"/>
          <w:szCs w:val="24"/>
        </w:rPr>
        <w:t xml:space="preserve">: </w:t>
      </w:r>
      <w:proofErr w:type="spellStart"/>
      <w:r w:rsidRPr="00847356">
        <w:rPr>
          <w:rFonts w:ascii="Times New Roman" w:hAnsi="Times New Roman" w:cs="Times New Roman"/>
          <w:color w:val="000000" w:themeColor="text1"/>
          <w:sz w:val="24"/>
          <w:szCs w:val="24"/>
          <w:highlight w:val="white"/>
        </w:rPr>
        <w:t>Dimitrios</w:t>
      </w:r>
      <w:proofErr w:type="spellEnd"/>
      <w:r w:rsidRPr="00847356">
        <w:rPr>
          <w:rFonts w:ascii="Times New Roman" w:hAnsi="Times New Roman" w:cs="Times New Roman"/>
          <w:color w:val="000000" w:themeColor="text1"/>
          <w:sz w:val="24"/>
          <w:szCs w:val="24"/>
          <w:highlight w:val="white"/>
        </w:rPr>
        <w:t xml:space="preserve"> et al., 2020</w:t>
      </w:r>
      <w:r w:rsidRPr="00847356">
        <w:rPr>
          <w:rFonts w:ascii="Times New Roman" w:hAnsi="Times New Roman" w:cs="Times New Roman"/>
          <w:color w:val="000000" w:themeColor="text1"/>
          <w:sz w:val="24"/>
          <w:szCs w:val="24"/>
        </w:rPr>
        <w:t>)</w:t>
      </w:r>
    </w:p>
    <w:p w14:paraId="6218CD20" w14:textId="77777777" w:rsidR="007C0324" w:rsidRPr="00847356" w:rsidRDefault="00C24F92" w:rsidP="00847356">
      <w:p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The SWOT analysis effectively points out Radisson Blu’s will have to keep improving their strengths to maintain their reputation among their guests. Radisson Blu will have to spend more on advertisements to make people aware of their go deals and other prices, so their customers can get a look at their real prices rather than assuming them because of their brand value. Radisson Blu will also need to train their staff more effectively to avoid any misunderstanding between them and their guests. They will also have to expand their business in new emerging markets. They will need to grab the opportunities that a newly famous tourists </w:t>
      </w:r>
      <w:proofErr w:type="gramStart"/>
      <w:r w:rsidRPr="00847356">
        <w:rPr>
          <w:rFonts w:ascii="Times New Roman" w:hAnsi="Times New Roman" w:cs="Times New Roman"/>
          <w:color w:val="000000" w:themeColor="text1"/>
          <w:sz w:val="24"/>
          <w:szCs w:val="24"/>
        </w:rPr>
        <w:t>place</w:t>
      </w:r>
      <w:proofErr w:type="gramEnd"/>
      <w:r w:rsidRPr="00847356">
        <w:rPr>
          <w:rFonts w:ascii="Times New Roman" w:hAnsi="Times New Roman" w:cs="Times New Roman"/>
          <w:color w:val="000000" w:themeColor="text1"/>
          <w:sz w:val="24"/>
          <w:szCs w:val="24"/>
        </w:rPr>
        <w:t xml:space="preserve"> or a developing market presents before their competitors. </w:t>
      </w:r>
    </w:p>
    <w:p w14:paraId="6C823970" w14:textId="77777777" w:rsidR="007C0324" w:rsidRPr="00847356" w:rsidRDefault="00C24F92" w:rsidP="00847356">
      <w:p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Following is a </w:t>
      </w:r>
      <w:r w:rsidRPr="00351089">
        <w:rPr>
          <w:rFonts w:ascii="Times New Roman" w:hAnsi="Times New Roman" w:cs="Times New Roman"/>
          <w:b/>
          <w:color w:val="000000" w:themeColor="text1"/>
          <w:sz w:val="24"/>
          <w:szCs w:val="24"/>
        </w:rPr>
        <w:t>PESTEL analysis of Radisson Blu</w:t>
      </w:r>
    </w:p>
    <w:p w14:paraId="5AE25E58" w14:textId="77777777" w:rsidR="007C0324" w:rsidRPr="00847356" w:rsidRDefault="007C0324" w:rsidP="00847356">
      <w:pPr>
        <w:spacing w:line="360" w:lineRule="auto"/>
        <w:jc w:val="both"/>
        <w:rPr>
          <w:rFonts w:ascii="Times New Roman" w:hAnsi="Times New Roman" w:cs="Times New Roman"/>
          <w:color w:val="000000" w:themeColor="text1"/>
          <w:sz w:val="24"/>
          <w:szCs w:val="24"/>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7C0324" w:rsidRPr="00847356" w14:paraId="2052B6E3" w14:textId="77777777">
        <w:tc>
          <w:tcPr>
            <w:tcW w:w="1560" w:type="dxa"/>
            <w:shd w:val="clear" w:color="auto" w:fill="auto"/>
            <w:tcMar>
              <w:top w:w="100" w:type="dxa"/>
              <w:left w:w="100" w:type="dxa"/>
              <w:bottom w:w="100" w:type="dxa"/>
              <w:right w:w="100" w:type="dxa"/>
            </w:tcMar>
          </w:tcPr>
          <w:p w14:paraId="394A3C1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Political Factors</w:t>
            </w:r>
          </w:p>
        </w:tc>
        <w:tc>
          <w:tcPr>
            <w:tcW w:w="1560" w:type="dxa"/>
            <w:shd w:val="clear" w:color="auto" w:fill="auto"/>
            <w:tcMar>
              <w:top w:w="100" w:type="dxa"/>
              <w:left w:w="100" w:type="dxa"/>
              <w:bottom w:w="100" w:type="dxa"/>
              <w:right w:w="100" w:type="dxa"/>
            </w:tcMar>
          </w:tcPr>
          <w:p w14:paraId="6FF054A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roofErr w:type="spellStart"/>
            <w:r w:rsidRPr="00847356">
              <w:rPr>
                <w:rFonts w:ascii="Times New Roman" w:hAnsi="Times New Roman" w:cs="Times New Roman"/>
                <w:color w:val="000000" w:themeColor="text1"/>
                <w:sz w:val="24"/>
                <w:szCs w:val="24"/>
              </w:rPr>
              <w:t>Economical</w:t>
            </w:r>
            <w:proofErr w:type="spellEnd"/>
            <w:r w:rsidRPr="00847356">
              <w:rPr>
                <w:rFonts w:ascii="Times New Roman" w:hAnsi="Times New Roman" w:cs="Times New Roman"/>
                <w:color w:val="000000" w:themeColor="text1"/>
                <w:sz w:val="24"/>
                <w:szCs w:val="24"/>
              </w:rPr>
              <w:t xml:space="preserve"> factors</w:t>
            </w:r>
          </w:p>
        </w:tc>
        <w:tc>
          <w:tcPr>
            <w:tcW w:w="1560" w:type="dxa"/>
            <w:shd w:val="clear" w:color="auto" w:fill="auto"/>
            <w:tcMar>
              <w:top w:w="100" w:type="dxa"/>
              <w:left w:w="100" w:type="dxa"/>
              <w:bottom w:w="100" w:type="dxa"/>
              <w:right w:w="100" w:type="dxa"/>
            </w:tcMar>
          </w:tcPr>
          <w:p w14:paraId="71ECBF78"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Social Factors</w:t>
            </w:r>
          </w:p>
        </w:tc>
        <w:tc>
          <w:tcPr>
            <w:tcW w:w="1560" w:type="dxa"/>
            <w:shd w:val="clear" w:color="auto" w:fill="auto"/>
            <w:tcMar>
              <w:top w:w="100" w:type="dxa"/>
              <w:left w:w="100" w:type="dxa"/>
              <w:bottom w:w="100" w:type="dxa"/>
              <w:right w:w="100" w:type="dxa"/>
            </w:tcMar>
          </w:tcPr>
          <w:p w14:paraId="227A43F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Technological Factors</w:t>
            </w:r>
          </w:p>
        </w:tc>
        <w:tc>
          <w:tcPr>
            <w:tcW w:w="1560" w:type="dxa"/>
            <w:shd w:val="clear" w:color="auto" w:fill="auto"/>
            <w:tcMar>
              <w:top w:w="100" w:type="dxa"/>
              <w:left w:w="100" w:type="dxa"/>
              <w:bottom w:w="100" w:type="dxa"/>
              <w:right w:w="100" w:type="dxa"/>
            </w:tcMar>
          </w:tcPr>
          <w:p w14:paraId="478E7828"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Environmental Factors</w:t>
            </w:r>
          </w:p>
        </w:tc>
        <w:tc>
          <w:tcPr>
            <w:tcW w:w="1560" w:type="dxa"/>
            <w:shd w:val="clear" w:color="auto" w:fill="auto"/>
            <w:tcMar>
              <w:top w:w="100" w:type="dxa"/>
              <w:left w:w="100" w:type="dxa"/>
              <w:bottom w:w="100" w:type="dxa"/>
              <w:right w:w="100" w:type="dxa"/>
            </w:tcMar>
          </w:tcPr>
          <w:p w14:paraId="3FA4620F"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Legal Factors</w:t>
            </w:r>
          </w:p>
        </w:tc>
      </w:tr>
      <w:tr w:rsidR="007C0324" w:rsidRPr="00847356" w14:paraId="34E32363" w14:textId="77777777">
        <w:tc>
          <w:tcPr>
            <w:tcW w:w="1560" w:type="dxa"/>
            <w:shd w:val="clear" w:color="auto" w:fill="auto"/>
            <w:tcMar>
              <w:top w:w="100" w:type="dxa"/>
              <w:left w:w="100" w:type="dxa"/>
              <w:bottom w:w="100" w:type="dxa"/>
              <w:right w:w="100" w:type="dxa"/>
            </w:tcMar>
          </w:tcPr>
          <w:p w14:paraId="203EE959" w14:textId="77777777" w:rsidR="007C0324" w:rsidRPr="00847356" w:rsidRDefault="00C24F92" w:rsidP="00847356">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 xml:space="preserve">The political factors of a country play a significant role in the growth of its industries. Change of political parties and the government can impact a brand </w:t>
            </w:r>
            <w:r w:rsidRPr="00847356">
              <w:rPr>
                <w:rFonts w:ascii="Times New Roman" w:hAnsi="Times New Roman" w:cs="Times New Roman"/>
                <w:color w:val="000000" w:themeColor="text1"/>
                <w:sz w:val="24"/>
                <w:szCs w:val="24"/>
              </w:rPr>
              <w:lastRenderedPageBreak/>
              <w:t>in many ways.</w:t>
            </w:r>
          </w:p>
          <w:p w14:paraId="288ACEBB" w14:textId="77777777" w:rsidR="007C0324" w:rsidRPr="00847356" w:rsidRDefault="00C24F92" w:rsidP="00847356">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In the UK, the political environment is one of the most stable in the world.</w:t>
            </w:r>
          </w:p>
          <w:p w14:paraId="702995C7" w14:textId="77777777" w:rsidR="007C0324" w:rsidRPr="00847356" w:rsidRDefault="00C24F92" w:rsidP="00847356">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However, factors like BREXIT has affected the country’s political enviro</w:t>
            </w:r>
            <w:r w:rsidRPr="00847356">
              <w:rPr>
                <w:rFonts w:ascii="Times New Roman" w:hAnsi="Times New Roman" w:cs="Times New Roman"/>
                <w:color w:val="000000" w:themeColor="text1"/>
                <w:sz w:val="24"/>
                <w:szCs w:val="24"/>
              </w:rPr>
              <w:lastRenderedPageBreak/>
              <w:t>nment.</w:t>
            </w:r>
          </w:p>
          <w:p w14:paraId="0663D5D4" w14:textId="77777777" w:rsidR="007C0324" w:rsidRPr="00847356" w:rsidRDefault="00C24F92" w:rsidP="00847356">
            <w:pPr>
              <w:widowControl w:val="0"/>
              <w:numPr>
                <w:ilvl w:val="0"/>
                <w:numId w:val="5"/>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This caused brands like Radisson Blu to rethink their strategies. </w:t>
            </w:r>
          </w:p>
        </w:tc>
        <w:tc>
          <w:tcPr>
            <w:tcW w:w="1560" w:type="dxa"/>
            <w:shd w:val="clear" w:color="auto" w:fill="auto"/>
            <w:tcMar>
              <w:top w:w="100" w:type="dxa"/>
              <w:left w:w="100" w:type="dxa"/>
              <w:bottom w:w="100" w:type="dxa"/>
              <w:right w:w="100" w:type="dxa"/>
            </w:tcMar>
          </w:tcPr>
          <w:p w14:paraId="3F0ED419" w14:textId="77777777" w:rsidR="007C0324" w:rsidRPr="00847356" w:rsidRDefault="00C24F92" w:rsidP="00847356">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 xml:space="preserve">The UK is a developed country with a thriving economy. </w:t>
            </w:r>
          </w:p>
          <w:p w14:paraId="36EB91C2" w14:textId="77777777" w:rsidR="007C0324" w:rsidRPr="00847356" w:rsidRDefault="00C24F92" w:rsidP="00847356">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However, the global pandemic and the BREXIT has had a significant negative impact on </w:t>
            </w:r>
            <w:r w:rsidRPr="00847356">
              <w:rPr>
                <w:rFonts w:ascii="Times New Roman" w:hAnsi="Times New Roman" w:cs="Times New Roman"/>
                <w:color w:val="000000" w:themeColor="text1"/>
                <w:sz w:val="24"/>
                <w:szCs w:val="24"/>
              </w:rPr>
              <w:lastRenderedPageBreak/>
              <w:t>the country’s economy (</w:t>
            </w:r>
            <w:proofErr w:type="spellStart"/>
            <w:r w:rsidRPr="00847356">
              <w:rPr>
                <w:rFonts w:ascii="Times New Roman" w:hAnsi="Times New Roman" w:cs="Times New Roman"/>
                <w:color w:val="000000" w:themeColor="text1"/>
                <w:sz w:val="24"/>
                <w:szCs w:val="24"/>
                <w:highlight w:val="white"/>
              </w:rPr>
              <w:t>Gössling</w:t>
            </w:r>
            <w:proofErr w:type="spellEnd"/>
            <w:r w:rsidRPr="00847356">
              <w:rPr>
                <w:rFonts w:ascii="Times New Roman" w:hAnsi="Times New Roman" w:cs="Times New Roman"/>
                <w:color w:val="000000" w:themeColor="text1"/>
                <w:sz w:val="24"/>
                <w:szCs w:val="24"/>
                <w:highlight w:val="white"/>
              </w:rPr>
              <w:t>, Scott and Hall, 2020)</w:t>
            </w:r>
            <w:r w:rsidRPr="00847356">
              <w:rPr>
                <w:rFonts w:ascii="Times New Roman" w:hAnsi="Times New Roman" w:cs="Times New Roman"/>
                <w:color w:val="000000" w:themeColor="text1"/>
                <w:sz w:val="24"/>
                <w:szCs w:val="24"/>
              </w:rPr>
              <w:t xml:space="preserve">. </w:t>
            </w:r>
          </w:p>
          <w:p w14:paraId="06438EAE" w14:textId="77777777" w:rsidR="007C0324" w:rsidRPr="00847356" w:rsidRDefault="00C24F92" w:rsidP="00847356">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Not only the UK’s GDP went down but also the huge manufacturing company and its tourism </w:t>
            </w:r>
            <w:r w:rsidRPr="00847356">
              <w:rPr>
                <w:rFonts w:ascii="Times New Roman" w:hAnsi="Times New Roman" w:cs="Times New Roman"/>
                <w:color w:val="000000" w:themeColor="text1"/>
                <w:sz w:val="24"/>
                <w:szCs w:val="24"/>
              </w:rPr>
              <w:lastRenderedPageBreak/>
              <w:t>sectors were badly affected.</w:t>
            </w:r>
          </w:p>
          <w:p w14:paraId="68C55C76" w14:textId="77777777" w:rsidR="007C0324" w:rsidRPr="00847356" w:rsidRDefault="00C24F92" w:rsidP="00847356">
            <w:pPr>
              <w:widowControl w:val="0"/>
              <w:numPr>
                <w:ilvl w:val="0"/>
                <w:numId w:val="4"/>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As the tourism sector saw a devastating year, the number of guests of Radisson Blu also went down putting a lot of pressure on the </w:t>
            </w:r>
            <w:r w:rsidRPr="00847356">
              <w:rPr>
                <w:rFonts w:ascii="Times New Roman" w:hAnsi="Times New Roman" w:cs="Times New Roman"/>
                <w:color w:val="000000" w:themeColor="text1"/>
                <w:sz w:val="24"/>
                <w:szCs w:val="24"/>
              </w:rPr>
              <w:lastRenderedPageBreak/>
              <w:t>hotel’s spending sum.</w:t>
            </w:r>
          </w:p>
        </w:tc>
        <w:tc>
          <w:tcPr>
            <w:tcW w:w="1560" w:type="dxa"/>
            <w:shd w:val="clear" w:color="auto" w:fill="auto"/>
            <w:tcMar>
              <w:top w:w="100" w:type="dxa"/>
              <w:left w:w="100" w:type="dxa"/>
              <w:bottom w:w="100" w:type="dxa"/>
              <w:right w:w="100" w:type="dxa"/>
            </w:tcMar>
          </w:tcPr>
          <w:p w14:paraId="7678FDFF" w14:textId="77777777" w:rsidR="007C0324" w:rsidRPr="00847356" w:rsidRDefault="00C24F92" w:rsidP="00847356">
            <w:pPr>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The UK attracts lots of tourists and investors and it also has a significant young population.</w:t>
            </w:r>
          </w:p>
          <w:p w14:paraId="1AB50564" w14:textId="77777777" w:rsidR="007C0324" w:rsidRPr="00847356" w:rsidRDefault="00C24F92" w:rsidP="00847356">
            <w:pPr>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proofErr w:type="gramStart"/>
            <w:r w:rsidRPr="00847356">
              <w:rPr>
                <w:rFonts w:ascii="Times New Roman" w:hAnsi="Times New Roman" w:cs="Times New Roman"/>
                <w:color w:val="000000" w:themeColor="text1"/>
                <w:sz w:val="24"/>
                <w:szCs w:val="24"/>
              </w:rPr>
              <w:t>Both of these</w:t>
            </w:r>
            <w:proofErr w:type="gramEnd"/>
            <w:r w:rsidRPr="00847356">
              <w:rPr>
                <w:rFonts w:ascii="Times New Roman" w:hAnsi="Times New Roman" w:cs="Times New Roman"/>
                <w:color w:val="000000" w:themeColor="text1"/>
                <w:sz w:val="24"/>
                <w:szCs w:val="24"/>
              </w:rPr>
              <w:t xml:space="preserve"> factors positively affect Radisson Blu revenues.</w:t>
            </w:r>
          </w:p>
          <w:p w14:paraId="2D9C9A95" w14:textId="77777777" w:rsidR="007C0324" w:rsidRPr="00847356" w:rsidRDefault="00C24F92" w:rsidP="00847356">
            <w:pPr>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However, recent situations have caused a decline in these numbers.</w:t>
            </w:r>
          </w:p>
          <w:p w14:paraId="6BE30404" w14:textId="77777777" w:rsidR="007C0324" w:rsidRPr="00847356" w:rsidRDefault="00C24F92" w:rsidP="00847356">
            <w:pPr>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The UK is known for its peaceful social environment and is hopeful to bounce back from the </w:t>
            </w:r>
            <w:r w:rsidRPr="00847356">
              <w:rPr>
                <w:rFonts w:ascii="Times New Roman" w:hAnsi="Times New Roman" w:cs="Times New Roman"/>
                <w:color w:val="000000" w:themeColor="text1"/>
                <w:sz w:val="24"/>
                <w:szCs w:val="24"/>
              </w:rPr>
              <w:lastRenderedPageBreak/>
              <w:t>fall soon.</w:t>
            </w:r>
          </w:p>
          <w:p w14:paraId="7F1E0F00" w14:textId="77777777" w:rsidR="007C0324" w:rsidRPr="00847356" w:rsidRDefault="00C24F92" w:rsidP="00847356">
            <w:pPr>
              <w:widowControl w:val="0"/>
              <w:numPr>
                <w:ilvl w:val="0"/>
                <w:numId w:val="7"/>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Radisson Blu is quite popular among the UK’s rich and young and as the country is known as a hub for students and global businesses, Radisson Blu </w:t>
            </w:r>
            <w:r w:rsidRPr="00847356">
              <w:rPr>
                <w:rFonts w:ascii="Times New Roman" w:hAnsi="Times New Roman" w:cs="Times New Roman"/>
                <w:color w:val="000000" w:themeColor="text1"/>
                <w:sz w:val="24"/>
                <w:szCs w:val="24"/>
              </w:rPr>
              <w:lastRenderedPageBreak/>
              <w:t>would not take much time to catch on its previous revenues.</w:t>
            </w:r>
          </w:p>
        </w:tc>
        <w:tc>
          <w:tcPr>
            <w:tcW w:w="1560" w:type="dxa"/>
            <w:shd w:val="clear" w:color="auto" w:fill="auto"/>
            <w:tcMar>
              <w:top w:w="100" w:type="dxa"/>
              <w:left w:w="100" w:type="dxa"/>
              <w:bottom w:w="100" w:type="dxa"/>
              <w:right w:w="100" w:type="dxa"/>
            </w:tcMar>
          </w:tcPr>
          <w:p w14:paraId="3F327573" w14:textId="77777777" w:rsidR="007C0324" w:rsidRPr="00847356" w:rsidRDefault="00C24F92" w:rsidP="00847356">
            <w:pPr>
              <w:widowControl w:val="0"/>
              <w:numPr>
                <w:ilvl w:val="0"/>
                <w:numId w:val="6"/>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 xml:space="preserve">A country’s views towards innovation and creativity can impact the businesses established in the country. </w:t>
            </w:r>
          </w:p>
          <w:p w14:paraId="0DD09FC3" w14:textId="77777777" w:rsidR="007C0324" w:rsidRPr="00847356" w:rsidRDefault="00C24F92" w:rsidP="00847356">
            <w:pPr>
              <w:widowControl w:val="0"/>
              <w:numPr>
                <w:ilvl w:val="0"/>
                <w:numId w:val="6"/>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The UK government has a great infrastructure that </w:t>
            </w:r>
            <w:r w:rsidRPr="00847356">
              <w:rPr>
                <w:rFonts w:ascii="Times New Roman" w:hAnsi="Times New Roman" w:cs="Times New Roman"/>
                <w:color w:val="000000" w:themeColor="text1"/>
                <w:sz w:val="24"/>
                <w:szCs w:val="24"/>
              </w:rPr>
              <w:lastRenderedPageBreak/>
              <w:t>allows its businesses to be innovative.</w:t>
            </w:r>
          </w:p>
          <w:p w14:paraId="178DAD4C" w14:textId="77777777" w:rsidR="007C0324" w:rsidRPr="00847356" w:rsidRDefault="00C24F92" w:rsidP="00847356">
            <w:pPr>
              <w:widowControl w:val="0"/>
              <w:numPr>
                <w:ilvl w:val="0"/>
                <w:numId w:val="6"/>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Radisson Blu uses innovative technologies to leave a positive impact on its customer.</w:t>
            </w:r>
          </w:p>
          <w:p w14:paraId="313DEB97" w14:textId="77777777" w:rsidR="007C0324" w:rsidRPr="00847356" w:rsidRDefault="00C24F92" w:rsidP="00847356">
            <w:pPr>
              <w:widowControl w:val="0"/>
              <w:numPr>
                <w:ilvl w:val="0"/>
                <w:numId w:val="6"/>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As the UK is a developed </w:t>
            </w:r>
            <w:r w:rsidRPr="00847356">
              <w:rPr>
                <w:rFonts w:ascii="Times New Roman" w:hAnsi="Times New Roman" w:cs="Times New Roman"/>
                <w:color w:val="000000" w:themeColor="text1"/>
                <w:sz w:val="24"/>
                <w:szCs w:val="24"/>
              </w:rPr>
              <w:lastRenderedPageBreak/>
              <w:t xml:space="preserve">and technologically advanced country, Radisson Blu can use </w:t>
            </w:r>
            <w:proofErr w:type="gramStart"/>
            <w:r w:rsidRPr="00847356">
              <w:rPr>
                <w:rFonts w:ascii="Times New Roman" w:hAnsi="Times New Roman" w:cs="Times New Roman"/>
                <w:color w:val="000000" w:themeColor="text1"/>
                <w:sz w:val="24"/>
                <w:szCs w:val="24"/>
              </w:rPr>
              <w:t>all of</w:t>
            </w:r>
            <w:proofErr w:type="gramEnd"/>
            <w:r w:rsidRPr="00847356">
              <w:rPr>
                <w:rFonts w:ascii="Times New Roman" w:hAnsi="Times New Roman" w:cs="Times New Roman"/>
                <w:color w:val="000000" w:themeColor="text1"/>
                <w:sz w:val="24"/>
                <w:szCs w:val="24"/>
              </w:rPr>
              <w:t xml:space="preserve"> their resources to cleverly promote their discounts and offers to their existing </w:t>
            </w:r>
            <w:r w:rsidRPr="00847356">
              <w:rPr>
                <w:rFonts w:ascii="Times New Roman" w:hAnsi="Times New Roman" w:cs="Times New Roman"/>
                <w:color w:val="000000" w:themeColor="text1"/>
                <w:sz w:val="24"/>
                <w:szCs w:val="24"/>
              </w:rPr>
              <w:lastRenderedPageBreak/>
              <w:t xml:space="preserve">customers and potential guests. </w:t>
            </w:r>
          </w:p>
        </w:tc>
        <w:tc>
          <w:tcPr>
            <w:tcW w:w="1560" w:type="dxa"/>
            <w:shd w:val="clear" w:color="auto" w:fill="auto"/>
            <w:tcMar>
              <w:top w:w="100" w:type="dxa"/>
              <w:left w:w="100" w:type="dxa"/>
              <w:bottom w:w="100" w:type="dxa"/>
              <w:right w:w="100" w:type="dxa"/>
            </w:tcMar>
          </w:tcPr>
          <w:p w14:paraId="2F83D56D" w14:textId="77777777" w:rsidR="007C0324" w:rsidRPr="00847356" w:rsidRDefault="00C24F92" w:rsidP="00847356">
            <w:pPr>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A country’s environment factors include their green spaces and their carbon emission.</w:t>
            </w:r>
          </w:p>
          <w:p w14:paraId="6F9F7AB4" w14:textId="77777777" w:rsidR="007C0324" w:rsidRPr="00847356" w:rsidRDefault="00C24F92" w:rsidP="00847356">
            <w:pPr>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The UK and most European countries have been concentrating on </w:t>
            </w:r>
            <w:r w:rsidRPr="00847356">
              <w:rPr>
                <w:rFonts w:ascii="Times New Roman" w:hAnsi="Times New Roman" w:cs="Times New Roman"/>
                <w:color w:val="000000" w:themeColor="text1"/>
                <w:sz w:val="24"/>
                <w:szCs w:val="24"/>
              </w:rPr>
              <w:lastRenderedPageBreak/>
              <w:t>promoting a greener environment to address climate change.</w:t>
            </w:r>
          </w:p>
          <w:p w14:paraId="54334FDD" w14:textId="77777777" w:rsidR="007C0324" w:rsidRPr="00847356" w:rsidRDefault="00C24F92" w:rsidP="00847356">
            <w:pPr>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Radisson Blu can take advantage of this green movement and can come up with their </w:t>
            </w:r>
            <w:r w:rsidRPr="00847356">
              <w:rPr>
                <w:rFonts w:ascii="Times New Roman" w:hAnsi="Times New Roman" w:cs="Times New Roman"/>
                <w:color w:val="000000" w:themeColor="text1"/>
                <w:sz w:val="24"/>
                <w:szCs w:val="24"/>
              </w:rPr>
              <w:lastRenderedPageBreak/>
              <w:t>environment-friendly offers.</w:t>
            </w:r>
          </w:p>
          <w:p w14:paraId="4F8BB085" w14:textId="77777777" w:rsidR="007C0324" w:rsidRPr="00847356" w:rsidRDefault="00C24F92" w:rsidP="00847356">
            <w:pPr>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They can use renewable energy as their energy sources.</w:t>
            </w:r>
          </w:p>
          <w:p w14:paraId="3CFFB2FC" w14:textId="77777777" w:rsidR="007C0324" w:rsidRPr="00847356" w:rsidRDefault="00C24F92" w:rsidP="00847356">
            <w:pPr>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Plan more green spaces on their estate.</w:t>
            </w:r>
          </w:p>
          <w:p w14:paraId="38825121" w14:textId="77777777" w:rsidR="007C0324" w:rsidRPr="00847356" w:rsidRDefault="00C24F92" w:rsidP="00847356">
            <w:pPr>
              <w:widowControl w:val="0"/>
              <w:numPr>
                <w:ilvl w:val="0"/>
                <w:numId w:val="10"/>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Also, can promote the use of </w:t>
            </w:r>
            <w:r w:rsidRPr="00847356">
              <w:rPr>
                <w:rFonts w:ascii="Times New Roman" w:hAnsi="Times New Roman" w:cs="Times New Roman"/>
                <w:color w:val="000000" w:themeColor="text1"/>
                <w:sz w:val="24"/>
                <w:szCs w:val="24"/>
              </w:rPr>
              <w:lastRenderedPageBreak/>
              <w:t xml:space="preserve">recycling products and eliminate plastic. </w:t>
            </w:r>
          </w:p>
        </w:tc>
        <w:tc>
          <w:tcPr>
            <w:tcW w:w="1560" w:type="dxa"/>
            <w:shd w:val="clear" w:color="auto" w:fill="auto"/>
            <w:tcMar>
              <w:top w:w="100" w:type="dxa"/>
              <w:left w:w="100" w:type="dxa"/>
              <w:bottom w:w="100" w:type="dxa"/>
              <w:right w:w="100" w:type="dxa"/>
            </w:tcMar>
          </w:tcPr>
          <w:p w14:paraId="7A6F21D2" w14:textId="77777777" w:rsidR="007C0324" w:rsidRPr="00847356" w:rsidRDefault="00C24F92" w:rsidP="00847356">
            <w:pPr>
              <w:widowControl w:val="0"/>
              <w:numPr>
                <w:ilvl w:val="0"/>
                <w:numId w:val="1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lastRenderedPageBreak/>
              <w:t>A country's legal system has a huge impact on its industrial growth.</w:t>
            </w:r>
          </w:p>
          <w:p w14:paraId="14717665" w14:textId="77777777" w:rsidR="007C0324" w:rsidRPr="00847356" w:rsidRDefault="00C24F92" w:rsidP="00847356">
            <w:pPr>
              <w:widowControl w:val="0"/>
              <w:numPr>
                <w:ilvl w:val="0"/>
                <w:numId w:val="11"/>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Radisson Blu has most of its businesses in developed countries where the legal syste</w:t>
            </w:r>
            <w:r w:rsidRPr="00847356">
              <w:rPr>
                <w:rFonts w:ascii="Times New Roman" w:hAnsi="Times New Roman" w:cs="Times New Roman"/>
                <w:color w:val="000000" w:themeColor="text1"/>
                <w:sz w:val="24"/>
                <w:szCs w:val="24"/>
              </w:rPr>
              <w:lastRenderedPageBreak/>
              <w:t>m is more sort out and less corrupted.</w:t>
            </w:r>
          </w:p>
          <w:p w14:paraId="5FD7B2F7" w14:textId="77777777" w:rsidR="007C0324" w:rsidRPr="00847356" w:rsidRDefault="00C24F92" w:rsidP="00847356">
            <w:pPr>
              <w:widowControl w:val="0"/>
              <w:numPr>
                <w:ilvl w:val="0"/>
                <w:numId w:val="11"/>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If a country has a complex and corrupt legal system, it will harm its businesses.</w:t>
            </w:r>
          </w:p>
          <w:p w14:paraId="70F9A95C" w14:textId="77777777" w:rsidR="007C0324" w:rsidRPr="00847356" w:rsidRDefault="00C24F92" w:rsidP="00847356">
            <w:pPr>
              <w:widowControl w:val="0"/>
              <w:numPr>
                <w:ilvl w:val="0"/>
                <w:numId w:val="11"/>
              </w:numPr>
              <w:spacing w:line="360" w:lineRule="auto"/>
              <w:jc w:val="both"/>
              <w:rPr>
                <w:rFonts w:ascii="Times New Roman" w:hAnsi="Times New Roman" w:cs="Times New Roman"/>
                <w:color w:val="000000" w:themeColor="text1"/>
                <w:sz w:val="24"/>
                <w:szCs w:val="24"/>
              </w:rPr>
            </w:pPr>
            <w:r w:rsidRPr="00847356">
              <w:rPr>
                <w:rFonts w:ascii="Times New Roman" w:hAnsi="Times New Roman" w:cs="Times New Roman"/>
                <w:color w:val="000000" w:themeColor="text1"/>
                <w:sz w:val="24"/>
                <w:szCs w:val="24"/>
              </w:rPr>
              <w:t xml:space="preserve">A fair justice system is necessary for </w:t>
            </w:r>
            <w:r w:rsidRPr="00847356">
              <w:rPr>
                <w:rFonts w:ascii="Times New Roman" w:hAnsi="Times New Roman" w:cs="Times New Roman"/>
                <w:color w:val="000000" w:themeColor="text1"/>
                <w:sz w:val="24"/>
                <w:szCs w:val="24"/>
              </w:rPr>
              <w:lastRenderedPageBreak/>
              <w:t xml:space="preserve">companies to grow. </w:t>
            </w:r>
          </w:p>
        </w:tc>
      </w:tr>
    </w:tbl>
    <w:p w14:paraId="08D15546"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lastRenderedPageBreak/>
        <w:drawing>
          <wp:inline distT="114300" distB="114300" distL="114300" distR="114300" wp14:anchorId="0B7A9E9A" wp14:editId="7A233FB3">
            <wp:extent cx="3538538" cy="3810733"/>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9" cstate="print"/>
                    <a:stretch>
                      <a:fillRect/>
                    </a:stretch>
                  </pic:blipFill>
                  <pic:spPr>
                    <a:xfrm>
                      <a:off x="0" y="0"/>
                      <a:ext cx="3538538" cy="3810733"/>
                    </a:xfrm>
                    <a:prstGeom prst="rect">
                      <a:avLst/>
                    </a:prstGeom>
                  </pic:spPr>
                </pic:pic>
              </a:graphicData>
            </a:graphic>
          </wp:inline>
        </w:drawing>
      </w:r>
    </w:p>
    <w:p w14:paraId="61C11CC5" w14:textId="77777777" w:rsidR="004F706A" w:rsidRPr="00847356" w:rsidRDefault="004F706A"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PESTEL Analysis</w:t>
      </w:r>
    </w:p>
    <w:p w14:paraId="48799033" w14:textId="77777777" w:rsidR="004F706A" w:rsidRPr="00847356" w:rsidRDefault="004F706A"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r w:rsidRPr="00847356">
        <w:rPr>
          <w:rFonts w:ascii="Times New Roman" w:hAnsi="Times New Roman" w:cs="Times New Roman"/>
          <w:color w:val="000000" w:themeColor="text1"/>
          <w:sz w:val="24"/>
          <w:szCs w:val="24"/>
          <w:highlight w:val="white"/>
        </w:rPr>
        <w:t>Haryanto, 2020</w:t>
      </w:r>
      <w:r w:rsidRPr="00847356">
        <w:rPr>
          <w:rFonts w:ascii="Times New Roman" w:hAnsi="Times New Roman" w:cs="Times New Roman"/>
          <w:color w:val="000000" w:themeColor="text1"/>
          <w:sz w:val="24"/>
          <w:szCs w:val="24"/>
        </w:rPr>
        <w:t>)</w:t>
      </w:r>
      <w:r w:rsidRPr="00847356">
        <w:rPr>
          <w:rFonts w:ascii="Times New Roman" w:eastAsia="Times New Roman" w:hAnsi="Times New Roman" w:cs="Times New Roman"/>
          <w:color w:val="000000" w:themeColor="text1"/>
          <w:sz w:val="24"/>
          <w:szCs w:val="24"/>
        </w:rPr>
        <w:t xml:space="preserve"> </w:t>
      </w:r>
    </w:p>
    <w:p w14:paraId="7A9DDE2C"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PESTEL analysis shows the factors that may or have been already affecting the growth of </w:t>
      </w:r>
      <w:r w:rsidRPr="00847356">
        <w:rPr>
          <w:rFonts w:ascii="Times New Roman" w:hAnsi="Times New Roman" w:cs="Times New Roman"/>
          <w:color w:val="000000" w:themeColor="text1"/>
          <w:sz w:val="24"/>
          <w:szCs w:val="24"/>
        </w:rPr>
        <w:t xml:space="preserve">Radisson Blu. The analysis shows that factors such as BREXIT and the Covid-19 have had a </w:t>
      </w:r>
      <w:r w:rsidRPr="00847356">
        <w:rPr>
          <w:rFonts w:ascii="Times New Roman" w:hAnsi="Times New Roman" w:cs="Times New Roman"/>
          <w:color w:val="000000" w:themeColor="text1"/>
          <w:sz w:val="24"/>
          <w:szCs w:val="24"/>
        </w:rPr>
        <w:lastRenderedPageBreak/>
        <w:t>significant effect on Radisson Blu. The political factors that affect a business include the government and their cooperation, the stability in the country’s politics and its fairness (</w:t>
      </w:r>
      <w:r w:rsidRPr="00847356">
        <w:rPr>
          <w:rFonts w:ascii="Times New Roman" w:hAnsi="Times New Roman" w:cs="Times New Roman"/>
          <w:color w:val="000000" w:themeColor="text1"/>
          <w:sz w:val="24"/>
          <w:szCs w:val="24"/>
          <w:highlight w:val="white"/>
        </w:rPr>
        <w:t>Haryanto, 2020)</w:t>
      </w:r>
      <w:r w:rsidRPr="00847356">
        <w:rPr>
          <w:rFonts w:ascii="Times New Roman" w:hAnsi="Times New Roman" w:cs="Times New Roman"/>
          <w:color w:val="000000" w:themeColor="text1"/>
          <w:sz w:val="24"/>
          <w:szCs w:val="24"/>
        </w:rPr>
        <w:t xml:space="preserve">. A country's GDP and its economic growth and development are the economic factors that will affect Radisson Blu. The social factors that will affect Radisson Blu are the country's cultural dynamic, its diversity, the </w:t>
      </w:r>
      <w:proofErr w:type="gramStart"/>
      <w:r w:rsidRPr="00847356">
        <w:rPr>
          <w:rFonts w:ascii="Times New Roman" w:hAnsi="Times New Roman" w:cs="Times New Roman"/>
          <w:color w:val="000000" w:themeColor="text1"/>
          <w:sz w:val="24"/>
          <w:szCs w:val="24"/>
        </w:rPr>
        <w:t>people</w:t>
      </w:r>
      <w:proofErr w:type="gramEnd"/>
      <w:r w:rsidRPr="00847356">
        <w:rPr>
          <w:rFonts w:ascii="Times New Roman" w:hAnsi="Times New Roman" w:cs="Times New Roman"/>
          <w:color w:val="000000" w:themeColor="text1"/>
          <w:sz w:val="24"/>
          <w:szCs w:val="24"/>
        </w:rPr>
        <w:t xml:space="preserve"> and their preferences. For Radisson Blu to grow in a country, its legal system will have to be fair and </w:t>
      </w:r>
      <w:proofErr w:type="spellStart"/>
      <w:r w:rsidRPr="00847356">
        <w:rPr>
          <w:rFonts w:ascii="Times New Roman" w:hAnsi="Times New Roman" w:cs="Times New Roman"/>
          <w:color w:val="000000" w:themeColor="text1"/>
          <w:sz w:val="24"/>
          <w:szCs w:val="24"/>
        </w:rPr>
        <w:t>organised</w:t>
      </w:r>
      <w:proofErr w:type="spellEnd"/>
      <w:r w:rsidRPr="00847356">
        <w:rPr>
          <w:rFonts w:ascii="Times New Roman" w:hAnsi="Times New Roman" w:cs="Times New Roman"/>
          <w:color w:val="000000" w:themeColor="text1"/>
          <w:sz w:val="24"/>
          <w:szCs w:val="24"/>
        </w:rPr>
        <w:t xml:space="preserve">. A country's environmental factors and its technological factors will also have a huge effect on Radisson Blu.  </w:t>
      </w:r>
    </w:p>
    <w:p w14:paraId="15614289" w14:textId="77777777" w:rsidR="007C0324" w:rsidRPr="00847356" w:rsidRDefault="00351089" w:rsidP="00351089">
      <w:pPr>
        <w:pStyle w:val="Heading1"/>
      </w:pPr>
      <w:bookmarkStart w:id="6" w:name="_Toc63182711"/>
      <w:bookmarkStart w:id="7" w:name="_Toc63184464"/>
      <w:r>
        <w:t>Main Body</w:t>
      </w:r>
      <w:bookmarkEnd w:id="6"/>
      <w:bookmarkEnd w:id="7"/>
    </w:p>
    <w:p w14:paraId="4F4241AF"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Radisson Hotels is one of the largest international chains of hotels which </w:t>
      </w:r>
      <w:r w:rsidR="002A2022" w:rsidRPr="00847356">
        <w:rPr>
          <w:rFonts w:ascii="Times New Roman" w:eastAsia="Times New Roman" w:hAnsi="Times New Roman" w:cs="Times New Roman"/>
          <w:color w:val="000000" w:themeColor="text1"/>
          <w:sz w:val="24"/>
          <w:szCs w:val="24"/>
        </w:rPr>
        <w:t>control</w:t>
      </w:r>
      <w:r w:rsidRPr="00847356">
        <w:rPr>
          <w:rFonts w:ascii="Times New Roman" w:eastAsia="Times New Roman" w:hAnsi="Times New Roman" w:cs="Times New Roman"/>
          <w:color w:val="000000" w:themeColor="text1"/>
          <w:sz w:val="24"/>
          <w:szCs w:val="24"/>
        </w:rPr>
        <w:t xml:space="preserve"> the Radisson Blu. They are having some sorts of weaknesses and threats while expanding their business to the Asia Pacific. </w:t>
      </w:r>
      <w:proofErr w:type="gramStart"/>
      <w:r w:rsidRPr="00847356">
        <w:rPr>
          <w:rFonts w:ascii="Times New Roman" w:eastAsia="Times New Roman" w:hAnsi="Times New Roman" w:cs="Times New Roman"/>
          <w:color w:val="000000" w:themeColor="text1"/>
          <w:sz w:val="24"/>
          <w:szCs w:val="24"/>
        </w:rPr>
        <w:t>However</w:t>
      </w:r>
      <w:proofErr w:type="gramEnd"/>
      <w:r w:rsidRPr="00847356">
        <w:rPr>
          <w:rFonts w:ascii="Times New Roman" w:eastAsia="Times New Roman" w:hAnsi="Times New Roman" w:cs="Times New Roman"/>
          <w:color w:val="000000" w:themeColor="text1"/>
          <w:sz w:val="24"/>
          <w:szCs w:val="24"/>
        </w:rPr>
        <w:t xml:space="preserve"> when they are going to expand their business to other continents then they have to face several challenges regarding the change in leadership style and reconstructing (</w:t>
      </w:r>
      <w:r w:rsidRPr="00847356">
        <w:rPr>
          <w:rFonts w:ascii="Times New Roman" w:hAnsi="Times New Roman" w:cs="Times New Roman"/>
          <w:color w:val="000000" w:themeColor="text1"/>
          <w:sz w:val="24"/>
          <w:szCs w:val="24"/>
          <w:highlight w:val="white"/>
        </w:rPr>
        <w:t xml:space="preserve">Alghamdi, </w:t>
      </w:r>
      <w:proofErr w:type="spellStart"/>
      <w:r w:rsidRPr="00847356">
        <w:rPr>
          <w:rFonts w:ascii="Times New Roman" w:hAnsi="Times New Roman" w:cs="Times New Roman"/>
          <w:color w:val="000000" w:themeColor="text1"/>
          <w:sz w:val="24"/>
          <w:szCs w:val="24"/>
          <w:highlight w:val="white"/>
        </w:rPr>
        <w:t>Topp</w:t>
      </w:r>
      <w:proofErr w:type="spellEnd"/>
      <w:r w:rsidRPr="00847356">
        <w:rPr>
          <w:rFonts w:ascii="Times New Roman" w:hAnsi="Times New Roman" w:cs="Times New Roman"/>
          <w:color w:val="000000" w:themeColor="text1"/>
          <w:sz w:val="24"/>
          <w:szCs w:val="24"/>
          <w:highlight w:val="white"/>
        </w:rPr>
        <w:t xml:space="preserve"> and </w:t>
      </w:r>
      <w:proofErr w:type="spellStart"/>
      <w:r w:rsidRPr="00847356">
        <w:rPr>
          <w:rFonts w:ascii="Times New Roman" w:hAnsi="Times New Roman" w:cs="Times New Roman"/>
          <w:color w:val="000000" w:themeColor="text1"/>
          <w:sz w:val="24"/>
          <w:szCs w:val="24"/>
          <w:highlight w:val="white"/>
        </w:rPr>
        <w:t>AlYami</w:t>
      </w:r>
      <w:proofErr w:type="spellEnd"/>
      <w:r w:rsidRPr="00847356">
        <w:rPr>
          <w:rFonts w:ascii="Times New Roman" w:hAnsi="Times New Roman" w:cs="Times New Roman"/>
          <w:color w:val="000000" w:themeColor="text1"/>
          <w:sz w:val="24"/>
          <w:szCs w:val="24"/>
          <w:highlight w:val="white"/>
        </w:rPr>
        <w:t>, 2018)</w:t>
      </w:r>
      <w:r w:rsidRPr="00847356">
        <w:rPr>
          <w:rFonts w:ascii="Times New Roman" w:eastAsia="Times New Roman" w:hAnsi="Times New Roman" w:cs="Times New Roman"/>
          <w:color w:val="000000" w:themeColor="text1"/>
          <w:sz w:val="24"/>
          <w:szCs w:val="24"/>
        </w:rPr>
        <w:t xml:space="preserve">.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change in the culture of the Radisson Blu can become a challenge for the higher authority to enhance their business. Even the Radisson Group is planning to rebrand and reposition their brand names which cost 200 million USD.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when the cost management is high for the company then they do not need to perform such type of transformation or movement. Among 73 countries they have spread their business in turn of which they are unable to have better connections in between all their sub-branches. Moreover, in all the branches different leadership and management qualities are followed which are also hampering goodwill of Radisson in front of their customers (</w:t>
      </w:r>
      <w:r w:rsidRPr="00847356">
        <w:rPr>
          <w:rFonts w:ascii="Times New Roman" w:hAnsi="Times New Roman" w:cs="Times New Roman"/>
          <w:color w:val="000000" w:themeColor="text1"/>
          <w:sz w:val="24"/>
          <w:szCs w:val="24"/>
          <w:highlight w:val="white"/>
        </w:rPr>
        <w:t>Tepper et al., 2018)</w:t>
      </w:r>
      <w:r w:rsidRPr="00847356">
        <w:rPr>
          <w:rFonts w:ascii="Times New Roman" w:eastAsia="Times New Roman" w:hAnsi="Times New Roman" w:cs="Times New Roman"/>
          <w:color w:val="000000" w:themeColor="text1"/>
          <w:sz w:val="24"/>
          <w:szCs w:val="24"/>
        </w:rPr>
        <w:t xml:space="preserve"> As their customers are unable to detect that they are travelling in different segments of their hotels and the hotels are mainly focused on the particular countries they are belonging to (</w:t>
      </w:r>
      <w:proofErr w:type="spellStart"/>
      <w:r w:rsidRPr="00847356">
        <w:rPr>
          <w:rFonts w:ascii="Times New Roman" w:hAnsi="Times New Roman" w:cs="Times New Roman"/>
          <w:color w:val="000000" w:themeColor="text1"/>
          <w:sz w:val="24"/>
          <w:szCs w:val="24"/>
          <w:highlight w:val="white"/>
        </w:rPr>
        <w:t>Qiu</w:t>
      </w:r>
      <w:proofErr w:type="spellEnd"/>
      <w:r w:rsidRPr="00847356">
        <w:rPr>
          <w:rFonts w:ascii="Times New Roman" w:hAnsi="Times New Roman" w:cs="Times New Roman"/>
          <w:color w:val="000000" w:themeColor="text1"/>
          <w:sz w:val="24"/>
          <w:szCs w:val="24"/>
          <w:highlight w:val="white"/>
        </w:rPr>
        <w:t xml:space="preserve">, Dooley and </w:t>
      </w:r>
      <w:proofErr w:type="spellStart"/>
      <w:r w:rsidRPr="00847356">
        <w:rPr>
          <w:rFonts w:ascii="Times New Roman" w:hAnsi="Times New Roman" w:cs="Times New Roman"/>
          <w:color w:val="000000" w:themeColor="text1"/>
          <w:sz w:val="24"/>
          <w:szCs w:val="24"/>
          <w:highlight w:val="white"/>
        </w:rPr>
        <w:t>Palkar</w:t>
      </w:r>
      <w:proofErr w:type="spellEnd"/>
      <w:r w:rsidRPr="00847356">
        <w:rPr>
          <w:rFonts w:ascii="Times New Roman" w:hAnsi="Times New Roman" w:cs="Times New Roman"/>
          <w:color w:val="000000" w:themeColor="text1"/>
          <w:sz w:val="24"/>
          <w:szCs w:val="24"/>
          <w:highlight w:val="white"/>
        </w:rPr>
        <w:t>, 2017)</w:t>
      </w:r>
      <w:r w:rsidRPr="00847356">
        <w:rPr>
          <w:rFonts w:ascii="Times New Roman" w:eastAsia="Times New Roman" w:hAnsi="Times New Roman" w:cs="Times New Roman"/>
          <w:color w:val="000000" w:themeColor="text1"/>
          <w:sz w:val="24"/>
          <w:szCs w:val="24"/>
        </w:rPr>
        <w:t xml:space="preserve">. Due to the emergence of the pandemic situation the hotel </w:t>
      </w:r>
      <w:proofErr w:type="gramStart"/>
      <w:r w:rsidRPr="00847356">
        <w:rPr>
          <w:rFonts w:ascii="Times New Roman" w:eastAsia="Times New Roman" w:hAnsi="Times New Roman" w:cs="Times New Roman"/>
          <w:color w:val="000000" w:themeColor="text1"/>
          <w:sz w:val="24"/>
          <w:szCs w:val="24"/>
        </w:rPr>
        <w:t>has to</w:t>
      </w:r>
      <w:proofErr w:type="gramEnd"/>
      <w:r w:rsidRPr="00847356">
        <w:rPr>
          <w:rFonts w:ascii="Times New Roman" w:eastAsia="Times New Roman" w:hAnsi="Times New Roman" w:cs="Times New Roman"/>
          <w:color w:val="000000" w:themeColor="text1"/>
          <w:sz w:val="24"/>
          <w:szCs w:val="24"/>
        </w:rPr>
        <w:t xml:space="preserve"> take several precautions so that they can train their employees to provide better hygiene to their customers. Moreover, external threats are becoming too much trouble for them. The international chains of hotels are behind them to compete. </w:t>
      </w:r>
    </w:p>
    <w:p w14:paraId="3BDEAE17"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Some recommendations are to be recommended so that Radisson Blu can help themself to get out of the problems. </w:t>
      </w:r>
      <w:proofErr w:type="gramStart"/>
      <w:r w:rsidRPr="00847356">
        <w:rPr>
          <w:rFonts w:ascii="Times New Roman" w:eastAsia="Times New Roman" w:hAnsi="Times New Roman" w:cs="Times New Roman"/>
          <w:color w:val="000000" w:themeColor="text1"/>
          <w:sz w:val="24"/>
          <w:szCs w:val="24"/>
        </w:rPr>
        <w:t>Firstly</w:t>
      </w:r>
      <w:proofErr w:type="gramEnd"/>
      <w:r w:rsidRPr="00847356">
        <w:rPr>
          <w:rFonts w:ascii="Times New Roman" w:eastAsia="Times New Roman" w:hAnsi="Times New Roman" w:cs="Times New Roman"/>
          <w:color w:val="000000" w:themeColor="text1"/>
          <w:sz w:val="24"/>
          <w:szCs w:val="24"/>
        </w:rPr>
        <w:t xml:space="preserve"> it comes to the leadership </w:t>
      </w:r>
      <w:r w:rsidR="00D13821" w:rsidRPr="00847356">
        <w:rPr>
          <w:rFonts w:ascii="Times New Roman" w:eastAsia="Times New Roman" w:hAnsi="Times New Roman" w:cs="Times New Roman"/>
          <w:color w:val="000000" w:themeColor="text1"/>
          <w:sz w:val="24"/>
          <w:szCs w:val="24"/>
        </w:rPr>
        <w:t>problems that mean</w:t>
      </w:r>
      <w:r w:rsidRPr="00847356">
        <w:rPr>
          <w:rFonts w:ascii="Times New Roman" w:eastAsia="Times New Roman" w:hAnsi="Times New Roman" w:cs="Times New Roman"/>
          <w:color w:val="000000" w:themeColor="text1"/>
          <w:sz w:val="24"/>
          <w:szCs w:val="24"/>
        </w:rPr>
        <w:t xml:space="preserve"> the leaders need to change their leadership styles according to the specific country the Radisson branch is belonging to. The autocratic styles can be chosen that means the leaders may offer rather order to their </w:t>
      </w:r>
      <w:r w:rsidRPr="00847356">
        <w:rPr>
          <w:rFonts w:ascii="Times New Roman" w:eastAsia="Times New Roman" w:hAnsi="Times New Roman" w:cs="Times New Roman"/>
          <w:color w:val="000000" w:themeColor="text1"/>
          <w:sz w:val="24"/>
          <w:szCs w:val="24"/>
        </w:rPr>
        <w:lastRenderedPageBreak/>
        <w:t>employees to work according to their leader's requirements (</w:t>
      </w:r>
      <w:proofErr w:type="spellStart"/>
      <w:r w:rsidRPr="00847356">
        <w:rPr>
          <w:rFonts w:ascii="Times New Roman" w:hAnsi="Times New Roman" w:cs="Times New Roman"/>
          <w:color w:val="000000" w:themeColor="text1"/>
          <w:sz w:val="24"/>
          <w:szCs w:val="24"/>
          <w:highlight w:val="white"/>
        </w:rPr>
        <w:t>Jaswal</w:t>
      </w:r>
      <w:proofErr w:type="spellEnd"/>
      <w:r w:rsidRPr="00847356">
        <w:rPr>
          <w:rFonts w:ascii="Times New Roman" w:hAnsi="Times New Roman" w:cs="Times New Roman"/>
          <w:color w:val="000000" w:themeColor="text1"/>
          <w:sz w:val="24"/>
          <w:szCs w:val="24"/>
          <w:highlight w:val="white"/>
        </w:rPr>
        <w:t>, 2020)</w:t>
      </w:r>
      <w:r w:rsidR="002A2022" w:rsidRPr="00847356">
        <w:rPr>
          <w:rFonts w:ascii="Times New Roman" w:eastAsia="Times New Roman" w:hAnsi="Times New Roman" w:cs="Times New Roman"/>
          <w:color w:val="000000" w:themeColor="text1"/>
          <w:sz w:val="24"/>
          <w:szCs w:val="24"/>
        </w:rPr>
        <w:t>. I</w:t>
      </w:r>
      <w:r w:rsidRPr="00847356">
        <w:rPr>
          <w:rFonts w:ascii="Times New Roman" w:eastAsia="Times New Roman" w:hAnsi="Times New Roman" w:cs="Times New Roman"/>
          <w:color w:val="000000" w:themeColor="text1"/>
          <w:sz w:val="24"/>
          <w:szCs w:val="24"/>
        </w:rPr>
        <w:t xml:space="preserve">n some of the cases the employees can face difficulty while communicating with those types of leaders. In certain situations, autocratic leaders are unable to propose and execute planned projects from their employees. However, the autocratic leaders are the ones who can execute crucial points easily as they are only motivated towards the work. </w:t>
      </w:r>
    </w:p>
    <w:p w14:paraId="68C98830"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drawing>
          <wp:inline distT="114300" distB="114300" distL="114300" distR="114300" wp14:anchorId="354FBA5A" wp14:editId="4EACE024">
            <wp:extent cx="2414588" cy="215942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2414588" cy="2159426"/>
                    </a:xfrm>
                    <a:prstGeom prst="rect">
                      <a:avLst/>
                    </a:prstGeom>
                  </pic:spPr>
                </pic:pic>
              </a:graphicData>
            </a:graphic>
          </wp:inline>
        </w:drawing>
      </w:r>
    </w:p>
    <w:p w14:paraId="167A7F7E"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Leadership styles</w:t>
      </w:r>
    </w:p>
    <w:p w14:paraId="7479C762"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proofErr w:type="spellStart"/>
      <w:r w:rsidRPr="00847356">
        <w:rPr>
          <w:rFonts w:ascii="Times New Roman" w:hAnsi="Times New Roman" w:cs="Times New Roman"/>
          <w:color w:val="000000" w:themeColor="text1"/>
          <w:sz w:val="24"/>
          <w:szCs w:val="24"/>
          <w:highlight w:val="white"/>
        </w:rPr>
        <w:t>Jaswal</w:t>
      </w:r>
      <w:proofErr w:type="spellEnd"/>
      <w:r w:rsidRPr="00847356">
        <w:rPr>
          <w:rFonts w:ascii="Times New Roman" w:hAnsi="Times New Roman" w:cs="Times New Roman"/>
          <w:color w:val="000000" w:themeColor="text1"/>
          <w:sz w:val="24"/>
          <w:szCs w:val="24"/>
          <w:highlight w:val="white"/>
        </w:rPr>
        <w:t>, 2020)</w:t>
      </w:r>
    </w:p>
    <w:p w14:paraId="7EE2E6CB"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After evaluating all the leadership styles the transformational leadership style is the appropriate one which can help the employees to be motivated towards the work. Moreover, the transformational leadership can help Radisson group to promote and execute their hospitality and tourism in teamwork.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it can be concluded that teamwork is an effective tool where many other professionals with distinct skills are present (</w:t>
      </w:r>
      <w:r w:rsidRPr="00847356">
        <w:rPr>
          <w:rFonts w:ascii="Times New Roman" w:hAnsi="Times New Roman" w:cs="Times New Roman"/>
          <w:color w:val="000000" w:themeColor="text1"/>
          <w:sz w:val="24"/>
          <w:szCs w:val="24"/>
          <w:highlight w:val="white"/>
        </w:rPr>
        <w:t xml:space="preserve">Malik, </w:t>
      </w:r>
      <w:proofErr w:type="spellStart"/>
      <w:r w:rsidRPr="00847356">
        <w:rPr>
          <w:rFonts w:ascii="Times New Roman" w:hAnsi="Times New Roman" w:cs="Times New Roman"/>
          <w:color w:val="000000" w:themeColor="text1"/>
          <w:sz w:val="24"/>
          <w:szCs w:val="24"/>
          <w:highlight w:val="white"/>
        </w:rPr>
        <w:t>Javed</w:t>
      </w:r>
      <w:proofErr w:type="spellEnd"/>
      <w:r w:rsidRPr="00847356">
        <w:rPr>
          <w:rFonts w:ascii="Times New Roman" w:hAnsi="Times New Roman" w:cs="Times New Roman"/>
          <w:color w:val="000000" w:themeColor="text1"/>
          <w:sz w:val="24"/>
          <w:szCs w:val="24"/>
          <w:highlight w:val="white"/>
        </w:rPr>
        <w:t xml:space="preserve"> and Hassan, 2017)</w:t>
      </w:r>
      <w:r w:rsidRPr="00847356">
        <w:rPr>
          <w:rFonts w:ascii="Times New Roman" w:eastAsia="Times New Roman" w:hAnsi="Times New Roman" w:cs="Times New Roman"/>
          <w:color w:val="000000" w:themeColor="text1"/>
          <w:sz w:val="24"/>
          <w:szCs w:val="24"/>
        </w:rPr>
        <w:t xml:space="preserve">.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they can provide individual ideas by which Radisson can innovatively execute their plans. The transformational leaders can help the </w:t>
      </w:r>
      <w:proofErr w:type="spellStart"/>
      <w:r w:rsidRPr="00847356">
        <w:rPr>
          <w:rFonts w:ascii="Times New Roman" w:eastAsia="Times New Roman" w:hAnsi="Times New Roman" w:cs="Times New Roman"/>
          <w:color w:val="000000" w:themeColor="text1"/>
          <w:sz w:val="24"/>
          <w:szCs w:val="24"/>
        </w:rPr>
        <w:t>organisation</w:t>
      </w:r>
      <w:proofErr w:type="spellEnd"/>
      <w:r w:rsidRPr="00847356">
        <w:rPr>
          <w:rFonts w:ascii="Times New Roman" w:eastAsia="Times New Roman" w:hAnsi="Times New Roman" w:cs="Times New Roman"/>
          <w:color w:val="000000" w:themeColor="text1"/>
          <w:sz w:val="24"/>
          <w:szCs w:val="24"/>
        </w:rPr>
        <w:t xml:space="preserve"> to guide their way towards the vision by motivating its employees. The transformational leadership style is also the integration of all other leadership </w:t>
      </w:r>
      <w:proofErr w:type="gramStart"/>
      <w:r w:rsidRPr="00847356">
        <w:rPr>
          <w:rFonts w:ascii="Times New Roman" w:eastAsia="Times New Roman" w:hAnsi="Times New Roman" w:cs="Times New Roman"/>
          <w:color w:val="000000" w:themeColor="text1"/>
          <w:sz w:val="24"/>
          <w:szCs w:val="24"/>
        </w:rPr>
        <w:t>styles</w:t>
      </w:r>
      <w:proofErr w:type="gramEnd"/>
      <w:r w:rsidRPr="00847356">
        <w:rPr>
          <w:rFonts w:ascii="Times New Roman" w:eastAsia="Times New Roman" w:hAnsi="Times New Roman" w:cs="Times New Roman"/>
          <w:color w:val="000000" w:themeColor="text1"/>
          <w:sz w:val="24"/>
          <w:szCs w:val="24"/>
        </w:rPr>
        <w:t xml:space="preserve"> so it is also known as the Full Range Leadership Model. In this way, the problem of the leadership styles in different countries as they are facing can be solved (</w:t>
      </w:r>
      <w:proofErr w:type="spellStart"/>
      <w:r w:rsidRPr="00847356">
        <w:rPr>
          <w:rFonts w:ascii="Times New Roman" w:hAnsi="Times New Roman" w:cs="Times New Roman"/>
          <w:color w:val="000000" w:themeColor="text1"/>
          <w:sz w:val="24"/>
          <w:szCs w:val="24"/>
          <w:highlight w:val="white"/>
        </w:rPr>
        <w:t>Andriani</w:t>
      </w:r>
      <w:proofErr w:type="spellEnd"/>
      <w:r w:rsidRPr="00847356">
        <w:rPr>
          <w:rFonts w:ascii="Times New Roman" w:hAnsi="Times New Roman" w:cs="Times New Roman"/>
          <w:color w:val="000000" w:themeColor="text1"/>
          <w:sz w:val="24"/>
          <w:szCs w:val="24"/>
          <w:highlight w:val="white"/>
        </w:rPr>
        <w:t xml:space="preserve">, </w:t>
      </w:r>
      <w:proofErr w:type="spellStart"/>
      <w:r w:rsidRPr="00847356">
        <w:rPr>
          <w:rFonts w:ascii="Times New Roman" w:hAnsi="Times New Roman" w:cs="Times New Roman"/>
          <w:color w:val="000000" w:themeColor="text1"/>
          <w:sz w:val="24"/>
          <w:szCs w:val="24"/>
          <w:highlight w:val="white"/>
        </w:rPr>
        <w:t>Kesumawati</w:t>
      </w:r>
      <w:proofErr w:type="spellEnd"/>
      <w:r w:rsidRPr="00847356">
        <w:rPr>
          <w:rFonts w:ascii="Times New Roman" w:hAnsi="Times New Roman" w:cs="Times New Roman"/>
          <w:color w:val="000000" w:themeColor="text1"/>
          <w:sz w:val="24"/>
          <w:szCs w:val="24"/>
          <w:highlight w:val="white"/>
        </w:rPr>
        <w:t xml:space="preserve"> and </w:t>
      </w:r>
      <w:proofErr w:type="spellStart"/>
      <w:r w:rsidRPr="00847356">
        <w:rPr>
          <w:rFonts w:ascii="Times New Roman" w:hAnsi="Times New Roman" w:cs="Times New Roman"/>
          <w:color w:val="000000" w:themeColor="text1"/>
          <w:sz w:val="24"/>
          <w:szCs w:val="24"/>
          <w:highlight w:val="white"/>
        </w:rPr>
        <w:t>Kristiawan</w:t>
      </w:r>
      <w:proofErr w:type="spellEnd"/>
      <w:r w:rsidRPr="00847356">
        <w:rPr>
          <w:rFonts w:ascii="Times New Roman" w:hAnsi="Times New Roman" w:cs="Times New Roman"/>
          <w:color w:val="000000" w:themeColor="text1"/>
          <w:sz w:val="24"/>
          <w:szCs w:val="24"/>
          <w:highlight w:val="white"/>
        </w:rPr>
        <w:t>, 2018)</w:t>
      </w:r>
      <w:r w:rsidRPr="00847356">
        <w:rPr>
          <w:rFonts w:ascii="Times New Roman" w:eastAsia="Times New Roman" w:hAnsi="Times New Roman" w:cs="Times New Roman"/>
          <w:color w:val="000000" w:themeColor="text1"/>
          <w:sz w:val="24"/>
          <w:szCs w:val="24"/>
        </w:rPr>
        <w:t xml:space="preserve"> Even Radisson Blu will be able to expand their business to the Asia Pacific with the transformation leaders. It is one of the leadership styles by which one leader can change their motivation when they are shifting their organization to any other country.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expansion plan has been sorted. </w:t>
      </w:r>
    </w:p>
    <w:p w14:paraId="61BD0509"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lastRenderedPageBreak/>
        <w:drawing>
          <wp:inline distT="114300" distB="114300" distL="114300" distR="114300" wp14:anchorId="591FAFED" wp14:editId="2FACF1B0">
            <wp:extent cx="3290888" cy="306411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3290888" cy="3064112"/>
                    </a:xfrm>
                    <a:prstGeom prst="rect">
                      <a:avLst/>
                    </a:prstGeom>
                  </pic:spPr>
                </pic:pic>
              </a:graphicData>
            </a:graphic>
          </wp:inline>
        </w:drawing>
      </w:r>
    </w:p>
    <w:p w14:paraId="2B771DE3"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Transformational leadership</w:t>
      </w:r>
    </w:p>
    <w:p w14:paraId="13C24B5C"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proofErr w:type="spellStart"/>
      <w:r w:rsidRPr="00847356">
        <w:rPr>
          <w:rFonts w:ascii="Times New Roman" w:hAnsi="Times New Roman" w:cs="Times New Roman"/>
          <w:color w:val="000000" w:themeColor="text1"/>
          <w:sz w:val="24"/>
          <w:szCs w:val="24"/>
          <w:highlight w:val="white"/>
        </w:rPr>
        <w:t>Andriani</w:t>
      </w:r>
      <w:proofErr w:type="spellEnd"/>
      <w:r w:rsidRPr="00847356">
        <w:rPr>
          <w:rFonts w:ascii="Times New Roman" w:hAnsi="Times New Roman" w:cs="Times New Roman"/>
          <w:color w:val="000000" w:themeColor="text1"/>
          <w:sz w:val="24"/>
          <w:szCs w:val="24"/>
          <w:highlight w:val="white"/>
        </w:rPr>
        <w:t xml:space="preserve">, </w:t>
      </w:r>
      <w:proofErr w:type="spellStart"/>
      <w:r w:rsidRPr="00847356">
        <w:rPr>
          <w:rFonts w:ascii="Times New Roman" w:hAnsi="Times New Roman" w:cs="Times New Roman"/>
          <w:color w:val="000000" w:themeColor="text1"/>
          <w:sz w:val="24"/>
          <w:szCs w:val="24"/>
          <w:highlight w:val="white"/>
        </w:rPr>
        <w:t>Kesumawati</w:t>
      </w:r>
      <w:proofErr w:type="spellEnd"/>
      <w:r w:rsidRPr="00847356">
        <w:rPr>
          <w:rFonts w:ascii="Times New Roman" w:hAnsi="Times New Roman" w:cs="Times New Roman"/>
          <w:color w:val="000000" w:themeColor="text1"/>
          <w:sz w:val="24"/>
          <w:szCs w:val="24"/>
          <w:highlight w:val="white"/>
        </w:rPr>
        <w:t xml:space="preserve"> and </w:t>
      </w:r>
      <w:proofErr w:type="spellStart"/>
      <w:r w:rsidRPr="00847356">
        <w:rPr>
          <w:rFonts w:ascii="Times New Roman" w:hAnsi="Times New Roman" w:cs="Times New Roman"/>
          <w:color w:val="000000" w:themeColor="text1"/>
          <w:sz w:val="24"/>
          <w:szCs w:val="24"/>
          <w:highlight w:val="white"/>
        </w:rPr>
        <w:t>Kristiawan</w:t>
      </w:r>
      <w:proofErr w:type="spellEnd"/>
      <w:r w:rsidRPr="00847356">
        <w:rPr>
          <w:rFonts w:ascii="Times New Roman" w:hAnsi="Times New Roman" w:cs="Times New Roman"/>
          <w:color w:val="000000" w:themeColor="text1"/>
          <w:sz w:val="24"/>
          <w:szCs w:val="24"/>
          <w:highlight w:val="white"/>
        </w:rPr>
        <w:t>, 2018)</w:t>
      </w:r>
    </w:p>
    <w:p w14:paraId="1FD1BD40"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management techniques need to be included in which the company can get modern solutions to their problems. The decision-makers need to promote their decision making in such a way so that they can effectively work with their employees. The financial statement of Radisson needs to be proper then only they need to take part in promotional costs (</w:t>
      </w:r>
      <w:r w:rsidRPr="00847356">
        <w:rPr>
          <w:rFonts w:ascii="Times New Roman" w:hAnsi="Times New Roman" w:cs="Times New Roman"/>
          <w:color w:val="000000" w:themeColor="text1"/>
          <w:sz w:val="24"/>
          <w:szCs w:val="24"/>
          <w:highlight w:val="white"/>
        </w:rPr>
        <w:t xml:space="preserve">Eisenberg, Post and </w:t>
      </w:r>
      <w:proofErr w:type="spellStart"/>
      <w:r w:rsidRPr="00847356">
        <w:rPr>
          <w:rFonts w:ascii="Times New Roman" w:hAnsi="Times New Roman" w:cs="Times New Roman"/>
          <w:color w:val="000000" w:themeColor="text1"/>
          <w:sz w:val="24"/>
          <w:szCs w:val="24"/>
          <w:highlight w:val="white"/>
        </w:rPr>
        <w:t>DiTomaso</w:t>
      </w:r>
      <w:proofErr w:type="spellEnd"/>
      <w:r w:rsidRPr="00847356">
        <w:rPr>
          <w:rFonts w:ascii="Times New Roman" w:hAnsi="Times New Roman" w:cs="Times New Roman"/>
          <w:color w:val="000000" w:themeColor="text1"/>
          <w:sz w:val="24"/>
          <w:szCs w:val="24"/>
          <w:highlight w:val="white"/>
        </w:rPr>
        <w:t>, 2019)</w:t>
      </w:r>
      <w:r w:rsidRPr="00847356">
        <w:rPr>
          <w:rFonts w:ascii="Times New Roman" w:eastAsia="Times New Roman" w:hAnsi="Times New Roman" w:cs="Times New Roman"/>
          <w:color w:val="000000" w:themeColor="text1"/>
          <w:sz w:val="24"/>
          <w:szCs w:val="24"/>
        </w:rPr>
        <w:t xml:space="preserve">. Otherwise, if they will spend their funds </w:t>
      </w:r>
      <w:proofErr w:type="gramStart"/>
      <w:r w:rsidRPr="00847356">
        <w:rPr>
          <w:rFonts w:ascii="Times New Roman" w:eastAsia="Times New Roman" w:hAnsi="Times New Roman" w:cs="Times New Roman"/>
          <w:color w:val="000000" w:themeColor="text1"/>
          <w:sz w:val="24"/>
          <w:szCs w:val="24"/>
        </w:rPr>
        <w:t>unlimitedly</w:t>
      </w:r>
      <w:proofErr w:type="gramEnd"/>
      <w:r w:rsidRPr="00847356">
        <w:rPr>
          <w:rFonts w:ascii="Times New Roman" w:eastAsia="Times New Roman" w:hAnsi="Times New Roman" w:cs="Times New Roman"/>
          <w:color w:val="000000" w:themeColor="text1"/>
          <w:sz w:val="24"/>
          <w:szCs w:val="24"/>
        </w:rPr>
        <w:t xml:space="preserve"> they will be unable to expand their business properly. The </w:t>
      </w:r>
      <w:proofErr w:type="gramStart"/>
      <w:r w:rsidRPr="00847356">
        <w:rPr>
          <w:rFonts w:ascii="Times New Roman" w:eastAsia="Times New Roman" w:hAnsi="Times New Roman" w:cs="Times New Roman"/>
          <w:color w:val="000000" w:themeColor="text1"/>
          <w:sz w:val="24"/>
          <w:szCs w:val="24"/>
        </w:rPr>
        <w:t>decision making</w:t>
      </w:r>
      <w:proofErr w:type="gramEnd"/>
      <w:r w:rsidRPr="00847356">
        <w:rPr>
          <w:rFonts w:ascii="Times New Roman" w:eastAsia="Times New Roman" w:hAnsi="Times New Roman" w:cs="Times New Roman"/>
          <w:color w:val="000000" w:themeColor="text1"/>
          <w:sz w:val="24"/>
          <w:szCs w:val="24"/>
        </w:rPr>
        <w:t xml:space="preserve"> skill is one of the best skills that can be attempted by the company which will help them to make effective decisions which will help to run their organization shortly (</w:t>
      </w:r>
      <w:r w:rsidRPr="00847356">
        <w:rPr>
          <w:rFonts w:ascii="Times New Roman" w:hAnsi="Times New Roman" w:cs="Times New Roman"/>
          <w:color w:val="000000" w:themeColor="text1"/>
          <w:sz w:val="24"/>
          <w:szCs w:val="24"/>
          <w:highlight w:val="white"/>
        </w:rPr>
        <w:t>Hoch et al., 2018)</w:t>
      </w:r>
      <w:r w:rsidRPr="00847356">
        <w:rPr>
          <w:rFonts w:ascii="Times New Roman" w:eastAsia="Times New Roman" w:hAnsi="Times New Roman" w:cs="Times New Roman"/>
          <w:color w:val="000000" w:themeColor="text1"/>
          <w:sz w:val="24"/>
          <w:szCs w:val="24"/>
        </w:rPr>
        <w:t xml:space="preserve">.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Agile is one of the famous management techniques by which the </w:t>
      </w:r>
      <w:r w:rsidR="002A2022" w:rsidRPr="00847356">
        <w:rPr>
          <w:rFonts w:ascii="Times New Roman" w:eastAsia="Times New Roman" w:hAnsi="Times New Roman" w:cs="Times New Roman"/>
          <w:color w:val="000000" w:themeColor="text1"/>
          <w:sz w:val="24"/>
          <w:szCs w:val="24"/>
        </w:rPr>
        <w:t>organization</w:t>
      </w:r>
      <w:r w:rsidRPr="00847356">
        <w:rPr>
          <w:rFonts w:ascii="Times New Roman" w:eastAsia="Times New Roman" w:hAnsi="Times New Roman" w:cs="Times New Roman"/>
          <w:color w:val="000000" w:themeColor="text1"/>
          <w:sz w:val="24"/>
          <w:szCs w:val="24"/>
        </w:rPr>
        <w:t xml:space="preserve"> can split their task into different sections. In such a way the plan becomes easy to execute by the employees. In this way, the financial teams can split the task and arrange funds that are to be needed for promoting their brand. </w:t>
      </w:r>
    </w:p>
    <w:p w14:paraId="4C55F5E6"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lastRenderedPageBreak/>
        <w:drawing>
          <wp:inline distT="114300" distB="114300" distL="114300" distR="114300" wp14:anchorId="18C0B792" wp14:editId="344F0C38">
            <wp:extent cx="4158302" cy="5357813"/>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10" name="image8.png"/>
                    <pic:cNvPicPr/>
                  </pic:nvPicPr>
                  <pic:blipFill>
                    <a:blip r:embed="rId12"/>
                    <a:stretch>
                      <a:fillRect/>
                    </a:stretch>
                  </pic:blipFill>
                  <pic:spPr>
                    <a:xfrm>
                      <a:off x="0" y="0"/>
                      <a:ext cx="4158302" cy="5357813"/>
                    </a:xfrm>
                    <a:prstGeom prst="rect">
                      <a:avLst/>
                    </a:prstGeom>
                  </pic:spPr>
                </pic:pic>
              </a:graphicData>
            </a:graphic>
          </wp:inline>
        </w:drawing>
      </w:r>
    </w:p>
    <w:p w14:paraId="18C7547F"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Management techniques</w:t>
      </w:r>
    </w:p>
    <w:p w14:paraId="32013ABE"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r w:rsidRPr="00847356">
        <w:rPr>
          <w:rFonts w:ascii="Times New Roman" w:hAnsi="Times New Roman" w:cs="Times New Roman"/>
          <w:color w:val="000000" w:themeColor="text1"/>
          <w:sz w:val="24"/>
          <w:szCs w:val="24"/>
          <w:highlight w:val="white"/>
        </w:rPr>
        <w:t>Hoch et al., 2018)</w:t>
      </w:r>
    </w:p>
    <w:p w14:paraId="7437641C"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drawing>
          <wp:inline distT="114300" distB="114300" distL="114300" distR="114300" wp14:anchorId="57949250" wp14:editId="79BDFC52">
            <wp:extent cx="5943600" cy="22225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3"/>
                    <a:stretch>
                      <a:fillRect/>
                    </a:stretch>
                  </pic:blipFill>
                  <pic:spPr>
                    <a:xfrm>
                      <a:off x="0" y="0"/>
                      <a:ext cx="5943600" cy="2222500"/>
                    </a:xfrm>
                    <a:prstGeom prst="rect">
                      <a:avLst/>
                    </a:prstGeom>
                  </pic:spPr>
                </pic:pic>
              </a:graphicData>
            </a:graphic>
          </wp:inline>
        </w:drawing>
      </w:r>
    </w:p>
    <w:p w14:paraId="0C088541"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lastRenderedPageBreak/>
        <w:t>Images Agile methodology</w:t>
      </w:r>
    </w:p>
    <w:p w14:paraId="3DECC47D"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r w:rsidRPr="00847356">
        <w:rPr>
          <w:rFonts w:ascii="Times New Roman" w:hAnsi="Times New Roman" w:cs="Times New Roman"/>
          <w:color w:val="000000" w:themeColor="text1"/>
          <w:sz w:val="24"/>
          <w:szCs w:val="24"/>
          <w:highlight w:val="white"/>
        </w:rPr>
        <w:t>Hoch et al., 2018)</w:t>
      </w:r>
    </w:p>
    <w:p w14:paraId="3F3AB9E4"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One of the major problems is that Radisson Blu is situated in different </w:t>
      </w:r>
      <w:proofErr w:type="gramStart"/>
      <w:r w:rsidRPr="00847356">
        <w:rPr>
          <w:rFonts w:ascii="Times New Roman" w:eastAsia="Times New Roman" w:hAnsi="Times New Roman" w:cs="Times New Roman"/>
          <w:color w:val="000000" w:themeColor="text1"/>
          <w:sz w:val="24"/>
          <w:szCs w:val="24"/>
        </w:rPr>
        <w:t>countries</w:t>
      </w:r>
      <w:proofErr w:type="gramEnd"/>
      <w:r w:rsidRPr="00847356">
        <w:rPr>
          <w:rFonts w:ascii="Times New Roman" w:eastAsia="Times New Roman" w:hAnsi="Times New Roman" w:cs="Times New Roman"/>
          <w:color w:val="000000" w:themeColor="text1"/>
          <w:sz w:val="24"/>
          <w:szCs w:val="24"/>
        </w:rPr>
        <w:t xml:space="preserve"> so they are unable to communicate with all their branches.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management of the hotel chain needs to be unique and maintain different management styles according to the locality of the specific branch of the hotel (</w:t>
      </w:r>
      <w:proofErr w:type="spellStart"/>
      <w:r w:rsidRPr="00847356">
        <w:rPr>
          <w:rFonts w:ascii="Times New Roman" w:hAnsi="Times New Roman" w:cs="Times New Roman"/>
          <w:color w:val="000000" w:themeColor="text1"/>
          <w:sz w:val="24"/>
          <w:szCs w:val="24"/>
          <w:highlight w:val="white"/>
        </w:rPr>
        <w:t>Kouni</w:t>
      </w:r>
      <w:proofErr w:type="spellEnd"/>
      <w:r w:rsidRPr="00847356">
        <w:rPr>
          <w:rFonts w:ascii="Times New Roman" w:hAnsi="Times New Roman" w:cs="Times New Roman"/>
          <w:color w:val="000000" w:themeColor="text1"/>
          <w:sz w:val="24"/>
          <w:szCs w:val="24"/>
          <w:highlight w:val="white"/>
        </w:rPr>
        <w:t xml:space="preserve">, </w:t>
      </w:r>
      <w:proofErr w:type="spellStart"/>
      <w:r w:rsidRPr="00847356">
        <w:rPr>
          <w:rFonts w:ascii="Times New Roman" w:hAnsi="Times New Roman" w:cs="Times New Roman"/>
          <w:color w:val="000000" w:themeColor="text1"/>
          <w:sz w:val="24"/>
          <w:szCs w:val="24"/>
          <w:highlight w:val="white"/>
        </w:rPr>
        <w:t>Koutsoukos</w:t>
      </w:r>
      <w:proofErr w:type="spellEnd"/>
      <w:r w:rsidRPr="00847356">
        <w:rPr>
          <w:rFonts w:ascii="Times New Roman" w:hAnsi="Times New Roman" w:cs="Times New Roman"/>
          <w:color w:val="000000" w:themeColor="text1"/>
          <w:sz w:val="24"/>
          <w:szCs w:val="24"/>
          <w:highlight w:val="white"/>
        </w:rPr>
        <w:t xml:space="preserve"> and </w:t>
      </w:r>
      <w:proofErr w:type="spellStart"/>
      <w:r w:rsidRPr="00847356">
        <w:rPr>
          <w:rFonts w:ascii="Times New Roman" w:hAnsi="Times New Roman" w:cs="Times New Roman"/>
          <w:color w:val="000000" w:themeColor="text1"/>
          <w:sz w:val="24"/>
          <w:szCs w:val="24"/>
          <w:highlight w:val="white"/>
        </w:rPr>
        <w:t>Panta</w:t>
      </w:r>
      <w:proofErr w:type="spellEnd"/>
      <w:r w:rsidRPr="00847356">
        <w:rPr>
          <w:rFonts w:ascii="Times New Roman" w:hAnsi="Times New Roman" w:cs="Times New Roman"/>
          <w:color w:val="000000" w:themeColor="text1"/>
          <w:sz w:val="24"/>
          <w:szCs w:val="24"/>
          <w:highlight w:val="white"/>
        </w:rPr>
        <w:t>, 2018)</w:t>
      </w:r>
      <w:r w:rsidRPr="00847356">
        <w:rPr>
          <w:rFonts w:ascii="Times New Roman" w:eastAsia="Times New Roman" w:hAnsi="Times New Roman" w:cs="Times New Roman"/>
          <w:color w:val="000000" w:themeColor="text1"/>
          <w:sz w:val="24"/>
          <w:szCs w:val="24"/>
        </w:rPr>
        <w:t xml:space="preserve">. They are covering 73 countries where they are providing their services so it can be widely understood that the leadership styles are not the same in all their branches. If the leaders of all the </w:t>
      </w:r>
      <w:r w:rsidR="002A2022" w:rsidRPr="00847356">
        <w:rPr>
          <w:rFonts w:ascii="Times New Roman" w:eastAsia="Times New Roman" w:hAnsi="Times New Roman" w:cs="Times New Roman"/>
          <w:color w:val="000000" w:themeColor="text1"/>
          <w:sz w:val="24"/>
          <w:szCs w:val="24"/>
        </w:rPr>
        <w:t>organizations</w:t>
      </w:r>
      <w:r w:rsidRPr="00847356">
        <w:rPr>
          <w:rFonts w:ascii="Times New Roman" w:eastAsia="Times New Roman" w:hAnsi="Times New Roman" w:cs="Times New Roman"/>
          <w:color w:val="000000" w:themeColor="text1"/>
          <w:sz w:val="24"/>
          <w:szCs w:val="24"/>
        </w:rPr>
        <w:t xml:space="preserve"> have transformational leadership then they will be able to transform their characteristics according to the needs of the specific locality of the hotel. Moreover, these are the ways by which they can compete with their competitors (</w:t>
      </w:r>
      <w:proofErr w:type="spellStart"/>
      <w:r w:rsidRPr="00847356">
        <w:rPr>
          <w:rFonts w:ascii="Times New Roman" w:hAnsi="Times New Roman" w:cs="Times New Roman"/>
          <w:color w:val="000000" w:themeColor="text1"/>
          <w:sz w:val="24"/>
          <w:szCs w:val="24"/>
          <w:highlight w:val="white"/>
        </w:rPr>
        <w:t>Faupel</w:t>
      </w:r>
      <w:proofErr w:type="spellEnd"/>
      <w:r w:rsidRPr="00847356">
        <w:rPr>
          <w:rFonts w:ascii="Times New Roman" w:hAnsi="Times New Roman" w:cs="Times New Roman"/>
          <w:color w:val="000000" w:themeColor="text1"/>
          <w:sz w:val="24"/>
          <w:szCs w:val="24"/>
          <w:highlight w:val="white"/>
        </w:rPr>
        <w:t xml:space="preserve"> and </w:t>
      </w:r>
      <w:proofErr w:type="spellStart"/>
      <w:r w:rsidRPr="00847356">
        <w:rPr>
          <w:rFonts w:ascii="Times New Roman" w:hAnsi="Times New Roman" w:cs="Times New Roman"/>
          <w:color w:val="000000" w:themeColor="text1"/>
          <w:sz w:val="24"/>
          <w:szCs w:val="24"/>
          <w:highlight w:val="white"/>
        </w:rPr>
        <w:t>Süß</w:t>
      </w:r>
      <w:proofErr w:type="spellEnd"/>
      <w:r w:rsidRPr="00847356">
        <w:rPr>
          <w:rFonts w:ascii="Times New Roman" w:hAnsi="Times New Roman" w:cs="Times New Roman"/>
          <w:color w:val="000000" w:themeColor="text1"/>
          <w:sz w:val="24"/>
          <w:szCs w:val="24"/>
          <w:highlight w:val="white"/>
        </w:rPr>
        <w:t>, 2019)</w:t>
      </w:r>
      <w:r w:rsidRPr="00847356">
        <w:rPr>
          <w:rFonts w:ascii="Times New Roman" w:eastAsia="Times New Roman" w:hAnsi="Times New Roman" w:cs="Times New Roman"/>
          <w:color w:val="000000" w:themeColor="text1"/>
          <w:sz w:val="24"/>
          <w:szCs w:val="24"/>
        </w:rPr>
        <w:t xml:space="preserve"> If they can opt for changes of leadership styles according to the requirement of a specific country then they can get more customers under their account (</w:t>
      </w:r>
      <w:r w:rsidRPr="00847356">
        <w:rPr>
          <w:rFonts w:ascii="Times New Roman" w:hAnsi="Times New Roman" w:cs="Times New Roman"/>
          <w:color w:val="000000" w:themeColor="text1"/>
          <w:sz w:val="24"/>
          <w:szCs w:val="24"/>
          <w:highlight w:val="white"/>
        </w:rPr>
        <w:t>Boamah et al., 2018)</w:t>
      </w:r>
      <w:r w:rsidRPr="00847356">
        <w:rPr>
          <w:rFonts w:ascii="Times New Roman" w:eastAsia="Times New Roman" w:hAnsi="Times New Roman" w:cs="Times New Roman"/>
          <w:color w:val="000000" w:themeColor="text1"/>
          <w:sz w:val="24"/>
          <w:szCs w:val="24"/>
        </w:rPr>
        <w:t xml:space="preserve">. Moreover, by all these techniques the leader can guide the employees to provide better customer interaction which will get a broad spectrum to get customers. The transformational leaders are the ones who can help the employees to get trained in a proper way to cope up with the </w:t>
      </w:r>
      <w:proofErr w:type="spellStart"/>
      <w:r w:rsidRPr="00847356">
        <w:rPr>
          <w:rFonts w:ascii="Times New Roman" w:eastAsia="Times New Roman" w:hAnsi="Times New Roman" w:cs="Times New Roman"/>
          <w:color w:val="000000" w:themeColor="text1"/>
          <w:sz w:val="24"/>
          <w:szCs w:val="24"/>
        </w:rPr>
        <w:t>Covid</w:t>
      </w:r>
      <w:proofErr w:type="spellEnd"/>
      <w:r w:rsidRPr="00847356">
        <w:rPr>
          <w:rFonts w:ascii="Times New Roman" w:eastAsia="Times New Roman" w:hAnsi="Times New Roman" w:cs="Times New Roman"/>
          <w:color w:val="000000" w:themeColor="text1"/>
          <w:sz w:val="24"/>
          <w:szCs w:val="24"/>
        </w:rPr>
        <w:t xml:space="preserve"> 19 situation. However, in the present situation, the customers are assuring for the hygienic conditions (</w:t>
      </w:r>
      <w:r w:rsidRPr="00847356">
        <w:rPr>
          <w:rFonts w:ascii="Times New Roman" w:hAnsi="Times New Roman" w:cs="Times New Roman"/>
          <w:color w:val="000000" w:themeColor="text1"/>
          <w:sz w:val="24"/>
          <w:szCs w:val="24"/>
          <w:highlight w:val="white"/>
        </w:rPr>
        <w:t>Sun and Henderson, 2017)</w:t>
      </w:r>
      <w:r w:rsidRPr="00847356">
        <w:rPr>
          <w:rFonts w:ascii="Times New Roman" w:eastAsia="Times New Roman" w:hAnsi="Times New Roman" w:cs="Times New Roman"/>
          <w:color w:val="000000" w:themeColor="text1"/>
          <w:sz w:val="24"/>
          <w:szCs w:val="24"/>
        </w:rPr>
        <w:t xml:space="preserve">.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employees need to be trained properly so that they can maintain proper hygiene in their hotels. Even when the customers are interacting with the customer then they need to provide answers to their customers promptly.</w:t>
      </w:r>
    </w:p>
    <w:p w14:paraId="4AFA286F"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After investing all the weaknesses and threats of Radisson Blu many of the opportunities and strengths can be </w:t>
      </w:r>
      <w:proofErr w:type="spellStart"/>
      <w:r w:rsidRPr="00847356">
        <w:rPr>
          <w:rFonts w:ascii="Times New Roman" w:eastAsia="Times New Roman" w:hAnsi="Times New Roman" w:cs="Times New Roman"/>
          <w:color w:val="000000" w:themeColor="text1"/>
          <w:sz w:val="24"/>
          <w:szCs w:val="24"/>
        </w:rPr>
        <w:t>recognised</w:t>
      </w:r>
      <w:proofErr w:type="spellEnd"/>
      <w:r w:rsidRPr="00847356">
        <w:rPr>
          <w:rFonts w:ascii="Times New Roman" w:eastAsia="Times New Roman" w:hAnsi="Times New Roman" w:cs="Times New Roman"/>
          <w:color w:val="000000" w:themeColor="text1"/>
          <w:sz w:val="24"/>
          <w:szCs w:val="24"/>
        </w:rPr>
        <w:t xml:space="preserve"> which helps them to overcome either business. The quality of the services is very prompt by the employees for which they are getting more customers in their business (</w:t>
      </w:r>
      <w:proofErr w:type="spellStart"/>
      <w:r w:rsidRPr="00847356">
        <w:rPr>
          <w:rFonts w:ascii="Times New Roman" w:hAnsi="Times New Roman" w:cs="Times New Roman"/>
          <w:color w:val="000000" w:themeColor="text1"/>
          <w:sz w:val="24"/>
          <w:szCs w:val="24"/>
          <w:highlight w:val="white"/>
        </w:rPr>
        <w:t>Bednall</w:t>
      </w:r>
      <w:proofErr w:type="spellEnd"/>
      <w:r w:rsidRPr="00847356">
        <w:rPr>
          <w:rFonts w:ascii="Times New Roman" w:hAnsi="Times New Roman" w:cs="Times New Roman"/>
          <w:color w:val="000000" w:themeColor="text1"/>
          <w:sz w:val="24"/>
          <w:szCs w:val="24"/>
          <w:highlight w:val="white"/>
        </w:rPr>
        <w:t xml:space="preserve"> et al., 2018)</w:t>
      </w:r>
      <w:r w:rsidRPr="00847356">
        <w:rPr>
          <w:rFonts w:ascii="Times New Roman" w:eastAsia="Times New Roman" w:hAnsi="Times New Roman" w:cs="Times New Roman"/>
          <w:color w:val="000000" w:themeColor="text1"/>
          <w:sz w:val="24"/>
          <w:szCs w:val="24"/>
        </w:rPr>
        <w:t xml:space="preserve">. As headquartered in the United States they have expanded their business in many other countries which are helping them to develop their physical evidence. Moreover, Radisson provides rewards to their employees so that they can get motivated towards the work. Additionally, the transformational leadership style will play a great role in such conditions while providing rewards to their employees. The target market of Radisson Blu is wide from where they are gaining more potential customers. Moreover, customers experience a unique brand identity from Radisson. The employees of the hotel follow emotional connectivity with their customers which are helping them to build a strong baseline and </w:t>
      </w:r>
      <w:proofErr w:type="gramStart"/>
      <w:r w:rsidRPr="00847356">
        <w:rPr>
          <w:rFonts w:ascii="Times New Roman" w:eastAsia="Times New Roman" w:hAnsi="Times New Roman" w:cs="Times New Roman"/>
          <w:color w:val="000000" w:themeColor="text1"/>
          <w:sz w:val="24"/>
          <w:szCs w:val="24"/>
        </w:rPr>
        <w:t>long term</w:t>
      </w:r>
      <w:proofErr w:type="gramEnd"/>
      <w:r w:rsidRPr="00847356">
        <w:rPr>
          <w:rFonts w:ascii="Times New Roman" w:eastAsia="Times New Roman" w:hAnsi="Times New Roman" w:cs="Times New Roman"/>
          <w:color w:val="000000" w:themeColor="text1"/>
          <w:sz w:val="24"/>
          <w:szCs w:val="24"/>
        </w:rPr>
        <w:t xml:space="preserve"> </w:t>
      </w:r>
      <w:r w:rsidRPr="00847356">
        <w:rPr>
          <w:rFonts w:ascii="Times New Roman" w:eastAsia="Times New Roman" w:hAnsi="Times New Roman" w:cs="Times New Roman"/>
          <w:color w:val="000000" w:themeColor="text1"/>
          <w:sz w:val="24"/>
          <w:szCs w:val="24"/>
        </w:rPr>
        <w:lastRenderedPageBreak/>
        <w:t>relationships with their customers (</w:t>
      </w:r>
      <w:r w:rsidRPr="00847356">
        <w:rPr>
          <w:rFonts w:ascii="Times New Roman" w:hAnsi="Times New Roman" w:cs="Times New Roman"/>
          <w:color w:val="000000" w:themeColor="text1"/>
          <w:sz w:val="24"/>
          <w:szCs w:val="24"/>
          <w:highlight w:val="white"/>
        </w:rPr>
        <w:t xml:space="preserve">Amor, Vázquez and </w:t>
      </w:r>
      <w:proofErr w:type="spellStart"/>
      <w:r w:rsidRPr="00847356">
        <w:rPr>
          <w:rFonts w:ascii="Times New Roman" w:hAnsi="Times New Roman" w:cs="Times New Roman"/>
          <w:color w:val="000000" w:themeColor="text1"/>
          <w:sz w:val="24"/>
          <w:szCs w:val="24"/>
          <w:highlight w:val="white"/>
        </w:rPr>
        <w:t>Faíña</w:t>
      </w:r>
      <w:proofErr w:type="spellEnd"/>
      <w:r w:rsidRPr="00847356">
        <w:rPr>
          <w:rFonts w:ascii="Times New Roman" w:hAnsi="Times New Roman" w:cs="Times New Roman"/>
          <w:color w:val="000000" w:themeColor="text1"/>
          <w:sz w:val="24"/>
          <w:szCs w:val="24"/>
          <w:highlight w:val="white"/>
        </w:rPr>
        <w:t>, 2020)</w:t>
      </w:r>
      <w:r w:rsidRPr="00847356">
        <w:rPr>
          <w:rFonts w:ascii="Times New Roman" w:eastAsia="Times New Roman" w:hAnsi="Times New Roman" w:cs="Times New Roman"/>
          <w:color w:val="000000" w:themeColor="text1"/>
          <w:sz w:val="24"/>
          <w:szCs w:val="24"/>
        </w:rPr>
        <w:t xml:space="preserve">. The </w:t>
      </w:r>
      <w:r w:rsidR="002A2022" w:rsidRPr="00847356">
        <w:rPr>
          <w:rFonts w:ascii="Times New Roman" w:eastAsia="Times New Roman" w:hAnsi="Times New Roman" w:cs="Times New Roman"/>
          <w:color w:val="000000" w:themeColor="text1"/>
          <w:sz w:val="24"/>
          <w:szCs w:val="24"/>
        </w:rPr>
        <w:t>quality of the services is</w:t>
      </w:r>
      <w:r w:rsidRPr="00847356">
        <w:rPr>
          <w:rFonts w:ascii="Times New Roman" w:eastAsia="Times New Roman" w:hAnsi="Times New Roman" w:cs="Times New Roman"/>
          <w:color w:val="000000" w:themeColor="text1"/>
          <w:sz w:val="24"/>
          <w:szCs w:val="24"/>
        </w:rPr>
        <w:t xml:space="preserve"> very prominent and designated by the Radisson group.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issues have been </w:t>
      </w:r>
      <w:proofErr w:type="spellStart"/>
      <w:r w:rsidRPr="00847356">
        <w:rPr>
          <w:rFonts w:ascii="Times New Roman" w:eastAsia="Times New Roman" w:hAnsi="Times New Roman" w:cs="Times New Roman"/>
          <w:color w:val="000000" w:themeColor="text1"/>
          <w:sz w:val="24"/>
          <w:szCs w:val="24"/>
        </w:rPr>
        <w:t>analysed</w:t>
      </w:r>
      <w:proofErr w:type="spellEnd"/>
      <w:r w:rsidRPr="00847356">
        <w:rPr>
          <w:rFonts w:ascii="Times New Roman" w:eastAsia="Times New Roman" w:hAnsi="Times New Roman" w:cs="Times New Roman"/>
          <w:color w:val="000000" w:themeColor="text1"/>
          <w:sz w:val="24"/>
          <w:szCs w:val="24"/>
        </w:rPr>
        <w:t xml:space="preserve"> properly and each of the segments has been discussed. From the below chart it can be understood about the net interest income of Radisson </w:t>
      </w:r>
      <w:proofErr w:type="spellStart"/>
      <w:r w:rsidRPr="00847356">
        <w:rPr>
          <w:rFonts w:ascii="Times New Roman" w:eastAsia="Times New Roman" w:hAnsi="Times New Roman" w:cs="Times New Roman"/>
          <w:color w:val="000000" w:themeColor="text1"/>
          <w:sz w:val="24"/>
          <w:szCs w:val="24"/>
        </w:rPr>
        <w:t>blu</w:t>
      </w:r>
      <w:proofErr w:type="spellEnd"/>
      <w:r w:rsidRPr="00847356">
        <w:rPr>
          <w:rFonts w:ascii="Times New Roman" w:eastAsia="Times New Roman" w:hAnsi="Times New Roman" w:cs="Times New Roman"/>
          <w:color w:val="000000" w:themeColor="text1"/>
          <w:sz w:val="24"/>
          <w:szCs w:val="24"/>
        </w:rPr>
        <w:t>:</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7C0324" w:rsidRPr="00847356" w14:paraId="074E287E" w14:textId="77777777">
        <w:tc>
          <w:tcPr>
            <w:tcW w:w="1560" w:type="dxa"/>
            <w:shd w:val="clear" w:color="auto" w:fill="auto"/>
            <w:tcMar>
              <w:top w:w="100" w:type="dxa"/>
              <w:left w:w="100" w:type="dxa"/>
              <w:bottom w:w="100" w:type="dxa"/>
              <w:right w:w="100" w:type="dxa"/>
            </w:tcMar>
          </w:tcPr>
          <w:p w14:paraId="79EE048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Year</w:t>
            </w:r>
          </w:p>
        </w:tc>
        <w:tc>
          <w:tcPr>
            <w:tcW w:w="1560" w:type="dxa"/>
            <w:shd w:val="clear" w:color="auto" w:fill="auto"/>
            <w:tcMar>
              <w:top w:w="100" w:type="dxa"/>
              <w:left w:w="100" w:type="dxa"/>
              <w:bottom w:w="100" w:type="dxa"/>
              <w:right w:w="100" w:type="dxa"/>
            </w:tcMar>
          </w:tcPr>
          <w:p w14:paraId="3B30F04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2020</w:t>
            </w:r>
          </w:p>
        </w:tc>
        <w:tc>
          <w:tcPr>
            <w:tcW w:w="1560" w:type="dxa"/>
            <w:shd w:val="clear" w:color="auto" w:fill="auto"/>
            <w:tcMar>
              <w:top w:w="100" w:type="dxa"/>
              <w:left w:w="100" w:type="dxa"/>
              <w:bottom w:w="100" w:type="dxa"/>
              <w:right w:w="100" w:type="dxa"/>
            </w:tcMar>
          </w:tcPr>
          <w:p w14:paraId="5F7EE561"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2019</w:t>
            </w:r>
          </w:p>
        </w:tc>
        <w:tc>
          <w:tcPr>
            <w:tcW w:w="1560" w:type="dxa"/>
            <w:shd w:val="clear" w:color="auto" w:fill="auto"/>
            <w:tcMar>
              <w:top w:w="100" w:type="dxa"/>
              <w:left w:w="100" w:type="dxa"/>
              <w:bottom w:w="100" w:type="dxa"/>
              <w:right w:w="100" w:type="dxa"/>
            </w:tcMar>
          </w:tcPr>
          <w:p w14:paraId="2232914F"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2018</w:t>
            </w:r>
          </w:p>
        </w:tc>
        <w:tc>
          <w:tcPr>
            <w:tcW w:w="1560" w:type="dxa"/>
            <w:shd w:val="clear" w:color="auto" w:fill="auto"/>
            <w:tcMar>
              <w:top w:w="100" w:type="dxa"/>
              <w:left w:w="100" w:type="dxa"/>
              <w:bottom w:w="100" w:type="dxa"/>
              <w:right w:w="100" w:type="dxa"/>
            </w:tcMar>
          </w:tcPr>
          <w:p w14:paraId="08FD39BA"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2017</w:t>
            </w:r>
          </w:p>
        </w:tc>
        <w:tc>
          <w:tcPr>
            <w:tcW w:w="1560" w:type="dxa"/>
            <w:shd w:val="clear" w:color="auto" w:fill="auto"/>
            <w:tcMar>
              <w:top w:w="100" w:type="dxa"/>
              <w:left w:w="100" w:type="dxa"/>
              <w:bottom w:w="100" w:type="dxa"/>
              <w:right w:w="100" w:type="dxa"/>
            </w:tcMar>
          </w:tcPr>
          <w:p w14:paraId="759C469F"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2016</w:t>
            </w:r>
          </w:p>
        </w:tc>
      </w:tr>
      <w:tr w:rsidR="007C0324" w:rsidRPr="00847356" w14:paraId="71C6362B" w14:textId="77777777">
        <w:tc>
          <w:tcPr>
            <w:tcW w:w="1560" w:type="dxa"/>
            <w:shd w:val="clear" w:color="auto" w:fill="auto"/>
            <w:tcMar>
              <w:top w:w="100" w:type="dxa"/>
              <w:left w:w="100" w:type="dxa"/>
              <w:bottom w:w="100" w:type="dxa"/>
              <w:right w:w="100" w:type="dxa"/>
            </w:tcMar>
          </w:tcPr>
          <w:p w14:paraId="5C741E72" w14:textId="77777777" w:rsidR="007C0324" w:rsidRPr="00847356" w:rsidRDefault="00C24F92" w:rsidP="00847356">
            <w:pPr>
              <w:widowControl w:val="0"/>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Net income statement </w:t>
            </w:r>
          </w:p>
        </w:tc>
        <w:tc>
          <w:tcPr>
            <w:tcW w:w="1560" w:type="dxa"/>
            <w:shd w:val="clear" w:color="auto" w:fill="auto"/>
            <w:tcMar>
              <w:top w:w="100" w:type="dxa"/>
              <w:left w:w="100" w:type="dxa"/>
              <w:bottom w:w="100" w:type="dxa"/>
              <w:right w:w="100" w:type="dxa"/>
            </w:tcMar>
          </w:tcPr>
          <w:p w14:paraId="6DC0EFDA"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4034</w:t>
            </w:r>
          </w:p>
        </w:tc>
        <w:tc>
          <w:tcPr>
            <w:tcW w:w="1560" w:type="dxa"/>
            <w:shd w:val="clear" w:color="auto" w:fill="auto"/>
            <w:tcMar>
              <w:top w:w="100" w:type="dxa"/>
              <w:left w:w="100" w:type="dxa"/>
              <w:bottom w:w="100" w:type="dxa"/>
              <w:right w:w="100" w:type="dxa"/>
            </w:tcMar>
          </w:tcPr>
          <w:p w14:paraId="1DBE6260"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3909</w:t>
            </w:r>
          </w:p>
        </w:tc>
        <w:tc>
          <w:tcPr>
            <w:tcW w:w="1560" w:type="dxa"/>
            <w:shd w:val="clear" w:color="auto" w:fill="auto"/>
            <w:tcMar>
              <w:top w:w="100" w:type="dxa"/>
              <w:left w:w="100" w:type="dxa"/>
              <w:bottom w:w="100" w:type="dxa"/>
              <w:right w:w="100" w:type="dxa"/>
            </w:tcMar>
          </w:tcPr>
          <w:p w14:paraId="2BD0D12C"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3909</w:t>
            </w:r>
          </w:p>
        </w:tc>
        <w:tc>
          <w:tcPr>
            <w:tcW w:w="1560" w:type="dxa"/>
            <w:shd w:val="clear" w:color="auto" w:fill="auto"/>
            <w:tcMar>
              <w:top w:w="100" w:type="dxa"/>
              <w:left w:w="100" w:type="dxa"/>
              <w:bottom w:w="100" w:type="dxa"/>
              <w:right w:w="100" w:type="dxa"/>
            </w:tcMar>
          </w:tcPr>
          <w:p w14:paraId="04F545BA"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3777</w:t>
            </w:r>
          </w:p>
        </w:tc>
        <w:tc>
          <w:tcPr>
            <w:tcW w:w="1560" w:type="dxa"/>
            <w:shd w:val="clear" w:color="auto" w:fill="auto"/>
            <w:tcMar>
              <w:top w:w="100" w:type="dxa"/>
              <w:left w:w="100" w:type="dxa"/>
              <w:bottom w:w="100" w:type="dxa"/>
              <w:right w:w="100" w:type="dxa"/>
            </w:tcMar>
          </w:tcPr>
          <w:p w14:paraId="5080A1A6"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2919</w:t>
            </w:r>
          </w:p>
        </w:tc>
      </w:tr>
    </w:tbl>
    <w:p w14:paraId="5C18F9CB"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drawing>
          <wp:inline distT="114300" distB="114300" distL="114300" distR="114300" wp14:anchorId="0885E043" wp14:editId="12F9113B">
            <wp:extent cx="4572000" cy="30480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4"/>
                    <a:stretch>
                      <a:fillRect/>
                    </a:stretch>
                  </pic:blipFill>
                  <pic:spPr>
                    <a:xfrm>
                      <a:off x="0" y="0"/>
                      <a:ext cx="4572000" cy="3048000"/>
                    </a:xfrm>
                    <a:prstGeom prst="rect">
                      <a:avLst/>
                    </a:prstGeom>
                  </pic:spPr>
                </pic:pic>
              </a:graphicData>
            </a:graphic>
          </wp:inline>
        </w:drawing>
      </w:r>
    </w:p>
    <w:p w14:paraId="4533C96C"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Market share of Radisson Blu</w:t>
      </w:r>
    </w:p>
    <w:p w14:paraId="6EC3048E"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r w:rsidRPr="00847356">
        <w:rPr>
          <w:rFonts w:ascii="Times New Roman" w:hAnsi="Times New Roman" w:cs="Times New Roman"/>
          <w:color w:val="000000" w:themeColor="text1"/>
          <w:sz w:val="24"/>
          <w:szCs w:val="24"/>
          <w:highlight w:val="white"/>
        </w:rPr>
        <w:t xml:space="preserve">Amor, Vázquez and </w:t>
      </w:r>
      <w:proofErr w:type="spellStart"/>
      <w:r w:rsidRPr="00847356">
        <w:rPr>
          <w:rFonts w:ascii="Times New Roman" w:hAnsi="Times New Roman" w:cs="Times New Roman"/>
          <w:color w:val="000000" w:themeColor="text1"/>
          <w:sz w:val="24"/>
          <w:szCs w:val="24"/>
          <w:highlight w:val="white"/>
        </w:rPr>
        <w:t>Faíña</w:t>
      </w:r>
      <w:proofErr w:type="spellEnd"/>
      <w:r w:rsidRPr="00847356">
        <w:rPr>
          <w:rFonts w:ascii="Times New Roman" w:hAnsi="Times New Roman" w:cs="Times New Roman"/>
          <w:color w:val="000000" w:themeColor="text1"/>
          <w:sz w:val="24"/>
          <w:szCs w:val="24"/>
          <w:highlight w:val="white"/>
        </w:rPr>
        <w:t>, 2020)</w:t>
      </w:r>
    </w:p>
    <w:p w14:paraId="4A92B100"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above image describes the market share of Radisson </w:t>
      </w:r>
      <w:proofErr w:type="spellStart"/>
      <w:r w:rsidRPr="00847356">
        <w:rPr>
          <w:rFonts w:ascii="Times New Roman" w:eastAsia="Times New Roman" w:hAnsi="Times New Roman" w:cs="Times New Roman"/>
          <w:color w:val="000000" w:themeColor="text1"/>
          <w:sz w:val="24"/>
          <w:szCs w:val="24"/>
        </w:rPr>
        <w:t>blu</w:t>
      </w:r>
      <w:proofErr w:type="spellEnd"/>
      <w:r w:rsidRPr="00847356">
        <w:rPr>
          <w:rFonts w:ascii="Times New Roman" w:eastAsia="Times New Roman" w:hAnsi="Times New Roman" w:cs="Times New Roman"/>
          <w:color w:val="000000" w:themeColor="text1"/>
          <w:sz w:val="24"/>
          <w:szCs w:val="24"/>
        </w:rPr>
        <w:t xml:space="preserve"> which helps them to expand their business. In many parts of the world, the hotels of Radisson Blu are expanded.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they need most of the market share to be helped by their stakeholders. In 2019, the hotel opened many of its hotel brands which are named differently. Most of the overseas customers are travelling to their hotels which are helping them to expand their business globally (</w:t>
      </w:r>
      <w:r w:rsidRPr="00847356">
        <w:rPr>
          <w:rFonts w:ascii="Times New Roman" w:hAnsi="Times New Roman" w:cs="Times New Roman"/>
          <w:color w:val="000000" w:themeColor="text1"/>
          <w:sz w:val="24"/>
          <w:szCs w:val="24"/>
          <w:highlight w:val="white"/>
        </w:rPr>
        <w:t xml:space="preserve">Carleton, Barling and </w:t>
      </w:r>
      <w:proofErr w:type="spellStart"/>
      <w:r w:rsidRPr="00847356">
        <w:rPr>
          <w:rFonts w:ascii="Times New Roman" w:hAnsi="Times New Roman" w:cs="Times New Roman"/>
          <w:color w:val="000000" w:themeColor="text1"/>
          <w:sz w:val="24"/>
          <w:szCs w:val="24"/>
          <w:highlight w:val="white"/>
        </w:rPr>
        <w:t>Trivisonno</w:t>
      </w:r>
      <w:proofErr w:type="spellEnd"/>
      <w:r w:rsidRPr="00847356">
        <w:rPr>
          <w:rFonts w:ascii="Times New Roman" w:hAnsi="Times New Roman" w:cs="Times New Roman"/>
          <w:color w:val="000000" w:themeColor="text1"/>
          <w:sz w:val="24"/>
          <w:szCs w:val="24"/>
          <w:highlight w:val="white"/>
        </w:rPr>
        <w:t>, 2018)</w:t>
      </w:r>
      <w:r w:rsidRPr="00847356">
        <w:rPr>
          <w:rFonts w:ascii="Times New Roman" w:eastAsia="Times New Roman" w:hAnsi="Times New Roman" w:cs="Times New Roman"/>
          <w:color w:val="000000" w:themeColor="text1"/>
          <w:sz w:val="24"/>
          <w:szCs w:val="24"/>
        </w:rPr>
        <w:t xml:space="preserve">. The below image depicts the brand image of Radisson. It can be identified that Radisson is staying in the upscale among its competitors. Even Radisson is involved in several social media websites from where they are getting most of their market share. The social </w:t>
      </w:r>
      <w:r w:rsidR="00933B62" w:rsidRPr="00847356">
        <w:rPr>
          <w:rFonts w:ascii="Times New Roman" w:eastAsia="Times New Roman" w:hAnsi="Times New Roman" w:cs="Times New Roman"/>
          <w:color w:val="000000" w:themeColor="text1"/>
          <w:sz w:val="24"/>
          <w:szCs w:val="24"/>
        </w:rPr>
        <w:t>media includes Google, Booking.</w:t>
      </w:r>
      <w:r w:rsidRPr="00847356">
        <w:rPr>
          <w:rFonts w:ascii="Times New Roman" w:eastAsia="Times New Roman" w:hAnsi="Times New Roman" w:cs="Times New Roman"/>
          <w:color w:val="000000" w:themeColor="text1"/>
          <w:sz w:val="24"/>
          <w:szCs w:val="24"/>
        </w:rPr>
        <w:t xml:space="preserve">com, Trip Advisor, </w:t>
      </w:r>
      <w:proofErr w:type="spellStart"/>
      <w:r w:rsidRPr="00847356">
        <w:rPr>
          <w:rFonts w:ascii="Times New Roman" w:eastAsia="Times New Roman" w:hAnsi="Times New Roman" w:cs="Times New Roman"/>
          <w:color w:val="000000" w:themeColor="text1"/>
          <w:sz w:val="24"/>
          <w:szCs w:val="24"/>
        </w:rPr>
        <w:t>Ctrip</w:t>
      </w:r>
      <w:proofErr w:type="spellEnd"/>
      <w:r w:rsidRPr="00847356">
        <w:rPr>
          <w:rFonts w:ascii="Times New Roman" w:eastAsia="Times New Roman" w:hAnsi="Times New Roman" w:cs="Times New Roman"/>
          <w:color w:val="000000" w:themeColor="text1"/>
          <w:sz w:val="24"/>
          <w:szCs w:val="24"/>
        </w:rPr>
        <w:t xml:space="preserve">, Hotels.com and Expedia. From all </w:t>
      </w:r>
      <w:r w:rsidRPr="00847356">
        <w:rPr>
          <w:rFonts w:ascii="Times New Roman" w:eastAsia="Times New Roman" w:hAnsi="Times New Roman" w:cs="Times New Roman"/>
          <w:color w:val="000000" w:themeColor="text1"/>
          <w:sz w:val="24"/>
          <w:szCs w:val="24"/>
        </w:rPr>
        <w:lastRenderedPageBreak/>
        <w:t>these platforms most of their customers are searching for their</w:t>
      </w:r>
      <w:r w:rsidR="00747C51" w:rsidRPr="00847356">
        <w:rPr>
          <w:rFonts w:ascii="Times New Roman" w:eastAsia="Times New Roman" w:hAnsi="Times New Roman" w:cs="Times New Roman"/>
          <w:color w:val="000000" w:themeColor="text1"/>
          <w:sz w:val="24"/>
          <w:szCs w:val="24"/>
        </w:rPr>
        <w:t xml:space="preserve"> websites to book hotels.</w:t>
      </w:r>
      <w:r w:rsidRPr="00847356">
        <w:rPr>
          <w:rFonts w:ascii="Times New Roman" w:eastAsia="Times New Roman" w:hAnsi="Times New Roman" w:cs="Times New Roman"/>
          <w:color w:val="000000" w:themeColor="text1"/>
          <w:sz w:val="24"/>
          <w:szCs w:val="24"/>
        </w:rPr>
        <w:t xml:space="preserve"> Radisson hotels have somehow faced the challenge due to the expansion of the </w:t>
      </w:r>
      <w:proofErr w:type="spellStart"/>
      <w:r w:rsidRPr="00847356">
        <w:rPr>
          <w:rFonts w:ascii="Times New Roman" w:eastAsia="Times New Roman" w:hAnsi="Times New Roman" w:cs="Times New Roman"/>
          <w:color w:val="000000" w:themeColor="text1"/>
          <w:sz w:val="24"/>
          <w:szCs w:val="24"/>
        </w:rPr>
        <w:t>Covid</w:t>
      </w:r>
      <w:proofErr w:type="spellEnd"/>
      <w:r w:rsidRPr="00847356">
        <w:rPr>
          <w:rFonts w:ascii="Times New Roman" w:eastAsia="Times New Roman" w:hAnsi="Times New Roman" w:cs="Times New Roman"/>
          <w:color w:val="000000" w:themeColor="text1"/>
          <w:sz w:val="24"/>
          <w:szCs w:val="24"/>
        </w:rPr>
        <w:t xml:space="preserve"> virus globally (</w:t>
      </w:r>
      <w:proofErr w:type="spellStart"/>
      <w:r w:rsidRPr="00847356">
        <w:rPr>
          <w:rFonts w:ascii="Times New Roman" w:hAnsi="Times New Roman" w:cs="Times New Roman"/>
          <w:color w:val="000000" w:themeColor="text1"/>
          <w:sz w:val="24"/>
          <w:szCs w:val="24"/>
          <w:highlight w:val="white"/>
        </w:rPr>
        <w:t>Tabassi</w:t>
      </w:r>
      <w:proofErr w:type="spellEnd"/>
      <w:r w:rsidRPr="00847356">
        <w:rPr>
          <w:rFonts w:ascii="Times New Roman" w:hAnsi="Times New Roman" w:cs="Times New Roman"/>
          <w:color w:val="000000" w:themeColor="text1"/>
          <w:sz w:val="24"/>
          <w:szCs w:val="24"/>
          <w:highlight w:val="white"/>
        </w:rPr>
        <w:t xml:space="preserve"> et al., 2017)</w:t>
      </w:r>
      <w:r w:rsidR="00933B62" w:rsidRPr="00847356">
        <w:rPr>
          <w:rFonts w:ascii="Times New Roman" w:eastAsia="Times New Roman" w:hAnsi="Times New Roman" w:cs="Times New Roman"/>
          <w:color w:val="000000" w:themeColor="text1"/>
          <w:sz w:val="24"/>
          <w:szCs w:val="24"/>
        </w:rPr>
        <w:t xml:space="preserve">. </w:t>
      </w:r>
      <w:r w:rsidR="00747C51" w:rsidRPr="00847356">
        <w:rPr>
          <w:rFonts w:ascii="Times New Roman" w:eastAsia="Times New Roman" w:hAnsi="Times New Roman" w:cs="Times New Roman"/>
          <w:color w:val="000000" w:themeColor="text1"/>
          <w:sz w:val="24"/>
          <w:szCs w:val="24"/>
        </w:rPr>
        <w:t>S</w:t>
      </w:r>
      <w:r w:rsidRPr="00847356">
        <w:rPr>
          <w:rFonts w:ascii="Times New Roman" w:eastAsia="Times New Roman" w:hAnsi="Times New Roman" w:cs="Times New Roman"/>
          <w:color w:val="000000" w:themeColor="text1"/>
          <w:sz w:val="24"/>
          <w:szCs w:val="24"/>
        </w:rPr>
        <w:t xml:space="preserve">ocial media are helping the Radisson to promote their business in the fiscal year also.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it is evident from the income statement that the sales ratio has not been dropped. Radisson Blu is situated in many other countries so that customers are getting the option to choose their desired place to stay in. </w:t>
      </w:r>
    </w:p>
    <w:p w14:paraId="789D18C0"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drawing>
          <wp:inline distT="114300" distB="114300" distL="114300" distR="114300" wp14:anchorId="7816C252" wp14:editId="1C29C558">
            <wp:extent cx="5943600" cy="37719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9" name="image10.png"/>
                    <pic:cNvPicPr/>
                  </pic:nvPicPr>
                  <pic:blipFill>
                    <a:blip r:embed="rId15"/>
                    <a:stretch>
                      <a:fillRect/>
                    </a:stretch>
                  </pic:blipFill>
                  <pic:spPr>
                    <a:xfrm>
                      <a:off x="0" y="0"/>
                      <a:ext cx="5943600" cy="3771900"/>
                    </a:xfrm>
                    <a:prstGeom prst="rect">
                      <a:avLst/>
                    </a:prstGeom>
                  </pic:spPr>
                </pic:pic>
              </a:graphicData>
            </a:graphic>
          </wp:inline>
        </w:drawing>
      </w:r>
    </w:p>
    <w:p w14:paraId="3DCB7017"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The brand value of Radisson</w:t>
      </w:r>
    </w:p>
    <w:p w14:paraId="40980363"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proofErr w:type="spellStart"/>
      <w:r w:rsidRPr="00847356">
        <w:rPr>
          <w:rFonts w:ascii="Times New Roman" w:hAnsi="Times New Roman" w:cs="Times New Roman"/>
          <w:color w:val="000000" w:themeColor="text1"/>
          <w:sz w:val="24"/>
          <w:szCs w:val="24"/>
          <w:highlight w:val="white"/>
        </w:rPr>
        <w:t>Tabassi</w:t>
      </w:r>
      <w:proofErr w:type="spellEnd"/>
      <w:r w:rsidRPr="00847356">
        <w:rPr>
          <w:rFonts w:ascii="Times New Roman" w:hAnsi="Times New Roman" w:cs="Times New Roman"/>
          <w:color w:val="000000" w:themeColor="text1"/>
          <w:sz w:val="24"/>
          <w:szCs w:val="24"/>
          <w:highlight w:val="white"/>
        </w:rPr>
        <w:t xml:space="preserve"> et al., 2017)</w:t>
      </w:r>
    </w:p>
    <w:p w14:paraId="22C6CF6C"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lastRenderedPageBreak/>
        <w:drawing>
          <wp:inline distT="114300" distB="114300" distL="114300" distR="114300" wp14:anchorId="098476B2" wp14:editId="39CA4735">
            <wp:extent cx="5943600" cy="31115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6"/>
                    <a:stretch>
                      <a:fillRect/>
                    </a:stretch>
                  </pic:blipFill>
                  <pic:spPr>
                    <a:xfrm>
                      <a:off x="0" y="0"/>
                      <a:ext cx="5943600" cy="3111500"/>
                    </a:xfrm>
                    <a:prstGeom prst="rect">
                      <a:avLst/>
                    </a:prstGeom>
                  </pic:spPr>
                </pic:pic>
              </a:graphicData>
            </a:graphic>
          </wp:inline>
        </w:drawing>
      </w:r>
    </w:p>
    <w:p w14:paraId="40102FA3"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Market share of Radisson Blu</w:t>
      </w:r>
    </w:p>
    <w:p w14:paraId="48004C0B"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proofErr w:type="spellStart"/>
      <w:r w:rsidRPr="00847356">
        <w:rPr>
          <w:rFonts w:ascii="Times New Roman" w:hAnsi="Times New Roman" w:cs="Times New Roman"/>
          <w:color w:val="000000" w:themeColor="text1"/>
          <w:sz w:val="24"/>
          <w:szCs w:val="24"/>
          <w:highlight w:val="white"/>
        </w:rPr>
        <w:t>Tabassi</w:t>
      </w:r>
      <w:proofErr w:type="spellEnd"/>
      <w:r w:rsidRPr="00847356">
        <w:rPr>
          <w:rFonts w:ascii="Times New Roman" w:hAnsi="Times New Roman" w:cs="Times New Roman"/>
          <w:color w:val="000000" w:themeColor="text1"/>
          <w:sz w:val="24"/>
          <w:szCs w:val="24"/>
          <w:highlight w:val="white"/>
        </w:rPr>
        <w:t xml:space="preserve"> et al., 2017)</w:t>
      </w:r>
    </w:p>
    <w:p w14:paraId="4E7214F1"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noProof/>
          <w:color w:val="000000" w:themeColor="text1"/>
          <w:sz w:val="24"/>
          <w:szCs w:val="24"/>
        </w:rPr>
        <w:drawing>
          <wp:inline distT="114300" distB="114300" distL="114300" distR="114300" wp14:anchorId="201A8D1B" wp14:editId="35A3F7E9">
            <wp:extent cx="5010150" cy="9144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7"/>
                    <a:stretch>
                      <a:fillRect/>
                    </a:stretch>
                  </pic:blipFill>
                  <pic:spPr>
                    <a:xfrm>
                      <a:off x="0" y="0"/>
                      <a:ext cx="5010150" cy="914400"/>
                    </a:xfrm>
                    <a:prstGeom prst="rect">
                      <a:avLst/>
                    </a:prstGeom>
                  </pic:spPr>
                </pic:pic>
              </a:graphicData>
            </a:graphic>
          </wp:inline>
        </w:drawing>
      </w:r>
    </w:p>
    <w:p w14:paraId="099A3E51"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Image: Company houses of Radisson Blu</w:t>
      </w:r>
    </w:p>
    <w:p w14:paraId="7D5557F4"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(Source: </w:t>
      </w:r>
      <w:proofErr w:type="spellStart"/>
      <w:r w:rsidRPr="00847356">
        <w:rPr>
          <w:rFonts w:ascii="Times New Roman" w:hAnsi="Times New Roman" w:cs="Times New Roman"/>
          <w:color w:val="000000" w:themeColor="text1"/>
          <w:sz w:val="24"/>
          <w:szCs w:val="24"/>
          <w:highlight w:val="white"/>
        </w:rPr>
        <w:t>Madar</w:t>
      </w:r>
      <w:proofErr w:type="spellEnd"/>
      <w:r w:rsidRPr="00847356">
        <w:rPr>
          <w:rFonts w:ascii="Times New Roman" w:hAnsi="Times New Roman" w:cs="Times New Roman"/>
          <w:color w:val="000000" w:themeColor="text1"/>
          <w:sz w:val="24"/>
          <w:szCs w:val="24"/>
          <w:highlight w:val="white"/>
        </w:rPr>
        <w:t>, 2017)</w:t>
      </w:r>
    </w:p>
    <w:p w14:paraId="4E1C2420"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above are all the images regarding the evidence of Radisson Blu. From the company's official </w:t>
      </w:r>
      <w:proofErr w:type="gramStart"/>
      <w:r w:rsidRPr="00847356">
        <w:rPr>
          <w:rFonts w:ascii="Times New Roman" w:eastAsia="Times New Roman" w:hAnsi="Times New Roman" w:cs="Times New Roman"/>
          <w:color w:val="000000" w:themeColor="text1"/>
          <w:sz w:val="24"/>
          <w:szCs w:val="24"/>
        </w:rPr>
        <w:t>website</w:t>
      </w:r>
      <w:proofErr w:type="gramEnd"/>
      <w:r w:rsidRPr="00847356">
        <w:rPr>
          <w:rFonts w:ascii="Times New Roman" w:eastAsia="Times New Roman" w:hAnsi="Times New Roman" w:cs="Times New Roman"/>
          <w:color w:val="000000" w:themeColor="text1"/>
          <w:sz w:val="24"/>
          <w:szCs w:val="24"/>
        </w:rPr>
        <w:t xml:space="preserve"> it is evident that most of the customers are offered several rewards and discounts by which different customers get into their service. The discounts and rewards include Free Awards Nights, Elite Status to exclusive members, valuation redemption points, earning points and many more. Radisson Blu and Group always follow the quality of their service and try to make things innovative in virtue of which new and potential customers can get attracted (</w:t>
      </w:r>
      <w:proofErr w:type="spellStart"/>
      <w:r w:rsidRPr="00847356">
        <w:rPr>
          <w:rFonts w:ascii="Times New Roman" w:hAnsi="Times New Roman" w:cs="Times New Roman"/>
          <w:color w:val="000000" w:themeColor="text1"/>
          <w:sz w:val="24"/>
          <w:szCs w:val="24"/>
          <w:highlight w:val="white"/>
        </w:rPr>
        <w:t>Madar</w:t>
      </w:r>
      <w:proofErr w:type="spellEnd"/>
      <w:r w:rsidRPr="00847356">
        <w:rPr>
          <w:rFonts w:ascii="Times New Roman" w:hAnsi="Times New Roman" w:cs="Times New Roman"/>
          <w:color w:val="000000" w:themeColor="text1"/>
          <w:sz w:val="24"/>
          <w:szCs w:val="24"/>
          <w:highlight w:val="white"/>
        </w:rPr>
        <w:t>, 2017)</w:t>
      </w:r>
      <w:r w:rsidRPr="00847356">
        <w:rPr>
          <w:rFonts w:ascii="Times New Roman" w:eastAsia="Times New Roman" w:hAnsi="Times New Roman" w:cs="Times New Roman"/>
          <w:color w:val="000000" w:themeColor="text1"/>
          <w:sz w:val="24"/>
          <w:szCs w:val="24"/>
        </w:rPr>
        <w:t xml:space="preserve">.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quality of the business strategy is helping them to expand their business. Moreover, the employees who are being recruited in their hotel industry are fully professional and trained. </w:t>
      </w:r>
      <w:proofErr w:type="gramStart"/>
      <w:r w:rsidRPr="00847356">
        <w:rPr>
          <w:rFonts w:ascii="Times New Roman" w:eastAsia="Times New Roman" w:hAnsi="Times New Roman" w:cs="Times New Roman"/>
          <w:color w:val="000000" w:themeColor="text1"/>
          <w:sz w:val="24"/>
          <w:szCs w:val="24"/>
        </w:rPr>
        <w:t>Moreover</w:t>
      </w:r>
      <w:proofErr w:type="gramEnd"/>
      <w:r w:rsidRPr="00847356">
        <w:rPr>
          <w:rFonts w:ascii="Times New Roman" w:eastAsia="Times New Roman" w:hAnsi="Times New Roman" w:cs="Times New Roman"/>
          <w:color w:val="000000" w:themeColor="text1"/>
          <w:sz w:val="24"/>
          <w:szCs w:val="24"/>
        </w:rPr>
        <w:t xml:space="preserve"> to compete and deal with the present situation the leaders and the HR managers are providing them training to maintain hygienic places and maintain proper distancing when the customers are arriving in their hotels (</w:t>
      </w:r>
      <w:r w:rsidRPr="00847356">
        <w:rPr>
          <w:rFonts w:ascii="Times New Roman" w:hAnsi="Times New Roman" w:cs="Times New Roman"/>
          <w:color w:val="000000" w:themeColor="text1"/>
          <w:sz w:val="24"/>
          <w:szCs w:val="24"/>
          <w:highlight w:val="white"/>
        </w:rPr>
        <w:t>Duan et al., 2017)</w:t>
      </w:r>
      <w:r w:rsidRPr="00847356">
        <w:rPr>
          <w:rFonts w:ascii="Times New Roman" w:eastAsia="Times New Roman" w:hAnsi="Times New Roman" w:cs="Times New Roman"/>
          <w:color w:val="000000" w:themeColor="text1"/>
          <w:sz w:val="24"/>
          <w:szCs w:val="24"/>
        </w:rPr>
        <w:t xml:space="preserve">. Even the employees and </w:t>
      </w:r>
      <w:r w:rsidRPr="00847356">
        <w:rPr>
          <w:rFonts w:ascii="Times New Roman" w:eastAsia="Times New Roman" w:hAnsi="Times New Roman" w:cs="Times New Roman"/>
          <w:color w:val="000000" w:themeColor="text1"/>
          <w:sz w:val="24"/>
          <w:szCs w:val="24"/>
        </w:rPr>
        <w:lastRenderedPageBreak/>
        <w:t xml:space="preserve">workers are provided with internships by which they are getting more knowledge about the working culture of Radisson Blu.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the agile methodology and transformational leadership can help the employees to bring determent in their business strategy. </w:t>
      </w:r>
    </w:p>
    <w:p w14:paraId="28A2BC77"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hotel management graduate students are being provided with internships to build a bridge among the gaps of communication (</w:t>
      </w:r>
      <w:proofErr w:type="spellStart"/>
      <w:r w:rsidRPr="00847356">
        <w:rPr>
          <w:rFonts w:ascii="Times New Roman" w:hAnsi="Times New Roman" w:cs="Times New Roman"/>
          <w:color w:val="000000" w:themeColor="text1"/>
          <w:sz w:val="24"/>
          <w:szCs w:val="24"/>
          <w:highlight w:val="white"/>
        </w:rPr>
        <w:t>Kukreti</w:t>
      </w:r>
      <w:proofErr w:type="spellEnd"/>
      <w:r w:rsidRPr="00847356">
        <w:rPr>
          <w:rFonts w:ascii="Times New Roman" w:hAnsi="Times New Roman" w:cs="Times New Roman"/>
          <w:color w:val="000000" w:themeColor="text1"/>
          <w:sz w:val="24"/>
          <w:szCs w:val="24"/>
          <w:highlight w:val="white"/>
        </w:rPr>
        <w:t xml:space="preserve"> and Dani, 2020)</w:t>
      </w:r>
      <w:r w:rsidRPr="00847356">
        <w:rPr>
          <w:rFonts w:ascii="Times New Roman" w:eastAsia="Times New Roman" w:hAnsi="Times New Roman" w:cs="Times New Roman"/>
          <w:color w:val="000000" w:themeColor="text1"/>
          <w:sz w:val="24"/>
          <w:szCs w:val="24"/>
        </w:rPr>
        <w:t xml:space="preserve">. The human resource department of the hotels is aware of the training which needs to be provided at a certain and regular interval of time to the employees. Even the health of the employees is also considered by the Radisson Blu. After verification of the health of the employees then only they are selected and recruited. Moreover, the employee's biodata is also being considered and are being checked towards their bio-history. </w:t>
      </w:r>
      <w:proofErr w:type="gramStart"/>
      <w:r w:rsidRPr="00847356">
        <w:rPr>
          <w:rFonts w:ascii="Times New Roman" w:eastAsia="Times New Roman" w:hAnsi="Times New Roman" w:cs="Times New Roman"/>
          <w:color w:val="000000" w:themeColor="text1"/>
          <w:sz w:val="24"/>
          <w:szCs w:val="24"/>
        </w:rPr>
        <w:t>Thus</w:t>
      </w:r>
      <w:proofErr w:type="gramEnd"/>
      <w:r w:rsidRPr="00847356">
        <w:rPr>
          <w:rFonts w:ascii="Times New Roman" w:eastAsia="Times New Roman" w:hAnsi="Times New Roman" w:cs="Times New Roman"/>
          <w:color w:val="000000" w:themeColor="text1"/>
          <w:sz w:val="24"/>
          <w:szCs w:val="24"/>
        </w:rPr>
        <w:t xml:space="preserve"> after all these processes, Radisson recruits their employees and also </w:t>
      </w:r>
      <w:r w:rsidR="007868EB" w:rsidRPr="00847356">
        <w:rPr>
          <w:rFonts w:ascii="Times New Roman" w:eastAsia="Times New Roman" w:hAnsi="Times New Roman" w:cs="Times New Roman"/>
          <w:color w:val="000000" w:themeColor="text1"/>
          <w:sz w:val="24"/>
          <w:szCs w:val="24"/>
        </w:rPr>
        <w:t xml:space="preserve">they </w:t>
      </w:r>
      <w:r w:rsidRPr="00847356">
        <w:rPr>
          <w:rFonts w:ascii="Times New Roman" w:eastAsia="Times New Roman" w:hAnsi="Times New Roman" w:cs="Times New Roman"/>
          <w:color w:val="000000" w:themeColor="text1"/>
          <w:sz w:val="24"/>
          <w:szCs w:val="24"/>
        </w:rPr>
        <w:t>gets to be professionally skilled (</w:t>
      </w:r>
      <w:r w:rsidRPr="00847356">
        <w:rPr>
          <w:rFonts w:ascii="Times New Roman" w:hAnsi="Times New Roman" w:cs="Times New Roman"/>
          <w:color w:val="000000" w:themeColor="text1"/>
          <w:sz w:val="24"/>
          <w:szCs w:val="24"/>
          <w:highlight w:val="white"/>
        </w:rPr>
        <w:t xml:space="preserve">Jena, Pradhan and </w:t>
      </w:r>
      <w:proofErr w:type="spellStart"/>
      <w:r w:rsidRPr="00847356">
        <w:rPr>
          <w:rFonts w:ascii="Times New Roman" w:hAnsi="Times New Roman" w:cs="Times New Roman"/>
          <w:color w:val="000000" w:themeColor="text1"/>
          <w:sz w:val="24"/>
          <w:szCs w:val="24"/>
          <w:highlight w:val="white"/>
        </w:rPr>
        <w:t>Panigrahy</w:t>
      </w:r>
      <w:proofErr w:type="spellEnd"/>
      <w:r w:rsidRPr="00847356">
        <w:rPr>
          <w:rFonts w:ascii="Times New Roman" w:hAnsi="Times New Roman" w:cs="Times New Roman"/>
          <w:color w:val="000000" w:themeColor="text1"/>
          <w:sz w:val="24"/>
          <w:szCs w:val="24"/>
          <w:highlight w:val="white"/>
        </w:rPr>
        <w:t>, 2018)</w:t>
      </w:r>
      <w:r w:rsidRPr="00847356">
        <w:rPr>
          <w:rFonts w:ascii="Times New Roman" w:eastAsia="Times New Roman" w:hAnsi="Times New Roman" w:cs="Times New Roman"/>
          <w:color w:val="000000" w:themeColor="text1"/>
          <w:sz w:val="24"/>
          <w:szCs w:val="24"/>
        </w:rPr>
        <w:t xml:space="preserve">. According to the HR manager, it is confirmed that the employees need to be properly skilled and should know different types of languages efficiently so that they can communicate with their customers of different languages. </w:t>
      </w:r>
    </w:p>
    <w:p w14:paraId="0624D6BC" w14:textId="77777777" w:rsidR="007C0324" w:rsidRPr="00847356" w:rsidRDefault="00351089" w:rsidP="00351089">
      <w:pPr>
        <w:pStyle w:val="Heading1"/>
      </w:pPr>
      <w:bookmarkStart w:id="8" w:name="_Toc63182712"/>
      <w:bookmarkStart w:id="9" w:name="_Toc63184465"/>
      <w:r>
        <w:t>Findings and Results</w:t>
      </w:r>
      <w:bookmarkEnd w:id="8"/>
      <w:bookmarkEnd w:id="9"/>
    </w:p>
    <w:p w14:paraId="4E4E91EF"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analyses have indicated that the hotel- Radisson Blu is encountering several challenges. The outbreak of the Covid-19 pandemic has added to the challenges of the hotel. The challenges that </w:t>
      </w:r>
      <w:proofErr w:type="spellStart"/>
      <w:r w:rsidRPr="00847356">
        <w:rPr>
          <w:rFonts w:ascii="Times New Roman" w:eastAsia="Times New Roman" w:hAnsi="Times New Roman" w:cs="Times New Roman"/>
          <w:color w:val="000000" w:themeColor="text1"/>
          <w:sz w:val="24"/>
          <w:szCs w:val="24"/>
        </w:rPr>
        <w:t>Raddison</w:t>
      </w:r>
      <w:proofErr w:type="spellEnd"/>
      <w:r w:rsidRPr="00847356">
        <w:rPr>
          <w:rFonts w:ascii="Times New Roman" w:eastAsia="Times New Roman" w:hAnsi="Times New Roman" w:cs="Times New Roman"/>
          <w:color w:val="000000" w:themeColor="text1"/>
          <w:sz w:val="24"/>
          <w:szCs w:val="24"/>
        </w:rPr>
        <w:t xml:space="preserve"> Blue is currently encountering are in the areas of -</w:t>
      </w:r>
    </w:p>
    <w:p w14:paraId="37415B09"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0324" w:rsidRPr="00847356" w14:paraId="4478DB0C" w14:textId="77777777">
        <w:tc>
          <w:tcPr>
            <w:tcW w:w="4680" w:type="dxa"/>
            <w:shd w:val="clear" w:color="auto" w:fill="auto"/>
            <w:tcMar>
              <w:top w:w="100" w:type="dxa"/>
              <w:left w:w="100" w:type="dxa"/>
              <w:bottom w:w="100" w:type="dxa"/>
              <w:right w:w="100" w:type="dxa"/>
            </w:tcMar>
          </w:tcPr>
          <w:p w14:paraId="614E409C"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 xml:space="preserve">Leadership Challenge </w:t>
            </w:r>
          </w:p>
        </w:tc>
        <w:tc>
          <w:tcPr>
            <w:tcW w:w="4680" w:type="dxa"/>
            <w:shd w:val="clear" w:color="auto" w:fill="auto"/>
            <w:tcMar>
              <w:top w:w="100" w:type="dxa"/>
              <w:left w:w="100" w:type="dxa"/>
              <w:bottom w:w="100" w:type="dxa"/>
              <w:right w:w="100" w:type="dxa"/>
            </w:tcMar>
          </w:tcPr>
          <w:p w14:paraId="1211806F"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hotel aims to expand its business across the region of Asia Pacific. This indicates strong leadership is required to fulfil the present goal of the hotel.</w:t>
            </w:r>
          </w:p>
        </w:tc>
      </w:tr>
    </w:tbl>
    <w:p w14:paraId="6B782217"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fact that the hotel wants to expand across borders indicates that the hotel may have to employ employees belonging to different nations and culture (</w:t>
      </w:r>
      <w:proofErr w:type="spellStart"/>
      <w:r w:rsidRPr="00847356">
        <w:rPr>
          <w:rFonts w:ascii="Times New Roman" w:hAnsi="Times New Roman" w:cs="Times New Roman"/>
          <w:color w:val="000000" w:themeColor="text1"/>
          <w:sz w:val="24"/>
          <w:szCs w:val="24"/>
          <w:highlight w:val="white"/>
        </w:rPr>
        <w:t>Wihuda</w:t>
      </w:r>
      <w:proofErr w:type="spellEnd"/>
      <w:r w:rsidRPr="00847356">
        <w:rPr>
          <w:rFonts w:ascii="Times New Roman" w:hAnsi="Times New Roman" w:cs="Times New Roman"/>
          <w:color w:val="000000" w:themeColor="text1"/>
          <w:sz w:val="24"/>
          <w:szCs w:val="24"/>
          <w:highlight w:val="white"/>
        </w:rPr>
        <w:t xml:space="preserve"> et al., 2017)</w:t>
      </w:r>
      <w:r w:rsidRPr="00847356">
        <w:rPr>
          <w:rFonts w:ascii="Times New Roman" w:eastAsia="Times New Roman" w:hAnsi="Times New Roman" w:cs="Times New Roman"/>
          <w:color w:val="000000" w:themeColor="text1"/>
          <w:sz w:val="24"/>
          <w:szCs w:val="24"/>
        </w:rPr>
        <w:t xml:space="preserve">. The primary job of leadership is to motivate and inspire employees for the </w:t>
      </w:r>
      <w:proofErr w:type="spellStart"/>
      <w:r w:rsidRPr="00847356">
        <w:rPr>
          <w:rFonts w:ascii="Times New Roman" w:eastAsia="Times New Roman" w:hAnsi="Times New Roman" w:cs="Times New Roman"/>
          <w:color w:val="000000" w:themeColor="text1"/>
          <w:sz w:val="24"/>
          <w:szCs w:val="24"/>
        </w:rPr>
        <w:t>realisation</w:t>
      </w:r>
      <w:proofErr w:type="spellEnd"/>
      <w:r w:rsidRPr="00847356">
        <w:rPr>
          <w:rFonts w:ascii="Times New Roman" w:eastAsia="Times New Roman" w:hAnsi="Times New Roman" w:cs="Times New Roman"/>
          <w:color w:val="000000" w:themeColor="text1"/>
          <w:sz w:val="24"/>
          <w:szCs w:val="24"/>
        </w:rPr>
        <w:t xml:space="preserve"> of a common goal. The </w:t>
      </w:r>
      <w:r w:rsidR="007868EB" w:rsidRPr="00847356">
        <w:rPr>
          <w:rFonts w:ascii="Times New Roman" w:eastAsia="Times New Roman" w:hAnsi="Times New Roman" w:cs="Times New Roman"/>
          <w:color w:val="000000" w:themeColor="text1"/>
          <w:sz w:val="24"/>
          <w:szCs w:val="24"/>
        </w:rPr>
        <w:t xml:space="preserve">fact that the leadership </w:t>
      </w:r>
      <w:proofErr w:type="gramStart"/>
      <w:r w:rsidR="007868EB" w:rsidRPr="00847356">
        <w:rPr>
          <w:rFonts w:ascii="Times New Roman" w:eastAsia="Times New Roman" w:hAnsi="Times New Roman" w:cs="Times New Roman"/>
          <w:color w:val="000000" w:themeColor="text1"/>
          <w:sz w:val="24"/>
          <w:szCs w:val="24"/>
        </w:rPr>
        <w:t>has to</w:t>
      </w:r>
      <w:proofErr w:type="gramEnd"/>
      <w:r w:rsidR="007868EB" w:rsidRPr="00847356">
        <w:rPr>
          <w:rFonts w:ascii="Times New Roman" w:eastAsia="Times New Roman" w:hAnsi="Times New Roman" w:cs="Times New Roman"/>
          <w:color w:val="000000" w:themeColor="text1"/>
          <w:sz w:val="24"/>
          <w:szCs w:val="24"/>
        </w:rPr>
        <w:t xml:space="preserve"> motivate and inspire employees belonging to different areas of the world indicates</w:t>
      </w:r>
      <w:r w:rsidRPr="00847356">
        <w:rPr>
          <w:rFonts w:ascii="Times New Roman" w:eastAsia="Times New Roman" w:hAnsi="Times New Roman" w:cs="Times New Roman"/>
          <w:color w:val="000000" w:themeColor="text1"/>
          <w:sz w:val="24"/>
          <w:szCs w:val="24"/>
        </w:rPr>
        <w:t xml:space="preserve"> the development of strong emotional and cultural intelligence is required among the leaders of the hotel (</w:t>
      </w:r>
      <w:proofErr w:type="spellStart"/>
      <w:r w:rsidRPr="00847356">
        <w:rPr>
          <w:rFonts w:ascii="Times New Roman" w:hAnsi="Times New Roman" w:cs="Times New Roman"/>
          <w:color w:val="000000" w:themeColor="text1"/>
          <w:sz w:val="24"/>
          <w:szCs w:val="24"/>
          <w:highlight w:val="white"/>
        </w:rPr>
        <w:t>Vuković</w:t>
      </w:r>
      <w:proofErr w:type="spellEnd"/>
      <w:r w:rsidRPr="00847356">
        <w:rPr>
          <w:rFonts w:ascii="Times New Roman" w:hAnsi="Times New Roman" w:cs="Times New Roman"/>
          <w:color w:val="000000" w:themeColor="text1"/>
          <w:sz w:val="24"/>
          <w:szCs w:val="24"/>
          <w:highlight w:val="white"/>
        </w:rPr>
        <w:t xml:space="preserve"> et al., 2018)</w:t>
      </w:r>
      <w:r w:rsidRPr="00847356">
        <w:rPr>
          <w:rFonts w:ascii="Times New Roman" w:eastAsia="Times New Roman" w:hAnsi="Times New Roman" w:cs="Times New Roman"/>
          <w:color w:val="000000" w:themeColor="text1"/>
          <w:sz w:val="24"/>
          <w:szCs w:val="24"/>
        </w:rPr>
        <w:t>. Developing these skills may prove to be a challenge for the hotel.</w:t>
      </w:r>
    </w:p>
    <w:p w14:paraId="7AC0B82D"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0324" w:rsidRPr="00847356" w14:paraId="16D20501" w14:textId="77777777">
        <w:tc>
          <w:tcPr>
            <w:tcW w:w="4680" w:type="dxa"/>
            <w:shd w:val="clear" w:color="auto" w:fill="auto"/>
            <w:tcMar>
              <w:top w:w="100" w:type="dxa"/>
              <w:left w:w="100" w:type="dxa"/>
              <w:bottom w:w="100" w:type="dxa"/>
              <w:right w:w="100" w:type="dxa"/>
            </w:tcMar>
          </w:tcPr>
          <w:p w14:paraId="4E667EDF"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 xml:space="preserve">Rebranding </w:t>
            </w:r>
          </w:p>
        </w:tc>
        <w:tc>
          <w:tcPr>
            <w:tcW w:w="4680" w:type="dxa"/>
            <w:shd w:val="clear" w:color="auto" w:fill="auto"/>
            <w:tcMar>
              <w:top w:w="100" w:type="dxa"/>
              <w:left w:w="100" w:type="dxa"/>
              <w:bottom w:w="100" w:type="dxa"/>
              <w:right w:w="100" w:type="dxa"/>
            </w:tcMar>
          </w:tcPr>
          <w:p w14:paraId="4D1E19D6"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hotel is planning for rebranding and restructuring itself. This indicates the hotel may face several challenges from the areas such as customer engagement, marketing communication and others (</w:t>
            </w:r>
            <w:r w:rsidRPr="00847356">
              <w:rPr>
                <w:rFonts w:ascii="Times New Roman" w:hAnsi="Times New Roman" w:cs="Times New Roman"/>
                <w:color w:val="000000" w:themeColor="text1"/>
                <w:sz w:val="24"/>
                <w:szCs w:val="24"/>
                <w:highlight w:val="white"/>
              </w:rPr>
              <w:t>Schulz et al., 2018)</w:t>
            </w:r>
            <w:r w:rsidRPr="00847356">
              <w:rPr>
                <w:rFonts w:ascii="Times New Roman" w:eastAsia="Times New Roman" w:hAnsi="Times New Roman" w:cs="Times New Roman"/>
                <w:color w:val="000000" w:themeColor="text1"/>
                <w:sz w:val="24"/>
                <w:szCs w:val="24"/>
              </w:rPr>
              <w:t>.</w:t>
            </w:r>
          </w:p>
        </w:tc>
      </w:tr>
    </w:tbl>
    <w:p w14:paraId="1216BE2C"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p w14:paraId="0D8A6A6A"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fact that the hotel wants to restructure and rebrand itself has put the hotel before several challenges (</w:t>
      </w:r>
      <w:r w:rsidRPr="00847356">
        <w:rPr>
          <w:rFonts w:ascii="Times New Roman" w:hAnsi="Times New Roman" w:cs="Times New Roman"/>
          <w:color w:val="000000" w:themeColor="text1"/>
          <w:sz w:val="24"/>
          <w:szCs w:val="24"/>
          <w:highlight w:val="white"/>
        </w:rPr>
        <w:t>Zhao et al., 2018)</w:t>
      </w:r>
      <w:r w:rsidRPr="00847356">
        <w:rPr>
          <w:rFonts w:ascii="Times New Roman" w:eastAsia="Times New Roman" w:hAnsi="Times New Roman" w:cs="Times New Roman"/>
          <w:color w:val="000000" w:themeColor="text1"/>
          <w:sz w:val="24"/>
          <w:szCs w:val="24"/>
        </w:rPr>
        <w:t>. Restructuring and rebranding indicate the hotel has to communicate this to its customers via effective channels otherwise the restructuring may lead to confusion among its customers’ group (</w:t>
      </w:r>
      <w:proofErr w:type="spellStart"/>
      <w:r w:rsidRPr="00847356">
        <w:rPr>
          <w:rFonts w:ascii="Times New Roman" w:hAnsi="Times New Roman" w:cs="Times New Roman"/>
          <w:color w:val="000000" w:themeColor="text1"/>
          <w:sz w:val="24"/>
          <w:szCs w:val="24"/>
          <w:highlight w:val="white"/>
        </w:rPr>
        <w:t>Tarnovskay</w:t>
      </w:r>
      <w:proofErr w:type="spellEnd"/>
      <w:r w:rsidRPr="00847356">
        <w:rPr>
          <w:rFonts w:ascii="Times New Roman" w:hAnsi="Times New Roman" w:cs="Times New Roman"/>
          <w:color w:val="000000" w:themeColor="text1"/>
          <w:sz w:val="24"/>
          <w:szCs w:val="24"/>
          <w:highlight w:val="white"/>
        </w:rPr>
        <w:t xml:space="preserve"> and Biedenbach, </w:t>
      </w:r>
      <w:proofErr w:type="gramStart"/>
      <w:r w:rsidRPr="00847356">
        <w:rPr>
          <w:rFonts w:ascii="Times New Roman" w:hAnsi="Times New Roman" w:cs="Times New Roman"/>
          <w:color w:val="000000" w:themeColor="text1"/>
          <w:sz w:val="24"/>
          <w:szCs w:val="24"/>
          <w:highlight w:val="white"/>
        </w:rPr>
        <w:t>2018 )</w:t>
      </w:r>
      <w:proofErr w:type="gramEnd"/>
      <w:r w:rsidRPr="00847356">
        <w:rPr>
          <w:rFonts w:ascii="Times New Roman" w:eastAsia="Times New Roman" w:hAnsi="Times New Roman" w:cs="Times New Roman"/>
          <w:color w:val="000000" w:themeColor="text1"/>
          <w:sz w:val="24"/>
          <w:szCs w:val="24"/>
        </w:rPr>
        <w:t xml:space="preserve">. This also makes the hotel susceptible to losing its loyal consumers’ base in case the rebranding and restructuring fail to attract its loyal consumers’ base. </w:t>
      </w:r>
    </w:p>
    <w:p w14:paraId="1221227A"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tbl>
      <w:tblPr>
        <w:tblStyle w:val="Table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0324" w:rsidRPr="00847356" w14:paraId="6DFF6FE8" w14:textId="77777777">
        <w:tc>
          <w:tcPr>
            <w:tcW w:w="4680" w:type="dxa"/>
            <w:shd w:val="clear" w:color="auto" w:fill="auto"/>
            <w:tcMar>
              <w:top w:w="100" w:type="dxa"/>
              <w:left w:w="100" w:type="dxa"/>
              <w:bottom w:w="100" w:type="dxa"/>
              <w:right w:w="100" w:type="dxa"/>
            </w:tcMar>
          </w:tcPr>
          <w:p w14:paraId="1C345E1E"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Pandemic Challenge</w:t>
            </w:r>
          </w:p>
        </w:tc>
        <w:tc>
          <w:tcPr>
            <w:tcW w:w="4680" w:type="dxa"/>
            <w:shd w:val="clear" w:color="auto" w:fill="auto"/>
            <w:tcMar>
              <w:top w:w="100" w:type="dxa"/>
              <w:left w:w="100" w:type="dxa"/>
              <w:bottom w:w="100" w:type="dxa"/>
              <w:right w:w="100" w:type="dxa"/>
            </w:tcMar>
          </w:tcPr>
          <w:p w14:paraId="200B566E"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outbreak of the Covid-19 pandemic has put several risks and challenges before the hotel (</w:t>
            </w:r>
            <w:r w:rsidRPr="00847356">
              <w:rPr>
                <w:rFonts w:ascii="Times New Roman" w:hAnsi="Times New Roman" w:cs="Times New Roman"/>
                <w:color w:val="000000" w:themeColor="text1"/>
                <w:sz w:val="24"/>
                <w:szCs w:val="24"/>
                <w:highlight w:val="white"/>
              </w:rPr>
              <w:t>Jones and Comfort, 2020)</w:t>
            </w:r>
            <w:r w:rsidRPr="00847356">
              <w:rPr>
                <w:rFonts w:ascii="Times New Roman" w:eastAsia="Times New Roman" w:hAnsi="Times New Roman" w:cs="Times New Roman"/>
                <w:color w:val="000000" w:themeColor="text1"/>
                <w:sz w:val="24"/>
                <w:szCs w:val="24"/>
              </w:rPr>
              <w:t>. This includes implementing effective devices for the sanitization process, communicating to consumers’ that hotel follows appropriate hygienic measures and training of the staff.</w:t>
            </w:r>
          </w:p>
        </w:tc>
      </w:tr>
    </w:tbl>
    <w:p w14:paraId="7B750F17"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outbreak of the Coronavirus pandemic has severely affected the operation of the Radisson Blu hotel. The challenges that have arisen by the outbreak are that the number of </w:t>
      </w:r>
      <w:proofErr w:type="gramStart"/>
      <w:r w:rsidRPr="00847356">
        <w:rPr>
          <w:rFonts w:ascii="Times New Roman" w:eastAsia="Times New Roman" w:hAnsi="Times New Roman" w:cs="Times New Roman"/>
          <w:color w:val="000000" w:themeColor="text1"/>
          <w:sz w:val="24"/>
          <w:szCs w:val="24"/>
        </w:rPr>
        <w:t>consumers’</w:t>
      </w:r>
      <w:proofErr w:type="gramEnd"/>
      <w:r w:rsidRPr="00847356">
        <w:rPr>
          <w:rFonts w:ascii="Times New Roman" w:eastAsia="Times New Roman" w:hAnsi="Times New Roman" w:cs="Times New Roman"/>
          <w:color w:val="000000" w:themeColor="text1"/>
          <w:sz w:val="24"/>
          <w:szCs w:val="24"/>
        </w:rPr>
        <w:t xml:space="preserve"> of the hotel has decreased, the staff requires training to adapt to the new normal era and others (</w:t>
      </w:r>
      <w:proofErr w:type="spellStart"/>
      <w:r w:rsidRPr="00847356">
        <w:rPr>
          <w:rFonts w:ascii="Times New Roman" w:hAnsi="Times New Roman" w:cs="Times New Roman"/>
          <w:color w:val="000000" w:themeColor="text1"/>
          <w:sz w:val="24"/>
          <w:szCs w:val="24"/>
          <w:highlight w:val="white"/>
        </w:rPr>
        <w:t>Davahli</w:t>
      </w:r>
      <w:proofErr w:type="spellEnd"/>
      <w:r w:rsidRPr="00847356">
        <w:rPr>
          <w:rFonts w:ascii="Times New Roman" w:hAnsi="Times New Roman" w:cs="Times New Roman"/>
          <w:color w:val="000000" w:themeColor="text1"/>
          <w:sz w:val="24"/>
          <w:szCs w:val="24"/>
          <w:highlight w:val="white"/>
        </w:rPr>
        <w:t xml:space="preserve"> et al., 2020)</w:t>
      </w:r>
      <w:r w:rsidRPr="00847356">
        <w:rPr>
          <w:rFonts w:ascii="Times New Roman" w:eastAsia="Times New Roman" w:hAnsi="Times New Roman" w:cs="Times New Roman"/>
          <w:color w:val="000000" w:themeColor="text1"/>
          <w:sz w:val="24"/>
          <w:szCs w:val="24"/>
        </w:rPr>
        <w:t>. The primary reason behind the drop in several consumers' is the fear related to hygiene and sanitization practice (</w:t>
      </w:r>
      <w:r w:rsidRPr="00847356">
        <w:rPr>
          <w:rFonts w:ascii="Times New Roman" w:hAnsi="Times New Roman" w:cs="Times New Roman"/>
          <w:color w:val="000000" w:themeColor="text1"/>
          <w:sz w:val="24"/>
          <w:szCs w:val="24"/>
          <w:highlight w:val="white"/>
        </w:rPr>
        <w:t>Khan et al., 2021)</w:t>
      </w:r>
      <w:r w:rsidRPr="00847356">
        <w:rPr>
          <w:rFonts w:ascii="Times New Roman" w:eastAsia="Times New Roman" w:hAnsi="Times New Roman" w:cs="Times New Roman"/>
          <w:color w:val="000000" w:themeColor="text1"/>
          <w:sz w:val="24"/>
          <w:szCs w:val="24"/>
        </w:rPr>
        <w:t>.  All these indicate improving the sanitization process, training of the employees’, communicating to consumers’ that the hotel is maintaining all the measures are the challenges that the hotel is facing (</w:t>
      </w:r>
      <w:r w:rsidRPr="00847356">
        <w:rPr>
          <w:rFonts w:ascii="Times New Roman" w:hAnsi="Times New Roman" w:cs="Times New Roman"/>
          <w:color w:val="000000" w:themeColor="text1"/>
          <w:sz w:val="24"/>
          <w:szCs w:val="24"/>
          <w:highlight w:val="white"/>
        </w:rPr>
        <w:t>Zhu et al., 2019)</w:t>
      </w:r>
      <w:r w:rsidRPr="00847356">
        <w:rPr>
          <w:rFonts w:ascii="Times New Roman" w:eastAsia="Times New Roman" w:hAnsi="Times New Roman" w:cs="Times New Roman"/>
          <w:color w:val="000000" w:themeColor="text1"/>
          <w:sz w:val="24"/>
          <w:szCs w:val="24"/>
        </w:rPr>
        <w:t>.</w:t>
      </w:r>
    </w:p>
    <w:tbl>
      <w:tblPr>
        <w:tblStyle w:val="Table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0324" w:rsidRPr="00847356" w14:paraId="61E9C412" w14:textId="77777777">
        <w:tc>
          <w:tcPr>
            <w:tcW w:w="4680" w:type="dxa"/>
            <w:shd w:val="clear" w:color="auto" w:fill="auto"/>
            <w:tcMar>
              <w:top w:w="100" w:type="dxa"/>
              <w:left w:w="100" w:type="dxa"/>
              <w:bottom w:w="100" w:type="dxa"/>
              <w:right w:w="100" w:type="dxa"/>
            </w:tcMar>
          </w:tcPr>
          <w:p w14:paraId="54D0D047"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lastRenderedPageBreak/>
              <w:t xml:space="preserve">Customer Service Challenge </w:t>
            </w:r>
          </w:p>
        </w:tc>
        <w:tc>
          <w:tcPr>
            <w:tcW w:w="4680" w:type="dxa"/>
            <w:shd w:val="clear" w:color="auto" w:fill="auto"/>
            <w:tcMar>
              <w:top w:w="100" w:type="dxa"/>
              <w:left w:w="100" w:type="dxa"/>
              <w:bottom w:w="100" w:type="dxa"/>
              <w:right w:w="100" w:type="dxa"/>
            </w:tcMar>
          </w:tcPr>
          <w:p w14:paraId="69D3156C"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The fact that the hotel is restructuring and rebranding itself, expanding across borders and trying to adapt to the new normal era has put the hotel before several challenges and customer service challenge is one of them. Expanding across the border means to set up the brand the efficiency of the customer service should be same across all the branches of the hotel.</w:t>
            </w:r>
          </w:p>
        </w:tc>
      </w:tr>
    </w:tbl>
    <w:p w14:paraId="6013DFB2"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Customer service is a crucial part of the business operation in the hospitality industry (</w:t>
      </w:r>
      <w:r w:rsidRPr="00847356">
        <w:rPr>
          <w:rFonts w:ascii="Times New Roman" w:hAnsi="Times New Roman" w:cs="Times New Roman"/>
          <w:color w:val="000000" w:themeColor="text1"/>
          <w:sz w:val="24"/>
          <w:szCs w:val="24"/>
          <w:highlight w:val="white"/>
        </w:rPr>
        <w:t>Teng, 2019)</w:t>
      </w:r>
      <w:r w:rsidRPr="00847356">
        <w:rPr>
          <w:rFonts w:ascii="Times New Roman" w:eastAsia="Times New Roman" w:hAnsi="Times New Roman" w:cs="Times New Roman"/>
          <w:color w:val="000000" w:themeColor="text1"/>
          <w:sz w:val="24"/>
          <w:szCs w:val="24"/>
        </w:rPr>
        <w:t>. The fact that the outbreak of the pandemic has arisen the fear related to hygiene, cleanliness and sanitization among the consumers’ indicate that customer service of the hotel has to communicate to the consumers that it is safe to take the services of the hotel (</w:t>
      </w:r>
      <w:proofErr w:type="spellStart"/>
      <w:r w:rsidRPr="00847356">
        <w:rPr>
          <w:rFonts w:ascii="Times New Roman" w:hAnsi="Times New Roman" w:cs="Times New Roman"/>
          <w:color w:val="000000" w:themeColor="text1"/>
          <w:sz w:val="24"/>
          <w:szCs w:val="24"/>
          <w:highlight w:val="white"/>
        </w:rPr>
        <w:t>Buhalis</w:t>
      </w:r>
      <w:proofErr w:type="spellEnd"/>
      <w:r w:rsidRPr="00847356">
        <w:rPr>
          <w:rFonts w:ascii="Times New Roman" w:hAnsi="Times New Roman" w:cs="Times New Roman"/>
          <w:color w:val="000000" w:themeColor="text1"/>
          <w:sz w:val="24"/>
          <w:szCs w:val="24"/>
          <w:highlight w:val="white"/>
        </w:rPr>
        <w:t xml:space="preserve"> et al., 2019)</w:t>
      </w:r>
      <w:r w:rsidRPr="00847356">
        <w:rPr>
          <w:rFonts w:ascii="Times New Roman" w:eastAsia="Times New Roman" w:hAnsi="Times New Roman" w:cs="Times New Roman"/>
          <w:color w:val="000000" w:themeColor="text1"/>
          <w:sz w:val="24"/>
          <w:szCs w:val="24"/>
        </w:rPr>
        <w:t xml:space="preserve">. This means the employees’ working in the customer service department of the hotel </w:t>
      </w:r>
      <w:proofErr w:type="gramStart"/>
      <w:r w:rsidRPr="00847356">
        <w:rPr>
          <w:rFonts w:ascii="Times New Roman" w:eastAsia="Times New Roman" w:hAnsi="Times New Roman" w:cs="Times New Roman"/>
          <w:color w:val="000000" w:themeColor="text1"/>
          <w:sz w:val="24"/>
          <w:szCs w:val="24"/>
        </w:rPr>
        <w:t>has to</w:t>
      </w:r>
      <w:proofErr w:type="gramEnd"/>
      <w:r w:rsidRPr="00847356">
        <w:rPr>
          <w:rFonts w:ascii="Times New Roman" w:eastAsia="Times New Roman" w:hAnsi="Times New Roman" w:cs="Times New Roman"/>
          <w:color w:val="000000" w:themeColor="text1"/>
          <w:sz w:val="24"/>
          <w:szCs w:val="24"/>
        </w:rPr>
        <w:t xml:space="preserve"> be trained related to the guidelines regarding the safety process for the Corona Virus pandemic prevailing in the area. Apart from this, the analyses have revealed that the hotel is facing significant challenges from its rivals. This means the efficiencies of the customer services of the hotel can prove to give the hotel an advantage over its rivals. All these indicate developing an efficient customer service may prove to be a challenge for the hotel.</w:t>
      </w:r>
    </w:p>
    <w:tbl>
      <w:tblPr>
        <w:tblStyle w:val="Table8"/>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0324" w:rsidRPr="00847356" w14:paraId="2369BA54" w14:textId="77777777">
        <w:tc>
          <w:tcPr>
            <w:tcW w:w="4680" w:type="dxa"/>
            <w:shd w:val="clear" w:color="auto" w:fill="auto"/>
            <w:tcMar>
              <w:top w:w="100" w:type="dxa"/>
              <w:left w:w="100" w:type="dxa"/>
              <w:bottom w:w="100" w:type="dxa"/>
              <w:right w:w="100" w:type="dxa"/>
            </w:tcMar>
          </w:tcPr>
          <w:p w14:paraId="7579A4D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 xml:space="preserve">Cost Management Challenge </w:t>
            </w:r>
          </w:p>
        </w:tc>
        <w:tc>
          <w:tcPr>
            <w:tcW w:w="4680" w:type="dxa"/>
            <w:shd w:val="clear" w:color="auto" w:fill="auto"/>
            <w:tcMar>
              <w:top w:w="100" w:type="dxa"/>
              <w:left w:w="100" w:type="dxa"/>
              <w:bottom w:w="100" w:type="dxa"/>
              <w:right w:w="100" w:type="dxa"/>
            </w:tcMar>
          </w:tcPr>
          <w:p w14:paraId="56B61C55"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hotel is planning for expansion, rebranding, </w:t>
            </w:r>
            <w:proofErr w:type="gramStart"/>
            <w:r w:rsidRPr="00847356">
              <w:rPr>
                <w:rFonts w:ascii="Times New Roman" w:eastAsia="Times New Roman" w:hAnsi="Times New Roman" w:cs="Times New Roman"/>
                <w:color w:val="000000" w:themeColor="text1"/>
                <w:sz w:val="24"/>
                <w:szCs w:val="24"/>
              </w:rPr>
              <w:t>restructuring</w:t>
            </w:r>
            <w:proofErr w:type="gramEnd"/>
            <w:r w:rsidRPr="00847356">
              <w:rPr>
                <w:rFonts w:ascii="Times New Roman" w:eastAsia="Times New Roman" w:hAnsi="Times New Roman" w:cs="Times New Roman"/>
                <w:color w:val="000000" w:themeColor="text1"/>
                <w:sz w:val="24"/>
                <w:szCs w:val="24"/>
              </w:rPr>
              <w:t xml:space="preserve"> and training the staff and other measures. The analyses have revealed that the expansion of the hotel requires a large sum of the money. Apart from this, the outbreak of the pandemic has also affected the hotel financially (</w:t>
            </w:r>
            <w:r w:rsidRPr="00847356">
              <w:rPr>
                <w:rFonts w:ascii="Times New Roman" w:hAnsi="Times New Roman" w:cs="Times New Roman"/>
                <w:color w:val="000000" w:themeColor="text1"/>
                <w:sz w:val="24"/>
                <w:szCs w:val="24"/>
                <w:highlight w:val="white"/>
              </w:rPr>
              <w:t>ERTAŞ and YAĞCI, 2020)</w:t>
            </w:r>
            <w:r w:rsidRPr="00847356">
              <w:rPr>
                <w:rFonts w:ascii="Times New Roman" w:eastAsia="Times New Roman" w:hAnsi="Times New Roman" w:cs="Times New Roman"/>
                <w:color w:val="000000" w:themeColor="text1"/>
                <w:sz w:val="24"/>
                <w:szCs w:val="24"/>
              </w:rPr>
              <w:t>. All these indicate managing the budget and costs are proving to be challenging for the hotel.</w:t>
            </w:r>
          </w:p>
        </w:tc>
      </w:tr>
    </w:tbl>
    <w:p w14:paraId="2A1DED00"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lastRenderedPageBreak/>
        <w:t>The global decline in the economy and the fall in the number of its consumers’ due to the outbreak of the Pandemic has put the hotel in financial difficulty (</w:t>
      </w:r>
      <w:proofErr w:type="spellStart"/>
      <w:r w:rsidRPr="00847356">
        <w:rPr>
          <w:rFonts w:ascii="Times New Roman" w:hAnsi="Times New Roman" w:cs="Times New Roman"/>
          <w:color w:val="000000" w:themeColor="text1"/>
          <w:sz w:val="24"/>
          <w:szCs w:val="24"/>
          <w:highlight w:val="white"/>
        </w:rPr>
        <w:t>Milojevic</w:t>
      </w:r>
      <w:proofErr w:type="spellEnd"/>
      <w:r w:rsidRPr="00847356">
        <w:rPr>
          <w:rFonts w:ascii="Times New Roman" w:hAnsi="Times New Roman" w:cs="Times New Roman"/>
          <w:color w:val="000000" w:themeColor="text1"/>
          <w:sz w:val="24"/>
          <w:szCs w:val="24"/>
          <w:highlight w:val="white"/>
        </w:rPr>
        <w:t xml:space="preserve"> and </w:t>
      </w:r>
      <w:proofErr w:type="spellStart"/>
      <w:r w:rsidRPr="00847356">
        <w:rPr>
          <w:rFonts w:ascii="Times New Roman" w:hAnsi="Times New Roman" w:cs="Times New Roman"/>
          <w:color w:val="000000" w:themeColor="text1"/>
          <w:sz w:val="24"/>
          <w:szCs w:val="24"/>
          <w:highlight w:val="white"/>
        </w:rPr>
        <w:t>Katsadze</w:t>
      </w:r>
      <w:proofErr w:type="spellEnd"/>
      <w:r w:rsidRPr="00847356">
        <w:rPr>
          <w:rFonts w:ascii="Times New Roman" w:hAnsi="Times New Roman" w:cs="Times New Roman"/>
          <w:color w:val="000000" w:themeColor="text1"/>
          <w:sz w:val="24"/>
          <w:szCs w:val="24"/>
          <w:highlight w:val="white"/>
        </w:rPr>
        <w:t>, 2020)</w:t>
      </w:r>
      <w:r w:rsidRPr="00847356">
        <w:rPr>
          <w:rFonts w:ascii="Times New Roman" w:eastAsia="Times New Roman" w:hAnsi="Times New Roman" w:cs="Times New Roman"/>
          <w:color w:val="000000" w:themeColor="text1"/>
          <w:sz w:val="24"/>
          <w:szCs w:val="24"/>
        </w:rPr>
        <w:t>. The hotel aims to expand its business across borders, reposition itself, rebrand itself, train its staff for internalization, for adapting to the new normal era and all these indicate the hotel needs to make use of marketing communication to promote its branding and to communicate related to other measures to its consumers (</w:t>
      </w:r>
      <w:r w:rsidRPr="00847356">
        <w:rPr>
          <w:rFonts w:ascii="Times New Roman" w:hAnsi="Times New Roman" w:cs="Times New Roman"/>
          <w:color w:val="000000" w:themeColor="text1"/>
          <w:sz w:val="24"/>
          <w:szCs w:val="24"/>
          <w:highlight w:val="white"/>
        </w:rPr>
        <w:t xml:space="preserve">Akbar and </w:t>
      </w:r>
      <w:proofErr w:type="spellStart"/>
      <w:r w:rsidRPr="00847356">
        <w:rPr>
          <w:rFonts w:ascii="Times New Roman" w:hAnsi="Times New Roman" w:cs="Times New Roman"/>
          <w:color w:val="000000" w:themeColor="text1"/>
          <w:sz w:val="24"/>
          <w:szCs w:val="24"/>
          <w:highlight w:val="white"/>
        </w:rPr>
        <w:t>Tracogna</w:t>
      </w:r>
      <w:proofErr w:type="spellEnd"/>
      <w:r w:rsidRPr="00847356">
        <w:rPr>
          <w:rFonts w:ascii="Times New Roman" w:hAnsi="Times New Roman" w:cs="Times New Roman"/>
          <w:color w:val="000000" w:themeColor="text1"/>
          <w:sz w:val="24"/>
          <w:szCs w:val="24"/>
          <w:highlight w:val="white"/>
        </w:rPr>
        <w:t>, 2018)</w:t>
      </w:r>
      <w:r w:rsidRPr="00847356">
        <w:rPr>
          <w:rFonts w:ascii="Times New Roman" w:eastAsia="Times New Roman" w:hAnsi="Times New Roman" w:cs="Times New Roman"/>
          <w:color w:val="000000" w:themeColor="text1"/>
          <w:sz w:val="24"/>
          <w:szCs w:val="24"/>
        </w:rPr>
        <w:t>. All these require the hotel to incorporate effective cost-management. The cost management challenge before the hotel in the present situation is prioritizing the tasks that the hotel should focus on financially as the hotel is in a financially difficult position.</w:t>
      </w:r>
    </w:p>
    <w:p w14:paraId="5919F396"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p w14:paraId="53A2B27C" w14:textId="77777777" w:rsidR="007C0324" w:rsidRPr="00847356" w:rsidRDefault="00351089" w:rsidP="00351089">
      <w:pPr>
        <w:pStyle w:val="Heading1"/>
      </w:pPr>
      <w:bookmarkStart w:id="10" w:name="_Toc63182713"/>
      <w:bookmarkStart w:id="11" w:name="_Toc63184466"/>
      <w:r>
        <w:t>Action Plan</w:t>
      </w:r>
      <w:bookmarkEnd w:id="10"/>
      <w:bookmarkEnd w:id="11"/>
    </w:p>
    <w:p w14:paraId="23A61597"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tbl>
      <w:tblPr>
        <w:tblStyle w:val="Table9"/>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7C0324" w:rsidRPr="00847356" w14:paraId="727653F3" w14:textId="77777777">
        <w:tc>
          <w:tcPr>
            <w:tcW w:w="1337" w:type="dxa"/>
            <w:shd w:val="clear" w:color="auto" w:fill="auto"/>
            <w:tcMar>
              <w:top w:w="100" w:type="dxa"/>
              <w:left w:w="100" w:type="dxa"/>
              <w:bottom w:w="100" w:type="dxa"/>
              <w:right w:w="100" w:type="dxa"/>
            </w:tcMar>
          </w:tcPr>
          <w:p w14:paraId="359713D4"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 xml:space="preserve">Number </w:t>
            </w:r>
          </w:p>
        </w:tc>
        <w:tc>
          <w:tcPr>
            <w:tcW w:w="1337" w:type="dxa"/>
            <w:shd w:val="clear" w:color="auto" w:fill="auto"/>
            <w:tcMar>
              <w:top w:w="100" w:type="dxa"/>
              <w:left w:w="100" w:type="dxa"/>
              <w:bottom w:w="100" w:type="dxa"/>
              <w:right w:w="100" w:type="dxa"/>
            </w:tcMar>
          </w:tcPr>
          <w:p w14:paraId="7FE07AE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b/>
                <w:color w:val="000000" w:themeColor="text1"/>
                <w:sz w:val="24"/>
                <w:szCs w:val="24"/>
              </w:rPr>
              <w:t>Problem</w:t>
            </w:r>
          </w:p>
        </w:tc>
        <w:tc>
          <w:tcPr>
            <w:tcW w:w="1337" w:type="dxa"/>
            <w:shd w:val="clear" w:color="auto" w:fill="auto"/>
            <w:tcMar>
              <w:top w:w="100" w:type="dxa"/>
              <w:left w:w="100" w:type="dxa"/>
              <w:bottom w:w="100" w:type="dxa"/>
              <w:right w:w="100" w:type="dxa"/>
            </w:tcMar>
          </w:tcPr>
          <w:p w14:paraId="61D8471C"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b/>
                <w:color w:val="000000" w:themeColor="text1"/>
                <w:sz w:val="24"/>
                <w:szCs w:val="24"/>
              </w:rPr>
              <w:t>Solution</w:t>
            </w:r>
          </w:p>
        </w:tc>
        <w:tc>
          <w:tcPr>
            <w:tcW w:w="1337" w:type="dxa"/>
            <w:shd w:val="clear" w:color="auto" w:fill="auto"/>
            <w:tcMar>
              <w:top w:w="100" w:type="dxa"/>
              <w:left w:w="100" w:type="dxa"/>
              <w:bottom w:w="100" w:type="dxa"/>
              <w:right w:w="100" w:type="dxa"/>
            </w:tcMar>
          </w:tcPr>
          <w:p w14:paraId="412CF0C9"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 xml:space="preserve">Desired Outcome </w:t>
            </w:r>
          </w:p>
        </w:tc>
        <w:tc>
          <w:tcPr>
            <w:tcW w:w="1337" w:type="dxa"/>
            <w:shd w:val="clear" w:color="auto" w:fill="auto"/>
            <w:tcMar>
              <w:top w:w="100" w:type="dxa"/>
              <w:left w:w="100" w:type="dxa"/>
              <w:bottom w:w="100" w:type="dxa"/>
              <w:right w:w="100" w:type="dxa"/>
            </w:tcMar>
          </w:tcPr>
          <w:p w14:paraId="741E3345"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 xml:space="preserve">Time Scale </w:t>
            </w:r>
          </w:p>
        </w:tc>
        <w:tc>
          <w:tcPr>
            <w:tcW w:w="1337" w:type="dxa"/>
            <w:shd w:val="clear" w:color="auto" w:fill="auto"/>
            <w:tcMar>
              <w:top w:w="100" w:type="dxa"/>
              <w:left w:w="100" w:type="dxa"/>
              <w:bottom w:w="100" w:type="dxa"/>
              <w:right w:w="100" w:type="dxa"/>
            </w:tcMar>
          </w:tcPr>
          <w:p w14:paraId="45A1DF9E"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 xml:space="preserve">Completion Date  </w:t>
            </w:r>
          </w:p>
        </w:tc>
        <w:tc>
          <w:tcPr>
            <w:tcW w:w="1337" w:type="dxa"/>
            <w:shd w:val="clear" w:color="auto" w:fill="auto"/>
            <w:tcMar>
              <w:top w:w="100" w:type="dxa"/>
              <w:left w:w="100" w:type="dxa"/>
              <w:bottom w:w="100" w:type="dxa"/>
              <w:right w:w="100" w:type="dxa"/>
            </w:tcMar>
          </w:tcPr>
          <w:p w14:paraId="6E0C8C7C"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Planned Budget</w:t>
            </w:r>
          </w:p>
        </w:tc>
      </w:tr>
      <w:tr w:rsidR="007C0324" w:rsidRPr="00847356" w14:paraId="4BCC517C" w14:textId="77777777">
        <w:tc>
          <w:tcPr>
            <w:tcW w:w="1337" w:type="dxa"/>
            <w:shd w:val="clear" w:color="auto" w:fill="auto"/>
            <w:tcMar>
              <w:top w:w="100" w:type="dxa"/>
              <w:left w:w="100" w:type="dxa"/>
              <w:bottom w:w="100" w:type="dxa"/>
              <w:right w:w="100" w:type="dxa"/>
            </w:tcMar>
          </w:tcPr>
          <w:p w14:paraId="407F887D" w14:textId="77777777" w:rsidR="007C0324" w:rsidRPr="00847356" w:rsidRDefault="007C0324" w:rsidP="00847356">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c>
          <w:tcPr>
            <w:tcW w:w="1337" w:type="dxa"/>
            <w:shd w:val="clear" w:color="auto" w:fill="auto"/>
            <w:tcMar>
              <w:top w:w="100" w:type="dxa"/>
              <w:left w:w="100" w:type="dxa"/>
              <w:bottom w:w="100" w:type="dxa"/>
              <w:right w:w="100" w:type="dxa"/>
            </w:tcMar>
          </w:tcPr>
          <w:p w14:paraId="77A3FCF2"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present leadership framework is not much effective and is not likely to cater to the expansion goal of the hotel. </w:t>
            </w:r>
          </w:p>
        </w:tc>
        <w:tc>
          <w:tcPr>
            <w:tcW w:w="1337" w:type="dxa"/>
            <w:shd w:val="clear" w:color="auto" w:fill="auto"/>
            <w:tcMar>
              <w:top w:w="100" w:type="dxa"/>
              <w:left w:w="100" w:type="dxa"/>
              <w:bottom w:w="100" w:type="dxa"/>
              <w:right w:w="100" w:type="dxa"/>
            </w:tcMar>
          </w:tcPr>
          <w:p w14:paraId="692BD270"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leadership framework can be enhanced by providing proper and effective training. The training must include developing </w:t>
            </w:r>
            <w:r w:rsidRPr="00847356">
              <w:rPr>
                <w:rFonts w:ascii="Times New Roman" w:eastAsia="Times New Roman" w:hAnsi="Times New Roman" w:cs="Times New Roman"/>
                <w:color w:val="000000" w:themeColor="text1"/>
                <w:sz w:val="24"/>
                <w:szCs w:val="24"/>
              </w:rPr>
              <w:lastRenderedPageBreak/>
              <w:t>the cultural and emotional intelligence of the leaders to ensure that leadership is effective in managing a global workforce (</w:t>
            </w:r>
            <w:r w:rsidRPr="00847356">
              <w:rPr>
                <w:rFonts w:ascii="Times New Roman" w:hAnsi="Times New Roman" w:cs="Times New Roman"/>
                <w:color w:val="000000" w:themeColor="text1"/>
                <w:sz w:val="24"/>
                <w:szCs w:val="24"/>
                <w:highlight w:val="white"/>
              </w:rPr>
              <w:t>Sousa and Rocha, 2019)</w:t>
            </w:r>
            <w:r w:rsidRPr="00847356">
              <w:rPr>
                <w:rFonts w:ascii="Times New Roman" w:eastAsia="Times New Roman" w:hAnsi="Times New Roman" w:cs="Times New Roman"/>
                <w:color w:val="000000" w:themeColor="text1"/>
                <w:sz w:val="24"/>
                <w:szCs w:val="24"/>
              </w:rPr>
              <w:t>. Apart from this, the training should also develop inter-communication skills of the leaders.</w:t>
            </w:r>
          </w:p>
        </w:tc>
        <w:tc>
          <w:tcPr>
            <w:tcW w:w="1337" w:type="dxa"/>
            <w:shd w:val="clear" w:color="auto" w:fill="auto"/>
            <w:tcMar>
              <w:top w:w="100" w:type="dxa"/>
              <w:left w:w="100" w:type="dxa"/>
              <w:bottom w:w="100" w:type="dxa"/>
              <w:right w:w="100" w:type="dxa"/>
            </w:tcMar>
          </w:tcPr>
          <w:p w14:paraId="5134FCB6"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lastRenderedPageBreak/>
              <w:t xml:space="preserve">The present inefficiencies of leadership would improve. The development of intercultural communication skills, emotional intelligence </w:t>
            </w:r>
            <w:r w:rsidRPr="00847356">
              <w:rPr>
                <w:rFonts w:ascii="Times New Roman" w:eastAsia="Times New Roman" w:hAnsi="Times New Roman" w:cs="Times New Roman"/>
                <w:color w:val="000000" w:themeColor="text1"/>
                <w:sz w:val="24"/>
                <w:szCs w:val="24"/>
              </w:rPr>
              <w:lastRenderedPageBreak/>
              <w:t xml:space="preserve">and cultural intelligence would help the leaders to manage the global workforce of Radisson Blu hotel. This would support the international expansion goal of the hotel. </w:t>
            </w:r>
          </w:p>
        </w:tc>
        <w:tc>
          <w:tcPr>
            <w:tcW w:w="1337" w:type="dxa"/>
            <w:shd w:val="clear" w:color="auto" w:fill="auto"/>
            <w:tcMar>
              <w:top w:w="100" w:type="dxa"/>
              <w:left w:w="100" w:type="dxa"/>
              <w:bottom w:w="100" w:type="dxa"/>
              <w:right w:w="100" w:type="dxa"/>
            </w:tcMar>
          </w:tcPr>
          <w:p w14:paraId="78CFACC7"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lastRenderedPageBreak/>
              <w:t xml:space="preserve">5 months </w:t>
            </w:r>
          </w:p>
        </w:tc>
        <w:tc>
          <w:tcPr>
            <w:tcW w:w="1337" w:type="dxa"/>
            <w:shd w:val="clear" w:color="auto" w:fill="auto"/>
            <w:tcMar>
              <w:top w:w="100" w:type="dxa"/>
              <w:left w:w="100" w:type="dxa"/>
              <w:bottom w:w="100" w:type="dxa"/>
              <w:right w:w="100" w:type="dxa"/>
            </w:tcMar>
          </w:tcPr>
          <w:p w14:paraId="52244641"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5.05.21</w:t>
            </w:r>
          </w:p>
        </w:tc>
        <w:tc>
          <w:tcPr>
            <w:tcW w:w="1337" w:type="dxa"/>
            <w:shd w:val="clear" w:color="auto" w:fill="auto"/>
            <w:tcMar>
              <w:top w:w="100" w:type="dxa"/>
              <w:left w:w="100" w:type="dxa"/>
              <w:bottom w:w="100" w:type="dxa"/>
              <w:right w:w="100" w:type="dxa"/>
            </w:tcMar>
          </w:tcPr>
          <w:p w14:paraId="54A7FE1C"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£10,000</w:t>
            </w:r>
          </w:p>
        </w:tc>
      </w:tr>
      <w:tr w:rsidR="007C0324" w:rsidRPr="00847356" w14:paraId="4BADD4C7" w14:textId="77777777">
        <w:tc>
          <w:tcPr>
            <w:tcW w:w="1337" w:type="dxa"/>
            <w:shd w:val="clear" w:color="auto" w:fill="auto"/>
            <w:tcMar>
              <w:top w:w="100" w:type="dxa"/>
              <w:left w:w="100" w:type="dxa"/>
              <w:bottom w:w="100" w:type="dxa"/>
              <w:right w:w="100" w:type="dxa"/>
            </w:tcMar>
          </w:tcPr>
          <w:p w14:paraId="785EEFAA" w14:textId="77777777" w:rsidR="007C0324" w:rsidRPr="00847356" w:rsidRDefault="007C0324" w:rsidP="00847356">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c>
          <w:tcPr>
            <w:tcW w:w="1337" w:type="dxa"/>
            <w:shd w:val="clear" w:color="auto" w:fill="auto"/>
            <w:tcMar>
              <w:top w:w="100" w:type="dxa"/>
              <w:left w:w="100" w:type="dxa"/>
              <w:bottom w:w="100" w:type="dxa"/>
              <w:right w:w="100" w:type="dxa"/>
            </w:tcMar>
          </w:tcPr>
          <w:p w14:paraId="6D1D42FE"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Rebranding of the hotel may make the hotel </w:t>
            </w:r>
            <w:r w:rsidRPr="00847356">
              <w:rPr>
                <w:rFonts w:ascii="Times New Roman" w:eastAsia="Times New Roman" w:hAnsi="Times New Roman" w:cs="Times New Roman"/>
                <w:color w:val="000000" w:themeColor="text1"/>
                <w:sz w:val="24"/>
                <w:szCs w:val="24"/>
              </w:rPr>
              <w:lastRenderedPageBreak/>
              <w:t xml:space="preserve">lose its present consumer base. The problem also lies </w:t>
            </w:r>
            <w:proofErr w:type="gramStart"/>
            <w:r w:rsidRPr="00847356">
              <w:rPr>
                <w:rFonts w:ascii="Times New Roman" w:eastAsia="Times New Roman" w:hAnsi="Times New Roman" w:cs="Times New Roman"/>
                <w:color w:val="000000" w:themeColor="text1"/>
                <w:sz w:val="24"/>
                <w:szCs w:val="24"/>
              </w:rPr>
              <w:t>in the area of</w:t>
            </w:r>
            <w:proofErr w:type="gramEnd"/>
            <w:r w:rsidRPr="00847356">
              <w:rPr>
                <w:rFonts w:ascii="Times New Roman" w:eastAsia="Times New Roman" w:hAnsi="Times New Roman" w:cs="Times New Roman"/>
                <w:color w:val="000000" w:themeColor="text1"/>
                <w:sz w:val="24"/>
                <w:szCs w:val="24"/>
              </w:rPr>
              <w:t xml:space="preserve"> making effective communication.</w:t>
            </w:r>
          </w:p>
        </w:tc>
        <w:tc>
          <w:tcPr>
            <w:tcW w:w="1337" w:type="dxa"/>
            <w:shd w:val="clear" w:color="auto" w:fill="auto"/>
            <w:tcMar>
              <w:top w:w="100" w:type="dxa"/>
              <w:left w:w="100" w:type="dxa"/>
              <w:bottom w:w="100" w:type="dxa"/>
              <w:right w:w="100" w:type="dxa"/>
            </w:tcMar>
          </w:tcPr>
          <w:p w14:paraId="169FFC64"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lastRenderedPageBreak/>
              <w:t>The solution is to invest in advertisem</w:t>
            </w:r>
            <w:r w:rsidRPr="00847356">
              <w:rPr>
                <w:rFonts w:ascii="Times New Roman" w:eastAsia="Times New Roman" w:hAnsi="Times New Roman" w:cs="Times New Roman"/>
                <w:color w:val="000000" w:themeColor="text1"/>
                <w:sz w:val="24"/>
                <w:szCs w:val="24"/>
              </w:rPr>
              <w:lastRenderedPageBreak/>
              <w:t>ent and promotions for communicating the message of rebranding by the hotel (</w:t>
            </w:r>
            <w:proofErr w:type="spellStart"/>
            <w:r w:rsidRPr="00847356">
              <w:rPr>
                <w:rFonts w:ascii="Times New Roman" w:hAnsi="Times New Roman" w:cs="Times New Roman"/>
                <w:color w:val="000000" w:themeColor="text1"/>
                <w:sz w:val="24"/>
                <w:szCs w:val="24"/>
                <w:highlight w:val="white"/>
              </w:rPr>
              <w:t>Suryawanshi</w:t>
            </w:r>
            <w:proofErr w:type="spellEnd"/>
            <w:r w:rsidRPr="00847356">
              <w:rPr>
                <w:rFonts w:ascii="Times New Roman" w:hAnsi="Times New Roman" w:cs="Times New Roman"/>
                <w:color w:val="000000" w:themeColor="text1"/>
                <w:sz w:val="24"/>
                <w:szCs w:val="24"/>
                <w:highlight w:val="white"/>
              </w:rPr>
              <w:t xml:space="preserve"> and Shankar, 2018)</w:t>
            </w:r>
            <w:r w:rsidRPr="00847356">
              <w:rPr>
                <w:rFonts w:ascii="Times New Roman" w:eastAsia="Times New Roman" w:hAnsi="Times New Roman" w:cs="Times New Roman"/>
                <w:color w:val="000000" w:themeColor="text1"/>
                <w:sz w:val="24"/>
                <w:szCs w:val="24"/>
              </w:rPr>
              <w:t xml:space="preserve">. The rebranding image of the hotel must highlight the popular feature of the hotel to retain its loyal customer base.  </w:t>
            </w:r>
          </w:p>
        </w:tc>
        <w:tc>
          <w:tcPr>
            <w:tcW w:w="1337" w:type="dxa"/>
            <w:shd w:val="clear" w:color="auto" w:fill="auto"/>
            <w:tcMar>
              <w:top w:w="100" w:type="dxa"/>
              <w:left w:w="100" w:type="dxa"/>
              <w:bottom w:w="100" w:type="dxa"/>
              <w:right w:w="100" w:type="dxa"/>
            </w:tcMar>
          </w:tcPr>
          <w:p w14:paraId="12A25462"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lastRenderedPageBreak/>
              <w:t xml:space="preserve">The outcome of taking these </w:t>
            </w:r>
            <w:r w:rsidRPr="00847356">
              <w:rPr>
                <w:rFonts w:ascii="Times New Roman" w:eastAsia="Times New Roman" w:hAnsi="Times New Roman" w:cs="Times New Roman"/>
                <w:color w:val="000000" w:themeColor="text1"/>
                <w:sz w:val="24"/>
                <w:szCs w:val="24"/>
              </w:rPr>
              <w:lastRenderedPageBreak/>
              <w:t xml:space="preserve">measures is going to be an increase in the number of new customers, retention of old customers and brand popularity. </w:t>
            </w:r>
          </w:p>
        </w:tc>
        <w:tc>
          <w:tcPr>
            <w:tcW w:w="1337" w:type="dxa"/>
            <w:shd w:val="clear" w:color="auto" w:fill="auto"/>
            <w:tcMar>
              <w:top w:w="100" w:type="dxa"/>
              <w:left w:w="100" w:type="dxa"/>
              <w:bottom w:w="100" w:type="dxa"/>
              <w:right w:w="100" w:type="dxa"/>
            </w:tcMar>
          </w:tcPr>
          <w:p w14:paraId="788BF516"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lastRenderedPageBreak/>
              <w:t xml:space="preserve">7 months </w:t>
            </w:r>
          </w:p>
        </w:tc>
        <w:tc>
          <w:tcPr>
            <w:tcW w:w="1337" w:type="dxa"/>
            <w:shd w:val="clear" w:color="auto" w:fill="auto"/>
            <w:tcMar>
              <w:top w:w="100" w:type="dxa"/>
              <w:left w:w="100" w:type="dxa"/>
              <w:bottom w:w="100" w:type="dxa"/>
              <w:right w:w="100" w:type="dxa"/>
            </w:tcMar>
          </w:tcPr>
          <w:p w14:paraId="2C4643C1"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6.07.21</w:t>
            </w:r>
          </w:p>
        </w:tc>
        <w:tc>
          <w:tcPr>
            <w:tcW w:w="1337" w:type="dxa"/>
            <w:shd w:val="clear" w:color="auto" w:fill="auto"/>
            <w:tcMar>
              <w:top w:w="100" w:type="dxa"/>
              <w:left w:w="100" w:type="dxa"/>
              <w:bottom w:w="100" w:type="dxa"/>
              <w:right w:w="100" w:type="dxa"/>
            </w:tcMar>
          </w:tcPr>
          <w:p w14:paraId="1EA21935" w14:textId="77777777" w:rsidR="007C0324" w:rsidRPr="00847356" w:rsidRDefault="00C24F92" w:rsidP="00847356">
            <w:pPr>
              <w:widowControl w:val="0"/>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£20,000</w:t>
            </w:r>
          </w:p>
        </w:tc>
      </w:tr>
      <w:tr w:rsidR="007C0324" w:rsidRPr="00847356" w14:paraId="2D05680C" w14:textId="77777777">
        <w:tc>
          <w:tcPr>
            <w:tcW w:w="1337" w:type="dxa"/>
            <w:shd w:val="clear" w:color="auto" w:fill="auto"/>
            <w:tcMar>
              <w:top w:w="100" w:type="dxa"/>
              <w:left w:w="100" w:type="dxa"/>
              <w:bottom w:w="100" w:type="dxa"/>
              <w:right w:w="100" w:type="dxa"/>
            </w:tcMar>
          </w:tcPr>
          <w:p w14:paraId="66C8BDEB" w14:textId="77777777" w:rsidR="007C0324" w:rsidRPr="00847356" w:rsidRDefault="00C24F92" w:rsidP="00847356">
            <w:pPr>
              <w:widowControl w:val="0"/>
              <w:pBdr>
                <w:top w:val="nil"/>
                <w:left w:val="nil"/>
                <w:bottom w:val="nil"/>
                <w:right w:val="nil"/>
                <w:between w:val="nil"/>
              </w:pBdr>
              <w:spacing w:line="360" w:lineRule="auto"/>
              <w:ind w:left="720" w:hanging="360"/>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3.</w:t>
            </w:r>
          </w:p>
        </w:tc>
        <w:tc>
          <w:tcPr>
            <w:tcW w:w="1337" w:type="dxa"/>
            <w:shd w:val="clear" w:color="auto" w:fill="auto"/>
            <w:tcMar>
              <w:top w:w="100" w:type="dxa"/>
              <w:left w:w="100" w:type="dxa"/>
              <w:bottom w:w="100" w:type="dxa"/>
              <w:right w:w="100" w:type="dxa"/>
            </w:tcMar>
          </w:tcPr>
          <w:p w14:paraId="3E2AC23A"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The hotel is encountering problem about adapting to the new </w:t>
            </w:r>
            <w:r w:rsidRPr="00847356">
              <w:rPr>
                <w:rFonts w:ascii="Times New Roman" w:eastAsia="Times New Roman" w:hAnsi="Times New Roman" w:cs="Times New Roman"/>
                <w:color w:val="000000" w:themeColor="text1"/>
                <w:sz w:val="24"/>
                <w:szCs w:val="24"/>
              </w:rPr>
              <w:lastRenderedPageBreak/>
              <w:t xml:space="preserve">normal era. The staff requires training. The hotel needs to communicate to its consumers' that the hotel is following all the required measures. The hotel also needs to focus on managing its costs. </w:t>
            </w:r>
          </w:p>
        </w:tc>
        <w:tc>
          <w:tcPr>
            <w:tcW w:w="1337" w:type="dxa"/>
            <w:shd w:val="clear" w:color="auto" w:fill="auto"/>
            <w:tcMar>
              <w:top w:w="100" w:type="dxa"/>
              <w:left w:w="100" w:type="dxa"/>
              <w:bottom w:w="100" w:type="dxa"/>
              <w:right w:w="100" w:type="dxa"/>
            </w:tcMar>
          </w:tcPr>
          <w:p w14:paraId="096A0D74"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lastRenderedPageBreak/>
              <w:t xml:space="preserve">The hotel </w:t>
            </w:r>
            <w:proofErr w:type="gramStart"/>
            <w:r w:rsidRPr="00847356">
              <w:rPr>
                <w:rFonts w:ascii="Times New Roman" w:eastAsia="Times New Roman" w:hAnsi="Times New Roman" w:cs="Times New Roman"/>
                <w:color w:val="000000" w:themeColor="text1"/>
                <w:sz w:val="24"/>
                <w:szCs w:val="24"/>
              </w:rPr>
              <w:t>has to</w:t>
            </w:r>
            <w:proofErr w:type="gramEnd"/>
            <w:r w:rsidRPr="00847356">
              <w:rPr>
                <w:rFonts w:ascii="Times New Roman" w:eastAsia="Times New Roman" w:hAnsi="Times New Roman" w:cs="Times New Roman"/>
                <w:color w:val="000000" w:themeColor="text1"/>
                <w:sz w:val="24"/>
                <w:szCs w:val="24"/>
              </w:rPr>
              <w:t xml:space="preserve"> adopt effective sanitization process and </w:t>
            </w:r>
            <w:r w:rsidRPr="00847356">
              <w:rPr>
                <w:rFonts w:ascii="Times New Roman" w:eastAsia="Times New Roman" w:hAnsi="Times New Roman" w:cs="Times New Roman"/>
                <w:color w:val="000000" w:themeColor="text1"/>
                <w:sz w:val="24"/>
                <w:szCs w:val="24"/>
              </w:rPr>
              <w:lastRenderedPageBreak/>
              <w:t>has to implement effective technology use for this (</w:t>
            </w:r>
            <w:r w:rsidRPr="00847356">
              <w:rPr>
                <w:rFonts w:ascii="Times New Roman" w:hAnsi="Times New Roman" w:cs="Times New Roman"/>
                <w:color w:val="000000" w:themeColor="text1"/>
                <w:sz w:val="24"/>
                <w:szCs w:val="24"/>
                <w:highlight w:val="white"/>
              </w:rPr>
              <w:t>Pai et al., 2020)</w:t>
            </w:r>
            <w:r w:rsidRPr="00847356">
              <w:rPr>
                <w:rFonts w:ascii="Times New Roman" w:eastAsia="Times New Roman" w:hAnsi="Times New Roman" w:cs="Times New Roman"/>
                <w:color w:val="000000" w:themeColor="text1"/>
                <w:sz w:val="24"/>
                <w:szCs w:val="24"/>
              </w:rPr>
              <w:t>. Apart from this, the hotel needs to communicate regarding its measures to its consumers to build trust. The hotel can receive financial consultation for cost management.</w:t>
            </w:r>
          </w:p>
        </w:tc>
        <w:tc>
          <w:tcPr>
            <w:tcW w:w="1337" w:type="dxa"/>
            <w:shd w:val="clear" w:color="auto" w:fill="auto"/>
            <w:tcMar>
              <w:top w:w="100" w:type="dxa"/>
              <w:left w:w="100" w:type="dxa"/>
              <w:bottom w:w="100" w:type="dxa"/>
              <w:right w:w="100" w:type="dxa"/>
            </w:tcMar>
          </w:tcPr>
          <w:p w14:paraId="4492E193"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lastRenderedPageBreak/>
              <w:t>The outcome is likely to be positive as the cost manageme</w:t>
            </w:r>
            <w:r w:rsidRPr="00847356">
              <w:rPr>
                <w:rFonts w:ascii="Times New Roman" w:eastAsia="Times New Roman" w:hAnsi="Times New Roman" w:cs="Times New Roman"/>
                <w:color w:val="000000" w:themeColor="text1"/>
                <w:sz w:val="24"/>
                <w:szCs w:val="24"/>
              </w:rPr>
              <w:lastRenderedPageBreak/>
              <w:t xml:space="preserve">nt would help the hotel decides what tasks require immediate investment and the training of the staff would enhance the customer service framework. </w:t>
            </w:r>
          </w:p>
        </w:tc>
        <w:tc>
          <w:tcPr>
            <w:tcW w:w="1337" w:type="dxa"/>
            <w:shd w:val="clear" w:color="auto" w:fill="auto"/>
            <w:tcMar>
              <w:top w:w="100" w:type="dxa"/>
              <w:left w:w="100" w:type="dxa"/>
              <w:bottom w:w="100" w:type="dxa"/>
              <w:right w:w="100" w:type="dxa"/>
            </w:tcMar>
          </w:tcPr>
          <w:p w14:paraId="51E4945A"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lastRenderedPageBreak/>
              <w:t xml:space="preserve">10 months </w:t>
            </w:r>
          </w:p>
        </w:tc>
        <w:tc>
          <w:tcPr>
            <w:tcW w:w="1337" w:type="dxa"/>
            <w:shd w:val="clear" w:color="auto" w:fill="auto"/>
            <w:tcMar>
              <w:top w:w="100" w:type="dxa"/>
              <w:left w:w="100" w:type="dxa"/>
              <w:bottom w:w="100" w:type="dxa"/>
              <w:right w:w="100" w:type="dxa"/>
            </w:tcMar>
          </w:tcPr>
          <w:p w14:paraId="491C1344" w14:textId="77777777" w:rsidR="007C0324" w:rsidRPr="00847356" w:rsidRDefault="00C24F92" w:rsidP="00847356">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8.10.21</w:t>
            </w:r>
          </w:p>
        </w:tc>
        <w:tc>
          <w:tcPr>
            <w:tcW w:w="1337" w:type="dxa"/>
            <w:shd w:val="clear" w:color="auto" w:fill="auto"/>
            <w:tcMar>
              <w:top w:w="100" w:type="dxa"/>
              <w:left w:w="100" w:type="dxa"/>
              <w:bottom w:w="100" w:type="dxa"/>
              <w:right w:w="100" w:type="dxa"/>
            </w:tcMar>
          </w:tcPr>
          <w:p w14:paraId="551BF7FC" w14:textId="77777777" w:rsidR="007C0324" w:rsidRPr="00847356" w:rsidRDefault="00C24F92" w:rsidP="00847356">
            <w:pPr>
              <w:widowControl w:val="0"/>
              <w:spacing w:line="360" w:lineRule="auto"/>
              <w:jc w:val="both"/>
              <w:rPr>
                <w:rFonts w:ascii="Times New Roman" w:eastAsia="Times New Roman" w:hAnsi="Times New Roman" w:cs="Times New Roman"/>
                <w:b/>
                <w:color w:val="000000" w:themeColor="text1"/>
                <w:sz w:val="24"/>
                <w:szCs w:val="24"/>
              </w:rPr>
            </w:pPr>
            <w:r w:rsidRPr="00847356">
              <w:rPr>
                <w:rFonts w:ascii="Times New Roman" w:eastAsia="Times New Roman" w:hAnsi="Times New Roman" w:cs="Times New Roman"/>
                <w:b/>
                <w:color w:val="000000" w:themeColor="text1"/>
                <w:sz w:val="24"/>
                <w:szCs w:val="24"/>
              </w:rPr>
              <w:t>£50,000</w:t>
            </w:r>
          </w:p>
        </w:tc>
      </w:tr>
    </w:tbl>
    <w:p w14:paraId="4375649C"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p w14:paraId="09A17CC2" w14:textId="77777777" w:rsidR="007C0324" w:rsidRPr="00847356" w:rsidRDefault="00C24F92" w:rsidP="00351089">
      <w:pPr>
        <w:pStyle w:val="Heading1"/>
      </w:pPr>
      <w:bookmarkStart w:id="12" w:name="_Toc63182714"/>
      <w:bookmarkStart w:id="13" w:name="_Toc63184467"/>
      <w:r w:rsidRPr="00847356">
        <w:lastRenderedPageBreak/>
        <w:t>Recommen</w:t>
      </w:r>
      <w:r w:rsidR="00351089">
        <w:t>dations</w:t>
      </w:r>
      <w:bookmarkEnd w:id="12"/>
      <w:bookmarkEnd w:id="13"/>
    </w:p>
    <w:p w14:paraId="133BC7EA" w14:textId="77777777" w:rsidR="007C0324" w:rsidRPr="00847356" w:rsidRDefault="00C24F92" w:rsidP="00847356">
      <w:pPr>
        <w:numPr>
          <w:ilvl w:val="0"/>
          <w:numId w:val="1"/>
        </w:num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All the goals of the hotel - such as international expansion, repositioning and rebranding of the hotel demand the hotel to make effective marketing communication and it also require the hotel to invest in advertising and promotions. The hotel is also encountering financial difficulties. All these indicate the hotel </w:t>
      </w:r>
      <w:proofErr w:type="gramStart"/>
      <w:r w:rsidRPr="00847356">
        <w:rPr>
          <w:rFonts w:ascii="Times New Roman" w:eastAsia="Times New Roman" w:hAnsi="Times New Roman" w:cs="Times New Roman"/>
          <w:color w:val="000000" w:themeColor="text1"/>
          <w:sz w:val="24"/>
          <w:szCs w:val="24"/>
        </w:rPr>
        <w:t>has to</w:t>
      </w:r>
      <w:proofErr w:type="gramEnd"/>
      <w:r w:rsidRPr="00847356">
        <w:rPr>
          <w:rFonts w:ascii="Times New Roman" w:eastAsia="Times New Roman" w:hAnsi="Times New Roman" w:cs="Times New Roman"/>
          <w:color w:val="000000" w:themeColor="text1"/>
          <w:sz w:val="24"/>
          <w:szCs w:val="24"/>
        </w:rPr>
        <w:t xml:space="preserve"> select a medium which is cost-effective and far-reaching for advertising and promoting its brand and also for communicating the brand message. It is recommended that the hotel communicates about its rebranding, expansion plans through digital media (</w:t>
      </w:r>
      <w:r w:rsidRPr="00847356">
        <w:rPr>
          <w:rFonts w:ascii="Times New Roman" w:hAnsi="Times New Roman" w:cs="Times New Roman"/>
          <w:color w:val="000000" w:themeColor="text1"/>
          <w:sz w:val="24"/>
          <w:szCs w:val="24"/>
          <w:highlight w:val="white"/>
        </w:rPr>
        <w:t>Parvez et al., 2018)</w:t>
      </w:r>
      <w:r w:rsidRPr="00847356">
        <w:rPr>
          <w:rFonts w:ascii="Times New Roman" w:eastAsia="Times New Roman" w:hAnsi="Times New Roman" w:cs="Times New Roman"/>
          <w:color w:val="000000" w:themeColor="text1"/>
          <w:sz w:val="24"/>
          <w:szCs w:val="24"/>
        </w:rPr>
        <w:t>. It is recommended so as digital media such as social media has a wider reach and it is also cost-effective.</w:t>
      </w:r>
    </w:p>
    <w:p w14:paraId="777120A4" w14:textId="77777777" w:rsidR="007C0324" w:rsidRPr="00847356" w:rsidRDefault="00C24F92" w:rsidP="00847356">
      <w:pPr>
        <w:numPr>
          <w:ilvl w:val="0"/>
          <w:numId w:val="1"/>
        </w:num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It is recommended that the hotel implement and incorporate effective sanitization process to create the perception in the consumers' mind that taking service of the hotel is safe (</w:t>
      </w:r>
      <w:r w:rsidRPr="00847356">
        <w:rPr>
          <w:rFonts w:ascii="Times New Roman" w:hAnsi="Times New Roman" w:cs="Times New Roman"/>
          <w:color w:val="000000" w:themeColor="text1"/>
          <w:sz w:val="24"/>
          <w:szCs w:val="24"/>
          <w:highlight w:val="white"/>
        </w:rPr>
        <w:t>Jiang and Wen, 2020)</w:t>
      </w:r>
      <w:r w:rsidRPr="00847356">
        <w:rPr>
          <w:rFonts w:ascii="Times New Roman" w:eastAsia="Times New Roman" w:hAnsi="Times New Roman" w:cs="Times New Roman"/>
          <w:color w:val="000000" w:themeColor="text1"/>
          <w:sz w:val="24"/>
          <w:szCs w:val="24"/>
        </w:rPr>
        <w:t>.</w:t>
      </w:r>
    </w:p>
    <w:p w14:paraId="49FE1C1A" w14:textId="77777777" w:rsidR="007C0324" w:rsidRPr="00847356" w:rsidRDefault="00C24F92" w:rsidP="00847356">
      <w:pPr>
        <w:numPr>
          <w:ilvl w:val="0"/>
          <w:numId w:val="1"/>
        </w:num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 xml:space="preserve">It is recommended that the hotel arranges training </w:t>
      </w:r>
      <w:proofErr w:type="spellStart"/>
      <w:r w:rsidRPr="00847356">
        <w:rPr>
          <w:rFonts w:ascii="Times New Roman" w:eastAsia="Times New Roman" w:hAnsi="Times New Roman" w:cs="Times New Roman"/>
          <w:color w:val="000000" w:themeColor="text1"/>
          <w:sz w:val="24"/>
          <w:szCs w:val="24"/>
        </w:rPr>
        <w:t>programme</w:t>
      </w:r>
      <w:proofErr w:type="spellEnd"/>
      <w:r w:rsidRPr="00847356">
        <w:rPr>
          <w:rFonts w:ascii="Times New Roman" w:eastAsia="Times New Roman" w:hAnsi="Times New Roman" w:cs="Times New Roman"/>
          <w:color w:val="000000" w:themeColor="text1"/>
          <w:sz w:val="24"/>
          <w:szCs w:val="24"/>
        </w:rPr>
        <w:t xml:space="preserve"> for its leaders and employees and nurture skills such as emotional intelligence, cultural </w:t>
      </w:r>
      <w:proofErr w:type="gramStart"/>
      <w:r w:rsidRPr="00847356">
        <w:rPr>
          <w:rFonts w:ascii="Times New Roman" w:eastAsia="Times New Roman" w:hAnsi="Times New Roman" w:cs="Times New Roman"/>
          <w:color w:val="000000" w:themeColor="text1"/>
          <w:sz w:val="24"/>
          <w:szCs w:val="24"/>
        </w:rPr>
        <w:t>intelligence</w:t>
      </w:r>
      <w:proofErr w:type="gramEnd"/>
      <w:r w:rsidRPr="00847356">
        <w:rPr>
          <w:rFonts w:ascii="Times New Roman" w:eastAsia="Times New Roman" w:hAnsi="Times New Roman" w:cs="Times New Roman"/>
          <w:color w:val="000000" w:themeColor="text1"/>
          <w:sz w:val="24"/>
          <w:szCs w:val="24"/>
        </w:rPr>
        <w:t xml:space="preserve"> and others. This would be effective in supporting the international expansion goal of the hotel.</w:t>
      </w:r>
    </w:p>
    <w:p w14:paraId="3488FA45" w14:textId="77777777" w:rsidR="007C0324" w:rsidRPr="00847356" w:rsidRDefault="00C24F92" w:rsidP="00847356">
      <w:pPr>
        <w:numPr>
          <w:ilvl w:val="0"/>
          <w:numId w:val="1"/>
        </w:num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Radisson Blu will have to expand their businesses in emerging markets and novel tourist destinations if they want to keep their existing market share. This will have to offer more discounts and exciting services to eliminate their competitors.</w:t>
      </w:r>
    </w:p>
    <w:p w14:paraId="05F60754" w14:textId="77777777" w:rsidR="007C0324" w:rsidRPr="00847356" w:rsidRDefault="00C24F92" w:rsidP="00847356">
      <w:pPr>
        <w:numPr>
          <w:ilvl w:val="0"/>
          <w:numId w:val="1"/>
        </w:num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Radisson Blu will have to focus more on improving its customer services. Customer feedback is important for Radisson Blu to attract more customers. The negative reviews can significantly harm the brand's reputation (</w:t>
      </w:r>
      <w:r w:rsidRPr="00847356">
        <w:rPr>
          <w:rFonts w:ascii="Times New Roman" w:hAnsi="Times New Roman" w:cs="Times New Roman"/>
          <w:color w:val="000000" w:themeColor="text1"/>
          <w:sz w:val="24"/>
          <w:szCs w:val="24"/>
          <w:highlight w:val="white"/>
        </w:rPr>
        <w:t>El-</w:t>
      </w:r>
      <w:proofErr w:type="spellStart"/>
      <w:r w:rsidRPr="00847356">
        <w:rPr>
          <w:rFonts w:ascii="Times New Roman" w:hAnsi="Times New Roman" w:cs="Times New Roman"/>
          <w:color w:val="000000" w:themeColor="text1"/>
          <w:sz w:val="24"/>
          <w:szCs w:val="24"/>
          <w:highlight w:val="white"/>
        </w:rPr>
        <w:t>Sawalhy</w:t>
      </w:r>
      <w:proofErr w:type="spellEnd"/>
      <w:r w:rsidRPr="00847356">
        <w:rPr>
          <w:rFonts w:ascii="Times New Roman" w:hAnsi="Times New Roman" w:cs="Times New Roman"/>
          <w:color w:val="000000" w:themeColor="text1"/>
          <w:sz w:val="24"/>
          <w:szCs w:val="24"/>
          <w:highlight w:val="white"/>
        </w:rPr>
        <w:t xml:space="preserve"> and Farid, 2017)</w:t>
      </w:r>
      <w:r w:rsidRPr="00847356">
        <w:rPr>
          <w:rFonts w:ascii="Times New Roman" w:eastAsia="Times New Roman" w:hAnsi="Times New Roman" w:cs="Times New Roman"/>
          <w:color w:val="000000" w:themeColor="text1"/>
          <w:sz w:val="24"/>
          <w:szCs w:val="24"/>
        </w:rPr>
        <w:t xml:space="preserve">. Radisson Blu will have to give their staff more training and learning opportunities. They will also have to improve their recruitment process and hire people that are motivated, </w:t>
      </w:r>
      <w:proofErr w:type="gramStart"/>
      <w:r w:rsidRPr="00847356">
        <w:rPr>
          <w:rFonts w:ascii="Times New Roman" w:eastAsia="Times New Roman" w:hAnsi="Times New Roman" w:cs="Times New Roman"/>
          <w:color w:val="000000" w:themeColor="text1"/>
          <w:sz w:val="24"/>
          <w:szCs w:val="24"/>
        </w:rPr>
        <w:t>committed</w:t>
      </w:r>
      <w:proofErr w:type="gramEnd"/>
      <w:r w:rsidRPr="00847356">
        <w:rPr>
          <w:rFonts w:ascii="Times New Roman" w:eastAsia="Times New Roman" w:hAnsi="Times New Roman" w:cs="Times New Roman"/>
          <w:color w:val="000000" w:themeColor="text1"/>
          <w:sz w:val="24"/>
          <w:szCs w:val="24"/>
        </w:rPr>
        <w:t xml:space="preserve"> and open to learning.</w:t>
      </w:r>
    </w:p>
    <w:p w14:paraId="4A83E853" w14:textId="77777777" w:rsidR="007C0324" w:rsidRPr="00847356" w:rsidRDefault="00C24F92" w:rsidP="00847356">
      <w:pPr>
        <w:numPr>
          <w:ilvl w:val="0"/>
          <w:numId w:val="1"/>
        </w:num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Radisson Blu will have to take extra care and make sure their services are hygienic to avoid negative feedback.</w:t>
      </w:r>
    </w:p>
    <w:p w14:paraId="41748494" w14:textId="77777777" w:rsidR="007C0324" w:rsidRPr="00847356" w:rsidRDefault="007C0324" w:rsidP="00847356">
      <w:pPr>
        <w:spacing w:line="360" w:lineRule="auto"/>
        <w:ind w:left="720"/>
        <w:jc w:val="both"/>
        <w:rPr>
          <w:rFonts w:ascii="Times New Roman" w:eastAsia="Times New Roman" w:hAnsi="Times New Roman" w:cs="Times New Roman"/>
          <w:color w:val="000000" w:themeColor="text1"/>
          <w:sz w:val="24"/>
          <w:szCs w:val="24"/>
        </w:rPr>
      </w:pPr>
    </w:p>
    <w:p w14:paraId="2E0F0619" w14:textId="77777777" w:rsidR="007C0324" w:rsidRPr="00847356" w:rsidRDefault="00351089" w:rsidP="00351089">
      <w:pPr>
        <w:pStyle w:val="Heading1"/>
      </w:pPr>
      <w:bookmarkStart w:id="14" w:name="_Toc63182715"/>
      <w:bookmarkStart w:id="15" w:name="_Toc63184468"/>
      <w:r>
        <w:lastRenderedPageBreak/>
        <w:t>Conclusion</w:t>
      </w:r>
      <w:bookmarkEnd w:id="14"/>
      <w:bookmarkEnd w:id="15"/>
    </w:p>
    <w:p w14:paraId="1169A8E1" w14:textId="77777777" w:rsidR="007C0324" w:rsidRPr="00847356" w:rsidRDefault="00C24F92"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t>Radisson Blu has a great reputation and brand value but there are a few factors that may affect their revenue in future. As said in the report, Radisson Blu will have to focus more on the training and development of their employees (</w:t>
      </w:r>
      <w:proofErr w:type="spellStart"/>
      <w:r w:rsidRPr="00847356">
        <w:rPr>
          <w:rFonts w:ascii="Times New Roman" w:hAnsi="Times New Roman" w:cs="Times New Roman"/>
          <w:color w:val="000000" w:themeColor="text1"/>
          <w:sz w:val="24"/>
          <w:szCs w:val="24"/>
          <w:highlight w:val="white"/>
        </w:rPr>
        <w:t>Dzhandzhugazova</w:t>
      </w:r>
      <w:proofErr w:type="spellEnd"/>
      <w:r w:rsidRPr="00847356">
        <w:rPr>
          <w:rFonts w:ascii="Times New Roman" w:hAnsi="Times New Roman" w:cs="Times New Roman"/>
          <w:color w:val="000000" w:themeColor="text1"/>
          <w:sz w:val="24"/>
          <w:szCs w:val="24"/>
          <w:highlight w:val="white"/>
        </w:rPr>
        <w:t xml:space="preserve"> et al., 2017)</w:t>
      </w:r>
      <w:r w:rsidRPr="00847356">
        <w:rPr>
          <w:rFonts w:ascii="Times New Roman" w:eastAsia="Times New Roman" w:hAnsi="Times New Roman" w:cs="Times New Roman"/>
          <w:color w:val="000000" w:themeColor="text1"/>
          <w:sz w:val="24"/>
          <w:szCs w:val="24"/>
        </w:rPr>
        <w:t>. They will also have to improve their recruiting process and hire people that are suitable for their job positions with good communication skills and open to learning and motivation. This way Radisson Blu can improve its customer service and avoid negative feedback. Radisson Blu will also try to expand its business in emerging markets. Emerging markets that are constantly growing and have a rising number of upper-class families can benefit Radisson Blu in many ways. Emerging markets are also more likely to allow businesses to be more creative and innovative. Radisson Blu can use this opportunity to be more creative with their services. More people perceive Radisson Blu as a more expensive brand than it is because of its connection to the Radisson group. Radisson Blu can change that perception by advertising their discounts and offers like the Radisson Rewards more efficiently (</w:t>
      </w:r>
      <w:proofErr w:type="spellStart"/>
      <w:r w:rsidRPr="00847356">
        <w:rPr>
          <w:rFonts w:ascii="Times New Roman" w:hAnsi="Times New Roman" w:cs="Times New Roman"/>
          <w:color w:val="000000" w:themeColor="text1"/>
          <w:sz w:val="24"/>
          <w:szCs w:val="24"/>
          <w:highlight w:val="white"/>
        </w:rPr>
        <w:t>Priyo</w:t>
      </w:r>
      <w:proofErr w:type="spellEnd"/>
      <w:r w:rsidRPr="00847356">
        <w:rPr>
          <w:rFonts w:ascii="Times New Roman" w:hAnsi="Times New Roman" w:cs="Times New Roman"/>
          <w:color w:val="000000" w:themeColor="text1"/>
          <w:sz w:val="24"/>
          <w:szCs w:val="24"/>
          <w:highlight w:val="white"/>
        </w:rPr>
        <w:t xml:space="preserve">, Mohamad and </w:t>
      </w:r>
      <w:proofErr w:type="spellStart"/>
      <w:r w:rsidRPr="00847356">
        <w:rPr>
          <w:rFonts w:ascii="Times New Roman" w:hAnsi="Times New Roman" w:cs="Times New Roman"/>
          <w:color w:val="000000" w:themeColor="text1"/>
          <w:sz w:val="24"/>
          <w:szCs w:val="24"/>
          <w:highlight w:val="white"/>
        </w:rPr>
        <w:t>Adetunji</w:t>
      </w:r>
      <w:proofErr w:type="spellEnd"/>
      <w:r w:rsidRPr="00847356">
        <w:rPr>
          <w:rFonts w:ascii="Times New Roman" w:hAnsi="Times New Roman" w:cs="Times New Roman"/>
          <w:color w:val="000000" w:themeColor="text1"/>
          <w:sz w:val="24"/>
          <w:szCs w:val="24"/>
          <w:highlight w:val="white"/>
        </w:rPr>
        <w:t>, 2019)</w:t>
      </w:r>
      <w:r w:rsidRPr="00847356">
        <w:rPr>
          <w:rFonts w:ascii="Times New Roman" w:eastAsia="Times New Roman" w:hAnsi="Times New Roman" w:cs="Times New Roman"/>
          <w:color w:val="000000" w:themeColor="text1"/>
          <w:sz w:val="24"/>
          <w:szCs w:val="24"/>
        </w:rPr>
        <w:t xml:space="preserve">. Radisson Blu can also take advantage of the green movement that is happening in most countries to counter climate change. Radisson Blu can introduce their plan of using sustainability to give their guests a fulfilling experience. They could use renewable energy or ban the use of plastics on their establishments. This will also positively impact the brand's image in the eyes of its customers. The SWOT analysis shows that the biggest threats that Radisson Blu faces come from their competitors and the current global economy that have significantly slowed down because of the global pandemic. </w:t>
      </w:r>
    </w:p>
    <w:p w14:paraId="1D807145" w14:textId="77777777" w:rsidR="007C0324" w:rsidRPr="00847356" w:rsidRDefault="007C0324" w:rsidP="00847356">
      <w:pPr>
        <w:spacing w:line="360" w:lineRule="auto"/>
        <w:jc w:val="both"/>
        <w:rPr>
          <w:rFonts w:ascii="Times New Roman" w:eastAsia="Times New Roman" w:hAnsi="Times New Roman" w:cs="Times New Roman"/>
          <w:color w:val="000000" w:themeColor="text1"/>
          <w:sz w:val="24"/>
          <w:szCs w:val="24"/>
        </w:rPr>
      </w:pPr>
    </w:p>
    <w:p w14:paraId="63861A03" w14:textId="77777777" w:rsidR="00537A4B" w:rsidRPr="00847356" w:rsidRDefault="00537A4B" w:rsidP="00847356">
      <w:pPr>
        <w:spacing w:line="360" w:lineRule="auto"/>
        <w:jc w:val="both"/>
        <w:rPr>
          <w:rFonts w:ascii="Times New Roman" w:eastAsia="Times New Roman" w:hAnsi="Times New Roman" w:cs="Times New Roman"/>
          <w:color w:val="000000" w:themeColor="text1"/>
          <w:sz w:val="24"/>
          <w:szCs w:val="24"/>
        </w:rPr>
      </w:pPr>
      <w:r w:rsidRPr="00847356">
        <w:rPr>
          <w:rFonts w:ascii="Times New Roman" w:eastAsia="Times New Roman" w:hAnsi="Times New Roman" w:cs="Times New Roman"/>
          <w:color w:val="000000" w:themeColor="text1"/>
          <w:sz w:val="24"/>
          <w:szCs w:val="24"/>
        </w:rPr>
        <w:br w:type="page"/>
      </w:r>
    </w:p>
    <w:p w14:paraId="2AA0DCE7" w14:textId="77777777" w:rsidR="007C0324" w:rsidRPr="00847356" w:rsidRDefault="00C24F92" w:rsidP="00351089">
      <w:pPr>
        <w:pStyle w:val="Heading1"/>
      </w:pPr>
      <w:bookmarkStart w:id="16" w:name="_Toc63182716"/>
      <w:bookmarkStart w:id="17" w:name="_Toc63184469"/>
      <w:r w:rsidRPr="00847356">
        <w:lastRenderedPageBreak/>
        <w:t>Reference list</w:t>
      </w:r>
      <w:bookmarkEnd w:id="16"/>
      <w:bookmarkEnd w:id="17"/>
    </w:p>
    <w:p w14:paraId="15AFBF66" w14:textId="77777777" w:rsidR="00F83D2C" w:rsidRDefault="00F83D2C" w:rsidP="00FA30F1">
      <w:pPr>
        <w:spacing w:line="360" w:lineRule="auto"/>
        <w:jc w:val="both"/>
        <w:rPr>
          <w:rFonts w:ascii="Times New Roman" w:hAnsi="Times New Roman" w:cs="Times New Roman"/>
          <w:color w:val="000000" w:themeColor="text1"/>
          <w:sz w:val="24"/>
          <w:szCs w:val="24"/>
          <w:highlight w:val="white"/>
        </w:rPr>
      </w:pPr>
    </w:p>
    <w:p w14:paraId="124E647B"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Aithal</w:t>
      </w:r>
      <w:proofErr w:type="spellEnd"/>
      <w:r w:rsidRPr="00847356">
        <w:rPr>
          <w:rFonts w:ascii="Times New Roman" w:hAnsi="Times New Roman" w:cs="Times New Roman"/>
          <w:color w:val="000000" w:themeColor="text1"/>
          <w:sz w:val="24"/>
          <w:szCs w:val="24"/>
          <w:highlight w:val="white"/>
        </w:rPr>
        <w:t xml:space="preserve">, P.S., 2017. A critical study on Various Frameworks used to </w:t>
      </w:r>
      <w:proofErr w:type="spellStart"/>
      <w:r w:rsidRPr="00847356">
        <w:rPr>
          <w:rFonts w:ascii="Times New Roman" w:hAnsi="Times New Roman" w:cs="Times New Roman"/>
          <w:color w:val="000000" w:themeColor="text1"/>
          <w:sz w:val="24"/>
          <w:szCs w:val="24"/>
          <w:highlight w:val="white"/>
        </w:rPr>
        <w:t>analyse</w:t>
      </w:r>
      <w:proofErr w:type="spellEnd"/>
      <w:r w:rsidRPr="00847356">
        <w:rPr>
          <w:rFonts w:ascii="Times New Roman" w:hAnsi="Times New Roman" w:cs="Times New Roman"/>
          <w:color w:val="000000" w:themeColor="text1"/>
          <w:sz w:val="24"/>
          <w:szCs w:val="24"/>
          <w:highlight w:val="white"/>
        </w:rPr>
        <w:t xml:space="preserve"> International Business and its Environment. </w:t>
      </w:r>
      <w:r w:rsidRPr="00847356">
        <w:rPr>
          <w:rFonts w:ascii="Times New Roman" w:hAnsi="Times New Roman" w:cs="Times New Roman"/>
          <w:i/>
          <w:color w:val="000000" w:themeColor="text1"/>
          <w:sz w:val="24"/>
          <w:szCs w:val="24"/>
          <w:highlight w:val="white"/>
        </w:rPr>
        <w:t>International Journal of Applied Engineering and Management Letters (IJAEML)</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w:t>
      </w:r>
      <w:r w:rsidRPr="00847356">
        <w:rPr>
          <w:rFonts w:ascii="Times New Roman" w:hAnsi="Times New Roman" w:cs="Times New Roman"/>
          <w:color w:val="000000" w:themeColor="text1"/>
          <w:sz w:val="24"/>
          <w:szCs w:val="24"/>
          <w:highlight w:val="white"/>
        </w:rPr>
        <w:t xml:space="preserve">(2), pp.78-97. Available at: </w:t>
      </w:r>
      <w:hyperlink r:id="rId18" w:history="1">
        <w:r w:rsidRPr="00847356">
          <w:rPr>
            <w:rFonts w:ascii="Times New Roman" w:hAnsi="Times New Roman" w:cs="Times New Roman"/>
            <w:color w:val="000000" w:themeColor="text1"/>
            <w:sz w:val="24"/>
            <w:szCs w:val="24"/>
            <w:highlight w:val="white"/>
            <w:u w:val="single"/>
          </w:rPr>
          <w:t>https://d1wqtxts1xzle7.cloudfront.net/55397506/69._Framework_Analysis_of_International_Business_FullPaper.pdf?1514523344=&amp;response-content-disposition=inline%3B+filename%3DA_critical_study_on_Various_Frameworks_u.pdf&amp;Expires=1612270221&amp;Signature=Nm3BAg4cPHGc5JDYRzSTTjnUAY8XuEMwwya-iogAeRHLws6rm0pe-~4o2KEQvkx5D33FQNehZvuB8XFadfrQqrPMRZSfqUL7InG9LL1vC9Yzuxi98vsC9CDFTNMUAa8QUQVCBCz1TiyWDdmWni93ep209gnH7cGEzrSiBB3B9GmLl-Dqa9GtHbTklVngC9iAhRDVoMNVLC4xQCRFkgnBcL8YHwVazO9nkzKCAixevo2JoNQrrkcaTQXxW4y14UfyfqQpyu2EtQQQcAW5kVhw8NGvY1U6rJp6-6APZFa0rmknRMh2ryll9apQvETsA5uSPaw748pyo-HFRsBu0ExQFw__&amp;Key-Pair-Id=APKAJLOHF5GGSLRBV4ZA</w:t>
        </w:r>
      </w:hyperlink>
    </w:p>
    <w:p w14:paraId="64716D8A"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u w:val="single"/>
        </w:rPr>
      </w:pPr>
      <w:r w:rsidRPr="00847356">
        <w:rPr>
          <w:rFonts w:ascii="Times New Roman" w:hAnsi="Times New Roman" w:cs="Times New Roman"/>
          <w:color w:val="000000" w:themeColor="text1"/>
          <w:sz w:val="24"/>
          <w:szCs w:val="24"/>
          <w:highlight w:val="white"/>
        </w:rPr>
        <w:t xml:space="preserve">Akbar, Y.H. and </w:t>
      </w:r>
      <w:proofErr w:type="spellStart"/>
      <w:r w:rsidRPr="00847356">
        <w:rPr>
          <w:rFonts w:ascii="Times New Roman" w:hAnsi="Times New Roman" w:cs="Times New Roman"/>
          <w:color w:val="000000" w:themeColor="text1"/>
          <w:sz w:val="24"/>
          <w:szCs w:val="24"/>
          <w:highlight w:val="white"/>
        </w:rPr>
        <w:t>Tracogna</w:t>
      </w:r>
      <w:proofErr w:type="spellEnd"/>
      <w:r w:rsidRPr="00847356">
        <w:rPr>
          <w:rFonts w:ascii="Times New Roman" w:hAnsi="Times New Roman" w:cs="Times New Roman"/>
          <w:color w:val="000000" w:themeColor="text1"/>
          <w:sz w:val="24"/>
          <w:szCs w:val="24"/>
          <w:highlight w:val="white"/>
        </w:rPr>
        <w:t xml:space="preserve">, A., 2018. The sharing economy and the future of the hotel industry: Transaction cost theory and platform economics. </w:t>
      </w:r>
      <w:r w:rsidRPr="00847356">
        <w:rPr>
          <w:rFonts w:ascii="Times New Roman" w:hAnsi="Times New Roman" w:cs="Times New Roman"/>
          <w:i/>
          <w:color w:val="000000" w:themeColor="text1"/>
          <w:sz w:val="24"/>
          <w:szCs w:val="24"/>
          <w:highlight w:val="white"/>
        </w:rPr>
        <w:t>International Journal of Hospitality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71</w:t>
      </w:r>
      <w:r w:rsidRPr="00847356">
        <w:rPr>
          <w:rFonts w:ascii="Times New Roman" w:hAnsi="Times New Roman" w:cs="Times New Roman"/>
          <w:color w:val="000000" w:themeColor="text1"/>
          <w:sz w:val="24"/>
          <w:szCs w:val="24"/>
          <w:highlight w:val="white"/>
        </w:rPr>
        <w:t xml:space="preserve">, pp.91-101. Available at: DOI: </w:t>
      </w:r>
      <w:hyperlink r:id="rId19" w:history="1">
        <w:r w:rsidRPr="00847356">
          <w:rPr>
            <w:rFonts w:ascii="Times New Roman" w:hAnsi="Times New Roman" w:cs="Times New Roman"/>
            <w:color w:val="000000" w:themeColor="text1"/>
            <w:sz w:val="24"/>
            <w:szCs w:val="24"/>
            <w:highlight w:val="white"/>
            <w:u w:val="single"/>
          </w:rPr>
          <w:t>https://doi.org/10.1016/j.ijhm.2017.12.004</w:t>
        </w:r>
      </w:hyperlink>
    </w:p>
    <w:p w14:paraId="6E844370" w14:textId="77777777" w:rsidR="00F83D2C" w:rsidRPr="00847356" w:rsidRDefault="00F83D2C" w:rsidP="00F83D2C">
      <w:pPr>
        <w:spacing w:line="360" w:lineRule="auto"/>
        <w:jc w:val="both"/>
        <w:rPr>
          <w:rFonts w:ascii="Times New Roman" w:hAnsi="Times New Roman" w:cs="Times New Roman"/>
          <w:b/>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Alghamdi, M.G., </w:t>
      </w:r>
      <w:proofErr w:type="spellStart"/>
      <w:r w:rsidRPr="00847356">
        <w:rPr>
          <w:rFonts w:ascii="Times New Roman" w:hAnsi="Times New Roman" w:cs="Times New Roman"/>
          <w:color w:val="000000" w:themeColor="text1"/>
          <w:sz w:val="24"/>
          <w:szCs w:val="24"/>
          <w:highlight w:val="white"/>
        </w:rPr>
        <w:t>Topp</w:t>
      </w:r>
      <w:proofErr w:type="spellEnd"/>
      <w:r w:rsidRPr="00847356">
        <w:rPr>
          <w:rFonts w:ascii="Times New Roman" w:hAnsi="Times New Roman" w:cs="Times New Roman"/>
          <w:color w:val="000000" w:themeColor="text1"/>
          <w:sz w:val="24"/>
          <w:szCs w:val="24"/>
          <w:highlight w:val="white"/>
        </w:rPr>
        <w:t xml:space="preserve">, R. and </w:t>
      </w:r>
      <w:proofErr w:type="spellStart"/>
      <w:r w:rsidRPr="00847356">
        <w:rPr>
          <w:rFonts w:ascii="Times New Roman" w:hAnsi="Times New Roman" w:cs="Times New Roman"/>
          <w:color w:val="000000" w:themeColor="text1"/>
          <w:sz w:val="24"/>
          <w:szCs w:val="24"/>
          <w:highlight w:val="white"/>
        </w:rPr>
        <w:t>AlYami</w:t>
      </w:r>
      <w:proofErr w:type="spellEnd"/>
      <w:r w:rsidRPr="00847356">
        <w:rPr>
          <w:rFonts w:ascii="Times New Roman" w:hAnsi="Times New Roman" w:cs="Times New Roman"/>
          <w:color w:val="000000" w:themeColor="text1"/>
          <w:sz w:val="24"/>
          <w:szCs w:val="24"/>
          <w:highlight w:val="white"/>
        </w:rPr>
        <w:t xml:space="preserve">, M.S., 2018. The effect of gender on transformational leadership and job satisfaction among Saudi nurses. </w:t>
      </w:r>
      <w:r w:rsidRPr="00847356">
        <w:rPr>
          <w:rFonts w:ascii="Times New Roman" w:hAnsi="Times New Roman" w:cs="Times New Roman"/>
          <w:i/>
          <w:color w:val="000000" w:themeColor="text1"/>
          <w:sz w:val="24"/>
          <w:szCs w:val="24"/>
          <w:highlight w:val="white"/>
        </w:rPr>
        <w:t>Journal of advanced nurs</w:t>
      </w:r>
      <w:r w:rsidRPr="00847356">
        <w:rPr>
          <w:rFonts w:ascii="Times New Roman" w:hAnsi="Times New Roman" w:cs="Times New Roman"/>
          <w:b/>
          <w:i/>
          <w:color w:val="000000" w:themeColor="text1"/>
          <w:sz w:val="24"/>
          <w:szCs w:val="24"/>
          <w:highlight w:val="white"/>
        </w:rPr>
        <w:t>ing</w:t>
      </w:r>
      <w:r w:rsidRPr="00847356">
        <w:rPr>
          <w:rFonts w:ascii="Times New Roman" w:hAnsi="Times New Roman" w:cs="Times New Roman"/>
          <w:b/>
          <w:color w:val="000000" w:themeColor="text1"/>
          <w:sz w:val="24"/>
          <w:szCs w:val="24"/>
          <w:highlight w:val="white"/>
        </w:rPr>
        <w:t xml:space="preserve">, </w:t>
      </w:r>
      <w:r w:rsidRPr="00847356">
        <w:rPr>
          <w:rFonts w:ascii="Times New Roman" w:hAnsi="Times New Roman" w:cs="Times New Roman"/>
          <w:b/>
          <w:i/>
          <w:color w:val="000000" w:themeColor="text1"/>
          <w:sz w:val="24"/>
          <w:szCs w:val="24"/>
          <w:highlight w:val="white"/>
        </w:rPr>
        <w:t>74</w:t>
      </w:r>
      <w:r w:rsidRPr="00847356">
        <w:rPr>
          <w:rFonts w:ascii="Times New Roman" w:hAnsi="Times New Roman" w:cs="Times New Roman"/>
          <w:b/>
          <w:color w:val="000000" w:themeColor="text1"/>
          <w:sz w:val="24"/>
          <w:szCs w:val="24"/>
          <w:highlight w:val="white"/>
        </w:rPr>
        <w:t xml:space="preserve">(1), pp.119-127. DOI: 10.1111/jan.13385 </w:t>
      </w:r>
    </w:p>
    <w:p w14:paraId="631C06A3"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Amor, A.M., Vázquez, J.P.A. and </w:t>
      </w:r>
      <w:proofErr w:type="spellStart"/>
      <w:r w:rsidRPr="00847356">
        <w:rPr>
          <w:rFonts w:ascii="Times New Roman" w:hAnsi="Times New Roman" w:cs="Times New Roman"/>
          <w:color w:val="000000" w:themeColor="text1"/>
          <w:sz w:val="24"/>
          <w:szCs w:val="24"/>
          <w:highlight w:val="white"/>
        </w:rPr>
        <w:t>Faíña</w:t>
      </w:r>
      <w:proofErr w:type="spellEnd"/>
      <w:r w:rsidRPr="00847356">
        <w:rPr>
          <w:rFonts w:ascii="Times New Roman" w:hAnsi="Times New Roman" w:cs="Times New Roman"/>
          <w:color w:val="000000" w:themeColor="text1"/>
          <w:sz w:val="24"/>
          <w:szCs w:val="24"/>
          <w:highlight w:val="white"/>
        </w:rPr>
        <w:t xml:space="preserve">, J.A., 2020. Transformational leadership and work engagement: Exploring the mediating role of structural empowerment. </w:t>
      </w:r>
      <w:r w:rsidRPr="00847356">
        <w:rPr>
          <w:rFonts w:ascii="Times New Roman" w:hAnsi="Times New Roman" w:cs="Times New Roman"/>
          <w:i/>
          <w:color w:val="000000" w:themeColor="text1"/>
          <w:sz w:val="24"/>
          <w:szCs w:val="24"/>
          <w:highlight w:val="white"/>
        </w:rPr>
        <w:t>European Management Journal</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38</w:t>
      </w:r>
      <w:r w:rsidRPr="00847356">
        <w:rPr>
          <w:rFonts w:ascii="Times New Roman" w:hAnsi="Times New Roman" w:cs="Times New Roman"/>
          <w:color w:val="000000" w:themeColor="text1"/>
          <w:sz w:val="24"/>
          <w:szCs w:val="24"/>
          <w:highlight w:val="white"/>
        </w:rPr>
        <w:t xml:space="preserve">(1), pp.169-178. </w:t>
      </w:r>
      <w:proofErr w:type="spellStart"/>
      <w:r w:rsidRPr="00847356">
        <w:rPr>
          <w:rFonts w:ascii="Times New Roman" w:hAnsi="Times New Roman" w:cs="Times New Roman"/>
          <w:color w:val="000000" w:themeColor="text1"/>
          <w:sz w:val="24"/>
          <w:szCs w:val="24"/>
          <w:highlight w:val="white"/>
        </w:rPr>
        <w:t>na</w:t>
      </w:r>
      <w:proofErr w:type="spellEnd"/>
      <w:r w:rsidRPr="00847356">
        <w:rPr>
          <w:rFonts w:ascii="Times New Roman" w:hAnsi="Times New Roman" w:cs="Times New Roman"/>
          <w:color w:val="000000" w:themeColor="text1"/>
          <w:sz w:val="24"/>
          <w:szCs w:val="24"/>
          <w:highlight w:val="white"/>
        </w:rPr>
        <w:t xml:space="preserve">). Available at: </w:t>
      </w:r>
      <w:hyperlink r:id="rId20" w:history="1">
        <w:r w:rsidRPr="00847356">
          <w:rPr>
            <w:rFonts w:ascii="Times New Roman" w:hAnsi="Times New Roman" w:cs="Times New Roman"/>
            <w:color w:val="000000" w:themeColor="text1"/>
            <w:sz w:val="24"/>
            <w:szCs w:val="24"/>
            <w:highlight w:val="white"/>
            <w:u w:val="single"/>
          </w:rPr>
          <w:t>https://doi.org/10.1016/j.emj.2019.06.007</w:t>
        </w:r>
      </w:hyperlink>
    </w:p>
    <w:p w14:paraId="45378B3C"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Andriani</w:t>
      </w:r>
      <w:proofErr w:type="spellEnd"/>
      <w:r w:rsidRPr="00847356">
        <w:rPr>
          <w:rFonts w:ascii="Times New Roman" w:hAnsi="Times New Roman" w:cs="Times New Roman"/>
          <w:color w:val="000000" w:themeColor="text1"/>
          <w:sz w:val="24"/>
          <w:szCs w:val="24"/>
          <w:highlight w:val="white"/>
        </w:rPr>
        <w:t xml:space="preserve">, S., </w:t>
      </w:r>
      <w:proofErr w:type="spellStart"/>
      <w:r w:rsidRPr="00847356">
        <w:rPr>
          <w:rFonts w:ascii="Times New Roman" w:hAnsi="Times New Roman" w:cs="Times New Roman"/>
          <w:color w:val="000000" w:themeColor="text1"/>
          <w:sz w:val="24"/>
          <w:szCs w:val="24"/>
          <w:highlight w:val="white"/>
        </w:rPr>
        <w:t>Kesumawati</w:t>
      </w:r>
      <w:proofErr w:type="spellEnd"/>
      <w:r w:rsidRPr="00847356">
        <w:rPr>
          <w:rFonts w:ascii="Times New Roman" w:hAnsi="Times New Roman" w:cs="Times New Roman"/>
          <w:color w:val="000000" w:themeColor="text1"/>
          <w:sz w:val="24"/>
          <w:szCs w:val="24"/>
          <w:highlight w:val="white"/>
        </w:rPr>
        <w:t xml:space="preserve">, N. and </w:t>
      </w:r>
      <w:proofErr w:type="spellStart"/>
      <w:r w:rsidRPr="00847356">
        <w:rPr>
          <w:rFonts w:ascii="Times New Roman" w:hAnsi="Times New Roman" w:cs="Times New Roman"/>
          <w:color w:val="000000" w:themeColor="text1"/>
          <w:sz w:val="24"/>
          <w:szCs w:val="24"/>
          <w:highlight w:val="white"/>
        </w:rPr>
        <w:t>Kristiawan</w:t>
      </w:r>
      <w:proofErr w:type="spellEnd"/>
      <w:r w:rsidRPr="00847356">
        <w:rPr>
          <w:rFonts w:ascii="Times New Roman" w:hAnsi="Times New Roman" w:cs="Times New Roman"/>
          <w:color w:val="000000" w:themeColor="text1"/>
          <w:sz w:val="24"/>
          <w:szCs w:val="24"/>
          <w:highlight w:val="white"/>
        </w:rPr>
        <w:t xml:space="preserve">, M., 2018. The influence of the transformational leadership and work motivation on </w:t>
      </w:r>
      <w:proofErr w:type="gramStart"/>
      <w:r w:rsidRPr="00847356">
        <w:rPr>
          <w:rFonts w:ascii="Times New Roman" w:hAnsi="Times New Roman" w:cs="Times New Roman"/>
          <w:color w:val="000000" w:themeColor="text1"/>
          <w:sz w:val="24"/>
          <w:szCs w:val="24"/>
          <w:highlight w:val="white"/>
        </w:rPr>
        <w:t>teachers</w:t>
      </w:r>
      <w:proofErr w:type="gramEnd"/>
      <w:r w:rsidRPr="00847356">
        <w:rPr>
          <w:rFonts w:ascii="Times New Roman" w:hAnsi="Times New Roman" w:cs="Times New Roman"/>
          <w:color w:val="000000" w:themeColor="text1"/>
          <w:sz w:val="24"/>
          <w:szCs w:val="24"/>
          <w:highlight w:val="white"/>
        </w:rPr>
        <w:t xml:space="preserve"> performance. </w:t>
      </w:r>
      <w:r w:rsidRPr="00847356">
        <w:rPr>
          <w:rFonts w:ascii="Times New Roman" w:hAnsi="Times New Roman" w:cs="Times New Roman"/>
          <w:i/>
          <w:color w:val="000000" w:themeColor="text1"/>
          <w:sz w:val="24"/>
          <w:szCs w:val="24"/>
          <w:highlight w:val="white"/>
        </w:rPr>
        <w:t>International Journal of Scientific &amp; Technology Research</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 xml:space="preserve">(7), pp.19-29. Available at: </w:t>
      </w:r>
      <w:hyperlink r:id="rId21" w:history="1">
        <w:r w:rsidRPr="00847356">
          <w:rPr>
            <w:rFonts w:ascii="Times New Roman" w:hAnsi="Times New Roman" w:cs="Times New Roman"/>
            <w:color w:val="000000" w:themeColor="text1"/>
            <w:sz w:val="24"/>
            <w:szCs w:val="24"/>
            <w:highlight w:val="white"/>
            <w:u w:val="single"/>
          </w:rPr>
          <w:t>https://www.researchgate.net/profile/Muhammad_Kristiawan2/publication/326646177_The_Influence_of_The_Transformational_Leadership_and_Work_Motivation_on_Teachers_Performance</w:t>
        </w:r>
        <w:r w:rsidRPr="00847356">
          <w:rPr>
            <w:rFonts w:ascii="Times New Roman" w:hAnsi="Times New Roman" w:cs="Times New Roman"/>
            <w:color w:val="000000" w:themeColor="text1"/>
            <w:sz w:val="24"/>
            <w:szCs w:val="24"/>
            <w:highlight w:val="white"/>
            <w:u w:val="single"/>
          </w:rPr>
          <w:lastRenderedPageBreak/>
          <w:t>/links/5b5a85f8a6fdccf0b2f90e74/The-Influence-of-The-Transformational-Leadership-and-Work-Motivation-on-Teachers-Performance.pdf</w:t>
        </w:r>
      </w:hyperlink>
    </w:p>
    <w:p w14:paraId="7EE54579"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Bednall</w:t>
      </w:r>
      <w:proofErr w:type="spellEnd"/>
      <w:r w:rsidRPr="00847356">
        <w:rPr>
          <w:rFonts w:ascii="Times New Roman" w:hAnsi="Times New Roman" w:cs="Times New Roman"/>
          <w:color w:val="000000" w:themeColor="text1"/>
          <w:sz w:val="24"/>
          <w:szCs w:val="24"/>
          <w:highlight w:val="white"/>
        </w:rPr>
        <w:t xml:space="preserve">, T.C., E. Rafferty, A., Shipton, H., Sanders, K. and J. Jackson, C., 2018. Innovative </w:t>
      </w:r>
      <w:proofErr w:type="spellStart"/>
      <w:r w:rsidRPr="00847356">
        <w:rPr>
          <w:rFonts w:ascii="Times New Roman" w:hAnsi="Times New Roman" w:cs="Times New Roman"/>
          <w:color w:val="000000" w:themeColor="text1"/>
          <w:sz w:val="24"/>
          <w:szCs w:val="24"/>
          <w:highlight w:val="white"/>
        </w:rPr>
        <w:t>behaviour</w:t>
      </w:r>
      <w:proofErr w:type="spellEnd"/>
      <w:r w:rsidRPr="00847356">
        <w:rPr>
          <w:rFonts w:ascii="Times New Roman" w:hAnsi="Times New Roman" w:cs="Times New Roman"/>
          <w:color w:val="000000" w:themeColor="text1"/>
          <w:sz w:val="24"/>
          <w:szCs w:val="24"/>
          <w:highlight w:val="white"/>
        </w:rPr>
        <w:t xml:space="preserve">: how much transformational leadership do you </w:t>
      </w:r>
      <w:proofErr w:type="gramStart"/>
      <w:r w:rsidRPr="00847356">
        <w:rPr>
          <w:rFonts w:ascii="Times New Roman" w:hAnsi="Times New Roman" w:cs="Times New Roman"/>
          <w:color w:val="000000" w:themeColor="text1"/>
          <w:sz w:val="24"/>
          <w:szCs w:val="24"/>
          <w:highlight w:val="white"/>
        </w:rPr>
        <w:t>need?.</w:t>
      </w:r>
      <w:proofErr w:type="gramEnd"/>
      <w:r w:rsidRPr="00847356">
        <w:rPr>
          <w:rFonts w:ascii="Times New Roman" w:hAnsi="Times New Roman" w:cs="Times New Roman"/>
          <w:color w:val="000000" w:themeColor="text1"/>
          <w:sz w:val="24"/>
          <w:szCs w:val="24"/>
          <w:highlight w:val="white"/>
        </w:rPr>
        <w:t xml:space="preserve"> British Journal of Management, 29(4), pp.796-816. Available at: </w:t>
      </w:r>
      <w:hyperlink r:id="rId22" w:history="1">
        <w:r w:rsidRPr="00847356">
          <w:rPr>
            <w:rFonts w:ascii="Times New Roman" w:hAnsi="Times New Roman" w:cs="Times New Roman"/>
            <w:color w:val="000000" w:themeColor="text1"/>
            <w:sz w:val="24"/>
            <w:szCs w:val="24"/>
            <w:highlight w:val="white"/>
            <w:u w:val="single"/>
          </w:rPr>
          <w:t>http://irep.ntu.ac.uk/id/eprint/32708/1/PubSub10224_Shipton.pdf</w:t>
        </w:r>
      </w:hyperlink>
    </w:p>
    <w:p w14:paraId="3CA73A81"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Boamah, S.A., </w:t>
      </w:r>
      <w:proofErr w:type="spellStart"/>
      <w:r w:rsidRPr="00847356">
        <w:rPr>
          <w:rFonts w:ascii="Times New Roman" w:hAnsi="Times New Roman" w:cs="Times New Roman"/>
          <w:color w:val="000000" w:themeColor="text1"/>
          <w:sz w:val="24"/>
          <w:szCs w:val="24"/>
          <w:highlight w:val="white"/>
        </w:rPr>
        <w:t>Laschinger</w:t>
      </w:r>
      <w:proofErr w:type="spellEnd"/>
      <w:r w:rsidRPr="00847356">
        <w:rPr>
          <w:rFonts w:ascii="Times New Roman" w:hAnsi="Times New Roman" w:cs="Times New Roman"/>
          <w:color w:val="000000" w:themeColor="text1"/>
          <w:sz w:val="24"/>
          <w:szCs w:val="24"/>
          <w:highlight w:val="white"/>
        </w:rPr>
        <w:t xml:space="preserve">, H.K.S., Wong, C. and Clarke, S., 2018. Effect of transformational leadership on job satisfaction and patient safety outcomes. </w:t>
      </w:r>
      <w:r w:rsidRPr="00847356">
        <w:rPr>
          <w:rFonts w:ascii="Times New Roman" w:hAnsi="Times New Roman" w:cs="Times New Roman"/>
          <w:i/>
          <w:color w:val="000000" w:themeColor="text1"/>
          <w:sz w:val="24"/>
          <w:szCs w:val="24"/>
          <w:highlight w:val="white"/>
        </w:rPr>
        <w:t>Nursing outlook</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66</w:t>
      </w:r>
      <w:r w:rsidRPr="00847356">
        <w:rPr>
          <w:rFonts w:ascii="Times New Roman" w:hAnsi="Times New Roman" w:cs="Times New Roman"/>
          <w:color w:val="000000" w:themeColor="text1"/>
          <w:sz w:val="24"/>
          <w:szCs w:val="24"/>
          <w:highlight w:val="white"/>
        </w:rPr>
        <w:t xml:space="preserve">(2), pp.180-189. Available at: </w:t>
      </w:r>
      <w:hyperlink r:id="rId23" w:history="1">
        <w:r w:rsidRPr="00847356">
          <w:rPr>
            <w:rFonts w:ascii="Times New Roman" w:hAnsi="Times New Roman" w:cs="Times New Roman"/>
            <w:color w:val="000000" w:themeColor="text1"/>
            <w:sz w:val="24"/>
            <w:szCs w:val="24"/>
            <w:highlight w:val="white"/>
            <w:u w:val="single"/>
          </w:rPr>
          <w:t>https://doi.org/10.1016/j.outlook.2017.10.004</w:t>
        </w:r>
      </w:hyperlink>
    </w:p>
    <w:p w14:paraId="767C30F7"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Board, C.R.T., 2020. Reopening Costa Rica: Hotel Recovery in the New Normal. Available at: https://vtechworks.lib.vt.edu/handle/10919/100006</w:t>
      </w:r>
    </w:p>
    <w:p w14:paraId="156F6639"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Buhalis</w:t>
      </w:r>
      <w:proofErr w:type="spellEnd"/>
      <w:r w:rsidRPr="00847356">
        <w:rPr>
          <w:rFonts w:ascii="Times New Roman" w:hAnsi="Times New Roman" w:cs="Times New Roman"/>
          <w:color w:val="000000" w:themeColor="text1"/>
          <w:sz w:val="24"/>
          <w:szCs w:val="24"/>
          <w:highlight w:val="white"/>
        </w:rPr>
        <w:t xml:space="preserve">, D. and </w:t>
      </w:r>
      <w:proofErr w:type="spellStart"/>
      <w:r w:rsidRPr="00847356">
        <w:rPr>
          <w:rFonts w:ascii="Times New Roman" w:hAnsi="Times New Roman" w:cs="Times New Roman"/>
          <w:color w:val="000000" w:themeColor="text1"/>
          <w:sz w:val="24"/>
          <w:szCs w:val="24"/>
          <w:highlight w:val="white"/>
        </w:rPr>
        <w:t>Sinarta</w:t>
      </w:r>
      <w:proofErr w:type="spellEnd"/>
      <w:r w:rsidRPr="00847356">
        <w:rPr>
          <w:rFonts w:ascii="Times New Roman" w:hAnsi="Times New Roman" w:cs="Times New Roman"/>
          <w:color w:val="000000" w:themeColor="text1"/>
          <w:sz w:val="24"/>
          <w:szCs w:val="24"/>
          <w:highlight w:val="white"/>
        </w:rPr>
        <w:t xml:space="preserve">, Y., 2019. Real-time co-creation and nowness service: lessons from tourism and hospitality. </w:t>
      </w:r>
      <w:r w:rsidRPr="00847356">
        <w:rPr>
          <w:rFonts w:ascii="Times New Roman" w:hAnsi="Times New Roman" w:cs="Times New Roman"/>
          <w:i/>
          <w:color w:val="000000" w:themeColor="text1"/>
          <w:sz w:val="24"/>
          <w:szCs w:val="24"/>
          <w:highlight w:val="white"/>
        </w:rPr>
        <w:t>Journal of Travel &amp; Tourism Marketing</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36</w:t>
      </w:r>
      <w:r w:rsidRPr="00847356">
        <w:rPr>
          <w:rFonts w:ascii="Times New Roman" w:hAnsi="Times New Roman" w:cs="Times New Roman"/>
          <w:color w:val="000000" w:themeColor="text1"/>
          <w:sz w:val="24"/>
          <w:szCs w:val="24"/>
          <w:highlight w:val="white"/>
        </w:rPr>
        <w:t xml:space="preserve">(5), pp.563-582. Available at: DOI: </w:t>
      </w:r>
      <w:hyperlink r:id="rId24" w:history="1">
        <w:r w:rsidRPr="00847356">
          <w:rPr>
            <w:rFonts w:ascii="Times New Roman" w:hAnsi="Times New Roman" w:cs="Times New Roman"/>
            <w:color w:val="000000" w:themeColor="text1"/>
            <w:sz w:val="24"/>
            <w:szCs w:val="24"/>
            <w:highlight w:val="white"/>
          </w:rPr>
          <w:t>https://doi.org/10.1080/10548408.2019.1592059</w:t>
        </w:r>
      </w:hyperlink>
    </w:p>
    <w:p w14:paraId="6DB16129"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Carleton, E.L., Barling, J. and </w:t>
      </w:r>
      <w:proofErr w:type="spellStart"/>
      <w:r w:rsidRPr="00847356">
        <w:rPr>
          <w:rFonts w:ascii="Times New Roman" w:hAnsi="Times New Roman" w:cs="Times New Roman"/>
          <w:color w:val="000000" w:themeColor="text1"/>
          <w:sz w:val="24"/>
          <w:szCs w:val="24"/>
          <w:highlight w:val="white"/>
        </w:rPr>
        <w:t>Trivisonno</w:t>
      </w:r>
      <w:proofErr w:type="spellEnd"/>
      <w:r w:rsidRPr="00847356">
        <w:rPr>
          <w:rFonts w:ascii="Times New Roman" w:hAnsi="Times New Roman" w:cs="Times New Roman"/>
          <w:color w:val="000000" w:themeColor="text1"/>
          <w:sz w:val="24"/>
          <w:szCs w:val="24"/>
          <w:highlight w:val="white"/>
        </w:rPr>
        <w:t xml:space="preserve">, M., 2018. Leaders' trait mindfulness and transformational leadership: The mediating roles of leaders' positive affect and leadership self-efficacy. Canadian Journal of </w:t>
      </w:r>
      <w:proofErr w:type="spellStart"/>
      <w:r w:rsidRPr="00847356">
        <w:rPr>
          <w:rFonts w:ascii="Times New Roman" w:hAnsi="Times New Roman" w:cs="Times New Roman"/>
          <w:color w:val="000000" w:themeColor="text1"/>
          <w:sz w:val="24"/>
          <w:szCs w:val="24"/>
          <w:highlight w:val="white"/>
        </w:rPr>
        <w:t>Behavioural</w:t>
      </w:r>
      <w:proofErr w:type="spellEnd"/>
      <w:r w:rsidRPr="00847356">
        <w:rPr>
          <w:rFonts w:ascii="Times New Roman" w:hAnsi="Times New Roman" w:cs="Times New Roman"/>
          <w:color w:val="000000" w:themeColor="text1"/>
          <w:sz w:val="24"/>
          <w:szCs w:val="24"/>
          <w:highlight w:val="white"/>
        </w:rPr>
        <w:t xml:space="preserve"> Science, 50(3), pp.185-194. Available at: </w:t>
      </w:r>
      <w:hyperlink r:id="rId25" w:history="1">
        <w:r w:rsidRPr="00847356">
          <w:rPr>
            <w:rFonts w:ascii="Times New Roman" w:hAnsi="Times New Roman" w:cs="Times New Roman"/>
            <w:color w:val="000000" w:themeColor="text1"/>
            <w:sz w:val="24"/>
            <w:szCs w:val="24"/>
            <w:highlight w:val="white"/>
            <w:u w:val="single"/>
          </w:rPr>
          <w:t>http://dx.doi.org/10.1037/cbs0000103</w:t>
        </w:r>
      </w:hyperlink>
    </w:p>
    <w:p w14:paraId="48E95489"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Chan, E.S., Hon, A.H., </w:t>
      </w:r>
      <w:proofErr w:type="spellStart"/>
      <w:r w:rsidRPr="00847356">
        <w:rPr>
          <w:rFonts w:ascii="Times New Roman" w:hAnsi="Times New Roman" w:cs="Times New Roman"/>
          <w:color w:val="000000" w:themeColor="text1"/>
          <w:sz w:val="24"/>
          <w:szCs w:val="24"/>
          <w:highlight w:val="white"/>
        </w:rPr>
        <w:t>Okumus</w:t>
      </w:r>
      <w:proofErr w:type="spellEnd"/>
      <w:r w:rsidRPr="00847356">
        <w:rPr>
          <w:rFonts w:ascii="Times New Roman" w:hAnsi="Times New Roman" w:cs="Times New Roman"/>
          <w:color w:val="000000" w:themeColor="text1"/>
          <w:sz w:val="24"/>
          <w:szCs w:val="24"/>
          <w:highlight w:val="white"/>
        </w:rPr>
        <w:t xml:space="preserve">, F. and Chan, W., 2017. An empirical study of environmental practices and employee ecological behavior in the hotel industry. </w:t>
      </w:r>
      <w:r w:rsidRPr="00847356">
        <w:rPr>
          <w:rFonts w:ascii="Times New Roman" w:hAnsi="Times New Roman" w:cs="Times New Roman"/>
          <w:i/>
          <w:color w:val="000000" w:themeColor="text1"/>
          <w:sz w:val="24"/>
          <w:szCs w:val="24"/>
          <w:highlight w:val="white"/>
        </w:rPr>
        <w:t>Journal of Hospitality &amp; Tourism Research</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41</w:t>
      </w:r>
      <w:r w:rsidRPr="00847356">
        <w:rPr>
          <w:rFonts w:ascii="Times New Roman" w:hAnsi="Times New Roman" w:cs="Times New Roman"/>
          <w:color w:val="000000" w:themeColor="text1"/>
          <w:sz w:val="24"/>
          <w:szCs w:val="24"/>
          <w:highlight w:val="white"/>
        </w:rPr>
        <w:t>(5), pp.585-608. Available at: DOI: 10.1177/1096348014550873</w:t>
      </w:r>
    </w:p>
    <w:p w14:paraId="3A5CE250"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Chen, B.T., 2017. Service innovation performance in the hospitality industry: The role of organizational training, </w:t>
      </w:r>
      <w:proofErr w:type="gramStart"/>
      <w:r w:rsidRPr="00847356">
        <w:rPr>
          <w:rFonts w:ascii="Times New Roman" w:hAnsi="Times New Roman" w:cs="Times New Roman"/>
          <w:color w:val="000000" w:themeColor="text1"/>
          <w:sz w:val="24"/>
          <w:szCs w:val="24"/>
          <w:highlight w:val="white"/>
        </w:rPr>
        <w:t>personal-job</w:t>
      </w:r>
      <w:proofErr w:type="gramEnd"/>
      <w:r w:rsidRPr="00847356">
        <w:rPr>
          <w:rFonts w:ascii="Times New Roman" w:hAnsi="Times New Roman" w:cs="Times New Roman"/>
          <w:color w:val="000000" w:themeColor="text1"/>
          <w:sz w:val="24"/>
          <w:szCs w:val="24"/>
          <w:highlight w:val="white"/>
        </w:rPr>
        <w:t xml:space="preserve"> fit and work schedule flexibility. </w:t>
      </w:r>
      <w:r w:rsidRPr="00847356">
        <w:rPr>
          <w:rFonts w:ascii="Times New Roman" w:hAnsi="Times New Roman" w:cs="Times New Roman"/>
          <w:i/>
          <w:color w:val="000000" w:themeColor="text1"/>
          <w:sz w:val="24"/>
          <w:szCs w:val="24"/>
          <w:highlight w:val="white"/>
        </w:rPr>
        <w:t>Journal of Hospitality Marketing &amp;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26</w:t>
      </w:r>
      <w:r w:rsidRPr="00847356">
        <w:rPr>
          <w:rFonts w:ascii="Times New Roman" w:hAnsi="Times New Roman" w:cs="Times New Roman"/>
          <w:color w:val="000000" w:themeColor="text1"/>
          <w:sz w:val="24"/>
          <w:szCs w:val="24"/>
          <w:highlight w:val="white"/>
        </w:rPr>
        <w:t>(5), pp.474-488. Available at: DOI: 10.1080/19368623.2017.1264344</w:t>
      </w:r>
    </w:p>
    <w:p w14:paraId="1862E909"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Davahli</w:t>
      </w:r>
      <w:proofErr w:type="spellEnd"/>
      <w:r w:rsidRPr="00847356">
        <w:rPr>
          <w:rFonts w:ascii="Times New Roman" w:hAnsi="Times New Roman" w:cs="Times New Roman"/>
          <w:color w:val="000000" w:themeColor="text1"/>
          <w:sz w:val="24"/>
          <w:szCs w:val="24"/>
          <w:highlight w:val="white"/>
        </w:rPr>
        <w:t xml:space="preserve">, M.R., </w:t>
      </w:r>
      <w:proofErr w:type="spellStart"/>
      <w:r w:rsidRPr="00847356">
        <w:rPr>
          <w:rFonts w:ascii="Times New Roman" w:hAnsi="Times New Roman" w:cs="Times New Roman"/>
          <w:color w:val="000000" w:themeColor="text1"/>
          <w:sz w:val="24"/>
          <w:szCs w:val="24"/>
          <w:highlight w:val="white"/>
        </w:rPr>
        <w:t>Karwowski</w:t>
      </w:r>
      <w:proofErr w:type="spellEnd"/>
      <w:r w:rsidRPr="00847356">
        <w:rPr>
          <w:rFonts w:ascii="Times New Roman" w:hAnsi="Times New Roman" w:cs="Times New Roman"/>
          <w:color w:val="000000" w:themeColor="text1"/>
          <w:sz w:val="24"/>
          <w:szCs w:val="24"/>
          <w:highlight w:val="white"/>
        </w:rPr>
        <w:t xml:space="preserve">, W., </w:t>
      </w:r>
      <w:proofErr w:type="spellStart"/>
      <w:r w:rsidRPr="00847356">
        <w:rPr>
          <w:rFonts w:ascii="Times New Roman" w:hAnsi="Times New Roman" w:cs="Times New Roman"/>
          <w:color w:val="000000" w:themeColor="text1"/>
          <w:sz w:val="24"/>
          <w:szCs w:val="24"/>
          <w:highlight w:val="white"/>
        </w:rPr>
        <w:t>Sonmez</w:t>
      </w:r>
      <w:proofErr w:type="spellEnd"/>
      <w:r w:rsidRPr="00847356">
        <w:rPr>
          <w:rFonts w:ascii="Times New Roman" w:hAnsi="Times New Roman" w:cs="Times New Roman"/>
          <w:color w:val="000000" w:themeColor="text1"/>
          <w:sz w:val="24"/>
          <w:szCs w:val="24"/>
          <w:highlight w:val="white"/>
        </w:rPr>
        <w:t xml:space="preserve">, S. and </w:t>
      </w:r>
      <w:proofErr w:type="spellStart"/>
      <w:r w:rsidRPr="00847356">
        <w:rPr>
          <w:rFonts w:ascii="Times New Roman" w:hAnsi="Times New Roman" w:cs="Times New Roman"/>
          <w:color w:val="000000" w:themeColor="text1"/>
          <w:sz w:val="24"/>
          <w:szCs w:val="24"/>
          <w:highlight w:val="white"/>
        </w:rPr>
        <w:t>Apostolopoulos</w:t>
      </w:r>
      <w:proofErr w:type="spellEnd"/>
      <w:r w:rsidRPr="00847356">
        <w:rPr>
          <w:rFonts w:ascii="Times New Roman" w:hAnsi="Times New Roman" w:cs="Times New Roman"/>
          <w:color w:val="000000" w:themeColor="text1"/>
          <w:sz w:val="24"/>
          <w:szCs w:val="24"/>
          <w:highlight w:val="white"/>
        </w:rPr>
        <w:t xml:space="preserve">, Y., 2020. The hospitality industry in the face of the COVID-19 pandemic: Current topics and research methods. International Journal of Environmental Research and Public Health, 17(20), p.7366. Available at: DOI: </w:t>
      </w:r>
      <w:hyperlink r:id="rId26" w:history="1">
        <w:r w:rsidRPr="00847356">
          <w:rPr>
            <w:rFonts w:ascii="Times New Roman" w:hAnsi="Times New Roman" w:cs="Times New Roman"/>
            <w:b/>
            <w:color w:val="000000" w:themeColor="text1"/>
            <w:sz w:val="24"/>
            <w:szCs w:val="24"/>
            <w:highlight w:val="white"/>
            <w:u w:val="single"/>
          </w:rPr>
          <w:t>https://doi.org/10.3390/ijerph17207366</w:t>
        </w:r>
      </w:hyperlink>
    </w:p>
    <w:p w14:paraId="2592CD2C"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Dewi</w:t>
      </w:r>
      <w:proofErr w:type="spellEnd"/>
      <w:r w:rsidRPr="00847356">
        <w:rPr>
          <w:rFonts w:ascii="Times New Roman" w:hAnsi="Times New Roman" w:cs="Times New Roman"/>
          <w:color w:val="000000" w:themeColor="text1"/>
          <w:sz w:val="24"/>
          <w:szCs w:val="24"/>
          <w:highlight w:val="white"/>
        </w:rPr>
        <w:t xml:space="preserve">, N.I.K., </w:t>
      </w:r>
      <w:proofErr w:type="spellStart"/>
      <w:r w:rsidRPr="00847356">
        <w:rPr>
          <w:rFonts w:ascii="Times New Roman" w:hAnsi="Times New Roman" w:cs="Times New Roman"/>
          <w:color w:val="000000" w:themeColor="text1"/>
          <w:sz w:val="24"/>
          <w:szCs w:val="24"/>
          <w:highlight w:val="white"/>
        </w:rPr>
        <w:t>Mataram</w:t>
      </w:r>
      <w:proofErr w:type="spellEnd"/>
      <w:r w:rsidRPr="00847356">
        <w:rPr>
          <w:rFonts w:ascii="Times New Roman" w:hAnsi="Times New Roman" w:cs="Times New Roman"/>
          <w:color w:val="000000" w:themeColor="text1"/>
          <w:sz w:val="24"/>
          <w:szCs w:val="24"/>
          <w:highlight w:val="white"/>
        </w:rPr>
        <w:t xml:space="preserve">, I.G.A.B. and </w:t>
      </w:r>
      <w:proofErr w:type="spellStart"/>
      <w:r w:rsidRPr="00847356">
        <w:rPr>
          <w:rFonts w:ascii="Times New Roman" w:hAnsi="Times New Roman" w:cs="Times New Roman"/>
          <w:color w:val="000000" w:themeColor="text1"/>
          <w:sz w:val="24"/>
          <w:szCs w:val="24"/>
          <w:highlight w:val="white"/>
        </w:rPr>
        <w:t>Siwantara</w:t>
      </w:r>
      <w:proofErr w:type="spellEnd"/>
      <w:r w:rsidRPr="00847356">
        <w:rPr>
          <w:rFonts w:ascii="Times New Roman" w:hAnsi="Times New Roman" w:cs="Times New Roman"/>
          <w:color w:val="000000" w:themeColor="text1"/>
          <w:sz w:val="24"/>
          <w:szCs w:val="24"/>
          <w:highlight w:val="white"/>
        </w:rPr>
        <w:t xml:space="preserve">, I.W., 2017. Validating a framework of the integration of corporate social responsibility and culture: The case of hotel industry. </w:t>
      </w:r>
      <w:r w:rsidRPr="00847356">
        <w:rPr>
          <w:rFonts w:ascii="Times New Roman" w:hAnsi="Times New Roman" w:cs="Times New Roman"/>
          <w:i/>
          <w:color w:val="000000" w:themeColor="text1"/>
          <w:sz w:val="24"/>
          <w:szCs w:val="24"/>
          <w:highlight w:val="white"/>
        </w:rPr>
        <w:lastRenderedPageBreak/>
        <w:t>International Journal of Business and Economic Affairs</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2</w:t>
      </w:r>
      <w:r w:rsidRPr="00847356">
        <w:rPr>
          <w:rFonts w:ascii="Times New Roman" w:hAnsi="Times New Roman" w:cs="Times New Roman"/>
          <w:color w:val="000000" w:themeColor="text1"/>
          <w:sz w:val="24"/>
          <w:szCs w:val="24"/>
          <w:highlight w:val="white"/>
        </w:rPr>
        <w:t>(1), pp.31-44. Available at: DOI: 10.24088/IJBEA-2017-21005</w:t>
      </w:r>
    </w:p>
    <w:p w14:paraId="0BD5CEBB"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Dimitrios</w:t>
      </w:r>
      <w:proofErr w:type="spellEnd"/>
      <w:r w:rsidRPr="00847356">
        <w:rPr>
          <w:rFonts w:ascii="Times New Roman" w:hAnsi="Times New Roman" w:cs="Times New Roman"/>
          <w:color w:val="000000" w:themeColor="text1"/>
          <w:sz w:val="24"/>
          <w:szCs w:val="24"/>
          <w:highlight w:val="white"/>
        </w:rPr>
        <w:t xml:space="preserve">, B., Christos, P., </w:t>
      </w:r>
      <w:proofErr w:type="spellStart"/>
      <w:r w:rsidRPr="00847356">
        <w:rPr>
          <w:rFonts w:ascii="Times New Roman" w:hAnsi="Times New Roman" w:cs="Times New Roman"/>
          <w:color w:val="000000" w:themeColor="text1"/>
          <w:sz w:val="24"/>
          <w:szCs w:val="24"/>
          <w:highlight w:val="white"/>
        </w:rPr>
        <w:t>Ioannis</w:t>
      </w:r>
      <w:proofErr w:type="spellEnd"/>
      <w:r w:rsidRPr="00847356">
        <w:rPr>
          <w:rFonts w:ascii="Times New Roman" w:hAnsi="Times New Roman" w:cs="Times New Roman"/>
          <w:color w:val="000000" w:themeColor="text1"/>
          <w:sz w:val="24"/>
          <w:szCs w:val="24"/>
          <w:highlight w:val="white"/>
        </w:rPr>
        <w:t xml:space="preserve">, R. and </w:t>
      </w:r>
      <w:proofErr w:type="spellStart"/>
      <w:r w:rsidRPr="00847356">
        <w:rPr>
          <w:rFonts w:ascii="Times New Roman" w:hAnsi="Times New Roman" w:cs="Times New Roman"/>
          <w:color w:val="000000" w:themeColor="text1"/>
          <w:sz w:val="24"/>
          <w:szCs w:val="24"/>
          <w:highlight w:val="white"/>
        </w:rPr>
        <w:t>Vasiliadis</w:t>
      </w:r>
      <w:proofErr w:type="spellEnd"/>
      <w:r w:rsidRPr="00847356">
        <w:rPr>
          <w:rFonts w:ascii="Times New Roman" w:hAnsi="Times New Roman" w:cs="Times New Roman"/>
          <w:color w:val="000000" w:themeColor="text1"/>
          <w:sz w:val="24"/>
          <w:szCs w:val="24"/>
          <w:highlight w:val="white"/>
        </w:rPr>
        <w:t xml:space="preserve">, L., 2020. Strategic Management in the Hotel Industry: Proposed Strategic Practices to Recover from COVID-19 Global Crisis. </w:t>
      </w:r>
      <w:r w:rsidRPr="00847356">
        <w:rPr>
          <w:rFonts w:ascii="Times New Roman" w:hAnsi="Times New Roman" w:cs="Times New Roman"/>
          <w:i/>
          <w:color w:val="000000" w:themeColor="text1"/>
          <w:sz w:val="24"/>
          <w:szCs w:val="24"/>
          <w:highlight w:val="white"/>
        </w:rPr>
        <w:t>Academic Journal of Interdisciplinary Studies</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9</w:t>
      </w:r>
      <w:r w:rsidRPr="00847356">
        <w:rPr>
          <w:rFonts w:ascii="Times New Roman" w:hAnsi="Times New Roman" w:cs="Times New Roman"/>
          <w:color w:val="000000" w:themeColor="text1"/>
          <w:sz w:val="24"/>
          <w:szCs w:val="24"/>
          <w:highlight w:val="white"/>
        </w:rPr>
        <w:t xml:space="preserve">(6), pp.130-130. Available at: </w:t>
      </w:r>
      <w:hyperlink r:id="rId27" w:history="1">
        <w:r w:rsidRPr="00847356">
          <w:rPr>
            <w:rFonts w:ascii="Times New Roman" w:hAnsi="Times New Roman" w:cs="Times New Roman"/>
            <w:color w:val="000000" w:themeColor="text1"/>
            <w:sz w:val="24"/>
            <w:szCs w:val="24"/>
            <w:highlight w:val="white"/>
            <w:u w:val="single"/>
          </w:rPr>
          <w:t>https://doi.org/10.36941/ajis-2020-0117</w:t>
        </w:r>
      </w:hyperlink>
    </w:p>
    <w:p w14:paraId="246882D3"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Duan, J., Li, C., Xu, </w:t>
      </w:r>
      <w:proofErr w:type="gramStart"/>
      <w:r w:rsidRPr="00847356">
        <w:rPr>
          <w:rFonts w:ascii="Times New Roman" w:hAnsi="Times New Roman" w:cs="Times New Roman"/>
          <w:color w:val="000000" w:themeColor="text1"/>
          <w:sz w:val="24"/>
          <w:szCs w:val="24"/>
          <w:highlight w:val="white"/>
        </w:rPr>
        <w:t>Y.</w:t>
      </w:r>
      <w:proofErr w:type="gramEnd"/>
      <w:r w:rsidRPr="00847356">
        <w:rPr>
          <w:rFonts w:ascii="Times New Roman" w:hAnsi="Times New Roman" w:cs="Times New Roman"/>
          <w:color w:val="000000" w:themeColor="text1"/>
          <w:sz w:val="24"/>
          <w:szCs w:val="24"/>
          <w:highlight w:val="white"/>
        </w:rPr>
        <w:t xml:space="preserve"> and Wu, C.H., 2017. Transformational leadership and employee voice behavior: A Pygmalion mechanism. </w:t>
      </w:r>
      <w:r w:rsidRPr="00847356">
        <w:rPr>
          <w:rFonts w:ascii="Times New Roman" w:hAnsi="Times New Roman" w:cs="Times New Roman"/>
          <w:i/>
          <w:color w:val="000000" w:themeColor="text1"/>
          <w:sz w:val="24"/>
          <w:szCs w:val="24"/>
          <w:highlight w:val="white"/>
        </w:rPr>
        <w:t>Journal of Organizational Behavior</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38</w:t>
      </w:r>
      <w:r w:rsidRPr="00847356">
        <w:rPr>
          <w:rFonts w:ascii="Times New Roman" w:hAnsi="Times New Roman" w:cs="Times New Roman"/>
          <w:color w:val="000000" w:themeColor="text1"/>
          <w:sz w:val="24"/>
          <w:szCs w:val="24"/>
          <w:highlight w:val="white"/>
        </w:rPr>
        <w:t xml:space="preserve">(5), pp.650-670. Available at: </w:t>
      </w:r>
      <w:hyperlink r:id="rId28" w:history="1">
        <w:r w:rsidRPr="00847356">
          <w:rPr>
            <w:rFonts w:ascii="Times New Roman" w:hAnsi="Times New Roman" w:cs="Times New Roman"/>
            <w:color w:val="000000" w:themeColor="text1"/>
            <w:sz w:val="24"/>
            <w:szCs w:val="24"/>
            <w:highlight w:val="white"/>
            <w:u w:val="single"/>
          </w:rPr>
          <w:t>https://doi.org/10.1002/job.2157</w:t>
        </w:r>
      </w:hyperlink>
    </w:p>
    <w:p w14:paraId="586F968B"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Dzhandzhugazova</w:t>
      </w:r>
      <w:proofErr w:type="spellEnd"/>
      <w:r w:rsidRPr="00847356">
        <w:rPr>
          <w:rFonts w:ascii="Times New Roman" w:hAnsi="Times New Roman" w:cs="Times New Roman"/>
          <w:color w:val="000000" w:themeColor="text1"/>
          <w:sz w:val="24"/>
          <w:szCs w:val="24"/>
          <w:highlight w:val="white"/>
        </w:rPr>
        <w:t xml:space="preserve">, E.A., </w:t>
      </w:r>
      <w:proofErr w:type="spellStart"/>
      <w:r w:rsidRPr="00847356">
        <w:rPr>
          <w:rFonts w:ascii="Times New Roman" w:hAnsi="Times New Roman" w:cs="Times New Roman"/>
          <w:color w:val="000000" w:themeColor="text1"/>
          <w:sz w:val="24"/>
          <w:szCs w:val="24"/>
          <w:highlight w:val="white"/>
        </w:rPr>
        <w:t>Blinova</w:t>
      </w:r>
      <w:proofErr w:type="spellEnd"/>
      <w:r w:rsidRPr="00847356">
        <w:rPr>
          <w:rFonts w:ascii="Times New Roman" w:hAnsi="Times New Roman" w:cs="Times New Roman"/>
          <w:color w:val="000000" w:themeColor="text1"/>
          <w:sz w:val="24"/>
          <w:szCs w:val="24"/>
          <w:highlight w:val="white"/>
        </w:rPr>
        <w:t xml:space="preserve">, E.A., </w:t>
      </w:r>
      <w:proofErr w:type="spellStart"/>
      <w:r w:rsidRPr="00847356">
        <w:rPr>
          <w:rFonts w:ascii="Times New Roman" w:hAnsi="Times New Roman" w:cs="Times New Roman"/>
          <w:color w:val="000000" w:themeColor="text1"/>
          <w:sz w:val="24"/>
          <w:szCs w:val="24"/>
          <w:highlight w:val="white"/>
        </w:rPr>
        <w:t>Orlova</w:t>
      </w:r>
      <w:proofErr w:type="spellEnd"/>
      <w:r w:rsidRPr="00847356">
        <w:rPr>
          <w:rFonts w:ascii="Times New Roman" w:hAnsi="Times New Roman" w:cs="Times New Roman"/>
          <w:color w:val="000000" w:themeColor="text1"/>
          <w:sz w:val="24"/>
          <w:szCs w:val="24"/>
          <w:highlight w:val="white"/>
        </w:rPr>
        <w:t xml:space="preserve">, L.N. and Romanova, M.M., 2017. Intellectual resources used in developing tourism and hospitality industry. </w:t>
      </w:r>
      <w:r w:rsidRPr="00847356">
        <w:rPr>
          <w:rFonts w:ascii="Times New Roman" w:hAnsi="Times New Roman" w:cs="Times New Roman"/>
          <w:i/>
          <w:color w:val="000000" w:themeColor="text1"/>
          <w:sz w:val="24"/>
          <w:szCs w:val="24"/>
          <w:highlight w:val="white"/>
        </w:rPr>
        <w:t>Eurasian Journal of Analytical Chemistry</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12</w:t>
      </w:r>
      <w:r w:rsidRPr="00847356">
        <w:rPr>
          <w:rFonts w:ascii="Times New Roman" w:hAnsi="Times New Roman" w:cs="Times New Roman"/>
          <w:color w:val="000000" w:themeColor="text1"/>
          <w:sz w:val="24"/>
          <w:szCs w:val="24"/>
          <w:highlight w:val="white"/>
        </w:rPr>
        <w:t>(5b), pp.705-722. Available at: DOI 10.12973/ejac.2017.00204a</w:t>
      </w:r>
    </w:p>
    <w:p w14:paraId="4BEF2DAF"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Eisenberg, J., Post, C. and </w:t>
      </w:r>
      <w:proofErr w:type="spellStart"/>
      <w:r w:rsidRPr="00847356">
        <w:rPr>
          <w:rFonts w:ascii="Times New Roman" w:hAnsi="Times New Roman" w:cs="Times New Roman"/>
          <w:color w:val="000000" w:themeColor="text1"/>
          <w:sz w:val="24"/>
          <w:szCs w:val="24"/>
          <w:highlight w:val="white"/>
        </w:rPr>
        <w:t>DiTomaso</w:t>
      </w:r>
      <w:proofErr w:type="spellEnd"/>
      <w:r w:rsidRPr="00847356">
        <w:rPr>
          <w:rFonts w:ascii="Times New Roman" w:hAnsi="Times New Roman" w:cs="Times New Roman"/>
          <w:color w:val="000000" w:themeColor="text1"/>
          <w:sz w:val="24"/>
          <w:szCs w:val="24"/>
          <w:highlight w:val="white"/>
        </w:rPr>
        <w:t xml:space="preserve">, N., 2019. Team dispersion and performance: The role of team communication and transformational leadership. </w:t>
      </w:r>
      <w:r w:rsidRPr="00847356">
        <w:rPr>
          <w:rFonts w:ascii="Times New Roman" w:hAnsi="Times New Roman" w:cs="Times New Roman"/>
          <w:i/>
          <w:color w:val="000000" w:themeColor="text1"/>
          <w:sz w:val="24"/>
          <w:szCs w:val="24"/>
          <w:highlight w:val="white"/>
        </w:rPr>
        <w:t>Small Group Research</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50</w:t>
      </w:r>
      <w:r w:rsidRPr="00847356">
        <w:rPr>
          <w:rFonts w:ascii="Times New Roman" w:hAnsi="Times New Roman" w:cs="Times New Roman"/>
          <w:color w:val="000000" w:themeColor="text1"/>
          <w:sz w:val="24"/>
          <w:szCs w:val="24"/>
          <w:highlight w:val="white"/>
        </w:rPr>
        <w:t>(3), pp.348-380. DOI: 10.1177/1046496419827376</w:t>
      </w:r>
    </w:p>
    <w:p w14:paraId="31B86E96"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El-</w:t>
      </w:r>
      <w:proofErr w:type="spellStart"/>
      <w:r w:rsidRPr="00847356">
        <w:rPr>
          <w:rFonts w:ascii="Times New Roman" w:hAnsi="Times New Roman" w:cs="Times New Roman"/>
          <w:color w:val="000000" w:themeColor="text1"/>
          <w:sz w:val="24"/>
          <w:szCs w:val="24"/>
          <w:highlight w:val="white"/>
        </w:rPr>
        <w:t>Sawalhy</w:t>
      </w:r>
      <w:proofErr w:type="spellEnd"/>
      <w:r w:rsidRPr="00847356">
        <w:rPr>
          <w:rFonts w:ascii="Times New Roman" w:hAnsi="Times New Roman" w:cs="Times New Roman"/>
          <w:color w:val="000000" w:themeColor="text1"/>
          <w:sz w:val="24"/>
          <w:szCs w:val="24"/>
          <w:highlight w:val="white"/>
        </w:rPr>
        <w:t xml:space="preserve">, H. and Farid, M.B., 2017. Hospitality Industry Development via Scientific Research: SWOT analysis. </w:t>
      </w:r>
      <w:r w:rsidRPr="00847356">
        <w:rPr>
          <w:rFonts w:ascii="Times New Roman" w:hAnsi="Times New Roman" w:cs="Times New Roman"/>
          <w:i/>
          <w:color w:val="000000" w:themeColor="text1"/>
          <w:sz w:val="24"/>
          <w:szCs w:val="24"/>
          <w:highlight w:val="white"/>
        </w:rPr>
        <w:t>Journal of Association of Arab Universities for Tourism and Hospitality</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14</w:t>
      </w:r>
      <w:r w:rsidRPr="00847356">
        <w:rPr>
          <w:rFonts w:ascii="Times New Roman" w:hAnsi="Times New Roman" w:cs="Times New Roman"/>
          <w:color w:val="000000" w:themeColor="text1"/>
          <w:sz w:val="24"/>
          <w:szCs w:val="24"/>
          <w:highlight w:val="white"/>
        </w:rPr>
        <w:t xml:space="preserve">(2), pp.133-139. Available at: </w:t>
      </w:r>
      <w:hyperlink r:id="rId29" w:history="1">
        <w:r w:rsidRPr="00847356">
          <w:rPr>
            <w:rFonts w:ascii="Times New Roman" w:hAnsi="Times New Roman" w:cs="Times New Roman"/>
            <w:color w:val="000000" w:themeColor="text1"/>
            <w:sz w:val="24"/>
            <w:szCs w:val="24"/>
            <w:highlight w:val="white"/>
            <w:u w:val="single"/>
          </w:rPr>
          <w:t>https://jaauth.journals.ekb.eg/article_48151_4f17bd77a7eba7168f3d9f5af2f343a6.pdf</w:t>
        </w:r>
      </w:hyperlink>
    </w:p>
    <w:p w14:paraId="0B774C6F"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ERTAŞ, M. and YAĞCI, K., Understanding the Effects of COVID-19 Pandemic on the Tourism Industry. </w:t>
      </w:r>
      <w:proofErr w:type="spellStart"/>
      <w:r w:rsidRPr="00847356">
        <w:rPr>
          <w:rFonts w:ascii="Times New Roman" w:hAnsi="Times New Roman" w:cs="Times New Roman"/>
          <w:i/>
          <w:color w:val="000000" w:themeColor="text1"/>
          <w:sz w:val="24"/>
          <w:szCs w:val="24"/>
          <w:highlight w:val="white"/>
        </w:rPr>
        <w:t>Turizm</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Akademik</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Dergisi</w:t>
      </w:r>
      <w:proofErr w:type="spellEnd"/>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 xml:space="preserve">(2), pp.327-338. Available at: </w:t>
      </w:r>
      <w:hyperlink r:id="rId30" w:history="1">
        <w:r w:rsidRPr="00847356">
          <w:rPr>
            <w:rFonts w:ascii="Times New Roman" w:hAnsi="Times New Roman" w:cs="Times New Roman"/>
            <w:color w:val="000000" w:themeColor="text1"/>
            <w:sz w:val="24"/>
            <w:szCs w:val="24"/>
            <w:highlight w:val="white"/>
            <w:u w:val="single"/>
          </w:rPr>
          <w:t>https://dergipark.org.tr/en/pub/touraj/issue/58493/789840</w:t>
        </w:r>
      </w:hyperlink>
    </w:p>
    <w:p w14:paraId="7ABBECED"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Faupel</w:t>
      </w:r>
      <w:proofErr w:type="spellEnd"/>
      <w:r w:rsidRPr="00847356">
        <w:rPr>
          <w:rFonts w:ascii="Times New Roman" w:hAnsi="Times New Roman" w:cs="Times New Roman"/>
          <w:color w:val="000000" w:themeColor="text1"/>
          <w:sz w:val="24"/>
          <w:szCs w:val="24"/>
          <w:highlight w:val="white"/>
        </w:rPr>
        <w:t xml:space="preserve">, S. and </w:t>
      </w:r>
      <w:proofErr w:type="spellStart"/>
      <w:r w:rsidRPr="00847356">
        <w:rPr>
          <w:rFonts w:ascii="Times New Roman" w:hAnsi="Times New Roman" w:cs="Times New Roman"/>
          <w:color w:val="000000" w:themeColor="text1"/>
          <w:sz w:val="24"/>
          <w:szCs w:val="24"/>
          <w:highlight w:val="white"/>
        </w:rPr>
        <w:t>Süß</w:t>
      </w:r>
      <w:proofErr w:type="spellEnd"/>
      <w:r w:rsidRPr="00847356">
        <w:rPr>
          <w:rFonts w:ascii="Times New Roman" w:hAnsi="Times New Roman" w:cs="Times New Roman"/>
          <w:color w:val="000000" w:themeColor="text1"/>
          <w:sz w:val="24"/>
          <w:szCs w:val="24"/>
          <w:highlight w:val="white"/>
        </w:rPr>
        <w:t xml:space="preserve">, S., 2019. The effect of transformational leadership on employees during organizational change–an empirical analysis. </w:t>
      </w:r>
      <w:r w:rsidRPr="00847356">
        <w:rPr>
          <w:rFonts w:ascii="Times New Roman" w:hAnsi="Times New Roman" w:cs="Times New Roman"/>
          <w:i/>
          <w:color w:val="000000" w:themeColor="text1"/>
          <w:sz w:val="24"/>
          <w:szCs w:val="24"/>
          <w:highlight w:val="white"/>
        </w:rPr>
        <w:t>Journal of Change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19</w:t>
      </w:r>
      <w:r w:rsidRPr="00847356">
        <w:rPr>
          <w:rFonts w:ascii="Times New Roman" w:hAnsi="Times New Roman" w:cs="Times New Roman"/>
          <w:color w:val="000000" w:themeColor="text1"/>
          <w:sz w:val="24"/>
          <w:szCs w:val="24"/>
          <w:highlight w:val="white"/>
        </w:rPr>
        <w:t>(3), pp.145-166. DOI: 10.1080/14697017.2018.1447006</w:t>
      </w:r>
    </w:p>
    <w:p w14:paraId="167D3F8E"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Gössling</w:t>
      </w:r>
      <w:proofErr w:type="spellEnd"/>
      <w:r w:rsidRPr="00847356">
        <w:rPr>
          <w:rFonts w:ascii="Times New Roman" w:hAnsi="Times New Roman" w:cs="Times New Roman"/>
          <w:color w:val="000000" w:themeColor="text1"/>
          <w:sz w:val="24"/>
          <w:szCs w:val="24"/>
          <w:highlight w:val="white"/>
        </w:rPr>
        <w:t xml:space="preserve">, S., Scott, </w:t>
      </w:r>
      <w:proofErr w:type="gramStart"/>
      <w:r w:rsidRPr="00847356">
        <w:rPr>
          <w:rFonts w:ascii="Times New Roman" w:hAnsi="Times New Roman" w:cs="Times New Roman"/>
          <w:color w:val="000000" w:themeColor="text1"/>
          <w:sz w:val="24"/>
          <w:szCs w:val="24"/>
          <w:highlight w:val="white"/>
        </w:rPr>
        <w:t>D.</w:t>
      </w:r>
      <w:proofErr w:type="gramEnd"/>
      <w:r w:rsidRPr="00847356">
        <w:rPr>
          <w:rFonts w:ascii="Times New Roman" w:hAnsi="Times New Roman" w:cs="Times New Roman"/>
          <w:color w:val="000000" w:themeColor="text1"/>
          <w:sz w:val="24"/>
          <w:szCs w:val="24"/>
          <w:highlight w:val="white"/>
        </w:rPr>
        <w:t xml:space="preserve"> and Hall, C.M., 2020. Pandemics, </w:t>
      </w:r>
      <w:proofErr w:type="gramStart"/>
      <w:r w:rsidRPr="00847356">
        <w:rPr>
          <w:rFonts w:ascii="Times New Roman" w:hAnsi="Times New Roman" w:cs="Times New Roman"/>
          <w:color w:val="000000" w:themeColor="text1"/>
          <w:sz w:val="24"/>
          <w:szCs w:val="24"/>
          <w:highlight w:val="white"/>
        </w:rPr>
        <w:t>tourism</w:t>
      </w:r>
      <w:proofErr w:type="gramEnd"/>
      <w:r w:rsidRPr="00847356">
        <w:rPr>
          <w:rFonts w:ascii="Times New Roman" w:hAnsi="Times New Roman" w:cs="Times New Roman"/>
          <w:color w:val="000000" w:themeColor="text1"/>
          <w:sz w:val="24"/>
          <w:szCs w:val="24"/>
          <w:highlight w:val="white"/>
        </w:rPr>
        <w:t xml:space="preserve"> and global change: a rapid assessment of COVID-19. </w:t>
      </w:r>
      <w:r w:rsidRPr="00847356">
        <w:rPr>
          <w:rFonts w:ascii="Times New Roman" w:hAnsi="Times New Roman" w:cs="Times New Roman"/>
          <w:i/>
          <w:color w:val="000000" w:themeColor="text1"/>
          <w:sz w:val="24"/>
          <w:szCs w:val="24"/>
          <w:highlight w:val="white"/>
        </w:rPr>
        <w:t>Journal of Sustainable Tourism</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29</w:t>
      </w:r>
      <w:r w:rsidRPr="00847356">
        <w:rPr>
          <w:rFonts w:ascii="Times New Roman" w:hAnsi="Times New Roman" w:cs="Times New Roman"/>
          <w:color w:val="000000" w:themeColor="text1"/>
          <w:sz w:val="24"/>
          <w:szCs w:val="24"/>
          <w:highlight w:val="white"/>
        </w:rPr>
        <w:t>(1), pp.1-20. Available at: DOI: 10.1080/09669582.2020.1758708</w:t>
      </w:r>
    </w:p>
    <w:p w14:paraId="5DFBDD03"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Haryanto, T., 2020. COVID-19 pandemic and international tourism demand. </w:t>
      </w:r>
      <w:r w:rsidRPr="00847356">
        <w:rPr>
          <w:rFonts w:ascii="Times New Roman" w:hAnsi="Times New Roman" w:cs="Times New Roman"/>
          <w:i/>
          <w:color w:val="000000" w:themeColor="text1"/>
          <w:sz w:val="24"/>
          <w:szCs w:val="24"/>
          <w:highlight w:val="white"/>
        </w:rPr>
        <w:t>JDE (Journal of Developing Economies)</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5</w:t>
      </w:r>
      <w:r w:rsidRPr="00847356">
        <w:rPr>
          <w:rFonts w:ascii="Times New Roman" w:hAnsi="Times New Roman" w:cs="Times New Roman"/>
          <w:color w:val="000000" w:themeColor="text1"/>
          <w:sz w:val="24"/>
          <w:szCs w:val="24"/>
          <w:highlight w:val="white"/>
        </w:rPr>
        <w:t xml:space="preserve">(1), pp.1-5. Available at: DOI: </w:t>
      </w:r>
      <w:hyperlink r:id="rId31" w:history="1">
        <w:r w:rsidRPr="00847356">
          <w:rPr>
            <w:rFonts w:ascii="Times New Roman" w:hAnsi="Times New Roman" w:cs="Times New Roman"/>
            <w:color w:val="000000" w:themeColor="text1"/>
            <w:sz w:val="24"/>
            <w:szCs w:val="24"/>
            <w:highlight w:val="white"/>
            <w:u w:val="single"/>
          </w:rPr>
          <w:t>http://dx.doi.org/10.20473/jde.v5i1.19767</w:t>
        </w:r>
      </w:hyperlink>
    </w:p>
    <w:p w14:paraId="225A9F4C"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lastRenderedPageBreak/>
        <w:t xml:space="preserve">Hoch, J.E., </w:t>
      </w:r>
      <w:proofErr w:type="spellStart"/>
      <w:r w:rsidRPr="00847356">
        <w:rPr>
          <w:rFonts w:ascii="Times New Roman" w:hAnsi="Times New Roman" w:cs="Times New Roman"/>
          <w:color w:val="000000" w:themeColor="text1"/>
          <w:sz w:val="24"/>
          <w:szCs w:val="24"/>
          <w:highlight w:val="white"/>
        </w:rPr>
        <w:t>Bommer</w:t>
      </w:r>
      <w:proofErr w:type="spellEnd"/>
      <w:r w:rsidRPr="00847356">
        <w:rPr>
          <w:rFonts w:ascii="Times New Roman" w:hAnsi="Times New Roman" w:cs="Times New Roman"/>
          <w:color w:val="000000" w:themeColor="text1"/>
          <w:sz w:val="24"/>
          <w:szCs w:val="24"/>
          <w:highlight w:val="white"/>
        </w:rPr>
        <w:t xml:space="preserve">, W.H., </w:t>
      </w:r>
      <w:proofErr w:type="spellStart"/>
      <w:r w:rsidRPr="00847356">
        <w:rPr>
          <w:rFonts w:ascii="Times New Roman" w:hAnsi="Times New Roman" w:cs="Times New Roman"/>
          <w:color w:val="000000" w:themeColor="text1"/>
          <w:sz w:val="24"/>
          <w:szCs w:val="24"/>
          <w:highlight w:val="white"/>
        </w:rPr>
        <w:t>Dulebohn</w:t>
      </w:r>
      <w:proofErr w:type="spellEnd"/>
      <w:r w:rsidRPr="00847356">
        <w:rPr>
          <w:rFonts w:ascii="Times New Roman" w:hAnsi="Times New Roman" w:cs="Times New Roman"/>
          <w:color w:val="000000" w:themeColor="text1"/>
          <w:sz w:val="24"/>
          <w:szCs w:val="24"/>
          <w:highlight w:val="white"/>
        </w:rPr>
        <w:t xml:space="preserve">, J.H. and Wu, D., 2018. Do ethical, authentic, and servant leadership explain variance above and beyond transformational leadership? A meta-analysis. </w:t>
      </w:r>
      <w:r w:rsidRPr="00847356">
        <w:rPr>
          <w:rFonts w:ascii="Times New Roman" w:hAnsi="Times New Roman" w:cs="Times New Roman"/>
          <w:i/>
          <w:color w:val="000000" w:themeColor="text1"/>
          <w:sz w:val="24"/>
          <w:szCs w:val="24"/>
          <w:highlight w:val="white"/>
        </w:rPr>
        <w:t>Journal of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44</w:t>
      </w:r>
      <w:r w:rsidRPr="00847356">
        <w:rPr>
          <w:rFonts w:ascii="Times New Roman" w:hAnsi="Times New Roman" w:cs="Times New Roman"/>
          <w:color w:val="000000" w:themeColor="text1"/>
          <w:sz w:val="24"/>
          <w:szCs w:val="24"/>
          <w:highlight w:val="white"/>
        </w:rPr>
        <w:t>(2), pp.501-529. DOI: 10.1177/0149206316665461</w:t>
      </w:r>
    </w:p>
    <w:p w14:paraId="099DECF8"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Ilina</w:t>
      </w:r>
      <w:proofErr w:type="spellEnd"/>
      <w:r w:rsidRPr="00847356">
        <w:rPr>
          <w:rFonts w:ascii="Times New Roman" w:hAnsi="Times New Roman" w:cs="Times New Roman"/>
          <w:color w:val="000000" w:themeColor="text1"/>
          <w:sz w:val="24"/>
          <w:szCs w:val="24"/>
          <w:highlight w:val="white"/>
        </w:rPr>
        <w:t xml:space="preserve">, E.L., </w:t>
      </w:r>
      <w:proofErr w:type="spellStart"/>
      <w:r w:rsidRPr="00847356">
        <w:rPr>
          <w:rFonts w:ascii="Times New Roman" w:hAnsi="Times New Roman" w:cs="Times New Roman"/>
          <w:color w:val="000000" w:themeColor="text1"/>
          <w:sz w:val="24"/>
          <w:szCs w:val="24"/>
          <w:highlight w:val="white"/>
        </w:rPr>
        <w:t>Miloradov</w:t>
      </w:r>
      <w:proofErr w:type="spellEnd"/>
      <w:r w:rsidRPr="00847356">
        <w:rPr>
          <w:rFonts w:ascii="Times New Roman" w:hAnsi="Times New Roman" w:cs="Times New Roman"/>
          <w:color w:val="000000" w:themeColor="text1"/>
          <w:sz w:val="24"/>
          <w:szCs w:val="24"/>
          <w:highlight w:val="white"/>
        </w:rPr>
        <w:t xml:space="preserve">, K.A. and </w:t>
      </w:r>
      <w:proofErr w:type="spellStart"/>
      <w:r w:rsidRPr="00847356">
        <w:rPr>
          <w:rFonts w:ascii="Times New Roman" w:hAnsi="Times New Roman" w:cs="Times New Roman"/>
          <w:color w:val="000000" w:themeColor="text1"/>
          <w:sz w:val="24"/>
          <w:szCs w:val="24"/>
          <w:highlight w:val="white"/>
        </w:rPr>
        <w:t>Kovaltchuk</w:t>
      </w:r>
      <w:proofErr w:type="spellEnd"/>
      <w:r w:rsidRPr="00847356">
        <w:rPr>
          <w:rFonts w:ascii="Times New Roman" w:hAnsi="Times New Roman" w:cs="Times New Roman"/>
          <w:color w:val="000000" w:themeColor="text1"/>
          <w:sz w:val="24"/>
          <w:szCs w:val="24"/>
          <w:highlight w:val="white"/>
        </w:rPr>
        <w:t xml:space="preserve">, A.P., 2019. ‘Green Hotel’: Concepts and Implementation. </w:t>
      </w:r>
      <w:r w:rsidRPr="00847356">
        <w:rPr>
          <w:rFonts w:ascii="Times New Roman" w:hAnsi="Times New Roman" w:cs="Times New Roman"/>
          <w:i/>
          <w:color w:val="000000" w:themeColor="text1"/>
          <w:sz w:val="24"/>
          <w:szCs w:val="24"/>
          <w:highlight w:val="white"/>
        </w:rPr>
        <w:t>Journal of Environmental Management and Tourism</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10</w:t>
      </w:r>
      <w:r w:rsidRPr="00847356">
        <w:rPr>
          <w:rFonts w:ascii="Times New Roman" w:hAnsi="Times New Roman" w:cs="Times New Roman"/>
          <w:color w:val="000000" w:themeColor="text1"/>
          <w:sz w:val="24"/>
          <w:szCs w:val="24"/>
          <w:highlight w:val="white"/>
        </w:rPr>
        <w:t xml:space="preserve">(2), pp.300-306. Available at: </w:t>
      </w:r>
      <w:hyperlink r:id="rId32" w:history="1">
        <w:r w:rsidRPr="00847356">
          <w:rPr>
            <w:rFonts w:ascii="Times New Roman" w:hAnsi="Times New Roman" w:cs="Times New Roman"/>
            <w:color w:val="000000" w:themeColor="text1"/>
            <w:sz w:val="24"/>
            <w:szCs w:val="24"/>
            <w:highlight w:val="white"/>
            <w:u w:val="single"/>
          </w:rPr>
          <w:t>https://d1wqtxts1xzle7.cloudfront.net/61580134/Green_Hotel_Concepts_and_Implementation20191222-59726-1e853m6.pdf?1577005615=&amp;response-content-disposition=inline%3B+filename%3DGreen_Hotel_Concepts_and_Implementation.pdf&amp;Expires=1612267149&amp;Signature=drI3YjPY90Upm1aSZNDr5oRILiF2pJL9Apl7dRQYy0iamIyI4tGAk2drNwOYeOrayRN1UDkJxsECXDLT1bUhZFqWCWFqXbc4Je72uozsO-kD6-vjbP2sGIdQ3xZd4zYfIlutnP4j-OD0ydABbpuCpYV4wFS52OxMfDBhuDCwuD4CkbDEAGwEAVCMDpMao4L4igvAdOOOlpiQbPsiV0ND6eyrJ-J6iqjE-fMwJV~nWlYFksqXqTATEnxIi8Ra6TdC1kZgrA47YZduERyEo42-1YBZpi0hCEh7dTXadJUf8tcUUpjf5bvgdncdfA8c4LRJQSLR-vECTkBU465N-PJVBQ__&amp;Key-Pair-Id=APKAJLOHF5GGSLRBV4ZA</w:t>
        </w:r>
      </w:hyperlink>
    </w:p>
    <w:p w14:paraId="0A98AF14"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Jaswal</w:t>
      </w:r>
      <w:proofErr w:type="spellEnd"/>
      <w:r w:rsidRPr="00847356">
        <w:rPr>
          <w:rFonts w:ascii="Times New Roman" w:hAnsi="Times New Roman" w:cs="Times New Roman"/>
          <w:color w:val="000000" w:themeColor="text1"/>
          <w:sz w:val="24"/>
          <w:szCs w:val="24"/>
          <w:highlight w:val="white"/>
        </w:rPr>
        <w:t xml:space="preserve">, H.S., 2020. Changing Perception </w:t>
      </w:r>
      <w:proofErr w:type="gramStart"/>
      <w:r w:rsidRPr="00847356">
        <w:rPr>
          <w:rFonts w:ascii="Times New Roman" w:hAnsi="Times New Roman" w:cs="Times New Roman"/>
          <w:color w:val="000000" w:themeColor="text1"/>
          <w:sz w:val="24"/>
          <w:szCs w:val="24"/>
          <w:highlight w:val="white"/>
        </w:rPr>
        <w:t>Of</w:t>
      </w:r>
      <w:proofErr w:type="gramEnd"/>
      <w:r w:rsidRPr="00847356">
        <w:rPr>
          <w:rFonts w:ascii="Times New Roman" w:hAnsi="Times New Roman" w:cs="Times New Roman"/>
          <w:color w:val="000000" w:themeColor="text1"/>
          <w:sz w:val="24"/>
          <w:szCs w:val="24"/>
          <w:highlight w:val="white"/>
        </w:rPr>
        <w:t xml:space="preserve"> Students Towards Hotel Management Course While Pursuing The Course. </w:t>
      </w:r>
      <w:r w:rsidRPr="00847356">
        <w:rPr>
          <w:rFonts w:ascii="Times New Roman" w:hAnsi="Times New Roman" w:cs="Times New Roman"/>
          <w:i/>
          <w:color w:val="000000" w:themeColor="text1"/>
          <w:sz w:val="24"/>
          <w:szCs w:val="24"/>
          <w:highlight w:val="white"/>
        </w:rPr>
        <w:t>European Journal of Molecular &amp; Clinical Medicine</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 xml:space="preserve">(7), pp.2975-2982. Available at: </w:t>
      </w:r>
      <w:hyperlink r:id="rId33" w:history="1">
        <w:r w:rsidRPr="00847356">
          <w:rPr>
            <w:rFonts w:ascii="Times New Roman" w:hAnsi="Times New Roman" w:cs="Times New Roman"/>
            <w:color w:val="000000" w:themeColor="text1"/>
            <w:sz w:val="24"/>
            <w:szCs w:val="24"/>
            <w:highlight w:val="white"/>
            <w:u w:val="single"/>
          </w:rPr>
          <w:t>https://ejmcm.com/article_5002_619659871f83fa7898add8f1b2bd7319.pdf</w:t>
        </w:r>
      </w:hyperlink>
    </w:p>
    <w:p w14:paraId="1E814299"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Jena, L.K., Pradhan, S. and </w:t>
      </w:r>
      <w:proofErr w:type="spellStart"/>
      <w:r w:rsidRPr="00847356">
        <w:rPr>
          <w:rFonts w:ascii="Times New Roman" w:hAnsi="Times New Roman" w:cs="Times New Roman"/>
          <w:color w:val="000000" w:themeColor="text1"/>
          <w:sz w:val="24"/>
          <w:szCs w:val="24"/>
          <w:highlight w:val="white"/>
        </w:rPr>
        <w:t>Panigrahy</w:t>
      </w:r>
      <w:proofErr w:type="spellEnd"/>
      <w:r w:rsidRPr="00847356">
        <w:rPr>
          <w:rFonts w:ascii="Times New Roman" w:hAnsi="Times New Roman" w:cs="Times New Roman"/>
          <w:color w:val="000000" w:themeColor="text1"/>
          <w:sz w:val="24"/>
          <w:szCs w:val="24"/>
          <w:highlight w:val="white"/>
        </w:rPr>
        <w:t xml:space="preserve">, N.P., 2018. Pursuit of </w:t>
      </w:r>
      <w:proofErr w:type="spellStart"/>
      <w:r w:rsidRPr="00847356">
        <w:rPr>
          <w:rFonts w:ascii="Times New Roman" w:hAnsi="Times New Roman" w:cs="Times New Roman"/>
          <w:color w:val="000000" w:themeColor="text1"/>
          <w:sz w:val="24"/>
          <w:szCs w:val="24"/>
          <w:highlight w:val="white"/>
        </w:rPr>
        <w:t>organisational</w:t>
      </w:r>
      <w:proofErr w:type="spellEnd"/>
      <w:r w:rsidRPr="00847356">
        <w:rPr>
          <w:rFonts w:ascii="Times New Roman" w:hAnsi="Times New Roman" w:cs="Times New Roman"/>
          <w:color w:val="000000" w:themeColor="text1"/>
          <w:sz w:val="24"/>
          <w:szCs w:val="24"/>
          <w:highlight w:val="white"/>
        </w:rPr>
        <w:t xml:space="preserve"> trust: Role of employee engagement, psychological </w:t>
      </w:r>
      <w:proofErr w:type="gramStart"/>
      <w:r w:rsidRPr="00847356">
        <w:rPr>
          <w:rFonts w:ascii="Times New Roman" w:hAnsi="Times New Roman" w:cs="Times New Roman"/>
          <w:color w:val="000000" w:themeColor="text1"/>
          <w:sz w:val="24"/>
          <w:szCs w:val="24"/>
          <w:highlight w:val="white"/>
        </w:rPr>
        <w:t>well-being</w:t>
      </w:r>
      <w:proofErr w:type="gramEnd"/>
      <w:r w:rsidRPr="00847356">
        <w:rPr>
          <w:rFonts w:ascii="Times New Roman" w:hAnsi="Times New Roman" w:cs="Times New Roman"/>
          <w:color w:val="000000" w:themeColor="text1"/>
          <w:sz w:val="24"/>
          <w:szCs w:val="24"/>
          <w:highlight w:val="white"/>
        </w:rPr>
        <w:t xml:space="preserve"> and transformational leadership. </w:t>
      </w:r>
      <w:r w:rsidRPr="00847356">
        <w:rPr>
          <w:rFonts w:ascii="Times New Roman" w:hAnsi="Times New Roman" w:cs="Times New Roman"/>
          <w:i/>
          <w:color w:val="000000" w:themeColor="text1"/>
          <w:sz w:val="24"/>
          <w:szCs w:val="24"/>
          <w:highlight w:val="white"/>
        </w:rPr>
        <w:t>Asia Pacific Management Review</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23</w:t>
      </w:r>
      <w:r w:rsidRPr="00847356">
        <w:rPr>
          <w:rFonts w:ascii="Times New Roman" w:hAnsi="Times New Roman" w:cs="Times New Roman"/>
          <w:color w:val="000000" w:themeColor="text1"/>
          <w:sz w:val="24"/>
          <w:szCs w:val="24"/>
          <w:highlight w:val="white"/>
        </w:rPr>
        <w:t xml:space="preserve">(3), pp.227-234. Available at: </w:t>
      </w:r>
      <w:hyperlink r:id="rId34" w:history="1">
        <w:r w:rsidRPr="00847356">
          <w:rPr>
            <w:rFonts w:ascii="Times New Roman" w:hAnsi="Times New Roman" w:cs="Times New Roman"/>
            <w:color w:val="000000" w:themeColor="text1"/>
            <w:sz w:val="24"/>
            <w:szCs w:val="24"/>
            <w:highlight w:val="white"/>
            <w:u w:val="single"/>
          </w:rPr>
          <w:t>https://doi.org/10.1016/j.apmrv.2017.11.001</w:t>
        </w:r>
      </w:hyperlink>
    </w:p>
    <w:p w14:paraId="5FE4A120"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Jiang, Y. and Wen, J., 2020. Effects of COVID-19 on hotel marketing and management: a perspective article. </w:t>
      </w:r>
      <w:r w:rsidRPr="00847356">
        <w:rPr>
          <w:rFonts w:ascii="Times New Roman" w:hAnsi="Times New Roman" w:cs="Times New Roman"/>
          <w:i/>
          <w:color w:val="000000" w:themeColor="text1"/>
          <w:sz w:val="24"/>
          <w:szCs w:val="24"/>
          <w:highlight w:val="white"/>
        </w:rPr>
        <w:t>International Journal of Contemporary Hospitality Management</w:t>
      </w:r>
      <w:r w:rsidRPr="00847356">
        <w:rPr>
          <w:rFonts w:ascii="Times New Roman" w:hAnsi="Times New Roman" w:cs="Times New Roman"/>
          <w:color w:val="000000" w:themeColor="text1"/>
          <w:sz w:val="24"/>
          <w:szCs w:val="24"/>
          <w:highlight w:val="white"/>
        </w:rPr>
        <w:t xml:space="preserve">. Available at: DOI: </w:t>
      </w:r>
      <w:hyperlink r:id="rId35" w:history="1">
        <w:r w:rsidRPr="00847356">
          <w:rPr>
            <w:rFonts w:ascii="Times New Roman" w:hAnsi="Times New Roman" w:cs="Times New Roman"/>
            <w:color w:val="000000" w:themeColor="text1"/>
            <w:sz w:val="24"/>
            <w:szCs w:val="24"/>
            <w:highlight w:val="white"/>
            <w:u w:val="single"/>
          </w:rPr>
          <w:t>https://doi.org/10.1108/IJCHM-03-2020-0237</w:t>
        </w:r>
      </w:hyperlink>
    </w:p>
    <w:p w14:paraId="610635A5"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Jones, P. and Comfort, D., 2020. The COVID-19 crisis and sustainability in the hospitality industry. </w:t>
      </w:r>
      <w:r w:rsidRPr="00847356">
        <w:rPr>
          <w:rFonts w:ascii="Times New Roman" w:hAnsi="Times New Roman" w:cs="Times New Roman"/>
          <w:i/>
          <w:color w:val="000000" w:themeColor="text1"/>
          <w:sz w:val="24"/>
          <w:szCs w:val="24"/>
          <w:highlight w:val="white"/>
        </w:rPr>
        <w:t>International journal of contemporary hospitality management</w:t>
      </w:r>
      <w:r w:rsidRPr="00847356">
        <w:rPr>
          <w:rFonts w:ascii="Times New Roman" w:hAnsi="Times New Roman" w:cs="Times New Roman"/>
          <w:color w:val="000000" w:themeColor="text1"/>
          <w:sz w:val="24"/>
          <w:szCs w:val="24"/>
          <w:highlight w:val="white"/>
        </w:rPr>
        <w:t xml:space="preserve">. Available at: DOI: </w:t>
      </w:r>
      <w:hyperlink r:id="rId36" w:history="1">
        <w:r w:rsidRPr="00847356">
          <w:rPr>
            <w:rFonts w:ascii="Times New Roman" w:hAnsi="Times New Roman" w:cs="Times New Roman"/>
            <w:color w:val="000000" w:themeColor="text1"/>
            <w:sz w:val="24"/>
            <w:szCs w:val="24"/>
            <w:highlight w:val="white"/>
          </w:rPr>
          <w:t>https://doi.org/10.1108/IJCHM-04-2020-0357</w:t>
        </w:r>
      </w:hyperlink>
    </w:p>
    <w:p w14:paraId="4644DFCB"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lastRenderedPageBreak/>
        <w:t xml:space="preserve">Jones, P. and Comfort, D., 2020. The COVID-19 crisis, </w:t>
      </w:r>
      <w:proofErr w:type="gramStart"/>
      <w:r w:rsidRPr="00847356">
        <w:rPr>
          <w:rFonts w:ascii="Times New Roman" w:hAnsi="Times New Roman" w:cs="Times New Roman"/>
          <w:color w:val="000000" w:themeColor="text1"/>
          <w:sz w:val="24"/>
          <w:szCs w:val="24"/>
          <w:highlight w:val="white"/>
        </w:rPr>
        <w:t>tourism</w:t>
      </w:r>
      <w:proofErr w:type="gramEnd"/>
      <w:r w:rsidRPr="00847356">
        <w:rPr>
          <w:rFonts w:ascii="Times New Roman" w:hAnsi="Times New Roman" w:cs="Times New Roman"/>
          <w:color w:val="000000" w:themeColor="text1"/>
          <w:sz w:val="24"/>
          <w:szCs w:val="24"/>
          <w:highlight w:val="white"/>
        </w:rPr>
        <w:t xml:space="preserve"> and sustainable development. </w:t>
      </w:r>
      <w:r w:rsidRPr="00847356">
        <w:rPr>
          <w:rFonts w:ascii="Times New Roman" w:hAnsi="Times New Roman" w:cs="Times New Roman"/>
          <w:i/>
          <w:color w:val="000000" w:themeColor="text1"/>
          <w:sz w:val="24"/>
          <w:szCs w:val="24"/>
          <w:highlight w:val="white"/>
        </w:rPr>
        <w:t>Athens Journal of Tourism</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(2), pp.75-86. Available at: DOI: 10.30958/</w:t>
      </w:r>
      <w:proofErr w:type="spellStart"/>
      <w:r w:rsidRPr="00847356">
        <w:rPr>
          <w:rFonts w:ascii="Times New Roman" w:hAnsi="Times New Roman" w:cs="Times New Roman"/>
          <w:color w:val="000000" w:themeColor="text1"/>
          <w:sz w:val="24"/>
          <w:szCs w:val="24"/>
          <w:highlight w:val="white"/>
        </w:rPr>
        <w:t>ajt</w:t>
      </w:r>
      <w:proofErr w:type="spellEnd"/>
      <w:r w:rsidRPr="00847356">
        <w:rPr>
          <w:rFonts w:ascii="Times New Roman" w:hAnsi="Times New Roman" w:cs="Times New Roman"/>
          <w:color w:val="000000" w:themeColor="text1"/>
          <w:sz w:val="24"/>
          <w:szCs w:val="24"/>
          <w:highlight w:val="white"/>
        </w:rPr>
        <w:t>/v7i2</w:t>
      </w:r>
    </w:p>
    <w:p w14:paraId="5B4A5B51"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Joshi, A. and Bhaskar, P., 2020. COVID-19: Impact of Lockdown on Tourism &amp; Hospitality Industry. </w:t>
      </w:r>
      <w:r w:rsidRPr="00847356">
        <w:rPr>
          <w:rFonts w:ascii="Times New Roman" w:hAnsi="Times New Roman" w:cs="Times New Roman"/>
          <w:i/>
          <w:color w:val="000000" w:themeColor="text1"/>
          <w:sz w:val="24"/>
          <w:szCs w:val="24"/>
          <w:highlight w:val="white"/>
        </w:rPr>
        <w:t>Business Excellence and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10</w:t>
      </w:r>
      <w:r w:rsidRPr="00847356">
        <w:rPr>
          <w:rFonts w:ascii="Times New Roman" w:hAnsi="Times New Roman" w:cs="Times New Roman"/>
          <w:color w:val="000000" w:themeColor="text1"/>
          <w:sz w:val="24"/>
          <w:szCs w:val="24"/>
          <w:highlight w:val="white"/>
        </w:rPr>
        <w:t xml:space="preserve">(5), pp.147-154. Available at: </w:t>
      </w:r>
      <w:hyperlink r:id="rId37" w:history="1">
        <w:r w:rsidRPr="00847356">
          <w:rPr>
            <w:rFonts w:ascii="Times New Roman" w:hAnsi="Times New Roman" w:cs="Times New Roman"/>
            <w:color w:val="000000" w:themeColor="text1"/>
            <w:sz w:val="24"/>
            <w:szCs w:val="24"/>
            <w:highlight w:val="white"/>
            <w:u w:val="single"/>
          </w:rPr>
          <w:t>http://beman.ase.ro/special_issue_1/12.pdf</w:t>
        </w:r>
      </w:hyperlink>
    </w:p>
    <w:p w14:paraId="4E9E13D5"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Kara, E., 2018. A contemporary approach for strategic management in tourism sector: </w:t>
      </w:r>
      <w:proofErr w:type="spellStart"/>
      <w:r w:rsidRPr="00847356">
        <w:rPr>
          <w:rFonts w:ascii="Times New Roman" w:hAnsi="Times New Roman" w:cs="Times New Roman"/>
          <w:color w:val="000000" w:themeColor="text1"/>
          <w:sz w:val="24"/>
          <w:szCs w:val="24"/>
          <w:highlight w:val="white"/>
        </w:rPr>
        <w:t>pestel</w:t>
      </w:r>
      <w:proofErr w:type="spellEnd"/>
      <w:r w:rsidRPr="00847356">
        <w:rPr>
          <w:rFonts w:ascii="Times New Roman" w:hAnsi="Times New Roman" w:cs="Times New Roman"/>
          <w:color w:val="000000" w:themeColor="text1"/>
          <w:sz w:val="24"/>
          <w:szCs w:val="24"/>
          <w:highlight w:val="white"/>
        </w:rPr>
        <w:t xml:space="preserve"> analysis on the city </w:t>
      </w:r>
      <w:proofErr w:type="spellStart"/>
      <w:r w:rsidRPr="00847356">
        <w:rPr>
          <w:rFonts w:ascii="Times New Roman" w:hAnsi="Times New Roman" w:cs="Times New Roman"/>
          <w:color w:val="000000" w:themeColor="text1"/>
          <w:sz w:val="24"/>
          <w:szCs w:val="24"/>
          <w:highlight w:val="white"/>
        </w:rPr>
        <w:t>Muğla</w:t>
      </w:r>
      <w:proofErr w:type="spellEnd"/>
      <w:r w:rsidRPr="00847356">
        <w:rPr>
          <w:rFonts w:ascii="Times New Roman" w:hAnsi="Times New Roman" w:cs="Times New Roman"/>
          <w:color w:val="000000" w:themeColor="text1"/>
          <w:sz w:val="24"/>
          <w:szCs w:val="24"/>
          <w:highlight w:val="white"/>
        </w:rPr>
        <w:t xml:space="preserve">, Turkey. </w:t>
      </w:r>
      <w:proofErr w:type="spellStart"/>
      <w:r w:rsidRPr="00847356">
        <w:rPr>
          <w:rFonts w:ascii="Times New Roman" w:hAnsi="Times New Roman" w:cs="Times New Roman"/>
          <w:i/>
          <w:color w:val="000000" w:themeColor="text1"/>
          <w:sz w:val="24"/>
          <w:szCs w:val="24"/>
          <w:highlight w:val="white"/>
        </w:rPr>
        <w:t>İşletme</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Araştırmaları</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Dergisi</w:t>
      </w:r>
      <w:proofErr w:type="spellEnd"/>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10</w:t>
      </w:r>
      <w:r w:rsidRPr="00847356">
        <w:rPr>
          <w:rFonts w:ascii="Times New Roman" w:hAnsi="Times New Roman" w:cs="Times New Roman"/>
          <w:color w:val="000000" w:themeColor="text1"/>
          <w:sz w:val="24"/>
          <w:szCs w:val="24"/>
          <w:highlight w:val="white"/>
        </w:rPr>
        <w:t xml:space="preserve">(2), pp.598-608. Available at: </w:t>
      </w:r>
      <w:hyperlink r:id="rId38" w:history="1">
        <w:r w:rsidRPr="00847356">
          <w:rPr>
            <w:rFonts w:ascii="Times New Roman" w:hAnsi="Times New Roman" w:cs="Times New Roman"/>
            <w:color w:val="000000" w:themeColor="text1"/>
            <w:sz w:val="24"/>
            <w:szCs w:val="24"/>
            <w:highlight w:val="white"/>
            <w:u w:val="single"/>
          </w:rPr>
          <w:t>https://isarder.org/2018/vol.10_issue.2_article32_full_text.pdf</w:t>
        </w:r>
      </w:hyperlink>
    </w:p>
    <w:p w14:paraId="216BB151"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Khan, K.I., </w:t>
      </w:r>
      <w:proofErr w:type="spellStart"/>
      <w:r w:rsidRPr="00847356">
        <w:rPr>
          <w:rFonts w:ascii="Times New Roman" w:hAnsi="Times New Roman" w:cs="Times New Roman"/>
          <w:color w:val="000000" w:themeColor="text1"/>
          <w:sz w:val="24"/>
          <w:szCs w:val="24"/>
          <w:highlight w:val="white"/>
        </w:rPr>
        <w:t>Niazi</w:t>
      </w:r>
      <w:proofErr w:type="spellEnd"/>
      <w:r w:rsidRPr="00847356">
        <w:rPr>
          <w:rFonts w:ascii="Times New Roman" w:hAnsi="Times New Roman" w:cs="Times New Roman"/>
          <w:color w:val="000000" w:themeColor="text1"/>
          <w:sz w:val="24"/>
          <w:szCs w:val="24"/>
          <w:highlight w:val="white"/>
        </w:rPr>
        <w:t xml:space="preserve">, A., Nasir, A., Hussain, </w:t>
      </w:r>
      <w:proofErr w:type="gramStart"/>
      <w:r w:rsidRPr="00847356">
        <w:rPr>
          <w:rFonts w:ascii="Times New Roman" w:hAnsi="Times New Roman" w:cs="Times New Roman"/>
          <w:color w:val="000000" w:themeColor="text1"/>
          <w:sz w:val="24"/>
          <w:szCs w:val="24"/>
          <w:highlight w:val="white"/>
        </w:rPr>
        <w:t>M.</w:t>
      </w:r>
      <w:proofErr w:type="gramEnd"/>
      <w:r w:rsidRPr="00847356">
        <w:rPr>
          <w:rFonts w:ascii="Times New Roman" w:hAnsi="Times New Roman" w:cs="Times New Roman"/>
          <w:color w:val="000000" w:themeColor="text1"/>
          <w:sz w:val="24"/>
          <w:szCs w:val="24"/>
          <w:highlight w:val="white"/>
        </w:rPr>
        <w:t xml:space="preserve"> and Khan, M.I., 2021. The Effect of COVID-19 on the Hospitality Industry: The Implication for Open Innovation. </w:t>
      </w:r>
      <w:r w:rsidRPr="00847356">
        <w:rPr>
          <w:rFonts w:ascii="Times New Roman" w:hAnsi="Times New Roman" w:cs="Times New Roman"/>
          <w:i/>
          <w:color w:val="000000" w:themeColor="text1"/>
          <w:sz w:val="24"/>
          <w:szCs w:val="24"/>
          <w:highlight w:val="white"/>
        </w:rPr>
        <w:t>Journal of Open Innovation: Technology, Market, and Complexity</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 xml:space="preserve">(1), p.30. Available at: DOI: </w:t>
      </w:r>
      <w:hyperlink r:id="rId39" w:history="1">
        <w:r w:rsidRPr="00847356">
          <w:rPr>
            <w:rFonts w:ascii="Times New Roman" w:hAnsi="Times New Roman" w:cs="Times New Roman"/>
            <w:b/>
            <w:color w:val="000000" w:themeColor="text1"/>
            <w:sz w:val="24"/>
            <w:szCs w:val="24"/>
            <w:highlight w:val="white"/>
          </w:rPr>
          <w:t>https://doi.org/10.3390/joitmc7010030</w:t>
        </w:r>
      </w:hyperlink>
    </w:p>
    <w:p w14:paraId="3B7E2939"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Kouni</w:t>
      </w:r>
      <w:proofErr w:type="spellEnd"/>
      <w:r w:rsidRPr="00847356">
        <w:rPr>
          <w:rFonts w:ascii="Times New Roman" w:hAnsi="Times New Roman" w:cs="Times New Roman"/>
          <w:color w:val="000000" w:themeColor="text1"/>
          <w:sz w:val="24"/>
          <w:szCs w:val="24"/>
          <w:highlight w:val="white"/>
        </w:rPr>
        <w:t xml:space="preserve">, Z., </w:t>
      </w:r>
      <w:proofErr w:type="spellStart"/>
      <w:r w:rsidRPr="00847356">
        <w:rPr>
          <w:rFonts w:ascii="Times New Roman" w:hAnsi="Times New Roman" w:cs="Times New Roman"/>
          <w:color w:val="000000" w:themeColor="text1"/>
          <w:sz w:val="24"/>
          <w:szCs w:val="24"/>
          <w:highlight w:val="white"/>
        </w:rPr>
        <w:t>Koutsoukos</w:t>
      </w:r>
      <w:proofErr w:type="spellEnd"/>
      <w:r w:rsidRPr="00847356">
        <w:rPr>
          <w:rFonts w:ascii="Times New Roman" w:hAnsi="Times New Roman" w:cs="Times New Roman"/>
          <w:color w:val="000000" w:themeColor="text1"/>
          <w:sz w:val="24"/>
          <w:szCs w:val="24"/>
          <w:highlight w:val="white"/>
        </w:rPr>
        <w:t xml:space="preserve">, M. and </w:t>
      </w:r>
      <w:proofErr w:type="spellStart"/>
      <w:r w:rsidRPr="00847356">
        <w:rPr>
          <w:rFonts w:ascii="Times New Roman" w:hAnsi="Times New Roman" w:cs="Times New Roman"/>
          <w:color w:val="000000" w:themeColor="text1"/>
          <w:sz w:val="24"/>
          <w:szCs w:val="24"/>
          <w:highlight w:val="white"/>
        </w:rPr>
        <w:t>Panta</w:t>
      </w:r>
      <w:proofErr w:type="spellEnd"/>
      <w:r w:rsidRPr="00847356">
        <w:rPr>
          <w:rFonts w:ascii="Times New Roman" w:hAnsi="Times New Roman" w:cs="Times New Roman"/>
          <w:color w:val="000000" w:themeColor="text1"/>
          <w:sz w:val="24"/>
          <w:szCs w:val="24"/>
          <w:highlight w:val="white"/>
        </w:rPr>
        <w:t>, D., 2018. Transformational Leadership and Job Satisfaction: The Case of Secondary Education Teachers in Greece. Journal of Education and Training Studies, 6(10), pp.158-168. doi:10.11114/</w:t>
      </w:r>
      <w:proofErr w:type="gramStart"/>
      <w:r w:rsidRPr="00847356">
        <w:rPr>
          <w:rFonts w:ascii="Times New Roman" w:hAnsi="Times New Roman" w:cs="Times New Roman"/>
          <w:color w:val="000000" w:themeColor="text1"/>
          <w:sz w:val="24"/>
          <w:szCs w:val="24"/>
          <w:highlight w:val="white"/>
        </w:rPr>
        <w:t>jets.v</w:t>
      </w:r>
      <w:proofErr w:type="gramEnd"/>
      <w:r w:rsidRPr="00847356">
        <w:rPr>
          <w:rFonts w:ascii="Times New Roman" w:hAnsi="Times New Roman" w:cs="Times New Roman"/>
          <w:color w:val="000000" w:themeColor="text1"/>
          <w:sz w:val="24"/>
          <w:szCs w:val="24"/>
          <w:highlight w:val="white"/>
        </w:rPr>
        <w:t>6i10.3451</w:t>
      </w:r>
    </w:p>
    <w:p w14:paraId="72003D68"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Kukreti</w:t>
      </w:r>
      <w:proofErr w:type="spellEnd"/>
      <w:r w:rsidRPr="00847356">
        <w:rPr>
          <w:rFonts w:ascii="Times New Roman" w:hAnsi="Times New Roman" w:cs="Times New Roman"/>
          <w:color w:val="000000" w:themeColor="text1"/>
          <w:sz w:val="24"/>
          <w:szCs w:val="24"/>
          <w:highlight w:val="white"/>
        </w:rPr>
        <w:t xml:space="preserve">, R. and Dani, R., 2020. Individual Factors and Internship Satisfaction of Hotel Management Graduates. </w:t>
      </w:r>
      <w:r w:rsidRPr="00847356">
        <w:rPr>
          <w:rFonts w:ascii="Times New Roman" w:hAnsi="Times New Roman" w:cs="Times New Roman"/>
          <w:i/>
          <w:color w:val="000000" w:themeColor="text1"/>
          <w:sz w:val="24"/>
          <w:szCs w:val="24"/>
          <w:highlight w:val="white"/>
        </w:rPr>
        <w:t>organization</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29</w:t>
      </w:r>
      <w:r w:rsidRPr="00847356">
        <w:rPr>
          <w:rFonts w:ascii="Times New Roman" w:hAnsi="Times New Roman" w:cs="Times New Roman"/>
          <w:color w:val="000000" w:themeColor="text1"/>
          <w:sz w:val="24"/>
          <w:szCs w:val="24"/>
          <w:highlight w:val="white"/>
        </w:rPr>
        <w:t xml:space="preserve">(11s), pp.878-884. Available at: </w:t>
      </w:r>
      <w:hyperlink r:id="rId40" w:history="1">
        <w:r w:rsidRPr="00847356">
          <w:rPr>
            <w:rFonts w:ascii="Times New Roman" w:hAnsi="Times New Roman" w:cs="Times New Roman"/>
            <w:color w:val="000000" w:themeColor="text1"/>
            <w:sz w:val="24"/>
            <w:szCs w:val="24"/>
            <w:highlight w:val="white"/>
            <w:u w:val="single"/>
          </w:rPr>
          <w:t>https://d1wqtxts1xzle7.cloudfront.net/63732639/research_paper20200624-26708-1mjdfyk.pdf?1593048530=&amp;response-content-disposition=inline%3B+filename%3DIndividual_Factors_and_Internship_Satisf.pdf&amp;Expires=1612262319&amp;Signature=Ss2BPzCdr3L3f26T0MvnpnnIPHnC9yTJ4eHp41~BtCjylpJA81OwLGIw9OAAWnRFSdcBygGyilDQmmLi7v3~gn5BU9cJ3r-9ut6dTvZKYOqHENT~Rk7yxnUNDpYXte9G4yIB~4S1kv9-BUGPa47MFYfu8IAOvIub59MrQ4YRR33TW5l5C5i07xyDX4sW0ZB8HYLYMwZVr~t4GoB84~kIRiwCmoXmJe5K133KlQAOtOTIVwlXlc9P5~cneMrwI4Pd1I2eQXCJS8kBQ44-S8OqM-Mvc63JvV2358p-6rOZV9oUwbryNmZ9ojRDbjhl5E8sIPDo8FHBvwmwMo~S~Yf7IQ__&amp;Key-Pair-Id=APKAJLOHF5GGSLRBV4ZA</w:t>
        </w:r>
      </w:hyperlink>
    </w:p>
    <w:p w14:paraId="0E40A67C" w14:textId="77777777" w:rsidR="00F83D2C" w:rsidRPr="00847356" w:rsidRDefault="00F83D2C" w:rsidP="00F83D2C">
      <w:pPr>
        <w:spacing w:line="360" w:lineRule="auto"/>
        <w:jc w:val="both"/>
        <w:rPr>
          <w:rFonts w:ascii="Times New Roman" w:eastAsia="Times New Roman" w:hAnsi="Times New Roman" w:cs="Times New Roman"/>
          <w:color w:val="000000" w:themeColor="text1"/>
          <w:sz w:val="24"/>
          <w:szCs w:val="24"/>
        </w:rPr>
      </w:pPr>
      <w:proofErr w:type="spellStart"/>
      <w:r w:rsidRPr="00847356">
        <w:rPr>
          <w:rFonts w:ascii="Times New Roman" w:hAnsi="Times New Roman" w:cs="Times New Roman"/>
          <w:color w:val="000000" w:themeColor="text1"/>
          <w:sz w:val="24"/>
          <w:szCs w:val="24"/>
          <w:highlight w:val="white"/>
        </w:rPr>
        <w:t>Madar</w:t>
      </w:r>
      <w:proofErr w:type="spellEnd"/>
      <w:r w:rsidRPr="00847356">
        <w:rPr>
          <w:rFonts w:ascii="Times New Roman" w:hAnsi="Times New Roman" w:cs="Times New Roman"/>
          <w:color w:val="000000" w:themeColor="text1"/>
          <w:sz w:val="24"/>
          <w:szCs w:val="24"/>
          <w:highlight w:val="white"/>
        </w:rPr>
        <w:t xml:space="preserve">, A., 2017. Quality-a competitive advantage on the hotel services market. Case study: Marriott Hotels &amp; Resort versus Radisson Blu. </w:t>
      </w:r>
      <w:r w:rsidRPr="00847356">
        <w:rPr>
          <w:rFonts w:ascii="Times New Roman" w:hAnsi="Times New Roman" w:cs="Times New Roman"/>
          <w:i/>
          <w:color w:val="000000" w:themeColor="text1"/>
          <w:sz w:val="24"/>
          <w:szCs w:val="24"/>
          <w:highlight w:val="white"/>
        </w:rPr>
        <w:t xml:space="preserve">Bulletin of the </w:t>
      </w:r>
      <w:proofErr w:type="spellStart"/>
      <w:r w:rsidRPr="00847356">
        <w:rPr>
          <w:rFonts w:ascii="Times New Roman" w:hAnsi="Times New Roman" w:cs="Times New Roman"/>
          <w:i/>
          <w:color w:val="000000" w:themeColor="text1"/>
          <w:sz w:val="24"/>
          <w:szCs w:val="24"/>
          <w:highlight w:val="white"/>
        </w:rPr>
        <w:t>Transilvania</w:t>
      </w:r>
      <w:proofErr w:type="spellEnd"/>
      <w:r w:rsidRPr="00847356">
        <w:rPr>
          <w:rFonts w:ascii="Times New Roman" w:hAnsi="Times New Roman" w:cs="Times New Roman"/>
          <w:i/>
          <w:color w:val="000000" w:themeColor="text1"/>
          <w:sz w:val="24"/>
          <w:szCs w:val="24"/>
          <w:highlight w:val="white"/>
        </w:rPr>
        <w:t xml:space="preserve"> University of Brasov. Economic Sciences. Series V</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10</w:t>
      </w:r>
      <w:r w:rsidRPr="00847356">
        <w:rPr>
          <w:rFonts w:ascii="Times New Roman" w:hAnsi="Times New Roman" w:cs="Times New Roman"/>
          <w:color w:val="000000" w:themeColor="text1"/>
          <w:sz w:val="24"/>
          <w:szCs w:val="24"/>
          <w:highlight w:val="white"/>
        </w:rPr>
        <w:t xml:space="preserve">(2), pp.141-146. Available at: </w:t>
      </w:r>
      <w:hyperlink r:id="rId41" w:history="1">
        <w:r w:rsidRPr="00847356">
          <w:rPr>
            <w:rFonts w:ascii="Times New Roman" w:eastAsia="Times New Roman" w:hAnsi="Times New Roman" w:cs="Times New Roman"/>
            <w:color w:val="000000" w:themeColor="text1"/>
            <w:sz w:val="24"/>
            <w:szCs w:val="24"/>
            <w:u w:val="single"/>
          </w:rPr>
          <w:t>http://webbut.unitbv.ro/bu2016/series%20v/2017/BULETIN%20I/16_MADAR%20final.pdf</w:t>
        </w:r>
      </w:hyperlink>
    </w:p>
    <w:p w14:paraId="613FA582"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lastRenderedPageBreak/>
        <w:t>Madar</w:t>
      </w:r>
      <w:proofErr w:type="spellEnd"/>
      <w:r w:rsidRPr="00847356">
        <w:rPr>
          <w:rFonts w:ascii="Times New Roman" w:hAnsi="Times New Roman" w:cs="Times New Roman"/>
          <w:color w:val="000000" w:themeColor="text1"/>
          <w:sz w:val="24"/>
          <w:szCs w:val="24"/>
          <w:highlight w:val="white"/>
        </w:rPr>
        <w:t xml:space="preserve">, A., 2017. Quality-a competitive advantage on the hotel services market. Case study: Marriott Hotels &amp; Resort versus Radisson Blu. </w:t>
      </w:r>
      <w:r w:rsidRPr="00847356">
        <w:rPr>
          <w:rFonts w:ascii="Times New Roman" w:hAnsi="Times New Roman" w:cs="Times New Roman"/>
          <w:i/>
          <w:color w:val="000000" w:themeColor="text1"/>
          <w:sz w:val="24"/>
          <w:szCs w:val="24"/>
          <w:highlight w:val="white"/>
        </w:rPr>
        <w:t xml:space="preserve">Bulletin of the </w:t>
      </w:r>
      <w:proofErr w:type="spellStart"/>
      <w:r w:rsidRPr="00847356">
        <w:rPr>
          <w:rFonts w:ascii="Times New Roman" w:hAnsi="Times New Roman" w:cs="Times New Roman"/>
          <w:i/>
          <w:color w:val="000000" w:themeColor="text1"/>
          <w:sz w:val="24"/>
          <w:szCs w:val="24"/>
          <w:highlight w:val="white"/>
        </w:rPr>
        <w:t>Transilvania</w:t>
      </w:r>
      <w:proofErr w:type="spellEnd"/>
      <w:r w:rsidRPr="00847356">
        <w:rPr>
          <w:rFonts w:ascii="Times New Roman" w:hAnsi="Times New Roman" w:cs="Times New Roman"/>
          <w:i/>
          <w:color w:val="000000" w:themeColor="text1"/>
          <w:sz w:val="24"/>
          <w:szCs w:val="24"/>
          <w:highlight w:val="white"/>
        </w:rPr>
        <w:t xml:space="preserve"> University of Brasov. Economic Sciences. Series V</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10</w:t>
      </w:r>
      <w:r w:rsidRPr="00847356">
        <w:rPr>
          <w:rFonts w:ascii="Times New Roman" w:hAnsi="Times New Roman" w:cs="Times New Roman"/>
          <w:color w:val="000000" w:themeColor="text1"/>
          <w:sz w:val="24"/>
          <w:szCs w:val="24"/>
          <w:highlight w:val="white"/>
        </w:rPr>
        <w:t xml:space="preserve">(2), pp.141-146. Available at: </w:t>
      </w:r>
      <w:hyperlink r:id="rId42" w:history="1">
        <w:r w:rsidRPr="00847356">
          <w:rPr>
            <w:rFonts w:ascii="Times New Roman" w:hAnsi="Times New Roman" w:cs="Times New Roman"/>
            <w:color w:val="000000" w:themeColor="text1"/>
            <w:sz w:val="24"/>
            <w:szCs w:val="24"/>
            <w:highlight w:val="white"/>
            <w:u w:val="single"/>
          </w:rPr>
          <w:t>http://webbut.unitbv.ro/bu2016/series%20v/2017/BULETIN%20I/16_MADAR%20final.pdf</w:t>
        </w:r>
      </w:hyperlink>
    </w:p>
    <w:p w14:paraId="61BD4A7C"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Malik, W.U., </w:t>
      </w:r>
      <w:proofErr w:type="spellStart"/>
      <w:r w:rsidRPr="00847356">
        <w:rPr>
          <w:rFonts w:ascii="Times New Roman" w:hAnsi="Times New Roman" w:cs="Times New Roman"/>
          <w:color w:val="000000" w:themeColor="text1"/>
          <w:sz w:val="24"/>
          <w:szCs w:val="24"/>
          <w:highlight w:val="white"/>
        </w:rPr>
        <w:t>Javed</w:t>
      </w:r>
      <w:proofErr w:type="spellEnd"/>
      <w:r w:rsidRPr="00847356">
        <w:rPr>
          <w:rFonts w:ascii="Times New Roman" w:hAnsi="Times New Roman" w:cs="Times New Roman"/>
          <w:color w:val="000000" w:themeColor="text1"/>
          <w:sz w:val="24"/>
          <w:szCs w:val="24"/>
          <w:highlight w:val="white"/>
        </w:rPr>
        <w:t xml:space="preserve">, M. and Hassan, S.T., 2017. Influence of transformational leadership components on job satisfaction and organizational commitment. </w:t>
      </w:r>
      <w:r w:rsidRPr="00847356">
        <w:rPr>
          <w:rFonts w:ascii="Times New Roman" w:hAnsi="Times New Roman" w:cs="Times New Roman"/>
          <w:i/>
          <w:color w:val="000000" w:themeColor="text1"/>
          <w:sz w:val="24"/>
          <w:szCs w:val="24"/>
          <w:highlight w:val="white"/>
        </w:rPr>
        <w:t>Pakistan Journal of Commerce and Social Sciences (PJCSS)</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11</w:t>
      </w:r>
      <w:r w:rsidRPr="00847356">
        <w:rPr>
          <w:rFonts w:ascii="Times New Roman" w:hAnsi="Times New Roman" w:cs="Times New Roman"/>
          <w:color w:val="000000" w:themeColor="text1"/>
          <w:sz w:val="24"/>
          <w:szCs w:val="24"/>
          <w:highlight w:val="white"/>
        </w:rPr>
        <w:t xml:space="preserve">(1), pp.147-166. Available at: </w:t>
      </w:r>
      <w:hyperlink r:id="rId43" w:history="1">
        <w:r w:rsidRPr="00847356">
          <w:rPr>
            <w:rFonts w:ascii="Times New Roman" w:hAnsi="Times New Roman" w:cs="Times New Roman"/>
            <w:color w:val="000000" w:themeColor="text1"/>
            <w:sz w:val="24"/>
            <w:szCs w:val="24"/>
            <w:highlight w:val="white"/>
            <w:u w:val="single"/>
          </w:rPr>
          <w:t>https://www.econstor.eu/bitstream/10419/188286/1/pjcss363.pdf</w:t>
        </w:r>
      </w:hyperlink>
    </w:p>
    <w:p w14:paraId="35DF6438"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Milojevic</w:t>
      </w:r>
      <w:proofErr w:type="spellEnd"/>
      <w:r w:rsidRPr="00847356">
        <w:rPr>
          <w:rFonts w:ascii="Times New Roman" w:hAnsi="Times New Roman" w:cs="Times New Roman"/>
          <w:color w:val="000000" w:themeColor="text1"/>
          <w:sz w:val="24"/>
          <w:szCs w:val="24"/>
          <w:highlight w:val="white"/>
        </w:rPr>
        <w:t xml:space="preserve">, D. and </w:t>
      </w:r>
      <w:proofErr w:type="spellStart"/>
      <w:r w:rsidRPr="00847356">
        <w:rPr>
          <w:rFonts w:ascii="Times New Roman" w:hAnsi="Times New Roman" w:cs="Times New Roman"/>
          <w:color w:val="000000" w:themeColor="text1"/>
          <w:sz w:val="24"/>
          <w:szCs w:val="24"/>
          <w:highlight w:val="white"/>
        </w:rPr>
        <w:t>Katsadze</w:t>
      </w:r>
      <w:proofErr w:type="spellEnd"/>
      <w:r w:rsidRPr="00847356">
        <w:rPr>
          <w:rFonts w:ascii="Times New Roman" w:hAnsi="Times New Roman" w:cs="Times New Roman"/>
          <w:color w:val="000000" w:themeColor="text1"/>
          <w:sz w:val="24"/>
          <w:szCs w:val="24"/>
          <w:highlight w:val="white"/>
        </w:rPr>
        <w:t xml:space="preserve">, B., 2020. Social Sustainability in COVID-19 Crisis: The Case of the Hotel Industry. Available at: </w:t>
      </w:r>
      <w:hyperlink r:id="rId44" w:history="1">
        <w:r w:rsidRPr="00847356">
          <w:rPr>
            <w:rFonts w:ascii="Times New Roman" w:hAnsi="Times New Roman" w:cs="Times New Roman"/>
            <w:color w:val="000000" w:themeColor="text1"/>
            <w:sz w:val="24"/>
            <w:szCs w:val="24"/>
            <w:highlight w:val="white"/>
            <w:u w:val="single"/>
          </w:rPr>
          <w:t>https://www.diva-portal.org/smash/record.jsf?pid=diva2%3A1441677&amp;dswid=-9792</w:t>
        </w:r>
      </w:hyperlink>
    </w:p>
    <w:p w14:paraId="561484C5"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Nobar</w:t>
      </w:r>
      <w:proofErr w:type="spellEnd"/>
      <w:r w:rsidRPr="00847356">
        <w:rPr>
          <w:rFonts w:ascii="Times New Roman" w:hAnsi="Times New Roman" w:cs="Times New Roman"/>
          <w:color w:val="000000" w:themeColor="text1"/>
          <w:sz w:val="24"/>
          <w:szCs w:val="24"/>
          <w:highlight w:val="white"/>
        </w:rPr>
        <w:t xml:space="preserve">, H.B.K. and </w:t>
      </w:r>
      <w:proofErr w:type="spellStart"/>
      <w:r w:rsidRPr="00847356">
        <w:rPr>
          <w:rFonts w:ascii="Times New Roman" w:hAnsi="Times New Roman" w:cs="Times New Roman"/>
          <w:color w:val="000000" w:themeColor="text1"/>
          <w:sz w:val="24"/>
          <w:szCs w:val="24"/>
          <w:highlight w:val="white"/>
        </w:rPr>
        <w:t>Rostamzadeh</w:t>
      </w:r>
      <w:proofErr w:type="spellEnd"/>
      <w:r w:rsidRPr="00847356">
        <w:rPr>
          <w:rFonts w:ascii="Times New Roman" w:hAnsi="Times New Roman" w:cs="Times New Roman"/>
          <w:color w:val="000000" w:themeColor="text1"/>
          <w:sz w:val="24"/>
          <w:szCs w:val="24"/>
          <w:highlight w:val="white"/>
        </w:rPr>
        <w:t xml:space="preserve">, R., 2018. The impact of customer satisfaction, customer experience and customer loyalty on brand power: empirical evidence from hotel industry. </w:t>
      </w:r>
      <w:r w:rsidRPr="00847356">
        <w:rPr>
          <w:rFonts w:ascii="Times New Roman" w:hAnsi="Times New Roman" w:cs="Times New Roman"/>
          <w:i/>
          <w:color w:val="000000" w:themeColor="text1"/>
          <w:sz w:val="24"/>
          <w:szCs w:val="24"/>
          <w:highlight w:val="white"/>
        </w:rPr>
        <w:t>Journal of Business Economics and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19</w:t>
      </w:r>
      <w:r w:rsidRPr="00847356">
        <w:rPr>
          <w:rFonts w:ascii="Times New Roman" w:hAnsi="Times New Roman" w:cs="Times New Roman"/>
          <w:color w:val="000000" w:themeColor="text1"/>
          <w:sz w:val="24"/>
          <w:szCs w:val="24"/>
          <w:highlight w:val="white"/>
        </w:rPr>
        <w:t xml:space="preserve">(2), pp.417-430. Available at  </w:t>
      </w:r>
      <w:hyperlink r:id="rId45" w:history="1">
        <w:r w:rsidRPr="00847356">
          <w:rPr>
            <w:rFonts w:ascii="Times New Roman" w:hAnsi="Times New Roman" w:cs="Times New Roman"/>
            <w:color w:val="000000" w:themeColor="text1"/>
            <w:sz w:val="24"/>
            <w:szCs w:val="24"/>
            <w:highlight w:val="white"/>
            <w:u w:val="single"/>
          </w:rPr>
          <w:t>https://doi.org/10.3846/jbem.2018.5678</w:t>
        </w:r>
      </w:hyperlink>
    </w:p>
    <w:p w14:paraId="6C365DE5"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Pai, A., Shetty, D.K., </w:t>
      </w:r>
      <w:proofErr w:type="spellStart"/>
      <w:r w:rsidRPr="00847356">
        <w:rPr>
          <w:rFonts w:ascii="Times New Roman" w:hAnsi="Times New Roman" w:cs="Times New Roman"/>
          <w:color w:val="000000" w:themeColor="text1"/>
          <w:sz w:val="24"/>
          <w:szCs w:val="24"/>
          <w:highlight w:val="white"/>
        </w:rPr>
        <w:t>Thimmappa</w:t>
      </w:r>
      <w:proofErr w:type="spellEnd"/>
      <w:r w:rsidRPr="00847356">
        <w:rPr>
          <w:rFonts w:ascii="Times New Roman" w:hAnsi="Times New Roman" w:cs="Times New Roman"/>
          <w:color w:val="000000" w:themeColor="text1"/>
          <w:sz w:val="24"/>
          <w:szCs w:val="24"/>
          <w:highlight w:val="white"/>
        </w:rPr>
        <w:t xml:space="preserve">, B.H.S., Hameed, B.Z., Modi, A., Patil, V. and Naik, N., 2020. ROLE OF MANAGEMENT IN THE HOSPITALITY INDUSTRY DURING A COVID-19 OUTBREAK. </w:t>
      </w:r>
      <w:proofErr w:type="spellStart"/>
      <w:r w:rsidRPr="00847356">
        <w:rPr>
          <w:rFonts w:ascii="Times New Roman" w:hAnsi="Times New Roman" w:cs="Times New Roman"/>
          <w:i/>
          <w:color w:val="000000" w:themeColor="text1"/>
          <w:sz w:val="24"/>
          <w:szCs w:val="24"/>
          <w:highlight w:val="white"/>
        </w:rPr>
        <w:t>PalArch's</w:t>
      </w:r>
      <w:proofErr w:type="spellEnd"/>
      <w:r w:rsidRPr="00847356">
        <w:rPr>
          <w:rFonts w:ascii="Times New Roman" w:hAnsi="Times New Roman" w:cs="Times New Roman"/>
          <w:i/>
          <w:color w:val="000000" w:themeColor="text1"/>
          <w:sz w:val="24"/>
          <w:szCs w:val="24"/>
          <w:highlight w:val="white"/>
        </w:rPr>
        <w:t xml:space="preserve"> Journal of Archaeology of Egypt/Egyptology</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17</w:t>
      </w:r>
      <w:r w:rsidRPr="00847356">
        <w:rPr>
          <w:rFonts w:ascii="Times New Roman" w:hAnsi="Times New Roman" w:cs="Times New Roman"/>
          <w:color w:val="000000" w:themeColor="text1"/>
          <w:sz w:val="24"/>
          <w:szCs w:val="24"/>
          <w:highlight w:val="white"/>
        </w:rPr>
        <w:t xml:space="preserve">(9), pp.4252-4269. Available at: </w:t>
      </w:r>
      <w:hyperlink r:id="rId46" w:history="1">
        <w:r w:rsidRPr="00847356">
          <w:rPr>
            <w:rFonts w:ascii="Times New Roman" w:hAnsi="Times New Roman" w:cs="Times New Roman"/>
            <w:color w:val="000000" w:themeColor="text1"/>
            <w:sz w:val="24"/>
            <w:szCs w:val="24"/>
            <w:highlight w:val="white"/>
            <w:u w:val="single"/>
          </w:rPr>
          <w:t>https://www.archives.palarch.nl/index.php/jae/article/view/4601</w:t>
        </w:r>
      </w:hyperlink>
    </w:p>
    <w:p w14:paraId="7CBCFC58"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Parvez, S.J., </w:t>
      </w:r>
      <w:proofErr w:type="spellStart"/>
      <w:r w:rsidRPr="00847356">
        <w:rPr>
          <w:rFonts w:ascii="Times New Roman" w:hAnsi="Times New Roman" w:cs="Times New Roman"/>
          <w:color w:val="000000" w:themeColor="text1"/>
          <w:sz w:val="24"/>
          <w:szCs w:val="24"/>
          <w:highlight w:val="white"/>
        </w:rPr>
        <w:t>Moyeenudin</w:t>
      </w:r>
      <w:proofErr w:type="spellEnd"/>
      <w:r w:rsidRPr="00847356">
        <w:rPr>
          <w:rFonts w:ascii="Times New Roman" w:hAnsi="Times New Roman" w:cs="Times New Roman"/>
          <w:color w:val="000000" w:themeColor="text1"/>
          <w:sz w:val="24"/>
          <w:szCs w:val="24"/>
          <w:highlight w:val="white"/>
        </w:rPr>
        <w:t xml:space="preserve">, H.M., Arun, S., </w:t>
      </w:r>
      <w:proofErr w:type="spellStart"/>
      <w:r w:rsidRPr="00847356">
        <w:rPr>
          <w:rFonts w:ascii="Times New Roman" w:hAnsi="Times New Roman" w:cs="Times New Roman"/>
          <w:color w:val="000000" w:themeColor="text1"/>
          <w:sz w:val="24"/>
          <w:szCs w:val="24"/>
          <w:highlight w:val="white"/>
        </w:rPr>
        <w:t>Anandan</w:t>
      </w:r>
      <w:proofErr w:type="spellEnd"/>
      <w:r w:rsidRPr="00847356">
        <w:rPr>
          <w:rFonts w:ascii="Times New Roman" w:hAnsi="Times New Roman" w:cs="Times New Roman"/>
          <w:color w:val="000000" w:themeColor="text1"/>
          <w:sz w:val="24"/>
          <w:szCs w:val="24"/>
          <w:highlight w:val="white"/>
        </w:rPr>
        <w:t xml:space="preserve">, R. and </w:t>
      </w:r>
      <w:proofErr w:type="spellStart"/>
      <w:r w:rsidRPr="00847356">
        <w:rPr>
          <w:rFonts w:ascii="Times New Roman" w:hAnsi="Times New Roman" w:cs="Times New Roman"/>
          <w:color w:val="000000" w:themeColor="text1"/>
          <w:sz w:val="24"/>
          <w:szCs w:val="24"/>
          <w:highlight w:val="white"/>
        </w:rPr>
        <w:t>Janahan</w:t>
      </w:r>
      <w:proofErr w:type="spellEnd"/>
      <w:r w:rsidRPr="00847356">
        <w:rPr>
          <w:rFonts w:ascii="Times New Roman" w:hAnsi="Times New Roman" w:cs="Times New Roman"/>
          <w:color w:val="000000" w:themeColor="text1"/>
          <w:sz w:val="24"/>
          <w:szCs w:val="24"/>
          <w:highlight w:val="white"/>
        </w:rPr>
        <w:t xml:space="preserve">, S.K., 2018. Digital marketing in hotel industry. </w:t>
      </w:r>
      <w:r w:rsidRPr="00847356">
        <w:rPr>
          <w:rFonts w:ascii="Times New Roman" w:hAnsi="Times New Roman" w:cs="Times New Roman"/>
          <w:i/>
          <w:color w:val="000000" w:themeColor="text1"/>
          <w:sz w:val="24"/>
          <w:szCs w:val="24"/>
          <w:highlight w:val="white"/>
        </w:rPr>
        <w:t>International Journal of Engineering &amp; Technology</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 xml:space="preserve">(2.21), pp.288-290. Available at: </w:t>
      </w:r>
      <w:hyperlink r:id="rId47" w:history="1">
        <w:r w:rsidRPr="00847356">
          <w:rPr>
            <w:rFonts w:ascii="Times New Roman" w:hAnsi="Times New Roman" w:cs="Times New Roman"/>
            <w:color w:val="000000" w:themeColor="text1"/>
            <w:sz w:val="24"/>
            <w:szCs w:val="24"/>
            <w:highlight w:val="white"/>
            <w:u w:val="single"/>
          </w:rPr>
          <w:t>https://www.researchgate.net/profile/Hm_Moyeenudin/publication/325117493_Digital_marketing_in_hotel_industry/links/5e1db0dda6fdcc28e9c4cd21/Digital-marketing-in-hotel-industry.pdf</w:t>
        </w:r>
      </w:hyperlink>
    </w:p>
    <w:p w14:paraId="7929BA5F"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Priyo</w:t>
      </w:r>
      <w:proofErr w:type="spellEnd"/>
      <w:r w:rsidRPr="00847356">
        <w:rPr>
          <w:rFonts w:ascii="Times New Roman" w:hAnsi="Times New Roman" w:cs="Times New Roman"/>
          <w:color w:val="000000" w:themeColor="text1"/>
          <w:sz w:val="24"/>
          <w:szCs w:val="24"/>
          <w:highlight w:val="white"/>
        </w:rPr>
        <w:t xml:space="preserve">, J.S., Mohamad, B. and </w:t>
      </w:r>
      <w:proofErr w:type="spellStart"/>
      <w:r w:rsidRPr="00847356">
        <w:rPr>
          <w:rFonts w:ascii="Times New Roman" w:hAnsi="Times New Roman" w:cs="Times New Roman"/>
          <w:color w:val="000000" w:themeColor="text1"/>
          <w:sz w:val="24"/>
          <w:szCs w:val="24"/>
          <w:highlight w:val="white"/>
        </w:rPr>
        <w:t>Adetunji</w:t>
      </w:r>
      <w:proofErr w:type="spellEnd"/>
      <w:r w:rsidRPr="00847356">
        <w:rPr>
          <w:rFonts w:ascii="Times New Roman" w:hAnsi="Times New Roman" w:cs="Times New Roman"/>
          <w:color w:val="000000" w:themeColor="text1"/>
          <w:sz w:val="24"/>
          <w:szCs w:val="24"/>
          <w:highlight w:val="white"/>
        </w:rPr>
        <w:t xml:space="preserve">, R.R., 2019. An examination of the effects of service quality and customer satisfaction on customer loyalty in the hotel industry. </w:t>
      </w:r>
      <w:r w:rsidRPr="00847356">
        <w:rPr>
          <w:rFonts w:ascii="Times New Roman" w:hAnsi="Times New Roman" w:cs="Times New Roman"/>
          <w:i/>
          <w:color w:val="000000" w:themeColor="text1"/>
          <w:sz w:val="24"/>
          <w:szCs w:val="24"/>
          <w:highlight w:val="white"/>
        </w:rPr>
        <w:t>International Journal of Supply Chain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8</w:t>
      </w:r>
      <w:r w:rsidRPr="00847356">
        <w:rPr>
          <w:rFonts w:ascii="Times New Roman" w:hAnsi="Times New Roman" w:cs="Times New Roman"/>
          <w:color w:val="000000" w:themeColor="text1"/>
          <w:sz w:val="24"/>
          <w:szCs w:val="24"/>
          <w:highlight w:val="white"/>
        </w:rPr>
        <w:t xml:space="preserve">(1), pp.653-663. Available at: </w:t>
      </w:r>
      <w:hyperlink r:id="rId48" w:history="1">
        <w:r w:rsidRPr="00847356">
          <w:rPr>
            <w:rFonts w:ascii="Times New Roman" w:hAnsi="Times New Roman" w:cs="Times New Roman"/>
            <w:color w:val="000000" w:themeColor="text1"/>
            <w:sz w:val="24"/>
            <w:szCs w:val="24"/>
            <w:highlight w:val="white"/>
            <w:u w:val="single"/>
          </w:rPr>
          <w:t>https://d1wqtxts1xzle7.cloudfront.net/61689915/IJSCM_2019_Service_Quality_Satisfaction20200105-106255-1nvqbjm.pdf?1578292211=&amp;response-content-disposition=inline%3B+filename%3DAn_Examination_of_the_Effects_of_Service.pdf&amp;Expires=1612271864&amp;Signature=PjAuKeepHr2Mirz0EfQqyoPSpcLAOe7RgymPBAmv9XTtfaOkVDS</w:t>
        </w:r>
        <w:r w:rsidRPr="00847356">
          <w:rPr>
            <w:rFonts w:ascii="Times New Roman" w:hAnsi="Times New Roman" w:cs="Times New Roman"/>
            <w:color w:val="000000" w:themeColor="text1"/>
            <w:sz w:val="24"/>
            <w:szCs w:val="24"/>
            <w:highlight w:val="white"/>
            <w:u w:val="single"/>
          </w:rPr>
          <w:lastRenderedPageBreak/>
          <w:t>3HKlsLpKe8gLBmWSS-n79op~ImMv4xi4oj467hqwlHP4F1mdxfEn2Lzlrtmc8-LGyGAiaieoJKUx9itGxrfnnelsqTEYOeqmgLaAwAgSn~u7p1xtbuR8IkbCc7yeOy3G1R1DyPq8XnrqHdFhZ0LFsJGawkS3eWt7qWhygAMDnWC9055aGnJg53wM6JlWgpwg0lGxt9bBO7K5IE9qClTZ9kXuAUM-k15gySIJlHSr0F-GgxxJipzVTsstu9PH~M5L2VVdUvxYxzQv7Vq5CnZfxIxA~fbHKQpWqCQ__&amp;Key-Pair-Id=APKAJLOHF5GGSLRBV4ZA</w:t>
        </w:r>
      </w:hyperlink>
    </w:p>
    <w:p w14:paraId="50DFB8D6"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Qiu</w:t>
      </w:r>
      <w:proofErr w:type="spellEnd"/>
      <w:r w:rsidRPr="00847356">
        <w:rPr>
          <w:rFonts w:ascii="Times New Roman" w:hAnsi="Times New Roman" w:cs="Times New Roman"/>
          <w:color w:val="000000" w:themeColor="text1"/>
          <w:sz w:val="24"/>
          <w:szCs w:val="24"/>
          <w:highlight w:val="white"/>
        </w:rPr>
        <w:t xml:space="preserve">, S., Dooley, L. and </w:t>
      </w:r>
      <w:proofErr w:type="spellStart"/>
      <w:r w:rsidRPr="00847356">
        <w:rPr>
          <w:rFonts w:ascii="Times New Roman" w:hAnsi="Times New Roman" w:cs="Times New Roman"/>
          <w:color w:val="000000" w:themeColor="text1"/>
          <w:sz w:val="24"/>
          <w:szCs w:val="24"/>
          <w:highlight w:val="white"/>
        </w:rPr>
        <w:t>Palkar</w:t>
      </w:r>
      <w:proofErr w:type="spellEnd"/>
      <w:r w:rsidRPr="00847356">
        <w:rPr>
          <w:rFonts w:ascii="Times New Roman" w:hAnsi="Times New Roman" w:cs="Times New Roman"/>
          <w:color w:val="000000" w:themeColor="text1"/>
          <w:sz w:val="24"/>
          <w:szCs w:val="24"/>
          <w:highlight w:val="white"/>
        </w:rPr>
        <w:t xml:space="preserve">, T., 2017. What factors influence the career choice of hotel management major students in </w:t>
      </w:r>
      <w:proofErr w:type="gramStart"/>
      <w:r w:rsidRPr="00847356">
        <w:rPr>
          <w:rFonts w:ascii="Times New Roman" w:hAnsi="Times New Roman" w:cs="Times New Roman"/>
          <w:color w:val="000000" w:themeColor="text1"/>
          <w:sz w:val="24"/>
          <w:szCs w:val="24"/>
          <w:highlight w:val="white"/>
        </w:rPr>
        <w:t>Guangzhou?.</w:t>
      </w:r>
      <w:proofErr w:type="gramEnd"/>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Independent Journal of Management &amp; Production</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8</w:t>
      </w:r>
      <w:r w:rsidRPr="00847356">
        <w:rPr>
          <w:rFonts w:ascii="Times New Roman" w:hAnsi="Times New Roman" w:cs="Times New Roman"/>
          <w:color w:val="000000" w:themeColor="text1"/>
          <w:sz w:val="24"/>
          <w:szCs w:val="24"/>
          <w:highlight w:val="white"/>
        </w:rPr>
        <w:t>(3), pp.1092-1115. DOI: 10.14807/</w:t>
      </w:r>
      <w:proofErr w:type="gramStart"/>
      <w:r w:rsidRPr="00847356">
        <w:rPr>
          <w:rFonts w:ascii="Times New Roman" w:hAnsi="Times New Roman" w:cs="Times New Roman"/>
          <w:color w:val="000000" w:themeColor="text1"/>
          <w:sz w:val="24"/>
          <w:szCs w:val="24"/>
          <w:highlight w:val="white"/>
        </w:rPr>
        <w:t>ijmp.v</w:t>
      </w:r>
      <w:proofErr w:type="gramEnd"/>
      <w:r w:rsidRPr="00847356">
        <w:rPr>
          <w:rFonts w:ascii="Times New Roman" w:hAnsi="Times New Roman" w:cs="Times New Roman"/>
          <w:color w:val="000000" w:themeColor="text1"/>
          <w:sz w:val="24"/>
          <w:szCs w:val="24"/>
          <w:highlight w:val="white"/>
        </w:rPr>
        <w:t>8i3.618</w:t>
      </w:r>
    </w:p>
    <w:p w14:paraId="31C2B9FE"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Radojevic, T., </w:t>
      </w:r>
      <w:proofErr w:type="spellStart"/>
      <w:r w:rsidRPr="00847356">
        <w:rPr>
          <w:rFonts w:ascii="Times New Roman" w:hAnsi="Times New Roman" w:cs="Times New Roman"/>
          <w:color w:val="000000" w:themeColor="text1"/>
          <w:sz w:val="24"/>
          <w:szCs w:val="24"/>
          <w:highlight w:val="white"/>
        </w:rPr>
        <w:t>Stanisic</w:t>
      </w:r>
      <w:proofErr w:type="spellEnd"/>
      <w:r w:rsidRPr="00847356">
        <w:rPr>
          <w:rFonts w:ascii="Times New Roman" w:hAnsi="Times New Roman" w:cs="Times New Roman"/>
          <w:color w:val="000000" w:themeColor="text1"/>
          <w:sz w:val="24"/>
          <w:szCs w:val="24"/>
          <w:highlight w:val="white"/>
        </w:rPr>
        <w:t xml:space="preserve">, N. and </w:t>
      </w:r>
      <w:proofErr w:type="spellStart"/>
      <w:r w:rsidRPr="00847356">
        <w:rPr>
          <w:rFonts w:ascii="Times New Roman" w:hAnsi="Times New Roman" w:cs="Times New Roman"/>
          <w:color w:val="000000" w:themeColor="text1"/>
          <w:sz w:val="24"/>
          <w:szCs w:val="24"/>
          <w:highlight w:val="white"/>
        </w:rPr>
        <w:t>Stanic</w:t>
      </w:r>
      <w:proofErr w:type="spellEnd"/>
      <w:r w:rsidRPr="00847356">
        <w:rPr>
          <w:rFonts w:ascii="Times New Roman" w:hAnsi="Times New Roman" w:cs="Times New Roman"/>
          <w:color w:val="000000" w:themeColor="text1"/>
          <w:sz w:val="24"/>
          <w:szCs w:val="24"/>
          <w:highlight w:val="white"/>
        </w:rPr>
        <w:t xml:space="preserve">, N., 2017. Inside the rating scores: a multilevel analysis of the factors influencing customer satisfaction in the hotel industry. </w:t>
      </w:r>
      <w:r w:rsidRPr="00847356">
        <w:rPr>
          <w:rFonts w:ascii="Times New Roman" w:hAnsi="Times New Roman" w:cs="Times New Roman"/>
          <w:i/>
          <w:color w:val="000000" w:themeColor="text1"/>
          <w:sz w:val="24"/>
          <w:szCs w:val="24"/>
          <w:highlight w:val="white"/>
        </w:rPr>
        <w:t>Cornell Hospitality Quarterly</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58</w:t>
      </w:r>
      <w:r w:rsidRPr="00847356">
        <w:rPr>
          <w:rFonts w:ascii="Times New Roman" w:hAnsi="Times New Roman" w:cs="Times New Roman"/>
          <w:color w:val="000000" w:themeColor="text1"/>
          <w:sz w:val="24"/>
          <w:szCs w:val="24"/>
          <w:highlight w:val="white"/>
        </w:rPr>
        <w:t xml:space="preserve">(2), pp.134-164. Available at: </w:t>
      </w:r>
      <w:hyperlink r:id="rId49" w:history="1">
        <w:r w:rsidRPr="00847356">
          <w:rPr>
            <w:rFonts w:ascii="Times New Roman" w:hAnsi="Times New Roman" w:cs="Times New Roman"/>
            <w:color w:val="000000" w:themeColor="text1"/>
            <w:sz w:val="24"/>
            <w:szCs w:val="24"/>
            <w:highlight w:val="white"/>
            <w:u w:val="single"/>
          </w:rPr>
          <w:t>https://d1wqtxts1xzle7.cloudfront.net/59698995/Inside_the_Rating_Scores_-_self-archived.pdf?1560424010=&amp;response-content-disposition=inline%3B+filename%3DInside_the_Rating_Scores_A_Multilevel_An.pdf&amp;Expires=1612271633&amp;Signature=O7yvuCXIsLiQ-p8EMDsZ9CBXao434zk16XjA2tDmhk97g-bRpGh-ArRBK~J6XQ9SnWo~XVlgNdO9vIXSE6odC4WRA9tDI-xaMRoiG15SowBjyKxrxEkyVX-QOM~QGuYROhM6QjckhwbzfGpKfQDTNtt7QAEaCEMevgncyG~vHXZnk7-YoLLf1GfLmc6to8NPzxyaHcomIO~ZsnK9NhxBAjoI~PjUTQ6fW9YpKE1blUDoH~7NyA6om8cXa~rJ5dPTeVaLupw-XdVUt3Wu31JOm6cfM4d81g6q97A1FvvESF6PQcn-l2cvgWuZcGQnG5xLkWT5LB1C0FgCJo9gthouVA__&amp;Key-Pair-Id=APKAJLOHF5GGSLRBV4ZA</w:t>
        </w:r>
      </w:hyperlink>
    </w:p>
    <w:p w14:paraId="16660D5B"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Schulz, N.R. and </w:t>
      </w:r>
      <w:proofErr w:type="spellStart"/>
      <w:r w:rsidRPr="00847356">
        <w:rPr>
          <w:rFonts w:ascii="Times New Roman" w:hAnsi="Times New Roman" w:cs="Times New Roman"/>
          <w:color w:val="000000" w:themeColor="text1"/>
          <w:sz w:val="24"/>
          <w:szCs w:val="24"/>
          <w:highlight w:val="white"/>
        </w:rPr>
        <w:t>Omweri</w:t>
      </w:r>
      <w:proofErr w:type="spellEnd"/>
      <w:r w:rsidRPr="00847356">
        <w:rPr>
          <w:rFonts w:ascii="Times New Roman" w:hAnsi="Times New Roman" w:cs="Times New Roman"/>
          <w:color w:val="000000" w:themeColor="text1"/>
          <w:sz w:val="24"/>
          <w:szCs w:val="24"/>
          <w:highlight w:val="white"/>
        </w:rPr>
        <w:t xml:space="preserve">, N.J., 2018. The effects of business image on customer retention in hotels in Eldoret, Kenya. Available at: </w:t>
      </w:r>
      <w:hyperlink r:id="rId50" w:history="1">
        <w:r w:rsidRPr="00847356">
          <w:rPr>
            <w:rFonts w:ascii="Times New Roman" w:hAnsi="Times New Roman" w:cs="Times New Roman"/>
            <w:color w:val="000000" w:themeColor="text1"/>
            <w:sz w:val="24"/>
            <w:szCs w:val="24"/>
            <w:highlight w:val="white"/>
            <w:u w:val="single"/>
          </w:rPr>
          <w:t>http://41.89.160.13:8080/xmlui/handle/123456789/2898</w:t>
        </w:r>
      </w:hyperlink>
    </w:p>
    <w:p w14:paraId="641B2BDB"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Şenol</w:t>
      </w:r>
      <w:proofErr w:type="spellEnd"/>
      <w:r w:rsidRPr="00847356">
        <w:rPr>
          <w:rFonts w:ascii="Times New Roman" w:hAnsi="Times New Roman" w:cs="Times New Roman"/>
          <w:color w:val="000000" w:themeColor="text1"/>
          <w:sz w:val="24"/>
          <w:szCs w:val="24"/>
          <w:highlight w:val="white"/>
        </w:rPr>
        <w:t xml:space="preserve">, Z. and ZEREN, F., 2020. Coronavirus (COVID-19) and stock markets: The effects of the pandemic on the global economy. </w:t>
      </w:r>
      <w:proofErr w:type="spellStart"/>
      <w:r w:rsidRPr="00847356">
        <w:rPr>
          <w:rFonts w:ascii="Times New Roman" w:hAnsi="Times New Roman" w:cs="Times New Roman"/>
          <w:i/>
          <w:color w:val="000000" w:themeColor="text1"/>
          <w:sz w:val="24"/>
          <w:szCs w:val="24"/>
          <w:highlight w:val="white"/>
        </w:rPr>
        <w:t>Avrasya</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Sosyal</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ve</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Ekonomi</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Araştırmaları</w:t>
      </w:r>
      <w:proofErr w:type="spellEnd"/>
      <w:r w:rsidRPr="00847356">
        <w:rPr>
          <w:rFonts w:ascii="Times New Roman" w:hAnsi="Times New Roman" w:cs="Times New Roman"/>
          <w:i/>
          <w:color w:val="000000" w:themeColor="text1"/>
          <w:sz w:val="24"/>
          <w:szCs w:val="24"/>
          <w:highlight w:val="white"/>
        </w:rPr>
        <w:t xml:space="preserve"> </w:t>
      </w:r>
      <w:proofErr w:type="spellStart"/>
      <w:r w:rsidRPr="00847356">
        <w:rPr>
          <w:rFonts w:ascii="Times New Roman" w:hAnsi="Times New Roman" w:cs="Times New Roman"/>
          <w:i/>
          <w:color w:val="000000" w:themeColor="text1"/>
          <w:sz w:val="24"/>
          <w:szCs w:val="24"/>
          <w:highlight w:val="white"/>
        </w:rPr>
        <w:t>Dergisi</w:t>
      </w:r>
      <w:proofErr w:type="spellEnd"/>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 xml:space="preserve">(4), pp.1-16. Available at: </w:t>
      </w:r>
      <w:hyperlink r:id="rId51" w:history="1">
        <w:r w:rsidRPr="00847356">
          <w:rPr>
            <w:rFonts w:ascii="Times New Roman" w:hAnsi="Times New Roman" w:cs="Times New Roman"/>
            <w:color w:val="000000" w:themeColor="text1"/>
            <w:sz w:val="24"/>
            <w:szCs w:val="24"/>
            <w:highlight w:val="white"/>
            <w:u w:val="single"/>
          </w:rPr>
          <w:t>https://dergipark.org.tr/en/download/article-file/1077567</w:t>
        </w:r>
      </w:hyperlink>
    </w:p>
    <w:p w14:paraId="016E5B8F"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Sourvinou</w:t>
      </w:r>
      <w:proofErr w:type="spellEnd"/>
      <w:r w:rsidRPr="00847356">
        <w:rPr>
          <w:rFonts w:ascii="Times New Roman" w:hAnsi="Times New Roman" w:cs="Times New Roman"/>
          <w:color w:val="000000" w:themeColor="text1"/>
          <w:sz w:val="24"/>
          <w:szCs w:val="24"/>
          <w:highlight w:val="white"/>
        </w:rPr>
        <w:t xml:space="preserve">, A. and </w:t>
      </w:r>
      <w:proofErr w:type="spellStart"/>
      <w:r w:rsidRPr="00847356">
        <w:rPr>
          <w:rFonts w:ascii="Times New Roman" w:hAnsi="Times New Roman" w:cs="Times New Roman"/>
          <w:color w:val="000000" w:themeColor="text1"/>
          <w:sz w:val="24"/>
          <w:szCs w:val="24"/>
          <w:highlight w:val="white"/>
        </w:rPr>
        <w:t>Filimonau</w:t>
      </w:r>
      <w:proofErr w:type="spellEnd"/>
      <w:r w:rsidRPr="00847356">
        <w:rPr>
          <w:rFonts w:ascii="Times New Roman" w:hAnsi="Times New Roman" w:cs="Times New Roman"/>
          <w:color w:val="000000" w:themeColor="text1"/>
          <w:sz w:val="24"/>
          <w:szCs w:val="24"/>
          <w:highlight w:val="white"/>
        </w:rPr>
        <w:t xml:space="preserve">, V., 2018. Planning for an environmental management </w:t>
      </w:r>
      <w:proofErr w:type="spellStart"/>
      <w:r w:rsidRPr="00847356">
        <w:rPr>
          <w:rFonts w:ascii="Times New Roman" w:hAnsi="Times New Roman" w:cs="Times New Roman"/>
          <w:color w:val="000000" w:themeColor="text1"/>
          <w:sz w:val="24"/>
          <w:szCs w:val="24"/>
          <w:highlight w:val="white"/>
        </w:rPr>
        <w:t>programme</w:t>
      </w:r>
      <w:proofErr w:type="spellEnd"/>
      <w:r w:rsidRPr="00847356">
        <w:rPr>
          <w:rFonts w:ascii="Times New Roman" w:hAnsi="Times New Roman" w:cs="Times New Roman"/>
          <w:color w:val="000000" w:themeColor="text1"/>
          <w:sz w:val="24"/>
          <w:szCs w:val="24"/>
          <w:highlight w:val="white"/>
        </w:rPr>
        <w:t xml:space="preserve"> in a luxury hotel and its perceived impact on staff: an exploratory case study. </w:t>
      </w:r>
      <w:r w:rsidRPr="00847356">
        <w:rPr>
          <w:rFonts w:ascii="Times New Roman" w:hAnsi="Times New Roman" w:cs="Times New Roman"/>
          <w:i/>
          <w:color w:val="000000" w:themeColor="text1"/>
          <w:sz w:val="24"/>
          <w:szCs w:val="24"/>
          <w:highlight w:val="white"/>
        </w:rPr>
        <w:t>Journal of Sustainable Tourism</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26</w:t>
      </w:r>
      <w:r w:rsidRPr="00847356">
        <w:rPr>
          <w:rFonts w:ascii="Times New Roman" w:hAnsi="Times New Roman" w:cs="Times New Roman"/>
          <w:color w:val="000000" w:themeColor="text1"/>
          <w:sz w:val="24"/>
          <w:szCs w:val="24"/>
          <w:highlight w:val="white"/>
        </w:rPr>
        <w:t xml:space="preserve">(4), pp.649-667. Available at: </w:t>
      </w:r>
      <w:hyperlink r:id="rId52" w:history="1">
        <w:r w:rsidRPr="00847356">
          <w:rPr>
            <w:rFonts w:ascii="Times New Roman" w:hAnsi="Times New Roman" w:cs="Times New Roman"/>
            <w:color w:val="000000" w:themeColor="text1"/>
            <w:sz w:val="24"/>
            <w:szCs w:val="24"/>
            <w:highlight w:val="white"/>
            <w:u w:val="single"/>
          </w:rPr>
          <w:t>http://eprints.bournemouth.ac.uk/29771/3/R3.pdf</w:t>
        </w:r>
      </w:hyperlink>
    </w:p>
    <w:p w14:paraId="01BB3F1D"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lastRenderedPageBreak/>
        <w:t xml:space="preserve">Sousa, M.J. and Rocha, Á., 2019. Leadership styles and skills developed through game-based learning. </w:t>
      </w:r>
      <w:r w:rsidRPr="00847356">
        <w:rPr>
          <w:rFonts w:ascii="Times New Roman" w:hAnsi="Times New Roman" w:cs="Times New Roman"/>
          <w:i/>
          <w:color w:val="000000" w:themeColor="text1"/>
          <w:sz w:val="24"/>
          <w:szCs w:val="24"/>
          <w:highlight w:val="white"/>
        </w:rPr>
        <w:t>Journal of Business Research</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94</w:t>
      </w:r>
      <w:r w:rsidRPr="00847356">
        <w:rPr>
          <w:rFonts w:ascii="Times New Roman" w:hAnsi="Times New Roman" w:cs="Times New Roman"/>
          <w:color w:val="000000" w:themeColor="text1"/>
          <w:sz w:val="24"/>
          <w:szCs w:val="24"/>
          <w:highlight w:val="white"/>
        </w:rPr>
        <w:t xml:space="preserve">, pp.360-366. Available at: DOI: </w:t>
      </w:r>
      <w:hyperlink r:id="rId53" w:history="1">
        <w:r w:rsidRPr="00847356">
          <w:rPr>
            <w:rFonts w:ascii="Times New Roman" w:hAnsi="Times New Roman" w:cs="Times New Roman"/>
            <w:color w:val="000000" w:themeColor="text1"/>
            <w:sz w:val="24"/>
            <w:szCs w:val="24"/>
            <w:highlight w:val="white"/>
          </w:rPr>
          <w:t>https://doi.org/10.1016/j.jbusres.2018.01.057</w:t>
        </w:r>
      </w:hyperlink>
    </w:p>
    <w:p w14:paraId="0770FDED"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Sun, </w:t>
      </w:r>
      <w:proofErr w:type="gramStart"/>
      <w:r w:rsidRPr="00847356">
        <w:rPr>
          <w:rFonts w:ascii="Times New Roman" w:hAnsi="Times New Roman" w:cs="Times New Roman"/>
          <w:color w:val="000000" w:themeColor="text1"/>
          <w:sz w:val="24"/>
          <w:szCs w:val="24"/>
          <w:highlight w:val="white"/>
        </w:rPr>
        <w:t>R.</w:t>
      </w:r>
      <w:proofErr w:type="gramEnd"/>
      <w:r w:rsidRPr="00847356">
        <w:rPr>
          <w:rFonts w:ascii="Times New Roman" w:hAnsi="Times New Roman" w:cs="Times New Roman"/>
          <w:color w:val="000000" w:themeColor="text1"/>
          <w:sz w:val="24"/>
          <w:szCs w:val="24"/>
          <w:highlight w:val="white"/>
        </w:rPr>
        <w:t xml:space="preserve"> and Henderson, A.C., 2017. Transformational leadership and organizational processes: Influencing public performance. </w:t>
      </w:r>
      <w:r w:rsidRPr="00847356">
        <w:rPr>
          <w:rFonts w:ascii="Times New Roman" w:hAnsi="Times New Roman" w:cs="Times New Roman"/>
          <w:i/>
          <w:color w:val="000000" w:themeColor="text1"/>
          <w:sz w:val="24"/>
          <w:szCs w:val="24"/>
          <w:highlight w:val="white"/>
        </w:rPr>
        <w:t>Public Administration Review</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77</w:t>
      </w:r>
      <w:r w:rsidRPr="00847356">
        <w:rPr>
          <w:rFonts w:ascii="Times New Roman" w:hAnsi="Times New Roman" w:cs="Times New Roman"/>
          <w:color w:val="000000" w:themeColor="text1"/>
          <w:sz w:val="24"/>
          <w:szCs w:val="24"/>
          <w:highlight w:val="white"/>
        </w:rPr>
        <w:t>(4), pp.554-565. DOI: 10.1111/puar.12654.</w:t>
      </w:r>
    </w:p>
    <w:p w14:paraId="14CA2987"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Suryawanshi</w:t>
      </w:r>
      <w:proofErr w:type="spellEnd"/>
      <w:r w:rsidRPr="00847356">
        <w:rPr>
          <w:rFonts w:ascii="Times New Roman" w:hAnsi="Times New Roman" w:cs="Times New Roman"/>
          <w:color w:val="000000" w:themeColor="text1"/>
          <w:sz w:val="24"/>
          <w:szCs w:val="24"/>
          <w:highlight w:val="white"/>
        </w:rPr>
        <w:t xml:space="preserve">, M. and Shankar, G., 2018. To study the role of advertisement for promotion of Pune Forts. </w:t>
      </w:r>
      <w:r w:rsidRPr="00847356">
        <w:rPr>
          <w:rFonts w:ascii="Times New Roman" w:hAnsi="Times New Roman" w:cs="Times New Roman"/>
          <w:i/>
          <w:color w:val="000000" w:themeColor="text1"/>
          <w:sz w:val="24"/>
          <w:szCs w:val="24"/>
          <w:highlight w:val="white"/>
        </w:rPr>
        <w:t xml:space="preserve">J. Tour. </w:t>
      </w:r>
      <w:proofErr w:type="spellStart"/>
      <w:r w:rsidRPr="00847356">
        <w:rPr>
          <w:rFonts w:ascii="Times New Roman" w:hAnsi="Times New Roman" w:cs="Times New Roman"/>
          <w:i/>
          <w:color w:val="000000" w:themeColor="text1"/>
          <w:sz w:val="24"/>
          <w:szCs w:val="24"/>
          <w:highlight w:val="white"/>
        </w:rPr>
        <w:t>Hospit</w:t>
      </w:r>
      <w:proofErr w:type="spellEnd"/>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7</w:t>
      </w:r>
      <w:r w:rsidRPr="00847356">
        <w:rPr>
          <w:rFonts w:ascii="Times New Roman" w:hAnsi="Times New Roman" w:cs="Times New Roman"/>
          <w:color w:val="000000" w:themeColor="text1"/>
          <w:sz w:val="24"/>
          <w:szCs w:val="24"/>
          <w:highlight w:val="white"/>
        </w:rPr>
        <w:t>, p.338. Available at: DOI: 10.4172/2167-0269.1000338</w:t>
      </w:r>
    </w:p>
    <w:p w14:paraId="2AA7E2A1"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Tabassi</w:t>
      </w:r>
      <w:proofErr w:type="spellEnd"/>
      <w:r w:rsidRPr="00847356">
        <w:rPr>
          <w:rFonts w:ascii="Times New Roman" w:hAnsi="Times New Roman" w:cs="Times New Roman"/>
          <w:color w:val="000000" w:themeColor="text1"/>
          <w:sz w:val="24"/>
          <w:szCs w:val="24"/>
          <w:highlight w:val="white"/>
        </w:rPr>
        <w:t xml:space="preserve">, A.A., </w:t>
      </w:r>
      <w:proofErr w:type="spellStart"/>
      <w:r w:rsidRPr="00847356">
        <w:rPr>
          <w:rFonts w:ascii="Times New Roman" w:hAnsi="Times New Roman" w:cs="Times New Roman"/>
          <w:color w:val="000000" w:themeColor="text1"/>
          <w:sz w:val="24"/>
          <w:szCs w:val="24"/>
          <w:highlight w:val="white"/>
        </w:rPr>
        <w:t>Roufechaei</w:t>
      </w:r>
      <w:proofErr w:type="spellEnd"/>
      <w:r w:rsidRPr="00847356">
        <w:rPr>
          <w:rFonts w:ascii="Times New Roman" w:hAnsi="Times New Roman" w:cs="Times New Roman"/>
          <w:color w:val="000000" w:themeColor="text1"/>
          <w:sz w:val="24"/>
          <w:szCs w:val="24"/>
          <w:highlight w:val="white"/>
        </w:rPr>
        <w:t xml:space="preserve">, K.M., Bakar, A.H.A. and Yusof, N.A., 2017. Linking team condition and team performance: A transformational leadership approach. </w:t>
      </w:r>
      <w:r w:rsidRPr="00847356">
        <w:rPr>
          <w:rFonts w:ascii="Times New Roman" w:hAnsi="Times New Roman" w:cs="Times New Roman"/>
          <w:i/>
          <w:color w:val="000000" w:themeColor="text1"/>
          <w:sz w:val="24"/>
          <w:szCs w:val="24"/>
          <w:highlight w:val="white"/>
        </w:rPr>
        <w:t>Project Management Journal</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48</w:t>
      </w:r>
      <w:r w:rsidRPr="00847356">
        <w:rPr>
          <w:rFonts w:ascii="Times New Roman" w:hAnsi="Times New Roman" w:cs="Times New Roman"/>
          <w:color w:val="000000" w:themeColor="text1"/>
          <w:sz w:val="24"/>
          <w:szCs w:val="24"/>
          <w:highlight w:val="white"/>
        </w:rPr>
        <w:t xml:space="preserve">(2), pp.22-38. Available at: </w:t>
      </w:r>
      <w:hyperlink r:id="rId54" w:history="1">
        <w:r w:rsidRPr="00847356">
          <w:rPr>
            <w:rFonts w:ascii="Times New Roman" w:hAnsi="Times New Roman" w:cs="Times New Roman"/>
            <w:color w:val="000000" w:themeColor="text1"/>
            <w:sz w:val="24"/>
            <w:szCs w:val="24"/>
            <w:highlight w:val="white"/>
            <w:u w:val="single"/>
          </w:rPr>
          <w:t>https://d1wqtxts1xzle7.cloudfront.net/52708968/J20170422-Tabassi.pdf?1492659171=&amp;response-content-disposition=inline%3B+filename%3DLinking_Team_Condition_and_Team_Performa.pdf&amp;Expires=1612266327&amp;Signature=YIfuNNqONP5kTOBNO5-pTcsu1HPR0hUcU3Hd~yNTGAA2q-j-qK-7ubysIzrmj2z4S6LkSPGvoV6x8U12INRDoeXgWwMq-lInIRFrj5nw6D1EYEib1KDEXmchDnGcEnX9xgTc4BqHY-Og7rVjXAPxg8FaB0~~t0I47V2zaggrInK1AAX2bOc7eQ~Q5VmfNeyeHe-NcL2eiUJJXan9ErwE8jjBA~QPMFIqEfjdPh-wgl7U~5hXmKv-2iOMGfk2ERAZJlB5aqycNPl8UKptklrJ4NTvonnRJGZkdwFvlcBCW5-5RXk5zX~rEs03ABeFoXHZ9XOTDDBs3lYIpOnJb2eXOQ__&amp;Key-Pair-Id=APKAJLOHF5GGSLRBV4ZA</w:t>
        </w:r>
      </w:hyperlink>
    </w:p>
    <w:p w14:paraId="05ADF8E8"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Tarnovskaya</w:t>
      </w:r>
      <w:proofErr w:type="spellEnd"/>
      <w:r w:rsidRPr="00847356">
        <w:rPr>
          <w:rFonts w:ascii="Times New Roman" w:hAnsi="Times New Roman" w:cs="Times New Roman"/>
          <w:color w:val="000000" w:themeColor="text1"/>
          <w:sz w:val="24"/>
          <w:szCs w:val="24"/>
          <w:highlight w:val="white"/>
        </w:rPr>
        <w:t xml:space="preserve">, V. and Biedenbach, G., 2018. Corporate rebranding failure and brand meanings in the digital environment. </w:t>
      </w:r>
      <w:r w:rsidRPr="00847356">
        <w:rPr>
          <w:rFonts w:ascii="Times New Roman" w:hAnsi="Times New Roman" w:cs="Times New Roman"/>
          <w:i/>
          <w:color w:val="000000" w:themeColor="text1"/>
          <w:sz w:val="24"/>
          <w:szCs w:val="24"/>
          <w:highlight w:val="white"/>
        </w:rPr>
        <w:t>Marketing Intelligence &amp; Planning</w:t>
      </w:r>
      <w:r w:rsidRPr="00847356">
        <w:rPr>
          <w:rFonts w:ascii="Times New Roman" w:hAnsi="Times New Roman" w:cs="Times New Roman"/>
          <w:color w:val="000000" w:themeColor="text1"/>
          <w:sz w:val="24"/>
          <w:szCs w:val="24"/>
          <w:highlight w:val="white"/>
        </w:rPr>
        <w:t xml:space="preserve">. Available at: DOI: </w:t>
      </w:r>
      <w:hyperlink r:id="rId55" w:history="1">
        <w:r w:rsidRPr="00847356">
          <w:rPr>
            <w:rFonts w:ascii="Times New Roman" w:hAnsi="Times New Roman" w:cs="Times New Roman"/>
            <w:color w:val="000000" w:themeColor="text1"/>
            <w:sz w:val="24"/>
            <w:szCs w:val="24"/>
            <w:highlight w:val="white"/>
            <w:u w:val="single"/>
          </w:rPr>
          <w:t>https://doi.org/10.1108/MIP-09-2017-0192</w:t>
        </w:r>
      </w:hyperlink>
    </w:p>
    <w:p w14:paraId="7E329B84"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Teng, H.Y., 2019. Job crafting and customer service behaviors in the hospitality industry: Mediating effect of job passion. </w:t>
      </w:r>
      <w:r w:rsidRPr="00847356">
        <w:rPr>
          <w:rFonts w:ascii="Times New Roman" w:hAnsi="Times New Roman" w:cs="Times New Roman"/>
          <w:i/>
          <w:color w:val="000000" w:themeColor="text1"/>
          <w:sz w:val="24"/>
          <w:szCs w:val="24"/>
          <w:highlight w:val="white"/>
        </w:rPr>
        <w:t>International Journal of Hospitality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81</w:t>
      </w:r>
      <w:r w:rsidRPr="00847356">
        <w:rPr>
          <w:rFonts w:ascii="Times New Roman" w:hAnsi="Times New Roman" w:cs="Times New Roman"/>
          <w:color w:val="000000" w:themeColor="text1"/>
          <w:sz w:val="24"/>
          <w:szCs w:val="24"/>
          <w:highlight w:val="white"/>
        </w:rPr>
        <w:t xml:space="preserve">, pp.34-42. Available at: DOI: </w:t>
      </w:r>
      <w:hyperlink r:id="rId56" w:history="1">
        <w:r w:rsidRPr="00847356">
          <w:rPr>
            <w:rFonts w:ascii="Times New Roman" w:hAnsi="Times New Roman" w:cs="Times New Roman"/>
            <w:color w:val="000000" w:themeColor="text1"/>
            <w:sz w:val="24"/>
            <w:szCs w:val="24"/>
            <w:highlight w:val="white"/>
          </w:rPr>
          <w:t>https://doi.org/10.1016/j.ijhm.2019.03.013</w:t>
        </w:r>
      </w:hyperlink>
    </w:p>
    <w:p w14:paraId="768522D7"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Tepper, B.J., </w:t>
      </w:r>
      <w:proofErr w:type="spellStart"/>
      <w:r w:rsidRPr="00847356">
        <w:rPr>
          <w:rFonts w:ascii="Times New Roman" w:hAnsi="Times New Roman" w:cs="Times New Roman"/>
          <w:color w:val="000000" w:themeColor="text1"/>
          <w:sz w:val="24"/>
          <w:szCs w:val="24"/>
          <w:highlight w:val="white"/>
        </w:rPr>
        <w:t>Dimotakis</w:t>
      </w:r>
      <w:proofErr w:type="spellEnd"/>
      <w:r w:rsidRPr="00847356">
        <w:rPr>
          <w:rFonts w:ascii="Times New Roman" w:hAnsi="Times New Roman" w:cs="Times New Roman"/>
          <w:color w:val="000000" w:themeColor="text1"/>
          <w:sz w:val="24"/>
          <w:szCs w:val="24"/>
          <w:highlight w:val="white"/>
        </w:rPr>
        <w:t xml:space="preserve">, N., Lambert, L.S., Koopman, J., Matta, F.K., Man Park, H. and Goo, W., 2018. Examining follower responses to transformational leadership from a dynamic, person–environment fit perspective. </w:t>
      </w:r>
      <w:r w:rsidRPr="00847356">
        <w:rPr>
          <w:rFonts w:ascii="Times New Roman" w:hAnsi="Times New Roman" w:cs="Times New Roman"/>
          <w:i/>
          <w:color w:val="000000" w:themeColor="text1"/>
          <w:sz w:val="24"/>
          <w:szCs w:val="24"/>
          <w:highlight w:val="white"/>
        </w:rPr>
        <w:t>Academy of Management Journal</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61</w:t>
      </w:r>
      <w:r w:rsidRPr="00847356">
        <w:rPr>
          <w:rFonts w:ascii="Times New Roman" w:hAnsi="Times New Roman" w:cs="Times New Roman"/>
          <w:color w:val="000000" w:themeColor="text1"/>
          <w:sz w:val="24"/>
          <w:szCs w:val="24"/>
          <w:highlight w:val="white"/>
        </w:rPr>
        <w:t xml:space="preserve">(4), pp.1343-1368. Available </w:t>
      </w:r>
      <w:r w:rsidRPr="00847356">
        <w:rPr>
          <w:rFonts w:ascii="Times New Roman" w:hAnsi="Times New Roman" w:cs="Times New Roman"/>
          <w:color w:val="000000" w:themeColor="text1"/>
          <w:sz w:val="24"/>
          <w:szCs w:val="24"/>
          <w:highlight w:val="white"/>
        </w:rPr>
        <w:lastRenderedPageBreak/>
        <w:t xml:space="preserve">at: </w:t>
      </w:r>
      <w:hyperlink r:id="rId57" w:history="1">
        <w:r w:rsidRPr="00847356">
          <w:rPr>
            <w:rFonts w:ascii="Times New Roman" w:hAnsi="Times New Roman" w:cs="Times New Roman"/>
            <w:color w:val="000000" w:themeColor="text1"/>
            <w:sz w:val="24"/>
            <w:szCs w:val="24"/>
            <w:highlight w:val="white"/>
            <w:u w:val="single"/>
          </w:rPr>
          <w:t>https://digitalcommons.unl.edu/cgi/viewcontent.cgi?article=1234&amp;context=managementfacpub</w:t>
        </w:r>
      </w:hyperlink>
    </w:p>
    <w:p w14:paraId="6C96971A"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Vuković</w:t>
      </w:r>
      <w:proofErr w:type="spellEnd"/>
      <w:r w:rsidRPr="00847356">
        <w:rPr>
          <w:rFonts w:ascii="Times New Roman" w:hAnsi="Times New Roman" w:cs="Times New Roman"/>
          <w:color w:val="000000" w:themeColor="text1"/>
          <w:sz w:val="24"/>
          <w:szCs w:val="24"/>
          <w:highlight w:val="white"/>
        </w:rPr>
        <w:t xml:space="preserve">, A.J., </w:t>
      </w:r>
      <w:proofErr w:type="spellStart"/>
      <w:r w:rsidRPr="00847356">
        <w:rPr>
          <w:rFonts w:ascii="Times New Roman" w:hAnsi="Times New Roman" w:cs="Times New Roman"/>
          <w:color w:val="000000" w:themeColor="text1"/>
          <w:sz w:val="24"/>
          <w:szCs w:val="24"/>
          <w:highlight w:val="white"/>
        </w:rPr>
        <w:t>Damnjanović</w:t>
      </w:r>
      <w:proofErr w:type="spellEnd"/>
      <w:r w:rsidRPr="00847356">
        <w:rPr>
          <w:rFonts w:ascii="Times New Roman" w:hAnsi="Times New Roman" w:cs="Times New Roman"/>
          <w:color w:val="000000" w:themeColor="text1"/>
          <w:sz w:val="24"/>
          <w:szCs w:val="24"/>
          <w:highlight w:val="white"/>
        </w:rPr>
        <w:t xml:space="preserve">, J., </w:t>
      </w:r>
      <w:proofErr w:type="spellStart"/>
      <w:r w:rsidRPr="00847356">
        <w:rPr>
          <w:rFonts w:ascii="Times New Roman" w:hAnsi="Times New Roman" w:cs="Times New Roman"/>
          <w:color w:val="000000" w:themeColor="text1"/>
          <w:sz w:val="24"/>
          <w:szCs w:val="24"/>
          <w:highlight w:val="white"/>
        </w:rPr>
        <w:t>Papić-Blagojević</w:t>
      </w:r>
      <w:proofErr w:type="spellEnd"/>
      <w:r w:rsidRPr="00847356">
        <w:rPr>
          <w:rFonts w:ascii="Times New Roman" w:hAnsi="Times New Roman" w:cs="Times New Roman"/>
          <w:color w:val="000000" w:themeColor="text1"/>
          <w:sz w:val="24"/>
          <w:szCs w:val="24"/>
          <w:highlight w:val="white"/>
        </w:rPr>
        <w:t xml:space="preserve">, N., </w:t>
      </w:r>
      <w:proofErr w:type="spellStart"/>
      <w:r w:rsidRPr="00847356">
        <w:rPr>
          <w:rFonts w:ascii="Times New Roman" w:hAnsi="Times New Roman" w:cs="Times New Roman"/>
          <w:color w:val="000000" w:themeColor="text1"/>
          <w:sz w:val="24"/>
          <w:szCs w:val="24"/>
          <w:highlight w:val="white"/>
        </w:rPr>
        <w:t>Jošanov-Vrgović</w:t>
      </w:r>
      <w:proofErr w:type="spellEnd"/>
      <w:r w:rsidRPr="00847356">
        <w:rPr>
          <w:rFonts w:ascii="Times New Roman" w:hAnsi="Times New Roman" w:cs="Times New Roman"/>
          <w:color w:val="000000" w:themeColor="text1"/>
          <w:sz w:val="24"/>
          <w:szCs w:val="24"/>
          <w:highlight w:val="white"/>
        </w:rPr>
        <w:t xml:space="preserve">, I. and </w:t>
      </w:r>
      <w:proofErr w:type="spellStart"/>
      <w:r w:rsidRPr="00847356">
        <w:rPr>
          <w:rFonts w:ascii="Times New Roman" w:hAnsi="Times New Roman" w:cs="Times New Roman"/>
          <w:color w:val="000000" w:themeColor="text1"/>
          <w:sz w:val="24"/>
          <w:szCs w:val="24"/>
          <w:highlight w:val="white"/>
        </w:rPr>
        <w:t>Gagić</w:t>
      </w:r>
      <w:proofErr w:type="spellEnd"/>
      <w:r w:rsidRPr="00847356">
        <w:rPr>
          <w:rFonts w:ascii="Times New Roman" w:hAnsi="Times New Roman" w:cs="Times New Roman"/>
          <w:color w:val="000000" w:themeColor="text1"/>
          <w:sz w:val="24"/>
          <w:szCs w:val="24"/>
          <w:highlight w:val="white"/>
        </w:rPr>
        <w:t xml:space="preserve">, S., 2018. Impact of leadership on innovation: Evidence from the hotel industry. </w:t>
      </w:r>
      <w:r w:rsidRPr="00847356">
        <w:rPr>
          <w:rFonts w:ascii="Times New Roman" w:hAnsi="Times New Roman" w:cs="Times New Roman"/>
          <w:i/>
          <w:color w:val="000000" w:themeColor="text1"/>
          <w:sz w:val="24"/>
          <w:szCs w:val="24"/>
          <w:highlight w:val="white"/>
        </w:rPr>
        <w:t>Management: Journal of Sustainable Business and Management Solutions in Emerging Economies</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23</w:t>
      </w:r>
      <w:r w:rsidRPr="00847356">
        <w:rPr>
          <w:rFonts w:ascii="Times New Roman" w:hAnsi="Times New Roman" w:cs="Times New Roman"/>
          <w:color w:val="000000" w:themeColor="text1"/>
          <w:sz w:val="24"/>
          <w:szCs w:val="24"/>
          <w:highlight w:val="white"/>
        </w:rPr>
        <w:t xml:space="preserve">(3), pp.57-66. Available at: </w:t>
      </w:r>
      <w:hyperlink r:id="rId58" w:history="1">
        <w:r w:rsidRPr="00847356">
          <w:rPr>
            <w:rFonts w:ascii="Times New Roman" w:hAnsi="Times New Roman" w:cs="Times New Roman"/>
            <w:color w:val="000000" w:themeColor="text1"/>
            <w:sz w:val="24"/>
            <w:szCs w:val="24"/>
            <w:highlight w:val="white"/>
            <w:u w:val="single"/>
          </w:rPr>
          <w:t>https://www.ceeol.com/search/article-detail?id=725160</w:t>
        </w:r>
      </w:hyperlink>
    </w:p>
    <w:p w14:paraId="682FAA2B"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Wihuda</w:t>
      </w:r>
      <w:proofErr w:type="spellEnd"/>
      <w:r w:rsidRPr="00847356">
        <w:rPr>
          <w:rFonts w:ascii="Times New Roman" w:hAnsi="Times New Roman" w:cs="Times New Roman"/>
          <w:color w:val="000000" w:themeColor="text1"/>
          <w:sz w:val="24"/>
          <w:szCs w:val="24"/>
          <w:highlight w:val="white"/>
        </w:rPr>
        <w:t xml:space="preserve">, F., Kurniawan, A.A., </w:t>
      </w:r>
      <w:proofErr w:type="spellStart"/>
      <w:r w:rsidRPr="00847356">
        <w:rPr>
          <w:rFonts w:ascii="Times New Roman" w:hAnsi="Times New Roman" w:cs="Times New Roman"/>
          <w:color w:val="000000" w:themeColor="text1"/>
          <w:sz w:val="24"/>
          <w:szCs w:val="24"/>
          <w:highlight w:val="white"/>
        </w:rPr>
        <w:t>Kusumah</w:t>
      </w:r>
      <w:proofErr w:type="spellEnd"/>
      <w:r w:rsidRPr="00847356">
        <w:rPr>
          <w:rFonts w:ascii="Times New Roman" w:hAnsi="Times New Roman" w:cs="Times New Roman"/>
          <w:color w:val="000000" w:themeColor="text1"/>
          <w:sz w:val="24"/>
          <w:szCs w:val="24"/>
          <w:highlight w:val="white"/>
        </w:rPr>
        <w:t xml:space="preserve">, A.I. and </w:t>
      </w:r>
      <w:proofErr w:type="spellStart"/>
      <w:r w:rsidRPr="00847356">
        <w:rPr>
          <w:rFonts w:ascii="Times New Roman" w:hAnsi="Times New Roman" w:cs="Times New Roman"/>
          <w:color w:val="000000" w:themeColor="text1"/>
          <w:sz w:val="24"/>
          <w:szCs w:val="24"/>
          <w:highlight w:val="white"/>
        </w:rPr>
        <w:t>Adawiyah</w:t>
      </w:r>
      <w:proofErr w:type="spellEnd"/>
      <w:r w:rsidRPr="00847356">
        <w:rPr>
          <w:rFonts w:ascii="Times New Roman" w:hAnsi="Times New Roman" w:cs="Times New Roman"/>
          <w:color w:val="000000" w:themeColor="text1"/>
          <w:sz w:val="24"/>
          <w:szCs w:val="24"/>
          <w:highlight w:val="white"/>
        </w:rPr>
        <w:t xml:space="preserve">, W.R., 2017. Linking empowering leadership to employee service innovative behavior: A study from the hotel industry. </w:t>
      </w:r>
      <w:r w:rsidRPr="00847356">
        <w:rPr>
          <w:rFonts w:ascii="Times New Roman" w:hAnsi="Times New Roman" w:cs="Times New Roman"/>
          <w:i/>
          <w:color w:val="000000" w:themeColor="text1"/>
          <w:sz w:val="24"/>
          <w:szCs w:val="24"/>
          <w:highlight w:val="white"/>
        </w:rPr>
        <w:t>Tourism: An International Interdisciplinary Journal</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65</w:t>
      </w:r>
      <w:r w:rsidRPr="00847356">
        <w:rPr>
          <w:rFonts w:ascii="Times New Roman" w:hAnsi="Times New Roman" w:cs="Times New Roman"/>
          <w:color w:val="000000" w:themeColor="text1"/>
          <w:sz w:val="24"/>
          <w:szCs w:val="24"/>
          <w:highlight w:val="white"/>
        </w:rPr>
        <w:t xml:space="preserve">(3), pp.294-313. Available at: </w:t>
      </w:r>
      <w:hyperlink r:id="rId59" w:history="1">
        <w:r w:rsidRPr="00847356">
          <w:rPr>
            <w:rFonts w:ascii="Times New Roman" w:hAnsi="Times New Roman" w:cs="Times New Roman"/>
            <w:color w:val="000000" w:themeColor="text1"/>
            <w:sz w:val="24"/>
            <w:szCs w:val="24"/>
            <w:highlight w:val="white"/>
            <w:u w:val="single"/>
          </w:rPr>
          <w:t>https://hrcak.srce.hr/187101</w:t>
        </w:r>
      </w:hyperlink>
    </w:p>
    <w:p w14:paraId="07A018DA" w14:textId="77777777" w:rsidR="00F83D2C" w:rsidRPr="00847356" w:rsidRDefault="00F83D2C" w:rsidP="00F83D2C">
      <w:pPr>
        <w:spacing w:line="360" w:lineRule="auto"/>
        <w:jc w:val="both"/>
        <w:rPr>
          <w:rFonts w:ascii="Times New Roman" w:hAnsi="Times New Roman" w:cs="Times New Roman"/>
          <w:color w:val="000000" w:themeColor="text1"/>
          <w:sz w:val="24"/>
          <w:szCs w:val="24"/>
          <w:highlight w:val="white"/>
        </w:rPr>
      </w:pPr>
      <w:proofErr w:type="spellStart"/>
      <w:r w:rsidRPr="00847356">
        <w:rPr>
          <w:rFonts w:ascii="Times New Roman" w:hAnsi="Times New Roman" w:cs="Times New Roman"/>
          <w:color w:val="000000" w:themeColor="text1"/>
          <w:sz w:val="24"/>
          <w:szCs w:val="24"/>
          <w:highlight w:val="white"/>
        </w:rPr>
        <w:t>Yumatov</w:t>
      </w:r>
      <w:proofErr w:type="spellEnd"/>
      <w:r w:rsidRPr="00847356">
        <w:rPr>
          <w:rFonts w:ascii="Times New Roman" w:hAnsi="Times New Roman" w:cs="Times New Roman"/>
          <w:color w:val="000000" w:themeColor="text1"/>
          <w:sz w:val="24"/>
          <w:szCs w:val="24"/>
          <w:highlight w:val="white"/>
        </w:rPr>
        <w:t xml:space="preserve">, K.V., </w:t>
      </w:r>
      <w:proofErr w:type="spellStart"/>
      <w:r w:rsidRPr="00847356">
        <w:rPr>
          <w:rFonts w:ascii="Times New Roman" w:hAnsi="Times New Roman" w:cs="Times New Roman"/>
          <w:color w:val="000000" w:themeColor="text1"/>
          <w:sz w:val="24"/>
          <w:szCs w:val="24"/>
          <w:highlight w:val="white"/>
        </w:rPr>
        <w:t>Kiriyanova</w:t>
      </w:r>
      <w:proofErr w:type="spellEnd"/>
      <w:r w:rsidRPr="00847356">
        <w:rPr>
          <w:rFonts w:ascii="Times New Roman" w:hAnsi="Times New Roman" w:cs="Times New Roman"/>
          <w:color w:val="000000" w:themeColor="text1"/>
          <w:sz w:val="24"/>
          <w:szCs w:val="24"/>
          <w:highlight w:val="white"/>
        </w:rPr>
        <w:t xml:space="preserve">, L.G., </w:t>
      </w:r>
      <w:proofErr w:type="spellStart"/>
      <w:r w:rsidRPr="00847356">
        <w:rPr>
          <w:rFonts w:ascii="Times New Roman" w:hAnsi="Times New Roman" w:cs="Times New Roman"/>
          <w:color w:val="000000" w:themeColor="text1"/>
          <w:sz w:val="24"/>
          <w:szCs w:val="24"/>
          <w:highlight w:val="white"/>
        </w:rPr>
        <w:t>Yakimova</w:t>
      </w:r>
      <w:proofErr w:type="spellEnd"/>
      <w:r w:rsidRPr="00847356">
        <w:rPr>
          <w:rFonts w:ascii="Times New Roman" w:hAnsi="Times New Roman" w:cs="Times New Roman"/>
          <w:color w:val="000000" w:themeColor="text1"/>
          <w:sz w:val="24"/>
          <w:szCs w:val="24"/>
          <w:highlight w:val="white"/>
        </w:rPr>
        <w:t xml:space="preserve">, N.S., </w:t>
      </w:r>
      <w:proofErr w:type="spellStart"/>
      <w:r w:rsidRPr="00847356">
        <w:rPr>
          <w:rFonts w:ascii="Times New Roman" w:hAnsi="Times New Roman" w:cs="Times New Roman"/>
          <w:color w:val="000000" w:themeColor="text1"/>
          <w:sz w:val="24"/>
          <w:szCs w:val="24"/>
          <w:highlight w:val="white"/>
        </w:rPr>
        <w:t>Zaitseva</w:t>
      </w:r>
      <w:proofErr w:type="spellEnd"/>
      <w:r w:rsidRPr="00847356">
        <w:rPr>
          <w:rFonts w:ascii="Times New Roman" w:hAnsi="Times New Roman" w:cs="Times New Roman"/>
          <w:color w:val="000000" w:themeColor="text1"/>
          <w:sz w:val="24"/>
          <w:szCs w:val="24"/>
          <w:highlight w:val="white"/>
        </w:rPr>
        <w:t xml:space="preserve">, N.A., </w:t>
      </w:r>
      <w:proofErr w:type="spellStart"/>
      <w:r w:rsidRPr="00847356">
        <w:rPr>
          <w:rFonts w:ascii="Times New Roman" w:hAnsi="Times New Roman" w:cs="Times New Roman"/>
          <w:color w:val="000000" w:themeColor="text1"/>
          <w:sz w:val="24"/>
          <w:szCs w:val="24"/>
          <w:highlight w:val="white"/>
        </w:rPr>
        <w:t>Larionova</w:t>
      </w:r>
      <w:proofErr w:type="spellEnd"/>
      <w:r w:rsidRPr="00847356">
        <w:rPr>
          <w:rFonts w:ascii="Times New Roman" w:hAnsi="Times New Roman" w:cs="Times New Roman"/>
          <w:color w:val="000000" w:themeColor="text1"/>
          <w:sz w:val="24"/>
          <w:szCs w:val="24"/>
          <w:highlight w:val="white"/>
        </w:rPr>
        <w:t xml:space="preserve">, A.A. and </w:t>
      </w:r>
      <w:proofErr w:type="spellStart"/>
      <w:r w:rsidRPr="00847356">
        <w:rPr>
          <w:rFonts w:ascii="Times New Roman" w:hAnsi="Times New Roman" w:cs="Times New Roman"/>
          <w:color w:val="000000" w:themeColor="text1"/>
          <w:sz w:val="24"/>
          <w:szCs w:val="24"/>
          <w:highlight w:val="white"/>
        </w:rPr>
        <w:t>Korsunova</w:t>
      </w:r>
      <w:proofErr w:type="spellEnd"/>
      <w:r w:rsidRPr="00847356">
        <w:rPr>
          <w:rFonts w:ascii="Times New Roman" w:hAnsi="Times New Roman" w:cs="Times New Roman"/>
          <w:color w:val="000000" w:themeColor="text1"/>
          <w:sz w:val="24"/>
          <w:szCs w:val="24"/>
          <w:highlight w:val="white"/>
        </w:rPr>
        <w:t xml:space="preserve">, N.M., 2017. Problem-based learning methods for training staff for tourism and hospitality clusters. </w:t>
      </w:r>
      <w:r w:rsidRPr="00847356">
        <w:rPr>
          <w:rFonts w:ascii="Times New Roman" w:hAnsi="Times New Roman" w:cs="Times New Roman"/>
          <w:i/>
          <w:color w:val="000000" w:themeColor="text1"/>
          <w:sz w:val="24"/>
          <w:szCs w:val="24"/>
          <w:highlight w:val="white"/>
        </w:rPr>
        <w:t>Eurasian Journal of Analytical Chemistry</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12</w:t>
      </w:r>
      <w:r w:rsidRPr="00847356">
        <w:rPr>
          <w:rFonts w:ascii="Times New Roman" w:hAnsi="Times New Roman" w:cs="Times New Roman"/>
          <w:color w:val="000000" w:themeColor="text1"/>
          <w:sz w:val="24"/>
          <w:szCs w:val="24"/>
          <w:highlight w:val="white"/>
        </w:rPr>
        <w:t>(5b), pp.803-812. Available at: DOI 10.12973/ejac.2017.00212a</w:t>
      </w:r>
    </w:p>
    <w:p w14:paraId="23E625E2"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rPr>
      </w:pPr>
      <w:r w:rsidRPr="00847356">
        <w:rPr>
          <w:rFonts w:ascii="Times New Roman" w:hAnsi="Times New Roman" w:cs="Times New Roman"/>
          <w:color w:val="000000" w:themeColor="text1"/>
          <w:sz w:val="24"/>
          <w:szCs w:val="24"/>
          <w:highlight w:val="white"/>
        </w:rPr>
        <w:t xml:space="preserve">Zhao, Y., </w:t>
      </w:r>
      <w:proofErr w:type="spellStart"/>
      <w:r w:rsidRPr="00847356">
        <w:rPr>
          <w:rFonts w:ascii="Times New Roman" w:hAnsi="Times New Roman" w:cs="Times New Roman"/>
          <w:color w:val="000000" w:themeColor="text1"/>
          <w:sz w:val="24"/>
          <w:szCs w:val="24"/>
          <w:highlight w:val="white"/>
        </w:rPr>
        <w:t>Calantone</w:t>
      </w:r>
      <w:proofErr w:type="spellEnd"/>
      <w:r w:rsidRPr="00847356">
        <w:rPr>
          <w:rFonts w:ascii="Times New Roman" w:hAnsi="Times New Roman" w:cs="Times New Roman"/>
          <w:color w:val="000000" w:themeColor="text1"/>
          <w:sz w:val="24"/>
          <w:szCs w:val="24"/>
          <w:highlight w:val="white"/>
        </w:rPr>
        <w:t xml:space="preserve">, R.J. and Voorhees, C.M., 2018. Identity change vs. strategy change: the effects of rebranding announcements on stock returns. </w:t>
      </w:r>
      <w:r w:rsidRPr="00847356">
        <w:rPr>
          <w:rFonts w:ascii="Times New Roman" w:hAnsi="Times New Roman" w:cs="Times New Roman"/>
          <w:i/>
          <w:color w:val="000000" w:themeColor="text1"/>
          <w:sz w:val="24"/>
          <w:szCs w:val="24"/>
          <w:highlight w:val="white"/>
        </w:rPr>
        <w:t>Journal of the Academy of Marketing Science</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46</w:t>
      </w:r>
      <w:r w:rsidRPr="00847356">
        <w:rPr>
          <w:rFonts w:ascii="Times New Roman" w:hAnsi="Times New Roman" w:cs="Times New Roman"/>
          <w:color w:val="000000" w:themeColor="text1"/>
          <w:sz w:val="24"/>
          <w:szCs w:val="24"/>
          <w:highlight w:val="white"/>
        </w:rPr>
        <w:t xml:space="preserve">(5), pp.795-812. Available at: </w:t>
      </w:r>
      <w:hyperlink r:id="rId60" w:history="1">
        <w:r w:rsidRPr="00847356">
          <w:rPr>
            <w:rFonts w:ascii="Times New Roman" w:hAnsi="Times New Roman" w:cs="Times New Roman"/>
            <w:color w:val="000000" w:themeColor="text1"/>
            <w:sz w:val="24"/>
            <w:szCs w:val="24"/>
            <w:highlight w:val="white"/>
            <w:u w:val="single"/>
          </w:rPr>
          <w:t>https://link.springer.com/article/10.1007/s11747-018-0579-4</w:t>
        </w:r>
      </w:hyperlink>
    </w:p>
    <w:p w14:paraId="4F481BE7" w14:textId="77777777" w:rsidR="00F83D2C" w:rsidRPr="00847356" w:rsidRDefault="00F83D2C" w:rsidP="00FA30F1">
      <w:pPr>
        <w:spacing w:line="360" w:lineRule="auto"/>
        <w:jc w:val="both"/>
        <w:rPr>
          <w:rFonts w:ascii="Times New Roman" w:hAnsi="Times New Roman" w:cs="Times New Roman"/>
          <w:color w:val="000000" w:themeColor="text1"/>
          <w:sz w:val="24"/>
          <w:szCs w:val="24"/>
          <w:highlight w:val="white"/>
          <w:u w:val="single"/>
        </w:rPr>
      </w:pPr>
      <w:r w:rsidRPr="00847356">
        <w:rPr>
          <w:rFonts w:ascii="Times New Roman" w:hAnsi="Times New Roman" w:cs="Times New Roman"/>
          <w:color w:val="000000" w:themeColor="text1"/>
          <w:sz w:val="24"/>
          <w:szCs w:val="24"/>
          <w:highlight w:val="white"/>
        </w:rPr>
        <w:t xml:space="preserve">Zhu, J.N., Lam, L.W. and Lai, J.Y., 2019. Returning good for evil: A study of customer incivility and extra-role customer service. </w:t>
      </w:r>
      <w:r w:rsidRPr="00847356">
        <w:rPr>
          <w:rFonts w:ascii="Times New Roman" w:hAnsi="Times New Roman" w:cs="Times New Roman"/>
          <w:i/>
          <w:color w:val="000000" w:themeColor="text1"/>
          <w:sz w:val="24"/>
          <w:szCs w:val="24"/>
          <w:highlight w:val="white"/>
        </w:rPr>
        <w:t>International Journal of Hospitality Management</w:t>
      </w:r>
      <w:r w:rsidRPr="00847356">
        <w:rPr>
          <w:rFonts w:ascii="Times New Roman" w:hAnsi="Times New Roman" w:cs="Times New Roman"/>
          <w:color w:val="000000" w:themeColor="text1"/>
          <w:sz w:val="24"/>
          <w:szCs w:val="24"/>
          <w:highlight w:val="white"/>
        </w:rPr>
        <w:t xml:space="preserve">, </w:t>
      </w:r>
      <w:r w:rsidRPr="00847356">
        <w:rPr>
          <w:rFonts w:ascii="Times New Roman" w:hAnsi="Times New Roman" w:cs="Times New Roman"/>
          <w:i/>
          <w:color w:val="000000" w:themeColor="text1"/>
          <w:sz w:val="24"/>
          <w:szCs w:val="24"/>
          <w:highlight w:val="white"/>
        </w:rPr>
        <w:t>81</w:t>
      </w:r>
      <w:r w:rsidRPr="00847356">
        <w:rPr>
          <w:rFonts w:ascii="Times New Roman" w:hAnsi="Times New Roman" w:cs="Times New Roman"/>
          <w:color w:val="000000" w:themeColor="text1"/>
          <w:sz w:val="24"/>
          <w:szCs w:val="24"/>
          <w:highlight w:val="white"/>
        </w:rPr>
        <w:t xml:space="preserve">, pp.65-72. Available at: </w:t>
      </w:r>
      <w:hyperlink r:id="rId61" w:history="1">
        <w:r w:rsidRPr="00847356">
          <w:rPr>
            <w:rFonts w:ascii="Times New Roman" w:hAnsi="Times New Roman" w:cs="Times New Roman"/>
            <w:color w:val="000000" w:themeColor="text1"/>
            <w:sz w:val="24"/>
            <w:szCs w:val="24"/>
            <w:highlight w:val="white"/>
            <w:u w:val="single"/>
          </w:rPr>
          <w:t>https://doi.org/10.1016/j.ijhm.2019.03.004</w:t>
        </w:r>
      </w:hyperlink>
    </w:p>
    <w:p w14:paraId="7BE8B871" w14:textId="77777777" w:rsidR="007C0324" w:rsidRPr="00847356" w:rsidRDefault="007C0324" w:rsidP="00847356">
      <w:pPr>
        <w:spacing w:line="360" w:lineRule="auto"/>
        <w:jc w:val="both"/>
        <w:rPr>
          <w:rFonts w:ascii="Times New Roman" w:hAnsi="Times New Roman" w:cs="Times New Roman"/>
          <w:color w:val="000000" w:themeColor="text1"/>
          <w:sz w:val="24"/>
          <w:szCs w:val="24"/>
          <w:highlight w:val="white"/>
        </w:rPr>
      </w:pPr>
    </w:p>
    <w:p w14:paraId="29F8B379" w14:textId="77777777" w:rsidR="007C0324" w:rsidRPr="00847356" w:rsidRDefault="007C0324" w:rsidP="00847356">
      <w:pPr>
        <w:spacing w:line="360" w:lineRule="auto"/>
        <w:jc w:val="both"/>
        <w:rPr>
          <w:rFonts w:ascii="Times New Roman" w:hAnsi="Times New Roman" w:cs="Times New Roman"/>
          <w:color w:val="000000" w:themeColor="text1"/>
          <w:sz w:val="24"/>
          <w:szCs w:val="24"/>
          <w:highlight w:val="white"/>
        </w:rPr>
      </w:pPr>
    </w:p>
    <w:p w14:paraId="4509FC81" w14:textId="77777777" w:rsidR="007C0324" w:rsidRPr="00847356" w:rsidRDefault="007C0324" w:rsidP="00847356">
      <w:pPr>
        <w:spacing w:line="360" w:lineRule="auto"/>
        <w:jc w:val="both"/>
        <w:rPr>
          <w:rFonts w:ascii="Times New Roman" w:hAnsi="Times New Roman" w:cs="Times New Roman"/>
          <w:color w:val="000000" w:themeColor="text1"/>
          <w:sz w:val="24"/>
          <w:szCs w:val="24"/>
          <w:highlight w:val="white"/>
        </w:rPr>
      </w:pPr>
    </w:p>
    <w:p w14:paraId="2B28A8A5" w14:textId="77777777" w:rsidR="007C0324" w:rsidRPr="00847356" w:rsidRDefault="007C0324" w:rsidP="00847356">
      <w:pPr>
        <w:spacing w:line="360" w:lineRule="auto"/>
        <w:jc w:val="both"/>
        <w:rPr>
          <w:rFonts w:ascii="Times New Roman" w:hAnsi="Times New Roman" w:cs="Times New Roman"/>
          <w:color w:val="000000" w:themeColor="text1"/>
          <w:sz w:val="24"/>
          <w:szCs w:val="24"/>
          <w:highlight w:val="white"/>
        </w:rPr>
      </w:pPr>
    </w:p>
    <w:p w14:paraId="51DA9C3B" w14:textId="77777777" w:rsidR="007C0324" w:rsidRPr="00847356" w:rsidRDefault="007C0324" w:rsidP="00847356">
      <w:pPr>
        <w:spacing w:line="360" w:lineRule="auto"/>
        <w:jc w:val="both"/>
        <w:rPr>
          <w:rFonts w:ascii="Times New Roman" w:hAnsi="Times New Roman" w:cs="Times New Roman"/>
          <w:color w:val="000000" w:themeColor="text1"/>
          <w:sz w:val="24"/>
          <w:szCs w:val="24"/>
          <w:highlight w:val="white"/>
        </w:rPr>
      </w:pPr>
    </w:p>
    <w:p w14:paraId="4AA8588D" w14:textId="77777777" w:rsidR="007C0324" w:rsidRPr="00847356" w:rsidRDefault="007C0324" w:rsidP="00847356">
      <w:pPr>
        <w:spacing w:line="360" w:lineRule="auto"/>
        <w:jc w:val="both"/>
        <w:rPr>
          <w:rFonts w:ascii="Times New Roman" w:hAnsi="Times New Roman" w:cs="Times New Roman"/>
          <w:color w:val="000000" w:themeColor="text1"/>
          <w:sz w:val="24"/>
          <w:szCs w:val="24"/>
          <w:highlight w:val="white"/>
        </w:rPr>
      </w:pPr>
    </w:p>
    <w:p w14:paraId="375A0040" w14:textId="77777777" w:rsidR="007C0324" w:rsidRPr="00847356" w:rsidRDefault="007C0324" w:rsidP="00847356">
      <w:pPr>
        <w:spacing w:line="360" w:lineRule="auto"/>
        <w:jc w:val="both"/>
        <w:rPr>
          <w:rFonts w:ascii="Times New Roman" w:hAnsi="Times New Roman" w:cs="Times New Roman"/>
          <w:color w:val="000000" w:themeColor="text1"/>
          <w:sz w:val="24"/>
          <w:szCs w:val="24"/>
          <w:highlight w:val="white"/>
        </w:rPr>
      </w:pPr>
    </w:p>
    <w:sectPr w:rsidR="007C0324" w:rsidRPr="00847356" w:rsidSect="00F83D2C">
      <w:footerReference w:type="default" r:id="rId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90798E" w14:textId="77777777" w:rsidR="007161BD" w:rsidRDefault="007161BD" w:rsidP="00250BF4">
      <w:pPr>
        <w:spacing w:line="240" w:lineRule="auto"/>
      </w:pPr>
      <w:r>
        <w:separator/>
      </w:r>
    </w:p>
  </w:endnote>
  <w:endnote w:type="continuationSeparator" w:id="0">
    <w:p w14:paraId="5F289619" w14:textId="77777777" w:rsidR="007161BD" w:rsidRDefault="007161BD" w:rsidP="00250B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6856526"/>
      <w:docPartObj>
        <w:docPartGallery w:val="Page Numbers (Bottom of Page)"/>
        <w:docPartUnique/>
      </w:docPartObj>
    </w:sdtPr>
    <w:sdtContent>
      <w:sdt>
        <w:sdtPr>
          <w:id w:val="-1769616900"/>
          <w:docPartObj>
            <w:docPartGallery w:val="Page Numbers (Top of Page)"/>
            <w:docPartUnique/>
          </w:docPartObj>
        </w:sdtPr>
        <w:sdtContent>
          <w:p w14:paraId="324F8443" w14:textId="09E2A598" w:rsidR="00F83D2C" w:rsidRDefault="00F83D2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8B5348F" w14:textId="77777777" w:rsidR="00250BF4" w:rsidRDefault="00250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C5A524" w14:textId="77777777" w:rsidR="007161BD" w:rsidRDefault="007161BD" w:rsidP="00250BF4">
      <w:pPr>
        <w:spacing w:line="240" w:lineRule="auto"/>
      </w:pPr>
      <w:r>
        <w:separator/>
      </w:r>
    </w:p>
  </w:footnote>
  <w:footnote w:type="continuationSeparator" w:id="0">
    <w:p w14:paraId="62E98F2A" w14:textId="77777777" w:rsidR="007161BD" w:rsidRDefault="007161BD" w:rsidP="00250B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6566F6"/>
    <w:multiLevelType w:val="hybridMultilevel"/>
    <w:tmpl w:val="00000000"/>
    <w:lvl w:ilvl="0" w:tplc="1E54CBC0">
      <w:start w:val="1"/>
      <w:numFmt w:val="bullet"/>
      <w:lvlText w:val="●"/>
      <w:lvlJc w:val="left"/>
      <w:pPr>
        <w:ind w:left="720" w:hanging="360"/>
      </w:pPr>
      <w:rPr>
        <w:u w:val="none"/>
      </w:rPr>
    </w:lvl>
    <w:lvl w:ilvl="1" w:tplc="18B40BE8">
      <w:start w:val="1"/>
      <w:numFmt w:val="bullet"/>
      <w:lvlText w:val="○"/>
      <w:lvlJc w:val="left"/>
      <w:pPr>
        <w:ind w:left="1440" w:hanging="360"/>
      </w:pPr>
      <w:rPr>
        <w:u w:val="none"/>
      </w:rPr>
    </w:lvl>
    <w:lvl w:ilvl="2" w:tplc="2292C362">
      <w:start w:val="1"/>
      <w:numFmt w:val="bullet"/>
      <w:lvlText w:val="■"/>
      <w:lvlJc w:val="left"/>
      <w:pPr>
        <w:ind w:left="2160" w:hanging="360"/>
      </w:pPr>
      <w:rPr>
        <w:u w:val="none"/>
      </w:rPr>
    </w:lvl>
    <w:lvl w:ilvl="3" w:tplc="18062172">
      <w:start w:val="1"/>
      <w:numFmt w:val="bullet"/>
      <w:lvlText w:val="●"/>
      <w:lvlJc w:val="left"/>
      <w:pPr>
        <w:ind w:left="2880" w:hanging="360"/>
      </w:pPr>
      <w:rPr>
        <w:u w:val="none"/>
      </w:rPr>
    </w:lvl>
    <w:lvl w:ilvl="4" w:tplc="62CE0488">
      <w:start w:val="1"/>
      <w:numFmt w:val="bullet"/>
      <w:lvlText w:val="○"/>
      <w:lvlJc w:val="left"/>
      <w:pPr>
        <w:ind w:left="3600" w:hanging="360"/>
      </w:pPr>
      <w:rPr>
        <w:u w:val="none"/>
      </w:rPr>
    </w:lvl>
    <w:lvl w:ilvl="5" w:tplc="12443A26">
      <w:start w:val="1"/>
      <w:numFmt w:val="bullet"/>
      <w:lvlText w:val="■"/>
      <w:lvlJc w:val="left"/>
      <w:pPr>
        <w:ind w:left="4320" w:hanging="360"/>
      </w:pPr>
      <w:rPr>
        <w:u w:val="none"/>
      </w:rPr>
    </w:lvl>
    <w:lvl w:ilvl="6" w:tplc="4E72C0BA">
      <w:start w:val="1"/>
      <w:numFmt w:val="bullet"/>
      <w:lvlText w:val="●"/>
      <w:lvlJc w:val="left"/>
      <w:pPr>
        <w:ind w:left="5040" w:hanging="360"/>
      </w:pPr>
      <w:rPr>
        <w:u w:val="none"/>
      </w:rPr>
    </w:lvl>
    <w:lvl w:ilvl="7" w:tplc="26B08A84">
      <w:start w:val="1"/>
      <w:numFmt w:val="bullet"/>
      <w:lvlText w:val="○"/>
      <w:lvlJc w:val="left"/>
      <w:pPr>
        <w:ind w:left="5760" w:hanging="360"/>
      </w:pPr>
      <w:rPr>
        <w:u w:val="none"/>
      </w:rPr>
    </w:lvl>
    <w:lvl w:ilvl="8" w:tplc="4F18C712">
      <w:start w:val="1"/>
      <w:numFmt w:val="bullet"/>
      <w:lvlText w:val="■"/>
      <w:lvlJc w:val="left"/>
      <w:pPr>
        <w:ind w:left="6480" w:hanging="360"/>
      </w:pPr>
      <w:rPr>
        <w:u w:val="none"/>
      </w:rPr>
    </w:lvl>
  </w:abstractNum>
  <w:abstractNum w:abstractNumId="1" w15:restartNumberingAfterBreak="0">
    <w:nsid w:val="0AF71155"/>
    <w:multiLevelType w:val="hybridMultilevel"/>
    <w:tmpl w:val="00000000"/>
    <w:lvl w:ilvl="0" w:tplc="E1866A80">
      <w:start w:val="1"/>
      <w:numFmt w:val="bullet"/>
      <w:lvlText w:val="●"/>
      <w:lvlJc w:val="left"/>
      <w:pPr>
        <w:ind w:left="720" w:hanging="360"/>
      </w:pPr>
      <w:rPr>
        <w:u w:val="none"/>
      </w:rPr>
    </w:lvl>
    <w:lvl w:ilvl="1" w:tplc="1CAA1CB8">
      <w:start w:val="1"/>
      <w:numFmt w:val="bullet"/>
      <w:lvlText w:val="○"/>
      <w:lvlJc w:val="left"/>
      <w:pPr>
        <w:ind w:left="1440" w:hanging="360"/>
      </w:pPr>
      <w:rPr>
        <w:u w:val="none"/>
      </w:rPr>
    </w:lvl>
    <w:lvl w:ilvl="2" w:tplc="095EBC9C">
      <w:start w:val="1"/>
      <w:numFmt w:val="bullet"/>
      <w:lvlText w:val="■"/>
      <w:lvlJc w:val="left"/>
      <w:pPr>
        <w:ind w:left="2160" w:hanging="360"/>
      </w:pPr>
      <w:rPr>
        <w:u w:val="none"/>
      </w:rPr>
    </w:lvl>
    <w:lvl w:ilvl="3" w:tplc="6040F1B6">
      <w:start w:val="1"/>
      <w:numFmt w:val="bullet"/>
      <w:lvlText w:val="●"/>
      <w:lvlJc w:val="left"/>
      <w:pPr>
        <w:ind w:left="2880" w:hanging="360"/>
      </w:pPr>
      <w:rPr>
        <w:u w:val="none"/>
      </w:rPr>
    </w:lvl>
    <w:lvl w:ilvl="4" w:tplc="71E01B66">
      <w:start w:val="1"/>
      <w:numFmt w:val="bullet"/>
      <w:lvlText w:val="○"/>
      <w:lvlJc w:val="left"/>
      <w:pPr>
        <w:ind w:left="3600" w:hanging="360"/>
      </w:pPr>
      <w:rPr>
        <w:u w:val="none"/>
      </w:rPr>
    </w:lvl>
    <w:lvl w:ilvl="5" w:tplc="8E2A7DF6">
      <w:start w:val="1"/>
      <w:numFmt w:val="bullet"/>
      <w:lvlText w:val="■"/>
      <w:lvlJc w:val="left"/>
      <w:pPr>
        <w:ind w:left="4320" w:hanging="360"/>
      </w:pPr>
      <w:rPr>
        <w:u w:val="none"/>
      </w:rPr>
    </w:lvl>
    <w:lvl w:ilvl="6" w:tplc="AA809FDE">
      <w:start w:val="1"/>
      <w:numFmt w:val="bullet"/>
      <w:lvlText w:val="●"/>
      <w:lvlJc w:val="left"/>
      <w:pPr>
        <w:ind w:left="5040" w:hanging="360"/>
      </w:pPr>
      <w:rPr>
        <w:u w:val="none"/>
      </w:rPr>
    </w:lvl>
    <w:lvl w:ilvl="7" w:tplc="ACA269A8">
      <w:start w:val="1"/>
      <w:numFmt w:val="bullet"/>
      <w:lvlText w:val="○"/>
      <w:lvlJc w:val="left"/>
      <w:pPr>
        <w:ind w:left="5760" w:hanging="360"/>
      </w:pPr>
      <w:rPr>
        <w:u w:val="none"/>
      </w:rPr>
    </w:lvl>
    <w:lvl w:ilvl="8" w:tplc="CD408786">
      <w:start w:val="1"/>
      <w:numFmt w:val="bullet"/>
      <w:lvlText w:val="■"/>
      <w:lvlJc w:val="left"/>
      <w:pPr>
        <w:ind w:left="6480" w:hanging="360"/>
      </w:pPr>
      <w:rPr>
        <w:u w:val="none"/>
      </w:rPr>
    </w:lvl>
  </w:abstractNum>
  <w:abstractNum w:abstractNumId="2" w15:restartNumberingAfterBreak="0">
    <w:nsid w:val="12FB4940"/>
    <w:multiLevelType w:val="hybridMultilevel"/>
    <w:tmpl w:val="00000000"/>
    <w:lvl w:ilvl="0" w:tplc="3E581398">
      <w:start w:val="1"/>
      <w:numFmt w:val="bullet"/>
      <w:lvlText w:val="●"/>
      <w:lvlJc w:val="left"/>
      <w:pPr>
        <w:ind w:left="720" w:hanging="360"/>
      </w:pPr>
      <w:rPr>
        <w:u w:val="none"/>
      </w:rPr>
    </w:lvl>
    <w:lvl w:ilvl="1" w:tplc="2962F7DE">
      <w:start w:val="1"/>
      <w:numFmt w:val="bullet"/>
      <w:lvlText w:val="○"/>
      <w:lvlJc w:val="left"/>
      <w:pPr>
        <w:ind w:left="1440" w:hanging="360"/>
      </w:pPr>
      <w:rPr>
        <w:u w:val="none"/>
      </w:rPr>
    </w:lvl>
    <w:lvl w:ilvl="2" w:tplc="995622D8">
      <w:start w:val="1"/>
      <w:numFmt w:val="bullet"/>
      <w:lvlText w:val="■"/>
      <w:lvlJc w:val="left"/>
      <w:pPr>
        <w:ind w:left="2160" w:hanging="360"/>
      </w:pPr>
      <w:rPr>
        <w:u w:val="none"/>
      </w:rPr>
    </w:lvl>
    <w:lvl w:ilvl="3" w:tplc="39C22DDA">
      <w:start w:val="1"/>
      <w:numFmt w:val="bullet"/>
      <w:lvlText w:val="●"/>
      <w:lvlJc w:val="left"/>
      <w:pPr>
        <w:ind w:left="2880" w:hanging="360"/>
      </w:pPr>
      <w:rPr>
        <w:u w:val="none"/>
      </w:rPr>
    </w:lvl>
    <w:lvl w:ilvl="4" w:tplc="811A2630">
      <w:start w:val="1"/>
      <w:numFmt w:val="bullet"/>
      <w:lvlText w:val="○"/>
      <w:lvlJc w:val="left"/>
      <w:pPr>
        <w:ind w:left="3600" w:hanging="360"/>
      </w:pPr>
      <w:rPr>
        <w:u w:val="none"/>
      </w:rPr>
    </w:lvl>
    <w:lvl w:ilvl="5" w:tplc="83722364">
      <w:start w:val="1"/>
      <w:numFmt w:val="bullet"/>
      <w:lvlText w:val="■"/>
      <w:lvlJc w:val="left"/>
      <w:pPr>
        <w:ind w:left="4320" w:hanging="360"/>
      </w:pPr>
      <w:rPr>
        <w:u w:val="none"/>
      </w:rPr>
    </w:lvl>
    <w:lvl w:ilvl="6" w:tplc="085CFAD8">
      <w:start w:val="1"/>
      <w:numFmt w:val="bullet"/>
      <w:lvlText w:val="●"/>
      <w:lvlJc w:val="left"/>
      <w:pPr>
        <w:ind w:left="5040" w:hanging="360"/>
      </w:pPr>
      <w:rPr>
        <w:u w:val="none"/>
      </w:rPr>
    </w:lvl>
    <w:lvl w:ilvl="7" w:tplc="E05E0B1C">
      <w:start w:val="1"/>
      <w:numFmt w:val="bullet"/>
      <w:lvlText w:val="○"/>
      <w:lvlJc w:val="left"/>
      <w:pPr>
        <w:ind w:left="5760" w:hanging="360"/>
      </w:pPr>
      <w:rPr>
        <w:u w:val="none"/>
      </w:rPr>
    </w:lvl>
    <w:lvl w:ilvl="8" w:tplc="944CAF6C">
      <w:start w:val="1"/>
      <w:numFmt w:val="bullet"/>
      <w:lvlText w:val="■"/>
      <w:lvlJc w:val="left"/>
      <w:pPr>
        <w:ind w:left="6480" w:hanging="360"/>
      </w:pPr>
      <w:rPr>
        <w:u w:val="none"/>
      </w:rPr>
    </w:lvl>
  </w:abstractNum>
  <w:abstractNum w:abstractNumId="3" w15:restartNumberingAfterBreak="0">
    <w:nsid w:val="190C3A51"/>
    <w:multiLevelType w:val="hybridMultilevel"/>
    <w:tmpl w:val="00000000"/>
    <w:lvl w:ilvl="0" w:tplc="08504D24">
      <w:start w:val="1"/>
      <w:numFmt w:val="bullet"/>
      <w:lvlText w:val="●"/>
      <w:lvlJc w:val="left"/>
      <w:pPr>
        <w:ind w:left="720" w:hanging="360"/>
      </w:pPr>
      <w:rPr>
        <w:u w:val="none"/>
      </w:rPr>
    </w:lvl>
    <w:lvl w:ilvl="1" w:tplc="F64A11B0">
      <w:start w:val="1"/>
      <w:numFmt w:val="bullet"/>
      <w:lvlText w:val="○"/>
      <w:lvlJc w:val="left"/>
      <w:pPr>
        <w:ind w:left="1440" w:hanging="360"/>
      </w:pPr>
      <w:rPr>
        <w:u w:val="none"/>
      </w:rPr>
    </w:lvl>
    <w:lvl w:ilvl="2" w:tplc="E9A4EFF0">
      <w:start w:val="1"/>
      <w:numFmt w:val="bullet"/>
      <w:lvlText w:val="■"/>
      <w:lvlJc w:val="left"/>
      <w:pPr>
        <w:ind w:left="2160" w:hanging="360"/>
      </w:pPr>
      <w:rPr>
        <w:u w:val="none"/>
      </w:rPr>
    </w:lvl>
    <w:lvl w:ilvl="3" w:tplc="78222F54">
      <w:start w:val="1"/>
      <w:numFmt w:val="bullet"/>
      <w:lvlText w:val="●"/>
      <w:lvlJc w:val="left"/>
      <w:pPr>
        <w:ind w:left="2880" w:hanging="360"/>
      </w:pPr>
      <w:rPr>
        <w:u w:val="none"/>
      </w:rPr>
    </w:lvl>
    <w:lvl w:ilvl="4" w:tplc="15C0B4B0">
      <w:start w:val="1"/>
      <w:numFmt w:val="bullet"/>
      <w:lvlText w:val="○"/>
      <w:lvlJc w:val="left"/>
      <w:pPr>
        <w:ind w:left="3600" w:hanging="360"/>
      </w:pPr>
      <w:rPr>
        <w:u w:val="none"/>
      </w:rPr>
    </w:lvl>
    <w:lvl w:ilvl="5" w:tplc="5C3CF784">
      <w:start w:val="1"/>
      <w:numFmt w:val="bullet"/>
      <w:lvlText w:val="■"/>
      <w:lvlJc w:val="left"/>
      <w:pPr>
        <w:ind w:left="4320" w:hanging="360"/>
      </w:pPr>
      <w:rPr>
        <w:u w:val="none"/>
      </w:rPr>
    </w:lvl>
    <w:lvl w:ilvl="6" w:tplc="045EDD7C">
      <w:start w:val="1"/>
      <w:numFmt w:val="bullet"/>
      <w:lvlText w:val="●"/>
      <w:lvlJc w:val="left"/>
      <w:pPr>
        <w:ind w:left="5040" w:hanging="360"/>
      </w:pPr>
      <w:rPr>
        <w:u w:val="none"/>
      </w:rPr>
    </w:lvl>
    <w:lvl w:ilvl="7" w:tplc="862265E0">
      <w:start w:val="1"/>
      <w:numFmt w:val="bullet"/>
      <w:lvlText w:val="○"/>
      <w:lvlJc w:val="left"/>
      <w:pPr>
        <w:ind w:left="5760" w:hanging="360"/>
      </w:pPr>
      <w:rPr>
        <w:u w:val="none"/>
      </w:rPr>
    </w:lvl>
    <w:lvl w:ilvl="8" w:tplc="AD02B03C">
      <w:start w:val="1"/>
      <w:numFmt w:val="bullet"/>
      <w:lvlText w:val="■"/>
      <w:lvlJc w:val="left"/>
      <w:pPr>
        <w:ind w:left="6480" w:hanging="360"/>
      </w:pPr>
      <w:rPr>
        <w:u w:val="none"/>
      </w:rPr>
    </w:lvl>
  </w:abstractNum>
  <w:abstractNum w:abstractNumId="4" w15:restartNumberingAfterBreak="0">
    <w:nsid w:val="208B2BB5"/>
    <w:multiLevelType w:val="hybridMultilevel"/>
    <w:tmpl w:val="00000000"/>
    <w:lvl w:ilvl="0" w:tplc="ADC6F018">
      <w:start w:val="1"/>
      <w:numFmt w:val="decimal"/>
      <w:lvlText w:val="%1."/>
      <w:lvlJc w:val="left"/>
      <w:pPr>
        <w:ind w:left="720" w:hanging="360"/>
      </w:pPr>
      <w:rPr>
        <w:u w:val="none"/>
      </w:rPr>
    </w:lvl>
    <w:lvl w:ilvl="1" w:tplc="839A3A78">
      <w:start w:val="1"/>
      <w:numFmt w:val="lowerLetter"/>
      <w:lvlText w:val="%2."/>
      <w:lvlJc w:val="left"/>
      <w:pPr>
        <w:ind w:left="1440" w:hanging="360"/>
      </w:pPr>
      <w:rPr>
        <w:u w:val="none"/>
      </w:rPr>
    </w:lvl>
    <w:lvl w:ilvl="2" w:tplc="7A3237B4">
      <w:start w:val="1"/>
      <w:numFmt w:val="lowerRoman"/>
      <w:lvlText w:val="%3."/>
      <w:lvlJc w:val="right"/>
      <w:pPr>
        <w:ind w:left="2160" w:hanging="360"/>
      </w:pPr>
      <w:rPr>
        <w:u w:val="none"/>
      </w:rPr>
    </w:lvl>
    <w:lvl w:ilvl="3" w:tplc="572A7CFC">
      <w:start w:val="1"/>
      <w:numFmt w:val="decimal"/>
      <w:lvlText w:val="%4."/>
      <w:lvlJc w:val="left"/>
      <w:pPr>
        <w:ind w:left="2880" w:hanging="360"/>
      </w:pPr>
      <w:rPr>
        <w:u w:val="none"/>
      </w:rPr>
    </w:lvl>
    <w:lvl w:ilvl="4" w:tplc="319A64D6">
      <w:start w:val="1"/>
      <w:numFmt w:val="lowerLetter"/>
      <w:lvlText w:val="%5."/>
      <w:lvlJc w:val="left"/>
      <w:pPr>
        <w:ind w:left="3600" w:hanging="360"/>
      </w:pPr>
      <w:rPr>
        <w:u w:val="none"/>
      </w:rPr>
    </w:lvl>
    <w:lvl w:ilvl="5" w:tplc="C5223B68">
      <w:start w:val="1"/>
      <w:numFmt w:val="lowerRoman"/>
      <w:lvlText w:val="%6."/>
      <w:lvlJc w:val="right"/>
      <w:pPr>
        <w:ind w:left="4320" w:hanging="360"/>
      </w:pPr>
      <w:rPr>
        <w:u w:val="none"/>
      </w:rPr>
    </w:lvl>
    <w:lvl w:ilvl="6" w:tplc="63DA1004">
      <w:start w:val="1"/>
      <w:numFmt w:val="decimal"/>
      <w:lvlText w:val="%7."/>
      <w:lvlJc w:val="left"/>
      <w:pPr>
        <w:ind w:left="5040" w:hanging="360"/>
      </w:pPr>
      <w:rPr>
        <w:u w:val="none"/>
      </w:rPr>
    </w:lvl>
    <w:lvl w:ilvl="7" w:tplc="E1E80998">
      <w:start w:val="1"/>
      <w:numFmt w:val="lowerLetter"/>
      <w:lvlText w:val="%8."/>
      <w:lvlJc w:val="left"/>
      <w:pPr>
        <w:ind w:left="5760" w:hanging="360"/>
      </w:pPr>
      <w:rPr>
        <w:u w:val="none"/>
      </w:rPr>
    </w:lvl>
    <w:lvl w:ilvl="8" w:tplc="56488C26">
      <w:start w:val="1"/>
      <w:numFmt w:val="lowerRoman"/>
      <w:lvlText w:val="%9."/>
      <w:lvlJc w:val="right"/>
      <w:pPr>
        <w:ind w:left="6480" w:hanging="360"/>
      </w:pPr>
      <w:rPr>
        <w:u w:val="none"/>
      </w:rPr>
    </w:lvl>
  </w:abstractNum>
  <w:abstractNum w:abstractNumId="5" w15:restartNumberingAfterBreak="0">
    <w:nsid w:val="393704AF"/>
    <w:multiLevelType w:val="hybridMultilevel"/>
    <w:tmpl w:val="00000000"/>
    <w:lvl w:ilvl="0" w:tplc="5DF8545A">
      <w:start w:val="1"/>
      <w:numFmt w:val="bullet"/>
      <w:lvlText w:val="●"/>
      <w:lvlJc w:val="left"/>
      <w:pPr>
        <w:ind w:left="720" w:hanging="360"/>
      </w:pPr>
      <w:rPr>
        <w:u w:val="none"/>
      </w:rPr>
    </w:lvl>
    <w:lvl w:ilvl="1" w:tplc="92E4CC32">
      <w:start w:val="1"/>
      <w:numFmt w:val="bullet"/>
      <w:lvlText w:val="○"/>
      <w:lvlJc w:val="left"/>
      <w:pPr>
        <w:ind w:left="1440" w:hanging="360"/>
      </w:pPr>
      <w:rPr>
        <w:u w:val="none"/>
      </w:rPr>
    </w:lvl>
    <w:lvl w:ilvl="2" w:tplc="4E3A8ADA">
      <w:start w:val="1"/>
      <w:numFmt w:val="bullet"/>
      <w:lvlText w:val="■"/>
      <w:lvlJc w:val="left"/>
      <w:pPr>
        <w:ind w:left="2160" w:hanging="360"/>
      </w:pPr>
      <w:rPr>
        <w:u w:val="none"/>
      </w:rPr>
    </w:lvl>
    <w:lvl w:ilvl="3" w:tplc="349EF238">
      <w:start w:val="1"/>
      <w:numFmt w:val="bullet"/>
      <w:lvlText w:val="●"/>
      <w:lvlJc w:val="left"/>
      <w:pPr>
        <w:ind w:left="2880" w:hanging="360"/>
      </w:pPr>
      <w:rPr>
        <w:u w:val="none"/>
      </w:rPr>
    </w:lvl>
    <w:lvl w:ilvl="4" w:tplc="DFFEA45C">
      <w:start w:val="1"/>
      <w:numFmt w:val="bullet"/>
      <w:lvlText w:val="○"/>
      <w:lvlJc w:val="left"/>
      <w:pPr>
        <w:ind w:left="3600" w:hanging="360"/>
      </w:pPr>
      <w:rPr>
        <w:u w:val="none"/>
      </w:rPr>
    </w:lvl>
    <w:lvl w:ilvl="5" w:tplc="D4FA0CEC">
      <w:start w:val="1"/>
      <w:numFmt w:val="bullet"/>
      <w:lvlText w:val="■"/>
      <w:lvlJc w:val="left"/>
      <w:pPr>
        <w:ind w:left="4320" w:hanging="360"/>
      </w:pPr>
      <w:rPr>
        <w:u w:val="none"/>
      </w:rPr>
    </w:lvl>
    <w:lvl w:ilvl="6" w:tplc="220C7282">
      <w:start w:val="1"/>
      <w:numFmt w:val="bullet"/>
      <w:lvlText w:val="●"/>
      <w:lvlJc w:val="left"/>
      <w:pPr>
        <w:ind w:left="5040" w:hanging="360"/>
      </w:pPr>
      <w:rPr>
        <w:u w:val="none"/>
      </w:rPr>
    </w:lvl>
    <w:lvl w:ilvl="7" w:tplc="86562CC0">
      <w:start w:val="1"/>
      <w:numFmt w:val="bullet"/>
      <w:lvlText w:val="○"/>
      <w:lvlJc w:val="left"/>
      <w:pPr>
        <w:ind w:left="5760" w:hanging="360"/>
      </w:pPr>
      <w:rPr>
        <w:u w:val="none"/>
      </w:rPr>
    </w:lvl>
    <w:lvl w:ilvl="8" w:tplc="1488E8D0">
      <w:start w:val="1"/>
      <w:numFmt w:val="bullet"/>
      <w:lvlText w:val="■"/>
      <w:lvlJc w:val="left"/>
      <w:pPr>
        <w:ind w:left="6480" w:hanging="360"/>
      </w:pPr>
      <w:rPr>
        <w:u w:val="none"/>
      </w:rPr>
    </w:lvl>
  </w:abstractNum>
  <w:abstractNum w:abstractNumId="6" w15:restartNumberingAfterBreak="0">
    <w:nsid w:val="39E1596D"/>
    <w:multiLevelType w:val="hybridMultilevel"/>
    <w:tmpl w:val="00000000"/>
    <w:lvl w:ilvl="0" w:tplc="F63888E0">
      <w:start w:val="1"/>
      <w:numFmt w:val="bullet"/>
      <w:lvlText w:val="●"/>
      <w:lvlJc w:val="left"/>
      <w:pPr>
        <w:ind w:left="720" w:hanging="360"/>
      </w:pPr>
      <w:rPr>
        <w:u w:val="none"/>
      </w:rPr>
    </w:lvl>
    <w:lvl w:ilvl="1" w:tplc="5B1A8CDC">
      <w:start w:val="1"/>
      <w:numFmt w:val="bullet"/>
      <w:lvlText w:val="○"/>
      <w:lvlJc w:val="left"/>
      <w:pPr>
        <w:ind w:left="1440" w:hanging="360"/>
      </w:pPr>
      <w:rPr>
        <w:u w:val="none"/>
      </w:rPr>
    </w:lvl>
    <w:lvl w:ilvl="2" w:tplc="78C0D2E6">
      <w:start w:val="1"/>
      <w:numFmt w:val="bullet"/>
      <w:lvlText w:val="■"/>
      <w:lvlJc w:val="left"/>
      <w:pPr>
        <w:ind w:left="2160" w:hanging="360"/>
      </w:pPr>
      <w:rPr>
        <w:u w:val="none"/>
      </w:rPr>
    </w:lvl>
    <w:lvl w:ilvl="3" w:tplc="640C9152">
      <w:start w:val="1"/>
      <w:numFmt w:val="bullet"/>
      <w:lvlText w:val="●"/>
      <w:lvlJc w:val="left"/>
      <w:pPr>
        <w:ind w:left="2880" w:hanging="360"/>
      </w:pPr>
      <w:rPr>
        <w:u w:val="none"/>
      </w:rPr>
    </w:lvl>
    <w:lvl w:ilvl="4" w:tplc="92E6F498">
      <w:start w:val="1"/>
      <w:numFmt w:val="bullet"/>
      <w:lvlText w:val="○"/>
      <w:lvlJc w:val="left"/>
      <w:pPr>
        <w:ind w:left="3600" w:hanging="360"/>
      </w:pPr>
      <w:rPr>
        <w:u w:val="none"/>
      </w:rPr>
    </w:lvl>
    <w:lvl w:ilvl="5" w:tplc="FB28E64E">
      <w:start w:val="1"/>
      <w:numFmt w:val="bullet"/>
      <w:lvlText w:val="■"/>
      <w:lvlJc w:val="left"/>
      <w:pPr>
        <w:ind w:left="4320" w:hanging="360"/>
      </w:pPr>
      <w:rPr>
        <w:u w:val="none"/>
      </w:rPr>
    </w:lvl>
    <w:lvl w:ilvl="6" w:tplc="E3EED2DE">
      <w:start w:val="1"/>
      <w:numFmt w:val="bullet"/>
      <w:lvlText w:val="●"/>
      <w:lvlJc w:val="left"/>
      <w:pPr>
        <w:ind w:left="5040" w:hanging="360"/>
      </w:pPr>
      <w:rPr>
        <w:u w:val="none"/>
      </w:rPr>
    </w:lvl>
    <w:lvl w:ilvl="7" w:tplc="1DC0BC9E">
      <w:start w:val="1"/>
      <w:numFmt w:val="bullet"/>
      <w:lvlText w:val="○"/>
      <w:lvlJc w:val="left"/>
      <w:pPr>
        <w:ind w:left="5760" w:hanging="360"/>
      </w:pPr>
      <w:rPr>
        <w:u w:val="none"/>
      </w:rPr>
    </w:lvl>
    <w:lvl w:ilvl="8" w:tplc="6E620F00">
      <w:start w:val="1"/>
      <w:numFmt w:val="bullet"/>
      <w:lvlText w:val="■"/>
      <w:lvlJc w:val="left"/>
      <w:pPr>
        <w:ind w:left="6480" w:hanging="360"/>
      </w:pPr>
      <w:rPr>
        <w:u w:val="none"/>
      </w:rPr>
    </w:lvl>
  </w:abstractNum>
  <w:abstractNum w:abstractNumId="7" w15:restartNumberingAfterBreak="0">
    <w:nsid w:val="3EB8ECF9"/>
    <w:multiLevelType w:val="hybridMultilevel"/>
    <w:tmpl w:val="00000000"/>
    <w:lvl w:ilvl="0" w:tplc="C516738E">
      <w:start w:val="1"/>
      <w:numFmt w:val="bullet"/>
      <w:lvlText w:val="●"/>
      <w:lvlJc w:val="left"/>
      <w:pPr>
        <w:ind w:left="720" w:hanging="360"/>
      </w:pPr>
      <w:rPr>
        <w:u w:val="none"/>
      </w:rPr>
    </w:lvl>
    <w:lvl w:ilvl="1" w:tplc="A50083B2">
      <w:start w:val="1"/>
      <w:numFmt w:val="bullet"/>
      <w:lvlText w:val="○"/>
      <w:lvlJc w:val="left"/>
      <w:pPr>
        <w:ind w:left="1440" w:hanging="360"/>
      </w:pPr>
      <w:rPr>
        <w:u w:val="none"/>
      </w:rPr>
    </w:lvl>
    <w:lvl w:ilvl="2" w:tplc="D68EA764">
      <w:start w:val="1"/>
      <w:numFmt w:val="bullet"/>
      <w:lvlText w:val="■"/>
      <w:lvlJc w:val="left"/>
      <w:pPr>
        <w:ind w:left="2160" w:hanging="360"/>
      </w:pPr>
      <w:rPr>
        <w:u w:val="none"/>
      </w:rPr>
    </w:lvl>
    <w:lvl w:ilvl="3" w:tplc="2D7E8CF2">
      <w:start w:val="1"/>
      <w:numFmt w:val="bullet"/>
      <w:lvlText w:val="●"/>
      <w:lvlJc w:val="left"/>
      <w:pPr>
        <w:ind w:left="2880" w:hanging="360"/>
      </w:pPr>
      <w:rPr>
        <w:u w:val="none"/>
      </w:rPr>
    </w:lvl>
    <w:lvl w:ilvl="4" w:tplc="A14C66BC">
      <w:start w:val="1"/>
      <w:numFmt w:val="bullet"/>
      <w:lvlText w:val="○"/>
      <w:lvlJc w:val="left"/>
      <w:pPr>
        <w:ind w:left="3600" w:hanging="360"/>
      </w:pPr>
      <w:rPr>
        <w:u w:val="none"/>
      </w:rPr>
    </w:lvl>
    <w:lvl w:ilvl="5" w:tplc="B3460FF2">
      <w:start w:val="1"/>
      <w:numFmt w:val="bullet"/>
      <w:lvlText w:val="■"/>
      <w:lvlJc w:val="left"/>
      <w:pPr>
        <w:ind w:left="4320" w:hanging="360"/>
      </w:pPr>
      <w:rPr>
        <w:u w:val="none"/>
      </w:rPr>
    </w:lvl>
    <w:lvl w:ilvl="6" w:tplc="20884C62">
      <w:start w:val="1"/>
      <w:numFmt w:val="bullet"/>
      <w:lvlText w:val="●"/>
      <w:lvlJc w:val="left"/>
      <w:pPr>
        <w:ind w:left="5040" w:hanging="360"/>
      </w:pPr>
      <w:rPr>
        <w:u w:val="none"/>
      </w:rPr>
    </w:lvl>
    <w:lvl w:ilvl="7" w:tplc="DC3A4D4C">
      <w:start w:val="1"/>
      <w:numFmt w:val="bullet"/>
      <w:lvlText w:val="○"/>
      <w:lvlJc w:val="left"/>
      <w:pPr>
        <w:ind w:left="5760" w:hanging="360"/>
      </w:pPr>
      <w:rPr>
        <w:u w:val="none"/>
      </w:rPr>
    </w:lvl>
    <w:lvl w:ilvl="8" w:tplc="CCD80A78">
      <w:start w:val="1"/>
      <w:numFmt w:val="bullet"/>
      <w:lvlText w:val="■"/>
      <w:lvlJc w:val="left"/>
      <w:pPr>
        <w:ind w:left="6480" w:hanging="360"/>
      </w:pPr>
      <w:rPr>
        <w:u w:val="none"/>
      </w:rPr>
    </w:lvl>
  </w:abstractNum>
  <w:abstractNum w:abstractNumId="8" w15:restartNumberingAfterBreak="0">
    <w:nsid w:val="4B0673F5"/>
    <w:multiLevelType w:val="hybridMultilevel"/>
    <w:tmpl w:val="00000000"/>
    <w:lvl w:ilvl="0" w:tplc="08E23186">
      <w:start w:val="1"/>
      <w:numFmt w:val="bullet"/>
      <w:lvlText w:val="●"/>
      <w:lvlJc w:val="left"/>
      <w:pPr>
        <w:ind w:left="720" w:hanging="360"/>
      </w:pPr>
      <w:rPr>
        <w:u w:val="none"/>
      </w:rPr>
    </w:lvl>
    <w:lvl w:ilvl="1" w:tplc="3864B766">
      <w:start w:val="1"/>
      <w:numFmt w:val="bullet"/>
      <w:lvlText w:val="○"/>
      <w:lvlJc w:val="left"/>
      <w:pPr>
        <w:ind w:left="1440" w:hanging="360"/>
      </w:pPr>
      <w:rPr>
        <w:u w:val="none"/>
      </w:rPr>
    </w:lvl>
    <w:lvl w:ilvl="2" w:tplc="4A76E1FE">
      <w:start w:val="1"/>
      <w:numFmt w:val="bullet"/>
      <w:lvlText w:val="■"/>
      <w:lvlJc w:val="left"/>
      <w:pPr>
        <w:ind w:left="2160" w:hanging="360"/>
      </w:pPr>
      <w:rPr>
        <w:u w:val="none"/>
      </w:rPr>
    </w:lvl>
    <w:lvl w:ilvl="3" w:tplc="50041C9E">
      <w:start w:val="1"/>
      <w:numFmt w:val="bullet"/>
      <w:lvlText w:val="●"/>
      <w:lvlJc w:val="left"/>
      <w:pPr>
        <w:ind w:left="2880" w:hanging="360"/>
      </w:pPr>
      <w:rPr>
        <w:u w:val="none"/>
      </w:rPr>
    </w:lvl>
    <w:lvl w:ilvl="4" w:tplc="33F8406A">
      <w:start w:val="1"/>
      <w:numFmt w:val="bullet"/>
      <w:lvlText w:val="○"/>
      <w:lvlJc w:val="left"/>
      <w:pPr>
        <w:ind w:left="3600" w:hanging="360"/>
      </w:pPr>
      <w:rPr>
        <w:u w:val="none"/>
      </w:rPr>
    </w:lvl>
    <w:lvl w:ilvl="5" w:tplc="A7FAC7FE">
      <w:start w:val="1"/>
      <w:numFmt w:val="bullet"/>
      <w:lvlText w:val="■"/>
      <w:lvlJc w:val="left"/>
      <w:pPr>
        <w:ind w:left="4320" w:hanging="360"/>
      </w:pPr>
      <w:rPr>
        <w:u w:val="none"/>
      </w:rPr>
    </w:lvl>
    <w:lvl w:ilvl="6" w:tplc="D1122470">
      <w:start w:val="1"/>
      <w:numFmt w:val="bullet"/>
      <w:lvlText w:val="●"/>
      <w:lvlJc w:val="left"/>
      <w:pPr>
        <w:ind w:left="5040" w:hanging="360"/>
      </w:pPr>
      <w:rPr>
        <w:u w:val="none"/>
      </w:rPr>
    </w:lvl>
    <w:lvl w:ilvl="7" w:tplc="469A0940">
      <w:start w:val="1"/>
      <w:numFmt w:val="bullet"/>
      <w:lvlText w:val="○"/>
      <w:lvlJc w:val="left"/>
      <w:pPr>
        <w:ind w:left="5760" w:hanging="360"/>
      </w:pPr>
      <w:rPr>
        <w:u w:val="none"/>
      </w:rPr>
    </w:lvl>
    <w:lvl w:ilvl="8" w:tplc="412A367C">
      <w:start w:val="1"/>
      <w:numFmt w:val="bullet"/>
      <w:lvlText w:val="■"/>
      <w:lvlJc w:val="left"/>
      <w:pPr>
        <w:ind w:left="6480" w:hanging="360"/>
      </w:pPr>
      <w:rPr>
        <w:u w:val="none"/>
      </w:rPr>
    </w:lvl>
  </w:abstractNum>
  <w:abstractNum w:abstractNumId="9" w15:restartNumberingAfterBreak="0">
    <w:nsid w:val="59D1DA18"/>
    <w:multiLevelType w:val="hybridMultilevel"/>
    <w:tmpl w:val="00000000"/>
    <w:lvl w:ilvl="0" w:tplc="6D665F8E">
      <w:start w:val="1"/>
      <w:numFmt w:val="bullet"/>
      <w:lvlText w:val="●"/>
      <w:lvlJc w:val="left"/>
      <w:pPr>
        <w:ind w:left="720" w:hanging="360"/>
      </w:pPr>
      <w:rPr>
        <w:u w:val="none"/>
      </w:rPr>
    </w:lvl>
    <w:lvl w:ilvl="1" w:tplc="5FD012D4">
      <w:start w:val="1"/>
      <w:numFmt w:val="bullet"/>
      <w:lvlText w:val="○"/>
      <w:lvlJc w:val="left"/>
      <w:pPr>
        <w:ind w:left="1440" w:hanging="360"/>
      </w:pPr>
      <w:rPr>
        <w:u w:val="none"/>
      </w:rPr>
    </w:lvl>
    <w:lvl w:ilvl="2" w:tplc="A9F6F554">
      <w:start w:val="1"/>
      <w:numFmt w:val="bullet"/>
      <w:lvlText w:val="■"/>
      <w:lvlJc w:val="left"/>
      <w:pPr>
        <w:ind w:left="2160" w:hanging="360"/>
      </w:pPr>
      <w:rPr>
        <w:u w:val="none"/>
      </w:rPr>
    </w:lvl>
    <w:lvl w:ilvl="3" w:tplc="37E004DC">
      <w:start w:val="1"/>
      <w:numFmt w:val="bullet"/>
      <w:lvlText w:val="●"/>
      <w:lvlJc w:val="left"/>
      <w:pPr>
        <w:ind w:left="2880" w:hanging="360"/>
      </w:pPr>
      <w:rPr>
        <w:u w:val="none"/>
      </w:rPr>
    </w:lvl>
    <w:lvl w:ilvl="4" w:tplc="ED6A88A6">
      <w:start w:val="1"/>
      <w:numFmt w:val="bullet"/>
      <w:lvlText w:val="○"/>
      <w:lvlJc w:val="left"/>
      <w:pPr>
        <w:ind w:left="3600" w:hanging="360"/>
      </w:pPr>
      <w:rPr>
        <w:u w:val="none"/>
      </w:rPr>
    </w:lvl>
    <w:lvl w:ilvl="5" w:tplc="EBB8A8CE">
      <w:start w:val="1"/>
      <w:numFmt w:val="bullet"/>
      <w:lvlText w:val="■"/>
      <w:lvlJc w:val="left"/>
      <w:pPr>
        <w:ind w:left="4320" w:hanging="360"/>
      </w:pPr>
      <w:rPr>
        <w:u w:val="none"/>
      </w:rPr>
    </w:lvl>
    <w:lvl w:ilvl="6" w:tplc="96BADB2A">
      <w:start w:val="1"/>
      <w:numFmt w:val="bullet"/>
      <w:lvlText w:val="●"/>
      <w:lvlJc w:val="left"/>
      <w:pPr>
        <w:ind w:left="5040" w:hanging="360"/>
      </w:pPr>
      <w:rPr>
        <w:u w:val="none"/>
      </w:rPr>
    </w:lvl>
    <w:lvl w:ilvl="7" w:tplc="5A48D7FA">
      <w:start w:val="1"/>
      <w:numFmt w:val="bullet"/>
      <w:lvlText w:val="○"/>
      <w:lvlJc w:val="left"/>
      <w:pPr>
        <w:ind w:left="5760" w:hanging="360"/>
      </w:pPr>
      <w:rPr>
        <w:u w:val="none"/>
      </w:rPr>
    </w:lvl>
    <w:lvl w:ilvl="8" w:tplc="4644F4A8">
      <w:start w:val="1"/>
      <w:numFmt w:val="bullet"/>
      <w:lvlText w:val="■"/>
      <w:lvlJc w:val="left"/>
      <w:pPr>
        <w:ind w:left="6480" w:hanging="360"/>
      </w:pPr>
      <w:rPr>
        <w:u w:val="none"/>
      </w:rPr>
    </w:lvl>
  </w:abstractNum>
  <w:abstractNum w:abstractNumId="10" w15:restartNumberingAfterBreak="0">
    <w:nsid w:val="65248288"/>
    <w:multiLevelType w:val="hybridMultilevel"/>
    <w:tmpl w:val="00000000"/>
    <w:lvl w:ilvl="0" w:tplc="3F5E6B44">
      <w:start w:val="1"/>
      <w:numFmt w:val="bullet"/>
      <w:lvlText w:val="●"/>
      <w:lvlJc w:val="left"/>
      <w:pPr>
        <w:ind w:left="720" w:hanging="360"/>
      </w:pPr>
      <w:rPr>
        <w:u w:val="none"/>
      </w:rPr>
    </w:lvl>
    <w:lvl w:ilvl="1" w:tplc="68DACDFE">
      <w:start w:val="1"/>
      <w:numFmt w:val="bullet"/>
      <w:lvlText w:val="○"/>
      <w:lvlJc w:val="left"/>
      <w:pPr>
        <w:ind w:left="1440" w:hanging="360"/>
      </w:pPr>
      <w:rPr>
        <w:u w:val="none"/>
      </w:rPr>
    </w:lvl>
    <w:lvl w:ilvl="2" w:tplc="26BC6CD4">
      <w:start w:val="1"/>
      <w:numFmt w:val="bullet"/>
      <w:lvlText w:val="■"/>
      <w:lvlJc w:val="left"/>
      <w:pPr>
        <w:ind w:left="2160" w:hanging="360"/>
      </w:pPr>
      <w:rPr>
        <w:u w:val="none"/>
      </w:rPr>
    </w:lvl>
    <w:lvl w:ilvl="3" w:tplc="5A70D6B8">
      <w:start w:val="1"/>
      <w:numFmt w:val="bullet"/>
      <w:lvlText w:val="●"/>
      <w:lvlJc w:val="left"/>
      <w:pPr>
        <w:ind w:left="2880" w:hanging="360"/>
      </w:pPr>
      <w:rPr>
        <w:u w:val="none"/>
      </w:rPr>
    </w:lvl>
    <w:lvl w:ilvl="4" w:tplc="F3163A16">
      <w:start w:val="1"/>
      <w:numFmt w:val="bullet"/>
      <w:lvlText w:val="○"/>
      <w:lvlJc w:val="left"/>
      <w:pPr>
        <w:ind w:left="3600" w:hanging="360"/>
      </w:pPr>
      <w:rPr>
        <w:u w:val="none"/>
      </w:rPr>
    </w:lvl>
    <w:lvl w:ilvl="5" w:tplc="B81A5220">
      <w:start w:val="1"/>
      <w:numFmt w:val="bullet"/>
      <w:lvlText w:val="■"/>
      <w:lvlJc w:val="left"/>
      <w:pPr>
        <w:ind w:left="4320" w:hanging="360"/>
      </w:pPr>
      <w:rPr>
        <w:u w:val="none"/>
      </w:rPr>
    </w:lvl>
    <w:lvl w:ilvl="6" w:tplc="E85249F2">
      <w:start w:val="1"/>
      <w:numFmt w:val="bullet"/>
      <w:lvlText w:val="●"/>
      <w:lvlJc w:val="left"/>
      <w:pPr>
        <w:ind w:left="5040" w:hanging="360"/>
      </w:pPr>
      <w:rPr>
        <w:u w:val="none"/>
      </w:rPr>
    </w:lvl>
    <w:lvl w:ilvl="7" w:tplc="1598DE70">
      <w:start w:val="1"/>
      <w:numFmt w:val="bullet"/>
      <w:lvlText w:val="○"/>
      <w:lvlJc w:val="left"/>
      <w:pPr>
        <w:ind w:left="5760" w:hanging="360"/>
      </w:pPr>
      <w:rPr>
        <w:u w:val="none"/>
      </w:rPr>
    </w:lvl>
    <w:lvl w:ilvl="8" w:tplc="1B3C428E">
      <w:start w:val="1"/>
      <w:numFmt w:val="bullet"/>
      <w:lvlText w:val="■"/>
      <w:lvlJc w:val="left"/>
      <w:pPr>
        <w:ind w:left="6480" w:hanging="360"/>
      </w:pPr>
      <w:rPr>
        <w:u w:val="none"/>
      </w:rPr>
    </w:lvl>
  </w:abstractNum>
  <w:abstractNum w:abstractNumId="11" w15:restartNumberingAfterBreak="0">
    <w:nsid w:val="74A1BB44"/>
    <w:multiLevelType w:val="hybridMultilevel"/>
    <w:tmpl w:val="00000000"/>
    <w:lvl w:ilvl="0" w:tplc="98F6874C">
      <w:start w:val="1"/>
      <w:numFmt w:val="bullet"/>
      <w:lvlText w:val="●"/>
      <w:lvlJc w:val="left"/>
      <w:pPr>
        <w:ind w:left="720" w:hanging="360"/>
      </w:pPr>
      <w:rPr>
        <w:u w:val="none"/>
      </w:rPr>
    </w:lvl>
    <w:lvl w:ilvl="1" w:tplc="15F6E5CC">
      <w:start w:val="1"/>
      <w:numFmt w:val="bullet"/>
      <w:lvlText w:val="○"/>
      <w:lvlJc w:val="left"/>
      <w:pPr>
        <w:ind w:left="1440" w:hanging="360"/>
      </w:pPr>
      <w:rPr>
        <w:u w:val="none"/>
      </w:rPr>
    </w:lvl>
    <w:lvl w:ilvl="2" w:tplc="60C6297E">
      <w:start w:val="1"/>
      <w:numFmt w:val="bullet"/>
      <w:lvlText w:val="■"/>
      <w:lvlJc w:val="left"/>
      <w:pPr>
        <w:ind w:left="2160" w:hanging="360"/>
      </w:pPr>
      <w:rPr>
        <w:u w:val="none"/>
      </w:rPr>
    </w:lvl>
    <w:lvl w:ilvl="3" w:tplc="529220BE">
      <w:start w:val="1"/>
      <w:numFmt w:val="bullet"/>
      <w:lvlText w:val="●"/>
      <w:lvlJc w:val="left"/>
      <w:pPr>
        <w:ind w:left="2880" w:hanging="360"/>
      </w:pPr>
      <w:rPr>
        <w:u w:val="none"/>
      </w:rPr>
    </w:lvl>
    <w:lvl w:ilvl="4" w:tplc="9170FBD0">
      <w:start w:val="1"/>
      <w:numFmt w:val="bullet"/>
      <w:lvlText w:val="○"/>
      <w:lvlJc w:val="left"/>
      <w:pPr>
        <w:ind w:left="3600" w:hanging="360"/>
      </w:pPr>
      <w:rPr>
        <w:u w:val="none"/>
      </w:rPr>
    </w:lvl>
    <w:lvl w:ilvl="5" w:tplc="FF145F4E">
      <w:start w:val="1"/>
      <w:numFmt w:val="bullet"/>
      <w:lvlText w:val="■"/>
      <w:lvlJc w:val="left"/>
      <w:pPr>
        <w:ind w:left="4320" w:hanging="360"/>
      </w:pPr>
      <w:rPr>
        <w:u w:val="none"/>
      </w:rPr>
    </w:lvl>
    <w:lvl w:ilvl="6" w:tplc="9FFC2F54">
      <w:start w:val="1"/>
      <w:numFmt w:val="bullet"/>
      <w:lvlText w:val="●"/>
      <w:lvlJc w:val="left"/>
      <w:pPr>
        <w:ind w:left="5040" w:hanging="360"/>
      </w:pPr>
      <w:rPr>
        <w:u w:val="none"/>
      </w:rPr>
    </w:lvl>
    <w:lvl w:ilvl="7" w:tplc="3698B9B2">
      <w:start w:val="1"/>
      <w:numFmt w:val="bullet"/>
      <w:lvlText w:val="○"/>
      <w:lvlJc w:val="left"/>
      <w:pPr>
        <w:ind w:left="5760" w:hanging="360"/>
      </w:pPr>
      <w:rPr>
        <w:u w:val="none"/>
      </w:rPr>
    </w:lvl>
    <w:lvl w:ilvl="8" w:tplc="71CC3862">
      <w:start w:val="1"/>
      <w:numFmt w:val="bullet"/>
      <w:lvlText w:val="■"/>
      <w:lvlJc w:val="left"/>
      <w:pPr>
        <w:ind w:left="6480" w:hanging="360"/>
      </w:pPr>
      <w:rPr>
        <w:u w:val="none"/>
      </w:rPr>
    </w:lvl>
  </w:abstractNum>
  <w:num w:numId="1">
    <w:abstractNumId w:val="11"/>
  </w:num>
  <w:num w:numId="2">
    <w:abstractNumId w:val="9"/>
  </w:num>
  <w:num w:numId="3">
    <w:abstractNumId w:val="1"/>
  </w:num>
  <w:num w:numId="4">
    <w:abstractNumId w:val="5"/>
  </w:num>
  <w:num w:numId="5">
    <w:abstractNumId w:val="7"/>
  </w:num>
  <w:num w:numId="6">
    <w:abstractNumId w:val="8"/>
  </w:num>
  <w:num w:numId="7">
    <w:abstractNumId w:val="6"/>
  </w:num>
  <w:num w:numId="8">
    <w:abstractNumId w:val="2"/>
  </w:num>
  <w:num w:numId="9">
    <w:abstractNumId w:val="3"/>
  </w:num>
  <w:num w:numId="10">
    <w:abstractNumId w:val="10"/>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M3MbUwNDSzMDUxMTNT0lEKTi0uzszPAykwrAUA6lPlKiwAAAA="/>
  </w:docVars>
  <w:rsids>
    <w:rsidRoot w:val="007C0324"/>
    <w:rsid w:val="00250BF4"/>
    <w:rsid w:val="002A2022"/>
    <w:rsid w:val="00351089"/>
    <w:rsid w:val="004F706A"/>
    <w:rsid w:val="00537A4B"/>
    <w:rsid w:val="00690D2B"/>
    <w:rsid w:val="007161BD"/>
    <w:rsid w:val="00747C51"/>
    <w:rsid w:val="007868EB"/>
    <w:rsid w:val="007C0324"/>
    <w:rsid w:val="00847356"/>
    <w:rsid w:val="00933B62"/>
    <w:rsid w:val="00C24F92"/>
    <w:rsid w:val="00D13821"/>
    <w:rsid w:val="00DD63B7"/>
    <w:rsid w:val="00F83D2C"/>
    <w:rsid w:val="00FA3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DEEB2"/>
  <w15:docId w15:val="{394DD5E0-D5AF-478A-ACDF-D1DD3925D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C0324"/>
  </w:style>
  <w:style w:type="paragraph" w:styleId="Heading1">
    <w:name w:val="heading 1"/>
    <w:basedOn w:val="Normal"/>
    <w:next w:val="Normal"/>
    <w:rsid w:val="00847356"/>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rsid w:val="007C0324"/>
    <w:pPr>
      <w:keepNext/>
      <w:keepLines/>
      <w:spacing w:before="360" w:after="120"/>
      <w:outlineLvl w:val="1"/>
    </w:pPr>
    <w:rPr>
      <w:sz w:val="32"/>
      <w:szCs w:val="32"/>
    </w:rPr>
  </w:style>
  <w:style w:type="paragraph" w:styleId="Heading3">
    <w:name w:val="heading 3"/>
    <w:basedOn w:val="Normal"/>
    <w:next w:val="Normal"/>
    <w:rsid w:val="007C0324"/>
    <w:pPr>
      <w:keepNext/>
      <w:keepLines/>
      <w:spacing w:before="320" w:after="80"/>
      <w:outlineLvl w:val="2"/>
    </w:pPr>
    <w:rPr>
      <w:color w:val="434343"/>
      <w:sz w:val="28"/>
      <w:szCs w:val="28"/>
    </w:rPr>
  </w:style>
  <w:style w:type="paragraph" w:styleId="Heading4">
    <w:name w:val="heading 4"/>
    <w:basedOn w:val="Normal"/>
    <w:next w:val="Normal"/>
    <w:rsid w:val="007C0324"/>
    <w:pPr>
      <w:keepNext/>
      <w:keepLines/>
      <w:spacing w:before="280" w:after="80"/>
      <w:outlineLvl w:val="3"/>
    </w:pPr>
    <w:rPr>
      <w:color w:val="666666"/>
      <w:sz w:val="24"/>
      <w:szCs w:val="24"/>
    </w:rPr>
  </w:style>
  <w:style w:type="paragraph" w:styleId="Heading5">
    <w:name w:val="heading 5"/>
    <w:basedOn w:val="Normal"/>
    <w:next w:val="Normal"/>
    <w:rsid w:val="007C0324"/>
    <w:pPr>
      <w:keepNext/>
      <w:keepLines/>
      <w:spacing w:before="240" w:after="80"/>
      <w:outlineLvl w:val="4"/>
    </w:pPr>
    <w:rPr>
      <w:color w:val="666666"/>
    </w:rPr>
  </w:style>
  <w:style w:type="paragraph" w:styleId="Heading6">
    <w:name w:val="heading 6"/>
    <w:basedOn w:val="Normal"/>
    <w:next w:val="Normal"/>
    <w:rsid w:val="007C03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C0324"/>
    <w:pPr>
      <w:keepNext/>
      <w:keepLines/>
      <w:spacing w:after="60"/>
    </w:pPr>
    <w:rPr>
      <w:sz w:val="52"/>
      <w:szCs w:val="52"/>
    </w:rPr>
  </w:style>
  <w:style w:type="paragraph" w:styleId="Subtitle">
    <w:name w:val="Subtitle"/>
    <w:basedOn w:val="Normal"/>
    <w:next w:val="Normal"/>
    <w:rsid w:val="007C0324"/>
    <w:pPr>
      <w:keepNext/>
      <w:keepLines/>
      <w:spacing w:after="320"/>
    </w:pPr>
    <w:rPr>
      <w:color w:val="666666"/>
      <w:sz w:val="30"/>
      <w:szCs w:val="30"/>
    </w:rPr>
  </w:style>
  <w:style w:type="table" w:customStyle="1" w:styleId="Table1">
    <w:name w:val="Table1"/>
    <w:basedOn w:val="TableNormal"/>
    <w:rsid w:val="007C0324"/>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C0324"/>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7C0324"/>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7C0324"/>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7C0324"/>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7C0324"/>
    <w:tblPr>
      <w:tblStyleRowBandSize w:val="1"/>
      <w:tblStyleColBandSize w:val="1"/>
      <w:tblCellMar>
        <w:top w:w="100" w:type="dxa"/>
        <w:left w:w="100" w:type="dxa"/>
        <w:bottom w:w="100" w:type="dxa"/>
        <w:right w:w="100" w:type="dxa"/>
      </w:tblCellMar>
    </w:tblPr>
  </w:style>
  <w:style w:type="table" w:customStyle="1" w:styleId="Table7">
    <w:name w:val="Table7"/>
    <w:basedOn w:val="TableNormal"/>
    <w:rsid w:val="007C0324"/>
    <w:tblPr>
      <w:tblStyleRowBandSize w:val="1"/>
      <w:tblStyleColBandSize w:val="1"/>
      <w:tblCellMar>
        <w:top w:w="100" w:type="dxa"/>
        <w:left w:w="100" w:type="dxa"/>
        <w:bottom w:w="100" w:type="dxa"/>
        <w:right w:w="100" w:type="dxa"/>
      </w:tblCellMar>
    </w:tblPr>
  </w:style>
  <w:style w:type="table" w:customStyle="1" w:styleId="Table8">
    <w:name w:val="Table8"/>
    <w:basedOn w:val="TableNormal"/>
    <w:rsid w:val="007C0324"/>
    <w:tblPr>
      <w:tblStyleRowBandSize w:val="1"/>
      <w:tblStyleColBandSize w:val="1"/>
      <w:tblCellMar>
        <w:top w:w="100" w:type="dxa"/>
        <w:left w:w="100" w:type="dxa"/>
        <w:bottom w:w="100" w:type="dxa"/>
        <w:right w:w="100" w:type="dxa"/>
      </w:tblCellMar>
    </w:tblPr>
  </w:style>
  <w:style w:type="table" w:customStyle="1" w:styleId="Table9">
    <w:name w:val="Table9"/>
    <w:basedOn w:val="TableNormal"/>
    <w:rsid w:val="007C0324"/>
    <w:tblPr>
      <w:tblStyleRowBandSize w:val="1"/>
      <w:tblStyleColBandSize w:val="1"/>
      <w:tblCellMar>
        <w:top w:w="100" w:type="dxa"/>
        <w:left w:w="100" w:type="dxa"/>
        <w:bottom w:w="100" w:type="dxa"/>
        <w:right w:w="100" w:type="dxa"/>
      </w:tblCellMar>
    </w:tblPr>
  </w:style>
  <w:style w:type="table" w:customStyle="1" w:styleId="Table10">
    <w:name w:val="Table10"/>
    <w:basedOn w:val="TableNormal"/>
    <w:rsid w:val="007C0324"/>
    <w:tblPr>
      <w:tblStyleRowBandSize w:val="1"/>
      <w:tblStyleColBandSize w:val="1"/>
      <w:tblCellMar>
        <w:top w:w="100" w:type="dxa"/>
        <w:left w:w="100" w:type="dxa"/>
        <w:bottom w:w="100" w:type="dxa"/>
        <w:right w:w="100" w:type="dxa"/>
      </w:tblCellMar>
    </w:tblPr>
    <w:tcPr>
      <w:shd w:val="clear" w:color="auto" w:fill="FFFFFF"/>
    </w:tcPr>
  </w:style>
  <w:style w:type="paragraph" w:styleId="BalloonText">
    <w:name w:val="Balloon Text"/>
    <w:basedOn w:val="Normal"/>
    <w:link w:val="BalloonTextChar"/>
    <w:uiPriority w:val="99"/>
    <w:semiHidden/>
    <w:unhideWhenUsed/>
    <w:rsid w:val="00DD63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63B7"/>
    <w:rPr>
      <w:rFonts w:ascii="Tahoma" w:hAnsi="Tahoma" w:cs="Tahoma"/>
      <w:sz w:val="16"/>
      <w:szCs w:val="16"/>
    </w:rPr>
  </w:style>
  <w:style w:type="paragraph" w:styleId="TOCHeading">
    <w:name w:val="TOC Heading"/>
    <w:basedOn w:val="Heading1"/>
    <w:next w:val="Normal"/>
    <w:uiPriority w:val="39"/>
    <w:unhideWhenUsed/>
    <w:qFormat/>
    <w:rsid w:val="00250BF4"/>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50BF4"/>
    <w:pPr>
      <w:spacing w:after="100"/>
    </w:pPr>
  </w:style>
  <w:style w:type="character" w:styleId="Hyperlink">
    <w:name w:val="Hyperlink"/>
    <w:basedOn w:val="DefaultParagraphFont"/>
    <w:uiPriority w:val="99"/>
    <w:unhideWhenUsed/>
    <w:rsid w:val="00250BF4"/>
    <w:rPr>
      <w:color w:val="0000FF" w:themeColor="hyperlink"/>
      <w:u w:val="single"/>
    </w:rPr>
  </w:style>
  <w:style w:type="paragraph" w:styleId="Header">
    <w:name w:val="header"/>
    <w:basedOn w:val="Normal"/>
    <w:link w:val="HeaderChar"/>
    <w:uiPriority w:val="99"/>
    <w:unhideWhenUsed/>
    <w:rsid w:val="00250BF4"/>
    <w:pPr>
      <w:tabs>
        <w:tab w:val="center" w:pos="4680"/>
        <w:tab w:val="right" w:pos="9360"/>
      </w:tabs>
      <w:spacing w:line="240" w:lineRule="auto"/>
    </w:pPr>
  </w:style>
  <w:style w:type="character" w:customStyle="1" w:styleId="HeaderChar">
    <w:name w:val="Header Char"/>
    <w:basedOn w:val="DefaultParagraphFont"/>
    <w:link w:val="Header"/>
    <w:uiPriority w:val="99"/>
    <w:rsid w:val="00250BF4"/>
  </w:style>
  <w:style w:type="paragraph" w:styleId="Footer">
    <w:name w:val="footer"/>
    <w:basedOn w:val="Normal"/>
    <w:link w:val="FooterChar"/>
    <w:uiPriority w:val="99"/>
    <w:unhideWhenUsed/>
    <w:rsid w:val="00250BF4"/>
    <w:pPr>
      <w:tabs>
        <w:tab w:val="center" w:pos="4680"/>
        <w:tab w:val="right" w:pos="9360"/>
      </w:tabs>
      <w:spacing w:line="240" w:lineRule="auto"/>
    </w:pPr>
  </w:style>
  <w:style w:type="character" w:customStyle="1" w:styleId="FooterChar">
    <w:name w:val="Footer Char"/>
    <w:basedOn w:val="DefaultParagraphFont"/>
    <w:link w:val="Footer"/>
    <w:uiPriority w:val="99"/>
    <w:rsid w:val="00250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1wqtxts1xzle7.cloudfront.net/55397506/69._Framework_Analysis_of_International_Business_FullPaper.pdf?1514523344=&amp;response-content-disposition=inline%3B+filename%3DA_critical_study_on_Various_Frameworks_u.pdf&amp;Expires=1612270221&amp;Signature=Nm3BAg4cPHGc5JDYRzSTTjnUAY8XuEMwwya-iogAeRHLws6rm0pe-~4o2KEQvkx5D33FQNehZvuB8XFadfrQqrPMRZSfqUL7InG9LL1vC9Yzuxi98vsC9CDFTNMUAa8QUQVCBCz1TiyWDdmWni93ep209gnH7cGEzrSiBB3B9GmLl-Dqa9GtHbTklVngC9iAhRDVoMNVLC4xQCRFkgnBcL8YHwVazO9nkzKCAixevo2JoNQrrkcaTQXxW4y14UfyfqQpyu2EtQQQcAW5kVhw8NGvY1U6rJp6-6APZFa0rmknRMh2ryll9apQvETsA5uSPaw748pyo-HFRsBu0ExQFw__&amp;Key-Pair-Id=APKAJLOHF5GGSLRBV4ZA" TargetMode="External"/><Relationship Id="rId26" Type="http://schemas.openxmlformats.org/officeDocument/2006/relationships/hyperlink" Target="https://doi.org/10.3390/ijerph17207366" TargetMode="External"/><Relationship Id="rId39" Type="http://schemas.openxmlformats.org/officeDocument/2006/relationships/hyperlink" Target="https://doi.org/10.3390/joitmc7010030" TargetMode="External"/><Relationship Id="rId21" Type="http://schemas.openxmlformats.org/officeDocument/2006/relationships/hyperlink" Target="https://www.researchgate.net/profile/Muhammad_Kristiawan2/publication/326646177_The_Influence_of_The_Transformational_Leadership_and_Work_Motivation_on_Teachers_Performance/links/5b5a85f8a6fdccf0b2f90e74/The-Influence-of-The-Transformational-Leadership-and-Work-Motivation-on-Teachers-Performance.pdf" TargetMode="External"/><Relationship Id="rId34" Type="http://schemas.openxmlformats.org/officeDocument/2006/relationships/hyperlink" Target="https://doi.org/10.1016/j.apmrv.2017.11.001" TargetMode="External"/><Relationship Id="rId42" Type="http://schemas.openxmlformats.org/officeDocument/2006/relationships/hyperlink" Target="http://webbut.unitbv.ro/bu2016/series%20v/2017/BULETIN%20I/16_MADAR%20final.pdf" TargetMode="External"/><Relationship Id="rId47" Type="http://schemas.openxmlformats.org/officeDocument/2006/relationships/hyperlink" Target="https://www.researchgate.net/profile/Hm_Moyeenudin/publication/325117493_Digital_marketing_in_hotel_industry/links/5e1db0dda6fdcc28e9c4cd21/Digital-marketing-in-hotel-industry.pdf" TargetMode="External"/><Relationship Id="rId50" Type="http://schemas.openxmlformats.org/officeDocument/2006/relationships/hyperlink" Target="http://41.89.160.13:8080/xmlui/handle/123456789/2898" TargetMode="External"/><Relationship Id="rId55" Type="http://schemas.openxmlformats.org/officeDocument/2006/relationships/hyperlink" Target="https://doi.org/10.1108/MIP-09-2017-0192"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jaauth.journals.ekb.eg/article_48151_4f17bd77a7eba7168f3d9f5af2f343a6.pdf" TargetMode="External"/><Relationship Id="rId11" Type="http://schemas.openxmlformats.org/officeDocument/2006/relationships/image" Target="media/image4.png"/><Relationship Id="rId24" Type="http://schemas.openxmlformats.org/officeDocument/2006/relationships/hyperlink" Target="https://doi.org/10.1080/10548408.2019.1592059" TargetMode="External"/><Relationship Id="rId32" Type="http://schemas.openxmlformats.org/officeDocument/2006/relationships/hyperlink" Target="https://d1wqtxts1xzle7.cloudfront.net/61580134/Green_Hotel_Concepts_and_Implementation20191222-59726-1e853m6.pdf?1577005615=&amp;response-content-disposition=inline%3B+filename%3DGreen_Hotel_Concepts_and_Implementation.pdf&amp;Expires=1612267149&amp;Signature=drI3YjPY90Upm1aSZNDr5oRILiF2pJL9Apl7dRQYy0iamIyI4tGAk2drNwOYeOrayRN1UDkJxsECXDLT1bUhZFqWCWFqXbc4Je72uozsO-kD6-vjbP2sGIdQ3xZd4zYfIlutnP4j-OD0ydABbpuCpYV4wFS52OxMfDBhuDCwuD4CkbDEAGwEAVCMDpMao4L4igvAdOOOlpiQbPsiV0ND6eyrJ-J6iqjE-fMwJV~nWlYFksqXqTATEnxIi8Ra6TdC1kZgrA47YZduERyEo42-1YBZpi0hCEh7dTXadJUf8tcUUpjf5bvgdncdfA8c4LRJQSLR-vECTkBU465N-PJVBQ__&amp;Key-Pair-Id=APKAJLOHF5GGSLRBV4ZA" TargetMode="External"/><Relationship Id="rId37" Type="http://schemas.openxmlformats.org/officeDocument/2006/relationships/hyperlink" Target="http://beman.ase.ro/special_issue_1/12.pdf" TargetMode="External"/><Relationship Id="rId40" Type="http://schemas.openxmlformats.org/officeDocument/2006/relationships/hyperlink" Target="https://d1wqtxts1xzle7.cloudfront.net/63732639/research_paper20200624-26708-1mjdfyk.pdf?1593048530=&amp;response-content-disposition=inline%3B+filename%3DIndividual_Factors_and_Internship_Satisf.pdf&amp;Expires=1612262319&amp;Signature=Ss2BPzCdr3L3f26T0MvnpnnIPHnC9yTJ4eHp41~BtCjylpJA81OwLGIw9OAAWnRFSdcBygGyilDQmmLi7v3~gn5BU9cJ3r-9ut6dTvZKYOqHENT~Rk7yxnUNDpYXte9G4yIB~4S1kv9-BUGPa47MFYfu8IAOvIub59MrQ4YRR33TW5l5C5i07xyDX4sW0ZB8HYLYMwZVr~t4GoB84~kIRiwCmoXmJe5K133KlQAOtOTIVwlXlc9P5~cneMrwI4Pd1I2eQXCJS8kBQ44-S8OqM-Mvc63JvV2358p-6rOZV9oUwbryNmZ9ojRDbjhl5E8sIPDo8FHBvwmwMo~S~Yf7IQ__&amp;Key-Pair-Id=APKAJLOHF5GGSLRBV4ZA" TargetMode="External"/><Relationship Id="rId45" Type="http://schemas.openxmlformats.org/officeDocument/2006/relationships/hyperlink" Target="https://doi.org/10.3846/jbem.2018.5678" TargetMode="External"/><Relationship Id="rId53" Type="http://schemas.openxmlformats.org/officeDocument/2006/relationships/hyperlink" Target="https://doi.org/10.1016/j.jbusres.2018.01.057" TargetMode="External"/><Relationship Id="rId58" Type="http://schemas.openxmlformats.org/officeDocument/2006/relationships/hyperlink" Target="https://www.ceeol.com/search/article-detail?id=725160" TargetMode="External"/><Relationship Id="rId5" Type="http://schemas.openxmlformats.org/officeDocument/2006/relationships/webSettings" Target="webSettings.xml"/><Relationship Id="rId61" Type="http://schemas.openxmlformats.org/officeDocument/2006/relationships/hyperlink" Target="https://doi.org/10.1016/j.ijhm.2019.03.004" TargetMode="External"/><Relationship Id="rId19" Type="http://schemas.openxmlformats.org/officeDocument/2006/relationships/hyperlink" Target="https://doi.org/10.1016/j.ijhm.2017.12.004" TargetMode="External"/><Relationship Id="rId14" Type="http://schemas.openxmlformats.org/officeDocument/2006/relationships/image" Target="media/image7.png"/><Relationship Id="rId22" Type="http://schemas.openxmlformats.org/officeDocument/2006/relationships/hyperlink" Target="http://irep.ntu.ac.uk/id/eprint/32708/1/PubSub10224_Shipton.pdf" TargetMode="External"/><Relationship Id="rId27" Type="http://schemas.openxmlformats.org/officeDocument/2006/relationships/hyperlink" Target="https://doi.org/10.36941/ajis-2020-0117" TargetMode="External"/><Relationship Id="rId30" Type="http://schemas.openxmlformats.org/officeDocument/2006/relationships/hyperlink" Target="https://dergipark.org.tr/en/pub/touraj/issue/58493/789840" TargetMode="External"/><Relationship Id="rId35" Type="http://schemas.openxmlformats.org/officeDocument/2006/relationships/hyperlink" Target="https://doi.org/10.1108/IJCHM-03-2020-0237" TargetMode="External"/><Relationship Id="rId43" Type="http://schemas.openxmlformats.org/officeDocument/2006/relationships/hyperlink" Target="https://www.econstor.eu/bitstream/10419/188286/1/pjcss363.pdf" TargetMode="External"/><Relationship Id="rId48" Type="http://schemas.openxmlformats.org/officeDocument/2006/relationships/hyperlink" Target="https://d1wqtxts1xzle7.cloudfront.net/61689915/IJSCM_2019_Service_Quality_Satisfaction20200105-106255-1nvqbjm.pdf?1578292211=&amp;response-content-disposition=inline%3B+filename%3DAn_Examination_of_the_Effects_of_Service.pdf&amp;Expires=1612271864&amp;Signature=PjAuKeepHr2Mirz0EfQqyoPSpcLAOe7RgymPBAmv9XTtfaOkVDS3HKlsLpKe8gLBmWSS-n79op~ImMv4xi4oj467hqwlHP4F1mdxfEn2Lzlrtmc8-LGyGAiaieoJKUx9itGxrfnnelsqTEYOeqmgLaAwAgSn~u7p1xtbuR8IkbCc7yeOy3G1R1DyPq8XnrqHdFhZ0LFsJGawkS3eWt7qWhygAMDnWC9055aGnJg53wM6JlWgpwg0lGxt9bBO7K5IE9qClTZ9kXuAUM-k15gySIJlHSr0F-GgxxJipzVTsstu9PH~M5L2VVdUvxYxzQv7Vq5CnZfxIxA~fbHKQpWqCQ__&amp;Key-Pair-Id=APKAJLOHF5GGSLRBV4ZA" TargetMode="External"/><Relationship Id="rId56" Type="http://schemas.openxmlformats.org/officeDocument/2006/relationships/hyperlink" Target="https://doi.org/10.1016/j.ijhm.2019.03.013"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ergipark.org.tr/en/download/article-file/107756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dx.doi.org/10.1037/cbs0000103" TargetMode="External"/><Relationship Id="rId33" Type="http://schemas.openxmlformats.org/officeDocument/2006/relationships/hyperlink" Target="https://ejmcm.com/article_5002_619659871f83fa7898add8f1b2bd7319.pdf" TargetMode="External"/><Relationship Id="rId38" Type="http://schemas.openxmlformats.org/officeDocument/2006/relationships/hyperlink" Target="https://isarder.org/2018/vol.10_issue.2_article32_full_text.pdf" TargetMode="External"/><Relationship Id="rId46" Type="http://schemas.openxmlformats.org/officeDocument/2006/relationships/hyperlink" Target="https://www.archives.palarch.nl/index.php/jae/article/view/4601" TargetMode="External"/><Relationship Id="rId59" Type="http://schemas.openxmlformats.org/officeDocument/2006/relationships/hyperlink" Target="https://hrcak.srce.hr/187101" TargetMode="External"/><Relationship Id="rId20" Type="http://schemas.openxmlformats.org/officeDocument/2006/relationships/hyperlink" Target="https://doi.org/10.1016/j.emj.2019.06.007" TargetMode="External"/><Relationship Id="rId41" Type="http://schemas.openxmlformats.org/officeDocument/2006/relationships/hyperlink" Target="http://webbut.unitbv.ro/bu2016/series%20v/2017/BULETIN%20I/16_MADAR%20final.pdf" TargetMode="External"/><Relationship Id="rId54" Type="http://schemas.openxmlformats.org/officeDocument/2006/relationships/hyperlink" Target="https://d1wqtxts1xzle7.cloudfront.net/52708968/J20170422-Tabassi.pdf?1492659171=&amp;response-content-disposition=inline%3B+filename%3DLinking_Team_Condition_and_Team_Performa.pdf&amp;Expires=1612266327&amp;Signature=YIfuNNqONP5kTOBNO5-pTcsu1HPR0hUcU3Hd~yNTGAA2q-j-qK-7ubysIzrmj2z4S6LkSPGvoV6x8U12INRDoeXgWwMq-lInIRFrj5nw6D1EYEib1KDEXmchDnGcEnX9xgTc4BqHY-Og7rVjXAPxg8FaB0~~t0I47V2zaggrInK1AAX2bOc7eQ~Q5VmfNeyeHe-NcL2eiUJJXan9ErwE8jjBA~QPMFIqEfjdPh-wgl7U~5hXmKv-2iOMGfk2ERAZJlB5aqycNPl8UKptklrJ4NTvonnRJGZkdwFvlcBCW5-5RXk5zX~rEs03ABeFoXHZ9XOTDDBs3lYIpOnJb2eXOQ__&amp;Key-Pair-Id=APKAJLOHF5GGSLRBV4ZA"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j.outlook.2017.10.004" TargetMode="External"/><Relationship Id="rId28" Type="http://schemas.openxmlformats.org/officeDocument/2006/relationships/hyperlink" Target="https://doi.org/10.1002/job.2157" TargetMode="External"/><Relationship Id="rId36" Type="http://schemas.openxmlformats.org/officeDocument/2006/relationships/hyperlink" Target="https://doi.org/10.1108/IJCHM-04-2020-0357" TargetMode="External"/><Relationship Id="rId49" Type="http://schemas.openxmlformats.org/officeDocument/2006/relationships/hyperlink" Target="https://d1wqtxts1xzle7.cloudfront.net/59698995/Inside_the_Rating_Scores_-_self-archived.pdf?1560424010=&amp;response-content-disposition=inline%3B+filename%3DInside_the_Rating_Scores_A_Multilevel_An.pdf&amp;Expires=1612271633&amp;Signature=O7yvuCXIsLiQ-p8EMDsZ9CBXao434zk16XjA2tDmhk97g-bRpGh-ArRBK~J6XQ9SnWo~XVlgNdO9vIXSE6odC4WRA9tDI-xaMRoiG15SowBjyKxrxEkyVX-QOM~QGuYROhM6QjckhwbzfGpKfQDTNtt7QAEaCEMevgncyG~vHXZnk7-YoLLf1GfLmc6to8NPzxyaHcomIO~ZsnK9NhxBAjoI~PjUTQ6fW9YpKE1blUDoH~7NyA6om8cXa~rJ5dPTeVaLupw-XdVUt3Wu31JOm6cfM4d81g6q97A1FvvESF6PQcn-l2cvgWuZcGQnG5xLkWT5LB1C0FgCJo9gthouVA__&amp;Key-Pair-Id=APKAJLOHF5GGSLRBV4ZA" TargetMode="External"/><Relationship Id="rId57" Type="http://schemas.openxmlformats.org/officeDocument/2006/relationships/hyperlink" Target="https://digitalcommons.unl.edu/cgi/viewcontent.cgi?article=1234&amp;context=managementfacpub" TargetMode="External"/><Relationship Id="rId10" Type="http://schemas.openxmlformats.org/officeDocument/2006/relationships/image" Target="media/image3.png"/><Relationship Id="rId31" Type="http://schemas.openxmlformats.org/officeDocument/2006/relationships/hyperlink" Target="http://dx.doi.org/10.20473/jde.v5i1.19767" TargetMode="External"/><Relationship Id="rId44" Type="http://schemas.openxmlformats.org/officeDocument/2006/relationships/hyperlink" Target="https://www.diva-portal.org/smash/record.jsf?pid=diva2%3A1441677&amp;dswid=-9792" TargetMode="External"/><Relationship Id="rId52" Type="http://schemas.openxmlformats.org/officeDocument/2006/relationships/hyperlink" Target="http://eprints.bournemouth.ac.uk/29771/3/R3.pdf" TargetMode="External"/><Relationship Id="rId60" Type="http://schemas.openxmlformats.org/officeDocument/2006/relationships/hyperlink" Target="https://link.springer.com/article/10.1007/s11747-018-0579-4"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E27F4F-D954-4194-BDBE-BEE353D7B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39</Pages>
  <Words>9837</Words>
  <Characters>56073</Characters>
  <Application>Microsoft Office Word</Application>
  <DocSecurity>0</DocSecurity>
  <Lines>467</Lines>
  <Paragraphs>131</Paragraphs>
  <ScaleCrop>false</ScaleCrop>
  <Company/>
  <LinksUpToDate>false</LinksUpToDate>
  <CharactersWithSpaces>65779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lab</dc:creator>
  <cp:lastModifiedBy>lkff</cp:lastModifiedBy>
  <cp:revision>3</cp:revision>
  <dcterms:created xsi:type="dcterms:W3CDTF">2021-02-02T12:55:00Z</dcterms:created>
  <dcterms:modified xsi:type="dcterms:W3CDTF">2021-02-02T13:26:00Z</dcterms:modified>
</cp:coreProperties>
</file>