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4E05F4A6" w:rsidR="00DD5969" w:rsidRPr="00DA4281" w:rsidRDefault="00DD5969" w:rsidP="00DD5969">
      <w:pPr>
        <w:spacing w:before="212"/>
        <w:rPr>
          <w:rFonts w:ascii="Arial"/>
          <w:b/>
          <w:sz w:val="40"/>
          <w:szCs w:val="40"/>
          <w:highlight w:val="yellow"/>
        </w:rPr>
      </w:pPr>
      <w:r w:rsidRPr="00DA4281">
        <w:rPr>
          <w:rFonts w:ascii="Arial"/>
          <w:b/>
          <w:bCs/>
          <w:sz w:val="48"/>
          <w:szCs w:val="48"/>
        </w:rPr>
        <w:t>MODULE CODE:</w:t>
      </w:r>
      <w:r w:rsidR="095D05C6" w:rsidRPr="00DA4281">
        <w:rPr>
          <w:rFonts w:ascii="Arial"/>
          <w:b/>
          <w:bCs/>
          <w:sz w:val="48"/>
          <w:szCs w:val="48"/>
        </w:rPr>
        <w:t xml:space="preserve"> </w:t>
      </w:r>
      <w:r w:rsidR="00545AD7" w:rsidRPr="00DA4281">
        <w:rPr>
          <w:rFonts w:ascii="Arial"/>
          <w:b/>
          <w:bCs/>
          <w:sz w:val="40"/>
          <w:szCs w:val="40"/>
        </w:rPr>
        <w:t>EC</w:t>
      </w:r>
      <w:r w:rsidR="00393B92" w:rsidRPr="00DA4281">
        <w:rPr>
          <w:rFonts w:ascii="Arial"/>
          <w:b/>
          <w:bCs/>
          <w:sz w:val="40"/>
          <w:szCs w:val="40"/>
        </w:rPr>
        <w:t>P</w:t>
      </w:r>
      <w:r w:rsidR="00F540D5" w:rsidRPr="00DA4281">
        <w:rPr>
          <w:rFonts w:ascii="Arial"/>
          <w:b/>
          <w:bCs/>
          <w:sz w:val="40"/>
          <w:szCs w:val="40"/>
        </w:rPr>
        <w:t>T</w:t>
      </w:r>
      <w:r w:rsidR="00DA4281" w:rsidRPr="00DA4281">
        <w:rPr>
          <w:rFonts w:ascii="Arial"/>
          <w:b/>
          <w:bCs/>
          <w:sz w:val="40"/>
          <w:szCs w:val="40"/>
        </w:rPr>
        <w:t>6014</w:t>
      </w:r>
      <w:r w:rsidR="00A6013A" w:rsidRPr="00DA4281">
        <w:rPr>
          <w:rFonts w:ascii="Arial"/>
          <w:b/>
          <w:bCs/>
          <w:sz w:val="40"/>
          <w:szCs w:val="40"/>
        </w:rPr>
        <w:t xml:space="preserve"> </w:t>
      </w:r>
    </w:p>
    <w:p w14:paraId="5051A2D5" w14:textId="77777777" w:rsidR="00347EA1" w:rsidRPr="00DA4281" w:rsidRDefault="00347EA1" w:rsidP="00DD5969">
      <w:pPr>
        <w:spacing w:before="212"/>
        <w:rPr>
          <w:rFonts w:ascii="Arial"/>
          <w:b/>
          <w:sz w:val="48"/>
          <w:szCs w:val="48"/>
        </w:rPr>
      </w:pPr>
    </w:p>
    <w:p w14:paraId="52D012F0" w14:textId="4A6F4E66" w:rsidR="00347EA1" w:rsidRPr="00307139" w:rsidRDefault="00347EA1" w:rsidP="00307139">
      <w:pPr>
        <w:spacing w:before="212"/>
        <w:rPr>
          <w:rFonts w:ascii="Arial"/>
          <w:b/>
          <w:bCs/>
          <w:sz w:val="48"/>
          <w:szCs w:val="48"/>
        </w:rPr>
      </w:pPr>
      <w:r w:rsidRPr="00353860">
        <w:rPr>
          <w:rFonts w:ascii="Arial"/>
          <w:b/>
          <w:sz w:val="48"/>
          <w:szCs w:val="48"/>
        </w:rPr>
        <w:t>ASSESSMENT COMPONENT:</w:t>
      </w:r>
      <w:r w:rsidR="77A4C21D" w:rsidRPr="00353860">
        <w:rPr>
          <w:rFonts w:ascii="Arial"/>
          <w:b/>
          <w:bCs/>
          <w:sz w:val="48"/>
          <w:szCs w:val="48"/>
        </w:rPr>
        <w:t xml:space="preserve"> </w:t>
      </w:r>
      <w:r w:rsidR="00353860" w:rsidRPr="00353860">
        <w:rPr>
          <w:rFonts w:ascii="Arial"/>
          <w:b/>
          <w:bCs/>
          <w:sz w:val="40"/>
          <w:szCs w:val="40"/>
        </w:rPr>
        <w:t>A</w:t>
      </w:r>
      <w:r w:rsidR="00307139">
        <w:rPr>
          <w:rFonts w:ascii="Arial"/>
          <w:b/>
          <w:bCs/>
          <w:sz w:val="40"/>
          <w:szCs w:val="40"/>
        </w:rPr>
        <w:t>2</w:t>
      </w:r>
      <w:r w:rsidR="00353860" w:rsidRPr="00353860">
        <w:rPr>
          <w:rFonts w:ascii="Arial"/>
          <w:b/>
          <w:bCs/>
          <w:sz w:val="40"/>
          <w:szCs w:val="40"/>
        </w:rPr>
        <w:t xml:space="preserve"> </w:t>
      </w:r>
      <w:r w:rsidR="00DA4281">
        <w:rPr>
          <w:rFonts w:ascii="Arial"/>
          <w:b/>
          <w:bCs/>
          <w:sz w:val="40"/>
          <w:szCs w:val="40"/>
        </w:rPr>
        <w:t>Written Assignment</w:t>
      </w:r>
    </w:p>
    <w:p w14:paraId="6AA1A7DC" w14:textId="77777777" w:rsidR="00DD5969" w:rsidRPr="00353860" w:rsidRDefault="00DD5969" w:rsidP="00DD5969">
      <w:pPr>
        <w:spacing w:before="7"/>
        <w:jc w:val="center"/>
        <w:rPr>
          <w:rFonts w:ascii="Arial"/>
          <w:b/>
          <w:sz w:val="44"/>
        </w:rPr>
      </w:pPr>
    </w:p>
    <w:p w14:paraId="7681432B" w14:textId="79D2F8B8" w:rsidR="00DD5969" w:rsidRPr="00DD5969" w:rsidRDefault="00DD5969" w:rsidP="00DD5969">
      <w:pPr>
        <w:spacing w:before="3"/>
        <w:rPr>
          <w:rFonts w:ascii="Arial"/>
          <w:b/>
          <w:sz w:val="48"/>
          <w:szCs w:val="48"/>
        </w:rPr>
      </w:pPr>
      <w:r w:rsidRPr="00DD5969">
        <w:rPr>
          <w:rFonts w:ascii="Arial"/>
          <w:b/>
          <w:sz w:val="48"/>
          <w:szCs w:val="48"/>
        </w:rPr>
        <w:t xml:space="preserve">STUDENT </w:t>
      </w:r>
      <w:proofErr w:type="spellStart"/>
      <w:r w:rsidRPr="00DD5969">
        <w:rPr>
          <w:rFonts w:ascii="Arial"/>
          <w:b/>
          <w:sz w:val="48"/>
          <w:szCs w:val="48"/>
        </w:rPr>
        <w:t>NAME:</w:t>
      </w:r>
      <w:r w:rsidR="00D97120">
        <w:rPr>
          <w:rFonts w:ascii="Arial"/>
          <w:b/>
          <w:sz w:val="48"/>
          <w:szCs w:val="48"/>
        </w:rPr>
        <w:t>Claire</w:t>
      </w:r>
      <w:proofErr w:type="spellEnd"/>
      <w:r w:rsidR="00D97120">
        <w:rPr>
          <w:rFonts w:ascii="Arial"/>
          <w:b/>
          <w:sz w:val="48"/>
          <w:szCs w:val="48"/>
        </w:rPr>
        <w:t xml:space="preserve"> Evans</w:t>
      </w:r>
    </w:p>
    <w:p w14:paraId="0D16D138" w14:textId="77777777" w:rsidR="00DD5969" w:rsidRPr="00DD5969" w:rsidRDefault="00DD5969" w:rsidP="00DD5969">
      <w:pPr>
        <w:spacing w:before="3"/>
        <w:rPr>
          <w:rFonts w:ascii="Arial"/>
          <w:b/>
          <w:sz w:val="48"/>
          <w:szCs w:val="48"/>
        </w:rPr>
      </w:pPr>
    </w:p>
    <w:p w14:paraId="18107AFF" w14:textId="45B0C580"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D97120">
        <w:rPr>
          <w:rFonts w:ascii="Arial"/>
          <w:b/>
          <w:sz w:val="48"/>
          <w:szCs w:val="48"/>
        </w:rPr>
        <w:t>2221394</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061710D3" w14:textId="77777777" w:rsidR="00E10797" w:rsidRDefault="00E10797" w:rsidP="00DD5969"/>
    <w:p w14:paraId="5C1162E5" w14:textId="20D100B4" w:rsidR="0053246E" w:rsidRDefault="0053246E" w:rsidP="00DD5969"/>
    <w:p w14:paraId="204C9F18" w14:textId="0C5C1D4D" w:rsidR="0053246E" w:rsidRDefault="0053246E" w:rsidP="00DD5969"/>
    <w:p w14:paraId="6D802E54" w14:textId="526CF9C8" w:rsidR="0053246E" w:rsidRDefault="0053246E" w:rsidP="00DD5969"/>
    <w:p w14:paraId="5B76040D" w14:textId="77777777" w:rsidR="0053246E" w:rsidRDefault="0053246E" w:rsidP="00DD5969"/>
    <w:p w14:paraId="469C05D1" w14:textId="77777777" w:rsidR="00724112" w:rsidRDefault="00724112" w:rsidP="00DD5969"/>
    <w:p w14:paraId="1113C735" w14:textId="77777777" w:rsidR="0053246E" w:rsidRDefault="0053246E" w:rsidP="00DD5969"/>
    <w:p w14:paraId="0ADC06E9" w14:textId="77777777" w:rsidR="00E10797" w:rsidRPr="00DD5969" w:rsidRDefault="00E10797" w:rsidP="00DD5969">
      <w:pPr>
        <w:rPr>
          <w:sz w:val="16"/>
          <w:szCs w:val="16"/>
        </w:rPr>
      </w:pPr>
    </w:p>
    <w:p w14:paraId="4DF22479" w14:textId="77777777" w:rsidR="000C541C" w:rsidRDefault="000C541C" w:rsidP="00DD5969">
      <w:pPr>
        <w:rPr>
          <w:sz w:val="16"/>
          <w:szCs w:val="16"/>
        </w:rPr>
      </w:pP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7777777" w:rsidR="000C541C" w:rsidRDefault="000C541C" w:rsidP="00DD5969">
      <w:pPr>
        <w:rPr>
          <w:sz w:val="16"/>
          <w:szCs w:val="16"/>
        </w:rPr>
      </w:pPr>
    </w:p>
    <w:p w14:paraId="2F686E73" w14:textId="77777777" w:rsidR="00D97120" w:rsidRDefault="00D97120" w:rsidP="00DD5969">
      <w:pPr>
        <w:rPr>
          <w:sz w:val="16"/>
          <w:szCs w:val="16"/>
        </w:rPr>
      </w:pPr>
    </w:p>
    <w:p w14:paraId="513374C2" w14:textId="77777777" w:rsidR="00D97120" w:rsidRDefault="00D97120" w:rsidP="00DD5969">
      <w:pPr>
        <w:rPr>
          <w:sz w:val="16"/>
          <w:szCs w:val="16"/>
        </w:rPr>
      </w:pPr>
    </w:p>
    <w:p w14:paraId="7DDB7448" w14:textId="77777777" w:rsidR="00D97120" w:rsidRDefault="00D97120" w:rsidP="00DD5969">
      <w:pPr>
        <w:rPr>
          <w:sz w:val="16"/>
          <w:szCs w:val="16"/>
        </w:rPr>
      </w:pPr>
    </w:p>
    <w:p w14:paraId="5CCF8F9E" w14:textId="77777777" w:rsidR="00D97120" w:rsidRDefault="00D97120" w:rsidP="00DD5969">
      <w:pPr>
        <w:rPr>
          <w:sz w:val="16"/>
          <w:szCs w:val="16"/>
        </w:rPr>
      </w:pPr>
    </w:p>
    <w:p w14:paraId="2F3FEFB9" w14:textId="77777777" w:rsidR="00D97120" w:rsidRDefault="00D97120" w:rsidP="00DD5969">
      <w:pPr>
        <w:rPr>
          <w:sz w:val="16"/>
          <w:szCs w:val="16"/>
        </w:rPr>
      </w:pPr>
    </w:p>
    <w:p w14:paraId="19A02A6D" w14:textId="77777777" w:rsidR="00D97120" w:rsidRDefault="00D97120" w:rsidP="00DD5969">
      <w:pPr>
        <w:rPr>
          <w:sz w:val="16"/>
          <w:szCs w:val="16"/>
        </w:rPr>
      </w:pPr>
    </w:p>
    <w:p w14:paraId="790AFA2E" w14:textId="77777777" w:rsidR="00D97120" w:rsidRDefault="00D97120" w:rsidP="00DD5969">
      <w:pPr>
        <w:rPr>
          <w:sz w:val="16"/>
          <w:szCs w:val="16"/>
        </w:rPr>
      </w:pPr>
    </w:p>
    <w:p w14:paraId="109FD31B" w14:textId="77777777" w:rsidR="00D97120" w:rsidRDefault="00D97120" w:rsidP="00DD5969">
      <w:pPr>
        <w:rPr>
          <w:sz w:val="16"/>
          <w:szCs w:val="16"/>
        </w:rPr>
      </w:pPr>
    </w:p>
    <w:p w14:paraId="641E8376" w14:textId="77777777" w:rsidR="00D97120" w:rsidRDefault="00D97120" w:rsidP="00DD5969">
      <w:pPr>
        <w:rPr>
          <w:sz w:val="16"/>
          <w:szCs w:val="16"/>
        </w:rPr>
      </w:pPr>
    </w:p>
    <w:p w14:paraId="5D1294D0" w14:textId="77777777" w:rsidR="00D97120" w:rsidRDefault="00D97120" w:rsidP="00DD5969">
      <w:pPr>
        <w:rPr>
          <w:sz w:val="16"/>
          <w:szCs w:val="16"/>
        </w:rPr>
      </w:pPr>
    </w:p>
    <w:p w14:paraId="3B7B5CFE" w14:textId="77777777" w:rsidR="00D97120" w:rsidRDefault="00D97120" w:rsidP="00DD5969">
      <w:pPr>
        <w:rPr>
          <w:sz w:val="16"/>
          <w:szCs w:val="16"/>
        </w:rPr>
      </w:pPr>
    </w:p>
    <w:p w14:paraId="7458BC1F" w14:textId="77777777" w:rsidR="00D97120" w:rsidRDefault="00D97120" w:rsidP="00DD5969">
      <w:pPr>
        <w:rPr>
          <w:sz w:val="16"/>
          <w:szCs w:val="16"/>
        </w:rPr>
      </w:pPr>
    </w:p>
    <w:p w14:paraId="5A67B97E" w14:textId="77777777" w:rsidR="00D97120" w:rsidRPr="009F753F" w:rsidRDefault="00D97120" w:rsidP="00D97120">
      <w:pPr>
        <w:spacing w:line="480" w:lineRule="auto"/>
      </w:pPr>
      <w:r w:rsidRPr="009F753F">
        <w:lastRenderedPageBreak/>
        <w:t xml:space="preserve">Critical analysis of teaching practices allows practitioners to gain the knowledge and skills to adapt the way in which they deliver taught session going forwards, it empowers the practitioners to engage in research of said </w:t>
      </w:r>
      <w:r>
        <w:t xml:space="preserve">subject </w:t>
      </w:r>
      <w:r w:rsidRPr="009F753F">
        <w:t>and be open to critical reviews from their peers and students alike (Marsh H.W and Rochel, L.A,). Being able to use reflect</w:t>
      </w:r>
      <w:r>
        <w:t>ing</w:t>
      </w:r>
      <w:r w:rsidRPr="009F753F">
        <w:t xml:space="preserve"> process whilst embedded critical structure into the format, allows teaching practitioners the ability to build on their personal development, open forum for decisions making and help improve on further delivery through open thinking. Whilst being able to consider the ethical and professional issue that face the teaching profession today. Whilst we must be open to reflection, there can also be a drawback, this can include in regression of the practitioner (Smith, 2011). </w:t>
      </w:r>
    </w:p>
    <w:p w14:paraId="584401FF" w14:textId="77777777" w:rsidR="00D97120" w:rsidRPr="009F753F" w:rsidRDefault="00D97120" w:rsidP="00D97120">
      <w:pPr>
        <w:spacing w:line="480" w:lineRule="auto"/>
      </w:pPr>
      <w:r w:rsidRPr="009F753F">
        <w:t> </w:t>
      </w:r>
    </w:p>
    <w:p w14:paraId="440D6AB4" w14:textId="77777777" w:rsidR="00D97120" w:rsidRPr="009F753F" w:rsidRDefault="00D97120" w:rsidP="00D97120">
      <w:pPr>
        <w:spacing w:line="480" w:lineRule="auto"/>
      </w:pPr>
      <w:r w:rsidRPr="009F753F">
        <w:t xml:space="preserve">In this reflective analysis, I am going to evaluate three separate microteach sessions I observed, each showing their own pedagogical approach to learning delivery. The lessons all had their own unique </w:t>
      </w:r>
      <w:r>
        <w:t xml:space="preserve">way , in which they </w:t>
      </w:r>
      <w:r w:rsidRPr="009F753F">
        <w:t xml:space="preserve"> engage</w:t>
      </w:r>
      <w:r>
        <w:t xml:space="preserve">d with the </w:t>
      </w:r>
      <w:r w:rsidRPr="009F753F">
        <w:t xml:space="preserve"> learners and address varied learning styles. Despite these differences in method, each session successfully met the core pedagogical criteria, including clear alignment with learning outcomes, active participant engagement, structured assessment, and effective time management. The following sections explore each microteach in greater depth, examining how these distinct teaching methods functioned in practice and analysing their overall impact on student learning. </w:t>
      </w:r>
    </w:p>
    <w:p w14:paraId="51C357C7" w14:textId="77777777" w:rsidR="00D97120" w:rsidRPr="009F753F" w:rsidRDefault="00D97120" w:rsidP="00D97120">
      <w:pPr>
        <w:spacing w:line="480" w:lineRule="auto"/>
      </w:pPr>
      <w:r w:rsidRPr="009F753F">
        <w:t xml:space="preserve">Observation 1 delivery was a done using a constructivism style method, research has suggested that constructivism brings a more personalized, student-centred approach to the learning environment. By encouraging both teachers and learners to integrate </w:t>
      </w:r>
      <w:r w:rsidRPr="009F753F">
        <w:lastRenderedPageBreak/>
        <w:t xml:space="preserve">their prior experiences and background knowledge into the classroom, constructivist pedagogy creates a rich, collaborative setting for knowledge to be transferred between the teacher to student (Ndifon, 2021). This approach fosters self-belief of and critical thinking in students by using open platform for free speech, incorporates a problem-solving method , both of these concept brought together always for a deeper understanding of the subject  Although research consistently highlights constructivism as one of the most influential frameworks in education, it remains underutilized in mainstream teaching practices (Ndifon,2021).This was clear to see within the delivery </w:t>
      </w:r>
      <w:r>
        <w:t>of the taught</w:t>
      </w:r>
      <w:r w:rsidRPr="009F753F">
        <w:t xml:space="preserve"> micro teach session, the group cohort where encouraged to participant at an intervals they felt comfortable with, the group was actively encourage</w:t>
      </w:r>
      <w:r>
        <w:t xml:space="preserve">d </w:t>
      </w:r>
      <w:r w:rsidRPr="009F753F">
        <w:t>to bring prior life experiences to the session. The session lead emphas</w:t>
      </w:r>
      <w:r>
        <w:t>ises</w:t>
      </w:r>
      <w:r w:rsidRPr="009F753F">
        <w:t xml:space="preserve"> the importances of all group feeling safe and secure, and the atmosphere of delivery followed this pattern. When I consider the teaching practices guidelines in place from the Welsh Government, it was clear to see a number of these had been considered and where clearly demonstrated, looking at the dignity, courtesy and respect aspect, this was evident, with no pressure style teaching this is something that is backed up by Reeve (2006), constructivist approaches clearly demonstrate that taking a less rigid, controlling stance benefits student development. In any classroom, learners start at different baseline levels</w:t>
      </w:r>
      <w:r>
        <w:t>,</w:t>
      </w:r>
      <w:r w:rsidRPr="009F753F">
        <w:t xml:space="preserve"> some are already conditioned to engage actively, while others are more withdrawn and unsure of how to contribute. By prioriti</w:t>
      </w:r>
      <w:r>
        <w:t>s</w:t>
      </w:r>
      <w:r w:rsidRPr="009F753F">
        <w:t xml:space="preserve">ing autonomy-supportive practices, teachers can adapt the learning to match each student's current ability, this helps break down barriers to enable a greater self-belief and encouraging even the most withdrawn/shy learners to take part. Further research has suggested that granting students choices, significantly increases their motivation to complete assigned tasks. Providing choices enhances </w:t>
      </w:r>
      <w:r w:rsidRPr="009F753F">
        <w:lastRenderedPageBreak/>
        <w:t>overall academic performance by promoting a sense of ownership over their learning journey. Ultimately, autonomy empowers students to engage in higher-level decision-making, which strengthens their own accountability, resulting in more motivated students (</w:t>
      </w:r>
      <w:proofErr w:type="spellStart"/>
      <w:r w:rsidRPr="009F753F">
        <w:t>Patall</w:t>
      </w:r>
      <w:proofErr w:type="spellEnd"/>
      <w:r w:rsidRPr="009F753F">
        <w:t>, Et, AL, 2010). </w:t>
      </w:r>
    </w:p>
    <w:p w14:paraId="4E0B45B5" w14:textId="77777777" w:rsidR="00D97120" w:rsidRPr="009F753F" w:rsidRDefault="00D97120" w:rsidP="00D97120">
      <w:pPr>
        <w:spacing w:line="480" w:lineRule="auto"/>
      </w:pPr>
      <w:r w:rsidRPr="009F753F">
        <w:t> </w:t>
      </w:r>
    </w:p>
    <w:p w14:paraId="217E177C" w14:textId="77777777" w:rsidR="00D97120" w:rsidRPr="009F753F" w:rsidRDefault="00D97120" w:rsidP="00D97120">
      <w:pPr>
        <w:spacing w:line="480" w:lineRule="auto"/>
      </w:pPr>
      <w:r w:rsidRPr="009F753F">
        <w:t xml:space="preserve">In observation 2, the delivery was made in collaborative manner, research has suggested that a collaborative delivery enables an active engagement from the students and promotes an inclusive teaching manner which encourages student to work collectively (Lin, T, J et, all 2022) has found that encouraging students to be taught in a collaborative session, has found higher engagement from students, a more relaxed atmosphere promoting real time engagement and a continued open forum. The delivery was made via snap questions, which was directed to the whole cohort and not an individual student, this took away the pressure from the student and allowed an answer to be delivered, in a comfortable manner, at a rate that was student driven. Professional standards for teachers, sets out the guideline to ensure teachers build positive and collaborative relationships, this was clear from the outstep, this was what the teacher was working towards (Welsh Government ) Further research from </w:t>
      </w:r>
      <w:proofErr w:type="spellStart"/>
      <w:r w:rsidRPr="009F753F">
        <w:t>Schuelka</w:t>
      </w:r>
      <w:proofErr w:type="spellEnd"/>
      <w:r w:rsidRPr="009F753F">
        <w:t xml:space="preserve">,(2018), has found that inclusive teaching practices has a positive effect on the students and their personal wellbeing, whilst we look at inclusion within teaching, we have to address that positive outcomes, are not just measured by the student progress, but by the experience the student receives and the way in which the quality of the education is improved. The benefit for clear and directed lesson guidance is paramount for full engagement from the student, the clear and knowledgeable PowerPoint that was </w:t>
      </w:r>
      <w:r w:rsidRPr="009F753F">
        <w:lastRenderedPageBreak/>
        <w:t>delivered, emphasis</w:t>
      </w:r>
      <w:r>
        <w:t>e</w:t>
      </w:r>
      <w:r w:rsidRPr="009F753F">
        <w:t xml:space="preserve"> the knowledge the teacher had on the said subject. PowerPoints should be knowledge based but without an overwhelming about of information presented, this will distract the learner from the underlining lesson being taught. </w:t>
      </w:r>
      <w:proofErr w:type="gramStart"/>
      <w:r w:rsidRPr="009F753F">
        <w:t>With this in mind, it</w:t>
      </w:r>
      <w:proofErr w:type="gramEnd"/>
      <w:r w:rsidRPr="009F753F">
        <w:t xml:space="preserve"> was clear to see, the teacher had thought about the way in which the design and structure had been brough</w:t>
      </w:r>
      <w:r>
        <w:t>t</w:t>
      </w:r>
      <w:r w:rsidRPr="009F753F">
        <w:t xml:space="preserve"> together. Apperson, J.M, et, al (2006) suggests that clear PowerPoint execution can create a 90% increase in student engagement and lessen the chance for student to become overloaded and takes away a positive classroom experience. </w:t>
      </w:r>
    </w:p>
    <w:p w14:paraId="7D57A4A5" w14:textId="77777777" w:rsidR="00D97120" w:rsidRPr="009F753F" w:rsidRDefault="00D97120" w:rsidP="00D97120">
      <w:pPr>
        <w:spacing w:line="480" w:lineRule="auto"/>
      </w:pPr>
      <w:r w:rsidRPr="009F753F">
        <w:t> </w:t>
      </w:r>
    </w:p>
    <w:p w14:paraId="26543B6A" w14:textId="77777777" w:rsidR="00D97120" w:rsidRPr="009F753F" w:rsidRDefault="00D97120" w:rsidP="00D97120">
      <w:pPr>
        <w:spacing w:line="480" w:lineRule="auto"/>
      </w:pPr>
      <w:r w:rsidRPr="009F753F">
        <w:t>Observation 3 demonstrated a conventional lecture-style format, relying primary on information-heavy PowerPoint slides. Delivering content through extended periods of direct talk reduced opportunities for active student participation. As a result, learner focus declined over time, highlighting the need for more interactive strategies, such as s</w:t>
      </w:r>
      <w:r>
        <w:t xml:space="preserve">nap </w:t>
      </w:r>
      <w:r w:rsidRPr="009F753F">
        <w:t xml:space="preserve"> questioning or peer tasks, to maintain engagement</w:t>
      </w:r>
      <w:r>
        <w:t>,</w:t>
      </w:r>
      <w:r w:rsidRPr="009F753F">
        <w:t xml:space="preserve"> </w:t>
      </w:r>
      <w:r>
        <w:t>r</w:t>
      </w:r>
      <w:r w:rsidRPr="009F753F">
        <w:t>esearch has suggested that Didactic teaching aims to transfer knowledge directly, but research has shown that it can frequently backfire. When students are overloaded with excessive information during direct instruction, they tend to zone out and disengage with the subject matter. Further evidence has established that this type of teacher-</w:t>
      </w:r>
      <w:proofErr w:type="spellStart"/>
      <w:r w:rsidRPr="009F753F">
        <w:t>centered</w:t>
      </w:r>
      <w:proofErr w:type="spellEnd"/>
      <w:r w:rsidRPr="009F753F">
        <w:t xml:space="preserve"> model often results in a "copy effect," where learners rehearse and regurgitate facts rather than genuinely grasping the underlying concepts (Moate, R.M. and Cox, J.A., 2015) This type of practice has worked for many years and a lot of students thrive from fact-based learning. As </w:t>
      </w:r>
      <w:proofErr w:type="spellStart"/>
      <w:r w:rsidRPr="009F753F">
        <w:t>Albaradie</w:t>
      </w:r>
      <w:proofErr w:type="spellEnd"/>
      <w:r w:rsidRPr="009F753F">
        <w:t xml:space="preserve"> (2018) points out, didactic teaching provides clear benefits, particularly in delivering structured, expert-led knowledge, this can only be achieved by ensuring the </w:t>
      </w:r>
      <w:r w:rsidRPr="009F753F">
        <w:lastRenderedPageBreak/>
        <w:t>said lecture</w:t>
      </w:r>
      <w:r>
        <w:t>r</w:t>
      </w:r>
      <w:r w:rsidRPr="009F753F">
        <w:t>s have a proven history in their field. Nevertheless, relying solely on this approach is widely critici</w:t>
      </w:r>
      <w:r>
        <w:t>s</w:t>
      </w:r>
      <w:r w:rsidRPr="009F753F">
        <w:t>ed in modern educational settings. To keep pace with the changes that is happening in the education sector this type of teaching must be able to adapt to new innovated ways of delivering, a more student-centred approach must be consider ensuring its matches the professional standard for teachers within Wales. The wellbeing of the cohort must be considered</w:t>
      </w:r>
      <w:r>
        <w:t>,</w:t>
      </w:r>
      <w:r w:rsidRPr="009F753F">
        <w:t xml:space="preserve"> and adaption to the delivery must m</w:t>
      </w:r>
      <w:r>
        <w:t>e</w:t>
      </w:r>
      <w:r w:rsidRPr="009F753F">
        <w:t>et the needs of the whole class not just the few. It was pleasing to see the delivery was thoughtful to the commitment to sustainability, instead of a quiz paper, it was delivered on an app, whilst this did promote the use of less paper, there should also be consideration for user who, are not computer savvy or lack the equipment to carry out said task, an alternative should have been available. </w:t>
      </w:r>
    </w:p>
    <w:p w14:paraId="08781386" w14:textId="77777777" w:rsidR="00D97120" w:rsidRPr="009F753F" w:rsidRDefault="00D97120" w:rsidP="00D97120">
      <w:pPr>
        <w:spacing w:line="480" w:lineRule="auto"/>
      </w:pPr>
      <w:r w:rsidRPr="009F753F">
        <w:t> </w:t>
      </w:r>
    </w:p>
    <w:p w14:paraId="0191B022" w14:textId="77777777" w:rsidR="00D97120" w:rsidRPr="009F753F" w:rsidRDefault="00D97120" w:rsidP="00D97120">
      <w:pPr>
        <w:spacing w:line="480" w:lineRule="auto"/>
      </w:pPr>
      <w:r w:rsidRPr="009F753F">
        <w:t xml:space="preserve">Reflecting on the three microteach, I watched, I can see where I feel my own delivery could be adapted and changed to incorporate the distinct types of practices. My own delivery I think sit somewhere between constructivism and collaborative. It was clear from the outset that </w:t>
      </w:r>
      <w:r>
        <w:t xml:space="preserve">I </w:t>
      </w:r>
      <w:r w:rsidRPr="009F753F">
        <w:t>allo</w:t>
      </w:r>
      <w:r>
        <w:t xml:space="preserve">wed </w:t>
      </w:r>
      <w:r w:rsidRPr="009F753F">
        <w:t xml:space="preserve"> full engagement from the students ensured everyone had a voice and was able to learn the subject at a level that suited them, not everyone </w:t>
      </w:r>
      <w:r>
        <w:t xml:space="preserve">feels comfortable </w:t>
      </w:r>
      <w:r w:rsidRPr="009F753F">
        <w:t xml:space="preserve">to speak </w:t>
      </w:r>
      <w:r>
        <w:t xml:space="preserve">out in a </w:t>
      </w:r>
      <w:r w:rsidRPr="009F753F">
        <w:t xml:space="preserve"> lesson, but could be holding onto vital information the class cohort could benefit from, the way in which the teacher of the first microteach was able to build the trust and pave out a way in which, everyone voice could be heard is something I feel my session </w:t>
      </w:r>
      <w:r>
        <w:t xml:space="preserve">could </w:t>
      </w:r>
      <w:r w:rsidRPr="009F753F">
        <w:t xml:space="preserve"> benefit from. This is further backed up from research suggesting that student who are allowed to engage their learning that is being delivered  through open and interactive platforms, the lectures are </w:t>
      </w:r>
      <w:r w:rsidRPr="009F753F">
        <w:lastRenderedPageBreak/>
        <w:t>promoting,  empowering  students to engage critically with the material rather than simply accepting facts. Research shows that this type of teaching emphasis</w:t>
      </w:r>
      <w:r>
        <w:t xml:space="preserve">es </w:t>
      </w:r>
      <w:r w:rsidRPr="009F753F">
        <w:t>autonomous critical thinking, allowing the students the tools and safe space</w:t>
      </w:r>
      <w:r>
        <w:t xml:space="preserve"> for </w:t>
      </w:r>
      <w:r w:rsidRPr="009F753F">
        <w:t xml:space="preserve"> personal development (</w:t>
      </w:r>
      <w:proofErr w:type="spellStart"/>
      <w:r w:rsidRPr="009F753F">
        <w:t>Stratine</w:t>
      </w:r>
      <w:proofErr w:type="spellEnd"/>
      <w:r w:rsidRPr="009F753F">
        <w:t>, ET, AL, 2025) Undertaking the lesson in such a manner, also promotes a number of the professional teaching standard, it emphasis</w:t>
      </w:r>
      <w:r>
        <w:t>es</w:t>
      </w:r>
      <w:r w:rsidRPr="009F753F">
        <w:t xml:space="preserve"> the importances of student wellbeing, creating a safe learning environment, also ensures an inclusion session f</w:t>
      </w:r>
      <w:r>
        <w:t>or</w:t>
      </w:r>
      <w:r w:rsidRPr="009F753F">
        <w:t xml:space="preserve"> all. Addressing the didactic style of teaching this is something I would not consider going forward, reason behind my thoughts, it goes directly against ensuring the whole class is included in the session and to me, this has a negative effect on creating a safe, dignified environment. This is further backed up by the moving away from the outdated, "one-size-fits-all" models, recent research stresses the importance of tailoring the session to meet the needs of individual learner. To remain effective, didactic practices must be adapted to become more inclusiv</w:t>
      </w:r>
      <w:r>
        <w:t>e</w:t>
      </w:r>
      <w:r w:rsidRPr="009F753F">
        <w:t xml:space="preserve"> and promote more effective ways to support the student well-being (Lindner, K.T. and Schwab, S., 2025)). Adopting a more personalised framework will not only improve engagement but also ensures practice</w:t>
      </w:r>
      <w:r>
        <w:t>s</w:t>
      </w:r>
      <w:r w:rsidRPr="009F753F">
        <w:t xml:space="preserve"> stays fully aligned with the Welsh Government's Professional Standards for Teaching and Leadership. Looking at the way in which, I deliver certain aspect of my lesson, it is clear from the observation I observed, I must ensure, I keep up with the ever-changing technical world, this could be something as simple of emailing my handouts instead of paper based. This is backed by research from Kukulska-Hulme, A., (2012) that explained that teachers who embraced new technologies found their students had a more positive outcome, whilst addressing the issue of technology in education, there seems to be little </w:t>
      </w:r>
      <w:r>
        <w:t>evidence,</w:t>
      </w:r>
      <w:r w:rsidRPr="009F753F">
        <w:t xml:space="preserve"> about how the teaching profession navigating their own personal development of said devices, even though there is clearly </w:t>
      </w:r>
      <w:r w:rsidRPr="009F753F">
        <w:lastRenderedPageBreak/>
        <w:t>guidance to promote technology within teaching. Being open to adapt to new teaching practices will enable myself to develop new ways of delivering in a more person-centred approach and hopefully promote a sense of belonging to my cohort.  </w:t>
      </w:r>
    </w:p>
    <w:p w14:paraId="4D1EC185" w14:textId="77777777" w:rsidR="00D97120" w:rsidRPr="009F753F" w:rsidRDefault="00D97120" w:rsidP="00D97120">
      <w:pPr>
        <w:spacing w:line="480" w:lineRule="auto"/>
      </w:pPr>
      <w:r w:rsidRPr="009F753F">
        <w:t>Considering all   my observations and research, it is noticeably clear that there is no single "correct" way to teach; rather, that teachers/lecturers must draw from a wide variety of pedagogical strategies to suit their outlook. Developing an effective, authentic teaching style will be an ongoing personal journey as I refine my practice over time. Moving forward, my delivery will always be guided and fully compliant by the Professional Standards set out by the Welsh Government, ensuring that the well-being and inclusivity of all my learners, will remain my highest priority. I will also ensure the delivery of high-quality, knowledgeable sessions. Finally, becoming a teacher does not mark the end of my own education. I recognise that commitment to lifelong learning is fundamental, and I will continually endeavour to expand my subject knowledge and professional skills. Learning and making mistakes make us human, but the way in which we address this situation, and acknowledge where we have gone wrong, will make us stronger teachers. </w:t>
      </w:r>
    </w:p>
    <w:p w14:paraId="2FF2FBDC" w14:textId="77777777" w:rsidR="00D97120" w:rsidRPr="009F753F" w:rsidRDefault="00D97120" w:rsidP="00D97120">
      <w:r w:rsidRPr="009F753F">
        <w:t> </w:t>
      </w:r>
    </w:p>
    <w:p w14:paraId="17B5057C" w14:textId="77777777" w:rsidR="00D97120" w:rsidRPr="009F753F" w:rsidRDefault="00D97120" w:rsidP="00D97120">
      <w:r w:rsidRPr="009F753F">
        <w:t> </w:t>
      </w:r>
    </w:p>
    <w:p w14:paraId="16A0225E" w14:textId="77777777" w:rsidR="00D97120" w:rsidRPr="009F753F" w:rsidRDefault="00D97120" w:rsidP="00D97120">
      <w:r w:rsidRPr="009F753F">
        <w:t> </w:t>
      </w:r>
    </w:p>
    <w:p w14:paraId="18532C18" w14:textId="77777777" w:rsidR="00D97120" w:rsidRPr="009F753F" w:rsidRDefault="00D97120" w:rsidP="00D97120">
      <w:r w:rsidRPr="009F753F">
        <w:t> </w:t>
      </w:r>
    </w:p>
    <w:p w14:paraId="49CF542F" w14:textId="77777777" w:rsidR="00D97120" w:rsidRPr="009F753F" w:rsidRDefault="00D97120" w:rsidP="00D97120">
      <w:r w:rsidRPr="009F753F">
        <w:t> </w:t>
      </w:r>
    </w:p>
    <w:p w14:paraId="31DD6325" w14:textId="77777777" w:rsidR="00D97120" w:rsidRPr="009F753F" w:rsidRDefault="00D97120" w:rsidP="00D97120"/>
    <w:p w14:paraId="153154A4" w14:textId="77777777" w:rsidR="00D97120" w:rsidRPr="009F753F" w:rsidRDefault="00D97120" w:rsidP="00D97120">
      <w:r w:rsidRPr="009F753F">
        <w:t>References. </w:t>
      </w:r>
    </w:p>
    <w:p w14:paraId="2088D506" w14:textId="77777777" w:rsidR="00D97120" w:rsidRPr="009F753F" w:rsidRDefault="00D97120" w:rsidP="00D97120">
      <w:r w:rsidRPr="009F753F">
        <w:t xml:space="preserve">Albaradie, R.S., 2018. Perception of students and teachers about didactic teaching: A cross-sectional study. </w:t>
      </w:r>
      <w:r w:rsidRPr="009F753F">
        <w:rPr>
          <w:i/>
          <w:iCs/>
        </w:rPr>
        <w:t>Saudi Journal for Health Sciences</w:t>
      </w:r>
      <w:r w:rsidRPr="009F753F">
        <w:t xml:space="preserve">, </w:t>
      </w:r>
      <w:r w:rsidRPr="009F753F">
        <w:rPr>
          <w:i/>
          <w:iCs/>
        </w:rPr>
        <w:t>7</w:t>
      </w:r>
      <w:r w:rsidRPr="009F753F">
        <w:t>(2), pp.107-115. </w:t>
      </w:r>
    </w:p>
    <w:p w14:paraId="3C60F88F" w14:textId="77777777" w:rsidR="00D97120" w:rsidRPr="009F753F" w:rsidRDefault="00D97120" w:rsidP="00D97120">
      <w:r w:rsidRPr="009F753F">
        <w:lastRenderedPageBreak/>
        <w:t xml:space="preserve">Apperson, J.M., Laws, E.L. and Scepansky, J.A., 2006. The impact of presentation graphics on students’ experience in the classroom. </w:t>
      </w:r>
      <w:r w:rsidRPr="009F753F">
        <w:rPr>
          <w:i/>
          <w:iCs/>
        </w:rPr>
        <w:t>Computers &amp; Education</w:t>
      </w:r>
      <w:r w:rsidRPr="009F753F">
        <w:t xml:space="preserve">, </w:t>
      </w:r>
      <w:r w:rsidRPr="009F753F">
        <w:rPr>
          <w:i/>
          <w:iCs/>
        </w:rPr>
        <w:t>47</w:t>
      </w:r>
      <w:r w:rsidRPr="009F753F">
        <w:t>(1), pp.116-126. </w:t>
      </w:r>
    </w:p>
    <w:p w14:paraId="6F2C5452" w14:textId="77777777" w:rsidR="00D97120" w:rsidRPr="009F753F" w:rsidRDefault="00D97120" w:rsidP="00D97120">
      <w:proofErr w:type="spellStart"/>
      <w:r>
        <w:t>C</w:t>
      </w:r>
      <w:r w:rsidRPr="009F753F">
        <w:t>huelka</w:t>
      </w:r>
      <w:proofErr w:type="spellEnd"/>
      <w:r w:rsidRPr="009F753F">
        <w:t xml:space="preserve">, M.J. (2018) </w:t>
      </w:r>
      <w:r w:rsidRPr="009F753F">
        <w:rPr>
          <w:i/>
          <w:iCs/>
        </w:rPr>
        <w:t>Implementing inclusive education</w:t>
      </w:r>
      <w:r w:rsidRPr="009F753F">
        <w:t xml:space="preserve">. Knowledge, Evidence and Learning for Development (K4D). Available at: </w:t>
      </w:r>
      <w:r w:rsidRPr="005C395B">
        <w:t>https://assets.publishing.service.gov.uk/media/5c6eb77340f0b647b214c599/374_Implementing_Inclusive_Education.pdf</w:t>
      </w:r>
      <w:r w:rsidRPr="009F753F">
        <w:t xml:space="preserve"> (Accessed: 4 October 2026) </w:t>
      </w:r>
    </w:p>
    <w:p w14:paraId="12ABCDD8" w14:textId="77777777" w:rsidR="00D97120" w:rsidRPr="009F753F" w:rsidRDefault="00D97120" w:rsidP="00D97120">
      <w:r w:rsidRPr="009F753F">
        <w:t xml:space="preserve">Kukulska-Hulme, A., 2012. How should the higher education workforce adapt to advancements in technology for teaching and learning? </w:t>
      </w:r>
      <w:r w:rsidRPr="009F753F">
        <w:rPr>
          <w:i/>
          <w:iCs/>
        </w:rPr>
        <w:t>The Internet and Higher Education</w:t>
      </w:r>
      <w:r w:rsidRPr="009F753F">
        <w:t xml:space="preserve">, </w:t>
      </w:r>
      <w:r w:rsidRPr="009F753F">
        <w:rPr>
          <w:i/>
          <w:iCs/>
        </w:rPr>
        <w:t>15</w:t>
      </w:r>
      <w:r w:rsidRPr="009F753F">
        <w:t>(4), pp.247-254. </w:t>
      </w:r>
    </w:p>
    <w:p w14:paraId="64049B47" w14:textId="77777777" w:rsidR="00D97120" w:rsidRPr="009F753F" w:rsidRDefault="00D97120" w:rsidP="00D97120">
      <w:r w:rsidRPr="009F753F">
        <w:t xml:space="preserve">Lindner, K.T. and Schwab, S., 2025. Differentiation and individualisation in inclusive education: a systematic review and narrative synthesis. </w:t>
      </w:r>
      <w:r w:rsidRPr="009F753F">
        <w:rPr>
          <w:i/>
          <w:iCs/>
        </w:rPr>
        <w:t>International journal of inclusive education</w:t>
      </w:r>
      <w:r w:rsidRPr="009F753F">
        <w:t xml:space="preserve">, </w:t>
      </w:r>
      <w:r w:rsidRPr="009F753F">
        <w:rPr>
          <w:i/>
          <w:iCs/>
        </w:rPr>
        <w:t>29</w:t>
      </w:r>
      <w:r w:rsidRPr="009F753F">
        <w:t>(12), pp.2199-2219. </w:t>
      </w:r>
    </w:p>
    <w:p w14:paraId="1FC5DB65" w14:textId="77777777" w:rsidR="00D97120" w:rsidRPr="009F753F" w:rsidRDefault="00D97120" w:rsidP="00D97120">
      <w:r w:rsidRPr="009F753F">
        <w:t xml:space="preserve">Marsh, H.W. and Roche, L.A., 1997. Making students' evaluations of teaching effectiveness effective: The critical issues of validity, bias, and utility. </w:t>
      </w:r>
      <w:r w:rsidRPr="009F753F">
        <w:rPr>
          <w:i/>
          <w:iCs/>
        </w:rPr>
        <w:t>American psychologist</w:t>
      </w:r>
      <w:r w:rsidRPr="009F753F">
        <w:t xml:space="preserve">, </w:t>
      </w:r>
      <w:r w:rsidRPr="009F753F">
        <w:rPr>
          <w:i/>
          <w:iCs/>
        </w:rPr>
        <w:t>52</w:t>
      </w:r>
      <w:r w:rsidRPr="009F753F">
        <w:t>(11), p.1187. </w:t>
      </w:r>
    </w:p>
    <w:p w14:paraId="047E7B0D" w14:textId="77777777" w:rsidR="00D97120" w:rsidRPr="009F753F" w:rsidRDefault="00D97120" w:rsidP="00D97120">
      <w:r w:rsidRPr="009F753F">
        <w:t>Moate, R.M. and Cox, J.A., 2015. Learner-</w:t>
      </w:r>
      <w:proofErr w:type="spellStart"/>
      <w:r w:rsidRPr="009F753F">
        <w:t>Centered</w:t>
      </w:r>
      <w:proofErr w:type="spellEnd"/>
      <w:r w:rsidRPr="009F753F">
        <w:t xml:space="preserve"> Pedagogy: Considerations for Application in a Didactic Course. </w:t>
      </w:r>
      <w:r w:rsidRPr="009F753F">
        <w:rPr>
          <w:i/>
          <w:iCs/>
        </w:rPr>
        <w:t xml:space="preserve">Professional </w:t>
      </w:r>
      <w:proofErr w:type="spellStart"/>
      <w:r w:rsidRPr="009F753F">
        <w:rPr>
          <w:i/>
          <w:iCs/>
        </w:rPr>
        <w:t>Counselor</w:t>
      </w:r>
      <w:proofErr w:type="spellEnd"/>
      <w:r w:rsidRPr="009F753F">
        <w:t xml:space="preserve">, </w:t>
      </w:r>
      <w:r w:rsidRPr="009F753F">
        <w:rPr>
          <w:i/>
          <w:iCs/>
        </w:rPr>
        <w:t>5</w:t>
      </w:r>
      <w:r w:rsidRPr="009F753F">
        <w:t>(3), pp.379-389. </w:t>
      </w:r>
    </w:p>
    <w:p w14:paraId="03434E89" w14:textId="77777777" w:rsidR="00D97120" w:rsidRPr="009F753F" w:rsidRDefault="00D97120" w:rsidP="00D97120">
      <w:r w:rsidRPr="009F753F">
        <w:t xml:space="preserve">Ndifon, R.A., 2021. The practice of constructivism: An approach to improving teaching and learning in the primary school. </w:t>
      </w:r>
      <w:r w:rsidRPr="009F753F">
        <w:rPr>
          <w:i/>
          <w:iCs/>
        </w:rPr>
        <w:t>European Journal of Social Sciences</w:t>
      </w:r>
      <w:r w:rsidRPr="009F753F">
        <w:t>, 62(2) </w:t>
      </w:r>
    </w:p>
    <w:p w14:paraId="482882B6" w14:textId="77777777" w:rsidR="00D97120" w:rsidRPr="009F753F" w:rsidRDefault="00D97120" w:rsidP="00D97120">
      <w:proofErr w:type="spellStart"/>
      <w:r w:rsidRPr="009F753F">
        <w:t>Patall</w:t>
      </w:r>
      <w:proofErr w:type="spellEnd"/>
      <w:r w:rsidRPr="009F753F">
        <w:t xml:space="preserve">, E.A., Cooper, H. and Wynn, S.R., 2010. The effectiveness and relative importance of choice in the classroom. </w:t>
      </w:r>
      <w:r w:rsidRPr="009F753F">
        <w:rPr>
          <w:i/>
          <w:iCs/>
        </w:rPr>
        <w:t>Journal of educational psychology</w:t>
      </w:r>
      <w:r w:rsidRPr="009F753F">
        <w:t xml:space="preserve">, </w:t>
      </w:r>
      <w:r w:rsidRPr="009F753F">
        <w:rPr>
          <w:i/>
          <w:iCs/>
        </w:rPr>
        <w:t>102</w:t>
      </w:r>
      <w:r w:rsidRPr="009F753F">
        <w:t>(4), p.896. </w:t>
      </w:r>
    </w:p>
    <w:p w14:paraId="552B48A6" w14:textId="77777777" w:rsidR="00D97120" w:rsidRPr="009F753F" w:rsidRDefault="00D97120" w:rsidP="00D97120">
      <w:r w:rsidRPr="009F753F">
        <w:t xml:space="preserve">Reeve, J. (2006) 'Teachers as facilitators: What autonomy-supportive teachers do and why their students benefit', </w:t>
      </w:r>
      <w:r w:rsidRPr="009F753F">
        <w:rPr>
          <w:i/>
          <w:iCs/>
        </w:rPr>
        <w:t>The Elementary School Journal</w:t>
      </w:r>
      <w:r w:rsidRPr="009F753F">
        <w:t xml:space="preserve">, 106(3), pp. 225–236. Available at: </w:t>
      </w:r>
      <w:r w:rsidRPr="005C395B">
        <w:t>https://doi.org/10.1086/501484</w:t>
      </w:r>
      <w:r w:rsidRPr="009F753F">
        <w:t>. </w:t>
      </w:r>
    </w:p>
    <w:p w14:paraId="788EF28D" w14:textId="77777777" w:rsidR="00D97120" w:rsidRPr="009F753F" w:rsidRDefault="00D97120" w:rsidP="00D97120">
      <w:r w:rsidRPr="009F753F">
        <w:t xml:space="preserve">Smith, E. (2011) ‘Teaching critical reflection’, </w:t>
      </w:r>
      <w:r w:rsidRPr="009F753F">
        <w:rPr>
          <w:i/>
          <w:iCs/>
        </w:rPr>
        <w:t>Teaching in Higher Education</w:t>
      </w:r>
      <w:r w:rsidRPr="009F753F">
        <w:t>, 16(2), pp. 211–223. Doi: 10.1080/13562517.2010.515022 </w:t>
      </w:r>
    </w:p>
    <w:p w14:paraId="1EFBFACB" w14:textId="77777777" w:rsidR="00D97120" w:rsidRPr="009F753F" w:rsidRDefault="00D97120" w:rsidP="00D97120">
      <w:r w:rsidRPr="009F753F">
        <w:t xml:space="preserve">Strating, E., </w:t>
      </w:r>
      <w:proofErr w:type="spellStart"/>
      <w:r w:rsidRPr="009F753F">
        <w:t>Vanlommel</w:t>
      </w:r>
      <w:proofErr w:type="spellEnd"/>
      <w:r w:rsidRPr="009F753F">
        <w:t xml:space="preserve">, K. and Vermeulen, M., 2025. Student voice in educational change: Approaches to enhancing motivation within the classroom. </w:t>
      </w:r>
      <w:r w:rsidRPr="009F753F">
        <w:rPr>
          <w:i/>
          <w:iCs/>
        </w:rPr>
        <w:t>Review of Education</w:t>
      </w:r>
      <w:r w:rsidRPr="009F753F">
        <w:t xml:space="preserve">, </w:t>
      </w:r>
      <w:r w:rsidRPr="009F753F">
        <w:rPr>
          <w:i/>
          <w:iCs/>
        </w:rPr>
        <w:t>13</w:t>
      </w:r>
      <w:r w:rsidRPr="009F753F">
        <w:t>(2), p.e70082.</w:t>
      </w:r>
    </w:p>
    <w:p w14:paraId="43D1030E" w14:textId="77777777" w:rsidR="00D97120" w:rsidRDefault="00D97120" w:rsidP="00D97120">
      <w:r>
        <w:t xml:space="preserve">Appendices </w:t>
      </w:r>
    </w:p>
    <w:p w14:paraId="446F0A99" w14:textId="77777777" w:rsidR="00D97120" w:rsidRDefault="00D97120" w:rsidP="00D97120">
      <w:r>
        <w:t>Observation 1</w:t>
      </w:r>
    </w:p>
    <w:p w14:paraId="72F6799A" w14:textId="77777777" w:rsidR="00D97120" w:rsidRDefault="00D97120" w:rsidP="00D97120">
      <w:r>
        <w:t>Observation 2</w:t>
      </w:r>
    </w:p>
    <w:p w14:paraId="74A409F8" w14:textId="77777777" w:rsidR="00D97120" w:rsidRDefault="00D97120" w:rsidP="00D97120">
      <w:r>
        <w:t>Observation 3</w:t>
      </w:r>
    </w:p>
    <w:p w14:paraId="541F6734" w14:textId="77777777" w:rsidR="00D97120" w:rsidRDefault="00D97120" w:rsidP="00D97120"/>
    <w:p w14:paraId="53C71653" w14:textId="77777777" w:rsidR="00D97120" w:rsidRDefault="00D97120" w:rsidP="00D97120"/>
    <w:p w14:paraId="17B03F3A" w14:textId="77777777" w:rsidR="00D97120" w:rsidRDefault="00D97120" w:rsidP="00D97120"/>
    <w:p w14:paraId="5F765C13" w14:textId="77777777" w:rsidR="00D97120" w:rsidRDefault="00D97120" w:rsidP="00D97120"/>
    <w:p w14:paraId="5AB73418" w14:textId="77777777" w:rsidR="00D97120" w:rsidRDefault="00D97120" w:rsidP="00D97120"/>
    <w:p w14:paraId="41566BD6" w14:textId="77777777" w:rsidR="00D97120" w:rsidRDefault="00D97120" w:rsidP="00D97120"/>
    <w:p w14:paraId="2B73D8E5" w14:textId="77777777" w:rsidR="00D97120" w:rsidRDefault="00D97120" w:rsidP="00D97120"/>
    <w:p w14:paraId="16548F1A" w14:textId="77777777" w:rsidR="00D97120" w:rsidRDefault="00D97120" w:rsidP="00D97120"/>
    <w:p w14:paraId="45029DFB" w14:textId="77777777" w:rsidR="00D97120" w:rsidRDefault="00D97120" w:rsidP="00D97120"/>
    <w:p w14:paraId="10736F3E" w14:textId="77777777" w:rsidR="00D97120" w:rsidRDefault="00D97120" w:rsidP="00D97120"/>
    <w:p w14:paraId="377F54D2" w14:textId="77777777" w:rsidR="00D97120" w:rsidRDefault="00D97120" w:rsidP="00D97120"/>
    <w:p w14:paraId="2AE5D814" w14:textId="77777777" w:rsidR="00D97120" w:rsidRDefault="00D97120" w:rsidP="00D97120"/>
    <w:p w14:paraId="4E9F3E4C" w14:textId="77777777" w:rsidR="00D97120" w:rsidRDefault="00D97120" w:rsidP="00D97120"/>
    <w:p w14:paraId="4E25CAF1" w14:textId="77777777" w:rsidR="00D97120" w:rsidRDefault="00D97120" w:rsidP="00D97120"/>
    <w:p w14:paraId="1AE75785" w14:textId="77777777" w:rsidR="00D97120" w:rsidRDefault="00D97120" w:rsidP="00D97120"/>
    <w:p w14:paraId="3815463C" w14:textId="77777777" w:rsidR="00D97120" w:rsidRDefault="00D97120" w:rsidP="00D97120"/>
    <w:p w14:paraId="23343920" w14:textId="77777777" w:rsidR="00D97120" w:rsidRDefault="00D97120" w:rsidP="00D97120"/>
    <w:p w14:paraId="2580457C" w14:textId="77777777" w:rsidR="00D97120" w:rsidRDefault="00D97120" w:rsidP="00D97120"/>
    <w:p w14:paraId="44F67D1D" w14:textId="77777777" w:rsidR="00D97120" w:rsidRDefault="00D97120" w:rsidP="00D97120"/>
    <w:p w14:paraId="3F2A9DEC" w14:textId="77777777" w:rsidR="00D97120" w:rsidRDefault="00D97120" w:rsidP="00D97120"/>
    <w:p w14:paraId="60F93F26" w14:textId="77777777" w:rsidR="00D97120" w:rsidRDefault="00D97120" w:rsidP="00D97120"/>
    <w:p w14:paraId="54F87B88" w14:textId="77777777" w:rsidR="00D97120" w:rsidRDefault="00D97120" w:rsidP="00D97120"/>
    <w:p w14:paraId="5BA7EB5E" w14:textId="77777777" w:rsidR="00D97120" w:rsidRDefault="00D97120" w:rsidP="00D97120"/>
    <w:p w14:paraId="53FD629E" w14:textId="77777777" w:rsidR="00D97120" w:rsidRDefault="00D97120" w:rsidP="00D97120"/>
    <w:p w14:paraId="3ABD2FB3" w14:textId="77777777" w:rsidR="00D97120" w:rsidRDefault="00D97120" w:rsidP="00D97120"/>
    <w:p w14:paraId="06DBB9E0" w14:textId="77777777" w:rsidR="00D97120" w:rsidRDefault="00D97120" w:rsidP="00D97120">
      <w:pPr>
        <w:jc w:val="center"/>
        <w:rPr>
          <w:sz w:val="32"/>
          <w:szCs w:val="32"/>
        </w:rPr>
      </w:pPr>
      <w:r w:rsidRPr="00E00B9C">
        <w:rPr>
          <w:sz w:val="32"/>
          <w:szCs w:val="32"/>
        </w:rPr>
        <w:t xml:space="preserve">PGCE PCET Microteach </w:t>
      </w:r>
    </w:p>
    <w:p w14:paraId="367683AB" w14:textId="77777777" w:rsidR="00D97120" w:rsidRDefault="00D97120" w:rsidP="00D97120">
      <w:pPr>
        <w:jc w:val="center"/>
        <w:rPr>
          <w:sz w:val="32"/>
          <w:szCs w:val="32"/>
        </w:rPr>
      </w:pPr>
      <w:r w:rsidRPr="00E00B9C">
        <w:rPr>
          <w:sz w:val="32"/>
          <w:szCs w:val="32"/>
        </w:rPr>
        <w:t>Peer Observation Form</w:t>
      </w:r>
      <w:r>
        <w:rPr>
          <w:sz w:val="32"/>
          <w:szCs w:val="32"/>
        </w:rPr>
        <w:t xml:space="preserve"> 1</w:t>
      </w:r>
    </w:p>
    <w:p w14:paraId="7BA600EC" w14:textId="77777777" w:rsidR="00D97120" w:rsidRDefault="00D97120" w:rsidP="00D97120">
      <w:pPr>
        <w:rPr>
          <w:sz w:val="32"/>
          <w:szCs w:val="32"/>
        </w:rPr>
      </w:pPr>
    </w:p>
    <w:p w14:paraId="2A7E5AB7" w14:textId="77777777" w:rsidR="00D97120" w:rsidRDefault="00D97120" w:rsidP="00D97120">
      <w:pPr>
        <w:rPr>
          <w:sz w:val="32"/>
          <w:szCs w:val="32"/>
        </w:rPr>
      </w:pPr>
      <w:r>
        <w:rPr>
          <w:sz w:val="32"/>
          <w:szCs w:val="32"/>
        </w:rPr>
        <w:t>Guidance on this form:</w:t>
      </w:r>
    </w:p>
    <w:p w14:paraId="4C6AF76B" w14:textId="77777777" w:rsidR="00D97120" w:rsidRDefault="00D97120" w:rsidP="00D97120">
      <w:r>
        <w:t xml:space="preserve">The purpose of this form is to offer feedforward on your peers microteaches outlining what went well and what could be improved from the perspective of you as a participant. </w:t>
      </w:r>
    </w:p>
    <w:p w14:paraId="3EA2B503" w14:textId="77777777" w:rsidR="00D97120" w:rsidRDefault="00D97120" w:rsidP="00D97120">
      <w:r>
        <w:t>Please remember to be constructive and respectful in your feedforward.</w:t>
      </w:r>
    </w:p>
    <w:p w14:paraId="03071893" w14:textId="77777777" w:rsidR="00D97120" w:rsidRDefault="00D97120" w:rsidP="00D97120">
      <w:r>
        <w:t>These feedback forms should be sent to your peer no later than two days after the microteach. These forms are then used to write Assessment 2 of the module.</w:t>
      </w:r>
    </w:p>
    <w:p w14:paraId="424662C5" w14:textId="77777777" w:rsidR="00D97120" w:rsidRDefault="00D97120" w:rsidP="00D97120"/>
    <w:p w14:paraId="2147EF38" w14:textId="77777777" w:rsidR="00D97120" w:rsidRDefault="00D97120" w:rsidP="00D97120">
      <w:pPr>
        <w:rPr>
          <w:sz w:val="32"/>
          <w:szCs w:val="32"/>
        </w:rPr>
      </w:pPr>
      <w:r>
        <w:rPr>
          <w:sz w:val="32"/>
          <w:szCs w:val="32"/>
        </w:rPr>
        <w:t>Section One:</w:t>
      </w:r>
    </w:p>
    <w:tbl>
      <w:tblPr>
        <w:tblStyle w:val="TableGrid"/>
        <w:tblW w:w="0" w:type="auto"/>
        <w:tblLook w:val="04A0" w:firstRow="1" w:lastRow="0" w:firstColumn="1" w:lastColumn="0" w:noHBand="0" w:noVBand="1"/>
      </w:tblPr>
      <w:tblGrid>
        <w:gridCol w:w="4508"/>
        <w:gridCol w:w="4508"/>
      </w:tblGrid>
      <w:tr w:rsidR="00D97120" w14:paraId="518188AB" w14:textId="77777777" w:rsidTr="00465963">
        <w:tc>
          <w:tcPr>
            <w:tcW w:w="4508" w:type="dxa"/>
          </w:tcPr>
          <w:p w14:paraId="5FB1050B" w14:textId="77777777" w:rsidR="00D97120" w:rsidRDefault="00D97120" w:rsidP="00465963">
            <w:r>
              <w:t>Trainee Teacher Name:  Millie Thomas</w:t>
            </w:r>
          </w:p>
          <w:p w14:paraId="251B5EB3" w14:textId="77777777" w:rsidR="00D97120" w:rsidRDefault="00D97120" w:rsidP="00465963"/>
        </w:tc>
        <w:tc>
          <w:tcPr>
            <w:tcW w:w="4508" w:type="dxa"/>
          </w:tcPr>
          <w:p w14:paraId="260CBB7E" w14:textId="77777777" w:rsidR="00D97120" w:rsidRDefault="00D97120" w:rsidP="00465963">
            <w:r>
              <w:t>Feedback completed by: Claire</w:t>
            </w:r>
          </w:p>
        </w:tc>
      </w:tr>
      <w:tr w:rsidR="00D97120" w14:paraId="7658A9B7" w14:textId="77777777" w:rsidTr="00465963">
        <w:tc>
          <w:tcPr>
            <w:tcW w:w="4508" w:type="dxa"/>
          </w:tcPr>
          <w:p w14:paraId="7164F54A" w14:textId="77777777" w:rsidR="00D97120" w:rsidRDefault="00D97120" w:rsidP="00465963">
            <w:r>
              <w:t>Date:2309206</w:t>
            </w:r>
          </w:p>
          <w:p w14:paraId="49230AAC" w14:textId="77777777" w:rsidR="00D97120" w:rsidRDefault="00D97120" w:rsidP="00465963"/>
        </w:tc>
        <w:tc>
          <w:tcPr>
            <w:tcW w:w="4508" w:type="dxa"/>
          </w:tcPr>
          <w:p w14:paraId="605D4CD0" w14:textId="77777777" w:rsidR="00D97120" w:rsidRDefault="00D97120" w:rsidP="00465963">
            <w:r>
              <w:t>Topic: How to overcome fear of public speaking</w:t>
            </w:r>
          </w:p>
        </w:tc>
      </w:tr>
    </w:tbl>
    <w:p w14:paraId="4273CFBC" w14:textId="77777777" w:rsidR="00D97120" w:rsidRDefault="00D97120" w:rsidP="00D97120"/>
    <w:p w14:paraId="6FF53BAE" w14:textId="77777777" w:rsidR="00D97120" w:rsidRDefault="00D97120" w:rsidP="00D97120">
      <w:pPr>
        <w:rPr>
          <w:sz w:val="32"/>
          <w:szCs w:val="32"/>
        </w:rPr>
      </w:pPr>
      <w:r>
        <w:rPr>
          <w:sz w:val="32"/>
          <w:szCs w:val="32"/>
        </w:rPr>
        <w:t>Section Two:</w:t>
      </w:r>
    </w:p>
    <w:p w14:paraId="2DFF80FE" w14:textId="77777777" w:rsidR="00D97120" w:rsidRPr="00E00B9C" w:rsidRDefault="00D97120" w:rsidP="00D97120">
      <w:r>
        <w:t>Please comment on the below:</w:t>
      </w:r>
    </w:p>
    <w:p w14:paraId="3E0450A3" w14:textId="77777777" w:rsidR="00D97120" w:rsidRDefault="00D97120" w:rsidP="00D97120">
      <w:r>
        <w:t xml:space="preserve">Planning and Preparation: </w:t>
      </w:r>
    </w:p>
    <w:p w14:paraId="4696582D" w14:textId="77777777" w:rsidR="00D97120" w:rsidRDefault="00D97120" w:rsidP="00D97120">
      <w:r>
        <w:t xml:space="preserve">Clear from the onset, you had spent a lot of time prepping and researching your </w:t>
      </w:r>
      <w:proofErr w:type="spellStart"/>
      <w:r>
        <w:t>powerpoint</w:t>
      </w:r>
      <w:proofErr w:type="spellEnd"/>
      <w:r>
        <w:t xml:space="preserve">, </w:t>
      </w:r>
      <w:proofErr w:type="gramStart"/>
      <w:r>
        <w:t>Your</w:t>
      </w:r>
      <w:proofErr w:type="gramEnd"/>
      <w:r>
        <w:t xml:space="preserve"> </w:t>
      </w:r>
      <w:proofErr w:type="spellStart"/>
      <w:r>
        <w:t>powerpoint</w:t>
      </w:r>
      <w:proofErr w:type="spellEnd"/>
      <w:r>
        <w:t xml:space="preserve"> did exactly what it said on the title</w:t>
      </w:r>
    </w:p>
    <w:p w14:paraId="10C1A3D2" w14:textId="77777777" w:rsidR="00D97120" w:rsidRDefault="00D97120" w:rsidP="00D97120">
      <w:r>
        <w:t xml:space="preserve">Timing where a little out, but this was due to being so well delivered and getting the audience attention. </w:t>
      </w:r>
    </w:p>
    <w:p w14:paraId="6FB67139" w14:textId="77777777" w:rsidR="00D97120" w:rsidRDefault="00D97120" w:rsidP="00D97120"/>
    <w:p w14:paraId="452291EA" w14:textId="77777777" w:rsidR="00D97120" w:rsidRDefault="00D97120" w:rsidP="00D97120">
      <w:r>
        <w:t>Teaching and delivery:</w:t>
      </w:r>
    </w:p>
    <w:p w14:paraId="5A44A1BC" w14:textId="77777777" w:rsidR="00D97120" w:rsidRDefault="00D97120" w:rsidP="00D97120"/>
    <w:p w14:paraId="15FDA070" w14:textId="77777777" w:rsidR="00D97120" w:rsidRDefault="00D97120" w:rsidP="00D97120">
      <w:r>
        <w:t xml:space="preserve">Whole presentation had a lot of drive in it, the atmosphere and energy </w:t>
      </w:r>
      <w:proofErr w:type="gramStart"/>
      <w:r>
        <w:t>was</w:t>
      </w:r>
      <w:proofErr w:type="gramEnd"/>
      <w:r>
        <w:t xml:space="preserve"> great.</w:t>
      </w:r>
    </w:p>
    <w:p w14:paraId="3E0094D2" w14:textId="77777777" w:rsidR="00D97120" w:rsidRDefault="00D97120" w:rsidP="00D97120">
      <w:r>
        <w:t>The tools you had prepared fitted in well with your subject matter</w:t>
      </w:r>
    </w:p>
    <w:p w14:paraId="375A159B" w14:textId="77777777" w:rsidR="00D97120" w:rsidRDefault="00D97120" w:rsidP="00D97120"/>
    <w:p w14:paraId="15FBA291" w14:textId="77777777" w:rsidR="00D97120" w:rsidRDefault="00D97120" w:rsidP="00D97120"/>
    <w:p w14:paraId="7198648C" w14:textId="77777777" w:rsidR="00D97120" w:rsidRDefault="00D97120" w:rsidP="00D97120">
      <w:r>
        <w:t>Links to professional standards:</w:t>
      </w:r>
    </w:p>
    <w:p w14:paraId="7E5640D2" w14:textId="77777777" w:rsidR="00D97120" w:rsidRDefault="00D97120" w:rsidP="00D97120">
      <w:pPr>
        <w:rPr>
          <w:b/>
          <w:bCs/>
        </w:rPr>
      </w:pPr>
      <w:r w:rsidRPr="00482431">
        <w:rPr>
          <w:b/>
          <w:bCs/>
        </w:rPr>
        <w:lastRenderedPageBreak/>
        <w:t>Demonstrate commitment to learners, their learning, safety and well-being</w:t>
      </w:r>
    </w:p>
    <w:p w14:paraId="4E01C321" w14:textId="77777777" w:rsidR="00D97120" w:rsidRDefault="00D97120" w:rsidP="00D97120">
      <w:r>
        <w:t xml:space="preserve">Encouragement to engage was clear from the start and everyone safety was endured to </w:t>
      </w:r>
    </w:p>
    <w:p w14:paraId="34A7B928" w14:textId="77777777" w:rsidR="00D97120" w:rsidRDefault="00D97120" w:rsidP="00D97120">
      <w:pPr>
        <w:rPr>
          <w:b/>
          <w:bCs/>
        </w:rPr>
      </w:pPr>
      <w:r w:rsidRPr="00482431">
        <w:rPr>
          <w:b/>
          <w:bCs/>
        </w:rPr>
        <w:t>Demonstrate commitment to learners, their learning, safety and well-being</w:t>
      </w:r>
    </w:p>
    <w:p w14:paraId="21770A27" w14:textId="77777777" w:rsidR="00D97120" w:rsidRDefault="00D97120" w:rsidP="00D97120">
      <w:r>
        <w:t>The whole was included in your delivery, and the respect was shown to all</w:t>
      </w:r>
    </w:p>
    <w:p w14:paraId="6ECD2CBE" w14:textId="77777777" w:rsidR="00D97120" w:rsidRDefault="00D97120" w:rsidP="00D97120">
      <w:pPr>
        <w:rPr>
          <w:b/>
          <w:bCs/>
        </w:rPr>
      </w:pPr>
      <w:r w:rsidRPr="00482431">
        <w:rPr>
          <w:b/>
          <w:bCs/>
        </w:rPr>
        <w:t>Know how to use evidence and research to improve my practice</w:t>
      </w:r>
    </w:p>
    <w:p w14:paraId="503A662A" w14:textId="77777777" w:rsidR="00D97120" w:rsidRPr="00482431" w:rsidRDefault="00D97120" w:rsidP="00D97120">
      <w:r>
        <w:t xml:space="preserve">Clear you had researched your subject matter and you had checked all research was up to date </w:t>
      </w:r>
    </w:p>
    <w:p w14:paraId="6B6E3DE2" w14:textId="77777777" w:rsidR="00D97120" w:rsidRDefault="00D97120" w:rsidP="00D97120"/>
    <w:p w14:paraId="7F490521" w14:textId="77777777" w:rsidR="00D97120" w:rsidRDefault="00D97120" w:rsidP="00D97120">
      <w:r>
        <w:t xml:space="preserve">What went well: </w:t>
      </w:r>
    </w:p>
    <w:p w14:paraId="2F56B0E9" w14:textId="77777777" w:rsidR="00D97120" w:rsidRDefault="00D97120" w:rsidP="00D97120">
      <w:r>
        <w:t>engagement with the group</w:t>
      </w:r>
    </w:p>
    <w:p w14:paraId="2BCDA01B" w14:textId="77777777" w:rsidR="00D97120" w:rsidRDefault="00D97120" w:rsidP="00D97120">
      <w:r>
        <w:t xml:space="preserve">Delivery from start to finish </w:t>
      </w:r>
    </w:p>
    <w:p w14:paraId="0A83EDE6" w14:textId="77777777" w:rsidR="00D97120" w:rsidRDefault="00D97120" w:rsidP="00D97120"/>
    <w:p w14:paraId="024A4BFA" w14:textId="77777777" w:rsidR="00D97120" w:rsidRDefault="00D97120" w:rsidP="00D97120"/>
    <w:p w14:paraId="77516ADE" w14:textId="77777777" w:rsidR="00D97120" w:rsidRDefault="00D97120" w:rsidP="00D97120">
      <w:r>
        <w:t>Areas for development:</w:t>
      </w:r>
    </w:p>
    <w:p w14:paraId="097DB792" w14:textId="77777777" w:rsidR="00D97120" w:rsidRPr="00E00B9C" w:rsidRDefault="00D97120" w:rsidP="00D97120">
      <w:r>
        <w:t>Timing as the time allocated was  minutes and the session was nearly an hour, but this was due to everyone being involved and energises to take part .</w:t>
      </w:r>
    </w:p>
    <w:p w14:paraId="36F81C41" w14:textId="77777777" w:rsidR="00D97120" w:rsidRDefault="00D97120" w:rsidP="00D97120"/>
    <w:p w14:paraId="6760B6A3" w14:textId="77777777" w:rsidR="00D97120" w:rsidRDefault="00D97120" w:rsidP="00D97120"/>
    <w:p w14:paraId="044B80EE" w14:textId="77777777" w:rsidR="00D97120" w:rsidRDefault="00D97120" w:rsidP="00D97120"/>
    <w:p w14:paraId="5F9DEBA6" w14:textId="77777777" w:rsidR="00D97120" w:rsidRDefault="00D97120" w:rsidP="00D97120"/>
    <w:p w14:paraId="48661A31" w14:textId="77777777" w:rsidR="00D97120" w:rsidRDefault="00D97120" w:rsidP="00D97120"/>
    <w:p w14:paraId="1007B04E" w14:textId="77777777" w:rsidR="00D97120" w:rsidRDefault="00D97120" w:rsidP="00D97120"/>
    <w:p w14:paraId="12036666" w14:textId="77777777" w:rsidR="00D97120" w:rsidRDefault="00D97120" w:rsidP="00D97120"/>
    <w:p w14:paraId="277C042A" w14:textId="77777777" w:rsidR="00D97120" w:rsidRDefault="00D97120" w:rsidP="00D97120"/>
    <w:p w14:paraId="5BB88012" w14:textId="77777777" w:rsidR="00D97120" w:rsidRDefault="00D97120" w:rsidP="00D97120"/>
    <w:p w14:paraId="501610F3" w14:textId="77777777" w:rsidR="00D97120" w:rsidRDefault="00D97120" w:rsidP="00D97120">
      <w:pPr>
        <w:jc w:val="center"/>
        <w:rPr>
          <w:sz w:val="32"/>
          <w:szCs w:val="32"/>
        </w:rPr>
      </w:pPr>
      <w:r w:rsidRPr="00E00B9C">
        <w:rPr>
          <w:sz w:val="32"/>
          <w:szCs w:val="32"/>
        </w:rPr>
        <w:t xml:space="preserve">PGCE PCET Microteach </w:t>
      </w:r>
    </w:p>
    <w:p w14:paraId="79950F05" w14:textId="77777777" w:rsidR="00D97120" w:rsidRDefault="00D97120" w:rsidP="00D97120">
      <w:pPr>
        <w:jc w:val="center"/>
        <w:rPr>
          <w:sz w:val="32"/>
          <w:szCs w:val="32"/>
        </w:rPr>
      </w:pPr>
      <w:r w:rsidRPr="00E00B9C">
        <w:rPr>
          <w:sz w:val="32"/>
          <w:szCs w:val="32"/>
        </w:rPr>
        <w:t>Peer Observation Form</w:t>
      </w:r>
      <w:r>
        <w:rPr>
          <w:sz w:val="32"/>
          <w:szCs w:val="32"/>
        </w:rPr>
        <w:t xml:space="preserve">  2</w:t>
      </w:r>
    </w:p>
    <w:p w14:paraId="666E1D5D" w14:textId="77777777" w:rsidR="00D97120" w:rsidRDefault="00D97120" w:rsidP="00D97120">
      <w:pPr>
        <w:rPr>
          <w:sz w:val="32"/>
          <w:szCs w:val="32"/>
        </w:rPr>
      </w:pPr>
    </w:p>
    <w:p w14:paraId="29695E04" w14:textId="77777777" w:rsidR="00D97120" w:rsidRDefault="00D97120" w:rsidP="00D97120">
      <w:pPr>
        <w:rPr>
          <w:sz w:val="32"/>
          <w:szCs w:val="32"/>
        </w:rPr>
      </w:pPr>
      <w:r>
        <w:rPr>
          <w:sz w:val="32"/>
          <w:szCs w:val="32"/>
        </w:rPr>
        <w:lastRenderedPageBreak/>
        <w:t>Guidance on this form:</w:t>
      </w:r>
    </w:p>
    <w:p w14:paraId="4A488224" w14:textId="77777777" w:rsidR="00D97120" w:rsidRDefault="00D97120" w:rsidP="00D97120">
      <w:r>
        <w:t xml:space="preserve">The purpose of this form is to offer feedforward on your peers microteaches outlining what went well and what could be improved from the perspective of you as a participant. </w:t>
      </w:r>
    </w:p>
    <w:p w14:paraId="5AB56BE1" w14:textId="77777777" w:rsidR="00D97120" w:rsidRDefault="00D97120" w:rsidP="00D97120">
      <w:r>
        <w:t>Please remember to be constructive and respectful in your feedforward.</w:t>
      </w:r>
    </w:p>
    <w:p w14:paraId="7CF8778B" w14:textId="77777777" w:rsidR="00D97120" w:rsidRDefault="00D97120" w:rsidP="00D97120">
      <w:r>
        <w:t>These feedback forms should be sent to your peer no later than two days after the microteach. These forms are then used to write Assessment 2 of the module.</w:t>
      </w:r>
    </w:p>
    <w:p w14:paraId="630F0369" w14:textId="77777777" w:rsidR="00D97120" w:rsidRDefault="00D97120" w:rsidP="00D97120"/>
    <w:p w14:paraId="5202ACFC" w14:textId="77777777" w:rsidR="00D97120" w:rsidRDefault="00D97120" w:rsidP="00D97120">
      <w:pPr>
        <w:rPr>
          <w:sz w:val="32"/>
          <w:szCs w:val="32"/>
        </w:rPr>
      </w:pPr>
      <w:r>
        <w:rPr>
          <w:sz w:val="32"/>
          <w:szCs w:val="32"/>
        </w:rPr>
        <w:t>Section One:</w:t>
      </w:r>
    </w:p>
    <w:tbl>
      <w:tblPr>
        <w:tblStyle w:val="TableGrid"/>
        <w:tblW w:w="0" w:type="auto"/>
        <w:tblLook w:val="04A0" w:firstRow="1" w:lastRow="0" w:firstColumn="1" w:lastColumn="0" w:noHBand="0" w:noVBand="1"/>
      </w:tblPr>
      <w:tblGrid>
        <w:gridCol w:w="4508"/>
        <w:gridCol w:w="4508"/>
      </w:tblGrid>
      <w:tr w:rsidR="00D97120" w14:paraId="659CEC6E" w14:textId="77777777" w:rsidTr="00465963">
        <w:tc>
          <w:tcPr>
            <w:tcW w:w="4508" w:type="dxa"/>
          </w:tcPr>
          <w:p w14:paraId="4BB31138" w14:textId="77777777" w:rsidR="00D97120" w:rsidRDefault="00D97120" w:rsidP="00465963">
            <w:r>
              <w:t>Trainee Teacher Name:  Chrissie Evans</w:t>
            </w:r>
          </w:p>
          <w:p w14:paraId="2FA86ABC" w14:textId="77777777" w:rsidR="00D97120" w:rsidRDefault="00D97120" w:rsidP="00465963"/>
        </w:tc>
        <w:tc>
          <w:tcPr>
            <w:tcW w:w="4508" w:type="dxa"/>
          </w:tcPr>
          <w:p w14:paraId="6B137C85" w14:textId="77777777" w:rsidR="00D97120" w:rsidRDefault="00D97120" w:rsidP="00465963">
            <w:r>
              <w:t>Feedback completed by: Claire</w:t>
            </w:r>
          </w:p>
        </w:tc>
      </w:tr>
      <w:tr w:rsidR="00D97120" w14:paraId="6E967F1C" w14:textId="77777777" w:rsidTr="00465963">
        <w:tc>
          <w:tcPr>
            <w:tcW w:w="4508" w:type="dxa"/>
          </w:tcPr>
          <w:p w14:paraId="50272A60" w14:textId="77777777" w:rsidR="00D97120" w:rsidRDefault="00D97120" w:rsidP="00465963">
            <w:r>
              <w:t>Date:2309206</w:t>
            </w:r>
          </w:p>
          <w:p w14:paraId="09918CBB" w14:textId="77777777" w:rsidR="00D97120" w:rsidRDefault="00D97120" w:rsidP="00465963"/>
        </w:tc>
        <w:tc>
          <w:tcPr>
            <w:tcW w:w="4508" w:type="dxa"/>
          </w:tcPr>
          <w:p w14:paraId="2FD08BF8" w14:textId="77777777" w:rsidR="00D97120" w:rsidRDefault="00D97120" w:rsidP="00465963">
            <w:r>
              <w:t xml:space="preserve">Topic: How to Deal </w:t>
            </w:r>
            <w:proofErr w:type="gramStart"/>
            <w:r>
              <w:t>With</w:t>
            </w:r>
            <w:proofErr w:type="gramEnd"/>
            <w:r>
              <w:t xml:space="preserve"> Stress </w:t>
            </w:r>
          </w:p>
        </w:tc>
      </w:tr>
    </w:tbl>
    <w:p w14:paraId="1E974318" w14:textId="77777777" w:rsidR="00D97120" w:rsidRDefault="00D97120" w:rsidP="00D97120"/>
    <w:p w14:paraId="2BF5B52E" w14:textId="77777777" w:rsidR="00D97120" w:rsidRDefault="00D97120" w:rsidP="00D97120">
      <w:pPr>
        <w:rPr>
          <w:sz w:val="32"/>
          <w:szCs w:val="32"/>
        </w:rPr>
      </w:pPr>
      <w:r>
        <w:rPr>
          <w:sz w:val="32"/>
          <w:szCs w:val="32"/>
        </w:rPr>
        <w:t>Section Two:</w:t>
      </w:r>
    </w:p>
    <w:p w14:paraId="0C3467CD" w14:textId="77777777" w:rsidR="00D97120" w:rsidRPr="00E00B9C" w:rsidRDefault="00D97120" w:rsidP="00D97120">
      <w:r>
        <w:t>Please comment on the below:</w:t>
      </w:r>
    </w:p>
    <w:p w14:paraId="517EDEE4" w14:textId="77777777" w:rsidR="00D97120" w:rsidRDefault="00D97120" w:rsidP="00D97120">
      <w:r>
        <w:t xml:space="preserve">Planning and Preparation: </w:t>
      </w:r>
    </w:p>
    <w:p w14:paraId="0B39AC3F" w14:textId="77777777" w:rsidR="00D97120" w:rsidRDefault="00D97120" w:rsidP="00D97120">
      <w:r>
        <w:t xml:space="preserve">Lovely opening </w:t>
      </w:r>
    </w:p>
    <w:p w14:paraId="3E919114" w14:textId="77777777" w:rsidR="00D97120" w:rsidRDefault="00D97120" w:rsidP="00D97120">
      <w:r>
        <w:t xml:space="preserve">Clear presentation and a clear delivery of the points </w:t>
      </w:r>
    </w:p>
    <w:p w14:paraId="71777BD6" w14:textId="77777777" w:rsidR="00D97120" w:rsidRDefault="00D97120" w:rsidP="00D97120">
      <w:r>
        <w:t>Well researched presentation , with fantastic tips to use going forward</w:t>
      </w:r>
    </w:p>
    <w:p w14:paraId="0FD6BD34" w14:textId="77777777" w:rsidR="00D97120" w:rsidRDefault="00D97120" w:rsidP="00D97120"/>
    <w:p w14:paraId="3C251C21" w14:textId="77777777" w:rsidR="00D97120" w:rsidRDefault="00D97120" w:rsidP="00D97120">
      <w:r>
        <w:t xml:space="preserve">Teaching and delivery: </w:t>
      </w:r>
    </w:p>
    <w:p w14:paraId="76B4E637" w14:textId="77777777" w:rsidR="00D97120" w:rsidRDefault="00D97120" w:rsidP="00D97120">
      <w:r>
        <w:t xml:space="preserve">Clear explanation of the lesson </w:t>
      </w:r>
    </w:p>
    <w:p w14:paraId="14F0D015" w14:textId="77777777" w:rsidR="00D97120" w:rsidRDefault="00D97120" w:rsidP="00D97120">
      <w:r>
        <w:t xml:space="preserve">Inclusion of all </w:t>
      </w:r>
    </w:p>
    <w:p w14:paraId="756B7218" w14:textId="77777777" w:rsidR="00D97120" w:rsidRDefault="00D97120" w:rsidP="00D97120">
      <w:r>
        <w:t>Open to ideas from the classroom</w:t>
      </w:r>
    </w:p>
    <w:p w14:paraId="3604F2F6" w14:textId="77777777" w:rsidR="00D97120" w:rsidRDefault="00D97120" w:rsidP="00D97120">
      <w:r>
        <w:t xml:space="preserve">Good usages of hand signals </w:t>
      </w:r>
    </w:p>
    <w:p w14:paraId="76E9A519" w14:textId="77777777" w:rsidR="00D97120" w:rsidRDefault="00D97120" w:rsidP="00D97120">
      <w:r>
        <w:t xml:space="preserve">Question was in </w:t>
      </w:r>
      <w:proofErr w:type="spellStart"/>
      <w:proofErr w:type="gramStart"/>
      <w:r>
        <w:t>a</w:t>
      </w:r>
      <w:proofErr w:type="spellEnd"/>
      <w:proofErr w:type="gramEnd"/>
      <w:r>
        <w:t xml:space="preserve"> easy format of true and false, example </w:t>
      </w:r>
      <w:proofErr w:type="gramStart"/>
      <w:r>
        <w:t>where</w:t>
      </w:r>
      <w:proofErr w:type="gramEnd"/>
      <w:r>
        <w:t xml:space="preserve"> given for all , temperature gauge was excellent </w:t>
      </w:r>
    </w:p>
    <w:p w14:paraId="7C6FB933" w14:textId="77777777" w:rsidR="00D97120" w:rsidRDefault="00D97120" w:rsidP="00D97120">
      <w:r>
        <w:t xml:space="preserve">Perfect language used </w:t>
      </w:r>
    </w:p>
    <w:p w14:paraId="6520C2F3" w14:textId="77777777" w:rsidR="00D97120" w:rsidRDefault="00D97120" w:rsidP="00D97120">
      <w:r>
        <w:t xml:space="preserve">Very relevant </w:t>
      </w:r>
      <w:proofErr w:type="spellStart"/>
      <w:r>
        <w:t>powerpoint</w:t>
      </w:r>
      <w:proofErr w:type="spellEnd"/>
      <w:r>
        <w:t xml:space="preserve"> in people busy life’s </w:t>
      </w:r>
    </w:p>
    <w:p w14:paraId="34E3D3FF" w14:textId="77777777" w:rsidR="00D97120" w:rsidRDefault="00D97120" w:rsidP="00D97120"/>
    <w:p w14:paraId="2348B0CF" w14:textId="77777777" w:rsidR="00D97120" w:rsidRDefault="00D97120" w:rsidP="00D97120"/>
    <w:p w14:paraId="36B3C081" w14:textId="77777777" w:rsidR="00D97120" w:rsidRDefault="00D97120" w:rsidP="00D97120">
      <w:r>
        <w:t>Links to professional standards:</w:t>
      </w:r>
    </w:p>
    <w:p w14:paraId="28ECDD65" w14:textId="77777777" w:rsidR="00D97120" w:rsidRDefault="00D97120" w:rsidP="00D97120">
      <w:r w:rsidRPr="00DF3C6B">
        <w:t>Demonstrate dignity, courtesy and respect towards others</w:t>
      </w:r>
      <w:r>
        <w:t xml:space="preserve"> : The quiz was not forced on any one and you actively encouraged engagement </w:t>
      </w:r>
      <w:proofErr w:type="spellStart"/>
      <w:r>
        <w:t>with out</w:t>
      </w:r>
      <w:proofErr w:type="spellEnd"/>
      <w:r>
        <w:t xml:space="preserve"> making anyone feel pressured.</w:t>
      </w:r>
    </w:p>
    <w:p w14:paraId="21F63EF0" w14:textId="77777777" w:rsidR="00D97120" w:rsidRDefault="00D97120" w:rsidP="00D97120"/>
    <w:p w14:paraId="7ED94F75" w14:textId="77777777" w:rsidR="00D97120" w:rsidRDefault="00D97120" w:rsidP="00D97120">
      <w:r w:rsidRPr="00E25383">
        <w:t>Maintain and update knowledge of my subject(s) and how best to teach and assess them</w:t>
      </w:r>
      <w:r>
        <w:t xml:space="preserve">:  It was clear you had all the up </w:t>
      </w:r>
      <w:proofErr w:type="spellStart"/>
      <w:r>
        <w:t>todate</w:t>
      </w:r>
      <w:proofErr w:type="spellEnd"/>
      <w:r>
        <w:t xml:space="preserve"> research to hand, and had a good understanding of the subject matter </w:t>
      </w:r>
    </w:p>
    <w:p w14:paraId="71CA2646" w14:textId="77777777" w:rsidR="00D97120" w:rsidRDefault="00D97120" w:rsidP="00D97120"/>
    <w:p w14:paraId="732B457C" w14:textId="77777777" w:rsidR="00D97120" w:rsidRDefault="00D97120" w:rsidP="00D97120">
      <w:r w:rsidRPr="00EF0703">
        <w:t>Understand the importance of the Welsh culture and language as a bilingual nation</w:t>
      </w:r>
    </w:p>
    <w:p w14:paraId="5E15A234" w14:textId="77777777" w:rsidR="00D97120" w:rsidRDefault="00D97120" w:rsidP="00D97120">
      <w:r>
        <w:t xml:space="preserve">The use of </w:t>
      </w:r>
      <w:proofErr w:type="spellStart"/>
      <w:r>
        <w:t>te</w:t>
      </w:r>
      <w:proofErr w:type="spellEnd"/>
      <w:r>
        <w:t xml:space="preserve"> </w:t>
      </w:r>
      <w:proofErr w:type="spellStart"/>
      <w:r>
        <w:t>welsh</w:t>
      </w:r>
      <w:proofErr w:type="spellEnd"/>
      <w:r>
        <w:t xml:space="preserve"> language was used within your presentation  Da </w:t>
      </w:r>
      <w:proofErr w:type="spellStart"/>
      <w:r>
        <w:t>Iawn</w:t>
      </w:r>
      <w:proofErr w:type="spellEnd"/>
      <w:r>
        <w:t xml:space="preserve"> </w:t>
      </w:r>
    </w:p>
    <w:p w14:paraId="7EFC7DFA" w14:textId="77777777" w:rsidR="00D97120" w:rsidRDefault="00D97120" w:rsidP="00D97120"/>
    <w:p w14:paraId="3779DEE6" w14:textId="77777777" w:rsidR="00D97120" w:rsidRDefault="00D97120" w:rsidP="00D97120">
      <w:pPr>
        <w:tabs>
          <w:tab w:val="left" w:pos="8172"/>
        </w:tabs>
      </w:pPr>
      <w:r w:rsidRPr="00CD351C">
        <w:t>Demonstrate a commitment to sustainability</w:t>
      </w:r>
    </w:p>
    <w:p w14:paraId="5968F9CA" w14:textId="77777777" w:rsidR="00D97120" w:rsidRDefault="00D97120" w:rsidP="00D97120">
      <w:pPr>
        <w:tabs>
          <w:tab w:val="left" w:pos="8172"/>
        </w:tabs>
      </w:pPr>
      <w:r>
        <w:t xml:space="preserve">The delivery of the presentation allowed user the tools to help deal with their own stresses, which can have a positive outlook on a person mental health , in time reducing the impact on the NHS </w:t>
      </w:r>
    </w:p>
    <w:p w14:paraId="2B43AB3A" w14:textId="77777777" w:rsidR="00D97120" w:rsidRDefault="00D97120" w:rsidP="00D97120"/>
    <w:p w14:paraId="5E0C98AD" w14:textId="77777777" w:rsidR="00D97120" w:rsidRDefault="00D97120" w:rsidP="00D97120">
      <w:r>
        <w:t>Areas for development:</w:t>
      </w:r>
    </w:p>
    <w:p w14:paraId="2449FF10" w14:textId="77777777" w:rsidR="00D97120" w:rsidRDefault="00D97120" w:rsidP="00D97120">
      <w:r>
        <w:t xml:space="preserve">Alignment of the words on the </w:t>
      </w:r>
      <w:proofErr w:type="spellStart"/>
      <w:r>
        <w:t>powerpoint</w:t>
      </w:r>
      <w:proofErr w:type="spellEnd"/>
      <w:r>
        <w:t xml:space="preserve"> </w:t>
      </w:r>
    </w:p>
    <w:p w14:paraId="45CAD6F6" w14:textId="77777777" w:rsidR="00D97120" w:rsidRDefault="00D97120" w:rsidP="00D97120"/>
    <w:p w14:paraId="11A58685" w14:textId="77777777" w:rsidR="00D97120" w:rsidRDefault="00D97120" w:rsidP="00D97120"/>
    <w:p w14:paraId="1626460E" w14:textId="77777777" w:rsidR="00D97120" w:rsidRDefault="00D97120" w:rsidP="00D97120"/>
    <w:p w14:paraId="555A413B" w14:textId="77777777" w:rsidR="00D97120" w:rsidRDefault="00D97120" w:rsidP="00D97120"/>
    <w:p w14:paraId="02854C7A" w14:textId="77777777" w:rsidR="00D97120" w:rsidRDefault="00D97120" w:rsidP="00D97120"/>
    <w:p w14:paraId="4ED3A834" w14:textId="77777777" w:rsidR="00D97120" w:rsidRDefault="00D97120" w:rsidP="00D97120"/>
    <w:p w14:paraId="28E8C277" w14:textId="77777777" w:rsidR="00D97120" w:rsidRDefault="00D97120" w:rsidP="00D97120">
      <w:pPr>
        <w:jc w:val="center"/>
        <w:rPr>
          <w:sz w:val="32"/>
          <w:szCs w:val="32"/>
        </w:rPr>
      </w:pPr>
      <w:r w:rsidRPr="00E00B9C">
        <w:rPr>
          <w:sz w:val="32"/>
          <w:szCs w:val="32"/>
        </w:rPr>
        <w:t xml:space="preserve">PGCE PCET Microteach </w:t>
      </w:r>
    </w:p>
    <w:p w14:paraId="0479051C" w14:textId="77777777" w:rsidR="00D97120" w:rsidRDefault="00D97120" w:rsidP="00D97120">
      <w:pPr>
        <w:jc w:val="center"/>
        <w:rPr>
          <w:sz w:val="32"/>
          <w:szCs w:val="32"/>
        </w:rPr>
      </w:pPr>
      <w:r w:rsidRPr="00E00B9C">
        <w:rPr>
          <w:sz w:val="32"/>
          <w:szCs w:val="32"/>
        </w:rPr>
        <w:t>Peer Observation Form</w:t>
      </w:r>
      <w:r>
        <w:rPr>
          <w:sz w:val="32"/>
          <w:szCs w:val="32"/>
        </w:rPr>
        <w:t xml:space="preserve"> 3</w:t>
      </w:r>
    </w:p>
    <w:p w14:paraId="31C5A74A" w14:textId="77777777" w:rsidR="00D97120" w:rsidRDefault="00D97120" w:rsidP="00D97120">
      <w:pPr>
        <w:rPr>
          <w:sz w:val="32"/>
          <w:szCs w:val="32"/>
        </w:rPr>
      </w:pPr>
    </w:p>
    <w:p w14:paraId="06AF8A7E" w14:textId="77777777" w:rsidR="00D97120" w:rsidRDefault="00D97120" w:rsidP="00D97120">
      <w:pPr>
        <w:rPr>
          <w:sz w:val="32"/>
          <w:szCs w:val="32"/>
        </w:rPr>
      </w:pPr>
      <w:r>
        <w:rPr>
          <w:sz w:val="32"/>
          <w:szCs w:val="32"/>
        </w:rPr>
        <w:t>Guidance on this form:</w:t>
      </w:r>
    </w:p>
    <w:p w14:paraId="1760B7A0" w14:textId="77777777" w:rsidR="00D97120" w:rsidRDefault="00D97120" w:rsidP="00D97120">
      <w:r>
        <w:t xml:space="preserve">The purpose of this form is to offer feedforward on your peers microteaches outlining what went well and what could be improved from the perspective of you as a participant. </w:t>
      </w:r>
    </w:p>
    <w:p w14:paraId="74714346" w14:textId="77777777" w:rsidR="00D97120" w:rsidRDefault="00D97120" w:rsidP="00D97120">
      <w:r>
        <w:t>Please remember to be constructive and respectful in your feedforward.</w:t>
      </w:r>
    </w:p>
    <w:p w14:paraId="382EBF94" w14:textId="77777777" w:rsidR="00D97120" w:rsidRDefault="00D97120" w:rsidP="00D97120">
      <w:r>
        <w:t>These feedback forms should be sent to your peer no later than two days after the microteach. These forms are then used to write Assessment 2 of the module.</w:t>
      </w:r>
    </w:p>
    <w:p w14:paraId="74786103" w14:textId="77777777" w:rsidR="00D97120" w:rsidRDefault="00D97120" w:rsidP="00D97120"/>
    <w:p w14:paraId="492E9E89" w14:textId="77777777" w:rsidR="00D97120" w:rsidRDefault="00D97120" w:rsidP="00D97120">
      <w:pPr>
        <w:rPr>
          <w:sz w:val="32"/>
          <w:szCs w:val="32"/>
        </w:rPr>
      </w:pPr>
      <w:r>
        <w:rPr>
          <w:sz w:val="32"/>
          <w:szCs w:val="32"/>
        </w:rPr>
        <w:t>Section One:</w:t>
      </w:r>
    </w:p>
    <w:tbl>
      <w:tblPr>
        <w:tblStyle w:val="TableGrid"/>
        <w:tblW w:w="0" w:type="auto"/>
        <w:tblLook w:val="04A0" w:firstRow="1" w:lastRow="0" w:firstColumn="1" w:lastColumn="0" w:noHBand="0" w:noVBand="1"/>
      </w:tblPr>
      <w:tblGrid>
        <w:gridCol w:w="4508"/>
        <w:gridCol w:w="4508"/>
      </w:tblGrid>
      <w:tr w:rsidR="00D97120" w14:paraId="42F1A6E2" w14:textId="77777777" w:rsidTr="00465963">
        <w:tc>
          <w:tcPr>
            <w:tcW w:w="4508" w:type="dxa"/>
          </w:tcPr>
          <w:p w14:paraId="1C84BDB8" w14:textId="77777777" w:rsidR="00D97120" w:rsidRDefault="00D97120" w:rsidP="00465963">
            <w:r>
              <w:t>Trainee Teacher Name: Thomas</w:t>
            </w:r>
          </w:p>
          <w:p w14:paraId="2B6F0E6B" w14:textId="77777777" w:rsidR="00D97120" w:rsidRDefault="00D97120" w:rsidP="00465963"/>
        </w:tc>
        <w:tc>
          <w:tcPr>
            <w:tcW w:w="4508" w:type="dxa"/>
          </w:tcPr>
          <w:p w14:paraId="5E88D8CA" w14:textId="77777777" w:rsidR="00D97120" w:rsidRDefault="00D97120" w:rsidP="00465963">
            <w:r>
              <w:t>Feedback completed by:</w:t>
            </w:r>
          </w:p>
        </w:tc>
      </w:tr>
      <w:tr w:rsidR="00D97120" w14:paraId="4058875A" w14:textId="77777777" w:rsidTr="00465963">
        <w:tc>
          <w:tcPr>
            <w:tcW w:w="4508" w:type="dxa"/>
          </w:tcPr>
          <w:p w14:paraId="4B9BFC59" w14:textId="77777777" w:rsidR="00D97120" w:rsidRDefault="00D97120" w:rsidP="00465963">
            <w:r>
              <w:t>Date:</w:t>
            </w:r>
          </w:p>
          <w:p w14:paraId="3A2CD0C7" w14:textId="77777777" w:rsidR="00D97120" w:rsidRDefault="00D97120" w:rsidP="00465963">
            <w:r>
              <w:t>23092026</w:t>
            </w:r>
          </w:p>
        </w:tc>
        <w:tc>
          <w:tcPr>
            <w:tcW w:w="4508" w:type="dxa"/>
          </w:tcPr>
          <w:p w14:paraId="64523217" w14:textId="77777777" w:rsidR="00D97120" w:rsidRDefault="00D97120" w:rsidP="00465963">
            <w:proofErr w:type="spellStart"/>
            <w:r>
              <w:t>Topic:Narrative</w:t>
            </w:r>
            <w:proofErr w:type="spellEnd"/>
            <w:r>
              <w:t xml:space="preserve"> structure</w:t>
            </w:r>
          </w:p>
        </w:tc>
      </w:tr>
    </w:tbl>
    <w:p w14:paraId="1F4D7039" w14:textId="77777777" w:rsidR="00D97120" w:rsidRDefault="00D97120" w:rsidP="00D97120"/>
    <w:p w14:paraId="78D6FD17" w14:textId="77777777" w:rsidR="00D97120" w:rsidRDefault="00D97120" w:rsidP="00D97120">
      <w:pPr>
        <w:rPr>
          <w:sz w:val="32"/>
          <w:szCs w:val="32"/>
        </w:rPr>
      </w:pPr>
      <w:r>
        <w:rPr>
          <w:sz w:val="32"/>
          <w:szCs w:val="32"/>
        </w:rPr>
        <w:t>Section Two:</w:t>
      </w:r>
    </w:p>
    <w:p w14:paraId="6AB85902" w14:textId="77777777" w:rsidR="00D97120" w:rsidRPr="00E00B9C" w:rsidRDefault="00D97120" w:rsidP="00D97120">
      <w:r>
        <w:t>Please comment on the below:</w:t>
      </w:r>
    </w:p>
    <w:p w14:paraId="3D3B9318" w14:textId="77777777" w:rsidR="00D97120" w:rsidRDefault="00D97120" w:rsidP="00D97120">
      <w:r>
        <w:t>Planning and Preparation:</w:t>
      </w:r>
    </w:p>
    <w:p w14:paraId="3186D2BE" w14:textId="77777777" w:rsidR="00D97120" w:rsidRDefault="00D97120" w:rsidP="00D97120">
      <w:r>
        <w:t xml:space="preserve">Very clear, you are very passionate about your topic, and spent a lot of time working on the </w:t>
      </w:r>
      <w:proofErr w:type="spellStart"/>
      <w:r>
        <w:t>powerpoint</w:t>
      </w:r>
      <w:proofErr w:type="spellEnd"/>
      <w:r>
        <w:t xml:space="preserve"> </w:t>
      </w:r>
    </w:p>
    <w:p w14:paraId="1C4F8064" w14:textId="77777777" w:rsidR="00D97120" w:rsidRDefault="00D97120" w:rsidP="00D97120"/>
    <w:p w14:paraId="30FD4D1A" w14:textId="77777777" w:rsidR="00D97120" w:rsidRDefault="00D97120" w:rsidP="00D97120"/>
    <w:p w14:paraId="0083B0F2" w14:textId="77777777" w:rsidR="00D97120" w:rsidRDefault="00D97120" w:rsidP="00D97120">
      <w:r>
        <w:t>Teaching and delivery:</w:t>
      </w:r>
    </w:p>
    <w:p w14:paraId="5727E6DD" w14:textId="77777777" w:rsidR="00D97120" w:rsidRDefault="00D97120" w:rsidP="00D97120">
      <w:r>
        <w:t xml:space="preserve">Great knowledge of your subject </w:t>
      </w:r>
    </w:p>
    <w:p w14:paraId="30D099E8" w14:textId="77777777" w:rsidR="00D97120" w:rsidRDefault="00D97120" w:rsidP="00D97120">
      <w:r>
        <w:t xml:space="preserve">Use of interactive quiz was good but a handout to , would have been ideal for people who struggle with technology </w:t>
      </w:r>
    </w:p>
    <w:p w14:paraId="4DAD349E" w14:textId="77777777" w:rsidR="00D97120" w:rsidRDefault="00D97120" w:rsidP="00D97120">
      <w:r>
        <w:t>Your drive to endorse your presentation was shown</w:t>
      </w:r>
    </w:p>
    <w:p w14:paraId="08C87B5A" w14:textId="77777777" w:rsidR="00D97120" w:rsidRDefault="00D97120" w:rsidP="00D97120"/>
    <w:p w14:paraId="0E30D908" w14:textId="77777777" w:rsidR="00D97120" w:rsidRDefault="00D97120" w:rsidP="00D97120"/>
    <w:p w14:paraId="0302B744" w14:textId="77777777" w:rsidR="00D97120" w:rsidRDefault="00D97120" w:rsidP="00D97120"/>
    <w:p w14:paraId="1A3D5764" w14:textId="77777777" w:rsidR="00D97120" w:rsidRDefault="00D97120" w:rsidP="00D97120"/>
    <w:p w14:paraId="3E4E46D6" w14:textId="77777777" w:rsidR="00D97120" w:rsidRDefault="00D97120" w:rsidP="00D97120"/>
    <w:p w14:paraId="5C00505D" w14:textId="77777777" w:rsidR="00D97120" w:rsidRDefault="00D97120" w:rsidP="00D97120">
      <w:r>
        <w:t>Links to professional standards:</w:t>
      </w:r>
    </w:p>
    <w:p w14:paraId="1317EAB6" w14:textId="77777777" w:rsidR="00D97120" w:rsidRDefault="00D97120" w:rsidP="00D97120">
      <w:pPr>
        <w:rPr>
          <w:b/>
          <w:bCs/>
        </w:rPr>
      </w:pPr>
      <w:r w:rsidRPr="003A5F7F">
        <w:rPr>
          <w:b/>
          <w:bCs/>
        </w:rPr>
        <w:t>Maintain and update knowledge of my subject(s) and how best to teach and assess them</w:t>
      </w:r>
    </w:p>
    <w:p w14:paraId="17940350" w14:textId="77777777" w:rsidR="00D97120" w:rsidRDefault="00D97120" w:rsidP="00D97120">
      <w:r>
        <w:t xml:space="preserve">The use of the quiz within the </w:t>
      </w:r>
      <w:proofErr w:type="spellStart"/>
      <w:r>
        <w:t>powerpoint</w:t>
      </w:r>
      <w:proofErr w:type="spellEnd"/>
      <w:r>
        <w:t xml:space="preserve">, and </w:t>
      </w:r>
      <w:proofErr w:type="gramStart"/>
      <w:r>
        <w:t>clearly</w:t>
      </w:r>
      <w:proofErr w:type="gramEnd"/>
      <w:r>
        <w:t xml:space="preserve"> you are very up </w:t>
      </w:r>
      <w:proofErr w:type="spellStart"/>
      <w:r>
        <w:t>todate</w:t>
      </w:r>
      <w:proofErr w:type="spellEnd"/>
      <w:r>
        <w:t xml:space="preserve"> with all practices relating to your field.</w:t>
      </w:r>
    </w:p>
    <w:p w14:paraId="244FDA92" w14:textId="77777777" w:rsidR="00D97120" w:rsidRDefault="00D97120" w:rsidP="00D97120">
      <w:pPr>
        <w:rPr>
          <w:b/>
          <w:bCs/>
        </w:rPr>
      </w:pPr>
      <w:r w:rsidRPr="003A5F7F">
        <w:rPr>
          <w:b/>
          <w:bCs/>
        </w:rPr>
        <w:t>Know how to use evidence and research to improve my practice</w:t>
      </w:r>
    </w:p>
    <w:p w14:paraId="2680E9F5" w14:textId="77777777" w:rsidR="00D97120" w:rsidRDefault="00D97120" w:rsidP="00D97120">
      <w:r>
        <w:t xml:space="preserve">Used a varied amount of evidence to show case your teaching practices </w:t>
      </w:r>
    </w:p>
    <w:p w14:paraId="3A9C2A74" w14:textId="77777777" w:rsidR="00D97120" w:rsidRPr="003A5F7F" w:rsidRDefault="00D97120" w:rsidP="00D97120"/>
    <w:p w14:paraId="141584CD" w14:textId="77777777" w:rsidR="00D97120" w:rsidRDefault="00D97120" w:rsidP="00D97120"/>
    <w:p w14:paraId="18946C17" w14:textId="77777777" w:rsidR="00D97120" w:rsidRDefault="00D97120" w:rsidP="00D97120">
      <w:r>
        <w:t xml:space="preserve">What went well: </w:t>
      </w:r>
    </w:p>
    <w:p w14:paraId="11036A00" w14:textId="77777777" w:rsidR="00D97120" w:rsidRDefault="00D97120" w:rsidP="00D97120">
      <w:r>
        <w:t xml:space="preserve">All your films worked well and fitted with your back story </w:t>
      </w:r>
    </w:p>
    <w:p w14:paraId="4B064BF4" w14:textId="77777777" w:rsidR="00D97120" w:rsidRDefault="00D97120" w:rsidP="00D97120">
      <w:r>
        <w:t xml:space="preserve">The quiz was well thought out </w:t>
      </w:r>
    </w:p>
    <w:p w14:paraId="4B9CB432" w14:textId="77777777" w:rsidR="00D97120" w:rsidRDefault="00D97120" w:rsidP="00D97120"/>
    <w:p w14:paraId="55B9B2DC" w14:textId="77777777" w:rsidR="00D97120" w:rsidRDefault="00D97120" w:rsidP="00D97120"/>
    <w:p w14:paraId="500F93D0" w14:textId="77777777" w:rsidR="00D97120" w:rsidRDefault="00D97120" w:rsidP="00D97120"/>
    <w:p w14:paraId="00A67001" w14:textId="77777777" w:rsidR="00D97120" w:rsidRDefault="00D97120" w:rsidP="00D97120">
      <w:r>
        <w:t>Areas for development:</w:t>
      </w:r>
    </w:p>
    <w:p w14:paraId="0C2376E3" w14:textId="77777777" w:rsidR="00D97120" w:rsidRDefault="00D97120" w:rsidP="00D97120">
      <w:r>
        <w:t xml:space="preserve">Spoke to fast at times and you did have your back to us on </w:t>
      </w:r>
      <w:proofErr w:type="gramStart"/>
      <w:r>
        <w:t>a number of</w:t>
      </w:r>
      <w:proofErr w:type="gramEnd"/>
      <w:r>
        <w:t xml:space="preserve"> occasions</w:t>
      </w:r>
    </w:p>
    <w:p w14:paraId="47948F7F" w14:textId="77777777" w:rsidR="00D97120" w:rsidRDefault="00D97120" w:rsidP="00D97120">
      <w:r>
        <w:t>White print on a coloured background was very hard to read</w:t>
      </w:r>
    </w:p>
    <w:p w14:paraId="2951E6D9" w14:textId="77777777" w:rsidR="00D97120" w:rsidRDefault="00D97120" w:rsidP="00D97120">
      <w:r>
        <w:t xml:space="preserve">The </w:t>
      </w:r>
      <w:proofErr w:type="spellStart"/>
      <w:r>
        <w:t>powerpoint</w:t>
      </w:r>
      <w:proofErr w:type="spellEnd"/>
      <w:r>
        <w:t xml:space="preserve"> was missing the learning objectives </w:t>
      </w:r>
    </w:p>
    <w:p w14:paraId="4611DD9C" w14:textId="77777777" w:rsidR="00D97120" w:rsidRPr="00E00B9C" w:rsidRDefault="00D97120" w:rsidP="00D97120">
      <w:r>
        <w:t xml:space="preserve">Timings </w:t>
      </w:r>
    </w:p>
    <w:p w14:paraId="2CCB5304" w14:textId="77777777" w:rsidR="00D97120" w:rsidRDefault="00D97120" w:rsidP="00DD5969">
      <w:pPr>
        <w:rPr>
          <w:sz w:val="16"/>
          <w:szCs w:val="16"/>
        </w:rPr>
      </w:pPr>
    </w:p>
    <w:p w14:paraId="22B02427" w14:textId="77777777" w:rsidR="00D97120" w:rsidRPr="00B103B9" w:rsidRDefault="00D97120" w:rsidP="00DD5969">
      <w:pPr>
        <w:rPr>
          <w:sz w:val="16"/>
          <w:szCs w:val="16"/>
        </w:rPr>
      </w:pPr>
    </w:p>
    <w:sectPr w:rsidR="00D97120" w:rsidRPr="00B1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6B3A9" w14:textId="77777777" w:rsidR="003861C5" w:rsidRDefault="003861C5" w:rsidP="00011AB6">
      <w:pPr>
        <w:spacing w:after="0" w:line="240" w:lineRule="auto"/>
      </w:pPr>
      <w:r>
        <w:separator/>
      </w:r>
    </w:p>
  </w:endnote>
  <w:endnote w:type="continuationSeparator" w:id="0">
    <w:p w14:paraId="12B5DD07" w14:textId="77777777" w:rsidR="003861C5" w:rsidRDefault="003861C5"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C162E" w14:textId="77777777" w:rsidR="003861C5" w:rsidRDefault="003861C5" w:rsidP="00011AB6">
      <w:pPr>
        <w:spacing w:after="0" w:line="240" w:lineRule="auto"/>
      </w:pPr>
      <w:r>
        <w:separator/>
      </w:r>
    </w:p>
  </w:footnote>
  <w:footnote w:type="continuationSeparator" w:id="0">
    <w:p w14:paraId="60CDEB08" w14:textId="77777777" w:rsidR="003861C5" w:rsidRDefault="003861C5" w:rsidP="00011A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51C6A"/>
    <w:rsid w:val="00061BBC"/>
    <w:rsid w:val="00063ADC"/>
    <w:rsid w:val="000A2E17"/>
    <w:rsid w:val="000A470F"/>
    <w:rsid w:val="000C144A"/>
    <w:rsid w:val="000C541C"/>
    <w:rsid w:val="000C68CB"/>
    <w:rsid w:val="000D5B34"/>
    <w:rsid w:val="0010406A"/>
    <w:rsid w:val="00110DEC"/>
    <w:rsid w:val="001118FB"/>
    <w:rsid w:val="00115538"/>
    <w:rsid w:val="00135DD1"/>
    <w:rsid w:val="00147924"/>
    <w:rsid w:val="00164156"/>
    <w:rsid w:val="001819DF"/>
    <w:rsid w:val="001A1AEA"/>
    <w:rsid w:val="001B086C"/>
    <w:rsid w:val="001C6E70"/>
    <w:rsid w:val="001D3051"/>
    <w:rsid w:val="002120AB"/>
    <w:rsid w:val="002424D0"/>
    <w:rsid w:val="00262DC1"/>
    <w:rsid w:val="002F243A"/>
    <w:rsid w:val="00301906"/>
    <w:rsid w:val="00302BB1"/>
    <w:rsid w:val="00307139"/>
    <w:rsid w:val="003341DF"/>
    <w:rsid w:val="00347EA1"/>
    <w:rsid w:val="00353860"/>
    <w:rsid w:val="00382546"/>
    <w:rsid w:val="003861C5"/>
    <w:rsid w:val="00393B92"/>
    <w:rsid w:val="003A4B66"/>
    <w:rsid w:val="003A709B"/>
    <w:rsid w:val="003D223A"/>
    <w:rsid w:val="00417AB6"/>
    <w:rsid w:val="00457AD8"/>
    <w:rsid w:val="004D474C"/>
    <w:rsid w:val="0053246E"/>
    <w:rsid w:val="00536CFB"/>
    <w:rsid w:val="00543F5E"/>
    <w:rsid w:val="00545AD7"/>
    <w:rsid w:val="00584970"/>
    <w:rsid w:val="005A71D9"/>
    <w:rsid w:val="005B4971"/>
    <w:rsid w:val="005B783A"/>
    <w:rsid w:val="005F42D0"/>
    <w:rsid w:val="005F7C42"/>
    <w:rsid w:val="0062310A"/>
    <w:rsid w:val="00664B16"/>
    <w:rsid w:val="00673F55"/>
    <w:rsid w:val="006B52C3"/>
    <w:rsid w:val="007203C3"/>
    <w:rsid w:val="00724112"/>
    <w:rsid w:val="007352C0"/>
    <w:rsid w:val="00743752"/>
    <w:rsid w:val="007D3AE1"/>
    <w:rsid w:val="007D777F"/>
    <w:rsid w:val="007E01E0"/>
    <w:rsid w:val="00803155"/>
    <w:rsid w:val="00814F92"/>
    <w:rsid w:val="00840BEE"/>
    <w:rsid w:val="00851EDB"/>
    <w:rsid w:val="00887A61"/>
    <w:rsid w:val="008D7180"/>
    <w:rsid w:val="008F1086"/>
    <w:rsid w:val="009060A0"/>
    <w:rsid w:val="0091355A"/>
    <w:rsid w:val="00917008"/>
    <w:rsid w:val="00935B8D"/>
    <w:rsid w:val="009B02E5"/>
    <w:rsid w:val="009B164A"/>
    <w:rsid w:val="00A23D6E"/>
    <w:rsid w:val="00A476E3"/>
    <w:rsid w:val="00A6013A"/>
    <w:rsid w:val="00AA5273"/>
    <w:rsid w:val="00AD7313"/>
    <w:rsid w:val="00AE2AA9"/>
    <w:rsid w:val="00AE3307"/>
    <w:rsid w:val="00B028A8"/>
    <w:rsid w:val="00B053E6"/>
    <w:rsid w:val="00B103B9"/>
    <w:rsid w:val="00B42784"/>
    <w:rsid w:val="00B51B61"/>
    <w:rsid w:val="00B724BB"/>
    <w:rsid w:val="00BE053D"/>
    <w:rsid w:val="00BE2A35"/>
    <w:rsid w:val="00BE3554"/>
    <w:rsid w:val="00C129B8"/>
    <w:rsid w:val="00C24461"/>
    <w:rsid w:val="00C2550A"/>
    <w:rsid w:val="00C4699D"/>
    <w:rsid w:val="00CF32AC"/>
    <w:rsid w:val="00D0262E"/>
    <w:rsid w:val="00D24ADF"/>
    <w:rsid w:val="00D26517"/>
    <w:rsid w:val="00D33868"/>
    <w:rsid w:val="00D97120"/>
    <w:rsid w:val="00DA4281"/>
    <w:rsid w:val="00DC55F3"/>
    <w:rsid w:val="00DD5969"/>
    <w:rsid w:val="00E10797"/>
    <w:rsid w:val="00E12EA7"/>
    <w:rsid w:val="00E243A8"/>
    <w:rsid w:val="00E40F65"/>
    <w:rsid w:val="00E6747C"/>
    <w:rsid w:val="00E7059D"/>
    <w:rsid w:val="00EA0B9A"/>
    <w:rsid w:val="00EA15D1"/>
    <w:rsid w:val="00EA6220"/>
    <w:rsid w:val="00EC1771"/>
    <w:rsid w:val="00EC3AD1"/>
    <w:rsid w:val="00EE1000"/>
    <w:rsid w:val="00F540D5"/>
    <w:rsid w:val="00F56BA4"/>
    <w:rsid w:val="00F8089C"/>
    <w:rsid w:val="00F96C0B"/>
    <w:rsid w:val="00FB1E92"/>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2.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3327</Words>
  <Characters>18967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Claire Evans</cp:lastModifiedBy>
  <cp:revision>2</cp:revision>
  <dcterms:created xsi:type="dcterms:W3CDTF">2026-10-13T07:30:00Z</dcterms:created>
  <dcterms:modified xsi:type="dcterms:W3CDTF">2026-10-13T07:30:00Z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