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7AACC" w14:textId="77777777" w:rsidR="00244C29" w:rsidRPr="000E0D4D" w:rsidRDefault="00244C29" w:rsidP="00244C29">
      <w:pPr>
        <w:jc w:val="center"/>
        <w:rPr>
          <w:rFonts w:ascii="Arial" w:hAnsi="Arial" w:cs="Arial"/>
          <w:b/>
          <w:bCs/>
        </w:rPr>
      </w:pPr>
      <w:r w:rsidRPr="000E0D4D">
        <w:rPr>
          <w:rFonts w:ascii="Arial" w:hAnsi="Arial" w:cs="Arial"/>
          <w:b/>
          <w:bCs/>
        </w:rPr>
        <w:t>Job Description</w:t>
      </w:r>
    </w:p>
    <w:p w14:paraId="40005297" w14:textId="31500599" w:rsidR="00244C29" w:rsidRPr="000E0D4D" w:rsidRDefault="00F40635" w:rsidP="00244C29">
      <w:pPr>
        <w:jc w:val="center"/>
        <w:rPr>
          <w:rFonts w:ascii="Arial" w:hAnsi="Arial" w:cs="Arial"/>
          <w:b/>
          <w:bCs/>
        </w:rPr>
      </w:pPr>
      <w:r>
        <w:rPr>
          <w:rFonts w:ascii="Arial" w:hAnsi="Arial" w:cs="Arial"/>
          <w:b/>
          <w:bCs/>
        </w:rPr>
        <w:t>Project Manager</w:t>
      </w:r>
    </w:p>
    <w:p w14:paraId="676D35B5" w14:textId="77777777" w:rsidR="00244C29" w:rsidRPr="000E0D4D" w:rsidRDefault="00244C29" w:rsidP="00244C29">
      <w:pPr>
        <w:jc w:val="center"/>
        <w:rPr>
          <w:rFonts w:ascii="Arial" w:hAnsi="Arial" w:cs="Arial"/>
          <w:b/>
          <w:bCs/>
        </w:rPr>
      </w:pPr>
      <w:r w:rsidRPr="000E0D4D">
        <w:rPr>
          <w:rFonts w:ascii="Arial" w:hAnsi="Arial" w:cs="Arial"/>
          <w:b/>
          <w:bCs/>
        </w:rPr>
        <w:t>Ascension Community Trust</w:t>
      </w:r>
    </w:p>
    <w:p w14:paraId="63B24C33" w14:textId="77777777" w:rsidR="00244C29" w:rsidRPr="000E0D4D" w:rsidRDefault="00244C29" w:rsidP="00244C29">
      <w:pPr>
        <w:jc w:val="center"/>
        <w:rPr>
          <w:rFonts w:ascii="Arial" w:hAnsi="Arial" w:cs="Arial"/>
          <w:b/>
          <w:bCs/>
        </w:rPr>
      </w:pPr>
    </w:p>
    <w:p w14:paraId="4A222C80" w14:textId="5F07ADBA" w:rsidR="00244C29" w:rsidRDefault="00244C29" w:rsidP="00244C29">
      <w:pPr>
        <w:rPr>
          <w:rFonts w:ascii="Arial" w:hAnsi="Arial" w:cs="Arial"/>
        </w:rPr>
      </w:pPr>
      <w:r w:rsidRPr="000E0D4D">
        <w:rPr>
          <w:rFonts w:ascii="Arial" w:hAnsi="Arial" w:cs="Arial"/>
          <w:b/>
        </w:rPr>
        <w:t>HOURS:</w:t>
      </w:r>
      <w:r w:rsidRPr="000E0D4D">
        <w:rPr>
          <w:rFonts w:ascii="Arial" w:hAnsi="Arial" w:cs="Arial"/>
        </w:rPr>
        <w:t xml:space="preserve">               </w:t>
      </w:r>
      <w:r w:rsidR="009E1C59">
        <w:rPr>
          <w:rFonts w:ascii="Arial" w:hAnsi="Arial" w:cs="Arial"/>
        </w:rPr>
        <w:t xml:space="preserve">      </w:t>
      </w:r>
      <w:r w:rsidR="009E1C59">
        <w:rPr>
          <w:rFonts w:ascii="Arial" w:hAnsi="Arial" w:cs="Arial"/>
        </w:rPr>
        <w:tab/>
      </w:r>
      <w:r w:rsidR="00F40635">
        <w:rPr>
          <w:rFonts w:ascii="Arial" w:hAnsi="Arial" w:cs="Arial"/>
        </w:rPr>
        <w:t>22.5</w:t>
      </w:r>
      <w:r w:rsidR="009D7336">
        <w:rPr>
          <w:rFonts w:ascii="Arial" w:hAnsi="Arial" w:cs="Arial"/>
        </w:rPr>
        <w:t xml:space="preserve"> Hours per Week</w:t>
      </w:r>
      <w:r w:rsidR="007E20E7">
        <w:rPr>
          <w:rFonts w:ascii="Arial" w:hAnsi="Arial" w:cs="Arial"/>
        </w:rPr>
        <w:t xml:space="preserve"> over 3 days</w:t>
      </w:r>
    </w:p>
    <w:p w14:paraId="06AD0AF6" w14:textId="378A2774" w:rsidR="009D7336" w:rsidRDefault="009D7336" w:rsidP="00244C29">
      <w:pPr>
        <w:rPr>
          <w:rFonts w:ascii="Arial" w:hAnsi="Arial" w:cs="Arial"/>
        </w:rPr>
      </w:pPr>
    </w:p>
    <w:p w14:paraId="1702E795" w14:textId="2F6DD69E" w:rsidR="00004E55" w:rsidRDefault="009D7336" w:rsidP="00244C29">
      <w:pPr>
        <w:rPr>
          <w:rFonts w:ascii="Arial" w:hAnsi="Arial" w:cs="Arial"/>
        </w:rPr>
      </w:pPr>
      <w:r w:rsidRPr="009D7336">
        <w:rPr>
          <w:rFonts w:ascii="Arial" w:hAnsi="Arial" w:cs="Arial"/>
          <w:b/>
        </w:rPr>
        <w:t>SALARY:</w:t>
      </w:r>
      <w:r w:rsidRPr="009D7336">
        <w:rPr>
          <w:rFonts w:ascii="Arial" w:hAnsi="Arial" w:cs="Arial"/>
          <w:b/>
        </w:rPr>
        <w:tab/>
      </w:r>
      <w:r w:rsidRPr="009D7336">
        <w:rPr>
          <w:rFonts w:ascii="Arial" w:hAnsi="Arial" w:cs="Arial"/>
          <w:b/>
        </w:rPr>
        <w:tab/>
      </w:r>
      <w:r w:rsidRPr="009D7336">
        <w:rPr>
          <w:rFonts w:ascii="Arial" w:hAnsi="Arial" w:cs="Arial"/>
          <w:b/>
        </w:rPr>
        <w:tab/>
      </w:r>
      <w:r w:rsidRPr="009D7336">
        <w:rPr>
          <w:rFonts w:ascii="Arial" w:hAnsi="Arial" w:cs="Arial"/>
        </w:rPr>
        <w:t>£</w:t>
      </w:r>
      <w:r w:rsidR="00F40635">
        <w:rPr>
          <w:rFonts w:ascii="Arial" w:hAnsi="Arial" w:cs="Arial"/>
        </w:rPr>
        <w:t xml:space="preserve">16 </w:t>
      </w:r>
      <w:r w:rsidR="00740819">
        <w:rPr>
          <w:rFonts w:ascii="Arial" w:hAnsi="Arial" w:cs="Arial"/>
        </w:rPr>
        <w:t>an hour</w:t>
      </w:r>
    </w:p>
    <w:p w14:paraId="117561D9" w14:textId="77777777" w:rsidR="00F40635" w:rsidRDefault="00F40635" w:rsidP="00244C29">
      <w:pPr>
        <w:rPr>
          <w:rFonts w:ascii="Arial" w:hAnsi="Arial" w:cs="Arial"/>
        </w:rPr>
      </w:pPr>
    </w:p>
    <w:p w14:paraId="39CDE991" w14:textId="69ADD911" w:rsidR="00004E55" w:rsidRPr="009D7336" w:rsidRDefault="00004E55" w:rsidP="00244C29">
      <w:pPr>
        <w:rPr>
          <w:rFonts w:ascii="Arial" w:hAnsi="Arial" w:cs="Arial"/>
        </w:rPr>
      </w:pPr>
      <w:r w:rsidRPr="00004E55">
        <w:rPr>
          <w:rFonts w:ascii="Arial" w:hAnsi="Arial" w:cs="Arial"/>
          <w:b/>
        </w:rPr>
        <w:t>DAYS:</w:t>
      </w:r>
      <w:r>
        <w:rPr>
          <w:rFonts w:ascii="Arial" w:hAnsi="Arial" w:cs="Arial"/>
          <w:b/>
        </w:rPr>
        <w:tab/>
      </w:r>
      <w:r>
        <w:rPr>
          <w:rFonts w:ascii="Arial" w:hAnsi="Arial" w:cs="Arial"/>
          <w:b/>
        </w:rPr>
        <w:tab/>
      </w:r>
      <w:r>
        <w:rPr>
          <w:rFonts w:ascii="Arial" w:hAnsi="Arial" w:cs="Arial"/>
          <w:b/>
        </w:rPr>
        <w:tab/>
      </w:r>
      <w:r w:rsidR="00F40635">
        <w:rPr>
          <w:rFonts w:ascii="Arial" w:hAnsi="Arial" w:cs="Arial"/>
        </w:rPr>
        <w:t xml:space="preserve">Wednesday, Thursday and one </w:t>
      </w:r>
      <w:r w:rsidR="007E20E7">
        <w:rPr>
          <w:rFonts w:ascii="Arial" w:hAnsi="Arial" w:cs="Arial"/>
        </w:rPr>
        <w:t>other</w:t>
      </w:r>
    </w:p>
    <w:p w14:paraId="1C11FA87" w14:textId="77777777" w:rsidR="00244C29" w:rsidRPr="000E0D4D" w:rsidRDefault="00244C29" w:rsidP="00244C29">
      <w:pPr>
        <w:rPr>
          <w:rFonts w:ascii="Arial" w:hAnsi="Arial" w:cs="Arial"/>
        </w:rPr>
      </w:pPr>
    </w:p>
    <w:p w14:paraId="78C4C037" w14:textId="7173C2FF" w:rsidR="00244C29" w:rsidRPr="000E0D4D" w:rsidRDefault="00244C29" w:rsidP="009D7336">
      <w:pPr>
        <w:ind w:left="2880" w:hanging="2880"/>
        <w:rPr>
          <w:rFonts w:ascii="Arial" w:hAnsi="Arial" w:cs="Arial"/>
        </w:rPr>
      </w:pPr>
      <w:r w:rsidRPr="000E0D4D">
        <w:rPr>
          <w:rFonts w:ascii="Arial" w:hAnsi="Arial" w:cs="Arial"/>
          <w:b/>
          <w:bCs/>
        </w:rPr>
        <w:t>LOCATION:</w:t>
      </w:r>
      <w:r w:rsidR="004612FA">
        <w:rPr>
          <w:rFonts w:ascii="Arial" w:hAnsi="Arial" w:cs="Arial"/>
        </w:rPr>
        <w:tab/>
      </w:r>
      <w:r w:rsidR="00F40635">
        <w:rPr>
          <w:rFonts w:ascii="Arial" w:hAnsi="Arial" w:cs="Arial"/>
        </w:rPr>
        <w:t>Ascension Church Centre, Baxter Road, E16 3HJ</w:t>
      </w:r>
    </w:p>
    <w:p w14:paraId="2F0F0082" w14:textId="77777777" w:rsidR="00244C29" w:rsidRPr="000E0D4D" w:rsidRDefault="00244C29" w:rsidP="00244C29">
      <w:pPr>
        <w:rPr>
          <w:rFonts w:ascii="Arial" w:hAnsi="Arial" w:cs="Arial"/>
        </w:rPr>
      </w:pPr>
    </w:p>
    <w:p w14:paraId="7922582C" w14:textId="5F753FCA" w:rsidR="00EF4E7A" w:rsidRDefault="00244C29" w:rsidP="00092F10">
      <w:pPr>
        <w:rPr>
          <w:rFonts w:ascii="Arial" w:hAnsi="Arial" w:cs="Arial"/>
        </w:rPr>
      </w:pPr>
      <w:r w:rsidRPr="000E0D4D">
        <w:rPr>
          <w:rFonts w:ascii="Arial" w:hAnsi="Arial" w:cs="Arial"/>
          <w:b/>
        </w:rPr>
        <w:t>RESPONSIBLE TO:</w:t>
      </w:r>
      <w:r>
        <w:rPr>
          <w:rFonts w:ascii="Arial" w:hAnsi="Arial" w:cs="Arial"/>
        </w:rPr>
        <w:t xml:space="preserve"> </w:t>
      </w:r>
      <w:r>
        <w:rPr>
          <w:rFonts w:ascii="Arial" w:hAnsi="Arial" w:cs="Arial"/>
        </w:rPr>
        <w:tab/>
      </w:r>
      <w:r w:rsidR="009D7336">
        <w:rPr>
          <w:rFonts w:ascii="Arial" w:hAnsi="Arial" w:cs="Arial"/>
        </w:rPr>
        <w:t>Chief Executive Officer</w:t>
      </w:r>
    </w:p>
    <w:p w14:paraId="301D1DDF" w14:textId="77777777" w:rsidR="00740819" w:rsidRDefault="00740819" w:rsidP="00092F10">
      <w:pPr>
        <w:rPr>
          <w:rFonts w:ascii="Arial" w:hAnsi="Arial" w:cs="Arial"/>
        </w:rPr>
      </w:pPr>
    </w:p>
    <w:p w14:paraId="782FF913" w14:textId="4E53DB3C" w:rsidR="00EF4E7A" w:rsidRPr="00F40635" w:rsidRDefault="00F40635" w:rsidP="00EF4E7A">
      <w:pPr>
        <w:ind w:left="2880" w:hanging="2880"/>
        <w:rPr>
          <w:rFonts w:ascii="Arial" w:hAnsi="Arial" w:cs="Arial"/>
        </w:rPr>
      </w:pPr>
      <w:r>
        <w:rPr>
          <w:rFonts w:ascii="Arial" w:hAnsi="Arial" w:cs="Arial"/>
          <w:b/>
          <w:bCs/>
        </w:rPr>
        <w:t>RESPONSIBLE FOR</w:t>
      </w:r>
      <w:r w:rsidR="00EF4E7A" w:rsidRPr="00EF4E7A">
        <w:rPr>
          <w:rFonts w:ascii="Arial" w:hAnsi="Arial" w:cs="Arial"/>
          <w:b/>
          <w:bCs/>
        </w:rPr>
        <w:t>:</w:t>
      </w:r>
      <w:r w:rsidR="00EF4E7A">
        <w:rPr>
          <w:rFonts w:ascii="Arial" w:hAnsi="Arial" w:cs="Arial"/>
          <w:b/>
          <w:bCs/>
        </w:rPr>
        <w:tab/>
      </w:r>
      <w:r w:rsidRPr="00F40635">
        <w:rPr>
          <w:rFonts w:ascii="Arial" w:hAnsi="Arial" w:cs="Arial"/>
        </w:rPr>
        <w:t>Foodbank staff and volunteers, advice service staff and volunteers.</w:t>
      </w:r>
    </w:p>
    <w:p w14:paraId="2D4F30A8" w14:textId="77777777" w:rsidR="00244C29" w:rsidRPr="000E0D4D" w:rsidRDefault="00244C29" w:rsidP="00244C29">
      <w:pPr>
        <w:rPr>
          <w:rFonts w:ascii="Arial" w:hAnsi="Arial" w:cs="Arial"/>
        </w:rPr>
      </w:pPr>
    </w:p>
    <w:p w14:paraId="520A6749" w14:textId="77777777" w:rsidR="00244C29" w:rsidRPr="000E0D4D" w:rsidRDefault="00244C29" w:rsidP="00244C29">
      <w:pPr>
        <w:rPr>
          <w:rFonts w:ascii="Arial" w:hAnsi="Arial" w:cs="Arial"/>
        </w:rPr>
      </w:pPr>
    </w:p>
    <w:p w14:paraId="74293595" w14:textId="77777777" w:rsidR="00244C29" w:rsidRPr="000E0D4D" w:rsidRDefault="00244C29" w:rsidP="00244C29">
      <w:pPr>
        <w:pStyle w:val="PlainText"/>
        <w:rPr>
          <w:rFonts w:ascii="Arial" w:hAnsi="Arial" w:cs="Arial"/>
          <w:b/>
          <w:sz w:val="24"/>
          <w:szCs w:val="24"/>
        </w:rPr>
      </w:pPr>
      <w:r w:rsidRPr="000E0D4D">
        <w:rPr>
          <w:rFonts w:ascii="Arial" w:hAnsi="Arial" w:cs="Arial"/>
          <w:b/>
          <w:sz w:val="24"/>
          <w:szCs w:val="24"/>
        </w:rPr>
        <w:t xml:space="preserve">MAIN AIMS OF THE POST: </w:t>
      </w:r>
    </w:p>
    <w:p w14:paraId="6BF97BB4" w14:textId="77777777" w:rsidR="00244C29" w:rsidRPr="00DE403B" w:rsidRDefault="00244C29" w:rsidP="00244C29">
      <w:pPr>
        <w:ind w:left="360"/>
        <w:jc w:val="both"/>
        <w:rPr>
          <w:rFonts w:ascii="Arial" w:hAnsi="Arial" w:cs="Arial"/>
          <w:sz w:val="32"/>
          <w:szCs w:val="32"/>
        </w:rPr>
      </w:pPr>
    </w:p>
    <w:p w14:paraId="13C5306C" w14:textId="7F6A3101" w:rsidR="00DC568F" w:rsidRDefault="00F40635" w:rsidP="00491349">
      <w:pPr>
        <w:pStyle w:val="PlainText"/>
        <w:rPr>
          <w:rFonts w:ascii="Arial" w:hAnsi="Arial" w:cs="Arial"/>
          <w:sz w:val="24"/>
          <w:szCs w:val="24"/>
          <w:lang w:val="en-GB"/>
        </w:rPr>
      </w:pPr>
      <w:r>
        <w:rPr>
          <w:rFonts w:ascii="Arial" w:hAnsi="Arial" w:cs="Arial"/>
          <w:sz w:val="24"/>
          <w:szCs w:val="24"/>
          <w:lang w:val="en-GB"/>
        </w:rPr>
        <w:t>To manage the</w:t>
      </w:r>
      <w:r w:rsidR="00DC568F">
        <w:rPr>
          <w:rFonts w:ascii="Arial" w:hAnsi="Arial" w:cs="Arial"/>
          <w:sz w:val="24"/>
          <w:szCs w:val="24"/>
          <w:lang w:val="en-GB"/>
        </w:rPr>
        <w:t xml:space="preserve"> poverty response work of Ascension Community Trust, including its advice service and foodbank. To provide high level strategic work, including liaising with donors, referral partners and other local foodbanks. To support new partners into Newham District Foodbank. To liaise with the Trussell Trust on the new strategic plans and processes for the foodbank, to support the aim to end the need for foodbanks.</w:t>
      </w:r>
    </w:p>
    <w:p w14:paraId="0ED7478B" w14:textId="73E067B9" w:rsidR="00DC568F" w:rsidRDefault="00DC568F" w:rsidP="00491349">
      <w:pPr>
        <w:pStyle w:val="PlainText"/>
        <w:rPr>
          <w:rFonts w:ascii="Arial" w:hAnsi="Arial" w:cs="Arial"/>
          <w:sz w:val="24"/>
          <w:szCs w:val="24"/>
          <w:lang w:val="en-GB"/>
        </w:rPr>
      </w:pPr>
    </w:p>
    <w:p w14:paraId="02F8284F" w14:textId="2728BE21" w:rsidR="00DC568F" w:rsidRDefault="00DC568F" w:rsidP="00491349">
      <w:pPr>
        <w:pStyle w:val="PlainText"/>
        <w:rPr>
          <w:rFonts w:ascii="Arial" w:hAnsi="Arial" w:cs="Arial"/>
          <w:sz w:val="24"/>
          <w:szCs w:val="24"/>
          <w:lang w:val="en-GB"/>
        </w:rPr>
      </w:pPr>
      <w:r>
        <w:rPr>
          <w:rFonts w:ascii="Arial" w:hAnsi="Arial" w:cs="Arial"/>
          <w:sz w:val="24"/>
          <w:szCs w:val="24"/>
          <w:lang w:val="en-GB"/>
        </w:rPr>
        <w:t>To secure grant income for the work of Newham District Foodbank and Ascension’s advice service and work in partnership with local organisations on grant funding. To recruit, manage and develop staff and volunteers you are responsible for.</w:t>
      </w:r>
    </w:p>
    <w:p w14:paraId="7345150A" w14:textId="77777777" w:rsidR="00AB0FA4" w:rsidRDefault="00AB0FA4" w:rsidP="00122774">
      <w:pPr>
        <w:rPr>
          <w:rFonts w:ascii="Arial" w:hAnsi="Arial" w:cs="Arial"/>
          <w:b/>
        </w:rPr>
      </w:pPr>
    </w:p>
    <w:p w14:paraId="522BECD0" w14:textId="77777777" w:rsidR="009F6460" w:rsidRDefault="009F6460">
      <w:pPr>
        <w:rPr>
          <w:rFonts w:ascii="Arial" w:hAnsi="Arial" w:cs="Arial"/>
          <w:b/>
        </w:rPr>
      </w:pPr>
      <w:r>
        <w:rPr>
          <w:rFonts w:ascii="Arial" w:hAnsi="Arial" w:cs="Arial"/>
          <w:b/>
        </w:rPr>
        <w:t>BACKGROUND:</w:t>
      </w:r>
    </w:p>
    <w:p w14:paraId="08D27B1E" w14:textId="77777777" w:rsidR="009F6460" w:rsidRDefault="009F6460">
      <w:pPr>
        <w:rPr>
          <w:rFonts w:ascii="Arial" w:hAnsi="Arial" w:cs="Arial"/>
          <w:b/>
        </w:rPr>
      </w:pPr>
    </w:p>
    <w:p w14:paraId="363E0F6B" w14:textId="2362D4E9" w:rsidR="009E2644" w:rsidRDefault="009F6460">
      <w:pPr>
        <w:rPr>
          <w:rFonts w:ascii="Arial" w:hAnsi="Arial" w:cs="Arial"/>
          <w:bCs/>
        </w:rPr>
      </w:pPr>
      <w:r>
        <w:rPr>
          <w:rFonts w:ascii="Arial" w:hAnsi="Arial" w:cs="Arial"/>
          <w:bCs/>
        </w:rPr>
        <w:t xml:space="preserve">Ascension Community Trust started a foodbank in March 2020. </w:t>
      </w:r>
      <w:r w:rsidR="009E2644" w:rsidRPr="009E2644">
        <w:rPr>
          <w:rFonts w:ascii="Arial" w:hAnsi="Arial" w:cs="Arial"/>
          <w:bCs/>
        </w:rPr>
        <w:t>On 9th June</w:t>
      </w:r>
      <w:r w:rsidR="006327E0">
        <w:rPr>
          <w:rFonts w:ascii="Arial" w:hAnsi="Arial" w:cs="Arial"/>
          <w:bCs/>
        </w:rPr>
        <w:t xml:space="preserve"> 2021</w:t>
      </w:r>
      <w:r w:rsidR="009E2644" w:rsidRPr="009E2644">
        <w:rPr>
          <w:rFonts w:ascii="Arial" w:hAnsi="Arial" w:cs="Arial"/>
          <w:bCs/>
        </w:rPr>
        <w:t xml:space="preserve"> our foodbank officially became part of the Trussell Trust network, its name is Newham District Foodbank. Trussell Trust is an organisation that supports a nationwide network of food banks, providing emergency food and support to people facing poverty. The organisation also campaigns to end the need for foodbanks in the UK. Being part of the Trussell Trust network means we will follow their carefully </w:t>
      </w:r>
      <w:r w:rsidR="00740819" w:rsidRPr="009E2644">
        <w:rPr>
          <w:rFonts w:ascii="Arial" w:hAnsi="Arial" w:cs="Arial"/>
          <w:bCs/>
        </w:rPr>
        <w:t>though</w:t>
      </w:r>
      <w:r w:rsidR="00740819">
        <w:rPr>
          <w:rFonts w:ascii="Arial" w:hAnsi="Arial" w:cs="Arial"/>
          <w:bCs/>
        </w:rPr>
        <w:t>t-out</w:t>
      </w:r>
      <w:r w:rsidR="009E2644" w:rsidRPr="009E2644">
        <w:rPr>
          <w:rFonts w:ascii="Arial" w:hAnsi="Arial" w:cs="Arial"/>
          <w:bCs/>
        </w:rPr>
        <w:t xml:space="preserve"> systems and procedures, which includes a specific referral system.</w:t>
      </w:r>
    </w:p>
    <w:p w14:paraId="566F3F41" w14:textId="77777777" w:rsidR="009E2644" w:rsidRDefault="009E2644">
      <w:pPr>
        <w:rPr>
          <w:rFonts w:ascii="Arial" w:hAnsi="Arial" w:cs="Arial"/>
          <w:bCs/>
        </w:rPr>
      </w:pPr>
    </w:p>
    <w:p w14:paraId="2A80FF21" w14:textId="13136CD8" w:rsidR="00092F10" w:rsidRDefault="009E2644">
      <w:pPr>
        <w:rPr>
          <w:rFonts w:ascii="Arial" w:hAnsi="Arial" w:cs="Arial"/>
          <w:b/>
        </w:rPr>
      </w:pPr>
      <w:r>
        <w:rPr>
          <w:rFonts w:ascii="Arial" w:hAnsi="Arial" w:cs="Arial"/>
          <w:bCs/>
        </w:rPr>
        <w:t xml:space="preserve">We were named Newham District Foodbank, because our plan </w:t>
      </w:r>
      <w:r w:rsidR="00374B23">
        <w:rPr>
          <w:rFonts w:ascii="Arial" w:hAnsi="Arial" w:cs="Arial"/>
          <w:bCs/>
        </w:rPr>
        <w:t>is</w:t>
      </w:r>
      <w:r>
        <w:rPr>
          <w:rFonts w:ascii="Arial" w:hAnsi="Arial" w:cs="Arial"/>
          <w:bCs/>
        </w:rPr>
        <w:t xml:space="preserve"> to expand to more than one distribution centre</w:t>
      </w:r>
      <w:r w:rsidR="006327E0">
        <w:rPr>
          <w:rFonts w:ascii="Arial" w:hAnsi="Arial" w:cs="Arial"/>
          <w:bCs/>
        </w:rPr>
        <w:t xml:space="preserve"> to ensure that people across the whole of Newham are well supported</w:t>
      </w:r>
      <w:r>
        <w:rPr>
          <w:rFonts w:ascii="Arial" w:hAnsi="Arial" w:cs="Arial"/>
          <w:bCs/>
        </w:rPr>
        <w:t>.</w:t>
      </w:r>
      <w:r w:rsidR="006327E0">
        <w:rPr>
          <w:rFonts w:ascii="Arial" w:hAnsi="Arial" w:cs="Arial"/>
          <w:bCs/>
        </w:rPr>
        <w:t xml:space="preserve"> As part of the strategy, we have already secured funding from Trussell Trust to have debt and benefit advisors supporting each new distribution centre.</w:t>
      </w:r>
      <w:r w:rsidR="00092F10">
        <w:rPr>
          <w:rFonts w:ascii="Arial" w:hAnsi="Arial" w:cs="Arial"/>
          <w:b/>
        </w:rPr>
        <w:br w:type="page"/>
      </w:r>
    </w:p>
    <w:p w14:paraId="537ADCEA" w14:textId="5DC6B0FF" w:rsidR="005F62AE" w:rsidRPr="00740819" w:rsidRDefault="00244C29" w:rsidP="005F62AE">
      <w:pPr>
        <w:rPr>
          <w:rFonts w:cs="Tahoma"/>
          <w:b/>
        </w:rPr>
      </w:pPr>
      <w:r w:rsidRPr="00740819">
        <w:rPr>
          <w:rFonts w:cs="Tahoma"/>
          <w:b/>
        </w:rPr>
        <w:lastRenderedPageBreak/>
        <w:t>DUTIES AND RESPONSIBILITIES:</w:t>
      </w:r>
    </w:p>
    <w:p w14:paraId="20A85955" w14:textId="7577E6C5" w:rsidR="00F40635" w:rsidRPr="00740819" w:rsidRDefault="00F40635" w:rsidP="00750399">
      <w:pPr>
        <w:pStyle w:val="BodyTextIndent2"/>
        <w:spacing w:after="0" w:line="240" w:lineRule="auto"/>
        <w:ind w:left="0"/>
        <w:rPr>
          <w:rFonts w:cs="Tahoma"/>
          <w:b/>
          <w:sz w:val="18"/>
          <w:szCs w:val="18"/>
        </w:rPr>
      </w:pPr>
    </w:p>
    <w:p w14:paraId="3EBDB2C6" w14:textId="0B6D7439" w:rsidR="00F40635" w:rsidRPr="00740819" w:rsidRDefault="00F40635" w:rsidP="00F40635">
      <w:pPr>
        <w:pStyle w:val="BodyTextIndent2"/>
        <w:spacing w:after="0" w:line="240" w:lineRule="auto"/>
        <w:ind w:left="0"/>
        <w:rPr>
          <w:rFonts w:cs="Tahoma"/>
          <w:b/>
        </w:rPr>
      </w:pPr>
      <w:r w:rsidRPr="00740819">
        <w:rPr>
          <w:rFonts w:cs="Tahoma"/>
          <w:b/>
        </w:rPr>
        <w:t>Work with the Strategic Officer to:</w:t>
      </w:r>
    </w:p>
    <w:p w14:paraId="292E1BF7" w14:textId="77777777" w:rsidR="00F40635" w:rsidRPr="00740819" w:rsidRDefault="00F40635" w:rsidP="00F60023">
      <w:pPr>
        <w:pStyle w:val="NoSpacing"/>
        <w:numPr>
          <w:ilvl w:val="0"/>
          <w:numId w:val="26"/>
        </w:numPr>
        <w:shd w:val="clear" w:color="auto" w:fill="FFC000"/>
        <w:rPr>
          <w:rFonts w:cs="Tahoma"/>
        </w:rPr>
      </w:pPr>
      <w:r w:rsidRPr="00740819">
        <w:rPr>
          <w:rFonts w:cs="Tahoma"/>
        </w:rPr>
        <w:t>Create a strategic report for Newham District Foodbank, its overall aims and how it intends to achieve them, in partnership with the new trustees.</w:t>
      </w:r>
    </w:p>
    <w:p w14:paraId="68F3ABF8" w14:textId="77777777" w:rsidR="00F40635" w:rsidRPr="00740819" w:rsidRDefault="00F40635" w:rsidP="00F60023">
      <w:pPr>
        <w:pStyle w:val="NoSpacing"/>
        <w:numPr>
          <w:ilvl w:val="0"/>
          <w:numId w:val="26"/>
        </w:numPr>
        <w:shd w:val="clear" w:color="auto" w:fill="FF0000"/>
        <w:rPr>
          <w:rFonts w:cs="Tahoma"/>
        </w:rPr>
      </w:pPr>
      <w:r w:rsidRPr="00740819">
        <w:rPr>
          <w:rFonts w:cs="Tahoma"/>
        </w:rPr>
        <w:t>Create a marketing and communications strategy, with reference to the fundraising strategy.</w:t>
      </w:r>
    </w:p>
    <w:p w14:paraId="67192FBE" w14:textId="77777777" w:rsidR="00F40635" w:rsidRPr="00740819" w:rsidRDefault="00F40635" w:rsidP="00F60023">
      <w:pPr>
        <w:pStyle w:val="NoSpacing"/>
        <w:numPr>
          <w:ilvl w:val="0"/>
          <w:numId w:val="26"/>
        </w:numPr>
        <w:shd w:val="clear" w:color="auto" w:fill="92D050"/>
        <w:rPr>
          <w:rFonts w:cs="Tahoma"/>
        </w:rPr>
      </w:pPr>
      <w:r w:rsidRPr="00740819">
        <w:rPr>
          <w:rFonts w:cs="Tahoma"/>
        </w:rPr>
        <w:t>Report to Trussell Trust on the impact of the strategic resources grant and any other grant funders on projects completed within the timescale.</w:t>
      </w:r>
    </w:p>
    <w:p w14:paraId="4A68D211" w14:textId="595B3BAC" w:rsidR="00F40635" w:rsidRPr="00740819" w:rsidRDefault="00F40635" w:rsidP="00F60023">
      <w:pPr>
        <w:pStyle w:val="NoSpacing"/>
        <w:numPr>
          <w:ilvl w:val="0"/>
          <w:numId w:val="26"/>
        </w:numPr>
        <w:shd w:val="clear" w:color="auto" w:fill="92D050"/>
        <w:rPr>
          <w:rFonts w:cs="Tahoma"/>
        </w:rPr>
      </w:pPr>
      <w:r w:rsidRPr="00740819">
        <w:rPr>
          <w:rFonts w:cs="Tahoma"/>
        </w:rPr>
        <w:t>Recruit central hub paid staff and volunteers.</w:t>
      </w:r>
    </w:p>
    <w:p w14:paraId="4E26D519" w14:textId="42C9FB92" w:rsidR="00F40635" w:rsidRPr="00740819" w:rsidRDefault="00F40635" w:rsidP="00F40635">
      <w:pPr>
        <w:pStyle w:val="NoSpacing"/>
        <w:rPr>
          <w:rFonts w:cs="Tahoma"/>
          <w:sz w:val="18"/>
          <w:szCs w:val="18"/>
        </w:rPr>
      </w:pPr>
    </w:p>
    <w:p w14:paraId="59C4E18F" w14:textId="05BA6170" w:rsidR="00F40635" w:rsidRPr="00740819" w:rsidRDefault="00F40635" w:rsidP="00F40635">
      <w:pPr>
        <w:pStyle w:val="NoSpacing"/>
        <w:rPr>
          <w:rFonts w:cs="Tahoma"/>
          <w:b/>
          <w:bCs/>
        </w:rPr>
      </w:pPr>
      <w:r w:rsidRPr="00740819">
        <w:rPr>
          <w:rFonts w:cs="Tahoma"/>
          <w:b/>
          <w:bCs/>
        </w:rPr>
        <w:t>Strategic Responsibilities:</w:t>
      </w:r>
    </w:p>
    <w:p w14:paraId="52D700CE" w14:textId="77777777" w:rsidR="00F40635" w:rsidRPr="00740819" w:rsidRDefault="00F40635" w:rsidP="00F60023">
      <w:pPr>
        <w:pStyle w:val="NoSpacing"/>
        <w:numPr>
          <w:ilvl w:val="0"/>
          <w:numId w:val="26"/>
        </w:numPr>
        <w:shd w:val="clear" w:color="auto" w:fill="FFC000"/>
        <w:rPr>
          <w:rFonts w:cs="Tahoma"/>
        </w:rPr>
      </w:pPr>
      <w:r w:rsidRPr="00740819">
        <w:rPr>
          <w:rFonts w:cs="Tahoma"/>
        </w:rPr>
        <w:t>Liaise with Ascension on the GLA funded Newham Advice Partnership, which provides access to specialist advice for specific foodbanks in Newham.</w:t>
      </w:r>
    </w:p>
    <w:p w14:paraId="1D46B29C" w14:textId="77777777" w:rsidR="00F40635" w:rsidRPr="00740819" w:rsidRDefault="00F40635" w:rsidP="00F60023">
      <w:pPr>
        <w:pStyle w:val="NoSpacing"/>
        <w:numPr>
          <w:ilvl w:val="0"/>
          <w:numId w:val="26"/>
        </w:numPr>
        <w:shd w:val="clear" w:color="auto" w:fill="FF0000"/>
        <w:rPr>
          <w:rFonts w:cs="Tahoma"/>
        </w:rPr>
      </w:pPr>
      <w:r w:rsidRPr="00740819">
        <w:rPr>
          <w:rFonts w:cs="Tahoma"/>
        </w:rPr>
        <w:t xml:space="preserve">Work with new distribution centres to support them to follow the systems, </w:t>
      </w:r>
      <w:proofErr w:type="gramStart"/>
      <w:r w:rsidRPr="00740819">
        <w:rPr>
          <w:rFonts w:cs="Tahoma"/>
        </w:rPr>
        <w:t>policies</w:t>
      </w:r>
      <w:proofErr w:type="gramEnd"/>
      <w:r w:rsidRPr="00740819">
        <w:rPr>
          <w:rFonts w:cs="Tahoma"/>
        </w:rPr>
        <w:t xml:space="preserve"> and procedures of Newham District Foodbank and Trussell Trust, including training existing staff and volunteers in e-referral and the assemble volunteer management system.</w:t>
      </w:r>
    </w:p>
    <w:p w14:paraId="3C3EC0FF" w14:textId="77777777" w:rsidR="00F40635" w:rsidRPr="00740819" w:rsidRDefault="00F40635" w:rsidP="00F60023">
      <w:pPr>
        <w:pStyle w:val="NoSpacing"/>
        <w:numPr>
          <w:ilvl w:val="0"/>
          <w:numId w:val="26"/>
        </w:numPr>
        <w:shd w:val="clear" w:color="auto" w:fill="92D050"/>
        <w:rPr>
          <w:rFonts w:cs="Tahoma"/>
        </w:rPr>
      </w:pPr>
      <w:r w:rsidRPr="00740819">
        <w:rPr>
          <w:rFonts w:cs="Tahoma"/>
        </w:rPr>
        <w:t>Recruit new referral agencies in partnership with distribution centres and their existing contacts.</w:t>
      </w:r>
    </w:p>
    <w:p w14:paraId="4E7EC490" w14:textId="77777777" w:rsidR="00F40635" w:rsidRPr="00740819" w:rsidRDefault="00F40635" w:rsidP="00F60023">
      <w:pPr>
        <w:pStyle w:val="NoSpacing"/>
        <w:numPr>
          <w:ilvl w:val="0"/>
          <w:numId w:val="26"/>
        </w:numPr>
        <w:shd w:val="clear" w:color="auto" w:fill="FFC000"/>
        <w:rPr>
          <w:rFonts w:cs="Tahoma"/>
        </w:rPr>
      </w:pPr>
      <w:r w:rsidRPr="00740819">
        <w:rPr>
          <w:rFonts w:cs="Tahoma"/>
        </w:rPr>
        <w:t>Liaise with new and existing donors to the organisation in partnership with distribution centres.</w:t>
      </w:r>
    </w:p>
    <w:p w14:paraId="70479E8D" w14:textId="77777777" w:rsidR="00F40635" w:rsidRPr="00740819" w:rsidRDefault="00F40635" w:rsidP="00F60023">
      <w:pPr>
        <w:pStyle w:val="NoSpacing"/>
        <w:numPr>
          <w:ilvl w:val="0"/>
          <w:numId w:val="26"/>
        </w:numPr>
        <w:shd w:val="clear" w:color="auto" w:fill="92D050"/>
        <w:rPr>
          <w:rFonts w:cs="Tahoma"/>
        </w:rPr>
      </w:pPr>
      <w:r w:rsidRPr="00740819">
        <w:rPr>
          <w:rFonts w:cs="Tahoma"/>
        </w:rPr>
        <w:t>Recruit and train new volunteers in partnership with distribution centres and Trussell Trust.</w:t>
      </w:r>
    </w:p>
    <w:p w14:paraId="069A8A0D" w14:textId="77777777" w:rsidR="00F40635" w:rsidRPr="00740819" w:rsidRDefault="00F40635" w:rsidP="00F60023">
      <w:pPr>
        <w:pStyle w:val="NoSpacing"/>
        <w:numPr>
          <w:ilvl w:val="0"/>
          <w:numId w:val="26"/>
        </w:numPr>
        <w:shd w:val="clear" w:color="auto" w:fill="92D050"/>
        <w:rPr>
          <w:rFonts w:cs="Tahoma"/>
        </w:rPr>
      </w:pPr>
      <w:r w:rsidRPr="00740819">
        <w:rPr>
          <w:rFonts w:cs="Tahoma"/>
        </w:rPr>
        <w:t>Support the opening of the new distribution centres.</w:t>
      </w:r>
    </w:p>
    <w:p w14:paraId="4C487395" w14:textId="3BC48FF3" w:rsidR="00F40635" w:rsidRPr="00740819" w:rsidRDefault="00F40635" w:rsidP="00F60023">
      <w:pPr>
        <w:pStyle w:val="NoSpacing"/>
        <w:numPr>
          <w:ilvl w:val="0"/>
          <w:numId w:val="26"/>
        </w:numPr>
        <w:shd w:val="clear" w:color="auto" w:fill="FFC000"/>
        <w:rPr>
          <w:rFonts w:cs="Tahoma"/>
        </w:rPr>
      </w:pPr>
      <w:r w:rsidRPr="00740819">
        <w:rPr>
          <w:rFonts w:cs="Tahoma"/>
        </w:rPr>
        <w:t>Secure income for required central hub paid staff in line with the new fundraising strategy.</w:t>
      </w:r>
    </w:p>
    <w:p w14:paraId="55ACF0E2" w14:textId="66A1EC0F" w:rsidR="00F40635" w:rsidRPr="00740819" w:rsidRDefault="00F40635" w:rsidP="00F40635">
      <w:pPr>
        <w:pStyle w:val="NoSpacing"/>
        <w:rPr>
          <w:rFonts w:cs="Tahoma"/>
          <w:sz w:val="18"/>
          <w:szCs w:val="18"/>
        </w:rPr>
      </w:pPr>
    </w:p>
    <w:p w14:paraId="6281E0D0" w14:textId="08C5B953" w:rsidR="00F40635" w:rsidRPr="00740819" w:rsidRDefault="00F40635" w:rsidP="00F40635">
      <w:pPr>
        <w:pStyle w:val="NoSpacing"/>
        <w:rPr>
          <w:rFonts w:cs="Tahoma"/>
          <w:b/>
          <w:bCs/>
        </w:rPr>
      </w:pPr>
      <w:r w:rsidRPr="00740819">
        <w:rPr>
          <w:rFonts w:cs="Tahoma"/>
          <w:b/>
          <w:bCs/>
        </w:rPr>
        <w:t>Foodbank Management:</w:t>
      </w:r>
    </w:p>
    <w:p w14:paraId="6E4AFDD4" w14:textId="2357F78C" w:rsidR="00BA7166" w:rsidRPr="00740819" w:rsidRDefault="00BA7166" w:rsidP="00F60023">
      <w:pPr>
        <w:pStyle w:val="NoSpacing"/>
        <w:numPr>
          <w:ilvl w:val="0"/>
          <w:numId w:val="26"/>
        </w:numPr>
        <w:shd w:val="clear" w:color="auto" w:fill="92D050"/>
        <w:rPr>
          <w:rFonts w:cs="Tahoma"/>
        </w:rPr>
      </w:pPr>
      <w:r w:rsidRPr="00740819">
        <w:rPr>
          <w:rFonts w:cs="Tahoma"/>
        </w:rPr>
        <w:t>Ensure effective day to day running of the foodbank</w:t>
      </w:r>
      <w:r w:rsidR="00740819">
        <w:rPr>
          <w:rFonts w:cs="Tahoma"/>
        </w:rPr>
        <w:t>.</w:t>
      </w:r>
    </w:p>
    <w:p w14:paraId="5FBE10C3" w14:textId="71A8A83C" w:rsidR="00F40635" w:rsidRPr="00740819" w:rsidRDefault="00DC568F" w:rsidP="00F60023">
      <w:pPr>
        <w:pStyle w:val="NoSpacing"/>
        <w:numPr>
          <w:ilvl w:val="0"/>
          <w:numId w:val="26"/>
        </w:numPr>
        <w:shd w:val="clear" w:color="auto" w:fill="92D050"/>
        <w:rPr>
          <w:rFonts w:cs="Tahoma"/>
        </w:rPr>
      </w:pPr>
      <w:r w:rsidRPr="00740819">
        <w:rPr>
          <w:rFonts w:cs="Tahoma"/>
        </w:rPr>
        <w:t>Recruit, manage and support the development of staff and volunteers.</w:t>
      </w:r>
    </w:p>
    <w:p w14:paraId="08E0304D" w14:textId="0B93DB1D" w:rsidR="00BD68F6" w:rsidRPr="00740819" w:rsidRDefault="00BA7166" w:rsidP="00F60023">
      <w:pPr>
        <w:pStyle w:val="NoSpacing"/>
        <w:numPr>
          <w:ilvl w:val="0"/>
          <w:numId w:val="26"/>
        </w:numPr>
        <w:shd w:val="clear" w:color="auto" w:fill="92D050"/>
        <w:rPr>
          <w:rFonts w:cs="Tahoma"/>
        </w:rPr>
      </w:pPr>
      <w:r w:rsidRPr="00740819">
        <w:rPr>
          <w:rFonts w:cs="Tahoma"/>
        </w:rPr>
        <w:t xml:space="preserve">Liaise with </w:t>
      </w:r>
      <w:r w:rsidR="00991BC1">
        <w:rPr>
          <w:rFonts w:cs="Tahoma"/>
        </w:rPr>
        <w:t xml:space="preserve">volunteers and </w:t>
      </w:r>
      <w:r w:rsidRPr="00740819">
        <w:rPr>
          <w:rFonts w:cs="Tahoma"/>
        </w:rPr>
        <w:t xml:space="preserve">beneficiaries to </w:t>
      </w:r>
      <w:r w:rsidR="00991BC1">
        <w:rPr>
          <w:rFonts w:cs="Tahoma"/>
        </w:rPr>
        <w:t xml:space="preserve">evaluate and improve </w:t>
      </w:r>
      <w:r w:rsidRPr="00740819">
        <w:rPr>
          <w:rFonts w:cs="Tahoma"/>
        </w:rPr>
        <w:t>the foodbank</w:t>
      </w:r>
      <w:r w:rsidR="00991BC1">
        <w:rPr>
          <w:rFonts w:cs="Tahoma"/>
        </w:rPr>
        <w:t>.</w:t>
      </w:r>
    </w:p>
    <w:p w14:paraId="1B1B6E4A" w14:textId="37F6AC47" w:rsidR="009B129B" w:rsidRPr="00740819" w:rsidRDefault="009B129B" w:rsidP="00F60023">
      <w:pPr>
        <w:pStyle w:val="NoSpacing"/>
        <w:numPr>
          <w:ilvl w:val="0"/>
          <w:numId w:val="26"/>
        </w:numPr>
        <w:shd w:val="clear" w:color="auto" w:fill="FFC000"/>
        <w:rPr>
          <w:rFonts w:cs="Tahoma"/>
        </w:rPr>
      </w:pPr>
      <w:r w:rsidRPr="00740819">
        <w:rPr>
          <w:rFonts w:cs="Tahoma"/>
        </w:rPr>
        <w:t>Stock procurement and management</w:t>
      </w:r>
      <w:r w:rsidR="00BD68F6" w:rsidRPr="00740819">
        <w:rPr>
          <w:rFonts w:cs="Tahoma"/>
        </w:rPr>
        <w:t>, including managing donations.</w:t>
      </w:r>
    </w:p>
    <w:p w14:paraId="08979C77" w14:textId="4E1BAD98" w:rsidR="009B129B" w:rsidRPr="00740819" w:rsidRDefault="009B129B" w:rsidP="00F60023">
      <w:pPr>
        <w:pStyle w:val="NoSpacing"/>
        <w:numPr>
          <w:ilvl w:val="0"/>
          <w:numId w:val="26"/>
        </w:numPr>
        <w:shd w:val="clear" w:color="auto" w:fill="92D050"/>
        <w:rPr>
          <w:rFonts w:cs="Tahoma"/>
        </w:rPr>
      </w:pPr>
      <w:r w:rsidRPr="00740819">
        <w:rPr>
          <w:rFonts w:cs="Tahoma"/>
        </w:rPr>
        <w:t>Participate in Newham Food Alliance Meetings and working group meetings</w:t>
      </w:r>
      <w:r w:rsidR="00BD68F6" w:rsidRPr="00740819">
        <w:rPr>
          <w:rFonts w:cs="Tahoma"/>
        </w:rPr>
        <w:t>.</w:t>
      </w:r>
    </w:p>
    <w:p w14:paraId="65E3CC30" w14:textId="28B6D573" w:rsidR="009B129B" w:rsidRPr="00740819" w:rsidRDefault="009B129B" w:rsidP="00F60023">
      <w:pPr>
        <w:pStyle w:val="NoSpacing"/>
        <w:numPr>
          <w:ilvl w:val="0"/>
          <w:numId w:val="26"/>
        </w:numPr>
        <w:shd w:val="clear" w:color="auto" w:fill="92D050"/>
        <w:rPr>
          <w:rFonts w:cs="Tahoma"/>
        </w:rPr>
      </w:pPr>
      <w:r w:rsidRPr="00740819">
        <w:rPr>
          <w:rFonts w:cs="Tahoma"/>
        </w:rPr>
        <w:t xml:space="preserve">Participate in Trussell Trust meetings and liaise with Trussell Trust </w:t>
      </w:r>
      <w:r w:rsidR="00BD68F6" w:rsidRPr="00740819">
        <w:rPr>
          <w:rFonts w:cs="Tahoma"/>
        </w:rPr>
        <w:t>Staff.</w:t>
      </w:r>
    </w:p>
    <w:p w14:paraId="1EFB11AD" w14:textId="0A76EE8E" w:rsidR="00BA7166" w:rsidRPr="00740819" w:rsidRDefault="00BA7166" w:rsidP="00F60023">
      <w:pPr>
        <w:pStyle w:val="NoSpacing"/>
        <w:numPr>
          <w:ilvl w:val="0"/>
          <w:numId w:val="26"/>
        </w:numPr>
        <w:shd w:val="clear" w:color="auto" w:fill="92D050"/>
        <w:rPr>
          <w:rFonts w:cs="Tahoma"/>
        </w:rPr>
      </w:pPr>
      <w:r w:rsidRPr="00740819">
        <w:rPr>
          <w:rFonts w:cs="Tahoma"/>
        </w:rPr>
        <w:t>Ensure paperwork including risk assessments and legal requirements are kept accurate and up to date.</w:t>
      </w:r>
    </w:p>
    <w:p w14:paraId="77642AFD" w14:textId="3A7754F0" w:rsidR="00BD68F6" w:rsidRDefault="00BD68F6" w:rsidP="00F60023">
      <w:pPr>
        <w:pStyle w:val="NoSpacing"/>
        <w:numPr>
          <w:ilvl w:val="0"/>
          <w:numId w:val="26"/>
        </w:numPr>
        <w:shd w:val="clear" w:color="auto" w:fill="FFC000"/>
        <w:rPr>
          <w:rFonts w:cs="Tahoma"/>
        </w:rPr>
      </w:pPr>
      <w:r w:rsidRPr="00740819">
        <w:rPr>
          <w:rFonts w:cs="Tahoma"/>
        </w:rPr>
        <w:t>Secure funding required for the continuation of Ascension’s foodbank distribution centre and monitor &amp; report on the work to funders.</w:t>
      </w:r>
    </w:p>
    <w:p w14:paraId="0F023F60" w14:textId="3565A0D8" w:rsidR="00740819" w:rsidRPr="00740819" w:rsidRDefault="00740819" w:rsidP="00F60023">
      <w:pPr>
        <w:pStyle w:val="NoSpacing"/>
        <w:numPr>
          <w:ilvl w:val="0"/>
          <w:numId w:val="26"/>
        </w:numPr>
        <w:shd w:val="clear" w:color="auto" w:fill="92D050"/>
        <w:rPr>
          <w:rFonts w:cs="Tahoma"/>
        </w:rPr>
      </w:pPr>
      <w:r>
        <w:rPr>
          <w:rFonts w:cs="Tahoma"/>
        </w:rPr>
        <w:t>Report on the work of the foodbank to trustees and in team meetings.</w:t>
      </w:r>
    </w:p>
    <w:p w14:paraId="135D6460" w14:textId="77777777" w:rsidR="00BD68F6" w:rsidRPr="00740819" w:rsidRDefault="00BD68F6" w:rsidP="00BD68F6">
      <w:pPr>
        <w:pStyle w:val="NoSpacing"/>
        <w:rPr>
          <w:rFonts w:cs="Tahoma"/>
          <w:sz w:val="18"/>
          <w:szCs w:val="18"/>
        </w:rPr>
      </w:pPr>
    </w:p>
    <w:p w14:paraId="63474997" w14:textId="06A1DAAB" w:rsidR="00BA7166" w:rsidRPr="00740819" w:rsidRDefault="00BA7166" w:rsidP="00BA7166">
      <w:pPr>
        <w:pStyle w:val="NoSpacing"/>
        <w:rPr>
          <w:rFonts w:cs="Tahoma"/>
          <w:b/>
          <w:bCs/>
        </w:rPr>
      </w:pPr>
      <w:r w:rsidRPr="00740819">
        <w:rPr>
          <w:rFonts w:cs="Tahoma"/>
          <w:b/>
          <w:bCs/>
        </w:rPr>
        <w:t>Advice Service Management:</w:t>
      </w:r>
    </w:p>
    <w:p w14:paraId="0A4E9569" w14:textId="6EF3DCD5" w:rsidR="00BA7166" w:rsidRPr="00740819" w:rsidRDefault="00BA7166" w:rsidP="00F60023">
      <w:pPr>
        <w:pStyle w:val="NoSpacing"/>
        <w:numPr>
          <w:ilvl w:val="0"/>
          <w:numId w:val="26"/>
        </w:numPr>
        <w:shd w:val="clear" w:color="auto" w:fill="92D050"/>
        <w:rPr>
          <w:rFonts w:cs="Tahoma"/>
        </w:rPr>
      </w:pPr>
      <w:r w:rsidRPr="00740819">
        <w:rPr>
          <w:rFonts w:cs="Tahoma"/>
        </w:rPr>
        <w:t>To ensure effective day to day running of the advice service, i</w:t>
      </w:r>
      <w:r w:rsidR="00740819">
        <w:rPr>
          <w:rFonts w:cs="Tahoma"/>
        </w:rPr>
        <w:t>n partnership with the advice service team.</w:t>
      </w:r>
    </w:p>
    <w:p w14:paraId="32232CB5" w14:textId="64ACBA07" w:rsidR="00BD68F6" w:rsidRPr="00740819" w:rsidRDefault="00BA7166" w:rsidP="00F60023">
      <w:pPr>
        <w:pStyle w:val="NoSpacing"/>
        <w:numPr>
          <w:ilvl w:val="0"/>
          <w:numId w:val="26"/>
        </w:numPr>
        <w:shd w:val="clear" w:color="auto" w:fill="92D050"/>
        <w:rPr>
          <w:rFonts w:cs="Tahoma"/>
        </w:rPr>
      </w:pPr>
      <w:r w:rsidRPr="00740819">
        <w:rPr>
          <w:rFonts w:cs="Tahoma"/>
        </w:rPr>
        <w:t xml:space="preserve">To liaise with staff, </w:t>
      </w:r>
      <w:proofErr w:type="gramStart"/>
      <w:r w:rsidRPr="00740819">
        <w:rPr>
          <w:rFonts w:cs="Tahoma"/>
        </w:rPr>
        <w:t>volunteers</w:t>
      </w:r>
      <w:proofErr w:type="gramEnd"/>
      <w:r w:rsidRPr="00740819">
        <w:rPr>
          <w:rFonts w:cs="Tahoma"/>
        </w:rPr>
        <w:t xml:space="preserve"> and beneficiaries to evaluate </w:t>
      </w:r>
      <w:r w:rsidR="00740819">
        <w:rPr>
          <w:rFonts w:cs="Tahoma"/>
        </w:rPr>
        <w:t xml:space="preserve">and improve </w:t>
      </w:r>
      <w:r w:rsidRPr="00740819">
        <w:rPr>
          <w:rFonts w:cs="Tahoma"/>
        </w:rPr>
        <w:t>the advice service</w:t>
      </w:r>
      <w:r w:rsidR="00740819">
        <w:rPr>
          <w:rFonts w:cs="Tahoma"/>
        </w:rPr>
        <w:t>.</w:t>
      </w:r>
    </w:p>
    <w:p w14:paraId="4A7FEAE0" w14:textId="3C7A1277" w:rsidR="00BA7166" w:rsidRPr="00740819" w:rsidRDefault="00BA7166" w:rsidP="00F60023">
      <w:pPr>
        <w:pStyle w:val="NoSpacing"/>
        <w:numPr>
          <w:ilvl w:val="0"/>
          <w:numId w:val="26"/>
        </w:numPr>
        <w:shd w:val="clear" w:color="auto" w:fill="FFC000"/>
        <w:rPr>
          <w:rFonts w:cs="Tahoma"/>
        </w:rPr>
      </w:pPr>
      <w:r w:rsidRPr="00740819">
        <w:rPr>
          <w:rFonts w:cs="Tahoma"/>
        </w:rPr>
        <w:lastRenderedPageBreak/>
        <w:t>To work towards the Advice Quality Standard, adapting the service as needed to reach this quality mark.</w:t>
      </w:r>
    </w:p>
    <w:p w14:paraId="3F4B0E9D" w14:textId="3F43C1A1" w:rsidR="00BD68F6" w:rsidRPr="00740819" w:rsidRDefault="00BD68F6" w:rsidP="00F60023">
      <w:pPr>
        <w:pStyle w:val="NoSpacing"/>
        <w:numPr>
          <w:ilvl w:val="0"/>
          <w:numId w:val="26"/>
        </w:numPr>
        <w:shd w:val="clear" w:color="auto" w:fill="FFC000"/>
        <w:rPr>
          <w:rFonts w:cs="Tahoma"/>
        </w:rPr>
      </w:pPr>
      <w:r w:rsidRPr="00740819">
        <w:rPr>
          <w:rFonts w:cs="Tahoma"/>
        </w:rPr>
        <w:t>Secure funding for the effective continuation of the advice service and monitor &amp; report on the work to funders.</w:t>
      </w:r>
    </w:p>
    <w:p w14:paraId="25682591" w14:textId="058CB731" w:rsidR="00BD68F6" w:rsidRDefault="00BD68F6" w:rsidP="00F60023">
      <w:pPr>
        <w:pStyle w:val="NoSpacing"/>
        <w:numPr>
          <w:ilvl w:val="0"/>
          <w:numId w:val="26"/>
        </w:numPr>
        <w:shd w:val="clear" w:color="auto" w:fill="FFC000"/>
        <w:rPr>
          <w:rFonts w:cs="Tahoma"/>
        </w:rPr>
      </w:pPr>
      <w:r w:rsidRPr="00740819">
        <w:rPr>
          <w:rFonts w:cs="Tahoma"/>
        </w:rPr>
        <w:t>Liaise with the Trussell Trust financial inclusion manager on the development of</w:t>
      </w:r>
      <w:r w:rsidR="00740819" w:rsidRPr="00740819">
        <w:rPr>
          <w:rFonts w:cs="Tahoma"/>
        </w:rPr>
        <w:t xml:space="preserve"> financial inclusion work at Newham District Foodbank.</w:t>
      </w:r>
    </w:p>
    <w:p w14:paraId="025C9424" w14:textId="4CAD5749" w:rsidR="00740819" w:rsidRPr="00740819" w:rsidRDefault="00740819" w:rsidP="00F60023">
      <w:pPr>
        <w:pStyle w:val="NoSpacing"/>
        <w:numPr>
          <w:ilvl w:val="0"/>
          <w:numId w:val="26"/>
        </w:numPr>
        <w:shd w:val="clear" w:color="auto" w:fill="92D050"/>
        <w:rPr>
          <w:rFonts w:cs="Tahoma"/>
        </w:rPr>
      </w:pPr>
      <w:r>
        <w:rPr>
          <w:rFonts w:cs="Tahoma"/>
        </w:rPr>
        <w:t>Report on the work of the foodbank to trustees and in team meetings.</w:t>
      </w:r>
    </w:p>
    <w:p w14:paraId="6E8A8CA1" w14:textId="6208916D" w:rsidR="00092F10" w:rsidRPr="00740819" w:rsidRDefault="00092F10">
      <w:pPr>
        <w:rPr>
          <w:rFonts w:cs="Tahoma"/>
          <w:b/>
          <w:sz w:val="18"/>
          <w:szCs w:val="18"/>
        </w:rPr>
      </w:pPr>
    </w:p>
    <w:p w14:paraId="3B3FE6EA" w14:textId="31C85C52" w:rsidR="00750399" w:rsidRPr="00740819" w:rsidRDefault="00750399" w:rsidP="00750399">
      <w:pPr>
        <w:pStyle w:val="NoSpacing"/>
        <w:rPr>
          <w:rFonts w:cs="Tahoma"/>
          <w:b/>
        </w:rPr>
      </w:pPr>
      <w:r w:rsidRPr="00740819">
        <w:rPr>
          <w:rFonts w:cs="Tahoma"/>
          <w:b/>
        </w:rPr>
        <w:t>Personal and Professional Development</w:t>
      </w:r>
    </w:p>
    <w:p w14:paraId="4DD62EA7" w14:textId="77777777" w:rsidR="0001748A" w:rsidRPr="00740819" w:rsidRDefault="0001748A" w:rsidP="00F60023">
      <w:pPr>
        <w:pStyle w:val="NoSpacing"/>
        <w:numPr>
          <w:ilvl w:val="0"/>
          <w:numId w:val="26"/>
        </w:numPr>
        <w:shd w:val="clear" w:color="auto" w:fill="92D050"/>
        <w:rPr>
          <w:rFonts w:cs="Tahoma"/>
        </w:rPr>
      </w:pPr>
      <w:r w:rsidRPr="00740819">
        <w:rPr>
          <w:rFonts w:cs="Tahoma"/>
        </w:rPr>
        <w:t>To take part in training and development activities as identified in discussion with the manager and to take responsibility for continuous personal training and professional development.</w:t>
      </w:r>
    </w:p>
    <w:p w14:paraId="1171BB0E" w14:textId="36FD5AFF" w:rsidR="0001748A" w:rsidRPr="00740819" w:rsidRDefault="0001748A" w:rsidP="00F60023">
      <w:pPr>
        <w:pStyle w:val="NoSpacing"/>
        <w:numPr>
          <w:ilvl w:val="0"/>
          <w:numId w:val="26"/>
        </w:numPr>
        <w:shd w:val="clear" w:color="auto" w:fill="92D050"/>
        <w:rPr>
          <w:rFonts w:cs="Tahoma"/>
        </w:rPr>
      </w:pPr>
      <w:r w:rsidRPr="00740819">
        <w:rPr>
          <w:rFonts w:cs="Tahoma"/>
        </w:rPr>
        <w:t>To attend and participate effectively in</w:t>
      </w:r>
      <w:r w:rsidR="00740819">
        <w:rPr>
          <w:rFonts w:cs="Tahoma"/>
        </w:rPr>
        <w:t xml:space="preserve"> team meetings,</w:t>
      </w:r>
      <w:r w:rsidRPr="00740819">
        <w:rPr>
          <w:rFonts w:cs="Tahoma"/>
        </w:rPr>
        <w:t xml:space="preserve"> </w:t>
      </w:r>
      <w:proofErr w:type="gramStart"/>
      <w:r w:rsidRPr="00740819">
        <w:rPr>
          <w:rFonts w:cs="Tahoma"/>
        </w:rPr>
        <w:t>supervision</w:t>
      </w:r>
      <w:proofErr w:type="gramEnd"/>
      <w:r w:rsidRPr="00740819">
        <w:rPr>
          <w:rFonts w:cs="Tahoma"/>
        </w:rPr>
        <w:t xml:space="preserve"> and appraisal</w:t>
      </w:r>
      <w:r w:rsidR="00740819">
        <w:rPr>
          <w:rFonts w:cs="Tahoma"/>
        </w:rPr>
        <w:t>s.</w:t>
      </w:r>
    </w:p>
    <w:p w14:paraId="0C3A2EE1" w14:textId="79E7DD06" w:rsidR="006F3136" w:rsidRPr="00740819" w:rsidRDefault="006F3136" w:rsidP="006F3136">
      <w:pPr>
        <w:pStyle w:val="NoSpacing"/>
        <w:rPr>
          <w:rFonts w:cs="Tahoma"/>
          <w:b/>
          <w:sz w:val="18"/>
          <w:szCs w:val="18"/>
        </w:rPr>
      </w:pPr>
    </w:p>
    <w:p w14:paraId="3A9ED520" w14:textId="0685F208" w:rsidR="006F3136" w:rsidRPr="00740819" w:rsidRDefault="006F3136" w:rsidP="006F3136">
      <w:pPr>
        <w:pStyle w:val="NoSpacing"/>
        <w:rPr>
          <w:rFonts w:cs="Tahoma"/>
          <w:b/>
        </w:rPr>
      </w:pPr>
      <w:r w:rsidRPr="00740819">
        <w:rPr>
          <w:rFonts w:cs="Tahoma"/>
          <w:b/>
        </w:rPr>
        <w:t>Other Duties</w:t>
      </w:r>
    </w:p>
    <w:p w14:paraId="0F0F0C07" w14:textId="586ADA95" w:rsidR="006F3136" w:rsidRPr="00740819" w:rsidRDefault="006F3136" w:rsidP="00F60023">
      <w:pPr>
        <w:pStyle w:val="ListParagraph"/>
        <w:numPr>
          <w:ilvl w:val="0"/>
          <w:numId w:val="21"/>
        </w:numPr>
        <w:shd w:val="clear" w:color="auto" w:fill="92D050"/>
        <w:rPr>
          <w:rFonts w:cs="Tahoma"/>
        </w:rPr>
      </w:pPr>
      <w:r w:rsidRPr="00740819">
        <w:rPr>
          <w:rFonts w:cs="Tahoma"/>
        </w:rPr>
        <w:t>To carry out any other duties as and when required</w:t>
      </w:r>
      <w:r w:rsidR="000E50E3" w:rsidRPr="00740819">
        <w:rPr>
          <w:rFonts w:cs="Tahoma"/>
        </w:rPr>
        <w:t>.</w:t>
      </w:r>
    </w:p>
    <w:p w14:paraId="31A973E5" w14:textId="77777777" w:rsidR="00244C29" w:rsidRPr="00740819" w:rsidRDefault="00244C29" w:rsidP="00F60023">
      <w:pPr>
        <w:pStyle w:val="NoSpacing"/>
        <w:numPr>
          <w:ilvl w:val="0"/>
          <w:numId w:val="21"/>
        </w:numPr>
        <w:shd w:val="clear" w:color="auto" w:fill="92D050"/>
        <w:rPr>
          <w:rFonts w:cs="Tahoma"/>
        </w:rPr>
      </w:pPr>
      <w:r w:rsidRPr="00740819">
        <w:rPr>
          <w:rFonts w:cs="Tahoma"/>
        </w:rPr>
        <w:t>To be familiar with and comply with ACT’s Health and Safety and Policy. In the event of any immediate danger to take appropriate action to reduce the risk of physical dange</w:t>
      </w:r>
      <w:r w:rsidR="00A440C8" w:rsidRPr="00740819">
        <w:rPr>
          <w:rFonts w:cs="Tahoma"/>
        </w:rPr>
        <w:t xml:space="preserve">r to clients, </w:t>
      </w:r>
      <w:proofErr w:type="gramStart"/>
      <w:r w:rsidR="00A440C8" w:rsidRPr="00740819">
        <w:rPr>
          <w:rFonts w:cs="Tahoma"/>
        </w:rPr>
        <w:t>volunteers</w:t>
      </w:r>
      <w:proofErr w:type="gramEnd"/>
      <w:r w:rsidR="00A440C8" w:rsidRPr="00740819">
        <w:rPr>
          <w:rFonts w:cs="Tahoma"/>
        </w:rPr>
        <w:t xml:space="preserve"> </w:t>
      </w:r>
      <w:r w:rsidRPr="00740819">
        <w:rPr>
          <w:rFonts w:cs="Tahoma"/>
        </w:rPr>
        <w:t xml:space="preserve">or staff and to bring these to the notice of </w:t>
      </w:r>
      <w:r w:rsidR="00A440C8" w:rsidRPr="00740819">
        <w:rPr>
          <w:rFonts w:cs="Tahoma"/>
        </w:rPr>
        <w:t>the CEO and Trustees.</w:t>
      </w:r>
      <w:r w:rsidRPr="00740819">
        <w:rPr>
          <w:rFonts w:cs="Tahoma"/>
        </w:rPr>
        <w:t xml:space="preserve"> </w:t>
      </w:r>
    </w:p>
    <w:p w14:paraId="4CCFEC8F" w14:textId="67B944F7" w:rsidR="003E4AF7" w:rsidRPr="00740819" w:rsidRDefault="003E4AF7" w:rsidP="00F60023">
      <w:pPr>
        <w:pStyle w:val="NoSpacing"/>
        <w:numPr>
          <w:ilvl w:val="0"/>
          <w:numId w:val="9"/>
        </w:numPr>
        <w:shd w:val="clear" w:color="auto" w:fill="92D050"/>
        <w:rPr>
          <w:rFonts w:cs="Tahoma"/>
        </w:rPr>
      </w:pPr>
      <w:r w:rsidRPr="00740819">
        <w:rPr>
          <w:rFonts w:cs="Tahoma"/>
        </w:rPr>
        <w:t xml:space="preserve">To ensure that all staff and volunteers are aware of and </w:t>
      </w:r>
      <w:r w:rsidR="00740819">
        <w:rPr>
          <w:rFonts w:cs="Tahoma"/>
        </w:rPr>
        <w:t>adhere to</w:t>
      </w:r>
      <w:r w:rsidRPr="00740819">
        <w:rPr>
          <w:rFonts w:cs="Tahoma"/>
        </w:rPr>
        <w:t xml:space="preserve"> </w:t>
      </w:r>
      <w:r w:rsidR="009C35F9" w:rsidRPr="00740819">
        <w:rPr>
          <w:rFonts w:cs="Tahoma"/>
        </w:rPr>
        <w:t xml:space="preserve">health </w:t>
      </w:r>
      <w:r w:rsidR="00740819">
        <w:rPr>
          <w:rFonts w:cs="Tahoma"/>
        </w:rPr>
        <w:t>&amp;</w:t>
      </w:r>
      <w:r w:rsidR="009C35F9" w:rsidRPr="00740819">
        <w:rPr>
          <w:rFonts w:cs="Tahoma"/>
        </w:rPr>
        <w:t xml:space="preserve"> safety standards.</w:t>
      </w:r>
    </w:p>
    <w:p w14:paraId="5FB31804" w14:textId="77777777" w:rsidR="003E4AF7" w:rsidRPr="00740819" w:rsidRDefault="00244C29" w:rsidP="00F60023">
      <w:pPr>
        <w:pStyle w:val="NoSpacing"/>
        <w:numPr>
          <w:ilvl w:val="0"/>
          <w:numId w:val="9"/>
        </w:numPr>
        <w:shd w:val="clear" w:color="auto" w:fill="92D050"/>
        <w:rPr>
          <w:rFonts w:cs="Tahoma"/>
        </w:rPr>
      </w:pPr>
      <w:r w:rsidRPr="00740819">
        <w:rPr>
          <w:rFonts w:cs="Tahoma"/>
        </w:rPr>
        <w:t>The post holder shall ensure that the duties of the post and those staff the post holder is responsible for are undertaken with due regard to ACT’s Health and Safety Policy and to their personal responsibilities under the provisions of the Health and Safety at work Act 1974 and all other relevant subord</w:t>
      </w:r>
      <w:r w:rsidR="00152F9A" w:rsidRPr="00740819">
        <w:rPr>
          <w:rFonts w:cs="Tahoma"/>
        </w:rPr>
        <w:t>inate legislation.</w:t>
      </w:r>
    </w:p>
    <w:p w14:paraId="74AD4B22" w14:textId="77777777" w:rsidR="003E4AF7" w:rsidRPr="00740819" w:rsidRDefault="003E4AF7" w:rsidP="00F60023">
      <w:pPr>
        <w:pStyle w:val="NoSpacing"/>
        <w:numPr>
          <w:ilvl w:val="0"/>
          <w:numId w:val="9"/>
        </w:numPr>
        <w:shd w:val="clear" w:color="auto" w:fill="92D050"/>
        <w:rPr>
          <w:rFonts w:cs="Tahoma"/>
        </w:rPr>
      </w:pPr>
      <w:r w:rsidRPr="00740819">
        <w:rPr>
          <w:rFonts w:cs="Tahoma"/>
        </w:rPr>
        <w:t xml:space="preserve">It is the nature of the work of ACT that tasks and responsibilities are, in many circumstances, unpredictable and varied.  All staffs are therefore expected to work in a flexible way when the occasion arises </w:t>
      </w:r>
      <w:proofErr w:type="gramStart"/>
      <w:r w:rsidRPr="00740819">
        <w:rPr>
          <w:rFonts w:cs="Tahoma"/>
        </w:rPr>
        <w:t>that tasks</w:t>
      </w:r>
      <w:proofErr w:type="gramEnd"/>
      <w:r w:rsidRPr="00740819">
        <w:rPr>
          <w:rFonts w:cs="Tahoma"/>
        </w:rPr>
        <w:t xml:space="preserve"> which are not specifically covered in their job description have to be undertaken as directed by the ACT Trustees.</w:t>
      </w:r>
    </w:p>
    <w:p w14:paraId="590D2FC0" w14:textId="77777777" w:rsidR="006A4542" w:rsidRPr="00740819" w:rsidRDefault="006A4542" w:rsidP="00F60023">
      <w:pPr>
        <w:pStyle w:val="NoSpacing"/>
        <w:shd w:val="clear" w:color="auto" w:fill="92D050"/>
        <w:rPr>
          <w:rFonts w:eastAsia="Arial Unicode MS" w:cs="Tahoma"/>
          <w:b/>
          <w:sz w:val="18"/>
          <w:szCs w:val="18"/>
        </w:rPr>
      </w:pPr>
    </w:p>
    <w:p w14:paraId="219CB55F" w14:textId="14F368EE" w:rsidR="003E4AF7" w:rsidRPr="00740819" w:rsidRDefault="003E4AF7" w:rsidP="003E4AF7">
      <w:pPr>
        <w:pStyle w:val="NoSpacing"/>
        <w:rPr>
          <w:rFonts w:eastAsia="Arial Unicode MS" w:cs="Tahoma"/>
          <w:b/>
        </w:rPr>
      </w:pPr>
      <w:r w:rsidRPr="00740819">
        <w:rPr>
          <w:rFonts w:eastAsia="Arial Unicode MS" w:cs="Tahoma"/>
          <w:b/>
        </w:rPr>
        <w:t>Equal Opportunities Statement</w:t>
      </w:r>
    </w:p>
    <w:p w14:paraId="144BC9A5" w14:textId="424991F2" w:rsidR="003A6304" w:rsidRPr="003E4AF7" w:rsidRDefault="00244C29" w:rsidP="003E4AF7">
      <w:pPr>
        <w:pStyle w:val="NoSpacing"/>
        <w:rPr>
          <w:rFonts w:ascii="Arial" w:hAnsi="Arial" w:cs="Arial"/>
        </w:rPr>
      </w:pPr>
      <w:r w:rsidRPr="00740819">
        <w:rPr>
          <w:rFonts w:cs="Tahoma"/>
        </w:rPr>
        <w:t xml:space="preserve">Ascension Community Trust attaches considerable importance to the public relations aspect of its work.  It is therefore essential to develop and maintain professional working relationships with members, parents, schools, </w:t>
      </w:r>
      <w:proofErr w:type="gramStart"/>
      <w:r w:rsidRPr="00740819">
        <w:rPr>
          <w:rFonts w:cs="Tahoma"/>
        </w:rPr>
        <w:t>colleagues</w:t>
      </w:r>
      <w:proofErr w:type="gramEnd"/>
      <w:r w:rsidRPr="00740819">
        <w:rPr>
          <w:rFonts w:cs="Tahoma"/>
        </w:rPr>
        <w:t xml:space="preserve"> and other relevant professionals from partner organisations both statutory and voluntary/community. It has a strong commitment to achieving equality of opportunity in both services to the community and the employment of people and expects all employees and volunteers to promote its policies in their work. The equal opportunity policy applies to employment and advancement and all employees will be recruited, </w:t>
      </w:r>
      <w:proofErr w:type="gramStart"/>
      <w:r w:rsidRPr="00740819">
        <w:rPr>
          <w:rFonts w:cs="Tahoma"/>
        </w:rPr>
        <w:t>trained</w:t>
      </w:r>
      <w:proofErr w:type="gramEnd"/>
      <w:r w:rsidRPr="00740819">
        <w:rPr>
          <w:rFonts w:cs="Tahoma"/>
        </w:rPr>
        <w:t xml:space="preserve"> and promoted on the basis of abilities, job requirement and fitness for that work. No applicant or employee should receive less favourable treatment on the ground of race, colour, nationality, ethnic or national origin, age, sex, sexuality, marital status, or disability, or be disadvantaged by requirements that cannot be shown to be justifiable.</w:t>
      </w:r>
    </w:p>
    <w:sectPr w:rsidR="003A6304" w:rsidRPr="003E4AF7" w:rsidSect="003551C4">
      <w:headerReference w:type="default" r:id="rId7"/>
      <w:footerReference w:type="default" r:id="rId8"/>
      <w:pgSz w:w="12240" w:h="15840"/>
      <w:pgMar w:top="1440" w:right="1418" w:bottom="1276" w:left="1418"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55EA4" w14:textId="77777777" w:rsidR="001E0A19" w:rsidRDefault="001E0A19">
      <w:r>
        <w:separator/>
      </w:r>
    </w:p>
  </w:endnote>
  <w:endnote w:type="continuationSeparator" w:id="0">
    <w:p w14:paraId="41589049" w14:textId="77777777" w:rsidR="001E0A19" w:rsidRDefault="001E0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6E3E9" w14:textId="77777777" w:rsidR="00CD5B86" w:rsidRDefault="00244C29">
    <w:pPr>
      <w:pStyle w:val="Footer"/>
      <w:jc w:val="center"/>
      <w:rPr>
        <w:i/>
        <w:iCs/>
        <w:color w:val="999999"/>
      </w:rPr>
    </w:pPr>
    <w:r>
      <w:rPr>
        <w:rStyle w:val="PageNumber"/>
        <w:i/>
        <w:iCs/>
        <w:color w:val="999999"/>
      </w:rPr>
      <w:fldChar w:fldCharType="begin"/>
    </w:r>
    <w:r>
      <w:rPr>
        <w:rStyle w:val="PageNumber"/>
        <w:i/>
        <w:iCs/>
        <w:color w:val="999999"/>
      </w:rPr>
      <w:instrText xml:space="preserve"> PAGE </w:instrText>
    </w:r>
    <w:r>
      <w:rPr>
        <w:rStyle w:val="PageNumber"/>
        <w:i/>
        <w:iCs/>
        <w:color w:val="999999"/>
      </w:rPr>
      <w:fldChar w:fldCharType="separate"/>
    </w:r>
    <w:r w:rsidR="00122774">
      <w:rPr>
        <w:rStyle w:val="PageNumber"/>
        <w:i/>
        <w:iCs/>
        <w:noProof/>
        <w:color w:val="999999"/>
      </w:rPr>
      <w:t>1</w:t>
    </w:r>
    <w:r>
      <w:rPr>
        <w:rStyle w:val="PageNumber"/>
        <w:i/>
        <w:iCs/>
        <w:color w:val="99999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2B66D" w14:textId="77777777" w:rsidR="001E0A19" w:rsidRDefault="001E0A19">
      <w:r>
        <w:separator/>
      </w:r>
    </w:p>
  </w:footnote>
  <w:footnote w:type="continuationSeparator" w:id="0">
    <w:p w14:paraId="4A6D7D93" w14:textId="77777777" w:rsidR="001E0A19" w:rsidRDefault="001E0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C40B3" w14:textId="77777777" w:rsidR="00CD5B86" w:rsidRDefault="00244C29">
    <w:pPr>
      <w:pStyle w:val="Header"/>
      <w:jc w:val="right"/>
      <w:rPr>
        <w:b/>
        <w:bCs/>
        <w:sz w:val="20"/>
        <w:szCs w:val="20"/>
      </w:rPr>
    </w:pPr>
    <w:r>
      <w:rPr>
        <w:b/>
        <w:bCs/>
        <w:sz w:val="20"/>
        <w:szCs w:val="20"/>
      </w:rPr>
      <w:t>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6203"/>
    <w:multiLevelType w:val="hybridMultilevel"/>
    <w:tmpl w:val="9DF0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6744C"/>
    <w:multiLevelType w:val="hybridMultilevel"/>
    <w:tmpl w:val="C62A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B799F"/>
    <w:multiLevelType w:val="hybridMultilevel"/>
    <w:tmpl w:val="716A660A"/>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734" w:hanging="360"/>
      </w:pPr>
      <w:rPr>
        <w:rFonts w:ascii="Courier New" w:hAnsi="Courier New" w:cs="Courier New" w:hint="default"/>
      </w:rPr>
    </w:lvl>
    <w:lvl w:ilvl="2" w:tplc="08090005">
      <w:start w:val="1"/>
      <w:numFmt w:val="bullet"/>
      <w:lvlText w:val=""/>
      <w:lvlJc w:val="left"/>
      <w:pPr>
        <w:ind w:left="2454" w:hanging="360"/>
      </w:pPr>
      <w:rPr>
        <w:rFonts w:ascii="Wingdings" w:hAnsi="Wingdings" w:hint="default"/>
      </w:rPr>
    </w:lvl>
    <w:lvl w:ilvl="3" w:tplc="08090001">
      <w:start w:val="1"/>
      <w:numFmt w:val="bullet"/>
      <w:lvlText w:val=""/>
      <w:lvlJc w:val="left"/>
      <w:pPr>
        <w:ind w:left="3174" w:hanging="360"/>
      </w:pPr>
      <w:rPr>
        <w:rFonts w:ascii="Symbol" w:hAnsi="Symbol" w:hint="default"/>
      </w:rPr>
    </w:lvl>
    <w:lvl w:ilvl="4" w:tplc="08090003">
      <w:start w:val="1"/>
      <w:numFmt w:val="bullet"/>
      <w:lvlText w:val="o"/>
      <w:lvlJc w:val="left"/>
      <w:pPr>
        <w:ind w:left="3894" w:hanging="360"/>
      </w:pPr>
      <w:rPr>
        <w:rFonts w:ascii="Courier New" w:hAnsi="Courier New" w:cs="Courier New" w:hint="default"/>
      </w:rPr>
    </w:lvl>
    <w:lvl w:ilvl="5" w:tplc="08090005">
      <w:start w:val="1"/>
      <w:numFmt w:val="bullet"/>
      <w:lvlText w:val=""/>
      <w:lvlJc w:val="left"/>
      <w:pPr>
        <w:ind w:left="4614" w:hanging="360"/>
      </w:pPr>
      <w:rPr>
        <w:rFonts w:ascii="Wingdings" w:hAnsi="Wingdings" w:hint="default"/>
      </w:rPr>
    </w:lvl>
    <w:lvl w:ilvl="6" w:tplc="08090001">
      <w:start w:val="1"/>
      <w:numFmt w:val="bullet"/>
      <w:lvlText w:val=""/>
      <w:lvlJc w:val="left"/>
      <w:pPr>
        <w:ind w:left="5334" w:hanging="360"/>
      </w:pPr>
      <w:rPr>
        <w:rFonts w:ascii="Symbol" w:hAnsi="Symbol" w:hint="default"/>
      </w:rPr>
    </w:lvl>
    <w:lvl w:ilvl="7" w:tplc="08090003">
      <w:start w:val="1"/>
      <w:numFmt w:val="bullet"/>
      <w:lvlText w:val="o"/>
      <w:lvlJc w:val="left"/>
      <w:pPr>
        <w:ind w:left="6054" w:hanging="360"/>
      </w:pPr>
      <w:rPr>
        <w:rFonts w:ascii="Courier New" w:hAnsi="Courier New" w:cs="Courier New" w:hint="default"/>
      </w:rPr>
    </w:lvl>
    <w:lvl w:ilvl="8" w:tplc="08090005">
      <w:start w:val="1"/>
      <w:numFmt w:val="bullet"/>
      <w:lvlText w:val=""/>
      <w:lvlJc w:val="left"/>
      <w:pPr>
        <w:ind w:left="6774" w:hanging="360"/>
      </w:pPr>
      <w:rPr>
        <w:rFonts w:ascii="Wingdings" w:hAnsi="Wingdings" w:hint="default"/>
      </w:rPr>
    </w:lvl>
  </w:abstractNum>
  <w:abstractNum w:abstractNumId="3" w15:restartNumberingAfterBreak="0">
    <w:nsid w:val="0787665E"/>
    <w:multiLevelType w:val="hybridMultilevel"/>
    <w:tmpl w:val="DF9619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7B152D"/>
    <w:multiLevelType w:val="hybridMultilevel"/>
    <w:tmpl w:val="E564F0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250EB7"/>
    <w:multiLevelType w:val="hybridMultilevel"/>
    <w:tmpl w:val="064E388E"/>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6" w15:restartNumberingAfterBreak="0">
    <w:nsid w:val="11831104"/>
    <w:multiLevelType w:val="hybridMultilevel"/>
    <w:tmpl w:val="FC4A3C0E"/>
    <w:lvl w:ilvl="0" w:tplc="04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1E53504"/>
    <w:multiLevelType w:val="hybridMultilevel"/>
    <w:tmpl w:val="6130D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428CD"/>
    <w:multiLevelType w:val="hybridMultilevel"/>
    <w:tmpl w:val="56F2F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BB34A1"/>
    <w:multiLevelType w:val="multilevel"/>
    <w:tmpl w:val="9B44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15321"/>
    <w:multiLevelType w:val="hybridMultilevel"/>
    <w:tmpl w:val="D52474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93227A9"/>
    <w:multiLevelType w:val="hybridMultilevel"/>
    <w:tmpl w:val="1D42E2D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EBD3828"/>
    <w:multiLevelType w:val="hybridMultilevel"/>
    <w:tmpl w:val="27AE876C"/>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3" w15:restartNumberingAfterBreak="0">
    <w:nsid w:val="2F244134"/>
    <w:multiLevelType w:val="hybridMultilevel"/>
    <w:tmpl w:val="734CB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96303"/>
    <w:multiLevelType w:val="hybridMultilevel"/>
    <w:tmpl w:val="8A58BF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91649E"/>
    <w:multiLevelType w:val="hybridMultilevel"/>
    <w:tmpl w:val="BC0219CC"/>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6" w15:restartNumberingAfterBreak="0">
    <w:nsid w:val="3EB84D73"/>
    <w:multiLevelType w:val="hybridMultilevel"/>
    <w:tmpl w:val="0C2C3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97021"/>
    <w:multiLevelType w:val="hybridMultilevel"/>
    <w:tmpl w:val="A30EC0DE"/>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8" w15:restartNumberingAfterBreak="0">
    <w:nsid w:val="46A3259E"/>
    <w:multiLevelType w:val="hybridMultilevel"/>
    <w:tmpl w:val="9AB0EDE0"/>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9" w15:restartNumberingAfterBreak="0">
    <w:nsid w:val="49935BAD"/>
    <w:multiLevelType w:val="hybridMultilevel"/>
    <w:tmpl w:val="E564F0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DE04D30"/>
    <w:multiLevelType w:val="hybridMultilevel"/>
    <w:tmpl w:val="B99AC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6B6278"/>
    <w:multiLevelType w:val="hybridMultilevel"/>
    <w:tmpl w:val="9D704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6E6D3A"/>
    <w:multiLevelType w:val="hybridMultilevel"/>
    <w:tmpl w:val="1AAC7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AA0062"/>
    <w:multiLevelType w:val="hybridMultilevel"/>
    <w:tmpl w:val="B0B6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CD2656"/>
    <w:multiLevelType w:val="hybridMultilevel"/>
    <w:tmpl w:val="01EE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7A15B4"/>
    <w:multiLevelType w:val="hybridMultilevel"/>
    <w:tmpl w:val="A5F883E6"/>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26" w15:restartNumberingAfterBreak="0">
    <w:nsid w:val="753C4D7B"/>
    <w:multiLevelType w:val="hybridMultilevel"/>
    <w:tmpl w:val="5D5E3FD4"/>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27" w15:restartNumberingAfterBreak="0">
    <w:nsid w:val="7D2A0F7B"/>
    <w:multiLevelType w:val="hybridMultilevel"/>
    <w:tmpl w:val="37CE6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0"/>
  </w:num>
  <w:num w:numId="3">
    <w:abstractNumId w:val="24"/>
  </w:num>
  <w:num w:numId="4">
    <w:abstractNumId w:val="27"/>
  </w:num>
  <w:num w:numId="5">
    <w:abstractNumId w:val="10"/>
  </w:num>
  <w:num w:numId="6">
    <w:abstractNumId w:val="21"/>
  </w:num>
  <w:num w:numId="7">
    <w:abstractNumId w:val="8"/>
  </w:num>
  <w:num w:numId="8">
    <w:abstractNumId w:val="23"/>
  </w:num>
  <w:num w:numId="9">
    <w:abstractNumId w:val="3"/>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2"/>
  </w:num>
  <w:num w:numId="13">
    <w:abstractNumId w:val="25"/>
  </w:num>
  <w:num w:numId="14">
    <w:abstractNumId w:val="18"/>
  </w:num>
  <w:num w:numId="15">
    <w:abstractNumId w:val="5"/>
  </w:num>
  <w:num w:numId="16">
    <w:abstractNumId w:val="15"/>
  </w:num>
  <w:num w:numId="17">
    <w:abstractNumId w:val="2"/>
  </w:num>
  <w:num w:numId="18">
    <w:abstractNumId w:val="22"/>
  </w:num>
  <w:num w:numId="19">
    <w:abstractNumId w:val="26"/>
  </w:num>
  <w:num w:numId="20">
    <w:abstractNumId w:val="17"/>
  </w:num>
  <w:num w:numId="21">
    <w:abstractNumId w:val="12"/>
  </w:num>
  <w:num w:numId="22">
    <w:abstractNumId w:val="13"/>
  </w:num>
  <w:num w:numId="23">
    <w:abstractNumId w:val="0"/>
  </w:num>
  <w:num w:numId="24">
    <w:abstractNumId w:val="9"/>
  </w:num>
  <w:num w:numId="25">
    <w:abstractNumId w:val="16"/>
  </w:num>
  <w:num w:numId="26">
    <w:abstractNumId w:val="7"/>
  </w:num>
  <w:num w:numId="27">
    <w:abstractNumId w:val="4"/>
  </w:num>
  <w:num w:numId="28">
    <w:abstractNumId w:val="19"/>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C29"/>
    <w:rsid w:val="00004E55"/>
    <w:rsid w:val="0001748A"/>
    <w:rsid w:val="00027366"/>
    <w:rsid w:val="00027419"/>
    <w:rsid w:val="000815D8"/>
    <w:rsid w:val="00087336"/>
    <w:rsid w:val="00092F10"/>
    <w:rsid w:val="00096B3F"/>
    <w:rsid w:val="000A32BB"/>
    <w:rsid w:val="000A6CA3"/>
    <w:rsid w:val="000E50E3"/>
    <w:rsid w:val="00122774"/>
    <w:rsid w:val="00127060"/>
    <w:rsid w:val="00132D3B"/>
    <w:rsid w:val="00152F9A"/>
    <w:rsid w:val="00170DE1"/>
    <w:rsid w:val="001D1C71"/>
    <w:rsid w:val="001E0A19"/>
    <w:rsid w:val="00220FA5"/>
    <w:rsid w:val="00244C29"/>
    <w:rsid w:val="0025257B"/>
    <w:rsid w:val="003551C4"/>
    <w:rsid w:val="0035751A"/>
    <w:rsid w:val="00374B23"/>
    <w:rsid w:val="00385D18"/>
    <w:rsid w:val="00390744"/>
    <w:rsid w:val="003A6304"/>
    <w:rsid w:val="003B5C72"/>
    <w:rsid w:val="003E4AF7"/>
    <w:rsid w:val="00456460"/>
    <w:rsid w:val="004612FA"/>
    <w:rsid w:val="00491349"/>
    <w:rsid w:val="004D4DD6"/>
    <w:rsid w:val="00516589"/>
    <w:rsid w:val="005554C9"/>
    <w:rsid w:val="005C61D2"/>
    <w:rsid w:val="005F2AA6"/>
    <w:rsid w:val="005F62AE"/>
    <w:rsid w:val="006327E0"/>
    <w:rsid w:val="006517FF"/>
    <w:rsid w:val="00665F42"/>
    <w:rsid w:val="006A4542"/>
    <w:rsid w:val="006D76B8"/>
    <w:rsid w:val="006F3136"/>
    <w:rsid w:val="00710DA0"/>
    <w:rsid w:val="0072588E"/>
    <w:rsid w:val="00740819"/>
    <w:rsid w:val="00750399"/>
    <w:rsid w:val="00757E73"/>
    <w:rsid w:val="007A40B9"/>
    <w:rsid w:val="007C4A24"/>
    <w:rsid w:val="007C72A1"/>
    <w:rsid w:val="007E20E7"/>
    <w:rsid w:val="0080327C"/>
    <w:rsid w:val="008B3497"/>
    <w:rsid w:val="008D314B"/>
    <w:rsid w:val="00923B85"/>
    <w:rsid w:val="00980AB3"/>
    <w:rsid w:val="00991BC1"/>
    <w:rsid w:val="009A5E83"/>
    <w:rsid w:val="009B129B"/>
    <w:rsid w:val="009C35F9"/>
    <w:rsid w:val="009D7336"/>
    <w:rsid w:val="009E1C59"/>
    <w:rsid w:val="009E2644"/>
    <w:rsid w:val="009F6460"/>
    <w:rsid w:val="00A1236E"/>
    <w:rsid w:val="00A440C8"/>
    <w:rsid w:val="00A50B0D"/>
    <w:rsid w:val="00A82D2D"/>
    <w:rsid w:val="00AB0FA4"/>
    <w:rsid w:val="00B6150B"/>
    <w:rsid w:val="00B76AC2"/>
    <w:rsid w:val="00BA7166"/>
    <w:rsid w:val="00BB5421"/>
    <w:rsid w:val="00BC6BDC"/>
    <w:rsid w:val="00BD68F6"/>
    <w:rsid w:val="00C126A3"/>
    <w:rsid w:val="00C32157"/>
    <w:rsid w:val="00C62056"/>
    <w:rsid w:val="00CA70C1"/>
    <w:rsid w:val="00CB3BC9"/>
    <w:rsid w:val="00CF773F"/>
    <w:rsid w:val="00D80A97"/>
    <w:rsid w:val="00D86084"/>
    <w:rsid w:val="00DA048E"/>
    <w:rsid w:val="00DC568F"/>
    <w:rsid w:val="00DE0F95"/>
    <w:rsid w:val="00DE403B"/>
    <w:rsid w:val="00E153EB"/>
    <w:rsid w:val="00EB279D"/>
    <w:rsid w:val="00EF4E7A"/>
    <w:rsid w:val="00F02806"/>
    <w:rsid w:val="00F2646B"/>
    <w:rsid w:val="00F40635"/>
    <w:rsid w:val="00F60023"/>
    <w:rsid w:val="00F601D6"/>
    <w:rsid w:val="00F87A39"/>
    <w:rsid w:val="00F931BF"/>
    <w:rsid w:val="00FA3327"/>
    <w:rsid w:val="00FA500B"/>
    <w:rsid w:val="00FC6C63"/>
    <w:rsid w:val="00FE36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BCBB41"/>
  <w14:defaultImageDpi w14:val="300"/>
  <w15:docId w15:val="{699418EC-056F-4949-9C04-3606FB64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C29"/>
    <w:rPr>
      <w:rFonts w:ascii="Tahoma" w:eastAsia="Times New Roman" w:hAnsi="Tahoma"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44C29"/>
    <w:pPr>
      <w:jc w:val="both"/>
    </w:pPr>
    <w:rPr>
      <w:sz w:val="22"/>
      <w:lang w:eastAsia="x-none"/>
    </w:rPr>
  </w:style>
  <w:style w:type="character" w:customStyle="1" w:styleId="BodyTextChar">
    <w:name w:val="Body Text Char"/>
    <w:basedOn w:val="DefaultParagraphFont"/>
    <w:link w:val="BodyText"/>
    <w:rsid w:val="00244C29"/>
    <w:rPr>
      <w:rFonts w:ascii="Tahoma" w:eastAsia="Times New Roman" w:hAnsi="Tahoma" w:cs="Times New Roman"/>
      <w:sz w:val="22"/>
      <w:lang w:val="en-GB" w:eastAsia="x-none"/>
    </w:rPr>
  </w:style>
  <w:style w:type="character" w:styleId="PageNumber">
    <w:name w:val="page number"/>
    <w:basedOn w:val="DefaultParagraphFont"/>
    <w:rsid w:val="00244C29"/>
  </w:style>
  <w:style w:type="paragraph" w:styleId="Footer">
    <w:name w:val="footer"/>
    <w:basedOn w:val="Normal"/>
    <w:link w:val="FooterChar"/>
    <w:rsid w:val="00244C29"/>
    <w:pPr>
      <w:tabs>
        <w:tab w:val="center" w:pos="4320"/>
        <w:tab w:val="right" w:pos="8640"/>
      </w:tabs>
    </w:pPr>
  </w:style>
  <w:style w:type="character" w:customStyle="1" w:styleId="FooterChar">
    <w:name w:val="Footer Char"/>
    <w:basedOn w:val="DefaultParagraphFont"/>
    <w:link w:val="Footer"/>
    <w:rsid w:val="00244C29"/>
    <w:rPr>
      <w:rFonts w:ascii="Tahoma" w:eastAsia="Times New Roman" w:hAnsi="Tahoma" w:cs="Times New Roman"/>
      <w:lang w:val="en-GB"/>
    </w:rPr>
  </w:style>
  <w:style w:type="paragraph" w:styleId="BodyTextIndent2">
    <w:name w:val="Body Text Indent 2"/>
    <w:basedOn w:val="Normal"/>
    <w:link w:val="BodyTextIndent2Char"/>
    <w:rsid w:val="00244C29"/>
    <w:pPr>
      <w:spacing w:after="120" w:line="480" w:lineRule="auto"/>
      <w:ind w:left="283"/>
    </w:pPr>
  </w:style>
  <w:style w:type="character" w:customStyle="1" w:styleId="BodyTextIndent2Char">
    <w:name w:val="Body Text Indent 2 Char"/>
    <w:basedOn w:val="DefaultParagraphFont"/>
    <w:link w:val="BodyTextIndent2"/>
    <w:rsid w:val="00244C29"/>
    <w:rPr>
      <w:rFonts w:ascii="Tahoma" w:eastAsia="Times New Roman" w:hAnsi="Tahoma" w:cs="Times New Roman"/>
      <w:lang w:val="en-GB"/>
    </w:rPr>
  </w:style>
  <w:style w:type="paragraph" w:styleId="Header">
    <w:name w:val="header"/>
    <w:basedOn w:val="Normal"/>
    <w:link w:val="HeaderChar"/>
    <w:rsid w:val="00244C29"/>
    <w:pPr>
      <w:tabs>
        <w:tab w:val="center" w:pos="4153"/>
        <w:tab w:val="right" w:pos="8306"/>
      </w:tabs>
    </w:pPr>
  </w:style>
  <w:style w:type="character" w:customStyle="1" w:styleId="HeaderChar">
    <w:name w:val="Header Char"/>
    <w:basedOn w:val="DefaultParagraphFont"/>
    <w:link w:val="Header"/>
    <w:rsid w:val="00244C29"/>
    <w:rPr>
      <w:rFonts w:ascii="Tahoma" w:eastAsia="Times New Roman" w:hAnsi="Tahoma" w:cs="Times New Roman"/>
      <w:lang w:val="en-GB"/>
    </w:rPr>
  </w:style>
  <w:style w:type="paragraph" w:styleId="PlainText">
    <w:name w:val="Plain Text"/>
    <w:basedOn w:val="Normal"/>
    <w:link w:val="PlainTextChar"/>
    <w:rsid w:val="00244C29"/>
    <w:rPr>
      <w:rFonts w:ascii="Courier New" w:hAnsi="Courier New"/>
      <w:sz w:val="20"/>
      <w:szCs w:val="20"/>
      <w:lang w:val="x-none"/>
    </w:rPr>
  </w:style>
  <w:style w:type="character" w:customStyle="1" w:styleId="PlainTextChar">
    <w:name w:val="Plain Text Char"/>
    <w:basedOn w:val="DefaultParagraphFont"/>
    <w:link w:val="PlainText"/>
    <w:rsid w:val="00244C29"/>
    <w:rPr>
      <w:rFonts w:ascii="Courier New" w:eastAsia="Times New Roman" w:hAnsi="Courier New" w:cs="Times New Roman"/>
      <w:sz w:val="20"/>
      <w:szCs w:val="20"/>
      <w:lang w:val="x-none"/>
    </w:rPr>
  </w:style>
  <w:style w:type="paragraph" w:styleId="NoSpacing">
    <w:name w:val="No Spacing"/>
    <w:uiPriority w:val="1"/>
    <w:qFormat/>
    <w:rsid w:val="0025257B"/>
    <w:rPr>
      <w:rFonts w:ascii="Tahoma" w:eastAsia="Times New Roman" w:hAnsi="Tahoma" w:cs="Times New Roman"/>
      <w:lang w:val="en-GB"/>
    </w:rPr>
  </w:style>
  <w:style w:type="paragraph" w:styleId="ListParagraph">
    <w:name w:val="List Paragraph"/>
    <w:basedOn w:val="Normal"/>
    <w:uiPriority w:val="34"/>
    <w:qFormat/>
    <w:rsid w:val="003E4A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12487">
      <w:bodyDiv w:val="1"/>
      <w:marLeft w:val="0"/>
      <w:marRight w:val="0"/>
      <w:marTop w:val="0"/>
      <w:marBottom w:val="0"/>
      <w:divBdr>
        <w:top w:val="none" w:sz="0" w:space="0" w:color="auto"/>
        <w:left w:val="none" w:sz="0" w:space="0" w:color="auto"/>
        <w:bottom w:val="none" w:sz="0" w:space="0" w:color="auto"/>
        <w:right w:val="none" w:sz="0" w:space="0" w:color="auto"/>
      </w:divBdr>
    </w:div>
    <w:div w:id="179243887">
      <w:bodyDiv w:val="1"/>
      <w:marLeft w:val="0"/>
      <w:marRight w:val="0"/>
      <w:marTop w:val="0"/>
      <w:marBottom w:val="0"/>
      <w:divBdr>
        <w:top w:val="none" w:sz="0" w:space="0" w:color="auto"/>
        <w:left w:val="none" w:sz="0" w:space="0" w:color="auto"/>
        <w:bottom w:val="none" w:sz="0" w:space="0" w:color="auto"/>
        <w:right w:val="none" w:sz="0" w:space="0" w:color="auto"/>
      </w:divBdr>
    </w:div>
    <w:div w:id="510802294">
      <w:bodyDiv w:val="1"/>
      <w:marLeft w:val="0"/>
      <w:marRight w:val="0"/>
      <w:marTop w:val="0"/>
      <w:marBottom w:val="0"/>
      <w:divBdr>
        <w:top w:val="none" w:sz="0" w:space="0" w:color="auto"/>
        <w:left w:val="none" w:sz="0" w:space="0" w:color="auto"/>
        <w:bottom w:val="none" w:sz="0" w:space="0" w:color="auto"/>
        <w:right w:val="none" w:sz="0" w:space="0" w:color="auto"/>
      </w:divBdr>
    </w:div>
    <w:div w:id="591283524">
      <w:bodyDiv w:val="1"/>
      <w:marLeft w:val="0"/>
      <w:marRight w:val="0"/>
      <w:marTop w:val="0"/>
      <w:marBottom w:val="0"/>
      <w:divBdr>
        <w:top w:val="none" w:sz="0" w:space="0" w:color="auto"/>
        <w:left w:val="none" w:sz="0" w:space="0" w:color="auto"/>
        <w:bottom w:val="none" w:sz="0" w:space="0" w:color="auto"/>
        <w:right w:val="none" w:sz="0" w:space="0" w:color="auto"/>
      </w:divBdr>
    </w:div>
    <w:div w:id="632322521">
      <w:bodyDiv w:val="1"/>
      <w:marLeft w:val="0"/>
      <w:marRight w:val="0"/>
      <w:marTop w:val="0"/>
      <w:marBottom w:val="0"/>
      <w:divBdr>
        <w:top w:val="none" w:sz="0" w:space="0" w:color="auto"/>
        <w:left w:val="none" w:sz="0" w:space="0" w:color="auto"/>
        <w:bottom w:val="none" w:sz="0" w:space="0" w:color="auto"/>
        <w:right w:val="none" w:sz="0" w:space="0" w:color="auto"/>
      </w:divBdr>
    </w:div>
    <w:div w:id="659384532">
      <w:bodyDiv w:val="1"/>
      <w:marLeft w:val="0"/>
      <w:marRight w:val="0"/>
      <w:marTop w:val="0"/>
      <w:marBottom w:val="0"/>
      <w:divBdr>
        <w:top w:val="none" w:sz="0" w:space="0" w:color="auto"/>
        <w:left w:val="none" w:sz="0" w:space="0" w:color="auto"/>
        <w:bottom w:val="none" w:sz="0" w:space="0" w:color="auto"/>
        <w:right w:val="none" w:sz="0" w:space="0" w:color="auto"/>
      </w:divBdr>
    </w:div>
    <w:div w:id="779569918">
      <w:bodyDiv w:val="1"/>
      <w:marLeft w:val="0"/>
      <w:marRight w:val="0"/>
      <w:marTop w:val="0"/>
      <w:marBottom w:val="0"/>
      <w:divBdr>
        <w:top w:val="none" w:sz="0" w:space="0" w:color="auto"/>
        <w:left w:val="none" w:sz="0" w:space="0" w:color="auto"/>
        <w:bottom w:val="none" w:sz="0" w:space="0" w:color="auto"/>
        <w:right w:val="none" w:sz="0" w:space="0" w:color="auto"/>
      </w:divBdr>
    </w:div>
    <w:div w:id="1020863463">
      <w:bodyDiv w:val="1"/>
      <w:marLeft w:val="0"/>
      <w:marRight w:val="0"/>
      <w:marTop w:val="0"/>
      <w:marBottom w:val="0"/>
      <w:divBdr>
        <w:top w:val="none" w:sz="0" w:space="0" w:color="auto"/>
        <w:left w:val="none" w:sz="0" w:space="0" w:color="auto"/>
        <w:bottom w:val="none" w:sz="0" w:space="0" w:color="auto"/>
        <w:right w:val="none" w:sz="0" w:space="0" w:color="auto"/>
      </w:divBdr>
    </w:div>
    <w:div w:id="1179272014">
      <w:bodyDiv w:val="1"/>
      <w:marLeft w:val="0"/>
      <w:marRight w:val="0"/>
      <w:marTop w:val="0"/>
      <w:marBottom w:val="0"/>
      <w:divBdr>
        <w:top w:val="none" w:sz="0" w:space="0" w:color="auto"/>
        <w:left w:val="none" w:sz="0" w:space="0" w:color="auto"/>
        <w:bottom w:val="none" w:sz="0" w:space="0" w:color="auto"/>
        <w:right w:val="none" w:sz="0" w:space="0" w:color="auto"/>
      </w:divBdr>
    </w:div>
    <w:div w:id="1244561403">
      <w:bodyDiv w:val="1"/>
      <w:marLeft w:val="0"/>
      <w:marRight w:val="0"/>
      <w:marTop w:val="0"/>
      <w:marBottom w:val="0"/>
      <w:divBdr>
        <w:top w:val="none" w:sz="0" w:space="0" w:color="auto"/>
        <w:left w:val="none" w:sz="0" w:space="0" w:color="auto"/>
        <w:bottom w:val="none" w:sz="0" w:space="0" w:color="auto"/>
        <w:right w:val="none" w:sz="0" w:space="0" w:color="auto"/>
      </w:divBdr>
    </w:div>
    <w:div w:id="1300721017">
      <w:bodyDiv w:val="1"/>
      <w:marLeft w:val="0"/>
      <w:marRight w:val="0"/>
      <w:marTop w:val="0"/>
      <w:marBottom w:val="0"/>
      <w:divBdr>
        <w:top w:val="none" w:sz="0" w:space="0" w:color="auto"/>
        <w:left w:val="none" w:sz="0" w:space="0" w:color="auto"/>
        <w:bottom w:val="none" w:sz="0" w:space="0" w:color="auto"/>
        <w:right w:val="none" w:sz="0" w:space="0" w:color="auto"/>
      </w:divBdr>
    </w:div>
    <w:div w:id="1457724568">
      <w:bodyDiv w:val="1"/>
      <w:marLeft w:val="0"/>
      <w:marRight w:val="0"/>
      <w:marTop w:val="0"/>
      <w:marBottom w:val="0"/>
      <w:divBdr>
        <w:top w:val="none" w:sz="0" w:space="0" w:color="auto"/>
        <w:left w:val="none" w:sz="0" w:space="0" w:color="auto"/>
        <w:bottom w:val="none" w:sz="0" w:space="0" w:color="auto"/>
        <w:right w:val="none" w:sz="0" w:space="0" w:color="auto"/>
      </w:divBdr>
    </w:div>
    <w:div w:id="1573924721">
      <w:bodyDiv w:val="1"/>
      <w:marLeft w:val="0"/>
      <w:marRight w:val="0"/>
      <w:marTop w:val="0"/>
      <w:marBottom w:val="0"/>
      <w:divBdr>
        <w:top w:val="none" w:sz="0" w:space="0" w:color="auto"/>
        <w:left w:val="none" w:sz="0" w:space="0" w:color="auto"/>
        <w:bottom w:val="none" w:sz="0" w:space="0" w:color="auto"/>
        <w:right w:val="none" w:sz="0" w:space="0" w:color="auto"/>
      </w:divBdr>
    </w:div>
    <w:div w:id="1882325606">
      <w:bodyDiv w:val="1"/>
      <w:marLeft w:val="0"/>
      <w:marRight w:val="0"/>
      <w:marTop w:val="0"/>
      <w:marBottom w:val="0"/>
      <w:divBdr>
        <w:top w:val="none" w:sz="0" w:space="0" w:color="auto"/>
        <w:left w:val="none" w:sz="0" w:space="0" w:color="auto"/>
        <w:bottom w:val="none" w:sz="0" w:space="0" w:color="auto"/>
        <w:right w:val="none" w:sz="0" w:space="0" w:color="auto"/>
      </w:divBdr>
    </w:div>
    <w:div w:id="2035232031">
      <w:bodyDiv w:val="1"/>
      <w:marLeft w:val="0"/>
      <w:marRight w:val="0"/>
      <w:marTop w:val="0"/>
      <w:marBottom w:val="0"/>
      <w:divBdr>
        <w:top w:val="none" w:sz="0" w:space="0" w:color="auto"/>
        <w:left w:val="none" w:sz="0" w:space="0" w:color="auto"/>
        <w:bottom w:val="none" w:sz="0" w:space="0" w:color="auto"/>
        <w:right w:val="none" w:sz="0" w:space="0" w:color="auto"/>
      </w:divBdr>
    </w:div>
    <w:div w:id="208393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1065</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Chesney</dc:creator>
  <cp:lastModifiedBy>Ken Dicks</cp:lastModifiedBy>
  <cp:revision>2</cp:revision>
  <cp:lastPrinted>2021-12-21T13:17:00Z</cp:lastPrinted>
  <dcterms:created xsi:type="dcterms:W3CDTF">2022-05-04T10:52:00Z</dcterms:created>
  <dcterms:modified xsi:type="dcterms:W3CDTF">2022-05-04T10:52:00Z</dcterms:modified>
</cp:coreProperties>
</file>