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9D27AA" w:rsidRPr="0058391B" w:rsidRDefault="009D27AA" w:rsidP="00D81B09">
      <w:pPr>
        <w:spacing w:line="360" w:lineRule="auto"/>
        <w:jc w:val="center"/>
        <w:rPr>
          <w:b/>
          <w:bCs/>
          <w:highlight w:val="white"/>
        </w:rPr>
      </w:pPr>
    </w:p>
    <w:p w14:paraId="00000002" w14:textId="77777777" w:rsidR="009D27AA" w:rsidRPr="0058391B" w:rsidRDefault="009D27AA" w:rsidP="00D81B09">
      <w:pPr>
        <w:spacing w:line="360" w:lineRule="auto"/>
        <w:jc w:val="center"/>
        <w:rPr>
          <w:b/>
          <w:bCs/>
          <w:highlight w:val="white"/>
        </w:rPr>
      </w:pPr>
    </w:p>
    <w:p w14:paraId="00000003" w14:textId="77777777" w:rsidR="009D27AA" w:rsidRPr="0058391B" w:rsidRDefault="009D27AA" w:rsidP="00D81B09">
      <w:pPr>
        <w:spacing w:line="360" w:lineRule="auto"/>
        <w:jc w:val="center"/>
        <w:rPr>
          <w:b/>
          <w:bCs/>
          <w:highlight w:val="white"/>
        </w:rPr>
      </w:pPr>
    </w:p>
    <w:p w14:paraId="00000004" w14:textId="77777777" w:rsidR="009D27AA" w:rsidRPr="0058391B" w:rsidRDefault="009D27AA" w:rsidP="00D81B09">
      <w:pPr>
        <w:spacing w:line="360" w:lineRule="auto"/>
        <w:jc w:val="center"/>
        <w:rPr>
          <w:b/>
          <w:bCs/>
          <w:highlight w:val="white"/>
        </w:rPr>
      </w:pPr>
    </w:p>
    <w:p w14:paraId="00000005" w14:textId="77777777" w:rsidR="009D27AA" w:rsidRPr="0058391B" w:rsidRDefault="009D27AA" w:rsidP="00D81B09">
      <w:pPr>
        <w:spacing w:line="360" w:lineRule="auto"/>
        <w:jc w:val="center"/>
        <w:rPr>
          <w:b/>
          <w:bCs/>
          <w:highlight w:val="white"/>
        </w:rPr>
      </w:pPr>
    </w:p>
    <w:p w14:paraId="00000006" w14:textId="77777777" w:rsidR="009D27AA" w:rsidRPr="0058391B" w:rsidRDefault="009D27AA" w:rsidP="00D81B09">
      <w:pPr>
        <w:spacing w:line="360" w:lineRule="auto"/>
        <w:jc w:val="center"/>
        <w:rPr>
          <w:b/>
          <w:bCs/>
          <w:highlight w:val="white"/>
        </w:rPr>
      </w:pPr>
    </w:p>
    <w:p w14:paraId="00000007" w14:textId="77777777" w:rsidR="009D27AA" w:rsidRPr="0058391B" w:rsidRDefault="009D27AA" w:rsidP="00D81B09">
      <w:pPr>
        <w:spacing w:line="360" w:lineRule="auto"/>
        <w:jc w:val="center"/>
        <w:rPr>
          <w:b/>
          <w:bCs/>
          <w:highlight w:val="white"/>
        </w:rPr>
      </w:pPr>
    </w:p>
    <w:p w14:paraId="00000008" w14:textId="77777777" w:rsidR="009D27AA" w:rsidRPr="0058391B" w:rsidRDefault="009D27AA" w:rsidP="00D81B09">
      <w:pPr>
        <w:spacing w:line="360" w:lineRule="auto"/>
        <w:jc w:val="center"/>
        <w:rPr>
          <w:b/>
          <w:bCs/>
          <w:highlight w:val="white"/>
        </w:rPr>
      </w:pPr>
    </w:p>
    <w:p w14:paraId="00000009" w14:textId="77777777" w:rsidR="009D27AA" w:rsidRPr="0058391B" w:rsidRDefault="009D27AA" w:rsidP="00D81B09">
      <w:pPr>
        <w:spacing w:line="360" w:lineRule="auto"/>
        <w:jc w:val="center"/>
        <w:rPr>
          <w:b/>
          <w:bCs/>
          <w:highlight w:val="white"/>
        </w:rPr>
      </w:pPr>
    </w:p>
    <w:p w14:paraId="0000000A" w14:textId="77777777" w:rsidR="009D27AA" w:rsidRPr="0058391B" w:rsidRDefault="009D27AA" w:rsidP="00D81B09">
      <w:pPr>
        <w:spacing w:line="360" w:lineRule="auto"/>
        <w:jc w:val="center"/>
        <w:rPr>
          <w:b/>
          <w:bCs/>
          <w:highlight w:val="white"/>
        </w:rPr>
      </w:pPr>
    </w:p>
    <w:p w14:paraId="0000000B" w14:textId="77777777" w:rsidR="009D27AA" w:rsidRPr="0058391B" w:rsidRDefault="009D27AA" w:rsidP="00D81B09">
      <w:pPr>
        <w:spacing w:line="360" w:lineRule="auto"/>
        <w:jc w:val="center"/>
        <w:rPr>
          <w:b/>
          <w:bCs/>
          <w:highlight w:val="white"/>
        </w:rPr>
      </w:pPr>
    </w:p>
    <w:p w14:paraId="0000000C" w14:textId="77777777" w:rsidR="009D27AA" w:rsidRPr="0058391B" w:rsidRDefault="009D27AA" w:rsidP="00D81B09">
      <w:pPr>
        <w:spacing w:line="360" w:lineRule="auto"/>
        <w:jc w:val="center"/>
        <w:rPr>
          <w:b/>
          <w:bCs/>
          <w:highlight w:val="white"/>
        </w:rPr>
      </w:pPr>
    </w:p>
    <w:p w14:paraId="0000000D" w14:textId="77777777" w:rsidR="009D27AA" w:rsidRPr="0058391B" w:rsidRDefault="009D27AA" w:rsidP="00D81B09">
      <w:pPr>
        <w:spacing w:line="360" w:lineRule="auto"/>
        <w:jc w:val="center"/>
        <w:rPr>
          <w:b/>
          <w:bCs/>
          <w:highlight w:val="white"/>
        </w:rPr>
      </w:pPr>
    </w:p>
    <w:p w14:paraId="0000000E" w14:textId="77777777" w:rsidR="009D27AA" w:rsidRPr="00527C25" w:rsidRDefault="009D27AA" w:rsidP="00D81B09">
      <w:pPr>
        <w:spacing w:line="360" w:lineRule="auto"/>
        <w:jc w:val="center"/>
        <w:rPr>
          <w:b/>
          <w:bCs/>
          <w:sz w:val="32"/>
          <w:szCs w:val="32"/>
          <w:highlight w:val="white"/>
        </w:rPr>
      </w:pPr>
    </w:p>
    <w:p w14:paraId="411E6592" w14:textId="77777777" w:rsidR="00527C25" w:rsidRPr="00527C25" w:rsidRDefault="00527C25" w:rsidP="00527C25">
      <w:pPr>
        <w:spacing w:line="360" w:lineRule="auto"/>
        <w:jc w:val="center"/>
        <w:rPr>
          <w:b/>
          <w:bCs/>
          <w:sz w:val="32"/>
          <w:szCs w:val="32"/>
          <w:highlight w:val="white"/>
        </w:rPr>
      </w:pPr>
      <w:r w:rsidRPr="00527C25">
        <w:rPr>
          <w:b/>
          <w:bCs/>
          <w:sz w:val="32"/>
          <w:szCs w:val="32"/>
          <w:highlight w:val="white"/>
        </w:rPr>
        <w:t xml:space="preserve">Module Code: </w:t>
      </w:r>
      <w:r w:rsidRPr="00527C25">
        <w:rPr>
          <w:b/>
          <w:bCs/>
          <w:sz w:val="32"/>
          <w:szCs w:val="32"/>
        </w:rPr>
        <w:t>LCLM 5004</w:t>
      </w:r>
    </w:p>
    <w:p w14:paraId="462B73AC" w14:textId="77777777" w:rsidR="00527C25" w:rsidRPr="00527C25" w:rsidRDefault="00527C25" w:rsidP="00527C25">
      <w:pPr>
        <w:spacing w:line="360" w:lineRule="auto"/>
        <w:jc w:val="center"/>
        <w:rPr>
          <w:b/>
          <w:bCs/>
          <w:sz w:val="32"/>
          <w:szCs w:val="32"/>
          <w:highlight w:val="white"/>
        </w:rPr>
      </w:pPr>
      <w:r w:rsidRPr="00527C25">
        <w:rPr>
          <w:b/>
          <w:bCs/>
          <w:sz w:val="32"/>
          <w:szCs w:val="32"/>
          <w:highlight w:val="white"/>
        </w:rPr>
        <w:t xml:space="preserve">Module Title: </w:t>
      </w:r>
      <w:r w:rsidRPr="00527C25">
        <w:rPr>
          <w:b/>
          <w:bCs/>
          <w:sz w:val="32"/>
          <w:szCs w:val="32"/>
        </w:rPr>
        <w:t>Managing Business Information</w:t>
      </w:r>
    </w:p>
    <w:p w14:paraId="2B0B622A" w14:textId="77777777" w:rsidR="00527C25" w:rsidRPr="00527C25" w:rsidRDefault="00527C25" w:rsidP="00527C25">
      <w:pPr>
        <w:spacing w:line="360" w:lineRule="auto"/>
        <w:jc w:val="center"/>
        <w:rPr>
          <w:b/>
          <w:bCs/>
          <w:sz w:val="32"/>
          <w:szCs w:val="32"/>
        </w:rPr>
      </w:pPr>
      <w:r w:rsidRPr="00527C25">
        <w:rPr>
          <w:b/>
          <w:bCs/>
          <w:sz w:val="32"/>
          <w:szCs w:val="32"/>
          <w:highlight w:val="white"/>
        </w:rPr>
        <w:t xml:space="preserve">Assignment Title: </w:t>
      </w:r>
      <w:r w:rsidRPr="00527C25">
        <w:rPr>
          <w:b/>
          <w:bCs/>
          <w:sz w:val="32"/>
          <w:szCs w:val="32"/>
        </w:rPr>
        <w:t>Component 2- Individual report- Information Systems Improvements</w:t>
      </w:r>
    </w:p>
    <w:p w14:paraId="00000011" w14:textId="77777777" w:rsidR="009D27AA" w:rsidRPr="0058391B" w:rsidRDefault="009D27AA" w:rsidP="00D81B09">
      <w:pPr>
        <w:spacing w:line="360" w:lineRule="auto"/>
        <w:jc w:val="center"/>
        <w:rPr>
          <w:b/>
          <w:bCs/>
          <w:highlight w:val="white"/>
        </w:rPr>
      </w:pPr>
    </w:p>
    <w:p w14:paraId="00000012" w14:textId="77777777" w:rsidR="009D27AA" w:rsidRPr="0058391B" w:rsidRDefault="009D27AA" w:rsidP="00D81B09">
      <w:pPr>
        <w:spacing w:line="360" w:lineRule="auto"/>
        <w:jc w:val="center"/>
        <w:rPr>
          <w:b/>
          <w:bCs/>
          <w:highlight w:val="white"/>
        </w:rPr>
      </w:pPr>
    </w:p>
    <w:p w14:paraId="00000013" w14:textId="511588BE" w:rsidR="009D27AA" w:rsidRPr="0058391B" w:rsidRDefault="00EE5BA1" w:rsidP="00D81B09">
      <w:pPr>
        <w:spacing w:line="360" w:lineRule="auto"/>
        <w:jc w:val="center"/>
        <w:rPr>
          <w:b/>
          <w:bCs/>
          <w:highlight w:val="white"/>
        </w:rPr>
      </w:pPr>
      <w:r w:rsidRPr="0058391B">
        <w:rPr>
          <w:b/>
          <w:bCs/>
          <w:highlight w:val="white"/>
        </w:rPr>
        <w:t>Student Name:</w:t>
      </w:r>
      <w:r w:rsidR="00750CA6">
        <w:rPr>
          <w:b/>
          <w:bCs/>
          <w:highlight w:val="white"/>
        </w:rPr>
        <w:t xml:space="preserve"> Maria Diana Iubis</w:t>
      </w:r>
    </w:p>
    <w:p w14:paraId="00000014" w14:textId="76073208" w:rsidR="004B2387" w:rsidRDefault="00527C25" w:rsidP="00D81B09">
      <w:pPr>
        <w:spacing w:line="360" w:lineRule="auto"/>
        <w:jc w:val="center"/>
        <w:rPr>
          <w:b/>
          <w:bCs/>
          <w:highlight w:val="white"/>
        </w:rPr>
      </w:pPr>
      <w:r>
        <w:rPr>
          <w:b/>
          <w:bCs/>
          <w:highlight w:val="white"/>
        </w:rPr>
        <w:t>Student Number</w:t>
      </w:r>
      <w:r w:rsidR="00EE5BA1" w:rsidRPr="0058391B">
        <w:rPr>
          <w:b/>
          <w:bCs/>
          <w:highlight w:val="white"/>
        </w:rPr>
        <w:t xml:space="preserve">: </w:t>
      </w:r>
      <w:r w:rsidR="00750CA6">
        <w:rPr>
          <w:b/>
          <w:bCs/>
          <w:highlight w:val="white"/>
        </w:rPr>
        <w:t>2412985</w:t>
      </w:r>
    </w:p>
    <w:p w14:paraId="11C6D7A5" w14:textId="74C9E4B9" w:rsidR="00527C25" w:rsidRDefault="00527C25" w:rsidP="00D81B09">
      <w:pPr>
        <w:spacing w:line="360" w:lineRule="auto"/>
        <w:jc w:val="center"/>
        <w:rPr>
          <w:b/>
          <w:bCs/>
          <w:highlight w:val="white"/>
        </w:rPr>
      </w:pPr>
      <w:r>
        <w:rPr>
          <w:b/>
          <w:bCs/>
          <w:highlight w:val="white"/>
        </w:rPr>
        <w:t>Lecturer’s Name:</w:t>
      </w:r>
      <w:r w:rsidR="00750CA6">
        <w:rPr>
          <w:b/>
          <w:bCs/>
          <w:highlight w:val="white"/>
        </w:rPr>
        <w:t xml:space="preserve"> </w:t>
      </w:r>
      <w:proofErr w:type="spellStart"/>
      <w:r w:rsidR="00750CA6">
        <w:rPr>
          <w:b/>
          <w:bCs/>
          <w:highlight w:val="white"/>
        </w:rPr>
        <w:t>Amitave</w:t>
      </w:r>
      <w:proofErr w:type="spellEnd"/>
      <w:r w:rsidR="00750CA6">
        <w:rPr>
          <w:b/>
          <w:bCs/>
          <w:highlight w:val="white"/>
        </w:rPr>
        <w:t xml:space="preserve"> Banik</w:t>
      </w:r>
    </w:p>
    <w:p w14:paraId="0BA06677" w14:textId="77777777" w:rsidR="004B2387" w:rsidRDefault="004B2387" w:rsidP="00D81B09">
      <w:pPr>
        <w:spacing w:line="360" w:lineRule="auto"/>
        <w:rPr>
          <w:b/>
          <w:bCs/>
          <w:highlight w:val="white"/>
        </w:rPr>
      </w:pPr>
      <w:r>
        <w:rPr>
          <w:b/>
          <w:bCs/>
          <w:highlight w:val="white"/>
        </w:rPr>
        <w:br w:type="page"/>
      </w:r>
    </w:p>
    <w:sdt>
      <w:sdtPr>
        <w:rPr>
          <w:rFonts w:ascii="Arial" w:eastAsia="Arial" w:hAnsi="Arial" w:cs="Arial"/>
          <w:color w:val="auto"/>
          <w:sz w:val="22"/>
          <w:szCs w:val="22"/>
          <w:lang w:val="en-GB" w:eastAsia="en-GB"/>
        </w:rPr>
        <w:id w:val="68163759"/>
        <w:docPartObj>
          <w:docPartGallery w:val="Table of Contents"/>
          <w:docPartUnique/>
        </w:docPartObj>
      </w:sdtPr>
      <w:sdtEndPr>
        <w:rPr>
          <w:b/>
          <w:bCs/>
          <w:noProof/>
        </w:rPr>
      </w:sdtEndPr>
      <w:sdtContent>
        <w:p w14:paraId="0774158B" w14:textId="72A8D8FB" w:rsidR="004B2387" w:rsidRPr="004B2387" w:rsidRDefault="004B2387" w:rsidP="00C66DFA">
          <w:pPr>
            <w:pStyle w:val="TOCHeading"/>
            <w:spacing w:before="0" w:line="360" w:lineRule="auto"/>
            <w:jc w:val="center"/>
            <w:rPr>
              <w:rFonts w:ascii="Arial" w:hAnsi="Arial" w:cs="Arial"/>
              <w:b/>
              <w:color w:val="auto"/>
              <w:sz w:val="22"/>
              <w:szCs w:val="22"/>
            </w:rPr>
          </w:pPr>
          <w:r w:rsidRPr="004B2387">
            <w:rPr>
              <w:rFonts w:ascii="Arial" w:hAnsi="Arial" w:cs="Arial"/>
              <w:b/>
              <w:color w:val="auto"/>
              <w:sz w:val="22"/>
              <w:szCs w:val="22"/>
            </w:rPr>
            <w:t>Table of Contents</w:t>
          </w:r>
        </w:p>
        <w:p w14:paraId="5C83D66D" w14:textId="77777777" w:rsidR="004B2387" w:rsidRPr="004B2387" w:rsidRDefault="004B2387" w:rsidP="00C66DFA">
          <w:pPr>
            <w:pStyle w:val="TOC1"/>
            <w:tabs>
              <w:tab w:val="right" w:leader="dot" w:pos="9019"/>
            </w:tabs>
            <w:spacing w:after="0" w:line="360" w:lineRule="auto"/>
            <w:jc w:val="both"/>
            <w:rPr>
              <w:noProof/>
            </w:rPr>
          </w:pPr>
          <w:r w:rsidRPr="004B2387">
            <w:fldChar w:fldCharType="begin"/>
          </w:r>
          <w:r w:rsidRPr="004B2387">
            <w:instrText xml:space="preserve"> TOC \o "1-3" \h \z \u </w:instrText>
          </w:r>
          <w:r w:rsidRPr="004B2387">
            <w:fldChar w:fldCharType="separate"/>
          </w:r>
          <w:hyperlink w:anchor="_Toc227239349" w:history="1">
            <w:r w:rsidRPr="004B2387">
              <w:rPr>
                <w:rStyle w:val="Hyperlink"/>
                <w:noProof/>
                <w:color w:val="auto"/>
              </w:rPr>
              <w:t>1. Introduction</w:t>
            </w:r>
            <w:r w:rsidRPr="004B2387">
              <w:rPr>
                <w:noProof/>
                <w:webHidden/>
              </w:rPr>
              <w:tab/>
            </w:r>
            <w:r w:rsidRPr="004B2387">
              <w:rPr>
                <w:noProof/>
                <w:webHidden/>
              </w:rPr>
              <w:fldChar w:fldCharType="begin"/>
            </w:r>
            <w:r w:rsidRPr="004B2387">
              <w:rPr>
                <w:noProof/>
                <w:webHidden/>
              </w:rPr>
              <w:instrText xml:space="preserve"> PAGEREF _Toc227239349 \h </w:instrText>
            </w:r>
            <w:r w:rsidRPr="004B2387">
              <w:rPr>
                <w:noProof/>
                <w:webHidden/>
              </w:rPr>
            </w:r>
            <w:r w:rsidRPr="004B2387">
              <w:rPr>
                <w:noProof/>
                <w:webHidden/>
              </w:rPr>
              <w:fldChar w:fldCharType="separate"/>
            </w:r>
            <w:r w:rsidR="00A86AFB">
              <w:rPr>
                <w:noProof/>
                <w:webHidden/>
              </w:rPr>
              <w:t>3</w:t>
            </w:r>
            <w:r w:rsidRPr="004B2387">
              <w:rPr>
                <w:noProof/>
                <w:webHidden/>
              </w:rPr>
              <w:fldChar w:fldCharType="end"/>
            </w:r>
          </w:hyperlink>
        </w:p>
        <w:p w14:paraId="48C600B1" w14:textId="77777777" w:rsidR="004B2387" w:rsidRPr="004B2387" w:rsidRDefault="004B2387" w:rsidP="00C66DFA">
          <w:pPr>
            <w:pStyle w:val="TOC2"/>
            <w:tabs>
              <w:tab w:val="right" w:leader="dot" w:pos="9019"/>
            </w:tabs>
            <w:spacing w:after="0" w:line="360" w:lineRule="auto"/>
            <w:jc w:val="both"/>
            <w:rPr>
              <w:noProof/>
            </w:rPr>
          </w:pPr>
          <w:hyperlink w:anchor="_Toc227239350" w:history="1">
            <w:r w:rsidRPr="004B2387">
              <w:rPr>
                <w:rStyle w:val="Hyperlink"/>
                <w:noProof/>
                <w:color w:val="auto"/>
              </w:rPr>
              <w:t>1.1 Overview of the business case/scenario</w:t>
            </w:r>
            <w:r w:rsidRPr="004B2387">
              <w:rPr>
                <w:noProof/>
                <w:webHidden/>
              </w:rPr>
              <w:tab/>
            </w:r>
            <w:r w:rsidRPr="004B2387">
              <w:rPr>
                <w:noProof/>
                <w:webHidden/>
              </w:rPr>
              <w:fldChar w:fldCharType="begin"/>
            </w:r>
            <w:r w:rsidRPr="004B2387">
              <w:rPr>
                <w:noProof/>
                <w:webHidden/>
              </w:rPr>
              <w:instrText xml:space="preserve"> PAGEREF _Toc227239350 \h </w:instrText>
            </w:r>
            <w:r w:rsidRPr="004B2387">
              <w:rPr>
                <w:noProof/>
                <w:webHidden/>
              </w:rPr>
            </w:r>
            <w:r w:rsidRPr="004B2387">
              <w:rPr>
                <w:noProof/>
                <w:webHidden/>
              </w:rPr>
              <w:fldChar w:fldCharType="separate"/>
            </w:r>
            <w:r w:rsidR="00A86AFB">
              <w:rPr>
                <w:noProof/>
                <w:webHidden/>
              </w:rPr>
              <w:t>3</w:t>
            </w:r>
            <w:r w:rsidRPr="004B2387">
              <w:rPr>
                <w:noProof/>
                <w:webHidden/>
              </w:rPr>
              <w:fldChar w:fldCharType="end"/>
            </w:r>
          </w:hyperlink>
        </w:p>
        <w:p w14:paraId="6F15721F" w14:textId="77777777" w:rsidR="004B2387" w:rsidRPr="004B2387" w:rsidRDefault="004B2387" w:rsidP="00C66DFA">
          <w:pPr>
            <w:pStyle w:val="TOC2"/>
            <w:tabs>
              <w:tab w:val="right" w:leader="dot" w:pos="9019"/>
            </w:tabs>
            <w:spacing w:after="0" w:line="360" w:lineRule="auto"/>
            <w:jc w:val="both"/>
            <w:rPr>
              <w:noProof/>
            </w:rPr>
          </w:pPr>
          <w:hyperlink w:anchor="_Toc227239351" w:history="1">
            <w:r w:rsidRPr="004B2387">
              <w:rPr>
                <w:rStyle w:val="Hyperlink"/>
                <w:noProof/>
                <w:color w:val="auto"/>
              </w:rPr>
              <w:t>1.2 Identification of key challenges faced by the company</w:t>
            </w:r>
            <w:r w:rsidRPr="004B2387">
              <w:rPr>
                <w:noProof/>
                <w:webHidden/>
              </w:rPr>
              <w:tab/>
            </w:r>
            <w:r w:rsidRPr="004B2387">
              <w:rPr>
                <w:noProof/>
                <w:webHidden/>
              </w:rPr>
              <w:fldChar w:fldCharType="begin"/>
            </w:r>
            <w:r w:rsidRPr="004B2387">
              <w:rPr>
                <w:noProof/>
                <w:webHidden/>
              </w:rPr>
              <w:instrText xml:space="preserve"> PAGEREF _Toc227239351 \h </w:instrText>
            </w:r>
            <w:r w:rsidRPr="004B2387">
              <w:rPr>
                <w:noProof/>
                <w:webHidden/>
              </w:rPr>
            </w:r>
            <w:r w:rsidRPr="004B2387">
              <w:rPr>
                <w:noProof/>
                <w:webHidden/>
              </w:rPr>
              <w:fldChar w:fldCharType="separate"/>
            </w:r>
            <w:r w:rsidR="00A86AFB">
              <w:rPr>
                <w:noProof/>
                <w:webHidden/>
              </w:rPr>
              <w:t>3</w:t>
            </w:r>
            <w:r w:rsidRPr="004B2387">
              <w:rPr>
                <w:noProof/>
                <w:webHidden/>
              </w:rPr>
              <w:fldChar w:fldCharType="end"/>
            </w:r>
          </w:hyperlink>
        </w:p>
        <w:p w14:paraId="24C7F7B7" w14:textId="77777777" w:rsidR="004B2387" w:rsidRPr="004B2387" w:rsidRDefault="004B2387" w:rsidP="00C66DFA">
          <w:pPr>
            <w:pStyle w:val="TOC1"/>
            <w:tabs>
              <w:tab w:val="right" w:leader="dot" w:pos="9019"/>
            </w:tabs>
            <w:spacing w:after="0" w:line="360" w:lineRule="auto"/>
            <w:jc w:val="both"/>
            <w:rPr>
              <w:noProof/>
            </w:rPr>
          </w:pPr>
          <w:hyperlink w:anchor="_Toc227239352" w:history="1">
            <w:r w:rsidRPr="004B2387">
              <w:rPr>
                <w:rStyle w:val="Hyperlink"/>
                <w:noProof/>
                <w:color w:val="auto"/>
              </w:rPr>
              <w:t>2. Evaluation of Existing Systems</w:t>
            </w:r>
            <w:r w:rsidRPr="004B2387">
              <w:rPr>
                <w:noProof/>
                <w:webHidden/>
              </w:rPr>
              <w:tab/>
            </w:r>
            <w:r w:rsidRPr="004B2387">
              <w:rPr>
                <w:noProof/>
                <w:webHidden/>
              </w:rPr>
              <w:fldChar w:fldCharType="begin"/>
            </w:r>
            <w:r w:rsidRPr="004B2387">
              <w:rPr>
                <w:noProof/>
                <w:webHidden/>
              </w:rPr>
              <w:instrText xml:space="preserve"> PAGEREF _Toc227239352 \h </w:instrText>
            </w:r>
            <w:r w:rsidRPr="004B2387">
              <w:rPr>
                <w:noProof/>
                <w:webHidden/>
              </w:rPr>
            </w:r>
            <w:r w:rsidRPr="004B2387">
              <w:rPr>
                <w:noProof/>
                <w:webHidden/>
              </w:rPr>
              <w:fldChar w:fldCharType="separate"/>
            </w:r>
            <w:r w:rsidR="00A86AFB">
              <w:rPr>
                <w:noProof/>
                <w:webHidden/>
              </w:rPr>
              <w:t>4</w:t>
            </w:r>
            <w:r w:rsidRPr="004B2387">
              <w:rPr>
                <w:noProof/>
                <w:webHidden/>
              </w:rPr>
              <w:fldChar w:fldCharType="end"/>
            </w:r>
          </w:hyperlink>
        </w:p>
        <w:p w14:paraId="2676E30D" w14:textId="77777777" w:rsidR="004B2387" w:rsidRPr="004B2387" w:rsidRDefault="004B2387" w:rsidP="00C66DFA">
          <w:pPr>
            <w:pStyle w:val="TOC2"/>
            <w:tabs>
              <w:tab w:val="right" w:leader="dot" w:pos="9019"/>
            </w:tabs>
            <w:spacing w:after="0" w:line="360" w:lineRule="auto"/>
            <w:jc w:val="both"/>
            <w:rPr>
              <w:noProof/>
            </w:rPr>
          </w:pPr>
          <w:hyperlink w:anchor="_Toc227239353" w:history="1">
            <w:r w:rsidRPr="004B2387">
              <w:rPr>
                <w:rStyle w:val="Hyperlink"/>
                <w:noProof/>
                <w:color w:val="auto"/>
              </w:rPr>
              <w:t>2.1 Analysis of the current information systems</w:t>
            </w:r>
            <w:r w:rsidRPr="004B2387">
              <w:rPr>
                <w:noProof/>
                <w:webHidden/>
              </w:rPr>
              <w:tab/>
            </w:r>
            <w:r w:rsidRPr="004B2387">
              <w:rPr>
                <w:noProof/>
                <w:webHidden/>
              </w:rPr>
              <w:fldChar w:fldCharType="begin"/>
            </w:r>
            <w:r w:rsidRPr="004B2387">
              <w:rPr>
                <w:noProof/>
                <w:webHidden/>
              </w:rPr>
              <w:instrText xml:space="preserve"> PAGEREF _Toc227239353 \h </w:instrText>
            </w:r>
            <w:r w:rsidRPr="004B2387">
              <w:rPr>
                <w:noProof/>
                <w:webHidden/>
              </w:rPr>
            </w:r>
            <w:r w:rsidRPr="004B2387">
              <w:rPr>
                <w:noProof/>
                <w:webHidden/>
              </w:rPr>
              <w:fldChar w:fldCharType="separate"/>
            </w:r>
            <w:r w:rsidR="00A86AFB">
              <w:rPr>
                <w:noProof/>
                <w:webHidden/>
              </w:rPr>
              <w:t>4</w:t>
            </w:r>
            <w:r w:rsidRPr="004B2387">
              <w:rPr>
                <w:noProof/>
                <w:webHidden/>
              </w:rPr>
              <w:fldChar w:fldCharType="end"/>
            </w:r>
          </w:hyperlink>
        </w:p>
        <w:p w14:paraId="39F12CB6" w14:textId="77777777" w:rsidR="004B2387" w:rsidRPr="004B2387" w:rsidRDefault="004B2387" w:rsidP="00C66DFA">
          <w:pPr>
            <w:pStyle w:val="TOC2"/>
            <w:tabs>
              <w:tab w:val="right" w:leader="dot" w:pos="9019"/>
            </w:tabs>
            <w:spacing w:after="0" w:line="360" w:lineRule="auto"/>
            <w:jc w:val="both"/>
            <w:rPr>
              <w:noProof/>
            </w:rPr>
          </w:pPr>
          <w:hyperlink w:anchor="_Toc227239354" w:history="1">
            <w:r w:rsidRPr="004B2387">
              <w:rPr>
                <w:rStyle w:val="Hyperlink"/>
                <w:noProof/>
                <w:color w:val="auto"/>
              </w:rPr>
              <w:t>2.2 Identification of inefficiencies and gaps</w:t>
            </w:r>
            <w:r w:rsidRPr="004B2387">
              <w:rPr>
                <w:noProof/>
                <w:webHidden/>
              </w:rPr>
              <w:tab/>
            </w:r>
            <w:r w:rsidRPr="004B2387">
              <w:rPr>
                <w:noProof/>
                <w:webHidden/>
              </w:rPr>
              <w:fldChar w:fldCharType="begin"/>
            </w:r>
            <w:r w:rsidRPr="004B2387">
              <w:rPr>
                <w:noProof/>
                <w:webHidden/>
              </w:rPr>
              <w:instrText xml:space="preserve"> PAGEREF _Toc227239354 \h </w:instrText>
            </w:r>
            <w:r w:rsidRPr="004B2387">
              <w:rPr>
                <w:noProof/>
                <w:webHidden/>
              </w:rPr>
            </w:r>
            <w:r w:rsidRPr="004B2387">
              <w:rPr>
                <w:noProof/>
                <w:webHidden/>
              </w:rPr>
              <w:fldChar w:fldCharType="separate"/>
            </w:r>
            <w:r w:rsidR="00A86AFB">
              <w:rPr>
                <w:noProof/>
                <w:webHidden/>
              </w:rPr>
              <w:t>5</w:t>
            </w:r>
            <w:r w:rsidRPr="004B2387">
              <w:rPr>
                <w:noProof/>
                <w:webHidden/>
              </w:rPr>
              <w:fldChar w:fldCharType="end"/>
            </w:r>
          </w:hyperlink>
        </w:p>
        <w:p w14:paraId="744D046D" w14:textId="77777777" w:rsidR="004B2387" w:rsidRPr="004B2387" w:rsidRDefault="004B2387" w:rsidP="00C66DFA">
          <w:pPr>
            <w:pStyle w:val="TOC1"/>
            <w:tabs>
              <w:tab w:val="right" w:leader="dot" w:pos="9019"/>
            </w:tabs>
            <w:spacing w:after="0" w:line="360" w:lineRule="auto"/>
            <w:jc w:val="both"/>
            <w:rPr>
              <w:noProof/>
            </w:rPr>
          </w:pPr>
          <w:hyperlink w:anchor="_Toc227239355" w:history="1">
            <w:r w:rsidRPr="004B2387">
              <w:rPr>
                <w:rStyle w:val="Hyperlink"/>
                <w:noProof/>
                <w:color w:val="auto"/>
              </w:rPr>
              <w:t>3. Recommended Solution</w:t>
            </w:r>
            <w:r w:rsidRPr="004B2387">
              <w:rPr>
                <w:noProof/>
                <w:webHidden/>
              </w:rPr>
              <w:tab/>
            </w:r>
            <w:r w:rsidRPr="004B2387">
              <w:rPr>
                <w:noProof/>
                <w:webHidden/>
              </w:rPr>
              <w:fldChar w:fldCharType="begin"/>
            </w:r>
            <w:r w:rsidRPr="004B2387">
              <w:rPr>
                <w:noProof/>
                <w:webHidden/>
              </w:rPr>
              <w:instrText xml:space="preserve"> PAGEREF _Toc227239355 \h </w:instrText>
            </w:r>
            <w:r w:rsidRPr="004B2387">
              <w:rPr>
                <w:noProof/>
                <w:webHidden/>
              </w:rPr>
            </w:r>
            <w:r w:rsidRPr="004B2387">
              <w:rPr>
                <w:noProof/>
                <w:webHidden/>
              </w:rPr>
              <w:fldChar w:fldCharType="separate"/>
            </w:r>
            <w:r w:rsidR="00A86AFB">
              <w:rPr>
                <w:noProof/>
                <w:webHidden/>
              </w:rPr>
              <w:t>6</w:t>
            </w:r>
            <w:r w:rsidRPr="004B2387">
              <w:rPr>
                <w:noProof/>
                <w:webHidden/>
              </w:rPr>
              <w:fldChar w:fldCharType="end"/>
            </w:r>
          </w:hyperlink>
        </w:p>
        <w:p w14:paraId="49AFC049" w14:textId="77777777" w:rsidR="004B2387" w:rsidRPr="004B2387" w:rsidRDefault="004B2387" w:rsidP="00C66DFA">
          <w:pPr>
            <w:pStyle w:val="TOC2"/>
            <w:tabs>
              <w:tab w:val="right" w:leader="dot" w:pos="9019"/>
            </w:tabs>
            <w:spacing w:after="0" w:line="360" w:lineRule="auto"/>
            <w:jc w:val="both"/>
            <w:rPr>
              <w:noProof/>
            </w:rPr>
          </w:pPr>
          <w:hyperlink w:anchor="_Toc227239356" w:history="1">
            <w:r w:rsidRPr="004B2387">
              <w:rPr>
                <w:rStyle w:val="Hyperlink"/>
                <w:noProof/>
                <w:color w:val="auto"/>
              </w:rPr>
              <w:t>3.1 Proposal of a suitable new or upgraded information system</w:t>
            </w:r>
            <w:r w:rsidRPr="004B2387">
              <w:rPr>
                <w:noProof/>
                <w:webHidden/>
              </w:rPr>
              <w:tab/>
            </w:r>
            <w:r w:rsidRPr="004B2387">
              <w:rPr>
                <w:noProof/>
                <w:webHidden/>
              </w:rPr>
              <w:fldChar w:fldCharType="begin"/>
            </w:r>
            <w:r w:rsidRPr="004B2387">
              <w:rPr>
                <w:noProof/>
                <w:webHidden/>
              </w:rPr>
              <w:instrText xml:space="preserve"> PAGEREF _Toc227239356 \h </w:instrText>
            </w:r>
            <w:r w:rsidRPr="004B2387">
              <w:rPr>
                <w:noProof/>
                <w:webHidden/>
              </w:rPr>
            </w:r>
            <w:r w:rsidRPr="004B2387">
              <w:rPr>
                <w:noProof/>
                <w:webHidden/>
              </w:rPr>
              <w:fldChar w:fldCharType="separate"/>
            </w:r>
            <w:r w:rsidR="00A86AFB">
              <w:rPr>
                <w:noProof/>
                <w:webHidden/>
              </w:rPr>
              <w:t>6</w:t>
            </w:r>
            <w:r w:rsidRPr="004B2387">
              <w:rPr>
                <w:noProof/>
                <w:webHidden/>
              </w:rPr>
              <w:fldChar w:fldCharType="end"/>
            </w:r>
          </w:hyperlink>
        </w:p>
        <w:p w14:paraId="76707F91" w14:textId="77777777" w:rsidR="004B2387" w:rsidRPr="004B2387" w:rsidRDefault="004B2387" w:rsidP="00C66DFA">
          <w:pPr>
            <w:pStyle w:val="TOC2"/>
            <w:tabs>
              <w:tab w:val="right" w:leader="dot" w:pos="9019"/>
            </w:tabs>
            <w:spacing w:after="0" w:line="360" w:lineRule="auto"/>
            <w:jc w:val="both"/>
            <w:rPr>
              <w:noProof/>
            </w:rPr>
          </w:pPr>
          <w:hyperlink w:anchor="_Toc227239357" w:history="1">
            <w:r w:rsidRPr="004B2387">
              <w:rPr>
                <w:rStyle w:val="Hyperlink"/>
                <w:noProof/>
                <w:color w:val="auto"/>
              </w:rPr>
              <w:t>3.2 Justification for the recommendation based on business needs, efficiency, cost, and scalability</w:t>
            </w:r>
            <w:r w:rsidRPr="004B2387">
              <w:rPr>
                <w:noProof/>
                <w:webHidden/>
              </w:rPr>
              <w:tab/>
            </w:r>
            <w:r w:rsidRPr="004B2387">
              <w:rPr>
                <w:noProof/>
                <w:webHidden/>
              </w:rPr>
              <w:fldChar w:fldCharType="begin"/>
            </w:r>
            <w:r w:rsidRPr="004B2387">
              <w:rPr>
                <w:noProof/>
                <w:webHidden/>
              </w:rPr>
              <w:instrText xml:space="preserve"> PAGEREF _Toc227239357 \h </w:instrText>
            </w:r>
            <w:r w:rsidRPr="004B2387">
              <w:rPr>
                <w:noProof/>
                <w:webHidden/>
              </w:rPr>
            </w:r>
            <w:r w:rsidRPr="004B2387">
              <w:rPr>
                <w:noProof/>
                <w:webHidden/>
              </w:rPr>
              <w:fldChar w:fldCharType="separate"/>
            </w:r>
            <w:r w:rsidR="00A86AFB">
              <w:rPr>
                <w:noProof/>
                <w:webHidden/>
              </w:rPr>
              <w:t>6</w:t>
            </w:r>
            <w:r w:rsidRPr="004B2387">
              <w:rPr>
                <w:noProof/>
                <w:webHidden/>
              </w:rPr>
              <w:fldChar w:fldCharType="end"/>
            </w:r>
          </w:hyperlink>
        </w:p>
        <w:p w14:paraId="54DACFB7" w14:textId="77777777" w:rsidR="004B2387" w:rsidRPr="004B2387" w:rsidRDefault="004B2387" w:rsidP="00C66DFA">
          <w:pPr>
            <w:pStyle w:val="TOC2"/>
            <w:tabs>
              <w:tab w:val="right" w:leader="dot" w:pos="9019"/>
            </w:tabs>
            <w:spacing w:after="0" w:line="360" w:lineRule="auto"/>
            <w:jc w:val="both"/>
            <w:rPr>
              <w:noProof/>
            </w:rPr>
          </w:pPr>
          <w:hyperlink w:anchor="_Toc227239358" w:history="1">
            <w:r w:rsidRPr="004B2387">
              <w:rPr>
                <w:rStyle w:val="Hyperlink"/>
                <w:noProof/>
                <w:color w:val="auto"/>
              </w:rPr>
              <w:t>3.3 Explanation of the process by which the system will improve operations, data management, and decision-making</w:t>
            </w:r>
            <w:r w:rsidRPr="004B2387">
              <w:rPr>
                <w:noProof/>
                <w:webHidden/>
              </w:rPr>
              <w:tab/>
            </w:r>
            <w:r w:rsidRPr="004B2387">
              <w:rPr>
                <w:noProof/>
                <w:webHidden/>
              </w:rPr>
              <w:fldChar w:fldCharType="begin"/>
            </w:r>
            <w:r w:rsidRPr="004B2387">
              <w:rPr>
                <w:noProof/>
                <w:webHidden/>
              </w:rPr>
              <w:instrText xml:space="preserve"> PAGEREF _Toc227239358 \h </w:instrText>
            </w:r>
            <w:r w:rsidRPr="004B2387">
              <w:rPr>
                <w:noProof/>
                <w:webHidden/>
              </w:rPr>
            </w:r>
            <w:r w:rsidRPr="004B2387">
              <w:rPr>
                <w:noProof/>
                <w:webHidden/>
              </w:rPr>
              <w:fldChar w:fldCharType="separate"/>
            </w:r>
            <w:r w:rsidR="00A86AFB">
              <w:rPr>
                <w:noProof/>
                <w:webHidden/>
              </w:rPr>
              <w:t>7</w:t>
            </w:r>
            <w:r w:rsidRPr="004B2387">
              <w:rPr>
                <w:noProof/>
                <w:webHidden/>
              </w:rPr>
              <w:fldChar w:fldCharType="end"/>
            </w:r>
          </w:hyperlink>
        </w:p>
        <w:p w14:paraId="695F8B00" w14:textId="77777777" w:rsidR="004B2387" w:rsidRPr="004B2387" w:rsidRDefault="004B2387" w:rsidP="00C66DFA">
          <w:pPr>
            <w:pStyle w:val="TOC1"/>
            <w:tabs>
              <w:tab w:val="right" w:leader="dot" w:pos="9019"/>
            </w:tabs>
            <w:spacing w:after="0" w:line="360" w:lineRule="auto"/>
            <w:jc w:val="both"/>
            <w:rPr>
              <w:noProof/>
            </w:rPr>
          </w:pPr>
          <w:hyperlink w:anchor="_Toc227239359" w:history="1">
            <w:r w:rsidRPr="004B2387">
              <w:rPr>
                <w:rStyle w:val="Hyperlink"/>
                <w:noProof/>
                <w:color w:val="auto"/>
              </w:rPr>
              <w:t>4. Implementation Plan</w:t>
            </w:r>
            <w:r w:rsidRPr="004B2387">
              <w:rPr>
                <w:noProof/>
                <w:webHidden/>
              </w:rPr>
              <w:tab/>
            </w:r>
            <w:r w:rsidRPr="004B2387">
              <w:rPr>
                <w:noProof/>
                <w:webHidden/>
              </w:rPr>
              <w:fldChar w:fldCharType="begin"/>
            </w:r>
            <w:r w:rsidRPr="004B2387">
              <w:rPr>
                <w:noProof/>
                <w:webHidden/>
              </w:rPr>
              <w:instrText xml:space="preserve"> PAGEREF _Toc227239359 \h </w:instrText>
            </w:r>
            <w:r w:rsidRPr="004B2387">
              <w:rPr>
                <w:noProof/>
                <w:webHidden/>
              </w:rPr>
            </w:r>
            <w:r w:rsidRPr="004B2387">
              <w:rPr>
                <w:noProof/>
                <w:webHidden/>
              </w:rPr>
              <w:fldChar w:fldCharType="separate"/>
            </w:r>
            <w:r w:rsidR="00A86AFB">
              <w:rPr>
                <w:noProof/>
                <w:webHidden/>
              </w:rPr>
              <w:t>8</w:t>
            </w:r>
            <w:r w:rsidRPr="004B2387">
              <w:rPr>
                <w:noProof/>
                <w:webHidden/>
              </w:rPr>
              <w:fldChar w:fldCharType="end"/>
            </w:r>
          </w:hyperlink>
        </w:p>
        <w:p w14:paraId="116471F1" w14:textId="77777777" w:rsidR="004B2387" w:rsidRPr="004B2387" w:rsidRDefault="004B2387" w:rsidP="00C66DFA">
          <w:pPr>
            <w:pStyle w:val="TOC2"/>
            <w:tabs>
              <w:tab w:val="right" w:leader="dot" w:pos="9019"/>
            </w:tabs>
            <w:spacing w:after="0" w:line="360" w:lineRule="auto"/>
            <w:jc w:val="both"/>
            <w:rPr>
              <w:noProof/>
            </w:rPr>
          </w:pPr>
          <w:hyperlink w:anchor="_Toc227239360" w:history="1">
            <w:r w:rsidRPr="004B2387">
              <w:rPr>
                <w:rStyle w:val="Hyperlink"/>
                <w:noProof/>
                <w:color w:val="auto"/>
              </w:rPr>
              <w:t>4.1 Steps for implementing the new system</w:t>
            </w:r>
            <w:r w:rsidRPr="004B2387">
              <w:rPr>
                <w:noProof/>
                <w:webHidden/>
              </w:rPr>
              <w:tab/>
            </w:r>
            <w:r w:rsidRPr="004B2387">
              <w:rPr>
                <w:noProof/>
                <w:webHidden/>
              </w:rPr>
              <w:fldChar w:fldCharType="begin"/>
            </w:r>
            <w:r w:rsidRPr="004B2387">
              <w:rPr>
                <w:noProof/>
                <w:webHidden/>
              </w:rPr>
              <w:instrText xml:space="preserve"> PAGEREF _Toc227239360 \h </w:instrText>
            </w:r>
            <w:r w:rsidRPr="004B2387">
              <w:rPr>
                <w:noProof/>
                <w:webHidden/>
              </w:rPr>
            </w:r>
            <w:r w:rsidRPr="004B2387">
              <w:rPr>
                <w:noProof/>
                <w:webHidden/>
              </w:rPr>
              <w:fldChar w:fldCharType="separate"/>
            </w:r>
            <w:r w:rsidR="00A86AFB">
              <w:rPr>
                <w:noProof/>
                <w:webHidden/>
              </w:rPr>
              <w:t>8</w:t>
            </w:r>
            <w:r w:rsidRPr="004B2387">
              <w:rPr>
                <w:noProof/>
                <w:webHidden/>
              </w:rPr>
              <w:fldChar w:fldCharType="end"/>
            </w:r>
          </w:hyperlink>
        </w:p>
        <w:p w14:paraId="5573F674" w14:textId="77777777" w:rsidR="004B2387" w:rsidRPr="004B2387" w:rsidRDefault="004B2387" w:rsidP="00C66DFA">
          <w:pPr>
            <w:pStyle w:val="TOC2"/>
            <w:tabs>
              <w:tab w:val="right" w:leader="dot" w:pos="9019"/>
            </w:tabs>
            <w:spacing w:after="0" w:line="360" w:lineRule="auto"/>
            <w:jc w:val="both"/>
            <w:rPr>
              <w:noProof/>
            </w:rPr>
          </w:pPr>
          <w:hyperlink w:anchor="_Toc227239361" w:history="1">
            <w:r w:rsidRPr="004B2387">
              <w:rPr>
                <w:rStyle w:val="Hyperlink"/>
                <w:noProof/>
                <w:color w:val="auto"/>
              </w:rPr>
              <w:t>4.2 Consideration of training, integration with existing infrastructure, and potential challenges</w:t>
            </w:r>
            <w:r w:rsidRPr="004B2387">
              <w:rPr>
                <w:noProof/>
                <w:webHidden/>
              </w:rPr>
              <w:tab/>
            </w:r>
            <w:r w:rsidRPr="004B2387">
              <w:rPr>
                <w:noProof/>
                <w:webHidden/>
              </w:rPr>
              <w:fldChar w:fldCharType="begin"/>
            </w:r>
            <w:r w:rsidRPr="004B2387">
              <w:rPr>
                <w:noProof/>
                <w:webHidden/>
              </w:rPr>
              <w:instrText xml:space="preserve"> PAGEREF _Toc227239361 \h </w:instrText>
            </w:r>
            <w:r w:rsidRPr="004B2387">
              <w:rPr>
                <w:noProof/>
                <w:webHidden/>
              </w:rPr>
            </w:r>
            <w:r w:rsidRPr="004B2387">
              <w:rPr>
                <w:noProof/>
                <w:webHidden/>
              </w:rPr>
              <w:fldChar w:fldCharType="separate"/>
            </w:r>
            <w:r w:rsidR="00A86AFB">
              <w:rPr>
                <w:noProof/>
                <w:webHidden/>
              </w:rPr>
              <w:t>9</w:t>
            </w:r>
            <w:r w:rsidRPr="004B2387">
              <w:rPr>
                <w:noProof/>
                <w:webHidden/>
              </w:rPr>
              <w:fldChar w:fldCharType="end"/>
            </w:r>
          </w:hyperlink>
        </w:p>
        <w:p w14:paraId="5CC29A0E" w14:textId="77777777" w:rsidR="004B2387" w:rsidRPr="004B2387" w:rsidRDefault="004B2387" w:rsidP="00C66DFA">
          <w:pPr>
            <w:pStyle w:val="TOC1"/>
            <w:tabs>
              <w:tab w:val="right" w:leader="dot" w:pos="9019"/>
            </w:tabs>
            <w:spacing w:after="0" w:line="360" w:lineRule="auto"/>
            <w:jc w:val="both"/>
            <w:rPr>
              <w:noProof/>
            </w:rPr>
          </w:pPr>
          <w:hyperlink w:anchor="_Toc227239362" w:history="1">
            <w:r w:rsidRPr="004B2387">
              <w:rPr>
                <w:rStyle w:val="Hyperlink"/>
                <w:noProof/>
                <w:color w:val="auto"/>
              </w:rPr>
              <w:t>5. Conclusion</w:t>
            </w:r>
            <w:r w:rsidRPr="004B2387">
              <w:rPr>
                <w:noProof/>
                <w:webHidden/>
              </w:rPr>
              <w:tab/>
            </w:r>
            <w:r w:rsidRPr="004B2387">
              <w:rPr>
                <w:noProof/>
                <w:webHidden/>
              </w:rPr>
              <w:fldChar w:fldCharType="begin"/>
            </w:r>
            <w:r w:rsidRPr="004B2387">
              <w:rPr>
                <w:noProof/>
                <w:webHidden/>
              </w:rPr>
              <w:instrText xml:space="preserve"> PAGEREF _Toc227239362 \h </w:instrText>
            </w:r>
            <w:r w:rsidRPr="004B2387">
              <w:rPr>
                <w:noProof/>
                <w:webHidden/>
              </w:rPr>
            </w:r>
            <w:r w:rsidRPr="004B2387">
              <w:rPr>
                <w:noProof/>
                <w:webHidden/>
              </w:rPr>
              <w:fldChar w:fldCharType="separate"/>
            </w:r>
            <w:r w:rsidR="00A86AFB">
              <w:rPr>
                <w:noProof/>
                <w:webHidden/>
              </w:rPr>
              <w:t>10</w:t>
            </w:r>
            <w:r w:rsidRPr="004B2387">
              <w:rPr>
                <w:noProof/>
                <w:webHidden/>
              </w:rPr>
              <w:fldChar w:fldCharType="end"/>
            </w:r>
          </w:hyperlink>
        </w:p>
        <w:p w14:paraId="309CE3BA" w14:textId="77777777" w:rsidR="004B2387" w:rsidRPr="004B2387" w:rsidRDefault="004B2387" w:rsidP="00C66DFA">
          <w:pPr>
            <w:pStyle w:val="TOC2"/>
            <w:tabs>
              <w:tab w:val="right" w:leader="dot" w:pos="9019"/>
            </w:tabs>
            <w:spacing w:after="0" w:line="360" w:lineRule="auto"/>
            <w:jc w:val="both"/>
            <w:rPr>
              <w:noProof/>
            </w:rPr>
          </w:pPr>
          <w:hyperlink w:anchor="_Toc227239363" w:history="1">
            <w:r w:rsidRPr="004B2387">
              <w:rPr>
                <w:rStyle w:val="Hyperlink"/>
                <w:noProof/>
                <w:color w:val="auto"/>
              </w:rPr>
              <w:t>5.1 Summary of key points and expected benefits</w:t>
            </w:r>
            <w:r w:rsidRPr="004B2387">
              <w:rPr>
                <w:noProof/>
                <w:webHidden/>
              </w:rPr>
              <w:tab/>
            </w:r>
            <w:r w:rsidRPr="004B2387">
              <w:rPr>
                <w:noProof/>
                <w:webHidden/>
              </w:rPr>
              <w:fldChar w:fldCharType="begin"/>
            </w:r>
            <w:r w:rsidRPr="004B2387">
              <w:rPr>
                <w:noProof/>
                <w:webHidden/>
              </w:rPr>
              <w:instrText xml:space="preserve"> PAGEREF _Toc227239363 \h </w:instrText>
            </w:r>
            <w:r w:rsidRPr="004B2387">
              <w:rPr>
                <w:noProof/>
                <w:webHidden/>
              </w:rPr>
            </w:r>
            <w:r w:rsidRPr="004B2387">
              <w:rPr>
                <w:noProof/>
                <w:webHidden/>
              </w:rPr>
              <w:fldChar w:fldCharType="separate"/>
            </w:r>
            <w:r w:rsidR="00A86AFB">
              <w:rPr>
                <w:noProof/>
                <w:webHidden/>
              </w:rPr>
              <w:t>10</w:t>
            </w:r>
            <w:r w:rsidRPr="004B2387">
              <w:rPr>
                <w:noProof/>
                <w:webHidden/>
              </w:rPr>
              <w:fldChar w:fldCharType="end"/>
            </w:r>
          </w:hyperlink>
        </w:p>
        <w:p w14:paraId="0DD92BD8" w14:textId="77777777" w:rsidR="004B2387" w:rsidRPr="004B2387" w:rsidRDefault="004B2387" w:rsidP="00C66DFA">
          <w:pPr>
            <w:pStyle w:val="TOC1"/>
            <w:tabs>
              <w:tab w:val="right" w:leader="dot" w:pos="9019"/>
            </w:tabs>
            <w:spacing w:after="0" w:line="360" w:lineRule="auto"/>
            <w:jc w:val="both"/>
            <w:rPr>
              <w:noProof/>
            </w:rPr>
          </w:pPr>
          <w:hyperlink w:anchor="_Toc227239364" w:history="1">
            <w:r w:rsidRPr="004B2387">
              <w:rPr>
                <w:rStyle w:val="Hyperlink"/>
                <w:noProof/>
                <w:color w:val="auto"/>
              </w:rPr>
              <w:t>Reference List</w:t>
            </w:r>
            <w:r w:rsidRPr="004B2387">
              <w:rPr>
                <w:noProof/>
                <w:webHidden/>
              </w:rPr>
              <w:tab/>
            </w:r>
            <w:r w:rsidRPr="004B2387">
              <w:rPr>
                <w:noProof/>
                <w:webHidden/>
              </w:rPr>
              <w:fldChar w:fldCharType="begin"/>
            </w:r>
            <w:r w:rsidRPr="004B2387">
              <w:rPr>
                <w:noProof/>
                <w:webHidden/>
              </w:rPr>
              <w:instrText xml:space="preserve"> PAGEREF _Toc227239364 \h </w:instrText>
            </w:r>
            <w:r w:rsidRPr="004B2387">
              <w:rPr>
                <w:noProof/>
                <w:webHidden/>
              </w:rPr>
            </w:r>
            <w:r w:rsidRPr="004B2387">
              <w:rPr>
                <w:noProof/>
                <w:webHidden/>
              </w:rPr>
              <w:fldChar w:fldCharType="separate"/>
            </w:r>
            <w:r w:rsidR="00A86AFB">
              <w:rPr>
                <w:noProof/>
                <w:webHidden/>
              </w:rPr>
              <w:t>11</w:t>
            </w:r>
            <w:r w:rsidRPr="004B2387">
              <w:rPr>
                <w:noProof/>
                <w:webHidden/>
              </w:rPr>
              <w:fldChar w:fldCharType="end"/>
            </w:r>
          </w:hyperlink>
        </w:p>
        <w:p w14:paraId="0B6B254E" w14:textId="5F73A5B4" w:rsidR="004B2387" w:rsidRDefault="004B2387" w:rsidP="00C66DFA">
          <w:pPr>
            <w:spacing w:line="360" w:lineRule="auto"/>
            <w:jc w:val="both"/>
          </w:pPr>
          <w:r w:rsidRPr="004B2387">
            <w:rPr>
              <w:b/>
              <w:bCs/>
              <w:noProof/>
            </w:rPr>
            <w:fldChar w:fldCharType="end"/>
          </w:r>
        </w:p>
      </w:sdtContent>
    </w:sdt>
    <w:p w14:paraId="1BC7A9C5" w14:textId="77777777" w:rsidR="009D27AA" w:rsidRPr="0058391B" w:rsidRDefault="009D27AA" w:rsidP="00D81B09">
      <w:pPr>
        <w:spacing w:line="360" w:lineRule="auto"/>
        <w:jc w:val="center"/>
        <w:rPr>
          <w:b/>
          <w:bCs/>
          <w:highlight w:val="white"/>
        </w:rPr>
      </w:pPr>
    </w:p>
    <w:p w14:paraId="00000015" w14:textId="77777777" w:rsidR="009D27AA" w:rsidRPr="0058391B" w:rsidRDefault="00EE5BA1" w:rsidP="00D81B09">
      <w:pPr>
        <w:spacing w:line="360" w:lineRule="auto"/>
        <w:jc w:val="center"/>
        <w:rPr>
          <w:b/>
          <w:bCs/>
          <w:highlight w:val="white"/>
        </w:rPr>
      </w:pPr>
      <w:r w:rsidRPr="0058391B">
        <w:br w:type="page"/>
      </w:r>
    </w:p>
    <w:p w14:paraId="00000017" w14:textId="77777777" w:rsidR="009D27AA" w:rsidRPr="0058391B" w:rsidRDefault="00EE5BA1" w:rsidP="00D81B09">
      <w:pPr>
        <w:pStyle w:val="Heading1"/>
      </w:pPr>
      <w:bookmarkStart w:id="0" w:name="_bbvhrw28hbmy" w:colFirst="0" w:colLast="0"/>
      <w:bookmarkStart w:id="1" w:name="_Toc227239349"/>
      <w:bookmarkEnd w:id="0"/>
      <w:r w:rsidRPr="0058391B">
        <w:lastRenderedPageBreak/>
        <w:t>1. Introduction</w:t>
      </w:r>
      <w:bookmarkEnd w:id="1"/>
      <w:r w:rsidRPr="0058391B">
        <w:t xml:space="preserve"> </w:t>
      </w:r>
    </w:p>
    <w:p w14:paraId="00000018" w14:textId="77777777" w:rsidR="009D27AA" w:rsidRPr="0058391B" w:rsidRDefault="00EE5BA1" w:rsidP="00D81B09">
      <w:pPr>
        <w:pStyle w:val="Heading2"/>
      </w:pPr>
      <w:bookmarkStart w:id="2" w:name="_dd1gmfngjp1t" w:colFirst="0" w:colLast="0"/>
      <w:bookmarkStart w:id="3" w:name="_Toc227239350"/>
      <w:bookmarkEnd w:id="2"/>
      <w:r w:rsidRPr="0058391B">
        <w:t>1.1 Overview of the business case/scenario</w:t>
      </w:r>
      <w:bookmarkEnd w:id="3"/>
    </w:p>
    <w:p w14:paraId="00000019" w14:textId="08B671FF" w:rsidR="009D27AA" w:rsidRPr="0058391B" w:rsidRDefault="00EE5BA1" w:rsidP="00D81B09">
      <w:pPr>
        <w:spacing w:line="360" w:lineRule="auto"/>
        <w:jc w:val="both"/>
        <w:rPr>
          <w:highlight w:val="white"/>
        </w:rPr>
      </w:pPr>
      <w:r w:rsidRPr="0058391B">
        <w:rPr>
          <w:highlight w:val="white"/>
        </w:rPr>
        <w:t xml:space="preserve">Kalori Ltd is a rapidly growing consumer electronics retailer successfully operating its business across </w:t>
      </w:r>
      <w:r w:rsidR="0058391B" w:rsidRPr="0058391B">
        <w:rPr>
          <w:highlight w:val="white"/>
        </w:rPr>
        <w:t>30 physical</w:t>
      </w:r>
      <w:r w:rsidRPr="0058391B">
        <w:rPr>
          <w:highlight w:val="white"/>
        </w:rPr>
        <w:t xml:space="preserve"> stores and an e-commerce platform. Nowadays, the company is suffering from severe operational bottlenecks due to outdated information systems. The company mainly relies on manual inventory tracking while sales are high, leading to significant stock discrepancies, inefficient and unintegrated departmental software, and frequent order cancellations. The challenges are compounded by disconnected CRM software, hindering personalised </w:t>
      </w:r>
      <w:r w:rsidR="0058391B" w:rsidRPr="0058391B">
        <w:rPr>
          <w:highlight w:val="white"/>
        </w:rPr>
        <w:t>marketing,</w:t>
      </w:r>
      <w:r w:rsidRPr="0058391B">
        <w:rPr>
          <w:highlight w:val="white"/>
        </w:rPr>
        <w:t xml:space="preserve"> and user </w:t>
      </w:r>
      <w:r w:rsidR="0058391B" w:rsidRPr="0058391B">
        <w:rPr>
          <w:highlight w:val="white"/>
        </w:rPr>
        <w:t>support</w:t>
      </w:r>
      <w:r w:rsidRPr="0058391B">
        <w:rPr>
          <w:highlight w:val="white"/>
        </w:rPr>
        <w:t xml:space="preserve"> and error-prone and slow reporting, complicating strategic forecasting. On the other hand, the lack of centralised and secure data management poses GDPR compliance challenges and increases vulnerability to </w:t>
      </w:r>
      <w:r w:rsidR="0058391B" w:rsidRPr="0058391B">
        <w:rPr>
          <w:highlight w:val="white"/>
        </w:rPr>
        <w:t>cyber-attacks</w:t>
      </w:r>
      <w:r w:rsidRPr="0058391B">
        <w:rPr>
          <w:highlight w:val="white"/>
        </w:rPr>
        <w:t xml:space="preserve">, threatening the organisation’s expansion planning and procedures. </w:t>
      </w:r>
    </w:p>
    <w:p w14:paraId="0000001A" w14:textId="77777777" w:rsidR="009D27AA" w:rsidRPr="0058391B" w:rsidRDefault="00EE5BA1" w:rsidP="00D81B09">
      <w:pPr>
        <w:pStyle w:val="Heading2"/>
      </w:pPr>
      <w:bookmarkStart w:id="4" w:name="_2wn7rn2vq150" w:colFirst="0" w:colLast="0"/>
      <w:bookmarkStart w:id="5" w:name="_Toc227239351"/>
      <w:bookmarkEnd w:id="4"/>
      <w:r w:rsidRPr="0058391B">
        <w:t>1.2 Identification of key challenges faced by the company</w:t>
      </w:r>
      <w:bookmarkEnd w:id="5"/>
      <w:r w:rsidRPr="0058391B">
        <w:t xml:space="preserve"> </w:t>
      </w:r>
    </w:p>
    <w:p w14:paraId="0000001B" w14:textId="20C26C64" w:rsidR="009D27AA" w:rsidRPr="0058391B" w:rsidRDefault="00EE5BA1" w:rsidP="00D81B09">
      <w:pPr>
        <w:spacing w:line="360" w:lineRule="auto"/>
        <w:jc w:val="both"/>
        <w:rPr>
          <w:highlight w:val="white"/>
        </w:rPr>
      </w:pPr>
      <w:r w:rsidRPr="0058391B">
        <w:rPr>
          <w:highlight w:val="white"/>
        </w:rPr>
        <w:t xml:space="preserve">Inventory inaccuracy, data silos, lack of integration, CRM inefficiencies, slow decision-making, and compliance and security challenges are the key issues faced by Kalori Ltd. According to Haider and Lucas (2024), manual tracking causes overstocking and </w:t>
      </w:r>
      <w:r w:rsidR="0058391B" w:rsidRPr="0058391B">
        <w:rPr>
          <w:highlight w:val="white"/>
        </w:rPr>
        <w:t>stock outs</w:t>
      </w:r>
      <w:r w:rsidRPr="0058391B">
        <w:rPr>
          <w:highlight w:val="white"/>
        </w:rPr>
        <w:t xml:space="preserve">, leading to lost sales and consumer complaints. Additionally, disconnected systems such as sales, finance, and inventory need manual data transfer, which causes inefficiencies. The fragmented user data prevents target marketing and advertising, and effective support systems. On the other hand, Kalori Ltd relies on manual reports, resulting in outdated insights and poor forecasting. Non-compliance with GDPR as well as poor access controls also </w:t>
      </w:r>
      <w:r w:rsidR="0058391B" w:rsidRPr="0058391B">
        <w:rPr>
          <w:highlight w:val="white"/>
        </w:rPr>
        <w:t>creates</w:t>
      </w:r>
      <w:r w:rsidRPr="0058391B">
        <w:rPr>
          <w:highlight w:val="white"/>
        </w:rPr>
        <w:t xml:space="preserve"> high legal and data privacy threats. </w:t>
      </w:r>
    </w:p>
    <w:p w14:paraId="0000001C" w14:textId="77777777" w:rsidR="009D27AA" w:rsidRPr="0058391B" w:rsidRDefault="00EE5BA1" w:rsidP="00D81B09">
      <w:pPr>
        <w:spacing w:line="360" w:lineRule="auto"/>
        <w:jc w:val="both"/>
        <w:rPr>
          <w:b/>
          <w:bCs/>
          <w:highlight w:val="white"/>
        </w:rPr>
      </w:pPr>
      <w:r w:rsidRPr="0058391B">
        <w:br w:type="page"/>
      </w:r>
    </w:p>
    <w:p w14:paraId="0000001D" w14:textId="77777777" w:rsidR="009D27AA" w:rsidRPr="0058391B" w:rsidRDefault="00EE5BA1" w:rsidP="00D81B09">
      <w:pPr>
        <w:pStyle w:val="Heading1"/>
      </w:pPr>
      <w:bookmarkStart w:id="6" w:name="_pds4ea6gtem" w:colFirst="0" w:colLast="0"/>
      <w:bookmarkStart w:id="7" w:name="_Toc227239352"/>
      <w:bookmarkEnd w:id="6"/>
      <w:r w:rsidRPr="0058391B">
        <w:lastRenderedPageBreak/>
        <w:t>2. Evaluation of Existing Systems</w:t>
      </w:r>
      <w:bookmarkEnd w:id="7"/>
      <w:r w:rsidRPr="0058391B">
        <w:t xml:space="preserve"> </w:t>
      </w:r>
    </w:p>
    <w:p w14:paraId="0000001E" w14:textId="77777777" w:rsidR="009D27AA" w:rsidRPr="0058391B" w:rsidRDefault="00EE5BA1" w:rsidP="00D81B09">
      <w:pPr>
        <w:pStyle w:val="Heading2"/>
      </w:pPr>
      <w:bookmarkStart w:id="8" w:name="_vl3kqzt8lhcw" w:colFirst="0" w:colLast="0"/>
      <w:bookmarkStart w:id="9" w:name="_Toc227239353"/>
      <w:bookmarkEnd w:id="8"/>
      <w:r w:rsidRPr="0058391B">
        <w:t>2.1 Analysis of the current information systems</w:t>
      </w:r>
      <w:bookmarkEnd w:id="9"/>
      <w:r w:rsidRPr="0058391B">
        <w:t xml:space="preserve"> </w:t>
      </w:r>
    </w:p>
    <w:p w14:paraId="0000001F" w14:textId="428B076A" w:rsidR="009D27AA" w:rsidRPr="0058391B" w:rsidRDefault="00EE5BA1" w:rsidP="00D81B09">
      <w:pPr>
        <w:spacing w:line="360" w:lineRule="auto"/>
        <w:jc w:val="both"/>
        <w:rPr>
          <w:highlight w:val="white"/>
        </w:rPr>
      </w:pPr>
      <w:r w:rsidRPr="0058391B">
        <w:rPr>
          <w:highlight w:val="white"/>
        </w:rPr>
        <w:t xml:space="preserve">The present operational bottlenecks of Kalori Ltd stem from a fragmented, manual information system that is unable to support its rapid expansion. The company mainly relies on manual inventory tracking and disconnected software, creating data silos, directly causing stock inaccuracies and order failures. According to Brinson </w:t>
      </w:r>
      <w:r w:rsidRPr="0058391B">
        <w:rPr>
          <w:i/>
          <w:iCs/>
          <w:highlight w:val="white"/>
        </w:rPr>
        <w:t>et al.</w:t>
      </w:r>
      <w:r w:rsidRPr="0058391B">
        <w:rPr>
          <w:highlight w:val="white"/>
        </w:rPr>
        <w:t xml:space="preserve"> (2024), post-pandemic privacy and security concerns mainly involve excessive, invasive monitoring or tracking systems, lowering trust and job satisfaction, as workers feel targeted and monitored unfairly by the electronic retail system. The manual inventory tracking and disconnected </w:t>
      </w:r>
      <w:r w:rsidR="0058391B">
        <w:rPr>
          <w:highlight w:val="white"/>
        </w:rPr>
        <w:t xml:space="preserve">software </w:t>
      </w:r>
      <w:r w:rsidRPr="0058391B">
        <w:rPr>
          <w:highlight w:val="white"/>
        </w:rPr>
        <w:t xml:space="preserve">causes the security concerns, negatively </w:t>
      </w:r>
      <w:r w:rsidR="0058391B" w:rsidRPr="0058391B">
        <w:rPr>
          <w:highlight w:val="white"/>
        </w:rPr>
        <w:t>affecting</w:t>
      </w:r>
      <w:r w:rsidRPr="0058391B">
        <w:rPr>
          <w:highlight w:val="white"/>
        </w:rPr>
        <w:t xml:space="preserve"> the employees of Kalori Ltd in managing their electronic retail system in an effective manner. </w:t>
      </w:r>
    </w:p>
    <w:p w14:paraId="00000020" w14:textId="77777777" w:rsidR="009D27AA" w:rsidRPr="0058391B" w:rsidRDefault="00EE5BA1" w:rsidP="00D81B09">
      <w:pPr>
        <w:spacing w:line="360" w:lineRule="auto"/>
        <w:jc w:val="both"/>
        <w:rPr>
          <w:b/>
          <w:bCs/>
          <w:i/>
          <w:iCs/>
          <w:highlight w:val="white"/>
        </w:rPr>
      </w:pPr>
      <w:r w:rsidRPr="0058391B">
        <w:rPr>
          <w:b/>
          <w:bCs/>
          <w:i/>
          <w:iCs/>
          <w:highlight w:val="white"/>
        </w:rPr>
        <w:t xml:space="preserve">Socio-technical system theory </w:t>
      </w:r>
    </w:p>
    <w:p w14:paraId="00000021" w14:textId="6886C88E" w:rsidR="009D27AA" w:rsidRPr="0058391B" w:rsidRDefault="00EE5BA1" w:rsidP="00D81B09">
      <w:pPr>
        <w:spacing w:line="360" w:lineRule="auto"/>
        <w:jc w:val="both"/>
        <w:rPr>
          <w:highlight w:val="white"/>
        </w:rPr>
      </w:pPr>
      <w:r w:rsidRPr="0058391B">
        <w:rPr>
          <w:highlight w:val="white"/>
        </w:rPr>
        <w:t xml:space="preserve">STS (socio-technical system) theory highlights that organisational performance is optimised while social and technical aspects are designed to work in harmony (Ajmal </w:t>
      </w:r>
      <w:r w:rsidRPr="0058391B">
        <w:rPr>
          <w:i/>
          <w:iCs/>
          <w:highlight w:val="white"/>
        </w:rPr>
        <w:t xml:space="preserve">et al. </w:t>
      </w:r>
      <w:r w:rsidRPr="0058391B">
        <w:rPr>
          <w:highlight w:val="white"/>
        </w:rPr>
        <w:t xml:space="preserve">2025). According to this theory, company performance is optimised while technical aspects such as hardware, </w:t>
      </w:r>
      <w:r w:rsidR="0058391B" w:rsidRPr="0058391B">
        <w:rPr>
          <w:highlight w:val="white"/>
        </w:rPr>
        <w:t>software,</w:t>
      </w:r>
      <w:r w:rsidRPr="0058391B">
        <w:rPr>
          <w:highlight w:val="white"/>
        </w:rPr>
        <w:t xml:space="preserve"> and data and social aspects like people and skills are integrated. In this context, Kalori Ltd fails to integrate this, as manual and unintegrated software and systems inhibit workers from electronically handling inventory or accessing CRM insights. On the other hand, the technical subsystems of the company are outdated and decentralised, </w:t>
      </w:r>
      <w:r w:rsidR="0058391B" w:rsidRPr="0058391B">
        <w:rPr>
          <w:highlight w:val="white"/>
        </w:rPr>
        <w:t>which</w:t>
      </w:r>
      <w:r w:rsidRPr="0058391B">
        <w:rPr>
          <w:highlight w:val="white"/>
        </w:rPr>
        <w:t xml:space="preserve"> causes high manual labour and inefficiency. Hence, the lack of a private, </w:t>
      </w:r>
      <w:r w:rsidR="0058391B" w:rsidRPr="0058391B">
        <w:rPr>
          <w:highlight w:val="white"/>
        </w:rPr>
        <w:t>secure,</w:t>
      </w:r>
      <w:r w:rsidRPr="0058391B">
        <w:rPr>
          <w:highlight w:val="white"/>
        </w:rPr>
        <w:t xml:space="preserve"> and centralised system clearly exposes them to GDPR risks, which indicates a failure to align organisational security needs with technology. </w:t>
      </w:r>
    </w:p>
    <w:p w14:paraId="00000022" w14:textId="77777777" w:rsidR="009D27AA" w:rsidRPr="0058391B" w:rsidRDefault="00EE5BA1" w:rsidP="00D81B09">
      <w:pPr>
        <w:spacing w:line="360" w:lineRule="auto"/>
        <w:jc w:val="both"/>
        <w:rPr>
          <w:b/>
          <w:bCs/>
          <w:i/>
          <w:iCs/>
          <w:highlight w:val="white"/>
        </w:rPr>
      </w:pPr>
      <w:r w:rsidRPr="0058391B">
        <w:rPr>
          <w:b/>
          <w:bCs/>
          <w:i/>
          <w:iCs/>
          <w:highlight w:val="white"/>
        </w:rPr>
        <w:t xml:space="preserve">Theory of constraints </w:t>
      </w:r>
    </w:p>
    <w:p w14:paraId="00000023" w14:textId="5733FA9B" w:rsidR="009D27AA" w:rsidRPr="0058391B" w:rsidRDefault="00EE5BA1" w:rsidP="00D81B09">
      <w:pPr>
        <w:spacing w:line="360" w:lineRule="auto"/>
        <w:jc w:val="both"/>
        <w:rPr>
          <w:highlight w:val="white"/>
        </w:rPr>
      </w:pPr>
      <w:r w:rsidRPr="0058391B">
        <w:rPr>
          <w:highlight w:val="white"/>
        </w:rPr>
        <w:t xml:space="preserve">The TOC (theory of constraints) refers to a management philosophy aimed at addressing the most limiting factor or bottlenecks, preventing a system from achieving its goals (Knop, 2025). This theory posits that the performance of a system is limited by its weakest link and bottlenecks. In this regard, the key constraints faced by Kalori Ltd are the manual inventory tracking and data silos. These constraints decrease the sales capability, cause stock discrepancies, and hinder personalised marketing systems. Additionally, manual and slow reporting further negatively </w:t>
      </w:r>
      <w:r w:rsidR="0058391B" w:rsidRPr="0058391B">
        <w:rPr>
          <w:highlight w:val="white"/>
        </w:rPr>
        <w:t>affects</w:t>
      </w:r>
      <w:r w:rsidRPr="0058391B">
        <w:rPr>
          <w:highlight w:val="white"/>
        </w:rPr>
        <w:t xml:space="preserve"> the strategic decision-making practices and forecasting, creating issues in managing and tracking confidential data regarding the business. Hence, these bottlenecks may continue to restrict business growth without upgrading to automated and integrated platforms. </w:t>
      </w:r>
    </w:p>
    <w:p w14:paraId="00000024" w14:textId="77777777" w:rsidR="009D27AA" w:rsidRPr="0058391B" w:rsidRDefault="00EE5BA1" w:rsidP="00D81B09">
      <w:pPr>
        <w:spacing w:line="360" w:lineRule="auto"/>
        <w:jc w:val="both"/>
        <w:rPr>
          <w:b/>
          <w:bCs/>
          <w:highlight w:val="white"/>
        </w:rPr>
      </w:pPr>
      <w:r w:rsidRPr="0058391B">
        <w:br w:type="page"/>
      </w:r>
    </w:p>
    <w:p w14:paraId="00000025" w14:textId="77777777" w:rsidR="009D27AA" w:rsidRPr="0058391B" w:rsidRDefault="00EE5BA1" w:rsidP="00D81B09">
      <w:pPr>
        <w:pStyle w:val="Heading2"/>
      </w:pPr>
      <w:bookmarkStart w:id="10" w:name="_6o7530rz1pgh" w:colFirst="0" w:colLast="0"/>
      <w:bookmarkStart w:id="11" w:name="_Toc227239354"/>
      <w:bookmarkEnd w:id="10"/>
      <w:r w:rsidRPr="0058391B">
        <w:lastRenderedPageBreak/>
        <w:t>2.2 Identification of inefficiencies and gaps</w:t>
      </w:r>
      <w:bookmarkEnd w:id="11"/>
    </w:p>
    <w:p w14:paraId="00000026" w14:textId="4B74B9CD" w:rsidR="009D27AA" w:rsidRPr="0058391B" w:rsidRDefault="00EE5BA1" w:rsidP="00D81B09">
      <w:pPr>
        <w:spacing w:line="360" w:lineRule="auto"/>
        <w:jc w:val="both"/>
        <w:rPr>
          <w:highlight w:val="white"/>
        </w:rPr>
      </w:pPr>
      <w:r w:rsidRPr="0058391B">
        <w:rPr>
          <w:highlight w:val="white"/>
        </w:rPr>
        <w:t xml:space="preserve">Kalori Ltd’s continuous growth is severely hampered due to fragmented and outdated information systems, creating operational gaps. According to Madamidola </w:t>
      </w:r>
      <w:r w:rsidRPr="0058391B">
        <w:rPr>
          <w:i/>
          <w:iCs/>
          <w:highlight w:val="white"/>
        </w:rPr>
        <w:t>et al.</w:t>
      </w:r>
      <w:r w:rsidRPr="0058391B">
        <w:rPr>
          <w:highlight w:val="white"/>
        </w:rPr>
        <w:t xml:space="preserve"> (2024), a manual inventory tracking system uses mainly paper or spreadsheets for stock counts, creating gaps such as high error rates, slow updates, inefficiencies, and poor scalability. It causes significant stock inaccuracies, leading to overstocking, </w:t>
      </w:r>
      <w:r w:rsidR="0058391B" w:rsidRPr="0058391B">
        <w:rPr>
          <w:highlight w:val="white"/>
        </w:rPr>
        <w:t>stock outs,</w:t>
      </w:r>
      <w:r w:rsidRPr="0058391B">
        <w:rPr>
          <w:highlight w:val="white"/>
        </w:rPr>
        <w:t xml:space="preserve"> and frequent order cancellations. On the other hand, data silos between finance, </w:t>
      </w:r>
      <w:r w:rsidR="0058391B" w:rsidRPr="0058391B">
        <w:rPr>
          <w:highlight w:val="white"/>
        </w:rPr>
        <w:t>sales,</w:t>
      </w:r>
      <w:r w:rsidRPr="0058391B">
        <w:rPr>
          <w:highlight w:val="white"/>
        </w:rPr>
        <w:t xml:space="preserve"> and e-commerce need manual data transfer, which also generates high inefficiency and human errors. Additionally, fragmented CRM software also prevents personalised marketing as well as effective user support initiatives, hindering loyalty. The reliance on manual reporting delays strategic data, negatively </w:t>
      </w:r>
      <w:r w:rsidR="0058391B" w:rsidRPr="0058391B">
        <w:rPr>
          <w:highlight w:val="white"/>
        </w:rPr>
        <w:t>influencing</w:t>
      </w:r>
      <w:r w:rsidRPr="0058391B">
        <w:rPr>
          <w:highlight w:val="white"/>
        </w:rPr>
        <w:t xml:space="preserve"> the forecasting capabilities. Moreover, the lack of a centralised data management process creates GDPR non-compliance challenges and increases vulnerabilities to </w:t>
      </w:r>
      <w:r w:rsidR="0058391B" w:rsidRPr="0058391B">
        <w:rPr>
          <w:highlight w:val="white"/>
        </w:rPr>
        <w:t>cyber-attack</w:t>
      </w:r>
      <w:r w:rsidRPr="0058391B">
        <w:rPr>
          <w:highlight w:val="white"/>
        </w:rPr>
        <w:t xml:space="preserve">. According to Noah </w:t>
      </w:r>
      <w:r w:rsidRPr="0058391B">
        <w:rPr>
          <w:i/>
          <w:iCs/>
          <w:highlight w:val="white"/>
        </w:rPr>
        <w:t>et al.</w:t>
      </w:r>
      <w:r w:rsidRPr="0058391B">
        <w:rPr>
          <w:highlight w:val="white"/>
        </w:rPr>
        <w:t xml:space="preserve"> (2024), GDPR non-compliance challenges include massive financial penalties, severe reputational </w:t>
      </w:r>
      <w:r w:rsidR="0058391B" w:rsidRPr="0058391B">
        <w:rPr>
          <w:highlight w:val="white"/>
        </w:rPr>
        <w:t>damage,</w:t>
      </w:r>
      <w:r w:rsidRPr="0058391B">
        <w:rPr>
          <w:highlight w:val="white"/>
        </w:rPr>
        <w:t xml:space="preserve"> and loss of consumer trust. Hence, these challenges inhibit store operations and negatively </w:t>
      </w:r>
      <w:r w:rsidR="0058391B" w:rsidRPr="0058391B">
        <w:rPr>
          <w:highlight w:val="white"/>
        </w:rPr>
        <w:t>influence</w:t>
      </w:r>
      <w:r w:rsidR="0058391B">
        <w:rPr>
          <w:highlight w:val="white"/>
        </w:rPr>
        <w:t xml:space="preserve"> the future-</w:t>
      </w:r>
      <w:r w:rsidRPr="0058391B">
        <w:rPr>
          <w:highlight w:val="white"/>
        </w:rPr>
        <w:t xml:space="preserve">business expansion goals, which need to include a strong information system to improve business practices and performance as well. </w:t>
      </w:r>
    </w:p>
    <w:p w14:paraId="00000027" w14:textId="77777777" w:rsidR="009D27AA" w:rsidRPr="0058391B" w:rsidRDefault="00EE5BA1" w:rsidP="00D81B09">
      <w:pPr>
        <w:spacing w:line="360" w:lineRule="auto"/>
        <w:jc w:val="both"/>
        <w:rPr>
          <w:b/>
          <w:bCs/>
          <w:highlight w:val="white"/>
        </w:rPr>
      </w:pPr>
      <w:r w:rsidRPr="0058391B">
        <w:br w:type="page"/>
      </w:r>
    </w:p>
    <w:p w14:paraId="00000028" w14:textId="5808D2A0" w:rsidR="009D27AA" w:rsidRPr="0058391B" w:rsidRDefault="00EE5BA1" w:rsidP="00D81B09">
      <w:pPr>
        <w:pStyle w:val="Heading1"/>
      </w:pPr>
      <w:bookmarkStart w:id="12" w:name="_aojpgcf7ywer" w:colFirst="0" w:colLast="0"/>
      <w:bookmarkStart w:id="13" w:name="_Toc227239355"/>
      <w:bookmarkEnd w:id="12"/>
      <w:r w:rsidRPr="0058391B">
        <w:lastRenderedPageBreak/>
        <w:t>3. Recommended Solution</w:t>
      </w:r>
      <w:bookmarkEnd w:id="13"/>
      <w:r w:rsidRPr="0058391B">
        <w:t xml:space="preserve"> </w:t>
      </w:r>
    </w:p>
    <w:p w14:paraId="00000029" w14:textId="77777777" w:rsidR="009D27AA" w:rsidRPr="0058391B" w:rsidRDefault="00EE5BA1" w:rsidP="00D81B09">
      <w:pPr>
        <w:pStyle w:val="Heading2"/>
      </w:pPr>
      <w:bookmarkStart w:id="14" w:name="_7mgy57cxlcx" w:colFirst="0" w:colLast="0"/>
      <w:bookmarkStart w:id="15" w:name="_Toc227239356"/>
      <w:bookmarkEnd w:id="14"/>
      <w:r w:rsidRPr="0058391B">
        <w:t>3.1 Proposal of a suitable new or upgraded information system</w:t>
      </w:r>
      <w:bookmarkEnd w:id="15"/>
    </w:p>
    <w:p w14:paraId="0000002A" w14:textId="6302EEC7" w:rsidR="009D27AA" w:rsidRPr="0058391B" w:rsidRDefault="00EE5BA1" w:rsidP="00D81B09">
      <w:pPr>
        <w:spacing w:line="360" w:lineRule="auto"/>
        <w:jc w:val="both"/>
        <w:rPr>
          <w:highlight w:val="white"/>
        </w:rPr>
      </w:pPr>
      <w:r w:rsidRPr="0058391B">
        <w:rPr>
          <w:highlight w:val="white"/>
        </w:rPr>
        <w:t xml:space="preserve">ERP (SAP S/4HANA) refers to a highly appropriate and powerful information system for developing online retail business processes. It is appropriate, especially for mid-to-large-sized organisations aiming for digital transformation, real-time operational </w:t>
      </w:r>
      <w:r w:rsidR="0058391B" w:rsidRPr="0058391B">
        <w:rPr>
          <w:highlight w:val="white"/>
        </w:rPr>
        <w:t>efficiency,</w:t>
      </w:r>
      <w:r w:rsidRPr="0058391B">
        <w:rPr>
          <w:highlight w:val="white"/>
        </w:rPr>
        <w:t xml:space="preserve"> and omnichannel integration. According to Lech</w:t>
      </w:r>
      <w:r w:rsidRPr="0058391B">
        <w:rPr>
          <w:i/>
          <w:iCs/>
          <w:highlight w:val="white"/>
        </w:rPr>
        <w:t xml:space="preserve"> et al.</w:t>
      </w:r>
      <w:r w:rsidRPr="0058391B">
        <w:rPr>
          <w:highlight w:val="white"/>
        </w:rPr>
        <w:t xml:space="preserve"> (2024), SAP S/4HANA is the newest representation of the SAP Enterprise system product family, offering functionality far exceeding the traditional scope of ERP suites. The implementation of this information system is justified for Kalori Ltd in order to resolve the severe bottlenecks and manage business expansion. </w:t>
      </w:r>
    </w:p>
    <w:p w14:paraId="0000002B" w14:textId="3AFEAE62" w:rsidR="009D27AA" w:rsidRPr="0058391B" w:rsidRDefault="00EE5BA1" w:rsidP="00D81B09">
      <w:pPr>
        <w:spacing w:line="360" w:lineRule="auto"/>
        <w:jc w:val="both"/>
        <w:rPr>
          <w:highlight w:val="white"/>
        </w:rPr>
      </w:pPr>
      <w:r w:rsidRPr="0058391B">
        <w:rPr>
          <w:highlight w:val="white"/>
        </w:rPr>
        <w:t xml:space="preserve">This information system can offer a unified, real-time platform replacing manual tracking and monitoring, decreasing </w:t>
      </w:r>
      <w:r w:rsidR="0058391B" w:rsidRPr="0058391B">
        <w:rPr>
          <w:highlight w:val="white"/>
        </w:rPr>
        <w:t>stock outs</w:t>
      </w:r>
      <w:r w:rsidRPr="0058391B">
        <w:rPr>
          <w:highlight w:val="white"/>
        </w:rPr>
        <w:t xml:space="preserve"> and order cancellations through accurate inventory visibility. Additionally, automation of inventory and sales processes can cut operational expenses, and centralised data management </w:t>
      </w:r>
      <w:r w:rsidR="0058391B" w:rsidRPr="0058391B">
        <w:rPr>
          <w:highlight w:val="white"/>
        </w:rPr>
        <w:t>can</w:t>
      </w:r>
      <w:r w:rsidRPr="0058391B">
        <w:rPr>
          <w:highlight w:val="white"/>
        </w:rPr>
        <w:t xml:space="preserve"> improve GDPR compliance and strengthen security practices against cyber threats. ERP (SAP S/4HANA) cloud is tailored for e-commerce retaile</w:t>
      </w:r>
      <w:r w:rsidR="005E7586">
        <w:rPr>
          <w:highlight w:val="white"/>
        </w:rPr>
        <w:t>rs, providing modular growth to</w:t>
      </w:r>
      <w:r w:rsidRPr="0058391B">
        <w:rPr>
          <w:highlight w:val="white"/>
        </w:rPr>
        <w:t xml:space="preserve"> add new stores as well as e-commerce channels in different areas and locations without replacing the system. Hence, this solution can be a significant and suitable new or upgraded information system, facilitating Kalori Ltd’s chaotic operations into standardised, efficient, and future-ready business practices. </w:t>
      </w:r>
    </w:p>
    <w:p w14:paraId="0000002C" w14:textId="77777777" w:rsidR="009D27AA" w:rsidRPr="0058391B" w:rsidRDefault="00EE5BA1" w:rsidP="00D81B09">
      <w:pPr>
        <w:pStyle w:val="Heading2"/>
      </w:pPr>
      <w:bookmarkStart w:id="16" w:name="_9oamua9v908b" w:colFirst="0" w:colLast="0"/>
      <w:bookmarkStart w:id="17" w:name="_Toc227239357"/>
      <w:bookmarkEnd w:id="16"/>
      <w:r w:rsidRPr="0058391B">
        <w:t>3.2 Justification for the recommendation based on business needs, efficiency, cost, and scalability</w:t>
      </w:r>
      <w:bookmarkEnd w:id="17"/>
    </w:p>
    <w:p w14:paraId="0000002D" w14:textId="4B31A01E" w:rsidR="009D27AA" w:rsidRPr="0058391B" w:rsidRDefault="00EE5BA1" w:rsidP="00D81B09">
      <w:pPr>
        <w:spacing w:line="360" w:lineRule="auto"/>
        <w:jc w:val="both"/>
        <w:rPr>
          <w:highlight w:val="white"/>
        </w:rPr>
      </w:pPr>
      <w:r w:rsidRPr="0058391B">
        <w:rPr>
          <w:highlight w:val="white"/>
        </w:rPr>
        <w:t xml:space="preserve">The suggested Information system tool of ERP entails the business with a holistic approach to operations management, along with the ability to integrate distinct business functions. The ERP (SAP S/4 HANA) is an advanced next-generation system that includes in its premise functionalities of </w:t>
      </w:r>
      <w:r w:rsidR="0058391B">
        <w:rPr>
          <w:highlight w:val="white"/>
        </w:rPr>
        <w:t>Customer relationship management (</w:t>
      </w:r>
      <w:r w:rsidRPr="0058391B">
        <w:rPr>
          <w:highlight w:val="white"/>
        </w:rPr>
        <w:t>CRM</w:t>
      </w:r>
      <w:r w:rsidR="0058391B">
        <w:rPr>
          <w:highlight w:val="white"/>
        </w:rPr>
        <w:t>)</w:t>
      </w:r>
      <w:r w:rsidR="0058391B" w:rsidRPr="0058391B">
        <w:rPr>
          <w:highlight w:val="white"/>
        </w:rPr>
        <w:t>,</w:t>
      </w:r>
      <w:r w:rsidR="0058391B">
        <w:rPr>
          <w:highlight w:val="white"/>
        </w:rPr>
        <w:t xml:space="preserve"> Transaction-processing system</w:t>
      </w:r>
      <w:r w:rsidRPr="0058391B">
        <w:rPr>
          <w:highlight w:val="white"/>
        </w:rPr>
        <w:t xml:space="preserve"> </w:t>
      </w:r>
      <w:r w:rsidR="003D1075">
        <w:rPr>
          <w:highlight w:val="white"/>
        </w:rPr>
        <w:t>(</w:t>
      </w:r>
      <w:r w:rsidRPr="0058391B">
        <w:rPr>
          <w:highlight w:val="white"/>
        </w:rPr>
        <w:t>TPS</w:t>
      </w:r>
      <w:r w:rsidR="003D1075">
        <w:rPr>
          <w:highlight w:val="white"/>
        </w:rPr>
        <w:t>)</w:t>
      </w:r>
      <w:r w:rsidRPr="0058391B">
        <w:rPr>
          <w:highlight w:val="white"/>
        </w:rPr>
        <w:t xml:space="preserve">, </w:t>
      </w:r>
      <w:r w:rsidR="0058391B">
        <w:rPr>
          <w:highlight w:val="white"/>
        </w:rPr>
        <w:t>Decision-</w:t>
      </w:r>
      <w:r w:rsidR="003D1075">
        <w:rPr>
          <w:highlight w:val="white"/>
        </w:rPr>
        <w:t>Support System (</w:t>
      </w:r>
      <w:r w:rsidR="0058391B" w:rsidRPr="0058391B">
        <w:rPr>
          <w:highlight w:val="white"/>
        </w:rPr>
        <w:t>DSS</w:t>
      </w:r>
      <w:r w:rsidR="003D1075">
        <w:rPr>
          <w:highlight w:val="white"/>
        </w:rPr>
        <w:t>)</w:t>
      </w:r>
      <w:r w:rsidR="0058391B" w:rsidRPr="0058391B">
        <w:rPr>
          <w:highlight w:val="white"/>
        </w:rPr>
        <w:t>,</w:t>
      </w:r>
      <w:r w:rsidRPr="0058391B">
        <w:rPr>
          <w:highlight w:val="white"/>
        </w:rPr>
        <w:t xml:space="preserve"> and </w:t>
      </w:r>
      <w:r w:rsidR="003D1075">
        <w:rPr>
          <w:highlight w:val="white"/>
        </w:rPr>
        <w:t>Management Information System (</w:t>
      </w:r>
      <w:r w:rsidRPr="0058391B">
        <w:rPr>
          <w:highlight w:val="white"/>
        </w:rPr>
        <w:t>MIS</w:t>
      </w:r>
      <w:r w:rsidR="003D1075">
        <w:rPr>
          <w:highlight w:val="white"/>
        </w:rPr>
        <w:t>)</w:t>
      </w:r>
      <w:r w:rsidRPr="0058391B">
        <w:rPr>
          <w:highlight w:val="white"/>
        </w:rPr>
        <w:t xml:space="preserve"> into a single digital core (</w:t>
      </w:r>
      <w:r w:rsidRPr="0058391B">
        <w:t>Sap, 2026</w:t>
      </w:r>
      <w:r w:rsidRPr="0058391B">
        <w:rPr>
          <w:highlight w:val="white"/>
        </w:rPr>
        <w:t xml:space="preserve">). Kalori Ltd needs an IT </w:t>
      </w:r>
      <w:r w:rsidR="0058391B" w:rsidRPr="0058391B">
        <w:rPr>
          <w:highlight w:val="white"/>
        </w:rPr>
        <w:t>system that</w:t>
      </w:r>
      <w:r w:rsidRPr="0058391B">
        <w:rPr>
          <w:highlight w:val="white"/>
        </w:rPr>
        <w:t xml:space="preserve"> responds to its automation needs of inventory, CRM efficiency, improved </w:t>
      </w:r>
      <w:r w:rsidR="0058391B" w:rsidRPr="0058391B">
        <w:rPr>
          <w:highlight w:val="white"/>
        </w:rPr>
        <w:t>decision-making,</w:t>
      </w:r>
      <w:r w:rsidRPr="0058391B">
        <w:rPr>
          <w:highlight w:val="white"/>
        </w:rPr>
        <w:t xml:space="preserve"> and prevalence of secure systems. The selected ERP is based on a cloud-based secure system, enabling the business to effectively comply with the GDPR norms and secure data against data privacy threats. The tool supports the business to ensure automated tracking of warehouse and inventory, with the generation of real-time inventory reports and thus negating the possibility of errors that arise due to manual tracking.</w:t>
      </w:r>
    </w:p>
    <w:p w14:paraId="6D031E1E" w14:textId="77777777" w:rsidR="00FD3F4E" w:rsidRDefault="00FD3F4E" w:rsidP="00D81B09">
      <w:pPr>
        <w:spacing w:line="360" w:lineRule="auto"/>
        <w:rPr>
          <w:highlight w:val="white"/>
        </w:rPr>
      </w:pPr>
      <w:r>
        <w:rPr>
          <w:highlight w:val="white"/>
        </w:rPr>
        <w:br w:type="page"/>
      </w:r>
    </w:p>
    <w:p w14:paraId="0000002E" w14:textId="60EFDD21" w:rsidR="009D27AA" w:rsidRPr="0058391B" w:rsidRDefault="00EE5BA1" w:rsidP="00D81B09">
      <w:pPr>
        <w:spacing w:line="360" w:lineRule="auto"/>
        <w:jc w:val="both"/>
        <w:rPr>
          <w:highlight w:val="white"/>
        </w:rPr>
      </w:pPr>
      <w:r w:rsidRPr="0058391B">
        <w:rPr>
          <w:highlight w:val="white"/>
        </w:rPr>
        <w:lastRenderedPageBreak/>
        <w:t xml:space="preserve">The ERP system’s key benefit reflects in its ease of scalability to respond to evolving business needs of Kalori Ltd. As asserted by </w:t>
      </w:r>
      <w:r w:rsidRPr="0058391B">
        <w:t xml:space="preserve">Paulsson and Johansson (2023, p. 802), </w:t>
      </w:r>
      <w:r w:rsidRPr="0058391B">
        <w:rPr>
          <w:highlight w:val="white"/>
        </w:rPr>
        <w:t xml:space="preserve">scalable systems enable businesses to expand their operations without undertaking the extensive measures of replacing existing digital infrastructure and core functionality. The cost and efficiency associated with ERP systems further makes it accessible for even small and medium businesses. Kalori </w:t>
      </w:r>
      <w:r w:rsidR="0058391B" w:rsidRPr="0058391B">
        <w:rPr>
          <w:highlight w:val="white"/>
        </w:rPr>
        <w:t>Ltd</w:t>
      </w:r>
      <w:r w:rsidRPr="0058391B">
        <w:rPr>
          <w:highlight w:val="white"/>
        </w:rPr>
        <w:t xml:space="preserve"> does not incur additional expenses for building large data servers to support its digital infrastructure as the suggested ERP framework functions on cloud-servers, which are generally outsourced. The ability of the ERP system to provide real-time intelligence for decision-making further reflects its efficiency along with reduced prospects of operational disruptions. </w:t>
      </w:r>
    </w:p>
    <w:p w14:paraId="0000002F" w14:textId="77777777" w:rsidR="009D27AA" w:rsidRPr="0058391B" w:rsidRDefault="00EE5BA1" w:rsidP="00D81B09">
      <w:pPr>
        <w:pStyle w:val="Heading2"/>
      </w:pPr>
      <w:bookmarkStart w:id="18" w:name="_5oo0alf8675v" w:colFirst="0" w:colLast="0"/>
      <w:bookmarkStart w:id="19" w:name="_Toc227239358"/>
      <w:bookmarkEnd w:id="18"/>
      <w:r w:rsidRPr="0058391B">
        <w:t>3.3 Explanation of the process by which the system will improve operations, data management, and decision-making</w:t>
      </w:r>
      <w:bookmarkEnd w:id="19"/>
    </w:p>
    <w:p w14:paraId="00000030" w14:textId="77777777" w:rsidR="009D27AA" w:rsidRPr="0058391B" w:rsidRDefault="00EE5BA1" w:rsidP="00D81B09">
      <w:pPr>
        <w:spacing w:line="360" w:lineRule="auto"/>
        <w:jc w:val="both"/>
        <w:rPr>
          <w:b/>
          <w:bCs/>
          <w:i/>
          <w:iCs/>
          <w:highlight w:val="white"/>
        </w:rPr>
      </w:pPr>
      <w:r w:rsidRPr="0058391B">
        <w:rPr>
          <w:b/>
          <w:bCs/>
          <w:i/>
          <w:iCs/>
          <w:highlight w:val="white"/>
        </w:rPr>
        <w:t xml:space="preserve">Operations </w:t>
      </w:r>
    </w:p>
    <w:p w14:paraId="00000031" w14:textId="331C0207" w:rsidR="009D27AA" w:rsidRPr="0058391B" w:rsidRDefault="00EE5BA1" w:rsidP="00D81B09">
      <w:pPr>
        <w:spacing w:line="360" w:lineRule="auto"/>
        <w:jc w:val="both"/>
        <w:rPr>
          <w:highlight w:val="white"/>
        </w:rPr>
      </w:pPr>
      <w:r w:rsidRPr="0058391B">
        <w:rPr>
          <w:highlight w:val="white"/>
        </w:rPr>
        <w:t xml:space="preserve">The SAP S/4 HANA supports real-time processing of transactions and </w:t>
      </w:r>
      <w:r w:rsidR="0058391B" w:rsidRPr="0058391B">
        <w:rPr>
          <w:highlight w:val="white"/>
        </w:rPr>
        <w:t>analytics that</w:t>
      </w:r>
      <w:r w:rsidRPr="0058391B">
        <w:rPr>
          <w:highlight w:val="white"/>
        </w:rPr>
        <w:t xml:space="preserve"> ensures paced cash flow management and informed financial decision-making. This enables the firm to reduce the inventory errors of overstocking or understocking and ensure effective fulfillment of orders. As mentioned by </w:t>
      </w:r>
      <w:r w:rsidRPr="0058391B">
        <w:t xml:space="preserve">Agbelusi, Ashi  and Chukwunweike (2024, p. 13), </w:t>
      </w:r>
      <w:r w:rsidRPr="0058391B">
        <w:rPr>
          <w:highlight w:val="white"/>
        </w:rPr>
        <w:t xml:space="preserve">the ERP system helps to automate routine tasks such as invoice processing and inventory management, thereby minimising manual errors and improving productivity. In addition to it, the suggested SAP system provides personalised and intuitive access to relevant data improving efficiency and reducing system navigation time. </w:t>
      </w:r>
    </w:p>
    <w:p w14:paraId="00000032" w14:textId="77777777" w:rsidR="009D27AA" w:rsidRPr="0058391B" w:rsidRDefault="00EE5BA1" w:rsidP="00D81B09">
      <w:pPr>
        <w:spacing w:line="360" w:lineRule="auto"/>
        <w:jc w:val="both"/>
        <w:rPr>
          <w:b/>
          <w:bCs/>
          <w:i/>
          <w:iCs/>
          <w:highlight w:val="white"/>
        </w:rPr>
      </w:pPr>
      <w:r w:rsidRPr="0058391B">
        <w:rPr>
          <w:b/>
          <w:bCs/>
          <w:i/>
          <w:iCs/>
          <w:highlight w:val="white"/>
        </w:rPr>
        <w:t xml:space="preserve">Data management </w:t>
      </w:r>
    </w:p>
    <w:p w14:paraId="00000033" w14:textId="7B9A2D80" w:rsidR="009D27AA" w:rsidRPr="0058391B" w:rsidRDefault="00EE5BA1" w:rsidP="00D81B09">
      <w:pPr>
        <w:spacing w:line="360" w:lineRule="auto"/>
        <w:jc w:val="both"/>
        <w:rPr>
          <w:highlight w:val="white"/>
        </w:rPr>
      </w:pPr>
      <w:r w:rsidRPr="0058391B">
        <w:rPr>
          <w:highlight w:val="white"/>
        </w:rPr>
        <w:t xml:space="preserve">The ERP </w:t>
      </w:r>
      <w:r w:rsidR="003D1075" w:rsidRPr="0058391B">
        <w:rPr>
          <w:highlight w:val="white"/>
        </w:rPr>
        <w:t>system’s</w:t>
      </w:r>
      <w:r w:rsidRPr="0058391B">
        <w:rPr>
          <w:highlight w:val="white"/>
        </w:rPr>
        <w:t xml:space="preserve"> implementation at Kalori </w:t>
      </w:r>
      <w:r w:rsidR="003D1075" w:rsidRPr="0058391B">
        <w:rPr>
          <w:highlight w:val="white"/>
        </w:rPr>
        <w:t>Ltd</w:t>
      </w:r>
      <w:r w:rsidRPr="0058391B">
        <w:rPr>
          <w:highlight w:val="white"/>
        </w:rPr>
        <w:t xml:space="preserve"> can enable the firm to reduce data redundancy, as it simplifies the data structure to support faster reporting. According to </w:t>
      </w:r>
      <w:r w:rsidRPr="0058391B">
        <w:t xml:space="preserve">Adesina, Babayemi and Adesina (2024, p. 2092), </w:t>
      </w:r>
      <w:r w:rsidRPr="0058391B">
        <w:rPr>
          <w:highlight w:val="white"/>
        </w:rPr>
        <w:t xml:space="preserve">the ability of ERP systems to integrate multiple avenues of organisational function, including sales, operations, finance and order processing ensures data consistency in reporting. The data gathered from various organisational functions of Kalori Ltd. is stored in a central memory ensuring real-time access to large volumes of data. </w:t>
      </w:r>
    </w:p>
    <w:p w14:paraId="00000034" w14:textId="77777777" w:rsidR="009D27AA" w:rsidRPr="0058391B" w:rsidRDefault="00EE5BA1" w:rsidP="00D81B09">
      <w:pPr>
        <w:spacing w:line="360" w:lineRule="auto"/>
        <w:jc w:val="both"/>
        <w:rPr>
          <w:b/>
          <w:bCs/>
          <w:i/>
          <w:iCs/>
          <w:highlight w:val="white"/>
        </w:rPr>
      </w:pPr>
      <w:r w:rsidRPr="0058391B">
        <w:rPr>
          <w:b/>
          <w:bCs/>
          <w:i/>
          <w:iCs/>
          <w:highlight w:val="white"/>
        </w:rPr>
        <w:t xml:space="preserve">Decision-making </w:t>
      </w:r>
    </w:p>
    <w:p w14:paraId="00000035" w14:textId="2D3B0A00" w:rsidR="009D27AA" w:rsidRPr="0058391B" w:rsidRDefault="00EE5BA1" w:rsidP="00D81B09">
      <w:pPr>
        <w:spacing w:line="360" w:lineRule="auto"/>
        <w:jc w:val="both"/>
        <w:rPr>
          <w:b/>
          <w:bCs/>
          <w:highlight w:val="white"/>
        </w:rPr>
      </w:pPr>
      <w:r w:rsidRPr="0058391B">
        <w:rPr>
          <w:highlight w:val="white"/>
        </w:rPr>
        <w:t xml:space="preserve">The SAP system is integrated with AI and machine learning abilities that helps the business to undertake predictive analytics. According to </w:t>
      </w:r>
      <w:r w:rsidRPr="0058391B">
        <w:t xml:space="preserve">Nwoke </w:t>
      </w:r>
      <w:r w:rsidRPr="0058391B">
        <w:rPr>
          <w:highlight w:val="white"/>
        </w:rPr>
        <w:t xml:space="preserve">(2025, p. 133) Machine learning assists in forecasting inventory, sales and relevant business trends based on historical enabling informed decision-making and financial competence. Its usage in Kalori </w:t>
      </w:r>
      <w:r w:rsidR="003D1075" w:rsidRPr="0058391B">
        <w:rPr>
          <w:highlight w:val="white"/>
        </w:rPr>
        <w:t>Ltd</w:t>
      </w:r>
      <w:r w:rsidRPr="0058391B">
        <w:rPr>
          <w:highlight w:val="white"/>
        </w:rPr>
        <w:t xml:space="preserve"> can enable the firm to optimise its resource efficiency and improve financial resilience. </w:t>
      </w:r>
      <w:r w:rsidRPr="0058391B">
        <w:br w:type="page"/>
      </w:r>
    </w:p>
    <w:p w14:paraId="00000036" w14:textId="659166DF" w:rsidR="009D27AA" w:rsidRPr="0058391B" w:rsidRDefault="003D1075" w:rsidP="00D81B09">
      <w:pPr>
        <w:pStyle w:val="Heading1"/>
      </w:pPr>
      <w:bookmarkStart w:id="20" w:name="_dk7xn8sygjhn" w:colFirst="0" w:colLast="0"/>
      <w:bookmarkStart w:id="21" w:name="_Toc227239359"/>
      <w:bookmarkEnd w:id="20"/>
      <w:r>
        <w:lastRenderedPageBreak/>
        <w:t>4. Implementation Plan</w:t>
      </w:r>
      <w:bookmarkEnd w:id="21"/>
    </w:p>
    <w:p w14:paraId="00000037" w14:textId="77777777" w:rsidR="009D27AA" w:rsidRPr="0058391B" w:rsidRDefault="00EE5BA1" w:rsidP="00D81B09">
      <w:pPr>
        <w:pStyle w:val="Heading2"/>
      </w:pPr>
      <w:bookmarkStart w:id="22" w:name="_aooz89i1o6sk" w:colFirst="0" w:colLast="0"/>
      <w:bookmarkStart w:id="23" w:name="_Toc227239360"/>
      <w:bookmarkEnd w:id="22"/>
      <w:r w:rsidRPr="0058391B">
        <w:t>4.1 Steps for implementing the new system</w:t>
      </w:r>
      <w:bookmarkEnd w:id="23"/>
    </w:p>
    <w:p w14:paraId="00000038" w14:textId="77777777" w:rsidR="009D27AA" w:rsidRPr="0058391B" w:rsidRDefault="00EE5BA1" w:rsidP="00D81B09">
      <w:pPr>
        <w:spacing w:line="360" w:lineRule="auto"/>
        <w:jc w:val="both"/>
        <w:rPr>
          <w:highlight w:val="white"/>
        </w:rPr>
      </w:pPr>
      <w:r w:rsidRPr="0058391B">
        <w:rPr>
          <w:highlight w:val="white"/>
        </w:rPr>
        <w:t xml:space="preserve">The Kotter’s eight-step change management model can prove beneficial in guiding Kalori Ltd, in integration of the suggested ERP system. As stated by </w:t>
      </w:r>
      <w:r w:rsidRPr="0058391B">
        <w:t xml:space="preserve">Engmann, Eluerkeh and Ngwakwe (2024, p. 136), </w:t>
      </w:r>
      <w:r w:rsidRPr="0058391B">
        <w:rPr>
          <w:highlight w:val="white"/>
        </w:rPr>
        <w:t>the model helps organisations to overcome resistance, and ensure lasting transformation through a structured progression in its premise. The eight steps that Kalori Ltd should adhere to for implementing the new step are as follows:</w:t>
      </w:r>
    </w:p>
    <w:p w14:paraId="16246D9A" w14:textId="77777777" w:rsidR="003D1075" w:rsidRDefault="00EE5BA1" w:rsidP="00D81B09">
      <w:pPr>
        <w:spacing w:line="360" w:lineRule="auto"/>
        <w:jc w:val="both"/>
        <w:rPr>
          <w:b/>
          <w:bCs/>
          <w:i/>
          <w:iCs/>
          <w:highlight w:val="white"/>
        </w:rPr>
      </w:pPr>
      <w:r w:rsidRPr="0058391B">
        <w:rPr>
          <w:b/>
          <w:bCs/>
          <w:i/>
          <w:iCs/>
          <w:highlight w:val="white"/>
        </w:rPr>
        <w:t xml:space="preserve">Creating sense of urgency: </w:t>
      </w:r>
    </w:p>
    <w:p w14:paraId="00000039" w14:textId="0E8D78B3" w:rsidR="009D27AA" w:rsidRPr="0058391B" w:rsidRDefault="00EE5BA1" w:rsidP="00D81B09">
      <w:pPr>
        <w:spacing w:line="360" w:lineRule="auto"/>
        <w:jc w:val="both"/>
        <w:rPr>
          <w:highlight w:val="white"/>
        </w:rPr>
      </w:pPr>
      <w:r w:rsidRPr="0058391B">
        <w:rPr>
          <w:highlight w:val="white"/>
        </w:rPr>
        <w:t xml:space="preserve">At first Kalori Ltd, needs to perform an audit of its business operations to identify the challenges and make a case for introducing a change in its business operations. </w:t>
      </w:r>
    </w:p>
    <w:p w14:paraId="645C3701" w14:textId="77777777" w:rsidR="003D1075" w:rsidRDefault="00EE5BA1" w:rsidP="00D81B09">
      <w:pPr>
        <w:spacing w:line="360" w:lineRule="auto"/>
        <w:jc w:val="both"/>
        <w:rPr>
          <w:b/>
          <w:bCs/>
          <w:i/>
          <w:iCs/>
          <w:highlight w:val="white"/>
        </w:rPr>
      </w:pPr>
      <w:r w:rsidRPr="0058391B">
        <w:rPr>
          <w:b/>
          <w:bCs/>
          <w:i/>
          <w:iCs/>
          <w:highlight w:val="white"/>
        </w:rPr>
        <w:t xml:space="preserve">Establishing a guiding coalition: </w:t>
      </w:r>
    </w:p>
    <w:p w14:paraId="0000003A" w14:textId="40B7023F" w:rsidR="009D27AA" w:rsidRPr="0058391B" w:rsidRDefault="00EE5BA1" w:rsidP="00D81B09">
      <w:pPr>
        <w:spacing w:line="360" w:lineRule="auto"/>
        <w:jc w:val="both"/>
        <w:rPr>
          <w:highlight w:val="white"/>
        </w:rPr>
      </w:pPr>
      <w:r w:rsidRPr="0058391B">
        <w:rPr>
          <w:highlight w:val="white"/>
        </w:rPr>
        <w:t xml:space="preserve">The next step relates to development of a team that comprises people with leadership and technical skills, to drive the change process of ERP integration. </w:t>
      </w:r>
    </w:p>
    <w:p w14:paraId="47DDFF68" w14:textId="77777777" w:rsidR="003D1075" w:rsidRDefault="00EE5BA1" w:rsidP="00D81B09">
      <w:pPr>
        <w:spacing w:line="360" w:lineRule="auto"/>
        <w:jc w:val="both"/>
        <w:rPr>
          <w:b/>
          <w:bCs/>
          <w:i/>
          <w:iCs/>
          <w:highlight w:val="white"/>
        </w:rPr>
      </w:pPr>
      <w:r w:rsidRPr="0058391B">
        <w:rPr>
          <w:b/>
          <w:bCs/>
          <w:i/>
          <w:iCs/>
          <w:highlight w:val="white"/>
        </w:rPr>
        <w:t xml:space="preserve">Developing a strategic vision: </w:t>
      </w:r>
    </w:p>
    <w:p w14:paraId="0000003B" w14:textId="2A9C0E6D" w:rsidR="009D27AA" w:rsidRPr="0058391B" w:rsidRDefault="00EE5BA1" w:rsidP="00D81B09">
      <w:pPr>
        <w:spacing w:line="360" w:lineRule="auto"/>
        <w:jc w:val="both"/>
        <w:rPr>
          <w:highlight w:val="white"/>
        </w:rPr>
      </w:pPr>
      <w:r w:rsidRPr="0058391B">
        <w:rPr>
          <w:highlight w:val="white"/>
        </w:rPr>
        <w:t xml:space="preserve">In this step, focus needs to be on development of clear targets for ERP implementation and the objectives that the business envisages to achieve through the change.  </w:t>
      </w:r>
    </w:p>
    <w:p w14:paraId="3FE236AD" w14:textId="77777777" w:rsidR="003D1075" w:rsidRDefault="00EE5BA1" w:rsidP="00D81B09">
      <w:pPr>
        <w:spacing w:line="360" w:lineRule="auto"/>
        <w:jc w:val="both"/>
        <w:rPr>
          <w:b/>
          <w:bCs/>
          <w:i/>
          <w:iCs/>
          <w:highlight w:val="white"/>
        </w:rPr>
      </w:pPr>
      <w:r w:rsidRPr="0058391B">
        <w:rPr>
          <w:b/>
          <w:bCs/>
          <w:i/>
          <w:iCs/>
          <w:highlight w:val="white"/>
        </w:rPr>
        <w:t xml:space="preserve">Deploy a dedicated team: </w:t>
      </w:r>
    </w:p>
    <w:p w14:paraId="0000003C" w14:textId="645864D6" w:rsidR="009D27AA" w:rsidRPr="0058391B" w:rsidRDefault="00EE5BA1" w:rsidP="00D81B09">
      <w:pPr>
        <w:spacing w:line="360" w:lineRule="auto"/>
        <w:jc w:val="both"/>
        <w:rPr>
          <w:highlight w:val="white"/>
        </w:rPr>
      </w:pPr>
      <w:r w:rsidRPr="0058391B">
        <w:rPr>
          <w:highlight w:val="white"/>
        </w:rPr>
        <w:t xml:space="preserve">A select group of employees that can support the change process, and help in consolidation of prevalent data across systems needs to be formed. </w:t>
      </w:r>
    </w:p>
    <w:p w14:paraId="2E21455A" w14:textId="77777777" w:rsidR="003D1075" w:rsidRDefault="00EE5BA1" w:rsidP="00D81B09">
      <w:pPr>
        <w:spacing w:line="360" w:lineRule="auto"/>
        <w:jc w:val="both"/>
        <w:rPr>
          <w:b/>
          <w:bCs/>
          <w:i/>
          <w:iCs/>
          <w:highlight w:val="white"/>
        </w:rPr>
      </w:pPr>
      <w:r w:rsidRPr="0058391B">
        <w:rPr>
          <w:b/>
          <w:bCs/>
          <w:i/>
          <w:iCs/>
          <w:highlight w:val="white"/>
        </w:rPr>
        <w:t xml:space="preserve">Removal of barriers: </w:t>
      </w:r>
    </w:p>
    <w:p w14:paraId="0000003D" w14:textId="208062B6" w:rsidR="009D27AA" w:rsidRPr="0058391B" w:rsidRDefault="00EE5BA1" w:rsidP="00D81B09">
      <w:pPr>
        <w:spacing w:line="360" w:lineRule="auto"/>
        <w:jc w:val="both"/>
        <w:rPr>
          <w:highlight w:val="white"/>
        </w:rPr>
      </w:pPr>
      <w:r w:rsidRPr="0058391B">
        <w:rPr>
          <w:highlight w:val="white"/>
        </w:rPr>
        <w:t xml:space="preserve">In this </w:t>
      </w:r>
      <w:r w:rsidR="003D1075" w:rsidRPr="0058391B">
        <w:rPr>
          <w:highlight w:val="white"/>
        </w:rPr>
        <w:t>step,</w:t>
      </w:r>
      <w:r w:rsidRPr="0058391B">
        <w:rPr>
          <w:highlight w:val="white"/>
        </w:rPr>
        <w:t xml:space="preserve"> the management team is to recognise potential barriers that can hinder ERP implementation, which can be resource inadequacy, financial </w:t>
      </w:r>
      <w:r w:rsidR="003D1075" w:rsidRPr="0058391B">
        <w:rPr>
          <w:highlight w:val="white"/>
        </w:rPr>
        <w:t>challenges,</w:t>
      </w:r>
      <w:r w:rsidRPr="0058391B">
        <w:rPr>
          <w:highlight w:val="white"/>
        </w:rPr>
        <w:t xml:space="preserve"> and even skill shortage. A risk management approach can assist in effective planning of potential risks and defining the mitigation strategies to remove imminent barriers. </w:t>
      </w:r>
    </w:p>
    <w:p w14:paraId="53D0FD50" w14:textId="77777777" w:rsidR="003D1075" w:rsidRDefault="00EE5BA1" w:rsidP="00D81B09">
      <w:pPr>
        <w:spacing w:line="360" w:lineRule="auto"/>
        <w:jc w:val="both"/>
        <w:rPr>
          <w:b/>
          <w:bCs/>
          <w:i/>
          <w:iCs/>
          <w:highlight w:val="white"/>
        </w:rPr>
      </w:pPr>
      <w:r w:rsidRPr="0058391B">
        <w:rPr>
          <w:b/>
          <w:bCs/>
          <w:i/>
          <w:iCs/>
          <w:highlight w:val="white"/>
        </w:rPr>
        <w:t xml:space="preserve">Achieve short-term wins: </w:t>
      </w:r>
    </w:p>
    <w:p w14:paraId="0000003E" w14:textId="1392C885" w:rsidR="009D27AA" w:rsidRPr="0058391B" w:rsidRDefault="00EE5BA1" w:rsidP="00D81B09">
      <w:pPr>
        <w:spacing w:line="360" w:lineRule="auto"/>
        <w:jc w:val="both"/>
        <w:rPr>
          <w:highlight w:val="white"/>
        </w:rPr>
      </w:pPr>
      <w:r w:rsidRPr="0058391B">
        <w:rPr>
          <w:highlight w:val="white"/>
        </w:rPr>
        <w:t xml:space="preserve">The achievement of short-term </w:t>
      </w:r>
      <w:r w:rsidR="003D1075" w:rsidRPr="0058391B">
        <w:rPr>
          <w:highlight w:val="white"/>
        </w:rPr>
        <w:t>wins</w:t>
      </w:r>
      <w:r w:rsidRPr="0058391B">
        <w:rPr>
          <w:highlight w:val="white"/>
        </w:rPr>
        <w:t xml:space="preserve"> helps in boosting employee morale and motivation, supporting the paced implementation of the change process. </w:t>
      </w:r>
    </w:p>
    <w:p w14:paraId="012363B9" w14:textId="77777777" w:rsidR="003D1075" w:rsidRDefault="00EE5BA1" w:rsidP="00D81B09">
      <w:pPr>
        <w:spacing w:line="360" w:lineRule="auto"/>
        <w:jc w:val="both"/>
        <w:rPr>
          <w:b/>
          <w:bCs/>
          <w:i/>
          <w:iCs/>
          <w:highlight w:val="white"/>
        </w:rPr>
      </w:pPr>
      <w:r w:rsidRPr="0058391B">
        <w:rPr>
          <w:b/>
          <w:bCs/>
          <w:i/>
          <w:iCs/>
          <w:highlight w:val="white"/>
        </w:rPr>
        <w:t xml:space="preserve">Sustain acceleration: </w:t>
      </w:r>
    </w:p>
    <w:p w14:paraId="0000003F" w14:textId="45B555AC" w:rsidR="009D27AA" w:rsidRPr="0058391B" w:rsidRDefault="00EE5BA1" w:rsidP="00D81B09">
      <w:pPr>
        <w:spacing w:line="360" w:lineRule="auto"/>
        <w:jc w:val="both"/>
        <w:rPr>
          <w:highlight w:val="white"/>
        </w:rPr>
      </w:pPr>
      <w:r w:rsidRPr="0058391B">
        <w:rPr>
          <w:highlight w:val="white"/>
        </w:rPr>
        <w:t xml:space="preserve">A continuum of the pace of change needs to reflect in the transformation process, where gradual progression towards function change needs to reflect. </w:t>
      </w:r>
    </w:p>
    <w:p w14:paraId="4A7E10D6" w14:textId="77777777" w:rsidR="003D1075" w:rsidRDefault="00EE5BA1" w:rsidP="00D81B09">
      <w:pPr>
        <w:spacing w:line="360" w:lineRule="auto"/>
        <w:jc w:val="both"/>
        <w:rPr>
          <w:b/>
          <w:bCs/>
          <w:i/>
          <w:iCs/>
          <w:highlight w:val="white"/>
        </w:rPr>
      </w:pPr>
      <w:r w:rsidRPr="0058391B">
        <w:rPr>
          <w:b/>
          <w:bCs/>
          <w:i/>
          <w:iCs/>
          <w:highlight w:val="white"/>
        </w:rPr>
        <w:t xml:space="preserve">Institute change: </w:t>
      </w:r>
    </w:p>
    <w:p w14:paraId="00000040" w14:textId="6158D189" w:rsidR="009D27AA" w:rsidRPr="0058391B" w:rsidRDefault="00EE5BA1" w:rsidP="00D81B09">
      <w:pPr>
        <w:spacing w:line="360" w:lineRule="auto"/>
        <w:jc w:val="both"/>
        <w:rPr>
          <w:highlight w:val="white"/>
        </w:rPr>
      </w:pPr>
      <w:r w:rsidRPr="0058391B">
        <w:rPr>
          <w:highlight w:val="white"/>
        </w:rPr>
        <w:t xml:space="preserve">In this </w:t>
      </w:r>
      <w:r w:rsidR="003D1075" w:rsidRPr="0058391B">
        <w:rPr>
          <w:highlight w:val="white"/>
        </w:rPr>
        <w:t>step,</w:t>
      </w:r>
      <w:r w:rsidRPr="0058391B">
        <w:rPr>
          <w:highlight w:val="white"/>
        </w:rPr>
        <w:t xml:space="preserve"> the company's management is to ensure deployment of monitoring practices that ensure ERP systems function adequately and the obstructions that employees face are promptly resolved. </w:t>
      </w:r>
    </w:p>
    <w:p w14:paraId="00000041" w14:textId="77777777" w:rsidR="009D27AA" w:rsidRPr="0058391B" w:rsidRDefault="00EE5BA1" w:rsidP="00D81B09">
      <w:pPr>
        <w:pStyle w:val="Heading2"/>
      </w:pPr>
      <w:bookmarkStart w:id="24" w:name="_574n4i6xitem" w:colFirst="0" w:colLast="0"/>
      <w:bookmarkStart w:id="25" w:name="_Toc227239361"/>
      <w:bookmarkEnd w:id="24"/>
      <w:r w:rsidRPr="0058391B">
        <w:lastRenderedPageBreak/>
        <w:t>4.2 Consideration of training, integration with existing infrastructure, and potential challenges</w:t>
      </w:r>
      <w:bookmarkEnd w:id="25"/>
    </w:p>
    <w:p w14:paraId="00000042" w14:textId="5ABF07D3" w:rsidR="009D27AA" w:rsidRPr="0058391B" w:rsidRDefault="00EE5BA1" w:rsidP="00D81B09">
      <w:pPr>
        <w:spacing w:line="360" w:lineRule="auto"/>
        <w:jc w:val="both"/>
        <w:rPr>
          <w:highlight w:val="white"/>
        </w:rPr>
      </w:pPr>
      <w:r w:rsidRPr="0058391B">
        <w:rPr>
          <w:highlight w:val="white"/>
        </w:rPr>
        <w:t xml:space="preserve">The employees at Kalori </w:t>
      </w:r>
      <w:r w:rsidR="003D1075" w:rsidRPr="0058391B">
        <w:rPr>
          <w:highlight w:val="white"/>
        </w:rPr>
        <w:t>Ltd</w:t>
      </w:r>
      <w:r w:rsidRPr="0058391B">
        <w:rPr>
          <w:highlight w:val="white"/>
        </w:rPr>
        <w:t xml:space="preserve"> need to be trained in use of the ERP system, as it is necessary to facilitate ease of integration of the new IT system with the existing infrastructure. The ability of ERP systems to build on existing capabilities assists in ensuring data consistency and accuracy, essential for efficient decision-making. The Kotter’s framework lists that training employees can assist the management in reducing the barriers to ERP-led change implementation and address the potential challenges that could arise due to skill inadequacy among the workforce. </w:t>
      </w:r>
    </w:p>
    <w:p w14:paraId="00000043" w14:textId="77777777" w:rsidR="009D27AA" w:rsidRPr="0058391B" w:rsidRDefault="009D27AA" w:rsidP="00D81B09">
      <w:pPr>
        <w:spacing w:line="360" w:lineRule="auto"/>
        <w:jc w:val="both"/>
        <w:rPr>
          <w:b/>
          <w:bCs/>
          <w:highlight w:val="white"/>
        </w:rPr>
      </w:pPr>
    </w:p>
    <w:p w14:paraId="00000044" w14:textId="77777777" w:rsidR="009D27AA" w:rsidRPr="0058391B" w:rsidRDefault="00EE5BA1" w:rsidP="00D81B09">
      <w:pPr>
        <w:spacing w:line="360" w:lineRule="auto"/>
        <w:jc w:val="both"/>
        <w:rPr>
          <w:b/>
          <w:bCs/>
          <w:highlight w:val="white"/>
        </w:rPr>
      </w:pPr>
      <w:r w:rsidRPr="0058391B">
        <w:br w:type="page"/>
      </w:r>
    </w:p>
    <w:p w14:paraId="00000045" w14:textId="1874E576" w:rsidR="009D27AA" w:rsidRPr="0058391B" w:rsidRDefault="003D1075" w:rsidP="00D81B09">
      <w:pPr>
        <w:pStyle w:val="Heading1"/>
      </w:pPr>
      <w:bookmarkStart w:id="26" w:name="_t2xqf0xqqawq" w:colFirst="0" w:colLast="0"/>
      <w:bookmarkStart w:id="27" w:name="_Toc227239362"/>
      <w:bookmarkEnd w:id="26"/>
      <w:r>
        <w:lastRenderedPageBreak/>
        <w:t>5. Conclusion</w:t>
      </w:r>
      <w:bookmarkEnd w:id="27"/>
      <w:r>
        <w:t xml:space="preserve"> </w:t>
      </w:r>
    </w:p>
    <w:p w14:paraId="00000046" w14:textId="77777777" w:rsidR="009D27AA" w:rsidRPr="0058391B" w:rsidRDefault="00EE5BA1" w:rsidP="00D81B09">
      <w:pPr>
        <w:pStyle w:val="Heading2"/>
      </w:pPr>
      <w:bookmarkStart w:id="28" w:name="_8hofbr2iouqv" w:colFirst="0" w:colLast="0"/>
      <w:bookmarkStart w:id="29" w:name="_Toc227239363"/>
      <w:bookmarkEnd w:id="28"/>
      <w:r w:rsidRPr="0058391B">
        <w:t>5.1 Summary of key points and expected benefits</w:t>
      </w:r>
      <w:bookmarkEnd w:id="29"/>
    </w:p>
    <w:p w14:paraId="00000047" w14:textId="1387E818" w:rsidR="009D27AA" w:rsidRPr="0058391B" w:rsidRDefault="00EE5BA1" w:rsidP="00D81B09">
      <w:pPr>
        <w:spacing w:line="360" w:lineRule="auto"/>
        <w:jc w:val="both"/>
        <w:rPr>
          <w:b/>
          <w:bCs/>
          <w:highlight w:val="white"/>
        </w:rPr>
      </w:pPr>
      <w:r w:rsidRPr="0058391B">
        <w:rPr>
          <w:highlight w:val="white"/>
        </w:rPr>
        <w:t xml:space="preserve">Kalori Ltd’s current business </w:t>
      </w:r>
      <w:r w:rsidR="003D1075" w:rsidRPr="0058391B">
        <w:rPr>
          <w:highlight w:val="white"/>
        </w:rPr>
        <w:t>operation encompasses</w:t>
      </w:r>
      <w:r w:rsidRPr="0058391B">
        <w:rPr>
          <w:highlight w:val="white"/>
        </w:rPr>
        <w:t xml:space="preserve"> numerous challenges due to lack of coordination across its distinct business functions, and inadequate approaches to data management. This negatively affects the business efficiency, financial </w:t>
      </w:r>
      <w:r w:rsidR="003D1075" w:rsidRPr="0058391B">
        <w:rPr>
          <w:highlight w:val="white"/>
        </w:rPr>
        <w:t>competence,</w:t>
      </w:r>
      <w:r w:rsidR="003D1075">
        <w:rPr>
          <w:highlight w:val="white"/>
        </w:rPr>
        <w:t xml:space="preserve"> and CRM</w:t>
      </w:r>
      <w:r w:rsidRPr="0058391B">
        <w:rPr>
          <w:highlight w:val="white"/>
        </w:rPr>
        <w:t xml:space="preserve"> abilities. In order to address the issues faced by the firm, the study suggests adoption of an ERP system that can enable the company to reduce data redundancy, recording, </w:t>
      </w:r>
      <w:r w:rsidR="003D1075" w:rsidRPr="0058391B">
        <w:rPr>
          <w:highlight w:val="white"/>
        </w:rPr>
        <w:t>analysing,</w:t>
      </w:r>
      <w:r w:rsidRPr="0058391B">
        <w:rPr>
          <w:highlight w:val="white"/>
        </w:rPr>
        <w:t xml:space="preserve"> and transaction processing issues effectively. The suggested ERP system of SAP S/4HANA’s implementation can be achieved by adhering to the Kotter’s eight-step framework in its premise. </w:t>
      </w:r>
      <w:r w:rsidRPr="0058391B">
        <w:br w:type="page"/>
      </w:r>
    </w:p>
    <w:p w14:paraId="00000048" w14:textId="77777777" w:rsidR="009D27AA" w:rsidRPr="0058391B" w:rsidRDefault="00EE5BA1" w:rsidP="00D81B09">
      <w:pPr>
        <w:pStyle w:val="Heading1"/>
      </w:pPr>
      <w:bookmarkStart w:id="30" w:name="_4zhrrbcgu3ge" w:colFirst="0" w:colLast="0"/>
      <w:bookmarkStart w:id="31" w:name="_Toc227239364"/>
      <w:bookmarkEnd w:id="30"/>
      <w:r w:rsidRPr="0058391B">
        <w:lastRenderedPageBreak/>
        <w:t>Reference List</w:t>
      </w:r>
      <w:bookmarkEnd w:id="31"/>
      <w:r w:rsidRPr="0058391B">
        <w:t xml:space="preserve"> </w:t>
      </w:r>
    </w:p>
    <w:p w14:paraId="1D4506D2" w14:textId="77777777" w:rsidR="003D1075" w:rsidRPr="0058391B" w:rsidRDefault="003D1075" w:rsidP="00D81B09">
      <w:pPr>
        <w:spacing w:line="360" w:lineRule="auto"/>
        <w:jc w:val="both"/>
      </w:pPr>
      <w:r w:rsidRPr="0058391B">
        <w:t xml:space="preserve">Adesina, M.T., Babayemi, T.D. and Adesina, J.M., (2024) ‘Enhancing financial efficiency: ERP applications in the banking sector’, </w:t>
      </w:r>
      <w:r w:rsidRPr="0058391B">
        <w:rPr>
          <w:i/>
          <w:iCs/>
        </w:rPr>
        <w:t>International Journal of Science and Research Archive</w:t>
      </w:r>
      <w:r w:rsidRPr="0058391B">
        <w:t xml:space="preserve">, </w:t>
      </w:r>
      <w:r w:rsidRPr="0058391B">
        <w:rPr>
          <w:i/>
          <w:iCs/>
        </w:rPr>
        <w:t>12</w:t>
      </w:r>
      <w:r w:rsidRPr="0058391B">
        <w:t>(2), pp.2081-2093.</w:t>
      </w:r>
      <w:hyperlink r:id="rId7">
        <w:r w:rsidRPr="0058391B">
          <w:rPr>
            <w:u w:val="single"/>
          </w:rPr>
          <w:t>https://www.researchgate.net/profile/Mayowa-Adesina/publication/383693912_Enhancing_Financial_Efficiency_Enterprise_Resource_Planning_ERP_applications_in_the_Banking_Industry/links/66d73e9d64f7bf7b19794f1c/Enhancing-Financial-Efficiency-Enterprise-Resource-Planning-ERP-applications-in-the-Banking-Industry.pdf</w:t>
        </w:r>
      </w:hyperlink>
    </w:p>
    <w:p w14:paraId="7C236DEB" w14:textId="77777777" w:rsidR="003D1075" w:rsidRPr="0058391B" w:rsidRDefault="003D1075" w:rsidP="00D81B09">
      <w:pPr>
        <w:spacing w:line="360" w:lineRule="auto"/>
        <w:jc w:val="both"/>
      </w:pPr>
      <w:proofErr w:type="spellStart"/>
      <w:r w:rsidRPr="0058391B">
        <w:t>Agbelusi</w:t>
      </w:r>
      <w:proofErr w:type="spellEnd"/>
      <w:r w:rsidRPr="0058391B">
        <w:t xml:space="preserve">, J., Ashi, T.A. and </w:t>
      </w:r>
      <w:proofErr w:type="spellStart"/>
      <w:r w:rsidRPr="0058391B">
        <w:t>Chukwunweike</w:t>
      </w:r>
      <w:proofErr w:type="spellEnd"/>
      <w:r w:rsidRPr="0058391B">
        <w:t xml:space="preserve">, S.O., (2024) ‘Breaking down silos: enhancing supply chain efficiency through ERP integration and automation’, </w:t>
      </w:r>
      <w:r w:rsidRPr="0058391B">
        <w:rPr>
          <w:i/>
          <w:iCs/>
        </w:rPr>
        <w:t>International Research Journal of Modernization in Engineering Technology and Science</w:t>
      </w:r>
      <w:r w:rsidRPr="0058391B">
        <w:t xml:space="preserve">, </w:t>
      </w:r>
      <w:r w:rsidRPr="0058391B">
        <w:rPr>
          <w:i/>
          <w:iCs/>
        </w:rPr>
        <w:t>6</w:t>
      </w:r>
      <w:r w:rsidRPr="0058391B">
        <w:t>(09), pp.1-17.</w:t>
      </w:r>
      <w:hyperlink r:id="rId8">
        <w:r w:rsidRPr="0058391B">
          <w:rPr>
            <w:color w:val="1155CC"/>
            <w:u w:val="single"/>
          </w:rPr>
          <w:t>https://www.researchgate.net/profile/Thomas-Ashi/publication/385139027_BREAKING_DOWN_SILOS_ENHANCING_SUPPLY_CHAIN_EFFICIENCY_THROUGH_ERP_INTEGRATION_AND_AUTOMATION/links/6718502ed796f96b8ecc51b1/BREAKING-DOWN-SILOS-ENHANCING-SUPPLY-CHAIN-EFFICIENCY-THROUGH-ERP-INTEGRATION-AND-AUTOMATION.pdf</w:t>
        </w:r>
      </w:hyperlink>
    </w:p>
    <w:p w14:paraId="763CC315" w14:textId="77777777" w:rsidR="003D1075" w:rsidRPr="0058391B" w:rsidRDefault="003D1075" w:rsidP="00D81B09">
      <w:pPr>
        <w:spacing w:line="360" w:lineRule="auto"/>
        <w:jc w:val="both"/>
        <w:rPr>
          <w:highlight w:val="white"/>
        </w:rPr>
      </w:pPr>
      <w:r w:rsidRPr="0058391B">
        <w:rPr>
          <w:highlight w:val="white"/>
        </w:rPr>
        <w:t xml:space="preserve">Ajmal, M., Islam, A. and Khalid, S., (2025) ‘A Socio-Technical Systems Perspective on Organizational Performance: Integrating Soft Systems Methodology and High-Performance Work Systems’, </w:t>
      </w:r>
      <w:r w:rsidRPr="0058391B">
        <w:rPr>
          <w:i/>
          <w:iCs/>
          <w:highlight w:val="white"/>
        </w:rPr>
        <w:t>ASSAJ</w:t>
      </w:r>
      <w:r w:rsidRPr="0058391B">
        <w:rPr>
          <w:highlight w:val="white"/>
        </w:rPr>
        <w:t xml:space="preserve">, </w:t>
      </w:r>
      <w:r w:rsidRPr="0058391B">
        <w:rPr>
          <w:i/>
          <w:iCs/>
          <w:highlight w:val="white"/>
        </w:rPr>
        <w:t>3</w:t>
      </w:r>
      <w:r w:rsidRPr="0058391B">
        <w:rPr>
          <w:highlight w:val="white"/>
        </w:rPr>
        <w:t xml:space="preserve">(02), pp.2672-2688. </w:t>
      </w:r>
      <w:hyperlink r:id="rId9">
        <w:r w:rsidRPr="0058391B">
          <w:rPr>
            <w:highlight w:val="white"/>
          </w:rPr>
          <w:t>https://www.assajournal.com/index.php/36/article/download/1372/2047</w:t>
        </w:r>
      </w:hyperlink>
    </w:p>
    <w:p w14:paraId="1415006E" w14:textId="77777777" w:rsidR="003D1075" w:rsidRPr="0058391B" w:rsidRDefault="003D1075" w:rsidP="00D81B09">
      <w:pPr>
        <w:spacing w:line="360" w:lineRule="auto"/>
        <w:jc w:val="both"/>
        <w:rPr>
          <w:highlight w:val="white"/>
        </w:rPr>
      </w:pPr>
      <w:r w:rsidRPr="0058391B">
        <w:rPr>
          <w:highlight w:val="white"/>
        </w:rPr>
        <w:t xml:space="preserve">Brinson, N., Amini, B., Lemon, L. and </w:t>
      </w:r>
      <w:proofErr w:type="spellStart"/>
      <w:r w:rsidRPr="0058391B">
        <w:rPr>
          <w:highlight w:val="white"/>
        </w:rPr>
        <w:t>Bawole</w:t>
      </w:r>
      <w:proofErr w:type="spellEnd"/>
      <w:r w:rsidRPr="0058391B">
        <w:rPr>
          <w:highlight w:val="white"/>
        </w:rPr>
        <w:t xml:space="preserve">, C. (2024) ‘Electronic performance monitoring: The role of reactance, trust, and privacy concerns in predicting job satisfaction in the post-pandemic workplace’ , </w:t>
      </w:r>
      <w:r w:rsidRPr="0058391B">
        <w:rPr>
          <w:i/>
          <w:iCs/>
          <w:highlight w:val="white"/>
        </w:rPr>
        <w:t>Cyberpsychology: Journal of Psychosocial Research on Cyberspace</w:t>
      </w:r>
      <w:r w:rsidRPr="0058391B">
        <w:rPr>
          <w:highlight w:val="white"/>
        </w:rPr>
        <w:t>, 18(5), Article 10. doi:10.5817/CP2024-5-10.</w:t>
      </w:r>
    </w:p>
    <w:p w14:paraId="04BE42EC" w14:textId="77777777" w:rsidR="003D1075" w:rsidRPr="0058391B" w:rsidRDefault="003D1075" w:rsidP="00D81B09">
      <w:pPr>
        <w:spacing w:line="360" w:lineRule="auto"/>
        <w:jc w:val="both"/>
      </w:pPr>
      <w:r w:rsidRPr="0058391B">
        <w:t xml:space="preserve">Engmann, A., </w:t>
      </w:r>
      <w:proofErr w:type="spellStart"/>
      <w:r w:rsidRPr="0058391B">
        <w:t>Eluerkeh</w:t>
      </w:r>
      <w:proofErr w:type="spellEnd"/>
      <w:r w:rsidRPr="0058391B">
        <w:t xml:space="preserve">, E. and </w:t>
      </w:r>
      <w:proofErr w:type="spellStart"/>
      <w:r w:rsidRPr="0058391B">
        <w:t>Ngwakwe</w:t>
      </w:r>
      <w:proofErr w:type="spellEnd"/>
      <w:r w:rsidRPr="0058391B">
        <w:t xml:space="preserve">, C., (2024) ‘Leading Change by Design-Integrating Design thinking with Kotter’s 8 Step Process’, </w:t>
      </w:r>
      <w:r w:rsidRPr="0058391B">
        <w:rPr>
          <w:i/>
          <w:iCs/>
        </w:rPr>
        <w:t>HOLISTICA Journal of Business and Public Administration</w:t>
      </w:r>
      <w:r w:rsidRPr="0058391B">
        <w:t xml:space="preserve">, </w:t>
      </w:r>
      <w:r w:rsidRPr="0058391B">
        <w:rPr>
          <w:i/>
          <w:iCs/>
        </w:rPr>
        <w:t>15</w:t>
      </w:r>
      <w:r w:rsidRPr="0058391B">
        <w:t>(2), pp.127-141.</w:t>
      </w:r>
      <w:hyperlink r:id="rId10">
        <w:r w:rsidRPr="0058391B">
          <w:rPr>
            <w:u w:val="single"/>
          </w:rPr>
          <w:t>https://sciendo.com/2/v2/download/article/10.2478/hjbpa-2024-0018.pdf</w:t>
        </w:r>
      </w:hyperlink>
    </w:p>
    <w:p w14:paraId="121A0BBD" w14:textId="77777777" w:rsidR="003D1075" w:rsidRPr="0058391B" w:rsidRDefault="003D1075" w:rsidP="00D81B09">
      <w:pPr>
        <w:spacing w:line="360" w:lineRule="auto"/>
        <w:jc w:val="both"/>
        <w:rPr>
          <w:highlight w:val="white"/>
        </w:rPr>
      </w:pPr>
      <w:r w:rsidRPr="0058391B">
        <w:rPr>
          <w:highlight w:val="white"/>
        </w:rPr>
        <w:t xml:space="preserve">Haider, G. and Lucas, E., (2024) ‘Smart Inventory Management for SMEs: Leveraging IoT and Automation to Streamline Stock Control and Minimize Costs’, In </w:t>
      </w:r>
      <w:r w:rsidRPr="0058391B">
        <w:rPr>
          <w:i/>
          <w:iCs/>
          <w:highlight w:val="white"/>
        </w:rPr>
        <w:t>Proc. Int. Conf. Ind. Eng. Innov.</w:t>
      </w:r>
      <w:r w:rsidRPr="0058391B">
        <w:rPr>
          <w:highlight w:val="white"/>
        </w:rPr>
        <w:t xml:space="preserve"> (pp. 88-95). </w:t>
      </w:r>
      <w:hyperlink r:id="rId11">
        <w:r w:rsidRPr="0058391B">
          <w:rPr>
            <w:highlight w:val="white"/>
          </w:rPr>
          <w:t>https://www.researchgate.net/profile/Edward-Lucas-2/publication/386398281_Smart_Inventory_Management_for_SMEs_Leveraging_IoT_and_Automation_to_Streamline_Stock_Control_and_Minimize_Costs/links/67501145876bd177783b27ec/Smart-Inventory-Management-for-SMEs-Leveraging-IoT-and-Automation-to-Streamline-Stock-Control-and-Minimize-Costs.pdf</w:t>
        </w:r>
      </w:hyperlink>
    </w:p>
    <w:p w14:paraId="0C410763" w14:textId="77777777" w:rsidR="003D1075" w:rsidRPr="0058391B" w:rsidRDefault="003D1075" w:rsidP="00D81B09">
      <w:pPr>
        <w:spacing w:line="360" w:lineRule="auto"/>
        <w:jc w:val="both"/>
        <w:rPr>
          <w:highlight w:val="white"/>
        </w:rPr>
      </w:pPr>
      <w:r w:rsidRPr="0058391B">
        <w:rPr>
          <w:highlight w:val="white"/>
        </w:rPr>
        <w:lastRenderedPageBreak/>
        <w:t xml:space="preserve">Knop, K., (2025) </w:t>
      </w:r>
      <w:r w:rsidRPr="0058391B">
        <w:rPr>
          <w:i/>
          <w:iCs/>
          <w:highlight w:val="white"/>
        </w:rPr>
        <w:t>Managing constraints in a machinery company using theory of constraints’ thinking process tools. case study</w:t>
      </w:r>
      <w:r w:rsidRPr="0058391B">
        <w:rPr>
          <w:highlight w:val="white"/>
        </w:rPr>
        <w:t>. Management Systems in Production Engineering.</w:t>
      </w:r>
    </w:p>
    <w:p w14:paraId="35C51D82" w14:textId="77777777" w:rsidR="003D1075" w:rsidRPr="00750CA6" w:rsidRDefault="003D1075" w:rsidP="00D81B09">
      <w:pPr>
        <w:spacing w:line="360" w:lineRule="auto"/>
        <w:jc w:val="both"/>
        <w:rPr>
          <w:b/>
          <w:bCs/>
          <w:highlight w:val="white"/>
          <w:lang w:val="de-DE"/>
        </w:rPr>
      </w:pPr>
      <w:r w:rsidRPr="0058391B">
        <w:rPr>
          <w:highlight w:val="white"/>
        </w:rPr>
        <w:t xml:space="preserve">Lech, P., </w:t>
      </w:r>
      <w:proofErr w:type="spellStart"/>
      <w:r w:rsidRPr="0058391B">
        <w:rPr>
          <w:highlight w:val="white"/>
        </w:rPr>
        <w:t>Samól</w:t>
      </w:r>
      <w:proofErr w:type="spellEnd"/>
      <w:r w:rsidRPr="0058391B">
        <w:rPr>
          <w:highlight w:val="white"/>
        </w:rPr>
        <w:t xml:space="preserve">, D. and </w:t>
      </w:r>
      <w:proofErr w:type="spellStart"/>
      <w:r w:rsidRPr="0058391B">
        <w:rPr>
          <w:highlight w:val="white"/>
        </w:rPr>
        <w:t>Shygun</w:t>
      </w:r>
      <w:proofErr w:type="spellEnd"/>
      <w:r w:rsidRPr="0058391B">
        <w:rPr>
          <w:highlight w:val="white"/>
        </w:rPr>
        <w:t xml:space="preserve">, M., (2024) ‘Evolution and deployment options of enterprise systems: the case of SAP S/4HANA enterprise application suite’, In </w:t>
      </w:r>
      <w:r w:rsidRPr="0058391B">
        <w:rPr>
          <w:i/>
          <w:iCs/>
          <w:highlight w:val="white"/>
        </w:rPr>
        <w:t>IBIMA Conference on Artificial intelligence and Machine Learning</w:t>
      </w:r>
      <w:r w:rsidRPr="0058391B">
        <w:rPr>
          <w:highlight w:val="white"/>
        </w:rPr>
        <w:t xml:space="preserve"> (pp. 252-266). </w:t>
      </w:r>
      <w:r w:rsidRPr="00750CA6">
        <w:rPr>
          <w:highlight w:val="white"/>
          <w:lang w:val="de-DE"/>
        </w:rPr>
        <w:t xml:space="preserve">Cham: Springer Nature </w:t>
      </w:r>
      <w:proofErr w:type="spellStart"/>
      <w:r w:rsidRPr="00750CA6">
        <w:rPr>
          <w:highlight w:val="white"/>
          <w:lang w:val="de-DE"/>
        </w:rPr>
        <w:t>Switzerland</w:t>
      </w:r>
      <w:proofErr w:type="spellEnd"/>
      <w:r w:rsidRPr="00750CA6">
        <w:rPr>
          <w:highlight w:val="white"/>
          <w:lang w:val="de-DE"/>
        </w:rPr>
        <w:t xml:space="preserve">. </w:t>
      </w:r>
      <w:hyperlink r:id="rId12">
        <w:r w:rsidRPr="00750CA6">
          <w:rPr>
            <w:highlight w:val="white"/>
            <w:lang w:val="de-DE"/>
          </w:rPr>
          <w:t>https://www.researchgate.net/profile/Przemyslaw-Lech/publication/388549330_Evolution_and_Deployment_Options_of_Enterprise_Systems_The_Case_of_SAP_S4HANA_Enterprise_Application_Suite/links/68f102de220a341aa1559f1b/Evolution-and-Deployment-Options-of-Enterprise-Systems-The-Case-of-SAP-S-4HANA-Enterprise-Application-Suite.pdf</w:t>
        </w:r>
      </w:hyperlink>
    </w:p>
    <w:p w14:paraId="6609D512" w14:textId="77777777" w:rsidR="003D1075" w:rsidRPr="0058391B" w:rsidRDefault="003D1075" w:rsidP="00D81B09">
      <w:pPr>
        <w:spacing w:line="360" w:lineRule="auto"/>
        <w:jc w:val="both"/>
        <w:rPr>
          <w:highlight w:val="white"/>
        </w:rPr>
      </w:pPr>
      <w:proofErr w:type="spellStart"/>
      <w:r w:rsidRPr="0058391B">
        <w:rPr>
          <w:highlight w:val="white"/>
        </w:rPr>
        <w:t>Madamidola</w:t>
      </w:r>
      <w:proofErr w:type="spellEnd"/>
      <w:r w:rsidRPr="0058391B">
        <w:rPr>
          <w:highlight w:val="white"/>
        </w:rPr>
        <w:t xml:space="preserve">, O.A., Daramola, O.A., Akintola, K.G. and </w:t>
      </w:r>
      <w:proofErr w:type="spellStart"/>
      <w:r w:rsidRPr="0058391B">
        <w:rPr>
          <w:highlight w:val="white"/>
        </w:rPr>
        <w:t>Adeboje</w:t>
      </w:r>
      <w:proofErr w:type="spellEnd"/>
      <w:r w:rsidRPr="0058391B">
        <w:rPr>
          <w:highlight w:val="white"/>
        </w:rPr>
        <w:t xml:space="preserve">, O.T., (2024) ‘A Review of existing inventory management systems’, </w:t>
      </w:r>
      <w:r w:rsidRPr="0058391B">
        <w:rPr>
          <w:i/>
          <w:iCs/>
          <w:highlight w:val="white"/>
        </w:rPr>
        <w:t>International Journal of Research in Engineering and Science (IJRES)</w:t>
      </w:r>
      <w:r w:rsidRPr="0058391B">
        <w:rPr>
          <w:highlight w:val="white"/>
        </w:rPr>
        <w:t xml:space="preserve">, </w:t>
      </w:r>
      <w:r w:rsidRPr="0058391B">
        <w:rPr>
          <w:i/>
          <w:iCs/>
          <w:highlight w:val="white"/>
        </w:rPr>
        <w:t>12</w:t>
      </w:r>
      <w:r w:rsidRPr="0058391B">
        <w:rPr>
          <w:highlight w:val="white"/>
        </w:rPr>
        <w:t xml:space="preserve">(9), pp.40-50. </w:t>
      </w:r>
      <w:hyperlink r:id="rId13">
        <w:r w:rsidRPr="0058391B">
          <w:rPr>
            <w:highlight w:val="white"/>
          </w:rPr>
          <w:t>https://www.researchgate.net/profile/Olugbenga-Madamidola/publication/383947700_A_Review_of_Existing_Inventory_Management_Systems/links/66e34077f84dd1716ce9ccee/A-Review-of-Existing-Inventory-Management-Systems.pdf</w:t>
        </w:r>
      </w:hyperlink>
    </w:p>
    <w:p w14:paraId="2240135E" w14:textId="77777777" w:rsidR="003D1075" w:rsidRPr="0058391B" w:rsidRDefault="003D1075" w:rsidP="00D81B09">
      <w:pPr>
        <w:spacing w:line="360" w:lineRule="auto"/>
        <w:jc w:val="both"/>
        <w:rPr>
          <w:highlight w:val="white"/>
        </w:rPr>
      </w:pPr>
      <w:r w:rsidRPr="0058391B">
        <w:rPr>
          <w:highlight w:val="white"/>
        </w:rPr>
        <w:t xml:space="preserve">Noah, A., Moon, L. and John, A., (2024) ‘The consequences of non-compliance with data protection regulations on business analytics’, </w:t>
      </w:r>
      <w:r w:rsidRPr="0058391B">
        <w:rPr>
          <w:i/>
          <w:iCs/>
          <w:highlight w:val="white"/>
        </w:rPr>
        <w:t>Business Analytics Review</w:t>
      </w:r>
      <w:r w:rsidRPr="0058391B">
        <w:rPr>
          <w:highlight w:val="white"/>
        </w:rPr>
        <w:t xml:space="preserve">, </w:t>
      </w:r>
      <w:r w:rsidRPr="0058391B">
        <w:rPr>
          <w:i/>
          <w:iCs/>
          <w:highlight w:val="white"/>
        </w:rPr>
        <w:t>12</w:t>
      </w:r>
      <w:r w:rsidRPr="0058391B">
        <w:rPr>
          <w:highlight w:val="white"/>
        </w:rPr>
        <w:t xml:space="preserve">(4), pp.233-245. </w:t>
      </w:r>
      <w:hyperlink r:id="rId14">
        <w:r w:rsidRPr="0058391B">
          <w:rPr>
            <w:highlight w:val="white"/>
          </w:rPr>
          <w:t>https://www.researchgate.net/profile/Ada-John/publication/386409782_The_Consequences_of_Non-Compliance_with_Data_Protection_Regulations_on_Business_Analytics/links/6750280ff309a268c0235afb/The-Consequences-of-Non-Compliance-with-Data-Protection-Regulations-on-Business-Analytics.pdf</w:t>
        </w:r>
      </w:hyperlink>
    </w:p>
    <w:p w14:paraId="0F33D258" w14:textId="77777777" w:rsidR="003D1075" w:rsidRPr="0058391B" w:rsidRDefault="003D1075" w:rsidP="00D81B09">
      <w:pPr>
        <w:spacing w:line="360" w:lineRule="auto"/>
        <w:jc w:val="both"/>
        <w:rPr>
          <w:b/>
          <w:bCs/>
          <w:highlight w:val="white"/>
        </w:rPr>
      </w:pPr>
      <w:r w:rsidRPr="0058391B">
        <w:t xml:space="preserve">Nwoke, J., (2025) ‘Harnessing predictive analytics, machine learning, and scenario </w:t>
      </w:r>
      <w:proofErr w:type="spellStart"/>
      <w:r w:rsidRPr="0058391B">
        <w:t>modeling</w:t>
      </w:r>
      <w:proofErr w:type="spellEnd"/>
      <w:r w:rsidRPr="0058391B">
        <w:t xml:space="preserve"> to enhance enterprise-wide strategic decision-making’, </w:t>
      </w:r>
      <w:r w:rsidRPr="0058391B">
        <w:rPr>
          <w:i/>
          <w:iCs/>
        </w:rPr>
        <w:t>International Journal of Computer Applications Technology and Research</w:t>
      </w:r>
      <w:r w:rsidRPr="0058391B">
        <w:t xml:space="preserve">, </w:t>
      </w:r>
      <w:r w:rsidRPr="0058391B">
        <w:rPr>
          <w:i/>
          <w:iCs/>
        </w:rPr>
        <w:t>14</w:t>
      </w:r>
      <w:r w:rsidRPr="0058391B">
        <w:t>(4), pp.123-136.https://www.researchgate.net/profile/Judith-Nwoke/publication/390768393_Harnessing_Predictive_Analytics_Machine_Learning_and_Scenario_Modeling_to_Enhance_Enterprise-Wide_Strategic_Decision-Making/links/67fd625cdf0e3f544f418476/Harnessing-Predictive-Analytics-Machine-Learning-and-Scenario-Modeling-to-Enhance-Enterprise-Wide-Strategic-Decision-Making.pdf</w:t>
      </w:r>
    </w:p>
    <w:p w14:paraId="52194199" w14:textId="77777777" w:rsidR="003D1075" w:rsidRPr="0058391B" w:rsidRDefault="003D1075" w:rsidP="00D81B09">
      <w:pPr>
        <w:spacing w:line="360" w:lineRule="auto"/>
        <w:jc w:val="both"/>
      </w:pPr>
      <w:r w:rsidRPr="0058391B">
        <w:t xml:space="preserve">Paulsson, V. and Johansson, B., (2023) ‘Cloud ERP systems architectural challenges on cloud adoption in large international organizations: A </w:t>
      </w:r>
      <w:proofErr w:type="spellStart"/>
      <w:r w:rsidRPr="0058391B">
        <w:t>sociomaterial</w:t>
      </w:r>
      <w:proofErr w:type="spellEnd"/>
      <w:r w:rsidRPr="0058391B">
        <w:t xml:space="preserve"> perspective’, </w:t>
      </w:r>
      <w:r w:rsidRPr="0058391B">
        <w:rPr>
          <w:i/>
          <w:iCs/>
        </w:rPr>
        <w:t>Procedia Computer Science</w:t>
      </w:r>
      <w:r w:rsidRPr="0058391B">
        <w:t xml:space="preserve">, </w:t>
      </w:r>
      <w:r w:rsidRPr="0058391B">
        <w:rPr>
          <w:i/>
          <w:iCs/>
        </w:rPr>
        <w:t>219</w:t>
      </w:r>
      <w:r w:rsidRPr="0058391B">
        <w:t>, pp.797-806.</w:t>
      </w:r>
      <w:hyperlink r:id="rId15">
        <w:r w:rsidRPr="0058391B">
          <w:rPr>
            <w:u w:val="single"/>
          </w:rPr>
          <w:t>https://www.sciencedirect.com/science/article/pii/S1877050923003629</w:t>
        </w:r>
      </w:hyperlink>
    </w:p>
    <w:p w14:paraId="00000056" w14:textId="6052755F" w:rsidR="009D27AA" w:rsidRPr="003D1075" w:rsidRDefault="003D1075" w:rsidP="00D81B09">
      <w:pPr>
        <w:spacing w:line="360" w:lineRule="auto"/>
        <w:jc w:val="both"/>
      </w:pPr>
      <w:r w:rsidRPr="0058391B">
        <w:t xml:space="preserve">Sap (2026) </w:t>
      </w:r>
      <w:r w:rsidRPr="0058391B">
        <w:rPr>
          <w:i/>
          <w:iCs/>
        </w:rPr>
        <w:t>SAP Help Portal | SAP Online Help</w:t>
      </w:r>
      <w:r w:rsidRPr="0058391B">
        <w:t>. [online] Available at: https://help.sap.com/docs/SAP_CUSTOMER_RELATIONSHIP_MANAGEMENT/b90203d36</w:t>
      </w:r>
      <w:r w:rsidRPr="0058391B">
        <w:lastRenderedPageBreak/>
        <w:t>16f482ebd9776775ac722d8/48db4132a57947c08b84d39de32466ff.html (Accessed: 16 Apr. 2026).</w:t>
      </w:r>
    </w:p>
    <w:p w14:paraId="63D4B0A3" w14:textId="77777777" w:rsidR="00C57E4F" w:rsidRDefault="00C57E4F">
      <w:pPr>
        <w:rPr>
          <w:b/>
          <w:bCs/>
          <w:highlight w:val="white"/>
        </w:rPr>
      </w:pPr>
      <w:r>
        <w:rPr>
          <w:b/>
          <w:bCs/>
          <w:highlight w:val="white"/>
        </w:rPr>
        <w:br w:type="page"/>
      </w:r>
    </w:p>
    <w:p w14:paraId="00000057" w14:textId="79B30506" w:rsidR="009D27AA" w:rsidRPr="0058391B" w:rsidRDefault="00EE5BA1" w:rsidP="00D81B09">
      <w:pPr>
        <w:spacing w:line="360" w:lineRule="auto"/>
        <w:jc w:val="both"/>
        <w:rPr>
          <w:b/>
          <w:bCs/>
          <w:highlight w:val="white"/>
        </w:rPr>
      </w:pPr>
      <w:r w:rsidRPr="0058391B">
        <w:rPr>
          <w:b/>
          <w:bCs/>
          <w:highlight w:val="white"/>
        </w:rPr>
        <w:lastRenderedPageBreak/>
        <w:t xml:space="preserve">GAI Declaration </w:t>
      </w:r>
    </w:p>
    <w:p w14:paraId="00000058" w14:textId="77777777" w:rsidR="009D27AA" w:rsidRPr="0058391B" w:rsidRDefault="00EE5BA1" w:rsidP="00D81B09">
      <w:pPr>
        <w:spacing w:line="360" w:lineRule="auto"/>
        <w:jc w:val="both"/>
        <w:rPr>
          <w:b/>
          <w:bCs/>
          <w:highlight w:val="white"/>
        </w:rPr>
      </w:pPr>
      <w:r w:rsidRPr="0058391B">
        <w:t xml:space="preserve">I am declaring that the entire research was done by me without the use of the GAI tools or even ChatGPT. I have even ensured that the entire research is done through collecting secondary sources of information to ensure academic integrity in the research. </w:t>
      </w:r>
    </w:p>
    <w:p w14:paraId="00000059" w14:textId="77777777" w:rsidR="009D27AA" w:rsidRPr="0058391B" w:rsidRDefault="009D27AA" w:rsidP="00D81B09">
      <w:pPr>
        <w:spacing w:line="360" w:lineRule="auto"/>
        <w:jc w:val="both"/>
        <w:rPr>
          <w:b/>
          <w:bCs/>
          <w:highlight w:val="white"/>
        </w:rPr>
      </w:pPr>
    </w:p>
    <w:sectPr w:rsidR="009D27AA" w:rsidRPr="0058391B">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DF0A4" w14:textId="77777777" w:rsidR="00D1725D" w:rsidRDefault="00D1725D">
      <w:pPr>
        <w:spacing w:line="240" w:lineRule="auto"/>
      </w:pPr>
      <w:r>
        <w:separator/>
      </w:r>
    </w:p>
  </w:endnote>
  <w:endnote w:type="continuationSeparator" w:id="0">
    <w:p w14:paraId="48B094B0" w14:textId="77777777" w:rsidR="00D1725D" w:rsidRDefault="00D172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D5CA9EDF-2101-489D-974E-D6F6EA4F51CF}"/>
  </w:font>
  <w:font w:name="Cambria">
    <w:panose1 w:val="02040503050406030204"/>
    <w:charset w:val="00"/>
    <w:family w:val="roman"/>
    <w:pitch w:val="variable"/>
    <w:sig w:usb0="E00006FF" w:usb1="420024FF" w:usb2="02000000" w:usb3="00000000" w:csb0="0000019F" w:csb1="00000000"/>
    <w:embedRegular r:id="rId2" w:fontKey="{84E4538A-DFB6-446F-84BB-D713E173ABB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A" w14:textId="77777777" w:rsidR="009D27AA" w:rsidRDefault="00EE5BA1">
    <w:pPr>
      <w:spacing w:line="360" w:lineRule="auto"/>
      <w:jc w:val="right"/>
    </w:pPr>
    <w:r>
      <w:fldChar w:fldCharType="begin"/>
    </w:r>
    <w:r>
      <w:instrText>PAGE</w:instrText>
    </w:r>
    <w:r>
      <w:fldChar w:fldCharType="separate"/>
    </w:r>
    <w:r w:rsidR="00A86AFB">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57CB5" w14:textId="77777777" w:rsidR="00D1725D" w:rsidRDefault="00D1725D">
      <w:pPr>
        <w:spacing w:line="240" w:lineRule="auto"/>
      </w:pPr>
      <w:r>
        <w:separator/>
      </w:r>
    </w:p>
  </w:footnote>
  <w:footnote w:type="continuationSeparator" w:id="0">
    <w:p w14:paraId="1A7182B9" w14:textId="77777777" w:rsidR="00D1725D" w:rsidRDefault="00D1725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activeWritingStyle w:appName="MSWord" w:lang="en-GB" w:vendorID="64" w:dllVersion="6" w:nlCheck="1" w:checkStyle="0"/>
  <w:activeWritingStyle w:appName="MSWord" w:lang="en-US" w:vendorID="64" w:dllVersion="6" w:nlCheck="1" w:checkStyle="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7AA"/>
    <w:rsid w:val="001536F2"/>
    <w:rsid w:val="002A62E9"/>
    <w:rsid w:val="003A46D5"/>
    <w:rsid w:val="003B724E"/>
    <w:rsid w:val="003D1075"/>
    <w:rsid w:val="00495CE3"/>
    <w:rsid w:val="004B2387"/>
    <w:rsid w:val="004D6F95"/>
    <w:rsid w:val="00527C25"/>
    <w:rsid w:val="0058391B"/>
    <w:rsid w:val="005860E4"/>
    <w:rsid w:val="005E7586"/>
    <w:rsid w:val="006F5FEF"/>
    <w:rsid w:val="00750CA6"/>
    <w:rsid w:val="009D27AA"/>
    <w:rsid w:val="00A86AFB"/>
    <w:rsid w:val="00C57E4F"/>
    <w:rsid w:val="00C66DFA"/>
    <w:rsid w:val="00C80839"/>
    <w:rsid w:val="00D1725D"/>
    <w:rsid w:val="00D81B09"/>
    <w:rsid w:val="00EE39FF"/>
    <w:rsid w:val="00EE5BA1"/>
    <w:rsid w:val="00FD3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E66C6"/>
  <w15:docId w15:val="{53BB8989-4E18-4EB7-B055-40C3A73EB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1536F2"/>
    <w:pPr>
      <w:keepNext/>
      <w:keepLines/>
      <w:spacing w:line="360" w:lineRule="auto"/>
      <w:jc w:val="both"/>
      <w:outlineLvl w:val="0"/>
    </w:pPr>
    <w:rPr>
      <w:b/>
      <w:bCs/>
      <w:sz w:val="28"/>
      <w:highlight w:val="white"/>
    </w:rPr>
  </w:style>
  <w:style w:type="paragraph" w:styleId="Heading2">
    <w:name w:val="heading 2"/>
    <w:basedOn w:val="Normal"/>
    <w:next w:val="Normal"/>
    <w:pPr>
      <w:keepNext/>
      <w:keepLines/>
      <w:spacing w:line="360" w:lineRule="auto"/>
      <w:jc w:val="both"/>
      <w:outlineLvl w:val="1"/>
    </w:pPr>
    <w:rPr>
      <w:b/>
      <w:bCs/>
      <w:highlight w:val="white"/>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4B2387"/>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4B2387"/>
    <w:pPr>
      <w:spacing w:after="100"/>
    </w:pPr>
  </w:style>
  <w:style w:type="paragraph" w:styleId="TOC2">
    <w:name w:val="toc 2"/>
    <w:basedOn w:val="Normal"/>
    <w:next w:val="Normal"/>
    <w:autoRedefine/>
    <w:uiPriority w:val="39"/>
    <w:unhideWhenUsed/>
    <w:rsid w:val="004B2387"/>
    <w:pPr>
      <w:spacing w:after="100"/>
      <w:ind w:left="220"/>
    </w:pPr>
  </w:style>
  <w:style w:type="character" w:styleId="Hyperlink">
    <w:name w:val="Hyperlink"/>
    <w:basedOn w:val="DefaultParagraphFont"/>
    <w:uiPriority w:val="99"/>
    <w:unhideWhenUsed/>
    <w:rsid w:val="004B238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Thomas-Ashi/publication/385139027_BREAKING_DOWN_SILOS_ENHANCING_SUPPLY_CHAIN_EFFICIENCY_THROUGH_ERP_INTEGRATION_AND_AUTOMATION/links/6718502ed796f96b8ecc51b1/BREAKING-DOWN-SILOS-ENHANCING-SUPPLY-CHAIN-EFFICIENCY-THROUGH-ERP-INTEGRATION-AND-AUTOMATION.pdf" TargetMode="External"/><Relationship Id="rId13" Type="http://schemas.openxmlformats.org/officeDocument/2006/relationships/hyperlink" Target="https://www.researchgate.net/profile/Olugbenga-Madamidola/publication/383947700_A_Review_of_Existing_Inventory_Management_Systems/links/66e34077f84dd1716ce9ccee/A-Review-of-Existing-Inventory-Management-Systems.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esearchgate.net/profile/Mayowa-Adesina/publication/383693912_Enhancing_Financial_Efficiency_Enterprise_Resource_Planning_ERP_applications_in_the_Banking_Industry/links/66d73e9d64f7bf7b19794f1c/Enhancing-Financial-Efficiency-Enterprise-Resource-Planning-ERP-applications-in-the-Banking-Industry.pdf" TargetMode="External"/><Relationship Id="rId12" Type="http://schemas.openxmlformats.org/officeDocument/2006/relationships/hyperlink" Target="https://www.researchgate.net/profile/Przemyslaw-Lech/publication/388549330_Evolution_and_Deployment_Options_of_Enterprise_Systems_The_Case_of_SAP_S4HANA_Enterprise_Application_Suite/links/68f102de220a341aa1559f1b/Evolution-and-Deployment-Options-of-Enterprise-Systems-The-Case-of-SAP-S-4HANA-Enterprise-Application-Suite.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Edward-Lucas-2/publication/386398281_Smart_Inventory_Management_for_SMEs_Leveraging_IoT_and_Automation_to_Streamline_Stock_Control_and_Minimize_Costs/links/67501145876bd177783b27ec/Smart-Inventory-Management-for-SMEs-Leveraging-IoT-and-Automation-to-Streamline-Stock-Control-and-Minimize-Costs.pdf" TargetMode="External"/><Relationship Id="rId5" Type="http://schemas.openxmlformats.org/officeDocument/2006/relationships/footnotes" Target="footnotes.xml"/><Relationship Id="rId15" Type="http://schemas.openxmlformats.org/officeDocument/2006/relationships/hyperlink" Target="https://www.sciencedirect.com/science/article/pii/S1877050923003629" TargetMode="External"/><Relationship Id="rId10" Type="http://schemas.openxmlformats.org/officeDocument/2006/relationships/hyperlink" Target="https://sciendo.com/2/v2/download/article/10.2478/hjbpa-2024-0018.pdf" TargetMode="External"/><Relationship Id="rId4" Type="http://schemas.openxmlformats.org/officeDocument/2006/relationships/webSettings" Target="webSettings.xml"/><Relationship Id="rId9" Type="http://schemas.openxmlformats.org/officeDocument/2006/relationships/hyperlink" Target="https://www.assajournal.com/index.php/36/article/download/1372/2047" TargetMode="External"/><Relationship Id="rId14" Type="http://schemas.openxmlformats.org/officeDocument/2006/relationships/hyperlink" Target="https://www.researchgate.net/profile/Ada-John/publication/386409782_The_Consequences_of_Non-Compliance_with_Data_Protection_Regulations_on_Business_Analytics/links/6750280ff309a268c0235afb/The-Consequences-of-Non-Compliance-with-Data-Protection-Regulations-on-Business-Analytics.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E50E6-61C1-4FC2-B5E0-A15B7F1A2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3647</Words>
  <Characters>20790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diana iubis</cp:lastModifiedBy>
  <cp:revision>2</cp:revision>
  <dcterms:created xsi:type="dcterms:W3CDTF">2026-04-18T14:01:00Z</dcterms:created>
  <dcterms:modified xsi:type="dcterms:W3CDTF">2026-04-18T14:01:00Z</dcterms:modified>
</cp:coreProperties>
</file>