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9209" w:type="dxa"/>
        <w:tblInd w:w="607" w:type="dxa"/>
        <w:tblLook w:val="04A0" w:firstRow="1" w:lastRow="0" w:firstColumn="1" w:lastColumn="0" w:noHBand="0" w:noVBand="1"/>
      </w:tblPr>
      <w:tblGrid>
        <w:gridCol w:w="1274"/>
        <w:gridCol w:w="7935"/>
      </w:tblGrid>
      <w:tr w:rsidRPr="00BA0538" w:rsidR="007A3E07" w:rsidTr="005656A5" w14:paraId="7D204890" w14:textId="77777777">
        <w:trPr>
          <w:trHeight w:val="890"/>
        </w:trPr>
        <w:tc>
          <w:tcPr>
            <w:tcW w:w="1274" w:type="dxa"/>
          </w:tcPr>
          <w:p w:rsidRPr="00BA0538" w:rsidR="007A3E07" w:rsidP="005656A5" w:rsidRDefault="007A3E07" w14:paraId="5F4AD033" w14:textId="024C8B06">
            <w:pPr>
              <w:spacing w:line="360" w:lineRule="auto"/>
              <w:rPr>
                <w:rFonts w:ascii="Times New Roman" w:hAnsi="Times New Roman" w:cs="Times New Roman"/>
                <w:sz w:val="22"/>
                <w:szCs w:val="22"/>
              </w:rPr>
            </w:pPr>
            <w:r w:rsidRPr="00BA0538">
              <w:rPr>
                <w:rFonts w:ascii="Times New Roman" w:hAnsi="Times New Roman" w:cs="Times New Roman"/>
                <w:sz w:val="22"/>
                <w:szCs w:val="22"/>
              </w:rPr>
              <w:t>Target 1</w:t>
            </w:r>
          </w:p>
        </w:tc>
        <w:tc>
          <w:tcPr>
            <w:tcW w:w="7935" w:type="dxa"/>
          </w:tcPr>
          <w:p w:rsidRPr="00BA0538" w:rsidR="007A3E07" w:rsidP="005656A5" w:rsidRDefault="007A3E07" w14:paraId="542225BE" w14:textId="46241929">
            <w:pPr>
              <w:spacing w:line="360" w:lineRule="auto"/>
              <w:rPr>
                <w:rFonts w:ascii="Times New Roman" w:hAnsi="Times New Roman" w:cs="Times New Roman"/>
                <w:sz w:val="22"/>
                <w:szCs w:val="22"/>
              </w:rPr>
            </w:pPr>
            <w:r w:rsidRPr="00BA0538">
              <w:rPr>
                <w:rFonts w:ascii="Times New Roman" w:hAnsi="Times New Roman" w:cs="Times New Roman"/>
                <w:sz w:val="22"/>
                <w:szCs w:val="22"/>
              </w:rPr>
              <w:t>To engage with a wider range of literature based</w:t>
            </w:r>
            <w:r w:rsidRPr="00BA0538" w:rsidR="009E3B86">
              <w:rPr>
                <w:rFonts w:ascii="Times New Roman" w:hAnsi="Times New Roman" w:cs="Times New Roman"/>
                <w:sz w:val="22"/>
                <w:szCs w:val="22"/>
              </w:rPr>
              <w:t xml:space="preserve"> on a wider range of opportunities and challenges that were discussed within </w:t>
            </w:r>
            <w:r w:rsidRPr="00BA0538" w:rsidR="00CF5FD8">
              <w:rPr>
                <w:rFonts w:ascii="Times New Roman" w:hAnsi="Times New Roman" w:cs="Times New Roman"/>
                <w:sz w:val="22"/>
                <w:szCs w:val="22"/>
              </w:rPr>
              <w:t>le</w:t>
            </w:r>
            <w:r w:rsidRPr="00BA0538" w:rsidR="002F44A5">
              <w:rPr>
                <w:rFonts w:ascii="Times New Roman" w:hAnsi="Times New Roman" w:cs="Times New Roman"/>
                <w:sz w:val="22"/>
                <w:szCs w:val="22"/>
              </w:rPr>
              <w:t xml:space="preserve">ctures including key </w:t>
            </w:r>
            <w:bookmarkStart w:name="_Int_Osi2M6zA" w:id="0"/>
            <w:r w:rsidRPr="00BA0538" w:rsidR="002F44A5">
              <w:rPr>
                <w:rFonts w:ascii="Times New Roman" w:hAnsi="Times New Roman" w:cs="Times New Roman"/>
                <w:sz w:val="22"/>
                <w:szCs w:val="22"/>
              </w:rPr>
              <w:t>theorists</w:t>
            </w:r>
            <w:bookmarkEnd w:id="0"/>
          </w:p>
        </w:tc>
      </w:tr>
      <w:tr w:rsidRPr="00BA0538" w:rsidR="007A3E07" w:rsidTr="005656A5" w14:paraId="6EF2FF9D" w14:textId="77777777">
        <w:trPr>
          <w:trHeight w:val="424"/>
        </w:trPr>
        <w:tc>
          <w:tcPr>
            <w:tcW w:w="1274" w:type="dxa"/>
          </w:tcPr>
          <w:p w:rsidRPr="00BA0538" w:rsidR="007A3E07" w:rsidP="005656A5" w:rsidRDefault="00A84D57" w14:paraId="5A8CB2B3" w14:textId="4A2371BD">
            <w:pPr>
              <w:spacing w:line="360" w:lineRule="auto"/>
              <w:rPr>
                <w:rFonts w:ascii="Times New Roman" w:hAnsi="Times New Roman" w:cs="Times New Roman"/>
                <w:sz w:val="22"/>
                <w:szCs w:val="22"/>
              </w:rPr>
            </w:pPr>
            <w:r w:rsidRPr="00BA0538">
              <w:rPr>
                <w:rFonts w:ascii="Times New Roman" w:hAnsi="Times New Roman" w:cs="Times New Roman"/>
                <w:sz w:val="22"/>
                <w:szCs w:val="22"/>
              </w:rPr>
              <w:t>Target 2</w:t>
            </w:r>
          </w:p>
        </w:tc>
        <w:tc>
          <w:tcPr>
            <w:tcW w:w="7935" w:type="dxa"/>
          </w:tcPr>
          <w:p w:rsidRPr="00BA0538" w:rsidR="007A3E07" w:rsidP="005656A5" w:rsidRDefault="002F44A5" w14:paraId="62B05691" w14:textId="506C9629">
            <w:pPr>
              <w:spacing w:line="360" w:lineRule="auto"/>
              <w:rPr>
                <w:rFonts w:ascii="Times New Roman" w:hAnsi="Times New Roman" w:cs="Times New Roman"/>
                <w:sz w:val="22"/>
                <w:szCs w:val="22"/>
              </w:rPr>
            </w:pPr>
            <w:r w:rsidRPr="00BA0538">
              <w:rPr>
                <w:rFonts w:ascii="Times New Roman" w:hAnsi="Times New Roman" w:cs="Times New Roman"/>
                <w:sz w:val="22"/>
                <w:szCs w:val="22"/>
              </w:rPr>
              <w:t xml:space="preserve">To link conclusion and own learning to </w:t>
            </w:r>
            <w:r w:rsidRPr="00BA0538" w:rsidR="00A84D57">
              <w:rPr>
                <w:rFonts w:ascii="Times New Roman" w:hAnsi="Times New Roman" w:cs="Times New Roman"/>
                <w:sz w:val="22"/>
                <w:szCs w:val="22"/>
              </w:rPr>
              <w:t>QTS Standards</w:t>
            </w:r>
          </w:p>
        </w:tc>
      </w:tr>
      <w:tr w:rsidRPr="00BA0538" w:rsidR="007A3E07" w:rsidTr="005656A5" w14:paraId="32A5C32E" w14:textId="77777777">
        <w:trPr>
          <w:trHeight w:val="466"/>
        </w:trPr>
        <w:tc>
          <w:tcPr>
            <w:tcW w:w="1274" w:type="dxa"/>
          </w:tcPr>
          <w:p w:rsidRPr="00BA0538" w:rsidR="007A3E07" w:rsidP="005656A5" w:rsidRDefault="00A84D57" w14:paraId="7B451D1F" w14:textId="683DEB23">
            <w:pPr>
              <w:spacing w:line="360" w:lineRule="auto"/>
              <w:rPr>
                <w:rFonts w:ascii="Times New Roman" w:hAnsi="Times New Roman" w:cs="Times New Roman"/>
                <w:sz w:val="22"/>
                <w:szCs w:val="22"/>
              </w:rPr>
            </w:pPr>
            <w:r w:rsidRPr="00BA0538">
              <w:rPr>
                <w:rFonts w:ascii="Times New Roman" w:hAnsi="Times New Roman" w:cs="Times New Roman"/>
                <w:sz w:val="22"/>
                <w:szCs w:val="22"/>
              </w:rPr>
              <w:t>Target 3</w:t>
            </w:r>
          </w:p>
        </w:tc>
        <w:tc>
          <w:tcPr>
            <w:tcW w:w="7935" w:type="dxa"/>
          </w:tcPr>
          <w:p w:rsidRPr="00BA0538" w:rsidR="007A3E07" w:rsidP="005656A5" w:rsidRDefault="00A84D57" w14:paraId="257B2E77" w14:textId="0F2FB19A">
            <w:pPr>
              <w:spacing w:line="360" w:lineRule="auto"/>
              <w:rPr>
                <w:rFonts w:ascii="Times New Roman" w:hAnsi="Times New Roman" w:cs="Times New Roman"/>
                <w:sz w:val="22"/>
                <w:szCs w:val="22"/>
              </w:rPr>
            </w:pPr>
            <w:r w:rsidRPr="00BA0538">
              <w:rPr>
                <w:rFonts w:ascii="Times New Roman" w:hAnsi="Times New Roman" w:cs="Times New Roman"/>
                <w:sz w:val="22"/>
                <w:szCs w:val="22"/>
              </w:rPr>
              <w:t xml:space="preserve">To paragraph effectively when </w:t>
            </w:r>
            <w:r w:rsidRPr="00BA0538" w:rsidR="00571443">
              <w:rPr>
                <w:rFonts w:ascii="Times New Roman" w:hAnsi="Times New Roman" w:cs="Times New Roman"/>
                <w:sz w:val="22"/>
                <w:szCs w:val="22"/>
              </w:rPr>
              <w:t>organising your response.</w:t>
            </w:r>
          </w:p>
        </w:tc>
      </w:tr>
    </w:tbl>
    <w:p w:rsidRPr="00BA0538" w:rsidR="00692F8D" w:rsidP="005656A5" w:rsidRDefault="00692F8D" w14:paraId="3991E6C4" w14:textId="025AA1C8">
      <w:pPr>
        <w:spacing w:line="360" w:lineRule="auto"/>
        <w:ind w:left="607"/>
        <w:rPr>
          <w:rFonts w:ascii="Times New Roman" w:hAnsi="Times New Roman" w:cs="Times New Roman"/>
          <w:sz w:val="22"/>
          <w:szCs w:val="22"/>
        </w:rPr>
      </w:pPr>
    </w:p>
    <w:p w:rsidRPr="00BA0538" w:rsidR="00120415" w:rsidP="005656A5" w:rsidRDefault="00120415" w14:paraId="5CB856BE" w14:textId="77777777">
      <w:pPr>
        <w:spacing w:line="360" w:lineRule="auto"/>
        <w:ind w:left="607"/>
        <w:rPr>
          <w:rFonts w:ascii="Times New Roman" w:hAnsi="Times New Roman" w:cs="Times New Roman"/>
          <w:sz w:val="22"/>
          <w:szCs w:val="22"/>
        </w:rPr>
      </w:pPr>
    </w:p>
    <w:p w:rsidRPr="00BA0538" w:rsidR="00165345" w:rsidP="005656A5" w:rsidRDefault="00120415" w14:paraId="35E04073" w14:textId="7A82DF15">
      <w:pPr>
        <w:spacing w:line="360" w:lineRule="auto"/>
        <w:ind w:left="607"/>
        <w:rPr>
          <w:rFonts w:ascii="Times New Roman" w:hAnsi="Times New Roman" w:cs="Times New Roman"/>
          <w:sz w:val="22"/>
          <w:szCs w:val="22"/>
        </w:rPr>
      </w:pPr>
      <w:r w:rsidRPr="00BA0538">
        <w:rPr>
          <w:rFonts w:ascii="Times New Roman" w:hAnsi="Times New Roman" w:cs="Times New Roman"/>
          <w:sz w:val="22"/>
          <w:szCs w:val="22"/>
        </w:rPr>
        <w:t>ECAD</w:t>
      </w:r>
      <w:r w:rsidRPr="00BA0538" w:rsidR="009C23E4">
        <w:rPr>
          <w:rFonts w:ascii="Times New Roman" w:hAnsi="Times New Roman" w:cs="Times New Roman"/>
          <w:sz w:val="22"/>
          <w:szCs w:val="22"/>
        </w:rPr>
        <w:t xml:space="preserve">4010                                                                                         Marli Lawrence </w:t>
      </w:r>
      <w:r w:rsidRPr="00BA0538" w:rsidR="00935C2D">
        <w:rPr>
          <w:rFonts w:ascii="Times New Roman" w:hAnsi="Times New Roman" w:cs="Times New Roman"/>
          <w:sz w:val="22"/>
          <w:szCs w:val="22"/>
        </w:rPr>
        <w:t>2303873</w:t>
      </w:r>
    </w:p>
    <w:p w:rsidRPr="00BA0538" w:rsidR="001F101B" w:rsidP="00851FBF" w:rsidRDefault="001F101B" w14:paraId="06901DAF" w14:textId="20772A54">
      <w:pPr>
        <w:spacing w:line="360" w:lineRule="auto"/>
        <w:ind w:left="607"/>
        <w:jc w:val="center"/>
        <w:rPr>
          <w:rFonts w:ascii="Times New Roman" w:hAnsi="Times New Roman" w:cs="Times New Roman"/>
          <w:sz w:val="22"/>
          <w:szCs w:val="22"/>
          <w:u w:val="single"/>
        </w:rPr>
      </w:pPr>
      <w:r w:rsidRPr="00BA0538">
        <w:rPr>
          <w:rFonts w:ascii="Times New Roman" w:hAnsi="Times New Roman" w:cs="Times New Roman"/>
          <w:sz w:val="22"/>
          <w:szCs w:val="22"/>
          <w:u w:val="single"/>
        </w:rPr>
        <w:t xml:space="preserve">A critical analysis and </w:t>
      </w:r>
      <w:r w:rsidRPr="00BA0538" w:rsidR="00A7150B">
        <w:rPr>
          <w:rFonts w:ascii="Times New Roman" w:hAnsi="Times New Roman" w:cs="Times New Roman"/>
          <w:sz w:val="22"/>
          <w:szCs w:val="22"/>
          <w:u w:val="single"/>
        </w:rPr>
        <w:t xml:space="preserve">evaluation of </w:t>
      </w:r>
      <w:r w:rsidRPr="00BA0538" w:rsidR="00B43E1D">
        <w:rPr>
          <w:rFonts w:ascii="Times New Roman" w:hAnsi="Times New Roman" w:cs="Times New Roman"/>
          <w:sz w:val="22"/>
          <w:szCs w:val="22"/>
          <w:u w:val="single"/>
        </w:rPr>
        <w:t>t</w:t>
      </w:r>
      <w:r w:rsidRPr="00BA0538" w:rsidR="00A7150B">
        <w:rPr>
          <w:rFonts w:ascii="Times New Roman" w:hAnsi="Times New Roman" w:cs="Times New Roman"/>
          <w:sz w:val="22"/>
          <w:szCs w:val="22"/>
          <w:u w:val="single"/>
        </w:rPr>
        <w:t xml:space="preserve">he observation research tool, </w:t>
      </w:r>
      <w:r w:rsidRPr="00BA0538" w:rsidR="00947714">
        <w:rPr>
          <w:rFonts w:ascii="Times New Roman" w:hAnsi="Times New Roman" w:cs="Times New Roman"/>
          <w:sz w:val="22"/>
          <w:szCs w:val="22"/>
          <w:u w:val="single"/>
        </w:rPr>
        <w:t>‘Leuven Scale’</w:t>
      </w:r>
    </w:p>
    <w:p w:rsidRPr="00BA0538" w:rsidR="00B43E1D" w:rsidP="00851FBF" w:rsidRDefault="008C0B7E" w14:paraId="753D3A38" w14:textId="5F32CCDA">
      <w:pPr>
        <w:spacing w:line="360" w:lineRule="auto"/>
        <w:ind w:left="607"/>
        <w:jc w:val="center"/>
        <w:rPr>
          <w:rFonts w:ascii="Times New Roman" w:hAnsi="Times New Roman" w:cs="Times New Roman"/>
          <w:sz w:val="22"/>
          <w:szCs w:val="22"/>
          <w:u w:val="single"/>
        </w:rPr>
      </w:pPr>
      <w:r w:rsidRPr="00BA0538">
        <w:rPr>
          <w:rFonts w:ascii="Times New Roman" w:hAnsi="Times New Roman" w:cs="Times New Roman"/>
          <w:sz w:val="22"/>
          <w:szCs w:val="22"/>
          <w:u w:val="single"/>
        </w:rPr>
        <w:t xml:space="preserve">What </w:t>
      </w:r>
      <w:r w:rsidRPr="00BA0538" w:rsidR="00330321">
        <w:rPr>
          <w:rFonts w:ascii="Times New Roman" w:hAnsi="Times New Roman" w:cs="Times New Roman"/>
          <w:sz w:val="22"/>
          <w:szCs w:val="22"/>
          <w:u w:val="single"/>
        </w:rPr>
        <w:t>programmes</w:t>
      </w:r>
      <w:r w:rsidRPr="00BA0538">
        <w:rPr>
          <w:rFonts w:ascii="Times New Roman" w:hAnsi="Times New Roman" w:cs="Times New Roman"/>
          <w:sz w:val="22"/>
          <w:szCs w:val="22"/>
          <w:u w:val="single"/>
        </w:rPr>
        <w:t xml:space="preserve"> are most effective for developing fine and gross motor skills in early </w:t>
      </w:r>
      <w:r w:rsidRPr="00BA0538" w:rsidR="002B573A">
        <w:rPr>
          <w:rFonts w:ascii="Times New Roman" w:hAnsi="Times New Roman" w:cs="Times New Roman"/>
          <w:sz w:val="22"/>
          <w:szCs w:val="22"/>
          <w:u w:val="single"/>
        </w:rPr>
        <w:t xml:space="preserve">                                                         </w:t>
      </w:r>
      <w:r w:rsidRPr="00BA0538" w:rsidR="00E5024F">
        <w:rPr>
          <w:rFonts w:ascii="Times New Roman" w:hAnsi="Times New Roman" w:cs="Times New Roman"/>
          <w:sz w:val="22"/>
          <w:szCs w:val="22"/>
          <w:u w:val="single"/>
        </w:rPr>
        <w:t>years?</w:t>
      </w:r>
    </w:p>
    <w:p w:rsidRPr="00BA0538" w:rsidR="00DE5F24" w:rsidP="005656A5" w:rsidRDefault="00DE5F24" w14:paraId="53405B74" w14:textId="67B0D86D">
      <w:pPr>
        <w:spacing w:line="360" w:lineRule="auto"/>
        <w:ind w:left="607"/>
        <w:rPr>
          <w:rFonts w:ascii="Times New Roman" w:hAnsi="Times New Roman" w:cs="Times New Roman"/>
          <w:sz w:val="22"/>
          <w:szCs w:val="22"/>
        </w:rPr>
      </w:pPr>
    </w:p>
    <w:p w:rsidRPr="00BA0538" w:rsidR="00C326D7" w:rsidP="005656A5" w:rsidRDefault="00C326D7" w14:paraId="6BE09B66" w14:textId="04FC14AF">
      <w:pPr>
        <w:spacing w:line="360" w:lineRule="auto"/>
        <w:ind w:left="607"/>
        <w:rPr>
          <w:rFonts w:ascii="Times New Roman" w:hAnsi="Times New Roman" w:cs="Times New Roman"/>
          <w:color w:val="FF0000"/>
          <w:sz w:val="22"/>
          <w:szCs w:val="22"/>
          <w:u w:val="single"/>
        </w:rPr>
      </w:pPr>
      <w:r w:rsidRPr="00BA0538">
        <w:rPr>
          <w:rFonts w:ascii="Times New Roman" w:hAnsi="Times New Roman" w:cs="Times New Roman"/>
          <w:sz w:val="22"/>
          <w:szCs w:val="22"/>
          <w:u w:val="single"/>
        </w:rPr>
        <w:t>Intro</w:t>
      </w:r>
      <w:r w:rsidRPr="00BA0538" w:rsidR="00D4243A">
        <w:rPr>
          <w:rFonts w:ascii="Times New Roman" w:hAnsi="Times New Roman" w:cs="Times New Roman"/>
          <w:sz w:val="22"/>
          <w:szCs w:val="22"/>
          <w:u w:val="single"/>
        </w:rPr>
        <w:t>duction</w:t>
      </w:r>
    </w:p>
    <w:p w:rsidRPr="00BA0538" w:rsidR="00C326D7" w:rsidP="005656A5" w:rsidRDefault="00EA4CA2" w14:paraId="66E6B04B" w14:textId="34C20520">
      <w:pPr>
        <w:spacing w:line="360" w:lineRule="auto"/>
        <w:ind w:left="607"/>
        <w:rPr>
          <w:rFonts w:ascii="Times New Roman" w:hAnsi="Times New Roman" w:cs="Times New Roman"/>
          <w:sz w:val="22"/>
          <w:szCs w:val="22"/>
        </w:rPr>
      </w:pPr>
      <w:r w:rsidRPr="4C562F93" w:rsidR="00EA4CA2">
        <w:rPr>
          <w:rFonts w:ascii="Times New Roman" w:hAnsi="Times New Roman" w:cs="Times New Roman"/>
          <w:sz w:val="22"/>
          <w:szCs w:val="22"/>
        </w:rPr>
        <w:t xml:space="preserve">This assignment will aim to </w:t>
      </w:r>
      <w:r w:rsidRPr="4C562F93" w:rsidR="00EA4CA2">
        <w:rPr>
          <w:rFonts w:ascii="Times New Roman" w:hAnsi="Times New Roman" w:cs="Times New Roman"/>
          <w:sz w:val="22"/>
          <w:szCs w:val="22"/>
        </w:rPr>
        <w:t>identify</w:t>
      </w:r>
      <w:r w:rsidRPr="4C562F93" w:rsidR="00EA4CA2">
        <w:rPr>
          <w:rFonts w:ascii="Times New Roman" w:hAnsi="Times New Roman" w:cs="Times New Roman"/>
          <w:sz w:val="22"/>
          <w:szCs w:val="22"/>
        </w:rPr>
        <w:t xml:space="preserve"> </w:t>
      </w:r>
      <w:r w:rsidRPr="4C562F93" w:rsidR="00380505">
        <w:rPr>
          <w:rFonts w:ascii="Times New Roman" w:hAnsi="Times New Roman" w:cs="Times New Roman"/>
          <w:sz w:val="22"/>
          <w:szCs w:val="22"/>
        </w:rPr>
        <w:t xml:space="preserve">the effectiveness </w:t>
      </w:r>
      <w:r w:rsidRPr="4C562F93" w:rsidR="00200811">
        <w:rPr>
          <w:rFonts w:ascii="Times New Roman" w:hAnsi="Times New Roman" w:cs="Times New Roman"/>
          <w:sz w:val="22"/>
          <w:szCs w:val="22"/>
        </w:rPr>
        <w:t xml:space="preserve">of </w:t>
      </w:r>
      <w:r w:rsidRPr="4C562F93" w:rsidR="0076724D">
        <w:rPr>
          <w:rFonts w:ascii="Times New Roman" w:hAnsi="Times New Roman" w:cs="Times New Roman"/>
          <w:sz w:val="22"/>
          <w:szCs w:val="22"/>
        </w:rPr>
        <w:t>specific programs</w:t>
      </w:r>
      <w:r w:rsidRPr="4C562F93" w:rsidR="00200811">
        <w:rPr>
          <w:rFonts w:ascii="Times New Roman" w:hAnsi="Times New Roman" w:cs="Times New Roman"/>
          <w:sz w:val="22"/>
          <w:szCs w:val="22"/>
        </w:rPr>
        <w:t xml:space="preserve"> for</w:t>
      </w:r>
      <w:r w:rsidRPr="4C562F93" w:rsidR="0026261D">
        <w:rPr>
          <w:rFonts w:ascii="Times New Roman" w:hAnsi="Times New Roman" w:cs="Times New Roman"/>
          <w:sz w:val="22"/>
          <w:szCs w:val="22"/>
        </w:rPr>
        <w:t xml:space="preserve"> developing fine and gross motor skills</w:t>
      </w:r>
      <w:r w:rsidRPr="4C562F93" w:rsidR="00292DB8">
        <w:rPr>
          <w:rFonts w:ascii="Times New Roman" w:hAnsi="Times New Roman" w:cs="Times New Roman"/>
          <w:sz w:val="22"/>
          <w:szCs w:val="22"/>
        </w:rPr>
        <w:t xml:space="preserve"> in </w:t>
      </w:r>
      <w:r w:rsidRPr="4C562F93" w:rsidR="00543882">
        <w:rPr>
          <w:rFonts w:ascii="Times New Roman" w:hAnsi="Times New Roman" w:cs="Times New Roman"/>
          <w:sz w:val="22"/>
          <w:szCs w:val="22"/>
        </w:rPr>
        <w:t xml:space="preserve">Foundation </w:t>
      </w:r>
      <w:r w:rsidRPr="4C562F93" w:rsidR="005A2851">
        <w:rPr>
          <w:rFonts w:ascii="Times New Roman" w:hAnsi="Times New Roman" w:cs="Times New Roman"/>
          <w:sz w:val="22"/>
          <w:szCs w:val="22"/>
        </w:rPr>
        <w:t>Learning</w:t>
      </w:r>
      <w:r w:rsidRPr="4C562F93" w:rsidR="00292DB8">
        <w:rPr>
          <w:rFonts w:ascii="Times New Roman" w:hAnsi="Times New Roman" w:cs="Times New Roman"/>
          <w:sz w:val="22"/>
          <w:szCs w:val="22"/>
        </w:rPr>
        <w:t xml:space="preserve">. </w:t>
      </w:r>
      <w:r w:rsidRPr="4C562F93" w:rsidR="00F80533">
        <w:rPr>
          <w:rFonts w:ascii="Times New Roman" w:hAnsi="Times New Roman" w:cs="Times New Roman"/>
          <w:sz w:val="22"/>
          <w:szCs w:val="22"/>
        </w:rPr>
        <w:t xml:space="preserve">Using the Leuven </w:t>
      </w:r>
      <w:r w:rsidRPr="4C562F93" w:rsidR="005C3E5C">
        <w:rPr>
          <w:rFonts w:ascii="Times New Roman" w:hAnsi="Times New Roman" w:cs="Times New Roman"/>
          <w:sz w:val="22"/>
          <w:szCs w:val="22"/>
        </w:rPr>
        <w:t>Scale,</w:t>
      </w:r>
      <w:r w:rsidRPr="4C562F93" w:rsidR="00F80533">
        <w:rPr>
          <w:rFonts w:ascii="Times New Roman" w:hAnsi="Times New Roman" w:cs="Times New Roman"/>
          <w:sz w:val="22"/>
          <w:szCs w:val="22"/>
        </w:rPr>
        <w:t xml:space="preserve"> I </w:t>
      </w:r>
      <w:r w:rsidRPr="4C562F93" w:rsidR="00223580">
        <w:rPr>
          <w:rFonts w:ascii="Times New Roman" w:hAnsi="Times New Roman" w:cs="Times New Roman"/>
          <w:sz w:val="22"/>
          <w:szCs w:val="22"/>
        </w:rPr>
        <w:t>observ</w:t>
      </w:r>
      <w:r w:rsidRPr="4C562F93" w:rsidR="00F80533">
        <w:rPr>
          <w:rFonts w:ascii="Times New Roman" w:hAnsi="Times New Roman" w:cs="Times New Roman"/>
          <w:sz w:val="22"/>
          <w:szCs w:val="22"/>
        </w:rPr>
        <w:t>ed</w:t>
      </w:r>
      <w:r w:rsidRPr="4C562F93" w:rsidR="00223580">
        <w:rPr>
          <w:rFonts w:ascii="Times New Roman" w:hAnsi="Times New Roman" w:cs="Times New Roman"/>
          <w:sz w:val="22"/>
          <w:szCs w:val="22"/>
        </w:rPr>
        <w:t xml:space="preserve"> </w:t>
      </w:r>
      <w:r w:rsidRPr="4C562F93" w:rsidR="00720AC0">
        <w:rPr>
          <w:rFonts w:ascii="Times New Roman" w:hAnsi="Times New Roman" w:cs="Times New Roman"/>
          <w:sz w:val="22"/>
          <w:szCs w:val="22"/>
        </w:rPr>
        <w:t>five</w:t>
      </w:r>
      <w:r w:rsidRPr="4C562F93" w:rsidR="00506EBD">
        <w:rPr>
          <w:rFonts w:ascii="Times New Roman" w:hAnsi="Times New Roman" w:cs="Times New Roman"/>
          <w:sz w:val="22"/>
          <w:szCs w:val="22"/>
        </w:rPr>
        <w:t xml:space="preserve"> </w:t>
      </w:r>
      <w:r w:rsidRPr="4C562F93" w:rsidR="00BF5819">
        <w:rPr>
          <w:rFonts w:ascii="Times New Roman" w:hAnsi="Times New Roman" w:cs="Times New Roman"/>
          <w:sz w:val="22"/>
          <w:szCs w:val="22"/>
        </w:rPr>
        <w:t>pupils in a reception class</w:t>
      </w:r>
      <w:r w:rsidRPr="4C562F93" w:rsidR="00F84599">
        <w:rPr>
          <w:rFonts w:ascii="Times New Roman" w:hAnsi="Times New Roman" w:cs="Times New Roman"/>
          <w:sz w:val="22"/>
          <w:szCs w:val="22"/>
        </w:rPr>
        <w:t>.</w:t>
      </w:r>
      <w:r w:rsidRPr="4C562F93" w:rsidR="0041236D">
        <w:rPr>
          <w:rFonts w:ascii="Times New Roman" w:hAnsi="Times New Roman" w:cs="Times New Roman"/>
          <w:sz w:val="22"/>
          <w:szCs w:val="22"/>
        </w:rPr>
        <w:t xml:space="preserve"> My observation consisted of a group of </w:t>
      </w:r>
      <w:r w:rsidRPr="4C562F93" w:rsidR="003D0AD8">
        <w:rPr>
          <w:rFonts w:ascii="Times New Roman" w:hAnsi="Times New Roman" w:cs="Times New Roman"/>
          <w:sz w:val="22"/>
          <w:szCs w:val="22"/>
        </w:rPr>
        <w:t>five</w:t>
      </w:r>
      <w:r w:rsidRPr="4C562F93" w:rsidR="0041236D">
        <w:rPr>
          <w:rFonts w:ascii="Times New Roman" w:hAnsi="Times New Roman" w:cs="Times New Roman"/>
          <w:sz w:val="22"/>
          <w:szCs w:val="22"/>
        </w:rPr>
        <w:t xml:space="preserve"> learners</w:t>
      </w:r>
      <w:r w:rsidRPr="4C562F93" w:rsidR="005F21D1">
        <w:rPr>
          <w:rFonts w:ascii="Times New Roman" w:hAnsi="Times New Roman" w:cs="Times New Roman"/>
          <w:sz w:val="22"/>
          <w:szCs w:val="22"/>
        </w:rPr>
        <w:t xml:space="preserve"> </w:t>
      </w:r>
      <w:r w:rsidRPr="4C562F93" w:rsidR="0041236D">
        <w:rPr>
          <w:rFonts w:ascii="Times New Roman" w:hAnsi="Times New Roman" w:cs="Times New Roman"/>
          <w:sz w:val="22"/>
          <w:szCs w:val="22"/>
        </w:rPr>
        <w:t>where I measured their engagement within the task.</w:t>
      </w:r>
      <w:r w:rsidRPr="4C562F93" w:rsidR="00F84599">
        <w:rPr>
          <w:rFonts w:ascii="Times New Roman" w:hAnsi="Times New Roman" w:cs="Times New Roman"/>
          <w:sz w:val="22"/>
          <w:szCs w:val="22"/>
        </w:rPr>
        <w:t xml:space="preserve"> </w:t>
      </w:r>
      <w:r w:rsidRPr="4C562F93" w:rsidR="0041236D">
        <w:rPr>
          <w:rFonts w:ascii="Times New Roman" w:hAnsi="Times New Roman" w:cs="Times New Roman"/>
          <w:sz w:val="22"/>
          <w:szCs w:val="22"/>
        </w:rPr>
        <w:t xml:space="preserve">I </w:t>
      </w:r>
      <w:r w:rsidRPr="4C562F93" w:rsidR="00F573A8">
        <w:rPr>
          <w:rFonts w:ascii="Times New Roman" w:hAnsi="Times New Roman" w:cs="Times New Roman"/>
          <w:sz w:val="22"/>
          <w:szCs w:val="22"/>
        </w:rPr>
        <w:t>recorded the observation</w:t>
      </w:r>
      <w:r w:rsidRPr="4C562F93" w:rsidR="00B42237">
        <w:rPr>
          <w:rFonts w:ascii="Times New Roman" w:hAnsi="Times New Roman" w:cs="Times New Roman"/>
          <w:sz w:val="22"/>
          <w:szCs w:val="22"/>
        </w:rPr>
        <w:t xml:space="preserve"> within a two, </w:t>
      </w:r>
      <w:bookmarkStart w:name="_Int_ruYbylSP" w:id="1"/>
      <w:r w:rsidRPr="4C562F93" w:rsidR="00B42237">
        <w:rPr>
          <w:rFonts w:ascii="Times New Roman" w:hAnsi="Times New Roman" w:cs="Times New Roman"/>
          <w:sz w:val="22"/>
          <w:szCs w:val="22"/>
        </w:rPr>
        <w:t>four, six, eight and ten minute</w:t>
      </w:r>
      <w:bookmarkEnd w:id="1"/>
      <w:r w:rsidRPr="4C562F93" w:rsidR="00B42237">
        <w:rPr>
          <w:rFonts w:ascii="Times New Roman" w:hAnsi="Times New Roman" w:cs="Times New Roman"/>
          <w:sz w:val="22"/>
          <w:szCs w:val="22"/>
        </w:rPr>
        <w:t xml:space="preserve"> time scale</w:t>
      </w:r>
      <w:r w:rsidRPr="4C562F93" w:rsidR="005C3E5C">
        <w:rPr>
          <w:rFonts w:ascii="Times New Roman" w:hAnsi="Times New Roman" w:cs="Times New Roman"/>
          <w:sz w:val="22"/>
          <w:szCs w:val="22"/>
        </w:rPr>
        <w:t>.</w:t>
      </w:r>
      <w:r w:rsidRPr="4C562F93" w:rsidR="00DB1463">
        <w:rPr>
          <w:rFonts w:ascii="Times New Roman" w:hAnsi="Times New Roman" w:cs="Times New Roman"/>
          <w:sz w:val="22"/>
          <w:szCs w:val="22"/>
        </w:rPr>
        <w:t xml:space="preserve"> </w:t>
      </w:r>
      <w:r w:rsidRPr="4C562F93" w:rsidR="00CE66F8">
        <w:rPr>
          <w:rFonts w:ascii="Times New Roman" w:hAnsi="Times New Roman" w:cs="Times New Roman"/>
          <w:sz w:val="22"/>
          <w:szCs w:val="22"/>
        </w:rPr>
        <w:t xml:space="preserve">During this </w:t>
      </w:r>
      <w:r w:rsidRPr="4C562F93" w:rsidR="00CE66F8">
        <w:rPr>
          <w:rFonts w:ascii="Times New Roman" w:hAnsi="Times New Roman" w:cs="Times New Roman"/>
          <w:sz w:val="22"/>
          <w:szCs w:val="22"/>
        </w:rPr>
        <w:t>activity</w:t>
      </w:r>
      <w:r w:rsidRPr="4C562F93" w:rsidR="00CE66F8">
        <w:rPr>
          <w:rFonts w:ascii="Times New Roman" w:hAnsi="Times New Roman" w:cs="Times New Roman"/>
          <w:sz w:val="22"/>
          <w:szCs w:val="22"/>
        </w:rPr>
        <w:t xml:space="preserve"> the </w:t>
      </w:r>
      <w:r w:rsidRPr="4C562F93" w:rsidR="008D3DE2">
        <w:rPr>
          <w:rFonts w:ascii="Times New Roman" w:hAnsi="Times New Roman" w:cs="Times New Roman"/>
          <w:sz w:val="22"/>
          <w:szCs w:val="22"/>
        </w:rPr>
        <w:t xml:space="preserve">five pupils I </w:t>
      </w:r>
      <w:r w:rsidRPr="4C562F93" w:rsidR="008D3DE2">
        <w:rPr>
          <w:rFonts w:ascii="Times New Roman" w:hAnsi="Times New Roman" w:cs="Times New Roman"/>
          <w:sz w:val="22"/>
          <w:szCs w:val="22"/>
        </w:rPr>
        <w:t>observed</w:t>
      </w:r>
      <w:r w:rsidRPr="4C562F93" w:rsidR="008D3DE2">
        <w:rPr>
          <w:rFonts w:ascii="Times New Roman" w:hAnsi="Times New Roman" w:cs="Times New Roman"/>
          <w:sz w:val="22"/>
          <w:szCs w:val="22"/>
        </w:rPr>
        <w:t xml:space="preserve"> were </w:t>
      </w:r>
      <w:r w:rsidRPr="4C562F93" w:rsidR="008D3DE2">
        <w:rPr>
          <w:rFonts w:ascii="Times New Roman" w:hAnsi="Times New Roman" w:cs="Times New Roman"/>
          <w:sz w:val="22"/>
          <w:szCs w:val="22"/>
        </w:rPr>
        <w:t>required</w:t>
      </w:r>
      <w:r w:rsidRPr="4C562F93" w:rsidR="008D3DE2">
        <w:rPr>
          <w:rFonts w:ascii="Times New Roman" w:hAnsi="Times New Roman" w:cs="Times New Roman"/>
          <w:sz w:val="22"/>
          <w:szCs w:val="22"/>
        </w:rPr>
        <w:t xml:space="preserve"> to </w:t>
      </w:r>
      <w:r w:rsidRPr="4C562F93" w:rsidR="009C7D40">
        <w:rPr>
          <w:rFonts w:ascii="Times New Roman" w:hAnsi="Times New Roman" w:cs="Times New Roman"/>
          <w:sz w:val="22"/>
          <w:szCs w:val="22"/>
        </w:rPr>
        <w:t>use their fine motor skills to create an octopus</w:t>
      </w:r>
      <w:r w:rsidRPr="4C562F93" w:rsidR="008B1684">
        <w:rPr>
          <w:rFonts w:ascii="Times New Roman" w:hAnsi="Times New Roman" w:cs="Times New Roman"/>
          <w:sz w:val="22"/>
          <w:szCs w:val="22"/>
        </w:rPr>
        <w:t xml:space="preserve"> following the funky</w:t>
      </w:r>
      <w:r w:rsidRPr="4C562F93" w:rsidR="00BE1BF8">
        <w:rPr>
          <w:rFonts w:ascii="Times New Roman" w:hAnsi="Times New Roman" w:cs="Times New Roman"/>
          <w:sz w:val="22"/>
          <w:szCs w:val="22"/>
        </w:rPr>
        <w:t xml:space="preserve"> fingers program</w:t>
      </w:r>
      <w:r w:rsidRPr="4C562F93" w:rsidR="00642875">
        <w:rPr>
          <w:rFonts w:ascii="Times New Roman" w:hAnsi="Times New Roman" w:cs="Times New Roman"/>
          <w:sz w:val="22"/>
          <w:szCs w:val="22"/>
        </w:rPr>
        <w:t>, by threading materials</w:t>
      </w:r>
      <w:r w:rsidRPr="4C562F93" w:rsidR="0023574F">
        <w:rPr>
          <w:rFonts w:ascii="Times New Roman" w:hAnsi="Times New Roman" w:cs="Times New Roman"/>
          <w:sz w:val="22"/>
          <w:szCs w:val="22"/>
        </w:rPr>
        <w:t xml:space="preserve"> and using tools such as tweezers to pick up and stick small objects</w:t>
      </w:r>
      <w:r w:rsidRPr="4C562F93" w:rsidR="003641A4">
        <w:rPr>
          <w:rFonts w:ascii="Times New Roman" w:hAnsi="Times New Roman" w:cs="Times New Roman"/>
          <w:sz w:val="22"/>
          <w:szCs w:val="22"/>
        </w:rPr>
        <w:t xml:space="preserve">. </w:t>
      </w:r>
      <w:r w:rsidRPr="4C562F93" w:rsidR="00F34F4F">
        <w:rPr>
          <w:rFonts w:ascii="Times New Roman" w:hAnsi="Times New Roman" w:cs="Times New Roman"/>
          <w:sz w:val="22"/>
          <w:szCs w:val="22"/>
        </w:rPr>
        <w:t>This observation provided me with findings</w:t>
      </w:r>
      <w:r w:rsidRPr="4C562F93" w:rsidR="00F11650">
        <w:rPr>
          <w:rFonts w:ascii="Times New Roman" w:hAnsi="Times New Roman" w:cs="Times New Roman"/>
          <w:sz w:val="22"/>
          <w:szCs w:val="22"/>
        </w:rPr>
        <w:t xml:space="preserve">. </w:t>
      </w:r>
      <w:r w:rsidRPr="4C562F93" w:rsidR="004A0966">
        <w:rPr>
          <w:rFonts w:ascii="Times New Roman" w:hAnsi="Times New Roman" w:cs="Times New Roman"/>
          <w:sz w:val="22"/>
          <w:szCs w:val="22"/>
        </w:rPr>
        <w:t xml:space="preserve">The learning environment within the class </w:t>
      </w:r>
      <w:r w:rsidRPr="4C562F93" w:rsidR="00187578">
        <w:rPr>
          <w:rFonts w:ascii="Times New Roman" w:hAnsi="Times New Roman" w:cs="Times New Roman"/>
          <w:sz w:val="22"/>
          <w:szCs w:val="22"/>
        </w:rPr>
        <w:t xml:space="preserve">was set up for a carousel of </w:t>
      </w:r>
      <w:r w:rsidRPr="4C562F93" w:rsidR="00E7102C">
        <w:rPr>
          <w:rFonts w:ascii="Times New Roman" w:hAnsi="Times New Roman" w:cs="Times New Roman"/>
          <w:sz w:val="22"/>
          <w:szCs w:val="22"/>
        </w:rPr>
        <w:t xml:space="preserve">tasks based on the class theme under the sea. </w:t>
      </w:r>
      <w:r w:rsidRPr="4C562F93" w:rsidR="00325DDD">
        <w:rPr>
          <w:rFonts w:ascii="Times New Roman" w:hAnsi="Times New Roman" w:cs="Times New Roman"/>
          <w:sz w:val="22"/>
          <w:szCs w:val="22"/>
        </w:rPr>
        <w:t>During</w:t>
      </w:r>
      <w:r w:rsidRPr="4C562F93" w:rsidR="008D2F1E">
        <w:rPr>
          <w:rFonts w:ascii="Times New Roman" w:hAnsi="Times New Roman" w:cs="Times New Roman"/>
          <w:sz w:val="22"/>
          <w:szCs w:val="22"/>
        </w:rPr>
        <w:t xml:space="preserve"> current and </w:t>
      </w:r>
      <w:r w:rsidRPr="4C562F93" w:rsidR="008D2F1E">
        <w:rPr>
          <w:rFonts w:ascii="Times New Roman" w:hAnsi="Times New Roman" w:cs="Times New Roman"/>
          <w:sz w:val="22"/>
          <w:szCs w:val="22"/>
        </w:rPr>
        <w:t>previous</w:t>
      </w:r>
      <w:r w:rsidRPr="4C562F93" w:rsidR="008D2F1E">
        <w:rPr>
          <w:rFonts w:ascii="Times New Roman" w:hAnsi="Times New Roman" w:cs="Times New Roman"/>
          <w:sz w:val="22"/>
          <w:szCs w:val="22"/>
        </w:rPr>
        <w:t xml:space="preserve"> experiences within a Foundation Learning setting I </w:t>
      </w:r>
      <w:r w:rsidRPr="4C562F93" w:rsidR="00325DDD">
        <w:rPr>
          <w:rFonts w:ascii="Times New Roman" w:hAnsi="Times New Roman" w:cs="Times New Roman"/>
          <w:sz w:val="22"/>
          <w:szCs w:val="22"/>
        </w:rPr>
        <w:t xml:space="preserve">have </w:t>
      </w:r>
      <w:r w:rsidRPr="4C562F93" w:rsidR="00325DDD">
        <w:rPr>
          <w:rFonts w:ascii="Times New Roman" w:hAnsi="Times New Roman" w:cs="Times New Roman"/>
          <w:sz w:val="22"/>
          <w:szCs w:val="22"/>
        </w:rPr>
        <w:t>observed</w:t>
      </w:r>
      <w:r w:rsidRPr="4C562F93" w:rsidR="00325DDD">
        <w:rPr>
          <w:rFonts w:ascii="Times New Roman" w:hAnsi="Times New Roman" w:cs="Times New Roman"/>
          <w:sz w:val="22"/>
          <w:szCs w:val="22"/>
        </w:rPr>
        <w:t xml:space="preserve"> similar activities designed to engage and develop fine and gross mo</w:t>
      </w:r>
      <w:r w:rsidRPr="4C562F93" w:rsidR="009929D5">
        <w:rPr>
          <w:rFonts w:ascii="Times New Roman" w:hAnsi="Times New Roman" w:cs="Times New Roman"/>
          <w:sz w:val="22"/>
          <w:szCs w:val="22"/>
        </w:rPr>
        <w:t>tor skills</w:t>
      </w:r>
      <w:r w:rsidRPr="4C562F93" w:rsidR="00CA671C">
        <w:rPr>
          <w:rFonts w:ascii="Times New Roman" w:hAnsi="Times New Roman" w:cs="Times New Roman"/>
          <w:sz w:val="22"/>
          <w:szCs w:val="22"/>
        </w:rPr>
        <w:t xml:space="preserve">. </w:t>
      </w:r>
      <w:r w:rsidRPr="4C562F93" w:rsidR="00A112AE">
        <w:rPr>
          <w:rFonts w:ascii="Times New Roman" w:hAnsi="Times New Roman" w:cs="Times New Roman"/>
          <w:sz w:val="22"/>
          <w:szCs w:val="22"/>
        </w:rPr>
        <w:t xml:space="preserve">I plan to link my findings </w:t>
      </w:r>
      <w:r w:rsidRPr="4C562F93" w:rsidR="00C86345">
        <w:rPr>
          <w:rFonts w:ascii="Times New Roman" w:hAnsi="Times New Roman" w:cs="Times New Roman"/>
          <w:sz w:val="22"/>
          <w:szCs w:val="22"/>
        </w:rPr>
        <w:t xml:space="preserve">to relevant literature </w:t>
      </w:r>
      <w:r w:rsidRPr="4C562F93" w:rsidR="175E8CB2">
        <w:rPr>
          <w:rFonts w:ascii="Times New Roman" w:hAnsi="Times New Roman" w:cs="Times New Roman"/>
          <w:sz w:val="22"/>
          <w:szCs w:val="22"/>
        </w:rPr>
        <w:t>to</w:t>
      </w:r>
      <w:r w:rsidRPr="4C562F93" w:rsidR="00C86345">
        <w:rPr>
          <w:rFonts w:ascii="Times New Roman" w:hAnsi="Times New Roman" w:cs="Times New Roman"/>
          <w:sz w:val="22"/>
          <w:szCs w:val="22"/>
        </w:rPr>
        <w:t xml:space="preserve"> support my research and evaluate my </w:t>
      </w:r>
      <w:r w:rsidRPr="4C562F93" w:rsidR="00C86345">
        <w:rPr>
          <w:rFonts w:ascii="Times New Roman" w:hAnsi="Times New Roman" w:cs="Times New Roman"/>
          <w:sz w:val="22"/>
          <w:szCs w:val="22"/>
        </w:rPr>
        <w:t>methodology</w:t>
      </w:r>
      <w:r w:rsidRPr="4C562F93" w:rsidR="00C86345">
        <w:rPr>
          <w:rFonts w:ascii="Times New Roman" w:hAnsi="Times New Roman" w:cs="Times New Roman"/>
          <w:sz w:val="22"/>
          <w:szCs w:val="22"/>
        </w:rPr>
        <w:t xml:space="preserve">. I will then discuss my findings and draw a conclusion of my research, as well as </w:t>
      </w:r>
      <w:r w:rsidRPr="4C562F93" w:rsidR="00C86345">
        <w:rPr>
          <w:rFonts w:ascii="Times New Roman" w:hAnsi="Times New Roman" w:cs="Times New Roman"/>
          <w:sz w:val="22"/>
          <w:szCs w:val="22"/>
        </w:rPr>
        <w:t>providing</w:t>
      </w:r>
      <w:r w:rsidRPr="4C562F93" w:rsidR="00C86345">
        <w:rPr>
          <w:rFonts w:ascii="Times New Roman" w:hAnsi="Times New Roman" w:cs="Times New Roman"/>
          <w:sz w:val="22"/>
          <w:szCs w:val="22"/>
        </w:rPr>
        <w:t xml:space="preserve"> any further recommendations.</w:t>
      </w:r>
    </w:p>
    <w:p w:rsidRPr="00BA0538" w:rsidR="006518B4" w:rsidP="005656A5" w:rsidRDefault="006518B4" w14:paraId="415C5B11" w14:textId="77777777">
      <w:pPr>
        <w:spacing w:line="360" w:lineRule="auto"/>
        <w:ind w:left="607"/>
        <w:rPr>
          <w:rFonts w:ascii="Times New Roman" w:hAnsi="Times New Roman" w:cs="Times New Roman"/>
          <w:sz w:val="22"/>
          <w:szCs w:val="22"/>
        </w:rPr>
      </w:pPr>
    </w:p>
    <w:p w:rsidRPr="00BA0538" w:rsidR="0028380E" w:rsidP="005656A5" w:rsidRDefault="0028380E" w14:paraId="13E479A5" w14:textId="5FFF8B53">
      <w:pPr>
        <w:spacing w:line="360" w:lineRule="auto"/>
        <w:ind w:left="607"/>
        <w:rPr>
          <w:rFonts w:ascii="Times New Roman" w:hAnsi="Times New Roman" w:cs="Times New Roman"/>
          <w:color w:val="FF0000"/>
          <w:sz w:val="22"/>
          <w:szCs w:val="22"/>
          <w:u w:val="single"/>
        </w:rPr>
      </w:pPr>
      <w:r w:rsidRPr="00BA0538">
        <w:rPr>
          <w:rFonts w:ascii="Times New Roman" w:hAnsi="Times New Roman" w:cs="Times New Roman"/>
          <w:sz w:val="22"/>
          <w:szCs w:val="22"/>
          <w:u w:val="single"/>
        </w:rPr>
        <w:t>Literature review</w:t>
      </w:r>
    </w:p>
    <w:p w:rsidRPr="00BA0538" w:rsidR="00A4463E" w:rsidP="005656A5" w:rsidRDefault="00551CE7" w14:paraId="591C4998" w14:textId="1DAEB024">
      <w:pPr>
        <w:spacing w:line="360" w:lineRule="auto"/>
        <w:ind w:left="607"/>
        <w:rPr>
          <w:rFonts w:ascii="Times New Roman" w:hAnsi="Times New Roman" w:cs="Times New Roman"/>
          <w:sz w:val="22"/>
          <w:szCs w:val="22"/>
        </w:rPr>
      </w:pPr>
      <w:r w:rsidRPr="4C562F93" w:rsidR="00551CE7">
        <w:rPr>
          <w:rFonts w:ascii="Times New Roman" w:hAnsi="Times New Roman" w:cs="Times New Roman"/>
          <w:sz w:val="22"/>
          <w:szCs w:val="22"/>
        </w:rPr>
        <w:t xml:space="preserve">The Uk Gov </w:t>
      </w:r>
      <w:r w:rsidRPr="4C562F93" w:rsidR="00551CE7">
        <w:rPr>
          <w:rFonts w:ascii="Times New Roman" w:hAnsi="Times New Roman" w:cs="Times New Roman"/>
          <w:sz w:val="22"/>
          <w:szCs w:val="22"/>
        </w:rPr>
        <w:t>states</w:t>
      </w:r>
      <w:r w:rsidRPr="4C562F93" w:rsidR="00551CE7">
        <w:rPr>
          <w:rFonts w:ascii="Times New Roman" w:hAnsi="Times New Roman" w:cs="Times New Roman"/>
          <w:sz w:val="22"/>
          <w:szCs w:val="22"/>
        </w:rPr>
        <w:t xml:space="preserve"> that </w:t>
      </w:r>
      <w:r w:rsidRPr="4C562F93" w:rsidR="119FC519">
        <w:rPr>
          <w:rFonts w:ascii="Times New Roman" w:hAnsi="Times New Roman" w:cs="Times New Roman"/>
          <w:sz w:val="22"/>
          <w:szCs w:val="22"/>
        </w:rPr>
        <w:t>for</w:t>
      </w:r>
      <w:r w:rsidRPr="4C562F93" w:rsidR="004B233D">
        <w:rPr>
          <w:rFonts w:ascii="Times New Roman" w:hAnsi="Times New Roman" w:cs="Times New Roman"/>
          <w:sz w:val="22"/>
          <w:szCs w:val="22"/>
        </w:rPr>
        <w:t xml:space="preserve"> young learners to feel comfortable </w:t>
      </w:r>
      <w:r w:rsidRPr="4C562F93" w:rsidR="004145B8">
        <w:rPr>
          <w:rFonts w:ascii="Times New Roman" w:hAnsi="Times New Roman" w:cs="Times New Roman"/>
          <w:sz w:val="22"/>
          <w:szCs w:val="22"/>
        </w:rPr>
        <w:t>enough to</w:t>
      </w:r>
      <w:r w:rsidRPr="4C562F93" w:rsidR="004B233D">
        <w:rPr>
          <w:rFonts w:ascii="Times New Roman" w:hAnsi="Times New Roman" w:cs="Times New Roman"/>
          <w:sz w:val="22"/>
          <w:szCs w:val="22"/>
        </w:rPr>
        <w:t xml:space="preserve"> explore their surroundings, they require </w:t>
      </w:r>
      <w:r w:rsidRPr="4C562F93" w:rsidR="004B233D">
        <w:rPr>
          <w:rFonts w:ascii="Times New Roman" w:hAnsi="Times New Roman" w:cs="Times New Roman"/>
          <w:sz w:val="22"/>
          <w:szCs w:val="22"/>
        </w:rPr>
        <w:t>numerous</w:t>
      </w:r>
      <w:r w:rsidRPr="4C562F93" w:rsidR="004B233D">
        <w:rPr>
          <w:rFonts w:ascii="Times New Roman" w:hAnsi="Times New Roman" w:cs="Times New Roman"/>
          <w:sz w:val="22"/>
          <w:szCs w:val="22"/>
        </w:rPr>
        <w:t xml:space="preserve"> opportunities to develop both their fine and gross motor skills</w:t>
      </w:r>
      <w:r w:rsidRPr="4C562F93" w:rsidR="005D59FA">
        <w:rPr>
          <w:rFonts w:ascii="Times New Roman" w:hAnsi="Times New Roman" w:cs="Times New Roman"/>
          <w:sz w:val="22"/>
          <w:szCs w:val="22"/>
        </w:rPr>
        <w:t>. Young children begin experimenting with various materials from an early age, which encourage</w:t>
      </w:r>
      <w:r w:rsidRPr="4C562F93" w:rsidR="000A0E66">
        <w:rPr>
          <w:rFonts w:ascii="Times New Roman" w:hAnsi="Times New Roman" w:cs="Times New Roman"/>
          <w:sz w:val="22"/>
          <w:szCs w:val="22"/>
        </w:rPr>
        <w:t>s</w:t>
      </w:r>
      <w:r w:rsidRPr="4C562F93" w:rsidR="005D59FA">
        <w:rPr>
          <w:rFonts w:ascii="Times New Roman" w:hAnsi="Times New Roman" w:cs="Times New Roman"/>
          <w:sz w:val="22"/>
          <w:szCs w:val="22"/>
        </w:rPr>
        <w:t xml:space="preserve"> natural development</w:t>
      </w:r>
      <w:r w:rsidRPr="4C562F93" w:rsidR="00E462D6">
        <w:rPr>
          <w:rFonts w:ascii="Times New Roman" w:hAnsi="Times New Roman" w:cs="Times New Roman"/>
          <w:sz w:val="22"/>
          <w:szCs w:val="22"/>
        </w:rPr>
        <w:t xml:space="preserve"> (GOV.UK, n.d.).</w:t>
      </w:r>
      <w:r w:rsidRPr="4C562F93" w:rsidR="00325066">
        <w:rPr>
          <w:rFonts w:ascii="Times New Roman" w:hAnsi="Times New Roman" w:cs="Times New Roman"/>
          <w:sz w:val="22"/>
          <w:szCs w:val="22"/>
        </w:rPr>
        <w:t xml:space="preserve"> </w:t>
      </w:r>
      <w:r w:rsidRPr="4C562F93" w:rsidR="00DD5B3F">
        <w:rPr>
          <w:rFonts w:ascii="Times New Roman" w:hAnsi="Times New Roman" w:cs="Times New Roman"/>
          <w:sz w:val="22"/>
          <w:szCs w:val="22"/>
        </w:rPr>
        <w:t>“</w:t>
      </w:r>
      <w:r w:rsidRPr="4C562F93" w:rsidR="00DB2455">
        <w:rPr>
          <w:rFonts w:ascii="Times New Roman" w:hAnsi="Times New Roman" w:cs="Times New Roman"/>
          <w:sz w:val="22"/>
          <w:szCs w:val="22"/>
        </w:rPr>
        <w:t>For example, handwriting is a complex activity involving</w:t>
      </w:r>
      <w:r w:rsidRPr="4C562F93" w:rsidR="00080012">
        <w:rPr>
          <w:rFonts w:ascii="Times New Roman" w:hAnsi="Times New Roman" w:cs="Times New Roman"/>
          <w:sz w:val="22"/>
          <w:szCs w:val="22"/>
        </w:rPr>
        <w:t xml:space="preserve"> well-developed gross (shoulder and arm</w:t>
      </w:r>
      <w:r w:rsidRPr="4C562F93" w:rsidR="00C27F26">
        <w:rPr>
          <w:rFonts w:ascii="Times New Roman" w:hAnsi="Times New Roman" w:cs="Times New Roman"/>
          <w:sz w:val="22"/>
          <w:szCs w:val="22"/>
        </w:rPr>
        <w:t>) and fine (pincer grip)</w:t>
      </w:r>
      <w:r w:rsidRPr="4C562F93" w:rsidR="00250807">
        <w:rPr>
          <w:rFonts w:ascii="Times New Roman" w:hAnsi="Times New Roman" w:cs="Times New Roman"/>
          <w:sz w:val="22"/>
          <w:szCs w:val="22"/>
        </w:rPr>
        <w:t xml:space="preserve"> motor skills</w:t>
      </w:r>
      <w:r w:rsidRPr="4C562F93" w:rsidR="00FE5EBE">
        <w:rPr>
          <w:rFonts w:ascii="Times New Roman" w:hAnsi="Times New Roman" w:cs="Times New Roman"/>
          <w:sz w:val="22"/>
          <w:szCs w:val="22"/>
        </w:rPr>
        <w:t>,</w:t>
      </w:r>
      <w:r w:rsidRPr="4C562F93" w:rsidR="00397133">
        <w:rPr>
          <w:rFonts w:ascii="Times New Roman" w:hAnsi="Times New Roman" w:cs="Times New Roman"/>
          <w:sz w:val="22"/>
          <w:szCs w:val="22"/>
        </w:rPr>
        <w:t xml:space="preserve"> </w:t>
      </w:r>
      <w:r w:rsidRPr="4C562F93" w:rsidR="00397133">
        <w:rPr>
          <w:rFonts w:ascii="Times New Roman" w:hAnsi="Times New Roman" w:cs="Times New Roman"/>
          <w:sz w:val="22"/>
          <w:szCs w:val="22"/>
        </w:rPr>
        <w:t xml:space="preserve">in addition to manipulate prowess and good </w:t>
      </w:r>
      <w:r w:rsidRPr="4C562F93" w:rsidR="00FD53F3">
        <w:rPr>
          <w:rFonts w:ascii="Times New Roman" w:hAnsi="Times New Roman" w:cs="Times New Roman"/>
          <w:sz w:val="22"/>
          <w:szCs w:val="22"/>
        </w:rPr>
        <w:t xml:space="preserve">hand-eye </w:t>
      </w:r>
      <w:r w:rsidRPr="4C562F93" w:rsidR="00705B3A">
        <w:rPr>
          <w:rFonts w:ascii="Times New Roman" w:hAnsi="Times New Roman" w:cs="Times New Roman"/>
          <w:sz w:val="22"/>
          <w:szCs w:val="22"/>
        </w:rPr>
        <w:t>coordination</w:t>
      </w:r>
      <w:r w:rsidRPr="4C562F93" w:rsidR="00DD5B3F">
        <w:rPr>
          <w:rFonts w:ascii="Times New Roman" w:hAnsi="Times New Roman" w:cs="Times New Roman"/>
          <w:sz w:val="22"/>
          <w:szCs w:val="22"/>
        </w:rPr>
        <w:t>”</w:t>
      </w:r>
      <w:r w:rsidRPr="4C562F93" w:rsidR="00212515">
        <w:rPr>
          <w:rFonts w:ascii="Times New Roman" w:hAnsi="Times New Roman" w:cs="Times New Roman"/>
          <w:sz w:val="22"/>
          <w:szCs w:val="22"/>
        </w:rPr>
        <w:t xml:space="preserve"> </w:t>
      </w:r>
      <w:r w:rsidRPr="4C562F93" w:rsidR="00CF0EAE">
        <w:rPr>
          <w:rFonts w:ascii="Times New Roman" w:hAnsi="Times New Roman" w:cs="Times New Roman"/>
          <w:sz w:val="22"/>
          <w:szCs w:val="22"/>
        </w:rPr>
        <w:t>(</w:t>
      </w:r>
      <w:r w:rsidRPr="4C562F93" w:rsidR="00CF0EAE">
        <w:rPr>
          <w:rFonts w:ascii="Times New Roman" w:hAnsi="Times New Roman" w:cs="Times New Roman"/>
          <w:sz w:val="22"/>
          <w:szCs w:val="22"/>
        </w:rPr>
        <w:t>Cremin</w:t>
      </w:r>
      <w:r w:rsidRPr="4C562F93" w:rsidR="00CF0EAE">
        <w:rPr>
          <w:rFonts w:ascii="Times New Roman" w:hAnsi="Times New Roman" w:cs="Times New Roman"/>
          <w:sz w:val="22"/>
          <w:szCs w:val="22"/>
        </w:rPr>
        <w:t xml:space="preserve"> &amp; Burnett, 201</w:t>
      </w:r>
      <w:r w:rsidRPr="4C562F93" w:rsidR="002241F1">
        <w:rPr>
          <w:rFonts w:ascii="Times New Roman" w:hAnsi="Times New Roman" w:cs="Times New Roman"/>
          <w:sz w:val="22"/>
          <w:szCs w:val="22"/>
        </w:rPr>
        <w:t>8</w:t>
      </w:r>
      <w:r w:rsidRPr="4C562F93" w:rsidR="005F3D9D">
        <w:rPr>
          <w:rFonts w:ascii="Times New Roman" w:hAnsi="Times New Roman" w:cs="Times New Roman"/>
          <w:sz w:val="22"/>
          <w:szCs w:val="22"/>
        </w:rPr>
        <w:t xml:space="preserve">, </w:t>
      </w:r>
      <w:r w:rsidRPr="4C562F93" w:rsidR="008D55A4">
        <w:rPr>
          <w:rFonts w:ascii="Times New Roman" w:hAnsi="Times New Roman" w:cs="Times New Roman"/>
          <w:sz w:val="22"/>
          <w:szCs w:val="22"/>
        </w:rPr>
        <w:t>p.51</w:t>
      </w:r>
      <w:r w:rsidRPr="4C562F93" w:rsidR="002241F1">
        <w:rPr>
          <w:rFonts w:ascii="Times New Roman" w:hAnsi="Times New Roman" w:cs="Times New Roman"/>
          <w:sz w:val="22"/>
          <w:szCs w:val="22"/>
        </w:rPr>
        <w:t>)</w:t>
      </w:r>
      <w:r w:rsidRPr="4C562F93" w:rsidR="00967AAF">
        <w:rPr>
          <w:rFonts w:ascii="Times New Roman" w:hAnsi="Times New Roman" w:cs="Times New Roman"/>
          <w:sz w:val="22"/>
          <w:szCs w:val="22"/>
        </w:rPr>
        <w:t xml:space="preserve">. </w:t>
      </w:r>
      <w:r w:rsidRPr="4C562F93" w:rsidR="007E6029">
        <w:rPr>
          <w:rFonts w:ascii="Times New Roman" w:hAnsi="Times New Roman" w:cs="Times New Roman"/>
          <w:sz w:val="22"/>
          <w:szCs w:val="22"/>
        </w:rPr>
        <w:t xml:space="preserve">Some </w:t>
      </w:r>
      <w:r w:rsidRPr="4C562F93" w:rsidR="00F808E1">
        <w:rPr>
          <w:rFonts w:ascii="Times New Roman" w:hAnsi="Times New Roman" w:cs="Times New Roman"/>
          <w:sz w:val="22"/>
          <w:szCs w:val="22"/>
        </w:rPr>
        <w:t xml:space="preserve">suggest that children </w:t>
      </w:r>
      <w:r w:rsidRPr="4C562F93" w:rsidR="00D2156D">
        <w:rPr>
          <w:rFonts w:ascii="Times New Roman" w:hAnsi="Times New Roman" w:cs="Times New Roman"/>
          <w:sz w:val="22"/>
          <w:szCs w:val="22"/>
        </w:rPr>
        <w:t>require guidance</w:t>
      </w:r>
      <w:r w:rsidRPr="4C562F93" w:rsidR="00552958">
        <w:rPr>
          <w:rFonts w:ascii="Times New Roman" w:hAnsi="Times New Roman" w:cs="Times New Roman"/>
          <w:sz w:val="22"/>
          <w:szCs w:val="22"/>
        </w:rPr>
        <w:t xml:space="preserve"> and a structured process</w:t>
      </w:r>
      <w:r w:rsidRPr="4C562F93" w:rsidR="00F808E1">
        <w:rPr>
          <w:rFonts w:ascii="Times New Roman" w:hAnsi="Times New Roman" w:cs="Times New Roman"/>
          <w:sz w:val="22"/>
          <w:szCs w:val="22"/>
        </w:rPr>
        <w:t xml:space="preserve"> to develop their fine and gross motor skills</w:t>
      </w:r>
      <w:r w:rsidRPr="4C562F93" w:rsidR="00C93A20">
        <w:rPr>
          <w:rFonts w:ascii="Times New Roman" w:hAnsi="Times New Roman" w:cs="Times New Roman"/>
          <w:sz w:val="22"/>
          <w:szCs w:val="22"/>
        </w:rPr>
        <w:t>.</w:t>
      </w:r>
      <w:r w:rsidRPr="4C562F93" w:rsidR="00DB6FA7">
        <w:rPr>
          <w:rFonts w:ascii="Times New Roman" w:hAnsi="Times New Roman" w:cs="Times New Roman"/>
          <w:sz w:val="22"/>
          <w:szCs w:val="22"/>
        </w:rPr>
        <w:t xml:space="preserve"> In a recent study, the gross and fine motor skills of children </w:t>
      </w:r>
      <w:r w:rsidRPr="4C562F93" w:rsidR="00DB6FA7">
        <w:rPr>
          <w:rFonts w:ascii="Times New Roman" w:hAnsi="Times New Roman" w:cs="Times New Roman"/>
          <w:sz w:val="22"/>
          <w:szCs w:val="22"/>
        </w:rPr>
        <w:t>participating</w:t>
      </w:r>
      <w:r w:rsidRPr="4C562F93" w:rsidR="00DB6FA7">
        <w:rPr>
          <w:rFonts w:ascii="Times New Roman" w:hAnsi="Times New Roman" w:cs="Times New Roman"/>
          <w:sz w:val="22"/>
          <w:szCs w:val="22"/>
        </w:rPr>
        <w:t xml:space="preserve"> in structured and unstructured activity were compared. The study showed that children's gross motor development benefits from structured activity, according to repeated measurement</w:t>
      </w:r>
      <w:r w:rsidRPr="4C562F93" w:rsidR="001F3EA3">
        <w:rPr>
          <w:rFonts w:ascii="Times New Roman" w:hAnsi="Times New Roman" w:cs="Times New Roman"/>
          <w:sz w:val="22"/>
          <w:szCs w:val="22"/>
        </w:rPr>
        <w:t>s (Laura</w:t>
      </w:r>
      <w:r w:rsidRPr="4C562F93" w:rsidR="0081148F">
        <w:rPr>
          <w:rFonts w:ascii="Times New Roman" w:hAnsi="Times New Roman" w:cs="Times New Roman"/>
          <w:sz w:val="22"/>
          <w:szCs w:val="22"/>
        </w:rPr>
        <w:t xml:space="preserve"> C. </w:t>
      </w:r>
      <w:r w:rsidRPr="4C562F93" w:rsidR="0081148F">
        <w:rPr>
          <w:rFonts w:ascii="Times New Roman" w:hAnsi="Times New Roman" w:cs="Times New Roman"/>
          <w:sz w:val="22"/>
          <w:szCs w:val="22"/>
        </w:rPr>
        <w:t>Dapp</w:t>
      </w:r>
      <w:r w:rsidRPr="4C562F93" w:rsidR="0081148F">
        <w:rPr>
          <w:rFonts w:ascii="Times New Roman" w:hAnsi="Times New Roman" w:cs="Times New Roman"/>
          <w:sz w:val="22"/>
          <w:szCs w:val="22"/>
        </w:rPr>
        <w:t xml:space="preserve">, 2021). </w:t>
      </w:r>
      <w:r w:rsidRPr="4C562F93" w:rsidR="00D53E4E">
        <w:rPr>
          <w:rFonts w:ascii="Times New Roman" w:hAnsi="Times New Roman" w:cs="Times New Roman"/>
          <w:sz w:val="22"/>
          <w:szCs w:val="22"/>
        </w:rPr>
        <w:t xml:space="preserve">More recently, </w:t>
      </w:r>
      <w:r w:rsidRPr="4C562F93" w:rsidR="003D694D">
        <w:rPr>
          <w:rFonts w:ascii="Times New Roman" w:hAnsi="Times New Roman" w:cs="Times New Roman"/>
          <w:sz w:val="22"/>
          <w:szCs w:val="22"/>
        </w:rPr>
        <w:t>“</w:t>
      </w:r>
      <w:r w:rsidRPr="4C562F93" w:rsidR="00D53E4E">
        <w:rPr>
          <w:rFonts w:ascii="Times New Roman" w:hAnsi="Times New Roman" w:cs="Times New Roman"/>
          <w:sz w:val="22"/>
          <w:szCs w:val="22"/>
        </w:rPr>
        <w:t xml:space="preserve">Elinor Goldschmidt </w:t>
      </w:r>
      <w:r w:rsidRPr="4C562F93" w:rsidR="00D53E4E">
        <w:rPr>
          <w:rFonts w:ascii="Times New Roman" w:hAnsi="Times New Roman" w:cs="Times New Roman"/>
          <w:sz w:val="22"/>
          <w:szCs w:val="22"/>
        </w:rPr>
        <w:t>came up with</w:t>
      </w:r>
      <w:r w:rsidRPr="4C562F93" w:rsidR="00D53E4E">
        <w:rPr>
          <w:rFonts w:ascii="Times New Roman" w:hAnsi="Times New Roman" w:cs="Times New Roman"/>
          <w:sz w:val="22"/>
          <w:szCs w:val="22"/>
        </w:rPr>
        <w:t xml:space="preserve"> the term </w:t>
      </w:r>
      <w:r w:rsidRPr="4C562F93" w:rsidR="003D694D">
        <w:rPr>
          <w:rFonts w:ascii="Times New Roman" w:hAnsi="Times New Roman" w:cs="Times New Roman"/>
          <w:sz w:val="22"/>
          <w:szCs w:val="22"/>
        </w:rPr>
        <w:t>‘</w:t>
      </w:r>
      <w:r w:rsidRPr="4C562F93" w:rsidR="00D53E4E">
        <w:rPr>
          <w:rFonts w:ascii="Times New Roman" w:hAnsi="Times New Roman" w:cs="Times New Roman"/>
          <w:sz w:val="22"/>
          <w:szCs w:val="22"/>
        </w:rPr>
        <w:t>heuristic play,</w:t>
      </w:r>
      <w:r w:rsidRPr="4C562F93" w:rsidR="003D694D">
        <w:rPr>
          <w:rFonts w:ascii="Times New Roman" w:hAnsi="Times New Roman" w:cs="Times New Roman"/>
          <w:sz w:val="22"/>
          <w:szCs w:val="22"/>
        </w:rPr>
        <w:t>’</w:t>
      </w:r>
      <w:r w:rsidRPr="4C562F93" w:rsidR="00D53E4E">
        <w:rPr>
          <w:rFonts w:ascii="Times New Roman" w:hAnsi="Times New Roman" w:cs="Times New Roman"/>
          <w:sz w:val="22"/>
          <w:szCs w:val="22"/>
        </w:rPr>
        <w:t xml:space="preserve"> which she and Treasure Baskets pioneered (Hughes, 2016) </w:t>
      </w:r>
      <w:r w:rsidRPr="4C562F93" w:rsidR="00D53E4E">
        <w:rPr>
          <w:rFonts w:ascii="Times New Roman" w:hAnsi="Times New Roman" w:cs="Times New Roman"/>
          <w:sz w:val="22"/>
          <w:szCs w:val="22"/>
        </w:rPr>
        <w:t>as a way to</w:t>
      </w:r>
      <w:r w:rsidRPr="4C562F93" w:rsidR="00D53E4E">
        <w:rPr>
          <w:rFonts w:ascii="Times New Roman" w:hAnsi="Times New Roman" w:cs="Times New Roman"/>
          <w:sz w:val="22"/>
          <w:szCs w:val="22"/>
        </w:rPr>
        <w:t xml:space="preserve"> let kids explore their surroundings freely and on their own. Treasure baskets </w:t>
      </w:r>
      <w:r w:rsidRPr="4C562F93" w:rsidR="00D53E4E">
        <w:rPr>
          <w:rFonts w:ascii="Times New Roman" w:hAnsi="Times New Roman" w:cs="Times New Roman"/>
          <w:sz w:val="22"/>
          <w:szCs w:val="22"/>
        </w:rPr>
        <w:t>are a reflection of</w:t>
      </w:r>
      <w:r w:rsidRPr="4C562F93" w:rsidR="00D53E4E">
        <w:rPr>
          <w:rFonts w:ascii="Times New Roman" w:hAnsi="Times New Roman" w:cs="Times New Roman"/>
          <w:sz w:val="22"/>
          <w:szCs w:val="22"/>
        </w:rPr>
        <w:t xml:space="preserve"> Montessori's understanding of a child's sensitivity to little objects and the development of their senses, as babies who </w:t>
      </w:r>
      <w:r w:rsidRPr="4C562F93" w:rsidR="00D53E4E">
        <w:rPr>
          <w:rFonts w:ascii="Times New Roman" w:hAnsi="Times New Roman" w:cs="Times New Roman"/>
          <w:sz w:val="22"/>
          <w:szCs w:val="22"/>
        </w:rPr>
        <w:t>are able to</w:t>
      </w:r>
      <w:r w:rsidRPr="4C562F93" w:rsidR="00D53E4E">
        <w:rPr>
          <w:rFonts w:ascii="Times New Roman" w:hAnsi="Times New Roman" w:cs="Times New Roman"/>
          <w:sz w:val="22"/>
          <w:szCs w:val="22"/>
        </w:rPr>
        <w:t xml:space="preserve"> sit up are given baskets </w:t>
      </w:r>
      <w:r w:rsidRPr="4C562F93" w:rsidR="00D53E4E">
        <w:rPr>
          <w:rFonts w:ascii="Times New Roman" w:hAnsi="Times New Roman" w:cs="Times New Roman"/>
          <w:sz w:val="22"/>
          <w:szCs w:val="22"/>
        </w:rPr>
        <w:t>containing</w:t>
      </w:r>
      <w:r w:rsidRPr="4C562F93" w:rsidR="00D53E4E">
        <w:rPr>
          <w:rFonts w:ascii="Times New Roman" w:hAnsi="Times New Roman" w:cs="Times New Roman"/>
          <w:sz w:val="22"/>
          <w:szCs w:val="22"/>
        </w:rPr>
        <w:t xml:space="preserve"> natural small objects that they are free to explore without </w:t>
      </w:r>
      <w:r w:rsidRPr="4C562F93" w:rsidR="00D53E4E">
        <w:rPr>
          <w:rFonts w:ascii="Times New Roman" w:hAnsi="Times New Roman" w:cs="Times New Roman"/>
          <w:sz w:val="22"/>
          <w:szCs w:val="22"/>
        </w:rPr>
        <w:t>assistance</w:t>
      </w:r>
      <w:r w:rsidRPr="4C562F93" w:rsidR="00D53E4E">
        <w:rPr>
          <w:rFonts w:ascii="Times New Roman" w:hAnsi="Times New Roman" w:cs="Times New Roman"/>
          <w:sz w:val="22"/>
          <w:szCs w:val="22"/>
        </w:rPr>
        <w:t xml:space="preserve"> from an adult</w:t>
      </w:r>
      <w:r w:rsidRPr="4C562F93" w:rsidR="00FD2B79">
        <w:rPr>
          <w:rFonts w:ascii="Times New Roman" w:hAnsi="Times New Roman" w:cs="Times New Roman"/>
          <w:sz w:val="22"/>
          <w:szCs w:val="22"/>
        </w:rPr>
        <w:t>”</w:t>
      </w:r>
      <w:r w:rsidRPr="4C562F93" w:rsidR="0080444B">
        <w:rPr>
          <w:rFonts w:ascii="Times New Roman" w:hAnsi="Times New Roman" w:cs="Times New Roman"/>
          <w:sz w:val="22"/>
          <w:szCs w:val="22"/>
        </w:rPr>
        <w:t xml:space="preserve"> (</w:t>
      </w:r>
      <w:r w:rsidRPr="4C562F93" w:rsidR="00B8545B">
        <w:rPr>
          <w:rFonts w:ascii="Times New Roman" w:hAnsi="Times New Roman" w:cs="Times New Roman"/>
          <w:sz w:val="22"/>
          <w:szCs w:val="22"/>
        </w:rPr>
        <w:t xml:space="preserve">Aubrey &amp; </w:t>
      </w:r>
      <w:r w:rsidRPr="4C562F93" w:rsidR="000522E8">
        <w:rPr>
          <w:rFonts w:ascii="Times New Roman" w:hAnsi="Times New Roman" w:cs="Times New Roman"/>
          <w:sz w:val="22"/>
          <w:szCs w:val="22"/>
        </w:rPr>
        <w:t xml:space="preserve">Riley, </w:t>
      </w:r>
      <w:r w:rsidRPr="4C562F93" w:rsidR="00221C25">
        <w:rPr>
          <w:rFonts w:ascii="Times New Roman" w:hAnsi="Times New Roman" w:cs="Times New Roman"/>
          <w:sz w:val="22"/>
          <w:szCs w:val="22"/>
        </w:rPr>
        <w:t>2022</w:t>
      </w:r>
      <w:r w:rsidRPr="4C562F93" w:rsidR="000D5112">
        <w:rPr>
          <w:rFonts w:ascii="Times New Roman" w:hAnsi="Times New Roman" w:cs="Times New Roman"/>
          <w:sz w:val="22"/>
          <w:szCs w:val="22"/>
        </w:rPr>
        <w:t>, p</w:t>
      </w:r>
      <w:r w:rsidRPr="4C562F93" w:rsidR="005F3D9D">
        <w:rPr>
          <w:rFonts w:ascii="Times New Roman" w:hAnsi="Times New Roman" w:cs="Times New Roman"/>
          <w:sz w:val="22"/>
          <w:szCs w:val="22"/>
        </w:rPr>
        <w:t>.35</w:t>
      </w:r>
      <w:r w:rsidRPr="4C562F93" w:rsidR="00221C25">
        <w:rPr>
          <w:rFonts w:ascii="Times New Roman" w:hAnsi="Times New Roman" w:cs="Times New Roman"/>
          <w:sz w:val="22"/>
          <w:szCs w:val="22"/>
        </w:rPr>
        <w:t>).</w:t>
      </w:r>
      <w:r w:rsidRPr="4C562F93" w:rsidR="005C73FE">
        <w:rPr>
          <w:rFonts w:ascii="Times New Roman" w:hAnsi="Times New Roman" w:cs="Times New Roman"/>
          <w:sz w:val="22"/>
          <w:szCs w:val="22"/>
        </w:rPr>
        <w:t xml:space="preserve"> </w:t>
      </w:r>
      <w:r w:rsidRPr="4C562F93" w:rsidR="009D0814">
        <w:rPr>
          <w:rFonts w:ascii="Times New Roman" w:hAnsi="Times New Roman" w:cs="Times New Roman"/>
          <w:sz w:val="22"/>
          <w:szCs w:val="22"/>
        </w:rPr>
        <w:t xml:space="preserve">One </w:t>
      </w:r>
      <w:r w:rsidRPr="4C562F93" w:rsidR="00286294">
        <w:rPr>
          <w:rFonts w:ascii="Times New Roman" w:hAnsi="Times New Roman" w:cs="Times New Roman"/>
          <w:sz w:val="22"/>
          <w:szCs w:val="22"/>
        </w:rPr>
        <w:t xml:space="preserve">way </w:t>
      </w:r>
      <w:r w:rsidRPr="4C562F93" w:rsidR="008F52B2">
        <w:rPr>
          <w:rFonts w:ascii="Times New Roman" w:hAnsi="Times New Roman" w:cs="Times New Roman"/>
          <w:sz w:val="22"/>
          <w:szCs w:val="22"/>
        </w:rPr>
        <w:t>schools'</w:t>
      </w:r>
      <w:r w:rsidRPr="4C562F93" w:rsidR="00286294">
        <w:rPr>
          <w:rFonts w:ascii="Times New Roman" w:hAnsi="Times New Roman" w:cs="Times New Roman"/>
          <w:sz w:val="22"/>
          <w:szCs w:val="22"/>
        </w:rPr>
        <w:t xml:space="preserve"> approach fine motor development skills </w:t>
      </w:r>
      <w:bookmarkStart w:name="_Int_OfkWlyYm" w:id="2"/>
      <w:r w:rsidRPr="4C562F93" w:rsidR="00DF41A2">
        <w:rPr>
          <w:rFonts w:ascii="Times New Roman" w:hAnsi="Times New Roman" w:cs="Times New Roman"/>
          <w:sz w:val="22"/>
          <w:szCs w:val="22"/>
        </w:rPr>
        <w:t>is</w:t>
      </w:r>
      <w:bookmarkEnd w:id="2"/>
      <w:r w:rsidRPr="4C562F93" w:rsidR="00286294">
        <w:rPr>
          <w:rFonts w:ascii="Times New Roman" w:hAnsi="Times New Roman" w:cs="Times New Roman"/>
          <w:sz w:val="22"/>
          <w:szCs w:val="22"/>
        </w:rPr>
        <w:t xml:space="preserve"> through a scheme called ‘Finger Gym</w:t>
      </w:r>
      <w:r w:rsidRPr="4C562F93" w:rsidR="00D17E96">
        <w:rPr>
          <w:rFonts w:ascii="Times New Roman" w:hAnsi="Times New Roman" w:cs="Times New Roman"/>
          <w:sz w:val="22"/>
          <w:szCs w:val="22"/>
        </w:rPr>
        <w:t xml:space="preserve">. </w:t>
      </w:r>
      <w:r w:rsidRPr="4C562F93" w:rsidR="00A828C4">
        <w:rPr>
          <w:rFonts w:ascii="Times New Roman" w:hAnsi="Times New Roman" w:cs="Times New Roman"/>
          <w:sz w:val="22"/>
          <w:szCs w:val="22"/>
        </w:rPr>
        <w:t xml:space="preserve">Finger Gym </w:t>
      </w:r>
      <w:r w:rsidRPr="4C562F93" w:rsidR="00F5600A">
        <w:rPr>
          <w:rFonts w:ascii="Times New Roman" w:hAnsi="Times New Roman" w:cs="Times New Roman"/>
          <w:sz w:val="22"/>
          <w:szCs w:val="22"/>
        </w:rPr>
        <w:t>is designed to support development of pencil control to be able to form letters and numbers for writing</w:t>
      </w:r>
      <w:r w:rsidRPr="4C562F93" w:rsidR="00C168DD">
        <w:rPr>
          <w:rFonts w:ascii="Times New Roman" w:hAnsi="Times New Roman" w:cs="Times New Roman"/>
          <w:sz w:val="22"/>
          <w:szCs w:val="22"/>
        </w:rPr>
        <w:t xml:space="preserve">. </w:t>
      </w:r>
      <w:r w:rsidRPr="4C562F93" w:rsidR="00AC227B">
        <w:rPr>
          <w:rFonts w:ascii="Times New Roman" w:hAnsi="Times New Roman" w:cs="Times New Roman"/>
          <w:sz w:val="22"/>
          <w:szCs w:val="22"/>
        </w:rPr>
        <w:t xml:space="preserve">It is </w:t>
      </w:r>
      <w:r w:rsidRPr="4C562F93" w:rsidR="00AC227B">
        <w:rPr>
          <w:rFonts w:ascii="Times New Roman" w:hAnsi="Times New Roman" w:cs="Times New Roman"/>
          <w:sz w:val="22"/>
          <w:szCs w:val="22"/>
        </w:rPr>
        <w:t>a number of</w:t>
      </w:r>
      <w:r w:rsidRPr="4C562F93" w:rsidR="00AC227B">
        <w:rPr>
          <w:rFonts w:ascii="Times New Roman" w:hAnsi="Times New Roman" w:cs="Times New Roman"/>
          <w:sz w:val="22"/>
          <w:szCs w:val="22"/>
        </w:rPr>
        <w:t xml:space="preserve"> activities and </w:t>
      </w:r>
      <w:r w:rsidRPr="4C562F93" w:rsidR="0065277C">
        <w:rPr>
          <w:rFonts w:ascii="Times New Roman" w:hAnsi="Times New Roman" w:cs="Times New Roman"/>
          <w:sz w:val="22"/>
          <w:szCs w:val="22"/>
        </w:rPr>
        <w:t>exercises</w:t>
      </w:r>
      <w:r w:rsidRPr="4C562F93" w:rsidR="00AC227B">
        <w:rPr>
          <w:rFonts w:ascii="Times New Roman" w:hAnsi="Times New Roman" w:cs="Times New Roman"/>
          <w:sz w:val="22"/>
          <w:szCs w:val="22"/>
        </w:rPr>
        <w:t xml:space="preserve"> </w:t>
      </w:r>
      <w:r w:rsidRPr="4C562F93" w:rsidR="0065277C">
        <w:rPr>
          <w:rFonts w:ascii="Times New Roman" w:hAnsi="Times New Roman" w:cs="Times New Roman"/>
          <w:sz w:val="22"/>
          <w:szCs w:val="22"/>
        </w:rPr>
        <w:t xml:space="preserve">used to encourage muscle development in wrists, </w:t>
      </w:r>
      <w:r w:rsidRPr="4C562F93" w:rsidR="0065277C">
        <w:rPr>
          <w:rFonts w:ascii="Times New Roman" w:hAnsi="Times New Roman" w:cs="Times New Roman"/>
          <w:sz w:val="22"/>
          <w:szCs w:val="22"/>
        </w:rPr>
        <w:t>fingers</w:t>
      </w:r>
      <w:r w:rsidRPr="4C562F93" w:rsidR="0065277C">
        <w:rPr>
          <w:rFonts w:ascii="Times New Roman" w:hAnsi="Times New Roman" w:cs="Times New Roman"/>
          <w:sz w:val="22"/>
          <w:szCs w:val="22"/>
        </w:rPr>
        <w:t xml:space="preserve"> and hands</w:t>
      </w:r>
      <w:r w:rsidRPr="4C562F93" w:rsidR="00DB35DF">
        <w:rPr>
          <w:rFonts w:ascii="Times New Roman" w:hAnsi="Times New Roman" w:cs="Times New Roman"/>
          <w:sz w:val="22"/>
          <w:szCs w:val="22"/>
        </w:rPr>
        <w:t xml:space="preserve"> (Avanti, n.d.).</w:t>
      </w:r>
      <w:r w:rsidRPr="4C562F93" w:rsidR="00C168DD">
        <w:rPr>
          <w:rFonts w:ascii="Times New Roman" w:hAnsi="Times New Roman" w:cs="Times New Roman"/>
          <w:sz w:val="22"/>
          <w:szCs w:val="22"/>
        </w:rPr>
        <w:t xml:space="preserve"> </w:t>
      </w:r>
      <w:r w:rsidRPr="4C562F93" w:rsidR="008D00FB">
        <w:rPr>
          <w:rFonts w:ascii="Times New Roman" w:hAnsi="Times New Roman" w:cs="Times New Roman"/>
          <w:sz w:val="22"/>
          <w:szCs w:val="22"/>
        </w:rPr>
        <w:t xml:space="preserve">Finger gym as well as other </w:t>
      </w:r>
      <w:r w:rsidRPr="4C562F93" w:rsidR="00B84632">
        <w:rPr>
          <w:rFonts w:ascii="Times New Roman" w:hAnsi="Times New Roman" w:cs="Times New Roman"/>
          <w:sz w:val="22"/>
          <w:szCs w:val="22"/>
        </w:rPr>
        <w:t>programs</w:t>
      </w:r>
      <w:r w:rsidRPr="4C562F93" w:rsidR="00CF74E1">
        <w:rPr>
          <w:rFonts w:ascii="Times New Roman" w:hAnsi="Times New Roman" w:cs="Times New Roman"/>
          <w:sz w:val="22"/>
          <w:szCs w:val="22"/>
        </w:rPr>
        <w:t xml:space="preserve"> aiming</w:t>
      </w:r>
      <w:r w:rsidRPr="4C562F93" w:rsidR="00B84632">
        <w:rPr>
          <w:rFonts w:ascii="Times New Roman" w:hAnsi="Times New Roman" w:cs="Times New Roman"/>
          <w:sz w:val="22"/>
          <w:szCs w:val="22"/>
        </w:rPr>
        <w:t xml:space="preserve"> to develop fine motor skills </w:t>
      </w:r>
      <w:r w:rsidRPr="4C562F93" w:rsidR="00B55B52">
        <w:rPr>
          <w:rFonts w:ascii="Times New Roman" w:hAnsi="Times New Roman" w:cs="Times New Roman"/>
          <w:sz w:val="22"/>
          <w:szCs w:val="22"/>
        </w:rPr>
        <w:t xml:space="preserve">involves </w:t>
      </w:r>
      <w:r w:rsidRPr="4C562F93" w:rsidR="00CF74E1">
        <w:rPr>
          <w:rFonts w:ascii="Times New Roman" w:hAnsi="Times New Roman" w:cs="Times New Roman"/>
          <w:sz w:val="22"/>
          <w:szCs w:val="22"/>
        </w:rPr>
        <w:t xml:space="preserve">skills such as </w:t>
      </w:r>
      <w:r w:rsidRPr="4C562F93" w:rsidR="00B55B52">
        <w:rPr>
          <w:rFonts w:ascii="Times New Roman" w:hAnsi="Times New Roman" w:cs="Times New Roman"/>
          <w:sz w:val="22"/>
          <w:szCs w:val="22"/>
        </w:rPr>
        <w:t xml:space="preserve">threading, </w:t>
      </w:r>
      <w:r w:rsidRPr="4C562F93" w:rsidR="00CF74E1">
        <w:rPr>
          <w:rFonts w:ascii="Times New Roman" w:hAnsi="Times New Roman" w:cs="Times New Roman"/>
          <w:sz w:val="22"/>
          <w:szCs w:val="22"/>
        </w:rPr>
        <w:t>cutting</w:t>
      </w:r>
      <w:r w:rsidRPr="4C562F93" w:rsidR="00B55B52">
        <w:rPr>
          <w:rFonts w:ascii="Times New Roman" w:hAnsi="Times New Roman" w:cs="Times New Roman"/>
          <w:sz w:val="22"/>
          <w:szCs w:val="22"/>
        </w:rPr>
        <w:t xml:space="preserve">, manipulation of small objects </w:t>
      </w:r>
      <w:r w:rsidRPr="4C562F93" w:rsidR="00927537">
        <w:rPr>
          <w:rFonts w:ascii="Times New Roman" w:hAnsi="Times New Roman" w:cs="Times New Roman"/>
          <w:sz w:val="22"/>
          <w:szCs w:val="22"/>
        </w:rPr>
        <w:t>and other fine motor tasks</w:t>
      </w:r>
      <w:r w:rsidRPr="4C562F93" w:rsidR="00D467B3">
        <w:rPr>
          <w:rFonts w:ascii="Times New Roman" w:hAnsi="Times New Roman" w:cs="Times New Roman"/>
          <w:sz w:val="22"/>
          <w:szCs w:val="22"/>
        </w:rPr>
        <w:t xml:space="preserve"> (</w:t>
      </w:r>
      <w:r w:rsidRPr="4C562F93" w:rsidR="00470036">
        <w:rPr>
          <w:rFonts w:ascii="Times New Roman" w:hAnsi="Times New Roman" w:cs="Times New Roman"/>
          <w:sz w:val="22"/>
          <w:szCs w:val="22"/>
        </w:rPr>
        <w:t>Inclusive teach,</w:t>
      </w:r>
      <w:r w:rsidRPr="4C562F93" w:rsidR="00C41A08">
        <w:rPr>
          <w:rFonts w:ascii="Times New Roman" w:hAnsi="Times New Roman" w:cs="Times New Roman"/>
          <w:sz w:val="22"/>
          <w:szCs w:val="22"/>
        </w:rPr>
        <w:t xml:space="preserve"> 2024)</w:t>
      </w:r>
      <w:r w:rsidRPr="4C562F93" w:rsidR="00A84A3A">
        <w:rPr>
          <w:rFonts w:ascii="Times New Roman" w:hAnsi="Times New Roman" w:cs="Times New Roman"/>
          <w:sz w:val="22"/>
          <w:szCs w:val="22"/>
        </w:rPr>
        <w:t xml:space="preserve">. </w:t>
      </w:r>
      <w:r w:rsidRPr="4C562F93" w:rsidR="00F95B24">
        <w:rPr>
          <w:rFonts w:ascii="Times New Roman" w:hAnsi="Times New Roman" w:cs="Times New Roman"/>
          <w:sz w:val="22"/>
          <w:szCs w:val="22"/>
        </w:rPr>
        <w:t>Finger</w:t>
      </w:r>
      <w:r w:rsidRPr="4C562F93" w:rsidR="002450D3">
        <w:rPr>
          <w:rFonts w:ascii="Times New Roman" w:hAnsi="Times New Roman" w:cs="Times New Roman"/>
          <w:sz w:val="22"/>
          <w:szCs w:val="22"/>
        </w:rPr>
        <w:t xml:space="preserve"> Gym can be </w:t>
      </w:r>
      <w:r w:rsidRPr="4C562F93" w:rsidR="00EB403A">
        <w:rPr>
          <w:rFonts w:ascii="Times New Roman" w:hAnsi="Times New Roman" w:cs="Times New Roman"/>
          <w:sz w:val="22"/>
          <w:szCs w:val="22"/>
        </w:rPr>
        <w:t xml:space="preserve">incorporated into the </w:t>
      </w:r>
      <w:r w:rsidRPr="4C562F93" w:rsidR="00D16BF1">
        <w:rPr>
          <w:rFonts w:ascii="Times New Roman" w:hAnsi="Times New Roman" w:cs="Times New Roman"/>
          <w:sz w:val="22"/>
          <w:szCs w:val="22"/>
        </w:rPr>
        <w:t>classroom's</w:t>
      </w:r>
      <w:r w:rsidRPr="4C562F93" w:rsidR="00EB403A">
        <w:rPr>
          <w:rFonts w:ascii="Times New Roman" w:hAnsi="Times New Roman" w:cs="Times New Roman"/>
          <w:sz w:val="22"/>
          <w:szCs w:val="22"/>
        </w:rPr>
        <w:t xml:space="preserve"> daily routine</w:t>
      </w:r>
      <w:r w:rsidRPr="4C562F93" w:rsidR="00CA6EF0">
        <w:rPr>
          <w:rFonts w:ascii="Times New Roman" w:hAnsi="Times New Roman" w:cs="Times New Roman"/>
          <w:sz w:val="22"/>
          <w:szCs w:val="22"/>
        </w:rPr>
        <w:t xml:space="preserve">, the activities can be created </w:t>
      </w:r>
      <w:r w:rsidRPr="4C562F93" w:rsidR="006B0260">
        <w:rPr>
          <w:rFonts w:ascii="Times New Roman" w:hAnsi="Times New Roman" w:cs="Times New Roman"/>
          <w:sz w:val="22"/>
          <w:szCs w:val="22"/>
        </w:rPr>
        <w:t>using many everyday household objects</w:t>
      </w:r>
      <w:r w:rsidRPr="4C562F93" w:rsidR="00D16BF1">
        <w:rPr>
          <w:rFonts w:ascii="Times New Roman" w:hAnsi="Times New Roman" w:cs="Times New Roman"/>
          <w:sz w:val="22"/>
          <w:szCs w:val="22"/>
        </w:rPr>
        <w:t>, such as string, beads, sponges etc.</w:t>
      </w:r>
      <w:r w:rsidRPr="4C562F93" w:rsidR="002450D3">
        <w:rPr>
          <w:rFonts w:ascii="Times New Roman" w:hAnsi="Times New Roman" w:cs="Times New Roman"/>
          <w:sz w:val="22"/>
          <w:szCs w:val="22"/>
        </w:rPr>
        <w:t xml:space="preserve"> </w:t>
      </w:r>
      <w:r w:rsidRPr="4C562F93" w:rsidR="00705BA9">
        <w:rPr>
          <w:rFonts w:ascii="Times New Roman" w:hAnsi="Times New Roman" w:cs="Times New Roman"/>
          <w:sz w:val="22"/>
          <w:szCs w:val="22"/>
        </w:rPr>
        <w:t>Another fine and gross motor skill program is ‘Funky Fingers</w:t>
      </w:r>
      <w:r w:rsidRPr="4C562F93" w:rsidR="00705BA9">
        <w:rPr>
          <w:rFonts w:ascii="Times New Roman" w:hAnsi="Times New Roman" w:cs="Times New Roman"/>
          <w:sz w:val="22"/>
          <w:szCs w:val="22"/>
        </w:rPr>
        <w:t>’</w:t>
      </w:r>
      <w:r w:rsidRPr="4C562F93" w:rsidR="0091799F">
        <w:rPr>
          <w:rFonts w:ascii="Times New Roman" w:hAnsi="Times New Roman" w:cs="Times New Roman"/>
          <w:sz w:val="22"/>
          <w:szCs w:val="22"/>
        </w:rPr>
        <w:t>.</w:t>
      </w:r>
      <w:r w:rsidRPr="4C562F93" w:rsidR="0091799F">
        <w:rPr>
          <w:rFonts w:ascii="Times New Roman" w:hAnsi="Times New Roman" w:cs="Times New Roman"/>
          <w:sz w:val="22"/>
          <w:szCs w:val="22"/>
        </w:rPr>
        <w:t xml:space="preserve"> Funky Fingers is designed to be a quick </w:t>
      </w:r>
      <w:r w:rsidRPr="4C562F93" w:rsidR="001657C8">
        <w:rPr>
          <w:rFonts w:ascii="Times New Roman" w:hAnsi="Times New Roman" w:cs="Times New Roman"/>
          <w:sz w:val="22"/>
          <w:szCs w:val="22"/>
        </w:rPr>
        <w:t xml:space="preserve">task, </w:t>
      </w:r>
      <w:r w:rsidRPr="4C562F93" w:rsidR="00C610EE">
        <w:rPr>
          <w:rFonts w:ascii="Times New Roman" w:hAnsi="Times New Roman" w:cs="Times New Roman"/>
          <w:sz w:val="22"/>
          <w:szCs w:val="22"/>
        </w:rPr>
        <w:t xml:space="preserve">such as </w:t>
      </w:r>
      <w:r w:rsidRPr="4C562F93" w:rsidR="001657C8">
        <w:rPr>
          <w:rFonts w:ascii="Times New Roman" w:hAnsi="Times New Roman" w:cs="Times New Roman"/>
          <w:sz w:val="22"/>
          <w:szCs w:val="22"/>
        </w:rPr>
        <w:t xml:space="preserve">in between activity’s or </w:t>
      </w:r>
      <w:r w:rsidRPr="4C562F93" w:rsidR="00CD3DB6">
        <w:rPr>
          <w:rFonts w:ascii="Times New Roman" w:hAnsi="Times New Roman" w:cs="Times New Roman"/>
          <w:sz w:val="22"/>
          <w:szCs w:val="22"/>
        </w:rPr>
        <w:t xml:space="preserve">within a carousel set up in the classroom. </w:t>
      </w:r>
      <w:r w:rsidRPr="4C562F93" w:rsidR="003D3074">
        <w:rPr>
          <w:rFonts w:ascii="Times New Roman" w:hAnsi="Times New Roman" w:cs="Times New Roman"/>
          <w:sz w:val="22"/>
          <w:szCs w:val="22"/>
        </w:rPr>
        <w:t xml:space="preserve">Funky Fingers activities are usually hands on activities to get the learners involved. </w:t>
      </w:r>
      <w:r w:rsidRPr="4C562F93" w:rsidR="00A41C99">
        <w:rPr>
          <w:rFonts w:ascii="Times New Roman" w:hAnsi="Times New Roman" w:cs="Times New Roman"/>
          <w:sz w:val="22"/>
          <w:szCs w:val="22"/>
        </w:rPr>
        <w:t xml:space="preserve">For </w:t>
      </w:r>
      <w:r w:rsidRPr="4C562F93" w:rsidR="00675D42">
        <w:rPr>
          <w:rFonts w:ascii="Times New Roman" w:hAnsi="Times New Roman" w:cs="Times New Roman"/>
          <w:sz w:val="22"/>
          <w:szCs w:val="22"/>
        </w:rPr>
        <w:t>example,</w:t>
      </w:r>
      <w:r w:rsidRPr="4C562F93" w:rsidR="00A41C99">
        <w:rPr>
          <w:rFonts w:ascii="Times New Roman" w:hAnsi="Times New Roman" w:cs="Times New Roman"/>
          <w:sz w:val="22"/>
          <w:szCs w:val="22"/>
        </w:rPr>
        <w:t xml:space="preserve"> some </w:t>
      </w:r>
      <w:r w:rsidRPr="4C562F93" w:rsidR="00675D42">
        <w:rPr>
          <w:rFonts w:ascii="Times New Roman" w:hAnsi="Times New Roman" w:cs="Times New Roman"/>
          <w:sz w:val="22"/>
          <w:szCs w:val="22"/>
        </w:rPr>
        <w:t>activities</w:t>
      </w:r>
      <w:r w:rsidRPr="4C562F93" w:rsidR="00A41C99">
        <w:rPr>
          <w:rFonts w:ascii="Times New Roman" w:hAnsi="Times New Roman" w:cs="Times New Roman"/>
          <w:sz w:val="22"/>
          <w:szCs w:val="22"/>
        </w:rPr>
        <w:t xml:space="preserve"> </w:t>
      </w:r>
      <w:r w:rsidRPr="4C562F93" w:rsidR="00D03081">
        <w:rPr>
          <w:rFonts w:ascii="Times New Roman" w:hAnsi="Times New Roman" w:cs="Times New Roman"/>
          <w:sz w:val="22"/>
          <w:szCs w:val="22"/>
        </w:rPr>
        <w:t>include</w:t>
      </w:r>
      <w:r w:rsidRPr="4C562F93" w:rsidR="00A41C99">
        <w:rPr>
          <w:rFonts w:ascii="Times New Roman" w:hAnsi="Times New Roman" w:cs="Times New Roman"/>
          <w:sz w:val="22"/>
          <w:szCs w:val="22"/>
        </w:rPr>
        <w:t xml:space="preserve">, children using tweezers to </w:t>
      </w:r>
      <w:r w:rsidRPr="4C562F93" w:rsidR="00D03081">
        <w:rPr>
          <w:rFonts w:ascii="Times New Roman" w:hAnsi="Times New Roman" w:cs="Times New Roman"/>
          <w:sz w:val="22"/>
          <w:szCs w:val="22"/>
        </w:rPr>
        <w:t>pick up or move</w:t>
      </w:r>
      <w:r w:rsidRPr="4C562F93" w:rsidR="00A41C99">
        <w:rPr>
          <w:rFonts w:ascii="Times New Roman" w:hAnsi="Times New Roman" w:cs="Times New Roman"/>
          <w:sz w:val="22"/>
          <w:szCs w:val="22"/>
        </w:rPr>
        <w:t xml:space="preserve"> </w:t>
      </w:r>
      <w:r w:rsidRPr="4C562F93" w:rsidR="00D03081">
        <w:rPr>
          <w:rFonts w:ascii="Times New Roman" w:hAnsi="Times New Roman" w:cs="Times New Roman"/>
          <w:sz w:val="22"/>
          <w:szCs w:val="22"/>
        </w:rPr>
        <w:t>small objects</w:t>
      </w:r>
      <w:r w:rsidRPr="4C562F93" w:rsidR="009877D7">
        <w:rPr>
          <w:rFonts w:ascii="Times New Roman" w:hAnsi="Times New Roman" w:cs="Times New Roman"/>
          <w:sz w:val="22"/>
          <w:szCs w:val="22"/>
        </w:rPr>
        <w:t xml:space="preserve"> from Tupperware boxes. Another example of a Funky </w:t>
      </w:r>
      <w:r w:rsidRPr="4C562F93" w:rsidR="00A912F8">
        <w:rPr>
          <w:rFonts w:ascii="Times New Roman" w:hAnsi="Times New Roman" w:cs="Times New Roman"/>
          <w:sz w:val="22"/>
          <w:szCs w:val="22"/>
        </w:rPr>
        <w:t>Finger's</w:t>
      </w:r>
      <w:r w:rsidRPr="4C562F93" w:rsidR="009877D7">
        <w:rPr>
          <w:rFonts w:ascii="Times New Roman" w:hAnsi="Times New Roman" w:cs="Times New Roman"/>
          <w:sz w:val="22"/>
          <w:szCs w:val="22"/>
        </w:rPr>
        <w:t xml:space="preserve"> activity is </w:t>
      </w:r>
      <w:r w:rsidRPr="4C562F93" w:rsidR="00905DCD">
        <w:rPr>
          <w:rFonts w:ascii="Times New Roman" w:hAnsi="Times New Roman" w:cs="Times New Roman"/>
          <w:sz w:val="22"/>
          <w:szCs w:val="22"/>
        </w:rPr>
        <w:t>c</w:t>
      </w:r>
      <w:r w:rsidRPr="4C562F93" w:rsidR="00F16602">
        <w:rPr>
          <w:rFonts w:ascii="Times New Roman" w:hAnsi="Times New Roman" w:cs="Times New Roman"/>
          <w:sz w:val="22"/>
          <w:szCs w:val="22"/>
        </w:rPr>
        <w:t>hildren link</w:t>
      </w:r>
      <w:r w:rsidRPr="4C562F93" w:rsidR="007A40CC">
        <w:rPr>
          <w:rFonts w:ascii="Times New Roman" w:hAnsi="Times New Roman" w:cs="Times New Roman"/>
          <w:sz w:val="22"/>
          <w:szCs w:val="22"/>
        </w:rPr>
        <w:t>ing</w:t>
      </w:r>
      <w:r w:rsidRPr="4C562F93" w:rsidR="00F16602">
        <w:rPr>
          <w:rFonts w:ascii="Times New Roman" w:hAnsi="Times New Roman" w:cs="Times New Roman"/>
          <w:sz w:val="22"/>
          <w:szCs w:val="22"/>
        </w:rPr>
        <w:t xml:space="preserve"> paper clips together to</w:t>
      </w:r>
      <w:r w:rsidRPr="4C562F93" w:rsidR="007A40CC">
        <w:rPr>
          <w:rFonts w:ascii="Times New Roman" w:hAnsi="Times New Roman" w:cs="Times New Roman"/>
          <w:sz w:val="22"/>
          <w:szCs w:val="22"/>
        </w:rPr>
        <w:t xml:space="preserve"> try and create the longest chain</w:t>
      </w:r>
      <w:r w:rsidRPr="4C562F93" w:rsidR="00131DAB">
        <w:rPr>
          <w:rFonts w:ascii="Times New Roman" w:hAnsi="Times New Roman" w:cs="Times New Roman"/>
          <w:sz w:val="22"/>
          <w:szCs w:val="22"/>
        </w:rPr>
        <w:t xml:space="preserve">. </w:t>
      </w:r>
      <w:r w:rsidRPr="4C562F93" w:rsidR="004A079C">
        <w:rPr>
          <w:rFonts w:ascii="Times New Roman" w:hAnsi="Times New Roman" w:cs="Times New Roman"/>
          <w:sz w:val="22"/>
          <w:szCs w:val="22"/>
        </w:rPr>
        <w:t xml:space="preserve">Lastly </w:t>
      </w:r>
      <w:r w:rsidRPr="4C562F93" w:rsidR="00BB4472">
        <w:rPr>
          <w:rFonts w:ascii="Times New Roman" w:hAnsi="Times New Roman" w:cs="Times New Roman"/>
          <w:sz w:val="22"/>
          <w:szCs w:val="22"/>
        </w:rPr>
        <w:t xml:space="preserve">children </w:t>
      </w:r>
      <w:r w:rsidRPr="4C562F93" w:rsidR="00905DCD">
        <w:rPr>
          <w:rFonts w:ascii="Times New Roman" w:hAnsi="Times New Roman" w:cs="Times New Roman"/>
          <w:sz w:val="22"/>
          <w:szCs w:val="22"/>
        </w:rPr>
        <w:t xml:space="preserve">can </w:t>
      </w:r>
      <w:r w:rsidRPr="4C562F93" w:rsidR="00BB4472">
        <w:rPr>
          <w:rFonts w:ascii="Times New Roman" w:hAnsi="Times New Roman" w:cs="Times New Roman"/>
          <w:sz w:val="22"/>
          <w:szCs w:val="22"/>
        </w:rPr>
        <w:t xml:space="preserve">work against each other </w:t>
      </w:r>
      <w:r w:rsidRPr="4C562F93" w:rsidR="001A40AE">
        <w:rPr>
          <w:rFonts w:ascii="Times New Roman" w:hAnsi="Times New Roman" w:cs="Times New Roman"/>
          <w:sz w:val="22"/>
          <w:szCs w:val="22"/>
        </w:rPr>
        <w:t>t</w:t>
      </w:r>
      <w:r w:rsidRPr="4C562F93" w:rsidR="00BB4472">
        <w:rPr>
          <w:rFonts w:ascii="Times New Roman" w:hAnsi="Times New Roman" w:cs="Times New Roman"/>
          <w:sz w:val="22"/>
          <w:szCs w:val="22"/>
        </w:rPr>
        <w:t xml:space="preserve">o roll the dice and thread that number of </w:t>
      </w:r>
      <w:r w:rsidRPr="4C562F93" w:rsidR="00131DAB">
        <w:rPr>
          <w:rFonts w:ascii="Times New Roman" w:hAnsi="Times New Roman" w:cs="Times New Roman"/>
          <w:sz w:val="22"/>
          <w:szCs w:val="22"/>
        </w:rPr>
        <w:t xml:space="preserve">beads </w:t>
      </w:r>
      <w:r w:rsidRPr="4C562F93" w:rsidR="001A40AE">
        <w:rPr>
          <w:rFonts w:ascii="Times New Roman" w:hAnsi="Times New Roman" w:cs="Times New Roman"/>
          <w:sz w:val="22"/>
          <w:szCs w:val="22"/>
        </w:rPr>
        <w:t xml:space="preserve">onto the </w:t>
      </w:r>
      <w:r w:rsidRPr="4C562F93" w:rsidR="00131DAB">
        <w:rPr>
          <w:rFonts w:ascii="Times New Roman" w:hAnsi="Times New Roman" w:cs="Times New Roman"/>
          <w:sz w:val="22"/>
          <w:szCs w:val="22"/>
        </w:rPr>
        <w:t>string</w:t>
      </w:r>
      <w:r w:rsidRPr="4C562F93" w:rsidR="004A079C">
        <w:rPr>
          <w:rFonts w:ascii="Times New Roman" w:hAnsi="Times New Roman" w:cs="Times New Roman"/>
          <w:sz w:val="22"/>
          <w:szCs w:val="22"/>
        </w:rPr>
        <w:t xml:space="preserve">, encouraging cross curricular of </w:t>
      </w:r>
      <w:r w:rsidRPr="4C562F93" w:rsidR="003A2B2F">
        <w:rPr>
          <w:rFonts w:ascii="Times New Roman" w:hAnsi="Times New Roman" w:cs="Times New Roman"/>
          <w:sz w:val="22"/>
          <w:szCs w:val="22"/>
        </w:rPr>
        <w:t xml:space="preserve">fine motor skills, </w:t>
      </w:r>
      <w:r w:rsidRPr="4C562F93" w:rsidR="003A2B2F">
        <w:rPr>
          <w:rFonts w:ascii="Times New Roman" w:hAnsi="Times New Roman" w:cs="Times New Roman"/>
          <w:sz w:val="22"/>
          <w:szCs w:val="22"/>
        </w:rPr>
        <w:t>maths&amp;numeracy</w:t>
      </w:r>
      <w:r w:rsidRPr="4C562F93" w:rsidR="003A2B2F">
        <w:rPr>
          <w:rFonts w:ascii="Times New Roman" w:hAnsi="Times New Roman" w:cs="Times New Roman"/>
          <w:sz w:val="22"/>
          <w:szCs w:val="22"/>
        </w:rPr>
        <w:t xml:space="preserve"> and </w:t>
      </w:r>
      <w:r w:rsidRPr="4C562F93" w:rsidR="00A912F8">
        <w:rPr>
          <w:rFonts w:ascii="Times New Roman" w:hAnsi="Times New Roman" w:cs="Times New Roman"/>
          <w:sz w:val="22"/>
          <w:szCs w:val="22"/>
        </w:rPr>
        <w:t>thinking skills</w:t>
      </w:r>
      <w:r w:rsidRPr="4C562F93" w:rsidR="00650739">
        <w:rPr>
          <w:rFonts w:ascii="Times New Roman" w:hAnsi="Times New Roman" w:cs="Times New Roman"/>
          <w:sz w:val="22"/>
          <w:szCs w:val="22"/>
        </w:rPr>
        <w:t xml:space="preserve">. </w:t>
      </w:r>
      <w:r w:rsidRPr="4C562F93" w:rsidR="00A37E0E">
        <w:rPr>
          <w:rFonts w:ascii="Times New Roman" w:hAnsi="Times New Roman" w:cs="Times New Roman"/>
          <w:sz w:val="22"/>
          <w:szCs w:val="22"/>
        </w:rPr>
        <w:t xml:space="preserve">For </w:t>
      </w:r>
      <w:r w:rsidRPr="4C562F93" w:rsidR="00495C9E">
        <w:rPr>
          <w:rFonts w:ascii="Times New Roman" w:hAnsi="Times New Roman" w:cs="Times New Roman"/>
          <w:sz w:val="22"/>
          <w:szCs w:val="22"/>
        </w:rPr>
        <w:t xml:space="preserve">early years play is </w:t>
      </w:r>
      <w:r w:rsidRPr="4C562F93" w:rsidR="00C13675">
        <w:rPr>
          <w:rFonts w:ascii="Times New Roman" w:hAnsi="Times New Roman" w:cs="Times New Roman"/>
          <w:sz w:val="22"/>
          <w:szCs w:val="22"/>
        </w:rPr>
        <w:t xml:space="preserve">central and a key factor to their development. </w:t>
      </w:r>
      <w:r w:rsidRPr="4C562F93" w:rsidR="00E43BF8">
        <w:rPr>
          <w:rFonts w:ascii="Times New Roman" w:hAnsi="Times New Roman" w:cs="Times New Roman"/>
          <w:sz w:val="22"/>
          <w:szCs w:val="22"/>
        </w:rPr>
        <w:t xml:space="preserve">These programs </w:t>
      </w:r>
      <w:r w:rsidRPr="4C562F93" w:rsidR="00EF3D95">
        <w:rPr>
          <w:rFonts w:ascii="Times New Roman" w:hAnsi="Times New Roman" w:cs="Times New Roman"/>
          <w:sz w:val="22"/>
          <w:szCs w:val="22"/>
        </w:rPr>
        <w:t xml:space="preserve">help to develop children’s fine motor skills in a way </w:t>
      </w:r>
      <w:r w:rsidRPr="4C562F93" w:rsidR="00A37E0E">
        <w:rPr>
          <w:rFonts w:ascii="Times New Roman" w:hAnsi="Times New Roman" w:cs="Times New Roman"/>
          <w:sz w:val="22"/>
          <w:szCs w:val="22"/>
        </w:rPr>
        <w:t>they</w:t>
      </w:r>
      <w:r w:rsidRPr="4C562F93" w:rsidR="00EF3D95">
        <w:rPr>
          <w:rFonts w:ascii="Times New Roman" w:hAnsi="Times New Roman" w:cs="Times New Roman"/>
          <w:sz w:val="22"/>
          <w:szCs w:val="22"/>
        </w:rPr>
        <w:t xml:space="preserve"> will stay engaged and interested</w:t>
      </w:r>
      <w:r w:rsidRPr="4C562F93" w:rsidR="00A37E0E">
        <w:rPr>
          <w:rFonts w:ascii="Times New Roman" w:hAnsi="Times New Roman" w:cs="Times New Roman"/>
          <w:sz w:val="22"/>
          <w:szCs w:val="22"/>
        </w:rPr>
        <w:t>, rather than handing them a piece of paper and a pe</w:t>
      </w:r>
      <w:r w:rsidRPr="4C562F93" w:rsidR="000D012C">
        <w:rPr>
          <w:rFonts w:ascii="Times New Roman" w:hAnsi="Times New Roman" w:cs="Times New Roman"/>
          <w:sz w:val="22"/>
          <w:szCs w:val="22"/>
        </w:rPr>
        <w:t>n to write. “Before children become interested in handwriting, they will always be interested in play and will gravitate towards play dough, threading beads</w:t>
      </w:r>
      <w:r w:rsidRPr="4C562F93" w:rsidR="006F6E4B">
        <w:rPr>
          <w:rFonts w:ascii="Times New Roman" w:hAnsi="Times New Roman" w:cs="Times New Roman"/>
          <w:sz w:val="22"/>
          <w:szCs w:val="22"/>
        </w:rPr>
        <w:t>,</w:t>
      </w:r>
      <w:r w:rsidRPr="4C562F93" w:rsidR="006A08D2">
        <w:rPr>
          <w:rFonts w:ascii="Times New Roman" w:hAnsi="Times New Roman" w:cs="Times New Roman"/>
          <w:sz w:val="22"/>
          <w:szCs w:val="22"/>
        </w:rPr>
        <w:t xml:space="preserve"> </w:t>
      </w:r>
      <w:r w:rsidRPr="4C562F93" w:rsidR="006F6E4B">
        <w:rPr>
          <w:rFonts w:ascii="Times New Roman" w:hAnsi="Times New Roman" w:cs="Times New Roman"/>
          <w:sz w:val="22"/>
          <w:szCs w:val="22"/>
        </w:rPr>
        <w:t>interconnecting building blocks and balancing on logs. These types of activities are fundamental in developing fi</w:t>
      </w:r>
      <w:r w:rsidRPr="4C562F93" w:rsidR="00C1224C">
        <w:rPr>
          <w:rFonts w:ascii="Times New Roman" w:hAnsi="Times New Roman" w:cs="Times New Roman"/>
          <w:sz w:val="22"/>
          <w:szCs w:val="22"/>
        </w:rPr>
        <w:t>n</w:t>
      </w:r>
      <w:r w:rsidRPr="4C562F93" w:rsidR="006F6E4B">
        <w:rPr>
          <w:rFonts w:ascii="Times New Roman" w:hAnsi="Times New Roman" w:cs="Times New Roman"/>
          <w:sz w:val="22"/>
          <w:szCs w:val="22"/>
        </w:rPr>
        <w:t>e motor skills in children</w:t>
      </w:r>
      <w:r w:rsidRPr="4C562F93" w:rsidR="006A08D2">
        <w:rPr>
          <w:rFonts w:ascii="Times New Roman" w:hAnsi="Times New Roman" w:cs="Times New Roman"/>
          <w:sz w:val="22"/>
          <w:szCs w:val="22"/>
        </w:rPr>
        <w:t>”</w:t>
      </w:r>
      <w:r w:rsidRPr="4C562F93" w:rsidR="002F4E3B">
        <w:rPr>
          <w:rFonts w:ascii="Times New Roman" w:hAnsi="Times New Roman" w:cs="Times New Roman"/>
          <w:sz w:val="22"/>
          <w:szCs w:val="22"/>
        </w:rPr>
        <w:t xml:space="preserve"> (</w:t>
      </w:r>
      <w:r w:rsidRPr="4C562F93" w:rsidR="002F4E3B">
        <w:rPr>
          <w:rFonts w:ascii="Times New Roman" w:hAnsi="Times New Roman" w:cs="Times New Roman"/>
          <w:sz w:val="22"/>
          <w:szCs w:val="22"/>
        </w:rPr>
        <w:t>kindrednurseries</w:t>
      </w:r>
      <w:r w:rsidRPr="4C562F93" w:rsidR="002F4E3B">
        <w:rPr>
          <w:rFonts w:ascii="Times New Roman" w:hAnsi="Times New Roman" w:cs="Times New Roman"/>
          <w:sz w:val="22"/>
          <w:szCs w:val="22"/>
        </w:rPr>
        <w:t>, n.d.)</w:t>
      </w:r>
    </w:p>
    <w:p w:rsidRPr="00BA0538" w:rsidR="00E80334" w:rsidP="005656A5" w:rsidRDefault="00E80334" w14:paraId="6C66A0DC" w14:textId="77777777">
      <w:pPr>
        <w:spacing w:line="360" w:lineRule="auto"/>
        <w:ind w:left="607"/>
        <w:rPr>
          <w:rFonts w:ascii="Times New Roman" w:hAnsi="Times New Roman" w:cs="Times New Roman"/>
          <w:sz w:val="22"/>
          <w:szCs w:val="22"/>
        </w:rPr>
      </w:pPr>
    </w:p>
    <w:p w:rsidRPr="00BA0538" w:rsidR="001B5E51" w:rsidP="005656A5" w:rsidRDefault="001B5E51" w14:paraId="3D179403" w14:textId="5A6A63B8">
      <w:pPr>
        <w:spacing w:line="360" w:lineRule="auto"/>
        <w:ind w:left="607"/>
        <w:rPr>
          <w:rFonts w:ascii="Times New Roman" w:hAnsi="Times New Roman" w:cs="Times New Roman"/>
          <w:color w:val="FF0000"/>
          <w:sz w:val="22"/>
          <w:szCs w:val="22"/>
          <w:u w:val="single"/>
        </w:rPr>
      </w:pPr>
      <w:r w:rsidRPr="00BA0538">
        <w:rPr>
          <w:rFonts w:ascii="Times New Roman" w:hAnsi="Times New Roman" w:cs="Times New Roman"/>
          <w:sz w:val="22"/>
          <w:szCs w:val="22"/>
          <w:u w:val="single"/>
        </w:rPr>
        <w:t>Methodolog</w:t>
      </w:r>
      <w:r w:rsidRPr="00BA0538" w:rsidR="00EE2330">
        <w:rPr>
          <w:rFonts w:ascii="Times New Roman" w:hAnsi="Times New Roman" w:cs="Times New Roman"/>
          <w:sz w:val="22"/>
          <w:szCs w:val="22"/>
          <w:u w:val="single"/>
        </w:rPr>
        <w:t>y</w:t>
      </w:r>
    </w:p>
    <w:p w:rsidRPr="00BA0538" w:rsidR="00C643C3" w:rsidP="005656A5" w:rsidRDefault="007D4B6B" w14:paraId="294A5BEC" w14:textId="71E602B9">
      <w:pPr>
        <w:spacing w:line="360" w:lineRule="auto"/>
        <w:ind w:left="607"/>
        <w:rPr>
          <w:rFonts w:ascii="Times New Roman" w:hAnsi="Times New Roman" w:cs="Times New Roman"/>
          <w:sz w:val="22"/>
          <w:szCs w:val="22"/>
        </w:rPr>
      </w:pPr>
      <w:r w:rsidRPr="00BA0538">
        <w:rPr>
          <w:rFonts w:ascii="Times New Roman" w:hAnsi="Times New Roman" w:cs="Times New Roman"/>
          <w:sz w:val="22"/>
          <w:szCs w:val="22"/>
        </w:rPr>
        <w:lastRenderedPageBreak/>
        <w:t xml:space="preserve">Within this </w:t>
      </w:r>
      <w:r w:rsidRPr="00BA0538" w:rsidR="006D6D81">
        <w:rPr>
          <w:rFonts w:ascii="Times New Roman" w:hAnsi="Times New Roman" w:cs="Times New Roman"/>
          <w:sz w:val="22"/>
          <w:szCs w:val="22"/>
        </w:rPr>
        <w:t>assignment</w:t>
      </w:r>
      <w:r w:rsidRPr="00BA0538" w:rsidR="0010376A">
        <w:rPr>
          <w:rFonts w:ascii="Times New Roman" w:hAnsi="Times New Roman" w:cs="Times New Roman"/>
          <w:sz w:val="22"/>
          <w:szCs w:val="22"/>
        </w:rPr>
        <w:t xml:space="preserve"> </w:t>
      </w:r>
      <w:r w:rsidRPr="00BA0538" w:rsidR="00C37DBE">
        <w:rPr>
          <w:rFonts w:ascii="Times New Roman" w:hAnsi="Times New Roman" w:cs="Times New Roman"/>
          <w:sz w:val="22"/>
          <w:szCs w:val="22"/>
        </w:rPr>
        <w:t>the Leven scale will be used</w:t>
      </w:r>
      <w:r w:rsidRPr="00BA0538" w:rsidR="006D6D81">
        <w:rPr>
          <w:rFonts w:ascii="Times New Roman" w:hAnsi="Times New Roman" w:cs="Times New Roman"/>
          <w:sz w:val="22"/>
          <w:szCs w:val="22"/>
        </w:rPr>
        <w:t xml:space="preserve"> during my observation</w:t>
      </w:r>
      <w:r w:rsidRPr="00BA0538" w:rsidR="00BE0AEF">
        <w:rPr>
          <w:rFonts w:ascii="Times New Roman" w:hAnsi="Times New Roman" w:cs="Times New Roman"/>
          <w:sz w:val="22"/>
          <w:szCs w:val="22"/>
        </w:rPr>
        <w:t>, i</w:t>
      </w:r>
      <w:r w:rsidRPr="00BA0538" w:rsidR="006D6D81">
        <w:rPr>
          <w:rFonts w:ascii="Times New Roman" w:hAnsi="Times New Roman" w:cs="Times New Roman"/>
          <w:sz w:val="22"/>
          <w:szCs w:val="22"/>
        </w:rPr>
        <w:t xml:space="preserve">n order to measure </w:t>
      </w:r>
      <w:r w:rsidRPr="00BA0538" w:rsidR="002C7E8E">
        <w:rPr>
          <w:rFonts w:ascii="Times New Roman" w:hAnsi="Times New Roman" w:cs="Times New Roman"/>
          <w:sz w:val="22"/>
          <w:szCs w:val="22"/>
        </w:rPr>
        <w:t xml:space="preserve">the engagement levels of </w:t>
      </w:r>
      <w:r w:rsidRPr="00BA0538" w:rsidR="00BE0AEF">
        <w:rPr>
          <w:rFonts w:ascii="Times New Roman" w:hAnsi="Times New Roman" w:cs="Times New Roman"/>
          <w:sz w:val="22"/>
          <w:szCs w:val="22"/>
        </w:rPr>
        <w:t xml:space="preserve">five </w:t>
      </w:r>
      <w:r w:rsidRPr="00BA0538" w:rsidR="002C7E8E">
        <w:rPr>
          <w:rFonts w:ascii="Times New Roman" w:hAnsi="Times New Roman" w:cs="Times New Roman"/>
          <w:sz w:val="22"/>
          <w:szCs w:val="22"/>
        </w:rPr>
        <w:t>specific learners</w:t>
      </w:r>
      <w:r w:rsidRPr="00BA0538" w:rsidR="00E3079E">
        <w:rPr>
          <w:rFonts w:ascii="Times New Roman" w:hAnsi="Times New Roman" w:cs="Times New Roman"/>
          <w:sz w:val="22"/>
          <w:szCs w:val="22"/>
        </w:rPr>
        <w:t xml:space="preserve">. </w:t>
      </w:r>
      <w:r w:rsidRPr="00BA0538" w:rsidR="00685E06">
        <w:rPr>
          <w:rFonts w:ascii="Times New Roman" w:hAnsi="Times New Roman" w:cs="Times New Roman"/>
          <w:sz w:val="22"/>
          <w:szCs w:val="22"/>
        </w:rPr>
        <w:t>This type of observation is known as a non-participant observation because the researcher observes the students in their natural surroundings without actively participating in the</w:t>
      </w:r>
      <w:r w:rsidRPr="00BA0538" w:rsidR="001352F6">
        <w:rPr>
          <w:rFonts w:ascii="Times New Roman" w:hAnsi="Times New Roman" w:cs="Times New Roman"/>
          <w:sz w:val="22"/>
          <w:szCs w:val="22"/>
        </w:rPr>
        <w:t xml:space="preserve"> activity.</w:t>
      </w:r>
    </w:p>
    <w:p w:rsidRPr="00BA0538" w:rsidR="00C643C3" w:rsidP="005656A5" w:rsidRDefault="00C643C3" w14:paraId="69E1B720" w14:textId="0B89642D">
      <w:pPr>
        <w:spacing w:line="360" w:lineRule="auto"/>
        <w:ind w:left="60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The Leuven scale has pros and cons of its own, just like any other pedagogical and scientific method of teaching. There is no "catch-all" approach or scale, and the Leuven scale does not try to account for every little detail of a child's educational journey.</w:t>
      </w:r>
      <w:r w:rsidRPr="00BA0538" w:rsidR="00840860">
        <w:rPr>
          <w:rFonts w:ascii="Times New Roman" w:hAnsi="Times New Roman" w:cs="Times New Roman"/>
          <w:color w:val="000000" w:themeColor="text1"/>
          <w:sz w:val="22"/>
          <w:szCs w:val="22"/>
        </w:rPr>
        <w:t xml:space="preserve"> </w:t>
      </w:r>
      <w:r w:rsidRPr="00BA0538">
        <w:rPr>
          <w:rFonts w:ascii="Times New Roman" w:hAnsi="Times New Roman" w:cs="Times New Roman"/>
          <w:color w:val="000000" w:themeColor="text1"/>
          <w:sz w:val="22"/>
          <w:szCs w:val="22"/>
        </w:rPr>
        <w:t>The Leuven Scale's observational basis and emphasis on the child as the core of their own learning are two of its main benefits. It has been repeatedly demonstrated that observation and observation-based learning are the most successful approaches to teaching early childhood development. By</w:t>
      </w:r>
      <w:r w:rsidRPr="00BA0538" w:rsidR="00840860">
        <w:rPr>
          <w:rFonts w:ascii="Times New Roman" w:hAnsi="Times New Roman" w:cs="Times New Roman"/>
          <w:color w:val="000000" w:themeColor="text1"/>
          <w:sz w:val="22"/>
          <w:szCs w:val="22"/>
        </w:rPr>
        <w:t xml:space="preserve"> </w:t>
      </w:r>
      <w:r w:rsidRPr="00BA0538">
        <w:rPr>
          <w:rFonts w:ascii="Times New Roman" w:hAnsi="Times New Roman" w:cs="Times New Roman"/>
          <w:color w:val="000000" w:themeColor="text1"/>
          <w:sz w:val="22"/>
          <w:szCs w:val="22"/>
        </w:rPr>
        <w:t>emphasising the child's mental, social, and emotional health, the Leuven Scale makes sure that the strategy avoids being a "one size fits all"</w:t>
      </w:r>
      <w:r w:rsidRPr="00BA0538" w:rsidR="00374382">
        <w:rPr>
          <w:rFonts w:ascii="Times New Roman" w:hAnsi="Times New Roman" w:cs="Times New Roman"/>
          <w:color w:val="000000" w:themeColor="text1"/>
          <w:sz w:val="22"/>
          <w:szCs w:val="22"/>
        </w:rPr>
        <w:t xml:space="preserve"> </w:t>
      </w:r>
      <w:r w:rsidRPr="00BA0538" w:rsidR="00AC1243">
        <w:rPr>
          <w:rFonts w:ascii="Times New Roman" w:hAnsi="Times New Roman" w:cs="Times New Roman"/>
          <w:color w:val="000000" w:themeColor="text1"/>
          <w:sz w:val="22"/>
          <w:szCs w:val="22"/>
        </w:rPr>
        <w:t>p</w:t>
      </w:r>
      <w:r w:rsidRPr="00BA0538" w:rsidR="00374382">
        <w:rPr>
          <w:rFonts w:ascii="Times New Roman" w:hAnsi="Times New Roman" w:cs="Times New Roman"/>
          <w:color w:val="000000" w:themeColor="text1"/>
          <w:sz w:val="22"/>
          <w:szCs w:val="22"/>
        </w:rPr>
        <w:t>edagogical approach that all children can use universally. It requires professionals to be flexible and responsive to a child's demands</w:t>
      </w:r>
      <w:r w:rsidRPr="00BA0538" w:rsidR="00A42E62">
        <w:rPr>
          <w:rFonts w:ascii="Times New Roman" w:hAnsi="Times New Roman" w:cs="Times New Roman"/>
          <w:color w:val="000000" w:themeColor="text1"/>
          <w:sz w:val="22"/>
          <w:szCs w:val="22"/>
        </w:rPr>
        <w:t xml:space="preserve"> (Learning Journals, 2022)</w:t>
      </w:r>
      <w:r w:rsidRPr="00BA0538" w:rsidR="00F97805">
        <w:rPr>
          <w:rFonts w:ascii="Times New Roman" w:hAnsi="Times New Roman" w:cs="Times New Roman"/>
          <w:color w:val="000000" w:themeColor="text1"/>
          <w:sz w:val="22"/>
          <w:szCs w:val="22"/>
        </w:rPr>
        <w:t xml:space="preserve">. </w:t>
      </w:r>
      <w:r w:rsidRPr="00BA0538" w:rsidR="00B31757">
        <w:rPr>
          <w:rFonts w:ascii="Times New Roman" w:hAnsi="Times New Roman" w:cs="Times New Roman"/>
          <w:color w:val="000000" w:themeColor="text1"/>
          <w:sz w:val="22"/>
          <w:szCs w:val="22"/>
        </w:rPr>
        <w:t xml:space="preserve">The Leuven scale consists of 5 levels, </w:t>
      </w:r>
      <w:r w:rsidRPr="00BA0538" w:rsidR="00E510D3">
        <w:rPr>
          <w:rFonts w:ascii="Times New Roman" w:hAnsi="Times New Roman" w:cs="Times New Roman"/>
          <w:color w:val="000000" w:themeColor="text1"/>
          <w:sz w:val="22"/>
          <w:szCs w:val="22"/>
        </w:rPr>
        <w:t xml:space="preserve">ranging from </w:t>
      </w:r>
      <w:r w:rsidRPr="00BA0538" w:rsidR="00A41D84">
        <w:rPr>
          <w:rFonts w:ascii="Times New Roman" w:hAnsi="Times New Roman" w:cs="Times New Roman"/>
          <w:color w:val="000000" w:themeColor="text1"/>
          <w:sz w:val="22"/>
          <w:szCs w:val="22"/>
        </w:rPr>
        <w:t xml:space="preserve">one </w:t>
      </w:r>
      <w:r w:rsidRPr="00BA0538" w:rsidR="00E510D3">
        <w:rPr>
          <w:rFonts w:ascii="Times New Roman" w:hAnsi="Times New Roman" w:cs="Times New Roman"/>
          <w:color w:val="000000" w:themeColor="text1"/>
          <w:sz w:val="22"/>
          <w:szCs w:val="22"/>
        </w:rPr>
        <w:t xml:space="preserve">extremely low to </w:t>
      </w:r>
      <w:r w:rsidRPr="00BA0538" w:rsidR="00A41D84">
        <w:rPr>
          <w:rFonts w:ascii="Times New Roman" w:hAnsi="Times New Roman" w:cs="Times New Roman"/>
          <w:color w:val="000000" w:themeColor="text1"/>
          <w:sz w:val="22"/>
          <w:szCs w:val="22"/>
        </w:rPr>
        <w:t xml:space="preserve">five </w:t>
      </w:r>
      <w:r w:rsidRPr="00BA0538" w:rsidR="00E510D3">
        <w:rPr>
          <w:rFonts w:ascii="Times New Roman" w:hAnsi="Times New Roman" w:cs="Times New Roman"/>
          <w:color w:val="000000" w:themeColor="text1"/>
          <w:sz w:val="22"/>
          <w:szCs w:val="22"/>
        </w:rPr>
        <w:t xml:space="preserve">extremely high measuring either levels of involvement or levels of well-being. </w:t>
      </w:r>
      <w:r w:rsidRPr="00BA0538" w:rsidR="00114624">
        <w:rPr>
          <w:rFonts w:ascii="Times New Roman" w:hAnsi="Times New Roman" w:cs="Times New Roman"/>
          <w:color w:val="000000" w:themeColor="text1"/>
          <w:sz w:val="22"/>
          <w:szCs w:val="22"/>
        </w:rPr>
        <w:t xml:space="preserve">Extremely low </w:t>
      </w:r>
      <w:r w:rsidRPr="00BA0538" w:rsidR="00631319">
        <w:rPr>
          <w:rFonts w:ascii="Times New Roman" w:hAnsi="Times New Roman" w:cs="Times New Roman"/>
          <w:color w:val="000000" w:themeColor="text1"/>
          <w:sz w:val="22"/>
          <w:szCs w:val="22"/>
        </w:rPr>
        <w:t xml:space="preserve">engagement </w:t>
      </w:r>
      <w:r w:rsidRPr="00BA0538" w:rsidR="00114624">
        <w:rPr>
          <w:rFonts w:ascii="Times New Roman" w:hAnsi="Times New Roman" w:cs="Times New Roman"/>
          <w:color w:val="000000" w:themeColor="text1"/>
          <w:sz w:val="22"/>
          <w:szCs w:val="22"/>
        </w:rPr>
        <w:t xml:space="preserve">being no concentration, no signs of exploration or interest, compared to extremely high </w:t>
      </w:r>
      <w:r w:rsidRPr="00BA0538" w:rsidR="008852CD">
        <w:rPr>
          <w:rFonts w:ascii="Times New Roman" w:hAnsi="Times New Roman" w:cs="Times New Roman"/>
          <w:color w:val="000000" w:themeColor="text1"/>
          <w:sz w:val="22"/>
          <w:szCs w:val="22"/>
        </w:rPr>
        <w:t>engagement</w:t>
      </w:r>
      <w:r w:rsidRPr="00BA0538" w:rsidR="00631319">
        <w:rPr>
          <w:rFonts w:ascii="Times New Roman" w:hAnsi="Times New Roman" w:cs="Times New Roman"/>
          <w:color w:val="000000" w:themeColor="text1"/>
          <w:sz w:val="22"/>
          <w:szCs w:val="22"/>
        </w:rPr>
        <w:t xml:space="preserve"> being </w:t>
      </w:r>
      <w:r w:rsidRPr="00BA0538" w:rsidR="006D3363">
        <w:rPr>
          <w:rFonts w:ascii="Times New Roman" w:hAnsi="Times New Roman" w:cs="Times New Roman"/>
          <w:color w:val="000000" w:themeColor="text1"/>
          <w:sz w:val="22"/>
          <w:szCs w:val="22"/>
        </w:rPr>
        <w:t>absolutely focused, concentrated without any interruptions and highly motivate</w:t>
      </w:r>
      <w:r w:rsidRPr="00BA0538" w:rsidR="008852CD">
        <w:rPr>
          <w:rFonts w:ascii="Times New Roman" w:hAnsi="Times New Roman" w:cs="Times New Roman"/>
          <w:color w:val="000000" w:themeColor="text1"/>
          <w:sz w:val="22"/>
          <w:szCs w:val="22"/>
        </w:rPr>
        <w:t xml:space="preserve">d </w:t>
      </w:r>
      <w:r w:rsidRPr="00BA0538" w:rsidR="0029445D">
        <w:rPr>
          <w:rFonts w:ascii="Times New Roman" w:hAnsi="Times New Roman" w:cs="Times New Roman"/>
          <w:color w:val="000000" w:themeColor="text1"/>
          <w:sz w:val="22"/>
          <w:szCs w:val="22"/>
        </w:rPr>
        <w:t>(Lavers, 2008)</w:t>
      </w:r>
      <w:r w:rsidRPr="00BA0538" w:rsidR="007B2A00">
        <w:rPr>
          <w:rFonts w:ascii="Times New Roman" w:hAnsi="Times New Roman" w:cs="Times New Roman"/>
          <w:color w:val="000000" w:themeColor="text1"/>
          <w:sz w:val="22"/>
          <w:szCs w:val="22"/>
        </w:rPr>
        <w:t xml:space="preserve"> (see </w:t>
      </w:r>
      <w:r w:rsidRPr="00BA0538" w:rsidR="00713020">
        <w:rPr>
          <w:rFonts w:ascii="Times New Roman" w:hAnsi="Times New Roman" w:cs="Times New Roman"/>
          <w:color w:val="000000" w:themeColor="text1"/>
          <w:sz w:val="22"/>
          <w:szCs w:val="22"/>
        </w:rPr>
        <w:t xml:space="preserve">Appendix </w:t>
      </w:r>
      <w:r w:rsidRPr="00BA0538" w:rsidR="00CF7F22">
        <w:rPr>
          <w:rFonts w:ascii="Times New Roman" w:hAnsi="Times New Roman" w:cs="Times New Roman"/>
          <w:color w:val="000000" w:themeColor="text1"/>
          <w:sz w:val="22"/>
          <w:szCs w:val="22"/>
        </w:rPr>
        <w:t>1</w:t>
      </w:r>
      <w:r w:rsidRPr="00BA0538" w:rsidR="00713020">
        <w:rPr>
          <w:rFonts w:ascii="Times New Roman" w:hAnsi="Times New Roman" w:cs="Times New Roman"/>
          <w:color w:val="000000" w:themeColor="text1"/>
          <w:sz w:val="22"/>
          <w:szCs w:val="22"/>
        </w:rPr>
        <w:t>).</w:t>
      </w:r>
    </w:p>
    <w:p w:rsidRPr="00BA0538" w:rsidR="00E80334" w:rsidP="005656A5" w:rsidRDefault="00ED352B" w14:paraId="5E71708B" w14:textId="61C90F61">
      <w:pPr>
        <w:spacing w:line="360" w:lineRule="auto"/>
        <w:ind w:left="60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Throughout my observation, I used the Leuven scale to</w:t>
      </w:r>
      <w:r w:rsidRPr="00BA0538" w:rsidR="00B31AA9">
        <w:rPr>
          <w:rFonts w:ascii="Times New Roman" w:hAnsi="Times New Roman" w:cs="Times New Roman"/>
          <w:color w:val="000000" w:themeColor="text1"/>
          <w:sz w:val="22"/>
          <w:szCs w:val="22"/>
        </w:rPr>
        <w:t xml:space="preserve"> observe and </w:t>
      </w:r>
      <w:r w:rsidRPr="00BA0538" w:rsidR="00BC2204">
        <w:rPr>
          <w:rFonts w:ascii="Times New Roman" w:hAnsi="Times New Roman" w:cs="Times New Roman"/>
          <w:color w:val="000000" w:themeColor="text1"/>
          <w:sz w:val="22"/>
          <w:szCs w:val="22"/>
        </w:rPr>
        <w:t xml:space="preserve">score the learners on the one to five scale. </w:t>
      </w:r>
      <w:r w:rsidRPr="00BA0538" w:rsidR="008E4835">
        <w:rPr>
          <w:rFonts w:ascii="Times New Roman" w:hAnsi="Times New Roman" w:cs="Times New Roman"/>
          <w:color w:val="000000" w:themeColor="text1"/>
          <w:sz w:val="22"/>
          <w:szCs w:val="22"/>
        </w:rPr>
        <w:t xml:space="preserve">I recorded their levels of engagement </w:t>
      </w:r>
      <w:r w:rsidRPr="00BA0538" w:rsidR="00A00D0D">
        <w:rPr>
          <w:rFonts w:ascii="Times New Roman" w:hAnsi="Times New Roman" w:cs="Times New Roman"/>
          <w:color w:val="000000" w:themeColor="text1"/>
          <w:sz w:val="22"/>
          <w:szCs w:val="22"/>
        </w:rPr>
        <w:t xml:space="preserve">at two minutes into the task, then four, six, </w:t>
      </w:r>
      <w:r w:rsidRPr="00BA0538" w:rsidR="00892F60">
        <w:rPr>
          <w:rFonts w:ascii="Times New Roman" w:hAnsi="Times New Roman" w:cs="Times New Roman"/>
          <w:color w:val="000000" w:themeColor="text1"/>
          <w:sz w:val="22"/>
          <w:szCs w:val="22"/>
        </w:rPr>
        <w:t>eight and ten minutes after the beginning of the task. This allowed me to track sustained engagement levels</w:t>
      </w:r>
      <w:r w:rsidRPr="00BA0538" w:rsidR="003635FA">
        <w:rPr>
          <w:rFonts w:ascii="Times New Roman" w:hAnsi="Times New Roman" w:cs="Times New Roman"/>
          <w:color w:val="000000" w:themeColor="text1"/>
          <w:sz w:val="22"/>
          <w:szCs w:val="22"/>
        </w:rPr>
        <w:t xml:space="preserve"> (see Appendix </w:t>
      </w:r>
      <w:r w:rsidRPr="00BA0538" w:rsidR="00CF7F22">
        <w:rPr>
          <w:rFonts w:ascii="Times New Roman" w:hAnsi="Times New Roman" w:cs="Times New Roman"/>
          <w:color w:val="000000" w:themeColor="text1"/>
          <w:sz w:val="22"/>
          <w:szCs w:val="22"/>
        </w:rPr>
        <w:t>2</w:t>
      </w:r>
      <w:r w:rsidRPr="00BA0538" w:rsidR="003635FA">
        <w:rPr>
          <w:rFonts w:ascii="Times New Roman" w:hAnsi="Times New Roman" w:cs="Times New Roman"/>
          <w:color w:val="000000" w:themeColor="text1"/>
          <w:sz w:val="22"/>
          <w:szCs w:val="22"/>
        </w:rPr>
        <w:t>).</w:t>
      </w:r>
    </w:p>
    <w:p w:rsidRPr="00BA0538" w:rsidR="00DC7536" w:rsidP="005656A5" w:rsidRDefault="00DC7536" w14:paraId="6D14A9E4" w14:textId="77777777">
      <w:pPr>
        <w:spacing w:line="360" w:lineRule="auto"/>
        <w:ind w:left="607"/>
        <w:rPr>
          <w:rFonts w:ascii="Times New Roman" w:hAnsi="Times New Roman" w:cs="Times New Roman"/>
          <w:color w:val="000000" w:themeColor="text1"/>
          <w:sz w:val="22"/>
          <w:szCs w:val="22"/>
        </w:rPr>
      </w:pPr>
    </w:p>
    <w:p w:rsidRPr="00BA0538" w:rsidR="00B27364" w:rsidP="005656A5" w:rsidRDefault="00B27364" w14:paraId="0C7109B0" w14:textId="20036254">
      <w:pPr>
        <w:spacing w:line="360" w:lineRule="auto"/>
        <w:ind w:left="607"/>
        <w:rPr>
          <w:rFonts w:ascii="Times New Roman" w:hAnsi="Times New Roman" w:cs="Times New Roman"/>
          <w:color w:val="FF0000"/>
          <w:sz w:val="22"/>
          <w:szCs w:val="22"/>
          <w:u w:val="single"/>
        </w:rPr>
      </w:pPr>
      <w:r w:rsidRPr="00BA0538">
        <w:rPr>
          <w:rFonts w:ascii="Times New Roman" w:hAnsi="Times New Roman" w:cs="Times New Roman"/>
          <w:sz w:val="22"/>
          <w:szCs w:val="22"/>
          <w:u w:val="single"/>
        </w:rPr>
        <w:t>Discussion and finding</w:t>
      </w:r>
    </w:p>
    <w:p w:rsidRPr="00BA0538" w:rsidR="004A6EB1" w:rsidP="005656A5" w:rsidRDefault="00704EB0" w14:paraId="3603B54E" w14:textId="3CDFF261">
      <w:pPr>
        <w:spacing w:line="360" w:lineRule="auto"/>
        <w:ind w:left="607"/>
        <w:rPr>
          <w:rFonts w:ascii="Times New Roman" w:hAnsi="Times New Roman" w:cs="Times New Roman"/>
          <w:sz w:val="22"/>
          <w:szCs w:val="22"/>
        </w:rPr>
      </w:pPr>
      <w:r w:rsidRPr="00BA0538">
        <w:rPr>
          <w:rFonts w:ascii="Times New Roman" w:hAnsi="Times New Roman" w:cs="Times New Roman"/>
          <w:sz w:val="22"/>
          <w:szCs w:val="22"/>
        </w:rPr>
        <w:t xml:space="preserve">In order to ensure my research remained ethical </w:t>
      </w:r>
      <w:r w:rsidRPr="00BA0538" w:rsidR="00855D14">
        <w:rPr>
          <w:rFonts w:ascii="Times New Roman" w:hAnsi="Times New Roman" w:cs="Times New Roman"/>
          <w:sz w:val="22"/>
          <w:szCs w:val="22"/>
        </w:rPr>
        <w:t xml:space="preserve">I respected the </w:t>
      </w:r>
      <w:r w:rsidRPr="00BA0538" w:rsidR="006D11D2">
        <w:rPr>
          <w:rFonts w:ascii="Times New Roman" w:hAnsi="Times New Roman" w:cs="Times New Roman"/>
          <w:sz w:val="22"/>
          <w:szCs w:val="22"/>
        </w:rPr>
        <w:t>pupil's</w:t>
      </w:r>
      <w:r w:rsidRPr="00BA0538" w:rsidR="00855D14">
        <w:rPr>
          <w:rFonts w:ascii="Times New Roman" w:hAnsi="Times New Roman" w:cs="Times New Roman"/>
          <w:sz w:val="22"/>
          <w:szCs w:val="22"/>
        </w:rPr>
        <w:t xml:space="preserve"> privacy by keeping their information confidential. I have done this by referring to the learners by Pupil</w:t>
      </w:r>
      <w:r w:rsidRPr="00BA0538" w:rsidR="002D03D7">
        <w:rPr>
          <w:rFonts w:ascii="Times New Roman" w:hAnsi="Times New Roman" w:cs="Times New Roman"/>
          <w:sz w:val="22"/>
          <w:szCs w:val="22"/>
        </w:rPr>
        <w:t xml:space="preserve"> A</w:t>
      </w:r>
      <w:r w:rsidRPr="00BA0538" w:rsidR="00C7445C">
        <w:rPr>
          <w:rFonts w:ascii="Times New Roman" w:hAnsi="Times New Roman" w:cs="Times New Roman"/>
          <w:sz w:val="22"/>
          <w:szCs w:val="22"/>
        </w:rPr>
        <w:t>; W; X; Y and Z.</w:t>
      </w:r>
      <w:r w:rsidRPr="00BA0538" w:rsidR="006D11D2">
        <w:rPr>
          <w:rFonts w:ascii="Times New Roman" w:hAnsi="Times New Roman" w:cs="Times New Roman"/>
          <w:sz w:val="22"/>
          <w:szCs w:val="22"/>
        </w:rPr>
        <w:t xml:space="preserve"> By not using the pupil's names this protects their identity.</w:t>
      </w:r>
      <w:r w:rsidRPr="00BA0538" w:rsidR="003D2547">
        <w:rPr>
          <w:rFonts w:ascii="Times New Roman" w:hAnsi="Times New Roman" w:cs="Times New Roman"/>
          <w:sz w:val="22"/>
          <w:szCs w:val="22"/>
        </w:rPr>
        <w:t xml:space="preserve"> The British </w:t>
      </w:r>
      <w:r w:rsidRPr="00BA0538" w:rsidR="00221E0A">
        <w:rPr>
          <w:rFonts w:ascii="Times New Roman" w:hAnsi="Times New Roman" w:cs="Times New Roman"/>
          <w:sz w:val="22"/>
          <w:szCs w:val="22"/>
        </w:rPr>
        <w:t>Educational</w:t>
      </w:r>
      <w:r w:rsidRPr="00BA0538" w:rsidR="003D2547">
        <w:rPr>
          <w:rFonts w:ascii="Times New Roman" w:hAnsi="Times New Roman" w:cs="Times New Roman"/>
          <w:sz w:val="22"/>
          <w:szCs w:val="22"/>
        </w:rPr>
        <w:t xml:space="preserve"> Research Association (BERA) </w:t>
      </w:r>
      <w:r w:rsidRPr="00BA0538" w:rsidR="00027EB5">
        <w:rPr>
          <w:rFonts w:ascii="Times New Roman" w:hAnsi="Times New Roman" w:cs="Times New Roman"/>
          <w:sz w:val="22"/>
          <w:szCs w:val="22"/>
        </w:rPr>
        <w:t xml:space="preserve">believes that “Educational researchers should predate within an ethic of respect for any persons – including themselves – involved </w:t>
      </w:r>
      <w:r w:rsidRPr="00BA0538" w:rsidR="00FB51BC">
        <w:rPr>
          <w:rFonts w:ascii="Times New Roman" w:hAnsi="Times New Roman" w:cs="Times New Roman"/>
          <w:sz w:val="22"/>
          <w:szCs w:val="22"/>
        </w:rPr>
        <w:t>i</w:t>
      </w:r>
      <w:r w:rsidRPr="00BA0538" w:rsidR="00027EB5">
        <w:rPr>
          <w:rFonts w:ascii="Times New Roman" w:hAnsi="Times New Roman" w:cs="Times New Roman"/>
          <w:sz w:val="22"/>
          <w:szCs w:val="22"/>
        </w:rPr>
        <w:t xml:space="preserve">n or touched by </w:t>
      </w:r>
      <w:r w:rsidRPr="00BA0538" w:rsidR="00FB51BC">
        <w:rPr>
          <w:rFonts w:ascii="Times New Roman" w:hAnsi="Times New Roman" w:cs="Times New Roman"/>
          <w:sz w:val="22"/>
          <w:szCs w:val="22"/>
        </w:rPr>
        <w:t>the</w:t>
      </w:r>
      <w:r w:rsidRPr="00BA0538" w:rsidR="00027EB5">
        <w:rPr>
          <w:rFonts w:ascii="Times New Roman" w:hAnsi="Times New Roman" w:cs="Times New Roman"/>
          <w:sz w:val="22"/>
          <w:szCs w:val="22"/>
        </w:rPr>
        <w:t xml:space="preserve"> research they are undertaking, </w:t>
      </w:r>
      <w:r w:rsidRPr="00BA0538" w:rsidR="00FB51BC">
        <w:rPr>
          <w:rFonts w:ascii="Times New Roman" w:hAnsi="Times New Roman" w:cs="Times New Roman"/>
          <w:sz w:val="22"/>
          <w:szCs w:val="22"/>
        </w:rPr>
        <w:t>all</w:t>
      </w:r>
      <w:r w:rsidRPr="00BA0538" w:rsidR="00027EB5">
        <w:rPr>
          <w:rFonts w:ascii="Times New Roman" w:hAnsi="Times New Roman" w:cs="Times New Roman"/>
          <w:sz w:val="22"/>
          <w:szCs w:val="22"/>
        </w:rPr>
        <w:t xml:space="preserve"> individuals should be treated fairly, sensitively</w:t>
      </w:r>
      <w:r w:rsidRPr="00BA0538" w:rsidR="00D75B81">
        <w:rPr>
          <w:rFonts w:ascii="Times New Roman" w:hAnsi="Times New Roman" w:cs="Times New Roman"/>
          <w:sz w:val="22"/>
          <w:szCs w:val="22"/>
        </w:rPr>
        <w:t xml:space="preserve"> and </w:t>
      </w:r>
      <w:r w:rsidRPr="00BA0538" w:rsidR="00027EB5">
        <w:rPr>
          <w:rFonts w:ascii="Times New Roman" w:hAnsi="Times New Roman" w:cs="Times New Roman"/>
          <w:sz w:val="22"/>
          <w:szCs w:val="22"/>
        </w:rPr>
        <w:t>with dignity</w:t>
      </w:r>
      <w:r w:rsidRPr="00BA0538" w:rsidR="00816333">
        <w:rPr>
          <w:rFonts w:ascii="Times New Roman" w:hAnsi="Times New Roman" w:cs="Times New Roman"/>
          <w:sz w:val="22"/>
          <w:szCs w:val="22"/>
        </w:rPr>
        <w:t xml:space="preserve">” </w:t>
      </w:r>
      <w:r w:rsidRPr="00BA0538" w:rsidR="00D75B81">
        <w:rPr>
          <w:rFonts w:ascii="Times New Roman" w:hAnsi="Times New Roman" w:cs="Times New Roman"/>
          <w:sz w:val="22"/>
          <w:szCs w:val="22"/>
        </w:rPr>
        <w:t>(BERA,</w:t>
      </w:r>
      <w:r w:rsidRPr="00BA0538" w:rsidR="00833D29">
        <w:rPr>
          <w:rFonts w:ascii="Times New Roman" w:hAnsi="Times New Roman" w:cs="Times New Roman"/>
          <w:sz w:val="22"/>
          <w:szCs w:val="22"/>
        </w:rPr>
        <w:t xml:space="preserve"> 2018).</w:t>
      </w:r>
      <w:r w:rsidRPr="00BA0538" w:rsidR="00B5394B">
        <w:rPr>
          <w:rFonts w:ascii="Times New Roman" w:hAnsi="Times New Roman" w:cs="Times New Roman"/>
          <w:sz w:val="22"/>
          <w:szCs w:val="22"/>
        </w:rPr>
        <w:t xml:space="preserve"> </w:t>
      </w:r>
      <w:r w:rsidRPr="00BA0538" w:rsidR="00A7276C">
        <w:rPr>
          <w:rFonts w:ascii="Times New Roman" w:hAnsi="Times New Roman" w:cs="Times New Roman"/>
          <w:sz w:val="22"/>
          <w:szCs w:val="22"/>
        </w:rPr>
        <w:t xml:space="preserve">Using the Leuven scale to score the pupils engagement, with </w:t>
      </w:r>
      <w:r w:rsidRPr="00BA0538" w:rsidR="0031427C">
        <w:rPr>
          <w:rFonts w:ascii="Times New Roman" w:hAnsi="Times New Roman" w:cs="Times New Roman"/>
          <w:sz w:val="22"/>
          <w:szCs w:val="22"/>
        </w:rPr>
        <w:t xml:space="preserve">one </w:t>
      </w:r>
      <w:r w:rsidRPr="00BA0538" w:rsidR="00A7276C">
        <w:rPr>
          <w:rFonts w:ascii="Times New Roman" w:hAnsi="Times New Roman" w:cs="Times New Roman"/>
          <w:sz w:val="22"/>
          <w:szCs w:val="22"/>
        </w:rPr>
        <w:t>being extremely low – The pupil is hardly showing any activity</w:t>
      </w:r>
      <w:r w:rsidRPr="00BA0538" w:rsidR="007273C2">
        <w:rPr>
          <w:rFonts w:ascii="Times New Roman" w:hAnsi="Times New Roman" w:cs="Times New Roman"/>
          <w:sz w:val="22"/>
          <w:szCs w:val="22"/>
        </w:rPr>
        <w:t xml:space="preserve"> with no concentration</w:t>
      </w:r>
      <w:r w:rsidRPr="00BA0538" w:rsidR="00105B0B">
        <w:rPr>
          <w:rFonts w:ascii="Times New Roman" w:hAnsi="Times New Roman" w:cs="Times New Roman"/>
          <w:sz w:val="22"/>
          <w:szCs w:val="22"/>
        </w:rPr>
        <w:t xml:space="preserve">. </w:t>
      </w:r>
      <w:r w:rsidRPr="00BA0538" w:rsidR="0031427C">
        <w:rPr>
          <w:rFonts w:ascii="Times New Roman" w:hAnsi="Times New Roman" w:cs="Times New Roman"/>
          <w:sz w:val="22"/>
          <w:szCs w:val="22"/>
        </w:rPr>
        <w:t>Two</w:t>
      </w:r>
      <w:r w:rsidRPr="00BA0538" w:rsidR="00105B0B">
        <w:rPr>
          <w:rFonts w:ascii="Times New Roman" w:hAnsi="Times New Roman" w:cs="Times New Roman"/>
          <w:sz w:val="22"/>
          <w:szCs w:val="22"/>
        </w:rPr>
        <w:t xml:space="preserve"> </w:t>
      </w:r>
      <w:r w:rsidRPr="00BA0538" w:rsidR="00590DC8">
        <w:rPr>
          <w:rFonts w:ascii="Times New Roman" w:hAnsi="Times New Roman" w:cs="Times New Roman"/>
          <w:sz w:val="22"/>
          <w:szCs w:val="22"/>
        </w:rPr>
        <w:t xml:space="preserve">low – </w:t>
      </w:r>
      <w:r w:rsidRPr="00BA0538" w:rsidR="00DD4AE9">
        <w:rPr>
          <w:rFonts w:ascii="Times New Roman" w:hAnsi="Times New Roman" w:cs="Times New Roman"/>
          <w:sz w:val="22"/>
          <w:szCs w:val="22"/>
        </w:rPr>
        <w:t>P</w:t>
      </w:r>
      <w:r w:rsidRPr="00BA0538" w:rsidR="00590DC8">
        <w:rPr>
          <w:rFonts w:ascii="Times New Roman" w:hAnsi="Times New Roman" w:cs="Times New Roman"/>
          <w:sz w:val="22"/>
          <w:szCs w:val="22"/>
        </w:rPr>
        <w:t xml:space="preserve">upil showing some activity but </w:t>
      </w:r>
      <w:r w:rsidRPr="00BA0538" w:rsidR="002D1838">
        <w:rPr>
          <w:rFonts w:ascii="Times New Roman" w:hAnsi="Times New Roman" w:cs="Times New Roman"/>
          <w:sz w:val="22"/>
          <w:szCs w:val="22"/>
        </w:rPr>
        <w:t>easily distracted</w:t>
      </w:r>
      <w:r w:rsidRPr="00BA0538" w:rsidR="002F4F0E">
        <w:rPr>
          <w:rFonts w:ascii="Times New Roman" w:hAnsi="Times New Roman" w:cs="Times New Roman"/>
          <w:sz w:val="22"/>
          <w:szCs w:val="22"/>
        </w:rPr>
        <w:t>,</w:t>
      </w:r>
      <w:r w:rsidRPr="00BA0538" w:rsidR="002D1838">
        <w:rPr>
          <w:rFonts w:ascii="Times New Roman" w:hAnsi="Times New Roman" w:cs="Times New Roman"/>
          <w:sz w:val="22"/>
          <w:szCs w:val="22"/>
        </w:rPr>
        <w:t xml:space="preserve"> with action only leading to limited results</w:t>
      </w:r>
      <w:r w:rsidRPr="00BA0538" w:rsidR="002F4F0E">
        <w:rPr>
          <w:rFonts w:ascii="Times New Roman" w:hAnsi="Times New Roman" w:cs="Times New Roman"/>
          <w:sz w:val="22"/>
          <w:szCs w:val="22"/>
        </w:rPr>
        <w:t>. T</w:t>
      </w:r>
      <w:r w:rsidRPr="00BA0538" w:rsidR="002D1838">
        <w:rPr>
          <w:rFonts w:ascii="Times New Roman" w:hAnsi="Times New Roman" w:cs="Times New Roman"/>
          <w:sz w:val="22"/>
          <w:szCs w:val="22"/>
        </w:rPr>
        <w:t>hree being moderate</w:t>
      </w:r>
      <w:r w:rsidRPr="00BA0538" w:rsidR="002F4F0E">
        <w:rPr>
          <w:rFonts w:ascii="Times New Roman" w:hAnsi="Times New Roman" w:cs="Times New Roman"/>
          <w:sz w:val="22"/>
          <w:szCs w:val="22"/>
        </w:rPr>
        <w:t xml:space="preserve"> - </w:t>
      </w:r>
      <w:r w:rsidRPr="00BA0538" w:rsidR="00F83C63">
        <w:rPr>
          <w:rFonts w:ascii="Times New Roman" w:hAnsi="Times New Roman" w:cs="Times New Roman"/>
          <w:sz w:val="22"/>
          <w:szCs w:val="22"/>
        </w:rPr>
        <w:t>Pupil is busy but without real concentration and activit</w:t>
      </w:r>
      <w:r w:rsidRPr="00BA0538" w:rsidR="001D0145">
        <w:rPr>
          <w:rFonts w:ascii="Times New Roman" w:hAnsi="Times New Roman" w:cs="Times New Roman"/>
          <w:sz w:val="22"/>
          <w:szCs w:val="22"/>
        </w:rPr>
        <w:t>ies</w:t>
      </w:r>
      <w:r w:rsidRPr="00BA0538" w:rsidR="00F83C63">
        <w:rPr>
          <w:rFonts w:ascii="Times New Roman" w:hAnsi="Times New Roman" w:cs="Times New Roman"/>
          <w:sz w:val="22"/>
          <w:szCs w:val="22"/>
        </w:rPr>
        <w:t xml:space="preserve"> are short lived as </w:t>
      </w:r>
      <w:r w:rsidRPr="00BA0538" w:rsidR="001D0145">
        <w:rPr>
          <w:rFonts w:ascii="Times New Roman" w:hAnsi="Times New Roman" w:cs="Times New Roman"/>
          <w:sz w:val="22"/>
          <w:szCs w:val="22"/>
        </w:rPr>
        <w:t>the pupil's</w:t>
      </w:r>
      <w:r w:rsidRPr="00BA0538" w:rsidR="000C5610">
        <w:rPr>
          <w:rFonts w:ascii="Times New Roman" w:hAnsi="Times New Roman" w:cs="Times New Roman"/>
          <w:sz w:val="22"/>
          <w:szCs w:val="22"/>
        </w:rPr>
        <w:t xml:space="preserve"> capabilities are not used to their full extent. Four high – Clear signs of involvement but skills </w:t>
      </w:r>
      <w:r w:rsidRPr="00BA0538" w:rsidR="000C5610">
        <w:rPr>
          <w:rFonts w:ascii="Times New Roman" w:hAnsi="Times New Roman" w:cs="Times New Roman"/>
          <w:sz w:val="22"/>
          <w:szCs w:val="22"/>
        </w:rPr>
        <w:lastRenderedPageBreak/>
        <w:t>are not always present to their full extent</w:t>
      </w:r>
      <w:r w:rsidRPr="00BA0538" w:rsidR="004C1254">
        <w:rPr>
          <w:rFonts w:ascii="Times New Roman" w:hAnsi="Times New Roman" w:cs="Times New Roman"/>
          <w:sz w:val="22"/>
          <w:szCs w:val="22"/>
        </w:rPr>
        <w:t>. H</w:t>
      </w:r>
      <w:r w:rsidRPr="00BA0538" w:rsidR="004661B1">
        <w:rPr>
          <w:rFonts w:ascii="Times New Roman" w:hAnsi="Times New Roman" w:cs="Times New Roman"/>
          <w:sz w:val="22"/>
          <w:szCs w:val="22"/>
        </w:rPr>
        <w:t>owever fully engaged without interruption</w:t>
      </w:r>
      <w:r w:rsidRPr="00BA0538" w:rsidR="004C1254">
        <w:rPr>
          <w:rFonts w:ascii="Times New Roman" w:hAnsi="Times New Roman" w:cs="Times New Roman"/>
          <w:sz w:val="22"/>
          <w:szCs w:val="22"/>
        </w:rPr>
        <w:t>. L</w:t>
      </w:r>
      <w:r w:rsidRPr="00BA0538" w:rsidR="004661B1">
        <w:rPr>
          <w:rFonts w:ascii="Times New Roman" w:hAnsi="Times New Roman" w:cs="Times New Roman"/>
          <w:sz w:val="22"/>
          <w:szCs w:val="22"/>
        </w:rPr>
        <w:t xml:space="preserve">astly five </w:t>
      </w:r>
      <w:r w:rsidRPr="00BA0538" w:rsidR="004C1254">
        <w:rPr>
          <w:rFonts w:ascii="Times New Roman" w:hAnsi="Times New Roman" w:cs="Times New Roman"/>
          <w:sz w:val="22"/>
          <w:szCs w:val="22"/>
        </w:rPr>
        <w:t xml:space="preserve">being </w:t>
      </w:r>
      <w:r w:rsidRPr="00BA0538" w:rsidR="004661B1">
        <w:rPr>
          <w:rFonts w:ascii="Times New Roman" w:hAnsi="Times New Roman" w:cs="Times New Roman"/>
          <w:sz w:val="22"/>
          <w:szCs w:val="22"/>
        </w:rPr>
        <w:t>extremely high</w:t>
      </w:r>
      <w:r w:rsidRPr="00BA0538" w:rsidR="0064293A">
        <w:rPr>
          <w:rFonts w:ascii="Times New Roman" w:hAnsi="Times New Roman" w:cs="Times New Roman"/>
          <w:sz w:val="22"/>
          <w:szCs w:val="22"/>
        </w:rPr>
        <w:t xml:space="preserve"> - </w:t>
      </w:r>
      <w:r w:rsidRPr="00BA0538" w:rsidR="00FC7E7C">
        <w:rPr>
          <w:rFonts w:ascii="Times New Roman" w:hAnsi="Times New Roman" w:cs="Times New Roman"/>
          <w:sz w:val="22"/>
          <w:szCs w:val="22"/>
        </w:rPr>
        <w:t xml:space="preserve">Pupil is continuously engaged </w:t>
      </w:r>
      <w:r w:rsidRPr="00BA0538" w:rsidR="0064293A">
        <w:rPr>
          <w:rFonts w:ascii="Times New Roman" w:hAnsi="Times New Roman" w:cs="Times New Roman"/>
          <w:sz w:val="22"/>
          <w:szCs w:val="22"/>
        </w:rPr>
        <w:t xml:space="preserve">in task </w:t>
      </w:r>
      <w:r w:rsidRPr="00BA0538" w:rsidR="00FC7E7C">
        <w:rPr>
          <w:rFonts w:ascii="Times New Roman" w:hAnsi="Times New Roman" w:cs="Times New Roman"/>
          <w:sz w:val="22"/>
          <w:szCs w:val="22"/>
        </w:rPr>
        <w:t>and their mental activity and experience are intense.</w:t>
      </w:r>
      <w:r w:rsidRPr="00BA0538" w:rsidR="0064293A">
        <w:rPr>
          <w:rFonts w:ascii="Times New Roman" w:hAnsi="Times New Roman" w:cs="Times New Roman"/>
          <w:sz w:val="22"/>
          <w:szCs w:val="22"/>
        </w:rPr>
        <w:t xml:space="preserve"> </w:t>
      </w:r>
      <w:r w:rsidRPr="00BA0538" w:rsidR="00A0211E">
        <w:rPr>
          <w:rFonts w:ascii="Times New Roman" w:hAnsi="Times New Roman" w:cs="Times New Roman"/>
          <w:sz w:val="22"/>
          <w:szCs w:val="22"/>
        </w:rPr>
        <w:t>From studying my results, it could be said that pupil</w:t>
      </w:r>
      <w:r w:rsidRPr="00BA0538" w:rsidR="00EB0300">
        <w:rPr>
          <w:rFonts w:ascii="Times New Roman" w:hAnsi="Times New Roman" w:cs="Times New Roman"/>
          <w:sz w:val="22"/>
          <w:szCs w:val="22"/>
        </w:rPr>
        <w:t xml:space="preserve">s </w:t>
      </w:r>
      <w:r w:rsidRPr="00BA0538" w:rsidR="00635271">
        <w:rPr>
          <w:rFonts w:ascii="Times New Roman" w:hAnsi="Times New Roman" w:cs="Times New Roman"/>
          <w:sz w:val="22"/>
          <w:szCs w:val="22"/>
        </w:rPr>
        <w:t>A</w:t>
      </w:r>
      <w:r w:rsidRPr="00BA0538" w:rsidR="00056CF1">
        <w:rPr>
          <w:rFonts w:ascii="Times New Roman" w:hAnsi="Times New Roman" w:cs="Times New Roman"/>
          <w:sz w:val="22"/>
          <w:szCs w:val="22"/>
        </w:rPr>
        <w:t xml:space="preserve">, </w:t>
      </w:r>
      <w:r w:rsidRPr="00BA0538" w:rsidR="00B67A51">
        <w:rPr>
          <w:rFonts w:ascii="Times New Roman" w:hAnsi="Times New Roman" w:cs="Times New Roman"/>
          <w:sz w:val="22"/>
          <w:szCs w:val="22"/>
        </w:rPr>
        <w:t>X</w:t>
      </w:r>
      <w:r w:rsidRPr="00BA0538" w:rsidR="00056CF1">
        <w:rPr>
          <w:rFonts w:ascii="Times New Roman" w:hAnsi="Times New Roman" w:cs="Times New Roman"/>
          <w:sz w:val="22"/>
          <w:szCs w:val="22"/>
        </w:rPr>
        <w:t xml:space="preserve"> and </w:t>
      </w:r>
      <w:r w:rsidRPr="00BA0538" w:rsidR="00B67A51">
        <w:rPr>
          <w:rFonts w:ascii="Times New Roman" w:hAnsi="Times New Roman" w:cs="Times New Roman"/>
          <w:sz w:val="22"/>
          <w:szCs w:val="22"/>
        </w:rPr>
        <w:t>Z</w:t>
      </w:r>
      <w:r w:rsidRPr="00BA0538" w:rsidR="00056CF1">
        <w:rPr>
          <w:rFonts w:ascii="Times New Roman" w:hAnsi="Times New Roman" w:cs="Times New Roman"/>
          <w:sz w:val="22"/>
          <w:szCs w:val="22"/>
        </w:rPr>
        <w:t xml:space="preserve"> began the task with a higher level of enga</w:t>
      </w:r>
      <w:r w:rsidRPr="00BA0538" w:rsidR="00B67A51">
        <w:rPr>
          <w:rFonts w:ascii="Times New Roman" w:hAnsi="Times New Roman" w:cs="Times New Roman"/>
          <w:sz w:val="22"/>
          <w:szCs w:val="22"/>
        </w:rPr>
        <w:t>gement</w:t>
      </w:r>
      <w:r w:rsidRPr="00BA0538" w:rsidR="00BA195F">
        <w:rPr>
          <w:rFonts w:ascii="Times New Roman" w:hAnsi="Times New Roman" w:cs="Times New Roman"/>
          <w:sz w:val="22"/>
          <w:szCs w:val="22"/>
        </w:rPr>
        <w:t xml:space="preserve"> than </w:t>
      </w:r>
      <w:r w:rsidRPr="00BA0538" w:rsidR="00B67A51">
        <w:rPr>
          <w:rFonts w:ascii="Times New Roman" w:hAnsi="Times New Roman" w:cs="Times New Roman"/>
          <w:sz w:val="22"/>
          <w:szCs w:val="22"/>
        </w:rPr>
        <w:t xml:space="preserve">by </w:t>
      </w:r>
      <w:r w:rsidRPr="00BA0538" w:rsidR="003E13EA">
        <w:rPr>
          <w:rFonts w:ascii="Times New Roman" w:hAnsi="Times New Roman" w:cs="Times New Roman"/>
          <w:sz w:val="22"/>
          <w:szCs w:val="22"/>
        </w:rPr>
        <w:t xml:space="preserve">ten minutes into the observation </w:t>
      </w:r>
      <w:r w:rsidRPr="00BA0538" w:rsidR="0029591C">
        <w:rPr>
          <w:rFonts w:ascii="Times New Roman" w:hAnsi="Times New Roman" w:cs="Times New Roman"/>
          <w:sz w:val="22"/>
          <w:szCs w:val="22"/>
        </w:rPr>
        <w:t>where their engagement</w:t>
      </w:r>
      <w:r w:rsidRPr="00BA0538" w:rsidR="003E13EA">
        <w:rPr>
          <w:rFonts w:ascii="Times New Roman" w:hAnsi="Times New Roman" w:cs="Times New Roman"/>
          <w:sz w:val="22"/>
          <w:szCs w:val="22"/>
        </w:rPr>
        <w:t xml:space="preserve"> levels had decreased</w:t>
      </w:r>
      <w:r w:rsidRPr="00BA0538" w:rsidR="00056CF1">
        <w:rPr>
          <w:rFonts w:ascii="Times New Roman" w:hAnsi="Times New Roman" w:cs="Times New Roman"/>
          <w:sz w:val="22"/>
          <w:szCs w:val="22"/>
        </w:rPr>
        <w:t xml:space="preserve">. </w:t>
      </w:r>
      <w:r w:rsidRPr="00BA0538" w:rsidR="00915DB4">
        <w:rPr>
          <w:rFonts w:ascii="Times New Roman" w:hAnsi="Times New Roman" w:cs="Times New Roman"/>
          <w:sz w:val="22"/>
          <w:szCs w:val="22"/>
        </w:rPr>
        <w:t xml:space="preserve">Whereas pupils Y and W’s results might suggest that they maintained the same level of engagement throughout the task. </w:t>
      </w:r>
      <w:r w:rsidRPr="00BA0538" w:rsidR="00874C7B">
        <w:rPr>
          <w:rFonts w:ascii="Times New Roman" w:hAnsi="Times New Roman" w:cs="Times New Roman"/>
          <w:sz w:val="22"/>
          <w:szCs w:val="22"/>
        </w:rPr>
        <w:t xml:space="preserve">According to </w:t>
      </w:r>
      <w:r w:rsidRPr="00BA0538" w:rsidR="008E6523">
        <w:rPr>
          <w:rFonts w:ascii="Times New Roman" w:hAnsi="Times New Roman" w:cs="Times New Roman"/>
          <w:sz w:val="22"/>
          <w:szCs w:val="22"/>
        </w:rPr>
        <w:t>(</w:t>
      </w:r>
      <w:proofErr w:type="spellStart"/>
      <w:r w:rsidRPr="00BA0538" w:rsidR="008E6523">
        <w:rPr>
          <w:rFonts w:ascii="Times New Roman" w:hAnsi="Times New Roman" w:cs="Times New Roman"/>
          <w:sz w:val="22"/>
          <w:szCs w:val="22"/>
        </w:rPr>
        <w:t>Howley-Rouse</w:t>
      </w:r>
      <w:proofErr w:type="spellEnd"/>
      <w:r w:rsidRPr="00BA0538" w:rsidR="008E6523">
        <w:rPr>
          <w:rFonts w:ascii="Times New Roman" w:hAnsi="Times New Roman" w:cs="Times New Roman"/>
          <w:sz w:val="22"/>
          <w:szCs w:val="22"/>
        </w:rPr>
        <w:t>, 2020)</w:t>
      </w:r>
      <w:r w:rsidRPr="00BA0538" w:rsidR="0077177A">
        <w:rPr>
          <w:rFonts w:ascii="Times New Roman" w:hAnsi="Times New Roman" w:cs="Times New Roman"/>
          <w:sz w:val="22"/>
          <w:szCs w:val="22"/>
        </w:rPr>
        <w:t xml:space="preserve"> sustained </w:t>
      </w:r>
      <w:r w:rsidRPr="00BA0538" w:rsidR="000B7456">
        <w:rPr>
          <w:rFonts w:ascii="Times New Roman" w:hAnsi="Times New Roman" w:cs="Times New Roman"/>
          <w:sz w:val="22"/>
          <w:szCs w:val="22"/>
        </w:rPr>
        <w:t xml:space="preserve">engagement is dependent on numerous factors. </w:t>
      </w:r>
      <w:r w:rsidRPr="00BA0538" w:rsidR="00F32D89">
        <w:rPr>
          <w:rFonts w:ascii="Times New Roman" w:hAnsi="Times New Roman" w:cs="Times New Roman"/>
          <w:sz w:val="22"/>
          <w:szCs w:val="22"/>
        </w:rPr>
        <w:t xml:space="preserve">Some of these factors </w:t>
      </w:r>
      <w:r w:rsidRPr="00BA0538" w:rsidR="00953C5C">
        <w:rPr>
          <w:rFonts w:ascii="Times New Roman" w:hAnsi="Times New Roman" w:cs="Times New Roman"/>
          <w:sz w:val="22"/>
          <w:szCs w:val="22"/>
        </w:rPr>
        <w:t>include</w:t>
      </w:r>
      <w:r w:rsidRPr="00BA0538" w:rsidR="0077177A">
        <w:rPr>
          <w:rFonts w:ascii="Times New Roman" w:hAnsi="Times New Roman" w:cs="Times New Roman"/>
          <w:sz w:val="22"/>
          <w:szCs w:val="22"/>
        </w:rPr>
        <w:t xml:space="preserve"> </w:t>
      </w:r>
      <w:r w:rsidRPr="00BA0538" w:rsidR="00953C5C">
        <w:rPr>
          <w:rFonts w:ascii="Times New Roman" w:hAnsi="Times New Roman" w:cs="Times New Roman"/>
          <w:sz w:val="22"/>
          <w:szCs w:val="22"/>
        </w:rPr>
        <w:t>b</w:t>
      </w:r>
      <w:r w:rsidRPr="00BA0538" w:rsidR="00715DAB">
        <w:rPr>
          <w:rFonts w:ascii="Times New Roman" w:hAnsi="Times New Roman" w:cs="Times New Roman"/>
          <w:sz w:val="22"/>
          <w:szCs w:val="22"/>
        </w:rPr>
        <w:t>ehavioural</w:t>
      </w:r>
      <w:r w:rsidRPr="00BA0538" w:rsidR="00953C5C">
        <w:rPr>
          <w:rFonts w:ascii="Times New Roman" w:hAnsi="Times New Roman" w:cs="Times New Roman"/>
          <w:sz w:val="22"/>
          <w:szCs w:val="22"/>
        </w:rPr>
        <w:t xml:space="preserve">, emotional, cognitive and </w:t>
      </w:r>
      <w:proofErr w:type="spellStart"/>
      <w:r w:rsidRPr="00BA0538" w:rsidR="00953C5C">
        <w:rPr>
          <w:rFonts w:ascii="Times New Roman" w:hAnsi="Times New Roman" w:cs="Times New Roman"/>
          <w:sz w:val="22"/>
          <w:szCs w:val="22"/>
        </w:rPr>
        <w:t>agentic</w:t>
      </w:r>
      <w:proofErr w:type="spellEnd"/>
      <w:r w:rsidRPr="00BA0538" w:rsidR="00953C5C">
        <w:rPr>
          <w:rFonts w:ascii="Times New Roman" w:hAnsi="Times New Roman" w:cs="Times New Roman"/>
          <w:sz w:val="22"/>
          <w:szCs w:val="22"/>
        </w:rPr>
        <w:t xml:space="preserve"> engagement levels.</w:t>
      </w:r>
      <w:r w:rsidRPr="00BA0538" w:rsidR="00715DAB">
        <w:rPr>
          <w:rFonts w:ascii="Times New Roman" w:hAnsi="Times New Roman" w:cs="Times New Roman"/>
          <w:sz w:val="22"/>
          <w:szCs w:val="22"/>
        </w:rPr>
        <w:t xml:space="preserve"> </w:t>
      </w:r>
      <w:r w:rsidRPr="00BA0538" w:rsidR="006D4D3A">
        <w:rPr>
          <w:rFonts w:ascii="Times New Roman" w:hAnsi="Times New Roman" w:cs="Times New Roman"/>
          <w:sz w:val="22"/>
          <w:szCs w:val="22"/>
        </w:rPr>
        <w:t xml:space="preserve">It could be </w:t>
      </w:r>
      <w:r w:rsidRPr="00BA0538" w:rsidR="00542E9A">
        <w:rPr>
          <w:rFonts w:ascii="Times New Roman" w:hAnsi="Times New Roman" w:cs="Times New Roman"/>
          <w:sz w:val="22"/>
          <w:szCs w:val="22"/>
        </w:rPr>
        <w:t xml:space="preserve">suggested that in order for a learner to reach level five on the Leuven scale </w:t>
      </w:r>
      <w:r w:rsidRPr="00BA0538" w:rsidR="008E3AD2">
        <w:rPr>
          <w:rFonts w:ascii="Times New Roman" w:hAnsi="Times New Roman" w:cs="Times New Roman"/>
          <w:sz w:val="22"/>
          <w:szCs w:val="22"/>
        </w:rPr>
        <w:t xml:space="preserve">the classroom environment should allow </w:t>
      </w:r>
      <w:r w:rsidRPr="00BA0538" w:rsidR="00B353B3">
        <w:rPr>
          <w:rFonts w:ascii="Times New Roman" w:hAnsi="Times New Roman" w:cs="Times New Roman"/>
          <w:sz w:val="22"/>
          <w:szCs w:val="22"/>
        </w:rPr>
        <w:t xml:space="preserve">for emotional </w:t>
      </w:r>
      <w:r w:rsidRPr="00BA0538" w:rsidR="00097EA8">
        <w:rPr>
          <w:rFonts w:ascii="Times New Roman" w:hAnsi="Times New Roman" w:cs="Times New Roman"/>
          <w:sz w:val="22"/>
          <w:szCs w:val="22"/>
        </w:rPr>
        <w:t>well-</w:t>
      </w:r>
      <w:r w:rsidRPr="00BA0538" w:rsidR="00667DA9">
        <w:rPr>
          <w:rFonts w:ascii="Times New Roman" w:hAnsi="Times New Roman" w:cs="Times New Roman"/>
          <w:sz w:val="22"/>
          <w:szCs w:val="22"/>
        </w:rPr>
        <w:t xml:space="preserve">being and </w:t>
      </w:r>
      <w:r w:rsidRPr="00BA0538" w:rsidR="00B353B3">
        <w:rPr>
          <w:rFonts w:ascii="Times New Roman" w:hAnsi="Times New Roman" w:cs="Times New Roman"/>
          <w:sz w:val="22"/>
          <w:szCs w:val="22"/>
        </w:rPr>
        <w:t>positive controlled behaviour from all pupils</w:t>
      </w:r>
      <w:r w:rsidRPr="00BA0538" w:rsidR="00C2743C">
        <w:rPr>
          <w:rFonts w:ascii="Times New Roman" w:hAnsi="Times New Roman" w:cs="Times New Roman"/>
          <w:sz w:val="22"/>
          <w:szCs w:val="22"/>
        </w:rPr>
        <w:t>. The activity should be at a cognitive level suitable for the ability of the child</w:t>
      </w:r>
      <w:r w:rsidRPr="00BA0538" w:rsidR="00825146">
        <w:rPr>
          <w:rFonts w:ascii="Times New Roman" w:hAnsi="Times New Roman" w:cs="Times New Roman"/>
          <w:sz w:val="22"/>
          <w:szCs w:val="22"/>
        </w:rPr>
        <w:t>, as well as t</w:t>
      </w:r>
      <w:r w:rsidRPr="00BA0538" w:rsidR="00097EA8">
        <w:rPr>
          <w:rFonts w:ascii="Times New Roman" w:hAnsi="Times New Roman" w:cs="Times New Roman"/>
          <w:sz w:val="22"/>
          <w:szCs w:val="22"/>
        </w:rPr>
        <w:t>h</w:t>
      </w:r>
      <w:r w:rsidRPr="00BA0538" w:rsidR="00825146">
        <w:rPr>
          <w:rFonts w:ascii="Times New Roman" w:hAnsi="Times New Roman" w:cs="Times New Roman"/>
          <w:sz w:val="22"/>
          <w:szCs w:val="22"/>
        </w:rPr>
        <w:t xml:space="preserve">e child having </w:t>
      </w:r>
      <w:proofErr w:type="spellStart"/>
      <w:r w:rsidRPr="00BA0538" w:rsidR="00825146">
        <w:rPr>
          <w:rFonts w:ascii="Times New Roman" w:hAnsi="Times New Roman" w:cs="Times New Roman"/>
          <w:sz w:val="22"/>
          <w:szCs w:val="22"/>
        </w:rPr>
        <w:t>agentic</w:t>
      </w:r>
      <w:proofErr w:type="spellEnd"/>
      <w:r w:rsidRPr="00BA0538" w:rsidR="00825146">
        <w:rPr>
          <w:rFonts w:ascii="Times New Roman" w:hAnsi="Times New Roman" w:cs="Times New Roman"/>
          <w:sz w:val="22"/>
          <w:szCs w:val="22"/>
        </w:rPr>
        <w:t xml:space="preserve"> engagement through </w:t>
      </w:r>
      <w:r w:rsidRPr="00BA0538" w:rsidR="00097EA8">
        <w:rPr>
          <w:rFonts w:ascii="Times New Roman" w:hAnsi="Times New Roman" w:cs="Times New Roman"/>
          <w:sz w:val="22"/>
          <w:szCs w:val="22"/>
        </w:rPr>
        <w:t>taking a proactive role in the activity.</w:t>
      </w:r>
      <w:r w:rsidRPr="00BA0538" w:rsidR="00324FFC">
        <w:rPr>
          <w:rFonts w:ascii="Times New Roman" w:hAnsi="Times New Roman" w:cs="Times New Roman"/>
          <w:sz w:val="22"/>
          <w:szCs w:val="22"/>
        </w:rPr>
        <w:t xml:space="preserve"> The observation took place within the indoor classroom environmen</w:t>
      </w:r>
      <w:r w:rsidRPr="00BA0538" w:rsidR="00CB0FD7">
        <w:rPr>
          <w:rFonts w:ascii="Times New Roman" w:hAnsi="Times New Roman" w:cs="Times New Roman"/>
          <w:sz w:val="22"/>
          <w:szCs w:val="22"/>
        </w:rPr>
        <w:t xml:space="preserve">t. Pupils were </w:t>
      </w:r>
      <w:r w:rsidRPr="00BA0538" w:rsidR="003F774F">
        <w:rPr>
          <w:rFonts w:ascii="Times New Roman" w:hAnsi="Times New Roman" w:cs="Times New Roman"/>
          <w:sz w:val="22"/>
          <w:szCs w:val="22"/>
        </w:rPr>
        <w:t xml:space="preserve">assigned to their </w:t>
      </w:r>
      <w:r w:rsidRPr="00BA0538" w:rsidR="00A718E3">
        <w:rPr>
          <w:rFonts w:ascii="Times New Roman" w:hAnsi="Times New Roman" w:cs="Times New Roman"/>
          <w:sz w:val="22"/>
          <w:szCs w:val="22"/>
        </w:rPr>
        <w:t xml:space="preserve">mixed ability </w:t>
      </w:r>
      <w:r w:rsidRPr="00BA0538" w:rsidR="003F774F">
        <w:rPr>
          <w:rFonts w:ascii="Times New Roman" w:hAnsi="Times New Roman" w:cs="Times New Roman"/>
          <w:sz w:val="22"/>
          <w:szCs w:val="22"/>
        </w:rPr>
        <w:t>groups</w:t>
      </w:r>
      <w:r w:rsidRPr="00BA0538" w:rsidR="00A718E3">
        <w:rPr>
          <w:rFonts w:ascii="Times New Roman" w:hAnsi="Times New Roman" w:cs="Times New Roman"/>
          <w:sz w:val="22"/>
          <w:szCs w:val="22"/>
        </w:rPr>
        <w:t xml:space="preserve"> in a carousel classroom set up. The task I observed was a </w:t>
      </w:r>
      <w:r w:rsidRPr="00BA0538" w:rsidR="00B37D3C">
        <w:rPr>
          <w:rFonts w:ascii="Times New Roman" w:hAnsi="Times New Roman" w:cs="Times New Roman"/>
          <w:sz w:val="22"/>
          <w:szCs w:val="22"/>
        </w:rPr>
        <w:t xml:space="preserve">‘Funky Fingers’ </w:t>
      </w:r>
      <w:r w:rsidRPr="00BA0538" w:rsidR="002352A6">
        <w:rPr>
          <w:rFonts w:ascii="Times New Roman" w:hAnsi="Times New Roman" w:cs="Times New Roman"/>
          <w:sz w:val="22"/>
          <w:szCs w:val="22"/>
        </w:rPr>
        <w:t xml:space="preserve">task, which is </w:t>
      </w:r>
      <w:r w:rsidRPr="00BA0538" w:rsidR="00BA7745">
        <w:rPr>
          <w:rFonts w:ascii="Times New Roman" w:hAnsi="Times New Roman" w:cs="Times New Roman"/>
          <w:sz w:val="22"/>
          <w:szCs w:val="22"/>
        </w:rPr>
        <w:t xml:space="preserve">a program used within the school to develop pupils gross and fine motor skills. </w:t>
      </w:r>
      <w:r w:rsidRPr="00BA0538" w:rsidR="00CB26AA">
        <w:rPr>
          <w:rFonts w:ascii="Times New Roman" w:hAnsi="Times New Roman" w:cs="Times New Roman"/>
          <w:sz w:val="22"/>
          <w:szCs w:val="22"/>
        </w:rPr>
        <w:t xml:space="preserve">I observed how effective the program ‘Funky Fingers’ </w:t>
      </w:r>
      <w:r w:rsidRPr="00BA0538" w:rsidR="00243DBE">
        <w:rPr>
          <w:rFonts w:ascii="Times New Roman" w:hAnsi="Times New Roman" w:cs="Times New Roman"/>
          <w:sz w:val="22"/>
          <w:szCs w:val="22"/>
        </w:rPr>
        <w:t xml:space="preserve">could be and </w:t>
      </w:r>
      <w:r w:rsidRPr="00BA0538" w:rsidR="00D50735">
        <w:rPr>
          <w:rFonts w:ascii="Times New Roman" w:hAnsi="Times New Roman" w:cs="Times New Roman"/>
          <w:sz w:val="22"/>
          <w:szCs w:val="22"/>
        </w:rPr>
        <w:t xml:space="preserve">measured how </w:t>
      </w:r>
      <w:r w:rsidRPr="00BA0538" w:rsidR="00EB372B">
        <w:rPr>
          <w:rFonts w:ascii="Times New Roman" w:hAnsi="Times New Roman" w:cs="Times New Roman"/>
          <w:sz w:val="22"/>
          <w:szCs w:val="22"/>
        </w:rPr>
        <w:t xml:space="preserve">engaged the pupils were with this task. </w:t>
      </w:r>
      <w:r w:rsidRPr="00BA0538" w:rsidR="00D4188D">
        <w:rPr>
          <w:rFonts w:ascii="Times New Roman" w:hAnsi="Times New Roman" w:cs="Times New Roman"/>
          <w:sz w:val="22"/>
          <w:szCs w:val="22"/>
        </w:rPr>
        <w:t>Through my research,</w:t>
      </w:r>
      <w:r w:rsidRPr="00BA0538" w:rsidR="00E46FA8">
        <w:rPr>
          <w:rFonts w:ascii="Times New Roman" w:hAnsi="Times New Roman" w:cs="Times New Roman"/>
          <w:sz w:val="22"/>
          <w:szCs w:val="22"/>
        </w:rPr>
        <w:t xml:space="preserve"> it could be noted that</w:t>
      </w:r>
      <w:r w:rsidRPr="00BA0538" w:rsidR="00D4188D">
        <w:rPr>
          <w:rFonts w:ascii="Times New Roman" w:hAnsi="Times New Roman" w:cs="Times New Roman"/>
          <w:sz w:val="22"/>
          <w:szCs w:val="22"/>
        </w:rPr>
        <w:t xml:space="preserve"> my findings</w:t>
      </w:r>
      <w:r w:rsidRPr="00BA0538" w:rsidR="00E46FA8">
        <w:rPr>
          <w:rFonts w:ascii="Times New Roman" w:hAnsi="Times New Roman" w:cs="Times New Roman"/>
          <w:sz w:val="22"/>
          <w:szCs w:val="22"/>
        </w:rPr>
        <w:t xml:space="preserve"> show that the </w:t>
      </w:r>
      <w:r w:rsidRPr="00BA0538" w:rsidR="007B4A86">
        <w:rPr>
          <w:rFonts w:ascii="Times New Roman" w:hAnsi="Times New Roman" w:cs="Times New Roman"/>
          <w:sz w:val="22"/>
          <w:szCs w:val="22"/>
        </w:rPr>
        <w:t xml:space="preserve">female pupils showed more sustained engagement throughout the task. </w:t>
      </w:r>
      <w:r w:rsidRPr="00BA0538" w:rsidR="00A33709">
        <w:rPr>
          <w:rFonts w:ascii="Times New Roman" w:hAnsi="Times New Roman" w:cs="Times New Roman"/>
          <w:sz w:val="22"/>
          <w:szCs w:val="22"/>
        </w:rPr>
        <w:t xml:space="preserve">For example, </w:t>
      </w:r>
      <w:r w:rsidRPr="00BA0538" w:rsidR="00324FFC">
        <w:rPr>
          <w:rFonts w:ascii="Times New Roman" w:hAnsi="Times New Roman" w:cs="Times New Roman"/>
          <w:sz w:val="22"/>
          <w:szCs w:val="22"/>
        </w:rPr>
        <w:t>the female</w:t>
      </w:r>
      <w:r w:rsidRPr="00BA0538" w:rsidR="00EA187D">
        <w:rPr>
          <w:rFonts w:ascii="Times New Roman" w:hAnsi="Times New Roman" w:cs="Times New Roman"/>
          <w:sz w:val="22"/>
          <w:szCs w:val="22"/>
        </w:rPr>
        <w:t xml:space="preserve"> learners </w:t>
      </w:r>
      <w:r w:rsidRPr="00BA0538" w:rsidR="00395D9B">
        <w:rPr>
          <w:rFonts w:ascii="Times New Roman" w:hAnsi="Times New Roman" w:cs="Times New Roman"/>
          <w:sz w:val="22"/>
          <w:szCs w:val="22"/>
        </w:rPr>
        <w:t xml:space="preserve">Leuven Scale levels ranged between </w:t>
      </w:r>
      <w:r w:rsidRPr="00BA0538" w:rsidR="006E191F">
        <w:rPr>
          <w:rFonts w:ascii="Times New Roman" w:hAnsi="Times New Roman" w:cs="Times New Roman"/>
          <w:sz w:val="22"/>
          <w:szCs w:val="22"/>
        </w:rPr>
        <w:t>levels three to five. Pupi</w:t>
      </w:r>
      <w:r w:rsidRPr="00BA0538" w:rsidR="00212F82">
        <w:rPr>
          <w:rFonts w:ascii="Times New Roman" w:hAnsi="Times New Roman" w:cs="Times New Roman"/>
          <w:sz w:val="22"/>
          <w:szCs w:val="22"/>
        </w:rPr>
        <w:t xml:space="preserve">l </w:t>
      </w:r>
      <w:r w:rsidRPr="00BA0538" w:rsidR="007C7E31">
        <w:rPr>
          <w:rFonts w:ascii="Times New Roman" w:hAnsi="Times New Roman" w:cs="Times New Roman"/>
          <w:sz w:val="22"/>
          <w:szCs w:val="22"/>
        </w:rPr>
        <w:t>W</w:t>
      </w:r>
      <w:r w:rsidRPr="00BA0538" w:rsidR="005703FB">
        <w:rPr>
          <w:rFonts w:ascii="Times New Roman" w:hAnsi="Times New Roman" w:cs="Times New Roman"/>
          <w:sz w:val="22"/>
          <w:szCs w:val="22"/>
        </w:rPr>
        <w:t>’s results could suggest a</w:t>
      </w:r>
      <w:r w:rsidRPr="00BA0538" w:rsidR="00A240B1">
        <w:rPr>
          <w:rFonts w:ascii="Times New Roman" w:hAnsi="Times New Roman" w:cs="Times New Roman"/>
          <w:sz w:val="22"/>
          <w:szCs w:val="22"/>
        </w:rPr>
        <w:t xml:space="preserve"> sustained engagement</w:t>
      </w:r>
      <w:r w:rsidRPr="00BA0538" w:rsidR="00212F82">
        <w:rPr>
          <w:rFonts w:ascii="Times New Roman" w:hAnsi="Times New Roman" w:cs="Times New Roman"/>
          <w:sz w:val="22"/>
          <w:szCs w:val="22"/>
        </w:rPr>
        <w:t xml:space="preserve"> level </w:t>
      </w:r>
      <w:r w:rsidRPr="00BA0538" w:rsidR="000E7681">
        <w:rPr>
          <w:rFonts w:ascii="Times New Roman" w:hAnsi="Times New Roman" w:cs="Times New Roman"/>
          <w:sz w:val="22"/>
          <w:szCs w:val="22"/>
        </w:rPr>
        <w:t>of four only decreasing to level three in the tenth minute</w:t>
      </w:r>
      <w:r w:rsidRPr="00BA0538" w:rsidR="00E35C9A">
        <w:rPr>
          <w:rFonts w:ascii="Times New Roman" w:hAnsi="Times New Roman" w:cs="Times New Roman"/>
          <w:sz w:val="22"/>
          <w:szCs w:val="22"/>
        </w:rPr>
        <w:t xml:space="preserve">, </w:t>
      </w:r>
      <w:r w:rsidRPr="00BA0538" w:rsidR="005A035D">
        <w:rPr>
          <w:rFonts w:ascii="Times New Roman" w:hAnsi="Times New Roman" w:cs="Times New Roman"/>
          <w:sz w:val="22"/>
          <w:szCs w:val="22"/>
        </w:rPr>
        <w:t xml:space="preserve">Pupil Y </w:t>
      </w:r>
      <w:r w:rsidRPr="00BA0538" w:rsidR="00646E1A">
        <w:rPr>
          <w:rFonts w:ascii="Times New Roman" w:hAnsi="Times New Roman" w:cs="Times New Roman"/>
          <w:sz w:val="22"/>
          <w:szCs w:val="22"/>
        </w:rPr>
        <w:t xml:space="preserve">sustained engagement level three through the whole ten minutes and </w:t>
      </w:r>
      <w:r w:rsidRPr="00BA0538" w:rsidR="00F65203">
        <w:rPr>
          <w:rFonts w:ascii="Times New Roman" w:hAnsi="Times New Roman" w:cs="Times New Roman"/>
          <w:sz w:val="22"/>
          <w:szCs w:val="22"/>
        </w:rPr>
        <w:t xml:space="preserve">maintained </w:t>
      </w:r>
      <w:r w:rsidRPr="00BA0538" w:rsidR="00A77765">
        <w:rPr>
          <w:rFonts w:ascii="Times New Roman" w:hAnsi="Times New Roman" w:cs="Times New Roman"/>
          <w:sz w:val="22"/>
          <w:szCs w:val="22"/>
        </w:rPr>
        <w:t>the same moderate level throughout the task. Lastly</w:t>
      </w:r>
      <w:r w:rsidRPr="00BA0538" w:rsidR="00264778">
        <w:rPr>
          <w:rFonts w:ascii="Times New Roman" w:hAnsi="Times New Roman" w:cs="Times New Roman"/>
          <w:sz w:val="22"/>
          <w:szCs w:val="22"/>
        </w:rPr>
        <w:t xml:space="preserve"> my observations on</w:t>
      </w:r>
      <w:r w:rsidRPr="00BA0538" w:rsidR="00A77765">
        <w:rPr>
          <w:rFonts w:ascii="Times New Roman" w:hAnsi="Times New Roman" w:cs="Times New Roman"/>
          <w:sz w:val="22"/>
          <w:szCs w:val="22"/>
        </w:rPr>
        <w:t xml:space="preserve"> Pupil </w:t>
      </w:r>
      <w:r w:rsidRPr="00BA0538" w:rsidR="005703FB">
        <w:rPr>
          <w:rFonts w:ascii="Times New Roman" w:hAnsi="Times New Roman" w:cs="Times New Roman"/>
          <w:sz w:val="22"/>
          <w:szCs w:val="22"/>
        </w:rPr>
        <w:t>W</w:t>
      </w:r>
      <w:r w:rsidRPr="00BA0538" w:rsidR="00264778">
        <w:rPr>
          <w:rFonts w:ascii="Times New Roman" w:hAnsi="Times New Roman" w:cs="Times New Roman"/>
          <w:sz w:val="22"/>
          <w:szCs w:val="22"/>
        </w:rPr>
        <w:t xml:space="preserve"> may show </w:t>
      </w:r>
      <w:r w:rsidRPr="00BA0538" w:rsidR="0041666B">
        <w:rPr>
          <w:rFonts w:ascii="Times New Roman" w:hAnsi="Times New Roman" w:cs="Times New Roman"/>
          <w:sz w:val="22"/>
          <w:szCs w:val="22"/>
        </w:rPr>
        <w:t xml:space="preserve">that they began the task at engagement level five and sustained this level until </w:t>
      </w:r>
      <w:r w:rsidRPr="00BA0538" w:rsidR="00A37EB9">
        <w:rPr>
          <w:rFonts w:ascii="Times New Roman" w:hAnsi="Times New Roman" w:cs="Times New Roman"/>
          <w:sz w:val="22"/>
          <w:szCs w:val="22"/>
        </w:rPr>
        <w:t xml:space="preserve">ten minutes and showed a </w:t>
      </w:r>
      <w:r w:rsidRPr="00BA0538" w:rsidR="00920240">
        <w:rPr>
          <w:rFonts w:ascii="Times New Roman" w:hAnsi="Times New Roman" w:cs="Times New Roman"/>
          <w:sz w:val="22"/>
          <w:szCs w:val="22"/>
        </w:rPr>
        <w:t xml:space="preserve">persistent </w:t>
      </w:r>
      <w:r w:rsidRPr="00BA0538" w:rsidR="00ED1DE4">
        <w:rPr>
          <w:rFonts w:ascii="Times New Roman" w:hAnsi="Times New Roman" w:cs="Times New Roman"/>
          <w:sz w:val="22"/>
          <w:szCs w:val="22"/>
        </w:rPr>
        <w:t>positive</w:t>
      </w:r>
      <w:r w:rsidRPr="00BA0538" w:rsidR="00920240">
        <w:rPr>
          <w:rFonts w:ascii="Times New Roman" w:hAnsi="Times New Roman" w:cs="Times New Roman"/>
          <w:sz w:val="22"/>
          <w:szCs w:val="22"/>
        </w:rPr>
        <w:t xml:space="preserve"> mindset towards their work throughout. </w:t>
      </w:r>
      <w:r w:rsidRPr="00BA0538" w:rsidR="00935305">
        <w:rPr>
          <w:rFonts w:ascii="Times New Roman" w:hAnsi="Times New Roman" w:cs="Times New Roman"/>
          <w:sz w:val="22"/>
          <w:szCs w:val="22"/>
        </w:rPr>
        <w:t xml:space="preserve">This suggests that the task was suitability engaging for the ability of the learners. </w:t>
      </w:r>
      <w:r w:rsidRPr="00BA0538" w:rsidR="00E65B06">
        <w:rPr>
          <w:rFonts w:ascii="Times New Roman" w:hAnsi="Times New Roman" w:cs="Times New Roman"/>
          <w:sz w:val="22"/>
          <w:szCs w:val="22"/>
        </w:rPr>
        <w:t>Whereas</w:t>
      </w:r>
      <w:r w:rsidRPr="00BA0538" w:rsidR="00CC2EFA">
        <w:rPr>
          <w:rFonts w:ascii="Times New Roman" w:hAnsi="Times New Roman" w:cs="Times New Roman"/>
          <w:sz w:val="22"/>
          <w:szCs w:val="22"/>
        </w:rPr>
        <w:t xml:space="preserve"> the male learners,</w:t>
      </w:r>
      <w:r w:rsidRPr="00BA0538" w:rsidR="00920240">
        <w:rPr>
          <w:rFonts w:ascii="Times New Roman" w:hAnsi="Times New Roman" w:cs="Times New Roman"/>
          <w:sz w:val="22"/>
          <w:szCs w:val="22"/>
        </w:rPr>
        <w:t xml:space="preserve"> Pupils </w:t>
      </w:r>
      <w:r w:rsidRPr="00BA0538" w:rsidR="004E09FF">
        <w:rPr>
          <w:rFonts w:ascii="Times New Roman" w:hAnsi="Times New Roman" w:cs="Times New Roman"/>
          <w:sz w:val="22"/>
          <w:szCs w:val="22"/>
        </w:rPr>
        <w:t xml:space="preserve">Z and A’s Leuven Scale scores might suggest that their level of engagement </w:t>
      </w:r>
      <w:r w:rsidRPr="00BA0538" w:rsidR="000535D9">
        <w:rPr>
          <w:rFonts w:ascii="Times New Roman" w:hAnsi="Times New Roman" w:cs="Times New Roman"/>
          <w:sz w:val="22"/>
          <w:szCs w:val="22"/>
        </w:rPr>
        <w:t>began to decrease from around six minutes into the task</w:t>
      </w:r>
      <w:r w:rsidRPr="00BA0538" w:rsidR="00CC2EFA">
        <w:rPr>
          <w:rFonts w:ascii="Times New Roman" w:hAnsi="Times New Roman" w:cs="Times New Roman"/>
          <w:sz w:val="22"/>
          <w:szCs w:val="22"/>
        </w:rPr>
        <w:t>.</w:t>
      </w:r>
      <w:r w:rsidRPr="00BA0538" w:rsidR="00742162">
        <w:rPr>
          <w:rFonts w:ascii="Times New Roman" w:hAnsi="Times New Roman" w:cs="Times New Roman"/>
          <w:sz w:val="22"/>
          <w:szCs w:val="22"/>
        </w:rPr>
        <w:t xml:space="preserve"> </w:t>
      </w:r>
      <w:r w:rsidRPr="00BA0538" w:rsidR="00E65B06">
        <w:rPr>
          <w:rFonts w:ascii="Times New Roman" w:hAnsi="Times New Roman" w:cs="Times New Roman"/>
          <w:sz w:val="22"/>
          <w:szCs w:val="22"/>
        </w:rPr>
        <w:t>Overall,</w:t>
      </w:r>
      <w:r w:rsidRPr="00BA0538" w:rsidR="0057095F">
        <w:rPr>
          <w:rFonts w:ascii="Times New Roman" w:hAnsi="Times New Roman" w:cs="Times New Roman"/>
          <w:sz w:val="22"/>
          <w:szCs w:val="22"/>
        </w:rPr>
        <w:t xml:space="preserve"> </w:t>
      </w:r>
      <w:r w:rsidRPr="00BA0538" w:rsidR="001E0599">
        <w:rPr>
          <w:rFonts w:ascii="Times New Roman" w:hAnsi="Times New Roman" w:cs="Times New Roman"/>
          <w:sz w:val="22"/>
          <w:szCs w:val="22"/>
        </w:rPr>
        <w:t xml:space="preserve">the results of the observation could imply that </w:t>
      </w:r>
      <w:r w:rsidRPr="00BA0538" w:rsidR="00130ABE">
        <w:rPr>
          <w:rFonts w:ascii="Times New Roman" w:hAnsi="Times New Roman" w:cs="Times New Roman"/>
          <w:sz w:val="22"/>
          <w:szCs w:val="22"/>
        </w:rPr>
        <w:t>‘Funky Fingers’ was an effective engagement task</w:t>
      </w:r>
      <w:r w:rsidRPr="00BA0538" w:rsidR="007E6BBB">
        <w:rPr>
          <w:rFonts w:ascii="Times New Roman" w:hAnsi="Times New Roman" w:cs="Times New Roman"/>
          <w:sz w:val="22"/>
          <w:szCs w:val="22"/>
        </w:rPr>
        <w:t xml:space="preserve">. Although the results may suggest that it was perhaps </w:t>
      </w:r>
      <w:r w:rsidRPr="00BA0538" w:rsidR="007550D9">
        <w:rPr>
          <w:rFonts w:ascii="Times New Roman" w:hAnsi="Times New Roman" w:cs="Times New Roman"/>
          <w:sz w:val="22"/>
          <w:szCs w:val="22"/>
        </w:rPr>
        <w:t>more effective with female pupils.</w:t>
      </w:r>
    </w:p>
    <w:p w:rsidRPr="00BA0538" w:rsidR="00E80334" w:rsidP="005656A5" w:rsidRDefault="00E80334" w14:paraId="22CA7B2B" w14:textId="77777777">
      <w:pPr>
        <w:spacing w:line="360" w:lineRule="auto"/>
        <w:ind w:left="607"/>
        <w:rPr>
          <w:rFonts w:ascii="Times New Roman" w:hAnsi="Times New Roman" w:cs="Times New Roman"/>
          <w:sz w:val="22"/>
          <w:szCs w:val="22"/>
        </w:rPr>
      </w:pPr>
    </w:p>
    <w:p w:rsidRPr="00BA0538" w:rsidR="00B27364" w:rsidP="005656A5" w:rsidRDefault="00B27364" w14:paraId="0987D052" w14:textId="7662401D">
      <w:pPr>
        <w:spacing w:line="360" w:lineRule="auto"/>
        <w:ind w:left="607"/>
        <w:rPr>
          <w:rFonts w:ascii="Times New Roman" w:hAnsi="Times New Roman" w:cs="Times New Roman"/>
          <w:color w:val="FF0000"/>
          <w:sz w:val="22"/>
          <w:szCs w:val="22"/>
          <w:u w:val="single"/>
        </w:rPr>
      </w:pPr>
      <w:r w:rsidRPr="00BA0538">
        <w:rPr>
          <w:rFonts w:ascii="Times New Roman" w:hAnsi="Times New Roman" w:cs="Times New Roman"/>
          <w:sz w:val="22"/>
          <w:szCs w:val="22"/>
          <w:u w:val="single"/>
        </w:rPr>
        <w:t>Conclusion and recom</w:t>
      </w:r>
      <w:r w:rsidRPr="00BA0538" w:rsidR="007A0705">
        <w:rPr>
          <w:rFonts w:ascii="Times New Roman" w:hAnsi="Times New Roman" w:cs="Times New Roman"/>
          <w:sz w:val="22"/>
          <w:szCs w:val="22"/>
          <w:u w:val="single"/>
        </w:rPr>
        <w:t>m</w:t>
      </w:r>
      <w:r w:rsidRPr="00BA0538">
        <w:rPr>
          <w:rFonts w:ascii="Times New Roman" w:hAnsi="Times New Roman" w:cs="Times New Roman"/>
          <w:sz w:val="22"/>
          <w:szCs w:val="22"/>
          <w:u w:val="single"/>
        </w:rPr>
        <w:t>en</w:t>
      </w:r>
      <w:r w:rsidRPr="00BA0538" w:rsidR="007A0705">
        <w:rPr>
          <w:rFonts w:ascii="Times New Roman" w:hAnsi="Times New Roman" w:cs="Times New Roman"/>
          <w:sz w:val="22"/>
          <w:szCs w:val="22"/>
          <w:u w:val="single"/>
        </w:rPr>
        <w:t>dations</w:t>
      </w:r>
    </w:p>
    <w:p w:rsidRPr="00BA0538" w:rsidR="001A7086" w:rsidP="005656A5" w:rsidRDefault="00DA0962" w14:paraId="7178B1A8" w14:textId="36D1FE1A">
      <w:pPr>
        <w:spacing w:line="360" w:lineRule="auto"/>
        <w:ind w:left="60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 xml:space="preserve">To conclude this assignment, </w:t>
      </w:r>
      <w:r w:rsidRPr="00BA0538" w:rsidR="00217A76">
        <w:rPr>
          <w:rFonts w:ascii="Times New Roman" w:hAnsi="Times New Roman" w:cs="Times New Roman"/>
          <w:color w:val="000000" w:themeColor="text1"/>
          <w:sz w:val="22"/>
          <w:szCs w:val="22"/>
        </w:rPr>
        <w:t xml:space="preserve">my research suggests that the specific strategy of ‘Funky </w:t>
      </w:r>
      <w:r w:rsidRPr="00BA0538" w:rsidR="00356A46">
        <w:rPr>
          <w:rFonts w:ascii="Times New Roman" w:hAnsi="Times New Roman" w:cs="Times New Roman"/>
          <w:color w:val="000000" w:themeColor="text1"/>
          <w:sz w:val="22"/>
          <w:szCs w:val="22"/>
        </w:rPr>
        <w:t xml:space="preserve">Fingers’ can be an effective resource for developing engagement in fine and gross motor skills within Foundation Learning. I think this because </w:t>
      </w:r>
      <w:r w:rsidRPr="00BA0538" w:rsidR="00F82DC1">
        <w:rPr>
          <w:rFonts w:ascii="Times New Roman" w:hAnsi="Times New Roman" w:cs="Times New Roman"/>
          <w:color w:val="000000" w:themeColor="text1"/>
          <w:sz w:val="22"/>
          <w:szCs w:val="22"/>
        </w:rPr>
        <w:t xml:space="preserve">the majority of the pupils I observed </w:t>
      </w:r>
      <w:r w:rsidRPr="00BA0538" w:rsidR="009B1B56">
        <w:rPr>
          <w:rFonts w:ascii="Times New Roman" w:hAnsi="Times New Roman" w:cs="Times New Roman"/>
          <w:color w:val="000000" w:themeColor="text1"/>
          <w:sz w:val="22"/>
          <w:szCs w:val="22"/>
        </w:rPr>
        <w:t xml:space="preserve">stayed engaged and completed the task. </w:t>
      </w:r>
      <w:r w:rsidRPr="00BA0538" w:rsidR="009551BA">
        <w:rPr>
          <w:rFonts w:ascii="Times New Roman" w:hAnsi="Times New Roman" w:cs="Times New Roman"/>
          <w:color w:val="000000" w:themeColor="text1"/>
          <w:sz w:val="22"/>
          <w:szCs w:val="22"/>
        </w:rPr>
        <w:t xml:space="preserve">Having used the Leuven Scale, I feel </w:t>
      </w:r>
      <w:r w:rsidRPr="00BA0538" w:rsidR="008F06F3">
        <w:rPr>
          <w:rFonts w:ascii="Times New Roman" w:hAnsi="Times New Roman" w:cs="Times New Roman"/>
          <w:color w:val="000000" w:themeColor="text1"/>
          <w:sz w:val="22"/>
          <w:szCs w:val="22"/>
        </w:rPr>
        <w:t xml:space="preserve">this can be an effective tool for </w:t>
      </w:r>
      <w:r w:rsidRPr="00BA0538" w:rsidR="008F06F3">
        <w:rPr>
          <w:rFonts w:ascii="Times New Roman" w:hAnsi="Times New Roman" w:cs="Times New Roman"/>
          <w:color w:val="000000" w:themeColor="text1"/>
          <w:sz w:val="22"/>
          <w:szCs w:val="22"/>
        </w:rPr>
        <w:lastRenderedPageBreak/>
        <w:t>measuring engagement</w:t>
      </w:r>
      <w:r w:rsidRPr="00BA0538" w:rsidR="003C3298">
        <w:rPr>
          <w:rFonts w:ascii="Times New Roman" w:hAnsi="Times New Roman" w:cs="Times New Roman"/>
          <w:color w:val="000000" w:themeColor="text1"/>
          <w:sz w:val="22"/>
          <w:szCs w:val="22"/>
        </w:rPr>
        <w:t xml:space="preserve"> levels</w:t>
      </w:r>
      <w:r w:rsidRPr="00BA0538" w:rsidR="008F06F3">
        <w:rPr>
          <w:rFonts w:ascii="Times New Roman" w:hAnsi="Times New Roman" w:cs="Times New Roman"/>
          <w:color w:val="000000" w:themeColor="text1"/>
          <w:sz w:val="22"/>
          <w:szCs w:val="22"/>
        </w:rPr>
        <w:t xml:space="preserve"> </w:t>
      </w:r>
      <w:r w:rsidRPr="00BA0538" w:rsidR="00F9138B">
        <w:rPr>
          <w:rFonts w:ascii="Times New Roman" w:hAnsi="Times New Roman" w:cs="Times New Roman"/>
          <w:color w:val="000000" w:themeColor="text1"/>
          <w:sz w:val="22"/>
          <w:szCs w:val="22"/>
        </w:rPr>
        <w:t>in pupils</w:t>
      </w:r>
      <w:r w:rsidRPr="00BA0538" w:rsidR="003C3298">
        <w:rPr>
          <w:rFonts w:ascii="Times New Roman" w:hAnsi="Times New Roman" w:cs="Times New Roman"/>
          <w:color w:val="000000" w:themeColor="text1"/>
          <w:sz w:val="22"/>
          <w:szCs w:val="22"/>
        </w:rPr>
        <w:t xml:space="preserve">. </w:t>
      </w:r>
      <w:r w:rsidRPr="00BA0538" w:rsidR="00DB19FE">
        <w:rPr>
          <w:rFonts w:ascii="Times New Roman" w:hAnsi="Times New Roman" w:cs="Times New Roman"/>
          <w:color w:val="000000" w:themeColor="text1"/>
          <w:sz w:val="22"/>
          <w:szCs w:val="22"/>
        </w:rPr>
        <w:t xml:space="preserve">However, it could be said that </w:t>
      </w:r>
      <w:r w:rsidRPr="00BA0538" w:rsidR="00EA52B4">
        <w:rPr>
          <w:rFonts w:ascii="Times New Roman" w:hAnsi="Times New Roman" w:cs="Times New Roman"/>
          <w:color w:val="000000" w:themeColor="text1"/>
          <w:sz w:val="22"/>
          <w:szCs w:val="22"/>
        </w:rPr>
        <w:t xml:space="preserve">the Leuven </w:t>
      </w:r>
      <w:r w:rsidRPr="00BA0538" w:rsidR="004F2C2B">
        <w:rPr>
          <w:rFonts w:ascii="Times New Roman" w:hAnsi="Times New Roman" w:cs="Times New Roman"/>
          <w:color w:val="000000" w:themeColor="text1"/>
          <w:sz w:val="22"/>
          <w:szCs w:val="22"/>
        </w:rPr>
        <w:t>Scale is influenced</w:t>
      </w:r>
      <w:r w:rsidRPr="00BA0538" w:rsidR="00EA52B4">
        <w:rPr>
          <w:rFonts w:ascii="Times New Roman" w:hAnsi="Times New Roman" w:cs="Times New Roman"/>
          <w:color w:val="000000" w:themeColor="text1"/>
          <w:sz w:val="22"/>
          <w:szCs w:val="22"/>
        </w:rPr>
        <w:t xml:space="preserve"> </w:t>
      </w:r>
      <w:r w:rsidRPr="00BA0538" w:rsidR="00333826">
        <w:rPr>
          <w:rFonts w:ascii="Times New Roman" w:hAnsi="Times New Roman" w:cs="Times New Roman"/>
          <w:color w:val="000000" w:themeColor="text1"/>
          <w:sz w:val="22"/>
          <w:szCs w:val="22"/>
        </w:rPr>
        <w:t>by</w:t>
      </w:r>
      <w:r w:rsidRPr="00BA0538" w:rsidR="00EA52B4">
        <w:rPr>
          <w:rFonts w:ascii="Times New Roman" w:hAnsi="Times New Roman" w:cs="Times New Roman"/>
          <w:color w:val="000000" w:themeColor="text1"/>
          <w:sz w:val="22"/>
          <w:szCs w:val="22"/>
        </w:rPr>
        <w:t xml:space="preserve"> the observer and so, </w:t>
      </w:r>
      <w:r w:rsidRPr="00BA0538" w:rsidR="004F2C2B">
        <w:rPr>
          <w:rFonts w:ascii="Times New Roman" w:hAnsi="Times New Roman" w:cs="Times New Roman"/>
          <w:color w:val="000000" w:themeColor="text1"/>
          <w:sz w:val="22"/>
          <w:szCs w:val="22"/>
        </w:rPr>
        <w:t xml:space="preserve">could be seen as biased. </w:t>
      </w:r>
      <w:r w:rsidRPr="00BA0538" w:rsidR="00333826">
        <w:rPr>
          <w:rFonts w:ascii="Times New Roman" w:hAnsi="Times New Roman" w:cs="Times New Roman"/>
          <w:color w:val="000000" w:themeColor="text1"/>
          <w:sz w:val="22"/>
          <w:szCs w:val="22"/>
        </w:rPr>
        <w:t xml:space="preserve">For instance, </w:t>
      </w:r>
      <w:r w:rsidRPr="00BA0538" w:rsidR="002A7202">
        <w:rPr>
          <w:rFonts w:ascii="Times New Roman" w:hAnsi="Times New Roman" w:cs="Times New Roman"/>
          <w:color w:val="000000" w:themeColor="text1"/>
          <w:sz w:val="22"/>
          <w:szCs w:val="22"/>
        </w:rPr>
        <w:t>if during the research the</w:t>
      </w:r>
      <w:r w:rsidRPr="00BA0538" w:rsidR="00250E86">
        <w:rPr>
          <w:rFonts w:ascii="Times New Roman" w:hAnsi="Times New Roman" w:cs="Times New Roman"/>
          <w:color w:val="000000" w:themeColor="text1"/>
          <w:sz w:val="22"/>
          <w:szCs w:val="22"/>
        </w:rPr>
        <w:t>re were two observers monitoring the same pupils in the same activity the results could be different</w:t>
      </w:r>
      <w:r w:rsidRPr="00BA0538" w:rsidR="003B3339">
        <w:rPr>
          <w:rFonts w:ascii="Times New Roman" w:hAnsi="Times New Roman" w:cs="Times New Roman"/>
          <w:color w:val="000000" w:themeColor="text1"/>
          <w:sz w:val="22"/>
          <w:szCs w:val="22"/>
        </w:rPr>
        <w:t>,</w:t>
      </w:r>
      <w:r w:rsidRPr="00BA0538" w:rsidR="003A25A7">
        <w:rPr>
          <w:rFonts w:ascii="Times New Roman" w:hAnsi="Times New Roman" w:cs="Times New Roman"/>
          <w:color w:val="000000" w:themeColor="text1"/>
          <w:sz w:val="22"/>
          <w:szCs w:val="22"/>
        </w:rPr>
        <w:t xml:space="preserve"> depending on the opinions of both observers. </w:t>
      </w:r>
      <w:r w:rsidRPr="00BA0538" w:rsidR="00FC65E1">
        <w:rPr>
          <w:rFonts w:ascii="Times New Roman" w:hAnsi="Times New Roman" w:cs="Times New Roman"/>
          <w:color w:val="000000" w:themeColor="text1"/>
          <w:sz w:val="22"/>
          <w:szCs w:val="22"/>
        </w:rPr>
        <w:t>In terms of</w:t>
      </w:r>
      <w:r w:rsidRPr="00BA0538" w:rsidR="00E9466B">
        <w:rPr>
          <w:rFonts w:ascii="Times New Roman" w:hAnsi="Times New Roman" w:cs="Times New Roman"/>
          <w:color w:val="000000" w:themeColor="text1"/>
          <w:sz w:val="22"/>
          <w:szCs w:val="22"/>
        </w:rPr>
        <w:t xml:space="preserve"> considering impact </w:t>
      </w:r>
      <w:r w:rsidRPr="00BA0538" w:rsidR="0018535E">
        <w:rPr>
          <w:rFonts w:ascii="Times New Roman" w:hAnsi="Times New Roman" w:cs="Times New Roman"/>
          <w:color w:val="000000" w:themeColor="text1"/>
          <w:sz w:val="22"/>
          <w:szCs w:val="22"/>
        </w:rPr>
        <w:t>of the research on my professional learning and how it may transfer to my professional practice</w:t>
      </w:r>
      <w:r w:rsidRPr="00BA0538" w:rsidR="00A94652">
        <w:rPr>
          <w:rFonts w:ascii="Times New Roman" w:hAnsi="Times New Roman" w:cs="Times New Roman"/>
          <w:color w:val="000000" w:themeColor="text1"/>
          <w:sz w:val="22"/>
          <w:szCs w:val="22"/>
        </w:rPr>
        <w:t xml:space="preserve">, I feel using a tool such as the Leuven Scale will have a positive impact as it will allow me to </w:t>
      </w:r>
      <w:r w:rsidRPr="00BA0538" w:rsidR="00F108BC">
        <w:rPr>
          <w:rFonts w:ascii="Times New Roman" w:hAnsi="Times New Roman" w:cs="Times New Roman"/>
          <w:color w:val="000000" w:themeColor="text1"/>
          <w:sz w:val="22"/>
          <w:szCs w:val="22"/>
        </w:rPr>
        <w:t xml:space="preserve">take an objective approach </w:t>
      </w:r>
      <w:r w:rsidRPr="00BA0538" w:rsidR="00A33BF9">
        <w:rPr>
          <w:rFonts w:ascii="Times New Roman" w:hAnsi="Times New Roman" w:cs="Times New Roman"/>
          <w:color w:val="000000" w:themeColor="text1"/>
          <w:sz w:val="22"/>
          <w:szCs w:val="22"/>
        </w:rPr>
        <w:t xml:space="preserve">to engagement level of pupils in my future class. </w:t>
      </w:r>
      <w:r w:rsidRPr="00BA0538" w:rsidR="00934FE3">
        <w:rPr>
          <w:rFonts w:ascii="Times New Roman" w:hAnsi="Times New Roman" w:cs="Times New Roman"/>
          <w:color w:val="000000" w:themeColor="text1"/>
          <w:sz w:val="22"/>
          <w:szCs w:val="22"/>
        </w:rPr>
        <w:t xml:space="preserve">The indications from my research show </w:t>
      </w:r>
      <w:r w:rsidRPr="00BA0538" w:rsidR="00F75DE9">
        <w:rPr>
          <w:rFonts w:ascii="Times New Roman" w:hAnsi="Times New Roman" w:cs="Times New Roman"/>
          <w:color w:val="000000" w:themeColor="text1"/>
          <w:sz w:val="22"/>
          <w:szCs w:val="22"/>
        </w:rPr>
        <w:t>that the female pupils were more consistently engaged than the male pupils. It could be argued that this is due to the theme of the task, rather than the task itself.</w:t>
      </w:r>
      <w:r w:rsidRPr="00BA0538" w:rsidR="00A94652">
        <w:rPr>
          <w:rFonts w:ascii="Times New Roman" w:hAnsi="Times New Roman" w:cs="Times New Roman"/>
          <w:color w:val="000000" w:themeColor="text1"/>
          <w:sz w:val="22"/>
          <w:szCs w:val="22"/>
        </w:rPr>
        <w:t xml:space="preserve"> </w:t>
      </w:r>
      <w:r w:rsidRPr="00BA0538" w:rsidR="00F75DE9">
        <w:rPr>
          <w:rFonts w:ascii="Times New Roman" w:hAnsi="Times New Roman" w:cs="Times New Roman"/>
          <w:color w:val="000000" w:themeColor="text1"/>
          <w:sz w:val="22"/>
          <w:szCs w:val="22"/>
        </w:rPr>
        <w:t>One recommendation to further engage the</w:t>
      </w:r>
      <w:r w:rsidRPr="00BA0538" w:rsidR="00550B60">
        <w:rPr>
          <w:rFonts w:ascii="Times New Roman" w:hAnsi="Times New Roman" w:cs="Times New Roman"/>
          <w:color w:val="000000" w:themeColor="text1"/>
          <w:sz w:val="22"/>
          <w:szCs w:val="22"/>
        </w:rPr>
        <w:t xml:space="preserve"> </w:t>
      </w:r>
      <w:r w:rsidRPr="00BA0538" w:rsidR="00F75DE9">
        <w:rPr>
          <w:rFonts w:ascii="Times New Roman" w:hAnsi="Times New Roman" w:cs="Times New Roman"/>
          <w:color w:val="000000" w:themeColor="text1"/>
          <w:sz w:val="22"/>
          <w:szCs w:val="22"/>
        </w:rPr>
        <w:t xml:space="preserve">learners </w:t>
      </w:r>
      <w:r w:rsidRPr="00BA0538" w:rsidR="0038238C">
        <w:rPr>
          <w:rFonts w:ascii="Times New Roman" w:hAnsi="Times New Roman" w:cs="Times New Roman"/>
          <w:color w:val="000000" w:themeColor="text1"/>
          <w:sz w:val="22"/>
          <w:szCs w:val="22"/>
        </w:rPr>
        <w:t xml:space="preserve">and link in with </w:t>
      </w:r>
      <w:r w:rsidRPr="00BA0538" w:rsidR="00D275B4">
        <w:rPr>
          <w:rFonts w:ascii="Times New Roman" w:hAnsi="Times New Roman" w:cs="Times New Roman"/>
          <w:color w:val="000000" w:themeColor="text1"/>
          <w:sz w:val="22"/>
          <w:szCs w:val="22"/>
        </w:rPr>
        <w:t xml:space="preserve">curriculum for Wales </w:t>
      </w:r>
      <w:r w:rsidRPr="00BA0538" w:rsidR="009A56AA">
        <w:rPr>
          <w:rFonts w:ascii="Times New Roman" w:hAnsi="Times New Roman" w:cs="Times New Roman"/>
          <w:color w:val="000000" w:themeColor="text1"/>
          <w:sz w:val="22"/>
          <w:szCs w:val="22"/>
        </w:rPr>
        <w:t>recommendations for authentic and purposeful learning</w:t>
      </w:r>
      <w:r w:rsidRPr="00BA0538" w:rsidR="00550B60">
        <w:rPr>
          <w:rFonts w:ascii="Times New Roman" w:hAnsi="Times New Roman" w:cs="Times New Roman"/>
          <w:color w:val="000000" w:themeColor="text1"/>
          <w:sz w:val="22"/>
          <w:szCs w:val="22"/>
        </w:rPr>
        <w:t xml:space="preserve">, </w:t>
      </w:r>
      <w:r w:rsidRPr="00BA0538" w:rsidR="009A56AA">
        <w:rPr>
          <w:rFonts w:ascii="Times New Roman" w:hAnsi="Times New Roman" w:cs="Times New Roman"/>
          <w:color w:val="000000" w:themeColor="text1"/>
          <w:sz w:val="22"/>
          <w:szCs w:val="22"/>
        </w:rPr>
        <w:t xml:space="preserve">could be </w:t>
      </w:r>
      <w:r w:rsidRPr="00BA0538" w:rsidR="00BB2968">
        <w:rPr>
          <w:rFonts w:ascii="Times New Roman" w:hAnsi="Times New Roman" w:cs="Times New Roman"/>
          <w:color w:val="000000" w:themeColor="text1"/>
          <w:sz w:val="22"/>
          <w:szCs w:val="22"/>
        </w:rPr>
        <w:t xml:space="preserve">for the pupils to be </w:t>
      </w:r>
      <w:r w:rsidRPr="00BA0538" w:rsidR="00550B60">
        <w:rPr>
          <w:rFonts w:ascii="Times New Roman" w:hAnsi="Times New Roman" w:cs="Times New Roman"/>
          <w:color w:val="000000" w:themeColor="text1"/>
          <w:sz w:val="22"/>
          <w:szCs w:val="22"/>
        </w:rPr>
        <w:t>involved in a real life authenti</w:t>
      </w:r>
      <w:r w:rsidRPr="00BA0538" w:rsidR="004E325A">
        <w:rPr>
          <w:rFonts w:ascii="Times New Roman" w:hAnsi="Times New Roman" w:cs="Times New Roman"/>
          <w:color w:val="000000" w:themeColor="text1"/>
          <w:sz w:val="22"/>
          <w:szCs w:val="22"/>
        </w:rPr>
        <w:t xml:space="preserve">c gross and fine motor task. Such as </w:t>
      </w:r>
      <w:r w:rsidRPr="00BA0538" w:rsidR="00EA0593">
        <w:rPr>
          <w:rFonts w:ascii="Times New Roman" w:hAnsi="Times New Roman" w:cs="Times New Roman"/>
          <w:color w:val="000000" w:themeColor="text1"/>
          <w:sz w:val="22"/>
          <w:szCs w:val="22"/>
        </w:rPr>
        <w:t xml:space="preserve">threading </w:t>
      </w:r>
      <w:r w:rsidRPr="00BA0538" w:rsidR="008E6273">
        <w:rPr>
          <w:rFonts w:ascii="Times New Roman" w:hAnsi="Times New Roman" w:cs="Times New Roman"/>
          <w:color w:val="000000" w:themeColor="text1"/>
          <w:sz w:val="22"/>
          <w:szCs w:val="22"/>
        </w:rPr>
        <w:t>shoelaces</w:t>
      </w:r>
      <w:r w:rsidRPr="00BA0538" w:rsidR="00843121">
        <w:rPr>
          <w:rFonts w:ascii="Times New Roman" w:hAnsi="Times New Roman" w:cs="Times New Roman"/>
          <w:color w:val="000000" w:themeColor="text1"/>
          <w:sz w:val="22"/>
          <w:szCs w:val="22"/>
        </w:rPr>
        <w:t xml:space="preserve"> or within the class theme of under the water pupils could </w:t>
      </w:r>
      <w:r w:rsidRPr="00BA0538" w:rsidR="008E6273">
        <w:rPr>
          <w:rFonts w:ascii="Times New Roman" w:hAnsi="Times New Roman" w:cs="Times New Roman"/>
          <w:color w:val="000000" w:themeColor="text1"/>
          <w:sz w:val="22"/>
          <w:szCs w:val="22"/>
        </w:rPr>
        <w:t>have thread string through finishing nets.</w:t>
      </w:r>
      <w:r w:rsidRPr="00BA0538" w:rsidR="00836F22">
        <w:rPr>
          <w:rFonts w:ascii="Times New Roman" w:hAnsi="Times New Roman" w:cs="Times New Roman"/>
          <w:color w:val="000000" w:themeColor="text1"/>
          <w:sz w:val="22"/>
          <w:szCs w:val="22"/>
        </w:rPr>
        <w:t xml:space="preserve"> This would make the task </w:t>
      </w:r>
      <w:r w:rsidRPr="00BA0538" w:rsidR="00D947FA">
        <w:rPr>
          <w:rFonts w:ascii="Times New Roman" w:hAnsi="Times New Roman" w:cs="Times New Roman"/>
          <w:color w:val="000000" w:themeColor="text1"/>
          <w:sz w:val="22"/>
          <w:szCs w:val="22"/>
        </w:rPr>
        <w:t>more rooted in real life contexts</w:t>
      </w:r>
      <w:r w:rsidRPr="00BA0538" w:rsidR="00FE14CA">
        <w:rPr>
          <w:rFonts w:ascii="Times New Roman" w:hAnsi="Times New Roman" w:cs="Times New Roman"/>
          <w:color w:val="000000" w:themeColor="text1"/>
          <w:sz w:val="22"/>
          <w:szCs w:val="22"/>
        </w:rPr>
        <w:t xml:space="preserve"> and </w:t>
      </w:r>
      <w:r w:rsidRPr="00BA0538" w:rsidR="0086199A">
        <w:rPr>
          <w:rFonts w:ascii="Times New Roman" w:hAnsi="Times New Roman" w:cs="Times New Roman"/>
          <w:color w:val="000000" w:themeColor="text1"/>
          <w:sz w:val="22"/>
          <w:szCs w:val="22"/>
        </w:rPr>
        <w:t>relates to the Curriculum for Wales pedagogy</w:t>
      </w:r>
      <w:r w:rsidRPr="00BA0538" w:rsidR="00D947FA">
        <w:rPr>
          <w:rFonts w:ascii="Times New Roman" w:hAnsi="Times New Roman" w:cs="Times New Roman"/>
          <w:color w:val="000000" w:themeColor="text1"/>
          <w:sz w:val="22"/>
          <w:szCs w:val="22"/>
        </w:rPr>
        <w:t xml:space="preserve">. </w:t>
      </w:r>
      <w:r w:rsidRPr="00BA0538" w:rsidR="0086199A">
        <w:rPr>
          <w:rFonts w:ascii="Times New Roman" w:hAnsi="Times New Roman" w:cs="Times New Roman"/>
          <w:color w:val="000000" w:themeColor="text1"/>
          <w:sz w:val="22"/>
          <w:szCs w:val="22"/>
        </w:rPr>
        <w:t>“These</w:t>
      </w:r>
      <w:r w:rsidRPr="00BA0538" w:rsidR="00D947FA">
        <w:rPr>
          <w:rFonts w:ascii="Times New Roman" w:hAnsi="Times New Roman" w:cs="Times New Roman"/>
          <w:color w:val="000000" w:themeColor="text1"/>
          <w:sz w:val="22"/>
          <w:szCs w:val="22"/>
        </w:rPr>
        <w:t xml:space="preserve"> experiences should encourage learners to investigate, explore, create and be active participants in their learning. Relevant and meaningful experiences that are rooted in real life contexts will enable learners to make connections, apply knowledge and consolidate skills</w:t>
      </w:r>
      <w:r w:rsidRPr="00BA0538" w:rsidR="00575725">
        <w:rPr>
          <w:rFonts w:ascii="Times New Roman" w:hAnsi="Times New Roman" w:cs="Times New Roman"/>
          <w:color w:val="000000" w:themeColor="text1"/>
          <w:sz w:val="22"/>
          <w:szCs w:val="22"/>
        </w:rPr>
        <w:t>” (Hwb.Gov, n.d.)</w:t>
      </w:r>
      <w:r w:rsidRPr="00BA0538" w:rsidR="00F80909">
        <w:rPr>
          <w:rFonts w:ascii="Times New Roman" w:hAnsi="Times New Roman" w:cs="Times New Roman"/>
          <w:color w:val="000000" w:themeColor="text1"/>
          <w:sz w:val="22"/>
          <w:szCs w:val="22"/>
        </w:rPr>
        <w:t xml:space="preserve">. Overall, I feel this research project will benefit me greatly in my future teaching career </w:t>
      </w:r>
      <w:r w:rsidRPr="00BA0538" w:rsidR="00E06528">
        <w:rPr>
          <w:rFonts w:ascii="Times New Roman" w:hAnsi="Times New Roman" w:cs="Times New Roman"/>
          <w:color w:val="000000" w:themeColor="text1"/>
          <w:sz w:val="22"/>
          <w:szCs w:val="22"/>
        </w:rPr>
        <w:t>as it has highlighted the importance of checking pupil engagement levels.</w:t>
      </w:r>
    </w:p>
    <w:p w:rsidRPr="00BA0538" w:rsidR="001A7086" w:rsidP="005656A5" w:rsidRDefault="001A7086" w14:paraId="62F86E37" w14:textId="77777777">
      <w:pPr>
        <w:spacing w:line="360" w:lineRule="auto"/>
        <w:ind w:left="607"/>
        <w:rPr>
          <w:rFonts w:ascii="Times New Roman" w:hAnsi="Times New Roman" w:cs="Times New Roman"/>
          <w:color w:val="FF0000"/>
          <w:sz w:val="22"/>
          <w:szCs w:val="22"/>
        </w:rPr>
      </w:pPr>
    </w:p>
    <w:p w:rsidRPr="00BA0538" w:rsidR="001A7086" w:rsidP="005656A5" w:rsidRDefault="001A7086" w14:paraId="478634CB" w14:textId="77777777">
      <w:pPr>
        <w:spacing w:line="360" w:lineRule="auto"/>
        <w:ind w:left="607"/>
        <w:rPr>
          <w:rFonts w:ascii="Times New Roman" w:hAnsi="Times New Roman" w:cs="Times New Roman"/>
          <w:color w:val="FF0000"/>
          <w:sz w:val="22"/>
          <w:szCs w:val="22"/>
        </w:rPr>
      </w:pPr>
    </w:p>
    <w:p w:rsidRPr="00BA0538" w:rsidR="001A7086" w:rsidP="005656A5" w:rsidRDefault="001A7086" w14:paraId="2E3A7A4D" w14:textId="77777777">
      <w:pPr>
        <w:spacing w:line="360" w:lineRule="auto"/>
        <w:ind w:left="60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Reference List</w:t>
      </w:r>
    </w:p>
    <w:p w:rsidRPr="00BA0538" w:rsidR="001A7086" w:rsidP="005656A5" w:rsidRDefault="001A7086" w14:paraId="1472B238" w14:textId="32428050">
      <w:pPr>
        <w:pStyle w:val="NormalWeb"/>
        <w:numPr>
          <w:ilvl w:val="0"/>
          <w:numId w:val="1"/>
        </w:numPr>
        <w:spacing w:line="360" w:lineRule="auto"/>
        <w:ind w:left="1327"/>
        <w:rPr>
          <w:rStyle w:val="apple-converted-space"/>
          <w:color w:val="000000"/>
          <w:sz w:val="22"/>
          <w:szCs w:val="22"/>
        </w:rPr>
      </w:pPr>
      <w:r w:rsidRPr="00BA0538">
        <w:rPr>
          <w:color w:val="000000"/>
          <w:sz w:val="22"/>
          <w:szCs w:val="22"/>
        </w:rPr>
        <w:t>Aubrey, K. and Riley, A. (2022)</w:t>
      </w:r>
      <w:r w:rsidRPr="00BA0538">
        <w:rPr>
          <w:rStyle w:val="apple-converted-space"/>
          <w:color w:val="000000"/>
          <w:sz w:val="22"/>
          <w:szCs w:val="22"/>
        </w:rPr>
        <w:t> </w:t>
      </w:r>
      <w:r w:rsidRPr="00BA0538">
        <w:rPr>
          <w:i/>
          <w:iCs/>
          <w:color w:val="000000"/>
          <w:sz w:val="22"/>
          <w:szCs w:val="22"/>
        </w:rPr>
        <w:t>Understanding and using educational theories</w:t>
      </w:r>
      <w:r w:rsidRPr="00BA0538">
        <w:rPr>
          <w:color w:val="000000"/>
          <w:sz w:val="22"/>
          <w:szCs w:val="22"/>
        </w:rPr>
        <w:t>. London: SAGE.</w:t>
      </w:r>
    </w:p>
    <w:p w:rsidRPr="00BA0538" w:rsidR="001A7086" w:rsidP="005656A5" w:rsidRDefault="001A7086" w14:paraId="0F2BC472" w14:textId="77777777">
      <w:pPr>
        <w:pStyle w:val="NormalWeb"/>
        <w:spacing w:line="360" w:lineRule="auto"/>
        <w:ind w:left="1327"/>
        <w:rPr>
          <w:color w:val="000000"/>
          <w:sz w:val="22"/>
          <w:szCs w:val="22"/>
        </w:rPr>
      </w:pPr>
      <w:r w:rsidRPr="00BA0538">
        <w:rPr>
          <w:rStyle w:val="apple-converted-space"/>
          <w:color w:val="000000"/>
          <w:sz w:val="22"/>
          <w:szCs w:val="22"/>
        </w:rPr>
        <w:t>(Accessed: 16 February 2024)</w:t>
      </w:r>
    </w:p>
    <w:p w:rsidRPr="00BA0538" w:rsidR="001A7086" w:rsidP="005656A5" w:rsidRDefault="001A7086" w14:paraId="1D1C0270" w14:textId="77777777">
      <w:pPr>
        <w:pStyle w:val="NormalWeb"/>
        <w:numPr>
          <w:ilvl w:val="0"/>
          <w:numId w:val="1"/>
        </w:numPr>
        <w:spacing w:line="360" w:lineRule="auto"/>
        <w:ind w:left="1327"/>
        <w:rPr>
          <w:color w:val="000000"/>
          <w:sz w:val="22"/>
          <w:szCs w:val="22"/>
        </w:rPr>
      </w:pPr>
      <w:r w:rsidRPr="00BA0538">
        <w:rPr>
          <w:color w:val="000000"/>
          <w:sz w:val="22"/>
          <w:szCs w:val="22"/>
        </w:rPr>
        <w:t xml:space="preserve">Author links open overlay panelLaura C. </w:t>
      </w:r>
      <w:proofErr w:type="spellStart"/>
      <w:r w:rsidRPr="00BA0538">
        <w:rPr>
          <w:color w:val="000000"/>
          <w:sz w:val="22"/>
          <w:szCs w:val="22"/>
        </w:rPr>
        <w:t>Dapp</w:t>
      </w:r>
      <w:proofErr w:type="spellEnd"/>
      <w:r w:rsidRPr="00BA0538">
        <w:rPr>
          <w:color w:val="000000"/>
          <w:sz w:val="22"/>
          <w:szCs w:val="22"/>
        </w:rPr>
        <w:t xml:space="preserve"> a</w:t>
      </w:r>
      <w:r w:rsidRPr="00BA0538">
        <w:rPr>
          <w:rStyle w:val="apple-converted-space"/>
          <w:color w:val="000000"/>
          <w:sz w:val="22"/>
          <w:szCs w:val="22"/>
        </w:rPr>
        <w:t> </w:t>
      </w:r>
      <w:r w:rsidRPr="00BA0538">
        <w:rPr>
          <w:i/>
          <w:iCs/>
          <w:color w:val="000000"/>
          <w:sz w:val="22"/>
          <w:szCs w:val="22"/>
        </w:rPr>
        <w:t>et al.</w:t>
      </w:r>
      <w:r w:rsidRPr="00BA0538">
        <w:rPr>
          <w:rStyle w:val="apple-converted-space"/>
          <w:color w:val="000000"/>
          <w:sz w:val="22"/>
          <w:szCs w:val="22"/>
        </w:rPr>
        <w:t> </w:t>
      </w:r>
      <w:r w:rsidRPr="00BA0538">
        <w:rPr>
          <w:color w:val="000000"/>
          <w:sz w:val="22"/>
          <w:szCs w:val="22"/>
        </w:rPr>
        <w:t>(2021)</w:t>
      </w:r>
      <w:r w:rsidRPr="00BA0538">
        <w:rPr>
          <w:rStyle w:val="apple-converted-space"/>
          <w:color w:val="000000"/>
          <w:sz w:val="22"/>
          <w:szCs w:val="22"/>
        </w:rPr>
        <w:t> </w:t>
      </w:r>
      <w:r w:rsidRPr="00BA0538">
        <w:rPr>
          <w:i/>
          <w:iCs/>
          <w:color w:val="000000"/>
          <w:sz w:val="22"/>
          <w:szCs w:val="22"/>
        </w:rPr>
        <w:t>Physical activity and motor skills in children: A differentiated approach</w:t>
      </w:r>
      <w:r w:rsidRPr="00BA0538">
        <w:rPr>
          <w:color w:val="000000"/>
          <w:sz w:val="22"/>
          <w:szCs w:val="22"/>
        </w:rPr>
        <w:t>,</w:t>
      </w:r>
      <w:r w:rsidRPr="00BA0538">
        <w:rPr>
          <w:rStyle w:val="apple-converted-space"/>
          <w:color w:val="000000"/>
          <w:sz w:val="22"/>
          <w:szCs w:val="22"/>
        </w:rPr>
        <w:t> </w:t>
      </w:r>
      <w:r w:rsidRPr="00BA0538">
        <w:rPr>
          <w:i/>
          <w:iCs/>
          <w:color w:val="000000"/>
          <w:sz w:val="22"/>
          <w:szCs w:val="22"/>
        </w:rPr>
        <w:t>Psychology of Sport and Exercise</w:t>
      </w:r>
      <w:r w:rsidRPr="00BA0538">
        <w:rPr>
          <w:color w:val="000000"/>
          <w:sz w:val="22"/>
          <w:szCs w:val="22"/>
        </w:rPr>
        <w:t xml:space="preserve">. Available at: </w:t>
      </w:r>
      <w:hyperlink w:history="1" w:anchor=":~:text=The%20structuredness%20of%20PA%20is%20decisive%20in%20order%20to%20promote%20motor%20skills.&amp;text=Structured%20PA%20enhances%20children" r:id="rId5">
        <w:r w:rsidRPr="00BA0538">
          <w:rPr>
            <w:rStyle w:val="Hyperlink"/>
            <w:sz w:val="22"/>
            <w:szCs w:val="22"/>
          </w:rPr>
          <w:t>https://www.sciencedirect.com/science/article/pii/S1469029221000340#:~:text=The%20structuredness%20of%20PA%20is%20decisive%20in%20order%20to%20promote%20motor%20skills.&amp;text=Structured%20PA%20enhances%20children</w:t>
        </w:r>
      </w:hyperlink>
    </w:p>
    <w:p w:rsidRPr="00BA0538" w:rsidR="001A7086" w:rsidP="005656A5" w:rsidRDefault="001A7086" w14:paraId="56963EEE" w14:textId="2F3D09C9">
      <w:pPr>
        <w:pStyle w:val="NormalWeb"/>
        <w:spacing w:line="360" w:lineRule="auto"/>
        <w:ind w:left="1174" w:hanging="567"/>
        <w:rPr>
          <w:rStyle w:val="apple-converted-space"/>
          <w:color w:val="000000"/>
          <w:sz w:val="22"/>
          <w:szCs w:val="22"/>
        </w:rPr>
      </w:pPr>
      <w:r w:rsidRPr="00BA0538">
        <w:rPr>
          <w:color w:val="000000"/>
          <w:sz w:val="22"/>
          <w:szCs w:val="22"/>
        </w:rPr>
        <w:t>(Accessed: 22 February 2024).</w:t>
      </w:r>
    </w:p>
    <w:p w:rsidRPr="00BA0538" w:rsidR="001A7086" w:rsidP="005656A5" w:rsidRDefault="001A7086" w14:paraId="5CF90BCC" w14:textId="77777777">
      <w:pPr>
        <w:pStyle w:val="NormalWeb"/>
        <w:numPr>
          <w:ilvl w:val="0"/>
          <w:numId w:val="1"/>
        </w:numPr>
        <w:spacing w:line="360" w:lineRule="auto"/>
        <w:ind w:left="1327"/>
        <w:rPr>
          <w:color w:val="000000"/>
          <w:sz w:val="22"/>
          <w:szCs w:val="22"/>
        </w:rPr>
      </w:pPr>
      <w:r w:rsidRPr="00BA0538">
        <w:rPr>
          <w:color w:val="000000"/>
          <w:sz w:val="22"/>
          <w:szCs w:val="22"/>
        </w:rPr>
        <w:lastRenderedPageBreak/>
        <w:t>BERA (2018)</w:t>
      </w:r>
      <w:r w:rsidRPr="00BA0538">
        <w:rPr>
          <w:rStyle w:val="apple-converted-space"/>
          <w:color w:val="000000"/>
          <w:sz w:val="22"/>
          <w:szCs w:val="22"/>
        </w:rPr>
        <w:t> </w:t>
      </w:r>
      <w:r w:rsidRPr="00BA0538">
        <w:rPr>
          <w:i/>
          <w:iCs/>
          <w:color w:val="000000"/>
          <w:sz w:val="22"/>
          <w:szCs w:val="22"/>
        </w:rPr>
        <w:t>Ethical guidelines for educational research, Fourth edition (2018)</w:t>
      </w:r>
      <w:r w:rsidRPr="00BA0538">
        <w:rPr>
          <w:color w:val="000000"/>
          <w:sz w:val="22"/>
          <w:szCs w:val="22"/>
        </w:rPr>
        <w:t>,</w:t>
      </w:r>
      <w:r w:rsidRPr="00BA0538">
        <w:rPr>
          <w:rStyle w:val="apple-converted-space"/>
          <w:color w:val="000000"/>
          <w:sz w:val="22"/>
          <w:szCs w:val="22"/>
        </w:rPr>
        <w:t> </w:t>
      </w:r>
      <w:r w:rsidRPr="00BA0538">
        <w:rPr>
          <w:i/>
          <w:iCs/>
          <w:color w:val="000000"/>
          <w:sz w:val="22"/>
          <w:szCs w:val="22"/>
        </w:rPr>
        <w:t>BERA</w:t>
      </w:r>
      <w:r w:rsidRPr="00BA0538">
        <w:rPr>
          <w:color w:val="000000"/>
          <w:sz w:val="22"/>
          <w:szCs w:val="22"/>
        </w:rPr>
        <w:t xml:space="preserve">. Available at: </w:t>
      </w:r>
      <w:hyperlink w:history="1" r:id="rId6">
        <w:r w:rsidRPr="00BA0538">
          <w:rPr>
            <w:rStyle w:val="Hyperlink"/>
            <w:sz w:val="22"/>
            <w:szCs w:val="22"/>
          </w:rPr>
          <w:t>https://www.bera.ac.uk/publication/ethical-guidelines-for-educational-research-2018-online</w:t>
        </w:r>
      </w:hyperlink>
    </w:p>
    <w:p w:rsidRPr="00BA0538" w:rsidR="001A7086" w:rsidP="005656A5" w:rsidRDefault="001A7086" w14:paraId="59467B0F" w14:textId="53AD2714">
      <w:pPr>
        <w:pStyle w:val="NormalWeb"/>
        <w:spacing w:line="360" w:lineRule="auto"/>
        <w:ind w:left="1327"/>
        <w:rPr>
          <w:color w:val="000000"/>
          <w:sz w:val="22"/>
          <w:szCs w:val="22"/>
        </w:rPr>
      </w:pPr>
      <w:r w:rsidRPr="00BA0538">
        <w:rPr>
          <w:color w:val="000000"/>
          <w:sz w:val="22"/>
          <w:szCs w:val="22"/>
        </w:rPr>
        <w:t>(Accessed: 23 February 2024).</w:t>
      </w:r>
    </w:p>
    <w:p w:rsidRPr="00BA0538" w:rsidR="001A7086" w:rsidP="005656A5" w:rsidRDefault="001A7086" w14:paraId="7FEBC224" w14:textId="34C119E9">
      <w:pPr>
        <w:pStyle w:val="NormalWeb"/>
        <w:numPr>
          <w:ilvl w:val="0"/>
          <w:numId w:val="1"/>
        </w:numPr>
        <w:spacing w:line="360" w:lineRule="auto"/>
        <w:ind w:left="1327"/>
        <w:rPr>
          <w:rStyle w:val="apple-converted-space"/>
          <w:color w:val="000000"/>
          <w:sz w:val="22"/>
          <w:szCs w:val="22"/>
        </w:rPr>
      </w:pPr>
      <w:proofErr w:type="spellStart"/>
      <w:r w:rsidRPr="00BA0538">
        <w:rPr>
          <w:color w:val="000000"/>
          <w:sz w:val="22"/>
          <w:szCs w:val="22"/>
        </w:rPr>
        <w:t>Cremin</w:t>
      </w:r>
      <w:proofErr w:type="spellEnd"/>
      <w:r w:rsidRPr="00BA0538">
        <w:rPr>
          <w:color w:val="000000"/>
          <w:sz w:val="22"/>
          <w:szCs w:val="22"/>
        </w:rPr>
        <w:t>, T. and Burnett, C. (2018)</w:t>
      </w:r>
      <w:r w:rsidRPr="00BA0538">
        <w:rPr>
          <w:rStyle w:val="apple-converted-space"/>
          <w:color w:val="000000"/>
          <w:sz w:val="22"/>
          <w:szCs w:val="22"/>
        </w:rPr>
        <w:t> </w:t>
      </w:r>
      <w:r w:rsidRPr="00BA0538">
        <w:rPr>
          <w:i/>
          <w:iCs/>
          <w:color w:val="000000"/>
          <w:sz w:val="22"/>
          <w:szCs w:val="22"/>
        </w:rPr>
        <w:t>Learning to teach in the primary school</w:t>
      </w:r>
      <w:r w:rsidRPr="00BA0538">
        <w:rPr>
          <w:color w:val="000000"/>
          <w:sz w:val="22"/>
          <w:szCs w:val="22"/>
        </w:rPr>
        <w:t xml:space="preserve">. London: </w:t>
      </w:r>
      <w:proofErr w:type="spellStart"/>
      <w:r w:rsidRPr="00BA0538">
        <w:rPr>
          <w:color w:val="000000"/>
          <w:sz w:val="22"/>
          <w:szCs w:val="22"/>
        </w:rPr>
        <w:t>Routledge</w:t>
      </w:r>
      <w:proofErr w:type="spellEnd"/>
      <w:r w:rsidRPr="00BA0538">
        <w:rPr>
          <w:color w:val="000000"/>
          <w:sz w:val="22"/>
          <w:szCs w:val="22"/>
        </w:rPr>
        <w:t>, Taylor &amp; Francis Group.</w:t>
      </w:r>
    </w:p>
    <w:p w:rsidRPr="00BA0538" w:rsidR="001A7086" w:rsidP="005656A5" w:rsidRDefault="001A7086" w14:paraId="1283DB2A" w14:textId="6F0BCBD8">
      <w:pPr>
        <w:pStyle w:val="NormalWeb"/>
        <w:spacing w:line="360" w:lineRule="auto"/>
        <w:ind w:left="1174" w:hanging="567"/>
        <w:rPr>
          <w:color w:val="000000"/>
          <w:sz w:val="22"/>
          <w:szCs w:val="22"/>
        </w:rPr>
      </w:pPr>
      <w:r w:rsidRPr="00BA0538">
        <w:rPr>
          <w:rStyle w:val="apple-converted-space"/>
          <w:color w:val="000000"/>
          <w:sz w:val="22"/>
          <w:szCs w:val="22"/>
        </w:rPr>
        <w:t>(Accessed: 17 February 2024)</w:t>
      </w:r>
    </w:p>
    <w:p w:rsidRPr="00BA0538" w:rsidR="001A7086" w:rsidP="005656A5" w:rsidRDefault="001A7086" w14:paraId="677B85F0" w14:textId="77777777">
      <w:pPr>
        <w:pStyle w:val="NormalWeb"/>
        <w:numPr>
          <w:ilvl w:val="0"/>
          <w:numId w:val="1"/>
        </w:numPr>
        <w:spacing w:line="360" w:lineRule="auto"/>
        <w:ind w:left="1327"/>
        <w:rPr>
          <w:color w:val="000000"/>
          <w:sz w:val="22"/>
          <w:szCs w:val="22"/>
        </w:rPr>
      </w:pPr>
      <w:r w:rsidRPr="00BA0538">
        <w:rPr>
          <w:i/>
          <w:iCs/>
          <w:color w:val="000000"/>
          <w:sz w:val="22"/>
          <w:szCs w:val="22"/>
        </w:rPr>
        <w:t>Fine Motor skills</w:t>
      </w:r>
      <w:r w:rsidRPr="00BA0538">
        <w:rPr>
          <w:rStyle w:val="apple-converted-space"/>
          <w:color w:val="000000"/>
          <w:sz w:val="22"/>
          <w:szCs w:val="22"/>
        </w:rPr>
        <w:t> </w:t>
      </w:r>
      <w:r w:rsidRPr="00BA0538">
        <w:rPr>
          <w:color w:val="000000"/>
          <w:sz w:val="22"/>
          <w:szCs w:val="22"/>
        </w:rPr>
        <w:t>(no date)</w:t>
      </w:r>
      <w:r w:rsidRPr="00BA0538">
        <w:rPr>
          <w:rStyle w:val="apple-converted-space"/>
          <w:color w:val="000000"/>
          <w:sz w:val="22"/>
          <w:szCs w:val="22"/>
        </w:rPr>
        <w:t> </w:t>
      </w:r>
      <w:r w:rsidRPr="00BA0538">
        <w:rPr>
          <w:i/>
          <w:iCs/>
          <w:color w:val="000000"/>
          <w:sz w:val="22"/>
          <w:szCs w:val="22"/>
        </w:rPr>
        <w:t>GOV.UK</w:t>
      </w:r>
      <w:r w:rsidRPr="00BA0538">
        <w:rPr>
          <w:color w:val="000000"/>
          <w:sz w:val="22"/>
          <w:szCs w:val="22"/>
        </w:rPr>
        <w:t xml:space="preserve">. Available at: </w:t>
      </w:r>
      <w:hyperlink w:history="1" w:anchor=":~:text=Young%20children%20need%20many%20opportunities,naturally%20start%20to%20make%20marks" r:id="rId7">
        <w:r w:rsidRPr="00BA0538">
          <w:rPr>
            <w:rStyle w:val="Hyperlink"/>
            <w:sz w:val="22"/>
            <w:szCs w:val="22"/>
          </w:rPr>
          <w:t>https://help-for-early-years-providers.education.gov.uk/physical-development/fine-motor-skills#:~:text=Young%20children%20need%20many%20opportunities,naturally%20start%20to%20make%20marks</w:t>
        </w:r>
      </w:hyperlink>
      <w:r w:rsidRPr="00BA0538">
        <w:rPr>
          <w:color w:val="000000"/>
          <w:sz w:val="22"/>
          <w:szCs w:val="22"/>
        </w:rPr>
        <w:t>.</w:t>
      </w:r>
    </w:p>
    <w:p w:rsidRPr="00BA0538" w:rsidR="001A7086" w:rsidP="005656A5" w:rsidRDefault="001A7086" w14:paraId="08CE446C" w14:textId="0F279323">
      <w:pPr>
        <w:pStyle w:val="NormalWeb"/>
        <w:spacing w:line="360" w:lineRule="auto"/>
        <w:ind w:left="1174" w:hanging="567"/>
        <w:rPr>
          <w:rStyle w:val="apple-converted-space"/>
          <w:color w:val="000000"/>
          <w:sz w:val="22"/>
          <w:szCs w:val="22"/>
        </w:rPr>
      </w:pPr>
      <w:r w:rsidRPr="00BA0538">
        <w:rPr>
          <w:color w:val="000000"/>
          <w:sz w:val="22"/>
          <w:szCs w:val="22"/>
        </w:rPr>
        <w:t>(Accessed: 22 February 2024).</w:t>
      </w:r>
    </w:p>
    <w:p w:rsidRPr="00BA0538" w:rsidR="00575725" w:rsidP="005656A5" w:rsidRDefault="001A7086" w14:paraId="0BC3F0E1" w14:textId="7C44561D">
      <w:pPr>
        <w:pStyle w:val="NormalWeb"/>
        <w:numPr>
          <w:ilvl w:val="0"/>
          <w:numId w:val="1"/>
        </w:numPr>
        <w:spacing w:line="360" w:lineRule="auto"/>
        <w:ind w:left="1327"/>
        <w:rPr>
          <w:color w:val="000000"/>
          <w:sz w:val="22"/>
          <w:szCs w:val="22"/>
        </w:rPr>
      </w:pPr>
      <w:proofErr w:type="spellStart"/>
      <w:r w:rsidRPr="00BA0538">
        <w:rPr>
          <w:color w:val="000000"/>
          <w:sz w:val="22"/>
          <w:szCs w:val="22"/>
        </w:rPr>
        <w:t>Howley-Rouse</w:t>
      </w:r>
      <w:proofErr w:type="spellEnd"/>
      <w:r w:rsidRPr="00BA0538">
        <w:rPr>
          <w:color w:val="000000"/>
          <w:sz w:val="22"/>
          <w:szCs w:val="22"/>
        </w:rPr>
        <w:t>, A. (2020)</w:t>
      </w:r>
      <w:r w:rsidRPr="00BA0538">
        <w:rPr>
          <w:rStyle w:val="apple-converted-space"/>
          <w:color w:val="000000"/>
          <w:sz w:val="22"/>
          <w:szCs w:val="22"/>
        </w:rPr>
        <w:t> </w:t>
      </w:r>
      <w:r w:rsidRPr="00BA0538">
        <w:rPr>
          <w:i/>
          <w:iCs/>
          <w:color w:val="000000"/>
          <w:sz w:val="22"/>
          <w:szCs w:val="22"/>
        </w:rPr>
        <w:t>An introduction to engagement in educational settings</w:t>
      </w:r>
      <w:r w:rsidRPr="00BA0538">
        <w:rPr>
          <w:color w:val="000000"/>
          <w:sz w:val="22"/>
          <w:szCs w:val="22"/>
        </w:rPr>
        <w:t>,</w:t>
      </w:r>
      <w:r w:rsidRPr="00BA0538">
        <w:rPr>
          <w:rStyle w:val="apple-converted-space"/>
          <w:color w:val="000000"/>
          <w:sz w:val="22"/>
          <w:szCs w:val="22"/>
        </w:rPr>
        <w:t> </w:t>
      </w:r>
      <w:r w:rsidRPr="00BA0538">
        <w:rPr>
          <w:i/>
          <w:iCs/>
          <w:color w:val="000000"/>
          <w:sz w:val="22"/>
          <w:szCs w:val="22"/>
        </w:rPr>
        <w:t>THE EDUCATION HUB</w:t>
      </w:r>
      <w:r w:rsidRPr="00BA0538">
        <w:rPr>
          <w:color w:val="000000"/>
          <w:sz w:val="22"/>
          <w:szCs w:val="22"/>
        </w:rPr>
        <w:t xml:space="preserve">. Available at: </w:t>
      </w:r>
      <w:hyperlink w:history="1" r:id="rId8">
        <w:r w:rsidRPr="00BA0538">
          <w:rPr>
            <w:rStyle w:val="Hyperlink"/>
            <w:sz w:val="22"/>
            <w:szCs w:val="22"/>
          </w:rPr>
          <w:t>https://theeducationhub.org.nz/an-introduction-to-engagement-in-educational-settings/</w:t>
        </w:r>
      </w:hyperlink>
    </w:p>
    <w:p w:rsidRPr="00BA0538" w:rsidR="00575725" w:rsidP="005656A5" w:rsidRDefault="001A7086" w14:paraId="5D429471" w14:textId="64A8A3C6">
      <w:pPr>
        <w:pStyle w:val="NormalWeb"/>
        <w:spacing w:line="360" w:lineRule="auto"/>
        <w:ind w:left="1327"/>
        <w:rPr>
          <w:rStyle w:val="apple-converted-space"/>
          <w:color w:val="000000"/>
          <w:sz w:val="22"/>
          <w:szCs w:val="22"/>
        </w:rPr>
      </w:pPr>
      <w:r w:rsidRPr="00BA0538">
        <w:rPr>
          <w:color w:val="000000"/>
          <w:sz w:val="22"/>
          <w:szCs w:val="22"/>
        </w:rPr>
        <w:t>(Accessed: 23 February 2024).</w:t>
      </w:r>
    </w:p>
    <w:p w:rsidRPr="00BA0538" w:rsidR="00575725" w:rsidP="005656A5" w:rsidRDefault="00575725" w14:paraId="2E154EAC" w14:textId="77777777">
      <w:pPr>
        <w:pStyle w:val="NormalWeb"/>
        <w:spacing w:line="360" w:lineRule="auto"/>
        <w:ind w:left="1174" w:hanging="567"/>
        <w:divId w:val="2011981198"/>
        <w:rPr>
          <w:rStyle w:val="apple-converted-space"/>
          <w:color w:val="000000"/>
          <w:sz w:val="22"/>
          <w:szCs w:val="22"/>
        </w:rPr>
      </w:pPr>
    </w:p>
    <w:p w:rsidRPr="00BA0538" w:rsidR="00575725" w:rsidP="005656A5" w:rsidRDefault="00AA7FFE" w14:paraId="5911F276" w14:textId="09E53C8F">
      <w:pPr>
        <w:pStyle w:val="NormalWeb"/>
        <w:numPr>
          <w:ilvl w:val="0"/>
          <w:numId w:val="1"/>
        </w:numPr>
        <w:spacing w:line="360" w:lineRule="auto"/>
        <w:ind w:left="1327"/>
        <w:divId w:val="2011981198"/>
        <w:rPr>
          <w:color w:val="000000"/>
          <w:sz w:val="22"/>
          <w:szCs w:val="22"/>
        </w:rPr>
      </w:pPr>
      <w:r w:rsidRPr="00BA0538">
        <w:rPr>
          <w:color w:val="000000"/>
          <w:sz w:val="22"/>
          <w:szCs w:val="22"/>
        </w:rPr>
        <w:t>Hwb.Gov (no date)</w:t>
      </w:r>
      <w:r w:rsidRPr="00BA0538">
        <w:rPr>
          <w:rStyle w:val="apple-converted-space"/>
          <w:color w:val="000000"/>
          <w:sz w:val="22"/>
          <w:szCs w:val="22"/>
        </w:rPr>
        <w:t> </w:t>
      </w:r>
      <w:r w:rsidRPr="00BA0538">
        <w:rPr>
          <w:i/>
          <w:iCs/>
          <w:color w:val="000000"/>
          <w:sz w:val="22"/>
          <w:szCs w:val="22"/>
        </w:rPr>
        <w:t>Pedagogy</w:t>
      </w:r>
      <w:r w:rsidRPr="00BA0538">
        <w:rPr>
          <w:color w:val="000000"/>
          <w:sz w:val="22"/>
          <w:szCs w:val="22"/>
        </w:rPr>
        <w:t>,</w:t>
      </w:r>
      <w:r w:rsidRPr="00BA0538">
        <w:rPr>
          <w:rStyle w:val="apple-converted-space"/>
          <w:color w:val="000000"/>
          <w:sz w:val="22"/>
          <w:szCs w:val="22"/>
        </w:rPr>
        <w:t> </w:t>
      </w:r>
      <w:proofErr w:type="spellStart"/>
      <w:r w:rsidRPr="00BA0538">
        <w:rPr>
          <w:i/>
          <w:iCs/>
          <w:color w:val="000000"/>
          <w:sz w:val="22"/>
          <w:szCs w:val="22"/>
        </w:rPr>
        <w:t>Hwb</w:t>
      </w:r>
      <w:proofErr w:type="spellEnd"/>
      <w:r w:rsidRPr="00BA0538">
        <w:rPr>
          <w:color w:val="000000"/>
          <w:sz w:val="22"/>
          <w:szCs w:val="22"/>
        </w:rPr>
        <w:t xml:space="preserve">. Available at: </w:t>
      </w:r>
      <w:hyperlink w:history="1" w:anchor=":~:text=Authentic%20and%20purposeful%20learning&amp;text=These%20experiences%20should%20encourage%20learners,apply%20knowledge%20and%20consolidate%20skills" r:id="rId9">
        <w:r w:rsidRPr="00BA0538" w:rsidR="00575725">
          <w:rPr>
            <w:rStyle w:val="Hyperlink"/>
            <w:sz w:val="22"/>
            <w:szCs w:val="22"/>
          </w:rPr>
          <w:t>https://hwb.gov.wales/curriculum-for-wales/designing-your-curriculum/pedagogy#:~:text=Authentic%20and%20purposeful%20learning&amp;text=These%20experiences%20should%20encourage%20learners,apply%20knowledge%20and%20consolidate%20skills</w:t>
        </w:r>
      </w:hyperlink>
      <w:r w:rsidRPr="00BA0538">
        <w:rPr>
          <w:color w:val="000000"/>
          <w:sz w:val="22"/>
          <w:szCs w:val="22"/>
        </w:rPr>
        <w:t>.</w:t>
      </w:r>
    </w:p>
    <w:p w:rsidRPr="00BA0538" w:rsidR="001A7086" w:rsidP="005656A5" w:rsidRDefault="00AA7FFE" w14:paraId="56622ACE" w14:textId="715E491D">
      <w:pPr>
        <w:pStyle w:val="NormalWeb"/>
        <w:spacing w:line="360" w:lineRule="auto"/>
        <w:ind w:left="1327"/>
        <w:divId w:val="2011981198"/>
        <w:rPr>
          <w:rStyle w:val="apple-converted-space"/>
          <w:color w:val="000000"/>
          <w:sz w:val="22"/>
          <w:szCs w:val="22"/>
        </w:rPr>
      </w:pPr>
      <w:r w:rsidRPr="00BA0538">
        <w:rPr>
          <w:color w:val="000000"/>
          <w:sz w:val="22"/>
          <w:szCs w:val="22"/>
        </w:rPr>
        <w:t>(Accessed: 24 February 2024).</w:t>
      </w:r>
    </w:p>
    <w:p w:rsidRPr="00BA0538" w:rsidR="001A7086" w:rsidP="005656A5" w:rsidRDefault="001A7086" w14:paraId="0F110DC9" w14:textId="77777777">
      <w:pPr>
        <w:pStyle w:val="NormalWeb"/>
        <w:numPr>
          <w:ilvl w:val="0"/>
          <w:numId w:val="1"/>
        </w:numPr>
        <w:spacing w:line="360" w:lineRule="auto"/>
        <w:ind w:left="1327"/>
        <w:rPr>
          <w:color w:val="000000"/>
          <w:sz w:val="22"/>
          <w:szCs w:val="22"/>
        </w:rPr>
      </w:pPr>
      <w:r w:rsidRPr="00BA0538">
        <w:rPr>
          <w:color w:val="000000"/>
          <w:sz w:val="22"/>
          <w:szCs w:val="22"/>
        </w:rPr>
        <w:t>Inclusiveteach.com (2024)</w:t>
      </w:r>
      <w:r w:rsidRPr="00BA0538">
        <w:rPr>
          <w:rStyle w:val="apple-converted-space"/>
          <w:color w:val="000000"/>
          <w:sz w:val="22"/>
          <w:szCs w:val="22"/>
        </w:rPr>
        <w:t> </w:t>
      </w:r>
      <w:r w:rsidRPr="00BA0538">
        <w:rPr>
          <w:i/>
          <w:iCs/>
          <w:color w:val="000000"/>
          <w:sz w:val="22"/>
          <w:szCs w:val="22"/>
        </w:rPr>
        <w:t>What is finger gym? A guide for teachers in EYFS, Sen and Pre-School</w:t>
      </w:r>
      <w:r w:rsidRPr="00BA0538">
        <w:rPr>
          <w:color w:val="000000"/>
          <w:sz w:val="22"/>
          <w:szCs w:val="22"/>
        </w:rPr>
        <w:t>,</w:t>
      </w:r>
      <w:r w:rsidRPr="00BA0538">
        <w:rPr>
          <w:rStyle w:val="apple-converted-space"/>
          <w:color w:val="000000"/>
          <w:sz w:val="22"/>
          <w:szCs w:val="22"/>
        </w:rPr>
        <w:t> </w:t>
      </w:r>
      <w:r w:rsidRPr="00BA0538">
        <w:rPr>
          <w:i/>
          <w:iCs/>
          <w:color w:val="000000"/>
          <w:sz w:val="22"/>
          <w:szCs w:val="22"/>
        </w:rPr>
        <w:t>Special Education and Inclusive Learning</w:t>
      </w:r>
      <w:r w:rsidRPr="00BA0538">
        <w:rPr>
          <w:color w:val="000000"/>
          <w:sz w:val="22"/>
          <w:szCs w:val="22"/>
        </w:rPr>
        <w:t xml:space="preserve">. Available at: </w:t>
      </w:r>
      <w:hyperlink w:history="1" r:id="rId10">
        <w:r w:rsidRPr="00BA0538">
          <w:rPr>
            <w:rStyle w:val="Hyperlink"/>
            <w:sz w:val="22"/>
            <w:szCs w:val="22"/>
          </w:rPr>
          <w:t>https://inclusiveteach.com/2023/08/28/finger-gym-a-guide-for-teachers/</w:t>
        </w:r>
      </w:hyperlink>
    </w:p>
    <w:p w:rsidRPr="00BA0538" w:rsidR="001A7086" w:rsidP="005656A5" w:rsidRDefault="001A7086" w14:paraId="1C4A8F8B" w14:textId="155C1C7C">
      <w:pPr>
        <w:pStyle w:val="NormalWeb"/>
        <w:spacing w:line="360" w:lineRule="auto"/>
        <w:ind w:left="1327"/>
        <w:rPr>
          <w:rStyle w:val="apple-converted-space"/>
          <w:color w:val="000000"/>
          <w:sz w:val="22"/>
          <w:szCs w:val="22"/>
        </w:rPr>
      </w:pPr>
      <w:r w:rsidRPr="00BA0538">
        <w:rPr>
          <w:color w:val="000000"/>
          <w:sz w:val="22"/>
          <w:szCs w:val="22"/>
        </w:rPr>
        <w:t>(Accessed: 22 February 2024).</w:t>
      </w:r>
    </w:p>
    <w:p w:rsidRPr="00BA0538" w:rsidR="001A7086" w:rsidP="005656A5" w:rsidRDefault="001A7086" w14:paraId="737191D2" w14:textId="09BD7EF1">
      <w:pPr>
        <w:pStyle w:val="NormalWeb"/>
        <w:numPr>
          <w:ilvl w:val="0"/>
          <w:numId w:val="1"/>
        </w:numPr>
        <w:spacing w:line="360" w:lineRule="auto"/>
        <w:ind w:left="1327"/>
        <w:rPr>
          <w:color w:val="000000"/>
          <w:sz w:val="22"/>
          <w:szCs w:val="22"/>
        </w:rPr>
      </w:pPr>
      <w:r w:rsidRPr="00BA0538">
        <w:rPr>
          <w:color w:val="000000"/>
          <w:sz w:val="22"/>
          <w:szCs w:val="22"/>
        </w:rPr>
        <w:lastRenderedPageBreak/>
        <w:t>Journals, L. (2022)</w:t>
      </w:r>
      <w:r w:rsidRPr="00BA0538">
        <w:rPr>
          <w:rStyle w:val="apple-converted-space"/>
          <w:color w:val="000000"/>
          <w:sz w:val="22"/>
          <w:szCs w:val="22"/>
        </w:rPr>
        <w:t> </w:t>
      </w:r>
      <w:r w:rsidRPr="00BA0538">
        <w:rPr>
          <w:i/>
          <w:iCs/>
          <w:color w:val="000000"/>
          <w:sz w:val="22"/>
          <w:szCs w:val="22"/>
        </w:rPr>
        <w:t>What is the Leuven scale and how to use it</w:t>
      </w:r>
      <w:r w:rsidRPr="00BA0538">
        <w:rPr>
          <w:color w:val="000000"/>
          <w:sz w:val="22"/>
          <w:szCs w:val="22"/>
        </w:rPr>
        <w:t>,</w:t>
      </w:r>
      <w:r w:rsidRPr="00BA0538">
        <w:rPr>
          <w:rStyle w:val="apple-converted-space"/>
          <w:color w:val="000000"/>
          <w:sz w:val="22"/>
          <w:szCs w:val="22"/>
        </w:rPr>
        <w:t> </w:t>
      </w:r>
      <w:r w:rsidRPr="00BA0538">
        <w:rPr>
          <w:i/>
          <w:iCs/>
          <w:color w:val="000000"/>
          <w:sz w:val="22"/>
          <w:szCs w:val="22"/>
        </w:rPr>
        <w:t>Learning Journals</w:t>
      </w:r>
      <w:r w:rsidRPr="00BA0538">
        <w:rPr>
          <w:color w:val="000000"/>
          <w:sz w:val="22"/>
          <w:szCs w:val="22"/>
        </w:rPr>
        <w:t xml:space="preserve">. Available at: </w:t>
      </w:r>
      <w:hyperlink w:history="1" r:id="rId11">
        <w:r w:rsidRPr="00BA0538">
          <w:rPr>
            <w:rStyle w:val="Hyperlink"/>
            <w:sz w:val="22"/>
            <w:szCs w:val="22"/>
          </w:rPr>
          <w:t>https://learningjournals.co.uk/what-is-the-leuven-scale-and-how-to-use-it/</w:t>
        </w:r>
      </w:hyperlink>
    </w:p>
    <w:p w:rsidRPr="00BA0538" w:rsidR="001A7086" w:rsidP="005656A5" w:rsidRDefault="001A7086" w14:paraId="66F42CAF" w14:textId="45BB9860">
      <w:pPr>
        <w:pStyle w:val="NormalWeb"/>
        <w:spacing w:line="360" w:lineRule="auto"/>
        <w:ind w:left="1327"/>
        <w:rPr>
          <w:rStyle w:val="apple-converted-space"/>
          <w:color w:val="000000"/>
          <w:sz w:val="22"/>
          <w:szCs w:val="22"/>
        </w:rPr>
      </w:pPr>
      <w:r w:rsidRPr="00BA0538">
        <w:rPr>
          <w:color w:val="000000"/>
          <w:sz w:val="22"/>
          <w:szCs w:val="22"/>
        </w:rPr>
        <w:t>(Accessed: 23 February 2024).</w:t>
      </w:r>
    </w:p>
    <w:p w:rsidRPr="00BA0538" w:rsidR="001A7086" w:rsidP="005656A5" w:rsidRDefault="001A7086" w14:paraId="4063181B" w14:textId="48D176E3">
      <w:pPr>
        <w:pStyle w:val="NormalWeb"/>
        <w:numPr>
          <w:ilvl w:val="0"/>
          <w:numId w:val="1"/>
        </w:numPr>
        <w:spacing w:line="360" w:lineRule="auto"/>
        <w:ind w:left="1327"/>
        <w:rPr>
          <w:color w:val="000000"/>
          <w:sz w:val="22"/>
          <w:szCs w:val="22"/>
        </w:rPr>
      </w:pPr>
      <w:r w:rsidRPr="00BA0538">
        <w:rPr>
          <w:color w:val="000000"/>
          <w:sz w:val="22"/>
          <w:szCs w:val="22"/>
        </w:rPr>
        <w:t>Lavers, F. (2008)</w:t>
      </w:r>
      <w:r w:rsidRPr="00BA0538">
        <w:rPr>
          <w:rStyle w:val="apple-converted-space"/>
          <w:color w:val="000000"/>
          <w:sz w:val="22"/>
          <w:szCs w:val="22"/>
        </w:rPr>
        <w:t> </w:t>
      </w:r>
      <w:r w:rsidRPr="00BA0538">
        <w:rPr>
          <w:i/>
          <w:iCs/>
          <w:color w:val="000000"/>
          <w:sz w:val="22"/>
          <w:szCs w:val="22"/>
        </w:rPr>
        <w:t xml:space="preserve">Leuven scale of active engagement – annex 1 - </w:t>
      </w:r>
      <w:proofErr w:type="spellStart"/>
      <w:r w:rsidRPr="00BA0538">
        <w:rPr>
          <w:i/>
          <w:iCs/>
          <w:color w:val="000000"/>
          <w:sz w:val="22"/>
          <w:szCs w:val="22"/>
        </w:rPr>
        <w:t>teachertoolkit</w:t>
      </w:r>
      <w:proofErr w:type="spellEnd"/>
      <w:r w:rsidRPr="00BA0538">
        <w:rPr>
          <w:color w:val="000000"/>
          <w:sz w:val="22"/>
          <w:szCs w:val="22"/>
        </w:rPr>
        <w:t>,</w:t>
      </w:r>
      <w:r w:rsidRPr="00BA0538">
        <w:rPr>
          <w:rStyle w:val="apple-converted-space"/>
          <w:color w:val="000000"/>
          <w:sz w:val="22"/>
          <w:szCs w:val="22"/>
        </w:rPr>
        <w:t> </w:t>
      </w:r>
      <w:r w:rsidRPr="00BA0538">
        <w:rPr>
          <w:i/>
          <w:iCs/>
          <w:color w:val="000000"/>
          <w:sz w:val="22"/>
          <w:szCs w:val="22"/>
        </w:rPr>
        <w:t>Teacher Toolkit</w:t>
      </w:r>
      <w:r w:rsidRPr="00BA0538">
        <w:rPr>
          <w:color w:val="000000"/>
          <w:sz w:val="22"/>
          <w:szCs w:val="22"/>
        </w:rPr>
        <w:t xml:space="preserve">. Available at: </w:t>
      </w:r>
      <w:hyperlink w:history="1" r:id="rId12">
        <w:r w:rsidRPr="00BA0538">
          <w:rPr>
            <w:rStyle w:val="Hyperlink"/>
            <w:sz w:val="22"/>
            <w:szCs w:val="22"/>
          </w:rPr>
          <w:t>https://www.teachertoolkit.co.uk/wp-content/uploads/2016/03/LeuvenScale_tcm4-735285.pdf</w:t>
        </w:r>
      </w:hyperlink>
    </w:p>
    <w:p w:rsidRPr="00BA0538" w:rsidR="001A7086" w:rsidP="005656A5" w:rsidRDefault="001A7086" w14:paraId="34A0982E" w14:textId="26CABE67">
      <w:pPr>
        <w:pStyle w:val="NormalWeb"/>
        <w:spacing w:line="360" w:lineRule="auto"/>
        <w:ind w:left="1327"/>
        <w:rPr>
          <w:rStyle w:val="apple-converted-space"/>
          <w:color w:val="000000"/>
          <w:sz w:val="22"/>
          <w:szCs w:val="22"/>
        </w:rPr>
      </w:pPr>
      <w:r w:rsidRPr="00BA0538">
        <w:rPr>
          <w:color w:val="000000"/>
          <w:sz w:val="22"/>
          <w:szCs w:val="22"/>
        </w:rPr>
        <w:t>(Accessed: 23 February 2024).</w:t>
      </w:r>
    </w:p>
    <w:p w:rsidRPr="00BA0538" w:rsidR="001A7086" w:rsidP="005656A5" w:rsidRDefault="001A7086" w14:paraId="0FFAE46C" w14:textId="77777777">
      <w:pPr>
        <w:pStyle w:val="NormalWeb"/>
        <w:numPr>
          <w:ilvl w:val="0"/>
          <w:numId w:val="1"/>
        </w:numPr>
        <w:spacing w:line="360" w:lineRule="auto"/>
        <w:ind w:left="1327"/>
        <w:rPr>
          <w:color w:val="000000"/>
          <w:sz w:val="22"/>
          <w:szCs w:val="22"/>
        </w:rPr>
      </w:pPr>
      <w:r w:rsidRPr="00BA0538">
        <w:rPr>
          <w:color w:val="000000"/>
          <w:sz w:val="22"/>
          <w:szCs w:val="22"/>
        </w:rPr>
        <w:t>nurseries , K. (no date) ‘“Funky Fingers” are the key to developing fine motor skills’,</w:t>
      </w:r>
      <w:r w:rsidRPr="00BA0538">
        <w:rPr>
          <w:rStyle w:val="apple-converted-space"/>
          <w:color w:val="000000"/>
          <w:sz w:val="22"/>
          <w:szCs w:val="22"/>
        </w:rPr>
        <w:t> </w:t>
      </w:r>
      <w:r w:rsidRPr="00BA0538">
        <w:rPr>
          <w:i/>
          <w:iCs/>
          <w:color w:val="000000"/>
          <w:sz w:val="22"/>
          <w:szCs w:val="22"/>
        </w:rPr>
        <w:t>https://kindrednurseries.co.uk/blog/2020/06/funky-fingers-are-key-developing-fine-motor-skills</w:t>
      </w:r>
      <w:r w:rsidRPr="00BA0538">
        <w:rPr>
          <w:color w:val="000000"/>
          <w:sz w:val="22"/>
          <w:szCs w:val="22"/>
        </w:rPr>
        <w:t xml:space="preserve">. </w:t>
      </w:r>
      <w:proofErr w:type="spellStart"/>
      <w:r w:rsidRPr="00BA0538">
        <w:rPr>
          <w:color w:val="000000"/>
          <w:sz w:val="22"/>
          <w:szCs w:val="22"/>
        </w:rPr>
        <w:t>kindrednurseries</w:t>
      </w:r>
      <w:proofErr w:type="spellEnd"/>
      <w:r w:rsidRPr="00BA0538">
        <w:rPr>
          <w:color w:val="000000"/>
          <w:sz w:val="22"/>
          <w:szCs w:val="22"/>
        </w:rPr>
        <w:t xml:space="preserve">. Available at: </w:t>
      </w:r>
      <w:hyperlink w:history="1" r:id="rId13">
        <w:r w:rsidRPr="00BA0538">
          <w:rPr>
            <w:rStyle w:val="Hyperlink"/>
            <w:sz w:val="22"/>
            <w:szCs w:val="22"/>
          </w:rPr>
          <w:t>https://kindrednurseries.co.uk/blog/2020/06/funky-fingers-are-key-developing-fine-motor-skills</w:t>
        </w:r>
      </w:hyperlink>
    </w:p>
    <w:p w:rsidRPr="00BA0538" w:rsidR="001A7086" w:rsidP="005656A5" w:rsidRDefault="001A7086" w14:paraId="2719B031" w14:textId="0BED910F">
      <w:pPr>
        <w:pStyle w:val="NormalWeb"/>
        <w:spacing w:line="360" w:lineRule="auto"/>
        <w:ind w:left="1327"/>
        <w:rPr>
          <w:rStyle w:val="apple-converted-space"/>
          <w:color w:val="000000"/>
          <w:sz w:val="22"/>
          <w:szCs w:val="22"/>
        </w:rPr>
      </w:pPr>
      <w:r w:rsidRPr="00BA0538">
        <w:rPr>
          <w:color w:val="000000"/>
          <w:sz w:val="22"/>
          <w:szCs w:val="22"/>
        </w:rPr>
        <w:t>(Accessed: 19 February 2024).</w:t>
      </w:r>
    </w:p>
    <w:p w:rsidRPr="00BA0538" w:rsidR="001A7086" w:rsidP="005656A5" w:rsidRDefault="001A7086" w14:paraId="1F89210B" w14:textId="77777777">
      <w:pPr>
        <w:pStyle w:val="NormalWeb"/>
        <w:numPr>
          <w:ilvl w:val="0"/>
          <w:numId w:val="1"/>
        </w:numPr>
        <w:spacing w:line="360" w:lineRule="auto"/>
        <w:ind w:left="1327"/>
        <w:rPr>
          <w:color w:val="000000"/>
          <w:sz w:val="22"/>
          <w:szCs w:val="22"/>
        </w:rPr>
      </w:pPr>
      <w:r w:rsidRPr="00BA0538">
        <w:rPr>
          <w:i/>
          <w:iCs/>
          <w:color w:val="000000"/>
          <w:sz w:val="22"/>
          <w:szCs w:val="22"/>
        </w:rPr>
        <w:t>What is finger gym?(No date)</w:t>
      </w:r>
      <w:r w:rsidRPr="00BA0538">
        <w:rPr>
          <w:rStyle w:val="apple-converted-space"/>
          <w:color w:val="000000"/>
          <w:sz w:val="22"/>
          <w:szCs w:val="22"/>
        </w:rPr>
        <w:t> </w:t>
      </w:r>
      <w:r w:rsidRPr="00BA0538">
        <w:rPr>
          <w:color w:val="000000"/>
          <w:sz w:val="22"/>
          <w:szCs w:val="22"/>
        </w:rPr>
        <w:t xml:space="preserve">Available at: </w:t>
      </w:r>
      <w:hyperlink w:history="1" r:id="rId14">
        <w:r w:rsidRPr="00BA0538">
          <w:rPr>
            <w:rStyle w:val="Hyperlink"/>
            <w:sz w:val="22"/>
            <w:szCs w:val="22"/>
          </w:rPr>
          <w:t>https://avanti.org.uk/avantihouse-primary/wp-content/uploads/sites/9/2020/12/Fine-Motor-Skills-for-finger-gym.pdf</w:t>
        </w:r>
      </w:hyperlink>
    </w:p>
    <w:p w:rsidRPr="00BA0538" w:rsidR="001A7086" w:rsidP="005656A5" w:rsidRDefault="001A7086" w14:paraId="6AC56348" w14:textId="33E29ECD">
      <w:pPr>
        <w:pStyle w:val="NormalWeb"/>
        <w:spacing w:line="360" w:lineRule="auto"/>
        <w:ind w:left="1327"/>
        <w:rPr>
          <w:rStyle w:val="apple-converted-space"/>
          <w:color w:val="000000"/>
          <w:sz w:val="22"/>
          <w:szCs w:val="22"/>
        </w:rPr>
      </w:pPr>
      <w:r w:rsidRPr="00BA0538">
        <w:rPr>
          <w:color w:val="000000"/>
          <w:sz w:val="22"/>
          <w:szCs w:val="22"/>
        </w:rPr>
        <w:t>(Accessed: 22 February 2024).</w:t>
      </w:r>
    </w:p>
    <w:p w:rsidRPr="00BA0538" w:rsidR="00476DFD" w:rsidP="005656A5" w:rsidRDefault="00476DFD" w14:paraId="03FF4C49" w14:textId="13B8F708">
      <w:pPr>
        <w:spacing w:line="360" w:lineRule="auto"/>
        <w:ind w:left="607"/>
        <w:rPr>
          <w:rFonts w:ascii="Times New Roman" w:hAnsi="Times New Roman" w:cs="Times New Roman"/>
          <w:color w:val="000000" w:themeColor="text1"/>
          <w:sz w:val="22"/>
          <w:szCs w:val="22"/>
          <w:u w:val="single"/>
        </w:rPr>
      </w:pPr>
    </w:p>
    <w:p w:rsidRPr="00BA0538" w:rsidR="00EE5841" w:rsidP="005656A5" w:rsidRDefault="00F93625" w14:paraId="03F9D857" w14:textId="1B33C894">
      <w:pPr>
        <w:spacing w:line="360" w:lineRule="auto"/>
        <w:ind w:left="607"/>
        <w:rPr>
          <w:rFonts w:ascii="Times New Roman" w:hAnsi="Times New Roman" w:cs="Times New Roman"/>
          <w:color w:val="000000" w:themeColor="text1"/>
          <w:sz w:val="22"/>
          <w:szCs w:val="22"/>
          <w:u w:val="single"/>
        </w:rPr>
      </w:pPr>
      <w:r w:rsidRPr="00BA0538">
        <w:rPr>
          <w:rFonts w:ascii="Times New Roman" w:hAnsi="Times New Roman" w:cs="Times New Roman"/>
          <w:noProof/>
          <w:color w:val="000000" w:themeColor="text1"/>
          <w:sz w:val="22"/>
          <w:szCs w:val="22"/>
          <w:u w:val="single"/>
        </w:rPr>
        <w:drawing>
          <wp:anchor distT="0" distB="0" distL="114300" distR="114300" simplePos="0" relativeHeight="251952128" behindDoc="0" locked="0" layoutInCell="1" allowOverlap="1" wp14:anchorId="0571BE4F" wp14:editId="5383FCFE">
            <wp:simplePos x="0" y="0"/>
            <wp:positionH relativeFrom="column">
              <wp:posOffset>-196850</wp:posOffset>
            </wp:positionH>
            <wp:positionV relativeFrom="paragraph">
              <wp:posOffset>213995</wp:posOffset>
            </wp:positionV>
            <wp:extent cx="2963545" cy="1593850"/>
            <wp:effectExtent l="0" t="0" r="0"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63545" cy="1593850"/>
                    </a:xfrm>
                    <a:prstGeom prst="rect">
                      <a:avLst/>
                    </a:prstGeom>
                  </pic:spPr>
                </pic:pic>
              </a:graphicData>
            </a:graphic>
            <wp14:sizeRelH relativeFrom="margin">
              <wp14:pctWidth>0</wp14:pctWidth>
            </wp14:sizeRelH>
            <wp14:sizeRelV relativeFrom="margin">
              <wp14:pctHeight>0</wp14:pctHeight>
            </wp14:sizeRelV>
          </wp:anchor>
        </w:drawing>
      </w:r>
      <w:r w:rsidRPr="00BA0538" w:rsidR="00EE5841">
        <w:rPr>
          <w:rFonts w:ascii="Times New Roman" w:hAnsi="Times New Roman" w:cs="Times New Roman"/>
          <w:color w:val="000000" w:themeColor="text1"/>
          <w:sz w:val="22"/>
          <w:szCs w:val="22"/>
          <w:u w:val="single"/>
        </w:rPr>
        <w:t>Appendix 1</w:t>
      </w:r>
    </w:p>
    <w:p w:rsidRPr="00BA0538" w:rsidR="003512C8" w:rsidP="005656A5" w:rsidRDefault="003512C8" w14:paraId="2FF5273D" w14:textId="125F1A34">
      <w:pPr>
        <w:spacing w:line="360" w:lineRule="auto"/>
        <w:ind w:left="607"/>
        <w:rPr>
          <w:rFonts w:ascii="Times New Roman" w:hAnsi="Times New Roman" w:cs="Times New Roman"/>
          <w:color w:val="000000" w:themeColor="text1"/>
          <w:sz w:val="22"/>
          <w:szCs w:val="22"/>
          <w:u w:val="single"/>
        </w:rPr>
      </w:pPr>
    </w:p>
    <w:p w:rsidRPr="00BA0538" w:rsidR="00650C2A" w:rsidP="005656A5" w:rsidRDefault="00650C2A" w14:paraId="0F98F73E" w14:textId="436F2D90">
      <w:pPr>
        <w:spacing w:line="360" w:lineRule="auto"/>
        <w:ind w:left="607"/>
        <w:rPr>
          <w:rFonts w:ascii="Times New Roman" w:hAnsi="Times New Roman" w:cs="Times New Roman"/>
          <w:color w:val="000000" w:themeColor="text1"/>
          <w:sz w:val="22"/>
          <w:szCs w:val="22"/>
          <w:u w:val="single"/>
        </w:rPr>
      </w:pPr>
    </w:p>
    <w:p w:rsidRPr="00BA0538" w:rsidR="009A6AE7" w:rsidP="005656A5" w:rsidRDefault="009A6AE7" w14:paraId="5A36B06F" w14:textId="47A3256F">
      <w:pPr>
        <w:spacing w:line="360" w:lineRule="auto"/>
        <w:ind w:left="607"/>
        <w:rPr>
          <w:rFonts w:ascii="Times New Roman" w:hAnsi="Times New Roman" w:cs="Times New Roman"/>
          <w:b/>
          <w:bCs/>
          <w:color w:val="000000" w:themeColor="text1"/>
          <w:sz w:val="22"/>
          <w:szCs w:val="22"/>
        </w:rPr>
      </w:pPr>
      <w:r w:rsidRPr="00BA0538">
        <w:rPr>
          <w:rFonts w:ascii="Times New Roman" w:hAnsi="Times New Roman" w:cs="Times New Roman"/>
          <w:b/>
          <w:bCs/>
          <w:color w:val="000000" w:themeColor="text1"/>
          <w:sz w:val="22"/>
          <w:szCs w:val="22"/>
        </w:rPr>
        <w:t>Observation schedule</w:t>
      </w:r>
    </w:p>
    <w:p w:rsidRPr="00BA0538" w:rsidR="00681975" w:rsidP="005656A5" w:rsidRDefault="00442A68" w14:paraId="59D57692" w14:textId="17F2FAB6">
      <w:pPr>
        <w:spacing w:line="360" w:lineRule="auto"/>
        <w:ind w:left="60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Name of Observer – Marli Lawrence</w:t>
      </w:r>
    </w:p>
    <w:p w:rsidRPr="00BA0538" w:rsidR="004F4E76" w:rsidP="005656A5" w:rsidRDefault="00A83EEE" w14:paraId="5A84B7B7" w14:textId="14CFBA27">
      <w:pPr>
        <w:spacing w:line="360" w:lineRule="auto"/>
        <w:ind w:left="60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lastRenderedPageBreak/>
        <w:t>Research Question</w:t>
      </w:r>
      <w:r w:rsidRPr="00BA0538" w:rsidR="00681975">
        <w:rPr>
          <w:rFonts w:ascii="Times New Roman" w:hAnsi="Times New Roman" w:cs="Times New Roman"/>
          <w:color w:val="000000" w:themeColor="text1"/>
          <w:sz w:val="22"/>
          <w:szCs w:val="22"/>
        </w:rPr>
        <w:t xml:space="preserve"> – Wh</w:t>
      </w:r>
      <w:r w:rsidRPr="00BA0538" w:rsidR="004F4E76">
        <w:rPr>
          <w:rFonts w:ascii="Times New Roman" w:hAnsi="Times New Roman" w:cs="Times New Roman"/>
          <w:sz w:val="22"/>
          <w:szCs w:val="22"/>
        </w:rPr>
        <w:t>at programmes are most effective for developing fine and gross motor skills in early</w:t>
      </w:r>
      <w:r w:rsidRPr="00BA0538" w:rsidR="00681975">
        <w:rPr>
          <w:rFonts w:ascii="Times New Roman" w:hAnsi="Times New Roman" w:cs="Times New Roman"/>
          <w:sz w:val="22"/>
          <w:szCs w:val="22"/>
        </w:rPr>
        <w:t xml:space="preserve"> </w:t>
      </w:r>
      <w:r w:rsidRPr="00BA0538" w:rsidR="004F4E76">
        <w:rPr>
          <w:rFonts w:ascii="Times New Roman" w:hAnsi="Times New Roman" w:cs="Times New Roman"/>
          <w:sz w:val="22"/>
          <w:szCs w:val="22"/>
        </w:rPr>
        <w:t>years?</w:t>
      </w:r>
    </w:p>
    <w:p w:rsidRPr="00BA0538" w:rsidR="00833B4A" w:rsidP="005656A5" w:rsidRDefault="006C565F" w14:paraId="057CF073" w14:textId="4FFD9ECB">
      <w:pPr>
        <w:spacing w:line="360" w:lineRule="auto"/>
        <w:ind w:left="607"/>
        <w:rPr>
          <w:rFonts w:ascii="Times New Roman" w:hAnsi="Times New Roman" w:cs="Times New Roman"/>
          <w:color w:val="000000" w:themeColor="text1"/>
          <w:sz w:val="22"/>
          <w:szCs w:val="22"/>
          <w:u w:val="single"/>
        </w:rPr>
      </w:pPr>
      <w:r w:rsidRPr="00BA0538">
        <w:rPr>
          <w:rFonts w:ascii="Times New Roman" w:hAnsi="Times New Roman" w:cs="Times New Roman"/>
          <w:color w:val="000000" w:themeColor="text1"/>
          <w:sz w:val="22"/>
          <w:szCs w:val="22"/>
          <w:u w:val="single"/>
        </w:rPr>
        <w:t xml:space="preserve">Appendix </w:t>
      </w:r>
      <w:r w:rsidRPr="00BA0538" w:rsidR="005D5682">
        <w:rPr>
          <w:rFonts w:ascii="Times New Roman" w:hAnsi="Times New Roman" w:cs="Times New Roman"/>
          <w:color w:val="000000" w:themeColor="text1"/>
          <w:sz w:val="22"/>
          <w:szCs w:val="22"/>
          <w:u w:val="single"/>
        </w:rPr>
        <w:t>2</w:t>
      </w:r>
      <w:r w:rsidRPr="00BA0538">
        <w:rPr>
          <w:rFonts w:ascii="Times New Roman" w:hAnsi="Times New Roman" w:cs="Times New Roman"/>
          <w:color w:val="000000" w:themeColor="text1"/>
          <w:sz w:val="22"/>
          <w:szCs w:val="22"/>
          <w:u w:val="single"/>
        </w:rPr>
        <w:t xml:space="preserve"> - </w:t>
      </w:r>
      <w:r w:rsidRPr="00BA0538" w:rsidR="00833B4A">
        <w:rPr>
          <w:rFonts w:ascii="Times New Roman" w:hAnsi="Times New Roman" w:cs="Times New Roman"/>
          <w:color w:val="000000" w:themeColor="text1"/>
          <w:sz w:val="22"/>
          <w:szCs w:val="22"/>
          <w:u w:val="single"/>
        </w:rPr>
        <w:t xml:space="preserve">Leven Scale </w:t>
      </w:r>
      <w:r w:rsidRPr="00BA0538" w:rsidR="00E50694">
        <w:rPr>
          <w:rFonts w:ascii="Times New Roman" w:hAnsi="Times New Roman" w:cs="Times New Roman"/>
          <w:color w:val="000000" w:themeColor="text1"/>
          <w:sz w:val="22"/>
          <w:szCs w:val="22"/>
          <w:u w:val="single"/>
        </w:rPr>
        <w:t>observation</w:t>
      </w:r>
    </w:p>
    <w:p w:rsidRPr="00BA0538" w:rsidR="007D0001" w:rsidP="005656A5" w:rsidRDefault="007D0001" w14:paraId="7C85A26B" w14:textId="193B67FC">
      <w:pPr>
        <w:pStyle w:val="ListParagraph"/>
        <w:numPr>
          <w:ilvl w:val="0"/>
          <w:numId w:val="2"/>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Extremely low – Pupil hardly shows any</w:t>
      </w:r>
      <w:r w:rsidRPr="00BA0538" w:rsidR="0028382A">
        <w:rPr>
          <w:rFonts w:ascii="Times New Roman" w:hAnsi="Times New Roman" w:cs="Times New Roman"/>
          <w:color w:val="000000" w:themeColor="text1"/>
          <w:sz w:val="22"/>
          <w:szCs w:val="22"/>
        </w:rPr>
        <w:t xml:space="preserve"> activity, no concentration, passive attitude, no </w:t>
      </w:r>
      <w:r w:rsidRPr="00BA0538" w:rsidR="00E44760">
        <w:rPr>
          <w:rFonts w:ascii="Times New Roman" w:hAnsi="Times New Roman" w:cs="Times New Roman"/>
          <w:color w:val="000000" w:themeColor="text1"/>
          <w:sz w:val="22"/>
          <w:szCs w:val="22"/>
        </w:rPr>
        <w:t>mental activity.</w:t>
      </w:r>
    </w:p>
    <w:p w:rsidRPr="00BA0538" w:rsidR="00E44760" w:rsidP="005656A5" w:rsidRDefault="00E44760" w14:paraId="5CECD131" w14:textId="1E3136A7">
      <w:pPr>
        <w:pStyle w:val="ListParagraph"/>
        <w:numPr>
          <w:ilvl w:val="0"/>
          <w:numId w:val="2"/>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 xml:space="preserve">Low </w:t>
      </w:r>
      <w:r w:rsidRPr="00BA0538" w:rsidR="007C4039">
        <w:rPr>
          <w:rFonts w:ascii="Times New Roman" w:hAnsi="Times New Roman" w:cs="Times New Roman"/>
          <w:color w:val="000000" w:themeColor="text1"/>
          <w:sz w:val="22"/>
          <w:szCs w:val="22"/>
        </w:rPr>
        <w:t>– Pupil shows some activity, but it is often interrupted, easily distracted, action only leads to limited results.</w:t>
      </w:r>
    </w:p>
    <w:p w:rsidRPr="00BA0538" w:rsidR="000F10E5" w:rsidP="005656A5" w:rsidRDefault="00986284" w14:paraId="3F8875FA" w14:textId="138611E2">
      <w:pPr>
        <w:pStyle w:val="ListParagraph"/>
        <w:numPr>
          <w:ilvl w:val="0"/>
          <w:numId w:val="2"/>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Moderate – Pupil is busy but without real concentration</w:t>
      </w:r>
      <w:r w:rsidRPr="00BA0538" w:rsidR="00973031">
        <w:rPr>
          <w:rFonts w:ascii="Times New Roman" w:hAnsi="Times New Roman" w:cs="Times New Roman"/>
          <w:color w:val="000000" w:themeColor="text1"/>
          <w:sz w:val="22"/>
          <w:szCs w:val="22"/>
        </w:rPr>
        <w:t>, activities are short lived, capabilities are not used to their full extent.</w:t>
      </w:r>
    </w:p>
    <w:p w:rsidRPr="00BA0538" w:rsidR="00973031" w:rsidP="005656A5" w:rsidRDefault="00973031" w14:paraId="10B014F3" w14:textId="748E62A3">
      <w:pPr>
        <w:pStyle w:val="ListParagraph"/>
        <w:numPr>
          <w:ilvl w:val="0"/>
          <w:numId w:val="2"/>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 xml:space="preserve">High – Clear signs of involvement, but these are not always present to their full extent, engagement </w:t>
      </w:r>
      <w:r w:rsidRPr="00BA0538" w:rsidR="004911EF">
        <w:rPr>
          <w:rFonts w:ascii="Times New Roman" w:hAnsi="Times New Roman" w:cs="Times New Roman"/>
          <w:color w:val="000000" w:themeColor="text1"/>
          <w:sz w:val="22"/>
          <w:szCs w:val="22"/>
        </w:rPr>
        <w:t>without interruption.</w:t>
      </w:r>
    </w:p>
    <w:p w:rsidRPr="00BA0538" w:rsidR="004911EF" w:rsidP="005656A5" w:rsidRDefault="004911EF" w14:paraId="19548C75" w14:textId="480F2D72">
      <w:pPr>
        <w:pStyle w:val="ListParagraph"/>
        <w:numPr>
          <w:ilvl w:val="0"/>
          <w:numId w:val="2"/>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 xml:space="preserve">Extremely high – Continuously engaged in activity, absolute focused, mental activity </w:t>
      </w:r>
      <w:r w:rsidRPr="00BA0538" w:rsidR="009467D7">
        <w:rPr>
          <w:rFonts w:ascii="Times New Roman" w:hAnsi="Times New Roman" w:cs="Times New Roman"/>
          <w:color w:val="000000" w:themeColor="text1"/>
          <w:sz w:val="22"/>
          <w:szCs w:val="22"/>
        </w:rPr>
        <w:t>and experience are intense.</w:t>
      </w:r>
    </w:p>
    <w:tbl>
      <w:tblPr>
        <w:tblStyle w:val="TableGrid"/>
        <w:tblW w:w="0" w:type="auto"/>
        <w:tblInd w:w="607" w:type="dxa"/>
        <w:tblLook w:val="04A0" w:firstRow="1" w:lastRow="0" w:firstColumn="1" w:lastColumn="0" w:noHBand="0" w:noVBand="1"/>
      </w:tblPr>
      <w:tblGrid>
        <w:gridCol w:w="846"/>
        <w:gridCol w:w="1276"/>
        <w:gridCol w:w="1275"/>
        <w:gridCol w:w="1275"/>
        <w:gridCol w:w="1275"/>
        <w:gridCol w:w="1278"/>
      </w:tblGrid>
      <w:tr w:rsidRPr="00BA0538" w:rsidR="00A50872" w:rsidTr="005656A5" w14:paraId="6D8D78BF" w14:textId="64B03875">
        <w:tc>
          <w:tcPr>
            <w:tcW w:w="846" w:type="dxa"/>
          </w:tcPr>
          <w:p w:rsidRPr="00BA0538" w:rsidR="00A50872" w:rsidP="005656A5" w:rsidRDefault="00A50872" w14:paraId="085B1A4C" w14:textId="5A4E959C">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Pupil</w:t>
            </w:r>
          </w:p>
        </w:tc>
        <w:tc>
          <w:tcPr>
            <w:tcW w:w="1276" w:type="dxa"/>
          </w:tcPr>
          <w:p w:rsidRPr="00BA0538" w:rsidR="00A50872" w:rsidP="005656A5" w:rsidRDefault="00A50872" w14:paraId="2A0C9453" w14:textId="69E49A34">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2 minutes</w:t>
            </w:r>
          </w:p>
        </w:tc>
        <w:tc>
          <w:tcPr>
            <w:tcW w:w="1275" w:type="dxa"/>
          </w:tcPr>
          <w:p w:rsidRPr="00BA0538" w:rsidR="00A50872" w:rsidP="005656A5" w:rsidRDefault="00A50872" w14:paraId="3FA30F44" w14:textId="0975EE12">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 minutes</w:t>
            </w:r>
          </w:p>
        </w:tc>
        <w:tc>
          <w:tcPr>
            <w:tcW w:w="1275" w:type="dxa"/>
          </w:tcPr>
          <w:p w:rsidRPr="00BA0538" w:rsidR="00A50872" w:rsidP="005656A5" w:rsidRDefault="00A50872" w14:paraId="65F18D3C" w14:textId="0CEBA7D9">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6 minutes</w:t>
            </w:r>
          </w:p>
        </w:tc>
        <w:tc>
          <w:tcPr>
            <w:tcW w:w="1275" w:type="dxa"/>
          </w:tcPr>
          <w:p w:rsidRPr="00BA0538" w:rsidR="00A50872" w:rsidP="005656A5" w:rsidRDefault="006D5DA1" w14:paraId="65A45401" w14:textId="236076EE">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8</w:t>
            </w:r>
            <w:r w:rsidRPr="00BA0538" w:rsidR="00A50872">
              <w:rPr>
                <w:rFonts w:ascii="Times New Roman" w:hAnsi="Times New Roman" w:cs="Times New Roman"/>
                <w:color w:val="000000" w:themeColor="text1"/>
                <w:sz w:val="22"/>
                <w:szCs w:val="22"/>
              </w:rPr>
              <w:t xml:space="preserve"> minutes</w:t>
            </w:r>
          </w:p>
        </w:tc>
        <w:tc>
          <w:tcPr>
            <w:tcW w:w="1278" w:type="dxa"/>
          </w:tcPr>
          <w:p w:rsidRPr="00BA0538" w:rsidR="00A50872" w:rsidP="005656A5" w:rsidRDefault="006D5DA1" w14:paraId="5772BE50" w14:textId="439EC0ED">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10</w:t>
            </w:r>
            <w:r w:rsidRPr="00BA0538" w:rsidR="00A50872">
              <w:rPr>
                <w:rFonts w:ascii="Times New Roman" w:hAnsi="Times New Roman" w:cs="Times New Roman"/>
                <w:color w:val="000000" w:themeColor="text1"/>
                <w:sz w:val="22"/>
                <w:szCs w:val="22"/>
              </w:rPr>
              <w:t xml:space="preserve"> minutes</w:t>
            </w:r>
          </w:p>
        </w:tc>
      </w:tr>
      <w:tr w:rsidRPr="00BA0538" w:rsidR="00A50872" w:rsidTr="005656A5" w14:paraId="5504E290" w14:textId="12543A12">
        <w:tc>
          <w:tcPr>
            <w:tcW w:w="846" w:type="dxa"/>
          </w:tcPr>
          <w:p w:rsidRPr="00BA0538" w:rsidR="00A50872" w:rsidP="005656A5" w:rsidRDefault="00A50872" w14:paraId="675E1771" w14:textId="0BE3CFA1">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A</w:t>
            </w:r>
          </w:p>
        </w:tc>
        <w:tc>
          <w:tcPr>
            <w:tcW w:w="1276" w:type="dxa"/>
          </w:tcPr>
          <w:p w:rsidRPr="00BA0538" w:rsidR="00A50872" w:rsidP="005656A5" w:rsidRDefault="00A50872" w14:paraId="1FB64503" w14:textId="5F88E298">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1275" w:type="dxa"/>
          </w:tcPr>
          <w:p w:rsidRPr="00BA0538" w:rsidR="00A50872" w:rsidP="005656A5" w:rsidRDefault="00A50872" w14:paraId="2E823A57" w14:textId="2169D031">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1275" w:type="dxa"/>
          </w:tcPr>
          <w:p w:rsidRPr="00BA0538" w:rsidR="00A50872" w:rsidP="005656A5" w:rsidRDefault="00A50872" w14:paraId="379F3493" w14:textId="73649BA6">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2</w:t>
            </w:r>
          </w:p>
        </w:tc>
        <w:tc>
          <w:tcPr>
            <w:tcW w:w="1275" w:type="dxa"/>
          </w:tcPr>
          <w:p w:rsidRPr="00BA0538" w:rsidR="00A50872" w:rsidP="005656A5" w:rsidRDefault="00A50872" w14:paraId="3664E6FF" w14:textId="75B423D1">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2</w:t>
            </w:r>
          </w:p>
        </w:tc>
        <w:tc>
          <w:tcPr>
            <w:tcW w:w="1278" w:type="dxa"/>
          </w:tcPr>
          <w:p w:rsidRPr="00BA0538" w:rsidR="00A50872" w:rsidP="005656A5" w:rsidRDefault="00A50872" w14:paraId="44446F19" w14:textId="1ACEF427">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2</w:t>
            </w:r>
          </w:p>
        </w:tc>
      </w:tr>
      <w:tr w:rsidRPr="00BA0538" w:rsidR="00EF48F0" w:rsidTr="005656A5" w14:paraId="2D3497B2" w14:textId="77777777">
        <w:tc>
          <w:tcPr>
            <w:tcW w:w="846" w:type="dxa"/>
          </w:tcPr>
          <w:p w:rsidRPr="00BA0538" w:rsidR="00EF48F0" w:rsidP="005656A5" w:rsidRDefault="00EF48F0" w14:paraId="0553D7C9" w14:textId="55D69D54">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W</w:t>
            </w:r>
          </w:p>
        </w:tc>
        <w:tc>
          <w:tcPr>
            <w:tcW w:w="1276" w:type="dxa"/>
          </w:tcPr>
          <w:p w:rsidRPr="00BA0538" w:rsidR="00EF48F0" w:rsidP="005656A5" w:rsidRDefault="00A72AE6" w14:paraId="7C89EA32" w14:textId="10792CF3">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5</w:t>
            </w:r>
          </w:p>
        </w:tc>
        <w:tc>
          <w:tcPr>
            <w:tcW w:w="1275" w:type="dxa"/>
          </w:tcPr>
          <w:p w:rsidRPr="00BA0538" w:rsidR="00EF48F0" w:rsidP="005656A5" w:rsidRDefault="00A72AE6" w14:paraId="51EA7880" w14:textId="13BE2346">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5</w:t>
            </w:r>
          </w:p>
        </w:tc>
        <w:tc>
          <w:tcPr>
            <w:tcW w:w="1275" w:type="dxa"/>
          </w:tcPr>
          <w:p w:rsidRPr="00BA0538" w:rsidR="00EF48F0" w:rsidP="005656A5" w:rsidRDefault="00A72AE6" w14:paraId="2B1D9567" w14:textId="005BE25D">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5</w:t>
            </w:r>
          </w:p>
        </w:tc>
        <w:tc>
          <w:tcPr>
            <w:tcW w:w="1275" w:type="dxa"/>
          </w:tcPr>
          <w:p w:rsidRPr="00BA0538" w:rsidR="00EF48F0" w:rsidP="005656A5" w:rsidRDefault="00A72AE6" w14:paraId="28F94E29" w14:textId="6007CA86">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5</w:t>
            </w:r>
          </w:p>
        </w:tc>
        <w:tc>
          <w:tcPr>
            <w:tcW w:w="1278" w:type="dxa"/>
          </w:tcPr>
          <w:p w:rsidRPr="00BA0538" w:rsidR="00EF48F0" w:rsidP="005656A5" w:rsidRDefault="00A72AE6" w14:paraId="7F384824" w14:textId="25F14E20">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5</w:t>
            </w:r>
          </w:p>
        </w:tc>
      </w:tr>
      <w:tr w:rsidRPr="00BA0538" w:rsidR="00EF48F0" w:rsidTr="005656A5" w14:paraId="7289C5AF" w14:textId="77777777">
        <w:tc>
          <w:tcPr>
            <w:tcW w:w="846" w:type="dxa"/>
          </w:tcPr>
          <w:p w:rsidRPr="00BA0538" w:rsidR="00EF48F0" w:rsidP="005656A5" w:rsidRDefault="00A72AE6" w14:paraId="2824B919" w14:textId="2F230020">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X</w:t>
            </w:r>
          </w:p>
        </w:tc>
        <w:tc>
          <w:tcPr>
            <w:tcW w:w="1276" w:type="dxa"/>
          </w:tcPr>
          <w:p w:rsidRPr="00BA0538" w:rsidR="00EF48F0" w:rsidP="005656A5" w:rsidRDefault="00A72AE6" w14:paraId="23DDCD06" w14:textId="354EE284">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c>
          <w:tcPr>
            <w:tcW w:w="1275" w:type="dxa"/>
          </w:tcPr>
          <w:p w:rsidRPr="00BA0538" w:rsidR="00EF48F0" w:rsidP="005656A5" w:rsidRDefault="00A72AE6" w14:paraId="0F0F29F6" w14:textId="2E54A0F8">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c>
          <w:tcPr>
            <w:tcW w:w="1275" w:type="dxa"/>
          </w:tcPr>
          <w:p w:rsidRPr="00BA0538" w:rsidR="00EF48F0" w:rsidP="005656A5" w:rsidRDefault="00A72AE6" w14:paraId="53C9807B" w14:textId="7FB01AB7">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c>
          <w:tcPr>
            <w:tcW w:w="1275" w:type="dxa"/>
          </w:tcPr>
          <w:p w:rsidRPr="00BA0538" w:rsidR="00EF48F0" w:rsidP="005656A5" w:rsidRDefault="00A72AE6" w14:paraId="7452DEC6" w14:textId="21FDC968">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c>
          <w:tcPr>
            <w:tcW w:w="1278" w:type="dxa"/>
          </w:tcPr>
          <w:p w:rsidRPr="00BA0538" w:rsidR="00EF48F0" w:rsidP="005656A5" w:rsidRDefault="00A72AE6" w14:paraId="2A3947F2" w14:textId="2024560D">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r>
      <w:tr w:rsidRPr="00BA0538" w:rsidR="00EF48F0" w:rsidTr="005656A5" w14:paraId="5456015A" w14:textId="77777777">
        <w:tc>
          <w:tcPr>
            <w:tcW w:w="846" w:type="dxa"/>
          </w:tcPr>
          <w:p w:rsidRPr="00BA0538" w:rsidR="00EF48F0" w:rsidP="005656A5" w:rsidRDefault="00A72AE6" w14:paraId="234A420B" w14:textId="67896306">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Y</w:t>
            </w:r>
          </w:p>
        </w:tc>
        <w:tc>
          <w:tcPr>
            <w:tcW w:w="1276" w:type="dxa"/>
          </w:tcPr>
          <w:p w:rsidRPr="00BA0538" w:rsidR="00EF48F0" w:rsidP="005656A5" w:rsidRDefault="00EF48F0" w14:paraId="72D47377" w14:textId="2D05FE33">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1275" w:type="dxa"/>
          </w:tcPr>
          <w:p w:rsidRPr="00BA0538" w:rsidR="00EF48F0" w:rsidP="005656A5" w:rsidRDefault="00EF48F0" w14:paraId="5B5E8368" w14:textId="729BDADF">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1275" w:type="dxa"/>
          </w:tcPr>
          <w:p w:rsidRPr="00BA0538" w:rsidR="00EF48F0" w:rsidP="005656A5" w:rsidRDefault="00DD2AF9" w14:paraId="53E40B44" w14:textId="436CE7FA">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1275" w:type="dxa"/>
          </w:tcPr>
          <w:p w:rsidRPr="00BA0538" w:rsidR="00EF48F0" w:rsidP="005656A5" w:rsidRDefault="00DD2AF9" w14:paraId="6E910B6A" w14:textId="440C3EF5">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1278" w:type="dxa"/>
          </w:tcPr>
          <w:p w:rsidRPr="00BA0538" w:rsidR="00EF48F0" w:rsidP="005656A5" w:rsidRDefault="00DD2AF9" w14:paraId="4D6FC7EF" w14:textId="24D80E61">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r>
      <w:tr w:rsidRPr="00BA0538" w:rsidR="00EF48F0" w:rsidTr="005656A5" w14:paraId="7FE178CE" w14:textId="77777777">
        <w:tc>
          <w:tcPr>
            <w:tcW w:w="846" w:type="dxa"/>
          </w:tcPr>
          <w:p w:rsidRPr="00BA0538" w:rsidR="00EF48F0" w:rsidP="005656A5" w:rsidRDefault="00A72AE6" w14:paraId="3511709D" w14:textId="48280E38">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Z</w:t>
            </w:r>
          </w:p>
        </w:tc>
        <w:tc>
          <w:tcPr>
            <w:tcW w:w="1276" w:type="dxa"/>
          </w:tcPr>
          <w:p w:rsidRPr="00BA0538" w:rsidR="00EF48F0" w:rsidP="005656A5" w:rsidRDefault="00DD2AF9" w14:paraId="791A06D5" w14:textId="0FAC5CC2">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5</w:t>
            </w:r>
          </w:p>
        </w:tc>
        <w:tc>
          <w:tcPr>
            <w:tcW w:w="1275" w:type="dxa"/>
          </w:tcPr>
          <w:p w:rsidRPr="00BA0538" w:rsidR="00EF48F0" w:rsidP="005656A5" w:rsidRDefault="00DD2AF9" w14:paraId="76850460" w14:textId="2FE63B37">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5</w:t>
            </w:r>
          </w:p>
        </w:tc>
        <w:tc>
          <w:tcPr>
            <w:tcW w:w="1275" w:type="dxa"/>
          </w:tcPr>
          <w:p w:rsidRPr="00BA0538" w:rsidR="00EF48F0" w:rsidP="005656A5" w:rsidRDefault="00DD2AF9" w14:paraId="6805BF66" w14:textId="5F9706E8">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c>
          <w:tcPr>
            <w:tcW w:w="1275" w:type="dxa"/>
          </w:tcPr>
          <w:p w:rsidRPr="00BA0538" w:rsidR="00EF48F0" w:rsidP="005656A5" w:rsidRDefault="00DD2AF9" w14:paraId="3F8C94E1" w14:textId="3FF0CC58">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c>
          <w:tcPr>
            <w:tcW w:w="1278" w:type="dxa"/>
          </w:tcPr>
          <w:p w:rsidRPr="00BA0538" w:rsidR="00EF48F0" w:rsidP="005656A5" w:rsidRDefault="00DD2AF9" w14:paraId="0F385A00" w14:textId="13DC328C">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r>
    </w:tbl>
    <w:p w:rsidRPr="00BA0538" w:rsidR="00DD2AF9" w:rsidP="005656A5" w:rsidRDefault="00DD2AF9" w14:paraId="35092D71" w14:textId="7AD7C6C8">
      <w:pPr>
        <w:spacing w:line="360" w:lineRule="auto"/>
        <w:ind w:left="607"/>
        <w:rPr>
          <w:rFonts w:ascii="Times New Roman" w:hAnsi="Times New Roman" w:cs="Times New Roman"/>
          <w:color w:val="000000" w:themeColor="text1"/>
          <w:sz w:val="22"/>
          <w:szCs w:val="22"/>
          <w:u w:val="single"/>
        </w:rPr>
      </w:pPr>
    </w:p>
    <w:p w:rsidRPr="00BA0538" w:rsidR="00FB2751" w:rsidP="005656A5" w:rsidRDefault="006225AA" w14:paraId="7AEF200A" w14:textId="050E54F7">
      <w:pPr>
        <w:spacing w:line="360" w:lineRule="auto"/>
        <w:ind w:left="607"/>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665408" behindDoc="0" locked="0" layoutInCell="1" allowOverlap="1" wp14:anchorId="56F1D31B" wp14:editId="4CA982C2">
                <wp:simplePos x="0" y="0"/>
                <wp:positionH relativeFrom="column">
                  <wp:posOffset>4576363</wp:posOffset>
                </wp:positionH>
                <wp:positionV relativeFrom="paragraph">
                  <wp:posOffset>281465</wp:posOffset>
                </wp:positionV>
                <wp:extent cx="179705" cy="265608"/>
                <wp:effectExtent l="7938" t="17462" r="18732" b="18733"/>
                <wp:wrapNone/>
                <wp:docPr id="4" name="Rectangle 4"/>
                <wp:cNvGraphicFramePr/>
                <a:graphic xmlns:a="http://schemas.openxmlformats.org/drawingml/2006/main">
                  <a:graphicData uri="http://schemas.microsoft.com/office/word/2010/wordprocessingShape">
                    <wps:wsp>
                      <wps:cNvSpPr/>
                      <wps:spPr>
                        <a:xfrm rot="5400000">
                          <a:off x="0" y="0"/>
                          <a:ext cx="179705" cy="265608"/>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style="position:absolute;margin-left:360.35pt;margin-top:22.15pt;width:14.15pt;height:20.9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dceaf7 [351]" strokecolor="#030e13 [484]" strokeweight="1.5pt" w14:anchorId="31C0C1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"/>
            </w:pict>
          </mc:Fallback>
        </mc:AlternateContent>
      </w: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663360" behindDoc="0" locked="0" layoutInCell="1" allowOverlap="1" wp14:anchorId="5EEBEC70" wp14:editId="046B8EFE">
                <wp:simplePos x="0" y="0"/>
                <wp:positionH relativeFrom="column">
                  <wp:posOffset>3246355</wp:posOffset>
                </wp:positionH>
                <wp:positionV relativeFrom="paragraph">
                  <wp:posOffset>295752</wp:posOffset>
                </wp:positionV>
                <wp:extent cx="179705" cy="265608"/>
                <wp:effectExtent l="7938" t="17462" r="18732" b="18733"/>
                <wp:wrapNone/>
                <wp:docPr id="3" name="Rectangle 3"/>
                <wp:cNvGraphicFramePr/>
                <a:graphic xmlns:a="http://schemas.openxmlformats.org/drawingml/2006/main">
                  <a:graphicData uri="http://schemas.microsoft.com/office/word/2010/wordprocessingShape">
                    <wps:wsp>
                      <wps:cNvSpPr/>
                      <wps:spPr>
                        <a:xfrm rot="5400000">
                          <a:off x="0" y="0"/>
                          <a:ext cx="179705" cy="265608"/>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style="position:absolute;margin-left:255.6pt;margin-top:23.3pt;width:14.15pt;height:20.9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f0c7 [662]" strokecolor="#030e13 [484]" strokeweight="1.5pt" w14:anchorId="7483AC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"/>
            </w:pict>
          </mc:Fallback>
        </mc:AlternateContent>
      </w: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659264" behindDoc="0" locked="0" layoutInCell="1" allowOverlap="1" wp14:anchorId="1DD8C6B8" wp14:editId="63255533">
                <wp:simplePos x="0" y="0"/>
                <wp:positionH relativeFrom="column">
                  <wp:posOffset>931862</wp:posOffset>
                </wp:positionH>
                <wp:positionV relativeFrom="paragraph">
                  <wp:posOffset>299326</wp:posOffset>
                </wp:positionV>
                <wp:extent cx="179705" cy="265608"/>
                <wp:effectExtent l="7938" t="17462" r="18732" b="18733"/>
                <wp:wrapNone/>
                <wp:docPr id="1" name="Rectangle 1"/>
                <wp:cNvGraphicFramePr/>
                <a:graphic xmlns:a="http://schemas.openxmlformats.org/drawingml/2006/main">
                  <a:graphicData uri="http://schemas.microsoft.com/office/word/2010/wordprocessingShape">
                    <wps:wsp>
                      <wps:cNvSpPr/>
                      <wps:spPr>
                        <a:xfrm rot="5400000">
                          <a:off x="0" y="0"/>
                          <a:ext cx="179705" cy="265608"/>
                        </a:xfrm>
                        <a:prstGeom prst="rect">
                          <a:avLst/>
                        </a:prstGeom>
                        <a:solidFill>
                          <a:srgbClr val="EE705F"/>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margin-left:73.35pt;margin-top:23.55pt;width:14.15pt;height:20.9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ee705f" strokecolor="#030e13 [484]" strokeweight="1.5pt" w14:anchorId="01C01DE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"/>
            </w:pict>
          </mc:Fallback>
        </mc:AlternateContent>
      </w: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661312" behindDoc="0" locked="0" layoutInCell="1" allowOverlap="1" wp14:anchorId="22BD245C" wp14:editId="326CDA5B">
                <wp:simplePos x="0" y="0"/>
                <wp:positionH relativeFrom="column">
                  <wp:posOffset>2093277</wp:posOffset>
                </wp:positionH>
                <wp:positionV relativeFrom="paragraph">
                  <wp:posOffset>282894</wp:posOffset>
                </wp:positionV>
                <wp:extent cx="179705" cy="265608"/>
                <wp:effectExtent l="7938" t="17462" r="18732" b="18733"/>
                <wp:wrapNone/>
                <wp:docPr id="2" name="Rectangle 2"/>
                <wp:cNvGraphicFramePr/>
                <a:graphic xmlns:a="http://schemas.openxmlformats.org/drawingml/2006/main">
                  <a:graphicData uri="http://schemas.microsoft.com/office/word/2010/wordprocessingShape">
                    <wps:wsp>
                      <wps:cNvSpPr/>
                      <wps:spPr>
                        <a:xfrm rot="5400000">
                          <a:off x="0" y="0"/>
                          <a:ext cx="179705" cy="265608"/>
                        </a:xfrm>
                        <a:prstGeom prst="rect">
                          <a:avLst/>
                        </a:prstGeom>
                        <a:solidFill>
                          <a:srgbClr val="F9D3FC"/>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style="position:absolute;margin-left:164.8pt;margin-top:22.3pt;width:14.15pt;height:20.9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9d3fc" strokecolor="#030e13 [484]" strokeweight="1.5pt" w14:anchorId="15B7D0CC"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"/>
            </w:pict>
          </mc:Fallback>
        </mc:AlternateContent>
      </w:r>
      <w:r w:rsidRPr="00BA0538" w:rsidR="0047405F">
        <w:rPr>
          <w:rFonts w:ascii="Times New Roman" w:hAnsi="Times New Roman" w:cs="Times New Roman"/>
          <w:noProof/>
          <w:color w:val="000000" w:themeColor="text1"/>
          <w:sz w:val="22"/>
          <w:szCs w:val="22"/>
        </w:rPr>
        <mc:AlternateContent>
          <mc:Choice Requires="wps">
            <w:drawing>
              <wp:anchor distT="0" distB="0" distL="114300" distR="114300" simplePos="0" relativeHeight="251667456" behindDoc="0" locked="0" layoutInCell="1" allowOverlap="1" wp14:anchorId="06C77288" wp14:editId="4529109D">
                <wp:simplePos x="0" y="0"/>
                <wp:positionH relativeFrom="column">
                  <wp:posOffset>5818824</wp:posOffset>
                </wp:positionH>
                <wp:positionV relativeFrom="paragraph">
                  <wp:posOffset>260034</wp:posOffset>
                </wp:positionV>
                <wp:extent cx="179705" cy="265608"/>
                <wp:effectExtent l="7938" t="17462" r="18732" b="18733"/>
                <wp:wrapNone/>
                <wp:docPr id="5" name="Rectangle 5"/>
                <wp:cNvGraphicFramePr/>
                <a:graphic xmlns:a="http://schemas.openxmlformats.org/drawingml/2006/main">
                  <a:graphicData uri="http://schemas.microsoft.com/office/word/2010/wordprocessingShape">
                    <wps:wsp>
                      <wps:cNvSpPr/>
                      <wps:spPr>
                        <a:xfrm rot="5400000">
                          <a:off x="0" y="0"/>
                          <a:ext cx="179705" cy="265608"/>
                        </a:xfrm>
                        <a:prstGeom prst="rect">
                          <a:avLst/>
                        </a:prstGeom>
                        <a:solidFill>
                          <a:schemeClr val="accent5">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style="position:absolute;margin-left:458.2pt;margin-top:20.5pt;width:14.15pt;height:20.9pt;rotation:9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77206d [2408]" strokecolor="#030e13 [484]" strokeweight="1.5pt" w14:anchorId="7B48C12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"/>
            </w:pict>
          </mc:Fallback>
        </mc:AlternateContent>
      </w:r>
      <w:r w:rsidRPr="00BA0538" w:rsidR="00371D34">
        <w:rPr>
          <w:rFonts w:ascii="Times New Roman" w:hAnsi="Times New Roman" w:cs="Times New Roman"/>
          <w:color w:val="000000" w:themeColor="text1"/>
          <w:sz w:val="22"/>
          <w:szCs w:val="22"/>
        </w:rPr>
        <w:t xml:space="preserve">Scale ;   </w:t>
      </w:r>
      <w:r w:rsidRPr="00BA0538" w:rsidR="004641A6">
        <w:rPr>
          <w:rFonts w:ascii="Times New Roman" w:hAnsi="Times New Roman" w:cs="Times New Roman"/>
          <w:color w:val="000000" w:themeColor="text1"/>
          <w:sz w:val="22"/>
          <w:szCs w:val="22"/>
        </w:rPr>
        <w:t>1- A</w:t>
      </w:r>
      <w:r w:rsidRPr="00BA0538" w:rsidR="00371D34">
        <w:rPr>
          <w:rFonts w:ascii="Times New Roman" w:hAnsi="Times New Roman" w:cs="Times New Roman"/>
          <w:color w:val="000000" w:themeColor="text1"/>
          <w:sz w:val="22"/>
          <w:szCs w:val="22"/>
        </w:rPr>
        <w:t>lways     2</w:t>
      </w:r>
      <w:r w:rsidRPr="00BA0538" w:rsidR="004641A6">
        <w:rPr>
          <w:rFonts w:ascii="Times New Roman" w:hAnsi="Times New Roman" w:cs="Times New Roman"/>
          <w:color w:val="000000" w:themeColor="text1"/>
          <w:sz w:val="22"/>
          <w:szCs w:val="22"/>
        </w:rPr>
        <w:t xml:space="preserve">- Sometimes    3- Rarely    </w:t>
      </w:r>
      <w:r w:rsidRPr="00BA0538" w:rsidR="00BC408C">
        <w:rPr>
          <w:rFonts w:ascii="Times New Roman" w:hAnsi="Times New Roman" w:cs="Times New Roman"/>
          <w:color w:val="000000" w:themeColor="text1"/>
          <w:sz w:val="22"/>
          <w:szCs w:val="22"/>
        </w:rPr>
        <w:t>4 - Never</w:t>
      </w:r>
    </w:p>
    <w:p w:rsidRPr="00BA0538" w:rsidR="00BD30EB" w:rsidP="005656A5" w:rsidRDefault="00BD30EB" w14:paraId="041F0810" w14:textId="628B142F">
      <w:pPr>
        <w:spacing w:line="360" w:lineRule="auto"/>
        <w:ind w:left="60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 xml:space="preserve">Pupil A     </w:t>
      </w:r>
      <w:r w:rsidRPr="00BA0538" w:rsidR="006456DD">
        <w:rPr>
          <w:rFonts w:ascii="Times New Roman" w:hAnsi="Times New Roman" w:cs="Times New Roman"/>
          <w:color w:val="000000" w:themeColor="text1"/>
          <w:sz w:val="22"/>
          <w:szCs w:val="22"/>
        </w:rPr>
        <w:t xml:space="preserve">  </w:t>
      </w:r>
      <w:r w:rsidRPr="00BA0538">
        <w:rPr>
          <w:rFonts w:ascii="Times New Roman" w:hAnsi="Times New Roman" w:cs="Times New Roman"/>
          <w:color w:val="000000" w:themeColor="text1"/>
          <w:sz w:val="22"/>
          <w:szCs w:val="22"/>
        </w:rPr>
        <w:t xml:space="preserve">        </w:t>
      </w:r>
      <w:r w:rsidRPr="00BA0538" w:rsidR="006456DD">
        <w:rPr>
          <w:rFonts w:ascii="Times New Roman" w:hAnsi="Times New Roman" w:cs="Times New Roman"/>
          <w:color w:val="000000" w:themeColor="text1"/>
          <w:sz w:val="22"/>
          <w:szCs w:val="22"/>
        </w:rPr>
        <w:t xml:space="preserve">    </w:t>
      </w:r>
      <w:r w:rsidRPr="00BA0538">
        <w:rPr>
          <w:rFonts w:ascii="Times New Roman" w:hAnsi="Times New Roman" w:cs="Times New Roman"/>
          <w:color w:val="000000" w:themeColor="text1"/>
          <w:sz w:val="22"/>
          <w:szCs w:val="22"/>
        </w:rPr>
        <w:t xml:space="preserve"> Pupil W         </w:t>
      </w:r>
      <w:r w:rsidRPr="00BA0538" w:rsidR="006456DD">
        <w:rPr>
          <w:rFonts w:ascii="Times New Roman" w:hAnsi="Times New Roman" w:cs="Times New Roman"/>
          <w:color w:val="000000" w:themeColor="text1"/>
          <w:sz w:val="22"/>
          <w:szCs w:val="22"/>
        </w:rPr>
        <w:t xml:space="preserve">          </w:t>
      </w:r>
      <w:r w:rsidRPr="00BA0538">
        <w:rPr>
          <w:rFonts w:ascii="Times New Roman" w:hAnsi="Times New Roman" w:cs="Times New Roman"/>
          <w:color w:val="000000" w:themeColor="text1"/>
          <w:sz w:val="22"/>
          <w:szCs w:val="22"/>
        </w:rPr>
        <w:t xml:space="preserve">  Pupil X    </w:t>
      </w:r>
      <w:r w:rsidRPr="00BA0538" w:rsidR="006456DD">
        <w:rPr>
          <w:rFonts w:ascii="Times New Roman" w:hAnsi="Times New Roman" w:cs="Times New Roman"/>
          <w:color w:val="000000" w:themeColor="text1"/>
          <w:sz w:val="22"/>
          <w:szCs w:val="22"/>
        </w:rPr>
        <w:t xml:space="preserve">  </w:t>
      </w:r>
      <w:r w:rsidRPr="00BA0538">
        <w:rPr>
          <w:rFonts w:ascii="Times New Roman" w:hAnsi="Times New Roman" w:cs="Times New Roman"/>
          <w:color w:val="000000" w:themeColor="text1"/>
          <w:sz w:val="22"/>
          <w:szCs w:val="22"/>
        </w:rPr>
        <w:t xml:space="preserve">  </w:t>
      </w:r>
      <w:r w:rsidRPr="00BA0538" w:rsidR="006456DD">
        <w:rPr>
          <w:rFonts w:ascii="Times New Roman" w:hAnsi="Times New Roman" w:cs="Times New Roman"/>
          <w:color w:val="000000" w:themeColor="text1"/>
          <w:sz w:val="22"/>
          <w:szCs w:val="22"/>
        </w:rPr>
        <w:t xml:space="preserve">               </w:t>
      </w:r>
      <w:r w:rsidRPr="00BA0538">
        <w:rPr>
          <w:rFonts w:ascii="Times New Roman" w:hAnsi="Times New Roman" w:cs="Times New Roman"/>
          <w:color w:val="000000" w:themeColor="text1"/>
          <w:sz w:val="22"/>
          <w:szCs w:val="22"/>
        </w:rPr>
        <w:t xml:space="preserve"> Pupil Y</w:t>
      </w:r>
      <w:r w:rsidRPr="00BA0538" w:rsidR="006456DD">
        <w:rPr>
          <w:rFonts w:ascii="Times New Roman" w:hAnsi="Times New Roman" w:cs="Times New Roman"/>
          <w:color w:val="000000" w:themeColor="text1"/>
          <w:sz w:val="22"/>
          <w:szCs w:val="22"/>
        </w:rPr>
        <w:t xml:space="preserve">  </w:t>
      </w:r>
      <w:r w:rsidRPr="00BA0538">
        <w:rPr>
          <w:rFonts w:ascii="Times New Roman" w:hAnsi="Times New Roman" w:cs="Times New Roman"/>
          <w:color w:val="000000" w:themeColor="text1"/>
          <w:sz w:val="22"/>
          <w:szCs w:val="22"/>
        </w:rPr>
        <w:t xml:space="preserve">                     Pupil </w:t>
      </w:r>
      <w:r w:rsidRPr="00BA0538" w:rsidR="006456DD">
        <w:rPr>
          <w:rFonts w:ascii="Times New Roman" w:hAnsi="Times New Roman" w:cs="Times New Roman"/>
          <w:color w:val="000000" w:themeColor="text1"/>
          <w:sz w:val="22"/>
          <w:szCs w:val="22"/>
        </w:rPr>
        <w:t>Z</w:t>
      </w:r>
    </w:p>
    <w:tbl>
      <w:tblPr>
        <w:tblStyle w:val="TableGrid"/>
        <w:tblW w:w="9016" w:type="dxa"/>
        <w:tblInd w:w="607" w:type="dxa"/>
        <w:tblLayout w:type="fixed"/>
        <w:tblLook w:val="04A0" w:firstRow="1" w:lastRow="0" w:firstColumn="1" w:lastColumn="0" w:noHBand="0" w:noVBand="1"/>
      </w:tblPr>
      <w:tblGrid>
        <w:gridCol w:w="2067"/>
        <w:gridCol w:w="243"/>
        <w:gridCol w:w="356"/>
        <w:gridCol w:w="356"/>
        <w:gridCol w:w="356"/>
        <w:gridCol w:w="356"/>
        <w:gridCol w:w="356"/>
        <w:gridCol w:w="357"/>
        <w:gridCol w:w="357"/>
        <w:gridCol w:w="357"/>
        <w:gridCol w:w="357"/>
        <w:gridCol w:w="357"/>
        <w:gridCol w:w="357"/>
        <w:gridCol w:w="357"/>
        <w:gridCol w:w="357"/>
        <w:gridCol w:w="357"/>
        <w:gridCol w:w="357"/>
        <w:gridCol w:w="339"/>
        <w:gridCol w:w="339"/>
        <w:gridCol w:w="339"/>
        <w:gridCol w:w="339"/>
      </w:tblGrid>
      <w:tr w:rsidRPr="00BA0538" w:rsidR="00AC520F" w:rsidTr="00FE7280" w14:paraId="5D980E71" w14:textId="25E825D6">
        <w:tc>
          <w:tcPr>
            <w:tcW w:w="2067" w:type="dxa"/>
          </w:tcPr>
          <w:p w:rsidRPr="00BA0538" w:rsidR="00AC520F" w:rsidP="005656A5" w:rsidRDefault="00AC520F" w14:paraId="4C5FA9DD" w14:textId="5E7D63C2">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Did the pupil…</w:t>
            </w:r>
          </w:p>
        </w:tc>
        <w:tc>
          <w:tcPr>
            <w:tcW w:w="1311" w:type="dxa"/>
            <w:gridSpan w:val="4"/>
          </w:tcPr>
          <w:p w:rsidRPr="00BA0538" w:rsidR="00AC520F" w:rsidP="005656A5" w:rsidRDefault="00FE7280" w14:paraId="0D046B37" w14:textId="0179A473">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883520" behindDoc="0" locked="0" layoutInCell="1" allowOverlap="1" wp14:anchorId="045EBA84" wp14:editId="4C4C64B5">
                      <wp:simplePos x="0" y="0"/>
                      <wp:positionH relativeFrom="column">
                        <wp:posOffset>313054</wp:posOffset>
                      </wp:positionH>
                      <wp:positionV relativeFrom="paragraph">
                        <wp:posOffset>490220</wp:posOffset>
                      </wp:positionV>
                      <wp:extent cx="215266" cy="244116"/>
                      <wp:effectExtent l="12700" t="12700" r="13335" b="10160"/>
                      <wp:wrapNone/>
                      <wp:docPr id="15" name="Rectangle 15"/>
                      <wp:cNvGraphicFramePr/>
                      <a:graphic xmlns:a="http://schemas.openxmlformats.org/drawingml/2006/main">
                        <a:graphicData uri="http://schemas.microsoft.com/office/word/2010/wordprocessingShape">
                          <wps:wsp>
                            <wps:cNvSpPr/>
                            <wps:spPr>
                              <a:xfrm rot="10800000">
                                <a:off x="0" y="0"/>
                                <a:ext cx="215266" cy="244116"/>
                              </a:xfrm>
                              <a:prstGeom prst="rect">
                                <a:avLst/>
                              </a:prstGeom>
                              <a:solidFill>
                                <a:srgbClr val="EE705F"/>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style="position:absolute;margin-left:24.65pt;margin-top:38.6pt;width:16.95pt;height:19.2pt;rotation:180;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ee705f" strokecolor="#030e13 [484]" strokeweight="1.5pt" w14:anchorId="0D41365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"/>
                  </w:pict>
                </mc:Fallback>
              </mc:AlternateContent>
            </w:r>
            <w:r w:rsidRPr="00BA0538" w:rsidR="00AC520F">
              <w:rPr>
                <w:rFonts w:ascii="Times New Roman" w:hAnsi="Times New Roman" w:cs="Times New Roman"/>
                <w:color w:val="000000" w:themeColor="text1"/>
                <w:sz w:val="22"/>
                <w:szCs w:val="22"/>
              </w:rPr>
              <w:t>Pupil A</w:t>
            </w:r>
          </w:p>
        </w:tc>
        <w:tc>
          <w:tcPr>
            <w:tcW w:w="1426" w:type="dxa"/>
            <w:gridSpan w:val="4"/>
          </w:tcPr>
          <w:p w:rsidRPr="00BA0538" w:rsidR="00AC520F" w:rsidP="005656A5" w:rsidRDefault="00AC520F" w14:paraId="4951E03B" w14:textId="294B8CC2">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Pupil W</w:t>
            </w:r>
          </w:p>
        </w:tc>
        <w:tc>
          <w:tcPr>
            <w:tcW w:w="1428" w:type="dxa"/>
            <w:gridSpan w:val="4"/>
          </w:tcPr>
          <w:p w:rsidRPr="00BA0538" w:rsidR="00AC520F" w:rsidP="005656A5" w:rsidRDefault="00D06756" w14:paraId="33B36513" w14:textId="4118D133">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888640" behindDoc="0" locked="0" layoutInCell="1" allowOverlap="1" wp14:anchorId="29092A7A" wp14:editId="52E4031D">
                      <wp:simplePos x="0" y="0"/>
                      <wp:positionH relativeFrom="column">
                        <wp:posOffset>-81915</wp:posOffset>
                      </wp:positionH>
                      <wp:positionV relativeFrom="paragraph">
                        <wp:posOffset>490220</wp:posOffset>
                      </wp:positionV>
                      <wp:extent cx="243205" cy="245110"/>
                      <wp:effectExtent l="12700" t="12700" r="10795" b="8890"/>
                      <wp:wrapNone/>
                      <wp:docPr id="27" name="Rectangle 27"/>
                      <wp:cNvGraphicFramePr/>
                      <a:graphic xmlns:a="http://schemas.openxmlformats.org/drawingml/2006/main">
                        <a:graphicData uri="http://schemas.microsoft.com/office/word/2010/wordprocessingShape">
                          <wps:wsp>
                            <wps:cNvSpPr/>
                            <wps:spPr>
                              <a:xfrm rot="10800000">
                                <a:off x="0" y="0"/>
                                <a:ext cx="243205" cy="245110"/>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7" style="position:absolute;margin-left:-6.45pt;margin-top:38.6pt;width:19.15pt;height:19.3pt;rotation:180;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f0c7 [662]" strokecolor="#030e13 [484]" strokeweight="1.5pt" w14:anchorId="1FFEF8F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"/>
                  </w:pict>
                </mc:Fallback>
              </mc:AlternateContent>
            </w:r>
            <w:r w:rsidRPr="00BA0538" w:rsidR="00AC520F">
              <w:rPr>
                <w:rFonts w:ascii="Times New Roman" w:hAnsi="Times New Roman" w:cs="Times New Roman"/>
                <w:color w:val="000000" w:themeColor="text1"/>
                <w:sz w:val="22"/>
                <w:szCs w:val="22"/>
              </w:rPr>
              <w:t>Pupil X</w:t>
            </w:r>
          </w:p>
        </w:tc>
        <w:tc>
          <w:tcPr>
            <w:tcW w:w="1428" w:type="dxa"/>
            <w:gridSpan w:val="4"/>
          </w:tcPr>
          <w:p w:rsidRPr="00BA0538" w:rsidR="00AC520F" w:rsidP="005656A5" w:rsidRDefault="00D06756" w14:paraId="726C6FDB" w14:textId="33764E8D">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893760" behindDoc="0" locked="0" layoutInCell="1" allowOverlap="1" wp14:anchorId="5F186F53" wp14:editId="708D823A">
                      <wp:simplePos x="0" y="0"/>
                      <wp:positionH relativeFrom="column">
                        <wp:posOffset>384810</wp:posOffset>
                      </wp:positionH>
                      <wp:positionV relativeFrom="paragraph">
                        <wp:posOffset>495300</wp:posOffset>
                      </wp:positionV>
                      <wp:extent cx="234951" cy="247122"/>
                      <wp:effectExtent l="12700" t="12700" r="19050" b="6985"/>
                      <wp:wrapNone/>
                      <wp:docPr id="32" name="Rectangle 32"/>
                      <wp:cNvGraphicFramePr/>
                      <a:graphic xmlns:a="http://schemas.openxmlformats.org/drawingml/2006/main">
                        <a:graphicData uri="http://schemas.microsoft.com/office/word/2010/wordprocessingShape">
                          <wps:wsp>
                            <wps:cNvSpPr/>
                            <wps:spPr>
                              <a:xfrm rot="10800000">
                                <a:off x="0" y="0"/>
                                <a:ext cx="234951" cy="247122"/>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2" style="position:absolute;margin-left:30.3pt;margin-top:39pt;width:18.5pt;height:19.45pt;rotation:180;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e4f5 [660]" strokecolor="#030e13 [484]" strokeweight="1.5pt" w14:anchorId="6B1B725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"/>
                  </w:pict>
                </mc:Fallback>
              </mc:AlternateContent>
            </w:r>
            <w:r w:rsidRPr="00BA0538" w:rsidR="00AC520F">
              <w:rPr>
                <w:rFonts w:ascii="Times New Roman" w:hAnsi="Times New Roman" w:cs="Times New Roman"/>
                <w:color w:val="000000" w:themeColor="text1"/>
                <w:sz w:val="22"/>
                <w:szCs w:val="22"/>
              </w:rPr>
              <w:t>Pupil Y</w:t>
            </w:r>
          </w:p>
        </w:tc>
        <w:tc>
          <w:tcPr>
            <w:tcW w:w="1356" w:type="dxa"/>
            <w:gridSpan w:val="4"/>
          </w:tcPr>
          <w:p w:rsidRPr="00BA0538" w:rsidR="00AC520F" w:rsidP="005656A5" w:rsidRDefault="00D06756" w14:paraId="56004C3F" w14:textId="5ACF24B8">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40864" behindDoc="0" locked="0" layoutInCell="1" allowOverlap="1" wp14:anchorId="5AEC6F82" wp14:editId="3FB7E7A0">
                      <wp:simplePos x="0" y="0"/>
                      <wp:positionH relativeFrom="column">
                        <wp:posOffset>558800</wp:posOffset>
                      </wp:positionH>
                      <wp:positionV relativeFrom="paragraph">
                        <wp:posOffset>490220</wp:posOffset>
                      </wp:positionV>
                      <wp:extent cx="248939" cy="285750"/>
                      <wp:effectExtent l="12700" t="12700" r="17780" b="19050"/>
                      <wp:wrapNone/>
                      <wp:docPr id="37" name="Rectangle 37"/>
                      <wp:cNvGraphicFramePr/>
                      <a:graphic xmlns:a="http://schemas.openxmlformats.org/drawingml/2006/main">
                        <a:graphicData uri="http://schemas.microsoft.com/office/word/2010/wordprocessingShape">
                          <wps:wsp>
                            <wps:cNvSpPr/>
                            <wps:spPr>
                              <a:xfrm rot="10800000">
                                <a:off x="0" y="0"/>
                                <a:ext cx="248939" cy="285750"/>
                              </a:xfrm>
                              <a:prstGeom prst="rect">
                                <a:avLst/>
                              </a:prstGeom>
                              <a:solidFill>
                                <a:schemeClr val="accent5">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7" style="position:absolute;margin-left:44pt;margin-top:38.6pt;width:19.6pt;height:22.5pt;rotation:180;z-index:25194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77206d [2408]" strokecolor="#030e13 [484]" strokeweight="1.5pt" w14:anchorId="6985837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"/>
                  </w:pict>
                </mc:Fallback>
              </mc:AlternateContent>
            </w:r>
            <w:r w:rsidRPr="00BA0538" w:rsidR="00AB2D55">
              <w:rPr>
                <w:rFonts w:ascii="Times New Roman" w:hAnsi="Times New Roman" w:cs="Times New Roman"/>
                <w:color w:val="000000" w:themeColor="text1"/>
                <w:sz w:val="22"/>
                <w:szCs w:val="22"/>
              </w:rPr>
              <w:t>Pupil Z</w:t>
            </w:r>
          </w:p>
        </w:tc>
      </w:tr>
      <w:tr w:rsidRPr="00BA0538" w:rsidR="00AB2D55" w:rsidTr="00FE7280" w14:paraId="45138D9C" w14:textId="4856264F">
        <w:tc>
          <w:tcPr>
            <w:tcW w:w="2067" w:type="dxa"/>
          </w:tcPr>
          <w:p w:rsidRPr="00BA0538" w:rsidR="00AB2D55" w:rsidP="005656A5" w:rsidRDefault="00AB2D55" w14:paraId="2D6EF36C" w14:textId="274EDCBE">
            <w:pPr>
              <w:spacing w:line="360" w:lineRule="auto"/>
              <w:rPr>
                <w:rFonts w:ascii="Times New Roman" w:hAnsi="Times New Roman" w:cs="Times New Roman"/>
                <w:color w:val="000000" w:themeColor="text1"/>
                <w:sz w:val="22"/>
                <w:szCs w:val="22"/>
              </w:rPr>
            </w:pPr>
          </w:p>
        </w:tc>
        <w:tc>
          <w:tcPr>
            <w:tcW w:w="243" w:type="dxa"/>
          </w:tcPr>
          <w:p w:rsidRPr="00BA0538" w:rsidR="00AB2D55" w:rsidP="005656A5" w:rsidRDefault="00AB2D55" w14:paraId="4E3FC2C9" w14:textId="1FDC90CD">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1</w:t>
            </w:r>
          </w:p>
        </w:tc>
        <w:tc>
          <w:tcPr>
            <w:tcW w:w="356" w:type="dxa"/>
          </w:tcPr>
          <w:p w:rsidRPr="00BA0538" w:rsidR="00AB2D55" w:rsidP="005656A5" w:rsidRDefault="00FE7280" w14:paraId="290CDBA3" w14:textId="39274D42">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06048" behindDoc="0" locked="0" layoutInCell="1" allowOverlap="1" wp14:anchorId="6CF6D119" wp14:editId="6B58CFD8">
                      <wp:simplePos x="0" y="0"/>
                      <wp:positionH relativeFrom="column">
                        <wp:posOffset>-65406</wp:posOffset>
                      </wp:positionH>
                      <wp:positionV relativeFrom="paragraph">
                        <wp:posOffset>495301</wp:posOffset>
                      </wp:positionV>
                      <wp:extent cx="231775" cy="463550"/>
                      <wp:effectExtent l="12700" t="12700" r="9525" b="19050"/>
                      <wp:wrapNone/>
                      <wp:docPr id="20" name="Rectangle 20"/>
                      <wp:cNvGraphicFramePr/>
                      <a:graphic xmlns:a="http://schemas.openxmlformats.org/drawingml/2006/main">
                        <a:graphicData uri="http://schemas.microsoft.com/office/word/2010/wordprocessingShape">
                          <wps:wsp>
                            <wps:cNvSpPr/>
                            <wps:spPr>
                              <a:xfrm rot="10800000">
                                <a:off x="0" y="0"/>
                                <a:ext cx="231775" cy="463550"/>
                              </a:xfrm>
                              <a:prstGeom prst="rect">
                                <a:avLst/>
                              </a:prstGeom>
                              <a:solidFill>
                                <a:srgbClr val="EE705F"/>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0" style="position:absolute;margin-left:-5.15pt;margin-top:39pt;width:18.25pt;height:36.5pt;rotation:180;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ee705f" strokecolor="#030e13 [484]" strokeweight="1.5pt" w14:anchorId="26F04A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"/>
                  </w:pict>
                </mc:Fallback>
              </mc:AlternateContent>
            </w:r>
            <w:r w:rsidRPr="00BA0538" w:rsidR="00AB2D55">
              <w:rPr>
                <w:rFonts w:ascii="Times New Roman" w:hAnsi="Times New Roman" w:cs="Times New Roman"/>
                <w:color w:val="000000" w:themeColor="text1"/>
                <w:sz w:val="22"/>
                <w:szCs w:val="22"/>
              </w:rPr>
              <w:t>2</w:t>
            </w:r>
          </w:p>
        </w:tc>
        <w:tc>
          <w:tcPr>
            <w:tcW w:w="356" w:type="dxa"/>
          </w:tcPr>
          <w:p w:rsidRPr="00BA0538" w:rsidR="00AB2D55" w:rsidP="005656A5" w:rsidRDefault="00AB2D55" w14:paraId="7DDCBD2D" w14:textId="0D6CB9EC">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356" w:type="dxa"/>
          </w:tcPr>
          <w:p w:rsidRPr="00BA0538" w:rsidR="00AB2D55" w:rsidP="005656A5" w:rsidRDefault="00AB2D55" w14:paraId="400DC769" w14:textId="2EAF015E">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c>
          <w:tcPr>
            <w:tcW w:w="356" w:type="dxa"/>
          </w:tcPr>
          <w:p w:rsidRPr="00BA0538" w:rsidR="00AB2D55" w:rsidP="005656A5" w:rsidRDefault="00D06756" w14:paraId="6BA7EB52" w14:textId="6F44D58F">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05024" behindDoc="0" locked="0" layoutInCell="1" allowOverlap="1" wp14:anchorId="3DD3EC60" wp14:editId="129E2501">
                      <wp:simplePos x="0" y="0"/>
                      <wp:positionH relativeFrom="column">
                        <wp:posOffset>-68581</wp:posOffset>
                      </wp:positionH>
                      <wp:positionV relativeFrom="paragraph">
                        <wp:posOffset>509270</wp:posOffset>
                      </wp:positionV>
                      <wp:extent cx="223287" cy="450850"/>
                      <wp:effectExtent l="12700" t="12700" r="18415" b="19050"/>
                      <wp:wrapNone/>
                      <wp:docPr id="19" name="Rectangle 19"/>
                      <wp:cNvGraphicFramePr/>
                      <a:graphic xmlns:a="http://schemas.openxmlformats.org/drawingml/2006/main">
                        <a:graphicData uri="http://schemas.microsoft.com/office/word/2010/wordprocessingShape">
                          <wps:wsp>
                            <wps:cNvSpPr/>
                            <wps:spPr>
                              <a:xfrm rot="10800000">
                                <a:off x="0" y="0"/>
                                <a:ext cx="223287" cy="450850"/>
                              </a:xfrm>
                              <a:prstGeom prst="rect">
                                <a:avLst/>
                              </a:prstGeom>
                              <a:solidFill>
                                <a:srgbClr val="F9D3FC"/>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9" style="position:absolute;margin-left:-5.4pt;margin-top:40.1pt;width:17.6pt;height:35.5pt;rotation:180;z-index:251905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9d3fc" strokecolor="#030e13 [484]" strokeweight="1.5pt" w14:anchorId="27F1FE4A"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"/>
                  </w:pict>
                </mc:Fallback>
              </mc:AlternateContent>
            </w:r>
            <w:r w:rsidRPr="00BA0538" w:rsidR="00AB2D55">
              <w:rPr>
                <w:rFonts w:ascii="Times New Roman" w:hAnsi="Times New Roman" w:cs="Times New Roman"/>
                <w:color w:val="000000" w:themeColor="text1"/>
                <w:sz w:val="22"/>
                <w:szCs w:val="22"/>
              </w:rPr>
              <w:t>1</w:t>
            </w:r>
          </w:p>
        </w:tc>
        <w:tc>
          <w:tcPr>
            <w:tcW w:w="356" w:type="dxa"/>
          </w:tcPr>
          <w:p w:rsidRPr="00BA0538" w:rsidR="00AB2D55" w:rsidP="005656A5" w:rsidRDefault="00AB2D55" w14:paraId="23FBA360" w14:textId="2D8A4372">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2</w:t>
            </w:r>
          </w:p>
        </w:tc>
        <w:tc>
          <w:tcPr>
            <w:tcW w:w="357" w:type="dxa"/>
          </w:tcPr>
          <w:p w:rsidRPr="00BA0538" w:rsidR="00AB2D55" w:rsidP="005656A5" w:rsidRDefault="00AB2D55" w14:paraId="07B753A6" w14:textId="353462CA">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357" w:type="dxa"/>
          </w:tcPr>
          <w:p w:rsidRPr="00BA0538" w:rsidR="00AB2D55" w:rsidP="005656A5" w:rsidRDefault="00AB2D55" w14:paraId="18526E39" w14:textId="5C338F99">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c>
          <w:tcPr>
            <w:tcW w:w="357" w:type="dxa"/>
          </w:tcPr>
          <w:p w:rsidRPr="00BA0538" w:rsidR="00AB2D55" w:rsidP="005656A5" w:rsidRDefault="00D06756" w14:paraId="2D5B3263" w14:textId="2983B0DC">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08096" behindDoc="0" locked="0" layoutInCell="1" allowOverlap="1" wp14:anchorId="181D54D7" wp14:editId="4B5904D3">
                      <wp:simplePos x="0" y="0"/>
                      <wp:positionH relativeFrom="column">
                        <wp:posOffset>-81280</wp:posOffset>
                      </wp:positionH>
                      <wp:positionV relativeFrom="paragraph">
                        <wp:posOffset>487046</wp:posOffset>
                      </wp:positionV>
                      <wp:extent cx="254000" cy="513873"/>
                      <wp:effectExtent l="12700" t="12700" r="12700" b="6985"/>
                      <wp:wrapNone/>
                      <wp:docPr id="33" name="Rectangle 33"/>
                      <wp:cNvGraphicFramePr/>
                      <a:graphic xmlns:a="http://schemas.openxmlformats.org/drawingml/2006/main">
                        <a:graphicData uri="http://schemas.microsoft.com/office/word/2010/wordprocessingShape">
                          <wps:wsp>
                            <wps:cNvSpPr/>
                            <wps:spPr>
                              <a:xfrm rot="10800000">
                                <a:off x="0" y="0"/>
                                <a:ext cx="254000" cy="513873"/>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3" style="position:absolute;margin-left:-6.4pt;margin-top:38.35pt;width:20pt;height:40.45pt;rotation:180;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f0c7 [662]" strokecolor="#030e13 [484]" strokeweight="1.5pt" w14:anchorId="3D5BD5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"/>
                  </w:pict>
                </mc:Fallback>
              </mc:AlternateContent>
            </w:r>
            <w:r w:rsidRPr="00BA0538" w:rsidR="00AB2D55">
              <w:rPr>
                <w:rFonts w:ascii="Times New Roman" w:hAnsi="Times New Roman" w:cs="Times New Roman"/>
                <w:color w:val="000000" w:themeColor="text1"/>
                <w:sz w:val="22"/>
                <w:szCs w:val="22"/>
              </w:rPr>
              <w:t>1</w:t>
            </w:r>
          </w:p>
        </w:tc>
        <w:tc>
          <w:tcPr>
            <w:tcW w:w="357" w:type="dxa"/>
          </w:tcPr>
          <w:p w:rsidRPr="00BA0538" w:rsidR="00AB2D55" w:rsidP="005656A5" w:rsidRDefault="00AB2D55" w14:paraId="1EA8C3DA" w14:textId="37D54D82">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2</w:t>
            </w:r>
          </w:p>
        </w:tc>
        <w:tc>
          <w:tcPr>
            <w:tcW w:w="357" w:type="dxa"/>
          </w:tcPr>
          <w:p w:rsidRPr="00BA0538" w:rsidR="00AB2D55" w:rsidP="005656A5" w:rsidRDefault="00AB2D55" w14:paraId="6D52BB61" w14:textId="0C50B492">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357" w:type="dxa"/>
          </w:tcPr>
          <w:p w:rsidRPr="00BA0538" w:rsidR="00AB2D55" w:rsidP="005656A5" w:rsidRDefault="00AB2D55" w14:paraId="19EB56CD" w14:textId="0160423E">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c>
          <w:tcPr>
            <w:tcW w:w="357" w:type="dxa"/>
          </w:tcPr>
          <w:p w:rsidRPr="00BA0538" w:rsidR="00AB2D55" w:rsidP="005656A5" w:rsidRDefault="00AB2D55" w14:paraId="746DB2C9" w14:textId="31BA186E">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1</w:t>
            </w:r>
          </w:p>
        </w:tc>
        <w:tc>
          <w:tcPr>
            <w:tcW w:w="357" w:type="dxa"/>
          </w:tcPr>
          <w:p w:rsidRPr="00BA0538" w:rsidR="00AB2D55" w:rsidP="005656A5" w:rsidRDefault="00D06756" w14:paraId="6EFBEEB8" w14:textId="4B47F885">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07072" behindDoc="0" locked="0" layoutInCell="1" allowOverlap="1" wp14:anchorId="09EBD72C" wp14:editId="0D9C246A">
                      <wp:simplePos x="0" y="0"/>
                      <wp:positionH relativeFrom="column">
                        <wp:posOffset>-69215</wp:posOffset>
                      </wp:positionH>
                      <wp:positionV relativeFrom="paragraph">
                        <wp:posOffset>502920</wp:posOffset>
                      </wp:positionV>
                      <wp:extent cx="248726" cy="469900"/>
                      <wp:effectExtent l="12700" t="12700" r="18415" b="12700"/>
                      <wp:wrapNone/>
                      <wp:docPr id="28" name="Rectangle 28"/>
                      <wp:cNvGraphicFramePr/>
                      <a:graphic xmlns:a="http://schemas.openxmlformats.org/drawingml/2006/main">
                        <a:graphicData uri="http://schemas.microsoft.com/office/word/2010/wordprocessingShape">
                          <wps:wsp>
                            <wps:cNvSpPr/>
                            <wps:spPr>
                              <a:xfrm rot="10800000">
                                <a:off x="0" y="0"/>
                                <a:ext cx="248726" cy="469900"/>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8" style="position:absolute;margin-left:-5.45pt;margin-top:39.6pt;width:19.6pt;height:37pt;rotation:180;z-index:25190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e4f5 [660]" strokecolor="#030e13 [484]" strokeweight="1.5pt" w14:anchorId="7C21C6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"/>
                  </w:pict>
                </mc:Fallback>
              </mc:AlternateContent>
            </w:r>
            <w:r w:rsidRPr="00BA0538" w:rsidR="00AB2D55">
              <w:rPr>
                <w:rFonts w:ascii="Times New Roman" w:hAnsi="Times New Roman" w:cs="Times New Roman"/>
                <w:color w:val="000000" w:themeColor="text1"/>
                <w:sz w:val="22"/>
                <w:szCs w:val="22"/>
              </w:rPr>
              <w:t>2</w:t>
            </w:r>
          </w:p>
        </w:tc>
        <w:tc>
          <w:tcPr>
            <w:tcW w:w="357" w:type="dxa"/>
          </w:tcPr>
          <w:p w:rsidRPr="00BA0538" w:rsidR="00AB2D55" w:rsidP="005656A5" w:rsidRDefault="00AB2D55" w14:paraId="3C16ED45" w14:textId="0724A19F">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357" w:type="dxa"/>
          </w:tcPr>
          <w:p w:rsidRPr="00BA0538" w:rsidR="00AB2D55" w:rsidP="005656A5" w:rsidRDefault="00AB2D55" w14:paraId="147D3F11" w14:textId="0F75C920">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c>
          <w:tcPr>
            <w:tcW w:w="339" w:type="dxa"/>
          </w:tcPr>
          <w:p w:rsidRPr="00BA0538" w:rsidR="00AB2D55" w:rsidP="005656A5" w:rsidRDefault="00644C17" w14:paraId="786F3A4F" w14:textId="60B56A85">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42912" behindDoc="0" locked="0" layoutInCell="1" allowOverlap="1" wp14:anchorId="2A9714F8" wp14:editId="69FFD00F">
                      <wp:simplePos x="0" y="0"/>
                      <wp:positionH relativeFrom="column">
                        <wp:posOffset>-69849</wp:posOffset>
                      </wp:positionH>
                      <wp:positionV relativeFrom="paragraph">
                        <wp:posOffset>502920</wp:posOffset>
                      </wp:positionV>
                      <wp:extent cx="222251" cy="535940"/>
                      <wp:effectExtent l="12700" t="12700" r="19050" b="10160"/>
                      <wp:wrapNone/>
                      <wp:docPr id="38" name="Rectangle 38"/>
                      <wp:cNvGraphicFramePr/>
                      <a:graphic xmlns:a="http://schemas.openxmlformats.org/drawingml/2006/main">
                        <a:graphicData uri="http://schemas.microsoft.com/office/word/2010/wordprocessingShape">
                          <wps:wsp>
                            <wps:cNvSpPr/>
                            <wps:spPr>
                              <a:xfrm rot="10800000">
                                <a:off x="0" y="0"/>
                                <a:ext cx="222251" cy="535940"/>
                              </a:xfrm>
                              <a:prstGeom prst="rect">
                                <a:avLst/>
                              </a:prstGeom>
                              <a:solidFill>
                                <a:schemeClr val="accent5">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8" style="position:absolute;margin-left:-5.5pt;margin-top:39.6pt;width:17.5pt;height:42.2pt;rotation:180;z-index:25194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77206d [2408]" strokecolor="#030e13 [484]" strokeweight="1.5pt" w14:anchorId="6E5EDECC"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"/>
                  </w:pict>
                </mc:Fallback>
              </mc:AlternateContent>
            </w:r>
            <w:r w:rsidRPr="00BA0538" w:rsidR="006364AE">
              <w:rPr>
                <w:rFonts w:ascii="Times New Roman" w:hAnsi="Times New Roman" w:cs="Times New Roman"/>
                <w:color w:val="000000" w:themeColor="text1"/>
                <w:sz w:val="22"/>
                <w:szCs w:val="22"/>
              </w:rPr>
              <w:t>1</w:t>
            </w:r>
          </w:p>
        </w:tc>
        <w:tc>
          <w:tcPr>
            <w:tcW w:w="339" w:type="dxa"/>
          </w:tcPr>
          <w:p w:rsidRPr="00BA0538" w:rsidR="00AB2D55" w:rsidP="005656A5" w:rsidRDefault="006364AE" w14:paraId="5062202A" w14:textId="6E15FE46">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2</w:t>
            </w:r>
          </w:p>
        </w:tc>
        <w:tc>
          <w:tcPr>
            <w:tcW w:w="339" w:type="dxa"/>
          </w:tcPr>
          <w:p w:rsidRPr="00BA0538" w:rsidR="00AB2D55" w:rsidP="005656A5" w:rsidRDefault="006364AE" w14:paraId="0F342410" w14:textId="3D46A906">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3</w:t>
            </w:r>
          </w:p>
        </w:tc>
        <w:tc>
          <w:tcPr>
            <w:tcW w:w="339" w:type="dxa"/>
          </w:tcPr>
          <w:p w:rsidRPr="00BA0538" w:rsidR="00AB2D55" w:rsidP="005656A5" w:rsidRDefault="006364AE" w14:paraId="2C0870E7" w14:textId="7F5CE70B">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4</w:t>
            </w:r>
          </w:p>
        </w:tc>
      </w:tr>
      <w:tr w:rsidRPr="00BA0538" w:rsidR="00AB2D55" w:rsidTr="00FE7280" w14:paraId="1797E70B" w14:textId="40B07F64">
        <w:tc>
          <w:tcPr>
            <w:tcW w:w="2067" w:type="dxa"/>
          </w:tcPr>
          <w:p w:rsidRPr="00BA0538" w:rsidR="00AB2D55" w:rsidP="005656A5" w:rsidRDefault="00AB2D55" w14:paraId="1A2C85F2" w14:textId="1983C916">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Support their peers</w:t>
            </w:r>
          </w:p>
        </w:tc>
        <w:tc>
          <w:tcPr>
            <w:tcW w:w="243" w:type="dxa"/>
          </w:tcPr>
          <w:p w:rsidRPr="00BA0538" w:rsidR="00AB2D55" w:rsidP="005656A5" w:rsidRDefault="00AB2D55" w14:paraId="4B994265" w14:textId="6192006D">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5B4018A0" w14:textId="2A543F4E">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727982C2" w14:textId="0B6D464C">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2220562C" w14:textId="5A62D2B8">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4D969D77" w14:textId="6BFC3276">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2623C303" w14:textId="3680E7B9">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44FD0954" w14:textId="1AE14173">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3A9A4D21" w14:textId="726EF3D5">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4C8DC02E" w14:textId="3DBA2755">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751292B4" w14:textId="7B9E9FAA">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44FD95EE" w14:textId="509620EB">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4F6DA334" w14:textId="03BB37FA">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3C1AD044" w14:textId="1A8333BD">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039F11E1" w14:textId="120017D4">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4E6E95F8" w14:textId="6A5DA513">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391B5A73" w14:textId="14D62FB0">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75CD30BF" w14:textId="238A506C">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584CAB58" w14:textId="2D1ABCE4">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7ECA2C84" w14:textId="2208FE27">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4E140634" w14:textId="1F75A1BA">
            <w:pPr>
              <w:spacing w:line="360" w:lineRule="auto"/>
              <w:rPr>
                <w:rFonts w:ascii="Times New Roman" w:hAnsi="Times New Roman" w:cs="Times New Roman"/>
                <w:color w:val="000000" w:themeColor="text1"/>
                <w:sz w:val="22"/>
                <w:szCs w:val="22"/>
              </w:rPr>
            </w:pPr>
          </w:p>
        </w:tc>
      </w:tr>
      <w:tr w:rsidRPr="00BA0538" w:rsidR="00AB2D55" w:rsidTr="00FE7280" w14:paraId="1C54F22F" w14:textId="178A34CD">
        <w:tc>
          <w:tcPr>
            <w:tcW w:w="2067" w:type="dxa"/>
          </w:tcPr>
          <w:p w:rsidRPr="00BA0538" w:rsidR="00AB2D55" w:rsidP="005656A5" w:rsidRDefault="00AB2D55" w14:paraId="710D15BA" w14:textId="4D7B3C8A">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Understand their activity</w:t>
            </w:r>
          </w:p>
        </w:tc>
        <w:tc>
          <w:tcPr>
            <w:tcW w:w="243" w:type="dxa"/>
          </w:tcPr>
          <w:p w:rsidRPr="00BA0538" w:rsidR="00AB2D55" w:rsidP="005656A5" w:rsidRDefault="00AB2D55" w14:paraId="028D9D63" w14:textId="76650074">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676937E8" w14:textId="1BD33AC8">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5AC112F6" w14:textId="21BB1236">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15264" behindDoc="0" locked="0" layoutInCell="1" allowOverlap="1" wp14:anchorId="544B56DA" wp14:editId="5FD4A062">
                      <wp:simplePos x="0" y="0"/>
                      <wp:positionH relativeFrom="column">
                        <wp:posOffset>-67946</wp:posOffset>
                      </wp:positionH>
                      <wp:positionV relativeFrom="paragraph">
                        <wp:posOffset>455296</wp:posOffset>
                      </wp:positionV>
                      <wp:extent cx="234315" cy="560070"/>
                      <wp:effectExtent l="12700" t="12700" r="6985" b="11430"/>
                      <wp:wrapNone/>
                      <wp:docPr id="9" name="Rectangle 9"/>
                      <wp:cNvGraphicFramePr/>
                      <a:graphic xmlns:a="http://schemas.openxmlformats.org/drawingml/2006/main">
                        <a:graphicData uri="http://schemas.microsoft.com/office/word/2010/wordprocessingShape">
                          <wps:wsp>
                            <wps:cNvSpPr/>
                            <wps:spPr>
                              <a:xfrm rot="10800000">
                                <a:off x="0" y="0"/>
                                <a:ext cx="234315" cy="560070"/>
                              </a:xfrm>
                              <a:prstGeom prst="rect">
                                <a:avLst/>
                              </a:prstGeom>
                              <a:solidFill>
                                <a:srgbClr val="EE705F"/>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style="position:absolute;margin-left:-5.35pt;margin-top:35.85pt;width:18.45pt;height:44.1pt;rotation:180;z-index:251915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ee705f" strokecolor="black [3213]" strokeweight="1.5pt" w14:anchorId="42F3DE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"/>
                  </w:pict>
                </mc:Fallback>
              </mc:AlternateContent>
            </w:r>
          </w:p>
        </w:tc>
        <w:tc>
          <w:tcPr>
            <w:tcW w:w="356" w:type="dxa"/>
          </w:tcPr>
          <w:p w:rsidRPr="00BA0538" w:rsidR="00AB2D55" w:rsidP="005656A5" w:rsidRDefault="00AB2D55" w14:paraId="6028BE15" w14:textId="26C1AE34">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911C8D" w14:paraId="1611186D" w14:textId="78765012">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16288" behindDoc="0" locked="0" layoutInCell="1" allowOverlap="1" wp14:anchorId="67E7230D" wp14:editId="0898BDB2">
                      <wp:simplePos x="0" y="0"/>
                      <wp:positionH relativeFrom="column">
                        <wp:posOffset>-57150</wp:posOffset>
                      </wp:positionH>
                      <wp:positionV relativeFrom="paragraph">
                        <wp:posOffset>494030</wp:posOffset>
                      </wp:positionV>
                      <wp:extent cx="210820" cy="504190"/>
                      <wp:effectExtent l="12700" t="12700" r="17780" b="16510"/>
                      <wp:wrapNone/>
                      <wp:docPr id="16" name="Rectangle 16"/>
                      <wp:cNvGraphicFramePr/>
                      <a:graphic xmlns:a="http://schemas.openxmlformats.org/drawingml/2006/main">
                        <a:graphicData uri="http://schemas.microsoft.com/office/word/2010/wordprocessingShape">
                          <wps:wsp>
                            <wps:cNvSpPr/>
                            <wps:spPr>
                              <a:xfrm rot="10800000">
                                <a:off x="0" y="0"/>
                                <a:ext cx="210820" cy="504190"/>
                              </a:xfrm>
                              <a:prstGeom prst="rect">
                                <a:avLst/>
                              </a:prstGeom>
                              <a:solidFill>
                                <a:srgbClr val="F9D3FC"/>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6" style="position:absolute;margin-left:-4.5pt;margin-top:38.9pt;width:16.6pt;height:39.7pt;rotation:180;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9d3fc" strokecolor="#030e13 [484]" strokeweight="1.5pt" w14:anchorId="1232022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"/>
                  </w:pict>
                </mc:Fallback>
              </mc:AlternateContent>
            </w: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882496" behindDoc="0" locked="0" layoutInCell="1" allowOverlap="1" wp14:anchorId="3C48DE29" wp14:editId="06E656ED">
                      <wp:simplePos x="0" y="0"/>
                      <wp:positionH relativeFrom="column">
                        <wp:posOffset>-68580</wp:posOffset>
                      </wp:positionH>
                      <wp:positionV relativeFrom="paragraph">
                        <wp:posOffset>-231774</wp:posOffset>
                      </wp:positionV>
                      <wp:extent cx="204471" cy="223904"/>
                      <wp:effectExtent l="12700" t="12700" r="11430" b="17780"/>
                      <wp:wrapNone/>
                      <wp:docPr id="13" name="Rectangle 13"/>
                      <wp:cNvGraphicFramePr/>
                      <a:graphic xmlns:a="http://schemas.openxmlformats.org/drawingml/2006/main">
                        <a:graphicData uri="http://schemas.microsoft.com/office/word/2010/wordprocessingShape">
                          <wps:wsp>
                            <wps:cNvSpPr/>
                            <wps:spPr>
                              <a:xfrm rot="10800000" flipV="1">
                                <a:off x="0" y="0"/>
                                <a:ext cx="204471" cy="223904"/>
                              </a:xfrm>
                              <a:prstGeom prst="rect">
                                <a:avLst/>
                              </a:prstGeom>
                              <a:solidFill>
                                <a:srgbClr val="F9D3FC"/>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style="position:absolute;margin-left:-5.4pt;margin-top:-18.25pt;width:16.1pt;height:17.65pt;rotation:180;flip:y;z-index:251882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9d3fc" strokecolor="#030e13 [484]" strokeweight="1.5pt" w14:anchorId="7726F5E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"/>
                  </w:pict>
                </mc:Fallback>
              </mc:AlternateContent>
            </w:r>
          </w:p>
        </w:tc>
        <w:tc>
          <w:tcPr>
            <w:tcW w:w="356" w:type="dxa"/>
          </w:tcPr>
          <w:p w:rsidRPr="00BA0538" w:rsidR="00AB2D55" w:rsidP="005656A5" w:rsidRDefault="00AB2D55" w14:paraId="28E2DD8C" w14:textId="5F7F762A">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225A166F" w14:textId="1F386ACE">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3C0147A7" w14:textId="3D11E3D1">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182694CE" w14:textId="15239A84">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1B277316" w14:textId="0B7C057C">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18336" behindDoc="0" locked="0" layoutInCell="1" allowOverlap="1" wp14:anchorId="546BCDE9" wp14:editId="0E7AFB7A">
                      <wp:simplePos x="0" y="0"/>
                      <wp:positionH relativeFrom="column">
                        <wp:posOffset>-61595</wp:posOffset>
                      </wp:positionH>
                      <wp:positionV relativeFrom="paragraph">
                        <wp:posOffset>490220</wp:posOffset>
                      </wp:positionV>
                      <wp:extent cx="234950" cy="537210"/>
                      <wp:effectExtent l="12700" t="12700" r="19050" b="8890"/>
                      <wp:wrapNone/>
                      <wp:docPr id="34" name="Rectangle 34"/>
                      <wp:cNvGraphicFramePr/>
                      <a:graphic xmlns:a="http://schemas.openxmlformats.org/drawingml/2006/main">
                        <a:graphicData uri="http://schemas.microsoft.com/office/word/2010/wordprocessingShape">
                          <wps:wsp>
                            <wps:cNvSpPr/>
                            <wps:spPr>
                              <a:xfrm rot="10800000">
                                <a:off x="0" y="0"/>
                                <a:ext cx="234950" cy="537210"/>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4" style="position:absolute;margin-left:-4.85pt;margin-top:38.6pt;width:18.5pt;height:42.3pt;rotation:180;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f0c7 [662]" strokecolor="#030e13 [484]" strokeweight="1.5pt" w14:anchorId="71BA6E8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"/>
                  </w:pict>
                </mc:Fallback>
              </mc:AlternateContent>
            </w:r>
          </w:p>
        </w:tc>
        <w:tc>
          <w:tcPr>
            <w:tcW w:w="357" w:type="dxa"/>
          </w:tcPr>
          <w:p w:rsidRPr="00BA0538" w:rsidR="00AB2D55" w:rsidP="005656A5" w:rsidRDefault="00AB2D55" w14:paraId="4A92B871" w14:textId="7EE20BFE">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79BA95DF" w14:textId="1EEB70F4">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06148F84" w14:textId="4F4BF158">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5211514C" w14:textId="3643C7B7">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3C0170F2" w14:textId="0A5F1826">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17312" behindDoc="0" locked="0" layoutInCell="1" allowOverlap="1" wp14:anchorId="1B9C2850" wp14:editId="64ADB235">
                      <wp:simplePos x="0" y="0"/>
                      <wp:positionH relativeFrom="column">
                        <wp:posOffset>-58421</wp:posOffset>
                      </wp:positionH>
                      <wp:positionV relativeFrom="paragraph">
                        <wp:posOffset>464820</wp:posOffset>
                      </wp:positionV>
                      <wp:extent cx="234950" cy="537210"/>
                      <wp:effectExtent l="12700" t="12700" r="19050" b="8890"/>
                      <wp:wrapNone/>
                      <wp:docPr id="29" name="Rectangle 29"/>
                      <wp:cNvGraphicFramePr/>
                      <a:graphic xmlns:a="http://schemas.openxmlformats.org/drawingml/2006/main">
                        <a:graphicData uri="http://schemas.microsoft.com/office/word/2010/wordprocessingShape">
                          <wps:wsp>
                            <wps:cNvSpPr/>
                            <wps:spPr>
                              <a:xfrm rot="10800000">
                                <a:off x="0" y="0"/>
                                <a:ext cx="234950" cy="537210"/>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9" style="position:absolute;margin-left:-4.6pt;margin-top:36.6pt;width:18.5pt;height:42.3pt;rotation:180;z-index:251917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e4f5 [660]" strokecolor="#030e13 [484]" strokeweight="1.5pt" w14:anchorId="72D47A4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"/>
                  </w:pict>
                </mc:Fallback>
              </mc:AlternateContent>
            </w:r>
          </w:p>
        </w:tc>
        <w:tc>
          <w:tcPr>
            <w:tcW w:w="357" w:type="dxa"/>
          </w:tcPr>
          <w:p w:rsidRPr="00BA0538" w:rsidR="00AB2D55" w:rsidP="005656A5" w:rsidRDefault="00AB2D55" w14:paraId="1E07625B" w14:textId="14DC40FA">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B638CB" w14:paraId="22E26AE0" w14:textId="095A99B0">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47008" behindDoc="0" locked="0" layoutInCell="1" allowOverlap="1" wp14:anchorId="7CD9BA47" wp14:editId="076F46B9">
                      <wp:simplePos x="0" y="0"/>
                      <wp:positionH relativeFrom="column">
                        <wp:posOffset>-82551</wp:posOffset>
                      </wp:positionH>
                      <wp:positionV relativeFrom="paragraph">
                        <wp:posOffset>433070</wp:posOffset>
                      </wp:positionV>
                      <wp:extent cx="234950" cy="537210"/>
                      <wp:effectExtent l="12700" t="12700" r="19050" b="8890"/>
                      <wp:wrapNone/>
                      <wp:docPr id="40" name="Rectangle 40"/>
                      <wp:cNvGraphicFramePr/>
                      <a:graphic xmlns:a="http://schemas.openxmlformats.org/drawingml/2006/main">
                        <a:graphicData uri="http://schemas.microsoft.com/office/word/2010/wordprocessingShape">
                          <wps:wsp>
                            <wps:cNvSpPr/>
                            <wps:spPr>
                              <a:xfrm rot="10800000">
                                <a:off x="0" y="0"/>
                                <a:ext cx="234950" cy="537210"/>
                              </a:xfrm>
                              <a:prstGeom prst="rect">
                                <a:avLst/>
                              </a:prstGeom>
                              <a:solidFill>
                                <a:schemeClr val="accent5">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0" style="position:absolute;margin-left:-6.5pt;margin-top:34.1pt;width:18.5pt;height:42.3pt;rotation:180;z-index:25194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77206d [2408]" strokecolor="#030e13 [484]" strokeweight="1.5pt" w14:anchorId="759E2C2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"/>
                  </w:pict>
                </mc:Fallback>
              </mc:AlternateContent>
            </w:r>
          </w:p>
        </w:tc>
        <w:tc>
          <w:tcPr>
            <w:tcW w:w="339" w:type="dxa"/>
          </w:tcPr>
          <w:p w:rsidRPr="00BA0538" w:rsidR="00AB2D55" w:rsidP="005656A5" w:rsidRDefault="00AB2D55" w14:paraId="68616789" w14:textId="6CAE37E3">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3E8BE302" w14:textId="77094B6E">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2C1849E1" w14:textId="3C69B685">
            <w:pPr>
              <w:spacing w:line="360" w:lineRule="auto"/>
              <w:rPr>
                <w:rFonts w:ascii="Times New Roman" w:hAnsi="Times New Roman" w:cs="Times New Roman"/>
                <w:color w:val="000000" w:themeColor="text1"/>
                <w:sz w:val="22"/>
                <w:szCs w:val="22"/>
              </w:rPr>
            </w:pPr>
          </w:p>
        </w:tc>
      </w:tr>
      <w:tr w:rsidRPr="00BA0538" w:rsidR="00AB2D55" w:rsidTr="00FE7280" w14:paraId="7AFD7812" w14:textId="6F4042EB">
        <w:tc>
          <w:tcPr>
            <w:tcW w:w="2067" w:type="dxa"/>
          </w:tcPr>
          <w:p w:rsidRPr="00BA0538" w:rsidR="00AB2D55" w:rsidP="005656A5" w:rsidRDefault="00AB2D55" w14:paraId="353ADABD" w14:textId="0BCE5C11">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Work independently throughout</w:t>
            </w:r>
          </w:p>
        </w:tc>
        <w:tc>
          <w:tcPr>
            <w:tcW w:w="243" w:type="dxa"/>
          </w:tcPr>
          <w:p w:rsidRPr="00BA0538" w:rsidR="00AB2D55" w:rsidP="005656A5" w:rsidRDefault="00911C8D" w14:paraId="52540D2E" w14:textId="48CBF4A4">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26528" behindDoc="0" locked="0" layoutInCell="1" allowOverlap="1" wp14:anchorId="587A8FBE" wp14:editId="6A47BE4E">
                      <wp:simplePos x="0" y="0"/>
                      <wp:positionH relativeFrom="column">
                        <wp:posOffset>-62866</wp:posOffset>
                      </wp:positionH>
                      <wp:positionV relativeFrom="paragraph">
                        <wp:posOffset>727710</wp:posOffset>
                      </wp:positionV>
                      <wp:extent cx="167640" cy="247650"/>
                      <wp:effectExtent l="12700" t="12700" r="10160" b="19050"/>
                      <wp:wrapNone/>
                      <wp:docPr id="12" name="Rectangle 12"/>
                      <wp:cNvGraphicFramePr/>
                      <a:graphic xmlns:a="http://schemas.openxmlformats.org/drawingml/2006/main">
                        <a:graphicData uri="http://schemas.microsoft.com/office/word/2010/wordprocessingShape">
                          <wps:wsp>
                            <wps:cNvSpPr/>
                            <wps:spPr>
                              <a:xfrm rot="10800000">
                                <a:off x="0" y="0"/>
                                <a:ext cx="167640" cy="247650"/>
                              </a:xfrm>
                              <a:prstGeom prst="rect">
                                <a:avLst/>
                              </a:prstGeom>
                              <a:solidFill>
                                <a:srgbClr val="EE705F"/>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2" style="position:absolute;margin-left:-4.95pt;margin-top:57.3pt;width:13.2pt;height:19.5pt;rotation:180;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ee705f" strokecolor="black [3213]" strokeweight="1.5pt" w14:anchorId="57CD26B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"/>
                  </w:pict>
                </mc:Fallback>
              </mc:AlternateContent>
            </w:r>
          </w:p>
        </w:tc>
        <w:tc>
          <w:tcPr>
            <w:tcW w:w="356" w:type="dxa"/>
          </w:tcPr>
          <w:p w:rsidRPr="00BA0538" w:rsidR="00AB2D55" w:rsidP="005656A5" w:rsidRDefault="00AB2D55" w14:paraId="4CD63D1D" w14:textId="54C830D1">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026F03B5" w14:textId="43684529">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42C7F80B" w14:textId="7EB42796">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0C838DCC" w14:textId="36EDED7C">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2DE38FBF" w14:textId="1FDB7207">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0E0E548D" w14:textId="2DB2CF8A">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911C8D" w14:paraId="77EDF936" w14:textId="2813424B">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25504" behindDoc="0" locked="0" layoutInCell="1" allowOverlap="1" wp14:anchorId="01674D3F" wp14:editId="2EA70095">
                      <wp:simplePos x="0" y="0"/>
                      <wp:positionH relativeFrom="column">
                        <wp:posOffset>-73026</wp:posOffset>
                      </wp:positionH>
                      <wp:positionV relativeFrom="paragraph">
                        <wp:posOffset>742950</wp:posOffset>
                      </wp:positionV>
                      <wp:extent cx="219863" cy="247651"/>
                      <wp:effectExtent l="12700" t="12700" r="8890" b="19050"/>
                      <wp:wrapNone/>
                      <wp:docPr id="7" name="Rectangle 7"/>
                      <wp:cNvGraphicFramePr/>
                      <a:graphic xmlns:a="http://schemas.openxmlformats.org/drawingml/2006/main">
                        <a:graphicData uri="http://schemas.microsoft.com/office/word/2010/wordprocessingShape">
                          <wps:wsp>
                            <wps:cNvSpPr/>
                            <wps:spPr>
                              <a:xfrm rot="10800000">
                                <a:off x="0" y="0"/>
                                <a:ext cx="219863" cy="247651"/>
                              </a:xfrm>
                              <a:prstGeom prst="rect">
                                <a:avLst/>
                              </a:prstGeom>
                              <a:solidFill>
                                <a:srgbClr val="F9D3FC"/>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style="position:absolute;margin-left:-5.75pt;margin-top:58.5pt;width:17.3pt;height:19.5pt;rotation:180;z-index:25192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9d3fc" strokecolor="black [3213]" strokeweight="1.5pt" w14:anchorId="7DB84A7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"/>
                  </w:pict>
                </mc:Fallback>
              </mc:AlternateContent>
            </w:r>
          </w:p>
        </w:tc>
        <w:tc>
          <w:tcPr>
            <w:tcW w:w="357" w:type="dxa"/>
          </w:tcPr>
          <w:p w:rsidRPr="00BA0538" w:rsidR="00AB2D55" w:rsidP="005656A5" w:rsidRDefault="00AB2D55" w14:paraId="7F7E913D" w14:textId="3900F82A">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D06756" w14:paraId="3596D542" w14:textId="753D475C">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28576" behindDoc="0" locked="0" layoutInCell="1" allowOverlap="1" wp14:anchorId="06B07670" wp14:editId="065871E6">
                      <wp:simplePos x="0" y="0"/>
                      <wp:positionH relativeFrom="column">
                        <wp:posOffset>-76836</wp:posOffset>
                      </wp:positionH>
                      <wp:positionV relativeFrom="paragraph">
                        <wp:posOffset>728981</wp:posOffset>
                      </wp:positionV>
                      <wp:extent cx="247719" cy="251460"/>
                      <wp:effectExtent l="12700" t="12700" r="19050" b="15240"/>
                      <wp:wrapNone/>
                      <wp:docPr id="35" name="Rectangle 35"/>
                      <wp:cNvGraphicFramePr/>
                      <a:graphic xmlns:a="http://schemas.openxmlformats.org/drawingml/2006/main">
                        <a:graphicData uri="http://schemas.microsoft.com/office/word/2010/wordprocessingShape">
                          <wps:wsp>
                            <wps:cNvSpPr/>
                            <wps:spPr>
                              <a:xfrm rot="10800000">
                                <a:off x="0" y="0"/>
                                <a:ext cx="247719" cy="251460"/>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5" style="position:absolute;margin-left:-6.05pt;margin-top:57.4pt;width:19.5pt;height:19.8pt;rotation:180;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f0c7 [662]" strokecolor="#030e13 [484]" strokeweight="1.5pt" w14:anchorId="79695F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"/>
                  </w:pict>
                </mc:Fallback>
              </mc:AlternateContent>
            </w:r>
          </w:p>
        </w:tc>
        <w:tc>
          <w:tcPr>
            <w:tcW w:w="357" w:type="dxa"/>
          </w:tcPr>
          <w:p w:rsidRPr="00BA0538" w:rsidR="00AB2D55" w:rsidP="005656A5" w:rsidRDefault="00AB2D55" w14:paraId="51F35F0B" w14:textId="1F0A7EAD">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00921D37" w14:textId="05370E60">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00776FE5" w14:textId="28FD2CC6">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1FCB961B" w14:textId="2B773427">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0A129B8F" w14:textId="3C118062">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2DE666AB" w14:textId="3FFDC93B">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4E3C6761" w14:textId="4BE0D6CB">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644C17" w14:paraId="68DBB7CE" w14:textId="0676F1FE">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51104" behindDoc="0" locked="0" layoutInCell="1" allowOverlap="1" wp14:anchorId="20D620ED" wp14:editId="5CC0A1A2">
                      <wp:simplePos x="0" y="0"/>
                      <wp:positionH relativeFrom="column">
                        <wp:posOffset>-67945</wp:posOffset>
                      </wp:positionH>
                      <wp:positionV relativeFrom="paragraph">
                        <wp:posOffset>726440</wp:posOffset>
                      </wp:positionV>
                      <wp:extent cx="231775" cy="241300"/>
                      <wp:effectExtent l="12700" t="12700" r="9525" b="12700"/>
                      <wp:wrapNone/>
                      <wp:docPr id="42" name="Rectangle 42"/>
                      <wp:cNvGraphicFramePr/>
                      <a:graphic xmlns:a="http://schemas.openxmlformats.org/drawingml/2006/main">
                        <a:graphicData uri="http://schemas.microsoft.com/office/word/2010/wordprocessingShape">
                          <wps:wsp>
                            <wps:cNvSpPr/>
                            <wps:spPr>
                              <a:xfrm rot="10800000" flipH="1">
                                <a:off x="0" y="0"/>
                                <a:ext cx="231775" cy="241300"/>
                              </a:xfrm>
                              <a:prstGeom prst="rect">
                                <a:avLst/>
                              </a:prstGeom>
                              <a:solidFill>
                                <a:schemeClr val="accent5">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2" style="position:absolute;margin-left:-5.35pt;margin-top:57.2pt;width:18.25pt;height:19pt;rotation:180;flip:x;z-index:25195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77206d [2408]" strokecolor="#030e13 [484]" strokeweight="1.5pt" w14:anchorId="1EB5B4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"/>
                  </w:pict>
                </mc:Fallback>
              </mc:AlternateContent>
            </w:r>
          </w:p>
        </w:tc>
        <w:tc>
          <w:tcPr>
            <w:tcW w:w="339" w:type="dxa"/>
          </w:tcPr>
          <w:p w:rsidRPr="00BA0538" w:rsidR="00AB2D55" w:rsidP="005656A5" w:rsidRDefault="00AB2D55" w14:paraId="6210D410" w14:textId="1C7D4503">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0F543433" w14:textId="376613C2">
            <w:pPr>
              <w:spacing w:line="360" w:lineRule="auto"/>
              <w:rPr>
                <w:rFonts w:ascii="Times New Roman" w:hAnsi="Times New Roman" w:cs="Times New Roman"/>
                <w:color w:val="000000" w:themeColor="text1"/>
                <w:sz w:val="22"/>
                <w:szCs w:val="22"/>
              </w:rPr>
            </w:pPr>
          </w:p>
        </w:tc>
      </w:tr>
      <w:tr w:rsidRPr="00BA0538" w:rsidR="00AB2D55" w:rsidTr="00FE7280" w14:paraId="54701F15" w14:textId="1D250292">
        <w:tc>
          <w:tcPr>
            <w:tcW w:w="2067" w:type="dxa"/>
          </w:tcPr>
          <w:p w:rsidRPr="00BA0538" w:rsidR="00AB2D55" w:rsidP="005656A5" w:rsidRDefault="00FE7280" w14:paraId="2BE8A86B" w14:textId="0E78D507">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35744" behindDoc="0" locked="0" layoutInCell="1" allowOverlap="1" wp14:anchorId="37D51628" wp14:editId="77214CCE">
                      <wp:simplePos x="0" y="0"/>
                      <wp:positionH relativeFrom="column">
                        <wp:posOffset>1395094</wp:posOffset>
                      </wp:positionH>
                      <wp:positionV relativeFrom="paragraph">
                        <wp:posOffset>7620</wp:posOffset>
                      </wp:positionV>
                      <wp:extent cx="219075" cy="240665"/>
                      <wp:effectExtent l="14605" t="10795" r="11430" b="11430"/>
                      <wp:wrapNone/>
                      <wp:docPr id="11" name="Rectangle 11"/>
                      <wp:cNvGraphicFramePr/>
                      <a:graphic xmlns:a="http://schemas.openxmlformats.org/drawingml/2006/main">
                        <a:graphicData uri="http://schemas.microsoft.com/office/word/2010/wordprocessingShape">
                          <wps:wsp>
                            <wps:cNvSpPr/>
                            <wps:spPr>
                              <a:xfrm rot="5400000">
                                <a:off x="0" y="0"/>
                                <a:ext cx="219075" cy="240665"/>
                              </a:xfrm>
                              <a:prstGeom prst="rect">
                                <a:avLst/>
                              </a:prstGeom>
                              <a:solidFill>
                                <a:srgbClr val="EE705F"/>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style="position:absolute;margin-left:109.85pt;margin-top:.6pt;width:17.25pt;height:18.95pt;rotation:90;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ee705f" strokecolor="black [3213]" strokeweight="1.5pt" w14:anchorId="46EBC8C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"/>
                  </w:pict>
                </mc:Fallback>
              </mc:AlternateContent>
            </w:r>
            <w:r w:rsidRPr="00BA0538" w:rsidR="00AB2D55">
              <w:rPr>
                <w:rFonts w:ascii="Times New Roman" w:hAnsi="Times New Roman" w:cs="Times New Roman"/>
                <w:color w:val="000000" w:themeColor="text1"/>
                <w:sz w:val="22"/>
                <w:szCs w:val="22"/>
              </w:rPr>
              <w:t>Complete the task</w:t>
            </w:r>
          </w:p>
        </w:tc>
        <w:tc>
          <w:tcPr>
            <w:tcW w:w="243" w:type="dxa"/>
          </w:tcPr>
          <w:p w:rsidRPr="00BA0538" w:rsidR="00AB2D55" w:rsidP="005656A5" w:rsidRDefault="00AB2D55" w14:paraId="781D6B7D" w14:textId="077C45E7">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0A74129F" w14:textId="7CF33BB2">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911C8D" w14:paraId="7CC9B603" w14:textId="605F93A3">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36768" behindDoc="0" locked="0" layoutInCell="1" allowOverlap="1" wp14:anchorId="1ADA0A67" wp14:editId="06919D1B">
                      <wp:simplePos x="0" y="0"/>
                      <wp:positionH relativeFrom="column">
                        <wp:posOffset>377189</wp:posOffset>
                      </wp:positionH>
                      <wp:positionV relativeFrom="paragraph">
                        <wp:posOffset>13334</wp:posOffset>
                      </wp:positionV>
                      <wp:extent cx="251459" cy="244928"/>
                      <wp:effectExtent l="15875" t="9525" r="19050" b="19050"/>
                      <wp:wrapNone/>
                      <wp:docPr id="17" name="Rectangle 17"/>
                      <wp:cNvGraphicFramePr/>
                      <a:graphic xmlns:a="http://schemas.openxmlformats.org/drawingml/2006/main">
                        <a:graphicData uri="http://schemas.microsoft.com/office/word/2010/wordprocessingShape">
                          <wps:wsp>
                            <wps:cNvSpPr/>
                            <wps:spPr>
                              <a:xfrm rot="16200000" flipH="1" flipV="1">
                                <a:off x="0" y="0"/>
                                <a:ext cx="251459" cy="244928"/>
                              </a:xfrm>
                              <a:prstGeom prst="rect">
                                <a:avLst/>
                              </a:prstGeom>
                              <a:solidFill>
                                <a:srgbClr val="F9D3FC"/>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7" style="position:absolute;margin-left:29.7pt;margin-top:1.05pt;width:19.8pt;height:19.3pt;rotation:-90;flip:x y;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9d3fc" strokecolor="#030e13 [484]" strokeweight="1.5pt" w14:anchorId="376609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"/>
                  </w:pict>
                </mc:Fallback>
              </mc:AlternateContent>
            </w:r>
          </w:p>
        </w:tc>
        <w:tc>
          <w:tcPr>
            <w:tcW w:w="356" w:type="dxa"/>
          </w:tcPr>
          <w:p w:rsidRPr="00BA0538" w:rsidR="00AB2D55" w:rsidP="005656A5" w:rsidRDefault="00AB2D55" w14:paraId="4D5C2772" w14:textId="77777777">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63622843" w14:textId="52E30E57">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47AF891A" w14:textId="74EC4B57">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342B8077" w14:textId="632CB9F8">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6158829B" w14:textId="0CF45455">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1B975558" w14:textId="293433BB">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17B1CD10" w14:textId="2A02352C">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D06756" w14:paraId="21FB253F" w14:textId="725D9EDE">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38816" behindDoc="0" locked="0" layoutInCell="1" allowOverlap="1" wp14:anchorId="531558BC" wp14:editId="63FAC9DD">
                      <wp:simplePos x="0" y="0"/>
                      <wp:positionH relativeFrom="column">
                        <wp:posOffset>-545147</wp:posOffset>
                      </wp:positionH>
                      <wp:positionV relativeFrom="paragraph">
                        <wp:posOffset>-6669</wp:posOffset>
                      </wp:positionV>
                      <wp:extent cx="250192" cy="238206"/>
                      <wp:effectExtent l="18732" t="6668" r="9843" b="9842"/>
                      <wp:wrapNone/>
                      <wp:docPr id="36" name="Rectangle 36"/>
                      <wp:cNvGraphicFramePr/>
                      <a:graphic xmlns:a="http://schemas.openxmlformats.org/drawingml/2006/main">
                        <a:graphicData uri="http://schemas.microsoft.com/office/word/2010/wordprocessingShape">
                          <wps:wsp>
                            <wps:cNvSpPr/>
                            <wps:spPr>
                              <a:xfrm rot="16200000" flipH="1">
                                <a:off x="0" y="0"/>
                                <a:ext cx="250192" cy="238206"/>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6" style="position:absolute;margin-left:-42.9pt;margin-top:-.55pt;width:19.7pt;height:18.75pt;rotation:90;flip:x;z-index:25193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f0c7 [662]" strokecolor="#030e13 [484]" strokeweight="1.5pt" w14:anchorId="220BFA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"/>
                  </w:pict>
                </mc:Fallback>
              </mc:AlternateContent>
            </w:r>
          </w:p>
        </w:tc>
        <w:tc>
          <w:tcPr>
            <w:tcW w:w="357" w:type="dxa"/>
          </w:tcPr>
          <w:p w:rsidRPr="00BA0538" w:rsidR="00AB2D55" w:rsidP="005656A5" w:rsidRDefault="00D06756" w14:paraId="3AD0A04D" w14:textId="0F58A501">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27552" behindDoc="0" locked="0" layoutInCell="1" allowOverlap="1" wp14:anchorId="1AD2CE2A" wp14:editId="3664FF38">
                      <wp:simplePos x="0" y="0"/>
                      <wp:positionH relativeFrom="column">
                        <wp:posOffset>149225</wp:posOffset>
                      </wp:positionH>
                      <wp:positionV relativeFrom="paragraph">
                        <wp:posOffset>225425</wp:posOffset>
                      </wp:positionV>
                      <wp:extent cx="242412" cy="260351"/>
                      <wp:effectExtent l="12700" t="12700" r="12065" b="19050"/>
                      <wp:wrapNone/>
                      <wp:docPr id="31" name="Rectangle 31"/>
                      <wp:cNvGraphicFramePr/>
                      <a:graphic xmlns:a="http://schemas.openxmlformats.org/drawingml/2006/main">
                        <a:graphicData uri="http://schemas.microsoft.com/office/word/2010/wordprocessingShape">
                          <wps:wsp>
                            <wps:cNvSpPr/>
                            <wps:spPr>
                              <a:xfrm rot="10800000">
                                <a:off x="0" y="0"/>
                                <a:ext cx="242412" cy="260351"/>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1" style="position:absolute;margin-left:11.75pt;margin-top:17.75pt;width:19.1pt;height:20.5pt;rotation:180;z-index:25192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e4f5 [660]" strokecolor="#030e13 [484]" strokeweight="1.5pt" w14:anchorId="2492BA7B"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"/>
                  </w:pict>
                </mc:Fallback>
              </mc:AlternateContent>
            </w:r>
          </w:p>
        </w:tc>
        <w:tc>
          <w:tcPr>
            <w:tcW w:w="357" w:type="dxa"/>
          </w:tcPr>
          <w:p w:rsidRPr="00BA0538" w:rsidR="00AB2D55" w:rsidP="005656A5" w:rsidRDefault="00AB2D55" w14:paraId="70A28F93" w14:textId="7860D55A">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58A4826F" w14:textId="4B4E0073">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07425050" w14:textId="314DFF32">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D06756" w14:paraId="1791EE50" w14:textId="13AB7EB3">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37792" behindDoc="0" locked="0" layoutInCell="1" allowOverlap="1" wp14:anchorId="403E11EE" wp14:editId="07F76F3B">
                      <wp:simplePos x="0" y="0"/>
                      <wp:positionH relativeFrom="column">
                        <wp:posOffset>-539116</wp:posOffset>
                      </wp:positionH>
                      <wp:positionV relativeFrom="paragraph">
                        <wp:posOffset>-3175</wp:posOffset>
                      </wp:positionV>
                      <wp:extent cx="260988" cy="228083"/>
                      <wp:effectExtent l="16510" t="8890" r="9525" b="9525"/>
                      <wp:wrapNone/>
                      <wp:docPr id="30" name="Rectangle 30"/>
                      <wp:cNvGraphicFramePr/>
                      <a:graphic xmlns:a="http://schemas.openxmlformats.org/drawingml/2006/main">
                        <a:graphicData uri="http://schemas.microsoft.com/office/word/2010/wordprocessingShape">
                          <wps:wsp>
                            <wps:cNvSpPr/>
                            <wps:spPr>
                              <a:xfrm rot="16200000" flipH="1">
                                <a:off x="0" y="0"/>
                                <a:ext cx="260988" cy="228083"/>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0" style="position:absolute;margin-left:-42.45pt;margin-top:-.25pt;width:20.55pt;height:17.95pt;rotation:90;flip:x;z-index:251937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1e4f5 [660]" strokecolor="#030e13 [484]" strokeweight="1.5pt" w14:anchorId="375FD5DB"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"/>
                  </w:pict>
                </mc:Fallback>
              </mc:AlternateContent>
            </w:r>
          </w:p>
        </w:tc>
        <w:tc>
          <w:tcPr>
            <w:tcW w:w="339" w:type="dxa"/>
          </w:tcPr>
          <w:p w:rsidRPr="00BA0538" w:rsidR="00AB2D55" w:rsidP="005656A5" w:rsidRDefault="00AB2D55" w14:paraId="26E45379" w14:textId="07DCF5B1">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535325B8" w14:textId="1CC9232F">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644C17" w14:paraId="6EB21859" w14:textId="061DB764">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noProof/>
                <w:color w:val="000000" w:themeColor="text1"/>
                <w:sz w:val="22"/>
                <w:szCs w:val="22"/>
              </w:rPr>
              <mc:AlternateContent>
                <mc:Choice Requires="wps">
                  <w:drawing>
                    <wp:anchor distT="0" distB="0" distL="114300" distR="114300" simplePos="0" relativeHeight="251949056" behindDoc="0" locked="0" layoutInCell="1" allowOverlap="1" wp14:anchorId="35EDFAD9" wp14:editId="46CA12FA">
                      <wp:simplePos x="0" y="0"/>
                      <wp:positionH relativeFrom="column">
                        <wp:posOffset>-530541</wp:posOffset>
                      </wp:positionH>
                      <wp:positionV relativeFrom="paragraph">
                        <wp:posOffset>11747</wp:posOffset>
                      </wp:positionV>
                      <wp:extent cx="261620" cy="229235"/>
                      <wp:effectExtent l="16192" t="9208" r="8573" b="8572"/>
                      <wp:wrapNone/>
                      <wp:docPr id="41" name="Rectangle 41"/>
                      <wp:cNvGraphicFramePr/>
                      <a:graphic xmlns:a="http://schemas.openxmlformats.org/drawingml/2006/main">
                        <a:graphicData uri="http://schemas.microsoft.com/office/word/2010/wordprocessingShape">
                          <wps:wsp>
                            <wps:cNvSpPr/>
                            <wps:spPr>
                              <a:xfrm rot="16200000" flipH="1">
                                <a:off x="0" y="0"/>
                                <a:ext cx="261620" cy="229235"/>
                              </a:xfrm>
                              <a:prstGeom prst="rect">
                                <a:avLst/>
                              </a:prstGeom>
                              <a:solidFill>
                                <a:schemeClr val="accent5">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1" style="position:absolute;margin-left:-41.75pt;margin-top:.9pt;width:20.6pt;height:18.05pt;rotation:90;flip:x;z-index:25194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77206d [2408]" strokecolor="#030e13 [484]" strokeweight="1.5pt" w14:anchorId="0B7471B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"/>
                  </w:pict>
                </mc:Fallback>
              </mc:AlternateContent>
            </w:r>
          </w:p>
        </w:tc>
        <w:tc>
          <w:tcPr>
            <w:tcW w:w="339" w:type="dxa"/>
          </w:tcPr>
          <w:p w:rsidRPr="00BA0538" w:rsidR="00AB2D55" w:rsidP="005656A5" w:rsidRDefault="00AB2D55" w14:paraId="2FE05EB3" w14:textId="52138DA1">
            <w:pPr>
              <w:spacing w:line="360" w:lineRule="auto"/>
              <w:rPr>
                <w:rFonts w:ascii="Times New Roman" w:hAnsi="Times New Roman" w:cs="Times New Roman"/>
                <w:color w:val="000000" w:themeColor="text1"/>
                <w:sz w:val="22"/>
                <w:szCs w:val="22"/>
              </w:rPr>
            </w:pPr>
          </w:p>
        </w:tc>
      </w:tr>
      <w:tr w:rsidRPr="00BA0538" w:rsidR="00AB2D55" w:rsidTr="00FE7280" w14:paraId="3F3021AC" w14:textId="32158FFA">
        <w:tc>
          <w:tcPr>
            <w:tcW w:w="2067" w:type="dxa"/>
          </w:tcPr>
          <w:p w:rsidRPr="00BA0538" w:rsidR="00AB2D55" w:rsidP="005656A5" w:rsidRDefault="00AB2D55" w14:paraId="4E10100E" w14:textId="6E459DD0">
            <w:pPr>
              <w:spacing w:line="360" w:lineRule="auto"/>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Get distracted easily</w:t>
            </w:r>
          </w:p>
        </w:tc>
        <w:tc>
          <w:tcPr>
            <w:tcW w:w="243" w:type="dxa"/>
          </w:tcPr>
          <w:p w:rsidRPr="00BA0538" w:rsidR="00AB2D55" w:rsidP="005656A5" w:rsidRDefault="00AB2D55" w14:paraId="25497738" w14:textId="14959042">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58F51A55" w14:textId="77777777">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70004D34" w14:textId="353DAB62">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6DA9C579" w14:textId="77777777">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2509B45C" w14:textId="700C3B0F">
            <w:pPr>
              <w:spacing w:line="360" w:lineRule="auto"/>
              <w:rPr>
                <w:rFonts w:ascii="Times New Roman" w:hAnsi="Times New Roman" w:cs="Times New Roman"/>
                <w:color w:val="000000" w:themeColor="text1"/>
                <w:sz w:val="22"/>
                <w:szCs w:val="22"/>
              </w:rPr>
            </w:pPr>
          </w:p>
        </w:tc>
        <w:tc>
          <w:tcPr>
            <w:tcW w:w="356" w:type="dxa"/>
          </w:tcPr>
          <w:p w:rsidRPr="00BA0538" w:rsidR="00AB2D55" w:rsidP="005656A5" w:rsidRDefault="00AB2D55" w14:paraId="0058FB94" w14:textId="45E04E30">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70B7FB2F" w14:textId="00C022DB">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569EAFB6" w14:textId="29B122D2">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20C7C1A5" w14:textId="138A5E57">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2A5C9954" w14:textId="22DAD2F7">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4E001515" w14:textId="69868429">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7435972D" w14:textId="397CD14C">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46F57D4D" w14:textId="20DC10D1">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0B3BFD07" w14:textId="3D50D76A">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4266709B" w14:textId="138EE8F5">
            <w:pPr>
              <w:spacing w:line="360" w:lineRule="auto"/>
              <w:rPr>
                <w:rFonts w:ascii="Times New Roman" w:hAnsi="Times New Roman" w:cs="Times New Roman"/>
                <w:color w:val="000000" w:themeColor="text1"/>
                <w:sz w:val="22"/>
                <w:szCs w:val="22"/>
              </w:rPr>
            </w:pPr>
          </w:p>
        </w:tc>
        <w:tc>
          <w:tcPr>
            <w:tcW w:w="357" w:type="dxa"/>
          </w:tcPr>
          <w:p w:rsidRPr="00BA0538" w:rsidR="00AB2D55" w:rsidP="005656A5" w:rsidRDefault="00AB2D55" w14:paraId="5944CB17" w14:textId="1A885591">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78FBA1B6" w14:textId="77777777">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2E71BE63" w14:textId="240899A9">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76D9FE95" w14:textId="77777777">
            <w:pPr>
              <w:spacing w:line="360" w:lineRule="auto"/>
              <w:rPr>
                <w:rFonts w:ascii="Times New Roman" w:hAnsi="Times New Roman" w:cs="Times New Roman"/>
                <w:color w:val="000000" w:themeColor="text1"/>
                <w:sz w:val="22"/>
                <w:szCs w:val="22"/>
              </w:rPr>
            </w:pPr>
          </w:p>
        </w:tc>
        <w:tc>
          <w:tcPr>
            <w:tcW w:w="339" w:type="dxa"/>
          </w:tcPr>
          <w:p w:rsidRPr="00BA0538" w:rsidR="00AB2D55" w:rsidP="005656A5" w:rsidRDefault="00AB2D55" w14:paraId="00413C2C" w14:textId="694E2B24">
            <w:pPr>
              <w:spacing w:line="360" w:lineRule="auto"/>
              <w:rPr>
                <w:rFonts w:ascii="Times New Roman" w:hAnsi="Times New Roman" w:cs="Times New Roman"/>
                <w:color w:val="000000" w:themeColor="text1"/>
                <w:sz w:val="22"/>
                <w:szCs w:val="22"/>
              </w:rPr>
            </w:pPr>
          </w:p>
        </w:tc>
      </w:tr>
    </w:tbl>
    <w:p w:rsidRPr="00BA0538" w:rsidR="00DB0821" w:rsidP="005656A5" w:rsidRDefault="00DB0821" w14:paraId="58BFA7B0" w14:textId="1759A2B1">
      <w:pPr>
        <w:spacing w:line="360" w:lineRule="auto"/>
        <w:ind w:left="607"/>
        <w:rPr>
          <w:rFonts w:ascii="Times New Roman" w:hAnsi="Times New Roman" w:cs="Times New Roman"/>
          <w:color w:val="000000" w:themeColor="text1"/>
          <w:sz w:val="22"/>
          <w:szCs w:val="22"/>
        </w:rPr>
      </w:pPr>
    </w:p>
    <w:p w:rsidRPr="00BA0538" w:rsidR="00A07CA8" w:rsidP="005656A5" w:rsidRDefault="00A07CA8" w14:paraId="07687D71" w14:textId="77777777">
      <w:pPr>
        <w:spacing w:line="360" w:lineRule="auto"/>
        <w:ind w:left="607"/>
        <w:rPr>
          <w:rFonts w:ascii="Times New Roman" w:hAnsi="Times New Roman" w:cs="Times New Roman"/>
          <w:color w:val="000000" w:themeColor="text1"/>
          <w:sz w:val="22"/>
          <w:szCs w:val="22"/>
          <w:u w:val="single"/>
        </w:rPr>
      </w:pPr>
    </w:p>
    <w:p w:rsidRPr="00BA0538" w:rsidR="00A07CA8" w:rsidP="005656A5" w:rsidRDefault="00A07CA8" w14:paraId="13B146CE" w14:textId="77777777">
      <w:pPr>
        <w:spacing w:line="360" w:lineRule="auto"/>
        <w:ind w:left="607"/>
        <w:rPr>
          <w:rFonts w:ascii="Times New Roman" w:hAnsi="Times New Roman" w:cs="Times New Roman"/>
          <w:color w:val="000000" w:themeColor="text1"/>
          <w:sz w:val="22"/>
          <w:szCs w:val="22"/>
          <w:u w:val="single"/>
        </w:rPr>
      </w:pPr>
    </w:p>
    <w:p w:rsidRPr="00BA0538" w:rsidR="00890105" w:rsidP="005656A5" w:rsidRDefault="00483265" w14:paraId="2B692832" w14:textId="4EA10E60">
      <w:pPr>
        <w:spacing w:line="360" w:lineRule="auto"/>
        <w:ind w:left="607"/>
        <w:rPr>
          <w:rFonts w:ascii="Times New Roman" w:hAnsi="Times New Roman" w:cs="Times New Roman"/>
          <w:color w:val="000000" w:themeColor="text1"/>
          <w:sz w:val="22"/>
          <w:szCs w:val="22"/>
          <w:u w:val="single"/>
        </w:rPr>
      </w:pPr>
      <w:r w:rsidRPr="00BA0538">
        <w:rPr>
          <w:rFonts w:ascii="Times New Roman" w:hAnsi="Times New Roman" w:cs="Times New Roman"/>
          <w:color w:val="000000" w:themeColor="text1"/>
          <w:sz w:val="22"/>
          <w:szCs w:val="22"/>
          <w:u w:val="single"/>
        </w:rPr>
        <w:t>Additional notes</w:t>
      </w:r>
    </w:p>
    <w:p w:rsidRPr="00BA0538" w:rsidR="00C73A04" w:rsidP="005656A5" w:rsidRDefault="00C172DD" w14:paraId="124CF011" w14:textId="460869FB">
      <w:pPr>
        <w:spacing w:line="360" w:lineRule="auto"/>
        <w:ind w:left="607"/>
        <w:rPr>
          <w:rFonts w:ascii="Times New Roman" w:hAnsi="Times New Roman" w:cs="Times New Roman"/>
          <w:b/>
          <w:bCs/>
          <w:color w:val="000000" w:themeColor="text1"/>
          <w:sz w:val="22"/>
          <w:szCs w:val="22"/>
        </w:rPr>
      </w:pPr>
      <w:r w:rsidRPr="00BA0538">
        <w:rPr>
          <w:rFonts w:ascii="Times New Roman" w:hAnsi="Times New Roman" w:cs="Times New Roman"/>
          <w:b/>
          <w:bCs/>
          <w:color w:val="000000" w:themeColor="text1"/>
          <w:sz w:val="22"/>
          <w:szCs w:val="22"/>
        </w:rPr>
        <w:t>Pupil A additional notes</w:t>
      </w:r>
    </w:p>
    <w:p w:rsidRPr="00BA0538" w:rsidR="00C73A04" w:rsidP="005656A5" w:rsidRDefault="00C73A04" w14:paraId="71125513" w14:textId="400F822D">
      <w:pPr>
        <w:pStyle w:val="ListParagraph"/>
        <w:numPr>
          <w:ilvl w:val="0"/>
          <w:numId w:val="1"/>
        </w:numPr>
        <w:spacing w:line="360" w:lineRule="auto"/>
        <w:ind w:left="1327"/>
        <w:rPr>
          <w:rFonts w:ascii="Times New Roman" w:hAnsi="Times New Roman" w:cs="Times New Roman"/>
          <w:b/>
          <w:bCs/>
          <w:color w:val="000000" w:themeColor="text1"/>
          <w:sz w:val="22"/>
          <w:szCs w:val="22"/>
        </w:rPr>
      </w:pPr>
      <w:r w:rsidRPr="00BA0538">
        <w:rPr>
          <w:rFonts w:ascii="Times New Roman" w:hAnsi="Times New Roman" w:cs="Times New Roman"/>
          <w:color w:val="000000" w:themeColor="text1"/>
          <w:sz w:val="22"/>
          <w:szCs w:val="22"/>
        </w:rPr>
        <w:t xml:space="preserve">Pupil A </w:t>
      </w:r>
      <w:r w:rsidRPr="00BA0538" w:rsidR="00E33CC6">
        <w:rPr>
          <w:rFonts w:ascii="Times New Roman" w:hAnsi="Times New Roman" w:cs="Times New Roman"/>
          <w:color w:val="000000" w:themeColor="text1"/>
          <w:sz w:val="22"/>
          <w:szCs w:val="22"/>
        </w:rPr>
        <w:t xml:space="preserve">did not support or praise their </w:t>
      </w:r>
      <w:r w:rsidRPr="00BA0538" w:rsidR="00857073">
        <w:rPr>
          <w:rFonts w:ascii="Times New Roman" w:hAnsi="Times New Roman" w:cs="Times New Roman"/>
          <w:color w:val="000000" w:themeColor="text1"/>
          <w:sz w:val="22"/>
          <w:szCs w:val="22"/>
        </w:rPr>
        <w:t>peers;</w:t>
      </w:r>
      <w:r w:rsidRPr="00BA0538" w:rsidR="00E33CC6">
        <w:rPr>
          <w:rFonts w:ascii="Times New Roman" w:hAnsi="Times New Roman" w:cs="Times New Roman"/>
          <w:color w:val="000000" w:themeColor="text1"/>
          <w:sz w:val="22"/>
          <w:szCs w:val="22"/>
        </w:rPr>
        <w:t xml:space="preserve"> </w:t>
      </w:r>
      <w:r w:rsidRPr="00BA0538" w:rsidR="00857073">
        <w:rPr>
          <w:rFonts w:ascii="Times New Roman" w:hAnsi="Times New Roman" w:cs="Times New Roman"/>
          <w:color w:val="000000" w:themeColor="text1"/>
          <w:sz w:val="22"/>
          <w:szCs w:val="22"/>
        </w:rPr>
        <w:t>however,</w:t>
      </w:r>
      <w:r w:rsidRPr="00BA0538" w:rsidR="00E33CC6">
        <w:rPr>
          <w:rFonts w:ascii="Times New Roman" w:hAnsi="Times New Roman" w:cs="Times New Roman"/>
          <w:color w:val="000000" w:themeColor="text1"/>
          <w:sz w:val="22"/>
          <w:szCs w:val="22"/>
        </w:rPr>
        <w:t xml:space="preserve"> this could have been because they were </w:t>
      </w:r>
      <w:r w:rsidRPr="00BA0538" w:rsidR="00857073">
        <w:rPr>
          <w:rFonts w:ascii="Times New Roman" w:hAnsi="Times New Roman" w:cs="Times New Roman"/>
          <w:color w:val="000000" w:themeColor="text1"/>
          <w:sz w:val="22"/>
          <w:szCs w:val="22"/>
        </w:rPr>
        <w:t>unsure</w:t>
      </w:r>
      <w:r w:rsidRPr="00BA0538" w:rsidR="00E33CC6">
        <w:rPr>
          <w:rFonts w:ascii="Times New Roman" w:hAnsi="Times New Roman" w:cs="Times New Roman"/>
          <w:color w:val="000000" w:themeColor="text1"/>
          <w:sz w:val="22"/>
          <w:szCs w:val="22"/>
        </w:rPr>
        <w:t xml:space="preserve"> on the task requirement themselves.</w:t>
      </w:r>
    </w:p>
    <w:p w:rsidRPr="00BA0538" w:rsidR="00E33CC6" w:rsidP="005656A5" w:rsidRDefault="00E33CC6" w14:paraId="7126F953" w14:textId="6FF7F7CA">
      <w:pPr>
        <w:pStyle w:val="ListParagraph"/>
        <w:numPr>
          <w:ilvl w:val="0"/>
          <w:numId w:val="1"/>
        </w:numPr>
        <w:spacing w:line="360" w:lineRule="auto"/>
        <w:ind w:left="1327"/>
        <w:rPr>
          <w:rFonts w:ascii="Times New Roman" w:hAnsi="Times New Roman" w:cs="Times New Roman"/>
          <w:b/>
          <w:bCs/>
          <w:color w:val="000000" w:themeColor="text1"/>
          <w:sz w:val="22"/>
          <w:szCs w:val="22"/>
        </w:rPr>
      </w:pPr>
      <w:r w:rsidRPr="00BA0538">
        <w:rPr>
          <w:rFonts w:ascii="Times New Roman" w:hAnsi="Times New Roman" w:cs="Times New Roman"/>
          <w:color w:val="000000" w:themeColor="text1"/>
          <w:sz w:val="22"/>
          <w:szCs w:val="22"/>
        </w:rPr>
        <w:t xml:space="preserve">Pupil A </w:t>
      </w:r>
      <w:r w:rsidRPr="00BA0538" w:rsidR="004A22FE">
        <w:rPr>
          <w:rFonts w:ascii="Times New Roman" w:hAnsi="Times New Roman" w:cs="Times New Roman"/>
          <w:color w:val="000000" w:themeColor="text1"/>
          <w:sz w:val="22"/>
          <w:szCs w:val="22"/>
        </w:rPr>
        <w:t xml:space="preserve">required a lot of </w:t>
      </w:r>
      <w:r w:rsidRPr="00BA0538" w:rsidR="00857073">
        <w:rPr>
          <w:rFonts w:ascii="Times New Roman" w:hAnsi="Times New Roman" w:cs="Times New Roman"/>
          <w:color w:val="000000" w:themeColor="text1"/>
          <w:sz w:val="22"/>
          <w:szCs w:val="22"/>
        </w:rPr>
        <w:t>prompts</w:t>
      </w:r>
      <w:r w:rsidRPr="00BA0538" w:rsidR="004A22FE">
        <w:rPr>
          <w:rFonts w:ascii="Times New Roman" w:hAnsi="Times New Roman" w:cs="Times New Roman"/>
          <w:color w:val="000000" w:themeColor="text1"/>
          <w:sz w:val="22"/>
          <w:szCs w:val="22"/>
        </w:rPr>
        <w:t xml:space="preserve"> from their teacher when completing the task to ensure they completed it.</w:t>
      </w:r>
    </w:p>
    <w:p w:rsidRPr="00BA0538" w:rsidR="004A22FE" w:rsidP="005656A5" w:rsidRDefault="004A22FE" w14:paraId="18251C34" w14:textId="5BEF47B8">
      <w:pPr>
        <w:pStyle w:val="ListParagraph"/>
        <w:numPr>
          <w:ilvl w:val="0"/>
          <w:numId w:val="1"/>
        </w:numPr>
        <w:spacing w:line="360" w:lineRule="auto"/>
        <w:ind w:left="1327"/>
        <w:rPr>
          <w:rFonts w:ascii="Times New Roman" w:hAnsi="Times New Roman" w:cs="Times New Roman"/>
          <w:b/>
          <w:bCs/>
          <w:color w:val="000000" w:themeColor="text1"/>
          <w:sz w:val="22"/>
          <w:szCs w:val="22"/>
        </w:rPr>
      </w:pPr>
      <w:r w:rsidRPr="00BA0538">
        <w:rPr>
          <w:rFonts w:ascii="Times New Roman" w:hAnsi="Times New Roman" w:cs="Times New Roman"/>
          <w:color w:val="000000" w:themeColor="text1"/>
          <w:sz w:val="22"/>
          <w:szCs w:val="22"/>
        </w:rPr>
        <w:t>Pupil A struggled to keep their attention onto one task.</w:t>
      </w:r>
    </w:p>
    <w:p w:rsidRPr="00BA0538" w:rsidR="00B67E4F" w:rsidP="005656A5" w:rsidRDefault="00B67E4F" w14:paraId="54BA4736" w14:textId="4F6C2D01">
      <w:pPr>
        <w:spacing w:line="360" w:lineRule="auto"/>
        <w:ind w:left="607"/>
        <w:rPr>
          <w:rFonts w:ascii="Times New Roman" w:hAnsi="Times New Roman" w:cs="Times New Roman"/>
          <w:b/>
          <w:bCs/>
          <w:color w:val="000000" w:themeColor="text1"/>
          <w:sz w:val="22"/>
          <w:szCs w:val="22"/>
        </w:rPr>
      </w:pPr>
      <w:r w:rsidRPr="00BA0538">
        <w:rPr>
          <w:rFonts w:ascii="Times New Roman" w:hAnsi="Times New Roman" w:cs="Times New Roman"/>
          <w:b/>
          <w:bCs/>
          <w:color w:val="000000" w:themeColor="text1"/>
          <w:sz w:val="22"/>
          <w:szCs w:val="22"/>
        </w:rPr>
        <w:t>Pupil W additional notes</w:t>
      </w:r>
    </w:p>
    <w:p w:rsidRPr="00BA0538" w:rsidR="00B67E4F" w:rsidP="005656A5" w:rsidRDefault="00B67E4F" w14:paraId="27694369" w14:textId="1FB40BA3">
      <w:pPr>
        <w:pStyle w:val="ListParagraph"/>
        <w:numPr>
          <w:ilvl w:val="0"/>
          <w:numId w:val="1"/>
        </w:numPr>
        <w:spacing w:line="360" w:lineRule="auto"/>
        <w:ind w:left="1327"/>
        <w:rPr>
          <w:rFonts w:ascii="Times New Roman" w:hAnsi="Times New Roman" w:cs="Times New Roman"/>
          <w:b/>
          <w:bCs/>
          <w:color w:val="000000" w:themeColor="text1"/>
          <w:sz w:val="22"/>
          <w:szCs w:val="22"/>
        </w:rPr>
      </w:pPr>
      <w:r w:rsidRPr="00BA0538">
        <w:rPr>
          <w:rFonts w:ascii="Times New Roman" w:hAnsi="Times New Roman" w:cs="Times New Roman"/>
          <w:color w:val="000000" w:themeColor="text1"/>
          <w:sz w:val="22"/>
          <w:szCs w:val="22"/>
        </w:rPr>
        <w:t xml:space="preserve">Pupil W </w:t>
      </w:r>
      <w:r w:rsidRPr="00BA0538" w:rsidR="00352559">
        <w:rPr>
          <w:rFonts w:ascii="Times New Roman" w:hAnsi="Times New Roman" w:cs="Times New Roman"/>
          <w:color w:val="000000" w:themeColor="text1"/>
          <w:sz w:val="22"/>
          <w:szCs w:val="22"/>
        </w:rPr>
        <w:t xml:space="preserve">listened quietly to the teacher and ensured their work was completed to their highest </w:t>
      </w:r>
      <w:r w:rsidRPr="00BA0538" w:rsidR="00857073">
        <w:rPr>
          <w:rFonts w:ascii="Times New Roman" w:hAnsi="Times New Roman" w:cs="Times New Roman"/>
          <w:color w:val="000000" w:themeColor="text1"/>
          <w:sz w:val="22"/>
          <w:szCs w:val="22"/>
        </w:rPr>
        <w:t>standard.</w:t>
      </w:r>
    </w:p>
    <w:p w:rsidRPr="00BA0538" w:rsidR="00352559" w:rsidP="005656A5" w:rsidRDefault="00352559" w14:paraId="27EBA328" w14:textId="733C8689">
      <w:pPr>
        <w:pStyle w:val="ListParagraph"/>
        <w:numPr>
          <w:ilvl w:val="0"/>
          <w:numId w:val="1"/>
        </w:numPr>
        <w:spacing w:line="360" w:lineRule="auto"/>
        <w:ind w:left="1327"/>
        <w:rPr>
          <w:rFonts w:ascii="Times New Roman" w:hAnsi="Times New Roman" w:cs="Times New Roman"/>
          <w:b/>
          <w:bCs/>
          <w:color w:val="000000" w:themeColor="text1"/>
          <w:sz w:val="22"/>
          <w:szCs w:val="22"/>
        </w:rPr>
      </w:pPr>
      <w:r w:rsidRPr="00BA0538">
        <w:rPr>
          <w:rFonts w:ascii="Times New Roman" w:hAnsi="Times New Roman" w:cs="Times New Roman"/>
          <w:color w:val="000000" w:themeColor="text1"/>
          <w:sz w:val="22"/>
          <w:szCs w:val="22"/>
        </w:rPr>
        <w:t xml:space="preserve">Pupil W remained concentration throughout the whole observation and </w:t>
      </w:r>
      <w:r w:rsidRPr="00BA0538" w:rsidR="00247A7D">
        <w:rPr>
          <w:rFonts w:ascii="Times New Roman" w:hAnsi="Times New Roman" w:cs="Times New Roman"/>
          <w:color w:val="000000" w:themeColor="text1"/>
          <w:sz w:val="22"/>
          <w:szCs w:val="22"/>
        </w:rPr>
        <w:t>worked independently while also supporting their peers.</w:t>
      </w:r>
    </w:p>
    <w:p w:rsidRPr="00BA0538" w:rsidR="00247A7D" w:rsidP="005656A5" w:rsidRDefault="00247A7D" w14:paraId="1087A98B" w14:textId="1FEF889D">
      <w:pPr>
        <w:spacing w:line="360" w:lineRule="auto"/>
        <w:ind w:left="607"/>
        <w:rPr>
          <w:rFonts w:ascii="Times New Roman" w:hAnsi="Times New Roman" w:cs="Times New Roman"/>
          <w:b/>
          <w:bCs/>
          <w:color w:val="000000" w:themeColor="text1"/>
          <w:sz w:val="22"/>
          <w:szCs w:val="22"/>
        </w:rPr>
      </w:pPr>
      <w:r w:rsidRPr="00BA0538">
        <w:rPr>
          <w:rFonts w:ascii="Times New Roman" w:hAnsi="Times New Roman" w:cs="Times New Roman"/>
          <w:b/>
          <w:bCs/>
          <w:color w:val="000000" w:themeColor="text1"/>
          <w:sz w:val="22"/>
          <w:szCs w:val="22"/>
        </w:rPr>
        <w:t>Pupil X additional notes</w:t>
      </w:r>
    </w:p>
    <w:p w:rsidRPr="00BA0538" w:rsidR="00247A7D" w:rsidP="005656A5" w:rsidRDefault="001C5BF4" w14:paraId="3F3BF544" w14:textId="25CCF81B">
      <w:pPr>
        <w:pStyle w:val="ListParagraph"/>
        <w:numPr>
          <w:ilvl w:val="0"/>
          <w:numId w:val="1"/>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Pupil X was excited to start a new task and ensured they knew exactly what the</w:t>
      </w:r>
      <w:r w:rsidRPr="00BA0538" w:rsidR="00A06397">
        <w:rPr>
          <w:rFonts w:ascii="Times New Roman" w:hAnsi="Times New Roman" w:cs="Times New Roman"/>
          <w:color w:val="000000" w:themeColor="text1"/>
          <w:sz w:val="22"/>
          <w:szCs w:val="22"/>
        </w:rPr>
        <w:t xml:space="preserve"> task was.</w:t>
      </w:r>
    </w:p>
    <w:p w:rsidRPr="00BA0538" w:rsidR="00A06397" w:rsidP="005656A5" w:rsidRDefault="00A06397" w14:paraId="7B397BE1" w14:textId="0635CA67">
      <w:pPr>
        <w:pStyle w:val="ListParagraph"/>
        <w:numPr>
          <w:ilvl w:val="0"/>
          <w:numId w:val="1"/>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 xml:space="preserve">Pupil X consistently helped and praised their </w:t>
      </w:r>
      <w:r w:rsidRPr="00BA0538" w:rsidR="00857073">
        <w:rPr>
          <w:rFonts w:ascii="Times New Roman" w:hAnsi="Times New Roman" w:cs="Times New Roman"/>
          <w:color w:val="000000" w:themeColor="text1"/>
          <w:sz w:val="22"/>
          <w:szCs w:val="22"/>
        </w:rPr>
        <w:t>peer's</w:t>
      </w:r>
      <w:r w:rsidRPr="00BA0538">
        <w:rPr>
          <w:rFonts w:ascii="Times New Roman" w:hAnsi="Times New Roman" w:cs="Times New Roman"/>
          <w:color w:val="000000" w:themeColor="text1"/>
          <w:sz w:val="22"/>
          <w:szCs w:val="22"/>
        </w:rPr>
        <w:t xml:space="preserve"> work.</w:t>
      </w:r>
    </w:p>
    <w:p w:rsidRPr="00BA0538" w:rsidR="00A06397" w:rsidP="005656A5" w:rsidRDefault="00A06397" w14:paraId="37969E31" w14:textId="00D6CFDB">
      <w:pPr>
        <w:pStyle w:val="ListParagraph"/>
        <w:numPr>
          <w:ilvl w:val="0"/>
          <w:numId w:val="1"/>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 xml:space="preserve">Pupil X began to </w:t>
      </w:r>
      <w:r w:rsidRPr="00BA0538" w:rsidR="00857073">
        <w:rPr>
          <w:rFonts w:ascii="Times New Roman" w:hAnsi="Times New Roman" w:cs="Times New Roman"/>
          <w:color w:val="000000" w:themeColor="text1"/>
          <w:sz w:val="22"/>
          <w:szCs w:val="22"/>
        </w:rPr>
        <w:t>lose</w:t>
      </w:r>
      <w:r w:rsidRPr="00BA0538">
        <w:rPr>
          <w:rFonts w:ascii="Times New Roman" w:hAnsi="Times New Roman" w:cs="Times New Roman"/>
          <w:color w:val="000000" w:themeColor="text1"/>
          <w:sz w:val="22"/>
          <w:szCs w:val="22"/>
        </w:rPr>
        <w:t xml:space="preserve"> some interest in the task towards the end</w:t>
      </w:r>
      <w:r w:rsidRPr="00BA0538" w:rsidR="00DA4AD6">
        <w:rPr>
          <w:rFonts w:ascii="Times New Roman" w:hAnsi="Times New Roman" w:cs="Times New Roman"/>
          <w:color w:val="000000" w:themeColor="text1"/>
          <w:sz w:val="22"/>
          <w:szCs w:val="22"/>
        </w:rPr>
        <w:t>, this could be due to distractions, however ensued their work got completed.</w:t>
      </w:r>
    </w:p>
    <w:p w:rsidRPr="00BA0538" w:rsidR="009E071B" w:rsidP="005656A5" w:rsidRDefault="00DA4AD6" w14:paraId="07C1DCEE" w14:textId="20C8DA9C">
      <w:pPr>
        <w:spacing w:line="360" w:lineRule="auto"/>
        <w:ind w:left="607"/>
        <w:rPr>
          <w:rFonts w:ascii="Times New Roman" w:hAnsi="Times New Roman" w:cs="Times New Roman"/>
          <w:b/>
          <w:bCs/>
          <w:color w:val="000000" w:themeColor="text1"/>
          <w:sz w:val="22"/>
          <w:szCs w:val="22"/>
        </w:rPr>
      </w:pPr>
      <w:r w:rsidRPr="00BA0538">
        <w:rPr>
          <w:rFonts w:ascii="Times New Roman" w:hAnsi="Times New Roman" w:cs="Times New Roman"/>
          <w:b/>
          <w:bCs/>
          <w:color w:val="000000" w:themeColor="text1"/>
          <w:sz w:val="22"/>
          <w:szCs w:val="22"/>
        </w:rPr>
        <w:t>P</w:t>
      </w:r>
      <w:r w:rsidRPr="00BA0538" w:rsidR="009E071B">
        <w:rPr>
          <w:rFonts w:ascii="Times New Roman" w:hAnsi="Times New Roman" w:cs="Times New Roman"/>
          <w:b/>
          <w:bCs/>
          <w:color w:val="000000" w:themeColor="text1"/>
          <w:sz w:val="22"/>
          <w:szCs w:val="22"/>
        </w:rPr>
        <w:t>upil Y additional notes</w:t>
      </w:r>
    </w:p>
    <w:p w:rsidRPr="00BA0538" w:rsidR="009E071B" w:rsidP="005656A5" w:rsidRDefault="009E071B" w14:paraId="03B03918" w14:textId="68448E7D">
      <w:pPr>
        <w:pStyle w:val="ListParagraph"/>
        <w:numPr>
          <w:ilvl w:val="0"/>
          <w:numId w:val="1"/>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Pupil Y showed moderate engagement throughout.</w:t>
      </w:r>
    </w:p>
    <w:p w:rsidRPr="00BA0538" w:rsidR="009E071B" w:rsidP="005656A5" w:rsidRDefault="009E071B" w14:paraId="12DB41FA" w14:textId="06AEBB2A">
      <w:pPr>
        <w:pStyle w:val="ListParagraph"/>
        <w:numPr>
          <w:ilvl w:val="0"/>
          <w:numId w:val="1"/>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 xml:space="preserve">Pupil Y </w:t>
      </w:r>
      <w:r w:rsidRPr="00BA0538" w:rsidR="002D3DA8">
        <w:rPr>
          <w:rFonts w:ascii="Times New Roman" w:hAnsi="Times New Roman" w:cs="Times New Roman"/>
          <w:color w:val="000000" w:themeColor="text1"/>
          <w:sz w:val="22"/>
          <w:szCs w:val="22"/>
        </w:rPr>
        <w:t xml:space="preserve">was unsure of the expectations of the task and was </w:t>
      </w:r>
      <w:r w:rsidRPr="00BA0538" w:rsidR="00383DC6">
        <w:rPr>
          <w:rFonts w:ascii="Times New Roman" w:hAnsi="Times New Roman" w:cs="Times New Roman"/>
          <w:color w:val="000000" w:themeColor="text1"/>
          <w:sz w:val="22"/>
          <w:szCs w:val="22"/>
        </w:rPr>
        <w:t xml:space="preserve">very </w:t>
      </w:r>
      <w:r w:rsidRPr="00BA0538" w:rsidR="002D3DA8">
        <w:rPr>
          <w:rFonts w:ascii="Times New Roman" w:hAnsi="Times New Roman" w:cs="Times New Roman"/>
          <w:color w:val="000000" w:themeColor="text1"/>
          <w:sz w:val="22"/>
          <w:szCs w:val="22"/>
        </w:rPr>
        <w:t>easily distracted.</w:t>
      </w:r>
    </w:p>
    <w:p w:rsidRPr="00BA0538" w:rsidR="002D3DA8" w:rsidP="005656A5" w:rsidRDefault="002D3DA8" w14:paraId="4F9BB4BA" w14:textId="1EDB90D7">
      <w:pPr>
        <w:pStyle w:val="ListParagraph"/>
        <w:numPr>
          <w:ilvl w:val="0"/>
          <w:numId w:val="1"/>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 xml:space="preserve">Pupil Y rarely </w:t>
      </w:r>
      <w:r w:rsidRPr="00BA0538" w:rsidR="003B5EC5">
        <w:rPr>
          <w:rFonts w:ascii="Times New Roman" w:hAnsi="Times New Roman" w:cs="Times New Roman"/>
          <w:color w:val="000000" w:themeColor="text1"/>
          <w:sz w:val="22"/>
          <w:szCs w:val="22"/>
        </w:rPr>
        <w:t>worked independently and needed a lot of reassurance from the teacher.</w:t>
      </w:r>
    </w:p>
    <w:p w:rsidRPr="00BA0538" w:rsidR="003B5EC5" w:rsidP="005656A5" w:rsidRDefault="003B5EC5" w14:paraId="6EEEAB85" w14:textId="0CC01C58">
      <w:pPr>
        <w:spacing w:line="360" w:lineRule="auto"/>
        <w:ind w:left="607"/>
        <w:rPr>
          <w:rFonts w:ascii="Times New Roman" w:hAnsi="Times New Roman" w:cs="Times New Roman"/>
          <w:b/>
          <w:bCs/>
          <w:color w:val="000000" w:themeColor="text1"/>
          <w:sz w:val="22"/>
          <w:szCs w:val="22"/>
        </w:rPr>
      </w:pPr>
      <w:r w:rsidRPr="00BA0538">
        <w:rPr>
          <w:rFonts w:ascii="Times New Roman" w:hAnsi="Times New Roman" w:cs="Times New Roman"/>
          <w:b/>
          <w:bCs/>
          <w:color w:val="000000" w:themeColor="text1"/>
          <w:sz w:val="22"/>
          <w:szCs w:val="22"/>
        </w:rPr>
        <w:t>Pupil Z additional notes</w:t>
      </w:r>
    </w:p>
    <w:p w:rsidRPr="00BA0538" w:rsidR="00C37299" w:rsidP="005656A5" w:rsidRDefault="003B5EC5" w14:paraId="0D4DC89A" w14:textId="7EA4B037">
      <w:pPr>
        <w:pStyle w:val="ListParagraph"/>
        <w:numPr>
          <w:ilvl w:val="0"/>
          <w:numId w:val="1"/>
        </w:numPr>
        <w:spacing w:line="360" w:lineRule="auto"/>
        <w:ind w:left="1327"/>
        <w:rPr>
          <w:rFonts w:ascii="Times New Roman" w:hAnsi="Times New Roman" w:cs="Times New Roman"/>
          <w:b/>
          <w:bCs/>
          <w:color w:val="000000" w:themeColor="text1"/>
          <w:sz w:val="22"/>
          <w:szCs w:val="22"/>
        </w:rPr>
      </w:pPr>
      <w:r w:rsidRPr="00BA0538">
        <w:rPr>
          <w:rFonts w:ascii="Times New Roman" w:hAnsi="Times New Roman" w:cs="Times New Roman"/>
          <w:color w:val="000000" w:themeColor="text1"/>
          <w:sz w:val="22"/>
          <w:szCs w:val="22"/>
        </w:rPr>
        <w:t xml:space="preserve">Pupil Z </w:t>
      </w:r>
      <w:r w:rsidRPr="00BA0538" w:rsidR="00C37299">
        <w:rPr>
          <w:rFonts w:ascii="Times New Roman" w:hAnsi="Times New Roman" w:cs="Times New Roman"/>
          <w:color w:val="000000" w:themeColor="text1"/>
          <w:sz w:val="22"/>
          <w:szCs w:val="22"/>
        </w:rPr>
        <w:t>listened carefully to instructions.</w:t>
      </w:r>
    </w:p>
    <w:p w:rsidRPr="00BA0538" w:rsidR="00C37299" w:rsidP="005656A5" w:rsidRDefault="00C37299" w14:paraId="6C1B6B64" w14:textId="6FD899C8">
      <w:pPr>
        <w:pStyle w:val="ListParagraph"/>
        <w:numPr>
          <w:ilvl w:val="0"/>
          <w:numId w:val="1"/>
        </w:numPr>
        <w:spacing w:line="360" w:lineRule="auto"/>
        <w:ind w:left="1327"/>
        <w:rPr>
          <w:rFonts w:ascii="Times New Roman" w:hAnsi="Times New Roman" w:cs="Times New Roman"/>
          <w:b/>
          <w:bCs/>
          <w:color w:val="000000" w:themeColor="text1"/>
          <w:sz w:val="22"/>
          <w:szCs w:val="22"/>
        </w:rPr>
      </w:pPr>
      <w:r w:rsidRPr="00BA0538">
        <w:rPr>
          <w:rFonts w:ascii="Times New Roman" w:hAnsi="Times New Roman" w:cs="Times New Roman"/>
          <w:color w:val="000000" w:themeColor="text1"/>
          <w:sz w:val="22"/>
          <w:szCs w:val="22"/>
        </w:rPr>
        <w:t xml:space="preserve">Pupil Z </w:t>
      </w:r>
      <w:r w:rsidRPr="00BA0538" w:rsidR="0028265E">
        <w:rPr>
          <w:rFonts w:ascii="Times New Roman" w:hAnsi="Times New Roman" w:cs="Times New Roman"/>
          <w:color w:val="000000" w:themeColor="text1"/>
          <w:sz w:val="22"/>
          <w:szCs w:val="22"/>
        </w:rPr>
        <w:t>ensured they completed the task.</w:t>
      </w:r>
    </w:p>
    <w:p w:rsidRPr="00BA0538" w:rsidR="00046BA3" w:rsidP="005656A5" w:rsidRDefault="0028265E" w14:paraId="29F2494B" w14:textId="418EEDAC">
      <w:pPr>
        <w:pStyle w:val="ListParagraph"/>
        <w:numPr>
          <w:ilvl w:val="0"/>
          <w:numId w:val="1"/>
        </w:numPr>
        <w:spacing w:line="360" w:lineRule="auto"/>
        <w:ind w:left="1327"/>
        <w:rPr>
          <w:rFonts w:ascii="Times New Roman" w:hAnsi="Times New Roman" w:cs="Times New Roman"/>
          <w:b/>
          <w:bCs/>
          <w:color w:val="000000" w:themeColor="text1"/>
          <w:sz w:val="22"/>
          <w:szCs w:val="22"/>
        </w:rPr>
      </w:pPr>
      <w:r w:rsidRPr="00BA0538">
        <w:rPr>
          <w:rFonts w:ascii="Times New Roman" w:hAnsi="Times New Roman" w:cs="Times New Roman"/>
          <w:color w:val="000000" w:themeColor="text1"/>
          <w:sz w:val="22"/>
          <w:szCs w:val="22"/>
        </w:rPr>
        <w:t xml:space="preserve">Pupil Z worked </w:t>
      </w:r>
      <w:r w:rsidRPr="00BA0538" w:rsidR="00383DC6">
        <w:rPr>
          <w:rFonts w:ascii="Times New Roman" w:hAnsi="Times New Roman" w:cs="Times New Roman"/>
          <w:color w:val="000000" w:themeColor="text1"/>
          <w:sz w:val="22"/>
          <w:szCs w:val="22"/>
        </w:rPr>
        <w:t xml:space="preserve">very independently and </w:t>
      </w:r>
      <w:r w:rsidRPr="00BA0538" w:rsidR="00CF00F5">
        <w:rPr>
          <w:rFonts w:ascii="Times New Roman" w:hAnsi="Times New Roman" w:cs="Times New Roman"/>
          <w:color w:val="000000" w:themeColor="text1"/>
          <w:sz w:val="22"/>
          <w:szCs w:val="22"/>
        </w:rPr>
        <w:t>showed no support for their peers.</w:t>
      </w:r>
    </w:p>
    <w:p w:rsidRPr="00BA0538" w:rsidR="00264CF9" w:rsidP="005656A5" w:rsidRDefault="00264CF9" w14:paraId="0BDD4A48" w14:textId="77777777">
      <w:pPr>
        <w:spacing w:line="360" w:lineRule="auto"/>
        <w:ind w:left="607"/>
        <w:rPr>
          <w:rFonts w:ascii="Times New Roman" w:hAnsi="Times New Roman" w:cs="Times New Roman"/>
          <w:color w:val="000000" w:themeColor="text1"/>
          <w:sz w:val="22"/>
          <w:szCs w:val="22"/>
        </w:rPr>
      </w:pPr>
    </w:p>
    <w:p w:rsidRPr="00BA0538" w:rsidR="00264CF9" w:rsidP="005656A5" w:rsidRDefault="00264CF9" w14:paraId="538BB352" w14:textId="784EFC91">
      <w:pPr>
        <w:spacing w:line="360" w:lineRule="auto"/>
        <w:ind w:left="607"/>
        <w:rPr>
          <w:rFonts w:ascii="Times New Roman" w:hAnsi="Times New Roman" w:cs="Times New Roman"/>
          <w:color w:val="000000" w:themeColor="text1"/>
          <w:sz w:val="22"/>
          <w:szCs w:val="22"/>
          <w:u w:val="single"/>
        </w:rPr>
      </w:pPr>
      <w:r w:rsidRPr="00BA0538">
        <w:rPr>
          <w:rFonts w:ascii="Times New Roman" w:hAnsi="Times New Roman" w:cs="Times New Roman"/>
          <w:color w:val="000000" w:themeColor="text1"/>
          <w:sz w:val="22"/>
          <w:szCs w:val="22"/>
          <w:u w:val="single"/>
        </w:rPr>
        <w:t>Professional reflection</w:t>
      </w:r>
    </w:p>
    <w:p w:rsidRPr="00BA0538" w:rsidR="00CF471F" w:rsidP="005656A5" w:rsidRDefault="00AB4FE5" w14:paraId="17644DD9" w14:textId="77777777">
      <w:pPr>
        <w:pStyle w:val="ListParagraph"/>
        <w:numPr>
          <w:ilvl w:val="0"/>
          <w:numId w:val="3"/>
        </w:numPr>
        <w:spacing w:line="360" w:lineRule="auto"/>
        <w:ind w:left="1327"/>
        <w:rPr>
          <w:rFonts w:ascii="Times New Roman" w:hAnsi="Times New Roman" w:cs="Times New Roman"/>
          <w:color w:val="000000" w:themeColor="text1"/>
          <w:sz w:val="22"/>
          <w:szCs w:val="22"/>
        </w:rPr>
      </w:pPr>
      <w:r w:rsidRPr="00BA0538">
        <w:rPr>
          <w:rFonts w:ascii="Times New Roman" w:hAnsi="Times New Roman" w:cs="Times New Roman"/>
          <w:color w:val="000000" w:themeColor="text1"/>
          <w:sz w:val="22"/>
          <w:szCs w:val="22"/>
        </w:rPr>
        <w:t xml:space="preserve">Describe one of the observations you </w:t>
      </w:r>
      <w:r w:rsidRPr="00BA0538" w:rsidR="00095620">
        <w:rPr>
          <w:rFonts w:ascii="Times New Roman" w:hAnsi="Times New Roman" w:cs="Times New Roman"/>
          <w:color w:val="000000" w:themeColor="text1"/>
          <w:sz w:val="22"/>
          <w:szCs w:val="22"/>
        </w:rPr>
        <w:t>carried out. What did you learn from it</w:t>
      </w:r>
      <w:r w:rsidRPr="00BA0538" w:rsidR="00385422">
        <w:rPr>
          <w:rFonts w:ascii="Times New Roman" w:hAnsi="Times New Roman" w:cs="Times New Roman"/>
          <w:color w:val="000000" w:themeColor="text1"/>
          <w:sz w:val="22"/>
          <w:szCs w:val="22"/>
        </w:rPr>
        <w:t>?</w:t>
      </w:r>
    </w:p>
    <w:p w:rsidRPr="00BA0538" w:rsidR="000F15F8" w:rsidP="005656A5" w:rsidRDefault="000F15F8" w14:paraId="76E48015" w14:textId="0885FDBF">
      <w:pPr>
        <w:spacing w:line="360" w:lineRule="auto"/>
        <w:ind w:left="607"/>
        <w:rPr>
          <w:rFonts w:ascii="Times New Roman" w:hAnsi="Times New Roman" w:cs="Times New Roman"/>
          <w:color w:val="000000" w:themeColor="text1"/>
          <w:sz w:val="22"/>
          <w:szCs w:val="22"/>
        </w:rPr>
      </w:pPr>
      <w:r w:rsidRPr="00BA0538">
        <w:rPr>
          <w:rFonts w:ascii="Times New Roman" w:hAnsi="Times New Roman" w:cs="Times New Roman"/>
          <w:sz w:val="22"/>
          <w:szCs w:val="22"/>
        </w:rPr>
        <w:lastRenderedPageBreak/>
        <w:t xml:space="preserve">My observation consisted of a group of five learners where I measured their </w:t>
      </w:r>
      <w:r w:rsidRPr="00BA0538" w:rsidR="00846467">
        <w:rPr>
          <w:rFonts w:ascii="Times New Roman" w:hAnsi="Times New Roman" w:cs="Times New Roman"/>
          <w:sz w:val="22"/>
          <w:szCs w:val="22"/>
        </w:rPr>
        <w:t>engagement</w:t>
      </w:r>
      <w:r w:rsidRPr="00BA0538">
        <w:rPr>
          <w:rFonts w:ascii="Times New Roman" w:hAnsi="Times New Roman" w:cs="Times New Roman"/>
          <w:sz w:val="22"/>
          <w:szCs w:val="22"/>
        </w:rPr>
        <w:t xml:space="preserve"> </w:t>
      </w:r>
      <w:r w:rsidRPr="00BA0538" w:rsidR="00096882">
        <w:rPr>
          <w:rFonts w:ascii="Times New Roman" w:hAnsi="Times New Roman" w:cs="Times New Roman"/>
          <w:sz w:val="22"/>
          <w:szCs w:val="22"/>
        </w:rPr>
        <w:t xml:space="preserve">within the task. I recorded the observation within a two, </w:t>
      </w:r>
      <w:r w:rsidRPr="00BA0538" w:rsidR="00857073">
        <w:rPr>
          <w:rFonts w:ascii="Times New Roman" w:hAnsi="Times New Roman" w:cs="Times New Roman"/>
          <w:sz w:val="22"/>
          <w:szCs w:val="22"/>
        </w:rPr>
        <w:t>four-, six-, eight- and ten-minute</w:t>
      </w:r>
      <w:r w:rsidRPr="00BA0538" w:rsidR="00096882">
        <w:rPr>
          <w:rFonts w:ascii="Times New Roman" w:hAnsi="Times New Roman" w:cs="Times New Roman"/>
          <w:sz w:val="22"/>
          <w:szCs w:val="22"/>
        </w:rPr>
        <w:t xml:space="preserve"> time scale. During this activity</w:t>
      </w:r>
      <w:r w:rsidRPr="00BA0538" w:rsidR="00161764">
        <w:rPr>
          <w:rFonts w:ascii="Times New Roman" w:hAnsi="Times New Roman" w:cs="Times New Roman"/>
          <w:sz w:val="22"/>
          <w:szCs w:val="22"/>
        </w:rPr>
        <w:t xml:space="preserve"> the five pupils I observed were required to use their fine and gross motor skills to create an octopus following the </w:t>
      </w:r>
      <w:r w:rsidRPr="00BA0538" w:rsidR="00DD1285">
        <w:rPr>
          <w:rFonts w:ascii="Times New Roman" w:hAnsi="Times New Roman" w:cs="Times New Roman"/>
          <w:sz w:val="22"/>
          <w:szCs w:val="22"/>
        </w:rPr>
        <w:t>‘Funky Fingers’ program. By threading materials and using tools such as tweezers to pick up and stick small objects. Funky Fingers is designed to be a quick task, such as in between activity’s or within a carousel set up in the classroom. Funky Fingers activities are usually hands on activities to get the learners involved.</w:t>
      </w:r>
      <w:r w:rsidRPr="00BA0538" w:rsidR="00630DFC">
        <w:rPr>
          <w:rFonts w:ascii="Times New Roman" w:hAnsi="Times New Roman" w:cs="Times New Roman"/>
          <w:sz w:val="22"/>
          <w:szCs w:val="22"/>
        </w:rPr>
        <w:t xml:space="preserve"> The research tool I used was the Leuven Scale, I felt this was a useful tool, as it allowed me to </w:t>
      </w:r>
      <w:r w:rsidRPr="00BA0538" w:rsidR="00984284">
        <w:rPr>
          <w:rFonts w:ascii="Times New Roman" w:hAnsi="Times New Roman" w:cs="Times New Roman"/>
          <w:sz w:val="22"/>
          <w:szCs w:val="22"/>
        </w:rPr>
        <w:t>carry out a focused observation whilst considering the five clear stages within the scale.</w:t>
      </w:r>
    </w:p>
    <w:p w:rsidRPr="00BA0538" w:rsidR="00472913" w:rsidP="005656A5" w:rsidRDefault="00472913" w14:paraId="10D111FB" w14:textId="77777777">
      <w:pPr>
        <w:pStyle w:val="paragraph"/>
        <w:spacing w:before="0" w:beforeAutospacing="0" w:after="0" w:afterAutospacing="0" w:line="360" w:lineRule="auto"/>
        <w:ind w:left="607"/>
        <w:textAlignment w:val="baseline"/>
        <w:rPr>
          <w:sz w:val="22"/>
          <w:szCs w:val="22"/>
        </w:rPr>
      </w:pPr>
    </w:p>
    <w:p w:rsidRPr="00BA0538" w:rsidR="00472913" w:rsidP="005656A5" w:rsidRDefault="00472913" w14:paraId="337BD17D" w14:textId="6BB81248">
      <w:pPr>
        <w:pStyle w:val="paragraph"/>
        <w:numPr>
          <w:ilvl w:val="0"/>
          <w:numId w:val="3"/>
        </w:numPr>
        <w:spacing w:before="0" w:beforeAutospacing="0" w:after="0" w:afterAutospacing="0" w:line="360" w:lineRule="auto"/>
        <w:ind w:left="1327"/>
        <w:textAlignment w:val="baseline"/>
        <w:rPr>
          <w:sz w:val="22"/>
          <w:szCs w:val="22"/>
        </w:rPr>
      </w:pPr>
      <w:r w:rsidRPr="00BA0538">
        <w:rPr>
          <w:sz w:val="22"/>
          <w:szCs w:val="22"/>
        </w:rPr>
        <w:t>What were the challenges and opportunities of being a non-participant observer in the classroom?</w:t>
      </w:r>
    </w:p>
    <w:p w:rsidRPr="00BA0538" w:rsidR="00CF471F" w:rsidP="005656A5" w:rsidRDefault="00CF471F" w14:paraId="68E994CC" w14:textId="77777777">
      <w:pPr>
        <w:pStyle w:val="paragraph"/>
        <w:spacing w:before="0" w:beforeAutospacing="0" w:after="0" w:afterAutospacing="0" w:line="360" w:lineRule="auto"/>
        <w:ind w:left="1327"/>
        <w:textAlignment w:val="baseline"/>
        <w:rPr>
          <w:sz w:val="22"/>
          <w:szCs w:val="22"/>
        </w:rPr>
      </w:pPr>
    </w:p>
    <w:p w:rsidRPr="00BA0538" w:rsidR="00472913" w:rsidP="005656A5" w:rsidRDefault="00D767AC" w14:paraId="11E52554" w14:textId="16002186">
      <w:pPr>
        <w:pStyle w:val="paragraph"/>
        <w:spacing w:before="0" w:beforeAutospacing="0" w:after="0" w:afterAutospacing="0" w:line="360" w:lineRule="auto"/>
        <w:ind w:left="607"/>
        <w:textAlignment w:val="baseline"/>
        <w:rPr>
          <w:sz w:val="22"/>
          <w:szCs w:val="22"/>
        </w:rPr>
      </w:pPr>
      <w:r w:rsidRPr="00BA0538">
        <w:rPr>
          <w:sz w:val="22"/>
          <w:szCs w:val="22"/>
        </w:rPr>
        <w:t xml:space="preserve">Being a non-participant observer allowed me the opportunity to see the whole picture. Rather than being involved in assisting individual children I was able to have a clearer </w:t>
      </w:r>
      <w:r w:rsidRPr="00BA0538" w:rsidR="007B6060">
        <w:rPr>
          <w:sz w:val="22"/>
          <w:szCs w:val="22"/>
        </w:rPr>
        <w:t>observation of the levels of independence of each learner</w:t>
      </w:r>
      <w:r w:rsidRPr="00BA0538" w:rsidR="000421D7">
        <w:rPr>
          <w:sz w:val="22"/>
          <w:szCs w:val="22"/>
        </w:rPr>
        <w:t xml:space="preserve">, </w:t>
      </w:r>
      <w:r w:rsidRPr="00BA0538" w:rsidR="007B6060">
        <w:rPr>
          <w:sz w:val="22"/>
          <w:szCs w:val="22"/>
        </w:rPr>
        <w:t>their engagement levels</w:t>
      </w:r>
      <w:r w:rsidRPr="00BA0538" w:rsidR="000421D7">
        <w:rPr>
          <w:sz w:val="22"/>
          <w:szCs w:val="22"/>
        </w:rPr>
        <w:t xml:space="preserve"> and peer interactions. The challenges </w:t>
      </w:r>
      <w:r w:rsidRPr="00BA0538" w:rsidR="008B68F8">
        <w:rPr>
          <w:sz w:val="22"/>
          <w:szCs w:val="22"/>
        </w:rPr>
        <w:t xml:space="preserve">I faced were not being able to step in when a child needed support or offer </w:t>
      </w:r>
      <w:r w:rsidRPr="00BA0538" w:rsidR="00CE20E5">
        <w:rPr>
          <w:sz w:val="22"/>
          <w:szCs w:val="22"/>
        </w:rPr>
        <w:t>explanations</w:t>
      </w:r>
      <w:r w:rsidRPr="00BA0538" w:rsidR="008B68F8">
        <w:rPr>
          <w:sz w:val="22"/>
          <w:szCs w:val="22"/>
        </w:rPr>
        <w:t xml:space="preserve"> and scaffold the learning when a pupil was struggling.</w:t>
      </w:r>
    </w:p>
    <w:p w:rsidRPr="00BA0538" w:rsidR="00211008" w:rsidP="005656A5" w:rsidRDefault="00211008" w14:paraId="62DE8C25" w14:textId="77777777">
      <w:pPr>
        <w:pStyle w:val="paragraph"/>
        <w:spacing w:before="0" w:beforeAutospacing="0" w:after="0" w:afterAutospacing="0" w:line="360" w:lineRule="auto"/>
        <w:ind w:left="607"/>
        <w:textAlignment w:val="baseline"/>
        <w:rPr>
          <w:sz w:val="22"/>
          <w:szCs w:val="22"/>
        </w:rPr>
      </w:pPr>
    </w:p>
    <w:p w:rsidRPr="00BA0538" w:rsidR="00211008" w:rsidP="005656A5" w:rsidRDefault="00211008" w14:paraId="11712F94" w14:textId="6B6F9CB1">
      <w:pPr>
        <w:pStyle w:val="paragraph"/>
        <w:numPr>
          <w:ilvl w:val="0"/>
          <w:numId w:val="3"/>
        </w:numPr>
        <w:spacing w:before="0" w:beforeAutospacing="0" w:after="0" w:afterAutospacing="0" w:line="360" w:lineRule="auto"/>
        <w:ind w:left="1327"/>
        <w:textAlignment w:val="baseline"/>
        <w:rPr>
          <w:sz w:val="22"/>
          <w:szCs w:val="22"/>
        </w:rPr>
      </w:pPr>
      <w:r w:rsidRPr="00BA0538">
        <w:rPr>
          <w:sz w:val="22"/>
          <w:szCs w:val="22"/>
        </w:rPr>
        <w:t>In your experience, what were the benefits and limitations of the Leuven Scale as a research tool?</w:t>
      </w:r>
    </w:p>
    <w:p w:rsidRPr="00BA0538" w:rsidR="00CF471F" w:rsidP="005656A5" w:rsidRDefault="00CF471F" w14:paraId="2E6D564E" w14:textId="77777777">
      <w:pPr>
        <w:pStyle w:val="paragraph"/>
        <w:spacing w:before="0" w:beforeAutospacing="0" w:after="0" w:afterAutospacing="0" w:line="360" w:lineRule="auto"/>
        <w:ind w:left="1327"/>
        <w:textAlignment w:val="baseline"/>
        <w:rPr>
          <w:sz w:val="22"/>
          <w:szCs w:val="22"/>
        </w:rPr>
      </w:pPr>
    </w:p>
    <w:p w:rsidRPr="00BA0538" w:rsidR="00211008" w:rsidP="005656A5" w:rsidRDefault="003A248B" w14:paraId="360814D2" w14:textId="093C3D5E">
      <w:pPr>
        <w:pStyle w:val="paragraph"/>
        <w:spacing w:before="0" w:beforeAutospacing="0" w:after="0" w:afterAutospacing="0" w:line="360" w:lineRule="auto"/>
        <w:ind w:left="607"/>
        <w:textAlignment w:val="baseline"/>
        <w:rPr>
          <w:sz w:val="22"/>
          <w:szCs w:val="22"/>
        </w:rPr>
      </w:pPr>
      <w:r w:rsidRPr="00BA0538">
        <w:rPr>
          <w:sz w:val="22"/>
          <w:szCs w:val="22"/>
        </w:rPr>
        <w:t xml:space="preserve">Having used the Leuven scale as my research tool, I felt it was an effective tool for measuring engagement levels </w:t>
      </w:r>
      <w:r w:rsidRPr="00BA0538" w:rsidR="00CD6185">
        <w:rPr>
          <w:sz w:val="22"/>
          <w:szCs w:val="22"/>
        </w:rPr>
        <w:t>in</w:t>
      </w:r>
      <w:r w:rsidRPr="00BA0538">
        <w:rPr>
          <w:sz w:val="22"/>
          <w:szCs w:val="22"/>
        </w:rPr>
        <w:t xml:space="preserve"> pupils.</w:t>
      </w:r>
      <w:r w:rsidRPr="00BA0538" w:rsidR="00A322AC">
        <w:rPr>
          <w:sz w:val="22"/>
          <w:szCs w:val="22"/>
        </w:rPr>
        <w:t xml:space="preserve"> </w:t>
      </w:r>
      <w:r w:rsidRPr="00BA0538" w:rsidR="00124560">
        <w:rPr>
          <w:sz w:val="22"/>
          <w:szCs w:val="22"/>
        </w:rPr>
        <w:t>One benefit</w:t>
      </w:r>
      <w:r w:rsidRPr="00BA0538" w:rsidR="00A322AC">
        <w:rPr>
          <w:sz w:val="22"/>
          <w:szCs w:val="22"/>
        </w:rPr>
        <w:t xml:space="preserve"> of the Leuven </w:t>
      </w:r>
      <w:r w:rsidRPr="00BA0538" w:rsidR="00847CEF">
        <w:rPr>
          <w:sz w:val="22"/>
          <w:szCs w:val="22"/>
        </w:rPr>
        <w:t>Scale</w:t>
      </w:r>
      <w:r w:rsidRPr="00BA0538" w:rsidR="00A322AC">
        <w:rPr>
          <w:sz w:val="22"/>
          <w:szCs w:val="22"/>
        </w:rPr>
        <w:t xml:space="preserve"> is a provides a structured framework with clearly defined </w:t>
      </w:r>
      <w:r w:rsidRPr="00BA0538" w:rsidR="00124560">
        <w:rPr>
          <w:sz w:val="22"/>
          <w:szCs w:val="22"/>
        </w:rPr>
        <w:t xml:space="preserve">scaled levels, which allows for focused </w:t>
      </w:r>
      <w:r w:rsidRPr="00BA0538" w:rsidR="00847CEF">
        <w:rPr>
          <w:sz w:val="22"/>
          <w:szCs w:val="22"/>
        </w:rPr>
        <w:t>observations and</w:t>
      </w:r>
      <w:r w:rsidRPr="00BA0538" w:rsidR="007E58EE">
        <w:rPr>
          <w:sz w:val="22"/>
          <w:szCs w:val="22"/>
        </w:rPr>
        <w:t xml:space="preserve"> quantitive data gathering</w:t>
      </w:r>
      <w:r w:rsidRPr="00BA0538" w:rsidR="00124560">
        <w:rPr>
          <w:sz w:val="22"/>
          <w:szCs w:val="22"/>
        </w:rPr>
        <w:t xml:space="preserve">. </w:t>
      </w:r>
      <w:r w:rsidRPr="00BA0538">
        <w:rPr>
          <w:sz w:val="22"/>
          <w:szCs w:val="22"/>
        </w:rPr>
        <w:t>However, one limitation could be that the Leuven Scale is influence</w:t>
      </w:r>
      <w:r w:rsidRPr="00BA0538" w:rsidR="00CD6185">
        <w:rPr>
          <w:sz w:val="22"/>
          <w:szCs w:val="22"/>
        </w:rPr>
        <w:t>d</w:t>
      </w:r>
      <w:r w:rsidRPr="00BA0538">
        <w:rPr>
          <w:sz w:val="22"/>
          <w:szCs w:val="22"/>
        </w:rPr>
        <w:t xml:space="preserve"> by </w:t>
      </w:r>
      <w:r w:rsidRPr="00BA0538" w:rsidR="00803EB0">
        <w:rPr>
          <w:sz w:val="22"/>
          <w:szCs w:val="22"/>
        </w:rPr>
        <w:t xml:space="preserve">the observer and so, could be biased. For instance, if during the research there were two observers monitoring the same pupils in the same activity the </w:t>
      </w:r>
      <w:r w:rsidRPr="00BA0538" w:rsidR="00F224BD">
        <w:rPr>
          <w:sz w:val="22"/>
          <w:szCs w:val="22"/>
        </w:rPr>
        <w:t>results</w:t>
      </w:r>
      <w:r w:rsidRPr="00BA0538" w:rsidR="00803EB0">
        <w:rPr>
          <w:sz w:val="22"/>
          <w:szCs w:val="22"/>
        </w:rPr>
        <w:t xml:space="preserve"> could be different, depending on the opinion of both observers.</w:t>
      </w:r>
    </w:p>
    <w:p w:rsidRPr="00BA0538" w:rsidR="00CF471F" w:rsidP="005656A5" w:rsidRDefault="00CF471F" w14:paraId="6D743C28" w14:textId="77777777">
      <w:pPr>
        <w:pStyle w:val="paragraph"/>
        <w:spacing w:before="0" w:beforeAutospacing="0" w:after="0" w:afterAutospacing="0" w:line="360" w:lineRule="auto"/>
        <w:ind w:left="607"/>
        <w:textAlignment w:val="baseline"/>
        <w:rPr>
          <w:sz w:val="22"/>
          <w:szCs w:val="22"/>
        </w:rPr>
      </w:pPr>
    </w:p>
    <w:p w:rsidRPr="00BA0538" w:rsidR="00B054A7" w:rsidP="005656A5" w:rsidRDefault="00B054A7" w14:paraId="3B5BD4AF" w14:textId="6242072C">
      <w:pPr>
        <w:pStyle w:val="paragraph"/>
        <w:numPr>
          <w:ilvl w:val="0"/>
          <w:numId w:val="3"/>
        </w:numPr>
        <w:spacing w:before="0" w:beforeAutospacing="0" w:after="0" w:afterAutospacing="0" w:line="360" w:lineRule="auto"/>
        <w:ind w:left="1327"/>
        <w:textAlignment w:val="baseline"/>
        <w:rPr>
          <w:sz w:val="22"/>
          <w:szCs w:val="22"/>
        </w:rPr>
      </w:pPr>
      <w:r w:rsidRPr="00BA0538">
        <w:rPr>
          <w:sz w:val="22"/>
          <w:szCs w:val="22"/>
        </w:rPr>
        <w:t>What were the main points of learning for you in terms of being a researcher in the classroom?</w:t>
      </w:r>
    </w:p>
    <w:p w:rsidRPr="00BA0538" w:rsidR="00CF471F" w:rsidP="005656A5" w:rsidRDefault="00CF471F" w14:paraId="44054611" w14:textId="77777777">
      <w:pPr>
        <w:pStyle w:val="paragraph"/>
        <w:spacing w:before="0" w:beforeAutospacing="0" w:after="0" w:afterAutospacing="0" w:line="360" w:lineRule="auto"/>
        <w:ind w:left="1327"/>
        <w:textAlignment w:val="baseline"/>
        <w:rPr>
          <w:sz w:val="22"/>
          <w:szCs w:val="22"/>
        </w:rPr>
      </w:pPr>
    </w:p>
    <w:p w:rsidRPr="00BA0538" w:rsidR="00B054A7" w:rsidP="005656A5" w:rsidRDefault="00F02FE7" w14:paraId="0C89B52B" w14:textId="670AE7D5">
      <w:pPr>
        <w:pStyle w:val="paragraph"/>
        <w:spacing w:before="0" w:beforeAutospacing="0" w:after="0" w:afterAutospacing="0" w:line="360" w:lineRule="auto"/>
        <w:ind w:left="607"/>
        <w:textAlignment w:val="baseline"/>
        <w:rPr>
          <w:sz w:val="22"/>
          <w:szCs w:val="22"/>
        </w:rPr>
      </w:pPr>
      <w:r w:rsidRPr="00BA0538">
        <w:rPr>
          <w:sz w:val="22"/>
          <w:szCs w:val="22"/>
        </w:rPr>
        <w:t>The main point of learning for me in terms of being a researcher in the classroom w</w:t>
      </w:r>
      <w:r w:rsidRPr="00BA0538" w:rsidR="001C16A6">
        <w:rPr>
          <w:sz w:val="22"/>
          <w:szCs w:val="22"/>
        </w:rPr>
        <w:t>as</w:t>
      </w:r>
      <w:r w:rsidRPr="00BA0538" w:rsidR="001E01B9">
        <w:rPr>
          <w:sz w:val="22"/>
          <w:szCs w:val="22"/>
        </w:rPr>
        <w:t>, it allowed me to see the specific needs and capabilities of the learners. Therefore allowing me</w:t>
      </w:r>
      <w:r w:rsidRPr="00BA0538" w:rsidR="0092002A">
        <w:rPr>
          <w:sz w:val="22"/>
          <w:szCs w:val="22"/>
        </w:rPr>
        <w:t xml:space="preserve"> </w:t>
      </w:r>
      <w:r w:rsidRPr="00BA0538" w:rsidR="0092002A">
        <w:rPr>
          <w:sz w:val="22"/>
          <w:szCs w:val="22"/>
        </w:rPr>
        <w:lastRenderedPageBreak/>
        <w:t>greater awareness</w:t>
      </w:r>
      <w:r w:rsidRPr="00BA0538" w:rsidR="001E01B9">
        <w:rPr>
          <w:sz w:val="22"/>
          <w:szCs w:val="22"/>
        </w:rPr>
        <w:t xml:space="preserve"> </w:t>
      </w:r>
      <w:r w:rsidRPr="00BA0538" w:rsidR="0092002A">
        <w:rPr>
          <w:sz w:val="22"/>
          <w:szCs w:val="22"/>
        </w:rPr>
        <w:t xml:space="preserve">of </w:t>
      </w:r>
      <w:r w:rsidRPr="00BA0538" w:rsidR="00BA2B91">
        <w:rPr>
          <w:sz w:val="22"/>
          <w:szCs w:val="22"/>
        </w:rPr>
        <w:t xml:space="preserve">teacher performance </w:t>
      </w:r>
      <w:r w:rsidRPr="00BA0538" w:rsidR="0092002A">
        <w:rPr>
          <w:sz w:val="22"/>
          <w:szCs w:val="22"/>
        </w:rPr>
        <w:t>this will help me to become a reflective practitioner</w:t>
      </w:r>
      <w:r w:rsidRPr="00BA0538" w:rsidR="003E3E85">
        <w:rPr>
          <w:sz w:val="22"/>
          <w:szCs w:val="22"/>
        </w:rPr>
        <w:t>, and enable me</w:t>
      </w:r>
      <w:r w:rsidRPr="00BA0538" w:rsidR="00BA2B91">
        <w:rPr>
          <w:sz w:val="22"/>
          <w:szCs w:val="22"/>
        </w:rPr>
        <w:t xml:space="preserve"> to get significant engagement from the learners</w:t>
      </w:r>
      <w:r w:rsidRPr="00BA0538" w:rsidR="00311368">
        <w:rPr>
          <w:sz w:val="22"/>
          <w:szCs w:val="22"/>
        </w:rPr>
        <w:t>, improving student outcomes.</w:t>
      </w:r>
    </w:p>
    <w:p w:rsidRPr="00BA0538" w:rsidR="002E43E7" w:rsidP="005656A5" w:rsidRDefault="002E43E7" w14:paraId="29722394" w14:textId="77777777">
      <w:pPr>
        <w:pStyle w:val="paragraph"/>
        <w:spacing w:before="0" w:beforeAutospacing="0" w:after="0" w:afterAutospacing="0" w:line="360" w:lineRule="auto"/>
        <w:ind w:left="607"/>
        <w:textAlignment w:val="baseline"/>
        <w:rPr>
          <w:sz w:val="22"/>
          <w:szCs w:val="22"/>
        </w:rPr>
      </w:pPr>
    </w:p>
    <w:p w:rsidRPr="00BA0538" w:rsidR="002E43E7" w:rsidP="005656A5" w:rsidRDefault="002E43E7" w14:paraId="6764BF7A" w14:textId="394815E2">
      <w:pPr>
        <w:pStyle w:val="paragraph"/>
        <w:numPr>
          <w:ilvl w:val="0"/>
          <w:numId w:val="3"/>
        </w:numPr>
        <w:spacing w:before="0" w:beforeAutospacing="0" w:after="0" w:afterAutospacing="0" w:line="360" w:lineRule="auto"/>
        <w:ind w:left="1327"/>
        <w:textAlignment w:val="baseline"/>
        <w:rPr>
          <w:sz w:val="22"/>
          <w:szCs w:val="22"/>
        </w:rPr>
      </w:pPr>
      <w:r w:rsidRPr="00BA0538">
        <w:rPr>
          <w:sz w:val="22"/>
          <w:szCs w:val="22"/>
        </w:rPr>
        <w:t>What would you do differently if you were to conduct this research again? Why?</w:t>
      </w:r>
    </w:p>
    <w:p w:rsidRPr="00BA0538" w:rsidR="00F12045" w:rsidP="005656A5" w:rsidRDefault="00F12045" w14:paraId="654B793C" w14:textId="77777777">
      <w:pPr>
        <w:pStyle w:val="paragraph"/>
        <w:spacing w:before="0" w:beforeAutospacing="0" w:after="0" w:afterAutospacing="0" w:line="360" w:lineRule="auto"/>
        <w:ind w:left="1327"/>
        <w:textAlignment w:val="baseline"/>
        <w:rPr>
          <w:sz w:val="22"/>
          <w:szCs w:val="22"/>
        </w:rPr>
      </w:pPr>
    </w:p>
    <w:p w:rsidRPr="00BA0538" w:rsidR="001E6836" w:rsidP="005656A5" w:rsidRDefault="00BB2FA0" w14:paraId="32096E28" w14:textId="2D11757D">
      <w:pPr>
        <w:pStyle w:val="paragraph"/>
        <w:spacing w:before="0" w:beforeAutospacing="0" w:after="0" w:afterAutospacing="0" w:line="360" w:lineRule="auto"/>
        <w:ind w:left="607"/>
        <w:textAlignment w:val="baseline"/>
        <w:rPr>
          <w:sz w:val="22"/>
          <w:szCs w:val="22"/>
        </w:rPr>
      </w:pPr>
      <w:r w:rsidRPr="00BA0538">
        <w:rPr>
          <w:sz w:val="22"/>
          <w:szCs w:val="22"/>
        </w:rPr>
        <w:t xml:space="preserve">If I were to conduct this research </w:t>
      </w:r>
      <w:r w:rsidRPr="00BA0538" w:rsidR="00857073">
        <w:rPr>
          <w:sz w:val="22"/>
          <w:szCs w:val="22"/>
        </w:rPr>
        <w:t>again,</w:t>
      </w:r>
      <w:r w:rsidRPr="00BA0538" w:rsidR="002F0E38">
        <w:rPr>
          <w:sz w:val="22"/>
          <w:szCs w:val="22"/>
        </w:rPr>
        <w:t xml:space="preserve"> </w:t>
      </w:r>
      <w:r w:rsidRPr="00BA0538">
        <w:rPr>
          <w:sz w:val="22"/>
          <w:szCs w:val="22"/>
        </w:rPr>
        <w:t xml:space="preserve">I could </w:t>
      </w:r>
      <w:r w:rsidRPr="00BA0538" w:rsidR="002F0E38">
        <w:rPr>
          <w:sz w:val="22"/>
          <w:szCs w:val="22"/>
        </w:rPr>
        <w:t xml:space="preserve">involve multiple observers, in order to reduce the risk of bias. </w:t>
      </w:r>
      <w:r w:rsidRPr="00BA0538" w:rsidR="0043495E">
        <w:rPr>
          <w:sz w:val="22"/>
          <w:szCs w:val="22"/>
        </w:rPr>
        <w:t>I could also carry out the research with a wider range of pupils to gain a more holistic view.</w:t>
      </w:r>
    </w:p>
    <w:p w:rsidRPr="00BA0538" w:rsidR="001E6836" w:rsidP="005656A5" w:rsidRDefault="001E6836" w14:paraId="618656B2" w14:textId="77777777">
      <w:pPr>
        <w:pStyle w:val="paragraph"/>
        <w:spacing w:before="0" w:beforeAutospacing="0" w:after="0" w:afterAutospacing="0" w:line="360" w:lineRule="auto"/>
        <w:ind w:left="607"/>
        <w:textAlignment w:val="baseline"/>
        <w:rPr>
          <w:sz w:val="22"/>
          <w:szCs w:val="22"/>
        </w:rPr>
      </w:pPr>
    </w:p>
    <w:p w:rsidRPr="00BA0538" w:rsidR="001E6836" w:rsidP="005656A5" w:rsidRDefault="001E6836" w14:paraId="49E1599C" w14:textId="77777777">
      <w:pPr>
        <w:pStyle w:val="paragraph"/>
        <w:numPr>
          <w:ilvl w:val="0"/>
          <w:numId w:val="3"/>
        </w:numPr>
        <w:spacing w:before="0" w:beforeAutospacing="0" w:after="0" w:afterAutospacing="0" w:line="360" w:lineRule="auto"/>
        <w:ind w:left="1327"/>
        <w:textAlignment w:val="baseline"/>
        <w:rPr>
          <w:rStyle w:val="normaltextrun"/>
          <w:sz w:val="22"/>
          <w:szCs w:val="22"/>
        </w:rPr>
      </w:pPr>
      <w:r w:rsidRPr="00BA0538">
        <w:rPr>
          <w:rStyle w:val="normaltextrun"/>
          <w:sz w:val="22"/>
          <w:szCs w:val="22"/>
        </w:rPr>
        <w:t>Discuss any other methods of research you could use in the classroom to improve your practice. What are the positive and negatives?</w:t>
      </w:r>
    </w:p>
    <w:p w:rsidRPr="00BA0538" w:rsidR="00F12045" w:rsidP="005656A5" w:rsidRDefault="00F12045" w14:paraId="3D499931" w14:textId="77777777">
      <w:pPr>
        <w:pStyle w:val="paragraph"/>
        <w:spacing w:before="0" w:beforeAutospacing="0" w:after="0" w:afterAutospacing="0" w:line="360" w:lineRule="auto"/>
        <w:ind w:left="1327"/>
        <w:textAlignment w:val="baseline"/>
        <w:rPr>
          <w:rStyle w:val="normaltextrun"/>
          <w:sz w:val="22"/>
          <w:szCs w:val="22"/>
        </w:rPr>
      </w:pPr>
    </w:p>
    <w:p w:rsidRPr="00BA0538" w:rsidR="001E01B9" w:rsidP="005656A5" w:rsidRDefault="00434EBE" w14:paraId="7B096EA1" w14:textId="286CC86C">
      <w:pPr>
        <w:pStyle w:val="paragraph"/>
        <w:spacing w:before="0" w:beforeAutospacing="0" w:after="0" w:afterAutospacing="0" w:line="360" w:lineRule="auto"/>
        <w:ind w:left="607"/>
        <w:textAlignment w:val="baseline"/>
        <w:rPr>
          <w:sz w:val="22"/>
          <w:szCs w:val="22"/>
        </w:rPr>
      </w:pPr>
      <w:r w:rsidRPr="00BA0538">
        <w:rPr>
          <w:rStyle w:val="normaltextrun"/>
          <w:sz w:val="22"/>
          <w:szCs w:val="22"/>
        </w:rPr>
        <w:t xml:space="preserve">Rather than take on a non-participant observation, I could have carried out a listening to </w:t>
      </w:r>
      <w:r w:rsidRPr="00BA0538" w:rsidR="00857073">
        <w:rPr>
          <w:rStyle w:val="normaltextrun"/>
          <w:sz w:val="22"/>
          <w:szCs w:val="22"/>
        </w:rPr>
        <w:t>learners'</w:t>
      </w:r>
      <w:r w:rsidRPr="00BA0538">
        <w:rPr>
          <w:rStyle w:val="normaltextrun"/>
          <w:sz w:val="22"/>
          <w:szCs w:val="22"/>
        </w:rPr>
        <w:t xml:space="preserve"> </w:t>
      </w:r>
      <w:r w:rsidRPr="00BA0538" w:rsidR="00783D35">
        <w:rPr>
          <w:rStyle w:val="normaltextrun"/>
          <w:sz w:val="22"/>
          <w:szCs w:val="22"/>
        </w:rPr>
        <w:t xml:space="preserve">activity. </w:t>
      </w:r>
      <w:r w:rsidRPr="00BA0538" w:rsidR="00857073">
        <w:rPr>
          <w:rStyle w:val="normaltextrun"/>
          <w:sz w:val="22"/>
          <w:szCs w:val="22"/>
        </w:rPr>
        <w:t>Whereby</w:t>
      </w:r>
      <w:r w:rsidRPr="00BA0538" w:rsidR="00783D35">
        <w:rPr>
          <w:rStyle w:val="normaltextrun"/>
          <w:sz w:val="22"/>
          <w:szCs w:val="22"/>
        </w:rPr>
        <w:t xml:space="preserve"> I would engage with the learners to find out how engaging they felt the Funky Fingers task was, and or discuss </w:t>
      </w:r>
      <w:r w:rsidRPr="00BA0538" w:rsidR="00C8592F">
        <w:rPr>
          <w:rStyle w:val="normaltextrun"/>
          <w:sz w:val="22"/>
          <w:szCs w:val="22"/>
        </w:rPr>
        <w:t>their thoughts and feelings of the task.</w:t>
      </w:r>
    </w:p>
    <w:p w:rsidRPr="00BA0538" w:rsidR="00211008" w:rsidP="005656A5" w:rsidRDefault="00211008" w14:paraId="7698855F" w14:textId="77777777">
      <w:pPr>
        <w:pStyle w:val="paragraph"/>
        <w:spacing w:before="0" w:beforeAutospacing="0" w:after="0" w:afterAutospacing="0" w:line="360" w:lineRule="auto"/>
        <w:ind w:left="607"/>
        <w:textAlignment w:val="baseline"/>
        <w:rPr>
          <w:sz w:val="22"/>
          <w:szCs w:val="22"/>
        </w:rPr>
      </w:pPr>
    </w:p>
    <w:p w:rsidRPr="00BA0538" w:rsidR="00C326D7" w:rsidP="005656A5" w:rsidRDefault="00C326D7" w14:paraId="7B8CBF27" w14:textId="77777777">
      <w:pPr>
        <w:spacing w:line="360" w:lineRule="auto"/>
        <w:ind w:left="607"/>
        <w:rPr>
          <w:rFonts w:ascii="Times New Roman" w:hAnsi="Times New Roman" w:cs="Times New Roman"/>
          <w:sz w:val="22"/>
          <w:szCs w:val="22"/>
        </w:rPr>
      </w:pPr>
    </w:p>
    <w:sectPr w:rsidRPr="00BA0538" w:rsidR="00C326D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Osi2M6zA" int2:invalidationBookmarkName="" int2:hashCode="jG/7WJ+evFKNg5" int2:id="y6KV9cDe">
      <int2:state int2:value="Rejected" int2:type="AugLoop_Text_Critique"/>
    </int2:bookmark>
    <int2:bookmark int2:bookmarkName="_Int_ruYbylSP" int2:invalidationBookmarkName="" int2:hashCode="kmQtMTHXswHDRS" int2:id="WSptZhvh">
      <int2:state int2:value="Rejected" int2:type="AugLoop_Text_Critique"/>
    </int2:bookmark>
    <int2:bookmark int2:bookmarkName="_Int_OfkWlyYm" int2:invalidationBookmarkName="" int2:hashCode="tH82PitDDAZH8U" int2:id="NEB9VjK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92305"/>
    <w:multiLevelType w:val="hybridMultilevel"/>
    <w:tmpl w:val="A6D2551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472221"/>
    <w:multiLevelType w:val="hybridMultilevel"/>
    <w:tmpl w:val="08CAA9A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285AF6"/>
    <w:multiLevelType w:val="hybridMultilevel"/>
    <w:tmpl w:val="AAC85EAC"/>
    <w:lvl w:ilvl="0" w:tplc="FFFFFFFF">
      <w:numFmt w:val="bullet"/>
      <w:lvlText w:val="-"/>
      <w:lvlJc w:val="left"/>
      <w:pPr>
        <w:ind w:left="720" w:hanging="360"/>
      </w:pPr>
      <w:rPr>
        <w:rFonts w:hint="default" w:ascii="Times New Roman" w:hAnsi="Times New Roman"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47736281">
    <w:abstractNumId w:val="2"/>
  </w:num>
  <w:num w:numId="2" w16cid:durableId="677345723">
    <w:abstractNumId w:val="0"/>
  </w:num>
  <w:num w:numId="3" w16cid:durableId="3502256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2CD"/>
    <w:rsid w:val="000134DC"/>
    <w:rsid w:val="00026372"/>
    <w:rsid w:val="00027EB5"/>
    <w:rsid w:val="00032A39"/>
    <w:rsid w:val="0003401C"/>
    <w:rsid w:val="00034747"/>
    <w:rsid w:val="00036E03"/>
    <w:rsid w:val="000421D7"/>
    <w:rsid w:val="00042EE1"/>
    <w:rsid w:val="000443D5"/>
    <w:rsid w:val="00046BA3"/>
    <w:rsid w:val="000522E8"/>
    <w:rsid w:val="000535D9"/>
    <w:rsid w:val="00056CF1"/>
    <w:rsid w:val="000606A9"/>
    <w:rsid w:val="00077752"/>
    <w:rsid w:val="00080012"/>
    <w:rsid w:val="0009135F"/>
    <w:rsid w:val="00094C15"/>
    <w:rsid w:val="00095620"/>
    <w:rsid w:val="00096882"/>
    <w:rsid w:val="00097EA8"/>
    <w:rsid w:val="000A0E66"/>
    <w:rsid w:val="000A4EB7"/>
    <w:rsid w:val="000B7456"/>
    <w:rsid w:val="000C5610"/>
    <w:rsid w:val="000D0107"/>
    <w:rsid w:val="000D012C"/>
    <w:rsid w:val="000D290F"/>
    <w:rsid w:val="000D5112"/>
    <w:rsid w:val="000E32FE"/>
    <w:rsid w:val="000E7681"/>
    <w:rsid w:val="000F10E5"/>
    <w:rsid w:val="000F15F8"/>
    <w:rsid w:val="0010376A"/>
    <w:rsid w:val="00105B0B"/>
    <w:rsid w:val="00110A38"/>
    <w:rsid w:val="00113C41"/>
    <w:rsid w:val="00113F41"/>
    <w:rsid w:val="00114624"/>
    <w:rsid w:val="00120415"/>
    <w:rsid w:val="00124560"/>
    <w:rsid w:val="00130ABE"/>
    <w:rsid w:val="00131DAB"/>
    <w:rsid w:val="001352F6"/>
    <w:rsid w:val="00136AB7"/>
    <w:rsid w:val="00146F7D"/>
    <w:rsid w:val="00161764"/>
    <w:rsid w:val="00165345"/>
    <w:rsid w:val="001657C8"/>
    <w:rsid w:val="00183071"/>
    <w:rsid w:val="0018535E"/>
    <w:rsid w:val="00187578"/>
    <w:rsid w:val="0018779A"/>
    <w:rsid w:val="00190C6C"/>
    <w:rsid w:val="001A3C1A"/>
    <w:rsid w:val="001A40AE"/>
    <w:rsid w:val="001A7086"/>
    <w:rsid w:val="001B5E51"/>
    <w:rsid w:val="001C1575"/>
    <w:rsid w:val="001C16A6"/>
    <w:rsid w:val="001C5BF4"/>
    <w:rsid w:val="001D0145"/>
    <w:rsid w:val="001D24BA"/>
    <w:rsid w:val="001D59E8"/>
    <w:rsid w:val="001E01B9"/>
    <w:rsid w:val="001E0599"/>
    <w:rsid w:val="001E6836"/>
    <w:rsid w:val="001F101B"/>
    <w:rsid w:val="001F3EA3"/>
    <w:rsid w:val="00200811"/>
    <w:rsid w:val="00207BBB"/>
    <w:rsid w:val="0021026D"/>
    <w:rsid w:val="00211008"/>
    <w:rsid w:val="00212515"/>
    <w:rsid w:val="00212F82"/>
    <w:rsid w:val="00217A76"/>
    <w:rsid w:val="00217A8E"/>
    <w:rsid w:val="002218FE"/>
    <w:rsid w:val="00221C25"/>
    <w:rsid w:val="00221E0A"/>
    <w:rsid w:val="00223580"/>
    <w:rsid w:val="002241F1"/>
    <w:rsid w:val="002352A6"/>
    <w:rsid w:val="0023574F"/>
    <w:rsid w:val="00237B9F"/>
    <w:rsid w:val="00241B18"/>
    <w:rsid w:val="002424AF"/>
    <w:rsid w:val="00243DBE"/>
    <w:rsid w:val="002450D3"/>
    <w:rsid w:val="00247A7D"/>
    <w:rsid w:val="00250807"/>
    <w:rsid w:val="00250E86"/>
    <w:rsid w:val="002527C1"/>
    <w:rsid w:val="00254F71"/>
    <w:rsid w:val="00261ED0"/>
    <w:rsid w:val="0026261D"/>
    <w:rsid w:val="00264778"/>
    <w:rsid w:val="00264CF9"/>
    <w:rsid w:val="00274527"/>
    <w:rsid w:val="0028265E"/>
    <w:rsid w:val="002826CA"/>
    <w:rsid w:val="0028380E"/>
    <w:rsid w:val="0028382A"/>
    <w:rsid w:val="00286294"/>
    <w:rsid w:val="00287221"/>
    <w:rsid w:val="00292DB8"/>
    <w:rsid w:val="0029445D"/>
    <w:rsid w:val="0029591C"/>
    <w:rsid w:val="002A7202"/>
    <w:rsid w:val="002B1F6E"/>
    <w:rsid w:val="002B573A"/>
    <w:rsid w:val="002C2FF5"/>
    <w:rsid w:val="002C7E8E"/>
    <w:rsid w:val="002D03D7"/>
    <w:rsid w:val="002D1838"/>
    <w:rsid w:val="002D3DA8"/>
    <w:rsid w:val="002E43E7"/>
    <w:rsid w:val="002F0E38"/>
    <w:rsid w:val="002F44A5"/>
    <w:rsid w:val="002F4E3B"/>
    <w:rsid w:val="002F4F0E"/>
    <w:rsid w:val="00306ECB"/>
    <w:rsid w:val="00307952"/>
    <w:rsid w:val="00311368"/>
    <w:rsid w:val="0031427C"/>
    <w:rsid w:val="00316811"/>
    <w:rsid w:val="003175DE"/>
    <w:rsid w:val="00324FFC"/>
    <w:rsid w:val="00325066"/>
    <w:rsid w:val="00325DDD"/>
    <w:rsid w:val="00330321"/>
    <w:rsid w:val="00333826"/>
    <w:rsid w:val="003406F1"/>
    <w:rsid w:val="003512C8"/>
    <w:rsid w:val="00352559"/>
    <w:rsid w:val="00356A46"/>
    <w:rsid w:val="003635FA"/>
    <w:rsid w:val="003641A4"/>
    <w:rsid w:val="00371D34"/>
    <w:rsid w:val="00374382"/>
    <w:rsid w:val="00380505"/>
    <w:rsid w:val="0038238C"/>
    <w:rsid w:val="00383DC6"/>
    <w:rsid w:val="00385422"/>
    <w:rsid w:val="00395D9B"/>
    <w:rsid w:val="00397133"/>
    <w:rsid w:val="003A248B"/>
    <w:rsid w:val="003A25A7"/>
    <w:rsid w:val="003A2B2F"/>
    <w:rsid w:val="003B3339"/>
    <w:rsid w:val="003B5EC5"/>
    <w:rsid w:val="003C3298"/>
    <w:rsid w:val="003D0AD8"/>
    <w:rsid w:val="003D2547"/>
    <w:rsid w:val="003D3074"/>
    <w:rsid w:val="003D694D"/>
    <w:rsid w:val="003E13EA"/>
    <w:rsid w:val="003E1CE8"/>
    <w:rsid w:val="003E3E85"/>
    <w:rsid w:val="003E6CEE"/>
    <w:rsid w:val="003F774F"/>
    <w:rsid w:val="003F7F28"/>
    <w:rsid w:val="00401C04"/>
    <w:rsid w:val="004028D6"/>
    <w:rsid w:val="00404AB4"/>
    <w:rsid w:val="0041236D"/>
    <w:rsid w:val="00412C62"/>
    <w:rsid w:val="00413988"/>
    <w:rsid w:val="004145B8"/>
    <w:rsid w:val="0041666B"/>
    <w:rsid w:val="00431811"/>
    <w:rsid w:val="0043495E"/>
    <w:rsid w:val="00434EBE"/>
    <w:rsid w:val="00435D13"/>
    <w:rsid w:val="004369BC"/>
    <w:rsid w:val="004422CD"/>
    <w:rsid w:val="00442A68"/>
    <w:rsid w:val="004473E0"/>
    <w:rsid w:val="004641A6"/>
    <w:rsid w:val="004661B1"/>
    <w:rsid w:val="00470036"/>
    <w:rsid w:val="00472913"/>
    <w:rsid w:val="0047405F"/>
    <w:rsid w:val="00476DFD"/>
    <w:rsid w:val="00483265"/>
    <w:rsid w:val="004911EF"/>
    <w:rsid w:val="00494A5C"/>
    <w:rsid w:val="00495C9E"/>
    <w:rsid w:val="004A079C"/>
    <w:rsid w:val="004A0966"/>
    <w:rsid w:val="004A22FE"/>
    <w:rsid w:val="004A6EB1"/>
    <w:rsid w:val="004B233D"/>
    <w:rsid w:val="004B722D"/>
    <w:rsid w:val="004C1254"/>
    <w:rsid w:val="004C25BD"/>
    <w:rsid w:val="004C61FB"/>
    <w:rsid w:val="004D0C88"/>
    <w:rsid w:val="004D6D52"/>
    <w:rsid w:val="004E09FF"/>
    <w:rsid w:val="004E325A"/>
    <w:rsid w:val="004F2C2B"/>
    <w:rsid w:val="004F4E76"/>
    <w:rsid w:val="00505BA4"/>
    <w:rsid w:val="00506EBD"/>
    <w:rsid w:val="00507621"/>
    <w:rsid w:val="005252FE"/>
    <w:rsid w:val="00541F72"/>
    <w:rsid w:val="00542E9A"/>
    <w:rsid w:val="00543882"/>
    <w:rsid w:val="00547556"/>
    <w:rsid w:val="00550B60"/>
    <w:rsid w:val="00551CE7"/>
    <w:rsid w:val="00552958"/>
    <w:rsid w:val="005656A5"/>
    <w:rsid w:val="005703FB"/>
    <w:rsid w:val="0057095F"/>
    <w:rsid w:val="00571443"/>
    <w:rsid w:val="00575725"/>
    <w:rsid w:val="005818F5"/>
    <w:rsid w:val="00584F52"/>
    <w:rsid w:val="00590DC8"/>
    <w:rsid w:val="005A035D"/>
    <w:rsid w:val="005A2851"/>
    <w:rsid w:val="005A52E9"/>
    <w:rsid w:val="005C3E5C"/>
    <w:rsid w:val="005C73FE"/>
    <w:rsid w:val="005D2600"/>
    <w:rsid w:val="005D5682"/>
    <w:rsid w:val="005D578E"/>
    <w:rsid w:val="005D59FA"/>
    <w:rsid w:val="005E3F00"/>
    <w:rsid w:val="005F21D1"/>
    <w:rsid w:val="005F3D9D"/>
    <w:rsid w:val="006012D2"/>
    <w:rsid w:val="006225AA"/>
    <w:rsid w:val="00624828"/>
    <w:rsid w:val="00626E80"/>
    <w:rsid w:val="00627765"/>
    <w:rsid w:val="00630DFC"/>
    <w:rsid w:val="00631319"/>
    <w:rsid w:val="00635271"/>
    <w:rsid w:val="006364AE"/>
    <w:rsid w:val="00642875"/>
    <w:rsid w:val="0064293A"/>
    <w:rsid w:val="00644C17"/>
    <w:rsid w:val="006456DD"/>
    <w:rsid w:val="00645BD7"/>
    <w:rsid w:val="0064659C"/>
    <w:rsid w:val="00646E1A"/>
    <w:rsid w:val="00650739"/>
    <w:rsid w:val="00650C2A"/>
    <w:rsid w:val="00651625"/>
    <w:rsid w:val="006518B4"/>
    <w:rsid w:val="0065277C"/>
    <w:rsid w:val="0066202A"/>
    <w:rsid w:val="00667DA9"/>
    <w:rsid w:val="00675D42"/>
    <w:rsid w:val="00681975"/>
    <w:rsid w:val="00683DF4"/>
    <w:rsid w:val="00685E06"/>
    <w:rsid w:val="00692F8D"/>
    <w:rsid w:val="006A08D2"/>
    <w:rsid w:val="006A2F35"/>
    <w:rsid w:val="006B0260"/>
    <w:rsid w:val="006C565F"/>
    <w:rsid w:val="006D11D2"/>
    <w:rsid w:val="006D2393"/>
    <w:rsid w:val="006D2647"/>
    <w:rsid w:val="006D3363"/>
    <w:rsid w:val="006D4965"/>
    <w:rsid w:val="006D4D3A"/>
    <w:rsid w:val="006D5DA1"/>
    <w:rsid w:val="006D6D81"/>
    <w:rsid w:val="006E191F"/>
    <w:rsid w:val="006F6E4B"/>
    <w:rsid w:val="00703409"/>
    <w:rsid w:val="00704EB0"/>
    <w:rsid w:val="00705B3A"/>
    <w:rsid w:val="00705BA9"/>
    <w:rsid w:val="00713020"/>
    <w:rsid w:val="0071341D"/>
    <w:rsid w:val="0071373D"/>
    <w:rsid w:val="00715DAB"/>
    <w:rsid w:val="007160EC"/>
    <w:rsid w:val="00720AC0"/>
    <w:rsid w:val="007273C2"/>
    <w:rsid w:val="00742162"/>
    <w:rsid w:val="007550D9"/>
    <w:rsid w:val="0076724D"/>
    <w:rsid w:val="0077177A"/>
    <w:rsid w:val="007822D2"/>
    <w:rsid w:val="0078337E"/>
    <w:rsid w:val="00783D35"/>
    <w:rsid w:val="007928D4"/>
    <w:rsid w:val="007A0705"/>
    <w:rsid w:val="007A2876"/>
    <w:rsid w:val="007A3E07"/>
    <w:rsid w:val="007A40CC"/>
    <w:rsid w:val="007B2A00"/>
    <w:rsid w:val="007B4A86"/>
    <w:rsid w:val="007B6060"/>
    <w:rsid w:val="007C4039"/>
    <w:rsid w:val="007C7E31"/>
    <w:rsid w:val="007D0001"/>
    <w:rsid w:val="007D0516"/>
    <w:rsid w:val="007D4B6B"/>
    <w:rsid w:val="007E500A"/>
    <w:rsid w:val="007E58EE"/>
    <w:rsid w:val="007E6029"/>
    <w:rsid w:val="007E6BBB"/>
    <w:rsid w:val="007F29FD"/>
    <w:rsid w:val="007F55C9"/>
    <w:rsid w:val="00803EB0"/>
    <w:rsid w:val="0080444B"/>
    <w:rsid w:val="00810534"/>
    <w:rsid w:val="0081148F"/>
    <w:rsid w:val="00816333"/>
    <w:rsid w:val="00821E8D"/>
    <w:rsid w:val="00825146"/>
    <w:rsid w:val="00827334"/>
    <w:rsid w:val="00830176"/>
    <w:rsid w:val="00833B4A"/>
    <w:rsid w:val="00833D29"/>
    <w:rsid w:val="00836F22"/>
    <w:rsid w:val="00840860"/>
    <w:rsid w:val="008409AD"/>
    <w:rsid w:val="00843121"/>
    <w:rsid w:val="00843E9D"/>
    <w:rsid w:val="00846467"/>
    <w:rsid w:val="00847CEF"/>
    <w:rsid w:val="00851FBF"/>
    <w:rsid w:val="00855D14"/>
    <w:rsid w:val="00856DBA"/>
    <w:rsid w:val="00857073"/>
    <w:rsid w:val="0086199A"/>
    <w:rsid w:val="00874C7B"/>
    <w:rsid w:val="00874D33"/>
    <w:rsid w:val="00875C08"/>
    <w:rsid w:val="008826BB"/>
    <w:rsid w:val="008852CD"/>
    <w:rsid w:val="00890105"/>
    <w:rsid w:val="00890EFA"/>
    <w:rsid w:val="00892F60"/>
    <w:rsid w:val="008A22FC"/>
    <w:rsid w:val="008B1684"/>
    <w:rsid w:val="008B68F8"/>
    <w:rsid w:val="008C0B7E"/>
    <w:rsid w:val="008D00FB"/>
    <w:rsid w:val="008D2F1E"/>
    <w:rsid w:val="008D3DE2"/>
    <w:rsid w:val="008D55A4"/>
    <w:rsid w:val="008E2AF3"/>
    <w:rsid w:val="008E3AD2"/>
    <w:rsid w:val="008E4835"/>
    <w:rsid w:val="008E6273"/>
    <w:rsid w:val="008E6426"/>
    <w:rsid w:val="008E6523"/>
    <w:rsid w:val="008F0327"/>
    <w:rsid w:val="008F06F3"/>
    <w:rsid w:val="008F52B2"/>
    <w:rsid w:val="0090362D"/>
    <w:rsid w:val="00905DCD"/>
    <w:rsid w:val="00911C8D"/>
    <w:rsid w:val="0091492F"/>
    <w:rsid w:val="00915DB4"/>
    <w:rsid w:val="0091799F"/>
    <w:rsid w:val="0092002A"/>
    <w:rsid w:val="00920240"/>
    <w:rsid w:val="009218F4"/>
    <w:rsid w:val="009231B8"/>
    <w:rsid w:val="00924A11"/>
    <w:rsid w:val="00927537"/>
    <w:rsid w:val="00934FE3"/>
    <w:rsid w:val="00935305"/>
    <w:rsid w:val="00935C2D"/>
    <w:rsid w:val="00937867"/>
    <w:rsid w:val="009419E3"/>
    <w:rsid w:val="009467D7"/>
    <w:rsid w:val="00947714"/>
    <w:rsid w:val="00953C5C"/>
    <w:rsid w:val="009551BA"/>
    <w:rsid w:val="00956B91"/>
    <w:rsid w:val="00967AAF"/>
    <w:rsid w:val="00971502"/>
    <w:rsid w:val="00973031"/>
    <w:rsid w:val="00977B13"/>
    <w:rsid w:val="009809A3"/>
    <w:rsid w:val="00984284"/>
    <w:rsid w:val="00986284"/>
    <w:rsid w:val="009877D7"/>
    <w:rsid w:val="009929D5"/>
    <w:rsid w:val="009A56AA"/>
    <w:rsid w:val="009A63F9"/>
    <w:rsid w:val="009A6AE7"/>
    <w:rsid w:val="009A7A95"/>
    <w:rsid w:val="009B1B56"/>
    <w:rsid w:val="009C165D"/>
    <w:rsid w:val="009C23E4"/>
    <w:rsid w:val="009C2CA8"/>
    <w:rsid w:val="009C7D40"/>
    <w:rsid w:val="009D0814"/>
    <w:rsid w:val="009E071B"/>
    <w:rsid w:val="009E3B86"/>
    <w:rsid w:val="009E5355"/>
    <w:rsid w:val="00A00D0D"/>
    <w:rsid w:val="00A01B26"/>
    <w:rsid w:val="00A0211E"/>
    <w:rsid w:val="00A029C2"/>
    <w:rsid w:val="00A06397"/>
    <w:rsid w:val="00A07CA8"/>
    <w:rsid w:val="00A112AE"/>
    <w:rsid w:val="00A240B1"/>
    <w:rsid w:val="00A322AC"/>
    <w:rsid w:val="00A33709"/>
    <w:rsid w:val="00A33BF9"/>
    <w:rsid w:val="00A35EE1"/>
    <w:rsid w:val="00A37E0E"/>
    <w:rsid w:val="00A37EB9"/>
    <w:rsid w:val="00A41C99"/>
    <w:rsid w:val="00A41D84"/>
    <w:rsid w:val="00A4240D"/>
    <w:rsid w:val="00A42E62"/>
    <w:rsid w:val="00A4463E"/>
    <w:rsid w:val="00A50872"/>
    <w:rsid w:val="00A679E0"/>
    <w:rsid w:val="00A7150B"/>
    <w:rsid w:val="00A718E3"/>
    <w:rsid w:val="00A720CE"/>
    <w:rsid w:val="00A7276C"/>
    <w:rsid w:val="00A72AE6"/>
    <w:rsid w:val="00A7394E"/>
    <w:rsid w:val="00A77737"/>
    <w:rsid w:val="00A77765"/>
    <w:rsid w:val="00A77C67"/>
    <w:rsid w:val="00A825A6"/>
    <w:rsid w:val="00A828C4"/>
    <w:rsid w:val="00A83EEE"/>
    <w:rsid w:val="00A84083"/>
    <w:rsid w:val="00A84A3A"/>
    <w:rsid w:val="00A84D57"/>
    <w:rsid w:val="00A90B6A"/>
    <w:rsid w:val="00A912F8"/>
    <w:rsid w:val="00A94652"/>
    <w:rsid w:val="00A956BD"/>
    <w:rsid w:val="00AA7FFE"/>
    <w:rsid w:val="00AB2980"/>
    <w:rsid w:val="00AB2D55"/>
    <w:rsid w:val="00AB4FE5"/>
    <w:rsid w:val="00AB7F15"/>
    <w:rsid w:val="00AC1243"/>
    <w:rsid w:val="00AC227B"/>
    <w:rsid w:val="00AC520F"/>
    <w:rsid w:val="00AD2620"/>
    <w:rsid w:val="00AD4700"/>
    <w:rsid w:val="00AD5461"/>
    <w:rsid w:val="00AE55D6"/>
    <w:rsid w:val="00AF01BC"/>
    <w:rsid w:val="00AF7862"/>
    <w:rsid w:val="00B03B3C"/>
    <w:rsid w:val="00B054A7"/>
    <w:rsid w:val="00B13E19"/>
    <w:rsid w:val="00B17FC2"/>
    <w:rsid w:val="00B222AA"/>
    <w:rsid w:val="00B27364"/>
    <w:rsid w:val="00B31757"/>
    <w:rsid w:val="00B31AA9"/>
    <w:rsid w:val="00B353B3"/>
    <w:rsid w:val="00B368AD"/>
    <w:rsid w:val="00B37D3C"/>
    <w:rsid w:val="00B42237"/>
    <w:rsid w:val="00B4247E"/>
    <w:rsid w:val="00B43E1D"/>
    <w:rsid w:val="00B5394B"/>
    <w:rsid w:val="00B55B52"/>
    <w:rsid w:val="00B638CB"/>
    <w:rsid w:val="00B67A51"/>
    <w:rsid w:val="00B67E4F"/>
    <w:rsid w:val="00B84632"/>
    <w:rsid w:val="00B8545B"/>
    <w:rsid w:val="00B97948"/>
    <w:rsid w:val="00BA0538"/>
    <w:rsid w:val="00BA195F"/>
    <w:rsid w:val="00BA2B91"/>
    <w:rsid w:val="00BA7745"/>
    <w:rsid w:val="00BB2968"/>
    <w:rsid w:val="00BB2FA0"/>
    <w:rsid w:val="00BB4472"/>
    <w:rsid w:val="00BC1D77"/>
    <w:rsid w:val="00BC2204"/>
    <w:rsid w:val="00BC408C"/>
    <w:rsid w:val="00BC6150"/>
    <w:rsid w:val="00BD30EB"/>
    <w:rsid w:val="00BE0AEF"/>
    <w:rsid w:val="00BE1BF8"/>
    <w:rsid w:val="00BE2330"/>
    <w:rsid w:val="00BF2738"/>
    <w:rsid w:val="00BF5819"/>
    <w:rsid w:val="00C05A46"/>
    <w:rsid w:val="00C1224C"/>
    <w:rsid w:val="00C123F4"/>
    <w:rsid w:val="00C13675"/>
    <w:rsid w:val="00C168DD"/>
    <w:rsid w:val="00C172DD"/>
    <w:rsid w:val="00C2743C"/>
    <w:rsid w:val="00C27F26"/>
    <w:rsid w:val="00C326D7"/>
    <w:rsid w:val="00C34FB8"/>
    <w:rsid w:val="00C37299"/>
    <w:rsid w:val="00C37DBE"/>
    <w:rsid w:val="00C41A08"/>
    <w:rsid w:val="00C610EE"/>
    <w:rsid w:val="00C63A7C"/>
    <w:rsid w:val="00C643C3"/>
    <w:rsid w:val="00C643CF"/>
    <w:rsid w:val="00C73A04"/>
    <w:rsid w:val="00C7445C"/>
    <w:rsid w:val="00C8592F"/>
    <w:rsid w:val="00C86345"/>
    <w:rsid w:val="00C93A20"/>
    <w:rsid w:val="00CA1C65"/>
    <w:rsid w:val="00CA2EE8"/>
    <w:rsid w:val="00CA671C"/>
    <w:rsid w:val="00CA6EF0"/>
    <w:rsid w:val="00CB0FD7"/>
    <w:rsid w:val="00CB26AA"/>
    <w:rsid w:val="00CB7546"/>
    <w:rsid w:val="00CC2EFA"/>
    <w:rsid w:val="00CD3DB6"/>
    <w:rsid w:val="00CD416D"/>
    <w:rsid w:val="00CD609B"/>
    <w:rsid w:val="00CD6185"/>
    <w:rsid w:val="00CE20E5"/>
    <w:rsid w:val="00CE215A"/>
    <w:rsid w:val="00CE36B6"/>
    <w:rsid w:val="00CE5938"/>
    <w:rsid w:val="00CE5ACB"/>
    <w:rsid w:val="00CE66F8"/>
    <w:rsid w:val="00CF00F5"/>
    <w:rsid w:val="00CF0EAE"/>
    <w:rsid w:val="00CF471F"/>
    <w:rsid w:val="00CF5FD8"/>
    <w:rsid w:val="00CF74E1"/>
    <w:rsid w:val="00CF7F22"/>
    <w:rsid w:val="00D03081"/>
    <w:rsid w:val="00D06756"/>
    <w:rsid w:val="00D16BF1"/>
    <w:rsid w:val="00D17E96"/>
    <w:rsid w:val="00D2156D"/>
    <w:rsid w:val="00D227FC"/>
    <w:rsid w:val="00D253DF"/>
    <w:rsid w:val="00D275B4"/>
    <w:rsid w:val="00D347B8"/>
    <w:rsid w:val="00D34A84"/>
    <w:rsid w:val="00D35EF8"/>
    <w:rsid w:val="00D4188D"/>
    <w:rsid w:val="00D4243A"/>
    <w:rsid w:val="00D467B3"/>
    <w:rsid w:val="00D50735"/>
    <w:rsid w:val="00D50F35"/>
    <w:rsid w:val="00D53E4E"/>
    <w:rsid w:val="00D62FA7"/>
    <w:rsid w:val="00D70BB4"/>
    <w:rsid w:val="00D72032"/>
    <w:rsid w:val="00D73D66"/>
    <w:rsid w:val="00D753DB"/>
    <w:rsid w:val="00D75B81"/>
    <w:rsid w:val="00D767AC"/>
    <w:rsid w:val="00D947FA"/>
    <w:rsid w:val="00D9535F"/>
    <w:rsid w:val="00DA0962"/>
    <w:rsid w:val="00DA4AD6"/>
    <w:rsid w:val="00DA6817"/>
    <w:rsid w:val="00DB0821"/>
    <w:rsid w:val="00DB1463"/>
    <w:rsid w:val="00DB19FE"/>
    <w:rsid w:val="00DB2455"/>
    <w:rsid w:val="00DB35DF"/>
    <w:rsid w:val="00DB363F"/>
    <w:rsid w:val="00DB6FA7"/>
    <w:rsid w:val="00DC7536"/>
    <w:rsid w:val="00DD1285"/>
    <w:rsid w:val="00DD25BB"/>
    <w:rsid w:val="00DD298A"/>
    <w:rsid w:val="00DD2AF9"/>
    <w:rsid w:val="00DD4AE9"/>
    <w:rsid w:val="00DD5788"/>
    <w:rsid w:val="00DD5B3F"/>
    <w:rsid w:val="00DE5F24"/>
    <w:rsid w:val="00DF41A2"/>
    <w:rsid w:val="00E06528"/>
    <w:rsid w:val="00E10931"/>
    <w:rsid w:val="00E22195"/>
    <w:rsid w:val="00E3079E"/>
    <w:rsid w:val="00E33CC6"/>
    <w:rsid w:val="00E35C9A"/>
    <w:rsid w:val="00E43BF8"/>
    <w:rsid w:val="00E44760"/>
    <w:rsid w:val="00E4483C"/>
    <w:rsid w:val="00E462D6"/>
    <w:rsid w:val="00E46FA8"/>
    <w:rsid w:val="00E5024F"/>
    <w:rsid w:val="00E50694"/>
    <w:rsid w:val="00E510D3"/>
    <w:rsid w:val="00E51572"/>
    <w:rsid w:val="00E65B06"/>
    <w:rsid w:val="00E7102C"/>
    <w:rsid w:val="00E73DFF"/>
    <w:rsid w:val="00E80334"/>
    <w:rsid w:val="00E9466B"/>
    <w:rsid w:val="00EA0593"/>
    <w:rsid w:val="00EA187D"/>
    <w:rsid w:val="00EA4CA2"/>
    <w:rsid w:val="00EA52B4"/>
    <w:rsid w:val="00EB0300"/>
    <w:rsid w:val="00EB372B"/>
    <w:rsid w:val="00EB403A"/>
    <w:rsid w:val="00EB7A07"/>
    <w:rsid w:val="00ED1DE4"/>
    <w:rsid w:val="00ED352B"/>
    <w:rsid w:val="00EE2330"/>
    <w:rsid w:val="00EE5841"/>
    <w:rsid w:val="00EE6A97"/>
    <w:rsid w:val="00EF3D95"/>
    <w:rsid w:val="00EF44B5"/>
    <w:rsid w:val="00EF48F0"/>
    <w:rsid w:val="00F02FE7"/>
    <w:rsid w:val="00F108BC"/>
    <w:rsid w:val="00F11650"/>
    <w:rsid w:val="00F12045"/>
    <w:rsid w:val="00F15F7C"/>
    <w:rsid w:val="00F16602"/>
    <w:rsid w:val="00F224BD"/>
    <w:rsid w:val="00F30605"/>
    <w:rsid w:val="00F32D89"/>
    <w:rsid w:val="00F34F4F"/>
    <w:rsid w:val="00F47FC0"/>
    <w:rsid w:val="00F5061F"/>
    <w:rsid w:val="00F5600A"/>
    <w:rsid w:val="00F56EA8"/>
    <w:rsid w:val="00F573A8"/>
    <w:rsid w:val="00F60DBA"/>
    <w:rsid w:val="00F627E1"/>
    <w:rsid w:val="00F65203"/>
    <w:rsid w:val="00F75DE9"/>
    <w:rsid w:val="00F80533"/>
    <w:rsid w:val="00F808E1"/>
    <w:rsid w:val="00F80909"/>
    <w:rsid w:val="00F82DC1"/>
    <w:rsid w:val="00F83C63"/>
    <w:rsid w:val="00F84599"/>
    <w:rsid w:val="00F9138B"/>
    <w:rsid w:val="00F93625"/>
    <w:rsid w:val="00F95B24"/>
    <w:rsid w:val="00F97805"/>
    <w:rsid w:val="00F97D44"/>
    <w:rsid w:val="00FB2751"/>
    <w:rsid w:val="00FB3733"/>
    <w:rsid w:val="00FB51BC"/>
    <w:rsid w:val="00FC65E1"/>
    <w:rsid w:val="00FC7E7C"/>
    <w:rsid w:val="00FD2B79"/>
    <w:rsid w:val="00FD53F3"/>
    <w:rsid w:val="00FE14CA"/>
    <w:rsid w:val="00FE215B"/>
    <w:rsid w:val="00FE5EBE"/>
    <w:rsid w:val="00FE7280"/>
    <w:rsid w:val="00FF0157"/>
    <w:rsid w:val="00FF2A92"/>
    <w:rsid w:val="119FC519"/>
    <w:rsid w:val="175E8CB2"/>
    <w:rsid w:val="4C562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BC1C2E"/>
  <w15:chartTrackingRefBased/>
  <w15:docId w15:val="{604DB1E6-44AB-7E4A-B921-2B8CA9425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422C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22C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22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22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22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22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22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22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22C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422C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422C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422C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422C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422C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422C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422C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422C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422CD"/>
    <w:rPr>
      <w:rFonts w:eastAsiaTheme="majorEastAsia" w:cstheme="majorBidi"/>
      <w:color w:val="272727" w:themeColor="text1" w:themeTint="D8"/>
    </w:rPr>
  </w:style>
  <w:style w:type="paragraph" w:styleId="Title">
    <w:name w:val="Title"/>
    <w:basedOn w:val="Normal"/>
    <w:next w:val="Normal"/>
    <w:link w:val="TitleChar"/>
    <w:uiPriority w:val="10"/>
    <w:qFormat/>
    <w:rsid w:val="004422C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422C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422C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422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22CD"/>
    <w:pPr>
      <w:spacing w:before="160"/>
      <w:jc w:val="center"/>
    </w:pPr>
    <w:rPr>
      <w:i/>
      <w:iCs/>
      <w:color w:val="404040" w:themeColor="text1" w:themeTint="BF"/>
    </w:rPr>
  </w:style>
  <w:style w:type="character" w:styleId="QuoteChar" w:customStyle="1">
    <w:name w:val="Quote Char"/>
    <w:basedOn w:val="DefaultParagraphFont"/>
    <w:link w:val="Quote"/>
    <w:uiPriority w:val="29"/>
    <w:rsid w:val="004422CD"/>
    <w:rPr>
      <w:i/>
      <w:iCs/>
      <w:color w:val="404040" w:themeColor="text1" w:themeTint="BF"/>
    </w:rPr>
  </w:style>
  <w:style w:type="paragraph" w:styleId="ListParagraph">
    <w:name w:val="List Paragraph"/>
    <w:basedOn w:val="Normal"/>
    <w:uiPriority w:val="34"/>
    <w:qFormat/>
    <w:rsid w:val="004422CD"/>
    <w:pPr>
      <w:ind w:left="720"/>
      <w:contextualSpacing/>
    </w:pPr>
  </w:style>
  <w:style w:type="character" w:styleId="IntenseEmphasis">
    <w:name w:val="Intense Emphasis"/>
    <w:basedOn w:val="DefaultParagraphFont"/>
    <w:uiPriority w:val="21"/>
    <w:qFormat/>
    <w:rsid w:val="004422CD"/>
    <w:rPr>
      <w:i/>
      <w:iCs/>
      <w:color w:val="0F4761" w:themeColor="accent1" w:themeShade="BF"/>
    </w:rPr>
  </w:style>
  <w:style w:type="paragraph" w:styleId="IntenseQuote">
    <w:name w:val="Intense Quote"/>
    <w:basedOn w:val="Normal"/>
    <w:next w:val="Normal"/>
    <w:link w:val="IntenseQuoteChar"/>
    <w:uiPriority w:val="30"/>
    <w:qFormat/>
    <w:rsid w:val="004422C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422CD"/>
    <w:rPr>
      <w:i/>
      <w:iCs/>
      <w:color w:val="0F4761" w:themeColor="accent1" w:themeShade="BF"/>
    </w:rPr>
  </w:style>
  <w:style w:type="character" w:styleId="IntenseReference">
    <w:name w:val="Intense Reference"/>
    <w:basedOn w:val="DefaultParagraphFont"/>
    <w:uiPriority w:val="32"/>
    <w:qFormat/>
    <w:rsid w:val="004422CD"/>
    <w:rPr>
      <w:b/>
      <w:bCs/>
      <w:smallCaps/>
      <w:color w:val="0F4761" w:themeColor="accent1" w:themeShade="BF"/>
      <w:spacing w:val="5"/>
    </w:rPr>
  </w:style>
  <w:style w:type="table" w:styleId="TableGrid">
    <w:name w:val="Table Grid"/>
    <w:basedOn w:val="TableNormal"/>
    <w:uiPriority w:val="39"/>
    <w:rsid w:val="009A7A9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E462D6"/>
    <w:pPr>
      <w:spacing w:before="100" w:beforeAutospacing="1" w:after="100" w:afterAutospacing="1" w:line="240" w:lineRule="auto"/>
    </w:pPr>
    <w:rPr>
      <w:rFonts w:ascii="Times New Roman" w:hAnsi="Times New Roman" w:cs="Times New Roman"/>
      <w:kern w:val="0"/>
      <w14:ligatures w14:val="none"/>
    </w:rPr>
  </w:style>
  <w:style w:type="character" w:styleId="apple-converted-space" w:customStyle="1">
    <w:name w:val="apple-converted-space"/>
    <w:basedOn w:val="DefaultParagraphFont"/>
    <w:rsid w:val="00E462D6"/>
  </w:style>
  <w:style w:type="character" w:styleId="Hyperlink">
    <w:name w:val="Hyperlink"/>
    <w:basedOn w:val="DefaultParagraphFont"/>
    <w:uiPriority w:val="99"/>
    <w:unhideWhenUsed/>
    <w:rsid w:val="00E462D6"/>
    <w:rPr>
      <w:color w:val="467886" w:themeColor="hyperlink"/>
      <w:u w:val="single"/>
    </w:rPr>
  </w:style>
  <w:style w:type="character" w:styleId="UnresolvedMention">
    <w:name w:val="Unresolved Mention"/>
    <w:basedOn w:val="DefaultParagraphFont"/>
    <w:uiPriority w:val="99"/>
    <w:semiHidden/>
    <w:unhideWhenUsed/>
    <w:rsid w:val="00E462D6"/>
    <w:rPr>
      <w:color w:val="605E5C"/>
      <w:shd w:val="clear" w:color="auto" w:fill="E1DFDD"/>
    </w:rPr>
  </w:style>
  <w:style w:type="paragraph" w:styleId="paragraph" w:customStyle="1">
    <w:name w:val="paragraph"/>
    <w:basedOn w:val="Normal"/>
    <w:rsid w:val="00264CF9"/>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normaltextrun" w:customStyle="1">
    <w:name w:val="normaltextrun"/>
    <w:basedOn w:val="DefaultParagraphFont"/>
    <w:rsid w:val="00264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762882">
      <w:bodyDiv w:val="1"/>
      <w:marLeft w:val="0"/>
      <w:marRight w:val="0"/>
      <w:marTop w:val="0"/>
      <w:marBottom w:val="0"/>
      <w:divBdr>
        <w:top w:val="none" w:sz="0" w:space="0" w:color="auto"/>
        <w:left w:val="none" w:sz="0" w:space="0" w:color="auto"/>
        <w:bottom w:val="none" w:sz="0" w:space="0" w:color="auto"/>
        <w:right w:val="none" w:sz="0" w:space="0" w:color="auto"/>
      </w:divBdr>
      <w:divsChild>
        <w:div w:id="835724718">
          <w:marLeft w:val="0"/>
          <w:marRight w:val="0"/>
          <w:marTop w:val="0"/>
          <w:marBottom w:val="0"/>
          <w:divBdr>
            <w:top w:val="none" w:sz="0" w:space="0" w:color="auto"/>
            <w:left w:val="none" w:sz="0" w:space="0" w:color="auto"/>
            <w:bottom w:val="none" w:sz="0" w:space="0" w:color="auto"/>
            <w:right w:val="none" w:sz="0" w:space="0" w:color="auto"/>
          </w:divBdr>
        </w:div>
      </w:divsChild>
    </w:div>
    <w:div w:id="646056730">
      <w:bodyDiv w:val="1"/>
      <w:marLeft w:val="0"/>
      <w:marRight w:val="0"/>
      <w:marTop w:val="0"/>
      <w:marBottom w:val="0"/>
      <w:divBdr>
        <w:top w:val="none" w:sz="0" w:space="0" w:color="auto"/>
        <w:left w:val="none" w:sz="0" w:space="0" w:color="auto"/>
        <w:bottom w:val="none" w:sz="0" w:space="0" w:color="auto"/>
        <w:right w:val="none" w:sz="0" w:space="0" w:color="auto"/>
      </w:divBdr>
    </w:div>
    <w:div w:id="978799254">
      <w:bodyDiv w:val="1"/>
      <w:marLeft w:val="0"/>
      <w:marRight w:val="0"/>
      <w:marTop w:val="0"/>
      <w:marBottom w:val="0"/>
      <w:divBdr>
        <w:top w:val="none" w:sz="0" w:space="0" w:color="auto"/>
        <w:left w:val="none" w:sz="0" w:space="0" w:color="auto"/>
        <w:bottom w:val="none" w:sz="0" w:space="0" w:color="auto"/>
        <w:right w:val="none" w:sz="0" w:space="0" w:color="auto"/>
      </w:divBdr>
      <w:divsChild>
        <w:div w:id="1506747157">
          <w:marLeft w:val="0"/>
          <w:marRight w:val="0"/>
          <w:marTop w:val="0"/>
          <w:marBottom w:val="0"/>
          <w:divBdr>
            <w:top w:val="none" w:sz="0" w:space="0" w:color="auto"/>
            <w:left w:val="none" w:sz="0" w:space="0" w:color="auto"/>
            <w:bottom w:val="none" w:sz="0" w:space="0" w:color="auto"/>
            <w:right w:val="none" w:sz="0" w:space="0" w:color="auto"/>
          </w:divBdr>
        </w:div>
      </w:divsChild>
    </w:div>
    <w:div w:id="1385257624">
      <w:bodyDiv w:val="1"/>
      <w:marLeft w:val="0"/>
      <w:marRight w:val="0"/>
      <w:marTop w:val="0"/>
      <w:marBottom w:val="0"/>
      <w:divBdr>
        <w:top w:val="none" w:sz="0" w:space="0" w:color="auto"/>
        <w:left w:val="none" w:sz="0" w:space="0" w:color="auto"/>
        <w:bottom w:val="none" w:sz="0" w:space="0" w:color="auto"/>
        <w:right w:val="none" w:sz="0" w:space="0" w:color="auto"/>
      </w:divBdr>
      <w:divsChild>
        <w:div w:id="1687099899">
          <w:marLeft w:val="0"/>
          <w:marRight w:val="0"/>
          <w:marTop w:val="0"/>
          <w:marBottom w:val="0"/>
          <w:divBdr>
            <w:top w:val="none" w:sz="0" w:space="0" w:color="auto"/>
            <w:left w:val="none" w:sz="0" w:space="0" w:color="auto"/>
            <w:bottom w:val="none" w:sz="0" w:space="0" w:color="auto"/>
            <w:right w:val="none" w:sz="0" w:space="0" w:color="auto"/>
          </w:divBdr>
          <w:divsChild>
            <w:div w:id="2131781707">
              <w:marLeft w:val="0"/>
              <w:marRight w:val="0"/>
              <w:marTop w:val="0"/>
              <w:marBottom w:val="0"/>
              <w:divBdr>
                <w:top w:val="none" w:sz="0" w:space="0" w:color="auto"/>
                <w:left w:val="none" w:sz="0" w:space="0" w:color="auto"/>
                <w:bottom w:val="none" w:sz="0" w:space="0" w:color="auto"/>
                <w:right w:val="none" w:sz="0" w:space="0" w:color="auto"/>
              </w:divBdr>
            </w:div>
          </w:divsChild>
        </w:div>
        <w:div w:id="118575755">
          <w:marLeft w:val="0"/>
          <w:marRight w:val="0"/>
          <w:marTop w:val="0"/>
          <w:marBottom w:val="0"/>
          <w:divBdr>
            <w:top w:val="none" w:sz="0" w:space="0" w:color="auto"/>
            <w:left w:val="none" w:sz="0" w:space="0" w:color="auto"/>
            <w:bottom w:val="none" w:sz="0" w:space="0" w:color="auto"/>
            <w:right w:val="none" w:sz="0" w:space="0" w:color="auto"/>
          </w:divBdr>
          <w:divsChild>
            <w:div w:id="1568303318">
              <w:marLeft w:val="0"/>
              <w:marRight w:val="0"/>
              <w:marTop w:val="0"/>
              <w:marBottom w:val="0"/>
              <w:divBdr>
                <w:top w:val="none" w:sz="0" w:space="0" w:color="auto"/>
                <w:left w:val="none" w:sz="0" w:space="0" w:color="auto"/>
                <w:bottom w:val="none" w:sz="0" w:space="0" w:color="auto"/>
                <w:right w:val="none" w:sz="0" w:space="0" w:color="auto"/>
              </w:divBdr>
              <w:divsChild>
                <w:div w:id="1883663123">
                  <w:marLeft w:val="0"/>
                  <w:marRight w:val="0"/>
                  <w:marTop w:val="0"/>
                  <w:marBottom w:val="0"/>
                  <w:divBdr>
                    <w:top w:val="none" w:sz="0" w:space="0" w:color="auto"/>
                    <w:left w:val="none" w:sz="0" w:space="0" w:color="auto"/>
                    <w:bottom w:val="none" w:sz="0" w:space="0" w:color="auto"/>
                    <w:right w:val="none" w:sz="0" w:space="0" w:color="auto"/>
                  </w:divBdr>
                </w:div>
              </w:divsChild>
            </w:div>
            <w:div w:id="919370530">
              <w:marLeft w:val="0"/>
              <w:marRight w:val="0"/>
              <w:marTop w:val="0"/>
              <w:marBottom w:val="0"/>
              <w:divBdr>
                <w:top w:val="none" w:sz="0" w:space="0" w:color="auto"/>
                <w:left w:val="none" w:sz="0" w:space="0" w:color="auto"/>
                <w:bottom w:val="none" w:sz="0" w:space="0" w:color="auto"/>
                <w:right w:val="none" w:sz="0" w:space="0" w:color="auto"/>
              </w:divBdr>
              <w:divsChild>
                <w:div w:id="22010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232859">
          <w:marLeft w:val="0"/>
          <w:marRight w:val="0"/>
          <w:marTop w:val="0"/>
          <w:marBottom w:val="0"/>
          <w:divBdr>
            <w:top w:val="none" w:sz="0" w:space="0" w:color="auto"/>
            <w:left w:val="none" w:sz="0" w:space="0" w:color="auto"/>
            <w:bottom w:val="none" w:sz="0" w:space="0" w:color="auto"/>
            <w:right w:val="none" w:sz="0" w:space="0" w:color="auto"/>
          </w:divBdr>
        </w:div>
      </w:divsChild>
    </w:div>
    <w:div w:id="2011981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theeducationhub.org.nz/an-introduction-to-engagement-in-educational-settings/" TargetMode="External" Id="rId8" /><Relationship Type="http://schemas.openxmlformats.org/officeDocument/2006/relationships/hyperlink" Target="https://kindrednurseries.co.uk/blog/2020/06/funky-fingers-are-key-developing-fine-motor-skills" TargetMode="External" Id="rId13" /><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hyperlink" Target="https://help-for-early-years-providers.education.gov.uk/physical-development/fine-motor-skills" TargetMode="External" Id="rId7" /><Relationship Type="http://schemas.openxmlformats.org/officeDocument/2006/relationships/hyperlink" Target="https://www.teachertoolkit.co.uk/wp-content/uploads/2016/03/LeuvenScale_tcm4-735285.pdf"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hyperlink" Target="https://www.bera.ac.uk/publication/ethical-guidelines-for-educational-research-2018-online" TargetMode="External" Id="rId6" /><Relationship Type="http://schemas.openxmlformats.org/officeDocument/2006/relationships/hyperlink" Target="https://learningjournals.co.uk/what-is-the-leuven-scale-and-how-to-use-it/" TargetMode="External" Id="rId11" /><Relationship Type="http://schemas.openxmlformats.org/officeDocument/2006/relationships/hyperlink" Target="https://www.sciencedirect.com/science/article/pii/S1469029221000340" TargetMode="External" Id="rId5" /><Relationship Type="http://schemas.openxmlformats.org/officeDocument/2006/relationships/image" Target="media/image1.png" Id="rId15" /><Relationship Type="http://schemas.openxmlformats.org/officeDocument/2006/relationships/hyperlink" Target="https://inclusiveteach.com/2023/08/28/finger-gym-a-guide-for-teachers/" TargetMode="External" Id="rId10" /><Relationship Type="http://schemas.openxmlformats.org/officeDocument/2006/relationships/webSettings" Target="webSettings.xml" Id="rId4" /><Relationship Type="http://schemas.openxmlformats.org/officeDocument/2006/relationships/hyperlink" Target="https://hwb.gov.wales/curriculum-for-wales/designing-your-curriculum/pedagogy" TargetMode="External" Id="rId9" /><Relationship Type="http://schemas.openxmlformats.org/officeDocument/2006/relationships/hyperlink" Target="https://avanti.org.uk/avantihouse-primary/wp-content/uploads/sites/9/2020/12/Fine-Motor-Skills-for-finger-gym.pdf"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Marli Lawrence (2303873)</dc:creator>
  <keywords/>
  <dc:description/>
  <lastModifiedBy>Marli Lawrence (2303873)</lastModifiedBy>
  <revision>610</revision>
  <dcterms:created xsi:type="dcterms:W3CDTF">2024-02-21T12:40:00.0000000Z</dcterms:created>
  <dcterms:modified xsi:type="dcterms:W3CDTF">2024-02-24T14:39:52.8862302Z</dcterms:modified>
</coreProperties>
</file>