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2401DE18"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EC74378" w:rsidR="005F719E" w:rsidRPr="00E30C5F" w:rsidRDefault="00F65431" w:rsidP="00380B6E">
            <w:pPr>
              <w:rPr>
                <w:rFonts w:ascii="Arial" w:hAnsi="Arial" w:cs="Arial"/>
                <w:b/>
                <w:bCs/>
              </w:rPr>
            </w:pPr>
            <w:r>
              <w:rPr>
                <w:rFonts w:ascii="Arial" w:hAnsi="Arial" w:cs="Arial"/>
                <w:b/>
                <w:bCs/>
              </w:rPr>
              <w:t>2432943  Serish Nadeem</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1F156B7" w:rsidR="005F719E" w:rsidRPr="00E30C5F" w:rsidRDefault="002E026A" w:rsidP="00380B6E">
            <w:pPr>
              <w:rPr>
                <w:rFonts w:ascii="Arial" w:hAnsi="Arial" w:cs="Arial"/>
                <w:b/>
                <w:bCs/>
              </w:rPr>
            </w:pPr>
            <w:r>
              <w:rPr>
                <w:rFonts w:ascii="Arial" w:hAnsi="Arial" w:cs="Arial"/>
                <w:b/>
                <w:bCs/>
              </w:rPr>
              <w:t xml:space="preserve">LCLM4001 – Academic skills </w:t>
            </w:r>
          </w:p>
        </w:tc>
      </w:tr>
      <w:tr w:rsidR="005F719E" w:rsidRPr="00E30C5F" w14:paraId="48E1D1DA" w14:textId="77777777" w:rsidTr="00380B6E">
        <w:trPr>
          <w:trHeight w:val="410"/>
        </w:trPr>
        <w:tc>
          <w:tcPr>
            <w:tcW w:w="2830" w:type="dxa"/>
          </w:tcPr>
          <w:p w14:paraId="403F006F" w14:textId="16C7BD6E"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5AAAB11" w:rsidR="005F719E" w:rsidRPr="00E30C5F" w:rsidRDefault="00F65431" w:rsidP="00380B6E">
            <w:pPr>
              <w:rPr>
                <w:rFonts w:ascii="Arial" w:hAnsi="Arial" w:cs="Arial"/>
                <w:b/>
                <w:bCs/>
              </w:rPr>
            </w:pPr>
            <w:r>
              <w:rPr>
                <w:rFonts w:ascii="Arial" w:hAnsi="Arial" w:cs="Arial"/>
                <w:b/>
                <w:bCs/>
              </w:rPr>
              <w:t xml:space="preserve"> </w:t>
            </w:r>
            <w:r w:rsidR="002E026A">
              <w:rPr>
                <w:rFonts w:ascii="Arial" w:hAnsi="Arial" w:cs="Arial"/>
                <w:b/>
                <w:bCs/>
              </w:rPr>
              <w:t xml:space="preserve">Reflective report </w:t>
            </w:r>
          </w:p>
        </w:tc>
      </w:tr>
      <w:tr w:rsidR="00040468" w:rsidRPr="00E30C5F" w14:paraId="4BB9F4F7" w14:textId="77777777" w:rsidTr="00380B6E">
        <w:trPr>
          <w:trHeight w:val="410"/>
        </w:trPr>
        <w:tc>
          <w:tcPr>
            <w:tcW w:w="2830" w:type="dxa"/>
          </w:tcPr>
          <w:p w14:paraId="2255F4C9" w14:textId="5F4AB77F"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CDEE715" w:rsidR="00040468" w:rsidRPr="00E30C5F" w:rsidRDefault="002E026A" w:rsidP="00380B6E">
            <w:pPr>
              <w:rPr>
                <w:rFonts w:ascii="Arial" w:hAnsi="Arial" w:cs="Arial"/>
                <w:b/>
                <w:bCs/>
              </w:rPr>
            </w:pPr>
            <w:r>
              <w:rPr>
                <w:rFonts w:ascii="Arial" w:hAnsi="Arial" w:cs="Arial"/>
                <w:b/>
                <w:bCs/>
              </w:rPr>
              <w:t xml:space="preserve">Daniel Jenkin-smith </w:t>
            </w:r>
          </w:p>
        </w:tc>
      </w:tr>
    </w:tbl>
    <w:p w14:paraId="209A86B2" w14:textId="2A817930" w:rsidR="00AE645D" w:rsidRDefault="00AE645D">
      <w:pPr>
        <w:rPr>
          <w:b/>
          <w:bCs/>
          <w:sz w:val="28"/>
          <w:szCs w:val="28"/>
          <w:u w:val="single"/>
        </w:rPr>
      </w:pPr>
    </w:p>
    <w:p w14:paraId="5CFB2946" w14:textId="04A46180" w:rsidR="005F719E" w:rsidRDefault="005F719E">
      <w:pPr>
        <w:rPr>
          <w:b/>
          <w:bCs/>
          <w:sz w:val="28"/>
          <w:szCs w:val="28"/>
          <w:u w:val="single"/>
        </w:rPr>
      </w:pPr>
    </w:p>
    <w:p w14:paraId="512AA12B" w14:textId="7DE6FD31" w:rsidR="00C729CC" w:rsidRDefault="00C729CC">
      <w:pPr>
        <w:rPr>
          <w:b/>
          <w:bCs/>
          <w:sz w:val="28"/>
          <w:szCs w:val="28"/>
          <w:u w:val="single"/>
        </w:rPr>
      </w:pPr>
    </w:p>
    <w:p w14:paraId="2DE5065D" w14:textId="5BF63F93" w:rsidR="00C729CC" w:rsidRDefault="00C729CC">
      <w:pPr>
        <w:rPr>
          <w:b/>
          <w:bCs/>
          <w:sz w:val="28"/>
          <w:szCs w:val="28"/>
          <w:u w:val="single"/>
        </w:rPr>
      </w:pPr>
    </w:p>
    <w:p w14:paraId="04745821" w14:textId="5AF002E7" w:rsidR="00C729CC" w:rsidRDefault="00C729CC">
      <w:pPr>
        <w:rPr>
          <w:b/>
          <w:bCs/>
          <w:sz w:val="28"/>
          <w:szCs w:val="28"/>
          <w:u w:val="single"/>
        </w:rPr>
      </w:pPr>
    </w:p>
    <w:p w14:paraId="1D8A168F" w14:textId="7716158B"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44AC4DC8" w:rsidR="00C729CC" w:rsidRDefault="008B1AE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66608B4D">
            <wp:simplePos x="0" y="0"/>
            <wp:positionH relativeFrom="margin">
              <wp:posOffset>60325</wp:posOffset>
            </wp:positionH>
            <wp:positionV relativeFrom="paragraph">
              <wp:posOffset>149225</wp:posOffset>
            </wp:positionV>
            <wp:extent cx="5208905" cy="102870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08905" cy="102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1823C10D" w14:textId="77777777" w:rsidR="002E026A" w:rsidRPr="00545EE0" w:rsidRDefault="002E026A">
            <w:pPr>
              <w:pStyle w:val="p1"/>
              <w:rPr>
                <w:rStyle w:val="s1"/>
                <w:rFonts w:ascii="Arial" w:hAnsi="Arial" w:cs="Arial"/>
                <w:sz w:val="20"/>
                <w:szCs w:val="20"/>
              </w:rPr>
            </w:pPr>
          </w:p>
          <w:p w14:paraId="5814F3D4" w14:textId="799C964D" w:rsidR="00545EE0" w:rsidRPr="00545EE0" w:rsidRDefault="00545EE0" w:rsidP="00545EE0">
            <w:pPr>
              <w:pStyle w:val="p1"/>
              <w:rPr>
                <w:rFonts w:ascii="Arial" w:hAnsi="Arial" w:cs="Arial"/>
                <w:sz w:val="20"/>
                <w:szCs w:val="20"/>
              </w:rPr>
            </w:pPr>
            <w:r w:rsidRPr="00545EE0">
              <w:rPr>
                <w:rStyle w:val="s1"/>
                <w:rFonts w:ascii="Arial" w:hAnsi="Arial" w:cs="Arial"/>
                <w:sz w:val="20"/>
                <w:szCs w:val="20"/>
              </w:rPr>
              <w:t>When I first started the Academic Skills module, I wasn’t entirely sure what to expect. I was both excited and nervous, especially because I hadn’t studied in a while and wasn’t confident about my academic writing skills. I was particularly worried about managing my time and meeting assignment deadlines, as I often take longer to finish written work. During the first few weeks, we focused on understanding the structure of university assignments, how to use references, and the importance of paraphrasing. I quickly realised how valuable these skills would be for all my future modules.</w:t>
            </w:r>
          </w:p>
          <w:p w14:paraId="07DBC6C9" w14:textId="18A5044B" w:rsidR="00545EE0" w:rsidRPr="00545EE0" w:rsidRDefault="00545EE0" w:rsidP="00545EE0">
            <w:pPr>
              <w:pStyle w:val="p1"/>
              <w:rPr>
                <w:rFonts w:ascii="Arial" w:hAnsi="Arial" w:cs="Arial"/>
                <w:sz w:val="20"/>
                <w:szCs w:val="20"/>
              </w:rPr>
            </w:pPr>
            <w:r w:rsidRPr="00545EE0">
              <w:rPr>
                <w:rStyle w:val="s2"/>
                <w:rFonts w:ascii="Arial" w:hAnsi="Arial" w:cs="Arial"/>
                <w:sz w:val="20"/>
                <w:szCs w:val="20"/>
              </w:rPr>
              <w:lastRenderedPageBreak/>
              <w:t>Task 1</w:t>
            </w:r>
            <w:r w:rsidRPr="00545EE0">
              <w:rPr>
                <w:rStyle w:val="s1"/>
                <w:rFonts w:ascii="Arial" w:hAnsi="Arial" w:cs="Arial"/>
                <w:sz w:val="20"/>
                <w:szCs w:val="20"/>
              </w:rPr>
              <w:t xml:space="preserve"> was a quiz covering everything we had learned in the early weeks — from referencing and paraphrasing to note-taking and plagiarism awareness. I felt nervous when I began it because I wasn’t sure how much I actually remembered. To my surprise, I managed to score </w:t>
            </w:r>
            <w:r>
              <w:rPr>
                <w:rStyle w:val="s2"/>
                <w:rFonts w:ascii="Arial" w:hAnsi="Arial" w:cs="Arial"/>
                <w:sz w:val="20"/>
                <w:szCs w:val="20"/>
              </w:rPr>
              <w:t>27</w:t>
            </w:r>
            <w:r w:rsidRPr="00545EE0">
              <w:rPr>
                <w:rStyle w:val="s2"/>
                <w:rFonts w:ascii="Arial" w:hAnsi="Arial" w:cs="Arial"/>
                <w:sz w:val="20"/>
                <w:szCs w:val="20"/>
              </w:rPr>
              <w:t xml:space="preserve"> out of 30</w:t>
            </w:r>
            <w:r w:rsidRPr="00545EE0">
              <w:rPr>
                <w:rStyle w:val="s1"/>
                <w:rFonts w:ascii="Arial" w:hAnsi="Arial" w:cs="Arial"/>
                <w:sz w:val="20"/>
                <w:szCs w:val="20"/>
              </w:rPr>
              <w:t xml:space="preserve">, which wasn’t a top mark but gave me confidence that I was on the right track. </w:t>
            </w:r>
            <w:r w:rsidRPr="00545EE0">
              <w:rPr>
                <w:rStyle w:val="s2"/>
                <w:rFonts w:ascii="Arial" w:hAnsi="Arial" w:cs="Arial"/>
                <w:sz w:val="20"/>
                <w:szCs w:val="20"/>
              </w:rPr>
              <w:t>Task 2</w:t>
            </w:r>
            <w:r w:rsidRPr="00545EE0">
              <w:rPr>
                <w:rStyle w:val="s1"/>
                <w:rFonts w:ascii="Arial" w:hAnsi="Arial" w:cs="Arial"/>
                <w:sz w:val="20"/>
                <w:szCs w:val="20"/>
              </w:rPr>
              <w:t xml:space="preserve"> was a worksheet that involved creating a mind map and answering questions. I found this more enjoyable because it allowed me to present my ideas visually and demonstrate my understanding of the module content.</w:t>
            </w:r>
          </w:p>
          <w:p w14:paraId="1565B974" w14:textId="77777777" w:rsidR="00545EE0" w:rsidRPr="00545EE0" w:rsidRDefault="00545EE0">
            <w:pPr>
              <w:pStyle w:val="p1"/>
              <w:rPr>
                <w:rFonts w:ascii="Arial" w:hAnsi="Arial" w:cs="Arial"/>
                <w:sz w:val="20"/>
                <w:szCs w:val="20"/>
              </w:rPr>
            </w:pPr>
            <w:r w:rsidRPr="00545EE0">
              <w:rPr>
                <w:rStyle w:val="s1"/>
                <w:rFonts w:ascii="Arial" w:hAnsi="Arial" w:cs="Arial"/>
                <w:sz w:val="20"/>
                <w:szCs w:val="20"/>
              </w:rPr>
              <w:t xml:space="preserve">At first, I struggled with referencing. It was confusing to remember how to format in-text citations and reference lists, but with practice and by using the university’s referencing guide, I gradually improved. I also found the advice from </w:t>
            </w:r>
            <w:r w:rsidRPr="00545EE0">
              <w:rPr>
                <w:rStyle w:val="s2"/>
                <w:rFonts w:ascii="Arial" w:hAnsi="Arial" w:cs="Arial"/>
                <w:sz w:val="20"/>
                <w:szCs w:val="20"/>
              </w:rPr>
              <w:t>Dawson (2007)</w:t>
            </w:r>
            <w:r w:rsidRPr="00545EE0">
              <w:rPr>
                <w:rStyle w:val="s1"/>
                <w:rFonts w:ascii="Arial" w:hAnsi="Arial" w:cs="Arial"/>
                <w:sz w:val="20"/>
                <w:szCs w:val="20"/>
              </w:rPr>
              <w:t xml:space="preserve"> helpful, especially her tips about focusing on main points and leaving space for later comments while taking notes. Applying these strategies made it easier for me to recall key ideas during revision and quizzes.</w:t>
            </w:r>
          </w:p>
          <w:p w14:paraId="3B267A5A" w14:textId="73DB886F" w:rsidR="00371390" w:rsidRPr="00545EE0" w:rsidRDefault="00371390">
            <w:pPr>
              <w:rPr>
                <w:rFonts w:ascii="Arial" w:hAnsi="Arial" w:cs="Arial"/>
                <w:sz w:val="20"/>
                <w:szCs w:val="20"/>
              </w:rPr>
            </w:pPr>
          </w:p>
          <w:p w14:paraId="1D99BA05" w14:textId="5925C051" w:rsidR="007B1F0A" w:rsidRPr="00545EE0" w:rsidRDefault="007B1F0A">
            <w:pPr>
              <w:rPr>
                <w:rFonts w:ascii="Arial" w:hAnsi="Arial" w:cs="Arial"/>
                <w:sz w:val="20"/>
                <w:szCs w:val="20"/>
              </w:rPr>
            </w:pPr>
          </w:p>
          <w:p w14:paraId="34BCFC47" w14:textId="77777777" w:rsidR="007B1F0A" w:rsidRPr="00545EE0" w:rsidRDefault="007B1F0A">
            <w:pPr>
              <w:rPr>
                <w:rFonts w:ascii="Arial" w:hAnsi="Arial" w:cs="Arial"/>
                <w:sz w:val="20"/>
                <w:szCs w:val="20"/>
              </w:rPr>
            </w:pPr>
          </w:p>
          <w:p w14:paraId="4E3099B3" w14:textId="77777777" w:rsidR="00371390" w:rsidRPr="00545EE0" w:rsidRDefault="00371390">
            <w:pPr>
              <w:rPr>
                <w:rFonts w:ascii="Arial" w:hAnsi="Arial" w:cs="Arial"/>
                <w:sz w:val="20"/>
                <w:szCs w:val="20"/>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356F935" w14:textId="2AACF30B" w:rsidR="00545EE0" w:rsidRPr="00545EE0" w:rsidRDefault="00545EE0" w:rsidP="00545EE0">
            <w:pPr>
              <w:pStyle w:val="p1"/>
              <w:rPr>
                <w:rFonts w:ascii="Arial" w:hAnsi="Arial" w:cs="Arial"/>
                <w:sz w:val="20"/>
                <w:szCs w:val="20"/>
              </w:rPr>
            </w:pPr>
            <w:r w:rsidRPr="00545EE0">
              <w:rPr>
                <w:rStyle w:val="s1"/>
                <w:rFonts w:ascii="Arial" w:hAnsi="Arial" w:cs="Arial"/>
                <w:sz w:val="20"/>
                <w:szCs w:val="20"/>
              </w:rPr>
              <w:t>At the beginning of the module, I felt overwhelmed and uncertain. I doubted whether I could complete university-level work and hand everything in on time. However, I was determined to try my best and prove to myself that I could succeed. During Task 1, I was tense because it was my first assessment, but once I started, I realised I actually knew more than I thought. When I received my result, I felt proud — it motivated me to work harder and pay closer attention to the areas I found challenging.</w:t>
            </w:r>
          </w:p>
          <w:p w14:paraId="2AA33CDF" w14:textId="77777777" w:rsidR="00545EE0" w:rsidRPr="00545EE0" w:rsidRDefault="00545EE0">
            <w:pPr>
              <w:pStyle w:val="p1"/>
              <w:rPr>
                <w:rFonts w:ascii="Arial" w:hAnsi="Arial" w:cs="Arial"/>
                <w:sz w:val="20"/>
                <w:szCs w:val="20"/>
              </w:rPr>
            </w:pPr>
            <w:r w:rsidRPr="00545EE0">
              <w:rPr>
                <w:rStyle w:val="s1"/>
                <w:rFonts w:ascii="Arial" w:hAnsi="Arial" w:cs="Arial"/>
                <w:sz w:val="20"/>
                <w:szCs w:val="20"/>
              </w:rPr>
              <w:t>As the weeks went on, I started feeling more confident and comfortable. I enjoyed the lessons, especially those that involved discussions and teamwork. It helped to know that other students shared similar worries about referencing and time management, which made me feel supported. By the time I worked on Task 2, I felt calmer and more in control. Submitting my work before the deadline was a big relief and a personal achievement.</w:t>
            </w:r>
          </w:p>
          <w:p w14:paraId="53630FF3" w14:textId="77777777" w:rsidR="00545EE0" w:rsidRPr="00545EE0" w:rsidRDefault="00545EE0">
            <w:pPr>
              <w:pStyle w:val="p2"/>
              <w:rPr>
                <w:rFonts w:ascii="Arial" w:hAnsi="Arial" w:cs="Arial"/>
                <w:sz w:val="20"/>
                <w:szCs w:val="20"/>
              </w:rPr>
            </w:pPr>
          </w:p>
          <w:p w14:paraId="1A67CE6C" w14:textId="77777777" w:rsidR="00545EE0" w:rsidRPr="00545EE0" w:rsidRDefault="00545EE0">
            <w:pPr>
              <w:pStyle w:val="p1"/>
              <w:rPr>
                <w:rFonts w:ascii="Arial" w:hAnsi="Arial" w:cs="Arial"/>
                <w:sz w:val="20"/>
                <w:szCs w:val="20"/>
              </w:rPr>
            </w:pPr>
            <w:r w:rsidRPr="00545EE0">
              <w:rPr>
                <w:rStyle w:val="s1"/>
                <w:rFonts w:ascii="Arial" w:hAnsi="Arial" w:cs="Arial"/>
                <w:sz w:val="20"/>
                <w:szCs w:val="20"/>
              </w:rPr>
              <w:t>Now, reflecting back, I feel proud of my progress. My fear of failing turned into motivation to keep improving, and I genuinely enjoyed learning practical skills that I can use throughout my degree.</w:t>
            </w:r>
          </w:p>
          <w:p w14:paraId="54287B27" w14:textId="6C3D4E53" w:rsidR="002E026A" w:rsidRDefault="002E026A">
            <w:pPr>
              <w:pStyle w:val="p1"/>
              <w:rPr>
                <w:rFonts w:ascii="Arial" w:hAnsi="Arial" w:cs="Arial"/>
                <w:sz w:val="22"/>
                <w:szCs w:val="22"/>
              </w:rPr>
            </w:pPr>
          </w:p>
          <w:p w14:paraId="6EF35CA6" w14:textId="77777777" w:rsidR="00545EE0" w:rsidRPr="002E026A" w:rsidRDefault="00545EE0">
            <w:pPr>
              <w:pStyle w:val="p1"/>
              <w:rPr>
                <w:rFonts w:ascii="Arial" w:hAnsi="Arial" w:cs="Arial"/>
                <w:sz w:val="22"/>
                <w:szCs w:val="22"/>
              </w:rPr>
            </w:pPr>
          </w:p>
          <w:p w14:paraId="322CAFBF" w14:textId="77777777" w:rsidR="00914E2E" w:rsidRPr="002E026A" w:rsidRDefault="00914E2E">
            <w:pPr>
              <w:rPr>
                <w:sz w:val="20"/>
                <w:szCs w:val="20"/>
              </w:rPr>
            </w:pP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5953068" w14:textId="6B9335B5" w:rsidR="00545EE0" w:rsidRPr="008B1AE3" w:rsidRDefault="00545EE0" w:rsidP="00545EE0">
            <w:pPr>
              <w:pStyle w:val="p1"/>
              <w:rPr>
                <w:rFonts w:ascii="Arial" w:hAnsi="Arial" w:cs="Arial"/>
                <w:sz w:val="20"/>
                <w:szCs w:val="20"/>
              </w:rPr>
            </w:pPr>
            <w:r w:rsidRPr="008B1AE3">
              <w:rPr>
                <w:rStyle w:val="s1"/>
                <w:rFonts w:ascii="Arial" w:hAnsi="Arial" w:cs="Arial"/>
                <w:sz w:val="20"/>
                <w:szCs w:val="20"/>
              </w:rPr>
              <w:t xml:space="preserve">Looking back, I can see that the Academic Skills module was a very positive experience overall. The best part was learning how to reference and paraphrase correctly — these are essential skills for academic success. The module also helped me develop better time management and organisation. Finishing both </w:t>
            </w:r>
            <w:r w:rsidRPr="008B1AE3">
              <w:rPr>
                <w:rStyle w:val="s1"/>
                <w:rFonts w:ascii="Arial" w:hAnsi="Arial" w:cs="Arial"/>
                <w:sz w:val="20"/>
                <w:szCs w:val="20"/>
              </w:rPr>
              <w:lastRenderedPageBreak/>
              <w:t>tasks on time showed me that I am capable of planning ahead even when I feel unsure.</w:t>
            </w:r>
          </w:p>
          <w:p w14:paraId="521898DB" w14:textId="1A619E38" w:rsidR="00545EE0" w:rsidRPr="008B1AE3" w:rsidRDefault="00545EE0" w:rsidP="00545EE0">
            <w:pPr>
              <w:pStyle w:val="p1"/>
              <w:rPr>
                <w:rFonts w:ascii="Arial" w:hAnsi="Arial" w:cs="Arial"/>
                <w:sz w:val="20"/>
                <w:szCs w:val="20"/>
              </w:rPr>
            </w:pPr>
            <w:r w:rsidRPr="008B1AE3">
              <w:rPr>
                <w:rStyle w:val="s1"/>
                <w:rFonts w:ascii="Arial" w:hAnsi="Arial" w:cs="Arial"/>
                <w:sz w:val="20"/>
                <w:szCs w:val="20"/>
              </w:rPr>
              <w:t xml:space="preserve">However, the experience was not without challenges. Referencing rules were difficult at first, and I made a few mistakes. It was frustrating when I couldn’t remember whether to use italics or brackets, but over time, I got better. I also found paraphrasing tricky because I worried about changing the meaning of the original text. Still, following advice from </w:t>
            </w:r>
            <w:r w:rsidRPr="008B1AE3">
              <w:rPr>
                <w:rStyle w:val="s2"/>
                <w:rFonts w:ascii="Arial" w:hAnsi="Arial" w:cs="Arial"/>
                <w:sz w:val="20"/>
                <w:szCs w:val="20"/>
              </w:rPr>
              <w:t>Dawson (2007)</w:t>
            </w:r>
            <w:r w:rsidRPr="008B1AE3">
              <w:rPr>
                <w:rStyle w:val="s1"/>
                <w:rFonts w:ascii="Arial" w:hAnsi="Arial" w:cs="Arial"/>
                <w:sz w:val="20"/>
                <w:szCs w:val="20"/>
              </w:rPr>
              <w:t xml:space="preserve"> — to learn from mistakes and stay open-minded during discussions — helped me stay positive.</w:t>
            </w:r>
          </w:p>
          <w:p w14:paraId="14ACFB9A" w14:textId="77777777" w:rsidR="00545EE0" w:rsidRPr="008B1AE3" w:rsidRDefault="00545EE0">
            <w:pPr>
              <w:pStyle w:val="p1"/>
              <w:rPr>
                <w:rFonts w:ascii="Arial" w:hAnsi="Arial" w:cs="Arial"/>
                <w:sz w:val="20"/>
                <w:szCs w:val="20"/>
              </w:rPr>
            </w:pPr>
            <w:r w:rsidRPr="008B1AE3">
              <w:rPr>
                <w:rStyle w:val="s1"/>
                <w:rFonts w:ascii="Arial" w:hAnsi="Arial" w:cs="Arial"/>
                <w:sz w:val="20"/>
                <w:szCs w:val="20"/>
              </w:rPr>
              <w:t xml:space="preserve">Feedback from my tutor and classmates encouraged me to pay more attention to detail and to proofread my work carefully. </w:t>
            </w:r>
            <w:r w:rsidRPr="008B1AE3">
              <w:rPr>
                <w:rStyle w:val="s2"/>
                <w:rFonts w:ascii="Arial" w:hAnsi="Arial" w:cs="Arial"/>
                <w:sz w:val="20"/>
                <w:szCs w:val="20"/>
              </w:rPr>
              <w:t>Cottrell (2021)</w:t>
            </w:r>
            <w:r w:rsidRPr="008B1AE3">
              <w:rPr>
                <w:rStyle w:val="s1"/>
                <w:rFonts w:ascii="Arial" w:hAnsi="Arial" w:cs="Arial"/>
                <w:sz w:val="20"/>
                <w:szCs w:val="20"/>
              </w:rPr>
              <w:t xml:space="preserve"> explains that reflection helps students identify their strengths and weaknesses so they can plan for improvement. This really applied to me; after Task 1, I reflected on what went wrong and used that insight to improve Task 2.</w:t>
            </w:r>
          </w:p>
          <w:p w14:paraId="5E3CA4F7" w14:textId="77777777" w:rsidR="00371390" w:rsidRPr="008B1AE3" w:rsidRDefault="00371390">
            <w:pPr>
              <w:rPr>
                <w:rFonts w:ascii="Arial" w:hAnsi="Arial" w:cs="Arial"/>
                <w:sz w:val="20"/>
                <w:szCs w:val="20"/>
              </w:rPr>
            </w:pPr>
          </w:p>
          <w:p w14:paraId="06116DED" w14:textId="77777777" w:rsidR="007B1F0A" w:rsidRPr="008B1AE3" w:rsidRDefault="007B1F0A">
            <w:pPr>
              <w:rPr>
                <w:rFonts w:ascii="Arial" w:hAnsi="Arial" w:cs="Arial"/>
                <w:sz w:val="20"/>
                <w:szCs w:val="20"/>
              </w:rPr>
            </w:pPr>
          </w:p>
          <w:p w14:paraId="7F9F9E9C" w14:textId="77777777" w:rsidR="00914E2E" w:rsidRPr="008B1AE3" w:rsidRDefault="00914E2E">
            <w:pPr>
              <w:rPr>
                <w:rFonts w:ascii="Arial" w:hAnsi="Arial" w:cs="Arial"/>
                <w:sz w:val="20"/>
                <w:szCs w:val="20"/>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B455C0C" w14:textId="7164910C" w:rsidR="002E026A" w:rsidRPr="008B1AE3" w:rsidRDefault="002E026A">
            <w:pPr>
              <w:pStyle w:val="p1"/>
              <w:rPr>
                <w:rFonts w:ascii="Arial" w:hAnsi="Arial" w:cs="Arial"/>
                <w:sz w:val="20"/>
                <w:szCs w:val="20"/>
              </w:rPr>
            </w:pPr>
            <w:r w:rsidRPr="008B1AE3">
              <w:rPr>
                <w:rStyle w:val="s1"/>
                <w:rFonts w:ascii="Arial" w:hAnsi="Arial" w:cs="Arial"/>
                <w:sz w:val="20"/>
                <w:szCs w:val="20"/>
              </w:rPr>
              <w:t xml:space="preserve">This experience taught me that learning is a gradual process and that confidence develops over time. My initial fear came from self-doubt, but as I became more familiar with the tasks, my confidence grew. I also realised that making mistakes or finding things tricky, like referencing, is part of the learning process. The class activities, such as discussions about paraphrasing, referencing, and using academic sources, helped me make sense of how to write academically. Using ideas from </w:t>
            </w:r>
            <w:r w:rsidRPr="008B1AE3">
              <w:rPr>
                <w:rStyle w:val="s2"/>
                <w:rFonts w:ascii="Arial" w:hAnsi="Arial" w:cs="Arial"/>
                <w:sz w:val="20"/>
                <w:szCs w:val="20"/>
              </w:rPr>
              <w:t>Cottrell (2021)</w:t>
            </w:r>
            <w:r w:rsidRPr="008B1AE3">
              <w:rPr>
                <w:rStyle w:val="s1"/>
                <w:rFonts w:ascii="Arial" w:hAnsi="Arial" w:cs="Arial"/>
                <w:sz w:val="20"/>
                <w:szCs w:val="20"/>
              </w:rPr>
              <w:t xml:space="preserve"> about reflection and planning for the future encouraged me to think more about my goals and how my studies link to my personal growth. Over time, I could see that I was improving through practice and feedback.</w:t>
            </w:r>
            <w:r w:rsidR="00545EE0" w:rsidRPr="008B1AE3">
              <w:rPr>
                <w:rStyle w:val="s1"/>
                <w:rFonts w:ascii="Arial" w:hAnsi="Arial" w:cs="Arial"/>
                <w:sz w:val="20"/>
                <w:szCs w:val="20"/>
              </w:rPr>
              <w:t xml:space="preserve"> </w:t>
            </w: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63B04697" w:rsidR="00371390" w:rsidRPr="00545EE0" w:rsidRDefault="00371390"/>
          <w:p w14:paraId="2BEC786A" w14:textId="312EEDD4" w:rsidR="00545EE0" w:rsidRPr="008B1AE3" w:rsidRDefault="00545EE0" w:rsidP="00545EE0">
            <w:pPr>
              <w:pStyle w:val="p1"/>
              <w:rPr>
                <w:rFonts w:ascii="Arial" w:hAnsi="Arial" w:cs="Arial"/>
                <w:sz w:val="20"/>
                <w:szCs w:val="20"/>
              </w:rPr>
            </w:pPr>
            <w:r w:rsidRPr="008B1AE3">
              <w:rPr>
                <w:rStyle w:val="s1"/>
                <w:rFonts w:ascii="Arial" w:hAnsi="Arial" w:cs="Arial"/>
                <w:sz w:val="20"/>
                <w:szCs w:val="20"/>
              </w:rPr>
              <w:t>Through this experience, I learned that studying successfully is not just about intelligence but also about persistence and self-reflection. My progress in referencing and paraphrasing showed me that improvement comes with practice. Initially, I was anxious because everything felt new, but gradually, the lessons built on each other, helping me to connect different skills — reading, writing, researching, and note-taking.</w:t>
            </w:r>
          </w:p>
          <w:p w14:paraId="4F56274B" w14:textId="2726200D" w:rsidR="00545EE0" w:rsidRPr="008B1AE3" w:rsidRDefault="00545EE0" w:rsidP="00545EE0">
            <w:pPr>
              <w:pStyle w:val="p1"/>
              <w:rPr>
                <w:rFonts w:ascii="Arial" w:hAnsi="Arial" w:cs="Arial"/>
                <w:sz w:val="20"/>
                <w:szCs w:val="20"/>
              </w:rPr>
            </w:pPr>
            <w:r w:rsidRPr="008B1AE3">
              <w:rPr>
                <w:rStyle w:val="s1"/>
                <w:rFonts w:ascii="Arial" w:hAnsi="Arial" w:cs="Arial"/>
                <w:sz w:val="20"/>
                <w:szCs w:val="20"/>
              </w:rPr>
              <w:t xml:space="preserve">I noticed that the module design supported learning step by step. The quiz in Task 1 gave me an early test of understanding, while Task 2 allowed me to apply what I’d learned in a more creative way. This made me realise how well-structured the course was. The advice from </w:t>
            </w:r>
            <w:r w:rsidRPr="008B1AE3">
              <w:rPr>
                <w:rStyle w:val="s2"/>
                <w:rFonts w:ascii="Arial" w:hAnsi="Arial" w:cs="Arial"/>
                <w:sz w:val="20"/>
                <w:szCs w:val="20"/>
              </w:rPr>
              <w:t>Cottrell (2021)</w:t>
            </w:r>
            <w:r w:rsidRPr="008B1AE3">
              <w:rPr>
                <w:rStyle w:val="s1"/>
                <w:rFonts w:ascii="Arial" w:hAnsi="Arial" w:cs="Arial"/>
                <w:sz w:val="20"/>
                <w:szCs w:val="20"/>
              </w:rPr>
              <w:t xml:space="preserve"> about setting achievable goals and planning ahead also influenced how I approached my work. I started breaking down my assignments into smaller steps, which reduced my stress and improved the quality of my work.</w:t>
            </w:r>
          </w:p>
          <w:p w14:paraId="372E34D3" w14:textId="77777777" w:rsidR="00545EE0" w:rsidRPr="008B1AE3" w:rsidRDefault="00545EE0">
            <w:pPr>
              <w:pStyle w:val="p1"/>
              <w:rPr>
                <w:rFonts w:ascii="Arial" w:hAnsi="Arial" w:cs="Arial"/>
                <w:sz w:val="20"/>
                <w:szCs w:val="20"/>
              </w:rPr>
            </w:pPr>
            <w:r w:rsidRPr="008B1AE3">
              <w:rPr>
                <w:rStyle w:val="s1"/>
                <w:rFonts w:ascii="Arial" w:hAnsi="Arial" w:cs="Arial"/>
                <w:sz w:val="20"/>
                <w:szCs w:val="20"/>
              </w:rPr>
              <w:t>The experience also taught me about resilience. When things didn’t go perfectly, I reminded myself that every challenge was a learning opportunity. By comparing my early attempts at referencing with my later ones, I could clearly see how much I had improved.</w:t>
            </w:r>
          </w:p>
          <w:p w14:paraId="46F97D5E" w14:textId="77777777" w:rsidR="00914E2E" w:rsidRPr="00545EE0" w:rsidRDefault="00914E2E">
            <w:pPr>
              <w:rPr>
                <w:rFonts w:ascii="Arial" w:hAnsi="Arial" w:cs="Arial"/>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75DC721D" w14:textId="6B517B11" w:rsidR="00545EE0" w:rsidRPr="008B1AE3" w:rsidRDefault="00545EE0" w:rsidP="00545EE0">
            <w:pPr>
              <w:pStyle w:val="p1"/>
              <w:rPr>
                <w:rFonts w:ascii="Arial" w:hAnsi="Arial" w:cs="Arial"/>
                <w:sz w:val="20"/>
                <w:szCs w:val="20"/>
              </w:rPr>
            </w:pPr>
            <w:r w:rsidRPr="008B1AE3">
              <w:rPr>
                <w:rStyle w:val="s1"/>
                <w:rFonts w:ascii="Arial" w:hAnsi="Arial" w:cs="Arial"/>
                <w:sz w:val="20"/>
                <w:szCs w:val="20"/>
              </w:rPr>
              <w:t xml:space="preserve">In future modules, I plan to continue improving my academic writing, referencing, and time-management skills. I will use a planner to organise deadlines and set weekly goals. I also want to keep practising paraphrasing until it feels natural. Following </w:t>
            </w:r>
            <w:r w:rsidRPr="008B1AE3">
              <w:rPr>
                <w:rStyle w:val="s2"/>
                <w:rFonts w:ascii="Arial" w:hAnsi="Arial" w:cs="Arial"/>
                <w:sz w:val="20"/>
                <w:szCs w:val="20"/>
              </w:rPr>
              <w:t>Cottrell’s (2021)</w:t>
            </w:r>
            <w:r w:rsidRPr="008B1AE3">
              <w:rPr>
                <w:rStyle w:val="s1"/>
                <w:rFonts w:ascii="Arial" w:hAnsi="Arial" w:cs="Arial"/>
                <w:sz w:val="20"/>
                <w:szCs w:val="20"/>
              </w:rPr>
              <w:t xml:space="preserve"> advice to “plan, reflect, and achieve,” I will monitor my progress after each assignment and celebrate small wins along the way.</w:t>
            </w:r>
          </w:p>
          <w:p w14:paraId="2512AF09" w14:textId="77777777" w:rsidR="00545EE0" w:rsidRPr="008B1AE3" w:rsidRDefault="00545EE0">
            <w:pPr>
              <w:pStyle w:val="p1"/>
              <w:rPr>
                <w:rFonts w:ascii="Arial" w:hAnsi="Arial" w:cs="Arial"/>
                <w:sz w:val="20"/>
                <w:szCs w:val="20"/>
              </w:rPr>
            </w:pPr>
            <w:r w:rsidRPr="008B1AE3">
              <w:rPr>
                <w:rStyle w:val="s1"/>
                <w:rFonts w:ascii="Arial" w:hAnsi="Arial" w:cs="Arial"/>
                <w:sz w:val="20"/>
                <w:szCs w:val="20"/>
              </w:rPr>
              <w:t xml:space="preserve">I also aim to become more active in class discussions, as sharing ideas helps deepen my understanding. If I face challenges, I’ll seek support from tutors early rather than waiting until the last minute. Finally, I will keep using </w:t>
            </w:r>
            <w:r w:rsidRPr="008B1AE3">
              <w:rPr>
                <w:rStyle w:val="s2"/>
                <w:rFonts w:ascii="Arial" w:hAnsi="Arial" w:cs="Arial"/>
                <w:sz w:val="20"/>
                <w:szCs w:val="20"/>
              </w:rPr>
              <w:t>Dawson’s (2007)</w:t>
            </w:r>
            <w:r w:rsidRPr="008B1AE3">
              <w:rPr>
                <w:rStyle w:val="s1"/>
                <w:rFonts w:ascii="Arial" w:hAnsi="Arial" w:cs="Arial"/>
                <w:sz w:val="20"/>
                <w:szCs w:val="20"/>
              </w:rPr>
              <w:t xml:space="preserve"> note-taking strategies — focusing on main ideas, summarising in my own words, and reviewing notes regularly. I believe these approaches will continue to build my confidence and help me perform better in future modules.</w:t>
            </w:r>
          </w:p>
          <w:p w14:paraId="3A9068B1" w14:textId="66B612CA" w:rsidR="00914E2E" w:rsidRPr="008B1AE3" w:rsidRDefault="00914E2E" w:rsidP="00545EE0">
            <w:pPr>
              <w:pStyle w:val="p1"/>
              <w:rPr>
                <w:rFonts w:ascii="Arial" w:hAnsi="Arial" w:cs="Arial"/>
                <w:sz w:val="20"/>
                <w:szCs w:val="20"/>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2D6B4E3C" w14:textId="77777777" w:rsidR="00CE7E23" w:rsidRDefault="00CE7E23">
            <w:pPr>
              <w:rPr>
                <w:sz w:val="36"/>
                <w:szCs w:val="36"/>
              </w:rPr>
            </w:pPr>
          </w:p>
          <w:p w14:paraId="380B3D48" w14:textId="77777777" w:rsidR="002E026A" w:rsidRPr="002E026A" w:rsidRDefault="002E026A">
            <w:pPr>
              <w:pStyle w:val="p1"/>
              <w:rPr>
                <w:rFonts w:ascii="Arial" w:hAnsi="Arial" w:cs="Arial"/>
                <w:sz w:val="22"/>
                <w:szCs w:val="22"/>
              </w:rPr>
            </w:pPr>
            <w:r w:rsidRPr="002E026A">
              <w:rPr>
                <w:rStyle w:val="s1"/>
                <w:rFonts w:ascii="Arial" w:hAnsi="Arial" w:cs="Arial"/>
                <w:sz w:val="22"/>
                <w:szCs w:val="22"/>
              </w:rPr>
              <w:t xml:space="preserve">Cottrell, S. (2021). </w:t>
            </w:r>
            <w:r w:rsidRPr="002E026A">
              <w:rPr>
                <w:rStyle w:val="s2"/>
                <w:rFonts w:ascii="Arial" w:hAnsi="Arial" w:cs="Arial"/>
                <w:sz w:val="22"/>
                <w:szCs w:val="22"/>
              </w:rPr>
              <w:t>Skills for Success: Personal Development and Employability</w:t>
            </w:r>
            <w:r w:rsidRPr="002E026A">
              <w:rPr>
                <w:rStyle w:val="s1"/>
                <w:rFonts w:ascii="Arial" w:hAnsi="Arial" w:cs="Arial"/>
                <w:sz w:val="22"/>
                <w:szCs w:val="22"/>
              </w:rPr>
              <w:t>. Macmillan Education UK.</w:t>
            </w:r>
          </w:p>
          <w:p w14:paraId="223ACFEB" w14:textId="77777777" w:rsidR="002E026A" w:rsidRPr="002E026A" w:rsidRDefault="002E026A">
            <w:pPr>
              <w:pStyle w:val="p1"/>
              <w:rPr>
                <w:rFonts w:ascii="Arial" w:hAnsi="Arial" w:cs="Arial"/>
                <w:sz w:val="22"/>
                <w:szCs w:val="22"/>
              </w:rPr>
            </w:pPr>
            <w:r w:rsidRPr="002E026A">
              <w:rPr>
                <w:rStyle w:val="s1"/>
                <w:rFonts w:ascii="Arial" w:hAnsi="Arial" w:cs="Arial"/>
                <w:sz w:val="22"/>
                <w:szCs w:val="22"/>
              </w:rPr>
              <w:t xml:space="preserve">Dawson, C. (2007). </w:t>
            </w:r>
            <w:r w:rsidRPr="002E026A">
              <w:rPr>
                <w:rStyle w:val="s2"/>
                <w:rFonts w:ascii="Arial" w:hAnsi="Arial" w:cs="Arial"/>
                <w:sz w:val="22"/>
                <w:szCs w:val="22"/>
              </w:rPr>
              <w:t>The Mature Student’s Study Guide: Essential Skills for Those Returning to School or Distant Learning.</w:t>
            </w:r>
            <w:r w:rsidRPr="002E026A">
              <w:rPr>
                <w:rStyle w:val="s1"/>
                <w:rFonts w:ascii="Arial" w:hAnsi="Arial" w:cs="Arial"/>
                <w:sz w:val="22"/>
                <w:szCs w:val="22"/>
              </w:rPr>
              <w:t xml:space="preserve"> How To Books.</w:t>
            </w: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2E9ED" w14:textId="77777777" w:rsidR="005F20B0" w:rsidRDefault="005F20B0" w:rsidP="00AE645D">
      <w:pPr>
        <w:spacing w:after="0" w:line="240" w:lineRule="auto"/>
      </w:pPr>
      <w:r>
        <w:separator/>
      </w:r>
    </w:p>
  </w:endnote>
  <w:endnote w:type="continuationSeparator" w:id="0">
    <w:p w14:paraId="1FC75863" w14:textId="77777777" w:rsidR="005F20B0" w:rsidRDefault="005F20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DC948" w14:textId="77777777" w:rsidR="005F20B0" w:rsidRDefault="005F20B0" w:rsidP="00AE645D">
      <w:pPr>
        <w:spacing w:after="0" w:line="240" w:lineRule="auto"/>
      </w:pPr>
      <w:r>
        <w:separator/>
      </w:r>
    </w:p>
  </w:footnote>
  <w:footnote w:type="continuationSeparator" w:id="0">
    <w:p w14:paraId="4DCA6024" w14:textId="77777777" w:rsidR="005F20B0" w:rsidRDefault="005F20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827D53">
    <w:pPr>
      <w:pStyle w:val="Header"/>
    </w:pPr>
    <w:r>
      <w:rPr>
        <w:noProof/>
      </w:rPr>
    </w:r>
    <w:r w:rsidR="00827D53">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50048;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827D53">
      <w:rPr>
        <w:noProof/>
      </w:rPr>
      <w:pict w14:anchorId="51CD39ED">
        <v:shape id="_x0000_s1035" type="#_x0000_t75" style="position:absolute;margin-left:0;margin-top:0;width:523.15pt;height:416.1pt;z-index:-251653120;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827D53">
      <w:rPr>
        <w:noProof/>
      </w:rPr>
      <w:pict w14:anchorId="0B16D680">
        <v:shape id="_x0000_s1032" type="#_x0000_t75" style="position:absolute;margin-left:0;margin-top:0;width:522.95pt;height:384.85pt;z-index:-251655168;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827D53">
      <w:rPr>
        <w:noProof/>
      </w:rPr>
      <w:pict w14:anchorId="7B301543">
        <v:shape id="_x0000_s1029"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827D53">
    <w:pPr>
      <w:pStyle w:val="Header"/>
    </w:pPr>
    <w:r>
      <w:rPr>
        <w:noProof/>
      </w:rPr>
    </w:r>
    <w:r w:rsidR="00827D53">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827D53">
      <w:rPr>
        <w:noProof/>
      </w:rPr>
      <w:pict w14:anchorId="6F6AFFFA">
        <v:shape id="_x0000_s1036" type="#_x0000_t75" style="position:absolute;margin-left:0;margin-top:0;width:523.15pt;height:416.1pt;z-index:-251652096;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827D53">
      <w:rPr>
        <w:noProof/>
      </w:rPr>
      <w:pict w14:anchorId="6B1EF6BE">
        <v:shape id="_x0000_s1033"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827D53">
      <w:rPr>
        <w:noProof/>
      </w:rPr>
      <w:pict w14:anchorId="4129B19D">
        <v:shape id="_x0000_s1030" type="#_x0000_t75" style="position:absolute;margin-left:0;margin-top:0;width:522.95pt;height:170.4pt;z-index:-25165824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827D53">
    <w:pPr>
      <w:pStyle w:val="Header"/>
    </w:pPr>
    <w:r>
      <w:rPr>
        <w:noProof/>
      </w:rPr>
    </w:r>
    <w:r w:rsidR="00827D53">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51072;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90BDF"/>
    <w:rsid w:val="001A4285"/>
    <w:rsid w:val="001E30CE"/>
    <w:rsid w:val="002C6481"/>
    <w:rsid w:val="002C6D6A"/>
    <w:rsid w:val="002E026A"/>
    <w:rsid w:val="00363B52"/>
    <w:rsid w:val="00371390"/>
    <w:rsid w:val="00431336"/>
    <w:rsid w:val="004407C3"/>
    <w:rsid w:val="0049161E"/>
    <w:rsid w:val="004C447C"/>
    <w:rsid w:val="00545EE0"/>
    <w:rsid w:val="00572B28"/>
    <w:rsid w:val="005F20B0"/>
    <w:rsid w:val="005F719E"/>
    <w:rsid w:val="00663E28"/>
    <w:rsid w:val="006F1878"/>
    <w:rsid w:val="007B1F0A"/>
    <w:rsid w:val="007E5116"/>
    <w:rsid w:val="007F4C3E"/>
    <w:rsid w:val="00827D53"/>
    <w:rsid w:val="00847316"/>
    <w:rsid w:val="00867A47"/>
    <w:rsid w:val="008B1AE3"/>
    <w:rsid w:val="00914E2E"/>
    <w:rsid w:val="00A1726D"/>
    <w:rsid w:val="00A273A8"/>
    <w:rsid w:val="00A76A5F"/>
    <w:rsid w:val="00AE645D"/>
    <w:rsid w:val="00C01C6A"/>
    <w:rsid w:val="00C729CC"/>
    <w:rsid w:val="00C82A4D"/>
    <w:rsid w:val="00CA2926"/>
    <w:rsid w:val="00CE7E23"/>
    <w:rsid w:val="00D06AE2"/>
    <w:rsid w:val="00D109FA"/>
    <w:rsid w:val="00DB291A"/>
    <w:rsid w:val="00DD013C"/>
    <w:rsid w:val="00E044F8"/>
    <w:rsid w:val="00E30C5F"/>
    <w:rsid w:val="00F036EE"/>
    <w:rsid w:val="00F65431"/>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paragraph" w:customStyle="1" w:styleId="p1">
    <w:name w:val="p1"/>
    <w:basedOn w:val="Normal"/>
    <w:rsid w:val="002E026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2E026A"/>
  </w:style>
  <w:style w:type="character" w:customStyle="1" w:styleId="s2">
    <w:name w:val="s2"/>
    <w:basedOn w:val="DefaultParagraphFont"/>
    <w:rsid w:val="002E026A"/>
  </w:style>
  <w:style w:type="paragraph" w:customStyle="1" w:styleId="p2">
    <w:name w:val="p2"/>
    <w:basedOn w:val="Normal"/>
    <w:rsid w:val="00545EE0"/>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1305</Words>
  <Characters>7441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Serish Nadeem (2432943)</cp:lastModifiedBy>
  <cp:revision>3</cp:revision>
  <cp:lastPrinted>2023-11-27T11:09:00Z</cp:lastPrinted>
  <dcterms:created xsi:type="dcterms:W3CDTF">2025-11-13T14:37:00Z</dcterms:created>
  <dcterms:modified xsi:type="dcterms:W3CDTF">2025-11-13T15:39:00Z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