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27036" w14:textId="77777777" w:rsidR="00684527" w:rsidRPr="0040337A" w:rsidRDefault="00684527" w:rsidP="0040337A">
      <w:pPr>
        <w:spacing w:line="360" w:lineRule="auto"/>
        <w:rPr>
          <w:rFonts w:ascii="Arial" w:hAnsi="Arial" w:cs="Arial"/>
        </w:rPr>
      </w:pPr>
    </w:p>
    <w:p w14:paraId="68C7ACD8" w14:textId="77777777" w:rsidR="00684527" w:rsidRPr="0040337A" w:rsidRDefault="00684527" w:rsidP="0040337A">
      <w:pPr>
        <w:spacing w:line="360" w:lineRule="auto"/>
        <w:rPr>
          <w:rFonts w:ascii="Arial" w:hAnsi="Arial" w:cs="Arial"/>
        </w:rPr>
      </w:pPr>
    </w:p>
    <w:p w14:paraId="4F3EC385" w14:textId="77777777" w:rsidR="00684527" w:rsidRPr="0040337A" w:rsidRDefault="00684527" w:rsidP="0040337A">
      <w:pPr>
        <w:spacing w:line="360" w:lineRule="auto"/>
        <w:rPr>
          <w:rFonts w:ascii="Arial" w:hAnsi="Arial" w:cs="Arial"/>
        </w:rPr>
      </w:pPr>
    </w:p>
    <w:p w14:paraId="35DF921E" w14:textId="77777777" w:rsidR="00684527" w:rsidRPr="0040337A" w:rsidRDefault="00684527" w:rsidP="0040337A">
      <w:pPr>
        <w:spacing w:line="360" w:lineRule="auto"/>
        <w:jc w:val="center"/>
        <w:rPr>
          <w:rFonts w:ascii="Arial" w:hAnsi="Arial" w:cs="Arial"/>
        </w:rPr>
      </w:pPr>
      <w:r w:rsidRPr="0040337A">
        <w:rPr>
          <w:rFonts w:ascii="Arial" w:hAnsi="Arial" w:cs="Arial"/>
          <w:noProof/>
        </w:rPr>
        <w:drawing>
          <wp:inline distT="0" distB="0" distL="0" distR="0" wp14:anchorId="2D285B39" wp14:editId="00406EC1">
            <wp:extent cx="4762500" cy="2381250"/>
            <wp:effectExtent l="0" t="0" r="0" b="0"/>
            <wp:docPr id="1"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3080" cy="2381540"/>
                    </a:xfrm>
                    <a:prstGeom prst="rect">
                      <a:avLst/>
                    </a:prstGeom>
                    <a:noFill/>
                    <a:ln>
                      <a:noFill/>
                    </a:ln>
                  </pic:spPr>
                </pic:pic>
              </a:graphicData>
            </a:graphic>
          </wp:inline>
        </w:drawing>
      </w:r>
    </w:p>
    <w:p w14:paraId="5CF569B4" w14:textId="77777777" w:rsidR="00684527" w:rsidRPr="0040337A" w:rsidRDefault="00684527" w:rsidP="0040337A">
      <w:pPr>
        <w:spacing w:line="360" w:lineRule="auto"/>
        <w:rPr>
          <w:rFonts w:ascii="Arial" w:hAnsi="Arial" w:cs="Arial"/>
        </w:rPr>
      </w:pPr>
    </w:p>
    <w:p w14:paraId="4DE5124E" w14:textId="746577D8" w:rsidR="00684527" w:rsidRDefault="00684527" w:rsidP="0040337A">
      <w:pPr>
        <w:spacing w:line="360" w:lineRule="auto"/>
        <w:rPr>
          <w:rFonts w:ascii="Arial" w:hAnsi="Arial" w:cs="Arial"/>
          <w:b/>
          <w:sz w:val="96"/>
          <w:szCs w:val="96"/>
        </w:rPr>
      </w:pPr>
      <w:r w:rsidRPr="0040337A">
        <w:rPr>
          <w:rFonts w:ascii="Arial" w:hAnsi="Arial" w:cs="Arial"/>
          <w:b/>
          <w:sz w:val="96"/>
          <w:szCs w:val="96"/>
        </w:rPr>
        <w:t>ACADEMIC SKILLS</w:t>
      </w:r>
    </w:p>
    <w:p w14:paraId="5EB86DDC" w14:textId="77777777" w:rsidR="001079AF" w:rsidRPr="001079AF" w:rsidRDefault="001079AF" w:rsidP="001079AF">
      <w:pPr>
        <w:spacing w:after="120" w:line="240" w:lineRule="auto"/>
        <w:divId w:val="506755655"/>
        <w:rPr>
          <w:rFonts w:ascii="-webkit-standard" w:eastAsiaTheme="minorEastAsia" w:hAnsi="-webkit-standard" w:cs="Times New Roman"/>
          <w:color w:val="000000"/>
          <w:sz w:val="27"/>
          <w:szCs w:val="27"/>
          <w:lang w:val="ro-GB" w:eastAsia="ro-RO"/>
        </w:rPr>
      </w:pPr>
      <w:r w:rsidRPr="001079AF">
        <w:rPr>
          <w:rFonts w:ascii="-webkit-standard" w:eastAsiaTheme="minorEastAsia" w:hAnsi="-webkit-standard" w:cs="Times New Roman"/>
          <w:noProof/>
          <w:color w:val="000000"/>
          <w:sz w:val="27"/>
          <w:szCs w:val="27"/>
          <w:lang w:val="ro-GB" w:eastAsia="ro-RO"/>
        </w:rPr>
        <mc:AlternateContent>
          <mc:Choice Requires="wps">
            <w:drawing>
              <wp:inline distT="0" distB="0" distL="0" distR="0" wp14:anchorId="01439C31" wp14:editId="19CBA5BF">
                <wp:extent cx="309880" cy="309880"/>
                <wp:effectExtent l="0" t="0" r="0" b="0"/>
                <wp:docPr id="3" name="Dreptunghi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8459CF" id="Dreptunghi 3"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" filled="f" stroked="f">
                <o:lock v:ext="edit" aspectratio="t"/>
                <w10:anchorlock/>
              </v:rect>
            </w:pict>
          </mc:Fallback>
        </mc:AlternateContent>
      </w:r>
    </w:p>
    <w:p w14:paraId="645B8210" w14:textId="77777777" w:rsidR="001079AF" w:rsidRPr="001079AF" w:rsidRDefault="001079AF" w:rsidP="001079AF">
      <w:pPr>
        <w:spacing w:after="120" w:line="240" w:lineRule="auto"/>
        <w:divId w:val="506755655"/>
        <w:rPr>
          <w:rFonts w:ascii="-webkit-standard" w:eastAsiaTheme="minorEastAsia" w:hAnsi="-webkit-standard" w:cs="Times New Roman"/>
          <w:color w:val="000000"/>
          <w:sz w:val="27"/>
          <w:szCs w:val="27"/>
          <w:lang w:val="ro-GB" w:eastAsia="ro-RO"/>
        </w:rPr>
      </w:pPr>
      <w:r w:rsidRPr="001079AF">
        <w:rPr>
          <w:rFonts w:ascii="-webkit-standard" w:eastAsiaTheme="minorEastAsia" w:hAnsi="-webkit-standard" w:cs="Times New Roman"/>
          <w:color w:val="000000"/>
          <w:sz w:val="27"/>
          <w:szCs w:val="27"/>
          <w:lang w:val="ro-GB" w:eastAsia="ro-RO"/>
        </w:rPr>
        <w:t> </w:t>
      </w:r>
    </w:p>
    <w:p w14:paraId="2599844B" w14:textId="77777777" w:rsidR="001079AF" w:rsidRPr="001079AF" w:rsidRDefault="001079AF" w:rsidP="001079AF">
      <w:pPr>
        <w:pBdr>
          <w:bottom w:val="single" w:sz="6" w:space="0" w:color="4472C4"/>
        </w:pBdr>
        <w:spacing w:after="225" w:line="240" w:lineRule="auto"/>
        <w:jc w:val="center"/>
        <w:divId w:val="506755655"/>
        <w:rPr>
          <w:rFonts w:ascii="-webkit-standard" w:eastAsiaTheme="minorEastAsia" w:hAnsi="-webkit-standard" w:cs="Times New Roman"/>
          <w:color w:val="000000"/>
          <w:sz w:val="27"/>
          <w:szCs w:val="27"/>
          <w:lang w:val="ro-GB" w:eastAsia="ro-RO"/>
        </w:rPr>
      </w:pPr>
      <w:r w:rsidRPr="001079AF">
        <w:rPr>
          <w:rFonts w:ascii="Arial" w:eastAsiaTheme="minorEastAsia" w:hAnsi="Arial" w:cs="Arial"/>
          <w:b/>
          <w:bCs/>
          <w:color w:val="000000"/>
          <w:sz w:val="27"/>
          <w:szCs w:val="27"/>
          <w:lang w:val="ro-GB" w:eastAsia="ro-RO"/>
        </w:rPr>
        <w:t>Component 1 - Individual Report</w:t>
      </w:r>
    </w:p>
    <w:p w14:paraId="0D74FAFB" w14:textId="77777777" w:rsidR="001079AF" w:rsidRPr="001079AF" w:rsidRDefault="001079AF" w:rsidP="001079AF">
      <w:pPr>
        <w:pBdr>
          <w:bottom w:val="single" w:sz="6" w:space="0" w:color="4472C4"/>
        </w:pBdr>
        <w:spacing w:after="225" w:line="240" w:lineRule="auto"/>
        <w:jc w:val="center"/>
        <w:divId w:val="506755655"/>
        <w:rPr>
          <w:rFonts w:ascii="-webkit-standard" w:eastAsiaTheme="minorEastAsia" w:hAnsi="-webkit-standard" w:cs="Times New Roman"/>
          <w:color w:val="000000"/>
          <w:sz w:val="27"/>
          <w:szCs w:val="27"/>
          <w:lang w:val="ro-GB" w:eastAsia="ro-RO"/>
        </w:rPr>
      </w:pPr>
      <w:r w:rsidRPr="001079AF">
        <w:rPr>
          <w:rFonts w:ascii="Arial" w:eastAsiaTheme="minorEastAsia" w:hAnsi="Arial" w:cs="Arial"/>
          <w:b/>
          <w:bCs/>
          <w:color w:val="000000"/>
          <w:sz w:val="27"/>
          <w:szCs w:val="27"/>
          <w:lang w:val="ro-GB" w:eastAsia="ro-RO"/>
        </w:rPr>
        <w:t>Student Name:</w:t>
      </w:r>
    </w:p>
    <w:p w14:paraId="5BCD1878" w14:textId="77777777" w:rsidR="001079AF" w:rsidRPr="001079AF" w:rsidRDefault="001079AF" w:rsidP="001079AF">
      <w:pPr>
        <w:pBdr>
          <w:bottom w:val="single" w:sz="6" w:space="0" w:color="4472C4"/>
        </w:pBdr>
        <w:spacing w:after="225" w:line="240" w:lineRule="auto"/>
        <w:jc w:val="center"/>
        <w:divId w:val="506755655"/>
        <w:rPr>
          <w:rFonts w:ascii="-webkit-standard" w:eastAsiaTheme="minorEastAsia" w:hAnsi="-webkit-standard" w:cs="Times New Roman"/>
          <w:color w:val="000000"/>
          <w:sz w:val="27"/>
          <w:szCs w:val="27"/>
          <w:lang w:val="ro-GB" w:eastAsia="ro-RO"/>
        </w:rPr>
      </w:pPr>
      <w:r w:rsidRPr="001079AF">
        <w:rPr>
          <w:rFonts w:ascii="Arial" w:eastAsiaTheme="minorEastAsia" w:hAnsi="Arial" w:cs="Arial"/>
          <w:b/>
          <w:bCs/>
          <w:color w:val="000000"/>
          <w:sz w:val="27"/>
          <w:szCs w:val="27"/>
          <w:lang w:val="ro-GB" w:eastAsia="ro-RO"/>
        </w:rPr>
        <w:t>Student Number:</w:t>
      </w:r>
    </w:p>
    <w:p w14:paraId="663090A7" w14:textId="77777777" w:rsidR="001079AF" w:rsidRPr="001079AF" w:rsidRDefault="001079AF" w:rsidP="001079AF">
      <w:pPr>
        <w:pBdr>
          <w:bottom w:val="single" w:sz="6" w:space="0" w:color="4472C4"/>
        </w:pBdr>
        <w:spacing w:after="225" w:line="240" w:lineRule="auto"/>
        <w:jc w:val="center"/>
        <w:divId w:val="506755655"/>
        <w:rPr>
          <w:rFonts w:ascii="-webkit-standard" w:eastAsiaTheme="minorEastAsia" w:hAnsi="-webkit-standard" w:cs="Times New Roman"/>
          <w:color w:val="000000"/>
          <w:sz w:val="27"/>
          <w:szCs w:val="27"/>
          <w:lang w:val="ro-GB" w:eastAsia="ro-RO"/>
        </w:rPr>
      </w:pPr>
      <w:r w:rsidRPr="001079AF">
        <w:rPr>
          <w:rFonts w:ascii="Arial" w:eastAsiaTheme="minorEastAsia" w:hAnsi="Arial" w:cs="Arial"/>
          <w:b/>
          <w:bCs/>
          <w:color w:val="000000"/>
          <w:sz w:val="27"/>
          <w:szCs w:val="27"/>
          <w:lang w:val="ro-GB" w:eastAsia="ro-RO"/>
        </w:rPr>
        <w:t>Lecturer Name: </w:t>
      </w:r>
    </w:p>
    <w:p w14:paraId="702A476F" w14:textId="77777777" w:rsidR="001079AF" w:rsidRPr="001079AF" w:rsidRDefault="001079AF" w:rsidP="001079AF">
      <w:pPr>
        <w:pBdr>
          <w:bottom w:val="single" w:sz="6" w:space="0" w:color="4472C4"/>
        </w:pBdr>
        <w:spacing w:after="225" w:line="240" w:lineRule="auto"/>
        <w:jc w:val="center"/>
        <w:divId w:val="506755655"/>
        <w:rPr>
          <w:rFonts w:ascii="-webkit-standard" w:eastAsiaTheme="minorEastAsia" w:hAnsi="-webkit-standard" w:cs="Times New Roman"/>
          <w:color w:val="000000"/>
          <w:sz w:val="27"/>
          <w:szCs w:val="27"/>
          <w:lang w:val="ro-GB" w:eastAsia="ro-RO"/>
        </w:rPr>
      </w:pPr>
      <w:r w:rsidRPr="001079AF">
        <w:rPr>
          <w:rFonts w:ascii="Arial" w:eastAsiaTheme="minorEastAsia" w:hAnsi="Arial" w:cs="Arial"/>
          <w:b/>
          <w:bCs/>
          <w:color w:val="000000"/>
          <w:sz w:val="27"/>
          <w:szCs w:val="27"/>
          <w:lang w:val="ro-GB" w:eastAsia="ro-RO"/>
        </w:rPr>
        <w:t>LCBB4006_BIRM</w:t>
      </w:r>
    </w:p>
    <w:p w14:paraId="21035554" w14:textId="77777777" w:rsidR="001079AF" w:rsidRPr="001079AF" w:rsidRDefault="001079AF" w:rsidP="001079AF">
      <w:pPr>
        <w:pBdr>
          <w:bottom w:val="single" w:sz="6" w:space="0" w:color="4472C4"/>
        </w:pBdr>
        <w:spacing w:after="225" w:line="240" w:lineRule="auto"/>
        <w:jc w:val="center"/>
        <w:divId w:val="506755655"/>
        <w:rPr>
          <w:rFonts w:ascii="-webkit-standard" w:eastAsiaTheme="minorEastAsia" w:hAnsi="-webkit-standard" w:cs="Times New Roman"/>
          <w:color w:val="000000"/>
          <w:sz w:val="27"/>
          <w:szCs w:val="27"/>
          <w:lang w:val="ro-GB" w:eastAsia="ro-RO"/>
        </w:rPr>
      </w:pPr>
      <w:r w:rsidRPr="001079AF">
        <w:rPr>
          <w:rFonts w:ascii="Arial" w:eastAsiaTheme="minorEastAsia" w:hAnsi="Arial" w:cs="Arial"/>
          <w:b/>
          <w:bCs/>
          <w:color w:val="000000"/>
          <w:sz w:val="27"/>
          <w:szCs w:val="27"/>
          <w:lang w:val="ro-GB" w:eastAsia="ro-RO"/>
        </w:rPr>
        <w:t>Academic Skills</w:t>
      </w:r>
    </w:p>
    <w:p w14:paraId="17ED2F7D" w14:textId="3906E7F2" w:rsidR="001079AF" w:rsidRPr="001079AF" w:rsidRDefault="00D72EB0" w:rsidP="001079AF">
      <w:pPr>
        <w:spacing w:after="0" w:line="240" w:lineRule="auto"/>
        <w:divId w:val="506755655"/>
        <w:rPr>
          <w:rFonts w:ascii="Times New Roman" w:eastAsia="Times New Roman" w:hAnsi="Times New Roman" w:cs="Times New Roman"/>
          <w:sz w:val="24"/>
          <w:szCs w:val="24"/>
          <w:lang w:val="ro-GB" w:eastAsia="ro-RO"/>
        </w:rPr>
      </w:pPr>
      <w:r w:rsidRPr="00D72EB0">
        <w:rPr>
          <w:rFonts w:ascii="Times New Roman" w:eastAsia="Times New Roman" w:hAnsi="Times New Roman" w:cs="Times New Roman"/>
          <w:sz w:val="24"/>
          <w:szCs w:val="24"/>
          <w:lang w:val="ro-GB" w:eastAsia="ro-RO"/>
        </w:rPr>
        <w:t>Assignment Title:</w:t>
      </w:r>
      <w:r>
        <w:rPr>
          <w:rFonts w:ascii="Times New Roman" w:eastAsia="Times New Roman" w:hAnsi="Times New Roman" w:cs="Times New Roman"/>
          <w:sz w:val="24"/>
          <w:szCs w:val="24"/>
          <w:lang w:val="en-GB" w:eastAsia="ro-RO"/>
        </w:rPr>
        <w:t xml:space="preserve"> </w:t>
      </w:r>
      <w:r w:rsidRPr="00D72EB0">
        <w:rPr>
          <w:rFonts w:ascii="Times New Roman" w:eastAsia="Times New Roman" w:hAnsi="Times New Roman" w:cs="Times New Roman"/>
          <w:sz w:val="24"/>
          <w:szCs w:val="24"/>
          <w:lang w:val="ro-GB" w:eastAsia="ro-RO"/>
        </w:rPr>
        <w:t>Individual Academic Report</w:t>
      </w:r>
    </w:p>
    <w:p w14:paraId="580622C8" w14:textId="7E71346F" w:rsidR="00D72EB0" w:rsidRPr="0040337A" w:rsidRDefault="00325C92" w:rsidP="0040337A">
      <w:pPr>
        <w:spacing w:line="360" w:lineRule="auto"/>
        <w:rPr>
          <w:rFonts w:ascii="Arial" w:hAnsi="Arial" w:cs="Arial"/>
        </w:rPr>
      </w:pPr>
      <w:r w:rsidRPr="00325C92">
        <w:rPr>
          <w:rFonts w:ascii="Arial" w:hAnsi="Arial" w:cs="Arial"/>
        </w:rPr>
        <w:t>Programme:</w:t>
      </w:r>
      <w:r>
        <w:rPr>
          <w:rFonts w:ascii="Arial" w:hAnsi="Arial" w:cs="Arial"/>
        </w:rPr>
        <w:t xml:space="preserve"> </w:t>
      </w:r>
      <w:r w:rsidRPr="00325C92">
        <w:rPr>
          <w:rFonts w:ascii="Arial" w:hAnsi="Arial" w:cs="Arial"/>
        </w:rPr>
        <w:t>Bachelor of Arts Business Management</w:t>
      </w:r>
    </w:p>
    <w:p w14:paraId="4C9BF426" w14:textId="520829B7" w:rsidR="00684527" w:rsidRPr="0040337A" w:rsidRDefault="00684527" w:rsidP="0040337A">
      <w:pPr>
        <w:spacing w:line="360" w:lineRule="auto"/>
        <w:rPr>
          <w:rFonts w:ascii="Arial" w:hAnsi="Arial" w:cs="Arial"/>
        </w:rPr>
      </w:pPr>
    </w:p>
    <w:p w14:paraId="15F23351" w14:textId="77777777" w:rsidR="00AA6D06" w:rsidRPr="0040337A" w:rsidRDefault="00AA6D06" w:rsidP="0040337A">
      <w:pPr>
        <w:spacing w:line="360" w:lineRule="auto"/>
        <w:jc w:val="both"/>
        <w:rPr>
          <w:rFonts w:ascii="Arial" w:hAnsi="Arial" w:cs="Arial"/>
        </w:rPr>
      </w:pPr>
      <w:r w:rsidRPr="0040337A">
        <w:rPr>
          <w:rFonts w:ascii="Arial" w:hAnsi="Arial" w:cs="Arial"/>
        </w:rPr>
        <w:t>Executive Summary</w:t>
      </w:r>
    </w:p>
    <w:p w14:paraId="07A77848" w14:textId="77777777" w:rsidR="00684527" w:rsidRPr="0040337A" w:rsidRDefault="00AA6D06" w:rsidP="0040337A">
      <w:pPr>
        <w:spacing w:line="360" w:lineRule="auto"/>
        <w:jc w:val="both"/>
        <w:rPr>
          <w:rFonts w:ascii="Arial" w:hAnsi="Arial" w:cs="Arial"/>
        </w:rPr>
      </w:pPr>
      <w:r w:rsidRPr="0040337A">
        <w:rPr>
          <w:rFonts w:ascii="Arial" w:hAnsi="Arial" w:cs="Arial"/>
        </w:rPr>
        <w:t>This report talks about the importance of working in groups for students. This report includes the skills that students should have to develop and enhance group working skill development.</w:t>
      </w:r>
      <w:r w:rsidR="00684527" w:rsidRPr="0040337A">
        <w:rPr>
          <w:rFonts w:ascii="Arial" w:hAnsi="Arial" w:cs="Arial"/>
        </w:rPr>
        <w:t xml:space="preserve"> These skills are leadership skills, critical thinking skills, listening skills, and many more. </w:t>
      </w:r>
    </w:p>
    <w:p w14:paraId="3EBE0B11" w14:textId="77777777" w:rsidR="00684527" w:rsidRPr="0040337A" w:rsidRDefault="00684527" w:rsidP="0040337A">
      <w:pPr>
        <w:spacing w:line="360" w:lineRule="auto"/>
        <w:rPr>
          <w:rFonts w:ascii="Arial" w:hAnsi="Arial" w:cs="Arial"/>
        </w:rPr>
      </w:pPr>
      <w:r w:rsidRPr="0040337A">
        <w:rPr>
          <w:rFonts w:ascii="Arial" w:hAnsi="Arial" w:cs="Arial"/>
        </w:rPr>
        <w:br w:type="page"/>
      </w:r>
    </w:p>
    <w:sdt>
      <w:sdtPr>
        <w:rPr>
          <w:rFonts w:ascii="Arial" w:eastAsiaTheme="minorHAnsi" w:hAnsi="Arial" w:cs="Arial"/>
          <w:color w:val="auto"/>
          <w:sz w:val="22"/>
          <w:szCs w:val="22"/>
        </w:rPr>
        <w:id w:val="801966671"/>
        <w:docPartObj>
          <w:docPartGallery w:val="Table of Contents"/>
          <w:docPartUnique/>
        </w:docPartObj>
      </w:sdtPr>
      <w:sdtEndPr>
        <w:rPr>
          <w:rFonts w:eastAsiaTheme="minorEastAsia"/>
          <w:b/>
          <w:bCs/>
          <w:noProof/>
          <w:sz w:val="24"/>
          <w:szCs w:val="24"/>
          <w:lang w:val="ro-GB" w:eastAsia="ro-RO"/>
        </w:rPr>
      </w:sdtEndPr>
      <w:sdtContent>
        <w:p w14:paraId="1BBB6BC3" w14:textId="77777777" w:rsidR="00684527" w:rsidRPr="0040337A" w:rsidRDefault="00684527" w:rsidP="0040337A">
          <w:pPr>
            <w:pStyle w:val="Titlucuprins"/>
            <w:spacing w:line="360" w:lineRule="auto"/>
            <w:rPr>
              <w:rStyle w:val="TitluCaracter"/>
              <w:rFonts w:ascii="Arial" w:hAnsi="Arial" w:cs="Arial"/>
            </w:rPr>
          </w:pPr>
          <w:r w:rsidRPr="0040337A">
            <w:rPr>
              <w:rStyle w:val="TitluCaracter"/>
              <w:rFonts w:ascii="Arial" w:hAnsi="Arial" w:cs="Arial"/>
            </w:rPr>
            <w:t>Table of Contents</w:t>
          </w:r>
        </w:p>
        <w:p w14:paraId="0021D07D" w14:textId="0153F845" w:rsidR="00684527" w:rsidRPr="0040337A" w:rsidRDefault="00A654CB" w:rsidP="0040337A">
          <w:pPr>
            <w:pStyle w:val="Cuprins1"/>
            <w:tabs>
              <w:tab w:val="right" w:leader="dot" w:pos="9350"/>
            </w:tabs>
            <w:spacing w:line="360" w:lineRule="auto"/>
            <w:rPr>
              <w:rFonts w:ascii="Arial" w:eastAsiaTheme="minorEastAsia" w:hAnsi="Arial" w:cs="Arial"/>
              <w:noProof/>
            </w:rPr>
          </w:pPr>
          <w:r w:rsidRPr="0040337A">
            <w:rPr>
              <w:rFonts w:ascii="Arial" w:hAnsi="Arial" w:cs="Arial"/>
            </w:rPr>
            <w:fldChar w:fldCharType="begin"/>
          </w:r>
          <w:r w:rsidR="00684527" w:rsidRPr="0040337A">
            <w:rPr>
              <w:rFonts w:ascii="Arial" w:hAnsi="Arial" w:cs="Arial"/>
            </w:rPr>
            <w:instrText xml:space="preserve"> TOC \o "1-3" \h \z \u </w:instrText>
          </w:r>
          <w:r w:rsidRPr="0040337A">
            <w:rPr>
              <w:rFonts w:ascii="Arial" w:hAnsi="Arial" w:cs="Arial"/>
            </w:rPr>
            <w:fldChar w:fldCharType="separate"/>
          </w:r>
          <w:hyperlink w:anchor="_Toc116379227" w:history="1">
            <w:r w:rsidR="00684527" w:rsidRPr="0040337A">
              <w:rPr>
                <w:rStyle w:val="Hyperlink"/>
                <w:rFonts w:ascii="Arial" w:hAnsi="Arial" w:cs="Arial"/>
                <w:noProof/>
              </w:rPr>
              <w:t>Introduction</w:t>
            </w:r>
            <w:r w:rsidR="00684527" w:rsidRPr="0040337A">
              <w:rPr>
                <w:rFonts w:ascii="Arial" w:hAnsi="Arial" w:cs="Arial"/>
                <w:noProof/>
                <w:webHidden/>
              </w:rPr>
              <w:tab/>
            </w:r>
            <w:r w:rsidRPr="0040337A">
              <w:rPr>
                <w:rFonts w:ascii="Arial" w:hAnsi="Arial" w:cs="Arial"/>
                <w:noProof/>
                <w:webHidden/>
              </w:rPr>
              <w:fldChar w:fldCharType="begin"/>
            </w:r>
            <w:r w:rsidR="00684527" w:rsidRPr="0040337A">
              <w:rPr>
                <w:rFonts w:ascii="Arial" w:hAnsi="Arial" w:cs="Arial"/>
                <w:noProof/>
                <w:webHidden/>
              </w:rPr>
              <w:instrText xml:space="preserve"> PAGEREF _Toc116379227 \h </w:instrText>
            </w:r>
            <w:r w:rsidRPr="0040337A">
              <w:rPr>
                <w:rFonts w:ascii="Arial" w:hAnsi="Arial" w:cs="Arial"/>
                <w:noProof/>
                <w:webHidden/>
              </w:rPr>
            </w:r>
            <w:r w:rsidRPr="0040337A">
              <w:rPr>
                <w:rFonts w:ascii="Arial" w:hAnsi="Arial" w:cs="Arial"/>
                <w:noProof/>
                <w:webHidden/>
              </w:rPr>
              <w:fldChar w:fldCharType="separate"/>
            </w:r>
            <w:r w:rsidR="00684527" w:rsidRPr="0040337A">
              <w:rPr>
                <w:rFonts w:ascii="Arial" w:hAnsi="Arial" w:cs="Arial"/>
                <w:noProof/>
                <w:webHidden/>
              </w:rPr>
              <w:t>4</w:t>
            </w:r>
            <w:r w:rsidRPr="0040337A">
              <w:rPr>
                <w:rFonts w:ascii="Arial" w:hAnsi="Arial" w:cs="Arial"/>
                <w:noProof/>
                <w:webHidden/>
              </w:rPr>
              <w:fldChar w:fldCharType="end"/>
            </w:r>
          </w:hyperlink>
        </w:p>
        <w:p w14:paraId="2C480B2D" w14:textId="77777777" w:rsidR="00684527" w:rsidRPr="0040337A" w:rsidRDefault="000C06B5" w:rsidP="0040337A">
          <w:pPr>
            <w:pStyle w:val="Cuprins1"/>
            <w:tabs>
              <w:tab w:val="right" w:leader="dot" w:pos="9350"/>
            </w:tabs>
            <w:spacing w:line="360" w:lineRule="auto"/>
            <w:rPr>
              <w:rFonts w:ascii="Arial" w:eastAsiaTheme="minorEastAsia" w:hAnsi="Arial" w:cs="Arial"/>
              <w:noProof/>
            </w:rPr>
          </w:pPr>
          <w:hyperlink w:anchor="_Toc116379228" w:history="1">
            <w:r w:rsidR="00684527" w:rsidRPr="0040337A">
              <w:rPr>
                <w:rStyle w:val="Hyperlink"/>
                <w:rFonts w:ascii="Arial" w:hAnsi="Arial" w:cs="Arial"/>
                <w:noProof/>
              </w:rPr>
              <w:t>Importance of group working skills</w:t>
            </w:r>
            <w:r w:rsidR="00684527" w:rsidRPr="0040337A">
              <w:rPr>
                <w:rFonts w:ascii="Arial" w:hAnsi="Arial" w:cs="Arial"/>
                <w:noProof/>
                <w:webHidden/>
              </w:rPr>
              <w:tab/>
            </w:r>
            <w:r w:rsidR="00A654CB" w:rsidRPr="0040337A">
              <w:rPr>
                <w:rFonts w:ascii="Arial" w:hAnsi="Arial" w:cs="Arial"/>
                <w:noProof/>
                <w:webHidden/>
              </w:rPr>
              <w:fldChar w:fldCharType="begin"/>
            </w:r>
            <w:r w:rsidR="00684527" w:rsidRPr="0040337A">
              <w:rPr>
                <w:rFonts w:ascii="Arial" w:hAnsi="Arial" w:cs="Arial"/>
                <w:noProof/>
                <w:webHidden/>
              </w:rPr>
              <w:instrText xml:space="preserve"> PAGEREF _Toc116379228 \h </w:instrText>
            </w:r>
            <w:r w:rsidR="00A654CB" w:rsidRPr="0040337A">
              <w:rPr>
                <w:rFonts w:ascii="Arial" w:hAnsi="Arial" w:cs="Arial"/>
                <w:noProof/>
                <w:webHidden/>
              </w:rPr>
            </w:r>
            <w:r w:rsidR="00A654CB" w:rsidRPr="0040337A">
              <w:rPr>
                <w:rFonts w:ascii="Arial" w:hAnsi="Arial" w:cs="Arial"/>
                <w:noProof/>
                <w:webHidden/>
              </w:rPr>
              <w:fldChar w:fldCharType="separate"/>
            </w:r>
            <w:r w:rsidR="00684527" w:rsidRPr="0040337A">
              <w:rPr>
                <w:rFonts w:ascii="Arial" w:hAnsi="Arial" w:cs="Arial"/>
                <w:noProof/>
                <w:webHidden/>
              </w:rPr>
              <w:t>4</w:t>
            </w:r>
            <w:r w:rsidR="00A654CB" w:rsidRPr="0040337A">
              <w:rPr>
                <w:rFonts w:ascii="Arial" w:hAnsi="Arial" w:cs="Arial"/>
                <w:noProof/>
                <w:webHidden/>
              </w:rPr>
              <w:fldChar w:fldCharType="end"/>
            </w:r>
          </w:hyperlink>
        </w:p>
        <w:p w14:paraId="62E186ED" w14:textId="77777777" w:rsidR="00684527" w:rsidRPr="0040337A" w:rsidRDefault="000C06B5" w:rsidP="0040337A">
          <w:pPr>
            <w:pStyle w:val="Cuprins1"/>
            <w:tabs>
              <w:tab w:val="right" w:leader="dot" w:pos="9350"/>
            </w:tabs>
            <w:spacing w:line="360" w:lineRule="auto"/>
            <w:rPr>
              <w:rFonts w:ascii="Arial" w:eastAsiaTheme="minorEastAsia" w:hAnsi="Arial" w:cs="Arial"/>
              <w:noProof/>
            </w:rPr>
          </w:pPr>
          <w:hyperlink w:anchor="_Toc116379229" w:history="1">
            <w:r w:rsidR="00684527" w:rsidRPr="0040337A">
              <w:rPr>
                <w:rStyle w:val="Hyperlink"/>
                <w:rFonts w:ascii="Arial" w:hAnsi="Arial" w:cs="Arial"/>
                <w:noProof/>
              </w:rPr>
              <w:t>Skills that students will develop while working in groups</w:t>
            </w:r>
            <w:r w:rsidR="00684527" w:rsidRPr="0040337A">
              <w:rPr>
                <w:rFonts w:ascii="Arial" w:hAnsi="Arial" w:cs="Arial"/>
                <w:noProof/>
                <w:webHidden/>
              </w:rPr>
              <w:tab/>
            </w:r>
            <w:r w:rsidR="00A654CB" w:rsidRPr="0040337A">
              <w:rPr>
                <w:rFonts w:ascii="Arial" w:hAnsi="Arial" w:cs="Arial"/>
                <w:noProof/>
                <w:webHidden/>
              </w:rPr>
              <w:fldChar w:fldCharType="begin"/>
            </w:r>
            <w:r w:rsidR="00684527" w:rsidRPr="0040337A">
              <w:rPr>
                <w:rFonts w:ascii="Arial" w:hAnsi="Arial" w:cs="Arial"/>
                <w:noProof/>
                <w:webHidden/>
              </w:rPr>
              <w:instrText xml:space="preserve"> PAGEREF _Toc116379229 \h </w:instrText>
            </w:r>
            <w:r w:rsidR="00A654CB" w:rsidRPr="0040337A">
              <w:rPr>
                <w:rFonts w:ascii="Arial" w:hAnsi="Arial" w:cs="Arial"/>
                <w:noProof/>
                <w:webHidden/>
              </w:rPr>
            </w:r>
            <w:r w:rsidR="00A654CB" w:rsidRPr="0040337A">
              <w:rPr>
                <w:rFonts w:ascii="Arial" w:hAnsi="Arial" w:cs="Arial"/>
                <w:noProof/>
                <w:webHidden/>
              </w:rPr>
              <w:fldChar w:fldCharType="separate"/>
            </w:r>
            <w:r w:rsidR="00684527" w:rsidRPr="0040337A">
              <w:rPr>
                <w:rFonts w:ascii="Arial" w:hAnsi="Arial" w:cs="Arial"/>
                <w:noProof/>
                <w:webHidden/>
              </w:rPr>
              <w:t>5</w:t>
            </w:r>
            <w:r w:rsidR="00A654CB" w:rsidRPr="0040337A">
              <w:rPr>
                <w:rFonts w:ascii="Arial" w:hAnsi="Arial" w:cs="Arial"/>
                <w:noProof/>
                <w:webHidden/>
              </w:rPr>
              <w:fldChar w:fldCharType="end"/>
            </w:r>
          </w:hyperlink>
        </w:p>
        <w:p w14:paraId="01022890" w14:textId="77777777" w:rsidR="00684527" w:rsidRPr="0040337A" w:rsidRDefault="000C06B5" w:rsidP="0040337A">
          <w:pPr>
            <w:pStyle w:val="Cuprins1"/>
            <w:tabs>
              <w:tab w:val="right" w:leader="dot" w:pos="9350"/>
            </w:tabs>
            <w:spacing w:line="360" w:lineRule="auto"/>
            <w:rPr>
              <w:rFonts w:ascii="Arial" w:eastAsiaTheme="minorEastAsia" w:hAnsi="Arial" w:cs="Arial"/>
              <w:noProof/>
            </w:rPr>
          </w:pPr>
          <w:hyperlink w:anchor="_Toc116379230" w:history="1">
            <w:r w:rsidR="00684527" w:rsidRPr="0040337A">
              <w:rPr>
                <w:rStyle w:val="Hyperlink"/>
                <w:rFonts w:ascii="Arial" w:hAnsi="Arial" w:cs="Arial"/>
                <w:noProof/>
              </w:rPr>
              <w:t>Conclusion</w:t>
            </w:r>
            <w:r w:rsidR="00684527" w:rsidRPr="0040337A">
              <w:rPr>
                <w:rFonts w:ascii="Arial" w:hAnsi="Arial" w:cs="Arial"/>
                <w:noProof/>
                <w:webHidden/>
              </w:rPr>
              <w:tab/>
            </w:r>
            <w:r w:rsidR="00A654CB" w:rsidRPr="0040337A">
              <w:rPr>
                <w:rFonts w:ascii="Arial" w:hAnsi="Arial" w:cs="Arial"/>
                <w:noProof/>
                <w:webHidden/>
              </w:rPr>
              <w:fldChar w:fldCharType="begin"/>
            </w:r>
            <w:r w:rsidR="00684527" w:rsidRPr="0040337A">
              <w:rPr>
                <w:rFonts w:ascii="Arial" w:hAnsi="Arial" w:cs="Arial"/>
                <w:noProof/>
                <w:webHidden/>
              </w:rPr>
              <w:instrText xml:space="preserve"> PAGEREF _Toc116379230 \h </w:instrText>
            </w:r>
            <w:r w:rsidR="00A654CB" w:rsidRPr="0040337A">
              <w:rPr>
                <w:rFonts w:ascii="Arial" w:hAnsi="Arial" w:cs="Arial"/>
                <w:noProof/>
                <w:webHidden/>
              </w:rPr>
            </w:r>
            <w:r w:rsidR="00A654CB" w:rsidRPr="0040337A">
              <w:rPr>
                <w:rFonts w:ascii="Arial" w:hAnsi="Arial" w:cs="Arial"/>
                <w:noProof/>
                <w:webHidden/>
              </w:rPr>
              <w:fldChar w:fldCharType="separate"/>
            </w:r>
            <w:r w:rsidR="00684527" w:rsidRPr="0040337A">
              <w:rPr>
                <w:rFonts w:ascii="Arial" w:hAnsi="Arial" w:cs="Arial"/>
                <w:noProof/>
                <w:webHidden/>
              </w:rPr>
              <w:t>7</w:t>
            </w:r>
            <w:r w:rsidR="00A654CB" w:rsidRPr="0040337A">
              <w:rPr>
                <w:rFonts w:ascii="Arial" w:hAnsi="Arial" w:cs="Arial"/>
                <w:noProof/>
                <w:webHidden/>
              </w:rPr>
              <w:fldChar w:fldCharType="end"/>
            </w:r>
          </w:hyperlink>
        </w:p>
        <w:p w14:paraId="4ADAD675" w14:textId="77777777" w:rsidR="00684527" w:rsidRPr="0040337A" w:rsidRDefault="000C06B5" w:rsidP="0040337A">
          <w:pPr>
            <w:pStyle w:val="Cuprins1"/>
            <w:tabs>
              <w:tab w:val="right" w:leader="dot" w:pos="9350"/>
            </w:tabs>
            <w:spacing w:line="360" w:lineRule="auto"/>
            <w:rPr>
              <w:rFonts w:ascii="Arial" w:eastAsiaTheme="minorEastAsia" w:hAnsi="Arial" w:cs="Arial"/>
              <w:noProof/>
            </w:rPr>
          </w:pPr>
          <w:hyperlink w:anchor="_Toc116379231" w:history="1">
            <w:r w:rsidR="00684527" w:rsidRPr="0040337A">
              <w:rPr>
                <w:rStyle w:val="Hyperlink"/>
                <w:rFonts w:ascii="Arial" w:hAnsi="Arial" w:cs="Arial"/>
                <w:noProof/>
                <w:shd w:val="clear" w:color="auto" w:fill="FFFFFF"/>
              </w:rPr>
              <w:t>References</w:t>
            </w:r>
            <w:r w:rsidR="00684527" w:rsidRPr="0040337A">
              <w:rPr>
                <w:rFonts w:ascii="Arial" w:hAnsi="Arial" w:cs="Arial"/>
                <w:noProof/>
                <w:webHidden/>
              </w:rPr>
              <w:tab/>
            </w:r>
            <w:r w:rsidR="00A654CB" w:rsidRPr="0040337A">
              <w:rPr>
                <w:rFonts w:ascii="Arial" w:hAnsi="Arial" w:cs="Arial"/>
                <w:noProof/>
                <w:webHidden/>
              </w:rPr>
              <w:fldChar w:fldCharType="begin"/>
            </w:r>
            <w:r w:rsidR="00684527" w:rsidRPr="0040337A">
              <w:rPr>
                <w:rFonts w:ascii="Arial" w:hAnsi="Arial" w:cs="Arial"/>
                <w:noProof/>
                <w:webHidden/>
              </w:rPr>
              <w:instrText xml:space="preserve"> PAGEREF _Toc116379231 \h </w:instrText>
            </w:r>
            <w:r w:rsidR="00A654CB" w:rsidRPr="0040337A">
              <w:rPr>
                <w:rFonts w:ascii="Arial" w:hAnsi="Arial" w:cs="Arial"/>
                <w:noProof/>
                <w:webHidden/>
              </w:rPr>
            </w:r>
            <w:r w:rsidR="00A654CB" w:rsidRPr="0040337A">
              <w:rPr>
                <w:rFonts w:ascii="Arial" w:hAnsi="Arial" w:cs="Arial"/>
                <w:noProof/>
                <w:webHidden/>
              </w:rPr>
              <w:fldChar w:fldCharType="separate"/>
            </w:r>
            <w:r w:rsidR="00684527" w:rsidRPr="0040337A">
              <w:rPr>
                <w:rFonts w:ascii="Arial" w:hAnsi="Arial" w:cs="Arial"/>
                <w:noProof/>
                <w:webHidden/>
              </w:rPr>
              <w:t>8</w:t>
            </w:r>
            <w:r w:rsidR="00A654CB" w:rsidRPr="0040337A">
              <w:rPr>
                <w:rFonts w:ascii="Arial" w:hAnsi="Arial" w:cs="Arial"/>
                <w:noProof/>
                <w:webHidden/>
              </w:rPr>
              <w:fldChar w:fldCharType="end"/>
            </w:r>
          </w:hyperlink>
        </w:p>
        <w:p w14:paraId="43498F64" w14:textId="77777777" w:rsidR="00A8630D" w:rsidRDefault="00A654CB">
          <w:pPr>
            <w:pStyle w:val="s3"/>
            <w:spacing w:before="0" w:beforeAutospacing="0" w:after="120" w:afterAutospacing="0"/>
            <w:divId w:val="1114519419"/>
            <w:rPr>
              <w:rFonts w:ascii="-webkit-standard" w:hAnsi="-webkit-standard"/>
              <w:color w:val="000000"/>
              <w:sz w:val="27"/>
              <w:szCs w:val="27"/>
            </w:rPr>
          </w:pPr>
          <w:r w:rsidRPr="0040337A">
            <w:rPr>
              <w:rFonts w:ascii="Arial" w:hAnsi="Arial" w:cs="Arial"/>
              <w:b/>
              <w:bCs/>
              <w:noProof/>
            </w:rPr>
            <w:fldChar w:fldCharType="end"/>
          </w:r>
          <w:r w:rsidR="00A8630D">
            <w:rPr>
              <w:rStyle w:val="bumpedfont15"/>
              <w:rFonts w:ascii="Arial" w:hAnsi="Arial" w:cs="Arial"/>
              <w:b/>
              <w:bCs/>
              <w:color w:val="000000"/>
              <w:sz w:val="27"/>
              <w:szCs w:val="27"/>
              <w:shd w:val="clear" w:color="auto" w:fill="FFFFFF"/>
            </w:rPr>
            <w:t>REPORT</w:t>
          </w:r>
        </w:p>
      </w:sdtContent>
    </w:sdt>
    <w:p w14:paraId="780ED680" w14:textId="77777777" w:rsidR="00A8630D" w:rsidRDefault="00A8630D">
      <w:pPr>
        <w:pStyle w:val="s3"/>
        <w:spacing w:before="0" w:beforeAutospacing="0" w:after="120" w:afterAutospacing="0"/>
        <w:divId w:val="1114519419"/>
        <w:rPr>
          <w:rFonts w:ascii="-webkit-standard" w:hAnsi="-webkit-standard"/>
          <w:color w:val="000000"/>
          <w:sz w:val="27"/>
          <w:szCs w:val="27"/>
        </w:rPr>
      </w:pPr>
      <w:r>
        <w:rPr>
          <w:rFonts w:ascii="-webkit-standard" w:hAnsi="-webkit-standard"/>
          <w:color w:val="000000"/>
          <w:sz w:val="27"/>
          <w:szCs w:val="27"/>
        </w:rPr>
        <w:t> </w:t>
      </w:r>
    </w:p>
    <w:p w14:paraId="6C47F145" w14:textId="77777777" w:rsidR="00A8630D" w:rsidRDefault="00A8630D">
      <w:pPr>
        <w:pStyle w:val="s3"/>
        <w:spacing w:before="0" w:beforeAutospacing="0" w:after="120" w:afterAutospacing="0"/>
        <w:divId w:val="1114519419"/>
        <w:rPr>
          <w:rFonts w:ascii="-webkit-standard" w:hAnsi="-webkit-standard"/>
          <w:color w:val="000000"/>
          <w:sz w:val="27"/>
          <w:szCs w:val="27"/>
        </w:rPr>
      </w:pPr>
      <w:r>
        <w:rPr>
          <w:rStyle w:val="bumpedfont15"/>
          <w:rFonts w:ascii="Arial" w:hAnsi="Arial" w:cs="Arial"/>
          <w:b/>
          <w:bCs/>
          <w:color w:val="000000"/>
          <w:sz w:val="27"/>
          <w:szCs w:val="27"/>
          <w:shd w:val="clear" w:color="auto" w:fill="FFFFFF"/>
        </w:rPr>
        <w:t>To:</w:t>
      </w:r>
    </w:p>
    <w:p w14:paraId="1EFFDF2D" w14:textId="77777777" w:rsidR="00A8630D" w:rsidRDefault="00A8630D">
      <w:pPr>
        <w:pStyle w:val="s3"/>
        <w:spacing w:before="0" w:beforeAutospacing="0" w:after="120" w:afterAutospacing="0"/>
        <w:divId w:val="1114519419"/>
        <w:rPr>
          <w:rFonts w:ascii="-webkit-standard" w:hAnsi="-webkit-standard"/>
          <w:color w:val="000000"/>
          <w:sz w:val="27"/>
          <w:szCs w:val="27"/>
        </w:rPr>
      </w:pPr>
      <w:r>
        <w:rPr>
          <w:rStyle w:val="bumpedfont15"/>
          <w:rFonts w:ascii="Arial" w:hAnsi="Arial" w:cs="Arial"/>
          <w:b/>
          <w:bCs/>
          <w:color w:val="000000"/>
          <w:sz w:val="27"/>
          <w:szCs w:val="27"/>
          <w:shd w:val="clear" w:color="auto" w:fill="FFFFFF"/>
        </w:rPr>
        <w:t>From:</w:t>
      </w:r>
    </w:p>
    <w:p w14:paraId="5921859B" w14:textId="77777777" w:rsidR="00A8630D" w:rsidRDefault="00A8630D">
      <w:pPr>
        <w:pStyle w:val="s3"/>
        <w:spacing w:before="0" w:beforeAutospacing="0" w:after="120" w:afterAutospacing="0"/>
        <w:divId w:val="1114519419"/>
        <w:rPr>
          <w:rFonts w:ascii="-webkit-standard" w:hAnsi="-webkit-standard"/>
          <w:color w:val="000000"/>
          <w:sz w:val="27"/>
          <w:szCs w:val="27"/>
        </w:rPr>
      </w:pPr>
      <w:r>
        <w:rPr>
          <w:rStyle w:val="bumpedfont15"/>
          <w:rFonts w:ascii="Arial" w:hAnsi="Arial" w:cs="Arial"/>
          <w:b/>
          <w:bCs/>
          <w:color w:val="000000"/>
          <w:sz w:val="27"/>
          <w:szCs w:val="27"/>
          <w:shd w:val="clear" w:color="auto" w:fill="FFFFFF"/>
        </w:rPr>
        <w:t>Date:</w:t>
      </w:r>
    </w:p>
    <w:p w14:paraId="760F775A" w14:textId="77777777" w:rsidR="00A8630D" w:rsidRDefault="00A8630D">
      <w:pPr>
        <w:pStyle w:val="s3"/>
        <w:spacing w:before="0" w:beforeAutospacing="0" w:after="120" w:afterAutospacing="0"/>
        <w:divId w:val="1114519419"/>
        <w:rPr>
          <w:rFonts w:ascii="-webkit-standard" w:hAnsi="-webkit-standard"/>
          <w:color w:val="000000"/>
          <w:sz w:val="27"/>
          <w:szCs w:val="27"/>
        </w:rPr>
      </w:pPr>
      <w:r>
        <w:rPr>
          <w:rStyle w:val="bumpedfont15"/>
          <w:rFonts w:ascii="Arial" w:hAnsi="Arial" w:cs="Arial"/>
          <w:b/>
          <w:bCs/>
          <w:color w:val="000000"/>
          <w:sz w:val="27"/>
          <w:szCs w:val="27"/>
          <w:shd w:val="clear" w:color="auto" w:fill="FFFFFF"/>
        </w:rPr>
        <w:t>Subject:</w:t>
      </w:r>
    </w:p>
    <w:p w14:paraId="48621E8C" w14:textId="4A62B50D" w:rsidR="00684527" w:rsidRPr="0040337A" w:rsidRDefault="00684527" w:rsidP="0040337A">
      <w:pPr>
        <w:spacing w:line="360" w:lineRule="auto"/>
        <w:rPr>
          <w:rFonts w:ascii="Arial" w:hAnsi="Arial" w:cs="Arial"/>
        </w:rPr>
      </w:pPr>
    </w:p>
    <w:p w14:paraId="773AB035" w14:textId="77777777" w:rsidR="00D90776" w:rsidRPr="0040337A" w:rsidRDefault="00AA6D06" w:rsidP="0040337A">
      <w:pPr>
        <w:pStyle w:val="Titlu1"/>
        <w:spacing w:line="360" w:lineRule="auto"/>
        <w:rPr>
          <w:rFonts w:ascii="Arial" w:hAnsi="Arial" w:cs="Arial"/>
        </w:rPr>
      </w:pPr>
      <w:r w:rsidRPr="0040337A">
        <w:rPr>
          <w:rFonts w:ascii="Arial" w:hAnsi="Arial" w:cs="Arial"/>
        </w:rPr>
        <w:br w:type="page"/>
      </w:r>
      <w:bookmarkStart w:id="0" w:name="_Toc116379227"/>
      <w:r w:rsidR="00F73125" w:rsidRPr="0040337A">
        <w:rPr>
          <w:rFonts w:ascii="Arial" w:hAnsi="Arial" w:cs="Arial"/>
        </w:rPr>
        <w:lastRenderedPageBreak/>
        <w:t>Introduction</w:t>
      </w:r>
      <w:bookmarkEnd w:id="0"/>
    </w:p>
    <w:p w14:paraId="2186C8CF" w14:textId="77777777" w:rsidR="00D90776" w:rsidRPr="0040337A" w:rsidRDefault="00F73125" w:rsidP="0040337A">
      <w:pPr>
        <w:tabs>
          <w:tab w:val="left" w:pos="1335"/>
        </w:tabs>
        <w:spacing w:line="360" w:lineRule="auto"/>
        <w:jc w:val="both"/>
        <w:rPr>
          <w:rFonts w:ascii="Arial" w:hAnsi="Arial" w:cs="Arial"/>
        </w:rPr>
      </w:pPr>
      <w:r w:rsidRPr="0040337A">
        <w:rPr>
          <w:rFonts w:ascii="Arial" w:hAnsi="Arial" w:cs="Arial"/>
        </w:rPr>
        <w:t xml:space="preserve">This report talks about the importance of working in groups for students. </w:t>
      </w:r>
      <w:r w:rsidR="00BD7E90" w:rsidRPr="0040337A">
        <w:rPr>
          <w:rFonts w:ascii="Arial" w:hAnsi="Arial" w:cs="Arial"/>
        </w:rPr>
        <w:t xml:space="preserve">Group work means a collective learning environment where students work on themselves and their assessments altogether. </w:t>
      </w:r>
      <w:r w:rsidRPr="0040337A">
        <w:rPr>
          <w:rFonts w:ascii="Arial" w:hAnsi="Arial" w:cs="Arial"/>
        </w:rPr>
        <w:t>This report includes the skills that students should have to develop and enhance group work. The importance of group working skills for a student are enhancing the social interaction between students, instructing accountability for their actions, building leadership skills, managing time and work within the time fra</w:t>
      </w:r>
      <w:r w:rsidR="00AA6D06" w:rsidRPr="0040337A">
        <w:rPr>
          <w:rFonts w:ascii="Arial" w:hAnsi="Arial" w:cs="Arial"/>
        </w:rPr>
        <w:t>me, improving the student's prod</w:t>
      </w:r>
      <w:r w:rsidRPr="0040337A">
        <w:rPr>
          <w:rFonts w:ascii="Arial" w:hAnsi="Arial" w:cs="Arial"/>
        </w:rPr>
        <w:t>uctivity and performance</w:t>
      </w:r>
      <w:r w:rsidR="00363A89" w:rsidRPr="0040337A">
        <w:rPr>
          <w:rFonts w:ascii="Arial" w:hAnsi="Arial" w:cs="Arial"/>
        </w:rPr>
        <w:t xml:space="preserve">, </w:t>
      </w:r>
      <w:r w:rsidRPr="0040337A">
        <w:rPr>
          <w:rFonts w:ascii="Arial" w:hAnsi="Arial" w:cs="Arial"/>
        </w:rPr>
        <w:t xml:space="preserve">and a great opportunity for introverts to speak up. </w:t>
      </w:r>
      <w:r w:rsidR="00AA6D06" w:rsidRPr="0040337A">
        <w:rPr>
          <w:rFonts w:ascii="Arial" w:hAnsi="Arial" w:cs="Arial"/>
        </w:rPr>
        <w:t>There are seven skills that students should develop while working in groups. These seven s</w:t>
      </w:r>
      <w:r w:rsidRPr="0040337A">
        <w:rPr>
          <w:rFonts w:ascii="Arial" w:hAnsi="Arial" w:cs="Arial"/>
        </w:rPr>
        <w:t xml:space="preserve">kills that students should develop to work in groups are leadership skills, creativity, communication skills, problem-solving skills, listening skills, </w:t>
      </w:r>
      <w:r w:rsidR="00363A89" w:rsidRPr="0040337A">
        <w:rPr>
          <w:rFonts w:ascii="Arial" w:hAnsi="Arial" w:cs="Arial"/>
        </w:rPr>
        <w:t xml:space="preserve">and a great opportunity for introverts to speak up </w:t>
      </w:r>
      <w:r w:rsidRPr="0040337A">
        <w:rPr>
          <w:rFonts w:ascii="Arial" w:hAnsi="Arial" w:cs="Arial"/>
        </w:rPr>
        <w:t>creativity skills</w:t>
      </w:r>
      <w:r w:rsidR="00363A89" w:rsidRPr="0040337A">
        <w:rPr>
          <w:rFonts w:ascii="Arial" w:hAnsi="Arial" w:cs="Arial"/>
        </w:rPr>
        <w:t>.</w:t>
      </w:r>
    </w:p>
    <w:p w14:paraId="4AD261E0" w14:textId="77777777" w:rsidR="00F955EE" w:rsidRPr="0040337A" w:rsidRDefault="00F73125" w:rsidP="0040337A">
      <w:pPr>
        <w:tabs>
          <w:tab w:val="left" w:pos="1335"/>
        </w:tabs>
        <w:spacing w:line="360" w:lineRule="auto"/>
        <w:jc w:val="both"/>
        <w:rPr>
          <w:rFonts w:ascii="Arial" w:hAnsi="Arial" w:cs="Arial"/>
        </w:rPr>
      </w:pPr>
      <w:r w:rsidRPr="0040337A">
        <w:rPr>
          <w:rFonts w:ascii="Arial" w:hAnsi="Arial" w:cs="Arial"/>
        </w:rPr>
        <w:t xml:space="preserve">Group working means </w:t>
      </w:r>
      <w:r w:rsidR="004A0C86" w:rsidRPr="0040337A">
        <w:rPr>
          <w:rFonts w:ascii="Arial" w:hAnsi="Arial" w:cs="Arial"/>
        </w:rPr>
        <w:t>students are preparing for projects, models, and role play collectively. Purpose of the group work is to prepare them for the future and to enhance their collective skills. Working in groups helps the students in developing various skills that are very important for them personal</w:t>
      </w:r>
      <w:r w:rsidR="000239D7" w:rsidRPr="0040337A">
        <w:rPr>
          <w:rFonts w:ascii="Arial" w:hAnsi="Arial" w:cs="Arial"/>
        </w:rPr>
        <w:t>ly</w:t>
      </w:r>
      <w:r w:rsidR="004A0C86" w:rsidRPr="0040337A">
        <w:rPr>
          <w:rFonts w:ascii="Arial" w:hAnsi="Arial" w:cs="Arial"/>
        </w:rPr>
        <w:t xml:space="preserve"> and professional</w:t>
      </w:r>
      <w:r w:rsidR="000239D7" w:rsidRPr="0040337A">
        <w:rPr>
          <w:rFonts w:ascii="Arial" w:hAnsi="Arial" w:cs="Arial"/>
        </w:rPr>
        <w:t>ly</w:t>
      </w:r>
      <w:r w:rsidR="004A0C86" w:rsidRPr="0040337A">
        <w:rPr>
          <w:rFonts w:ascii="Arial" w:hAnsi="Arial" w:cs="Arial"/>
        </w:rPr>
        <w:t xml:space="preserve">. Group projects can </w:t>
      </w:r>
      <w:r w:rsidR="000239D7" w:rsidRPr="0040337A">
        <w:rPr>
          <w:rFonts w:ascii="Arial" w:hAnsi="Arial" w:cs="Arial"/>
        </w:rPr>
        <w:t>strengthen</w:t>
      </w:r>
      <w:r w:rsidR="004A0C86" w:rsidRPr="0040337A">
        <w:rPr>
          <w:rFonts w:ascii="Arial" w:hAnsi="Arial" w:cs="Arial"/>
        </w:rPr>
        <w:t xml:space="preserve"> skills that are relevant to the work of individuals and groups, it includes the </w:t>
      </w:r>
      <w:r w:rsidR="000239D7" w:rsidRPr="0040337A">
        <w:rPr>
          <w:rFonts w:ascii="Arial" w:hAnsi="Arial" w:cs="Arial"/>
        </w:rPr>
        <w:t>potential of a student</w:t>
      </w:r>
      <w:r w:rsidR="004A0C86" w:rsidRPr="0040337A">
        <w:rPr>
          <w:rFonts w:ascii="Arial" w:hAnsi="Arial" w:cs="Arial"/>
        </w:rPr>
        <w:t xml:space="preserve"> to:</w:t>
      </w:r>
    </w:p>
    <w:p w14:paraId="04019C74" w14:textId="77777777" w:rsidR="00F955E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Dividing</w:t>
      </w:r>
      <w:r w:rsidR="00F7789E" w:rsidRPr="0040337A">
        <w:rPr>
          <w:rFonts w:ascii="Arial" w:hAnsi="Arial" w:cs="Arial"/>
        </w:rPr>
        <w:t xml:space="preserve"> comp</w:t>
      </w:r>
      <w:r w:rsidRPr="0040337A">
        <w:rPr>
          <w:rFonts w:ascii="Arial" w:hAnsi="Arial" w:cs="Arial"/>
        </w:rPr>
        <w:t>licated tasks into small steps</w:t>
      </w:r>
    </w:p>
    <w:p w14:paraId="4CDBCBF5" w14:textId="77777777" w:rsidR="00F955E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it enables the students to plan and manage their time effectively and efficiently</w:t>
      </w:r>
    </w:p>
    <w:p w14:paraId="272C4A3A" w14:textId="77777777" w:rsidR="00F955E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 xml:space="preserve"> developing stronger communication skills in students</w:t>
      </w:r>
    </w:p>
    <w:p w14:paraId="69284CD6" w14:textId="77777777" w:rsidR="00F955E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 xml:space="preserve"> S</w:t>
      </w:r>
      <w:r w:rsidR="00F7789E" w:rsidRPr="0040337A">
        <w:rPr>
          <w:rFonts w:ascii="Arial" w:hAnsi="Arial" w:cs="Arial"/>
        </w:rPr>
        <w:t xml:space="preserve">tudents can </w:t>
      </w:r>
      <w:r w:rsidR="000239D7" w:rsidRPr="0040337A">
        <w:rPr>
          <w:rFonts w:ascii="Arial" w:hAnsi="Arial" w:cs="Arial"/>
        </w:rPr>
        <w:t xml:space="preserve">acquire responses </w:t>
      </w:r>
      <w:r w:rsidR="00BF3094" w:rsidRPr="0040337A">
        <w:rPr>
          <w:rFonts w:ascii="Arial" w:hAnsi="Arial" w:cs="Arial"/>
        </w:rPr>
        <w:t>on their performance (</w:t>
      </w:r>
      <w:r w:rsidR="00BF3094" w:rsidRPr="0040337A">
        <w:rPr>
          <w:rFonts w:ascii="Arial" w:hAnsi="Arial" w:cs="Arial"/>
          <w:color w:val="222222"/>
          <w:shd w:val="clear" w:color="auto" w:fill="FFFFFF"/>
        </w:rPr>
        <w:t>Jacobs, et al., 2015</w:t>
      </w:r>
      <w:r w:rsidR="00BF3094" w:rsidRPr="0040337A">
        <w:rPr>
          <w:rFonts w:ascii="Arial" w:hAnsi="Arial" w:cs="Arial"/>
        </w:rPr>
        <w:t>).</w:t>
      </w:r>
    </w:p>
    <w:p w14:paraId="4A18AFAB" w14:textId="77777777" w:rsidR="0005216F" w:rsidRPr="0040337A" w:rsidRDefault="00F73125" w:rsidP="0040337A">
      <w:pPr>
        <w:tabs>
          <w:tab w:val="left" w:pos="1335"/>
        </w:tabs>
        <w:spacing w:line="360" w:lineRule="auto"/>
        <w:jc w:val="both"/>
        <w:rPr>
          <w:rFonts w:ascii="Arial" w:hAnsi="Arial" w:cs="Arial"/>
        </w:rPr>
      </w:pPr>
      <w:r w:rsidRPr="0040337A">
        <w:rPr>
          <w:rFonts w:ascii="Arial" w:hAnsi="Arial" w:cs="Arial"/>
        </w:rPr>
        <w:t xml:space="preserve">Group projects </w:t>
      </w:r>
      <w:r w:rsidR="00F955EE" w:rsidRPr="0040337A">
        <w:rPr>
          <w:rFonts w:ascii="Arial" w:hAnsi="Arial" w:cs="Arial"/>
        </w:rPr>
        <w:t xml:space="preserve">aid the students to develop specific skills. it might include: </w:t>
      </w:r>
    </w:p>
    <w:p w14:paraId="30180B9D" w14:textId="77777777" w:rsidR="00F7789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Tackle more complicated tasks in groups</w:t>
      </w:r>
    </w:p>
    <w:p w14:paraId="25824D5E" w14:textId="77777777" w:rsidR="00F7789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Delegate their responsibilities</w:t>
      </w:r>
    </w:p>
    <w:p w14:paraId="12DEE5FE" w14:textId="77777777" w:rsidR="00F7789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Growing their knowledge and skills</w:t>
      </w:r>
    </w:p>
    <w:p w14:paraId="0C2A08C2" w14:textId="77777777" w:rsidR="00F7789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Establishing their perspective</w:t>
      </w:r>
    </w:p>
    <w:p w14:paraId="439EB8E4" w14:textId="77777777" w:rsidR="00F7789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Creating new approaches and theories in resolving different problems</w:t>
      </w:r>
    </w:p>
    <w:p w14:paraId="3B27E86E" w14:textId="77777777" w:rsidR="00F7789E" w:rsidRPr="0040337A" w:rsidRDefault="00F73125" w:rsidP="0040337A">
      <w:pPr>
        <w:pStyle w:val="Listparagraf"/>
        <w:numPr>
          <w:ilvl w:val="0"/>
          <w:numId w:val="1"/>
        </w:numPr>
        <w:tabs>
          <w:tab w:val="left" w:pos="1335"/>
        </w:tabs>
        <w:spacing w:line="360" w:lineRule="auto"/>
        <w:jc w:val="both"/>
        <w:rPr>
          <w:rFonts w:ascii="Arial" w:hAnsi="Arial" w:cs="Arial"/>
        </w:rPr>
      </w:pPr>
      <w:r w:rsidRPr="0040337A">
        <w:rPr>
          <w:rFonts w:ascii="Arial" w:hAnsi="Arial" w:cs="Arial"/>
        </w:rPr>
        <w:t>Accountable for tasks done by the peers</w:t>
      </w:r>
    </w:p>
    <w:p w14:paraId="050CA97E" w14:textId="77777777" w:rsidR="00F7789E" w:rsidRPr="0040337A" w:rsidRDefault="00F73125" w:rsidP="0040337A">
      <w:pPr>
        <w:pStyle w:val="Titlu1"/>
        <w:spacing w:line="360" w:lineRule="auto"/>
        <w:rPr>
          <w:rFonts w:ascii="Arial" w:hAnsi="Arial" w:cs="Arial"/>
        </w:rPr>
      </w:pPr>
      <w:bookmarkStart w:id="1" w:name="_Toc116379228"/>
      <w:r w:rsidRPr="0040337A">
        <w:rPr>
          <w:rFonts w:ascii="Arial" w:hAnsi="Arial" w:cs="Arial"/>
        </w:rPr>
        <w:lastRenderedPageBreak/>
        <w:t>Importance of group work</w:t>
      </w:r>
      <w:r w:rsidR="00D90776" w:rsidRPr="0040337A">
        <w:rPr>
          <w:rFonts w:ascii="Arial" w:hAnsi="Arial" w:cs="Arial"/>
        </w:rPr>
        <w:t>ing skills</w:t>
      </w:r>
      <w:bookmarkEnd w:id="1"/>
    </w:p>
    <w:p w14:paraId="51CEFEF8" w14:textId="77777777" w:rsidR="00F7789E" w:rsidRPr="0040337A" w:rsidRDefault="00F73125" w:rsidP="0040337A">
      <w:pPr>
        <w:pStyle w:val="Listparagraf"/>
        <w:numPr>
          <w:ilvl w:val="0"/>
          <w:numId w:val="2"/>
        </w:numPr>
        <w:tabs>
          <w:tab w:val="left" w:pos="1335"/>
        </w:tabs>
        <w:spacing w:line="360" w:lineRule="auto"/>
        <w:jc w:val="both"/>
        <w:rPr>
          <w:rFonts w:ascii="Arial" w:hAnsi="Arial" w:cs="Arial"/>
        </w:rPr>
      </w:pPr>
      <w:r w:rsidRPr="0040337A">
        <w:rPr>
          <w:rFonts w:ascii="Arial" w:hAnsi="Arial" w:cs="Arial"/>
        </w:rPr>
        <w:t xml:space="preserve">Enhancing the social interaction between students- students learn a lot from each other in group work or projects. It is known as </w:t>
      </w:r>
      <w:r w:rsidR="000239D7" w:rsidRPr="0040337A">
        <w:rPr>
          <w:rFonts w:ascii="Arial" w:hAnsi="Arial" w:cs="Arial"/>
        </w:rPr>
        <w:t>amusing and delightful</w:t>
      </w:r>
      <w:r w:rsidRPr="0040337A">
        <w:rPr>
          <w:rFonts w:ascii="Arial" w:hAnsi="Arial" w:cs="Arial"/>
        </w:rPr>
        <w:t xml:space="preserve"> learning. </w:t>
      </w:r>
      <w:r w:rsidR="00F955EE" w:rsidRPr="0040337A">
        <w:rPr>
          <w:rFonts w:ascii="Arial" w:hAnsi="Arial" w:cs="Arial"/>
        </w:rPr>
        <w:t xml:space="preserve">In group work, students not only share </w:t>
      </w:r>
      <w:r w:rsidR="000239D7" w:rsidRPr="0040337A">
        <w:rPr>
          <w:rFonts w:ascii="Arial" w:hAnsi="Arial" w:cs="Arial"/>
        </w:rPr>
        <w:t xml:space="preserve">belongings </w:t>
      </w:r>
      <w:r w:rsidR="00BF3094" w:rsidRPr="0040337A">
        <w:rPr>
          <w:rFonts w:ascii="Arial" w:hAnsi="Arial" w:cs="Arial"/>
        </w:rPr>
        <w:t>but are dependent on each other (</w:t>
      </w:r>
      <w:r w:rsidR="00BF3094" w:rsidRPr="0040337A">
        <w:rPr>
          <w:rFonts w:ascii="Arial" w:hAnsi="Arial" w:cs="Arial"/>
          <w:color w:val="222222"/>
          <w:shd w:val="clear" w:color="auto" w:fill="FFFFFF"/>
        </w:rPr>
        <w:t>Malekoff, 2015</w:t>
      </w:r>
      <w:r w:rsidR="00BF3094" w:rsidRPr="0040337A">
        <w:rPr>
          <w:rFonts w:ascii="Arial" w:hAnsi="Arial" w:cs="Arial"/>
        </w:rPr>
        <w:t>).</w:t>
      </w:r>
    </w:p>
    <w:p w14:paraId="0D1852C7" w14:textId="77777777" w:rsidR="00F955EE" w:rsidRPr="0040337A" w:rsidRDefault="00F73125" w:rsidP="0040337A">
      <w:pPr>
        <w:pStyle w:val="Listparagraf"/>
        <w:numPr>
          <w:ilvl w:val="0"/>
          <w:numId w:val="2"/>
        </w:numPr>
        <w:tabs>
          <w:tab w:val="left" w:pos="1335"/>
        </w:tabs>
        <w:spacing w:line="360" w:lineRule="auto"/>
        <w:jc w:val="both"/>
        <w:rPr>
          <w:rFonts w:ascii="Arial" w:hAnsi="Arial" w:cs="Arial"/>
        </w:rPr>
      </w:pPr>
      <w:r w:rsidRPr="0040337A">
        <w:rPr>
          <w:rFonts w:ascii="Arial" w:hAnsi="Arial" w:cs="Arial"/>
        </w:rPr>
        <w:t xml:space="preserve">Instruct accountability for their actions- students learn a sense of responsibility in group projects. If a student fails to do the individual task individually, then only he is accountable for his work. But in group work, everyone is accountable for the work that is not done by them. Failure of one student is the failure of the whole team in group work. If the group has done excellent work within the time frame, the whole team enjoys it. </w:t>
      </w:r>
    </w:p>
    <w:p w14:paraId="792C583C" w14:textId="77777777" w:rsidR="00F955EE" w:rsidRPr="0040337A" w:rsidRDefault="00F73125" w:rsidP="0040337A">
      <w:pPr>
        <w:pStyle w:val="Listparagraf"/>
        <w:numPr>
          <w:ilvl w:val="0"/>
          <w:numId w:val="2"/>
        </w:numPr>
        <w:tabs>
          <w:tab w:val="left" w:pos="1335"/>
        </w:tabs>
        <w:spacing w:line="360" w:lineRule="auto"/>
        <w:jc w:val="both"/>
        <w:rPr>
          <w:rFonts w:ascii="Arial" w:hAnsi="Arial" w:cs="Arial"/>
        </w:rPr>
      </w:pPr>
      <w:r w:rsidRPr="0040337A">
        <w:rPr>
          <w:rFonts w:ascii="Arial" w:hAnsi="Arial" w:cs="Arial"/>
        </w:rPr>
        <w:t xml:space="preserve">Building leadership skills- </w:t>
      </w:r>
      <w:r w:rsidR="000239D7" w:rsidRPr="0040337A">
        <w:rPr>
          <w:rFonts w:ascii="Arial" w:hAnsi="Arial" w:cs="Arial"/>
        </w:rPr>
        <w:t xml:space="preserve">there is one student in every group that becomes the leader rapidly and leads the way in completing all the work correctly without any mistakes. </w:t>
      </w:r>
      <w:r w:rsidR="00134781" w:rsidRPr="0040337A">
        <w:rPr>
          <w:rFonts w:ascii="Arial" w:hAnsi="Arial" w:cs="Arial"/>
        </w:rPr>
        <w:t xml:space="preserve">He guides them by becoming their mentor.  This teaches the students how to be accountable for the group. That student will be initiating responsibilities and ensures that every student </w:t>
      </w:r>
      <w:r w:rsidR="00AA6D06" w:rsidRPr="0040337A">
        <w:rPr>
          <w:rFonts w:ascii="Arial" w:hAnsi="Arial" w:cs="Arial"/>
        </w:rPr>
        <w:t>is doing their tasks perfectly (</w:t>
      </w:r>
      <w:r w:rsidR="00AA6D06" w:rsidRPr="0040337A">
        <w:rPr>
          <w:rFonts w:ascii="Arial" w:hAnsi="Arial" w:cs="Arial"/>
          <w:color w:val="222222"/>
          <w:shd w:val="clear" w:color="auto" w:fill="FFFFFF"/>
        </w:rPr>
        <w:t>Chang and Brickman, 2018</w:t>
      </w:r>
      <w:r w:rsidR="00AA6D06" w:rsidRPr="0040337A">
        <w:rPr>
          <w:rFonts w:ascii="Arial" w:hAnsi="Arial" w:cs="Arial"/>
        </w:rPr>
        <w:t>).</w:t>
      </w:r>
    </w:p>
    <w:p w14:paraId="3541DBA0" w14:textId="77777777" w:rsidR="00134781" w:rsidRPr="0040337A" w:rsidRDefault="00F73125" w:rsidP="0040337A">
      <w:pPr>
        <w:pStyle w:val="Listparagraf"/>
        <w:numPr>
          <w:ilvl w:val="0"/>
          <w:numId w:val="2"/>
        </w:numPr>
        <w:tabs>
          <w:tab w:val="left" w:pos="1335"/>
        </w:tabs>
        <w:spacing w:line="360" w:lineRule="auto"/>
        <w:jc w:val="both"/>
        <w:rPr>
          <w:rFonts w:ascii="Arial" w:hAnsi="Arial" w:cs="Arial"/>
        </w:rPr>
      </w:pPr>
      <w:r w:rsidRPr="0040337A">
        <w:rPr>
          <w:rFonts w:ascii="Arial" w:hAnsi="Arial" w:cs="Arial"/>
        </w:rPr>
        <w:t xml:space="preserve">Managing time and work within the time frame- every task that is assigned has a deadline. It may be the next day or next week. So, every student should know how to manage their time correctly, so that all the work has been submitted on the time. Mentors will train the low-performing students so that their presentation becomes unblemished and the whole group earns good marks. </w:t>
      </w:r>
    </w:p>
    <w:p w14:paraId="3A935D45" w14:textId="77777777" w:rsidR="00134781" w:rsidRPr="0040337A" w:rsidRDefault="00F73125" w:rsidP="0040337A">
      <w:pPr>
        <w:pStyle w:val="Listparagraf"/>
        <w:numPr>
          <w:ilvl w:val="0"/>
          <w:numId w:val="2"/>
        </w:numPr>
        <w:tabs>
          <w:tab w:val="left" w:pos="1335"/>
        </w:tabs>
        <w:spacing w:line="360" w:lineRule="auto"/>
        <w:jc w:val="both"/>
        <w:rPr>
          <w:rFonts w:ascii="Arial" w:hAnsi="Arial" w:cs="Arial"/>
        </w:rPr>
      </w:pPr>
      <w:r w:rsidRPr="0040337A">
        <w:rPr>
          <w:rFonts w:ascii="Arial" w:hAnsi="Arial" w:cs="Arial"/>
        </w:rPr>
        <w:t xml:space="preserve">Improving the student's productivity and performance- by working in groups, students can achieve the best results as they will be contributing more in groups as compared to when working individually. </w:t>
      </w:r>
    </w:p>
    <w:p w14:paraId="426DF93B" w14:textId="77777777" w:rsidR="00134781" w:rsidRPr="0040337A" w:rsidRDefault="00F73125" w:rsidP="0040337A">
      <w:pPr>
        <w:pStyle w:val="Listparagraf"/>
        <w:numPr>
          <w:ilvl w:val="0"/>
          <w:numId w:val="2"/>
        </w:numPr>
        <w:tabs>
          <w:tab w:val="left" w:pos="1335"/>
        </w:tabs>
        <w:spacing w:line="360" w:lineRule="auto"/>
        <w:jc w:val="both"/>
        <w:rPr>
          <w:rFonts w:ascii="Arial" w:hAnsi="Arial" w:cs="Arial"/>
        </w:rPr>
      </w:pPr>
      <w:r w:rsidRPr="0040337A">
        <w:rPr>
          <w:rFonts w:ascii="Arial" w:hAnsi="Arial" w:cs="Arial"/>
        </w:rPr>
        <w:t>Great opportunity for introverts to speak</w:t>
      </w:r>
      <w:r w:rsidR="00D90776" w:rsidRPr="0040337A">
        <w:rPr>
          <w:rFonts w:ascii="Arial" w:hAnsi="Arial" w:cs="Arial"/>
        </w:rPr>
        <w:t xml:space="preserve"> up</w:t>
      </w:r>
      <w:r w:rsidR="0040337A" w:rsidRPr="0040337A">
        <w:rPr>
          <w:rFonts w:ascii="Arial" w:hAnsi="Arial" w:cs="Arial"/>
        </w:rPr>
        <w:t xml:space="preserve"> </w:t>
      </w:r>
      <w:r w:rsidR="008225C2" w:rsidRPr="0040337A">
        <w:rPr>
          <w:rFonts w:ascii="Arial" w:hAnsi="Arial" w:cs="Arial"/>
        </w:rPr>
        <w:t>introverts are very shy and hesitate when asking doubts in class. It is very hard for them to make new friends. This is also the reason why the teacher wants the students to work in pairs or groups. It also improves and increases th</w:t>
      </w:r>
      <w:r w:rsidR="00BF3094" w:rsidRPr="0040337A">
        <w:rPr>
          <w:rFonts w:ascii="Arial" w:hAnsi="Arial" w:cs="Arial"/>
        </w:rPr>
        <w:t>eir learning and social skills (</w:t>
      </w:r>
      <w:r w:rsidR="00BF3094" w:rsidRPr="0040337A">
        <w:rPr>
          <w:rFonts w:ascii="Arial" w:hAnsi="Arial" w:cs="Arial"/>
          <w:color w:val="222222"/>
          <w:shd w:val="clear" w:color="auto" w:fill="FFFFFF"/>
        </w:rPr>
        <w:t>Strnadová, et al., 2014</w:t>
      </w:r>
      <w:r w:rsidR="00BF3094" w:rsidRPr="0040337A">
        <w:rPr>
          <w:rFonts w:ascii="Arial" w:hAnsi="Arial" w:cs="Arial"/>
          <w:i/>
          <w:iCs/>
          <w:color w:val="222222"/>
          <w:shd w:val="clear" w:color="auto" w:fill="FFFFFF"/>
        </w:rPr>
        <w:t>).</w:t>
      </w:r>
    </w:p>
    <w:p w14:paraId="0FFF2C1F" w14:textId="77777777" w:rsidR="00684527" w:rsidRPr="0040337A" w:rsidRDefault="00F73125" w:rsidP="0040337A">
      <w:pPr>
        <w:tabs>
          <w:tab w:val="left" w:pos="1335"/>
        </w:tabs>
        <w:spacing w:line="360" w:lineRule="auto"/>
        <w:jc w:val="both"/>
        <w:rPr>
          <w:rFonts w:ascii="Arial" w:hAnsi="Arial" w:cs="Arial"/>
        </w:rPr>
      </w:pPr>
      <w:r w:rsidRPr="0040337A">
        <w:rPr>
          <w:rFonts w:ascii="Arial" w:hAnsi="Arial" w:cs="Arial"/>
        </w:rPr>
        <w:t>There are seven important skills that the students will develop when working in groups. These skills are communication, lead</w:t>
      </w:r>
      <w:r w:rsidR="00D90776" w:rsidRPr="0040337A">
        <w:rPr>
          <w:rFonts w:ascii="Arial" w:hAnsi="Arial" w:cs="Arial"/>
        </w:rPr>
        <w:t>ership, creativity, creativity</w:t>
      </w:r>
      <w:r w:rsidRPr="0040337A">
        <w:rPr>
          <w:rFonts w:ascii="Arial" w:hAnsi="Arial" w:cs="Arial"/>
        </w:rPr>
        <w:t xml:space="preserve">, and </w:t>
      </w:r>
      <w:r w:rsidR="00D90776" w:rsidRPr="0040337A">
        <w:rPr>
          <w:rFonts w:ascii="Arial" w:hAnsi="Arial" w:cs="Arial"/>
        </w:rPr>
        <w:t>critical thinking skills</w:t>
      </w:r>
      <w:r w:rsidRPr="0040337A">
        <w:rPr>
          <w:rFonts w:ascii="Arial" w:hAnsi="Arial" w:cs="Arial"/>
        </w:rPr>
        <w:t xml:space="preserve">. </w:t>
      </w:r>
    </w:p>
    <w:p w14:paraId="4B4C5304" w14:textId="77777777" w:rsidR="008225C2" w:rsidRPr="0040337A" w:rsidRDefault="00F73125" w:rsidP="0040337A">
      <w:pPr>
        <w:pStyle w:val="Titlu1"/>
        <w:spacing w:line="360" w:lineRule="auto"/>
        <w:rPr>
          <w:rFonts w:ascii="Arial" w:hAnsi="Arial" w:cs="Arial"/>
        </w:rPr>
      </w:pPr>
      <w:bookmarkStart w:id="2" w:name="_Toc116379229"/>
      <w:r w:rsidRPr="0040337A">
        <w:rPr>
          <w:rFonts w:ascii="Arial" w:hAnsi="Arial" w:cs="Arial"/>
        </w:rPr>
        <w:t>Skills that students will develop</w:t>
      </w:r>
      <w:r w:rsidR="00684527" w:rsidRPr="0040337A">
        <w:rPr>
          <w:rFonts w:ascii="Arial" w:hAnsi="Arial" w:cs="Arial"/>
        </w:rPr>
        <w:t xml:space="preserve"> while working in groups</w:t>
      </w:r>
      <w:bookmarkEnd w:id="2"/>
    </w:p>
    <w:p w14:paraId="4A198B4E" w14:textId="77777777" w:rsidR="008225C2" w:rsidRPr="0040337A" w:rsidRDefault="00F73125"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Communication</w:t>
      </w:r>
      <w:r w:rsidR="00B718F0" w:rsidRPr="0040337A">
        <w:rPr>
          <w:rFonts w:ascii="Arial" w:hAnsi="Arial" w:cs="Arial"/>
        </w:rPr>
        <w:t xml:space="preserve"> skills</w:t>
      </w:r>
      <w:r w:rsidRPr="0040337A">
        <w:rPr>
          <w:rFonts w:ascii="Arial" w:hAnsi="Arial" w:cs="Arial"/>
        </w:rPr>
        <w:t xml:space="preserve">- communication skills help the students to understand the ideas of their group members and reduce the chances of conflicts. </w:t>
      </w:r>
      <w:r w:rsidR="00B718F0" w:rsidRPr="0040337A">
        <w:rPr>
          <w:rFonts w:ascii="Arial" w:hAnsi="Arial" w:cs="Arial"/>
        </w:rPr>
        <w:t xml:space="preserve">Constituting open lines of </w:t>
      </w:r>
      <w:r w:rsidR="00B718F0" w:rsidRPr="0040337A">
        <w:rPr>
          <w:rFonts w:ascii="Arial" w:hAnsi="Arial" w:cs="Arial"/>
        </w:rPr>
        <w:lastRenderedPageBreak/>
        <w:t xml:space="preserve">communication develops confidence and a positive group environment. Communicating with group members also helps to resolve conflicts quickly. </w:t>
      </w:r>
    </w:p>
    <w:p w14:paraId="51021AC8" w14:textId="77777777" w:rsidR="00804725" w:rsidRPr="0040337A" w:rsidRDefault="00F73125"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 xml:space="preserve">Leadership skills- leadership is an important skill that every person should have. Leadership skills make sure that all the group members feel motivated and are working towards their task or a particular project. There are many ways of doing a particular task but those people with good leadership skills acknowledge that different perspectives can be needed at several stages. Leaders can help and enhance in spreading their </w:t>
      </w:r>
      <w:r w:rsidR="0040337A" w:rsidRPr="0040337A">
        <w:rPr>
          <w:rFonts w:ascii="Arial" w:hAnsi="Arial" w:cs="Arial"/>
        </w:rPr>
        <w:t>knowledge</w:t>
      </w:r>
      <w:r w:rsidRPr="0040337A">
        <w:rPr>
          <w:rFonts w:ascii="Arial" w:hAnsi="Arial" w:cs="Arial"/>
        </w:rPr>
        <w:t xml:space="preserve"> and belongings and contributing to the success of an organization. </w:t>
      </w:r>
    </w:p>
    <w:p w14:paraId="58CA56A0" w14:textId="77777777" w:rsidR="00363A89" w:rsidRPr="0040337A" w:rsidRDefault="00F73125"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Creativity- creative skills in an individual bring innovative, creative, and ingenious ideas. But when an individual only focuses on his creative ideas, he may forget their direction toward group goals and objectiv</w:t>
      </w:r>
      <w:r w:rsidR="00BF3094" w:rsidRPr="0040337A">
        <w:rPr>
          <w:rFonts w:ascii="Arial" w:hAnsi="Arial" w:cs="Arial"/>
        </w:rPr>
        <w:t>es, and become a perfectionist (</w:t>
      </w:r>
      <w:r w:rsidR="00BF3094" w:rsidRPr="0040337A">
        <w:rPr>
          <w:rFonts w:ascii="Arial" w:hAnsi="Arial" w:cs="Arial"/>
          <w:color w:val="222222"/>
          <w:shd w:val="clear" w:color="auto" w:fill="FFFFFF"/>
        </w:rPr>
        <w:t>Cohen and Lotan, 2014</w:t>
      </w:r>
      <w:r w:rsidR="00BF3094" w:rsidRPr="0040337A">
        <w:rPr>
          <w:rFonts w:ascii="Arial" w:hAnsi="Arial" w:cs="Arial"/>
        </w:rPr>
        <w:t>).</w:t>
      </w:r>
    </w:p>
    <w:p w14:paraId="656A2E82" w14:textId="77777777" w:rsidR="00363A89" w:rsidRPr="0040337A" w:rsidRDefault="00F73125"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 xml:space="preserve">Problem-solving skills- group members use several strategies for accomplishing group goals and objectives. They make the smooth process of decision-making and handle conflict easily. </w:t>
      </w:r>
    </w:p>
    <w:p w14:paraId="35873121" w14:textId="77777777" w:rsidR="00804725" w:rsidRPr="0040337A" w:rsidRDefault="00F73125"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 xml:space="preserve">Listening skills- listening skills are very important as the group members notice things from the perspective of other group members. He not only sees things from their perspective but also understands them. This helps the group members to see different sides of a particular thing that also has never been considered before. </w:t>
      </w:r>
    </w:p>
    <w:p w14:paraId="1E749B27" w14:textId="77777777" w:rsidR="00B718F0" w:rsidRPr="0040337A" w:rsidRDefault="00F73125"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 xml:space="preserve">Critical thinking skills- </w:t>
      </w:r>
      <w:r w:rsidR="00D90776" w:rsidRPr="0040337A">
        <w:rPr>
          <w:rFonts w:ascii="Arial" w:hAnsi="Arial" w:cs="Arial"/>
        </w:rPr>
        <w:t>critical thinking skills allow the students to make better decisions. By thinking critically and evaluating all sides, a mentor can move his team ahead in exciting ways.</w:t>
      </w:r>
    </w:p>
    <w:p w14:paraId="7A70EAAD" w14:textId="77777777" w:rsidR="00316961" w:rsidRPr="0040337A" w:rsidRDefault="00F73125"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Feedback Skills- giving and obtaining fee</w:t>
      </w:r>
    </w:p>
    <w:p w14:paraId="58E7E1F0" w14:textId="77777777" w:rsidR="00BD7E90" w:rsidRPr="0040337A" w:rsidRDefault="0040337A" w:rsidP="0040337A">
      <w:pPr>
        <w:pStyle w:val="Listparagraf"/>
        <w:numPr>
          <w:ilvl w:val="0"/>
          <w:numId w:val="3"/>
        </w:numPr>
        <w:tabs>
          <w:tab w:val="left" w:pos="1335"/>
        </w:tabs>
        <w:spacing w:line="360" w:lineRule="auto"/>
        <w:jc w:val="both"/>
        <w:rPr>
          <w:rFonts w:ascii="Arial" w:hAnsi="Arial" w:cs="Arial"/>
        </w:rPr>
      </w:pPr>
      <w:r w:rsidRPr="0040337A">
        <w:rPr>
          <w:rFonts w:ascii="Arial" w:hAnsi="Arial" w:cs="Arial"/>
        </w:rPr>
        <w:t>Feedback</w:t>
      </w:r>
      <w:r w:rsidR="00F73125" w:rsidRPr="0040337A">
        <w:rPr>
          <w:rFonts w:ascii="Arial" w:hAnsi="Arial" w:cs="Arial"/>
        </w:rPr>
        <w:t xml:space="preserve"> is indispensable when working in groups. It is important to give clear and efficacious feedback to other group members so that the group can work functionally and successfully. It makes sure that no one gets annoyed with the way other members are behaving in a group. It is mandatory to behave discerningly and act</w:t>
      </w:r>
      <w:r w:rsidR="00BF3094" w:rsidRPr="0040337A">
        <w:rPr>
          <w:rFonts w:ascii="Arial" w:hAnsi="Arial" w:cs="Arial"/>
        </w:rPr>
        <w:t xml:space="preserve"> calmly while getting feedback (</w:t>
      </w:r>
      <w:r w:rsidR="00BF3094" w:rsidRPr="0040337A">
        <w:rPr>
          <w:rFonts w:ascii="Arial" w:hAnsi="Arial" w:cs="Arial"/>
          <w:color w:val="222222"/>
          <w:shd w:val="clear" w:color="auto" w:fill="FFFFFF"/>
        </w:rPr>
        <w:t>Drew, 2018</w:t>
      </w:r>
      <w:r w:rsidR="00BF3094" w:rsidRPr="0040337A">
        <w:rPr>
          <w:rFonts w:ascii="Arial" w:hAnsi="Arial" w:cs="Arial"/>
        </w:rPr>
        <w:t>).</w:t>
      </w:r>
    </w:p>
    <w:p w14:paraId="52D38E07" w14:textId="77777777" w:rsidR="00316961" w:rsidRPr="0040337A" w:rsidRDefault="00316961" w:rsidP="0040337A">
      <w:pPr>
        <w:spacing w:line="360" w:lineRule="auto"/>
        <w:rPr>
          <w:rFonts w:ascii="Arial" w:hAnsi="Arial" w:cs="Arial"/>
        </w:rPr>
      </w:pPr>
    </w:p>
    <w:p w14:paraId="18FC7438" w14:textId="77777777" w:rsidR="00D90776" w:rsidRPr="0040337A" w:rsidRDefault="00F73125" w:rsidP="0040337A">
      <w:pPr>
        <w:spacing w:line="360" w:lineRule="auto"/>
        <w:jc w:val="both"/>
        <w:rPr>
          <w:rFonts w:ascii="Arial" w:hAnsi="Arial" w:cs="Arial"/>
        </w:rPr>
      </w:pPr>
      <w:r w:rsidRPr="0040337A">
        <w:rPr>
          <w:rFonts w:ascii="Arial" w:hAnsi="Arial" w:cs="Arial"/>
        </w:rPr>
        <w:br w:type="page"/>
      </w:r>
    </w:p>
    <w:p w14:paraId="28033B5F" w14:textId="77777777" w:rsidR="00D90776" w:rsidRPr="0040337A" w:rsidRDefault="00F73125" w:rsidP="0040337A">
      <w:pPr>
        <w:pStyle w:val="Titlu1"/>
        <w:spacing w:line="360" w:lineRule="auto"/>
        <w:rPr>
          <w:rFonts w:ascii="Arial" w:hAnsi="Arial" w:cs="Arial"/>
        </w:rPr>
      </w:pPr>
      <w:bookmarkStart w:id="3" w:name="_Toc116379230"/>
      <w:r w:rsidRPr="0040337A">
        <w:rPr>
          <w:rFonts w:ascii="Arial" w:hAnsi="Arial" w:cs="Arial"/>
        </w:rPr>
        <w:lastRenderedPageBreak/>
        <w:t>Conclusion</w:t>
      </w:r>
      <w:bookmarkEnd w:id="3"/>
    </w:p>
    <w:p w14:paraId="1F0979BD" w14:textId="77777777" w:rsidR="00BF3094" w:rsidRPr="0040337A" w:rsidRDefault="00F73125" w:rsidP="0040337A">
      <w:pPr>
        <w:tabs>
          <w:tab w:val="left" w:pos="1335"/>
        </w:tabs>
        <w:spacing w:line="360" w:lineRule="auto"/>
        <w:jc w:val="both"/>
        <w:rPr>
          <w:rFonts w:ascii="Arial" w:hAnsi="Arial" w:cs="Arial"/>
        </w:rPr>
      </w:pPr>
      <w:r w:rsidRPr="0040337A">
        <w:rPr>
          <w:rFonts w:ascii="Arial" w:hAnsi="Arial" w:cs="Arial"/>
        </w:rPr>
        <w:t xml:space="preserve">This report talks about the importance of group work skills for students so that students prefer working in groups as compared to working individually. Also, the report includes the key skills that students should establish to work in groups. These </w:t>
      </w:r>
      <w:r w:rsidR="00363A89" w:rsidRPr="0040337A">
        <w:rPr>
          <w:rFonts w:ascii="Arial" w:hAnsi="Arial" w:cs="Arial"/>
        </w:rPr>
        <w:t>skills will develop their personality personally and professionally. From this report, it has been concluded that it is very important for students to work in groups as they will contribute more when working in groups as compared to working individually. Also, it will be a good opportunity for introverts to speak while working in groups. This is the summary of this report.</w:t>
      </w:r>
    </w:p>
    <w:p w14:paraId="4990136A" w14:textId="77777777" w:rsidR="0040337A" w:rsidRPr="0040337A" w:rsidRDefault="0040337A" w:rsidP="0040337A">
      <w:pPr>
        <w:pStyle w:val="Titlu1"/>
        <w:spacing w:line="360" w:lineRule="auto"/>
        <w:rPr>
          <w:rFonts w:ascii="Arial" w:hAnsi="Arial" w:cs="Arial"/>
        </w:rPr>
      </w:pPr>
      <w:r w:rsidRPr="0040337A">
        <w:rPr>
          <w:rFonts w:ascii="Arial" w:hAnsi="Arial" w:cs="Arial"/>
        </w:rPr>
        <w:t>Recommendations</w:t>
      </w:r>
    </w:p>
    <w:p w14:paraId="3745957C" w14:textId="77777777" w:rsidR="0040337A" w:rsidRPr="0040337A" w:rsidRDefault="0040337A" w:rsidP="0040337A">
      <w:pPr>
        <w:pStyle w:val="Listparagraf"/>
        <w:numPr>
          <w:ilvl w:val="0"/>
          <w:numId w:val="4"/>
        </w:numPr>
        <w:spacing w:line="360" w:lineRule="auto"/>
        <w:rPr>
          <w:rFonts w:ascii="Arial" w:hAnsi="Arial" w:cs="Arial"/>
        </w:rPr>
      </w:pPr>
      <w:r w:rsidRPr="0040337A">
        <w:rPr>
          <w:rFonts w:ascii="Arial" w:hAnsi="Arial" w:cs="Arial"/>
        </w:rPr>
        <w:t>Students should learn teamwork skills to work effectively in groups.</w:t>
      </w:r>
    </w:p>
    <w:p w14:paraId="038496EF" w14:textId="77777777" w:rsidR="0040337A" w:rsidRPr="0040337A" w:rsidRDefault="0040337A" w:rsidP="0040337A">
      <w:pPr>
        <w:pStyle w:val="Listparagraf"/>
        <w:numPr>
          <w:ilvl w:val="0"/>
          <w:numId w:val="4"/>
        </w:numPr>
        <w:spacing w:line="360" w:lineRule="auto"/>
        <w:rPr>
          <w:rFonts w:ascii="Arial" w:hAnsi="Arial" w:cs="Arial"/>
        </w:rPr>
      </w:pPr>
      <w:r w:rsidRPr="0040337A">
        <w:rPr>
          <w:rFonts w:ascii="Arial" w:hAnsi="Arial" w:cs="Arial"/>
        </w:rPr>
        <w:t>Teachers should assign the roles of group members in groups, so that task is undertaken by a particular student.</w:t>
      </w:r>
    </w:p>
    <w:p w14:paraId="109EFCFC" w14:textId="77777777" w:rsidR="0040337A" w:rsidRPr="0040337A" w:rsidRDefault="0040337A" w:rsidP="0040337A">
      <w:pPr>
        <w:pStyle w:val="Listparagraf"/>
        <w:numPr>
          <w:ilvl w:val="0"/>
          <w:numId w:val="4"/>
        </w:numPr>
        <w:spacing w:line="360" w:lineRule="auto"/>
        <w:rPr>
          <w:rFonts w:ascii="Arial" w:hAnsi="Arial" w:cs="Arial"/>
        </w:rPr>
      </w:pPr>
      <w:r w:rsidRPr="0040337A">
        <w:rPr>
          <w:rFonts w:ascii="Arial" w:hAnsi="Arial" w:cs="Arial"/>
        </w:rPr>
        <w:t>Task should be clearly understandable by a student, so that becomes easy for a student to work in groups</w:t>
      </w:r>
    </w:p>
    <w:p w14:paraId="3E5BFED4" w14:textId="77777777" w:rsidR="00BF3094" w:rsidRPr="0040337A" w:rsidRDefault="00BF3094" w:rsidP="0040337A">
      <w:pPr>
        <w:spacing w:line="360" w:lineRule="auto"/>
        <w:jc w:val="both"/>
        <w:rPr>
          <w:rFonts w:ascii="Arial" w:hAnsi="Arial" w:cs="Arial"/>
        </w:rPr>
      </w:pPr>
    </w:p>
    <w:p w14:paraId="6A4BD617" w14:textId="77777777" w:rsidR="0040337A" w:rsidRPr="0040337A" w:rsidRDefault="0040337A" w:rsidP="0040337A">
      <w:pPr>
        <w:spacing w:line="360" w:lineRule="auto"/>
        <w:rPr>
          <w:rFonts w:ascii="Arial" w:eastAsiaTheme="majorEastAsia" w:hAnsi="Arial" w:cs="Arial"/>
          <w:b/>
          <w:color w:val="000000" w:themeColor="text1"/>
          <w:sz w:val="32"/>
          <w:szCs w:val="32"/>
          <w:shd w:val="clear" w:color="auto" w:fill="FFFFFF"/>
        </w:rPr>
      </w:pPr>
      <w:bookmarkStart w:id="4" w:name="_Toc116379231"/>
      <w:r w:rsidRPr="0040337A">
        <w:rPr>
          <w:rFonts w:ascii="Arial" w:hAnsi="Arial" w:cs="Arial"/>
          <w:shd w:val="clear" w:color="auto" w:fill="FFFFFF"/>
        </w:rPr>
        <w:br w:type="page"/>
      </w:r>
    </w:p>
    <w:p w14:paraId="7A6130B4" w14:textId="77777777" w:rsidR="00AA6D06" w:rsidRPr="0040337A" w:rsidRDefault="00AA6D06" w:rsidP="0040337A">
      <w:pPr>
        <w:pStyle w:val="Titlu1"/>
        <w:spacing w:line="360" w:lineRule="auto"/>
        <w:rPr>
          <w:rFonts w:ascii="Arial" w:hAnsi="Arial" w:cs="Arial"/>
          <w:shd w:val="clear" w:color="auto" w:fill="FFFFFF"/>
        </w:rPr>
      </w:pPr>
      <w:r w:rsidRPr="0040337A">
        <w:rPr>
          <w:rFonts w:ascii="Arial" w:hAnsi="Arial" w:cs="Arial"/>
          <w:shd w:val="clear" w:color="auto" w:fill="FFFFFF"/>
        </w:rPr>
        <w:lastRenderedPageBreak/>
        <w:t>References</w:t>
      </w:r>
      <w:bookmarkEnd w:id="4"/>
    </w:p>
    <w:p w14:paraId="7D966F5C" w14:textId="77777777" w:rsidR="00D4288C" w:rsidRPr="0040337A" w:rsidRDefault="00D4288C" w:rsidP="0040337A">
      <w:pPr>
        <w:tabs>
          <w:tab w:val="left" w:pos="1335"/>
        </w:tabs>
        <w:spacing w:line="360" w:lineRule="auto"/>
        <w:jc w:val="both"/>
        <w:rPr>
          <w:rFonts w:ascii="Arial" w:hAnsi="Arial" w:cs="Arial"/>
        </w:rPr>
      </w:pPr>
      <w:r w:rsidRPr="0040337A">
        <w:rPr>
          <w:rFonts w:ascii="Arial" w:hAnsi="Arial" w:cs="Arial"/>
          <w:color w:val="222222"/>
          <w:shd w:val="clear" w:color="auto" w:fill="FFFFFF"/>
        </w:rPr>
        <w:t>Chang, Y. and Brickman, P., (2018). When group work doesn’t work: Insights from students. </w:t>
      </w:r>
      <w:r w:rsidRPr="0040337A">
        <w:rPr>
          <w:rFonts w:ascii="Arial" w:hAnsi="Arial" w:cs="Arial"/>
          <w:i/>
          <w:iCs/>
          <w:color w:val="222222"/>
          <w:shd w:val="clear" w:color="auto" w:fill="FFFFFF"/>
        </w:rPr>
        <w:t>CBE—Life Sciences Education</w:t>
      </w:r>
      <w:r w:rsidRPr="0040337A">
        <w:rPr>
          <w:rFonts w:ascii="Arial" w:hAnsi="Arial" w:cs="Arial"/>
          <w:color w:val="222222"/>
          <w:shd w:val="clear" w:color="auto" w:fill="FFFFFF"/>
        </w:rPr>
        <w:t>, </w:t>
      </w:r>
      <w:r w:rsidRPr="0040337A">
        <w:rPr>
          <w:rFonts w:ascii="Arial" w:hAnsi="Arial" w:cs="Arial"/>
          <w:i/>
          <w:iCs/>
          <w:color w:val="222222"/>
          <w:shd w:val="clear" w:color="auto" w:fill="FFFFFF"/>
        </w:rPr>
        <w:t>17</w:t>
      </w:r>
      <w:r w:rsidRPr="0040337A">
        <w:rPr>
          <w:rFonts w:ascii="Arial" w:hAnsi="Arial" w:cs="Arial"/>
          <w:color w:val="222222"/>
          <w:shd w:val="clear" w:color="auto" w:fill="FFFFFF"/>
        </w:rPr>
        <w:t>(3), p.ar52.</w:t>
      </w:r>
    </w:p>
    <w:p w14:paraId="0F3B13F0" w14:textId="77777777" w:rsidR="00D4288C" w:rsidRPr="0040337A" w:rsidRDefault="00D4288C" w:rsidP="0040337A">
      <w:pPr>
        <w:tabs>
          <w:tab w:val="left" w:pos="1335"/>
        </w:tabs>
        <w:spacing w:line="360" w:lineRule="auto"/>
        <w:jc w:val="both"/>
        <w:rPr>
          <w:rFonts w:ascii="Arial" w:hAnsi="Arial" w:cs="Arial"/>
          <w:color w:val="222222"/>
          <w:shd w:val="clear" w:color="auto" w:fill="FFFFFF"/>
        </w:rPr>
      </w:pPr>
      <w:r w:rsidRPr="0040337A">
        <w:rPr>
          <w:rFonts w:ascii="Arial" w:hAnsi="Arial" w:cs="Arial"/>
          <w:color w:val="222222"/>
          <w:shd w:val="clear" w:color="auto" w:fill="FFFFFF"/>
        </w:rPr>
        <w:t>Cohen, E.G. and Lotan, R.A., (2014). </w:t>
      </w:r>
      <w:r w:rsidRPr="0040337A">
        <w:rPr>
          <w:rFonts w:ascii="Arial" w:hAnsi="Arial" w:cs="Arial"/>
          <w:i/>
          <w:iCs/>
          <w:color w:val="222222"/>
          <w:shd w:val="clear" w:color="auto" w:fill="FFFFFF"/>
        </w:rPr>
        <w:t>Designing groupwork: strategies for the heterogeneous classroom third edition</w:t>
      </w:r>
      <w:r w:rsidRPr="0040337A">
        <w:rPr>
          <w:rFonts w:ascii="Arial" w:hAnsi="Arial" w:cs="Arial"/>
          <w:color w:val="222222"/>
          <w:shd w:val="clear" w:color="auto" w:fill="FFFFFF"/>
        </w:rPr>
        <w:t>. Teachers College Press.</w:t>
      </w:r>
    </w:p>
    <w:p w14:paraId="687886DF" w14:textId="77777777" w:rsidR="00D4288C" w:rsidRPr="0040337A" w:rsidRDefault="00D4288C" w:rsidP="0040337A">
      <w:pPr>
        <w:tabs>
          <w:tab w:val="left" w:pos="1335"/>
        </w:tabs>
        <w:spacing w:line="360" w:lineRule="auto"/>
        <w:jc w:val="both"/>
        <w:rPr>
          <w:rFonts w:ascii="Arial" w:hAnsi="Arial" w:cs="Arial"/>
          <w:color w:val="222222"/>
          <w:shd w:val="clear" w:color="auto" w:fill="FFFFFF"/>
        </w:rPr>
      </w:pPr>
      <w:r w:rsidRPr="0040337A">
        <w:rPr>
          <w:rFonts w:ascii="Arial" w:hAnsi="Arial" w:cs="Arial"/>
          <w:color w:val="222222"/>
          <w:shd w:val="clear" w:color="auto" w:fill="FFFFFF"/>
        </w:rPr>
        <w:t>Drew, S., (2018). </w:t>
      </w:r>
      <w:r w:rsidRPr="0040337A">
        <w:rPr>
          <w:rFonts w:ascii="Arial" w:hAnsi="Arial" w:cs="Arial"/>
          <w:i/>
          <w:iCs/>
          <w:color w:val="222222"/>
          <w:shd w:val="clear" w:color="auto" w:fill="FFFFFF"/>
        </w:rPr>
        <w:t>The student skills: guide</w:t>
      </w:r>
      <w:r w:rsidRPr="0040337A">
        <w:rPr>
          <w:rFonts w:ascii="Arial" w:hAnsi="Arial" w:cs="Arial"/>
          <w:color w:val="222222"/>
          <w:shd w:val="clear" w:color="auto" w:fill="FFFFFF"/>
        </w:rPr>
        <w:t>. Routledge.</w:t>
      </w:r>
    </w:p>
    <w:p w14:paraId="72DB0B0D" w14:textId="77777777" w:rsidR="00D4288C" w:rsidRPr="0040337A" w:rsidRDefault="00D4288C" w:rsidP="0040337A">
      <w:pPr>
        <w:tabs>
          <w:tab w:val="left" w:pos="1335"/>
        </w:tabs>
        <w:spacing w:line="360" w:lineRule="auto"/>
        <w:jc w:val="both"/>
        <w:rPr>
          <w:rFonts w:ascii="Arial" w:hAnsi="Arial" w:cs="Arial"/>
          <w:color w:val="222222"/>
          <w:shd w:val="clear" w:color="auto" w:fill="FFFFFF"/>
        </w:rPr>
      </w:pPr>
      <w:r w:rsidRPr="0040337A">
        <w:rPr>
          <w:rFonts w:ascii="Arial" w:hAnsi="Arial" w:cs="Arial"/>
          <w:color w:val="222222"/>
          <w:shd w:val="clear" w:color="auto" w:fill="FFFFFF"/>
        </w:rPr>
        <w:t>Jacobs, E.E., Schimmel, C.J., Masson, R.L. and Harvill, R.L., (2015). </w:t>
      </w:r>
      <w:r w:rsidRPr="0040337A">
        <w:rPr>
          <w:rFonts w:ascii="Arial" w:hAnsi="Arial" w:cs="Arial"/>
          <w:i/>
          <w:iCs/>
          <w:color w:val="222222"/>
          <w:shd w:val="clear" w:color="auto" w:fill="FFFFFF"/>
        </w:rPr>
        <w:t>Group counseling: Strategies and skills</w:t>
      </w:r>
      <w:r w:rsidRPr="0040337A">
        <w:rPr>
          <w:rFonts w:ascii="Arial" w:hAnsi="Arial" w:cs="Arial"/>
          <w:color w:val="222222"/>
          <w:shd w:val="clear" w:color="auto" w:fill="FFFFFF"/>
        </w:rPr>
        <w:t>. Cengage learning.</w:t>
      </w:r>
    </w:p>
    <w:p w14:paraId="5843DD18" w14:textId="77777777" w:rsidR="00D4288C" w:rsidRPr="0040337A" w:rsidRDefault="00D4288C" w:rsidP="0040337A">
      <w:pPr>
        <w:tabs>
          <w:tab w:val="left" w:pos="1335"/>
        </w:tabs>
        <w:spacing w:line="360" w:lineRule="auto"/>
        <w:jc w:val="both"/>
        <w:rPr>
          <w:rFonts w:ascii="Arial" w:hAnsi="Arial" w:cs="Arial"/>
          <w:color w:val="222222"/>
          <w:shd w:val="clear" w:color="auto" w:fill="FFFFFF"/>
        </w:rPr>
      </w:pPr>
      <w:r w:rsidRPr="0040337A">
        <w:rPr>
          <w:rFonts w:ascii="Arial" w:hAnsi="Arial" w:cs="Arial"/>
          <w:color w:val="222222"/>
          <w:shd w:val="clear" w:color="auto" w:fill="FFFFFF"/>
        </w:rPr>
        <w:t>Malekoff, A., (2015). </w:t>
      </w:r>
      <w:r w:rsidRPr="0040337A">
        <w:rPr>
          <w:rFonts w:ascii="Arial" w:hAnsi="Arial" w:cs="Arial"/>
          <w:i/>
          <w:iCs/>
          <w:color w:val="222222"/>
          <w:shd w:val="clear" w:color="auto" w:fill="FFFFFF"/>
        </w:rPr>
        <w:t>Group work with adolescents: Principles and practice</w:t>
      </w:r>
      <w:r w:rsidRPr="0040337A">
        <w:rPr>
          <w:rFonts w:ascii="Arial" w:hAnsi="Arial" w:cs="Arial"/>
          <w:color w:val="222222"/>
          <w:shd w:val="clear" w:color="auto" w:fill="FFFFFF"/>
        </w:rPr>
        <w:t>. Guilford Publications.</w:t>
      </w:r>
    </w:p>
    <w:p w14:paraId="3E85C6CC" w14:textId="77777777" w:rsidR="00D4288C" w:rsidRPr="0040337A" w:rsidRDefault="00D4288C" w:rsidP="0040337A">
      <w:pPr>
        <w:tabs>
          <w:tab w:val="left" w:pos="1335"/>
        </w:tabs>
        <w:spacing w:line="360" w:lineRule="auto"/>
        <w:jc w:val="both"/>
        <w:rPr>
          <w:rFonts w:ascii="Arial" w:hAnsi="Arial" w:cs="Arial"/>
          <w:color w:val="222222"/>
          <w:shd w:val="clear" w:color="auto" w:fill="FFFFFF"/>
        </w:rPr>
      </w:pPr>
      <w:r w:rsidRPr="0040337A">
        <w:rPr>
          <w:rFonts w:ascii="Arial" w:hAnsi="Arial" w:cs="Arial"/>
          <w:color w:val="222222"/>
          <w:shd w:val="clear" w:color="auto" w:fill="FFFFFF"/>
        </w:rPr>
        <w:t>Strnadová, I., Cumming, T.M., Knox, M., Parmenter, T. and Welcome to Our Class Research Group, (2014). Building an inclusive research team: The importance of team building and skills training. </w:t>
      </w:r>
      <w:r w:rsidRPr="0040337A">
        <w:rPr>
          <w:rFonts w:ascii="Arial" w:hAnsi="Arial" w:cs="Arial"/>
          <w:i/>
          <w:iCs/>
          <w:color w:val="222222"/>
          <w:shd w:val="clear" w:color="auto" w:fill="FFFFFF"/>
        </w:rPr>
        <w:t>Journal of Applied Research in Intellectual Disabilities</w:t>
      </w:r>
      <w:r w:rsidRPr="0040337A">
        <w:rPr>
          <w:rFonts w:ascii="Arial" w:hAnsi="Arial" w:cs="Arial"/>
          <w:color w:val="222222"/>
          <w:shd w:val="clear" w:color="auto" w:fill="FFFFFF"/>
        </w:rPr>
        <w:t>, </w:t>
      </w:r>
      <w:r w:rsidRPr="0040337A">
        <w:rPr>
          <w:rFonts w:ascii="Arial" w:hAnsi="Arial" w:cs="Arial"/>
          <w:i/>
          <w:iCs/>
          <w:color w:val="222222"/>
          <w:shd w:val="clear" w:color="auto" w:fill="FFFFFF"/>
        </w:rPr>
        <w:t>27</w:t>
      </w:r>
      <w:r w:rsidRPr="0040337A">
        <w:rPr>
          <w:rFonts w:ascii="Arial" w:hAnsi="Arial" w:cs="Arial"/>
          <w:color w:val="222222"/>
          <w:shd w:val="clear" w:color="auto" w:fill="FFFFFF"/>
        </w:rPr>
        <w:t>(1), pp.13-22.</w:t>
      </w:r>
    </w:p>
    <w:sectPr w:rsidR="00D4288C" w:rsidRPr="0040337A" w:rsidSect="006845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82E1D" w14:textId="77777777" w:rsidR="004F2C0A" w:rsidRDefault="004F2C0A" w:rsidP="00684527">
      <w:pPr>
        <w:spacing w:after="0" w:line="240" w:lineRule="auto"/>
      </w:pPr>
      <w:r>
        <w:separator/>
      </w:r>
    </w:p>
  </w:endnote>
  <w:endnote w:type="continuationSeparator" w:id="0">
    <w:p w14:paraId="29C31E3B" w14:textId="77777777" w:rsidR="004F2C0A" w:rsidRDefault="004F2C0A" w:rsidP="00684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E1548" w14:textId="77777777" w:rsidR="00F4565F" w:rsidRDefault="00F4565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060235"/>
      <w:docPartObj>
        <w:docPartGallery w:val="Page Numbers (Bottom of Page)"/>
        <w:docPartUnique/>
      </w:docPartObj>
    </w:sdtPr>
    <w:sdtEndPr>
      <w:rPr>
        <w:noProof/>
      </w:rPr>
    </w:sdtEndPr>
    <w:sdtContent>
      <w:p w14:paraId="14288060" w14:textId="77777777" w:rsidR="00684527" w:rsidRDefault="00A654CB">
        <w:pPr>
          <w:pStyle w:val="Subsol"/>
          <w:jc w:val="center"/>
        </w:pPr>
        <w:r>
          <w:fldChar w:fldCharType="begin"/>
        </w:r>
        <w:r w:rsidR="00684527">
          <w:instrText xml:space="preserve"> PAGE   \* MERGEFORMAT </w:instrText>
        </w:r>
        <w:r>
          <w:fldChar w:fldCharType="separate"/>
        </w:r>
        <w:r w:rsidR="00E721F1">
          <w:rPr>
            <w:noProof/>
          </w:rPr>
          <w:t>8</w:t>
        </w:r>
        <w:r>
          <w:rPr>
            <w:noProof/>
          </w:rPr>
          <w:fldChar w:fldCharType="end"/>
        </w:r>
      </w:p>
    </w:sdtContent>
  </w:sdt>
  <w:p w14:paraId="70D1AD6E" w14:textId="77777777" w:rsidR="00684527" w:rsidRDefault="00684527">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BF9F7" w14:textId="77777777" w:rsidR="00F4565F" w:rsidRDefault="00F4565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728CB" w14:textId="77777777" w:rsidR="004F2C0A" w:rsidRDefault="004F2C0A" w:rsidP="00684527">
      <w:pPr>
        <w:spacing w:after="0" w:line="240" w:lineRule="auto"/>
      </w:pPr>
      <w:r>
        <w:separator/>
      </w:r>
    </w:p>
  </w:footnote>
  <w:footnote w:type="continuationSeparator" w:id="0">
    <w:p w14:paraId="74E2078C" w14:textId="77777777" w:rsidR="004F2C0A" w:rsidRDefault="004F2C0A" w:rsidP="00684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DB2D6" w14:textId="77777777" w:rsidR="00F4565F" w:rsidRDefault="00F4565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3018" w14:textId="77777777" w:rsidR="00F4565F" w:rsidRDefault="00F4565F">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3EA3C" w14:textId="77777777" w:rsidR="00F4565F" w:rsidRDefault="00F4565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215"/>
    <w:multiLevelType w:val="hybridMultilevel"/>
    <w:tmpl w:val="A202C370"/>
    <w:lvl w:ilvl="0" w:tplc="C07CFCBC">
      <w:start w:val="1"/>
      <w:numFmt w:val="bullet"/>
      <w:lvlText w:val=""/>
      <w:lvlJc w:val="left"/>
      <w:pPr>
        <w:ind w:left="720" w:hanging="360"/>
      </w:pPr>
      <w:rPr>
        <w:rFonts w:ascii="Symbol" w:hAnsi="Symbol" w:hint="default"/>
      </w:rPr>
    </w:lvl>
    <w:lvl w:ilvl="1" w:tplc="4EB837E4" w:tentative="1">
      <w:start w:val="1"/>
      <w:numFmt w:val="bullet"/>
      <w:lvlText w:val="o"/>
      <w:lvlJc w:val="left"/>
      <w:pPr>
        <w:ind w:left="1440" w:hanging="360"/>
      </w:pPr>
      <w:rPr>
        <w:rFonts w:ascii="Courier New" w:hAnsi="Courier New" w:cs="Courier New" w:hint="default"/>
      </w:rPr>
    </w:lvl>
    <w:lvl w:ilvl="2" w:tplc="82B86D5C" w:tentative="1">
      <w:start w:val="1"/>
      <w:numFmt w:val="bullet"/>
      <w:lvlText w:val=""/>
      <w:lvlJc w:val="left"/>
      <w:pPr>
        <w:ind w:left="2160" w:hanging="360"/>
      </w:pPr>
      <w:rPr>
        <w:rFonts w:ascii="Wingdings" w:hAnsi="Wingdings" w:hint="default"/>
      </w:rPr>
    </w:lvl>
    <w:lvl w:ilvl="3" w:tplc="E752E268" w:tentative="1">
      <w:start w:val="1"/>
      <w:numFmt w:val="bullet"/>
      <w:lvlText w:val=""/>
      <w:lvlJc w:val="left"/>
      <w:pPr>
        <w:ind w:left="2880" w:hanging="360"/>
      </w:pPr>
      <w:rPr>
        <w:rFonts w:ascii="Symbol" w:hAnsi="Symbol" w:hint="default"/>
      </w:rPr>
    </w:lvl>
    <w:lvl w:ilvl="4" w:tplc="65444F22" w:tentative="1">
      <w:start w:val="1"/>
      <w:numFmt w:val="bullet"/>
      <w:lvlText w:val="o"/>
      <w:lvlJc w:val="left"/>
      <w:pPr>
        <w:ind w:left="3600" w:hanging="360"/>
      </w:pPr>
      <w:rPr>
        <w:rFonts w:ascii="Courier New" w:hAnsi="Courier New" w:cs="Courier New" w:hint="default"/>
      </w:rPr>
    </w:lvl>
    <w:lvl w:ilvl="5" w:tplc="3C201DD4" w:tentative="1">
      <w:start w:val="1"/>
      <w:numFmt w:val="bullet"/>
      <w:lvlText w:val=""/>
      <w:lvlJc w:val="left"/>
      <w:pPr>
        <w:ind w:left="4320" w:hanging="360"/>
      </w:pPr>
      <w:rPr>
        <w:rFonts w:ascii="Wingdings" w:hAnsi="Wingdings" w:hint="default"/>
      </w:rPr>
    </w:lvl>
    <w:lvl w:ilvl="6" w:tplc="A77CD138" w:tentative="1">
      <w:start w:val="1"/>
      <w:numFmt w:val="bullet"/>
      <w:lvlText w:val=""/>
      <w:lvlJc w:val="left"/>
      <w:pPr>
        <w:ind w:left="5040" w:hanging="360"/>
      </w:pPr>
      <w:rPr>
        <w:rFonts w:ascii="Symbol" w:hAnsi="Symbol" w:hint="default"/>
      </w:rPr>
    </w:lvl>
    <w:lvl w:ilvl="7" w:tplc="02D4E7BC" w:tentative="1">
      <w:start w:val="1"/>
      <w:numFmt w:val="bullet"/>
      <w:lvlText w:val="o"/>
      <w:lvlJc w:val="left"/>
      <w:pPr>
        <w:ind w:left="5760" w:hanging="360"/>
      </w:pPr>
      <w:rPr>
        <w:rFonts w:ascii="Courier New" w:hAnsi="Courier New" w:cs="Courier New" w:hint="default"/>
      </w:rPr>
    </w:lvl>
    <w:lvl w:ilvl="8" w:tplc="A9D85E08" w:tentative="1">
      <w:start w:val="1"/>
      <w:numFmt w:val="bullet"/>
      <w:lvlText w:val=""/>
      <w:lvlJc w:val="left"/>
      <w:pPr>
        <w:ind w:left="6480" w:hanging="360"/>
      </w:pPr>
      <w:rPr>
        <w:rFonts w:ascii="Wingdings" w:hAnsi="Wingdings" w:hint="default"/>
      </w:rPr>
    </w:lvl>
  </w:abstractNum>
  <w:abstractNum w:abstractNumId="1" w15:restartNumberingAfterBreak="0">
    <w:nsid w:val="0397755C"/>
    <w:multiLevelType w:val="hybridMultilevel"/>
    <w:tmpl w:val="8A3A461A"/>
    <w:lvl w:ilvl="0" w:tplc="7ED8C0D0">
      <w:start w:val="1"/>
      <w:numFmt w:val="bullet"/>
      <w:lvlText w:val=""/>
      <w:lvlJc w:val="left"/>
      <w:pPr>
        <w:ind w:left="720" w:hanging="360"/>
      </w:pPr>
      <w:rPr>
        <w:rFonts w:ascii="Symbol" w:hAnsi="Symbol" w:hint="default"/>
      </w:rPr>
    </w:lvl>
    <w:lvl w:ilvl="1" w:tplc="79A40DEE" w:tentative="1">
      <w:start w:val="1"/>
      <w:numFmt w:val="bullet"/>
      <w:lvlText w:val="o"/>
      <w:lvlJc w:val="left"/>
      <w:pPr>
        <w:ind w:left="1440" w:hanging="360"/>
      </w:pPr>
      <w:rPr>
        <w:rFonts w:ascii="Courier New" w:hAnsi="Courier New" w:cs="Courier New" w:hint="default"/>
      </w:rPr>
    </w:lvl>
    <w:lvl w:ilvl="2" w:tplc="C1963E0E" w:tentative="1">
      <w:start w:val="1"/>
      <w:numFmt w:val="bullet"/>
      <w:lvlText w:val=""/>
      <w:lvlJc w:val="left"/>
      <w:pPr>
        <w:ind w:left="2160" w:hanging="360"/>
      </w:pPr>
      <w:rPr>
        <w:rFonts w:ascii="Wingdings" w:hAnsi="Wingdings" w:hint="default"/>
      </w:rPr>
    </w:lvl>
    <w:lvl w:ilvl="3" w:tplc="09A8E020" w:tentative="1">
      <w:start w:val="1"/>
      <w:numFmt w:val="bullet"/>
      <w:lvlText w:val=""/>
      <w:lvlJc w:val="left"/>
      <w:pPr>
        <w:ind w:left="2880" w:hanging="360"/>
      </w:pPr>
      <w:rPr>
        <w:rFonts w:ascii="Symbol" w:hAnsi="Symbol" w:hint="default"/>
      </w:rPr>
    </w:lvl>
    <w:lvl w:ilvl="4" w:tplc="BD4C96AC" w:tentative="1">
      <w:start w:val="1"/>
      <w:numFmt w:val="bullet"/>
      <w:lvlText w:val="o"/>
      <w:lvlJc w:val="left"/>
      <w:pPr>
        <w:ind w:left="3600" w:hanging="360"/>
      </w:pPr>
      <w:rPr>
        <w:rFonts w:ascii="Courier New" w:hAnsi="Courier New" w:cs="Courier New" w:hint="default"/>
      </w:rPr>
    </w:lvl>
    <w:lvl w:ilvl="5" w:tplc="B0E4CD2A" w:tentative="1">
      <w:start w:val="1"/>
      <w:numFmt w:val="bullet"/>
      <w:lvlText w:val=""/>
      <w:lvlJc w:val="left"/>
      <w:pPr>
        <w:ind w:left="4320" w:hanging="360"/>
      </w:pPr>
      <w:rPr>
        <w:rFonts w:ascii="Wingdings" w:hAnsi="Wingdings" w:hint="default"/>
      </w:rPr>
    </w:lvl>
    <w:lvl w:ilvl="6" w:tplc="713CAD26" w:tentative="1">
      <w:start w:val="1"/>
      <w:numFmt w:val="bullet"/>
      <w:lvlText w:val=""/>
      <w:lvlJc w:val="left"/>
      <w:pPr>
        <w:ind w:left="5040" w:hanging="360"/>
      </w:pPr>
      <w:rPr>
        <w:rFonts w:ascii="Symbol" w:hAnsi="Symbol" w:hint="default"/>
      </w:rPr>
    </w:lvl>
    <w:lvl w:ilvl="7" w:tplc="253E3BA0" w:tentative="1">
      <w:start w:val="1"/>
      <w:numFmt w:val="bullet"/>
      <w:lvlText w:val="o"/>
      <w:lvlJc w:val="left"/>
      <w:pPr>
        <w:ind w:left="5760" w:hanging="360"/>
      </w:pPr>
      <w:rPr>
        <w:rFonts w:ascii="Courier New" w:hAnsi="Courier New" w:cs="Courier New" w:hint="default"/>
      </w:rPr>
    </w:lvl>
    <w:lvl w:ilvl="8" w:tplc="CE6CBBB6" w:tentative="1">
      <w:start w:val="1"/>
      <w:numFmt w:val="bullet"/>
      <w:lvlText w:val=""/>
      <w:lvlJc w:val="left"/>
      <w:pPr>
        <w:ind w:left="6480" w:hanging="360"/>
      </w:pPr>
      <w:rPr>
        <w:rFonts w:ascii="Wingdings" w:hAnsi="Wingdings" w:hint="default"/>
      </w:rPr>
    </w:lvl>
  </w:abstractNum>
  <w:abstractNum w:abstractNumId="2" w15:restartNumberingAfterBreak="0">
    <w:nsid w:val="3A003FAF"/>
    <w:multiLevelType w:val="hybridMultilevel"/>
    <w:tmpl w:val="A0F0ACFA"/>
    <w:lvl w:ilvl="0" w:tplc="391EBD5C">
      <w:start w:val="1"/>
      <w:numFmt w:val="bullet"/>
      <w:lvlText w:val=""/>
      <w:lvlJc w:val="left"/>
      <w:pPr>
        <w:ind w:left="720" w:hanging="360"/>
      </w:pPr>
      <w:rPr>
        <w:rFonts w:ascii="Symbol" w:hAnsi="Symbol" w:hint="default"/>
      </w:rPr>
    </w:lvl>
    <w:lvl w:ilvl="1" w:tplc="26641FFC" w:tentative="1">
      <w:start w:val="1"/>
      <w:numFmt w:val="bullet"/>
      <w:lvlText w:val="o"/>
      <w:lvlJc w:val="left"/>
      <w:pPr>
        <w:ind w:left="1440" w:hanging="360"/>
      </w:pPr>
      <w:rPr>
        <w:rFonts w:ascii="Courier New" w:hAnsi="Courier New" w:cs="Courier New" w:hint="default"/>
      </w:rPr>
    </w:lvl>
    <w:lvl w:ilvl="2" w:tplc="8AB2696A" w:tentative="1">
      <w:start w:val="1"/>
      <w:numFmt w:val="bullet"/>
      <w:lvlText w:val=""/>
      <w:lvlJc w:val="left"/>
      <w:pPr>
        <w:ind w:left="2160" w:hanging="360"/>
      </w:pPr>
      <w:rPr>
        <w:rFonts w:ascii="Wingdings" w:hAnsi="Wingdings" w:hint="default"/>
      </w:rPr>
    </w:lvl>
    <w:lvl w:ilvl="3" w:tplc="8CA8A5B2" w:tentative="1">
      <w:start w:val="1"/>
      <w:numFmt w:val="bullet"/>
      <w:lvlText w:val=""/>
      <w:lvlJc w:val="left"/>
      <w:pPr>
        <w:ind w:left="2880" w:hanging="360"/>
      </w:pPr>
      <w:rPr>
        <w:rFonts w:ascii="Symbol" w:hAnsi="Symbol" w:hint="default"/>
      </w:rPr>
    </w:lvl>
    <w:lvl w:ilvl="4" w:tplc="11E8554A" w:tentative="1">
      <w:start w:val="1"/>
      <w:numFmt w:val="bullet"/>
      <w:lvlText w:val="o"/>
      <w:lvlJc w:val="left"/>
      <w:pPr>
        <w:ind w:left="3600" w:hanging="360"/>
      </w:pPr>
      <w:rPr>
        <w:rFonts w:ascii="Courier New" w:hAnsi="Courier New" w:cs="Courier New" w:hint="default"/>
      </w:rPr>
    </w:lvl>
    <w:lvl w:ilvl="5" w:tplc="72220F3E" w:tentative="1">
      <w:start w:val="1"/>
      <w:numFmt w:val="bullet"/>
      <w:lvlText w:val=""/>
      <w:lvlJc w:val="left"/>
      <w:pPr>
        <w:ind w:left="4320" w:hanging="360"/>
      </w:pPr>
      <w:rPr>
        <w:rFonts w:ascii="Wingdings" w:hAnsi="Wingdings" w:hint="default"/>
      </w:rPr>
    </w:lvl>
    <w:lvl w:ilvl="6" w:tplc="147C38B4" w:tentative="1">
      <w:start w:val="1"/>
      <w:numFmt w:val="bullet"/>
      <w:lvlText w:val=""/>
      <w:lvlJc w:val="left"/>
      <w:pPr>
        <w:ind w:left="5040" w:hanging="360"/>
      </w:pPr>
      <w:rPr>
        <w:rFonts w:ascii="Symbol" w:hAnsi="Symbol" w:hint="default"/>
      </w:rPr>
    </w:lvl>
    <w:lvl w:ilvl="7" w:tplc="AF201378" w:tentative="1">
      <w:start w:val="1"/>
      <w:numFmt w:val="bullet"/>
      <w:lvlText w:val="o"/>
      <w:lvlJc w:val="left"/>
      <w:pPr>
        <w:ind w:left="5760" w:hanging="360"/>
      </w:pPr>
      <w:rPr>
        <w:rFonts w:ascii="Courier New" w:hAnsi="Courier New" w:cs="Courier New" w:hint="default"/>
      </w:rPr>
    </w:lvl>
    <w:lvl w:ilvl="8" w:tplc="5EB22C86" w:tentative="1">
      <w:start w:val="1"/>
      <w:numFmt w:val="bullet"/>
      <w:lvlText w:val=""/>
      <w:lvlJc w:val="left"/>
      <w:pPr>
        <w:ind w:left="6480" w:hanging="360"/>
      </w:pPr>
      <w:rPr>
        <w:rFonts w:ascii="Wingdings" w:hAnsi="Wingdings" w:hint="default"/>
      </w:rPr>
    </w:lvl>
  </w:abstractNum>
  <w:abstractNum w:abstractNumId="3" w15:restartNumberingAfterBreak="0">
    <w:nsid w:val="74564E96"/>
    <w:multiLevelType w:val="hybridMultilevel"/>
    <w:tmpl w:val="41665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6808372">
    <w:abstractNumId w:val="1"/>
  </w:num>
  <w:num w:numId="2" w16cid:durableId="511802578">
    <w:abstractNumId w:val="2"/>
  </w:num>
  <w:num w:numId="3" w16cid:durableId="1162311465">
    <w:abstractNumId w:val="0"/>
  </w:num>
  <w:num w:numId="4" w16cid:durableId="1163547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removePersonalInformation/>
  <w:removeDateAndTime/>
  <w:defaultTabStop w:val="720"/>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89E"/>
    <w:rsid w:val="000239D7"/>
    <w:rsid w:val="0005216F"/>
    <w:rsid w:val="001079AF"/>
    <w:rsid w:val="00134781"/>
    <w:rsid w:val="002E6DE7"/>
    <w:rsid w:val="00316961"/>
    <w:rsid w:val="00325C92"/>
    <w:rsid w:val="00363A89"/>
    <w:rsid w:val="0040337A"/>
    <w:rsid w:val="004A0C86"/>
    <w:rsid w:val="004F2C0A"/>
    <w:rsid w:val="006533C3"/>
    <w:rsid w:val="00684527"/>
    <w:rsid w:val="006B2172"/>
    <w:rsid w:val="00804725"/>
    <w:rsid w:val="008225C2"/>
    <w:rsid w:val="00A53168"/>
    <w:rsid w:val="00A654CB"/>
    <w:rsid w:val="00A8630D"/>
    <w:rsid w:val="00AA6D06"/>
    <w:rsid w:val="00AB005B"/>
    <w:rsid w:val="00B718F0"/>
    <w:rsid w:val="00BD7E90"/>
    <w:rsid w:val="00BF3094"/>
    <w:rsid w:val="00D4288C"/>
    <w:rsid w:val="00D72EB0"/>
    <w:rsid w:val="00D90776"/>
    <w:rsid w:val="00E721F1"/>
    <w:rsid w:val="00E76F09"/>
    <w:rsid w:val="00F3698B"/>
    <w:rsid w:val="00F4565F"/>
    <w:rsid w:val="00F73125"/>
    <w:rsid w:val="00F7789E"/>
    <w:rsid w:val="00F955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32A5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4CB"/>
  </w:style>
  <w:style w:type="paragraph" w:styleId="Titlu1">
    <w:name w:val="heading 1"/>
    <w:basedOn w:val="Normal"/>
    <w:next w:val="Normal"/>
    <w:link w:val="Titlu1Caracter"/>
    <w:uiPriority w:val="9"/>
    <w:qFormat/>
    <w:rsid w:val="00684527"/>
    <w:pPr>
      <w:keepNext/>
      <w:keepLines/>
      <w:spacing w:before="240" w:after="0"/>
      <w:outlineLvl w:val="0"/>
    </w:pPr>
    <w:rPr>
      <w:rFonts w:ascii="Times New Roman" w:eastAsiaTheme="majorEastAsia" w:hAnsi="Times New Roman" w:cstheme="majorBidi"/>
      <w:b/>
      <w:color w:val="000000" w:themeColor="text1"/>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7789E"/>
    <w:pPr>
      <w:ind w:left="720"/>
      <w:contextualSpacing/>
    </w:pPr>
  </w:style>
  <w:style w:type="character" w:customStyle="1" w:styleId="Titlu1Caracter">
    <w:name w:val="Titlu 1 Caracter"/>
    <w:basedOn w:val="Fontdeparagrafimplicit"/>
    <w:link w:val="Titlu1"/>
    <w:uiPriority w:val="9"/>
    <w:rsid w:val="00684527"/>
    <w:rPr>
      <w:rFonts w:ascii="Times New Roman" w:eastAsiaTheme="majorEastAsia" w:hAnsi="Times New Roman" w:cstheme="majorBidi"/>
      <w:b/>
      <w:color w:val="000000" w:themeColor="text1"/>
      <w:sz w:val="32"/>
      <w:szCs w:val="32"/>
    </w:rPr>
  </w:style>
  <w:style w:type="paragraph" w:styleId="Antet">
    <w:name w:val="header"/>
    <w:basedOn w:val="Normal"/>
    <w:link w:val="AntetCaracter"/>
    <w:uiPriority w:val="99"/>
    <w:unhideWhenUsed/>
    <w:rsid w:val="0068452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84527"/>
  </w:style>
  <w:style w:type="paragraph" w:styleId="Subsol">
    <w:name w:val="footer"/>
    <w:basedOn w:val="Normal"/>
    <w:link w:val="SubsolCaracter"/>
    <w:uiPriority w:val="99"/>
    <w:unhideWhenUsed/>
    <w:rsid w:val="0068452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84527"/>
  </w:style>
  <w:style w:type="paragraph" w:styleId="Titlucuprins">
    <w:name w:val="TOC Heading"/>
    <w:basedOn w:val="Titlu1"/>
    <w:next w:val="Normal"/>
    <w:uiPriority w:val="39"/>
    <w:unhideWhenUsed/>
    <w:qFormat/>
    <w:rsid w:val="00684527"/>
    <w:pPr>
      <w:outlineLvl w:val="9"/>
    </w:pPr>
    <w:rPr>
      <w:rFonts w:asciiTheme="majorHAnsi" w:hAnsiTheme="majorHAnsi"/>
      <w:b w:val="0"/>
      <w:color w:val="2E74B5" w:themeColor="accent1" w:themeShade="BF"/>
    </w:rPr>
  </w:style>
  <w:style w:type="paragraph" w:styleId="Cuprins1">
    <w:name w:val="toc 1"/>
    <w:basedOn w:val="Normal"/>
    <w:next w:val="Normal"/>
    <w:autoRedefine/>
    <w:uiPriority w:val="39"/>
    <w:unhideWhenUsed/>
    <w:rsid w:val="00684527"/>
    <w:pPr>
      <w:spacing w:after="100"/>
    </w:pPr>
  </w:style>
  <w:style w:type="character" w:styleId="Hyperlink">
    <w:name w:val="Hyperlink"/>
    <w:basedOn w:val="Fontdeparagrafimplicit"/>
    <w:uiPriority w:val="99"/>
    <w:unhideWhenUsed/>
    <w:rsid w:val="00684527"/>
    <w:rPr>
      <w:color w:val="0563C1" w:themeColor="hyperlink"/>
      <w:u w:val="single"/>
    </w:rPr>
  </w:style>
  <w:style w:type="paragraph" w:styleId="Titlu">
    <w:name w:val="Title"/>
    <w:basedOn w:val="Normal"/>
    <w:next w:val="Normal"/>
    <w:link w:val="TitluCaracter"/>
    <w:uiPriority w:val="10"/>
    <w:qFormat/>
    <w:rsid w:val="00684527"/>
    <w:pPr>
      <w:spacing w:after="0" w:line="240" w:lineRule="auto"/>
      <w:contextualSpacing/>
    </w:pPr>
    <w:rPr>
      <w:rFonts w:ascii="Times New Roman" w:eastAsiaTheme="majorEastAsia" w:hAnsi="Times New Roman" w:cstheme="majorBidi"/>
      <w:b/>
      <w:color w:val="000000" w:themeColor="text1"/>
      <w:spacing w:val="-10"/>
      <w:kern w:val="28"/>
      <w:sz w:val="56"/>
      <w:szCs w:val="56"/>
    </w:rPr>
  </w:style>
  <w:style w:type="character" w:customStyle="1" w:styleId="TitluCaracter">
    <w:name w:val="Titlu Caracter"/>
    <w:basedOn w:val="Fontdeparagrafimplicit"/>
    <w:link w:val="Titlu"/>
    <w:uiPriority w:val="10"/>
    <w:rsid w:val="00684527"/>
    <w:rPr>
      <w:rFonts w:ascii="Times New Roman" w:eastAsiaTheme="majorEastAsia" w:hAnsi="Times New Roman" w:cstheme="majorBidi"/>
      <w:b/>
      <w:color w:val="000000" w:themeColor="text1"/>
      <w:spacing w:val="-10"/>
      <w:kern w:val="28"/>
      <w:sz w:val="56"/>
      <w:szCs w:val="56"/>
    </w:rPr>
  </w:style>
  <w:style w:type="paragraph" w:styleId="TextnBalon">
    <w:name w:val="Balloon Text"/>
    <w:basedOn w:val="Normal"/>
    <w:link w:val="TextnBalonCaracter"/>
    <w:uiPriority w:val="99"/>
    <w:semiHidden/>
    <w:unhideWhenUsed/>
    <w:rsid w:val="0040337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0337A"/>
    <w:rPr>
      <w:rFonts w:ascii="Tahoma" w:hAnsi="Tahoma" w:cs="Tahoma"/>
      <w:sz w:val="16"/>
      <w:szCs w:val="16"/>
    </w:rPr>
  </w:style>
  <w:style w:type="paragraph" w:customStyle="1" w:styleId="s3">
    <w:name w:val="s3"/>
    <w:basedOn w:val="Normal"/>
    <w:rsid w:val="00A8630D"/>
    <w:pPr>
      <w:spacing w:before="100" w:beforeAutospacing="1" w:after="100" w:afterAutospacing="1" w:line="240" w:lineRule="auto"/>
    </w:pPr>
    <w:rPr>
      <w:rFonts w:ascii="Times New Roman" w:eastAsiaTheme="minorEastAsia" w:hAnsi="Times New Roman" w:cs="Times New Roman"/>
      <w:sz w:val="24"/>
      <w:szCs w:val="24"/>
      <w:lang w:val="ro-GB" w:eastAsia="ro-RO"/>
    </w:rPr>
  </w:style>
  <w:style w:type="character" w:customStyle="1" w:styleId="bumpedfont15">
    <w:name w:val="bumpedfont15"/>
    <w:basedOn w:val="Fontdeparagrafimplicit"/>
    <w:rsid w:val="00A8630D"/>
  </w:style>
  <w:style w:type="paragraph" w:customStyle="1" w:styleId="s6">
    <w:name w:val="s6"/>
    <w:basedOn w:val="Normal"/>
    <w:rsid w:val="001079AF"/>
    <w:pPr>
      <w:spacing w:before="100" w:beforeAutospacing="1" w:after="100" w:afterAutospacing="1" w:line="240" w:lineRule="auto"/>
    </w:pPr>
    <w:rPr>
      <w:rFonts w:ascii="Times New Roman" w:eastAsiaTheme="minorEastAsia" w:hAnsi="Times New Roman" w:cs="Times New Roman"/>
      <w:sz w:val="24"/>
      <w:szCs w:val="24"/>
      <w:lang w:val="ro-GB" w:eastAsia="ro-RO"/>
    </w:rPr>
  </w:style>
  <w:style w:type="character" w:customStyle="1" w:styleId="apple-converted-space">
    <w:name w:val="apple-converted-space"/>
    <w:basedOn w:val="Fontdeparagrafimplicit"/>
    <w:rsid w:val="00107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755655">
      <w:bodyDiv w:val="1"/>
      <w:marLeft w:val="0"/>
      <w:marRight w:val="0"/>
      <w:marTop w:val="0"/>
      <w:marBottom w:val="0"/>
      <w:divBdr>
        <w:top w:val="none" w:sz="0" w:space="0" w:color="auto"/>
        <w:left w:val="none" w:sz="0" w:space="0" w:color="auto"/>
        <w:bottom w:val="none" w:sz="0" w:space="0" w:color="auto"/>
        <w:right w:val="none" w:sz="0" w:space="0" w:color="auto"/>
      </w:divBdr>
    </w:div>
    <w:div w:id="1114519419">
      <w:bodyDiv w:val="1"/>
      <w:marLeft w:val="0"/>
      <w:marRight w:val="0"/>
      <w:marTop w:val="0"/>
      <w:marBottom w:val="0"/>
      <w:divBdr>
        <w:top w:val="none" w:sz="0" w:space="0" w:color="auto"/>
        <w:left w:val="none" w:sz="0" w:space="0" w:color="auto"/>
        <w:bottom w:val="none" w:sz="0" w:space="0" w:color="auto"/>
        <w:right w:val="none" w:sz="0" w:space="0" w:color="auto"/>
      </w:divBdr>
    </w:div>
    <w:div w:id="1297492965">
      <w:bodyDiv w:val="1"/>
      <w:marLeft w:val="0"/>
      <w:marRight w:val="0"/>
      <w:marTop w:val="0"/>
      <w:marBottom w:val="0"/>
      <w:divBdr>
        <w:top w:val="none" w:sz="0" w:space="0" w:color="auto"/>
        <w:left w:val="none" w:sz="0" w:space="0" w:color="auto"/>
        <w:bottom w:val="none" w:sz="0" w:space="0" w:color="auto"/>
        <w:right w:val="none" w:sz="0" w:space="0" w:color="auto"/>
      </w:divBdr>
    </w:div>
    <w:div w:id="150970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1376</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2022-10-13T18:38:00Z</dcterms:created>
  <dcterms:modified xsi:type="dcterms:W3CDTF">2022-10-13T18:38:00Z</dcterms:modified>
</cp:coreProperties>
</file>