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CB8BD9" w14:textId="66EAC4C8" w:rsidR="00941807" w:rsidRPr="00674A4B" w:rsidRDefault="00674A4B" w:rsidP="00B84688">
      <w:pPr>
        <w:rPr>
          <w:b/>
          <w:bCs/>
          <w:u w:val="single"/>
        </w:rPr>
      </w:pPr>
      <w:r w:rsidRPr="00674A4B">
        <w:rPr>
          <w:b/>
          <w:bCs/>
          <w:u w:val="single"/>
        </w:rPr>
        <w:t>Activity 1</w:t>
      </w:r>
    </w:p>
    <w:p w14:paraId="1286BDDF" w14:textId="6B81C86A" w:rsidR="00941807" w:rsidRDefault="00941807" w:rsidP="00B84688">
      <w:r w:rsidRPr="00941807">
        <w:t>According to Taylor &amp; Wo</w:t>
      </w:r>
      <w:r>
        <w:t>o</w:t>
      </w:r>
      <w:r w:rsidRPr="00941807">
        <w:t xml:space="preserve">dman (2016), there is an ongoing debate around HR delivery in </w:t>
      </w:r>
      <w:r w:rsidRPr="00941807">
        <w:rPr>
          <w:i/>
          <w:iCs/>
        </w:rPr>
        <w:t>“Best practice V’s Best fit”</w:t>
      </w:r>
      <w:r w:rsidRPr="00941807">
        <w:t xml:space="preserve"> decision making, highlighting that all situations are different and the outcomes best appropriate will be dependent on the organisation. </w:t>
      </w:r>
      <w:r>
        <w:t xml:space="preserve">The CIPD conclude </w:t>
      </w:r>
      <w:r w:rsidRPr="00941807">
        <w:rPr>
          <w:i/>
          <w:iCs/>
        </w:rPr>
        <w:t>“HR organisation should be structured in a way that reflects the structure of the business”</w:t>
      </w:r>
      <w:r w:rsidRPr="00941807">
        <w:t xml:space="preserve"> (CIPD,2019)</w:t>
      </w:r>
    </w:p>
    <w:p w14:paraId="486D1422" w14:textId="2FC0CD0A" w:rsidR="00B84688" w:rsidRDefault="00B84688" w:rsidP="00B84688">
      <w:r>
        <w:t xml:space="preserve">The role of HR can differ due to a variety of factors both internal, external, depended to on the size of organisation, its priority’s and what sector it may fall into. </w:t>
      </w:r>
    </w:p>
    <w:p w14:paraId="1BAA31D9" w14:textId="30354234" w:rsidR="00B84688" w:rsidRDefault="00B84688" w:rsidP="00B84688">
      <w:r>
        <w:t>In considering two organisations</w:t>
      </w:r>
      <w:r w:rsidR="00802570">
        <w:t xml:space="preserve"> of different sectors</w:t>
      </w:r>
      <w:r>
        <w:t xml:space="preserve"> the differences were almost opposite. </w:t>
      </w:r>
    </w:p>
    <w:p w14:paraId="6B470EF9" w14:textId="05B1DA5B" w:rsidR="00B84688" w:rsidRDefault="00B84688" w:rsidP="00B84688">
      <w:r>
        <w:t xml:space="preserve">Tai Tarian is a public sector, not for profit organisation with at present 526 </w:t>
      </w:r>
      <w:r w:rsidR="00C15370">
        <w:t>employees.</w:t>
      </w:r>
      <w:r w:rsidR="00C15370" w:rsidRPr="00350DB0">
        <w:t xml:space="preserve"> The</w:t>
      </w:r>
      <w:r w:rsidR="00350DB0" w:rsidRPr="00350DB0">
        <w:t xml:space="preserve"> organi</w:t>
      </w:r>
      <w:r w:rsidR="00C15370">
        <w:t>s</w:t>
      </w:r>
      <w:r w:rsidR="00350DB0" w:rsidRPr="00350DB0">
        <w:t xml:space="preserve">ation was established as a result of a </w:t>
      </w:r>
      <w:r w:rsidR="00C15370" w:rsidRPr="00350DB0">
        <w:t>large-scale</w:t>
      </w:r>
      <w:r w:rsidR="00350DB0" w:rsidRPr="00350DB0">
        <w:t xml:space="preserve"> voluntary transfer from Neath Port Talbot County borough council housing stock on the 4th of March 20</w:t>
      </w:r>
      <w:r w:rsidR="00350DB0">
        <w:t>11.</w:t>
      </w:r>
      <w:r w:rsidR="00C15370">
        <w:t>Tai Tarian’s</w:t>
      </w:r>
      <w:r w:rsidR="00350DB0" w:rsidRPr="00350DB0">
        <w:t xml:space="preserve"> corporate </w:t>
      </w:r>
      <w:r w:rsidR="00C15370">
        <w:t>p</w:t>
      </w:r>
      <w:r w:rsidR="00350DB0" w:rsidRPr="00350DB0">
        <w:t xml:space="preserve">lan outlines its </w:t>
      </w:r>
      <w:r w:rsidR="00C15370" w:rsidRPr="00350DB0">
        <w:t>long-term</w:t>
      </w:r>
      <w:r w:rsidR="00350DB0" w:rsidRPr="00350DB0">
        <w:t xml:space="preserve"> vision</w:t>
      </w:r>
      <w:r w:rsidR="00C15370">
        <w:t>,</w:t>
      </w:r>
      <w:r w:rsidR="00350DB0" w:rsidRPr="00350DB0">
        <w:t xml:space="preserve"> mission and strategic objectives</w:t>
      </w:r>
      <w:r w:rsidR="00C15370">
        <w:t xml:space="preserve"> with </w:t>
      </w:r>
      <w:r w:rsidR="00350DB0" w:rsidRPr="00350DB0">
        <w:t>four strategic objectives</w:t>
      </w:r>
      <w:r w:rsidR="00C15370">
        <w:t>;</w:t>
      </w:r>
      <w:r w:rsidR="00350DB0" w:rsidRPr="00350DB0">
        <w:t xml:space="preserve"> to continue to invest in properties and communities</w:t>
      </w:r>
      <w:r w:rsidR="00C15370">
        <w:t>;</w:t>
      </w:r>
      <w:r w:rsidR="00350DB0" w:rsidRPr="00350DB0">
        <w:t xml:space="preserve"> to develop their workforce to improve effectiveness and service delivery</w:t>
      </w:r>
      <w:r w:rsidR="00C15370">
        <w:t>;</w:t>
      </w:r>
      <w:r w:rsidR="00350DB0" w:rsidRPr="00350DB0">
        <w:t xml:space="preserve"> to maximise technology</w:t>
      </w:r>
      <w:r w:rsidR="00C15370">
        <w:t xml:space="preserve">, </w:t>
      </w:r>
      <w:r w:rsidR="00350DB0" w:rsidRPr="00350DB0">
        <w:t>deliver what matters to customers and to pursue opportunities for growth</w:t>
      </w:r>
      <w:r w:rsidR="00C15370">
        <w:t>.</w:t>
      </w:r>
      <w:r w:rsidR="00350DB0" w:rsidRPr="00350DB0">
        <w:t xml:space="preserve"> </w:t>
      </w:r>
      <w:r w:rsidR="00C15370" w:rsidRPr="00350DB0">
        <w:t>T</w:t>
      </w:r>
      <w:r w:rsidR="00350DB0" w:rsidRPr="00350DB0">
        <w:t>he organi</w:t>
      </w:r>
      <w:r w:rsidR="00C15370">
        <w:t>s</w:t>
      </w:r>
      <w:r w:rsidR="00350DB0" w:rsidRPr="00350DB0">
        <w:t xml:space="preserve">ation is bound by Welsh </w:t>
      </w:r>
      <w:r w:rsidR="00C15370">
        <w:t>G</w:t>
      </w:r>
      <w:r w:rsidR="00350DB0" w:rsidRPr="00350DB0">
        <w:t xml:space="preserve">overnment guidelines in order to ensure </w:t>
      </w:r>
      <w:r w:rsidR="003E53AF">
        <w:t xml:space="preserve">it </w:t>
      </w:r>
      <w:r w:rsidR="00802570">
        <w:t>meets</w:t>
      </w:r>
      <w:r w:rsidR="003E53AF">
        <w:t xml:space="preserve"> the required standard set</w:t>
      </w:r>
      <w:r w:rsidR="00350DB0">
        <w:t>.</w:t>
      </w:r>
      <w:r w:rsidR="003E53AF">
        <w:t xml:space="preserve"> Tai Tarian has a</w:t>
      </w:r>
      <w:r w:rsidR="00350DB0" w:rsidRPr="00350DB0">
        <w:t xml:space="preserve"> board which consists of 12 members ultimately responsible for setting the future direction and strategy</w:t>
      </w:r>
      <w:r w:rsidR="003E53AF">
        <w:t>,</w:t>
      </w:r>
      <w:r w:rsidR="00350DB0" w:rsidRPr="00350DB0">
        <w:t xml:space="preserve"> determining policies</w:t>
      </w:r>
      <w:r w:rsidR="003E53AF">
        <w:t>,</w:t>
      </w:r>
      <w:r w:rsidR="00350DB0" w:rsidRPr="00350DB0">
        <w:t xml:space="preserve"> managing risk and </w:t>
      </w:r>
      <w:r w:rsidR="003E53AF">
        <w:t xml:space="preserve">maintaining </w:t>
      </w:r>
      <w:r w:rsidR="00350DB0" w:rsidRPr="00350DB0">
        <w:t>performance</w:t>
      </w:r>
      <w:r w:rsidR="003E53AF">
        <w:t>.</w:t>
      </w:r>
      <w:r w:rsidR="00350DB0" w:rsidRPr="00350DB0">
        <w:t xml:space="preserve"> </w:t>
      </w:r>
      <w:r w:rsidR="003E53AF">
        <w:t>The</w:t>
      </w:r>
      <w:r w:rsidR="00350DB0" w:rsidRPr="00350DB0">
        <w:t xml:space="preserve"> day to day management is delegated to the </w:t>
      </w:r>
      <w:r w:rsidR="003E53AF">
        <w:t>C</w:t>
      </w:r>
      <w:r w:rsidR="00350DB0" w:rsidRPr="00350DB0">
        <w:t xml:space="preserve">hief </w:t>
      </w:r>
      <w:r w:rsidR="003E53AF">
        <w:t>E</w:t>
      </w:r>
      <w:r w:rsidR="00350DB0" w:rsidRPr="00350DB0">
        <w:t xml:space="preserve">xecutive and </w:t>
      </w:r>
      <w:r w:rsidR="003E53AF">
        <w:t>the S</w:t>
      </w:r>
      <w:r w:rsidR="00350DB0" w:rsidRPr="00350DB0">
        <w:t xml:space="preserve">enior </w:t>
      </w:r>
      <w:r w:rsidR="003E53AF">
        <w:t>M</w:t>
      </w:r>
      <w:r w:rsidR="00350DB0" w:rsidRPr="00350DB0">
        <w:t xml:space="preserve">anagement </w:t>
      </w:r>
      <w:r w:rsidR="003E53AF">
        <w:t>T</w:t>
      </w:r>
      <w:r w:rsidR="00350DB0" w:rsidRPr="00350DB0">
        <w:t>eam who then put forward business cases too b</w:t>
      </w:r>
      <w:r w:rsidR="003E53AF">
        <w:t>oar</w:t>
      </w:r>
      <w:r w:rsidR="00350DB0" w:rsidRPr="00350DB0">
        <w:t xml:space="preserve">d </w:t>
      </w:r>
      <w:r w:rsidR="003E53AF">
        <w:t xml:space="preserve">to propose change. </w:t>
      </w:r>
      <w:r w:rsidR="00350DB0" w:rsidRPr="00350DB0">
        <w:t xml:space="preserve"> </w:t>
      </w:r>
      <w:r w:rsidR="003E53AF">
        <w:t>As Tai Tarian is a</w:t>
      </w:r>
      <w:r w:rsidR="00350DB0" w:rsidRPr="00350DB0">
        <w:t xml:space="preserve"> </w:t>
      </w:r>
      <w:r w:rsidR="003E53AF">
        <w:t>H</w:t>
      </w:r>
      <w:r w:rsidR="00350DB0" w:rsidRPr="00350DB0">
        <w:t>ousing Association</w:t>
      </w:r>
      <w:r w:rsidR="003E53AF">
        <w:t xml:space="preserve"> and a registered Social Landlord</w:t>
      </w:r>
      <w:r w:rsidR="00350DB0" w:rsidRPr="00350DB0">
        <w:t xml:space="preserve"> it</w:t>
      </w:r>
      <w:r w:rsidR="003E53AF">
        <w:t xml:space="preserve"> is</w:t>
      </w:r>
      <w:r w:rsidR="00350DB0" w:rsidRPr="00350DB0">
        <w:t xml:space="preserve"> also bound by the Housing Act 1996 </w:t>
      </w:r>
      <w:r w:rsidR="003E53AF">
        <w:t>L</w:t>
      </w:r>
      <w:r w:rsidR="00350DB0" w:rsidRPr="00350DB0">
        <w:t xml:space="preserve">egislation </w:t>
      </w:r>
      <w:r w:rsidR="003E53AF">
        <w:t>in its operation.</w:t>
      </w:r>
      <w:r w:rsidR="00350DB0" w:rsidRPr="00350DB0">
        <w:t xml:space="preserve"> </w:t>
      </w:r>
      <w:r w:rsidR="003E53AF">
        <w:t>I</w:t>
      </w:r>
      <w:r w:rsidR="00350DB0" w:rsidRPr="00350DB0">
        <w:t>t</w:t>
      </w:r>
      <w:r w:rsidR="003E53AF">
        <w:t xml:space="preserve"> is</w:t>
      </w:r>
      <w:r w:rsidR="00350DB0" w:rsidRPr="00350DB0">
        <w:t xml:space="preserve"> owned by its members</w:t>
      </w:r>
      <w:r w:rsidR="003E53AF">
        <w:t xml:space="preserve">, </w:t>
      </w:r>
      <w:r w:rsidR="00350DB0" w:rsidRPr="00350DB0">
        <w:t xml:space="preserve">which </w:t>
      </w:r>
      <w:r w:rsidR="003E53AF">
        <w:t>consist of</w:t>
      </w:r>
      <w:r w:rsidR="00350DB0" w:rsidRPr="00350DB0">
        <w:t xml:space="preserve"> board</w:t>
      </w:r>
      <w:r w:rsidR="003E53AF">
        <w:t xml:space="preserve">, </w:t>
      </w:r>
      <w:r w:rsidR="00350DB0" w:rsidRPr="00350DB0">
        <w:t>residents</w:t>
      </w:r>
      <w:r w:rsidR="003E53AF">
        <w:t>,</w:t>
      </w:r>
      <w:r w:rsidR="00350DB0" w:rsidRPr="00350DB0">
        <w:t xml:space="preserve"> local community groups </w:t>
      </w:r>
      <w:r w:rsidR="00802570">
        <w:t>and</w:t>
      </w:r>
      <w:r w:rsidR="00350DB0" w:rsidRPr="00350DB0">
        <w:t xml:space="preserve"> business members of</w:t>
      </w:r>
      <w:r w:rsidR="003E53AF">
        <w:t xml:space="preserve"> the</w:t>
      </w:r>
      <w:r w:rsidR="00350DB0" w:rsidRPr="00350DB0">
        <w:t xml:space="preserve"> Neath Port Talbot</w:t>
      </w:r>
      <w:r w:rsidR="003E53AF">
        <w:t xml:space="preserve"> area. Tai Tarian</w:t>
      </w:r>
      <w:r w:rsidR="00DC6CB6" w:rsidRPr="00DC6CB6">
        <w:t xml:space="preserve"> currently recognises Unite and Unison </w:t>
      </w:r>
      <w:r w:rsidR="003E53AF">
        <w:t>U</w:t>
      </w:r>
      <w:r w:rsidR="00DC6CB6" w:rsidRPr="00DC6CB6">
        <w:t xml:space="preserve">nions which play a part in key change to policies affecting all </w:t>
      </w:r>
      <w:r w:rsidR="003E53AF">
        <w:t xml:space="preserve">employees. </w:t>
      </w:r>
      <w:r w:rsidR="00DC6CB6" w:rsidRPr="00DC6CB6">
        <w:t xml:space="preserve"> </w:t>
      </w:r>
    </w:p>
    <w:p w14:paraId="201648B1" w14:textId="4268F185" w:rsidR="00B84688" w:rsidRDefault="003E53AF" w:rsidP="00B84688">
      <w:r>
        <w:t>The O</w:t>
      </w:r>
      <w:r w:rsidR="00B84688">
        <w:t xml:space="preserve">rganisation </w:t>
      </w:r>
      <w:r>
        <w:t>D</w:t>
      </w:r>
      <w:r w:rsidR="00B84688">
        <w:t>evelopment department</w:t>
      </w:r>
      <w:r>
        <w:t xml:space="preserve"> within Tai Tarian</w:t>
      </w:r>
      <w:r w:rsidR="00B84688">
        <w:t xml:space="preserve"> consists of the </w:t>
      </w:r>
      <w:r>
        <w:t>H</w:t>
      </w:r>
      <w:r w:rsidR="00B84688">
        <w:t xml:space="preserve">ead of </w:t>
      </w:r>
      <w:r>
        <w:t>O</w:t>
      </w:r>
      <w:r w:rsidR="00B84688">
        <w:t xml:space="preserve">rganisational </w:t>
      </w:r>
      <w:r>
        <w:t>D</w:t>
      </w:r>
      <w:r w:rsidR="00B84688">
        <w:t xml:space="preserve">evelopment, a HR manager, two HR Business Partners and 2 HR </w:t>
      </w:r>
      <w:r w:rsidR="00B500C1">
        <w:t>Advisors:</w:t>
      </w:r>
      <w:r w:rsidR="00B84688">
        <w:t xml:space="preserve"> along with 3 staff solely looking at the training and development aspects of the organisation. </w:t>
      </w:r>
    </w:p>
    <w:p w14:paraId="5C670E6F" w14:textId="77777777" w:rsidR="00536AEA" w:rsidRDefault="00DC6CB6" w:rsidP="00B84688">
      <w:r w:rsidRPr="00DC6CB6">
        <w:t xml:space="preserve">To make change within the organization all policies and procedures maybe presented by </w:t>
      </w:r>
      <w:r>
        <w:t xml:space="preserve">HR </w:t>
      </w:r>
      <w:r w:rsidRPr="00DC6CB6">
        <w:t xml:space="preserve">but then consultation with the </w:t>
      </w:r>
      <w:r w:rsidR="00127A15">
        <w:t>U</w:t>
      </w:r>
      <w:r w:rsidRPr="00DC6CB6">
        <w:t xml:space="preserve">nions and the </w:t>
      </w:r>
      <w:r w:rsidR="00127A15">
        <w:t>S</w:t>
      </w:r>
      <w:r w:rsidRPr="00DC6CB6">
        <w:t xml:space="preserve">enior </w:t>
      </w:r>
      <w:r w:rsidR="00127A15">
        <w:t>M</w:t>
      </w:r>
      <w:r w:rsidRPr="00DC6CB6">
        <w:t>anagement team will take place</w:t>
      </w:r>
      <w:r w:rsidR="00127A15">
        <w:t xml:space="preserve">, once considered and approved they </w:t>
      </w:r>
      <w:r w:rsidRPr="00DC6CB6">
        <w:t>will</w:t>
      </w:r>
      <w:r w:rsidR="00127A15">
        <w:t xml:space="preserve"> then</w:t>
      </w:r>
      <w:r w:rsidRPr="00DC6CB6">
        <w:t xml:space="preserve"> go to board for final decision</w:t>
      </w:r>
      <w:r w:rsidR="00530B18">
        <w:t xml:space="preserve">. </w:t>
      </w:r>
      <w:r w:rsidR="00530B18" w:rsidRPr="00530B18">
        <w:t xml:space="preserve">As it stands </w:t>
      </w:r>
      <w:r w:rsidR="00127A15">
        <w:t>HR</w:t>
      </w:r>
      <w:r w:rsidR="00530B18" w:rsidRPr="00530B18">
        <w:t xml:space="preserve"> </w:t>
      </w:r>
      <w:r w:rsidR="003E53AF" w:rsidRPr="00530B18">
        <w:t>decisions</w:t>
      </w:r>
      <w:r w:rsidR="00530B18" w:rsidRPr="00530B18">
        <w:t xml:space="preserve"> </w:t>
      </w:r>
      <w:r w:rsidR="00127A15">
        <w:t>are</w:t>
      </w:r>
      <w:r w:rsidR="00530B18" w:rsidRPr="00530B18">
        <w:t xml:space="preserve"> governed by not only the organisations </w:t>
      </w:r>
      <w:r w:rsidR="00127A15">
        <w:t>strategic</w:t>
      </w:r>
      <w:r w:rsidR="00530B18" w:rsidRPr="00530B18">
        <w:t xml:space="preserve"> outcomes </w:t>
      </w:r>
      <w:r w:rsidR="00DB7E22" w:rsidRPr="00DB7E22">
        <w:t>s</w:t>
      </w:r>
      <w:r w:rsidR="00127A15">
        <w:t>et</w:t>
      </w:r>
      <w:r w:rsidR="00DB7E22" w:rsidRPr="00DB7E22">
        <w:t xml:space="preserve"> by board</w:t>
      </w:r>
      <w:r w:rsidR="00127A15">
        <w:t>,</w:t>
      </w:r>
      <w:r w:rsidR="00DB7E22" w:rsidRPr="00DB7E22">
        <w:t xml:space="preserve"> but those of the Welsh </w:t>
      </w:r>
      <w:r w:rsidR="00127A15">
        <w:t>G</w:t>
      </w:r>
      <w:r w:rsidR="00DB7E22" w:rsidRPr="00DB7E22">
        <w:t>overnment</w:t>
      </w:r>
      <w:r w:rsidR="00127A15">
        <w:t xml:space="preserve">, which the organisation will ultimately conform too. </w:t>
      </w:r>
      <w:r w:rsidR="00DB7E22" w:rsidRPr="00DB7E22">
        <w:t xml:space="preserve"> </w:t>
      </w:r>
      <w:r w:rsidR="00127A15">
        <w:t>HR</w:t>
      </w:r>
      <w:r w:rsidR="00DB7E22" w:rsidRPr="00DB7E22">
        <w:t xml:space="preserve"> decision making </w:t>
      </w:r>
      <w:r w:rsidR="00127A15">
        <w:t>is a lengthy</w:t>
      </w:r>
      <w:r w:rsidR="00DB7E22" w:rsidRPr="00DB7E22">
        <w:t xml:space="preserve"> process to ensure it meets all parties desired outcomes</w:t>
      </w:r>
      <w:r w:rsidR="00127A15">
        <w:t>.</w:t>
      </w:r>
      <w:r w:rsidR="00DB7E22" w:rsidRPr="00DB7E22">
        <w:t xml:space="preserve"> </w:t>
      </w:r>
      <w:r w:rsidR="00127A15">
        <w:t>Key</w:t>
      </w:r>
      <w:r w:rsidR="00DB7E22" w:rsidRPr="00DB7E22">
        <w:t xml:space="preserve"> performance indicators </w:t>
      </w:r>
      <w:r w:rsidR="00127A15" w:rsidRPr="00DB7E22">
        <w:t>a</w:t>
      </w:r>
      <w:r w:rsidR="00127A15">
        <w:t xml:space="preserve">re set </w:t>
      </w:r>
      <w:r w:rsidR="00127A15" w:rsidRPr="00DB7E22">
        <w:t>throughout</w:t>
      </w:r>
      <w:r w:rsidR="00DB7E22" w:rsidRPr="00DB7E22">
        <w:t xml:space="preserve"> the organization and benchmarked against other </w:t>
      </w:r>
      <w:r w:rsidR="003E53AF" w:rsidRPr="00DB7E22">
        <w:t>comparable</w:t>
      </w:r>
      <w:r w:rsidR="00DB7E22" w:rsidRPr="00DB7E22">
        <w:t xml:space="preserve"> </w:t>
      </w:r>
      <w:r w:rsidR="00127A15">
        <w:t>H</w:t>
      </w:r>
      <w:r w:rsidR="00DB7E22" w:rsidRPr="00DB7E22">
        <w:t xml:space="preserve">ousing </w:t>
      </w:r>
      <w:r w:rsidR="00127A15">
        <w:t>A</w:t>
      </w:r>
      <w:r w:rsidR="00DB7E22" w:rsidRPr="00DB7E22">
        <w:t>ssociations in Wales</w:t>
      </w:r>
      <w:r w:rsidR="00127A15">
        <w:t>.</w:t>
      </w:r>
      <w:r w:rsidR="00DB7E22" w:rsidRPr="00DB7E22">
        <w:t xml:space="preserve"> </w:t>
      </w:r>
      <w:r w:rsidR="00127A15">
        <w:t>T</w:t>
      </w:r>
      <w:r w:rsidR="00DB7E22" w:rsidRPr="00DB7E22">
        <w:t xml:space="preserve">o ensure </w:t>
      </w:r>
      <w:r w:rsidR="00DB7E22">
        <w:t>HR</w:t>
      </w:r>
      <w:r w:rsidR="00DB7E22" w:rsidRPr="00DB7E22">
        <w:t xml:space="preserve"> voice</w:t>
      </w:r>
      <w:r w:rsidR="00DB7E22">
        <w:t xml:space="preserve"> is heard </w:t>
      </w:r>
      <w:r w:rsidR="00127A15">
        <w:t>t</w:t>
      </w:r>
      <w:r w:rsidR="00DB7E22" w:rsidRPr="00DB7E22">
        <w:t>he HR Department strategic goals a</w:t>
      </w:r>
      <w:r w:rsidR="00127A15">
        <w:t>re</w:t>
      </w:r>
      <w:r w:rsidR="00DB7E22" w:rsidRPr="00DB7E22">
        <w:t xml:space="preserve"> developed with careful consideration to make impact and positive change where possible</w:t>
      </w:r>
      <w:r w:rsidR="00127A15">
        <w:t>.</w:t>
      </w:r>
      <w:r w:rsidR="00DB7E22" w:rsidRPr="00DB7E22">
        <w:t xml:space="preserve"> </w:t>
      </w:r>
    </w:p>
    <w:p w14:paraId="0C13C8C5" w14:textId="4A490A35" w:rsidR="00F73E69" w:rsidRDefault="00127A15" w:rsidP="00B84688">
      <w:r>
        <w:t>A</w:t>
      </w:r>
      <w:r w:rsidR="00DB7E22" w:rsidRPr="00DB7E22">
        <w:t xml:space="preserve"> recent high agenda topic is </w:t>
      </w:r>
      <w:r w:rsidR="00536AEA">
        <w:t>D</w:t>
      </w:r>
      <w:r w:rsidR="00DB7E22" w:rsidRPr="00DB7E22">
        <w:t>ecarboni</w:t>
      </w:r>
      <w:r w:rsidR="007B4C7C">
        <w:t>s</w:t>
      </w:r>
      <w:r w:rsidR="00DB7E22" w:rsidRPr="00DB7E22">
        <w:t>ation</w:t>
      </w:r>
      <w:r>
        <w:t>,</w:t>
      </w:r>
      <w:r w:rsidR="00536AEA">
        <w:t xml:space="preserve"> </w:t>
      </w:r>
      <w:r w:rsidR="007B4C7C" w:rsidRPr="007B4C7C">
        <w:t xml:space="preserve">the </w:t>
      </w:r>
      <w:r w:rsidR="00536AEA">
        <w:t>D</w:t>
      </w:r>
      <w:r w:rsidR="007B4C7C" w:rsidRPr="007B4C7C">
        <w:t xml:space="preserve">ecarbonisation </w:t>
      </w:r>
      <w:r w:rsidR="00536AEA">
        <w:t>S</w:t>
      </w:r>
      <w:r w:rsidR="007B4C7C" w:rsidRPr="007B4C7C">
        <w:t>trategy is in i</w:t>
      </w:r>
      <w:r w:rsidR="00536AEA">
        <w:t>t</w:t>
      </w:r>
      <w:r w:rsidR="007B4C7C" w:rsidRPr="007B4C7C">
        <w:t>s early stages</w:t>
      </w:r>
      <w:r w:rsidR="00536AEA">
        <w:t>;</w:t>
      </w:r>
      <w:r w:rsidR="007B4C7C" w:rsidRPr="007B4C7C">
        <w:t xml:space="preserve"> currently a lot of research and development is being undertaken</w:t>
      </w:r>
      <w:r w:rsidR="00536AEA">
        <w:t xml:space="preserve">, </w:t>
      </w:r>
      <w:r w:rsidR="007B4C7C" w:rsidRPr="007B4C7C">
        <w:t xml:space="preserve">it </w:t>
      </w:r>
      <w:r w:rsidR="00536AEA">
        <w:t>will</w:t>
      </w:r>
      <w:r w:rsidR="007B4C7C" w:rsidRPr="007B4C7C">
        <w:t xml:space="preserve"> be at the forefront of the agenda for </w:t>
      </w:r>
      <w:r w:rsidR="00536AEA">
        <w:t xml:space="preserve">the </w:t>
      </w:r>
      <w:r w:rsidR="007B4C7C" w:rsidRPr="007B4C7C">
        <w:t>foreseeable future</w:t>
      </w:r>
      <w:r w:rsidR="007B4C7C">
        <w:t xml:space="preserve">. </w:t>
      </w:r>
      <w:r w:rsidR="00536AEA">
        <w:t>A</w:t>
      </w:r>
      <w:r w:rsidR="007B4C7C" w:rsidRPr="007B4C7C">
        <w:t xml:space="preserve">t present the </w:t>
      </w:r>
      <w:r w:rsidR="00536AEA">
        <w:t>Strategy</w:t>
      </w:r>
      <w:r w:rsidR="007B4C7C" w:rsidRPr="007B4C7C">
        <w:t xml:space="preserve"> consists of three </w:t>
      </w:r>
      <w:r w:rsidR="00536AEA" w:rsidRPr="007B4C7C">
        <w:t>themes</w:t>
      </w:r>
      <w:r w:rsidR="00536AEA">
        <w:t>:</w:t>
      </w:r>
      <w:r w:rsidR="007B4C7C" w:rsidRPr="007B4C7C">
        <w:t xml:space="preserve"> technical</w:t>
      </w:r>
      <w:r w:rsidR="00536AEA">
        <w:t>,</w:t>
      </w:r>
      <w:r w:rsidR="007B4C7C" w:rsidRPr="007B4C7C">
        <w:t xml:space="preserve"> financial and </w:t>
      </w:r>
      <w:r w:rsidR="00536AEA" w:rsidRPr="007B4C7C">
        <w:t>behavioural.</w:t>
      </w:r>
      <w:r w:rsidR="007B4C7C">
        <w:t xml:space="preserve"> </w:t>
      </w:r>
      <w:r w:rsidR="00536AEA">
        <w:t>S</w:t>
      </w:r>
      <w:r w:rsidR="007B4C7C" w:rsidRPr="007B4C7C">
        <w:t>everal working groups have been established to gain a better understanding of the challenges and solutions that need to be addressed by the organization to achieve carbon neutral by 2030</w:t>
      </w:r>
      <w:r w:rsidR="00536AEA">
        <w:t xml:space="preserve">, </w:t>
      </w:r>
      <w:r w:rsidR="007B4C7C" w:rsidRPr="007B4C7C">
        <w:t>a</w:t>
      </w:r>
      <w:r w:rsidR="00536AEA">
        <w:t>s</w:t>
      </w:r>
      <w:r w:rsidR="007B4C7C" w:rsidRPr="007B4C7C">
        <w:t xml:space="preserve"> part of the </w:t>
      </w:r>
      <w:r w:rsidR="00536AEA">
        <w:t>re</w:t>
      </w:r>
      <w:r w:rsidR="007B4C7C" w:rsidRPr="007B4C7C">
        <w:t xml:space="preserve">search phase staff </w:t>
      </w:r>
      <w:r w:rsidR="00536AEA">
        <w:t>are</w:t>
      </w:r>
      <w:r w:rsidR="007B4C7C" w:rsidRPr="007B4C7C">
        <w:t xml:space="preserve"> meeting with similar organisations to share knowledge and gain a better understanding of the challenges ahead</w:t>
      </w:r>
      <w:r w:rsidR="00536AEA">
        <w:t>.</w:t>
      </w:r>
      <w:r w:rsidR="00802570">
        <w:t xml:space="preserve"> </w:t>
      </w:r>
      <w:r w:rsidR="00536AEA">
        <w:lastRenderedPageBreak/>
        <w:t>Employees are</w:t>
      </w:r>
      <w:r w:rsidR="007B4C7C" w:rsidRPr="007B4C7C">
        <w:t xml:space="preserve"> being encouraged to get involved and </w:t>
      </w:r>
      <w:r w:rsidR="00536AEA">
        <w:t xml:space="preserve">have </w:t>
      </w:r>
      <w:r w:rsidR="007B4C7C" w:rsidRPr="007B4C7C">
        <w:t xml:space="preserve">devised their own presentations and </w:t>
      </w:r>
      <w:r w:rsidR="00536AEA" w:rsidRPr="007B4C7C">
        <w:t>deliver</w:t>
      </w:r>
      <w:r w:rsidR="00536AEA">
        <w:t>ed</w:t>
      </w:r>
      <w:r w:rsidR="007B4C7C" w:rsidRPr="007B4C7C">
        <w:t xml:space="preserve"> them to the organization</w:t>
      </w:r>
      <w:r w:rsidR="00536AEA">
        <w:t xml:space="preserve"> on changes we can make throughout daily life not just in work</w:t>
      </w:r>
      <w:r w:rsidR="007B4C7C">
        <w:t xml:space="preserve">. </w:t>
      </w:r>
    </w:p>
    <w:p w14:paraId="2EB92B4C" w14:textId="77777777" w:rsidR="00F73E69" w:rsidRDefault="00F73E69" w:rsidP="00F73E69">
      <w:r w:rsidRPr="00DB7E22">
        <w:t xml:space="preserve">HR have developed </w:t>
      </w:r>
      <w:r>
        <w:t>its</w:t>
      </w:r>
      <w:r w:rsidRPr="00DB7E22">
        <w:t xml:space="preserve"> strategies in line with this by </w:t>
      </w:r>
      <w:r>
        <w:t>devising</w:t>
      </w:r>
      <w:r w:rsidRPr="00DB7E22">
        <w:t xml:space="preserve"> and promoting</w:t>
      </w:r>
      <w:r>
        <w:t xml:space="preserve"> a</w:t>
      </w:r>
      <w:r w:rsidRPr="00DB7E22">
        <w:t xml:space="preserve"> homework</w:t>
      </w:r>
      <w:r>
        <w:t xml:space="preserve">ing policy and developing </w:t>
      </w:r>
      <w:r w:rsidRPr="00DB7E22">
        <w:t xml:space="preserve">a car sharing initiative with an </w:t>
      </w:r>
      <w:r>
        <w:t>App</w:t>
      </w:r>
      <w:r w:rsidRPr="00DB7E22">
        <w:t xml:space="preserve"> specific to the employees enabling them to see who may be able </w:t>
      </w:r>
      <w:r>
        <w:t xml:space="preserve">to car share. This reducing the use of cars on the road and the staffs carbon footprint. </w:t>
      </w:r>
    </w:p>
    <w:p w14:paraId="686EFEA9" w14:textId="5865EB60" w:rsidR="007B4C7C" w:rsidRPr="00F73E69" w:rsidRDefault="004B3737" w:rsidP="00B84688">
      <w:pPr>
        <w:rPr>
          <w:color w:val="FF0000"/>
        </w:rPr>
      </w:pPr>
      <w:r w:rsidRPr="004B3737">
        <w:t xml:space="preserve">In July 2019 </w:t>
      </w:r>
      <w:r w:rsidR="00536AEA">
        <w:t>Tai Tarian started a</w:t>
      </w:r>
      <w:r w:rsidRPr="004B3737">
        <w:t xml:space="preserve"> weekly campaign </w:t>
      </w:r>
      <w:r w:rsidR="00F73E69" w:rsidRPr="004B3737">
        <w:t>called #</w:t>
      </w:r>
      <w:r w:rsidRPr="004B3737">
        <w:t>Friday</w:t>
      </w:r>
      <w:r w:rsidR="00536AEA">
        <w:t>sForF</w:t>
      </w:r>
      <w:r w:rsidRPr="004B3737">
        <w:t>uture which informally raises awareness</w:t>
      </w:r>
      <w:r w:rsidR="00536AEA">
        <w:t xml:space="preserve"> to</w:t>
      </w:r>
      <w:r w:rsidRPr="004B3737">
        <w:t xml:space="preserve"> staff about climate change issues</w:t>
      </w:r>
      <w:r w:rsidR="00802570">
        <w:t>;</w:t>
      </w:r>
      <w:r w:rsidRPr="004B3737">
        <w:t xml:space="preserve"> every Friday </w:t>
      </w:r>
      <w:r w:rsidR="00536AEA">
        <w:t>a picture</w:t>
      </w:r>
      <w:r w:rsidRPr="004B3737">
        <w:t xml:space="preserve"> </w:t>
      </w:r>
      <w:r w:rsidR="00802570">
        <w:t xml:space="preserve">is placed </w:t>
      </w:r>
      <w:r w:rsidRPr="004B3737">
        <w:t xml:space="preserve">on </w:t>
      </w:r>
      <w:r w:rsidR="00536AEA">
        <w:t xml:space="preserve">staff </w:t>
      </w:r>
      <w:r w:rsidRPr="004B3737">
        <w:t>desktop</w:t>
      </w:r>
      <w:r w:rsidR="00F73E69">
        <w:t xml:space="preserve"> </w:t>
      </w:r>
      <w:r w:rsidR="00536AEA">
        <w:t>backgrounds</w:t>
      </w:r>
      <w:r w:rsidR="00F73E69">
        <w:t>,</w:t>
      </w:r>
      <w:r w:rsidR="00536AEA">
        <w:t xml:space="preserve"> with a follow up email explaining why a </w:t>
      </w:r>
      <w:r w:rsidR="00F73E69">
        <w:t>picture</w:t>
      </w:r>
      <w:r w:rsidR="00536AEA">
        <w:t xml:space="preserve"> may </w:t>
      </w:r>
      <w:r w:rsidR="00F73E69">
        <w:t>have</w:t>
      </w:r>
      <w:r w:rsidR="00536AEA">
        <w:t xml:space="preserve"> </w:t>
      </w:r>
      <w:r w:rsidR="00F73E69">
        <w:t>been</w:t>
      </w:r>
      <w:r w:rsidR="00536AEA">
        <w:t xml:space="preserve"> </w:t>
      </w:r>
      <w:r w:rsidR="00F73E69">
        <w:t>chosen</w:t>
      </w:r>
      <w:r w:rsidR="00536AEA">
        <w:t xml:space="preserve">. </w:t>
      </w:r>
      <w:r w:rsidRPr="004B3737">
        <w:t xml:space="preserve"> </w:t>
      </w:r>
      <w:r w:rsidR="00802570">
        <w:t>T</w:t>
      </w:r>
      <w:r w:rsidRPr="004B3737">
        <w:t xml:space="preserve">his </w:t>
      </w:r>
      <w:r w:rsidR="00F73E69">
        <w:t>has been</w:t>
      </w:r>
      <w:r w:rsidRPr="004B3737">
        <w:t xml:space="preserve"> very successful and generated interest</w:t>
      </w:r>
      <w:r w:rsidR="00F73E69">
        <w:t>,</w:t>
      </w:r>
      <w:r w:rsidRPr="004B3737">
        <w:t xml:space="preserve"> curiosity and helped by gain </w:t>
      </w:r>
      <w:r w:rsidR="00F73E69">
        <w:t>“</w:t>
      </w:r>
      <w:r w:rsidRPr="004B3737">
        <w:t>buy in</w:t>
      </w:r>
      <w:r w:rsidR="00F73E69">
        <w:t>”</w:t>
      </w:r>
      <w:r w:rsidRPr="004B3737">
        <w:t xml:space="preserve"> from </w:t>
      </w:r>
      <w:r>
        <w:t>staff</w:t>
      </w:r>
      <w:r w:rsidRPr="004B3737">
        <w:t xml:space="preserve"> which is particularly important when trying to address the difficult subject of behavioural change which ultimately is an essential part of </w:t>
      </w:r>
      <w:r w:rsidR="00F73E69">
        <w:t xml:space="preserve">the strategic goal. </w:t>
      </w:r>
      <w:r w:rsidR="00F73E69" w:rsidRPr="00F73E69">
        <w:rPr>
          <w:color w:val="FF0000"/>
        </w:rPr>
        <w:t>Particularly important in change management – as per ????? says???</w:t>
      </w:r>
      <w:r w:rsidR="00F73E69">
        <w:rPr>
          <w:color w:val="FF0000"/>
        </w:rPr>
        <w:t xml:space="preserve">. </w:t>
      </w:r>
      <w:r w:rsidR="00F73E69" w:rsidRPr="00802570">
        <w:t xml:space="preserve">As with any change there is starting to be issues raised in </w:t>
      </w:r>
      <w:r w:rsidR="009C4CD7" w:rsidRPr="00802570">
        <w:t>particular</w:t>
      </w:r>
      <w:r w:rsidR="00F73E69" w:rsidRPr="00802570">
        <w:t xml:space="preserve"> with home working – some may find this useful</w:t>
      </w:r>
      <w:r w:rsidR="00802570" w:rsidRPr="00802570">
        <w:t>,</w:t>
      </w:r>
      <w:r w:rsidR="00F73E69" w:rsidRPr="00802570">
        <w:t xml:space="preserve"> others have reported that they feel </w:t>
      </w:r>
      <w:r w:rsidR="009C4CD7" w:rsidRPr="00802570">
        <w:t>isolated</w:t>
      </w:r>
      <w:r w:rsidR="00F73E69" w:rsidRPr="00802570">
        <w:t xml:space="preserve"> doing this, also the Senior Management team have delivered a stern </w:t>
      </w:r>
      <w:r w:rsidR="009C4CD7" w:rsidRPr="00802570">
        <w:t>message</w:t>
      </w:r>
      <w:r w:rsidR="00F73E69" w:rsidRPr="00802570">
        <w:t xml:space="preserve"> of car sharing , which again may not suit all</w:t>
      </w:r>
      <w:r w:rsidR="00802570" w:rsidRPr="00802570">
        <w:t>. A</w:t>
      </w:r>
      <w:r w:rsidR="00F73E69" w:rsidRPr="00802570">
        <w:t xml:space="preserve">s </w:t>
      </w:r>
      <w:r w:rsidR="009C4CD7" w:rsidRPr="00802570">
        <w:t>part</w:t>
      </w:r>
      <w:r w:rsidR="00F73E69" w:rsidRPr="00802570">
        <w:t xml:space="preserve"> of our work life </w:t>
      </w:r>
      <w:r w:rsidR="009C4CD7" w:rsidRPr="00802570">
        <w:t>balance</w:t>
      </w:r>
      <w:r w:rsidR="00F73E69" w:rsidRPr="00802570">
        <w:t xml:space="preserve"> scheme we </w:t>
      </w:r>
      <w:r w:rsidR="009C4CD7" w:rsidRPr="00802570">
        <w:t>heavily</w:t>
      </w:r>
      <w:r w:rsidR="00F73E69" w:rsidRPr="00802570">
        <w:t xml:space="preserve"> promote our </w:t>
      </w:r>
      <w:r w:rsidR="009C4CD7" w:rsidRPr="00802570">
        <w:t>organisations</w:t>
      </w:r>
      <w:r w:rsidR="00F73E69" w:rsidRPr="00802570">
        <w:t xml:space="preserve"> </w:t>
      </w:r>
      <w:r w:rsidR="00802570" w:rsidRPr="00802570">
        <w:t>flexibility,</w:t>
      </w:r>
      <w:r w:rsidR="00F73E69" w:rsidRPr="00802570">
        <w:t xml:space="preserve"> and this is now seeming to </w:t>
      </w:r>
      <w:r w:rsidR="00802570" w:rsidRPr="00802570">
        <w:t>give the opposite message</w:t>
      </w:r>
      <w:r w:rsidR="00F73E69" w:rsidRPr="00802570">
        <w:t xml:space="preserve">. HR is </w:t>
      </w:r>
      <w:r w:rsidR="009C4CD7" w:rsidRPr="00802570">
        <w:t>monitoring</w:t>
      </w:r>
      <w:r w:rsidR="00F73E69" w:rsidRPr="00802570">
        <w:t xml:space="preserve"> </w:t>
      </w:r>
      <w:r w:rsidR="009C4CD7" w:rsidRPr="00802570">
        <w:t>sickness</w:t>
      </w:r>
      <w:r w:rsidR="00F73E69" w:rsidRPr="00802570">
        <w:t xml:space="preserve"> </w:t>
      </w:r>
      <w:r w:rsidR="00802570" w:rsidRPr="00802570">
        <w:t xml:space="preserve">in </w:t>
      </w:r>
      <w:r w:rsidR="009C4CD7" w:rsidRPr="00802570">
        <w:t>relation</w:t>
      </w:r>
      <w:r w:rsidR="00F73E69" w:rsidRPr="00802570">
        <w:t xml:space="preserve"> to any stress and anxiety which may be related to this, along with working with staff</w:t>
      </w:r>
      <w:r w:rsidR="00802570" w:rsidRPr="00802570">
        <w:t xml:space="preserve"> to</w:t>
      </w:r>
      <w:r w:rsidR="00F73E69" w:rsidRPr="00802570">
        <w:t xml:space="preserve"> find positive work </w:t>
      </w:r>
      <w:r w:rsidR="009C4CD7" w:rsidRPr="00802570">
        <w:t>arounds.</w:t>
      </w:r>
      <w:r w:rsidR="00F73E69" w:rsidRPr="00802570">
        <w:t xml:space="preserve"> </w:t>
      </w:r>
      <w:r w:rsidR="00802570" w:rsidRPr="00802570">
        <w:t>T</w:t>
      </w:r>
      <w:r w:rsidR="00F73E69" w:rsidRPr="00802570">
        <w:t>his</w:t>
      </w:r>
      <w:r w:rsidR="00802570" w:rsidRPr="00802570">
        <w:t xml:space="preserve"> stern</w:t>
      </w:r>
      <w:r w:rsidR="00F73E69" w:rsidRPr="00802570">
        <w:t xml:space="preserve"> </w:t>
      </w:r>
      <w:r w:rsidR="009C4CD7" w:rsidRPr="00802570">
        <w:t>message</w:t>
      </w:r>
      <w:r w:rsidR="00F73E69" w:rsidRPr="00802570">
        <w:t xml:space="preserve"> was </w:t>
      </w:r>
      <w:r w:rsidR="009C4CD7" w:rsidRPr="00802570">
        <w:t>delivered</w:t>
      </w:r>
      <w:r w:rsidR="00F73E69" w:rsidRPr="00802570">
        <w:t xml:space="preserve"> without any consultation with HR</w:t>
      </w:r>
      <w:r w:rsidR="00802570" w:rsidRPr="00802570">
        <w:t xml:space="preserve"> -</w:t>
      </w:r>
      <w:r w:rsidR="00F73E69" w:rsidRPr="00802570">
        <w:t xml:space="preserve"> due to the lack of HR voice </w:t>
      </w:r>
      <w:r w:rsidR="009C4CD7" w:rsidRPr="00802570">
        <w:t>within</w:t>
      </w:r>
      <w:r w:rsidR="00F73E69" w:rsidRPr="00802570">
        <w:t xml:space="preserve"> the </w:t>
      </w:r>
      <w:r w:rsidR="00802570" w:rsidRPr="00802570">
        <w:t>organisation,</w:t>
      </w:r>
      <w:r w:rsidR="00F73E69" w:rsidRPr="00802570">
        <w:t xml:space="preserve"> which </w:t>
      </w:r>
      <w:r w:rsidR="009C4CD7" w:rsidRPr="00802570">
        <w:t>ultimately could have been prevented if it was delivered in a more constructive manner and via consultation.</w:t>
      </w:r>
    </w:p>
    <w:p w14:paraId="78CE4635" w14:textId="0AE83C77" w:rsidR="00DC6CB6" w:rsidRDefault="004B3737" w:rsidP="00B84688">
      <w:r>
        <w:t xml:space="preserve">The </w:t>
      </w:r>
      <w:r w:rsidR="00DB7E22" w:rsidRPr="00DB7E22">
        <w:t xml:space="preserve">implementation of Universal Credit for our tenants </w:t>
      </w:r>
      <w:r w:rsidR="00802570">
        <w:t>had</w:t>
      </w:r>
      <w:r>
        <w:t xml:space="preserve"> an adverse effect on T</w:t>
      </w:r>
      <w:r w:rsidR="00802570">
        <w:t>ai</w:t>
      </w:r>
      <w:r>
        <w:t xml:space="preserve"> </w:t>
      </w:r>
      <w:r w:rsidR="00802570">
        <w:t>T</w:t>
      </w:r>
      <w:r>
        <w:t>arian as a Social Housing Landlord, this saw the need for a</w:t>
      </w:r>
      <w:r w:rsidR="00DB7E22" w:rsidRPr="00DB7E22">
        <w:t xml:space="preserve"> recruitment</w:t>
      </w:r>
      <w:r>
        <w:t xml:space="preserve"> drive for</w:t>
      </w:r>
      <w:r w:rsidR="00DB7E22" w:rsidRPr="00DB7E22">
        <w:t xml:space="preserve"> specialist</w:t>
      </w:r>
      <w:r>
        <w:t xml:space="preserve">s </w:t>
      </w:r>
      <w:r w:rsidR="00802570">
        <w:t>in</w:t>
      </w:r>
      <w:r>
        <w:t xml:space="preserve"> this area</w:t>
      </w:r>
      <w:r w:rsidR="00DB7E22" w:rsidRPr="00DB7E22">
        <w:t xml:space="preserve"> and a new Department</w:t>
      </w:r>
      <w:r>
        <w:t xml:space="preserve"> devised</w:t>
      </w:r>
      <w:r w:rsidR="00DB7E22" w:rsidRPr="00DB7E22">
        <w:t xml:space="preserve"> to focus on this change</w:t>
      </w:r>
      <w:r>
        <w:t>.</w:t>
      </w:r>
      <w:r w:rsidR="00DB7E22" w:rsidRPr="00DB7E22">
        <w:t xml:space="preserve"> </w:t>
      </w:r>
      <w:r>
        <w:t>T</w:t>
      </w:r>
      <w:r w:rsidR="00DB7E22" w:rsidRPr="00DB7E22">
        <w:t xml:space="preserve">his was business critical as </w:t>
      </w:r>
      <w:r>
        <w:t>Tai Tarian</w:t>
      </w:r>
      <w:r w:rsidR="00DB7E22" w:rsidRPr="00DB7E22">
        <w:t xml:space="preserve"> would no longer receive it's rent benefit directly from the </w:t>
      </w:r>
      <w:r w:rsidR="00802570">
        <w:t>G</w:t>
      </w:r>
      <w:r w:rsidR="00802570" w:rsidRPr="00DB7E22">
        <w:t>overnment,</w:t>
      </w:r>
      <w:r w:rsidR="00DB7E22" w:rsidRPr="00DB7E22">
        <w:t xml:space="preserve"> but it would be paid to </w:t>
      </w:r>
      <w:r>
        <w:t xml:space="preserve">the </w:t>
      </w:r>
      <w:r w:rsidR="00DB7E22" w:rsidRPr="00DB7E22">
        <w:t>tenants and then they would</w:t>
      </w:r>
      <w:r>
        <w:t xml:space="preserve"> be responsible to</w:t>
      </w:r>
      <w:r w:rsidR="00DB7E22" w:rsidRPr="00DB7E22">
        <w:t xml:space="preserve"> pay </w:t>
      </w:r>
      <w:r>
        <w:t>Tai Tarian</w:t>
      </w:r>
      <w:r w:rsidR="00802570">
        <w:t>.</w:t>
      </w:r>
      <w:r>
        <w:t xml:space="preserve"> </w:t>
      </w:r>
      <w:r w:rsidR="00802570">
        <w:t>T</w:t>
      </w:r>
      <w:r w:rsidR="00DB7E22" w:rsidRPr="00DB7E22">
        <w:t xml:space="preserve">his </w:t>
      </w:r>
      <w:r w:rsidR="00802570">
        <w:t>was</w:t>
      </w:r>
      <w:r w:rsidR="00DB7E22" w:rsidRPr="00DB7E22">
        <w:t xml:space="preserve"> a massive change to</w:t>
      </w:r>
      <w:r w:rsidR="00802570">
        <w:t xml:space="preserve"> many</w:t>
      </w:r>
      <w:r w:rsidR="00DB7E22" w:rsidRPr="00DB7E22">
        <w:t xml:space="preserve"> tenants as they were encouraged to manage their own money</w:t>
      </w:r>
      <w:r>
        <w:t>;</w:t>
      </w:r>
      <w:r w:rsidR="00DB7E22" w:rsidRPr="00DB7E22">
        <w:t xml:space="preserve"> many of whom had not done this before</w:t>
      </w:r>
      <w:r>
        <w:t>,</w:t>
      </w:r>
      <w:r w:rsidR="00DB7E22" w:rsidRPr="00DB7E22">
        <w:t xml:space="preserve"> result</w:t>
      </w:r>
      <w:r>
        <w:t>ing</w:t>
      </w:r>
      <w:r w:rsidR="00DB7E22" w:rsidRPr="00DB7E22">
        <w:t xml:space="preserve"> in </w:t>
      </w:r>
      <w:r w:rsidR="00DB7E22">
        <w:t xml:space="preserve">rent arrears </w:t>
      </w:r>
      <w:r w:rsidR="00DB7E22" w:rsidRPr="00DB7E22">
        <w:t xml:space="preserve">increasing financial loss </w:t>
      </w:r>
      <w:r>
        <w:t xml:space="preserve">to the </w:t>
      </w:r>
      <w:r w:rsidR="00536AEA">
        <w:t>organisation</w:t>
      </w:r>
      <w:r>
        <w:t xml:space="preserve">. A need for the </w:t>
      </w:r>
      <w:r w:rsidR="00536AEA">
        <w:t>tenants</w:t>
      </w:r>
      <w:r>
        <w:t xml:space="preserve"> was highlighted and </w:t>
      </w:r>
      <w:r w:rsidR="00DB7E22" w:rsidRPr="00DB7E22">
        <w:t xml:space="preserve">extra support staff </w:t>
      </w:r>
      <w:r w:rsidR="00DB7E22">
        <w:t xml:space="preserve">were then recruited </w:t>
      </w:r>
      <w:r w:rsidR="00DB7E22" w:rsidRPr="00DB7E22">
        <w:t xml:space="preserve">to provide a </w:t>
      </w:r>
      <w:r>
        <w:t>“money wise”</w:t>
      </w:r>
      <w:r w:rsidR="00DB7E22" w:rsidRPr="00DB7E22">
        <w:t xml:space="preserve"> service for tenants to help and improve the financial loss</w:t>
      </w:r>
      <w:r w:rsidR="00C15370">
        <w:t>.</w:t>
      </w:r>
    </w:p>
    <w:p w14:paraId="11EF66E0" w14:textId="5F2A4FDC" w:rsidR="001A38FD" w:rsidRPr="00F1259C" w:rsidRDefault="00B84688" w:rsidP="00B84688">
      <w:pPr>
        <w:rPr>
          <w:color w:val="FF0000"/>
        </w:rPr>
      </w:pPr>
      <w:r>
        <w:t xml:space="preserve">Taylor and Wilkinson (2016) state that </w:t>
      </w:r>
      <w:r w:rsidR="00536AEA">
        <w:t>“no</w:t>
      </w:r>
      <w:r w:rsidR="00802570">
        <w:t>t</w:t>
      </w:r>
      <w:r w:rsidR="00536AEA">
        <w:t xml:space="preserve">-for-profit” organisations would sit </w:t>
      </w:r>
      <w:r>
        <w:t>within the third sector concluding that “</w:t>
      </w:r>
      <w:r w:rsidRPr="00802570">
        <w:rPr>
          <w:i/>
          <w:iCs/>
        </w:rPr>
        <w:t xml:space="preserve">HR tends to have quite a peripheral role, is not represented on the </w:t>
      </w:r>
      <w:r w:rsidR="00536AEA" w:rsidRPr="00802570">
        <w:rPr>
          <w:i/>
          <w:iCs/>
        </w:rPr>
        <w:t>S</w:t>
      </w:r>
      <w:r w:rsidRPr="00802570">
        <w:rPr>
          <w:i/>
          <w:iCs/>
        </w:rPr>
        <w:t xml:space="preserve">enior </w:t>
      </w:r>
      <w:r w:rsidR="00536AEA" w:rsidRPr="00802570">
        <w:rPr>
          <w:i/>
          <w:iCs/>
        </w:rPr>
        <w:t>M</w:t>
      </w:r>
      <w:r w:rsidRPr="00802570">
        <w:rPr>
          <w:i/>
          <w:iCs/>
        </w:rPr>
        <w:t>anagement team and carries out what are essentially basic administrative activities”</w:t>
      </w:r>
      <w:r>
        <w:t xml:space="preserve"> . In comparison Taylor and Wilkinson (2016) </w:t>
      </w:r>
      <w:r w:rsidR="00802570">
        <w:t xml:space="preserve">claims </w:t>
      </w:r>
      <w:r w:rsidR="00802570" w:rsidRPr="00802570">
        <w:rPr>
          <w:i/>
          <w:iCs/>
        </w:rPr>
        <w:t>“public</w:t>
      </w:r>
      <w:r w:rsidRPr="00802570">
        <w:rPr>
          <w:i/>
          <w:iCs/>
        </w:rPr>
        <w:t xml:space="preserve"> sector organisations tend to have large HR functions which carry considerable managerial clout”.</w:t>
      </w:r>
      <w:r>
        <w:t xml:space="preserve"> After a recent restructuring of the OD department,</w:t>
      </w:r>
      <w:r w:rsidR="00B500C1">
        <w:t xml:space="preserve"> with</w:t>
      </w:r>
      <w:r>
        <w:t xml:space="preserve"> 3 new staff members at present Tai Tarian</w:t>
      </w:r>
      <w:r w:rsidR="00802570">
        <w:t>’</w:t>
      </w:r>
      <w:r>
        <w:t xml:space="preserve">s HR influence or having a </w:t>
      </w:r>
      <w:r w:rsidRPr="00F1259C">
        <w:rPr>
          <w:i/>
          <w:iCs/>
        </w:rPr>
        <w:t>“seat at the senior management table”</w:t>
      </w:r>
      <w:r>
        <w:t xml:space="preserve"> </w:t>
      </w:r>
      <w:r w:rsidRPr="00F1259C">
        <w:rPr>
          <w:color w:val="FF0000"/>
        </w:rPr>
        <w:t xml:space="preserve">(CIPD, 2018) </w:t>
      </w:r>
      <w:r>
        <w:t xml:space="preserve">could be seen as going through Tuckmans 4 stages of change management, </w:t>
      </w:r>
      <w:r w:rsidR="00F1259C">
        <w:t xml:space="preserve">being </w:t>
      </w:r>
      <w:r>
        <w:t xml:space="preserve">within the “storming” phase </w:t>
      </w:r>
      <w:r w:rsidR="00F1259C">
        <w:t>could</w:t>
      </w:r>
      <w:r>
        <w:t xml:space="preserve"> be justified at the time. </w:t>
      </w:r>
      <w:r w:rsidRPr="00F1259C">
        <w:rPr>
          <w:color w:val="FF0000"/>
        </w:rPr>
        <w:t xml:space="preserve"> ???? </w:t>
      </w:r>
      <w:r w:rsidR="00F1259C">
        <w:t>r</w:t>
      </w:r>
      <w:r>
        <w:t xml:space="preserve">eferences that some HR departments are seen as </w:t>
      </w:r>
      <w:r w:rsidRPr="00F1259C">
        <w:rPr>
          <w:i/>
          <w:iCs/>
        </w:rPr>
        <w:t>“a bolt on to the organisation”</w:t>
      </w:r>
      <w:r>
        <w:t xml:space="preserve">. This is something that the </w:t>
      </w:r>
      <w:r w:rsidR="00F1259C">
        <w:t>HR</w:t>
      </w:r>
      <w:r>
        <w:t xml:space="preserve"> team is working to change</w:t>
      </w:r>
      <w:r w:rsidR="00F1259C">
        <w:t xml:space="preserve">, </w:t>
      </w:r>
      <w:r>
        <w:t xml:space="preserve">driven through the introduction of the </w:t>
      </w:r>
      <w:r w:rsidR="00F1259C">
        <w:t>B</w:t>
      </w:r>
      <w:r>
        <w:t xml:space="preserve">usiness </w:t>
      </w:r>
      <w:r w:rsidR="00F1259C">
        <w:t>P</w:t>
      </w:r>
      <w:r>
        <w:t xml:space="preserve">artner </w:t>
      </w:r>
      <w:r w:rsidR="00F1259C">
        <w:t>M</w:t>
      </w:r>
      <w:r>
        <w:t>odel (</w:t>
      </w:r>
      <w:r w:rsidRPr="00F1259C">
        <w:rPr>
          <w:color w:val="FF0000"/>
        </w:rPr>
        <w:t>?????)</w:t>
      </w:r>
      <w:r>
        <w:t xml:space="preserve">. The </w:t>
      </w:r>
      <w:r w:rsidR="00536AEA">
        <w:t>HR</w:t>
      </w:r>
      <w:r>
        <w:t xml:space="preserve"> </w:t>
      </w:r>
      <w:r w:rsidR="00536AEA">
        <w:t>B</w:t>
      </w:r>
      <w:r>
        <w:t xml:space="preserve">usiness </w:t>
      </w:r>
      <w:r w:rsidR="00536AEA">
        <w:t>P</w:t>
      </w:r>
      <w:r>
        <w:t>artners are a new role within the organisation</w:t>
      </w:r>
      <w:r w:rsidR="00536AEA">
        <w:t>;</w:t>
      </w:r>
      <w:r>
        <w:t xml:space="preserve"> as much as this is making many positive improvements and inspiring managers to see the value </w:t>
      </w:r>
      <w:r w:rsidR="00536AEA">
        <w:t>HR</w:t>
      </w:r>
      <w:r>
        <w:t xml:space="preserve"> can bring there is some resistance with some </w:t>
      </w:r>
      <w:r w:rsidR="00536AEA">
        <w:t>S</w:t>
      </w:r>
      <w:r>
        <w:t xml:space="preserve">enior </w:t>
      </w:r>
      <w:r w:rsidR="00536AEA">
        <w:t>M</w:t>
      </w:r>
      <w:r>
        <w:t xml:space="preserve">anagement, which can be expected with any change. Commitment and resilience from the HR </w:t>
      </w:r>
      <w:r w:rsidR="00536AEA">
        <w:t>B</w:t>
      </w:r>
      <w:r>
        <w:t xml:space="preserve">usiness </w:t>
      </w:r>
      <w:r w:rsidR="00536AEA">
        <w:t>Partner’s</w:t>
      </w:r>
      <w:r>
        <w:t xml:space="preserve"> has encouraged the middle managers to seek advice, appreciate and give feedback proving that mind-set is changing, encouraging HR to have that </w:t>
      </w:r>
      <w:r w:rsidRPr="00F1259C">
        <w:rPr>
          <w:i/>
          <w:iCs/>
        </w:rPr>
        <w:t>“seat at the SMT table”.</w:t>
      </w:r>
      <w:r w:rsidR="009C4CD7">
        <w:t xml:space="preserve"> </w:t>
      </w:r>
      <w:r w:rsidR="009C4CD7" w:rsidRPr="00F1259C">
        <w:rPr>
          <w:color w:val="FF0000"/>
        </w:rPr>
        <w:t>(CIPD, ???)</w:t>
      </w:r>
    </w:p>
    <w:p w14:paraId="303BE369" w14:textId="1DC25833" w:rsidR="00A85EC0" w:rsidRPr="00730DD3" w:rsidRDefault="003C39B7" w:rsidP="00B84688">
      <w:r w:rsidRPr="003C39B7">
        <w:t xml:space="preserve">People analytics has been identified is a key priority </w:t>
      </w:r>
      <w:r>
        <w:t xml:space="preserve">for </w:t>
      </w:r>
      <w:r w:rsidR="00F1259C">
        <w:t>HR,</w:t>
      </w:r>
      <w:r>
        <w:t xml:space="preserve"> </w:t>
      </w:r>
      <w:r w:rsidRPr="003C39B7">
        <w:t>this will p</w:t>
      </w:r>
      <w:r>
        <w:t xml:space="preserve">rovide </w:t>
      </w:r>
      <w:r w:rsidRPr="003C39B7">
        <w:t xml:space="preserve">organisations with evidence to make </w:t>
      </w:r>
      <w:r w:rsidR="00730DD3" w:rsidRPr="003C39B7">
        <w:t>decisions</w:t>
      </w:r>
      <w:r w:rsidRPr="003C39B7">
        <w:t xml:space="preserve"> an change</w:t>
      </w:r>
      <w:r w:rsidR="00F1259C">
        <w:t>,</w:t>
      </w:r>
      <w:r w:rsidRPr="003C39B7">
        <w:t xml:space="preserve"> this can help </w:t>
      </w:r>
      <w:r w:rsidR="00F1259C">
        <w:t>HR</w:t>
      </w:r>
      <w:r w:rsidRPr="003C39B7">
        <w:t xml:space="preserve"> become a key respected part of the </w:t>
      </w:r>
      <w:r w:rsidR="00F1259C">
        <w:t>S</w:t>
      </w:r>
      <w:r w:rsidRPr="003C39B7">
        <w:t xml:space="preserve">enior </w:t>
      </w:r>
      <w:r w:rsidR="00F1259C">
        <w:t>M</w:t>
      </w:r>
      <w:r w:rsidRPr="003C39B7">
        <w:t xml:space="preserve">anagement </w:t>
      </w:r>
      <w:r w:rsidR="00F1259C">
        <w:t>T</w:t>
      </w:r>
      <w:r w:rsidRPr="003C39B7">
        <w:t>eam by providing fact</w:t>
      </w:r>
      <w:r w:rsidR="00730DD3">
        <w:t xml:space="preserve">. </w:t>
      </w:r>
      <w:r w:rsidR="00F1259C">
        <w:t>T</w:t>
      </w:r>
      <w:r w:rsidR="00730DD3">
        <w:t>his shows HR purpose and adding value to the organisation – something that has been questioned in</w:t>
      </w:r>
      <w:r w:rsidR="00F1259C">
        <w:t xml:space="preserve"> t</w:t>
      </w:r>
      <w:r w:rsidR="00730DD3">
        <w:t>h</w:t>
      </w:r>
      <w:r w:rsidR="00F1259C">
        <w:t>e</w:t>
      </w:r>
      <w:r w:rsidR="00730DD3">
        <w:t xml:space="preserve"> past. </w:t>
      </w:r>
      <w:r w:rsidR="00F1259C">
        <w:t>D</w:t>
      </w:r>
      <w:r w:rsidR="00730DD3">
        <w:t xml:space="preserve">ependent on </w:t>
      </w:r>
      <w:r w:rsidR="00F1259C">
        <w:t>L</w:t>
      </w:r>
      <w:r w:rsidR="00730DD3">
        <w:t>abour market</w:t>
      </w:r>
      <w:r w:rsidR="00F1259C">
        <w:t>s</w:t>
      </w:r>
      <w:r w:rsidR="00730DD3">
        <w:t xml:space="preserve"> the need for HR may be increased to source talent or not, if not Cappelli(2015) states </w:t>
      </w:r>
      <w:r w:rsidR="00730DD3" w:rsidRPr="00693C41">
        <w:rPr>
          <w:i/>
          <w:iCs/>
        </w:rPr>
        <w:t>“businesses may very well wait for labour to become scarce again before looking to HR for meaningful support”.</w:t>
      </w:r>
    </w:p>
    <w:p w14:paraId="21EDB826" w14:textId="78A13745" w:rsidR="00A85EC0" w:rsidRPr="00A85EC0" w:rsidRDefault="00A85EC0" w:rsidP="00B84688">
      <w:pPr>
        <w:rPr>
          <w:color w:val="FF0000"/>
        </w:rPr>
      </w:pPr>
      <w:r w:rsidRPr="00A85EC0">
        <w:rPr>
          <w:color w:val="FF0000"/>
        </w:rPr>
        <w:t xml:space="preserve">*private sector HR quotes </w:t>
      </w:r>
    </w:p>
    <w:p w14:paraId="7F35604E" w14:textId="77777777" w:rsidR="00911EC6" w:rsidRDefault="00B500C1" w:rsidP="00941807">
      <w:r w:rsidRPr="00B500C1">
        <w:t xml:space="preserve">Santander </w:t>
      </w:r>
      <w:r w:rsidR="00F1259C">
        <w:t>PLC</w:t>
      </w:r>
      <w:r w:rsidRPr="00B500C1">
        <w:t xml:space="preserve"> is a </w:t>
      </w:r>
      <w:r w:rsidR="00F1259C">
        <w:t>P</w:t>
      </w:r>
      <w:r w:rsidRPr="00B500C1">
        <w:t>rivate</w:t>
      </w:r>
      <w:r>
        <w:t xml:space="preserve"> </w:t>
      </w:r>
      <w:r w:rsidR="00F1259C">
        <w:t>S</w:t>
      </w:r>
      <w:r>
        <w:t>ector</w:t>
      </w:r>
      <w:r w:rsidRPr="00B500C1">
        <w:t xml:space="preserve"> organi</w:t>
      </w:r>
      <w:r w:rsidR="00F1259C">
        <w:t>s</w:t>
      </w:r>
      <w:r w:rsidRPr="00B500C1">
        <w:t>ation</w:t>
      </w:r>
      <w:r w:rsidR="00F1259C">
        <w:t>,</w:t>
      </w:r>
      <w:r>
        <w:t xml:space="preserve"> </w:t>
      </w:r>
      <w:r w:rsidRPr="00B500C1">
        <w:t>with a purpose to help people and businesses prosper</w:t>
      </w:r>
      <w:r w:rsidR="00F1259C">
        <w:t xml:space="preserve">, with the </w:t>
      </w:r>
      <w:r w:rsidRPr="00B500C1">
        <w:t>aim to be the best bank for people</w:t>
      </w:r>
      <w:r w:rsidR="00F1259C">
        <w:t>,</w:t>
      </w:r>
      <w:r w:rsidRPr="00B500C1">
        <w:t xml:space="preserve"> customers</w:t>
      </w:r>
      <w:r w:rsidR="00F1259C">
        <w:t>,</w:t>
      </w:r>
      <w:r w:rsidRPr="00B500C1">
        <w:t xml:space="preserve"> shareholders and communities</w:t>
      </w:r>
      <w:r>
        <w:t xml:space="preserve">. </w:t>
      </w:r>
      <w:r w:rsidR="00536AEA" w:rsidRPr="00B500C1">
        <w:t xml:space="preserve">Santander’s </w:t>
      </w:r>
      <w:r w:rsidR="00536AEA">
        <w:t>current</w:t>
      </w:r>
      <w:r w:rsidRPr="00B500C1">
        <w:t xml:space="preserve"> strategy is to </w:t>
      </w:r>
      <w:r w:rsidR="00F1259C" w:rsidRPr="00F1259C">
        <w:rPr>
          <w:i/>
          <w:iCs/>
        </w:rPr>
        <w:t>“</w:t>
      </w:r>
      <w:r w:rsidRPr="00F1259C">
        <w:rPr>
          <w:i/>
          <w:iCs/>
        </w:rPr>
        <w:t xml:space="preserve">live the Santander way through </w:t>
      </w:r>
      <w:r w:rsidR="00F73E69" w:rsidRPr="00F1259C">
        <w:rPr>
          <w:i/>
          <w:iCs/>
        </w:rPr>
        <w:t>behaviours,</w:t>
      </w:r>
      <w:r w:rsidRPr="00F1259C">
        <w:rPr>
          <w:i/>
          <w:iCs/>
        </w:rPr>
        <w:t xml:space="preserve"> grow customer loyalty and market share </w:t>
      </w:r>
      <w:r w:rsidR="001C06B1" w:rsidRPr="00F1259C">
        <w:rPr>
          <w:i/>
          <w:iCs/>
        </w:rPr>
        <w:t>growth, deliver</w:t>
      </w:r>
      <w:r w:rsidRPr="00F1259C">
        <w:rPr>
          <w:i/>
          <w:iCs/>
        </w:rPr>
        <w:t xml:space="preserve"> operation and digital </w:t>
      </w:r>
      <w:r w:rsidR="001C06B1" w:rsidRPr="00F1259C">
        <w:rPr>
          <w:i/>
          <w:iCs/>
        </w:rPr>
        <w:t>excellence,</w:t>
      </w:r>
      <w:r w:rsidRPr="00F1259C">
        <w:rPr>
          <w:i/>
          <w:iCs/>
        </w:rPr>
        <w:t xml:space="preserve"> achieve consistent growing probability and a strong balance sheet and support communities through skills knowledge and </w:t>
      </w:r>
      <w:r w:rsidR="00536AEA" w:rsidRPr="00F1259C">
        <w:rPr>
          <w:i/>
          <w:iCs/>
        </w:rPr>
        <w:t>innovation</w:t>
      </w:r>
      <w:r w:rsidR="00F1259C">
        <w:rPr>
          <w:i/>
          <w:iCs/>
        </w:rPr>
        <w:t>”</w:t>
      </w:r>
      <w:r w:rsidR="00536AEA" w:rsidRPr="00F1259C">
        <w:rPr>
          <w:i/>
          <w:iCs/>
        </w:rPr>
        <w:t>.</w:t>
      </w:r>
      <w:r w:rsidR="00536AEA" w:rsidRPr="00B500C1">
        <w:t xml:space="preserve"> </w:t>
      </w:r>
      <w:r w:rsidR="00F1259C" w:rsidRPr="00F1259C">
        <w:rPr>
          <w:color w:val="FF0000"/>
        </w:rPr>
        <w:t xml:space="preserve">(Santander website) </w:t>
      </w:r>
      <w:r w:rsidR="00F1259C">
        <w:t xml:space="preserve">. </w:t>
      </w:r>
      <w:r w:rsidR="00536AEA" w:rsidRPr="00B500C1">
        <w:t>Santander</w:t>
      </w:r>
      <w:r w:rsidRPr="00B500C1">
        <w:t xml:space="preserve"> has grown from its local beginnings in 1857 in a small northern Spanish city of Santander to become a </w:t>
      </w:r>
      <w:r w:rsidR="00F1259C">
        <w:t>R</w:t>
      </w:r>
      <w:r w:rsidRPr="00B500C1">
        <w:t>egional</w:t>
      </w:r>
      <w:r w:rsidR="00F1259C">
        <w:t>,</w:t>
      </w:r>
      <w:r w:rsidRPr="00B500C1">
        <w:t xml:space="preserve"> </w:t>
      </w:r>
      <w:r w:rsidR="00F1259C">
        <w:t>N</w:t>
      </w:r>
      <w:r w:rsidRPr="00B500C1">
        <w:t>ational</w:t>
      </w:r>
      <w:r w:rsidR="00F1259C">
        <w:t xml:space="preserve">, </w:t>
      </w:r>
      <w:r w:rsidRPr="00B500C1">
        <w:t xml:space="preserve">European and finally a </w:t>
      </w:r>
      <w:r w:rsidR="00F1259C">
        <w:t>G</w:t>
      </w:r>
      <w:r w:rsidRPr="00B500C1">
        <w:t>lobal player</w:t>
      </w:r>
      <w:r w:rsidR="00F1259C">
        <w:t>.</w:t>
      </w:r>
      <w:r w:rsidRPr="00B500C1">
        <w:t xml:space="preserve"> </w:t>
      </w:r>
      <w:r w:rsidR="00F1259C">
        <w:t>T</w:t>
      </w:r>
      <w:r w:rsidRPr="00B500C1">
        <w:t>oday Santander has over 100 million customers with more than 180,000 employees worldwide</w:t>
      </w:r>
      <w:r w:rsidR="00F1259C">
        <w:t>.</w:t>
      </w:r>
      <w:r w:rsidRPr="00B500C1">
        <w:t xml:space="preserve"> operating in 10 core countries</w:t>
      </w:r>
      <w:r w:rsidR="00F1259C">
        <w:t>.</w:t>
      </w:r>
      <w:r w:rsidRPr="00B500C1">
        <w:t xml:space="preserve"> </w:t>
      </w:r>
      <w:r w:rsidR="00F1259C">
        <w:t>I</w:t>
      </w:r>
      <w:r w:rsidRPr="00B500C1">
        <w:t xml:space="preserve">n 2004 it entered the UK market </w:t>
      </w:r>
      <w:r w:rsidR="00F1259C">
        <w:t>and</w:t>
      </w:r>
      <w:r w:rsidRPr="00B500C1">
        <w:t xml:space="preserve"> transformed 3 building societies to become Santander</w:t>
      </w:r>
      <w:r w:rsidR="00F1259C">
        <w:t>,</w:t>
      </w:r>
      <w:r w:rsidRPr="00B500C1">
        <w:t xml:space="preserve"> </w:t>
      </w:r>
      <w:r w:rsidR="00F1259C">
        <w:t>including</w:t>
      </w:r>
      <w:r w:rsidRPr="00B500C1">
        <w:t xml:space="preserve"> </w:t>
      </w:r>
      <w:r w:rsidR="00F1259C">
        <w:t>A</w:t>
      </w:r>
      <w:r w:rsidRPr="00B500C1">
        <w:t>lliance and Leicester</w:t>
      </w:r>
      <w:r w:rsidR="00F1259C">
        <w:t>,</w:t>
      </w:r>
      <w:r w:rsidRPr="00B500C1">
        <w:t xml:space="preserve"> Abbey </w:t>
      </w:r>
      <w:r w:rsidR="00F1259C">
        <w:t>N</w:t>
      </w:r>
      <w:r w:rsidRPr="00B500C1">
        <w:t>ational and Bradford and Bingley</w:t>
      </w:r>
      <w:r w:rsidR="00C77972">
        <w:t xml:space="preserve">. </w:t>
      </w:r>
    </w:p>
    <w:p w14:paraId="064F6C77" w14:textId="649F1495" w:rsidR="00911EC6" w:rsidRDefault="00386900" w:rsidP="00941807">
      <w:r w:rsidRPr="00386900">
        <w:t>The UK branch of Santander currently has approximately 20,000 employees have the HR Department consisting of a team of HR directors, HR staff to support the full range of needs and day to day HR actions. The HR directors have full ownership of the people agenda and any issues associated with their people including talent succession leadership and culture. Unlike the HR team of Tai Tarian the HR directors of Santander converse directly with the board to shape and implement strategies</w:t>
      </w:r>
    </w:p>
    <w:p w14:paraId="0282898F" w14:textId="6C304B74" w:rsidR="00941807" w:rsidRPr="00911EC6" w:rsidRDefault="00C77972" w:rsidP="00941807">
      <w:pPr>
        <w:rPr>
          <w:i/>
          <w:iCs/>
        </w:rPr>
      </w:pPr>
      <w:r w:rsidRPr="00C77972">
        <w:t>Santander</w:t>
      </w:r>
      <w:r w:rsidR="00F1259C">
        <w:t xml:space="preserve"> is governed</w:t>
      </w:r>
      <w:r w:rsidRPr="00C77972">
        <w:t xml:space="preserve"> by </w:t>
      </w:r>
      <w:r w:rsidR="00F1259C">
        <w:t>C</w:t>
      </w:r>
      <w:r w:rsidRPr="00C77972">
        <w:t xml:space="preserve">orporate and </w:t>
      </w:r>
      <w:r w:rsidR="00F1259C">
        <w:t>S</w:t>
      </w:r>
      <w:r w:rsidRPr="00C77972">
        <w:t xml:space="preserve">ocial responsibility to ensure it is running </w:t>
      </w:r>
      <w:r w:rsidR="00F1259C">
        <w:t>its</w:t>
      </w:r>
      <w:r w:rsidRPr="00C77972">
        <w:t xml:space="preserve"> business in a responsible way</w:t>
      </w:r>
      <w:r w:rsidR="00F1259C">
        <w:t>,</w:t>
      </w:r>
      <w:r w:rsidRPr="00C77972">
        <w:t xml:space="preserve"> showing commitment to treat everyone they deal with fairly and ethically from both customer and colleague perspective</w:t>
      </w:r>
      <w:r w:rsidR="00F1259C">
        <w:t>.</w:t>
      </w:r>
      <w:r w:rsidRPr="00C77972">
        <w:t xml:space="preserve"> </w:t>
      </w:r>
      <w:r w:rsidR="00F1259C">
        <w:t>B</w:t>
      </w:r>
      <w:r w:rsidRPr="00C77972">
        <w:t xml:space="preserve">ound by the </w:t>
      </w:r>
      <w:r w:rsidR="00911EC6" w:rsidRPr="00C77972">
        <w:t>F</w:t>
      </w:r>
      <w:r w:rsidR="00911EC6">
        <w:t>inancial</w:t>
      </w:r>
      <w:r w:rsidR="00F1259C">
        <w:t xml:space="preserve"> </w:t>
      </w:r>
      <w:r w:rsidRPr="00C77972">
        <w:t>C</w:t>
      </w:r>
      <w:r w:rsidR="00F1259C">
        <w:t>onduct Authority (FCA</w:t>
      </w:r>
      <w:r w:rsidRPr="00C77972">
        <w:t xml:space="preserve"> and have many regulatory conditions s</w:t>
      </w:r>
      <w:r w:rsidR="00F1259C">
        <w:t>et</w:t>
      </w:r>
      <w:r w:rsidRPr="00C77972">
        <w:t xml:space="preserve"> by government</w:t>
      </w:r>
      <w:r>
        <w:t xml:space="preserve">. </w:t>
      </w:r>
      <w:r w:rsidR="00F1259C">
        <w:t xml:space="preserve">The </w:t>
      </w:r>
      <w:r w:rsidR="00944C6D" w:rsidRPr="00944C6D">
        <w:t>Main focus of a private organization is profit</w:t>
      </w:r>
      <w:r w:rsidR="00911EC6">
        <w:t>,</w:t>
      </w:r>
      <w:r w:rsidR="00944C6D" w:rsidRPr="00944C6D">
        <w:t xml:space="preserve"> in 2008 </w:t>
      </w:r>
      <w:r w:rsidR="00911EC6">
        <w:t>t</w:t>
      </w:r>
      <w:r w:rsidR="00944C6D" w:rsidRPr="00944C6D">
        <w:t>he U</w:t>
      </w:r>
      <w:r w:rsidR="00911EC6">
        <w:t>nited States</w:t>
      </w:r>
      <w:r w:rsidR="00944C6D" w:rsidRPr="00944C6D">
        <w:t xml:space="preserve"> largest investment bank</w:t>
      </w:r>
      <w:r w:rsidR="00911EC6">
        <w:t xml:space="preserve">, </w:t>
      </w:r>
      <w:r w:rsidR="00944C6D" w:rsidRPr="00944C6D">
        <w:t xml:space="preserve"> Lehman Brothers collapsed this sparked an unprecedented global financial crisis</w:t>
      </w:r>
      <w:r w:rsidR="00911EC6">
        <w:t xml:space="preserve"> -</w:t>
      </w:r>
      <w:r w:rsidR="00944C6D" w:rsidRPr="00944C6D">
        <w:t xml:space="preserve"> stock markets tumbled across the world and problems facing all blanks arose in the UK </w:t>
      </w:r>
      <w:r w:rsidR="00911EC6">
        <w:t>a number of banks</w:t>
      </w:r>
      <w:r w:rsidR="00944C6D" w:rsidRPr="00944C6D">
        <w:t xml:space="preserve"> were rescued with taxpayers money</w:t>
      </w:r>
      <w:r w:rsidR="00911EC6">
        <w:t>;</w:t>
      </w:r>
      <w:r w:rsidR="00944C6D" w:rsidRPr="00944C6D">
        <w:t xml:space="preserve"> this highlighted the banks dire situation </w:t>
      </w:r>
      <w:r w:rsidR="00944C6D">
        <w:t>(www.bbc.co.uk).</w:t>
      </w:r>
      <w:r w:rsidR="00944C6D" w:rsidRPr="00944C6D">
        <w:t>This resulted in strict guidance for banks to follow when lending and borrowing to customers</w:t>
      </w:r>
      <w:r w:rsidR="00911EC6">
        <w:t>.</w:t>
      </w:r>
      <w:r w:rsidR="00944C6D" w:rsidRPr="00944C6D">
        <w:t xml:space="preserve"> </w:t>
      </w:r>
      <w:r w:rsidR="00536AEA" w:rsidRPr="00944C6D">
        <w:t>Santander’s</w:t>
      </w:r>
      <w:r w:rsidR="00944C6D" w:rsidRPr="00944C6D">
        <w:t xml:space="preserve"> focus changed from being very </w:t>
      </w:r>
      <w:r w:rsidR="00911EC6">
        <w:t>‘</w:t>
      </w:r>
      <w:r w:rsidR="00944C6D" w:rsidRPr="00944C6D">
        <w:t>sa</w:t>
      </w:r>
      <w:r w:rsidR="00911EC6">
        <w:t>le</w:t>
      </w:r>
      <w:r w:rsidR="00944C6D" w:rsidRPr="00944C6D">
        <w:t xml:space="preserve"> oriented</w:t>
      </w:r>
      <w:r w:rsidR="00911EC6">
        <w:t>’</w:t>
      </w:r>
      <w:r w:rsidR="00944C6D" w:rsidRPr="00944C6D">
        <w:t xml:space="preserve"> to celebrat</w:t>
      </w:r>
      <w:r w:rsidR="00944C6D">
        <w:t xml:space="preserve">ing </w:t>
      </w:r>
      <w:r w:rsidR="00944C6D" w:rsidRPr="00944C6D">
        <w:t xml:space="preserve">its success through how much it was able to </w:t>
      </w:r>
      <w:r w:rsidR="00911EC6">
        <w:t>save</w:t>
      </w:r>
      <w:r w:rsidR="00944C6D" w:rsidRPr="00944C6D">
        <w:t xml:space="preserve"> businesses and customers wherever it could save them money</w:t>
      </w:r>
      <w:r w:rsidR="00944C6D">
        <w:t>.</w:t>
      </w:r>
      <w:r w:rsidR="00911EC6">
        <w:t xml:space="preserve"> D</w:t>
      </w:r>
      <w:r w:rsidR="00944C6D" w:rsidRPr="00944C6D">
        <w:t>uring this time</w:t>
      </w:r>
      <w:r w:rsidR="00911EC6">
        <w:t xml:space="preserve"> the media </w:t>
      </w:r>
      <w:r w:rsidR="00944C6D" w:rsidRPr="00944C6D">
        <w:t>widely publicised many issues the banks faced</w:t>
      </w:r>
      <w:r w:rsidR="00911EC6">
        <w:t>;</w:t>
      </w:r>
      <w:r w:rsidR="00944C6D" w:rsidRPr="00944C6D">
        <w:t xml:space="preserve"> intern causing customers to lose trust</w:t>
      </w:r>
      <w:r w:rsidR="00911EC6">
        <w:t>.</w:t>
      </w:r>
      <w:r w:rsidR="00944C6D" w:rsidRPr="00944C6D">
        <w:t xml:space="preserve"> </w:t>
      </w:r>
      <w:r w:rsidR="00911EC6">
        <w:t>F</w:t>
      </w:r>
      <w:r w:rsidR="00911EC6" w:rsidRPr="00944C6D">
        <w:t xml:space="preserve">rontline </w:t>
      </w:r>
      <w:r w:rsidR="00911EC6">
        <w:t>staff</w:t>
      </w:r>
      <w:r w:rsidR="00944C6D" w:rsidRPr="00944C6D">
        <w:t xml:space="preserve"> were subjected </w:t>
      </w:r>
      <w:r w:rsidR="00911EC6">
        <w:t>to</w:t>
      </w:r>
      <w:r w:rsidR="00944C6D" w:rsidRPr="00944C6D">
        <w:t xml:space="preserve"> angry and frustrated customers</w:t>
      </w:r>
      <w:r w:rsidR="00911EC6">
        <w:t xml:space="preserve">, the realisation that a </w:t>
      </w:r>
      <w:r w:rsidR="00944C6D" w:rsidRPr="00944C6D">
        <w:t>strong</w:t>
      </w:r>
      <w:r w:rsidR="00911EC6">
        <w:t>er</w:t>
      </w:r>
      <w:r w:rsidR="00944C6D" w:rsidRPr="00944C6D">
        <w:t xml:space="preserve"> support network was needed to help employees in this time</w:t>
      </w:r>
      <w:r w:rsidR="00911EC6">
        <w:t>.</w:t>
      </w:r>
      <w:r w:rsidR="00944C6D" w:rsidRPr="00944C6D">
        <w:t xml:space="preserve"> </w:t>
      </w:r>
      <w:r w:rsidR="00911EC6">
        <w:t>T</w:t>
      </w:r>
      <w:r w:rsidR="00944C6D" w:rsidRPr="00944C6D">
        <w:t xml:space="preserve">he strong HR team and </w:t>
      </w:r>
      <w:r w:rsidR="00911EC6" w:rsidRPr="00944C6D">
        <w:t>its</w:t>
      </w:r>
      <w:r w:rsidR="00944C6D" w:rsidRPr="00944C6D">
        <w:t xml:space="preserve"> clear relationship with board and decision ma</w:t>
      </w:r>
      <w:r w:rsidR="00911EC6">
        <w:t>r</w:t>
      </w:r>
      <w:r w:rsidR="00944C6D" w:rsidRPr="00944C6D">
        <w:t xml:space="preserve">kers went on to deliver a focused and extensive </w:t>
      </w:r>
      <w:r w:rsidR="001C06B1" w:rsidRPr="00944C6D">
        <w:t>well-being</w:t>
      </w:r>
      <w:r w:rsidR="00944C6D" w:rsidRPr="00944C6D">
        <w:t xml:space="preserve"> program</w:t>
      </w:r>
      <w:r w:rsidR="00911EC6">
        <w:t xml:space="preserve">, </w:t>
      </w:r>
      <w:r w:rsidR="00475C44" w:rsidRPr="00475C44">
        <w:t xml:space="preserve">without </w:t>
      </w:r>
      <w:r w:rsidR="00911EC6">
        <w:t>the HR</w:t>
      </w:r>
      <w:r w:rsidR="00475C44" w:rsidRPr="00475C44">
        <w:t xml:space="preserve"> teams clear trust from board this may not have happened</w:t>
      </w:r>
      <w:r w:rsidR="00475C44">
        <w:t xml:space="preserve">. </w:t>
      </w:r>
      <w:r w:rsidR="00475C44" w:rsidRPr="00475C44">
        <w:t>Santander continues to grow and prosper which can be said is thankful t</w:t>
      </w:r>
      <w:r w:rsidR="00911EC6">
        <w:t>o its</w:t>
      </w:r>
      <w:r w:rsidR="00475C44" w:rsidRPr="00475C44">
        <w:t xml:space="preserve"> HR teams </w:t>
      </w:r>
      <w:r w:rsidR="00911EC6">
        <w:t>drive.</w:t>
      </w:r>
      <w:r w:rsidR="00386900" w:rsidRPr="00386900">
        <w:t xml:space="preserve"> The role of HR has had significance recognition when it was listed in The Sunday Times as being within the top 25 best large companies to work for – given specific mention to visible leadership, strong communications and employee well-being.</w:t>
      </w:r>
      <w:r w:rsidR="00911EC6">
        <w:t xml:space="preserve"> </w:t>
      </w:r>
      <w:r w:rsidR="00941807" w:rsidRPr="00941807">
        <w:t xml:space="preserve">There is a variety of research which </w:t>
      </w:r>
      <w:r w:rsidR="00911EC6">
        <w:t>backs the theory of</w:t>
      </w:r>
      <w:r w:rsidR="00941807" w:rsidRPr="00941807">
        <w:t xml:space="preserve"> the link between Human Resource Management and its positive input on organisational success. Ulrich (1997) claimed that investment in HR teams will lead to organisational success and ultimately financial gain. The CIPD (2001) stated that </w:t>
      </w:r>
      <w:r w:rsidR="00941807" w:rsidRPr="00911EC6">
        <w:rPr>
          <w:i/>
          <w:iCs/>
        </w:rPr>
        <w:t>“more than 30 studies carried out in the UK and the US since the early 1990s leave no room to doubt that there is a  correlation between people management and business performance, that the relationship is positive, and that it is cumulative”.</w:t>
      </w:r>
    </w:p>
    <w:p w14:paraId="09261AC8" w14:textId="0E4942F4" w:rsidR="00B500C1" w:rsidRDefault="00433040" w:rsidP="00B84688">
      <w:r w:rsidRPr="00433040">
        <w:t>Taylor and Wilkinson</w:t>
      </w:r>
      <w:r>
        <w:t>(</w:t>
      </w:r>
      <w:r w:rsidRPr="00433040">
        <w:t>2016</w:t>
      </w:r>
      <w:r>
        <w:t>)</w:t>
      </w:r>
      <w:r w:rsidRPr="00433040">
        <w:t xml:space="preserve"> highlight that </w:t>
      </w:r>
      <w:r w:rsidR="0029682B">
        <w:t>in</w:t>
      </w:r>
      <w:r w:rsidRPr="00433040">
        <w:t xml:space="preserve"> </w:t>
      </w:r>
      <w:r w:rsidR="0029682B">
        <w:t>P</w:t>
      </w:r>
      <w:r w:rsidRPr="00433040">
        <w:t xml:space="preserve">rivate </w:t>
      </w:r>
      <w:r w:rsidR="0029682B">
        <w:t>S</w:t>
      </w:r>
      <w:r w:rsidRPr="00433040">
        <w:t xml:space="preserve">ector </w:t>
      </w:r>
      <w:r w:rsidR="0029682B" w:rsidRPr="00433040">
        <w:t>compani</w:t>
      </w:r>
      <w:r w:rsidR="0029682B">
        <w:t>es</w:t>
      </w:r>
      <w:r w:rsidRPr="00433040">
        <w:t xml:space="preserve"> </w:t>
      </w:r>
      <w:r w:rsidR="0029682B">
        <w:t>HR</w:t>
      </w:r>
      <w:r w:rsidRPr="00433040">
        <w:t xml:space="preserve"> tends to be a large Department</w:t>
      </w:r>
      <w:r w:rsidR="0029682B">
        <w:t xml:space="preserve">, </w:t>
      </w:r>
      <w:r w:rsidRPr="00433040">
        <w:t xml:space="preserve">with </w:t>
      </w:r>
      <w:r w:rsidR="0029682B">
        <w:t>HR S</w:t>
      </w:r>
      <w:r w:rsidRPr="00433040">
        <w:t xml:space="preserve">enior </w:t>
      </w:r>
      <w:r w:rsidR="0029682B">
        <w:t>D</w:t>
      </w:r>
      <w:r w:rsidRPr="00433040">
        <w:t xml:space="preserve">irectors reporting directly to the </w:t>
      </w:r>
      <w:r w:rsidR="0029682B">
        <w:t>C</w:t>
      </w:r>
      <w:r w:rsidRPr="00433040">
        <w:t xml:space="preserve">hief </w:t>
      </w:r>
      <w:r w:rsidR="0029682B">
        <w:t>E</w:t>
      </w:r>
      <w:r w:rsidRPr="00433040">
        <w:t>xecutive</w:t>
      </w:r>
      <w:r>
        <w:t>,</w:t>
      </w:r>
      <w:r w:rsidR="0029682B">
        <w:t xml:space="preserve"> with</w:t>
      </w:r>
      <w:r>
        <w:t xml:space="preserve"> </w:t>
      </w:r>
      <w:r w:rsidR="0029682B">
        <w:t>HR</w:t>
      </w:r>
      <w:r w:rsidRPr="00433040">
        <w:t xml:space="preserve"> focus becoming increasingly strategic </w:t>
      </w:r>
      <w:r w:rsidR="0029682B">
        <w:t xml:space="preserve">- </w:t>
      </w:r>
      <w:r w:rsidRPr="00433040">
        <w:t xml:space="preserve">line managers often taken on the role of the admin function of </w:t>
      </w:r>
      <w:r>
        <w:t>HR.</w:t>
      </w:r>
    </w:p>
    <w:p w14:paraId="4EB20D6D" w14:textId="262CEC30" w:rsidR="00693C41" w:rsidRDefault="00693C41" w:rsidP="00B84688">
      <w:r>
        <w:t xml:space="preserve">The HR arrangement in Santander in turn puts more pressure </w:t>
      </w:r>
      <w:r w:rsidR="001C06B1">
        <w:t>online</w:t>
      </w:r>
      <w:r>
        <w:t xml:space="preserve"> </w:t>
      </w:r>
      <w:r w:rsidR="001C06B1">
        <w:t>managers</w:t>
      </w:r>
      <w:r>
        <w:t xml:space="preserve"> to provide basic HR support across their branches, with access t</w:t>
      </w:r>
      <w:r w:rsidR="00386900">
        <w:t>o</w:t>
      </w:r>
      <w:r>
        <w:t xml:space="preserve"> HR support via the IT system or telephone. Unlike Tai Tarian line </w:t>
      </w:r>
      <w:r w:rsidR="001C06B1">
        <w:t>m</w:t>
      </w:r>
      <w:r w:rsidR="00386900">
        <w:t>anagers</w:t>
      </w:r>
      <w:r>
        <w:t xml:space="preserve"> who have access to HR support within the office, </w:t>
      </w:r>
      <w:r w:rsidR="00386900">
        <w:t>unfortunately</w:t>
      </w:r>
      <w:r>
        <w:t xml:space="preserve"> this </w:t>
      </w:r>
      <w:r w:rsidR="001C06B1">
        <w:t>often</w:t>
      </w:r>
      <w:r>
        <w:t xml:space="preserve"> leads to a high rel</w:t>
      </w:r>
      <w:r w:rsidR="00386900">
        <w:t>iance</w:t>
      </w:r>
      <w:r>
        <w:t xml:space="preserve"> on the HR staff </w:t>
      </w:r>
      <w:r w:rsidR="00386900">
        <w:t>- with</w:t>
      </w:r>
      <w:r>
        <w:t xml:space="preserve"> </w:t>
      </w:r>
      <w:r w:rsidR="00F63B4C">
        <w:t>a lot of hand holding</w:t>
      </w:r>
      <w:r>
        <w:t xml:space="preserve"> </w:t>
      </w:r>
      <w:r w:rsidR="00386900">
        <w:t>and</w:t>
      </w:r>
      <w:r>
        <w:t xml:space="preserve"> a clear </w:t>
      </w:r>
      <w:r w:rsidR="001C06B1">
        <w:t>realisation</w:t>
      </w:r>
      <w:r>
        <w:t xml:space="preserve"> that </w:t>
      </w:r>
      <w:r w:rsidR="001C06B1">
        <w:t>line</w:t>
      </w:r>
      <w:r>
        <w:t xml:space="preserve"> managers need more leadership skills. </w:t>
      </w:r>
      <w:r w:rsidR="00386900">
        <w:t>Many of</w:t>
      </w:r>
      <w:r>
        <w:t xml:space="preserve"> the team </w:t>
      </w:r>
      <w:r w:rsidR="001C06B1">
        <w:t>leaders</w:t>
      </w:r>
      <w:r>
        <w:t xml:space="preserve"> with Tai Tarian were </w:t>
      </w:r>
      <w:r w:rsidR="001C06B1">
        <w:t>team</w:t>
      </w:r>
      <w:r>
        <w:t xml:space="preserve"> members who were part of the </w:t>
      </w:r>
      <w:r w:rsidR="0029682B">
        <w:t>T</w:t>
      </w:r>
      <w:r>
        <w:t xml:space="preserve">upe transfer </w:t>
      </w:r>
      <w:r w:rsidR="0029682B">
        <w:t xml:space="preserve">from the Council </w:t>
      </w:r>
      <w:r>
        <w:t xml:space="preserve">when the </w:t>
      </w:r>
      <w:r w:rsidR="001C06B1">
        <w:t>organisation</w:t>
      </w:r>
      <w:r>
        <w:t xml:space="preserve"> was </w:t>
      </w:r>
      <w:r w:rsidR="001C06B1">
        <w:t>developed</w:t>
      </w:r>
      <w:r>
        <w:t xml:space="preserve">, this resulted in </w:t>
      </w:r>
      <w:r w:rsidR="001C06B1">
        <w:t>promotion</w:t>
      </w:r>
      <w:r>
        <w:t xml:space="preserve"> based </w:t>
      </w:r>
      <w:r w:rsidR="0029682B">
        <w:t>o</w:t>
      </w:r>
      <w:r>
        <w:t xml:space="preserve">n technical </w:t>
      </w:r>
      <w:r w:rsidR="001C06B1">
        <w:t>ability,</w:t>
      </w:r>
      <w:r>
        <w:t xml:space="preserve"> with leadership skills </w:t>
      </w:r>
      <w:r w:rsidR="00F63B4C">
        <w:t xml:space="preserve">lacking. </w:t>
      </w:r>
    </w:p>
    <w:p w14:paraId="17A01BDD" w14:textId="0D4DD200" w:rsidR="00A85EC0" w:rsidRPr="00674A4B" w:rsidRDefault="00760990" w:rsidP="00B84688">
      <w:r w:rsidRPr="00674A4B">
        <w:t>Lindsey Stafford Scott, Director of People and Culture at the East of England Ambulance Service Trust</w:t>
      </w:r>
      <w:r w:rsidR="00F63B4C" w:rsidRPr="00674A4B">
        <w:t>, citied in Hayes (2016)</w:t>
      </w:r>
      <w:r w:rsidRPr="00674A4B">
        <w:t xml:space="preserve">, </w:t>
      </w:r>
      <w:r w:rsidR="0029682B">
        <w:t xml:space="preserve">reiterates this </w:t>
      </w:r>
      <w:r w:rsidR="0029682B" w:rsidRPr="00674A4B">
        <w:t>“</w:t>
      </w:r>
      <w:r w:rsidRPr="00674A4B">
        <w:rPr>
          <w:i/>
          <w:iCs/>
        </w:rPr>
        <w:t>One thing that has struck me is that the public sector is not very good at developing its managers. There is an over-reliance on HR and perhaps HR has taken on that role too readily. That is something that is not as present in the private sector where managers are more used to managing by themselves. It requires trust and flexibility</w:t>
      </w:r>
      <w:r w:rsidR="00F63B4C" w:rsidRPr="00674A4B">
        <w:rPr>
          <w:i/>
          <w:iCs/>
        </w:rPr>
        <w:t>”.</w:t>
      </w:r>
    </w:p>
    <w:p w14:paraId="23D8BA40" w14:textId="77777777" w:rsidR="00F63B4C" w:rsidRPr="00674A4B" w:rsidRDefault="00F63B4C" w:rsidP="00760990"/>
    <w:p w14:paraId="315CF357" w14:textId="77777777" w:rsidR="00F63B4C" w:rsidRDefault="00F63B4C" w:rsidP="00760990">
      <w:pPr>
        <w:rPr>
          <w:color w:val="538135" w:themeColor="accent6" w:themeShade="BF"/>
        </w:rPr>
      </w:pPr>
    </w:p>
    <w:p w14:paraId="2F0292F7" w14:textId="77777777" w:rsidR="00F63B4C" w:rsidRDefault="00F63B4C" w:rsidP="00760990">
      <w:pPr>
        <w:rPr>
          <w:color w:val="538135" w:themeColor="accent6" w:themeShade="BF"/>
        </w:rPr>
      </w:pPr>
    </w:p>
    <w:p w14:paraId="1B2DFF25" w14:textId="77777777" w:rsidR="00F63B4C" w:rsidRDefault="00F63B4C" w:rsidP="00760990">
      <w:pPr>
        <w:rPr>
          <w:color w:val="538135" w:themeColor="accent6" w:themeShade="BF"/>
        </w:rPr>
      </w:pPr>
    </w:p>
    <w:p w14:paraId="3457AB1E" w14:textId="77777777" w:rsidR="00F63B4C" w:rsidRDefault="00F63B4C" w:rsidP="00760990">
      <w:pPr>
        <w:rPr>
          <w:color w:val="538135" w:themeColor="accent6" w:themeShade="BF"/>
        </w:rPr>
      </w:pPr>
    </w:p>
    <w:p w14:paraId="67392642" w14:textId="77777777" w:rsidR="00F63B4C" w:rsidRDefault="00F63B4C" w:rsidP="00760990">
      <w:pPr>
        <w:rPr>
          <w:color w:val="538135" w:themeColor="accent6" w:themeShade="BF"/>
        </w:rPr>
      </w:pPr>
    </w:p>
    <w:p w14:paraId="6B43ED42" w14:textId="77777777" w:rsidR="00F63B4C" w:rsidRDefault="00F63B4C" w:rsidP="00760990">
      <w:pPr>
        <w:rPr>
          <w:color w:val="538135" w:themeColor="accent6" w:themeShade="BF"/>
        </w:rPr>
      </w:pPr>
    </w:p>
    <w:p w14:paraId="054EF04B" w14:textId="34297D82" w:rsidR="00F63B4C" w:rsidRDefault="00F63B4C" w:rsidP="00760990">
      <w:pPr>
        <w:rPr>
          <w:color w:val="538135" w:themeColor="accent6" w:themeShade="BF"/>
        </w:rPr>
      </w:pPr>
    </w:p>
    <w:p w14:paraId="311C2969" w14:textId="338CC442" w:rsidR="006007D3" w:rsidRDefault="006007D3" w:rsidP="00674A4B">
      <w:pPr>
        <w:rPr>
          <w:color w:val="538135" w:themeColor="accent6" w:themeShade="BF"/>
        </w:rPr>
      </w:pPr>
    </w:p>
    <w:p w14:paraId="3A51D591" w14:textId="707B015A" w:rsidR="00BF48EB" w:rsidRDefault="00BF48EB" w:rsidP="00674A4B">
      <w:pPr>
        <w:rPr>
          <w:color w:val="538135" w:themeColor="accent6" w:themeShade="BF"/>
        </w:rPr>
      </w:pPr>
    </w:p>
    <w:p w14:paraId="39EFC631" w14:textId="3E93203D" w:rsidR="00BF48EB" w:rsidRDefault="00BF48EB" w:rsidP="00674A4B">
      <w:pPr>
        <w:rPr>
          <w:color w:val="538135" w:themeColor="accent6" w:themeShade="BF"/>
        </w:rPr>
      </w:pPr>
    </w:p>
    <w:p w14:paraId="2D48A738" w14:textId="5743C7C3" w:rsidR="00BF48EB" w:rsidRDefault="00BF48EB" w:rsidP="00674A4B">
      <w:pPr>
        <w:rPr>
          <w:color w:val="538135" w:themeColor="accent6" w:themeShade="BF"/>
        </w:rPr>
      </w:pPr>
    </w:p>
    <w:p w14:paraId="5E537B6D" w14:textId="43B2DA8A" w:rsidR="00BF48EB" w:rsidRDefault="00BF48EB" w:rsidP="00674A4B">
      <w:pPr>
        <w:rPr>
          <w:color w:val="538135" w:themeColor="accent6" w:themeShade="BF"/>
        </w:rPr>
      </w:pPr>
    </w:p>
    <w:p w14:paraId="3F76C716" w14:textId="4AC0607F" w:rsidR="00BF48EB" w:rsidRDefault="00BF48EB" w:rsidP="00674A4B">
      <w:pPr>
        <w:rPr>
          <w:color w:val="538135" w:themeColor="accent6" w:themeShade="BF"/>
        </w:rPr>
      </w:pPr>
    </w:p>
    <w:p w14:paraId="5142C93E" w14:textId="0A2F38F3" w:rsidR="00BF48EB" w:rsidRDefault="00BF48EB" w:rsidP="00674A4B">
      <w:pPr>
        <w:rPr>
          <w:color w:val="538135" w:themeColor="accent6" w:themeShade="BF"/>
        </w:rPr>
      </w:pPr>
    </w:p>
    <w:p w14:paraId="50A88B8E" w14:textId="6CFEB926" w:rsidR="00BF48EB" w:rsidRDefault="00BF48EB" w:rsidP="00674A4B">
      <w:pPr>
        <w:rPr>
          <w:color w:val="538135" w:themeColor="accent6" w:themeShade="BF"/>
        </w:rPr>
      </w:pPr>
    </w:p>
    <w:p w14:paraId="0311DC99" w14:textId="5F487B60" w:rsidR="00BF48EB" w:rsidRDefault="00BF48EB" w:rsidP="00674A4B">
      <w:pPr>
        <w:rPr>
          <w:color w:val="538135" w:themeColor="accent6" w:themeShade="BF"/>
        </w:rPr>
      </w:pPr>
    </w:p>
    <w:p w14:paraId="7AB1E8A4" w14:textId="1636D976" w:rsidR="00BF48EB" w:rsidRDefault="00BF48EB" w:rsidP="00674A4B">
      <w:pPr>
        <w:rPr>
          <w:color w:val="538135" w:themeColor="accent6" w:themeShade="BF"/>
        </w:rPr>
      </w:pPr>
    </w:p>
    <w:p w14:paraId="51413D56" w14:textId="77777777" w:rsidR="00BF48EB" w:rsidRDefault="00BF48EB" w:rsidP="00674A4B">
      <w:pPr>
        <w:rPr>
          <w:color w:val="538135" w:themeColor="accent6" w:themeShade="BF"/>
        </w:rPr>
      </w:pPr>
    </w:p>
    <w:p w14:paraId="75D56140" w14:textId="77777777" w:rsidR="004B25DC" w:rsidRDefault="004B25DC" w:rsidP="00674A4B">
      <w:pPr>
        <w:rPr>
          <w:color w:val="538135" w:themeColor="accent6" w:themeShade="BF"/>
        </w:rPr>
      </w:pPr>
    </w:p>
    <w:p w14:paraId="0D6A281E" w14:textId="2936A9C8" w:rsidR="00674A4B" w:rsidRPr="00674A4B" w:rsidRDefault="00674A4B" w:rsidP="00674A4B">
      <w:pPr>
        <w:rPr>
          <w:b/>
          <w:bCs/>
          <w:u w:val="single"/>
        </w:rPr>
      </w:pPr>
      <w:r w:rsidRPr="00674A4B">
        <w:rPr>
          <w:b/>
          <w:bCs/>
          <w:u w:val="single"/>
        </w:rPr>
        <w:t xml:space="preserve">Activity 2 </w:t>
      </w:r>
    </w:p>
    <w:p w14:paraId="21001F25" w14:textId="77777777" w:rsidR="006007D3" w:rsidRDefault="006007D3" w:rsidP="00674A4B">
      <w:pPr>
        <w:rPr>
          <w:b/>
          <w:bCs/>
          <w:u w:val="single"/>
        </w:rPr>
      </w:pPr>
    </w:p>
    <w:p w14:paraId="1F5BF264" w14:textId="206D6D20" w:rsidR="00674A4B" w:rsidRPr="006007D3" w:rsidRDefault="00674A4B" w:rsidP="006007D3">
      <w:pPr>
        <w:rPr>
          <w:b/>
          <w:bCs/>
          <w:u w:val="single"/>
        </w:rPr>
      </w:pPr>
      <w:r w:rsidRPr="006007D3">
        <w:rPr>
          <w:b/>
          <w:bCs/>
          <w:u w:val="single"/>
        </w:rPr>
        <w:t xml:space="preserve">PESTLE </w:t>
      </w:r>
      <w:r w:rsidR="006007D3" w:rsidRPr="006007D3">
        <w:rPr>
          <w:b/>
          <w:bCs/>
          <w:u w:val="single"/>
        </w:rPr>
        <w:t>Analysis of Tai Tarian Housing Association</w:t>
      </w:r>
    </w:p>
    <w:p w14:paraId="2F65E6F2" w14:textId="1AD538E0" w:rsidR="00674A4B" w:rsidRDefault="00674A4B" w:rsidP="00760990">
      <w:pPr>
        <w:rPr>
          <w:b/>
          <w:bCs/>
          <w:color w:val="538135" w:themeColor="accent6" w:themeShade="BF"/>
        </w:rPr>
      </w:pPr>
    </w:p>
    <w:tbl>
      <w:tblPr>
        <w:tblStyle w:val="TableGrid"/>
        <w:tblW w:w="0" w:type="auto"/>
        <w:tblLook w:val="04A0" w:firstRow="1" w:lastRow="0" w:firstColumn="1" w:lastColumn="0" w:noHBand="0" w:noVBand="1"/>
      </w:tblPr>
      <w:tblGrid>
        <w:gridCol w:w="1696"/>
        <w:gridCol w:w="7320"/>
      </w:tblGrid>
      <w:tr w:rsidR="006007D3" w14:paraId="79266D61" w14:textId="77777777" w:rsidTr="00196F53">
        <w:tc>
          <w:tcPr>
            <w:tcW w:w="1696" w:type="dxa"/>
          </w:tcPr>
          <w:p w14:paraId="12BDC0D0" w14:textId="77777777" w:rsidR="006007D3" w:rsidRPr="0034181A" w:rsidRDefault="006007D3" w:rsidP="00196F53">
            <w:pPr>
              <w:rPr>
                <w:b/>
                <w:bCs/>
              </w:rPr>
            </w:pPr>
          </w:p>
          <w:p w14:paraId="149AA5B6" w14:textId="77777777" w:rsidR="006007D3" w:rsidRPr="0034181A" w:rsidRDefault="006007D3" w:rsidP="00196F53">
            <w:pPr>
              <w:rPr>
                <w:b/>
                <w:bCs/>
              </w:rPr>
            </w:pPr>
            <w:r w:rsidRPr="0034181A">
              <w:rPr>
                <w:b/>
                <w:bCs/>
              </w:rPr>
              <w:t>Political</w:t>
            </w:r>
          </w:p>
        </w:tc>
        <w:tc>
          <w:tcPr>
            <w:tcW w:w="7320" w:type="dxa"/>
          </w:tcPr>
          <w:p w14:paraId="0BD3E8CC" w14:textId="77777777" w:rsidR="006007D3" w:rsidRDefault="006007D3" w:rsidP="00196F53">
            <w:pPr>
              <w:pStyle w:val="ListParagraph"/>
              <w:ind w:left="1080"/>
            </w:pPr>
          </w:p>
          <w:p w14:paraId="5B969DFE" w14:textId="77777777" w:rsidR="006007D3" w:rsidRDefault="006007D3" w:rsidP="00196F53">
            <w:pPr>
              <w:pStyle w:val="ListParagraph"/>
              <w:numPr>
                <w:ilvl w:val="0"/>
                <w:numId w:val="6"/>
              </w:numPr>
            </w:pPr>
            <w:r w:rsidRPr="0034181A">
              <w:t>Brexit uncertainties</w:t>
            </w:r>
          </w:p>
          <w:p w14:paraId="3C3808D8" w14:textId="77777777" w:rsidR="006007D3" w:rsidRDefault="006007D3" w:rsidP="00196F53">
            <w:pPr>
              <w:pStyle w:val="ListParagraph"/>
              <w:numPr>
                <w:ilvl w:val="0"/>
                <w:numId w:val="6"/>
              </w:numPr>
            </w:pPr>
            <w:r w:rsidRPr="0034181A">
              <w:t>Welsh Government funding</w:t>
            </w:r>
          </w:p>
          <w:p w14:paraId="4CB80BB4" w14:textId="77777777" w:rsidR="006007D3" w:rsidRDefault="006007D3" w:rsidP="00196F53">
            <w:pPr>
              <w:pStyle w:val="ListParagraph"/>
              <w:numPr>
                <w:ilvl w:val="0"/>
                <w:numId w:val="6"/>
              </w:numPr>
            </w:pPr>
            <w:r>
              <w:t xml:space="preserve">Changing regulatory framework from government </w:t>
            </w:r>
          </w:p>
          <w:p w14:paraId="4BA5CBEF" w14:textId="77777777" w:rsidR="006007D3" w:rsidRDefault="006007D3" w:rsidP="006007D3">
            <w:pPr>
              <w:pStyle w:val="ListParagraph"/>
              <w:numPr>
                <w:ilvl w:val="0"/>
                <w:numId w:val="6"/>
              </w:numPr>
            </w:pPr>
            <w:r>
              <w:t>Welfare reform agenda and implementation</w:t>
            </w:r>
          </w:p>
          <w:p w14:paraId="328D7DF8" w14:textId="77777777" w:rsidR="006007D3" w:rsidRDefault="006007D3" w:rsidP="00196F53">
            <w:pPr>
              <w:pStyle w:val="ListParagraph"/>
              <w:ind w:left="1080"/>
            </w:pPr>
          </w:p>
        </w:tc>
      </w:tr>
      <w:tr w:rsidR="006007D3" w14:paraId="27BD5C84" w14:textId="77777777" w:rsidTr="00196F53">
        <w:tc>
          <w:tcPr>
            <w:tcW w:w="1696" w:type="dxa"/>
          </w:tcPr>
          <w:p w14:paraId="523F1DB8" w14:textId="77777777" w:rsidR="006007D3" w:rsidRPr="0034181A" w:rsidRDefault="006007D3" w:rsidP="00196F53">
            <w:pPr>
              <w:rPr>
                <w:b/>
                <w:bCs/>
              </w:rPr>
            </w:pPr>
          </w:p>
          <w:p w14:paraId="5A6402DE" w14:textId="77777777" w:rsidR="006007D3" w:rsidRPr="0034181A" w:rsidRDefault="006007D3" w:rsidP="00196F53">
            <w:pPr>
              <w:rPr>
                <w:b/>
                <w:bCs/>
              </w:rPr>
            </w:pPr>
            <w:r w:rsidRPr="0034181A">
              <w:rPr>
                <w:b/>
                <w:bCs/>
              </w:rPr>
              <w:t>Economic</w:t>
            </w:r>
          </w:p>
          <w:p w14:paraId="49CEF57C" w14:textId="77777777" w:rsidR="006007D3" w:rsidRPr="0034181A" w:rsidRDefault="006007D3" w:rsidP="00196F53">
            <w:pPr>
              <w:rPr>
                <w:b/>
                <w:bCs/>
              </w:rPr>
            </w:pPr>
          </w:p>
        </w:tc>
        <w:tc>
          <w:tcPr>
            <w:tcW w:w="7320" w:type="dxa"/>
          </w:tcPr>
          <w:p w14:paraId="23AC7309" w14:textId="77777777" w:rsidR="006007D3" w:rsidRDefault="006007D3" w:rsidP="00196F53"/>
          <w:p w14:paraId="29C5E3B5" w14:textId="77777777" w:rsidR="006007D3" w:rsidRDefault="006007D3" w:rsidP="00196F53">
            <w:pPr>
              <w:pStyle w:val="ListParagraph"/>
              <w:numPr>
                <w:ilvl w:val="0"/>
                <w:numId w:val="6"/>
              </w:numPr>
            </w:pPr>
            <w:r>
              <w:t xml:space="preserve">Economic issues or decline </w:t>
            </w:r>
          </w:p>
        </w:tc>
      </w:tr>
      <w:tr w:rsidR="006007D3" w14:paraId="3E0D5DD8" w14:textId="77777777" w:rsidTr="00196F53">
        <w:tc>
          <w:tcPr>
            <w:tcW w:w="1696" w:type="dxa"/>
          </w:tcPr>
          <w:p w14:paraId="2692EB8D" w14:textId="77777777" w:rsidR="006007D3" w:rsidRPr="0034181A" w:rsidRDefault="006007D3" w:rsidP="00196F53">
            <w:pPr>
              <w:rPr>
                <w:b/>
                <w:bCs/>
              </w:rPr>
            </w:pPr>
          </w:p>
          <w:p w14:paraId="6D635184" w14:textId="77777777" w:rsidR="006007D3" w:rsidRPr="0034181A" w:rsidRDefault="006007D3" w:rsidP="00196F53">
            <w:pPr>
              <w:rPr>
                <w:b/>
                <w:bCs/>
              </w:rPr>
            </w:pPr>
            <w:r w:rsidRPr="0034181A">
              <w:rPr>
                <w:b/>
                <w:bCs/>
              </w:rPr>
              <w:t>Social</w:t>
            </w:r>
          </w:p>
          <w:p w14:paraId="163B383B" w14:textId="77777777" w:rsidR="006007D3" w:rsidRPr="0034181A" w:rsidRDefault="006007D3" w:rsidP="00196F53">
            <w:pPr>
              <w:rPr>
                <w:b/>
                <w:bCs/>
              </w:rPr>
            </w:pPr>
          </w:p>
        </w:tc>
        <w:tc>
          <w:tcPr>
            <w:tcW w:w="7320" w:type="dxa"/>
          </w:tcPr>
          <w:p w14:paraId="78E8EBE6" w14:textId="77777777" w:rsidR="006007D3" w:rsidRDefault="006007D3" w:rsidP="00196F53">
            <w:pPr>
              <w:pStyle w:val="ListParagraph"/>
              <w:ind w:left="1080"/>
            </w:pPr>
          </w:p>
          <w:p w14:paraId="1AAEC6CD" w14:textId="77777777" w:rsidR="006007D3" w:rsidRDefault="006007D3" w:rsidP="00196F53">
            <w:pPr>
              <w:pStyle w:val="ListParagraph"/>
              <w:numPr>
                <w:ilvl w:val="0"/>
                <w:numId w:val="6"/>
              </w:numPr>
            </w:pPr>
            <w:r w:rsidRPr="0034181A">
              <w:t>Aging population</w:t>
            </w:r>
          </w:p>
        </w:tc>
      </w:tr>
      <w:tr w:rsidR="006007D3" w14:paraId="5F6847EC" w14:textId="77777777" w:rsidTr="00196F53">
        <w:tc>
          <w:tcPr>
            <w:tcW w:w="1696" w:type="dxa"/>
          </w:tcPr>
          <w:p w14:paraId="21D60A3A" w14:textId="77777777" w:rsidR="006007D3" w:rsidRPr="0034181A" w:rsidRDefault="006007D3" w:rsidP="00196F53">
            <w:pPr>
              <w:rPr>
                <w:b/>
                <w:bCs/>
              </w:rPr>
            </w:pPr>
          </w:p>
          <w:p w14:paraId="2B5315FC" w14:textId="77777777" w:rsidR="006007D3" w:rsidRPr="0034181A" w:rsidRDefault="006007D3" w:rsidP="00196F53">
            <w:pPr>
              <w:rPr>
                <w:b/>
                <w:bCs/>
              </w:rPr>
            </w:pPr>
            <w:r w:rsidRPr="0034181A">
              <w:rPr>
                <w:b/>
                <w:bCs/>
              </w:rPr>
              <w:t>Technological</w:t>
            </w:r>
          </w:p>
        </w:tc>
        <w:tc>
          <w:tcPr>
            <w:tcW w:w="7320" w:type="dxa"/>
          </w:tcPr>
          <w:p w14:paraId="2D7F1FE4" w14:textId="77777777" w:rsidR="006007D3" w:rsidRDefault="006007D3" w:rsidP="00196F53">
            <w:pPr>
              <w:pStyle w:val="ListParagraph"/>
              <w:ind w:left="1080"/>
            </w:pPr>
          </w:p>
          <w:p w14:paraId="00F74247" w14:textId="77777777" w:rsidR="006007D3" w:rsidRDefault="006007D3" w:rsidP="00196F53">
            <w:pPr>
              <w:pStyle w:val="ListParagraph"/>
              <w:numPr>
                <w:ilvl w:val="0"/>
                <w:numId w:val="6"/>
              </w:numPr>
            </w:pPr>
            <w:r w:rsidRPr="0034181A">
              <w:t>Improved service delivery</w:t>
            </w:r>
          </w:p>
          <w:p w14:paraId="28B6461B" w14:textId="77777777" w:rsidR="006007D3" w:rsidRDefault="006007D3" w:rsidP="00196F53">
            <w:pPr>
              <w:pStyle w:val="ListParagraph"/>
              <w:numPr>
                <w:ilvl w:val="0"/>
                <w:numId w:val="6"/>
              </w:numPr>
            </w:pPr>
            <w:r w:rsidRPr="0034181A">
              <w:t>Increase Home working options</w:t>
            </w:r>
          </w:p>
          <w:p w14:paraId="73AC4902" w14:textId="77777777" w:rsidR="006007D3" w:rsidRDefault="006007D3" w:rsidP="00196F53">
            <w:pPr>
              <w:pStyle w:val="ListParagraph"/>
              <w:numPr>
                <w:ilvl w:val="0"/>
                <w:numId w:val="6"/>
              </w:numPr>
            </w:pPr>
            <w:r>
              <w:t>Older staff unable to use the new technologies.</w:t>
            </w:r>
          </w:p>
          <w:p w14:paraId="3379B6D8" w14:textId="77777777" w:rsidR="006007D3" w:rsidRDefault="006007D3" w:rsidP="00196F53"/>
        </w:tc>
      </w:tr>
      <w:tr w:rsidR="006007D3" w14:paraId="3FC1B684" w14:textId="77777777" w:rsidTr="00196F53">
        <w:tc>
          <w:tcPr>
            <w:tcW w:w="1696" w:type="dxa"/>
          </w:tcPr>
          <w:p w14:paraId="3E9BFF34" w14:textId="77777777" w:rsidR="006007D3" w:rsidRPr="0034181A" w:rsidRDefault="006007D3" w:rsidP="00196F53">
            <w:pPr>
              <w:rPr>
                <w:b/>
                <w:bCs/>
              </w:rPr>
            </w:pPr>
          </w:p>
          <w:p w14:paraId="019A38E6" w14:textId="77777777" w:rsidR="006007D3" w:rsidRPr="0034181A" w:rsidRDefault="006007D3" w:rsidP="00196F53">
            <w:pPr>
              <w:rPr>
                <w:b/>
                <w:bCs/>
              </w:rPr>
            </w:pPr>
            <w:r w:rsidRPr="0034181A">
              <w:rPr>
                <w:b/>
                <w:bCs/>
              </w:rPr>
              <w:t>Legal</w:t>
            </w:r>
          </w:p>
        </w:tc>
        <w:tc>
          <w:tcPr>
            <w:tcW w:w="7320" w:type="dxa"/>
          </w:tcPr>
          <w:p w14:paraId="14857C37" w14:textId="77777777" w:rsidR="006007D3" w:rsidRDefault="006007D3" w:rsidP="00196F53">
            <w:pPr>
              <w:pStyle w:val="ListParagraph"/>
              <w:ind w:left="1080"/>
            </w:pPr>
          </w:p>
          <w:p w14:paraId="5FFB0759" w14:textId="77777777" w:rsidR="006007D3" w:rsidRDefault="006007D3" w:rsidP="00196F53">
            <w:pPr>
              <w:pStyle w:val="ListParagraph"/>
              <w:numPr>
                <w:ilvl w:val="0"/>
                <w:numId w:val="6"/>
              </w:numPr>
            </w:pPr>
            <w:r>
              <w:t>Employment Law</w:t>
            </w:r>
          </w:p>
          <w:p w14:paraId="3C55BD9B" w14:textId="77777777" w:rsidR="006007D3" w:rsidRDefault="006007D3" w:rsidP="00196F53">
            <w:pPr>
              <w:pStyle w:val="ListParagraph"/>
              <w:numPr>
                <w:ilvl w:val="0"/>
                <w:numId w:val="6"/>
              </w:numPr>
            </w:pPr>
            <w:r>
              <w:t>Health &amp; Safety</w:t>
            </w:r>
          </w:p>
          <w:p w14:paraId="4057C46A" w14:textId="77777777" w:rsidR="006007D3" w:rsidRDefault="006007D3" w:rsidP="00196F53">
            <w:pPr>
              <w:pStyle w:val="ListParagraph"/>
              <w:numPr>
                <w:ilvl w:val="0"/>
                <w:numId w:val="6"/>
              </w:numPr>
            </w:pPr>
            <w:r>
              <w:t>Housing Act</w:t>
            </w:r>
          </w:p>
          <w:p w14:paraId="0216FFF0" w14:textId="77777777" w:rsidR="006007D3" w:rsidRDefault="006007D3" w:rsidP="00196F53">
            <w:pPr>
              <w:pStyle w:val="ListParagraph"/>
              <w:numPr>
                <w:ilvl w:val="0"/>
                <w:numId w:val="6"/>
              </w:numPr>
            </w:pPr>
            <w:r>
              <w:t>WHQS</w:t>
            </w:r>
          </w:p>
          <w:p w14:paraId="47653D1B" w14:textId="77777777" w:rsidR="006007D3" w:rsidRDefault="006007D3" w:rsidP="006007D3">
            <w:pPr>
              <w:pStyle w:val="ListParagraph"/>
              <w:numPr>
                <w:ilvl w:val="0"/>
                <w:numId w:val="6"/>
              </w:numPr>
            </w:pPr>
            <w:r>
              <w:t>GDPR</w:t>
            </w:r>
          </w:p>
          <w:p w14:paraId="11E60104" w14:textId="77777777" w:rsidR="006007D3" w:rsidRDefault="006007D3" w:rsidP="00196F53">
            <w:pPr>
              <w:pStyle w:val="ListParagraph"/>
              <w:ind w:left="1080"/>
            </w:pPr>
          </w:p>
        </w:tc>
      </w:tr>
      <w:tr w:rsidR="006007D3" w14:paraId="2D791512" w14:textId="77777777" w:rsidTr="00196F53">
        <w:tc>
          <w:tcPr>
            <w:tcW w:w="1696" w:type="dxa"/>
          </w:tcPr>
          <w:p w14:paraId="0583CB69" w14:textId="77777777" w:rsidR="006007D3" w:rsidRPr="0034181A" w:rsidRDefault="006007D3" w:rsidP="00196F53">
            <w:pPr>
              <w:rPr>
                <w:b/>
                <w:bCs/>
              </w:rPr>
            </w:pPr>
          </w:p>
          <w:p w14:paraId="2C1F2C60" w14:textId="77777777" w:rsidR="006007D3" w:rsidRPr="0034181A" w:rsidRDefault="006007D3" w:rsidP="00196F53">
            <w:pPr>
              <w:rPr>
                <w:b/>
                <w:bCs/>
              </w:rPr>
            </w:pPr>
            <w:r w:rsidRPr="0034181A">
              <w:rPr>
                <w:b/>
                <w:bCs/>
              </w:rPr>
              <w:t>Environmental</w:t>
            </w:r>
          </w:p>
          <w:p w14:paraId="42F61F50" w14:textId="77777777" w:rsidR="006007D3" w:rsidRPr="0034181A" w:rsidRDefault="006007D3" w:rsidP="00196F53">
            <w:pPr>
              <w:rPr>
                <w:b/>
                <w:bCs/>
              </w:rPr>
            </w:pPr>
          </w:p>
        </w:tc>
        <w:tc>
          <w:tcPr>
            <w:tcW w:w="7320" w:type="dxa"/>
          </w:tcPr>
          <w:p w14:paraId="771C21FE" w14:textId="77777777" w:rsidR="006007D3" w:rsidRDefault="006007D3" w:rsidP="00196F53">
            <w:pPr>
              <w:pStyle w:val="ListParagraph"/>
              <w:ind w:left="1080"/>
            </w:pPr>
          </w:p>
          <w:p w14:paraId="0D50F6A0" w14:textId="77777777" w:rsidR="006007D3" w:rsidRDefault="006007D3" w:rsidP="00196F53">
            <w:pPr>
              <w:pStyle w:val="ListParagraph"/>
              <w:numPr>
                <w:ilvl w:val="0"/>
                <w:numId w:val="6"/>
              </w:numPr>
            </w:pPr>
            <w:r>
              <w:t>G</w:t>
            </w:r>
            <w:r w:rsidRPr="0034181A">
              <w:t>lobal warming</w:t>
            </w:r>
          </w:p>
          <w:p w14:paraId="76121A95" w14:textId="77777777" w:rsidR="006007D3" w:rsidRDefault="006007D3" w:rsidP="006007D3">
            <w:pPr>
              <w:pStyle w:val="ListParagraph"/>
              <w:numPr>
                <w:ilvl w:val="0"/>
                <w:numId w:val="6"/>
              </w:numPr>
            </w:pPr>
            <w:r>
              <w:t xml:space="preserve">Corporate Social Responsibility </w:t>
            </w:r>
          </w:p>
          <w:p w14:paraId="2F92CAC1" w14:textId="77777777" w:rsidR="006007D3" w:rsidRDefault="006007D3" w:rsidP="00196F53">
            <w:pPr>
              <w:pStyle w:val="ListParagraph"/>
              <w:ind w:left="1080"/>
            </w:pPr>
          </w:p>
        </w:tc>
      </w:tr>
    </w:tbl>
    <w:p w14:paraId="00F3B4D5" w14:textId="206CFF7C" w:rsidR="006007D3" w:rsidRDefault="006007D3" w:rsidP="00760990">
      <w:pPr>
        <w:rPr>
          <w:b/>
          <w:bCs/>
          <w:color w:val="538135" w:themeColor="accent6" w:themeShade="BF"/>
        </w:rPr>
      </w:pPr>
    </w:p>
    <w:p w14:paraId="1092030E" w14:textId="4C8BE83F" w:rsidR="006007D3" w:rsidRDefault="006007D3" w:rsidP="00760990">
      <w:pPr>
        <w:rPr>
          <w:b/>
          <w:bCs/>
          <w:color w:val="538135" w:themeColor="accent6" w:themeShade="BF"/>
        </w:rPr>
      </w:pPr>
    </w:p>
    <w:p w14:paraId="2E5984E7" w14:textId="3B4C6324" w:rsidR="006007D3" w:rsidRDefault="006007D3" w:rsidP="00760990">
      <w:pPr>
        <w:rPr>
          <w:b/>
          <w:bCs/>
          <w:color w:val="538135" w:themeColor="accent6" w:themeShade="BF"/>
        </w:rPr>
      </w:pPr>
    </w:p>
    <w:p w14:paraId="7C843204" w14:textId="767FD0C4" w:rsidR="006007D3" w:rsidRDefault="006007D3" w:rsidP="00760990">
      <w:pPr>
        <w:rPr>
          <w:b/>
          <w:bCs/>
          <w:color w:val="538135" w:themeColor="accent6" w:themeShade="BF"/>
        </w:rPr>
      </w:pPr>
    </w:p>
    <w:p w14:paraId="2078DF39" w14:textId="58185676" w:rsidR="006007D3" w:rsidRDefault="006007D3" w:rsidP="00760990">
      <w:pPr>
        <w:rPr>
          <w:b/>
          <w:bCs/>
          <w:color w:val="538135" w:themeColor="accent6" w:themeShade="BF"/>
        </w:rPr>
      </w:pPr>
    </w:p>
    <w:p w14:paraId="38B9D505" w14:textId="77777777" w:rsidR="006007D3" w:rsidRDefault="006007D3" w:rsidP="00760990">
      <w:pPr>
        <w:rPr>
          <w:b/>
          <w:bCs/>
          <w:color w:val="538135" w:themeColor="accent6" w:themeShade="BF"/>
        </w:rPr>
      </w:pPr>
    </w:p>
    <w:p w14:paraId="3ED60323" w14:textId="334323F1" w:rsidR="007D2820" w:rsidRDefault="007D2820" w:rsidP="00760990">
      <w:pPr>
        <w:rPr>
          <w:b/>
          <w:bCs/>
          <w:color w:val="538135" w:themeColor="accent6" w:themeShade="BF"/>
        </w:rPr>
      </w:pPr>
    </w:p>
    <w:p w14:paraId="31C6A04E" w14:textId="77777777" w:rsidR="007D2820" w:rsidRDefault="007D2820" w:rsidP="00760990">
      <w:pPr>
        <w:rPr>
          <w:b/>
          <w:bCs/>
          <w:color w:val="538135" w:themeColor="accent6" w:themeShade="BF"/>
        </w:rPr>
      </w:pPr>
    </w:p>
    <w:p w14:paraId="0A69869D" w14:textId="77777777" w:rsidR="006007D3" w:rsidRDefault="006007D3" w:rsidP="00760990">
      <w:pPr>
        <w:rPr>
          <w:b/>
          <w:bCs/>
          <w:u w:val="single"/>
        </w:rPr>
      </w:pPr>
    </w:p>
    <w:p w14:paraId="678B114D" w14:textId="77777777" w:rsidR="006007D3" w:rsidRDefault="006007D3" w:rsidP="00760990">
      <w:pPr>
        <w:rPr>
          <w:b/>
          <w:bCs/>
          <w:u w:val="single"/>
        </w:rPr>
      </w:pPr>
    </w:p>
    <w:p w14:paraId="4D8171F0" w14:textId="0D5DEE49" w:rsidR="00674A4B" w:rsidRPr="007D2820" w:rsidRDefault="007D2820" w:rsidP="00760990">
      <w:pPr>
        <w:rPr>
          <w:b/>
          <w:bCs/>
          <w:u w:val="single"/>
        </w:rPr>
      </w:pPr>
      <w:r w:rsidRPr="007D2820">
        <w:rPr>
          <w:b/>
          <w:bCs/>
          <w:u w:val="single"/>
        </w:rPr>
        <w:t>SWOT Analysis</w:t>
      </w:r>
      <w:r>
        <w:rPr>
          <w:b/>
          <w:bCs/>
          <w:u w:val="single"/>
        </w:rPr>
        <w:t xml:space="preserve"> of Tai Tarian Housing Association </w:t>
      </w:r>
    </w:p>
    <w:p w14:paraId="75AD7AE7" w14:textId="1B50D3A6" w:rsidR="00674A4B" w:rsidRDefault="00674A4B" w:rsidP="00760990">
      <w:pPr>
        <w:rPr>
          <w:b/>
          <w:bCs/>
          <w:color w:val="538135" w:themeColor="accent6" w:themeShade="BF"/>
        </w:rPr>
      </w:pPr>
    </w:p>
    <w:tbl>
      <w:tblPr>
        <w:tblStyle w:val="TableGrid1"/>
        <w:tblW w:w="9135" w:type="dxa"/>
        <w:tblLook w:val="04A0" w:firstRow="1" w:lastRow="0" w:firstColumn="1" w:lastColumn="0" w:noHBand="0" w:noVBand="1"/>
      </w:tblPr>
      <w:tblGrid>
        <w:gridCol w:w="4591"/>
        <w:gridCol w:w="4544"/>
      </w:tblGrid>
      <w:tr w:rsidR="007D2820" w:rsidRPr="007D2820" w14:paraId="1A66AC4F" w14:textId="77777777" w:rsidTr="007D2820">
        <w:trPr>
          <w:trHeight w:val="295"/>
        </w:trPr>
        <w:tc>
          <w:tcPr>
            <w:tcW w:w="4591" w:type="dxa"/>
          </w:tcPr>
          <w:p w14:paraId="3598BEB9" w14:textId="1BB1B415" w:rsidR="007D2820" w:rsidRPr="007D2820" w:rsidRDefault="007D2820" w:rsidP="007D2820">
            <w:pPr>
              <w:jc w:val="center"/>
              <w:rPr>
                <w:rFonts w:ascii="Calibri" w:eastAsia="Calibri" w:hAnsi="Calibri" w:cs="Times New Roman"/>
                <w:b/>
                <w:bCs/>
              </w:rPr>
            </w:pPr>
            <w:r w:rsidRPr="007D2820">
              <w:rPr>
                <w:rFonts w:ascii="Calibri" w:eastAsia="Calibri" w:hAnsi="Calibri" w:cs="Times New Roman"/>
                <w:b/>
                <w:bCs/>
              </w:rPr>
              <w:t>Strengths</w:t>
            </w:r>
          </w:p>
        </w:tc>
        <w:tc>
          <w:tcPr>
            <w:tcW w:w="4544" w:type="dxa"/>
          </w:tcPr>
          <w:p w14:paraId="3FD99CF1" w14:textId="77777777" w:rsidR="007D2820" w:rsidRPr="007D2820" w:rsidRDefault="007D2820" w:rsidP="007D2820">
            <w:pPr>
              <w:jc w:val="center"/>
              <w:rPr>
                <w:rFonts w:ascii="Calibri" w:eastAsia="Calibri" w:hAnsi="Calibri" w:cs="Times New Roman"/>
                <w:b/>
                <w:bCs/>
              </w:rPr>
            </w:pPr>
            <w:r w:rsidRPr="007D2820">
              <w:rPr>
                <w:rFonts w:ascii="Calibri" w:eastAsia="Calibri" w:hAnsi="Calibri" w:cs="Times New Roman"/>
                <w:b/>
                <w:bCs/>
              </w:rPr>
              <w:t>Weaknesses</w:t>
            </w:r>
          </w:p>
        </w:tc>
      </w:tr>
      <w:tr w:rsidR="007D2820" w:rsidRPr="007D2820" w14:paraId="1983235A" w14:textId="77777777" w:rsidTr="006007D3">
        <w:trPr>
          <w:trHeight w:val="4884"/>
        </w:trPr>
        <w:tc>
          <w:tcPr>
            <w:tcW w:w="4591" w:type="dxa"/>
          </w:tcPr>
          <w:p w14:paraId="0AE9A50E" w14:textId="77777777" w:rsidR="007D2820" w:rsidRDefault="007D2820" w:rsidP="007D2820">
            <w:pPr>
              <w:ind w:left="720"/>
              <w:contextualSpacing/>
              <w:rPr>
                <w:rFonts w:ascii="Calibri" w:eastAsia="Calibri" w:hAnsi="Calibri" w:cs="Times New Roman"/>
              </w:rPr>
            </w:pPr>
          </w:p>
          <w:p w14:paraId="6FED159C" w14:textId="6EDF6319" w:rsidR="007D2820" w:rsidRPr="007D2820" w:rsidRDefault="007D2820" w:rsidP="007D2820">
            <w:pPr>
              <w:numPr>
                <w:ilvl w:val="0"/>
                <w:numId w:val="3"/>
              </w:numPr>
              <w:contextualSpacing/>
              <w:rPr>
                <w:rFonts w:ascii="Calibri" w:eastAsia="Calibri" w:hAnsi="Calibri" w:cs="Times New Roman"/>
              </w:rPr>
            </w:pPr>
            <w:r w:rsidRPr="007D2820">
              <w:rPr>
                <w:rFonts w:ascii="Calibri" w:eastAsia="Calibri" w:hAnsi="Calibri" w:cs="Times New Roman"/>
              </w:rPr>
              <w:t xml:space="preserve">High number of long serving employees with specialist knowledge </w:t>
            </w:r>
          </w:p>
          <w:p w14:paraId="7562E360" w14:textId="77777777" w:rsidR="007D2820" w:rsidRPr="007D2820" w:rsidRDefault="007D2820" w:rsidP="007D2820">
            <w:pPr>
              <w:numPr>
                <w:ilvl w:val="0"/>
                <w:numId w:val="3"/>
              </w:numPr>
              <w:contextualSpacing/>
              <w:rPr>
                <w:rFonts w:ascii="Calibri" w:eastAsia="Calibri" w:hAnsi="Calibri" w:cs="Times New Roman"/>
              </w:rPr>
            </w:pPr>
            <w:r w:rsidRPr="007D2820">
              <w:rPr>
                <w:rFonts w:ascii="Calibri" w:eastAsia="Calibri" w:hAnsi="Calibri" w:cs="Times New Roman"/>
              </w:rPr>
              <w:t xml:space="preserve">Good reputation with partners and stakeholders </w:t>
            </w:r>
          </w:p>
          <w:p w14:paraId="6DB9D4AE" w14:textId="77777777" w:rsidR="007D2820" w:rsidRPr="007D2820" w:rsidRDefault="007D2820" w:rsidP="007D2820">
            <w:pPr>
              <w:numPr>
                <w:ilvl w:val="0"/>
                <w:numId w:val="3"/>
              </w:numPr>
              <w:contextualSpacing/>
              <w:rPr>
                <w:rFonts w:ascii="Calibri" w:eastAsia="Calibri" w:hAnsi="Calibri" w:cs="Times New Roman"/>
              </w:rPr>
            </w:pPr>
            <w:r w:rsidRPr="007D2820">
              <w:rPr>
                <w:rFonts w:ascii="Calibri" w:eastAsia="Calibri" w:hAnsi="Calibri" w:cs="Times New Roman"/>
              </w:rPr>
              <w:t xml:space="preserve">Large stock </w:t>
            </w:r>
          </w:p>
          <w:p w14:paraId="0D210C54" w14:textId="77777777" w:rsidR="007D2820" w:rsidRPr="007D2820" w:rsidRDefault="007D2820" w:rsidP="007D2820">
            <w:pPr>
              <w:numPr>
                <w:ilvl w:val="0"/>
                <w:numId w:val="3"/>
              </w:numPr>
              <w:contextualSpacing/>
              <w:rPr>
                <w:rFonts w:ascii="Calibri" w:eastAsia="Calibri" w:hAnsi="Calibri" w:cs="Times New Roman"/>
              </w:rPr>
            </w:pPr>
            <w:r w:rsidRPr="007D2820">
              <w:rPr>
                <w:rFonts w:ascii="Calibri" w:eastAsia="Calibri" w:hAnsi="Calibri" w:cs="Times New Roman"/>
              </w:rPr>
              <w:t>Satisfaction rates positive from tenant surveys</w:t>
            </w:r>
          </w:p>
          <w:p w14:paraId="47E2A265" w14:textId="77777777" w:rsidR="007D2820" w:rsidRPr="007D2820" w:rsidRDefault="007D2820" w:rsidP="007D2820">
            <w:pPr>
              <w:numPr>
                <w:ilvl w:val="0"/>
                <w:numId w:val="3"/>
              </w:numPr>
              <w:contextualSpacing/>
              <w:rPr>
                <w:rFonts w:ascii="Calibri" w:eastAsia="Calibri" w:hAnsi="Calibri" w:cs="Times New Roman"/>
              </w:rPr>
            </w:pPr>
            <w:r w:rsidRPr="007D2820">
              <w:rPr>
                <w:rFonts w:ascii="Calibri" w:eastAsia="Calibri" w:hAnsi="Calibri" w:cs="Times New Roman"/>
              </w:rPr>
              <w:t>Local knowledge and passion to improve communities not just be a landlord</w:t>
            </w:r>
          </w:p>
          <w:p w14:paraId="5C7CD927" w14:textId="77777777" w:rsidR="007D2820" w:rsidRPr="007D2820" w:rsidRDefault="007D2820" w:rsidP="007D2820">
            <w:pPr>
              <w:numPr>
                <w:ilvl w:val="0"/>
                <w:numId w:val="3"/>
              </w:numPr>
              <w:contextualSpacing/>
              <w:rPr>
                <w:rFonts w:ascii="Calibri" w:eastAsia="Calibri" w:hAnsi="Calibri" w:cs="Times New Roman"/>
              </w:rPr>
            </w:pPr>
            <w:r w:rsidRPr="007D2820">
              <w:rPr>
                <w:rFonts w:ascii="Calibri" w:eastAsia="Calibri" w:hAnsi="Calibri" w:cs="Times New Roman"/>
              </w:rPr>
              <w:t>Committed to being carbon neutral by 2030</w:t>
            </w:r>
          </w:p>
          <w:p w14:paraId="3CA38C8D" w14:textId="77777777" w:rsidR="007D2820" w:rsidRPr="007D2820" w:rsidRDefault="007D2820" w:rsidP="007D2820">
            <w:pPr>
              <w:numPr>
                <w:ilvl w:val="0"/>
                <w:numId w:val="3"/>
              </w:numPr>
              <w:contextualSpacing/>
              <w:rPr>
                <w:rFonts w:ascii="Calibri" w:eastAsia="Calibri" w:hAnsi="Calibri" w:cs="Times New Roman"/>
              </w:rPr>
            </w:pPr>
            <w:r w:rsidRPr="007D2820">
              <w:rPr>
                <w:rFonts w:ascii="Calibri" w:eastAsia="Calibri" w:hAnsi="Calibri" w:cs="Times New Roman"/>
              </w:rPr>
              <w:t xml:space="preserve">Committed to providing trees and landscaping to communities </w:t>
            </w:r>
          </w:p>
          <w:p w14:paraId="6953DFD3" w14:textId="77777777" w:rsidR="007D2820" w:rsidRPr="007D2820" w:rsidRDefault="007D2820" w:rsidP="007D2820">
            <w:pPr>
              <w:numPr>
                <w:ilvl w:val="0"/>
                <w:numId w:val="3"/>
              </w:numPr>
              <w:contextualSpacing/>
              <w:rPr>
                <w:rFonts w:ascii="Calibri" w:eastAsia="Calibri" w:hAnsi="Calibri" w:cs="Times New Roman"/>
              </w:rPr>
            </w:pPr>
            <w:r w:rsidRPr="007D2820">
              <w:rPr>
                <w:rFonts w:ascii="Calibri" w:eastAsia="Calibri" w:hAnsi="Calibri" w:cs="Times New Roman"/>
              </w:rPr>
              <w:t xml:space="preserve">Promoting work/life balance, home working and employee well-being. </w:t>
            </w:r>
          </w:p>
          <w:p w14:paraId="51BEA35A" w14:textId="77777777" w:rsidR="007D2820" w:rsidRPr="007D2820" w:rsidRDefault="007D2820" w:rsidP="007D2820">
            <w:pPr>
              <w:rPr>
                <w:rFonts w:ascii="Calibri" w:eastAsia="Calibri" w:hAnsi="Calibri" w:cs="Times New Roman"/>
              </w:rPr>
            </w:pPr>
          </w:p>
          <w:p w14:paraId="198D9DA6" w14:textId="77777777" w:rsidR="007D2820" w:rsidRPr="007D2820" w:rsidRDefault="007D2820" w:rsidP="007D2820">
            <w:pPr>
              <w:rPr>
                <w:rFonts w:ascii="Calibri" w:eastAsia="Calibri" w:hAnsi="Calibri" w:cs="Times New Roman"/>
              </w:rPr>
            </w:pPr>
          </w:p>
          <w:p w14:paraId="68E596A2" w14:textId="77777777" w:rsidR="007D2820" w:rsidRPr="007D2820" w:rsidRDefault="007D2820" w:rsidP="007D2820">
            <w:pPr>
              <w:rPr>
                <w:rFonts w:ascii="Calibri" w:eastAsia="Calibri" w:hAnsi="Calibri" w:cs="Times New Roman"/>
              </w:rPr>
            </w:pPr>
          </w:p>
          <w:p w14:paraId="4AD0C0EF" w14:textId="77777777" w:rsidR="007D2820" w:rsidRPr="007D2820" w:rsidRDefault="007D2820" w:rsidP="007D2820">
            <w:pPr>
              <w:rPr>
                <w:rFonts w:ascii="Calibri" w:eastAsia="Calibri" w:hAnsi="Calibri" w:cs="Times New Roman"/>
              </w:rPr>
            </w:pPr>
          </w:p>
        </w:tc>
        <w:tc>
          <w:tcPr>
            <w:tcW w:w="4544" w:type="dxa"/>
          </w:tcPr>
          <w:p w14:paraId="65E450A1" w14:textId="77777777" w:rsidR="007D2820" w:rsidRDefault="007D2820" w:rsidP="007D2820">
            <w:pPr>
              <w:ind w:left="720"/>
              <w:contextualSpacing/>
              <w:rPr>
                <w:rFonts w:ascii="Calibri" w:eastAsia="Calibri" w:hAnsi="Calibri" w:cs="Times New Roman"/>
              </w:rPr>
            </w:pPr>
          </w:p>
          <w:p w14:paraId="458662DF" w14:textId="45082E48" w:rsidR="007D2820" w:rsidRPr="007D2820" w:rsidRDefault="007D2820" w:rsidP="007D2820">
            <w:pPr>
              <w:numPr>
                <w:ilvl w:val="0"/>
                <w:numId w:val="2"/>
              </w:numPr>
              <w:contextualSpacing/>
              <w:rPr>
                <w:rFonts w:ascii="Calibri" w:eastAsia="Calibri" w:hAnsi="Calibri" w:cs="Times New Roman"/>
              </w:rPr>
            </w:pPr>
            <w:r w:rsidRPr="007D2820">
              <w:rPr>
                <w:rFonts w:ascii="Calibri" w:eastAsia="Calibri" w:hAnsi="Calibri" w:cs="Times New Roman"/>
              </w:rPr>
              <w:t xml:space="preserve">Aging workforce with no succession planning in place </w:t>
            </w:r>
          </w:p>
          <w:p w14:paraId="4F8BDAE1" w14:textId="77777777" w:rsidR="007D2820" w:rsidRPr="007D2820" w:rsidRDefault="007D2820" w:rsidP="007D2820">
            <w:pPr>
              <w:numPr>
                <w:ilvl w:val="0"/>
                <w:numId w:val="2"/>
              </w:numPr>
              <w:contextualSpacing/>
              <w:rPr>
                <w:rFonts w:ascii="Calibri" w:eastAsia="Calibri" w:hAnsi="Calibri" w:cs="Times New Roman"/>
              </w:rPr>
            </w:pPr>
            <w:r w:rsidRPr="007D2820">
              <w:rPr>
                <w:rFonts w:ascii="Calibri" w:eastAsia="Calibri" w:hAnsi="Calibri" w:cs="Times New Roman"/>
              </w:rPr>
              <w:t>Decision making governed by the Board of trustee’s - lengthy process</w:t>
            </w:r>
          </w:p>
          <w:p w14:paraId="4358C9B9" w14:textId="77777777" w:rsidR="007D2820" w:rsidRPr="007D2820" w:rsidRDefault="007D2820" w:rsidP="007D2820">
            <w:pPr>
              <w:numPr>
                <w:ilvl w:val="0"/>
                <w:numId w:val="2"/>
              </w:numPr>
              <w:contextualSpacing/>
              <w:rPr>
                <w:rFonts w:ascii="Calibri" w:eastAsia="Calibri" w:hAnsi="Calibri" w:cs="Times New Roman"/>
              </w:rPr>
            </w:pPr>
            <w:r w:rsidRPr="007D2820">
              <w:rPr>
                <w:rFonts w:ascii="Calibri" w:eastAsia="Calibri" w:hAnsi="Calibri" w:cs="Times New Roman"/>
              </w:rPr>
              <w:t xml:space="preserve">Bound by social landlord rent structures </w:t>
            </w:r>
          </w:p>
          <w:p w14:paraId="403F8BD5" w14:textId="77777777" w:rsidR="007D2820" w:rsidRPr="007D2820" w:rsidRDefault="007D2820" w:rsidP="007D2820">
            <w:pPr>
              <w:numPr>
                <w:ilvl w:val="0"/>
                <w:numId w:val="2"/>
              </w:numPr>
              <w:contextualSpacing/>
              <w:rPr>
                <w:rFonts w:ascii="Calibri" w:eastAsia="Calibri" w:hAnsi="Calibri" w:cs="Times New Roman"/>
              </w:rPr>
            </w:pPr>
            <w:r w:rsidRPr="007D2820">
              <w:rPr>
                <w:rFonts w:ascii="Calibri" w:eastAsia="Calibri" w:hAnsi="Calibri" w:cs="Times New Roman"/>
              </w:rPr>
              <w:t xml:space="preserve">Welfare reform – Universal credit </w:t>
            </w:r>
          </w:p>
          <w:p w14:paraId="60E44B1C" w14:textId="77777777" w:rsidR="007D2820" w:rsidRPr="007D2820" w:rsidRDefault="007D2820" w:rsidP="007D2820">
            <w:pPr>
              <w:numPr>
                <w:ilvl w:val="0"/>
                <w:numId w:val="2"/>
              </w:numPr>
              <w:contextualSpacing/>
              <w:rPr>
                <w:rFonts w:ascii="Calibri" w:eastAsia="Calibri" w:hAnsi="Calibri" w:cs="Times New Roman"/>
              </w:rPr>
            </w:pPr>
            <w:r w:rsidRPr="007D2820">
              <w:rPr>
                <w:rFonts w:ascii="Calibri" w:eastAsia="Calibri" w:hAnsi="Calibri" w:cs="Times New Roman"/>
              </w:rPr>
              <w:t xml:space="preserve">IT systems lagging other comparable organisations – slow change being made </w:t>
            </w:r>
          </w:p>
          <w:p w14:paraId="31225E1E" w14:textId="77777777" w:rsidR="007D2820" w:rsidRPr="007D2820" w:rsidRDefault="007D2820" w:rsidP="007D2820">
            <w:pPr>
              <w:numPr>
                <w:ilvl w:val="0"/>
                <w:numId w:val="2"/>
              </w:numPr>
              <w:contextualSpacing/>
              <w:rPr>
                <w:rFonts w:ascii="Calibri" w:eastAsia="Calibri" w:hAnsi="Calibri" w:cs="Times New Roman"/>
              </w:rPr>
            </w:pPr>
            <w:r w:rsidRPr="007D2820">
              <w:rPr>
                <w:rFonts w:ascii="Calibri" w:eastAsia="Calibri" w:hAnsi="Calibri" w:cs="Times New Roman"/>
              </w:rPr>
              <w:t>Risk adverse</w:t>
            </w:r>
          </w:p>
          <w:p w14:paraId="0E8182C9" w14:textId="370C532B" w:rsidR="007D2820" w:rsidRPr="007D2820" w:rsidRDefault="007D2820" w:rsidP="007D2820">
            <w:pPr>
              <w:numPr>
                <w:ilvl w:val="0"/>
                <w:numId w:val="2"/>
              </w:numPr>
              <w:contextualSpacing/>
              <w:rPr>
                <w:rFonts w:ascii="Calibri" w:eastAsia="Calibri" w:hAnsi="Calibri" w:cs="Times New Roman"/>
              </w:rPr>
            </w:pPr>
            <w:r w:rsidRPr="007D2820">
              <w:rPr>
                <w:rFonts w:ascii="Calibri" w:eastAsia="Calibri" w:hAnsi="Calibri" w:cs="Times New Roman"/>
              </w:rPr>
              <w:t>Competition from other social housing providers – better salaries in comparison</w:t>
            </w:r>
          </w:p>
        </w:tc>
      </w:tr>
      <w:tr w:rsidR="007D2820" w:rsidRPr="007D2820" w14:paraId="66183FEC" w14:textId="77777777" w:rsidTr="006007D3">
        <w:trPr>
          <w:trHeight w:val="70"/>
        </w:trPr>
        <w:tc>
          <w:tcPr>
            <w:tcW w:w="4591" w:type="dxa"/>
          </w:tcPr>
          <w:p w14:paraId="56EFEE5D" w14:textId="77777777" w:rsidR="007D2820" w:rsidRPr="007D2820" w:rsidRDefault="007D2820" w:rsidP="007D2820">
            <w:pPr>
              <w:jc w:val="center"/>
              <w:rPr>
                <w:rFonts w:ascii="Calibri" w:eastAsia="Calibri" w:hAnsi="Calibri" w:cs="Times New Roman"/>
                <w:b/>
                <w:bCs/>
              </w:rPr>
            </w:pPr>
            <w:r w:rsidRPr="007D2820">
              <w:rPr>
                <w:rFonts w:ascii="Calibri" w:eastAsia="Calibri" w:hAnsi="Calibri" w:cs="Times New Roman"/>
                <w:b/>
                <w:bCs/>
              </w:rPr>
              <w:t>Opportunities</w:t>
            </w:r>
          </w:p>
        </w:tc>
        <w:tc>
          <w:tcPr>
            <w:tcW w:w="4544" w:type="dxa"/>
          </w:tcPr>
          <w:p w14:paraId="4D98483E" w14:textId="77777777" w:rsidR="007D2820" w:rsidRPr="007D2820" w:rsidRDefault="007D2820" w:rsidP="007D2820">
            <w:pPr>
              <w:jc w:val="center"/>
              <w:rPr>
                <w:rFonts w:ascii="Calibri" w:eastAsia="Calibri" w:hAnsi="Calibri" w:cs="Times New Roman"/>
                <w:b/>
                <w:bCs/>
              </w:rPr>
            </w:pPr>
            <w:r w:rsidRPr="007D2820">
              <w:rPr>
                <w:rFonts w:ascii="Calibri" w:eastAsia="Calibri" w:hAnsi="Calibri" w:cs="Times New Roman"/>
                <w:b/>
                <w:bCs/>
              </w:rPr>
              <w:t>Threats</w:t>
            </w:r>
          </w:p>
        </w:tc>
      </w:tr>
      <w:tr w:rsidR="007D2820" w:rsidRPr="007D2820" w14:paraId="275C0A50" w14:textId="77777777" w:rsidTr="006007D3">
        <w:trPr>
          <w:trHeight w:val="4566"/>
        </w:trPr>
        <w:tc>
          <w:tcPr>
            <w:tcW w:w="4591" w:type="dxa"/>
          </w:tcPr>
          <w:p w14:paraId="4B5932ED" w14:textId="77777777" w:rsidR="007D2820" w:rsidRPr="007D2820" w:rsidRDefault="007D2820" w:rsidP="007D2820">
            <w:pPr>
              <w:rPr>
                <w:rFonts w:ascii="Calibri" w:eastAsia="Calibri" w:hAnsi="Calibri" w:cs="Times New Roman"/>
              </w:rPr>
            </w:pPr>
          </w:p>
          <w:p w14:paraId="3803810B" w14:textId="77777777" w:rsidR="007D2820" w:rsidRPr="007D2820" w:rsidRDefault="007D2820" w:rsidP="007D2820">
            <w:pPr>
              <w:numPr>
                <w:ilvl w:val="0"/>
                <w:numId w:val="5"/>
              </w:numPr>
              <w:contextualSpacing/>
              <w:rPr>
                <w:rFonts w:ascii="Calibri" w:eastAsia="Calibri" w:hAnsi="Calibri" w:cs="Times New Roman"/>
              </w:rPr>
            </w:pPr>
            <w:r w:rsidRPr="007D2820">
              <w:rPr>
                <w:rFonts w:ascii="Calibri" w:eastAsia="Calibri" w:hAnsi="Calibri" w:cs="Times New Roman"/>
              </w:rPr>
              <w:t>Development of new housing</w:t>
            </w:r>
          </w:p>
          <w:p w14:paraId="797A5FC1" w14:textId="77777777" w:rsidR="007D2820" w:rsidRPr="007D2820" w:rsidRDefault="007D2820" w:rsidP="007D2820">
            <w:pPr>
              <w:numPr>
                <w:ilvl w:val="0"/>
                <w:numId w:val="5"/>
              </w:numPr>
              <w:contextualSpacing/>
              <w:rPr>
                <w:rFonts w:ascii="Calibri" w:eastAsia="Calibri" w:hAnsi="Calibri" w:cs="Times New Roman"/>
              </w:rPr>
            </w:pPr>
            <w:r w:rsidRPr="007D2820">
              <w:rPr>
                <w:rFonts w:ascii="Calibri" w:eastAsia="Calibri" w:hAnsi="Calibri" w:cs="Times New Roman"/>
              </w:rPr>
              <w:t>Partnership with local developers</w:t>
            </w:r>
          </w:p>
          <w:p w14:paraId="66B86A5E" w14:textId="77777777" w:rsidR="007D2820" w:rsidRPr="007D2820" w:rsidRDefault="007D2820" w:rsidP="007D2820">
            <w:pPr>
              <w:numPr>
                <w:ilvl w:val="0"/>
                <w:numId w:val="5"/>
              </w:numPr>
              <w:contextualSpacing/>
              <w:rPr>
                <w:rFonts w:ascii="Calibri" w:eastAsia="Calibri" w:hAnsi="Calibri" w:cs="Times New Roman"/>
              </w:rPr>
            </w:pPr>
            <w:r w:rsidRPr="007D2820">
              <w:rPr>
                <w:rFonts w:ascii="Calibri" w:eastAsia="Calibri" w:hAnsi="Calibri" w:cs="Times New Roman"/>
              </w:rPr>
              <w:t xml:space="preserve">Increase stock and expand to other areas </w:t>
            </w:r>
          </w:p>
          <w:p w14:paraId="4BD590B5" w14:textId="77777777" w:rsidR="007D2820" w:rsidRPr="007D2820" w:rsidRDefault="007D2820" w:rsidP="007D2820">
            <w:pPr>
              <w:numPr>
                <w:ilvl w:val="0"/>
                <w:numId w:val="5"/>
              </w:numPr>
              <w:contextualSpacing/>
              <w:rPr>
                <w:rFonts w:ascii="Calibri" w:eastAsia="Calibri" w:hAnsi="Calibri" w:cs="Times New Roman"/>
              </w:rPr>
            </w:pPr>
            <w:r w:rsidRPr="007D2820">
              <w:rPr>
                <w:rFonts w:ascii="Calibri" w:eastAsia="Calibri" w:hAnsi="Calibri" w:cs="Times New Roman"/>
              </w:rPr>
              <w:t>Partnership with communities to provide support networks</w:t>
            </w:r>
          </w:p>
          <w:p w14:paraId="5B1D538F" w14:textId="77777777" w:rsidR="007D2820" w:rsidRPr="007D2820" w:rsidRDefault="007D2820" w:rsidP="007D2820">
            <w:pPr>
              <w:numPr>
                <w:ilvl w:val="0"/>
                <w:numId w:val="5"/>
              </w:numPr>
              <w:contextualSpacing/>
              <w:rPr>
                <w:rFonts w:ascii="Calibri" w:eastAsia="Calibri" w:hAnsi="Calibri" w:cs="Times New Roman"/>
              </w:rPr>
            </w:pPr>
            <w:r w:rsidRPr="007D2820">
              <w:rPr>
                <w:rFonts w:ascii="Calibri" w:eastAsia="Calibri" w:hAnsi="Calibri" w:cs="Times New Roman"/>
              </w:rPr>
              <w:t xml:space="preserve">Change vehicle fleet to electric and offer a salary deduction scheme for electric cars to staff </w:t>
            </w:r>
          </w:p>
          <w:p w14:paraId="0F1B6CB2" w14:textId="0D639066" w:rsidR="007D2820" w:rsidRPr="006007D3" w:rsidRDefault="006007D3" w:rsidP="006007D3">
            <w:pPr>
              <w:pStyle w:val="ListParagraph"/>
              <w:numPr>
                <w:ilvl w:val="0"/>
                <w:numId w:val="5"/>
              </w:numPr>
              <w:rPr>
                <w:rFonts w:ascii="Calibri" w:eastAsia="Calibri" w:hAnsi="Calibri" w:cs="Times New Roman"/>
              </w:rPr>
            </w:pPr>
            <w:r w:rsidRPr="006007D3">
              <w:rPr>
                <w:rFonts w:ascii="Calibri" w:eastAsia="Calibri" w:hAnsi="Calibri" w:cs="Times New Roman"/>
              </w:rPr>
              <w:t>Social networking to share positive news and increase employer brand</w:t>
            </w:r>
          </w:p>
          <w:p w14:paraId="2A2590AD" w14:textId="77777777" w:rsidR="007D2820" w:rsidRPr="007D2820" w:rsidRDefault="007D2820" w:rsidP="007D2820">
            <w:pPr>
              <w:rPr>
                <w:rFonts w:ascii="Calibri" w:eastAsia="Calibri" w:hAnsi="Calibri" w:cs="Times New Roman"/>
              </w:rPr>
            </w:pPr>
          </w:p>
          <w:p w14:paraId="7E2C1689" w14:textId="77777777" w:rsidR="007D2820" w:rsidRPr="007D2820" w:rsidRDefault="007D2820" w:rsidP="007D2820">
            <w:pPr>
              <w:rPr>
                <w:rFonts w:ascii="Calibri" w:eastAsia="Calibri" w:hAnsi="Calibri" w:cs="Times New Roman"/>
              </w:rPr>
            </w:pPr>
          </w:p>
          <w:p w14:paraId="7C696FDD" w14:textId="77777777" w:rsidR="007D2820" w:rsidRPr="007D2820" w:rsidRDefault="007D2820" w:rsidP="007D2820">
            <w:pPr>
              <w:rPr>
                <w:rFonts w:ascii="Calibri" w:eastAsia="Calibri" w:hAnsi="Calibri" w:cs="Times New Roman"/>
              </w:rPr>
            </w:pPr>
          </w:p>
        </w:tc>
        <w:tc>
          <w:tcPr>
            <w:tcW w:w="4544" w:type="dxa"/>
          </w:tcPr>
          <w:p w14:paraId="346FC4C2" w14:textId="77777777" w:rsidR="007D2820" w:rsidRDefault="007D2820" w:rsidP="007D2820">
            <w:pPr>
              <w:ind w:left="720"/>
              <w:contextualSpacing/>
              <w:rPr>
                <w:rFonts w:ascii="Calibri" w:eastAsia="Calibri" w:hAnsi="Calibri" w:cs="Times New Roman"/>
              </w:rPr>
            </w:pPr>
          </w:p>
          <w:p w14:paraId="73F57947" w14:textId="02F60D7A" w:rsidR="007D2820" w:rsidRPr="007D2820" w:rsidRDefault="007D2820" w:rsidP="007D2820">
            <w:pPr>
              <w:numPr>
                <w:ilvl w:val="0"/>
                <w:numId w:val="4"/>
              </w:numPr>
              <w:contextualSpacing/>
              <w:rPr>
                <w:rFonts w:ascii="Calibri" w:eastAsia="Calibri" w:hAnsi="Calibri" w:cs="Times New Roman"/>
              </w:rPr>
            </w:pPr>
            <w:r w:rsidRPr="007D2820">
              <w:rPr>
                <w:rFonts w:ascii="Calibri" w:eastAsia="Calibri" w:hAnsi="Calibri" w:cs="Times New Roman"/>
              </w:rPr>
              <w:t xml:space="preserve">Competition from other social housing providers – to provide better housing </w:t>
            </w:r>
          </w:p>
          <w:p w14:paraId="2B3A8CB5" w14:textId="77777777" w:rsidR="007D2820" w:rsidRPr="007D2820" w:rsidRDefault="007D2820" w:rsidP="007D2820">
            <w:pPr>
              <w:numPr>
                <w:ilvl w:val="0"/>
                <w:numId w:val="4"/>
              </w:numPr>
              <w:contextualSpacing/>
              <w:rPr>
                <w:rFonts w:ascii="Calibri" w:eastAsia="Calibri" w:hAnsi="Calibri" w:cs="Times New Roman"/>
              </w:rPr>
            </w:pPr>
            <w:r w:rsidRPr="007D2820">
              <w:rPr>
                <w:rFonts w:ascii="Calibri" w:eastAsia="Calibri" w:hAnsi="Calibri" w:cs="Times New Roman"/>
              </w:rPr>
              <w:t>Aging homes with high renovation costing</w:t>
            </w:r>
          </w:p>
          <w:p w14:paraId="0034D599" w14:textId="77777777" w:rsidR="007D2820" w:rsidRPr="007D2820" w:rsidRDefault="007D2820" w:rsidP="007D2820">
            <w:pPr>
              <w:numPr>
                <w:ilvl w:val="0"/>
                <w:numId w:val="4"/>
              </w:numPr>
              <w:contextualSpacing/>
              <w:rPr>
                <w:rFonts w:ascii="Calibri" w:eastAsia="Calibri" w:hAnsi="Calibri" w:cs="Times New Roman"/>
              </w:rPr>
            </w:pPr>
            <w:r w:rsidRPr="007D2820">
              <w:rPr>
                <w:rFonts w:ascii="Calibri" w:eastAsia="Calibri" w:hAnsi="Calibri" w:cs="Times New Roman"/>
              </w:rPr>
              <w:t>Cost of living and demand to keep provision low</w:t>
            </w:r>
          </w:p>
          <w:p w14:paraId="05F2F9E5" w14:textId="77777777" w:rsidR="007D2820" w:rsidRPr="007D2820" w:rsidRDefault="007D2820" w:rsidP="007D2820">
            <w:pPr>
              <w:numPr>
                <w:ilvl w:val="0"/>
                <w:numId w:val="4"/>
              </w:numPr>
              <w:contextualSpacing/>
              <w:rPr>
                <w:rFonts w:ascii="Calibri" w:eastAsia="Calibri" w:hAnsi="Calibri" w:cs="Times New Roman"/>
              </w:rPr>
            </w:pPr>
            <w:r w:rsidRPr="007D2820">
              <w:rPr>
                <w:rFonts w:ascii="Calibri" w:eastAsia="Calibri" w:hAnsi="Calibri" w:cs="Times New Roman"/>
              </w:rPr>
              <w:t xml:space="preserve">Non-compliance of regulatory framework </w:t>
            </w:r>
          </w:p>
          <w:p w14:paraId="55697938" w14:textId="77777777" w:rsidR="007D2820" w:rsidRPr="007D2820" w:rsidRDefault="007D2820" w:rsidP="007D2820">
            <w:pPr>
              <w:numPr>
                <w:ilvl w:val="0"/>
                <w:numId w:val="4"/>
              </w:numPr>
              <w:contextualSpacing/>
              <w:rPr>
                <w:rFonts w:ascii="Calibri" w:eastAsia="Calibri" w:hAnsi="Calibri" w:cs="Times New Roman"/>
              </w:rPr>
            </w:pPr>
            <w:r w:rsidRPr="007D2820">
              <w:rPr>
                <w:rFonts w:ascii="Calibri" w:eastAsia="Calibri" w:hAnsi="Calibri" w:cs="Times New Roman"/>
              </w:rPr>
              <w:t xml:space="preserve">Fines for non-compliance </w:t>
            </w:r>
          </w:p>
          <w:p w14:paraId="4A5C35F1" w14:textId="77777777" w:rsidR="007D2820" w:rsidRPr="007D2820" w:rsidRDefault="007D2820" w:rsidP="007D2820">
            <w:pPr>
              <w:numPr>
                <w:ilvl w:val="0"/>
                <w:numId w:val="4"/>
              </w:numPr>
              <w:contextualSpacing/>
              <w:rPr>
                <w:rFonts w:ascii="Calibri" w:eastAsia="Calibri" w:hAnsi="Calibri" w:cs="Times New Roman"/>
              </w:rPr>
            </w:pPr>
            <w:r w:rsidRPr="007D2820">
              <w:rPr>
                <w:rFonts w:ascii="Calibri" w:eastAsia="Calibri" w:hAnsi="Calibri" w:cs="Times New Roman"/>
              </w:rPr>
              <w:t>Change to building standards impacting on costs</w:t>
            </w:r>
          </w:p>
          <w:p w14:paraId="4E8E3504" w14:textId="77777777" w:rsidR="007D2820" w:rsidRPr="007D2820" w:rsidRDefault="007D2820" w:rsidP="007D2820">
            <w:pPr>
              <w:numPr>
                <w:ilvl w:val="0"/>
                <w:numId w:val="4"/>
              </w:numPr>
              <w:contextualSpacing/>
              <w:rPr>
                <w:rFonts w:ascii="Calibri" w:eastAsia="Calibri" w:hAnsi="Calibri" w:cs="Times New Roman"/>
              </w:rPr>
            </w:pPr>
            <w:r w:rsidRPr="007D2820">
              <w:rPr>
                <w:rFonts w:ascii="Calibri" w:eastAsia="Calibri" w:hAnsi="Calibri" w:cs="Times New Roman"/>
              </w:rPr>
              <w:t xml:space="preserve">Brexit and government changes / legislation increasing costs </w:t>
            </w:r>
          </w:p>
          <w:p w14:paraId="4094CBD2" w14:textId="77777777" w:rsidR="007D2820" w:rsidRPr="007D2820" w:rsidRDefault="007D2820" w:rsidP="007D2820">
            <w:pPr>
              <w:numPr>
                <w:ilvl w:val="0"/>
                <w:numId w:val="4"/>
              </w:numPr>
              <w:contextualSpacing/>
              <w:rPr>
                <w:rFonts w:ascii="Calibri" w:eastAsia="Calibri" w:hAnsi="Calibri" w:cs="Times New Roman"/>
              </w:rPr>
            </w:pPr>
            <w:r w:rsidRPr="007D2820">
              <w:rPr>
                <w:rFonts w:ascii="Calibri" w:eastAsia="Calibri" w:hAnsi="Calibri" w:cs="Times New Roman"/>
              </w:rPr>
              <w:t>Failure to perform on service delivery and customer expectation</w:t>
            </w:r>
          </w:p>
        </w:tc>
      </w:tr>
    </w:tbl>
    <w:p w14:paraId="06D45828" w14:textId="1B46A9A3" w:rsidR="00674A4B" w:rsidRDefault="00674A4B" w:rsidP="00760990">
      <w:pPr>
        <w:rPr>
          <w:b/>
          <w:bCs/>
          <w:color w:val="538135" w:themeColor="accent6" w:themeShade="BF"/>
        </w:rPr>
      </w:pPr>
    </w:p>
    <w:p w14:paraId="00E6810D" w14:textId="25F170FE" w:rsidR="00674A4B" w:rsidRDefault="00674A4B" w:rsidP="00760990">
      <w:pPr>
        <w:rPr>
          <w:b/>
          <w:bCs/>
          <w:color w:val="538135" w:themeColor="accent6" w:themeShade="BF"/>
        </w:rPr>
      </w:pPr>
    </w:p>
    <w:p w14:paraId="3A888CA1" w14:textId="2387BEFD" w:rsidR="00674A4B" w:rsidRDefault="00674A4B" w:rsidP="00760990">
      <w:pPr>
        <w:rPr>
          <w:b/>
          <w:bCs/>
          <w:color w:val="538135" w:themeColor="accent6" w:themeShade="BF"/>
        </w:rPr>
      </w:pPr>
    </w:p>
    <w:p w14:paraId="29B6BE70" w14:textId="62B48FF3" w:rsidR="00674A4B" w:rsidRDefault="00674A4B" w:rsidP="00760990">
      <w:pPr>
        <w:rPr>
          <w:b/>
          <w:bCs/>
          <w:color w:val="538135" w:themeColor="accent6" w:themeShade="BF"/>
        </w:rPr>
      </w:pPr>
    </w:p>
    <w:p w14:paraId="44033F22" w14:textId="641FF0FF" w:rsidR="00674A4B" w:rsidRDefault="00674A4B" w:rsidP="00760990">
      <w:pPr>
        <w:rPr>
          <w:b/>
          <w:bCs/>
          <w:color w:val="538135" w:themeColor="accent6" w:themeShade="BF"/>
        </w:rPr>
      </w:pPr>
    </w:p>
    <w:p w14:paraId="68DC3BBA" w14:textId="63EC44E1" w:rsidR="00674A4B" w:rsidRDefault="00674A4B" w:rsidP="00760990">
      <w:pPr>
        <w:rPr>
          <w:b/>
          <w:bCs/>
          <w:color w:val="538135" w:themeColor="accent6" w:themeShade="BF"/>
        </w:rPr>
      </w:pPr>
    </w:p>
    <w:p w14:paraId="609ECA99" w14:textId="4BE13695" w:rsidR="006007D3" w:rsidRPr="00674A4B" w:rsidRDefault="006007D3" w:rsidP="006007D3">
      <w:pPr>
        <w:rPr>
          <w:b/>
          <w:bCs/>
          <w:u w:val="single"/>
        </w:rPr>
      </w:pPr>
      <w:r w:rsidRPr="00674A4B">
        <w:rPr>
          <w:b/>
          <w:bCs/>
          <w:u w:val="single"/>
        </w:rPr>
        <w:t>PESTLE</w:t>
      </w:r>
      <w:r w:rsidR="00ED0469">
        <w:rPr>
          <w:b/>
          <w:bCs/>
          <w:u w:val="single"/>
        </w:rPr>
        <w:t xml:space="preserve"> and SWOT</w:t>
      </w:r>
      <w:r w:rsidRPr="00674A4B">
        <w:rPr>
          <w:b/>
          <w:bCs/>
          <w:u w:val="single"/>
        </w:rPr>
        <w:t xml:space="preserve"> Analysis</w:t>
      </w:r>
    </w:p>
    <w:p w14:paraId="6B58D035" w14:textId="0FF86EFB" w:rsidR="00ED0469" w:rsidRDefault="00E22560" w:rsidP="00ED0469">
      <w:r>
        <w:t>Tai T</w:t>
      </w:r>
      <w:r w:rsidR="006007D3" w:rsidRPr="008A664A">
        <w:t xml:space="preserve">arian provides affordable housing for residents in the Neath Port Talbot Borough, which is currently considered to have one of the highest poverty rates in Wales. The housing provided needs to meet set standards, whilst adhering to cost effective measures and keeping in line with strict restrictions on rising tenant rent. </w:t>
      </w:r>
    </w:p>
    <w:p w14:paraId="2869BD98" w14:textId="71F53C9F" w:rsidR="00ED0469" w:rsidRPr="000F5848" w:rsidRDefault="00ED0469" w:rsidP="00ED0469">
      <w:pPr>
        <w:rPr>
          <w:color w:val="FF0000"/>
        </w:rPr>
      </w:pPr>
      <w:r w:rsidRPr="00AF1516">
        <w:t>Change in benefit systems can have either positive or negative effects on social housing providers , the recent change to universal credit for many of our tenants</w:t>
      </w:r>
      <w:r>
        <w:t xml:space="preserve"> in turn</w:t>
      </w:r>
      <w:r w:rsidRPr="00AF1516">
        <w:t xml:space="preserve"> saw a financial detriment to the organisation with tenant receiving their money then having to pay the organisation , instead of the organization having this paid straight to them. </w:t>
      </w:r>
      <w:r w:rsidRPr="000F5848">
        <w:rPr>
          <w:color w:val="FF0000"/>
        </w:rPr>
        <w:t>Any future change will result in either recruitment to deal with change or possibly redundancy measures if departments are no longer needed.</w:t>
      </w:r>
    </w:p>
    <w:p w14:paraId="60315708" w14:textId="77777777" w:rsidR="00ED0469" w:rsidRDefault="00ED0469" w:rsidP="00ED0469">
      <w:r w:rsidRPr="007D7233">
        <w:t>The United Kingdom’s decision to leave the European Union is set to have widespread consequences on society, this will present risks and opportunities for Tai Tarian, but it is difficult to say with any accuracy what the impact will be.</w:t>
      </w:r>
    </w:p>
    <w:p w14:paraId="7D68BBC4" w14:textId="486CCF1C" w:rsidR="00ED0469" w:rsidRDefault="00ED0469" w:rsidP="00ED0469">
      <w:r w:rsidRPr="00ED0469">
        <w:t xml:space="preserve">A result of Bretix could see an </w:t>
      </w:r>
      <w:r w:rsidR="006007D3" w:rsidRPr="00ED0469">
        <w:t>Economic</w:t>
      </w:r>
      <w:r w:rsidR="006007D3" w:rsidRPr="008A664A">
        <w:t xml:space="preserve"> downturn may </w:t>
      </w:r>
      <w:r>
        <w:t>see a r</w:t>
      </w:r>
      <w:r w:rsidRPr="00AF1516">
        <w:t xml:space="preserve">eduction in investment from outside companies such as Santander and Barclays which currently invest. </w:t>
      </w:r>
      <w:r>
        <w:t xml:space="preserve">Also an </w:t>
      </w:r>
      <w:r w:rsidR="006007D3" w:rsidRPr="008A664A">
        <w:t xml:space="preserve">increase </w:t>
      </w:r>
      <w:r>
        <w:t xml:space="preserve">in </w:t>
      </w:r>
      <w:r w:rsidR="006007D3" w:rsidRPr="008A664A">
        <w:t xml:space="preserve">unemployment in the area, lending to greater demand for social housing, putting more pressure on the service, but in turn may then lead to the need of more </w:t>
      </w:r>
      <w:r w:rsidR="006007D3" w:rsidRPr="000F5848">
        <w:rPr>
          <w:color w:val="FF0000"/>
        </w:rPr>
        <w:t xml:space="preserve">recruitment to the organisation to deal with the demand. With the cost of living rising but financial restrictions on Tai Tarian spending recruiting staff may prove difficult with non-competitive salaries. </w:t>
      </w:r>
      <w:r>
        <w:t xml:space="preserve">Tai Tarian currently receive varies grants and funding from the Welsh Government this may change when Brexit is fully implemented. </w:t>
      </w:r>
    </w:p>
    <w:p w14:paraId="26E38E94" w14:textId="77777777" w:rsidR="006007D3" w:rsidRPr="008A664A" w:rsidRDefault="006007D3" w:rsidP="006007D3">
      <w:r w:rsidRPr="008A664A">
        <w:t xml:space="preserve">Tai Tarian will need to ensure it is providing suitable accommodation for its aging tenants, this ultimately will have a financial impact on the organisation to either adapt current homes or to develop new builds. </w:t>
      </w:r>
    </w:p>
    <w:p w14:paraId="02E19930" w14:textId="77777777" w:rsidR="006007D3" w:rsidRPr="000F5848" w:rsidRDefault="006007D3" w:rsidP="006007D3">
      <w:pPr>
        <w:rPr>
          <w:color w:val="FF0000"/>
        </w:rPr>
      </w:pPr>
      <w:r w:rsidRPr="000F5848">
        <w:rPr>
          <w:color w:val="FF0000"/>
        </w:rPr>
        <w:t xml:space="preserve">The aging population also applies to aging employees, a need for a strong work force plan in place is something that Tai Tarian will need to make as a priority as there is no provision in place. This will affect specific departments more than others and has been highlighted partially within the trade areas, recruitment needs to take place but with financial restrictions the possibility of increase apprenticeships which the organisations can get funding towards which may help to combat this problem. </w:t>
      </w:r>
    </w:p>
    <w:p w14:paraId="23BE7C9D" w14:textId="77777777" w:rsidR="006007D3" w:rsidRPr="000F5848" w:rsidRDefault="006007D3" w:rsidP="006007D3">
      <w:pPr>
        <w:rPr>
          <w:color w:val="FF0000"/>
        </w:rPr>
      </w:pPr>
      <w:r w:rsidRPr="000F5848">
        <w:rPr>
          <w:color w:val="FF0000"/>
        </w:rPr>
        <w:t xml:space="preserve">The aging workforce may also struggle with manual tasks but also may struggle with using technology, proving redeployment to other parts of the organisation difficult. </w:t>
      </w:r>
    </w:p>
    <w:p w14:paraId="66B9EE68" w14:textId="77777777" w:rsidR="000F5848" w:rsidRDefault="006007D3" w:rsidP="006007D3">
      <w:pPr>
        <w:pStyle w:val="ListParagraph"/>
        <w:numPr>
          <w:ilvl w:val="0"/>
          <w:numId w:val="1"/>
        </w:numPr>
      </w:pPr>
      <w:r>
        <w:t>Rising customer expectations</w:t>
      </w:r>
    </w:p>
    <w:p w14:paraId="41FD1136" w14:textId="77777777" w:rsidR="000F5848" w:rsidRPr="008A664A" w:rsidRDefault="000F5848" w:rsidP="000F5848">
      <w:r w:rsidRPr="008A664A">
        <w:t>Better technology enables staff to provide a quicker more efficient service to tenant requests</w:t>
      </w:r>
    </w:p>
    <w:p w14:paraId="5DBF5306" w14:textId="2FBC529C" w:rsidR="006007D3" w:rsidRPr="008A664A" w:rsidRDefault="006007D3" w:rsidP="000F5848">
      <w:pPr>
        <w:pStyle w:val="ListParagraph"/>
        <w:ind w:left="360"/>
      </w:pPr>
      <w:r>
        <w:tab/>
      </w:r>
    </w:p>
    <w:p w14:paraId="46302CC4" w14:textId="77777777" w:rsidR="006007D3" w:rsidRPr="008A664A" w:rsidRDefault="006007D3" w:rsidP="006007D3">
      <w:pPr>
        <w:pStyle w:val="ListParagraph"/>
        <w:numPr>
          <w:ilvl w:val="0"/>
          <w:numId w:val="1"/>
        </w:numPr>
      </w:pPr>
      <w:r w:rsidRPr="008A664A">
        <w:t xml:space="preserve">Improved service delivery </w:t>
      </w:r>
    </w:p>
    <w:p w14:paraId="402C4185" w14:textId="77777777" w:rsidR="006007D3" w:rsidRPr="008A664A" w:rsidRDefault="006007D3" w:rsidP="006007D3">
      <w:pPr>
        <w:pStyle w:val="ListParagraph"/>
        <w:numPr>
          <w:ilvl w:val="0"/>
          <w:numId w:val="1"/>
        </w:numPr>
      </w:pPr>
      <w:r w:rsidRPr="008A664A">
        <w:t>Increase Home working options</w:t>
      </w:r>
    </w:p>
    <w:p w14:paraId="7CDA5BF0" w14:textId="77777777" w:rsidR="006007D3" w:rsidRPr="000F5848" w:rsidRDefault="006007D3" w:rsidP="006007D3">
      <w:pPr>
        <w:rPr>
          <w:color w:val="FF0000"/>
        </w:rPr>
      </w:pPr>
      <w:r w:rsidRPr="000F5848">
        <w:rPr>
          <w:color w:val="FF0000"/>
        </w:rPr>
        <w:t>Staff have more opportunity to work from home, promoting flexibility throughout the organisation. Risk assessments need to be put in place and guidelines need to be researched and followed.</w:t>
      </w:r>
    </w:p>
    <w:p w14:paraId="6005F11C" w14:textId="77777777" w:rsidR="006007D3" w:rsidRPr="000F5848" w:rsidRDefault="006007D3" w:rsidP="006007D3">
      <w:pPr>
        <w:pStyle w:val="ListParagraph"/>
        <w:numPr>
          <w:ilvl w:val="0"/>
          <w:numId w:val="1"/>
        </w:numPr>
        <w:rPr>
          <w:color w:val="FF0000"/>
        </w:rPr>
      </w:pPr>
      <w:r w:rsidRPr="000F5848">
        <w:rPr>
          <w:color w:val="FF0000"/>
        </w:rPr>
        <w:t>Older staff unable to use the new technologies.</w:t>
      </w:r>
    </w:p>
    <w:p w14:paraId="5EFFA0CD" w14:textId="77777777" w:rsidR="006007D3" w:rsidRPr="000F5848" w:rsidRDefault="006007D3" w:rsidP="006007D3">
      <w:pPr>
        <w:pStyle w:val="ListParagraph"/>
        <w:numPr>
          <w:ilvl w:val="0"/>
          <w:numId w:val="1"/>
        </w:numPr>
        <w:rPr>
          <w:color w:val="FF0000"/>
        </w:rPr>
      </w:pPr>
      <w:r w:rsidRPr="000F5848">
        <w:rPr>
          <w:color w:val="FF0000"/>
        </w:rPr>
        <w:t>Social networking to share positive news and increase employer brand</w:t>
      </w:r>
    </w:p>
    <w:p w14:paraId="2552EBDC" w14:textId="77777777" w:rsidR="006007D3" w:rsidRPr="000F5848" w:rsidRDefault="006007D3" w:rsidP="006007D3">
      <w:pPr>
        <w:rPr>
          <w:color w:val="FF0000"/>
        </w:rPr>
      </w:pPr>
      <w:r w:rsidRPr="000F5848">
        <w:rPr>
          <w:color w:val="FF0000"/>
        </w:rPr>
        <w:t>The organisation is bound by set legislation, specifically as a social housing provider it needs to adhere to the housing act, WHQS, and GDPR.</w:t>
      </w:r>
    </w:p>
    <w:p w14:paraId="20C7ED86" w14:textId="3EDC97E7" w:rsidR="006007D3" w:rsidRPr="000F5848" w:rsidRDefault="006007D3" w:rsidP="006007D3">
      <w:pPr>
        <w:rPr>
          <w:color w:val="FF0000"/>
        </w:rPr>
      </w:pPr>
      <w:r w:rsidRPr="000F5848">
        <w:rPr>
          <w:color w:val="FF0000"/>
        </w:rPr>
        <w:t xml:space="preserve">Along with specific employment law that affects employees to ensure compliance within policies, procedures, contracts and health and safety. </w:t>
      </w:r>
    </w:p>
    <w:p w14:paraId="30EFFF21" w14:textId="77777777" w:rsidR="006007D3" w:rsidRPr="000F5848" w:rsidRDefault="006007D3" w:rsidP="006007D3">
      <w:pPr>
        <w:rPr>
          <w:color w:val="FF0000"/>
        </w:rPr>
      </w:pPr>
      <w:r w:rsidRPr="000F5848">
        <w:rPr>
          <w:color w:val="FF0000"/>
        </w:rPr>
        <w:t xml:space="preserve">Corporate social responsibility (CSR) </w:t>
      </w:r>
    </w:p>
    <w:p w14:paraId="021B597A" w14:textId="77777777" w:rsidR="006007D3" w:rsidRPr="000F5848" w:rsidRDefault="006007D3" w:rsidP="006007D3">
      <w:pPr>
        <w:rPr>
          <w:color w:val="FF0000"/>
        </w:rPr>
      </w:pPr>
      <w:r w:rsidRPr="000F5848">
        <w:rPr>
          <w:color w:val="FF0000"/>
        </w:rPr>
        <w:t xml:space="preserve">Procurement rules are in place which require sourcing of materials used throughout the organisation through welsh providers and to ensure value for money. </w:t>
      </w:r>
    </w:p>
    <w:p w14:paraId="6E44518B" w14:textId="77777777" w:rsidR="006007D3" w:rsidRPr="000F5848" w:rsidRDefault="006007D3" w:rsidP="006007D3">
      <w:pPr>
        <w:rPr>
          <w:color w:val="FF0000"/>
        </w:rPr>
      </w:pPr>
      <w:r w:rsidRPr="000F5848">
        <w:rPr>
          <w:color w:val="FF0000"/>
        </w:rPr>
        <w:t xml:space="preserve">With the recent relit of the effects of global warming Tai Tarian has committed to be carbon neutral by 2030 as part of its contribution to the global agenda to tackle this issue. </w:t>
      </w:r>
    </w:p>
    <w:p w14:paraId="7A1B64AB" w14:textId="07F1FAC5" w:rsidR="00674A4B" w:rsidRPr="000F5848" w:rsidRDefault="00674A4B" w:rsidP="00760990">
      <w:pPr>
        <w:rPr>
          <w:b/>
          <w:bCs/>
          <w:color w:val="FF0000"/>
        </w:rPr>
      </w:pPr>
    </w:p>
    <w:p w14:paraId="692E1AC6" w14:textId="28C61B83" w:rsidR="00674A4B" w:rsidRDefault="00674A4B" w:rsidP="00760990">
      <w:pPr>
        <w:rPr>
          <w:b/>
          <w:bCs/>
          <w:color w:val="538135" w:themeColor="accent6" w:themeShade="BF"/>
        </w:rPr>
      </w:pPr>
    </w:p>
    <w:p w14:paraId="531A348D" w14:textId="2F5ED566" w:rsidR="00674A4B" w:rsidRDefault="00674A4B" w:rsidP="00760990">
      <w:pPr>
        <w:rPr>
          <w:b/>
          <w:bCs/>
          <w:color w:val="538135" w:themeColor="accent6" w:themeShade="BF"/>
        </w:rPr>
      </w:pPr>
    </w:p>
    <w:p w14:paraId="642D6B2A" w14:textId="3D75248B" w:rsidR="00674A4B" w:rsidRDefault="00674A4B" w:rsidP="00760990">
      <w:pPr>
        <w:rPr>
          <w:b/>
          <w:bCs/>
          <w:color w:val="538135" w:themeColor="accent6" w:themeShade="BF"/>
        </w:rPr>
      </w:pPr>
    </w:p>
    <w:p w14:paraId="5207ACC1" w14:textId="0B7B542A" w:rsidR="00674A4B" w:rsidRDefault="00674A4B" w:rsidP="00760990">
      <w:pPr>
        <w:rPr>
          <w:b/>
          <w:bCs/>
          <w:color w:val="538135" w:themeColor="accent6" w:themeShade="BF"/>
        </w:rPr>
      </w:pPr>
    </w:p>
    <w:p w14:paraId="15587FE4" w14:textId="7F2EFCE1" w:rsidR="00674A4B" w:rsidRDefault="00674A4B" w:rsidP="00760990">
      <w:pPr>
        <w:rPr>
          <w:b/>
          <w:bCs/>
          <w:color w:val="538135" w:themeColor="accent6" w:themeShade="BF"/>
        </w:rPr>
      </w:pPr>
    </w:p>
    <w:p w14:paraId="48A846A3" w14:textId="33C0A79B" w:rsidR="00674A4B" w:rsidRDefault="00674A4B" w:rsidP="00760990">
      <w:pPr>
        <w:rPr>
          <w:b/>
          <w:bCs/>
          <w:color w:val="538135" w:themeColor="accent6" w:themeShade="BF"/>
        </w:rPr>
      </w:pPr>
    </w:p>
    <w:p w14:paraId="00EAA321" w14:textId="4480D6D8" w:rsidR="000F5848" w:rsidRDefault="000F5848" w:rsidP="00760990">
      <w:pPr>
        <w:rPr>
          <w:b/>
          <w:bCs/>
          <w:color w:val="538135" w:themeColor="accent6" w:themeShade="BF"/>
        </w:rPr>
      </w:pPr>
    </w:p>
    <w:p w14:paraId="1DBEFC9B" w14:textId="42ED86F9" w:rsidR="000F5848" w:rsidRDefault="000F5848" w:rsidP="00760990">
      <w:pPr>
        <w:rPr>
          <w:b/>
          <w:bCs/>
          <w:color w:val="538135" w:themeColor="accent6" w:themeShade="BF"/>
        </w:rPr>
      </w:pPr>
    </w:p>
    <w:p w14:paraId="2D5FCEEE" w14:textId="77777777" w:rsidR="000F5848" w:rsidRDefault="000F5848" w:rsidP="00760990">
      <w:pPr>
        <w:rPr>
          <w:b/>
          <w:bCs/>
          <w:color w:val="538135" w:themeColor="accent6" w:themeShade="BF"/>
        </w:rPr>
      </w:pPr>
    </w:p>
    <w:p w14:paraId="03D39609" w14:textId="672F88A5" w:rsidR="00674A4B" w:rsidRDefault="00674A4B" w:rsidP="00760990">
      <w:pPr>
        <w:rPr>
          <w:b/>
          <w:bCs/>
          <w:color w:val="538135" w:themeColor="accent6" w:themeShade="BF"/>
        </w:rPr>
      </w:pPr>
    </w:p>
    <w:p w14:paraId="259A16AE" w14:textId="2364EAE7" w:rsidR="00674A4B" w:rsidRDefault="00674A4B" w:rsidP="00760990">
      <w:pPr>
        <w:rPr>
          <w:b/>
          <w:bCs/>
          <w:color w:val="538135" w:themeColor="accent6" w:themeShade="BF"/>
        </w:rPr>
      </w:pPr>
    </w:p>
    <w:p w14:paraId="719463A7" w14:textId="7775FC86" w:rsidR="00674A4B" w:rsidRDefault="00674A4B" w:rsidP="00760990">
      <w:pPr>
        <w:rPr>
          <w:b/>
          <w:bCs/>
          <w:color w:val="538135" w:themeColor="accent6" w:themeShade="BF"/>
        </w:rPr>
      </w:pPr>
    </w:p>
    <w:p w14:paraId="2FE65A86" w14:textId="68239B17" w:rsidR="00674A4B" w:rsidRDefault="00674A4B" w:rsidP="00760990">
      <w:pPr>
        <w:rPr>
          <w:b/>
          <w:bCs/>
          <w:color w:val="538135" w:themeColor="accent6" w:themeShade="BF"/>
        </w:rPr>
      </w:pPr>
    </w:p>
    <w:p w14:paraId="3901C0F6" w14:textId="13545DA9" w:rsidR="00ED0469" w:rsidRDefault="00ED0469" w:rsidP="00760990">
      <w:pPr>
        <w:rPr>
          <w:b/>
          <w:bCs/>
          <w:color w:val="538135" w:themeColor="accent6" w:themeShade="BF"/>
        </w:rPr>
      </w:pPr>
    </w:p>
    <w:p w14:paraId="2699CA07" w14:textId="74E839C5" w:rsidR="00ED0469" w:rsidRDefault="00ED0469" w:rsidP="00760990">
      <w:pPr>
        <w:rPr>
          <w:b/>
          <w:bCs/>
          <w:color w:val="538135" w:themeColor="accent6" w:themeShade="BF"/>
        </w:rPr>
      </w:pPr>
    </w:p>
    <w:p w14:paraId="0BFD227F" w14:textId="09211338" w:rsidR="00ED0469" w:rsidRDefault="00ED0469" w:rsidP="00760990">
      <w:pPr>
        <w:rPr>
          <w:b/>
          <w:bCs/>
          <w:color w:val="538135" w:themeColor="accent6" w:themeShade="BF"/>
        </w:rPr>
      </w:pPr>
    </w:p>
    <w:p w14:paraId="54EAFDD8" w14:textId="561931A4" w:rsidR="00ED0469" w:rsidRDefault="00ED0469" w:rsidP="00760990">
      <w:pPr>
        <w:rPr>
          <w:b/>
          <w:bCs/>
          <w:color w:val="538135" w:themeColor="accent6" w:themeShade="BF"/>
        </w:rPr>
      </w:pPr>
    </w:p>
    <w:p w14:paraId="1F92492E" w14:textId="4A0E3311" w:rsidR="00ED0469" w:rsidRDefault="00ED0469" w:rsidP="00760990">
      <w:pPr>
        <w:rPr>
          <w:b/>
          <w:bCs/>
          <w:color w:val="538135" w:themeColor="accent6" w:themeShade="BF"/>
        </w:rPr>
      </w:pPr>
    </w:p>
    <w:p w14:paraId="1DC9E659" w14:textId="6596AFA2" w:rsidR="00ED0469" w:rsidRDefault="00ED0469" w:rsidP="00760990">
      <w:pPr>
        <w:rPr>
          <w:b/>
          <w:bCs/>
          <w:color w:val="538135" w:themeColor="accent6" w:themeShade="BF"/>
        </w:rPr>
      </w:pPr>
    </w:p>
    <w:p w14:paraId="60DCC8BE" w14:textId="110E1AA3" w:rsidR="00ED0469" w:rsidRDefault="00ED0469" w:rsidP="00760990">
      <w:pPr>
        <w:rPr>
          <w:b/>
          <w:bCs/>
          <w:color w:val="538135" w:themeColor="accent6" w:themeShade="BF"/>
        </w:rPr>
      </w:pPr>
    </w:p>
    <w:p w14:paraId="65208B1F" w14:textId="77777777" w:rsidR="00ED0469" w:rsidRDefault="00ED0469" w:rsidP="00760990">
      <w:pPr>
        <w:rPr>
          <w:b/>
          <w:bCs/>
          <w:color w:val="538135" w:themeColor="accent6" w:themeShade="BF"/>
        </w:rPr>
      </w:pPr>
    </w:p>
    <w:p w14:paraId="327174C7" w14:textId="7A218E1C" w:rsidR="00F63B4C" w:rsidRDefault="00F63B4C" w:rsidP="00760990">
      <w:pPr>
        <w:rPr>
          <w:color w:val="538135" w:themeColor="accent6" w:themeShade="BF"/>
        </w:rPr>
      </w:pPr>
      <w:r>
        <w:rPr>
          <w:color w:val="538135" w:themeColor="accent6" w:themeShade="BF"/>
        </w:rPr>
        <w:t xml:space="preserve">Reference </w:t>
      </w:r>
    </w:p>
    <w:p w14:paraId="35A21EC1" w14:textId="77777777" w:rsidR="00F63B4C" w:rsidRDefault="00F63B4C" w:rsidP="00760990">
      <w:pPr>
        <w:rPr>
          <w:color w:val="538135" w:themeColor="accent6" w:themeShade="BF"/>
        </w:rPr>
      </w:pPr>
    </w:p>
    <w:p w14:paraId="3AD1C86C" w14:textId="77777777" w:rsidR="00161DA9" w:rsidRDefault="00161DA9" w:rsidP="00760990">
      <w:pPr>
        <w:rPr>
          <w:color w:val="538135" w:themeColor="accent6" w:themeShade="BF"/>
        </w:rPr>
      </w:pPr>
    </w:p>
    <w:p w14:paraId="5EA40E18" w14:textId="0763F41E" w:rsidR="00161DA9" w:rsidRDefault="00161DA9" w:rsidP="00161DA9">
      <w:pPr>
        <w:rPr>
          <w:color w:val="538135" w:themeColor="accent6" w:themeShade="BF"/>
        </w:rPr>
      </w:pPr>
      <w:r>
        <w:rPr>
          <w:color w:val="538135" w:themeColor="accent6" w:themeShade="BF"/>
        </w:rPr>
        <w:t xml:space="preserve">Bbc.co.uk 2013- UK economy: the story of the downturn </w:t>
      </w:r>
    </w:p>
    <w:p w14:paraId="2098CB36" w14:textId="2659BD44" w:rsidR="00161DA9" w:rsidRDefault="00161DA9" w:rsidP="00161DA9">
      <w:pPr>
        <w:rPr>
          <w:color w:val="538135" w:themeColor="accent6" w:themeShade="BF"/>
        </w:rPr>
      </w:pPr>
    </w:p>
    <w:p w14:paraId="5BBE9917" w14:textId="4380A007" w:rsidR="00161DA9" w:rsidRDefault="00161DA9" w:rsidP="00161DA9">
      <w:pPr>
        <w:rPr>
          <w:color w:val="538135" w:themeColor="accent6" w:themeShade="BF"/>
        </w:rPr>
      </w:pPr>
      <w:r>
        <w:rPr>
          <w:color w:val="538135" w:themeColor="accent6" w:themeShade="BF"/>
        </w:rPr>
        <w:t xml:space="preserve">Wearesnatnader.co.uk 2019  employee handbook </w:t>
      </w:r>
    </w:p>
    <w:p w14:paraId="38880A94" w14:textId="77777777" w:rsidR="00161DA9" w:rsidRDefault="00161DA9" w:rsidP="00161DA9">
      <w:pPr>
        <w:rPr>
          <w:color w:val="538135" w:themeColor="accent6" w:themeShade="BF"/>
        </w:rPr>
      </w:pPr>
    </w:p>
    <w:p w14:paraId="249FFC4A" w14:textId="274668D9" w:rsidR="00161DA9" w:rsidRDefault="00161DA9" w:rsidP="00161DA9">
      <w:pPr>
        <w:rPr>
          <w:color w:val="538135" w:themeColor="accent6" w:themeShade="BF"/>
        </w:rPr>
      </w:pPr>
    </w:p>
    <w:p w14:paraId="5CA9101B" w14:textId="19C97E67" w:rsidR="00760990" w:rsidRPr="00760990" w:rsidRDefault="00760990" w:rsidP="00760990">
      <w:pPr>
        <w:rPr>
          <w:color w:val="538135" w:themeColor="accent6" w:themeShade="BF"/>
        </w:rPr>
      </w:pPr>
      <w:r w:rsidRPr="00760990">
        <w:rPr>
          <w:color w:val="538135" w:themeColor="accent6" w:themeShade="BF"/>
        </w:rPr>
        <w:t>HR in the Public Sector</w:t>
      </w:r>
    </w:p>
    <w:p w14:paraId="15DB49C8" w14:textId="760D995E" w:rsidR="00760990" w:rsidRPr="00760990" w:rsidRDefault="00760990" w:rsidP="00760990">
      <w:pPr>
        <w:rPr>
          <w:color w:val="538135" w:themeColor="accent6" w:themeShade="BF"/>
        </w:rPr>
      </w:pPr>
      <w:r w:rsidRPr="00760990">
        <w:rPr>
          <w:color w:val="538135" w:themeColor="accent6" w:themeShade="BF"/>
        </w:rPr>
        <w:t>Published: 12 Jul 2016 By Annie Hayes</w:t>
      </w:r>
    </w:p>
    <w:p w14:paraId="02C1A091" w14:textId="3F909EDD" w:rsidR="00760990" w:rsidRDefault="00E22560" w:rsidP="00760990">
      <w:pPr>
        <w:rPr>
          <w:color w:val="538135" w:themeColor="accent6" w:themeShade="BF"/>
        </w:rPr>
      </w:pPr>
      <w:hyperlink r:id="rId7" w:history="1">
        <w:r w:rsidR="00F63B4C" w:rsidRPr="000F16A1">
          <w:rPr>
            <w:rStyle w:val="Hyperlink"/>
            <w:color w:val="034990" w:themeColor="hyperlink" w:themeShade="BF"/>
          </w:rPr>
          <w:t>https://pmjobs.cipd.co.uk/article/hr-in-public-sector/</w:t>
        </w:r>
      </w:hyperlink>
    </w:p>
    <w:p w14:paraId="34E73CE5" w14:textId="2A2B6BEA" w:rsidR="00F63B4C" w:rsidRDefault="00F63B4C" w:rsidP="00760990">
      <w:pPr>
        <w:rPr>
          <w:color w:val="538135" w:themeColor="accent6" w:themeShade="BF"/>
        </w:rPr>
      </w:pPr>
    </w:p>
    <w:p w14:paraId="5ED7AB80" w14:textId="12DB2FE2" w:rsidR="00F63B4C" w:rsidRDefault="00F63B4C" w:rsidP="00760990">
      <w:pPr>
        <w:rPr>
          <w:color w:val="538135" w:themeColor="accent6" w:themeShade="BF"/>
        </w:rPr>
      </w:pPr>
    </w:p>
    <w:p w14:paraId="7DC8B788" w14:textId="7248D4E4" w:rsidR="00F63B4C" w:rsidRDefault="00F63B4C" w:rsidP="00760990">
      <w:pPr>
        <w:rPr>
          <w:color w:val="538135" w:themeColor="accent6" w:themeShade="BF"/>
        </w:rPr>
      </w:pPr>
      <w:r w:rsidRPr="00F63B4C">
        <w:rPr>
          <w:color w:val="538135" w:themeColor="accent6" w:themeShade="BF"/>
        </w:rPr>
        <w:t>Taylor &amp; Woodman (2016</w:t>
      </w:r>
    </w:p>
    <w:p w14:paraId="6F1C3313" w14:textId="27E050AC" w:rsidR="00F63B4C" w:rsidRDefault="00F63B4C" w:rsidP="00760990">
      <w:pPr>
        <w:rPr>
          <w:color w:val="538135" w:themeColor="accent6" w:themeShade="BF"/>
        </w:rPr>
      </w:pPr>
    </w:p>
    <w:p w14:paraId="63839832" w14:textId="69B88A44" w:rsidR="00F63B4C" w:rsidRDefault="00F63B4C" w:rsidP="00760990">
      <w:pPr>
        <w:rPr>
          <w:color w:val="538135" w:themeColor="accent6" w:themeShade="BF"/>
        </w:rPr>
      </w:pPr>
      <w:r w:rsidRPr="00F63B4C">
        <w:rPr>
          <w:color w:val="538135" w:themeColor="accent6" w:themeShade="BF"/>
        </w:rPr>
        <w:t>Taylor and Wilkinson(2016)</w:t>
      </w:r>
      <w:r w:rsidR="00161DA9">
        <w:rPr>
          <w:color w:val="538135" w:themeColor="accent6" w:themeShade="BF"/>
        </w:rPr>
        <w:t xml:space="preserve"> business issues and the contemporary human resources , chapter 3 . </w:t>
      </w:r>
    </w:p>
    <w:p w14:paraId="5D185330" w14:textId="093C4636" w:rsidR="00F63B4C" w:rsidRDefault="00F63B4C" w:rsidP="00760990">
      <w:pPr>
        <w:rPr>
          <w:color w:val="538135" w:themeColor="accent6" w:themeShade="BF"/>
        </w:rPr>
      </w:pPr>
    </w:p>
    <w:p w14:paraId="685E3D10" w14:textId="75635428" w:rsidR="00F63B4C" w:rsidRDefault="00F63B4C" w:rsidP="00760990">
      <w:pPr>
        <w:rPr>
          <w:color w:val="538135" w:themeColor="accent6" w:themeShade="BF"/>
        </w:rPr>
      </w:pPr>
      <w:r w:rsidRPr="00F63B4C">
        <w:rPr>
          <w:color w:val="538135" w:themeColor="accent6" w:themeShade="BF"/>
        </w:rPr>
        <w:t>The CIPD (2001)</w:t>
      </w:r>
      <w:r w:rsidR="001F4FA5">
        <w:rPr>
          <w:color w:val="538135" w:themeColor="accent6" w:themeShade="BF"/>
        </w:rPr>
        <w:t xml:space="preserve"> …;[;;p</w:t>
      </w:r>
    </w:p>
    <w:p w14:paraId="7EA0680E" w14:textId="59BD93D2" w:rsidR="00161DA9" w:rsidRDefault="00161DA9" w:rsidP="00760990">
      <w:pPr>
        <w:rPr>
          <w:color w:val="538135" w:themeColor="accent6" w:themeShade="BF"/>
        </w:rPr>
      </w:pPr>
    </w:p>
    <w:p w14:paraId="58DCC018" w14:textId="3A4A84DF" w:rsidR="00161DA9" w:rsidRDefault="00161DA9" w:rsidP="00760990">
      <w:pPr>
        <w:rPr>
          <w:color w:val="538135" w:themeColor="accent6" w:themeShade="BF"/>
        </w:rPr>
      </w:pPr>
      <w:r>
        <w:rPr>
          <w:color w:val="538135" w:themeColor="accent6" w:themeShade="BF"/>
        </w:rPr>
        <w:t>Hill, S &amp;  Houghton, E . Getting started with people analytics:a practitioners’ guide – cipd – nov 2018</w:t>
      </w:r>
    </w:p>
    <w:p w14:paraId="57D83AA6" w14:textId="310D78AB" w:rsidR="00161DA9" w:rsidRDefault="00161DA9" w:rsidP="00760990">
      <w:pPr>
        <w:rPr>
          <w:color w:val="538135" w:themeColor="accent6" w:themeShade="BF"/>
        </w:rPr>
      </w:pPr>
      <w:r>
        <w:rPr>
          <w:color w:val="538135" w:themeColor="accent6" w:themeShade="BF"/>
        </w:rPr>
        <w:t>Cappelli, P (2015) why we love to hate hr..and what hr can do about it  - Harvard business review</w:t>
      </w:r>
    </w:p>
    <w:p w14:paraId="33F62698" w14:textId="7B28DB0D" w:rsidR="00161DA9" w:rsidRDefault="00161DA9" w:rsidP="00760990">
      <w:pPr>
        <w:rPr>
          <w:color w:val="538135" w:themeColor="accent6" w:themeShade="BF"/>
        </w:rPr>
      </w:pPr>
    </w:p>
    <w:p w14:paraId="69687EC7" w14:textId="53B804CF" w:rsidR="00161DA9" w:rsidRPr="00760990" w:rsidRDefault="00161DA9" w:rsidP="00760990">
      <w:pPr>
        <w:rPr>
          <w:color w:val="538135" w:themeColor="accent6" w:themeShade="BF"/>
        </w:rPr>
      </w:pPr>
      <w:bookmarkStart w:id="0" w:name="_GoBack"/>
      <w:bookmarkEnd w:id="0"/>
    </w:p>
    <w:sectPr w:rsidR="00161DA9" w:rsidRPr="0076099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E222EE" w14:textId="77777777" w:rsidR="0030438C" w:rsidRDefault="0030438C" w:rsidP="00674A4B">
      <w:pPr>
        <w:spacing w:after="0" w:line="240" w:lineRule="auto"/>
      </w:pPr>
      <w:r>
        <w:separator/>
      </w:r>
    </w:p>
  </w:endnote>
  <w:endnote w:type="continuationSeparator" w:id="0">
    <w:p w14:paraId="51BB26E4" w14:textId="77777777" w:rsidR="0030438C" w:rsidRDefault="0030438C" w:rsidP="00674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5890252"/>
      <w:docPartObj>
        <w:docPartGallery w:val="Page Numbers (Bottom of Page)"/>
        <w:docPartUnique/>
      </w:docPartObj>
    </w:sdtPr>
    <w:sdtEndPr>
      <w:rPr>
        <w:color w:val="7F7F7F" w:themeColor="background1" w:themeShade="7F"/>
        <w:spacing w:val="60"/>
      </w:rPr>
    </w:sdtEndPr>
    <w:sdtContent>
      <w:p w14:paraId="02E84D5C" w14:textId="0B57D48A" w:rsidR="00674A4B" w:rsidRDefault="00674A4B">
        <w:pPr>
          <w:pStyle w:val="Footer"/>
          <w:pBdr>
            <w:top w:val="single" w:sz="4" w:space="1" w:color="D9D9D9" w:themeColor="background1" w:themeShade="D9"/>
          </w:pBdr>
          <w:jc w:val="right"/>
        </w:pPr>
        <w:r>
          <w:fldChar w:fldCharType="begin"/>
        </w:r>
        <w:r>
          <w:instrText xml:space="preserve"> PAGE   \* MERGEFORMAT </w:instrText>
        </w:r>
        <w:r>
          <w:fldChar w:fldCharType="separate"/>
        </w:r>
        <w:r w:rsidR="00E22560">
          <w:rPr>
            <w:noProof/>
          </w:rPr>
          <w:t>1</w:t>
        </w:r>
        <w:r>
          <w:rPr>
            <w:noProof/>
          </w:rPr>
          <w:fldChar w:fldCharType="end"/>
        </w:r>
        <w:r>
          <w:t xml:space="preserve"> | </w:t>
        </w:r>
        <w:r>
          <w:rPr>
            <w:color w:val="7F7F7F" w:themeColor="background1" w:themeShade="7F"/>
            <w:spacing w:val="60"/>
          </w:rPr>
          <w:t>Page</w:t>
        </w:r>
      </w:p>
    </w:sdtContent>
  </w:sdt>
  <w:p w14:paraId="3BBFC362" w14:textId="77777777" w:rsidR="00674A4B" w:rsidRDefault="00674A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491F76" w14:textId="77777777" w:rsidR="0030438C" w:rsidRDefault="0030438C" w:rsidP="00674A4B">
      <w:pPr>
        <w:spacing w:after="0" w:line="240" w:lineRule="auto"/>
      </w:pPr>
      <w:r>
        <w:separator/>
      </w:r>
    </w:p>
  </w:footnote>
  <w:footnote w:type="continuationSeparator" w:id="0">
    <w:p w14:paraId="06745631" w14:textId="77777777" w:rsidR="0030438C" w:rsidRDefault="0030438C" w:rsidP="00674A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334D7"/>
    <w:multiLevelType w:val="hybridMultilevel"/>
    <w:tmpl w:val="A88EF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B0212"/>
    <w:multiLevelType w:val="hybridMultilevel"/>
    <w:tmpl w:val="65E80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24392C"/>
    <w:multiLevelType w:val="hybridMultilevel"/>
    <w:tmpl w:val="2C3A0E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C145B1"/>
    <w:multiLevelType w:val="hybridMultilevel"/>
    <w:tmpl w:val="D35CF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857DDF"/>
    <w:multiLevelType w:val="hybridMultilevel"/>
    <w:tmpl w:val="9F200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BA2B4A"/>
    <w:multiLevelType w:val="hybridMultilevel"/>
    <w:tmpl w:val="88C43F30"/>
    <w:lvl w:ilvl="0" w:tplc="A2F29DD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688"/>
    <w:rsid w:val="0005227B"/>
    <w:rsid w:val="00070664"/>
    <w:rsid w:val="000E1782"/>
    <w:rsid w:val="000F5848"/>
    <w:rsid w:val="00110162"/>
    <w:rsid w:val="00127A15"/>
    <w:rsid w:val="00161DA9"/>
    <w:rsid w:val="001947C5"/>
    <w:rsid w:val="001A38FD"/>
    <w:rsid w:val="001C06B1"/>
    <w:rsid w:val="001D7941"/>
    <w:rsid w:val="001F4FA5"/>
    <w:rsid w:val="0029682B"/>
    <w:rsid w:val="002E0434"/>
    <w:rsid w:val="0030438C"/>
    <w:rsid w:val="00350DB0"/>
    <w:rsid w:val="00386900"/>
    <w:rsid w:val="00395FBE"/>
    <w:rsid w:val="003C39B7"/>
    <w:rsid w:val="003D2FC5"/>
    <w:rsid w:val="003E53AF"/>
    <w:rsid w:val="00433040"/>
    <w:rsid w:val="00475C44"/>
    <w:rsid w:val="004B25DC"/>
    <w:rsid w:val="004B3737"/>
    <w:rsid w:val="00530B18"/>
    <w:rsid w:val="00536AEA"/>
    <w:rsid w:val="006007D3"/>
    <w:rsid w:val="00655C22"/>
    <w:rsid w:val="00674A4B"/>
    <w:rsid w:val="00693C41"/>
    <w:rsid w:val="006A38A7"/>
    <w:rsid w:val="006B384F"/>
    <w:rsid w:val="00722C2F"/>
    <w:rsid w:val="00730DD3"/>
    <w:rsid w:val="00760990"/>
    <w:rsid w:val="007B4C7C"/>
    <w:rsid w:val="007D2820"/>
    <w:rsid w:val="007D7233"/>
    <w:rsid w:val="00802570"/>
    <w:rsid w:val="00841447"/>
    <w:rsid w:val="008A664A"/>
    <w:rsid w:val="00911EC6"/>
    <w:rsid w:val="0091391D"/>
    <w:rsid w:val="00941807"/>
    <w:rsid w:val="00944C6D"/>
    <w:rsid w:val="009C4CD7"/>
    <w:rsid w:val="00A659CE"/>
    <w:rsid w:val="00A85EC0"/>
    <w:rsid w:val="00AF1516"/>
    <w:rsid w:val="00B500C1"/>
    <w:rsid w:val="00B84688"/>
    <w:rsid w:val="00BF48EB"/>
    <w:rsid w:val="00C15370"/>
    <w:rsid w:val="00C77972"/>
    <w:rsid w:val="00D458BB"/>
    <w:rsid w:val="00D51BE3"/>
    <w:rsid w:val="00D55BF4"/>
    <w:rsid w:val="00D633F9"/>
    <w:rsid w:val="00DB7E22"/>
    <w:rsid w:val="00DC6CB6"/>
    <w:rsid w:val="00E22560"/>
    <w:rsid w:val="00E837C3"/>
    <w:rsid w:val="00E90A18"/>
    <w:rsid w:val="00ED0469"/>
    <w:rsid w:val="00EF2FDF"/>
    <w:rsid w:val="00F1259C"/>
    <w:rsid w:val="00F63B4C"/>
    <w:rsid w:val="00F66172"/>
    <w:rsid w:val="00F73E69"/>
    <w:rsid w:val="00FB5C00"/>
    <w:rsid w:val="00FC6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55DAF"/>
  <w15:chartTrackingRefBased/>
  <w15:docId w15:val="{D0F5097A-0D19-40F0-B92F-2B6991438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3B4C"/>
    <w:rPr>
      <w:color w:val="0563C1" w:themeColor="hyperlink"/>
      <w:u w:val="single"/>
    </w:rPr>
  </w:style>
  <w:style w:type="character" w:customStyle="1" w:styleId="UnresolvedMention">
    <w:name w:val="Unresolved Mention"/>
    <w:basedOn w:val="DefaultParagraphFont"/>
    <w:uiPriority w:val="99"/>
    <w:semiHidden/>
    <w:unhideWhenUsed/>
    <w:rsid w:val="00F63B4C"/>
    <w:rPr>
      <w:color w:val="605E5C"/>
      <w:shd w:val="clear" w:color="auto" w:fill="E1DFDD"/>
    </w:rPr>
  </w:style>
  <w:style w:type="paragraph" w:styleId="ListParagraph">
    <w:name w:val="List Paragraph"/>
    <w:basedOn w:val="Normal"/>
    <w:uiPriority w:val="34"/>
    <w:qFormat/>
    <w:rsid w:val="00674A4B"/>
    <w:pPr>
      <w:ind w:left="720"/>
      <w:contextualSpacing/>
    </w:pPr>
  </w:style>
  <w:style w:type="paragraph" w:styleId="Header">
    <w:name w:val="header"/>
    <w:basedOn w:val="Normal"/>
    <w:link w:val="HeaderChar"/>
    <w:uiPriority w:val="99"/>
    <w:unhideWhenUsed/>
    <w:rsid w:val="00674A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4A4B"/>
  </w:style>
  <w:style w:type="paragraph" w:styleId="Footer">
    <w:name w:val="footer"/>
    <w:basedOn w:val="Normal"/>
    <w:link w:val="FooterChar"/>
    <w:uiPriority w:val="99"/>
    <w:unhideWhenUsed/>
    <w:rsid w:val="00674A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4A4B"/>
  </w:style>
  <w:style w:type="table" w:customStyle="1" w:styleId="TableGrid1">
    <w:name w:val="Table Grid1"/>
    <w:basedOn w:val="TableNormal"/>
    <w:next w:val="TableGrid"/>
    <w:uiPriority w:val="39"/>
    <w:rsid w:val="007D28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7D28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pmjobs.cipd.co.uk/article/hr-in-public-secto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3075</Words>
  <Characters>17530</Characters>
  <Application>Microsoft Office Word</Application>
  <DocSecurity>4</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Tai Tarian Limited</Company>
  <LinksUpToDate>false</LinksUpToDate>
  <CharactersWithSpaces>20564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Cosker</dc:creator>
  <cp:keywords/>
  <dc:description/>
  <cp:lastModifiedBy>Sarah Cosker</cp:lastModifiedBy>
  <cp:revision>2</cp:revision>
  <dcterms:created xsi:type="dcterms:W3CDTF">2020-03-11T15:44:00Z</dcterms:created>
  <dcterms:modified xsi:type="dcterms:W3CDTF">2020-03-11T15:44:00Z</dcterms:modified>
</cp:coreProperties>
</file>