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90C21" w14:textId="77777777" w:rsidR="0012180A" w:rsidRDefault="0012180A" w:rsidP="0012180A">
      <w:pPr>
        <w:spacing w:after="165" w:line="360" w:lineRule="auto"/>
        <w:rPr>
          <w:rFonts w:ascii="Tahoma" w:eastAsia="Tahoma" w:hAnsi="Tahoma" w:cs="Tahoma"/>
          <w:color w:val="000000"/>
          <w:sz w:val="40"/>
          <w:szCs w:val="40"/>
        </w:rPr>
      </w:pPr>
      <w:r>
        <w:rPr>
          <w:b/>
          <w:noProof/>
        </w:rPr>
        <w:drawing>
          <wp:inline distT="0" distB="0" distL="0" distR="0" wp14:anchorId="2B8A973C" wp14:editId="7ED8A1D9">
            <wp:extent cx="2209800" cy="742950"/>
            <wp:effectExtent l="0" t="0" r="0" b="0"/>
            <wp:docPr id="2"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1843238F" w14:textId="77777777" w:rsidR="0012180A" w:rsidRDefault="0012180A" w:rsidP="0012180A">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12180A" w14:paraId="4E58C72F" w14:textId="77777777" w:rsidTr="002430EE">
        <w:tc>
          <w:tcPr>
            <w:tcW w:w="3438" w:type="dxa"/>
            <w:shd w:val="clear" w:color="auto" w:fill="D9D9D9"/>
          </w:tcPr>
          <w:p w14:paraId="62B7E90F" w14:textId="77777777" w:rsidR="0012180A" w:rsidRDefault="0012180A" w:rsidP="002430EE">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474C28F" w14:textId="77777777" w:rsidR="0012180A" w:rsidRDefault="0012180A" w:rsidP="002430EE">
            <w:pPr>
              <w:spacing w:before="120" w:after="120" w:line="360" w:lineRule="auto"/>
              <w:rPr>
                <w:rFonts w:ascii="Tahoma" w:eastAsia="Tahoma" w:hAnsi="Tahoma" w:cs="Tahoma"/>
                <w:sz w:val="32"/>
                <w:szCs w:val="32"/>
              </w:rPr>
            </w:pPr>
            <w:r>
              <w:rPr>
                <w:rFonts w:ascii="Tahoma" w:eastAsia="Tahoma" w:hAnsi="Tahoma" w:cs="Tahoma"/>
                <w:sz w:val="32"/>
                <w:szCs w:val="32"/>
              </w:rPr>
              <w:t>Malikah Miah</w:t>
            </w:r>
          </w:p>
        </w:tc>
      </w:tr>
      <w:tr w:rsidR="0012180A" w14:paraId="54436325" w14:textId="77777777" w:rsidTr="002430EE">
        <w:tc>
          <w:tcPr>
            <w:tcW w:w="3438" w:type="dxa"/>
            <w:shd w:val="clear" w:color="auto" w:fill="D9D9D9"/>
          </w:tcPr>
          <w:p w14:paraId="3EDE2ABE" w14:textId="77777777" w:rsidR="0012180A" w:rsidRDefault="0012180A" w:rsidP="002430EE">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6C1A9E9A" w14:textId="77777777" w:rsidR="0012180A" w:rsidRDefault="0012180A" w:rsidP="002430EE">
            <w:pPr>
              <w:spacing w:before="120" w:after="120" w:line="360" w:lineRule="auto"/>
              <w:rPr>
                <w:rFonts w:ascii="Tahoma" w:eastAsia="Tahoma" w:hAnsi="Tahoma" w:cs="Tahoma"/>
                <w:sz w:val="32"/>
                <w:szCs w:val="32"/>
              </w:rPr>
            </w:pPr>
            <w:r>
              <w:rPr>
                <w:rFonts w:ascii="Tahoma" w:eastAsia="Tahoma" w:hAnsi="Tahoma" w:cs="Tahoma"/>
                <w:sz w:val="32"/>
                <w:szCs w:val="32"/>
              </w:rPr>
              <w:t>2331137</w:t>
            </w:r>
          </w:p>
        </w:tc>
      </w:tr>
      <w:tr w:rsidR="0012180A" w14:paraId="33BA2018" w14:textId="77777777" w:rsidTr="002430EE">
        <w:tc>
          <w:tcPr>
            <w:tcW w:w="3438" w:type="dxa"/>
            <w:shd w:val="clear" w:color="auto" w:fill="D9D9D9"/>
          </w:tcPr>
          <w:p w14:paraId="383F5D2E" w14:textId="77777777" w:rsidR="0012180A" w:rsidRDefault="0012180A" w:rsidP="002430EE">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71E68646" w14:textId="0C552079" w:rsidR="0012180A" w:rsidRDefault="0012180A" w:rsidP="002430EE">
            <w:pPr>
              <w:spacing w:before="120" w:after="120" w:line="360" w:lineRule="auto"/>
              <w:rPr>
                <w:rFonts w:ascii="Tahoma" w:eastAsia="Tahoma" w:hAnsi="Tahoma" w:cs="Tahoma"/>
                <w:color w:val="FF0000"/>
                <w:sz w:val="32"/>
                <w:szCs w:val="32"/>
              </w:rPr>
            </w:pPr>
            <w:r w:rsidRPr="0012180A">
              <w:rPr>
                <w:rFonts w:ascii="Tahoma" w:eastAsia="Tahoma" w:hAnsi="Tahoma" w:cs="Tahoma"/>
                <w:color w:val="FF0000"/>
                <w:sz w:val="32"/>
                <w:szCs w:val="32"/>
              </w:rPr>
              <w:t>BMSK4015</w:t>
            </w:r>
          </w:p>
        </w:tc>
      </w:tr>
      <w:tr w:rsidR="0012180A" w14:paraId="4BCAD06E" w14:textId="77777777" w:rsidTr="002430EE">
        <w:trPr>
          <w:trHeight w:val="413"/>
        </w:trPr>
        <w:tc>
          <w:tcPr>
            <w:tcW w:w="3438" w:type="dxa"/>
            <w:shd w:val="clear" w:color="auto" w:fill="D9D9D9"/>
          </w:tcPr>
          <w:p w14:paraId="066E0B85" w14:textId="77777777" w:rsidR="0012180A" w:rsidRDefault="0012180A" w:rsidP="002430EE">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46BC95C7" w14:textId="11C5118F" w:rsidR="0012180A" w:rsidRDefault="0012180A" w:rsidP="002430EE">
            <w:pPr>
              <w:spacing w:before="120" w:after="120" w:line="360" w:lineRule="auto"/>
              <w:rPr>
                <w:rFonts w:ascii="Tahoma" w:eastAsia="Tahoma" w:hAnsi="Tahoma" w:cs="Tahoma"/>
                <w:color w:val="FF0000"/>
                <w:sz w:val="32"/>
                <w:szCs w:val="32"/>
              </w:rPr>
            </w:pPr>
            <w:r w:rsidRPr="0012180A">
              <w:rPr>
                <w:rFonts w:ascii="Tahoma" w:eastAsia="Tahoma" w:hAnsi="Tahoma" w:cs="Tahoma"/>
                <w:color w:val="FF0000"/>
                <w:sz w:val="32"/>
                <w:szCs w:val="32"/>
              </w:rPr>
              <w:t xml:space="preserve">Academic </w:t>
            </w:r>
            <w:r>
              <w:rPr>
                <w:rFonts w:ascii="Tahoma" w:eastAsia="Tahoma" w:hAnsi="Tahoma" w:cs="Tahoma"/>
                <w:color w:val="FF0000"/>
                <w:sz w:val="32"/>
                <w:szCs w:val="32"/>
              </w:rPr>
              <w:t>A</w:t>
            </w:r>
            <w:r w:rsidRPr="0012180A">
              <w:rPr>
                <w:rFonts w:ascii="Tahoma" w:eastAsia="Tahoma" w:hAnsi="Tahoma" w:cs="Tahoma"/>
                <w:color w:val="FF0000"/>
                <w:sz w:val="32"/>
                <w:szCs w:val="32"/>
              </w:rPr>
              <w:t xml:space="preserve">nd Research </w:t>
            </w:r>
            <w:r>
              <w:rPr>
                <w:rFonts w:ascii="Tahoma" w:eastAsia="Tahoma" w:hAnsi="Tahoma" w:cs="Tahoma"/>
                <w:color w:val="FF0000"/>
                <w:sz w:val="32"/>
                <w:szCs w:val="32"/>
              </w:rPr>
              <w:t>S</w:t>
            </w:r>
            <w:r w:rsidRPr="0012180A">
              <w:rPr>
                <w:rFonts w:ascii="Tahoma" w:eastAsia="Tahoma" w:hAnsi="Tahoma" w:cs="Tahoma"/>
                <w:color w:val="FF0000"/>
                <w:sz w:val="32"/>
                <w:szCs w:val="32"/>
              </w:rPr>
              <w:t>kills</w:t>
            </w:r>
          </w:p>
        </w:tc>
      </w:tr>
    </w:tbl>
    <w:p w14:paraId="3EAADD55" w14:textId="77777777" w:rsidR="0012180A" w:rsidRDefault="0012180A" w:rsidP="0012180A">
      <w:pPr>
        <w:spacing w:before="120" w:after="120" w:line="360" w:lineRule="auto"/>
        <w:rPr>
          <w:color w:val="FF0000"/>
          <w:sz w:val="24"/>
          <w:szCs w:val="24"/>
        </w:rPr>
      </w:pPr>
    </w:p>
    <w:p w14:paraId="3BF9E9C2" w14:textId="77777777" w:rsidR="0012180A" w:rsidRDefault="0012180A" w:rsidP="0012180A">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D89962F" w14:textId="77777777" w:rsidR="0012180A" w:rsidRPr="00F867C0" w:rsidRDefault="0012180A" w:rsidP="0012180A">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25379B2" w14:textId="77777777" w:rsidR="0012180A" w:rsidRPr="00F867C0" w:rsidRDefault="0012180A" w:rsidP="0012180A">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77705570" w14:textId="77777777" w:rsidR="0012180A" w:rsidRDefault="0012180A" w:rsidP="0012180A">
      <w:pPr>
        <w:rPr>
          <w:rFonts w:ascii="Tahoma" w:eastAsia="Tahoma" w:hAnsi="Tahoma" w:cs="Tahoma"/>
          <w:color w:val="000000"/>
          <w:sz w:val="24"/>
          <w:szCs w:val="24"/>
        </w:rPr>
      </w:pPr>
      <w:r>
        <w:br w:type="page"/>
      </w:r>
    </w:p>
    <w:sdt>
      <w:sdtPr>
        <w:id w:val="-146102718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16F9951" w14:textId="0570E431" w:rsidR="00160765" w:rsidRDefault="00160765">
          <w:pPr>
            <w:pStyle w:val="TOCHeading"/>
          </w:pPr>
          <w:r>
            <w:t>Contents</w:t>
          </w:r>
        </w:p>
        <w:p w14:paraId="0FC73571" w14:textId="5499D85B" w:rsidR="00160765" w:rsidRDefault="00160765">
          <w:pPr>
            <w:pStyle w:val="TOC1"/>
            <w:tabs>
              <w:tab w:val="right" w:leader="dot" w:pos="9016"/>
            </w:tabs>
            <w:rPr>
              <w:noProof/>
            </w:rPr>
          </w:pPr>
          <w:r>
            <w:fldChar w:fldCharType="begin"/>
          </w:r>
          <w:r>
            <w:instrText xml:space="preserve"> TOC \o "1-3" \h \z \u </w:instrText>
          </w:r>
          <w:r>
            <w:fldChar w:fldCharType="separate"/>
          </w:r>
          <w:hyperlink w:anchor="_Toc183799848" w:history="1">
            <w:r w:rsidRPr="00F75FDA">
              <w:rPr>
                <w:rStyle w:val="Hyperlink"/>
                <w:noProof/>
              </w:rPr>
              <w:t>INTRODUCTION</w:t>
            </w:r>
            <w:r>
              <w:rPr>
                <w:noProof/>
                <w:webHidden/>
              </w:rPr>
              <w:tab/>
            </w:r>
            <w:r>
              <w:rPr>
                <w:noProof/>
                <w:webHidden/>
              </w:rPr>
              <w:fldChar w:fldCharType="begin"/>
            </w:r>
            <w:r>
              <w:rPr>
                <w:noProof/>
                <w:webHidden/>
              </w:rPr>
              <w:instrText xml:space="preserve"> PAGEREF _Toc183799848 \h </w:instrText>
            </w:r>
            <w:r>
              <w:rPr>
                <w:noProof/>
                <w:webHidden/>
              </w:rPr>
            </w:r>
            <w:r>
              <w:rPr>
                <w:noProof/>
                <w:webHidden/>
              </w:rPr>
              <w:fldChar w:fldCharType="separate"/>
            </w:r>
            <w:r>
              <w:rPr>
                <w:noProof/>
                <w:webHidden/>
              </w:rPr>
              <w:t>3</w:t>
            </w:r>
            <w:r>
              <w:rPr>
                <w:noProof/>
                <w:webHidden/>
              </w:rPr>
              <w:fldChar w:fldCharType="end"/>
            </w:r>
          </w:hyperlink>
        </w:p>
        <w:p w14:paraId="6859DFB4" w14:textId="0DE4ACC6" w:rsidR="00160765" w:rsidRDefault="00160765">
          <w:pPr>
            <w:pStyle w:val="TOC1"/>
            <w:tabs>
              <w:tab w:val="right" w:leader="dot" w:pos="9016"/>
            </w:tabs>
            <w:rPr>
              <w:noProof/>
            </w:rPr>
          </w:pPr>
          <w:hyperlink w:anchor="_Toc183799849" w:history="1">
            <w:r w:rsidRPr="00F75FDA">
              <w:rPr>
                <w:rStyle w:val="Hyperlink"/>
                <w:noProof/>
              </w:rPr>
              <w:t>What is Remote Management?</w:t>
            </w:r>
            <w:r>
              <w:rPr>
                <w:noProof/>
                <w:webHidden/>
              </w:rPr>
              <w:tab/>
            </w:r>
            <w:r>
              <w:rPr>
                <w:noProof/>
                <w:webHidden/>
              </w:rPr>
              <w:fldChar w:fldCharType="begin"/>
            </w:r>
            <w:r>
              <w:rPr>
                <w:noProof/>
                <w:webHidden/>
              </w:rPr>
              <w:instrText xml:space="preserve"> PAGEREF _Toc183799849 \h </w:instrText>
            </w:r>
            <w:r>
              <w:rPr>
                <w:noProof/>
                <w:webHidden/>
              </w:rPr>
            </w:r>
            <w:r>
              <w:rPr>
                <w:noProof/>
                <w:webHidden/>
              </w:rPr>
              <w:fldChar w:fldCharType="separate"/>
            </w:r>
            <w:r>
              <w:rPr>
                <w:noProof/>
                <w:webHidden/>
              </w:rPr>
              <w:t>3</w:t>
            </w:r>
            <w:r>
              <w:rPr>
                <w:noProof/>
                <w:webHidden/>
              </w:rPr>
              <w:fldChar w:fldCharType="end"/>
            </w:r>
          </w:hyperlink>
        </w:p>
        <w:p w14:paraId="5AE7EA4F" w14:textId="48A9730F" w:rsidR="00160765" w:rsidRDefault="00160765">
          <w:pPr>
            <w:pStyle w:val="TOC1"/>
            <w:tabs>
              <w:tab w:val="right" w:leader="dot" w:pos="9016"/>
            </w:tabs>
            <w:rPr>
              <w:noProof/>
            </w:rPr>
          </w:pPr>
          <w:hyperlink w:anchor="_Toc183799850" w:history="1">
            <w:r w:rsidRPr="00F75FDA">
              <w:rPr>
                <w:rStyle w:val="Hyperlink"/>
                <w:noProof/>
              </w:rPr>
              <w:t>Advantages of Remote Management</w:t>
            </w:r>
            <w:r>
              <w:rPr>
                <w:noProof/>
                <w:webHidden/>
              </w:rPr>
              <w:tab/>
            </w:r>
            <w:r>
              <w:rPr>
                <w:noProof/>
                <w:webHidden/>
              </w:rPr>
              <w:fldChar w:fldCharType="begin"/>
            </w:r>
            <w:r>
              <w:rPr>
                <w:noProof/>
                <w:webHidden/>
              </w:rPr>
              <w:instrText xml:space="preserve"> PAGEREF _Toc183799850 \h </w:instrText>
            </w:r>
            <w:r>
              <w:rPr>
                <w:noProof/>
                <w:webHidden/>
              </w:rPr>
            </w:r>
            <w:r>
              <w:rPr>
                <w:noProof/>
                <w:webHidden/>
              </w:rPr>
              <w:fldChar w:fldCharType="separate"/>
            </w:r>
            <w:r>
              <w:rPr>
                <w:noProof/>
                <w:webHidden/>
              </w:rPr>
              <w:t>4</w:t>
            </w:r>
            <w:r>
              <w:rPr>
                <w:noProof/>
                <w:webHidden/>
              </w:rPr>
              <w:fldChar w:fldCharType="end"/>
            </w:r>
          </w:hyperlink>
        </w:p>
        <w:p w14:paraId="0E14C473" w14:textId="640F137F" w:rsidR="00160765" w:rsidRDefault="00160765">
          <w:pPr>
            <w:pStyle w:val="TOC1"/>
            <w:tabs>
              <w:tab w:val="right" w:leader="dot" w:pos="9016"/>
            </w:tabs>
            <w:rPr>
              <w:noProof/>
            </w:rPr>
          </w:pPr>
          <w:hyperlink w:anchor="_Toc183799851" w:history="1">
            <w:r w:rsidRPr="00F75FDA">
              <w:rPr>
                <w:rStyle w:val="Hyperlink"/>
                <w:noProof/>
              </w:rPr>
              <w:t>Disadvantages of Remote Management</w:t>
            </w:r>
            <w:r>
              <w:rPr>
                <w:noProof/>
                <w:webHidden/>
              </w:rPr>
              <w:tab/>
            </w:r>
            <w:r>
              <w:rPr>
                <w:noProof/>
                <w:webHidden/>
              </w:rPr>
              <w:fldChar w:fldCharType="begin"/>
            </w:r>
            <w:r>
              <w:rPr>
                <w:noProof/>
                <w:webHidden/>
              </w:rPr>
              <w:instrText xml:space="preserve"> PAGEREF _Toc183799851 \h </w:instrText>
            </w:r>
            <w:r>
              <w:rPr>
                <w:noProof/>
                <w:webHidden/>
              </w:rPr>
            </w:r>
            <w:r>
              <w:rPr>
                <w:noProof/>
                <w:webHidden/>
              </w:rPr>
              <w:fldChar w:fldCharType="separate"/>
            </w:r>
            <w:r>
              <w:rPr>
                <w:noProof/>
                <w:webHidden/>
              </w:rPr>
              <w:t>4</w:t>
            </w:r>
            <w:r>
              <w:rPr>
                <w:noProof/>
                <w:webHidden/>
              </w:rPr>
              <w:fldChar w:fldCharType="end"/>
            </w:r>
          </w:hyperlink>
        </w:p>
        <w:p w14:paraId="4DC12AE5" w14:textId="3DE71AC9" w:rsidR="00160765" w:rsidRDefault="00160765">
          <w:pPr>
            <w:pStyle w:val="TOC1"/>
            <w:tabs>
              <w:tab w:val="right" w:leader="dot" w:pos="9016"/>
            </w:tabs>
            <w:rPr>
              <w:noProof/>
            </w:rPr>
          </w:pPr>
          <w:hyperlink w:anchor="_Toc183799852" w:history="1">
            <w:r w:rsidRPr="00F75FDA">
              <w:rPr>
                <w:rStyle w:val="Hyperlink"/>
                <w:noProof/>
              </w:rPr>
              <w:t>Efficiency and Productivity</w:t>
            </w:r>
            <w:r>
              <w:rPr>
                <w:noProof/>
                <w:webHidden/>
              </w:rPr>
              <w:tab/>
            </w:r>
            <w:r>
              <w:rPr>
                <w:noProof/>
                <w:webHidden/>
              </w:rPr>
              <w:fldChar w:fldCharType="begin"/>
            </w:r>
            <w:r>
              <w:rPr>
                <w:noProof/>
                <w:webHidden/>
              </w:rPr>
              <w:instrText xml:space="preserve"> PAGEREF _Toc183799852 \h </w:instrText>
            </w:r>
            <w:r>
              <w:rPr>
                <w:noProof/>
                <w:webHidden/>
              </w:rPr>
            </w:r>
            <w:r>
              <w:rPr>
                <w:noProof/>
                <w:webHidden/>
              </w:rPr>
              <w:fldChar w:fldCharType="separate"/>
            </w:r>
            <w:r>
              <w:rPr>
                <w:noProof/>
                <w:webHidden/>
              </w:rPr>
              <w:t>5</w:t>
            </w:r>
            <w:r>
              <w:rPr>
                <w:noProof/>
                <w:webHidden/>
              </w:rPr>
              <w:fldChar w:fldCharType="end"/>
            </w:r>
          </w:hyperlink>
        </w:p>
        <w:p w14:paraId="06977919" w14:textId="1DDE589D" w:rsidR="00160765" w:rsidRDefault="00160765">
          <w:pPr>
            <w:pStyle w:val="TOC1"/>
            <w:tabs>
              <w:tab w:val="right" w:leader="dot" w:pos="9016"/>
            </w:tabs>
            <w:rPr>
              <w:noProof/>
            </w:rPr>
          </w:pPr>
          <w:hyperlink w:anchor="_Toc183799853" w:history="1">
            <w:r w:rsidRPr="00F75FDA">
              <w:rPr>
                <w:rStyle w:val="Hyperlink"/>
                <w:noProof/>
              </w:rPr>
              <w:t>Global Resources</w:t>
            </w:r>
            <w:r>
              <w:rPr>
                <w:noProof/>
                <w:webHidden/>
              </w:rPr>
              <w:tab/>
            </w:r>
            <w:r>
              <w:rPr>
                <w:noProof/>
                <w:webHidden/>
              </w:rPr>
              <w:fldChar w:fldCharType="begin"/>
            </w:r>
            <w:r>
              <w:rPr>
                <w:noProof/>
                <w:webHidden/>
              </w:rPr>
              <w:instrText xml:space="preserve"> PAGEREF _Toc183799853 \h </w:instrText>
            </w:r>
            <w:r>
              <w:rPr>
                <w:noProof/>
                <w:webHidden/>
              </w:rPr>
            </w:r>
            <w:r>
              <w:rPr>
                <w:noProof/>
                <w:webHidden/>
              </w:rPr>
              <w:fldChar w:fldCharType="separate"/>
            </w:r>
            <w:r>
              <w:rPr>
                <w:noProof/>
                <w:webHidden/>
              </w:rPr>
              <w:t>5</w:t>
            </w:r>
            <w:r>
              <w:rPr>
                <w:noProof/>
                <w:webHidden/>
              </w:rPr>
              <w:fldChar w:fldCharType="end"/>
            </w:r>
          </w:hyperlink>
        </w:p>
        <w:p w14:paraId="7C0D68C1" w14:textId="6EF69694" w:rsidR="00160765" w:rsidRDefault="00160765">
          <w:pPr>
            <w:pStyle w:val="TOC1"/>
            <w:tabs>
              <w:tab w:val="right" w:leader="dot" w:pos="9016"/>
            </w:tabs>
            <w:rPr>
              <w:noProof/>
            </w:rPr>
          </w:pPr>
          <w:hyperlink w:anchor="_Toc183799854" w:history="1">
            <w:r w:rsidRPr="00F75FDA">
              <w:rPr>
                <w:rStyle w:val="Hyperlink"/>
                <w:noProof/>
              </w:rPr>
              <w:t>Communication in Remote Teams</w:t>
            </w:r>
            <w:r>
              <w:rPr>
                <w:noProof/>
                <w:webHidden/>
              </w:rPr>
              <w:tab/>
            </w:r>
            <w:r>
              <w:rPr>
                <w:noProof/>
                <w:webHidden/>
              </w:rPr>
              <w:fldChar w:fldCharType="begin"/>
            </w:r>
            <w:r>
              <w:rPr>
                <w:noProof/>
                <w:webHidden/>
              </w:rPr>
              <w:instrText xml:space="preserve"> PAGEREF _Toc183799854 \h </w:instrText>
            </w:r>
            <w:r>
              <w:rPr>
                <w:noProof/>
                <w:webHidden/>
              </w:rPr>
            </w:r>
            <w:r>
              <w:rPr>
                <w:noProof/>
                <w:webHidden/>
              </w:rPr>
              <w:fldChar w:fldCharType="separate"/>
            </w:r>
            <w:r>
              <w:rPr>
                <w:noProof/>
                <w:webHidden/>
              </w:rPr>
              <w:t>7</w:t>
            </w:r>
            <w:r>
              <w:rPr>
                <w:noProof/>
                <w:webHidden/>
              </w:rPr>
              <w:fldChar w:fldCharType="end"/>
            </w:r>
          </w:hyperlink>
        </w:p>
        <w:p w14:paraId="2978A88E" w14:textId="5D740E7E" w:rsidR="00160765" w:rsidRDefault="00160765">
          <w:pPr>
            <w:pStyle w:val="TOC1"/>
            <w:tabs>
              <w:tab w:val="right" w:leader="dot" w:pos="9016"/>
            </w:tabs>
            <w:rPr>
              <w:noProof/>
            </w:rPr>
          </w:pPr>
          <w:hyperlink w:anchor="_Toc183799855" w:history="1">
            <w:r w:rsidRPr="00F75FDA">
              <w:rPr>
                <w:rStyle w:val="Hyperlink"/>
                <w:noProof/>
              </w:rPr>
              <w:t>Building Team Cohesion</w:t>
            </w:r>
            <w:r>
              <w:rPr>
                <w:noProof/>
                <w:webHidden/>
              </w:rPr>
              <w:tab/>
            </w:r>
            <w:r>
              <w:rPr>
                <w:noProof/>
                <w:webHidden/>
              </w:rPr>
              <w:fldChar w:fldCharType="begin"/>
            </w:r>
            <w:r>
              <w:rPr>
                <w:noProof/>
                <w:webHidden/>
              </w:rPr>
              <w:instrText xml:space="preserve"> PAGEREF _Toc183799855 \h </w:instrText>
            </w:r>
            <w:r>
              <w:rPr>
                <w:noProof/>
                <w:webHidden/>
              </w:rPr>
            </w:r>
            <w:r>
              <w:rPr>
                <w:noProof/>
                <w:webHidden/>
              </w:rPr>
              <w:fldChar w:fldCharType="separate"/>
            </w:r>
            <w:r>
              <w:rPr>
                <w:noProof/>
                <w:webHidden/>
              </w:rPr>
              <w:t>8</w:t>
            </w:r>
            <w:r>
              <w:rPr>
                <w:noProof/>
                <w:webHidden/>
              </w:rPr>
              <w:fldChar w:fldCharType="end"/>
            </w:r>
          </w:hyperlink>
        </w:p>
        <w:p w14:paraId="14E70D8E" w14:textId="010CC1FE" w:rsidR="00160765" w:rsidRDefault="00160765">
          <w:pPr>
            <w:pStyle w:val="TOC1"/>
            <w:tabs>
              <w:tab w:val="right" w:leader="dot" w:pos="9016"/>
            </w:tabs>
            <w:rPr>
              <w:noProof/>
            </w:rPr>
          </w:pPr>
          <w:hyperlink w:anchor="_Toc183799856" w:history="1">
            <w:r w:rsidRPr="00F75FDA">
              <w:rPr>
                <w:rStyle w:val="Hyperlink"/>
                <w:noProof/>
              </w:rPr>
              <w:t>Performance Evaluation and Feedback</w:t>
            </w:r>
            <w:r>
              <w:rPr>
                <w:noProof/>
                <w:webHidden/>
              </w:rPr>
              <w:tab/>
            </w:r>
            <w:r>
              <w:rPr>
                <w:noProof/>
                <w:webHidden/>
              </w:rPr>
              <w:fldChar w:fldCharType="begin"/>
            </w:r>
            <w:r>
              <w:rPr>
                <w:noProof/>
                <w:webHidden/>
              </w:rPr>
              <w:instrText xml:space="preserve"> PAGEREF _Toc183799856 \h </w:instrText>
            </w:r>
            <w:r>
              <w:rPr>
                <w:noProof/>
                <w:webHidden/>
              </w:rPr>
            </w:r>
            <w:r>
              <w:rPr>
                <w:noProof/>
                <w:webHidden/>
              </w:rPr>
              <w:fldChar w:fldCharType="separate"/>
            </w:r>
            <w:r>
              <w:rPr>
                <w:noProof/>
                <w:webHidden/>
              </w:rPr>
              <w:t>8</w:t>
            </w:r>
            <w:r>
              <w:rPr>
                <w:noProof/>
                <w:webHidden/>
              </w:rPr>
              <w:fldChar w:fldCharType="end"/>
            </w:r>
          </w:hyperlink>
        </w:p>
        <w:p w14:paraId="7EFFBC60" w14:textId="1A1D4944" w:rsidR="00160765" w:rsidRDefault="00160765">
          <w:pPr>
            <w:pStyle w:val="TOC1"/>
            <w:tabs>
              <w:tab w:val="right" w:leader="dot" w:pos="9016"/>
            </w:tabs>
            <w:rPr>
              <w:noProof/>
            </w:rPr>
          </w:pPr>
          <w:hyperlink w:anchor="_Toc183799857" w:history="1">
            <w:r w:rsidRPr="00F75FDA">
              <w:rPr>
                <w:rStyle w:val="Hyperlink"/>
                <w:noProof/>
              </w:rPr>
              <w:t>Technological Considerations</w:t>
            </w:r>
            <w:r>
              <w:rPr>
                <w:noProof/>
                <w:webHidden/>
              </w:rPr>
              <w:tab/>
            </w:r>
            <w:r>
              <w:rPr>
                <w:noProof/>
                <w:webHidden/>
              </w:rPr>
              <w:fldChar w:fldCharType="begin"/>
            </w:r>
            <w:r>
              <w:rPr>
                <w:noProof/>
                <w:webHidden/>
              </w:rPr>
              <w:instrText xml:space="preserve"> PAGEREF _Toc183799857 \h </w:instrText>
            </w:r>
            <w:r>
              <w:rPr>
                <w:noProof/>
                <w:webHidden/>
              </w:rPr>
            </w:r>
            <w:r>
              <w:rPr>
                <w:noProof/>
                <w:webHidden/>
              </w:rPr>
              <w:fldChar w:fldCharType="separate"/>
            </w:r>
            <w:r>
              <w:rPr>
                <w:noProof/>
                <w:webHidden/>
              </w:rPr>
              <w:t>8</w:t>
            </w:r>
            <w:r>
              <w:rPr>
                <w:noProof/>
                <w:webHidden/>
              </w:rPr>
              <w:fldChar w:fldCharType="end"/>
            </w:r>
          </w:hyperlink>
        </w:p>
        <w:p w14:paraId="33EAAD21" w14:textId="3A421B94" w:rsidR="00160765" w:rsidRDefault="00160765">
          <w:pPr>
            <w:pStyle w:val="TOC1"/>
            <w:tabs>
              <w:tab w:val="right" w:leader="dot" w:pos="9016"/>
            </w:tabs>
            <w:rPr>
              <w:noProof/>
            </w:rPr>
          </w:pPr>
          <w:hyperlink w:anchor="_Toc183799858" w:history="1">
            <w:r w:rsidRPr="00F75FDA">
              <w:rPr>
                <w:rStyle w:val="Hyperlink"/>
                <w:noProof/>
              </w:rPr>
              <w:t>Best Practices for Remote Management</w:t>
            </w:r>
            <w:r>
              <w:rPr>
                <w:noProof/>
                <w:webHidden/>
              </w:rPr>
              <w:tab/>
            </w:r>
            <w:r>
              <w:rPr>
                <w:noProof/>
                <w:webHidden/>
              </w:rPr>
              <w:fldChar w:fldCharType="begin"/>
            </w:r>
            <w:r>
              <w:rPr>
                <w:noProof/>
                <w:webHidden/>
              </w:rPr>
              <w:instrText xml:space="preserve"> PAGEREF _Toc183799858 \h </w:instrText>
            </w:r>
            <w:r>
              <w:rPr>
                <w:noProof/>
                <w:webHidden/>
              </w:rPr>
            </w:r>
            <w:r>
              <w:rPr>
                <w:noProof/>
                <w:webHidden/>
              </w:rPr>
              <w:fldChar w:fldCharType="separate"/>
            </w:r>
            <w:r>
              <w:rPr>
                <w:noProof/>
                <w:webHidden/>
              </w:rPr>
              <w:t>9</w:t>
            </w:r>
            <w:r>
              <w:rPr>
                <w:noProof/>
                <w:webHidden/>
              </w:rPr>
              <w:fldChar w:fldCharType="end"/>
            </w:r>
          </w:hyperlink>
        </w:p>
        <w:p w14:paraId="4D00A760" w14:textId="226119D3" w:rsidR="00160765" w:rsidRDefault="00160765">
          <w:pPr>
            <w:pStyle w:val="TOC1"/>
            <w:tabs>
              <w:tab w:val="right" w:leader="dot" w:pos="9016"/>
            </w:tabs>
            <w:rPr>
              <w:noProof/>
            </w:rPr>
          </w:pPr>
          <w:hyperlink w:anchor="_Toc183799859" w:history="1">
            <w:r w:rsidRPr="00F75FDA">
              <w:rPr>
                <w:rStyle w:val="Hyperlink"/>
                <w:noProof/>
              </w:rPr>
              <w:t>Conclusion</w:t>
            </w:r>
            <w:r>
              <w:rPr>
                <w:noProof/>
                <w:webHidden/>
              </w:rPr>
              <w:tab/>
            </w:r>
            <w:r>
              <w:rPr>
                <w:noProof/>
                <w:webHidden/>
              </w:rPr>
              <w:fldChar w:fldCharType="begin"/>
            </w:r>
            <w:r>
              <w:rPr>
                <w:noProof/>
                <w:webHidden/>
              </w:rPr>
              <w:instrText xml:space="preserve"> PAGEREF _Toc183799859 \h </w:instrText>
            </w:r>
            <w:r>
              <w:rPr>
                <w:noProof/>
                <w:webHidden/>
              </w:rPr>
            </w:r>
            <w:r>
              <w:rPr>
                <w:noProof/>
                <w:webHidden/>
              </w:rPr>
              <w:fldChar w:fldCharType="separate"/>
            </w:r>
            <w:r>
              <w:rPr>
                <w:noProof/>
                <w:webHidden/>
              </w:rPr>
              <w:t>9</w:t>
            </w:r>
            <w:r>
              <w:rPr>
                <w:noProof/>
                <w:webHidden/>
              </w:rPr>
              <w:fldChar w:fldCharType="end"/>
            </w:r>
          </w:hyperlink>
        </w:p>
        <w:p w14:paraId="2D21E64B" w14:textId="3082A502" w:rsidR="00160765" w:rsidRDefault="00160765">
          <w:pPr>
            <w:pStyle w:val="TOC1"/>
            <w:tabs>
              <w:tab w:val="right" w:leader="dot" w:pos="9016"/>
            </w:tabs>
            <w:rPr>
              <w:noProof/>
            </w:rPr>
          </w:pPr>
          <w:hyperlink w:anchor="_Toc183799860" w:history="1">
            <w:r w:rsidRPr="00F75FDA">
              <w:rPr>
                <w:rStyle w:val="Hyperlink"/>
                <w:noProof/>
              </w:rPr>
              <w:t>References</w:t>
            </w:r>
            <w:r>
              <w:rPr>
                <w:noProof/>
                <w:webHidden/>
              </w:rPr>
              <w:tab/>
            </w:r>
            <w:r>
              <w:rPr>
                <w:noProof/>
                <w:webHidden/>
              </w:rPr>
              <w:fldChar w:fldCharType="begin"/>
            </w:r>
            <w:r>
              <w:rPr>
                <w:noProof/>
                <w:webHidden/>
              </w:rPr>
              <w:instrText xml:space="preserve"> PAGEREF _Toc183799860 \h </w:instrText>
            </w:r>
            <w:r>
              <w:rPr>
                <w:noProof/>
                <w:webHidden/>
              </w:rPr>
            </w:r>
            <w:r>
              <w:rPr>
                <w:noProof/>
                <w:webHidden/>
              </w:rPr>
              <w:fldChar w:fldCharType="separate"/>
            </w:r>
            <w:r>
              <w:rPr>
                <w:noProof/>
                <w:webHidden/>
              </w:rPr>
              <w:t>10</w:t>
            </w:r>
            <w:r>
              <w:rPr>
                <w:noProof/>
                <w:webHidden/>
              </w:rPr>
              <w:fldChar w:fldCharType="end"/>
            </w:r>
          </w:hyperlink>
        </w:p>
        <w:p w14:paraId="315963A9" w14:textId="1F0106DC" w:rsidR="00160765" w:rsidRDefault="00160765">
          <w:r>
            <w:rPr>
              <w:b/>
              <w:bCs/>
              <w:noProof/>
            </w:rPr>
            <w:fldChar w:fldCharType="end"/>
          </w:r>
        </w:p>
      </w:sdtContent>
    </w:sdt>
    <w:p w14:paraId="6E6A1A12" w14:textId="77777777" w:rsidR="00E3120A" w:rsidRPr="00E3120A" w:rsidRDefault="00E3120A" w:rsidP="00E3120A"/>
    <w:p w14:paraId="1E08980C" w14:textId="77777777" w:rsidR="00E3120A" w:rsidRPr="00E3120A" w:rsidRDefault="00E3120A" w:rsidP="00E3120A"/>
    <w:p w14:paraId="31ACE3C6" w14:textId="77777777" w:rsidR="00E3120A" w:rsidRPr="00E3120A" w:rsidRDefault="00E3120A" w:rsidP="00E3120A"/>
    <w:p w14:paraId="4DDC010B" w14:textId="180DAC91" w:rsidR="00E3120A" w:rsidRPr="00D217B4" w:rsidRDefault="00E3120A" w:rsidP="00E3120A">
      <w:pPr>
        <w:rPr>
          <w:sz w:val="28"/>
          <w:szCs w:val="28"/>
        </w:rPr>
      </w:pPr>
      <w:r w:rsidRPr="00D217B4">
        <w:rPr>
          <w:sz w:val="28"/>
          <w:szCs w:val="28"/>
        </w:rPr>
        <w:br w:type="page"/>
      </w:r>
    </w:p>
    <w:p w14:paraId="2E065683" w14:textId="386E8742" w:rsidR="00FA766A" w:rsidRPr="00D217B4" w:rsidRDefault="00FA766A">
      <w:pPr>
        <w:rPr>
          <w:sz w:val="28"/>
          <w:szCs w:val="28"/>
        </w:rPr>
      </w:pPr>
    </w:p>
    <w:p w14:paraId="4F6B006F" w14:textId="353A20A0" w:rsidR="00FA766A" w:rsidRPr="00927A1A" w:rsidRDefault="00FA766A" w:rsidP="00160765">
      <w:pPr>
        <w:pStyle w:val="Heading1"/>
      </w:pPr>
      <w:bookmarkStart w:id="0" w:name="_Toc183799848"/>
      <w:r w:rsidRPr="00927A1A">
        <w:t>INTRODUCTION</w:t>
      </w:r>
      <w:bookmarkEnd w:id="0"/>
    </w:p>
    <w:p w14:paraId="086639C3" w14:textId="4F2E8B01" w:rsidR="00CF2FB7" w:rsidRPr="00927A1A" w:rsidRDefault="00CA297C">
      <w:pPr>
        <w:rPr>
          <w:rFonts w:ascii="Tahoma" w:hAnsi="Tahoma" w:cs="Tahoma"/>
        </w:rPr>
      </w:pPr>
      <w:r w:rsidRPr="00927A1A">
        <w:rPr>
          <w:rFonts w:ascii="Tahoma" w:hAnsi="Tahoma" w:cs="Tahoma"/>
        </w:rPr>
        <w:t>This report will discuss t</w:t>
      </w:r>
      <w:r w:rsidR="00CF2FB7" w:rsidRPr="00927A1A">
        <w:rPr>
          <w:rFonts w:ascii="Tahoma" w:hAnsi="Tahoma" w:cs="Tahoma"/>
        </w:rPr>
        <w:t xml:space="preserve">he </w:t>
      </w:r>
      <w:r w:rsidRPr="00927A1A">
        <w:rPr>
          <w:rFonts w:ascii="Tahoma" w:hAnsi="Tahoma" w:cs="Tahoma"/>
        </w:rPr>
        <w:t>use</w:t>
      </w:r>
      <w:r w:rsidR="00CF2FB7" w:rsidRPr="00927A1A">
        <w:rPr>
          <w:rFonts w:ascii="Tahoma" w:hAnsi="Tahoma" w:cs="Tahoma"/>
        </w:rPr>
        <w:t xml:space="preserve"> of remote work arrangements, accelerated by advancements in technology and global events</w:t>
      </w:r>
      <w:r w:rsidR="0012180A">
        <w:rPr>
          <w:rFonts w:ascii="Tahoma" w:hAnsi="Tahoma" w:cs="Tahoma"/>
        </w:rPr>
        <w:t>, such as the Covid-19 pandemic.</w:t>
      </w:r>
      <w:r w:rsidRPr="00927A1A">
        <w:rPr>
          <w:rFonts w:ascii="Tahoma" w:hAnsi="Tahoma" w:cs="Tahoma"/>
        </w:rPr>
        <w:t xml:space="preserve"> This </w:t>
      </w:r>
      <w:r w:rsidR="00CF2FB7" w:rsidRPr="00927A1A">
        <w:rPr>
          <w:rFonts w:ascii="Tahoma" w:hAnsi="Tahoma" w:cs="Tahoma"/>
        </w:rPr>
        <w:t xml:space="preserve">has </w:t>
      </w:r>
      <w:r w:rsidR="00DD63ED" w:rsidRPr="00927A1A">
        <w:rPr>
          <w:rFonts w:ascii="Tahoma" w:hAnsi="Tahoma" w:cs="Tahoma"/>
        </w:rPr>
        <w:t xml:space="preserve">encouraged </w:t>
      </w:r>
      <w:r w:rsidR="00CF2FB7" w:rsidRPr="00927A1A">
        <w:rPr>
          <w:rFonts w:ascii="Tahoma" w:hAnsi="Tahoma" w:cs="Tahoma"/>
        </w:rPr>
        <w:t>organi</w:t>
      </w:r>
      <w:r w:rsidRPr="00927A1A">
        <w:rPr>
          <w:rFonts w:ascii="Tahoma" w:hAnsi="Tahoma" w:cs="Tahoma"/>
        </w:rPr>
        <w:t>s</w:t>
      </w:r>
      <w:r w:rsidR="00CF2FB7" w:rsidRPr="00927A1A">
        <w:rPr>
          <w:rFonts w:ascii="Tahoma" w:hAnsi="Tahoma" w:cs="Tahoma"/>
        </w:rPr>
        <w:t>ations to adapt their management practices to accommodate</w:t>
      </w:r>
      <w:r w:rsidR="00BD2EBE" w:rsidRPr="00927A1A">
        <w:rPr>
          <w:rFonts w:ascii="Tahoma" w:hAnsi="Tahoma" w:cs="Tahoma"/>
        </w:rPr>
        <w:t xml:space="preserve"> </w:t>
      </w:r>
      <w:r w:rsidR="00CF2FB7" w:rsidRPr="00927A1A">
        <w:rPr>
          <w:rFonts w:ascii="Tahoma" w:hAnsi="Tahoma" w:cs="Tahoma"/>
        </w:rPr>
        <w:t>teams</w:t>
      </w:r>
      <w:r w:rsidR="00BD2EBE" w:rsidRPr="00927A1A">
        <w:rPr>
          <w:rFonts w:ascii="Tahoma" w:hAnsi="Tahoma" w:cs="Tahoma"/>
        </w:rPr>
        <w:t xml:space="preserve"> a</w:t>
      </w:r>
      <w:r w:rsidR="00CF2FB7" w:rsidRPr="00927A1A">
        <w:rPr>
          <w:rFonts w:ascii="Tahoma" w:hAnsi="Tahoma" w:cs="Tahoma"/>
        </w:rPr>
        <w:t>s the traditional workplace evolves</w:t>
      </w:r>
      <w:r w:rsidR="00DD63ED" w:rsidRPr="00927A1A">
        <w:rPr>
          <w:rFonts w:ascii="Tahoma" w:hAnsi="Tahoma" w:cs="Tahoma"/>
        </w:rPr>
        <w:t xml:space="preserve">. </w:t>
      </w:r>
      <w:r w:rsidR="0012180A">
        <w:rPr>
          <w:rFonts w:ascii="Tahoma" w:hAnsi="Tahoma" w:cs="Tahoma"/>
        </w:rPr>
        <w:t>M</w:t>
      </w:r>
      <w:r w:rsidR="00CF2FB7" w:rsidRPr="00927A1A">
        <w:rPr>
          <w:rFonts w:ascii="Tahoma" w:hAnsi="Tahoma" w:cs="Tahoma"/>
        </w:rPr>
        <w:t xml:space="preserve">anagers must </w:t>
      </w:r>
      <w:r w:rsidR="00040BF3" w:rsidRPr="00927A1A">
        <w:rPr>
          <w:rFonts w:ascii="Tahoma" w:hAnsi="Tahoma" w:cs="Tahoma"/>
        </w:rPr>
        <w:t>accumulate new</w:t>
      </w:r>
      <w:r w:rsidR="00CF2FB7" w:rsidRPr="00927A1A">
        <w:rPr>
          <w:rFonts w:ascii="Tahoma" w:hAnsi="Tahoma" w:cs="Tahoma"/>
        </w:rPr>
        <w:t xml:space="preserve"> skills and strategies to </w:t>
      </w:r>
      <w:r w:rsidR="00DD63ED" w:rsidRPr="00927A1A">
        <w:rPr>
          <w:rFonts w:ascii="Tahoma" w:hAnsi="Tahoma" w:cs="Tahoma"/>
        </w:rPr>
        <w:t xml:space="preserve">efficiently </w:t>
      </w:r>
      <w:r w:rsidR="00CF2FB7" w:rsidRPr="00927A1A">
        <w:rPr>
          <w:rFonts w:ascii="Tahoma" w:hAnsi="Tahoma" w:cs="Tahoma"/>
        </w:rPr>
        <w:t>lead remote teams while ensuring productivity, engagement, and well-being. This report explores the challenges in managing remotely and identifies evidence-based practices</w:t>
      </w:r>
      <w:r w:rsidR="00040BF3" w:rsidRPr="00927A1A">
        <w:rPr>
          <w:rFonts w:ascii="Tahoma" w:hAnsi="Tahoma" w:cs="Tahoma"/>
        </w:rPr>
        <w:t>.</w:t>
      </w:r>
      <w:r w:rsidR="0012180A">
        <w:rPr>
          <w:rFonts w:ascii="Tahoma" w:hAnsi="Tahoma" w:cs="Tahoma"/>
        </w:rPr>
        <w:t xml:space="preserve"> I will also include my personal experiences of remote management when relevant.</w:t>
      </w:r>
    </w:p>
    <w:p w14:paraId="49E72FC5" w14:textId="77777777" w:rsidR="00CF2FB7" w:rsidRPr="00927A1A" w:rsidRDefault="00CF2FB7">
      <w:pPr>
        <w:rPr>
          <w:rFonts w:ascii="Tahoma" w:hAnsi="Tahoma" w:cs="Tahoma"/>
          <w:b/>
          <w:bCs/>
          <w:u w:val="single"/>
        </w:rPr>
      </w:pPr>
    </w:p>
    <w:p w14:paraId="7AE2ECD9" w14:textId="4FEB34D2" w:rsidR="00CF2FB7" w:rsidRPr="00927A1A" w:rsidRDefault="00CF2FB7" w:rsidP="00160765">
      <w:pPr>
        <w:pStyle w:val="Heading1"/>
      </w:pPr>
      <w:bookmarkStart w:id="1" w:name="_Toc183799849"/>
      <w:r w:rsidRPr="00927A1A">
        <w:t>What is Remote Manag</w:t>
      </w:r>
      <w:r w:rsidR="0012180A">
        <w:t>ement</w:t>
      </w:r>
      <w:r w:rsidRPr="00927A1A">
        <w:t>?</w:t>
      </w:r>
      <w:bookmarkEnd w:id="1"/>
    </w:p>
    <w:p w14:paraId="22D904AB" w14:textId="050ABEDB" w:rsidR="00F7111F" w:rsidRDefault="00CA297C" w:rsidP="00F7111F">
      <w:pPr>
        <w:rPr>
          <w:rFonts w:ascii="Tahoma" w:hAnsi="Tahoma" w:cs="Tahoma"/>
        </w:rPr>
      </w:pPr>
      <w:r w:rsidRPr="00927A1A">
        <w:rPr>
          <w:rFonts w:ascii="Tahoma" w:hAnsi="Tahoma" w:cs="Tahoma"/>
        </w:rPr>
        <w:t xml:space="preserve">Remote management </w:t>
      </w:r>
      <w:r w:rsidR="00BD2EBE" w:rsidRPr="00927A1A">
        <w:rPr>
          <w:rFonts w:ascii="Tahoma" w:hAnsi="Tahoma" w:cs="Tahoma"/>
        </w:rPr>
        <w:t>expresses</w:t>
      </w:r>
      <w:r w:rsidRPr="00927A1A">
        <w:rPr>
          <w:rFonts w:ascii="Tahoma" w:hAnsi="Tahoma" w:cs="Tahoma"/>
        </w:rPr>
        <w:t xml:space="preserve"> the practice of overseeing and coordinating teams or individuals who work from </w:t>
      </w:r>
      <w:r w:rsidR="00BD2EBE" w:rsidRPr="00927A1A">
        <w:rPr>
          <w:rFonts w:ascii="Tahoma" w:hAnsi="Tahoma" w:cs="Tahoma"/>
        </w:rPr>
        <w:t xml:space="preserve">various </w:t>
      </w:r>
      <w:r w:rsidRPr="00927A1A">
        <w:rPr>
          <w:rFonts w:ascii="Tahoma" w:hAnsi="Tahoma" w:cs="Tahoma"/>
        </w:rPr>
        <w:t>locations</w:t>
      </w:r>
      <w:r w:rsidR="00BD2EBE" w:rsidRPr="00927A1A">
        <w:rPr>
          <w:rFonts w:ascii="Tahoma" w:hAnsi="Tahoma" w:cs="Tahoma"/>
        </w:rPr>
        <w:t xml:space="preserve"> away </w:t>
      </w:r>
      <w:r w:rsidRPr="00927A1A">
        <w:rPr>
          <w:rFonts w:ascii="Tahoma" w:hAnsi="Tahoma" w:cs="Tahoma"/>
        </w:rPr>
        <w:t>from a central office setting. This management approach has gained relevance in recent years due to technological advancements, changing workforce preferences, and the global shift towards remote work arrangements. If you’re a team leader or a manager in a company that lets its employees work remotely, then you’ll have to manage your team remotely as well. Managing a team that’s working remotely is called “remote management.” Remote management includes tracking your team’s progress with respect to tasks, defining tasks for each team member, solving any issues your team members have, and answering team members’ queries.</w:t>
      </w:r>
      <w:r w:rsidR="00F7111F">
        <w:rPr>
          <w:rFonts w:ascii="Tahoma" w:hAnsi="Tahoma" w:cs="Tahoma"/>
        </w:rPr>
        <w:t xml:space="preserve"> </w:t>
      </w:r>
      <w:r w:rsidR="00F7111F" w:rsidRPr="00F7111F">
        <w:rPr>
          <w:rFonts w:ascii="Tahoma" w:hAnsi="Tahoma" w:cs="Tahoma"/>
        </w:rPr>
        <w:t>Remote management is the practice of overseeing resources, projects, systems, or teams that you don’t see in person</w:t>
      </w:r>
      <w:r w:rsidR="00F7111F">
        <w:rPr>
          <w:rFonts w:ascii="Tahoma" w:hAnsi="Tahoma" w:cs="Tahoma"/>
        </w:rPr>
        <w:t xml:space="preserve"> (Motion, 2023). For example, an employee may work at a company office/headquarters whilst other team members are working from home. This can vary from locations and in some cases even be conducted internationally.</w:t>
      </w:r>
    </w:p>
    <w:p w14:paraId="7445C946" w14:textId="449589D9" w:rsidR="00CA297C" w:rsidRPr="00927A1A" w:rsidRDefault="00CA297C">
      <w:pPr>
        <w:rPr>
          <w:rFonts w:ascii="Tahoma" w:hAnsi="Tahoma" w:cs="Tahoma"/>
        </w:rPr>
      </w:pPr>
      <w:r w:rsidRPr="00927A1A">
        <w:rPr>
          <w:rFonts w:ascii="Tahoma" w:hAnsi="Tahoma" w:cs="Tahoma"/>
        </w:rPr>
        <w:t xml:space="preserve">Remote management is characterised by its dependence on digital communication platforms, such as video conferencing, instant messaging, project management tools, and cloud-based systems, to enable interactions and information sharing among remote team members. </w:t>
      </w:r>
      <w:r w:rsidR="00F7111F">
        <w:rPr>
          <w:rFonts w:ascii="Tahoma" w:hAnsi="Tahoma" w:cs="Tahoma"/>
        </w:rPr>
        <w:t xml:space="preserve">This practice can benefit both company’s and employees in many ways such as freedom and flexibility, </w:t>
      </w:r>
      <w:r w:rsidR="00E01275">
        <w:rPr>
          <w:rFonts w:ascii="Tahoma" w:hAnsi="Tahoma" w:cs="Tahoma"/>
        </w:rPr>
        <w:t>no bounds to location, health and happiness which also links towards a better work/life balance, and also being able to work in a comfortable environment (Lum</w:t>
      </w:r>
      <w:r w:rsidR="0078399D">
        <w:rPr>
          <w:rFonts w:ascii="Tahoma" w:hAnsi="Tahoma" w:cs="Tahoma"/>
        </w:rPr>
        <w:t>A</w:t>
      </w:r>
      <w:r w:rsidR="00E01275">
        <w:rPr>
          <w:rFonts w:ascii="Tahoma" w:hAnsi="Tahoma" w:cs="Tahoma"/>
        </w:rPr>
        <w:t>pps, 2024). It can also provide further benefits such as cost savings, decreased turnover, and higher productivity (TechTarget, 2021).</w:t>
      </w:r>
    </w:p>
    <w:p w14:paraId="510FABC1" w14:textId="16552E6F" w:rsidR="00CA297C" w:rsidRPr="00927A1A" w:rsidRDefault="00CA297C">
      <w:pPr>
        <w:rPr>
          <w:rFonts w:ascii="Tahoma" w:hAnsi="Tahoma" w:cs="Tahoma"/>
        </w:rPr>
      </w:pPr>
      <w:r w:rsidRPr="00927A1A">
        <w:rPr>
          <w:rFonts w:ascii="Tahoma" w:hAnsi="Tahoma" w:cs="Tahoma"/>
        </w:rPr>
        <w:t xml:space="preserve">However, remote management also presents challenges, such as </w:t>
      </w:r>
      <w:r w:rsidR="00E01275">
        <w:rPr>
          <w:rFonts w:ascii="Tahoma" w:hAnsi="Tahoma" w:cs="Tahoma"/>
        </w:rPr>
        <w:t>feeling of isolation, distractions at home, increased requirement of meetings within a team, and a difficulty in maintaining confidentiality (TechTarget, 2021).</w:t>
      </w:r>
    </w:p>
    <w:p w14:paraId="3E3C5C99" w14:textId="0D14ACAC" w:rsidR="00CF2FB7" w:rsidRPr="00927A1A" w:rsidRDefault="00CA297C" w:rsidP="00CF2FB7">
      <w:pPr>
        <w:rPr>
          <w:rFonts w:ascii="Tahoma" w:hAnsi="Tahoma" w:cs="Tahoma"/>
        </w:rPr>
      </w:pPr>
      <w:r w:rsidRPr="00927A1A">
        <w:rPr>
          <w:rFonts w:ascii="Tahoma" w:hAnsi="Tahoma" w:cs="Tahoma"/>
        </w:rPr>
        <w:t>Overall, remote management represents a shift in organisational management practices, reflecting the evolving nature of work and the increasing adoption of remote work arrangements in today's world.</w:t>
      </w:r>
      <w:r w:rsidR="00E01275">
        <w:rPr>
          <w:rFonts w:ascii="Tahoma" w:hAnsi="Tahoma" w:cs="Tahoma"/>
        </w:rPr>
        <w:t xml:space="preserve"> Within my workplace, we carry out remote working opportunities. I believe remote working can be very beneficial for businesses and do believe it is a practice that should be strongly encouraged across businesses. However, I also do agree that in some cases, working remotely can be a disadvantage and be detrimental to the productivity of individuals. </w:t>
      </w:r>
    </w:p>
    <w:p w14:paraId="5ACCA240" w14:textId="77777777" w:rsidR="00CA297C" w:rsidRPr="00927A1A" w:rsidRDefault="00CA297C" w:rsidP="00CF2FB7">
      <w:pPr>
        <w:rPr>
          <w:rFonts w:ascii="Tahoma" w:hAnsi="Tahoma" w:cs="Tahoma"/>
        </w:rPr>
      </w:pPr>
    </w:p>
    <w:p w14:paraId="19F8C8B7" w14:textId="1CBE572B" w:rsidR="00CF2FB7" w:rsidRPr="00927A1A" w:rsidRDefault="00CF2FB7" w:rsidP="00160765">
      <w:pPr>
        <w:pStyle w:val="Heading1"/>
      </w:pPr>
      <w:bookmarkStart w:id="2" w:name="_Toc183799850"/>
      <w:r w:rsidRPr="00927A1A">
        <w:lastRenderedPageBreak/>
        <w:t>Advantages of Remote Management</w:t>
      </w:r>
      <w:bookmarkEnd w:id="2"/>
    </w:p>
    <w:p w14:paraId="5D964F1B" w14:textId="66E9A6EF" w:rsidR="00BD2EBE" w:rsidRPr="00927A1A" w:rsidRDefault="00BD2EBE" w:rsidP="00CF2FB7">
      <w:pPr>
        <w:rPr>
          <w:rFonts w:ascii="Tahoma" w:hAnsi="Tahoma" w:cs="Tahoma"/>
        </w:rPr>
      </w:pPr>
      <w:r w:rsidRPr="00927A1A">
        <w:rPr>
          <w:rFonts w:ascii="Tahoma" w:hAnsi="Tahoma" w:cs="Tahoma"/>
        </w:rPr>
        <w:t>Managing remotely can associate many advantages which can boost morale, improve overall performance, and exceed business requirements such as:</w:t>
      </w:r>
    </w:p>
    <w:p w14:paraId="6C21387D" w14:textId="74047B9B" w:rsidR="002965DC" w:rsidRPr="00927A1A" w:rsidRDefault="002965DC" w:rsidP="002965DC">
      <w:pPr>
        <w:pStyle w:val="PlainText"/>
        <w:rPr>
          <w:rFonts w:cs="Tahoma"/>
          <w:szCs w:val="22"/>
        </w:rPr>
      </w:pPr>
      <w:r w:rsidRPr="00927A1A">
        <w:rPr>
          <w:rFonts w:cs="Tahoma"/>
          <w:szCs w:val="22"/>
        </w:rPr>
        <w:t>Flexibility</w:t>
      </w:r>
      <w:r w:rsidR="008A4392" w:rsidRPr="00927A1A">
        <w:rPr>
          <w:rFonts w:cs="Tahoma"/>
          <w:szCs w:val="22"/>
        </w:rPr>
        <w:t xml:space="preserve"> - </w:t>
      </w:r>
      <w:r w:rsidRPr="00927A1A">
        <w:rPr>
          <w:rFonts w:cs="Tahoma"/>
          <w:szCs w:val="22"/>
        </w:rPr>
        <w:t xml:space="preserve">this is </w:t>
      </w:r>
      <w:r w:rsidR="008A4392" w:rsidRPr="00927A1A">
        <w:rPr>
          <w:rFonts w:cs="Tahoma"/>
          <w:szCs w:val="22"/>
        </w:rPr>
        <w:t>due to</w:t>
      </w:r>
      <w:r w:rsidRPr="00927A1A">
        <w:rPr>
          <w:rFonts w:cs="Tahoma"/>
          <w:szCs w:val="22"/>
        </w:rPr>
        <w:t xml:space="preserve"> </w:t>
      </w:r>
      <w:r w:rsidR="008A4392" w:rsidRPr="00927A1A">
        <w:rPr>
          <w:rFonts w:cs="Tahoma"/>
          <w:szCs w:val="22"/>
        </w:rPr>
        <w:t>r</w:t>
      </w:r>
      <w:r w:rsidRPr="00927A1A">
        <w:rPr>
          <w:rFonts w:cs="Tahoma"/>
          <w:szCs w:val="22"/>
        </w:rPr>
        <w:t>emote management allow</w:t>
      </w:r>
      <w:r w:rsidR="008A4392" w:rsidRPr="00927A1A">
        <w:rPr>
          <w:rFonts w:cs="Tahoma"/>
          <w:szCs w:val="22"/>
        </w:rPr>
        <w:t>ing</w:t>
      </w:r>
      <w:r w:rsidRPr="00927A1A">
        <w:rPr>
          <w:rFonts w:cs="Tahoma"/>
          <w:szCs w:val="22"/>
        </w:rPr>
        <w:t xml:space="preserve"> employees to work from any location with an internet connection such as their homes. This flexibility can lead to improved work-life balance and greater job satisfaction (Golden &amp; Veiga, 2005).</w:t>
      </w:r>
    </w:p>
    <w:p w14:paraId="2415CB47" w14:textId="77777777" w:rsidR="002965DC" w:rsidRPr="00927A1A" w:rsidRDefault="002965DC" w:rsidP="002965DC">
      <w:pPr>
        <w:pStyle w:val="PlainText"/>
        <w:rPr>
          <w:rFonts w:cs="Tahoma"/>
          <w:szCs w:val="22"/>
        </w:rPr>
      </w:pPr>
    </w:p>
    <w:p w14:paraId="10ADBBB4" w14:textId="13CE5F03" w:rsidR="002965DC" w:rsidRPr="00927A1A" w:rsidRDefault="002965DC" w:rsidP="002965DC">
      <w:pPr>
        <w:pStyle w:val="PlainText"/>
        <w:rPr>
          <w:rFonts w:cs="Tahoma"/>
          <w:szCs w:val="22"/>
        </w:rPr>
      </w:pPr>
      <w:r w:rsidRPr="00927A1A">
        <w:rPr>
          <w:rFonts w:cs="Tahoma"/>
          <w:szCs w:val="22"/>
        </w:rPr>
        <w:t xml:space="preserve">Cost Savings </w:t>
      </w:r>
      <w:r w:rsidR="008A4392" w:rsidRPr="00927A1A">
        <w:rPr>
          <w:rFonts w:cs="Tahoma"/>
          <w:szCs w:val="22"/>
        </w:rPr>
        <w:t>- e</w:t>
      </w:r>
      <w:r w:rsidRPr="00927A1A">
        <w:rPr>
          <w:rFonts w:cs="Tahoma"/>
          <w:szCs w:val="22"/>
        </w:rPr>
        <w:t>mployers can save significant costs associated with maintaining office spaces for example rent, utilities, and office supplies (Bloom et al., 2015).</w:t>
      </w:r>
    </w:p>
    <w:p w14:paraId="6AAFC424" w14:textId="77777777" w:rsidR="008A4392" w:rsidRPr="00927A1A" w:rsidRDefault="008A4392" w:rsidP="00DD63ED">
      <w:pPr>
        <w:pStyle w:val="PlainText"/>
        <w:rPr>
          <w:rFonts w:cs="Tahoma"/>
          <w:szCs w:val="22"/>
        </w:rPr>
      </w:pPr>
    </w:p>
    <w:p w14:paraId="32094FD5" w14:textId="52505B83" w:rsidR="00DD63ED" w:rsidRPr="00927A1A" w:rsidRDefault="00DD63ED" w:rsidP="00DD63ED">
      <w:pPr>
        <w:pStyle w:val="PlainText"/>
        <w:rPr>
          <w:rFonts w:cs="Tahoma"/>
          <w:szCs w:val="22"/>
        </w:rPr>
      </w:pPr>
      <w:r w:rsidRPr="00927A1A">
        <w:rPr>
          <w:rFonts w:cs="Tahoma"/>
          <w:szCs w:val="22"/>
        </w:rPr>
        <w:t>Access to Global Talent</w:t>
      </w:r>
      <w:r w:rsidR="008A4392" w:rsidRPr="00927A1A">
        <w:rPr>
          <w:rFonts w:cs="Tahoma"/>
          <w:szCs w:val="22"/>
        </w:rPr>
        <w:t xml:space="preserve"> -</w:t>
      </w:r>
      <w:r w:rsidRPr="00927A1A">
        <w:rPr>
          <w:rFonts w:cs="Tahoma"/>
          <w:szCs w:val="22"/>
        </w:rPr>
        <w:t xml:space="preserve"> Remote management allows companies to hire the best talent regardless of geographic location, enabling access to a diverse pool of skilled professionals (Bosua et al., 2013).</w:t>
      </w:r>
    </w:p>
    <w:p w14:paraId="2A487359" w14:textId="77777777" w:rsidR="00DD63ED" w:rsidRPr="00927A1A" w:rsidRDefault="00DD63ED" w:rsidP="00DD63ED">
      <w:pPr>
        <w:pStyle w:val="PlainText"/>
        <w:rPr>
          <w:rFonts w:cs="Tahoma"/>
          <w:szCs w:val="22"/>
        </w:rPr>
      </w:pPr>
    </w:p>
    <w:p w14:paraId="387DF66C" w14:textId="07A1737B" w:rsidR="00DD63ED" w:rsidRPr="00927A1A" w:rsidRDefault="00DD63ED" w:rsidP="00DD63ED">
      <w:pPr>
        <w:pStyle w:val="PlainText"/>
        <w:rPr>
          <w:rFonts w:cs="Tahoma"/>
          <w:szCs w:val="22"/>
        </w:rPr>
      </w:pPr>
      <w:r w:rsidRPr="00927A1A">
        <w:rPr>
          <w:rFonts w:cs="Tahoma"/>
          <w:szCs w:val="22"/>
        </w:rPr>
        <w:t>Increased Productivity</w:t>
      </w:r>
      <w:r w:rsidR="008A4392" w:rsidRPr="00927A1A">
        <w:rPr>
          <w:rFonts w:cs="Tahoma"/>
          <w:szCs w:val="22"/>
        </w:rPr>
        <w:t xml:space="preserve"> -</w:t>
      </w:r>
      <w:r w:rsidRPr="00927A1A">
        <w:rPr>
          <w:rFonts w:cs="Tahoma"/>
          <w:szCs w:val="22"/>
        </w:rPr>
        <w:t xml:space="preserve"> </w:t>
      </w:r>
      <w:r w:rsidR="00040BF3" w:rsidRPr="00927A1A">
        <w:rPr>
          <w:rFonts w:cs="Tahoma"/>
          <w:szCs w:val="22"/>
        </w:rPr>
        <w:t>some</w:t>
      </w:r>
      <w:r w:rsidRPr="00927A1A">
        <w:rPr>
          <w:rFonts w:cs="Tahoma"/>
          <w:szCs w:val="22"/>
        </w:rPr>
        <w:t xml:space="preserve"> studies suggest that remote workers are more productive due to fewer distractions and the ability to create a personali</w:t>
      </w:r>
      <w:r w:rsidR="008A4392" w:rsidRPr="00927A1A">
        <w:rPr>
          <w:rFonts w:cs="Tahoma"/>
          <w:szCs w:val="22"/>
        </w:rPr>
        <w:t>s</w:t>
      </w:r>
      <w:r w:rsidRPr="00927A1A">
        <w:rPr>
          <w:rFonts w:cs="Tahoma"/>
          <w:szCs w:val="22"/>
        </w:rPr>
        <w:t>ed work environment</w:t>
      </w:r>
      <w:r w:rsidR="00040BF3" w:rsidRPr="00927A1A">
        <w:rPr>
          <w:rFonts w:cs="Tahoma"/>
          <w:szCs w:val="22"/>
        </w:rPr>
        <w:t xml:space="preserve"> for themselves</w:t>
      </w:r>
      <w:r w:rsidRPr="00927A1A">
        <w:rPr>
          <w:rFonts w:cs="Tahoma"/>
          <w:szCs w:val="22"/>
        </w:rPr>
        <w:t xml:space="preserve"> (Bloom et al., 2015; Gajendran &amp; Harrison, 2007).</w:t>
      </w:r>
    </w:p>
    <w:p w14:paraId="536365F3" w14:textId="77777777" w:rsidR="00DD63ED" w:rsidRPr="00927A1A" w:rsidRDefault="00DD63ED" w:rsidP="00DD63ED">
      <w:pPr>
        <w:pStyle w:val="PlainText"/>
        <w:rPr>
          <w:rFonts w:cs="Tahoma"/>
          <w:szCs w:val="22"/>
        </w:rPr>
      </w:pPr>
    </w:p>
    <w:p w14:paraId="274AF784" w14:textId="674A266D" w:rsidR="00DD63ED" w:rsidRPr="00927A1A" w:rsidRDefault="00DD63ED" w:rsidP="00DD63ED">
      <w:pPr>
        <w:pStyle w:val="PlainText"/>
        <w:rPr>
          <w:rFonts w:cs="Tahoma"/>
          <w:szCs w:val="22"/>
        </w:rPr>
      </w:pPr>
      <w:r w:rsidRPr="00927A1A">
        <w:rPr>
          <w:rFonts w:cs="Tahoma"/>
          <w:szCs w:val="22"/>
        </w:rPr>
        <w:t>Eliminating the need for a daily commute</w:t>
      </w:r>
      <w:r w:rsidR="00040BF3" w:rsidRPr="00927A1A">
        <w:rPr>
          <w:rFonts w:cs="Tahoma"/>
          <w:szCs w:val="22"/>
        </w:rPr>
        <w:t>, this</w:t>
      </w:r>
      <w:r w:rsidRPr="00927A1A">
        <w:rPr>
          <w:rFonts w:cs="Tahoma"/>
          <w:szCs w:val="22"/>
        </w:rPr>
        <w:t xml:space="preserve"> </w:t>
      </w:r>
      <w:r w:rsidR="00040BF3" w:rsidRPr="00927A1A">
        <w:rPr>
          <w:rFonts w:cs="Tahoma"/>
          <w:szCs w:val="22"/>
        </w:rPr>
        <w:t>led</w:t>
      </w:r>
      <w:r w:rsidRPr="00927A1A">
        <w:rPr>
          <w:rFonts w:cs="Tahoma"/>
          <w:szCs w:val="22"/>
        </w:rPr>
        <w:t xml:space="preserve"> to </w:t>
      </w:r>
      <w:r w:rsidR="00C215F4" w:rsidRPr="00927A1A">
        <w:rPr>
          <w:rFonts w:cs="Tahoma"/>
          <w:szCs w:val="22"/>
        </w:rPr>
        <w:t>critical time</w:t>
      </w:r>
      <w:r w:rsidRPr="00927A1A">
        <w:rPr>
          <w:rFonts w:cs="Tahoma"/>
          <w:szCs w:val="22"/>
        </w:rPr>
        <w:t xml:space="preserve"> savings for employees, contributing to higher morale and job satisfaction (Bailey &amp; Kurland, 2002).</w:t>
      </w:r>
    </w:p>
    <w:p w14:paraId="6714E9BD" w14:textId="77777777" w:rsidR="00DD63ED" w:rsidRDefault="00DD63ED" w:rsidP="00DD63ED">
      <w:pPr>
        <w:pStyle w:val="PlainText"/>
        <w:rPr>
          <w:rFonts w:cs="Tahoma"/>
          <w:szCs w:val="22"/>
        </w:rPr>
      </w:pPr>
    </w:p>
    <w:p w14:paraId="09531BD0" w14:textId="5D00A156" w:rsidR="00E01275" w:rsidRPr="00927A1A" w:rsidRDefault="00E01275" w:rsidP="00DD63ED">
      <w:pPr>
        <w:pStyle w:val="PlainText"/>
        <w:rPr>
          <w:rFonts w:cs="Tahoma"/>
          <w:szCs w:val="22"/>
        </w:rPr>
      </w:pPr>
      <w:r>
        <w:rPr>
          <w:rFonts w:cs="Tahoma"/>
          <w:szCs w:val="22"/>
        </w:rPr>
        <w:t xml:space="preserve">The above advantages are key to someone working remotely. When I am working from home, I am able to work at any desk within my house, </w:t>
      </w:r>
      <w:r w:rsidR="00DD7050">
        <w:rPr>
          <w:rFonts w:cs="Tahoma"/>
          <w:szCs w:val="22"/>
        </w:rPr>
        <w:t>and if necessary, work outside from home as long as I am able to work with a stable internet connection. Also, when I am taking breaks, I am able to carry out tasks within my household that I would not be able to complete if I was working at the office, this results to me being able to get more things done before I would finish my shift and be able to focus on spending time with family and friends after work instead of working on household tasks. This is a great advantage for me as I am able to balance my work/life routine at ease which I believe also assists in boosting my productivity when I am working. Also, prior to being able to work remotely, I would have to commute to and from work for over an hour. By working from home, this eliminates the time required for commuting, allowing me to sleep much comfortably and not have to worry about starting my shift late.</w:t>
      </w:r>
    </w:p>
    <w:p w14:paraId="4C6BC8E7" w14:textId="77777777" w:rsidR="00DD63ED" w:rsidRPr="00927A1A" w:rsidRDefault="00DD63ED" w:rsidP="00DD63ED">
      <w:pPr>
        <w:pStyle w:val="PlainText"/>
        <w:rPr>
          <w:rFonts w:cs="Tahoma"/>
          <w:szCs w:val="22"/>
        </w:rPr>
      </w:pPr>
    </w:p>
    <w:p w14:paraId="54E6A9CA" w14:textId="2D64D6F7" w:rsidR="00DD63ED" w:rsidRPr="00927A1A" w:rsidRDefault="002B2BC4" w:rsidP="00160765">
      <w:pPr>
        <w:pStyle w:val="Heading1"/>
      </w:pPr>
      <w:bookmarkStart w:id="3" w:name="_Toc183799851"/>
      <w:r w:rsidRPr="00927A1A">
        <w:t xml:space="preserve">Disadvantages of </w:t>
      </w:r>
      <w:r w:rsidR="00160765">
        <w:t>R</w:t>
      </w:r>
      <w:r w:rsidRPr="00927A1A">
        <w:t xml:space="preserve">emote </w:t>
      </w:r>
      <w:r w:rsidR="00160765">
        <w:t>M</w:t>
      </w:r>
      <w:r w:rsidRPr="00927A1A">
        <w:t>anag</w:t>
      </w:r>
      <w:r w:rsidR="00160765">
        <w:t>ement</w:t>
      </w:r>
      <w:bookmarkEnd w:id="3"/>
      <w:r w:rsidRPr="00927A1A">
        <w:t xml:space="preserve"> </w:t>
      </w:r>
    </w:p>
    <w:p w14:paraId="796A56B5" w14:textId="77777777" w:rsidR="00040BF3" w:rsidRPr="00927A1A" w:rsidRDefault="00040BF3" w:rsidP="00DD63ED">
      <w:pPr>
        <w:pStyle w:val="PlainText"/>
        <w:rPr>
          <w:rFonts w:cs="Tahoma"/>
          <w:szCs w:val="22"/>
        </w:rPr>
      </w:pPr>
    </w:p>
    <w:p w14:paraId="6E4EA6AE" w14:textId="2447D890" w:rsidR="00040BF3" w:rsidRPr="00927A1A" w:rsidRDefault="00040BF3" w:rsidP="00DD63ED">
      <w:pPr>
        <w:pStyle w:val="PlainText"/>
        <w:rPr>
          <w:rFonts w:cs="Tahoma"/>
          <w:szCs w:val="22"/>
        </w:rPr>
      </w:pPr>
      <w:r w:rsidRPr="00927A1A">
        <w:rPr>
          <w:rFonts w:cs="Tahoma"/>
          <w:szCs w:val="22"/>
        </w:rPr>
        <w:t xml:space="preserve">Although remote management can generate a positive impact for businesses there are a few downsides which can strain the productivity and overall performance of businesses on various </w:t>
      </w:r>
      <w:r w:rsidR="005A10DB" w:rsidRPr="00927A1A">
        <w:rPr>
          <w:rFonts w:cs="Tahoma"/>
          <w:szCs w:val="22"/>
        </w:rPr>
        <w:t>scales such as:</w:t>
      </w:r>
    </w:p>
    <w:p w14:paraId="21C5CFA6" w14:textId="77777777" w:rsidR="00DD63ED" w:rsidRPr="00927A1A" w:rsidRDefault="00DD63ED" w:rsidP="00DD63ED">
      <w:pPr>
        <w:pStyle w:val="PlainText"/>
        <w:rPr>
          <w:rFonts w:cs="Tahoma"/>
          <w:szCs w:val="22"/>
        </w:rPr>
      </w:pPr>
    </w:p>
    <w:p w14:paraId="34008100" w14:textId="54C480BD" w:rsidR="00DD63ED" w:rsidRPr="00927A1A" w:rsidRDefault="00DD63ED" w:rsidP="00DD63ED">
      <w:pPr>
        <w:pStyle w:val="PlainText"/>
        <w:rPr>
          <w:rFonts w:cs="Tahoma"/>
          <w:szCs w:val="22"/>
        </w:rPr>
      </w:pPr>
      <w:r w:rsidRPr="00927A1A">
        <w:rPr>
          <w:rFonts w:cs="Tahoma"/>
          <w:szCs w:val="22"/>
        </w:rPr>
        <w:t>Communication Challenges</w:t>
      </w:r>
      <w:r w:rsidR="005A10DB" w:rsidRPr="00927A1A">
        <w:rPr>
          <w:rFonts w:cs="Tahoma"/>
          <w:szCs w:val="22"/>
        </w:rPr>
        <w:t xml:space="preserve"> – </w:t>
      </w:r>
      <w:r w:rsidRPr="00927A1A">
        <w:rPr>
          <w:rFonts w:cs="Tahoma"/>
          <w:szCs w:val="22"/>
        </w:rPr>
        <w:t xml:space="preserve">Remote management can lead to communication barriers, as face-to-face interactions are replaced by virtual communication </w:t>
      </w:r>
      <w:r w:rsidR="005A10DB" w:rsidRPr="00927A1A">
        <w:rPr>
          <w:rFonts w:cs="Tahoma"/>
          <w:szCs w:val="22"/>
        </w:rPr>
        <w:t xml:space="preserve">this </w:t>
      </w:r>
      <w:r w:rsidRPr="00927A1A">
        <w:rPr>
          <w:rFonts w:cs="Tahoma"/>
          <w:szCs w:val="22"/>
        </w:rPr>
        <w:t>potentially</w:t>
      </w:r>
      <w:r w:rsidR="005A10DB" w:rsidRPr="00927A1A">
        <w:rPr>
          <w:rFonts w:cs="Tahoma"/>
          <w:szCs w:val="22"/>
        </w:rPr>
        <w:t xml:space="preserve"> makes </w:t>
      </w:r>
      <w:r w:rsidRPr="00927A1A">
        <w:rPr>
          <w:rFonts w:cs="Tahoma"/>
          <w:szCs w:val="22"/>
        </w:rPr>
        <w:t>collaboration and idea exchange</w:t>
      </w:r>
      <w:r w:rsidR="005A10DB" w:rsidRPr="00927A1A">
        <w:rPr>
          <w:rFonts w:cs="Tahoma"/>
          <w:szCs w:val="22"/>
        </w:rPr>
        <w:t xml:space="preserve">s harder. </w:t>
      </w:r>
      <w:r w:rsidRPr="00927A1A">
        <w:rPr>
          <w:rFonts w:cs="Tahoma"/>
          <w:szCs w:val="22"/>
        </w:rPr>
        <w:t>(Lipnack &amp; Stamps, 1997).</w:t>
      </w:r>
    </w:p>
    <w:p w14:paraId="1261BF16" w14:textId="77777777" w:rsidR="00DD63ED" w:rsidRPr="00927A1A" w:rsidRDefault="00DD63ED" w:rsidP="00DD63ED">
      <w:pPr>
        <w:pStyle w:val="PlainText"/>
        <w:rPr>
          <w:rFonts w:cs="Tahoma"/>
          <w:szCs w:val="22"/>
        </w:rPr>
      </w:pPr>
    </w:p>
    <w:p w14:paraId="4AEC598D" w14:textId="1B4CBD7A" w:rsidR="00DD63ED" w:rsidRPr="00927A1A" w:rsidRDefault="005A10DB" w:rsidP="00DD63ED">
      <w:pPr>
        <w:pStyle w:val="PlainText"/>
        <w:rPr>
          <w:rFonts w:cs="Tahoma"/>
          <w:szCs w:val="22"/>
        </w:rPr>
      </w:pPr>
      <w:r w:rsidRPr="00927A1A">
        <w:rPr>
          <w:rFonts w:cs="Tahoma"/>
          <w:szCs w:val="22"/>
        </w:rPr>
        <w:t xml:space="preserve">The </w:t>
      </w:r>
      <w:r w:rsidR="00DD63ED" w:rsidRPr="00927A1A">
        <w:rPr>
          <w:rFonts w:cs="Tahoma"/>
          <w:szCs w:val="22"/>
        </w:rPr>
        <w:t>Feelings of Isolation</w:t>
      </w:r>
      <w:r w:rsidRPr="00927A1A">
        <w:rPr>
          <w:rFonts w:cs="Tahoma"/>
          <w:szCs w:val="22"/>
        </w:rPr>
        <w:t>-</w:t>
      </w:r>
      <w:r w:rsidR="00DD63ED" w:rsidRPr="00927A1A">
        <w:rPr>
          <w:rFonts w:cs="Tahoma"/>
          <w:szCs w:val="22"/>
        </w:rPr>
        <w:t xml:space="preserve"> Remote workers may experience</w:t>
      </w:r>
      <w:r w:rsidRPr="00927A1A">
        <w:rPr>
          <w:rFonts w:cs="Tahoma"/>
          <w:szCs w:val="22"/>
        </w:rPr>
        <w:t xml:space="preserve"> the</w:t>
      </w:r>
      <w:r w:rsidR="00DD63ED" w:rsidRPr="00927A1A">
        <w:rPr>
          <w:rFonts w:cs="Tahoma"/>
          <w:szCs w:val="22"/>
        </w:rPr>
        <w:t xml:space="preserve"> feelings of isolation and detachment from their team</w:t>
      </w:r>
      <w:r w:rsidRPr="00927A1A">
        <w:rPr>
          <w:rFonts w:cs="Tahoma"/>
          <w:szCs w:val="22"/>
        </w:rPr>
        <w:t xml:space="preserve"> which</w:t>
      </w:r>
      <w:r w:rsidR="00DD63ED" w:rsidRPr="00927A1A">
        <w:rPr>
          <w:rFonts w:cs="Tahoma"/>
          <w:szCs w:val="22"/>
        </w:rPr>
        <w:t xml:space="preserve"> lead</w:t>
      </w:r>
      <w:r w:rsidRPr="00927A1A">
        <w:rPr>
          <w:rFonts w:cs="Tahoma"/>
          <w:szCs w:val="22"/>
        </w:rPr>
        <w:t>s t</w:t>
      </w:r>
      <w:r w:rsidR="00DD63ED" w:rsidRPr="00927A1A">
        <w:rPr>
          <w:rFonts w:cs="Tahoma"/>
          <w:szCs w:val="22"/>
        </w:rPr>
        <w:t>o</w:t>
      </w:r>
      <w:r w:rsidRPr="00927A1A">
        <w:rPr>
          <w:rFonts w:cs="Tahoma"/>
          <w:szCs w:val="22"/>
        </w:rPr>
        <w:t xml:space="preserve"> a</w:t>
      </w:r>
      <w:r w:rsidR="00DD63ED" w:rsidRPr="00927A1A">
        <w:rPr>
          <w:rFonts w:cs="Tahoma"/>
          <w:szCs w:val="22"/>
        </w:rPr>
        <w:t xml:space="preserve"> decreased morale and a sense of disengagement (Golden &amp; Veiga, 2005).</w:t>
      </w:r>
    </w:p>
    <w:p w14:paraId="683456A7" w14:textId="77777777" w:rsidR="00DD63ED" w:rsidRPr="00927A1A" w:rsidRDefault="00DD63ED" w:rsidP="00DD63ED">
      <w:pPr>
        <w:pStyle w:val="PlainText"/>
        <w:rPr>
          <w:rFonts w:cs="Tahoma"/>
          <w:szCs w:val="22"/>
        </w:rPr>
      </w:pPr>
    </w:p>
    <w:p w14:paraId="3AED3C1B" w14:textId="03246C27" w:rsidR="00DD63ED" w:rsidRPr="00927A1A" w:rsidRDefault="00DD63ED" w:rsidP="00DD63ED">
      <w:pPr>
        <w:pStyle w:val="PlainText"/>
        <w:rPr>
          <w:rFonts w:cs="Tahoma"/>
          <w:szCs w:val="22"/>
        </w:rPr>
      </w:pPr>
      <w:r w:rsidRPr="00927A1A">
        <w:rPr>
          <w:rFonts w:cs="Tahoma"/>
          <w:szCs w:val="22"/>
        </w:rPr>
        <w:lastRenderedPageBreak/>
        <w:t>Difficulty in Monitoring Performance</w:t>
      </w:r>
      <w:r w:rsidR="005A10DB" w:rsidRPr="00927A1A">
        <w:rPr>
          <w:rFonts w:cs="Tahoma"/>
          <w:szCs w:val="22"/>
        </w:rPr>
        <w:t xml:space="preserve"> - </w:t>
      </w:r>
      <w:r w:rsidRPr="00927A1A">
        <w:rPr>
          <w:rFonts w:cs="Tahoma"/>
          <w:szCs w:val="22"/>
        </w:rPr>
        <w:t xml:space="preserve">Supervising remote </w:t>
      </w:r>
      <w:r w:rsidR="008A4392" w:rsidRPr="00927A1A">
        <w:rPr>
          <w:rFonts w:cs="Tahoma"/>
          <w:szCs w:val="22"/>
        </w:rPr>
        <w:t>employees’</w:t>
      </w:r>
      <w:r w:rsidR="005A10DB" w:rsidRPr="00927A1A">
        <w:rPr>
          <w:rFonts w:cs="Tahoma"/>
          <w:szCs w:val="22"/>
        </w:rPr>
        <w:t xml:space="preserve"> </w:t>
      </w:r>
      <w:r w:rsidR="008A4392" w:rsidRPr="00927A1A">
        <w:rPr>
          <w:rFonts w:cs="Tahoma"/>
          <w:szCs w:val="22"/>
        </w:rPr>
        <w:t>performance</w:t>
      </w:r>
      <w:r w:rsidRPr="00927A1A">
        <w:rPr>
          <w:rFonts w:cs="Tahoma"/>
          <w:szCs w:val="22"/>
        </w:rPr>
        <w:t xml:space="preserve"> can be challenging, as managers may struggle to accurately assess productivity and address issues in a timely manner (Bloom et al., 2015).</w:t>
      </w:r>
    </w:p>
    <w:p w14:paraId="3A279FD1" w14:textId="77777777" w:rsidR="00DD63ED" w:rsidRPr="00927A1A" w:rsidRDefault="00DD63ED" w:rsidP="00DD63ED">
      <w:pPr>
        <w:pStyle w:val="PlainText"/>
        <w:rPr>
          <w:rFonts w:cs="Tahoma"/>
          <w:szCs w:val="22"/>
        </w:rPr>
      </w:pPr>
    </w:p>
    <w:p w14:paraId="1D2ADDC2" w14:textId="4604081C" w:rsidR="00DD63ED" w:rsidRPr="00927A1A" w:rsidRDefault="00DD63ED" w:rsidP="00DD63ED">
      <w:pPr>
        <w:pStyle w:val="PlainText"/>
        <w:rPr>
          <w:rFonts w:cs="Tahoma"/>
          <w:szCs w:val="22"/>
        </w:rPr>
      </w:pPr>
      <w:r w:rsidRPr="00927A1A">
        <w:rPr>
          <w:rFonts w:cs="Tahoma"/>
          <w:szCs w:val="22"/>
        </w:rPr>
        <w:t>Security Risks</w:t>
      </w:r>
      <w:r w:rsidR="008A4392" w:rsidRPr="00927A1A">
        <w:rPr>
          <w:rFonts w:cs="Tahoma"/>
          <w:szCs w:val="22"/>
        </w:rPr>
        <w:t xml:space="preserve"> - </w:t>
      </w:r>
      <w:r w:rsidRPr="00927A1A">
        <w:rPr>
          <w:rFonts w:cs="Tahoma"/>
          <w:szCs w:val="22"/>
        </w:rPr>
        <w:t>Remote work introduces cybersecurity risks</w:t>
      </w:r>
      <w:r w:rsidR="008A4392" w:rsidRPr="00927A1A">
        <w:rPr>
          <w:rFonts w:cs="Tahoma"/>
          <w:szCs w:val="22"/>
        </w:rPr>
        <w:t xml:space="preserve">, this is because </w:t>
      </w:r>
      <w:r w:rsidRPr="00927A1A">
        <w:rPr>
          <w:rFonts w:cs="Tahoma"/>
          <w:szCs w:val="22"/>
        </w:rPr>
        <w:t>employees access company systems and data from outside the secure office environmen</w:t>
      </w:r>
      <w:r w:rsidR="008A4392" w:rsidRPr="00927A1A">
        <w:rPr>
          <w:rFonts w:cs="Tahoma"/>
          <w:szCs w:val="22"/>
        </w:rPr>
        <w:t>t which potentially</w:t>
      </w:r>
      <w:r w:rsidRPr="00927A1A">
        <w:rPr>
          <w:rFonts w:cs="Tahoma"/>
          <w:szCs w:val="22"/>
        </w:rPr>
        <w:t xml:space="preserve"> expos</w:t>
      </w:r>
      <w:r w:rsidR="008A4392" w:rsidRPr="00927A1A">
        <w:rPr>
          <w:rFonts w:cs="Tahoma"/>
          <w:szCs w:val="22"/>
        </w:rPr>
        <w:t xml:space="preserve">es </w:t>
      </w:r>
      <w:r w:rsidRPr="00927A1A">
        <w:rPr>
          <w:rFonts w:cs="Tahoma"/>
          <w:szCs w:val="22"/>
        </w:rPr>
        <w:t>sensitive information to breaches and attacks (Bosua et al., 2013).</w:t>
      </w:r>
    </w:p>
    <w:p w14:paraId="108A243C" w14:textId="77777777" w:rsidR="00DD63ED" w:rsidRPr="00927A1A" w:rsidRDefault="00DD63ED" w:rsidP="00DD63ED">
      <w:pPr>
        <w:pStyle w:val="PlainText"/>
        <w:rPr>
          <w:rFonts w:cs="Tahoma"/>
          <w:szCs w:val="22"/>
        </w:rPr>
      </w:pPr>
    </w:p>
    <w:p w14:paraId="1E9CD396" w14:textId="3E139DC7" w:rsidR="00DD63ED" w:rsidRDefault="00DD63ED" w:rsidP="00DD63ED">
      <w:pPr>
        <w:pStyle w:val="PlainText"/>
        <w:rPr>
          <w:rFonts w:cs="Tahoma"/>
          <w:szCs w:val="22"/>
        </w:rPr>
      </w:pPr>
      <w:r w:rsidRPr="00927A1A">
        <w:rPr>
          <w:rFonts w:cs="Tahoma"/>
          <w:szCs w:val="22"/>
        </w:rPr>
        <w:t>Potential for Work-Life Imbalance</w:t>
      </w:r>
      <w:r w:rsidR="008A4392" w:rsidRPr="00927A1A">
        <w:rPr>
          <w:rFonts w:cs="Tahoma"/>
          <w:szCs w:val="22"/>
        </w:rPr>
        <w:t xml:space="preserve"> - </w:t>
      </w:r>
      <w:r w:rsidRPr="00927A1A">
        <w:rPr>
          <w:rFonts w:cs="Tahoma"/>
          <w:szCs w:val="22"/>
        </w:rPr>
        <w:t xml:space="preserve">The boundary between work and personal life </w:t>
      </w:r>
      <w:r w:rsidR="008A4392" w:rsidRPr="00927A1A">
        <w:rPr>
          <w:rFonts w:cs="Tahoma"/>
          <w:szCs w:val="22"/>
        </w:rPr>
        <w:t xml:space="preserve">is compromised </w:t>
      </w:r>
      <w:r w:rsidRPr="00927A1A">
        <w:rPr>
          <w:rFonts w:cs="Tahoma"/>
          <w:szCs w:val="22"/>
        </w:rPr>
        <w:t>leading to longer working hours and difficulty in disconnecting from work-related tasks (Golden &amp; Veiga, 2005).</w:t>
      </w:r>
    </w:p>
    <w:p w14:paraId="61BEBEB2" w14:textId="77777777" w:rsidR="00DD7050" w:rsidRDefault="00DD7050" w:rsidP="00DD63ED">
      <w:pPr>
        <w:pStyle w:val="PlainText"/>
        <w:rPr>
          <w:rFonts w:cs="Tahoma"/>
          <w:szCs w:val="22"/>
        </w:rPr>
      </w:pPr>
    </w:p>
    <w:p w14:paraId="2A7176A4" w14:textId="76A86FB0" w:rsidR="00DD7050" w:rsidRPr="00927A1A" w:rsidRDefault="00DD7050" w:rsidP="00DD63ED">
      <w:pPr>
        <w:pStyle w:val="PlainText"/>
        <w:rPr>
          <w:rFonts w:cs="Tahoma"/>
          <w:szCs w:val="22"/>
        </w:rPr>
      </w:pPr>
      <w:r>
        <w:rPr>
          <w:rFonts w:cs="Tahoma"/>
          <w:szCs w:val="22"/>
        </w:rPr>
        <w:t>I agree with the above disadvantages as I have also faced similar issues relating to the listed factors. My role requires a lot of teamwork which includes brainstorming and working with other departments within the business. This at times can be difficult as I feel it is hard to engage with some colleagues virtually during a discussion. Some colleagues may be distracted or may not understand something clearly, although we use virtual interaction methods such as using our webcams, it is hard to analyse whether there are any uncertainties within a discussion as I feel that some colleagues may find it to difficult to express themselves via a virtual meeting. This can then further lead to the need of having to carry out multiple virtual meetings whereas I believe if it was carried out in person, we would be able to cover any risk factors or uncertainties more efficiently.</w:t>
      </w:r>
    </w:p>
    <w:p w14:paraId="675F515B" w14:textId="77777777" w:rsidR="00DD63ED" w:rsidRPr="00927A1A" w:rsidRDefault="00DD63ED" w:rsidP="002965DC">
      <w:pPr>
        <w:pStyle w:val="PlainText"/>
        <w:rPr>
          <w:rFonts w:cs="Tahoma"/>
          <w:szCs w:val="22"/>
        </w:rPr>
      </w:pPr>
    </w:p>
    <w:p w14:paraId="7838D54A" w14:textId="23B84365" w:rsidR="00CF2FB7" w:rsidRPr="00927A1A" w:rsidRDefault="00CF2FB7" w:rsidP="00160765">
      <w:pPr>
        <w:pStyle w:val="Heading1"/>
      </w:pPr>
      <w:bookmarkStart w:id="4" w:name="_Toc183799852"/>
      <w:r w:rsidRPr="00927A1A">
        <w:t>Efficiency and Productivity</w:t>
      </w:r>
      <w:bookmarkEnd w:id="4"/>
    </w:p>
    <w:p w14:paraId="375B7CA8" w14:textId="6800186B" w:rsidR="00CF2FB7" w:rsidRPr="00927A1A" w:rsidRDefault="00CF2FB7" w:rsidP="00CF2FB7">
      <w:pPr>
        <w:rPr>
          <w:rFonts w:ascii="Tahoma" w:hAnsi="Tahoma" w:cs="Tahoma"/>
        </w:rPr>
      </w:pPr>
      <w:r w:rsidRPr="00927A1A">
        <w:rPr>
          <w:rFonts w:ascii="Tahoma" w:hAnsi="Tahoma" w:cs="Tahoma"/>
        </w:rPr>
        <w:t xml:space="preserve">When </w:t>
      </w:r>
      <w:r w:rsidR="006F6310">
        <w:rPr>
          <w:rFonts w:ascii="Tahoma" w:hAnsi="Tahoma" w:cs="Tahoma"/>
        </w:rPr>
        <w:t>an employee is</w:t>
      </w:r>
      <w:r w:rsidRPr="00927A1A">
        <w:rPr>
          <w:rFonts w:ascii="Tahoma" w:hAnsi="Tahoma" w:cs="Tahoma"/>
        </w:rPr>
        <w:t xml:space="preserve"> working from home, </w:t>
      </w:r>
      <w:r w:rsidR="006F6310">
        <w:rPr>
          <w:rFonts w:ascii="Tahoma" w:hAnsi="Tahoma" w:cs="Tahoma"/>
        </w:rPr>
        <w:t>they are able to work in their</w:t>
      </w:r>
      <w:r w:rsidRPr="00927A1A">
        <w:rPr>
          <w:rFonts w:ascii="Tahoma" w:hAnsi="Tahoma" w:cs="Tahoma"/>
        </w:rPr>
        <w:t xml:space="preserve"> comfort zone. </w:t>
      </w:r>
      <w:r w:rsidR="006F6310">
        <w:rPr>
          <w:rFonts w:ascii="Tahoma" w:hAnsi="Tahoma" w:cs="Tahoma"/>
        </w:rPr>
        <w:t>An employee is able to</w:t>
      </w:r>
      <w:r w:rsidRPr="00927A1A">
        <w:rPr>
          <w:rFonts w:ascii="Tahoma" w:hAnsi="Tahoma" w:cs="Tahoma"/>
        </w:rPr>
        <w:t xml:space="preserve"> have the flexibility to sit anywhere and work as </w:t>
      </w:r>
      <w:r w:rsidR="006F6310">
        <w:rPr>
          <w:rFonts w:ascii="Tahoma" w:hAnsi="Tahoma" w:cs="Tahoma"/>
        </w:rPr>
        <w:t>they wish</w:t>
      </w:r>
      <w:r w:rsidRPr="00927A1A">
        <w:rPr>
          <w:rFonts w:ascii="Tahoma" w:hAnsi="Tahoma" w:cs="Tahoma"/>
        </w:rPr>
        <w:t xml:space="preserve">. </w:t>
      </w:r>
      <w:r w:rsidR="006F6310">
        <w:rPr>
          <w:rFonts w:ascii="Tahoma" w:hAnsi="Tahoma" w:cs="Tahoma"/>
        </w:rPr>
        <w:t>They</w:t>
      </w:r>
      <w:r w:rsidRPr="00927A1A">
        <w:rPr>
          <w:rFonts w:ascii="Tahoma" w:hAnsi="Tahoma" w:cs="Tahoma"/>
        </w:rPr>
        <w:t xml:space="preserve"> also have the flexibility to take breaks</w:t>
      </w:r>
      <w:r w:rsidR="006F6310">
        <w:rPr>
          <w:rFonts w:ascii="Tahoma" w:hAnsi="Tahoma" w:cs="Tahoma"/>
        </w:rPr>
        <w:t xml:space="preserve"> as required. </w:t>
      </w:r>
      <w:r w:rsidRPr="00927A1A">
        <w:rPr>
          <w:rFonts w:ascii="Tahoma" w:hAnsi="Tahoma" w:cs="Tahoma"/>
        </w:rPr>
        <w:t xml:space="preserve">Working in comfort results in increased efficiency and productivity. This </w:t>
      </w:r>
      <w:r w:rsidR="006F6310">
        <w:rPr>
          <w:rFonts w:ascii="Tahoma" w:hAnsi="Tahoma" w:cs="Tahoma"/>
        </w:rPr>
        <w:t xml:space="preserve">benefits both employees and employers as </w:t>
      </w:r>
      <w:r w:rsidRPr="00927A1A">
        <w:rPr>
          <w:rFonts w:ascii="Tahoma" w:hAnsi="Tahoma" w:cs="Tahoma"/>
        </w:rPr>
        <w:t xml:space="preserve">management </w:t>
      </w:r>
      <w:r w:rsidR="006F6310">
        <w:rPr>
          <w:rFonts w:ascii="Tahoma" w:hAnsi="Tahoma" w:cs="Tahoma"/>
        </w:rPr>
        <w:t>is carried out better.</w:t>
      </w:r>
    </w:p>
    <w:p w14:paraId="217F4F7B" w14:textId="7E1678EE" w:rsidR="00CF2FB7" w:rsidRDefault="00CF2FB7" w:rsidP="00CF2FB7">
      <w:pPr>
        <w:rPr>
          <w:rFonts w:ascii="Tahoma" w:hAnsi="Tahoma" w:cs="Tahoma"/>
        </w:rPr>
      </w:pPr>
      <w:r w:rsidRPr="00927A1A">
        <w:rPr>
          <w:rFonts w:ascii="Tahoma" w:hAnsi="Tahoma" w:cs="Tahoma"/>
        </w:rPr>
        <w:t xml:space="preserve">When employees are productive and efficient, management becomes easy. </w:t>
      </w:r>
      <w:r w:rsidR="006F6310">
        <w:rPr>
          <w:rFonts w:ascii="Tahoma" w:hAnsi="Tahoma" w:cs="Tahoma"/>
        </w:rPr>
        <w:t>A manager</w:t>
      </w:r>
      <w:r w:rsidRPr="00927A1A">
        <w:rPr>
          <w:rFonts w:ascii="Tahoma" w:hAnsi="Tahoma" w:cs="Tahoma"/>
        </w:rPr>
        <w:t xml:space="preserve"> do</w:t>
      </w:r>
      <w:r w:rsidR="006F6310">
        <w:rPr>
          <w:rFonts w:ascii="Tahoma" w:hAnsi="Tahoma" w:cs="Tahoma"/>
        </w:rPr>
        <w:t>es not</w:t>
      </w:r>
      <w:r w:rsidRPr="00927A1A">
        <w:rPr>
          <w:rFonts w:ascii="Tahoma" w:hAnsi="Tahoma" w:cs="Tahoma"/>
        </w:rPr>
        <w:t xml:space="preserve"> have to keep pushing them to complete their work on time</w:t>
      </w:r>
      <w:r w:rsidR="002E7FC6">
        <w:rPr>
          <w:rFonts w:ascii="Tahoma" w:hAnsi="Tahoma" w:cs="Tahoma"/>
        </w:rPr>
        <w:t xml:space="preserve"> or</w:t>
      </w:r>
      <w:r w:rsidRPr="00927A1A">
        <w:rPr>
          <w:rFonts w:ascii="Tahoma" w:hAnsi="Tahoma" w:cs="Tahoma"/>
        </w:rPr>
        <w:t xml:space="preserve"> have to worry too much about the quality of work. So, when work</w:t>
      </w:r>
      <w:r w:rsidR="006F6310">
        <w:rPr>
          <w:rFonts w:ascii="Tahoma" w:hAnsi="Tahoma" w:cs="Tahoma"/>
        </w:rPr>
        <w:t>ing</w:t>
      </w:r>
      <w:r w:rsidRPr="00927A1A">
        <w:rPr>
          <w:rFonts w:ascii="Tahoma" w:hAnsi="Tahoma" w:cs="Tahoma"/>
        </w:rPr>
        <w:t xml:space="preserve"> from home, </w:t>
      </w:r>
      <w:r w:rsidR="006F6310">
        <w:rPr>
          <w:rFonts w:ascii="Tahoma" w:hAnsi="Tahoma" w:cs="Tahoma"/>
        </w:rPr>
        <w:t>teams</w:t>
      </w:r>
      <w:r w:rsidRPr="00927A1A">
        <w:rPr>
          <w:rFonts w:ascii="Tahoma" w:hAnsi="Tahoma" w:cs="Tahoma"/>
        </w:rPr>
        <w:t xml:space="preserve"> also have the comfort that leads to </w:t>
      </w:r>
      <w:r w:rsidR="006F6310">
        <w:rPr>
          <w:rFonts w:ascii="Tahoma" w:hAnsi="Tahoma" w:cs="Tahoma"/>
        </w:rPr>
        <w:t>increased</w:t>
      </w:r>
      <w:r w:rsidRPr="00927A1A">
        <w:rPr>
          <w:rFonts w:ascii="Tahoma" w:hAnsi="Tahoma" w:cs="Tahoma"/>
        </w:rPr>
        <w:t xml:space="preserve"> productivity, and</w:t>
      </w:r>
      <w:r w:rsidR="006F6310">
        <w:rPr>
          <w:rFonts w:ascii="Tahoma" w:hAnsi="Tahoma" w:cs="Tahoma"/>
        </w:rPr>
        <w:t xml:space="preserve"> overall, managing a</w:t>
      </w:r>
      <w:r w:rsidRPr="00927A1A">
        <w:rPr>
          <w:rFonts w:ascii="Tahoma" w:hAnsi="Tahoma" w:cs="Tahoma"/>
        </w:rPr>
        <w:t xml:space="preserve"> team is easy because </w:t>
      </w:r>
      <w:r w:rsidR="006F6310">
        <w:rPr>
          <w:rFonts w:ascii="Tahoma" w:hAnsi="Tahoma" w:cs="Tahoma"/>
        </w:rPr>
        <w:t>employees are</w:t>
      </w:r>
      <w:r w:rsidRPr="00927A1A">
        <w:rPr>
          <w:rFonts w:ascii="Tahoma" w:hAnsi="Tahoma" w:cs="Tahoma"/>
        </w:rPr>
        <w:t xml:space="preserve"> also working more efficiently.</w:t>
      </w:r>
    </w:p>
    <w:p w14:paraId="4D4DC562" w14:textId="44FA0CD4" w:rsidR="003C576D" w:rsidRDefault="003C576D" w:rsidP="00CF2FB7">
      <w:pPr>
        <w:rPr>
          <w:rFonts w:ascii="Tahoma" w:hAnsi="Tahoma" w:cs="Tahoma"/>
        </w:rPr>
      </w:pPr>
      <w:r w:rsidRPr="003C576D">
        <w:rPr>
          <w:rFonts w:ascii="Tahoma" w:hAnsi="Tahoma" w:cs="Tahoma"/>
        </w:rPr>
        <w:t>A recent study reported in Forbes found that “workers who worked from home 100% of the time were 20% happier on average than those who didn’t have the ability to work from home.” That study also found “a strong correlation between work happiness and overall happiness.” Another study found that “people who have the opportunity to work remotely at least monthly are 24% more likely to feel happy and productive in their roles”</w:t>
      </w:r>
      <w:r>
        <w:rPr>
          <w:rFonts w:ascii="Tahoma" w:hAnsi="Tahoma" w:cs="Tahoma"/>
        </w:rPr>
        <w:t xml:space="preserve"> (Stack Overflow, 2023). </w:t>
      </w:r>
    </w:p>
    <w:p w14:paraId="51245E56" w14:textId="2532D2E2" w:rsidR="006F6310" w:rsidRPr="00927A1A" w:rsidRDefault="006F6310" w:rsidP="00CF2FB7">
      <w:pPr>
        <w:rPr>
          <w:rFonts w:ascii="Tahoma" w:hAnsi="Tahoma" w:cs="Tahoma"/>
        </w:rPr>
      </w:pPr>
      <w:r>
        <w:rPr>
          <w:rFonts w:ascii="Tahoma" w:hAnsi="Tahoma" w:cs="Tahoma"/>
        </w:rPr>
        <w:t xml:space="preserve">I agree with this factor as I feel I am able to work much more efficiently since the implementation of </w:t>
      </w:r>
      <w:r w:rsidR="003C576D">
        <w:rPr>
          <w:rFonts w:ascii="Tahoma" w:hAnsi="Tahoma" w:cs="Tahoma"/>
        </w:rPr>
        <w:t xml:space="preserve">remote working. By working efficiently, this also improves my productivity, allowing me to complete more work in a shorter time frame. </w:t>
      </w:r>
    </w:p>
    <w:p w14:paraId="5165842B" w14:textId="201B9102" w:rsidR="00CF2FB7" w:rsidRPr="00927A1A" w:rsidRDefault="00CF2FB7" w:rsidP="00160765">
      <w:pPr>
        <w:pStyle w:val="Heading1"/>
      </w:pPr>
      <w:bookmarkStart w:id="5" w:name="_Toc183799853"/>
      <w:r w:rsidRPr="00927A1A">
        <w:t>Global Resources</w:t>
      </w:r>
      <w:bookmarkEnd w:id="5"/>
    </w:p>
    <w:p w14:paraId="2D438BB4" w14:textId="2FC77323" w:rsidR="00D217B4" w:rsidRPr="00927A1A" w:rsidRDefault="00B67BC9" w:rsidP="00D217B4">
      <w:pPr>
        <w:rPr>
          <w:rFonts w:ascii="Tahoma" w:hAnsi="Tahoma" w:cs="Tahoma"/>
        </w:rPr>
      </w:pPr>
      <w:r>
        <w:rPr>
          <w:rFonts w:ascii="Tahoma" w:hAnsi="Tahoma" w:cs="Tahoma"/>
        </w:rPr>
        <w:t xml:space="preserve">Over the last few years, remote working has become increasingly popular. Many companies are adopting this approach due to a number of benefits, such as the impact on its resource </w:t>
      </w:r>
      <w:r>
        <w:rPr>
          <w:rFonts w:ascii="Tahoma" w:hAnsi="Tahoma" w:cs="Tahoma"/>
        </w:rPr>
        <w:lastRenderedPageBreak/>
        <w:t xml:space="preserve">planning. </w:t>
      </w:r>
      <w:r w:rsidRPr="00B67BC9">
        <w:rPr>
          <w:rFonts w:ascii="Tahoma" w:hAnsi="Tahoma" w:cs="Tahoma"/>
        </w:rPr>
        <w:t>The ability to tap into a larger pool of talent, collaborate with colleagues across different locations, and access lower-cost service centres are just a few examples of how remote work can transform resource planning</w:t>
      </w:r>
      <w:r>
        <w:rPr>
          <w:rFonts w:ascii="Tahoma" w:hAnsi="Tahoma" w:cs="Tahoma"/>
        </w:rPr>
        <w:t xml:space="preserve"> (Retain, 2023). This </w:t>
      </w:r>
      <w:r w:rsidR="00D217B4" w:rsidRPr="00927A1A">
        <w:rPr>
          <w:rFonts w:ascii="Tahoma" w:hAnsi="Tahoma" w:cs="Tahoma"/>
        </w:rPr>
        <w:t>enabl</w:t>
      </w:r>
      <w:r>
        <w:rPr>
          <w:rFonts w:ascii="Tahoma" w:hAnsi="Tahoma" w:cs="Tahoma"/>
        </w:rPr>
        <w:t>es organisations to</w:t>
      </w:r>
      <w:r w:rsidR="00D217B4" w:rsidRPr="00927A1A">
        <w:rPr>
          <w:rFonts w:ascii="Tahoma" w:hAnsi="Tahoma" w:cs="Tahoma"/>
        </w:rPr>
        <w:t xml:space="preserve"> </w:t>
      </w:r>
      <w:r>
        <w:rPr>
          <w:rFonts w:ascii="Tahoma" w:hAnsi="Tahoma" w:cs="Tahoma"/>
        </w:rPr>
        <w:t xml:space="preserve">be able to </w:t>
      </w:r>
      <w:r w:rsidR="00D217B4" w:rsidRPr="00927A1A">
        <w:rPr>
          <w:rFonts w:ascii="Tahoma" w:hAnsi="Tahoma" w:cs="Tahoma"/>
        </w:rPr>
        <w:t>recruit individuals based on skill and expertise rather than proximity to a physical office location.</w:t>
      </w:r>
    </w:p>
    <w:p w14:paraId="7CEE4577" w14:textId="7D30C132" w:rsidR="00D217B4" w:rsidRPr="00927A1A" w:rsidRDefault="00D217B4" w:rsidP="00D217B4">
      <w:pPr>
        <w:rPr>
          <w:rFonts w:ascii="Tahoma" w:hAnsi="Tahoma" w:cs="Tahoma"/>
        </w:rPr>
      </w:pPr>
      <w:r w:rsidRPr="00927A1A">
        <w:rPr>
          <w:rFonts w:ascii="Tahoma" w:hAnsi="Tahoma" w:cs="Tahoma"/>
        </w:rPr>
        <w:t xml:space="preserve">The impact of remote work on talent </w:t>
      </w:r>
      <w:r w:rsidR="0075212C" w:rsidRPr="00927A1A">
        <w:rPr>
          <w:rFonts w:ascii="Tahoma" w:hAnsi="Tahoma" w:cs="Tahoma"/>
        </w:rPr>
        <w:t>gain</w:t>
      </w:r>
      <w:r w:rsidRPr="00927A1A">
        <w:rPr>
          <w:rFonts w:ascii="Tahoma" w:hAnsi="Tahoma" w:cs="Tahoma"/>
        </w:rPr>
        <w:t xml:space="preserve"> cannot be overstated. In the past, organi</w:t>
      </w:r>
      <w:r w:rsidR="0075212C" w:rsidRPr="00927A1A">
        <w:rPr>
          <w:rFonts w:ascii="Tahoma" w:hAnsi="Tahoma" w:cs="Tahoma"/>
        </w:rPr>
        <w:t>s</w:t>
      </w:r>
      <w:r w:rsidRPr="00927A1A">
        <w:rPr>
          <w:rFonts w:ascii="Tahoma" w:hAnsi="Tahoma" w:cs="Tahoma"/>
        </w:rPr>
        <w:t>ations were often limited to hiring candidates within a certain radius of their office locations. This restriction narrowed the pool of available talent and could result in missed opportunities to engage with exceptionally skilled individuals located elsewhere in the world.</w:t>
      </w:r>
      <w:r w:rsidR="00B67BC9">
        <w:rPr>
          <w:rFonts w:ascii="Tahoma" w:hAnsi="Tahoma" w:cs="Tahoma"/>
        </w:rPr>
        <w:t xml:space="preserve"> </w:t>
      </w:r>
      <w:r w:rsidR="00B67BC9" w:rsidRPr="00B67BC9">
        <w:rPr>
          <w:rFonts w:ascii="Tahoma" w:hAnsi="Tahoma" w:cs="Tahoma"/>
        </w:rPr>
        <w:t>The Harvard Business Review found that companies offering remote work options have a 25% lower employee turnover rate compared to those that do not. This demonstrates how remote work can enhance talent acquisition and retention efforts, contributing to a more diverse and competitive workforce</w:t>
      </w:r>
      <w:r w:rsidR="00B67BC9">
        <w:rPr>
          <w:rFonts w:ascii="Tahoma" w:hAnsi="Tahoma" w:cs="Tahoma"/>
        </w:rPr>
        <w:t xml:space="preserve"> (</w:t>
      </w:r>
      <w:r w:rsidR="00C720A6">
        <w:rPr>
          <w:rFonts w:ascii="Tahoma" w:hAnsi="Tahoma" w:cs="Tahoma"/>
        </w:rPr>
        <w:t>Vorecol, 2024).</w:t>
      </w:r>
    </w:p>
    <w:p w14:paraId="10A8FDE9" w14:textId="45C8FCD5" w:rsidR="00C720A6" w:rsidRDefault="00C720A6" w:rsidP="00D217B4">
      <w:pPr>
        <w:rPr>
          <w:rFonts w:ascii="Tahoma" w:hAnsi="Tahoma" w:cs="Tahoma"/>
        </w:rPr>
      </w:pPr>
      <w:r>
        <w:rPr>
          <w:rFonts w:ascii="Tahoma" w:hAnsi="Tahoma" w:cs="Tahoma"/>
        </w:rPr>
        <w:t>Furthermore</w:t>
      </w:r>
      <w:r w:rsidR="00D217B4" w:rsidRPr="00927A1A">
        <w:rPr>
          <w:rFonts w:ascii="Tahoma" w:hAnsi="Tahoma" w:cs="Tahoma"/>
        </w:rPr>
        <w:t xml:space="preserve">, remote work offers numerous benefits beyond just widening the talent pool. One of the most notable advantages is the potential for increased team performance. </w:t>
      </w:r>
      <w:r w:rsidR="00E450E7" w:rsidRPr="00E450E7">
        <w:rPr>
          <w:rFonts w:ascii="Tahoma" w:hAnsi="Tahoma" w:cs="Tahoma"/>
        </w:rPr>
        <w:t>a 2020 study by Stanford University found that remote workers are, on average, 13% more productive than their in-office counterparts.</w:t>
      </w:r>
      <w:r w:rsidR="00E450E7">
        <w:rPr>
          <w:rFonts w:ascii="Tahoma" w:hAnsi="Tahoma" w:cs="Tahoma"/>
        </w:rPr>
        <w:t xml:space="preserve"> (Vorecol, 2024). This study emphasises how beneficial working remotely can be for organisations as it clearly indicates that employees are able to perform at a higher standard when they are able to work from the comfort of their home.</w:t>
      </w:r>
    </w:p>
    <w:p w14:paraId="0592D822" w14:textId="03A80EF7" w:rsidR="00D217B4" w:rsidRPr="00927A1A" w:rsidRDefault="00E450E7" w:rsidP="00D217B4">
      <w:pPr>
        <w:rPr>
          <w:rFonts w:ascii="Tahoma" w:hAnsi="Tahoma" w:cs="Tahoma"/>
        </w:rPr>
      </w:pPr>
      <w:r>
        <w:rPr>
          <w:rFonts w:ascii="Tahoma" w:hAnsi="Tahoma" w:cs="Tahoma"/>
        </w:rPr>
        <w:t xml:space="preserve">Remote </w:t>
      </w:r>
      <w:r w:rsidR="00D217B4" w:rsidRPr="00927A1A">
        <w:rPr>
          <w:rFonts w:ascii="Tahoma" w:hAnsi="Tahoma" w:cs="Tahoma"/>
        </w:rPr>
        <w:t>work encourages the adoption of flexible work practices, allowing employees to optimi</w:t>
      </w:r>
      <w:r w:rsidR="0075212C" w:rsidRPr="00927A1A">
        <w:rPr>
          <w:rFonts w:ascii="Tahoma" w:hAnsi="Tahoma" w:cs="Tahoma"/>
        </w:rPr>
        <w:t>s</w:t>
      </w:r>
      <w:r w:rsidR="00D217B4" w:rsidRPr="00927A1A">
        <w:rPr>
          <w:rFonts w:ascii="Tahoma" w:hAnsi="Tahoma" w:cs="Tahoma"/>
        </w:rPr>
        <w:t>e their productivity based on their personal preferences and peak performance hours. This flexibility accommodates diverse lifestyles and work styles, fostering a more inclusive and supportive work environment. By prioriti</w:t>
      </w:r>
      <w:r w:rsidR="0075212C" w:rsidRPr="00927A1A">
        <w:rPr>
          <w:rFonts w:ascii="Tahoma" w:hAnsi="Tahoma" w:cs="Tahoma"/>
        </w:rPr>
        <w:t>s</w:t>
      </w:r>
      <w:r w:rsidR="00D217B4" w:rsidRPr="00927A1A">
        <w:rPr>
          <w:rFonts w:ascii="Tahoma" w:hAnsi="Tahoma" w:cs="Tahoma"/>
        </w:rPr>
        <w:t xml:space="preserve">ing outcomes over hours worked, remote teams are better positioned to achieve their goals efficiently while </w:t>
      </w:r>
      <w:r>
        <w:rPr>
          <w:rFonts w:ascii="Tahoma" w:hAnsi="Tahoma" w:cs="Tahoma"/>
        </w:rPr>
        <w:t xml:space="preserve">being able to </w:t>
      </w:r>
      <w:r w:rsidR="00D217B4" w:rsidRPr="00927A1A">
        <w:rPr>
          <w:rFonts w:ascii="Tahoma" w:hAnsi="Tahoma" w:cs="Tahoma"/>
        </w:rPr>
        <w:t>maintai</w:t>
      </w:r>
      <w:r>
        <w:rPr>
          <w:rFonts w:ascii="Tahoma" w:hAnsi="Tahoma" w:cs="Tahoma"/>
        </w:rPr>
        <w:t>n</w:t>
      </w:r>
      <w:r w:rsidR="00D217B4" w:rsidRPr="00927A1A">
        <w:rPr>
          <w:rFonts w:ascii="Tahoma" w:hAnsi="Tahoma" w:cs="Tahoma"/>
        </w:rPr>
        <w:t xml:space="preserve"> a healthy work-life balance.</w:t>
      </w:r>
      <w:r w:rsidR="0019579A" w:rsidRPr="0019579A">
        <w:t xml:space="preserve"> </w:t>
      </w:r>
      <w:r w:rsidR="0019579A" w:rsidRPr="0019579A">
        <w:rPr>
          <w:rFonts w:ascii="Tahoma" w:hAnsi="Tahoma" w:cs="Tahoma"/>
        </w:rPr>
        <w:t xml:space="preserve">According to </w:t>
      </w:r>
      <w:r w:rsidR="0019579A">
        <w:rPr>
          <w:rFonts w:ascii="Tahoma" w:hAnsi="Tahoma" w:cs="Tahoma"/>
        </w:rPr>
        <w:t xml:space="preserve">a </w:t>
      </w:r>
      <w:r w:rsidR="0019579A" w:rsidRPr="0019579A">
        <w:rPr>
          <w:rFonts w:ascii="Tahoma" w:hAnsi="Tahoma" w:cs="Tahoma"/>
        </w:rPr>
        <w:t>survey by Owl Labs, 62% of remote workers feel more productive when working from home</w:t>
      </w:r>
      <w:r w:rsidR="0019579A">
        <w:rPr>
          <w:rFonts w:ascii="Tahoma" w:hAnsi="Tahoma" w:cs="Tahoma"/>
        </w:rPr>
        <w:t xml:space="preserve"> (Talent</w:t>
      </w:r>
      <w:r w:rsidR="00160765">
        <w:rPr>
          <w:rFonts w:ascii="Tahoma" w:hAnsi="Tahoma" w:cs="Tahoma"/>
        </w:rPr>
        <w:t>LMS</w:t>
      </w:r>
      <w:r w:rsidR="0019579A">
        <w:rPr>
          <w:rFonts w:ascii="Tahoma" w:hAnsi="Tahoma" w:cs="Tahoma"/>
        </w:rPr>
        <w:t>, 2023). I believe productivity is linked to flexibility. By being able to work flexibly, employees are able to work at a time suited to their scheduling and will be able to complete tasks at their personal peak performance times.</w:t>
      </w:r>
    </w:p>
    <w:p w14:paraId="08F8B1A1" w14:textId="5469DFAD" w:rsidR="00D217B4" w:rsidRPr="00927A1A" w:rsidRDefault="00D217B4" w:rsidP="00D217B4">
      <w:pPr>
        <w:rPr>
          <w:rFonts w:ascii="Tahoma" w:hAnsi="Tahoma" w:cs="Tahoma"/>
        </w:rPr>
      </w:pPr>
      <w:r w:rsidRPr="00927A1A">
        <w:rPr>
          <w:rFonts w:ascii="Tahoma" w:hAnsi="Tahoma" w:cs="Tahoma"/>
        </w:rPr>
        <w:t xml:space="preserve">Effective management is crucial for </w:t>
      </w:r>
      <w:r w:rsidR="0019579A">
        <w:rPr>
          <w:rFonts w:ascii="Tahoma" w:hAnsi="Tahoma" w:cs="Tahoma"/>
        </w:rPr>
        <w:t>empowering</w:t>
      </w:r>
      <w:r w:rsidRPr="00927A1A">
        <w:rPr>
          <w:rFonts w:ascii="Tahoma" w:hAnsi="Tahoma" w:cs="Tahoma"/>
        </w:rPr>
        <w:t xml:space="preserve"> the full potential of remote teams</w:t>
      </w:r>
      <w:r w:rsidR="0019579A">
        <w:rPr>
          <w:rFonts w:ascii="Tahoma" w:hAnsi="Tahoma" w:cs="Tahoma"/>
        </w:rPr>
        <w:t xml:space="preserve">. </w:t>
      </w:r>
      <w:r w:rsidRPr="00927A1A">
        <w:rPr>
          <w:rFonts w:ascii="Tahoma" w:hAnsi="Tahoma" w:cs="Tahoma"/>
        </w:rPr>
        <w:t>By establishing clear expectations and empowering employees to take ownership of their work, managers can cultivate a culture of accountability and collaboration that drives team success.</w:t>
      </w:r>
      <w:r w:rsidR="0019579A">
        <w:rPr>
          <w:rFonts w:ascii="Tahoma" w:hAnsi="Tahoma" w:cs="Tahoma"/>
        </w:rPr>
        <w:t xml:space="preserve"> </w:t>
      </w:r>
      <w:r w:rsidR="0019579A" w:rsidRPr="0019579A">
        <w:rPr>
          <w:rFonts w:ascii="Tahoma" w:hAnsi="Tahoma" w:cs="Tahoma"/>
        </w:rPr>
        <w:t>According to a survey from 2020, 83% of employers believe that remote work has been successful for their business, and 71% of employees want to continue working remotely at least part of the time</w:t>
      </w:r>
      <w:r w:rsidR="0019579A">
        <w:rPr>
          <w:rFonts w:ascii="Tahoma" w:hAnsi="Tahoma" w:cs="Tahoma"/>
        </w:rPr>
        <w:t xml:space="preserve"> (Forbes, 2023). This statistic proves that as long as management is carried out correctly in a remote setting, businesses are able to thrive from the opportunity of remote working.</w:t>
      </w:r>
    </w:p>
    <w:p w14:paraId="521C2647" w14:textId="1563B4B7" w:rsidR="00CF2FB7" w:rsidRDefault="0019579A">
      <w:pPr>
        <w:rPr>
          <w:rFonts w:ascii="Tahoma" w:hAnsi="Tahoma" w:cs="Tahoma"/>
        </w:rPr>
      </w:pPr>
      <w:r>
        <w:rPr>
          <w:rFonts w:ascii="Tahoma" w:hAnsi="Tahoma" w:cs="Tahoma"/>
        </w:rPr>
        <w:t>I strongly believe access to global resources is a great factor of remote management. Within my team, I have colleagues originating from all over the world, each colleague specialising in a role that others may not be so comfortable with. By having this capability, when working in a group, we are able to strengthen each other’s knowledge and understanding. When relevant, this can be further be demonstrated in work practices and training activities.</w:t>
      </w:r>
      <w:r w:rsidR="009B7BB0">
        <w:rPr>
          <w:rFonts w:ascii="Tahoma" w:hAnsi="Tahoma" w:cs="Tahoma"/>
        </w:rPr>
        <w:t xml:space="preserve"> If we weren’t given this opportunity, I believe our team will not be able to operate as well as </w:t>
      </w:r>
      <w:r w:rsidR="009B7BB0">
        <w:rPr>
          <w:rFonts w:ascii="Tahoma" w:hAnsi="Tahoma" w:cs="Tahoma"/>
        </w:rPr>
        <w:lastRenderedPageBreak/>
        <w:t>we currently do as we may lack the talents that we have achieved by hiring across the world.</w:t>
      </w:r>
    </w:p>
    <w:p w14:paraId="7D4BA5F9" w14:textId="77777777" w:rsidR="0051154C" w:rsidRDefault="0051154C">
      <w:pPr>
        <w:rPr>
          <w:rFonts w:ascii="Tahoma" w:hAnsi="Tahoma" w:cs="Tahoma"/>
        </w:rPr>
      </w:pPr>
    </w:p>
    <w:p w14:paraId="4615EFE6" w14:textId="27AEF076" w:rsidR="00D217B4" w:rsidRPr="00927A1A" w:rsidRDefault="00CF2FB7" w:rsidP="00160765">
      <w:pPr>
        <w:pStyle w:val="Heading1"/>
      </w:pPr>
      <w:bookmarkStart w:id="6" w:name="_Toc183799854"/>
      <w:r w:rsidRPr="00927A1A">
        <w:t>Communication in Remote Teams</w:t>
      </w:r>
      <w:bookmarkEnd w:id="6"/>
    </w:p>
    <w:p w14:paraId="634E24A3" w14:textId="77777777" w:rsidR="00D217B4" w:rsidRPr="00927A1A" w:rsidRDefault="00D217B4" w:rsidP="00D217B4">
      <w:pPr>
        <w:rPr>
          <w:rFonts w:ascii="Tahoma" w:hAnsi="Tahoma" w:cs="Tahoma"/>
        </w:rPr>
      </w:pPr>
      <w:r w:rsidRPr="00927A1A">
        <w:rPr>
          <w:rFonts w:ascii="Tahoma" w:hAnsi="Tahoma" w:cs="Tahoma"/>
        </w:rPr>
        <w:t>Effective communication is not just a desirable attribute but a foundational pillar for successful remote management. Research conducted by Gibson and Gibbs in 2020 underscores the critical role of clear and frequent communication channels in fostering collaboration, aligning goals, and mitigating misunderstandings within distributed teams. In the context of remote work, where physical distance separates team members, effective communication becomes even more imperative for ensuring productivity and cohesion.</w:t>
      </w:r>
    </w:p>
    <w:p w14:paraId="05D29119" w14:textId="12C56FA2" w:rsidR="00D217B4" w:rsidRPr="00927A1A" w:rsidRDefault="0051154C" w:rsidP="00D217B4">
      <w:pPr>
        <w:rPr>
          <w:rFonts w:ascii="Tahoma" w:hAnsi="Tahoma" w:cs="Tahoma"/>
        </w:rPr>
      </w:pPr>
      <w:r>
        <w:rPr>
          <w:rFonts w:ascii="Tahoma" w:hAnsi="Tahoma" w:cs="Tahoma"/>
        </w:rPr>
        <w:t>Communication when working remotely is a serious factor to consider. There can be many positive and negative impacts resulting from communication when working remotely.</w:t>
      </w:r>
      <w:r w:rsidRPr="0051154C">
        <w:t xml:space="preserve"> </w:t>
      </w:r>
      <w:r w:rsidRPr="0051154C">
        <w:rPr>
          <w:rFonts w:ascii="Tahoma" w:hAnsi="Tahoma" w:cs="Tahoma"/>
        </w:rPr>
        <w:t>Effective communication is an essential tool in maintaining strong, lasting working relationships at all levels of an organisation.</w:t>
      </w:r>
      <w:r>
        <w:rPr>
          <w:rFonts w:ascii="Tahoma" w:hAnsi="Tahoma" w:cs="Tahoma"/>
        </w:rPr>
        <w:t xml:space="preserve"> </w:t>
      </w:r>
      <w:r w:rsidRPr="0051154C">
        <w:rPr>
          <w:rFonts w:ascii="Tahoma" w:hAnsi="Tahoma" w:cs="Tahoma"/>
        </w:rPr>
        <w:t>Employers that invest in delivering clear lines of communication will rapidly build trust amongst employees, leading to increases in productivity, output, and morale in general</w:t>
      </w:r>
      <w:r>
        <w:rPr>
          <w:rFonts w:ascii="Tahoma" w:hAnsi="Tahoma" w:cs="Tahoma"/>
        </w:rPr>
        <w:t xml:space="preserve"> (MichaelPage). </w:t>
      </w:r>
      <w:r w:rsidR="00D217B4" w:rsidRPr="00927A1A">
        <w:rPr>
          <w:rFonts w:ascii="Tahoma" w:hAnsi="Tahoma" w:cs="Tahoma"/>
        </w:rPr>
        <w:t xml:space="preserve">In the absence of face-to-face interactions, technology serves as the primary conduit for fostering connection and collaboration among team members. Platforms such as Slack, Microsoft Teams, Zoom, and Google Meet offer a </w:t>
      </w:r>
      <w:r w:rsidR="00C215F4">
        <w:rPr>
          <w:rFonts w:ascii="Tahoma" w:hAnsi="Tahoma" w:cs="Tahoma"/>
        </w:rPr>
        <w:t>variety</w:t>
      </w:r>
      <w:r w:rsidR="00D217B4" w:rsidRPr="00927A1A">
        <w:rPr>
          <w:rFonts w:ascii="Tahoma" w:hAnsi="Tahoma" w:cs="Tahoma"/>
        </w:rPr>
        <w:t xml:space="preserve"> of features designed to support remote communication, including instant messaging, video conferencing, file sharing, and collaborative document editing.</w:t>
      </w:r>
    </w:p>
    <w:p w14:paraId="1634F076" w14:textId="60B9C4FE" w:rsidR="00D217B4" w:rsidRPr="00927A1A" w:rsidRDefault="00D217B4" w:rsidP="00D217B4">
      <w:pPr>
        <w:rPr>
          <w:rFonts w:ascii="Tahoma" w:hAnsi="Tahoma" w:cs="Tahoma"/>
        </w:rPr>
      </w:pPr>
      <w:r w:rsidRPr="00927A1A">
        <w:rPr>
          <w:rFonts w:ascii="Tahoma" w:hAnsi="Tahoma" w:cs="Tahoma"/>
        </w:rPr>
        <w:t>Utili</w:t>
      </w:r>
      <w:r w:rsidR="00C215F4">
        <w:rPr>
          <w:rFonts w:ascii="Tahoma" w:hAnsi="Tahoma" w:cs="Tahoma"/>
        </w:rPr>
        <w:t>s</w:t>
      </w:r>
      <w:r w:rsidRPr="00927A1A">
        <w:rPr>
          <w:rFonts w:ascii="Tahoma" w:hAnsi="Tahoma" w:cs="Tahoma"/>
        </w:rPr>
        <w:t xml:space="preserve">ing these tools effectively requires more than just technical proficiency; it demands a strategic approach to communication management. Managers should establish clear guidelines and protocols for communication within remote teams, </w:t>
      </w:r>
      <w:r w:rsidR="008252AA">
        <w:rPr>
          <w:rFonts w:ascii="Tahoma" w:hAnsi="Tahoma" w:cs="Tahoma"/>
        </w:rPr>
        <w:t>confirming</w:t>
      </w:r>
      <w:r w:rsidRPr="00927A1A">
        <w:rPr>
          <w:rFonts w:ascii="Tahoma" w:hAnsi="Tahoma" w:cs="Tahoma"/>
        </w:rPr>
        <w:t xml:space="preserve"> expectations regarding response times, preferred channels for </w:t>
      </w:r>
      <w:r w:rsidR="00C215F4" w:rsidRPr="00927A1A">
        <w:rPr>
          <w:rFonts w:ascii="Tahoma" w:hAnsi="Tahoma" w:cs="Tahoma"/>
        </w:rPr>
        <w:t>several types</w:t>
      </w:r>
      <w:r w:rsidRPr="00927A1A">
        <w:rPr>
          <w:rFonts w:ascii="Tahoma" w:hAnsi="Tahoma" w:cs="Tahoma"/>
        </w:rPr>
        <w:t xml:space="preserve"> of communication, and norms for virtual meetings. By setting explicit guidelines, managers can create a framework that promotes consistency and clarity in communication, reducing the likelihood of misunderstandings or miscommunications.</w:t>
      </w:r>
      <w:r w:rsidR="008252AA">
        <w:rPr>
          <w:rFonts w:ascii="Tahoma" w:hAnsi="Tahoma" w:cs="Tahoma"/>
        </w:rPr>
        <w:t xml:space="preserve"> In my workplace, we have implemented the usage of Teams. Teams is a very useful tool as it can be used to communicate with clients and colleagues across the business. By the usage of a tool that supports instant messaging, we are able to communicate as if we were face to face, in both a formal and informal approach. Documents and data are enabled to be shared as of when required, this is beneficial as it useful when documentation reviews are required. Similar to an in-person experience, you can also choose to ‘screen share’ which allows other members within a virtual meeting to view the contents you wish to share. This is very useful when we are hosting presentations or meetings virtually as it doesn’t require the need of all attendees being available at a hosted location.</w:t>
      </w:r>
    </w:p>
    <w:p w14:paraId="79C1E144" w14:textId="511742FC" w:rsidR="00D217B4" w:rsidRPr="00927A1A" w:rsidRDefault="00D217B4" w:rsidP="00D217B4">
      <w:pPr>
        <w:rPr>
          <w:rFonts w:ascii="Tahoma" w:hAnsi="Tahoma" w:cs="Tahoma"/>
        </w:rPr>
      </w:pPr>
      <w:r w:rsidRPr="00927A1A">
        <w:rPr>
          <w:rFonts w:ascii="Tahoma" w:hAnsi="Tahoma" w:cs="Tahoma"/>
        </w:rPr>
        <w:t>Regular team meetings</w:t>
      </w:r>
      <w:r w:rsidR="008252AA">
        <w:rPr>
          <w:rFonts w:ascii="Tahoma" w:hAnsi="Tahoma" w:cs="Tahoma"/>
        </w:rPr>
        <w:t xml:space="preserve"> </w:t>
      </w:r>
      <w:r w:rsidRPr="00927A1A">
        <w:rPr>
          <w:rFonts w:ascii="Tahoma" w:hAnsi="Tahoma" w:cs="Tahoma"/>
        </w:rPr>
        <w:t>provide opportunities for team members to connect, share insights, and align on priorities. Additionally, one-on-one check-ins between managers and individual team members offer a forum for addressing specific issues, providing feedback, and offering support tailored to individual needs.</w:t>
      </w:r>
      <w:r w:rsidR="008252AA">
        <w:rPr>
          <w:rFonts w:ascii="Tahoma" w:hAnsi="Tahoma" w:cs="Tahoma"/>
        </w:rPr>
        <w:t xml:space="preserve"> I find this particularly useful within my workplace as it promotes working as a team, regardless of the distance between myself and my colleagues.</w:t>
      </w:r>
      <w:r w:rsidR="0071207C">
        <w:rPr>
          <w:rFonts w:ascii="Tahoma" w:hAnsi="Tahoma" w:cs="Tahoma"/>
        </w:rPr>
        <w:t xml:space="preserve"> It also assists in determining strengths and weaknesses an indi</w:t>
      </w:r>
      <w:r w:rsidR="00B90E16">
        <w:rPr>
          <w:rFonts w:ascii="Tahoma" w:hAnsi="Tahoma" w:cs="Tahoma"/>
        </w:rPr>
        <w:t xml:space="preserve">vidual may have and allows our manager to regularly review our performance. This helps us gain access to training that we may require that the organisation is able to provide. However, I feel as though the </w:t>
      </w:r>
      <w:r w:rsidR="00B90E16">
        <w:rPr>
          <w:rFonts w:ascii="Tahoma" w:hAnsi="Tahoma" w:cs="Tahoma"/>
        </w:rPr>
        <w:lastRenderedPageBreak/>
        <w:t xml:space="preserve">structure this may be carried out in is not always helpful. For example, when I was working on a project that required a lot of attention and task commitment, the regular check-in and update calls did affect my productivity. I was finding it difficult to focus on my project as there would be occasions where I would have to move away from a task that I was focusing on to forward my attention on to calls such as our team update calls. This did affect my overall productivity and time management towards the project, resulting me in completing the project later than I had originally anticipated. </w:t>
      </w:r>
    </w:p>
    <w:p w14:paraId="00C1DBA2" w14:textId="2D56558F" w:rsidR="00D217B4" w:rsidRPr="00927A1A" w:rsidRDefault="00D217B4" w:rsidP="00D217B4">
      <w:pPr>
        <w:rPr>
          <w:rFonts w:ascii="Tahoma" w:hAnsi="Tahoma" w:cs="Tahoma"/>
        </w:rPr>
      </w:pPr>
      <w:r w:rsidRPr="00927A1A">
        <w:rPr>
          <w:rFonts w:ascii="Tahoma" w:hAnsi="Tahoma" w:cs="Tahoma"/>
        </w:rPr>
        <w:t xml:space="preserve">Furthermore, communication in remote management extends beyond </w:t>
      </w:r>
      <w:r w:rsidR="00FC57FA" w:rsidRPr="00927A1A">
        <w:rPr>
          <w:rFonts w:ascii="Tahoma" w:hAnsi="Tahoma" w:cs="Tahoma"/>
        </w:rPr>
        <w:t>delivering</w:t>
      </w:r>
      <w:r w:rsidRPr="00927A1A">
        <w:rPr>
          <w:rFonts w:ascii="Tahoma" w:hAnsi="Tahoma" w:cs="Tahoma"/>
        </w:rPr>
        <w:t xml:space="preserve"> information; it </w:t>
      </w:r>
      <w:r w:rsidR="00FC57FA" w:rsidRPr="00927A1A">
        <w:rPr>
          <w:rFonts w:ascii="Tahoma" w:hAnsi="Tahoma" w:cs="Tahoma"/>
        </w:rPr>
        <w:t>includes</w:t>
      </w:r>
      <w:r w:rsidRPr="00927A1A">
        <w:rPr>
          <w:rFonts w:ascii="Tahoma" w:hAnsi="Tahoma" w:cs="Tahoma"/>
        </w:rPr>
        <w:t xml:space="preserve"> active listening and empathy. Managers should strive to </w:t>
      </w:r>
      <w:r w:rsidR="00FC57FA" w:rsidRPr="00927A1A">
        <w:rPr>
          <w:rFonts w:ascii="Tahoma" w:hAnsi="Tahoma" w:cs="Tahoma"/>
        </w:rPr>
        <w:t>develop</w:t>
      </w:r>
      <w:r w:rsidRPr="00927A1A">
        <w:rPr>
          <w:rFonts w:ascii="Tahoma" w:hAnsi="Tahoma" w:cs="Tahoma"/>
        </w:rPr>
        <w:t xml:space="preserve"> a culture of empathy and psychological safety within remote teams, where team members feel comfortable expressing their thoughts, emotions, and concerns without fear of judgment.</w:t>
      </w:r>
      <w:r w:rsidR="00FC57FA" w:rsidRPr="00FC57FA">
        <w:t xml:space="preserve"> </w:t>
      </w:r>
      <w:r w:rsidR="00FC57FA" w:rsidRPr="00FC57FA">
        <w:rPr>
          <w:rFonts w:ascii="Tahoma" w:hAnsi="Tahoma" w:cs="Tahoma"/>
        </w:rPr>
        <w:t>When managers demonstrate empathy, team members feel heard and understood. They are more likely to share their struggles, which allows managers to help them resolve issues and address concerns</w:t>
      </w:r>
      <w:r w:rsidR="00FC57FA">
        <w:rPr>
          <w:rFonts w:ascii="Tahoma" w:hAnsi="Tahoma" w:cs="Tahoma"/>
        </w:rPr>
        <w:t xml:space="preserve"> (WellRight, 2021).</w:t>
      </w:r>
    </w:p>
    <w:p w14:paraId="10DB8971" w14:textId="63525FBC" w:rsidR="00D217B4" w:rsidRPr="00927A1A" w:rsidRDefault="00D217B4" w:rsidP="00D217B4">
      <w:pPr>
        <w:rPr>
          <w:rFonts w:ascii="Tahoma" w:hAnsi="Tahoma" w:cs="Tahoma"/>
        </w:rPr>
      </w:pPr>
      <w:r w:rsidRPr="00927A1A">
        <w:rPr>
          <w:rFonts w:ascii="Tahoma" w:hAnsi="Tahoma" w:cs="Tahoma"/>
        </w:rPr>
        <w:t>In conclusion, effective communication is a cornerstone of successful remote management. By leveraging various communication tools and platforms, establishing clear guidelines, fostering open and transparent communication, facilitating informal interactions, navigating cross-cultural differences, and demonstrating empathy, managers can cultivate a culture of collaboration, trust, and innovation within remote teams. In doing so, they can overcome the challenges of distance and harness the full potential of distributed talent to achieve shared goals and objectives.</w:t>
      </w:r>
      <w:r w:rsidR="00FC57FA">
        <w:rPr>
          <w:rFonts w:ascii="Tahoma" w:hAnsi="Tahoma" w:cs="Tahoma"/>
        </w:rPr>
        <w:t xml:space="preserve"> I strongly believe effective communication is essential when remote working and should be handled with utmost priority. If communication fails to be carried out effectively in remote working environments, many factors within an organisation can be affected heavily leading to losses across the business. I think this is an important tool that should be focused on heavily when teams are working remotely.</w:t>
      </w:r>
    </w:p>
    <w:p w14:paraId="3361DC52" w14:textId="1B260DD7" w:rsidR="00CF2FB7" w:rsidRPr="00B90E16" w:rsidRDefault="00CF2FB7" w:rsidP="00160765">
      <w:pPr>
        <w:pStyle w:val="Heading1"/>
      </w:pPr>
      <w:bookmarkStart w:id="7" w:name="_Toc183799855"/>
      <w:r w:rsidRPr="00927A1A">
        <w:t>Building Team Cohesion</w:t>
      </w:r>
      <w:bookmarkEnd w:id="7"/>
      <w:r w:rsidRPr="00927A1A">
        <w:t xml:space="preserve"> </w:t>
      </w:r>
    </w:p>
    <w:p w14:paraId="656AD2AB" w14:textId="124C28E8" w:rsidR="00CF2FB7" w:rsidRPr="00927A1A" w:rsidRDefault="00CF2FB7">
      <w:pPr>
        <w:rPr>
          <w:rFonts w:ascii="Tahoma" w:hAnsi="Tahoma" w:cs="Tahoma"/>
        </w:rPr>
      </w:pPr>
      <w:r w:rsidRPr="00927A1A">
        <w:rPr>
          <w:rFonts w:ascii="Tahoma" w:hAnsi="Tahoma" w:cs="Tahoma"/>
        </w:rPr>
        <w:t>Cultivating a sense of unity and belonging among remote team members is critical for fostering collaboration and maintaining morale. Studies indicate that managers can promote team cohesion through virtual team-building activities, regular check-ins, and opportunities for social interaction (Hertel et al., 2018). By fostering a supportive team culture and emphasi</w:t>
      </w:r>
      <w:r w:rsidR="00C215F4">
        <w:rPr>
          <w:rFonts w:ascii="Tahoma" w:hAnsi="Tahoma" w:cs="Tahoma"/>
        </w:rPr>
        <w:t>s</w:t>
      </w:r>
      <w:r w:rsidRPr="00927A1A">
        <w:rPr>
          <w:rFonts w:ascii="Tahoma" w:hAnsi="Tahoma" w:cs="Tahoma"/>
        </w:rPr>
        <w:t xml:space="preserve">ing shared goals, managers can strengthen bonds among remote team members. </w:t>
      </w:r>
    </w:p>
    <w:p w14:paraId="728C946F" w14:textId="77777777" w:rsidR="00CF2FB7" w:rsidRPr="00927A1A" w:rsidRDefault="00CF2FB7" w:rsidP="00160765">
      <w:pPr>
        <w:pStyle w:val="Heading1"/>
      </w:pPr>
      <w:bookmarkStart w:id="8" w:name="_Toc183799856"/>
      <w:r w:rsidRPr="00927A1A">
        <w:t>Performance Evaluation and Feedback</w:t>
      </w:r>
      <w:bookmarkEnd w:id="8"/>
      <w:r w:rsidRPr="00927A1A">
        <w:t xml:space="preserve"> </w:t>
      </w:r>
    </w:p>
    <w:p w14:paraId="29176EC5" w14:textId="2BD55F8E" w:rsidR="00CF2FB7" w:rsidRPr="00927A1A" w:rsidRDefault="00CF2FB7">
      <w:pPr>
        <w:rPr>
          <w:rFonts w:ascii="Tahoma" w:hAnsi="Tahoma" w:cs="Tahoma"/>
        </w:rPr>
      </w:pPr>
      <w:r w:rsidRPr="00927A1A">
        <w:rPr>
          <w:rFonts w:ascii="Tahoma" w:hAnsi="Tahoma" w:cs="Tahoma"/>
        </w:rPr>
        <w:t>Evaluating and providing feedback to remote employees presents unique challenges for managers. Research suggests that implementing objective performance metrics, setting clear expectations, and conducting regular performance reviews can enhance accountability and performance among remote workers (Kirkman &amp; Rosen, 2020). Additionally, managers should prioriti</w:t>
      </w:r>
      <w:r w:rsidR="00C215F4">
        <w:rPr>
          <w:rFonts w:ascii="Tahoma" w:hAnsi="Tahoma" w:cs="Tahoma"/>
        </w:rPr>
        <w:t>s</w:t>
      </w:r>
      <w:r w:rsidRPr="00927A1A">
        <w:rPr>
          <w:rFonts w:ascii="Tahoma" w:hAnsi="Tahoma" w:cs="Tahoma"/>
        </w:rPr>
        <w:t>e personali</w:t>
      </w:r>
      <w:r w:rsidR="00C215F4">
        <w:rPr>
          <w:rFonts w:ascii="Tahoma" w:hAnsi="Tahoma" w:cs="Tahoma"/>
        </w:rPr>
        <w:t>s</w:t>
      </w:r>
      <w:r w:rsidRPr="00927A1A">
        <w:rPr>
          <w:rFonts w:ascii="Tahoma" w:hAnsi="Tahoma" w:cs="Tahoma"/>
        </w:rPr>
        <w:t xml:space="preserve">ed feedback and coaching to address individual development needs and promote continuous improvement. </w:t>
      </w:r>
    </w:p>
    <w:p w14:paraId="44CE6E63" w14:textId="3E09A3C7" w:rsidR="00CF2FB7" w:rsidRPr="00927A1A" w:rsidRDefault="00CF2FB7" w:rsidP="00160765">
      <w:pPr>
        <w:pStyle w:val="Heading1"/>
      </w:pPr>
      <w:bookmarkStart w:id="9" w:name="_Toc183799857"/>
      <w:r w:rsidRPr="00927A1A">
        <w:t>Technological Considerations</w:t>
      </w:r>
      <w:bookmarkEnd w:id="9"/>
      <w:r w:rsidRPr="00927A1A">
        <w:t xml:space="preserve"> </w:t>
      </w:r>
    </w:p>
    <w:p w14:paraId="18BAE1DC" w14:textId="2C377AE8" w:rsidR="00CF2FB7" w:rsidRPr="00927A1A" w:rsidRDefault="00CF2FB7">
      <w:pPr>
        <w:rPr>
          <w:rFonts w:ascii="Tahoma" w:hAnsi="Tahoma" w:cs="Tahoma"/>
        </w:rPr>
      </w:pPr>
      <w:r w:rsidRPr="00927A1A">
        <w:rPr>
          <w:rFonts w:ascii="Tahoma" w:hAnsi="Tahoma" w:cs="Tahoma"/>
        </w:rPr>
        <w:t>Leveraging appropriate technologies is essential for optimi</w:t>
      </w:r>
      <w:r w:rsidR="00C215F4">
        <w:rPr>
          <w:rFonts w:ascii="Tahoma" w:hAnsi="Tahoma" w:cs="Tahoma"/>
        </w:rPr>
        <w:t>s</w:t>
      </w:r>
      <w:r w:rsidRPr="00927A1A">
        <w:rPr>
          <w:rFonts w:ascii="Tahoma" w:hAnsi="Tahoma" w:cs="Tahoma"/>
        </w:rPr>
        <w:t xml:space="preserve">ing remote work processes and facilitating seamless collaboration. Research highlights the importance of selecting user-friendly tools that align with the unique needs and preferences of remote teams (Davenport &amp; Pearlson, 2018). Managers should provide adequate training and support to ensure that </w:t>
      </w:r>
      <w:r w:rsidRPr="00927A1A">
        <w:rPr>
          <w:rFonts w:ascii="Tahoma" w:hAnsi="Tahoma" w:cs="Tahoma"/>
        </w:rPr>
        <w:lastRenderedPageBreak/>
        <w:t>remote employees can effectively utili</w:t>
      </w:r>
      <w:r w:rsidR="00C215F4">
        <w:rPr>
          <w:rFonts w:ascii="Tahoma" w:hAnsi="Tahoma" w:cs="Tahoma"/>
        </w:rPr>
        <w:t>s</w:t>
      </w:r>
      <w:r w:rsidRPr="00927A1A">
        <w:rPr>
          <w:rFonts w:ascii="Tahoma" w:hAnsi="Tahoma" w:cs="Tahoma"/>
        </w:rPr>
        <w:t xml:space="preserve">e technological resources and overcome potential barriers to productivity. </w:t>
      </w:r>
    </w:p>
    <w:p w14:paraId="077939DD" w14:textId="77777777" w:rsidR="00CF2FB7" w:rsidRPr="00927A1A" w:rsidRDefault="00CF2FB7">
      <w:pPr>
        <w:rPr>
          <w:rFonts w:ascii="Tahoma" w:hAnsi="Tahoma" w:cs="Tahoma"/>
        </w:rPr>
      </w:pPr>
    </w:p>
    <w:p w14:paraId="26F41CD1" w14:textId="77777777" w:rsidR="00CF2FB7" w:rsidRPr="00927A1A" w:rsidRDefault="00CF2FB7">
      <w:pPr>
        <w:rPr>
          <w:rFonts w:ascii="Tahoma" w:hAnsi="Tahoma" w:cs="Tahoma"/>
        </w:rPr>
      </w:pPr>
    </w:p>
    <w:p w14:paraId="3A52A9DD" w14:textId="77777777" w:rsidR="00CF2FB7" w:rsidRPr="00E3120A" w:rsidRDefault="00CF2FB7" w:rsidP="00160765">
      <w:pPr>
        <w:pStyle w:val="Heading1"/>
      </w:pPr>
      <w:bookmarkStart w:id="10" w:name="_Toc183799858"/>
      <w:r w:rsidRPr="00E3120A">
        <w:t>Best Practices for Remote Management</w:t>
      </w:r>
      <w:bookmarkEnd w:id="10"/>
    </w:p>
    <w:p w14:paraId="095F600A" w14:textId="77777777" w:rsidR="002B2BC4" w:rsidRPr="00927A1A" w:rsidRDefault="002B2BC4" w:rsidP="002B2BC4">
      <w:pPr>
        <w:rPr>
          <w:rFonts w:ascii="Tahoma" w:hAnsi="Tahoma" w:cs="Tahoma"/>
        </w:rPr>
      </w:pPr>
      <w:r w:rsidRPr="00927A1A">
        <w:rPr>
          <w:rFonts w:ascii="Tahoma" w:hAnsi="Tahoma" w:cs="Tahoma"/>
        </w:rPr>
        <w:t>There are many practices for remote management such as:</w:t>
      </w:r>
    </w:p>
    <w:p w14:paraId="3C89C1EC" w14:textId="35E63FE1" w:rsidR="00EB7B7D" w:rsidRPr="00EB7B7D" w:rsidRDefault="00EB7B7D" w:rsidP="00EB7B7D">
      <w:pPr>
        <w:pStyle w:val="ListParagraph"/>
        <w:numPr>
          <w:ilvl w:val="0"/>
          <w:numId w:val="2"/>
        </w:numPr>
        <w:rPr>
          <w:rFonts w:ascii="Tahoma" w:hAnsi="Tahoma" w:cs="Tahoma"/>
        </w:rPr>
      </w:pPr>
      <w:r w:rsidRPr="00EB7B7D">
        <w:rPr>
          <w:rFonts w:ascii="Tahoma" w:hAnsi="Tahoma" w:cs="Tahoma"/>
        </w:rPr>
        <w:t>Establish clear expectations.</w:t>
      </w:r>
    </w:p>
    <w:p w14:paraId="0BE157B9" w14:textId="6DBE35F4" w:rsidR="00EB7B7D" w:rsidRPr="00EB7B7D" w:rsidRDefault="00EB7B7D" w:rsidP="00EB7B7D">
      <w:pPr>
        <w:pStyle w:val="ListParagraph"/>
        <w:numPr>
          <w:ilvl w:val="0"/>
          <w:numId w:val="2"/>
        </w:numPr>
        <w:rPr>
          <w:rFonts w:ascii="Tahoma" w:hAnsi="Tahoma" w:cs="Tahoma"/>
        </w:rPr>
      </w:pPr>
      <w:r w:rsidRPr="00EB7B7D">
        <w:rPr>
          <w:rFonts w:ascii="Tahoma" w:hAnsi="Tahoma" w:cs="Tahoma"/>
        </w:rPr>
        <w:t>Implement the right communication channels.</w:t>
      </w:r>
    </w:p>
    <w:p w14:paraId="5EEF17A4" w14:textId="17CBAC35" w:rsidR="00EB7B7D" w:rsidRPr="00EB7B7D" w:rsidRDefault="00EB7B7D" w:rsidP="00EB7B7D">
      <w:pPr>
        <w:pStyle w:val="ListParagraph"/>
        <w:numPr>
          <w:ilvl w:val="0"/>
          <w:numId w:val="2"/>
        </w:numPr>
        <w:rPr>
          <w:rFonts w:ascii="Tahoma" w:hAnsi="Tahoma" w:cs="Tahoma"/>
        </w:rPr>
      </w:pPr>
      <w:r w:rsidRPr="00EB7B7D">
        <w:rPr>
          <w:rFonts w:ascii="Tahoma" w:hAnsi="Tahoma" w:cs="Tahoma"/>
        </w:rPr>
        <w:t>Set regular check-in times.</w:t>
      </w:r>
    </w:p>
    <w:p w14:paraId="156ADAB4" w14:textId="61C235F6" w:rsidR="00EB7B7D" w:rsidRPr="00EB7B7D" w:rsidRDefault="00EB7B7D" w:rsidP="00EB7B7D">
      <w:pPr>
        <w:pStyle w:val="ListParagraph"/>
        <w:numPr>
          <w:ilvl w:val="0"/>
          <w:numId w:val="2"/>
        </w:numPr>
        <w:rPr>
          <w:rFonts w:ascii="Tahoma" w:hAnsi="Tahoma" w:cs="Tahoma"/>
        </w:rPr>
      </w:pPr>
      <w:r w:rsidRPr="00EB7B7D">
        <w:rPr>
          <w:rFonts w:ascii="Tahoma" w:hAnsi="Tahoma" w:cs="Tahoma"/>
        </w:rPr>
        <w:t>Invest in mental health and well-being.</w:t>
      </w:r>
    </w:p>
    <w:p w14:paraId="3F54E2FD" w14:textId="61BF9DA1" w:rsidR="00EB7B7D" w:rsidRPr="00EB7B7D" w:rsidRDefault="00EB7B7D" w:rsidP="00EB7B7D">
      <w:pPr>
        <w:pStyle w:val="ListParagraph"/>
        <w:numPr>
          <w:ilvl w:val="0"/>
          <w:numId w:val="2"/>
        </w:numPr>
        <w:rPr>
          <w:rFonts w:ascii="Tahoma" w:hAnsi="Tahoma" w:cs="Tahoma"/>
        </w:rPr>
      </w:pPr>
      <w:r w:rsidRPr="00EB7B7D">
        <w:rPr>
          <w:rFonts w:ascii="Tahoma" w:hAnsi="Tahoma" w:cs="Tahoma"/>
        </w:rPr>
        <w:t>Celebrate both small and big wins.</w:t>
      </w:r>
    </w:p>
    <w:p w14:paraId="3694D535" w14:textId="6FC031F4" w:rsidR="00EB7B7D" w:rsidRPr="00EB7B7D" w:rsidRDefault="00EB7B7D" w:rsidP="00EB7B7D">
      <w:pPr>
        <w:pStyle w:val="ListParagraph"/>
        <w:numPr>
          <w:ilvl w:val="0"/>
          <w:numId w:val="2"/>
        </w:numPr>
        <w:rPr>
          <w:rFonts w:ascii="Tahoma" w:hAnsi="Tahoma" w:cs="Tahoma"/>
        </w:rPr>
      </w:pPr>
      <w:r w:rsidRPr="00EB7B7D">
        <w:rPr>
          <w:rFonts w:ascii="Tahoma" w:hAnsi="Tahoma" w:cs="Tahoma"/>
        </w:rPr>
        <w:t>Document everything.</w:t>
      </w:r>
    </w:p>
    <w:p w14:paraId="34AD9859" w14:textId="061E1630" w:rsidR="002B2BC4" w:rsidRDefault="00EB7B7D" w:rsidP="00EB7B7D">
      <w:pPr>
        <w:pStyle w:val="ListParagraph"/>
        <w:numPr>
          <w:ilvl w:val="0"/>
          <w:numId w:val="2"/>
        </w:numPr>
        <w:rPr>
          <w:rFonts w:ascii="Tahoma" w:hAnsi="Tahoma" w:cs="Tahoma"/>
        </w:rPr>
      </w:pPr>
      <w:r w:rsidRPr="00EB7B7D">
        <w:rPr>
          <w:rFonts w:ascii="Tahoma" w:hAnsi="Tahoma" w:cs="Tahoma"/>
        </w:rPr>
        <w:t>Provide sociali</w:t>
      </w:r>
      <w:r w:rsidRPr="00EB7B7D">
        <w:rPr>
          <w:rFonts w:ascii="Tahoma" w:hAnsi="Tahoma" w:cs="Tahoma"/>
        </w:rPr>
        <w:t>s</w:t>
      </w:r>
      <w:r w:rsidRPr="00EB7B7D">
        <w:rPr>
          <w:rFonts w:ascii="Tahoma" w:hAnsi="Tahoma" w:cs="Tahoma"/>
        </w:rPr>
        <w:t>ing opportunities.</w:t>
      </w:r>
    </w:p>
    <w:p w14:paraId="5710FD30" w14:textId="46B93B84" w:rsidR="00EB7B7D" w:rsidRPr="00EB7B7D" w:rsidRDefault="00EB7B7D" w:rsidP="00EB7B7D">
      <w:pPr>
        <w:rPr>
          <w:rFonts w:ascii="Tahoma" w:hAnsi="Tahoma" w:cs="Tahoma"/>
        </w:rPr>
      </w:pPr>
      <w:r>
        <w:rPr>
          <w:rFonts w:ascii="Tahoma" w:hAnsi="Tahoma" w:cs="Tahoma"/>
        </w:rPr>
        <w:t>(Blink, 2023)</w:t>
      </w:r>
    </w:p>
    <w:p w14:paraId="1C909A69" w14:textId="77777777" w:rsidR="00EB7B7D" w:rsidRDefault="00EB7B7D">
      <w:pPr>
        <w:rPr>
          <w:rFonts w:ascii="Tahoma" w:hAnsi="Tahoma" w:cs="Tahoma"/>
          <w:b/>
          <w:bCs/>
          <w:u w:val="single"/>
        </w:rPr>
      </w:pPr>
    </w:p>
    <w:p w14:paraId="3863044F" w14:textId="4B2D1BCE" w:rsidR="00CF2FB7" w:rsidRPr="00927A1A" w:rsidRDefault="00CF2FB7" w:rsidP="00160765">
      <w:pPr>
        <w:pStyle w:val="Heading1"/>
      </w:pPr>
      <w:bookmarkStart w:id="11" w:name="_Toc183799859"/>
      <w:r w:rsidRPr="00927A1A">
        <w:t>Conclusion</w:t>
      </w:r>
      <w:bookmarkEnd w:id="11"/>
      <w:r w:rsidRPr="00927A1A">
        <w:t xml:space="preserve"> </w:t>
      </w:r>
    </w:p>
    <w:p w14:paraId="0944CC92" w14:textId="6AE4091C" w:rsidR="00133C74" w:rsidRDefault="00133C74" w:rsidP="00133C74">
      <w:pPr>
        <w:pStyle w:val="PlainText"/>
        <w:rPr>
          <w:rFonts w:cs="Tahoma"/>
          <w:szCs w:val="22"/>
        </w:rPr>
      </w:pPr>
      <w:r w:rsidRPr="00927A1A">
        <w:rPr>
          <w:rFonts w:cs="Tahoma"/>
          <w:szCs w:val="22"/>
        </w:rPr>
        <w:t xml:space="preserve">In conclusion, the </w:t>
      </w:r>
      <w:r w:rsidR="00C215F4" w:rsidRPr="00927A1A">
        <w:rPr>
          <w:rFonts w:cs="Tahoma"/>
          <w:szCs w:val="22"/>
        </w:rPr>
        <w:t>initiation</w:t>
      </w:r>
      <w:r w:rsidRPr="00927A1A">
        <w:rPr>
          <w:rFonts w:cs="Tahoma"/>
          <w:szCs w:val="22"/>
        </w:rPr>
        <w:t xml:space="preserve"> of remote management represents a transformative shift in the way organi</w:t>
      </w:r>
      <w:r w:rsidR="00E71BB7">
        <w:rPr>
          <w:rFonts w:cs="Tahoma"/>
          <w:szCs w:val="22"/>
        </w:rPr>
        <w:t>s</w:t>
      </w:r>
      <w:r w:rsidRPr="00927A1A">
        <w:rPr>
          <w:rFonts w:cs="Tahoma"/>
          <w:szCs w:val="22"/>
        </w:rPr>
        <w:t>ations conceptuali</w:t>
      </w:r>
      <w:r w:rsidR="00E71BB7">
        <w:rPr>
          <w:rFonts w:cs="Tahoma"/>
          <w:szCs w:val="22"/>
        </w:rPr>
        <w:t>s</w:t>
      </w:r>
      <w:r w:rsidRPr="00927A1A">
        <w:rPr>
          <w:rFonts w:cs="Tahoma"/>
          <w:szCs w:val="22"/>
        </w:rPr>
        <w:t>e and implement leadership strategies. By leveraging technology and embracing flexibility, remote managers have the opportunity to empower their teams, drive innovation, and adapt to the evolving needs of the workforce. However, effective remote management requires a</w:t>
      </w:r>
      <w:r w:rsidR="00EB7B7D">
        <w:rPr>
          <w:rFonts w:cs="Tahoma"/>
          <w:szCs w:val="22"/>
        </w:rPr>
        <w:t xml:space="preserve">n </w:t>
      </w:r>
      <w:r w:rsidRPr="00927A1A">
        <w:rPr>
          <w:rFonts w:cs="Tahoma"/>
          <w:szCs w:val="22"/>
        </w:rPr>
        <w:t xml:space="preserve">understanding of the challenges and opportunities </w:t>
      </w:r>
      <w:r w:rsidR="00EB7B7D">
        <w:rPr>
          <w:rFonts w:cs="Tahoma"/>
          <w:szCs w:val="22"/>
        </w:rPr>
        <w:t xml:space="preserve">that </w:t>
      </w:r>
      <w:r w:rsidRPr="00927A1A">
        <w:rPr>
          <w:rFonts w:cs="Tahoma"/>
          <w:szCs w:val="22"/>
        </w:rPr>
        <w:t>inherent in remote work environments, as well as a commitment to fostering collaboration, communication, and trust among team members. As we continue to navigate the complexities of the digital age, remote management will remain a cornerstone of organi</w:t>
      </w:r>
      <w:r w:rsidR="00E71BB7">
        <w:rPr>
          <w:rFonts w:cs="Tahoma"/>
          <w:szCs w:val="22"/>
        </w:rPr>
        <w:t>s</w:t>
      </w:r>
      <w:r w:rsidRPr="00927A1A">
        <w:rPr>
          <w:rFonts w:cs="Tahoma"/>
          <w:szCs w:val="22"/>
        </w:rPr>
        <w:t>ational success, shaping the future of work in profound and enduring ways.</w:t>
      </w:r>
    </w:p>
    <w:p w14:paraId="03257D6A" w14:textId="77777777" w:rsidR="00160765" w:rsidRDefault="00160765" w:rsidP="00133C74">
      <w:pPr>
        <w:pStyle w:val="PlainText"/>
        <w:rPr>
          <w:rFonts w:cs="Tahoma"/>
          <w:szCs w:val="22"/>
        </w:rPr>
      </w:pPr>
    </w:p>
    <w:p w14:paraId="5347A2EB" w14:textId="0EEBB257" w:rsidR="00EB7B7D" w:rsidRDefault="00EB7B7D" w:rsidP="00133C74">
      <w:pPr>
        <w:pStyle w:val="PlainText"/>
        <w:rPr>
          <w:rFonts w:cs="Tahoma"/>
          <w:szCs w:val="22"/>
        </w:rPr>
      </w:pPr>
      <w:r>
        <w:rPr>
          <w:rFonts w:cs="Tahoma"/>
          <w:szCs w:val="22"/>
        </w:rPr>
        <w:t xml:space="preserve">I believe although there are certain risk factors to the application of remote management, the benefits outweigh the risks an organisation may face. </w:t>
      </w:r>
      <w:r w:rsidR="00160765">
        <w:rPr>
          <w:rFonts w:cs="Tahoma"/>
          <w:szCs w:val="22"/>
        </w:rPr>
        <w:t>If remote management is applied correctly, I believe a business is able to thrive and exceed current expectations. I have seen this first hand myself from when my role was switched to a remote role. If organisations were to continue adapting to remote working opportunities and apply the change correctly, it will enforce great achievements that were not possible prior to the switch.</w:t>
      </w:r>
    </w:p>
    <w:p w14:paraId="7E4DEF8B" w14:textId="77777777" w:rsidR="00160765" w:rsidRPr="00927A1A" w:rsidRDefault="00160765" w:rsidP="00133C74">
      <w:pPr>
        <w:pStyle w:val="PlainText"/>
        <w:rPr>
          <w:rFonts w:cs="Tahoma"/>
          <w:szCs w:val="22"/>
        </w:rPr>
      </w:pPr>
    </w:p>
    <w:p w14:paraId="0690FBB8" w14:textId="77777777" w:rsidR="00CF2FB7" w:rsidRPr="00927A1A" w:rsidRDefault="00CF2FB7">
      <w:pPr>
        <w:rPr>
          <w:rFonts w:ascii="Tahoma" w:hAnsi="Tahoma" w:cs="Tahoma"/>
        </w:rPr>
      </w:pPr>
    </w:p>
    <w:p w14:paraId="4350355F" w14:textId="77777777" w:rsidR="00EB7B7D" w:rsidRDefault="00EB7B7D">
      <w:pPr>
        <w:rPr>
          <w:rFonts w:ascii="Tahoma" w:hAnsi="Tahoma" w:cs="Tahoma"/>
          <w:b/>
          <w:bCs/>
          <w:u w:val="single"/>
        </w:rPr>
      </w:pPr>
    </w:p>
    <w:p w14:paraId="161EE00F" w14:textId="77777777" w:rsidR="00EB7B7D" w:rsidRDefault="00EB7B7D">
      <w:pPr>
        <w:rPr>
          <w:rFonts w:ascii="Tahoma" w:hAnsi="Tahoma" w:cs="Tahoma"/>
          <w:b/>
          <w:bCs/>
          <w:u w:val="single"/>
        </w:rPr>
      </w:pPr>
    </w:p>
    <w:p w14:paraId="72A38EB2" w14:textId="77777777" w:rsidR="00EB7B7D" w:rsidRDefault="00EB7B7D">
      <w:pPr>
        <w:rPr>
          <w:rFonts w:ascii="Tahoma" w:hAnsi="Tahoma" w:cs="Tahoma"/>
          <w:b/>
          <w:bCs/>
          <w:u w:val="single"/>
        </w:rPr>
      </w:pPr>
    </w:p>
    <w:p w14:paraId="0F465D13" w14:textId="77777777" w:rsidR="00EB7B7D" w:rsidRDefault="00EB7B7D">
      <w:pPr>
        <w:rPr>
          <w:rFonts w:ascii="Tahoma" w:hAnsi="Tahoma" w:cs="Tahoma"/>
          <w:b/>
          <w:bCs/>
          <w:u w:val="single"/>
        </w:rPr>
      </w:pPr>
    </w:p>
    <w:p w14:paraId="10B3AFF5" w14:textId="77777777" w:rsidR="00EB7B7D" w:rsidRDefault="00EB7B7D">
      <w:pPr>
        <w:rPr>
          <w:rFonts w:ascii="Tahoma" w:hAnsi="Tahoma" w:cs="Tahoma"/>
          <w:b/>
          <w:bCs/>
          <w:u w:val="single"/>
        </w:rPr>
      </w:pPr>
    </w:p>
    <w:p w14:paraId="712FEED3" w14:textId="77777777" w:rsidR="00160765" w:rsidRDefault="00160765" w:rsidP="00160765">
      <w:pPr>
        <w:pStyle w:val="Heading1"/>
      </w:pPr>
      <w:bookmarkStart w:id="12" w:name="_Toc183799860"/>
    </w:p>
    <w:p w14:paraId="37C2408A" w14:textId="48A80761" w:rsidR="00CF2FB7" w:rsidRPr="00927A1A" w:rsidRDefault="00CF2FB7" w:rsidP="00160765">
      <w:pPr>
        <w:pStyle w:val="Heading1"/>
      </w:pPr>
      <w:r w:rsidRPr="00927A1A">
        <w:t>References</w:t>
      </w:r>
      <w:bookmarkEnd w:id="12"/>
      <w:r w:rsidRPr="00927A1A">
        <w:t xml:space="preserve"> </w:t>
      </w:r>
    </w:p>
    <w:p w14:paraId="3F9F331B" w14:textId="77777777" w:rsidR="002D0C99" w:rsidRDefault="002D0C99" w:rsidP="002D0C99">
      <w:pPr>
        <w:spacing w:after="0" w:line="240" w:lineRule="auto"/>
        <w:rPr>
          <w:rFonts w:ascii="Tahoma" w:eastAsia="Times New Roman" w:hAnsi="Tahoma" w:cs="Tahoma"/>
          <w:color w:val="000000"/>
          <w:kern w:val="0"/>
          <w:lang w:eastAsia="en-GB"/>
          <w14:ligatures w14:val="none"/>
        </w:rPr>
        <w:sectPr w:rsidR="002D0C99">
          <w:pgSz w:w="11906" w:h="16838"/>
          <w:pgMar w:top="1440" w:right="1440" w:bottom="1440" w:left="1440" w:header="708" w:footer="708" w:gutter="0"/>
          <w:cols w:space="708"/>
          <w:docGrid w:linePitch="360"/>
        </w:sectPr>
      </w:pPr>
    </w:p>
    <w:p w14:paraId="4DB7CA59" w14:textId="77777777" w:rsidR="00E71BB7" w:rsidRPr="00160765" w:rsidRDefault="00E71BB7" w:rsidP="00E71BB7">
      <w:pPr>
        <w:rPr>
          <w:rFonts w:ascii="Tahoma" w:hAnsi="Tahoma" w:cs="Tahoma"/>
          <w:sz w:val="20"/>
          <w:szCs w:val="20"/>
        </w:rPr>
      </w:pPr>
      <w:r w:rsidRPr="00160765">
        <w:rPr>
          <w:rFonts w:ascii="Tahoma" w:hAnsi="Tahoma" w:cs="Tahoma"/>
          <w:sz w:val="20"/>
          <w:szCs w:val="20"/>
        </w:rPr>
        <w:t>Bailey &amp; Kurland, 2002</w:t>
      </w:r>
    </w:p>
    <w:p w14:paraId="1EDA9791" w14:textId="77777777" w:rsidR="00E71BB7" w:rsidRPr="00160765" w:rsidRDefault="00E71BB7" w:rsidP="00E71BB7">
      <w:pPr>
        <w:rPr>
          <w:rFonts w:ascii="Tahoma" w:hAnsi="Tahoma" w:cs="Tahoma"/>
          <w:sz w:val="20"/>
          <w:szCs w:val="20"/>
        </w:rPr>
      </w:pPr>
      <w:r w:rsidRPr="00160765">
        <w:rPr>
          <w:rFonts w:ascii="Tahoma" w:hAnsi="Tahoma" w:cs="Tahoma"/>
          <w:sz w:val="20"/>
          <w:szCs w:val="20"/>
        </w:rPr>
        <w:t>Best Practices for Effective Remote Management. Information Systems Management, 38(1), 45-59.</w:t>
      </w:r>
    </w:p>
    <w:p w14:paraId="42F56A58" w14:textId="77777777" w:rsidR="00E71BB7" w:rsidRPr="00160765" w:rsidRDefault="00E71BB7" w:rsidP="00E71BB7">
      <w:pPr>
        <w:rPr>
          <w:rFonts w:ascii="Tahoma" w:hAnsi="Tahoma" w:cs="Tahoma"/>
          <w:sz w:val="20"/>
          <w:szCs w:val="20"/>
        </w:rPr>
      </w:pPr>
      <w:r w:rsidRPr="00160765">
        <w:rPr>
          <w:rFonts w:ascii="Tahoma" w:hAnsi="Tahoma" w:cs="Tahoma"/>
          <w:sz w:val="20"/>
          <w:szCs w:val="20"/>
        </w:rPr>
        <w:t>Beyond self-management: Antecedents and consequences of team empowerment. Academy of Management Journal, 47(3), 593-607.</w:t>
      </w:r>
    </w:p>
    <w:p w14:paraId="60020234" w14:textId="4EF93C33" w:rsidR="0078399D" w:rsidRDefault="0078399D" w:rsidP="00E71BB7">
      <w:pPr>
        <w:rPr>
          <w:rFonts w:ascii="Tahoma" w:hAnsi="Tahoma" w:cs="Tahoma"/>
          <w:sz w:val="20"/>
          <w:szCs w:val="20"/>
        </w:rPr>
      </w:pPr>
      <w:hyperlink r:id="rId7" w:history="1">
        <w:r w:rsidRPr="00A42330">
          <w:rPr>
            <w:rStyle w:val="Hyperlink"/>
            <w:rFonts w:ascii="Tahoma" w:hAnsi="Tahoma" w:cs="Tahoma"/>
            <w:sz w:val="20"/>
            <w:szCs w:val="20"/>
          </w:rPr>
          <w:t>https://www.joinblink.com/intelligence/managing-remote-teams</w:t>
        </w:r>
      </w:hyperlink>
      <w:r>
        <w:rPr>
          <w:rFonts w:ascii="Tahoma" w:hAnsi="Tahoma" w:cs="Tahoma"/>
          <w:sz w:val="20"/>
          <w:szCs w:val="20"/>
        </w:rPr>
        <w:t xml:space="preserve"> (2023)</w:t>
      </w:r>
    </w:p>
    <w:p w14:paraId="5BFD958C" w14:textId="3D82DA6B" w:rsidR="00E71BB7" w:rsidRPr="00160765" w:rsidRDefault="00E71BB7" w:rsidP="00E71BB7">
      <w:pPr>
        <w:rPr>
          <w:rFonts w:ascii="Tahoma" w:hAnsi="Tahoma" w:cs="Tahoma"/>
          <w:sz w:val="20"/>
          <w:szCs w:val="20"/>
        </w:rPr>
      </w:pPr>
      <w:r w:rsidRPr="00160765">
        <w:rPr>
          <w:rFonts w:ascii="Tahoma" w:hAnsi="Tahoma" w:cs="Tahoma"/>
          <w:sz w:val="20"/>
          <w:szCs w:val="20"/>
        </w:rPr>
        <w:t>Bloom et al., 2015</w:t>
      </w:r>
    </w:p>
    <w:p w14:paraId="2A5F050F" w14:textId="77777777" w:rsidR="00E71BB7" w:rsidRPr="00160765" w:rsidRDefault="00E71BB7" w:rsidP="00E71BB7">
      <w:pPr>
        <w:rPr>
          <w:rFonts w:ascii="Tahoma" w:hAnsi="Tahoma" w:cs="Tahoma"/>
          <w:sz w:val="20"/>
          <w:szCs w:val="20"/>
        </w:rPr>
      </w:pPr>
      <w:r w:rsidRPr="00160765">
        <w:rPr>
          <w:rFonts w:ascii="Tahoma" w:hAnsi="Tahoma" w:cs="Tahoma"/>
          <w:sz w:val="20"/>
          <w:szCs w:val="20"/>
        </w:rPr>
        <w:t xml:space="preserve">Bloom et al., 2015; </w:t>
      </w:r>
    </w:p>
    <w:p w14:paraId="1A51EB31" w14:textId="77777777" w:rsidR="00E71BB7" w:rsidRPr="00160765" w:rsidRDefault="00E71BB7" w:rsidP="00E71BB7">
      <w:pPr>
        <w:rPr>
          <w:rFonts w:ascii="Tahoma" w:hAnsi="Tahoma" w:cs="Tahoma"/>
          <w:sz w:val="20"/>
          <w:szCs w:val="20"/>
        </w:rPr>
      </w:pPr>
      <w:r w:rsidRPr="00160765">
        <w:rPr>
          <w:rFonts w:ascii="Tahoma" w:hAnsi="Tahoma" w:cs="Tahoma"/>
          <w:sz w:val="20"/>
          <w:szCs w:val="20"/>
        </w:rPr>
        <w:t>Bosua et al., 2013</w:t>
      </w:r>
    </w:p>
    <w:p w14:paraId="53B86900" w14:textId="77777777" w:rsidR="00E71BB7" w:rsidRPr="00160765" w:rsidRDefault="00E71BB7" w:rsidP="00E71BB7">
      <w:pPr>
        <w:rPr>
          <w:rFonts w:ascii="Tahoma" w:hAnsi="Tahoma" w:cs="Tahoma"/>
          <w:sz w:val="20"/>
          <w:szCs w:val="20"/>
        </w:rPr>
      </w:pPr>
      <w:r w:rsidRPr="00160765">
        <w:rPr>
          <w:rFonts w:ascii="Tahoma" w:hAnsi="Tahoma" w:cs="Tahoma"/>
          <w:sz w:val="20"/>
          <w:szCs w:val="20"/>
        </w:rPr>
        <w:t>Davenport &amp; Pearlson, 2018</w:t>
      </w:r>
    </w:p>
    <w:p w14:paraId="64A119A9" w14:textId="77777777" w:rsidR="00E71BB7" w:rsidRPr="00160765" w:rsidRDefault="00E71BB7" w:rsidP="00E71BB7">
      <w:pPr>
        <w:rPr>
          <w:rFonts w:ascii="Tahoma" w:hAnsi="Tahoma" w:cs="Tahoma"/>
          <w:sz w:val="20"/>
          <w:szCs w:val="20"/>
        </w:rPr>
      </w:pPr>
      <w:r w:rsidRPr="00160765">
        <w:rPr>
          <w:rFonts w:ascii="Tahoma" w:hAnsi="Tahoma" w:cs="Tahoma"/>
          <w:sz w:val="20"/>
          <w:szCs w:val="20"/>
        </w:rPr>
        <w:t>Davenport, T. H., &amp; Pearlson, K. E 2018</w:t>
      </w:r>
    </w:p>
    <w:p w14:paraId="3C323AFB" w14:textId="7BB25E27" w:rsidR="0078399D" w:rsidRDefault="0078399D" w:rsidP="00E71BB7">
      <w:pPr>
        <w:rPr>
          <w:rFonts w:ascii="Tahoma" w:hAnsi="Tahoma" w:cs="Tahoma"/>
          <w:sz w:val="20"/>
          <w:szCs w:val="20"/>
        </w:rPr>
      </w:pPr>
      <w:hyperlink r:id="rId8" w:history="1">
        <w:r w:rsidRPr="00A42330">
          <w:rPr>
            <w:rStyle w:val="Hyperlink"/>
            <w:rFonts w:ascii="Tahoma" w:hAnsi="Tahoma" w:cs="Tahoma"/>
            <w:sz w:val="20"/>
            <w:szCs w:val="20"/>
          </w:rPr>
          <w:t>https://www.forbes.com/councils/theyec/2023/03/23/the-art-of-remote-management/</w:t>
        </w:r>
      </w:hyperlink>
      <w:r>
        <w:rPr>
          <w:rFonts w:ascii="Tahoma" w:hAnsi="Tahoma" w:cs="Tahoma"/>
          <w:sz w:val="20"/>
          <w:szCs w:val="20"/>
        </w:rPr>
        <w:t xml:space="preserve"> (2023)</w:t>
      </w:r>
    </w:p>
    <w:p w14:paraId="1362617B" w14:textId="72518397" w:rsidR="00E71BB7" w:rsidRPr="00160765" w:rsidRDefault="00E71BB7" w:rsidP="00E71BB7">
      <w:pPr>
        <w:rPr>
          <w:rFonts w:ascii="Tahoma" w:hAnsi="Tahoma" w:cs="Tahoma"/>
          <w:sz w:val="20"/>
          <w:szCs w:val="20"/>
        </w:rPr>
      </w:pPr>
      <w:r w:rsidRPr="00160765">
        <w:rPr>
          <w:rFonts w:ascii="Tahoma" w:hAnsi="Tahoma" w:cs="Tahoma"/>
          <w:sz w:val="20"/>
          <w:szCs w:val="20"/>
        </w:rPr>
        <w:t>Gajendran &amp; Harrison, 2007</w:t>
      </w:r>
    </w:p>
    <w:p w14:paraId="4042738A" w14:textId="77777777" w:rsidR="00E71BB7" w:rsidRPr="00160765" w:rsidRDefault="00E71BB7" w:rsidP="00E71BB7">
      <w:pPr>
        <w:rPr>
          <w:rFonts w:ascii="Tahoma" w:hAnsi="Tahoma" w:cs="Tahoma"/>
          <w:sz w:val="20"/>
          <w:szCs w:val="20"/>
        </w:rPr>
      </w:pPr>
      <w:r w:rsidRPr="00160765">
        <w:rPr>
          <w:rFonts w:ascii="Tahoma" w:hAnsi="Tahoma" w:cs="Tahoma"/>
          <w:sz w:val="20"/>
          <w:szCs w:val="20"/>
        </w:rPr>
        <w:t>Golden &amp; Veiga, 2005</w:t>
      </w:r>
    </w:p>
    <w:p w14:paraId="50575664" w14:textId="77777777" w:rsidR="00E71BB7" w:rsidRPr="00160765" w:rsidRDefault="00E71BB7" w:rsidP="00E71BB7">
      <w:pPr>
        <w:rPr>
          <w:rFonts w:ascii="Tahoma" w:hAnsi="Tahoma" w:cs="Tahoma"/>
          <w:sz w:val="20"/>
          <w:szCs w:val="20"/>
        </w:rPr>
      </w:pPr>
      <w:r w:rsidRPr="00160765">
        <w:rPr>
          <w:rFonts w:ascii="Tahoma" w:hAnsi="Tahoma" w:cs="Tahoma"/>
          <w:sz w:val="20"/>
          <w:szCs w:val="20"/>
        </w:rPr>
        <w:t xml:space="preserve">Golden, T. D., &amp; Veiga, J. F. 2005. </w:t>
      </w:r>
    </w:p>
    <w:p w14:paraId="419A0B53" w14:textId="77777777" w:rsidR="00E71BB7" w:rsidRPr="00160765" w:rsidRDefault="00E71BB7" w:rsidP="00E71BB7">
      <w:pPr>
        <w:rPr>
          <w:rFonts w:ascii="Tahoma" w:hAnsi="Tahoma" w:cs="Tahoma"/>
          <w:sz w:val="20"/>
          <w:szCs w:val="20"/>
        </w:rPr>
      </w:pPr>
      <w:r w:rsidRPr="00160765">
        <w:rPr>
          <w:rFonts w:ascii="Tahoma" w:hAnsi="Tahoma" w:cs="Tahoma"/>
          <w:sz w:val="20"/>
          <w:szCs w:val="20"/>
        </w:rPr>
        <w:t>Hertel et al., 2018</w:t>
      </w:r>
    </w:p>
    <w:p w14:paraId="4DB1568E" w14:textId="77777777" w:rsidR="00E71BB7" w:rsidRPr="00160765" w:rsidRDefault="00E71BB7" w:rsidP="00E71BB7">
      <w:pPr>
        <w:rPr>
          <w:rFonts w:ascii="Tahoma" w:hAnsi="Tahoma" w:cs="Tahoma"/>
          <w:sz w:val="20"/>
          <w:szCs w:val="20"/>
        </w:rPr>
      </w:pPr>
      <w:r w:rsidRPr="00160765">
        <w:rPr>
          <w:rFonts w:ascii="Tahoma" w:hAnsi="Tahoma" w:cs="Tahoma"/>
          <w:sz w:val="20"/>
          <w:szCs w:val="20"/>
        </w:rPr>
        <w:t>Hertel, G., Geister, S., &amp; Konradt, U. 2018</w:t>
      </w:r>
    </w:p>
    <w:p w14:paraId="2752528A" w14:textId="77777777" w:rsidR="00E71BB7" w:rsidRPr="00160765" w:rsidRDefault="00E71BB7" w:rsidP="00E71BB7">
      <w:pPr>
        <w:rPr>
          <w:rFonts w:ascii="Tahoma" w:hAnsi="Tahoma" w:cs="Tahoma"/>
          <w:sz w:val="20"/>
          <w:szCs w:val="20"/>
        </w:rPr>
      </w:pPr>
      <w:r w:rsidRPr="00160765">
        <w:rPr>
          <w:rFonts w:ascii="Tahoma" w:hAnsi="Tahoma" w:cs="Tahoma"/>
          <w:sz w:val="20"/>
          <w:szCs w:val="20"/>
        </w:rPr>
        <w:t>Kirkman &amp; Rosen, 2020</w:t>
      </w:r>
    </w:p>
    <w:p w14:paraId="1C354084" w14:textId="77777777" w:rsidR="00E71BB7" w:rsidRPr="00160765" w:rsidRDefault="00E71BB7" w:rsidP="00E71BB7">
      <w:pPr>
        <w:rPr>
          <w:rFonts w:ascii="Tahoma" w:hAnsi="Tahoma" w:cs="Tahoma"/>
          <w:sz w:val="20"/>
          <w:szCs w:val="20"/>
        </w:rPr>
      </w:pPr>
      <w:r w:rsidRPr="00160765">
        <w:rPr>
          <w:rFonts w:ascii="Tahoma" w:hAnsi="Tahoma" w:cs="Tahoma"/>
          <w:sz w:val="20"/>
          <w:szCs w:val="20"/>
        </w:rPr>
        <w:t>Kirkman, B. L., &amp; Rosen, B. 2020</w:t>
      </w:r>
    </w:p>
    <w:p w14:paraId="41F8CD43" w14:textId="77777777" w:rsidR="00E71BB7" w:rsidRDefault="00E71BB7" w:rsidP="00E71BB7">
      <w:pPr>
        <w:rPr>
          <w:rFonts w:ascii="Tahoma" w:hAnsi="Tahoma" w:cs="Tahoma"/>
          <w:sz w:val="20"/>
          <w:szCs w:val="20"/>
        </w:rPr>
      </w:pPr>
      <w:r w:rsidRPr="00160765">
        <w:rPr>
          <w:rFonts w:ascii="Tahoma" w:hAnsi="Tahoma" w:cs="Tahoma"/>
          <w:sz w:val="20"/>
          <w:szCs w:val="20"/>
        </w:rPr>
        <w:t>Lipnack &amp; Stamps, 1997</w:t>
      </w:r>
    </w:p>
    <w:p w14:paraId="2EE97AB9" w14:textId="12E33E74" w:rsidR="0078399D" w:rsidRPr="00160765" w:rsidRDefault="0078399D" w:rsidP="00E71BB7">
      <w:pPr>
        <w:rPr>
          <w:rFonts w:ascii="Tahoma" w:hAnsi="Tahoma" w:cs="Tahoma"/>
          <w:sz w:val="20"/>
          <w:szCs w:val="20"/>
        </w:rPr>
      </w:pPr>
      <w:hyperlink r:id="rId9" w:history="1">
        <w:r w:rsidRPr="00A42330">
          <w:rPr>
            <w:rStyle w:val="Hyperlink"/>
            <w:rFonts w:ascii="Tahoma" w:hAnsi="Tahoma" w:cs="Tahoma"/>
            <w:sz w:val="20"/>
            <w:szCs w:val="20"/>
          </w:rPr>
          <w:t>https://www.lumapps.com/digital-workplace/benefits-of-working-remotely</w:t>
        </w:r>
      </w:hyperlink>
      <w:r>
        <w:rPr>
          <w:rFonts w:ascii="Tahoma" w:hAnsi="Tahoma" w:cs="Tahoma"/>
          <w:sz w:val="20"/>
          <w:szCs w:val="20"/>
        </w:rPr>
        <w:t xml:space="preserve"> (Milton, 2024)</w:t>
      </w:r>
    </w:p>
    <w:p w14:paraId="00E75DDB" w14:textId="77777777" w:rsidR="00E71BB7" w:rsidRPr="00160765" w:rsidRDefault="00E71BB7" w:rsidP="00E71BB7">
      <w:pPr>
        <w:rPr>
          <w:rFonts w:ascii="Tahoma" w:hAnsi="Tahoma" w:cs="Tahoma"/>
          <w:sz w:val="20"/>
          <w:szCs w:val="20"/>
        </w:rPr>
      </w:pPr>
      <w:r w:rsidRPr="00160765">
        <w:rPr>
          <w:rFonts w:ascii="Tahoma" w:hAnsi="Tahoma" w:cs="Tahoma"/>
          <w:sz w:val="20"/>
          <w:szCs w:val="20"/>
        </w:rPr>
        <w:t xml:space="preserve">Managing virtual teams: A review of current empirical research. Human Resource Management Review, 13(2), 69-95. </w:t>
      </w:r>
    </w:p>
    <w:p w14:paraId="47085E38" w14:textId="77777777" w:rsidR="00E71BB7" w:rsidRDefault="00E71BB7" w:rsidP="00E71BB7">
      <w:pPr>
        <w:rPr>
          <w:rFonts w:ascii="Tahoma" w:hAnsi="Tahoma" w:cs="Tahoma"/>
          <w:sz w:val="20"/>
          <w:szCs w:val="20"/>
        </w:rPr>
      </w:pPr>
      <w:r w:rsidRPr="00160765">
        <w:rPr>
          <w:rFonts w:ascii="Tahoma" w:hAnsi="Tahoma" w:cs="Tahoma"/>
          <w:sz w:val="20"/>
          <w:szCs w:val="20"/>
        </w:rPr>
        <w:t xml:space="preserve">Martinez, S., &amp; Anderson, T. 2021. </w:t>
      </w:r>
    </w:p>
    <w:p w14:paraId="2C899EDD" w14:textId="20913727" w:rsidR="0078399D" w:rsidRDefault="0078399D" w:rsidP="00E71BB7">
      <w:pPr>
        <w:rPr>
          <w:rFonts w:ascii="Tahoma" w:hAnsi="Tahoma" w:cs="Tahoma"/>
          <w:sz w:val="20"/>
          <w:szCs w:val="20"/>
        </w:rPr>
      </w:pPr>
      <w:hyperlink r:id="rId10" w:history="1">
        <w:r w:rsidRPr="00A42330">
          <w:rPr>
            <w:rStyle w:val="Hyperlink"/>
            <w:rFonts w:ascii="Tahoma" w:hAnsi="Tahoma" w:cs="Tahoma"/>
            <w:sz w:val="20"/>
            <w:szCs w:val="20"/>
          </w:rPr>
          <w:t>https://www.michaelpage.co.uk/advice/management-advice/development-and-retention/importance-good-communication</w:t>
        </w:r>
      </w:hyperlink>
      <w:r>
        <w:rPr>
          <w:rFonts w:ascii="Tahoma" w:hAnsi="Tahoma" w:cs="Tahoma"/>
          <w:sz w:val="20"/>
          <w:szCs w:val="20"/>
        </w:rPr>
        <w:t xml:space="preserve"> </w:t>
      </w:r>
    </w:p>
    <w:p w14:paraId="6AE7617B" w14:textId="546F1341" w:rsidR="00160765" w:rsidRPr="00160765" w:rsidRDefault="00160765" w:rsidP="00E71BB7">
      <w:pPr>
        <w:rPr>
          <w:rFonts w:ascii="Tahoma" w:hAnsi="Tahoma" w:cs="Tahoma"/>
          <w:sz w:val="20"/>
          <w:szCs w:val="20"/>
        </w:rPr>
      </w:pPr>
      <w:hyperlink r:id="rId11" w:history="1">
        <w:r w:rsidRPr="00A42330">
          <w:rPr>
            <w:rStyle w:val="Hyperlink"/>
            <w:rFonts w:ascii="Tahoma" w:hAnsi="Tahoma" w:cs="Tahoma"/>
            <w:sz w:val="20"/>
            <w:szCs w:val="20"/>
          </w:rPr>
          <w:t>https://www.usemotion.com/blog/remote-management</w:t>
        </w:r>
      </w:hyperlink>
      <w:r>
        <w:rPr>
          <w:rFonts w:ascii="Tahoma" w:hAnsi="Tahoma" w:cs="Tahoma"/>
          <w:sz w:val="20"/>
          <w:szCs w:val="20"/>
        </w:rPr>
        <w:t xml:space="preserve"> </w:t>
      </w:r>
      <w:r w:rsidR="0078399D">
        <w:rPr>
          <w:rFonts w:ascii="Tahoma" w:hAnsi="Tahoma" w:cs="Tahoma"/>
          <w:sz w:val="20"/>
          <w:szCs w:val="20"/>
        </w:rPr>
        <w:t>(Motion, 2023)</w:t>
      </w:r>
    </w:p>
    <w:p w14:paraId="309728B0" w14:textId="2E94B45D" w:rsidR="0078399D" w:rsidRDefault="0078399D" w:rsidP="00E71BB7">
      <w:pPr>
        <w:rPr>
          <w:rFonts w:ascii="Tahoma" w:hAnsi="Tahoma" w:cs="Tahoma"/>
          <w:sz w:val="20"/>
          <w:szCs w:val="20"/>
        </w:rPr>
      </w:pPr>
      <w:hyperlink r:id="rId12" w:history="1">
        <w:r w:rsidRPr="00A42330">
          <w:rPr>
            <w:rStyle w:val="Hyperlink"/>
            <w:rFonts w:ascii="Tahoma" w:hAnsi="Tahoma" w:cs="Tahoma"/>
            <w:sz w:val="20"/>
            <w:szCs w:val="20"/>
          </w:rPr>
          <w:t>https://www.retaininternational.com/blog/how-remote-working-will-affect-your-resource-planning</w:t>
        </w:r>
      </w:hyperlink>
      <w:r>
        <w:rPr>
          <w:rFonts w:ascii="Tahoma" w:hAnsi="Tahoma" w:cs="Tahoma"/>
          <w:sz w:val="20"/>
          <w:szCs w:val="20"/>
        </w:rPr>
        <w:t xml:space="preserve"> (Dan Barraclough)</w:t>
      </w:r>
    </w:p>
    <w:p w14:paraId="6AE649D3" w14:textId="620A31A4" w:rsidR="0078399D" w:rsidRDefault="0078399D" w:rsidP="00E71BB7">
      <w:pPr>
        <w:rPr>
          <w:rFonts w:ascii="Tahoma" w:hAnsi="Tahoma" w:cs="Tahoma"/>
          <w:sz w:val="20"/>
          <w:szCs w:val="20"/>
        </w:rPr>
      </w:pPr>
      <w:hyperlink r:id="rId13" w:history="1">
        <w:r w:rsidRPr="00A42330">
          <w:rPr>
            <w:rStyle w:val="Hyperlink"/>
            <w:rFonts w:ascii="Tahoma" w:hAnsi="Tahoma" w:cs="Tahoma"/>
            <w:sz w:val="20"/>
            <w:szCs w:val="20"/>
          </w:rPr>
          <w:t>https://stackoverflow.blog/2023/11/27/are-remote-workers-more-productive-that-s-the-wrong-question/</w:t>
        </w:r>
      </w:hyperlink>
      <w:r>
        <w:rPr>
          <w:rFonts w:ascii="Tahoma" w:hAnsi="Tahoma" w:cs="Tahoma"/>
          <w:sz w:val="20"/>
          <w:szCs w:val="20"/>
        </w:rPr>
        <w:t xml:space="preserve"> (Eira, 2023)</w:t>
      </w:r>
    </w:p>
    <w:p w14:paraId="3CA37092" w14:textId="65225CDD" w:rsidR="0078399D" w:rsidRDefault="0078399D" w:rsidP="00E71BB7">
      <w:pPr>
        <w:rPr>
          <w:rFonts w:ascii="Tahoma" w:hAnsi="Tahoma" w:cs="Tahoma"/>
          <w:sz w:val="20"/>
          <w:szCs w:val="20"/>
        </w:rPr>
      </w:pPr>
      <w:hyperlink r:id="rId14" w:history="1">
        <w:r w:rsidRPr="00A42330">
          <w:rPr>
            <w:rStyle w:val="Hyperlink"/>
            <w:rFonts w:ascii="Tahoma" w:hAnsi="Tahoma" w:cs="Tahoma"/>
            <w:sz w:val="20"/>
            <w:szCs w:val="20"/>
          </w:rPr>
          <w:t>https://www.talentlms.com/blog/remote-work-giving-employees-flexibility/</w:t>
        </w:r>
      </w:hyperlink>
      <w:r>
        <w:rPr>
          <w:rFonts w:ascii="Tahoma" w:hAnsi="Tahoma" w:cs="Tahoma"/>
          <w:sz w:val="20"/>
          <w:szCs w:val="20"/>
        </w:rPr>
        <w:t xml:space="preserve"> (Christina, 2023)</w:t>
      </w:r>
    </w:p>
    <w:p w14:paraId="47872C64" w14:textId="6B614732" w:rsidR="0078399D" w:rsidRDefault="0078399D" w:rsidP="00E71BB7">
      <w:pPr>
        <w:rPr>
          <w:rFonts w:ascii="Tahoma" w:hAnsi="Tahoma" w:cs="Tahoma"/>
          <w:sz w:val="20"/>
          <w:szCs w:val="20"/>
        </w:rPr>
      </w:pPr>
      <w:hyperlink r:id="rId15" w:history="1">
        <w:r w:rsidRPr="00A42330">
          <w:rPr>
            <w:rStyle w:val="Hyperlink"/>
            <w:rFonts w:ascii="Tahoma" w:hAnsi="Tahoma" w:cs="Tahoma"/>
            <w:sz w:val="20"/>
            <w:szCs w:val="20"/>
          </w:rPr>
          <w:t>https://www.techtarget.com/whatis/feature/15-advantages-and-disadvantages-of-remote-work</w:t>
        </w:r>
      </w:hyperlink>
      <w:r>
        <w:rPr>
          <w:rFonts w:ascii="Tahoma" w:hAnsi="Tahoma" w:cs="Tahoma"/>
          <w:sz w:val="20"/>
          <w:szCs w:val="20"/>
        </w:rPr>
        <w:t xml:space="preserve"> (Amanda, 2021) </w:t>
      </w:r>
    </w:p>
    <w:p w14:paraId="27136503" w14:textId="32DF9C97" w:rsidR="00E71BB7" w:rsidRPr="00160765" w:rsidRDefault="00E71BB7" w:rsidP="00E71BB7">
      <w:pPr>
        <w:rPr>
          <w:rFonts w:ascii="Tahoma" w:hAnsi="Tahoma" w:cs="Tahoma"/>
          <w:sz w:val="20"/>
          <w:szCs w:val="20"/>
        </w:rPr>
      </w:pPr>
      <w:r w:rsidRPr="00160765">
        <w:rPr>
          <w:rFonts w:ascii="Tahoma" w:hAnsi="Tahoma" w:cs="Tahoma"/>
          <w:sz w:val="20"/>
          <w:szCs w:val="20"/>
        </w:rPr>
        <w:lastRenderedPageBreak/>
        <w:t>The impact of extent of telecommuting on job satisfaction: Resolving inconsistent findings. Journal of Management, 31(2), 301-318</w:t>
      </w:r>
    </w:p>
    <w:p w14:paraId="2E16DACA" w14:textId="77777777" w:rsidR="00E71BB7" w:rsidRPr="00160765" w:rsidRDefault="00E71BB7" w:rsidP="00E71BB7">
      <w:pPr>
        <w:rPr>
          <w:rFonts w:ascii="Tahoma" w:hAnsi="Tahoma" w:cs="Tahoma"/>
          <w:sz w:val="20"/>
          <w:szCs w:val="20"/>
        </w:rPr>
      </w:pPr>
      <w:r w:rsidRPr="00160765">
        <w:rPr>
          <w:rFonts w:ascii="Tahoma" w:hAnsi="Tahoma" w:cs="Tahoma"/>
          <w:sz w:val="20"/>
          <w:szCs w:val="20"/>
        </w:rPr>
        <w:t xml:space="preserve">The manager’s guide to unleashing the power of technology. Harvard Business Review Press. - Gibson, C. B., &amp; Gibbs, J. L. 2020. </w:t>
      </w:r>
    </w:p>
    <w:p w14:paraId="6206AD7B" w14:textId="3DD441C9" w:rsidR="00E74BB1" w:rsidRDefault="00E71BB7" w:rsidP="00E71BB7">
      <w:pPr>
        <w:rPr>
          <w:rFonts w:ascii="Tahoma" w:hAnsi="Tahoma" w:cs="Tahoma"/>
          <w:sz w:val="20"/>
          <w:szCs w:val="20"/>
        </w:rPr>
      </w:pPr>
      <w:r w:rsidRPr="00160765">
        <w:rPr>
          <w:rFonts w:ascii="Tahoma" w:hAnsi="Tahoma" w:cs="Tahoma"/>
          <w:sz w:val="20"/>
          <w:szCs w:val="20"/>
        </w:rPr>
        <w:t>Unpacking the concept of virtuality: The effects of geographic dispersion, electronic dependence, dynamic structure, and national diversity on team innovation. Administrative Science Quarterly, 48(3), 451-495</w:t>
      </w:r>
    </w:p>
    <w:p w14:paraId="121F4A0C" w14:textId="44D6B88C" w:rsidR="0078399D" w:rsidRDefault="0078399D" w:rsidP="00E71BB7">
      <w:pPr>
        <w:rPr>
          <w:rFonts w:ascii="Tahoma" w:hAnsi="Tahoma" w:cs="Tahoma"/>
          <w:sz w:val="20"/>
          <w:szCs w:val="20"/>
        </w:rPr>
      </w:pPr>
      <w:hyperlink r:id="rId16" w:history="1">
        <w:r w:rsidRPr="00A42330">
          <w:rPr>
            <w:rStyle w:val="Hyperlink"/>
            <w:rFonts w:ascii="Tahoma" w:hAnsi="Tahoma" w:cs="Tahoma"/>
            <w:sz w:val="20"/>
            <w:szCs w:val="20"/>
          </w:rPr>
          <w:t>https://psico-smart.com/en/blogs/blog-the-rise-of-remote-work-and-its-impact-on-talent-management-12385#:~:text=The%20Harvard%20Business%20Review%20found,more%20diverse%20and%20competitive%20workforce</w:t>
        </w:r>
      </w:hyperlink>
      <w:r w:rsidRPr="0078399D">
        <w:rPr>
          <w:rFonts w:ascii="Tahoma" w:hAnsi="Tahoma" w:cs="Tahoma"/>
          <w:sz w:val="20"/>
          <w:szCs w:val="20"/>
        </w:rPr>
        <w:t>.</w:t>
      </w:r>
      <w:r>
        <w:rPr>
          <w:rFonts w:ascii="Tahoma" w:hAnsi="Tahoma" w:cs="Tahoma"/>
          <w:sz w:val="20"/>
          <w:szCs w:val="20"/>
        </w:rPr>
        <w:t xml:space="preserve"> (Vorecol Team, 2024)</w:t>
      </w:r>
    </w:p>
    <w:p w14:paraId="54C892AD" w14:textId="2765F0DD" w:rsidR="0078399D" w:rsidRDefault="0078399D" w:rsidP="00E71BB7">
      <w:pPr>
        <w:rPr>
          <w:rFonts w:ascii="Tahoma" w:hAnsi="Tahoma" w:cs="Tahoma"/>
          <w:sz w:val="20"/>
          <w:szCs w:val="20"/>
        </w:rPr>
      </w:pPr>
      <w:hyperlink r:id="rId17" w:history="1">
        <w:r w:rsidRPr="00A42330">
          <w:rPr>
            <w:rStyle w:val="Hyperlink"/>
            <w:rFonts w:ascii="Tahoma" w:hAnsi="Tahoma" w:cs="Tahoma"/>
            <w:sz w:val="20"/>
            <w:szCs w:val="20"/>
          </w:rPr>
          <w:t>https://psico-smart.com/en/blogs/blog-the-impact-of-remote-work-on-team-collaboration-and-productivity-171305</w:t>
        </w:r>
      </w:hyperlink>
      <w:r>
        <w:rPr>
          <w:rFonts w:ascii="Tahoma" w:hAnsi="Tahoma" w:cs="Tahoma"/>
          <w:sz w:val="20"/>
          <w:szCs w:val="20"/>
        </w:rPr>
        <w:t xml:space="preserve"> (Vorecol Team, 2024)</w:t>
      </w:r>
    </w:p>
    <w:p w14:paraId="0E190D73" w14:textId="62E670D1" w:rsidR="0078399D" w:rsidRPr="00160765" w:rsidRDefault="0078399D" w:rsidP="00E71BB7">
      <w:pPr>
        <w:rPr>
          <w:rFonts w:ascii="Tahoma" w:hAnsi="Tahoma" w:cs="Tahoma"/>
          <w:sz w:val="20"/>
          <w:szCs w:val="20"/>
        </w:rPr>
      </w:pPr>
      <w:hyperlink r:id="rId18" w:history="1">
        <w:r w:rsidRPr="00A42330">
          <w:rPr>
            <w:rStyle w:val="Hyperlink"/>
            <w:rFonts w:ascii="Tahoma" w:hAnsi="Tahoma" w:cs="Tahoma"/>
            <w:sz w:val="20"/>
            <w:szCs w:val="20"/>
          </w:rPr>
          <w:t>https://www.wellright.com/resources/blog/how-empathy-belonging-improve-remote-team-communication</w:t>
        </w:r>
      </w:hyperlink>
      <w:r>
        <w:rPr>
          <w:rFonts w:ascii="Tahoma" w:hAnsi="Tahoma" w:cs="Tahoma"/>
          <w:sz w:val="20"/>
          <w:szCs w:val="20"/>
        </w:rPr>
        <w:t xml:space="preserve"> (2021)</w:t>
      </w:r>
    </w:p>
    <w:sectPr w:rsidR="0078399D" w:rsidRPr="00160765" w:rsidSect="002D0C99">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22C47"/>
    <w:multiLevelType w:val="hybridMultilevel"/>
    <w:tmpl w:val="C0808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70B47"/>
    <w:multiLevelType w:val="hybridMultilevel"/>
    <w:tmpl w:val="0652E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5503180">
    <w:abstractNumId w:val="1"/>
  </w:num>
  <w:num w:numId="2" w16cid:durableId="697003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66A"/>
    <w:rsid w:val="00040BF3"/>
    <w:rsid w:val="000F6C52"/>
    <w:rsid w:val="0012180A"/>
    <w:rsid w:val="00133C74"/>
    <w:rsid w:val="00160765"/>
    <w:rsid w:val="0019579A"/>
    <w:rsid w:val="00251DD1"/>
    <w:rsid w:val="002965DC"/>
    <w:rsid w:val="002B2BC4"/>
    <w:rsid w:val="002D0C99"/>
    <w:rsid w:val="002D538B"/>
    <w:rsid w:val="002E7FC6"/>
    <w:rsid w:val="003C576D"/>
    <w:rsid w:val="004466FA"/>
    <w:rsid w:val="004D0D53"/>
    <w:rsid w:val="0051154C"/>
    <w:rsid w:val="005A10DB"/>
    <w:rsid w:val="005D2252"/>
    <w:rsid w:val="006450BE"/>
    <w:rsid w:val="006F6310"/>
    <w:rsid w:val="0071207C"/>
    <w:rsid w:val="0075212C"/>
    <w:rsid w:val="0078399D"/>
    <w:rsid w:val="008252AA"/>
    <w:rsid w:val="008A4392"/>
    <w:rsid w:val="00927A1A"/>
    <w:rsid w:val="009B7BB0"/>
    <w:rsid w:val="00A749AA"/>
    <w:rsid w:val="00B67BC9"/>
    <w:rsid w:val="00B90E16"/>
    <w:rsid w:val="00BB3D8C"/>
    <w:rsid w:val="00BD2EBE"/>
    <w:rsid w:val="00C215F4"/>
    <w:rsid w:val="00C3750F"/>
    <w:rsid w:val="00C720A6"/>
    <w:rsid w:val="00CA297C"/>
    <w:rsid w:val="00CF2FB7"/>
    <w:rsid w:val="00D217B4"/>
    <w:rsid w:val="00DD63ED"/>
    <w:rsid w:val="00DD7050"/>
    <w:rsid w:val="00E01275"/>
    <w:rsid w:val="00E3120A"/>
    <w:rsid w:val="00E450E7"/>
    <w:rsid w:val="00E71BB7"/>
    <w:rsid w:val="00E74BB1"/>
    <w:rsid w:val="00E83174"/>
    <w:rsid w:val="00E87761"/>
    <w:rsid w:val="00EB7B7D"/>
    <w:rsid w:val="00F7111F"/>
    <w:rsid w:val="00FA766A"/>
    <w:rsid w:val="00FC5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849D4"/>
  <w15:chartTrackingRefBased/>
  <w15:docId w15:val="{57BC086D-0051-45FA-97E8-8EED2A41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7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766A"/>
    <w:rPr>
      <w:color w:val="0563C1" w:themeColor="hyperlink"/>
      <w:u w:val="single"/>
    </w:rPr>
  </w:style>
  <w:style w:type="character" w:styleId="UnresolvedMention">
    <w:name w:val="Unresolved Mention"/>
    <w:basedOn w:val="DefaultParagraphFont"/>
    <w:uiPriority w:val="99"/>
    <w:semiHidden/>
    <w:unhideWhenUsed/>
    <w:rsid w:val="00FA766A"/>
    <w:rPr>
      <w:color w:val="605E5C"/>
      <w:shd w:val="clear" w:color="auto" w:fill="E1DFDD"/>
    </w:rPr>
  </w:style>
  <w:style w:type="paragraph" w:styleId="PlainText">
    <w:name w:val="Plain Text"/>
    <w:basedOn w:val="Normal"/>
    <w:link w:val="PlainTextChar"/>
    <w:uiPriority w:val="99"/>
    <w:semiHidden/>
    <w:unhideWhenUsed/>
    <w:rsid w:val="002965DC"/>
    <w:pPr>
      <w:spacing w:after="0" w:line="240" w:lineRule="auto"/>
    </w:pPr>
    <w:rPr>
      <w:rFonts w:ascii="Tahoma" w:eastAsia="Times New Roman" w:hAnsi="Tahoma"/>
      <w:kern w:val="0"/>
      <w:szCs w:val="21"/>
      <w14:ligatures w14:val="none"/>
    </w:rPr>
  </w:style>
  <w:style w:type="character" w:customStyle="1" w:styleId="PlainTextChar">
    <w:name w:val="Plain Text Char"/>
    <w:basedOn w:val="DefaultParagraphFont"/>
    <w:link w:val="PlainText"/>
    <w:uiPriority w:val="99"/>
    <w:semiHidden/>
    <w:rsid w:val="002965DC"/>
    <w:rPr>
      <w:rFonts w:ascii="Tahoma" w:eastAsia="Times New Roman" w:hAnsi="Tahoma"/>
      <w:kern w:val="0"/>
      <w:szCs w:val="21"/>
      <w14:ligatures w14:val="none"/>
    </w:rPr>
  </w:style>
  <w:style w:type="paragraph" w:styleId="ListParagraph">
    <w:name w:val="List Paragraph"/>
    <w:basedOn w:val="Normal"/>
    <w:uiPriority w:val="34"/>
    <w:qFormat/>
    <w:rsid w:val="002B2BC4"/>
    <w:pPr>
      <w:ind w:left="720"/>
      <w:contextualSpacing/>
    </w:pPr>
  </w:style>
  <w:style w:type="character" w:customStyle="1" w:styleId="Heading1Char">
    <w:name w:val="Heading 1 Char"/>
    <w:basedOn w:val="DefaultParagraphFont"/>
    <w:link w:val="Heading1"/>
    <w:uiPriority w:val="9"/>
    <w:rsid w:val="0016076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0765"/>
    <w:pPr>
      <w:outlineLvl w:val="9"/>
    </w:pPr>
    <w:rPr>
      <w:kern w:val="0"/>
      <w:lang w:val="en-US"/>
      <w14:ligatures w14:val="none"/>
    </w:rPr>
  </w:style>
  <w:style w:type="paragraph" w:styleId="TOC1">
    <w:name w:val="toc 1"/>
    <w:basedOn w:val="Normal"/>
    <w:next w:val="Normal"/>
    <w:autoRedefine/>
    <w:uiPriority w:val="39"/>
    <w:unhideWhenUsed/>
    <w:rsid w:val="001607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508089">
      <w:bodyDiv w:val="1"/>
      <w:marLeft w:val="0"/>
      <w:marRight w:val="0"/>
      <w:marTop w:val="0"/>
      <w:marBottom w:val="0"/>
      <w:divBdr>
        <w:top w:val="none" w:sz="0" w:space="0" w:color="auto"/>
        <w:left w:val="none" w:sz="0" w:space="0" w:color="auto"/>
        <w:bottom w:val="none" w:sz="0" w:space="0" w:color="auto"/>
        <w:right w:val="none" w:sz="0" w:space="0" w:color="auto"/>
      </w:divBdr>
      <w:divsChild>
        <w:div w:id="2129934730">
          <w:marLeft w:val="0"/>
          <w:marRight w:val="0"/>
          <w:marTop w:val="0"/>
          <w:marBottom w:val="0"/>
          <w:divBdr>
            <w:top w:val="single" w:sz="2" w:space="0" w:color="E3E3E3"/>
            <w:left w:val="single" w:sz="2" w:space="0" w:color="E3E3E3"/>
            <w:bottom w:val="single" w:sz="2" w:space="0" w:color="E3E3E3"/>
            <w:right w:val="single" w:sz="2" w:space="0" w:color="E3E3E3"/>
          </w:divBdr>
          <w:divsChild>
            <w:div w:id="1938975545">
              <w:marLeft w:val="0"/>
              <w:marRight w:val="0"/>
              <w:marTop w:val="0"/>
              <w:marBottom w:val="0"/>
              <w:divBdr>
                <w:top w:val="single" w:sz="2" w:space="0" w:color="E3E3E3"/>
                <w:left w:val="single" w:sz="2" w:space="0" w:color="E3E3E3"/>
                <w:bottom w:val="single" w:sz="2" w:space="0" w:color="E3E3E3"/>
                <w:right w:val="single" w:sz="2" w:space="0" w:color="E3E3E3"/>
              </w:divBdr>
              <w:divsChild>
                <w:div w:id="2045785618">
                  <w:marLeft w:val="0"/>
                  <w:marRight w:val="0"/>
                  <w:marTop w:val="0"/>
                  <w:marBottom w:val="0"/>
                  <w:divBdr>
                    <w:top w:val="single" w:sz="2" w:space="0" w:color="E3E3E3"/>
                    <w:left w:val="single" w:sz="2" w:space="0" w:color="E3E3E3"/>
                    <w:bottom w:val="single" w:sz="2" w:space="0" w:color="E3E3E3"/>
                    <w:right w:val="single" w:sz="2" w:space="0" w:color="E3E3E3"/>
                  </w:divBdr>
                  <w:divsChild>
                    <w:div w:id="1400589384">
                      <w:marLeft w:val="0"/>
                      <w:marRight w:val="0"/>
                      <w:marTop w:val="0"/>
                      <w:marBottom w:val="0"/>
                      <w:divBdr>
                        <w:top w:val="single" w:sz="2" w:space="0" w:color="E3E3E3"/>
                        <w:left w:val="single" w:sz="2" w:space="0" w:color="E3E3E3"/>
                        <w:bottom w:val="single" w:sz="2" w:space="0" w:color="E3E3E3"/>
                        <w:right w:val="single" w:sz="2" w:space="0" w:color="E3E3E3"/>
                      </w:divBdr>
                      <w:divsChild>
                        <w:div w:id="1814981959">
                          <w:marLeft w:val="0"/>
                          <w:marRight w:val="0"/>
                          <w:marTop w:val="0"/>
                          <w:marBottom w:val="0"/>
                          <w:divBdr>
                            <w:top w:val="single" w:sz="2" w:space="0" w:color="E3E3E3"/>
                            <w:left w:val="single" w:sz="2" w:space="0" w:color="E3E3E3"/>
                            <w:bottom w:val="single" w:sz="2" w:space="0" w:color="E3E3E3"/>
                            <w:right w:val="single" w:sz="2" w:space="0" w:color="E3E3E3"/>
                          </w:divBdr>
                          <w:divsChild>
                            <w:div w:id="767238940">
                              <w:marLeft w:val="0"/>
                              <w:marRight w:val="0"/>
                              <w:marTop w:val="100"/>
                              <w:marBottom w:val="100"/>
                              <w:divBdr>
                                <w:top w:val="single" w:sz="2" w:space="0" w:color="E3E3E3"/>
                                <w:left w:val="single" w:sz="2" w:space="0" w:color="E3E3E3"/>
                                <w:bottom w:val="single" w:sz="2" w:space="0" w:color="E3E3E3"/>
                                <w:right w:val="single" w:sz="2" w:space="0" w:color="E3E3E3"/>
                              </w:divBdr>
                              <w:divsChild>
                                <w:div w:id="820005581">
                                  <w:marLeft w:val="0"/>
                                  <w:marRight w:val="0"/>
                                  <w:marTop w:val="0"/>
                                  <w:marBottom w:val="0"/>
                                  <w:divBdr>
                                    <w:top w:val="single" w:sz="2" w:space="0" w:color="E3E3E3"/>
                                    <w:left w:val="single" w:sz="2" w:space="0" w:color="E3E3E3"/>
                                    <w:bottom w:val="single" w:sz="2" w:space="0" w:color="E3E3E3"/>
                                    <w:right w:val="single" w:sz="2" w:space="0" w:color="E3E3E3"/>
                                  </w:divBdr>
                                  <w:divsChild>
                                    <w:div w:id="636880387">
                                      <w:marLeft w:val="0"/>
                                      <w:marRight w:val="0"/>
                                      <w:marTop w:val="0"/>
                                      <w:marBottom w:val="0"/>
                                      <w:divBdr>
                                        <w:top w:val="single" w:sz="2" w:space="0" w:color="E3E3E3"/>
                                        <w:left w:val="single" w:sz="2" w:space="0" w:color="E3E3E3"/>
                                        <w:bottom w:val="single" w:sz="2" w:space="0" w:color="E3E3E3"/>
                                        <w:right w:val="single" w:sz="2" w:space="0" w:color="E3E3E3"/>
                                      </w:divBdr>
                                      <w:divsChild>
                                        <w:div w:id="1135683838">
                                          <w:marLeft w:val="0"/>
                                          <w:marRight w:val="0"/>
                                          <w:marTop w:val="0"/>
                                          <w:marBottom w:val="0"/>
                                          <w:divBdr>
                                            <w:top w:val="single" w:sz="2" w:space="0" w:color="E3E3E3"/>
                                            <w:left w:val="single" w:sz="2" w:space="0" w:color="E3E3E3"/>
                                            <w:bottom w:val="single" w:sz="2" w:space="0" w:color="E3E3E3"/>
                                            <w:right w:val="single" w:sz="2" w:space="0" w:color="E3E3E3"/>
                                          </w:divBdr>
                                          <w:divsChild>
                                            <w:div w:id="1207645963">
                                              <w:marLeft w:val="0"/>
                                              <w:marRight w:val="0"/>
                                              <w:marTop w:val="0"/>
                                              <w:marBottom w:val="0"/>
                                              <w:divBdr>
                                                <w:top w:val="single" w:sz="2" w:space="0" w:color="E3E3E3"/>
                                                <w:left w:val="single" w:sz="2" w:space="0" w:color="E3E3E3"/>
                                                <w:bottom w:val="single" w:sz="2" w:space="0" w:color="E3E3E3"/>
                                                <w:right w:val="single" w:sz="2" w:space="0" w:color="E3E3E3"/>
                                              </w:divBdr>
                                              <w:divsChild>
                                                <w:div w:id="1144808984">
                                                  <w:marLeft w:val="0"/>
                                                  <w:marRight w:val="0"/>
                                                  <w:marTop w:val="0"/>
                                                  <w:marBottom w:val="0"/>
                                                  <w:divBdr>
                                                    <w:top w:val="single" w:sz="2" w:space="0" w:color="E3E3E3"/>
                                                    <w:left w:val="single" w:sz="2" w:space="0" w:color="E3E3E3"/>
                                                    <w:bottom w:val="single" w:sz="2" w:space="0" w:color="E3E3E3"/>
                                                    <w:right w:val="single" w:sz="2" w:space="0" w:color="E3E3E3"/>
                                                  </w:divBdr>
                                                  <w:divsChild>
                                                    <w:div w:id="19109239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59162176">
          <w:marLeft w:val="0"/>
          <w:marRight w:val="0"/>
          <w:marTop w:val="0"/>
          <w:marBottom w:val="0"/>
          <w:divBdr>
            <w:top w:val="none" w:sz="0" w:space="0" w:color="auto"/>
            <w:left w:val="none" w:sz="0" w:space="0" w:color="auto"/>
            <w:bottom w:val="none" w:sz="0" w:space="0" w:color="auto"/>
            <w:right w:val="none" w:sz="0" w:space="0" w:color="auto"/>
          </w:divBdr>
        </w:div>
      </w:divsChild>
    </w:div>
    <w:div w:id="199829846">
      <w:bodyDiv w:val="1"/>
      <w:marLeft w:val="0"/>
      <w:marRight w:val="0"/>
      <w:marTop w:val="0"/>
      <w:marBottom w:val="0"/>
      <w:divBdr>
        <w:top w:val="none" w:sz="0" w:space="0" w:color="auto"/>
        <w:left w:val="none" w:sz="0" w:space="0" w:color="auto"/>
        <w:bottom w:val="none" w:sz="0" w:space="0" w:color="auto"/>
        <w:right w:val="none" w:sz="0" w:space="0" w:color="auto"/>
      </w:divBdr>
    </w:div>
    <w:div w:id="344750282">
      <w:bodyDiv w:val="1"/>
      <w:marLeft w:val="0"/>
      <w:marRight w:val="0"/>
      <w:marTop w:val="0"/>
      <w:marBottom w:val="0"/>
      <w:divBdr>
        <w:top w:val="none" w:sz="0" w:space="0" w:color="auto"/>
        <w:left w:val="none" w:sz="0" w:space="0" w:color="auto"/>
        <w:bottom w:val="none" w:sz="0" w:space="0" w:color="auto"/>
        <w:right w:val="none" w:sz="0" w:space="0" w:color="auto"/>
      </w:divBdr>
    </w:div>
    <w:div w:id="442697445">
      <w:bodyDiv w:val="1"/>
      <w:marLeft w:val="0"/>
      <w:marRight w:val="0"/>
      <w:marTop w:val="0"/>
      <w:marBottom w:val="0"/>
      <w:divBdr>
        <w:top w:val="none" w:sz="0" w:space="0" w:color="auto"/>
        <w:left w:val="none" w:sz="0" w:space="0" w:color="auto"/>
        <w:bottom w:val="none" w:sz="0" w:space="0" w:color="auto"/>
        <w:right w:val="none" w:sz="0" w:space="0" w:color="auto"/>
      </w:divBdr>
    </w:div>
    <w:div w:id="489324078">
      <w:bodyDiv w:val="1"/>
      <w:marLeft w:val="0"/>
      <w:marRight w:val="0"/>
      <w:marTop w:val="0"/>
      <w:marBottom w:val="0"/>
      <w:divBdr>
        <w:top w:val="none" w:sz="0" w:space="0" w:color="auto"/>
        <w:left w:val="none" w:sz="0" w:space="0" w:color="auto"/>
        <w:bottom w:val="none" w:sz="0" w:space="0" w:color="auto"/>
        <w:right w:val="none" w:sz="0" w:space="0" w:color="auto"/>
      </w:divBdr>
    </w:div>
    <w:div w:id="902911355">
      <w:bodyDiv w:val="1"/>
      <w:marLeft w:val="0"/>
      <w:marRight w:val="0"/>
      <w:marTop w:val="0"/>
      <w:marBottom w:val="0"/>
      <w:divBdr>
        <w:top w:val="none" w:sz="0" w:space="0" w:color="auto"/>
        <w:left w:val="none" w:sz="0" w:space="0" w:color="auto"/>
        <w:bottom w:val="none" w:sz="0" w:space="0" w:color="auto"/>
        <w:right w:val="none" w:sz="0" w:space="0" w:color="auto"/>
      </w:divBdr>
    </w:div>
    <w:div w:id="907156256">
      <w:bodyDiv w:val="1"/>
      <w:marLeft w:val="0"/>
      <w:marRight w:val="0"/>
      <w:marTop w:val="0"/>
      <w:marBottom w:val="0"/>
      <w:divBdr>
        <w:top w:val="none" w:sz="0" w:space="0" w:color="auto"/>
        <w:left w:val="none" w:sz="0" w:space="0" w:color="auto"/>
        <w:bottom w:val="none" w:sz="0" w:space="0" w:color="auto"/>
        <w:right w:val="none" w:sz="0" w:space="0" w:color="auto"/>
      </w:divBdr>
    </w:div>
    <w:div w:id="922838741">
      <w:bodyDiv w:val="1"/>
      <w:marLeft w:val="0"/>
      <w:marRight w:val="0"/>
      <w:marTop w:val="0"/>
      <w:marBottom w:val="0"/>
      <w:divBdr>
        <w:top w:val="none" w:sz="0" w:space="0" w:color="auto"/>
        <w:left w:val="none" w:sz="0" w:space="0" w:color="auto"/>
        <w:bottom w:val="none" w:sz="0" w:space="0" w:color="auto"/>
        <w:right w:val="none" w:sz="0" w:space="0" w:color="auto"/>
      </w:divBdr>
    </w:div>
    <w:div w:id="948859180">
      <w:bodyDiv w:val="1"/>
      <w:marLeft w:val="0"/>
      <w:marRight w:val="0"/>
      <w:marTop w:val="0"/>
      <w:marBottom w:val="0"/>
      <w:divBdr>
        <w:top w:val="none" w:sz="0" w:space="0" w:color="auto"/>
        <w:left w:val="none" w:sz="0" w:space="0" w:color="auto"/>
        <w:bottom w:val="none" w:sz="0" w:space="0" w:color="auto"/>
        <w:right w:val="none" w:sz="0" w:space="0" w:color="auto"/>
      </w:divBdr>
    </w:div>
    <w:div w:id="1077820974">
      <w:bodyDiv w:val="1"/>
      <w:marLeft w:val="0"/>
      <w:marRight w:val="0"/>
      <w:marTop w:val="0"/>
      <w:marBottom w:val="0"/>
      <w:divBdr>
        <w:top w:val="none" w:sz="0" w:space="0" w:color="auto"/>
        <w:left w:val="none" w:sz="0" w:space="0" w:color="auto"/>
        <w:bottom w:val="none" w:sz="0" w:space="0" w:color="auto"/>
        <w:right w:val="none" w:sz="0" w:space="0" w:color="auto"/>
      </w:divBdr>
    </w:div>
    <w:div w:id="1181090662">
      <w:bodyDiv w:val="1"/>
      <w:marLeft w:val="0"/>
      <w:marRight w:val="0"/>
      <w:marTop w:val="0"/>
      <w:marBottom w:val="0"/>
      <w:divBdr>
        <w:top w:val="none" w:sz="0" w:space="0" w:color="auto"/>
        <w:left w:val="none" w:sz="0" w:space="0" w:color="auto"/>
        <w:bottom w:val="none" w:sz="0" w:space="0" w:color="auto"/>
        <w:right w:val="none" w:sz="0" w:space="0" w:color="auto"/>
      </w:divBdr>
    </w:div>
    <w:div w:id="1211838669">
      <w:bodyDiv w:val="1"/>
      <w:marLeft w:val="0"/>
      <w:marRight w:val="0"/>
      <w:marTop w:val="0"/>
      <w:marBottom w:val="0"/>
      <w:divBdr>
        <w:top w:val="none" w:sz="0" w:space="0" w:color="auto"/>
        <w:left w:val="none" w:sz="0" w:space="0" w:color="auto"/>
        <w:bottom w:val="none" w:sz="0" w:space="0" w:color="auto"/>
        <w:right w:val="none" w:sz="0" w:space="0" w:color="auto"/>
      </w:divBdr>
    </w:div>
    <w:div w:id="1293824810">
      <w:bodyDiv w:val="1"/>
      <w:marLeft w:val="0"/>
      <w:marRight w:val="0"/>
      <w:marTop w:val="0"/>
      <w:marBottom w:val="0"/>
      <w:divBdr>
        <w:top w:val="none" w:sz="0" w:space="0" w:color="auto"/>
        <w:left w:val="none" w:sz="0" w:space="0" w:color="auto"/>
        <w:bottom w:val="none" w:sz="0" w:space="0" w:color="auto"/>
        <w:right w:val="none" w:sz="0" w:space="0" w:color="auto"/>
      </w:divBdr>
    </w:div>
    <w:div w:id="1621498779">
      <w:bodyDiv w:val="1"/>
      <w:marLeft w:val="0"/>
      <w:marRight w:val="0"/>
      <w:marTop w:val="0"/>
      <w:marBottom w:val="0"/>
      <w:divBdr>
        <w:top w:val="none" w:sz="0" w:space="0" w:color="auto"/>
        <w:left w:val="none" w:sz="0" w:space="0" w:color="auto"/>
        <w:bottom w:val="none" w:sz="0" w:space="0" w:color="auto"/>
        <w:right w:val="none" w:sz="0" w:space="0" w:color="auto"/>
      </w:divBdr>
    </w:div>
    <w:div w:id="213046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uncils/theyec/2023/03/23/the-art-of-remote-management/" TargetMode="External"/><Relationship Id="rId13" Type="http://schemas.openxmlformats.org/officeDocument/2006/relationships/hyperlink" Target="https://stackoverflow.blog/2023/11/27/are-remote-workers-more-productive-that-s-the-wrong-question/" TargetMode="External"/><Relationship Id="rId18" Type="http://schemas.openxmlformats.org/officeDocument/2006/relationships/hyperlink" Target="https://www.wellright.com/resources/blog/how-empathy-belonging-improve-remote-team-communication" TargetMode="External"/><Relationship Id="rId3" Type="http://schemas.openxmlformats.org/officeDocument/2006/relationships/styles" Target="styles.xml"/><Relationship Id="rId7" Type="http://schemas.openxmlformats.org/officeDocument/2006/relationships/hyperlink" Target="https://www.joinblink.com/intelligence/managing-remote-teams" TargetMode="External"/><Relationship Id="rId12" Type="http://schemas.openxmlformats.org/officeDocument/2006/relationships/hyperlink" Target="https://www.retaininternational.com/blog/how-remote-working-will-affect-your-resource-planning" TargetMode="External"/><Relationship Id="rId17" Type="http://schemas.openxmlformats.org/officeDocument/2006/relationships/hyperlink" Target="https://psico-smart.com/en/blogs/blog-the-impact-of-remote-work-on-team-collaboration-and-productivity-171305" TargetMode="External"/><Relationship Id="rId2" Type="http://schemas.openxmlformats.org/officeDocument/2006/relationships/numbering" Target="numbering.xml"/><Relationship Id="rId16" Type="http://schemas.openxmlformats.org/officeDocument/2006/relationships/hyperlink" Target="https://psico-smart.com/en/blogs/blog-the-rise-of-remote-work-and-its-impact-on-talent-management-12385#:~:text=The%20Harvard%20Business%20Review%20found,more%20diverse%20and%20competitive%20workfor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usemotion.com/blog/remote-management" TargetMode="External"/><Relationship Id="rId5" Type="http://schemas.openxmlformats.org/officeDocument/2006/relationships/webSettings" Target="webSettings.xml"/><Relationship Id="rId15" Type="http://schemas.openxmlformats.org/officeDocument/2006/relationships/hyperlink" Target="https://www.techtarget.com/whatis/feature/15-advantages-and-disadvantages-of-remote-work" TargetMode="External"/><Relationship Id="rId10" Type="http://schemas.openxmlformats.org/officeDocument/2006/relationships/hyperlink" Target="https://www.michaelpage.co.uk/advice/management-advice/development-and-retention/importance-good-communic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umapps.com/digital-workplace/benefits-of-working-remotely" TargetMode="External"/><Relationship Id="rId14" Type="http://schemas.openxmlformats.org/officeDocument/2006/relationships/hyperlink" Target="https://www.talentlms.com/blog/remote-work-giving-employees-flex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10766-49C9-4B27-A13A-D44FB915C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11</Pages>
  <Words>4126</Words>
  <Characters>23520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Shared Services Connected Ltd</Company>
  <LinksUpToDate>false</LinksUpToDate>
  <CharactersWithSpaces>27591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Malikah Miah</dc:creator>
  <cp:keywords/>
  <dc:description/>
  <cp:lastModifiedBy>Azeem Islam</cp:lastModifiedBy>
  <cp:revision>3</cp:revision>
  <dcterms:created xsi:type="dcterms:W3CDTF">2024-11-27T16:09:00Z</dcterms:created>
  <dcterms:modified xsi:type="dcterms:W3CDTF">2024-11-29T19:25:00Z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548173478</vt:i4>
  </property>
  <property fmtid="{D5CDD505-2E9C-101B-9397-08002B2CF9AE}" pid="3" name="_NewReviewCycle">
    <vt:lpwstr/>
  </property>
  <property fmtid="{D5CDD505-2E9C-101B-9397-08002B2CF9AE}" pid="4" name="_EmailSubject">
    <vt:lpwstr>updated version</vt:lpwstr>
  </property>
  <property fmtid="{D5CDD505-2E9C-101B-9397-08002B2CF9AE}" pid="5" name="_AuthorEmail">
    <vt:lpwstr>Azeem.Islam@police.sscl.com</vt:lpwstr>
  </property>
  <property fmtid="{D5CDD505-2E9C-101B-9397-08002B2CF9AE}" pid="6" name="_AuthorEmailDisplayName">
    <vt:lpwstr>Azeem Islam</vt:lpwstr>
  </property>
</Properties>
</file>