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965"/>
        <w:gridCol w:w="3150"/>
        <w:gridCol w:w="2901"/>
      </w:tblGrid>
      <w:tr w:rsidR="00ED401F" w:rsidTr="00A20B44">
        <w:tc>
          <w:tcPr>
            <w:tcW w:w="9016" w:type="dxa"/>
            <w:gridSpan w:val="3"/>
          </w:tcPr>
          <w:p w:rsidR="00ED401F" w:rsidRPr="009D28F3" w:rsidRDefault="008A2E85" w:rsidP="008A2E85">
            <w:pPr>
              <w:spacing w:line="360" w:lineRule="auto"/>
              <w:jc w:val="both"/>
              <w:rPr>
                <w:rFonts w:ascii="Arial" w:hAnsi="Arial" w:cs="Arial"/>
                <w:b/>
                <w:sz w:val="24"/>
                <w:szCs w:val="24"/>
                <w:lang w:val="cy-GB"/>
              </w:rPr>
            </w:pPr>
            <w:r>
              <w:rPr>
                <w:rFonts w:ascii="Arial" w:hAnsi="Arial" w:cs="Arial"/>
                <w:b/>
                <w:sz w:val="24"/>
                <w:szCs w:val="24"/>
                <w:lang w:val="cy-GB"/>
              </w:rPr>
              <w:t xml:space="preserve">                                            </w:t>
            </w:r>
            <w:r w:rsidR="00ED401F" w:rsidRPr="009D28F3">
              <w:rPr>
                <w:rFonts w:ascii="Arial" w:hAnsi="Arial" w:cs="Arial"/>
                <w:b/>
                <w:sz w:val="24"/>
                <w:szCs w:val="24"/>
                <w:lang w:val="cy-GB"/>
              </w:rPr>
              <w:t>Cynllun Gweithgaredd</w:t>
            </w:r>
            <w:r>
              <w:rPr>
                <w:rFonts w:ascii="Arial" w:hAnsi="Arial" w:cs="Arial"/>
                <w:b/>
                <w:sz w:val="24"/>
                <w:szCs w:val="24"/>
                <w:lang w:val="cy-GB"/>
              </w:rPr>
              <w:t xml:space="preserve">   </w:t>
            </w:r>
          </w:p>
          <w:p w:rsidR="00ED401F" w:rsidRPr="00ED401F" w:rsidRDefault="008A2E85" w:rsidP="008A2E85">
            <w:pPr>
              <w:spacing w:line="360" w:lineRule="auto"/>
              <w:jc w:val="both"/>
              <w:rPr>
                <w:i/>
              </w:rPr>
            </w:pPr>
            <w:r>
              <w:rPr>
                <w:rFonts w:ascii="Arial" w:hAnsi="Arial" w:cs="Arial"/>
                <w:b/>
                <w:i/>
                <w:sz w:val="24"/>
                <w:szCs w:val="24"/>
              </w:rPr>
              <w:t xml:space="preserve">                                                    </w:t>
            </w:r>
            <w:r w:rsidR="00ED401F" w:rsidRPr="009D28F3">
              <w:rPr>
                <w:rFonts w:ascii="Arial" w:hAnsi="Arial" w:cs="Arial"/>
                <w:b/>
                <w:i/>
                <w:sz w:val="24"/>
                <w:szCs w:val="24"/>
              </w:rPr>
              <w:t>Activity Plan</w:t>
            </w:r>
          </w:p>
        </w:tc>
      </w:tr>
      <w:tr w:rsidR="00ED401F" w:rsidTr="00A20B44">
        <w:tc>
          <w:tcPr>
            <w:tcW w:w="9016" w:type="dxa"/>
            <w:gridSpan w:val="3"/>
          </w:tcPr>
          <w:p w:rsidR="00ED401F" w:rsidRPr="009D28F3" w:rsidRDefault="00ED401F" w:rsidP="008A2E85">
            <w:pPr>
              <w:spacing w:line="360" w:lineRule="auto"/>
              <w:jc w:val="both"/>
              <w:rPr>
                <w:rFonts w:ascii="Arial" w:hAnsi="Arial" w:cs="Arial"/>
                <w:b/>
                <w:sz w:val="24"/>
                <w:szCs w:val="24"/>
              </w:rPr>
            </w:pPr>
            <w:r w:rsidRPr="009D28F3">
              <w:rPr>
                <w:rFonts w:ascii="Arial" w:hAnsi="Arial" w:cs="Arial"/>
                <w:b/>
                <w:sz w:val="24"/>
                <w:szCs w:val="24"/>
              </w:rPr>
              <w:t>Gweithgaredd:</w:t>
            </w:r>
          </w:p>
          <w:p w:rsidR="00ED401F" w:rsidRPr="00BD0081" w:rsidRDefault="00ED401F" w:rsidP="008A2E85">
            <w:pPr>
              <w:spacing w:line="360" w:lineRule="auto"/>
              <w:jc w:val="both"/>
              <w:rPr>
                <w:rFonts w:ascii="Arial" w:hAnsi="Arial" w:cs="Arial"/>
                <w:sz w:val="24"/>
                <w:szCs w:val="24"/>
              </w:rPr>
            </w:pPr>
            <w:r w:rsidRPr="009D28F3">
              <w:rPr>
                <w:rFonts w:ascii="Arial" w:hAnsi="Arial" w:cs="Arial"/>
                <w:b/>
                <w:i/>
                <w:sz w:val="24"/>
                <w:szCs w:val="24"/>
              </w:rPr>
              <w:t>Activity:</w:t>
            </w:r>
            <w:r w:rsidR="00BD0081">
              <w:rPr>
                <w:rFonts w:ascii="Arial" w:hAnsi="Arial" w:cs="Arial"/>
                <w:sz w:val="24"/>
                <w:szCs w:val="24"/>
              </w:rPr>
              <w:t xml:space="preserve"> </w:t>
            </w:r>
            <w:r w:rsidR="009D5A2F">
              <w:rPr>
                <w:rFonts w:ascii="Arial" w:hAnsi="Arial" w:cs="Arial"/>
                <w:sz w:val="24"/>
                <w:szCs w:val="24"/>
              </w:rPr>
              <w:t>Making fruit kebabs.</w:t>
            </w:r>
          </w:p>
          <w:p w:rsidR="00ED401F" w:rsidRPr="009D28F3" w:rsidRDefault="00ED401F" w:rsidP="008A2E85">
            <w:pPr>
              <w:spacing w:line="360" w:lineRule="auto"/>
              <w:jc w:val="both"/>
              <w:rPr>
                <w:rFonts w:ascii="Arial" w:hAnsi="Arial" w:cs="Arial"/>
                <w:sz w:val="24"/>
                <w:szCs w:val="24"/>
              </w:rPr>
            </w:pPr>
          </w:p>
        </w:tc>
      </w:tr>
      <w:tr w:rsidR="00ED401F" w:rsidTr="00ED401F">
        <w:tc>
          <w:tcPr>
            <w:tcW w:w="2965" w:type="dxa"/>
          </w:tcPr>
          <w:p w:rsidR="00ED401F" w:rsidRPr="009D28F3" w:rsidRDefault="00ED401F" w:rsidP="008A2E85">
            <w:pPr>
              <w:spacing w:line="360" w:lineRule="auto"/>
              <w:jc w:val="both"/>
              <w:rPr>
                <w:rFonts w:ascii="Arial" w:hAnsi="Arial" w:cs="Arial"/>
                <w:b/>
                <w:sz w:val="24"/>
                <w:szCs w:val="24"/>
              </w:rPr>
            </w:pPr>
            <w:r w:rsidRPr="009D28F3">
              <w:rPr>
                <w:rFonts w:ascii="Arial" w:hAnsi="Arial" w:cs="Arial"/>
                <w:b/>
                <w:sz w:val="24"/>
                <w:szCs w:val="24"/>
              </w:rPr>
              <w:t>Nifer o blant:</w:t>
            </w:r>
          </w:p>
          <w:p w:rsidR="00ED401F" w:rsidRPr="00432B2E" w:rsidRDefault="00ED401F" w:rsidP="008A2E85">
            <w:pPr>
              <w:spacing w:line="360" w:lineRule="auto"/>
              <w:jc w:val="both"/>
              <w:rPr>
                <w:rFonts w:ascii="Arial" w:hAnsi="Arial" w:cs="Arial"/>
                <w:sz w:val="24"/>
                <w:szCs w:val="24"/>
              </w:rPr>
            </w:pPr>
            <w:r w:rsidRPr="009D28F3">
              <w:rPr>
                <w:rFonts w:ascii="Arial" w:hAnsi="Arial" w:cs="Arial"/>
                <w:b/>
                <w:i/>
                <w:sz w:val="24"/>
                <w:szCs w:val="24"/>
              </w:rPr>
              <w:t>Number of children:</w:t>
            </w:r>
            <w:r w:rsidR="00432B2E">
              <w:rPr>
                <w:rFonts w:ascii="Arial" w:hAnsi="Arial" w:cs="Arial"/>
                <w:b/>
                <w:i/>
                <w:sz w:val="24"/>
                <w:szCs w:val="24"/>
              </w:rPr>
              <w:t xml:space="preserve"> </w:t>
            </w:r>
            <w:r w:rsidR="000C64B4">
              <w:rPr>
                <w:rFonts w:ascii="Arial" w:hAnsi="Arial" w:cs="Arial"/>
                <w:sz w:val="24"/>
                <w:szCs w:val="24"/>
              </w:rPr>
              <w:t>6</w:t>
            </w:r>
          </w:p>
          <w:p w:rsidR="00ED401F" w:rsidRPr="009D28F3" w:rsidRDefault="00ED401F" w:rsidP="008A2E85">
            <w:pPr>
              <w:spacing w:line="360" w:lineRule="auto"/>
              <w:jc w:val="both"/>
              <w:rPr>
                <w:rFonts w:ascii="Arial" w:hAnsi="Arial" w:cs="Arial"/>
                <w:sz w:val="24"/>
                <w:szCs w:val="24"/>
              </w:rPr>
            </w:pPr>
          </w:p>
        </w:tc>
        <w:tc>
          <w:tcPr>
            <w:tcW w:w="3150" w:type="dxa"/>
          </w:tcPr>
          <w:p w:rsidR="00ED401F" w:rsidRPr="009D28F3" w:rsidRDefault="00ED401F" w:rsidP="008A2E85">
            <w:pPr>
              <w:spacing w:line="360" w:lineRule="auto"/>
              <w:jc w:val="both"/>
              <w:rPr>
                <w:rFonts w:ascii="Arial" w:hAnsi="Arial" w:cs="Arial"/>
                <w:b/>
                <w:sz w:val="24"/>
                <w:szCs w:val="24"/>
              </w:rPr>
            </w:pPr>
            <w:r w:rsidRPr="009D28F3">
              <w:rPr>
                <w:rFonts w:ascii="Arial" w:hAnsi="Arial" w:cs="Arial"/>
                <w:b/>
                <w:sz w:val="24"/>
                <w:szCs w:val="24"/>
              </w:rPr>
              <w:t>Oed y plant:</w:t>
            </w:r>
          </w:p>
          <w:p w:rsidR="00ED401F" w:rsidRPr="00FB5D58" w:rsidRDefault="00ED401F" w:rsidP="008A2E85">
            <w:pPr>
              <w:spacing w:line="360" w:lineRule="auto"/>
              <w:jc w:val="both"/>
              <w:rPr>
                <w:rFonts w:ascii="Arial" w:hAnsi="Arial" w:cs="Arial"/>
                <w:sz w:val="24"/>
                <w:szCs w:val="24"/>
              </w:rPr>
            </w:pPr>
            <w:r w:rsidRPr="009D28F3">
              <w:rPr>
                <w:rFonts w:ascii="Arial" w:hAnsi="Arial" w:cs="Arial"/>
                <w:b/>
                <w:i/>
                <w:sz w:val="24"/>
                <w:szCs w:val="24"/>
              </w:rPr>
              <w:t>Age of children:</w:t>
            </w:r>
            <w:r w:rsidR="00432B2E">
              <w:rPr>
                <w:rFonts w:ascii="Arial" w:hAnsi="Arial" w:cs="Arial"/>
                <w:b/>
                <w:i/>
                <w:sz w:val="24"/>
                <w:szCs w:val="24"/>
              </w:rPr>
              <w:t xml:space="preserve"> </w:t>
            </w:r>
            <w:r w:rsidR="00496D13">
              <w:rPr>
                <w:rFonts w:ascii="Arial" w:hAnsi="Arial" w:cs="Arial"/>
                <w:sz w:val="24"/>
                <w:szCs w:val="24"/>
              </w:rPr>
              <w:t>4-5</w:t>
            </w:r>
            <w:r w:rsidR="00FB5D58">
              <w:rPr>
                <w:rFonts w:ascii="Arial" w:hAnsi="Arial" w:cs="Arial"/>
                <w:sz w:val="24"/>
                <w:szCs w:val="24"/>
              </w:rPr>
              <w:t xml:space="preserve"> years</w:t>
            </w:r>
          </w:p>
          <w:p w:rsidR="00432B2E" w:rsidRPr="009D28F3" w:rsidRDefault="00432B2E" w:rsidP="008A2E85">
            <w:pPr>
              <w:spacing w:line="360" w:lineRule="auto"/>
              <w:jc w:val="both"/>
              <w:rPr>
                <w:rFonts w:ascii="Arial" w:hAnsi="Arial" w:cs="Arial"/>
                <w:b/>
                <w:i/>
                <w:sz w:val="24"/>
                <w:szCs w:val="24"/>
              </w:rPr>
            </w:pPr>
          </w:p>
        </w:tc>
        <w:tc>
          <w:tcPr>
            <w:tcW w:w="2901" w:type="dxa"/>
          </w:tcPr>
          <w:p w:rsidR="00ED401F" w:rsidRPr="009D28F3" w:rsidRDefault="00ED401F" w:rsidP="008A2E85">
            <w:pPr>
              <w:spacing w:line="360" w:lineRule="auto"/>
              <w:jc w:val="both"/>
              <w:rPr>
                <w:rFonts w:ascii="Arial" w:hAnsi="Arial" w:cs="Arial"/>
                <w:b/>
                <w:sz w:val="24"/>
                <w:szCs w:val="24"/>
              </w:rPr>
            </w:pPr>
            <w:r w:rsidRPr="009D28F3">
              <w:rPr>
                <w:rFonts w:ascii="Arial" w:hAnsi="Arial" w:cs="Arial"/>
                <w:b/>
                <w:sz w:val="24"/>
                <w:szCs w:val="24"/>
              </w:rPr>
              <w:t>Nifer o oedolion:</w:t>
            </w:r>
          </w:p>
          <w:p w:rsidR="00ED401F" w:rsidRDefault="00ED401F" w:rsidP="008A2E85">
            <w:pPr>
              <w:spacing w:line="360" w:lineRule="auto"/>
              <w:jc w:val="both"/>
              <w:rPr>
                <w:rFonts w:ascii="Arial" w:hAnsi="Arial" w:cs="Arial"/>
                <w:sz w:val="24"/>
                <w:szCs w:val="24"/>
              </w:rPr>
            </w:pPr>
            <w:r w:rsidRPr="009D28F3">
              <w:rPr>
                <w:rFonts w:ascii="Arial" w:hAnsi="Arial" w:cs="Arial"/>
                <w:b/>
                <w:i/>
                <w:sz w:val="24"/>
                <w:szCs w:val="24"/>
              </w:rPr>
              <w:t>Number of adults:</w:t>
            </w:r>
            <w:r w:rsidR="00BD0081">
              <w:rPr>
                <w:rFonts w:ascii="Arial" w:hAnsi="Arial" w:cs="Arial"/>
                <w:b/>
                <w:i/>
                <w:sz w:val="24"/>
                <w:szCs w:val="24"/>
              </w:rPr>
              <w:t xml:space="preserve"> </w:t>
            </w:r>
            <w:r w:rsidR="00D50275">
              <w:rPr>
                <w:rFonts w:ascii="Arial" w:hAnsi="Arial" w:cs="Arial"/>
                <w:sz w:val="24"/>
                <w:szCs w:val="24"/>
              </w:rPr>
              <w:t>2</w:t>
            </w:r>
          </w:p>
          <w:p w:rsidR="00BB05AF" w:rsidRDefault="00BB05AF" w:rsidP="008A2E85">
            <w:pPr>
              <w:spacing w:line="360" w:lineRule="auto"/>
              <w:jc w:val="both"/>
              <w:rPr>
                <w:rFonts w:ascii="Arial" w:hAnsi="Arial" w:cs="Arial"/>
                <w:sz w:val="24"/>
                <w:szCs w:val="24"/>
              </w:rPr>
            </w:pPr>
            <w:r>
              <w:rPr>
                <w:rFonts w:ascii="Arial" w:hAnsi="Arial" w:cs="Arial"/>
                <w:sz w:val="24"/>
                <w:szCs w:val="24"/>
              </w:rPr>
              <w:t>A</w:t>
            </w:r>
            <w:r w:rsidR="00B21C1D">
              <w:rPr>
                <w:rFonts w:ascii="Arial" w:hAnsi="Arial" w:cs="Arial"/>
                <w:sz w:val="24"/>
                <w:szCs w:val="24"/>
              </w:rPr>
              <w:t>s stated by the Welsh Government</w:t>
            </w:r>
            <w:r>
              <w:rPr>
                <w:rFonts w:ascii="Arial" w:hAnsi="Arial" w:cs="Arial"/>
                <w:sz w:val="24"/>
                <w:szCs w:val="24"/>
              </w:rPr>
              <w:t xml:space="preserve"> (</w:t>
            </w:r>
            <w:r w:rsidR="00B21C1D">
              <w:rPr>
                <w:rFonts w:ascii="Arial" w:hAnsi="Arial" w:cs="Arial"/>
                <w:sz w:val="24"/>
                <w:szCs w:val="24"/>
              </w:rPr>
              <w:t>2018</w:t>
            </w:r>
            <w:r>
              <w:rPr>
                <w:rFonts w:ascii="Arial" w:hAnsi="Arial" w:cs="Arial"/>
                <w:sz w:val="24"/>
                <w:szCs w:val="24"/>
              </w:rPr>
              <w:t>)</w:t>
            </w:r>
            <w:r w:rsidR="00B21C1D">
              <w:rPr>
                <w:rFonts w:ascii="Arial" w:hAnsi="Arial" w:cs="Arial"/>
                <w:sz w:val="24"/>
                <w:szCs w:val="24"/>
              </w:rPr>
              <w:t xml:space="preserve"> the recommended staff to child ratio is 1:8 for children between the ages of 3 to 7. This ratio has been met by this plan.</w:t>
            </w:r>
          </w:p>
          <w:p w:rsidR="00DC5704" w:rsidRPr="00BD0081" w:rsidRDefault="00DC5704" w:rsidP="008A2E85">
            <w:pPr>
              <w:spacing w:line="360" w:lineRule="auto"/>
              <w:jc w:val="both"/>
              <w:rPr>
                <w:rFonts w:ascii="Arial" w:hAnsi="Arial" w:cs="Arial"/>
                <w:sz w:val="24"/>
                <w:szCs w:val="24"/>
              </w:rPr>
            </w:pPr>
          </w:p>
        </w:tc>
      </w:tr>
      <w:tr w:rsidR="00ED401F" w:rsidTr="00ED401F">
        <w:tc>
          <w:tcPr>
            <w:tcW w:w="2965" w:type="dxa"/>
          </w:tcPr>
          <w:p w:rsidR="00ED401F" w:rsidRPr="009D28F3" w:rsidRDefault="00ED401F" w:rsidP="008A2E85">
            <w:pPr>
              <w:spacing w:line="360" w:lineRule="auto"/>
              <w:jc w:val="both"/>
              <w:rPr>
                <w:rFonts w:ascii="Arial" w:hAnsi="Arial" w:cs="Arial"/>
                <w:b/>
                <w:sz w:val="24"/>
                <w:szCs w:val="24"/>
              </w:rPr>
            </w:pPr>
            <w:r w:rsidRPr="009D28F3">
              <w:rPr>
                <w:rFonts w:ascii="Arial" w:hAnsi="Arial" w:cs="Arial"/>
                <w:b/>
                <w:sz w:val="24"/>
                <w:szCs w:val="24"/>
              </w:rPr>
              <w:t>Lleoliad:</w:t>
            </w:r>
          </w:p>
          <w:p w:rsidR="00ED401F" w:rsidRPr="009D28F3" w:rsidRDefault="00ED401F" w:rsidP="008A2E85">
            <w:pPr>
              <w:spacing w:line="360" w:lineRule="auto"/>
              <w:jc w:val="both"/>
              <w:rPr>
                <w:rFonts w:ascii="Arial" w:hAnsi="Arial" w:cs="Arial"/>
                <w:b/>
                <w:sz w:val="24"/>
                <w:szCs w:val="24"/>
              </w:rPr>
            </w:pPr>
          </w:p>
          <w:p w:rsidR="00ED401F" w:rsidRPr="00FB5D58" w:rsidRDefault="00FB5D58" w:rsidP="008A2E85">
            <w:pPr>
              <w:tabs>
                <w:tab w:val="left" w:pos="1590"/>
              </w:tabs>
              <w:spacing w:line="360" w:lineRule="auto"/>
              <w:jc w:val="both"/>
              <w:rPr>
                <w:rFonts w:ascii="Arial" w:hAnsi="Arial" w:cs="Arial"/>
                <w:sz w:val="24"/>
                <w:szCs w:val="24"/>
              </w:rPr>
            </w:pPr>
            <w:r>
              <w:rPr>
                <w:rFonts w:ascii="Arial" w:hAnsi="Arial" w:cs="Arial"/>
                <w:b/>
                <w:i/>
                <w:sz w:val="24"/>
                <w:szCs w:val="24"/>
              </w:rPr>
              <w:t>Location:</w:t>
            </w:r>
            <w:r>
              <w:rPr>
                <w:rFonts w:ascii="Arial" w:hAnsi="Arial" w:cs="Arial"/>
                <w:sz w:val="24"/>
                <w:szCs w:val="24"/>
              </w:rPr>
              <w:t xml:space="preserve"> </w:t>
            </w:r>
            <w:r w:rsidR="000C64B4">
              <w:rPr>
                <w:rFonts w:ascii="Arial" w:hAnsi="Arial" w:cs="Arial"/>
                <w:sz w:val="24"/>
                <w:szCs w:val="24"/>
              </w:rPr>
              <w:t>Mathematic area</w:t>
            </w:r>
          </w:p>
          <w:p w:rsidR="00ED401F" w:rsidRPr="009D28F3" w:rsidRDefault="00ED401F" w:rsidP="008A2E85">
            <w:pPr>
              <w:spacing w:line="360" w:lineRule="auto"/>
              <w:jc w:val="both"/>
              <w:rPr>
                <w:rFonts w:ascii="Arial" w:hAnsi="Arial" w:cs="Arial"/>
                <w:sz w:val="24"/>
                <w:szCs w:val="24"/>
              </w:rPr>
            </w:pPr>
          </w:p>
        </w:tc>
        <w:tc>
          <w:tcPr>
            <w:tcW w:w="3150" w:type="dxa"/>
          </w:tcPr>
          <w:p w:rsidR="00ED401F" w:rsidRPr="009D28F3" w:rsidRDefault="00ED401F" w:rsidP="008A2E85">
            <w:pPr>
              <w:spacing w:line="360" w:lineRule="auto"/>
              <w:jc w:val="both"/>
              <w:rPr>
                <w:rFonts w:ascii="Arial" w:hAnsi="Arial" w:cs="Arial"/>
                <w:b/>
                <w:sz w:val="24"/>
                <w:szCs w:val="24"/>
              </w:rPr>
            </w:pPr>
            <w:r w:rsidRPr="009D28F3">
              <w:rPr>
                <w:rFonts w:ascii="Arial" w:hAnsi="Arial" w:cs="Arial"/>
                <w:b/>
                <w:sz w:val="24"/>
                <w:szCs w:val="24"/>
              </w:rPr>
              <w:t>Amser paratoi:</w:t>
            </w:r>
          </w:p>
          <w:p w:rsidR="00ED401F" w:rsidRPr="009D28F3" w:rsidRDefault="00ED401F" w:rsidP="008A2E85">
            <w:pPr>
              <w:spacing w:line="360" w:lineRule="auto"/>
              <w:jc w:val="both"/>
              <w:rPr>
                <w:rFonts w:ascii="Arial" w:hAnsi="Arial" w:cs="Arial"/>
                <w:b/>
                <w:sz w:val="24"/>
                <w:szCs w:val="24"/>
              </w:rPr>
            </w:pPr>
          </w:p>
          <w:p w:rsidR="00ED401F" w:rsidRPr="00FB5D58" w:rsidRDefault="00ED401F" w:rsidP="008A2E85">
            <w:pPr>
              <w:spacing w:line="360" w:lineRule="auto"/>
              <w:jc w:val="both"/>
              <w:rPr>
                <w:rFonts w:ascii="Arial" w:hAnsi="Arial" w:cs="Arial"/>
                <w:sz w:val="24"/>
                <w:szCs w:val="24"/>
              </w:rPr>
            </w:pPr>
            <w:r w:rsidRPr="009D28F3">
              <w:rPr>
                <w:rFonts w:ascii="Arial" w:hAnsi="Arial" w:cs="Arial"/>
                <w:b/>
                <w:i/>
                <w:sz w:val="24"/>
                <w:szCs w:val="24"/>
              </w:rPr>
              <w:t>Preparation time:</w:t>
            </w:r>
            <w:r w:rsidR="00FB5D58">
              <w:rPr>
                <w:rFonts w:ascii="Arial" w:hAnsi="Arial" w:cs="Arial"/>
                <w:b/>
                <w:i/>
                <w:sz w:val="24"/>
                <w:szCs w:val="24"/>
              </w:rPr>
              <w:t xml:space="preserve"> </w:t>
            </w:r>
            <w:r w:rsidR="00FB5D58">
              <w:rPr>
                <w:rFonts w:ascii="Arial" w:hAnsi="Arial" w:cs="Arial"/>
                <w:sz w:val="24"/>
                <w:szCs w:val="24"/>
              </w:rPr>
              <w:t>10 minutes</w:t>
            </w:r>
          </w:p>
        </w:tc>
        <w:tc>
          <w:tcPr>
            <w:tcW w:w="2901" w:type="dxa"/>
          </w:tcPr>
          <w:p w:rsidR="00ED401F" w:rsidRPr="009D28F3" w:rsidRDefault="00ED401F" w:rsidP="008A2E85">
            <w:pPr>
              <w:spacing w:line="360" w:lineRule="auto"/>
              <w:jc w:val="both"/>
              <w:rPr>
                <w:rFonts w:ascii="Arial" w:hAnsi="Arial" w:cs="Arial"/>
                <w:b/>
                <w:sz w:val="24"/>
                <w:szCs w:val="24"/>
              </w:rPr>
            </w:pPr>
            <w:r w:rsidRPr="009D28F3">
              <w:rPr>
                <w:rFonts w:ascii="Arial" w:hAnsi="Arial" w:cs="Arial"/>
                <w:b/>
                <w:sz w:val="24"/>
                <w:szCs w:val="24"/>
              </w:rPr>
              <w:t>Amser gweithgaredd:</w:t>
            </w:r>
          </w:p>
          <w:p w:rsidR="00ED401F" w:rsidRPr="009D28F3" w:rsidRDefault="00ED401F" w:rsidP="008A2E85">
            <w:pPr>
              <w:spacing w:line="360" w:lineRule="auto"/>
              <w:jc w:val="both"/>
              <w:rPr>
                <w:rFonts w:ascii="Arial" w:hAnsi="Arial" w:cs="Arial"/>
                <w:b/>
                <w:sz w:val="24"/>
                <w:szCs w:val="24"/>
              </w:rPr>
            </w:pPr>
          </w:p>
          <w:p w:rsidR="00ED401F" w:rsidRPr="00FB5D58" w:rsidRDefault="00ED401F" w:rsidP="008A2E85">
            <w:pPr>
              <w:spacing w:line="360" w:lineRule="auto"/>
              <w:jc w:val="both"/>
              <w:rPr>
                <w:rFonts w:ascii="Arial" w:hAnsi="Arial" w:cs="Arial"/>
                <w:sz w:val="24"/>
                <w:szCs w:val="24"/>
              </w:rPr>
            </w:pPr>
            <w:r w:rsidRPr="009D28F3">
              <w:rPr>
                <w:rFonts w:ascii="Arial" w:hAnsi="Arial" w:cs="Arial"/>
                <w:b/>
                <w:i/>
                <w:sz w:val="24"/>
                <w:szCs w:val="24"/>
              </w:rPr>
              <w:t>Activity time:</w:t>
            </w:r>
            <w:r w:rsidR="00FB5D58">
              <w:rPr>
                <w:rFonts w:ascii="Arial" w:hAnsi="Arial" w:cs="Arial"/>
                <w:b/>
                <w:i/>
                <w:sz w:val="24"/>
                <w:szCs w:val="24"/>
              </w:rPr>
              <w:t xml:space="preserve"> </w:t>
            </w:r>
            <w:r w:rsidR="00A20B44">
              <w:rPr>
                <w:rFonts w:ascii="Arial" w:hAnsi="Arial" w:cs="Arial"/>
                <w:sz w:val="24"/>
                <w:szCs w:val="24"/>
              </w:rPr>
              <w:t>30</w:t>
            </w:r>
            <w:r w:rsidR="00327C87">
              <w:rPr>
                <w:rFonts w:ascii="Arial" w:hAnsi="Arial" w:cs="Arial"/>
                <w:sz w:val="24"/>
                <w:szCs w:val="24"/>
              </w:rPr>
              <w:t xml:space="preserve"> </w:t>
            </w:r>
            <w:r w:rsidR="00FB5D58">
              <w:rPr>
                <w:rFonts w:ascii="Arial" w:hAnsi="Arial" w:cs="Arial"/>
                <w:sz w:val="24"/>
                <w:szCs w:val="24"/>
              </w:rPr>
              <w:t>minutes</w:t>
            </w:r>
          </w:p>
        </w:tc>
      </w:tr>
      <w:tr w:rsidR="00ED401F" w:rsidTr="00A20B44">
        <w:tc>
          <w:tcPr>
            <w:tcW w:w="9016" w:type="dxa"/>
            <w:gridSpan w:val="3"/>
          </w:tcPr>
          <w:p w:rsidR="00ED401F" w:rsidRPr="009D28F3" w:rsidRDefault="00ED401F" w:rsidP="008A2E85">
            <w:pPr>
              <w:spacing w:line="360" w:lineRule="auto"/>
              <w:jc w:val="both"/>
              <w:rPr>
                <w:rFonts w:ascii="Arial" w:hAnsi="Arial" w:cs="Arial"/>
                <w:b/>
                <w:sz w:val="24"/>
                <w:szCs w:val="24"/>
              </w:rPr>
            </w:pPr>
            <w:r w:rsidRPr="009D28F3">
              <w:rPr>
                <w:rFonts w:ascii="Arial" w:hAnsi="Arial" w:cs="Arial"/>
                <w:b/>
                <w:sz w:val="24"/>
                <w:szCs w:val="24"/>
              </w:rPr>
              <w:t>Adnoddau:</w:t>
            </w:r>
          </w:p>
          <w:p w:rsidR="00FB5D58" w:rsidRDefault="00ED401F" w:rsidP="008A2E85">
            <w:pPr>
              <w:spacing w:line="360" w:lineRule="auto"/>
              <w:jc w:val="both"/>
              <w:rPr>
                <w:rFonts w:ascii="Arial" w:hAnsi="Arial" w:cs="Arial"/>
                <w:b/>
                <w:i/>
                <w:sz w:val="24"/>
                <w:szCs w:val="24"/>
              </w:rPr>
            </w:pPr>
            <w:r w:rsidRPr="009D28F3">
              <w:rPr>
                <w:rFonts w:ascii="Arial" w:hAnsi="Arial" w:cs="Arial"/>
                <w:b/>
                <w:i/>
                <w:sz w:val="24"/>
                <w:szCs w:val="24"/>
              </w:rPr>
              <w:t>Resources:</w:t>
            </w:r>
          </w:p>
          <w:p w:rsidR="00FB5D58" w:rsidRPr="00FB5D58" w:rsidRDefault="00496D13" w:rsidP="008A2E85">
            <w:pPr>
              <w:spacing w:line="360" w:lineRule="auto"/>
              <w:jc w:val="both"/>
              <w:rPr>
                <w:rFonts w:ascii="Arial" w:hAnsi="Arial" w:cs="Arial"/>
                <w:sz w:val="24"/>
                <w:szCs w:val="24"/>
              </w:rPr>
            </w:pPr>
            <w:r>
              <w:rPr>
                <w:rFonts w:ascii="Arial" w:hAnsi="Arial" w:cs="Arial"/>
                <w:sz w:val="24"/>
                <w:szCs w:val="24"/>
              </w:rPr>
              <w:t xml:space="preserve">Apples, water melon, galia melon, red grapes, green grapes, strawberries, bananas and pineapple. Wooden kebab sticks.  Chopping boards. </w:t>
            </w:r>
            <w:r w:rsidR="00023241">
              <w:rPr>
                <w:rFonts w:ascii="Arial" w:hAnsi="Arial" w:cs="Arial"/>
                <w:sz w:val="24"/>
                <w:szCs w:val="24"/>
              </w:rPr>
              <w:t>Safety k</w:t>
            </w:r>
            <w:r>
              <w:rPr>
                <w:rFonts w:ascii="Arial" w:hAnsi="Arial" w:cs="Arial"/>
                <w:sz w:val="24"/>
                <w:szCs w:val="24"/>
              </w:rPr>
              <w:t>nives</w:t>
            </w:r>
            <w:r w:rsidR="00665CB7">
              <w:rPr>
                <w:rFonts w:ascii="Arial" w:hAnsi="Arial" w:cs="Arial"/>
                <w:sz w:val="24"/>
                <w:szCs w:val="24"/>
              </w:rPr>
              <w:t xml:space="preserve"> (child size)</w:t>
            </w:r>
            <w:r>
              <w:rPr>
                <w:rFonts w:ascii="Arial" w:hAnsi="Arial" w:cs="Arial"/>
                <w:sz w:val="24"/>
                <w:szCs w:val="24"/>
              </w:rPr>
              <w:t>.  Fruit picture cards</w:t>
            </w:r>
            <w:r w:rsidR="00665CB7">
              <w:rPr>
                <w:rFonts w:ascii="Arial" w:hAnsi="Arial" w:cs="Arial"/>
                <w:sz w:val="24"/>
                <w:szCs w:val="24"/>
              </w:rPr>
              <w:t xml:space="preserve"> of the fruits we are using for the activity</w:t>
            </w:r>
            <w:r>
              <w:rPr>
                <w:rFonts w:ascii="Arial" w:hAnsi="Arial" w:cs="Arial"/>
                <w:sz w:val="24"/>
                <w:szCs w:val="24"/>
              </w:rPr>
              <w:t>.</w:t>
            </w:r>
            <w:r w:rsidR="00023241">
              <w:rPr>
                <w:rFonts w:ascii="Arial" w:hAnsi="Arial" w:cs="Arial"/>
                <w:sz w:val="24"/>
                <w:szCs w:val="24"/>
              </w:rPr>
              <w:t xml:space="preserve"> Bowl for fruit. Containers for each fruit.</w:t>
            </w:r>
            <w:r w:rsidR="00A20B44">
              <w:rPr>
                <w:rFonts w:ascii="Arial" w:hAnsi="Arial" w:cs="Arial"/>
                <w:sz w:val="24"/>
                <w:szCs w:val="24"/>
              </w:rPr>
              <w:t xml:space="preserve"> Aprons.</w:t>
            </w:r>
            <w:r w:rsidR="008C373A">
              <w:rPr>
                <w:rFonts w:ascii="Arial" w:hAnsi="Arial" w:cs="Arial"/>
                <w:sz w:val="24"/>
                <w:szCs w:val="24"/>
              </w:rPr>
              <w:t xml:space="preserve"> Tables of suitable height for the children.</w:t>
            </w:r>
            <w:r w:rsidR="00DC5704">
              <w:rPr>
                <w:rFonts w:ascii="Arial" w:hAnsi="Arial" w:cs="Arial"/>
                <w:sz w:val="24"/>
                <w:szCs w:val="24"/>
              </w:rPr>
              <w:t xml:space="preserve"> Cloth</w:t>
            </w:r>
            <w:r w:rsidR="00E20D46">
              <w:rPr>
                <w:rFonts w:ascii="Arial" w:hAnsi="Arial" w:cs="Arial"/>
                <w:sz w:val="24"/>
                <w:szCs w:val="24"/>
              </w:rPr>
              <w:t>. Interactive whiteboard.</w:t>
            </w:r>
          </w:p>
          <w:p w:rsidR="00ED401F" w:rsidRPr="009D28F3" w:rsidRDefault="00ED401F" w:rsidP="00FB5D58">
            <w:pPr>
              <w:spacing w:line="360" w:lineRule="auto"/>
              <w:rPr>
                <w:rFonts w:ascii="Arial" w:hAnsi="Arial" w:cs="Arial"/>
                <w:sz w:val="24"/>
                <w:szCs w:val="24"/>
              </w:rPr>
            </w:pPr>
          </w:p>
          <w:p w:rsidR="00ED401F" w:rsidRDefault="00ED401F" w:rsidP="009D28F3">
            <w:pPr>
              <w:spacing w:line="360" w:lineRule="auto"/>
              <w:jc w:val="center"/>
              <w:rPr>
                <w:rFonts w:ascii="Arial" w:hAnsi="Arial" w:cs="Arial"/>
                <w:sz w:val="24"/>
                <w:szCs w:val="24"/>
              </w:rPr>
            </w:pPr>
          </w:p>
          <w:p w:rsidR="00B21C1D" w:rsidRDefault="00B21C1D" w:rsidP="009D28F3">
            <w:pPr>
              <w:spacing w:line="360" w:lineRule="auto"/>
              <w:jc w:val="center"/>
              <w:rPr>
                <w:rFonts w:ascii="Arial" w:hAnsi="Arial" w:cs="Arial"/>
                <w:sz w:val="24"/>
                <w:szCs w:val="24"/>
              </w:rPr>
            </w:pPr>
          </w:p>
          <w:p w:rsidR="00B21C1D" w:rsidRDefault="00B21C1D" w:rsidP="009D28F3">
            <w:pPr>
              <w:spacing w:line="360" w:lineRule="auto"/>
              <w:jc w:val="center"/>
              <w:rPr>
                <w:rFonts w:ascii="Arial" w:hAnsi="Arial" w:cs="Arial"/>
                <w:sz w:val="24"/>
                <w:szCs w:val="24"/>
              </w:rPr>
            </w:pPr>
          </w:p>
          <w:p w:rsidR="00ED401F" w:rsidRPr="009D28F3" w:rsidRDefault="00ED401F" w:rsidP="00CB5A9F">
            <w:pPr>
              <w:spacing w:line="360" w:lineRule="auto"/>
              <w:rPr>
                <w:rFonts w:ascii="Arial" w:hAnsi="Arial" w:cs="Arial"/>
                <w:sz w:val="24"/>
                <w:szCs w:val="24"/>
              </w:rPr>
            </w:pPr>
          </w:p>
        </w:tc>
      </w:tr>
      <w:tr w:rsidR="00ED401F" w:rsidTr="00A20B44">
        <w:tc>
          <w:tcPr>
            <w:tcW w:w="9016" w:type="dxa"/>
            <w:gridSpan w:val="3"/>
          </w:tcPr>
          <w:p w:rsidR="00ED401F" w:rsidRPr="009D28F3" w:rsidRDefault="00ED401F" w:rsidP="008A2E85">
            <w:pPr>
              <w:spacing w:line="360" w:lineRule="auto"/>
              <w:jc w:val="both"/>
              <w:rPr>
                <w:rFonts w:ascii="Arial" w:hAnsi="Arial" w:cs="Arial"/>
                <w:b/>
                <w:sz w:val="24"/>
                <w:szCs w:val="24"/>
              </w:rPr>
            </w:pPr>
            <w:r w:rsidRPr="009D28F3">
              <w:rPr>
                <w:rFonts w:ascii="Arial" w:hAnsi="Arial" w:cs="Arial"/>
                <w:b/>
                <w:sz w:val="24"/>
                <w:szCs w:val="24"/>
              </w:rPr>
              <w:lastRenderedPageBreak/>
              <w:t>Amcan/ion y weithgaredd:</w:t>
            </w:r>
          </w:p>
          <w:p w:rsidR="00ED401F" w:rsidRPr="00E0369E" w:rsidRDefault="00ED401F" w:rsidP="008A2E85">
            <w:pPr>
              <w:spacing w:line="360" w:lineRule="auto"/>
              <w:jc w:val="both"/>
              <w:rPr>
                <w:rFonts w:ascii="Arial" w:hAnsi="Arial" w:cs="Arial"/>
                <w:sz w:val="24"/>
                <w:szCs w:val="24"/>
              </w:rPr>
            </w:pPr>
            <w:r w:rsidRPr="009D28F3">
              <w:rPr>
                <w:rFonts w:ascii="Arial" w:hAnsi="Arial" w:cs="Arial"/>
                <w:b/>
                <w:i/>
                <w:sz w:val="24"/>
                <w:szCs w:val="24"/>
              </w:rPr>
              <w:t>Aim/s of activity:</w:t>
            </w:r>
            <w:r w:rsidR="00E0369E">
              <w:rPr>
                <w:rFonts w:ascii="Arial" w:hAnsi="Arial" w:cs="Arial"/>
                <w:b/>
                <w:i/>
                <w:sz w:val="24"/>
                <w:szCs w:val="24"/>
              </w:rPr>
              <w:t xml:space="preserve"> </w:t>
            </w:r>
          </w:p>
          <w:p w:rsidR="00392FEA" w:rsidRDefault="00496D13" w:rsidP="008A2E85">
            <w:pPr>
              <w:spacing w:line="360" w:lineRule="auto"/>
              <w:jc w:val="both"/>
              <w:rPr>
                <w:rFonts w:ascii="Arial" w:hAnsi="Arial" w:cs="Arial"/>
                <w:sz w:val="24"/>
                <w:szCs w:val="24"/>
              </w:rPr>
            </w:pPr>
            <w:r>
              <w:rPr>
                <w:rFonts w:ascii="Arial" w:hAnsi="Arial" w:cs="Arial"/>
                <w:sz w:val="24"/>
                <w:szCs w:val="24"/>
              </w:rPr>
              <w:t xml:space="preserve">The aim of the activity is for children to be able to create a sequencing pattern of </w:t>
            </w:r>
            <w:r w:rsidR="00566D19">
              <w:rPr>
                <w:rFonts w:ascii="Arial" w:hAnsi="Arial" w:cs="Arial"/>
                <w:sz w:val="24"/>
                <w:szCs w:val="24"/>
              </w:rPr>
              <w:t xml:space="preserve">fruit using </w:t>
            </w:r>
            <w:r>
              <w:rPr>
                <w:rFonts w:ascii="Arial" w:hAnsi="Arial" w:cs="Arial"/>
                <w:sz w:val="24"/>
                <w:szCs w:val="24"/>
              </w:rPr>
              <w:t xml:space="preserve">their own </w:t>
            </w:r>
            <w:r w:rsidR="00566D19">
              <w:rPr>
                <w:rFonts w:ascii="Arial" w:hAnsi="Arial" w:cs="Arial"/>
                <w:sz w:val="24"/>
                <w:szCs w:val="24"/>
              </w:rPr>
              <w:t xml:space="preserve">choice </w:t>
            </w:r>
            <w:r>
              <w:rPr>
                <w:rFonts w:ascii="Arial" w:hAnsi="Arial" w:cs="Arial"/>
                <w:sz w:val="24"/>
                <w:szCs w:val="24"/>
              </w:rPr>
              <w:t>and be able to copy a sequencing pattern</w:t>
            </w:r>
            <w:r w:rsidR="000C64B4">
              <w:rPr>
                <w:rFonts w:ascii="Arial" w:hAnsi="Arial" w:cs="Arial"/>
                <w:sz w:val="24"/>
                <w:szCs w:val="24"/>
              </w:rPr>
              <w:t xml:space="preserve"> from the interactive white</w:t>
            </w:r>
            <w:r w:rsidR="00E20D46">
              <w:rPr>
                <w:rFonts w:ascii="Arial" w:hAnsi="Arial" w:cs="Arial"/>
                <w:sz w:val="24"/>
                <w:szCs w:val="24"/>
              </w:rPr>
              <w:t>board.</w:t>
            </w:r>
            <w:r w:rsidR="00566D19">
              <w:rPr>
                <w:rFonts w:ascii="Arial" w:hAnsi="Arial" w:cs="Arial"/>
                <w:sz w:val="24"/>
                <w:szCs w:val="24"/>
              </w:rPr>
              <w:t xml:space="preserve"> T</w:t>
            </w:r>
            <w:r w:rsidR="00A20B44">
              <w:rPr>
                <w:rFonts w:ascii="Arial" w:hAnsi="Arial" w:cs="Arial"/>
                <w:sz w:val="24"/>
                <w:szCs w:val="24"/>
              </w:rPr>
              <w:t>he children will be able to</w:t>
            </w:r>
            <w:r>
              <w:rPr>
                <w:rFonts w:ascii="Arial" w:hAnsi="Arial" w:cs="Arial"/>
                <w:sz w:val="24"/>
                <w:szCs w:val="24"/>
              </w:rPr>
              <w:t xml:space="preserve"> continue to repeat a sequencing pattern.</w:t>
            </w:r>
          </w:p>
          <w:p w:rsidR="00566D19" w:rsidRDefault="00566D19" w:rsidP="00496D13">
            <w:pPr>
              <w:spacing w:line="360" w:lineRule="auto"/>
              <w:rPr>
                <w:rFonts w:ascii="Arial" w:hAnsi="Arial" w:cs="Arial"/>
                <w:sz w:val="24"/>
                <w:szCs w:val="24"/>
              </w:rPr>
            </w:pPr>
          </w:p>
          <w:p w:rsidR="00566D19" w:rsidRPr="009D28F3" w:rsidRDefault="00566D19" w:rsidP="00496D13">
            <w:pPr>
              <w:spacing w:line="360" w:lineRule="auto"/>
              <w:rPr>
                <w:rFonts w:ascii="Arial" w:hAnsi="Arial" w:cs="Arial"/>
                <w:sz w:val="24"/>
                <w:szCs w:val="24"/>
              </w:rPr>
            </w:pPr>
          </w:p>
        </w:tc>
      </w:tr>
      <w:tr w:rsidR="00ED401F" w:rsidTr="00A20B44">
        <w:tc>
          <w:tcPr>
            <w:tcW w:w="9016" w:type="dxa"/>
            <w:gridSpan w:val="3"/>
          </w:tcPr>
          <w:p w:rsidR="00ED401F" w:rsidRPr="009D28F3" w:rsidRDefault="00ED401F" w:rsidP="008A2E85">
            <w:pPr>
              <w:spacing w:line="360" w:lineRule="auto"/>
              <w:jc w:val="both"/>
              <w:rPr>
                <w:rFonts w:ascii="Arial" w:hAnsi="Arial" w:cs="Arial"/>
                <w:b/>
                <w:sz w:val="24"/>
                <w:szCs w:val="24"/>
              </w:rPr>
            </w:pPr>
            <w:r w:rsidRPr="009D28F3">
              <w:rPr>
                <w:rFonts w:ascii="Arial" w:hAnsi="Arial" w:cs="Arial"/>
                <w:b/>
                <w:sz w:val="24"/>
                <w:szCs w:val="24"/>
              </w:rPr>
              <w:t>Cysylltiadau â deilliannau:</w:t>
            </w:r>
          </w:p>
          <w:p w:rsidR="00ED401F" w:rsidRPr="009D28F3" w:rsidRDefault="00ED401F" w:rsidP="008A2E85">
            <w:pPr>
              <w:spacing w:line="360" w:lineRule="auto"/>
              <w:jc w:val="both"/>
              <w:rPr>
                <w:rFonts w:ascii="Arial" w:hAnsi="Arial" w:cs="Arial"/>
                <w:b/>
                <w:i/>
                <w:sz w:val="24"/>
                <w:szCs w:val="24"/>
              </w:rPr>
            </w:pPr>
            <w:r w:rsidRPr="009D28F3">
              <w:rPr>
                <w:rFonts w:ascii="Arial" w:hAnsi="Arial" w:cs="Arial"/>
                <w:b/>
                <w:i/>
                <w:sz w:val="24"/>
                <w:szCs w:val="24"/>
              </w:rPr>
              <w:t>Links to outcomes:</w:t>
            </w:r>
          </w:p>
          <w:p w:rsidR="00D05440" w:rsidRDefault="00D05440" w:rsidP="008A2E85">
            <w:pPr>
              <w:spacing w:line="360" w:lineRule="auto"/>
              <w:jc w:val="both"/>
              <w:rPr>
                <w:rFonts w:ascii="Arial" w:hAnsi="Arial" w:cs="Arial"/>
                <w:sz w:val="24"/>
                <w:szCs w:val="24"/>
              </w:rPr>
            </w:pPr>
            <w:r>
              <w:rPr>
                <w:rFonts w:ascii="Arial" w:hAnsi="Arial" w:cs="Arial"/>
                <w:sz w:val="24"/>
                <w:szCs w:val="24"/>
              </w:rPr>
              <w:t xml:space="preserve">According to the Welsh Government (2015) this activity is liked to </w:t>
            </w:r>
          </w:p>
          <w:p w:rsidR="00566D19" w:rsidRDefault="00D05440" w:rsidP="008A2E85">
            <w:pPr>
              <w:spacing w:line="360" w:lineRule="auto"/>
              <w:jc w:val="both"/>
              <w:rPr>
                <w:rFonts w:ascii="Arial" w:hAnsi="Arial" w:cs="Arial"/>
                <w:sz w:val="24"/>
                <w:szCs w:val="24"/>
              </w:rPr>
            </w:pPr>
            <w:r>
              <w:rPr>
                <w:rFonts w:ascii="Arial" w:hAnsi="Arial" w:cs="Arial"/>
                <w:sz w:val="24"/>
                <w:szCs w:val="24"/>
              </w:rPr>
              <w:t xml:space="preserve"> </w:t>
            </w:r>
            <w:r w:rsidR="00566D19">
              <w:rPr>
                <w:rFonts w:ascii="Arial" w:hAnsi="Arial" w:cs="Arial"/>
                <w:sz w:val="24"/>
                <w:szCs w:val="24"/>
              </w:rPr>
              <w:t>Mathematical Area of Learning –  Foundation Phase Outcome 2</w:t>
            </w:r>
            <w:r w:rsidR="00B21C1D">
              <w:rPr>
                <w:rFonts w:ascii="Arial" w:hAnsi="Arial" w:cs="Arial"/>
                <w:sz w:val="24"/>
                <w:szCs w:val="24"/>
              </w:rPr>
              <w:t xml:space="preserve"> or 3</w:t>
            </w:r>
            <w:r w:rsidR="00665CB7">
              <w:rPr>
                <w:rFonts w:ascii="Arial" w:hAnsi="Arial" w:cs="Arial"/>
                <w:sz w:val="24"/>
                <w:szCs w:val="24"/>
              </w:rPr>
              <w:t xml:space="preserve"> depending on ability of child.</w:t>
            </w:r>
          </w:p>
          <w:p w:rsidR="00566D19" w:rsidRDefault="00C94720" w:rsidP="008A2E85">
            <w:pPr>
              <w:spacing w:line="360" w:lineRule="auto"/>
              <w:jc w:val="both"/>
              <w:rPr>
                <w:rFonts w:ascii="Arial" w:hAnsi="Arial" w:cs="Arial"/>
                <w:sz w:val="24"/>
                <w:szCs w:val="24"/>
              </w:rPr>
            </w:pPr>
            <w:r>
              <w:rPr>
                <w:rFonts w:ascii="Arial" w:hAnsi="Arial" w:cs="Arial"/>
                <w:sz w:val="24"/>
                <w:szCs w:val="24"/>
              </w:rPr>
              <w:t>Personal and Social Development, Wellbeing and Cultural Diversity Area of Learning - Foundation Phase Outcome 2</w:t>
            </w:r>
          </w:p>
          <w:p w:rsidR="00566D19" w:rsidRDefault="00BC0055" w:rsidP="008A2E85">
            <w:pPr>
              <w:spacing w:line="360" w:lineRule="auto"/>
              <w:jc w:val="both"/>
              <w:rPr>
                <w:rFonts w:ascii="Arial" w:hAnsi="Arial" w:cs="Arial"/>
                <w:sz w:val="24"/>
                <w:szCs w:val="24"/>
              </w:rPr>
            </w:pPr>
            <w:r>
              <w:rPr>
                <w:rFonts w:ascii="Arial" w:hAnsi="Arial" w:cs="Arial"/>
                <w:sz w:val="24"/>
                <w:szCs w:val="24"/>
              </w:rPr>
              <w:t>As stated in th</w:t>
            </w:r>
            <w:r w:rsidR="00FE175E">
              <w:rPr>
                <w:rFonts w:ascii="Arial" w:hAnsi="Arial" w:cs="Arial"/>
                <w:sz w:val="24"/>
                <w:szCs w:val="24"/>
              </w:rPr>
              <w:t>e</w:t>
            </w:r>
            <w:r w:rsidR="00B848BB">
              <w:rPr>
                <w:rFonts w:ascii="Arial" w:hAnsi="Arial" w:cs="Arial"/>
                <w:sz w:val="24"/>
                <w:szCs w:val="24"/>
              </w:rPr>
              <w:t xml:space="preserve"> LNF</w:t>
            </w:r>
            <w:r w:rsidR="00FE175E">
              <w:rPr>
                <w:rFonts w:ascii="Arial" w:hAnsi="Arial" w:cs="Arial"/>
                <w:sz w:val="24"/>
                <w:szCs w:val="24"/>
              </w:rPr>
              <w:t xml:space="preserve"> (2008) </w:t>
            </w:r>
            <w:r w:rsidR="00665CB7">
              <w:rPr>
                <w:rFonts w:ascii="Arial" w:hAnsi="Arial" w:cs="Arial"/>
                <w:sz w:val="24"/>
                <w:szCs w:val="24"/>
              </w:rPr>
              <w:t xml:space="preserve">Children will be able to transfer mathematical skills to classroom activities. </w:t>
            </w:r>
            <w:r w:rsidR="008A2E85">
              <w:rPr>
                <w:rFonts w:ascii="Arial" w:hAnsi="Arial" w:cs="Arial"/>
                <w:sz w:val="24"/>
                <w:szCs w:val="24"/>
              </w:rPr>
              <w:t>By being able to</w:t>
            </w:r>
          </w:p>
          <w:p w:rsidR="00665CB7" w:rsidRDefault="00665CB7" w:rsidP="008A2E85">
            <w:pPr>
              <w:spacing w:line="360" w:lineRule="auto"/>
              <w:jc w:val="both"/>
              <w:rPr>
                <w:rFonts w:ascii="Arial" w:hAnsi="Arial" w:cs="Arial"/>
                <w:sz w:val="24"/>
                <w:szCs w:val="24"/>
              </w:rPr>
            </w:pPr>
            <w:r>
              <w:rPr>
                <w:rFonts w:ascii="Arial" w:hAnsi="Arial" w:cs="Arial"/>
                <w:sz w:val="24"/>
                <w:szCs w:val="24"/>
              </w:rPr>
              <w:t>Identify steps to complete the task or reach a solution.</w:t>
            </w:r>
          </w:p>
          <w:p w:rsidR="00BC0055" w:rsidRDefault="00BC0055" w:rsidP="008A2E85">
            <w:pPr>
              <w:spacing w:line="360" w:lineRule="auto"/>
              <w:jc w:val="both"/>
              <w:rPr>
                <w:rFonts w:ascii="Arial" w:hAnsi="Arial" w:cs="Arial"/>
                <w:sz w:val="24"/>
                <w:szCs w:val="24"/>
              </w:rPr>
            </w:pPr>
            <w:r>
              <w:rPr>
                <w:rFonts w:ascii="Arial" w:hAnsi="Arial" w:cs="Arial"/>
                <w:sz w:val="24"/>
                <w:szCs w:val="24"/>
              </w:rPr>
              <w:t>Select appropriate equipment and resources</w:t>
            </w:r>
          </w:p>
          <w:p w:rsidR="00BC0055" w:rsidRDefault="00BC0055" w:rsidP="008A2E85">
            <w:pPr>
              <w:spacing w:line="360" w:lineRule="auto"/>
              <w:jc w:val="both"/>
              <w:rPr>
                <w:rFonts w:ascii="Arial" w:hAnsi="Arial" w:cs="Arial"/>
                <w:sz w:val="24"/>
                <w:szCs w:val="24"/>
              </w:rPr>
            </w:pPr>
            <w:r>
              <w:rPr>
                <w:rFonts w:ascii="Arial" w:hAnsi="Arial" w:cs="Arial"/>
                <w:sz w:val="24"/>
                <w:szCs w:val="24"/>
              </w:rPr>
              <w:t xml:space="preserve">Use </w:t>
            </w:r>
            <w:r w:rsidR="008A2E85">
              <w:rPr>
                <w:rFonts w:ascii="Arial" w:hAnsi="Arial" w:cs="Arial"/>
                <w:sz w:val="24"/>
                <w:szCs w:val="24"/>
              </w:rPr>
              <w:t>every day</w:t>
            </w:r>
            <w:r>
              <w:rPr>
                <w:rFonts w:ascii="Arial" w:hAnsi="Arial" w:cs="Arial"/>
                <w:sz w:val="24"/>
                <w:szCs w:val="24"/>
              </w:rPr>
              <w:t xml:space="preserve"> and mathematical language to talk about their own ideas and choices.</w:t>
            </w:r>
          </w:p>
          <w:p w:rsidR="00D05440" w:rsidRPr="009D28F3" w:rsidRDefault="00BC0055" w:rsidP="008A2E85">
            <w:pPr>
              <w:spacing w:line="360" w:lineRule="auto"/>
              <w:jc w:val="both"/>
              <w:rPr>
                <w:rFonts w:ascii="Arial" w:hAnsi="Arial" w:cs="Arial"/>
                <w:sz w:val="24"/>
                <w:szCs w:val="24"/>
              </w:rPr>
            </w:pPr>
            <w:r>
              <w:rPr>
                <w:rFonts w:ascii="Arial" w:hAnsi="Arial" w:cs="Arial"/>
                <w:sz w:val="24"/>
                <w:szCs w:val="24"/>
              </w:rPr>
              <w:t>To count reliably to 10.</w:t>
            </w:r>
          </w:p>
        </w:tc>
      </w:tr>
      <w:tr w:rsidR="00ED401F" w:rsidTr="00A20B44">
        <w:tc>
          <w:tcPr>
            <w:tcW w:w="9016" w:type="dxa"/>
            <w:gridSpan w:val="3"/>
          </w:tcPr>
          <w:p w:rsidR="00ED401F" w:rsidRPr="009D28F3" w:rsidRDefault="00ED401F" w:rsidP="008A2E85">
            <w:pPr>
              <w:spacing w:line="360" w:lineRule="auto"/>
              <w:jc w:val="both"/>
              <w:rPr>
                <w:rFonts w:ascii="Arial" w:hAnsi="Arial" w:cs="Arial"/>
                <w:b/>
                <w:sz w:val="24"/>
                <w:szCs w:val="24"/>
              </w:rPr>
            </w:pPr>
            <w:r w:rsidRPr="009D28F3">
              <w:rPr>
                <w:rFonts w:ascii="Arial" w:hAnsi="Arial" w:cs="Arial"/>
                <w:b/>
                <w:sz w:val="24"/>
                <w:szCs w:val="24"/>
              </w:rPr>
              <w:t>Gwahaniaethu:</w:t>
            </w:r>
          </w:p>
          <w:p w:rsidR="009D5A2F" w:rsidRDefault="00ED401F" w:rsidP="008A2E85">
            <w:pPr>
              <w:spacing w:line="360" w:lineRule="auto"/>
              <w:jc w:val="both"/>
              <w:rPr>
                <w:rFonts w:ascii="Arial" w:hAnsi="Arial" w:cs="Arial"/>
                <w:b/>
                <w:i/>
                <w:sz w:val="24"/>
                <w:szCs w:val="24"/>
              </w:rPr>
            </w:pPr>
            <w:r w:rsidRPr="009D28F3">
              <w:rPr>
                <w:rFonts w:ascii="Arial" w:hAnsi="Arial" w:cs="Arial"/>
                <w:b/>
                <w:i/>
                <w:sz w:val="24"/>
                <w:szCs w:val="24"/>
              </w:rPr>
              <w:t>Differentiation:</w:t>
            </w:r>
            <w:r w:rsidR="009D5A2F">
              <w:rPr>
                <w:rFonts w:ascii="Arial" w:hAnsi="Arial" w:cs="Arial"/>
                <w:b/>
                <w:i/>
                <w:sz w:val="24"/>
                <w:szCs w:val="24"/>
              </w:rPr>
              <w:t xml:space="preserve"> </w:t>
            </w:r>
          </w:p>
          <w:p w:rsidR="00ED401F" w:rsidRDefault="00496D13" w:rsidP="008A2E85">
            <w:pPr>
              <w:spacing w:line="360" w:lineRule="auto"/>
              <w:jc w:val="both"/>
              <w:rPr>
                <w:rFonts w:ascii="Arial" w:hAnsi="Arial" w:cs="Arial"/>
                <w:sz w:val="24"/>
                <w:szCs w:val="24"/>
              </w:rPr>
            </w:pPr>
            <w:r>
              <w:rPr>
                <w:rFonts w:ascii="Arial" w:hAnsi="Arial" w:cs="Arial"/>
                <w:sz w:val="24"/>
                <w:szCs w:val="24"/>
              </w:rPr>
              <w:t>Higher ability – T</w:t>
            </w:r>
            <w:r w:rsidR="00566D19">
              <w:rPr>
                <w:rFonts w:ascii="Arial" w:hAnsi="Arial" w:cs="Arial"/>
                <w:sz w:val="24"/>
                <w:szCs w:val="24"/>
              </w:rPr>
              <w:t>o use four</w:t>
            </w:r>
            <w:r w:rsidR="00023241">
              <w:rPr>
                <w:rFonts w:ascii="Arial" w:hAnsi="Arial" w:cs="Arial"/>
                <w:sz w:val="24"/>
                <w:szCs w:val="24"/>
              </w:rPr>
              <w:t xml:space="preserve"> or more pieces of fruit in the sequence</w:t>
            </w:r>
          </w:p>
          <w:p w:rsidR="009D5A2F" w:rsidRDefault="009D5A2F" w:rsidP="008A2E85">
            <w:pPr>
              <w:spacing w:line="360" w:lineRule="auto"/>
              <w:jc w:val="both"/>
              <w:rPr>
                <w:rFonts w:ascii="Arial" w:hAnsi="Arial" w:cs="Arial"/>
                <w:sz w:val="24"/>
                <w:szCs w:val="24"/>
              </w:rPr>
            </w:pPr>
            <w:r>
              <w:rPr>
                <w:rFonts w:ascii="Arial" w:hAnsi="Arial" w:cs="Arial"/>
                <w:sz w:val="24"/>
                <w:szCs w:val="24"/>
              </w:rPr>
              <w:t xml:space="preserve">Middle ability – To use </w:t>
            </w:r>
            <w:r w:rsidR="00566D19">
              <w:rPr>
                <w:rFonts w:ascii="Arial" w:hAnsi="Arial" w:cs="Arial"/>
                <w:sz w:val="24"/>
                <w:szCs w:val="24"/>
              </w:rPr>
              <w:t>three</w:t>
            </w:r>
            <w:r>
              <w:rPr>
                <w:rFonts w:ascii="Arial" w:hAnsi="Arial" w:cs="Arial"/>
                <w:sz w:val="24"/>
                <w:szCs w:val="24"/>
              </w:rPr>
              <w:t xml:space="preserve"> or more pieces of fruit</w:t>
            </w:r>
            <w:r w:rsidR="00023241">
              <w:rPr>
                <w:rFonts w:ascii="Arial" w:hAnsi="Arial" w:cs="Arial"/>
                <w:sz w:val="24"/>
                <w:szCs w:val="24"/>
              </w:rPr>
              <w:t xml:space="preserve"> in the sequence.</w:t>
            </w:r>
          </w:p>
          <w:p w:rsidR="00496D13" w:rsidRPr="009D28F3" w:rsidRDefault="00496D13" w:rsidP="008A2E85">
            <w:pPr>
              <w:spacing w:line="360" w:lineRule="auto"/>
              <w:jc w:val="both"/>
              <w:rPr>
                <w:rFonts w:ascii="Arial" w:hAnsi="Arial" w:cs="Arial"/>
                <w:sz w:val="24"/>
                <w:szCs w:val="24"/>
              </w:rPr>
            </w:pPr>
            <w:r>
              <w:rPr>
                <w:rFonts w:ascii="Arial" w:hAnsi="Arial" w:cs="Arial"/>
                <w:sz w:val="24"/>
                <w:szCs w:val="24"/>
              </w:rPr>
              <w:t>Lower ability</w:t>
            </w:r>
            <w:r w:rsidR="009D5A2F">
              <w:rPr>
                <w:rFonts w:ascii="Arial" w:hAnsi="Arial" w:cs="Arial"/>
                <w:sz w:val="24"/>
                <w:szCs w:val="24"/>
              </w:rPr>
              <w:t xml:space="preserve"> – To </w:t>
            </w:r>
            <w:r w:rsidR="00023241">
              <w:rPr>
                <w:rFonts w:ascii="Arial" w:hAnsi="Arial" w:cs="Arial"/>
                <w:sz w:val="24"/>
                <w:szCs w:val="24"/>
              </w:rPr>
              <w:t>use two</w:t>
            </w:r>
            <w:r w:rsidR="00566D19">
              <w:rPr>
                <w:rFonts w:ascii="Arial" w:hAnsi="Arial" w:cs="Arial"/>
                <w:sz w:val="24"/>
                <w:szCs w:val="24"/>
              </w:rPr>
              <w:t xml:space="preserve"> </w:t>
            </w:r>
            <w:r w:rsidR="00EF610B">
              <w:rPr>
                <w:rFonts w:ascii="Arial" w:hAnsi="Arial" w:cs="Arial"/>
                <w:sz w:val="24"/>
                <w:szCs w:val="24"/>
              </w:rPr>
              <w:t xml:space="preserve">or more </w:t>
            </w:r>
            <w:r w:rsidR="00023241">
              <w:rPr>
                <w:rFonts w:ascii="Arial" w:hAnsi="Arial" w:cs="Arial"/>
                <w:sz w:val="24"/>
                <w:szCs w:val="24"/>
              </w:rPr>
              <w:t>pieces of fruit in the sequence.</w:t>
            </w:r>
          </w:p>
          <w:p w:rsidR="00ED401F" w:rsidRDefault="004C3DF4" w:rsidP="004C3DF4">
            <w:pPr>
              <w:spacing w:line="360" w:lineRule="auto"/>
              <w:jc w:val="both"/>
              <w:rPr>
                <w:rFonts w:ascii="Arial" w:hAnsi="Arial" w:cs="Arial"/>
                <w:sz w:val="24"/>
                <w:szCs w:val="24"/>
              </w:rPr>
            </w:pPr>
            <w:r>
              <w:rPr>
                <w:rFonts w:ascii="Arial" w:hAnsi="Arial" w:cs="Arial"/>
                <w:sz w:val="24"/>
                <w:szCs w:val="24"/>
              </w:rPr>
              <w:t xml:space="preserve">Fruit picture cards to be used as a visual aid to help the children to remember the sequence they would like to use on their </w:t>
            </w:r>
            <w:r w:rsidR="00180A9A">
              <w:rPr>
                <w:rFonts w:ascii="Arial" w:hAnsi="Arial" w:cs="Arial"/>
                <w:sz w:val="24"/>
                <w:szCs w:val="24"/>
              </w:rPr>
              <w:t>kebab. The pictures will be labelled in English and Welsh.</w:t>
            </w:r>
          </w:p>
          <w:p w:rsidR="009135BB" w:rsidRDefault="009135BB" w:rsidP="004C3DF4">
            <w:pPr>
              <w:spacing w:line="360" w:lineRule="auto"/>
              <w:jc w:val="both"/>
              <w:rPr>
                <w:rFonts w:ascii="Arial" w:hAnsi="Arial" w:cs="Arial"/>
                <w:sz w:val="24"/>
                <w:szCs w:val="24"/>
              </w:rPr>
            </w:pPr>
          </w:p>
          <w:p w:rsidR="004C3DF4" w:rsidRDefault="004C3DF4" w:rsidP="009D28F3">
            <w:pPr>
              <w:spacing w:line="360" w:lineRule="auto"/>
              <w:rPr>
                <w:rFonts w:ascii="Arial" w:hAnsi="Arial" w:cs="Arial"/>
                <w:sz w:val="24"/>
                <w:szCs w:val="24"/>
              </w:rPr>
            </w:pPr>
          </w:p>
          <w:p w:rsidR="000C64B4" w:rsidRPr="009D28F3" w:rsidRDefault="000C64B4" w:rsidP="009D28F3">
            <w:pPr>
              <w:spacing w:line="360" w:lineRule="auto"/>
              <w:rPr>
                <w:rFonts w:ascii="Arial" w:hAnsi="Arial" w:cs="Arial"/>
                <w:sz w:val="24"/>
                <w:szCs w:val="24"/>
              </w:rPr>
            </w:pPr>
          </w:p>
        </w:tc>
      </w:tr>
      <w:tr w:rsidR="00ED401F" w:rsidTr="00A20B44">
        <w:tc>
          <w:tcPr>
            <w:tcW w:w="9016" w:type="dxa"/>
            <w:gridSpan w:val="3"/>
          </w:tcPr>
          <w:p w:rsidR="00ED401F" w:rsidRPr="009D28F3" w:rsidRDefault="00ED401F" w:rsidP="008A2E85">
            <w:pPr>
              <w:spacing w:line="360" w:lineRule="auto"/>
              <w:jc w:val="both"/>
              <w:rPr>
                <w:rFonts w:ascii="Arial" w:hAnsi="Arial" w:cs="Arial"/>
                <w:b/>
                <w:sz w:val="24"/>
                <w:szCs w:val="24"/>
              </w:rPr>
            </w:pPr>
            <w:r w:rsidRPr="009D28F3">
              <w:rPr>
                <w:rFonts w:ascii="Arial" w:hAnsi="Arial" w:cs="Arial"/>
                <w:b/>
                <w:sz w:val="24"/>
                <w:szCs w:val="24"/>
              </w:rPr>
              <w:lastRenderedPageBreak/>
              <w:t>Iechyd a diogelwch:</w:t>
            </w:r>
          </w:p>
          <w:p w:rsidR="00B437FC" w:rsidRDefault="002C0B2F" w:rsidP="008A2E85">
            <w:pPr>
              <w:spacing w:line="360" w:lineRule="auto"/>
              <w:jc w:val="both"/>
              <w:rPr>
                <w:rFonts w:ascii="Arial" w:hAnsi="Arial" w:cs="Arial"/>
                <w:sz w:val="24"/>
                <w:szCs w:val="24"/>
              </w:rPr>
            </w:pPr>
            <w:r>
              <w:rPr>
                <w:rFonts w:ascii="Arial" w:hAnsi="Arial" w:cs="Arial"/>
                <w:b/>
                <w:i/>
                <w:sz w:val="24"/>
                <w:szCs w:val="24"/>
              </w:rPr>
              <w:t>Health and S</w:t>
            </w:r>
            <w:r w:rsidR="00ED401F" w:rsidRPr="009D28F3">
              <w:rPr>
                <w:rFonts w:ascii="Arial" w:hAnsi="Arial" w:cs="Arial"/>
                <w:b/>
                <w:i/>
                <w:sz w:val="24"/>
                <w:szCs w:val="24"/>
              </w:rPr>
              <w:t>afety:</w:t>
            </w:r>
          </w:p>
          <w:p w:rsidR="00BB05AF" w:rsidRDefault="00BB05AF" w:rsidP="008A2E85">
            <w:pPr>
              <w:spacing w:line="360" w:lineRule="auto"/>
              <w:jc w:val="both"/>
              <w:rPr>
                <w:rFonts w:ascii="Arial" w:hAnsi="Arial" w:cs="Arial"/>
                <w:sz w:val="24"/>
                <w:szCs w:val="24"/>
              </w:rPr>
            </w:pPr>
            <w:r>
              <w:rPr>
                <w:rFonts w:ascii="Arial" w:hAnsi="Arial" w:cs="Arial"/>
                <w:sz w:val="24"/>
                <w:szCs w:val="24"/>
              </w:rPr>
              <w:t>As stated by the Department of Education (2012) a risk assessment must be carried out to identify risks and state how these risks will be managed.</w:t>
            </w:r>
          </w:p>
          <w:p w:rsidR="008C373A" w:rsidRDefault="008C373A" w:rsidP="008A2E85">
            <w:pPr>
              <w:spacing w:line="360" w:lineRule="auto"/>
              <w:jc w:val="both"/>
              <w:rPr>
                <w:rFonts w:ascii="Arial" w:hAnsi="Arial" w:cs="Arial"/>
                <w:sz w:val="24"/>
                <w:szCs w:val="24"/>
              </w:rPr>
            </w:pPr>
            <w:r>
              <w:rPr>
                <w:rFonts w:ascii="Arial" w:hAnsi="Arial" w:cs="Arial"/>
                <w:sz w:val="24"/>
                <w:szCs w:val="24"/>
              </w:rPr>
              <w:t>Risk Assessment has been completed.</w:t>
            </w:r>
            <w:r w:rsidR="00BB05AF">
              <w:rPr>
                <w:rFonts w:ascii="Arial" w:hAnsi="Arial" w:cs="Arial"/>
                <w:sz w:val="24"/>
                <w:szCs w:val="24"/>
              </w:rPr>
              <w:t xml:space="preserve"> A small number of children has been selected to participate in this activity at any given time to manage risk effectively.</w:t>
            </w:r>
          </w:p>
          <w:p w:rsidR="00C94720" w:rsidRDefault="002C0B2F" w:rsidP="008A2E85">
            <w:pPr>
              <w:spacing w:line="360" w:lineRule="auto"/>
              <w:jc w:val="both"/>
              <w:rPr>
                <w:rFonts w:ascii="Arial" w:hAnsi="Arial" w:cs="Arial"/>
                <w:sz w:val="24"/>
                <w:szCs w:val="24"/>
              </w:rPr>
            </w:pPr>
            <w:r>
              <w:rPr>
                <w:rFonts w:ascii="Arial" w:hAnsi="Arial" w:cs="Arial"/>
                <w:sz w:val="24"/>
                <w:szCs w:val="24"/>
              </w:rPr>
              <w:t>Staff have an up t</w:t>
            </w:r>
            <w:r w:rsidR="00904520">
              <w:rPr>
                <w:rFonts w:ascii="Arial" w:hAnsi="Arial" w:cs="Arial"/>
                <w:sz w:val="24"/>
                <w:szCs w:val="24"/>
              </w:rPr>
              <w:t>o date Food Hygiene certificate and First Ai</w:t>
            </w:r>
            <w:r w:rsidR="00C94720">
              <w:rPr>
                <w:rFonts w:ascii="Arial" w:hAnsi="Arial" w:cs="Arial"/>
                <w:sz w:val="24"/>
                <w:szCs w:val="24"/>
              </w:rPr>
              <w:t>d Certificate.</w:t>
            </w:r>
          </w:p>
          <w:p w:rsidR="000C64B4" w:rsidRDefault="00C94720" w:rsidP="008A2E85">
            <w:pPr>
              <w:spacing w:line="360" w:lineRule="auto"/>
              <w:jc w:val="both"/>
              <w:rPr>
                <w:rFonts w:ascii="Arial" w:hAnsi="Arial" w:cs="Arial"/>
                <w:sz w:val="24"/>
                <w:szCs w:val="24"/>
              </w:rPr>
            </w:pPr>
            <w:r>
              <w:rPr>
                <w:rFonts w:ascii="Arial" w:hAnsi="Arial" w:cs="Arial"/>
                <w:sz w:val="24"/>
                <w:szCs w:val="24"/>
              </w:rPr>
              <w:t>Staff hold a level 3 Childcare Certificate.</w:t>
            </w:r>
            <w:r w:rsidR="000C64B4">
              <w:rPr>
                <w:rFonts w:ascii="Arial" w:hAnsi="Arial" w:cs="Arial"/>
                <w:sz w:val="24"/>
                <w:szCs w:val="24"/>
              </w:rPr>
              <w:t xml:space="preserve"> </w:t>
            </w:r>
          </w:p>
          <w:p w:rsidR="009D5A2F" w:rsidRDefault="000C64B4" w:rsidP="008A2E85">
            <w:pPr>
              <w:spacing w:line="360" w:lineRule="auto"/>
              <w:jc w:val="both"/>
              <w:rPr>
                <w:rFonts w:ascii="Arial" w:hAnsi="Arial" w:cs="Arial"/>
                <w:sz w:val="24"/>
                <w:szCs w:val="24"/>
              </w:rPr>
            </w:pPr>
            <w:r>
              <w:rPr>
                <w:rFonts w:ascii="Arial" w:hAnsi="Arial" w:cs="Arial"/>
                <w:sz w:val="24"/>
                <w:szCs w:val="24"/>
              </w:rPr>
              <w:t>Activity</w:t>
            </w:r>
            <w:r w:rsidR="009D5A2F">
              <w:rPr>
                <w:rFonts w:ascii="Arial" w:hAnsi="Arial" w:cs="Arial"/>
                <w:sz w:val="24"/>
                <w:szCs w:val="24"/>
              </w:rPr>
              <w:t xml:space="preserve"> area has been cleaned before use.</w:t>
            </w:r>
          </w:p>
          <w:p w:rsidR="009D5A2F" w:rsidRDefault="009D5A2F" w:rsidP="008A2E85">
            <w:pPr>
              <w:spacing w:line="360" w:lineRule="auto"/>
              <w:jc w:val="both"/>
              <w:rPr>
                <w:rFonts w:ascii="Arial" w:hAnsi="Arial" w:cs="Arial"/>
                <w:sz w:val="24"/>
                <w:szCs w:val="24"/>
              </w:rPr>
            </w:pPr>
            <w:r>
              <w:rPr>
                <w:rFonts w:ascii="Arial" w:hAnsi="Arial" w:cs="Arial"/>
                <w:sz w:val="24"/>
                <w:szCs w:val="24"/>
              </w:rPr>
              <w:t>Children to wash their hands before beginning the activity.</w:t>
            </w:r>
          </w:p>
          <w:p w:rsidR="009D5A2F" w:rsidRDefault="009D5A2F" w:rsidP="008A2E85">
            <w:pPr>
              <w:spacing w:line="360" w:lineRule="auto"/>
              <w:jc w:val="both"/>
              <w:rPr>
                <w:rFonts w:ascii="Arial" w:hAnsi="Arial" w:cs="Arial"/>
                <w:sz w:val="24"/>
                <w:szCs w:val="24"/>
              </w:rPr>
            </w:pPr>
            <w:r>
              <w:rPr>
                <w:rFonts w:ascii="Arial" w:hAnsi="Arial" w:cs="Arial"/>
                <w:sz w:val="24"/>
                <w:szCs w:val="24"/>
              </w:rPr>
              <w:t>All children will have parental perm</w:t>
            </w:r>
            <w:r w:rsidR="00904520">
              <w:rPr>
                <w:rFonts w:ascii="Arial" w:hAnsi="Arial" w:cs="Arial"/>
                <w:sz w:val="24"/>
                <w:szCs w:val="24"/>
              </w:rPr>
              <w:t>ission to taste fruit and k</w:t>
            </w:r>
            <w:r>
              <w:rPr>
                <w:rFonts w:ascii="Arial" w:hAnsi="Arial" w:cs="Arial"/>
                <w:sz w:val="24"/>
                <w:szCs w:val="24"/>
              </w:rPr>
              <w:t>nown allergies will have b</w:t>
            </w:r>
            <w:r w:rsidR="0098788D">
              <w:rPr>
                <w:rFonts w:ascii="Arial" w:hAnsi="Arial" w:cs="Arial"/>
                <w:sz w:val="24"/>
                <w:szCs w:val="24"/>
              </w:rPr>
              <w:t>een identified</w:t>
            </w:r>
            <w:r w:rsidR="002C0B2F">
              <w:rPr>
                <w:rFonts w:ascii="Arial" w:hAnsi="Arial" w:cs="Arial"/>
                <w:sz w:val="24"/>
                <w:szCs w:val="24"/>
              </w:rPr>
              <w:t xml:space="preserve"> before the activity.</w:t>
            </w:r>
            <w:r>
              <w:rPr>
                <w:rFonts w:ascii="Arial" w:hAnsi="Arial" w:cs="Arial"/>
                <w:sz w:val="24"/>
                <w:szCs w:val="24"/>
              </w:rPr>
              <w:t xml:space="preserve"> </w:t>
            </w:r>
            <w:r w:rsidR="00B437FC">
              <w:rPr>
                <w:rFonts w:ascii="Arial" w:hAnsi="Arial" w:cs="Arial"/>
                <w:sz w:val="24"/>
                <w:szCs w:val="24"/>
              </w:rPr>
              <w:t xml:space="preserve"> </w:t>
            </w:r>
          </w:p>
          <w:p w:rsidR="00ED401F" w:rsidRPr="0098788D" w:rsidRDefault="00023241" w:rsidP="008A2E85">
            <w:pPr>
              <w:spacing w:line="360" w:lineRule="auto"/>
              <w:jc w:val="both"/>
              <w:rPr>
                <w:rFonts w:ascii="Arial" w:hAnsi="Arial" w:cs="Arial"/>
                <w:sz w:val="24"/>
                <w:szCs w:val="24"/>
              </w:rPr>
            </w:pPr>
            <w:r>
              <w:rPr>
                <w:rFonts w:ascii="Arial" w:hAnsi="Arial" w:cs="Arial"/>
                <w:sz w:val="24"/>
                <w:szCs w:val="24"/>
              </w:rPr>
              <w:t>Children will be super</w:t>
            </w:r>
            <w:r w:rsidR="0098788D">
              <w:rPr>
                <w:rFonts w:ascii="Arial" w:hAnsi="Arial" w:cs="Arial"/>
                <w:sz w:val="24"/>
                <w:szCs w:val="24"/>
              </w:rPr>
              <w:t>vised at all times.</w:t>
            </w:r>
          </w:p>
          <w:p w:rsidR="00ED401F" w:rsidRDefault="00ED401F" w:rsidP="009D28F3">
            <w:pPr>
              <w:spacing w:line="360" w:lineRule="auto"/>
              <w:rPr>
                <w:rFonts w:ascii="Arial" w:hAnsi="Arial" w:cs="Arial"/>
                <w:sz w:val="24"/>
                <w:szCs w:val="24"/>
              </w:rPr>
            </w:pPr>
          </w:p>
          <w:p w:rsidR="002C0B2F" w:rsidRDefault="002C0B2F" w:rsidP="009D28F3">
            <w:pPr>
              <w:spacing w:line="360" w:lineRule="auto"/>
              <w:rPr>
                <w:rFonts w:ascii="Arial" w:hAnsi="Arial" w:cs="Arial"/>
                <w:sz w:val="24"/>
                <w:szCs w:val="24"/>
              </w:rPr>
            </w:pPr>
          </w:p>
          <w:p w:rsidR="002C0B2F" w:rsidRDefault="002C0B2F" w:rsidP="009D28F3">
            <w:pPr>
              <w:spacing w:line="360" w:lineRule="auto"/>
              <w:rPr>
                <w:rFonts w:ascii="Arial" w:hAnsi="Arial" w:cs="Arial"/>
                <w:sz w:val="24"/>
                <w:szCs w:val="24"/>
              </w:rPr>
            </w:pPr>
          </w:p>
          <w:p w:rsidR="002C0B2F" w:rsidRDefault="002C0B2F" w:rsidP="009D28F3">
            <w:pPr>
              <w:spacing w:line="360" w:lineRule="auto"/>
              <w:rPr>
                <w:rFonts w:ascii="Arial" w:hAnsi="Arial" w:cs="Arial"/>
                <w:sz w:val="24"/>
                <w:szCs w:val="24"/>
              </w:rPr>
            </w:pPr>
          </w:p>
          <w:p w:rsidR="002C0B2F" w:rsidRPr="009D28F3" w:rsidRDefault="002C0B2F" w:rsidP="009D28F3">
            <w:pPr>
              <w:spacing w:line="360" w:lineRule="auto"/>
              <w:rPr>
                <w:rFonts w:ascii="Arial" w:hAnsi="Arial" w:cs="Arial"/>
                <w:sz w:val="24"/>
                <w:szCs w:val="24"/>
              </w:rPr>
            </w:pPr>
          </w:p>
        </w:tc>
      </w:tr>
      <w:tr w:rsidR="00ED401F" w:rsidTr="00A20B44">
        <w:tc>
          <w:tcPr>
            <w:tcW w:w="9016" w:type="dxa"/>
            <w:gridSpan w:val="3"/>
          </w:tcPr>
          <w:p w:rsidR="00ED401F" w:rsidRPr="009D28F3" w:rsidRDefault="00ED401F" w:rsidP="009D28F3">
            <w:pPr>
              <w:spacing w:line="360" w:lineRule="auto"/>
              <w:rPr>
                <w:rFonts w:ascii="Arial" w:hAnsi="Arial" w:cs="Arial"/>
                <w:b/>
                <w:sz w:val="24"/>
                <w:szCs w:val="24"/>
              </w:rPr>
            </w:pPr>
            <w:r w:rsidRPr="009D28F3">
              <w:rPr>
                <w:rFonts w:ascii="Arial" w:hAnsi="Arial" w:cs="Arial"/>
                <w:b/>
                <w:sz w:val="24"/>
                <w:szCs w:val="24"/>
              </w:rPr>
              <w:t>Rôl yr oedolyn/oedolion:</w:t>
            </w:r>
          </w:p>
          <w:p w:rsidR="00ED401F" w:rsidRPr="009D28F3" w:rsidRDefault="00ED401F" w:rsidP="009D28F3">
            <w:pPr>
              <w:spacing w:line="360" w:lineRule="auto"/>
              <w:rPr>
                <w:rFonts w:ascii="Arial" w:hAnsi="Arial" w:cs="Arial"/>
                <w:b/>
                <w:i/>
                <w:sz w:val="24"/>
                <w:szCs w:val="24"/>
              </w:rPr>
            </w:pPr>
            <w:r w:rsidRPr="009D28F3">
              <w:rPr>
                <w:rFonts w:ascii="Arial" w:hAnsi="Arial" w:cs="Arial"/>
                <w:b/>
                <w:i/>
                <w:sz w:val="24"/>
                <w:szCs w:val="24"/>
              </w:rPr>
              <w:t>Role of adult/adults:</w:t>
            </w:r>
          </w:p>
          <w:p w:rsidR="00A20B44" w:rsidRDefault="004C3DF4" w:rsidP="008A2E85">
            <w:pPr>
              <w:spacing w:line="360" w:lineRule="auto"/>
              <w:jc w:val="both"/>
              <w:rPr>
                <w:rFonts w:ascii="Arial" w:hAnsi="Arial" w:cs="Arial"/>
                <w:sz w:val="24"/>
                <w:szCs w:val="24"/>
              </w:rPr>
            </w:pPr>
            <w:r>
              <w:rPr>
                <w:rFonts w:ascii="Arial" w:hAnsi="Arial" w:cs="Arial"/>
                <w:sz w:val="24"/>
                <w:szCs w:val="24"/>
              </w:rPr>
              <w:t>The adult will explain t</w:t>
            </w:r>
            <w:r w:rsidR="0098788D">
              <w:rPr>
                <w:rFonts w:ascii="Arial" w:hAnsi="Arial" w:cs="Arial"/>
                <w:sz w:val="24"/>
                <w:szCs w:val="24"/>
              </w:rPr>
              <w:t xml:space="preserve">he activity to the children. </w:t>
            </w:r>
            <w:r w:rsidR="00A20B44">
              <w:rPr>
                <w:rFonts w:ascii="Arial" w:hAnsi="Arial" w:cs="Arial"/>
                <w:sz w:val="24"/>
                <w:szCs w:val="24"/>
              </w:rPr>
              <w:t xml:space="preserve">As </w:t>
            </w:r>
            <w:r w:rsidR="00F608BB">
              <w:rPr>
                <w:rFonts w:ascii="Arial" w:hAnsi="Arial" w:cs="Arial"/>
                <w:sz w:val="24"/>
                <w:szCs w:val="24"/>
              </w:rPr>
              <w:t xml:space="preserve">stated by (Beckley and Johnston, </w:t>
            </w:r>
            <w:r w:rsidR="00A20B44">
              <w:rPr>
                <w:rFonts w:ascii="Arial" w:hAnsi="Arial" w:cs="Arial"/>
                <w:sz w:val="24"/>
                <w:szCs w:val="24"/>
              </w:rPr>
              <w:t>2010</w:t>
            </w:r>
            <w:r w:rsidR="00F608BB">
              <w:rPr>
                <w:rFonts w:ascii="Arial" w:hAnsi="Arial" w:cs="Arial"/>
                <w:sz w:val="24"/>
                <w:szCs w:val="24"/>
              </w:rPr>
              <w:t>,</w:t>
            </w:r>
            <w:r w:rsidR="00A20B44">
              <w:rPr>
                <w:rFonts w:ascii="Arial" w:hAnsi="Arial" w:cs="Arial"/>
                <w:sz w:val="24"/>
                <w:szCs w:val="24"/>
              </w:rPr>
              <w:t xml:space="preserve"> p</w:t>
            </w:r>
            <w:r w:rsidR="00F608BB">
              <w:rPr>
                <w:rFonts w:ascii="Arial" w:hAnsi="Arial" w:cs="Arial"/>
                <w:sz w:val="24"/>
                <w:szCs w:val="24"/>
              </w:rPr>
              <w:t>.</w:t>
            </w:r>
            <w:r w:rsidR="00B54695">
              <w:rPr>
                <w:rFonts w:ascii="Arial" w:hAnsi="Arial" w:cs="Arial"/>
                <w:sz w:val="24"/>
                <w:szCs w:val="24"/>
              </w:rPr>
              <w:t xml:space="preserve"> </w:t>
            </w:r>
            <w:r w:rsidR="00A20B44">
              <w:rPr>
                <w:rFonts w:ascii="Arial" w:hAnsi="Arial" w:cs="Arial"/>
                <w:sz w:val="24"/>
                <w:szCs w:val="24"/>
              </w:rPr>
              <w:t xml:space="preserve">9) the adult’s role is to support the mathematical needs of the child by encouraging the child, asking relevant open </w:t>
            </w:r>
            <w:r w:rsidR="000C64B4">
              <w:rPr>
                <w:rFonts w:ascii="Arial" w:hAnsi="Arial" w:cs="Arial"/>
                <w:sz w:val="24"/>
                <w:szCs w:val="24"/>
              </w:rPr>
              <w:t xml:space="preserve">questions which requires metacognitive </w:t>
            </w:r>
            <w:r w:rsidR="00A20B44">
              <w:rPr>
                <w:rFonts w:ascii="Arial" w:hAnsi="Arial" w:cs="Arial"/>
                <w:sz w:val="24"/>
                <w:szCs w:val="24"/>
              </w:rPr>
              <w:t>thinking from the child.</w:t>
            </w:r>
          </w:p>
          <w:p w:rsidR="00566D19" w:rsidRDefault="009D5A2F" w:rsidP="008A2E85">
            <w:pPr>
              <w:spacing w:line="360" w:lineRule="auto"/>
              <w:jc w:val="both"/>
              <w:rPr>
                <w:rFonts w:ascii="Arial" w:hAnsi="Arial" w:cs="Arial"/>
                <w:sz w:val="24"/>
                <w:szCs w:val="24"/>
              </w:rPr>
            </w:pPr>
            <w:r>
              <w:rPr>
                <w:rFonts w:ascii="Arial" w:hAnsi="Arial" w:cs="Arial"/>
                <w:sz w:val="24"/>
                <w:szCs w:val="24"/>
              </w:rPr>
              <w:t>T</w:t>
            </w:r>
            <w:r w:rsidR="00A20B44">
              <w:rPr>
                <w:rFonts w:ascii="Arial" w:hAnsi="Arial" w:cs="Arial"/>
                <w:sz w:val="24"/>
                <w:szCs w:val="24"/>
              </w:rPr>
              <w:t>he role of the adult is to</w:t>
            </w:r>
            <w:r>
              <w:rPr>
                <w:rFonts w:ascii="Arial" w:hAnsi="Arial" w:cs="Arial"/>
                <w:sz w:val="24"/>
                <w:szCs w:val="24"/>
              </w:rPr>
              <w:t xml:space="preserve"> model how to hold a knife and cut the fruit using a knife</w:t>
            </w:r>
            <w:r w:rsidR="00D05440">
              <w:rPr>
                <w:rFonts w:ascii="Arial" w:hAnsi="Arial" w:cs="Arial"/>
                <w:sz w:val="24"/>
                <w:szCs w:val="24"/>
              </w:rPr>
              <w:t xml:space="preserve">. </w:t>
            </w:r>
            <w:r w:rsidR="00A20B44">
              <w:rPr>
                <w:rFonts w:ascii="Arial" w:hAnsi="Arial" w:cs="Arial"/>
                <w:sz w:val="24"/>
                <w:szCs w:val="24"/>
              </w:rPr>
              <w:t xml:space="preserve"> </w:t>
            </w:r>
            <w:r w:rsidR="008A2E85">
              <w:rPr>
                <w:rFonts w:ascii="Arial" w:hAnsi="Arial" w:cs="Arial"/>
                <w:sz w:val="24"/>
                <w:szCs w:val="24"/>
              </w:rPr>
              <w:t xml:space="preserve"> Engage children in discussion about sequencing. Introducing mathematical language such as, </w:t>
            </w:r>
            <w:r w:rsidR="00EC7866">
              <w:rPr>
                <w:rFonts w:ascii="Arial" w:hAnsi="Arial" w:cs="Arial"/>
                <w:sz w:val="24"/>
                <w:szCs w:val="24"/>
              </w:rPr>
              <w:t>what</w:t>
            </w:r>
            <w:r w:rsidR="008A2E85">
              <w:rPr>
                <w:rFonts w:ascii="Arial" w:hAnsi="Arial" w:cs="Arial"/>
                <w:sz w:val="24"/>
                <w:szCs w:val="24"/>
              </w:rPr>
              <w:t xml:space="preserve"> do you think comes next? Why</w:t>
            </w:r>
            <w:r w:rsidR="00EC7866">
              <w:rPr>
                <w:rFonts w:ascii="Arial" w:hAnsi="Arial" w:cs="Arial"/>
                <w:sz w:val="24"/>
                <w:szCs w:val="24"/>
              </w:rPr>
              <w:t xml:space="preserve"> have you put the fruit in this order? First, second, third fourth, fifth and sixth. How many</w:t>
            </w:r>
            <w:r w:rsidR="00527290">
              <w:rPr>
                <w:rFonts w:ascii="Arial" w:hAnsi="Arial" w:cs="Arial"/>
                <w:sz w:val="24"/>
                <w:szCs w:val="24"/>
              </w:rPr>
              <w:t xml:space="preserve"> more</w:t>
            </w:r>
            <w:r w:rsidR="00180A9A">
              <w:rPr>
                <w:rFonts w:ascii="Arial" w:hAnsi="Arial" w:cs="Arial"/>
                <w:sz w:val="24"/>
                <w:szCs w:val="24"/>
              </w:rPr>
              <w:t>/less</w:t>
            </w:r>
            <w:r w:rsidR="00EC7866">
              <w:rPr>
                <w:rFonts w:ascii="Arial" w:hAnsi="Arial" w:cs="Arial"/>
                <w:sz w:val="24"/>
                <w:szCs w:val="24"/>
              </w:rPr>
              <w:t xml:space="preserve">?  </w:t>
            </w:r>
            <w:r w:rsidR="00FD412C">
              <w:rPr>
                <w:rFonts w:ascii="Arial" w:hAnsi="Arial" w:cs="Arial"/>
                <w:sz w:val="24"/>
                <w:szCs w:val="24"/>
              </w:rPr>
              <w:t xml:space="preserve">How did you achieve this? </w:t>
            </w:r>
          </w:p>
          <w:p w:rsidR="0098788D" w:rsidRDefault="0098788D" w:rsidP="00527290">
            <w:pPr>
              <w:tabs>
                <w:tab w:val="left" w:pos="3945"/>
              </w:tabs>
              <w:spacing w:line="360" w:lineRule="auto"/>
              <w:rPr>
                <w:rFonts w:ascii="Arial" w:hAnsi="Arial" w:cs="Arial"/>
                <w:sz w:val="24"/>
                <w:szCs w:val="24"/>
              </w:rPr>
            </w:pPr>
          </w:p>
          <w:p w:rsidR="0098788D" w:rsidRDefault="0098788D" w:rsidP="00527290">
            <w:pPr>
              <w:tabs>
                <w:tab w:val="left" w:pos="3945"/>
              </w:tabs>
              <w:spacing w:line="360" w:lineRule="auto"/>
              <w:rPr>
                <w:rFonts w:ascii="Arial" w:hAnsi="Arial" w:cs="Arial"/>
                <w:sz w:val="24"/>
                <w:szCs w:val="24"/>
              </w:rPr>
            </w:pPr>
          </w:p>
          <w:p w:rsidR="0098788D" w:rsidRDefault="0098788D" w:rsidP="00527290">
            <w:pPr>
              <w:tabs>
                <w:tab w:val="left" w:pos="3945"/>
              </w:tabs>
              <w:spacing w:line="360" w:lineRule="auto"/>
              <w:rPr>
                <w:rFonts w:ascii="Arial" w:hAnsi="Arial" w:cs="Arial"/>
                <w:sz w:val="24"/>
                <w:szCs w:val="24"/>
              </w:rPr>
            </w:pPr>
          </w:p>
          <w:p w:rsidR="00FE175E" w:rsidRPr="009D28F3" w:rsidRDefault="008A2E85" w:rsidP="00527290">
            <w:pPr>
              <w:tabs>
                <w:tab w:val="left" w:pos="3945"/>
              </w:tabs>
              <w:spacing w:line="360" w:lineRule="auto"/>
              <w:rPr>
                <w:rFonts w:ascii="Arial" w:hAnsi="Arial" w:cs="Arial"/>
                <w:sz w:val="24"/>
                <w:szCs w:val="24"/>
              </w:rPr>
            </w:pPr>
            <w:r>
              <w:rPr>
                <w:rFonts w:ascii="Arial" w:hAnsi="Arial" w:cs="Arial"/>
                <w:sz w:val="24"/>
                <w:szCs w:val="24"/>
              </w:rPr>
              <w:tab/>
            </w:r>
          </w:p>
        </w:tc>
      </w:tr>
      <w:tr w:rsidR="00ED401F" w:rsidTr="00A20B44">
        <w:tc>
          <w:tcPr>
            <w:tcW w:w="9016" w:type="dxa"/>
            <w:gridSpan w:val="3"/>
          </w:tcPr>
          <w:p w:rsidR="00ED401F" w:rsidRPr="009D28F3" w:rsidRDefault="00ED401F" w:rsidP="008509FA">
            <w:pPr>
              <w:spacing w:line="360" w:lineRule="auto"/>
              <w:jc w:val="both"/>
              <w:rPr>
                <w:rFonts w:ascii="Arial" w:hAnsi="Arial" w:cs="Arial"/>
                <w:b/>
                <w:sz w:val="24"/>
                <w:szCs w:val="24"/>
              </w:rPr>
            </w:pPr>
            <w:r w:rsidRPr="009D28F3">
              <w:rPr>
                <w:rFonts w:ascii="Arial" w:hAnsi="Arial" w:cs="Arial"/>
                <w:b/>
                <w:sz w:val="24"/>
                <w:szCs w:val="24"/>
              </w:rPr>
              <w:lastRenderedPageBreak/>
              <w:t>Y weithgaredd:</w:t>
            </w:r>
          </w:p>
          <w:p w:rsidR="00ED401F" w:rsidRPr="009D28F3" w:rsidRDefault="00ED401F" w:rsidP="008509FA">
            <w:pPr>
              <w:spacing w:line="360" w:lineRule="auto"/>
              <w:jc w:val="both"/>
              <w:rPr>
                <w:rFonts w:ascii="Arial" w:hAnsi="Arial" w:cs="Arial"/>
                <w:b/>
                <w:i/>
                <w:sz w:val="24"/>
                <w:szCs w:val="24"/>
              </w:rPr>
            </w:pPr>
            <w:r w:rsidRPr="009D28F3">
              <w:rPr>
                <w:rFonts w:ascii="Arial" w:hAnsi="Arial" w:cs="Arial"/>
                <w:b/>
                <w:i/>
                <w:sz w:val="24"/>
                <w:szCs w:val="24"/>
              </w:rPr>
              <w:t>The activity:</w:t>
            </w:r>
          </w:p>
          <w:p w:rsidR="00EC7866" w:rsidRDefault="008F21D7" w:rsidP="008509FA">
            <w:pPr>
              <w:spacing w:line="360" w:lineRule="auto"/>
              <w:jc w:val="both"/>
              <w:rPr>
                <w:rFonts w:ascii="Arial" w:hAnsi="Arial" w:cs="Arial"/>
                <w:sz w:val="24"/>
                <w:szCs w:val="24"/>
              </w:rPr>
            </w:pPr>
            <w:r>
              <w:rPr>
                <w:rFonts w:ascii="Arial" w:hAnsi="Arial" w:cs="Arial"/>
                <w:sz w:val="24"/>
                <w:szCs w:val="24"/>
              </w:rPr>
              <w:t>T</w:t>
            </w:r>
            <w:r w:rsidR="002C0B2F">
              <w:rPr>
                <w:rFonts w:ascii="Arial" w:hAnsi="Arial" w:cs="Arial"/>
                <w:sz w:val="24"/>
                <w:szCs w:val="24"/>
              </w:rPr>
              <w:t xml:space="preserve">he children will </w:t>
            </w:r>
            <w:r>
              <w:rPr>
                <w:rFonts w:ascii="Arial" w:hAnsi="Arial" w:cs="Arial"/>
                <w:sz w:val="24"/>
                <w:szCs w:val="24"/>
              </w:rPr>
              <w:t>be asked to</w:t>
            </w:r>
            <w:r w:rsidR="002C0B2F">
              <w:rPr>
                <w:rFonts w:ascii="Arial" w:hAnsi="Arial" w:cs="Arial"/>
                <w:sz w:val="24"/>
                <w:szCs w:val="24"/>
              </w:rPr>
              <w:t xml:space="preserve"> put on an apron and wash their hands. The children will take turns to wash th</w:t>
            </w:r>
            <w:r>
              <w:rPr>
                <w:rFonts w:ascii="Arial" w:hAnsi="Arial" w:cs="Arial"/>
                <w:sz w:val="24"/>
                <w:szCs w:val="24"/>
              </w:rPr>
              <w:t>e fruit with water in the sink,</w:t>
            </w:r>
            <w:r w:rsidR="00DC5704">
              <w:rPr>
                <w:rFonts w:ascii="Arial" w:hAnsi="Arial" w:cs="Arial"/>
                <w:sz w:val="24"/>
                <w:szCs w:val="24"/>
              </w:rPr>
              <w:t xml:space="preserve"> wipe down the work surface with a clean damp cloth before using it. </w:t>
            </w:r>
            <w:r>
              <w:rPr>
                <w:rFonts w:ascii="Arial" w:hAnsi="Arial" w:cs="Arial"/>
                <w:sz w:val="24"/>
                <w:szCs w:val="24"/>
              </w:rPr>
              <w:t>They</w:t>
            </w:r>
            <w:r w:rsidR="002C0B2F">
              <w:rPr>
                <w:rFonts w:ascii="Arial" w:hAnsi="Arial" w:cs="Arial"/>
                <w:sz w:val="24"/>
                <w:szCs w:val="24"/>
              </w:rPr>
              <w:t xml:space="preserve"> will place the fruit on the </w:t>
            </w:r>
            <w:r>
              <w:rPr>
                <w:rFonts w:ascii="Arial" w:hAnsi="Arial" w:cs="Arial"/>
                <w:sz w:val="24"/>
                <w:szCs w:val="24"/>
              </w:rPr>
              <w:t xml:space="preserve">work surface and </w:t>
            </w:r>
            <w:r w:rsidR="002C0B2F">
              <w:rPr>
                <w:rFonts w:ascii="Arial" w:hAnsi="Arial" w:cs="Arial"/>
                <w:sz w:val="24"/>
                <w:szCs w:val="24"/>
              </w:rPr>
              <w:t xml:space="preserve">give out the chopping boards and knives. </w:t>
            </w:r>
            <w:r w:rsidR="00AE0F6C">
              <w:rPr>
                <w:rFonts w:ascii="Arial" w:hAnsi="Arial" w:cs="Arial"/>
                <w:sz w:val="24"/>
                <w:szCs w:val="24"/>
              </w:rPr>
              <w:t>The adult will model</w:t>
            </w:r>
            <w:r w:rsidR="00FE2BF1">
              <w:rPr>
                <w:rFonts w:ascii="Arial" w:hAnsi="Arial" w:cs="Arial"/>
                <w:sz w:val="24"/>
                <w:szCs w:val="24"/>
              </w:rPr>
              <w:t xml:space="preserve"> how to hold the knife and how to cut the</w:t>
            </w:r>
            <w:r w:rsidR="009135BB">
              <w:rPr>
                <w:rFonts w:ascii="Arial" w:hAnsi="Arial" w:cs="Arial"/>
                <w:sz w:val="24"/>
                <w:szCs w:val="24"/>
              </w:rPr>
              <w:t xml:space="preserve"> fruit</w:t>
            </w:r>
            <w:r w:rsidR="00F608BB">
              <w:rPr>
                <w:rFonts w:ascii="Arial" w:hAnsi="Arial" w:cs="Arial"/>
                <w:sz w:val="24"/>
                <w:szCs w:val="24"/>
              </w:rPr>
              <w:t>. As mentioned by Bates</w:t>
            </w:r>
            <w:r w:rsidR="0022012F">
              <w:rPr>
                <w:rFonts w:ascii="Arial" w:hAnsi="Arial" w:cs="Arial"/>
                <w:sz w:val="24"/>
                <w:szCs w:val="24"/>
              </w:rPr>
              <w:t xml:space="preserve"> (</w:t>
            </w:r>
            <w:r w:rsidR="00AE0F6C">
              <w:rPr>
                <w:rFonts w:ascii="Arial" w:hAnsi="Arial" w:cs="Arial"/>
                <w:sz w:val="24"/>
                <w:szCs w:val="24"/>
              </w:rPr>
              <w:t>2019</w:t>
            </w:r>
            <w:r w:rsidR="00F608BB">
              <w:rPr>
                <w:rFonts w:ascii="Arial" w:hAnsi="Arial" w:cs="Arial"/>
                <w:sz w:val="24"/>
                <w:szCs w:val="24"/>
              </w:rPr>
              <w:t>a</w:t>
            </w:r>
            <w:r w:rsidR="00AE0F6C">
              <w:rPr>
                <w:rFonts w:ascii="Arial" w:hAnsi="Arial" w:cs="Arial"/>
                <w:sz w:val="24"/>
                <w:szCs w:val="24"/>
              </w:rPr>
              <w:t xml:space="preserve">) Albert Bandura believed for someone to learn successfully </w:t>
            </w:r>
            <w:r w:rsidR="003550BA">
              <w:rPr>
                <w:rFonts w:ascii="Arial" w:hAnsi="Arial" w:cs="Arial"/>
                <w:sz w:val="24"/>
                <w:szCs w:val="24"/>
              </w:rPr>
              <w:t>they</w:t>
            </w:r>
            <w:r w:rsidR="00AE0F6C">
              <w:rPr>
                <w:rFonts w:ascii="Arial" w:hAnsi="Arial" w:cs="Arial"/>
                <w:sz w:val="24"/>
                <w:szCs w:val="24"/>
              </w:rPr>
              <w:t xml:space="preserve"> have to</w:t>
            </w:r>
            <w:r w:rsidR="003550BA">
              <w:rPr>
                <w:rFonts w:ascii="Arial" w:hAnsi="Arial" w:cs="Arial"/>
                <w:sz w:val="24"/>
                <w:szCs w:val="24"/>
              </w:rPr>
              <w:t xml:space="preserve"> want to </w:t>
            </w:r>
            <w:r w:rsidR="00AE0F6C">
              <w:rPr>
                <w:rFonts w:ascii="Arial" w:hAnsi="Arial" w:cs="Arial"/>
                <w:sz w:val="24"/>
                <w:szCs w:val="24"/>
              </w:rPr>
              <w:t xml:space="preserve">concentrate </w:t>
            </w:r>
            <w:r w:rsidR="003550BA">
              <w:rPr>
                <w:rFonts w:ascii="Arial" w:hAnsi="Arial" w:cs="Arial"/>
                <w:sz w:val="24"/>
                <w:szCs w:val="24"/>
              </w:rPr>
              <w:t xml:space="preserve">fully </w:t>
            </w:r>
            <w:r w:rsidR="00AE0F6C">
              <w:rPr>
                <w:rFonts w:ascii="Arial" w:hAnsi="Arial" w:cs="Arial"/>
                <w:sz w:val="24"/>
                <w:szCs w:val="24"/>
              </w:rPr>
              <w:t>on the behavior they have seen</w:t>
            </w:r>
            <w:r w:rsidR="003550BA">
              <w:rPr>
                <w:rFonts w:ascii="Arial" w:hAnsi="Arial" w:cs="Arial"/>
                <w:sz w:val="24"/>
                <w:szCs w:val="24"/>
              </w:rPr>
              <w:t xml:space="preserve"> to enable them</w:t>
            </w:r>
            <w:r w:rsidR="0087379A">
              <w:rPr>
                <w:rFonts w:ascii="Arial" w:hAnsi="Arial" w:cs="Arial"/>
                <w:sz w:val="24"/>
                <w:szCs w:val="24"/>
              </w:rPr>
              <w:t xml:space="preserve"> to</w:t>
            </w:r>
            <w:r w:rsidR="003550BA">
              <w:rPr>
                <w:rFonts w:ascii="Arial" w:hAnsi="Arial" w:cs="Arial"/>
                <w:sz w:val="24"/>
                <w:szCs w:val="24"/>
              </w:rPr>
              <w:t xml:space="preserve"> remember, imitate and reproduce the behaviour. </w:t>
            </w:r>
            <w:r w:rsidR="00DC5704">
              <w:rPr>
                <w:rFonts w:ascii="Arial" w:hAnsi="Arial" w:cs="Arial"/>
                <w:sz w:val="24"/>
                <w:szCs w:val="24"/>
              </w:rPr>
              <w:t xml:space="preserve">The adult will model placing the fruit onto the wooden kebab by holding the fruit between the thumb and </w:t>
            </w:r>
            <w:r w:rsidR="00FE2BF1">
              <w:rPr>
                <w:rFonts w:ascii="Arial" w:hAnsi="Arial" w:cs="Arial"/>
                <w:sz w:val="24"/>
                <w:szCs w:val="24"/>
              </w:rPr>
              <w:t>index finger</w:t>
            </w:r>
            <w:r w:rsidR="00DC5704">
              <w:rPr>
                <w:rFonts w:ascii="Arial" w:hAnsi="Arial" w:cs="Arial"/>
                <w:sz w:val="24"/>
                <w:szCs w:val="24"/>
              </w:rPr>
              <w:t xml:space="preserve">. </w:t>
            </w:r>
          </w:p>
          <w:p w:rsidR="00527290" w:rsidRDefault="00904520" w:rsidP="008509FA">
            <w:pPr>
              <w:spacing w:line="360" w:lineRule="auto"/>
              <w:jc w:val="both"/>
              <w:rPr>
                <w:rFonts w:ascii="Arial" w:hAnsi="Arial" w:cs="Arial"/>
                <w:sz w:val="24"/>
                <w:szCs w:val="24"/>
              </w:rPr>
            </w:pPr>
            <w:r>
              <w:rPr>
                <w:rFonts w:ascii="Arial" w:hAnsi="Arial" w:cs="Arial"/>
                <w:sz w:val="24"/>
                <w:szCs w:val="24"/>
              </w:rPr>
              <w:t>T</w:t>
            </w:r>
            <w:r w:rsidR="00B21C1D">
              <w:rPr>
                <w:rFonts w:ascii="Arial" w:hAnsi="Arial" w:cs="Arial"/>
                <w:sz w:val="24"/>
                <w:szCs w:val="24"/>
              </w:rPr>
              <w:t>he children will be encouraged to smell and taste the different fruits, expres</w:t>
            </w:r>
            <w:r w:rsidR="004C3DF4">
              <w:rPr>
                <w:rFonts w:ascii="Arial" w:hAnsi="Arial" w:cs="Arial"/>
                <w:sz w:val="24"/>
                <w:szCs w:val="24"/>
              </w:rPr>
              <w:t>sing their opinions of like</w:t>
            </w:r>
            <w:r w:rsidR="00C739BD">
              <w:rPr>
                <w:rFonts w:ascii="Arial" w:hAnsi="Arial" w:cs="Arial"/>
                <w:sz w:val="24"/>
                <w:szCs w:val="24"/>
              </w:rPr>
              <w:t>s</w:t>
            </w:r>
            <w:r w:rsidR="004C3DF4">
              <w:rPr>
                <w:rFonts w:ascii="Arial" w:hAnsi="Arial" w:cs="Arial"/>
                <w:sz w:val="24"/>
                <w:szCs w:val="24"/>
              </w:rPr>
              <w:t xml:space="preserve">, </w:t>
            </w:r>
            <w:r w:rsidR="00B21C1D">
              <w:rPr>
                <w:rFonts w:ascii="Arial" w:hAnsi="Arial" w:cs="Arial"/>
                <w:sz w:val="24"/>
                <w:szCs w:val="24"/>
              </w:rPr>
              <w:t>dislike</w:t>
            </w:r>
            <w:r w:rsidR="004C3DF4">
              <w:rPr>
                <w:rFonts w:ascii="Arial" w:hAnsi="Arial" w:cs="Arial"/>
                <w:sz w:val="24"/>
                <w:szCs w:val="24"/>
              </w:rPr>
              <w:t>s and describe the taste smell, look and feel of the fruit.</w:t>
            </w:r>
            <w:r w:rsidR="00EF610B">
              <w:rPr>
                <w:rFonts w:ascii="Arial" w:hAnsi="Arial" w:cs="Arial"/>
                <w:sz w:val="24"/>
                <w:szCs w:val="24"/>
              </w:rPr>
              <w:t xml:space="preserve"> </w:t>
            </w:r>
            <w:r w:rsidR="004C3DF4">
              <w:rPr>
                <w:rFonts w:ascii="Arial" w:hAnsi="Arial" w:cs="Arial"/>
                <w:sz w:val="24"/>
                <w:szCs w:val="24"/>
              </w:rPr>
              <w:t>Th</w:t>
            </w:r>
            <w:r w:rsidR="003550BA">
              <w:rPr>
                <w:rFonts w:ascii="Arial" w:hAnsi="Arial" w:cs="Arial"/>
                <w:sz w:val="24"/>
                <w:szCs w:val="24"/>
              </w:rPr>
              <w:t>e children will choose fruit to cut up into pieces. Next the children will sort the fruit into plastic containers. Each cont</w:t>
            </w:r>
            <w:r w:rsidR="008F21D7">
              <w:rPr>
                <w:rFonts w:ascii="Arial" w:hAnsi="Arial" w:cs="Arial"/>
                <w:sz w:val="24"/>
                <w:szCs w:val="24"/>
              </w:rPr>
              <w:t>ainer only containing one fruit (labelled in Welsh and English).</w:t>
            </w:r>
          </w:p>
          <w:p w:rsidR="00EC7866" w:rsidRDefault="003550BA" w:rsidP="008509FA">
            <w:pPr>
              <w:spacing w:line="360" w:lineRule="auto"/>
              <w:jc w:val="both"/>
              <w:rPr>
                <w:rFonts w:ascii="Arial" w:hAnsi="Arial" w:cs="Arial"/>
                <w:sz w:val="24"/>
                <w:szCs w:val="24"/>
              </w:rPr>
            </w:pPr>
            <w:r>
              <w:rPr>
                <w:rFonts w:ascii="Arial" w:hAnsi="Arial" w:cs="Arial"/>
                <w:sz w:val="24"/>
                <w:szCs w:val="24"/>
              </w:rPr>
              <w:t xml:space="preserve"> </w:t>
            </w:r>
            <w:r w:rsidR="00DC5704">
              <w:rPr>
                <w:rFonts w:ascii="Arial" w:hAnsi="Arial" w:cs="Arial"/>
                <w:sz w:val="24"/>
                <w:szCs w:val="24"/>
              </w:rPr>
              <w:t>After that, the children will select their fruit and make a fruit sequence</w:t>
            </w:r>
            <w:r w:rsidR="00527290">
              <w:rPr>
                <w:rFonts w:ascii="Arial" w:hAnsi="Arial" w:cs="Arial"/>
                <w:sz w:val="24"/>
                <w:szCs w:val="24"/>
              </w:rPr>
              <w:t xml:space="preserve"> of their choice</w:t>
            </w:r>
            <w:r w:rsidR="00DC5704">
              <w:rPr>
                <w:rFonts w:ascii="Arial" w:hAnsi="Arial" w:cs="Arial"/>
                <w:sz w:val="24"/>
                <w:szCs w:val="24"/>
              </w:rPr>
              <w:t xml:space="preserve"> (using 2,3 or 4 pieces) by pushing their fruit onto the wooden kebab</w:t>
            </w:r>
            <w:r w:rsidR="00B21C1D">
              <w:rPr>
                <w:rFonts w:ascii="Arial" w:hAnsi="Arial" w:cs="Arial"/>
                <w:sz w:val="24"/>
                <w:szCs w:val="24"/>
              </w:rPr>
              <w:t>.</w:t>
            </w:r>
            <w:r w:rsidR="00EF610B">
              <w:rPr>
                <w:rFonts w:ascii="Arial" w:hAnsi="Arial" w:cs="Arial"/>
                <w:sz w:val="24"/>
                <w:szCs w:val="24"/>
              </w:rPr>
              <w:t xml:space="preserve"> </w:t>
            </w:r>
            <w:r w:rsidR="00527290">
              <w:rPr>
                <w:rFonts w:ascii="Arial" w:hAnsi="Arial" w:cs="Arial"/>
                <w:sz w:val="24"/>
                <w:szCs w:val="24"/>
              </w:rPr>
              <w:t xml:space="preserve">The children will be offered the use of fruit picture cards to help them remember their sequence (if needed). </w:t>
            </w:r>
            <w:r w:rsidR="00257DA3">
              <w:rPr>
                <w:rFonts w:ascii="Arial" w:hAnsi="Arial" w:cs="Arial"/>
                <w:sz w:val="24"/>
                <w:szCs w:val="24"/>
              </w:rPr>
              <w:t xml:space="preserve">After completing their own sequence, they will be shown other sequences for them to complete on the interactive whiteboard. </w:t>
            </w:r>
            <w:r w:rsidR="008F21D7">
              <w:rPr>
                <w:rFonts w:ascii="Arial" w:hAnsi="Arial" w:cs="Arial"/>
                <w:sz w:val="24"/>
                <w:szCs w:val="24"/>
              </w:rPr>
              <w:t>They</w:t>
            </w:r>
            <w:r w:rsidR="00EF610B">
              <w:rPr>
                <w:rFonts w:ascii="Arial" w:hAnsi="Arial" w:cs="Arial"/>
                <w:sz w:val="24"/>
                <w:szCs w:val="24"/>
              </w:rPr>
              <w:t xml:space="preserve"> will be encouraged to count the fruit on the kebab at various times. </w:t>
            </w:r>
            <w:r w:rsidR="00EC7866">
              <w:rPr>
                <w:rFonts w:ascii="Arial" w:hAnsi="Arial" w:cs="Arial"/>
                <w:sz w:val="24"/>
                <w:szCs w:val="24"/>
              </w:rPr>
              <w:t xml:space="preserve">Mathematical language will be introduced via questions and discussions with the children. </w:t>
            </w:r>
          </w:p>
          <w:p w:rsidR="00ED401F" w:rsidRPr="002C0B2F" w:rsidRDefault="00EC7866" w:rsidP="008509FA">
            <w:pPr>
              <w:spacing w:line="360" w:lineRule="auto"/>
              <w:jc w:val="both"/>
              <w:rPr>
                <w:rFonts w:ascii="Arial" w:hAnsi="Arial" w:cs="Arial"/>
                <w:sz w:val="24"/>
                <w:szCs w:val="24"/>
              </w:rPr>
            </w:pPr>
            <w:r>
              <w:rPr>
                <w:rFonts w:ascii="Arial" w:hAnsi="Arial" w:cs="Arial"/>
                <w:sz w:val="24"/>
                <w:szCs w:val="24"/>
              </w:rPr>
              <w:t>Pictures</w:t>
            </w:r>
            <w:r w:rsidR="00D50275">
              <w:rPr>
                <w:rFonts w:ascii="Arial" w:hAnsi="Arial" w:cs="Arial"/>
                <w:sz w:val="24"/>
                <w:szCs w:val="24"/>
              </w:rPr>
              <w:t>/videos</w:t>
            </w:r>
            <w:r>
              <w:rPr>
                <w:rFonts w:ascii="Arial" w:hAnsi="Arial" w:cs="Arial"/>
                <w:sz w:val="24"/>
                <w:szCs w:val="24"/>
              </w:rPr>
              <w:t xml:space="preserve"> will be taken </w:t>
            </w:r>
            <w:r w:rsidR="004C3DF4">
              <w:rPr>
                <w:rFonts w:ascii="Arial" w:hAnsi="Arial" w:cs="Arial"/>
                <w:sz w:val="24"/>
                <w:szCs w:val="24"/>
              </w:rPr>
              <w:t xml:space="preserve">of each child’s work </w:t>
            </w:r>
            <w:r>
              <w:rPr>
                <w:rFonts w:ascii="Arial" w:hAnsi="Arial" w:cs="Arial"/>
                <w:sz w:val="24"/>
                <w:szCs w:val="24"/>
              </w:rPr>
              <w:t>as assessment evidence for the children’s portfolio.</w:t>
            </w:r>
            <w:r w:rsidR="008D5938">
              <w:rPr>
                <w:rFonts w:ascii="Arial" w:hAnsi="Arial" w:cs="Arial"/>
                <w:sz w:val="24"/>
                <w:szCs w:val="24"/>
              </w:rPr>
              <w:t xml:space="preserve"> When the task is completed, the children will collaboratively clean and ti</w:t>
            </w:r>
            <w:r w:rsidR="0098788D">
              <w:rPr>
                <w:rFonts w:ascii="Arial" w:hAnsi="Arial" w:cs="Arial"/>
                <w:sz w:val="24"/>
                <w:szCs w:val="24"/>
              </w:rPr>
              <w:t>dy the area</w:t>
            </w:r>
            <w:r w:rsidR="008D5938">
              <w:rPr>
                <w:rFonts w:ascii="Arial" w:hAnsi="Arial" w:cs="Arial"/>
                <w:sz w:val="24"/>
                <w:szCs w:val="24"/>
              </w:rPr>
              <w:t>. Returning resources to their appropriate places.</w:t>
            </w:r>
          </w:p>
          <w:p w:rsidR="00ED401F" w:rsidRPr="009D28F3" w:rsidRDefault="00ED401F" w:rsidP="009D28F3">
            <w:pPr>
              <w:spacing w:line="360" w:lineRule="auto"/>
              <w:rPr>
                <w:rFonts w:ascii="Arial" w:hAnsi="Arial" w:cs="Arial"/>
                <w:b/>
                <w:i/>
                <w:sz w:val="24"/>
                <w:szCs w:val="24"/>
              </w:rPr>
            </w:pPr>
          </w:p>
          <w:p w:rsidR="00ED401F" w:rsidRPr="009D28F3" w:rsidRDefault="00ED401F" w:rsidP="009D28F3">
            <w:pPr>
              <w:spacing w:line="360" w:lineRule="auto"/>
              <w:rPr>
                <w:rFonts w:ascii="Arial" w:hAnsi="Arial" w:cs="Arial"/>
                <w:b/>
                <w:i/>
                <w:sz w:val="24"/>
                <w:szCs w:val="24"/>
              </w:rPr>
            </w:pPr>
          </w:p>
          <w:p w:rsidR="00ED401F" w:rsidRPr="009D28F3" w:rsidRDefault="00ED401F" w:rsidP="009D28F3">
            <w:pPr>
              <w:spacing w:line="360" w:lineRule="auto"/>
              <w:rPr>
                <w:rFonts w:ascii="Arial" w:hAnsi="Arial" w:cs="Arial"/>
                <w:b/>
                <w:i/>
                <w:sz w:val="24"/>
                <w:szCs w:val="24"/>
              </w:rPr>
            </w:pPr>
          </w:p>
        </w:tc>
      </w:tr>
    </w:tbl>
    <w:p w:rsidR="00E13BED" w:rsidRDefault="00E13BED" w:rsidP="00ED401F">
      <w:pPr>
        <w:jc w:val="center"/>
      </w:pPr>
    </w:p>
    <w:p w:rsidR="00D104DB" w:rsidRDefault="00D104DB" w:rsidP="00B00166">
      <w:pPr>
        <w:spacing w:line="360" w:lineRule="auto"/>
        <w:jc w:val="both"/>
        <w:rPr>
          <w:rFonts w:ascii="Arial" w:hAnsi="Arial" w:cs="Arial"/>
          <w:b/>
          <w:sz w:val="24"/>
          <w:szCs w:val="24"/>
          <w:u w:val="single"/>
        </w:rPr>
      </w:pPr>
    </w:p>
    <w:p w:rsidR="00D104DB" w:rsidRDefault="00D104DB" w:rsidP="00B00166">
      <w:pPr>
        <w:spacing w:line="360" w:lineRule="auto"/>
        <w:jc w:val="both"/>
        <w:rPr>
          <w:rFonts w:ascii="Arial" w:hAnsi="Arial" w:cs="Arial"/>
          <w:b/>
          <w:sz w:val="24"/>
          <w:szCs w:val="24"/>
          <w:u w:val="single"/>
        </w:rPr>
      </w:pPr>
    </w:p>
    <w:p w:rsidR="0098788D" w:rsidRDefault="0098788D" w:rsidP="00B00166">
      <w:pPr>
        <w:spacing w:line="360" w:lineRule="auto"/>
        <w:jc w:val="both"/>
        <w:rPr>
          <w:rFonts w:ascii="Arial" w:hAnsi="Arial" w:cs="Arial"/>
          <w:b/>
          <w:sz w:val="24"/>
          <w:szCs w:val="24"/>
          <w:u w:val="single"/>
        </w:rPr>
      </w:pPr>
    </w:p>
    <w:p w:rsidR="00FE175E" w:rsidRDefault="00B00166" w:rsidP="00B00166">
      <w:pPr>
        <w:spacing w:line="360" w:lineRule="auto"/>
        <w:jc w:val="both"/>
        <w:rPr>
          <w:rFonts w:ascii="Arial" w:hAnsi="Arial" w:cs="Arial"/>
          <w:b/>
          <w:sz w:val="24"/>
          <w:szCs w:val="24"/>
          <w:u w:val="single"/>
        </w:rPr>
      </w:pPr>
      <w:r w:rsidRPr="00B00166">
        <w:rPr>
          <w:rFonts w:ascii="Arial" w:hAnsi="Arial" w:cs="Arial"/>
          <w:b/>
          <w:sz w:val="24"/>
          <w:szCs w:val="24"/>
          <w:u w:val="single"/>
        </w:rPr>
        <w:lastRenderedPageBreak/>
        <w:t>Evaluation of Activity Plan</w:t>
      </w:r>
    </w:p>
    <w:p w:rsidR="000D24E8" w:rsidRDefault="001D7F12" w:rsidP="00B00166">
      <w:pPr>
        <w:spacing w:line="360" w:lineRule="auto"/>
        <w:jc w:val="both"/>
        <w:rPr>
          <w:rFonts w:ascii="Arial" w:hAnsi="Arial" w:cs="Arial"/>
          <w:sz w:val="24"/>
          <w:szCs w:val="24"/>
        </w:rPr>
      </w:pPr>
      <w:r>
        <w:rPr>
          <w:rFonts w:ascii="Arial" w:hAnsi="Arial" w:cs="Arial"/>
          <w:sz w:val="24"/>
          <w:szCs w:val="24"/>
        </w:rPr>
        <w:t xml:space="preserve">According to </w:t>
      </w:r>
      <w:r w:rsidR="00F608BB">
        <w:rPr>
          <w:rFonts w:ascii="Arial" w:hAnsi="Arial" w:cs="Arial"/>
          <w:sz w:val="24"/>
          <w:szCs w:val="24"/>
        </w:rPr>
        <w:t xml:space="preserve">(Lindon and Trodd, </w:t>
      </w:r>
      <w:r>
        <w:rPr>
          <w:rFonts w:ascii="Arial" w:hAnsi="Arial" w:cs="Arial"/>
          <w:sz w:val="24"/>
          <w:szCs w:val="24"/>
        </w:rPr>
        <w:t>2016 p</w:t>
      </w:r>
      <w:r w:rsidR="00F608BB">
        <w:rPr>
          <w:rFonts w:ascii="Arial" w:hAnsi="Arial" w:cs="Arial"/>
          <w:sz w:val="24"/>
          <w:szCs w:val="24"/>
        </w:rPr>
        <w:t>.</w:t>
      </w:r>
      <w:r w:rsidR="00B54695">
        <w:rPr>
          <w:rFonts w:ascii="Arial" w:hAnsi="Arial" w:cs="Arial"/>
          <w:sz w:val="24"/>
          <w:szCs w:val="24"/>
        </w:rPr>
        <w:t xml:space="preserve"> </w:t>
      </w:r>
      <w:r>
        <w:rPr>
          <w:rFonts w:ascii="Arial" w:hAnsi="Arial" w:cs="Arial"/>
          <w:sz w:val="24"/>
          <w:szCs w:val="24"/>
        </w:rPr>
        <w:t>6) reflective practice must be undertaken by the staff to enable them to understand the strengths and weaknesses of the current practice and use constructive critical analysis to improve standards and practices. To</w:t>
      </w:r>
      <w:r w:rsidR="00E62EC0">
        <w:rPr>
          <w:rFonts w:ascii="Arial" w:hAnsi="Arial" w:cs="Arial"/>
          <w:sz w:val="24"/>
          <w:szCs w:val="24"/>
        </w:rPr>
        <w:t xml:space="preserve"> improve upon the activity plan, the children would have benefited from reflecting on previous work on sequencing and repetitive patterns before starting this activity</w:t>
      </w:r>
      <w:r w:rsidR="00D50275">
        <w:rPr>
          <w:rFonts w:ascii="Arial" w:hAnsi="Arial" w:cs="Arial"/>
          <w:sz w:val="24"/>
          <w:szCs w:val="24"/>
        </w:rPr>
        <w:t xml:space="preserve"> to refresh their previous learning.</w:t>
      </w:r>
    </w:p>
    <w:p w:rsidR="00D50275" w:rsidRDefault="00673FFD" w:rsidP="00B00166">
      <w:pPr>
        <w:spacing w:line="360" w:lineRule="auto"/>
        <w:jc w:val="both"/>
        <w:rPr>
          <w:rFonts w:ascii="Arial" w:hAnsi="Arial" w:cs="Arial"/>
          <w:sz w:val="24"/>
          <w:szCs w:val="24"/>
        </w:rPr>
      </w:pPr>
      <w:r>
        <w:rPr>
          <w:rFonts w:ascii="Arial" w:hAnsi="Arial" w:cs="Arial"/>
          <w:sz w:val="24"/>
          <w:szCs w:val="24"/>
        </w:rPr>
        <w:t xml:space="preserve">The activity was a mathematical activity, however there were opportunities to expand upon the learning. </w:t>
      </w:r>
      <w:r w:rsidR="0087266F">
        <w:rPr>
          <w:rFonts w:ascii="Arial" w:hAnsi="Arial" w:cs="Arial"/>
          <w:sz w:val="24"/>
          <w:szCs w:val="24"/>
        </w:rPr>
        <w:t xml:space="preserve">Better planning </w:t>
      </w:r>
      <w:r w:rsidR="00575B74">
        <w:rPr>
          <w:rFonts w:ascii="Arial" w:hAnsi="Arial" w:cs="Arial"/>
          <w:sz w:val="24"/>
          <w:szCs w:val="24"/>
        </w:rPr>
        <w:t>would create a more effective learning opportunity for the children</w:t>
      </w:r>
      <w:r w:rsidR="00ED055C">
        <w:rPr>
          <w:rFonts w:ascii="Arial" w:hAnsi="Arial" w:cs="Arial"/>
          <w:sz w:val="24"/>
          <w:szCs w:val="24"/>
        </w:rPr>
        <w:t xml:space="preserve">. </w:t>
      </w:r>
      <w:r w:rsidR="00B33459">
        <w:rPr>
          <w:rFonts w:ascii="Arial" w:hAnsi="Arial" w:cs="Arial"/>
          <w:sz w:val="24"/>
          <w:szCs w:val="24"/>
        </w:rPr>
        <w:t>A</w:t>
      </w:r>
      <w:r w:rsidR="00BE7DE2">
        <w:rPr>
          <w:rFonts w:ascii="Arial" w:hAnsi="Arial" w:cs="Arial"/>
          <w:sz w:val="24"/>
          <w:szCs w:val="24"/>
        </w:rPr>
        <w:t>s</w:t>
      </w:r>
      <w:r w:rsidR="00B33459">
        <w:rPr>
          <w:rFonts w:ascii="Arial" w:hAnsi="Arial" w:cs="Arial"/>
          <w:sz w:val="24"/>
          <w:szCs w:val="24"/>
        </w:rPr>
        <w:t xml:space="preserve"> claimed by </w:t>
      </w:r>
      <w:r w:rsidR="00B54695">
        <w:rPr>
          <w:rFonts w:ascii="Arial" w:hAnsi="Arial" w:cs="Arial"/>
          <w:sz w:val="24"/>
          <w:szCs w:val="24"/>
        </w:rPr>
        <w:t>(</w:t>
      </w:r>
      <w:r w:rsidR="00B33459">
        <w:rPr>
          <w:rFonts w:ascii="Arial" w:hAnsi="Arial" w:cs="Arial"/>
          <w:sz w:val="24"/>
          <w:szCs w:val="24"/>
        </w:rPr>
        <w:t>McEvoy and McMahon</w:t>
      </w:r>
      <w:r w:rsidR="00B54695">
        <w:rPr>
          <w:rFonts w:ascii="Arial" w:hAnsi="Arial" w:cs="Arial"/>
          <w:sz w:val="24"/>
          <w:szCs w:val="24"/>
        </w:rPr>
        <w:t xml:space="preserve">, 2019 p. </w:t>
      </w:r>
      <w:r w:rsidR="00B33459">
        <w:rPr>
          <w:rFonts w:ascii="Arial" w:hAnsi="Arial" w:cs="Arial"/>
          <w:sz w:val="24"/>
          <w:szCs w:val="24"/>
        </w:rPr>
        <w:t>4)</w:t>
      </w:r>
      <w:r w:rsidR="00E34846">
        <w:rPr>
          <w:rFonts w:ascii="Arial" w:hAnsi="Arial" w:cs="Arial"/>
          <w:sz w:val="24"/>
          <w:szCs w:val="24"/>
        </w:rPr>
        <w:t xml:space="preserve"> effective planning creates opportunities for children to progress</w:t>
      </w:r>
      <w:r w:rsidR="00BE7DE2">
        <w:rPr>
          <w:rFonts w:ascii="Arial" w:hAnsi="Arial" w:cs="Arial"/>
          <w:sz w:val="24"/>
          <w:szCs w:val="24"/>
        </w:rPr>
        <w:t xml:space="preserve"> by being sensitive to their individual needs and to take advantage of learning opportunities. </w:t>
      </w:r>
      <w:r w:rsidR="00DA7B70">
        <w:rPr>
          <w:rFonts w:ascii="Arial" w:hAnsi="Arial" w:cs="Arial"/>
          <w:sz w:val="24"/>
          <w:szCs w:val="24"/>
        </w:rPr>
        <w:t xml:space="preserve">As stated by the Welsh Government (2015) there should be significant attention to ensure a cross curricular approach is placed across the seven areas of learning where possible.       </w:t>
      </w:r>
      <w:r w:rsidR="00BE7DE2">
        <w:rPr>
          <w:rFonts w:ascii="Arial" w:hAnsi="Arial" w:cs="Arial"/>
          <w:sz w:val="24"/>
          <w:szCs w:val="24"/>
        </w:rPr>
        <w:t>Opportunities for cross curricular learning were lost. Development of the Welsh lang</w:t>
      </w:r>
      <w:r w:rsidR="00FD412C">
        <w:rPr>
          <w:rFonts w:ascii="Arial" w:hAnsi="Arial" w:cs="Arial"/>
          <w:sz w:val="24"/>
          <w:szCs w:val="24"/>
        </w:rPr>
        <w:t>uage was missed. C</w:t>
      </w:r>
      <w:r w:rsidR="00A432E2">
        <w:rPr>
          <w:rFonts w:ascii="Arial" w:hAnsi="Arial" w:cs="Arial"/>
          <w:sz w:val="24"/>
          <w:szCs w:val="24"/>
        </w:rPr>
        <w:t>ounting, colours, likes and dislike</w:t>
      </w:r>
      <w:r w:rsidR="00FD412C">
        <w:rPr>
          <w:rFonts w:ascii="Arial" w:hAnsi="Arial" w:cs="Arial"/>
          <w:sz w:val="24"/>
          <w:szCs w:val="24"/>
        </w:rPr>
        <w:t>s were not included</w:t>
      </w:r>
      <w:r w:rsidR="009046A4">
        <w:rPr>
          <w:rFonts w:ascii="Arial" w:hAnsi="Arial" w:cs="Arial"/>
          <w:sz w:val="24"/>
          <w:szCs w:val="24"/>
        </w:rPr>
        <w:t xml:space="preserve"> in Welsh</w:t>
      </w:r>
      <w:r w:rsidR="00FD412C">
        <w:rPr>
          <w:rFonts w:ascii="Arial" w:hAnsi="Arial" w:cs="Arial"/>
          <w:sz w:val="24"/>
          <w:szCs w:val="24"/>
        </w:rPr>
        <w:t>. The children would have benefited from singing a counting song in Welsh</w:t>
      </w:r>
      <w:r w:rsidR="005E6B79">
        <w:rPr>
          <w:rFonts w:ascii="Arial" w:hAnsi="Arial" w:cs="Arial"/>
          <w:sz w:val="24"/>
          <w:szCs w:val="24"/>
        </w:rPr>
        <w:t xml:space="preserve">. </w:t>
      </w:r>
      <w:r w:rsidR="00A432E2">
        <w:rPr>
          <w:rFonts w:ascii="Arial" w:hAnsi="Arial" w:cs="Arial"/>
          <w:sz w:val="24"/>
          <w:szCs w:val="24"/>
        </w:rPr>
        <w:t>Furthermore, saving the seeds from the fruit for later planting would have been a positive outdoor scientific</w:t>
      </w:r>
      <w:r w:rsidR="00751899">
        <w:rPr>
          <w:rFonts w:ascii="Arial" w:hAnsi="Arial" w:cs="Arial"/>
          <w:sz w:val="24"/>
          <w:szCs w:val="24"/>
        </w:rPr>
        <w:t xml:space="preserve"> (Knowledge and Understanding of the World)</w:t>
      </w:r>
      <w:r w:rsidR="00A432E2">
        <w:rPr>
          <w:rFonts w:ascii="Arial" w:hAnsi="Arial" w:cs="Arial"/>
          <w:sz w:val="24"/>
          <w:szCs w:val="24"/>
        </w:rPr>
        <w:t xml:space="preserve"> </w:t>
      </w:r>
      <w:r w:rsidR="00DA7B70">
        <w:rPr>
          <w:rFonts w:ascii="Arial" w:hAnsi="Arial" w:cs="Arial"/>
          <w:sz w:val="24"/>
          <w:szCs w:val="24"/>
        </w:rPr>
        <w:t>and fine motor skills</w:t>
      </w:r>
      <w:r w:rsidR="00751899">
        <w:rPr>
          <w:rFonts w:ascii="Arial" w:hAnsi="Arial" w:cs="Arial"/>
          <w:sz w:val="24"/>
          <w:szCs w:val="24"/>
        </w:rPr>
        <w:t xml:space="preserve"> (Physical Development)</w:t>
      </w:r>
      <w:r w:rsidR="00DA7B70">
        <w:rPr>
          <w:rFonts w:ascii="Arial" w:hAnsi="Arial" w:cs="Arial"/>
          <w:sz w:val="24"/>
          <w:szCs w:val="24"/>
        </w:rPr>
        <w:t xml:space="preserve"> </w:t>
      </w:r>
      <w:r w:rsidR="00A432E2">
        <w:rPr>
          <w:rFonts w:ascii="Arial" w:hAnsi="Arial" w:cs="Arial"/>
          <w:sz w:val="24"/>
          <w:szCs w:val="24"/>
        </w:rPr>
        <w:t>learning experience. Where the children could learn about wha</w:t>
      </w:r>
      <w:r w:rsidR="00751899">
        <w:rPr>
          <w:rFonts w:ascii="Arial" w:hAnsi="Arial" w:cs="Arial"/>
          <w:sz w:val="24"/>
          <w:szCs w:val="24"/>
        </w:rPr>
        <w:t>t is needed for plants to grow.</w:t>
      </w:r>
      <w:r w:rsidR="00C81DA2">
        <w:rPr>
          <w:rFonts w:ascii="Arial" w:hAnsi="Arial" w:cs="Arial"/>
          <w:sz w:val="24"/>
          <w:szCs w:val="24"/>
        </w:rPr>
        <w:t xml:space="preserve"> In addition to this, the story of Handas Surp</w:t>
      </w:r>
      <w:r w:rsidR="00AF34AB">
        <w:rPr>
          <w:rFonts w:ascii="Arial" w:hAnsi="Arial" w:cs="Arial"/>
          <w:sz w:val="24"/>
          <w:szCs w:val="24"/>
        </w:rPr>
        <w:t>r</w:t>
      </w:r>
      <w:r w:rsidR="00C81DA2">
        <w:rPr>
          <w:rFonts w:ascii="Arial" w:hAnsi="Arial" w:cs="Arial"/>
          <w:sz w:val="24"/>
          <w:szCs w:val="24"/>
        </w:rPr>
        <w:t>ise</w:t>
      </w:r>
      <w:r w:rsidR="00FD412C">
        <w:rPr>
          <w:rFonts w:ascii="Arial" w:hAnsi="Arial" w:cs="Arial"/>
          <w:sz w:val="24"/>
          <w:szCs w:val="24"/>
        </w:rPr>
        <w:t xml:space="preserve"> would have incorporated a </w:t>
      </w:r>
      <w:r w:rsidR="00AF34AB">
        <w:rPr>
          <w:rFonts w:ascii="Arial" w:hAnsi="Arial" w:cs="Arial"/>
          <w:sz w:val="24"/>
          <w:szCs w:val="24"/>
        </w:rPr>
        <w:t>literacy aspect in the learning making it a more cross curricular activity.</w:t>
      </w:r>
    </w:p>
    <w:p w:rsidR="003C3100" w:rsidRDefault="003C3100" w:rsidP="00B00166">
      <w:pPr>
        <w:spacing w:line="360" w:lineRule="auto"/>
        <w:jc w:val="both"/>
        <w:rPr>
          <w:rFonts w:ascii="Arial" w:hAnsi="Arial" w:cs="Arial"/>
          <w:sz w:val="24"/>
          <w:szCs w:val="24"/>
        </w:rPr>
      </w:pPr>
      <w:r>
        <w:rPr>
          <w:rFonts w:ascii="Arial" w:hAnsi="Arial" w:cs="Arial"/>
          <w:sz w:val="24"/>
          <w:szCs w:val="24"/>
        </w:rPr>
        <w:t xml:space="preserve">As </w:t>
      </w:r>
      <w:r w:rsidR="000E660C">
        <w:rPr>
          <w:rFonts w:ascii="Arial" w:hAnsi="Arial" w:cs="Arial"/>
          <w:sz w:val="24"/>
          <w:szCs w:val="24"/>
        </w:rPr>
        <w:t xml:space="preserve">noted by the Welsh Assembly Government (2004) an IEP is a plan of intervention and strategies which are to be put in place for an individual child’s needs to improve their educational progress. </w:t>
      </w:r>
      <w:r w:rsidR="009046A4">
        <w:rPr>
          <w:rFonts w:ascii="Arial" w:hAnsi="Arial" w:cs="Arial"/>
          <w:sz w:val="24"/>
          <w:szCs w:val="24"/>
        </w:rPr>
        <w:t>IEP’s and children with ALN were omitted from the activity plan.</w:t>
      </w:r>
      <w:r w:rsidR="00ED43E0">
        <w:rPr>
          <w:rFonts w:ascii="Arial" w:hAnsi="Arial" w:cs="Arial"/>
          <w:sz w:val="24"/>
          <w:szCs w:val="24"/>
        </w:rPr>
        <w:t xml:space="preserve"> To improve this planning children with IEP’s would have benefited from being included in the activity plan.</w:t>
      </w:r>
    </w:p>
    <w:p w:rsidR="00E20D46" w:rsidRDefault="00E20D46" w:rsidP="00B00166">
      <w:pPr>
        <w:spacing w:line="360" w:lineRule="auto"/>
        <w:jc w:val="both"/>
        <w:rPr>
          <w:rFonts w:ascii="Arial" w:hAnsi="Arial" w:cs="Arial"/>
          <w:sz w:val="24"/>
          <w:szCs w:val="24"/>
        </w:rPr>
      </w:pPr>
      <w:r>
        <w:rPr>
          <w:rFonts w:ascii="Arial" w:hAnsi="Arial" w:cs="Arial"/>
          <w:sz w:val="24"/>
          <w:szCs w:val="24"/>
        </w:rPr>
        <w:t xml:space="preserve">As mentioned </w:t>
      </w:r>
      <w:r w:rsidR="00CA7AF7">
        <w:rPr>
          <w:rFonts w:ascii="Arial" w:hAnsi="Arial" w:cs="Arial"/>
          <w:sz w:val="24"/>
          <w:szCs w:val="24"/>
        </w:rPr>
        <w:t xml:space="preserve">by </w:t>
      </w:r>
      <w:r w:rsidR="00B54695">
        <w:rPr>
          <w:rFonts w:ascii="Arial" w:hAnsi="Arial" w:cs="Arial"/>
          <w:sz w:val="24"/>
          <w:szCs w:val="24"/>
        </w:rPr>
        <w:t>(</w:t>
      </w:r>
      <w:r w:rsidR="00CA7AF7">
        <w:rPr>
          <w:rFonts w:ascii="Arial" w:hAnsi="Arial" w:cs="Arial"/>
          <w:sz w:val="24"/>
          <w:szCs w:val="24"/>
        </w:rPr>
        <w:t>C</w:t>
      </w:r>
      <w:r w:rsidR="00B54695">
        <w:rPr>
          <w:rFonts w:ascii="Arial" w:hAnsi="Arial" w:cs="Arial"/>
          <w:sz w:val="24"/>
          <w:szCs w:val="24"/>
        </w:rPr>
        <w:t xml:space="preserve">owley, 2018 p. </w:t>
      </w:r>
      <w:r w:rsidR="00CA7AF7">
        <w:rPr>
          <w:rFonts w:ascii="Arial" w:hAnsi="Arial" w:cs="Arial"/>
          <w:sz w:val="24"/>
          <w:szCs w:val="24"/>
        </w:rPr>
        <w:t>2) a practitioner must have good knowledge of the child abilities and attainment level to be able to effectively differentiate to enable the child to learn competently. Good use of differentiation was used to aid children of mixed abilities</w:t>
      </w:r>
      <w:r w:rsidR="009D2217">
        <w:rPr>
          <w:rFonts w:ascii="Arial" w:hAnsi="Arial" w:cs="Arial"/>
          <w:sz w:val="24"/>
          <w:szCs w:val="24"/>
        </w:rPr>
        <w:t xml:space="preserve">. </w:t>
      </w:r>
    </w:p>
    <w:p w:rsidR="009D2217" w:rsidRDefault="009D2217" w:rsidP="00B00166">
      <w:pPr>
        <w:spacing w:line="360" w:lineRule="auto"/>
        <w:jc w:val="both"/>
        <w:rPr>
          <w:rFonts w:ascii="Arial" w:hAnsi="Arial" w:cs="Arial"/>
          <w:sz w:val="24"/>
          <w:szCs w:val="24"/>
        </w:rPr>
      </w:pPr>
      <w:r>
        <w:rPr>
          <w:rFonts w:ascii="Arial" w:hAnsi="Arial" w:cs="Arial"/>
          <w:sz w:val="24"/>
          <w:szCs w:val="24"/>
        </w:rPr>
        <w:lastRenderedPageBreak/>
        <w:t xml:space="preserve">According to </w:t>
      </w:r>
      <w:r w:rsidR="00F608BB">
        <w:rPr>
          <w:rFonts w:ascii="Arial" w:hAnsi="Arial" w:cs="Arial"/>
          <w:sz w:val="24"/>
          <w:szCs w:val="24"/>
        </w:rPr>
        <w:t>(</w:t>
      </w:r>
      <w:r>
        <w:rPr>
          <w:rFonts w:ascii="Arial" w:hAnsi="Arial" w:cs="Arial"/>
          <w:sz w:val="24"/>
          <w:szCs w:val="24"/>
        </w:rPr>
        <w:t>Vygotsky</w:t>
      </w:r>
      <w:r w:rsidR="00F608BB">
        <w:rPr>
          <w:rFonts w:ascii="Arial" w:hAnsi="Arial" w:cs="Arial"/>
          <w:sz w:val="24"/>
          <w:szCs w:val="24"/>
        </w:rPr>
        <w:t>,</w:t>
      </w:r>
      <w:r>
        <w:rPr>
          <w:rFonts w:ascii="Arial" w:hAnsi="Arial" w:cs="Arial"/>
          <w:sz w:val="24"/>
          <w:szCs w:val="24"/>
        </w:rPr>
        <w:t xml:space="preserve"> 1978 P</w:t>
      </w:r>
      <w:r w:rsidR="00941E1D">
        <w:rPr>
          <w:rFonts w:ascii="Arial" w:hAnsi="Arial" w:cs="Arial"/>
          <w:sz w:val="24"/>
          <w:szCs w:val="24"/>
        </w:rPr>
        <w:t xml:space="preserve">. </w:t>
      </w:r>
      <w:r w:rsidR="0087379A">
        <w:rPr>
          <w:rFonts w:ascii="Arial" w:hAnsi="Arial" w:cs="Arial"/>
          <w:sz w:val="24"/>
          <w:szCs w:val="24"/>
        </w:rPr>
        <w:t>102) the Zone of Proximal Development is a when a child is working cooperatively with the practitioner and using the interactions to learn from the more k</w:t>
      </w:r>
      <w:r w:rsidR="00C739BD">
        <w:rPr>
          <w:rFonts w:ascii="Arial" w:hAnsi="Arial" w:cs="Arial"/>
          <w:sz w:val="24"/>
          <w:szCs w:val="24"/>
        </w:rPr>
        <w:t>nowledgeable other. An explanation and modelling of how to carry out the task was included. Adult support for the children was incorporated in the plan</w:t>
      </w:r>
      <w:r w:rsidR="00257DA3">
        <w:rPr>
          <w:rFonts w:ascii="Arial" w:hAnsi="Arial" w:cs="Arial"/>
          <w:sz w:val="24"/>
          <w:szCs w:val="24"/>
        </w:rPr>
        <w:t>. Appropr</w:t>
      </w:r>
      <w:r w:rsidR="007B2615">
        <w:rPr>
          <w:rFonts w:ascii="Arial" w:hAnsi="Arial" w:cs="Arial"/>
          <w:sz w:val="24"/>
          <w:szCs w:val="24"/>
        </w:rPr>
        <w:t>iate staffing ratio</w:t>
      </w:r>
      <w:r w:rsidR="00257DA3">
        <w:rPr>
          <w:rFonts w:ascii="Arial" w:hAnsi="Arial" w:cs="Arial"/>
          <w:sz w:val="24"/>
          <w:szCs w:val="24"/>
        </w:rPr>
        <w:t xml:space="preserve"> was used. Health and safety protocols were adhered to</w:t>
      </w:r>
      <w:r w:rsidR="007B2615">
        <w:rPr>
          <w:rFonts w:ascii="Arial" w:hAnsi="Arial" w:cs="Arial"/>
          <w:sz w:val="24"/>
          <w:szCs w:val="24"/>
        </w:rPr>
        <w:t xml:space="preserve"> and</w:t>
      </w:r>
      <w:r w:rsidR="00257DA3">
        <w:rPr>
          <w:rFonts w:ascii="Arial" w:hAnsi="Arial" w:cs="Arial"/>
          <w:sz w:val="24"/>
          <w:szCs w:val="24"/>
        </w:rPr>
        <w:t xml:space="preserve"> a risk assessment wa</w:t>
      </w:r>
      <w:r w:rsidR="00CB5A9F">
        <w:rPr>
          <w:rFonts w:ascii="Arial" w:hAnsi="Arial" w:cs="Arial"/>
          <w:sz w:val="24"/>
          <w:szCs w:val="24"/>
        </w:rPr>
        <w:t>s completed before the activity, as per the settings Health and Safety Policy.</w:t>
      </w:r>
    </w:p>
    <w:p w:rsidR="0029183F" w:rsidRDefault="00BC0DE0" w:rsidP="00B00166">
      <w:pPr>
        <w:spacing w:line="360" w:lineRule="auto"/>
        <w:jc w:val="both"/>
        <w:rPr>
          <w:rFonts w:ascii="Arial" w:hAnsi="Arial" w:cs="Arial"/>
          <w:sz w:val="24"/>
          <w:szCs w:val="24"/>
        </w:rPr>
      </w:pPr>
      <w:r>
        <w:rPr>
          <w:rFonts w:ascii="Arial" w:hAnsi="Arial" w:cs="Arial"/>
          <w:sz w:val="24"/>
          <w:szCs w:val="24"/>
        </w:rPr>
        <w:t>Mathematics is common thread that weaves throughout all learning.</w:t>
      </w:r>
      <w:r w:rsidR="006105A2">
        <w:rPr>
          <w:rFonts w:ascii="Arial" w:hAnsi="Arial" w:cs="Arial"/>
          <w:sz w:val="24"/>
          <w:szCs w:val="24"/>
        </w:rPr>
        <w:t xml:space="preserve"> As stated by </w:t>
      </w:r>
      <w:r w:rsidR="00B54695">
        <w:rPr>
          <w:rFonts w:ascii="Arial" w:hAnsi="Arial" w:cs="Arial"/>
          <w:sz w:val="24"/>
          <w:szCs w:val="24"/>
        </w:rPr>
        <w:t>(</w:t>
      </w:r>
      <w:r w:rsidR="006105A2">
        <w:rPr>
          <w:rFonts w:ascii="Arial" w:hAnsi="Arial" w:cs="Arial"/>
          <w:sz w:val="24"/>
          <w:szCs w:val="24"/>
        </w:rPr>
        <w:t xml:space="preserve">Parsons and Branagan </w:t>
      </w:r>
      <w:r w:rsidR="00FF4402">
        <w:rPr>
          <w:rFonts w:ascii="Arial" w:hAnsi="Arial" w:cs="Arial"/>
          <w:sz w:val="24"/>
          <w:szCs w:val="24"/>
        </w:rPr>
        <w:t>2016</w:t>
      </w:r>
      <w:r w:rsidR="00F608BB">
        <w:rPr>
          <w:rFonts w:ascii="Arial" w:hAnsi="Arial" w:cs="Arial"/>
          <w:sz w:val="24"/>
          <w:szCs w:val="24"/>
        </w:rPr>
        <w:t>,</w:t>
      </w:r>
      <w:r w:rsidR="00B54695">
        <w:rPr>
          <w:rFonts w:ascii="Arial" w:hAnsi="Arial" w:cs="Arial"/>
          <w:sz w:val="24"/>
          <w:szCs w:val="24"/>
        </w:rPr>
        <w:t xml:space="preserve"> p. </w:t>
      </w:r>
      <w:r w:rsidR="006105A2">
        <w:rPr>
          <w:rFonts w:ascii="Arial" w:hAnsi="Arial" w:cs="Arial"/>
          <w:sz w:val="24"/>
          <w:szCs w:val="24"/>
        </w:rPr>
        <w:t xml:space="preserve">19) children exposed to a rich vocabulary </w:t>
      </w:r>
      <w:r w:rsidR="00FF4402">
        <w:rPr>
          <w:rFonts w:ascii="Arial" w:hAnsi="Arial" w:cs="Arial"/>
          <w:sz w:val="24"/>
          <w:szCs w:val="24"/>
        </w:rPr>
        <w:t>via high quality interactions will improve mathematical knowledge and understanding of what the words mean. Mathematical vocabulary was introduced, repeated and reinforced</w:t>
      </w:r>
      <w:r w:rsidR="008D5938">
        <w:rPr>
          <w:rFonts w:ascii="Arial" w:hAnsi="Arial" w:cs="Arial"/>
          <w:sz w:val="24"/>
          <w:szCs w:val="24"/>
        </w:rPr>
        <w:t xml:space="preserve"> throughout the activity.</w:t>
      </w:r>
      <w:r w:rsidR="00BB1D35">
        <w:rPr>
          <w:rFonts w:ascii="Arial" w:hAnsi="Arial" w:cs="Arial"/>
          <w:sz w:val="24"/>
          <w:szCs w:val="24"/>
        </w:rPr>
        <w:t xml:space="preserve"> </w:t>
      </w:r>
      <w:r w:rsidR="00AF34AB">
        <w:rPr>
          <w:rFonts w:ascii="Arial" w:hAnsi="Arial" w:cs="Arial"/>
          <w:sz w:val="24"/>
          <w:szCs w:val="24"/>
        </w:rPr>
        <w:t>As noted by Welsh Government (2020) the four pur</w:t>
      </w:r>
      <w:r w:rsidR="00BB1D35">
        <w:rPr>
          <w:rFonts w:ascii="Arial" w:hAnsi="Arial" w:cs="Arial"/>
          <w:sz w:val="24"/>
          <w:szCs w:val="24"/>
        </w:rPr>
        <w:t>poses of the new curriculum have been set out to develop children skills which will progress their ability to become a creative and innovative thinker, evaluate their work using critical thinking skills and problem solving skills, a confident, effective c</w:t>
      </w:r>
      <w:r w:rsidR="00C739BD">
        <w:rPr>
          <w:rFonts w:ascii="Arial" w:hAnsi="Arial" w:cs="Arial"/>
          <w:sz w:val="24"/>
          <w:szCs w:val="24"/>
        </w:rPr>
        <w:t xml:space="preserve">ommunicator who is reliable, </w:t>
      </w:r>
      <w:r w:rsidR="00BB1D35">
        <w:rPr>
          <w:rFonts w:ascii="Arial" w:hAnsi="Arial" w:cs="Arial"/>
          <w:sz w:val="24"/>
          <w:szCs w:val="24"/>
        </w:rPr>
        <w:t xml:space="preserve">responsible and </w:t>
      </w:r>
      <w:r w:rsidR="00CE396F">
        <w:rPr>
          <w:rFonts w:ascii="Arial" w:hAnsi="Arial" w:cs="Arial"/>
          <w:sz w:val="24"/>
          <w:szCs w:val="24"/>
        </w:rPr>
        <w:t>who are able to assess</w:t>
      </w:r>
      <w:r w:rsidR="00BB1D35">
        <w:rPr>
          <w:rFonts w:ascii="Arial" w:hAnsi="Arial" w:cs="Arial"/>
          <w:sz w:val="24"/>
          <w:szCs w:val="24"/>
        </w:rPr>
        <w:t xml:space="preserve"> and find areas to be improved</w:t>
      </w:r>
      <w:r w:rsidR="00CE396F">
        <w:rPr>
          <w:rFonts w:ascii="Arial" w:hAnsi="Arial" w:cs="Arial"/>
          <w:sz w:val="24"/>
          <w:szCs w:val="24"/>
        </w:rPr>
        <w:t xml:space="preserve"> upon in their work and are able to set targets and goals which </w:t>
      </w:r>
      <w:r w:rsidR="00CB0E12">
        <w:rPr>
          <w:rFonts w:ascii="Arial" w:hAnsi="Arial" w:cs="Arial"/>
          <w:sz w:val="24"/>
          <w:szCs w:val="24"/>
        </w:rPr>
        <w:t>they</w:t>
      </w:r>
      <w:r w:rsidR="00CE396F">
        <w:rPr>
          <w:rFonts w:ascii="Arial" w:hAnsi="Arial" w:cs="Arial"/>
          <w:sz w:val="24"/>
          <w:szCs w:val="24"/>
        </w:rPr>
        <w:t xml:space="preserve"> are able to achieve.</w:t>
      </w:r>
      <w:r w:rsidR="000608C9">
        <w:rPr>
          <w:rFonts w:ascii="Arial" w:hAnsi="Arial" w:cs="Arial"/>
          <w:sz w:val="24"/>
          <w:szCs w:val="24"/>
        </w:rPr>
        <w:t xml:space="preserve"> This pedagogy was used in the activity plan as the children were to be questioned to explain their learning, what they would do if they found if they had made a mistake and how they rectify their mistake. By explaining their work, the children have understanding of the mathematical concepts asked of them from the activity. This style of learning moves away from computation and progresses conceptual understanding.</w:t>
      </w:r>
    </w:p>
    <w:p w:rsidR="00327C87" w:rsidRDefault="00327C87" w:rsidP="00B00166">
      <w:pPr>
        <w:spacing w:line="360" w:lineRule="auto"/>
        <w:jc w:val="both"/>
        <w:rPr>
          <w:rFonts w:ascii="Arial" w:hAnsi="Arial" w:cs="Arial"/>
          <w:sz w:val="24"/>
          <w:szCs w:val="24"/>
        </w:rPr>
      </w:pPr>
      <w:r>
        <w:rPr>
          <w:rFonts w:ascii="Arial" w:hAnsi="Arial" w:cs="Arial"/>
          <w:sz w:val="24"/>
          <w:szCs w:val="24"/>
        </w:rPr>
        <w:t>Brodie (2013) mentions methods used by L</w:t>
      </w:r>
      <w:r w:rsidR="00600B81">
        <w:rPr>
          <w:rFonts w:ascii="Arial" w:hAnsi="Arial" w:cs="Arial"/>
          <w:sz w:val="24"/>
          <w:szCs w:val="24"/>
        </w:rPr>
        <w:t>or</w:t>
      </w:r>
      <w:r>
        <w:rPr>
          <w:rFonts w:ascii="Arial" w:hAnsi="Arial" w:cs="Arial"/>
          <w:sz w:val="24"/>
          <w:szCs w:val="24"/>
        </w:rPr>
        <w:t>is M</w:t>
      </w:r>
      <w:r w:rsidR="00F853E9">
        <w:rPr>
          <w:rFonts w:ascii="Arial" w:hAnsi="Arial" w:cs="Arial"/>
          <w:sz w:val="24"/>
          <w:szCs w:val="24"/>
        </w:rPr>
        <w:t xml:space="preserve">alaguzzi, who believed children communicated </w:t>
      </w:r>
      <w:r w:rsidR="00EE543F">
        <w:rPr>
          <w:rFonts w:ascii="Arial" w:hAnsi="Arial" w:cs="Arial"/>
          <w:sz w:val="24"/>
          <w:szCs w:val="24"/>
        </w:rPr>
        <w:t xml:space="preserve">and expressed themselves </w:t>
      </w:r>
      <w:r w:rsidR="00F853E9">
        <w:rPr>
          <w:rFonts w:ascii="Arial" w:hAnsi="Arial" w:cs="Arial"/>
          <w:sz w:val="24"/>
          <w:szCs w:val="24"/>
        </w:rPr>
        <w:t xml:space="preserve">through </w:t>
      </w:r>
      <w:r w:rsidR="00C81DA2">
        <w:rPr>
          <w:rFonts w:ascii="Arial" w:hAnsi="Arial" w:cs="Arial"/>
          <w:sz w:val="24"/>
          <w:szCs w:val="24"/>
        </w:rPr>
        <w:t>100 languages of play</w:t>
      </w:r>
      <w:r w:rsidR="00D00AB6">
        <w:rPr>
          <w:rFonts w:ascii="Arial" w:hAnsi="Arial" w:cs="Arial"/>
          <w:sz w:val="24"/>
          <w:szCs w:val="24"/>
        </w:rPr>
        <w:t xml:space="preserve"> and was the founder of the Reggio Emilia approach</w:t>
      </w:r>
      <w:r w:rsidR="00C81DA2">
        <w:rPr>
          <w:rFonts w:ascii="Arial" w:hAnsi="Arial" w:cs="Arial"/>
          <w:sz w:val="24"/>
          <w:szCs w:val="24"/>
        </w:rPr>
        <w:t>. Capturing and</w:t>
      </w:r>
      <w:r w:rsidR="004F0C62">
        <w:rPr>
          <w:rFonts w:ascii="Arial" w:hAnsi="Arial" w:cs="Arial"/>
          <w:sz w:val="24"/>
          <w:szCs w:val="24"/>
        </w:rPr>
        <w:t xml:space="preserve"> evidencing children’s work</w:t>
      </w:r>
      <w:r w:rsidR="00C81DA2">
        <w:rPr>
          <w:rFonts w:ascii="Arial" w:hAnsi="Arial" w:cs="Arial"/>
          <w:sz w:val="24"/>
          <w:szCs w:val="24"/>
        </w:rPr>
        <w:t xml:space="preserve"> was important to show at what stage in the learning journey the children were</w:t>
      </w:r>
      <w:r w:rsidR="00EE543F">
        <w:rPr>
          <w:rFonts w:ascii="Arial" w:hAnsi="Arial" w:cs="Arial"/>
          <w:sz w:val="24"/>
          <w:szCs w:val="24"/>
        </w:rPr>
        <w:t xml:space="preserve">. Also, he used pictures and videos to </w:t>
      </w:r>
      <w:r w:rsidR="00D00AB6">
        <w:rPr>
          <w:rFonts w:ascii="Arial" w:hAnsi="Arial" w:cs="Arial"/>
          <w:sz w:val="24"/>
          <w:szCs w:val="24"/>
        </w:rPr>
        <w:t>evidence children’s work.</w:t>
      </w:r>
      <w:r w:rsidR="004F0C62">
        <w:rPr>
          <w:rFonts w:ascii="Arial" w:hAnsi="Arial" w:cs="Arial"/>
          <w:sz w:val="24"/>
          <w:szCs w:val="24"/>
        </w:rPr>
        <w:t xml:space="preserve"> No written observation used for this activity, however</w:t>
      </w:r>
      <w:r w:rsidR="00C81DA2">
        <w:rPr>
          <w:rFonts w:ascii="Arial" w:hAnsi="Arial" w:cs="Arial"/>
          <w:sz w:val="24"/>
          <w:szCs w:val="24"/>
        </w:rPr>
        <w:t>,</w:t>
      </w:r>
      <w:r w:rsidR="004F0C62">
        <w:rPr>
          <w:rFonts w:ascii="Arial" w:hAnsi="Arial" w:cs="Arial"/>
          <w:sz w:val="24"/>
          <w:szCs w:val="24"/>
        </w:rPr>
        <w:t xml:space="preserve"> the children’s work </w:t>
      </w:r>
      <w:r w:rsidR="00EE543F">
        <w:rPr>
          <w:rFonts w:ascii="Arial" w:hAnsi="Arial" w:cs="Arial"/>
          <w:sz w:val="24"/>
          <w:szCs w:val="24"/>
        </w:rPr>
        <w:t>will be</w:t>
      </w:r>
      <w:r w:rsidR="004F0C62">
        <w:rPr>
          <w:rFonts w:ascii="Arial" w:hAnsi="Arial" w:cs="Arial"/>
          <w:sz w:val="24"/>
          <w:szCs w:val="24"/>
        </w:rPr>
        <w:t xml:space="preserve"> evidenced via pictures and videos.  This evidence will be shared with other members of staff and recorded in the child’s individual assessment portfolio.</w:t>
      </w:r>
      <w:r w:rsidR="00933692">
        <w:rPr>
          <w:rFonts w:ascii="Arial" w:hAnsi="Arial" w:cs="Arial"/>
          <w:sz w:val="24"/>
          <w:szCs w:val="24"/>
        </w:rPr>
        <w:t xml:space="preserve"> This will inform the next steps to take in future planning for the child.</w:t>
      </w:r>
    </w:p>
    <w:p w:rsidR="00C81DA2" w:rsidRDefault="00F608BB" w:rsidP="00B00166">
      <w:pPr>
        <w:spacing w:line="360" w:lineRule="auto"/>
        <w:jc w:val="both"/>
        <w:rPr>
          <w:rFonts w:ascii="Arial" w:hAnsi="Arial" w:cs="Arial"/>
          <w:sz w:val="24"/>
          <w:szCs w:val="24"/>
        </w:rPr>
      </w:pPr>
      <w:r>
        <w:rPr>
          <w:rFonts w:ascii="Arial" w:hAnsi="Arial" w:cs="Arial"/>
          <w:sz w:val="24"/>
          <w:szCs w:val="24"/>
        </w:rPr>
        <w:lastRenderedPageBreak/>
        <w:t>In this activity the practitioner will lead the activity and act as a guide for the children.</w:t>
      </w:r>
      <w:r w:rsidR="0022012F">
        <w:rPr>
          <w:rFonts w:ascii="Arial" w:hAnsi="Arial" w:cs="Arial"/>
          <w:sz w:val="24"/>
          <w:szCs w:val="24"/>
        </w:rPr>
        <w:t xml:space="preserve"> This is following in the Reggio Emilia approach pedagogy.</w:t>
      </w:r>
      <w:r>
        <w:rPr>
          <w:rFonts w:ascii="Arial" w:hAnsi="Arial" w:cs="Arial"/>
          <w:sz w:val="24"/>
          <w:szCs w:val="24"/>
        </w:rPr>
        <w:t xml:space="preserve"> As noted by Bates (2019</w:t>
      </w:r>
      <w:r w:rsidR="0022012F">
        <w:rPr>
          <w:rFonts w:ascii="Arial" w:hAnsi="Arial" w:cs="Arial"/>
          <w:sz w:val="24"/>
          <w:szCs w:val="24"/>
        </w:rPr>
        <w:t>b</w:t>
      </w:r>
      <w:r>
        <w:rPr>
          <w:rFonts w:ascii="Arial" w:hAnsi="Arial" w:cs="Arial"/>
          <w:sz w:val="24"/>
          <w:szCs w:val="24"/>
        </w:rPr>
        <w:t>)</w:t>
      </w:r>
      <w:r w:rsidR="0022012F">
        <w:rPr>
          <w:rFonts w:ascii="Arial" w:hAnsi="Arial" w:cs="Arial"/>
          <w:sz w:val="24"/>
          <w:szCs w:val="24"/>
        </w:rPr>
        <w:t xml:space="preserve"> the practitioner socially interacts with the children to acquire the knowledge to build </w:t>
      </w:r>
      <w:r w:rsidR="00EE543F">
        <w:rPr>
          <w:rFonts w:ascii="Arial" w:hAnsi="Arial" w:cs="Arial"/>
          <w:sz w:val="24"/>
          <w:szCs w:val="24"/>
        </w:rPr>
        <w:t xml:space="preserve">a </w:t>
      </w:r>
      <w:r w:rsidR="0022012F">
        <w:rPr>
          <w:rFonts w:ascii="Arial" w:hAnsi="Arial" w:cs="Arial"/>
          <w:sz w:val="24"/>
          <w:szCs w:val="24"/>
        </w:rPr>
        <w:t xml:space="preserve">suitable learning environment </w:t>
      </w:r>
      <w:r w:rsidR="00F853E9">
        <w:rPr>
          <w:rFonts w:ascii="Arial" w:hAnsi="Arial" w:cs="Arial"/>
          <w:sz w:val="24"/>
          <w:szCs w:val="24"/>
        </w:rPr>
        <w:t xml:space="preserve">for the child and </w:t>
      </w:r>
      <w:r w:rsidR="0022012F">
        <w:rPr>
          <w:rFonts w:ascii="Arial" w:hAnsi="Arial" w:cs="Arial"/>
          <w:sz w:val="24"/>
          <w:szCs w:val="24"/>
        </w:rPr>
        <w:t xml:space="preserve">where the practitioner is a guide and mentor. </w:t>
      </w:r>
      <w:r>
        <w:rPr>
          <w:rFonts w:ascii="Arial" w:hAnsi="Arial" w:cs="Arial"/>
          <w:sz w:val="24"/>
          <w:szCs w:val="24"/>
        </w:rPr>
        <w:t xml:space="preserve"> </w:t>
      </w:r>
    </w:p>
    <w:p w:rsidR="00933692" w:rsidRDefault="00C272AA" w:rsidP="00B00166">
      <w:pPr>
        <w:spacing w:line="360" w:lineRule="auto"/>
        <w:jc w:val="both"/>
        <w:rPr>
          <w:rFonts w:ascii="Arial" w:hAnsi="Arial" w:cs="Arial"/>
          <w:sz w:val="24"/>
          <w:szCs w:val="24"/>
        </w:rPr>
      </w:pPr>
      <w:r>
        <w:rPr>
          <w:rFonts w:ascii="Arial" w:hAnsi="Arial" w:cs="Arial"/>
          <w:sz w:val="24"/>
          <w:szCs w:val="24"/>
        </w:rPr>
        <w:t>Using fruit to build sequences instead</w:t>
      </w:r>
      <w:r w:rsidR="00933692">
        <w:rPr>
          <w:rFonts w:ascii="Arial" w:hAnsi="Arial" w:cs="Arial"/>
          <w:sz w:val="24"/>
          <w:szCs w:val="24"/>
        </w:rPr>
        <w:t xml:space="preserve"> </w:t>
      </w:r>
      <w:r>
        <w:rPr>
          <w:rFonts w:ascii="Arial" w:hAnsi="Arial" w:cs="Arial"/>
          <w:sz w:val="24"/>
          <w:szCs w:val="24"/>
        </w:rPr>
        <w:t xml:space="preserve">of beads enables the children to learn through multiple senses. </w:t>
      </w:r>
      <w:r w:rsidR="00DC3861">
        <w:rPr>
          <w:rFonts w:ascii="Arial" w:hAnsi="Arial" w:cs="Arial"/>
          <w:sz w:val="24"/>
          <w:szCs w:val="24"/>
        </w:rPr>
        <w:t>As noted by G</w:t>
      </w:r>
      <w:r w:rsidR="005760C9">
        <w:rPr>
          <w:rFonts w:ascii="Arial" w:hAnsi="Arial" w:cs="Arial"/>
          <w:sz w:val="24"/>
          <w:szCs w:val="24"/>
        </w:rPr>
        <w:t>ra</w:t>
      </w:r>
      <w:r w:rsidR="00DC3861">
        <w:rPr>
          <w:rFonts w:ascii="Arial" w:hAnsi="Arial" w:cs="Arial"/>
          <w:sz w:val="24"/>
          <w:szCs w:val="24"/>
        </w:rPr>
        <w:t>y and Macblain (2015) t</w:t>
      </w:r>
      <w:r w:rsidR="002C33FF">
        <w:rPr>
          <w:rFonts w:ascii="Arial" w:hAnsi="Arial" w:cs="Arial"/>
          <w:sz w:val="24"/>
          <w:szCs w:val="24"/>
        </w:rPr>
        <w:t>his style of activity follows the Montessori method of learning where</w:t>
      </w:r>
      <w:r w:rsidR="00DC3861">
        <w:rPr>
          <w:rFonts w:ascii="Arial" w:hAnsi="Arial" w:cs="Arial"/>
          <w:sz w:val="24"/>
          <w:szCs w:val="24"/>
        </w:rPr>
        <w:t xml:space="preserve"> learning through smell, taste, sight, and touch engages the child to explore and take responsibility for their learning. </w:t>
      </w:r>
    </w:p>
    <w:p w:rsidR="004F7A09" w:rsidRDefault="00D00AB6" w:rsidP="00B00166">
      <w:pPr>
        <w:spacing w:line="360" w:lineRule="auto"/>
        <w:jc w:val="both"/>
        <w:rPr>
          <w:rFonts w:ascii="Arial" w:hAnsi="Arial" w:cs="Arial"/>
          <w:sz w:val="24"/>
          <w:szCs w:val="24"/>
        </w:rPr>
      </w:pPr>
      <w:r>
        <w:rPr>
          <w:rFonts w:ascii="Arial" w:hAnsi="Arial" w:cs="Arial"/>
          <w:sz w:val="24"/>
          <w:szCs w:val="24"/>
        </w:rPr>
        <w:t>The children will be active learners in this activity. They will learn in a kinesthetic</w:t>
      </w:r>
      <w:r w:rsidR="005760C9">
        <w:rPr>
          <w:rFonts w:ascii="Arial" w:hAnsi="Arial" w:cs="Arial"/>
          <w:sz w:val="24"/>
          <w:szCs w:val="24"/>
        </w:rPr>
        <w:t xml:space="preserve"> and cognitive</w:t>
      </w:r>
      <w:r>
        <w:rPr>
          <w:rFonts w:ascii="Arial" w:hAnsi="Arial" w:cs="Arial"/>
          <w:sz w:val="24"/>
          <w:szCs w:val="24"/>
        </w:rPr>
        <w:t xml:space="preserve"> manner by using trial and error and using </w:t>
      </w:r>
      <w:r w:rsidR="005760C9">
        <w:rPr>
          <w:rFonts w:ascii="Arial" w:hAnsi="Arial" w:cs="Arial"/>
          <w:sz w:val="24"/>
          <w:szCs w:val="24"/>
        </w:rPr>
        <w:t>problem solving skills to re-create the sequences fr</w:t>
      </w:r>
      <w:r w:rsidR="00FD412C">
        <w:rPr>
          <w:rFonts w:ascii="Arial" w:hAnsi="Arial" w:cs="Arial"/>
          <w:sz w:val="24"/>
          <w:szCs w:val="24"/>
        </w:rPr>
        <w:t xml:space="preserve">om the interactive whiteboard. </w:t>
      </w:r>
      <w:r w:rsidR="005862BA">
        <w:rPr>
          <w:rFonts w:ascii="Arial" w:hAnsi="Arial" w:cs="Arial"/>
          <w:sz w:val="24"/>
          <w:szCs w:val="24"/>
        </w:rPr>
        <w:t>A</w:t>
      </w:r>
      <w:r w:rsidR="00F86D56">
        <w:rPr>
          <w:rFonts w:ascii="Arial" w:hAnsi="Arial" w:cs="Arial"/>
          <w:sz w:val="24"/>
          <w:szCs w:val="24"/>
        </w:rPr>
        <w:t xml:space="preserve">ccording to </w:t>
      </w:r>
      <w:r w:rsidR="00D94266">
        <w:rPr>
          <w:rFonts w:ascii="Arial" w:hAnsi="Arial" w:cs="Arial"/>
          <w:sz w:val="24"/>
          <w:szCs w:val="24"/>
        </w:rPr>
        <w:t xml:space="preserve">Inhelder and </w:t>
      </w:r>
      <w:r w:rsidR="00F86D56">
        <w:rPr>
          <w:rFonts w:ascii="Arial" w:hAnsi="Arial" w:cs="Arial"/>
          <w:sz w:val="24"/>
          <w:szCs w:val="24"/>
        </w:rPr>
        <w:t>Piaget (</w:t>
      </w:r>
      <w:r w:rsidR="004F7A09">
        <w:rPr>
          <w:rFonts w:ascii="Arial" w:hAnsi="Arial" w:cs="Arial"/>
          <w:sz w:val="24"/>
          <w:szCs w:val="24"/>
        </w:rPr>
        <w:t>2013</w:t>
      </w:r>
      <w:r w:rsidR="00F86D56">
        <w:rPr>
          <w:rFonts w:ascii="Arial" w:hAnsi="Arial" w:cs="Arial"/>
          <w:sz w:val="24"/>
          <w:szCs w:val="24"/>
        </w:rPr>
        <w:t>)</w:t>
      </w:r>
      <w:r w:rsidR="00D94266">
        <w:rPr>
          <w:rFonts w:ascii="Arial" w:hAnsi="Arial" w:cs="Arial"/>
          <w:sz w:val="24"/>
          <w:szCs w:val="24"/>
        </w:rPr>
        <w:t xml:space="preserve"> and Piaget’s</w:t>
      </w:r>
      <w:r w:rsidR="00F86D56">
        <w:rPr>
          <w:rFonts w:ascii="Arial" w:hAnsi="Arial" w:cs="Arial"/>
          <w:sz w:val="24"/>
          <w:szCs w:val="24"/>
        </w:rPr>
        <w:t xml:space="preserve"> theory of cognitive learning, children learn to problem solve through discovery and exploration. For this to occur, the child is an active and engaged learner, who is ready to learn. </w:t>
      </w:r>
      <w:r w:rsidR="00F11C8E">
        <w:rPr>
          <w:rFonts w:ascii="Arial" w:hAnsi="Arial" w:cs="Arial"/>
          <w:sz w:val="24"/>
          <w:szCs w:val="24"/>
        </w:rPr>
        <w:t xml:space="preserve">As maintained by McLeod (2018) </w:t>
      </w:r>
      <w:r w:rsidR="00F86D56">
        <w:rPr>
          <w:rFonts w:ascii="Arial" w:hAnsi="Arial" w:cs="Arial"/>
          <w:sz w:val="24"/>
          <w:szCs w:val="24"/>
        </w:rPr>
        <w:t xml:space="preserve">Vygotsky </w:t>
      </w:r>
      <w:r w:rsidR="00F11C8E">
        <w:rPr>
          <w:rFonts w:ascii="Arial" w:hAnsi="Arial" w:cs="Arial"/>
          <w:sz w:val="24"/>
          <w:szCs w:val="24"/>
        </w:rPr>
        <w:t xml:space="preserve">contradicted Piaget’s theory as he </w:t>
      </w:r>
      <w:r w:rsidR="00F86D56">
        <w:rPr>
          <w:rFonts w:ascii="Arial" w:hAnsi="Arial" w:cs="Arial"/>
          <w:sz w:val="24"/>
          <w:szCs w:val="24"/>
        </w:rPr>
        <w:t xml:space="preserve">believed that Piaget did not incorporate the effect of social influences </w:t>
      </w:r>
      <w:r w:rsidR="00F11C8E">
        <w:rPr>
          <w:rFonts w:ascii="Arial" w:hAnsi="Arial" w:cs="Arial"/>
          <w:sz w:val="24"/>
          <w:szCs w:val="24"/>
        </w:rPr>
        <w:t>can have on a child, as a child learns from a more knowledgeable other.</w:t>
      </w:r>
    </w:p>
    <w:p w:rsidR="00C81DA2" w:rsidRDefault="004F7A09" w:rsidP="00B00166">
      <w:pPr>
        <w:spacing w:line="360" w:lineRule="auto"/>
        <w:jc w:val="both"/>
        <w:rPr>
          <w:rFonts w:ascii="Arial" w:hAnsi="Arial" w:cs="Arial"/>
          <w:sz w:val="24"/>
          <w:szCs w:val="24"/>
        </w:rPr>
      </w:pPr>
      <w:r>
        <w:rPr>
          <w:rFonts w:ascii="Arial" w:hAnsi="Arial" w:cs="Arial"/>
          <w:sz w:val="24"/>
          <w:szCs w:val="24"/>
        </w:rPr>
        <w:t xml:space="preserve">To conclude, this plan incorporates </w:t>
      </w:r>
      <w:r w:rsidR="00941E1D">
        <w:rPr>
          <w:rFonts w:ascii="Arial" w:hAnsi="Arial" w:cs="Arial"/>
          <w:sz w:val="24"/>
          <w:szCs w:val="24"/>
        </w:rPr>
        <w:t xml:space="preserve">the new style pedagogy where the child is encouraged to learn and think critically for themselves to enable them to develop skills to become an independent learner. </w:t>
      </w:r>
      <w:r w:rsidR="00800961">
        <w:rPr>
          <w:rFonts w:ascii="Arial" w:hAnsi="Arial" w:cs="Arial"/>
          <w:sz w:val="24"/>
          <w:szCs w:val="24"/>
        </w:rPr>
        <w:t xml:space="preserve">Links were made to the LNF Framework. </w:t>
      </w:r>
      <w:r w:rsidR="00941E1D">
        <w:rPr>
          <w:rFonts w:ascii="Arial" w:hAnsi="Arial" w:cs="Arial"/>
          <w:sz w:val="24"/>
          <w:szCs w:val="24"/>
        </w:rPr>
        <w:t>Learning approaches of many theorists were used to support the children’s learning. However, Opportunities were missed to extend the learning across other areas of learning. To improve this, more thoughtful planning is needed to create a more cross curricular activity.</w:t>
      </w:r>
      <w:r w:rsidR="00D104DB">
        <w:rPr>
          <w:rFonts w:ascii="Arial" w:hAnsi="Arial" w:cs="Arial"/>
          <w:sz w:val="24"/>
          <w:szCs w:val="24"/>
        </w:rPr>
        <w:t xml:space="preserve"> The activity lacked ICT opportunities.</w:t>
      </w:r>
      <w:r w:rsidR="00800961">
        <w:rPr>
          <w:rFonts w:ascii="Arial" w:hAnsi="Arial" w:cs="Arial"/>
          <w:sz w:val="24"/>
          <w:szCs w:val="24"/>
        </w:rPr>
        <w:t xml:space="preserve"> Recording for assessment evidence is included to inform practice and the next steps in learning.</w:t>
      </w:r>
    </w:p>
    <w:p w:rsidR="004F0C62" w:rsidRDefault="00F608BB" w:rsidP="00B00166">
      <w:pPr>
        <w:spacing w:line="360" w:lineRule="auto"/>
        <w:jc w:val="both"/>
        <w:rPr>
          <w:rFonts w:ascii="Arial" w:hAnsi="Arial" w:cs="Arial"/>
          <w:sz w:val="24"/>
          <w:szCs w:val="24"/>
        </w:rPr>
      </w:pPr>
      <w:r>
        <w:rPr>
          <w:rFonts w:ascii="Arial" w:hAnsi="Arial" w:cs="Arial"/>
          <w:sz w:val="24"/>
          <w:szCs w:val="24"/>
        </w:rPr>
        <w:t xml:space="preserve"> </w:t>
      </w:r>
      <w:r w:rsidR="008F21D7">
        <w:rPr>
          <w:rFonts w:ascii="Arial" w:hAnsi="Arial" w:cs="Arial"/>
          <w:sz w:val="24"/>
          <w:szCs w:val="24"/>
        </w:rPr>
        <w:t xml:space="preserve"> </w:t>
      </w:r>
    </w:p>
    <w:p w:rsidR="004F0C62" w:rsidRDefault="004F0C62" w:rsidP="00B00166">
      <w:pPr>
        <w:spacing w:line="360" w:lineRule="auto"/>
        <w:jc w:val="both"/>
        <w:rPr>
          <w:rFonts w:ascii="Arial" w:hAnsi="Arial" w:cs="Arial"/>
          <w:sz w:val="24"/>
          <w:szCs w:val="24"/>
        </w:rPr>
      </w:pPr>
    </w:p>
    <w:p w:rsidR="0073127A" w:rsidRDefault="0073127A" w:rsidP="00B00166">
      <w:pPr>
        <w:spacing w:line="360" w:lineRule="auto"/>
        <w:jc w:val="both"/>
        <w:rPr>
          <w:rFonts w:ascii="Arial" w:hAnsi="Arial" w:cs="Arial"/>
          <w:sz w:val="24"/>
          <w:szCs w:val="24"/>
        </w:rPr>
      </w:pPr>
    </w:p>
    <w:p w:rsidR="00BC0DE0" w:rsidRDefault="008D5938" w:rsidP="00B00166">
      <w:pPr>
        <w:spacing w:line="360" w:lineRule="auto"/>
        <w:jc w:val="both"/>
        <w:rPr>
          <w:rFonts w:ascii="Arial" w:hAnsi="Arial" w:cs="Arial"/>
          <w:sz w:val="24"/>
          <w:szCs w:val="24"/>
        </w:rPr>
      </w:pPr>
      <w:r>
        <w:rPr>
          <w:rFonts w:ascii="Arial" w:hAnsi="Arial" w:cs="Arial"/>
          <w:sz w:val="24"/>
          <w:szCs w:val="24"/>
        </w:rPr>
        <w:t xml:space="preserve"> </w:t>
      </w:r>
    </w:p>
    <w:p w:rsidR="008D5938" w:rsidRDefault="008D5938" w:rsidP="00B00166">
      <w:pPr>
        <w:spacing w:line="360" w:lineRule="auto"/>
        <w:jc w:val="both"/>
        <w:rPr>
          <w:rFonts w:ascii="Arial" w:hAnsi="Arial" w:cs="Arial"/>
          <w:sz w:val="24"/>
          <w:szCs w:val="24"/>
        </w:rPr>
      </w:pPr>
    </w:p>
    <w:p w:rsidR="00B00166" w:rsidRPr="005F7172" w:rsidRDefault="00B00166" w:rsidP="00B00166">
      <w:pPr>
        <w:spacing w:line="360" w:lineRule="auto"/>
        <w:jc w:val="both"/>
        <w:rPr>
          <w:rFonts w:ascii="Arial" w:hAnsi="Arial" w:cs="Arial"/>
          <w:sz w:val="24"/>
          <w:szCs w:val="24"/>
        </w:rPr>
      </w:pPr>
      <w:r w:rsidRPr="00B00166">
        <w:rPr>
          <w:rFonts w:ascii="Arial" w:hAnsi="Arial" w:cs="Arial"/>
          <w:b/>
          <w:sz w:val="24"/>
          <w:szCs w:val="24"/>
          <w:u w:val="single"/>
        </w:rPr>
        <w:lastRenderedPageBreak/>
        <w:t>Discussion of the range and diversity of resources and how they are implemented through play.</w:t>
      </w:r>
    </w:p>
    <w:p w:rsidR="00392FEA" w:rsidRDefault="00B97DD9" w:rsidP="00B00166">
      <w:pPr>
        <w:spacing w:line="360" w:lineRule="auto"/>
        <w:jc w:val="both"/>
        <w:rPr>
          <w:rFonts w:ascii="Arial" w:hAnsi="Arial" w:cs="Arial"/>
          <w:sz w:val="24"/>
          <w:szCs w:val="24"/>
        </w:rPr>
      </w:pPr>
      <w:r>
        <w:rPr>
          <w:rFonts w:ascii="Arial" w:hAnsi="Arial" w:cs="Arial"/>
          <w:sz w:val="24"/>
          <w:szCs w:val="24"/>
        </w:rPr>
        <w:t xml:space="preserve">Play is a fundamental element for learning. </w:t>
      </w:r>
      <w:r w:rsidR="00754DFF">
        <w:rPr>
          <w:rFonts w:ascii="Arial" w:hAnsi="Arial" w:cs="Arial"/>
          <w:sz w:val="24"/>
          <w:szCs w:val="24"/>
        </w:rPr>
        <w:t xml:space="preserve">According to Botteril (2018) unless a child is engrossed in play they are not genuinely learning. </w:t>
      </w:r>
      <w:r w:rsidR="00D7063B">
        <w:rPr>
          <w:rFonts w:ascii="Arial" w:hAnsi="Arial" w:cs="Arial"/>
          <w:sz w:val="24"/>
          <w:szCs w:val="24"/>
        </w:rPr>
        <w:t>P</w:t>
      </w:r>
      <w:r w:rsidR="00773CF2">
        <w:rPr>
          <w:rFonts w:ascii="Arial" w:hAnsi="Arial" w:cs="Arial"/>
          <w:sz w:val="24"/>
          <w:szCs w:val="24"/>
        </w:rPr>
        <w:t>lay is a channel in which</w:t>
      </w:r>
      <w:r w:rsidR="00D7063B">
        <w:rPr>
          <w:rFonts w:ascii="Arial" w:hAnsi="Arial" w:cs="Arial"/>
          <w:sz w:val="24"/>
          <w:szCs w:val="24"/>
        </w:rPr>
        <w:t xml:space="preserve"> children are able to express their thoughts and feelings and make sense of the world in which they live</w:t>
      </w:r>
      <w:r w:rsidR="003E5656">
        <w:rPr>
          <w:rFonts w:ascii="Arial" w:hAnsi="Arial" w:cs="Arial"/>
          <w:sz w:val="24"/>
          <w:szCs w:val="24"/>
        </w:rPr>
        <w:t xml:space="preserve">. To further support this, </w:t>
      </w:r>
      <w:r w:rsidR="008E191F">
        <w:rPr>
          <w:rFonts w:ascii="Arial" w:hAnsi="Arial" w:cs="Arial"/>
          <w:sz w:val="24"/>
          <w:szCs w:val="24"/>
        </w:rPr>
        <w:t>DECP Position Paper (2019) states the benefits of play enable children to explore and articulate their range of emotions</w:t>
      </w:r>
      <w:r w:rsidR="00ED5DAD">
        <w:rPr>
          <w:rFonts w:ascii="Arial" w:hAnsi="Arial" w:cs="Arial"/>
          <w:sz w:val="24"/>
          <w:szCs w:val="24"/>
        </w:rPr>
        <w:t>, knowledge and understanding using a variety of play opportunities.</w:t>
      </w:r>
    </w:p>
    <w:p w:rsidR="00681E95" w:rsidRDefault="00822E0C" w:rsidP="00B00166">
      <w:pPr>
        <w:spacing w:line="360" w:lineRule="auto"/>
        <w:jc w:val="both"/>
        <w:rPr>
          <w:rFonts w:ascii="Arial" w:hAnsi="Arial" w:cs="Arial"/>
          <w:sz w:val="24"/>
          <w:szCs w:val="24"/>
        </w:rPr>
      </w:pPr>
      <w:r>
        <w:rPr>
          <w:rFonts w:ascii="Arial" w:hAnsi="Arial" w:cs="Arial"/>
          <w:sz w:val="24"/>
          <w:szCs w:val="24"/>
        </w:rPr>
        <w:t>As mentioned by Chukwbikem (2013) t</w:t>
      </w:r>
      <w:r w:rsidR="00681E95">
        <w:rPr>
          <w:rFonts w:ascii="Arial" w:hAnsi="Arial" w:cs="Arial"/>
          <w:sz w:val="24"/>
          <w:szCs w:val="24"/>
        </w:rPr>
        <w:t>o support the child’s needs for play a myriad of resources are required</w:t>
      </w:r>
      <w:r w:rsidR="00B252E6">
        <w:rPr>
          <w:rFonts w:ascii="Arial" w:hAnsi="Arial" w:cs="Arial"/>
          <w:sz w:val="24"/>
          <w:szCs w:val="24"/>
        </w:rPr>
        <w:t xml:space="preserve"> to spark their imaginations and unlock a multitude of learning opportunities.</w:t>
      </w:r>
      <w:r w:rsidR="005F28DE">
        <w:rPr>
          <w:rFonts w:ascii="Arial" w:hAnsi="Arial" w:cs="Arial"/>
          <w:sz w:val="24"/>
          <w:szCs w:val="24"/>
        </w:rPr>
        <w:t xml:space="preserve"> Resources are widely available to buy through specialist catalogues, however, a</w:t>
      </w:r>
      <w:r w:rsidR="00B252E6">
        <w:rPr>
          <w:rFonts w:ascii="Arial" w:hAnsi="Arial" w:cs="Arial"/>
          <w:sz w:val="24"/>
          <w:szCs w:val="24"/>
        </w:rPr>
        <w:t xml:space="preserve">s suggested by </w:t>
      </w:r>
      <w:r w:rsidR="005F28DE">
        <w:rPr>
          <w:rFonts w:ascii="Arial" w:hAnsi="Arial" w:cs="Arial"/>
          <w:sz w:val="24"/>
          <w:szCs w:val="24"/>
        </w:rPr>
        <w:t xml:space="preserve">Grigg </w:t>
      </w:r>
      <w:r w:rsidR="00917700">
        <w:rPr>
          <w:rFonts w:ascii="Arial" w:hAnsi="Arial" w:cs="Arial"/>
          <w:sz w:val="24"/>
          <w:szCs w:val="24"/>
        </w:rPr>
        <w:t xml:space="preserve">&amp; Lewis (2018) everyday objects, natural and man- made, </w:t>
      </w:r>
      <w:r w:rsidR="00E717FC">
        <w:rPr>
          <w:rFonts w:ascii="Arial" w:hAnsi="Arial" w:cs="Arial"/>
          <w:sz w:val="24"/>
          <w:szCs w:val="24"/>
        </w:rPr>
        <w:t xml:space="preserve">such as spoons, </w:t>
      </w:r>
      <w:r w:rsidR="00917700">
        <w:rPr>
          <w:rFonts w:ascii="Arial" w:hAnsi="Arial" w:cs="Arial"/>
          <w:sz w:val="24"/>
          <w:szCs w:val="24"/>
        </w:rPr>
        <w:t xml:space="preserve">sticks, leaves, stones, </w:t>
      </w:r>
      <w:r w:rsidR="00E717FC">
        <w:rPr>
          <w:rFonts w:ascii="Arial" w:hAnsi="Arial" w:cs="Arial"/>
          <w:sz w:val="24"/>
          <w:szCs w:val="24"/>
        </w:rPr>
        <w:t xml:space="preserve">saucepans and cardboard boxes </w:t>
      </w:r>
      <w:r w:rsidR="005F28DE">
        <w:rPr>
          <w:rFonts w:ascii="Arial" w:hAnsi="Arial" w:cs="Arial"/>
          <w:sz w:val="24"/>
          <w:szCs w:val="24"/>
        </w:rPr>
        <w:t>can be used in play to create a real and holistic play opportunity.</w:t>
      </w:r>
      <w:r w:rsidR="00917700">
        <w:rPr>
          <w:rFonts w:ascii="Arial" w:hAnsi="Arial" w:cs="Arial"/>
          <w:sz w:val="24"/>
          <w:szCs w:val="24"/>
        </w:rPr>
        <w:t xml:space="preserve"> These resources are suitable to be used for sorting size, shapes</w:t>
      </w:r>
      <w:r w:rsidR="00800961">
        <w:rPr>
          <w:rFonts w:ascii="Arial" w:hAnsi="Arial" w:cs="Arial"/>
          <w:sz w:val="24"/>
          <w:szCs w:val="24"/>
        </w:rPr>
        <w:t xml:space="preserve"> and</w:t>
      </w:r>
      <w:r w:rsidR="00917700">
        <w:rPr>
          <w:rFonts w:ascii="Arial" w:hAnsi="Arial" w:cs="Arial"/>
          <w:sz w:val="24"/>
          <w:szCs w:val="24"/>
        </w:rPr>
        <w:t xml:space="preserve"> </w:t>
      </w:r>
      <w:r w:rsidR="00800961">
        <w:rPr>
          <w:rFonts w:ascii="Arial" w:hAnsi="Arial" w:cs="Arial"/>
          <w:sz w:val="24"/>
          <w:szCs w:val="24"/>
        </w:rPr>
        <w:t>making musical rhythms.</w:t>
      </w:r>
    </w:p>
    <w:p w:rsidR="001D11CE" w:rsidRDefault="00B51991" w:rsidP="00B00166">
      <w:pPr>
        <w:spacing w:line="360" w:lineRule="auto"/>
        <w:jc w:val="both"/>
        <w:rPr>
          <w:rFonts w:ascii="Arial" w:hAnsi="Arial" w:cs="Arial"/>
          <w:sz w:val="24"/>
          <w:szCs w:val="24"/>
        </w:rPr>
      </w:pPr>
      <w:r>
        <w:rPr>
          <w:rFonts w:ascii="Arial" w:hAnsi="Arial" w:cs="Arial"/>
          <w:sz w:val="24"/>
          <w:szCs w:val="24"/>
        </w:rPr>
        <w:t>As stated Rodger (2016) considers the approach taken from Reggio Emilia in using the learning environment as a third teacher and an invaluable reso</w:t>
      </w:r>
      <w:r w:rsidR="002725B8">
        <w:rPr>
          <w:rFonts w:ascii="Arial" w:hAnsi="Arial" w:cs="Arial"/>
          <w:sz w:val="24"/>
          <w:szCs w:val="24"/>
        </w:rPr>
        <w:t>u</w:t>
      </w:r>
      <w:r>
        <w:rPr>
          <w:rFonts w:ascii="Arial" w:hAnsi="Arial" w:cs="Arial"/>
          <w:sz w:val="24"/>
          <w:szCs w:val="24"/>
        </w:rPr>
        <w:t xml:space="preserve">rce. </w:t>
      </w:r>
      <w:r w:rsidR="00B52EB2">
        <w:rPr>
          <w:rFonts w:ascii="Arial" w:hAnsi="Arial" w:cs="Arial"/>
          <w:sz w:val="24"/>
          <w:szCs w:val="24"/>
        </w:rPr>
        <w:t xml:space="preserve">Having the </w:t>
      </w:r>
      <w:r w:rsidR="00773CF2">
        <w:rPr>
          <w:rFonts w:ascii="Arial" w:hAnsi="Arial" w:cs="Arial"/>
          <w:sz w:val="24"/>
          <w:szCs w:val="24"/>
        </w:rPr>
        <w:t xml:space="preserve">correct resources </w:t>
      </w:r>
      <w:r w:rsidR="00B52EB2">
        <w:rPr>
          <w:rFonts w:ascii="Arial" w:hAnsi="Arial" w:cs="Arial"/>
          <w:sz w:val="24"/>
          <w:szCs w:val="24"/>
        </w:rPr>
        <w:t xml:space="preserve">allows the child to investigate </w:t>
      </w:r>
      <w:r w:rsidR="00893838">
        <w:rPr>
          <w:rFonts w:ascii="Arial" w:hAnsi="Arial" w:cs="Arial"/>
          <w:sz w:val="24"/>
          <w:szCs w:val="24"/>
        </w:rPr>
        <w:t>through play using all of their senses.</w:t>
      </w:r>
      <w:r w:rsidR="007F4970">
        <w:rPr>
          <w:rFonts w:ascii="Arial" w:hAnsi="Arial" w:cs="Arial"/>
          <w:sz w:val="24"/>
          <w:szCs w:val="24"/>
        </w:rPr>
        <w:t xml:space="preserve"> For children to use all of their senses, a variety of enabling learning environments are necessary. As stated by </w:t>
      </w:r>
      <w:r w:rsidR="00773CF2">
        <w:rPr>
          <w:rFonts w:ascii="Arial" w:hAnsi="Arial" w:cs="Arial"/>
          <w:sz w:val="24"/>
          <w:szCs w:val="24"/>
        </w:rPr>
        <w:t>Knight</w:t>
      </w:r>
      <w:r w:rsidR="007F4970">
        <w:rPr>
          <w:rFonts w:ascii="Arial" w:hAnsi="Arial" w:cs="Arial"/>
          <w:sz w:val="24"/>
          <w:szCs w:val="24"/>
        </w:rPr>
        <w:t xml:space="preserve"> (2013) </w:t>
      </w:r>
      <w:r w:rsidR="00773CF2">
        <w:rPr>
          <w:rFonts w:ascii="Arial" w:hAnsi="Arial" w:cs="Arial"/>
          <w:sz w:val="24"/>
          <w:szCs w:val="24"/>
        </w:rPr>
        <w:t xml:space="preserve">using the outdoors as a resource gives the children endless learning opportunities where they can learn using a hands-on experiential and heuristic play. </w:t>
      </w:r>
      <w:r w:rsidR="00F62031">
        <w:rPr>
          <w:rFonts w:ascii="Arial" w:hAnsi="Arial" w:cs="Arial"/>
          <w:sz w:val="24"/>
          <w:szCs w:val="24"/>
        </w:rPr>
        <w:t>In concurrence with this,</w:t>
      </w:r>
      <w:r w:rsidR="001D11CE">
        <w:rPr>
          <w:rFonts w:ascii="Arial" w:hAnsi="Arial" w:cs="Arial"/>
          <w:sz w:val="24"/>
          <w:szCs w:val="24"/>
        </w:rPr>
        <w:t xml:space="preserve"> Tovey (2016) believes using the principles from the theorist </w:t>
      </w:r>
      <w:r w:rsidR="00F62031">
        <w:rPr>
          <w:rFonts w:ascii="Arial" w:hAnsi="Arial" w:cs="Arial"/>
          <w:sz w:val="24"/>
          <w:szCs w:val="24"/>
        </w:rPr>
        <w:t>Fredrik Fr</w:t>
      </w:r>
      <w:r w:rsidR="001D11CE">
        <w:rPr>
          <w:rFonts w:ascii="Arial" w:hAnsi="Arial" w:cs="Arial"/>
          <w:sz w:val="24"/>
          <w:szCs w:val="24"/>
        </w:rPr>
        <w:t>oebel</w:t>
      </w:r>
      <w:r w:rsidR="00641465">
        <w:rPr>
          <w:rFonts w:ascii="Arial" w:hAnsi="Arial" w:cs="Arial"/>
          <w:sz w:val="24"/>
          <w:szCs w:val="24"/>
        </w:rPr>
        <w:t>, a founding theorist in learning through play,</w:t>
      </w:r>
      <w:r w:rsidR="00822E0C">
        <w:rPr>
          <w:rFonts w:ascii="Arial" w:hAnsi="Arial" w:cs="Arial"/>
          <w:sz w:val="24"/>
          <w:szCs w:val="24"/>
        </w:rPr>
        <w:t xml:space="preserve"> the</w:t>
      </w:r>
      <w:r w:rsidR="00383C86">
        <w:rPr>
          <w:rFonts w:ascii="Arial" w:hAnsi="Arial" w:cs="Arial"/>
          <w:sz w:val="24"/>
          <w:szCs w:val="24"/>
        </w:rPr>
        <w:t xml:space="preserve"> use of natural world</w:t>
      </w:r>
      <w:r w:rsidR="00641465">
        <w:rPr>
          <w:rFonts w:ascii="Arial" w:hAnsi="Arial" w:cs="Arial"/>
          <w:sz w:val="24"/>
          <w:szCs w:val="24"/>
        </w:rPr>
        <w:t xml:space="preserve"> such as forests or beaches</w:t>
      </w:r>
      <w:r w:rsidR="00383C86">
        <w:rPr>
          <w:rFonts w:ascii="Arial" w:hAnsi="Arial" w:cs="Arial"/>
          <w:sz w:val="24"/>
          <w:szCs w:val="24"/>
        </w:rPr>
        <w:t xml:space="preserve"> </w:t>
      </w:r>
      <w:r w:rsidR="002E1A41">
        <w:rPr>
          <w:rFonts w:ascii="Arial" w:hAnsi="Arial" w:cs="Arial"/>
          <w:sz w:val="24"/>
          <w:szCs w:val="24"/>
        </w:rPr>
        <w:t>and real objects</w:t>
      </w:r>
      <w:r w:rsidR="00641465">
        <w:rPr>
          <w:rFonts w:ascii="Arial" w:hAnsi="Arial" w:cs="Arial"/>
          <w:sz w:val="24"/>
          <w:szCs w:val="24"/>
        </w:rPr>
        <w:t>, such as wooden blocks, sticks and shells</w:t>
      </w:r>
      <w:r w:rsidR="002E1A41">
        <w:rPr>
          <w:rFonts w:ascii="Arial" w:hAnsi="Arial" w:cs="Arial"/>
          <w:sz w:val="24"/>
          <w:szCs w:val="24"/>
        </w:rPr>
        <w:t xml:space="preserve"> allows for the development of mathemat</w:t>
      </w:r>
      <w:r w:rsidR="007370A7">
        <w:rPr>
          <w:rFonts w:ascii="Arial" w:hAnsi="Arial" w:cs="Arial"/>
          <w:sz w:val="24"/>
          <w:szCs w:val="24"/>
        </w:rPr>
        <w:t>ical concepts that are abstract.</w:t>
      </w:r>
    </w:p>
    <w:p w:rsidR="00087EAC" w:rsidRDefault="009742CB" w:rsidP="00B00166">
      <w:pPr>
        <w:spacing w:line="360" w:lineRule="auto"/>
        <w:jc w:val="both"/>
        <w:rPr>
          <w:rFonts w:ascii="Arial" w:hAnsi="Arial" w:cs="Arial"/>
          <w:sz w:val="24"/>
          <w:szCs w:val="24"/>
        </w:rPr>
      </w:pPr>
      <w:r>
        <w:rPr>
          <w:rFonts w:ascii="Arial" w:hAnsi="Arial" w:cs="Arial"/>
          <w:sz w:val="24"/>
          <w:szCs w:val="24"/>
        </w:rPr>
        <w:t>According to</w:t>
      </w:r>
      <w:r w:rsidR="00446E45">
        <w:rPr>
          <w:rFonts w:ascii="Arial" w:hAnsi="Arial" w:cs="Arial"/>
          <w:sz w:val="24"/>
          <w:szCs w:val="24"/>
        </w:rPr>
        <w:t xml:space="preserve"> Rosli and Lin (2018) m</w:t>
      </w:r>
      <w:r>
        <w:rPr>
          <w:rFonts w:ascii="Arial" w:hAnsi="Arial" w:cs="Arial"/>
          <w:sz w:val="24"/>
          <w:szCs w:val="24"/>
        </w:rPr>
        <w:t xml:space="preserve">athematical concepts can </w:t>
      </w:r>
      <w:r w:rsidR="000142A7">
        <w:rPr>
          <w:rFonts w:ascii="Arial" w:hAnsi="Arial" w:cs="Arial"/>
          <w:sz w:val="24"/>
          <w:szCs w:val="24"/>
        </w:rPr>
        <w:t>be learned</w:t>
      </w:r>
      <w:r>
        <w:rPr>
          <w:rFonts w:ascii="Arial" w:hAnsi="Arial" w:cs="Arial"/>
          <w:sz w:val="24"/>
          <w:szCs w:val="24"/>
        </w:rPr>
        <w:t xml:space="preserve"> t</w:t>
      </w:r>
      <w:r w:rsidR="00B71119">
        <w:rPr>
          <w:rFonts w:ascii="Arial" w:hAnsi="Arial" w:cs="Arial"/>
          <w:sz w:val="24"/>
          <w:szCs w:val="24"/>
        </w:rPr>
        <w:t xml:space="preserve">hrough a variety of play types and resources. </w:t>
      </w:r>
      <w:r w:rsidR="002E69B6">
        <w:rPr>
          <w:rFonts w:ascii="Arial" w:hAnsi="Arial" w:cs="Arial"/>
          <w:sz w:val="24"/>
          <w:szCs w:val="24"/>
        </w:rPr>
        <w:t xml:space="preserve">Tucker (2014 p.4) maintains </w:t>
      </w:r>
      <w:r w:rsidR="000142A7">
        <w:rPr>
          <w:rFonts w:ascii="Arial" w:hAnsi="Arial" w:cs="Arial"/>
          <w:sz w:val="24"/>
          <w:szCs w:val="24"/>
        </w:rPr>
        <w:t>chi</w:t>
      </w:r>
      <w:r w:rsidR="00087EAC">
        <w:rPr>
          <w:rFonts w:ascii="Arial" w:hAnsi="Arial" w:cs="Arial"/>
          <w:sz w:val="24"/>
          <w:szCs w:val="24"/>
        </w:rPr>
        <w:t>ldren should be allowed the space and time</w:t>
      </w:r>
      <w:r w:rsidR="000142A7">
        <w:rPr>
          <w:rFonts w:ascii="Arial" w:hAnsi="Arial" w:cs="Arial"/>
          <w:sz w:val="24"/>
          <w:szCs w:val="24"/>
        </w:rPr>
        <w:t xml:space="preserve"> to play creatively</w:t>
      </w:r>
      <w:r w:rsidR="00087EAC">
        <w:rPr>
          <w:rFonts w:ascii="Arial" w:hAnsi="Arial" w:cs="Arial"/>
          <w:sz w:val="24"/>
          <w:szCs w:val="24"/>
        </w:rPr>
        <w:t xml:space="preserve"> and be able to return to an activity to enable them to explore and advance their cognitive process by improving or adapting their previous work.</w:t>
      </w:r>
      <w:r w:rsidR="00890E33">
        <w:rPr>
          <w:rFonts w:ascii="Arial" w:hAnsi="Arial" w:cs="Arial"/>
          <w:sz w:val="24"/>
          <w:szCs w:val="24"/>
        </w:rPr>
        <w:t xml:space="preserve">  </w:t>
      </w:r>
      <w:r w:rsidR="00E20DE3">
        <w:rPr>
          <w:rFonts w:ascii="Arial" w:hAnsi="Arial" w:cs="Arial"/>
          <w:sz w:val="24"/>
          <w:szCs w:val="24"/>
        </w:rPr>
        <w:t xml:space="preserve">Aubrey and Riley (2019 p120) notes </w:t>
      </w:r>
      <w:r w:rsidR="00890E33">
        <w:rPr>
          <w:rFonts w:ascii="Arial" w:hAnsi="Arial" w:cs="Arial"/>
          <w:sz w:val="24"/>
          <w:szCs w:val="24"/>
        </w:rPr>
        <w:t xml:space="preserve">this is supported by Bruner’s </w:t>
      </w:r>
      <w:r w:rsidR="007209CD">
        <w:rPr>
          <w:rFonts w:ascii="Arial" w:hAnsi="Arial" w:cs="Arial"/>
          <w:sz w:val="24"/>
          <w:szCs w:val="24"/>
        </w:rPr>
        <w:lastRenderedPageBreak/>
        <w:t>concept of a Spiral Curriculum, where children build upon previous learning to enable them to get to a point in their learning where they can problem solve independently.</w:t>
      </w:r>
    </w:p>
    <w:p w:rsidR="00E717FC" w:rsidRDefault="006F5FB4" w:rsidP="00E717FC">
      <w:pPr>
        <w:spacing w:line="360" w:lineRule="auto"/>
        <w:jc w:val="both"/>
        <w:rPr>
          <w:rFonts w:ascii="Arial" w:hAnsi="Arial" w:cs="Arial"/>
          <w:sz w:val="24"/>
          <w:szCs w:val="24"/>
        </w:rPr>
      </w:pPr>
      <w:r>
        <w:rPr>
          <w:rFonts w:ascii="Arial" w:hAnsi="Arial" w:cs="Arial"/>
          <w:sz w:val="24"/>
          <w:szCs w:val="24"/>
        </w:rPr>
        <w:t>As stated by Tucker (2014 p 13) s</w:t>
      </w:r>
      <w:r w:rsidR="00087EAC">
        <w:rPr>
          <w:rFonts w:ascii="Arial" w:hAnsi="Arial" w:cs="Arial"/>
          <w:sz w:val="24"/>
          <w:szCs w:val="24"/>
        </w:rPr>
        <w:t xml:space="preserve">olving mathematical problems through creative play can engage </w:t>
      </w:r>
      <w:r w:rsidR="00890E33">
        <w:rPr>
          <w:rFonts w:ascii="Arial" w:hAnsi="Arial" w:cs="Arial"/>
          <w:sz w:val="24"/>
          <w:szCs w:val="24"/>
        </w:rPr>
        <w:t>the child to learn using a variety of activities. S</w:t>
      </w:r>
      <w:r w:rsidR="007209CD">
        <w:rPr>
          <w:rFonts w:ascii="Arial" w:hAnsi="Arial" w:cs="Arial"/>
          <w:sz w:val="24"/>
          <w:szCs w:val="24"/>
        </w:rPr>
        <w:t xml:space="preserve">and, messy, water and constructive play gives the children opportunities to learn </w:t>
      </w:r>
      <w:r w:rsidR="007A2C1E">
        <w:rPr>
          <w:rFonts w:ascii="Arial" w:hAnsi="Arial" w:cs="Arial"/>
          <w:sz w:val="24"/>
          <w:szCs w:val="24"/>
        </w:rPr>
        <w:t>about size, weighing, measuring, calculating</w:t>
      </w:r>
      <w:r>
        <w:rPr>
          <w:rFonts w:ascii="Arial" w:hAnsi="Arial" w:cs="Arial"/>
          <w:sz w:val="24"/>
          <w:szCs w:val="24"/>
        </w:rPr>
        <w:t xml:space="preserve"> and problem solving</w:t>
      </w:r>
      <w:r w:rsidR="007209CD">
        <w:rPr>
          <w:rFonts w:ascii="Arial" w:hAnsi="Arial" w:cs="Arial"/>
          <w:sz w:val="24"/>
          <w:szCs w:val="24"/>
        </w:rPr>
        <w:t xml:space="preserve"> using jugs,</w:t>
      </w:r>
      <w:r w:rsidR="00CB0E12">
        <w:rPr>
          <w:rFonts w:ascii="Arial" w:hAnsi="Arial" w:cs="Arial"/>
          <w:sz w:val="24"/>
          <w:szCs w:val="24"/>
        </w:rPr>
        <w:t xml:space="preserve"> spoons balance scales, rulers and </w:t>
      </w:r>
      <w:r w:rsidR="007209CD">
        <w:rPr>
          <w:rFonts w:ascii="Arial" w:hAnsi="Arial" w:cs="Arial"/>
          <w:sz w:val="24"/>
          <w:szCs w:val="24"/>
        </w:rPr>
        <w:t>tape measures</w:t>
      </w:r>
      <w:r>
        <w:rPr>
          <w:rFonts w:ascii="Arial" w:hAnsi="Arial" w:cs="Arial"/>
          <w:sz w:val="24"/>
          <w:szCs w:val="24"/>
        </w:rPr>
        <w:t>.</w:t>
      </w:r>
      <w:r w:rsidR="00E717FC" w:rsidRPr="00E717FC">
        <w:rPr>
          <w:rFonts w:ascii="Arial" w:hAnsi="Arial" w:cs="Arial"/>
          <w:sz w:val="24"/>
          <w:szCs w:val="24"/>
        </w:rPr>
        <w:t xml:space="preserve"> </w:t>
      </w:r>
      <w:r w:rsidR="00E717FC">
        <w:rPr>
          <w:rFonts w:ascii="Arial" w:hAnsi="Arial" w:cs="Arial"/>
          <w:sz w:val="24"/>
          <w:szCs w:val="24"/>
        </w:rPr>
        <w:t xml:space="preserve">Messy play using sand, water and mud are resources which can be found in all settings. Robertson (2017 p10) claims any play that is undertaken can have a mathematical concept adapted from it. Examples of mathematical activities derived from these types of play are estimation, volume, capacity, patterns, size, potions and mixing colours. </w:t>
      </w:r>
    </w:p>
    <w:p w:rsidR="007A2C1E" w:rsidRDefault="006F5FB4" w:rsidP="00B00166">
      <w:pPr>
        <w:spacing w:line="360" w:lineRule="auto"/>
        <w:jc w:val="both"/>
        <w:rPr>
          <w:rFonts w:ascii="Arial" w:hAnsi="Arial" w:cs="Arial"/>
          <w:sz w:val="24"/>
          <w:szCs w:val="24"/>
        </w:rPr>
      </w:pPr>
      <w:r>
        <w:rPr>
          <w:rFonts w:ascii="Arial" w:hAnsi="Arial" w:cs="Arial"/>
          <w:sz w:val="24"/>
          <w:szCs w:val="24"/>
        </w:rPr>
        <w:t xml:space="preserve"> </w:t>
      </w:r>
      <w:r w:rsidR="00F51CBD">
        <w:rPr>
          <w:rFonts w:ascii="Arial" w:hAnsi="Arial" w:cs="Arial"/>
          <w:sz w:val="24"/>
          <w:szCs w:val="24"/>
        </w:rPr>
        <w:t>As mentioned by Chigeza and Sorin (2016) the use of drawing, painting and mark making activities directly involves mathematical vocabulary such as vertical, horizontal, di</w:t>
      </w:r>
      <w:r w:rsidR="00F742DC">
        <w:rPr>
          <w:rFonts w:ascii="Arial" w:hAnsi="Arial" w:cs="Arial"/>
          <w:sz w:val="24"/>
          <w:szCs w:val="24"/>
        </w:rPr>
        <w:t>agonal, above, below,</w:t>
      </w:r>
      <w:r w:rsidR="0068683C">
        <w:rPr>
          <w:rFonts w:ascii="Arial" w:hAnsi="Arial" w:cs="Arial"/>
          <w:sz w:val="24"/>
          <w:szCs w:val="24"/>
        </w:rPr>
        <w:t xml:space="preserve"> beside</w:t>
      </w:r>
      <w:r w:rsidR="00F742DC">
        <w:rPr>
          <w:rFonts w:ascii="Arial" w:hAnsi="Arial" w:cs="Arial"/>
          <w:sz w:val="24"/>
          <w:szCs w:val="24"/>
        </w:rPr>
        <w:t>, orientation, shape</w:t>
      </w:r>
      <w:r w:rsidR="00093031">
        <w:rPr>
          <w:rFonts w:ascii="Arial" w:hAnsi="Arial" w:cs="Arial"/>
          <w:sz w:val="24"/>
          <w:szCs w:val="24"/>
        </w:rPr>
        <w:t xml:space="preserve"> and size</w:t>
      </w:r>
      <w:r w:rsidR="007A2C1E">
        <w:rPr>
          <w:rFonts w:ascii="Arial" w:hAnsi="Arial" w:cs="Arial"/>
          <w:sz w:val="24"/>
          <w:szCs w:val="24"/>
        </w:rPr>
        <w:t>. I</w:t>
      </w:r>
      <w:r w:rsidR="0068683C">
        <w:rPr>
          <w:rFonts w:ascii="Arial" w:hAnsi="Arial" w:cs="Arial"/>
          <w:sz w:val="24"/>
          <w:szCs w:val="24"/>
        </w:rPr>
        <w:t>n addition to this</w:t>
      </w:r>
      <w:r w:rsidR="007A2C1E">
        <w:rPr>
          <w:rFonts w:ascii="Arial" w:hAnsi="Arial" w:cs="Arial"/>
          <w:sz w:val="24"/>
          <w:szCs w:val="24"/>
        </w:rPr>
        <w:t>,</w:t>
      </w:r>
      <w:r w:rsidR="0068683C">
        <w:rPr>
          <w:rFonts w:ascii="Arial" w:hAnsi="Arial" w:cs="Arial"/>
          <w:sz w:val="24"/>
          <w:szCs w:val="24"/>
        </w:rPr>
        <w:t xml:space="preserve"> </w:t>
      </w:r>
      <w:r w:rsidR="00970992">
        <w:rPr>
          <w:rFonts w:ascii="Arial" w:hAnsi="Arial" w:cs="Arial"/>
          <w:sz w:val="24"/>
          <w:szCs w:val="24"/>
        </w:rPr>
        <w:t xml:space="preserve">according to Brodie (2014) </w:t>
      </w:r>
      <w:r w:rsidR="0068683C">
        <w:rPr>
          <w:rFonts w:ascii="Arial" w:hAnsi="Arial" w:cs="Arial"/>
          <w:sz w:val="24"/>
          <w:szCs w:val="24"/>
        </w:rPr>
        <w:t>it</w:t>
      </w:r>
      <w:r w:rsidR="007A2C1E">
        <w:rPr>
          <w:rFonts w:ascii="Arial" w:hAnsi="Arial" w:cs="Arial"/>
          <w:sz w:val="24"/>
          <w:szCs w:val="24"/>
        </w:rPr>
        <w:t xml:space="preserve"> creates opportunities for staff to engage in discussion with the child about their artistic creation by using open ended questioning</w:t>
      </w:r>
      <w:r w:rsidR="00F742DC">
        <w:rPr>
          <w:rFonts w:ascii="Arial" w:hAnsi="Arial" w:cs="Arial"/>
          <w:sz w:val="24"/>
          <w:szCs w:val="24"/>
        </w:rPr>
        <w:t xml:space="preserve">, metacognitive language </w:t>
      </w:r>
      <w:r w:rsidR="003550BA">
        <w:rPr>
          <w:rFonts w:ascii="Arial" w:hAnsi="Arial" w:cs="Arial"/>
          <w:sz w:val="24"/>
          <w:szCs w:val="24"/>
        </w:rPr>
        <w:t>and</w:t>
      </w:r>
      <w:r w:rsidR="00970992">
        <w:rPr>
          <w:rFonts w:ascii="Arial" w:hAnsi="Arial" w:cs="Arial"/>
          <w:sz w:val="24"/>
          <w:szCs w:val="24"/>
        </w:rPr>
        <w:t xml:space="preserve"> sustained shared thinking</w:t>
      </w:r>
      <w:r w:rsidR="00822A83">
        <w:rPr>
          <w:rFonts w:ascii="Arial" w:hAnsi="Arial" w:cs="Arial"/>
          <w:sz w:val="24"/>
          <w:szCs w:val="24"/>
        </w:rPr>
        <w:t xml:space="preserve">. Staff member can work with the child to extend, evaluate and explore their ideas and critical thinking and problem solving skills. </w:t>
      </w:r>
    </w:p>
    <w:p w:rsidR="002E69B6" w:rsidRDefault="006F5FB4" w:rsidP="00B00166">
      <w:pPr>
        <w:spacing w:line="360" w:lineRule="auto"/>
        <w:jc w:val="both"/>
        <w:rPr>
          <w:rFonts w:ascii="Arial" w:hAnsi="Arial" w:cs="Arial"/>
          <w:sz w:val="24"/>
          <w:szCs w:val="24"/>
        </w:rPr>
      </w:pPr>
      <w:r>
        <w:rPr>
          <w:rFonts w:ascii="Arial" w:hAnsi="Arial" w:cs="Arial"/>
          <w:sz w:val="24"/>
          <w:szCs w:val="24"/>
        </w:rPr>
        <w:t xml:space="preserve">Role play </w:t>
      </w:r>
      <w:r w:rsidR="002A6F27">
        <w:rPr>
          <w:rFonts w:ascii="Arial" w:hAnsi="Arial" w:cs="Arial"/>
          <w:sz w:val="24"/>
          <w:szCs w:val="24"/>
        </w:rPr>
        <w:t xml:space="preserve">resources </w:t>
      </w:r>
      <w:r>
        <w:rPr>
          <w:rFonts w:ascii="Arial" w:hAnsi="Arial" w:cs="Arial"/>
          <w:sz w:val="24"/>
          <w:szCs w:val="24"/>
        </w:rPr>
        <w:t xml:space="preserve">creates cross curricular learning opportunities to bring real life situations </w:t>
      </w:r>
      <w:r w:rsidR="0068683C">
        <w:rPr>
          <w:rFonts w:ascii="Arial" w:hAnsi="Arial" w:cs="Arial"/>
          <w:sz w:val="24"/>
          <w:szCs w:val="24"/>
        </w:rPr>
        <w:t xml:space="preserve">in the child’s learning environment. </w:t>
      </w:r>
      <w:r w:rsidR="00821C2E">
        <w:rPr>
          <w:rFonts w:ascii="Arial" w:hAnsi="Arial" w:cs="Arial"/>
          <w:sz w:val="24"/>
          <w:szCs w:val="24"/>
        </w:rPr>
        <w:t>As claimed by Williams (2015) m</w:t>
      </w:r>
      <w:r w:rsidR="0068683C">
        <w:rPr>
          <w:rFonts w:ascii="Arial" w:hAnsi="Arial" w:cs="Arial"/>
          <w:sz w:val="24"/>
          <w:szCs w:val="24"/>
        </w:rPr>
        <w:t>ultiple</w:t>
      </w:r>
      <w:r w:rsidR="007A2C1E">
        <w:rPr>
          <w:rFonts w:ascii="Arial" w:hAnsi="Arial" w:cs="Arial"/>
          <w:sz w:val="24"/>
          <w:szCs w:val="24"/>
        </w:rPr>
        <w:t xml:space="preserve"> rich real life scenarios</w:t>
      </w:r>
      <w:r w:rsidR="0068683C">
        <w:rPr>
          <w:rFonts w:ascii="Arial" w:hAnsi="Arial" w:cs="Arial"/>
          <w:sz w:val="24"/>
          <w:szCs w:val="24"/>
        </w:rPr>
        <w:t xml:space="preserve"> for example, a grocery shop, </w:t>
      </w:r>
      <w:r w:rsidR="007A2C1E">
        <w:rPr>
          <w:rFonts w:ascii="Arial" w:hAnsi="Arial" w:cs="Arial"/>
          <w:sz w:val="24"/>
          <w:szCs w:val="24"/>
        </w:rPr>
        <w:t xml:space="preserve">a </w:t>
      </w:r>
      <w:r w:rsidR="0068683C">
        <w:rPr>
          <w:rFonts w:ascii="Arial" w:hAnsi="Arial" w:cs="Arial"/>
          <w:sz w:val="24"/>
          <w:szCs w:val="24"/>
        </w:rPr>
        <w:t xml:space="preserve">post office, </w:t>
      </w:r>
      <w:r w:rsidR="007A2C1E">
        <w:rPr>
          <w:rFonts w:ascii="Arial" w:hAnsi="Arial" w:cs="Arial"/>
          <w:sz w:val="24"/>
          <w:szCs w:val="24"/>
        </w:rPr>
        <w:t>a travel agent, a restaurant, a shoe shop and a</w:t>
      </w:r>
      <w:r w:rsidR="0068683C">
        <w:rPr>
          <w:rFonts w:ascii="Arial" w:hAnsi="Arial" w:cs="Arial"/>
          <w:sz w:val="24"/>
          <w:szCs w:val="24"/>
        </w:rPr>
        <w:t xml:space="preserve"> clothes shop</w:t>
      </w:r>
      <w:r w:rsidR="00465DFE">
        <w:rPr>
          <w:rFonts w:ascii="Arial" w:hAnsi="Arial" w:cs="Arial"/>
          <w:sz w:val="24"/>
          <w:szCs w:val="24"/>
        </w:rPr>
        <w:t xml:space="preserve"> incorporate everyday mathematics</w:t>
      </w:r>
      <w:r w:rsidR="008B1776">
        <w:rPr>
          <w:rFonts w:ascii="Arial" w:hAnsi="Arial" w:cs="Arial"/>
          <w:sz w:val="24"/>
          <w:szCs w:val="24"/>
        </w:rPr>
        <w:t xml:space="preserve">. </w:t>
      </w:r>
      <w:r w:rsidR="00821C2E">
        <w:rPr>
          <w:rFonts w:ascii="Arial" w:hAnsi="Arial" w:cs="Arial"/>
          <w:sz w:val="24"/>
          <w:szCs w:val="24"/>
        </w:rPr>
        <w:t xml:space="preserve">Through role play children gain a better understanding of how mathematics is applied through many different real life </w:t>
      </w:r>
      <w:r w:rsidR="00822A83">
        <w:rPr>
          <w:rFonts w:ascii="Arial" w:hAnsi="Arial" w:cs="Arial"/>
          <w:sz w:val="24"/>
          <w:szCs w:val="24"/>
        </w:rPr>
        <w:t>circumstances.</w:t>
      </w:r>
      <w:r w:rsidR="002A6F27">
        <w:rPr>
          <w:rFonts w:ascii="Arial" w:hAnsi="Arial" w:cs="Arial"/>
          <w:sz w:val="24"/>
          <w:szCs w:val="24"/>
        </w:rPr>
        <w:t xml:space="preserve"> </w:t>
      </w:r>
      <w:r w:rsidR="005E45A0">
        <w:rPr>
          <w:rFonts w:ascii="Arial" w:hAnsi="Arial" w:cs="Arial"/>
          <w:sz w:val="24"/>
          <w:szCs w:val="24"/>
        </w:rPr>
        <w:t xml:space="preserve">Similarly, Smilansky and Shefatya </w:t>
      </w:r>
      <w:r w:rsidR="00917700">
        <w:rPr>
          <w:rFonts w:ascii="Arial" w:hAnsi="Arial" w:cs="Arial"/>
          <w:sz w:val="24"/>
          <w:szCs w:val="24"/>
        </w:rPr>
        <w:t xml:space="preserve">(2004) </w:t>
      </w:r>
      <w:r w:rsidR="005E45A0">
        <w:rPr>
          <w:rFonts w:ascii="Arial" w:hAnsi="Arial" w:cs="Arial"/>
          <w:sz w:val="24"/>
          <w:szCs w:val="24"/>
        </w:rPr>
        <w:t>agree that socio-dramatic play and resources enrich the child’s understanding by directing play into appropriate areas of learning where the child will develop mathematical concepts involving money and counting.</w:t>
      </w:r>
      <w:r w:rsidR="00800961">
        <w:rPr>
          <w:rFonts w:ascii="Arial" w:hAnsi="Arial" w:cs="Arial"/>
          <w:sz w:val="24"/>
          <w:szCs w:val="24"/>
        </w:rPr>
        <w:t xml:space="preserve"> </w:t>
      </w:r>
    </w:p>
    <w:p w:rsidR="00800961" w:rsidRDefault="00800961" w:rsidP="00B00166">
      <w:pPr>
        <w:spacing w:line="360" w:lineRule="auto"/>
        <w:jc w:val="both"/>
        <w:rPr>
          <w:rFonts w:ascii="Arial" w:hAnsi="Arial" w:cs="Arial"/>
          <w:sz w:val="24"/>
          <w:szCs w:val="24"/>
        </w:rPr>
      </w:pPr>
      <w:r>
        <w:rPr>
          <w:rFonts w:ascii="Arial" w:hAnsi="Arial" w:cs="Arial"/>
          <w:sz w:val="24"/>
          <w:szCs w:val="24"/>
        </w:rPr>
        <w:t>T</w:t>
      </w:r>
      <w:r w:rsidR="00FE2BF1">
        <w:rPr>
          <w:rFonts w:ascii="Arial" w:hAnsi="Arial" w:cs="Arial"/>
          <w:sz w:val="24"/>
          <w:szCs w:val="24"/>
        </w:rPr>
        <w:t>he range and diversity of</w:t>
      </w:r>
      <w:r w:rsidR="00D831A0">
        <w:rPr>
          <w:rFonts w:ascii="Arial" w:hAnsi="Arial" w:cs="Arial"/>
          <w:sz w:val="24"/>
          <w:szCs w:val="24"/>
        </w:rPr>
        <w:t xml:space="preserve"> </w:t>
      </w:r>
      <w:r>
        <w:rPr>
          <w:rFonts w:ascii="Arial" w:hAnsi="Arial" w:cs="Arial"/>
          <w:sz w:val="24"/>
          <w:szCs w:val="24"/>
        </w:rPr>
        <w:t xml:space="preserve">resources provided by practitioners influence the </w:t>
      </w:r>
      <w:r w:rsidR="00D831A0">
        <w:rPr>
          <w:rFonts w:ascii="Arial" w:hAnsi="Arial" w:cs="Arial"/>
          <w:sz w:val="24"/>
          <w:szCs w:val="24"/>
        </w:rPr>
        <w:t xml:space="preserve">opportunities </w:t>
      </w:r>
      <w:r>
        <w:rPr>
          <w:rFonts w:ascii="Arial" w:hAnsi="Arial" w:cs="Arial"/>
          <w:sz w:val="24"/>
          <w:szCs w:val="24"/>
        </w:rPr>
        <w:t xml:space="preserve">of learning </w:t>
      </w:r>
      <w:r w:rsidR="00D831A0">
        <w:rPr>
          <w:rFonts w:ascii="Arial" w:hAnsi="Arial" w:cs="Arial"/>
          <w:sz w:val="24"/>
          <w:szCs w:val="24"/>
        </w:rPr>
        <w:t>the children will have. M</w:t>
      </w:r>
      <w:r w:rsidR="00FE2BF1">
        <w:rPr>
          <w:rFonts w:ascii="Arial" w:hAnsi="Arial" w:cs="Arial"/>
          <w:sz w:val="24"/>
          <w:szCs w:val="24"/>
        </w:rPr>
        <w:t>eaningful resources</w:t>
      </w:r>
      <w:r w:rsidR="00D831A0">
        <w:rPr>
          <w:rFonts w:ascii="Arial" w:hAnsi="Arial" w:cs="Arial"/>
          <w:sz w:val="24"/>
          <w:szCs w:val="24"/>
        </w:rPr>
        <w:t xml:space="preserve"> enable children to explore, be creative</w:t>
      </w:r>
      <w:r w:rsidR="00FE2BF1">
        <w:rPr>
          <w:rFonts w:ascii="Arial" w:hAnsi="Arial" w:cs="Arial"/>
          <w:sz w:val="24"/>
          <w:szCs w:val="24"/>
        </w:rPr>
        <w:t>, problem solve and learn through play.</w:t>
      </w:r>
    </w:p>
    <w:p w:rsidR="00800961" w:rsidRDefault="00800961" w:rsidP="00B00166">
      <w:pPr>
        <w:spacing w:line="360" w:lineRule="auto"/>
        <w:jc w:val="both"/>
        <w:rPr>
          <w:rFonts w:ascii="Arial" w:hAnsi="Arial" w:cs="Arial"/>
          <w:sz w:val="24"/>
          <w:szCs w:val="24"/>
        </w:rPr>
      </w:pPr>
    </w:p>
    <w:p w:rsidR="00D104DB" w:rsidRDefault="00B00166" w:rsidP="00B00166">
      <w:pPr>
        <w:spacing w:line="360" w:lineRule="auto"/>
        <w:jc w:val="both"/>
        <w:rPr>
          <w:rFonts w:ascii="Arial" w:hAnsi="Arial" w:cs="Arial"/>
          <w:b/>
          <w:sz w:val="24"/>
          <w:szCs w:val="24"/>
          <w:u w:val="single"/>
        </w:rPr>
      </w:pPr>
      <w:r w:rsidRPr="00B00166">
        <w:rPr>
          <w:rFonts w:ascii="Arial" w:hAnsi="Arial" w:cs="Arial"/>
          <w:b/>
          <w:sz w:val="24"/>
          <w:szCs w:val="24"/>
          <w:u w:val="single"/>
        </w:rPr>
        <w:lastRenderedPageBreak/>
        <w:t xml:space="preserve">An explanation as to how the adult monitors and plans for children’s mathematical development with links to current curriculum frameworks.    </w:t>
      </w:r>
    </w:p>
    <w:p w:rsidR="00FE2BF1" w:rsidRDefault="00893F13" w:rsidP="00B00166">
      <w:pPr>
        <w:spacing w:line="360" w:lineRule="auto"/>
        <w:jc w:val="both"/>
        <w:rPr>
          <w:rFonts w:ascii="Arial" w:hAnsi="Arial" w:cs="Arial"/>
          <w:sz w:val="24"/>
          <w:szCs w:val="24"/>
        </w:rPr>
      </w:pPr>
      <w:r>
        <w:rPr>
          <w:rFonts w:ascii="Arial" w:hAnsi="Arial" w:cs="Arial"/>
          <w:sz w:val="24"/>
          <w:szCs w:val="24"/>
        </w:rPr>
        <w:t>To enable a practitioner to plan for a child’s mathematical development an accurate fact based observation needs to be undertaken</w:t>
      </w:r>
      <w:r w:rsidR="00556586" w:rsidRPr="00556586">
        <w:rPr>
          <w:rFonts w:ascii="Arial" w:hAnsi="Arial" w:cs="Arial"/>
          <w:sz w:val="24"/>
          <w:szCs w:val="24"/>
        </w:rPr>
        <w:t xml:space="preserve">. </w:t>
      </w:r>
      <w:r w:rsidR="00556586">
        <w:rPr>
          <w:rFonts w:ascii="Arial" w:hAnsi="Arial" w:cs="Arial"/>
          <w:sz w:val="24"/>
          <w:szCs w:val="24"/>
        </w:rPr>
        <w:t>According to Sancisi and Edgington (2015</w:t>
      </w:r>
      <w:r w:rsidR="00C767D8">
        <w:rPr>
          <w:rFonts w:ascii="Arial" w:hAnsi="Arial" w:cs="Arial"/>
          <w:sz w:val="24"/>
          <w:szCs w:val="24"/>
        </w:rPr>
        <w:t>a</w:t>
      </w:r>
      <w:r w:rsidR="00556586">
        <w:rPr>
          <w:rFonts w:ascii="Arial" w:hAnsi="Arial" w:cs="Arial"/>
          <w:sz w:val="24"/>
          <w:szCs w:val="24"/>
        </w:rPr>
        <w:t>)</w:t>
      </w:r>
      <w:r w:rsidR="00A94B44">
        <w:rPr>
          <w:rFonts w:ascii="Arial" w:hAnsi="Arial" w:cs="Arial"/>
          <w:sz w:val="24"/>
          <w:szCs w:val="24"/>
        </w:rPr>
        <w:t xml:space="preserve"> there are three types of observations which can be undertaken. They are, informal or spontaneous observations, participant observations</w:t>
      </w:r>
      <w:r w:rsidR="009F6DE2">
        <w:rPr>
          <w:rFonts w:ascii="Arial" w:hAnsi="Arial" w:cs="Arial"/>
          <w:sz w:val="24"/>
          <w:szCs w:val="24"/>
        </w:rPr>
        <w:t xml:space="preserve"> where practitioners have join</w:t>
      </w:r>
      <w:r w:rsidR="00A94B44">
        <w:rPr>
          <w:rFonts w:ascii="Arial" w:hAnsi="Arial" w:cs="Arial"/>
          <w:sz w:val="24"/>
          <w:szCs w:val="24"/>
        </w:rPr>
        <w:t xml:space="preserve"> in with child led play and </w:t>
      </w:r>
      <w:r w:rsidR="00D961D6">
        <w:rPr>
          <w:rFonts w:ascii="Arial" w:hAnsi="Arial" w:cs="Arial"/>
          <w:sz w:val="24"/>
          <w:szCs w:val="24"/>
        </w:rPr>
        <w:t>f</w:t>
      </w:r>
      <w:r w:rsidR="00A94B44">
        <w:rPr>
          <w:rFonts w:ascii="Arial" w:hAnsi="Arial" w:cs="Arial"/>
          <w:sz w:val="24"/>
          <w:szCs w:val="24"/>
        </w:rPr>
        <w:t xml:space="preserve">ocused observations where the observer </w:t>
      </w:r>
      <w:r w:rsidR="00D961D6">
        <w:rPr>
          <w:rFonts w:ascii="Arial" w:hAnsi="Arial" w:cs="Arial"/>
          <w:sz w:val="24"/>
          <w:szCs w:val="24"/>
        </w:rPr>
        <w:t>distances themselves from the child being observed</w:t>
      </w:r>
      <w:r w:rsidR="009F6DE2">
        <w:rPr>
          <w:rFonts w:ascii="Arial" w:hAnsi="Arial" w:cs="Arial"/>
          <w:sz w:val="24"/>
          <w:szCs w:val="24"/>
        </w:rPr>
        <w:t>,</w:t>
      </w:r>
      <w:r w:rsidR="00D961D6">
        <w:rPr>
          <w:rFonts w:ascii="Arial" w:hAnsi="Arial" w:cs="Arial"/>
          <w:sz w:val="24"/>
          <w:szCs w:val="24"/>
        </w:rPr>
        <w:t xml:space="preserve"> to ensure there are no interactions, which would affect the outcome of the observation. </w:t>
      </w:r>
      <w:r w:rsidR="00A94B44">
        <w:rPr>
          <w:rFonts w:ascii="Arial" w:hAnsi="Arial" w:cs="Arial"/>
          <w:sz w:val="24"/>
          <w:szCs w:val="24"/>
        </w:rPr>
        <w:t xml:space="preserve"> </w:t>
      </w:r>
      <w:r w:rsidR="00D94266">
        <w:rPr>
          <w:rFonts w:ascii="Arial" w:hAnsi="Arial" w:cs="Arial"/>
          <w:sz w:val="24"/>
          <w:szCs w:val="24"/>
        </w:rPr>
        <w:t xml:space="preserve">As </w:t>
      </w:r>
      <w:r w:rsidR="00E92108">
        <w:rPr>
          <w:rFonts w:ascii="Arial" w:hAnsi="Arial" w:cs="Arial"/>
          <w:sz w:val="24"/>
          <w:szCs w:val="24"/>
        </w:rPr>
        <w:t>claimed by Early Education (2012) observing children through free play and adult led activities enable the observer to ide</w:t>
      </w:r>
      <w:r w:rsidR="004150D3">
        <w:rPr>
          <w:rFonts w:ascii="Arial" w:hAnsi="Arial" w:cs="Arial"/>
          <w:sz w:val="24"/>
          <w:szCs w:val="24"/>
        </w:rPr>
        <w:t>ntify the unique child. This</w:t>
      </w:r>
      <w:r w:rsidR="009F6DE2">
        <w:rPr>
          <w:rFonts w:ascii="Arial" w:hAnsi="Arial" w:cs="Arial"/>
          <w:sz w:val="24"/>
          <w:szCs w:val="24"/>
        </w:rPr>
        <w:t xml:space="preserve"> means the observer can identify</w:t>
      </w:r>
      <w:r w:rsidR="004150D3">
        <w:rPr>
          <w:rFonts w:ascii="Arial" w:hAnsi="Arial" w:cs="Arial"/>
          <w:sz w:val="24"/>
          <w:szCs w:val="24"/>
        </w:rPr>
        <w:t xml:space="preserve"> th</w:t>
      </w:r>
      <w:r w:rsidR="009F6DE2">
        <w:rPr>
          <w:rFonts w:ascii="Arial" w:hAnsi="Arial" w:cs="Arial"/>
          <w:sz w:val="24"/>
          <w:szCs w:val="24"/>
        </w:rPr>
        <w:t xml:space="preserve">e child’s </w:t>
      </w:r>
      <w:r w:rsidR="00DB678F">
        <w:rPr>
          <w:rFonts w:ascii="Arial" w:hAnsi="Arial" w:cs="Arial"/>
          <w:sz w:val="24"/>
          <w:szCs w:val="24"/>
        </w:rPr>
        <w:t>skills and abilities and informs the next step in learning.</w:t>
      </w:r>
      <w:r w:rsidR="005205F4">
        <w:rPr>
          <w:rFonts w:ascii="Arial" w:hAnsi="Arial" w:cs="Arial"/>
          <w:sz w:val="24"/>
          <w:szCs w:val="24"/>
        </w:rPr>
        <w:t xml:space="preserve"> Observations also identifies suitability and amount of resources, continuous provision opportunities and the amount of quality adult interaction. </w:t>
      </w:r>
    </w:p>
    <w:p w:rsidR="005222E4" w:rsidRDefault="003A2FC3" w:rsidP="00B00166">
      <w:pPr>
        <w:spacing w:line="360" w:lineRule="auto"/>
        <w:jc w:val="both"/>
        <w:rPr>
          <w:rFonts w:ascii="Arial" w:hAnsi="Arial" w:cs="Arial"/>
          <w:sz w:val="24"/>
          <w:szCs w:val="24"/>
        </w:rPr>
      </w:pPr>
      <w:r>
        <w:rPr>
          <w:rFonts w:ascii="Arial" w:hAnsi="Arial" w:cs="Arial"/>
          <w:sz w:val="24"/>
          <w:szCs w:val="24"/>
        </w:rPr>
        <w:t>T</w:t>
      </w:r>
      <w:r w:rsidR="005222E4">
        <w:rPr>
          <w:rFonts w:ascii="Arial" w:hAnsi="Arial" w:cs="Arial"/>
          <w:sz w:val="24"/>
          <w:szCs w:val="24"/>
        </w:rPr>
        <w:t>o gain an effective observation the child must feel happy, respected</w:t>
      </w:r>
      <w:r w:rsidR="00F801B9">
        <w:rPr>
          <w:rFonts w:ascii="Arial" w:hAnsi="Arial" w:cs="Arial"/>
          <w:sz w:val="24"/>
          <w:szCs w:val="24"/>
        </w:rPr>
        <w:t xml:space="preserve"> and supported.</w:t>
      </w:r>
      <w:r w:rsidR="00BC6AF5">
        <w:rPr>
          <w:rFonts w:ascii="Arial" w:hAnsi="Arial" w:cs="Arial"/>
          <w:sz w:val="24"/>
          <w:szCs w:val="24"/>
        </w:rPr>
        <w:t xml:space="preserve"> </w:t>
      </w:r>
      <w:r w:rsidR="008B1776">
        <w:rPr>
          <w:rFonts w:ascii="Arial" w:hAnsi="Arial" w:cs="Arial"/>
          <w:sz w:val="24"/>
          <w:szCs w:val="24"/>
        </w:rPr>
        <w:t xml:space="preserve">According to Lindon and Brodie (2016) </w:t>
      </w:r>
      <w:r>
        <w:rPr>
          <w:rFonts w:ascii="Arial" w:hAnsi="Arial" w:cs="Arial"/>
          <w:sz w:val="24"/>
          <w:szCs w:val="24"/>
        </w:rPr>
        <w:t>when settings provide children with a safe environment where children are valued and their emotional well-being is of equal importance t</w:t>
      </w:r>
      <w:r>
        <w:rPr>
          <w:rFonts w:ascii="Arial" w:hAnsi="Arial" w:cs="Arial"/>
          <w:sz w:val="24"/>
          <w:szCs w:val="24"/>
        </w:rPr>
        <w:t>hey feel confident and are able to express themselves freely</w:t>
      </w:r>
      <w:r>
        <w:rPr>
          <w:rFonts w:ascii="Arial" w:hAnsi="Arial" w:cs="Arial"/>
          <w:sz w:val="24"/>
          <w:szCs w:val="24"/>
        </w:rPr>
        <w:t>. This is when the best outcomes are achieved by the children and are witnessed through observations.</w:t>
      </w:r>
      <w:r w:rsidR="00765CC4">
        <w:rPr>
          <w:rFonts w:ascii="Arial" w:hAnsi="Arial" w:cs="Arial"/>
          <w:sz w:val="24"/>
          <w:szCs w:val="24"/>
        </w:rPr>
        <w:t xml:space="preserve"> Included in these observations notes are made on the characteristics of the child’s learning, likes, dislikes, engagement, active learning and problem solving skills.</w:t>
      </w:r>
    </w:p>
    <w:p w:rsidR="00A96910" w:rsidRDefault="00DB678F" w:rsidP="00B00166">
      <w:pPr>
        <w:spacing w:line="360" w:lineRule="auto"/>
        <w:jc w:val="both"/>
        <w:rPr>
          <w:rFonts w:ascii="Arial" w:hAnsi="Arial" w:cs="Arial"/>
          <w:sz w:val="24"/>
          <w:szCs w:val="24"/>
        </w:rPr>
      </w:pPr>
      <w:r>
        <w:rPr>
          <w:rFonts w:ascii="Arial" w:hAnsi="Arial" w:cs="Arial"/>
          <w:sz w:val="24"/>
          <w:szCs w:val="24"/>
        </w:rPr>
        <w:t>A factor</w:t>
      </w:r>
      <w:r w:rsidR="00556586">
        <w:rPr>
          <w:rFonts w:ascii="Arial" w:hAnsi="Arial" w:cs="Arial"/>
          <w:sz w:val="24"/>
          <w:szCs w:val="24"/>
        </w:rPr>
        <w:t xml:space="preserve"> which can effect observations are, </w:t>
      </w:r>
      <w:r>
        <w:rPr>
          <w:rFonts w:ascii="Arial" w:hAnsi="Arial" w:cs="Arial"/>
          <w:sz w:val="24"/>
          <w:szCs w:val="24"/>
        </w:rPr>
        <w:t>lack of knowledge of the Foundation Phase pedagogy</w:t>
      </w:r>
      <w:r w:rsidR="00495588">
        <w:rPr>
          <w:rFonts w:ascii="Arial" w:hAnsi="Arial" w:cs="Arial"/>
          <w:sz w:val="24"/>
          <w:szCs w:val="24"/>
        </w:rPr>
        <w:t xml:space="preserve"> </w:t>
      </w:r>
      <w:r>
        <w:rPr>
          <w:rFonts w:ascii="Arial" w:hAnsi="Arial" w:cs="Arial"/>
          <w:sz w:val="24"/>
          <w:szCs w:val="24"/>
        </w:rPr>
        <w:t>an</w:t>
      </w:r>
      <w:r w:rsidR="00495588">
        <w:rPr>
          <w:rFonts w:ascii="Arial" w:hAnsi="Arial" w:cs="Arial"/>
          <w:sz w:val="24"/>
          <w:szCs w:val="24"/>
        </w:rPr>
        <w:t>d</w:t>
      </w:r>
      <w:r>
        <w:rPr>
          <w:rFonts w:ascii="Arial" w:hAnsi="Arial" w:cs="Arial"/>
          <w:sz w:val="24"/>
          <w:szCs w:val="24"/>
        </w:rPr>
        <w:t xml:space="preserve"> abse</w:t>
      </w:r>
      <w:r w:rsidR="00495588">
        <w:rPr>
          <w:rFonts w:ascii="Arial" w:hAnsi="Arial" w:cs="Arial"/>
          <w:sz w:val="24"/>
          <w:szCs w:val="24"/>
        </w:rPr>
        <w:t>nce of childcare qualifications. According to Nutbrown (2012</w:t>
      </w:r>
      <w:r w:rsidR="00A96910">
        <w:rPr>
          <w:rFonts w:ascii="Arial" w:hAnsi="Arial" w:cs="Arial"/>
          <w:sz w:val="24"/>
          <w:szCs w:val="24"/>
        </w:rPr>
        <w:t>) level three childcare qualifications are needed by practitioners</w:t>
      </w:r>
      <w:r w:rsidR="00765CC4">
        <w:rPr>
          <w:rFonts w:ascii="Arial" w:hAnsi="Arial" w:cs="Arial"/>
          <w:sz w:val="24"/>
          <w:szCs w:val="24"/>
        </w:rPr>
        <w:t>,</w:t>
      </w:r>
      <w:r w:rsidR="00A96910">
        <w:rPr>
          <w:rFonts w:ascii="Arial" w:hAnsi="Arial" w:cs="Arial"/>
          <w:sz w:val="24"/>
          <w:szCs w:val="24"/>
        </w:rPr>
        <w:t xml:space="preserve"> as a high level of childcare knowledge and pedagogy is required to undertake an observation.</w:t>
      </w:r>
      <w:r w:rsidR="005205F4">
        <w:rPr>
          <w:rFonts w:ascii="Arial" w:hAnsi="Arial" w:cs="Arial"/>
          <w:sz w:val="24"/>
          <w:szCs w:val="24"/>
        </w:rPr>
        <w:t xml:space="preserve"> </w:t>
      </w:r>
      <w:r w:rsidR="00A96910">
        <w:rPr>
          <w:rFonts w:ascii="Arial" w:hAnsi="Arial" w:cs="Arial"/>
          <w:sz w:val="24"/>
          <w:szCs w:val="24"/>
        </w:rPr>
        <w:t>In addit</w:t>
      </w:r>
      <w:bookmarkStart w:id="0" w:name="_GoBack"/>
      <w:bookmarkEnd w:id="0"/>
      <w:r w:rsidR="00A96910">
        <w:rPr>
          <w:rFonts w:ascii="Arial" w:hAnsi="Arial" w:cs="Arial"/>
          <w:sz w:val="24"/>
          <w:szCs w:val="24"/>
        </w:rPr>
        <w:t xml:space="preserve">ion to this, the role of the adult </w:t>
      </w:r>
      <w:r w:rsidR="00575EA2">
        <w:rPr>
          <w:rFonts w:ascii="Arial" w:hAnsi="Arial" w:cs="Arial"/>
          <w:sz w:val="24"/>
          <w:szCs w:val="24"/>
        </w:rPr>
        <w:t xml:space="preserve">in the setting </w:t>
      </w:r>
      <w:r w:rsidR="00A96910">
        <w:rPr>
          <w:rFonts w:ascii="Arial" w:hAnsi="Arial" w:cs="Arial"/>
          <w:sz w:val="24"/>
          <w:szCs w:val="24"/>
        </w:rPr>
        <w:t xml:space="preserve">and their </w:t>
      </w:r>
      <w:r w:rsidR="005205F4">
        <w:rPr>
          <w:rFonts w:ascii="Arial" w:hAnsi="Arial" w:cs="Arial"/>
          <w:sz w:val="24"/>
          <w:szCs w:val="24"/>
        </w:rPr>
        <w:t>behavior’s</w:t>
      </w:r>
      <w:r w:rsidR="00A96910">
        <w:rPr>
          <w:rFonts w:ascii="Arial" w:hAnsi="Arial" w:cs="Arial"/>
          <w:sz w:val="24"/>
          <w:szCs w:val="24"/>
        </w:rPr>
        <w:t xml:space="preserve"> towards mathematics</w:t>
      </w:r>
      <w:r w:rsidR="00575EA2">
        <w:rPr>
          <w:rFonts w:ascii="Arial" w:hAnsi="Arial" w:cs="Arial"/>
          <w:sz w:val="24"/>
          <w:szCs w:val="24"/>
        </w:rPr>
        <w:t xml:space="preserve"> effect children’s </w:t>
      </w:r>
      <w:r w:rsidR="005205F4">
        <w:rPr>
          <w:rFonts w:ascii="Arial" w:hAnsi="Arial" w:cs="Arial"/>
          <w:sz w:val="24"/>
          <w:szCs w:val="24"/>
        </w:rPr>
        <w:t>attitudes to learning.</w:t>
      </w:r>
      <w:r w:rsidR="00575EA2">
        <w:rPr>
          <w:rFonts w:ascii="Arial" w:hAnsi="Arial" w:cs="Arial"/>
          <w:sz w:val="24"/>
          <w:szCs w:val="24"/>
        </w:rPr>
        <w:t xml:space="preserve"> </w:t>
      </w:r>
      <w:r w:rsidR="00904520">
        <w:rPr>
          <w:rFonts w:ascii="Arial" w:hAnsi="Arial" w:cs="Arial"/>
          <w:sz w:val="24"/>
          <w:szCs w:val="24"/>
        </w:rPr>
        <w:t xml:space="preserve">As stated by </w:t>
      </w:r>
      <w:r w:rsidR="0098788D">
        <w:rPr>
          <w:rFonts w:ascii="Arial" w:hAnsi="Arial" w:cs="Arial"/>
          <w:sz w:val="24"/>
          <w:szCs w:val="24"/>
        </w:rPr>
        <w:t>National Numeracy (No Date)</w:t>
      </w:r>
      <w:r w:rsidR="004C0A24">
        <w:rPr>
          <w:rFonts w:ascii="Arial" w:hAnsi="Arial" w:cs="Arial"/>
          <w:sz w:val="24"/>
          <w:szCs w:val="24"/>
        </w:rPr>
        <w:t xml:space="preserve"> negative attitudes and </w:t>
      </w:r>
      <w:r w:rsidR="005222E4">
        <w:rPr>
          <w:rFonts w:ascii="Arial" w:hAnsi="Arial" w:cs="Arial"/>
          <w:sz w:val="24"/>
          <w:szCs w:val="24"/>
        </w:rPr>
        <w:t>damaging teaching</w:t>
      </w:r>
      <w:r w:rsidR="004C0A24">
        <w:rPr>
          <w:rFonts w:ascii="Arial" w:hAnsi="Arial" w:cs="Arial"/>
          <w:sz w:val="24"/>
          <w:szCs w:val="24"/>
        </w:rPr>
        <w:t xml:space="preserve"> experience</w:t>
      </w:r>
      <w:r w:rsidR="005222E4">
        <w:rPr>
          <w:rFonts w:ascii="Arial" w:hAnsi="Arial" w:cs="Arial"/>
          <w:sz w:val="24"/>
          <w:szCs w:val="24"/>
        </w:rPr>
        <w:t>s in</w:t>
      </w:r>
      <w:r w:rsidR="004C0A24">
        <w:rPr>
          <w:rFonts w:ascii="Arial" w:hAnsi="Arial" w:cs="Arial"/>
          <w:sz w:val="24"/>
          <w:szCs w:val="24"/>
        </w:rPr>
        <w:t xml:space="preserve"> mathematics are at the heart of the problem</w:t>
      </w:r>
      <w:r w:rsidR="005222E4">
        <w:rPr>
          <w:rFonts w:ascii="Arial" w:hAnsi="Arial" w:cs="Arial"/>
          <w:sz w:val="24"/>
          <w:szCs w:val="24"/>
        </w:rPr>
        <w:t xml:space="preserve"> for staff. Their negative attitude</w:t>
      </w:r>
      <w:r w:rsidR="00765CC4">
        <w:rPr>
          <w:rFonts w:ascii="Arial" w:hAnsi="Arial" w:cs="Arial"/>
          <w:sz w:val="24"/>
          <w:szCs w:val="24"/>
        </w:rPr>
        <w:t>s are</w:t>
      </w:r>
      <w:r w:rsidR="005222E4">
        <w:rPr>
          <w:rFonts w:ascii="Arial" w:hAnsi="Arial" w:cs="Arial"/>
          <w:sz w:val="24"/>
          <w:szCs w:val="24"/>
        </w:rPr>
        <w:t xml:space="preserve"> unconsciously transferred to the child.</w:t>
      </w:r>
    </w:p>
    <w:p w:rsidR="005222E4" w:rsidRDefault="005222E4" w:rsidP="00B00166">
      <w:pPr>
        <w:spacing w:line="360" w:lineRule="auto"/>
        <w:jc w:val="both"/>
        <w:rPr>
          <w:rFonts w:ascii="Arial" w:hAnsi="Arial" w:cs="Arial"/>
          <w:sz w:val="24"/>
          <w:szCs w:val="24"/>
        </w:rPr>
      </w:pPr>
      <w:r>
        <w:rPr>
          <w:rFonts w:ascii="Arial" w:hAnsi="Arial" w:cs="Arial"/>
          <w:sz w:val="24"/>
          <w:szCs w:val="24"/>
        </w:rPr>
        <w:t>A</w:t>
      </w:r>
      <w:r w:rsidR="00565DB3">
        <w:rPr>
          <w:rFonts w:ascii="Arial" w:hAnsi="Arial" w:cs="Arial"/>
          <w:sz w:val="24"/>
          <w:szCs w:val="24"/>
        </w:rPr>
        <w:t>s stated in the Early Years Foundation Stage Profile Handbook (</w:t>
      </w:r>
      <w:r w:rsidR="00F63FC3">
        <w:rPr>
          <w:rFonts w:ascii="Arial" w:hAnsi="Arial" w:cs="Arial"/>
          <w:sz w:val="24"/>
          <w:szCs w:val="24"/>
        </w:rPr>
        <w:t>2019</w:t>
      </w:r>
      <w:r w:rsidR="00565DB3">
        <w:rPr>
          <w:rFonts w:ascii="Arial" w:hAnsi="Arial" w:cs="Arial"/>
          <w:sz w:val="24"/>
          <w:szCs w:val="24"/>
        </w:rPr>
        <w:t>)</w:t>
      </w:r>
      <w:r w:rsidR="00765CC4">
        <w:rPr>
          <w:rFonts w:ascii="Arial" w:hAnsi="Arial" w:cs="Arial"/>
          <w:sz w:val="24"/>
          <w:szCs w:val="24"/>
        </w:rPr>
        <w:t xml:space="preserve"> all children have to undertake assessments. These are completed after the child has settled into </w:t>
      </w:r>
      <w:r w:rsidR="00765CC4">
        <w:rPr>
          <w:rFonts w:ascii="Arial" w:hAnsi="Arial" w:cs="Arial"/>
          <w:sz w:val="24"/>
          <w:szCs w:val="24"/>
        </w:rPr>
        <w:lastRenderedPageBreak/>
        <w:t>the setting. To have a clear understanding of a child’s ability and skills, regular staff meetings are held to discuss, analyse</w:t>
      </w:r>
      <w:r w:rsidR="00256155">
        <w:rPr>
          <w:rFonts w:ascii="Arial" w:hAnsi="Arial" w:cs="Arial"/>
          <w:sz w:val="24"/>
          <w:szCs w:val="24"/>
        </w:rPr>
        <w:t>, reflect and interpret observations made on the child. The child’s skills are compared to learning outcomes to check if they have fulfilled the outcome they are on. End of phase</w:t>
      </w:r>
      <w:r w:rsidR="005A7895">
        <w:rPr>
          <w:rFonts w:ascii="Arial" w:hAnsi="Arial" w:cs="Arial"/>
          <w:sz w:val="24"/>
          <w:szCs w:val="24"/>
        </w:rPr>
        <w:t xml:space="preserve"> profile</w:t>
      </w:r>
      <w:r w:rsidR="00256155">
        <w:rPr>
          <w:rFonts w:ascii="Arial" w:hAnsi="Arial" w:cs="Arial"/>
          <w:sz w:val="24"/>
          <w:szCs w:val="24"/>
        </w:rPr>
        <w:t xml:space="preserve"> </w:t>
      </w:r>
      <w:r w:rsidR="00C767D8">
        <w:rPr>
          <w:rFonts w:ascii="Arial" w:hAnsi="Arial" w:cs="Arial"/>
          <w:sz w:val="24"/>
          <w:szCs w:val="24"/>
        </w:rPr>
        <w:t xml:space="preserve">formative </w:t>
      </w:r>
      <w:r w:rsidR="00256155">
        <w:rPr>
          <w:rFonts w:ascii="Arial" w:hAnsi="Arial" w:cs="Arial"/>
          <w:sz w:val="24"/>
          <w:szCs w:val="24"/>
        </w:rPr>
        <w:t xml:space="preserve">assessments </w:t>
      </w:r>
      <w:r w:rsidR="005A7895">
        <w:rPr>
          <w:rFonts w:ascii="Arial" w:hAnsi="Arial" w:cs="Arial"/>
          <w:sz w:val="24"/>
          <w:szCs w:val="24"/>
        </w:rPr>
        <w:t xml:space="preserve">are undertaken at the end of year two. </w:t>
      </w:r>
      <w:r w:rsidR="00C767D8">
        <w:rPr>
          <w:rFonts w:ascii="Arial" w:hAnsi="Arial" w:cs="Arial"/>
          <w:sz w:val="24"/>
          <w:szCs w:val="24"/>
        </w:rPr>
        <w:t>Assessments are shared with parents and are positive in nature, focusing on what the child has achieved.</w:t>
      </w:r>
    </w:p>
    <w:p w:rsidR="005A7895" w:rsidRDefault="005A7895" w:rsidP="00B00166">
      <w:pPr>
        <w:spacing w:line="360" w:lineRule="auto"/>
        <w:jc w:val="both"/>
        <w:rPr>
          <w:rFonts w:ascii="Arial" w:hAnsi="Arial" w:cs="Arial"/>
          <w:sz w:val="24"/>
          <w:szCs w:val="24"/>
        </w:rPr>
      </w:pPr>
      <w:r>
        <w:rPr>
          <w:rFonts w:ascii="Arial" w:hAnsi="Arial" w:cs="Arial"/>
          <w:sz w:val="24"/>
          <w:szCs w:val="24"/>
        </w:rPr>
        <w:t>According to S</w:t>
      </w:r>
      <w:r w:rsidR="00E3732A">
        <w:rPr>
          <w:rFonts w:ascii="Arial" w:hAnsi="Arial" w:cs="Arial"/>
          <w:sz w:val="24"/>
          <w:szCs w:val="24"/>
        </w:rPr>
        <w:t>ancis</w:t>
      </w:r>
      <w:r>
        <w:rPr>
          <w:rFonts w:ascii="Arial" w:hAnsi="Arial" w:cs="Arial"/>
          <w:sz w:val="24"/>
          <w:szCs w:val="24"/>
        </w:rPr>
        <w:t>i an Edginton (2015</w:t>
      </w:r>
      <w:r w:rsidR="00C767D8">
        <w:rPr>
          <w:rFonts w:ascii="Arial" w:hAnsi="Arial" w:cs="Arial"/>
          <w:sz w:val="24"/>
          <w:szCs w:val="24"/>
        </w:rPr>
        <w:t>b</w:t>
      </w:r>
      <w:r>
        <w:rPr>
          <w:rFonts w:ascii="Arial" w:hAnsi="Arial" w:cs="Arial"/>
          <w:sz w:val="24"/>
          <w:szCs w:val="24"/>
        </w:rPr>
        <w:t xml:space="preserve">) effective planning is needed to ensure the child’s individual needs are met, includes strategies for how the child likes to learn and incorporates what the child needs to learn. </w:t>
      </w:r>
      <w:r w:rsidR="00E3732A">
        <w:rPr>
          <w:rFonts w:ascii="Arial" w:hAnsi="Arial" w:cs="Arial"/>
          <w:sz w:val="24"/>
          <w:szCs w:val="24"/>
        </w:rPr>
        <w:t xml:space="preserve">Planning includes use of continuous provision (indoor/outdoor), </w:t>
      </w:r>
      <w:r w:rsidR="00B42619">
        <w:rPr>
          <w:rFonts w:ascii="Arial" w:hAnsi="Arial" w:cs="Arial"/>
          <w:sz w:val="24"/>
          <w:szCs w:val="24"/>
        </w:rPr>
        <w:t xml:space="preserve">resources, </w:t>
      </w:r>
      <w:r w:rsidR="009F6DE2">
        <w:rPr>
          <w:rFonts w:ascii="Arial" w:hAnsi="Arial" w:cs="Arial"/>
          <w:sz w:val="24"/>
          <w:szCs w:val="24"/>
        </w:rPr>
        <w:t>areas of learning, role of the adults, learning priorities, ALN</w:t>
      </w:r>
      <w:r w:rsidR="00B42619">
        <w:rPr>
          <w:rFonts w:ascii="Arial" w:hAnsi="Arial" w:cs="Arial"/>
          <w:sz w:val="24"/>
          <w:szCs w:val="24"/>
        </w:rPr>
        <w:t xml:space="preserve">, </w:t>
      </w:r>
      <w:r w:rsidR="009F6DE2">
        <w:rPr>
          <w:rFonts w:ascii="Arial" w:hAnsi="Arial" w:cs="Arial"/>
          <w:sz w:val="24"/>
          <w:szCs w:val="24"/>
        </w:rPr>
        <w:t>Health and Safety, risk assessments and adequate staffing ratios. As stated by D</w:t>
      </w:r>
      <w:r w:rsidR="00B42619">
        <w:rPr>
          <w:rFonts w:ascii="Arial" w:hAnsi="Arial" w:cs="Arial"/>
          <w:sz w:val="24"/>
          <w:szCs w:val="24"/>
        </w:rPr>
        <w:t>onald</w:t>
      </w:r>
      <w:r w:rsidR="009F6DE2">
        <w:rPr>
          <w:rFonts w:ascii="Arial" w:hAnsi="Arial" w:cs="Arial"/>
          <w:sz w:val="24"/>
          <w:szCs w:val="24"/>
        </w:rPr>
        <w:t>son</w:t>
      </w:r>
      <w:r w:rsidR="00B42619">
        <w:rPr>
          <w:rFonts w:ascii="Arial" w:hAnsi="Arial" w:cs="Arial"/>
          <w:sz w:val="24"/>
          <w:szCs w:val="24"/>
        </w:rPr>
        <w:t xml:space="preserve"> (2015) planning incorporates the intended assessments that are required for the student outcomes. </w:t>
      </w:r>
    </w:p>
    <w:p w:rsidR="005A7895" w:rsidRDefault="005A7895" w:rsidP="00B00166">
      <w:pPr>
        <w:spacing w:line="360" w:lineRule="auto"/>
        <w:jc w:val="both"/>
        <w:rPr>
          <w:rFonts w:ascii="Arial" w:hAnsi="Arial" w:cs="Arial"/>
          <w:sz w:val="24"/>
          <w:szCs w:val="24"/>
        </w:rPr>
      </w:pPr>
    </w:p>
    <w:p w:rsidR="005A7895" w:rsidRDefault="005A7895" w:rsidP="00B00166">
      <w:pPr>
        <w:spacing w:line="360" w:lineRule="auto"/>
        <w:jc w:val="both"/>
        <w:rPr>
          <w:rFonts w:ascii="Arial" w:hAnsi="Arial" w:cs="Arial"/>
          <w:sz w:val="24"/>
          <w:szCs w:val="24"/>
        </w:rPr>
      </w:pPr>
    </w:p>
    <w:p w:rsidR="005A7895" w:rsidRDefault="005A7895" w:rsidP="00B00166">
      <w:pPr>
        <w:spacing w:line="360" w:lineRule="auto"/>
        <w:jc w:val="both"/>
        <w:rPr>
          <w:rFonts w:ascii="Arial" w:hAnsi="Arial" w:cs="Arial"/>
          <w:sz w:val="24"/>
          <w:szCs w:val="24"/>
        </w:rPr>
      </w:pPr>
    </w:p>
    <w:p w:rsidR="005222E4" w:rsidRPr="00556586" w:rsidRDefault="005222E4" w:rsidP="00B00166">
      <w:pPr>
        <w:spacing w:line="360" w:lineRule="auto"/>
        <w:jc w:val="both"/>
        <w:rPr>
          <w:rFonts w:ascii="Arial" w:hAnsi="Arial" w:cs="Arial"/>
          <w:sz w:val="24"/>
          <w:szCs w:val="24"/>
        </w:rPr>
      </w:pPr>
    </w:p>
    <w:p w:rsidR="00B00166" w:rsidRPr="00F853E9" w:rsidRDefault="00B00166" w:rsidP="00B00166">
      <w:pPr>
        <w:spacing w:line="360" w:lineRule="auto"/>
        <w:jc w:val="both"/>
        <w:rPr>
          <w:rFonts w:ascii="Arial" w:hAnsi="Arial" w:cs="Arial"/>
          <w:sz w:val="24"/>
          <w:szCs w:val="24"/>
        </w:rPr>
      </w:pPr>
      <w:r w:rsidRPr="00B00166">
        <w:rPr>
          <w:rFonts w:ascii="Arial" w:hAnsi="Arial" w:cs="Arial"/>
          <w:b/>
          <w:sz w:val="24"/>
          <w:szCs w:val="24"/>
          <w:u w:val="single"/>
        </w:rPr>
        <w:t xml:space="preserve">  </w:t>
      </w:r>
    </w:p>
    <w:p w:rsidR="00B00166" w:rsidRDefault="00B00166" w:rsidP="00B00166">
      <w:pPr>
        <w:spacing w:line="360" w:lineRule="auto"/>
        <w:jc w:val="both"/>
        <w:rPr>
          <w:rFonts w:ascii="Arial" w:hAnsi="Arial" w:cs="Arial"/>
          <w:b/>
          <w:sz w:val="24"/>
          <w:szCs w:val="24"/>
          <w:u w:val="single"/>
        </w:rPr>
      </w:pPr>
      <w:r w:rsidRPr="00B00166">
        <w:rPr>
          <w:rFonts w:ascii="Arial" w:hAnsi="Arial" w:cs="Arial"/>
          <w:b/>
          <w:sz w:val="24"/>
          <w:szCs w:val="24"/>
          <w:u w:val="single"/>
        </w:rPr>
        <w:t xml:space="preserve">                    </w:t>
      </w:r>
    </w:p>
    <w:p w:rsidR="00B97DD9" w:rsidRDefault="00B97DD9" w:rsidP="00B00166">
      <w:pPr>
        <w:spacing w:line="360" w:lineRule="auto"/>
        <w:jc w:val="both"/>
        <w:rPr>
          <w:rFonts w:ascii="Arial" w:hAnsi="Arial" w:cs="Arial"/>
          <w:b/>
          <w:sz w:val="24"/>
          <w:szCs w:val="24"/>
          <w:u w:val="single"/>
        </w:rPr>
      </w:pPr>
    </w:p>
    <w:p w:rsidR="00B97DD9" w:rsidRDefault="00B97DD9" w:rsidP="00B00166">
      <w:pPr>
        <w:spacing w:line="360" w:lineRule="auto"/>
        <w:jc w:val="both"/>
        <w:rPr>
          <w:rFonts w:ascii="Arial" w:hAnsi="Arial" w:cs="Arial"/>
          <w:b/>
          <w:sz w:val="24"/>
          <w:szCs w:val="24"/>
          <w:u w:val="single"/>
        </w:rPr>
      </w:pPr>
    </w:p>
    <w:p w:rsidR="00B97DD9" w:rsidRDefault="00B97DD9" w:rsidP="00B00166">
      <w:pPr>
        <w:spacing w:line="360" w:lineRule="auto"/>
        <w:jc w:val="both"/>
        <w:rPr>
          <w:rFonts w:ascii="Arial" w:hAnsi="Arial" w:cs="Arial"/>
          <w:b/>
          <w:sz w:val="24"/>
          <w:szCs w:val="24"/>
          <w:u w:val="single"/>
        </w:rPr>
      </w:pPr>
    </w:p>
    <w:p w:rsidR="00B97DD9" w:rsidRDefault="00B97DD9" w:rsidP="00B00166">
      <w:pPr>
        <w:spacing w:line="360" w:lineRule="auto"/>
        <w:jc w:val="both"/>
        <w:rPr>
          <w:rFonts w:ascii="Arial" w:hAnsi="Arial" w:cs="Arial"/>
          <w:b/>
          <w:sz w:val="24"/>
          <w:szCs w:val="24"/>
          <w:u w:val="single"/>
        </w:rPr>
      </w:pPr>
    </w:p>
    <w:p w:rsidR="00B97DD9" w:rsidRDefault="00B97DD9" w:rsidP="00B00166">
      <w:pPr>
        <w:spacing w:line="360" w:lineRule="auto"/>
        <w:jc w:val="both"/>
        <w:rPr>
          <w:rFonts w:ascii="Arial" w:hAnsi="Arial" w:cs="Arial"/>
          <w:b/>
          <w:sz w:val="24"/>
          <w:szCs w:val="24"/>
          <w:u w:val="single"/>
        </w:rPr>
      </w:pPr>
    </w:p>
    <w:p w:rsidR="004C0A24" w:rsidRDefault="004C0A24" w:rsidP="00B00166">
      <w:pPr>
        <w:spacing w:line="360" w:lineRule="auto"/>
        <w:jc w:val="both"/>
        <w:rPr>
          <w:rFonts w:ascii="Arial" w:hAnsi="Arial" w:cs="Arial"/>
          <w:b/>
          <w:sz w:val="24"/>
          <w:szCs w:val="24"/>
          <w:u w:val="single"/>
        </w:rPr>
      </w:pPr>
    </w:p>
    <w:p w:rsidR="00F63FC3" w:rsidRDefault="00F63FC3" w:rsidP="00B00166">
      <w:pPr>
        <w:spacing w:line="360" w:lineRule="auto"/>
        <w:jc w:val="both"/>
        <w:rPr>
          <w:rFonts w:ascii="Arial" w:hAnsi="Arial" w:cs="Arial"/>
          <w:b/>
          <w:sz w:val="24"/>
          <w:szCs w:val="24"/>
          <w:u w:val="single"/>
        </w:rPr>
      </w:pPr>
    </w:p>
    <w:p w:rsidR="00F63FC3" w:rsidRDefault="00F63FC3" w:rsidP="00B00166">
      <w:pPr>
        <w:spacing w:line="360" w:lineRule="auto"/>
        <w:jc w:val="both"/>
        <w:rPr>
          <w:rFonts w:ascii="Arial" w:hAnsi="Arial" w:cs="Arial"/>
          <w:b/>
          <w:sz w:val="24"/>
          <w:szCs w:val="24"/>
          <w:u w:val="single"/>
        </w:rPr>
      </w:pPr>
    </w:p>
    <w:p w:rsidR="00E20DE3" w:rsidRPr="00765CC4" w:rsidRDefault="00E20DE3" w:rsidP="00B00166">
      <w:pPr>
        <w:spacing w:line="360" w:lineRule="auto"/>
        <w:jc w:val="both"/>
        <w:rPr>
          <w:rFonts w:ascii="Arial" w:hAnsi="Arial" w:cs="Arial"/>
          <w:b/>
          <w:sz w:val="24"/>
          <w:szCs w:val="24"/>
          <w:u w:val="single"/>
        </w:rPr>
      </w:pPr>
      <w:r w:rsidRPr="00765CC4">
        <w:rPr>
          <w:rFonts w:ascii="Arial" w:hAnsi="Arial" w:cs="Arial"/>
          <w:b/>
          <w:sz w:val="24"/>
          <w:szCs w:val="24"/>
          <w:u w:val="single"/>
        </w:rPr>
        <w:lastRenderedPageBreak/>
        <w:t>Reference List</w:t>
      </w:r>
    </w:p>
    <w:p w:rsidR="00E20DE3" w:rsidRPr="00765CC4" w:rsidRDefault="00E20DE3" w:rsidP="00B00166">
      <w:pPr>
        <w:spacing w:line="360" w:lineRule="auto"/>
        <w:jc w:val="both"/>
        <w:rPr>
          <w:rFonts w:ascii="Arial" w:hAnsi="Arial" w:cs="Arial"/>
          <w:sz w:val="24"/>
          <w:szCs w:val="24"/>
        </w:rPr>
      </w:pPr>
      <w:r w:rsidRPr="00765CC4">
        <w:rPr>
          <w:rFonts w:ascii="Arial" w:hAnsi="Arial" w:cs="Arial"/>
          <w:sz w:val="24"/>
          <w:szCs w:val="24"/>
        </w:rPr>
        <w:t>Aubrey, K. and Riley, A. (2019) 2</w:t>
      </w:r>
      <w:r w:rsidRPr="00765CC4">
        <w:rPr>
          <w:rFonts w:ascii="Arial" w:hAnsi="Arial" w:cs="Arial"/>
          <w:sz w:val="24"/>
          <w:szCs w:val="24"/>
          <w:vertAlign w:val="superscript"/>
        </w:rPr>
        <w:t>nd</w:t>
      </w:r>
      <w:r w:rsidRPr="00765CC4">
        <w:rPr>
          <w:rFonts w:ascii="Arial" w:hAnsi="Arial" w:cs="Arial"/>
          <w:sz w:val="24"/>
          <w:szCs w:val="24"/>
        </w:rPr>
        <w:t xml:space="preserve"> Ed. </w:t>
      </w:r>
      <w:r w:rsidRPr="004B333F">
        <w:rPr>
          <w:rFonts w:ascii="Arial" w:hAnsi="Arial" w:cs="Arial"/>
          <w:i/>
          <w:sz w:val="24"/>
          <w:szCs w:val="24"/>
        </w:rPr>
        <w:t>Understanding and Using Educational Theories.</w:t>
      </w:r>
      <w:r w:rsidRPr="00765CC4">
        <w:rPr>
          <w:rFonts w:ascii="Arial" w:hAnsi="Arial" w:cs="Arial"/>
          <w:sz w:val="24"/>
          <w:szCs w:val="24"/>
        </w:rPr>
        <w:t xml:space="preserve"> London: Sage.</w:t>
      </w:r>
    </w:p>
    <w:p w:rsidR="003550BA" w:rsidRPr="00765CC4" w:rsidRDefault="003550BA" w:rsidP="00B00166">
      <w:pPr>
        <w:spacing w:line="360" w:lineRule="auto"/>
        <w:jc w:val="both"/>
        <w:rPr>
          <w:rFonts w:ascii="Arial" w:hAnsi="Arial" w:cs="Arial"/>
          <w:sz w:val="24"/>
          <w:szCs w:val="24"/>
        </w:rPr>
      </w:pPr>
      <w:r w:rsidRPr="00765CC4">
        <w:rPr>
          <w:rFonts w:ascii="Arial" w:hAnsi="Arial" w:cs="Arial"/>
          <w:sz w:val="24"/>
          <w:szCs w:val="24"/>
        </w:rPr>
        <w:t xml:space="preserve">Bates, B. (2019) 2nd Ed. </w:t>
      </w:r>
      <w:r w:rsidRPr="004B333F">
        <w:rPr>
          <w:rFonts w:ascii="Arial" w:hAnsi="Arial" w:cs="Arial"/>
          <w:i/>
          <w:sz w:val="24"/>
          <w:szCs w:val="24"/>
        </w:rPr>
        <w:t>Learning Theories Simplified</w:t>
      </w:r>
      <w:r w:rsidRPr="00765CC4">
        <w:rPr>
          <w:rFonts w:ascii="Arial" w:hAnsi="Arial" w:cs="Arial"/>
          <w:sz w:val="24"/>
          <w:szCs w:val="24"/>
        </w:rPr>
        <w:t>. London: Sage.</w:t>
      </w:r>
    </w:p>
    <w:p w:rsidR="00A20B44" w:rsidRPr="00765CC4" w:rsidRDefault="00A20B44" w:rsidP="00B00166">
      <w:pPr>
        <w:spacing w:line="360" w:lineRule="auto"/>
        <w:jc w:val="both"/>
        <w:rPr>
          <w:rFonts w:ascii="Arial" w:hAnsi="Arial" w:cs="Arial"/>
          <w:sz w:val="24"/>
          <w:szCs w:val="24"/>
        </w:rPr>
      </w:pPr>
      <w:r w:rsidRPr="00765CC4">
        <w:rPr>
          <w:rFonts w:ascii="Arial" w:hAnsi="Arial" w:cs="Arial"/>
          <w:sz w:val="24"/>
          <w:szCs w:val="24"/>
        </w:rPr>
        <w:t>Beckley, P. and Johnston, J. (2010)</w:t>
      </w:r>
      <w:r w:rsidR="008C373A" w:rsidRPr="00765CC4">
        <w:rPr>
          <w:rFonts w:ascii="Arial" w:hAnsi="Arial" w:cs="Arial"/>
          <w:sz w:val="24"/>
          <w:szCs w:val="24"/>
        </w:rPr>
        <w:t xml:space="preserve"> </w:t>
      </w:r>
      <w:r w:rsidR="008C373A" w:rsidRPr="004B333F">
        <w:rPr>
          <w:rFonts w:ascii="Arial" w:hAnsi="Arial" w:cs="Arial"/>
          <w:i/>
          <w:sz w:val="24"/>
          <w:szCs w:val="24"/>
        </w:rPr>
        <w:t>Problem Solving, Reasoning and Numeracy</w:t>
      </w:r>
      <w:r w:rsidR="008C373A" w:rsidRPr="00765CC4">
        <w:rPr>
          <w:rFonts w:ascii="Arial" w:hAnsi="Arial" w:cs="Arial"/>
          <w:sz w:val="24"/>
          <w:szCs w:val="24"/>
        </w:rPr>
        <w:t>.</w:t>
      </w:r>
      <w:r w:rsidRPr="00765CC4">
        <w:rPr>
          <w:rFonts w:ascii="Arial" w:hAnsi="Arial" w:cs="Arial"/>
          <w:sz w:val="24"/>
          <w:szCs w:val="24"/>
        </w:rPr>
        <w:t xml:space="preserve"> </w:t>
      </w:r>
      <w:r w:rsidR="008C373A" w:rsidRPr="00765CC4">
        <w:rPr>
          <w:rFonts w:ascii="Arial" w:hAnsi="Arial" w:cs="Arial"/>
          <w:sz w:val="24"/>
          <w:szCs w:val="24"/>
        </w:rPr>
        <w:t>London: Continuum.</w:t>
      </w:r>
    </w:p>
    <w:p w:rsidR="00C84063" w:rsidRPr="00765CC4" w:rsidRDefault="0099309F" w:rsidP="00B00166">
      <w:pPr>
        <w:spacing w:line="360" w:lineRule="auto"/>
        <w:jc w:val="both"/>
        <w:rPr>
          <w:rFonts w:ascii="Arial" w:hAnsi="Arial" w:cs="Arial"/>
          <w:sz w:val="24"/>
          <w:szCs w:val="24"/>
        </w:rPr>
      </w:pPr>
      <w:r w:rsidRPr="00765CC4">
        <w:rPr>
          <w:rFonts w:ascii="Arial" w:hAnsi="Arial" w:cs="Arial"/>
          <w:sz w:val="24"/>
          <w:szCs w:val="24"/>
        </w:rPr>
        <w:t>Botteril</w:t>
      </w:r>
      <w:r w:rsidR="008E191F" w:rsidRPr="00765CC4">
        <w:rPr>
          <w:rFonts w:ascii="Arial" w:hAnsi="Arial" w:cs="Arial"/>
          <w:sz w:val="24"/>
          <w:szCs w:val="24"/>
        </w:rPr>
        <w:t>,</w:t>
      </w:r>
      <w:r w:rsidRPr="00765CC4">
        <w:rPr>
          <w:rFonts w:ascii="Arial" w:hAnsi="Arial" w:cs="Arial"/>
          <w:sz w:val="24"/>
          <w:szCs w:val="24"/>
        </w:rPr>
        <w:t xml:space="preserve"> G.</w:t>
      </w:r>
      <w:r w:rsidR="008E191F" w:rsidRPr="00765CC4">
        <w:rPr>
          <w:rFonts w:ascii="Arial" w:hAnsi="Arial" w:cs="Arial"/>
          <w:sz w:val="24"/>
          <w:szCs w:val="24"/>
        </w:rPr>
        <w:t xml:space="preserve"> (2018) </w:t>
      </w:r>
      <w:r w:rsidR="008E191F" w:rsidRPr="004B333F">
        <w:rPr>
          <w:rFonts w:ascii="Arial" w:hAnsi="Arial" w:cs="Arial"/>
          <w:i/>
          <w:sz w:val="24"/>
          <w:szCs w:val="24"/>
        </w:rPr>
        <w:t>Can I go play now?</w:t>
      </w:r>
      <w:r w:rsidR="008E191F" w:rsidRPr="00765CC4">
        <w:rPr>
          <w:rFonts w:ascii="Arial" w:hAnsi="Arial" w:cs="Arial"/>
          <w:sz w:val="24"/>
          <w:szCs w:val="24"/>
        </w:rPr>
        <w:t xml:space="preserve"> London: Sage.</w:t>
      </w:r>
    </w:p>
    <w:p w:rsidR="004F0C62" w:rsidRPr="00765CC4" w:rsidRDefault="004F0C62" w:rsidP="00B00166">
      <w:pPr>
        <w:spacing w:line="360" w:lineRule="auto"/>
        <w:jc w:val="both"/>
        <w:rPr>
          <w:rFonts w:ascii="Arial" w:hAnsi="Arial" w:cs="Arial"/>
          <w:sz w:val="24"/>
          <w:szCs w:val="24"/>
        </w:rPr>
      </w:pPr>
      <w:r w:rsidRPr="00765CC4">
        <w:rPr>
          <w:rFonts w:ascii="Arial" w:hAnsi="Arial" w:cs="Arial"/>
          <w:sz w:val="24"/>
          <w:szCs w:val="24"/>
        </w:rPr>
        <w:t xml:space="preserve">Brodie, K. (2013) </w:t>
      </w:r>
      <w:r w:rsidRPr="004B333F">
        <w:rPr>
          <w:rFonts w:ascii="Arial" w:hAnsi="Arial" w:cs="Arial"/>
          <w:i/>
          <w:sz w:val="24"/>
          <w:szCs w:val="24"/>
        </w:rPr>
        <w:t>Observation and Assessment in the Early Years</w:t>
      </w:r>
      <w:r w:rsidRPr="00765CC4">
        <w:rPr>
          <w:rFonts w:ascii="Arial" w:hAnsi="Arial" w:cs="Arial"/>
          <w:sz w:val="24"/>
          <w:szCs w:val="24"/>
        </w:rPr>
        <w:t xml:space="preserve">. Maidenhead: Open University Press. </w:t>
      </w:r>
    </w:p>
    <w:p w:rsidR="00822A83" w:rsidRPr="00765CC4" w:rsidRDefault="004F0C62" w:rsidP="00B00166">
      <w:pPr>
        <w:spacing w:line="360" w:lineRule="auto"/>
        <w:jc w:val="both"/>
        <w:rPr>
          <w:rFonts w:ascii="Arial" w:hAnsi="Arial" w:cs="Arial"/>
          <w:sz w:val="24"/>
          <w:szCs w:val="24"/>
        </w:rPr>
      </w:pPr>
      <w:r w:rsidRPr="00765CC4">
        <w:rPr>
          <w:rFonts w:ascii="Arial" w:hAnsi="Arial" w:cs="Arial"/>
          <w:sz w:val="24"/>
          <w:szCs w:val="24"/>
        </w:rPr>
        <w:t>Brodie, K.</w:t>
      </w:r>
      <w:r w:rsidR="00822A83" w:rsidRPr="00765CC4">
        <w:rPr>
          <w:rFonts w:ascii="Arial" w:hAnsi="Arial" w:cs="Arial"/>
          <w:sz w:val="24"/>
          <w:szCs w:val="24"/>
        </w:rPr>
        <w:t xml:space="preserve"> (2014) </w:t>
      </w:r>
      <w:r w:rsidR="00822A83" w:rsidRPr="004B333F">
        <w:rPr>
          <w:rFonts w:ascii="Arial" w:hAnsi="Arial" w:cs="Arial"/>
          <w:i/>
          <w:sz w:val="24"/>
          <w:szCs w:val="24"/>
        </w:rPr>
        <w:t>Sustained Shared Thinking in the Early Years</w:t>
      </w:r>
      <w:r w:rsidR="00822A83" w:rsidRPr="00765CC4">
        <w:rPr>
          <w:rFonts w:ascii="Arial" w:hAnsi="Arial" w:cs="Arial"/>
          <w:sz w:val="24"/>
          <w:szCs w:val="24"/>
        </w:rPr>
        <w:t>. Abingdon</w:t>
      </w:r>
      <w:r w:rsidR="00907F08" w:rsidRPr="00765CC4">
        <w:rPr>
          <w:rFonts w:ascii="Arial" w:hAnsi="Arial" w:cs="Arial"/>
          <w:sz w:val="24"/>
          <w:szCs w:val="24"/>
        </w:rPr>
        <w:t>: Routledge.</w:t>
      </w:r>
    </w:p>
    <w:p w:rsidR="00907F08" w:rsidRPr="00765CC4" w:rsidRDefault="00907F08" w:rsidP="00B00166">
      <w:pPr>
        <w:spacing w:line="360" w:lineRule="auto"/>
        <w:jc w:val="both"/>
        <w:rPr>
          <w:rFonts w:ascii="Arial" w:hAnsi="Arial" w:cs="Arial"/>
          <w:sz w:val="24"/>
          <w:szCs w:val="24"/>
        </w:rPr>
      </w:pPr>
      <w:r w:rsidRPr="00765CC4">
        <w:rPr>
          <w:rFonts w:ascii="Arial" w:hAnsi="Arial" w:cs="Arial"/>
          <w:sz w:val="24"/>
          <w:szCs w:val="24"/>
        </w:rPr>
        <w:t xml:space="preserve">Chigeza, P and Sorin, R. (2016) ‘Kindergarden Children Demonstrating Numeracy Concepts through Drawings and Explanations: Intentional Teaching within Play-based Learning’, </w:t>
      </w:r>
      <w:r w:rsidRPr="004B333F">
        <w:rPr>
          <w:rFonts w:ascii="Arial" w:hAnsi="Arial" w:cs="Arial"/>
          <w:i/>
          <w:sz w:val="24"/>
          <w:szCs w:val="24"/>
        </w:rPr>
        <w:t>Australian Journal of Teacher Education</w:t>
      </w:r>
      <w:r w:rsidRPr="00765CC4">
        <w:rPr>
          <w:rFonts w:ascii="Arial" w:hAnsi="Arial" w:cs="Arial"/>
          <w:sz w:val="24"/>
          <w:szCs w:val="24"/>
        </w:rPr>
        <w:t>. 41(5), pp. 65-77.</w:t>
      </w:r>
    </w:p>
    <w:p w:rsidR="00BC0DE0" w:rsidRPr="00765CC4" w:rsidRDefault="00BC0DE0" w:rsidP="00B00166">
      <w:pPr>
        <w:spacing w:line="360" w:lineRule="auto"/>
        <w:jc w:val="both"/>
        <w:rPr>
          <w:rFonts w:ascii="Arial" w:hAnsi="Arial" w:cs="Arial"/>
          <w:sz w:val="24"/>
          <w:szCs w:val="24"/>
        </w:rPr>
      </w:pPr>
      <w:r w:rsidRPr="00765CC4">
        <w:rPr>
          <w:rFonts w:ascii="Arial" w:hAnsi="Arial" w:cs="Arial"/>
          <w:sz w:val="24"/>
          <w:szCs w:val="24"/>
        </w:rPr>
        <w:t xml:space="preserve">Cowley, S. (2018) </w:t>
      </w:r>
      <w:r w:rsidRPr="004B333F">
        <w:rPr>
          <w:rFonts w:ascii="Arial" w:hAnsi="Arial" w:cs="Arial"/>
          <w:i/>
          <w:sz w:val="24"/>
          <w:szCs w:val="24"/>
        </w:rPr>
        <w:t>The Ultimate Guide to Differentiat</w:t>
      </w:r>
      <w:r w:rsidR="004B333F">
        <w:rPr>
          <w:rFonts w:ascii="Arial" w:hAnsi="Arial" w:cs="Arial"/>
          <w:i/>
          <w:sz w:val="24"/>
          <w:szCs w:val="24"/>
        </w:rPr>
        <w:t>ion: Achieving Excellence f</w:t>
      </w:r>
      <w:r w:rsidRPr="004B333F">
        <w:rPr>
          <w:rFonts w:ascii="Arial" w:hAnsi="Arial" w:cs="Arial"/>
          <w:i/>
          <w:sz w:val="24"/>
          <w:szCs w:val="24"/>
        </w:rPr>
        <w:t>or All</w:t>
      </w:r>
      <w:r w:rsidRPr="00765CC4">
        <w:rPr>
          <w:rFonts w:ascii="Arial" w:hAnsi="Arial" w:cs="Arial"/>
          <w:sz w:val="24"/>
          <w:szCs w:val="24"/>
        </w:rPr>
        <w:t xml:space="preserve">. </w:t>
      </w:r>
      <w:r w:rsidR="004B333F">
        <w:rPr>
          <w:rFonts w:ascii="Arial" w:hAnsi="Arial" w:cs="Arial"/>
          <w:sz w:val="24"/>
          <w:szCs w:val="24"/>
        </w:rPr>
        <w:t>London: Bloomsbu</w:t>
      </w:r>
      <w:r w:rsidR="006105A2" w:rsidRPr="00765CC4">
        <w:rPr>
          <w:rFonts w:ascii="Arial" w:hAnsi="Arial" w:cs="Arial"/>
          <w:sz w:val="24"/>
          <w:szCs w:val="24"/>
        </w:rPr>
        <w:t>ry Education.</w:t>
      </w:r>
    </w:p>
    <w:p w:rsidR="00B06CCA" w:rsidRPr="00765CC4" w:rsidRDefault="00B06CCA" w:rsidP="00B00166">
      <w:pPr>
        <w:spacing w:line="360" w:lineRule="auto"/>
        <w:jc w:val="both"/>
        <w:rPr>
          <w:rFonts w:ascii="Arial" w:hAnsi="Arial" w:cs="Arial"/>
          <w:sz w:val="24"/>
          <w:szCs w:val="24"/>
        </w:rPr>
      </w:pPr>
      <w:r w:rsidRPr="00765CC4">
        <w:rPr>
          <w:rFonts w:ascii="Arial" w:hAnsi="Arial" w:cs="Arial"/>
          <w:sz w:val="24"/>
          <w:szCs w:val="24"/>
        </w:rPr>
        <w:t>Chuk</w:t>
      </w:r>
      <w:r w:rsidR="00F131CC" w:rsidRPr="00765CC4">
        <w:rPr>
          <w:rFonts w:ascii="Arial" w:hAnsi="Arial" w:cs="Arial"/>
          <w:sz w:val="24"/>
          <w:szCs w:val="24"/>
        </w:rPr>
        <w:t xml:space="preserve">wbikern, P. E. L (2013) ‘Resources for Early Childhood Education (E.C.E)’, </w:t>
      </w:r>
      <w:r w:rsidR="00F131CC" w:rsidRPr="004B333F">
        <w:rPr>
          <w:rFonts w:ascii="Arial" w:hAnsi="Arial" w:cs="Arial"/>
          <w:i/>
          <w:sz w:val="24"/>
          <w:szCs w:val="24"/>
        </w:rPr>
        <w:t>Mediterranean Journal of Social Sciences</w:t>
      </w:r>
      <w:r w:rsidR="00F131CC" w:rsidRPr="00765CC4">
        <w:rPr>
          <w:rFonts w:ascii="Arial" w:hAnsi="Arial" w:cs="Arial"/>
          <w:sz w:val="24"/>
          <w:szCs w:val="24"/>
        </w:rPr>
        <w:t>, 4(8), pp.161-172.</w:t>
      </w:r>
      <w:r w:rsidR="00822E0C" w:rsidRPr="00765CC4">
        <w:rPr>
          <w:rFonts w:ascii="Arial" w:hAnsi="Arial" w:cs="Arial"/>
          <w:sz w:val="24"/>
          <w:szCs w:val="24"/>
        </w:rPr>
        <w:t xml:space="preserve"> Available at:</w:t>
      </w:r>
    </w:p>
    <w:p w:rsidR="0099309F" w:rsidRPr="00765CC4" w:rsidRDefault="005205F4" w:rsidP="00B00166">
      <w:pPr>
        <w:spacing w:line="360" w:lineRule="auto"/>
        <w:jc w:val="both"/>
        <w:rPr>
          <w:rFonts w:ascii="Arial" w:hAnsi="Arial" w:cs="Arial"/>
          <w:sz w:val="24"/>
          <w:szCs w:val="24"/>
        </w:rPr>
      </w:pPr>
      <w:hyperlink r:id="rId6" w:history="1">
        <w:r w:rsidR="00C84063" w:rsidRPr="00765CC4">
          <w:rPr>
            <w:rStyle w:val="Hyperlink"/>
          </w:rPr>
          <w:t>C:\Users\Teacher\Downloads\1773-6991-1-PB (1).pdf</w:t>
        </w:r>
      </w:hyperlink>
      <w:r w:rsidR="00822E0C" w:rsidRPr="00765CC4">
        <w:rPr>
          <w:rFonts w:ascii="Arial" w:hAnsi="Arial" w:cs="Arial"/>
          <w:sz w:val="24"/>
          <w:szCs w:val="24"/>
        </w:rPr>
        <w:t xml:space="preserve"> (Accessed: 18</w:t>
      </w:r>
      <w:r w:rsidR="00822E0C" w:rsidRPr="00765CC4">
        <w:rPr>
          <w:rFonts w:ascii="Arial" w:hAnsi="Arial" w:cs="Arial"/>
          <w:sz w:val="24"/>
          <w:szCs w:val="24"/>
          <w:vertAlign w:val="superscript"/>
        </w:rPr>
        <w:t>th</w:t>
      </w:r>
      <w:r w:rsidR="00822E0C" w:rsidRPr="00765CC4">
        <w:rPr>
          <w:rFonts w:ascii="Arial" w:hAnsi="Arial" w:cs="Arial"/>
          <w:sz w:val="24"/>
          <w:szCs w:val="24"/>
        </w:rPr>
        <w:t xml:space="preserve"> February 2020).</w:t>
      </w:r>
    </w:p>
    <w:p w:rsidR="00BB05AF" w:rsidRPr="00765CC4" w:rsidRDefault="00BB05AF" w:rsidP="00B00166">
      <w:pPr>
        <w:spacing w:line="360" w:lineRule="auto"/>
        <w:jc w:val="both"/>
        <w:rPr>
          <w:rFonts w:ascii="Arial" w:hAnsi="Arial" w:cs="Arial"/>
          <w:sz w:val="24"/>
          <w:szCs w:val="24"/>
        </w:rPr>
      </w:pPr>
      <w:r w:rsidRPr="00765CC4">
        <w:rPr>
          <w:rFonts w:ascii="Arial" w:hAnsi="Arial" w:cs="Arial"/>
          <w:sz w:val="24"/>
          <w:szCs w:val="24"/>
        </w:rPr>
        <w:t xml:space="preserve">Department of Education (2012) </w:t>
      </w:r>
      <w:r w:rsidRPr="004B333F">
        <w:rPr>
          <w:rFonts w:ascii="Arial" w:hAnsi="Arial" w:cs="Arial"/>
          <w:i/>
          <w:sz w:val="24"/>
          <w:szCs w:val="24"/>
        </w:rPr>
        <w:t>Statutory Framework for Early Years Foundation Stage</w:t>
      </w:r>
      <w:r w:rsidR="004931F6" w:rsidRPr="004B333F">
        <w:rPr>
          <w:rFonts w:ascii="Arial" w:hAnsi="Arial" w:cs="Arial"/>
          <w:i/>
          <w:sz w:val="24"/>
          <w:szCs w:val="24"/>
        </w:rPr>
        <w:t>.</w:t>
      </w:r>
      <w:r w:rsidR="004931F6" w:rsidRPr="00765CC4">
        <w:rPr>
          <w:rFonts w:ascii="Arial" w:hAnsi="Arial" w:cs="Arial"/>
          <w:sz w:val="24"/>
          <w:szCs w:val="24"/>
        </w:rPr>
        <w:t xml:space="preserve"> Available at:</w:t>
      </w:r>
    </w:p>
    <w:p w:rsidR="004931F6" w:rsidRDefault="005205F4" w:rsidP="00B00166">
      <w:pPr>
        <w:spacing w:line="360" w:lineRule="auto"/>
        <w:jc w:val="both"/>
        <w:rPr>
          <w:rFonts w:ascii="Arial" w:hAnsi="Arial" w:cs="Arial"/>
          <w:sz w:val="24"/>
          <w:szCs w:val="24"/>
        </w:rPr>
      </w:pPr>
      <w:hyperlink r:id="rId7" w:history="1">
        <w:r w:rsidR="004931F6" w:rsidRPr="00765CC4">
          <w:rPr>
            <w:rStyle w:val="Hyperlink"/>
          </w:rPr>
          <w:t>https://www.foundationyears.org.uk/files/2014/05/eyfs_statutory_framework_march_2012.pdf</w:t>
        </w:r>
      </w:hyperlink>
      <w:r w:rsidR="004931F6" w:rsidRPr="00765CC4">
        <w:rPr>
          <w:rFonts w:ascii="Arial" w:hAnsi="Arial" w:cs="Arial"/>
          <w:sz w:val="24"/>
          <w:szCs w:val="24"/>
        </w:rPr>
        <w:t xml:space="preserve"> (Accessed:19</w:t>
      </w:r>
      <w:r w:rsidR="004931F6" w:rsidRPr="00765CC4">
        <w:rPr>
          <w:rFonts w:ascii="Arial" w:hAnsi="Arial" w:cs="Arial"/>
          <w:sz w:val="24"/>
          <w:szCs w:val="24"/>
          <w:vertAlign w:val="superscript"/>
        </w:rPr>
        <w:t>th</w:t>
      </w:r>
      <w:r w:rsidR="004931F6" w:rsidRPr="00765CC4">
        <w:rPr>
          <w:rFonts w:ascii="Arial" w:hAnsi="Arial" w:cs="Arial"/>
          <w:sz w:val="24"/>
          <w:szCs w:val="24"/>
        </w:rPr>
        <w:t xml:space="preserve"> February 2020).</w:t>
      </w:r>
    </w:p>
    <w:p w:rsidR="00F63FC3" w:rsidRDefault="00F63FC3" w:rsidP="00B00166">
      <w:pPr>
        <w:spacing w:line="360" w:lineRule="auto"/>
        <w:jc w:val="both"/>
        <w:rPr>
          <w:rFonts w:ascii="Arial" w:hAnsi="Arial" w:cs="Arial"/>
          <w:sz w:val="24"/>
          <w:szCs w:val="24"/>
        </w:rPr>
      </w:pPr>
      <w:r>
        <w:rPr>
          <w:rFonts w:ascii="Arial" w:hAnsi="Arial" w:cs="Arial"/>
          <w:sz w:val="24"/>
          <w:szCs w:val="24"/>
        </w:rPr>
        <w:t xml:space="preserve">Department of Education (2019) </w:t>
      </w:r>
      <w:r w:rsidRPr="00F63FC3">
        <w:rPr>
          <w:rFonts w:ascii="Arial" w:hAnsi="Arial" w:cs="Arial"/>
          <w:i/>
          <w:sz w:val="24"/>
          <w:szCs w:val="24"/>
        </w:rPr>
        <w:t>Early Years Foundation Stage Profile Handbook.</w:t>
      </w:r>
      <w:r>
        <w:rPr>
          <w:rFonts w:ascii="Arial" w:hAnsi="Arial" w:cs="Arial"/>
          <w:sz w:val="24"/>
          <w:szCs w:val="24"/>
        </w:rPr>
        <w:t xml:space="preserve"> Available at:</w:t>
      </w:r>
    </w:p>
    <w:p w:rsidR="00F63FC3" w:rsidRDefault="00F63FC3" w:rsidP="00B00166">
      <w:pPr>
        <w:spacing w:line="360" w:lineRule="auto"/>
        <w:jc w:val="both"/>
        <w:rPr>
          <w:rFonts w:ascii="Arial" w:hAnsi="Arial" w:cs="Arial"/>
          <w:sz w:val="24"/>
          <w:szCs w:val="24"/>
        </w:rPr>
      </w:pPr>
      <w:hyperlink r:id="rId8" w:history="1">
        <w:r w:rsidRPr="00F63FC3">
          <w:rPr>
            <w:rStyle w:val="Hyperlink"/>
          </w:rPr>
          <w:t>https://assets.publishing.service.gov.uk/government/uploads/system/uploads/attachment_data/file/858652/EYFSP_Handbook_2020v5.pdf</w:t>
        </w:r>
      </w:hyperlink>
      <w:r>
        <w:rPr>
          <w:rFonts w:ascii="Arial" w:hAnsi="Arial" w:cs="Arial"/>
          <w:sz w:val="24"/>
          <w:szCs w:val="24"/>
        </w:rPr>
        <w:t xml:space="preserve"> (Accessed: 23</w:t>
      </w:r>
      <w:r w:rsidRPr="00F63FC3">
        <w:rPr>
          <w:rFonts w:ascii="Arial" w:hAnsi="Arial" w:cs="Arial"/>
          <w:sz w:val="24"/>
          <w:szCs w:val="24"/>
          <w:vertAlign w:val="superscript"/>
        </w:rPr>
        <w:t>rd</w:t>
      </w:r>
      <w:r>
        <w:rPr>
          <w:rFonts w:ascii="Arial" w:hAnsi="Arial" w:cs="Arial"/>
          <w:sz w:val="24"/>
          <w:szCs w:val="24"/>
        </w:rPr>
        <w:t xml:space="preserve"> February 2020).</w:t>
      </w:r>
    </w:p>
    <w:p w:rsidR="00B42619" w:rsidRDefault="00B42619" w:rsidP="00B00166">
      <w:pPr>
        <w:spacing w:line="360" w:lineRule="auto"/>
        <w:jc w:val="both"/>
        <w:rPr>
          <w:rFonts w:ascii="Arial" w:hAnsi="Arial" w:cs="Arial"/>
          <w:sz w:val="24"/>
          <w:szCs w:val="24"/>
        </w:rPr>
      </w:pPr>
      <w:r>
        <w:rPr>
          <w:rFonts w:ascii="Arial" w:hAnsi="Arial" w:cs="Arial"/>
          <w:sz w:val="24"/>
          <w:szCs w:val="24"/>
        </w:rPr>
        <w:t xml:space="preserve">Donaldson, G. (2015) </w:t>
      </w:r>
      <w:r w:rsidRPr="00B42619">
        <w:rPr>
          <w:rFonts w:ascii="Arial" w:hAnsi="Arial" w:cs="Arial"/>
          <w:i/>
          <w:sz w:val="24"/>
          <w:szCs w:val="24"/>
        </w:rPr>
        <w:t>Successful Futures</w:t>
      </w:r>
      <w:r>
        <w:rPr>
          <w:rFonts w:ascii="Arial" w:hAnsi="Arial" w:cs="Arial"/>
          <w:sz w:val="24"/>
          <w:szCs w:val="24"/>
        </w:rPr>
        <w:t>. Available at:</w:t>
      </w:r>
    </w:p>
    <w:p w:rsidR="00B42619" w:rsidRPr="00765CC4" w:rsidRDefault="00B42619" w:rsidP="00B00166">
      <w:pPr>
        <w:spacing w:line="360" w:lineRule="auto"/>
        <w:jc w:val="both"/>
        <w:rPr>
          <w:rFonts w:ascii="Arial" w:hAnsi="Arial" w:cs="Arial"/>
          <w:sz w:val="24"/>
          <w:szCs w:val="24"/>
        </w:rPr>
      </w:pPr>
      <w:hyperlink r:id="rId9" w:history="1">
        <w:r w:rsidRPr="00B42619">
          <w:rPr>
            <w:rStyle w:val="Hyperlink"/>
          </w:rPr>
          <w:t>https://dera.ioe.ac.uk/22165/2/150225-successful-futures-en_Redacted.pdf</w:t>
        </w:r>
      </w:hyperlink>
      <w:r>
        <w:rPr>
          <w:rFonts w:ascii="Arial" w:hAnsi="Arial" w:cs="Arial"/>
          <w:sz w:val="24"/>
          <w:szCs w:val="24"/>
        </w:rPr>
        <w:t xml:space="preserve"> (Accessed: 23</w:t>
      </w:r>
      <w:r w:rsidRPr="00B42619">
        <w:rPr>
          <w:rFonts w:ascii="Arial" w:hAnsi="Arial" w:cs="Arial"/>
          <w:sz w:val="24"/>
          <w:szCs w:val="24"/>
          <w:vertAlign w:val="superscript"/>
        </w:rPr>
        <w:t>rd</w:t>
      </w:r>
      <w:r>
        <w:rPr>
          <w:rFonts w:ascii="Arial" w:hAnsi="Arial" w:cs="Arial"/>
          <w:sz w:val="24"/>
          <w:szCs w:val="24"/>
        </w:rPr>
        <w:t xml:space="preserve"> February 2020).</w:t>
      </w:r>
    </w:p>
    <w:p w:rsidR="00B848BB" w:rsidRPr="00765CC4" w:rsidRDefault="004150D3" w:rsidP="00B00166">
      <w:pPr>
        <w:spacing w:line="360" w:lineRule="auto"/>
        <w:jc w:val="both"/>
        <w:rPr>
          <w:rFonts w:ascii="Arial" w:hAnsi="Arial" w:cs="Arial"/>
          <w:sz w:val="24"/>
          <w:szCs w:val="24"/>
        </w:rPr>
      </w:pPr>
      <w:r w:rsidRPr="00765CC4">
        <w:rPr>
          <w:rFonts w:ascii="Arial" w:hAnsi="Arial" w:cs="Arial"/>
          <w:sz w:val="24"/>
          <w:szCs w:val="24"/>
        </w:rPr>
        <w:t>Early E</w:t>
      </w:r>
      <w:r w:rsidR="00B848BB" w:rsidRPr="00765CC4">
        <w:rPr>
          <w:rFonts w:ascii="Arial" w:hAnsi="Arial" w:cs="Arial"/>
          <w:sz w:val="24"/>
          <w:szCs w:val="24"/>
        </w:rPr>
        <w:t xml:space="preserve">ducation. </w:t>
      </w:r>
      <w:r w:rsidRPr="00765CC4">
        <w:rPr>
          <w:rFonts w:ascii="Arial" w:hAnsi="Arial" w:cs="Arial"/>
          <w:sz w:val="24"/>
          <w:szCs w:val="24"/>
        </w:rPr>
        <w:t xml:space="preserve">(2012) </w:t>
      </w:r>
      <w:r w:rsidRPr="004B333F">
        <w:rPr>
          <w:rFonts w:ascii="Arial" w:hAnsi="Arial" w:cs="Arial"/>
          <w:i/>
          <w:sz w:val="24"/>
          <w:szCs w:val="24"/>
        </w:rPr>
        <w:t>Development Matters in the Early Years Foundation Stage.</w:t>
      </w:r>
      <w:r w:rsidR="00B848BB" w:rsidRPr="00765CC4">
        <w:rPr>
          <w:rFonts w:ascii="Arial" w:hAnsi="Arial" w:cs="Arial"/>
          <w:sz w:val="24"/>
          <w:szCs w:val="24"/>
        </w:rPr>
        <w:t xml:space="preserve"> Available at:</w:t>
      </w:r>
    </w:p>
    <w:p w:rsidR="002C7558" w:rsidRPr="00765CC4" w:rsidRDefault="004150D3" w:rsidP="002C7558">
      <w:pPr>
        <w:spacing w:line="360" w:lineRule="auto"/>
        <w:jc w:val="both"/>
        <w:rPr>
          <w:rFonts w:ascii="Arial" w:hAnsi="Arial" w:cs="Arial"/>
          <w:sz w:val="24"/>
          <w:szCs w:val="24"/>
        </w:rPr>
      </w:pPr>
      <w:hyperlink r:id="rId10" w:history="1">
        <w:r w:rsidRPr="00765CC4">
          <w:rPr>
            <w:rStyle w:val="Hyperlink"/>
          </w:rPr>
          <w:t>https://www.foundationyears.org.uk/files/2012/03/Development-Matters-FINAL-PRINT-AMENDED.pdf</w:t>
        </w:r>
      </w:hyperlink>
      <w:r w:rsidR="00B848BB" w:rsidRPr="00765CC4">
        <w:rPr>
          <w:rFonts w:ascii="Arial" w:hAnsi="Arial" w:cs="Arial"/>
          <w:sz w:val="24"/>
          <w:szCs w:val="24"/>
        </w:rPr>
        <w:t xml:space="preserve"> (Accessed: 21</w:t>
      </w:r>
      <w:r w:rsidR="00B848BB" w:rsidRPr="00765CC4">
        <w:rPr>
          <w:rFonts w:ascii="Arial" w:hAnsi="Arial" w:cs="Arial"/>
          <w:sz w:val="24"/>
          <w:szCs w:val="24"/>
          <w:vertAlign w:val="superscript"/>
        </w:rPr>
        <w:t>st</w:t>
      </w:r>
      <w:r w:rsidR="00B848BB" w:rsidRPr="00765CC4">
        <w:rPr>
          <w:rFonts w:ascii="Arial" w:hAnsi="Arial" w:cs="Arial"/>
          <w:sz w:val="24"/>
          <w:szCs w:val="24"/>
        </w:rPr>
        <w:t xml:space="preserve"> February 2020).</w:t>
      </w:r>
      <w:r w:rsidR="002C7558" w:rsidRPr="002C7558">
        <w:rPr>
          <w:rFonts w:ascii="Arial" w:hAnsi="Arial" w:cs="Arial"/>
          <w:sz w:val="24"/>
          <w:szCs w:val="24"/>
        </w:rPr>
        <w:t xml:space="preserve"> </w:t>
      </w:r>
    </w:p>
    <w:p w:rsidR="002C7558" w:rsidRPr="00765CC4" w:rsidRDefault="002C7558" w:rsidP="002C7558">
      <w:pPr>
        <w:spacing w:line="360" w:lineRule="auto"/>
        <w:jc w:val="both"/>
        <w:rPr>
          <w:rFonts w:ascii="Arial" w:hAnsi="Arial" w:cs="Arial"/>
          <w:sz w:val="24"/>
          <w:szCs w:val="24"/>
        </w:rPr>
      </w:pPr>
      <w:r>
        <w:rPr>
          <w:rFonts w:ascii="Arial" w:hAnsi="Arial" w:cs="Arial"/>
          <w:sz w:val="24"/>
          <w:szCs w:val="24"/>
        </w:rPr>
        <w:t xml:space="preserve">Early Years. (No date) </w:t>
      </w:r>
      <w:r>
        <w:rPr>
          <w:rFonts w:ascii="Arial" w:hAnsi="Arial" w:cs="Arial"/>
          <w:i/>
          <w:sz w:val="24"/>
          <w:szCs w:val="24"/>
        </w:rPr>
        <w:t>Maths Through P</w:t>
      </w:r>
      <w:r w:rsidRPr="002C7558">
        <w:rPr>
          <w:rFonts w:ascii="Arial" w:hAnsi="Arial" w:cs="Arial"/>
          <w:i/>
          <w:sz w:val="24"/>
          <w:szCs w:val="24"/>
        </w:rPr>
        <w:t>lay</w:t>
      </w:r>
      <w:r w:rsidRPr="00765CC4">
        <w:rPr>
          <w:rFonts w:ascii="Arial" w:hAnsi="Arial" w:cs="Arial"/>
          <w:sz w:val="24"/>
          <w:szCs w:val="24"/>
        </w:rPr>
        <w:t xml:space="preserve"> Available at:</w:t>
      </w:r>
    </w:p>
    <w:p w:rsidR="002C7558" w:rsidRPr="00765CC4" w:rsidRDefault="002C7558" w:rsidP="002C7558">
      <w:pPr>
        <w:spacing w:line="360" w:lineRule="auto"/>
        <w:jc w:val="both"/>
        <w:rPr>
          <w:rFonts w:ascii="Arial" w:hAnsi="Arial" w:cs="Arial"/>
          <w:sz w:val="24"/>
          <w:szCs w:val="24"/>
        </w:rPr>
      </w:pPr>
      <w:hyperlink r:id="rId11" w:history="1">
        <w:r w:rsidRPr="00765CC4">
          <w:rPr>
            <w:rStyle w:val="Hyperlink"/>
          </w:rPr>
          <w:t>http://www.cheetham.manchester.sch.uk/wp-content/uploads/2018/04/maths-through-play.pdf</w:t>
        </w:r>
      </w:hyperlink>
      <w:r w:rsidRPr="00765CC4">
        <w:rPr>
          <w:rFonts w:ascii="Arial" w:hAnsi="Arial" w:cs="Arial"/>
          <w:sz w:val="24"/>
          <w:szCs w:val="24"/>
        </w:rPr>
        <w:t xml:space="preserve"> (Accessed: 19</w:t>
      </w:r>
      <w:r w:rsidRPr="00765CC4">
        <w:rPr>
          <w:rFonts w:ascii="Arial" w:hAnsi="Arial" w:cs="Arial"/>
          <w:sz w:val="24"/>
          <w:szCs w:val="24"/>
          <w:vertAlign w:val="superscript"/>
        </w:rPr>
        <w:t>th</w:t>
      </w:r>
      <w:r w:rsidRPr="00765CC4">
        <w:rPr>
          <w:rFonts w:ascii="Arial" w:hAnsi="Arial" w:cs="Arial"/>
          <w:sz w:val="24"/>
          <w:szCs w:val="24"/>
        </w:rPr>
        <w:t xml:space="preserve"> February 2020).</w:t>
      </w:r>
    </w:p>
    <w:p w:rsidR="005760C9" w:rsidRPr="00765CC4" w:rsidRDefault="005760C9" w:rsidP="00B00166">
      <w:pPr>
        <w:spacing w:line="360" w:lineRule="auto"/>
        <w:jc w:val="both"/>
        <w:rPr>
          <w:rFonts w:ascii="Arial" w:hAnsi="Arial" w:cs="Arial"/>
          <w:sz w:val="24"/>
          <w:szCs w:val="24"/>
        </w:rPr>
      </w:pPr>
      <w:r w:rsidRPr="00765CC4">
        <w:rPr>
          <w:rFonts w:ascii="Arial" w:hAnsi="Arial" w:cs="Arial"/>
          <w:sz w:val="24"/>
          <w:szCs w:val="24"/>
        </w:rPr>
        <w:t>Gray, G. and Macblain, S. (2015) 2</w:t>
      </w:r>
      <w:r w:rsidRPr="00765CC4">
        <w:rPr>
          <w:rFonts w:ascii="Arial" w:hAnsi="Arial" w:cs="Arial"/>
          <w:sz w:val="24"/>
          <w:szCs w:val="24"/>
          <w:vertAlign w:val="superscript"/>
        </w:rPr>
        <w:t>nd</w:t>
      </w:r>
      <w:r w:rsidRPr="00765CC4">
        <w:rPr>
          <w:rFonts w:ascii="Arial" w:hAnsi="Arial" w:cs="Arial"/>
          <w:sz w:val="24"/>
          <w:szCs w:val="24"/>
        </w:rPr>
        <w:t xml:space="preserve"> Ed. </w:t>
      </w:r>
      <w:r w:rsidRPr="004B333F">
        <w:rPr>
          <w:rFonts w:ascii="Arial" w:hAnsi="Arial" w:cs="Arial"/>
          <w:i/>
          <w:sz w:val="24"/>
          <w:szCs w:val="24"/>
        </w:rPr>
        <w:t>Learning Theories in Childhood</w:t>
      </w:r>
      <w:r w:rsidRPr="00765CC4">
        <w:rPr>
          <w:rFonts w:ascii="Arial" w:hAnsi="Arial" w:cs="Arial"/>
          <w:sz w:val="24"/>
          <w:szCs w:val="24"/>
        </w:rPr>
        <w:t>. London: Sage.</w:t>
      </w:r>
    </w:p>
    <w:p w:rsidR="00660E24" w:rsidRPr="00765CC4" w:rsidRDefault="005F28DE" w:rsidP="00B00166">
      <w:pPr>
        <w:spacing w:line="360" w:lineRule="auto"/>
        <w:jc w:val="both"/>
        <w:rPr>
          <w:rFonts w:ascii="Arial" w:hAnsi="Arial" w:cs="Arial"/>
          <w:sz w:val="24"/>
          <w:szCs w:val="24"/>
        </w:rPr>
      </w:pPr>
      <w:r w:rsidRPr="00765CC4">
        <w:rPr>
          <w:rFonts w:ascii="Arial" w:hAnsi="Arial" w:cs="Arial"/>
          <w:sz w:val="24"/>
          <w:szCs w:val="24"/>
        </w:rPr>
        <w:t xml:space="preserve">Grigg, R. and Lewis, H. (2018) </w:t>
      </w:r>
      <w:r w:rsidRPr="004B333F">
        <w:rPr>
          <w:rFonts w:ascii="Arial" w:hAnsi="Arial" w:cs="Arial"/>
          <w:i/>
          <w:sz w:val="24"/>
          <w:szCs w:val="24"/>
        </w:rPr>
        <w:t>Teaching on a Shoestring</w:t>
      </w:r>
      <w:r w:rsidRPr="00765CC4">
        <w:rPr>
          <w:rFonts w:ascii="Arial" w:hAnsi="Arial" w:cs="Arial"/>
          <w:sz w:val="24"/>
          <w:szCs w:val="24"/>
        </w:rPr>
        <w:t xml:space="preserve">. </w:t>
      </w:r>
      <w:r w:rsidR="00B52EB2" w:rsidRPr="00765CC4">
        <w:rPr>
          <w:rFonts w:ascii="Arial" w:hAnsi="Arial" w:cs="Arial"/>
          <w:sz w:val="24"/>
          <w:szCs w:val="24"/>
        </w:rPr>
        <w:t>Carmarthen: Crown House Publishing.</w:t>
      </w:r>
    </w:p>
    <w:p w:rsidR="004F7A09" w:rsidRPr="00765CC4" w:rsidRDefault="004F7A09" w:rsidP="00B00166">
      <w:pPr>
        <w:spacing w:line="360" w:lineRule="auto"/>
        <w:jc w:val="both"/>
        <w:rPr>
          <w:rFonts w:ascii="Arial" w:hAnsi="Arial" w:cs="Arial"/>
          <w:sz w:val="24"/>
          <w:szCs w:val="24"/>
        </w:rPr>
      </w:pPr>
      <w:r w:rsidRPr="00765CC4">
        <w:rPr>
          <w:rFonts w:ascii="Arial" w:hAnsi="Arial" w:cs="Arial"/>
          <w:sz w:val="24"/>
          <w:szCs w:val="24"/>
        </w:rPr>
        <w:t xml:space="preserve">Inhelder, B and Piaget, J. (2013) </w:t>
      </w:r>
      <w:r w:rsidRPr="004B333F">
        <w:rPr>
          <w:rFonts w:ascii="Arial" w:hAnsi="Arial" w:cs="Arial"/>
          <w:i/>
          <w:sz w:val="24"/>
          <w:szCs w:val="24"/>
        </w:rPr>
        <w:t>The Growth of Logical Thinking from Childhood to Adolescence.</w:t>
      </w:r>
      <w:r w:rsidRPr="00765CC4">
        <w:rPr>
          <w:rFonts w:ascii="Arial" w:hAnsi="Arial" w:cs="Arial"/>
          <w:sz w:val="24"/>
          <w:szCs w:val="24"/>
        </w:rPr>
        <w:t xml:space="preserve"> Abingdon: Routledge.</w:t>
      </w:r>
    </w:p>
    <w:p w:rsidR="002C7558" w:rsidRPr="00765CC4" w:rsidRDefault="002C7558" w:rsidP="002C7558">
      <w:pPr>
        <w:spacing w:line="360" w:lineRule="auto"/>
        <w:rPr>
          <w:rFonts w:ascii="Arial" w:hAnsi="Arial" w:cs="Arial"/>
          <w:sz w:val="24"/>
          <w:szCs w:val="24"/>
        </w:rPr>
      </w:pPr>
      <w:r w:rsidRPr="00765CC4">
        <w:rPr>
          <w:rFonts w:ascii="Arial" w:hAnsi="Arial" w:cs="Arial"/>
          <w:sz w:val="24"/>
          <w:szCs w:val="24"/>
        </w:rPr>
        <w:t xml:space="preserve">Knight, S. (2013) 2nd Ed. </w:t>
      </w:r>
      <w:r w:rsidRPr="004B333F">
        <w:rPr>
          <w:rFonts w:ascii="Arial" w:hAnsi="Arial" w:cs="Arial"/>
          <w:i/>
          <w:sz w:val="24"/>
          <w:szCs w:val="24"/>
        </w:rPr>
        <w:t>Forest School and Outdoor Learning in the Early Years.</w:t>
      </w:r>
      <w:r w:rsidRPr="00765CC4">
        <w:rPr>
          <w:rFonts w:ascii="Arial" w:hAnsi="Arial" w:cs="Arial"/>
          <w:sz w:val="24"/>
          <w:szCs w:val="24"/>
        </w:rPr>
        <w:t xml:space="preserve"> London: Sage.</w:t>
      </w:r>
    </w:p>
    <w:p w:rsidR="002C7558" w:rsidRPr="00765CC4" w:rsidRDefault="002C7558" w:rsidP="002C7558">
      <w:pPr>
        <w:spacing w:line="360" w:lineRule="auto"/>
        <w:jc w:val="both"/>
        <w:rPr>
          <w:rFonts w:ascii="Arial" w:hAnsi="Arial" w:cs="Arial"/>
          <w:sz w:val="24"/>
          <w:szCs w:val="24"/>
        </w:rPr>
      </w:pPr>
      <w:r w:rsidRPr="00765CC4">
        <w:rPr>
          <w:rFonts w:ascii="Arial" w:hAnsi="Arial" w:cs="Arial"/>
          <w:sz w:val="24"/>
          <w:szCs w:val="24"/>
        </w:rPr>
        <w:t>Lindon, J and Brodie, K. (2016) 4</w:t>
      </w:r>
      <w:r w:rsidRPr="00765CC4">
        <w:rPr>
          <w:rFonts w:ascii="Arial" w:hAnsi="Arial" w:cs="Arial"/>
          <w:sz w:val="24"/>
          <w:szCs w:val="24"/>
          <w:vertAlign w:val="superscript"/>
        </w:rPr>
        <w:t>th</w:t>
      </w:r>
      <w:r w:rsidRPr="00765CC4">
        <w:rPr>
          <w:rFonts w:ascii="Arial" w:hAnsi="Arial" w:cs="Arial"/>
          <w:sz w:val="24"/>
          <w:szCs w:val="24"/>
        </w:rPr>
        <w:t xml:space="preserve"> Ed. </w:t>
      </w:r>
      <w:r w:rsidRPr="004B333F">
        <w:rPr>
          <w:rFonts w:ascii="Arial" w:hAnsi="Arial" w:cs="Arial"/>
          <w:i/>
          <w:sz w:val="24"/>
          <w:szCs w:val="24"/>
        </w:rPr>
        <w:t>Understanding Child Development 0-8 Years: Linking Theory to Practice</w:t>
      </w:r>
      <w:r>
        <w:rPr>
          <w:rFonts w:ascii="Arial" w:hAnsi="Arial" w:cs="Arial"/>
          <w:sz w:val="24"/>
          <w:szCs w:val="24"/>
        </w:rPr>
        <w:t xml:space="preserve">. </w:t>
      </w:r>
      <w:r w:rsidRPr="00765CC4">
        <w:rPr>
          <w:rFonts w:ascii="Arial" w:hAnsi="Arial" w:cs="Arial"/>
          <w:sz w:val="24"/>
          <w:szCs w:val="24"/>
        </w:rPr>
        <w:t>London: Hodder Education.</w:t>
      </w:r>
    </w:p>
    <w:p w:rsidR="002C7558" w:rsidRDefault="002C7558" w:rsidP="00B00166">
      <w:pPr>
        <w:spacing w:line="360" w:lineRule="auto"/>
        <w:jc w:val="both"/>
        <w:rPr>
          <w:rFonts w:ascii="Arial" w:hAnsi="Arial" w:cs="Arial"/>
          <w:sz w:val="24"/>
          <w:szCs w:val="24"/>
        </w:rPr>
      </w:pPr>
      <w:r w:rsidRPr="00765CC4">
        <w:rPr>
          <w:rFonts w:ascii="Arial" w:hAnsi="Arial" w:cs="Arial"/>
          <w:sz w:val="24"/>
          <w:szCs w:val="24"/>
        </w:rPr>
        <w:t>Lindon, J and Trodd, L. (2016) 3</w:t>
      </w:r>
      <w:r w:rsidRPr="00765CC4">
        <w:rPr>
          <w:rFonts w:ascii="Arial" w:hAnsi="Arial" w:cs="Arial"/>
          <w:sz w:val="24"/>
          <w:szCs w:val="24"/>
          <w:vertAlign w:val="superscript"/>
        </w:rPr>
        <w:t>rd</w:t>
      </w:r>
      <w:r w:rsidRPr="00765CC4">
        <w:rPr>
          <w:rFonts w:ascii="Arial" w:hAnsi="Arial" w:cs="Arial"/>
          <w:sz w:val="24"/>
          <w:szCs w:val="24"/>
        </w:rPr>
        <w:t xml:space="preserve"> Ed. </w:t>
      </w:r>
      <w:r w:rsidRPr="004B333F">
        <w:rPr>
          <w:rFonts w:ascii="Arial" w:hAnsi="Arial" w:cs="Arial"/>
          <w:i/>
          <w:sz w:val="24"/>
          <w:szCs w:val="24"/>
        </w:rPr>
        <w:t>Reflective Practice and Early Years Professionalism</w:t>
      </w:r>
      <w:r w:rsidRPr="00765CC4">
        <w:rPr>
          <w:rFonts w:ascii="Arial" w:hAnsi="Arial" w:cs="Arial"/>
          <w:sz w:val="24"/>
          <w:szCs w:val="24"/>
        </w:rPr>
        <w:t>. London: Hodder Education.</w:t>
      </w:r>
      <w:r>
        <w:rPr>
          <w:rFonts w:ascii="Arial" w:hAnsi="Arial" w:cs="Arial"/>
          <w:sz w:val="24"/>
          <w:szCs w:val="24"/>
        </w:rPr>
        <w:t xml:space="preserve"> </w:t>
      </w:r>
    </w:p>
    <w:p w:rsidR="008C2D53" w:rsidRPr="00765CC4" w:rsidRDefault="008C2D53" w:rsidP="00B00166">
      <w:pPr>
        <w:spacing w:line="360" w:lineRule="auto"/>
        <w:jc w:val="both"/>
        <w:rPr>
          <w:rFonts w:ascii="Arial" w:hAnsi="Arial" w:cs="Arial"/>
          <w:sz w:val="24"/>
          <w:szCs w:val="24"/>
        </w:rPr>
      </w:pPr>
      <w:r w:rsidRPr="00765CC4">
        <w:rPr>
          <w:rFonts w:ascii="Arial" w:hAnsi="Arial" w:cs="Arial"/>
          <w:sz w:val="24"/>
          <w:szCs w:val="24"/>
        </w:rPr>
        <w:t>McEvoy</w:t>
      </w:r>
      <w:r w:rsidR="00B96023" w:rsidRPr="00765CC4">
        <w:rPr>
          <w:rFonts w:ascii="Arial" w:hAnsi="Arial" w:cs="Arial"/>
          <w:sz w:val="24"/>
          <w:szCs w:val="24"/>
        </w:rPr>
        <w:t>, J.</w:t>
      </w:r>
      <w:r w:rsidRPr="00765CC4">
        <w:rPr>
          <w:rFonts w:ascii="Arial" w:hAnsi="Arial" w:cs="Arial"/>
          <w:sz w:val="24"/>
          <w:szCs w:val="24"/>
        </w:rPr>
        <w:t xml:space="preserve"> and McM</w:t>
      </w:r>
      <w:r w:rsidR="00B96023" w:rsidRPr="00765CC4">
        <w:rPr>
          <w:rFonts w:ascii="Arial" w:hAnsi="Arial" w:cs="Arial"/>
          <w:sz w:val="24"/>
          <w:szCs w:val="24"/>
        </w:rPr>
        <w:t>ah</w:t>
      </w:r>
      <w:r w:rsidRPr="00765CC4">
        <w:rPr>
          <w:rFonts w:ascii="Arial" w:hAnsi="Arial" w:cs="Arial"/>
          <w:sz w:val="24"/>
          <w:szCs w:val="24"/>
        </w:rPr>
        <w:t>on</w:t>
      </w:r>
      <w:r w:rsidR="00B96023" w:rsidRPr="00765CC4">
        <w:rPr>
          <w:rFonts w:ascii="Arial" w:hAnsi="Arial" w:cs="Arial"/>
          <w:sz w:val="24"/>
          <w:szCs w:val="24"/>
        </w:rPr>
        <w:t xml:space="preserve">, S. (2019) </w:t>
      </w:r>
      <w:r w:rsidR="00B96023" w:rsidRPr="004B333F">
        <w:rPr>
          <w:rFonts w:ascii="Arial" w:hAnsi="Arial" w:cs="Arial"/>
          <w:i/>
          <w:sz w:val="24"/>
          <w:szCs w:val="24"/>
        </w:rPr>
        <w:t>Child Centered Planning in the Early Years and Foundation Stage</w:t>
      </w:r>
      <w:r w:rsidR="00B96023" w:rsidRPr="00765CC4">
        <w:rPr>
          <w:rFonts w:ascii="Arial" w:hAnsi="Arial" w:cs="Arial"/>
          <w:sz w:val="24"/>
          <w:szCs w:val="24"/>
        </w:rPr>
        <w:t>. London: Sage.</w:t>
      </w:r>
    </w:p>
    <w:p w:rsidR="00F11C8E" w:rsidRPr="00765CC4" w:rsidRDefault="00F11C8E" w:rsidP="00B00166">
      <w:pPr>
        <w:spacing w:line="360" w:lineRule="auto"/>
        <w:jc w:val="both"/>
        <w:rPr>
          <w:rFonts w:ascii="Arial" w:hAnsi="Arial" w:cs="Arial"/>
          <w:sz w:val="24"/>
          <w:szCs w:val="24"/>
        </w:rPr>
      </w:pPr>
      <w:r w:rsidRPr="00765CC4">
        <w:rPr>
          <w:rFonts w:ascii="Arial" w:hAnsi="Arial" w:cs="Arial"/>
          <w:sz w:val="24"/>
          <w:szCs w:val="24"/>
        </w:rPr>
        <w:t>M</w:t>
      </w:r>
      <w:r w:rsidR="00D94266" w:rsidRPr="00765CC4">
        <w:rPr>
          <w:rFonts w:ascii="Arial" w:hAnsi="Arial" w:cs="Arial"/>
          <w:sz w:val="24"/>
          <w:szCs w:val="24"/>
        </w:rPr>
        <w:t>cL</w:t>
      </w:r>
      <w:r w:rsidRPr="00765CC4">
        <w:rPr>
          <w:rFonts w:ascii="Arial" w:hAnsi="Arial" w:cs="Arial"/>
          <w:sz w:val="24"/>
          <w:szCs w:val="24"/>
        </w:rPr>
        <w:t xml:space="preserve">eod, S. (2018) </w:t>
      </w:r>
      <w:r w:rsidRPr="004B333F">
        <w:rPr>
          <w:rFonts w:ascii="Arial" w:hAnsi="Arial" w:cs="Arial"/>
          <w:i/>
          <w:sz w:val="24"/>
          <w:szCs w:val="24"/>
        </w:rPr>
        <w:t>Jean Piaget’s Theory of Cognitive Development</w:t>
      </w:r>
      <w:r w:rsidRPr="00765CC4">
        <w:rPr>
          <w:rFonts w:ascii="Arial" w:hAnsi="Arial" w:cs="Arial"/>
          <w:sz w:val="24"/>
          <w:szCs w:val="24"/>
        </w:rPr>
        <w:t>. Available at:</w:t>
      </w:r>
    </w:p>
    <w:p w:rsidR="00F11C8E" w:rsidRPr="00765CC4" w:rsidRDefault="00F11C8E" w:rsidP="00B00166">
      <w:pPr>
        <w:spacing w:line="360" w:lineRule="auto"/>
        <w:jc w:val="both"/>
        <w:rPr>
          <w:rFonts w:ascii="Arial" w:hAnsi="Arial" w:cs="Arial"/>
          <w:sz w:val="24"/>
          <w:szCs w:val="24"/>
        </w:rPr>
      </w:pPr>
      <w:hyperlink r:id="rId12" w:history="1">
        <w:r w:rsidRPr="00765CC4">
          <w:rPr>
            <w:rStyle w:val="Hyperlink"/>
          </w:rPr>
          <w:t>https://www.simplypsychology.org/piaget.html</w:t>
        </w:r>
      </w:hyperlink>
      <w:r w:rsidRPr="00765CC4">
        <w:rPr>
          <w:rFonts w:ascii="Arial" w:hAnsi="Arial" w:cs="Arial"/>
          <w:sz w:val="24"/>
          <w:szCs w:val="24"/>
        </w:rPr>
        <w:t xml:space="preserve"> (Accessed: 20</w:t>
      </w:r>
      <w:r w:rsidRPr="00765CC4">
        <w:rPr>
          <w:rFonts w:ascii="Arial" w:hAnsi="Arial" w:cs="Arial"/>
          <w:sz w:val="24"/>
          <w:szCs w:val="24"/>
          <w:vertAlign w:val="superscript"/>
        </w:rPr>
        <w:t>th</w:t>
      </w:r>
      <w:r w:rsidRPr="00765CC4">
        <w:rPr>
          <w:rFonts w:ascii="Arial" w:hAnsi="Arial" w:cs="Arial"/>
          <w:sz w:val="24"/>
          <w:szCs w:val="24"/>
        </w:rPr>
        <w:t xml:space="preserve"> February 2020).</w:t>
      </w:r>
    </w:p>
    <w:p w:rsidR="0098788D" w:rsidRPr="00765CC4" w:rsidRDefault="0098788D" w:rsidP="00B00166">
      <w:pPr>
        <w:spacing w:line="360" w:lineRule="auto"/>
        <w:jc w:val="both"/>
        <w:rPr>
          <w:rFonts w:ascii="Arial" w:hAnsi="Arial" w:cs="Arial"/>
          <w:sz w:val="24"/>
          <w:szCs w:val="24"/>
        </w:rPr>
      </w:pPr>
      <w:r w:rsidRPr="00765CC4">
        <w:rPr>
          <w:rFonts w:ascii="Arial" w:hAnsi="Arial" w:cs="Arial"/>
          <w:sz w:val="24"/>
          <w:szCs w:val="24"/>
        </w:rPr>
        <w:t>National Numeracy (No date)</w:t>
      </w:r>
      <w:r w:rsidR="004C0A24" w:rsidRPr="00765CC4">
        <w:rPr>
          <w:rFonts w:ascii="Arial" w:hAnsi="Arial" w:cs="Arial"/>
          <w:sz w:val="24"/>
          <w:szCs w:val="24"/>
        </w:rPr>
        <w:t xml:space="preserve"> </w:t>
      </w:r>
      <w:r w:rsidR="004C0A24" w:rsidRPr="002C7558">
        <w:rPr>
          <w:rFonts w:ascii="Arial" w:hAnsi="Arial" w:cs="Arial"/>
          <w:i/>
          <w:sz w:val="24"/>
          <w:szCs w:val="24"/>
        </w:rPr>
        <w:t>Attitudes Towards Maths</w:t>
      </w:r>
      <w:r w:rsidR="004C0A24" w:rsidRPr="00765CC4">
        <w:rPr>
          <w:rFonts w:ascii="Arial" w:hAnsi="Arial" w:cs="Arial"/>
          <w:sz w:val="24"/>
          <w:szCs w:val="24"/>
        </w:rPr>
        <w:t>. Available at:</w:t>
      </w:r>
    </w:p>
    <w:p w:rsidR="004C0A24" w:rsidRPr="00765CC4" w:rsidRDefault="004C0A24" w:rsidP="00B00166">
      <w:pPr>
        <w:spacing w:line="360" w:lineRule="auto"/>
        <w:jc w:val="both"/>
        <w:rPr>
          <w:rFonts w:ascii="Arial" w:hAnsi="Arial" w:cs="Arial"/>
          <w:sz w:val="24"/>
          <w:szCs w:val="24"/>
        </w:rPr>
      </w:pPr>
      <w:hyperlink r:id="rId13" w:history="1">
        <w:r w:rsidRPr="00765CC4">
          <w:rPr>
            <w:rStyle w:val="Hyperlink"/>
          </w:rPr>
          <w:t>https://www.nationalnumeracy.org.uk/sites/default/files/attitudes_towards_maths_-_updated_branding.pdf</w:t>
        </w:r>
      </w:hyperlink>
      <w:r w:rsidRPr="00765CC4">
        <w:rPr>
          <w:rFonts w:ascii="Arial" w:hAnsi="Arial" w:cs="Arial"/>
          <w:sz w:val="24"/>
          <w:szCs w:val="24"/>
        </w:rPr>
        <w:t xml:space="preserve"> (Accessed: 23</w:t>
      </w:r>
      <w:r w:rsidRPr="00765CC4">
        <w:rPr>
          <w:rFonts w:ascii="Arial" w:hAnsi="Arial" w:cs="Arial"/>
          <w:sz w:val="24"/>
          <w:szCs w:val="24"/>
          <w:vertAlign w:val="superscript"/>
        </w:rPr>
        <w:t>rd</w:t>
      </w:r>
      <w:r w:rsidRPr="00765CC4">
        <w:rPr>
          <w:rFonts w:ascii="Arial" w:hAnsi="Arial" w:cs="Arial"/>
          <w:sz w:val="24"/>
          <w:szCs w:val="24"/>
        </w:rPr>
        <w:t xml:space="preserve"> February 2020).</w:t>
      </w:r>
    </w:p>
    <w:p w:rsidR="00495588" w:rsidRPr="00765CC4" w:rsidRDefault="00495588" w:rsidP="00B00166">
      <w:pPr>
        <w:spacing w:line="360" w:lineRule="auto"/>
        <w:jc w:val="both"/>
        <w:rPr>
          <w:rFonts w:ascii="Arial" w:hAnsi="Arial" w:cs="Arial"/>
          <w:sz w:val="24"/>
          <w:szCs w:val="24"/>
        </w:rPr>
      </w:pPr>
      <w:r w:rsidRPr="00765CC4">
        <w:rPr>
          <w:rFonts w:ascii="Arial" w:hAnsi="Arial" w:cs="Arial"/>
          <w:sz w:val="24"/>
          <w:szCs w:val="24"/>
        </w:rPr>
        <w:lastRenderedPageBreak/>
        <w:t>Nutbrown, C. (2012</w:t>
      </w:r>
      <w:r w:rsidRPr="002C7558">
        <w:rPr>
          <w:rFonts w:ascii="Arial" w:hAnsi="Arial" w:cs="Arial"/>
          <w:i/>
          <w:sz w:val="24"/>
          <w:szCs w:val="24"/>
        </w:rPr>
        <w:t>) Nutbrown Review</w:t>
      </w:r>
      <w:r w:rsidR="00A96910" w:rsidRPr="00765CC4">
        <w:rPr>
          <w:rFonts w:ascii="Arial" w:hAnsi="Arial" w:cs="Arial"/>
          <w:sz w:val="24"/>
          <w:szCs w:val="24"/>
        </w:rPr>
        <w:t>. Available at:</w:t>
      </w:r>
    </w:p>
    <w:p w:rsidR="00A96910" w:rsidRPr="00765CC4" w:rsidRDefault="00A96910" w:rsidP="00B00166">
      <w:pPr>
        <w:spacing w:line="360" w:lineRule="auto"/>
        <w:jc w:val="both"/>
        <w:rPr>
          <w:rFonts w:ascii="Arial" w:hAnsi="Arial" w:cs="Arial"/>
          <w:sz w:val="24"/>
          <w:szCs w:val="24"/>
        </w:rPr>
      </w:pPr>
      <w:hyperlink r:id="rId14" w:history="1">
        <w:r w:rsidRPr="00765CC4">
          <w:rPr>
            <w:rStyle w:val="Hyperlink"/>
          </w:rPr>
          <w:t>https://assets.publishing.service.gov.uk/government/uploads/system/uploads/attachment_data/file/175463/Nutbrown-Review.pdf</w:t>
        </w:r>
      </w:hyperlink>
      <w:r w:rsidRPr="00765CC4">
        <w:rPr>
          <w:rFonts w:ascii="Arial" w:hAnsi="Arial" w:cs="Arial"/>
          <w:sz w:val="24"/>
          <w:szCs w:val="24"/>
        </w:rPr>
        <w:t xml:space="preserve"> (Accessed: 22</w:t>
      </w:r>
      <w:r w:rsidRPr="00765CC4">
        <w:rPr>
          <w:rFonts w:ascii="Arial" w:hAnsi="Arial" w:cs="Arial"/>
          <w:sz w:val="24"/>
          <w:szCs w:val="24"/>
          <w:vertAlign w:val="superscript"/>
        </w:rPr>
        <w:t>nd</w:t>
      </w:r>
      <w:r w:rsidR="002C7558">
        <w:rPr>
          <w:rFonts w:ascii="Arial" w:hAnsi="Arial" w:cs="Arial"/>
          <w:sz w:val="24"/>
          <w:szCs w:val="24"/>
        </w:rPr>
        <w:t xml:space="preserve"> February 2020)</w:t>
      </w:r>
    </w:p>
    <w:p w:rsidR="00F11C8E" w:rsidRPr="00765CC4" w:rsidRDefault="00FF4402" w:rsidP="00B00166">
      <w:pPr>
        <w:spacing w:line="360" w:lineRule="auto"/>
        <w:jc w:val="both"/>
        <w:rPr>
          <w:rFonts w:ascii="Arial" w:hAnsi="Arial" w:cs="Arial"/>
          <w:sz w:val="24"/>
          <w:szCs w:val="24"/>
        </w:rPr>
      </w:pPr>
      <w:r w:rsidRPr="00765CC4">
        <w:rPr>
          <w:rFonts w:ascii="Arial" w:hAnsi="Arial" w:cs="Arial"/>
          <w:sz w:val="24"/>
          <w:szCs w:val="24"/>
        </w:rPr>
        <w:t xml:space="preserve">Parsons, S. and Branagan, A. (2016) </w:t>
      </w:r>
      <w:r w:rsidRPr="004B333F">
        <w:rPr>
          <w:rFonts w:ascii="Arial" w:hAnsi="Arial" w:cs="Arial"/>
          <w:i/>
          <w:sz w:val="24"/>
          <w:szCs w:val="24"/>
        </w:rPr>
        <w:t xml:space="preserve">Word Aware 2: Teaching Vocabulary in the Early Years. </w:t>
      </w:r>
      <w:r w:rsidRPr="00765CC4">
        <w:rPr>
          <w:rFonts w:ascii="Arial" w:hAnsi="Arial" w:cs="Arial"/>
          <w:sz w:val="24"/>
          <w:szCs w:val="24"/>
        </w:rPr>
        <w:t>Abingdon: Routledge.</w:t>
      </w:r>
    </w:p>
    <w:p w:rsidR="00917700" w:rsidRPr="00765CC4" w:rsidRDefault="00446E45" w:rsidP="00B00166">
      <w:pPr>
        <w:spacing w:line="360" w:lineRule="auto"/>
        <w:jc w:val="both"/>
        <w:rPr>
          <w:rFonts w:ascii="Arial" w:hAnsi="Arial" w:cs="Arial"/>
          <w:sz w:val="24"/>
          <w:szCs w:val="24"/>
        </w:rPr>
      </w:pPr>
      <w:r w:rsidRPr="00765CC4">
        <w:rPr>
          <w:rFonts w:ascii="Arial" w:hAnsi="Arial" w:cs="Arial"/>
          <w:sz w:val="24"/>
          <w:szCs w:val="24"/>
        </w:rPr>
        <w:t xml:space="preserve">Rosli, R. and Lin, T. W. (2018) ‘Children </w:t>
      </w:r>
      <w:r w:rsidR="00B71119" w:rsidRPr="00765CC4">
        <w:rPr>
          <w:rFonts w:ascii="Arial" w:hAnsi="Arial" w:cs="Arial"/>
          <w:sz w:val="24"/>
          <w:szCs w:val="24"/>
        </w:rPr>
        <w:t xml:space="preserve">Early Mathematics Development Based on a Free Play Activity’, </w:t>
      </w:r>
      <w:r w:rsidR="00B71119" w:rsidRPr="004B333F">
        <w:rPr>
          <w:rFonts w:ascii="Arial" w:hAnsi="Arial" w:cs="Arial"/>
          <w:i/>
          <w:sz w:val="24"/>
          <w:szCs w:val="24"/>
        </w:rPr>
        <w:t>Creative Education</w:t>
      </w:r>
      <w:r w:rsidR="00B71119" w:rsidRPr="00765CC4">
        <w:rPr>
          <w:rFonts w:ascii="Arial" w:hAnsi="Arial" w:cs="Arial"/>
          <w:sz w:val="24"/>
          <w:szCs w:val="24"/>
        </w:rPr>
        <w:t>, 9, pp. 1174-1185.</w:t>
      </w:r>
    </w:p>
    <w:p w:rsidR="00C767D8" w:rsidRDefault="00556586" w:rsidP="00B00166">
      <w:pPr>
        <w:spacing w:line="360" w:lineRule="auto"/>
        <w:jc w:val="both"/>
        <w:rPr>
          <w:rFonts w:ascii="Arial" w:hAnsi="Arial" w:cs="Arial"/>
          <w:sz w:val="24"/>
          <w:szCs w:val="24"/>
        </w:rPr>
      </w:pPr>
      <w:r w:rsidRPr="00765CC4">
        <w:rPr>
          <w:rFonts w:ascii="Arial" w:hAnsi="Arial" w:cs="Arial"/>
          <w:sz w:val="24"/>
          <w:szCs w:val="24"/>
        </w:rPr>
        <w:t>Sancisi, S</w:t>
      </w:r>
      <w:r w:rsidR="00A94B44" w:rsidRPr="00765CC4">
        <w:rPr>
          <w:rFonts w:ascii="Arial" w:hAnsi="Arial" w:cs="Arial"/>
          <w:sz w:val="24"/>
          <w:szCs w:val="24"/>
        </w:rPr>
        <w:t xml:space="preserve">. </w:t>
      </w:r>
      <w:r w:rsidRPr="00765CC4">
        <w:rPr>
          <w:rFonts w:ascii="Arial" w:hAnsi="Arial" w:cs="Arial"/>
          <w:sz w:val="24"/>
          <w:szCs w:val="24"/>
        </w:rPr>
        <w:t>and Edgington, M. (2015</w:t>
      </w:r>
      <w:r w:rsidR="00C767D8">
        <w:rPr>
          <w:rFonts w:ascii="Arial" w:hAnsi="Arial" w:cs="Arial"/>
          <w:sz w:val="24"/>
          <w:szCs w:val="24"/>
        </w:rPr>
        <w:t>a</w:t>
      </w:r>
      <w:r w:rsidRPr="00765CC4">
        <w:rPr>
          <w:rFonts w:ascii="Arial" w:hAnsi="Arial" w:cs="Arial"/>
          <w:sz w:val="24"/>
          <w:szCs w:val="24"/>
        </w:rPr>
        <w:t>)</w:t>
      </w:r>
      <w:r w:rsidR="00A94B44" w:rsidRPr="00765CC4">
        <w:rPr>
          <w:rFonts w:ascii="Arial" w:hAnsi="Arial" w:cs="Arial"/>
          <w:sz w:val="24"/>
          <w:szCs w:val="24"/>
        </w:rPr>
        <w:t xml:space="preserve"> </w:t>
      </w:r>
      <w:r w:rsidR="00A94B44" w:rsidRPr="004B333F">
        <w:rPr>
          <w:rFonts w:ascii="Arial" w:hAnsi="Arial" w:cs="Arial"/>
          <w:i/>
          <w:sz w:val="24"/>
          <w:szCs w:val="24"/>
        </w:rPr>
        <w:t>Developing High Quality Observation, Assessment and Planning in the Early Years</w:t>
      </w:r>
      <w:r w:rsidR="00A94B44" w:rsidRPr="00765CC4">
        <w:rPr>
          <w:rFonts w:ascii="Arial" w:hAnsi="Arial" w:cs="Arial"/>
          <w:sz w:val="24"/>
          <w:szCs w:val="24"/>
        </w:rPr>
        <w:t>:</w:t>
      </w:r>
      <w:r w:rsidR="00A94B44" w:rsidRPr="004B333F">
        <w:rPr>
          <w:rFonts w:ascii="Arial" w:hAnsi="Arial" w:cs="Arial"/>
          <w:i/>
          <w:sz w:val="24"/>
          <w:szCs w:val="24"/>
        </w:rPr>
        <w:t xml:space="preserve"> Made to Measure.</w:t>
      </w:r>
      <w:r w:rsidR="00A94B44" w:rsidRPr="00765CC4">
        <w:rPr>
          <w:rFonts w:ascii="Arial" w:hAnsi="Arial" w:cs="Arial"/>
          <w:sz w:val="24"/>
          <w:szCs w:val="24"/>
        </w:rPr>
        <w:t xml:space="preserve"> Abingdon: Routledge.</w:t>
      </w:r>
    </w:p>
    <w:p w:rsidR="00C767D8" w:rsidRPr="00765CC4" w:rsidRDefault="00C767D8" w:rsidP="00C767D8">
      <w:pPr>
        <w:spacing w:line="360" w:lineRule="auto"/>
        <w:jc w:val="both"/>
        <w:rPr>
          <w:rFonts w:ascii="Arial" w:hAnsi="Arial" w:cs="Arial"/>
          <w:sz w:val="24"/>
          <w:szCs w:val="24"/>
        </w:rPr>
      </w:pPr>
      <w:r w:rsidRPr="00765CC4">
        <w:rPr>
          <w:rFonts w:ascii="Arial" w:hAnsi="Arial" w:cs="Arial"/>
          <w:sz w:val="24"/>
          <w:szCs w:val="24"/>
        </w:rPr>
        <w:t>Sancisi, S. and Edgington, M. (2015</w:t>
      </w:r>
      <w:r>
        <w:rPr>
          <w:rFonts w:ascii="Arial" w:hAnsi="Arial" w:cs="Arial"/>
          <w:sz w:val="24"/>
          <w:szCs w:val="24"/>
        </w:rPr>
        <w:t>b</w:t>
      </w:r>
      <w:r w:rsidRPr="00765CC4">
        <w:rPr>
          <w:rFonts w:ascii="Arial" w:hAnsi="Arial" w:cs="Arial"/>
          <w:sz w:val="24"/>
          <w:szCs w:val="24"/>
        </w:rPr>
        <w:t xml:space="preserve">) </w:t>
      </w:r>
      <w:r w:rsidRPr="004B333F">
        <w:rPr>
          <w:rFonts w:ascii="Arial" w:hAnsi="Arial" w:cs="Arial"/>
          <w:i/>
          <w:sz w:val="24"/>
          <w:szCs w:val="24"/>
        </w:rPr>
        <w:t>Developing High Quality Observation, Assessment and Planning in the Early Years</w:t>
      </w:r>
      <w:r w:rsidRPr="00765CC4">
        <w:rPr>
          <w:rFonts w:ascii="Arial" w:hAnsi="Arial" w:cs="Arial"/>
          <w:sz w:val="24"/>
          <w:szCs w:val="24"/>
        </w:rPr>
        <w:t>:</w:t>
      </w:r>
      <w:r w:rsidRPr="004B333F">
        <w:rPr>
          <w:rFonts w:ascii="Arial" w:hAnsi="Arial" w:cs="Arial"/>
          <w:i/>
          <w:sz w:val="24"/>
          <w:szCs w:val="24"/>
        </w:rPr>
        <w:t xml:space="preserve"> Made to Measure.</w:t>
      </w:r>
      <w:r w:rsidRPr="00765CC4">
        <w:rPr>
          <w:rFonts w:ascii="Arial" w:hAnsi="Arial" w:cs="Arial"/>
          <w:sz w:val="24"/>
          <w:szCs w:val="24"/>
        </w:rPr>
        <w:t xml:space="preserve"> Abingdon: Routledge.</w:t>
      </w:r>
    </w:p>
    <w:p w:rsidR="00446E45" w:rsidRDefault="00917700" w:rsidP="00B00166">
      <w:pPr>
        <w:spacing w:line="360" w:lineRule="auto"/>
        <w:jc w:val="both"/>
        <w:rPr>
          <w:rFonts w:ascii="Arial" w:hAnsi="Arial" w:cs="Arial"/>
          <w:sz w:val="24"/>
          <w:szCs w:val="24"/>
        </w:rPr>
      </w:pPr>
      <w:r w:rsidRPr="00765CC4">
        <w:rPr>
          <w:rFonts w:ascii="Arial" w:hAnsi="Arial" w:cs="Arial"/>
          <w:sz w:val="24"/>
          <w:szCs w:val="24"/>
        </w:rPr>
        <w:t xml:space="preserve">Smilansky, S. &amp; Shefatya, L. (2004) </w:t>
      </w:r>
      <w:r w:rsidRPr="004B333F">
        <w:rPr>
          <w:rFonts w:ascii="Arial" w:hAnsi="Arial" w:cs="Arial"/>
          <w:i/>
          <w:sz w:val="24"/>
          <w:szCs w:val="24"/>
        </w:rPr>
        <w:t>Facilitating play: A Medium for Promoting Cognitive, Socio-Emotional and Academic Development in Young Children</w:t>
      </w:r>
      <w:r w:rsidRPr="00765CC4">
        <w:rPr>
          <w:rFonts w:ascii="Arial" w:hAnsi="Arial" w:cs="Arial"/>
          <w:sz w:val="24"/>
          <w:szCs w:val="24"/>
        </w:rPr>
        <w:t>. Gaithersburg, MD: Psychosocial and Educational Publications</w:t>
      </w:r>
      <w:r w:rsidR="002C7558">
        <w:rPr>
          <w:rFonts w:ascii="Arial" w:hAnsi="Arial" w:cs="Arial"/>
          <w:sz w:val="24"/>
          <w:szCs w:val="24"/>
        </w:rPr>
        <w:t>.</w:t>
      </w:r>
    </w:p>
    <w:p w:rsidR="002C7558" w:rsidRPr="00765CC4" w:rsidRDefault="002C7558" w:rsidP="002C7558">
      <w:pPr>
        <w:spacing w:line="360" w:lineRule="auto"/>
        <w:jc w:val="both"/>
        <w:rPr>
          <w:rFonts w:ascii="Arial" w:hAnsi="Arial" w:cs="Arial"/>
          <w:sz w:val="24"/>
          <w:szCs w:val="24"/>
        </w:rPr>
      </w:pPr>
      <w:r w:rsidRPr="00765CC4">
        <w:rPr>
          <w:rFonts w:ascii="Arial" w:hAnsi="Arial" w:cs="Arial"/>
          <w:sz w:val="24"/>
          <w:szCs w:val="24"/>
        </w:rPr>
        <w:t xml:space="preserve">The Division of </w:t>
      </w:r>
      <w:r w:rsidR="00CB0E12">
        <w:rPr>
          <w:rFonts w:ascii="Arial" w:hAnsi="Arial" w:cs="Arial"/>
          <w:sz w:val="24"/>
          <w:szCs w:val="24"/>
        </w:rPr>
        <w:t xml:space="preserve">Educational </w:t>
      </w:r>
      <w:r w:rsidRPr="00765CC4">
        <w:rPr>
          <w:rFonts w:ascii="Arial" w:hAnsi="Arial" w:cs="Arial"/>
          <w:sz w:val="24"/>
          <w:szCs w:val="24"/>
        </w:rPr>
        <w:t xml:space="preserve">Child Psychology (2019) </w:t>
      </w:r>
      <w:r w:rsidRPr="002C7558">
        <w:rPr>
          <w:rFonts w:ascii="Arial" w:hAnsi="Arial" w:cs="Arial"/>
          <w:i/>
          <w:sz w:val="24"/>
          <w:szCs w:val="24"/>
        </w:rPr>
        <w:t>Position Paper</w:t>
      </w:r>
      <w:r>
        <w:rPr>
          <w:rFonts w:ascii="Arial" w:hAnsi="Arial" w:cs="Arial"/>
          <w:i/>
          <w:sz w:val="24"/>
          <w:szCs w:val="24"/>
        </w:rPr>
        <w:t>:</w:t>
      </w:r>
      <w:r w:rsidRPr="002C7558">
        <w:rPr>
          <w:rFonts w:ascii="Arial" w:hAnsi="Arial" w:cs="Arial"/>
          <w:i/>
          <w:sz w:val="24"/>
          <w:szCs w:val="24"/>
        </w:rPr>
        <w:t xml:space="preserve"> Children’s Right to Play</w:t>
      </w:r>
      <w:r>
        <w:rPr>
          <w:rFonts w:ascii="Arial" w:hAnsi="Arial" w:cs="Arial"/>
          <w:sz w:val="24"/>
          <w:szCs w:val="24"/>
        </w:rPr>
        <w:t xml:space="preserve">. </w:t>
      </w:r>
      <w:r w:rsidRPr="00765CC4">
        <w:rPr>
          <w:rFonts w:ascii="Arial" w:hAnsi="Arial" w:cs="Arial"/>
          <w:sz w:val="24"/>
          <w:szCs w:val="24"/>
        </w:rPr>
        <w:t xml:space="preserve">Available at. </w:t>
      </w:r>
    </w:p>
    <w:p w:rsidR="002C7558" w:rsidRPr="00765CC4" w:rsidRDefault="002C7558" w:rsidP="002C7558">
      <w:pPr>
        <w:spacing w:line="360" w:lineRule="auto"/>
        <w:jc w:val="both"/>
        <w:rPr>
          <w:rFonts w:ascii="Arial" w:hAnsi="Arial" w:cs="Arial"/>
          <w:sz w:val="24"/>
          <w:szCs w:val="24"/>
        </w:rPr>
      </w:pPr>
      <w:hyperlink r:id="rId15" w:history="1">
        <w:r w:rsidRPr="00765CC4">
          <w:rPr>
            <w:rStyle w:val="Hyperlink"/>
          </w:rPr>
          <w:t>https://www.bps.org.uk/sites/www.bps.org.uk/files/News/News - Files/PP17 Children%27s right to play.pdf</w:t>
        </w:r>
      </w:hyperlink>
      <w:r w:rsidRPr="00765CC4">
        <w:rPr>
          <w:rFonts w:ascii="Arial" w:hAnsi="Arial" w:cs="Arial"/>
          <w:sz w:val="24"/>
          <w:szCs w:val="24"/>
        </w:rPr>
        <w:t xml:space="preserve"> (Accessed: 18</w:t>
      </w:r>
      <w:r w:rsidRPr="00765CC4">
        <w:rPr>
          <w:rFonts w:ascii="Arial" w:hAnsi="Arial" w:cs="Arial"/>
          <w:sz w:val="24"/>
          <w:szCs w:val="24"/>
          <w:vertAlign w:val="superscript"/>
        </w:rPr>
        <w:t>th</w:t>
      </w:r>
      <w:r w:rsidRPr="00765CC4">
        <w:rPr>
          <w:rFonts w:ascii="Arial" w:hAnsi="Arial" w:cs="Arial"/>
          <w:sz w:val="24"/>
          <w:szCs w:val="24"/>
        </w:rPr>
        <w:t xml:space="preserve"> February 2020).</w:t>
      </w:r>
    </w:p>
    <w:p w:rsidR="00383C86" w:rsidRPr="00765CC4" w:rsidRDefault="00383C86" w:rsidP="00B00166">
      <w:pPr>
        <w:spacing w:line="360" w:lineRule="auto"/>
        <w:jc w:val="both"/>
        <w:rPr>
          <w:rFonts w:ascii="Arial" w:hAnsi="Arial" w:cs="Arial"/>
          <w:sz w:val="24"/>
          <w:szCs w:val="24"/>
        </w:rPr>
      </w:pPr>
      <w:r w:rsidRPr="00765CC4">
        <w:rPr>
          <w:rFonts w:ascii="Arial" w:hAnsi="Arial" w:cs="Arial"/>
          <w:sz w:val="24"/>
          <w:szCs w:val="24"/>
        </w:rPr>
        <w:t>Tovey, H. (2017) 2</w:t>
      </w:r>
      <w:r w:rsidRPr="00765CC4">
        <w:rPr>
          <w:rFonts w:ascii="Arial" w:hAnsi="Arial" w:cs="Arial"/>
          <w:sz w:val="24"/>
          <w:szCs w:val="24"/>
          <w:vertAlign w:val="superscript"/>
        </w:rPr>
        <w:t>nd</w:t>
      </w:r>
      <w:r w:rsidRPr="00765CC4">
        <w:rPr>
          <w:rFonts w:ascii="Arial" w:hAnsi="Arial" w:cs="Arial"/>
          <w:sz w:val="24"/>
          <w:szCs w:val="24"/>
        </w:rPr>
        <w:t xml:space="preserve"> Ed. </w:t>
      </w:r>
      <w:r w:rsidRPr="004B333F">
        <w:rPr>
          <w:rFonts w:ascii="Arial" w:hAnsi="Arial" w:cs="Arial"/>
          <w:i/>
          <w:sz w:val="24"/>
          <w:szCs w:val="24"/>
        </w:rPr>
        <w:t>Bringing the Froebel Approach to your Early Years Practice.</w:t>
      </w:r>
      <w:r w:rsidRPr="00765CC4">
        <w:rPr>
          <w:rFonts w:ascii="Arial" w:hAnsi="Arial" w:cs="Arial"/>
          <w:sz w:val="24"/>
          <w:szCs w:val="24"/>
        </w:rPr>
        <w:t xml:space="preserve"> Abingdon: Routledge.</w:t>
      </w:r>
    </w:p>
    <w:p w:rsidR="002E69B6" w:rsidRPr="00765CC4" w:rsidRDefault="002E69B6" w:rsidP="00B00166">
      <w:pPr>
        <w:spacing w:line="360" w:lineRule="auto"/>
        <w:jc w:val="both"/>
        <w:rPr>
          <w:rFonts w:ascii="Arial" w:hAnsi="Arial" w:cs="Arial"/>
          <w:sz w:val="24"/>
          <w:szCs w:val="24"/>
        </w:rPr>
      </w:pPr>
      <w:r w:rsidRPr="00765CC4">
        <w:rPr>
          <w:rFonts w:ascii="Arial" w:hAnsi="Arial" w:cs="Arial"/>
          <w:sz w:val="24"/>
          <w:szCs w:val="24"/>
        </w:rPr>
        <w:t>Tucker, K. (2014) 3</w:t>
      </w:r>
      <w:r w:rsidRPr="00765CC4">
        <w:rPr>
          <w:rFonts w:ascii="Arial" w:hAnsi="Arial" w:cs="Arial"/>
          <w:sz w:val="24"/>
          <w:szCs w:val="24"/>
          <w:vertAlign w:val="superscript"/>
        </w:rPr>
        <w:t>rd</w:t>
      </w:r>
      <w:r w:rsidRPr="00765CC4">
        <w:rPr>
          <w:rFonts w:ascii="Arial" w:hAnsi="Arial" w:cs="Arial"/>
          <w:sz w:val="24"/>
          <w:szCs w:val="24"/>
        </w:rPr>
        <w:t xml:space="preserve"> Ed. </w:t>
      </w:r>
      <w:r w:rsidRPr="004B333F">
        <w:rPr>
          <w:rFonts w:ascii="Arial" w:hAnsi="Arial" w:cs="Arial"/>
          <w:i/>
          <w:sz w:val="24"/>
          <w:szCs w:val="24"/>
        </w:rPr>
        <w:t>Mathematics Through Play in the Early Years</w:t>
      </w:r>
      <w:r w:rsidRPr="00765CC4">
        <w:rPr>
          <w:rFonts w:ascii="Arial" w:hAnsi="Arial" w:cs="Arial"/>
          <w:sz w:val="24"/>
          <w:szCs w:val="24"/>
        </w:rPr>
        <w:t>. London: Sage.</w:t>
      </w:r>
    </w:p>
    <w:p w:rsidR="009135BB" w:rsidRPr="00765CC4" w:rsidRDefault="009135BB" w:rsidP="00B00166">
      <w:pPr>
        <w:spacing w:line="360" w:lineRule="auto"/>
        <w:jc w:val="both"/>
        <w:rPr>
          <w:rFonts w:ascii="Arial" w:hAnsi="Arial" w:cs="Arial"/>
          <w:sz w:val="24"/>
          <w:szCs w:val="24"/>
        </w:rPr>
      </w:pPr>
      <w:r w:rsidRPr="00765CC4">
        <w:rPr>
          <w:rFonts w:ascii="Arial" w:hAnsi="Arial" w:cs="Arial"/>
          <w:sz w:val="24"/>
          <w:szCs w:val="24"/>
        </w:rPr>
        <w:t>Vygotsky, L</w:t>
      </w:r>
      <w:r w:rsidR="0029183F" w:rsidRPr="00765CC4">
        <w:rPr>
          <w:rFonts w:ascii="Arial" w:hAnsi="Arial" w:cs="Arial"/>
          <w:sz w:val="24"/>
          <w:szCs w:val="24"/>
        </w:rPr>
        <w:t xml:space="preserve">. S (1978) </w:t>
      </w:r>
      <w:r w:rsidR="0029183F" w:rsidRPr="004B333F">
        <w:rPr>
          <w:rFonts w:ascii="Arial" w:hAnsi="Arial" w:cs="Arial"/>
          <w:i/>
          <w:sz w:val="24"/>
          <w:szCs w:val="24"/>
        </w:rPr>
        <w:t>Mind in Society: The Development of Higher Psychological Processes</w:t>
      </w:r>
      <w:r w:rsidR="0029183F" w:rsidRPr="00765CC4">
        <w:rPr>
          <w:rFonts w:ascii="Arial" w:hAnsi="Arial" w:cs="Arial"/>
          <w:sz w:val="24"/>
          <w:szCs w:val="24"/>
        </w:rPr>
        <w:t>. Cambridge, MA. Harvard University Press.</w:t>
      </w:r>
    </w:p>
    <w:p w:rsidR="00AF0876" w:rsidRPr="00765CC4" w:rsidRDefault="00B96023" w:rsidP="00B00166">
      <w:pPr>
        <w:spacing w:line="360" w:lineRule="auto"/>
        <w:jc w:val="both"/>
        <w:rPr>
          <w:rFonts w:ascii="Arial" w:hAnsi="Arial" w:cs="Arial"/>
          <w:sz w:val="24"/>
          <w:szCs w:val="24"/>
        </w:rPr>
      </w:pPr>
      <w:r w:rsidRPr="00765CC4">
        <w:rPr>
          <w:rFonts w:ascii="Arial" w:hAnsi="Arial" w:cs="Arial"/>
          <w:sz w:val="24"/>
          <w:szCs w:val="24"/>
        </w:rPr>
        <w:t xml:space="preserve">Welsh Government (2015) </w:t>
      </w:r>
      <w:r w:rsidRPr="004B333F">
        <w:rPr>
          <w:rFonts w:ascii="Arial" w:hAnsi="Arial" w:cs="Arial"/>
          <w:i/>
          <w:sz w:val="24"/>
          <w:szCs w:val="24"/>
        </w:rPr>
        <w:t>Foundation Phase Framework.</w:t>
      </w:r>
      <w:r w:rsidRPr="00765CC4">
        <w:rPr>
          <w:rFonts w:ascii="Arial" w:hAnsi="Arial" w:cs="Arial"/>
          <w:sz w:val="24"/>
          <w:szCs w:val="24"/>
        </w:rPr>
        <w:t xml:space="preserve"> Available at:</w:t>
      </w:r>
    </w:p>
    <w:p w:rsidR="00B96023" w:rsidRPr="00765CC4" w:rsidRDefault="005205F4" w:rsidP="00B00166">
      <w:pPr>
        <w:spacing w:line="360" w:lineRule="auto"/>
        <w:jc w:val="both"/>
        <w:rPr>
          <w:rFonts w:ascii="Arial" w:hAnsi="Arial" w:cs="Arial"/>
          <w:sz w:val="24"/>
          <w:szCs w:val="24"/>
        </w:rPr>
      </w:pPr>
      <w:hyperlink r:id="rId16" w:history="1">
        <w:r w:rsidR="00B96023" w:rsidRPr="00765CC4">
          <w:rPr>
            <w:rStyle w:val="Hyperlink"/>
          </w:rPr>
          <w:t>https://hwb.gov.wales/storage/d5d8e39c-b534-40cb-a3f5-7e2e126d8077/foundation-phase-framework.pdf</w:t>
        </w:r>
      </w:hyperlink>
      <w:r w:rsidR="00B96023" w:rsidRPr="00765CC4">
        <w:rPr>
          <w:rFonts w:ascii="Arial" w:hAnsi="Arial" w:cs="Arial"/>
          <w:sz w:val="24"/>
          <w:szCs w:val="24"/>
        </w:rPr>
        <w:t xml:space="preserve"> (Accessed: 19</w:t>
      </w:r>
      <w:r w:rsidR="00B96023" w:rsidRPr="00765CC4">
        <w:rPr>
          <w:rFonts w:ascii="Arial" w:hAnsi="Arial" w:cs="Arial"/>
          <w:sz w:val="24"/>
          <w:szCs w:val="24"/>
          <w:vertAlign w:val="superscript"/>
        </w:rPr>
        <w:t>th</w:t>
      </w:r>
      <w:r w:rsidR="00B96023" w:rsidRPr="00765CC4">
        <w:rPr>
          <w:rFonts w:ascii="Arial" w:hAnsi="Arial" w:cs="Arial"/>
          <w:sz w:val="24"/>
          <w:szCs w:val="24"/>
        </w:rPr>
        <w:t xml:space="preserve"> February 2020).</w:t>
      </w:r>
    </w:p>
    <w:p w:rsidR="00AF0876" w:rsidRPr="00765CC4" w:rsidRDefault="00AF0876" w:rsidP="00B00166">
      <w:pPr>
        <w:spacing w:line="360" w:lineRule="auto"/>
        <w:jc w:val="both"/>
        <w:rPr>
          <w:rFonts w:ascii="Arial" w:hAnsi="Arial" w:cs="Arial"/>
          <w:sz w:val="24"/>
          <w:szCs w:val="24"/>
        </w:rPr>
      </w:pPr>
      <w:r w:rsidRPr="00765CC4">
        <w:rPr>
          <w:rFonts w:ascii="Arial" w:hAnsi="Arial" w:cs="Arial"/>
          <w:sz w:val="24"/>
          <w:szCs w:val="24"/>
        </w:rPr>
        <w:t xml:space="preserve">Welsh Government (2018) </w:t>
      </w:r>
      <w:r w:rsidRPr="004B333F">
        <w:rPr>
          <w:rFonts w:ascii="Arial" w:hAnsi="Arial" w:cs="Arial"/>
          <w:i/>
          <w:sz w:val="24"/>
          <w:szCs w:val="24"/>
        </w:rPr>
        <w:t>National Minimum Standards for Regulated Childcare for Children up to the age of 12 years</w:t>
      </w:r>
      <w:r w:rsidRPr="00765CC4">
        <w:rPr>
          <w:rFonts w:ascii="Arial" w:hAnsi="Arial" w:cs="Arial"/>
          <w:sz w:val="24"/>
          <w:szCs w:val="24"/>
        </w:rPr>
        <w:t xml:space="preserve">. </w:t>
      </w:r>
      <w:r w:rsidR="00B96023" w:rsidRPr="00765CC4">
        <w:rPr>
          <w:rFonts w:ascii="Arial" w:hAnsi="Arial" w:cs="Arial"/>
          <w:sz w:val="24"/>
          <w:szCs w:val="24"/>
        </w:rPr>
        <w:t>Available at:</w:t>
      </w:r>
    </w:p>
    <w:p w:rsidR="00B96023" w:rsidRPr="00765CC4" w:rsidRDefault="005205F4" w:rsidP="00B00166">
      <w:pPr>
        <w:spacing w:line="360" w:lineRule="auto"/>
        <w:jc w:val="both"/>
        <w:rPr>
          <w:rFonts w:ascii="Arial" w:hAnsi="Arial" w:cs="Arial"/>
          <w:sz w:val="24"/>
          <w:szCs w:val="24"/>
        </w:rPr>
      </w:pPr>
      <w:hyperlink r:id="rId17" w:history="1">
        <w:r w:rsidR="00B96023" w:rsidRPr="00765CC4">
          <w:rPr>
            <w:rStyle w:val="Hyperlink"/>
          </w:rPr>
          <w:t>https://careinspectorate.wales/sites/default/files/2018-01/160411regchildcareen.pdf</w:t>
        </w:r>
      </w:hyperlink>
      <w:r w:rsidR="00B96023" w:rsidRPr="00765CC4">
        <w:rPr>
          <w:rFonts w:ascii="Arial" w:hAnsi="Arial" w:cs="Arial"/>
          <w:sz w:val="24"/>
          <w:szCs w:val="24"/>
        </w:rPr>
        <w:t xml:space="preserve"> (Accessed: 19</w:t>
      </w:r>
      <w:r w:rsidR="00B96023" w:rsidRPr="00765CC4">
        <w:rPr>
          <w:rFonts w:ascii="Arial" w:hAnsi="Arial" w:cs="Arial"/>
          <w:sz w:val="24"/>
          <w:szCs w:val="24"/>
          <w:vertAlign w:val="superscript"/>
        </w:rPr>
        <w:t>th</w:t>
      </w:r>
      <w:r w:rsidR="00CE396F" w:rsidRPr="00765CC4">
        <w:rPr>
          <w:rFonts w:ascii="Arial" w:hAnsi="Arial" w:cs="Arial"/>
          <w:sz w:val="24"/>
          <w:szCs w:val="24"/>
        </w:rPr>
        <w:t xml:space="preserve"> February </w:t>
      </w:r>
      <w:r w:rsidR="00B96023" w:rsidRPr="00765CC4">
        <w:rPr>
          <w:rFonts w:ascii="Arial" w:hAnsi="Arial" w:cs="Arial"/>
          <w:sz w:val="24"/>
          <w:szCs w:val="24"/>
        </w:rPr>
        <w:t>2020)</w:t>
      </w:r>
    </w:p>
    <w:p w:rsidR="00CE396F" w:rsidRPr="00765CC4" w:rsidRDefault="00CE396F" w:rsidP="00B00166">
      <w:pPr>
        <w:spacing w:line="360" w:lineRule="auto"/>
        <w:jc w:val="both"/>
        <w:rPr>
          <w:rFonts w:ascii="Arial" w:hAnsi="Arial" w:cs="Arial"/>
          <w:sz w:val="24"/>
          <w:szCs w:val="24"/>
        </w:rPr>
      </w:pPr>
      <w:r w:rsidRPr="00765CC4">
        <w:rPr>
          <w:rFonts w:ascii="Arial" w:hAnsi="Arial" w:cs="Arial"/>
          <w:sz w:val="24"/>
          <w:szCs w:val="24"/>
        </w:rPr>
        <w:t xml:space="preserve">Welsh Government (2020) </w:t>
      </w:r>
      <w:r w:rsidRPr="004B333F">
        <w:rPr>
          <w:rFonts w:ascii="Arial" w:hAnsi="Arial" w:cs="Arial"/>
          <w:i/>
          <w:sz w:val="24"/>
          <w:szCs w:val="24"/>
        </w:rPr>
        <w:t>Designing Your Curriculum</w:t>
      </w:r>
      <w:r w:rsidRPr="00765CC4">
        <w:rPr>
          <w:rFonts w:ascii="Arial" w:hAnsi="Arial" w:cs="Arial"/>
          <w:sz w:val="24"/>
          <w:szCs w:val="24"/>
        </w:rPr>
        <w:t>. Available at:</w:t>
      </w:r>
    </w:p>
    <w:p w:rsidR="00CE396F" w:rsidRPr="00765CC4" w:rsidRDefault="00CE396F" w:rsidP="00B00166">
      <w:pPr>
        <w:spacing w:line="360" w:lineRule="auto"/>
        <w:jc w:val="both"/>
        <w:rPr>
          <w:rFonts w:ascii="Arial" w:hAnsi="Arial" w:cs="Arial"/>
          <w:sz w:val="24"/>
          <w:szCs w:val="24"/>
        </w:rPr>
      </w:pPr>
      <w:hyperlink r:id="rId18" w:anchor="curriculum-design-and-the-four-purposes" w:history="1">
        <w:r w:rsidRPr="00765CC4">
          <w:rPr>
            <w:rStyle w:val="Hyperlink"/>
          </w:rPr>
          <w:t>https://hwb.gov.wales/curriculum-for-wales/designing-your-curriculum/developing-a-vision-for-curriculum-design/ - curriculum-design-and-the-four-purposes</w:t>
        </w:r>
      </w:hyperlink>
      <w:r w:rsidRPr="00765CC4">
        <w:rPr>
          <w:rFonts w:ascii="Arial" w:hAnsi="Arial" w:cs="Arial"/>
          <w:sz w:val="24"/>
          <w:szCs w:val="24"/>
        </w:rPr>
        <w:t xml:space="preserve"> (Accessed: 20</w:t>
      </w:r>
      <w:r w:rsidRPr="00765CC4">
        <w:rPr>
          <w:rFonts w:ascii="Arial" w:hAnsi="Arial" w:cs="Arial"/>
          <w:sz w:val="24"/>
          <w:szCs w:val="24"/>
          <w:vertAlign w:val="superscript"/>
        </w:rPr>
        <w:t>th</w:t>
      </w:r>
      <w:r w:rsidRPr="00765CC4">
        <w:rPr>
          <w:rFonts w:ascii="Arial" w:hAnsi="Arial" w:cs="Arial"/>
          <w:sz w:val="24"/>
          <w:szCs w:val="24"/>
        </w:rPr>
        <w:t xml:space="preserve"> February 2020).</w:t>
      </w:r>
    </w:p>
    <w:p w:rsidR="00821C2E" w:rsidRPr="00765CC4" w:rsidRDefault="00821C2E" w:rsidP="00B00166">
      <w:pPr>
        <w:spacing w:line="360" w:lineRule="auto"/>
        <w:jc w:val="both"/>
        <w:rPr>
          <w:rFonts w:ascii="Arial" w:hAnsi="Arial" w:cs="Arial"/>
          <w:sz w:val="24"/>
          <w:szCs w:val="24"/>
        </w:rPr>
      </w:pPr>
      <w:r w:rsidRPr="00765CC4">
        <w:rPr>
          <w:rFonts w:ascii="Arial" w:hAnsi="Arial" w:cs="Arial"/>
          <w:sz w:val="24"/>
          <w:szCs w:val="24"/>
        </w:rPr>
        <w:t xml:space="preserve">Williams, H. (2015) </w:t>
      </w:r>
      <w:r w:rsidR="002C7558">
        <w:rPr>
          <w:rFonts w:ascii="Arial" w:hAnsi="Arial" w:cs="Arial"/>
          <w:i/>
          <w:sz w:val="24"/>
          <w:szCs w:val="24"/>
        </w:rPr>
        <w:t>Role Play and Mathematics – A Problem or a S</w:t>
      </w:r>
      <w:r w:rsidRPr="004B333F">
        <w:rPr>
          <w:rFonts w:ascii="Arial" w:hAnsi="Arial" w:cs="Arial"/>
          <w:i/>
          <w:sz w:val="24"/>
          <w:szCs w:val="24"/>
        </w:rPr>
        <w:t>olution</w:t>
      </w:r>
      <w:r w:rsidRPr="00765CC4">
        <w:rPr>
          <w:rFonts w:ascii="Arial" w:hAnsi="Arial" w:cs="Arial"/>
          <w:sz w:val="24"/>
          <w:szCs w:val="24"/>
        </w:rPr>
        <w:t>?</w:t>
      </w:r>
      <w:r w:rsidR="00970992" w:rsidRPr="00765CC4">
        <w:rPr>
          <w:rFonts w:ascii="Arial" w:hAnsi="Arial" w:cs="Arial"/>
          <w:sz w:val="24"/>
          <w:szCs w:val="24"/>
        </w:rPr>
        <w:t xml:space="preserve"> Available at:</w:t>
      </w:r>
    </w:p>
    <w:p w:rsidR="0011072D" w:rsidRPr="00765CC4" w:rsidRDefault="005205F4" w:rsidP="00B00166">
      <w:pPr>
        <w:spacing w:line="360" w:lineRule="auto"/>
        <w:jc w:val="both"/>
        <w:rPr>
          <w:rFonts w:ascii="Arial" w:hAnsi="Arial" w:cs="Arial"/>
          <w:sz w:val="24"/>
          <w:szCs w:val="24"/>
        </w:rPr>
      </w:pPr>
      <w:hyperlink r:id="rId19" w:history="1">
        <w:r w:rsidR="00821C2E" w:rsidRPr="00765CC4">
          <w:rPr>
            <w:rStyle w:val="Hyperlink"/>
          </w:rPr>
          <w:t>http://www.talkmathstalk.co.uk/sites/talkmathstalk.co.uk/files/teachers/Role play and mathematics %E2%80%93 a problem or a solution - HelenWilliams.pdf</w:t>
        </w:r>
      </w:hyperlink>
      <w:r w:rsidR="00765CC4">
        <w:rPr>
          <w:rFonts w:ascii="Arial" w:hAnsi="Arial" w:cs="Arial"/>
          <w:sz w:val="24"/>
          <w:szCs w:val="24"/>
        </w:rPr>
        <w:t xml:space="preserve"> </w:t>
      </w:r>
      <w:r w:rsidR="00970992" w:rsidRPr="00765CC4">
        <w:rPr>
          <w:rFonts w:ascii="Arial" w:hAnsi="Arial" w:cs="Arial"/>
          <w:sz w:val="24"/>
          <w:szCs w:val="24"/>
        </w:rPr>
        <w:t>(Accessed: 19</w:t>
      </w:r>
      <w:r w:rsidR="00970992" w:rsidRPr="00765CC4">
        <w:rPr>
          <w:rFonts w:ascii="Arial" w:hAnsi="Arial" w:cs="Arial"/>
          <w:sz w:val="24"/>
          <w:szCs w:val="24"/>
          <w:vertAlign w:val="superscript"/>
        </w:rPr>
        <w:t>th</w:t>
      </w:r>
      <w:r w:rsidR="00970992" w:rsidRPr="00765CC4">
        <w:rPr>
          <w:rFonts w:ascii="Arial" w:hAnsi="Arial" w:cs="Arial"/>
          <w:sz w:val="24"/>
          <w:szCs w:val="24"/>
        </w:rPr>
        <w:t xml:space="preserve"> February 2020).</w:t>
      </w:r>
    </w:p>
    <w:sectPr w:rsidR="0011072D" w:rsidRPr="00765CC4">
      <w:headerReference w:type="default" r:id="rId20"/>
      <w:footerReference w:type="default" r:id="rId2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3517" w:rsidRDefault="00F23517" w:rsidP="009D28F3">
      <w:pPr>
        <w:spacing w:after="0" w:line="240" w:lineRule="auto"/>
      </w:pPr>
      <w:r>
        <w:separator/>
      </w:r>
    </w:p>
  </w:endnote>
  <w:endnote w:type="continuationSeparator" w:id="0">
    <w:p w:rsidR="00F23517" w:rsidRDefault="00F23517" w:rsidP="009D28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37020578"/>
      <w:docPartObj>
        <w:docPartGallery w:val="Page Numbers (Bottom of Page)"/>
        <w:docPartUnique/>
      </w:docPartObj>
    </w:sdtPr>
    <w:sdtEndPr>
      <w:rPr>
        <w:noProof/>
      </w:rPr>
    </w:sdtEndPr>
    <w:sdtContent>
      <w:p w:rsidR="005205F4" w:rsidRDefault="005205F4">
        <w:pPr>
          <w:pStyle w:val="Footer"/>
          <w:jc w:val="center"/>
        </w:pPr>
        <w:r>
          <w:fldChar w:fldCharType="begin"/>
        </w:r>
        <w:r>
          <w:instrText xml:space="preserve"> PAGE   \* MERGEFORMAT </w:instrText>
        </w:r>
        <w:r>
          <w:fldChar w:fldCharType="separate"/>
        </w:r>
        <w:r w:rsidR="002A46CE">
          <w:rPr>
            <w:noProof/>
          </w:rPr>
          <w:t>1</w:t>
        </w:r>
        <w:r>
          <w:rPr>
            <w:noProof/>
          </w:rPr>
          <w:fldChar w:fldCharType="end"/>
        </w:r>
      </w:p>
    </w:sdtContent>
  </w:sdt>
  <w:p w:rsidR="005205F4" w:rsidRDefault="005205F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3517" w:rsidRDefault="00F23517" w:rsidP="009D28F3">
      <w:pPr>
        <w:spacing w:after="0" w:line="240" w:lineRule="auto"/>
      </w:pPr>
      <w:r>
        <w:separator/>
      </w:r>
    </w:p>
  </w:footnote>
  <w:footnote w:type="continuationSeparator" w:id="0">
    <w:p w:rsidR="00F23517" w:rsidRDefault="00F23517" w:rsidP="009D28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05F4" w:rsidRPr="009D28F3" w:rsidRDefault="005205F4">
    <w:pPr>
      <w:pStyle w:val="Header"/>
      <w:rPr>
        <w:rFonts w:ascii="Arial" w:hAnsi="Arial" w:cs="Arial"/>
        <w:sz w:val="24"/>
        <w:szCs w:val="24"/>
        <w:lang w:val="en-GB"/>
      </w:rPr>
    </w:pPr>
    <w:r w:rsidRPr="009D28F3">
      <w:rPr>
        <w:rFonts w:ascii="Arial" w:hAnsi="Arial" w:cs="Arial"/>
        <w:sz w:val="24"/>
        <w:szCs w:val="24"/>
        <w:lang w:val="en-GB"/>
      </w:rPr>
      <w:t xml:space="preserve">EAEE4005                      </w:t>
    </w:r>
    <w:r>
      <w:rPr>
        <w:rFonts w:ascii="Arial" w:hAnsi="Arial" w:cs="Arial"/>
        <w:sz w:val="24"/>
        <w:szCs w:val="24"/>
        <w:lang w:val="en-GB"/>
      </w:rPr>
      <w:t xml:space="preserve">                </w:t>
    </w:r>
    <w:r w:rsidRPr="009D28F3">
      <w:rPr>
        <w:rFonts w:ascii="Arial" w:hAnsi="Arial" w:cs="Arial"/>
        <w:sz w:val="24"/>
        <w:szCs w:val="24"/>
        <w:lang w:val="en-GB"/>
      </w:rPr>
      <w:t xml:space="preserve">    0801829                 </w:t>
    </w:r>
    <w:r>
      <w:rPr>
        <w:rFonts w:ascii="Arial" w:hAnsi="Arial" w:cs="Arial"/>
        <w:sz w:val="24"/>
        <w:szCs w:val="24"/>
        <w:lang w:val="en-GB"/>
      </w:rPr>
      <w:t xml:space="preserve">                   </w:t>
    </w:r>
    <w:r w:rsidRPr="009D28F3">
      <w:rPr>
        <w:rFonts w:ascii="Arial" w:hAnsi="Arial" w:cs="Arial"/>
        <w:sz w:val="24"/>
        <w:szCs w:val="24"/>
        <w:lang w:val="en-GB"/>
      </w:rPr>
      <w:t xml:space="preserve">   </w:t>
    </w:r>
    <w:r w:rsidR="008509FA">
      <w:rPr>
        <w:rFonts w:ascii="Arial" w:hAnsi="Arial" w:cs="Arial"/>
        <w:sz w:val="24"/>
        <w:szCs w:val="24"/>
        <w:lang w:val="en-GB"/>
      </w:rPr>
      <w:t xml:space="preserve"> 3284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401F"/>
    <w:rsid w:val="000030BC"/>
    <w:rsid w:val="00007670"/>
    <w:rsid w:val="00010238"/>
    <w:rsid w:val="00013D7C"/>
    <w:rsid w:val="000142A7"/>
    <w:rsid w:val="0001659A"/>
    <w:rsid w:val="00017FF9"/>
    <w:rsid w:val="00023241"/>
    <w:rsid w:val="00027B28"/>
    <w:rsid w:val="00032891"/>
    <w:rsid w:val="0003340B"/>
    <w:rsid w:val="0003558E"/>
    <w:rsid w:val="00040FC8"/>
    <w:rsid w:val="00050132"/>
    <w:rsid w:val="000521AA"/>
    <w:rsid w:val="0005297D"/>
    <w:rsid w:val="000608C9"/>
    <w:rsid w:val="00061A94"/>
    <w:rsid w:val="00066B02"/>
    <w:rsid w:val="00071FC7"/>
    <w:rsid w:val="00077E62"/>
    <w:rsid w:val="00085EF8"/>
    <w:rsid w:val="00087EAC"/>
    <w:rsid w:val="00091A58"/>
    <w:rsid w:val="00093031"/>
    <w:rsid w:val="000A6AC7"/>
    <w:rsid w:val="000A7E8D"/>
    <w:rsid w:val="000B0E4F"/>
    <w:rsid w:val="000C24DE"/>
    <w:rsid w:val="000C64B4"/>
    <w:rsid w:val="000D04B7"/>
    <w:rsid w:val="000D24E8"/>
    <w:rsid w:val="000D3042"/>
    <w:rsid w:val="000D6E6B"/>
    <w:rsid w:val="000E3669"/>
    <w:rsid w:val="000E660C"/>
    <w:rsid w:val="000F12FB"/>
    <w:rsid w:val="000F54D1"/>
    <w:rsid w:val="000F78BE"/>
    <w:rsid w:val="00100974"/>
    <w:rsid w:val="00102AE5"/>
    <w:rsid w:val="00103C5A"/>
    <w:rsid w:val="00104846"/>
    <w:rsid w:val="0011072D"/>
    <w:rsid w:val="00111ADE"/>
    <w:rsid w:val="001123EC"/>
    <w:rsid w:val="00132896"/>
    <w:rsid w:val="0013499E"/>
    <w:rsid w:val="00134DF0"/>
    <w:rsid w:val="00134F2F"/>
    <w:rsid w:val="001364BD"/>
    <w:rsid w:val="00143AD8"/>
    <w:rsid w:val="0014479F"/>
    <w:rsid w:val="0015220F"/>
    <w:rsid w:val="00160D2B"/>
    <w:rsid w:val="0016240F"/>
    <w:rsid w:val="00175388"/>
    <w:rsid w:val="001775E4"/>
    <w:rsid w:val="00180A9A"/>
    <w:rsid w:val="001944F6"/>
    <w:rsid w:val="001A3ED1"/>
    <w:rsid w:val="001A41CC"/>
    <w:rsid w:val="001A433C"/>
    <w:rsid w:val="001B058B"/>
    <w:rsid w:val="001B4F0B"/>
    <w:rsid w:val="001B6498"/>
    <w:rsid w:val="001B7852"/>
    <w:rsid w:val="001D11CE"/>
    <w:rsid w:val="001D54C7"/>
    <w:rsid w:val="001D7F12"/>
    <w:rsid w:val="001E2B27"/>
    <w:rsid w:val="001E33FC"/>
    <w:rsid w:val="001E794A"/>
    <w:rsid w:val="001F36F7"/>
    <w:rsid w:val="001F462B"/>
    <w:rsid w:val="00200E3B"/>
    <w:rsid w:val="00201C17"/>
    <w:rsid w:val="0021787A"/>
    <w:rsid w:val="0022012F"/>
    <w:rsid w:val="0022037F"/>
    <w:rsid w:val="00220CB1"/>
    <w:rsid w:val="00221027"/>
    <w:rsid w:val="00224596"/>
    <w:rsid w:val="00225099"/>
    <w:rsid w:val="002252D0"/>
    <w:rsid w:val="00226CD2"/>
    <w:rsid w:val="00227468"/>
    <w:rsid w:val="00230790"/>
    <w:rsid w:val="00237673"/>
    <w:rsid w:val="002402C0"/>
    <w:rsid w:val="002519B8"/>
    <w:rsid w:val="00256155"/>
    <w:rsid w:val="0025634B"/>
    <w:rsid w:val="00257DA3"/>
    <w:rsid w:val="002725B8"/>
    <w:rsid w:val="00273441"/>
    <w:rsid w:val="00280026"/>
    <w:rsid w:val="002854BC"/>
    <w:rsid w:val="00286206"/>
    <w:rsid w:val="0029183F"/>
    <w:rsid w:val="002936A5"/>
    <w:rsid w:val="002948E7"/>
    <w:rsid w:val="002A1EAA"/>
    <w:rsid w:val="002A46CE"/>
    <w:rsid w:val="002A6F27"/>
    <w:rsid w:val="002C0B2F"/>
    <w:rsid w:val="002C32A9"/>
    <w:rsid w:val="002C33FF"/>
    <w:rsid w:val="002C7558"/>
    <w:rsid w:val="002D0E72"/>
    <w:rsid w:val="002D1A9B"/>
    <w:rsid w:val="002E1937"/>
    <w:rsid w:val="002E1A41"/>
    <w:rsid w:val="002E2C88"/>
    <w:rsid w:val="002E3399"/>
    <w:rsid w:val="002E69B6"/>
    <w:rsid w:val="002F44EC"/>
    <w:rsid w:val="0030037C"/>
    <w:rsid w:val="00303AD4"/>
    <w:rsid w:val="003048A1"/>
    <w:rsid w:val="0031325F"/>
    <w:rsid w:val="00323916"/>
    <w:rsid w:val="0032434C"/>
    <w:rsid w:val="00327C87"/>
    <w:rsid w:val="00330BB5"/>
    <w:rsid w:val="003424F1"/>
    <w:rsid w:val="00343C9C"/>
    <w:rsid w:val="00346B6B"/>
    <w:rsid w:val="0035034D"/>
    <w:rsid w:val="00351875"/>
    <w:rsid w:val="003550BA"/>
    <w:rsid w:val="00357F55"/>
    <w:rsid w:val="00360F8A"/>
    <w:rsid w:val="00364D47"/>
    <w:rsid w:val="0037258C"/>
    <w:rsid w:val="003737A7"/>
    <w:rsid w:val="003755CA"/>
    <w:rsid w:val="00381FF6"/>
    <w:rsid w:val="00382E7F"/>
    <w:rsid w:val="00382F5C"/>
    <w:rsid w:val="00383640"/>
    <w:rsid w:val="00383C86"/>
    <w:rsid w:val="00390161"/>
    <w:rsid w:val="00392FEA"/>
    <w:rsid w:val="003A192F"/>
    <w:rsid w:val="003A1CB1"/>
    <w:rsid w:val="003A2FC3"/>
    <w:rsid w:val="003A3C0A"/>
    <w:rsid w:val="003A6F91"/>
    <w:rsid w:val="003B38A2"/>
    <w:rsid w:val="003C0635"/>
    <w:rsid w:val="003C1241"/>
    <w:rsid w:val="003C3100"/>
    <w:rsid w:val="003E5656"/>
    <w:rsid w:val="003E6BA6"/>
    <w:rsid w:val="003F00EE"/>
    <w:rsid w:val="003F3B2D"/>
    <w:rsid w:val="003F4FB8"/>
    <w:rsid w:val="00401850"/>
    <w:rsid w:val="00405D6F"/>
    <w:rsid w:val="00407F93"/>
    <w:rsid w:val="004112C2"/>
    <w:rsid w:val="004150D3"/>
    <w:rsid w:val="0042107B"/>
    <w:rsid w:val="0042535E"/>
    <w:rsid w:val="0042744A"/>
    <w:rsid w:val="00430819"/>
    <w:rsid w:val="00432B2E"/>
    <w:rsid w:val="00435895"/>
    <w:rsid w:val="00437283"/>
    <w:rsid w:val="0044466D"/>
    <w:rsid w:val="00446E45"/>
    <w:rsid w:val="00452E64"/>
    <w:rsid w:val="004559FC"/>
    <w:rsid w:val="004622F5"/>
    <w:rsid w:val="004650B0"/>
    <w:rsid w:val="00465DFE"/>
    <w:rsid w:val="00466F6E"/>
    <w:rsid w:val="00472419"/>
    <w:rsid w:val="00473B28"/>
    <w:rsid w:val="00477D4F"/>
    <w:rsid w:val="0048172A"/>
    <w:rsid w:val="00484D35"/>
    <w:rsid w:val="004931F6"/>
    <w:rsid w:val="00495588"/>
    <w:rsid w:val="00496D13"/>
    <w:rsid w:val="004A4D38"/>
    <w:rsid w:val="004B2152"/>
    <w:rsid w:val="004B333F"/>
    <w:rsid w:val="004C0A24"/>
    <w:rsid w:val="004C2ED5"/>
    <w:rsid w:val="004C3DF4"/>
    <w:rsid w:val="004C6DCA"/>
    <w:rsid w:val="004D711F"/>
    <w:rsid w:val="004E0643"/>
    <w:rsid w:val="004F0C62"/>
    <w:rsid w:val="004F643D"/>
    <w:rsid w:val="004F7A09"/>
    <w:rsid w:val="005104AB"/>
    <w:rsid w:val="00511351"/>
    <w:rsid w:val="00516623"/>
    <w:rsid w:val="005205F4"/>
    <w:rsid w:val="00521E71"/>
    <w:rsid w:val="005222E4"/>
    <w:rsid w:val="00527290"/>
    <w:rsid w:val="00530F05"/>
    <w:rsid w:val="00532A2A"/>
    <w:rsid w:val="00542969"/>
    <w:rsid w:val="00552617"/>
    <w:rsid w:val="00553AF9"/>
    <w:rsid w:val="00556586"/>
    <w:rsid w:val="0056135B"/>
    <w:rsid w:val="00563AD2"/>
    <w:rsid w:val="00565DB3"/>
    <w:rsid w:val="00566D19"/>
    <w:rsid w:val="005675F2"/>
    <w:rsid w:val="00572D7C"/>
    <w:rsid w:val="00575100"/>
    <w:rsid w:val="005757EE"/>
    <w:rsid w:val="00575B74"/>
    <w:rsid w:val="00575CCD"/>
    <w:rsid w:val="00575EA2"/>
    <w:rsid w:val="005760C9"/>
    <w:rsid w:val="005761C0"/>
    <w:rsid w:val="00576B9B"/>
    <w:rsid w:val="005833F9"/>
    <w:rsid w:val="005862BA"/>
    <w:rsid w:val="005871BE"/>
    <w:rsid w:val="00593834"/>
    <w:rsid w:val="00594382"/>
    <w:rsid w:val="00595F82"/>
    <w:rsid w:val="005977A9"/>
    <w:rsid w:val="005A75DB"/>
    <w:rsid w:val="005A7895"/>
    <w:rsid w:val="005B164C"/>
    <w:rsid w:val="005B5159"/>
    <w:rsid w:val="005B65A3"/>
    <w:rsid w:val="005C0529"/>
    <w:rsid w:val="005C7705"/>
    <w:rsid w:val="005E423C"/>
    <w:rsid w:val="005E4561"/>
    <w:rsid w:val="005E45A0"/>
    <w:rsid w:val="005E6B79"/>
    <w:rsid w:val="005F28DE"/>
    <w:rsid w:val="005F2E23"/>
    <w:rsid w:val="005F7172"/>
    <w:rsid w:val="00600419"/>
    <w:rsid w:val="00600B81"/>
    <w:rsid w:val="00600F10"/>
    <w:rsid w:val="00606922"/>
    <w:rsid w:val="006073B6"/>
    <w:rsid w:val="006105A2"/>
    <w:rsid w:val="00610736"/>
    <w:rsid w:val="00622A1D"/>
    <w:rsid w:val="00623B95"/>
    <w:rsid w:val="00631774"/>
    <w:rsid w:val="006346B3"/>
    <w:rsid w:val="00635DB9"/>
    <w:rsid w:val="00641465"/>
    <w:rsid w:val="00643553"/>
    <w:rsid w:val="0064424C"/>
    <w:rsid w:val="00644ABB"/>
    <w:rsid w:val="006478E0"/>
    <w:rsid w:val="0065422E"/>
    <w:rsid w:val="00654667"/>
    <w:rsid w:val="00660177"/>
    <w:rsid w:val="00660E24"/>
    <w:rsid w:val="00660E2C"/>
    <w:rsid w:val="00665CB7"/>
    <w:rsid w:val="00666127"/>
    <w:rsid w:val="00666D20"/>
    <w:rsid w:val="0067212D"/>
    <w:rsid w:val="00673FFD"/>
    <w:rsid w:val="00676B22"/>
    <w:rsid w:val="00681950"/>
    <w:rsid w:val="00681E95"/>
    <w:rsid w:val="0068683C"/>
    <w:rsid w:val="006934CA"/>
    <w:rsid w:val="006A0B0D"/>
    <w:rsid w:val="006A2EBD"/>
    <w:rsid w:val="006A47F0"/>
    <w:rsid w:val="006A52E6"/>
    <w:rsid w:val="006B67BF"/>
    <w:rsid w:val="006C0896"/>
    <w:rsid w:val="006C290B"/>
    <w:rsid w:val="006C3839"/>
    <w:rsid w:val="006C4216"/>
    <w:rsid w:val="006C5494"/>
    <w:rsid w:val="006E377F"/>
    <w:rsid w:val="006E5F19"/>
    <w:rsid w:val="006F0BB2"/>
    <w:rsid w:val="006F5FB4"/>
    <w:rsid w:val="00705186"/>
    <w:rsid w:val="0070554C"/>
    <w:rsid w:val="00712567"/>
    <w:rsid w:val="00714A99"/>
    <w:rsid w:val="00716A81"/>
    <w:rsid w:val="007174A9"/>
    <w:rsid w:val="00720759"/>
    <w:rsid w:val="007209CD"/>
    <w:rsid w:val="00722484"/>
    <w:rsid w:val="00725A8E"/>
    <w:rsid w:val="0073127A"/>
    <w:rsid w:val="00732C26"/>
    <w:rsid w:val="00735737"/>
    <w:rsid w:val="007370A7"/>
    <w:rsid w:val="00743B79"/>
    <w:rsid w:val="00746E26"/>
    <w:rsid w:val="00751899"/>
    <w:rsid w:val="00754DFF"/>
    <w:rsid w:val="00757306"/>
    <w:rsid w:val="00757CD3"/>
    <w:rsid w:val="00761122"/>
    <w:rsid w:val="00763B82"/>
    <w:rsid w:val="00765CC4"/>
    <w:rsid w:val="00766886"/>
    <w:rsid w:val="007710EA"/>
    <w:rsid w:val="00773CF2"/>
    <w:rsid w:val="0077426E"/>
    <w:rsid w:val="0077741E"/>
    <w:rsid w:val="00782CD8"/>
    <w:rsid w:val="00791BAF"/>
    <w:rsid w:val="007943D4"/>
    <w:rsid w:val="00795CD1"/>
    <w:rsid w:val="007A1665"/>
    <w:rsid w:val="007A2C1E"/>
    <w:rsid w:val="007B2615"/>
    <w:rsid w:val="007B3B8B"/>
    <w:rsid w:val="007B50D1"/>
    <w:rsid w:val="007B595E"/>
    <w:rsid w:val="007C643D"/>
    <w:rsid w:val="007D07A1"/>
    <w:rsid w:val="007D234A"/>
    <w:rsid w:val="007E30FC"/>
    <w:rsid w:val="007F04DD"/>
    <w:rsid w:val="007F070E"/>
    <w:rsid w:val="007F2452"/>
    <w:rsid w:val="007F2C16"/>
    <w:rsid w:val="007F4970"/>
    <w:rsid w:val="007F6229"/>
    <w:rsid w:val="00800961"/>
    <w:rsid w:val="00800C8B"/>
    <w:rsid w:val="00802904"/>
    <w:rsid w:val="008065A3"/>
    <w:rsid w:val="00806E9C"/>
    <w:rsid w:val="00810DB6"/>
    <w:rsid w:val="008178A5"/>
    <w:rsid w:val="00821C2E"/>
    <w:rsid w:val="00822A83"/>
    <w:rsid w:val="00822E0C"/>
    <w:rsid w:val="0082494E"/>
    <w:rsid w:val="00826271"/>
    <w:rsid w:val="00832B43"/>
    <w:rsid w:val="00836D92"/>
    <w:rsid w:val="00840E46"/>
    <w:rsid w:val="00845506"/>
    <w:rsid w:val="00845A68"/>
    <w:rsid w:val="008509FA"/>
    <w:rsid w:val="008605F7"/>
    <w:rsid w:val="00861EC6"/>
    <w:rsid w:val="00864A89"/>
    <w:rsid w:val="008655DB"/>
    <w:rsid w:val="00865A6F"/>
    <w:rsid w:val="00866B1A"/>
    <w:rsid w:val="00866EBD"/>
    <w:rsid w:val="0087266F"/>
    <w:rsid w:val="00873442"/>
    <w:rsid w:val="0087379A"/>
    <w:rsid w:val="008778C4"/>
    <w:rsid w:val="008851E0"/>
    <w:rsid w:val="0088675B"/>
    <w:rsid w:val="00887F30"/>
    <w:rsid w:val="00890E33"/>
    <w:rsid w:val="00893838"/>
    <w:rsid w:val="00893F13"/>
    <w:rsid w:val="00896A92"/>
    <w:rsid w:val="008A2A34"/>
    <w:rsid w:val="008A2E85"/>
    <w:rsid w:val="008A6F3F"/>
    <w:rsid w:val="008B1776"/>
    <w:rsid w:val="008B1D1D"/>
    <w:rsid w:val="008B5C4D"/>
    <w:rsid w:val="008C2D53"/>
    <w:rsid w:val="008C373A"/>
    <w:rsid w:val="008D00C4"/>
    <w:rsid w:val="008D5938"/>
    <w:rsid w:val="008E01BC"/>
    <w:rsid w:val="008E191F"/>
    <w:rsid w:val="008E7BF9"/>
    <w:rsid w:val="008F21D7"/>
    <w:rsid w:val="008F35E4"/>
    <w:rsid w:val="008F3CEE"/>
    <w:rsid w:val="00903954"/>
    <w:rsid w:val="00904520"/>
    <w:rsid w:val="009046A4"/>
    <w:rsid w:val="0090664E"/>
    <w:rsid w:val="00907F08"/>
    <w:rsid w:val="0091097C"/>
    <w:rsid w:val="00913270"/>
    <w:rsid w:val="009135BB"/>
    <w:rsid w:val="00913DA0"/>
    <w:rsid w:val="00917435"/>
    <w:rsid w:val="00917700"/>
    <w:rsid w:val="009177B4"/>
    <w:rsid w:val="00921156"/>
    <w:rsid w:val="00924117"/>
    <w:rsid w:val="00926B45"/>
    <w:rsid w:val="0092716A"/>
    <w:rsid w:val="00933692"/>
    <w:rsid w:val="00935E6C"/>
    <w:rsid w:val="00937CC6"/>
    <w:rsid w:val="00941E1D"/>
    <w:rsid w:val="00945C89"/>
    <w:rsid w:val="009479B0"/>
    <w:rsid w:val="00954A59"/>
    <w:rsid w:val="00970992"/>
    <w:rsid w:val="009742CB"/>
    <w:rsid w:val="00985057"/>
    <w:rsid w:val="0098788D"/>
    <w:rsid w:val="0099270E"/>
    <w:rsid w:val="0099309F"/>
    <w:rsid w:val="00996517"/>
    <w:rsid w:val="009C544E"/>
    <w:rsid w:val="009D0604"/>
    <w:rsid w:val="009D15BC"/>
    <w:rsid w:val="009D2217"/>
    <w:rsid w:val="009D2647"/>
    <w:rsid w:val="009D2822"/>
    <w:rsid w:val="009D28F3"/>
    <w:rsid w:val="009D5A2F"/>
    <w:rsid w:val="009E5132"/>
    <w:rsid w:val="009F2541"/>
    <w:rsid w:val="009F536F"/>
    <w:rsid w:val="009F5E2B"/>
    <w:rsid w:val="009F6902"/>
    <w:rsid w:val="009F6DE2"/>
    <w:rsid w:val="00A01924"/>
    <w:rsid w:val="00A04ECD"/>
    <w:rsid w:val="00A04ED6"/>
    <w:rsid w:val="00A04FA4"/>
    <w:rsid w:val="00A06B81"/>
    <w:rsid w:val="00A13890"/>
    <w:rsid w:val="00A17300"/>
    <w:rsid w:val="00A20B44"/>
    <w:rsid w:val="00A264E4"/>
    <w:rsid w:val="00A31314"/>
    <w:rsid w:val="00A331C2"/>
    <w:rsid w:val="00A36742"/>
    <w:rsid w:val="00A37357"/>
    <w:rsid w:val="00A374B0"/>
    <w:rsid w:val="00A417D6"/>
    <w:rsid w:val="00A432E2"/>
    <w:rsid w:val="00A46FB9"/>
    <w:rsid w:val="00A52C40"/>
    <w:rsid w:val="00A54832"/>
    <w:rsid w:val="00A54C7B"/>
    <w:rsid w:val="00A55029"/>
    <w:rsid w:val="00A560A8"/>
    <w:rsid w:val="00A60B48"/>
    <w:rsid w:val="00A66161"/>
    <w:rsid w:val="00A7265F"/>
    <w:rsid w:val="00A739D2"/>
    <w:rsid w:val="00A80553"/>
    <w:rsid w:val="00A92149"/>
    <w:rsid w:val="00A9232F"/>
    <w:rsid w:val="00A93372"/>
    <w:rsid w:val="00A94762"/>
    <w:rsid w:val="00A94B44"/>
    <w:rsid w:val="00A96910"/>
    <w:rsid w:val="00A969EE"/>
    <w:rsid w:val="00AA056E"/>
    <w:rsid w:val="00AB02CE"/>
    <w:rsid w:val="00AB3F77"/>
    <w:rsid w:val="00AB7D4B"/>
    <w:rsid w:val="00AC32ED"/>
    <w:rsid w:val="00AC6346"/>
    <w:rsid w:val="00AD1D03"/>
    <w:rsid w:val="00AD3421"/>
    <w:rsid w:val="00AD6983"/>
    <w:rsid w:val="00AE0F6C"/>
    <w:rsid w:val="00AE4218"/>
    <w:rsid w:val="00AE4660"/>
    <w:rsid w:val="00AF0876"/>
    <w:rsid w:val="00AF34AB"/>
    <w:rsid w:val="00AF6A50"/>
    <w:rsid w:val="00B00166"/>
    <w:rsid w:val="00B02477"/>
    <w:rsid w:val="00B026B9"/>
    <w:rsid w:val="00B02D8C"/>
    <w:rsid w:val="00B04222"/>
    <w:rsid w:val="00B06CCA"/>
    <w:rsid w:val="00B105CE"/>
    <w:rsid w:val="00B12F1D"/>
    <w:rsid w:val="00B13A56"/>
    <w:rsid w:val="00B21C1D"/>
    <w:rsid w:val="00B252E6"/>
    <w:rsid w:val="00B30E3F"/>
    <w:rsid w:val="00B33459"/>
    <w:rsid w:val="00B35AC1"/>
    <w:rsid w:val="00B36583"/>
    <w:rsid w:val="00B42619"/>
    <w:rsid w:val="00B437FC"/>
    <w:rsid w:val="00B51913"/>
    <w:rsid w:val="00B51991"/>
    <w:rsid w:val="00B5280A"/>
    <w:rsid w:val="00B52EB2"/>
    <w:rsid w:val="00B53F10"/>
    <w:rsid w:val="00B54695"/>
    <w:rsid w:val="00B56A1B"/>
    <w:rsid w:val="00B625DB"/>
    <w:rsid w:val="00B639DE"/>
    <w:rsid w:val="00B70DCB"/>
    <w:rsid w:val="00B71119"/>
    <w:rsid w:val="00B833AC"/>
    <w:rsid w:val="00B848BB"/>
    <w:rsid w:val="00B857CB"/>
    <w:rsid w:val="00B93A45"/>
    <w:rsid w:val="00B96023"/>
    <w:rsid w:val="00B97B0E"/>
    <w:rsid w:val="00B97DD9"/>
    <w:rsid w:val="00BB05AF"/>
    <w:rsid w:val="00BB1D35"/>
    <w:rsid w:val="00BB1E94"/>
    <w:rsid w:val="00BB5825"/>
    <w:rsid w:val="00BC0055"/>
    <w:rsid w:val="00BC0DE0"/>
    <w:rsid w:val="00BC27CB"/>
    <w:rsid w:val="00BC6982"/>
    <w:rsid w:val="00BC6AF5"/>
    <w:rsid w:val="00BC70F3"/>
    <w:rsid w:val="00BD0081"/>
    <w:rsid w:val="00BD62A8"/>
    <w:rsid w:val="00BD6F37"/>
    <w:rsid w:val="00BE1EA6"/>
    <w:rsid w:val="00BE23E7"/>
    <w:rsid w:val="00BE54CE"/>
    <w:rsid w:val="00BE7DE2"/>
    <w:rsid w:val="00BF205B"/>
    <w:rsid w:val="00BF323F"/>
    <w:rsid w:val="00C00EE3"/>
    <w:rsid w:val="00C11F77"/>
    <w:rsid w:val="00C17823"/>
    <w:rsid w:val="00C23EFD"/>
    <w:rsid w:val="00C247D0"/>
    <w:rsid w:val="00C272AA"/>
    <w:rsid w:val="00C331A7"/>
    <w:rsid w:val="00C50157"/>
    <w:rsid w:val="00C5157E"/>
    <w:rsid w:val="00C51ECC"/>
    <w:rsid w:val="00C53C9E"/>
    <w:rsid w:val="00C57B33"/>
    <w:rsid w:val="00C641F6"/>
    <w:rsid w:val="00C734F4"/>
    <w:rsid w:val="00C739BD"/>
    <w:rsid w:val="00C73F47"/>
    <w:rsid w:val="00C767D8"/>
    <w:rsid w:val="00C80530"/>
    <w:rsid w:val="00C81DA2"/>
    <w:rsid w:val="00C82345"/>
    <w:rsid w:val="00C8301A"/>
    <w:rsid w:val="00C83B41"/>
    <w:rsid w:val="00C84063"/>
    <w:rsid w:val="00C8638E"/>
    <w:rsid w:val="00C90B1C"/>
    <w:rsid w:val="00C91794"/>
    <w:rsid w:val="00C930EC"/>
    <w:rsid w:val="00C93C78"/>
    <w:rsid w:val="00C940A0"/>
    <w:rsid w:val="00C94720"/>
    <w:rsid w:val="00C96B03"/>
    <w:rsid w:val="00CA56D3"/>
    <w:rsid w:val="00CA6D1B"/>
    <w:rsid w:val="00CA7AF7"/>
    <w:rsid w:val="00CB0E12"/>
    <w:rsid w:val="00CB10B5"/>
    <w:rsid w:val="00CB1970"/>
    <w:rsid w:val="00CB3E18"/>
    <w:rsid w:val="00CB5A9F"/>
    <w:rsid w:val="00CB67C0"/>
    <w:rsid w:val="00CB7119"/>
    <w:rsid w:val="00CB7D2B"/>
    <w:rsid w:val="00CC38E5"/>
    <w:rsid w:val="00CC5136"/>
    <w:rsid w:val="00CC773B"/>
    <w:rsid w:val="00CD31B2"/>
    <w:rsid w:val="00CD739E"/>
    <w:rsid w:val="00CE0A30"/>
    <w:rsid w:val="00CE0CCF"/>
    <w:rsid w:val="00CE2E74"/>
    <w:rsid w:val="00CE396F"/>
    <w:rsid w:val="00CE660E"/>
    <w:rsid w:val="00CF6B5C"/>
    <w:rsid w:val="00D00AB6"/>
    <w:rsid w:val="00D01137"/>
    <w:rsid w:val="00D05440"/>
    <w:rsid w:val="00D104DB"/>
    <w:rsid w:val="00D11EFC"/>
    <w:rsid w:val="00D14954"/>
    <w:rsid w:val="00D202E4"/>
    <w:rsid w:val="00D266F0"/>
    <w:rsid w:val="00D30EDE"/>
    <w:rsid w:val="00D3643B"/>
    <w:rsid w:val="00D50275"/>
    <w:rsid w:val="00D60AF8"/>
    <w:rsid w:val="00D7063B"/>
    <w:rsid w:val="00D75D08"/>
    <w:rsid w:val="00D77169"/>
    <w:rsid w:val="00D81692"/>
    <w:rsid w:val="00D831A0"/>
    <w:rsid w:val="00D91FFE"/>
    <w:rsid w:val="00D921BA"/>
    <w:rsid w:val="00D94266"/>
    <w:rsid w:val="00D961D6"/>
    <w:rsid w:val="00DA0D28"/>
    <w:rsid w:val="00DA7B70"/>
    <w:rsid w:val="00DB073A"/>
    <w:rsid w:val="00DB1796"/>
    <w:rsid w:val="00DB678F"/>
    <w:rsid w:val="00DB7CC4"/>
    <w:rsid w:val="00DC3861"/>
    <w:rsid w:val="00DC510B"/>
    <w:rsid w:val="00DC5704"/>
    <w:rsid w:val="00DD12C3"/>
    <w:rsid w:val="00DD2C8D"/>
    <w:rsid w:val="00DD7066"/>
    <w:rsid w:val="00DD7817"/>
    <w:rsid w:val="00DE4BEC"/>
    <w:rsid w:val="00DE5AD4"/>
    <w:rsid w:val="00DE75C4"/>
    <w:rsid w:val="00DF09CB"/>
    <w:rsid w:val="00DF31D3"/>
    <w:rsid w:val="00DF55DE"/>
    <w:rsid w:val="00E0369E"/>
    <w:rsid w:val="00E044EA"/>
    <w:rsid w:val="00E047D4"/>
    <w:rsid w:val="00E06A17"/>
    <w:rsid w:val="00E11120"/>
    <w:rsid w:val="00E13BED"/>
    <w:rsid w:val="00E20D46"/>
    <w:rsid w:val="00E20DE3"/>
    <w:rsid w:val="00E34846"/>
    <w:rsid w:val="00E3732A"/>
    <w:rsid w:val="00E3732E"/>
    <w:rsid w:val="00E46EE7"/>
    <w:rsid w:val="00E523F0"/>
    <w:rsid w:val="00E541A3"/>
    <w:rsid w:val="00E542B3"/>
    <w:rsid w:val="00E574DB"/>
    <w:rsid w:val="00E62EC0"/>
    <w:rsid w:val="00E66951"/>
    <w:rsid w:val="00E700C3"/>
    <w:rsid w:val="00E717FC"/>
    <w:rsid w:val="00E7372A"/>
    <w:rsid w:val="00E73EFD"/>
    <w:rsid w:val="00E849F8"/>
    <w:rsid w:val="00E86504"/>
    <w:rsid w:val="00E8652C"/>
    <w:rsid w:val="00E919C6"/>
    <w:rsid w:val="00E92108"/>
    <w:rsid w:val="00E931A8"/>
    <w:rsid w:val="00EA2505"/>
    <w:rsid w:val="00EA55F9"/>
    <w:rsid w:val="00EA6DCC"/>
    <w:rsid w:val="00EB45A6"/>
    <w:rsid w:val="00EB5917"/>
    <w:rsid w:val="00EC2DEE"/>
    <w:rsid w:val="00EC46A6"/>
    <w:rsid w:val="00EC5B42"/>
    <w:rsid w:val="00EC7866"/>
    <w:rsid w:val="00ED055C"/>
    <w:rsid w:val="00ED401F"/>
    <w:rsid w:val="00ED43E0"/>
    <w:rsid w:val="00ED5DAD"/>
    <w:rsid w:val="00ED7C59"/>
    <w:rsid w:val="00EE0A85"/>
    <w:rsid w:val="00EE4030"/>
    <w:rsid w:val="00EE4355"/>
    <w:rsid w:val="00EE543F"/>
    <w:rsid w:val="00EE55D2"/>
    <w:rsid w:val="00EF0C52"/>
    <w:rsid w:val="00EF3100"/>
    <w:rsid w:val="00EF4ACA"/>
    <w:rsid w:val="00EF610B"/>
    <w:rsid w:val="00EF6A56"/>
    <w:rsid w:val="00EF753E"/>
    <w:rsid w:val="00F01287"/>
    <w:rsid w:val="00F11A76"/>
    <w:rsid w:val="00F11C8E"/>
    <w:rsid w:val="00F13066"/>
    <w:rsid w:val="00F131CC"/>
    <w:rsid w:val="00F208C8"/>
    <w:rsid w:val="00F226C0"/>
    <w:rsid w:val="00F23517"/>
    <w:rsid w:val="00F26954"/>
    <w:rsid w:val="00F32E0A"/>
    <w:rsid w:val="00F41472"/>
    <w:rsid w:val="00F45B0B"/>
    <w:rsid w:val="00F51CBD"/>
    <w:rsid w:val="00F52E75"/>
    <w:rsid w:val="00F608BB"/>
    <w:rsid w:val="00F60D3B"/>
    <w:rsid w:val="00F62031"/>
    <w:rsid w:val="00F63FC3"/>
    <w:rsid w:val="00F641FE"/>
    <w:rsid w:val="00F679D3"/>
    <w:rsid w:val="00F70A42"/>
    <w:rsid w:val="00F742DC"/>
    <w:rsid w:val="00F801B9"/>
    <w:rsid w:val="00F83908"/>
    <w:rsid w:val="00F853E9"/>
    <w:rsid w:val="00F86D56"/>
    <w:rsid w:val="00F9425B"/>
    <w:rsid w:val="00FA7DF3"/>
    <w:rsid w:val="00FB29CF"/>
    <w:rsid w:val="00FB5AC0"/>
    <w:rsid w:val="00FB5D58"/>
    <w:rsid w:val="00FC2805"/>
    <w:rsid w:val="00FC33AD"/>
    <w:rsid w:val="00FD412C"/>
    <w:rsid w:val="00FE175E"/>
    <w:rsid w:val="00FE2BF1"/>
    <w:rsid w:val="00FE3B33"/>
    <w:rsid w:val="00FE78C6"/>
    <w:rsid w:val="00FE79CD"/>
    <w:rsid w:val="00FF44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FD9520"/>
  <w15:chartTrackingRefBased/>
  <w15:docId w15:val="{FABABDF4-28B5-4B41-9DF3-71B723FD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D28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28F3"/>
  </w:style>
  <w:style w:type="paragraph" w:styleId="Footer">
    <w:name w:val="footer"/>
    <w:basedOn w:val="Normal"/>
    <w:link w:val="FooterChar"/>
    <w:uiPriority w:val="99"/>
    <w:unhideWhenUsed/>
    <w:rsid w:val="009D28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28F3"/>
  </w:style>
  <w:style w:type="character" w:styleId="Hyperlink">
    <w:name w:val="Hyperlink"/>
    <w:basedOn w:val="DefaultParagraphFont"/>
    <w:uiPriority w:val="99"/>
    <w:unhideWhenUsed/>
    <w:rsid w:val="0099309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858652/EYFSP_Handbook_2020v5.pdf" TargetMode="External"/><Relationship Id="rId13" Type="http://schemas.openxmlformats.org/officeDocument/2006/relationships/hyperlink" Target="https://www.nationalnumeracy.org.uk/sites/default/files/attitudes_towards_maths_-_updated_branding.pdf" TargetMode="External"/><Relationship Id="rId18" Type="http://schemas.openxmlformats.org/officeDocument/2006/relationships/hyperlink" Target="https://hwb.gov.wales/curriculum-for-wales/designing-your-curriculum/developing-a-vision-for-curriculum-design/" TargetMode="External"/><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hyperlink" Target="https://www.foundationyears.org.uk/files/2014/05/eyfs_statutory_framework_march_2012.pdf" TargetMode="External"/><Relationship Id="rId12" Type="http://schemas.openxmlformats.org/officeDocument/2006/relationships/hyperlink" Target="https://www.simplypsychology.org/piaget.html" TargetMode="External"/><Relationship Id="rId17" Type="http://schemas.openxmlformats.org/officeDocument/2006/relationships/hyperlink" Target="https://careinspectorate.wales/sites/default/files/2018-01/160411regchildcareen.pdf" TargetMode="External"/><Relationship Id="rId2" Type="http://schemas.openxmlformats.org/officeDocument/2006/relationships/settings" Target="settings.xml"/><Relationship Id="rId16" Type="http://schemas.openxmlformats.org/officeDocument/2006/relationships/hyperlink" Target="https://hwb.gov.wales/storage/d5d8e39c-b534-40cb-a3f5-7e2e126d8077/foundation-phase-framework.pdf" TargetMode="External"/><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file:///C:\Users\Teacher\Downloads\1773-6991-1-PB%20(1).pdf" TargetMode="External"/><Relationship Id="rId11" Type="http://schemas.openxmlformats.org/officeDocument/2006/relationships/hyperlink" Target="http://www.cheetham.manchester.sch.uk/wp-content/uploads/2018/04/maths-through-play.pdf" TargetMode="External"/><Relationship Id="rId5" Type="http://schemas.openxmlformats.org/officeDocument/2006/relationships/endnotes" Target="endnotes.xml"/><Relationship Id="rId15" Type="http://schemas.openxmlformats.org/officeDocument/2006/relationships/hyperlink" Target="https://www.bps.org.uk/sites/www.bps.org.uk/files/News/News%20-%20Files/PP17%20Children%27s%20right%20to%20play.pdf" TargetMode="External"/><Relationship Id="rId23" Type="http://schemas.openxmlformats.org/officeDocument/2006/relationships/theme" Target="theme/theme1.xml"/><Relationship Id="rId10" Type="http://schemas.openxmlformats.org/officeDocument/2006/relationships/hyperlink" Target="https://www.foundationyears.org.uk/files/2012/03/Development-Matters-FINAL-PRINT-AMENDED.pdf" TargetMode="External"/><Relationship Id="rId19" Type="http://schemas.openxmlformats.org/officeDocument/2006/relationships/hyperlink" Target="http://www.talkmathstalk.co.uk/sites/talkmathstalk.co.uk/files/teachers/Role%20play%20and%20mathematics%20%E2%80%93%20a%20problem%20or%20a%20solution%20-%20HelenWilliams.pdf" TargetMode="External"/><Relationship Id="rId4" Type="http://schemas.openxmlformats.org/officeDocument/2006/relationships/footnotes" Target="footnotes.xml"/><Relationship Id="rId9" Type="http://schemas.openxmlformats.org/officeDocument/2006/relationships/hyperlink" Target="https://dera.ioe.ac.uk/22165/2/150225-successful-futures-en_Redacted.pdf" TargetMode="External"/><Relationship Id="rId14" Type="http://schemas.openxmlformats.org/officeDocument/2006/relationships/hyperlink" Target="https://assets.publishing.service.gov.uk/government/uploads/system/uploads/attachment_data/file/175463/Nutbrown-Review.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4252</Words>
  <Characters>24243</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28439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Windows User</cp:lastModifiedBy>
  <cp:revision>2</cp:revision>
  <dcterms:created xsi:type="dcterms:W3CDTF">2020-02-24T20:48:00Z</dcterms:created>
  <dcterms:modified xsi:type="dcterms:W3CDTF">2020-02-24T20:48:00Z</dcterms:modified>
</cp:coreProperties>
</file>