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9205D0" w:rsidR="00152A2D" w:rsidP="00152A2D" w:rsidRDefault="00152A2D" w14:paraId="3C4DECA4" w14:textId="765C78F4">
      <w:pPr>
        <w:rPr>
          <w:rFonts w:ascii="Arial" w:hAnsi="Arial" w:cs="Arial"/>
          <w:sz w:val="72"/>
        </w:rPr>
      </w:pPr>
    </w:p>
    <w:p w:rsidRPr="00D14CE5" w:rsidR="00D14CE5" w:rsidP="00D14CE5" w:rsidRDefault="00D14CE5" w14:paraId="3C4DECA5" w14:textId="77777777">
      <w:pPr>
        <w:spacing w:before="120" w:after="60"/>
        <w:rPr>
          <w:rFonts w:ascii="Arial" w:hAnsi="Arial" w:cs="Arial"/>
          <w:sz w:val="72"/>
        </w:rPr>
      </w:pPr>
    </w:p>
    <w:p w:rsidRPr="00D14CE5" w:rsidR="00D14CE5" w:rsidP="00D14CE5" w:rsidRDefault="00D14CE5" w14:paraId="3C4DECA6" w14:textId="77777777">
      <w:pPr>
        <w:pBdr>
          <w:top w:val="single" w:color="auto" w:sz="4" w:space="1"/>
        </w:pBdr>
        <w:spacing w:before="120" w:after="60"/>
        <w:rPr>
          <w:rFonts w:ascii="Arial" w:hAnsi="Arial" w:cs="Arial"/>
          <w:sz w:val="40"/>
        </w:rPr>
      </w:pPr>
    </w:p>
    <w:p w:rsidRPr="009D34DF" w:rsidR="00D14CE5" w:rsidP="46E70334" w:rsidRDefault="46E70334" w14:paraId="3C4DECA7" w14:textId="2D59B951">
      <w:pPr>
        <w:keepNext/>
        <w:spacing w:before="120" w:after="0" w:line="240" w:lineRule="auto"/>
        <w:outlineLvl w:val="0"/>
        <w:rPr>
          <w:rFonts w:ascii="Arial,Arial,Times New Roman,Tim" w:hAnsi="Arial,Arial,Times New Roman,Tim" w:eastAsia="Arial,Arial,Times New Roman,Tim" w:cs="Arial,Arial,Times New Roman,Tim"/>
          <w:b/>
          <w:bCs/>
          <w:sz w:val="48"/>
          <w:szCs w:val="48"/>
        </w:rPr>
      </w:pPr>
      <w:r w:rsidRPr="46E70334">
        <w:rPr>
          <w:rFonts w:ascii="Arial" w:hAnsi="Arial" w:eastAsia="Arial" w:cs="Arial"/>
          <w:b/>
          <w:bCs/>
          <w:sz w:val="48"/>
          <w:szCs w:val="48"/>
        </w:rPr>
        <w:t>UWTSD Group EMS Environmental System Procedure</w:t>
      </w:r>
    </w:p>
    <w:p w:rsidRPr="00D14CE5" w:rsidR="00D14CE5" w:rsidP="46E70334" w:rsidRDefault="46E70334" w14:paraId="3C4DECA8" w14:textId="3C1B29EB">
      <w:pPr>
        <w:pBdr>
          <w:top w:val="single" w:color="auto" w:sz="4" w:space="1"/>
        </w:pBdr>
        <w:spacing w:before="120" w:after="60"/>
        <w:rPr>
          <w:rFonts w:ascii="Arial" w:hAnsi="Arial" w:eastAsia="Arial" w:cs="Arial"/>
          <w:sz w:val="56"/>
          <w:szCs w:val="56"/>
        </w:rPr>
      </w:pPr>
      <w:r w:rsidRPr="46E70334">
        <w:rPr>
          <w:rFonts w:ascii="Arial" w:hAnsi="Arial" w:eastAsia="Arial" w:cs="Arial"/>
          <w:sz w:val="56"/>
          <w:szCs w:val="56"/>
        </w:rPr>
        <w:t xml:space="preserve">Review of Legal and Other Requirements   </w:t>
      </w:r>
    </w:p>
    <w:p w:rsidRPr="00D14CE5" w:rsidR="00D14CE5" w:rsidP="00D14CE5" w:rsidRDefault="00D14CE5" w14:paraId="3C4DECA9" w14:textId="77777777">
      <w:pPr>
        <w:keepNext/>
        <w:spacing w:before="120" w:after="0" w:line="240" w:lineRule="auto"/>
        <w:outlineLvl w:val="0"/>
        <w:rPr>
          <w:rFonts w:ascii="Arial" w:hAnsi="Arial" w:eastAsia="Times" w:cs="Times New Roman"/>
          <w:sz w:val="48"/>
          <w:szCs w:val="20"/>
        </w:rPr>
      </w:pPr>
    </w:p>
    <w:p w:rsidRPr="00D14CE5" w:rsidR="00D14CE5" w:rsidP="00D14CE5" w:rsidRDefault="00D14CE5" w14:paraId="3C4DECAA" w14:textId="77777777">
      <w:pPr>
        <w:spacing w:before="120" w:after="60"/>
        <w:rPr>
          <w:rFonts w:ascii="Arial" w:hAnsi="Arial" w:cs="Arial"/>
          <w:sz w:val="72"/>
        </w:rPr>
      </w:pPr>
    </w:p>
    <w:p w:rsidRPr="009205D0" w:rsidR="00152A2D" w:rsidP="00152A2D" w:rsidRDefault="00152A2D" w14:paraId="3C4DECAB" w14:textId="77777777">
      <w:pPr>
        <w:rPr>
          <w:rFonts w:ascii="Arial" w:hAnsi="Arial" w:cs="Arial"/>
          <w:sz w:val="72"/>
        </w:rPr>
      </w:pPr>
    </w:p>
    <w:p w:rsidRPr="009205D0" w:rsidR="00152A2D" w:rsidP="00152A2D" w:rsidRDefault="00152A2D" w14:paraId="3C4DECAC" w14:textId="77777777">
      <w:pPr>
        <w:rPr>
          <w:rFonts w:ascii="Arial" w:hAnsi="Arial" w:cs="Arial"/>
          <w:sz w:val="72"/>
        </w:rPr>
      </w:pPr>
    </w:p>
    <w:p w:rsidRPr="009205D0" w:rsidR="00152A2D" w:rsidP="00152A2D" w:rsidRDefault="00152A2D" w14:paraId="3C4DECAD" w14:textId="77777777">
      <w:pPr>
        <w:rPr>
          <w:rFonts w:ascii="Arial" w:hAnsi="Arial" w:cs="Arial"/>
          <w:sz w:val="72"/>
        </w:rPr>
      </w:pPr>
    </w:p>
    <w:p w:rsidRPr="00F3374A" w:rsidR="00152A2D" w:rsidRDefault="00152A2D" w14:paraId="3C4DECAE" w14:textId="77777777">
      <w:pPr>
        <w:rPr>
          <w:rFonts w:ascii="Arial" w:hAnsi="Arial" w:cs="Arial"/>
          <w:b/>
          <w:sz w:val="24"/>
          <w:szCs w:val="24"/>
        </w:rPr>
        <w:sectPr w:rsidRPr="00F3374A" w:rsidR="00152A2D" w:rsidSect="00D355B2">
          <w:footerReference w:type="default" r:id="rId10"/>
          <w:pgSz w:w="11906" w:h="16838" w:orient="portrait"/>
          <w:pgMar w:top="1440" w:right="1440" w:bottom="1440" w:left="1440" w:header="708" w:footer="708" w:gutter="0"/>
          <w:cols w:space="708"/>
          <w:docGrid w:linePitch="360"/>
        </w:sectPr>
      </w:pPr>
    </w:p>
    <w:p w:rsidR="004C02C7" w:rsidP="46E70334" w:rsidRDefault="46E70334" w14:paraId="3C4DECAF" w14:textId="77777777">
      <w:pPr>
        <w:pStyle w:val="NoSpacing"/>
        <w:rPr>
          <w:rFonts w:ascii="Arial" w:hAnsi="Arial" w:eastAsia="Arial" w:cs="Arial"/>
          <w:b/>
          <w:bCs/>
          <w:sz w:val="24"/>
          <w:szCs w:val="24"/>
        </w:rPr>
      </w:pPr>
      <w:r w:rsidRPr="46E70334">
        <w:rPr>
          <w:rFonts w:ascii="Arial" w:hAnsi="Arial" w:eastAsia="Arial" w:cs="Arial"/>
          <w:b/>
          <w:bCs/>
          <w:sz w:val="24"/>
          <w:szCs w:val="24"/>
        </w:rPr>
        <w:lastRenderedPageBreak/>
        <w:t>Index</w:t>
      </w:r>
    </w:p>
    <w:p w:rsidRPr="00F3374A" w:rsidR="008E5FC9" w:rsidP="009205D0" w:rsidRDefault="008E5FC9" w14:paraId="3C4DECB0" w14:textId="77777777">
      <w:pPr>
        <w:pStyle w:val="NoSpacing"/>
        <w:rPr>
          <w:rFonts w:ascii="Arial" w:hAnsi="Arial" w:cs="Arial"/>
          <w:b/>
          <w:sz w:val="24"/>
          <w:szCs w:val="24"/>
        </w:rPr>
      </w:pPr>
    </w:p>
    <w:p w:rsidRPr="00F3374A" w:rsidR="004C02C7" w:rsidP="46E70334" w:rsidRDefault="004C02C7" w14:paraId="3C4DECB1" w14:textId="77777777">
      <w:pPr>
        <w:pStyle w:val="NoSpacing"/>
        <w:rPr>
          <w:rFonts w:ascii="Arial" w:hAnsi="Arial" w:eastAsia="Arial" w:cs="Arial"/>
          <w:sz w:val="24"/>
          <w:szCs w:val="24"/>
        </w:rPr>
      </w:pPr>
      <w:r w:rsidRPr="538FB5F8">
        <w:rPr>
          <w:rFonts w:ascii="Arial" w:hAnsi="Arial" w:eastAsia="Arial" w:cs="Arial"/>
          <w:sz w:val="24"/>
          <w:szCs w:val="24"/>
        </w:rPr>
        <w:t xml:space="preserve">1. </w:t>
      </w:r>
      <w:r w:rsidRPr="00F3374A">
        <w:rPr>
          <w:rFonts w:ascii="Arial" w:hAnsi="Arial" w:cs="Arial"/>
          <w:sz w:val="24"/>
          <w:szCs w:val="24"/>
        </w:rPr>
        <w:tab/>
      </w:r>
      <w:r w:rsidRPr="538FB5F8" w:rsidR="008D0765">
        <w:rPr>
          <w:rFonts w:ascii="Arial" w:hAnsi="Arial" w:eastAsia="Arial" w:cs="Arial"/>
          <w:sz w:val="24"/>
          <w:szCs w:val="24"/>
        </w:rPr>
        <w:t>Scope</w:t>
      </w:r>
    </w:p>
    <w:p w:rsidRPr="00F3374A" w:rsidR="004C02C7" w:rsidP="46E70334" w:rsidRDefault="008D0765" w14:paraId="3C4DECB2" w14:textId="4EE81004">
      <w:pPr>
        <w:pStyle w:val="NoSpacing"/>
        <w:rPr>
          <w:rFonts w:ascii="Arial" w:hAnsi="Arial" w:eastAsia="Arial" w:cs="Arial"/>
          <w:sz w:val="24"/>
          <w:szCs w:val="24"/>
        </w:rPr>
      </w:pPr>
      <w:r w:rsidRPr="538FB5F8">
        <w:rPr>
          <w:rFonts w:ascii="Arial" w:hAnsi="Arial" w:eastAsia="Arial" w:cs="Arial"/>
          <w:sz w:val="24"/>
          <w:szCs w:val="24"/>
        </w:rPr>
        <w:t xml:space="preserve">2. </w:t>
      </w:r>
      <w:r w:rsidRPr="00F3374A">
        <w:rPr>
          <w:rFonts w:ascii="Arial" w:hAnsi="Arial" w:cs="Arial"/>
          <w:sz w:val="24"/>
          <w:szCs w:val="24"/>
        </w:rPr>
        <w:tab/>
      </w:r>
      <w:r w:rsidRPr="538FB5F8">
        <w:rPr>
          <w:rFonts w:ascii="Arial" w:hAnsi="Arial" w:eastAsia="Arial" w:cs="Arial"/>
          <w:sz w:val="24"/>
          <w:szCs w:val="24"/>
        </w:rPr>
        <w:t xml:space="preserve">Responsibility  </w:t>
      </w:r>
      <w:r w:rsidRPr="538FB5F8" w:rsidR="004C02C7">
        <w:rPr>
          <w:rFonts w:ascii="Arial" w:hAnsi="Arial" w:eastAsia="Arial" w:cs="Arial"/>
          <w:sz w:val="24"/>
          <w:szCs w:val="24"/>
        </w:rPr>
        <w:t xml:space="preserve"> </w:t>
      </w:r>
    </w:p>
    <w:p w:rsidRPr="00F3374A" w:rsidR="004C02C7" w:rsidP="46E70334" w:rsidRDefault="008D0765" w14:paraId="3C4DECB3" w14:textId="26CFB113">
      <w:pPr>
        <w:pStyle w:val="NoSpacing"/>
        <w:rPr>
          <w:rFonts w:ascii="Arial" w:hAnsi="Arial" w:eastAsia="Arial" w:cs="Arial"/>
          <w:sz w:val="24"/>
          <w:szCs w:val="24"/>
        </w:rPr>
      </w:pPr>
      <w:r w:rsidRPr="538FB5F8">
        <w:rPr>
          <w:rFonts w:ascii="Arial" w:hAnsi="Arial" w:eastAsia="Arial" w:cs="Arial"/>
          <w:sz w:val="24"/>
          <w:szCs w:val="24"/>
        </w:rPr>
        <w:t xml:space="preserve">3. </w:t>
      </w:r>
      <w:r w:rsidRPr="00F3374A">
        <w:rPr>
          <w:rFonts w:ascii="Arial" w:hAnsi="Arial" w:cs="Arial"/>
          <w:sz w:val="24"/>
          <w:szCs w:val="24"/>
        </w:rPr>
        <w:tab/>
      </w:r>
      <w:r w:rsidRPr="538FB5F8" w:rsidR="00430D88">
        <w:rPr>
          <w:rFonts w:ascii="Arial" w:hAnsi="Arial" w:eastAsia="Arial" w:cs="Arial"/>
          <w:sz w:val="24"/>
          <w:szCs w:val="24"/>
        </w:rPr>
        <w:t>Procedure</w:t>
      </w:r>
      <w:r w:rsidRPr="538FB5F8" w:rsidR="004C02C7">
        <w:rPr>
          <w:rFonts w:ascii="Arial" w:hAnsi="Arial" w:eastAsia="Arial" w:cs="Arial"/>
          <w:sz w:val="24"/>
          <w:szCs w:val="24"/>
        </w:rPr>
        <w:t xml:space="preserve">  </w:t>
      </w:r>
    </w:p>
    <w:p w:rsidR="00EE74E3" w:rsidP="00EE74E3" w:rsidRDefault="00EE74E3" w14:paraId="5551702A" w14:textId="77777777">
      <w:pPr>
        <w:pStyle w:val="NoSpacing"/>
        <w:rPr>
          <w:rFonts w:ascii="Arial" w:hAnsi="Arial" w:cs="Arial"/>
          <w:sz w:val="24"/>
          <w:szCs w:val="24"/>
        </w:rPr>
      </w:pPr>
    </w:p>
    <w:p w:rsidR="00EE74E3" w:rsidP="00EE74E3" w:rsidRDefault="00EE74E3" w14:paraId="757D0DBE" w14:textId="77777777">
      <w:pPr>
        <w:pStyle w:val="NoSpacing"/>
        <w:rPr>
          <w:rFonts w:ascii="Arial" w:hAnsi="Arial" w:cs="Arial"/>
          <w:sz w:val="24"/>
          <w:szCs w:val="24"/>
        </w:rPr>
      </w:pPr>
    </w:p>
    <w:p w:rsidR="00EE74E3" w:rsidP="00EE74E3" w:rsidRDefault="00EE74E3" w14:paraId="5985251D" w14:textId="77777777">
      <w:pPr>
        <w:pStyle w:val="NoSpacing"/>
        <w:rPr>
          <w:rFonts w:ascii="Arial" w:hAnsi="Arial" w:cs="Arial"/>
          <w:sz w:val="24"/>
          <w:szCs w:val="24"/>
        </w:rPr>
      </w:pPr>
    </w:p>
    <w:p w:rsidR="00EE74E3" w:rsidP="00EE74E3" w:rsidRDefault="00EE74E3" w14:paraId="63EDA35F" w14:textId="77777777">
      <w:pPr>
        <w:pStyle w:val="NoSpacing"/>
        <w:rPr>
          <w:rFonts w:ascii="Arial" w:hAnsi="Arial" w:cs="Arial"/>
          <w:sz w:val="24"/>
          <w:szCs w:val="24"/>
        </w:rPr>
      </w:pPr>
    </w:p>
    <w:p w:rsidRPr="00F3374A" w:rsidR="008D0765" w:rsidP="00EE74E3" w:rsidRDefault="008D0765" w14:paraId="3C4DECBB" w14:textId="3048D76C">
      <w:pPr>
        <w:pStyle w:val="NoSpacing"/>
        <w:rPr>
          <w:rFonts w:ascii="Arial" w:hAnsi="Arial" w:cs="Arial"/>
          <w:sz w:val="24"/>
          <w:szCs w:val="24"/>
        </w:rPr>
      </w:pPr>
      <w:r w:rsidRPr="00F3374A">
        <w:rPr>
          <w:rFonts w:ascii="Arial" w:hAnsi="Arial" w:cs="Arial"/>
          <w:sz w:val="24"/>
          <w:szCs w:val="24"/>
        </w:rPr>
        <w:t xml:space="preserve"> </w:t>
      </w:r>
    </w:p>
    <w:p w:rsidRPr="00F3374A" w:rsidR="009205D0" w:rsidP="009205D0" w:rsidRDefault="009205D0" w14:paraId="3C4DECBC" w14:textId="77777777">
      <w:pPr>
        <w:pStyle w:val="NoSpacing"/>
        <w:rPr>
          <w:rFonts w:ascii="Arial" w:hAnsi="Arial" w:cs="Arial"/>
          <w:bCs/>
          <w:sz w:val="24"/>
          <w:szCs w:val="24"/>
        </w:rPr>
      </w:pPr>
    </w:p>
    <w:p w:rsidRPr="00F3374A" w:rsidR="00771849" w:rsidP="009205D0" w:rsidRDefault="00771849" w14:paraId="3C4DECBD" w14:textId="77777777">
      <w:pPr>
        <w:pStyle w:val="NoSpacing"/>
        <w:rPr>
          <w:rFonts w:ascii="Arial" w:hAnsi="Arial" w:cs="Arial"/>
          <w:sz w:val="24"/>
          <w:szCs w:val="24"/>
        </w:rPr>
      </w:pPr>
    </w:p>
    <w:p w:rsidRPr="00F3374A" w:rsidR="00436173" w:rsidP="009205D0" w:rsidRDefault="00436173" w14:paraId="3C4DECBE" w14:textId="77777777">
      <w:pPr>
        <w:pStyle w:val="NoSpacing"/>
        <w:rPr>
          <w:rFonts w:ascii="Arial" w:hAnsi="Arial" w:cs="Arial"/>
          <w:bCs/>
          <w:sz w:val="24"/>
          <w:szCs w:val="24"/>
        </w:rPr>
      </w:pPr>
    </w:p>
    <w:p w:rsidRPr="00F3374A" w:rsidR="009B3206" w:rsidP="009205D0" w:rsidRDefault="009B3206" w14:paraId="3C4DECBF" w14:textId="77777777">
      <w:pPr>
        <w:pStyle w:val="NoSpacing"/>
        <w:rPr>
          <w:rFonts w:ascii="Arial" w:hAnsi="Arial" w:cs="Arial"/>
          <w:bCs/>
          <w:sz w:val="24"/>
          <w:szCs w:val="24"/>
        </w:rPr>
      </w:pPr>
    </w:p>
    <w:p w:rsidRPr="00F3374A" w:rsidR="00436173" w:rsidP="009205D0" w:rsidRDefault="00436173" w14:paraId="3C4DECC0" w14:textId="77777777">
      <w:pPr>
        <w:pStyle w:val="NoSpacing"/>
        <w:rPr>
          <w:rFonts w:ascii="Arial" w:hAnsi="Arial" w:cs="Arial"/>
          <w:bCs/>
          <w:sz w:val="24"/>
          <w:szCs w:val="24"/>
        </w:rPr>
      </w:pPr>
    </w:p>
    <w:p w:rsidRPr="00F3374A" w:rsidR="00436173" w:rsidP="009205D0" w:rsidRDefault="00436173" w14:paraId="3C4DECC1" w14:textId="77777777">
      <w:pPr>
        <w:pStyle w:val="NoSpacing"/>
        <w:rPr>
          <w:rFonts w:ascii="Arial" w:hAnsi="Arial" w:cs="Arial"/>
          <w:bCs/>
          <w:sz w:val="24"/>
          <w:szCs w:val="24"/>
        </w:rPr>
      </w:pPr>
    </w:p>
    <w:p w:rsidRPr="00F3374A" w:rsidR="00436173" w:rsidP="009205D0" w:rsidRDefault="00436173" w14:paraId="3C4DECC2" w14:textId="77777777">
      <w:pPr>
        <w:pStyle w:val="NoSpacing"/>
        <w:rPr>
          <w:rFonts w:ascii="Arial" w:hAnsi="Arial" w:cs="Arial"/>
          <w:bCs/>
          <w:sz w:val="24"/>
          <w:szCs w:val="24"/>
        </w:rPr>
      </w:pPr>
    </w:p>
    <w:p w:rsidRPr="00F3374A" w:rsidR="00436173" w:rsidP="009205D0" w:rsidRDefault="00436173" w14:paraId="3C4DECC3" w14:textId="77777777">
      <w:pPr>
        <w:pStyle w:val="NoSpacing"/>
        <w:rPr>
          <w:rFonts w:ascii="Arial" w:hAnsi="Arial" w:cs="Arial"/>
          <w:bCs/>
          <w:sz w:val="24"/>
          <w:szCs w:val="24"/>
        </w:rPr>
      </w:pPr>
    </w:p>
    <w:p w:rsidRPr="00F3374A" w:rsidR="00436173" w:rsidP="009205D0" w:rsidRDefault="00436173" w14:paraId="3C4DECC4" w14:textId="77777777">
      <w:pPr>
        <w:pStyle w:val="NoSpacing"/>
        <w:rPr>
          <w:rFonts w:ascii="Arial" w:hAnsi="Arial" w:cs="Arial"/>
          <w:bCs/>
          <w:sz w:val="24"/>
          <w:szCs w:val="24"/>
        </w:rPr>
      </w:pPr>
    </w:p>
    <w:p w:rsidRPr="00F3374A" w:rsidR="00436173" w:rsidP="009205D0" w:rsidRDefault="00436173" w14:paraId="3C4DECC5" w14:textId="77777777">
      <w:pPr>
        <w:pStyle w:val="NoSpacing"/>
        <w:rPr>
          <w:rFonts w:ascii="Arial" w:hAnsi="Arial" w:cs="Arial"/>
          <w:bCs/>
          <w:sz w:val="24"/>
          <w:szCs w:val="24"/>
        </w:rPr>
      </w:pPr>
    </w:p>
    <w:p w:rsidRPr="00F3374A" w:rsidR="00436173" w:rsidP="009205D0" w:rsidRDefault="00436173" w14:paraId="3C4DECC6" w14:textId="77777777">
      <w:pPr>
        <w:pStyle w:val="NoSpacing"/>
        <w:rPr>
          <w:rFonts w:ascii="Arial" w:hAnsi="Arial" w:cs="Arial"/>
          <w:bCs/>
          <w:sz w:val="24"/>
          <w:szCs w:val="24"/>
        </w:rPr>
      </w:pPr>
    </w:p>
    <w:p w:rsidRPr="00F3374A" w:rsidR="00436173" w:rsidP="009205D0" w:rsidRDefault="00436173" w14:paraId="3C4DECC7" w14:textId="77777777">
      <w:pPr>
        <w:pStyle w:val="NoSpacing"/>
        <w:rPr>
          <w:rFonts w:ascii="Arial" w:hAnsi="Arial" w:cs="Arial"/>
          <w:bCs/>
          <w:sz w:val="24"/>
          <w:szCs w:val="24"/>
        </w:rPr>
      </w:pPr>
    </w:p>
    <w:p w:rsidRPr="00F3374A" w:rsidR="00436173" w:rsidP="009205D0" w:rsidRDefault="00436173" w14:paraId="3C4DECC8" w14:textId="77777777">
      <w:pPr>
        <w:pStyle w:val="NoSpacing"/>
        <w:rPr>
          <w:rFonts w:ascii="Arial" w:hAnsi="Arial" w:cs="Arial"/>
          <w:bCs/>
          <w:sz w:val="24"/>
          <w:szCs w:val="24"/>
        </w:rPr>
      </w:pPr>
    </w:p>
    <w:p w:rsidRPr="00F3374A" w:rsidR="00436173" w:rsidP="009205D0" w:rsidRDefault="00436173" w14:paraId="3C4DECC9" w14:textId="77777777">
      <w:pPr>
        <w:pStyle w:val="NoSpacing"/>
        <w:rPr>
          <w:rFonts w:ascii="Arial" w:hAnsi="Arial" w:cs="Arial"/>
          <w:bCs/>
          <w:sz w:val="24"/>
          <w:szCs w:val="24"/>
        </w:rPr>
      </w:pPr>
    </w:p>
    <w:p w:rsidRPr="00F3374A" w:rsidR="00436173" w:rsidP="009205D0" w:rsidRDefault="00436173" w14:paraId="3C4DECCA" w14:textId="77777777">
      <w:pPr>
        <w:pStyle w:val="NoSpacing"/>
        <w:rPr>
          <w:rFonts w:ascii="Arial" w:hAnsi="Arial" w:cs="Arial"/>
          <w:bCs/>
          <w:sz w:val="24"/>
          <w:szCs w:val="24"/>
        </w:rPr>
      </w:pPr>
    </w:p>
    <w:p w:rsidRPr="00F3374A" w:rsidR="00436173" w:rsidP="009205D0" w:rsidRDefault="00436173" w14:paraId="3C4DECCB" w14:textId="77777777">
      <w:pPr>
        <w:pStyle w:val="NoSpacing"/>
        <w:rPr>
          <w:rFonts w:ascii="Arial" w:hAnsi="Arial" w:cs="Arial"/>
          <w:bCs/>
          <w:sz w:val="24"/>
          <w:szCs w:val="24"/>
        </w:rPr>
      </w:pPr>
    </w:p>
    <w:p w:rsidRPr="00F3374A" w:rsidR="00436173" w:rsidP="009205D0" w:rsidRDefault="00436173" w14:paraId="3C4DECCC" w14:textId="77777777">
      <w:pPr>
        <w:pStyle w:val="NoSpacing"/>
        <w:rPr>
          <w:rFonts w:ascii="Arial" w:hAnsi="Arial" w:cs="Arial"/>
          <w:bCs/>
          <w:sz w:val="24"/>
          <w:szCs w:val="24"/>
        </w:rPr>
      </w:pPr>
    </w:p>
    <w:p w:rsidRPr="00F3374A" w:rsidR="00436173" w:rsidP="009205D0" w:rsidRDefault="00436173" w14:paraId="3C4DECCD" w14:textId="77777777">
      <w:pPr>
        <w:pStyle w:val="NoSpacing"/>
        <w:rPr>
          <w:rFonts w:ascii="Arial" w:hAnsi="Arial" w:cs="Arial"/>
          <w:bCs/>
          <w:sz w:val="24"/>
          <w:szCs w:val="24"/>
        </w:rPr>
      </w:pPr>
    </w:p>
    <w:p w:rsidRPr="00F3374A" w:rsidR="00436173" w:rsidP="009205D0" w:rsidRDefault="00436173" w14:paraId="3C4DECCE" w14:textId="77777777">
      <w:pPr>
        <w:pStyle w:val="NoSpacing"/>
        <w:rPr>
          <w:rFonts w:ascii="Arial" w:hAnsi="Arial" w:cs="Arial"/>
          <w:bCs/>
          <w:sz w:val="24"/>
          <w:szCs w:val="24"/>
        </w:rPr>
      </w:pPr>
    </w:p>
    <w:p w:rsidRPr="00F3374A" w:rsidR="00436173" w:rsidP="009205D0" w:rsidRDefault="00436173" w14:paraId="3C4DECCF" w14:textId="77777777">
      <w:pPr>
        <w:pStyle w:val="NoSpacing"/>
        <w:rPr>
          <w:rFonts w:ascii="Arial" w:hAnsi="Arial" w:cs="Arial"/>
          <w:bCs/>
          <w:sz w:val="24"/>
          <w:szCs w:val="24"/>
        </w:rPr>
      </w:pPr>
    </w:p>
    <w:p w:rsidRPr="00F3374A" w:rsidR="00436173" w:rsidP="009205D0" w:rsidRDefault="00436173" w14:paraId="3C4DECD0" w14:textId="77777777">
      <w:pPr>
        <w:pStyle w:val="NoSpacing"/>
        <w:rPr>
          <w:rFonts w:ascii="Arial" w:hAnsi="Arial" w:cs="Arial"/>
          <w:bCs/>
          <w:sz w:val="24"/>
          <w:szCs w:val="24"/>
        </w:rPr>
      </w:pPr>
    </w:p>
    <w:p w:rsidRPr="00F3374A" w:rsidR="00436173" w:rsidP="009205D0" w:rsidRDefault="00436173" w14:paraId="3C4DECD1" w14:textId="77777777">
      <w:pPr>
        <w:pStyle w:val="NoSpacing"/>
        <w:rPr>
          <w:rFonts w:ascii="Arial" w:hAnsi="Arial" w:cs="Arial"/>
          <w:bCs/>
          <w:sz w:val="24"/>
          <w:szCs w:val="24"/>
        </w:rPr>
      </w:pPr>
    </w:p>
    <w:p w:rsidRPr="00F3374A" w:rsidR="00436173" w:rsidP="009205D0" w:rsidRDefault="00436173" w14:paraId="3C4DECD2" w14:textId="77777777">
      <w:pPr>
        <w:pStyle w:val="NoSpacing"/>
        <w:rPr>
          <w:rFonts w:ascii="Arial" w:hAnsi="Arial" w:cs="Arial"/>
          <w:bCs/>
          <w:sz w:val="24"/>
          <w:szCs w:val="24"/>
        </w:rPr>
      </w:pPr>
    </w:p>
    <w:p w:rsidRPr="00F3374A" w:rsidR="00436173" w:rsidP="009205D0" w:rsidRDefault="00436173" w14:paraId="3C4DECD3" w14:textId="77777777">
      <w:pPr>
        <w:pStyle w:val="NoSpacing"/>
        <w:rPr>
          <w:rFonts w:ascii="Arial" w:hAnsi="Arial" w:cs="Arial"/>
          <w:bCs/>
          <w:sz w:val="24"/>
          <w:szCs w:val="24"/>
        </w:rPr>
      </w:pPr>
    </w:p>
    <w:p w:rsidRPr="00F3374A" w:rsidR="00436173" w:rsidP="009205D0" w:rsidRDefault="00436173" w14:paraId="3C4DECD4" w14:textId="77777777">
      <w:pPr>
        <w:pStyle w:val="NoSpacing"/>
        <w:rPr>
          <w:rFonts w:ascii="Arial" w:hAnsi="Arial" w:cs="Arial"/>
          <w:bCs/>
          <w:sz w:val="24"/>
          <w:szCs w:val="24"/>
        </w:rPr>
      </w:pPr>
    </w:p>
    <w:p w:rsidRPr="00F3374A" w:rsidR="00436173" w:rsidP="009205D0" w:rsidRDefault="00436173" w14:paraId="3C4DECD5" w14:textId="77777777">
      <w:pPr>
        <w:pStyle w:val="NoSpacing"/>
        <w:rPr>
          <w:rFonts w:ascii="Arial" w:hAnsi="Arial" w:cs="Arial"/>
          <w:bCs/>
          <w:sz w:val="24"/>
          <w:szCs w:val="24"/>
        </w:rPr>
      </w:pPr>
    </w:p>
    <w:p w:rsidRPr="00F3374A" w:rsidR="00436173" w:rsidP="009205D0" w:rsidRDefault="00436173" w14:paraId="3C4DECD6" w14:textId="77777777">
      <w:pPr>
        <w:pStyle w:val="NoSpacing"/>
        <w:rPr>
          <w:rFonts w:ascii="Arial" w:hAnsi="Arial" w:cs="Arial"/>
          <w:bCs/>
          <w:sz w:val="24"/>
          <w:szCs w:val="24"/>
        </w:rPr>
      </w:pPr>
    </w:p>
    <w:p w:rsidRPr="00F3374A" w:rsidR="00436173" w:rsidP="009205D0" w:rsidRDefault="00436173" w14:paraId="3C4DECD7" w14:textId="77777777">
      <w:pPr>
        <w:pStyle w:val="NoSpacing"/>
        <w:rPr>
          <w:rFonts w:ascii="Arial" w:hAnsi="Arial" w:cs="Arial"/>
          <w:bCs/>
          <w:sz w:val="24"/>
          <w:szCs w:val="24"/>
        </w:rPr>
      </w:pPr>
    </w:p>
    <w:p w:rsidRPr="00F3374A" w:rsidR="00436173" w:rsidP="009205D0" w:rsidRDefault="00436173" w14:paraId="3C4DECD8" w14:textId="77777777">
      <w:pPr>
        <w:pStyle w:val="NoSpacing"/>
        <w:rPr>
          <w:rFonts w:ascii="Arial" w:hAnsi="Arial" w:cs="Arial"/>
          <w:bCs/>
          <w:sz w:val="24"/>
          <w:szCs w:val="24"/>
        </w:rPr>
      </w:pPr>
    </w:p>
    <w:p w:rsidRPr="00F3374A" w:rsidR="00436173" w:rsidP="009205D0" w:rsidRDefault="00436173" w14:paraId="3C4DECD9" w14:textId="77777777">
      <w:pPr>
        <w:pStyle w:val="NoSpacing"/>
        <w:rPr>
          <w:rFonts w:ascii="Arial" w:hAnsi="Arial" w:cs="Arial"/>
          <w:bCs/>
          <w:sz w:val="24"/>
          <w:szCs w:val="24"/>
        </w:rPr>
      </w:pPr>
    </w:p>
    <w:p w:rsidRPr="00F3374A" w:rsidR="000D64DD" w:rsidP="009205D0" w:rsidRDefault="000D64DD" w14:paraId="3C4DECDA" w14:textId="77777777">
      <w:pPr>
        <w:pStyle w:val="NoSpacing"/>
        <w:rPr>
          <w:rFonts w:ascii="Arial" w:hAnsi="Arial" w:cs="Arial"/>
          <w:bCs/>
          <w:sz w:val="24"/>
          <w:szCs w:val="24"/>
        </w:rPr>
      </w:pPr>
    </w:p>
    <w:p w:rsidRPr="00F3374A" w:rsidR="004618BC" w:rsidP="009205D0" w:rsidRDefault="004618BC" w14:paraId="3C4DECDB" w14:textId="77777777">
      <w:pPr>
        <w:pStyle w:val="NoSpacing"/>
        <w:rPr>
          <w:rFonts w:ascii="Arial" w:hAnsi="Arial" w:cs="Arial"/>
          <w:bCs/>
          <w:sz w:val="24"/>
          <w:szCs w:val="24"/>
        </w:rPr>
      </w:pPr>
    </w:p>
    <w:p w:rsidR="004618BC" w:rsidP="0C010686" w:rsidRDefault="004618BC" w14:paraId="3C4DECDC" w14:textId="77777777">
      <w:pPr>
        <w:pStyle w:val="NoSpacing"/>
        <w:rPr>
          <w:rFonts w:ascii="Arial" w:hAnsi="Arial" w:cs="Arial"/>
          <w:sz w:val="24"/>
          <w:szCs w:val="24"/>
        </w:rPr>
      </w:pPr>
    </w:p>
    <w:p w:rsidR="0C010686" w:rsidP="0C010686" w:rsidRDefault="0C010686" w14:paraId="4F0A7334" w14:textId="2959EF30">
      <w:pPr>
        <w:pStyle w:val="NoSpacing"/>
        <w:rPr>
          <w:rFonts w:ascii="Arial" w:hAnsi="Arial" w:cs="Arial"/>
          <w:sz w:val="24"/>
          <w:szCs w:val="24"/>
        </w:rPr>
      </w:pPr>
    </w:p>
    <w:p w:rsidR="00834D6B" w:rsidP="009205D0" w:rsidRDefault="00834D6B" w14:paraId="3C4DECDD" w14:textId="77777777">
      <w:pPr>
        <w:pStyle w:val="NoSpacing"/>
        <w:rPr>
          <w:rFonts w:ascii="Arial" w:hAnsi="Arial" w:cs="Arial"/>
          <w:bCs/>
          <w:sz w:val="24"/>
          <w:szCs w:val="24"/>
        </w:rPr>
      </w:pPr>
    </w:p>
    <w:p w:rsidR="00834D6B" w:rsidP="009205D0" w:rsidRDefault="00834D6B" w14:paraId="3C4DECDE" w14:textId="77777777">
      <w:pPr>
        <w:pStyle w:val="NoSpacing"/>
        <w:rPr>
          <w:rFonts w:ascii="Arial" w:hAnsi="Arial" w:cs="Arial"/>
          <w:bCs/>
          <w:sz w:val="24"/>
          <w:szCs w:val="24"/>
        </w:rPr>
      </w:pPr>
    </w:p>
    <w:p w:rsidR="00430D88" w:rsidP="009205D0" w:rsidRDefault="00430D88" w14:paraId="067EAABB" w14:textId="77777777">
      <w:pPr>
        <w:pStyle w:val="NoSpacing"/>
        <w:rPr>
          <w:rFonts w:ascii="Arial" w:hAnsi="Arial" w:cs="Arial"/>
          <w:bCs/>
          <w:sz w:val="24"/>
          <w:szCs w:val="24"/>
        </w:rPr>
      </w:pPr>
    </w:p>
    <w:p w:rsidR="00430D88" w:rsidP="009205D0" w:rsidRDefault="00430D88" w14:paraId="4468695A" w14:textId="77777777">
      <w:pPr>
        <w:pStyle w:val="NoSpacing"/>
        <w:rPr>
          <w:rFonts w:ascii="Arial" w:hAnsi="Arial" w:cs="Arial"/>
          <w:bCs/>
          <w:sz w:val="24"/>
          <w:szCs w:val="24"/>
        </w:rPr>
      </w:pPr>
    </w:p>
    <w:p w:rsidR="00430D88" w:rsidP="009205D0" w:rsidRDefault="00430D88" w14:paraId="749E7BFB" w14:textId="77777777">
      <w:pPr>
        <w:pStyle w:val="NoSpacing"/>
        <w:rPr>
          <w:rFonts w:ascii="Arial" w:hAnsi="Arial" w:cs="Arial"/>
          <w:bCs/>
          <w:sz w:val="24"/>
          <w:szCs w:val="24"/>
        </w:rPr>
      </w:pPr>
    </w:p>
    <w:p w:rsidR="00436173" w:rsidP="009205D0" w:rsidRDefault="00436173" w14:paraId="3C4DECDF" w14:textId="77777777">
      <w:pPr>
        <w:pStyle w:val="NoSpacing"/>
        <w:rPr>
          <w:rFonts w:ascii="Arial" w:hAnsi="Arial" w:cs="Arial"/>
          <w:bCs/>
          <w:sz w:val="24"/>
          <w:szCs w:val="24"/>
        </w:rPr>
      </w:pPr>
    </w:p>
    <w:p w:rsidRPr="00F3374A" w:rsidR="008E5FC9" w:rsidP="009205D0" w:rsidRDefault="008E5FC9" w14:paraId="3C4DECE0" w14:textId="77777777">
      <w:pPr>
        <w:pStyle w:val="NoSpacing"/>
        <w:rPr>
          <w:rFonts w:ascii="Arial" w:hAnsi="Arial" w:cs="Arial"/>
          <w:bCs/>
          <w:sz w:val="24"/>
          <w:szCs w:val="24"/>
        </w:rPr>
      </w:pPr>
    </w:p>
    <w:p w:rsidRPr="00F3374A" w:rsidR="004C02C7" w:rsidP="46E70334" w:rsidRDefault="004C02C7" w14:paraId="3C4DECE1" w14:textId="77777777">
      <w:pPr>
        <w:pStyle w:val="NoSpacing"/>
        <w:rPr>
          <w:rFonts w:ascii="Arial" w:hAnsi="Arial" w:eastAsia="Arial" w:cs="Arial"/>
          <w:sz w:val="24"/>
          <w:szCs w:val="24"/>
        </w:rPr>
      </w:pPr>
      <w:r w:rsidRPr="538FB5F8">
        <w:rPr>
          <w:rFonts w:ascii="Arial" w:hAnsi="Arial" w:eastAsia="Arial" w:cs="Arial"/>
          <w:sz w:val="24"/>
          <w:szCs w:val="24"/>
        </w:rPr>
        <w:lastRenderedPageBreak/>
        <w:t xml:space="preserve">1. </w:t>
      </w:r>
      <w:r w:rsidRPr="00F3374A">
        <w:rPr>
          <w:rFonts w:ascii="Arial" w:hAnsi="Arial" w:cs="Arial"/>
          <w:bCs/>
          <w:sz w:val="24"/>
          <w:szCs w:val="24"/>
        </w:rPr>
        <w:tab/>
      </w:r>
      <w:r w:rsidRPr="538FB5F8" w:rsidR="00D14CE5">
        <w:rPr>
          <w:rFonts w:ascii="Arial" w:hAnsi="Arial" w:eastAsia="Arial" w:cs="Arial"/>
          <w:b/>
          <w:bCs/>
          <w:sz w:val="24"/>
          <w:szCs w:val="24"/>
        </w:rPr>
        <w:t>Scope</w:t>
      </w:r>
      <w:r w:rsidRPr="538FB5F8">
        <w:rPr>
          <w:rFonts w:ascii="Arial" w:hAnsi="Arial" w:eastAsia="Arial" w:cs="Arial"/>
          <w:sz w:val="24"/>
          <w:szCs w:val="24"/>
        </w:rPr>
        <w:t xml:space="preserve"> </w:t>
      </w:r>
    </w:p>
    <w:p w:rsidRPr="00F3374A" w:rsidR="00E425FD" w:rsidP="009205D0" w:rsidRDefault="00E425FD" w14:paraId="3C4DECE2" w14:textId="77777777">
      <w:pPr>
        <w:pStyle w:val="NoSpacing"/>
        <w:rPr>
          <w:rFonts w:ascii="Arial" w:hAnsi="Arial" w:cs="Arial"/>
          <w:sz w:val="24"/>
          <w:szCs w:val="24"/>
        </w:rPr>
      </w:pPr>
    </w:p>
    <w:p w:rsidR="00C11AE8" w:rsidP="46E70334" w:rsidRDefault="46E70334" w14:paraId="38099C22" w14:textId="77777777">
      <w:pPr>
        <w:pStyle w:val="NoSpacing"/>
        <w:jc w:val="both"/>
        <w:rPr>
          <w:rFonts w:ascii="Arial" w:hAnsi="Arial" w:eastAsia="Arial" w:cs="Arial"/>
          <w:sz w:val="24"/>
          <w:szCs w:val="24"/>
        </w:rPr>
      </w:pPr>
      <w:r w:rsidRPr="46E70334">
        <w:rPr>
          <w:rFonts w:ascii="Arial" w:hAnsi="Arial" w:eastAsia="Arial" w:cs="Arial"/>
          <w:sz w:val="24"/>
          <w:szCs w:val="24"/>
        </w:rPr>
        <w:t xml:space="preserve">This procedure describes the methods for identifying and updating the legal and other requirements applicable to the environmental aspects of UWTSD Group activities, and for maintaining access to these requirements. </w:t>
      </w:r>
    </w:p>
    <w:p w:rsidR="00C11AE8" w:rsidP="538FB5F8" w:rsidRDefault="00C11AE8" w14:paraId="13C70BCC" w14:textId="77777777">
      <w:pPr>
        <w:pStyle w:val="NoSpacing"/>
        <w:jc w:val="both"/>
        <w:rPr>
          <w:rFonts w:ascii="Arial" w:hAnsi="Arial" w:eastAsia="Arial" w:cs="Arial"/>
          <w:sz w:val="24"/>
          <w:szCs w:val="24"/>
        </w:rPr>
      </w:pPr>
    </w:p>
    <w:p w:rsidR="00361B55" w:rsidP="722300C2" w:rsidRDefault="722300C2" w14:paraId="54757F5A" w14:textId="0B4FE6F5">
      <w:pPr>
        <w:pStyle w:val="NoSpacing"/>
        <w:jc w:val="both"/>
        <w:rPr>
          <w:rFonts w:ascii="Arial" w:hAnsi="Arial" w:eastAsia="Arial" w:cs="Arial"/>
          <w:sz w:val="24"/>
          <w:szCs w:val="24"/>
        </w:rPr>
      </w:pPr>
      <w:r w:rsidRPr="4E4A6DBA">
        <w:rPr>
          <w:rFonts w:ascii="Arial" w:hAnsi="Arial" w:eastAsia="Arial" w:cs="Arial"/>
          <w:sz w:val="24"/>
          <w:szCs w:val="24"/>
        </w:rPr>
        <w:t xml:space="preserve">The scope covers all relevant legal and other requirements applicable to the environmental aspects of the activities of UWTSD Group and its suppliers and contractors. Legal requirements include those specified in legislation / regulations and technical memoranda that are legally binding.  Other requirements include contract requirements, business codes, guidance notes, codes of practice, other technical memoranda and other practice notes produced by overseas government agencies as well as professional institutions. </w:t>
      </w:r>
    </w:p>
    <w:p w:rsidRPr="00F3374A" w:rsidR="001A2125" w:rsidP="009205D0" w:rsidRDefault="001A2125" w14:paraId="3C4DECE4" w14:textId="13E057EE">
      <w:pPr>
        <w:pStyle w:val="NoSpacing"/>
        <w:rPr>
          <w:rFonts w:ascii="Arial" w:hAnsi="Arial" w:cs="Arial"/>
          <w:sz w:val="24"/>
          <w:szCs w:val="24"/>
        </w:rPr>
      </w:pPr>
    </w:p>
    <w:p w:rsidRPr="00361B55" w:rsidR="00361B55" w:rsidP="46E70334" w:rsidRDefault="004C02C7" w14:paraId="2F8E9D32" w14:textId="4FF7A24D">
      <w:pPr>
        <w:pStyle w:val="NoSpacing"/>
        <w:rPr>
          <w:rFonts w:ascii="Arial" w:hAnsi="Arial" w:eastAsia="Arial" w:cs="Arial"/>
          <w:sz w:val="24"/>
          <w:szCs w:val="24"/>
        </w:rPr>
      </w:pPr>
      <w:r w:rsidRPr="538FB5F8">
        <w:rPr>
          <w:rFonts w:ascii="Arial" w:hAnsi="Arial" w:eastAsia="Arial" w:cs="Arial"/>
          <w:sz w:val="24"/>
          <w:szCs w:val="24"/>
        </w:rPr>
        <w:t xml:space="preserve">2. </w:t>
      </w:r>
      <w:r w:rsidRPr="00F3374A" w:rsidR="005A1214">
        <w:rPr>
          <w:rFonts w:ascii="Arial" w:hAnsi="Arial" w:cs="Arial"/>
          <w:bCs/>
          <w:sz w:val="24"/>
          <w:szCs w:val="24"/>
        </w:rPr>
        <w:tab/>
      </w:r>
      <w:r w:rsidRPr="538FB5F8" w:rsidR="00D14CE5">
        <w:rPr>
          <w:rFonts w:ascii="Arial" w:hAnsi="Arial" w:eastAsia="Arial" w:cs="Arial"/>
          <w:b/>
          <w:bCs/>
          <w:sz w:val="24"/>
          <w:szCs w:val="24"/>
        </w:rPr>
        <w:t xml:space="preserve">Responsibility </w:t>
      </w:r>
      <w:r w:rsidRPr="538FB5F8">
        <w:rPr>
          <w:rFonts w:ascii="Arial" w:hAnsi="Arial" w:eastAsia="Arial" w:cs="Arial"/>
          <w:sz w:val="24"/>
          <w:szCs w:val="24"/>
        </w:rPr>
        <w:t xml:space="preserve"> </w:t>
      </w:r>
    </w:p>
    <w:p w:rsidRPr="00F3374A" w:rsidR="00E425FD" w:rsidP="009205D0" w:rsidRDefault="00E425FD" w14:paraId="3C4DECE6" w14:textId="77777777">
      <w:pPr>
        <w:pStyle w:val="NoSpacing"/>
        <w:rPr>
          <w:rFonts w:ascii="Arial" w:hAnsi="Arial" w:cs="Arial"/>
          <w:sz w:val="24"/>
          <w:szCs w:val="24"/>
        </w:rPr>
      </w:pPr>
    </w:p>
    <w:p w:rsidRPr="00361B55" w:rsidR="00361B55" w:rsidP="46E70334" w:rsidRDefault="46E70334" w14:paraId="4876866A" w14:textId="59330041">
      <w:pPr>
        <w:pStyle w:val="NoSpacing"/>
        <w:numPr>
          <w:ilvl w:val="0"/>
          <w:numId w:val="4"/>
        </w:numPr>
        <w:ind w:left="1134" w:hanging="1134"/>
        <w:jc w:val="both"/>
        <w:rPr>
          <w:rFonts w:ascii="Arial" w:hAnsi="Arial" w:eastAsia="Arial" w:cs="Arial"/>
          <w:sz w:val="24"/>
          <w:szCs w:val="24"/>
        </w:rPr>
      </w:pPr>
      <w:r w:rsidRPr="3EB1EA34" w:rsidR="46E70334">
        <w:rPr>
          <w:rFonts w:ascii="Arial" w:hAnsi="Arial" w:eastAsia="Arial" w:cs="Arial"/>
          <w:b w:val="1"/>
          <w:bCs w:val="1"/>
          <w:sz w:val="24"/>
          <w:szCs w:val="24"/>
        </w:rPr>
        <w:t>EMRs Annual Management Review Meeting</w:t>
      </w:r>
      <w:r w:rsidRPr="3EB1EA34" w:rsidR="46E70334">
        <w:rPr>
          <w:rFonts w:ascii="Arial" w:hAnsi="Arial" w:eastAsia="Arial" w:cs="Arial"/>
          <w:sz w:val="24"/>
          <w:szCs w:val="24"/>
        </w:rPr>
        <w:t xml:space="preserve"> – The appointed EMRs will review non-conformances with standards and legislation outlined in the Register(s) of Legal and Other Requirements. Findings will be provided to the UWTSD Sustainability </w:t>
      </w:r>
      <w:r w:rsidRPr="3EB1EA34" w:rsidR="402D6EFB">
        <w:rPr>
          <w:rFonts w:ascii="Arial" w:hAnsi="Arial" w:eastAsia="Arial" w:cs="Arial"/>
          <w:sz w:val="24"/>
          <w:szCs w:val="24"/>
        </w:rPr>
        <w:t>Steering Group</w:t>
      </w:r>
      <w:r w:rsidRPr="3EB1EA34" w:rsidR="6F75D831">
        <w:rPr>
          <w:rFonts w:ascii="Arial" w:hAnsi="Arial" w:eastAsia="Arial" w:cs="Arial"/>
          <w:sz w:val="24"/>
          <w:szCs w:val="24"/>
        </w:rPr>
        <w:t>, UWTSD Operational and Estates groups,</w:t>
      </w:r>
      <w:r w:rsidRPr="3EB1EA34" w:rsidR="46E70334">
        <w:rPr>
          <w:rFonts w:ascii="Arial" w:hAnsi="Arial" w:eastAsia="Arial" w:cs="Arial"/>
          <w:sz w:val="24"/>
          <w:szCs w:val="24"/>
        </w:rPr>
        <w:t xml:space="preserve"> and the CSG/CC Senior Management Team</w:t>
      </w:r>
      <w:r w:rsidRPr="3EB1EA34" w:rsidR="75D600CE">
        <w:rPr>
          <w:rFonts w:ascii="Arial" w:hAnsi="Arial" w:eastAsia="Arial" w:cs="Arial"/>
          <w:sz w:val="24"/>
          <w:szCs w:val="24"/>
        </w:rPr>
        <w:t xml:space="preserve"> </w:t>
      </w:r>
      <w:r w:rsidRPr="3EB1EA34" w:rsidR="46E70334">
        <w:rPr>
          <w:rFonts w:ascii="Arial" w:hAnsi="Arial" w:eastAsia="Arial" w:cs="Arial"/>
          <w:sz w:val="24"/>
          <w:szCs w:val="24"/>
        </w:rPr>
        <w:t xml:space="preserve">via the </w:t>
      </w:r>
      <w:r w:rsidRPr="3EB1EA34" w:rsidR="1255AC2C">
        <w:rPr>
          <w:rFonts w:ascii="Arial" w:hAnsi="Arial" w:eastAsia="Arial" w:cs="Arial"/>
          <w:sz w:val="24"/>
          <w:szCs w:val="24"/>
        </w:rPr>
        <w:t>an</w:t>
      </w:r>
      <w:r w:rsidRPr="3EB1EA34" w:rsidR="10A87737">
        <w:rPr>
          <w:rFonts w:ascii="Arial" w:hAnsi="Arial" w:eastAsia="Arial" w:cs="Arial"/>
          <w:sz w:val="24"/>
          <w:szCs w:val="24"/>
        </w:rPr>
        <w:t>nual</w:t>
      </w:r>
      <w:r w:rsidRPr="3EB1EA34" w:rsidR="46E70334">
        <w:rPr>
          <w:rFonts w:ascii="Arial" w:hAnsi="Arial" w:eastAsia="Arial" w:cs="Arial"/>
          <w:sz w:val="24"/>
          <w:szCs w:val="24"/>
        </w:rPr>
        <w:t xml:space="preserve"> management review. </w:t>
      </w:r>
    </w:p>
    <w:p w:rsidRPr="00C11AE8" w:rsidR="00361B55" w:rsidP="46E70334" w:rsidRDefault="46E70334" w14:paraId="2D9FCD46" w14:textId="0C0AEDA1">
      <w:pPr>
        <w:pStyle w:val="NoSpacing"/>
        <w:numPr>
          <w:ilvl w:val="0"/>
          <w:numId w:val="4"/>
        </w:numPr>
        <w:ind w:left="1134" w:hanging="1134"/>
        <w:jc w:val="both"/>
        <w:rPr>
          <w:rFonts w:ascii="Arial" w:hAnsi="Arial" w:eastAsia="Arial" w:cs="Arial"/>
          <w:sz w:val="24"/>
          <w:szCs w:val="24"/>
        </w:rPr>
      </w:pPr>
      <w:r w:rsidRPr="4640F670">
        <w:rPr>
          <w:rFonts w:ascii="Arial" w:hAnsi="Arial" w:eastAsia="Arial" w:cs="Arial"/>
          <w:b/>
          <w:bCs/>
          <w:sz w:val="24"/>
          <w:szCs w:val="24"/>
        </w:rPr>
        <w:t xml:space="preserve">Environmental Management Representative </w:t>
      </w:r>
      <w:r w:rsidRPr="4640F670">
        <w:rPr>
          <w:rFonts w:ascii="Arial" w:hAnsi="Arial" w:eastAsia="Arial" w:cs="Arial"/>
          <w:sz w:val="24"/>
          <w:szCs w:val="24"/>
        </w:rPr>
        <w:t xml:space="preserve">(EMR) - The nominated EMR from each of the </w:t>
      </w:r>
      <w:r w:rsidRPr="4640F670" w:rsidR="46AD922B">
        <w:rPr>
          <w:rFonts w:ascii="Arial" w:hAnsi="Arial" w:eastAsia="Arial" w:cs="Arial"/>
          <w:sz w:val="24"/>
          <w:szCs w:val="24"/>
        </w:rPr>
        <w:t>Group's</w:t>
      </w:r>
      <w:r w:rsidRPr="4640F670">
        <w:rPr>
          <w:rFonts w:ascii="Arial" w:hAnsi="Arial" w:eastAsia="Arial" w:cs="Arial"/>
          <w:sz w:val="24"/>
          <w:szCs w:val="24"/>
        </w:rPr>
        <w:t xml:space="preserve"> organisations will work together to review and update the Legal Register </w:t>
      </w:r>
      <w:r w:rsidRPr="4640F670" w:rsidR="5C2CC028">
        <w:rPr>
          <w:rFonts w:ascii="Arial" w:hAnsi="Arial" w:eastAsia="Arial" w:cs="Arial"/>
          <w:sz w:val="24"/>
          <w:szCs w:val="24"/>
        </w:rPr>
        <w:t>annually</w:t>
      </w:r>
      <w:r w:rsidRPr="4640F670" w:rsidR="11E04899">
        <w:rPr>
          <w:rFonts w:ascii="Arial" w:hAnsi="Arial" w:eastAsia="Arial" w:cs="Arial"/>
          <w:sz w:val="24"/>
          <w:szCs w:val="24"/>
        </w:rPr>
        <w:t>, or where any significant changes to legislation occurs.</w:t>
      </w:r>
    </w:p>
    <w:p w:rsidRPr="00361B55" w:rsidR="00361B55" w:rsidP="46E70334" w:rsidRDefault="46E70334" w14:paraId="583391EE" w14:textId="798D4022">
      <w:pPr>
        <w:pStyle w:val="NoSpacing"/>
        <w:numPr>
          <w:ilvl w:val="0"/>
          <w:numId w:val="4"/>
        </w:numPr>
        <w:ind w:left="1134" w:hanging="1134"/>
        <w:jc w:val="both"/>
        <w:rPr>
          <w:rFonts w:ascii="Arial" w:hAnsi="Arial" w:eastAsia="Arial" w:cs="Arial"/>
          <w:sz w:val="24"/>
          <w:szCs w:val="24"/>
        </w:rPr>
      </w:pPr>
      <w:r w:rsidRPr="46E70334">
        <w:rPr>
          <w:rFonts w:ascii="Arial" w:hAnsi="Arial" w:eastAsia="Arial" w:cs="Arial"/>
          <w:b/>
          <w:bCs/>
          <w:sz w:val="24"/>
          <w:szCs w:val="24"/>
        </w:rPr>
        <w:t>Heads of School / Department (</w:t>
      </w:r>
      <w:proofErr w:type="spellStart"/>
      <w:r w:rsidRPr="46E70334">
        <w:rPr>
          <w:rFonts w:ascii="Arial" w:hAnsi="Arial" w:eastAsia="Arial" w:cs="Arial"/>
          <w:b/>
          <w:bCs/>
          <w:sz w:val="24"/>
          <w:szCs w:val="24"/>
        </w:rPr>
        <w:t>HoFDs</w:t>
      </w:r>
      <w:proofErr w:type="spellEnd"/>
      <w:r w:rsidRPr="46E70334">
        <w:rPr>
          <w:rFonts w:ascii="Arial" w:hAnsi="Arial" w:eastAsia="Arial" w:cs="Arial"/>
          <w:b/>
          <w:bCs/>
          <w:sz w:val="24"/>
          <w:szCs w:val="24"/>
        </w:rPr>
        <w:t>)</w:t>
      </w:r>
      <w:r w:rsidRPr="46E70334">
        <w:rPr>
          <w:rFonts w:ascii="Arial" w:hAnsi="Arial" w:eastAsia="Arial" w:cs="Arial"/>
          <w:sz w:val="24"/>
          <w:szCs w:val="24"/>
        </w:rPr>
        <w:t xml:space="preserve"> - The </w:t>
      </w:r>
      <w:proofErr w:type="spellStart"/>
      <w:r w:rsidRPr="46E70334">
        <w:rPr>
          <w:rFonts w:ascii="Arial" w:hAnsi="Arial" w:eastAsia="Arial" w:cs="Arial"/>
          <w:sz w:val="24"/>
          <w:szCs w:val="24"/>
        </w:rPr>
        <w:t>HoFDs</w:t>
      </w:r>
      <w:proofErr w:type="spellEnd"/>
      <w:r w:rsidRPr="46E70334">
        <w:rPr>
          <w:rFonts w:ascii="Arial" w:hAnsi="Arial" w:eastAsia="Arial" w:cs="Arial"/>
          <w:sz w:val="24"/>
          <w:szCs w:val="24"/>
        </w:rPr>
        <w:t xml:space="preserve"> shall inform the EMRs of any changes to the requirements relevant to their activities, so as to ensure that up-to-date copies of the legal and other requirements relevant to their function / departments are accessible.</w:t>
      </w:r>
    </w:p>
    <w:p w:rsidRPr="00F3374A" w:rsidR="00FD0BEB" w:rsidP="009205D0" w:rsidRDefault="00FD0BEB" w14:paraId="5242A951" w14:textId="77777777">
      <w:pPr>
        <w:pStyle w:val="NoSpacing"/>
        <w:rPr>
          <w:rFonts w:ascii="Arial" w:hAnsi="Arial" w:cs="Arial"/>
          <w:sz w:val="24"/>
          <w:szCs w:val="24"/>
        </w:rPr>
      </w:pPr>
    </w:p>
    <w:p w:rsidRPr="00F3374A" w:rsidR="005A1214" w:rsidP="46E70334" w:rsidRDefault="004C02C7" w14:paraId="3C4DECEA" w14:textId="764B2AAB">
      <w:pPr>
        <w:pStyle w:val="NoSpacing"/>
        <w:rPr>
          <w:rFonts w:ascii="Arial" w:hAnsi="Arial" w:eastAsia="Arial" w:cs="Arial"/>
          <w:sz w:val="24"/>
          <w:szCs w:val="24"/>
        </w:rPr>
      </w:pPr>
      <w:r w:rsidRPr="538FB5F8">
        <w:rPr>
          <w:rFonts w:ascii="Arial" w:hAnsi="Arial" w:eastAsia="Arial" w:cs="Arial"/>
          <w:sz w:val="24"/>
          <w:szCs w:val="24"/>
        </w:rPr>
        <w:t xml:space="preserve">3. </w:t>
      </w:r>
      <w:r w:rsidRPr="00F3374A" w:rsidR="005A1214">
        <w:rPr>
          <w:rFonts w:ascii="Arial" w:hAnsi="Arial" w:cs="Arial"/>
          <w:bCs/>
          <w:sz w:val="24"/>
          <w:szCs w:val="24"/>
        </w:rPr>
        <w:tab/>
      </w:r>
      <w:r w:rsidRPr="538FB5F8" w:rsidR="0093341A">
        <w:rPr>
          <w:rFonts w:ascii="Arial" w:hAnsi="Arial" w:eastAsia="Arial" w:cs="Arial"/>
          <w:b/>
          <w:bCs/>
          <w:sz w:val="24"/>
          <w:szCs w:val="24"/>
        </w:rPr>
        <w:t>Procedure</w:t>
      </w:r>
      <w:r w:rsidRPr="538FB5F8" w:rsidR="00D14CE5">
        <w:rPr>
          <w:rFonts w:ascii="Arial" w:hAnsi="Arial" w:eastAsia="Arial" w:cs="Arial"/>
          <w:b/>
          <w:bCs/>
          <w:sz w:val="24"/>
          <w:szCs w:val="24"/>
        </w:rPr>
        <w:t xml:space="preserve"> </w:t>
      </w:r>
      <w:r w:rsidRPr="538FB5F8">
        <w:rPr>
          <w:rFonts w:ascii="Arial" w:hAnsi="Arial" w:eastAsia="Arial" w:cs="Arial"/>
          <w:sz w:val="24"/>
          <w:szCs w:val="24"/>
        </w:rPr>
        <w:t xml:space="preserve"> </w:t>
      </w:r>
    </w:p>
    <w:p w:rsidR="001161F8" w:rsidP="009205D0" w:rsidRDefault="001161F8" w14:paraId="3C4DECEB" w14:textId="77777777">
      <w:pPr>
        <w:pStyle w:val="NoSpacing"/>
        <w:rPr>
          <w:rFonts w:ascii="Arial" w:hAnsi="Arial" w:cs="Arial"/>
          <w:bCs/>
          <w:sz w:val="24"/>
          <w:szCs w:val="24"/>
        </w:rPr>
      </w:pPr>
    </w:p>
    <w:p w:rsidRPr="009E5734" w:rsidR="009E5734" w:rsidP="46E70334" w:rsidRDefault="46E70334" w14:paraId="7C486A06" w14:textId="2052A73B">
      <w:pPr>
        <w:pStyle w:val="NoSpacing"/>
        <w:numPr>
          <w:ilvl w:val="0"/>
          <w:numId w:val="7"/>
        </w:numPr>
        <w:ind w:left="1134" w:hanging="1134"/>
        <w:jc w:val="both"/>
        <w:rPr>
          <w:rFonts w:ascii="Arial" w:hAnsi="Arial" w:eastAsia="Arial" w:cs="Arial"/>
          <w:sz w:val="24"/>
          <w:szCs w:val="24"/>
        </w:rPr>
      </w:pPr>
      <w:r w:rsidRPr="4E4A6DBA">
        <w:rPr>
          <w:rFonts w:ascii="Arial" w:hAnsi="Arial" w:eastAsia="Arial" w:cs="Arial"/>
          <w:sz w:val="24"/>
          <w:szCs w:val="24"/>
        </w:rPr>
        <w:t>The EMRs identify the relevant legal and other requirements applicable to the environmental aspects of the UWTSD Group,</w:t>
      </w:r>
      <w:r w:rsidRPr="4E4A6DBA" w:rsidR="54D1DD77">
        <w:rPr>
          <w:rFonts w:ascii="Arial" w:hAnsi="Arial" w:eastAsia="Arial" w:cs="Arial"/>
          <w:sz w:val="24"/>
          <w:szCs w:val="24"/>
        </w:rPr>
        <w:t xml:space="preserve"> </w:t>
      </w:r>
      <w:r w:rsidRPr="4E4A6DBA">
        <w:rPr>
          <w:rFonts w:ascii="Arial" w:hAnsi="Arial" w:eastAsia="Arial" w:cs="Arial"/>
          <w:sz w:val="24"/>
          <w:szCs w:val="24"/>
        </w:rPr>
        <w:t>and determine how these requirements apply to its environmental aspects.</w:t>
      </w:r>
    </w:p>
    <w:p w:rsidRPr="009E5734" w:rsidR="009E5734" w:rsidP="46E70334" w:rsidRDefault="46E70334" w14:paraId="01185E1F" w14:textId="21042A8D">
      <w:pPr>
        <w:pStyle w:val="NoSpacing"/>
        <w:numPr>
          <w:ilvl w:val="0"/>
          <w:numId w:val="7"/>
        </w:numPr>
        <w:ind w:left="1134" w:hanging="1134"/>
        <w:jc w:val="both"/>
        <w:rPr>
          <w:rFonts w:ascii="Arial" w:hAnsi="Arial" w:eastAsia="Arial" w:cs="Arial"/>
          <w:sz w:val="24"/>
          <w:szCs w:val="24"/>
        </w:rPr>
      </w:pPr>
      <w:r w:rsidRPr="4640F670">
        <w:rPr>
          <w:rFonts w:ascii="Arial" w:hAnsi="Arial" w:eastAsia="Arial" w:cs="Arial"/>
          <w:sz w:val="24"/>
          <w:szCs w:val="24"/>
        </w:rPr>
        <w:t>The EMRs will liaise, notably with Facilities and other departments</w:t>
      </w:r>
      <w:r w:rsidRPr="4640F670" w:rsidR="260004C4">
        <w:rPr>
          <w:rFonts w:ascii="Arial" w:hAnsi="Arial" w:eastAsia="Arial" w:cs="Arial"/>
          <w:sz w:val="24"/>
          <w:szCs w:val="24"/>
        </w:rPr>
        <w:t>,</w:t>
      </w:r>
      <w:r w:rsidRPr="4640F670">
        <w:rPr>
          <w:rFonts w:ascii="Arial" w:hAnsi="Arial" w:eastAsia="Arial" w:cs="Arial"/>
          <w:sz w:val="24"/>
          <w:szCs w:val="24"/>
        </w:rPr>
        <w:t xml:space="preserve"> to identify the relevant legal and other requirements.</w:t>
      </w:r>
    </w:p>
    <w:p w:rsidRPr="009E5734" w:rsidR="009E5734" w:rsidP="46E70334" w:rsidRDefault="46E70334" w14:paraId="1EDF7B25" w14:textId="513BD2F5">
      <w:pPr>
        <w:pStyle w:val="NoSpacing"/>
        <w:numPr>
          <w:ilvl w:val="0"/>
          <w:numId w:val="7"/>
        </w:numPr>
        <w:ind w:left="1134" w:hanging="1134"/>
        <w:jc w:val="both"/>
        <w:rPr>
          <w:rFonts w:ascii="Arial" w:hAnsi="Arial" w:eastAsia="Arial" w:cs="Arial"/>
          <w:sz w:val="24"/>
          <w:szCs w:val="24"/>
        </w:rPr>
      </w:pPr>
      <w:r w:rsidRPr="46E70334">
        <w:rPr>
          <w:rFonts w:ascii="Arial" w:hAnsi="Arial" w:eastAsia="Arial" w:cs="Arial"/>
          <w:sz w:val="24"/>
          <w:szCs w:val="24"/>
        </w:rPr>
        <w:t>The EMRs maintain a Register of Legal and Other Requirements, and ensures all information listed in the Register is available and accessible.</w:t>
      </w:r>
    </w:p>
    <w:p w:rsidRPr="00D3206E" w:rsidR="009E5734" w:rsidP="46E70334" w:rsidRDefault="46E70334" w14:paraId="6B9F2F6B" w14:textId="237E77A1">
      <w:pPr>
        <w:pStyle w:val="NoSpacing"/>
        <w:numPr>
          <w:ilvl w:val="5"/>
          <w:numId w:val="6"/>
        </w:numPr>
        <w:ind w:left="1134" w:hanging="1134"/>
        <w:jc w:val="both"/>
        <w:rPr>
          <w:rFonts w:ascii="Arial" w:hAnsi="Arial" w:eastAsia="Arial" w:cs="Arial"/>
          <w:sz w:val="24"/>
          <w:szCs w:val="24"/>
        </w:rPr>
      </w:pPr>
      <w:r w:rsidRPr="4E4A6DBA">
        <w:rPr>
          <w:rFonts w:ascii="Arial" w:hAnsi="Arial" w:eastAsia="Arial" w:cs="Arial"/>
          <w:sz w:val="24"/>
          <w:szCs w:val="24"/>
        </w:rPr>
        <w:t xml:space="preserve">The legal register is held </w:t>
      </w:r>
      <w:r w:rsidRPr="4E4A6DBA" w:rsidR="2E3DAE1A">
        <w:rPr>
          <w:rFonts w:ascii="Arial" w:hAnsi="Arial" w:eastAsia="Arial" w:cs="Arial"/>
          <w:sz w:val="24"/>
          <w:szCs w:val="24"/>
        </w:rPr>
        <w:t>by</w:t>
      </w:r>
      <w:r w:rsidRPr="4E4A6DBA">
        <w:rPr>
          <w:rFonts w:ascii="Arial" w:hAnsi="Arial" w:eastAsia="Arial" w:cs="Arial"/>
          <w:sz w:val="24"/>
          <w:szCs w:val="24"/>
        </w:rPr>
        <w:t xml:space="preserve"> the </w:t>
      </w:r>
      <w:hyperlink r:id="rId11">
        <w:r w:rsidRPr="4E4A6DBA">
          <w:rPr>
            <w:rFonts w:ascii="Arial" w:hAnsi="Arial" w:eastAsia="Arial" w:cs="Arial"/>
            <w:sz w:val="24"/>
            <w:szCs w:val="24"/>
          </w:rPr>
          <w:t>Green Business Centre Compliance</w:t>
        </w:r>
      </w:hyperlink>
      <w:r w:rsidRPr="4E4A6DBA">
        <w:rPr>
          <w:rFonts w:ascii="Arial" w:hAnsi="Arial" w:eastAsia="Arial" w:cs="Arial"/>
          <w:sz w:val="24"/>
          <w:szCs w:val="24"/>
        </w:rPr>
        <w:t xml:space="preserve"> </w:t>
      </w:r>
    </w:p>
    <w:p w:rsidRPr="00D3206E" w:rsidR="009E5734" w:rsidP="46E70334" w:rsidRDefault="46E70334" w14:paraId="014C406F" w14:textId="70E31DD1">
      <w:pPr>
        <w:pStyle w:val="NoSpacing"/>
        <w:numPr>
          <w:ilvl w:val="5"/>
          <w:numId w:val="6"/>
        </w:numPr>
        <w:ind w:left="1134" w:hanging="1134"/>
        <w:jc w:val="both"/>
        <w:rPr>
          <w:sz w:val="24"/>
          <w:szCs w:val="24"/>
        </w:rPr>
      </w:pPr>
      <w:r w:rsidRPr="46E70334">
        <w:rPr>
          <w:rFonts w:ascii="Arial" w:hAnsi="Arial" w:eastAsia="Arial" w:cs="Arial"/>
          <w:sz w:val="24"/>
          <w:szCs w:val="24"/>
        </w:rPr>
        <w:t>Additional sources of information that may be accessed on an ad hoc basis include: EAUC (Environmental Association of Universities and Colleges), Defra and Natural Resources Wales.</w:t>
      </w:r>
    </w:p>
    <w:p w:rsidR="0C8C8576" w:rsidP="46E70334" w:rsidRDefault="46E70334" w14:paraId="56A5AEFA" w14:textId="57BDE915">
      <w:pPr>
        <w:pStyle w:val="NoSpacing"/>
        <w:numPr>
          <w:ilvl w:val="0"/>
          <w:numId w:val="8"/>
        </w:numPr>
        <w:ind w:left="1134" w:hanging="1134"/>
        <w:jc w:val="both"/>
        <w:rPr>
          <w:sz w:val="24"/>
          <w:szCs w:val="24"/>
        </w:rPr>
      </w:pPr>
      <w:r w:rsidRPr="4E4A6DBA">
        <w:rPr>
          <w:rFonts w:ascii="Arial" w:hAnsi="Arial" w:eastAsia="Arial" w:cs="Arial"/>
          <w:sz w:val="24"/>
          <w:szCs w:val="24"/>
        </w:rPr>
        <w:t xml:space="preserve">Current register is available to users online: </w:t>
      </w:r>
      <w:hyperlink r:id="rId12">
        <w:r w:rsidRPr="4E4A6DBA">
          <w:rPr>
            <w:rFonts w:ascii="Arial" w:hAnsi="Arial" w:eastAsia="Arial" w:cs="Arial"/>
            <w:sz w:val="24"/>
            <w:szCs w:val="24"/>
          </w:rPr>
          <w:t>http://www.legalcompliancemanager.org/</w:t>
        </w:r>
      </w:hyperlink>
      <w:r w:rsidRPr="4E4A6DBA">
        <w:rPr>
          <w:rFonts w:ascii="Arial" w:hAnsi="Arial" w:eastAsia="Arial" w:cs="Arial"/>
          <w:sz w:val="24"/>
          <w:szCs w:val="24"/>
        </w:rPr>
        <w:t xml:space="preserve"> (un: </w:t>
      </w:r>
      <w:r w:rsidRPr="4E4A6DBA">
        <w:rPr>
          <w:rFonts w:ascii="Arial" w:hAnsi="Arial" w:eastAsia="Arial" w:cs="Arial"/>
          <w:sz w:val="24"/>
          <w:szCs w:val="24"/>
          <w:lang w:val="en-US"/>
        </w:rPr>
        <w:t>livegreener@uwtsd.ac.uk; p/w: TSD1822)</w:t>
      </w:r>
    </w:p>
    <w:p w:rsidRPr="009E5734" w:rsidR="009E5734" w:rsidP="46E70334" w:rsidRDefault="46E70334" w14:paraId="5E33DACB" w14:textId="632025BF">
      <w:pPr>
        <w:pStyle w:val="NoSpacing"/>
        <w:numPr>
          <w:ilvl w:val="0"/>
          <w:numId w:val="8"/>
        </w:numPr>
        <w:ind w:left="1134" w:hanging="1134"/>
        <w:jc w:val="both"/>
        <w:rPr>
          <w:rFonts w:ascii="Arial" w:hAnsi="Arial" w:eastAsia="Arial" w:cs="Arial"/>
          <w:sz w:val="24"/>
          <w:szCs w:val="24"/>
        </w:rPr>
      </w:pPr>
      <w:r w:rsidRPr="46E70334">
        <w:rPr>
          <w:rFonts w:ascii="Arial" w:hAnsi="Arial" w:eastAsia="Arial" w:cs="Arial"/>
          <w:sz w:val="24"/>
          <w:szCs w:val="24"/>
        </w:rPr>
        <w:t>The EMRs shall ensure that the applicable legal and other requirements are considered in establishing, implementing and maintaining the EMS.</w:t>
      </w:r>
    </w:p>
    <w:p w:rsidR="00EE5BA8" w:rsidP="00EE5BA8" w:rsidRDefault="00EE5BA8" w14:paraId="7B89D064" w14:textId="77777777">
      <w:pPr>
        <w:pStyle w:val="NoSpacing"/>
        <w:jc w:val="both"/>
        <w:rPr>
          <w:rFonts w:ascii="Arial" w:hAnsi="Arial" w:cs="Arial"/>
          <w:bCs/>
          <w:sz w:val="24"/>
          <w:szCs w:val="24"/>
        </w:rPr>
      </w:pPr>
    </w:p>
    <w:p w:rsidR="00EE5BA8" w:rsidP="00BA516C" w:rsidRDefault="00EE5BA8" w14:paraId="77918B61" w14:textId="77777777">
      <w:pPr>
        <w:pStyle w:val="NoSpacing"/>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14"/>
        <w:gridCol w:w="5902"/>
      </w:tblGrid>
      <w:tr w:rsidRPr="00B361E7" w:rsidR="00E13809" w:rsidTr="5572CE22" w14:paraId="479EE9E1" w14:textId="77777777">
        <w:tc>
          <w:tcPr>
            <w:tcW w:w="3114" w:type="dxa"/>
            <w:tcBorders>
              <w:top w:val="single" w:color="auto" w:sz="4" w:space="0"/>
              <w:left w:val="single" w:color="auto" w:sz="4" w:space="0"/>
              <w:bottom w:val="single" w:color="auto" w:sz="4" w:space="0"/>
              <w:right w:val="single" w:color="auto" w:sz="4" w:space="0"/>
            </w:tcBorders>
            <w:shd w:val="clear" w:color="auto" w:fill="auto"/>
            <w:tcMar/>
          </w:tcPr>
          <w:p w:rsidRPr="001A4374" w:rsidR="00E13809" w:rsidP="46E70334" w:rsidRDefault="46E70334" w14:paraId="1D4365D9" w14:textId="77777777">
            <w:pPr>
              <w:pStyle w:val="NoSpacing"/>
              <w:rPr>
                <w:rFonts w:ascii="Arial" w:hAnsi="Arial" w:eastAsia="Arial" w:cs="Arial"/>
              </w:rPr>
            </w:pPr>
            <w:r w:rsidRPr="46E70334">
              <w:rPr>
                <w:rFonts w:ascii="Arial" w:hAnsi="Arial" w:eastAsia="Arial" w:cs="Arial"/>
              </w:rPr>
              <w:t>Procedure type</w:t>
            </w:r>
          </w:p>
        </w:tc>
        <w:tc>
          <w:tcPr>
            <w:tcW w:w="5902" w:type="dxa"/>
            <w:tcBorders>
              <w:top w:val="single" w:color="auto" w:sz="4" w:space="0"/>
              <w:left w:val="single" w:color="auto" w:sz="4" w:space="0"/>
              <w:bottom w:val="single" w:color="auto" w:sz="4" w:space="0"/>
              <w:right w:val="single" w:color="auto" w:sz="4" w:space="0"/>
            </w:tcBorders>
            <w:shd w:val="clear" w:color="auto" w:fill="auto"/>
            <w:tcMar/>
          </w:tcPr>
          <w:p w:rsidRPr="001A4374" w:rsidR="00E13809" w:rsidP="46E70334" w:rsidRDefault="46E70334" w14:paraId="3DA6EB55" w14:textId="31F1D9AB">
            <w:pPr>
              <w:pStyle w:val="NoSpacing"/>
              <w:rPr>
                <w:rFonts w:ascii="Arial" w:hAnsi="Arial" w:eastAsia="Arial" w:cs="Arial"/>
              </w:rPr>
            </w:pPr>
            <w:r w:rsidRPr="46E70334">
              <w:rPr>
                <w:rFonts w:ascii="Arial" w:hAnsi="Arial" w:eastAsia="Arial" w:cs="Arial"/>
              </w:rPr>
              <w:t>System</w:t>
            </w:r>
          </w:p>
        </w:tc>
      </w:tr>
      <w:tr w:rsidRPr="00B361E7" w:rsidR="00E13809" w:rsidTr="5572CE22" w14:paraId="09CE4829" w14:textId="77777777">
        <w:tc>
          <w:tcPr>
            <w:tcW w:w="3114" w:type="dxa"/>
            <w:tcBorders>
              <w:top w:val="single" w:color="auto" w:sz="4" w:space="0"/>
              <w:left w:val="single" w:color="auto" w:sz="4" w:space="0"/>
              <w:bottom w:val="single" w:color="auto" w:sz="4" w:space="0"/>
              <w:right w:val="single" w:color="auto" w:sz="4" w:space="0"/>
            </w:tcBorders>
            <w:shd w:val="clear" w:color="auto" w:fill="auto"/>
            <w:tcMar/>
          </w:tcPr>
          <w:p w:rsidRPr="001A4374" w:rsidR="00E13809" w:rsidP="46E70334" w:rsidRDefault="46E70334" w14:paraId="367F39F3" w14:textId="77777777">
            <w:pPr>
              <w:pStyle w:val="NoSpacing"/>
              <w:rPr>
                <w:rFonts w:ascii="Arial" w:hAnsi="Arial" w:eastAsia="Arial" w:cs="Arial"/>
              </w:rPr>
            </w:pPr>
            <w:r w:rsidRPr="46E70334">
              <w:rPr>
                <w:rFonts w:ascii="Arial" w:hAnsi="Arial" w:eastAsia="Arial" w:cs="Arial"/>
              </w:rPr>
              <w:t>Control type</w:t>
            </w:r>
          </w:p>
        </w:tc>
        <w:tc>
          <w:tcPr>
            <w:tcW w:w="5902" w:type="dxa"/>
            <w:tcBorders>
              <w:top w:val="single" w:color="auto" w:sz="4" w:space="0"/>
              <w:left w:val="single" w:color="auto" w:sz="4" w:space="0"/>
              <w:bottom w:val="single" w:color="auto" w:sz="4" w:space="0"/>
              <w:right w:val="single" w:color="auto" w:sz="4" w:space="0"/>
            </w:tcBorders>
            <w:shd w:val="clear" w:color="auto" w:fill="auto"/>
            <w:tcMar/>
          </w:tcPr>
          <w:p w:rsidRPr="001A4374" w:rsidR="00E13809" w:rsidP="3EB1EA34" w:rsidRDefault="40D0F164" w14:paraId="49DEF79E" w14:textId="044DECA6">
            <w:pPr>
              <w:pStyle w:val="NoSpacing"/>
              <w:suppressLineNumbers w:val="0"/>
              <w:bidi w:val="0"/>
              <w:spacing w:before="0" w:beforeAutospacing="off" w:after="0" w:afterAutospacing="off" w:line="240" w:lineRule="auto"/>
              <w:ind w:left="0" w:right="0"/>
              <w:jc w:val="left"/>
            </w:pPr>
            <w:r w:rsidRPr="3EB1EA34" w:rsidR="3B9394B2">
              <w:rPr>
                <w:rFonts w:ascii="Arial" w:hAnsi="Arial" w:eastAsia="Arial" w:cs="Arial"/>
              </w:rPr>
              <w:t xml:space="preserve">Review </w:t>
            </w:r>
          </w:p>
        </w:tc>
      </w:tr>
      <w:tr w:rsidRPr="00B361E7" w:rsidR="00E13809" w:rsidTr="5572CE22" w14:paraId="23C7EED0" w14:textId="77777777">
        <w:tc>
          <w:tcPr>
            <w:tcW w:w="3114" w:type="dxa"/>
            <w:tcBorders>
              <w:top w:val="single" w:color="auto" w:sz="4" w:space="0"/>
              <w:left w:val="single" w:color="auto" w:sz="4" w:space="0"/>
              <w:bottom w:val="single" w:color="auto" w:sz="4" w:space="0"/>
              <w:right w:val="single" w:color="auto" w:sz="4" w:space="0"/>
            </w:tcBorders>
            <w:shd w:val="clear" w:color="auto" w:fill="auto"/>
            <w:tcMar/>
          </w:tcPr>
          <w:p w:rsidRPr="001A4374" w:rsidR="00E13809" w:rsidP="46E70334" w:rsidRDefault="46E70334" w14:paraId="49B3059D" w14:textId="77777777">
            <w:pPr>
              <w:pStyle w:val="NoSpacing"/>
              <w:rPr>
                <w:rFonts w:ascii="Arial" w:hAnsi="Arial" w:eastAsia="Arial" w:cs="Arial"/>
              </w:rPr>
            </w:pPr>
            <w:r w:rsidRPr="46E70334">
              <w:rPr>
                <w:rFonts w:ascii="Arial" w:hAnsi="Arial" w:eastAsia="Arial" w:cs="Arial"/>
              </w:rPr>
              <w:t>Version:</w:t>
            </w:r>
          </w:p>
        </w:tc>
        <w:tc>
          <w:tcPr>
            <w:tcW w:w="5902" w:type="dxa"/>
            <w:tcBorders>
              <w:top w:val="single" w:color="auto" w:sz="4" w:space="0"/>
              <w:left w:val="single" w:color="auto" w:sz="4" w:space="0"/>
              <w:bottom w:val="single" w:color="auto" w:sz="4" w:space="0"/>
              <w:right w:val="single" w:color="auto" w:sz="4" w:space="0"/>
            </w:tcBorders>
            <w:shd w:val="clear" w:color="auto" w:fill="auto"/>
            <w:tcMar/>
          </w:tcPr>
          <w:p w:rsidRPr="001A4374" w:rsidR="00E13809" w:rsidP="46E70334" w:rsidRDefault="4BFF0DA7" w14:paraId="73EB4521" w14:textId="28129D4D">
            <w:pPr>
              <w:pStyle w:val="NoSpacing"/>
              <w:rPr>
                <w:rFonts w:ascii="Arial" w:hAnsi="Arial" w:eastAsia="Arial" w:cs="Arial"/>
              </w:rPr>
            </w:pPr>
            <w:r w:rsidRPr="4E4A6DBA">
              <w:rPr>
                <w:rFonts w:ascii="Arial" w:hAnsi="Arial" w:eastAsia="Arial" w:cs="Arial"/>
              </w:rPr>
              <w:t>V</w:t>
            </w:r>
            <w:r w:rsidRPr="4E4A6DBA" w:rsidR="315CF5F8">
              <w:rPr>
                <w:rFonts w:ascii="Arial" w:hAnsi="Arial" w:eastAsia="Arial" w:cs="Arial"/>
              </w:rPr>
              <w:t>3</w:t>
            </w:r>
          </w:p>
        </w:tc>
      </w:tr>
      <w:tr w:rsidRPr="00B361E7" w:rsidR="00E13809" w:rsidTr="5572CE22" w14:paraId="2627C64C" w14:textId="77777777">
        <w:tc>
          <w:tcPr>
            <w:tcW w:w="3114" w:type="dxa"/>
            <w:tcBorders>
              <w:top w:val="single" w:color="auto" w:sz="4" w:space="0"/>
              <w:left w:val="single" w:color="auto" w:sz="4" w:space="0"/>
              <w:bottom w:val="single" w:color="auto" w:sz="4" w:space="0"/>
              <w:right w:val="single" w:color="auto" w:sz="4" w:space="0"/>
            </w:tcBorders>
            <w:shd w:val="clear" w:color="auto" w:fill="auto"/>
            <w:tcMar/>
          </w:tcPr>
          <w:p w:rsidRPr="001A4374" w:rsidR="00E13809" w:rsidP="46E70334" w:rsidRDefault="00F45858" w14:paraId="482163B9" w14:textId="6C8BED94">
            <w:pPr>
              <w:pStyle w:val="NoSpacing"/>
              <w:rPr>
                <w:rFonts w:ascii="Arial" w:hAnsi="Arial" w:eastAsia="Arial" w:cs="Arial"/>
              </w:rPr>
            </w:pPr>
            <w:r w:rsidRPr="4640F670">
              <w:rPr>
                <w:rFonts w:ascii="Arial" w:hAnsi="Arial" w:eastAsia="Arial" w:cs="Arial"/>
              </w:rPr>
              <w:t>Date Reviewed:</w:t>
            </w:r>
          </w:p>
        </w:tc>
        <w:tc>
          <w:tcPr>
            <w:tcW w:w="5902" w:type="dxa"/>
            <w:tcBorders>
              <w:top w:val="single" w:color="auto" w:sz="4" w:space="0"/>
              <w:left w:val="single" w:color="auto" w:sz="4" w:space="0"/>
              <w:bottom w:val="single" w:color="auto" w:sz="4" w:space="0"/>
              <w:right w:val="single" w:color="auto" w:sz="4" w:space="0"/>
            </w:tcBorders>
            <w:shd w:val="clear" w:color="auto" w:fill="auto"/>
            <w:tcMar/>
          </w:tcPr>
          <w:p w:rsidRPr="001A4374" w:rsidR="00E13809" w:rsidP="5572CE22" w:rsidRDefault="40D0F164" w14:paraId="43FB98F5" w14:textId="38A8B522">
            <w:pPr>
              <w:pStyle w:val="NoSpacing"/>
              <w:suppressLineNumbers w:val="0"/>
              <w:bidi w:val="0"/>
              <w:spacing w:before="0" w:beforeAutospacing="off" w:after="0" w:afterAutospacing="off" w:line="240" w:lineRule="auto"/>
              <w:ind w:left="0" w:right="0"/>
              <w:jc w:val="left"/>
              <w:rPr>
                <w:rFonts w:ascii="Arial" w:hAnsi="Arial" w:eastAsia="Arial" w:cs="Arial"/>
                <w:noProof w:val="0"/>
                <w:sz w:val="22"/>
                <w:szCs w:val="22"/>
                <w:lang w:val="en-GB"/>
              </w:rPr>
            </w:pPr>
            <w:r w:rsidRPr="5572CE22" w:rsidR="0B657C52">
              <w:rPr>
                <w:rFonts w:ascii="Arial" w:hAnsi="Arial" w:eastAsia="Arial" w:cs="Arial"/>
                <w:b w:val="0"/>
                <w:bCs w:val="0"/>
                <w:i w:val="0"/>
                <w:iCs w:val="0"/>
                <w:caps w:val="0"/>
                <w:smallCaps w:val="0"/>
                <w:noProof w:val="0"/>
                <w:color w:val="000000" w:themeColor="text1" w:themeTint="FF" w:themeShade="FF"/>
                <w:sz w:val="22"/>
                <w:szCs w:val="22"/>
                <w:lang w:val="en-GB"/>
              </w:rPr>
              <w:t>November 2025</w:t>
            </w:r>
          </w:p>
        </w:tc>
      </w:tr>
      <w:tr w:rsidR="0C010686" w:rsidTr="5572CE22" w14:paraId="3D5A3FE0">
        <w:trPr>
          <w:trHeight w:val="300"/>
        </w:trPr>
        <w:tc>
          <w:tcPr>
            <w:tcW w:w="3114" w:type="dxa"/>
            <w:tcBorders>
              <w:top w:val="single" w:color="auto" w:sz="4" w:space="0"/>
              <w:left w:val="single" w:color="auto" w:sz="4" w:space="0"/>
              <w:bottom w:val="single" w:color="auto" w:sz="4" w:space="0"/>
              <w:right w:val="single" w:color="auto" w:sz="4" w:space="0"/>
            </w:tcBorders>
            <w:shd w:val="clear" w:color="auto" w:fill="auto"/>
            <w:tcMar/>
          </w:tcPr>
          <w:p w:rsidR="505942DF" w:rsidP="0C010686" w:rsidRDefault="505942DF" w14:paraId="6B64F95B" w14:textId="5DDB61E1">
            <w:pPr>
              <w:pStyle w:val="NoSpacing"/>
              <w:rPr>
                <w:rFonts w:ascii="Arial" w:hAnsi="Arial" w:eastAsia="Arial" w:cs="Arial"/>
              </w:rPr>
            </w:pPr>
            <w:r w:rsidRPr="0C010686" w:rsidR="505942DF">
              <w:rPr>
                <w:rFonts w:ascii="Arial" w:hAnsi="Arial" w:eastAsia="Arial" w:cs="Arial"/>
              </w:rPr>
              <w:t>Reviewed by</w:t>
            </w:r>
          </w:p>
        </w:tc>
        <w:tc>
          <w:tcPr>
            <w:tcW w:w="5902" w:type="dxa"/>
            <w:tcBorders>
              <w:top w:val="single" w:color="auto" w:sz="4" w:space="0"/>
              <w:left w:val="single" w:color="auto" w:sz="4" w:space="0"/>
              <w:bottom w:val="single" w:color="auto" w:sz="4" w:space="0"/>
              <w:right w:val="single" w:color="auto" w:sz="4" w:space="0"/>
            </w:tcBorders>
            <w:shd w:val="clear" w:color="auto" w:fill="auto"/>
            <w:tcMar/>
          </w:tcPr>
          <w:p w:rsidR="505942DF" w:rsidP="0C010686" w:rsidRDefault="505942DF" w14:paraId="5149103B" w14:textId="661DE787">
            <w:pPr>
              <w:pStyle w:val="NoSpacing"/>
              <w:spacing w:line="240" w:lineRule="auto"/>
              <w:jc w:val="left"/>
              <w:rPr>
                <w:rFonts w:ascii="Arial" w:hAnsi="Arial" w:eastAsia="Arial" w:cs="Arial"/>
              </w:rPr>
            </w:pPr>
            <w:r w:rsidRPr="0C010686" w:rsidR="505942DF">
              <w:rPr>
                <w:rFonts w:ascii="Arial" w:hAnsi="Arial" w:eastAsia="Arial" w:cs="Arial"/>
              </w:rPr>
              <w:t>KM</w:t>
            </w:r>
          </w:p>
        </w:tc>
      </w:tr>
      <w:tr w:rsidR="0C010686" w:rsidTr="5572CE22" w14:paraId="2CCE445E">
        <w:trPr>
          <w:trHeight w:val="300"/>
        </w:trPr>
        <w:tc>
          <w:tcPr>
            <w:tcW w:w="3114" w:type="dxa"/>
            <w:tcBorders>
              <w:top w:val="single" w:color="auto" w:sz="4" w:space="0"/>
              <w:left w:val="single" w:color="auto" w:sz="4" w:space="0"/>
              <w:bottom w:val="single" w:color="auto" w:sz="4" w:space="0"/>
              <w:right w:val="single" w:color="auto" w:sz="4" w:space="0"/>
            </w:tcBorders>
            <w:shd w:val="clear" w:color="auto" w:fill="auto"/>
            <w:tcMar/>
          </w:tcPr>
          <w:p w:rsidR="505942DF" w:rsidP="0C010686" w:rsidRDefault="505942DF" w14:paraId="21ECD067" w14:textId="325B5044">
            <w:pPr>
              <w:pStyle w:val="NoSpacing"/>
              <w:rPr>
                <w:rFonts w:ascii="Arial" w:hAnsi="Arial" w:eastAsia="Arial" w:cs="Arial"/>
              </w:rPr>
            </w:pPr>
            <w:r w:rsidRPr="0C010686" w:rsidR="505942DF">
              <w:rPr>
                <w:rFonts w:ascii="Arial" w:hAnsi="Arial" w:eastAsia="Arial" w:cs="Arial"/>
              </w:rPr>
              <w:t>Next Review Date</w:t>
            </w:r>
          </w:p>
        </w:tc>
        <w:tc>
          <w:tcPr>
            <w:tcW w:w="5902" w:type="dxa"/>
            <w:tcBorders>
              <w:top w:val="single" w:color="auto" w:sz="4" w:space="0"/>
              <w:left w:val="single" w:color="auto" w:sz="4" w:space="0"/>
              <w:bottom w:val="single" w:color="auto" w:sz="4" w:space="0"/>
              <w:right w:val="single" w:color="auto" w:sz="4" w:space="0"/>
            </w:tcBorders>
            <w:shd w:val="clear" w:color="auto" w:fill="auto"/>
            <w:tcMar/>
          </w:tcPr>
          <w:p w:rsidR="505942DF" w:rsidP="5572CE22" w:rsidRDefault="505942DF" w14:paraId="24340506" w14:textId="25F60641">
            <w:pPr>
              <w:pStyle w:val="NoSpacing"/>
              <w:spacing w:line="240" w:lineRule="auto"/>
              <w:jc w:val="left"/>
              <w:rPr>
                <w:rFonts w:ascii="Arial" w:hAnsi="Arial" w:eastAsia="Arial" w:cs="Arial"/>
                <w:noProof w:val="0"/>
                <w:sz w:val="22"/>
                <w:szCs w:val="22"/>
                <w:lang w:val="en-GB"/>
              </w:rPr>
            </w:pPr>
            <w:r w:rsidRPr="5572CE22" w:rsidR="421623EA">
              <w:rPr>
                <w:rFonts w:ascii="Arial" w:hAnsi="Arial" w:eastAsia="Arial" w:cs="Arial"/>
                <w:b w:val="0"/>
                <w:bCs w:val="0"/>
                <w:i w:val="0"/>
                <w:iCs w:val="0"/>
                <w:caps w:val="0"/>
                <w:smallCaps w:val="0"/>
                <w:noProof w:val="0"/>
                <w:color w:val="000000" w:themeColor="text1" w:themeTint="FF" w:themeShade="FF"/>
                <w:sz w:val="22"/>
                <w:szCs w:val="22"/>
                <w:lang w:val="en-GB"/>
              </w:rPr>
              <w:t>November 2026</w:t>
            </w:r>
          </w:p>
        </w:tc>
      </w:tr>
      <w:tr w:rsidR="0C010686" w:rsidTr="5572CE22" w14:paraId="4E1612B8">
        <w:trPr>
          <w:trHeight w:val="300"/>
        </w:trPr>
        <w:tc>
          <w:tcPr>
            <w:tcW w:w="3114" w:type="dxa"/>
            <w:tcBorders>
              <w:top w:val="single" w:color="auto" w:sz="4" w:space="0"/>
              <w:left w:val="single" w:color="auto" w:sz="4" w:space="0"/>
              <w:bottom w:val="single" w:color="auto" w:sz="4" w:space="0"/>
              <w:right w:val="single" w:color="auto" w:sz="4" w:space="0"/>
            </w:tcBorders>
            <w:shd w:val="clear" w:color="auto" w:fill="000000" w:themeFill="text1"/>
            <w:tcMar/>
          </w:tcPr>
          <w:p w:rsidR="0C010686" w:rsidP="0C010686" w:rsidRDefault="0C010686" w14:paraId="2912391D" w14:textId="7E0D1A32">
            <w:pPr>
              <w:pStyle w:val="NoSpacing"/>
              <w:rPr>
                <w:rFonts w:ascii="Arial" w:hAnsi="Arial" w:eastAsia="Arial" w:cs="Arial"/>
              </w:rPr>
            </w:pPr>
          </w:p>
        </w:tc>
        <w:tc>
          <w:tcPr>
            <w:tcW w:w="5902" w:type="dxa"/>
            <w:tcBorders>
              <w:top w:val="single" w:color="auto" w:sz="4" w:space="0"/>
              <w:left w:val="single" w:color="auto" w:sz="4" w:space="0"/>
              <w:bottom w:val="single" w:color="auto" w:sz="4" w:space="0"/>
              <w:right w:val="single" w:color="auto" w:sz="4" w:space="0"/>
            </w:tcBorders>
            <w:shd w:val="clear" w:color="auto" w:fill="000000" w:themeFill="text1"/>
            <w:tcMar/>
          </w:tcPr>
          <w:p w:rsidR="0C010686" w:rsidP="0C010686" w:rsidRDefault="0C010686" w14:paraId="6A63FEA1" w14:textId="5F21C4E3">
            <w:pPr>
              <w:pStyle w:val="NoSpacing"/>
              <w:spacing w:line="240" w:lineRule="auto"/>
              <w:jc w:val="left"/>
              <w:rPr>
                <w:rFonts w:ascii="Arial" w:hAnsi="Arial" w:eastAsia="Arial" w:cs="Arial"/>
              </w:rPr>
            </w:pPr>
          </w:p>
        </w:tc>
      </w:tr>
      <w:tr w:rsidRPr="00B361E7" w:rsidR="00E13809" w:rsidTr="5572CE22" w14:paraId="63C240EC" w14:textId="77777777">
        <w:tc>
          <w:tcPr>
            <w:tcW w:w="3114" w:type="dxa"/>
            <w:tcBorders>
              <w:top w:val="single" w:color="auto" w:sz="4" w:space="0"/>
              <w:left w:val="single" w:color="auto" w:sz="4" w:space="0"/>
              <w:bottom w:val="single" w:color="auto" w:sz="4" w:space="0"/>
              <w:right w:val="single" w:color="auto" w:sz="4" w:space="0"/>
            </w:tcBorders>
            <w:shd w:val="clear" w:color="auto" w:fill="auto"/>
            <w:tcMar/>
          </w:tcPr>
          <w:p w:rsidRPr="001A4374" w:rsidR="00E13809" w:rsidP="46E70334" w:rsidRDefault="46E70334" w14:paraId="5EEF1C89" w14:textId="77777777">
            <w:pPr>
              <w:pStyle w:val="NoSpacing"/>
              <w:rPr>
                <w:rFonts w:ascii="Arial" w:hAnsi="Arial" w:eastAsia="Arial" w:cs="Arial"/>
              </w:rPr>
            </w:pPr>
            <w:r w:rsidRPr="46E70334">
              <w:rPr>
                <w:rFonts w:ascii="Arial" w:hAnsi="Arial" w:eastAsia="Arial" w:cs="Arial"/>
              </w:rPr>
              <w:t>Author:</w:t>
            </w:r>
          </w:p>
        </w:tc>
        <w:tc>
          <w:tcPr>
            <w:tcW w:w="5902" w:type="dxa"/>
            <w:tcBorders>
              <w:top w:val="single" w:color="auto" w:sz="4" w:space="0"/>
              <w:left w:val="single" w:color="auto" w:sz="4" w:space="0"/>
              <w:bottom w:val="single" w:color="auto" w:sz="4" w:space="0"/>
              <w:right w:val="single" w:color="auto" w:sz="4" w:space="0"/>
            </w:tcBorders>
            <w:shd w:val="clear" w:color="auto" w:fill="auto"/>
            <w:tcMar/>
          </w:tcPr>
          <w:p w:rsidRPr="001A4374" w:rsidR="00E13809" w:rsidP="46E70334" w:rsidRDefault="40D0F164" w14:paraId="1626A630" w14:textId="24F946EB">
            <w:pPr>
              <w:pStyle w:val="NoSpacing"/>
              <w:rPr>
                <w:rFonts w:ascii="Arial" w:hAnsi="Arial" w:eastAsia="Arial" w:cs="Arial"/>
              </w:rPr>
            </w:pPr>
            <w:r w:rsidRPr="4640F670">
              <w:rPr>
                <w:rFonts w:ascii="Arial" w:hAnsi="Arial" w:eastAsia="Arial" w:cs="Arial"/>
              </w:rPr>
              <w:t xml:space="preserve"> CJ</w:t>
            </w:r>
          </w:p>
        </w:tc>
      </w:tr>
      <w:tr w:rsidRPr="00B361E7" w:rsidR="00E13809" w:rsidTr="5572CE22" w14:paraId="4E1957BD" w14:textId="77777777">
        <w:tc>
          <w:tcPr>
            <w:tcW w:w="3114" w:type="dxa"/>
            <w:tcBorders>
              <w:top w:val="single" w:color="auto" w:sz="4" w:space="0"/>
              <w:left w:val="single" w:color="auto" w:sz="4" w:space="0"/>
              <w:bottom w:val="single" w:color="auto" w:sz="4" w:space="0"/>
              <w:right w:val="single" w:color="auto" w:sz="4" w:space="0"/>
            </w:tcBorders>
            <w:shd w:val="clear" w:color="auto" w:fill="auto"/>
            <w:tcMar/>
          </w:tcPr>
          <w:p w:rsidRPr="001A4374" w:rsidR="00E13809" w:rsidP="46E70334" w:rsidRDefault="46E70334" w14:paraId="2E41947F" w14:textId="77777777">
            <w:pPr>
              <w:pStyle w:val="NoSpacing"/>
              <w:rPr>
                <w:rFonts w:ascii="Arial" w:hAnsi="Arial" w:eastAsia="Arial" w:cs="Arial"/>
              </w:rPr>
            </w:pPr>
            <w:r w:rsidRPr="46E70334">
              <w:rPr>
                <w:rFonts w:ascii="Arial" w:hAnsi="Arial" w:eastAsia="Arial" w:cs="Arial"/>
              </w:rPr>
              <w:t>Approved by:</w:t>
            </w:r>
          </w:p>
          <w:p w:rsidRPr="001A4374" w:rsidR="00E13809" w:rsidP="46E70334" w:rsidRDefault="46E70334" w14:paraId="24EAA228" w14:textId="77777777">
            <w:pPr>
              <w:pStyle w:val="NoSpacing"/>
              <w:rPr>
                <w:rFonts w:ascii="Arial" w:hAnsi="Arial" w:eastAsia="Arial" w:cs="Arial"/>
              </w:rPr>
            </w:pPr>
            <w:r w:rsidRPr="46E70334">
              <w:rPr>
                <w:rFonts w:ascii="Arial" w:hAnsi="Arial" w:eastAsia="Arial" w:cs="Arial"/>
              </w:rPr>
              <w:t>If Controlled ‘System Procedure’ must be approved by ALL appointed EMRs</w:t>
            </w:r>
          </w:p>
        </w:tc>
        <w:tc>
          <w:tcPr>
            <w:tcW w:w="5902" w:type="dxa"/>
            <w:tcBorders>
              <w:top w:val="single" w:color="auto" w:sz="4" w:space="0"/>
              <w:left w:val="single" w:color="auto" w:sz="4" w:space="0"/>
              <w:bottom w:val="single" w:color="auto" w:sz="4" w:space="0"/>
              <w:right w:val="single" w:color="auto" w:sz="4" w:space="0"/>
            </w:tcBorders>
            <w:shd w:val="clear" w:color="auto" w:fill="auto"/>
            <w:tcMar/>
          </w:tcPr>
          <w:p w:rsidRPr="001A4374" w:rsidR="00E13809" w:rsidP="46E70334" w:rsidRDefault="40D0F164" w14:paraId="585BA016" w14:textId="65C6AE0A">
            <w:pPr>
              <w:pStyle w:val="NoSpacing"/>
              <w:rPr>
                <w:rFonts w:ascii="Arial" w:hAnsi="Arial" w:eastAsia="Arial" w:cs="Arial"/>
              </w:rPr>
            </w:pPr>
            <w:r w:rsidRPr="6DF8970D" w:rsidR="2E5D0883">
              <w:rPr>
                <w:rFonts w:ascii="Arial" w:hAnsi="Arial" w:eastAsia="Arial" w:cs="Arial"/>
              </w:rPr>
              <w:t xml:space="preserve"> </w:t>
            </w:r>
            <w:r w:rsidRPr="6DF8970D" w:rsidR="70FA1387">
              <w:rPr>
                <w:rFonts w:ascii="Arial" w:hAnsi="Arial" w:eastAsia="Arial" w:cs="Arial"/>
              </w:rPr>
              <w:t>DT/DP</w:t>
            </w:r>
          </w:p>
        </w:tc>
      </w:tr>
      <w:tr w:rsidRPr="00B361E7" w:rsidR="00E13809" w:rsidTr="5572CE22" w14:paraId="3A07E139" w14:textId="77777777">
        <w:tc>
          <w:tcPr>
            <w:tcW w:w="3114" w:type="dxa"/>
            <w:tcBorders>
              <w:top w:val="single" w:color="auto" w:sz="4" w:space="0"/>
              <w:left w:val="single" w:color="auto" w:sz="4" w:space="0"/>
              <w:bottom w:val="single" w:color="auto" w:sz="4" w:space="0"/>
              <w:right w:val="single" w:color="auto" w:sz="4" w:space="0"/>
            </w:tcBorders>
            <w:shd w:val="clear" w:color="auto" w:fill="auto"/>
            <w:tcMar/>
          </w:tcPr>
          <w:p w:rsidRPr="001A4374" w:rsidR="00E13809" w:rsidP="46E70334" w:rsidRDefault="46E70334" w14:paraId="3D47CF24" w14:textId="77777777">
            <w:pPr>
              <w:pStyle w:val="NoSpacing"/>
              <w:rPr>
                <w:rFonts w:ascii="Arial" w:hAnsi="Arial" w:eastAsia="Arial" w:cs="Arial"/>
              </w:rPr>
            </w:pPr>
            <w:r w:rsidRPr="46E70334">
              <w:rPr>
                <w:rFonts w:ascii="Arial" w:hAnsi="Arial" w:eastAsia="Arial" w:cs="Arial"/>
              </w:rPr>
              <w:t>Approval date:</w:t>
            </w:r>
          </w:p>
        </w:tc>
        <w:tc>
          <w:tcPr>
            <w:tcW w:w="5902" w:type="dxa"/>
            <w:tcBorders>
              <w:top w:val="single" w:color="auto" w:sz="4" w:space="0"/>
              <w:left w:val="single" w:color="auto" w:sz="4" w:space="0"/>
              <w:bottom w:val="single" w:color="auto" w:sz="4" w:space="0"/>
              <w:right w:val="single" w:color="auto" w:sz="4" w:space="0"/>
            </w:tcBorders>
            <w:shd w:val="clear" w:color="auto" w:fill="auto"/>
            <w:tcMar/>
          </w:tcPr>
          <w:p w:rsidRPr="001A4374" w:rsidR="00E13809" w:rsidP="46E70334" w:rsidRDefault="00E13809" w14:paraId="06E27DFC" w14:textId="5556525B">
            <w:pPr>
              <w:pStyle w:val="NoSpacing"/>
              <w:rPr>
                <w:rFonts w:ascii="Arial" w:hAnsi="Arial" w:eastAsia="Arial" w:cs="Arial"/>
              </w:rPr>
            </w:pPr>
            <w:r w:rsidRPr="6DF8970D" w:rsidR="44DDD5CC">
              <w:rPr>
                <w:rFonts w:ascii="Arial" w:hAnsi="Arial" w:eastAsia="Arial" w:cs="Arial"/>
              </w:rPr>
              <w:t>29/11/2024</w:t>
            </w:r>
          </w:p>
        </w:tc>
      </w:tr>
      <w:tr w:rsidRPr="00B361E7" w:rsidR="00E13809" w:rsidTr="5572CE22" w14:paraId="41104EF6" w14:textId="77777777">
        <w:tc>
          <w:tcPr>
            <w:tcW w:w="3114" w:type="dxa"/>
            <w:tcBorders>
              <w:top w:val="single" w:color="auto" w:sz="4" w:space="0"/>
              <w:left w:val="single" w:color="auto" w:sz="4" w:space="0"/>
              <w:bottom w:val="single" w:color="auto" w:sz="4" w:space="0"/>
              <w:right w:val="single" w:color="auto" w:sz="4" w:space="0"/>
            </w:tcBorders>
            <w:shd w:val="clear" w:color="auto" w:fill="auto"/>
            <w:tcMar/>
          </w:tcPr>
          <w:p w:rsidRPr="001A4374" w:rsidR="00E13809" w:rsidP="46E70334" w:rsidRDefault="46E70334" w14:paraId="5B5815C8" w14:textId="77777777">
            <w:pPr>
              <w:pStyle w:val="NoSpacing"/>
              <w:rPr>
                <w:rFonts w:ascii="Arial" w:hAnsi="Arial" w:eastAsia="Arial" w:cs="Arial"/>
              </w:rPr>
            </w:pPr>
            <w:r w:rsidRPr="46E70334">
              <w:rPr>
                <w:rFonts w:ascii="Arial" w:hAnsi="Arial" w:eastAsia="Arial" w:cs="Arial"/>
              </w:rPr>
              <w:t xml:space="preserve">Description of modification: </w:t>
            </w:r>
          </w:p>
        </w:tc>
        <w:tc>
          <w:tcPr>
            <w:tcW w:w="5902" w:type="dxa"/>
            <w:tcBorders>
              <w:top w:val="single" w:color="auto" w:sz="4" w:space="0"/>
              <w:left w:val="single" w:color="auto" w:sz="4" w:space="0"/>
              <w:bottom w:val="single" w:color="auto" w:sz="4" w:space="0"/>
              <w:right w:val="single" w:color="auto" w:sz="4" w:space="0"/>
            </w:tcBorders>
            <w:shd w:val="clear" w:color="auto" w:fill="auto"/>
            <w:tcMar/>
          </w:tcPr>
          <w:p w:rsidRPr="001A4374" w:rsidR="00E13809" w:rsidRDefault="40D0F164" w14:paraId="5D487DD5" w14:textId="01EA11D2">
            <w:pPr>
              <w:pStyle w:val="NoSpacing"/>
              <w:rPr>
                <w:rFonts w:ascii="Arial" w:hAnsi="Arial" w:eastAsia="Arial" w:cs="Arial"/>
              </w:rPr>
            </w:pPr>
            <w:r w:rsidRPr="4640F670">
              <w:rPr>
                <w:rFonts w:ascii="Arial" w:hAnsi="Arial" w:eastAsia="Arial" w:cs="Arial"/>
              </w:rPr>
              <w:t>See Track changes for modifications</w:t>
            </w:r>
          </w:p>
        </w:tc>
      </w:tr>
    </w:tbl>
    <w:p w:rsidR="00A52930" w:rsidP="008E5FC9" w:rsidRDefault="00A52930" w14:paraId="3C4DED7D" w14:textId="3E101149">
      <w:pPr>
        <w:pStyle w:val="NoSpacing"/>
        <w:rPr>
          <w:rFonts w:ascii="Arial" w:hAnsi="Arial" w:cs="Arial"/>
        </w:rPr>
      </w:pPr>
    </w:p>
    <w:sectPr w:rsidR="00A52930" w:rsidSect="000C79A5">
      <w:headerReference w:type="default" r:id="rId13"/>
      <w:footerReference w:type="default" r:id="rId14"/>
      <w:headerReference w:type="first" r:id="rId15"/>
      <w:pgSz w:w="11906" w:h="16838" w:orient="portrait"/>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81FB7" w:rsidP="00152A2D" w:rsidRDefault="00981FB7" w14:paraId="361B3A64" w14:textId="77777777">
      <w:pPr>
        <w:spacing w:after="0" w:line="240" w:lineRule="auto"/>
      </w:pPr>
      <w:r>
        <w:separator/>
      </w:r>
    </w:p>
  </w:endnote>
  <w:endnote w:type="continuationSeparator" w:id="0">
    <w:p w:rsidR="00981FB7" w:rsidP="00152A2D" w:rsidRDefault="00981FB7" w14:paraId="70B0B09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Arial,Times New Roman,Tim">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D14CE5" w:rsidR="00152A2D" w:rsidP="538FB5F8" w:rsidRDefault="00152A2D" w14:paraId="3C4DED86" w14:textId="116F5C54">
    <w:pPr>
      <w:pStyle w:val="Footer"/>
      <w:rPr>
        <w:rFonts w:ascii="Arial" w:hAnsi="Arial" w:eastAsia="Arial" w:cs="Arial"/>
        <w:sz w:val="24"/>
        <w:szCs w:val="24"/>
      </w:rP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434620" w:rsidR="000C79A5" w:rsidP="46E70334" w:rsidRDefault="46E70334" w14:paraId="3C4DED89" w14:textId="3DDBC9E6">
    <w:pPr>
      <w:pStyle w:val="Footer"/>
      <w:jc w:val="both"/>
      <w:rPr>
        <w:rFonts w:ascii="Arial" w:hAnsi="Arial" w:eastAsia="Arial" w:cs="Arial"/>
        <w:sz w:val="20"/>
        <w:szCs w:val="20"/>
      </w:rPr>
    </w:pPr>
    <w:r w:rsidRPr="46E70334">
      <w:rPr>
        <w:rFonts w:ascii="Arial" w:hAnsi="Arial" w:eastAsia="Arial" w:cs="Arial"/>
        <w:sz w:val="20"/>
        <w:szCs w:val="20"/>
      </w:rPr>
      <w:t xml:space="preserve">06-UWTSDG EMS ESP Review of Legal and Other Requirements </w:t>
    </w:r>
    <w:r w:rsidRPr="46E70334" w:rsidR="00434620">
      <w:rPr>
        <w:rFonts w:ascii="Arial" w:hAnsi="Arial" w:eastAsia="Arial" w:cs="Arial"/>
        <w:noProof/>
        <w:sz w:val="20"/>
        <w:szCs w:val="20"/>
      </w:rPr>
      <w:fldChar w:fldCharType="begin"/>
    </w:r>
    <w:r w:rsidRPr="46E70334" w:rsidR="00434620">
      <w:rPr>
        <w:rFonts w:ascii="Arial" w:hAnsi="Arial" w:eastAsia="Arial" w:cs="Arial"/>
        <w:noProof/>
        <w:sz w:val="20"/>
        <w:szCs w:val="20"/>
      </w:rPr>
      <w:instrText xml:space="preserve"> PAGE  \* ArabicDash  \* MERGEFORMAT </w:instrText>
    </w:r>
    <w:r w:rsidRPr="46E70334" w:rsidR="00434620">
      <w:rPr>
        <w:rFonts w:ascii="Arial" w:hAnsi="Arial" w:eastAsia="Arial" w:cs="Arial"/>
        <w:noProof/>
        <w:sz w:val="20"/>
        <w:szCs w:val="20"/>
      </w:rPr>
      <w:fldChar w:fldCharType="separate"/>
    </w:r>
    <w:r w:rsidR="00C61DB1">
      <w:rPr>
        <w:rFonts w:ascii="Arial" w:hAnsi="Arial" w:eastAsia="Arial" w:cs="Arial"/>
        <w:noProof/>
        <w:sz w:val="20"/>
        <w:szCs w:val="20"/>
      </w:rPr>
      <w:t>- 3 -</w:t>
    </w:r>
    <w:r w:rsidRPr="46E70334" w:rsidR="00434620">
      <w:rPr>
        <w:rFonts w:ascii="Arial" w:hAnsi="Arial" w:eastAsia="Arial" w:cs="Arial"/>
        <w:noProof/>
        <w:sz w:val="20"/>
        <w:szCs w:val="20"/>
      </w:rPr>
      <w:fldChar w:fldCharType="end"/>
    </w:r>
    <w:r w:rsidRPr="46E70334">
      <w:rPr>
        <w:rFonts w:ascii="Arial" w:hAnsi="Arial" w:eastAsia="Arial" w:cs="Arial"/>
        <w:sz w:val="20"/>
        <w:szCs w:val="20"/>
      </w:rPr>
      <w:t xml:space="preserve">V2 Uncontrolled if printed.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81FB7" w:rsidP="00152A2D" w:rsidRDefault="00981FB7" w14:paraId="74D81BC7" w14:textId="77777777">
      <w:pPr>
        <w:spacing w:after="0" w:line="240" w:lineRule="auto"/>
      </w:pPr>
      <w:r>
        <w:separator/>
      </w:r>
    </w:p>
  </w:footnote>
  <w:footnote w:type="continuationSeparator" w:id="0">
    <w:p w:rsidR="00981FB7" w:rsidP="00152A2D" w:rsidRDefault="00981FB7" w14:paraId="411AB20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C79A5" w:rsidP="004470DB" w:rsidRDefault="000C79A5" w14:paraId="3C4DED87" w14:textId="77777777"/>
  <w:p w:rsidR="000C79A5" w:rsidP="00B235BB" w:rsidRDefault="000C79A5" w14:paraId="3C4DED88" w14:textId="77777777">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C79A5" w:rsidP="00F90E5B" w:rsidRDefault="000C79A5" w14:paraId="3C4DED8A" w14:textId="7777777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E7953"/>
    <w:multiLevelType w:val="hybridMultilevel"/>
    <w:tmpl w:val="5C1ADC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DBB35EA"/>
    <w:multiLevelType w:val="hybridMultilevel"/>
    <w:tmpl w:val="2758D8D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 w15:restartNumberingAfterBreak="0">
    <w:nsid w:val="225E3507"/>
    <w:multiLevelType w:val="hybridMultilevel"/>
    <w:tmpl w:val="1BFE29E0"/>
    <w:lvl w:ilvl="0" w:tplc="FFFFFFFF">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D372E85"/>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bullet"/>
      <w:lvlText w:val=""/>
      <w:lvlJc w:val="left"/>
      <w:pPr>
        <w:ind w:left="2160" w:hanging="360"/>
      </w:pPr>
      <w:rPr>
        <w:rFonts w:hint="default" w:ascii="Symbol" w:hAnsi="Symbol"/>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437B11DB"/>
    <w:multiLevelType w:val="hybridMultilevel"/>
    <w:tmpl w:val="6B3429D0"/>
    <w:lvl w:ilvl="0" w:tplc="08090001">
      <w:start w:val="1"/>
      <w:numFmt w:val="bullet"/>
      <w:lvlText w:val=""/>
      <w:lvlJc w:val="left"/>
      <w:pPr>
        <w:ind w:left="1080" w:hanging="72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3EC69AD"/>
    <w:multiLevelType w:val="hybridMultilevel"/>
    <w:tmpl w:val="D16EED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26636C9"/>
    <w:multiLevelType w:val="multilevel"/>
    <w:tmpl w:val="0809001D"/>
    <w:numStyleLink w:val="Style1"/>
  </w:abstractNum>
  <w:abstractNum w:abstractNumId="7" w15:restartNumberingAfterBreak="0">
    <w:nsid w:val="63D371D8"/>
    <w:multiLevelType w:val="hybridMultilevel"/>
    <w:tmpl w:val="1CD0A9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217231502">
    <w:abstractNumId w:val="7"/>
  </w:num>
  <w:num w:numId="2" w16cid:durableId="233008959">
    <w:abstractNumId w:val="4"/>
  </w:num>
  <w:num w:numId="3" w16cid:durableId="791821118">
    <w:abstractNumId w:val="0"/>
  </w:num>
  <w:num w:numId="4" w16cid:durableId="90780950">
    <w:abstractNumId w:val="1"/>
  </w:num>
  <w:num w:numId="5" w16cid:durableId="667096003">
    <w:abstractNumId w:val="3"/>
  </w:num>
  <w:num w:numId="6" w16cid:durableId="34082580">
    <w:abstractNumId w:val="6"/>
  </w:num>
  <w:num w:numId="7" w16cid:durableId="694110685">
    <w:abstractNumId w:val="5"/>
  </w:num>
  <w:num w:numId="8" w16cid:durableId="1913542162">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trackRevisions w:val="false"/>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2C7"/>
    <w:rsid w:val="00012880"/>
    <w:rsid w:val="00012902"/>
    <w:rsid w:val="00014157"/>
    <w:rsid w:val="00024346"/>
    <w:rsid w:val="000277B6"/>
    <w:rsid w:val="00031595"/>
    <w:rsid w:val="00031964"/>
    <w:rsid w:val="000352EF"/>
    <w:rsid w:val="00041055"/>
    <w:rsid w:val="000426C3"/>
    <w:rsid w:val="00044BFA"/>
    <w:rsid w:val="0004706A"/>
    <w:rsid w:val="0006433E"/>
    <w:rsid w:val="00086AB1"/>
    <w:rsid w:val="000946C7"/>
    <w:rsid w:val="00095DEB"/>
    <w:rsid w:val="000C79A5"/>
    <w:rsid w:val="000D64DD"/>
    <w:rsid w:val="00100363"/>
    <w:rsid w:val="00115E9E"/>
    <w:rsid w:val="001161F8"/>
    <w:rsid w:val="001219F4"/>
    <w:rsid w:val="0012392D"/>
    <w:rsid w:val="001271DD"/>
    <w:rsid w:val="00127F16"/>
    <w:rsid w:val="0014315B"/>
    <w:rsid w:val="00150FE8"/>
    <w:rsid w:val="00152A2D"/>
    <w:rsid w:val="001801E6"/>
    <w:rsid w:val="0018109E"/>
    <w:rsid w:val="0018353A"/>
    <w:rsid w:val="00196D32"/>
    <w:rsid w:val="001A02F4"/>
    <w:rsid w:val="001A2125"/>
    <w:rsid w:val="001B28AF"/>
    <w:rsid w:val="001B3858"/>
    <w:rsid w:val="001C2812"/>
    <w:rsid w:val="001D1FF2"/>
    <w:rsid w:val="001D3384"/>
    <w:rsid w:val="001E3DAB"/>
    <w:rsid w:val="001E42DE"/>
    <w:rsid w:val="001F6C54"/>
    <w:rsid w:val="001F7606"/>
    <w:rsid w:val="002153CD"/>
    <w:rsid w:val="002212B8"/>
    <w:rsid w:val="00222920"/>
    <w:rsid w:val="00223F6E"/>
    <w:rsid w:val="002250B9"/>
    <w:rsid w:val="002270A4"/>
    <w:rsid w:val="0023133F"/>
    <w:rsid w:val="00233D4C"/>
    <w:rsid w:val="00254EA2"/>
    <w:rsid w:val="00260C74"/>
    <w:rsid w:val="00261D95"/>
    <w:rsid w:val="00264322"/>
    <w:rsid w:val="002729F0"/>
    <w:rsid w:val="00297DFD"/>
    <w:rsid w:val="002B595F"/>
    <w:rsid w:val="002C3F5B"/>
    <w:rsid w:val="002C7EE6"/>
    <w:rsid w:val="002D7C61"/>
    <w:rsid w:val="002E151E"/>
    <w:rsid w:val="002E4E4E"/>
    <w:rsid w:val="00322134"/>
    <w:rsid w:val="00324B7A"/>
    <w:rsid w:val="00326179"/>
    <w:rsid w:val="00334EEF"/>
    <w:rsid w:val="003408A4"/>
    <w:rsid w:val="003435F1"/>
    <w:rsid w:val="00347691"/>
    <w:rsid w:val="003478BB"/>
    <w:rsid w:val="003500CE"/>
    <w:rsid w:val="00350FCD"/>
    <w:rsid w:val="00361B55"/>
    <w:rsid w:val="00371516"/>
    <w:rsid w:val="00386416"/>
    <w:rsid w:val="003A26AD"/>
    <w:rsid w:val="003B1766"/>
    <w:rsid w:val="003B4098"/>
    <w:rsid w:val="003C4B27"/>
    <w:rsid w:val="003D31CF"/>
    <w:rsid w:val="003E30D2"/>
    <w:rsid w:val="003F05A6"/>
    <w:rsid w:val="003F15A7"/>
    <w:rsid w:val="003F60B8"/>
    <w:rsid w:val="004124B1"/>
    <w:rsid w:val="0041604E"/>
    <w:rsid w:val="00430D88"/>
    <w:rsid w:val="00434620"/>
    <w:rsid w:val="0043535B"/>
    <w:rsid w:val="00436173"/>
    <w:rsid w:val="00442B84"/>
    <w:rsid w:val="00442DA0"/>
    <w:rsid w:val="004568B1"/>
    <w:rsid w:val="00457384"/>
    <w:rsid w:val="004618BC"/>
    <w:rsid w:val="0046506E"/>
    <w:rsid w:val="00483264"/>
    <w:rsid w:val="00492820"/>
    <w:rsid w:val="00497B00"/>
    <w:rsid w:val="004A3E01"/>
    <w:rsid w:val="004A67C8"/>
    <w:rsid w:val="004B3486"/>
    <w:rsid w:val="004B555B"/>
    <w:rsid w:val="004B5D79"/>
    <w:rsid w:val="004C02C7"/>
    <w:rsid w:val="004C21E6"/>
    <w:rsid w:val="004C53B5"/>
    <w:rsid w:val="004E2D59"/>
    <w:rsid w:val="005006A1"/>
    <w:rsid w:val="00502A35"/>
    <w:rsid w:val="00510492"/>
    <w:rsid w:val="00514F15"/>
    <w:rsid w:val="00520EC5"/>
    <w:rsid w:val="00525DDF"/>
    <w:rsid w:val="00532395"/>
    <w:rsid w:val="0054267F"/>
    <w:rsid w:val="00555ABA"/>
    <w:rsid w:val="00557993"/>
    <w:rsid w:val="00560612"/>
    <w:rsid w:val="0056132B"/>
    <w:rsid w:val="00571F36"/>
    <w:rsid w:val="00580968"/>
    <w:rsid w:val="0058589C"/>
    <w:rsid w:val="0058717D"/>
    <w:rsid w:val="005A1214"/>
    <w:rsid w:val="005A1547"/>
    <w:rsid w:val="005A6678"/>
    <w:rsid w:val="005B02DE"/>
    <w:rsid w:val="005B7148"/>
    <w:rsid w:val="005D72D1"/>
    <w:rsid w:val="005F2371"/>
    <w:rsid w:val="00607A1C"/>
    <w:rsid w:val="00610DFE"/>
    <w:rsid w:val="006329D7"/>
    <w:rsid w:val="00640B84"/>
    <w:rsid w:val="00660BE0"/>
    <w:rsid w:val="006621C0"/>
    <w:rsid w:val="0067556D"/>
    <w:rsid w:val="00680641"/>
    <w:rsid w:val="006B7466"/>
    <w:rsid w:val="006C0281"/>
    <w:rsid w:val="006E086A"/>
    <w:rsid w:val="006E306F"/>
    <w:rsid w:val="006F79FB"/>
    <w:rsid w:val="00703EA1"/>
    <w:rsid w:val="00704F3A"/>
    <w:rsid w:val="0070787D"/>
    <w:rsid w:val="00710F44"/>
    <w:rsid w:val="00711A8D"/>
    <w:rsid w:val="007277CA"/>
    <w:rsid w:val="00737761"/>
    <w:rsid w:val="0074079F"/>
    <w:rsid w:val="0074322F"/>
    <w:rsid w:val="00743DDB"/>
    <w:rsid w:val="00750361"/>
    <w:rsid w:val="0075587E"/>
    <w:rsid w:val="00766343"/>
    <w:rsid w:val="00771849"/>
    <w:rsid w:val="007942FC"/>
    <w:rsid w:val="007976FF"/>
    <w:rsid w:val="007B16CF"/>
    <w:rsid w:val="007B5BF1"/>
    <w:rsid w:val="007C0946"/>
    <w:rsid w:val="007EFC30"/>
    <w:rsid w:val="007F5C79"/>
    <w:rsid w:val="007F6DC6"/>
    <w:rsid w:val="00813EEA"/>
    <w:rsid w:val="00817A9B"/>
    <w:rsid w:val="00834A3C"/>
    <w:rsid w:val="00834D6B"/>
    <w:rsid w:val="00843235"/>
    <w:rsid w:val="008464CD"/>
    <w:rsid w:val="00846C69"/>
    <w:rsid w:val="008534E1"/>
    <w:rsid w:val="008553DB"/>
    <w:rsid w:val="00857672"/>
    <w:rsid w:val="00860B94"/>
    <w:rsid w:val="00861B03"/>
    <w:rsid w:val="008815D4"/>
    <w:rsid w:val="0088251F"/>
    <w:rsid w:val="00884E69"/>
    <w:rsid w:val="008A1226"/>
    <w:rsid w:val="008B0CDF"/>
    <w:rsid w:val="008B62F4"/>
    <w:rsid w:val="008C2448"/>
    <w:rsid w:val="008D0765"/>
    <w:rsid w:val="008E26DD"/>
    <w:rsid w:val="008E5FC9"/>
    <w:rsid w:val="008E77AA"/>
    <w:rsid w:val="008F1EA8"/>
    <w:rsid w:val="009008EB"/>
    <w:rsid w:val="0090666D"/>
    <w:rsid w:val="0090787B"/>
    <w:rsid w:val="009205D0"/>
    <w:rsid w:val="0092111E"/>
    <w:rsid w:val="0093341A"/>
    <w:rsid w:val="00936DFF"/>
    <w:rsid w:val="00951BCA"/>
    <w:rsid w:val="009613A2"/>
    <w:rsid w:val="009632ED"/>
    <w:rsid w:val="00972644"/>
    <w:rsid w:val="0097583F"/>
    <w:rsid w:val="00981FB7"/>
    <w:rsid w:val="0098241F"/>
    <w:rsid w:val="00987CB6"/>
    <w:rsid w:val="00990A67"/>
    <w:rsid w:val="00992832"/>
    <w:rsid w:val="009A47C4"/>
    <w:rsid w:val="009A7554"/>
    <w:rsid w:val="009B3206"/>
    <w:rsid w:val="009C389A"/>
    <w:rsid w:val="009D313A"/>
    <w:rsid w:val="009D34DF"/>
    <w:rsid w:val="009D791E"/>
    <w:rsid w:val="009E5734"/>
    <w:rsid w:val="009E733C"/>
    <w:rsid w:val="009F44E7"/>
    <w:rsid w:val="009F7ACB"/>
    <w:rsid w:val="00A002F7"/>
    <w:rsid w:val="00A10896"/>
    <w:rsid w:val="00A20D11"/>
    <w:rsid w:val="00A26823"/>
    <w:rsid w:val="00A468C6"/>
    <w:rsid w:val="00A5193F"/>
    <w:rsid w:val="00A52930"/>
    <w:rsid w:val="00A701CD"/>
    <w:rsid w:val="00A86E41"/>
    <w:rsid w:val="00A94CA7"/>
    <w:rsid w:val="00AA5729"/>
    <w:rsid w:val="00AB3240"/>
    <w:rsid w:val="00AD38E5"/>
    <w:rsid w:val="00AD4509"/>
    <w:rsid w:val="00AE372E"/>
    <w:rsid w:val="00AE3E0B"/>
    <w:rsid w:val="00AE74AB"/>
    <w:rsid w:val="00AF2CAE"/>
    <w:rsid w:val="00AF6FF3"/>
    <w:rsid w:val="00B03A73"/>
    <w:rsid w:val="00B11057"/>
    <w:rsid w:val="00B328E9"/>
    <w:rsid w:val="00B32D32"/>
    <w:rsid w:val="00B519D6"/>
    <w:rsid w:val="00B52D03"/>
    <w:rsid w:val="00B53D4B"/>
    <w:rsid w:val="00B70E13"/>
    <w:rsid w:val="00B8284C"/>
    <w:rsid w:val="00B92838"/>
    <w:rsid w:val="00B970A4"/>
    <w:rsid w:val="00BA516C"/>
    <w:rsid w:val="00BA7655"/>
    <w:rsid w:val="00BB49CB"/>
    <w:rsid w:val="00BB5BCB"/>
    <w:rsid w:val="00BC7C88"/>
    <w:rsid w:val="00BF348A"/>
    <w:rsid w:val="00C0209D"/>
    <w:rsid w:val="00C071EA"/>
    <w:rsid w:val="00C11AE8"/>
    <w:rsid w:val="00C13D34"/>
    <w:rsid w:val="00C20CEC"/>
    <w:rsid w:val="00C346B7"/>
    <w:rsid w:val="00C35E64"/>
    <w:rsid w:val="00C53CB9"/>
    <w:rsid w:val="00C54BA6"/>
    <w:rsid w:val="00C605B3"/>
    <w:rsid w:val="00C61DB1"/>
    <w:rsid w:val="00C63E0F"/>
    <w:rsid w:val="00C92BB1"/>
    <w:rsid w:val="00CA3FC5"/>
    <w:rsid w:val="00CA40FE"/>
    <w:rsid w:val="00CA7908"/>
    <w:rsid w:val="00CC0AE6"/>
    <w:rsid w:val="00CD721B"/>
    <w:rsid w:val="00CF0260"/>
    <w:rsid w:val="00CF0338"/>
    <w:rsid w:val="00CF34EE"/>
    <w:rsid w:val="00CF5559"/>
    <w:rsid w:val="00D108CA"/>
    <w:rsid w:val="00D14CE5"/>
    <w:rsid w:val="00D2369B"/>
    <w:rsid w:val="00D3206E"/>
    <w:rsid w:val="00D33B72"/>
    <w:rsid w:val="00D341E6"/>
    <w:rsid w:val="00D355B2"/>
    <w:rsid w:val="00D363F2"/>
    <w:rsid w:val="00D3718D"/>
    <w:rsid w:val="00D50C1F"/>
    <w:rsid w:val="00D71E6C"/>
    <w:rsid w:val="00D76A17"/>
    <w:rsid w:val="00D811C1"/>
    <w:rsid w:val="00D81B55"/>
    <w:rsid w:val="00DA093A"/>
    <w:rsid w:val="00DA37F6"/>
    <w:rsid w:val="00DA43F1"/>
    <w:rsid w:val="00E11C3D"/>
    <w:rsid w:val="00E12B35"/>
    <w:rsid w:val="00E13809"/>
    <w:rsid w:val="00E2131D"/>
    <w:rsid w:val="00E25DC8"/>
    <w:rsid w:val="00E425FD"/>
    <w:rsid w:val="00E42F40"/>
    <w:rsid w:val="00E61E60"/>
    <w:rsid w:val="00E72B52"/>
    <w:rsid w:val="00E74048"/>
    <w:rsid w:val="00EB3254"/>
    <w:rsid w:val="00EB48FE"/>
    <w:rsid w:val="00ED374F"/>
    <w:rsid w:val="00ED4380"/>
    <w:rsid w:val="00ED6A2C"/>
    <w:rsid w:val="00EE343B"/>
    <w:rsid w:val="00EE3CFF"/>
    <w:rsid w:val="00EE5BA8"/>
    <w:rsid w:val="00EE5FCC"/>
    <w:rsid w:val="00EE74E3"/>
    <w:rsid w:val="00EF11CF"/>
    <w:rsid w:val="00EF234E"/>
    <w:rsid w:val="00F0298F"/>
    <w:rsid w:val="00F06FC2"/>
    <w:rsid w:val="00F228BE"/>
    <w:rsid w:val="00F2335B"/>
    <w:rsid w:val="00F26F23"/>
    <w:rsid w:val="00F3374A"/>
    <w:rsid w:val="00F40EF0"/>
    <w:rsid w:val="00F45858"/>
    <w:rsid w:val="00F47D1D"/>
    <w:rsid w:val="00F50B35"/>
    <w:rsid w:val="00F75C5C"/>
    <w:rsid w:val="00F97AD7"/>
    <w:rsid w:val="00FB62AA"/>
    <w:rsid w:val="00FC7962"/>
    <w:rsid w:val="00FC7A97"/>
    <w:rsid w:val="00FD0BEB"/>
    <w:rsid w:val="00FD6246"/>
    <w:rsid w:val="00FE12B4"/>
    <w:rsid w:val="00FE6DC2"/>
    <w:rsid w:val="0B657C52"/>
    <w:rsid w:val="0C010686"/>
    <w:rsid w:val="0C63D8CC"/>
    <w:rsid w:val="0C8C8576"/>
    <w:rsid w:val="10030A9F"/>
    <w:rsid w:val="10A87737"/>
    <w:rsid w:val="119EDB00"/>
    <w:rsid w:val="11E04899"/>
    <w:rsid w:val="1255AC2C"/>
    <w:rsid w:val="197B8F34"/>
    <w:rsid w:val="260004C4"/>
    <w:rsid w:val="2CD14146"/>
    <w:rsid w:val="2D13BC45"/>
    <w:rsid w:val="2E06969D"/>
    <w:rsid w:val="2E3DAE1A"/>
    <w:rsid w:val="2E5D0883"/>
    <w:rsid w:val="2F22F6CE"/>
    <w:rsid w:val="31516BBB"/>
    <w:rsid w:val="315CF5F8"/>
    <w:rsid w:val="316CFBBB"/>
    <w:rsid w:val="33A2613A"/>
    <w:rsid w:val="37C6EF10"/>
    <w:rsid w:val="38CC62EE"/>
    <w:rsid w:val="3B9394B2"/>
    <w:rsid w:val="3EB1EA34"/>
    <w:rsid w:val="402D6EFB"/>
    <w:rsid w:val="40D0F164"/>
    <w:rsid w:val="421623EA"/>
    <w:rsid w:val="44C2ADCD"/>
    <w:rsid w:val="44DDD5CC"/>
    <w:rsid w:val="45574AD1"/>
    <w:rsid w:val="4640F670"/>
    <w:rsid w:val="46AD922B"/>
    <w:rsid w:val="46E70334"/>
    <w:rsid w:val="4BFF0DA7"/>
    <w:rsid w:val="4E4A6DBA"/>
    <w:rsid w:val="500C093A"/>
    <w:rsid w:val="505942DF"/>
    <w:rsid w:val="538FB5F8"/>
    <w:rsid w:val="54C4A588"/>
    <w:rsid w:val="54D1DD77"/>
    <w:rsid w:val="5572CE22"/>
    <w:rsid w:val="5C2CC028"/>
    <w:rsid w:val="5DC7B208"/>
    <w:rsid w:val="5EACAB57"/>
    <w:rsid w:val="5FF3E391"/>
    <w:rsid w:val="679923FD"/>
    <w:rsid w:val="69DB1016"/>
    <w:rsid w:val="6DBB1286"/>
    <w:rsid w:val="6DF8970D"/>
    <w:rsid w:val="6F75D831"/>
    <w:rsid w:val="6FD2C88D"/>
    <w:rsid w:val="70FA1387"/>
    <w:rsid w:val="722300C2"/>
    <w:rsid w:val="734F603E"/>
    <w:rsid w:val="75D600CE"/>
    <w:rsid w:val="7C88BB0B"/>
    <w:rsid w:val="7D14A544"/>
    <w:rsid w:val="7EBEBDA0"/>
    <w:rsid w:val="7EC7597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C4DECA4"/>
  <w15:docId w15:val="{493AF42F-8D90-49E8-8580-1E019DB39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qFormat/>
    <w:rsid w:val="00152A2D"/>
    <w:pPr>
      <w:keepNext/>
      <w:spacing w:after="0" w:line="240" w:lineRule="auto"/>
      <w:outlineLvl w:val="0"/>
    </w:pPr>
    <w:rPr>
      <w:rFonts w:ascii="Arial" w:hAnsi="Arial" w:eastAsia="Times" w:cs="Times New Roman"/>
      <w:sz w:val="48"/>
      <w:szCs w:val="20"/>
    </w:rPr>
  </w:style>
  <w:style w:type="paragraph" w:styleId="Heading2">
    <w:name w:val="heading 2"/>
    <w:basedOn w:val="Normal"/>
    <w:next w:val="Normal"/>
    <w:link w:val="Heading2Char"/>
    <w:uiPriority w:val="9"/>
    <w:semiHidden/>
    <w:unhideWhenUsed/>
    <w:qFormat/>
    <w:rsid w:val="009D313A"/>
    <w:pPr>
      <w:keepNext/>
      <w:keepLines/>
      <w:spacing w:before="200" w:after="0"/>
      <w:outlineLvl w:val="1"/>
    </w:pPr>
    <w:rPr>
      <w:rFonts w:asciiTheme="majorHAnsi" w:hAnsiTheme="majorHAnsi" w:eastAsiaTheme="majorEastAsia" w:cstheme="majorBidi"/>
      <w:b/>
      <w:bCs/>
      <w:color w:val="4F81BD" w:themeColor="accent1"/>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rsid w:val="004C02C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3F05A6"/>
    <w:pPr>
      <w:ind w:left="720"/>
      <w:contextualSpacing/>
    </w:pPr>
  </w:style>
  <w:style w:type="paragraph" w:styleId="BalloonText">
    <w:name w:val="Balloon Text"/>
    <w:basedOn w:val="Normal"/>
    <w:link w:val="BalloonTextChar"/>
    <w:uiPriority w:val="99"/>
    <w:semiHidden/>
    <w:unhideWhenUsed/>
    <w:rsid w:val="003F05A6"/>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3F05A6"/>
    <w:rPr>
      <w:rFonts w:ascii="Tahoma" w:hAnsi="Tahoma" w:cs="Tahoma"/>
      <w:sz w:val="16"/>
      <w:szCs w:val="16"/>
    </w:rPr>
  </w:style>
  <w:style w:type="character" w:styleId="Heading1Char" w:customStyle="1">
    <w:name w:val="Heading 1 Char"/>
    <w:basedOn w:val="DefaultParagraphFont"/>
    <w:link w:val="Heading1"/>
    <w:rsid w:val="00152A2D"/>
    <w:rPr>
      <w:rFonts w:ascii="Arial" w:hAnsi="Arial" w:eastAsia="Times" w:cs="Times New Roman"/>
      <w:sz w:val="48"/>
      <w:szCs w:val="20"/>
      <w:lang w:eastAsia="en-GB"/>
    </w:rPr>
  </w:style>
  <w:style w:type="paragraph" w:styleId="Header">
    <w:name w:val="header"/>
    <w:basedOn w:val="Normal"/>
    <w:link w:val="HeaderChar"/>
    <w:uiPriority w:val="99"/>
    <w:unhideWhenUsed/>
    <w:rsid w:val="00152A2D"/>
    <w:pPr>
      <w:tabs>
        <w:tab w:val="center" w:pos="4513"/>
        <w:tab w:val="right" w:pos="9026"/>
      </w:tabs>
      <w:spacing w:after="0" w:line="240" w:lineRule="auto"/>
    </w:pPr>
  </w:style>
  <w:style w:type="character" w:styleId="HeaderChar" w:customStyle="1">
    <w:name w:val="Header Char"/>
    <w:basedOn w:val="DefaultParagraphFont"/>
    <w:link w:val="Header"/>
    <w:uiPriority w:val="99"/>
    <w:rsid w:val="00152A2D"/>
  </w:style>
  <w:style w:type="paragraph" w:styleId="Footer">
    <w:name w:val="footer"/>
    <w:basedOn w:val="Normal"/>
    <w:link w:val="FooterChar"/>
    <w:unhideWhenUsed/>
    <w:rsid w:val="00152A2D"/>
    <w:pPr>
      <w:tabs>
        <w:tab w:val="center" w:pos="4513"/>
        <w:tab w:val="right" w:pos="9026"/>
      </w:tabs>
      <w:spacing w:after="0" w:line="240" w:lineRule="auto"/>
    </w:pPr>
  </w:style>
  <w:style w:type="character" w:styleId="FooterChar" w:customStyle="1">
    <w:name w:val="Footer Char"/>
    <w:basedOn w:val="DefaultParagraphFont"/>
    <w:link w:val="Footer"/>
    <w:uiPriority w:val="99"/>
    <w:rsid w:val="00152A2D"/>
  </w:style>
  <w:style w:type="table" w:styleId="TableGrid">
    <w:name w:val="Table Grid"/>
    <w:basedOn w:val="TableNormal"/>
    <w:uiPriority w:val="59"/>
    <w:rsid w:val="00152A2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rsid w:val="009D313A"/>
    <w:rPr>
      <w:color w:val="0000FF" w:themeColor="hyperlink"/>
      <w:u w:val="single"/>
    </w:rPr>
  </w:style>
  <w:style w:type="character" w:styleId="Heading2Char" w:customStyle="1">
    <w:name w:val="Heading 2 Char"/>
    <w:basedOn w:val="DefaultParagraphFont"/>
    <w:link w:val="Heading2"/>
    <w:uiPriority w:val="9"/>
    <w:semiHidden/>
    <w:rsid w:val="009D313A"/>
    <w:rPr>
      <w:rFonts w:asciiTheme="majorHAnsi" w:hAnsiTheme="majorHAnsi" w:eastAsiaTheme="majorEastAsia" w:cstheme="majorBidi"/>
      <w:b/>
      <w:bCs/>
      <w:color w:val="4F81BD" w:themeColor="accent1"/>
      <w:sz w:val="26"/>
      <w:szCs w:val="26"/>
    </w:rPr>
  </w:style>
  <w:style w:type="paragraph" w:styleId="BodyTextIndent2">
    <w:name w:val="Body Text Indent 2"/>
    <w:basedOn w:val="Normal"/>
    <w:link w:val="BodyTextIndent2Char"/>
    <w:rsid w:val="009D313A"/>
    <w:pPr>
      <w:spacing w:after="120" w:line="240" w:lineRule="atLeast"/>
      <w:ind w:left="900"/>
    </w:pPr>
    <w:rPr>
      <w:rFonts w:ascii="Times New Roman" w:hAnsi="Times New Roman" w:eastAsia="Times New Roman" w:cs="Times New Roman"/>
      <w:sz w:val="24"/>
      <w:szCs w:val="20"/>
      <w:lang w:eastAsia="en-US"/>
    </w:rPr>
  </w:style>
  <w:style w:type="character" w:styleId="BodyTextIndent2Char" w:customStyle="1">
    <w:name w:val="Body Text Indent 2 Char"/>
    <w:basedOn w:val="DefaultParagraphFont"/>
    <w:link w:val="BodyTextIndent2"/>
    <w:rsid w:val="009D313A"/>
    <w:rPr>
      <w:rFonts w:ascii="Times New Roman" w:hAnsi="Times New Roman" w:eastAsia="Times New Roman" w:cs="Times New Roman"/>
      <w:sz w:val="24"/>
      <w:szCs w:val="20"/>
      <w:lang w:eastAsia="en-US"/>
    </w:rPr>
  </w:style>
  <w:style w:type="paragraph" w:styleId="Pa4" w:customStyle="1">
    <w:name w:val="Pa4"/>
    <w:basedOn w:val="Default"/>
    <w:next w:val="Default"/>
    <w:uiPriority w:val="99"/>
    <w:rsid w:val="009D313A"/>
    <w:pPr>
      <w:spacing w:line="241" w:lineRule="atLeast"/>
    </w:pPr>
    <w:rPr>
      <w:rFonts w:ascii="Wingdings" w:hAnsi="Wingdings" w:eastAsia="Times New Roman" w:cs="Times New Roman"/>
      <w:color w:val="auto"/>
    </w:rPr>
  </w:style>
  <w:style w:type="character" w:styleId="A4" w:customStyle="1">
    <w:name w:val="A4"/>
    <w:uiPriority w:val="99"/>
    <w:rsid w:val="009D313A"/>
    <w:rPr>
      <w:rFonts w:cs="Wingdings"/>
      <w:color w:val="000000"/>
      <w:sz w:val="20"/>
      <w:szCs w:val="20"/>
    </w:rPr>
  </w:style>
  <w:style w:type="character" w:styleId="Emphasis">
    <w:name w:val="Emphasis"/>
    <w:basedOn w:val="DefaultParagraphFont"/>
    <w:qFormat/>
    <w:rsid w:val="009D313A"/>
    <w:rPr>
      <w:i/>
      <w:iCs/>
    </w:rPr>
  </w:style>
  <w:style w:type="paragraph" w:styleId="NoSpacing">
    <w:name w:val="No Spacing"/>
    <w:uiPriority w:val="1"/>
    <w:qFormat/>
    <w:rsid w:val="009205D0"/>
    <w:pPr>
      <w:spacing w:after="0" w:line="240" w:lineRule="auto"/>
    </w:pPr>
  </w:style>
  <w:style w:type="character" w:styleId="PageNumber">
    <w:name w:val="page number"/>
    <w:basedOn w:val="DefaultParagraphFont"/>
    <w:rsid w:val="002C3F5B"/>
  </w:style>
  <w:style w:type="character" w:styleId="PlaceholderText">
    <w:name w:val="Placeholder Text"/>
    <w:uiPriority w:val="99"/>
    <w:semiHidden/>
    <w:rsid w:val="002C3F5B"/>
    <w:rPr>
      <w:color w:val="808080"/>
    </w:rPr>
  </w:style>
  <w:style w:type="paragraph" w:styleId="CommentText">
    <w:name w:val="annotation text"/>
    <w:basedOn w:val="Normal"/>
    <w:link w:val="CommentTextChar"/>
    <w:uiPriority w:val="99"/>
    <w:semiHidden/>
    <w:unhideWhenUsed/>
    <w:rsid w:val="00361B55"/>
    <w:pPr>
      <w:spacing w:line="240" w:lineRule="auto"/>
    </w:pPr>
    <w:rPr>
      <w:rFonts w:eastAsiaTheme="minorHAnsi"/>
      <w:sz w:val="20"/>
      <w:szCs w:val="20"/>
      <w:lang w:eastAsia="en-US"/>
    </w:rPr>
  </w:style>
  <w:style w:type="character" w:styleId="CommentTextChar" w:customStyle="1">
    <w:name w:val="Comment Text Char"/>
    <w:basedOn w:val="DefaultParagraphFont"/>
    <w:link w:val="CommentText"/>
    <w:uiPriority w:val="99"/>
    <w:semiHidden/>
    <w:rsid w:val="00361B55"/>
    <w:rPr>
      <w:rFonts w:eastAsiaTheme="minorHAnsi"/>
      <w:sz w:val="20"/>
      <w:szCs w:val="20"/>
      <w:lang w:eastAsia="en-US"/>
    </w:rPr>
  </w:style>
  <w:style w:type="numbering" w:styleId="Style1" w:customStyle="1">
    <w:name w:val="Style1"/>
    <w:uiPriority w:val="99"/>
    <w:rsid w:val="009E5734"/>
    <w:pPr>
      <w:numPr>
        <w:numId w:val="5"/>
      </w:numPr>
    </w:p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85767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1.xml" Id="rId13" /><Relationship Type="http://schemas.microsoft.com/office/2019/05/relationships/documenttasks" Target="documenttasks/documenttasks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www.legalcompliancemanager.org/"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legalcompliancemanager.org/Account/Login" TargetMode="External" Id="rId11" /><Relationship Type="http://schemas.openxmlformats.org/officeDocument/2006/relationships/styles" Target="styles.xml" Id="rId5" /><Relationship Type="http://schemas.openxmlformats.org/officeDocument/2006/relationships/header" Target="header2.xml" Id="rId15" /><Relationship Type="http://schemas.openxmlformats.org/officeDocument/2006/relationships/footer" Target="foot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documenttasks/documenttasks1.xml><?xml version="1.0" encoding="utf-8"?>
<t:Tasks xmlns:t="http://schemas.microsoft.com/office/tasks/2019/documenttasks" xmlns:oel="http://schemas.microsoft.com/office/2019/extlst">
  <t:Task id="{41BDB8F1-ED8A-4ECA-8524-3F9F22FAB15E}">
    <t:Anchor>
      <t:Comment id="666449364"/>
    </t:Anchor>
    <t:History>
      <t:Event id="{FF83BE4F-3448-4092-A27A-57B3D059F410}" time="2022-11-11T10:17:11.289Z">
        <t:Attribution userId="S::k.l.williams@uwtsd.ac.uk::626f6e72-7e8b-40b6-90a6-49d4a17ec870" userProvider="AD" userName="Kate Williams (Estates &amp; Facilities)"/>
        <t:Anchor>
          <t:Comment id="666449364"/>
        </t:Anchor>
        <t:Create/>
      </t:Event>
      <t:Event id="{9E269E49-D248-49A1-BAEC-45FF0206145C}" time="2022-11-11T10:17:11.289Z">
        <t:Attribution userId="S::k.l.williams@uwtsd.ac.uk::626f6e72-7e8b-40b6-90a6-49d4a17ec870" userProvider="AD" userName="Kate Williams (Estates &amp; Facilities)"/>
        <t:Anchor>
          <t:Comment id="666449364"/>
        </t:Anchor>
        <t:Assign userId="S::k.williams@uwtsd.ac.uk::f7d1c17f-58cb-4d94-8a87-f5e424c36073" userProvider="AD" userName="Kelly Williams"/>
      </t:Event>
      <t:Event id="{D6BF6431-EF0B-4FDD-BA5F-3552E758CBF4}" time="2022-11-11T10:17:11.289Z">
        <t:Attribution userId="S::k.l.williams@uwtsd.ac.uk::626f6e72-7e8b-40b6-90a6-49d4a17ec870" userProvider="AD" userName="Kate Williams (Estates &amp; Facilities)"/>
        <t:Anchor>
          <t:Comment id="666449364"/>
        </t:Anchor>
        <t:SetTitle title="@Kelly Williams why is the legal register held by Green Business centr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c821e62c-1fa4-403d-8260-18613f461e66">
      <UserInfo>
        <DisplayName/>
        <AccountId xsi:nil="true"/>
        <AccountType/>
      </UserInfo>
    </SharedWithUsers>
    <TaxCatchAll xmlns="c821e62c-1fa4-403d-8260-18613f461e66" xsi:nil="true"/>
    <lcf76f155ced4ddcb4097134ff3c332f xmlns="b3771ed4-752c-4625-9e58-3b1af90ff3fd">
      <Terms xmlns="http://schemas.microsoft.com/office/infopath/2007/PartnerControls"/>
    </lcf76f155ced4ddcb4097134ff3c332f>
    <Updated xmlns="b3771ed4-752c-4625-9e58-3b1af90ff3fd">Yes</Update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13B281D3283704692EE96E99AAB95BD" ma:contentTypeVersion="18" ma:contentTypeDescription="Create a new document." ma:contentTypeScope="" ma:versionID="e360378651b84b3c4bffae33141a8c34">
  <xsd:schema xmlns:xsd="http://www.w3.org/2001/XMLSchema" xmlns:xs="http://www.w3.org/2001/XMLSchema" xmlns:p="http://schemas.microsoft.com/office/2006/metadata/properties" xmlns:ns2="b3771ed4-752c-4625-9e58-3b1af90ff3fd" xmlns:ns3="c821e62c-1fa4-403d-8260-18613f461e66" targetNamespace="http://schemas.microsoft.com/office/2006/metadata/properties" ma:root="true" ma:fieldsID="2d459edcf15fa1390224fbb13ee89cf0" ns2:_="" ns3:_="">
    <xsd:import namespace="b3771ed4-752c-4625-9e58-3b1af90ff3fd"/>
    <xsd:import namespace="c821e62c-1fa4-403d-8260-18613f461e6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2:MediaServiceOCR" minOccurs="0"/>
                <xsd:element ref="ns2:MediaServiceSearchProperties" minOccurs="0"/>
                <xsd:element ref="ns2:lcf76f155ced4ddcb4097134ff3c332f" minOccurs="0"/>
                <xsd:element ref="ns3:TaxCatchAll" minOccurs="0"/>
                <xsd:element ref="ns2:MediaServiceObjectDetectorVersion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771ed4-752c-4625-9e58-3b1af90ff3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Updated" ma:index="25" nillable="true" ma:displayName="Updated" ma:default="0"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821e62c-1fa4-403d-8260-18613f461e6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c0d3e57-6ad1-44c3-994c-316b8a57b85e}" ma:internalName="TaxCatchAll" ma:showField="CatchAllData" ma:web="c821e62c-1fa4-403d-8260-18613f461e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08506B-B606-48EF-A75D-02716AACD318}">
  <ds:schemaRefs>
    <ds:schemaRef ds:uri="c821e62c-1fa4-403d-8260-18613f461e66"/>
    <ds:schemaRef ds:uri="http://schemas.microsoft.com/office/2006/metadata/properties"/>
    <ds:schemaRef ds:uri="b3771ed4-752c-4625-9e58-3b1af90ff3fd"/>
    <ds:schemaRef ds:uri="http://schemas.microsoft.com/office/2006/documentManagement/types"/>
    <ds:schemaRef ds:uri="http://purl.org/dc/term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0A67AB8C-2BC7-4AAC-ACB4-C329C78C61E6}">
  <ds:schemaRefs>
    <ds:schemaRef ds:uri="http://schemas.microsoft.com/sharepoint/v3/contenttype/forms"/>
  </ds:schemaRefs>
</ds:datastoreItem>
</file>

<file path=customXml/itemProps3.xml><?xml version="1.0" encoding="utf-8"?>
<ds:datastoreItem xmlns:ds="http://schemas.openxmlformats.org/officeDocument/2006/customXml" ds:itemID="{3FE9FDBB-2C2F-450F-BD57-0ED379597BD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Hywel</dc:creator>
  <cp:lastModifiedBy>Koi Merebark</cp:lastModifiedBy>
  <cp:revision>37</cp:revision>
  <cp:lastPrinted>2017-05-24T08:55:00Z</cp:lastPrinted>
  <dcterms:created xsi:type="dcterms:W3CDTF">2017-08-30T08:24:00Z</dcterms:created>
  <dcterms:modified xsi:type="dcterms:W3CDTF">2025-11-26T16:27:54Z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0x010100B13B281D3283704692EE96E99AAB95BD</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MediaServiceImageTags">
    <vt:lpwstr/>
  </property>
</Properties>
</file>