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C031CAA" w14:textId="77777777" w:rsidR="002D5B3F" w:rsidRPr="00A85BFE" w:rsidRDefault="001A24F3" w:rsidP="4D2424F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4D2424F7">
        <w:rPr>
          <w:rFonts w:ascii="Arial" w:hAnsi="Arial" w:cs="Arial"/>
          <w:b/>
          <w:bCs/>
          <w:sz w:val="28"/>
          <w:szCs w:val="28"/>
        </w:rPr>
        <w:t xml:space="preserve">APPENDIX </w:t>
      </w:r>
      <w:r w:rsidR="00E61D43" w:rsidRPr="4D2424F7">
        <w:rPr>
          <w:rFonts w:ascii="Arial" w:hAnsi="Arial" w:cs="Arial"/>
          <w:b/>
          <w:bCs/>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5EBE60C1">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5EBE60C1">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17D315BD" w:rsidR="00DB116D" w:rsidRPr="00A406E5" w:rsidRDefault="008B1170" w:rsidP="00E51AAC">
            <w:pPr>
              <w:spacing w:before="120" w:after="120"/>
              <w:jc w:val="both"/>
              <w:rPr>
                <w:rFonts w:ascii="Arial" w:hAnsi="Arial" w:cs="Arial"/>
                <w:b/>
                <w:sz w:val="22"/>
                <w:szCs w:val="22"/>
              </w:rPr>
            </w:pPr>
            <w:r>
              <w:rPr>
                <w:rFonts w:ascii="Arial" w:hAnsi="Arial" w:cs="Arial"/>
                <w:b/>
                <w:sz w:val="22"/>
                <w:szCs w:val="22"/>
              </w:rPr>
              <w:t>MSc Digital Transformation for the Health and Care Professions</w:t>
            </w:r>
          </w:p>
        </w:tc>
      </w:tr>
      <w:tr w:rsidR="008F1308" w:rsidRPr="00A406E5" w14:paraId="7735C876" w14:textId="77777777" w:rsidTr="5EBE60C1">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55C93494" w:rsidR="008F1308" w:rsidRPr="00A406E5" w:rsidRDefault="008B1170" w:rsidP="00E51AAC">
            <w:pPr>
              <w:spacing w:before="120" w:after="120"/>
              <w:jc w:val="both"/>
              <w:rPr>
                <w:rFonts w:ascii="Arial" w:hAnsi="Arial" w:cs="Arial"/>
                <w:b/>
                <w:sz w:val="22"/>
                <w:szCs w:val="22"/>
              </w:rPr>
            </w:pPr>
            <w:r>
              <w:rPr>
                <w:rFonts w:ascii="Arial" w:hAnsi="Arial" w:cs="Arial"/>
                <w:b/>
                <w:sz w:val="22"/>
                <w:szCs w:val="22"/>
              </w:rPr>
              <w:t>Service Transformation Through People</w:t>
            </w:r>
          </w:p>
        </w:tc>
      </w:tr>
      <w:tr w:rsidR="00B84B5B" w:rsidRPr="00A406E5" w14:paraId="08994C3C" w14:textId="77777777" w:rsidTr="5EBE60C1">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2FFF7250" w:rsidR="00B84B5B" w:rsidRPr="00A406E5" w:rsidRDefault="008B1170" w:rsidP="00152E9D">
            <w:pPr>
              <w:spacing w:before="120" w:after="120"/>
              <w:jc w:val="both"/>
              <w:rPr>
                <w:rFonts w:ascii="Arial" w:hAnsi="Arial" w:cs="Arial"/>
                <w:b/>
                <w:sz w:val="22"/>
                <w:szCs w:val="22"/>
              </w:rPr>
            </w:pPr>
            <w:r>
              <w:rPr>
                <w:rFonts w:ascii="Arial" w:hAnsi="Arial" w:cs="Arial"/>
                <w:b/>
                <w:sz w:val="22"/>
                <w:szCs w:val="22"/>
              </w:rPr>
              <w:t>BMDS7002</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33EA1D63" w:rsidR="00B84B5B" w:rsidRPr="00A406E5" w:rsidRDefault="008B1170"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EEB20EC" w14:textId="77777777" w:rsidTr="5EBE60C1">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7B6473A" w14:textId="77777777" w:rsidR="00DB116D" w:rsidRDefault="008B1170" w:rsidP="00E51AAC">
            <w:pPr>
              <w:spacing w:before="120" w:after="120"/>
              <w:jc w:val="both"/>
              <w:rPr>
                <w:rFonts w:ascii="Arial" w:hAnsi="Arial" w:cs="Arial"/>
                <w:b/>
                <w:sz w:val="22"/>
                <w:szCs w:val="22"/>
              </w:rPr>
            </w:pPr>
            <w:r>
              <w:rPr>
                <w:rFonts w:ascii="Arial" w:hAnsi="Arial" w:cs="Arial"/>
                <w:b/>
                <w:sz w:val="22"/>
                <w:szCs w:val="22"/>
              </w:rPr>
              <w:t>Dr Edward Conley</w:t>
            </w:r>
          </w:p>
          <w:p w14:paraId="4B1C0F16" w14:textId="25A342AF" w:rsidR="008B1170" w:rsidRPr="00A406E5" w:rsidRDefault="008B1170" w:rsidP="00E51AAC">
            <w:pPr>
              <w:spacing w:before="120" w:after="120"/>
              <w:jc w:val="both"/>
              <w:rPr>
                <w:rFonts w:ascii="Arial" w:hAnsi="Arial" w:cs="Arial"/>
                <w:b/>
                <w:sz w:val="22"/>
                <w:szCs w:val="22"/>
              </w:rPr>
            </w:pPr>
            <w:r>
              <w:rPr>
                <w:rFonts w:ascii="Arial" w:hAnsi="Arial" w:cs="Arial"/>
                <w:b/>
                <w:sz w:val="22"/>
                <w:szCs w:val="22"/>
              </w:rPr>
              <w:t>Dr L. Simona Ferraraccio</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32DF041B" w:rsidR="00DB116D" w:rsidRPr="00A406E5" w:rsidRDefault="008B1170" w:rsidP="00E51AAC">
            <w:pPr>
              <w:spacing w:before="120" w:after="120"/>
              <w:jc w:val="both"/>
              <w:rPr>
                <w:rFonts w:ascii="Arial" w:hAnsi="Arial" w:cs="Arial"/>
                <w:b/>
                <w:sz w:val="22"/>
                <w:szCs w:val="22"/>
              </w:rPr>
            </w:pPr>
            <w:r>
              <w:rPr>
                <w:rFonts w:ascii="Arial" w:hAnsi="Arial" w:cs="Arial"/>
                <w:b/>
                <w:sz w:val="22"/>
                <w:szCs w:val="22"/>
              </w:rPr>
              <w:t>Prof Philip Scott</w:t>
            </w:r>
          </w:p>
        </w:tc>
      </w:tr>
      <w:tr w:rsidR="00DB116D" w:rsidRPr="00A406E5" w14:paraId="0B207E43" w14:textId="77777777" w:rsidTr="5EBE60C1">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38332597" w:rsidR="00DB116D" w:rsidRPr="00A406E5" w:rsidRDefault="008B1170" w:rsidP="005F0579">
            <w:pPr>
              <w:spacing w:before="120" w:after="120"/>
              <w:jc w:val="both"/>
              <w:rPr>
                <w:rFonts w:ascii="Arial" w:hAnsi="Arial" w:cs="Arial"/>
                <w:b/>
                <w:sz w:val="22"/>
                <w:szCs w:val="22"/>
              </w:rPr>
            </w:pPr>
            <w:r>
              <w:rPr>
                <w:rFonts w:ascii="Arial" w:hAnsi="Arial" w:cs="Arial"/>
                <w:b/>
                <w:sz w:val="22"/>
                <w:szCs w:val="22"/>
              </w:rPr>
              <w:t>Industry e-Portfolio of Work</w:t>
            </w: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3C20C0BB" w:rsidR="00DB116D" w:rsidRPr="00A406E5" w:rsidRDefault="008B1170"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54976140" w14:textId="77777777" w:rsidTr="5EBE60C1">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164CA314" w:rsidR="00B84B5B" w:rsidRPr="00A406E5" w:rsidRDefault="00421329" w:rsidP="5EBE60C1">
            <w:pPr>
              <w:spacing w:before="120" w:after="120"/>
              <w:jc w:val="both"/>
              <w:rPr>
                <w:rFonts w:ascii="Arial" w:hAnsi="Arial" w:cs="Arial"/>
                <w:b/>
                <w:bCs/>
                <w:sz w:val="22"/>
                <w:szCs w:val="22"/>
              </w:rPr>
            </w:pPr>
            <w:r>
              <w:rPr>
                <w:rFonts w:ascii="Arial" w:hAnsi="Arial" w:cs="Arial"/>
                <w:b/>
                <w:bCs/>
                <w:sz w:val="22"/>
                <w:szCs w:val="22"/>
              </w:rPr>
              <w:t>13</w:t>
            </w:r>
            <w:r w:rsidR="6FEB700C" w:rsidRPr="5EBE60C1">
              <w:rPr>
                <w:rFonts w:ascii="Arial" w:hAnsi="Arial" w:cs="Arial"/>
                <w:b/>
                <w:bCs/>
                <w:sz w:val="22"/>
                <w:szCs w:val="22"/>
              </w:rPr>
              <w:t>/11/202</w:t>
            </w:r>
            <w:r w:rsidR="00F86C7C">
              <w:rPr>
                <w:rFonts w:ascii="Arial" w:hAnsi="Arial" w:cs="Arial"/>
                <w:b/>
                <w:bCs/>
                <w:sz w:val="22"/>
                <w:szCs w:val="22"/>
              </w:rPr>
              <w:t>6</w:t>
            </w:r>
          </w:p>
        </w:tc>
        <w:tc>
          <w:tcPr>
            <w:tcW w:w="2268" w:type="dxa"/>
          </w:tcPr>
          <w:p w14:paraId="1A81ECD1" w14:textId="032621B1" w:rsidR="00B84B5B" w:rsidRPr="00A406E5" w:rsidRDefault="00552351" w:rsidP="4D2424F7">
            <w:pPr>
              <w:spacing w:before="120" w:after="120"/>
              <w:jc w:val="both"/>
              <w:rPr>
                <w:rFonts w:ascii="Arial" w:hAnsi="Arial" w:cs="Arial"/>
                <w:b/>
                <w:bCs/>
                <w:sz w:val="22"/>
                <w:szCs w:val="22"/>
              </w:rPr>
            </w:pPr>
            <w:r w:rsidRPr="4D2424F7">
              <w:rPr>
                <w:rFonts w:ascii="Arial" w:hAnsi="Arial" w:cs="Arial"/>
                <w:b/>
                <w:bCs/>
                <w:sz w:val="22"/>
                <w:szCs w:val="22"/>
              </w:rPr>
              <w:t>Return date of provisional marks &amp;</w:t>
            </w:r>
            <w:r w:rsidR="360C17F8" w:rsidRPr="4D2424F7">
              <w:rPr>
                <w:rFonts w:ascii="Arial" w:hAnsi="Arial" w:cs="Arial"/>
                <w:b/>
                <w:bCs/>
                <w:sz w:val="22"/>
                <w:szCs w:val="22"/>
              </w:rPr>
              <w:t xml:space="preserve"> </w:t>
            </w:r>
            <w:r w:rsidRPr="4D2424F7">
              <w:rPr>
                <w:rFonts w:ascii="Arial" w:hAnsi="Arial" w:cs="Arial"/>
                <w:b/>
                <w:bCs/>
                <w:sz w:val="22"/>
                <w:szCs w:val="22"/>
              </w:rPr>
              <w:t>written feedback:</w:t>
            </w:r>
          </w:p>
        </w:tc>
        <w:tc>
          <w:tcPr>
            <w:tcW w:w="2268" w:type="dxa"/>
          </w:tcPr>
          <w:p w14:paraId="0566D21D" w14:textId="706937AD" w:rsidR="00B84B5B" w:rsidRPr="00A406E5" w:rsidRDefault="63BE04E7" w:rsidP="5EBE60C1">
            <w:pPr>
              <w:spacing w:before="120" w:after="120"/>
              <w:jc w:val="both"/>
              <w:rPr>
                <w:rFonts w:ascii="Arial" w:hAnsi="Arial" w:cs="Arial"/>
                <w:b/>
                <w:bCs/>
                <w:sz w:val="22"/>
                <w:szCs w:val="22"/>
              </w:rPr>
            </w:pPr>
            <w:r w:rsidRPr="5EBE60C1">
              <w:rPr>
                <w:rFonts w:ascii="Arial" w:hAnsi="Arial" w:cs="Arial"/>
                <w:b/>
                <w:bCs/>
                <w:sz w:val="22"/>
                <w:szCs w:val="22"/>
              </w:rPr>
              <w:t>1</w:t>
            </w:r>
            <w:r w:rsidR="00421329">
              <w:rPr>
                <w:rFonts w:ascii="Arial" w:hAnsi="Arial" w:cs="Arial"/>
                <w:b/>
                <w:bCs/>
                <w:sz w:val="22"/>
                <w:szCs w:val="22"/>
              </w:rPr>
              <w:t>1</w:t>
            </w:r>
            <w:r w:rsidR="20F175BC" w:rsidRPr="5EBE60C1">
              <w:rPr>
                <w:rFonts w:ascii="Arial" w:hAnsi="Arial" w:cs="Arial"/>
                <w:b/>
                <w:bCs/>
                <w:sz w:val="22"/>
                <w:szCs w:val="22"/>
              </w:rPr>
              <w:t>/12/202</w:t>
            </w:r>
            <w:r w:rsidR="00421329">
              <w:rPr>
                <w:rFonts w:ascii="Arial" w:hAnsi="Arial" w:cs="Arial"/>
                <w:b/>
                <w:bCs/>
                <w:sz w:val="22"/>
                <w:szCs w:val="22"/>
              </w:rPr>
              <w:t>6</w:t>
            </w:r>
          </w:p>
        </w:tc>
      </w:tr>
      <w:tr w:rsidR="00152E9D" w:rsidRPr="00A406E5" w14:paraId="7595FDBF" w14:textId="77777777" w:rsidTr="5EBE60C1">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3AD3CE39"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5EBE60C1">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6BC26DB3" w14:textId="77777777" w:rsid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p w14:paraId="75947B30" w14:textId="66D745D5" w:rsidR="000C5258" w:rsidRPr="00A406E5" w:rsidRDefault="000C5258" w:rsidP="00A406E5">
            <w:pPr>
              <w:spacing w:before="120" w:after="120"/>
              <w:jc w:val="both"/>
              <w:rPr>
                <w:rFonts w:ascii="Arial" w:hAnsi="Arial" w:cs="Arial"/>
                <w:sz w:val="22"/>
                <w:szCs w:val="22"/>
              </w:rPr>
            </w:pPr>
            <w:r>
              <w:rPr>
                <w:rFonts w:ascii="Arial" w:hAnsi="Arial" w:cs="Arial"/>
                <w:sz w:val="22"/>
                <w:szCs w:val="22"/>
              </w:rPr>
              <w:t xml:space="preserve">You must include a final sentence </w:t>
            </w:r>
            <w:r w:rsidRPr="000C5258">
              <w:rPr>
                <w:rFonts w:ascii="Arial" w:hAnsi="Arial" w:cs="Arial"/>
                <w:sz w:val="22"/>
                <w:szCs w:val="22"/>
              </w:rPr>
              <w:t xml:space="preserve">for example a final sentence </w:t>
            </w:r>
            <w:proofErr w:type="gramStart"/>
            <w:r>
              <w:rPr>
                <w:rFonts w:ascii="Arial" w:hAnsi="Arial" w:cs="Arial"/>
                <w:sz w:val="22"/>
                <w:szCs w:val="22"/>
              </w:rPr>
              <w:t>saying</w:t>
            </w:r>
            <w:proofErr w:type="gramEnd"/>
            <w:r w:rsidRPr="000C5258">
              <w:rPr>
                <w:rFonts w:ascii="Arial" w:hAnsi="Arial" w:cs="Arial"/>
                <w:sz w:val="22"/>
                <w:szCs w:val="22"/>
              </w:rPr>
              <w:t xml:space="preserve"> “I confirm that this essay is my own original work and does not include text created by a generative artificial intelligence tool”.  </w:t>
            </w:r>
          </w:p>
        </w:tc>
      </w:tr>
    </w:tbl>
    <w:p w14:paraId="67C7AC95" w14:textId="1D234A6E" w:rsidR="00A406E5" w:rsidRDefault="00A406E5" w:rsidP="4D2424F7">
      <w:pPr>
        <w:rPr>
          <w:rFonts w:ascii="Arial" w:hAnsi="Arial" w:cs="Arial"/>
          <w:sz w:val="32"/>
          <w:szCs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5C98019C" w:rsidR="00C01A3F" w:rsidRDefault="008B1170" w:rsidP="008B1170">
            <w:pPr>
              <w:pStyle w:val="ListParagraph"/>
              <w:numPr>
                <w:ilvl w:val="0"/>
                <w:numId w:val="17"/>
              </w:numPr>
              <w:rPr>
                <w:rFonts w:ascii="Arial" w:hAnsi="Arial" w:cs="Arial"/>
                <w:sz w:val="22"/>
                <w:szCs w:val="22"/>
              </w:rPr>
            </w:pPr>
            <w:r>
              <w:rPr>
                <w:rFonts w:ascii="Arial" w:hAnsi="Arial" w:cs="Arial"/>
                <w:sz w:val="22"/>
                <w:szCs w:val="22"/>
              </w:rPr>
              <w:lastRenderedPageBreak/>
              <w:t>Demonstrate application of change/quality management methodologies, tools and techniques to informatics projects/programmes.</w:t>
            </w:r>
          </w:p>
          <w:p w14:paraId="03124D3B" w14:textId="1CD554AA" w:rsidR="008B1170" w:rsidRPr="008B1170" w:rsidRDefault="008B1170" w:rsidP="008B1170">
            <w:pPr>
              <w:pStyle w:val="ListParagraph"/>
              <w:numPr>
                <w:ilvl w:val="0"/>
                <w:numId w:val="17"/>
              </w:numPr>
              <w:rPr>
                <w:rFonts w:ascii="Arial" w:hAnsi="Arial" w:cs="Arial"/>
                <w:sz w:val="22"/>
                <w:szCs w:val="22"/>
              </w:rPr>
            </w:pPr>
            <w:r>
              <w:rPr>
                <w:rFonts w:ascii="Arial" w:hAnsi="Arial" w:cs="Arial"/>
                <w:sz w:val="22"/>
                <w:szCs w:val="22"/>
              </w:rPr>
              <w:t>Critically evaluate the organisational and human factor challenges to effective use of health information</w:t>
            </w:r>
            <w:r w:rsidR="008A668B">
              <w:rPr>
                <w:rFonts w:ascii="Arial" w:hAnsi="Arial" w:cs="Arial"/>
                <w:sz w:val="22"/>
                <w:szCs w:val="22"/>
              </w:rPr>
              <w:t xml:space="preserve"> systems and technologies </w:t>
            </w:r>
            <w:proofErr w:type="gramStart"/>
            <w:r w:rsidR="008A668B">
              <w:rPr>
                <w:rFonts w:ascii="Arial" w:hAnsi="Arial" w:cs="Arial"/>
                <w:sz w:val="22"/>
                <w:szCs w:val="22"/>
              </w:rPr>
              <w:t>in order to</w:t>
            </w:r>
            <w:proofErr w:type="gramEnd"/>
            <w:r w:rsidR="008A668B">
              <w:rPr>
                <w:rFonts w:ascii="Arial" w:hAnsi="Arial" w:cs="Arial"/>
                <w:sz w:val="22"/>
                <w:szCs w:val="22"/>
              </w:rPr>
              <w:t xml:space="preserve"> ensure maximum user engagement and widespread adoption. </w:t>
            </w:r>
            <w:r>
              <w:rPr>
                <w:rFonts w:ascii="Arial" w:hAnsi="Arial" w:cs="Arial"/>
                <w:sz w:val="22"/>
                <w:szCs w:val="22"/>
              </w:rPr>
              <w:t xml:space="preserve"> </w:t>
            </w:r>
            <w:r w:rsidR="008A668B">
              <w:rPr>
                <w:rFonts w:ascii="Arial" w:hAnsi="Arial" w:cs="Arial"/>
                <w:sz w:val="22"/>
                <w:szCs w:val="22"/>
              </w:rPr>
              <w:t xml:space="preserve"> </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0BA26353" w14:textId="38DD268F" w:rsidR="4D2424F7" w:rsidRDefault="4D2424F7">
      <w:r>
        <w:br w:type="page"/>
      </w:r>
    </w:p>
    <w:p w14:paraId="6D068D43" w14:textId="77777777" w:rsidR="00113EAF" w:rsidRDefault="00113EAF" w:rsidP="4D2424F7">
      <w:pPr>
        <w:pStyle w:val="Heading2"/>
        <w:ind w:left="567" w:firstLine="142"/>
        <w:rPr>
          <w:rFonts w:ascii="Arial" w:hAnsi="Arial" w:cs="Arial"/>
          <w:sz w:val="40"/>
          <w:szCs w:val="40"/>
        </w:rPr>
      </w:pPr>
      <w:r w:rsidRPr="4D2424F7">
        <w:rPr>
          <w:rFonts w:ascii="Arial" w:hAnsi="Arial" w:cs="Arial"/>
          <w:sz w:val="40"/>
          <w:szCs w:val="40"/>
        </w:rPr>
        <w:lastRenderedPageBreak/>
        <w:t>Use of Generative AI in Assessment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1FF9B95A">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35B0B453" w:rsidR="00113EAF" w:rsidRDefault="00113EAF" w:rsidP="002F3400">
            <w:pPr>
              <w:rPr>
                <w:rFonts w:ascii="Arial" w:eastAsia="Calibri" w:hAnsi="Arial" w:cs="Arial"/>
                <w:sz w:val="22"/>
                <w:szCs w:val="22"/>
              </w:rPr>
            </w:pPr>
            <w:r w:rsidRPr="1FF9B95A">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2934C56E" w:rsidRPr="1FF9B95A">
                  <w:rPr>
                    <w:rFonts w:ascii="MS Gothic" w:eastAsia="MS Gothic" w:hAnsi="MS Gothic" w:cs="MS Gothic"/>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657D1CE3" w:rsidR="00113EAF" w:rsidRPr="00FA7E96" w:rsidRDefault="00113EAF" w:rsidP="1FF9B95A">
            <w:pPr>
              <w:rPr>
                <w:rFonts w:ascii="Arial" w:eastAsia="Calibri" w:hAnsi="Arial" w:cs="Arial"/>
                <w:sz w:val="22"/>
                <w:szCs w:val="22"/>
              </w:rPr>
            </w:pPr>
            <w:r w:rsidRPr="1FF9B95A">
              <w:rPr>
                <w:rFonts w:ascii="Arial" w:eastAsia="Calibri" w:hAnsi="Arial" w:cs="Arial"/>
                <w:sz w:val="22"/>
                <w:szCs w:val="22"/>
              </w:rPr>
              <w:t xml:space="preserve">No  </w:t>
            </w:r>
            <w:sdt>
              <w:sdtPr>
                <w:rPr>
                  <w:rFonts w:ascii="Arial" w:hAnsi="Arial" w:cs="Arial"/>
                  <w:sz w:val="22"/>
                  <w:szCs w:val="22"/>
                </w:rPr>
                <w:id w:val="328497485"/>
                <w14:checkbox>
                  <w14:checked w14:val="0"/>
                  <w14:checkedState w14:val="2612" w14:font="MS Gothic"/>
                  <w14:uncheckedState w14:val="2610" w14:font="MS Gothic"/>
                </w14:checkbox>
              </w:sdtPr>
              <w:sdtContent>
                <w:r w:rsidR="363C16DE" w:rsidRPr="1FF9B95A">
                  <w:rPr>
                    <w:rFonts w:ascii="MS Gothic" w:eastAsia="MS Gothic" w:hAnsi="MS Gothic" w:cs="MS Gothic"/>
                    <w:sz w:val="22"/>
                    <w:szCs w:val="22"/>
                  </w:rPr>
                  <w:t>☐</w:t>
                </w:r>
              </w:sdtContent>
            </w:sdt>
          </w:p>
        </w:tc>
      </w:tr>
      <w:tr w:rsidR="00113EAF" w:rsidRPr="00FA7E96" w14:paraId="4B948353" w14:textId="77777777" w:rsidTr="1FF9B95A">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431F8602"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1418F">
                  <w:rPr>
                    <w:rFonts w:ascii="MS Gothic" w:eastAsia="MS Gothic" w:hAnsi="MS Gothic" w:cs="Arial" w:hint="eastAsia"/>
                    <w:sz w:val="22"/>
                    <w:szCs w:val="22"/>
                  </w:rPr>
                  <w:t>☒</w:t>
                </w:r>
              </w:sdtContent>
            </w:sdt>
          </w:p>
        </w:tc>
      </w:tr>
      <w:tr w:rsidR="00113EAF" w:rsidRPr="00FA7E96" w14:paraId="01293EF2" w14:textId="77777777" w:rsidTr="1FF9B95A">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45A7F0EC" w:rsidR="00113EAF" w:rsidRDefault="00113EAF" w:rsidP="002F3400">
            <w:pPr>
              <w:rPr>
                <w:rFonts w:ascii="Arial" w:eastAsia="Calibri" w:hAnsi="Arial" w:cs="Arial"/>
                <w:sz w:val="22"/>
                <w:szCs w:val="22"/>
              </w:rPr>
            </w:pPr>
            <w:r w:rsidRPr="1FF9B95A">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473E43">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5E496E4" w:rsidR="00113EAF" w:rsidRPr="00FA7E96" w:rsidRDefault="00113EAF" w:rsidP="1FF9B95A">
            <w:pPr>
              <w:rPr>
                <w:rFonts w:ascii="Arial" w:eastAsia="Calibri" w:hAnsi="Arial" w:cs="Arial"/>
                <w:sz w:val="22"/>
                <w:szCs w:val="22"/>
              </w:rPr>
            </w:pPr>
            <w:r w:rsidRPr="1FF9B95A">
              <w:rPr>
                <w:rFonts w:ascii="Arial" w:eastAsia="Calibri" w:hAnsi="Arial" w:cs="Arial"/>
                <w:sz w:val="22"/>
                <w:szCs w:val="22"/>
              </w:rPr>
              <w:t xml:space="preserve">No  </w:t>
            </w:r>
            <w:sdt>
              <w:sdtPr>
                <w:rPr>
                  <w:rFonts w:ascii="Arial" w:hAnsi="Arial" w:cs="Arial"/>
                  <w:sz w:val="22"/>
                  <w:szCs w:val="22"/>
                </w:rPr>
                <w:id w:val="561751317"/>
                <w14:checkbox>
                  <w14:checked w14:val="1"/>
                  <w14:checkedState w14:val="2612" w14:font="MS Gothic"/>
                  <w14:uncheckedState w14:val="2610" w14:font="MS Gothic"/>
                </w14:checkbox>
              </w:sdtPr>
              <w:sdtContent>
                <w:r w:rsidR="00473E43">
                  <w:rPr>
                    <w:rFonts w:ascii="MS Gothic" w:eastAsia="MS Gothic" w:hAnsi="MS Gothic" w:cs="Arial" w:hint="eastAsia"/>
                    <w:sz w:val="22"/>
                    <w:szCs w:val="22"/>
                  </w:rPr>
                  <w:t>☒</w:t>
                </w:r>
              </w:sdtContent>
            </w:sdt>
          </w:p>
        </w:tc>
      </w:tr>
      <w:tr w:rsidR="00113EAF" w:rsidRPr="00FA7E96" w14:paraId="46335F74" w14:textId="77777777" w:rsidTr="1FF9B95A">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1F24BDD3"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1418F">
                  <w:rPr>
                    <w:rFonts w:ascii="MS Gothic" w:eastAsia="MS Gothic" w:hAnsi="MS Gothic" w:cs="Arial" w:hint="eastAsia"/>
                    <w:sz w:val="22"/>
                    <w:szCs w:val="22"/>
                  </w:rPr>
                  <w:t>☒</w:t>
                </w:r>
              </w:sdtContent>
            </w:sdt>
          </w:p>
        </w:tc>
      </w:tr>
      <w:tr w:rsidR="00113EAF" w:rsidRPr="00FA7E96" w14:paraId="27B08941" w14:textId="77777777" w:rsidTr="1FF9B95A">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297BC754"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1418F">
                  <w:rPr>
                    <w:rFonts w:ascii="MS Gothic" w:eastAsia="MS Gothic" w:hAnsi="MS Gothic" w:cs="Arial" w:hint="eastAsia"/>
                    <w:sz w:val="22"/>
                    <w:szCs w:val="22"/>
                  </w:rPr>
                  <w:t>☒</w:t>
                </w:r>
              </w:sdtContent>
            </w:sdt>
          </w:p>
        </w:tc>
      </w:tr>
      <w:tr w:rsidR="00113EAF" w:rsidRPr="00FA7E96" w14:paraId="6B411D2F" w14:textId="77777777" w:rsidTr="1FF9B95A">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260CCF8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1418F">
                  <w:rPr>
                    <w:rFonts w:ascii="MS Gothic" w:eastAsia="MS Gothic" w:hAnsi="MS Gothic" w:cs="Arial" w:hint="eastAsia"/>
                    <w:sz w:val="22"/>
                    <w:szCs w:val="22"/>
                  </w:rPr>
                  <w:t>☒</w:t>
                </w:r>
              </w:sdtContent>
            </w:sdt>
          </w:p>
        </w:tc>
      </w:tr>
      <w:tr w:rsidR="00113EAF" w:rsidRPr="00FA7E96" w14:paraId="3E010889" w14:textId="77777777" w:rsidTr="1FF9B95A">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314F1091" w:rsidR="00113EAF" w:rsidRDefault="00113EAF" w:rsidP="002F3400">
            <w:pPr>
              <w:rPr>
                <w:rFonts w:ascii="Arial" w:eastAsia="Calibri" w:hAnsi="Arial" w:cs="Arial"/>
                <w:sz w:val="22"/>
                <w:szCs w:val="22"/>
              </w:rPr>
            </w:pPr>
            <w:r w:rsidRPr="1FF9B95A">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5F446401" w:rsidRPr="1FF9B95A">
                  <w:rPr>
                    <w:rFonts w:ascii="MS Gothic" w:eastAsia="MS Gothic" w:hAnsi="MS Gothic" w:cs="MS Gothic"/>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319E884C" w:rsidR="00113EAF" w:rsidRPr="00FA7E96" w:rsidRDefault="00113EAF" w:rsidP="1FF9B95A">
            <w:pPr>
              <w:rPr>
                <w:rFonts w:ascii="Arial" w:eastAsia="Calibri" w:hAnsi="Arial" w:cs="Arial"/>
                <w:sz w:val="22"/>
                <w:szCs w:val="22"/>
              </w:rPr>
            </w:pPr>
            <w:r w:rsidRPr="1FF9B95A">
              <w:rPr>
                <w:rFonts w:ascii="Arial" w:eastAsia="Calibri" w:hAnsi="Arial" w:cs="Arial"/>
                <w:sz w:val="22"/>
                <w:szCs w:val="22"/>
              </w:rPr>
              <w:t xml:space="preserve">No  </w:t>
            </w:r>
            <w:sdt>
              <w:sdtPr>
                <w:rPr>
                  <w:rFonts w:ascii="Arial" w:hAnsi="Arial" w:cs="Arial"/>
                  <w:sz w:val="22"/>
                  <w:szCs w:val="22"/>
                </w:rPr>
                <w:id w:val="767112782"/>
                <w14:checkbox>
                  <w14:checked w14:val="1"/>
                  <w14:checkedState w14:val="2612" w14:font="MS Gothic"/>
                  <w14:uncheckedState w14:val="2610" w14:font="MS Gothic"/>
                </w14:checkbox>
              </w:sdtPr>
              <w:sdtContent>
                <w:r w:rsidR="28675967" w:rsidRPr="1FF9B95A">
                  <w:rPr>
                    <w:rFonts w:ascii="MS Gothic" w:eastAsia="MS Gothic" w:hAnsi="MS Gothic" w:cs="MS Gothic"/>
                    <w:sz w:val="22"/>
                    <w:szCs w:val="22"/>
                  </w:rPr>
                  <w:t>☒</w:t>
                </w:r>
              </w:sdtContent>
            </w:sdt>
          </w:p>
        </w:tc>
      </w:tr>
    </w:tbl>
    <w:p w14:paraId="48B13D3F" w14:textId="77777777" w:rsidR="00113EAF" w:rsidRPr="00A406E5" w:rsidRDefault="00113EAF" w:rsidP="00973057">
      <w:pPr>
        <w:ind w:left="720"/>
        <w:jc w:val="both"/>
        <w:rPr>
          <w:rFonts w:ascii="Arial" w:hAnsi="Arial" w:cs="Arial"/>
          <w:sz w:val="24"/>
          <w:szCs w:val="24"/>
        </w:rPr>
      </w:pPr>
    </w:p>
    <w:p w14:paraId="12333963" w14:textId="5FF8CB6B" w:rsidR="00C21478" w:rsidRDefault="00C21478" w:rsidP="4D2424F7">
      <w:pPr>
        <w:spacing w:line="276" w:lineRule="auto"/>
      </w:pPr>
      <w:r>
        <w:br w:type="page"/>
      </w:r>
    </w:p>
    <w:tbl>
      <w:tblPr>
        <w:tblStyle w:val="TableGrid"/>
        <w:tblW w:w="0" w:type="auto"/>
        <w:tblLayout w:type="fixed"/>
        <w:tblLook w:val="06A0" w:firstRow="1" w:lastRow="0" w:firstColumn="1" w:lastColumn="0" w:noHBand="1" w:noVBand="1"/>
      </w:tblPr>
      <w:tblGrid>
        <w:gridCol w:w="10440"/>
      </w:tblGrid>
      <w:tr w:rsidR="4D2424F7" w14:paraId="1D6E1020" w14:textId="77777777" w:rsidTr="4D2424F7">
        <w:trPr>
          <w:trHeight w:val="300"/>
        </w:trPr>
        <w:tc>
          <w:tcPr>
            <w:tcW w:w="10440" w:type="dxa"/>
            <w:shd w:val="clear" w:color="auto" w:fill="BFBFBF" w:themeFill="background1" w:themeFillShade="BF"/>
          </w:tcPr>
          <w:p w14:paraId="6779DFC3" w14:textId="3656A546" w:rsidR="31587CBA" w:rsidRDefault="31587CBA" w:rsidP="4D2424F7">
            <w:pPr>
              <w:jc w:val="center"/>
              <w:rPr>
                <w:rFonts w:ascii="Arial" w:hAnsi="Arial" w:cs="Arial"/>
                <w:b/>
                <w:bCs/>
                <w:sz w:val="40"/>
                <w:szCs w:val="40"/>
              </w:rPr>
            </w:pPr>
            <w:r w:rsidRPr="4D2424F7">
              <w:rPr>
                <w:rFonts w:ascii="Arial" w:hAnsi="Arial" w:cs="Arial"/>
                <w:b/>
                <w:bCs/>
                <w:sz w:val="40"/>
                <w:szCs w:val="40"/>
              </w:rPr>
              <w:lastRenderedPageBreak/>
              <w:t>TASK DESCRIPTION</w:t>
            </w:r>
          </w:p>
        </w:tc>
      </w:tr>
    </w:tbl>
    <w:p w14:paraId="4B8BA918" w14:textId="4589EF93" w:rsidR="00C21478" w:rsidRDefault="00C21478" w:rsidP="002240D9">
      <w:pPr>
        <w:spacing w:line="276" w:lineRule="auto"/>
        <w:ind w:left="720"/>
        <w:jc w:val="both"/>
        <w:rPr>
          <w:rFonts w:ascii="Arial" w:hAnsi="Arial" w:cs="Arial"/>
          <w:b/>
          <w:bCs/>
          <w:sz w:val="24"/>
          <w:szCs w:val="24"/>
        </w:rPr>
      </w:pPr>
    </w:p>
    <w:p w14:paraId="46F61459" w14:textId="75D54592" w:rsidR="00A67FB1" w:rsidRDefault="00EC3FAE" w:rsidP="00EC3FAE">
      <w:pPr>
        <w:spacing w:line="276" w:lineRule="auto"/>
        <w:jc w:val="both"/>
        <w:rPr>
          <w:rFonts w:ascii="Arial" w:hAnsi="Arial" w:cs="Arial"/>
          <w:b/>
          <w:bCs/>
          <w:sz w:val="24"/>
          <w:szCs w:val="24"/>
        </w:rPr>
      </w:pPr>
      <w:r w:rsidRPr="4D2424F7">
        <w:rPr>
          <w:rFonts w:ascii="Arial" w:hAnsi="Arial" w:cs="Arial"/>
          <w:b/>
          <w:bCs/>
          <w:sz w:val="24"/>
          <w:szCs w:val="24"/>
        </w:rPr>
        <w:t>P</w:t>
      </w:r>
      <w:r w:rsidR="0041418F" w:rsidRPr="4D2424F7">
        <w:rPr>
          <w:rFonts w:ascii="Arial" w:hAnsi="Arial" w:cs="Arial"/>
          <w:b/>
          <w:bCs/>
          <w:sz w:val="24"/>
          <w:szCs w:val="24"/>
        </w:rPr>
        <w:t>reparation</w:t>
      </w:r>
    </w:p>
    <w:p w14:paraId="723EFA68" w14:textId="76BAF9A0" w:rsidR="4D2424F7" w:rsidRDefault="4D2424F7" w:rsidP="4D2424F7">
      <w:pPr>
        <w:spacing w:line="276" w:lineRule="auto"/>
        <w:jc w:val="both"/>
        <w:rPr>
          <w:rFonts w:ascii="Arial" w:hAnsi="Arial" w:cs="Arial"/>
          <w:b/>
          <w:bCs/>
          <w:sz w:val="24"/>
          <w:szCs w:val="24"/>
        </w:rPr>
      </w:pPr>
    </w:p>
    <w:p w14:paraId="24F301B4" w14:textId="10EDD63F" w:rsidR="00152E9D" w:rsidRPr="00493F1E" w:rsidRDefault="0041418F" w:rsidP="002240D9">
      <w:pPr>
        <w:pStyle w:val="ListParagraph"/>
        <w:numPr>
          <w:ilvl w:val="0"/>
          <w:numId w:val="18"/>
        </w:numPr>
        <w:spacing w:line="276" w:lineRule="auto"/>
        <w:jc w:val="both"/>
        <w:rPr>
          <w:rFonts w:ascii="Arial" w:hAnsi="Arial" w:cs="Arial"/>
          <w:sz w:val="24"/>
          <w:szCs w:val="24"/>
        </w:rPr>
      </w:pPr>
      <w:r>
        <w:rPr>
          <w:rFonts w:ascii="Arial" w:hAnsi="Arial" w:cs="Arial"/>
          <w:sz w:val="24"/>
          <w:szCs w:val="24"/>
        </w:rPr>
        <w:t xml:space="preserve">Identify a </w:t>
      </w:r>
      <w:r>
        <w:rPr>
          <w:rFonts w:ascii="Arial" w:hAnsi="Arial" w:cs="Arial"/>
          <w:b/>
          <w:bCs/>
          <w:sz w:val="24"/>
          <w:szCs w:val="24"/>
        </w:rPr>
        <w:t xml:space="preserve">potential </w:t>
      </w:r>
      <w:r>
        <w:rPr>
          <w:rFonts w:ascii="Arial" w:hAnsi="Arial" w:cs="Arial"/>
          <w:sz w:val="24"/>
          <w:szCs w:val="24"/>
        </w:rPr>
        <w:t xml:space="preserve"> or </w:t>
      </w:r>
      <w:r>
        <w:rPr>
          <w:rFonts w:ascii="Arial" w:hAnsi="Arial" w:cs="Arial"/>
          <w:b/>
          <w:bCs/>
          <w:sz w:val="24"/>
          <w:szCs w:val="24"/>
        </w:rPr>
        <w:t xml:space="preserve">actual </w:t>
      </w:r>
      <w:proofErr w:type="gramStart"/>
      <w:r w:rsidR="00493F1E" w:rsidRPr="00493F1E">
        <w:rPr>
          <w:rFonts w:asciiTheme="minorBidi" w:hAnsiTheme="minorBidi" w:cstheme="minorBidi"/>
          <w:sz w:val="24"/>
          <w:szCs w:val="24"/>
        </w:rPr>
        <w:t>digitally</w:t>
      </w:r>
      <w:r w:rsidR="00493F1E">
        <w:rPr>
          <w:rFonts w:asciiTheme="minorBidi" w:hAnsiTheme="minorBidi" w:cstheme="minorBidi"/>
          <w:sz w:val="24"/>
          <w:szCs w:val="24"/>
        </w:rPr>
        <w:t>-enabled</w:t>
      </w:r>
      <w:proofErr w:type="gramEnd"/>
      <w:r w:rsidR="00493F1E">
        <w:rPr>
          <w:rFonts w:asciiTheme="minorBidi" w:hAnsiTheme="minorBidi" w:cstheme="minorBidi"/>
          <w:sz w:val="24"/>
          <w:szCs w:val="24"/>
        </w:rPr>
        <w:t xml:space="preserve"> service transformation related to your work.</w:t>
      </w:r>
    </w:p>
    <w:p w14:paraId="66765C57" w14:textId="65ABAE03" w:rsidR="008D0CD1" w:rsidRPr="008D0CD1" w:rsidRDefault="00493F1E" w:rsidP="002240D9">
      <w:pPr>
        <w:pStyle w:val="ListParagraph"/>
        <w:numPr>
          <w:ilvl w:val="0"/>
          <w:numId w:val="18"/>
        </w:numPr>
        <w:spacing w:line="276" w:lineRule="auto"/>
        <w:jc w:val="both"/>
        <w:rPr>
          <w:rFonts w:ascii="Arial" w:hAnsi="Arial" w:cs="Arial"/>
          <w:sz w:val="24"/>
          <w:szCs w:val="24"/>
        </w:rPr>
      </w:pPr>
      <w:r>
        <w:rPr>
          <w:rFonts w:asciiTheme="minorBidi" w:hAnsiTheme="minorBidi" w:cstheme="minorBidi"/>
          <w:sz w:val="24"/>
          <w:szCs w:val="24"/>
        </w:rPr>
        <w:t xml:space="preserve">Reflect on the ultimate goals of the service transformation and how it contributes to the Quintuple Aim (see </w:t>
      </w:r>
      <w:proofErr w:type="spellStart"/>
      <w:r>
        <w:rPr>
          <w:rFonts w:asciiTheme="minorBidi" w:hAnsiTheme="minorBidi" w:cstheme="minorBidi"/>
          <w:sz w:val="24"/>
          <w:szCs w:val="24"/>
        </w:rPr>
        <w:t>Nundy</w:t>
      </w:r>
      <w:proofErr w:type="spellEnd"/>
      <w:r>
        <w:rPr>
          <w:rFonts w:asciiTheme="minorBidi" w:hAnsiTheme="minorBidi" w:cstheme="minorBidi"/>
          <w:sz w:val="24"/>
          <w:szCs w:val="24"/>
        </w:rPr>
        <w:t xml:space="preserve"> at al., 2022, covered in self-directed learning in week 1 of this module). Plan how you would introduce the service transformation </w:t>
      </w:r>
      <w:r w:rsidR="008D0CD1">
        <w:rPr>
          <w:rFonts w:asciiTheme="minorBidi" w:hAnsiTheme="minorBidi" w:cstheme="minorBidi"/>
          <w:sz w:val="24"/>
          <w:szCs w:val="24"/>
        </w:rPr>
        <w:t xml:space="preserve">and identify the intermediate steps between the changes and the desired outcomes, including new ways of working enabled by digital technology. This is what you cover in Part 1 of the essay. </w:t>
      </w:r>
    </w:p>
    <w:p w14:paraId="4F5AA171" w14:textId="7FDF8F33" w:rsidR="008D0CD1" w:rsidRPr="00887249" w:rsidRDefault="008D0CD1" w:rsidP="002240D9">
      <w:pPr>
        <w:pStyle w:val="ListParagraph"/>
        <w:numPr>
          <w:ilvl w:val="0"/>
          <w:numId w:val="18"/>
        </w:numPr>
        <w:spacing w:line="276" w:lineRule="auto"/>
        <w:jc w:val="both"/>
        <w:rPr>
          <w:rFonts w:ascii="Arial" w:hAnsi="Arial" w:cs="Arial"/>
          <w:sz w:val="24"/>
          <w:szCs w:val="24"/>
        </w:rPr>
      </w:pPr>
      <w:r>
        <w:rPr>
          <w:rFonts w:asciiTheme="minorBidi" w:hAnsiTheme="minorBidi" w:cstheme="minorBidi"/>
          <w:sz w:val="24"/>
          <w:szCs w:val="24"/>
        </w:rPr>
        <w:t>Think about the kin</w:t>
      </w:r>
      <w:r w:rsidR="003932D1">
        <w:rPr>
          <w:rFonts w:asciiTheme="minorBidi" w:hAnsiTheme="minorBidi" w:cstheme="minorBidi"/>
          <w:sz w:val="24"/>
          <w:szCs w:val="24"/>
        </w:rPr>
        <w:t>d</w:t>
      </w:r>
      <w:r>
        <w:rPr>
          <w:rFonts w:asciiTheme="minorBidi" w:hAnsiTheme="minorBidi" w:cstheme="minorBidi"/>
          <w:sz w:val="24"/>
          <w:szCs w:val="24"/>
        </w:rPr>
        <w:t xml:space="preserve"> of people and organisations involved in the service transformation </w:t>
      </w:r>
      <w:r w:rsidR="00887249">
        <w:rPr>
          <w:rFonts w:asciiTheme="minorBidi" w:hAnsiTheme="minorBidi" w:cstheme="minorBidi"/>
          <w:sz w:val="24"/>
          <w:szCs w:val="24"/>
        </w:rPr>
        <w:t xml:space="preserve">and the leadership theories that are likely to be effective. This is what you cover in Part 2 of the essay. </w:t>
      </w:r>
    </w:p>
    <w:p w14:paraId="138A6A48" w14:textId="6BA45C32" w:rsidR="00887249" w:rsidRPr="00887249" w:rsidRDefault="00887249" w:rsidP="002240D9">
      <w:pPr>
        <w:pStyle w:val="ListParagraph"/>
        <w:numPr>
          <w:ilvl w:val="0"/>
          <w:numId w:val="18"/>
        </w:numPr>
        <w:spacing w:line="276" w:lineRule="auto"/>
        <w:jc w:val="both"/>
        <w:rPr>
          <w:rFonts w:ascii="Arial" w:hAnsi="Arial" w:cs="Arial"/>
          <w:sz w:val="24"/>
          <w:szCs w:val="24"/>
        </w:rPr>
      </w:pPr>
      <w:r>
        <w:rPr>
          <w:rFonts w:asciiTheme="minorBidi" w:hAnsiTheme="minorBidi" w:cstheme="minorBidi"/>
          <w:sz w:val="24"/>
          <w:szCs w:val="24"/>
        </w:rPr>
        <w:t xml:space="preserve">Plan how to evaluate the service transformation and define what data you need (qualitative or quantitative or both) and how you would analyse it to assess the impact. This is what you cover in Part 3 of the essay. </w:t>
      </w:r>
    </w:p>
    <w:p w14:paraId="7AD479EE" w14:textId="244EAB2D" w:rsidR="00887249" w:rsidRPr="00D70E27" w:rsidRDefault="00EA3408" w:rsidP="002240D9">
      <w:pPr>
        <w:pStyle w:val="ListParagraph"/>
        <w:numPr>
          <w:ilvl w:val="0"/>
          <w:numId w:val="18"/>
        </w:numPr>
        <w:spacing w:line="276" w:lineRule="auto"/>
        <w:jc w:val="both"/>
        <w:rPr>
          <w:rFonts w:ascii="Arial" w:hAnsi="Arial" w:cs="Arial"/>
          <w:sz w:val="24"/>
          <w:szCs w:val="24"/>
        </w:rPr>
      </w:pPr>
      <w:r>
        <w:rPr>
          <w:rFonts w:asciiTheme="minorBidi" w:hAnsiTheme="minorBidi" w:cstheme="minorBidi"/>
          <w:sz w:val="24"/>
          <w:szCs w:val="24"/>
        </w:rPr>
        <w:t>Reflect on the organisational, human factors, socio-technical and cultural aspects of the service transformation and how you would manage them constructively</w:t>
      </w:r>
      <w:r w:rsidR="00D70E27">
        <w:rPr>
          <w:rFonts w:asciiTheme="minorBidi" w:hAnsiTheme="minorBidi" w:cstheme="minorBidi"/>
          <w:sz w:val="24"/>
          <w:szCs w:val="24"/>
        </w:rPr>
        <w:t xml:space="preserve">. This is what you cover in Part 4 of the essay. </w:t>
      </w:r>
    </w:p>
    <w:p w14:paraId="0421A57C" w14:textId="77777777" w:rsidR="00D70E27" w:rsidRDefault="00D70E27" w:rsidP="00973057">
      <w:pPr>
        <w:jc w:val="both"/>
        <w:rPr>
          <w:rFonts w:ascii="Arial" w:hAnsi="Arial" w:cs="Arial"/>
          <w:sz w:val="24"/>
          <w:szCs w:val="24"/>
        </w:rPr>
      </w:pPr>
    </w:p>
    <w:p w14:paraId="4ED06CF0" w14:textId="7DA28CF1" w:rsidR="00D70E27" w:rsidRDefault="00D70E27" w:rsidP="00973057">
      <w:pPr>
        <w:jc w:val="both"/>
        <w:rPr>
          <w:rFonts w:ascii="Arial" w:hAnsi="Arial" w:cs="Arial"/>
          <w:b/>
          <w:bCs/>
          <w:sz w:val="24"/>
          <w:szCs w:val="24"/>
        </w:rPr>
      </w:pPr>
      <w:r>
        <w:rPr>
          <w:rFonts w:ascii="Arial" w:hAnsi="Arial" w:cs="Arial"/>
          <w:b/>
          <w:bCs/>
          <w:sz w:val="24"/>
          <w:szCs w:val="24"/>
        </w:rPr>
        <w:t>Essay structure</w:t>
      </w:r>
    </w:p>
    <w:p w14:paraId="5F17A09F" w14:textId="77777777" w:rsidR="00D70E27" w:rsidRDefault="00D70E27" w:rsidP="00D70E27">
      <w:pPr>
        <w:rPr>
          <w:rFonts w:ascii="Arial" w:hAnsi="Arial" w:cs="Arial"/>
          <w:b/>
          <w:bCs/>
          <w:sz w:val="24"/>
          <w:szCs w:val="24"/>
        </w:rPr>
      </w:pPr>
    </w:p>
    <w:tbl>
      <w:tblPr>
        <w:tblW w:w="0" w:type="dxa"/>
        <w:tblInd w:w="4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05"/>
        <w:gridCol w:w="9210"/>
      </w:tblGrid>
      <w:tr w:rsidR="00973057" w:rsidRPr="00973057" w14:paraId="4A658938" w14:textId="77777777" w:rsidTr="4D2424F7">
        <w:trPr>
          <w:trHeight w:val="300"/>
        </w:trPr>
        <w:tc>
          <w:tcPr>
            <w:tcW w:w="705" w:type="dxa"/>
            <w:tcBorders>
              <w:top w:val="single" w:sz="6" w:space="0" w:color="auto"/>
              <w:left w:val="single" w:sz="6" w:space="0" w:color="auto"/>
              <w:bottom w:val="single" w:sz="6" w:space="0" w:color="auto"/>
              <w:right w:val="single" w:sz="6" w:space="0" w:color="auto"/>
            </w:tcBorders>
            <w:vAlign w:val="center"/>
            <w:hideMark/>
          </w:tcPr>
          <w:p w14:paraId="0417387E" w14:textId="77777777" w:rsidR="00973057" w:rsidRPr="00973057" w:rsidRDefault="00973057" w:rsidP="4D2424F7">
            <w:pPr>
              <w:rPr>
                <w:rFonts w:ascii="Arial" w:hAnsi="Arial" w:cs="Arial"/>
                <w:sz w:val="24"/>
                <w:szCs w:val="24"/>
              </w:rPr>
            </w:pPr>
            <w:r w:rsidRPr="4D2424F7">
              <w:rPr>
                <w:rFonts w:ascii="Arial" w:hAnsi="Arial" w:cs="Arial"/>
                <w:b/>
                <w:bCs/>
                <w:sz w:val="24"/>
                <w:szCs w:val="24"/>
              </w:rPr>
              <w:t>Part</w:t>
            </w:r>
            <w:r w:rsidRPr="4D2424F7">
              <w:rPr>
                <w:rFonts w:ascii="Arial" w:hAnsi="Arial" w:cs="Arial"/>
                <w:sz w:val="24"/>
                <w:szCs w:val="24"/>
              </w:rPr>
              <w:t> </w:t>
            </w:r>
          </w:p>
        </w:tc>
        <w:tc>
          <w:tcPr>
            <w:tcW w:w="9210" w:type="dxa"/>
            <w:tcBorders>
              <w:top w:val="single" w:sz="6" w:space="0" w:color="auto"/>
              <w:left w:val="single" w:sz="6" w:space="0" w:color="auto"/>
              <w:bottom w:val="single" w:sz="6" w:space="0" w:color="auto"/>
              <w:right w:val="single" w:sz="6" w:space="0" w:color="auto"/>
            </w:tcBorders>
            <w:vAlign w:val="center"/>
            <w:hideMark/>
          </w:tcPr>
          <w:p w14:paraId="09DEFB90" w14:textId="77777777" w:rsidR="00973057" w:rsidRPr="00973057" w:rsidRDefault="00973057" w:rsidP="4D2424F7">
            <w:pPr>
              <w:rPr>
                <w:rFonts w:ascii="Arial" w:hAnsi="Arial" w:cs="Arial"/>
                <w:sz w:val="24"/>
                <w:szCs w:val="24"/>
              </w:rPr>
            </w:pPr>
            <w:r w:rsidRPr="4D2424F7">
              <w:rPr>
                <w:rFonts w:ascii="Arial" w:hAnsi="Arial" w:cs="Arial"/>
                <w:b/>
                <w:bCs/>
                <w:sz w:val="24"/>
                <w:szCs w:val="24"/>
              </w:rPr>
              <w:t>Description</w:t>
            </w:r>
            <w:r w:rsidRPr="4D2424F7">
              <w:rPr>
                <w:rFonts w:ascii="Arial" w:hAnsi="Arial" w:cs="Arial"/>
                <w:sz w:val="24"/>
                <w:szCs w:val="24"/>
              </w:rPr>
              <w:t> </w:t>
            </w:r>
          </w:p>
        </w:tc>
      </w:tr>
      <w:tr w:rsidR="00973057" w:rsidRPr="00973057" w14:paraId="1AC96F6E" w14:textId="77777777" w:rsidTr="4D2424F7">
        <w:trPr>
          <w:trHeight w:val="1245"/>
        </w:trPr>
        <w:tc>
          <w:tcPr>
            <w:tcW w:w="705" w:type="dxa"/>
            <w:tcBorders>
              <w:top w:val="single" w:sz="6" w:space="0" w:color="auto"/>
              <w:left w:val="single" w:sz="6" w:space="0" w:color="auto"/>
              <w:bottom w:val="single" w:sz="6" w:space="0" w:color="auto"/>
              <w:right w:val="single" w:sz="6" w:space="0" w:color="auto"/>
            </w:tcBorders>
            <w:vAlign w:val="center"/>
            <w:hideMark/>
          </w:tcPr>
          <w:p w14:paraId="344E153E" w14:textId="77777777" w:rsidR="00973057" w:rsidRPr="00973057" w:rsidRDefault="00973057" w:rsidP="4D2424F7">
            <w:pPr>
              <w:rPr>
                <w:rFonts w:ascii="Arial" w:hAnsi="Arial" w:cs="Arial"/>
                <w:sz w:val="24"/>
                <w:szCs w:val="24"/>
              </w:rPr>
            </w:pPr>
            <w:r w:rsidRPr="4D2424F7">
              <w:rPr>
                <w:rFonts w:ascii="Arial" w:hAnsi="Arial" w:cs="Arial"/>
                <w:sz w:val="24"/>
                <w:szCs w:val="24"/>
              </w:rPr>
              <w:t>1 </w:t>
            </w:r>
          </w:p>
        </w:tc>
        <w:tc>
          <w:tcPr>
            <w:tcW w:w="9210" w:type="dxa"/>
            <w:tcBorders>
              <w:top w:val="single" w:sz="6" w:space="0" w:color="auto"/>
              <w:left w:val="single" w:sz="6" w:space="0" w:color="auto"/>
              <w:bottom w:val="single" w:sz="6" w:space="0" w:color="auto"/>
              <w:right w:val="single" w:sz="6" w:space="0" w:color="auto"/>
            </w:tcBorders>
            <w:vAlign w:val="center"/>
            <w:hideMark/>
          </w:tcPr>
          <w:p w14:paraId="00D96662" w14:textId="77777777" w:rsidR="00973057" w:rsidRDefault="00973057" w:rsidP="4D2424F7">
            <w:pPr>
              <w:rPr>
                <w:rFonts w:ascii="Arial" w:hAnsi="Arial" w:cs="Arial"/>
                <w:sz w:val="24"/>
                <w:szCs w:val="24"/>
              </w:rPr>
            </w:pPr>
            <w:r w:rsidRPr="4D2424F7">
              <w:rPr>
                <w:rFonts w:ascii="Arial" w:hAnsi="Arial" w:cs="Arial"/>
                <w:sz w:val="24"/>
                <w:szCs w:val="24"/>
              </w:rPr>
              <w:t xml:space="preserve">Modified Donabedian diagram of the service transformation (see </w:t>
            </w:r>
            <w:hyperlink r:id="rId9">
              <w:r w:rsidRPr="4D2424F7">
                <w:rPr>
                  <w:rStyle w:val="Hyperlink"/>
                  <w:rFonts w:ascii="Arial" w:hAnsi="Arial" w:cs="Arial"/>
                  <w:sz w:val="24"/>
                  <w:szCs w:val="24"/>
                </w:rPr>
                <w:t>https://doi.org/10.1136/bmj.c4413</w:t>
              </w:r>
            </w:hyperlink>
            <w:r w:rsidRPr="4D2424F7">
              <w:rPr>
                <w:rFonts w:ascii="Arial" w:hAnsi="Arial" w:cs="Arial"/>
                <w:sz w:val="24"/>
                <w:szCs w:val="24"/>
              </w:rPr>
              <w:t>), showing the intervention(s) and intermediate steps leading to the desired change, with brief introduction, explanation and justification of contribution to the Quintuple Aim. (2000 words) </w:t>
            </w:r>
          </w:p>
          <w:p w14:paraId="521D91A3" w14:textId="77777777" w:rsidR="00973057" w:rsidRDefault="00973057" w:rsidP="4D2424F7">
            <w:pPr>
              <w:rPr>
                <w:rFonts w:ascii="Arial" w:hAnsi="Arial" w:cs="Arial"/>
                <w:sz w:val="24"/>
                <w:szCs w:val="24"/>
              </w:rPr>
            </w:pPr>
          </w:p>
          <w:p w14:paraId="3291B494" w14:textId="77777777" w:rsidR="00973057" w:rsidRPr="00973057" w:rsidRDefault="00973057" w:rsidP="4D2424F7">
            <w:pPr>
              <w:rPr>
                <w:rFonts w:ascii="Arial" w:hAnsi="Arial" w:cs="Arial"/>
                <w:sz w:val="24"/>
                <w:szCs w:val="24"/>
              </w:rPr>
            </w:pPr>
          </w:p>
        </w:tc>
      </w:tr>
      <w:tr w:rsidR="00973057" w:rsidRPr="00973057" w14:paraId="552267F8" w14:textId="77777777" w:rsidTr="4D2424F7">
        <w:trPr>
          <w:trHeight w:val="300"/>
        </w:trPr>
        <w:tc>
          <w:tcPr>
            <w:tcW w:w="705" w:type="dxa"/>
            <w:tcBorders>
              <w:top w:val="single" w:sz="6" w:space="0" w:color="auto"/>
              <w:left w:val="single" w:sz="6" w:space="0" w:color="auto"/>
              <w:bottom w:val="single" w:sz="6" w:space="0" w:color="auto"/>
              <w:right w:val="single" w:sz="6" w:space="0" w:color="auto"/>
            </w:tcBorders>
            <w:vAlign w:val="center"/>
            <w:hideMark/>
          </w:tcPr>
          <w:p w14:paraId="3CC48463" w14:textId="77777777" w:rsidR="00973057" w:rsidRPr="00973057" w:rsidRDefault="00973057" w:rsidP="4D2424F7">
            <w:pPr>
              <w:rPr>
                <w:rFonts w:ascii="Arial" w:hAnsi="Arial" w:cs="Arial"/>
                <w:sz w:val="24"/>
                <w:szCs w:val="24"/>
              </w:rPr>
            </w:pPr>
            <w:r w:rsidRPr="4D2424F7">
              <w:rPr>
                <w:rFonts w:ascii="Arial" w:hAnsi="Arial" w:cs="Arial"/>
                <w:sz w:val="24"/>
                <w:szCs w:val="24"/>
              </w:rPr>
              <w:t>2 </w:t>
            </w:r>
          </w:p>
        </w:tc>
        <w:tc>
          <w:tcPr>
            <w:tcW w:w="9210" w:type="dxa"/>
            <w:tcBorders>
              <w:top w:val="single" w:sz="6" w:space="0" w:color="auto"/>
              <w:left w:val="single" w:sz="6" w:space="0" w:color="auto"/>
              <w:bottom w:val="single" w:sz="6" w:space="0" w:color="auto"/>
              <w:right w:val="single" w:sz="6" w:space="0" w:color="auto"/>
            </w:tcBorders>
            <w:vAlign w:val="center"/>
            <w:hideMark/>
          </w:tcPr>
          <w:p w14:paraId="4746F9DF" w14:textId="77777777" w:rsidR="00973057" w:rsidRDefault="00973057" w:rsidP="4D2424F7">
            <w:pPr>
              <w:rPr>
                <w:rFonts w:ascii="Arial" w:hAnsi="Arial" w:cs="Arial"/>
                <w:sz w:val="24"/>
                <w:szCs w:val="24"/>
              </w:rPr>
            </w:pPr>
            <w:r w:rsidRPr="4D2424F7">
              <w:rPr>
                <w:rFonts w:ascii="Arial" w:hAnsi="Arial" w:cs="Arial"/>
                <w:sz w:val="24"/>
                <w:szCs w:val="24"/>
              </w:rPr>
              <w:t>Justification of recommended leadership approach to the service transformation. (1000 words) </w:t>
            </w:r>
          </w:p>
          <w:p w14:paraId="267FAE62" w14:textId="77777777" w:rsidR="00973057" w:rsidRDefault="00973057" w:rsidP="4D2424F7">
            <w:pPr>
              <w:rPr>
                <w:rFonts w:ascii="Arial" w:hAnsi="Arial" w:cs="Arial"/>
                <w:sz w:val="24"/>
                <w:szCs w:val="24"/>
              </w:rPr>
            </w:pPr>
          </w:p>
          <w:p w14:paraId="5A1790FF" w14:textId="77777777" w:rsidR="00973057" w:rsidRPr="00973057" w:rsidRDefault="00973057" w:rsidP="4D2424F7">
            <w:pPr>
              <w:rPr>
                <w:rFonts w:ascii="Arial" w:hAnsi="Arial" w:cs="Arial"/>
                <w:sz w:val="24"/>
                <w:szCs w:val="24"/>
              </w:rPr>
            </w:pPr>
          </w:p>
        </w:tc>
      </w:tr>
      <w:tr w:rsidR="00973057" w:rsidRPr="00973057" w14:paraId="6195C242" w14:textId="77777777" w:rsidTr="4D2424F7">
        <w:trPr>
          <w:trHeight w:val="300"/>
        </w:trPr>
        <w:tc>
          <w:tcPr>
            <w:tcW w:w="705" w:type="dxa"/>
            <w:tcBorders>
              <w:top w:val="single" w:sz="6" w:space="0" w:color="auto"/>
              <w:left w:val="single" w:sz="6" w:space="0" w:color="auto"/>
              <w:bottom w:val="single" w:sz="6" w:space="0" w:color="auto"/>
              <w:right w:val="single" w:sz="6" w:space="0" w:color="auto"/>
            </w:tcBorders>
            <w:vAlign w:val="center"/>
            <w:hideMark/>
          </w:tcPr>
          <w:p w14:paraId="23FB6D10" w14:textId="77777777" w:rsidR="00973057" w:rsidRPr="00973057" w:rsidRDefault="00973057" w:rsidP="4D2424F7">
            <w:pPr>
              <w:rPr>
                <w:rFonts w:ascii="Arial" w:hAnsi="Arial" w:cs="Arial"/>
                <w:sz w:val="24"/>
                <w:szCs w:val="24"/>
              </w:rPr>
            </w:pPr>
            <w:r w:rsidRPr="4D2424F7">
              <w:rPr>
                <w:rFonts w:ascii="Arial" w:hAnsi="Arial" w:cs="Arial"/>
                <w:sz w:val="24"/>
                <w:szCs w:val="24"/>
              </w:rPr>
              <w:t>3 </w:t>
            </w:r>
          </w:p>
        </w:tc>
        <w:tc>
          <w:tcPr>
            <w:tcW w:w="9210" w:type="dxa"/>
            <w:tcBorders>
              <w:top w:val="single" w:sz="6" w:space="0" w:color="auto"/>
              <w:left w:val="single" w:sz="6" w:space="0" w:color="auto"/>
              <w:bottom w:val="single" w:sz="6" w:space="0" w:color="auto"/>
              <w:right w:val="single" w:sz="6" w:space="0" w:color="auto"/>
            </w:tcBorders>
            <w:vAlign w:val="center"/>
            <w:hideMark/>
          </w:tcPr>
          <w:p w14:paraId="64CA6EFB" w14:textId="77777777" w:rsidR="00973057" w:rsidRDefault="00973057" w:rsidP="4D2424F7">
            <w:pPr>
              <w:rPr>
                <w:rFonts w:ascii="Arial" w:hAnsi="Arial" w:cs="Arial"/>
                <w:sz w:val="24"/>
                <w:szCs w:val="24"/>
              </w:rPr>
            </w:pPr>
            <w:r w:rsidRPr="4D2424F7">
              <w:rPr>
                <w:rFonts w:ascii="Arial" w:hAnsi="Arial" w:cs="Arial"/>
                <w:sz w:val="24"/>
                <w:szCs w:val="24"/>
              </w:rPr>
              <w:t>Data collection and analysis plan to assess the service transformation. (1000 words)</w:t>
            </w:r>
          </w:p>
          <w:p w14:paraId="7F75A160" w14:textId="3D2F9095" w:rsidR="00973057" w:rsidRDefault="00973057" w:rsidP="4D2424F7">
            <w:pPr>
              <w:rPr>
                <w:rFonts w:ascii="Arial" w:hAnsi="Arial" w:cs="Arial"/>
                <w:sz w:val="24"/>
                <w:szCs w:val="24"/>
              </w:rPr>
            </w:pPr>
            <w:r w:rsidRPr="4D2424F7">
              <w:rPr>
                <w:rFonts w:ascii="Arial" w:hAnsi="Arial" w:cs="Arial"/>
                <w:sz w:val="24"/>
                <w:szCs w:val="24"/>
              </w:rPr>
              <w:t> </w:t>
            </w:r>
          </w:p>
          <w:p w14:paraId="7F93BBBA" w14:textId="77777777" w:rsidR="00973057" w:rsidRPr="00973057" w:rsidRDefault="00973057" w:rsidP="4D2424F7">
            <w:pPr>
              <w:rPr>
                <w:rFonts w:ascii="Arial" w:hAnsi="Arial" w:cs="Arial"/>
                <w:sz w:val="24"/>
                <w:szCs w:val="24"/>
              </w:rPr>
            </w:pPr>
          </w:p>
        </w:tc>
      </w:tr>
      <w:tr w:rsidR="00973057" w:rsidRPr="00973057" w14:paraId="560EA39B" w14:textId="77777777" w:rsidTr="4D2424F7">
        <w:trPr>
          <w:trHeight w:val="300"/>
        </w:trPr>
        <w:tc>
          <w:tcPr>
            <w:tcW w:w="705" w:type="dxa"/>
            <w:tcBorders>
              <w:top w:val="single" w:sz="6" w:space="0" w:color="auto"/>
              <w:left w:val="single" w:sz="6" w:space="0" w:color="auto"/>
              <w:bottom w:val="single" w:sz="6" w:space="0" w:color="auto"/>
              <w:right w:val="single" w:sz="6" w:space="0" w:color="auto"/>
            </w:tcBorders>
            <w:vAlign w:val="center"/>
            <w:hideMark/>
          </w:tcPr>
          <w:p w14:paraId="494A4933" w14:textId="77777777" w:rsidR="00973057" w:rsidRPr="00973057" w:rsidRDefault="00973057" w:rsidP="4D2424F7">
            <w:pPr>
              <w:rPr>
                <w:rFonts w:ascii="Arial" w:hAnsi="Arial" w:cs="Arial"/>
                <w:sz w:val="24"/>
                <w:szCs w:val="24"/>
              </w:rPr>
            </w:pPr>
            <w:r w:rsidRPr="4D2424F7">
              <w:rPr>
                <w:rFonts w:ascii="Arial" w:hAnsi="Arial" w:cs="Arial"/>
                <w:sz w:val="24"/>
                <w:szCs w:val="24"/>
              </w:rPr>
              <w:t>4 </w:t>
            </w:r>
          </w:p>
        </w:tc>
        <w:tc>
          <w:tcPr>
            <w:tcW w:w="9210" w:type="dxa"/>
            <w:tcBorders>
              <w:top w:val="single" w:sz="6" w:space="0" w:color="auto"/>
              <w:left w:val="single" w:sz="6" w:space="0" w:color="auto"/>
              <w:bottom w:val="single" w:sz="6" w:space="0" w:color="auto"/>
              <w:right w:val="single" w:sz="6" w:space="0" w:color="auto"/>
            </w:tcBorders>
            <w:vAlign w:val="center"/>
            <w:hideMark/>
          </w:tcPr>
          <w:p w14:paraId="0F492CE1" w14:textId="68006E4F" w:rsidR="00973057" w:rsidRDefault="00973057" w:rsidP="4D2424F7">
            <w:pPr>
              <w:rPr>
                <w:rFonts w:ascii="Arial" w:hAnsi="Arial" w:cs="Arial"/>
                <w:sz w:val="24"/>
                <w:szCs w:val="24"/>
              </w:rPr>
            </w:pPr>
            <w:r w:rsidRPr="4D2424F7">
              <w:rPr>
                <w:rFonts w:ascii="Arial" w:hAnsi="Arial" w:cs="Arial"/>
                <w:sz w:val="24"/>
                <w:szCs w:val="24"/>
              </w:rPr>
              <w:t>Soft systems methodology rich picture of the problem environment with explanatory commentary, focussing on organisational, human factors and socio-technical and cultural aspects. (1000 words) </w:t>
            </w:r>
          </w:p>
          <w:p w14:paraId="2B2CF221" w14:textId="77777777" w:rsidR="00973057" w:rsidRDefault="00973057" w:rsidP="4D2424F7">
            <w:pPr>
              <w:rPr>
                <w:rFonts w:ascii="Arial" w:hAnsi="Arial" w:cs="Arial"/>
                <w:sz w:val="24"/>
                <w:szCs w:val="24"/>
              </w:rPr>
            </w:pPr>
          </w:p>
          <w:p w14:paraId="41E70098" w14:textId="77777777" w:rsidR="00973057" w:rsidRPr="00973057" w:rsidRDefault="00973057" w:rsidP="4D2424F7">
            <w:pPr>
              <w:rPr>
                <w:rFonts w:ascii="Arial" w:hAnsi="Arial" w:cs="Arial"/>
                <w:sz w:val="24"/>
                <w:szCs w:val="24"/>
              </w:rPr>
            </w:pPr>
          </w:p>
        </w:tc>
      </w:tr>
      <w:tr w:rsidR="00973057" w:rsidRPr="00973057" w14:paraId="55C9BFC9" w14:textId="77777777" w:rsidTr="4D2424F7">
        <w:trPr>
          <w:trHeight w:val="300"/>
        </w:trPr>
        <w:tc>
          <w:tcPr>
            <w:tcW w:w="705" w:type="dxa"/>
            <w:tcBorders>
              <w:top w:val="single" w:sz="6" w:space="0" w:color="auto"/>
              <w:left w:val="single" w:sz="6" w:space="0" w:color="auto"/>
              <w:bottom w:val="single" w:sz="6" w:space="0" w:color="auto"/>
              <w:right w:val="single" w:sz="6" w:space="0" w:color="auto"/>
            </w:tcBorders>
            <w:vAlign w:val="center"/>
            <w:hideMark/>
          </w:tcPr>
          <w:p w14:paraId="0AA749BA" w14:textId="77777777" w:rsidR="00973057" w:rsidRPr="00973057" w:rsidRDefault="00973057" w:rsidP="4D2424F7">
            <w:pPr>
              <w:rPr>
                <w:rFonts w:ascii="Arial" w:hAnsi="Arial" w:cs="Arial"/>
                <w:sz w:val="24"/>
                <w:szCs w:val="24"/>
              </w:rPr>
            </w:pPr>
            <w:r w:rsidRPr="4D2424F7">
              <w:rPr>
                <w:rFonts w:ascii="Arial" w:hAnsi="Arial" w:cs="Arial"/>
                <w:sz w:val="24"/>
                <w:szCs w:val="24"/>
              </w:rPr>
              <w:t>5 </w:t>
            </w:r>
          </w:p>
        </w:tc>
        <w:tc>
          <w:tcPr>
            <w:tcW w:w="9210" w:type="dxa"/>
            <w:tcBorders>
              <w:top w:val="single" w:sz="6" w:space="0" w:color="auto"/>
              <w:left w:val="single" w:sz="6" w:space="0" w:color="auto"/>
              <w:bottom w:val="single" w:sz="6" w:space="0" w:color="auto"/>
              <w:right w:val="single" w:sz="6" w:space="0" w:color="auto"/>
            </w:tcBorders>
            <w:vAlign w:val="center"/>
            <w:hideMark/>
          </w:tcPr>
          <w:p w14:paraId="3739AC5F" w14:textId="77777777" w:rsidR="00973057" w:rsidRDefault="00973057" w:rsidP="4D2424F7">
            <w:pPr>
              <w:rPr>
                <w:rFonts w:ascii="Arial" w:hAnsi="Arial" w:cs="Arial"/>
                <w:sz w:val="24"/>
                <w:szCs w:val="24"/>
              </w:rPr>
            </w:pPr>
            <w:r w:rsidRPr="4D2424F7">
              <w:rPr>
                <w:rFonts w:ascii="Arial" w:hAnsi="Arial" w:cs="Arial"/>
                <w:sz w:val="24"/>
                <w:szCs w:val="24"/>
              </w:rPr>
              <w:t>Reference list </w:t>
            </w:r>
          </w:p>
          <w:p w14:paraId="37B957B0" w14:textId="77777777" w:rsidR="00973057" w:rsidRDefault="00973057" w:rsidP="4D2424F7">
            <w:pPr>
              <w:rPr>
                <w:rFonts w:ascii="Arial" w:hAnsi="Arial" w:cs="Arial"/>
                <w:sz w:val="24"/>
                <w:szCs w:val="24"/>
              </w:rPr>
            </w:pPr>
          </w:p>
          <w:p w14:paraId="4EC424EF" w14:textId="77777777" w:rsidR="00973057" w:rsidRPr="00973057" w:rsidRDefault="00973057" w:rsidP="4D2424F7">
            <w:pPr>
              <w:rPr>
                <w:rFonts w:ascii="Arial" w:hAnsi="Arial" w:cs="Arial"/>
                <w:sz w:val="24"/>
                <w:szCs w:val="24"/>
              </w:rPr>
            </w:pPr>
          </w:p>
        </w:tc>
      </w:tr>
    </w:tbl>
    <w:p w14:paraId="66975EAC" w14:textId="77777777" w:rsidR="00D70E27" w:rsidRDefault="00D70E27" w:rsidP="00D70E27">
      <w:pPr>
        <w:rPr>
          <w:rFonts w:ascii="Arial" w:hAnsi="Arial" w:cs="Arial"/>
          <w:sz w:val="24"/>
          <w:szCs w:val="24"/>
        </w:rPr>
      </w:pPr>
    </w:p>
    <w:p w14:paraId="4995287B" w14:textId="6767107C" w:rsidR="00973057" w:rsidRDefault="00973057" w:rsidP="002240D9">
      <w:pPr>
        <w:spacing w:line="276" w:lineRule="auto"/>
        <w:jc w:val="both"/>
        <w:rPr>
          <w:rFonts w:ascii="Arial" w:hAnsi="Arial" w:cs="Arial"/>
          <w:sz w:val="24"/>
          <w:szCs w:val="24"/>
        </w:rPr>
      </w:pPr>
      <w:r w:rsidRPr="4D2424F7">
        <w:rPr>
          <w:rFonts w:ascii="Arial" w:hAnsi="Arial" w:cs="Arial"/>
          <w:sz w:val="24"/>
          <w:szCs w:val="24"/>
        </w:rPr>
        <w:t>Please submit a first draft of Part 1 and bullet point outlines of Part 2-4 (each outline</w:t>
      </w:r>
      <w:r w:rsidR="51F316EF" w:rsidRPr="4D2424F7">
        <w:rPr>
          <w:rFonts w:ascii="Arial" w:hAnsi="Arial" w:cs="Arial"/>
          <w:sz w:val="24"/>
          <w:szCs w:val="24"/>
        </w:rPr>
        <w:t xml:space="preserve"> </w:t>
      </w:r>
      <w:r w:rsidRPr="4D2424F7">
        <w:rPr>
          <w:rFonts w:ascii="Arial" w:hAnsi="Arial" w:cs="Arial"/>
          <w:sz w:val="24"/>
          <w:szCs w:val="24"/>
        </w:rPr>
        <w:t xml:space="preserve">no more than half a page) by </w:t>
      </w:r>
      <w:r w:rsidR="00421329">
        <w:rPr>
          <w:rFonts w:ascii="Arial" w:hAnsi="Arial" w:cs="Arial"/>
          <w:b/>
          <w:bCs/>
          <w:sz w:val="24"/>
          <w:szCs w:val="24"/>
        </w:rPr>
        <w:t>19</w:t>
      </w:r>
      <w:r w:rsidR="00216DEB">
        <w:rPr>
          <w:rFonts w:ascii="Arial" w:hAnsi="Arial" w:cs="Arial"/>
          <w:b/>
          <w:bCs/>
          <w:sz w:val="24"/>
          <w:szCs w:val="24"/>
        </w:rPr>
        <w:t xml:space="preserve"> October 202</w:t>
      </w:r>
      <w:r w:rsidR="00421329">
        <w:rPr>
          <w:rFonts w:ascii="Arial" w:hAnsi="Arial" w:cs="Arial"/>
          <w:b/>
          <w:bCs/>
          <w:sz w:val="24"/>
          <w:szCs w:val="24"/>
        </w:rPr>
        <w:t>6</w:t>
      </w:r>
      <w:r w:rsidRPr="4D2424F7">
        <w:rPr>
          <w:rFonts w:ascii="Arial" w:hAnsi="Arial" w:cs="Arial"/>
          <w:sz w:val="24"/>
          <w:szCs w:val="24"/>
        </w:rPr>
        <w:t xml:space="preserve"> for formative feedback. The final submission deadline is</w:t>
      </w:r>
      <w:r w:rsidRPr="4D2424F7">
        <w:rPr>
          <w:rFonts w:ascii="Arial" w:hAnsi="Arial" w:cs="Arial"/>
          <w:b/>
          <w:bCs/>
          <w:sz w:val="24"/>
          <w:szCs w:val="24"/>
        </w:rPr>
        <w:t xml:space="preserve"> </w:t>
      </w:r>
      <w:r w:rsidR="00421329">
        <w:rPr>
          <w:rFonts w:ascii="Arial" w:hAnsi="Arial" w:cs="Arial"/>
          <w:b/>
          <w:bCs/>
          <w:sz w:val="24"/>
          <w:szCs w:val="24"/>
          <w:highlight w:val="yellow"/>
        </w:rPr>
        <w:t>13</w:t>
      </w:r>
      <w:r w:rsidR="00216DEB">
        <w:rPr>
          <w:rFonts w:ascii="Arial" w:hAnsi="Arial" w:cs="Arial"/>
          <w:b/>
          <w:bCs/>
          <w:sz w:val="24"/>
          <w:szCs w:val="24"/>
          <w:highlight w:val="yellow"/>
        </w:rPr>
        <w:t xml:space="preserve"> November</w:t>
      </w:r>
      <w:r w:rsidRPr="4D2424F7">
        <w:rPr>
          <w:rFonts w:ascii="Arial" w:hAnsi="Arial" w:cs="Arial"/>
          <w:b/>
          <w:bCs/>
          <w:sz w:val="24"/>
          <w:szCs w:val="24"/>
          <w:highlight w:val="yellow"/>
        </w:rPr>
        <w:t xml:space="preserve"> 2024</w:t>
      </w:r>
      <w:r w:rsidRPr="4D2424F7">
        <w:rPr>
          <w:rFonts w:ascii="Arial" w:hAnsi="Arial" w:cs="Arial"/>
          <w:b/>
          <w:bCs/>
          <w:sz w:val="24"/>
          <w:szCs w:val="24"/>
        </w:rPr>
        <w:t xml:space="preserve">. </w:t>
      </w:r>
    </w:p>
    <w:p w14:paraId="1C9E8BF7" w14:textId="77777777" w:rsidR="0077713F" w:rsidRDefault="0077713F" w:rsidP="002240D9">
      <w:pPr>
        <w:spacing w:line="276" w:lineRule="auto"/>
        <w:jc w:val="both"/>
        <w:rPr>
          <w:rFonts w:ascii="Arial" w:hAnsi="Arial" w:cs="Arial"/>
          <w:sz w:val="24"/>
          <w:szCs w:val="24"/>
        </w:rPr>
      </w:pPr>
    </w:p>
    <w:p w14:paraId="1B5F1347" w14:textId="030320E5" w:rsidR="0077713F" w:rsidRDefault="0077713F" w:rsidP="002240D9">
      <w:pPr>
        <w:spacing w:line="276" w:lineRule="auto"/>
        <w:jc w:val="both"/>
        <w:rPr>
          <w:rFonts w:ascii="Arial" w:hAnsi="Arial" w:cs="Arial"/>
          <w:sz w:val="24"/>
          <w:szCs w:val="24"/>
        </w:rPr>
      </w:pPr>
      <w:r>
        <w:rPr>
          <w:rFonts w:ascii="Arial" w:hAnsi="Arial" w:cs="Arial"/>
          <w:sz w:val="24"/>
          <w:szCs w:val="24"/>
        </w:rPr>
        <w:t xml:space="preserve">You must follow all guidelines to professional conduct and referencing, using the Harvard citation format (see the library guidebook for details). You are strongly </w:t>
      </w:r>
      <w:r w:rsidR="004B6B34">
        <w:rPr>
          <w:rFonts w:ascii="Arial" w:hAnsi="Arial" w:cs="Arial"/>
          <w:sz w:val="24"/>
          <w:szCs w:val="24"/>
        </w:rPr>
        <w:t>encouraged</w:t>
      </w:r>
      <w:r>
        <w:rPr>
          <w:rFonts w:ascii="Arial" w:hAnsi="Arial" w:cs="Arial"/>
          <w:sz w:val="24"/>
          <w:szCs w:val="24"/>
        </w:rPr>
        <w:t xml:space="preserve"> to use Mendeley for </w:t>
      </w:r>
      <w:r w:rsidR="004B6B34">
        <w:rPr>
          <w:rFonts w:ascii="Arial" w:hAnsi="Arial" w:cs="Arial"/>
          <w:sz w:val="24"/>
          <w:szCs w:val="24"/>
        </w:rPr>
        <w:lastRenderedPageBreak/>
        <w:t>referencing, with the “Cite Them Right 1</w:t>
      </w:r>
      <w:r w:rsidR="003932D1">
        <w:rPr>
          <w:rFonts w:ascii="Arial" w:hAnsi="Arial" w:cs="Arial"/>
          <w:sz w:val="24"/>
          <w:szCs w:val="24"/>
        </w:rPr>
        <w:t>2</w:t>
      </w:r>
      <w:r w:rsidR="004B6B34" w:rsidRPr="004B6B34">
        <w:rPr>
          <w:rFonts w:ascii="Arial" w:hAnsi="Arial" w:cs="Arial"/>
          <w:sz w:val="24"/>
          <w:szCs w:val="24"/>
          <w:vertAlign w:val="superscript"/>
        </w:rPr>
        <w:t>th</w:t>
      </w:r>
      <w:r w:rsidR="004B6B34">
        <w:rPr>
          <w:rFonts w:ascii="Arial" w:hAnsi="Arial" w:cs="Arial"/>
          <w:sz w:val="24"/>
          <w:szCs w:val="24"/>
        </w:rPr>
        <w:t xml:space="preserve"> edition – Harvard” citation style. </w:t>
      </w:r>
      <w:r w:rsidR="00572570">
        <w:rPr>
          <w:rFonts w:ascii="Arial" w:hAnsi="Arial" w:cs="Arial"/>
          <w:sz w:val="24"/>
          <w:szCs w:val="24"/>
        </w:rPr>
        <w:t xml:space="preserve">The assigned word count is 2500 words ± 10%. The word count excludes the reference list. </w:t>
      </w:r>
    </w:p>
    <w:p w14:paraId="1D98F215" w14:textId="77777777" w:rsidR="00572570" w:rsidRDefault="00572570" w:rsidP="002240D9">
      <w:pPr>
        <w:spacing w:line="276" w:lineRule="auto"/>
        <w:jc w:val="both"/>
        <w:rPr>
          <w:rFonts w:ascii="Arial" w:hAnsi="Arial" w:cs="Arial"/>
          <w:sz w:val="24"/>
          <w:szCs w:val="24"/>
        </w:rPr>
      </w:pPr>
    </w:p>
    <w:p w14:paraId="7FDFB371" w14:textId="481EED7A" w:rsidR="00572570" w:rsidRDefault="00572570" w:rsidP="002240D9">
      <w:pPr>
        <w:spacing w:line="276" w:lineRule="auto"/>
        <w:jc w:val="both"/>
        <w:rPr>
          <w:rFonts w:ascii="Arial" w:hAnsi="Arial" w:cs="Arial"/>
          <w:sz w:val="24"/>
          <w:szCs w:val="24"/>
        </w:rPr>
      </w:pPr>
      <w:r>
        <w:rPr>
          <w:rFonts w:ascii="Arial" w:hAnsi="Arial" w:cs="Arial"/>
          <w:sz w:val="24"/>
          <w:szCs w:val="24"/>
        </w:rPr>
        <w:t xml:space="preserve">You must use the file name pattern </w:t>
      </w:r>
      <w:r>
        <w:rPr>
          <w:rFonts w:ascii="Arial" w:hAnsi="Arial" w:cs="Arial"/>
          <w:b/>
          <w:bCs/>
          <w:sz w:val="24"/>
          <w:szCs w:val="24"/>
        </w:rPr>
        <w:t>LastName_FirstName_StudentNumber-BMDS7002</w:t>
      </w:r>
      <w:r w:rsidR="008A75E8">
        <w:rPr>
          <w:rFonts w:ascii="Arial" w:hAnsi="Arial" w:cs="Arial"/>
          <w:b/>
          <w:bCs/>
          <w:sz w:val="24"/>
          <w:szCs w:val="24"/>
        </w:rPr>
        <w:t>-CW.docx</w:t>
      </w:r>
      <w:r w:rsidR="008A75E8">
        <w:rPr>
          <w:rFonts w:ascii="Arial" w:hAnsi="Arial" w:cs="Arial"/>
          <w:sz w:val="24"/>
          <w:szCs w:val="24"/>
        </w:rPr>
        <w:t>, for example “Jones_John_9131822-BMDS7002-CW1.do</w:t>
      </w:r>
      <w:r w:rsidR="00CA08D3">
        <w:rPr>
          <w:rFonts w:ascii="Arial" w:hAnsi="Arial" w:cs="Arial"/>
          <w:sz w:val="24"/>
          <w:szCs w:val="24"/>
        </w:rPr>
        <w:t xml:space="preserve">cx”. use Aria </w:t>
      </w:r>
      <w:proofErr w:type="gramStart"/>
      <w:r w:rsidR="00CA08D3">
        <w:rPr>
          <w:rFonts w:ascii="Arial" w:hAnsi="Arial" w:cs="Arial"/>
          <w:sz w:val="24"/>
          <w:szCs w:val="24"/>
        </w:rPr>
        <w:t>12 point</w:t>
      </w:r>
      <w:proofErr w:type="gramEnd"/>
      <w:r w:rsidR="00CA08D3">
        <w:rPr>
          <w:rFonts w:ascii="Arial" w:hAnsi="Arial" w:cs="Arial"/>
          <w:sz w:val="24"/>
          <w:szCs w:val="24"/>
        </w:rPr>
        <w:t xml:space="preserve"> font and default margins. The word count excludes the reference list. </w:t>
      </w:r>
    </w:p>
    <w:p w14:paraId="6A758663" w14:textId="77777777" w:rsidR="00CA08D3" w:rsidRDefault="00CA08D3" w:rsidP="002240D9">
      <w:pPr>
        <w:spacing w:line="276" w:lineRule="auto"/>
        <w:jc w:val="both"/>
        <w:rPr>
          <w:rFonts w:ascii="Arial" w:hAnsi="Arial" w:cs="Arial"/>
          <w:sz w:val="24"/>
          <w:szCs w:val="24"/>
        </w:rPr>
      </w:pPr>
    </w:p>
    <w:p w14:paraId="68CF46CF" w14:textId="243B3D12" w:rsidR="00CA08D3" w:rsidRPr="003932D1" w:rsidRDefault="00CA08D3" w:rsidP="002240D9">
      <w:pPr>
        <w:spacing w:line="276" w:lineRule="auto"/>
        <w:jc w:val="both"/>
        <w:rPr>
          <w:rFonts w:ascii="Arial" w:hAnsi="Arial" w:cs="Arial"/>
          <w:i/>
          <w:iCs/>
          <w:sz w:val="24"/>
          <w:szCs w:val="24"/>
        </w:rPr>
      </w:pPr>
      <w:r w:rsidRPr="003932D1">
        <w:rPr>
          <w:rFonts w:ascii="Arial" w:hAnsi="Arial" w:cs="Arial"/>
          <w:i/>
          <w:iCs/>
          <w:sz w:val="24"/>
          <w:szCs w:val="24"/>
        </w:rPr>
        <w:t>Remember to include the confirmation that you did not use generative AI to produce any of the text</w:t>
      </w:r>
      <w:r w:rsidR="000C5258">
        <w:rPr>
          <w:rFonts w:ascii="Arial" w:hAnsi="Arial" w:cs="Arial"/>
          <w:i/>
          <w:iCs/>
          <w:sz w:val="24"/>
          <w:szCs w:val="24"/>
        </w:rPr>
        <w:t>.</w:t>
      </w:r>
      <w:r w:rsidR="003932D1" w:rsidRPr="003932D1">
        <w:rPr>
          <w:rFonts w:ascii="Arial" w:hAnsi="Arial" w:cs="Arial"/>
          <w:i/>
          <w:iCs/>
          <w:sz w:val="22"/>
          <w:szCs w:val="22"/>
        </w:rPr>
        <w:t xml:space="preserve"> </w:t>
      </w:r>
    </w:p>
    <w:p w14:paraId="0779E12D" w14:textId="77777777" w:rsidR="003932D1" w:rsidRPr="00CA08D3" w:rsidRDefault="003932D1" w:rsidP="002240D9">
      <w:pPr>
        <w:spacing w:line="276" w:lineRule="auto"/>
        <w:jc w:val="both"/>
        <w:rPr>
          <w:rFonts w:ascii="Arial" w:hAnsi="Arial" w:cs="Arial"/>
          <w:i/>
          <w:iCs/>
          <w:sz w:val="24"/>
          <w:szCs w:val="24"/>
        </w:rPr>
      </w:pPr>
    </w:p>
    <w:p w14:paraId="1995225F" w14:textId="77777777" w:rsidR="00152E9D" w:rsidRPr="00A406E5" w:rsidRDefault="00152E9D" w:rsidP="002240D9">
      <w:pPr>
        <w:spacing w:line="276" w:lineRule="auto"/>
        <w:ind w:left="720"/>
        <w:jc w:val="both"/>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7587DE1A" w14:textId="46A7FE05" w:rsidR="4D2424F7" w:rsidRDefault="4D2424F7">
      <w: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4D2424F7">
        <w:trPr>
          <w:trHeight w:val="414"/>
        </w:trPr>
        <w:tc>
          <w:tcPr>
            <w:tcW w:w="10670" w:type="dxa"/>
            <w:shd w:val="clear" w:color="auto" w:fill="D9D9D9" w:themeFill="background1" w:themeFillShade="D9"/>
          </w:tcPr>
          <w:p w14:paraId="48B44000" w14:textId="77777777" w:rsidR="00D22D9C" w:rsidRPr="00A406E5" w:rsidRDefault="00D22D9C" w:rsidP="4D2424F7">
            <w:pPr>
              <w:jc w:val="both"/>
              <w:rPr>
                <w:rFonts w:ascii="Arial" w:hAnsi="Arial" w:cs="Arial"/>
                <w:b/>
                <w:bCs/>
                <w:caps/>
                <w:sz w:val="40"/>
                <w:szCs w:val="40"/>
              </w:rPr>
            </w:pPr>
            <w:r w:rsidRPr="4D2424F7">
              <w:rPr>
                <w:rFonts w:ascii="Arial" w:hAnsi="Arial" w:cs="Arial"/>
                <w:b/>
                <w:bCs/>
                <w:caps/>
                <w:sz w:val="40"/>
                <w:szCs w:val="40"/>
              </w:rPr>
              <w:t>GUIDANCE</w:t>
            </w:r>
            <w:r w:rsidR="39F47CFA" w:rsidRPr="4D2424F7">
              <w:rPr>
                <w:rFonts w:ascii="Arial" w:hAnsi="Arial" w:cs="Arial"/>
                <w:b/>
                <w:bCs/>
                <w:caps/>
                <w:sz w:val="40"/>
                <w:szCs w:val="40"/>
              </w:rPr>
              <w:t xml:space="preserve"> </w:t>
            </w:r>
            <w:r w:rsidRPr="4D2424F7">
              <w:rPr>
                <w:rFonts w:ascii="Arial" w:hAnsi="Arial" w:cs="Arial"/>
                <w:b/>
                <w:bCs/>
                <w:caps/>
                <w:sz w:val="40"/>
                <w:szCs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4D2424F7">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4D2424F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4D2424F7">
        <w:trPr>
          <w:trHeight w:val="450"/>
        </w:trPr>
        <w:tc>
          <w:tcPr>
            <w:tcW w:w="4169" w:type="pct"/>
            <w:vMerge w:val="restart"/>
            <w:tcBorders>
              <w:top w:val="single" w:sz="4" w:space="0" w:color="auto"/>
              <w:left w:val="single" w:sz="4" w:space="0" w:color="auto"/>
              <w:right w:val="single" w:sz="4" w:space="0" w:color="auto"/>
            </w:tcBorders>
          </w:tcPr>
          <w:p w14:paraId="18951911" w14:textId="14366479" w:rsidR="00152E9D" w:rsidRDefault="002240D9" w:rsidP="00152E9D">
            <w:pPr>
              <w:spacing w:after="120"/>
              <w:rPr>
                <w:rFonts w:ascii="Arial" w:hAnsi="Arial" w:cs="Arial"/>
                <w:sz w:val="24"/>
                <w:szCs w:val="24"/>
              </w:rPr>
            </w:pPr>
            <w:r>
              <w:rPr>
                <w:rFonts w:ascii="Arial" w:hAnsi="Arial" w:cs="Arial"/>
                <w:sz w:val="24"/>
                <w:szCs w:val="24"/>
              </w:rPr>
              <w:t>Overall use of literature/</w:t>
            </w:r>
          </w:p>
          <w:p w14:paraId="6081F49D" w14:textId="5EA06799" w:rsidR="002240D9" w:rsidRDefault="002240D9" w:rsidP="00152E9D">
            <w:pPr>
              <w:spacing w:after="120"/>
              <w:rPr>
                <w:rFonts w:ascii="Arial" w:hAnsi="Arial" w:cs="Arial"/>
                <w:sz w:val="24"/>
                <w:szCs w:val="24"/>
              </w:rPr>
            </w:pPr>
            <w:r>
              <w:rPr>
                <w:rFonts w:ascii="Arial" w:hAnsi="Arial" w:cs="Arial"/>
                <w:sz w:val="24"/>
                <w:szCs w:val="24"/>
              </w:rPr>
              <w:t>Critical appraisal of evidence.</w:t>
            </w:r>
          </w:p>
          <w:p w14:paraId="41B69204" w14:textId="0467A966" w:rsidR="00152E9D" w:rsidRPr="002240D9" w:rsidRDefault="002240D9" w:rsidP="002240D9">
            <w:pPr>
              <w:spacing w:after="120"/>
              <w:rPr>
                <w:rFonts w:ascii="Arial" w:hAnsi="Arial" w:cs="Arial"/>
                <w:sz w:val="24"/>
                <w:szCs w:val="24"/>
              </w:rPr>
            </w:pPr>
            <w:r>
              <w:rPr>
                <w:rFonts w:ascii="Arial" w:hAnsi="Arial" w:cs="Arial"/>
                <w:sz w:val="24"/>
                <w:szCs w:val="24"/>
              </w:rPr>
              <w:t xml:space="preserve">Citations for asserted facts and methods. </w:t>
            </w: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4D2424F7">
        <w:trPr>
          <w:trHeight w:val="451"/>
        </w:trPr>
        <w:tc>
          <w:tcPr>
            <w:tcW w:w="4169" w:type="pct"/>
            <w:vMerge/>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2F2763B9" w:rsidR="00152E9D" w:rsidRPr="00A406E5" w:rsidRDefault="002240D9" w:rsidP="00152E9D">
            <w:pPr>
              <w:jc w:val="center"/>
              <w:rPr>
                <w:rFonts w:ascii="Arial" w:hAnsi="Arial" w:cs="Arial"/>
                <w:sz w:val="32"/>
              </w:rPr>
            </w:pPr>
            <w:r>
              <w:rPr>
                <w:rFonts w:ascii="Arial" w:hAnsi="Arial" w:cs="Arial"/>
                <w:sz w:val="32"/>
              </w:rPr>
              <w:t>20</w:t>
            </w:r>
          </w:p>
        </w:tc>
        <w:tc>
          <w:tcPr>
            <w:tcW w:w="416" w:type="pct"/>
            <w:vMerge/>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4D2424F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4D2424F7">
        <w:trPr>
          <w:trHeight w:val="450"/>
        </w:trPr>
        <w:tc>
          <w:tcPr>
            <w:tcW w:w="4169" w:type="pct"/>
            <w:vMerge w:val="restart"/>
            <w:tcBorders>
              <w:top w:val="single" w:sz="4" w:space="0" w:color="auto"/>
              <w:left w:val="single" w:sz="4" w:space="0" w:color="auto"/>
              <w:right w:val="single" w:sz="4" w:space="0" w:color="auto"/>
            </w:tcBorders>
          </w:tcPr>
          <w:p w14:paraId="679FB848" w14:textId="5BE76B9B" w:rsidR="00152E9D" w:rsidRDefault="002240D9" w:rsidP="00152E9D">
            <w:pPr>
              <w:spacing w:after="120"/>
              <w:rPr>
                <w:rFonts w:ascii="Arial" w:hAnsi="Arial" w:cs="Arial"/>
                <w:sz w:val="24"/>
                <w:szCs w:val="24"/>
              </w:rPr>
            </w:pPr>
            <w:r>
              <w:rPr>
                <w:rFonts w:ascii="Arial" w:hAnsi="Arial" w:cs="Arial"/>
                <w:sz w:val="24"/>
                <w:szCs w:val="24"/>
              </w:rPr>
              <w:t>Correct usage of concepts, diagrams and terminology.</w:t>
            </w:r>
          </w:p>
          <w:p w14:paraId="2ABAE043" w14:textId="5F682C91" w:rsidR="002240D9" w:rsidRDefault="002240D9" w:rsidP="00152E9D">
            <w:pPr>
              <w:spacing w:after="120"/>
              <w:rPr>
                <w:rFonts w:ascii="Arial" w:hAnsi="Arial" w:cs="Arial"/>
                <w:sz w:val="24"/>
                <w:szCs w:val="24"/>
              </w:rPr>
            </w:pPr>
            <w:r>
              <w:rPr>
                <w:rFonts w:ascii="Arial" w:hAnsi="Arial" w:cs="Arial"/>
                <w:sz w:val="24"/>
                <w:szCs w:val="24"/>
              </w:rPr>
              <w:t xml:space="preserve">Awareness of various service transformation approaches. </w:t>
            </w:r>
          </w:p>
          <w:p w14:paraId="6C9612A1" w14:textId="4C2BB9CE" w:rsidR="00152E9D" w:rsidRPr="00A406E5" w:rsidRDefault="002240D9" w:rsidP="002240D9">
            <w:pPr>
              <w:spacing w:after="120"/>
              <w:rPr>
                <w:rFonts w:ascii="Arial" w:hAnsi="Arial" w:cs="Arial"/>
                <w:sz w:val="14"/>
                <w:szCs w:val="14"/>
              </w:rPr>
            </w:pPr>
            <w:r>
              <w:rPr>
                <w:rFonts w:ascii="Arial" w:hAnsi="Arial" w:cs="Arial"/>
                <w:sz w:val="24"/>
                <w:szCs w:val="24"/>
              </w:rPr>
              <w:t>Awareness and critical appreciation of varying leadership theories.</w:t>
            </w: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4D2424F7">
        <w:trPr>
          <w:trHeight w:val="451"/>
        </w:trPr>
        <w:tc>
          <w:tcPr>
            <w:tcW w:w="4169" w:type="pct"/>
            <w:vMerge/>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1552EB3D" w:rsidR="00152E9D" w:rsidRPr="00A406E5" w:rsidRDefault="002240D9" w:rsidP="00152E9D">
            <w:pPr>
              <w:jc w:val="center"/>
              <w:rPr>
                <w:rFonts w:ascii="Arial" w:hAnsi="Arial" w:cs="Arial"/>
                <w:sz w:val="32"/>
              </w:rPr>
            </w:pPr>
            <w:r>
              <w:rPr>
                <w:rFonts w:ascii="Arial" w:hAnsi="Arial" w:cs="Arial"/>
                <w:sz w:val="32"/>
              </w:rPr>
              <w:t>20</w:t>
            </w:r>
          </w:p>
        </w:tc>
        <w:tc>
          <w:tcPr>
            <w:tcW w:w="416" w:type="pct"/>
            <w:vMerge/>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4D2424F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4D2424F7">
        <w:trPr>
          <w:trHeight w:val="450"/>
        </w:trPr>
        <w:tc>
          <w:tcPr>
            <w:tcW w:w="4169" w:type="pct"/>
            <w:vMerge w:val="restart"/>
            <w:tcBorders>
              <w:top w:val="single" w:sz="4" w:space="0" w:color="auto"/>
              <w:left w:val="single" w:sz="4" w:space="0" w:color="auto"/>
              <w:right w:val="single" w:sz="4" w:space="0" w:color="auto"/>
            </w:tcBorders>
          </w:tcPr>
          <w:p w14:paraId="6DA095D1" w14:textId="01837C5A" w:rsidR="00152E9D" w:rsidRDefault="002240D9" w:rsidP="00152E9D">
            <w:pPr>
              <w:spacing w:after="120"/>
              <w:rPr>
                <w:rFonts w:ascii="Arial" w:hAnsi="Arial" w:cs="Arial"/>
                <w:sz w:val="24"/>
                <w:szCs w:val="24"/>
              </w:rPr>
            </w:pPr>
            <w:r>
              <w:rPr>
                <w:rFonts w:ascii="Arial" w:hAnsi="Arial" w:cs="Arial"/>
                <w:sz w:val="24"/>
                <w:szCs w:val="24"/>
              </w:rPr>
              <w:t xml:space="preserve">Overall essay quality – logical flow, lucid writing, sound reasoning. </w:t>
            </w:r>
          </w:p>
          <w:p w14:paraId="5748FC82" w14:textId="64CFC344" w:rsidR="00152E9D" w:rsidRPr="00A406E5" w:rsidRDefault="002240D9" w:rsidP="002240D9">
            <w:pPr>
              <w:spacing w:after="120"/>
              <w:rPr>
                <w:rFonts w:ascii="Arial" w:hAnsi="Arial" w:cs="Arial"/>
                <w:sz w:val="14"/>
                <w:szCs w:val="14"/>
              </w:rPr>
            </w:pPr>
            <w:r>
              <w:rPr>
                <w:rFonts w:ascii="Arial" w:hAnsi="Arial" w:cs="Arial"/>
                <w:sz w:val="24"/>
                <w:szCs w:val="24"/>
              </w:rPr>
              <w:t xml:space="preserve">Explanation and justification of modified Donabedian diagram, leadership approach, data analysis plan and rich picture. </w:t>
            </w: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4D2424F7">
        <w:trPr>
          <w:trHeight w:val="451"/>
        </w:trPr>
        <w:tc>
          <w:tcPr>
            <w:tcW w:w="4169" w:type="pct"/>
            <w:vMerge/>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666C53A6" w:rsidR="00152E9D" w:rsidRPr="00A406E5" w:rsidRDefault="002240D9" w:rsidP="00152E9D">
            <w:pPr>
              <w:jc w:val="center"/>
              <w:rPr>
                <w:rFonts w:ascii="Arial" w:hAnsi="Arial" w:cs="Arial"/>
                <w:sz w:val="32"/>
              </w:rPr>
            </w:pPr>
            <w:r>
              <w:rPr>
                <w:rFonts w:ascii="Arial" w:hAnsi="Arial" w:cs="Arial"/>
                <w:sz w:val="32"/>
              </w:rPr>
              <w:t>30</w:t>
            </w:r>
          </w:p>
        </w:tc>
        <w:tc>
          <w:tcPr>
            <w:tcW w:w="416" w:type="pct"/>
            <w:vMerge/>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4D2424F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4D2424F7">
        <w:trPr>
          <w:trHeight w:val="451"/>
        </w:trPr>
        <w:tc>
          <w:tcPr>
            <w:tcW w:w="4169" w:type="pct"/>
            <w:vMerge w:val="restart"/>
            <w:tcBorders>
              <w:top w:val="single" w:sz="4" w:space="0" w:color="auto"/>
              <w:left w:val="single" w:sz="4" w:space="0" w:color="auto"/>
              <w:right w:val="single" w:sz="4" w:space="0" w:color="auto"/>
            </w:tcBorders>
          </w:tcPr>
          <w:p w14:paraId="3D1290F4" w14:textId="74742E8F" w:rsidR="00152E9D" w:rsidRDefault="002240D9" w:rsidP="00152E9D">
            <w:pPr>
              <w:spacing w:after="120"/>
              <w:rPr>
                <w:rFonts w:ascii="Arial" w:hAnsi="Arial" w:cs="Arial"/>
                <w:sz w:val="24"/>
                <w:szCs w:val="24"/>
              </w:rPr>
            </w:pPr>
            <w:r w:rsidRPr="002240D9">
              <w:rPr>
                <w:rFonts w:ascii="Arial" w:hAnsi="Arial" w:cs="Arial"/>
                <w:sz w:val="24"/>
                <w:szCs w:val="24"/>
              </w:rPr>
              <w:t>Readability.</w:t>
            </w:r>
          </w:p>
          <w:p w14:paraId="1B7B34BE" w14:textId="3A5451AE" w:rsidR="00152E9D" w:rsidRPr="00A406E5" w:rsidRDefault="002240D9" w:rsidP="002240D9">
            <w:pPr>
              <w:spacing w:after="120"/>
              <w:rPr>
                <w:rFonts w:ascii="Arial" w:hAnsi="Arial" w:cs="Arial"/>
                <w:sz w:val="14"/>
                <w:szCs w:val="14"/>
              </w:rPr>
            </w:pPr>
            <w:r>
              <w:rPr>
                <w:rFonts w:ascii="Arial" w:hAnsi="Arial" w:cs="Arial"/>
                <w:sz w:val="24"/>
                <w:szCs w:val="24"/>
              </w:rPr>
              <w:t>Coherence.</w:t>
            </w:r>
          </w:p>
        </w:tc>
        <w:tc>
          <w:tcPr>
            <w:tcW w:w="416" w:type="pct"/>
            <w:tcBorders>
              <w:top w:val="single" w:sz="4" w:space="0" w:color="auto"/>
              <w:left w:val="single" w:sz="4" w:space="0" w:color="auto"/>
              <w:right w:val="single" w:sz="4" w:space="0" w:color="auto"/>
            </w:tcBorders>
          </w:tcPr>
          <w:p w14:paraId="4015A7B0" w14:textId="77777777" w:rsidR="002240D9" w:rsidRDefault="002240D9" w:rsidP="00152E9D">
            <w:pPr>
              <w:jc w:val="center"/>
              <w:rPr>
                <w:rFonts w:ascii="Arial" w:hAnsi="Arial" w:cs="Arial"/>
                <w:sz w:val="32"/>
              </w:rPr>
            </w:pPr>
          </w:p>
          <w:p w14:paraId="60A31E22" w14:textId="6E25ED83" w:rsidR="00152E9D" w:rsidRPr="00A406E5" w:rsidRDefault="002240D9"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4D2424F7">
        <w:trPr>
          <w:trHeight w:val="450"/>
        </w:trPr>
        <w:tc>
          <w:tcPr>
            <w:tcW w:w="4169" w:type="pct"/>
            <w:vMerge/>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4D2424F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4D2424F7">
        <w:trPr>
          <w:trHeight w:val="300"/>
        </w:trPr>
        <w:tc>
          <w:tcPr>
            <w:tcW w:w="4169" w:type="pct"/>
            <w:vMerge w:val="restart"/>
            <w:tcBorders>
              <w:top w:val="single" w:sz="4" w:space="0" w:color="auto"/>
              <w:left w:val="single" w:sz="4" w:space="0" w:color="auto"/>
              <w:bottom w:val="single" w:sz="8" w:space="0" w:color="000000" w:themeColor="text1"/>
              <w:right w:val="single" w:sz="4" w:space="0" w:color="auto"/>
            </w:tcBorders>
          </w:tcPr>
          <w:p w14:paraId="34F5747C" w14:textId="0E27588B" w:rsidR="00152E9D" w:rsidRPr="00A406E5" w:rsidRDefault="002240D9" w:rsidP="002240D9">
            <w:pPr>
              <w:spacing w:after="120"/>
              <w:rPr>
                <w:rFonts w:ascii="Arial" w:hAnsi="Arial" w:cs="Arial"/>
                <w:sz w:val="14"/>
                <w:szCs w:val="14"/>
              </w:rPr>
            </w:pPr>
            <w:r>
              <w:rPr>
                <w:rFonts w:ascii="Arial" w:hAnsi="Arial" w:cs="Arial"/>
                <w:sz w:val="24"/>
                <w:szCs w:val="24"/>
              </w:rPr>
              <w:t>Essay presentation (including compliance with structure, word count, file name and referencing).</w:t>
            </w:r>
          </w:p>
        </w:tc>
        <w:tc>
          <w:tcPr>
            <w:tcW w:w="416" w:type="pct"/>
            <w:tcBorders>
              <w:top w:val="single" w:sz="4" w:space="0" w:color="auto"/>
              <w:left w:val="single" w:sz="4" w:space="0" w:color="auto"/>
              <w:right w:val="single" w:sz="4" w:space="0" w:color="auto"/>
            </w:tcBorders>
          </w:tcPr>
          <w:p w14:paraId="69831BBB" w14:textId="77777777" w:rsidR="002240D9" w:rsidRDefault="002240D9" w:rsidP="00152E9D">
            <w:pPr>
              <w:jc w:val="center"/>
              <w:rPr>
                <w:rFonts w:ascii="Arial" w:hAnsi="Arial" w:cs="Arial"/>
                <w:sz w:val="32"/>
              </w:rPr>
            </w:pPr>
          </w:p>
          <w:p w14:paraId="47829043" w14:textId="73A058FF" w:rsidR="00152E9D" w:rsidRPr="00A406E5" w:rsidRDefault="002240D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4D2424F7">
        <w:trPr>
          <w:trHeight w:val="300"/>
        </w:trPr>
        <w:tc>
          <w:tcPr>
            <w:tcW w:w="4169" w:type="pct"/>
            <w:vMerge/>
            <w:tcBorders>
              <w:bottom w:val="single" w:sz="8" w:space="0" w:color="000000" w:themeColor="text1"/>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lastRenderedPageBreak/>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1FF4C62" w14:textId="44C5793A"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5604927" w14:textId="77777777" w:rsidR="006450C5" w:rsidRDefault="006450C5">
      <w:r>
        <w:separator/>
      </w:r>
    </w:p>
  </w:endnote>
  <w:endnote w:type="continuationSeparator" w:id="0">
    <w:p w14:paraId="5CE777B7" w14:textId="77777777" w:rsidR="006450C5" w:rsidRDefault="006450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049EC9A" w14:textId="77777777" w:rsidR="006450C5" w:rsidRDefault="006450C5">
      <w:r>
        <w:separator/>
      </w:r>
    </w:p>
  </w:footnote>
  <w:footnote w:type="continuationSeparator" w:id="0">
    <w:p w14:paraId="7C284726" w14:textId="77777777" w:rsidR="006450C5" w:rsidRDefault="006450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4F2445"/>
    <w:multiLevelType w:val="hybridMultilevel"/>
    <w:tmpl w:val="52AE3E9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0A60EE"/>
    <w:multiLevelType w:val="hybridMultilevel"/>
    <w:tmpl w:val="CFFA69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1"/>
  </w:num>
  <w:num w:numId="3" w16cid:durableId="791706730">
    <w:abstractNumId w:val="17"/>
  </w:num>
  <w:num w:numId="4" w16cid:durableId="2018071670">
    <w:abstractNumId w:val="13"/>
  </w:num>
  <w:num w:numId="5" w16cid:durableId="1593582101">
    <w:abstractNumId w:val="9"/>
  </w:num>
  <w:num w:numId="6" w16cid:durableId="215244048">
    <w:abstractNumId w:val="16"/>
  </w:num>
  <w:num w:numId="7" w16cid:durableId="1876193365">
    <w:abstractNumId w:val="3"/>
  </w:num>
  <w:num w:numId="8" w16cid:durableId="828519691">
    <w:abstractNumId w:val="15"/>
  </w:num>
  <w:num w:numId="9" w16cid:durableId="1379861541">
    <w:abstractNumId w:val="12"/>
  </w:num>
  <w:num w:numId="10" w16cid:durableId="304510174">
    <w:abstractNumId w:val="5"/>
  </w:num>
  <w:num w:numId="11" w16cid:durableId="965157573">
    <w:abstractNumId w:val="6"/>
  </w:num>
  <w:num w:numId="12" w16cid:durableId="1628313588">
    <w:abstractNumId w:val="10"/>
  </w:num>
  <w:num w:numId="13" w16cid:durableId="904141585">
    <w:abstractNumId w:val="14"/>
  </w:num>
  <w:num w:numId="14" w16cid:durableId="959915979">
    <w:abstractNumId w:val="4"/>
  </w:num>
  <w:num w:numId="15" w16cid:durableId="2109346520">
    <w:abstractNumId w:val="0"/>
  </w:num>
  <w:num w:numId="16" w16cid:durableId="630670500">
    <w:abstractNumId w:val="7"/>
  </w:num>
  <w:num w:numId="17" w16cid:durableId="322898478">
    <w:abstractNumId w:val="8"/>
  </w:num>
  <w:num w:numId="18" w16cid:durableId="1764958637">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709C8"/>
    <w:rsid w:val="000822E5"/>
    <w:rsid w:val="000971FC"/>
    <w:rsid w:val="000A2A3A"/>
    <w:rsid w:val="000A492A"/>
    <w:rsid w:val="000A6125"/>
    <w:rsid w:val="000B6520"/>
    <w:rsid w:val="000C4F03"/>
    <w:rsid w:val="000C5258"/>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D1159"/>
    <w:rsid w:val="001E1050"/>
    <w:rsid w:val="001E1E1F"/>
    <w:rsid w:val="001E2007"/>
    <w:rsid w:val="001E57C1"/>
    <w:rsid w:val="001F07EF"/>
    <w:rsid w:val="001F50B6"/>
    <w:rsid w:val="001F6D7A"/>
    <w:rsid w:val="00216DEB"/>
    <w:rsid w:val="002240D9"/>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56AB0"/>
    <w:rsid w:val="00362560"/>
    <w:rsid w:val="003732FD"/>
    <w:rsid w:val="003753B2"/>
    <w:rsid w:val="00376559"/>
    <w:rsid w:val="00382BAA"/>
    <w:rsid w:val="00384D73"/>
    <w:rsid w:val="003932D1"/>
    <w:rsid w:val="00393EB6"/>
    <w:rsid w:val="003A3CE5"/>
    <w:rsid w:val="003B366F"/>
    <w:rsid w:val="003B3F9D"/>
    <w:rsid w:val="003B6C95"/>
    <w:rsid w:val="003E0020"/>
    <w:rsid w:val="003E5751"/>
    <w:rsid w:val="004046A9"/>
    <w:rsid w:val="00404C50"/>
    <w:rsid w:val="0041418F"/>
    <w:rsid w:val="0041E25C"/>
    <w:rsid w:val="00421329"/>
    <w:rsid w:val="00423934"/>
    <w:rsid w:val="00426244"/>
    <w:rsid w:val="00431799"/>
    <w:rsid w:val="00470A38"/>
    <w:rsid w:val="00473E43"/>
    <w:rsid w:val="004874DE"/>
    <w:rsid w:val="00493F1E"/>
    <w:rsid w:val="004B5334"/>
    <w:rsid w:val="004B6B34"/>
    <w:rsid w:val="004B6C14"/>
    <w:rsid w:val="004C4F19"/>
    <w:rsid w:val="004D5E9B"/>
    <w:rsid w:val="004D63D9"/>
    <w:rsid w:val="004E6585"/>
    <w:rsid w:val="0050249F"/>
    <w:rsid w:val="00524566"/>
    <w:rsid w:val="00530BEF"/>
    <w:rsid w:val="00552351"/>
    <w:rsid w:val="00561F00"/>
    <w:rsid w:val="00562C4E"/>
    <w:rsid w:val="00562DEC"/>
    <w:rsid w:val="00572570"/>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533D"/>
    <w:rsid w:val="006161BE"/>
    <w:rsid w:val="00620787"/>
    <w:rsid w:val="00632434"/>
    <w:rsid w:val="0063478F"/>
    <w:rsid w:val="00644256"/>
    <w:rsid w:val="006450C5"/>
    <w:rsid w:val="006578AD"/>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7713F"/>
    <w:rsid w:val="00791024"/>
    <w:rsid w:val="00793F0A"/>
    <w:rsid w:val="007A2657"/>
    <w:rsid w:val="007C682C"/>
    <w:rsid w:val="007D2385"/>
    <w:rsid w:val="007E6F99"/>
    <w:rsid w:val="007F214F"/>
    <w:rsid w:val="00800069"/>
    <w:rsid w:val="008042F0"/>
    <w:rsid w:val="00831067"/>
    <w:rsid w:val="008310A0"/>
    <w:rsid w:val="00835D29"/>
    <w:rsid w:val="00842E7F"/>
    <w:rsid w:val="008440FE"/>
    <w:rsid w:val="00852933"/>
    <w:rsid w:val="008566E5"/>
    <w:rsid w:val="008566FE"/>
    <w:rsid w:val="00865B46"/>
    <w:rsid w:val="00876776"/>
    <w:rsid w:val="00887249"/>
    <w:rsid w:val="00896134"/>
    <w:rsid w:val="008A62BC"/>
    <w:rsid w:val="008A668B"/>
    <w:rsid w:val="008A75E8"/>
    <w:rsid w:val="008B1170"/>
    <w:rsid w:val="008B43E7"/>
    <w:rsid w:val="008D0CD1"/>
    <w:rsid w:val="008D763F"/>
    <w:rsid w:val="008F036F"/>
    <w:rsid w:val="008F1308"/>
    <w:rsid w:val="008F78C2"/>
    <w:rsid w:val="00904568"/>
    <w:rsid w:val="00911394"/>
    <w:rsid w:val="00923EF2"/>
    <w:rsid w:val="00926D25"/>
    <w:rsid w:val="00926E9D"/>
    <w:rsid w:val="00932C6E"/>
    <w:rsid w:val="00933F10"/>
    <w:rsid w:val="009433C5"/>
    <w:rsid w:val="00947BF6"/>
    <w:rsid w:val="00952289"/>
    <w:rsid w:val="00965881"/>
    <w:rsid w:val="00973057"/>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85E40"/>
    <w:rsid w:val="00AB6FE7"/>
    <w:rsid w:val="00AB7AD7"/>
    <w:rsid w:val="00AC5F32"/>
    <w:rsid w:val="00AD2430"/>
    <w:rsid w:val="00AE41A6"/>
    <w:rsid w:val="00AF0E34"/>
    <w:rsid w:val="00AF271D"/>
    <w:rsid w:val="00AF56C2"/>
    <w:rsid w:val="00AF6627"/>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06F9"/>
    <w:rsid w:val="00BF3CB5"/>
    <w:rsid w:val="00C01A3F"/>
    <w:rsid w:val="00C038C4"/>
    <w:rsid w:val="00C073F1"/>
    <w:rsid w:val="00C1285B"/>
    <w:rsid w:val="00C1361B"/>
    <w:rsid w:val="00C14E1F"/>
    <w:rsid w:val="00C21478"/>
    <w:rsid w:val="00C315AF"/>
    <w:rsid w:val="00C36D9A"/>
    <w:rsid w:val="00C44A72"/>
    <w:rsid w:val="00C61FC2"/>
    <w:rsid w:val="00C705F9"/>
    <w:rsid w:val="00C80F0F"/>
    <w:rsid w:val="00C8667A"/>
    <w:rsid w:val="00C93BCB"/>
    <w:rsid w:val="00CA08D3"/>
    <w:rsid w:val="00CC241A"/>
    <w:rsid w:val="00CE4035"/>
    <w:rsid w:val="00CE65AB"/>
    <w:rsid w:val="00CF4266"/>
    <w:rsid w:val="00D2005E"/>
    <w:rsid w:val="00D22D9C"/>
    <w:rsid w:val="00D241F1"/>
    <w:rsid w:val="00D275CB"/>
    <w:rsid w:val="00D30DFA"/>
    <w:rsid w:val="00D463A5"/>
    <w:rsid w:val="00D4710D"/>
    <w:rsid w:val="00D47D25"/>
    <w:rsid w:val="00D62ACD"/>
    <w:rsid w:val="00D70E27"/>
    <w:rsid w:val="00DA36EE"/>
    <w:rsid w:val="00DB116D"/>
    <w:rsid w:val="00DB444C"/>
    <w:rsid w:val="00DD17CC"/>
    <w:rsid w:val="00DE217A"/>
    <w:rsid w:val="00DF321B"/>
    <w:rsid w:val="00E230E0"/>
    <w:rsid w:val="00E23E8D"/>
    <w:rsid w:val="00E51AAC"/>
    <w:rsid w:val="00E61D43"/>
    <w:rsid w:val="00E66CC0"/>
    <w:rsid w:val="00E728A9"/>
    <w:rsid w:val="00E807D9"/>
    <w:rsid w:val="00EA0F4E"/>
    <w:rsid w:val="00EA295B"/>
    <w:rsid w:val="00EA3408"/>
    <w:rsid w:val="00EA3B9B"/>
    <w:rsid w:val="00EA6801"/>
    <w:rsid w:val="00EB4F96"/>
    <w:rsid w:val="00EC3FAE"/>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86C7C"/>
    <w:rsid w:val="00FA04CD"/>
    <w:rsid w:val="00FA25F5"/>
    <w:rsid w:val="00FA2810"/>
    <w:rsid w:val="00FA68F8"/>
    <w:rsid w:val="00FB1DC0"/>
    <w:rsid w:val="00FB3B4E"/>
    <w:rsid w:val="00FB4521"/>
    <w:rsid w:val="00FB4F84"/>
    <w:rsid w:val="00FB5CF8"/>
    <w:rsid w:val="00FE5651"/>
    <w:rsid w:val="00FF273B"/>
    <w:rsid w:val="00FF564C"/>
    <w:rsid w:val="07158AD0"/>
    <w:rsid w:val="1C3A1F80"/>
    <w:rsid w:val="1FF9B95A"/>
    <w:rsid w:val="202AC2E5"/>
    <w:rsid w:val="20F175BC"/>
    <w:rsid w:val="25AA9CFD"/>
    <w:rsid w:val="26350382"/>
    <w:rsid w:val="28675967"/>
    <w:rsid w:val="28E6E62B"/>
    <w:rsid w:val="2934C56E"/>
    <w:rsid w:val="31587CBA"/>
    <w:rsid w:val="360C17F8"/>
    <w:rsid w:val="363C16DE"/>
    <w:rsid w:val="376AFBCD"/>
    <w:rsid w:val="39F47CFA"/>
    <w:rsid w:val="4842CCCD"/>
    <w:rsid w:val="4CA0DB49"/>
    <w:rsid w:val="4D2424F7"/>
    <w:rsid w:val="4D789C4C"/>
    <w:rsid w:val="4F19B915"/>
    <w:rsid w:val="51F316EF"/>
    <w:rsid w:val="54495CBA"/>
    <w:rsid w:val="54DC63F6"/>
    <w:rsid w:val="5EBE60C1"/>
    <w:rsid w:val="5F446401"/>
    <w:rsid w:val="627EFD05"/>
    <w:rsid w:val="63BE04E7"/>
    <w:rsid w:val="671D0A00"/>
    <w:rsid w:val="6F145933"/>
    <w:rsid w:val="6FEB700C"/>
    <w:rsid w:val="763AB46C"/>
    <w:rsid w:val="765CE0EF"/>
    <w:rsid w:val="7ABFAAE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9730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8946700">
      <w:bodyDiv w:val="1"/>
      <w:marLeft w:val="0"/>
      <w:marRight w:val="0"/>
      <w:marTop w:val="0"/>
      <w:marBottom w:val="0"/>
      <w:divBdr>
        <w:top w:val="none" w:sz="0" w:space="0" w:color="auto"/>
        <w:left w:val="none" w:sz="0" w:space="0" w:color="auto"/>
        <w:bottom w:val="none" w:sz="0" w:space="0" w:color="auto"/>
        <w:right w:val="none" w:sz="0" w:space="0" w:color="auto"/>
      </w:divBdr>
      <w:divsChild>
        <w:div w:id="1648587380">
          <w:marLeft w:val="0"/>
          <w:marRight w:val="0"/>
          <w:marTop w:val="0"/>
          <w:marBottom w:val="0"/>
          <w:divBdr>
            <w:top w:val="none" w:sz="0" w:space="0" w:color="auto"/>
            <w:left w:val="none" w:sz="0" w:space="0" w:color="auto"/>
            <w:bottom w:val="none" w:sz="0" w:space="0" w:color="auto"/>
            <w:right w:val="none" w:sz="0" w:space="0" w:color="auto"/>
          </w:divBdr>
          <w:divsChild>
            <w:div w:id="1577085558">
              <w:marLeft w:val="0"/>
              <w:marRight w:val="0"/>
              <w:marTop w:val="0"/>
              <w:marBottom w:val="0"/>
              <w:divBdr>
                <w:top w:val="none" w:sz="0" w:space="0" w:color="auto"/>
                <w:left w:val="none" w:sz="0" w:space="0" w:color="auto"/>
                <w:bottom w:val="none" w:sz="0" w:space="0" w:color="auto"/>
                <w:right w:val="none" w:sz="0" w:space="0" w:color="auto"/>
              </w:divBdr>
            </w:div>
          </w:divsChild>
        </w:div>
        <w:div w:id="2080327249">
          <w:marLeft w:val="0"/>
          <w:marRight w:val="0"/>
          <w:marTop w:val="0"/>
          <w:marBottom w:val="0"/>
          <w:divBdr>
            <w:top w:val="none" w:sz="0" w:space="0" w:color="auto"/>
            <w:left w:val="none" w:sz="0" w:space="0" w:color="auto"/>
            <w:bottom w:val="none" w:sz="0" w:space="0" w:color="auto"/>
            <w:right w:val="none" w:sz="0" w:space="0" w:color="auto"/>
          </w:divBdr>
          <w:divsChild>
            <w:div w:id="1890341817">
              <w:marLeft w:val="0"/>
              <w:marRight w:val="0"/>
              <w:marTop w:val="0"/>
              <w:marBottom w:val="0"/>
              <w:divBdr>
                <w:top w:val="none" w:sz="0" w:space="0" w:color="auto"/>
                <w:left w:val="none" w:sz="0" w:space="0" w:color="auto"/>
                <w:bottom w:val="none" w:sz="0" w:space="0" w:color="auto"/>
                <w:right w:val="none" w:sz="0" w:space="0" w:color="auto"/>
              </w:divBdr>
            </w:div>
          </w:divsChild>
        </w:div>
        <w:div w:id="1858540767">
          <w:marLeft w:val="0"/>
          <w:marRight w:val="0"/>
          <w:marTop w:val="0"/>
          <w:marBottom w:val="0"/>
          <w:divBdr>
            <w:top w:val="none" w:sz="0" w:space="0" w:color="auto"/>
            <w:left w:val="none" w:sz="0" w:space="0" w:color="auto"/>
            <w:bottom w:val="none" w:sz="0" w:space="0" w:color="auto"/>
            <w:right w:val="none" w:sz="0" w:space="0" w:color="auto"/>
          </w:divBdr>
          <w:divsChild>
            <w:div w:id="918056664">
              <w:marLeft w:val="0"/>
              <w:marRight w:val="0"/>
              <w:marTop w:val="0"/>
              <w:marBottom w:val="0"/>
              <w:divBdr>
                <w:top w:val="none" w:sz="0" w:space="0" w:color="auto"/>
                <w:left w:val="none" w:sz="0" w:space="0" w:color="auto"/>
                <w:bottom w:val="none" w:sz="0" w:space="0" w:color="auto"/>
                <w:right w:val="none" w:sz="0" w:space="0" w:color="auto"/>
              </w:divBdr>
            </w:div>
          </w:divsChild>
        </w:div>
        <w:div w:id="134302642">
          <w:marLeft w:val="0"/>
          <w:marRight w:val="0"/>
          <w:marTop w:val="0"/>
          <w:marBottom w:val="0"/>
          <w:divBdr>
            <w:top w:val="none" w:sz="0" w:space="0" w:color="auto"/>
            <w:left w:val="none" w:sz="0" w:space="0" w:color="auto"/>
            <w:bottom w:val="none" w:sz="0" w:space="0" w:color="auto"/>
            <w:right w:val="none" w:sz="0" w:space="0" w:color="auto"/>
          </w:divBdr>
          <w:divsChild>
            <w:div w:id="968364307">
              <w:marLeft w:val="0"/>
              <w:marRight w:val="0"/>
              <w:marTop w:val="0"/>
              <w:marBottom w:val="0"/>
              <w:divBdr>
                <w:top w:val="none" w:sz="0" w:space="0" w:color="auto"/>
                <w:left w:val="none" w:sz="0" w:space="0" w:color="auto"/>
                <w:bottom w:val="none" w:sz="0" w:space="0" w:color="auto"/>
                <w:right w:val="none" w:sz="0" w:space="0" w:color="auto"/>
              </w:divBdr>
            </w:div>
          </w:divsChild>
        </w:div>
        <w:div w:id="247036197">
          <w:marLeft w:val="0"/>
          <w:marRight w:val="0"/>
          <w:marTop w:val="0"/>
          <w:marBottom w:val="0"/>
          <w:divBdr>
            <w:top w:val="none" w:sz="0" w:space="0" w:color="auto"/>
            <w:left w:val="none" w:sz="0" w:space="0" w:color="auto"/>
            <w:bottom w:val="none" w:sz="0" w:space="0" w:color="auto"/>
            <w:right w:val="none" w:sz="0" w:space="0" w:color="auto"/>
          </w:divBdr>
          <w:divsChild>
            <w:div w:id="114300693">
              <w:marLeft w:val="0"/>
              <w:marRight w:val="0"/>
              <w:marTop w:val="0"/>
              <w:marBottom w:val="0"/>
              <w:divBdr>
                <w:top w:val="none" w:sz="0" w:space="0" w:color="auto"/>
                <w:left w:val="none" w:sz="0" w:space="0" w:color="auto"/>
                <w:bottom w:val="none" w:sz="0" w:space="0" w:color="auto"/>
                <w:right w:val="none" w:sz="0" w:space="0" w:color="auto"/>
              </w:divBdr>
            </w:div>
          </w:divsChild>
        </w:div>
        <w:div w:id="1761172543">
          <w:marLeft w:val="0"/>
          <w:marRight w:val="0"/>
          <w:marTop w:val="0"/>
          <w:marBottom w:val="0"/>
          <w:divBdr>
            <w:top w:val="none" w:sz="0" w:space="0" w:color="auto"/>
            <w:left w:val="none" w:sz="0" w:space="0" w:color="auto"/>
            <w:bottom w:val="none" w:sz="0" w:space="0" w:color="auto"/>
            <w:right w:val="none" w:sz="0" w:space="0" w:color="auto"/>
          </w:divBdr>
          <w:divsChild>
            <w:div w:id="827748646">
              <w:marLeft w:val="0"/>
              <w:marRight w:val="0"/>
              <w:marTop w:val="0"/>
              <w:marBottom w:val="0"/>
              <w:divBdr>
                <w:top w:val="none" w:sz="0" w:space="0" w:color="auto"/>
                <w:left w:val="none" w:sz="0" w:space="0" w:color="auto"/>
                <w:bottom w:val="none" w:sz="0" w:space="0" w:color="auto"/>
                <w:right w:val="none" w:sz="0" w:space="0" w:color="auto"/>
              </w:divBdr>
            </w:div>
          </w:divsChild>
        </w:div>
        <w:div w:id="1738166583">
          <w:marLeft w:val="0"/>
          <w:marRight w:val="0"/>
          <w:marTop w:val="0"/>
          <w:marBottom w:val="0"/>
          <w:divBdr>
            <w:top w:val="none" w:sz="0" w:space="0" w:color="auto"/>
            <w:left w:val="none" w:sz="0" w:space="0" w:color="auto"/>
            <w:bottom w:val="none" w:sz="0" w:space="0" w:color="auto"/>
            <w:right w:val="none" w:sz="0" w:space="0" w:color="auto"/>
          </w:divBdr>
          <w:divsChild>
            <w:div w:id="220678428">
              <w:marLeft w:val="0"/>
              <w:marRight w:val="0"/>
              <w:marTop w:val="0"/>
              <w:marBottom w:val="0"/>
              <w:divBdr>
                <w:top w:val="none" w:sz="0" w:space="0" w:color="auto"/>
                <w:left w:val="none" w:sz="0" w:space="0" w:color="auto"/>
                <w:bottom w:val="none" w:sz="0" w:space="0" w:color="auto"/>
                <w:right w:val="none" w:sz="0" w:space="0" w:color="auto"/>
              </w:divBdr>
            </w:div>
          </w:divsChild>
        </w:div>
        <w:div w:id="224221533">
          <w:marLeft w:val="0"/>
          <w:marRight w:val="0"/>
          <w:marTop w:val="0"/>
          <w:marBottom w:val="0"/>
          <w:divBdr>
            <w:top w:val="none" w:sz="0" w:space="0" w:color="auto"/>
            <w:left w:val="none" w:sz="0" w:space="0" w:color="auto"/>
            <w:bottom w:val="none" w:sz="0" w:space="0" w:color="auto"/>
            <w:right w:val="none" w:sz="0" w:space="0" w:color="auto"/>
          </w:divBdr>
          <w:divsChild>
            <w:div w:id="1581057528">
              <w:marLeft w:val="0"/>
              <w:marRight w:val="0"/>
              <w:marTop w:val="0"/>
              <w:marBottom w:val="0"/>
              <w:divBdr>
                <w:top w:val="none" w:sz="0" w:space="0" w:color="auto"/>
                <w:left w:val="none" w:sz="0" w:space="0" w:color="auto"/>
                <w:bottom w:val="none" w:sz="0" w:space="0" w:color="auto"/>
                <w:right w:val="none" w:sz="0" w:space="0" w:color="auto"/>
              </w:divBdr>
            </w:div>
          </w:divsChild>
        </w:div>
        <w:div w:id="759641741">
          <w:marLeft w:val="0"/>
          <w:marRight w:val="0"/>
          <w:marTop w:val="0"/>
          <w:marBottom w:val="0"/>
          <w:divBdr>
            <w:top w:val="none" w:sz="0" w:space="0" w:color="auto"/>
            <w:left w:val="none" w:sz="0" w:space="0" w:color="auto"/>
            <w:bottom w:val="none" w:sz="0" w:space="0" w:color="auto"/>
            <w:right w:val="none" w:sz="0" w:space="0" w:color="auto"/>
          </w:divBdr>
          <w:divsChild>
            <w:div w:id="1644384409">
              <w:marLeft w:val="0"/>
              <w:marRight w:val="0"/>
              <w:marTop w:val="0"/>
              <w:marBottom w:val="0"/>
              <w:divBdr>
                <w:top w:val="none" w:sz="0" w:space="0" w:color="auto"/>
                <w:left w:val="none" w:sz="0" w:space="0" w:color="auto"/>
                <w:bottom w:val="none" w:sz="0" w:space="0" w:color="auto"/>
                <w:right w:val="none" w:sz="0" w:space="0" w:color="auto"/>
              </w:divBdr>
            </w:div>
          </w:divsChild>
        </w:div>
        <w:div w:id="1930573831">
          <w:marLeft w:val="0"/>
          <w:marRight w:val="0"/>
          <w:marTop w:val="0"/>
          <w:marBottom w:val="0"/>
          <w:divBdr>
            <w:top w:val="none" w:sz="0" w:space="0" w:color="auto"/>
            <w:left w:val="none" w:sz="0" w:space="0" w:color="auto"/>
            <w:bottom w:val="none" w:sz="0" w:space="0" w:color="auto"/>
            <w:right w:val="none" w:sz="0" w:space="0" w:color="auto"/>
          </w:divBdr>
          <w:divsChild>
            <w:div w:id="1656760359">
              <w:marLeft w:val="0"/>
              <w:marRight w:val="0"/>
              <w:marTop w:val="0"/>
              <w:marBottom w:val="0"/>
              <w:divBdr>
                <w:top w:val="none" w:sz="0" w:space="0" w:color="auto"/>
                <w:left w:val="none" w:sz="0" w:space="0" w:color="auto"/>
                <w:bottom w:val="none" w:sz="0" w:space="0" w:color="auto"/>
                <w:right w:val="none" w:sz="0" w:space="0" w:color="auto"/>
              </w:divBdr>
            </w:div>
          </w:divsChild>
        </w:div>
        <w:div w:id="621614907">
          <w:marLeft w:val="0"/>
          <w:marRight w:val="0"/>
          <w:marTop w:val="0"/>
          <w:marBottom w:val="0"/>
          <w:divBdr>
            <w:top w:val="none" w:sz="0" w:space="0" w:color="auto"/>
            <w:left w:val="none" w:sz="0" w:space="0" w:color="auto"/>
            <w:bottom w:val="none" w:sz="0" w:space="0" w:color="auto"/>
            <w:right w:val="none" w:sz="0" w:space="0" w:color="auto"/>
          </w:divBdr>
          <w:divsChild>
            <w:div w:id="2024623547">
              <w:marLeft w:val="0"/>
              <w:marRight w:val="0"/>
              <w:marTop w:val="0"/>
              <w:marBottom w:val="0"/>
              <w:divBdr>
                <w:top w:val="none" w:sz="0" w:space="0" w:color="auto"/>
                <w:left w:val="none" w:sz="0" w:space="0" w:color="auto"/>
                <w:bottom w:val="none" w:sz="0" w:space="0" w:color="auto"/>
                <w:right w:val="none" w:sz="0" w:space="0" w:color="auto"/>
              </w:divBdr>
            </w:div>
          </w:divsChild>
        </w:div>
        <w:div w:id="685402473">
          <w:marLeft w:val="0"/>
          <w:marRight w:val="0"/>
          <w:marTop w:val="0"/>
          <w:marBottom w:val="0"/>
          <w:divBdr>
            <w:top w:val="none" w:sz="0" w:space="0" w:color="auto"/>
            <w:left w:val="none" w:sz="0" w:space="0" w:color="auto"/>
            <w:bottom w:val="none" w:sz="0" w:space="0" w:color="auto"/>
            <w:right w:val="none" w:sz="0" w:space="0" w:color="auto"/>
          </w:divBdr>
          <w:divsChild>
            <w:div w:id="828786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446081">
      <w:bodyDiv w:val="1"/>
      <w:marLeft w:val="0"/>
      <w:marRight w:val="0"/>
      <w:marTop w:val="0"/>
      <w:marBottom w:val="0"/>
      <w:divBdr>
        <w:top w:val="none" w:sz="0" w:space="0" w:color="auto"/>
        <w:left w:val="none" w:sz="0" w:space="0" w:color="auto"/>
        <w:bottom w:val="none" w:sz="0" w:space="0" w:color="auto"/>
        <w:right w:val="none" w:sz="0" w:space="0" w:color="auto"/>
      </w:divBdr>
      <w:divsChild>
        <w:div w:id="1457215338">
          <w:marLeft w:val="0"/>
          <w:marRight w:val="0"/>
          <w:marTop w:val="0"/>
          <w:marBottom w:val="0"/>
          <w:divBdr>
            <w:top w:val="none" w:sz="0" w:space="0" w:color="auto"/>
            <w:left w:val="none" w:sz="0" w:space="0" w:color="auto"/>
            <w:bottom w:val="none" w:sz="0" w:space="0" w:color="auto"/>
            <w:right w:val="none" w:sz="0" w:space="0" w:color="auto"/>
          </w:divBdr>
          <w:divsChild>
            <w:div w:id="1680039755">
              <w:marLeft w:val="0"/>
              <w:marRight w:val="0"/>
              <w:marTop w:val="0"/>
              <w:marBottom w:val="0"/>
              <w:divBdr>
                <w:top w:val="none" w:sz="0" w:space="0" w:color="auto"/>
                <w:left w:val="none" w:sz="0" w:space="0" w:color="auto"/>
                <w:bottom w:val="none" w:sz="0" w:space="0" w:color="auto"/>
                <w:right w:val="none" w:sz="0" w:space="0" w:color="auto"/>
              </w:divBdr>
            </w:div>
          </w:divsChild>
        </w:div>
        <w:div w:id="2107143462">
          <w:marLeft w:val="0"/>
          <w:marRight w:val="0"/>
          <w:marTop w:val="0"/>
          <w:marBottom w:val="0"/>
          <w:divBdr>
            <w:top w:val="none" w:sz="0" w:space="0" w:color="auto"/>
            <w:left w:val="none" w:sz="0" w:space="0" w:color="auto"/>
            <w:bottom w:val="none" w:sz="0" w:space="0" w:color="auto"/>
            <w:right w:val="none" w:sz="0" w:space="0" w:color="auto"/>
          </w:divBdr>
          <w:divsChild>
            <w:div w:id="366178445">
              <w:marLeft w:val="0"/>
              <w:marRight w:val="0"/>
              <w:marTop w:val="0"/>
              <w:marBottom w:val="0"/>
              <w:divBdr>
                <w:top w:val="none" w:sz="0" w:space="0" w:color="auto"/>
                <w:left w:val="none" w:sz="0" w:space="0" w:color="auto"/>
                <w:bottom w:val="none" w:sz="0" w:space="0" w:color="auto"/>
                <w:right w:val="none" w:sz="0" w:space="0" w:color="auto"/>
              </w:divBdr>
            </w:div>
          </w:divsChild>
        </w:div>
        <w:div w:id="2014910918">
          <w:marLeft w:val="0"/>
          <w:marRight w:val="0"/>
          <w:marTop w:val="0"/>
          <w:marBottom w:val="0"/>
          <w:divBdr>
            <w:top w:val="none" w:sz="0" w:space="0" w:color="auto"/>
            <w:left w:val="none" w:sz="0" w:space="0" w:color="auto"/>
            <w:bottom w:val="none" w:sz="0" w:space="0" w:color="auto"/>
            <w:right w:val="none" w:sz="0" w:space="0" w:color="auto"/>
          </w:divBdr>
          <w:divsChild>
            <w:div w:id="1332247724">
              <w:marLeft w:val="0"/>
              <w:marRight w:val="0"/>
              <w:marTop w:val="0"/>
              <w:marBottom w:val="0"/>
              <w:divBdr>
                <w:top w:val="none" w:sz="0" w:space="0" w:color="auto"/>
                <w:left w:val="none" w:sz="0" w:space="0" w:color="auto"/>
                <w:bottom w:val="none" w:sz="0" w:space="0" w:color="auto"/>
                <w:right w:val="none" w:sz="0" w:space="0" w:color="auto"/>
              </w:divBdr>
            </w:div>
          </w:divsChild>
        </w:div>
        <w:div w:id="46340575">
          <w:marLeft w:val="0"/>
          <w:marRight w:val="0"/>
          <w:marTop w:val="0"/>
          <w:marBottom w:val="0"/>
          <w:divBdr>
            <w:top w:val="none" w:sz="0" w:space="0" w:color="auto"/>
            <w:left w:val="none" w:sz="0" w:space="0" w:color="auto"/>
            <w:bottom w:val="none" w:sz="0" w:space="0" w:color="auto"/>
            <w:right w:val="none" w:sz="0" w:space="0" w:color="auto"/>
          </w:divBdr>
          <w:divsChild>
            <w:div w:id="1455370237">
              <w:marLeft w:val="0"/>
              <w:marRight w:val="0"/>
              <w:marTop w:val="0"/>
              <w:marBottom w:val="0"/>
              <w:divBdr>
                <w:top w:val="none" w:sz="0" w:space="0" w:color="auto"/>
                <w:left w:val="none" w:sz="0" w:space="0" w:color="auto"/>
                <w:bottom w:val="none" w:sz="0" w:space="0" w:color="auto"/>
                <w:right w:val="none" w:sz="0" w:space="0" w:color="auto"/>
              </w:divBdr>
            </w:div>
          </w:divsChild>
        </w:div>
        <w:div w:id="1606887716">
          <w:marLeft w:val="0"/>
          <w:marRight w:val="0"/>
          <w:marTop w:val="0"/>
          <w:marBottom w:val="0"/>
          <w:divBdr>
            <w:top w:val="none" w:sz="0" w:space="0" w:color="auto"/>
            <w:left w:val="none" w:sz="0" w:space="0" w:color="auto"/>
            <w:bottom w:val="none" w:sz="0" w:space="0" w:color="auto"/>
            <w:right w:val="none" w:sz="0" w:space="0" w:color="auto"/>
          </w:divBdr>
          <w:divsChild>
            <w:div w:id="3896594">
              <w:marLeft w:val="0"/>
              <w:marRight w:val="0"/>
              <w:marTop w:val="0"/>
              <w:marBottom w:val="0"/>
              <w:divBdr>
                <w:top w:val="none" w:sz="0" w:space="0" w:color="auto"/>
                <w:left w:val="none" w:sz="0" w:space="0" w:color="auto"/>
                <w:bottom w:val="none" w:sz="0" w:space="0" w:color="auto"/>
                <w:right w:val="none" w:sz="0" w:space="0" w:color="auto"/>
              </w:divBdr>
            </w:div>
          </w:divsChild>
        </w:div>
        <w:div w:id="273371549">
          <w:marLeft w:val="0"/>
          <w:marRight w:val="0"/>
          <w:marTop w:val="0"/>
          <w:marBottom w:val="0"/>
          <w:divBdr>
            <w:top w:val="none" w:sz="0" w:space="0" w:color="auto"/>
            <w:left w:val="none" w:sz="0" w:space="0" w:color="auto"/>
            <w:bottom w:val="none" w:sz="0" w:space="0" w:color="auto"/>
            <w:right w:val="none" w:sz="0" w:space="0" w:color="auto"/>
          </w:divBdr>
          <w:divsChild>
            <w:div w:id="1445228692">
              <w:marLeft w:val="0"/>
              <w:marRight w:val="0"/>
              <w:marTop w:val="0"/>
              <w:marBottom w:val="0"/>
              <w:divBdr>
                <w:top w:val="none" w:sz="0" w:space="0" w:color="auto"/>
                <w:left w:val="none" w:sz="0" w:space="0" w:color="auto"/>
                <w:bottom w:val="none" w:sz="0" w:space="0" w:color="auto"/>
                <w:right w:val="none" w:sz="0" w:space="0" w:color="auto"/>
              </w:divBdr>
            </w:div>
          </w:divsChild>
        </w:div>
        <w:div w:id="457261438">
          <w:marLeft w:val="0"/>
          <w:marRight w:val="0"/>
          <w:marTop w:val="0"/>
          <w:marBottom w:val="0"/>
          <w:divBdr>
            <w:top w:val="none" w:sz="0" w:space="0" w:color="auto"/>
            <w:left w:val="none" w:sz="0" w:space="0" w:color="auto"/>
            <w:bottom w:val="none" w:sz="0" w:space="0" w:color="auto"/>
            <w:right w:val="none" w:sz="0" w:space="0" w:color="auto"/>
          </w:divBdr>
          <w:divsChild>
            <w:div w:id="186912750">
              <w:marLeft w:val="0"/>
              <w:marRight w:val="0"/>
              <w:marTop w:val="0"/>
              <w:marBottom w:val="0"/>
              <w:divBdr>
                <w:top w:val="none" w:sz="0" w:space="0" w:color="auto"/>
                <w:left w:val="none" w:sz="0" w:space="0" w:color="auto"/>
                <w:bottom w:val="none" w:sz="0" w:space="0" w:color="auto"/>
                <w:right w:val="none" w:sz="0" w:space="0" w:color="auto"/>
              </w:divBdr>
            </w:div>
          </w:divsChild>
        </w:div>
        <w:div w:id="155653306">
          <w:marLeft w:val="0"/>
          <w:marRight w:val="0"/>
          <w:marTop w:val="0"/>
          <w:marBottom w:val="0"/>
          <w:divBdr>
            <w:top w:val="none" w:sz="0" w:space="0" w:color="auto"/>
            <w:left w:val="none" w:sz="0" w:space="0" w:color="auto"/>
            <w:bottom w:val="none" w:sz="0" w:space="0" w:color="auto"/>
            <w:right w:val="none" w:sz="0" w:space="0" w:color="auto"/>
          </w:divBdr>
          <w:divsChild>
            <w:div w:id="453057308">
              <w:marLeft w:val="0"/>
              <w:marRight w:val="0"/>
              <w:marTop w:val="0"/>
              <w:marBottom w:val="0"/>
              <w:divBdr>
                <w:top w:val="none" w:sz="0" w:space="0" w:color="auto"/>
                <w:left w:val="none" w:sz="0" w:space="0" w:color="auto"/>
                <w:bottom w:val="none" w:sz="0" w:space="0" w:color="auto"/>
                <w:right w:val="none" w:sz="0" w:space="0" w:color="auto"/>
              </w:divBdr>
            </w:div>
          </w:divsChild>
        </w:div>
        <w:div w:id="106123984">
          <w:marLeft w:val="0"/>
          <w:marRight w:val="0"/>
          <w:marTop w:val="0"/>
          <w:marBottom w:val="0"/>
          <w:divBdr>
            <w:top w:val="none" w:sz="0" w:space="0" w:color="auto"/>
            <w:left w:val="none" w:sz="0" w:space="0" w:color="auto"/>
            <w:bottom w:val="none" w:sz="0" w:space="0" w:color="auto"/>
            <w:right w:val="none" w:sz="0" w:space="0" w:color="auto"/>
          </w:divBdr>
          <w:divsChild>
            <w:div w:id="603728655">
              <w:marLeft w:val="0"/>
              <w:marRight w:val="0"/>
              <w:marTop w:val="0"/>
              <w:marBottom w:val="0"/>
              <w:divBdr>
                <w:top w:val="none" w:sz="0" w:space="0" w:color="auto"/>
                <w:left w:val="none" w:sz="0" w:space="0" w:color="auto"/>
                <w:bottom w:val="none" w:sz="0" w:space="0" w:color="auto"/>
                <w:right w:val="none" w:sz="0" w:space="0" w:color="auto"/>
              </w:divBdr>
            </w:div>
          </w:divsChild>
        </w:div>
        <w:div w:id="832529173">
          <w:marLeft w:val="0"/>
          <w:marRight w:val="0"/>
          <w:marTop w:val="0"/>
          <w:marBottom w:val="0"/>
          <w:divBdr>
            <w:top w:val="none" w:sz="0" w:space="0" w:color="auto"/>
            <w:left w:val="none" w:sz="0" w:space="0" w:color="auto"/>
            <w:bottom w:val="none" w:sz="0" w:space="0" w:color="auto"/>
            <w:right w:val="none" w:sz="0" w:space="0" w:color="auto"/>
          </w:divBdr>
          <w:divsChild>
            <w:div w:id="209919806">
              <w:marLeft w:val="0"/>
              <w:marRight w:val="0"/>
              <w:marTop w:val="0"/>
              <w:marBottom w:val="0"/>
              <w:divBdr>
                <w:top w:val="none" w:sz="0" w:space="0" w:color="auto"/>
                <w:left w:val="none" w:sz="0" w:space="0" w:color="auto"/>
                <w:bottom w:val="none" w:sz="0" w:space="0" w:color="auto"/>
                <w:right w:val="none" w:sz="0" w:space="0" w:color="auto"/>
              </w:divBdr>
            </w:div>
          </w:divsChild>
        </w:div>
        <w:div w:id="1145514481">
          <w:marLeft w:val="0"/>
          <w:marRight w:val="0"/>
          <w:marTop w:val="0"/>
          <w:marBottom w:val="0"/>
          <w:divBdr>
            <w:top w:val="none" w:sz="0" w:space="0" w:color="auto"/>
            <w:left w:val="none" w:sz="0" w:space="0" w:color="auto"/>
            <w:bottom w:val="none" w:sz="0" w:space="0" w:color="auto"/>
            <w:right w:val="none" w:sz="0" w:space="0" w:color="auto"/>
          </w:divBdr>
          <w:divsChild>
            <w:div w:id="815685323">
              <w:marLeft w:val="0"/>
              <w:marRight w:val="0"/>
              <w:marTop w:val="0"/>
              <w:marBottom w:val="0"/>
              <w:divBdr>
                <w:top w:val="none" w:sz="0" w:space="0" w:color="auto"/>
                <w:left w:val="none" w:sz="0" w:space="0" w:color="auto"/>
                <w:bottom w:val="none" w:sz="0" w:space="0" w:color="auto"/>
                <w:right w:val="none" w:sz="0" w:space="0" w:color="auto"/>
              </w:divBdr>
            </w:div>
          </w:divsChild>
        </w:div>
        <w:div w:id="1173296115">
          <w:marLeft w:val="0"/>
          <w:marRight w:val="0"/>
          <w:marTop w:val="0"/>
          <w:marBottom w:val="0"/>
          <w:divBdr>
            <w:top w:val="none" w:sz="0" w:space="0" w:color="auto"/>
            <w:left w:val="none" w:sz="0" w:space="0" w:color="auto"/>
            <w:bottom w:val="none" w:sz="0" w:space="0" w:color="auto"/>
            <w:right w:val="none" w:sz="0" w:space="0" w:color="auto"/>
          </w:divBdr>
          <w:divsChild>
            <w:div w:id="529530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136/bmj.c4413"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23</TotalTime>
  <Pages>13</Pages>
  <Words>4368</Words>
  <Characters>24900</Characters>
  <Application>Microsoft Office Word</Application>
  <DocSecurity>0</DocSecurity>
  <Lines>207</Lines>
  <Paragraphs>58</Paragraphs>
  <ScaleCrop>false</ScaleCrop>
  <Company>S.I.H.E.</Company>
  <LinksUpToDate>false</LinksUpToDate>
  <CharactersWithSpaces>29210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Edward Conley</cp:lastModifiedBy>
  <cp:revision>5</cp:revision>
  <cp:lastPrinted>2014-10-10T07:42:00Z</cp:lastPrinted>
  <dcterms:created xsi:type="dcterms:W3CDTF">2025-09-22T14:11:00Z</dcterms:created>
  <dcterms:modified xsi:type="dcterms:W3CDTF">2026-09-22T18:07:00Z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