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39F1277C"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453A5C">
        <w:rPr>
          <w:rFonts w:cs="Arial"/>
          <w:b/>
          <w:bCs/>
          <w:sz w:val="22"/>
          <w:szCs w:val="22"/>
        </w:rPr>
        <w:t xml:space="preserve">(X)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77777777" w:rsidR="005C6CD8" w:rsidRDefault="005C6CD8" w:rsidP="00D4485A">
            <w:pPr>
              <w:pStyle w:val="BodyText"/>
              <w:jc w:val="both"/>
              <w:rPr>
                <w:rFonts w:cs="Arial"/>
                <w:b/>
                <w:bCs/>
                <w:sz w:val="22"/>
                <w:szCs w:val="22"/>
              </w:rPr>
            </w:pPr>
            <w:r w:rsidRPr="00D012E7">
              <w:rPr>
                <w:rFonts w:cs="Arial"/>
                <w:b/>
                <w:bCs/>
                <w:sz w:val="22"/>
                <w:szCs w:val="22"/>
              </w:rPr>
              <w:t xml:space="preserve">NAME: </w:t>
            </w:r>
          </w:p>
          <w:p w14:paraId="4F2606B7" w14:textId="427B3B24" w:rsidR="00D012E7" w:rsidRPr="00D012E7" w:rsidRDefault="00453A5C" w:rsidP="00D4485A">
            <w:pPr>
              <w:pStyle w:val="BodyText"/>
              <w:jc w:val="both"/>
              <w:rPr>
                <w:rFonts w:cs="Arial"/>
                <w:b/>
                <w:bCs/>
                <w:sz w:val="22"/>
                <w:szCs w:val="22"/>
              </w:rPr>
            </w:pPr>
            <w:r>
              <w:rPr>
                <w:rFonts w:cs="Arial"/>
                <w:b/>
                <w:bCs/>
                <w:sz w:val="22"/>
                <w:szCs w:val="22"/>
              </w:rPr>
              <w:t>Jack Simcox</w:t>
            </w:r>
          </w:p>
        </w:tc>
        <w:tc>
          <w:tcPr>
            <w:tcW w:w="2835" w:type="dxa"/>
          </w:tcPr>
          <w:p w14:paraId="00DC83D5" w14:textId="686490E5"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453A5C">
              <w:rPr>
                <w:rFonts w:cs="Arial"/>
                <w:b/>
                <w:bCs/>
                <w:sz w:val="22"/>
                <w:szCs w:val="22"/>
              </w:rPr>
              <w:t>2031233</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3E008ECF" w14:textId="022922E3" w:rsidR="00715B72" w:rsidRPr="00865940"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865940">
              <w:rPr>
                <w:rFonts w:cs="Arial"/>
                <w:b/>
                <w:bCs/>
                <w:sz w:val="22"/>
                <w:szCs w:val="22"/>
              </w:rPr>
              <w:t xml:space="preserve"> </w:t>
            </w:r>
            <w:r w:rsidR="00715B72" w:rsidRPr="004E0F51">
              <w:rPr>
                <w:rFonts w:cs="Arial"/>
                <w:sz w:val="22"/>
                <w:szCs w:val="22"/>
              </w:rPr>
              <w:t xml:space="preserve">An analysis </w:t>
            </w:r>
            <w:r w:rsidR="00BE5B76">
              <w:rPr>
                <w:rFonts w:cs="Arial"/>
                <w:sz w:val="22"/>
                <w:szCs w:val="22"/>
              </w:rPr>
              <w:t xml:space="preserve">into the decline in public perception of the police, investigating </w:t>
            </w:r>
            <w:r w:rsidR="00715B72" w:rsidRPr="004E0F51">
              <w:rPr>
                <w:rFonts w:cs="Arial"/>
                <w:sz w:val="22"/>
                <w:szCs w:val="22"/>
              </w:rPr>
              <w:t>socio</w:t>
            </w:r>
            <w:r w:rsidR="00515624">
              <w:rPr>
                <w:rFonts w:cs="Arial"/>
                <w:sz w:val="22"/>
                <w:szCs w:val="22"/>
              </w:rPr>
              <w:t>-</w:t>
            </w:r>
            <w:r w:rsidR="00715B72" w:rsidRPr="004E0F51">
              <w:rPr>
                <w:rFonts w:cs="Arial"/>
                <w:sz w:val="22"/>
                <w:szCs w:val="22"/>
              </w:rPr>
              <w:t>economic status and ethnicity influences</w:t>
            </w:r>
            <w:r w:rsidR="004E0F51">
              <w:rPr>
                <w:rFonts w:cs="Arial"/>
                <w:b/>
                <w:bCs/>
                <w:sz w:val="22"/>
                <w:szCs w:val="22"/>
              </w:rPr>
              <w:t>.</w:t>
            </w:r>
            <w:r w:rsidR="00715B72" w:rsidRPr="00A71475">
              <w:rPr>
                <w:rFonts w:cs="Arial"/>
                <w:b/>
                <w:bCs/>
                <w:sz w:val="22"/>
                <w:szCs w:val="22"/>
              </w:rPr>
              <w:t xml:space="preserve"> </w:t>
            </w:r>
          </w:p>
          <w:p w14:paraId="57A8D302" w14:textId="77777777" w:rsidR="00715B72" w:rsidRPr="00715B72" w:rsidRDefault="00715B72" w:rsidP="00D4485A">
            <w:pPr>
              <w:jc w:val="both"/>
              <w:rPr>
                <w:rFonts w:cs="Arial"/>
                <w:b/>
                <w:bCs/>
                <w:color w:val="70AD47" w:themeColor="accent6"/>
                <w:sz w:val="22"/>
                <w:szCs w:val="22"/>
              </w:rPr>
            </w:pPr>
          </w:p>
          <w:p w14:paraId="5E833BE3" w14:textId="6EF0EEB6" w:rsidR="00715B72" w:rsidRPr="004E0F51" w:rsidRDefault="002D0EF0" w:rsidP="00D4485A">
            <w:pPr>
              <w:jc w:val="both"/>
              <w:rPr>
                <w:rFonts w:cs="Arial"/>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r w:rsidR="00453A5C">
              <w:rPr>
                <w:rFonts w:cs="Arial"/>
                <w:b/>
                <w:bCs/>
                <w:sz w:val="22"/>
                <w:szCs w:val="22"/>
              </w:rPr>
              <w:t xml:space="preserve"> </w:t>
            </w:r>
            <w:r w:rsidR="00515624">
              <w:rPr>
                <w:rFonts w:cs="Arial"/>
                <w:sz w:val="22"/>
                <w:szCs w:val="22"/>
              </w:rPr>
              <w:t xml:space="preserve">The </w:t>
            </w:r>
            <w:r w:rsidR="00865940" w:rsidRPr="004E0F51">
              <w:rPr>
                <w:rFonts w:cs="Arial"/>
                <w:sz w:val="22"/>
                <w:szCs w:val="22"/>
              </w:rPr>
              <w:t xml:space="preserve">HOBBS and BROWNS paper </w:t>
            </w:r>
            <w:r w:rsidR="00515624">
              <w:rPr>
                <w:rFonts w:cs="Arial"/>
                <w:sz w:val="22"/>
                <w:szCs w:val="22"/>
              </w:rPr>
              <w:t>of</w:t>
            </w:r>
            <w:r w:rsidR="00865940" w:rsidRPr="004E0F51">
              <w:rPr>
                <w:rFonts w:cs="Arial"/>
                <w:sz w:val="22"/>
                <w:szCs w:val="22"/>
              </w:rPr>
              <w:t xml:space="preserve"> 2023 shows that confidence in the police has fallen from 78% to 69%</w:t>
            </w:r>
            <w:r w:rsidR="008A7322">
              <w:rPr>
                <w:rFonts w:cs="Arial"/>
                <w:sz w:val="22"/>
                <w:szCs w:val="22"/>
              </w:rPr>
              <w:t xml:space="preserve"> from</w:t>
            </w:r>
            <w:r w:rsidR="00865940" w:rsidRPr="004E0F51">
              <w:rPr>
                <w:rFonts w:cs="Arial"/>
                <w:sz w:val="22"/>
                <w:szCs w:val="22"/>
              </w:rPr>
              <w:t xml:space="preserve"> between 2017/18 to 2021/22. </w:t>
            </w:r>
            <w:r w:rsidR="00715B72" w:rsidRPr="004E0F51">
              <w:rPr>
                <w:rFonts w:cs="Arial"/>
                <w:sz w:val="22"/>
                <w:szCs w:val="22"/>
              </w:rPr>
              <w:t xml:space="preserve">This analysis will investigate the public’s </w:t>
            </w:r>
            <w:r w:rsidR="00FD1CF9">
              <w:rPr>
                <w:rFonts w:cs="Arial"/>
                <w:sz w:val="22"/>
                <w:szCs w:val="22"/>
              </w:rPr>
              <w:t>view</w:t>
            </w:r>
            <w:r w:rsidR="00715B72" w:rsidRPr="004E0F51">
              <w:rPr>
                <w:rFonts w:cs="Arial"/>
                <w:sz w:val="22"/>
                <w:szCs w:val="22"/>
              </w:rPr>
              <w:t xml:space="preserve"> of the police</w:t>
            </w:r>
            <w:r w:rsidR="00FD1CF9">
              <w:rPr>
                <w:rFonts w:cs="Arial"/>
                <w:sz w:val="22"/>
                <w:szCs w:val="22"/>
              </w:rPr>
              <w:t>,</w:t>
            </w:r>
            <w:r w:rsidR="008A7322">
              <w:rPr>
                <w:rFonts w:cs="Arial"/>
                <w:sz w:val="22"/>
                <w:szCs w:val="22"/>
              </w:rPr>
              <w:t xml:space="preserve"> exploring</w:t>
            </w:r>
            <w:r w:rsidR="00715B72" w:rsidRPr="004E0F51">
              <w:rPr>
                <w:rFonts w:cs="Arial"/>
                <w:sz w:val="22"/>
                <w:szCs w:val="22"/>
              </w:rPr>
              <w:t xml:space="preserve"> </w:t>
            </w:r>
            <w:r w:rsidR="00FD1CF9">
              <w:rPr>
                <w:rFonts w:cs="Arial"/>
                <w:sz w:val="22"/>
                <w:szCs w:val="22"/>
              </w:rPr>
              <w:t>potential underlying factors that have resulted in</w:t>
            </w:r>
            <w:r w:rsidR="008A7322">
              <w:rPr>
                <w:rFonts w:cs="Arial"/>
                <w:sz w:val="22"/>
                <w:szCs w:val="22"/>
              </w:rPr>
              <w:t xml:space="preserve"> </w:t>
            </w:r>
            <w:r w:rsidR="00FD1CF9">
              <w:rPr>
                <w:rFonts w:cs="Arial"/>
                <w:sz w:val="22"/>
                <w:szCs w:val="22"/>
              </w:rPr>
              <w:t>the decline in the</w:t>
            </w:r>
            <w:r w:rsidR="00734C72">
              <w:rPr>
                <w:rFonts w:cs="Arial"/>
                <w:sz w:val="22"/>
                <w:szCs w:val="22"/>
              </w:rPr>
              <w:t xml:space="preserve">ir </w:t>
            </w:r>
            <w:r w:rsidR="00FD1CF9">
              <w:rPr>
                <w:rFonts w:cs="Arial"/>
                <w:sz w:val="22"/>
                <w:szCs w:val="22"/>
              </w:rPr>
              <w:t>positive</w:t>
            </w:r>
            <w:r w:rsidR="00734C72">
              <w:rPr>
                <w:rFonts w:cs="Arial"/>
                <w:sz w:val="22"/>
                <w:szCs w:val="22"/>
              </w:rPr>
              <w:t xml:space="preserve"> perception</w:t>
            </w:r>
            <w:r w:rsidR="00715B72" w:rsidRPr="004E0F51">
              <w:rPr>
                <w:rFonts w:cs="Arial"/>
                <w:sz w:val="22"/>
                <w:szCs w:val="22"/>
              </w:rPr>
              <w:t xml:space="preserve">. </w:t>
            </w:r>
            <w:r w:rsidR="007863ED">
              <w:rPr>
                <w:rFonts w:cs="Arial"/>
                <w:sz w:val="22"/>
                <w:szCs w:val="22"/>
              </w:rPr>
              <w:t xml:space="preserve">Possible causes of </w:t>
            </w:r>
            <w:r w:rsidR="00715B72" w:rsidRPr="004E0F51">
              <w:rPr>
                <w:rFonts w:cs="Arial"/>
                <w:sz w:val="22"/>
                <w:szCs w:val="22"/>
              </w:rPr>
              <w:t>this public distrust</w:t>
            </w:r>
            <w:r w:rsidR="007863ED">
              <w:rPr>
                <w:rFonts w:cs="Arial"/>
                <w:sz w:val="22"/>
                <w:szCs w:val="22"/>
              </w:rPr>
              <w:t xml:space="preserve"> may be due</w:t>
            </w:r>
            <w:r w:rsidR="008A7322">
              <w:rPr>
                <w:rFonts w:cs="Arial"/>
                <w:sz w:val="22"/>
                <w:szCs w:val="22"/>
              </w:rPr>
              <w:t xml:space="preserve"> </w:t>
            </w:r>
            <w:r w:rsidR="007863ED">
              <w:rPr>
                <w:rFonts w:cs="Arial"/>
                <w:sz w:val="22"/>
                <w:szCs w:val="22"/>
              </w:rPr>
              <w:t xml:space="preserve">to </w:t>
            </w:r>
            <w:r w:rsidR="008A7322">
              <w:rPr>
                <w:rFonts w:cs="Arial"/>
                <w:sz w:val="22"/>
                <w:szCs w:val="22"/>
              </w:rPr>
              <w:t xml:space="preserve">highly publicised </w:t>
            </w:r>
            <w:r w:rsidR="00715B72" w:rsidRPr="004E0F51">
              <w:rPr>
                <w:rFonts w:cs="Arial"/>
                <w:sz w:val="22"/>
                <w:szCs w:val="22"/>
              </w:rPr>
              <w:t>cases in recent years</w:t>
            </w:r>
            <w:r w:rsidR="007863ED">
              <w:rPr>
                <w:rFonts w:cs="Arial"/>
                <w:sz w:val="22"/>
                <w:szCs w:val="22"/>
              </w:rPr>
              <w:t>,</w:t>
            </w:r>
            <w:r w:rsidR="00715B72" w:rsidRPr="004E0F51">
              <w:rPr>
                <w:rFonts w:cs="Arial"/>
                <w:sz w:val="22"/>
                <w:szCs w:val="22"/>
              </w:rPr>
              <w:t xml:space="preserve"> </w:t>
            </w:r>
            <w:r w:rsidR="008A7322">
              <w:rPr>
                <w:rFonts w:cs="Arial"/>
                <w:sz w:val="22"/>
                <w:szCs w:val="22"/>
              </w:rPr>
              <w:t>including</w:t>
            </w:r>
            <w:r w:rsidR="00734C72">
              <w:rPr>
                <w:rFonts w:cs="Arial"/>
                <w:sz w:val="22"/>
                <w:szCs w:val="22"/>
              </w:rPr>
              <w:t xml:space="preserve"> that of</w:t>
            </w:r>
            <w:r w:rsidR="00715B72" w:rsidRPr="004E0F51">
              <w:rPr>
                <w:rFonts w:cs="Arial"/>
                <w:sz w:val="22"/>
                <w:szCs w:val="22"/>
              </w:rPr>
              <w:t xml:space="preserve"> </w:t>
            </w:r>
            <w:r w:rsidR="00BE5B76">
              <w:rPr>
                <w:rFonts w:cs="Arial"/>
                <w:sz w:val="22"/>
                <w:szCs w:val="22"/>
              </w:rPr>
              <w:t xml:space="preserve">the sister’s, Nicole Smallman and </w:t>
            </w:r>
            <w:proofErr w:type="spellStart"/>
            <w:r w:rsidR="00BE5B76">
              <w:rPr>
                <w:rFonts w:cs="Arial"/>
                <w:sz w:val="22"/>
                <w:szCs w:val="22"/>
              </w:rPr>
              <w:t>Bibaa</w:t>
            </w:r>
            <w:proofErr w:type="spellEnd"/>
            <w:r w:rsidR="00BE5B76">
              <w:rPr>
                <w:rFonts w:cs="Arial"/>
                <w:sz w:val="22"/>
                <w:szCs w:val="22"/>
              </w:rPr>
              <w:t xml:space="preserve"> Henry,</w:t>
            </w:r>
            <w:r w:rsidR="008A7322">
              <w:rPr>
                <w:rFonts w:cs="Arial"/>
                <w:sz w:val="22"/>
                <w:szCs w:val="22"/>
              </w:rPr>
              <w:t xml:space="preserve"> and</w:t>
            </w:r>
            <w:r w:rsidR="00715B72" w:rsidRPr="004E0F51">
              <w:rPr>
                <w:rFonts w:cs="Arial"/>
                <w:sz w:val="22"/>
                <w:szCs w:val="22"/>
              </w:rPr>
              <w:t xml:space="preserve"> George Floyd</w:t>
            </w:r>
            <w:r w:rsidR="007863ED">
              <w:rPr>
                <w:rFonts w:cs="Arial"/>
                <w:sz w:val="22"/>
                <w:szCs w:val="22"/>
              </w:rPr>
              <w:t>,</w:t>
            </w:r>
            <w:r w:rsidR="00C510D0" w:rsidRPr="004E0F51">
              <w:rPr>
                <w:rFonts w:cs="Arial"/>
                <w:sz w:val="22"/>
                <w:szCs w:val="22"/>
              </w:rPr>
              <w:t xml:space="preserve"> </w:t>
            </w:r>
            <w:r w:rsidR="00734C72">
              <w:rPr>
                <w:rFonts w:cs="Arial"/>
                <w:sz w:val="22"/>
                <w:szCs w:val="22"/>
              </w:rPr>
              <w:t>also,</w:t>
            </w:r>
            <w:r w:rsidR="007863ED">
              <w:rPr>
                <w:rFonts w:cs="Arial"/>
                <w:sz w:val="22"/>
                <w:szCs w:val="22"/>
              </w:rPr>
              <w:t xml:space="preserve"> </w:t>
            </w:r>
            <w:r w:rsidR="00C510D0" w:rsidRPr="004E0F51">
              <w:rPr>
                <w:rFonts w:cs="Arial"/>
                <w:sz w:val="22"/>
                <w:szCs w:val="22"/>
              </w:rPr>
              <w:t xml:space="preserve">the public’s </w:t>
            </w:r>
            <w:r w:rsidR="00BE5B76">
              <w:rPr>
                <w:rFonts w:cs="Arial"/>
                <w:sz w:val="22"/>
                <w:szCs w:val="22"/>
              </w:rPr>
              <w:t xml:space="preserve">personal interactions </w:t>
            </w:r>
            <w:r w:rsidR="00C510D0" w:rsidRPr="004E0F51">
              <w:rPr>
                <w:rFonts w:cs="Arial"/>
                <w:sz w:val="22"/>
                <w:szCs w:val="22"/>
              </w:rPr>
              <w:t>with</w:t>
            </w:r>
            <w:r w:rsidR="00BE5B76">
              <w:rPr>
                <w:rFonts w:cs="Arial"/>
                <w:sz w:val="22"/>
                <w:szCs w:val="22"/>
              </w:rPr>
              <w:t xml:space="preserve"> the</w:t>
            </w:r>
            <w:r w:rsidR="00C510D0" w:rsidRPr="004E0F51">
              <w:rPr>
                <w:rFonts w:cs="Arial"/>
                <w:sz w:val="22"/>
                <w:szCs w:val="22"/>
              </w:rPr>
              <w:t xml:space="preserve"> police. This paper will further a</w:t>
            </w:r>
            <w:r w:rsidR="00BE5B76">
              <w:rPr>
                <w:rFonts w:cs="Arial"/>
                <w:sz w:val="22"/>
                <w:szCs w:val="22"/>
              </w:rPr>
              <w:t>ss</w:t>
            </w:r>
            <w:r w:rsidR="00C510D0" w:rsidRPr="004E0F51">
              <w:rPr>
                <w:rFonts w:cs="Arial"/>
                <w:sz w:val="22"/>
                <w:szCs w:val="22"/>
              </w:rPr>
              <w:t>ess whether socio</w:t>
            </w:r>
            <w:r w:rsidR="00BE5B76">
              <w:rPr>
                <w:rFonts w:cs="Arial"/>
                <w:sz w:val="22"/>
                <w:szCs w:val="22"/>
              </w:rPr>
              <w:t>-</w:t>
            </w:r>
            <w:r w:rsidR="00C510D0" w:rsidRPr="004E0F51">
              <w:rPr>
                <w:rFonts w:cs="Arial"/>
                <w:sz w:val="22"/>
                <w:szCs w:val="22"/>
              </w:rPr>
              <w:t>economic status or ethnicity influences these views. This topic needs to be investigated to develop a better understanding of public perception of the police</w:t>
            </w:r>
            <w:r w:rsidR="00734C72">
              <w:rPr>
                <w:rFonts w:cs="Arial"/>
                <w:sz w:val="22"/>
                <w:szCs w:val="22"/>
              </w:rPr>
              <w:t>,</w:t>
            </w:r>
            <w:r w:rsidR="00C510D0" w:rsidRPr="004E0F51">
              <w:rPr>
                <w:rFonts w:cs="Arial"/>
                <w:sz w:val="22"/>
                <w:szCs w:val="22"/>
              </w:rPr>
              <w:t xml:space="preserve"> the causes of these views</w:t>
            </w:r>
            <w:r w:rsidR="00734C72">
              <w:rPr>
                <w:rFonts w:cs="Arial"/>
                <w:sz w:val="22"/>
                <w:szCs w:val="22"/>
              </w:rPr>
              <w:t>,</w:t>
            </w:r>
            <w:r w:rsidR="00C510D0" w:rsidRPr="004E0F51">
              <w:rPr>
                <w:rFonts w:cs="Arial"/>
                <w:sz w:val="22"/>
                <w:szCs w:val="22"/>
              </w:rPr>
              <w:t xml:space="preserve"> and</w:t>
            </w:r>
            <w:r w:rsidR="00734C72">
              <w:rPr>
                <w:rFonts w:cs="Arial"/>
                <w:sz w:val="22"/>
                <w:szCs w:val="22"/>
              </w:rPr>
              <w:t xml:space="preserve"> then</w:t>
            </w:r>
            <w:r w:rsidR="00C510D0" w:rsidRPr="004E0F51">
              <w:rPr>
                <w:rFonts w:cs="Arial"/>
                <w:sz w:val="22"/>
                <w:szCs w:val="22"/>
              </w:rPr>
              <w:t xml:space="preserve"> how the police force </w:t>
            </w:r>
            <w:r w:rsidR="007863ED">
              <w:rPr>
                <w:rFonts w:cs="Arial"/>
                <w:sz w:val="22"/>
                <w:szCs w:val="22"/>
              </w:rPr>
              <w:t>can use</w:t>
            </w:r>
            <w:r w:rsidR="00C510D0" w:rsidRPr="004E0F51">
              <w:rPr>
                <w:rFonts w:cs="Arial"/>
                <w:sz w:val="22"/>
                <w:szCs w:val="22"/>
              </w:rPr>
              <w:t xml:space="preserve"> this information to </w:t>
            </w:r>
            <w:r w:rsidR="007863ED">
              <w:rPr>
                <w:rFonts w:cs="Arial"/>
                <w:sz w:val="22"/>
                <w:szCs w:val="22"/>
              </w:rPr>
              <w:t>improve their public relations</w:t>
            </w:r>
            <w:r w:rsidR="00C510D0" w:rsidRPr="004E0F51">
              <w:rPr>
                <w:rFonts w:cs="Arial"/>
                <w:sz w:val="22"/>
                <w:szCs w:val="22"/>
              </w:rPr>
              <w:t xml:space="preserve">. </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t xml:space="preserve">SUMMARY OF RESEARCH OBJECTIVES: </w:t>
            </w:r>
          </w:p>
          <w:p w14:paraId="7B2BE47F" w14:textId="31271F8A" w:rsidR="00743546" w:rsidRPr="004E0F51" w:rsidRDefault="00C053E0" w:rsidP="00D4485A">
            <w:pPr>
              <w:jc w:val="both"/>
              <w:rPr>
                <w:rFonts w:cs="Arial"/>
                <w:sz w:val="22"/>
                <w:szCs w:val="22"/>
              </w:rPr>
            </w:pPr>
            <w:r w:rsidRPr="004E0F51">
              <w:rPr>
                <w:rFonts w:cs="Arial"/>
                <w:sz w:val="22"/>
                <w:szCs w:val="22"/>
              </w:rPr>
              <w:t>The paper looks to research two key area objectives:</w:t>
            </w:r>
          </w:p>
          <w:p w14:paraId="6B4EECE0" w14:textId="04457BFD" w:rsidR="00743546" w:rsidRPr="004E0F51" w:rsidRDefault="00743546" w:rsidP="00743546">
            <w:pPr>
              <w:pStyle w:val="ListParagraph"/>
              <w:numPr>
                <w:ilvl w:val="0"/>
                <w:numId w:val="40"/>
              </w:numPr>
              <w:jc w:val="both"/>
              <w:rPr>
                <w:rFonts w:cs="Arial"/>
                <w:sz w:val="22"/>
                <w:szCs w:val="22"/>
              </w:rPr>
            </w:pPr>
            <w:r w:rsidRPr="004E0F51">
              <w:rPr>
                <w:rFonts w:cs="Arial"/>
                <w:sz w:val="22"/>
                <w:szCs w:val="22"/>
              </w:rPr>
              <w:t>Is there a negative public perception of the police</w:t>
            </w:r>
            <w:r w:rsidR="00B60449" w:rsidRPr="004E0F51">
              <w:rPr>
                <w:rFonts w:cs="Arial"/>
                <w:sz w:val="22"/>
                <w:szCs w:val="22"/>
              </w:rPr>
              <w:t xml:space="preserve"> and is it dependent o</w:t>
            </w:r>
            <w:r w:rsidR="00C6653B">
              <w:rPr>
                <w:rFonts w:cs="Arial"/>
                <w:sz w:val="22"/>
                <w:szCs w:val="22"/>
              </w:rPr>
              <w:t>n</w:t>
            </w:r>
            <w:r w:rsidR="00B60449" w:rsidRPr="004E0F51">
              <w:rPr>
                <w:rFonts w:cs="Arial"/>
                <w:sz w:val="22"/>
                <w:szCs w:val="22"/>
              </w:rPr>
              <w:t xml:space="preserve"> </w:t>
            </w:r>
            <w:r w:rsidR="00C6653B">
              <w:rPr>
                <w:rFonts w:cs="Arial"/>
                <w:sz w:val="22"/>
                <w:szCs w:val="22"/>
              </w:rPr>
              <w:t>socio-economic status</w:t>
            </w:r>
            <w:r w:rsidR="00B60449" w:rsidRPr="004E0F51">
              <w:rPr>
                <w:rFonts w:cs="Arial"/>
                <w:sz w:val="22"/>
                <w:szCs w:val="22"/>
              </w:rPr>
              <w:t xml:space="preserve"> and ethnicity.</w:t>
            </w:r>
          </w:p>
          <w:p w14:paraId="03AA26BF" w14:textId="56299F9A" w:rsidR="00743546" w:rsidRPr="004E0F51" w:rsidRDefault="00B60449" w:rsidP="00B60449">
            <w:pPr>
              <w:pStyle w:val="ListParagraph"/>
              <w:numPr>
                <w:ilvl w:val="0"/>
                <w:numId w:val="40"/>
              </w:numPr>
              <w:jc w:val="both"/>
              <w:rPr>
                <w:rFonts w:cs="Arial"/>
                <w:sz w:val="22"/>
                <w:szCs w:val="22"/>
              </w:rPr>
            </w:pPr>
            <w:r w:rsidRPr="004E0F51">
              <w:rPr>
                <w:rFonts w:cs="Arial"/>
                <w:sz w:val="22"/>
                <w:szCs w:val="22"/>
              </w:rPr>
              <w:t xml:space="preserve">What are the causes of the negative public </w:t>
            </w:r>
            <w:r w:rsidR="00635C68" w:rsidRPr="004E0F51">
              <w:rPr>
                <w:rFonts w:cs="Arial"/>
                <w:sz w:val="22"/>
                <w:szCs w:val="22"/>
              </w:rPr>
              <w:t>perception,</w:t>
            </w:r>
            <w:r w:rsidRPr="004E0F51">
              <w:rPr>
                <w:rFonts w:cs="Arial"/>
                <w:sz w:val="22"/>
                <w:szCs w:val="22"/>
              </w:rPr>
              <w:t xml:space="preserve"> and</w:t>
            </w:r>
            <w:r w:rsidR="00C6653B">
              <w:rPr>
                <w:rFonts w:cs="Arial"/>
                <w:sz w:val="22"/>
                <w:szCs w:val="22"/>
              </w:rPr>
              <w:t>, of these,</w:t>
            </w:r>
            <w:r w:rsidRPr="004E0F51">
              <w:rPr>
                <w:rFonts w:cs="Arial"/>
                <w:sz w:val="22"/>
                <w:szCs w:val="22"/>
              </w:rPr>
              <w:t xml:space="preserve"> which is the main cause.</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sidRPr="004E0F51">
              <w:rPr>
                <w:rFonts w:cs="Arial"/>
                <w:b/>
                <w:bCs/>
                <w:sz w:val="22"/>
                <w:szCs w:val="22"/>
              </w:rPr>
              <w:t>LITERATURE REVIEW</w:t>
            </w:r>
            <w:r w:rsidR="005C6CD8" w:rsidRPr="004E0F51">
              <w:rPr>
                <w:rFonts w:cs="Arial"/>
                <w:b/>
                <w:bCs/>
                <w:sz w:val="22"/>
                <w:szCs w:val="22"/>
              </w:rPr>
              <w:t>:</w:t>
            </w:r>
          </w:p>
          <w:p w14:paraId="21C61B4F" w14:textId="772CF3A2" w:rsidR="00466F65" w:rsidRPr="00466F65" w:rsidRDefault="00466F65" w:rsidP="00466F65">
            <w:pPr>
              <w:rPr>
                <w:rFonts w:cs="Arial"/>
                <w:sz w:val="22"/>
                <w:szCs w:val="22"/>
              </w:rPr>
            </w:pPr>
            <w:r>
              <w:rPr>
                <w:rFonts w:cs="Arial"/>
                <w:sz w:val="22"/>
                <w:szCs w:val="22"/>
              </w:rPr>
              <w:t xml:space="preserve">The decline in public view is evident by the YouGov’s surveys into the public’s confidence in the police. They found that in </w:t>
            </w:r>
            <w:r w:rsidRPr="00466F65">
              <w:rPr>
                <w:rFonts w:cs="Arial"/>
                <w:sz w:val="22"/>
                <w:szCs w:val="22"/>
              </w:rPr>
              <w:t>2020</w:t>
            </w:r>
            <w:r>
              <w:rPr>
                <w:rFonts w:cs="Arial"/>
                <w:sz w:val="22"/>
                <w:szCs w:val="22"/>
              </w:rPr>
              <w:t xml:space="preserve"> </w:t>
            </w:r>
            <w:r w:rsidRPr="00466F65">
              <w:rPr>
                <w:rFonts w:cs="Arial"/>
                <w:sz w:val="22"/>
                <w:szCs w:val="22"/>
              </w:rPr>
              <w:t xml:space="preserve">the proportion of </w:t>
            </w:r>
            <w:r>
              <w:rPr>
                <w:rFonts w:cs="Arial"/>
                <w:sz w:val="22"/>
                <w:szCs w:val="22"/>
              </w:rPr>
              <w:t>respondents</w:t>
            </w:r>
            <w:r w:rsidRPr="00466F65">
              <w:rPr>
                <w:rFonts w:cs="Arial"/>
                <w:sz w:val="22"/>
                <w:szCs w:val="22"/>
              </w:rPr>
              <w:t xml:space="preserve"> who had</w:t>
            </w:r>
            <w:r>
              <w:rPr>
                <w:rFonts w:cs="Arial"/>
                <w:sz w:val="22"/>
                <w:szCs w:val="22"/>
              </w:rPr>
              <w:t xml:space="preserve"> little</w:t>
            </w:r>
            <w:r w:rsidR="00734C72">
              <w:rPr>
                <w:rFonts w:cs="Arial"/>
                <w:sz w:val="22"/>
                <w:szCs w:val="22"/>
              </w:rPr>
              <w:t>,</w:t>
            </w:r>
            <w:r>
              <w:rPr>
                <w:rFonts w:cs="Arial"/>
                <w:sz w:val="22"/>
                <w:szCs w:val="22"/>
              </w:rPr>
              <w:t xml:space="preserve"> or no</w:t>
            </w:r>
            <w:r w:rsidR="00734C72">
              <w:rPr>
                <w:rFonts w:cs="Arial"/>
                <w:sz w:val="22"/>
                <w:szCs w:val="22"/>
              </w:rPr>
              <w:t>,</w:t>
            </w:r>
            <w:r>
              <w:rPr>
                <w:rFonts w:cs="Arial"/>
                <w:sz w:val="22"/>
                <w:szCs w:val="22"/>
              </w:rPr>
              <w:t xml:space="preserve"> confidence</w:t>
            </w:r>
            <w:r w:rsidR="000602F3">
              <w:rPr>
                <w:rFonts w:cs="Arial"/>
                <w:sz w:val="22"/>
                <w:szCs w:val="22"/>
              </w:rPr>
              <w:t xml:space="preserve"> in</w:t>
            </w:r>
            <w:r w:rsidRPr="00466F65">
              <w:rPr>
                <w:rFonts w:cs="Arial"/>
                <w:sz w:val="22"/>
                <w:szCs w:val="22"/>
              </w:rPr>
              <w:t xml:space="preserve"> the police to deal with crime averaged 38% in 2020</w:t>
            </w:r>
            <w:r w:rsidR="000602F3">
              <w:rPr>
                <w:rFonts w:cs="Arial"/>
                <w:sz w:val="22"/>
                <w:szCs w:val="22"/>
              </w:rPr>
              <w:t>, whereas in</w:t>
            </w:r>
            <w:r w:rsidRPr="00466F65">
              <w:rPr>
                <w:rFonts w:cs="Arial"/>
                <w:sz w:val="22"/>
                <w:szCs w:val="22"/>
              </w:rPr>
              <w:t xml:space="preserve"> 2023</w:t>
            </w:r>
            <w:r w:rsidR="000602F3">
              <w:rPr>
                <w:rFonts w:cs="Arial"/>
                <w:sz w:val="22"/>
                <w:szCs w:val="22"/>
              </w:rPr>
              <w:t xml:space="preserve"> </w:t>
            </w:r>
            <w:r w:rsidRPr="00466F65">
              <w:rPr>
                <w:rFonts w:cs="Arial"/>
                <w:sz w:val="22"/>
                <w:szCs w:val="22"/>
              </w:rPr>
              <w:t>this figure had risen to 53%.</w:t>
            </w:r>
            <w:r w:rsidR="000602F3">
              <w:rPr>
                <w:rFonts w:cs="Arial"/>
                <w:sz w:val="22"/>
                <w:szCs w:val="22"/>
              </w:rPr>
              <w:t xml:space="preserve"> Furthermore, </w:t>
            </w:r>
            <w:r w:rsidRPr="00466F65">
              <w:rPr>
                <w:rFonts w:cs="Arial"/>
                <w:sz w:val="22"/>
                <w:szCs w:val="22"/>
              </w:rPr>
              <w:t xml:space="preserve">the London Mayor’s Office for Police and Crime’s </w:t>
            </w:r>
            <w:r w:rsidR="00D75EE7">
              <w:rPr>
                <w:rFonts w:cs="Arial"/>
                <w:sz w:val="22"/>
                <w:szCs w:val="22"/>
              </w:rPr>
              <w:lastRenderedPageBreak/>
              <w:t xml:space="preserve">‘Public Attitude Survey’ </w:t>
            </w:r>
            <w:r w:rsidR="000602F3">
              <w:rPr>
                <w:rFonts w:cs="Arial"/>
                <w:sz w:val="22"/>
                <w:szCs w:val="22"/>
              </w:rPr>
              <w:t xml:space="preserve">found that </w:t>
            </w:r>
            <w:r w:rsidR="00D75EE7">
              <w:rPr>
                <w:rFonts w:cs="Arial"/>
                <w:sz w:val="22"/>
                <w:szCs w:val="22"/>
              </w:rPr>
              <w:t>as well as</w:t>
            </w:r>
            <w:r w:rsidR="000602F3">
              <w:rPr>
                <w:rFonts w:cs="Arial"/>
                <w:sz w:val="22"/>
                <w:szCs w:val="22"/>
              </w:rPr>
              <w:t xml:space="preserve"> declining trust and confidence in recent years, they discovered that less participants agreed with the statement that the police </w:t>
            </w:r>
            <w:proofErr w:type="gramStart"/>
            <w:r w:rsidR="000602F3">
              <w:rPr>
                <w:rFonts w:cs="Arial"/>
                <w:sz w:val="22"/>
                <w:szCs w:val="22"/>
              </w:rPr>
              <w:t>treats</w:t>
            </w:r>
            <w:proofErr w:type="gramEnd"/>
            <w:r w:rsidR="000602F3">
              <w:rPr>
                <w:rFonts w:cs="Arial"/>
                <w:sz w:val="22"/>
                <w:szCs w:val="22"/>
              </w:rPr>
              <w:t xml:space="preserve"> everyone fairly. </w:t>
            </w:r>
            <w:r w:rsidR="007A1C2E">
              <w:rPr>
                <w:rFonts w:cs="Arial"/>
                <w:sz w:val="22"/>
                <w:szCs w:val="22"/>
              </w:rPr>
              <w:t>These surveys</w:t>
            </w:r>
            <w:r w:rsidR="000602F3">
              <w:rPr>
                <w:rFonts w:cs="Arial"/>
                <w:sz w:val="22"/>
                <w:szCs w:val="22"/>
              </w:rPr>
              <w:t xml:space="preserve"> indicate</w:t>
            </w:r>
            <w:r w:rsidR="00D75EE7">
              <w:rPr>
                <w:rFonts w:cs="Arial"/>
                <w:sz w:val="22"/>
                <w:szCs w:val="22"/>
              </w:rPr>
              <w:t>d</w:t>
            </w:r>
            <w:r w:rsidR="000602F3">
              <w:rPr>
                <w:rFonts w:cs="Arial"/>
                <w:sz w:val="22"/>
                <w:szCs w:val="22"/>
              </w:rPr>
              <w:t xml:space="preserve"> that public perception of </w:t>
            </w:r>
            <w:r w:rsidR="00D75EE7">
              <w:rPr>
                <w:rFonts w:cs="Arial"/>
                <w:sz w:val="22"/>
                <w:szCs w:val="22"/>
              </w:rPr>
              <w:t xml:space="preserve">the </w:t>
            </w:r>
            <w:r w:rsidR="000602F3">
              <w:rPr>
                <w:rFonts w:cs="Arial"/>
                <w:sz w:val="22"/>
                <w:szCs w:val="22"/>
              </w:rPr>
              <w:t xml:space="preserve">police is getting </w:t>
            </w:r>
            <w:r w:rsidR="007A1C2E">
              <w:rPr>
                <w:rFonts w:cs="Arial"/>
                <w:sz w:val="22"/>
                <w:szCs w:val="22"/>
              </w:rPr>
              <w:t xml:space="preserve">significantly worse </w:t>
            </w:r>
            <w:r w:rsidR="00D75EE7">
              <w:rPr>
                <w:rFonts w:cs="Arial"/>
                <w:sz w:val="22"/>
                <w:szCs w:val="22"/>
              </w:rPr>
              <w:t xml:space="preserve">and therefore, </w:t>
            </w:r>
            <w:r w:rsidR="007A1C2E">
              <w:rPr>
                <w:rFonts w:cs="Arial"/>
                <w:sz w:val="22"/>
                <w:szCs w:val="22"/>
              </w:rPr>
              <w:t xml:space="preserve">discovering the reasons for this is vital. </w:t>
            </w:r>
            <w:r w:rsidR="000602F3">
              <w:rPr>
                <w:rFonts w:cs="Arial"/>
                <w:sz w:val="22"/>
                <w:szCs w:val="22"/>
              </w:rPr>
              <w:t xml:space="preserve"> </w:t>
            </w:r>
          </w:p>
          <w:p w14:paraId="6231012C" w14:textId="77777777" w:rsidR="00466F65" w:rsidRPr="004E0F51" w:rsidRDefault="00466F65" w:rsidP="00D4485A">
            <w:pPr>
              <w:rPr>
                <w:rFonts w:cs="Arial"/>
                <w:b/>
                <w:bCs/>
                <w:sz w:val="22"/>
                <w:szCs w:val="22"/>
              </w:rPr>
            </w:pPr>
          </w:p>
          <w:p w14:paraId="7E407F6A" w14:textId="1EA3D610" w:rsidR="00063A85" w:rsidRDefault="002A367A" w:rsidP="00D4485A">
            <w:pPr>
              <w:rPr>
                <w:rFonts w:cs="Arial"/>
                <w:sz w:val="22"/>
                <w:szCs w:val="22"/>
              </w:rPr>
            </w:pPr>
            <w:r>
              <w:rPr>
                <w:rFonts w:cs="Arial"/>
                <w:sz w:val="22"/>
                <w:szCs w:val="22"/>
              </w:rPr>
              <w:t xml:space="preserve">Research by Awan et al (2018) </w:t>
            </w:r>
            <w:r w:rsidR="00A819E4" w:rsidRPr="004E0F51">
              <w:rPr>
                <w:rFonts w:cs="Arial"/>
                <w:sz w:val="22"/>
                <w:szCs w:val="22"/>
              </w:rPr>
              <w:t xml:space="preserve">explores and compares BME </w:t>
            </w:r>
            <w:r w:rsidR="00635C68">
              <w:rPr>
                <w:rFonts w:cs="Arial"/>
                <w:sz w:val="22"/>
                <w:szCs w:val="22"/>
              </w:rPr>
              <w:t xml:space="preserve">(Black and Minority Ethnic) </w:t>
            </w:r>
            <w:r w:rsidR="00A819E4" w:rsidRPr="004E0F51">
              <w:rPr>
                <w:rFonts w:cs="Arial"/>
                <w:sz w:val="22"/>
                <w:szCs w:val="22"/>
              </w:rPr>
              <w:t>and non</w:t>
            </w:r>
            <w:r w:rsidR="00635C68">
              <w:rPr>
                <w:rFonts w:cs="Arial"/>
                <w:sz w:val="22"/>
                <w:szCs w:val="22"/>
              </w:rPr>
              <w:t>-</w:t>
            </w:r>
            <w:r w:rsidR="00A819E4" w:rsidRPr="004E0F51">
              <w:rPr>
                <w:rFonts w:cs="Arial"/>
                <w:sz w:val="22"/>
                <w:szCs w:val="22"/>
              </w:rPr>
              <w:t>BME views o</w:t>
            </w:r>
            <w:r w:rsidR="00D75EE7">
              <w:rPr>
                <w:rFonts w:cs="Arial"/>
                <w:sz w:val="22"/>
                <w:szCs w:val="22"/>
              </w:rPr>
              <w:t>f</w:t>
            </w:r>
            <w:r w:rsidR="00A819E4" w:rsidRPr="004E0F51">
              <w:rPr>
                <w:rFonts w:cs="Arial"/>
                <w:sz w:val="22"/>
                <w:szCs w:val="22"/>
              </w:rPr>
              <w:t xml:space="preserve"> the police us</w:t>
            </w:r>
            <w:r w:rsidR="00635C68">
              <w:rPr>
                <w:rFonts w:cs="Arial"/>
                <w:sz w:val="22"/>
                <w:szCs w:val="22"/>
              </w:rPr>
              <w:t>ing</w:t>
            </w:r>
            <w:r w:rsidR="00A819E4" w:rsidRPr="004E0F51">
              <w:rPr>
                <w:rFonts w:cs="Arial"/>
                <w:sz w:val="22"/>
                <w:szCs w:val="22"/>
              </w:rPr>
              <w:t xml:space="preserve"> a mixed methods design</w:t>
            </w:r>
            <w:r>
              <w:rPr>
                <w:rFonts w:cs="Arial"/>
                <w:sz w:val="22"/>
                <w:szCs w:val="22"/>
              </w:rPr>
              <w:t>.</w:t>
            </w:r>
            <w:r w:rsidR="00227E2A">
              <w:rPr>
                <w:rFonts w:cs="Arial"/>
                <w:sz w:val="22"/>
                <w:szCs w:val="22"/>
              </w:rPr>
              <w:t xml:space="preserve"> R</w:t>
            </w:r>
            <w:r w:rsidR="00063A85" w:rsidRPr="004E0F51">
              <w:rPr>
                <w:rFonts w:cs="Arial"/>
                <w:sz w:val="22"/>
                <w:szCs w:val="22"/>
              </w:rPr>
              <w:t xml:space="preserve">esearch over the years has </w:t>
            </w:r>
            <w:r w:rsidR="00466F65">
              <w:rPr>
                <w:rFonts w:cs="Arial"/>
                <w:sz w:val="22"/>
                <w:szCs w:val="22"/>
              </w:rPr>
              <w:t xml:space="preserve">uncovered that </w:t>
            </w:r>
            <w:r w:rsidR="00063A85" w:rsidRPr="004E0F51">
              <w:rPr>
                <w:rFonts w:cs="Arial"/>
                <w:sz w:val="22"/>
                <w:szCs w:val="22"/>
              </w:rPr>
              <w:t xml:space="preserve">ethnicity is one of the most significant predictors of public confidence in the police (Awan et al., 2013; Webb &amp; Marshall, 1995; Weitzer, 2000). </w:t>
            </w:r>
            <w:r w:rsidR="008308FD" w:rsidRPr="004E0F51">
              <w:rPr>
                <w:rFonts w:cs="Arial"/>
                <w:sz w:val="22"/>
                <w:szCs w:val="22"/>
              </w:rPr>
              <w:t>There were</w:t>
            </w:r>
            <w:r w:rsidR="00063A85" w:rsidRPr="004E0F51">
              <w:rPr>
                <w:rFonts w:cs="Arial"/>
                <w:sz w:val="22"/>
                <w:szCs w:val="22"/>
              </w:rPr>
              <w:t xml:space="preserve"> significant differences in the level of trust </w:t>
            </w:r>
            <w:r w:rsidR="00635C68">
              <w:rPr>
                <w:rFonts w:cs="Arial"/>
                <w:sz w:val="22"/>
                <w:szCs w:val="22"/>
              </w:rPr>
              <w:t xml:space="preserve">that </w:t>
            </w:r>
            <w:r w:rsidR="00063A85" w:rsidRPr="004E0F51">
              <w:rPr>
                <w:rFonts w:cs="Arial"/>
                <w:sz w:val="22"/>
                <w:szCs w:val="22"/>
              </w:rPr>
              <w:t>ethnic minorities ha</w:t>
            </w:r>
            <w:r w:rsidR="00D75EE7">
              <w:rPr>
                <w:rFonts w:cs="Arial"/>
                <w:sz w:val="22"/>
                <w:szCs w:val="22"/>
              </w:rPr>
              <w:t>d</w:t>
            </w:r>
            <w:r w:rsidR="00063A85" w:rsidRPr="004E0F51">
              <w:rPr>
                <w:rFonts w:cs="Arial"/>
                <w:sz w:val="22"/>
                <w:szCs w:val="22"/>
              </w:rPr>
              <w:t xml:space="preserve"> </w:t>
            </w:r>
            <w:r w:rsidR="00C62A92">
              <w:rPr>
                <w:rFonts w:cs="Arial"/>
                <w:sz w:val="22"/>
                <w:szCs w:val="22"/>
              </w:rPr>
              <w:t>in</w:t>
            </w:r>
            <w:r w:rsidR="00063A85" w:rsidRPr="004E0F51">
              <w:rPr>
                <w:rFonts w:cs="Arial"/>
                <w:sz w:val="22"/>
                <w:szCs w:val="22"/>
              </w:rPr>
              <w:t xml:space="preserve"> the police </w:t>
            </w:r>
            <w:r w:rsidR="00C62A92">
              <w:rPr>
                <w:rFonts w:cs="Arial"/>
                <w:sz w:val="22"/>
                <w:szCs w:val="22"/>
              </w:rPr>
              <w:t>as well as</w:t>
            </w:r>
            <w:r w:rsidR="00063A85" w:rsidRPr="004E0F51">
              <w:rPr>
                <w:rFonts w:cs="Arial"/>
                <w:sz w:val="22"/>
                <w:szCs w:val="22"/>
              </w:rPr>
              <w:t xml:space="preserve"> a significant difference in how helpful ethnic minorities perceived the police to be. </w:t>
            </w:r>
            <w:r w:rsidR="00410862">
              <w:rPr>
                <w:rFonts w:cs="Arial"/>
                <w:sz w:val="22"/>
                <w:szCs w:val="22"/>
              </w:rPr>
              <w:t>However, Awan et al</w:t>
            </w:r>
            <w:r w:rsidR="008308FD" w:rsidRPr="004E0F51">
              <w:rPr>
                <w:rFonts w:cs="Arial"/>
                <w:sz w:val="22"/>
                <w:szCs w:val="22"/>
              </w:rPr>
              <w:t xml:space="preserve"> </w:t>
            </w:r>
            <w:r w:rsidR="00410862">
              <w:rPr>
                <w:rFonts w:cs="Arial"/>
                <w:sz w:val="22"/>
                <w:szCs w:val="22"/>
              </w:rPr>
              <w:t>(</w:t>
            </w:r>
            <w:r w:rsidR="008308FD" w:rsidRPr="004E0F51">
              <w:rPr>
                <w:rFonts w:cs="Arial"/>
                <w:sz w:val="22"/>
                <w:szCs w:val="22"/>
              </w:rPr>
              <w:t>2018</w:t>
            </w:r>
            <w:r w:rsidR="00410862">
              <w:rPr>
                <w:rFonts w:cs="Arial"/>
                <w:sz w:val="22"/>
                <w:szCs w:val="22"/>
              </w:rPr>
              <w:t>)</w:t>
            </w:r>
            <w:r w:rsidR="008308FD" w:rsidRPr="004E0F51">
              <w:rPr>
                <w:rFonts w:cs="Arial"/>
                <w:sz w:val="22"/>
                <w:szCs w:val="22"/>
              </w:rPr>
              <w:t xml:space="preserve"> us</w:t>
            </w:r>
            <w:r w:rsidR="00410862">
              <w:rPr>
                <w:rFonts w:cs="Arial"/>
                <w:sz w:val="22"/>
                <w:szCs w:val="22"/>
              </w:rPr>
              <w:t>ed</w:t>
            </w:r>
            <w:r w:rsidR="008308FD" w:rsidRPr="004E0F51">
              <w:rPr>
                <w:rFonts w:cs="Arial"/>
                <w:sz w:val="22"/>
                <w:szCs w:val="22"/>
              </w:rPr>
              <w:t xml:space="preserve"> a data set from 2015 </w:t>
            </w:r>
            <w:r w:rsidR="00410862">
              <w:rPr>
                <w:rFonts w:cs="Arial"/>
                <w:sz w:val="22"/>
                <w:szCs w:val="22"/>
              </w:rPr>
              <w:t>meaning it</w:t>
            </w:r>
            <w:r w:rsidR="008308FD" w:rsidRPr="004E0F51">
              <w:rPr>
                <w:rFonts w:cs="Arial"/>
                <w:sz w:val="22"/>
                <w:szCs w:val="22"/>
              </w:rPr>
              <w:t xml:space="preserve"> can</w:t>
            </w:r>
            <w:r w:rsidR="00410862">
              <w:rPr>
                <w:rFonts w:cs="Arial"/>
                <w:sz w:val="22"/>
                <w:szCs w:val="22"/>
              </w:rPr>
              <w:t xml:space="preserve"> be</w:t>
            </w:r>
            <w:r w:rsidR="008308FD" w:rsidRPr="004E0F51">
              <w:rPr>
                <w:rFonts w:cs="Arial"/>
                <w:sz w:val="22"/>
                <w:szCs w:val="22"/>
              </w:rPr>
              <w:t xml:space="preserve"> theorise</w:t>
            </w:r>
            <w:r w:rsidR="00410862">
              <w:rPr>
                <w:rFonts w:cs="Arial"/>
                <w:sz w:val="22"/>
                <w:szCs w:val="22"/>
              </w:rPr>
              <w:t>d</w:t>
            </w:r>
            <w:r w:rsidR="008308FD" w:rsidRPr="004E0F51">
              <w:rPr>
                <w:rFonts w:cs="Arial"/>
                <w:sz w:val="22"/>
                <w:szCs w:val="22"/>
              </w:rPr>
              <w:t xml:space="preserve"> that this lack of trust</w:t>
            </w:r>
            <w:r w:rsidR="00C62A92">
              <w:rPr>
                <w:rFonts w:cs="Arial"/>
                <w:sz w:val="22"/>
                <w:szCs w:val="22"/>
              </w:rPr>
              <w:t>,</w:t>
            </w:r>
            <w:r w:rsidR="008308FD" w:rsidRPr="004E0F51">
              <w:rPr>
                <w:rFonts w:cs="Arial"/>
                <w:sz w:val="22"/>
                <w:szCs w:val="22"/>
              </w:rPr>
              <w:t xml:space="preserve"> and negative percept</w:t>
            </w:r>
            <w:r w:rsidR="00C62A92">
              <w:rPr>
                <w:rFonts w:cs="Arial"/>
                <w:sz w:val="22"/>
                <w:szCs w:val="22"/>
              </w:rPr>
              <w:t>ion</w:t>
            </w:r>
            <w:r w:rsidR="008308FD" w:rsidRPr="004E0F51">
              <w:rPr>
                <w:rFonts w:cs="Arial"/>
                <w:sz w:val="22"/>
                <w:szCs w:val="22"/>
              </w:rPr>
              <w:t xml:space="preserve"> of the police</w:t>
            </w:r>
            <w:r w:rsidR="00C62A92">
              <w:rPr>
                <w:rFonts w:cs="Arial"/>
                <w:sz w:val="22"/>
                <w:szCs w:val="22"/>
              </w:rPr>
              <w:t>,</w:t>
            </w:r>
            <w:r w:rsidR="008308FD" w:rsidRPr="004E0F51">
              <w:rPr>
                <w:rFonts w:cs="Arial"/>
                <w:sz w:val="22"/>
                <w:szCs w:val="22"/>
              </w:rPr>
              <w:t xml:space="preserve"> found in ethnic minority individuals</w:t>
            </w:r>
            <w:r w:rsidR="00D75EE7">
              <w:rPr>
                <w:rFonts w:cs="Arial"/>
                <w:sz w:val="22"/>
                <w:szCs w:val="22"/>
              </w:rPr>
              <w:t xml:space="preserve"> in</w:t>
            </w:r>
            <w:r w:rsidR="008308FD" w:rsidRPr="004E0F51">
              <w:rPr>
                <w:rFonts w:cs="Arial"/>
                <w:sz w:val="22"/>
                <w:szCs w:val="22"/>
              </w:rPr>
              <w:t xml:space="preserve"> the UK is </w:t>
            </w:r>
            <w:r w:rsidR="00C62A92">
              <w:rPr>
                <w:rFonts w:cs="Arial"/>
                <w:sz w:val="22"/>
                <w:szCs w:val="22"/>
              </w:rPr>
              <w:t xml:space="preserve">now </w:t>
            </w:r>
            <w:r w:rsidR="008308FD" w:rsidRPr="004E0F51">
              <w:rPr>
                <w:rFonts w:cs="Arial"/>
                <w:sz w:val="22"/>
                <w:szCs w:val="22"/>
              </w:rPr>
              <w:t>likely to be worse</w:t>
            </w:r>
            <w:r w:rsidR="00410862">
              <w:rPr>
                <w:rFonts w:cs="Arial"/>
                <w:sz w:val="22"/>
                <w:szCs w:val="22"/>
              </w:rPr>
              <w:t>.</w:t>
            </w:r>
            <w:r w:rsidR="00C62A92">
              <w:rPr>
                <w:rFonts w:cs="Arial"/>
                <w:sz w:val="22"/>
                <w:szCs w:val="22"/>
              </w:rPr>
              <w:t xml:space="preserve"> This is d</w:t>
            </w:r>
            <w:r w:rsidR="008308FD" w:rsidRPr="004E0F51">
              <w:rPr>
                <w:rFonts w:cs="Arial"/>
                <w:sz w:val="22"/>
                <w:szCs w:val="22"/>
              </w:rPr>
              <w:t>ue to high profile racial police misconduct cases which have occurred since</w:t>
            </w:r>
            <w:r w:rsidR="00C62A92">
              <w:rPr>
                <w:rFonts w:cs="Arial"/>
                <w:sz w:val="22"/>
                <w:szCs w:val="22"/>
              </w:rPr>
              <w:t>,</w:t>
            </w:r>
            <w:r w:rsidR="008308FD" w:rsidRPr="004E0F51">
              <w:rPr>
                <w:rFonts w:cs="Arial"/>
                <w:sz w:val="22"/>
                <w:szCs w:val="22"/>
              </w:rPr>
              <w:t xml:space="preserve"> particularly the death of George Floyd which </w:t>
            </w:r>
            <w:r w:rsidR="00C62A92">
              <w:rPr>
                <w:rFonts w:cs="Arial"/>
                <w:sz w:val="22"/>
                <w:szCs w:val="22"/>
              </w:rPr>
              <w:t>although</w:t>
            </w:r>
            <w:r w:rsidR="008308FD" w:rsidRPr="004E0F51">
              <w:rPr>
                <w:rFonts w:cs="Arial"/>
                <w:sz w:val="22"/>
                <w:szCs w:val="22"/>
              </w:rPr>
              <w:t xml:space="preserve"> occurring in </w:t>
            </w:r>
            <w:r w:rsidR="00C62A92">
              <w:rPr>
                <w:rFonts w:cs="Arial"/>
                <w:sz w:val="22"/>
                <w:szCs w:val="22"/>
              </w:rPr>
              <w:t>America has</w:t>
            </w:r>
            <w:r w:rsidR="008308FD" w:rsidRPr="004E0F51">
              <w:rPr>
                <w:rFonts w:cs="Arial"/>
                <w:sz w:val="22"/>
                <w:szCs w:val="22"/>
              </w:rPr>
              <w:t xml:space="preserve"> had a global effect</w:t>
            </w:r>
            <w:r w:rsidR="00126F8F">
              <w:rPr>
                <w:rFonts w:cs="Arial"/>
                <w:sz w:val="22"/>
                <w:szCs w:val="22"/>
              </w:rPr>
              <w:t>.</w:t>
            </w:r>
          </w:p>
          <w:p w14:paraId="4DD9FEBE" w14:textId="77777777" w:rsidR="002A367A" w:rsidRPr="004E0F51" w:rsidRDefault="002A367A" w:rsidP="00D4485A">
            <w:pPr>
              <w:rPr>
                <w:rFonts w:cs="Arial"/>
                <w:sz w:val="22"/>
                <w:szCs w:val="22"/>
              </w:rPr>
            </w:pPr>
          </w:p>
          <w:p w14:paraId="6A3E76AD" w14:textId="674A0492" w:rsidR="00A819E4" w:rsidRPr="004E0F51" w:rsidRDefault="00063A85" w:rsidP="00D4485A">
            <w:pPr>
              <w:rPr>
                <w:rFonts w:cs="Arial"/>
                <w:sz w:val="22"/>
                <w:szCs w:val="22"/>
              </w:rPr>
            </w:pPr>
            <w:r w:rsidRPr="004E0F51">
              <w:rPr>
                <w:rFonts w:cs="Arial"/>
                <w:sz w:val="22"/>
                <w:szCs w:val="22"/>
              </w:rPr>
              <w:t>An</w:t>
            </w:r>
            <w:r w:rsidR="00410862">
              <w:rPr>
                <w:rFonts w:cs="Arial"/>
                <w:sz w:val="22"/>
                <w:szCs w:val="22"/>
              </w:rPr>
              <w:t>other</w:t>
            </w:r>
            <w:r w:rsidRPr="004E0F51">
              <w:rPr>
                <w:rFonts w:cs="Arial"/>
                <w:sz w:val="22"/>
                <w:szCs w:val="22"/>
              </w:rPr>
              <w:t xml:space="preserve"> aspect to explore could be BME individuals </w:t>
            </w:r>
            <w:r w:rsidR="00C62A92">
              <w:rPr>
                <w:rFonts w:cs="Arial"/>
                <w:sz w:val="22"/>
                <w:szCs w:val="22"/>
              </w:rPr>
              <w:t xml:space="preserve">who </w:t>
            </w:r>
            <w:r w:rsidR="00856440">
              <w:rPr>
                <w:rFonts w:cs="Arial"/>
                <w:sz w:val="22"/>
                <w:szCs w:val="22"/>
              </w:rPr>
              <w:t>may</w:t>
            </w:r>
            <w:r w:rsidR="00C62A92">
              <w:rPr>
                <w:rFonts w:cs="Arial"/>
                <w:sz w:val="22"/>
                <w:szCs w:val="22"/>
              </w:rPr>
              <w:t xml:space="preserve"> not</w:t>
            </w:r>
            <w:r w:rsidRPr="004E0F51">
              <w:rPr>
                <w:rFonts w:cs="Arial"/>
                <w:sz w:val="22"/>
                <w:szCs w:val="22"/>
              </w:rPr>
              <w:t xml:space="preserve"> contact police as they feel they wo</w:t>
            </w:r>
            <w:r w:rsidR="00C62A92">
              <w:rPr>
                <w:rFonts w:cs="Arial"/>
                <w:sz w:val="22"/>
                <w:szCs w:val="22"/>
              </w:rPr>
              <w:t>n’t</w:t>
            </w:r>
            <w:r w:rsidRPr="004E0F51">
              <w:rPr>
                <w:rFonts w:cs="Arial"/>
                <w:sz w:val="22"/>
                <w:szCs w:val="22"/>
              </w:rPr>
              <w:t xml:space="preserve"> get the same treatment</w:t>
            </w:r>
            <w:r w:rsidR="00410862">
              <w:rPr>
                <w:rFonts w:cs="Arial"/>
                <w:sz w:val="22"/>
                <w:szCs w:val="22"/>
              </w:rPr>
              <w:t xml:space="preserve"> as non-BME individuals. </w:t>
            </w:r>
            <w:r w:rsidR="00C62A92">
              <w:rPr>
                <w:rFonts w:cs="Arial"/>
                <w:sz w:val="22"/>
                <w:szCs w:val="22"/>
              </w:rPr>
              <w:t>U</w:t>
            </w:r>
            <w:r w:rsidR="002A367A">
              <w:rPr>
                <w:rFonts w:cs="Arial"/>
                <w:sz w:val="22"/>
                <w:szCs w:val="22"/>
              </w:rPr>
              <w:t xml:space="preserve">nequal treatment of </w:t>
            </w:r>
            <w:r w:rsidR="00C62A92">
              <w:rPr>
                <w:rFonts w:cs="Arial"/>
                <w:sz w:val="22"/>
                <w:szCs w:val="22"/>
              </w:rPr>
              <w:t xml:space="preserve">these individuals </w:t>
            </w:r>
            <w:r w:rsidR="002A367A">
              <w:rPr>
                <w:rFonts w:cs="Arial"/>
                <w:sz w:val="22"/>
                <w:szCs w:val="22"/>
              </w:rPr>
              <w:t xml:space="preserve">has been found in aspects of </w:t>
            </w:r>
            <w:r w:rsidR="00C62A92">
              <w:rPr>
                <w:rFonts w:cs="Arial"/>
                <w:sz w:val="22"/>
                <w:szCs w:val="22"/>
              </w:rPr>
              <w:t>policing, for example</w:t>
            </w:r>
            <w:r w:rsidR="002A367A">
              <w:rPr>
                <w:rFonts w:cs="Arial"/>
                <w:sz w:val="22"/>
                <w:szCs w:val="22"/>
              </w:rPr>
              <w:t xml:space="preserve">, </w:t>
            </w:r>
            <w:r w:rsidR="00410862" w:rsidRPr="00410862">
              <w:rPr>
                <w:rFonts w:cs="Arial"/>
                <w:sz w:val="22"/>
                <w:szCs w:val="22"/>
              </w:rPr>
              <w:t>black people are seven times more likely to be</w:t>
            </w:r>
            <w:r w:rsidR="002A367A">
              <w:rPr>
                <w:rFonts w:cs="Arial"/>
                <w:sz w:val="22"/>
                <w:szCs w:val="22"/>
              </w:rPr>
              <w:t xml:space="preserve"> stopped and searched as well as 5 times more likely have force used on them (Home Office, 2021)</w:t>
            </w:r>
            <w:r w:rsidR="00410862" w:rsidRPr="00410862">
              <w:rPr>
                <w:rFonts w:cs="Arial"/>
                <w:sz w:val="22"/>
                <w:szCs w:val="22"/>
              </w:rPr>
              <w:t xml:space="preserve">. </w:t>
            </w:r>
          </w:p>
          <w:p w14:paraId="2AFC8093" w14:textId="77777777" w:rsidR="005C6CD8" w:rsidRPr="004E0F51" w:rsidRDefault="005C6CD8" w:rsidP="00D4485A">
            <w:pPr>
              <w:jc w:val="both"/>
              <w:rPr>
                <w:rStyle w:val="lookup-resultcontent"/>
                <w:rFonts w:cs="Arial"/>
                <w:sz w:val="22"/>
                <w:szCs w:val="22"/>
              </w:rPr>
            </w:pPr>
          </w:p>
          <w:p w14:paraId="4964BE3B" w14:textId="77777777" w:rsidR="005C6CD8" w:rsidRPr="004E0F51"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66C40E5E" w14:textId="5E3AF08A" w:rsidR="007D1596" w:rsidRPr="004E0F51" w:rsidRDefault="0022620C" w:rsidP="00D4485A">
            <w:pPr>
              <w:rPr>
                <w:rFonts w:cs="Arial"/>
                <w:sz w:val="22"/>
                <w:szCs w:val="22"/>
              </w:rPr>
            </w:pPr>
            <w:r w:rsidRPr="004E0F51">
              <w:rPr>
                <w:rFonts w:cs="Arial"/>
                <w:sz w:val="22"/>
                <w:szCs w:val="22"/>
              </w:rPr>
              <w:t>The paper will draw primarily on data collected from a</w:t>
            </w:r>
            <w:r w:rsidR="007D1596" w:rsidRPr="004E0F51">
              <w:rPr>
                <w:rFonts w:cs="Arial"/>
                <w:sz w:val="22"/>
                <w:szCs w:val="22"/>
              </w:rPr>
              <w:t>n</w:t>
            </w:r>
            <w:r w:rsidRPr="004E0F51">
              <w:rPr>
                <w:rFonts w:cs="Arial"/>
                <w:sz w:val="22"/>
                <w:szCs w:val="22"/>
              </w:rPr>
              <w:t xml:space="preserve"> online survey of residents </w:t>
            </w:r>
            <w:r w:rsidR="007D1596" w:rsidRPr="004E0F51">
              <w:rPr>
                <w:rFonts w:cs="Arial"/>
                <w:sz w:val="22"/>
                <w:szCs w:val="22"/>
              </w:rPr>
              <w:t>in England</w:t>
            </w:r>
            <w:r w:rsidRPr="004E0F51">
              <w:rPr>
                <w:rFonts w:cs="Arial"/>
                <w:sz w:val="22"/>
                <w:szCs w:val="22"/>
              </w:rPr>
              <w:t xml:space="preserve"> and Wales. </w:t>
            </w:r>
            <w:r w:rsidR="007D1596" w:rsidRPr="004E0F51">
              <w:rPr>
                <w:rFonts w:cs="Arial"/>
                <w:sz w:val="22"/>
                <w:szCs w:val="22"/>
              </w:rPr>
              <w:t xml:space="preserve">The survey will be aimed </w:t>
            </w:r>
            <w:r w:rsidR="00856440">
              <w:rPr>
                <w:rFonts w:cs="Arial"/>
                <w:sz w:val="22"/>
                <w:szCs w:val="22"/>
              </w:rPr>
              <w:t xml:space="preserve">at </w:t>
            </w:r>
            <w:r w:rsidR="007D1596" w:rsidRPr="004E0F51">
              <w:rPr>
                <w:rFonts w:cs="Arial"/>
                <w:sz w:val="22"/>
                <w:szCs w:val="22"/>
              </w:rPr>
              <w:t>collect</w:t>
            </w:r>
            <w:r w:rsidR="00856440">
              <w:rPr>
                <w:rFonts w:cs="Arial"/>
                <w:sz w:val="22"/>
                <w:szCs w:val="22"/>
              </w:rPr>
              <w:t>ing</w:t>
            </w:r>
            <w:r w:rsidR="007D1596" w:rsidRPr="004E0F51">
              <w:rPr>
                <w:rFonts w:cs="Arial"/>
                <w:sz w:val="22"/>
                <w:szCs w:val="22"/>
              </w:rPr>
              <w:t xml:space="preserve"> data from </w:t>
            </w:r>
            <w:r w:rsidR="006608A1">
              <w:rPr>
                <w:rFonts w:cs="Arial"/>
                <w:sz w:val="22"/>
                <w:szCs w:val="22"/>
              </w:rPr>
              <w:t>a large</w:t>
            </w:r>
            <w:r w:rsidR="007D1596" w:rsidRPr="004E0F51">
              <w:rPr>
                <w:rFonts w:cs="Arial"/>
                <w:sz w:val="22"/>
                <w:szCs w:val="22"/>
              </w:rPr>
              <w:t xml:space="preserve"> range of applicants. The use of a survey for this paper will allow first hand information in order to access directly from the public</w:t>
            </w:r>
            <w:r w:rsidR="006608A1">
              <w:rPr>
                <w:rFonts w:cs="Arial"/>
                <w:sz w:val="22"/>
                <w:szCs w:val="22"/>
              </w:rPr>
              <w:t xml:space="preserve"> their view</w:t>
            </w:r>
            <w:r w:rsidR="007D1596" w:rsidRPr="004E0F51">
              <w:rPr>
                <w:rFonts w:cs="Arial"/>
                <w:sz w:val="22"/>
                <w:szCs w:val="22"/>
              </w:rPr>
              <w:t xml:space="preserve"> of the perception of the police and the causes of th</w:t>
            </w:r>
            <w:r w:rsidR="006608A1">
              <w:rPr>
                <w:rFonts w:cs="Arial"/>
                <w:sz w:val="22"/>
                <w:szCs w:val="22"/>
              </w:rPr>
              <w:t>is</w:t>
            </w:r>
            <w:r w:rsidR="007D1596" w:rsidRPr="004E0F51">
              <w:rPr>
                <w:rFonts w:cs="Arial"/>
                <w:sz w:val="22"/>
                <w:szCs w:val="22"/>
              </w:rPr>
              <w:t xml:space="preserve"> public perception. The paper will then compare this data to </w:t>
            </w:r>
            <w:r w:rsidR="006608A1">
              <w:rPr>
                <w:rFonts w:cs="Arial"/>
                <w:sz w:val="22"/>
                <w:szCs w:val="22"/>
              </w:rPr>
              <w:t xml:space="preserve">current </w:t>
            </w:r>
            <w:r w:rsidR="007D1596" w:rsidRPr="004E0F51">
              <w:rPr>
                <w:rFonts w:cs="Arial"/>
                <w:sz w:val="22"/>
                <w:szCs w:val="22"/>
              </w:rPr>
              <w:t>literature</w:t>
            </w:r>
            <w:r w:rsidR="006608A1">
              <w:rPr>
                <w:rFonts w:cs="Arial"/>
                <w:sz w:val="22"/>
                <w:szCs w:val="22"/>
              </w:rPr>
              <w:t xml:space="preserve"> and</w:t>
            </w:r>
            <w:r w:rsidR="007D1596" w:rsidRPr="004E0F51">
              <w:rPr>
                <w:rFonts w:cs="Arial"/>
                <w:sz w:val="22"/>
                <w:szCs w:val="22"/>
              </w:rPr>
              <w:t xml:space="preserve"> theories </w:t>
            </w:r>
            <w:r w:rsidR="006608A1">
              <w:rPr>
                <w:rFonts w:cs="Arial"/>
                <w:sz w:val="22"/>
                <w:szCs w:val="22"/>
              </w:rPr>
              <w:t>in this field</w:t>
            </w:r>
            <w:r w:rsidR="007D1596" w:rsidRPr="004E0F51">
              <w:rPr>
                <w:rFonts w:cs="Arial"/>
                <w:sz w:val="22"/>
                <w:szCs w:val="22"/>
              </w:rPr>
              <w:t xml:space="preserve">. </w:t>
            </w:r>
          </w:p>
          <w:p w14:paraId="222896C4" w14:textId="7DB825F9" w:rsidR="0022620C" w:rsidRPr="004E0F51" w:rsidRDefault="007D1596" w:rsidP="00D4485A">
            <w:pPr>
              <w:rPr>
                <w:rFonts w:cs="Arial"/>
                <w:sz w:val="22"/>
                <w:szCs w:val="22"/>
              </w:rPr>
            </w:pPr>
            <w:r w:rsidRPr="004E0F51">
              <w:rPr>
                <w:rFonts w:cs="Arial"/>
                <w:sz w:val="22"/>
                <w:szCs w:val="22"/>
              </w:rPr>
              <w:t xml:space="preserve">The paper will avoid using interviews with experts as it will focus on first-hand information instead of second/third-hand information.  </w:t>
            </w:r>
          </w:p>
          <w:p w14:paraId="35F7AFE0" w14:textId="097DBDFD" w:rsidR="00A819E4" w:rsidRPr="004E0F51" w:rsidRDefault="009A292B" w:rsidP="00D4485A">
            <w:pPr>
              <w:rPr>
                <w:rFonts w:cs="Arial"/>
                <w:sz w:val="22"/>
                <w:szCs w:val="22"/>
              </w:rPr>
            </w:pPr>
            <w:r w:rsidRPr="004E0F51">
              <w:rPr>
                <w:rFonts w:cs="Arial"/>
                <w:sz w:val="22"/>
                <w:szCs w:val="22"/>
              </w:rPr>
              <w:t>It will be a quantitative analysis to examine why</w:t>
            </w:r>
            <w:r w:rsidR="00806ADD">
              <w:rPr>
                <w:rFonts w:cs="Arial"/>
                <w:sz w:val="22"/>
                <w:szCs w:val="22"/>
              </w:rPr>
              <w:t xml:space="preserve">, </w:t>
            </w:r>
            <w:r w:rsidRPr="004E0F51">
              <w:rPr>
                <w:rFonts w:cs="Arial"/>
                <w:sz w:val="22"/>
                <w:szCs w:val="22"/>
              </w:rPr>
              <w:t>and how</w:t>
            </w:r>
            <w:r w:rsidR="00806ADD">
              <w:rPr>
                <w:rFonts w:cs="Arial"/>
                <w:sz w:val="22"/>
                <w:szCs w:val="22"/>
              </w:rPr>
              <w:t>,</w:t>
            </w:r>
            <w:r w:rsidRPr="004E0F51">
              <w:rPr>
                <w:rFonts w:cs="Arial"/>
                <w:sz w:val="22"/>
                <w:szCs w:val="22"/>
              </w:rPr>
              <w:t xml:space="preserve"> the public confidence is </w:t>
            </w:r>
            <w:r w:rsidR="00806ADD">
              <w:rPr>
                <w:rFonts w:cs="Arial"/>
                <w:sz w:val="22"/>
                <w:szCs w:val="22"/>
              </w:rPr>
              <w:t xml:space="preserve">at </w:t>
            </w:r>
            <w:proofErr w:type="spellStart"/>
            <w:proofErr w:type="gramStart"/>
            <w:r w:rsidR="00806ADD">
              <w:rPr>
                <w:rFonts w:cs="Arial"/>
                <w:sz w:val="22"/>
                <w:szCs w:val="22"/>
              </w:rPr>
              <w:t>it’s</w:t>
            </w:r>
            <w:proofErr w:type="spellEnd"/>
            <w:proofErr w:type="gramEnd"/>
            <w:r w:rsidR="00806ADD">
              <w:rPr>
                <w:rFonts w:cs="Arial"/>
                <w:sz w:val="22"/>
                <w:szCs w:val="22"/>
              </w:rPr>
              <w:t xml:space="preserve"> current</w:t>
            </w:r>
            <w:r w:rsidRPr="004E0F51">
              <w:rPr>
                <w:rFonts w:cs="Arial"/>
                <w:sz w:val="22"/>
                <w:szCs w:val="22"/>
              </w:rPr>
              <w:t xml:space="preserve"> level and </w:t>
            </w:r>
            <w:r w:rsidR="00806ADD">
              <w:rPr>
                <w:rFonts w:cs="Arial"/>
                <w:sz w:val="22"/>
                <w:szCs w:val="22"/>
              </w:rPr>
              <w:t>then look at the contributing factors</w:t>
            </w:r>
            <w:r w:rsidRPr="004E0F51">
              <w:rPr>
                <w:rFonts w:cs="Arial"/>
                <w:sz w:val="22"/>
                <w:szCs w:val="22"/>
              </w:rPr>
              <w:t xml:space="preserve">. </w:t>
            </w:r>
            <w:r w:rsidR="004E0F51">
              <w:rPr>
                <w:rFonts w:cs="Arial"/>
                <w:sz w:val="22"/>
                <w:szCs w:val="22"/>
              </w:rPr>
              <w:t xml:space="preserve">The survey will use a voluntary response </w:t>
            </w:r>
            <w:r w:rsidRPr="004E0F51">
              <w:rPr>
                <w:rFonts w:cs="Arial"/>
                <w:sz w:val="22"/>
                <w:szCs w:val="22"/>
              </w:rPr>
              <w:t>sampling method</w:t>
            </w:r>
            <w:r w:rsidR="00806ADD">
              <w:rPr>
                <w:rFonts w:cs="Arial"/>
                <w:sz w:val="22"/>
                <w:szCs w:val="22"/>
              </w:rPr>
              <w:t>,</w:t>
            </w:r>
            <w:r w:rsidRPr="004E0F51">
              <w:rPr>
                <w:rFonts w:cs="Arial"/>
                <w:sz w:val="22"/>
                <w:szCs w:val="22"/>
              </w:rPr>
              <w:t xml:space="preserve"> it will be a</w:t>
            </w:r>
            <w:r w:rsidR="004E0F51">
              <w:rPr>
                <w:rFonts w:cs="Arial"/>
                <w:sz w:val="22"/>
                <w:szCs w:val="22"/>
              </w:rPr>
              <w:t>n</w:t>
            </w:r>
            <w:r w:rsidRPr="004E0F51">
              <w:rPr>
                <w:rFonts w:cs="Arial"/>
                <w:sz w:val="22"/>
                <w:szCs w:val="22"/>
              </w:rPr>
              <w:t xml:space="preserve"> anonymous survey but </w:t>
            </w:r>
            <w:r w:rsidR="00806ADD">
              <w:rPr>
                <w:rFonts w:cs="Arial"/>
                <w:sz w:val="22"/>
                <w:szCs w:val="22"/>
              </w:rPr>
              <w:t xml:space="preserve">as part of </w:t>
            </w:r>
            <w:r w:rsidRPr="004E0F51">
              <w:rPr>
                <w:rFonts w:cs="Arial"/>
                <w:sz w:val="22"/>
                <w:szCs w:val="22"/>
              </w:rPr>
              <w:t xml:space="preserve">the </w:t>
            </w:r>
            <w:r w:rsidR="007A1C2E" w:rsidRPr="004E0F51">
              <w:rPr>
                <w:rFonts w:cs="Arial"/>
                <w:sz w:val="22"/>
                <w:szCs w:val="22"/>
              </w:rPr>
              <w:t>survey</w:t>
            </w:r>
            <w:r w:rsidRPr="004E0F51">
              <w:rPr>
                <w:rFonts w:cs="Arial"/>
                <w:sz w:val="22"/>
                <w:szCs w:val="22"/>
              </w:rPr>
              <w:t xml:space="preserve"> we will examine the </w:t>
            </w:r>
            <w:proofErr w:type="gramStart"/>
            <w:r w:rsidR="00806ADD">
              <w:rPr>
                <w:rFonts w:cs="Arial"/>
                <w:sz w:val="22"/>
                <w:szCs w:val="22"/>
              </w:rPr>
              <w:t>participants</w:t>
            </w:r>
            <w:proofErr w:type="gramEnd"/>
            <w:r w:rsidRPr="004E0F51">
              <w:rPr>
                <w:rFonts w:cs="Arial"/>
                <w:sz w:val="22"/>
                <w:szCs w:val="22"/>
              </w:rPr>
              <w:t xml:space="preserve"> background. </w:t>
            </w:r>
          </w:p>
          <w:p w14:paraId="6E5435BE" w14:textId="34C41AE9"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50EA4363" w:rsidR="005C6CD8" w:rsidRPr="007A1C2E" w:rsidRDefault="00C053E0" w:rsidP="007A1C2E">
            <w:pPr>
              <w:rPr>
                <w:rFonts w:cs="Arial"/>
                <w:sz w:val="22"/>
                <w:szCs w:val="22"/>
              </w:rPr>
            </w:pPr>
            <w:r w:rsidRPr="007A1C2E">
              <w:rPr>
                <w:rFonts w:cs="Arial"/>
                <w:sz w:val="22"/>
                <w:szCs w:val="22"/>
              </w:rPr>
              <w:t>The survey for this paper</w:t>
            </w:r>
            <w:r w:rsidR="003A00E5" w:rsidRPr="007A1C2E">
              <w:rPr>
                <w:rFonts w:cs="Arial"/>
                <w:sz w:val="22"/>
                <w:szCs w:val="22"/>
              </w:rPr>
              <w:t xml:space="preserve"> </w:t>
            </w:r>
            <w:r w:rsidRPr="007A1C2E">
              <w:rPr>
                <w:rFonts w:cs="Arial"/>
                <w:sz w:val="22"/>
                <w:szCs w:val="22"/>
              </w:rPr>
              <w:t>will be aimed at as</w:t>
            </w:r>
            <w:r w:rsidR="003A00E5" w:rsidRPr="007A1C2E">
              <w:rPr>
                <w:rFonts w:cs="Arial"/>
                <w:sz w:val="22"/>
                <w:szCs w:val="22"/>
              </w:rPr>
              <w:t xml:space="preserve"> large a sample as possible but within the practical limitations. </w:t>
            </w:r>
            <w:r w:rsidRPr="007A1C2E">
              <w:rPr>
                <w:rFonts w:cs="Arial"/>
                <w:sz w:val="22"/>
                <w:szCs w:val="22"/>
              </w:rPr>
              <w:t>Therefore, the survey will be aimed to</w:t>
            </w:r>
            <w:r w:rsidR="003A00E5" w:rsidRPr="007A1C2E">
              <w:rPr>
                <w:rFonts w:cs="Arial"/>
                <w:sz w:val="22"/>
                <w:szCs w:val="22"/>
              </w:rPr>
              <w:t xml:space="preserve"> sample around </w:t>
            </w:r>
            <w:r w:rsidR="00CB5AA3" w:rsidRPr="007A1C2E">
              <w:rPr>
                <w:rFonts w:cs="Arial"/>
                <w:sz w:val="22"/>
                <w:szCs w:val="22"/>
              </w:rPr>
              <w:t>1</w:t>
            </w:r>
            <w:r w:rsidR="003A00E5" w:rsidRPr="007A1C2E">
              <w:rPr>
                <w:rFonts w:cs="Arial"/>
                <w:sz w:val="22"/>
                <w:szCs w:val="22"/>
              </w:rPr>
              <w:t>00</w:t>
            </w:r>
            <w:r w:rsidR="00994867">
              <w:rPr>
                <w:rFonts w:cs="Arial"/>
                <w:sz w:val="22"/>
                <w:szCs w:val="22"/>
              </w:rPr>
              <w:t>-</w:t>
            </w:r>
            <w:r w:rsidR="00CB5AA3" w:rsidRPr="007A1C2E">
              <w:rPr>
                <w:rFonts w:cs="Arial"/>
                <w:sz w:val="22"/>
                <w:szCs w:val="22"/>
              </w:rPr>
              <w:t>2</w:t>
            </w:r>
            <w:r w:rsidR="003A00E5" w:rsidRPr="007A1C2E">
              <w:rPr>
                <w:rFonts w:cs="Arial"/>
                <w:sz w:val="22"/>
                <w:szCs w:val="22"/>
              </w:rPr>
              <w:t>00 people</w:t>
            </w:r>
            <w:r w:rsidRPr="007A1C2E">
              <w:rPr>
                <w:rFonts w:cs="Arial"/>
                <w:sz w:val="22"/>
                <w:szCs w:val="22"/>
              </w:rPr>
              <w:t>. This</w:t>
            </w:r>
            <w:r w:rsidR="003A00E5" w:rsidRPr="007A1C2E">
              <w:rPr>
                <w:rFonts w:cs="Arial"/>
                <w:sz w:val="22"/>
                <w:szCs w:val="22"/>
              </w:rPr>
              <w:t xml:space="preserve"> will g</w:t>
            </w:r>
            <w:r w:rsidR="007A1C2E">
              <w:rPr>
                <w:rFonts w:cs="Arial"/>
                <w:sz w:val="22"/>
                <w:szCs w:val="22"/>
              </w:rPr>
              <w:t>ather a</w:t>
            </w:r>
            <w:r w:rsidR="003A00E5" w:rsidRPr="007A1C2E">
              <w:rPr>
                <w:rFonts w:cs="Arial"/>
                <w:sz w:val="22"/>
                <w:szCs w:val="22"/>
              </w:rPr>
              <w:t xml:space="preserve"> data </w:t>
            </w:r>
            <w:r w:rsidR="007A1C2E">
              <w:rPr>
                <w:rFonts w:cs="Arial"/>
                <w:sz w:val="22"/>
                <w:szCs w:val="22"/>
              </w:rPr>
              <w:t xml:space="preserve">set </w:t>
            </w:r>
            <w:r w:rsidR="003A00E5" w:rsidRPr="007A1C2E">
              <w:rPr>
                <w:rFonts w:cs="Arial"/>
                <w:sz w:val="22"/>
                <w:szCs w:val="22"/>
              </w:rPr>
              <w:t xml:space="preserve">that leads towards answering </w:t>
            </w:r>
            <w:r w:rsidRPr="007A1C2E">
              <w:rPr>
                <w:rFonts w:cs="Arial"/>
                <w:sz w:val="22"/>
                <w:szCs w:val="22"/>
              </w:rPr>
              <w:t>research objectives</w:t>
            </w:r>
            <w:r w:rsidR="003A00E5" w:rsidRPr="007A1C2E">
              <w:rPr>
                <w:rFonts w:cs="Arial"/>
                <w:sz w:val="22"/>
                <w:szCs w:val="22"/>
              </w:rPr>
              <w:t xml:space="preserve">. </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315A4283" w14:textId="77777777" w:rsidR="007A1C2E"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r w:rsidR="003A00E5">
              <w:rPr>
                <w:rFonts w:cs="Arial"/>
                <w:b/>
                <w:bCs/>
                <w:sz w:val="22"/>
                <w:szCs w:val="22"/>
              </w:rPr>
              <w:t xml:space="preserve"> </w:t>
            </w:r>
          </w:p>
          <w:p w14:paraId="37D9A0D6" w14:textId="6E0DD120" w:rsidR="009A292B" w:rsidRDefault="00C053E0" w:rsidP="00D4485A">
            <w:pPr>
              <w:jc w:val="both"/>
              <w:rPr>
                <w:rFonts w:cs="Arial"/>
                <w:sz w:val="22"/>
                <w:szCs w:val="22"/>
              </w:rPr>
            </w:pPr>
            <w:r w:rsidRPr="00CB5AA3">
              <w:rPr>
                <w:rFonts w:cs="Arial"/>
                <w:sz w:val="22"/>
                <w:szCs w:val="22"/>
              </w:rPr>
              <w:t>T</w:t>
            </w:r>
            <w:r w:rsidR="003A00E5" w:rsidRPr="00CB5AA3">
              <w:rPr>
                <w:rFonts w:cs="Arial"/>
                <w:sz w:val="22"/>
                <w:szCs w:val="22"/>
              </w:rPr>
              <w:t xml:space="preserve">he largest issue </w:t>
            </w:r>
            <w:r w:rsidRPr="00CB5AA3">
              <w:rPr>
                <w:rFonts w:cs="Arial"/>
                <w:sz w:val="22"/>
                <w:szCs w:val="22"/>
              </w:rPr>
              <w:t>facing this research paper</w:t>
            </w:r>
            <w:r w:rsidR="003A00E5" w:rsidRPr="00CB5AA3">
              <w:rPr>
                <w:rFonts w:cs="Arial"/>
                <w:sz w:val="22"/>
                <w:szCs w:val="22"/>
              </w:rPr>
              <w:t xml:space="preserve"> i</w:t>
            </w:r>
            <w:r w:rsidRPr="00CB5AA3">
              <w:rPr>
                <w:rFonts w:cs="Arial"/>
                <w:sz w:val="22"/>
                <w:szCs w:val="22"/>
              </w:rPr>
              <w:t>s</w:t>
            </w:r>
            <w:r w:rsidR="003A00E5" w:rsidRPr="00CB5AA3">
              <w:rPr>
                <w:rFonts w:cs="Arial"/>
                <w:sz w:val="22"/>
                <w:szCs w:val="22"/>
              </w:rPr>
              <w:t xml:space="preserve"> the survey having </w:t>
            </w:r>
            <w:r w:rsidR="00994867">
              <w:rPr>
                <w:rFonts w:cs="Arial"/>
                <w:sz w:val="22"/>
                <w:szCs w:val="22"/>
              </w:rPr>
              <w:t xml:space="preserve">enough diversity within the participants ensuring </w:t>
            </w:r>
            <w:r w:rsidR="00B077A1" w:rsidRPr="00CB5AA3">
              <w:rPr>
                <w:rFonts w:cs="Arial"/>
                <w:sz w:val="22"/>
                <w:szCs w:val="22"/>
              </w:rPr>
              <w:t xml:space="preserve">enough different </w:t>
            </w:r>
            <w:r w:rsidR="007A1C2E">
              <w:rPr>
                <w:rFonts w:cs="Arial"/>
                <w:sz w:val="22"/>
                <w:szCs w:val="22"/>
              </w:rPr>
              <w:t>socio-economic</w:t>
            </w:r>
            <w:r w:rsidR="00B077A1" w:rsidRPr="00CB5AA3">
              <w:rPr>
                <w:rFonts w:cs="Arial"/>
                <w:sz w:val="22"/>
                <w:szCs w:val="22"/>
              </w:rPr>
              <w:t xml:space="preserve"> backgrounds and ethnicities. </w:t>
            </w:r>
            <w:r w:rsidRPr="00CB5AA3">
              <w:rPr>
                <w:rFonts w:cs="Arial"/>
                <w:sz w:val="22"/>
                <w:szCs w:val="22"/>
              </w:rPr>
              <w:t>The concern is that the survey will be</w:t>
            </w:r>
            <w:r w:rsidR="00B077A1" w:rsidRPr="00CB5AA3">
              <w:rPr>
                <w:rFonts w:cs="Arial"/>
                <w:sz w:val="22"/>
                <w:szCs w:val="22"/>
              </w:rPr>
              <w:t xml:space="preserve"> complete</w:t>
            </w:r>
            <w:r w:rsidRPr="00CB5AA3">
              <w:rPr>
                <w:rFonts w:cs="Arial"/>
                <w:sz w:val="22"/>
                <w:szCs w:val="22"/>
              </w:rPr>
              <w:t>d</w:t>
            </w:r>
            <w:r w:rsidR="00B077A1" w:rsidRPr="00CB5AA3">
              <w:rPr>
                <w:rFonts w:cs="Arial"/>
                <w:sz w:val="22"/>
                <w:szCs w:val="22"/>
              </w:rPr>
              <w:t xml:space="preserve"> </w:t>
            </w:r>
            <w:r w:rsidRPr="00CB5AA3">
              <w:rPr>
                <w:rFonts w:cs="Arial"/>
                <w:sz w:val="22"/>
                <w:szCs w:val="22"/>
              </w:rPr>
              <w:t xml:space="preserve">by </w:t>
            </w:r>
            <w:r w:rsidR="007A1C2E" w:rsidRPr="00CB5AA3">
              <w:rPr>
                <w:rFonts w:cs="Arial"/>
                <w:sz w:val="22"/>
                <w:szCs w:val="22"/>
              </w:rPr>
              <w:t>an</w:t>
            </w:r>
            <w:r w:rsidRPr="00CB5AA3">
              <w:rPr>
                <w:rFonts w:cs="Arial"/>
                <w:sz w:val="22"/>
                <w:szCs w:val="22"/>
              </w:rPr>
              <w:t xml:space="preserve"> audience that is</w:t>
            </w:r>
            <w:r w:rsidR="00994867">
              <w:rPr>
                <w:rFonts w:cs="Arial"/>
                <w:sz w:val="22"/>
                <w:szCs w:val="22"/>
              </w:rPr>
              <w:t xml:space="preserve"> from</w:t>
            </w:r>
            <w:r w:rsidRPr="00CB5AA3">
              <w:rPr>
                <w:rFonts w:cs="Arial"/>
                <w:sz w:val="22"/>
                <w:szCs w:val="22"/>
              </w:rPr>
              <w:t xml:space="preserve"> </w:t>
            </w:r>
            <w:r w:rsidR="00994867">
              <w:rPr>
                <w:rFonts w:cs="Arial"/>
                <w:sz w:val="22"/>
                <w:szCs w:val="22"/>
              </w:rPr>
              <w:t xml:space="preserve">a </w:t>
            </w:r>
            <w:r w:rsidRPr="00CB5AA3">
              <w:rPr>
                <w:rFonts w:cs="Arial"/>
                <w:sz w:val="22"/>
                <w:szCs w:val="22"/>
              </w:rPr>
              <w:t>majority</w:t>
            </w:r>
            <w:r w:rsidR="00B077A1" w:rsidRPr="00CB5AA3">
              <w:rPr>
                <w:rFonts w:cs="Arial"/>
                <w:sz w:val="22"/>
                <w:szCs w:val="22"/>
              </w:rPr>
              <w:t xml:space="preserve"> </w:t>
            </w:r>
            <w:r w:rsidR="00994867">
              <w:rPr>
                <w:rFonts w:cs="Arial"/>
                <w:sz w:val="22"/>
                <w:szCs w:val="22"/>
              </w:rPr>
              <w:t>of</w:t>
            </w:r>
            <w:r w:rsidR="00B077A1" w:rsidRPr="00CB5AA3">
              <w:rPr>
                <w:rFonts w:cs="Arial"/>
                <w:sz w:val="22"/>
                <w:szCs w:val="22"/>
              </w:rPr>
              <w:t xml:space="preserve"> white, </w:t>
            </w:r>
            <w:r w:rsidR="00C42C1E" w:rsidRPr="00CB5AA3">
              <w:rPr>
                <w:rFonts w:cs="Arial"/>
                <w:sz w:val="22"/>
                <w:szCs w:val="22"/>
              </w:rPr>
              <w:t>middle-class</w:t>
            </w:r>
            <w:r w:rsidR="00B077A1" w:rsidRPr="00CB5AA3">
              <w:rPr>
                <w:rFonts w:cs="Arial"/>
                <w:sz w:val="22"/>
                <w:szCs w:val="22"/>
              </w:rPr>
              <w:t xml:space="preserve"> background</w:t>
            </w:r>
            <w:r w:rsidR="00994867">
              <w:rPr>
                <w:rFonts w:cs="Arial"/>
                <w:sz w:val="22"/>
                <w:szCs w:val="22"/>
              </w:rPr>
              <w:t>s</w:t>
            </w:r>
            <w:r w:rsidR="00B077A1" w:rsidRPr="00CB5AA3">
              <w:rPr>
                <w:rFonts w:cs="Arial"/>
                <w:sz w:val="22"/>
                <w:szCs w:val="22"/>
              </w:rPr>
              <w:t>.</w:t>
            </w:r>
            <w:r w:rsidR="007A1C2E">
              <w:rPr>
                <w:rFonts w:cs="Arial"/>
                <w:sz w:val="22"/>
                <w:szCs w:val="22"/>
              </w:rPr>
              <w:t xml:space="preserve"> To combat this a conscious effort will be made to gather a diverse </w:t>
            </w:r>
            <w:r w:rsidR="007A1C2E">
              <w:rPr>
                <w:rFonts w:cs="Arial"/>
                <w:sz w:val="22"/>
                <w:szCs w:val="22"/>
              </w:rPr>
              <w:lastRenderedPageBreak/>
              <w:t>representative sample and target the advertising</w:t>
            </w:r>
            <w:r w:rsidR="00C42C1E">
              <w:rPr>
                <w:rFonts w:cs="Arial"/>
                <w:sz w:val="22"/>
                <w:szCs w:val="22"/>
              </w:rPr>
              <w:t xml:space="preserve"> of</w:t>
            </w:r>
            <w:r w:rsidR="007A1C2E">
              <w:rPr>
                <w:rFonts w:cs="Arial"/>
                <w:sz w:val="22"/>
                <w:szCs w:val="22"/>
              </w:rPr>
              <w:t xml:space="preserve"> th</w:t>
            </w:r>
            <w:r w:rsidR="00C42C1E">
              <w:rPr>
                <w:rFonts w:cs="Arial"/>
                <w:sz w:val="22"/>
                <w:szCs w:val="22"/>
              </w:rPr>
              <w:t>is</w:t>
            </w:r>
            <w:r w:rsidR="007A1C2E">
              <w:rPr>
                <w:rFonts w:cs="Arial"/>
                <w:sz w:val="22"/>
                <w:szCs w:val="22"/>
              </w:rPr>
              <w:t xml:space="preserve"> survey </w:t>
            </w:r>
            <w:r w:rsidR="00994867">
              <w:rPr>
                <w:rFonts w:cs="Arial"/>
                <w:sz w:val="22"/>
                <w:szCs w:val="22"/>
              </w:rPr>
              <w:t xml:space="preserve">to </w:t>
            </w:r>
            <w:r w:rsidR="00C42C1E">
              <w:rPr>
                <w:rFonts w:cs="Arial"/>
                <w:sz w:val="22"/>
                <w:szCs w:val="22"/>
              </w:rPr>
              <w:t xml:space="preserve">reach </w:t>
            </w:r>
            <w:r w:rsidR="00994867">
              <w:rPr>
                <w:rFonts w:cs="Arial"/>
                <w:sz w:val="22"/>
                <w:szCs w:val="22"/>
              </w:rPr>
              <w:t xml:space="preserve">a range of </w:t>
            </w:r>
            <w:r w:rsidR="00C42C1E">
              <w:rPr>
                <w:rFonts w:cs="Arial"/>
                <w:sz w:val="22"/>
                <w:szCs w:val="22"/>
              </w:rPr>
              <w:t>individuals.</w:t>
            </w:r>
          </w:p>
          <w:p w14:paraId="6D0C3449" w14:textId="77777777" w:rsidR="00B61A3D" w:rsidRPr="00CB5AA3" w:rsidRDefault="00B61A3D" w:rsidP="00D4485A">
            <w:pPr>
              <w:jc w:val="both"/>
              <w:rPr>
                <w:rFonts w:cs="Arial"/>
                <w:sz w:val="22"/>
                <w:szCs w:val="22"/>
              </w:rPr>
            </w:pPr>
          </w:p>
          <w:p w14:paraId="179A96CF" w14:textId="2C929DA8" w:rsidR="009A292B" w:rsidRPr="00CB5AA3" w:rsidRDefault="009A292B" w:rsidP="00D4485A">
            <w:pPr>
              <w:jc w:val="both"/>
              <w:rPr>
                <w:rFonts w:cs="Arial"/>
                <w:sz w:val="22"/>
                <w:szCs w:val="22"/>
              </w:rPr>
            </w:pPr>
            <w:r w:rsidRPr="00CB5AA3">
              <w:rPr>
                <w:rFonts w:cs="Arial"/>
                <w:sz w:val="22"/>
                <w:szCs w:val="22"/>
              </w:rPr>
              <w:t xml:space="preserve">As well as this </w:t>
            </w:r>
            <w:r w:rsidR="00C42C1E">
              <w:rPr>
                <w:rFonts w:cs="Arial"/>
                <w:sz w:val="22"/>
                <w:szCs w:val="22"/>
              </w:rPr>
              <w:t xml:space="preserve">some participants </w:t>
            </w:r>
            <w:r w:rsidRPr="00CB5AA3">
              <w:rPr>
                <w:rFonts w:cs="Arial"/>
                <w:sz w:val="22"/>
                <w:szCs w:val="22"/>
              </w:rPr>
              <w:t xml:space="preserve">who have had negative experiences with the police may </w:t>
            </w:r>
            <w:r w:rsidR="00CB5AA3" w:rsidRPr="00CB5AA3">
              <w:rPr>
                <w:rFonts w:cs="Arial"/>
                <w:sz w:val="22"/>
                <w:szCs w:val="22"/>
              </w:rPr>
              <w:t xml:space="preserve">suffer psychological distress from triggers within the survey. </w:t>
            </w:r>
            <w:r w:rsidR="00CB5AA3">
              <w:rPr>
                <w:rFonts w:cs="Arial"/>
                <w:sz w:val="22"/>
                <w:szCs w:val="22"/>
              </w:rPr>
              <w:t xml:space="preserve">To combat </w:t>
            </w:r>
            <w:r w:rsidR="00C42C1E">
              <w:rPr>
                <w:rFonts w:cs="Arial"/>
                <w:sz w:val="22"/>
                <w:szCs w:val="22"/>
              </w:rPr>
              <w:t>this,</w:t>
            </w:r>
            <w:r w:rsidR="00C42C1E" w:rsidRPr="00C42C1E">
              <w:rPr>
                <w:rFonts w:cs="Arial"/>
                <w:sz w:val="22"/>
                <w:szCs w:val="22"/>
              </w:rPr>
              <w:t xml:space="preserve"> the questions included in the survey will be assessed for any potential triggers</w:t>
            </w:r>
            <w:r w:rsidR="00C42C1E">
              <w:rPr>
                <w:rFonts w:cs="Arial"/>
                <w:sz w:val="22"/>
                <w:szCs w:val="22"/>
              </w:rPr>
              <w:t xml:space="preserve"> by a counsellor at Childline</w:t>
            </w:r>
            <w:r w:rsidR="00C42C1E" w:rsidRPr="00C42C1E">
              <w:rPr>
                <w:rFonts w:cs="Arial"/>
                <w:sz w:val="22"/>
                <w:szCs w:val="22"/>
              </w:rPr>
              <w:t xml:space="preserve"> and will be carefully worded to avoid potential distress</w:t>
            </w:r>
            <w:r w:rsidR="00B61A3D">
              <w:rPr>
                <w:rFonts w:cs="Arial"/>
                <w:sz w:val="22"/>
                <w:szCs w:val="22"/>
              </w:rPr>
              <w:t>.</w:t>
            </w:r>
            <w:r w:rsidR="00CB5AA3">
              <w:rPr>
                <w:rFonts w:cs="Arial"/>
                <w:sz w:val="22"/>
                <w:szCs w:val="22"/>
              </w:rPr>
              <w:t xml:space="preserve"> </w:t>
            </w:r>
            <w:r w:rsidR="00B61A3D">
              <w:rPr>
                <w:rFonts w:cs="Arial"/>
                <w:sz w:val="22"/>
                <w:szCs w:val="22"/>
              </w:rPr>
              <w:t>S</w:t>
            </w:r>
            <w:r w:rsidR="00CB5AA3">
              <w:rPr>
                <w:rFonts w:cs="Arial"/>
                <w:sz w:val="22"/>
                <w:szCs w:val="22"/>
              </w:rPr>
              <w:t>ignpost</w:t>
            </w:r>
            <w:r w:rsidR="00C42C1E">
              <w:rPr>
                <w:rFonts w:cs="Arial"/>
                <w:sz w:val="22"/>
                <w:szCs w:val="22"/>
              </w:rPr>
              <w:t>ing</w:t>
            </w:r>
            <w:r w:rsidR="00CB5AA3">
              <w:rPr>
                <w:rFonts w:cs="Arial"/>
                <w:sz w:val="22"/>
                <w:szCs w:val="22"/>
              </w:rPr>
              <w:t xml:space="preserve"> </w:t>
            </w:r>
            <w:r w:rsidR="00C42C1E">
              <w:rPr>
                <w:rFonts w:cs="Arial"/>
                <w:sz w:val="22"/>
                <w:szCs w:val="22"/>
              </w:rPr>
              <w:t>of psychological support services will</w:t>
            </w:r>
            <w:r w:rsidR="00B61A3D">
              <w:rPr>
                <w:rFonts w:cs="Arial"/>
                <w:sz w:val="22"/>
                <w:szCs w:val="22"/>
              </w:rPr>
              <w:t xml:space="preserve"> also</w:t>
            </w:r>
            <w:r w:rsidR="00C42C1E">
              <w:rPr>
                <w:rFonts w:cs="Arial"/>
                <w:sz w:val="22"/>
                <w:szCs w:val="22"/>
              </w:rPr>
              <w:t xml:space="preserve"> be provided to participants.</w:t>
            </w:r>
          </w:p>
          <w:p w14:paraId="0B13746A" w14:textId="68657DA6" w:rsidR="00CD4D31" w:rsidRPr="00CB5AA3" w:rsidRDefault="009B141A" w:rsidP="00D4485A">
            <w:pPr>
              <w:jc w:val="both"/>
              <w:rPr>
                <w:rFonts w:cs="Arial"/>
                <w:color w:val="70AD47" w:themeColor="accent6"/>
                <w:sz w:val="22"/>
                <w:szCs w:val="22"/>
              </w:rPr>
            </w:pPr>
            <w:r w:rsidRPr="00CB5AA3">
              <w:rPr>
                <w:rFonts w:cs="Arial"/>
                <w:color w:val="70AD47" w:themeColor="accent6"/>
                <w:sz w:val="22"/>
                <w:szCs w:val="22"/>
              </w:rPr>
              <w:t>.</w:t>
            </w:r>
          </w:p>
          <w:p w14:paraId="57EE70EB" w14:textId="2122EA9C" w:rsidR="009B141A" w:rsidRPr="00CB5AA3" w:rsidRDefault="00CB5AA3" w:rsidP="00D4485A">
            <w:pPr>
              <w:jc w:val="both"/>
              <w:rPr>
                <w:rFonts w:cs="Arial"/>
                <w:sz w:val="22"/>
                <w:szCs w:val="22"/>
              </w:rPr>
            </w:pPr>
            <w:r w:rsidRPr="00CB5AA3">
              <w:rPr>
                <w:rFonts w:cs="Arial"/>
                <w:sz w:val="22"/>
                <w:szCs w:val="22"/>
              </w:rPr>
              <w:t>P</w:t>
            </w:r>
            <w:r w:rsidR="00CD4D31" w:rsidRPr="00CB5AA3">
              <w:rPr>
                <w:rFonts w:cs="Arial"/>
                <w:sz w:val="22"/>
                <w:szCs w:val="22"/>
              </w:rPr>
              <w:t xml:space="preserve">articipants will have to give </w:t>
            </w:r>
            <w:r w:rsidR="00935ECB" w:rsidRPr="00CB5AA3">
              <w:rPr>
                <w:rFonts w:cs="Arial"/>
                <w:sz w:val="22"/>
                <w:szCs w:val="22"/>
              </w:rPr>
              <w:t>their</w:t>
            </w:r>
            <w:r w:rsidR="00CD4D31" w:rsidRPr="00CB5AA3">
              <w:rPr>
                <w:rFonts w:cs="Arial"/>
                <w:sz w:val="22"/>
                <w:szCs w:val="22"/>
              </w:rPr>
              <w:t xml:space="preserve"> consent before completing the survey and will be made aware that they can withdraw</w:t>
            </w:r>
            <w:r w:rsidR="00C42C1E">
              <w:rPr>
                <w:rFonts w:cs="Arial"/>
                <w:sz w:val="22"/>
                <w:szCs w:val="22"/>
              </w:rPr>
              <w:t xml:space="preserve"> from the research at</w:t>
            </w:r>
            <w:r w:rsidR="00CD4D31" w:rsidRPr="00CB5AA3">
              <w:rPr>
                <w:rFonts w:cs="Arial"/>
                <w:sz w:val="22"/>
                <w:szCs w:val="22"/>
              </w:rPr>
              <w:t xml:space="preserve"> </w:t>
            </w:r>
            <w:r w:rsidR="00B61A3D" w:rsidRPr="00CB5AA3">
              <w:rPr>
                <w:rFonts w:cs="Arial"/>
                <w:sz w:val="22"/>
                <w:szCs w:val="22"/>
              </w:rPr>
              <w:t>any time</w:t>
            </w:r>
            <w:r w:rsidR="00C42C1E">
              <w:rPr>
                <w:rFonts w:cs="Arial"/>
                <w:sz w:val="22"/>
                <w:szCs w:val="22"/>
              </w:rPr>
              <w:t>.</w:t>
            </w:r>
          </w:p>
          <w:p w14:paraId="3A8D2F69" w14:textId="62492EC4" w:rsidR="00D4485A" w:rsidRPr="00D4485A" w:rsidRDefault="00D448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55087FF1" w:rsidR="00D4485A" w:rsidRPr="004E0F51" w:rsidRDefault="00D4485A" w:rsidP="00D4485A">
            <w:pPr>
              <w:jc w:val="both"/>
              <w:rPr>
                <w:rFonts w:cs="Arial"/>
                <w:sz w:val="22"/>
                <w:szCs w:val="22"/>
              </w:rPr>
            </w:pPr>
            <w:r w:rsidRPr="00D4485A">
              <w:rPr>
                <w:rFonts w:cs="Arial"/>
                <w:b/>
                <w:bCs/>
                <w:sz w:val="22"/>
                <w:szCs w:val="22"/>
              </w:rPr>
              <w:lastRenderedPageBreak/>
              <w:t>T</w:t>
            </w:r>
            <w:r>
              <w:rPr>
                <w:rFonts w:cs="Arial"/>
                <w:b/>
                <w:bCs/>
                <w:sz w:val="22"/>
                <w:szCs w:val="22"/>
              </w:rPr>
              <w:t>IME SCALE:</w:t>
            </w:r>
            <w:r w:rsidR="00B077A1">
              <w:rPr>
                <w:rFonts w:cs="Arial"/>
                <w:b/>
                <w:bCs/>
                <w:sz w:val="22"/>
                <w:szCs w:val="22"/>
              </w:rPr>
              <w:t xml:space="preserve"> </w:t>
            </w:r>
            <w:r w:rsidR="00C053E0" w:rsidRPr="004E0F51">
              <w:rPr>
                <w:rFonts w:cs="Arial"/>
                <w:sz w:val="22"/>
                <w:szCs w:val="22"/>
              </w:rPr>
              <w:t xml:space="preserve">The time scale for this paper will be 3 to 4 months. </w:t>
            </w:r>
          </w:p>
          <w:p w14:paraId="326DA5DF" w14:textId="46C6F9E2" w:rsidR="00CD4D31" w:rsidRPr="004E0F51" w:rsidRDefault="00CD4D31" w:rsidP="00D4485A">
            <w:pPr>
              <w:jc w:val="both"/>
              <w:rPr>
                <w:rFonts w:cs="Arial"/>
                <w:sz w:val="22"/>
                <w:szCs w:val="22"/>
              </w:rPr>
            </w:pPr>
            <w:r w:rsidRPr="004E0F51">
              <w:rPr>
                <w:rFonts w:cs="Arial"/>
                <w:sz w:val="22"/>
                <w:szCs w:val="22"/>
              </w:rPr>
              <w:t>Stage one: research- finalising re</w:t>
            </w:r>
            <w:r w:rsidR="001103C8">
              <w:rPr>
                <w:rFonts w:cs="Arial"/>
                <w:sz w:val="22"/>
                <w:szCs w:val="22"/>
              </w:rPr>
              <w:t>sear</w:t>
            </w:r>
            <w:r w:rsidRPr="004E0F51">
              <w:rPr>
                <w:rFonts w:cs="Arial"/>
                <w:sz w:val="22"/>
                <w:szCs w:val="22"/>
              </w:rPr>
              <w:t xml:space="preserve">ch question, establishing what research has already been done and finding gaps in the literature and attempting to answer these in </w:t>
            </w:r>
            <w:r w:rsidR="001103C8">
              <w:rPr>
                <w:rFonts w:cs="Arial"/>
                <w:sz w:val="22"/>
                <w:szCs w:val="22"/>
              </w:rPr>
              <w:t>this</w:t>
            </w:r>
            <w:r w:rsidRPr="004E0F51">
              <w:rPr>
                <w:rFonts w:cs="Arial"/>
                <w:sz w:val="22"/>
                <w:szCs w:val="22"/>
              </w:rPr>
              <w:t xml:space="preserve"> investigation</w:t>
            </w:r>
            <w:r w:rsidR="001103C8">
              <w:rPr>
                <w:rFonts w:cs="Arial"/>
                <w:sz w:val="22"/>
                <w:szCs w:val="22"/>
              </w:rPr>
              <w:t>.</w:t>
            </w:r>
            <w:r w:rsidRPr="004E0F51">
              <w:rPr>
                <w:rFonts w:cs="Arial"/>
                <w:sz w:val="22"/>
                <w:szCs w:val="22"/>
              </w:rPr>
              <w:t xml:space="preserve"> </w:t>
            </w:r>
          </w:p>
          <w:p w14:paraId="0C28997A" w14:textId="430A2479" w:rsidR="00CD4D31" w:rsidRPr="004E0F51" w:rsidRDefault="00CD4D31" w:rsidP="00D4485A">
            <w:pPr>
              <w:jc w:val="both"/>
              <w:rPr>
                <w:rFonts w:cs="Arial"/>
                <w:sz w:val="22"/>
                <w:szCs w:val="22"/>
              </w:rPr>
            </w:pPr>
            <w:r w:rsidRPr="004E0F51">
              <w:rPr>
                <w:rFonts w:cs="Arial"/>
                <w:sz w:val="22"/>
                <w:szCs w:val="22"/>
              </w:rPr>
              <w:t xml:space="preserve">Stage two: Development of survey, drafting survey questions – finalising questions, having a small trial group complete the survey to gain feedback and ensure everything is working properly – could start drafting method </w:t>
            </w:r>
            <w:proofErr w:type="gramStart"/>
            <w:r w:rsidRPr="004E0F51">
              <w:rPr>
                <w:rFonts w:cs="Arial"/>
                <w:sz w:val="22"/>
                <w:szCs w:val="22"/>
              </w:rPr>
              <w:t>here</w:t>
            </w:r>
            <w:proofErr w:type="gramEnd"/>
          </w:p>
          <w:p w14:paraId="5068C4D2" w14:textId="3DECDC9F" w:rsidR="00CD4D31" w:rsidRPr="004E0F51" w:rsidRDefault="00CD4D31" w:rsidP="00D4485A">
            <w:pPr>
              <w:jc w:val="both"/>
              <w:rPr>
                <w:rFonts w:cs="Arial"/>
                <w:sz w:val="22"/>
                <w:szCs w:val="22"/>
              </w:rPr>
            </w:pPr>
            <w:r w:rsidRPr="004E0F51">
              <w:rPr>
                <w:rFonts w:cs="Arial"/>
                <w:sz w:val="22"/>
                <w:szCs w:val="22"/>
              </w:rPr>
              <w:t xml:space="preserve">Stage three: distribution of survey – finding best places to advertise survey, potentially using multiple sampling methods to generate more </w:t>
            </w:r>
            <w:proofErr w:type="gramStart"/>
            <w:r w:rsidRPr="004E0F51">
              <w:rPr>
                <w:rFonts w:cs="Arial"/>
                <w:sz w:val="22"/>
                <w:szCs w:val="22"/>
              </w:rPr>
              <w:t>participants</w:t>
            </w:r>
            <w:proofErr w:type="gramEnd"/>
          </w:p>
          <w:p w14:paraId="76ED5C68" w14:textId="64BC2ECC" w:rsidR="00935ECB" w:rsidRPr="004E0F51" w:rsidRDefault="00935ECB" w:rsidP="00D4485A">
            <w:pPr>
              <w:jc w:val="both"/>
              <w:rPr>
                <w:rFonts w:cs="Arial"/>
                <w:sz w:val="22"/>
                <w:szCs w:val="22"/>
              </w:rPr>
            </w:pPr>
            <w:r w:rsidRPr="004E0F51">
              <w:rPr>
                <w:rFonts w:cs="Arial"/>
                <w:sz w:val="22"/>
                <w:szCs w:val="22"/>
              </w:rPr>
              <w:t xml:space="preserve">Stage 4: analysis of the results – plan on how you will analysis the results and then drafting the results </w:t>
            </w:r>
            <w:proofErr w:type="gramStart"/>
            <w:r w:rsidRPr="004E0F51">
              <w:rPr>
                <w:rFonts w:cs="Arial"/>
                <w:sz w:val="22"/>
                <w:szCs w:val="22"/>
              </w:rPr>
              <w:t>section</w:t>
            </w:r>
            <w:proofErr w:type="gramEnd"/>
            <w:r w:rsidRPr="004E0F51">
              <w:rPr>
                <w:rFonts w:cs="Arial"/>
                <w:sz w:val="22"/>
                <w:szCs w:val="22"/>
              </w:rPr>
              <w:t xml:space="preserve"> </w:t>
            </w:r>
          </w:p>
          <w:p w14:paraId="47328F0C" w14:textId="60BDCCC4" w:rsidR="00935ECB" w:rsidRPr="004E0F51" w:rsidRDefault="00935ECB" w:rsidP="00D4485A">
            <w:pPr>
              <w:jc w:val="both"/>
              <w:rPr>
                <w:rFonts w:cs="Arial"/>
                <w:sz w:val="22"/>
                <w:szCs w:val="22"/>
              </w:rPr>
            </w:pPr>
            <w:r w:rsidRPr="004E0F51">
              <w:rPr>
                <w:rFonts w:cs="Arial"/>
                <w:sz w:val="22"/>
                <w:szCs w:val="22"/>
              </w:rPr>
              <w:t xml:space="preserve">Stage 5: writing the discussion so how the results I have found compare with previous literature and the strengths and limitations of this research as well as maybe input for how we can learn from this research and the implications it </w:t>
            </w:r>
            <w:proofErr w:type="gramStart"/>
            <w:r w:rsidRPr="004E0F51">
              <w:rPr>
                <w:rFonts w:cs="Arial"/>
                <w:sz w:val="22"/>
                <w:szCs w:val="22"/>
              </w:rPr>
              <w:t>has</w:t>
            </w:r>
            <w:proofErr w:type="gramEnd"/>
          </w:p>
          <w:p w14:paraId="07037298" w14:textId="40209FDE" w:rsidR="00935ECB" w:rsidRPr="004E0F51" w:rsidRDefault="00935ECB" w:rsidP="00D4485A">
            <w:pPr>
              <w:jc w:val="both"/>
              <w:rPr>
                <w:rFonts w:cs="Arial"/>
                <w:sz w:val="22"/>
                <w:szCs w:val="22"/>
              </w:rPr>
            </w:pPr>
            <w:r w:rsidRPr="004E0F51">
              <w:rPr>
                <w:rFonts w:cs="Arial"/>
                <w:sz w:val="22"/>
                <w:szCs w:val="22"/>
              </w:rPr>
              <w:t xml:space="preserve">Stage 6: finalising and editing the </w:t>
            </w:r>
            <w:proofErr w:type="gramStart"/>
            <w:r w:rsidRPr="004E0F51">
              <w:rPr>
                <w:rFonts w:cs="Arial"/>
                <w:sz w:val="22"/>
                <w:szCs w:val="22"/>
              </w:rPr>
              <w:t>paper</w:t>
            </w:r>
            <w:proofErr w:type="gramEnd"/>
            <w:r w:rsidRPr="004E0F51">
              <w:rPr>
                <w:rFonts w:cs="Arial"/>
                <w:sz w:val="22"/>
                <w:szCs w:val="22"/>
              </w:rPr>
              <w:t xml:space="preserve"> </w:t>
            </w:r>
          </w:p>
          <w:p w14:paraId="5652837C" w14:textId="2C93F20A" w:rsidR="00D4485A" w:rsidRPr="00D4485A" w:rsidRDefault="00D4485A"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Default="00D4485A" w:rsidP="00D4485A">
            <w:pPr>
              <w:jc w:val="both"/>
              <w:rPr>
                <w:rFonts w:cs="Arial"/>
                <w:b/>
                <w:bCs/>
                <w:sz w:val="22"/>
                <w:szCs w:val="22"/>
              </w:rPr>
            </w:pPr>
            <w:r w:rsidRPr="00D4485A">
              <w:rPr>
                <w:rFonts w:cs="Arial"/>
                <w:b/>
                <w:bCs/>
                <w:sz w:val="22"/>
                <w:szCs w:val="22"/>
              </w:rPr>
              <w:t>REFERENCE LIST:</w:t>
            </w:r>
          </w:p>
          <w:p w14:paraId="4198DD5F" w14:textId="77777777" w:rsidR="004E0F51" w:rsidRDefault="004E0F51" w:rsidP="00D4485A">
            <w:pPr>
              <w:jc w:val="both"/>
              <w:rPr>
                <w:rFonts w:cs="Arial"/>
                <w:b/>
                <w:bCs/>
                <w:sz w:val="22"/>
                <w:szCs w:val="22"/>
              </w:rPr>
            </w:pPr>
          </w:p>
          <w:p w14:paraId="3EAEB8EB" w14:textId="758E13DA" w:rsidR="00126F8F" w:rsidRPr="00126F8F" w:rsidRDefault="00126F8F" w:rsidP="00126F8F">
            <w:pPr>
              <w:pStyle w:val="ListParagraph"/>
              <w:numPr>
                <w:ilvl w:val="0"/>
                <w:numId w:val="43"/>
              </w:numPr>
              <w:jc w:val="both"/>
              <w:rPr>
                <w:rFonts w:cs="Arial"/>
                <w:b/>
                <w:bCs/>
                <w:sz w:val="22"/>
                <w:szCs w:val="22"/>
              </w:rPr>
            </w:pPr>
            <w:r w:rsidRPr="00126F8F">
              <w:rPr>
                <w:rFonts w:cs="Arial"/>
                <w:b/>
                <w:bCs/>
                <w:sz w:val="22"/>
                <w:szCs w:val="22"/>
              </w:rPr>
              <w:t>Anon, (n.d.). MOPAC Surveys – London Datastore.</w:t>
            </w:r>
          </w:p>
          <w:p w14:paraId="6494C30F" w14:textId="402D4551" w:rsidR="004E0F51" w:rsidRDefault="00227E2A" w:rsidP="004E0F51">
            <w:pPr>
              <w:pStyle w:val="ListParagraph"/>
              <w:numPr>
                <w:ilvl w:val="0"/>
                <w:numId w:val="43"/>
              </w:numPr>
              <w:jc w:val="both"/>
              <w:rPr>
                <w:rFonts w:cs="Arial"/>
                <w:b/>
                <w:bCs/>
                <w:sz w:val="22"/>
                <w:szCs w:val="22"/>
              </w:rPr>
            </w:pPr>
            <w:r w:rsidRPr="00227E2A">
              <w:rPr>
                <w:rFonts w:cs="Arial"/>
                <w:b/>
                <w:bCs/>
                <w:sz w:val="22"/>
                <w:szCs w:val="22"/>
              </w:rPr>
              <w:t>Awan et al</w:t>
            </w:r>
            <w:r>
              <w:rPr>
                <w:rFonts w:cs="Arial"/>
                <w:b/>
                <w:bCs/>
                <w:sz w:val="22"/>
                <w:szCs w:val="22"/>
              </w:rPr>
              <w:t>.</w:t>
            </w:r>
            <w:r w:rsidRPr="00227E2A">
              <w:rPr>
                <w:rFonts w:cs="Arial"/>
                <w:b/>
                <w:bCs/>
                <w:sz w:val="22"/>
                <w:szCs w:val="22"/>
              </w:rPr>
              <w:t xml:space="preserve"> </w:t>
            </w:r>
            <w:r>
              <w:rPr>
                <w:rFonts w:cs="Arial"/>
                <w:b/>
                <w:bCs/>
                <w:sz w:val="22"/>
                <w:szCs w:val="22"/>
              </w:rPr>
              <w:t>(</w:t>
            </w:r>
            <w:r w:rsidRPr="00227E2A">
              <w:rPr>
                <w:rFonts w:cs="Arial"/>
                <w:b/>
                <w:bCs/>
                <w:sz w:val="22"/>
                <w:szCs w:val="22"/>
              </w:rPr>
              <w:t>2018</w:t>
            </w:r>
            <w:r>
              <w:rPr>
                <w:rFonts w:cs="Arial"/>
                <w:b/>
                <w:bCs/>
                <w:sz w:val="22"/>
                <w:szCs w:val="22"/>
              </w:rPr>
              <w:t>). U</w:t>
            </w:r>
            <w:r w:rsidRPr="00227E2A">
              <w:rPr>
                <w:rFonts w:cs="Arial"/>
                <w:b/>
                <w:bCs/>
                <w:sz w:val="22"/>
                <w:szCs w:val="22"/>
              </w:rPr>
              <w:t xml:space="preserve">nderstanding the public perception and satisfaction of a UK police constabulary </w:t>
            </w:r>
          </w:p>
          <w:p w14:paraId="7B80756D" w14:textId="77777777" w:rsidR="00126F8F" w:rsidRDefault="00126F8F" w:rsidP="00126F8F">
            <w:pPr>
              <w:pStyle w:val="ListParagraph"/>
              <w:numPr>
                <w:ilvl w:val="0"/>
                <w:numId w:val="43"/>
              </w:numPr>
              <w:rPr>
                <w:rFonts w:cs="Arial"/>
                <w:b/>
                <w:bCs/>
                <w:sz w:val="22"/>
                <w:szCs w:val="22"/>
              </w:rPr>
            </w:pPr>
            <w:r w:rsidRPr="00126F8F">
              <w:rPr>
                <w:rFonts w:cs="Arial"/>
                <w:b/>
                <w:bCs/>
                <w:sz w:val="22"/>
                <w:szCs w:val="22"/>
              </w:rPr>
              <w:t xml:space="preserve">Brown, R. (2023). Trust in the police. </w:t>
            </w:r>
          </w:p>
          <w:p w14:paraId="699FC27A" w14:textId="6F83B8B9" w:rsidR="001E5E76" w:rsidRPr="001E5E76" w:rsidRDefault="001E5E76" w:rsidP="001E5E76">
            <w:pPr>
              <w:pStyle w:val="ListParagraph"/>
              <w:numPr>
                <w:ilvl w:val="0"/>
                <w:numId w:val="43"/>
              </w:numPr>
              <w:rPr>
                <w:rFonts w:cs="Arial"/>
                <w:b/>
                <w:bCs/>
                <w:sz w:val="22"/>
                <w:szCs w:val="22"/>
              </w:rPr>
            </w:pPr>
            <w:r w:rsidRPr="001E5E76">
              <w:rPr>
                <w:rFonts w:cs="Arial"/>
                <w:b/>
                <w:bCs/>
                <w:sz w:val="22"/>
                <w:szCs w:val="22"/>
              </w:rPr>
              <w:t xml:space="preserve">Home Office, (2021) Police use of force statistics, England and Wales: April 2020 to March 2021. </w:t>
            </w:r>
          </w:p>
          <w:p w14:paraId="20445DD2" w14:textId="34377866" w:rsidR="00126F8F" w:rsidRDefault="00126F8F" w:rsidP="00126F8F">
            <w:pPr>
              <w:pStyle w:val="ListParagraph"/>
              <w:numPr>
                <w:ilvl w:val="0"/>
                <w:numId w:val="43"/>
              </w:numPr>
              <w:rPr>
                <w:rFonts w:cs="Arial"/>
                <w:b/>
                <w:bCs/>
                <w:sz w:val="22"/>
                <w:szCs w:val="22"/>
              </w:rPr>
            </w:pPr>
            <w:r w:rsidRPr="00126F8F">
              <w:rPr>
                <w:rFonts w:cs="Arial"/>
                <w:b/>
                <w:bCs/>
                <w:sz w:val="22"/>
                <w:szCs w:val="22"/>
              </w:rPr>
              <w:t xml:space="preserve">Myhill, A. and Beak, K. (2008). Public Confidence in the Police. </w:t>
            </w:r>
          </w:p>
          <w:p w14:paraId="1580A74A" w14:textId="3B6E3C3E" w:rsidR="00126F8F" w:rsidRPr="00126F8F" w:rsidRDefault="00126F8F" w:rsidP="00126F8F">
            <w:pPr>
              <w:pStyle w:val="ListParagraph"/>
              <w:numPr>
                <w:ilvl w:val="0"/>
                <w:numId w:val="43"/>
              </w:numPr>
              <w:rPr>
                <w:rFonts w:cs="Arial"/>
                <w:b/>
                <w:bCs/>
                <w:sz w:val="22"/>
                <w:szCs w:val="22"/>
              </w:rPr>
            </w:pPr>
            <w:r w:rsidRPr="00126F8F">
              <w:rPr>
                <w:rFonts w:cs="Arial"/>
                <w:b/>
                <w:bCs/>
                <w:sz w:val="22"/>
                <w:szCs w:val="22"/>
              </w:rPr>
              <w:t xml:space="preserve">O’Brien, T.C. and Tyler, T.R. (2019). Rebuilding trust between police &amp; communities through procedural justice &amp; reconciliation. Behavioural Science &amp; Policy, 5(1), pp.34–50. </w:t>
            </w:r>
          </w:p>
          <w:p w14:paraId="1C7D4CB0" w14:textId="482744B4" w:rsidR="00227E2A" w:rsidRDefault="00227E2A" w:rsidP="004E0F51">
            <w:pPr>
              <w:pStyle w:val="ListParagraph"/>
              <w:numPr>
                <w:ilvl w:val="0"/>
                <w:numId w:val="43"/>
              </w:numPr>
              <w:jc w:val="both"/>
              <w:rPr>
                <w:rFonts w:cs="Arial"/>
                <w:b/>
                <w:bCs/>
                <w:sz w:val="22"/>
                <w:szCs w:val="22"/>
              </w:rPr>
            </w:pPr>
            <w:r w:rsidRPr="00227E2A">
              <w:rPr>
                <w:rFonts w:cs="Arial"/>
                <w:b/>
                <w:bCs/>
                <w:sz w:val="22"/>
                <w:szCs w:val="22"/>
              </w:rPr>
              <w:t>Pyper, D. and Brown, J. (2020). Black Lives Matter protests: UK reaction to the killing of George Floyd. commonslibrary.parliament.uk</w:t>
            </w:r>
          </w:p>
          <w:p w14:paraId="4860B386" w14:textId="21CEBCAD" w:rsidR="00126F8F" w:rsidRDefault="00126F8F" w:rsidP="004E0F51">
            <w:pPr>
              <w:pStyle w:val="ListParagraph"/>
              <w:numPr>
                <w:ilvl w:val="0"/>
                <w:numId w:val="43"/>
              </w:numPr>
              <w:jc w:val="both"/>
              <w:rPr>
                <w:rFonts w:cs="Arial"/>
                <w:b/>
                <w:bCs/>
                <w:sz w:val="22"/>
                <w:szCs w:val="22"/>
              </w:rPr>
            </w:pPr>
            <w:r w:rsidRPr="00126F8F">
              <w:rPr>
                <w:rFonts w:cs="Arial"/>
                <w:b/>
                <w:bCs/>
                <w:sz w:val="22"/>
                <w:szCs w:val="22"/>
              </w:rPr>
              <w:t>Tudor, M. (2023). Blue Helmet Bureaucrats. Cambridge University Press.</w:t>
            </w:r>
          </w:p>
          <w:p w14:paraId="4001E9F6" w14:textId="72C2D25F" w:rsidR="00227E2A" w:rsidRDefault="00126F8F" w:rsidP="004E0F51">
            <w:pPr>
              <w:pStyle w:val="ListParagraph"/>
              <w:numPr>
                <w:ilvl w:val="0"/>
                <w:numId w:val="43"/>
              </w:numPr>
              <w:jc w:val="both"/>
              <w:rPr>
                <w:rFonts w:cs="Arial"/>
                <w:b/>
                <w:bCs/>
                <w:sz w:val="22"/>
                <w:szCs w:val="22"/>
              </w:rPr>
            </w:pPr>
            <w:r w:rsidRPr="00126F8F">
              <w:rPr>
                <w:rFonts w:cs="Arial"/>
                <w:b/>
                <w:bCs/>
                <w:sz w:val="22"/>
                <w:szCs w:val="22"/>
              </w:rPr>
              <w:t xml:space="preserve">YOUGOV (2023). Are the police doing a good job? [online] yougov.co.uk. Available at: </w:t>
            </w:r>
            <w:hyperlink r:id="rId12" w:history="1">
              <w:r w:rsidRPr="00E01085">
                <w:rPr>
                  <w:rStyle w:val="Hyperlink"/>
                  <w:rFonts w:cs="Arial"/>
                  <w:b/>
                  <w:bCs/>
                  <w:sz w:val="22"/>
                  <w:szCs w:val="22"/>
                </w:rPr>
                <w:t>https://yougov.co.uk/topics/legal/trackers/are-the-police-doing-a-good-job</w:t>
              </w:r>
            </w:hyperlink>
            <w:r w:rsidRPr="00126F8F">
              <w:rPr>
                <w:rFonts w:cs="Arial"/>
                <w:b/>
                <w:bCs/>
                <w:sz w:val="22"/>
                <w:szCs w:val="22"/>
              </w:rPr>
              <w:t>.</w:t>
            </w:r>
          </w:p>
          <w:p w14:paraId="633370F3" w14:textId="4EA7392B" w:rsidR="00126F8F" w:rsidRDefault="00126F8F" w:rsidP="00126F8F">
            <w:pPr>
              <w:pStyle w:val="ListParagraph"/>
              <w:numPr>
                <w:ilvl w:val="0"/>
                <w:numId w:val="43"/>
              </w:numPr>
              <w:jc w:val="both"/>
              <w:rPr>
                <w:rFonts w:cs="Arial"/>
                <w:b/>
                <w:bCs/>
                <w:sz w:val="22"/>
                <w:szCs w:val="22"/>
              </w:rPr>
            </w:pPr>
            <w:r w:rsidRPr="00126F8F">
              <w:rPr>
                <w:rFonts w:cs="Arial"/>
                <w:b/>
                <w:bCs/>
                <w:sz w:val="22"/>
                <w:szCs w:val="22"/>
              </w:rPr>
              <w:t xml:space="preserve">yougov.co.uk. (n.d.). How much confidence Brits have in police to deal with crime. [online] Available at: </w:t>
            </w:r>
            <w:hyperlink r:id="rId13" w:history="1">
              <w:r w:rsidRPr="00E01085">
                <w:rPr>
                  <w:rStyle w:val="Hyperlink"/>
                  <w:rFonts w:cs="Arial"/>
                  <w:b/>
                  <w:bCs/>
                  <w:sz w:val="22"/>
                  <w:szCs w:val="22"/>
                </w:rPr>
                <w:t>https://yougov.co.uk/topics/legal/trackers/how-much-confidence-brits-have-in-police-to-deal-with-crime</w:t>
              </w:r>
            </w:hyperlink>
            <w:r w:rsidRPr="00126F8F">
              <w:rPr>
                <w:rFonts w:cs="Arial"/>
                <w:b/>
                <w:bCs/>
                <w:sz w:val="22"/>
                <w:szCs w:val="22"/>
              </w:rPr>
              <w:t>.</w:t>
            </w:r>
          </w:p>
          <w:p w14:paraId="038D643B" w14:textId="77777777" w:rsidR="00126F8F" w:rsidRPr="004E0F51" w:rsidRDefault="00126F8F" w:rsidP="00126F8F">
            <w:pPr>
              <w:pStyle w:val="ListParagraph"/>
              <w:jc w:val="both"/>
              <w:rPr>
                <w:rFonts w:cs="Arial"/>
                <w:b/>
                <w:bCs/>
                <w:sz w:val="22"/>
                <w:szCs w:val="22"/>
              </w:rPr>
            </w:pPr>
          </w:p>
          <w:p w14:paraId="74269233" w14:textId="77777777" w:rsidR="00D4485A" w:rsidRDefault="00D4485A" w:rsidP="00126F8F">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4"/>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117531" w14:textId="77777777" w:rsidR="006D4CF1" w:rsidRDefault="006D4CF1">
      <w:r>
        <w:separator/>
      </w:r>
    </w:p>
  </w:endnote>
  <w:endnote w:type="continuationSeparator" w:id="0">
    <w:p w14:paraId="5769FFAC" w14:textId="77777777" w:rsidR="006D4CF1" w:rsidRDefault="006D4C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A5BA72" w14:textId="77777777" w:rsidR="006D4CF1" w:rsidRDefault="006D4CF1">
      <w:r>
        <w:separator/>
      </w:r>
    </w:p>
  </w:footnote>
  <w:footnote w:type="continuationSeparator" w:id="0">
    <w:p w14:paraId="4311F337" w14:textId="77777777" w:rsidR="006D4CF1" w:rsidRDefault="006D4C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D82119"/>
    <w:multiLevelType w:val="hybridMultilevel"/>
    <w:tmpl w:val="902694AA"/>
    <w:lvl w:ilvl="0" w:tplc="C54684B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9BE1712"/>
    <w:multiLevelType w:val="multilevel"/>
    <w:tmpl w:val="8F7AE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618B6DC9"/>
    <w:multiLevelType w:val="hybridMultilevel"/>
    <w:tmpl w:val="59881A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5"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9190469"/>
    <w:multiLevelType w:val="multilevel"/>
    <w:tmpl w:val="CC50A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4"/>
  </w:num>
  <w:num w:numId="2" w16cid:durableId="738332622">
    <w:abstractNumId w:val="19"/>
  </w:num>
  <w:num w:numId="3" w16cid:durableId="1319768250">
    <w:abstractNumId w:val="15"/>
  </w:num>
  <w:num w:numId="4" w16cid:durableId="1747801003">
    <w:abstractNumId w:val="3"/>
  </w:num>
  <w:num w:numId="5" w16cid:durableId="370036965">
    <w:abstractNumId w:val="9"/>
  </w:num>
  <w:num w:numId="6" w16cid:durableId="1788163371">
    <w:abstractNumId w:val="22"/>
  </w:num>
  <w:num w:numId="7" w16cid:durableId="1939022427">
    <w:abstractNumId w:val="42"/>
  </w:num>
  <w:num w:numId="8" w16cid:durableId="1405222938">
    <w:abstractNumId w:val="21"/>
  </w:num>
  <w:num w:numId="9" w16cid:durableId="1171795511">
    <w:abstractNumId w:val="6"/>
  </w:num>
  <w:num w:numId="10" w16cid:durableId="1811752788">
    <w:abstractNumId w:val="32"/>
  </w:num>
  <w:num w:numId="11" w16cid:durableId="644090675">
    <w:abstractNumId w:val="41"/>
  </w:num>
  <w:num w:numId="12" w16cid:durableId="2025934177">
    <w:abstractNumId w:val="2"/>
  </w:num>
  <w:num w:numId="13" w16cid:durableId="1939293496">
    <w:abstractNumId w:val="18"/>
  </w:num>
  <w:num w:numId="14" w16cid:durableId="1207373639">
    <w:abstractNumId w:val="30"/>
  </w:num>
  <w:num w:numId="15" w16cid:durableId="1032921033">
    <w:abstractNumId w:val="17"/>
  </w:num>
  <w:num w:numId="16" w16cid:durableId="995257220">
    <w:abstractNumId w:val="26"/>
  </w:num>
  <w:num w:numId="17" w16cid:durableId="2146114896">
    <w:abstractNumId w:val="13"/>
  </w:num>
  <w:num w:numId="18" w16cid:durableId="864253565">
    <w:abstractNumId w:val="35"/>
  </w:num>
  <w:num w:numId="19" w16cid:durableId="276002">
    <w:abstractNumId w:val="12"/>
  </w:num>
  <w:num w:numId="20" w16cid:durableId="841697278">
    <w:abstractNumId w:val="10"/>
  </w:num>
  <w:num w:numId="21" w16cid:durableId="1651596170">
    <w:abstractNumId w:val="25"/>
  </w:num>
  <w:num w:numId="22" w16cid:durableId="1474101815">
    <w:abstractNumId w:val="8"/>
  </w:num>
  <w:num w:numId="23" w16cid:durableId="239023050">
    <w:abstractNumId w:val="28"/>
  </w:num>
  <w:num w:numId="24" w16cid:durableId="1698585100">
    <w:abstractNumId w:val="20"/>
  </w:num>
  <w:num w:numId="25" w16cid:durableId="1273173992">
    <w:abstractNumId w:val="39"/>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6"/>
  </w:num>
  <w:num w:numId="31" w16cid:durableId="1495221465">
    <w:abstractNumId w:val="0"/>
  </w:num>
  <w:num w:numId="32" w16cid:durableId="2000618171">
    <w:abstractNumId w:val="31"/>
  </w:num>
  <w:num w:numId="33" w16cid:durableId="1466510744">
    <w:abstractNumId w:val="11"/>
  </w:num>
  <w:num w:numId="34" w16cid:durableId="644503696">
    <w:abstractNumId w:val="4"/>
  </w:num>
  <w:num w:numId="35" w16cid:durableId="857548598">
    <w:abstractNumId w:val="14"/>
  </w:num>
  <w:num w:numId="36" w16cid:durableId="587009564">
    <w:abstractNumId w:val="37"/>
  </w:num>
  <w:num w:numId="37" w16cid:durableId="1369572016">
    <w:abstractNumId w:val="16"/>
  </w:num>
  <w:num w:numId="38" w16cid:durableId="562181344">
    <w:abstractNumId w:val="38"/>
  </w:num>
  <w:num w:numId="39" w16cid:durableId="104858634">
    <w:abstractNumId w:val="24"/>
  </w:num>
  <w:num w:numId="40" w16cid:durableId="56127973">
    <w:abstractNumId w:val="33"/>
  </w:num>
  <w:num w:numId="41" w16cid:durableId="2001736216">
    <w:abstractNumId w:val="29"/>
  </w:num>
  <w:num w:numId="42" w16cid:durableId="1464008861">
    <w:abstractNumId w:val="40"/>
  </w:num>
  <w:num w:numId="43" w16cid:durableId="684942134">
    <w:abstractNumId w:val="7"/>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02F3"/>
    <w:rsid w:val="0006121C"/>
    <w:rsid w:val="00063405"/>
    <w:rsid w:val="00063A8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03C8"/>
    <w:rsid w:val="001113AE"/>
    <w:rsid w:val="00112EA7"/>
    <w:rsid w:val="00122ACA"/>
    <w:rsid w:val="0012368F"/>
    <w:rsid w:val="0012509D"/>
    <w:rsid w:val="00126F8F"/>
    <w:rsid w:val="00127979"/>
    <w:rsid w:val="0013025A"/>
    <w:rsid w:val="00135679"/>
    <w:rsid w:val="00137C9A"/>
    <w:rsid w:val="00147A69"/>
    <w:rsid w:val="00147C2E"/>
    <w:rsid w:val="001518BE"/>
    <w:rsid w:val="00165440"/>
    <w:rsid w:val="0017421E"/>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E5E76"/>
    <w:rsid w:val="001F7DB8"/>
    <w:rsid w:val="002013D1"/>
    <w:rsid w:val="002036BE"/>
    <w:rsid w:val="00205D73"/>
    <w:rsid w:val="002107C5"/>
    <w:rsid w:val="00212E76"/>
    <w:rsid w:val="002168BF"/>
    <w:rsid w:val="00217764"/>
    <w:rsid w:val="0022272B"/>
    <w:rsid w:val="002232D0"/>
    <w:rsid w:val="00224B24"/>
    <w:rsid w:val="0022620C"/>
    <w:rsid w:val="00227E2A"/>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A1297"/>
    <w:rsid w:val="002A367A"/>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A00E5"/>
    <w:rsid w:val="003B45E8"/>
    <w:rsid w:val="003B6E81"/>
    <w:rsid w:val="003C2C25"/>
    <w:rsid w:val="003C3343"/>
    <w:rsid w:val="003C3D07"/>
    <w:rsid w:val="003C5F7B"/>
    <w:rsid w:val="003C67DE"/>
    <w:rsid w:val="003E0833"/>
    <w:rsid w:val="003F0C98"/>
    <w:rsid w:val="00400C07"/>
    <w:rsid w:val="00410862"/>
    <w:rsid w:val="004132B7"/>
    <w:rsid w:val="00415C09"/>
    <w:rsid w:val="0041697D"/>
    <w:rsid w:val="00424F68"/>
    <w:rsid w:val="004313B1"/>
    <w:rsid w:val="00431CCF"/>
    <w:rsid w:val="00441101"/>
    <w:rsid w:val="00442D7B"/>
    <w:rsid w:val="00446228"/>
    <w:rsid w:val="0044688B"/>
    <w:rsid w:val="00450D6C"/>
    <w:rsid w:val="00451F00"/>
    <w:rsid w:val="004521DC"/>
    <w:rsid w:val="00453A5C"/>
    <w:rsid w:val="00466F65"/>
    <w:rsid w:val="00471220"/>
    <w:rsid w:val="004727FE"/>
    <w:rsid w:val="004763DA"/>
    <w:rsid w:val="00485CD3"/>
    <w:rsid w:val="0049337D"/>
    <w:rsid w:val="00494764"/>
    <w:rsid w:val="004B0295"/>
    <w:rsid w:val="004C14DE"/>
    <w:rsid w:val="004C179C"/>
    <w:rsid w:val="004C5456"/>
    <w:rsid w:val="004C71C5"/>
    <w:rsid w:val="004D445F"/>
    <w:rsid w:val="004E0F51"/>
    <w:rsid w:val="004E1EAD"/>
    <w:rsid w:val="004E5E28"/>
    <w:rsid w:val="00507638"/>
    <w:rsid w:val="00515624"/>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35C68"/>
    <w:rsid w:val="00640044"/>
    <w:rsid w:val="006433AE"/>
    <w:rsid w:val="006525C8"/>
    <w:rsid w:val="006608A1"/>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4CF1"/>
    <w:rsid w:val="006D5721"/>
    <w:rsid w:val="006D6BD6"/>
    <w:rsid w:val="006E37CE"/>
    <w:rsid w:val="006E529A"/>
    <w:rsid w:val="006E7254"/>
    <w:rsid w:val="006F0ADF"/>
    <w:rsid w:val="006F69A1"/>
    <w:rsid w:val="00701358"/>
    <w:rsid w:val="007019AB"/>
    <w:rsid w:val="00707B08"/>
    <w:rsid w:val="00715B72"/>
    <w:rsid w:val="00717A3A"/>
    <w:rsid w:val="00731DF4"/>
    <w:rsid w:val="0073358A"/>
    <w:rsid w:val="00734C72"/>
    <w:rsid w:val="00743546"/>
    <w:rsid w:val="0074649C"/>
    <w:rsid w:val="00753DE4"/>
    <w:rsid w:val="00753EFC"/>
    <w:rsid w:val="0075672F"/>
    <w:rsid w:val="007571B5"/>
    <w:rsid w:val="00766657"/>
    <w:rsid w:val="007741FC"/>
    <w:rsid w:val="007767BA"/>
    <w:rsid w:val="007863ED"/>
    <w:rsid w:val="0079068F"/>
    <w:rsid w:val="00790B92"/>
    <w:rsid w:val="007A1C2E"/>
    <w:rsid w:val="007B6E74"/>
    <w:rsid w:val="007C1A87"/>
    <w:rsid w:val="007C3B96"/>
    <w:rsid w:val="007C3D4F"/>
    <w:rsid w:val="007C4193"/>
    <w:rsid w:val="007C65FD"/>
    <w:rsid w:val="007D1596"/>
    <w:rsid w:val="007D3209"/>
    <w:rsid w:val="007D683E"/>
    <w:rsid w:val="007E3C6A"/>
    <w:rsid w:val="007E7AD4"/>
    <w:rsid w:val="007F280A"/>
    <w:rsid w:val="007F2B49"/>
    <w:rsid w:val="00806455"/>
    <w:rsid w:val="00806ADD"/>
    <w:rsid w:val="0081045A"/>
    <w:rsid w:val="00814647"/>
    <w:rsid w:val="008161A6"/>
    <w:rsid w:val="008253D8"/>
    <w:rsid w:val="008308FD"/>
    <w:rsid w:val="00837718"/>
    <w:rsid w:val="00837DB8"/>
    <w:rsid w:val="00840CC8"/>
    <w:rsid w:val="00841BE7"/>
    <w:rsid w:val="00845CA3"/>
    <w:rsid w:val="0085136C"/>
    <w:rsid w:val="00854A54"/>
    <w:rsid w:val="00856440"/>
    <w:rsid w:val="0086009E"/>
    <w:rsid w:val="00860AA4"/>
    <w:rsid w:val="008619B8"/>
    <w:rsid w:val="00864CBC"/>
    <w:rsid w:val="00865940"/>
    <w:rsid w:val="0087109F"/>
    <w:rsid w:val="00872587"/>
    <w:rsid w:val="00873270"/>
    <w:rsid w:val="00876FF4"/>
    <w:rsid w:val="00880334"/>
    <w:rsid w:val="00892053"/>
    <w:rsid w:val="008947A1"/>
    <w:rsid w:val="00895370"/>
    <w:rsid w:val="008A1EF8"/>
    <w:rsid w:val="008A2555"/>
    <w:rsid w:val="008A3A34"/>
    <w:rsid w:val="008A7322"/>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35ECB"/>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94867"/>
    <w:rsid w:val="009A1E8C"/>
    <w:rsid w:val="009A292B"/>
    <w:rsid w:val="009A4C24"/>
    <w:rsid w:val="009B04B6"/>
    <w:rsid w:val="009B141A"/>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71475"/>
    <w:rsid w:val="00A819E4"/>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7A1"/>
    <w:rsid w:val="00B07B99"/>
    <w:rsid w:val="00B1115F"/>
    <w:rsid w:val="00B12E5B"/>
    <w:rsid w:val="00B15E1F"/>
    <w:rsid w:val="00B161B3"/>
    <w:rsid w:val="00B20215"/>
    <w:rsid w:val="00B20C0B"/>
    <w:rsid w:val="00B22788"/>
    <w:rsid w:val="00B406C8"/>
    <w:rsid w:val="00B421FD"/>
    <w:rsid w:val="00B43F60"/>
    <w:rsid w:val="00B4505E"/>
    <w:rsid w:val="00B522CC"/>
    <w:rsid w:val="00B5375C"/>
    <w:rsid w:val="00B54498"/>
    <w:rsid w:val="00B5610A"/>
    <w:rsid w:val="00B56F9E"/>
    <w:rsid w:val="00B60449"/>
    <w:rsid w:val="00B61956"/>
    <w:rsid w:val="00B61A3D"/>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5B76"/>
    <w:rsid w:val="00BE762E"/>
    <w:rsid w:val="00BF2A01"/>
    <w:rsid w:val="00BF430B"/>
    <w:rsid w:val="00BF6F17"/>
    <w:rsid w:val="00C053E0"/>
    <w:rsid w:val="00C10D64"/>
    <w:rsid w:val="00C12429"/>
    <w:rsid w:val="00C171C2"/>
    <w:rsid w:val="00C1753A"/>
    <w:rsid w:val="00C17826"/>
    <w:rsid w:val="00C2218B"/>
    <w:rsid w:val="00C2639B"/>
    <w:rsid w:val="00C27623"/>
    <w:rsid w:val="00C318FF"/>
    <w:rsid w:val="00C36588"/>
    <w:rsid w:val="00C424A0"/>
    <w:rsid w:val="00C42C1E"/>
    <w:rsid w:val="00C510D0"/>
    <w:rsid w:val="00C5678B"/>
    <w:rsid w:val="00C568A5"/>
    <w:rsid w:val="00C62A92"/>
    <w:rsid w:val="00C64040"/>
    <w:rsid w:val="00C65D29"/>
    <w:rsid w:val="00C6653B"/>
    <w:rsid w:val="00C72A44"/>
    <w:rsid w:val="00C765E7"/>
    <w:rsid w:val="00C87129"/>
    <w:rsid w:val="00C978EA"/>
    <w:rsid w:val="00CA0741"/>
    <w:rsid w:val="00CA2692"/>
    <w:rsid w:val="00CA4335"/>
    <w:rsid w:val="00CA66AA"/>
    <w:rsid w:val="00CB107C"/>
    <w:rsid w:val="00CB3F13"/>
    <w:rsid w:val="00CB5AA3"/>
    <w:rsid w:val="00CC2603"/>
    <w:rsid w:val="00CC3DD7"/>
    <w:rsid w:val="00CD06CE"/>
    <w:rsid w:val="00CD4D31"/>
    <w:rsid w:val="00CE1F41"/>
    <w:rsid w:val="00CE64DB"/>
    <w:rsid w:val="00CE7C75"/>
    <w:rsid w:val="00CF20AA"/>
    <w:rsid w:val="00D012E7"/>
    <w:rsid w:val="00D01315"/>
    <w:rsid w:val="00D21FC1"/>
    <w:rsid w:val="00D26C44"/>
    <w:rsid w:val="00D27F45"/>
    <w:rsid w:val="00D312D7"/>
    <w:rsid w:val="00D4485A"/>
    <w:rsid w:val="00D47BD9"/>
    <w:rsid w:val="00D56073"/>
    <w:rsid w:val="00D61900"/>
    <w:rsid w:val="00D63145"/>
    <w:rsid w:val="00D72893"/>
    <w:rsid w:val="00D74279"/>
    <w:rsid w:val="00D75EE7"/>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D4656"/>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B749F"/>
    <w:rsid w:val="00EC7A91"/>
    <w:rsid w:val="00ED1593"/>
    <w:rsid w:val="00ED4019"/>
    <w:rsid w:val="00ED722E"/>
    <w:rsid w:val="00EE1A83"/>
    <w:rsid w:val="00EE32BC"/>
    <w:rsid w:val="00EE355D"/>
    <w:rsid w:val="00EE38BE"/>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1CF9"/>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67700407">
      <w:bodyDiv w:val="1"/>
      <w:marLeft w:val="0"/>
      <w:marRight w:val="0"/>
      <w:marTop w:val="0"/>
      <w:marBottom w:val="0"/>
      <w:divBdr>
        <w:top w:val="none" w:sz="0" w:space="0" w:color="auto"/>
        <w:left w:val="none" w:sz="0" w:space="0" w:color="auto"/>
        <w:bottom w:val="none" w:sz="0" w:space="0" w:color="auto"/>
        <w:right w:val="none" w:sz="0" w:space="0" w:color="auto"/>
      </w:divBdr>
      <w:divsChild>
        <w:div w:id="2017422577">
          <w:marLeft w:val="0"/>
          <w:marRight w:val="0"/>
          <w:marTop w:val="0"/>
          <w:marBottom w:val="0"/>
          <w:divBdr>
            <w:top w:val="none" w:sz="0" w:space="0" w:color="auto"/>
            <w:left w:val="none" w:sz="0" w:space="0" w:color="auto"/>
            <w:bottom w:val="none" w:sz="0" w:space="0" w:color="auto"/>
            <w:right w:val="none" w:sz="0" w:space="0" w:color="auto"/>
          </w:divBdr>
          <w:divsChild>
            <w:div w:id="150105345">
              <w:marLeft w:val="0"/>
              <w:marRight w:val="0"/>
              <w:marTop w:val="0"/>
              <w:marBottom w:val="0"/>
              <w:divBdr>
                <w:top w:val="none" w:sz="0" w:space="0" w:color="auto"/>
                <w:left w:val="none" w:sz="0" w:space="0" w:color="auto"/>
                <w:bottom w:val="none" w:sz="0" w:space="0" w:color="auto"/>
                <w:right w:val="none" w:sz="0" w:space="0" w:color="auto"/>
              </w:divBdr>
              <w:divsChild>
                <w:div w:id="388848830">
                  <w:marLeft w:val="0"/>
                  <w:marRight w:val="0"/>
                  <w:marTop w:val="0"/>
                  <w:marBottom w:val="0"/>
                  <w:divBdr>
                    <w:top w:val="none" w:sz="0" w:space="0" w:color="auto"/>
                    <w:left w:val="none" w:sz="0" w:space="0" w:color="auto"/>
                    <w:bottom w:val="none" w:sz="0" w:space="0" w:color="auto"/>
                    <w:right w:val="none" w:sz="0" w:space="0" w:color="auto"/>
                  </w:divBdr>
                </w:div>
                <w:div w:id="2123454756">
                  <w:marLeft w:val="0"/>
                  <w:marRight w:val="0"/>
                  <w:marTop w:val="0"/>
                  <w:marBottom w:val="0"/>
                  <w:divBdr>
                    <w:top w:val="none" w:sz="0" w:space="0" w:color="auto"/>
                    <w:left w:val="none" w:sz="0" w:space="0" w:color="auto"/>
                    <w:bottom w:val="none" w:sz="0" w:space="0" w:color="auto"/>
                    <w:right w:val="none" w:sz="0" w:space="0" w:color="auto"/>
                  </w:divBdr>
                </w:div>
                <w:div w:id="1240940852">
                  <w:marLeft w:val="0"/>
                  <w:marRight w:val="0"/>
                  <w:marTop w:val="0"/>
                  <w:marBottom w:val="0"/>
                  <w:divBdr>
                    <w:top w:val="none" w:sz="0" w:space="0" w:color="auto"/>
                    <w:left w:val="none" w:sz="0" w:space="0" w:color="auto"/>
                    <w:bottom w:val="none" w:sz="0" w:space="0" w:color="auto"/>
                    <w:right w:val="none" w:sz="0" w:space="0" w:color="auto"/>
                  </w:divBdr>
                </w:div>
                <w:div w:id="328484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097753971">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241210556">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915629507">
      <w:bodyDiv w:val="1"/>
      <w:marLeft w:val="0"/>
      <w:marRight w:val="0"/>
      <w:marTop w:val="0"/>
      <w:marBottom w:val="0"/>
      <w:divBdr>
        <w:top w:val="none" w:sz="0" w:space="0" w:color="auto"/>
        <w:left w:val="none" w:sz="0" w:space="0" w:color="auto"/>
        <w:bottom w:val="none" w:sz="0" w:space="0" w:color="auto"/>
        <w:right w:val="none" w:sz="0" w:space="0" w:color="auto"/>
      </w:divBdr>
    </w:div>
    <w:div w:id="2131510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yougov.co.uk/topics/legal/trackers/how-much-confidence-brits-have-in-police-to-deal-with-crime"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yougov.co.uk/topics/legal/trackers/are-the-police-doing-a-good-job"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1267</Words>
  <Characters>7054</Characters>
  <Application>Microsoft Office Word</Application>
  <DocSecurity>4</DocSecurity>
  <Lines>58</Lines>
  <Paragraphs>16</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8305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Simcox,Jack swp8011</cp:lastModifiedBy>
  <cp:revision>2</cp:revision>
  <cp:lastPrinted>2022-03-21T13:46:00Z</cp:lastPrinted>
  <dcterms:created xsi:type="dcterms:W3CDTF">2023-08-18T13:38:00Z</dcterms:created>
  <dcterms:modified xsi:type="dcterms:W3CDTF">2023-08-18T13:38:00Z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2023-08-07T08:49:36Z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3b8dec5f-23cc-4f9c-8229-97c3e7da304e</vt:lpwstr>
  </property>
  <property fmtid="{D5CDD505-2E9C-101B-9397-08002B2CF9AE}" pid="9" name="MSIP_Label_66cf8fe5-b7b7-4df7-b38d-1c61ac2f6639_ContentBits">
    <vt:lpwstr>0</vt:lpwstr>
  </property>
</Properties>
</file>