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page" w:horzAnchor="page" w:tblpX="221" w:tblpY="1611"/>
        <w:tblW w:w="0" w:type="auto"/>
        <w:tblInd w:w="0" w:type="dxa"/>
        <w:tblLook w:val="04A0" w:firstRow="1" w:lastRow="0" w:firstColumn="1" w:lastColumn="0" w:noHBand="0" w:noVBand="1"/>
      </w:tblPr>
      <w:tblGrid>
        <w:gridCol w:w="8202"/>
      </w:tblGrid>
      <w:tr w:rsidR="00A95A0A" w:rsidTr="00A95A0A">
        <w:trPr>
          <w:trHeight w:val="376"/>
        </w:trPr>
        <w:tc>
          <w:tcPr>
            <w:tcW w:w="8202" w:type="dxa"/>
            <w:tcBorders>
              <w:top w:val="single" w:sz="4" w:space="0" w:color="auto"/>
              <w:left w:val="single" w:sz="4" w:space="0" w:color="auto"/>
              <w:bottom w:val="single" w:sz="4" w:space="0" w:color="auto"/>
              <w:right w:val="single" w:sz="4" w:space="0" w:color="auto"/>
            </w:tcBorders>
            <w:hideMark/>
          </w:tcPr>
          <w:p w:rsidR="00A95A0A" w:rsidRDefault="00A95A0A" w:rsidP="00A95A0A">
            <w:pPr>
              <w:rPr>
                <w:sz w:val="32"/>
              </w:rPr>
            </w:pPr>
            <w:r>
              <w:rPr>
                <w:b/>
                <w:sz w:val="32"/>
              </w:rPr>
              <w:t>Name:</w:t>
            </w:r>
            <w:r>
              <w:rPr>
                <w:sz w:val="32"/>
              </w:rPr>
              <w:t xml:space="preserve"> Andreea Madalina Gheorghiu</w:t>
            </w:r>
          </w:p>
        </w:tc>
      </w:tr>
      <w:tr w:rsidR="00A95A0A" w:rsidTr="00A95A0A">
        <w:trPr>
          <w:trHeight w:val="356"/>
        </w:trPr>
        <w:tc>
          <w:tcPr>
            <w:tcW w:w="8202" w:type="dxa"/>
            <w:tcBorders>
              <w:top w:val="single" w:sz="4" w:space="0" w:color="auto"/>
              <w:left w:val="single" w:sz="4" w:space="0" w:color="auto"/>
              <w:bottom w:val="single" w:sz="4" w:space="0" w:color="auto"/>
              <w:right w:val="single" w:sz="4" w:space="0" w:color="auto"/>
            </w:tcBorders>
            <w:hideMark/>
          </w:tcPr>
          <w:p w:rsidR="00A95A0A" w:rsidRDefault="00A95A0A" w:rsidP="00A95A0A">
            <w:pPr>
              <w:rPr>
                <w:sz w:val="32"/>
              </w:rPr>
            </w:pPr>
            <w:r>
              <w:rPr>
                <w:b/>
                <w:sz w:val="32"/>
              </w:rPr>
              <w:t>Student ID</w:t>
            </w:r>
            <w:r>
              <w:rPr>
                <w:sz w:val="32"/>
              </w:rPr>
              <w:t>: 1813703</w:t>
            </w:r>
          </w:p>
        </w:tc>
      </w:tr>
      <w:tr w:rsidR="00A95A0A" w:rsidTr="00A95A0A">
        <w:trPr>
          <w:trHeight w:val="356"/>
        </w:trPr>
        <w:tc>
          <w:tcPr>
            <w:tcW w:w="8202" w:type="dxa"/>
            <w:tcBorders>
              <w:top w:val="single" w:sz="4" w:space="0" w:color="auto"/>
              <w:left w:val="single" w:sz="4" w:space="0" w:color="auto"/>
              <w:bottom w:val="single" w:sz="4" w:space="0" w:color="auto"/>
              <w:right w:val="single" w:sz="4" w:space="0" w:color="auto"/>
            </w:tcBorders>
            <w:hideMark/>
          </w:tcPr>
          <w:p w:rsidR="00A95A0A" w:rsidRDefault="00A95A0A" w:rsidP="00A95A0A">
            <w:pPr>
              <w:rPr>
                <w:sz w:val="32"/>
              </w:rPr>
            </w:pPr>
            <w:r>
              <w:rPr>
                <w:b/>
                <w:sz w:val="32"/>
              </w:rPr>
              <w:t>Module code</w:t>
            </w:r>
            <w:r>
              <w:rPr>
                <w:sz w:val="32"/>
              </w:rPr>
              <w:t>: BMSK4004_LON</w:t>
            </w:r>
          </w:p>
        </w:tc>
      </w:tr>
      <w:tr w:rsidR="00A95A0A" w:rsidTr="00A95A0A">
        <w:trPr>
          <w:trHeight w:val="356"/>
        </w:trPr>
        <w:tc>
          <w:tcPr>
            <w:tcW w:w="8202" w:type="dxa"/>
            <w:tcBorders>
              <w:top w:val="single" w:sz="4" w:space="0" w:color="auto"/>
              <w:left w:val="single" w:sz="4" w:space="0" w:color="auto"/>
              <w:bottom w:val="single" w:sz="4" w:space="0" w:color="auto"/>
              <w:right w:val="single" w:sz="4" w:space="0" w:color="auto"/>
            </w:tcBorders>
            <w:hideMark/>
          </w:tcPr>
          <w:p w:rsidR="00A95A0A" w:rsidRDefault="00A95A0A" w:rsidP="00A95A0A">
            <w:pPr>
              <w:rPr>
                <w:b/>
                <w:sz w:val="32"/>
              </w:rPr>
            </w:pPr>
            <w:r>
              <w:rPr>
                <w:b/>
                <w:sz w:val="32"/>
              </w:rPr>
              <w:t xml:space="preserve">Assignment Name: </w:t>
            </w:r>
            <w:r w:rsidRPr="00A95A0A">
              <w:rPr>
                <w:sz w:val="32"/>
              </w:rPr>
              <w:t xml:space="preserve">Problem Solving and Decision Making </w:t>
            </w:r>
          </w:p>
        </w:tc>
      </w:tr>
      <w:tr w:rsidR="00A95A0A" w:rsidTr="00A95A0A">
        <w:trPr>
          <w:trHeight w:val="356"/>
        </w:trPr>
        <w:tc>
          <w:tcPr>
            <w:tcW w:w="8202" w:type="dxa"/>
            <w:tcBorders>
              <w:top w:val="single" w:sz="4" w:space="0" w:color="auto"/>
              <w:left w:val="single" w:sz="4" w:space="0" w:color="auto"/>
              <w:bottom w:val="single" w:sz="4" w:space="0" w:color="auto"/>
              <w:right w:val="single" w:sz="4" w:space="0" w:color="auto"/>
            </w:tcBorders>
            <w:hideMark/>
          </w:tcPr>
          <w:p w:rsidR="00A95A0A" w:rsidRDefault="00A95A0A" w:rsidP="00A95A0A">
            <w:pPr>
              <w:rPr>
                <w:b/>
                <w:sz w:val="32"/>
              </w:rPr>
            </w:pPr>
            <w:r>
              <w:rPr>
                <w:b/>
                <w:sz w:val="32"/>
              </w:rPr>
              <w:t xml:space="preserve">Lecturer’s Name: </w:t>
            </w:r>
            <w:r>
              <w:rPr>
                <w:sz w:val="32"/>
              </w:rPr>
              <w:t xml:space="preserve">Benedict Maher </w:t>
            </w:r>
          </w:p>
        </w:tc>
      </w:tr>
    </w:tbl>
    <w:p w:rsidR="00A95A0A" w:rsidRDefault="00A95A0A"/>
    <w:p w:rsidR="00A95A0A" w:rsidRPr="00A95A0A" w:rsidRDefault="00A95A0A" w:rsidP="00A95A0A"/>
    <w:p w:rsidR="00A95A0A" w:rsidRDefault="00A95A0A" w:rsidP="00A95A0A"/>
    <w:p w:rsidR="00A95A0A" w:rsidRDefault="00A95A0A" w:rsidP="00A95A0A"/>
    <w:p w:rsidR="00A95A0A" w:rsidRDefault="00A95A0A" w:rsidP="00A95A0A"/>
    <w:p w:rsidR="00A95A0A" w:rsidRDefault="00A95A0A" w:rsidP="00A95A0A"/>
    <w:p w:rsidR="00A95A0A" w:rsidRDefault="00A95A0A" w:rsidP="00A95A0A"/>
    <w:p w:rsidR="00A95A0A" w:rsidRDefault="00A95A0A" w:rsidP="00A95A0A"/>
    <w:p w:rsidR="00A95A0A" w:rsidRDefault="00A95A0A" w:rsidP="00A95A0A"/>
    <w:sdt>
      <w:sdtPr>
        <w:rPr>
          <w:rFonts w:asciiTheme="minorHAnsi" w:eastAsiaTheme="minorEastAsia" w:hAnsiTheme="minorHAnsi" w:cstheme="minorBidi"/>
          <w:color w:val="auto"/>
          <w:sz w:val="21"/>
          <w:szCs w:val="21"/>
        </w:rPr>
        <w:id w:val="-1031404861"/>
        <w:docPartObj>
          <w:docPartGallery w:val="Table of Contents"/>
          <w:docPartUnique/>
        </w:docPartObj>
      </w:sdtPr>
      <w:sdtEndPr>
        <w:rPr>
          <w:b/>
          <w:bCs/>
          <w:noProof/>
        </w:rPr>
      </w:sdtEndPr>
      <w:sdtContent>
        <w:p w:rsidR="00A95A0A" w:rsidRDefault="00A95A0A">
          <w:pPr>
            <w:pStyle w:val="TOCHeading"/>
          </w:pPr>
          <w:r>
            <w:t>Table of Contents</w:t>
          </w:r>
        </w:p>
        <w:p w:rsidR="006D7E1C" w:rsidRDefault="00A95A0A">
          <w:pPr>
            <w:pStyle w:val="TOC2"/>
            <w:tabs>
              <w:tab w:val="right" w:leader="dot" w:pos="9350"/>
            </w:tabs>
            <w:rPr>
              <w:noProof/>
              <w:sz w:val="22"/>
              <w:szCs w:val="22"/>
            </w:rPr>
          </w:pPr>
          <w:r>
            <w:rPr>
              <w:b/>
              <w:bCs/>
              <w:noProof/>
            </w:rPr>
            <w:fldChar w:fldCharType="begin"/>
          </w:r>
          <w:r>
            <w:rPr>
              <w:b/>
              <w:bCs/>
              <w:noProof/>
            </w:rPr>
            <w:instrText xml:space="preserve"> TOC \o "1-3" \h \z \u </w:instrText>
          </w:r>
          <w:r>
            <w:rPr>
              <w:b/>
              <w:bCs/>
              <w:noProof/>
            </w:rPr>
            <w:fldChar w:fldCharType="separate"/>
          </w:r>
          <w:hyperlink w:anchor="_Toc29447550" w:history="1">
            <w:r w:rsidR="006D7E1C" w:rsidRPr="006D4D2F">
              <w:rPr>
                <w:rStyle w:val="Hyperlink"/>
                <w:noProof/>
              </w:rPr>
              <w:t>Introduction</w:t>
            </w:r>
            <w:r w:rsidR="006D7E1C">
              <w:rPr>
                <w:noProof/>
                <w:webHidden/>
              </w:rPr>
              <w:tab/>
            </w:r>
            <w:r w:rsidR="006D7E1C">
              <w:rPr>
                <w:noProof/>
                <w:webHidden/>
              </w:rPr>
              <w:fldChar w:fldCharType="begin"/>
            </w:r>
            <w:r w:rsidR="006D7E1C">
              <w:rPr>
                <w:noProof/>
                <w:webHidden/>
              </w:rPr>
              <w:instrText xml:space="preserve"> PAGEREF _Toc29447550 \h </w:instrText>
            </w:r>
            <w:r w:rsidR="006D7E1C">
              <w:rPr>
                <w:noProof/>
                <w:webHidden/>
              </w:rPr>
            </w:r>
            <w:r w:rsidR="006D7E1C">
              <w:rPr>
                <w:noProof/>
                <w:webHidden/>
              </w:rPr>
              <w:fldChar w:fldCharType="separate"/>
            </w:r>
            <w:r w:rsidR="006D7E1C">
              <w:rPr>
                <w:noProof/>
                <w:webHidden/>
              </w:rPr>
              <w:t>2</w:t>
            </w:r>
            <w:r w:rsidR="006D7E1C">
              <w:rPr>
                <w:noProof/>
                <w:webHidden/>
              </w:rPr>
              <w:fldChar w:fldCharType="end"/>
            </w:r>
          </w:hyperlink>
        </w:p>
        <w:p w:rsidR="006D7E1C" w:rsidRDefault="006D7E1C">
          <w:pPr>
            <w:pStyle w:val="TOC1"/>
            <w:tabs>
              <w:tab w:val="right" w:leader="dot" w:pos="9350"/>
            </w:tabs>
            <w:rPr>
              <w:noProof/>
              <w:sz w:val="22"/>
              <w:szCs w:val="22"/>
            </w:rPr>
          </w:pPr>
          <w:hyperlink w:anchor="_Toc29447551" w:history="1">
            <w:r w:rsidRPr="006D4D2F">
              <w:rPr>
                <w:rStyle w:val="Hyperlink"/>
                <w:noProof/>
              </w:rPr>
              <w:t>What is Problem Solving and Decision Making?</w:t>
            </w:r>
            <w:r>
              <w:rPr>
                <w:noProof/>
                <w:webHidden/>
              </w:rPr>
              <w:tab/>
            </w:r>
            <w:r>
              <w:rPr>
                <w:noProof/>
                <w:webHidden/>
              </w:rPr>
              <w:fldChar w:fldCharType="begin"/>
            </w:r>
            <w:r>
              <w:rPr>
                <w:noProof/>
                <w:webHidden/>
              </w:rPr>
              <w:instrText xml:space="preserve"> PAGEREF _Toc29447551 \h </w:instrText>
            </w:r>
            <w:r>
              <w:rPr>
                <w:noProof/>
                <w:webHidden/>
              </w:rPr>
            </w:r>
            <w:r>
              <w:rPr>
                <w:noProof/>
                <w:webHidden/>
              </w:rPr>
              <w:fldChar w:fldCharType="separate"/>
            </w:r>
            <w:r>
              <w:rPr>
                <w:noProof/>
                <w:webHidden/>
              </w:rPr>
              <w:t>2</w:t>
            </w:r>
            <w:r>
              <w:rPr>
                <w:noProof/>
                <w:webHidden/>
              </w:rPr>
              <w:fldChar w:fldCharType="end"/>
            </w:r>
          </w:hyperlink>
        </w:p>
        <w:p w:rsidR="006D7E1C" w:rsidRDefault="006D7E1C">
          <w:pPr>
            <w:pStyle w:val="TOC1"/>
            <w:tabs>
              <w:tab w:val="right" w:leader="dot" w:pos="9350"/>
            </w:tabs>
            <w:rPr>
              <w:noProof/>
              <w:sz w:val="22"/>
              <w:szCs w:val="22"/>
            </w:rPr>
          </w:pPr>
          <w:hyperlink w:anchor="_Toc29447552" w:history="1">
            <w:r w:rsidRPr="006D4D2F">
              <w:rPr>
                <w:rStyle w:val="Hyperlink"/>
                <w:noProof/>
              </w:rPr>
              <w:t>Problem Solving Techniques</w:t>
            </w:r>
            <w:r>
              <w:rPr>
                <w:noProof/>
                <w:webHidden/>
              </w:rPr>
              <w:tab/>
            </w:r>
            <w:r>
              <w:rPr>
                <w:noProof/>
                <w:webHidden/>
              </w:rPr>
              <w:fldChar w:fldCharType="begin"/>
            </w:r>
            <w:r>
              <w:rPr>
                <w:noProof/>
                <w:webHidden/>
              </w:rPr>
              <w:instrText xml:space="preserve"> PAGEREF _Toc29447552 \h </w:instrText>
            </w:r>
            <w:r>
              <w:rPr>
                <w:noProof/>
                <w:webHidden/>
              </w:rPr>
            </w:r>
            <w:r>
              <w:rPr>
                <w:noProof/>
                <w:webHidden/>
              </w:rPr>
              <w:fldChar w:fldCharType="separate"/>
            </w:r>
            <w:r>
              <w:rPr>
                <w:noProof/>
                <w:webHidden/>
              </w:rPr>
              <w:t>2</w:t>
            </w:r>
            <w:r>
              <w:rPr>
                <w:noProof/>
                <w:webHidden/>
              </w:rPr>
              <w:fldChar w:fldCharType="end"/>
            </w:r>
          </w:hyperlink>
        </w:p>
        <w:p w:rsidR="006D7E1C" w:rsidRDefault="006D7E1C">
          <w:pPr>
            <w:pStyle w:val="TOC1"/>
            <w:tabs>
              <w:tab w:val="left" w:pos="440"/>
              <w:tab w:val="right" w:leader="dot" w:pos="9350"/>
            </w:tabs>
            <w:rPr>
              <w:noProof/>
              <w:sz w:val="22"/>
              <w:szCs w:val="22"/>
            </w:rPr>
          </w:pPr>
          <w:hyperlink w:anchor="_Toc29447553" w:history="1">
            <w:r w:rsidRPr="006D4D2F">
              <w:rPr>
                <w:rStyle w:val="Hyperlink"/>
                <w:rFonts w:ascii="Wingdings" w:eastAsia="Times New Roman" w:hAnsi="Wingdings"/>
                <w:noProof/>
              </w:rPr>
              <w:t></w:t>
            </w:r>
            <w:r>
              <w:rPr>
                <w:noProof/>
                <w:sz w:val="22"/>
                <w:szCs w:val="22"/>
              </w:rPr>
              <w:tab/>
            </w:r>
            <w:r w:rsidRPr="006D4D2F">
              <w:rPr>
                <w:rStyle w:val="Hyperlink"/>
                <w:rFonts w:eastAsia="Times New Roman"/>
                <w:noProof/>
              </w:rPr>
              <w:t>Identifying the issues</w:t>
            </w:r>
            <w:r>
              <w:rPr>
                <w:noProof/>
                <w:webHidden/>
              </w:rPr>
              <w:tab/>
            </w:r>
            <w:r>
              <w:rPr>
                <w:noProof/>
                <w:webHidden/>
              </w:rPr>
              <w:fldChar w:fldCharType="begin"/>
            </w:r>
            <w:r>
              <w:rPr>
                <w:noProof/>
                <w:webHidden/>
              </w:rPr>
              <w:instrText xml:space="preserve"> PAGEREF _Toc29447553 \h </w:instrText>
            </w:r>
            <w:r>
              <w:rPr>
                <w:noProof/>
                <w:webHidden/>
              </w:rPr>
            </w:r>
            <w:r>
              <w:rPr>
                <w:noProof/>
                <w:webHidden/>
              </w:rPr>
              <w:fldChar w:fldCharType="separate"/>
            </w:r>
            <w:r>
              <w:rPr>
                <w:noProof/>
                <w:webHidden/>
              </w:rPr>
              <w:t>2</w:t>
            </w:r>
            <w:r>
              <w:rPr>
                <w:noProof/>
                <w:webHidden/>
              </w:rPr>
              <w:fldChar w:fldCharType="end"/>
            </w:r>
          </w:hyperlink>
        </w:p>
        <w:p w:rsidR="006D7E1C" w:rsidRDefault="006D7E1C">
          <w:pPr>
            <w:pStyle w:val="TOC1"/>
            <w:tabs>
              <w:tab w:val="right" w:leader="dot" w:pos="9350"/>
            </w:tabs>
            <w:rPr>
              <w:noProof/>
              <w:sz w:val="22"/>
              <w:szCs w:val="22"/>
            </w:rPr>
          </w:pPr>
          <w:hyperlink w:anchor="_Toc29447554" w:history="1">
            <w:r w:rsidRPr="006D4D2F">
              <w:rPr>
                <w:rStyle w:val="Hyperlink"/>
                <w:rFonts w:eastAsia="Times New Roman"/>
                <w:noProof/>
              </w:rPr>
              <w:t>When doing this we have to take in consideration that different people have different views of a situation. We also should have the ability to make the difference between the issues and also try to identify the interests some might have (Hicks, n.d.).</w:t>
            </w:r>
            <w:r>
              <w:rPr>
                <w:noProof/>
                <w:webHidden/>
              </w:rPr>
              <w:tab/>
            </w:r>
            <w:r>
              <w:rPr>
                <w:noProof/>
                <w:webHidden/>
              </w:rPr>
              <w:fldChar w:fldCharType="begin"/>
            </w:r>
            <w:r>
              <w:rPr>
                <w:noProof/>
                <w:webHidden/>
              </w:rPr>
              <w:instrText xml:space="preserve"> PAGEREF _Toc29447554 \h </w:instrText>
            </w:r>
            <w:r>
              <w:rPr>
                <w:noProof/>
                <w:webHidden/>
              </w:rPr>
            </w:r>
            <w:r>
              <w:rPr>
                <w:noProof/>
                <w:webHidden/>
              </w:rPr>
              <w:fldChar w:fldCharType="separate"/>
            </w:r>
            <w:r>
              <w:rPr>
                <w:noProof/>
                <w:webHidden/>
              </w:rPr>
              <w:t>2</w:t>
            </w:r>
            <w:r>
              <w:rPr>
                <w:noProof/>
                <w:webHidden/>
              </w:rPr>
              <w:fldChar w:fldCharType="end"/>
            </w:r>
          </w:hyperlink>
        </w:p>
        <w:p w:rsidR="006D7E1C" w:rsidRDefault="006D7E1C">
          <w:pPr>
            <w:pStyle w:val="TOC1"/>
            <w:tabs>
              <w:tab w:val="right" w:leader="dot" w:pos="9350"/>
            </w:tabs>
            <w:rPr>
              <w:noProof/>
              <w:sz w:val="22"/>
              <w:szCs w:val="22"/>
            </w:rPr>
          </w:pPr>
          <w:hyperlink w:anchor="_Toc29447555" w:history="1">
            <w:r w:rsidRPr="006D4D2F">
              <w:rPr>
                <w:rStyle w:val="Hyperlink"/>
                <w:noProof/>
              </w:rPr>
              <w:t>References</w:t>
            </w:r>
            <w:r>
              <w:rPr>
                <w:noProof/>
                <w:webHidden/>
              </w:rPr>
              <w:tab/>
            </w:r>
            <w:r>
              <w:rPr>
                <w:noProof/>
                <w:webHidden/>
              </w:rPr>
              <w:fldChar w:fldCharType="begin"/>
            </w:r>
            <w:r>
              <w:rPr>
                <w:noProof/>
                <w:webHidden/>
              </w:rPr>
              <w:instrText xml:space="preserve"> PAGEREF _Toc29447555 \h </w:instrText>
            </w:r>
            <w:r>
              <w:rPr>
                <w:noProof/>
                <w:webHidden/>
              </w:rPr>
            </w:r>
            <w:r>
              <w:rPr>
                <w:noProof/>
                <w:webHidden/>
              </w:rPr>
              <w:fldChar w:fldCharType="separate"/>
            </w:r>
            <w:r>
              <w:rPr>
                <w:noProof/>
                <w:webHidden/>
              </w:rPr>
              <w:t>3</w:t>
            </w:r>
            <w:r>
              <w:rPr>
                <w:noProof/>
                <w:webHidden/>
              </w:rPr>
              <w:fldChar w:fldCharType="end"/>
            </w:r>
          </w:hyperlink>
        </w:p>
        <w:p w:rsidR="00A95A0A" w:rsidRDefault="00A95A0A">
          <w:r>
            <w:rPr>
              <w:b/>
              <w:bCs/>
              <w:noProof/>
            </w:rPr>
            <w:fldChar w:fldCharType="end"/>
          </w:r>
        </w:p>
      </w:sdtContent>
    </w:sdt>
    <w:p w:rsidR="00A95A0A" w:rsidRPr="00A95A0A" w:rsidRDefault="00A95A0A" w:rsidP="00A95A0A"/>
    <w:p w:rsidR="00A95A0A" w:rsidRPr="00A95A0A" w:rsidRDefault="00A95A0A" w:rsidP="00A95A0A">
      <w:bookmarkStart w:id="0" w:name="_GoBack"/>
      <w:bookmarkEnd w:id="0"/>
    </w:p>
    <w:p w:rsidR="00A95A0A" w:rsidRPr="00A95A0A" w:rsidRDefault="00A95A0A" w:rsidP="00A95A0A"/>
    <w:p w:rsidR="00A95A0A" w:rsidRPr="00A95A0A" w:rsidRDefault="00A95A0A" w:rsidP="00A95A0A"/>
    <w:p w:rsidR="00A95A0A" w:rsidRPr="00A95A0A" w:rsidRDefault="00A95A0A" w:rsidP="00A95A0A"/>
    <w:p w:rsidR="00A95A0A" w:rsidRPr="00A95A0A" w:rsidRDefault="00A95A0A" w:rsidP="00A95A0A"/>
    <w:p w:rsidR="00A95A0A" w:rsidRDefault="00A95A0A" w:rsidP="00A95A0A">
      <w:pPr>
        <w:tabs>
          <w:tab w:val="left" w:pos="6150"/>
        </w:tabs>
      </w:pPr>
      <w:r>
        <w:tab/>
      </w:r>
    </w:p>
    <w:p w:rsidR="00A95A0A" w:rsidRDefault="00A95A0A" w:rsidP="00A95A0A"/>
    <w:p w:rsidR="00A95A0A" w:rsidRDefault="00A95A0A" w:rsidP="00A95A0A">
      <w:pPr>
        <w:tabs>
          <w:tab w:val="left" w:pos="7183"/>
        </w:tabs>
      </w:pPr>
      <w:r>
        <w:tab/>
      </w:r>
    </w:p>
    <w:p w:rsidR="00A95A0A" w:rsidRDefault="00A95A0A">
      <w:r>
        <w:br w:type="page"/>
      </w:r>
    </w:p>
    <w:p w:rsidR="00A95A0A" w:rsidRDefault="00A95A0A" w:rsidP="00A95A0A">
      <w:pPr>
        <w:tabs>
          <w:tab w:val="left" w:pos="7183"/>
        </w:tabs>
        <w:rPr>
          <w:sz w:val="28"/>
        </w:rPr>
      </w:pPr>
    </w:p>
    <w:p w:rsidR="00A95A0A" w:rsidRDefault="00A95A0A" w:rsidP="00A95A0A">
      <w:pPr>
        <w:tabs>
          <w:tab w:val="left" w:pos="7183"/>
        </w:tabs>
        <w:rPr>
          <w:sz w:val="28"/>
        </w:rPr>
      </w:pPr>
    </w:p>
    <w:p w:rsidR="00A95A0A" w:rsidRDefault="00A95A0A" w:rsidP="00A95A0A">
      <w:pPr>
        <w:pStyle w:val="Heading2"/>
        <w:jc w:val="both"/>
        <w:rPr>
          <w:b/>
          <w:color w:val="107DC5" w:themeColor="accent1" w:themeShade="BF"/>
          <w:sz w:val="44"/>
          <w:u w:val="single"/>
        </w:rPr>
      </w:pPr>
      <w:bookmarkStart w:id="1" w:name="_Toc29447550"/>
      <w:r w:rsidRPr="00ED1B56">
        <w:rPr>
          <w:color w:val="107DC5" w:themeColor="accent1" w:themeShade="BF"/>
          <w:sz w:val="44"/>
          <w:u w:val="single"/>
        </w:rPr>
        <w:t>Introduction</w:t>
      </w:r>
      <w:bookmarkEnd w:id="1"/>
      <w:r w:rsidRPr="00A95A0A">
        <w:rPr>
          <w:b/>
          <w:color w:val="107DC5" w:themeColor="accent1" w:themeShade="BF"/>
          <w:sz w:val="44"/>
          <w:u w:val="single"/>
        </w:rPr>
        <w:t xml:space="preserve"> </w:t>
      </w:r>
    </w:p>
    <w:p w:rsidR="00ED1B56" w:rsidRDefault="00A95A0A" w:rsidP="00ED1B56">
      <w:pPr>
        <w:jc w:val="both"/>
        <w:rPr>
          <w:sz w:val="28"/>
        </w:rPr>
      </w:pPr>
      <w:r w:rsidRPr="00A95A0A">
        <w:rPr>
          <w:sz w:val="28"/>
        </w:rPr>
        <w:t>In this assignment I will be talking about two fast food companies which are McDonald’s and Burger King. I will be discussing the reasons why Burger King is doing better as a business than McDonald’</w:t>
      </w:r>
      <w:r>
        <w:rPr>
          <w:sz w:val="28"/>
        </w:rPr>
        <w:t xml:space="preserve">s. I will be identifying the problems and suggest some solutions for them to improve certain areas in order to </w:t>
      </w:r>
      <w:r w:rsidR="00ED1B56">
        <w:rPr>
          <w:sz w:val="28"/>
        </w:rPr>
        <w:t xml:space="preserve">beat the competition. </w:t>
      </w:r>
    </w:p>
    <w:p w:rsidR="00ED1B56" w:rsidRPr="00140A3C" w:rsidRDefault="00ED1B56" w:rsidP="00ED1B56">
      <w:pPr>
        <w:pStyle w:val="Heading1"/>
        <w:rPr>
          <w:u w:val="single"/>
        </w:rPr>
      </w:pPr>
      <w:bookmarkStart w:id="2" w:name="_Toc29447551"/>
      <w:r w:rsidRPr="00140A3C">
        <w:rPr>
          <w:u w:val="single"/>
        </w:rPr>
        <w:t>What is Problem Solving and Decision Making?</w:t>
      </w:r>
      <w:bookmarkEnd w:id="2"/>
    </w:p>
    <w:p w:rsidR="00ED1B56" w:rsidRDefault="00ED1B56" w:rsidP="00ED1B56">
      <w:pPr>
        <w:jc w:val="both"/>
        <w:rPr>
          <w:sz w:val="28"/>
        </w:rPr>
      </w:pPr>
      <w:r>
        <w:rPr>
          <w:sz w:val="28"/>
        </w:rPr>
        <w:t xml:space="preserve">Problem Solving and Decision making is an analytical skill that most employers will look for in a candidate. </w:t>
      </w:r>
      <w:r w:rsidR="00140A3C">
        <w:rPr>
          <w:sz w:val="28"/>
        </w:rPr>
        <w:t xml:space="preserve">Problem solving is a process in which you identify the possible solutions of a situation. However based on what you concluded after trying to find the root of the problem or what you think might of caused it, you start thinking which of the solutions you came up with suits the problem better. This process is based on the person’s judgement and it can take time to decide which solution to put in practice. As a leader it is very important to have this skill and use it at all times when needed to make the business grow </w:t>
      </w:r>
      <w:sdt>
        <w:sdtPr>
          <w:rPr>
            <w:sz w:val="28"/>
          </w:rPr>
          <w:id w:val="-335531776"/>
          <w:citation/>
        </w:sdtPr>
        <w:sdtEndPr/>
        <w:sdtContent>
          <w:r w:rsidR="00140A3C">
            <w:rPr>
              <w:sz w:val="28"/>
            </w:rPr>
            <w:fldChar w:fldCharType="begin"/>
          </w:r>
          <w:r w:rsidR="00140A3C">
            <w:rPr>
              <w:sz w:val="28"/>
            </w:rPr>
            <w:instrText xml:space="preserve"> CITATION Cha19 \l 1033 </w:instrText>
          </w:r>
          <w:r w:rsidR="00140A3C">
            <w:rPr>
              <w:sz w:val="28"/>
            </w:rPr>
            <w:fldChar w:fldCharType="separate"/>
          </w:r>
          <w:r w:rsidR="006D7E1C" w:rsidRPr="006D7E1C">
            <w:rPr>
              <w:noProof/>
              <w:sz w:val="28"/>
            </w:rPr>
            <w:t>(Anon., 2019)</w:t>
          </w:r>
          <w:r w:rsidR="00140A3C">
            <w:rPr>
              <w:sz w:val="28"/>
            </w:rPr>
            <w:fldChar w:fldCharType="end"/>
          </w:r>
        </w:sdtContent>
      </w:sdt>
      <w:r w:rsidR="00140A3C">
        <w:rPr>
          <w:sz w:val="28"/>
        </w:rPr>
        <w:t xml:space="preserve">. </w:t>
      </w:r>
    </w:p>
    <w:p w:rsidR="00140A3C" w:rsidRDefault="00140A3C" w:rsidP="00ED1B56">
      <w:pPr>
        <w:jc w:val="both"/>
        <w:rPr>
          <w:sz w:val="28"/>
        </w:rPr>
      </w:pPr>
    </w:p>
    <w:p w:rsidR="00140A3C" w:rsidRDefault="00140A3C" w:rsidP="00140A3C">
      <w:pPr>
        <w:pStyle w:val="Heading1"/>
        <w:rPr>
          <w:u w:val="single"/>
        </w:rPr>
      </w:pPr>
      <w:bookmarkStart w:id="3" w:name="_Toc29447552"/>
      <w:r w:rsidRPr="00140A3C">
        <w:rPr>
          <w:u w:val="single"/>
        </w:rPr>
        <w:t>Problem Solving Techniques</w:t>
      </w:r>
      <w:bookmarkEnd w:id="3"/>
      <w:r w:rsidRPr="00140A3C">
        <w:rPr>
          <w:u w:val="single"/>
        </w:rPr>
        <w:t xml:space="preserve"> </w:t>
      </w:r>
    </w:p>
    <w:p w:rsidR="00140A3C" w:rsidRDefault="00140A3C" w:rsidP="00140A3C"/>
    <w:p w:rsidR="00A552EC" w:rsidRDefault="00140A3C" w:rsidP="00A552EC">
      <w:pPr>
        <w:pStyle w:val="NormalWeb"/>
        <w:shd w:val="clear" w:color="auto" w:fill="FFFFFF"/>
        <w:spacing w:before="240" w:beforeAutospacing="0" w:after="240" w:afterAutospacing="0"/>
        <w:rPr>
          <w:rFonts w:ascii="Open Sans" w:hAnsi="Open Sans" w:cs="Open Sans"/>
          <w:b/>
          <w:bCs/>
          <w:color w:val="444444"/>
        </w:rPr>
      </w:pPr>
      <w:r>
        <w:rPr>
          <w:sz w:val="28"/>
        </w:rPr>
        <w:t xml:space="preserve">There are few techniques to help us solve a problem </w:t>
      </w:r>
      <w:r w:rsidR="00A552EC">
        <w:rPr>
          <w:sz w:val="28"/>
        </w:rPr>
        <w:t xml:space="preserve">as efficient as possible. </w:t>
      </w:r>
      <w:r w:rsidR="00A552EC">
        <w:rPr>
          <w:rFonts w:ascii="Open Sans" w:hAnsi="Open Sans" w:cs="Open Sans"/>
          <w:b/>
          <w:bCs/>
          <w:color w:val="444444"/>
        </w:rPr>
        <w:t>One of those techniques would be:</w:t>
      </w:r>
    </w:p>
    <w:p w:rsidR="000C7125" w:rsidRDefault="00A552EC" w:rsidP="00A552EC">
      <w:pPr>
        <w:pStyle w:val="Heading1"/>
        <w:numPr>
          <w:ilvl w:val="0"/>
          <w:numId w:val="4"/>
        </w:numPr>
        <w:jc w:val="both"/>
        <w:rPr>
          <w:rFonts w:eastAsia="Times New Roman"/>
          <w:color w:val="auto"/>
          <w:sz w:val="28"/>
        </w:rPr>
      </w:pPr>
      <w:bookmarkStart w:id="4" w:name="_Toc29447553"/>
      <w:r w:rsidRPr="00A552EC">
        <w:rPr>
          <w:rFonts w:eastAsia="Times New Roman"/>
          <w:color w:val="auto"/>
          <w:sz w:val="28"/>
        </w:rPr>
        <w:t xml:space="preserve">Identifying </w:t>
      </w:r>
      <w:r w:rsidR="000C7125">
        <w:rPr>
          <w:rFonts w:eastAsia="Times New Roman"/>
          <w:color w:val="auto"/>
          <w:sz w:val="28"/>
        </w:rPr>
        <w:t>the issues</w:t>
      </w:r>
      <w:bookmarkEnd w:id="4"/>
    </w:p>
    <w:p w:rsidR="00A552EC" w:rsidRDefault="00A552EC" w:rsidP="006E40CC">
      <w:pPr>
        <w:pStyle w:val="Heading1"/>
        <w:ind w:left="360"/>
        <w:jc w:val="both"/>
        <w:rPr>
          <w:rFonts w:eastAsia="Times New Roman"/>
          <w:color w:val="auto"/>
          <w:sz w:val="28"/>
        </w:rPr>
      </w:pPr>
      <w:bookmarkStart w:id="5" w:name="_Toc29447554"/>
      <w:r>
        <w:rPr>
          <w:rFonts w:eastAsia="Times New Roman"/>
          <w:color w:val="auto"/>
          <w:sz w:val="28"/>
        </w:rPr>
        <w:t>When doing this we have to take in consideration that different people have different views of a situation. We also should have the ability to make the difference between the issues and also try to identify the interests some might have</w:t>
      </w:r>
      <w:r w:rsidR="006E40CC">
        <w:rPr>
          <w:rFonts w:eastAsia="Times New Roman"/>
          <w:color w:val="auto"/>
          <w:sz w:val="28"/>
        </w:rPr>
        <w:t xml:space="preserve"> </w:t>
      </w:r>
      <w:sdt>
        <w:sdtPr>
          <w:rPr>
            <w:rFonts w:eastAsia="Times New Roman"/>
            <w:color w:val="auto"/>
            <w:sz w:val="28"/>
          </w:rPr>
          <w:id w:val="-148990059"/>
          <w:citation/>
        </w:sdtPr>
        <w:sdtContent>
          <w:r w:rsidR="006E40CC">
            <w:rPr>
              <w:rFonts w:eastAsia="Times New Roman"/>
              <w:color w:val="auto"/>
              <w:sz w:val="28"/>
            </w:rPr>
            <w:fldChar w:fldCharType="begin"/>
          </w:r>
          <w:r w:rsidR="006E40CC">
            <w:rPr>
              <w:rFonts w:eastAsia="Times New Roman"/>
              <w:color w:val="auto"/>
              <w:sz w:val="28"/>
            </w:rPr>
            <w:instrText xml:space="preserve"> CITATION Tom \l 1033 </w:instrText>
          </w:r>
          <w:r w:rsidR="006E40CC">
            <w:rPr>
              <w:rFonts w:eastAsia="Times New Roman"/>
              <w:color w:val="auto"/>
              <w:sz w:val="28"/>
            </w:rPr>
            <w:fldChar w:fldCharType="separate"/>
          </w:r>
          <w:r w:rsidR="006D7E1C" w:rsidRPr="006D7E1C">
            <w:rPr>
              <w:rFonts w:eastAsia="Times New Roman"/>
              <w:noProof/>
              <w:color w:val="auto"/>
              <w:sz w:val="28"/>
            </w:rPr>
            <w:t>(Hicks, n.d.)</w:t>
          </w:r>
          <w:r w:rsidR="006E40CC">
            <w:rPr>
              <w:rFonts w:eastAsia="Times New Roman"/>
              <w:color w:val="auto"/>
              <w:sz w:val="28"/>
            </w:rPr>
            <w:fldChar w:fldCharType="end"/>
          </w:r>
        </w:sdtContent>
      </w:sdt>
      <w:r w:rsidR="006E40CC">
        <w:rPr>
          <w:rFonts w:eastAsia="Times New Roman"/>
          <w:color w:val="auto"/>
          <w:sz w:val="28"/>
        </w:rPr>
        <w:t>.</w:t>
      </w:r>
      <w:bookmarkEnd w:id="5"/>
    </w:p>
    <w:p w:rsidR="00A552EC" w:rsidRPr="00A552EC" w:rsidRDefault="00A552EC" w:rsidP="00A552EC"/>
    <w:p w:rsidR="00A552EC" w:rsidRDefault="006E40CC" w:rsidP="006E40CC">
      <w:pPr>
        <w:pStyle w:val="ListParagraph"/>
        <w:numPr>
          <w:ilvl w:val="0"/>
          <w:numId w:val="5"/>
        </w:numPr>
        <w:shd w:val="clear" w:color="auto" w:fill="FFFFFF"/>
        <w:spacing w:before="240" w:after="240" w:line="240" w:lineRule="auto"/>
        <w:rPr>
          <w:rFonts w:ascii="Open Sans" w:eastAsia="Times New Roman" w:hAnsi="Open Sans" w:cs="Open Sans"/>
          <w:color w:val="444444"/>
          <w:sz w:val="24"/>
          <w:szCs w:val="24"/>
        </w:rPr>
      </w:pPr>
      <w:r>
        <w:rPr>
          <w:rFonts w:ascii="Open Sans" w:eastAsia="Times New Roman" w:hAnsi="Open Sans" w:cs="Open Sans"/>
          <w:color w:val="444444"/>
          <w:sz w:val="24"/>
          <w:szCs w:val="24"/>
        </w:rPr>
        <w:t xml:space="preserve">Understanding everyone’s interests </w:t>
      </w:r>
    </w:p>
    <w:p w:rsidR="006E40CC" w:rsidRDefault="006E40CC" w:rsidP="006E40CC">
      <w:pPr>
        <w:pStyle w:val="ListParagraph"/>
        <w:shd w:val="clear" w:color="auto" w:fill="FFFFFF"/>
        <w:spacing w:before="240" w:after="240" w:line="240" w:lineRule="auto"/>
        <w:rPr>
          <w:rFonts w:ascii="Open Sans" w:eastAsia="Times New Roman" w:hAnsi="Open Sans" w:cs="Open Sans"/>
          <w:color w:val="444444"/>
          <w:sz w:val="24"/>
          <w:szCs w:val="24"/>
        </w:rPr>
      </w:pPr>
      <w:r>
        <w:rPr>
          <w:rFonts w:ascii="Open Sans" w:eastAsia="Times New Roman" w:hAnsi="Open Sans" w:cs="Open Sans"/>
          <w:color w:val="444444"/>
          <w:sz w:val="24"/>
          <w:szCs w:val="24"/>
        </w:rPr>
        <w:lastRenderedPageBreak/>
        <w:t>In a lot of companies this is a step that is usually missing. Interests are people’s needs that we always try to satisfy by any given solution and we often ignore our true interests. In order to be able to do this we need to leave on the side our differences and listen to each other effectively, wanting and really trying to understand everyone’s interests and</w:t>
      </w:r>
      <w:r w:rsidR="00F66A6E">
        <w:rPr>
          <w:rFonts w:ascii="Open Sans" w:eastAsia="Times New Roman" w:hAnsi="Open Sans" w:cs="Open Sans"/>
          <w:color w:val="444444"/>
          <w:sz w:val="24"/>
          <w:szCs w:val="24"/>
        </w:rPr>
        <w:t xml:space="preserve"> needs </w:t>
      </w:r>
      <w:sdt>
        <w:sdtPr>
          <w:rPr>
            <w:rFonts w:ascii="Open Sans" w:eastAsia="Times New Roman" w:hAnsi="Open Sans" w:cs="Open Sans"/>
            <w:color w:val="444444"/>
            <w:sz w:val="24"/>
            <w:szCs w:val="24"/>
          </w:rPr>
          <w:id w:val="-1746786447"/>
          <w:citation/>
        </w:sdtPr>
        <w:sdtContent>
          <w:r w:rsidR="00F66A6E">
            <w:rPr>
              <w:rFonts w:ascii="Open Sans" w:eastAsia="Times New Roman" w:hAnsi="Open Sans" w:cs="Open Sans"/>
              <w:color w:val="444444"/>
              <w:sz w:val="24"/>
              <w:szCs w:val="24"/>
            </w:rPr>
            <w:fldChar w:fldCharType="begin"/>
          </w:r>
          <w:r w:rsidR="00F66A6E">
            <w:rPr>
              <w:rFonts w:ascii="Open Sans" w:eastAsia="Times New Roman" w:hAnsi="Open Sans" w:cs="Open Sans"/>
              <w:color w:val="444444"/>
              <w:sz w:val="24"/>
              <w:szCs w:val="24"/>
            </w:rPr>
            <w:instrText xml:space="preserve"> CITATION Tom \l 1033 </w:instrText>
          </w:r>
          <w:r w:rsidR="00F66A6E">
            <w:rPr>
              <w:rFonts w:ascii="Open Sans" w:eastAsia="Times New Roman" w:hAnsi="Open Sans" w:cs="Open Sans"/>
              <w:color w:val="444444"/>
              <w:sz w:val="24"/>
              <w:szCs w:val="24"/>
            </w:rPr>
            <w:fldChar w:fldCharType="separate"/>
          </w:r>
          <w:r w:rsidR="006D7E1C" w:rsidRPr="006D7E1C">
            <w:rPr>
              <w:rFonts w:ascii="Open Sans" w:eastAsia="Times New Roman" w:hAnsi="Open Sans" w:cs="Open Sans"/>
              <w:noProof/>
              <w:color w:val="444444"/>
              <w:sz w:val="24"/>
              <w:szCs w:val="24"/>
            </w:rPr>
            <w:t>(Hicks, n.d.)</w:t>
          </w:r>
          <w:r w:rsidR="00F66A6E">
            <w:rPr>
              <w:rFonts w:ascii="Open Sans" w:eastAsia="Times New Roman" w:hAnsi="Open Sans" w:cs="Open Sans"/>
              <w:color w:val="444444"/>
              <w:sz w:val="24"/>
              <w:szCs w:val="24"/>
            </w:rPr>
            <w:fldChar w:fldCharType="end"/>
          </w:r>
        </w:sdtContent>
      </w:sdt>
      <w:r w:rsidR="00F66A6E">
        <w:rPr>
          <w:rFonts w:ascii="Open Sans" w:eastAsia="Times New Roman" w:hAnsi="Open Sans" w:cs="Open Sans"/>
          <w:color w:val="444444"/>
          <w:sz w:val="24"/>
          <w:szCs w:val="24"/>
        </w:rPr>
        <w:t>.</w:t>
      </w:r>
    </w:p>
    <w:p w:rsidR="00F66A6E" w:rsidRDefault="00F66A6E" w:rsidP="006E40CC">
      <w:pPr>
        <w:pStyle w:val="ListParagraph"/>
        <w:shd w:val="clear" w:color="auto" w:fill="FFFFFF"/>
        <w:spacing w:before="240" w:after="240" w:line="240" w:lineRule="auto"/>
        <w:rPr>
          <w:rFonts w:ascii="Open Sans" w:eastAsia="Times New Roman" w:hAnsi="Open Sans" w:cs="Open Sans"/>
          <w:color w:val="444444"/>
          <w:sz w:val="24"/>
          <w:szCs w:val="24"/>
        </w:rPr>
      </w:pPr>
    </w:p>
    <w:p w:rsidR="00F66A6E" w:rsidRDefault="00F66A6E" w:rsidP="006E40CC">
      <w:pPr>
        <w:pStyle w:val="ListParagraph"/>
        <w:shd w:val="clear" w:color="auto" w:fill="FFFFFF"/>
        <w:spacing w:before="240" w:after="240" w:line="240" w:lineRule="auto"/>
        <w:rPr>
          <w:rFonts w:ascii="Open Sans" w:eastAsia="Times New Roman" w:hAnsi="Open Sans" w:cs="Open Sans"/>
          <w:color w:val="444444"/>
          <w:sz w:val="24"/>
          <w:szCs w:val="24"/>
        </w:rPr>
      </w:pPr>
    </w:p>
    <w:p w:rsidR="00F66A6E" w:rsidRDefault="00F66A6E" w:rsidP="00F66A6E">
      <w:pPr>
        <w:pStyle w:val="ListParagraph"/>
        <w:numPr>
          <w:ilvl w:val="0"/>
          <w:numId w:val="5"/>
        </w:numPr>
        <w:shd w:val="clear" w:color="auto" w:fill="FFFFFF"/>
        <w:spacing w:before="240" w:after="240" w:line="240" w:lineRule="auto"/>
        <w:rPr>
          <w:rFonts w:ascii="Open Sans" w:eastAsia="Times New Roman" w:hAnsi="Open Sans" w:cs="Open Sans"/>
          <w:color w:val="444444"/>
          <w:sz w:val="24"/>
          <w:szCs w:val="24"/>
        </w:rPr>
      </w:pPr>
      <w:r>
        <w:rPr>
          <w:rFonts w:ascii="Open Sans" w:eastAsia="Times New Roman" w:hAnsi="Open Sans" w:cs="Open Sans"/>
          <w:color w:val="444444"/>
          <w:sz w:val="24"/>
          <w:szCs w:val="24"/>
        </w:rPr>
        <w:t>List, Evaluate and Select an option</w:t>
      </w:r>
    </w:p>
    <w:p w:rsidR="00F66A6E" w:rsidRDefault="00F66A6E" w:rsidP="00F66A6E">
      <w:pPr>
        <w:pStyle w:val="ListParagraph"/>
        <w:shd w:val="clear" w:color="auto" w:fill="FFFFFF"/>
        <w:spacing w:before="240" w:after="240" w:line="240" w:lineRule="auto"/>
        <w:rPr>
          <w:rFonts w:ascii="Open Sans" w:eastAsia="Times New Roman" w:hAnsi="Open Sans" w:cs="Open Sans"/>
          <w:color w:val="444444"/>
          <w:sz w:val="24"/>
          <w:szCs w:val="24"/>
        </w:rPr>
      </w:pPr>
    </w:p>
    <w:p w:rsidR="00F66A6E" w:rsidRDefault="00F66A6E" w:rsidP="00F66A6E">
      <w:pPr>
        <w:pStyle w:val="ListParagraph"/>
        <w:shd w:val="clear" w:color="auto" w:fill="FFFFFF"/>
        <w:spacing w:before="240" w:after="240" w:line="240" w:lineRule="auto"/>
        <w:rPr>
          <w:rFonts w:ascii="Open Sans" w:eastAsia="Times New Roman" w:hAnsi="Open Sans" w:cs="Open Sans"/>
          <w:color w:val="444444"/>
          <w:sz w:val="24"/>
          <w:szCs w:val="24"/>
        </w:rPr>
      </w:pPr>
      <w:r>
        <w:rPr>
          <w:rFonts w:ascii="Open Sans" w:eastAsia="Times New Roman" w:hAnsi="Open Sans" w:cs="Open Sans"/>
          <w:color w:val="444444"/>
          <w:sz w:val="24"/>
          <w:szCs w:val="24"/>
        </w:rPr>
        <w:t xml:space="preserve">People within the company could start of by doing some brainstorming, putting some ideas down on the paper and then to think carefully and weight very well on how effective the option might be. Find out what are the advantages and disadvantages. Find a way if possible to put more options together to make a good strong one all together </w:t>
      </w:r>
      <w:sdt>
        <w:sdtPr>
          <w:rPr>
            <w:rFonts w:ascii="Open Sans" w:eastAsia="Times New Roman" w:hAnsi="Open Sans" w:cs="Open Sans"/>
            <w:color w:val="444444"/>
            <w:sz w:val="24"/>
            <w:szCs w:val="24"/>
          </w:rPr>
          <w:id w:val="777996930"/>
          <w:citation/>
        </w:sdtPr>
        <w:sdtContent>
          <w:r>
            <w:rPr>
              <w:rFonts w:ascii="Open Sans" w:eastAsia="Times New Roman" w:hAnsi="Open Sans" w:cs="Open Sans"/>
              <w:color w:val="444444"/>
              <w:sz w:val="24"/>
              <w:szCs w:val="24"/>
            </w:rPr>
            <w:fldChar w:fldCharType="begin"/>
          </w:r>
          <w:r>
            <w:rPr>
              <w:rFonts w:ascii="Open Sans" w:eastAsia="Times New Roman" w:hAnsi="Open Sans" w:cs="Open Sans"/>
              <w:color w:val="444444"/>
              <w:sz w:val="24"/>
              <w:szCs w:val="24"/>
            </w:rPr>
            <w:instrText xml:space="preserve"> CITATION Tom \l 1033 </w:instrText>
          </w:r>
          <w:r>
            <w:rPr>
              <w:rFonts w:ascii="Open Sans" w:eastAsia="Times New Roman" w:hAnsi="Open Sans" w:cs="Open Sans"/>
              <w:color w:val="444444"/>
              <w:sz w:val="24"/>
              <w:szCs w:val="24"/>
            </w:rPr>
            <w:fldChar w:fldCharType="separate"/>
          </w:r>
          <w:r w:rsidR="006D7E1C" w:rsidRPr="006D7E1C">
            <w:rPr>
              <w:rFonts w:ascii="Open Sans" w:eastAsia="Times New Roman" w:hAnsi="Open Sans" w:cs="Open Sans"/>
              <w:noProof/>
              <w:color w:val="444444"/>
              <w:sz w:val="24"/>
              <w:szCs w:val="24"/>
            </w:rPr>
            <w:t>(Hicks, n.d.)</w:t>
          </w:r>
          <w:r>
            <w:rPr>
              <w:rFonts w:ascii="Open Sans" w:eastAsia="Times New Roman" w:hAnsi="Open Sans" w:cs="Open Sans"/>
              <w:color w:val="444444"/>
              <w:sz w:val="24"/>
              <w:szCs w:val="24"/>
            </w:rPr>
            <w:fldChar w:fldCharType="end"/>
          </w:r>
        </w:sdtContent>
      </w:sdt>
      <w:r>
        <w:rPr>
          <w:rFonts w:ascii="Open Sans" w:eastAsia="Times New Roman" w:hAnsi="Open Sans" w:cs="Open Sans"/>
          <w:color w:val="444444"/>
          <w:sz w:val="24"/>
          <w:szCs w:val="24"/>
        </w:rPr>
        <w:t xml:space="preserve">. </w:t>
      </w:r>
    </w:p>
    <w:p w:rsidR="00F66A6E" w:rsidRDefault="00F66A6E" w:rsidP="00F66A6E">
      <w:pPr>
        <w:pStyle w:val="ListParagraph"/>
        <w:shd w:val="clear" w:color="auto" w:fill="FFFFFF"/>
        <w:spacing w:before="240" w:after="240" w:line="240" w:lineRule="auto"/>
        <w:rPr>
          <w:rFonts w:ascii="Open Sans" w:eastAsia="Times New Roman" w:hAnsi="Open Sans" w:cs="Open Sans"/>
          <w:color w:val="444444"/>
          <w:sz w:val="24"/>
          <w:szCs w:val="24"/>
        </w:rPr>
      </w:pPr>
    </w:p>
    <w:p w:rsidR="00F66A6E" w:rsidRPr="006E40CC" w:rsidRDefault="00F66A6E" w:rsidP="00F66A6E">
      <w:pPr>
        <w:pStyle w:val="ListParagraph"/>
        <w:shd w:val="clear" w:color="auto" w:fill="FFFFFF"/>
        <w:spacing w:before="240" w:after="240" w:line="240" w:lineRule="auto"/>
        <w:rPr>
          <w:rFonts w:ascii="Open Sans" w:eastAsia="Times New Roman" w:hAnsi="Open Sans" w:cs="Open Sans"/>
          <w:color w:val="444444"/>
          <w:sz w:val="24"/>
          <w:szCs w:val="24"/>
        </w:rPr>
      </w:pPr>
    </w:p>
    <w:bookmarkStart w:id="6" w:name="_Toc29447555" w:displacedByCustomXml="next"/>
    <w:sdt>
      <w:sdtPr>
        <w:id w:val="1456215185"/>
        <w:docPartObj>
          <w:docPartGallery w:val="Bibliographies"/>
          <w:docPartUnique/>
        </w:docPartObj>
      </w:sdtPr>
      <w:sdtEndPr>
        <w:rPr>
          <w:rFonts w:asciiTheme="minorHAnsi" w:eastAsiaTheme="minorEastAsia" w:hAnsiTheme="minorHAnsi" w:cstheme="minorBidi"/>
          <w:color w:val="auto"/>
          <w:sz w:val="21"/>
          <w:szCs w:val="21"/>
        </w:rPr>
      </w:sdtEndPr>
      <w:sdtContent>
        <w:p w:rsidR="006D7E1C" w:rsidRDefault="006D7E1C">
          <w:pPr>
            <w:pStyle w:val="Heading1"/>
          </w:pPr>
          <w:r>
            <w:t>References</w:t>
          </w:r>
          <w:bookmarkEnd w:id="6"/>
        </w:p>
        <w:sdt>
          <w:sdtPr>
            <w:id w:val="-573587230"/>
            <w:bibliography/>
          </w:sdtPr>
          <w:sdtContent>
            <w:p w:rsidR="006D7E1C" w:rsidRDefault="006D7E1C" w:rsidP="006D7E1C">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ChangeBoard Team. </w:t>
              </w:r>
              <w:r>
                <w:rPr>
                  <w:noProof/>
                </w:rPr>
                <w:t xml:space="preserve">[Online] </w:t>
              </w:r>
              <w:r>
                <w:rPr>
                  <w:noProof/>
                </w:rPr>
                <w:br/>
                <w:t xml:space="preserve">Available at: </w:t>
              </w:r>
              <w:r>
                <w:rPr>
                  <w:noProof/>
                  <w:u w:val="single"/>
                </w:rPr>
                <w:t>https://www.changeboard.com/article-details/16960/problem-solving-vs-decision-making-what-is-the-difference-/</w:t>
              </w:r>
            </w:p>
            <w:p w:rsidR="006D7E1C" w:rsidRDefault="006D7E1C" w:rsidP="006D7E1C">
              <w:pPr>
                <w:pStyle w:val="Bibliography"/>
                <w:rPr>
                  <w:noProof/>
                </w:rPr>
              </w:pPr>
              <w:r>
                <w:rPr>
                  <w:noProof/>
                </w:rPr>
                <w:t xml:space="preserve">Hicks, T., n.d. [Online] </w:t>
              </w:r>
              <w:r>
                <w:rPr>
                  <w:noProof/>
                </w:rPr>
                <w:br/>
                <w:t xml:space="preserve">Available at: </w:t>
              </w:r>
              <w:r>
                <w:rPr>
                  <w:noProof/>
                  <w:u w:val="single"/>
                </w:rPr>
                <w:t>https://www.mediate.com/articles/thicks.cfm</w:t>
              </w:r>
            </w:p>
            <w:p w:rsidR="006D7E1C" w:rsidRDefault="006D7E1C" w:rsidP="006D7E1C">
              <w:r>
                <w:rPr>
                  <w:b/>
                  <w:bCs/>
                  <w:noProof/>
                </w:rPr>
                <w:fldChar w:fldCharType="end"/>
              </w:r>
            </w:p>
          </w:sdtContent>
        </w:sdt>
      </w:sdtContent>
    </w:sdt>
    <w:p w:rsidR="00140A3C" w:rsidRPr="006D7E1C" w:rsidRDefault="00140A3C" w:rsidP="006D7E1C">
      <w:pPr>
        <w:pStyle w:val="Heading1"/>
        <w:jc w:val="left"/>
        <w:rPr>
          <w:rStyle w:val="Hyperlink"/>
          <w:color w:val="107DC5" w:themeColor="accent1" w:themeShade="BF"/>
        </w:rPr>
      </w:pPr>
    </w:p>
    <w:p w:rsidR="00620B61" w:rsidRDefault="00620B61" w:rsidP="00ED1B56">
      <w:pPr>
        <w:rPr>
          <w:rStyle w:val="Hyperlink"/>
        </w:rPr>
      </w:pPr>
    </w:p>
    <w:p w:rsidR="00620B61" w:rsidRPr="00ED1B56" w:rsidRDefault="00620B61" w:rsidP="00F66A6E">
      <w:pPr>
        <w:tabs>
          <w:tab w:val="left" w:pos="5150"/>
        </w:tabs>
      </w:pPr>
    </w:p>
    <w:sectPr w:rsidR="00620B61" w:rsidRPr="00ED1B56">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25298" w:rsidRDefault="00625298" w:rsidP="00A95A0A">
      <w:pPr>
        <w:spacing w:after="0" w:line="240" w:lineRule="auto"/>
      </w:pPr>
      <w:r>
        <w:separator/>
      </w:r>
    </w:p>
  </w:endnote>
  <w:endnote w:type="continuationSeparator" w:id="0">
    <w:p w:rsidR="00625298" w:rsidRDefault="00625298" w:rsidP="00A95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33575048"/>
      <w:docPartObj>
        <w:docPartGallery w:val="Page Numbers (Bottom of Page)"/>
        <w:docPartUnique/>
      </w:docPartObj>
    </w:sdtPr>
    <w:sdtEndPr/>
    <w:sdtContent>
      <w:sdt>
        <w:sdtPr>
          <w:id w:val="1728636285"/>
          <w:docPartObj>
            <w:docPartGallery w:val="Page Numbers (Top of Page)"/>
            <w:docPartUnique/>
          </w:docPartObj>
        </w:sdtPr>
        <w:sdtEndPr/>
        <w:sdtContent>
          <w:p w:rsidR="00A95A0A" w:rsidRDefault="00A95A0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D7E1C">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D7E1C">
              <w:rPr>
                <w:b/>
                <w:bCs/>
                <w:noProof/>
              </w:rPr>
              <w:t>3</w:t>
            </w:r>
            <w:r>
              <w:rPr>
                <w:b/>
                <w:bCs/>
                <w:sz w:val="24"/>
                <w:szCs w:val="24"/>
              </w:rPr>
              <w:fldChar w:fldCharType="end"/>
            </w:r>
          </w:p>
        </w:sdtContent>
      </w:sdt>
    </w:sdtContent>
  </w:sdt>
  <w:p w:rsidR="00A95A0A" w:rsidRDefault="00A95A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25298" w:rsidRDefault="00625298" w:rsidP="00A95A0A">
      <w:pPr>
        <w:spacing w:after="0" w:line="240" w:lineRule="auto"/>
      </w:pPr>
      <w:r>
        <w:separator/>
      </w:r>
    </w:p>
  </w:footnote>
  <w:footnote w:type="continuationSeparator" w:id="0">
    <w:p w:rsidR="00625298" w:rsidRDefault="00625298" w:rsidP="00A95A0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95A0A" w:rsidRPr="00A95A0A" w:rsidRDefault="00A95A0A" w:rsidP="00A95A0A">
    <w:pPr>
      <w:pStyle w:val="Header"/>
      <w:jc w:val="center"/>
      <w:rPr>
        <w:b/>
        <w:sz w:val="36"/>
        <w:u w:val="single"/>
      </w:rPr>
    </w:pPr>
    <w:r w:rsidRPr="00A95A0A">
      <w:rPr>
        <w:b/>
        <w:sz w:val="36"/>
        <w:u w:val="single"/>
      </w:rPr>
      <w:t xml:space="preserve">Problem Solving and Decision Making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pt;height:11pt" o:bullet="t">
        <v:imagedata r:id="rId1" o:title="msoAC0C"/>
      </v:shape>
    </w:pict>
  </w:numPicBullet>
  <w:abstractNum w:abstractNumId="0" w15:restartNumberingAfterBreak="0">
    <w:nsid w:val="402D3AFC"/>
    <w:multiLevelType w:val="multilevel"/>
    <w:tmpl w:val="1DEA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181896"/>
    <w:multiLevelType w:val="hybridMultilevel"/>
    <w:tmpl w:val="B3E4C4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BE5FAC"/>
    <w:multiLevelType w:val="multilevel"/>
    <w:tmpl w:val="1B1C7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BE2224"/>
    <w:multiLevelType w:val="hybridMultilevel"/>
    <w:tmpl w:val="F42CDCE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D00371"/>
    <w:multiLevelType w:val="hybridMultilevel"/>
    <w:tmpl w:val="402AF9E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5A0A"/>
    <w:rsid w:val="000C7125"/>
    <w:rsid w:val="00140A3C"/>
    <w:rsid w:val="0037048A"/>
    <w:rsid w:val="004C1EC2"/>
    <w:rsid w:val="00607E59"/>
    <w:rsid w:val="00620B61"/>
    <w:rsid w:val="00625298"/>
    <w:rsid w:val="006D7E1C"/>
    <w:rsid w:val="006E40CC"/>
    <w:rsid w:val="00A552EC"/>
    <w:rsid w:val="00A95A0A"/>
    <w:rsid w:val="00ED1B56"/>
    <w:rsid w:val="00F66A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69EBC5-1DFA-4539-8AD0-12DA1030C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5A0A"/>
  </w:style>
  <w:style w:type="paragraph" w:styleId="Heading1">
    <w:name w:val="heading 1"/>
    <w:basedOn w:val="Normal"/>
    <w:next w:val="Normal"/>
    <w:link w:val="Heading1Char"/>
    <w:uiPriority w:val="9"/>
    <w:qFormat/>
    <w:rsid w:val="00A95A0A"/>
    <w:pPr>
      <w:keepNext/>
      <w:keepLines/>
      <w:spacing w:before="320" w:after="80" w:line="240" w:lineRule="auto"/>
      <w:jc w:val="center"/>
      <w:outlineLvl w:val="0"/>
    </w:pPr>
    <w:rPr>
      <w:rFonts w:asciiTheme="majorHAnsi" w:eastAsiaTheme="majorEastAsia" w:hAnsiTheme="majorHAnsi" w:cstheme="majorBidi"/>
      <w:color w:val="107DC5" w:themeColor="accent1" w:themeShade="BF"/>
      <w:sz w:val="40"/>
      <w:szCs w:val="40"/>
    </w:rPr>
  </w:style>
  <w:style w:type="paragraph" w:styleId="Heading2">
    <w:name w:val="heading 2"/>
    <w:basedOn w:val="Normal"/>
    <w:next w:val="Normal"/>
    <w:link w:val="Heading2Char"/>
    <w:uiPriority w:val="9"/>
    <w:unhideWhenUsed/>
    <w:qFormat/>
    <w:rsid w:val="00A95A0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A95A0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95A0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95A0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95A0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95A0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95A0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95A0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95A0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5A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5A0A"/>
  </w:style>
  <w:style w:type="paragraph" w:styleId="Footer">
    <w:name w:val="footer"/>
    <w:basedOn w:val="Normal"/>
    <w:link w:val="FooterChar"/>
    <w:uiPriority w:val="99"/>
    <w:unhideWhenUsed/>
    <w:rsid w:val="00A95A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5A0A"/>
  </w:style>
  <w:style w:type="character" w:customStyle="1" w:styleId="Heading1Char">
    <w:name w:val="Heading 1 Char"/>
    <w:basedOn w:val="DefaultParagraphFont"/>
    <w:link w:val="Heading1"/>
    <w:uiPriority w:val="9"/>
    <w:rsid w:val="00A95A0A"/>
    <w:rPr>
      <w:rFonts w:asciiTheme="majorHAnsi" w:eastAsiaTheme="majorEastAsia" w:hAnsiTheme="majorHAnsi" w:cstheme="majorBidi"/>
      <w:color w:val="107DC5" w:themeColor="accent1" w:themeShade="BF"/>
      <w:sz w:val="40"/>
      <w:szCs w:val="40"/>
    </w:rPr>
  </w:style>
  <w:style w:type="character" w:customStyle="1" w:styleId="Heading2Char">
    <w:name w:val="Heading 2 Char"/>
    <w:basedOn w:val="DefaultParagraphFont"/>
    <w:link w:val="Heading2"/>
    <w:uiPriority w:val="9"/>
    <w:rsid w:val="00A95A0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A95A0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95A0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95A0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95A0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95A0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95A0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95A0A"/>
    <w:rPr>
      <w:b/>
      <w:bCs/>
      <w:i/>
      <w:iCs/>
    </w:rPr>
  </w:style>
  <w:style w:type="paragraph" w:styleId="Caption">
    <w:name w:val="caption"/>
    <w:basedOn w:val="Normal"/>
    <w:next w:val="Normal"/>
    <w:uiPriority w:val="35"/>
    <w:semiHidden/>
    <w:unhideWhenUsed/>
    <w:qFormat/>
    <w:rsid w:val="00A95A0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A95A0A"/>
    <w:pPr>
      <w:pBdr>
        <w:top w:val="single" w:sz="6" w:space="8" w:color="86C157" w:themeColor="accent3"/>
        <w:bottom w:val="single" w:sz="6" w:space="8" w:color="86C157" w:themeColor="accent3"/>
      </w:pBdr>
      <w:spacing w:after="400" w:line="240" w:lineRule="auto"/>
      <w:contextualSpacing/>
      <w:jc w:val="center"/>
    </w:pPr>
    <w:rPr>
      <w:rFonts w:asciiTheme="majorHAnsi" w:eastAsiaTheme="majorEastAsia" w:hAnsiTheme="majorHAnsi" w:cstheme="majorBidi"/>
      <w:caps/>
      <w:color w:val="355071" w:themeColor="text2"/>
      <w:spacing w:val="30"/>
      <w:sz w:val="72"/>
      <w:szCs w:val="72"/>
    </w:rPr>
  </w:style>
  <w:style w:type="character" w:customStyle="1" w:styleId="TitleChar">
    <w:name w:val="Title Char"/>
    <w:basedOn w:val="DefaultParagraphFont"/>
    <w:link w:val="Title"/>
    <w:uiPriority w:val="10"/>
    <w:rsid w:val="00A95A0A"/>
    <w:rPr>
      <w:rFonts w:asciiTheme="majorHAnsi" w:eastAsiaTheme="majorEastAsia" w:hAnsiTheme="majorHAnsi" w:cstheme="majorBidi"/>
      <w:caps/>
      <w:color w:val="355071" w:themeColor="text2"/>
      <w:spacing w:val="30"/>
      <w:sz w:val="72"/>
      <w:szCs w:val="72"/>
    </w:rPr>
  </w:style>
  <w:style w:type="paragraph" w:styleId="Subtitle">
    <w:name w:val="Subtitle"/>
    <w:basedOn w:val="Normal"/>
    <w:next w:val="Normal"/>
    <w:link w:val="SubtitleChar"/>
    <w:uiPriority w:val="11"/>
    <w:qFormat/>
    <w:rsid w:val="00A95A0A"/>
    <w:pPr>
      <w:numPr>
        <w:ilvl w:val="1"/>
      </w:numPr>
      <w:jc w:val="center"/>
    </w:pPr>
    <w:rPr>
      <w:color w:val="355071" w:themeColor="text2"/>
      <w:sz w:val="28"/>
      <w:szCs w:val="28"/>
    </w:rPr>
  </w:style>
  <w:style w:type="character" w:customStyle="1" w:styleId="SubtitleChar">
    <w:name w:val="Subtitle Char"/>
    <w:basedOn w:val="DefaultParagraphFont"/>
    <w:link w:val="Subtitle"/>
    <w:uiPriority w:val="11"/>
    <w:rsid w:val="00A95A0A"/>
    <w:rPr>
      <w:color w:val="355071" w:themeColor="text2"/>
      <w:sz w:val="28"/>
      <w:szCs w:val="28"/>
    </w:rPr>
  </w:style>
  <w:style w:type="character" w:styleId="Strong">
    <w:name w:val="Strong"/>
    <w:basedOn w:val="DefaultParagraphFont"/>
    <w:uiPriority w:val="22"/>
    <w:qFormat/>
    <w:rsid w:val="00A95A0A"/>
    <w:rPr>
      <w:b/>
      <w:bCs/>
    </w:rPr>
  </w:style>
  <w:style w:type="character" w:styleId="Emphasis">
    <w:name w:val="Emphasis"/>
    <w:basedOn w:val="DefaultParagraphFont"/>
    <w:uiPriority w:val="20"/>
    <w:qFormat/>
    <w:rsid w:val="00A95A0A"/>
    <w:rPr>
      <w:i/>
      <w:iCs/>
      <w:color w:val="000000" w:themeColor="text1"/>
    </w:rPr>
  </w:style>
  <w:style w:type="paragraph" w:styleId="NoSpacing">
    <w:name w:val="No Spacing"/>
    <w:uiPriority w:val="1"/>
    <w:qFormat/>
    <w:rsid w:val="00A95A0A"/>
    <w:pPr>
      <w:spacing w:after="0" w:line="240" w:lineRule="auto"/>
    </w:pPr>
  </w:style>
  <w:style w:type="paragraph" w:styleId="Quote">
    <w:name w:val="Quote"/>
    <w:basedOn w:val="Normal"/>
    <w:next w:val="Normal"/>
    <w:link w:val="QuoteChar"/>
    <w:uiPriority w:val="29"/>
    <w:qFormat/>
    <w:rsid w:val="00A95A0A"/>
    <w:pPr>
      <w:spacing w:before="160"/>
      <w:ind w:left="720" w:right="720"/>
      <w:jc w:val="center"/>
    </w:pPr>
    <w:rPr>
      <w:i/>
      <w:iCs/>
      <w:color w:val="639938" w:themeColor="accent3" w:themeShade="BF"/>
      <w:sz w:val="24"/>
      <w:szCs w:val="24"/>
    </w:rPr>
  </w:style>
  <w:style w:type="character" w:customStyle="1" w:styleId="QuoteChar">
    <w:name w:val="Quote Char"/>
    <w:basedOn w:val="DefaultParagraphFont"/>
    <w:link w:val="Quote"/>
    <w:uiPriority w:val="29"/>
    <w:rsid w:val="00A95A0A"/>
    <w:rPr>
      <w:i/>
      <w:iCs/>
      <w:color w:val="639938" w:themeColor="accent3" w:themeShade="BF"/>
      <w:sz w:val="24"/>
      <w:szCs w:val="24"/>
    </w:rPr>
  </w:style>
  <w:style w:type="paragraph" w:styleId="IntenseQuote">
    <w:name w:val="Intense Quote"/>
    <w:basedOn w:val="Normal"/>
    <w:next w:val="Normal"/>
    <w:link w:val="IntenseQuoteChar"/>
    <w:uiPriority w:val="30"/>
    <w:qFormat/>
    <w:rsid w:val="00A95A0A"/>
    <w:pPr>
      <w:spacing w:before="160" w:line="276" w:lineRule="auto"/>
      <w:ind w:left="936" w:right="936"/>
      <w:jc w:val="center"/>
    </w:pPr>
    <w:rPr>
      <w:rFonts w:asciiTheme="majorHAnsi" w:eastAsiaTheme="majorEastAsia" w:hAnsiTheme="majorHAnsi" w:cstheme="majorBidi"/>
      <w:caps/>
      <w:color w:val="107DC5" w:themeColor="accent1" w:themeShade="BF"/>
      <w:sz w:val="28"/>
      <w:szCs w:val="28"/>
    </w:rPr>
  </w:style>
  <w:style w:type="character" w:customStyle="1" w:styleId="IntenseQuoteChar">
    <w:name w:val="Intense Quote Char"/>
    <w:basedOn w:val="DefaultParagraphFont"/>
    <w:link w:val="IntenseQuote"/>
    <w:uiPriority w:val="30"/>
    <w:rsid w:val="00A95A0A"/>
    <w:rPr>
      <w:rFonts w:asciiTheme="majorHAnsi" w:eastAsiaTheme="majorEastAsia" w:hAnsiTheme="majorHAnsi" w:cstheme="majorBidi"/>
      <w:caps/>
      <w:color w:val="107DC5" w:themeColor="accent1" w:themeShade="BF"/>
      <w:sz w:val="28"/>
      <w:szCs w:val="28"/>
    </w:rPr>
  </w:style>
  <w:style w:type="character" w:styleId="SubtleEmphasis">
    <w:name w:val="Subtle Emphasis"/>
    <w:basedOn w:val="DefaultParagraphFont"/>
    <w:uiPriority w:val="19"/>
    <w:qFormat/>
    <w:rsid w:val="00A95A0A"/>
    <w:rPr>
      <w:i/>
      <w:iCs/>
      <w:color w:val="595959" w:themeColor="text1" w:themeTint="A6"/>
    </w:rPr>
  </w:style>
  <w:style w:type="character" w:styleId="IntenseEmphasis">
    <w:name w:val="Intense Emphasis"/>
    <w:basedOn w:val="DefaultParagraphFont"/>
    <w:uiPriority w:val="21"/>
    <w:qFormat/>
    <w:rsid w:val="00A95A0A"/>
    <w:rPr>
      <w:b/>
      <w:bCs/>
      <w:i/>
      <w:iCs/>
      <w:color w:val="auto"/>
    </w:rPr>
  </w:style>
  <w:style w:type="character" w:styleId="SubtleReference">
    <w:name w:val="Subtle Reference"/>
    <w:basedOn w:val="DefaultParagraphFont"/>
    <w:uiPriority w:val="31"/>
    <w:qFormat/>
    <w:rsid w:val="00A95A0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95A0A"/>
    <w:rPr>
      <w:b/>
      <w:bCs/>
      <w:caps w:val="0"/>
      <w:smallCaps/>
      <w:color w:val="auto"/>
      <w:spacing w:val="0"/>
      <w:u w:val="single"/>
    </w:rPr>
  </w:style>
  <w:style w:type="character" w:styleId="BookTitle">
    <w:name w:val="Book Title"/>
    <w:basedOn w:val="DefaultParagraphFont"/>
    <w:uiPriority w:val="33"/>
    <w:qFormat/>
    <w:rsid w:val="00A95A0A"/>
    <w:rPr>
      <w:b/>
      <w:bCs/>
      <w:caps w:val="0"/>
      <w:smallCaps/>
      <w:spacing w:val="0"/>
    </w:rPr>
  </w:style>
  <w:style w:type="paragraph" w:styleId="TOCHeading">
    <w:name w:val="TOC Heading"/>
    <w:basedOn w:val="Heading1"/>
    <w:next w:val="Normal"/>
    <w:uiPriority w:val="39"/>
    <w:unhideWhenUsed/>
    <w:qFormat/>
    <w:rsid w:val="00A95A0A"/>
    <w:pPr>
      <w:outlineLvl w:val="9"/>
    </w:pPr>
  </w:style>
  <w:style w:type="character" w:styleId="Hyperlink">
    <w:name w:val="Hyperlink"/>
    <w:basedOn w:val="DefaultParagraphFont"/>
    <w:uiPriority w:val="99"/>
    <w:unhideWhenUsed/>
    <w:rsid w:val="00140A3C"/>
    <w:rPr>
      <w:color w:val="0000FF"/>
      <w:u w:val="single"/>
    </w:rPr>
  </w:style>
  <w:style w:type="paragraph" w:styleId="NormalWeb">
    <w:name w:val="Normal (Web)"/>
    <w:basedOn w:val="Normal"/>
    <w:uiPriority w:val="99"/>
    <w:semiHidden/>
    <w:unhideWhenUsed/>
    <w:rsid w:val="00A552EC"/>
    <w:pPr>
      <w:spacing w:before="100" w:beforeAutospacing="1" w:after="100" w:afterAutospacing="1" w:line="240" w:lineRule="auto"/>
    </w:pPr>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4C1EC2"/>
    <w:pPr>
      <w:spacing w:after="100"/>
      <w:ind w:left="210"/>
    </w:pPr>
  </w:style>
  <w:style w:type="paragraph" w:styleId="TOC1">
    <w:name w:val="toc 1"/>
    <w:basedOn w:val="Normal"/>
    <w:next w:val="Normal"/>
    <w:autoRedefine/>
    <w:uiPriority w:val="39"/>
    <w:unhideWhenUsed/>
    <w:rsid w:val="004C1EC2"/>
    <w:pPr>
      <w:spacing w:after="100"/>
    </w:pPr>
  </w:style>
  <w:style w:type="paragraph" w:styleId="ListParagraph">
    <w:name w:val="List Paragraph"/>
    <w:basedOn w:val="Normal"/>
    <w:uiPriority w:val="34"/>
    <w:qFormat/>
    <w:rsid w:val="006E40CC"/>
    <w:pPr>
      <w:ind w:left="720"/>
      <w:contextualSpacing/>
    </w:pPr>
  </w:style>
  <w:style w:type="paragraph" w:styleId="BalloonText">
    <w:name w:val="Balloon Text"/>
    <w:basedOn w:val="Normal"/>
    <w:link w:val="BalloonTextChar"/>
    <w:uiPriority w:val="99"/>
    <w:semiHidden/>
    <w:unhideWhenUsed/>
    <w:rsid w:val="006D7E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E1C"/>
    <w:rPr>
      <w:rFonts w:ascii="Segoe UI" w:hAnsi="Segoe UI" w:cs="Segoe UI"/>
      <w:sz w:val="18"/>
      <w:szCs w:val="18"/>
    </w:rPr>
  </w:style>
  <w:style w:type="paragraph" w:styleId="Bibliography">
    <w:name w:val="Bibliography"/>
    <w:basedOn w:val="Normal"/>
    <w:next w:val="Normal"/>
    <w:uiPriority w:val="37"/>
    <w:unhideWhenUsed/>
    <w:rsid w:val="006D7E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096819">
      <w:bodyDiv w:val="1"/>
      <w:marLeft w:val="0"/>
      <w:marRight w:val="0"/>
      <w:marTop w:val="0"/>
      <w:marBottom w:val="0"/>
      <w:divBdr>
        <w:top w:val="none" w:sz="0" w:space="0" w:color="auto"/>
        <w:left w:val="none" w:sz="0" w:space="0" w:color="auto"/>
        <w:bottom w:val="none" w:sz="0" w:space="0" w:color="auto"/>
        <w:right w:val="none" w:sz="0" w:space="0" w:color="auto"/>
      </w:divBdr>
    </w:div>
    <w:div w:id="798376782">
      <w:bodyDiv w:val="1"/>
      <w:marLeft w:val="0"/>
      <w:marRight w:val="0"/>
      <w:marTop w:val="0"/>
      <w:marBottom w:val="0"/>
      <w:divBdr>
        <w:top w:val="none" w:sz="0" w:space="0" w:color="auto"/>
        <w:left w:val="none" w:sz="0" w:space="0" w:color="auto"/>
        <w:bottom w:val="none" w:sz="0" w:space="0" w:color="auto"/>
        <w:right w:val="none" w:sz="0" w:space="0" w:color="auto"/>
      </w:divBdr>
    </w:div>
    <w:div w:id="842163172">
      <w:bodyDiv w:val="1"/>
      <w:marLeft w:val="0"/>
      <w:marRight w:val="0"/>
      <w:marTop w:val="0"/>
      <w:marBottom w:val="0"/>
      <w:divBdr>
        <w:top w:val="none" w:sz="0" w:space="0" w:color="auto"/>
        <w:left w:val="none" w:sz="0" w:space="0" w:color="auto"/>
        <w:bottom w:val="none" w:sz="0" w:space="0" w:color="auto"/>
        <w:right w:val="none" w:sz="0" w:space="0" w:color="auto"/>
      </w:divBdr>
    </w:div>
    <w:div w:id="946236118">
      <w:bodyDiv w:val="1"/>
      <w:marLeft w:val="0"/>
      <w:marRight w:val="0"/>
      <w:marTop w:val="0"/>
      <w:marBottom w:val="0"/>
      <w:divBdr>
        <w:top w:val="none" w:sz="0" w:space="0" w:color="auto"/>
        <w:left w:val="none" w:sz="0" w:space="0" w:color="auto"/>
        <w:bottom w:val="none" w:sz="0" w:space="0" w:color="auto"/>
        <w:right w:val="none" w:sz="0" w:space="0" w:color="auto"/>
      </w:divBdr>
    </w:div>
    <w:div w:id="1070468545">
      <w:bodyDiv w:val="1"/>
      <w:marLeft w:val="0"/>
      <w:marRight w:val="0"/>
      <w:marTop w:val="0"/>
      <w:marBottom w:val="0"/>
      <w:divBdr>
        <w:top w:val="none" w:sz="0" w:space="0" w:color="auto"/>
        <w:left w:val="none" w:sz="0" w:space="0" w:color="auto"/>
        <w:bottom w:val="none" w:sz="0" w:space="0" w:color="auto"/>
        <w:right w:val="none" w:sz="0" w:space="0" w:color="auto"/>
      </w:divBdr>
    </w:div>
    <w:div w:id="1122844911">
      <w:bodyDiv w:val="1"/>
      <w:marLeft w:val="0"/>
      <w:marRight w:val="0"/>
      <w:marTop w:val="0"/>
      <w:marBottom w:val="0"/>
      <w:divBdr>
        <w:top w:val="none" w:sz="0" w:space="0" w:color="auto"/>
        <w:left w:val="none" w:sz="0" w:space="0" w:color="auto"/>
        <w:bottom w:val="none" w:sz="0" w:space="0" w:color="auto"/>
        <w:right w:val="none" w:sz="0" w:space="0" w:color="auto"/>
      </w:divBdr>
    </w:div>
    <w:div w:id="1167865860">
      <w:bodyDiv w:val="1"/>
      <w:marLeft w:val="0"/>
      <w:marRight w:val="0"/>
      <w:marTop w:val="0"/>
      <w:marBottom w:val="0"/>
      <w:divBdr>
        <w:top w:val="none" w:sz="0" w:space="0" w:color="auto"/>
        <w:left w:val="none" w:sz="0" w:space="0" w:color="auto"/>
        <w:bottom w:val="none" w:sz="0" w:space="0" w:color="auto"/>
        <w:right w:val="none" w:sz="0" w:space="0" w:color="auto"/>
      </w:divBdr>
    </w:div>
    <w:div w:id="1228222879">
      <w:bodyDiv w:val="1"/>
      <w:marLeft w:val="0"/>
      <w:marRight w:val="0"/>
      <w:marTop w:val="0"/>
      <w:marBottom w:val="0"/>
      <w:divBdr>
        <w:top w:val="none" w:sz="0" w:space="0" w:color="auto"/>
        <w:left w:val="none" w:sz="0" w:space="0" w:color="auto"/>
        <w:bottom w:val="none" w:sz="0" w:space="0" w:color="auto"/>
        <w:right w:val="none" w:sz="0" w:space="0" w:color="auto"/>
      </w:divBdr>
    </w:div>
    <w:div w:id="1329987689">
      <w:bodyDiv w:val="1"/>
      <w:marLeft w:val="0"/>
      <w:marRight w:val="0"/>
      <w:marTop w:val="0"/>
      <w:marBottom w:val="0"/>
      <w:divBdr>
        <w:top w:val="none" w:sz="0" w:space="0" w:color="auto"/>
        <w:left w:val="none" w:sz="0" w:space="0" w:color="auto"/>
        <w:bottom w:val="none" w:sz="0" w:space="0" w:color="auto"/>
        <w:right w:val="none" w:sz="0" w:space="0" w:color="auto"/>
      </w:divBdr>
    </w:div>
    <w:div w:id="1739940785">
      <w:bodyDiv w:val="1"/>
      <w:marLeft w:val="0"/>
      <w:marRight w:val="0"/>
      <w:marTop w:val="0"/>
      <w:marBottom w:val="0"/>
      <w:divBdr>
        <w:top w:val="none" w:sz="0" w:space="0" w:color="auto"/>
        <w:left w:val="none" w:sz="0" w:space="0" w:color="auto"/>
        <w:bottom w:val="none" w:sz="0" w:space="0" w:color="auto"/>
        <w:right w:val="none" w:sz="0" w:space="0" w:color="auto"/>
      </w:divBdr>
    </w:div>
    <w:div w:id="1959339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Cha19</b:Tag>
    <b:SourceType>InternetSite</b:SourceType>
    <b:Guid>{D34A5886-8B75-4A24-A53B-A20548D1F2E1}</b:Guid>
    <b:Title>ChangeBoard Team </b:Title>
    <b:Year>2019</b:Year>
    <b:Month>July</b:Month>
    <b:Day>30</b:Day>
    <b:URL>https://www.changeboard.com/article-details/16960/problem-solving-vs-decision-making-what-is-the-difference-/</b:URL>
    <b:RefOrder>1</b:RefOrder>
  </b:Source>
  <b:Source>
    <b:Tag>Tom</b:Tag>
    <b:SourceType>InternetSite</b:SourceType>
    <b:Guid>{B7825026-E9B7-4E86-8C71-B36BE9448A32}</b:Guid>
    <b:Author>
      <b:Author>
        <b:NameList>
          <b:Person>
            <b:Last>Hicks</b:Last>
            <b:First>Tom</b:First>
          </b:Person>
        </b:NameList>
      </b:Author>
    </b:Author>
    <b:URL>https://www.mediate.com/articles/thicks.cfm</b:URL>
    <b:RefOrder>2</b:RefOrder>
  </b:Source>
</b:Sources>
</file>

<file path=customXml/itemProps1.xml><?xml version="1.0" encoding="utf-8"?>
<ds:datastoreItem xmlns:ds="http://schemas.openxmlformats.org/officeDocument/2006/customXml" ds:itemID="{1BD2DC28-2448-416A-85C9-99C6D3877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6253</TotalTime>
  <Pages>3</Pages>
  <Words>546</Words>
  <Characters>3117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Andreea Gheorghiu</dc:creator>
  <cp:keywords/>
  <dc:description/>
  <cp:lastModifiedBy>Madalina Andreea Gheorghiu</cp:lastModifiedBy>
  <cp:revision>6</cp:revision>
  <dcterms:created xsi:type="dcterms:W3CDTF">2019-11-22T22:54:00Z</dcterms:created>
  <dcterms:modified xsi:type="dcterms:W3CDTF">2020-01-09T05:32:00Z</dcterms:modified>
</cp:coreProperties>
</file>