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307"/>
      </w:tblGrid>
      <w:tr w:rsidR="00D87B07" w:rsidRPr="00A406E5" w14:paraId="7154C767" w14:textId="77777777" w:rsidTr="00262ACA">
        <w:trPr>
          <w:jc w:val="center"/>
        </w:trPr>
        <w:tc>
          <w:tcPr>
            <w:tcW w:w="10307" w:type="dxa"/>
            <w:shd w:val="clear" w:color="auto" w:fill="BFBFBF"/>
          </w:tcPr>
          <w:p w14:paraId="1DCD8ADB" w14:textId="77777777" w:rsidR="00D87B07" w:rsidRPr="00A406E5" w:rsidRDefault="00D87B07" w:rsidP="00262AC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tbl>
      <w:tblPr>
        <w:tblpPr w:leftFromText="180" w:rightFromText="180" w:vertAnchor="text" w:horzAnchor="margin" w:tblpXSpec="center" w:tblpY="702"/>
        <w:tblW w:w="4354" w:type="pct"/>
        <w:tblLayout w:type="fixed"/>
        <w:tblLook w:val="04A0" w:firstRow="1" w:lastRow="0" w:firstColumn="1" w:lastColumn="0" w:noHBand="0" w:noVBand="1"/>
      </w:tblPr>
      <w:tblGrid>
        <w:gridCol w:w="7583"/>
        <w:gridCol w:w="757"/>
        <w:gridCol w:w="755"/>
      </w:tblGrid>
      <w:tr w:rsidR="00D87B07" w:rsidRPr="00A406E5" w14:paraId="77ACBC52" w14:textId="77777777" w:rsidTr="00262ACA">
        <w:trPr>
          <w:trHeight w:val="941"/>
        </w:trPr>
        <w:tc>
          <w:tcPr>
            <w:tcW w:w="4169" w:type="pct"/>
            <w:tcBorders>
              <w:top w:val="single" w:sz="4" w:space="0" w:color="auto"/>
              <w:left w:val="single" w:sz="4" w:space="0" w:color="auto"/>
              <w:right w:val="single" w:sz="4" w:space="0" w:color="auto"/>
            </w:tcBorders>
            <w:shd w:val="clear" w:color="auto" w:fill="BFBFBF"/>
            <w:vAlign w:val="center"/>
          </w:tcPr>
          <w:p w14:paraId="5C729E12" w14:textId="77777777" w:rsidR="00D87B07" w:rsidRPr="00A406E5" w:rsidRDefault="00D87B07" w:rsidP="00262AC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2708DC" w14:textId="77777777" w:rsidR="00D87B07" w:rsidRPr="00A85BFE" w:rsidRDefault="00D87B07" w:rsidP="00262AC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8B9E1C" w14:textId="77777777" w:rsidR="00D87B07" w:rsidRPr="00A85BFE" w:rsidRDefault="00D87B07" w:rsidP="00262ACA">
            <w:pPr>
              <w:ind w:left="113" w:right="113"/>
              <w:jc w:val="center"/>
              <w:rPr>
                <w:rFonts w:ascii="Arial" w:hAnsi="Arial" w:cs="Arial"/>
                <w:b/>
                <w:sz w:val="18"/>
                <w:szCs w:val="18"/>
              </w:rPr>
            </w:pPr>
            <w:r w:rsidRPr="00A85BFE">
              <w:rPr>
                <w:rFonts w:ascii="Arial" w:hAnsi="Arial" w:cs="Arial"/>
                <w:b/>
                <w:sz w:val="18"/>
                <w:szCs w:val="18"/>
              </w:rPr>
              <w:t xml:space="preserve">Marks </w:t>
            </w:r>
          </w:p>
          <w:p w14:paraId="7F3D8F3B" w14:textId="77777777" w:rsidR="00D87B07" w:rsidRPr="00A85BFE" w:rsidRDefault="00D87B07" w:rsidP="00262ACA">
            <w:pPr>
              <w:ind w:left="113" w:right="113"/>
              <w:jc w:val="center"/>
              <w:rPr>
                <w:rFonts w:ascii="Arial" w:hAnsi="Arial" w:cs="Arial"/>
                <w:b/>
                <w:sz w:val="18"/>
                <w:szCs w:val="18"/>
              </w:rPr>
            </w:pPr>
            <w:r w:rsidRPr="00A85BFE">
              <w:rPr>
                <w:rFonts w:ascii="Arial" w:hAnsi="Arial" w:cs="Arial"/>
                <w:b/>
                <w:sz w:val="18"/>
                <w:szCs w:val="18"/>
              </w:rPr>
              <w:t>awarded</w:t>
            </w:r>
          </w:p>
        </w:tc>
      </w:tr>
      <w:tr w:rsidR="00D87B07" w:rsidRPr="00A406E5" w14:paraId="29F366B9" w14:textId="77777777" w:rsidTr="00262ACA">
        <w:trPr>
          <w:trHeight w:val="422"/>
        </w:trPr>
        <w:tc>
          <w:tcPr>
            <w:tcW w:w="4169" w:type="pct"/>
            <w:tcBorders>
              <w:top w:val="single" w:sz="4" w:space="0" w:color="auto"/>
              <w:left w:val="single" w:sz="4" w:space="0" w:color="auto"/>
              <w:right w:val="single" w:sz="4" w:space="0" w:color="auto"/>
            </w:tcBorders>
            <w:shd w:val="clear" w:color="auto" w:fill="D9D9D9"/>
          </w:tcPr>
          <w:p w14:paraId="38C19997" w14:textId="77777777" w:rsidR="00D87B07" w:rsidRPr="00A406E5" w:rsidRDefault="00D87B07" w:rsidP="00262AC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62DFCCF" w14:textId="77777777" w:rsidR="00D87B07" w:rsidRPr="00A406E5" w:rsidRDefault="00D87B07" w:rsidP="00262AC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4891ED" w14:textId="77777777" w:rsidR="00D87B07" w:rsidRPr="00A406E5" w:rsidRDefault="00D87B07" w:rsidP="00262ACA">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4130D56" w14:textId="77777777" w:rsidR="00D87B07" w:rsidRPr="00A406E5" w:rsidRDefault="00D87B07" w:rsidP="00262ACA">
            <w:pPr>
              <w:jc w:val="center"/>
              <w:rPr>
                <w:rFonts w:ascii="Arial" w:hAnsi="Arial" w:cs="Arial"/>
                <w:sz w:val="32"/>
              </w:rPr>
            </w:pPr>
          </w:p>
        </w:tc>
      </w:tr>
      <w:tr w:rsidR="00D87B07" w:rsidRPr="00A406E5" w14:paraId="50BFB778" w14:textId="77777777" w:rsidTr="00262ACA">
        <w:trPr>
          <w:trHeight w:val="422"/>
        </w:trPr>
        <w:tc>
          <w:tcPr>
            <w:tcW w:w="4169" w:type="pct"/>
            <w:vMerge w:val="restart"/>
            <w:tcBorders>
              <w:top w:val="single" w:sz="4" w:space="0" w:color="auto"/>
              <w:left w:val="single" w:sz="4" w:space="0" w:color="auto"/>
              <w:right w:val="single" w:sz="4" w:space="0" w:color="auto"/>
            </w:tcBorders>
          </w:tcPr>
          <w:p w14:paraId="79B88FCF" w14:textId="77777777" w:rsidR="00D87B07" w:rsidRPr="00A406E5" w:rsidRDefault="00D87B07" w:rsidP="00262ACA">
            <w:pPr>
              <w:spacing w:after="120"/>
              <w:rPr>
                <w:rFonts w:ascii="Arial" w:hAnsi="Arial" w:cs="Arial"/>
                <w:sz w:val="14"/>
                <w:szCs w:val="14"/>
              </w:rPr>
            </w:pPr>
          </w:p>
          <w:p w14:paraId="3871F8C7" w14:textId="77777777" w:rsidR="00D87B07" w:rsidRPr="00A406E5" w:rsidRDefault="00D87B07" w:rsidP="00262ACA">
            <w:pPr>
              <w:spacing w:after="120"/>
              <w:rPr>
                <w:rFonts w:ascii="Arial" w:hAnsi="Arial" w:cs="Arial"/>
                <w:sz w:val="14"/>
                <w:szCs w:val="14"/>
              </w:rPr>
            </w:pPr>
          </w:p>
          <w:p w14:paraId="0761B872" w14:textId="77777777" w:rsidR="00D87B07" w:rsidRPr="00A406E5" w:rsidRDefault="00D87B07" w:rsidP="00262ACA">
            <w:pPr>
              <w:spacing w:after="120"/>
              <w:rPr>
                <w:rFonts w:ascii="Arial" w:hAnsi="Arial" w:cs="Arial"/>
                <w:sz w:val="14"/>
                <w:szCs w:val="14"/>
              </w:rPr>
            </w:pPr>
          </w:p>
          <w:p w14:paraId="4AEDB233" w14:textId="77777777" w:rsidR="00D87B07" w:rsidRPr="00A406E5" w:rsidRDefault="00D87B07" w:rsidP="00262ACA">
            <w:pPr>
              <w:spacing w:after="120"/>
              <w:rPr>
                <w:rFonts w:ascii="Arial" w:hAnsi="Arial" w:cs="Arial"/>
                <w:sz w:val="14"/>
                <w:szCs w:val="14"/>
              </w:rPr>
            </w:pPr>
          </w:p>
          <w:p w14:paraId="1BDA1EA1" w14:textId="77777777" w:rsidR="00D87B07" w:rsidRPr="00A406E5" w:rsidRDefault="00D87B07" w:rsidP="00262ACA">
            <w:pPr>
              <w:spacing w:after="120"/>
              <w:rPr>
                <w:rFonts w:ascii="Arial" w:hAnsi="Arial" w:cs="Arial"/>
                <w:sz w:val="14"/>
                <w:szCs w:val="14"/>
              </w:rPr>
            </w:pPr>
          </w:p>
          <w:p w14:paraId="19D5C0A3" w14:textId="77777777" w:rsidR="00D87B07" w:rsidRPr="00A406E5" w:rsidRDefault="00D87B07" w:rsidP="00262AC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4BDEE5" w14:textId="77777777" w:rsidR="00D87B07" w:rsidRPr="00A406E5" w:rsidRDefault="00D87B07" w:rsidP="00262AC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B2BB13" w14:textId="77777777" w:rsidR="00D87B07" w:rsidRPr="00A406E5" w:rsidRDefault="00D87B07" w:rsidP="00262ACA">
            <w:pPr>
              <w:jc w:val="center"/>
              <w:rPr>
                <w:rFonts w:ascii="Arial" w:hAnsi="Arial" w:cs="Arial"/>
                <w:sz w:val="32"/>
              </w:rPr>
            </w:pPr>
          </w:p>
        </w:tc>
      </w:tr>
      <w:tr w:rsidR="00D87B07" w:rsidRPr="00A406E5" w14:paraId="0FCEC5D4" w14:textId="77777777" w:rsidTr="00262ACA">
        <w:trPr>
          <w:trHeight w:val="423"/>
        </w:trPr>
        <w:tc>
          <w:tcPr>
            <w:tcW w:w="4169" w:type="pct"/>
            <w:vMerge/>
            <w:tcBorders>
              <w:left w:val="single" w:sz="4" w:space="0" w:color="auto"/>
              <w:bottom w:val="single" w:sz="4" w:space="0" w:color="auto"/>
              <w:right w:val="single" w:sz="4" w:space="0" w:color="auto"/>
            </w:tcBorders>
          </w:tcPr>
          <w:p w14:paraId="65EE6230" w14:textId="77777777" w:rsidR="00D87B07" w:rsidRPr="00A406E5" w:rsidRDefault="00D87B07" w:rsidP="00262AC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39C55A" w14:textId="77777777" w:rsidR="00D87B07" w:rsidRPr="00A406E5" w:rsidRDefault="00D87B07" w:rsidP="00262AC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454AF1E" w14:textId="77777777" w:rsidR="00D87B07" w:rsidRPr="00A406E5" w:rsidRDefault="00D87B07" w:rsidP="00262ACA">
            <w:pPr>
              <w:jc w:val="center"/>
              <w:rPr>
                <w:rFonts w:ascii="Arial" w:hAnsi="Arial" w:cs="Arial"/>
                <w:sz w:val="32"/>
              </w:rPr>
            </w:pPr>
          </w:p>
        </w:tc>
      </w:tr>
      <w:tr w:rsidR="00D87B07" w:rsidRPr="00A406E5" w14:paraId="1260C065" w14:textId="77777777" w:rsidTr="00262ACA">
        <w:trPr>
          <w:trHeight w:val="422"/>
        </w:trPr>
        <w:tc>
          <w:tcPr>
            <w:tcW w:w="4169" w:type="pct"/>
            <w:tcBorders>
              <w:top w:val="single" w:sz="4" w:space="0" w:color="auto"/>
              <w:left w:val="single" w:sz="4" w:space="0" w:color="auto"/>
              <w:right w:val="single" w:sz="4" w:space="0" w:color="auto"/>
            </w:tcBorders>
            <w:shd w:val="clear" w:color="auto" w:fill="D9D9D9"/>
          </w:tcPr>
          <w:p w14:paraId="0A8804C6" w14:textId="77777777" w:rsidR="00D87B07" w:rsidRPr="00A406E5" w:rsidRDefault="00D87B07" w:rsidP="00262AC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F2BE098" w14:textId="77777777" w:rsidR="00D87B07" w:rsidRPr="00A406E5" w:rsidRDefault="00D87B07" w:rsidP="00262AC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53F7B0" w14:textId="77777777" w:rsidR="00D87B07" w:rsidRPr="00A406E5" w:rsidRDefault="00D87B07" w:rsidP="00262ACA">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521E4A" w14:textId="77777777" w:rsidR="00D87B07" w:rsidRPr="00A406E5" w:rsidRDefault="00D87B07" w:rsidP="00262ACA">
            <w:pPr>
              <w:jc w:val="center"/>
              <w:rPr>
                <w:rFonts w:ascii="Arial" w:hAnsi="Arial" w:cs="Arial"/>
                <w:sz w:val="32"/>
              </w:rPr>
            </w:pPr>
          </w:p>
        </w:tc>
      </w:tr>
      <w:tr w:rsidR="00D87B07" w:rsidRPr="00A406E5" w14:paraId="5EBBFF55" w14:textId="77777777" w:rsidTr="00262ACA">
        <w:trPr>
          <w:trHeight w:val="422"/>
        </w:trPr>
        <w:tc>
          <w:tcPr>
            <w:tcW w:w="4169" w:type="pct"/>
            <w:vMerge w:val="restart"/>
            <w:tcBorders>
              <w:top w:val="single" w:sz="4" w:space="0" w:color="auto"/>
              <w:left w:val="single" w:sz="4" w:space="0" w:color="auto"/>
              <w:right w:val="single" w:sz="4" w:space="0" w:color="auto"/>
            </w:tcBorders>
          </w:tcPr>
          <w:p w14:paraId="24C1AF6C" w14:textId="77777777" w:rsidR="00D87B07" w:rsidRPr="00A406E5" w:rsidRDefault="00D87B07" w:rsidP="00262ACA">
            <w:pPr>
              <w:spacing w:after="120"/>
              <w:rPr>
                <w:rFonts w:ascii="Arial" w:hAnsi="Arial" w:cs="Arial"/>
                <w:sz w:val="14"/>
                <w:szCs w:val="14"/>
              </w:rPr>
            </w:pPr>
          </w:p>
          <w:p w14:paraId="357375B6" w14:textId="77777777" w:rsidR="00D87B07" w:rsidRPr="00A406E5" w:rsidRDefault="00D87B07" w:rsidP="00262ACA">
            <w:pPr>
              <w:spacing w:after="120"/>
              <w:rPr>
                <w:rFonts w:ascii="Arial" w:hAnsi="Arial" w:cs="Arial"/>
                <w:sz w:val="14"/>
                <w:szCs w:val="14"/>
              </w:rPr>
            </w:pPr>
          </w:p>
          <w:p w14:paraId="297798CA" w14:textId="77777777" w:rsidR="00D87B07" w:rsidRPr="00A406E5" w:rsidRDefault="00D87B07" w:rsidP="00262ACA">
            <w:pPr>
              <w:spacing w:after="120"/>
              <w:rPr>
                <w:rFonts w:ascii="Arial" w:hAnsi="Arial" w:cs="Arial"/>
                <w:sz w:val="14"/>
                <w:szCs w:val="14"/>
              </w:rPr>
            </w:pPr>
          </w:p>
          <w:p w14:paraId="6C2D56C5" w14:textId="77777777" w:rsidR="00D87B07" w:rsidRPr="00A406E5" w:rsidRDefault="00D87B07" w:rsidP="00262ACA">
            <w:pPr>
              <w:spacing w:after="120"/>
              <w:rPr>
                <w:rFonts w:ascii="Arial" w:hAnsi="Arial" w:cs="Arial"/>
                <w:sz w:val="14"/>
                <w:szCs w:val="14"/>
              </w:rPr>
            </w:pPr>
          </w:p>
          <w:p w14:paraId="2266B828" w14:textId="77777777" w:rsidR="00D87B07" w:rsidRPr="00A406E5" w:rsidRDefault="00D87B07" w:rsidP="00262ACA">
            <w:pPr>
              <w:spacing w:after="120"/>
              <w:rPr>
                <w:rFonts w:ascii="Arial" w:hAnsi="Arial" w:cs="Arial"/>
                <w:sz w:val="14"/>
                <w:szCs w:val="14"/>
              </w:rPr>
            </w:pPr>
          </w:p>
          <w:p w14:paraId="59B3A248" w14:textId="77777777" w:rsidR="00D87B07" w:rsidRPr="00A406E5" w:rsidRDefault="00D87B07" w:rsidP="00262AC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65967F" w14:textId="77777777" w:rsidR="00D87B07" w:rsidRPr="00A406E5" w:rsidRDefault="00D87B07" w:rsidP="00262AC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4B6704" w14:textId="77777777" w:rsidR="00D87B07" w:rsidRPr="00A406E5" w:rsidRDefault="00D87B07" w:rsidP="00262ACA">
            <w:pPr>
              <w:jc w:val="center"/>
              <w:rPr>
                <w:rFonts w:ascii="Arial" w:hAnsi="Arial" w:cs="Arial"/>
                <w:sz w:val="32"/>
              </w:rPr>
            </w:pPr>
          </w:p>
        </w:tc>
      </w:tr>
      <w:tr w:rsidR="00D87B07" w:rsidRPr="00A406E5" w14:paraId="701DB865" w14:textId="77777777" w:rsidTr="00262ACA">
        <w:trPr>
          <w:trHeight w:val="423"/>
        </w:trPr>
        <w:tc>
          <w:tcPr>
            <w:tcW w:w="4169" w:type="pct"/>
            <w:vMerge/>
            <w:tcBorders>
              <w:left w:val="single" w:sz="4" w:space="0" w:color="auto"/>
              <w:bottom w:val="single" w:sz="4" w:space="0" w:color="auto"/>
              <w:right w:val="single" w:sz="4" w:space="0" w:color="auto"/>
            </w:tcBorders>
          </w:tcPr>
          <w:p w14:paraId="6D3F5BE2" w14:textId="77777777" w:rsidR="00D87B07" w:rsidRPr="00A406E5" w:rsidRDefault="00D87B07" w:rsidP="00262AC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B4DE8B" w14:textId="77777777" w:rsidR="00D87B07" w:rsidRPr="00A406E5" w:rsidRDefault="00D87B07" w:rsidP="00262AC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CA54A2" w14:textId="77777777" w:rsidR="00D87B07" w:rsidRPr="00A406E5" w:rsidRDefault="00D87B07" w:rsidP="00262ACA">
            <w:pPr>
              <w:jc w:val="center"/>
              <w:rPr>
                <w:rFonts w:ascii="Arial" w:hAnsi="Arial" w:cs="Arial"/>
                <w:sz w:val="32"/>
              </w:rPr>
            </w:pPr>
          </w:p>
        </w:tc>
      </w:tr>
      <w:tr w:rsidR="00D87B07" w:rsidRPr="00A406E5" w14:paraId="33687577" w14:textId="77777777" w:rsidTr="00262ACA">
        <w:trPr>
          <w:trHeight w:val="422"/>
        </w:trPr>
        <w:tc>
          <w:tcPr>
            <w:tcW w:w="4169" w:type="pct"/>
            <w:tcBorders>
              <w:top w:val="single" w:sz="4" w:space="0" w:color="auto"/>
              <w:left w:val="single" w:sz="4" w:space="0" w:color="auto"/>
              <w:right w:val="single" w:sz="4" w:space="0" w:color="auto"/>
            </w:tcBorders>
            <w:shd w:val="clear" w:color="auto" w:fill="D9D9D9"/>
          </w:tcPr>
          <w:p w14:paraId="3F37E9F6" w14:textId="77777777" w:rsidR="00D87B07" w:rsidRPr="00A406E5" w:rsidRDefault="00D87B07" w:rsidP="00262AC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F17522A" w14:textId="77777777" w:rsidR="00D87B07" w:rsidRPr="00A406E5" w:rsidRDefault="00D87B07" w:rsidP="00262AC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B80042" w14:textId="77777777" w:rsidR="00D87B07" w:rsidRPr="00A406E5" w:rsidRDefault="00D87B07" w:rsidP="00262ACA">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EEA623" w14:textId="77777777" w:rsidR="00D87B07" w:rsidRPr="00A406E5" w:rsidRDefault="00D87B07" w:rsidP="00262ACA">
            <w:pPr>
              <w:jc w:val="center"/>
              <w:rPr>
                <w:rFonts w:ascii="Arial" w:hAnsi="Arial" w:cs="Arial"/>
                <w:sz w:val="32"/>
              </w:rPr>
            </w:pPr>
          </w:p>
        </w:tc>
      </w:tr>
      <w:tr w:rsidR="00D87B07" w:rsidRPr="00A406E5" w14:paraId="1572AA9F" w14:textId="77777777" w:rsidTr="00262ACA">
        <w:trPr>
          <w:trHeight w:val="422"/>
        </w:trPr>
        <w:tc>
          <w:tcPr>
            <w:tcW w:w="4169" w:type="pct"/>
            <w:vMerge w:val="restart"/>
            <w:tcBorders>
              <w:top w:val="single" w:sz="4" w:space="0" w:color="auto"/>
              <w:left w:val="single" w:sz="4" w:space="0" w:color="auto"/>
              <w:right w:val="single" w:sz="4" w:space="0" w:color="auto"/>
            </w:tcBorders>
          </w:tcPr>
          <w:p w14:paraId="496F2D86" w14:textId="77777777" w:rsidR="00D87B07" w:rsidRPr="00A406E5" w:rsidRDefault="00D87B07" w:rsidP="00262ACA">
            <w:pPr>
              <w:spacing w:after="120"/>
              <w:rPr>
                <w:rFonts w:ascii="Arial" w:hAnsi="Arial" w:cs="Arial"/>
                <w:sz w:val="14"/>
                <w:szCs w:val="14"/>
              </w:rPr>
            </w:pPr>
          </w:p>
          <w:p w14:paraId="4932389C" w14:textId="77777777" w:rsidR="00D87B07" w:rsidRPr="00A406E5" w:rsidRDefault="00D87B07" w:rsidP="00262ACA">
            <w:pPr>
              <w:spacing w:after="120"/>
              <w:rPr>
                <w:rFonts w:ascii="Arial" w:hAnsi="Arial" w:cs="Arial"/>
                <w:sz w:val="14"/>
                <w:szCs w:val="14"/>
              </w:rPr>
            </w:pPr>
          </w:p>
          <w:p w14:paraId="26B284BA" w14:textId="77777777" w:rsidR="00D87B07" w:rsidRPr="00A406E5" w:rsidRDefault="00D87B07" w:rsidP="00262ACA">
            <w:pPr>
              <w:spacing w:after="120"/>
              <w:rPr>
                <w:rFonts w:ascii="Arial" w:hAnsi="Arial" w:cs="Arial"/>
                <w:sz w:val="14"/>
                <w:szCs w:val="14"/>
              </w:rPr>
            </w:pPr>
          </w:p>
          <w:p w14:paraId="299A950F" w14:textId="77777777" w:rsidR="00D87B07" w:rsidRPr="00A406E5" w:rsidRDefault="00D87B07" w:rsidP="00262ACA">
            <w:pPr>
              <w:spacing w:after="120"/>
              <w:rPr>
                <w:rFonts w:ascii="Arial" w:hAnsi="Arial" w:cs="Arial"/>
                <w:sz w:val="14"/>
                <w:szCs w:val="14"/>
              </w:rPr>
            </w:pPr>
          </w:p>
          <w:p w14:paraId="2A5530D9" w14:textId="77777777" w:rsidR="00D87B07" w:rsidRPr="00A406E5" w:rsidRDefault="00D87B07" w:rsidP="00262ACA">
            <w:pPr>
              <w:spacing w:after="120"/>
              <w:rPr>
                <w:rFonts w:ascii="Arial" w:hAnsi="Arial" w:cs="Arial"/>
                <w:sz w:val="14"/>
                <w:szCs w:val="14"/>
              </w:rPr>
            </w:pPr>
          </w:p>
          <w:p w14:paraId="213FCADA" w14:textId="77777777" w:rsidR="00D87B07" w:rsidRPr="00A406E5" w:rsidRDefault="00D87B07" w:rsidP="00262AC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55D4C1" w14:textId="77777777" w:rsidR="00D87B07" w:rsidRPr="00A406E5" w:rsidRDefault="00D87B07" w:rsidP="00262AC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CFB580" w14:textId="77777777" w:rsidR="00D87B07" w:rsidRPr="00A406E5" w:rsidRDefault="00D87B07" w:rsidP="00262ACA">
            <w:pPr>
              <w:jc w:val="center"/>
              <w:rPr>
                <w:rFonts w:ascii="Arial" w:hAnsi="Arial" w:cs="Arial"/>
                <w:sz w:val="32"/>
              </w:rPr>
            </w:pPr>
          </w:p>
        </w:tc>
      </w:tr>
      <w:tr w:rsidR="00D87B07" w:rsidRPr="00A406E5" w14:paraId="32D6A24F" w14:textId="77777777" w:rsidTr="00262ACA">
        <w:trPr>
          <w:trHeight w:val="423"/>
        </w:trPr>
        <w:tc>
          <w:tcPr>
            <w:tcW w:w="4169" w:type="pct"/>
            <w:vMerge/>
            <w:tcBorders>
              <w:left w:val="single" w:sz="4" w:space="0" w:color="auto"/>
              <w:bottom w:val="single" w:sz="4" w:space="0" w:color="auto"/>
              <w:right w:val="single" w:sz="4" w:space="0" w:color="auto"/>
            </w:tcBorders>
          </w:tcPr>
          <w:p w14:paraId="6B08554C" w14:textId="77777777" w:rsidR="00D87B07" w:rsidRPr="00A406E5" w:rsidRDefault="00D87B07" w:rsidP="00262AC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BD4603" w14:textId="77777777" w:rsidR="00D87B07" w:rsidRPr="00A406E5" w:rsidRDefault="00D87B07" w:rsidP="00262AC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D33AF3E" w14:textId="77777777" w:rsidR="00D87B07" w:rsidRPr="00A406E5" w:rsidRDefault="00D87B07" w:rsidP="00262ACA">
            <w:pPr>
              <w:jc w:val="center"/>
              <w:rPr>
                <w:rFonts w:ascii="Arial" w:hAnsi="Arial" w:cs="Arial"/>
                <w:sz w:val="32"/>
              </w:rPr>
            </w:pPr>
          </w:p>
        </w:tc>
      </w:tr>
      <w:tr w:rsidR="00D87B07" w:rsidRPr="00A406E5" w14:paraId="62C2918A" w14:textId="77777777" w:rsidTr="00262ACA">
        <w:trPr>
          <w:trHeight w:val="422"/>
        </w:trPr>
        <w:tc>
          <w:tcPr>
            <w:tcW w:w="4169" w:type="pct"/>
            <w:tcBorders>
              <w:top w:val="single" w:sz="4" w:space="0" w:color="auto"/>
              <w:left w:val="single" w:sz="4" w:space="0" w:color="auto"/>
              <w:right w:val="single" w:sz="4" w:space="0" w:color="auto"/>
            </w:tcBorders>
            <w:shd w:val="clear" w:color="auto" w:fill="D9D9D9"/>
          </w:tcPr>
          <w:p w14:paraId="6F1D80CC" w14:textId="77777777" w:rsidR="00D87B07" w:rsidRPr="00A406E5" w:rsidRDefault="00D87B07" w:rsidP="00262AC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9E2F29E" w14:textId="77777777" w:rsidR="00D87B07" w:rsidRPr="00A406E5" w:rsidRDefault="00D87B07" w:rsidP="00262AC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826F70" w14:textId="77777777" w:rsidR="00D87B07" w:rsidRPr="00A406E5" w:rsidRDefault="00D87B07" w:rsidP="00262ACA">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0FA05F0" w14:textId="77777777" w:rsidR="00D87B07" w:rsidRPr="00A406E5" w:rsidRDefault="00D87B07" w:rsidP="00262ACA">
            <w:pPr>
              <w:jc w:val="center"/>
              <w:rPr>
                <w:rFonts w:ascii="Arial" w:hAnsi="Arial" w:cs="Arial"/>
                <w:sz w:val="32"/>
              </w:rPr>
            </w:pPr>
          </w:p>
        </w:tc>
      </w:tr>
      <w:tr w:rsidR="00D87B07" w:rsidRPr="00A406E5" w14:paraId="3104E181" w14:textId="77777777" w:rsidTr="00262ACA">
        <w:trPr>
          <w:trHeight w:val="423"/>
        </w:trPr>
        <w:tc>
          <w:tcPr>
            <w:tcW w:w="4169" w:type="pct"/>
            <w:vMerge w:val="restart"/>
            <w:tcBorders>
              <w:top w:val="single" w:sz="4" w:space="0" w:color="auto"/>
              <w:left w:val="single" w:sz="4" w:space="0" w:color="auto"/>
              <w:right w:val="single" w:sz="4" w:space="0" w:color="auto"/>
            </w:tcBorders>
          </w:tcPr>
          <w:p w14:paraId="5D5654AA" w14:textId="77777777" w:rsidR="00D87B07" w:rsidRPr="00A406E5" w:rsidRDefault="00D87B07" w:rsidP="00262ACA">
            <w:pPr>
              <w:spacing w:after="120"/>
              <w:rPr>
                <w:rFonts w:ascii="Arial" w:hAnsi="Arial" w:cs="Arial"/>
                <w:sz w:val="14"/>
                <w:szCs w:val="14"/>
              </w:rPr>
            </w:pPr>
          </w:p>
          <w:p w14:paraId="53FAEF6C" w14:textId="77777777" w:rsidR="00D87B07" w:rsidRPr="00A406E5" w:rsidRDefault="00D87B07" w:rsidP="00262ACA">
            <w:pPr>
              <w:spacing w:after="120"/>
              <w:rPr>
                <w:rFonts w:ascii="Arial" w:hAnsi="Arial" w:cs="Arial"/>
                <w:sz w:val="14"/>
                <w:szCs w:val="14"/>
              </w:rPr>
            </w:pPr>
          </w:p>
          <w:p w14:paraId="5CBFF120" w14:textId="77777777" w:rsidR="00D87B07" w:rsidRPr="00A406E5" w:rsidRDefault="00D87B07" w:rsidP="00262ACA">
            <w:pPr>
              <w:spacing w:after="120"/>
              <w:rPr>
                <w:rFonts w:ascii="Arial" w:hAnsi="Arial" w:cs="Arial"/>
                <w:sz w:val="14"/>
                <w:szCs w:val="14"/>
              </w:rPr>
            </w:pPr>
          </w:p>
          <w:p w14:paraId="4A92523C" w14:textId="77777777" w:rsidR="00D87B07" w:rsidRPr="00A406E5" w:rsidRDefault="00D87B07" w:rsidP="00262ACA">
            <w:pPr>
              <w:spacing w:after="120"/>
              <w:rPr>
                <w:rFonts w:ascii="Arial" w:hAnsi="Arial" w:cs="Arial"/>
                <w:sz w:val="14"/>
                <w:szCs w:val="14"/>
              </w:rPr>
            </w:pPr>
          </w:p>
          <w:p w14:paraId="6A699A11" w14:textId="77777777" w:rsidR="00D87B07" w:rsidRPr="00A406E5" w:rsidRDefault="00D87B07" w:rsidP="00262ACA">
            <w:pPr>
              <w:spacing w:after="120"/>
              <w:rPr>
                <w:rFonts w:ascii="Arial" w:hAnsi="Arial" w:cs="Arial"/>
                <w:sz w:val="14"/>
                <w:szCs w:val="14"/>
              </w:rPr>
            </w:pPr>
          </w:p>
          <w:p w14:paraId="704868F2" w14:textId="77777777" w:rsidR="00D87B07" w:rsidRPr="00A406E5" w:rsidRDefault="00D87B07" w:rsidP="00262AC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F05E6" w14:textId="77777777" w:rsidR="00D87B07" w:rsidRPr="00A406E5" w:rsidRDefault="00D87B07" w:rsidP="00262AC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0C2174F" w14:textId="77777777" w:rsidR="00D87B07" w:rsidRPr="00A406E5" w:rsidRDefault="00D87B07" w:rsidP="00262ACA">
            <w:pPr>
              <w:jc w:val="center"/>
              <w:rPr>
                <w:rFonts w:ascii="Arial" w:hAnsi="Arial" w:cs="Arial"/>
                <w:sz w:val="32"/>
              </w:rPr>
            </w:pPr>
          </w:p>
        </w:tc>
      </w:tr>
      <w:tr w:rsidR="00D87B07" w:rsidRPr="00A406E5" w14:paraId="6C17C892" w14:textId="77777777" w:rsidTr="00262ACA">
        <w:trPr>
          <w:trHeight w:val="422"/>
        </w:trPr>
        <w:tc>
          <w:tcPr>
            <w:tcW w:w="4169" w:type="pct"/>
            <w:vMerge/>
            <w:tcBorders>
              <w:left w:val="single" w:sz="4" w:space="0" w:color="auto"/>
              <w:bottom w:val="single" w:sz="4" w:space="0" w:color="auto"/>
              <w:right w:val="single" w:sz="4" w:space="0" w:color="auto"/>
            </w:tcBorders>
          </w:tcPr>
          <w:p w14:paraId="234BE75C" w14:textId="77777777" w:rsidR="00D87B07" w:rsidRPr="00A406E5" w:rsidRDefault="00D87B07" w:rsidP="00262AC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F77D11" w14:textId="77777777" w:rsidR="00D87B07" w:rsidRPr="00A406E5" w:rsidRDefault="00D87B07" w:rsidP="00262AC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85BFB0" w14:textId="77777777" w:rsidR="00D87B07" w:rsidRPr="00A406E5" w:rsidRDefault="00D87B07" w:rsidP="00262ACA">
            <w:pPr>
              <w:jc w:val="center"/>
              <w:rPr>
                <w:rFonts w:ascii="Arial" w:hAnsi="Arial" w:cs="Arial"/>
                <w:sz w:val="32"/>
              </w:rPr>
            </w:pPr>
          </w:p>
        </w:tc>
      </w:tr>
      <w:tr w:rsidR="00D87B07" w:rsidRPr="00A406E5" w14:paraId="30B4BC03" w14:textId="77777777" w:rsidTr="00262ACA">
        <w:trPr>
          <w:trHeight w:val="422"/>
        </w:trPr>
        <w:tc>
          <w:tcPr>
            <w:tcW w:w="4169" w:type="pct"/>
            <w:tcBorders>
              <w:top w:val="single" w:sz="4" w:space="0" w:color="auto"/>
              <w:left w:val="single" w:sz="4" w:space="0" w:color="auto"/>
              <w:right w:val="single" w:sz="4" w:space="0" w:color="auto"/>
            </w:tcBorders>
            <w:shd w:val="clear" w:color="auto" w:fill="D9D9D9"/>
          </w:tcPr>
          <w:p w14:paraId="67767469" w14:textId="77777777" w:rsidR="00D87B07" w:rsidRPr="00A406E5" w:rsidRDefault="00D87B07" w:rsidP="00262AC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65CC539" w14:textId="77777777" w:rsidR="00D87B07" w:rsidRPr="00A406E5" w:rsidRDefault="00D87B07" w:rsidP="00262AC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06F6D1" w14:textId="77777777" w:rsidR="00D87B07" w:rsidRPr="00A406E5" w:rsidRDefault="00D87B07" w:rsidP="00262ACA">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637AB55" w14:textId="77777777" w:rsidR="00D87B07" w:rsidRPr="00A406E5" w:rsidRDefault="00D87B07" w:rsidP="00262ACA">
            <w:pPr>
              <w:jc w:val="center"/>
              <w:rPr>
                <w:rFonts w:ascii="Arial" w:hAnsi="Arial" w:cs="Arial"/>
                <w:sz w:val="32"/>
              </w:rPr>
            </w:pPr>
          </w:p>
        </w:tc>
      </w:tr>
      <w:tr w:rsidR="00D87B07" w:rsidRPr="00A406E5" w14:paraId="004204EF" w14:textId="77777777" w:rsidTr="00262ACA">
        <w:trPr>
          <w:trHeight w:val="423"/>
        </w:trPr>
        <w:tc>
          <w:tcPr>
            <w:tcW w:w="4169" w:type="pct"/>
            <w:vMerge w:val="restart"/>
            <w:tcBorders>
              <w:top w:val="single" w:sz="4" w:space="0" w:color="auto"/>
              <w:left w:val="single" w:sz="4" w:space="0" w:color="auto"/>
              <w:right w:val="single" w:sz="4" w:space="0" w:color="auto"/>
            </w:tcBorders>
          </w:tcPr>
          <w:p w14:paraId="209D9AA8" w14:textId="77777777" w:rsidR="00D87B07" w:rsidRPr="00A406E5" w:rsidRDefault="00D87B07" w:rsidP="00262ACA">
            <w:pPr>
              <w:spacing w:after="120"/>
              <w:rPr>
                <w:rFonts w:ascii="Arial" w:hAnsi="Arial" w:cs="Arial"/>
                <w:sz w:val="14"/>
                <w:szCs w:val="14"/>
              </w:rPr>
            </w:pPr>
          </w:p>
          <w:p w14:paraId="5942D128" w14:textId="77777777" w:rsidR="00D87B07" w:rsidRPr="00A406E5" w:rsidRDefault="00D87B07" w:rsidP="00262ACA">
            <w:pPr>
              <w:spacing w:after="120"/>
              <w:rPr>
                <w:rFonts w:ascii="Arial" w:hAnsi="Arial" w:cs="Arial"/>
                <w:sz w:val="14"/>
                <w:szCs w:val="14"/>
              </w:rPr>
            </w:pPr>
          </w:p>
          <w:p w14:paraId="735ED939" w14:textId="77777777" w:rsidR="00D87B07" w:rsidRPr="00A406E5" w:rsidRDefault="00D87B07" w:rsidP="00262ACA">
            <w:pPr>
              <w:spacing w:after="120"/>
              <w:rPr>
                <w:rFonts w:ascii="Arial" w:hAnsi="Arial" w:cs="Arial"/>
                <w:sz w:val="14"/>
                <w:szCs w:val="14"/>
              </w:rPr>
            </w:pPr>
          </w:p>
          <w:p w14:paraId="18C05CEA" w14:textId="77777777" w:rsidR="00D87B07" w:rsidRPr="00A406E5" w:rsidRDefault="00D87B07" w:rsidP="00262AC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B94491" w14:textId="77777777" w:rsidR="00D87B07" w:rsidRPr="00A406E5" w:rsidRDefault="00D87B07" w:rsidP="00262AC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C883410" w14:textId="77777777" w:rsidR="00D87B07" w:rsidRPr="00A406E5" w:rsidRDefault="00D87B07" w:rsidP="00262ACA">
            <w:pPr>
              <w:jc w:val="center"/>
              <w:rPr>
                <w:rFonts w:ascii="Arial" w:hAnsi="Arial" w:cs="Arial"/>
                <w:sz w:val="32"/>
              </w:rPr>
            </w:pPr>
          </w:p>
        </w:tc>
      </w:tr>
      <w:tr w:rsidR="00D87B07" w:rsidRPr="00A406E5" w14:paraId="479D74CA" w14:textId="77777777" w:rsidTr="00262ACA">
        <w:trPr>
          <w:trHeight w:val="422"/>
        </w:trPr>
        <w:tc>
          <w:tcPr>
            <w:tcW w:w="4169" w:type="pct"/>
            <w:vMerge/>
            <w:tcBorders>
              <w:left w:val="single" w:sz="4" w:space="0" w:color="auto"/>
              <w:bottom w:val="single" w:sz="4" w:space="0" w:color="auto"/>
              <w:right w:val="single" w:sz="4" w:space="0" w:color="auto"/>
            </w:tcBorders>
          </w:tcPr>
          <w:p w14:paraId="7FC4045C" w14:textId="77777777" w:rsidR="00D87B07" w:rsidRPr="00A406E5" w:rsidRDefault="00D87B07" w:rsidP="00262AC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E83ED4" w14:textId="77777777" w:rsidR="00D87B07" w:rsidRPr="00A406E5" w:rsidRDefault="00D87B07" w:rsidP="00262AC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BF0130" w14:textId="77777777" w:rsidR="00D87B07" w:rsidRPr="00A406E5" w:rsidRDefault="00D87B07" w:rsidP="00262ACA">
            <w:pPr>
              <w:jc w:val="center"/>
              <w:rPr>
                <w:rFonts w:ascii="Arial" w:hAnsi="Arial" w:cs="Arial"/>
                <w:sz w:val="32"/>
              </w:rPr>
            </w:pPr>
          </w:p>
        </w:tc>
      </w:tr>
    </w:tbl>
    <w:p w14:paraId="7E964804" w14:textId="77777777" w:rsidR="00D87B07" w:rsidRPr="00DB4456" w:rsidRDefault="00D87B07" w:rsidP="00D87B07">
      <w:pPr>
        <w:pStyle w:val="BodyText1"/>
        <w:tabs>
          <w:tab w:val="clear" w:pos="720"/>
          <w:tab w:val="clear" w:pos="1440"/>
        </w:tabs>
        <w:jc w:val="both"/>
        <w:rPr>
          <w:rFonts w:ascii="Arial" w:hAnsi="Arial" w:cs="Arial"/>
          <w:sz w:val="20"/>
        </w:rPr>
        <w:sectPr w:rsidR="00D87B07" w:rsidRPr="00DB4456" w:rsidSect="00F31C04">
          <w:footerReference w:type="default" r:id="rId7"/>
          <w:pgSz w:w="11894" w:h="16834"/>
          <w:pgMar w:top="720" w:right="720" w:bottom="720" w:left="720" w:header="706" w:footer="454" w:gutter="0"/>
          <w:paperSrc w:first="1" w:other="1"/>
          <w:cols w:space="720"/>
          <w:docGrid w:linePitch="272"/>
        </w:sectPr>
      </w:pPr>
      <w:r w:rsidRPr="00A406E5">
        <w:rPr>
          <w:rFonts w:ascii="Arial" w:hAnsi="Arial" w:cs="Arial"/>
          <w:sz w:val="20"/>
        </w:rPr>
        <w:t xml:space="preserve">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655AB1A" w14:textId="77777777" w:rsidR="00D87B07" w:rsidRPr="00A406E5" w:rsidRDefault="00D87B07" w:rsidP="00D87B07">
      <w:pPr>
        <w:rPr>
          <w:rFonts w:ascii="Arial" w:hAnsi="Arial" w:cs="Arial"/>
          <w:b/>
          <w:sz w:val="22"/>
          <w:szCs w:val="22"/>
        </w:rPr>
      </w:pPr>
    </w:p>
    <w:p w14:paraId="7F91E2C7" w14:textId="77777777" w:rsidR="00D87B07" w:rsidRPr="00A406E5" w:rsidRDefault="00D87B07" w:rsidP="00D87B0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87B07" w:rsidRPr="00A406E5" w14:paraId="26B97538" w14:textId="77777777" w:rsidTr="00262ACA">
        <w:trPr>
          <w:cantSplit/>
        </w:trPr>
        <w:tc>
          <w:tcPr>
            <w:tcW w:w="6062" w:type="dxa"/>
            <w:vMerge w:val="restart"/>
            <w:shd w:val="pct15" w:color="auto" w:fill="auto"/>
            <w:vAlign w:val="center"/>
          </w:tcPr>
          <w:p w14:paraId="1AB5E06F" w14:textId="77777777" w:rsidR="00D87B07" w:rsidRPr="00A406E5" w:rsidRDefault="00D87B07" w:rsidP="00262AC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6FCAC8" w14:textId="77777777" w:rsidR="00D87B07" w:rsidRPr="00A406E5" w:rsidRDefault="00D87B07" w:rsidP="00262AC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C326EF" w14:textId="77777777" w:rsidR="00D87B07" w:rsidRPr="00A406E5" w:rsidRDefault="00D87B07" w:rsidP="00262ACA">
            <w:pPr>
              <w:jc w:val="right"/>
              <w:rPr>
                <w:rFonts w:ascii="Arial" w:hAnsi="Arial" w:cs="Arial"/>
                <w:b/>
                <w:bCs/>
              </w:rPr>
            </w:pPr>
            <w:r w:rsidRPr="00A406E5">
              <w:rPr>
                <w:rFonts w:ascii="Arial" w:hAnsi="Arial" w:cs="Arial"/>
                <w:b/>
                <w:bCs/>
              </w:rPr>
              <w:t>%</w:t>
            </w:r>
          </w:p>
        </w:tc>
      </w:tr>
      <w:tr w:rsidR="00D87B07" w:rsidRPr="00A406E5" w14:paraId="16D97CB2" w14:textId="77777777" w:rsidTr="00262ACA">
        <w:trPr>
          <w:cantSplit/>
        </w:trPr>
        <w:tc>
          <w:tcPr>
            <w:tcW w:w="6062" w:type="dxa"/>
            <w:vMerge/>
            <w:vAlign w:val="bottom"/>
          </w:tcPr>
          <w:p w14:paraId="33D2A961" w14:textId="77777777" w:rsidR="00D87B07" w:rsidRPr="00A406E5" w:rsidRDefault="00D87B07" w:rsidP="00262ACA">
            <w:pPr>
              <w:rPr>
                <w:rFonts w:ascii="Arial" w:hAnsi="Arial" w:cs="Arial"/>
              </w:rPr>
            </w:pPr>
          </w:p>
        </w:tc>
        <w:tc>
          <w:tcPr>
            <w:tcW w:w="2903" w:type="dxa"/>
            <w:vAlign w:val="bottom"/>
          </w:tcPr>
          <w:p w14:paraId="33B8C562" w14:textId="77777777" w:rsidR="00D87B07" w:rsidRPr="00A406E5" w:rsidRDefault="00D87B07" w:rsidP="00262AC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278FD98" w14:textId="77777777" w:rsidR="00D87B07" w:rsidRPr="00A406E5" w:rsidRDefault="00D87B07" w:rsidP="00262ACA">
            <w:pPr>
              <w:jc w:val="center"/>
              <w:rPr>
                <w:rFonts w:ascii="Arial" w:hAnsi="Arial" w:cs="Arial"/>
                <w:sz w:val="12"/>
                <w:szCs w:val="12"/>
              </w:rPr>
            </w:pPr>
          </w:p>
        </w:tc>
        <w:tc>
          <w:tcPr>
            <w:tcW w:w="1060" w:type="dxa"/>
            <w:vMerge/>
            <w:vAlign w:val="bottom"/>
          </w:tcPr>
          <w:p w14:paraId="06A58484" w14:textId="77777777" w:rsidR="00D87B07" w:rsidRPr="00A406E5" w:rsidRDefault="00D87B07" w:rsidP="00262ACA">
            <w:pPr>
              <w:ind w:leftChars="71" w:left="170"/>
              <w:rPr>
                <w:rFonts w:ascii="Arial" w:hAnsi="Arial" w:cs="Arial"/>
              </w:rPr>
            </w:pPr>
          </w:p>
        </w:tc>
      </w:tr>
      <w:tr w:rsidR="00D87B07" w:rsidRPr="00A406E5" w14:paraId="6BF52847" w14:textId="77777777" w:rsidTr="00262ACA">
        <w:trPr>
          <w:cantSplit/>
        </w:trPr>
        <w:tc>
          <w:tcPr>
            <w:tcW w:w="6062" w:type="dxa"/>
            <w:vMerge/>
            <w:vAlign w:val="bottom"/>
          </w:tcPr>
          <w:p w14:paraId="309169BE" w14:textId="77777777" w:rsidR="00D87B07" w:rsidRPr="00A406E5" w:rsidRDefault="00D87B07" w:rsidP="00262ACA">
            <w:pPr>
              <w:rPr>
                <w:rFonts w:ascii="Arial" w:hAnsi="Arial" w:cs="Arial"/>
              </w:rPr>
            </w:pPr>
          </w:p>
        </w:tc>
        <w:tc>
          <w:tcPr>
            <w:tcW w:w="2903" w:type="dxa"/>
            <w:vAlign w:val="bottom"/>
          </w:tcPr>
          <w:p w14:paraId="559276E3" w14:textId="77777777" w:rsidR="00D87B07" w:rsidRPr="00A406E5" w:rsidRDefault="00D87B07" w:rsidP="00262AC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EE7CCA3" w14:textId="77777777" w:rsidR="00D87B07" w:rsidRPr="00A406E5" w:rsidRDefault="00D87B07" w:rsidP="00262ACA">
            <w:pPr>
              <w:jc w:val="center"/>
              <w:rPr>
                <w:rFonts w:ascii="Arial" w:hAnsi="Arial" w:cs="Arial"/>
                <w:sz w:val="12"/>
                <w:szCs w:val="12"/>
              </w:rPr>
            </w:pPr>
          </w:p>
        </w:tc>
        <w:tc>
          <w:tcPr>
            <w:tcW w:w="1060" w:type="dxa"/>
            <w:vMerge/>
            <w:vAlign w:val="bottom"/>
          </w:tcPr>
          <w:p w14:paraId="4DA271D0" w14:textId="77777777" w:rsidR="00D87B07" w:rsidRPr="00A406E5" w:rsidRDefault="00D87B07" w:rsidP="00262ACA">
            <w:pPr>
              <w:ind w:firstLineChars="141" w:firstLine="338"/>
              <w:rPr>
                <w:rFonts w:ascii="Arial" w:hAnsi="Arial" w:cs="Arial"/>
              </w:rPr>
            </w:pPr>
          </w:p>
        </w:tc>
      </w:tr>
    </w:tbl>
    <w:p w14:paraId="34041A90" w14:textId="0D009373" w:rsidR="00D87B07" w:rsidRDefault="00D87B07" w:rsidP="00D87B07">
      <w:pPr>
        <w:spacing w:line="360" w:lineRule="auto"/>
        <w:rPr>
          <w:color w:val="000000" w:themeColor="text1"/>
          <w:sz w:val="28"/>
          <w:szCs w:val="28"/>
          <w:u w:val="single"/>
        </w:rPr>
      </w:pPr>
    </w:p>
    <w:p w14:paraId="6A256024" w14:textId="05CE7CD3" w:rsidR="00D87B07" w:rsidRDefault="00D87B07" w:rsidP="00D87B07">
      <w:pPr>
        <w:spacing w:line="360" w:lineRule="auto"/>
        <w:rPr>
          <w:color w:val="000000" w:themeColor="text1"/>
        </w:rPr>
      </w:pPr>
      <w:r w:rsidRPr="00D87B07">
        <w:rPr>
          <w:color w:val="000000" w:themeColor="text1"/>
        </w:rPr>
        <w:t xml:space="preserve">James Sudale </w:t>
      </w:r>
    </w:p>
    <w:p w14:paraId="7592771E" w14:textId="0EF0AF50" w:rsidR="00D87B07" w:rsidRPr="00D87B07" w:rsidRDefault="00D87B07" w:rsidP="00D87B07">
      <w:pPr>
        <w:spacing w:line="360" w:lineRule="auto"/>
        <w:rPr>
          <w:color w:val="000000" w:themeColor="text1"/>
        </w:rPr>
      </w:pPr>
      <w:r>
        <w:rPr>
          <w:color w:val="000000" w:themeColor="text1"/>
        </w:rPr>
        <w:t>1903598</w:t>
      </w:r>
    </w:p>
    <w:p w14:paraId="577E27E6" w14:textId="0DE23037" w:rsidR="00D87B07" w:rsidRDefault="00D87B07" w:rsidP="00D87B07">
      <w:pPr>
        <w:spacing w:line="360" w:lineRule="auto"/>
        <w:rPr>
          <w:color w:val="000000" w:themeColor="text1"/>
        </w:rPr>
      </w:pPr>
      <w:r w:rsidRPr="00D87B07">
        <w:rPr>
          <w:color w:val="000000" w:themeColor="text1"/>
        </w:rPr>
        <w:t xml:space="preserve">Research in Health and Physical Education </w:t>
      </w:r>
      <w:r>
        <w:rPr>
          <w:color w:val="000000" w:themeColor="text1"/>
        </w:rPr>
        <w:t>– SHSS5061</w:t>
      </w:r>
    </w:p>
    <w:p w14:paraId="1E092CE8" w14:textId="77777777" w:rsidR="00D87B07" w:rsidRPr="00D87B07" w:rsidRDefault="00D87B07" w:rsidP="00D87B07">
      <w:pPr>
        <w:spacing w:line="360" w:lineRule="auto"/>
        <w:rPr>
          <w:color w:val="000000" w:themeColor="text1"/>
        </w:rPr>
      </w:pPr>
    </w:p>
    <w:p w14:paraId="75661136" w14:textId="1C7BE147" w:rsidR="005820A2" w:rsidRPr="00D87B07" w:rsidRDefault="005820A2" w:rsidP="00D87B07">
      <w:pPr>
        <w:spacing w:line="360" w:lineRule="auto"/>
        <w:rPr>
          <w:color w:val="000000" w:themeColor="text1"/>
          <w:sz w:val="28"/>
          <w:szCs w:val="28"/>
          <w:u w:val="single"/>
        </w:rPr>
      </w:pPr>
      <w:r w:rsidRPr="00D87B07">
        <w:rPr>
          <w:color w:val="000000" w:themeColor="text1"/>
          <w:sz w:val="28"/>
          <w:szCs w:val="28"/>
          <w:u w:val="single"/>
        </w:rPr>
        <w:t>Most effective way to improve VO2max– HIIT vs. continuous endurance training</w:t>
      </w:r>
    </w:p>
    <w:p w14:paraId="4A4F7DDF" w14:textId="4946803C" w:rsidR="00982A7C" w:rsidRPr="00D87B07" w:rsidRDefault="00982A7C" w:rsidP="00D87B07">
      <w:pPr>
        <w:spacing w:after="255" w:line="360" w:lineRule="auto"/>
        <w:rPr>
          <w:color w:val="000000" w:themeColor="text1"/>
          <w:sz w:val="28"/>
          <w:szCs w:val="28"/>
          <w:u w:val="single"/>
        </w:rPr>
      </w:pPr>
      <w:r w:rsidRPr="00D87B07">
        <w:rPr>
          <w:color w:val="000000" w:themeColor="text1"/>
          <w:sz w:val="28"/>
          <w:szCs w:val="28"/>
          <w:u w:val="single"/>
        </w:rPr>
        <w:t>Abstract</w:t>
      </w:r>
    </w:p>
    <w:p w14:paraId="669CB0C5" w14:textId="77777777" w:rsidR="00982A7C" w:rsidRPr="00D87B07" w:rsidRDefault="00982A7C" w:rsidP="00D87B07">
      <w:pPr>
        <w:spacing w:after="255" w:line="360" w:lineRule="auto"/>
        <w:rPr>
          <w:color w:val="000000" w:themeColor="text1"/>
          <w:sz w:val="28"/>
          <w:szCs w:val="28"/>
          <w:u w:val="single"/>
        </w:rPr>
      </w:pPr>
      <w:r w:rsidRPr="00D87B07">
        <w:rPr>
          <w:color w:val="000000" w:themeColor="text1"/>
          <w:sz w:val="28"/>
          <w:szCs w:val="28"/>
          <w:u w:val="single"/>
        </w:rPr>
        <w:t>Purpose</w:t>
      </w:r>
    </w:p>
    <w:p w14:paraId="243670D3" w14:textId="77777777" w:rsidR="00982A7C" w:rsidRPr="00D87B07" w:rsidRDefault="00982A7C" w:rsidP="00D87B07">
      <w:pPr>
        <w:pStyle w:val="NormalWeb"/>
        <w:spacing w:before="0" w:beforeAutospacing="0" w:after="360" w:afterAutospacing="0" w:line="360" w:lineRule="auto"/>
        <w:rPr>
          <w:color w:val="000000" w:themeColor="text1"/>
        </w:rPr>
      </w:pPr>
      <w:r w:rsidRPr="00D87B07">
        <w:rPr>
          <w:color w:val="000000" w:themeColor="text1"/>
        </w:rPr>
        <w:t>To test the effectiveness of a programme of high-intensity interval training (HIIT) and moderate intensity continuous training (MICT) on recreational male young to middle aged students, in order to determine the best method at improving maximal oxygen uptake (VO2max)</w:t>
      </w:r>
    </w:p>
    <w:p w14:paraId="579320C6" w14:textId="77777777" w:rsidR="00982A7C" w:rsidRPr="00D87B07" w:rsidRDefault="00982A7C" w:rsidP="00D87B07">
      <w:pPr>
        <w:pStyle w:val="Heading3"/>
        <w:spacing w:before="0" w:after="120" w:line="360" w:lineRule="auto"/>
        <w:rPr>
          <w:rFonts w:ascii="Times New Roman" w:hAnsi="Times New Roman" w:cs="Times New Roman"/>
          <w:color w:val="000000" w:themeColor="text1"/>
          <w:sz w:val="28"/>
          <w:szCs w:val="28"/>
          <w:u w:val="single"/>
        </w:rPr>
      </w:pPr>
      <w:r w:rsidRPr="00D87B07">
        <w:rPr>
          <w:rFonts w:ascii="Times New Roman" w:hAnsi="Times New Roman" w:cs="Times New Roman"/>
          <w:color w:val="000000" w:themeColor="text1"/>
          <w:sz w:val="28"/>
          <w:szCs w:val="28"/>
          <w:u w:val="single"/>
        </w:rPr>
        <w:t>Methods</w:t>
      </w:r>
    </w:p>
    <w:p w14:paraId="425D28C4" w14:textId="114A46E3" w:rsidR="00982A7C" w:rsidRPr="00D87B07" w:rsidRDefault="00982A7C" w:rsidP="00D87B07">
      <w:pPr>
        <w:pStyle w:val="NormalWeb"/>
        <w:spacing w:before="0" w:beforeAutospacing="0" w:after="360" w:afterAutospacing="0" w:line="360" w:lineRule="auto"/>
        <w:rPr>
          <w:color w:val="000000" w:themeColor="text1"/>
        </w:rPr>
      </w:pPr>
      <w:r w:rsidRPr="00D87B07">
        <w:rPr>
          <w:color w:val="000000" w:themeColor="text1"/>
        </w:rPr>
        <w:t>Twenty-nine male students (</w:t>
      </w:r>
      <w:r w:rsidR="002E42B3" w:rsidRPr="00D87B07">
        <w:rPr>
          <w:color w:val="000000" w:themeColor="text1"/>
        </w:rPr>
        <w:t xml:space="preserve">range </w:t>
      </w:r>
      <w:r w:rsidRPr="00D87B07">
        <w:rPr>
          <w:color w:val="000000" w:themeColor="text1"/>
        </w:rPr>
        <w:t>18 </w:t>
      </w:r>
      <w:r w:rsidR="002E42B3" w:rsidRPr="00D87B07">
        <w:rPr>
          <w:color w:val="000000" w:themeColor="text1"/>
        </w:rPr>
        <w:t>- 40</w:t>
      </w:r>
      <w:r w:rsidRPr="00D87B07">
        <w:rPr>
          <w:color w:val="000000" w:themeColor="text1"/>
        </w:rPr>
        <w:t> years) followed MICT or HIIT programmes</w:t>
      </w:r>
      <w:r w:rsidR="006A48EC" w:rsidRPr="00D87B07">
        <w:rPr>
          <w:color w:val="000000" w:themeColor="text1"/>
        </w:rPr>
        <w:t xml:space="preserve"> for 6 weeks</w:t>
      </w:r>
      <w:r w:rsidRPr="00D87B07">
        <w:rPr>
          <w:color w:val="000000" w:themeColor="text1"/>
        </w:rPr>
        <w:t>, after completing an aerobic capacity test (Cooper run test) to determine VO2max scores. The MICT group trained three times a week consisting of 3 long distance runs for an hour each run. The HIIT group performed 10 sets of 10, 30 second sprints with a minute rest in between each sprint, over the course of 3 days. All participants were evaluated at the beginning and end of the training and participated in the same Cooper run test.</w:t>
      </w:r>
    </w:p>
    <w:p w14:paraId="0AF1C312" w14:textId="77777777" w:rsidR="00982A7C" w:rsidRPr="00D87B07" w:rsidRDefault="00982A7C" w:rsidP="00D87B07">
      <w:pPr>
        <w:pStyle w:val="Heading3"/>
        <w:spacing w:before="0" w:after="120" w:line="360" w:lineRule="auto"/>
        <w:rPr>
          <w:rFonts w:ascii="Times New Roman" w:hAnsi="Times New Roman" w:cs="Times New Roman"/>
          <w:color w:val="000000" w:themeColor="text1"/>
          <w:sz w:val="28"/>
          <w:szCs w:val="28"/>
          <w:u w:val="single"/>
        </w:rPr>
      </w:pPr>
      <w:r w:rsidRPr="00D87B07">
        <w:rPr>
          <w:rFonts w:ascii="Times New Roman" w:hAnsi="Times New Roman" w:cs="Times New Roman"/>
          <w:color w:val="000000" w:themeColor="text1"/>
          <w:sz w:val="28"/>
          <w:szCs w:val="28"/>
          <w:u w:val="single"/>
        </w:rPr>
        <w:t>Results</w:t>
      </w:r>
    </w:p>
    <w:p w14:paraId="77D5312C" w14:textId="674F74BC" w:rsidR="00982A7C" w:rsidRPr="00D87B07" w:rsidRDefault="00A070ED" w:rsidP="00D87B07">
      <w:pPr>
        <w:spacing w:line="360" w:lineRule="auto"/>
        <w:rPr>
          <w:color w:val="000000" w:themeColor="text1"/>
        </w:rPr>
      </w:pPr>
      <w:r w:rsidRPr="00D87B07">
        <w:rPr>
          <w:color w:val="000000" w:themeColor="text1"/>
        </w:rPr>
        <w:t xml:space="preserve">Both groups </w:t>
      </w:r>
      <w:r w:rsidR="00982A7C" w:rsidRPr="00D87B07">
        <w:rPr>
          <w:color w:val="000000" w:themeColor="text1"/>
        </w:rPr>
        <w:t>improved their VO2max values after the training programme</w:t>
      </w:r>
      <w:r w:rsidRPr="00D87B07">
        <w:rPr>
          <w:color w:val="000000" w:themeColor="text1"/>
        </w:rPr>
        <w:t xml:space="preserve"> </w:t>
      </w:r>
      <w:r w:rsidR="006A48EC" w:rsidRPr="00D87B07">
        <w:rPr>
          <w:color w:val="000000" w:themeColor="text1"/>
        </w:rPr>
        <w:t xml:space="preserve">with MICT </w:t>
      </w:r>
      <w:r w:rsidR="00EF0D38" w:rsidRPr="00D87B07">
        <w:rPr>
          <w:color w:val="000000" w:themeColor="text1"/>
        </w:rPr>
        <w:t>having superior results</w:t>
      </w:r>
      <w:r w:rsidR="006A48EC" w:rsidRPr="00D87B07">
        <w:rPr>
          <w:color w:val="000000" w:themeColor="text1"/>
        </w:rPr>
        <w:t xml:space="preserve">. Participants following the HIIT programme increased their VO2max </w:t>
      </w:r>
      <w:r w:rsidR="00F57B44" w:rsidRPr="00D87B07">
        <w:rPr>
          <w:color w:val="000000" w:themeColor="text1"/>
        </w:rPr>
        <w:t xml:space="preserve">(mean </w:t>
      </w:r>
      <w:r w:rsidR="00F57B44" w:rsidRPr="00D87B07">
        <w:rPr>
          <w:color w:val="000000" w:themeColor="text1"/>
          <w:lang w:val="en-US"/>
        </w:rPr>
        <w:t xml:space="preserve">49.3 </w:t>
      </w:r>
      <w:r w:rsidR="00F57B44" w:rsidRPr="00D87B07">
        <w:t>mL/kg/min) after the training intervention</w:t>
      </w:r>
      <w:r w:rsidR="006A48EC" w:rsidRPr="00D87B07">
        <w:rPr>
          <w:color w:val="000000" w:themeColor="text1"/>
        </w:rPr>
        <w:t xml:space="preserve">, with lower training </w:t>
      </w:r>
      <w:r w:rsidR="00F57B44" w:rsidRPr="00D87B07">
        <w:rPr>
          <w:color w:val="000000" w:themeColor="text1"/>
        </w:rPr>
        <w:t xml:space="preserve">time </w:t>
      </w:r>
      <w:r w:rsidR="006A48EC" w:rsidRPr="00D87B07">
        <w:rPr>
          <w:color w:val="000000" w:themeColor="text1"/>
        </w:rPr>
        <w:t>a week</w:t>
      </w:r>
      <w:r w:rsidR="00F57B44" w:rsidRPr="00D87B07">
        <w:rPr>
          <w:color w:val="000000" w:themeColor="text1"/>
        </w:rPr>
        <w:t xml:space="preserve"> (15mins total work time a week)</w:t>
      </w:r>
      <w:r w:rsidR="006A48EC" w:rsidRPr="00D87B07">
        <w:rPr>
          <w:color w:val="000000" w:themeColor="text1"/>
        </w:rPr>
        <w:t>. The MICT group increased their VO2max</w:t>
      </w:r>
      <w:r w:rsidR="00F57B44" w:rsidRPr="00D87B07">
        <w:rPr>
          <w:color w:val="000000" w:themeColor="text1"/>
        </w:rPr>
        <w:t xml:space="preserve"> (mean </w:t>
      </w:r>
      <w:r w:rsidR="00F57B44" w:rsidRPr="00D87B07">
        <w:rPr>
          <w:color w:val="000000" w:themeColor="text1"/>
          <w:lang w:val="en-US"/>
        </w:rPr>
        <w:t xml:space="preserve">51.3 </w:t>
      </w:r>
      <w:r w:rsidR="00F57B44" w:rsidRPr="00D87B07">
        <w:t>mL/kg/min)</w:t>
      </w:r>
      <w:r w:rsidR="006A48EC" w:rsidRPr="00D87B07">
        <w:rPr>
          <w:color w:val="000000" w:themeColor="text1"/>
        </w:rPr>
        <w:t xml:space="preserve"> training </w:t>
      </w:r>
      <w:r w:rsidR="00F57B44" w:rsidRPr="00D87B07">
        <w:rPr>
          <w:color w:val="000000" w:themeColor="text1"/>
        </w:rPr>
        <w:t xml:space="preserve">3 </w:t>
      </w:r>
      <w:r w:rsidR="006A48EC" w:rsidRPr="00D87B07">
        <w:rPr>
          <w:color w:val="000000" w:themeColor="text1"/>
        </w:rPr>
        <w:t xml:space="preserve">hours a week. </w:t>
      </w:r>
    </w:p>
    <w:p w14:paraId="3D2401F1" w14:textId="77777777" w:rsidR="00D87B07" w:rsidRDefault="00D87B07" w:rsidP="00D87B07">
      <w:pPr>
        <w:pStyle w:val="Heading3"/>
        <w:spacing w:before="0" w:after="120" w:line="360" w:lineRule="auto"/>
        <w:rPr>
          <w:rFonts w:ascii="Times New Roman" w:hAnsi="Times New Roman" w:cs="Times New Roman"/>
          <w:color w:val="000000" w:themeColor="text1"/>
          <w:u w:val="single"/>
        </w:rPr>
      </w:pPr>
    </w:p>
    <w:p w14:paraId="36350CA4" w14:textId="041F3AEB" w:rsidR="00982A7C" w:rsidRPr="00D87B07" w:rsidRDefault="00982A7C" w:rsidP="00D87B07">
      <w:pPr>
        <w:pStyle w:val="Heading3"/>
        <w:spacing w:before="0" w:after="120" w:line="360" w:lineRule="auto"/>
        <w:rPr>
          <w:rFonts w:ascii="Times New Roman" w:hAnsi="Times New Roman" w:cs="Times New Roman"/>
          <w:color w:val="000000" w:themeColor="text1"/>
          <w:sz w:val="28"/>
          <w:szCs w:val="28"/>
          <w:u w:val="single"/>
        </w:rPr>
      </w:pPr>
      <w:r w:rsidRPr="00D87B07">
        <w:rPr>
          <w:rFonts w:ascii="Times New Roman" w:hAnsi="Times New Roman" w:cs="Times New Roman"/>
          <w:color w:val="000000" w:themeColor="text1"/>
          <w:sz w:val="28"/>
          <w:szCs w:val="28"/>
          <w:u w:val="single"/>
        </w:rPr>
        <w:t>Conclusions</w:t>
      </w:r>
    </w:p>
    <w:p w14:paraId="2C32CEAA" w14:textId="7B0C6C62" w:rsidR="00982A7C" w:rsidRPr="00D87B07" w:rsidRDefault="006A48EC" w:rsidP="00D87B07">
      <w:pPr>
        <w:pStyle w:val="NormalWeb"/>
        <w:spacing w:before="0" w:beforeAutospacing="0" w:after="360" w:afterAutospacing="0" w:line="360" w:lineRule="auto"/>
        <w:rPr>
          <w:color w:val="000000" w:themeColor="text1"/>
        </w:rPr>
      </w:pPr>
      <w:r w:rsidRPr="00D87B07">
        <w:rPr>
          <w:color w:val="000000" w:themeColor="text1"/>
        </w:rPr>
        <w:t>MICT and HIIT had significant improvements in VO2max, with MICT having greater results. R</w:t>
      </w:r>
      <w:r w:rsidR="00982A7C" w:rsidRPr="00D87B07">
        <w:rPr>
          <w:color w:val="000000" w:themeColor="text1"/>
        </w:rPr>
        <w:t>unners following HIIT</w:t>
      </w:r>
      <w:r w:rsidRPr="00D87B07">
        <w:rPr>
          <w:color w:val="000000" w:themeColor="text1"/>
        </w:rPr>
        <w:t xml:space="preserve"> had comparable results to MICT with less time exercising and running shorter distances yet still having similar benefits as MICT. </w:t>
      </w:r>
      <w:r w:rsidR="00982A7C" w:rsidRPr="00D87B07">
        <w:rPr>
          <w:color w:val="000000" w:themeColor="text1"/>
        </w:rPr>
        <w:t xml:space="preserve"> </w:t>
      </w:r>
    </w:p>
    <w:p w14:paraId="6676995F" w14:textId="2CE30506" w:rsidR="005820A2" w:rsidRPr="00D87B07" w:rsidRDefault="005820A2" w:rsidP="00D87B07">
      <w:pPr>
        <w:spacing w:after="255" w:line="360" w:lineRule="auto"/>
        <w:rPr>
          <w:color w:val="000000" w:themeColor="text1"/>
          <w:sz w:val="28"/>
          <w:szCs w:val="28"/>
          <w:u w:val="single"/>
        </w:rPr>
      </w:pPr>
      <w:r w:rsidRPr="00D87B07">
        <w:rPr>
          <w:color w:val="000000" w:themeColor="text1"/>
          <w:sz w:val="28"/>
          <w:szCs w:val="28"/>
          <w:u w:val="single"/>
        </w:rPr>
        <w:t>Introduction</w:t>
      </w:r>
    </w:p>
    <w:p w14:paraId="25A106D4" w14:textId="16795324" w:rsidR="005820A2" w:rsidRPr="00D87B07" w:rsidRDefault="005820A2" w:rsidP="00D87B07">
      <w:pPr>
        <w:spacing w:line="360" w:lineRule="auto"/>
        <w:rPr>
          <w:color w:val="000000" w:themeColor="text1"/>
        </w:rPr>
      </w:pPr>
      <w:r w:rsidRPr="00D87B07">
        <w:rPr>
          <w:rFonts w:eastAsiaTheme="minorHAnsi"/>
          <w:color w:val="000000" w:themeColor="text1"/>
          <w:lang w:eastAsia="en-US"/>
        </w:rPr>
        <w:t xml:space="preserve">Regular physical activity is essential for the prevention of cardiovascular and metabolic diseases </w:t>
      </w:r>
      <w:r w:rsidR="009C79CF" w:rsidRPr="00D87B07">
        <w:rPr>
          <w:rFonts w:eastAsiaTheme="minorHAnsi"/>
          <w:color w:val="000000" w:themeColor="text1"/>
          <w:lang w:eastAsia="en-US"/>
        </w:rPr>
        <w:t>(</w:t>
      </w:r>
      <w:proofErr w:type="spellStart"/>
      <w:r w:rsidR="009C79CF" w:rsidRPr="00D87B07">
        <w:rPr>
          <w:color w:val="000000" w:themeColor="text1"/>
          <w:shd w:val="clear" w:color="auto" w:fill="FFFFFF"/>
        </w:rPr>
        <w:t>Milanović</w:t>
      </w:r>
      <w:proofErr w:type="spellEnd"/>
      <w:r w:rsidR="009C79CF" w:rsidRPr="00D87B07">
        <w:rPr>
          <w:color w:val="000000" w:themeColor="text1"/>
          <w:shd w:val="clear" w:color="auto" w:fill="FFFFFF"/>
        </w:rPr>
        <w:t xml:space="preserve"> </w:t>
      </w:r>
      <w:r w:rsidR="009C79CF" w:rsidRPr="00D87B07">
        <w:rPr>
          <w:i/>
          <w:iCs/>
          <w:color w:val="000000" w:themeColor="text1"/>
          <w:shd w:val="clear" w:color="auto" w:fill="FFFFFF"/>
        </w:rPr>
        <w:t>et al</w:t>
      </w:r>
      <w:r w:rsidR="009C79CF" w:rsidRPr="00D87B07">
        <w:rPr>
          <w:color w:val="000000" w:themeColor="text1"/>
          <w:shd w:val="clear" w:color="auto" w:fill="FFFFFF"/>
        </w:rPr>
        <w:t>., 2015</w:t>
      </w:r>
      <w:r w:rsidR="00982A7C" w:rsidRPr="00D87B07">
        <w:rPr>
          <w:color w:val="000000" w:themeColor="text1"/>
          <w:shd w:val="clear" w:color="auto" w:fill="FFFFFF"/>
        </w:rPr>
        <w:t>)</w:t>
      </w:r>
      <w:r w:rsidR="009C79CF" w:rsidRPr="00D87B07">
        <w:rPr>
          <w:color w:val="000000" w:themeColor="text1"/>
          <w:shd w:val="clear" w:color="auto" w:fill="FFFFFF"/>
        </w:rPr>
        <w:t>.</w:t>
      </w:r>
      <w:r w:rsidRPr="00D87B07">
        <w:rPr>
          <w:rFonts w:eastAsiaTheme="minorHAnsi"/>
          <w:color w:val="000000" w:themeColor="text1"/>
          <w:lang w:eastAsia="en-US"/>
        </w:rPr>
        <w:t> </w:t>
      </w:r>
      <w:r w:rsidRPr="00D87B07">
        <w:rPr>
          <w:color w:val="000000" w:themeColor="text1"/>
        </w:rPr>
        <w:t xml:space="preserve">World Health Organisation’ (WHO) updated guidelines recommend all adults should undertake 150-300 minutes of moderate-intensity, or 75-150min of vigorous-intensity physical activity, or combination of </w:t>
      </w:r>
      <w:r w:rsidR="000526ED" w:rsidRPr="00D87B07">
        <w:rPr>
          <w:color w:val="000000" w:themeColor="text1"/>
        </w:rPr>
        <w:t xml:space="preserve">both </w:t>
      </w:r>
      <w:r w:rsidRPr="00D87B07">
        <w:rPr>
          <w:color w:val="000000" w:themeColor="text1"/>
        </w:rPr>
        <w:t>per week (</w:t>
      </w:r>
      <w:r w:rsidRPr="00D87B07">
        <w:rPr>
          <w:color w:val="000000" w:themeColor="text1"/>
          <w:shd w:val="clear" w:color="auto" w:fill="FFFFFF"/>
        </w:rPr>
        <w:t xml:space="preserve">Bull </w:t>
      </w:r>
      <w:r w:rsidRPr="00D87B07">
        <w:rPr>
          <w:i/>
          <w:iCs/>
          <w:color w:val="000000" w:themeColor="text1"/>
          <w:shd w:val="clear" w:color="auto" w:fill="FFFFFF"/>
        </w:rPr>
        <w:t>et al</w:t>
      </w:r>
      <w:r w:rsidRPr="00D87B07">
        <w:rPr>
          <w:color w:val="000000" w:themeColor="text1"/>
          <w:shd w:val="clear" w:color="auto" w:fill="FFFFFF"/>
        </w:rPr>
        <w:t>., 2020)</w:t>
      </w:r>
      <w:r w:rsidRPr="00D87B07">
        <w:rPr>
          <w:rFonts w:eastAsiaTheme="minorHAnsi"/>
          <w:color w:val="000000" w:themeColor="text1"/>
          <w:lang w:eastAsia="en-US"/>
        </w:rPr>
        <w:t xml:space="preserve">. </w:t>
      </w:r>
      <w:r w:rsidRPr="00D87B07">
        <w:rPr>
          <w:color w:val="000000" w:themeColor="text1"/>
        </w:rPr>
        <w:t>VO2max is the highest amount of oxygen an individual can</w:t>
      </w:r>
      <w:r w:rsidR="000526ED" w:rsidRPr="00D87B07">
        <w:rPr>
          <w:color w:val="000000" w:themeColor="text1"/>
        </w:rPr>
        <w:t xml:space="preserve"> breathe</w:t>
      </w:r>
      <w:r w:rsidRPr="00D87B07">
        <w:rPr>
          <w:color w:val="000000" w:themeColor="text1"/>
        </w:rPr>
        <w:t xml:space="preserve"> in and utilise to produce energy (ATP) aerobically while breathing air during heavy exercise </w:t>
      </w:r>
      <w:r w:rsidRPr="00D87B07">
        <w:rPr>
          <w:rFonts w:eastAsiaTheme="minorHAnsi"/>
          <w:color w:val="000000" w:themeColor="text1"/>
          <w:lang w:eastAsia="en-US"/>
        </w:rPr>
        <w:t>(Haff and Triplett, 2015).</w:t>
      </w:r>
      <w:r w:rsidRPr="00D87B07">
        <w:rPr>
          <w:color w:val="000000" w:themeColor="text1"/>
        </w:rPr>
        <w:t xml:space="preserve"> The assessment of maximal oxygen consumption is therefore a means of quantifying the functional capacity of the entire cardiovascular system and is often considered the single most important variable in describing an individual's fitness level (</w:t>
      </w:r>
      <w:proofErr w:type="spellStart"/>
      <w:r w:rsidRPr="00D87B07">
        <w:rPr>
          <w:color w:val="000000" w:themeColor="text1"/>
          <w:shd w:val="clear" w:color="auto" w:fill="FFFFFF"/>
        </w:rPr>
        <w:t>Coquart</w:t>
      </w:r>
      <w:proofErr w:type="spellEnd"/>
      <w:r w:rsidRPr="00D87B07">
        <w:rPr>
          <w:color w:val="000000" w:themeColor="text1"/>
          <w:shd w:val="clear" w:color="auto" w:fill="FFFFFF"/>
        </w:rPr>
        <w:t xml:space="preserve"> </w:t>
      </w:r>
      <w:r w:rsidRPr="00D87B07">
        <w:rPr>
          <w:i/>
          <w:iCs/>
          <w:color w:val="000000" w:themeColor="text1"/>
          <w:shd w:val="clear" w:color="auto" w:fill="FFFFFF"/>
        </w:rPr>
        <w:t>et al</w:t>
      </w:r>
      <w:r w:rsidRPr="00D87B07">
        <w:rPr>
          <w:color w:val="000000" w:themeColor="text1"/>
          <w:shd w:val="clear" w:color="auto" w:fill="FFFFFF"/>
        </w:rPr>
        <w:t>., 2016).</w:t>
      </w:r>
    </w:p>
    <w:p w14:paraId="2D8FCBF5" w14:textId="77777777" w:rsidR="005820A2" w:rsidRPr="00D87B07" w:rsidRDefault="005820A2" w:rsidP="00D87B07">
      <w:pPr>
        <w:spacing w:line="360" w:lineRule="auto"/>
        <w:rPr>
          <w:color w:val="000000" w:themeColor="text1"/>
        </w:rPr>
      </w:pPr>
    </w:p>
    <w:p w14:paraId="457663E9" w14:textId="0EBB302F" w:rsidR="00047808" w:rsidRPr="00D87B07" w:rsidRDefault="005820A2" w:rsidP="00D87B07">
      <w:pPr>
        <w:spacing w:line="360" w:lineRule="auto"/>
        <w:rPr>
          <w:color w:val="000000" w:themeColor="text1"/>
        </w:rPr>
      </w:pPr>
      <w:r w:rsidRPr="00D87B07">
        <w:rPr>
          <w:rFonts w:eastAsiaTheme="minorHAnsi"/>
          <w:color w:val="000000" w:themeColor="text1"/>
          <w:lang w:eastAsia="en-US"/>
        </w:rPr>
        <w:t>Within the fitness industry there is a high interest in high-intensity interval training (HIIT) and moderate intensity continuous training (MICT). However, identifying an optimal training regimen for improving fitness in the general community requires knowledge of how these different types of training influence adaptations in physiological parameters (</w:t>
      </w:r>
      <w:proofErr w:type="spellStart"/>
      <w:r w:rsidRPr="00D87B07">
        <w:rPr>
          <w:color w:val="000000" w:themeColor="text1"/>
          <w:shd w:val="clear" w:color="auto" w:fill="FFFFFF"/>
        </w:rPr>
        <w:t>Milanović</w:t>
      </w:r>
      <w:proofErr w:type="spellEnd"/>
      <w:r w:rsidRPr="00D87B07">
        <w:rPr>
          <w:color w:val="000000" w:themeColor="text1"/>
          <w:shd w:val="clear" w:color="auto" w:fill="FFFFFF"/>
        </w:rPr>
        <w:t xml:space="preserve"> </w:t>
      </w:r>
      <w:r w:rsidRPr="00D87B07">
        <w:rPr>
          <w:i/>
          <w:iCs/>
          <w:color w:val="000000" w:themeColor="text1"/>
          <w:shd w:val="clear" w:color="auto" w:fill="FFFFFF"/>
        </w:rPr>
        <w:t>et al</w:t>
      </w:r>
      <w:r w:rsidRPr="00D87B07">
        <w:rPr>
          <w:color w:val="000000" w:themeColor="text1"/>
          <w:shd w:val="clear" w:color="auto" w:fill="FFFFFF"/>
        </w:rPr>
        <w:t>., 2015).</w:t>
      </w:r>
      <w:r w:rsidRPr="00D87B07">
        <w:rPr>
          <w:rFonts w:eastAsiaTheme="minorHAnsi"/>
          <w:color w:val="000000" w:themeColor="text1"/>
          <w:lang w:eastAsia="en-US"/>
        </w:rPr>
        <w:t xml:space="preserve"> Consequently, there has been a considerable amount of research analysing which modality of training, MICT or HIIT, is superior for aerobic fitness improvements.</w:t>
      </w:r>
      <w:r w:rsidRPr="00D87B07">
        <w:rPr>
          <w:color w:val="000000" w:themeColor="text1"/>
        </w:rPr>
        <w:t xml:space="preserve"> Cardiovascular adaptations prior to both MICT and HIIT include increased total body water, plasma volume expansion, better sustainment and elevation of stroke volume, reduced resting heart rate, improved ventricular filling and myocardial efficiency, enhanced skin blood flow and sweating responses (Poole </w:t>
      </w:r>
      <w:r w:rsidRPr="00D87B07">
        <w:rPr>
          <w:i/>
          <w:iCs/>
          <w:color w:val="000000" w:themeColor="text1"/>
        </w:rPr>
        <w:t>et al</w:t>
      </w:r>
      <w:r w:rsidRPr="00D87B07">
        <w:rPr>
          <w:color w:val="000000" w:themeColor="text1"/>
        </w:rPr>
        <w:t xml:space="preserve">., 2012). Furthermore, maximal exercise induces a tenfold increase in oxygen consumption by the heart, indicating metabolic adaptability to exercise, therefore improving performance (Poole </w:t>
      </w:r>
      <w:r w:rsidRPr="00D87B07">
        <w:rPr>
          <w:i/>
          <w:iCs/>
          <w:color w:val="000000" w:themeColor="text1"/>
        </w:rPr>
        <w:t>et al</w:t>
      </w:r>
      <w:r w:rsidRPr="00D87B07">
        <w:rPr>
          <w:color w:val="000000" w:themeColor="text1"/>
        </w:rPr>
        <w:t xml:space="preserve">., 2012). The </w:t>
      </w:r>
      <w:r w:rsidR="00047808" w:rsidRPr="00D87B07">
        <w:rPr>
          <w:color w:val="000000" w:themeColor="text1"/>
        </w:rPr>
        <w:t>aim</w:t>
      </w:r>
      <w:r w:rsidRPr="00D87B07">
        <w:rPr>
          <w:color w:val="000000" w:themeColor="text1"/>
        </w:rPr>
        <w:t xml:space="preserve"> of this study was to determine which method of </w:t>
      </w:r>
      <w:r w:rsidR="00F95C64" w:rsidRPr="00D87B07">
        <w:rPr>
          <w:color w:val="000000" w:themeColor="text1"/>
        </w:rPr>
        <w:t>cardiovascular</w:t>
      </w:r>
      <w:r w:rsidRPr="00D87B07">
        <w:rPr>
          <w:color w:val="000000" w:themeColor="text1"/>
        </w:rPr>
        <w:t xml:space="preserve"> </w:t>
      </w:r>
      <w:r w:rsidR="002646A3" w:rsidRPr="00D87B07">
        <w:rPr>
          <w:color w:val="000000" w:themeColor="text1"/>
        </w:rPr>
        <w:t xml:space="preserve">(CV) </w:t>
      </w:r>
      <w:r w:rsidRPr="00D87B07">
        <w:rPr>
          <w:color w:val="000000" w:themeColor="text1"/>
        </w:rPr>
        <w:t>exercise was better at improving VO2</w:t>
      </w:r>
      <w:r w:rsidR="00EF0D38" w:rsidRPr="00D87B07">
        <w:rPr>
          <w:color w:val="000000" w:themeColor="text1"/>
        </w:rPr>
        <w:t>max</w:t>
      </w:r>
      <w:r w:rsidRPr="00D87B07">
        <w:rPr>
          <w:color w:val="000000" w:themeColor="text1"/>
        </w:rPr>
        <w:t xml:space="preserve"> amongst male students</w:t>
      </w:r>
      <w:r w:rsidR="00047808" w:rsidRPr="00D87B07">
        <w:rPr>
          <w:color w:val="000000" w:themeColor="text1"/>
        </w:rPr>
        <w:t>.</w:t>
      </w:r>
    </w:p>
    <w:p w14:paraId="39121D23" w14:textId="77777777" w:rsidR="005820A2" w:rsidRPr="00D87B07" w:rsidRDefault="005820A2" w:rsidP="00D87B07">
      <w:pPr>
        <w:spacing w:line="360" w:lineRule="auto"/>
        <w:rPr>
          <w:color w:val="000000" w:themeColor="text1"/>
          <w:u w:val="single"/>
        </w:rPr>
      </w:pPr>
    </w:p>
    <w:p w14:paraId="6782BDED" w14:textId="2B7250C6" w:rsidR="005820A2" w:rsidRPr="00D87B07" w:rsidRDefault="00EF0D38" w:rsidP="00D87B07">
      <w:pPr>
        <w:spacing w:line="360" w:lineRule="auto"/>
        <w:rPr>
          <w:rFonts w:eastAsiaTheme="minorHAnsi"/>
          <w:color w:val="000000" w:themeColor="text1"/>
          <w:lang w:eastAsia="en-US"/>
        </w:rPr>
      </w:pPr>
      <w:r w:rsidRPr="00D87B07">
        <w:rPr>
          <w:rFonts w:eastAsiaTheme="minorHAnsi"/>
          <w:color w:val="000000" w:themeColor="text1"/>
          <w:lang w:eastAsia="en-US"/>
        </w:rPr>
        <w:lastRenderedPageBreak/>
        <w:t>C</w:t>
      </w:r>
      <w:r w:rsidR="005820A2" w:rsidRPr="00D87B07">
        <w:rPr>
          <w:rFonts w:eastAsiaTheme="minorHAnsi"/>
          <w:color w:val="000000" w:themeColor="text1"/>
          <w:lang w:eastAsia="en-US"/>
        </w:rPr>
        <w:t xml:space="preserve">ontinuous training occurs when an individual selects a distance or a time to be active and continues uninterrupted to the end, typically at a steady pace. MICT is characterised as efforts in the region of 55-70% of maximal heart rate (HRmax) or promotes oxygen consumption equivalent to 40-60% of VO2max (Viana </w:t>
      </w:r>
      <w:r w:rsidR="005820A2" w:rsidRPr="00D87B07">
        <w:rPr>
          <w:rFonts w:eastAsiaTheme="minorHAnsi"/>
          <w:i/>
          <w:iCs/>
          <w:color w:val="000000" w:themeColor="text1"/>
          <w:lang w:eastAsia="en-US"/>
        </w:rPr>
        <w:t>et al</w:t>
      </w:r>
      <w:r w:rsidR="005820A2" w:rsidRPr="00D87B07">
        <w:rPr>
          <w:rFonts w:eastAsiaTheme="minorHAnsi"/>
          <w:color w:val="000000" w:themeColor="text1"/>
          <w:lang w:eastAsia="en-US"/>
        </w:rPr>
        <w:t>., 2019).</w:t>
      </w:r>
      <w:r w:rsidR="005820A2" w:rsidRPr="00D87B07">
        <w:rPr>
          <w:rFonts w:eastAsiaTheme="minorHAnsi"/>
          <w:i/>
          <w:iCs/>
          <w:color w:val="000000" w:themeColor="text1"/>
          <w:lang w:eastAsia="en-US"/>
        </w:rPr>
        <w:t xml:space="preserve"> </w:t>
      </w:r>
      <w:r w:rsidR="005820A2" w:rsidRPr="00D87B07">
        <w:rPr>
          <w:rFonts w:eastAsiaTheme="minorHAnsi"/>
          <w:color w:val="000000" w:themeColor="text1"/>
          <w:lang w:eastAsia="en-US"/>
        </w:rPr>
        <w:t>Continuous work at lower intensities allows for greater frequency and longer durations, both of which lead to a greater volume of training.</w:t>
      </w:r>
      <w:r w:rsidR="007A4CCB" w:rsidRPr="00D87B07">
        <w:rPr>
          <w:rFonts w:eastAsiaTheme="minorHAnsi"/>
          <w:color w:val="000000" w:themeColor="text1"/>
          <w:lang w:eastAsia="en-US"/>
        </w:rPr>
        <w:t xml:space="preserve"> </w:t>
      </w:r>
      <w:r w:rsidR="005820A2" w:rsidRPr="00D87B07">
        <w:rPr>
          <w:color w:val="000000" w:themeColor="text1"/>
        </w:rPr>
        <w:t xml:space="preserve">HIIT is an intermittent period of effort combined with recovery periods </w:t>
      </w:r>
      <w:r w:rsidR="005820A2" w:rsidRPr="00D87B07">
        <w:rPr>
          <w:rFonts w:eastAsiaTheme="minorHAnsi"/>
          <w:color w:val="000000" w:themeColor="text1"/>
          <w:lang w:eastAsia="en-US"/>
        </w:rPr>
        <w:t xml:space="preserve">(Viana </w:t>
      </w:r>
      <w:r w:rsidR="005820A2" w:rsidRPr="00D87B07">
        <w:rPr>
          <w:rFonts w:eastAsiaTheme="minorHAnsi"/>
          <w:i/>
          <w:iCs/>
          <w:color w:val="000000" w:themeColor="text1"/>
          <w:lang w:eastAsia="en-US"/>
        </w:rPr>
        <w:t>et al</w:t>
      </w:r>
      <w:r w:rsidR="005820A2" w:rsidRPr="00D87B07">
        <w:rPr>
          <w:rFonts w:eastAsiaTheme="minorHAnsi"/>
          <w:color w:val="000000" w:themeColor="text1"/>
          <w:lang w:eastAsia="en-US"/>
        </w:rPr>
        <w:t>., 2019)</w:t>
      </w:r>
      <w:r w:rsidR="005820A2" w:rsidRPr="00D87B07">
        <w:rPr>
          <w:color w:val="000000" w:themeColor="text1"/>
        </w:rPr>
        <w:t xml:space="preserve">, the two most common types of interval training are HIIT and sprint interval training (SIT). HIIT requires near maximal efforts performed at a heart rate (HR) </w:t>
      </w:r>
      <w:r w:rsidR="005820A2" w:rsidRPr="00D87B07">
        <w:rPr>
          <w:color w:val="000000" w:themeColor="text1"/>
          <w:u w:val="single"/>
        </w:rPr>
        <w:t>&gt;</w:t>
      </w:r>
      <w:r w:rsidR="005820A2" w:rsidRPr="00D87B07">
        <w:rPr>
          <w:color w:val="000000" w:themeColor="text1"/>
        </w:rPr>
        <w:t>80% of the HRmax or the equivalent as expressed in the function of the VO2max (</w:t>
      </w:r>
      <w:proofErr w:type="spellStart"/>
      <w:r w:rsidR="005820A2" w:rsidRPr="00D87B07">
        <w:rPr>
          <w:color w:val="000000" w:themeColor="text1"/>
          <w:shd w:val="clear" w:color="auto" w:fill="FFFFFF"/>
        </w:rPr>
        <w:t>Rosenblat</w:t>
      </w:r>
      <w:proofErr w:type="spellEnd"/>
      <w:r w:rsidR="005820A2" w:rsidRPr="00D87B07">
        <w:rPr>
          <w:color w:val="000000" w:themeColor="text1"/>
          <w:shd w:val="clear" w:color="auto" w:fill="FFFFFF"/>
        </w:rPr>
        <w:t xml:space="preserve"> </w:t>
      </w:r>
      <w:r w:rsidR="005820A2" w:rsidRPr="00D87B07">
        <w:rPr>
          <w:i/>
          <w:iCs/>
          <w:color w:val="000000" w:themeColor="text1"/>
          <w:shd w:val="clear" w:color="auto" w:fill="FFFFFF"/>
        </w:rPr>
        <w:t>et al</w:t>
      </w:r>
      <w:r w:rsidR="005820A2" w:rsidRPr="00D87B07">
        <w:rPr>
          <w:color w:val="000000" w:themeColor="text1"/>
          <w:shd w:val="clear" w:color="auto" w:fill="FFFFFF"/>
        </w:rPr>
        <w:t>., 2020)</w:t>
      </w:r>
      <w:r w:rsidR="005820A2" w:rsidRPr="00D87B07">
        <w:rPr>
          <w:color w:val="000000" w:themeColor="text1"/>
        </w:rPr>
        <w:t>. Even more intense exercise, SITs are efforts performed at intensities equal or superior to the one that elicited peak VO2max on an incremental test, including maximal efforts (</w:t>
      </w:r>
      <w:proofErr w:type="spellStart"/>
      <w:r w:rsidR="005820A2" w:rsidRPr="00D87B07">
        <w:rPr>
          <w:color w:val="000000" w:themeColor="text1"/>
          <w:shd w:val="clear" w:color="auto" w:fill="FFFFFF"/>
        </w:rPr>
        <w:t>Rosenblat</w:t>
      </w:r>
      <w:proofErr w:type="spellEnd"/>
      <w:r w:rsidR="005820A2" w:rsidRPr="00D87B07">
        <w:rPr>
          <w:color w:val="000000" w:themeColor="text1"/>
          <w:shd w:val="clear" w:color="auto" w:fill="FFFFFF"/>
        </w:rPr>
        <w:t xml:space="preserve"> </w:t>
      </w:r>
      <w:r w:rsidR="005820A2" w:rsidRPr="00D87B07">
        <w:rPr>
          <w:i/>
          <w:iCs/>
          <w:color w:val="000000" w:themeColor="text1"/>
          <w:shd w:val="clear" w:color="auto" w:fill="FFFFFF"/>
        </w:rPr>
        <w:t>et al</w:t>
      </w:r>
      <w:r w:rsidR="005820A2" w:rsidRPr="00D87B07">
        <w:rPr>
          <w:color w:val="000000" w:themeColor="text1"/>
          <w:shd w:val="clear" w:color="auto" w:fill="FFFFFF"/>
        </w:rPr>
        <w:t>., 2020).</w:t>
      </w:r>
      <w:r w:rsidR="005820A2" w:rsidRPr="00D87B07">
        <w:rPr>
          <w:color w:val="000000" w:themeColor="text1"/>
        </w:rPr>
        <w:t xml:space="preserve"> HIIT may have the potential to promote weight loss as it has some benefits similar to MICT while requiring less time (</w:t>
      </w:r>
      <w:proofErr w:type="spellStart"/>
      <w:r w:rsidR="005820A2" w:rsidRPr="00D87B07">
        <w:rPr>
          <w:color w:val="000000" w:themeColor="text1"/>
          <w:shd w:val="clear" w:color="auto" w:fill="FFFFFF"/>
        </w:rPr>
        <w:t>Milanović</w:t>
      </w:r>
      <w:proofErr w:type="spellEnd"/>
      <w:r w:rsidR="005820A2" w:rsidRPr="00D87B07">
        <w:rPr>
          <w:color w:val="000000" w:themeColor="text1"/>
          <w:shd w:val="clear" w:color="auto" w:fill="FFFFFF"/>
        </w:rPr>
        <w:t xml:space="preserve"> </w:t>
      </w:r>
      <w:r w:rsidR="005820A2" w:rsidRPr="00D87B07">
        <w:rPr>
          <w:i/>
          <w:iCs/>
          <w:color w:val="000000" w:themeColor="text1"/>
          <w:shd w:val="clear" w:color="auto" w:fill="FFFFFF"/>
        </w:rPr>
        <w:t>et al</w:t>
      </w:r>
      <w:r w:rsidR="005820A2" w:rsidRPr="00D87B07">
        <w:rPr>
          <w:color w:val="000000" w:themeColor="text1"/>
          <w:shd w:val="clear" w:color="auto" w:fill="FFFFFF"/>
        </w:rPr>
        <w:t>., 2015)</w:t>
      </w:r>
      <w:r w:rsidR="005820A2" w:rsidRPr="00D87B07">
        <w:rPr>
          <w:color w:val="000000" w:themeColor="text1"/>
        </w:rPr>
        <w:t xml:space="preserve">. </w:t>
      </w:r>
      <w:r w:rsidR="005820A2" w:rsidRPr="00D87B07">
        <w:rPr>
          <w:rFonts w:eastAsiaTheme="minorHAnsi"/>
          <w:color w:val="000000" w:themeColor="text1"/>
          <w:lang w:eastAsia="en-US"/>
        </w:rPr>
        <w:t xml:space="preserve">Although initially used primarily by athletes, interval training in the format of low-volume high-intensity workouts is now popular for fitness and rehabilitation training. </w:t>
      </w:r>
    </w:p>
    <w:p w14:paraId="0AA5FF69" w14:textId="77777777" w:rsidR="007A4CCB" w:rsidRPr="00D87B07" w:rsidRDefault="007A4CCB" w:rsidP="00D87B07">
      <w:pPr>
        <w:spacing w:line="360" w:lineRule="auto"/>
        <w:rPr>
          <w:color w:val="000000" w:themeColor="text1"/>
          <w:u w:val="single"/>
        </w:rPr>
      </w:pPr>
    </w:p>
    <w:p w14:paraId="1DBD1ADF" w14:textId="21CF511E" w:rsidR="005820A2" w:rsidRPr="00D87B07" w:rsidRDefault="005820A2" w:rsidP="00D87B07">
      <w:pPr>
        <w:spacing w:line="360" w:lineRule="auto"/>
        <w:rPr>
          <w:color w:val="000000" w:themeColor="text1"/>
          <w:sz w:val="28"/>
          <w:szCs w:val="28"/>
          <w:u w:val="single"/>
        </w:rPr>
      </w:pPr>
      <w:r w:rsidRPr="00D87B07">
        <w:rPr>
          <w:color w:val="000000" w:themeColor="text1"/>
          <w:sz w:val="28"/>
          <w:szCs w:val="28"/>
          <w:u w:val="single"/>
        </w:rPr>
        <w:t xml:space="preserve">Method </w:t>
      </w:r>
    </w:p>
    <w:p w14:paraId="7ABC9475" w14:textId="77777777" w:rsidR="005820A2" w:rsidRPr="00D87B07" w:rsidRDefault="005820A2" w:rsidP="00D87B07">
      <w:pPr>
        <w:spacing w:line="360" w:lineRule="auto"/>
        <w:rPr>
          <w:color w:val="000000" w:themeColor="text1"/>
          <w:sz w:val="28"/>
          <w:szCs w:val="28"/>
          <w:u w:val="single"/>
        </w:rPr>
      </w:pPr>
      <w:r w:rsidRPr="00D87B07">
        <w:rPr>
          <w:color w:val="000000" w:themeColor="text1"/>
          <w:sz w:val="28"/>
          <w:szCs w:val="28"/>
          <w:u w:val="single"/>
        </w:rPr>
        <w:t>Design</w:t>
      </w:r>
    </w:p>
    <w:p w14:paraId="2ADDFA88" w14:textId="0DBC99EC" w:rsidR="00DE0035" w:rsidRPr="00D87B07" w:rsidRDefault="005820A2" w:rsidP="00D87B07">
      <w:pPr>
        <w:spacing w:line="360" w:lineRule="auto"/>
        <w:rPr>
          <w:color w:val="000000" w:themeColor="text1"/>
          <w:u w:val="single"/>
        </w:rPr>
      </w:pPr>
      <w:r w:rsidRPr="00D87B07">
        <w:rPr>
          <w:color w:val="000000" w:themeColor="text1"/>
        </w:rPr>
        <w:t>The purpose of this study was to determine the effects of both</w:t>
      </w:r>
      <w:r w:rsidR="0081148B" w:rsidRPr="00D87B07">
        <w:rPr>
          <w:color w:val="000000" w:themeColor="text1"/>
        </w:rPr>
        <w:t xml:space="preserve"> MICT</w:t>
      </w:r>
      <w:r w:rsidR="00F95C64" w:rsidRPr="00D87B07">
        <w:rPr>
          <w:color w:val="000000" w:themeColor="text1"/>
        </w:rPr>
        <w:t xml:space="preserve"> and </w:t>
      </w:r>
      <w:r w:rsidRPr="00D87B07">
        <w:rPr>
          <w:color w:val="000000" w:themeColor="text1"/>
        </w:rPr>
        <w:t>SIT</w:t>
      </w:r>
      <w:r w:rsidR="00F95C64" w:rsidRPr="00D87B07">
        <w:rPr>
          <w:color w:val="000000" w:themeColor="text1"/>
        </w:rPr>
        <w:t xml:space="preserve"> on</w:t>
      </w:r>
      <w:r w:rsidRPr="00D87B07">
        <w:rPr>
          <w:color w:val="000000" w:themeColor="text1"/>
        </w:rPr>
        <w:t xml:space="preserve"> improv</w:t>
      </w:r>
      <w:r w:rsidR="00F95C64" w:rsidRPr="00D87B07">
        <w:rPr>
          <w:color w:val="000000" w:themeColor="text1"/>
        </w:rPr>
        <w:t>ing</w:t>
      </w:r>
      <w:r w:rsidRPr="00D87B07">
        <w:rPr>
          <w:color w:val="000000" w:themeColor="text1"/>
        </w:rPr>
        <w:t xml:space="preserve"> VO2max of male students. This study was a single blind, randomised control trial with subjects randomly assigned to 6 weeks of either </w:t>
      </w:r>
      <w:r w:rsidR="0081148B" w:rsidRPr="00D87B07">
        <w:rPr>
          <w:color w:val="000000" w:themeColor="text1"/>
        </w:rPr>
        <w:t>MICT</w:t>
      </w:r>
      <w:r w:rsidR="00F95C64" w:rsidRPr="00D87B07">
        <w:rPr>
          <w:color w:val="000000" w:themeColor="text1"/>
        </w:rPr>
        <w:t xml:space="preserve"> or SIT</w:t>
      </w:r>
      <w:r w:rsidRPr="00D87B07">
        <w:rPr>
          <w:color w:val="000000" w:themeColor="text1"/>
        </w:rPr>
        <w:t>.</w:t>
      </w:r>
      <w:r w:rsidR="0081148B" w:rsidRPr="00D87B07">
        <w:rPr>
          <w:color w:val="000000" w:themeColor="text1"/>
        </w:rPr>
        <w:t xml:space="preserve"> </w:t>
      </w:r>
      <w:r w:rsidRPr="00D87B07">
        <w:rPr>
          <w:color w:val="000000" w:themeColor="text1"/>
        </w:rPr>
        <w:t>The groups VO2max evaluations were performed on a treadmill (Life Fitness) for a maximum of twelve minutes</w:t>
      </w:r>
      <w:r w:rsidR="00F95C64" w:rsidRPr="00D87B07">
        <w:rPr>
          <w:color w:val="000000" w:themeColor="text1"/>
        </w:rPr>
        <w:t>.</w:t>
      </w:r>
      <w:r w:rsidRPr="00D87B07">
        <w:rPr>
          <w:color w:val="000000" w:themeColor="text1"/>
        </w:rPr>
        <w:t xml:space="preserve"> </w:t>
      </w:r>
      <w:r w:rsidR="00F93FF1" w:rsidRPr="00D87B07">
        <w:rPr>
          <w:color w:val="000000" w:themeColor="text1"/>
        </w:rPr>
        <w:t>VO2max</w:t>
      </w:r>
      <w:r w:rsidRPr="00D87B07">
        <w:rPr>
          <w:color w:val="000000" w:themeColor="text1"/>
        </w:rPr>
        <w:t xml:space="preserve"> was then calculated </w:t>
      </w:r>
      <w:r w:rsidR="00F95C64" w:rsidRPr="00D87B07">
        <w:rPr>
          <w:color w:val="000000" w:themeColor="text1"/>
          <w:shd w:val="clear" w:color="auto" w:fill="FFFFFF"/>
        </w:rPr>
        <w:t>in (</w:t>
      </w:r>
      <w:r w:rsidRPr="00D87B07">
        <w:rPr>
          <w:color w:val="000000" w:themeColor="text1"/>
          <w:shd w:val="clear" w:color="auto" w:fill="FFFFFF"/>
        </w:rPr>
        <w:t xml:space="preserve">ml/kg/min) through </w:t>
      </w:r>
      <w:proofErr w:type="spellStart"/>
      <w:r w:rsidRPr="00D87B07">
        <w:rPr>
          <w:color w:val="000000" w:themeColor="text1"/>
          <w:shd w:val="clear" w:color="auto" w:fill="FFFFFF"/>
        </w:rPr>
        <w:t>kilometers</w:t>
      </w:r>
      <w:proofErr w:type="spellEnd"/>
      <w:r w:rsidRPr="00D87B07">
        <w:rPr>
          <w:color w:val="000000" w:themeColor="text1"/>
          <w:shd w:val="clear" w:color="auto" w:fill="FFFFFF"/>
        </w:rPr>
        <w:t xml:space="preserve"> by using the equation 22.351 x </w:t>
      </w:r>
      <w:proofErr w:type="spellStart"/>
      <w:r w:rsidRPr="00D87B07">
        <w:rPr>
          <w:color w:val="000000" w:themeColor="text1"/>
          <w:shd w:val="clear" w:color="auto" w:fill="FFFFFF"/>
        </w:rPr>
        <w:t>kilometers</w:t>
      </w:r>
      <w:proofErr w:type="spellEnd"/>
      <w:r w:rsidR="00C807AF" w:rsidRPr="00D87B07">
        <w:rPr>
          <w:color w:val="000000" w:themeColor="text1"/>
          <w:shd w:val="clear" w:color="auto" w:fill="FFFFFF"/>
        </w:rPr>
        <w:t xml:space="preserve"> </w:t>
      </w:r>
      <w:r w:rsidR="005F3AFE" w:rsidRPr="00D87B07">
        <w:rPr>
          <w:color w:val="000000" w:themeColor="text1"/>
          <w:shd w:val="clear" w:color="auto" w:fill="FFFFFF"/>
        </w:rPr>
        <w:t xml:space="preserve">(Bandyopadhyay </w:t>
      </w:r>
      <w:r w:rsidR="005F3AFE" w:rsidRPr="00D87B07">
        <w:rPr>
          <w:i/>
          <w:iCs/>
          <w:color w:val="000000" w:themeColor="text1"/>
          <w:shd w:val="clear" w:color="auto" w:fill="FFFFFF"/>
        </w:rPr>
        <w:t>et al</w:t>
      </w:r>
      <w:r w:rsidR="005F3AFE" w:rsidRPr="00D87B07">
        <w:rPr>
          <w:color w:val="000000" w:themeColor="text1"/>
          <w:shd w:val="clear" w:color="auto" w:fill="FFFFFF"/>
        </w:rPr>
        <w:t>., 2015)</w:t>
      </w:r>
      <w:r w:rsidRPr="00D87B07">
        <w:rPr>
          <w:color w:val="000000" w:themeColor="text1"/>
          <w:shd w:val="clear" w:color="auto" w:fill="FFFFFF"/>
        </w:rPr>
        <w:t xml:space="preserve">. The subjects first visit to the laboratory included a familiarisation session then the next session 2 days later was to undergo the initial VO2max testing. Two days after all participants completed testing, subjects began the 6 weeks of CV exercise training. Two days after the exercise interventions were completed the subjects completed the post-training aerobic capacity test. Subjects were asked to maintain all prior physical activity and dietary habits and not to partake in any form of additional CV training outside of the study. </w:t>
      </w:r>
    </w:p>
    <w:p w14:paraId="7D65344C" w14:textId="77777777" w:rsidR="005820A2" w:rsidRPr="00D87B07" w:rsidRDefault="005820A2" w:rsidP="00D87B07">
      <w:pPr>
        <w:spacing w:line="360" w:lineRule="auto"/>
        <w:rPr>
          <w:color w:val="000000" w:themeColor="text1"/>
          <w:u w:val="single"/>
        </w:rPr>
      </w:pPr>
    </w:p>
    <w:p w14:paraId="2E9430A9" w14:textId="77777777" w:rsidR="005820A2" w:rsidRPr="00D87B07" w:rsidRDefault="005820A2" w:rsidP="00D87B07">
      <w:pPr>
        <w:spacing w:line="360" w:lineRule="auto"/>
        <w:rPr>
          <w:color w:val="000000" w:themeColor="text1"/>
          <w:sz w:val="28"/>
          <w:szCs w:val="28"/>
          <w:u w:val="single"/>
        </w:rPr>
      </w:pPr>
      <w:r w:rsidRPr="00D87B07">
        <w:rPr>
          <w:color w:val="000000" w:themeColor="text1"/>
          <w:sz w:val="28"/>
          <w:szCs w:val="28"/>
          <w:u w:val="single"/>
        </w:rPr>
        <w:t xml:space="preserve">Participants </w:t>
      </w:r>
    </w:p>
    <w:p w14:paraId="284C9206" w14:textId="4C7BC762" w:rsidR="0071201B" w:rsidRPr="00D87B07" w:rsidRDefault="002E23AE" w:rsidP="00D87B07">
      <w:pPr>
        <w:spacing w:line="360" w:lineRule="auto"/>
      </w:pPr>
      <w:r w:rsidRPr="00D87B07">
        <w:rPr>
          <w:color w:val="000000" w:themeColor="text1"/>
        </w:rPr>
        <w:lastRenderedPageBreak/>
        <w:t>29</w:t>
      </w:r>
      <w:r w:rsidR="00F95C64" w:rsidRPr="00D87B07">
        <w:rPr>
          <w:color w:val="000000" w:themeColor="text1"/>
        </w:rPr>
        <w:t xml:space="preserve"> moderately active </w:t>
      </w:r>
      <w:r w:rsidR="005820A2" w:rsidRPr="00D87B07">
        <w:rPr>
          <w:color w:val="000000" w:themeColor="text1"/>
        </w:rPr>
        <w:t xml:space="preserve">and </w:t>
      </w:r>
      <w:r w:rsidRPr="00D87B07">
        <w:rPr>
          <w:color w:val="000000" w:themeColor="text1"/>
        </w:rPr>
        <w:t>sedentary</w:t>
      </w:r>
      <w:r w:rsidR="005820A2" w:rsidRPr="00D87B07">
        <w:rPr>
          <w:color w:val="000000" w:themeColor="text1"/>
        </w:rPr>
        <w:t xml:space="preserve"> male students (n = </w:t>
      </w:r>
      <w:r w:rsidRPr="00D87B07">
        <w:rPr>
          <w:color w:val="000000" w:themeColor="text1"/>
        </w:rPr>
        <w:t>29</w:t>
      </w:r>
      <w:r w:rsidR="005820A2" w:rsidRPr="00D87B07">
        <w:rPr>
          <w:color w:val="000000" w:themeColor="text1"/>
        </w:rPr>
        <w:t>) ages from 18 to 40 years old volunteered to participate in the study. Sedentary was defined as not having participated in a regular exercise program for more than 20 minutes once a week</w:t>
      </w:r>
      <w:r w:rsidR="004637DC" w:rsidRPr="00D87B07">
        <w:rPr>
          <w:color w:val="000000" w:themeColor="text1"/>
        </w:rPr>
        <w:t xml:space="preserve"> </w:t>
      </w:r>
      <w:r w:rsidR="00AD4193" w:rsidRPr="00D87B07">
        <w:rPr>
          <w:color w:val="000000" w:themeColor="text1"/>
        </w:rPr>
        <w:t>(</w:t>
      </w:r>
      <w:r w:rsidR="00AD4193" w:rsidRPr="00D87B07">
        <w:rPr>
          <w:color w:val="000000" w:themeColor="text1"/>
          <w:shd w:val="clear" w:color="auto" w:fill="FFFFFF"/>
        </w:rPr>
        <w:t xml:space="preserve">Tremblay </w:t>
      </w:r>
      <w:r w:rsidR="00AD4193" w:rsidRPr="00D87B07">
        <w:rPr>
          <w:i/>
          <w:iCs/>
          <w:color w:val="000000" w:themeColor="text1"/>
          <w:shd w:val="clear" w:color="auto" w:fill="FFFFFF"/>
        </w:rPr>
        <w:t>et al</w:t>
      </w:r>
      <w:r w:rsidR="00AD4193" w:rsidRPr="00D87B07">
        <w:rPr>
          <w:color w:val="000000" w:themeColor="text1"/>
          <w:shd w:val="clear" w:color="auto" w:fill="FFFFFF"/>
        </w:rPr>
        <w:t>.,</w:t>
      </w:r>
      <w:r w:rsidR="00EF0D38" w:rsidRPr="00D87B07">
        <w:rPr>
          <w:color w:val="000000" w:themeColor="text1"/>
          <w:shd w:val="clear" w:color="auto" w:fill="FFFFFF"/>
        </w:rPr>
        <w:t xml:space="preserve"> </w:t>
      </w:r>
      <w:r w:rsidR="00AD4193" w:rsidRPr="00D87B07">
        <w:rPr>
          <w:color w:val="000000" w:themeColor="text1"/>
          <w:shd w:val="clear" w:color="auto" w:fill="FFFFFF"/>
        </w:rPr>
        <w:t>2017).</w:t>
      </w:r>
      <w:r w:rsidR="005820A2" w:rsidRPr="00D87B07">
        <w:rPr>
          <w:color w:val="000000" w:themeColor="text1"/>
        </w:rPr>
        <w:t xml:space="preserve"> All remaining subjects were not permitted to undergo more than 2 CV training session a week and had some experience in running at moderate and high intensities. Furthermore, subjects had to complete a score of 2km or higher during the Cooper run test to be eligible for the study. Moreover, participants must have no current injuries, not take any medication, no CV or metabolic diseases and had to be non-smokers. </w:t>
      </w:r>
      <w:r w:rsidR="00F95C64" w:rsidRPr="00D87B07">
        <w:rPr>
          <w:color w:val="000000" w:themeColor="text1"/>
        </w:rPr>
        <w:t>Nine (n = 9)</w:t>
      </w:r>
      <w:r w:rsidR="005820A2" w:rsidRPr="00D87B07">
        <w:rPr>
          <w:color w:val="000000" w:themeColor="text1"/>
        </w:rPr>
        <w:t xml:space="preserve"> subjects were included in the study served as a non-exercise control group. The control group underwent the same aerobic capacity test as the training group at similar time intervals. </w:t>
      </w:r>
      <w:r w:rsidR="00ED74A5" w:rsidRPr="00D87B07">
        <w:rPr>
          <w:color w:val="000000" w:themeColor="text1"/>
        </w:rPr>
        <w:t xml:space="preserve">(Table </w:t>
      </w:r>
      <w:r w:rsidR="00EF0D38" w:rsidRPr="00D87B07">
        <w:rPr>
          <w:color w:val="000000" w:themeColor="text1"/>
        </w:rPr>
        <w:t>2</w:t>
      </w:r>
      <w:r w:rsidR="00ED74A5" w:rsidRPr="00D87B07">
        <w:rPr>
          <w:color w:val="000000" w:themeColor="text1"/>
        </w:rPr>
        <w:t>)</w:t>
      </w:r>
      <w:r w:rsidR="005820A2" w:rsidRPr="00D87B07">
        <w:rPr>
          <w:color w:val="000000" w:themeColor="text1"/>
        </w:rPr>
        <w:t xml:space="preserve"> shows the physical characteristics of the CV exercise group and control group subjects at baseline</w:t>
      </w:r>
      <w:r w:rsidR="009C3515" w:rsidRPr="00D87B07">
        <w:rPr>
          <w:color w:val="000000" w:themeColor="text1"/>
        </w:rPr>
        <w:t xml:space="preserve">. </w:t>
      </w:r>
      <w:r w:rsidR="005820A2" w:rsidRPr="00D87B07">
        <w:rPr>
          <w:color w:val="000000" w:themeColor="text1"/>
        </w:rPr>
        <w:t>There were no significant differences between groups for VO2max scores, however the age range was large. All subjects comp</w:t>
      </w:r>
      <w:r w:rsidRPr="00D87B07">
        <w:rPr>
          <w:color w:val="000000" w:themeColor="text1"/>
        </w:rPr>
        <w:t>l</w:t>
      </w:r>
      <w:r w:rsidR="005820A2" w:rsidRPr="00D87B07">
        <w:rPr>
          <w:color w:val="000000" w:themeColor="text1"/>
        </w:rPr>
        <w:t xml:space="preserve">eted a </w:t>
      </w:r>
      <w:r w:rsidR="00DE0035" w:rsidRPr="00D87B07">
        <w:rPr>
          <w:color w:val="000000" w:themeColor="text1"/>
        </w:rPr>
        <w:t>health and lifestyle</w:t>
      </w:r>
      <w:r w:rsidR="005820A2" w:rsidRPr="00D87B07">
        <w:rPr>
          <w:color w:val="000000" w:themeColor="text1"/>
        </w:rPr>
        <w:t xml:space="preserve"> questionnaire, PAR-Q, and received medical clearance from their GP. </w:t>
      </w:r>
      <w:r w:rsidR="009C3515" w:rsidRPr="00D87B07">
        <w:rPr>
          <w:color w:val="000000" w:themeColor="text1"/>
        </w:rPr>
        <w:t xml:space="preserve">Informed consent was given by all participants and </w:t>
      </w:r>
      <w:r w:rsidR="009C3515" w:rsidRPr="00D87B07">
        <w:rPr>
          <w:rFonts w:eastAsiaTheme="minorEastAsia"/>
        </w:rPr>
        <w:t>a</w:t>
      </w:r>
      <w:r w:rsidR="005820A2" w:rsidRPr="00D87B07">
        <w:rPr>
          <w:rFonts w:eastAsiaTheme="minorEastAsia"/>
        </w:rPr>
        <w:t xml:space="preserve">ll procedures </w:t>
      </w:r>
      <w:r w:rsidR="009C3515" w:rsidRPr="00D87B07">
        <w:rPr>
          <w:rFonts w:eastAsiaTheme="minorEastAsia"/>
        </w:rPr>
        <w:t>performed</w:t>
      </w:r>
      <w:r w:rsidR="005820A2" w:rsidRPr="00D87B07">
        <w:rPr>
          <w:rFonts w:eastAsiaTheme="minorEastAsia"/>
        </w:rPr>
        <w:t xml:space="preserve"> </w:t>
      </w:r>
      <w:r w:rsidR="0071201B" w:rsidRPr="00D87B07">
        <w:t xml:space="preserve">were in accordance with the ethical standards of the </w:t>
      </w:r>
      <w:r w:rsidR="009C3515" w:rsidRPr="00D87B07">
        <w:t>University of Wales Trinity Saint David’s.</w:t>
      </w:r>
    </w:p>
    <w:p w14:paraId="6A7D6EB6" w14:textId="1C8AC7C6" w:rsidR="005820A2" w:rsidRPr="00D87B07" w:rsidRDefault="005820A2" w:rsidP="00D87B07">
      <w:pPr>
        <w:spacing w:line="360" w:lineRule="auto"/>
      </w:pPr>
    </w:p>
    <w:p w14:paraId="38BC4AE6" w14:textId="77777777" w:rsidR="005820A2" w:rsidRPr="00D87B07" w:rsidRDefault="005820A2" w:rsidP="00D87B07">
      <w:pPr>
        <w:spacing w:line="360" w:lineRule="auto"/>
        <w:rPr>
          <w:sz w:val="28"/>
          <w:szCs w:val="28"/>
        </w:rPr>
      </w:pPr>
      <w:r w:rsidRPr="00D87B07">
        <w:rPr>
          <w:color w:val="000000" w:themeColor="text1"/>
          <w:sz w:val="28"/>
          <w:szCs w:val="28"/>
          <w:u w:val="single"/>
        </w:rPr>
        <w:t>Procedure</w:t>
      </w:r>
    </w:p>
    <w:p w14:paraId="2A921D37" w14:textId="60642809" w:rsidR="005820A2" w:rsidRPr="00D87B07" w:rsidRDefault="005820A2" w:rsidP="00D87B07">
      <w:pPr>
        <w:spacing w:line="360" w:lineRule="auto"/>
        <w:rPr>
          <w:color w:val="000000" w:themeColor="text1"/>
        </w:rPr>
      </w:pPr>
      <w:r w:rsidRPr="00D87B07">
        <w:rPr>
          <w:color w:val="000000" w:themeColor="text1"/>
        </w:rPr>
        <w:t>VO2max</w:t>
      </w:r>
      <w:r w:rsidR="009C3515" w:rsidRPr="00D87B07">
        <w:rPr>
          <w:color w:val="000000" w:themeColor="text1"/>
        </w:rPr>
        <w:t xml:space="preserve"> test </w:t>
      </w:r>
      <w:r w:rsidRPr="00D87B07">
        <w:rPr>
          <w:color w:val="000000" w:themeColor="text1"/>
        </w:rPr>
        <w:t>before and after the exercise intervention was required. Testing was taken place over 2 days at the laboratory in the University of Wales Trinity Saint David’s. The 12minute Cooper run test was performed on a Life Fitness treadmill (Life Fitness UK Ltd, Cambridgeshire, England) via standardised protocols explained previously</w:t>
      </w:r>
      <w:r w:rsidR="002E23AE" w:rsidRPr="00D87B07">
        <w:rPr>
          <w:color w:val="000000" w:themeColor="text1"/>
        </w:rPr>
        <w:t>.</w:t>
      </w:r>
      <w:r w:rsidRPr="00D87B07">
        <w:rPr>
          <w:color w:val="000000" w:themeColor="text1"/>
        </w:rPr>
        <w:t xml:space="preserve"> The Cooper test scores were achieved by running for 12 minutes at the desired pace with the option of increasing or decreasing speed during the procedure. Subjects were required to run as far as possible during the allocated time. Before proceeding to the test subjects were allowed to check the equipment and familiarise with the controls and speed desired for the beginning of the test to prevent any injuries. Standing near each treadmill was a tester as a precaution for any emergencies such as problems with the treadmill. Throughout testing all testers wore full PPE with the 2 subjects performing the test spaced out at least 2 meters apart under COVID requirements. </w:t>
      </w:r>
    </w:p>
    <w:p w14:paraId="463506CF" w14:textId="77777777" w:rsidR="00D87B07" w:rsidRDefault="00D87B07" w:rsidP="00D87B07">
      <w:pPr>
        <w:pStyle w:val="NormalWeb"/>
        <w:spacing w:before="0" w:beforeAutospacing="0" w:after="255" w:afterAutospacing="0" w:line="360" w:lineRule="auto"/>
        <w:rPr>
          <w:color w:val="000000" w:themeColor="text1"/>
          <w:sz w:val="28"/>
          <w:szCs w:val="28"/>
          <w:u w:val="single"/>
        </w:rPr>
      </w:pPr>
    </w:p>
    <w:p w14:paraId="1EE979A8" w14:textId="65E6115D" w:rsidR="00D87B07" w:rsidRDefault="005820A2" w:rsidP="00D87B07">
      <w:pPr>
        <w:pStyle w:val="NormalWeb"/>
        <w:spacing w:before="0" w:beforeAutospacing="0" w:after="255" w:afterAutospacing="0" w:line="360" w:lineRule="auto"/>
        <w:rPr>
          <w:color w:val="000000" w:themeColor="text1"/>
          <w:sz w:val="28"/>
          <w:szCs w:val="28"/>
          <w:u w:val="single"/>
        </w:rPr>
      </w:pPr>
      <w:r w:rsidRPr="00D87B07">
        <w:rPr>
          <w:color w:val="000000" w:themeColor="text1"/>
          <w:sz w:val="28"/>
          <w:szCs w:val="28"/>
          <w:u w:val="single"/>
        </w:rPr>
        <w:t>Training intervention protocol</w:t>
      </w:r>
    </w:p>
    <w:p w14:paraId="2426B89A" w14:textId="77777777" w:rsidR="00D87B07" w:rsidRDefault="004637DC" w:rsidP="00D87B07">
      <w:pPr>
        <w:pStyle w:val="NormalWeb"/>
        <w:spacing w:before="0" w:beforeAutospacing="0" w:after="255" w:afterAutospacing="0" w:line="360" w:lineRule="auto"/>
        <w:rPr>
          <w:color w:val="000000" w:themeColor="text1"/>
        </w:rPr>
      </w:pPr>
      <w:r w:rsidRPr="00D87B07">
        <w:rPr>
          <w:color w:val="000000" w:themeColor="text1"/>
        </w:rPr>
        <w:lastRenderedPageBreak/>
        <w:t>The experimental group</w:t>
      </w:r>
      <w:r w:rsidR="005820A2" w:rsidRPr="00D87B07">
        <w:rPr>
          <w:color w:val="000000" w:themeColor="text1"/>
        </w:rPr>
        <w:t xml:space="preserve"> were allocated a period of 6 weeks of training that included 3 sessions a week. Continuous training was characterised by moderate intensity (65-70% of VO2max) and 60minute sessions. This was characterised by subjects keeping track of their heart rate (HR) during the exercise. Subjects were asked to calculate and save their average </w:t>
      </w:r>
      <w:r w:rsidR="009C3515" w:rsidRPr="00D87B07">
        <w:rPr>
          <w:color w:val="000000" w:themeColor="text1"/>
        </w:rPr>
        <w:t>HR</w:t>
      </w:r>
      <w:r w:rsidR="005820A2" w:rsidRPr="00D87B07">
        <w:rPr>
          <w:color w:val="000000" w:themeColor="text1"/>
        </w:rPr>
        <w:t xml:space="preserve"> scores as an objective marker. SIT was performed as 30 seconds of maximal effort bouts for 10 sets at high intensity (85-90% of VO2max) with 2minute rest periods between each sprint </w:t>
      </w:r>
      <w:r w:rsidR="00424B93" w:rsidRPr="00D87B07">
        <w:rPr>
          <w:color w:val="000000" w:themeColor="text1"/>
        </w:rPr>
        <w:t>(</w:t>
      </w:r>
      <w:proofErr w:type="spellStart"/>
      <w:r w:rsidR="00424B93" w:rsidRPr="00D87B07">
        <w:rPr>
          <w:color w:val="000000" w:themeColor="text1"/>
          <w:shd w:val="clear" w:color="auto" w:fill="FFFFFF"/>
        </w:rPr>
        <w:t>Litleskare</w:t>
      </w:r>
      <w:proofErr w:type="spellEnd"/>
      <w:r w:rsidR="00424B93" w:rsidRPr="00D87B07">
        <w:rPr>
          <w:color w:val="000000" w:themeColor="text1"/>
          <w:shd w:val="clear" w:color="auto" w:fill="FFFFFF"/>
        </w:rPr>
        <w:t xml:space="preserve"> </w:t>
      </w:r>
      <w:r w:rsidR="00424B93" w:rsidRPr="00D87B07">
        <w:rPr>
          <w:i/>
          <w:iCs/>
          <w:color w:val="000000" w:themeColor="text1"/>
          <w:shd w:val="clear" w:color="auto" w:fill="FFFFFF"/>
        </w:rPr>
        <w:t>et al</w:t>
      </w:r>
      <w:r w:rsidR="00424B93" w:rsidRPr="00D87B07">
        <w:rPr>
          <w:color w:val="000000" w:themeColor="text1"/>
          <w:shd w:val="clear" w:color="auto" w:fill="FFFFFF"/>
        </w:rPr>
        <w:t>., 2020)</w:t>
      </w:r>
      <w:r w:rsidR="005820A2" w:rsidRPr="00D87B07">
        <w:rPr>
          <w:color w:val="000000" w:themeColor="text1"/>
        </w:rPr>
        <w:t xml:space="preserve">. Training intensity was monitored by </w:t>
      </w:r>
      <w:r w:rsidR="009C3515" w:rsidRPr="00D87B07">
        <w:rPr>
          <w:color w:val="000000" w:themeColor="text1"/>
        </w:rPr>
        <w:t>HR</w:t>
      </w:r>
      <w:r w:rsidR="005820A2" w:rsidRPr="00D87B07">
        <w:rPr>
          <w:color w:val="000000" w:themeColor="text1"/>
        </w:rPr>
        <w:t xml:space="preserve"> monitors on either a smart watch (Apple watch series 5) or </w:t>
      </w:r>
      <w:r w:rsidR="009C3515" w:rsidRPr="00D87B07">
        <w:rPr>
          <w:color w:val="000000" w:themeColor="text1"/>
        </w:rPr>
        <w:t>HR</w:t>
      </w:r>
      <w:r w:rsidR="005820A2" w:rsidRPr="00D87B07">
        <w:rPr>
          <w:color w:val="000000" w:themeColor="text1"/>
        </w:rPr>
        <w:t xml:space="preserve"> monitors (Polar H10). </w:t>
      </w:r>
    </w:p>
    <w:p w14:paraId="499B9AE3" w14:textId="7C849EE5" w:rsidR="005820A2" w:rsidRPr="00D87B07" w:rsidRDefault="005820A2" w:rsidP="00D87B07">
      <w:pPr>
        <w:pStyle w:val="NormalWeb"/>
        <w:spacing w:before="0" w:beforeAutospacing="0" w:after="255" w:afterAutospacing="0" w:line="360" w:lineRule="auto"/>
        <w:rPr>
          <w:color w:val="000000" w:themeColor="text1"/>
        </w:rPr>
      </w:pPr>
      <w:r w:rsidRPr="00D87B07">
        <w:rPr>
          <w:color w:val="000000" w:themeColor="text1"/>
          <w:sz w:val="28"/>
          <w:szCs w:val="28"/>
          <w:u w:val="single"/>
        </w:rPr>
        <w:t xml:space="preserve">Statistical analysis </w:t>
      </w:r>
    </w:p>
    <w:p w14:paraId="00818A3D" w14:textId="40416729" w:rsidR="005820A2" w:rsidRDefault="005820A2" w:rsidP="00D87B07">
      <w:pPr>
        <w:spacing w:line="360" w:lineRule="auto"/>
      </w:pPr>
      <w:r w:rsidRPr="00D87B07">
        <w:rPr>
          <w:color w:val="000000"/>
        </w:rPr>
        <w:t>All statistical analys</w:t>
      </w:r>
      <w:r w:rsidR="00615ECC" w:rsidRPr="00D87B07">
        <w:rPr>
          <w:color w:val="000000"/>
        </w:rPr>
        <w:t>i</w:t>
      </w:r>
      <w:r w:rsidRPr="00D87B07">
        <w:rPr>
          <w:color w:val="000000"/>
        </w:rPr>
        <w:t xml:space="preserve">s were completed using SPSS (version 26; IBM, Armonk, NY, USA). Descriptive statistics were calculated for each </w:t>
      </w:r>
      <w:r w:rsidR="00F26CCA" w:rsidRPr="00D87B07">
        <w:rPr>
          <w:color w:val="000000"/>
        </w:rPr>
        <w:t>intervention</w:t>
      </w:r>
      <w:r w:rsidRPr="00D87B07">
        <w:rPr>
          <w:color w:val="000000"/>
        </w:rPr>
        <w:t xml:space="preserve"> at pretesting and post-testing. A one-way ANOVA was utilised to compare each group to show they are similar levels of VO2max at the start of the intervention</w:t>
      </w:r>
      <w:r w:rsidR="00F26CCA" w:rsidRPr="00D87B07">
        <w:rPr>
          <w:color w:val="000000"/>
        </w:rPr>
        <w:t xml:space="preserve">. </w:t>
      </w:r>
      <w:r w:rsidR="00B27770" w:rsidRPr="00D87B07">
        <w:rPr>
          <w:color w:val="000000"/>
        </w:rPr>
        <w:t xml:space="preserve">A </w:t>
      </w:r>
      <w:r w:rsidRPr="00D87B07">
        <w:rPr>
          <w:color w:val="000000"/>
        </w:rPr>
        <w:t xml:space="preserve">paired t-test was used to determine </w:t>
      </w:r>
      <w:r w:rsidR="00F26CCA" w:rsidRPr="00D87B07">
        <w:rPr>
          <w:color w:val="000000"/>
        </w:rPr>
        <w:t>any significant</w:t>
      </w:r>
      <w:r w:rsidRPr="00D87B07">
        <w:rPr>
          <w:color w:val="000000"/>
        </w:rPr>
        <w:t xml:space="preserve"> </w:t>
      </w:r>
      <w:r w:rsidR="00F26CCA" w:rsidRPr="00D87B07">
        <w:rPr>
          <w:color w:val="000000"/>
        </w:rPr>
        <w:t xml:space="preserve">differences existed in each group before and after the exercise training intervention. Data in each group was </w:t>
      </w:r>
      <w:r w:rsidR="000C2BAB" w:rsidRPr="00D87B07">
        <w:rPr>
          <w:color w:val="000000"/>
        </w:rPr>
        <w:t xml:space="preserve">analysed using a Tukey and homogeneity test of variance. </w:t>
      </w:r>
      <w:r w:rsidRPr="00D87B07">
        <w:rPr>
          <w:color w:val="000000" w:themeColor="text1"/>
        </w:rPr>
        <w:t>The alpha criterion for significance was set at 0.05 and 95% confidence intervals were calculated for each dependent variable.</w:t>
      </w:r>
    </w:p>
    <w:p w14:paraId="281F702E" w14:textId="77777777" w:rsidR="00D87B07" w:rsidRPr="00D87B07" w:rsidRDefault="00D87B07" w:rsidP="00D87B07">
      <w:pPr>
        <w:spacing w:line="360" w:lineRule="auto"/>
      </w:pPr>
    </w:p>
    <w:p w14:paraId="04A103C1" w14:textId="6A7049B6" w:rsidR="005820A2" w:rsidRPr="00D87B07" w:rsidRDefault="005820A2" w:rsidP="00D87B07">
      <w:pPr>
        <w:spacing w:line="360" w:lineRule="auto"/>
        <w:rPr>
          <w:color w:val="000000" w:themeColor="text1"/>
          <w:sz w:val="28"/>
          <w:szCs w:val="28"/>
          <w:u w:val="single"/>
          <w:lang w:val="en-US"/>
        </w:rPr>
      </w:pPr>
      <w:r w:rsidRPr="00D87B07">
        <w:rPr>
          <w:color w:val="000000" w:themeColor="text1"/>
          <w:sz w:val="28"/>
          <w:szCs w:val="28"/>
          <w:u w:val="single"/>
          <w:lang w:val="en-US"/>
        </w:rPr>
        <w:t xml:space="preserve">Results  </w:t>
      </w:r>
    </w:p>
    <w:p w14:paraId="6EEBD72E" w14:textId="5034D9A2" w:rsidR="00323D45" w:rsidRPr="00D87B07" w:rsidRDefault="004C4235" w:rsidP="00D87B07">
      <w:pPr>
        <w:spacing w:line="360" w:lineRule="auto"/>
        <w:rPr>
          <w:color w:val="000000" w:themeColor="text1"/>
          <w:lang w:val="en-US"/>
        </w:rPr>
      </w:pPr>
      <w:r w:rsidRPr="00D87B07">
        <w:rPr>
          <w:color w:val="000000" w:themeColor="text1"/>
          <w:lang w:val="en-US"/>
        </w:rPr>
        <w:t xml:space="preserve">This study found that both </w:t>
      </w:r>
      <w:r w:rsidR="000526ED" w:rsidRPr="00D87B07">
        <w:rPr>
          <w:color w:val="000000" w:themeColor="text1"/>
          <w:lang w:val="en-US"/>
        </w:rPr>
        <w:t xml:space="preserve">MICT and HIIT </w:t>
      </w:r>
      <w:r w:rsidRPr="00D87B07">
        <w:rPr>
          <w:color w:val="000000" w:themeColor="text1"/>
          <w:lang w:val="en-US"/>
        </w:rPr>
        <w:t xml:space="preserve">exercise methods improved VO2max however MICT had superior results. Furthermore, the control group did not see improvements in VO2max. </w:t>
      </w:r>
      <w:r w:rsidR="00447298" w:rsidRPr="00D87B07">
        <w:rPr>
          <w:color w:val="000000" w:themeColor="text1"/>
          <w:lang w:val="en-US"/>
        </w:rPr>
        <w:t xml:space="preserve">The 9 participants in the HIIT group had a mean VO2max of 47.1 before the intervention and a mean of </w:t>
      </w:r>
      <w:r w:rsidR="00210E3E" w:rsidRPr="00D87B07">
        <w:rPr>
          <w:color w:val="000000" w:themeColor="text1"/>
          <w:lang w:val="en-US"/>
        </w:rPr>
        <w:t>49.3 after training. The MICT groups mean VO2max before proceeding training was 48 and after training was 51.3. The control groups mean VO2max was 48.5 before training and 47.7 after training, therefore the control groups VO2max values decreased after training but both the training groups</w:t>
      </w:r>
      <w:r w:rsidR="00994152" w:rsidRPr="00D87B07">
        <w:rPr>
          <w:color w:val="000000" w:themeColor="text1"/>
          <w:lang w:val="en-US"/>
        </w:rPr>
        <w:t xml:space="preserve"> </w:t>
      </w:r>
      <w:r w:rsidR="00210E3E" w:rsidRPr="00D87B07">
        <w:rPr>
          <w:color w:val="000000" w:themeColor="text1"/>
          <w:lang w:val="en-US"/>
        </w:rPr>
        <w:t xml:space="preserve">increased </w:t>
      </w:r>
      <w:r w:rsidR="00994152" w:rsidRPr="00D87B07">
        <w:rPr>
          <w:color w:val="000000" w:themeColor="text1"/>
          <w:lang w:val="en-US"/>
        </w:rPr>
        <w:t>VO2max</w:t>
      </w:r>
      <w:r w:rsidR="00323D45" w:rsidRPr="00D87B07">
        <w:rPr>
          <w:color w:val="000000" w:themeColor="text1"/>
          <w:lang w:val="en-US"/>
        </w:rPr>
        <w:t>. (</w:t>
      </w:r>
      <w:r w:rsidR="00323D45" w:rsidRPr="00D87B07">
        <w:t xml:space="preserve">Table 1) shows the </w:t>
      </w:r>
      <w:proofErr w:type="spellStart"/>
      <w:r w:rsidR="00323D45" w:rsidRPr="00D87B07">
        <w:t>mean</w:t>
      </w:r>
      <w:r w:rsidR="00323D45" w:rsidRPr="00D87B07">
        <w:rPr>
          <w:u w:val="single"/>
        </w:rPr>
        <w:t>±</w:t>
      </w:r>
      <w:r w:rsidR="00323D45" w:rsidRPr="00D87B07">
        <w:t>standard</w:t>
      </w:r>
      <w:proofErr w:type="spellEnd"/>
      <w:r w:rsidR="00323D45" w:rsidRPr="00D87B07">
        <w:t xml:space="preserve"> deviation, confidence interval and significance of VO2max values of the combined participants in each group before and after training. High intensity interval training, moderate continuous endurance training and a control group are seen. For example (</w:t>
      </w:r>
      <w:proofErr w:type="spellStart"/>
      <w:r w:rsidR="00323D45" w:rsidRPr="00D87B07">
        <w:t>mean±SD</w:t>
      </w:r>
      <w:proofErr w:type="spellEnd"/>
      <w:r w:rsidR="00323D45" w:rsidRPr="00D87B07">
        <w:t>, CI; 47.1±5.8, 47.2)</w:t>
      </w:r>
      <w:r w:rsidR="00F93FF1" w:rsidRPr="00D87B07">
        <w:t xml:space="preserve"> is the mean and standard deviation of VO2max for the HIIT group before training.</w:t>
      </w:r>
    </w:p>
    <w:p w14:paraId="64788805" w14:textId="33A792AF" w:rsidR="00752491" w:rsidRPr="00D87B07" w:rsidRDefault="00752491" w:rsidP="00D87B07">
      <w:pPr>
        <w:spacing w:line="360" w:lineRule="auto"/>
        <w:rPr>
          <w:color w:val="000000" w:themeColor="text1"/>
        </w:rPr>
      </w:pPr>
    </w:p>
    <w:p w14:paraId="37FEF60B" w14:textId="77777777" w:rsidR="002E02D0" w:rsidRPr="00D87B07" w:rsidRDefault="00994152" w:rsidP="00D87B07">
      <w:pPr>
        <w:spacing w:line="360" w:lineRule="auto"/>
      </w:pPr>
      <w:r w:rsidRPr="00D87B07">
        <w:rPr>
          <w:color w:val="000000" w:themeColor="text1"/>
          <w:lang w:val="en-US"/>
        </w:rPr>
        <w:lastRenderedPageBreak/>
        <w:t xml:space="preserve">The aim of the study was to determine which method of exercise HIIT or MICT was most effective for improving VO2max amongst male students. </w:t>
      </w:r>
      <w:r w:rsidR="002503DA" w:rsidRPr="00D87B07">
        <w:rPr>
          <w:color w:val="000000" w:themeColor="text1"/>
          <w:lang w:val="en-US"/>
        </w:rPr>
        <w:t xml:space="preserve">A one-way ANOVA was used to test for differences in VO2max using the cooper test. There were significant differences between the groups across the three group, </w:t>
      </w:r>
      <w:r w:rsidR="002503DA" w:rsidRPr="00D87B07">
        <w:rPr>
          <w:i/>
          <w:iCs/>
          <w:color w:val="000000" w:themeColor="text1"/>
          <w:lang w:val="en-US"/>
        </w:rPr>
        <w:t>F (2, 29) = 1.04, p = .</w:t>
      </w:r>
      <w:r w:rsidR="002503DA" w:rsidRPr="00D87B07">
        <w:rPr>
          <w:color w:val="000000" w:themeColor="text1"/>
          <w:lang w:val="en-US"/>
        </w:rPr>
        <w:t>369.</w:t>
      </w:r>
      <w:r w:rsidR="002503DA" w:rsidRPr="00D87B07">
        <w:rPr>
          <w:color w:val="000000" w:themeColor="text1"/>
          <w:u w:val="single"/>
          <w:lang w:val="en-US"/>
        </w:rPr>
        <w:t xml:space="preserve"> </w:t>
      </w:r>
      <w:r w:rsidR="002503DA" w:rsidRPr="00D87B07">
        <w:rPr>
          <w:color w:val="000000" w:themeColor="text1"/>
          <w:lang w:val="en-US"/>
        </w:rPr>
        <w:t xml:space="preserve"> Tukey post-hoc of the data indicated that there was a statistical difference with HIIT (</w:t>
      </w:r>
      <w:r w:rsidR="002503DA" w:rsidRPr="00D87B07">
        <w:t>49.3±5.3, CI: 45.3 – 53.4</w:t>
      </w:r>
      <w:r w:rsidR="002503DA" w:rsidRPr="00D87B07">
        <w:rPr>
          <w:color w:val="202124"/>
          <w:shd w:val="clear" w:color="auto" w:fill="FFFFFF"/>
        </w:rPr>
        <w:t xml:space="preserve"> mL/kg/min) and MICT (</w:t>
      </w:r>
      <w:r w:rsidR="002503DA" w:rsidRPr="00D87B07">
        <w:t xml:space="preserve">51.3±5.4, CI: 47.4 – 55.1 mL/kg/min) </w:t>
      </w:r>
      <w:r w:rsidR="002503DA" w:rsidRPr="00D87B07">
        <w:rPr>
          <w:color w:val="000000" w:themeColor="text1"/>
          <w:lang w:val="en-US"/>
        </w:rPr>
        <w:t>(Table 1).</w:t>
      </w:r>
      <w:r w:rsidR="002503DA" w:rsidRPr="00D87B07">
        <w:t xml:space="preserve"> </w:t>
      </w:r>
      <w:r w:rsidR="002503DA" w:rsidRPr="00D87B07">
        <w:rPr>
          <w:color w:val="000000" w:themeColor="text1"/>
          <w:lang w:val="en-US"/>
        </w:rPr>
        <w:t xml:space="preserve">A paired sample t-test was used to determine if any group improved VO2max after the training intervention. The HIIT (p = 0.015) and MICT (p = 0.01) both improved VO2 after the intervention however the control group did not (0.52). </w:t>
      </w:r>
    </w:p>
    <w:p w14:paraId="69FFC27D" w14:textId="77777777" w:rsidR="00D87B07" w:rsidRDefault="00D87B07" w:rsidP="00D87B07">
      <w:pPr>
        <w:spacing w:line="360" w:lineRule="auto"/>
        <w:rPr>
          <w:color w:val="000000" w:themeColor="text1"/>
          <w:u w:val="single"/>
          <w:lang w:val="en-US"/>
        </w:rPr>
      </w:pPr>
    </w:p>
    <w:p w14:paraId="33A3DF2D" w14:textId="13D5305F" w:rsidR="00752491" w:rsidRPr="00D87B07" w:rsidRDefault="00752491" w:rsidP="00D87B07">
      <w:pPr>
        <w:spacing w:line="360" w:lineRule="auto"/>
      </w:pPr>
      <w:r w:rsidRPr="00D87B07">
        <w:rPr>
          <w:color w:val="000000" w:themeColor="text1"/>
          <w:u w:val="single"/>
          <w:lang w:val="en-US"/>
        </w:rPr>
        <w:t>VO2max values before and after</w:t>
      </w:r>
      <w:r w:rsidR="000975F3" w:rsidRPr="00D87B07">
        <w:rPr>
          <w:color w:val="000000" w:themeColor="text1"/>
          <w:u w:val="single"/>
          <w:lang w:val="en-US"/>
        </w:rPr>
        <w:t xml:space="preserve"> the </w:t>
      </w:r>
      <w:r w:rsidRPr="00D87B07">
        <w:rPr>
          <w:color w:val="000000" w:themeColor="text1"/>
          <w:u w:val="single"/>
          <w:lang w:val="en-US"/>
        </w:rPr>
        <w:t xml:space="preserve">training intervention </w:t>
      </w:r>
    </w:p>
    <w:tbl>
      <w:tblPr>
        <w:tblStyle w:val="TableGrid"/>
        <w:tblW w:w="0" w:type="auto"/>
        <w:tblLook w:val="04A0" w:firstRow="1" w:lastRow="0" w:firstColumn="1" w:lastColumn="0" w:noHBand="0" w:noVBand="1"/>
      </w:tblPr>
      <w:tblGrid>
        <w:gridCol w:w="1501"/>
        <w:gridCol w:w="1755"/>
        <w:gridCol w:w="1701"/>
        <w:gridCol w:w="1049"/>
        <w:gridCol w:w="793"/>
        <w:gridCol w:w="993"/>
      </w:tblGrid>
      <w:tr w:rsidR="004C4235" w:rsidRPr="00D87B07" w14:paraId="6AA528C3" w14:textId="77777777" w:rsidTr="00BA5745">
        <w:tc>
          <w:tcPr>
            <w:tcW w:w="1501" w:type="dxa"/>
          </w:tcPr>
          <w:p w14:paraId="5FFF4D4B" w14:textId="77777777" w:rsidR="004C4235" w:rsidRPr="00D87B07" w:rsidRDefault="004C4235" w:rsidP="00D87B07">
            <w:pPr>
              <w:spacing w:line="360" w:lineRule="auto"/>
            </w:pPr>
          </w:p>
        </w:tc>
        <w:tc>
          <w:tcPr>
            <w:tcW w:w="1755" w:type="dxa"/>
          </w:tcPr>
          <w:p w14:paraId="60452E34" w14:textId="77777777" w:rsidR="004C4235" w:rsidRPr="00D87B07" w:rsidRDefault="004C4235" w:rsidP="00D87B07">
            <w:pPr>
              <w:spacing w:line="360" w:lineRule="auto"/>
            </w:pPr>
            <w:r w:rsidRPr="00D87B07">
              <w:t xml:space="preserve">Before </w:t>
            </w:r>
          </w:p>
        </w:tc>
        <w:tc>
          <w:tcPr>
            <w:tcW w:w="1701" w:type="dxa"/>
          </w:tcPr>
          <w:p w14:paraId="590A79AC" w14:textId="77777777" w:rsidR="004C4235" w:rsidRPr="00D87B07" w:rsidRDefault="004C4235" w:rsidP="00D87B07">
            <w:pPr>
              <w:spacing w:line="360" w:lineRule="auto"/>
            </w:pPr>
            <w:r w:rsidRPr="00D87B07">
              <w:t xml:space="preserve">After </w:t>
            </w:r>
          </w:p>
        </w:tc>
        <w:tc>
          <w:tcPr>
            <w:tcW w:w="1049" w:type="dxa"/>
          </w:tcPr>
          <w:p w14:paraId="01EAB433" w14:textId="77777777" w:rsidR="004C4235" w:rsidRPr="00D87B07" w:rsidRDefault="004C4235" w:rsidP="00D87B07">
            <w:pPr>
              <w:spacing w:line="360" w:lineRule="auto"/>
            </w:pPr>
            <w:r w:rsidRPr="00D87B07">
              <w:t>t</w:t>
            </w:r>
          </w:p>
        </w:tc>
        <w:tc>
          <w:tcPr>
            <w:tcW w:w="793" w:type="dxa"/>
          </w:tcPr>
          <w:p w14:paraId="240FAD8B" w14:textId="77777777" w:rsidR="004C4235" w:rsidRPr="00D87B07" w:rsidRDefault="004C4235" w:rsidP="00D87B07">
            <w:pPr>
              <w:spacing w:line="360" w:lineRule="auto"/>
            </w:pPr>
            <w:r w:rsidRPr="00D87B07">
              <w:t>Df</w:t>
            </w:r>
          </w:p>
        </w:tc>
        <w:tc>
          <w:tcPr>
            <w:tcW w:w="993" w:type="dxa"/>
          </w:tcPr>
          <w:p w14:paraId="08817D00" w14:textId="77777777" w:rsidR="004C4235" w:rsidRPr="00D87B07" w:rsidRDefault="004C4235" w:rsidP="00D87B07">
            <w:pPr>
              <w:spacing w:line="360" w:lineRule="auto"/>
            </w:pPr>
            <w:r w:rsidRPr="00D87B07">
              <w:t>Sig</w:t>
            </w:r>
          </w:p>
        </w:tc>
      </w:tr>
      <w:tr w:rsidR="004C4235" w:rsidRPr="00D87B07" w14:paraId="6A4FF0CD" w14:textId="77777777" w:rsidTr="00BA5745">
        <w:tc>
          <w:tcPr>
            <w:tcW w:w="1501" w:type="dxa"/>
          </w:tcPr>
          <w:p w14:paraId="5D19B0C8" w14:textId="1BCA8127" w:rsidR="004C4235" w:rsidRPr="00D87B07" w:rsidRDefault="00F62454" w:rsidP="00D87B07">
            <w:pPr>
              <w:spacing w:line="360" w:lineRule="auto"/>
            </w:pPr>
            <w:r w:rsidRPr="00D87B07">
              <w:t>HIIT</w:t>
            </w:r>
          </w:p>
        </w:tc>
        <w:tc>
          <w:tcPr>
            <w:tcW w:w="1755" w:type="dxa"/>
          </w:tcPr>
          <w:p w14:paraId="3D9FD0BB" w14:textId="0226D144" w:rsidR="004C4235" w:rsidRPr="00D87B07" w:rsidRDefault="00BA5745" w:rsidP="00D87B07">
            <w:pPr>
              <w:spacing w:line="360" w:lineRule="auto"/>
            </w:pPr>
            <w:r w:rsidRPr="00D87B07">
              <w:t>47.1±5.8</w:t>
            </w:r>
            <w:r w:rsidR="004C4235" w:rsidRPr="00D87B07">
              <w:t xml:space="preserve">, </w:t>
            </w:r>
            <w:r w:rsidRPr="00D87B07">
              <w:t>47.2</w:t>
            </w:r>
          </w:p>
        </w:tc>
        <w:tc>
          <w:tcPr>
            <w:tcW w:w="1701" w:type="dxa"/>
          </w:tcPr>
          <w:p w14:paraId="37177B3D" w14:textId="3963F943" w:rsidR="004C4235" w:rsidRPr="00D87B07" w:rsidRDefault="00F62454" w:rsidP="00D87B07">
            <w:pPr>
              <w:spacing w:line="360" w:lineRule="auto"/>
            </w:pPr>
            <w:r w:rsidRPr="00D87B07">
              <w:t>49.3±</w:t>
            </w:r>
            <w:r w:rsidR="00BA5745" w:rsidRPr="00D87B07">
              <w:t>5.3, 49.4</w:t>
            </w:r>
          </w:p>
        </w:tc>
        <w:tc>
          <w:tcPr>
            <w:tcW w:w="1049" w:type="dxa"/>
          </w:tcPr>
          <w:p w14:paraId="1ADF9CD1" w14:textId="3AE577A4" w:rsidR="004C4235" w:rsidRPr="00D87B07" w:rsidRDefault="004C4235" w:rsidP="00D87B07">
            <w:pPr>
              <w:spacing w:line="360" w:lineRule="auto"/>
            </w:pPr>
            <w:r w:rsidRPr="00D87B07">
              <w:t>-3.</w:t>
            </w:r>
            <w:r w:rsidR="00990783" w:rsidRPr="00D87B07">
              <w:t>1</w:t>
            </w:r>
          </w:p>
        </w:tc>
        <w:tc>
          <w:tcPr>
            <w:tcW w:w="793" w:type="dxa"/>
          </w:tcPr>
          <w:p w14:paraId="0F8FC69C" w14:textId="77777777" w:rsidR="004C4235" w:rsidRPr="00D87B07" w:rsidRDefault="004C4235" w:rsidP="00D87B07">
            <w:pPr>
              <w:spacing w:line="360" w:lineRule="auto"/>
            </w:pPr>
            <w:r w:rsidRPr="00D87B07">
              <w:t>8</w:t>
            </w:r>
          </w:p>
        </w:tc>
        <w:tc>
          <w:tcPr>
            <w:tcW w:w="993" w:type="dxa"/>
          </w:tcPr>
          <w:p w14:paraId="19C3097E" w14:textId="77777777" w:rsidR="004C4235" w:rsidRPr="00D87B07" w:rsidRDefault="004C4235" w:rsidP="00D87B07">
            <w:pPr>
              <w:spacing w:line="360" w:lineRule="auto"/>
            </w:pPr>
            <w:r w:rsidRPr="00D87B07">
              <w:t>.015*</w:t>
            </w:r>
          </w:p>
        </w:tc>
      </w:tr>
      <w:tr w:rsidR="004C4235" w:rsidRPr="00D87B07" w14:paraId="777F14A9" w14:textId="77777777" w:rsidTr="00BA5745">
        <w:tc>
          <w:tcPr>
            <w:tcW w:w="1501" w:type="dxa"/>
          </w:tcPr>
          <w:p w14:paraId="17D5D3FF" w14:textId="6EF6F2C1" w:rsidR="004C4235" w:rsidRPr="00D87B07" w:rsidRDefault="00F62454" w:rsidP="00D87B07">
            <w:pPr>
              <w:spacing w:line="360" w:lineRule="auto"/>
            </w:pPr>
            <w:r w:rsidRPr="00D87B07">
              <w:t>MICT</w:t>
            </w:r>
          </w:p>
        </w:tc>
        <w:tc>
          <w:tcPr>
            <w:tcW w:w="1755" w:type="dxa"/>
          </w:tcPr>
          <w:p w14:paraId="0132AA38" w14:textId="00BE50C5" w:rsidR="004C4235" w:rsidRPr="00D87B07" w:rsidRDefault="004C4235" w:rsidP="00D87B07">
            <w:pPr>
              <w:spacing w:line="360" w:lineRule="auto"/>
            </w:pPr>
            <w:r w:rsidRPr="00D87B07">
              <w:t xml:space="preserve">48±6.2, </w:t>
            </w:r>
            <w:r w:rsidR="002046D6" w:rsidRPr="00D87B07">
              <w:t>47.9</w:t>
            </w:r>
          </w:p>
        </w:tc>
        <w:tc>
          <w:tcPr>
            <w:tcW w:w="1701" w:type="dxa"/>
          </w:tcPr>
          <w:p w14:paraId="0FB8CBE3" w14:textId="38B2CED4" w:rsidR="004C4235" w:rsidRPr="00D87B07" w:rsidRDefault="00F62454" w:rsidP="00D87B07">
            <w:pPr>
              <w:spacing w:line="360" w:lineRule="auto"/>
            </w:pPr>
            <w:r w:rsidRPr="00D87B07">
              <w:t xml:space="preserve">51.3±5.4, </w:t>
            </w:r>
            <w:r w:rsidR="002046D6" w:rsidRPr="00D87B07">
              <w:t>51.3</w:t>
            </w:r>
          </w:p>
        </w:tc>
        <w:tc>
          <w:tcPr>
            <w:tcW w:w="1049" w:type="dxa"/>
          </w:tcPr>
          <w:p w14:paraId="3F727704" w14:textId="77777777" w:rsidR="004C4235" w:rsidRPr="00D87B07" w:rsidRDefault="004C4235" w:rsidP="00D87B07">
            <w:pPr>
              <w:spacing w:line="360" w:lineRule="auto"/>
            </w:pPr>
            <w:r w:rsidRPr="00D87B07">
              <w:t>-4.8</w:t>
            </w:r>
          </w:p>
        </w:tc>
        <w:tc>
          <w:tcPr>
            <w:tcW w:w="793" w:type="dxa"/>
          </w:tcPr>
          <w:p w14:paraId="254CB899" w14:textId="77777777" w:rsidR="004C4235" w:rsidRPr="00D87B07" w:rsidRDefault="004C4235" w:rsidP="00D87B07">
            <w:pPr>
              <w:spacing w:line="360" w:lineRule="auto"/>
            </w:pPr>
            <w:r w:rsidRPr="00D87B07">
              <w:t>9</w:t>
            </w:r>
          </w:p>
        </w:tc>
        <w:tc>
          <w:tcPr>
            <w:tcW w:w="993" w:type="dxa"/>
          </w:tcPr>
          <w:p w14:paraId="0B52832D" w14:textId="77777777" w:rsidR="004C4235" w:rsidRPr="00D87B07" w:rsidRDefault="004C4235" w:rsidP="00D87B07">
            <w:pPr>
              <w:spacing w:line="360" w:lineRule="auto"/>
            </w:pPr>
            <w:r w:rsidRPr="00D87B07">
              <w:t>.001*</w:t>
            </w:r>
          </w:p>
        </w:tc>
      </w:tr>
      <w:tr w:rsidR="004C4235" w:rsidRPr="00D87B07" w14:paraId="6341BD90" w14:textId="77777777" w:rsidTr="00BA5745">
        <w:trPr>
          <w:trHeight w:val="711"/>
        </w:trPr>
        <w:tc>
          <w:tcPr>
            <w:tcW w:w="1501" w:type="dxa"/>
          </w:tcPr>
          <w:p w14:paraId="614883E4" w14:textId="77777777" w:rsidR="004C4235" w:rsidRPr="00D87B07" w:rsidRDefault="004C4235" w:rsidP="00D87B07">
            <w:pPr>
              <w:spacing w:line="360" w:lineRule="auto"/>
            </w:pPr>
            <w:r w:rsidRPr="00D87B07">
              <w:t>Control</w:t>
            </w:r>
          </w:p>
        </w:tc>
        <w:tc>
          <w:tcPr>
            <w:tcW w:w="1755" w:type="dxa"/>
          </w:tcPr>
          <w:p w14:paraId="35F89C44" w14:textId="691947A8" w:rsidR="004C4235" w:rsidRPr="00D87B07" w:rsidRDefault="00F62454" w:rsidP="00D87B07">
            <w:pPr>
              <w:spacing w:line="360" w:lineRule="auto"/>
            </w:pPr>
            <w:r w:rsidRPr="00D87B07">
              <w:t xml:space="preserve">48.5±6.2, </w:t>
            </w:r>
            <w:r w:rsidR="002046D6" w:rsidRPr="00D87B07">
              <w:t>49.4</w:t>
            </w:r>
          </w:p>
        </w:tc>
        <w:tc>
          <w:tcPr>
            <w:tcW w:w="1701" w:type="dxa"/>
          </w:tcPr>
          <w:p w14:paraId="1D8FBFC3" w14:textId="70D209D2" w:rsidR="004C4235" w:rsidRPr="00D87B07" w:rsidRDefault="00F62454" w:rsidP="00D87B07">
            <w:pPr>
              <w:spacing w:line="360" w:lineRule="auto"/>
            </w:pPr>
            <w:r w:rsidRPr="00D87B07">
              <w:t xml:space="preserve">47.7±6.1, </w:t>
            </w:r>
            <w:r w:rsidR="002046D6" w:rsidRPr="00D87B07">
              <w:t>48.4</w:t>
            </w:r>
          </w:p>
        </w:tc>
        <w:tc>
          <w:tcPr>
            <w:tcW w:w="1049" w:type="dxa"/>
          </w:tcPr>
          <w:p w14:paraId="2EBC5443" w14:textId="77777777" w:rsidR="004C4235" w:rsidRPr="00D87B07" w:rsidRDefault="004C4235" w:rsidP="00D87B07">
            <w:pPr>
              <w:spacing w:line="360" w:lineRule="auto"/>
            </w:pPr>
            <w:r w:rsidRPr="00D87B07">
              <w:t>.67</w:t>
            </w:r>
          </w:p>
        </w:tc>
        <w:tc>
          <w:tcPr>
            <w:tcW w:w="793" w:type="dxa"/>
          </w:tcPr>
          <w:p w14:paraId="09F95F91" w14:textId="77777777" w:rsidR="004C4235" w:rsidRPr="00D87B07" w:rsidRDefault="004C4235" w:rsidP="00D87B07">
            <w:pPr>
              <w:spacing w:line="360" w:lineRule="auto"/>
            </w:pPr>
            <w:r w:rsidRPr="00D87B07">
              <w:t>9</w:t>
            </w:r>
          </w:p>
        </w:tc>
        <w:tc>
          <w:tcPr>
            <w:tcW w:w="993" w:type="dxa"/>
          </w:tcPr>
          <w:p w14:paraId="3ED3ED41" w14:textId="77777777" w:rsidR="004C4235" w:rsidRPr="00D87B07" w:rsidRDefault="004C4235" w:rsidP="00D87B07">
            <w:pPr>
              <w:spacing w:line="360" w:lineRule="auto"/>
            </w:pPr>
            <w:r w:rsidRPr="00D87B07">
              <w:t>.519</w:t>
            </w:r>
          </w:p>
        </w:tc>
      </w:tr>
    </w:tbl>
    <w:p w14:paraId="5F813D05" w14:textId="151DC547" w:rsidR="004C4235" w:rsidRPr="00D87B07" w:rsidRDefault="004C4235" w:rsidP="00D87B07">
      <w:pPr>
        <w:pStyle w:val="ListParagraph"/>
        <w:numPr>
          <w:ilvl w:val="0"/>
          <w:numId w:val="2"/>
        </w:numPr>
        <w:spacing w:line="360" w:lineRule="auto"/>
        <w:rPr>
          <w:rFonts w:ascii="Times New Roman" w:hAnsi="Times New Roman" w:cs="Times New Roman"/>
        </w:rPr>
      </w:pPr>
      <w:r w:rsidRPr="00D87B07">
        <w:rPr>
          <w:rFonts w:ascii="Times New Roman" w:hAnsi="Times New Roman" w:cs="Times New Roman"/>
        </w:rPr>
        <w:t>Sig P&lt;.05 **P&lt;.01</w:t>
      </w:r>
    </w:p>
    <w:p w14:paraId="5627A1D4" w14:textId="0DB31F75" w:rsidR="00F93FF1" w:rsidRPr="00D87B07" w:rsidRDefault="00DC3F57" w:rsidP="00D87B07">
      <w:pPr>
        <w:spacing w:line="360" w:lineRule="auto"/>
      </w:pPr>
      <w:r w:rsidRPr="00D87B07">
        <w:t>(Table 1)</w:t>
      </w:r>
    </w:p>
    <w:p w14:paraId="2279F015" w14:textId="77777777" w:rsidR="00D87B07" w:rsidRDefault="00D87B07" w:rsidP="00D87B07">
      <w:pPr>
        <w:spacing w:line="360" w:lineRule="auto"/>
      </w:pPr>
    </w:p>
    <w:p w14:paraId="71443398" w14:textId="591F57D8" w:rsidR="00EF0D38" w:rsidRPr="00D87B07" w:rsidRDefault="00DF31AD" w:rsidP="00D87B07">
      <w:pPr>
        <w:spacing w:line="360" w:lineRule="auto"/>
        <w:rPr>
          <w:u w:val="single"/>
        </w:rPr>
      </w:pPr>
      <w:r w:rsidRPr="00D87B07">
        <w:rPr>
          <w:u w:val="single"/>
        </w:rPr>
        <w:t>VO2max values at baseline and after training</w:t>
      </w:r>
    </w:p>
    <w:p w14:paraId="7DEE8978" w14:textId="77777777" w:rsidR="00DF31AD" w:rsidRPr="00D87B07" w:rsidRDefault="00DF31AD" w:rsidP="00D87B07">
      <w:pPr>
        <w:spacing w:line="360" w:lineRule="auto"/>
        <w:rPr>
          <w:u w:val="single"/>
        </w:rPr>
      </w:pPr>
    </w:p>
    <w:tbl>
      <w:tblPr>
        <w:tblStyle w:val="TableGrid"/>
        <w:tblW w:w="0" w:type="auto"/>
        <w:tblLook w:val="04A0" w:firstRow="1" w:lastRow="0" w:firstColumn="1" w:lastColumn="0" w:noHBand="0" w:noVBand="1"/>
      </w:tblPr>
      <w:tblGrid>
        <w:gridCol w:w="1323"/>
        <w:gridCol w:w="1933"/>
        <w:gridCol w:w="1842"/>
      </w:tblGrid>
      <w:tr w:rsidR="00EF0D38" w:rsidRPr="00D87B07" w14:paraId="516E5BCD" w14:textId="77777777" w:rsidTr="00D87B07">
        <w:tc>
          <w:tcPr>
            <w:tcW w:w="1323" w:type="dxa"/>
          </w:tcPr>
          <w:p w14:paraId="638BB176" w14:textId="55E515DE" w:rsidR="00EF0D38" w:rsidRPr="00D87B07" w:rsidRDefault="00EF0D38" w:rsidP="00D87B07">
            <w:pPr>
              <w:spacing w:line="360" w:lineRule="auto"/>
            </w:pPr>
            <w:r w:rsidRPr="00D87B07">
              <w:t>Training method</w:t>
            </w:r>
          </w:p>
        </w:tc>
        <w:tc>
          <w:tcPr>
            <w:tcW w:w="1933" w:type="dxa"/>
          </w:tcPr>
          <w:p w14:paraId="0123F34F" w14:textId="016103D1" w:rsidR="00EF0D38" w:rsidRPr="00D87B07" w:rsidRDefault="00EF0D38" w:rsidP="00D87B07">
            <w:pPr>
              <w:spacing w:line="360" w:lineRule="auto"/>
            </w:pPr>
            <w:r w:rsidRPr="00D87B07">
              <w:t xml:space="preserve">VO2max </w:t>
            </w:r>
            <w:r w:rsidR="00DF31AD" w:rsidRPr="00D87B07">
              <w:t xml:space="preserve">(ml/kg/min) </w:t>
            </w:r>
            <w:r w:rsidRPr="00D87B07">
              <w:t>before training</w:t>
            </w:r>
          </w:p>
        </w:tc>
        <w:tc>
          <w:tcPr>
            <w:tcW w:w="1842" w:type="dxa"/>
          </w:tcPr>
          <w:p w14:paraId="5B39BF57" w14:textId="459681B9" w:rsidR="00EF0D38" w:rsidRPr="00D87B07" w:rsidRDefault="00EF0D38" w:rsidP="00D87B07">
            <w:pPr>
              <w:spacing w:line="360" w:lineRule="auto"/>
            </w:pPr>
            <w:r w:rsidRPr="00D87B07">
              <w:t xml:space="preserve">VO2max </w:t>
            </w:r>
            <w:r w:rsidR="00DF31AD" w:rsidRPr="00D87B07">
              <w:t xml:space="preserve">(ml/kg/min) </w:t>
            </w:r>
            <w:r w:rsidRPr="00D87B07">
              <w:t>after training</w:t>
            </w:r>
          </w:p>
        </w:tc>
      </w:tr>
      <w:tr w:rsidR="00EF0D38" w:rsidRPr="00D87B07" w14:paraId="0A9F62F5" w14:textId="77777777" w:rsidTr="00D87B07">
        <w:tc>
          <w:tcPr>
            <w:tcW w:w="1323" w:type="dxa"/>
          </w:tcPr>
          <w:p w14:paraId="11C49BB2" w14:textId="4712839B" w:rsidR="00EF0D38" w:rsidRPr="00D87B07" w:rsidRDefault="002C6A0B" w:rsidP="00D87B07">
            <w:pPr>
              <w:spacing w:line="360" w:lineRule="auto"/>
            </w:pPr>
            <w:r w:rsidRPr="00D87B07">
              <w:t xml:space="preserve">Interval </w:t>
            </w:r>
          </w:p>
        </w:tc>
        <w:tc>
          <w:tcPr>
            <w:tcW w:w="1933" w:type="dxa"/>
          </w:tcPr>
          <w:p w14:paraId="3E95B56F" w14:textId="744B3EFB" w:rsidR="00EF0D38" w:rsidRPr="00D87B07" w:rsidRDefault="002C6A0B" w:rsidP="00D87B07">
            <w:pPr>
              <w:spacing w:line="360" w:lineRule="auto"/>
            </w:pPr>
            <w:r w:rsidRPr="00D87B07">
              <w:t>45</w:t>
            </w:r>
          </w:p>
        </w:tc>
        <w:tc>
          <w:tcPr>
            <w:tcW w:w="1842" w:type="dxa"/>
          </w:tcPr>
          <w:p w14:paraId="105E3EE4" w14:textId="03778774" w:rsidR="00EF0D38" w:rsidRPr="00D87B07" w:rsidRDefault="002C6A0B" w:rsidP="00D87B07">
            <w:pPr>
              <w:spacing w:line="360" w:lineRule="auto"/>
            </w:pPr>
            <w:r w:rsidRPr="00D87B07">
              <w:t>47</w:t>
            </w:r>
          </w:p>
        </w:tc>
      </w:tr>
      <w:tr w:rsidR="00EF0D38" w:rsidRPr="00D87B07" w14:paraId="77416FE2" w14:textId="77777777" w:rsidTr="00D87B07">
        <w:tc>
          <w:tcPr>
            <w:tcW w:w="1323" w:type="dxa"/>
          </w:tcPr>
          <w:p w14:paraId="1FA41857" w14:textId="07CD1DD3" w:rsidR="00EF0D38" w:rsidRPr="00D87B07" w:rsidRDefault="002C6A0B" w:rsidP="00D87B07">
            <w:pPr>
              <w:spacing w:line="360" w:lineRule="auto"/>
            </w:pPr>
            <w:r w:rsidRPr="00D87B07">
              <w:t>Interval</w:t>
            </w:r>
          </w:p>
        </w:tc>
        <w:tc>
          <w:tcPr>
            <w:tcW w:w="1933" w:type="dxa"/>
          </w:tcPr>
          <w:p w14:paraId="75467215" w14:textId="1ED71101" w:rsidR="00EF0D38" w:rsidRPr="00D87B07" w:rsidRDefault="002C6A0B" w:rsidP="00D87B07">
            <w:pPr>
              <w:spacing w:line="360" w:lineRule="auto"/>
            </w:pPr>
            <w:r w:rsidRPr="00D87B07">
              <w:t>54</w:t>
            </w:r>
          </w:p>
        </w:tc>
        <w:tc>
          <w:tcPr>
            <w:tcW w:w="1842" w:type="dxa"/>
          </w:tcPr>
          <w:p w14:paraId="2A937D7A" w14:textId="19EB3F25" w:rsidR="00EF0D38" w:rsidRPr="00D87B07" w:rsidRDefault="002C6A0B" w:rsidP="00D87B07">
            <w:pPr>
              <w:spacing w:line="360" w:lineRule="auto"/>
            </w:pPr>
            <w:r w:rsidRPr="00D87B07">
              <w:t>56</w:t>
            </w:r>
          </w:p>
        </w:tc>
      </w:tr>
      <w:tr w:rsidR="00EF0D38" w:rsidRPr="00D87B07" w14:paraId="1D4F03A4" w14:textId="77777777" w:rsidTr="00D87B07">
        <w:tc>
          <w:tcPr>
            <w:tcW w:w="1323" w:type="dxa"/>
          </w:tcPr>
          <w:p w14:paraId="246E24A5" w14:textId="62FDDFC6" w:rsidR="00EF0D38" w:rsidRPr="00D87B07" w:rsidRDefault="002C6A0B" w:rsidP="00D87B07">
            <w:pPr>
              <w:spacing w:line="360" w:lineRule="auto"/>
            </w:pPr>
            <w:r w:rsidRPr="00D87B07">
              <w:t>Interval</w:t>
            </w:r>
          </w:p>
        </w:tc>
        <w:tc>
          <w:tcPr>
            <w:tcW w:w="1933" w:type="dxa"/>
          </w:tcPr>
          <w:p w14:paraId="30808504" w14:textId="08F7E3EC" w:rsidR="00EF0D38" w:rsidRPr="00D87B07" w:rsidRDefault="002C6A0B" w:rsidP="00D87B07">
            <w:pPr>
              <w:spacing w:line="360" w:lineRule="auto"/>
            </w:pPr>
            <w:r w:rsidRPr="00D87B07">
              <w:t>39</w:t>
            </w:r>
          </w:p>
        </w:tc>
        <w:tc>
          <w:tcPr>
            <w:tcW w:w="1842" w:type="dxa"/>
          </w:tcPr>
          <w:p w14:paraId="4D7BB156" w14:textId="31D99C67" w:rsidR="00EF0D38" w:rsidRPr="00D87B07" w:rsidRDefault="002C6A0B" w:rsidP="00D87B07">
            <w:pPr>
              <w:spacing w:line="360" w:lineRule="auto"/>
            </w:pPr>
            <w:r w:rsidRPr="00D87B07">
              <w:t>40</w:t>
            </w:r>
          </w:p>
        </w:tc>
      </w:tr>
      <w:tr w:rsidR="00EF0D38" w:rsidRPr="00D87B07" w14:paraId="660482FA" w14:textId="77777777" w:rsidTr="00D87B07">
        <w:tc>
          <w:tcPr>
            <w:tcW w:w="1323" w:type="dxa"/>
          </w:tcPr>
          <w:p w14:paraId="7B4B646B" w14:textId="407E8AA4" w:rsidR="00EF0D38" w:rsidRPr="00D87B07" w:rsidRDefault="002C6A0B" w:rsidP="00D87B07">
            <w:pPr>
              <w:spacing w:line="360" w:lineRule="auto"/>
            </w:pPr>
            <w:r w:rsidRPr="00D87B07">
              <w:t>Interval</w:t>
            </w:r>
          </w:p>
        </w:tc>
        <w:tc>
          <w:tcPr>
            <w:tcW w:w="1933" w:type="dxa"/>
          </w:tcPr>
          <w:p w14:paraId="165865C5" w14:textId="07C7F71D" w:rsidR="00EF0D38" w:rsidRPr="00D87B07" w:rsidRDefault="002C6A0B" w:rsidP="00D87B07">
            <w:pPr>
              <w:spacing w:line="360" w:lineRule="auto"/>
            </w:pPr>
            <w:r w:rsidRPr="00D87B07">
              <w:t>47</w:t>
            </w:r>
          </w:p>
        </w:tc>
        <w:tc>
          <w:tcPr>
            <w:tcW w:w="1842" w:type="dxa"/>
          </w:tcPr>
          <w:p w14:paraId="5844E4A5" w14:textId="53C55E7B" w:rsidR="00EF0D38" w:rsidRPr="00D87B07" w:rsidRDefault="002C6A0B" w:rsidP="00D87B07">
            <w:pPr>
              <w:spacing w:line="360" w:lineRule="auto"/>
            </w:pPr>
            <w:r w:rsidRPr="00D87B07">
              <w:t>49</w:t>
            </w:r>
          </w:p>
        </w:tc>
      </w:tr>
      <w:tr w:rsidR="00EF0D38" w:rsidRPr="00D87B07" w14:paraId="32BFE3ED" w14:textId="77777777" w:rsidTr="00D87B07">
        <w:tc>
          <w:tcPr>
            <w:tcW w:w="1323" w:type="dxa"/>
          </w:tcPr>
          <w:p w14:paraId="5621A662" w14:textId="51999C01" w:rsidR="00EF0D38" w:rsidRPr="00D87B07" w:rsidRDefault="002C6A0B" w:rsidP="00D87B07">
            <w:pPr>
              <w:spacing w:line="360" w:lineRule="auto"/>
            </w:pPr>
            <w:r w:rsidRPr="00D87B07">
              <w:t>Interval</w:t>
            </w:r>
          </w:p>
        </w:tc>
        <w:tc>
          <w:tcPr>
            <w:tcW w:w="1933" w:type="dxa"/>
          </w:tcPr>
          <w:p w14:paraId="63F8D737" w14:textId="7D5CFB87" w:rsidR="00EF0D38" w:rsidRPr="00D87B07" w:rsidRDefault="002C6A0B" w:rsidP="00D87B07">
            <w:pPr>
              <w:spacing w:line="360" w:lineRule="auto"/>
            </w:pPr>
            <w:r w:rsidRPr="00D87B07">
              <w:t>54</w:t>
            </w:r>
          </w:p>
        </w:tc>
        <w:tc>
          <w:tcPr>
            <w:tcW w:w="1842" w:type="dxa"/>
          </w:tcPr>
          <w:p w14:paraId="5C653C1C" w14:textId="38F81770" w:rsidR="00EF0D38" w:rsidRPr="00D87B07" w:rsidRDefault="002C6A0B" w:rsidP="00D87B07">
            <w:pPr>
              <w:spacing w:line="360" w:lineRule="auto"/>
            </w:pPr>
            <w:r w:rsidRPr="00D87B07">
              <w:t>54</w:t>
            </w:r>
          </w:p>
        </w:tc>
      </w:tr>
      <w:tr w:rsidR="00EF0D38" w:rsidRPr="00D87B07" w14:paraId="26A2A1D2" w14:textId="77777777" w:rsidTr="00D87B07">
        <w:tc>
          <w:tcPr>
            <w:tcW w:w="1323" w:type="dxa"/>
          </w:tcPr>
          <w:p w14:paraId="0697C834" w14:textId="0D02B7D2" w:rsidR="00EF0D38" w:rsidRPr="00D87B07" w:rsidRDefault="002C6A0B" w:rsidP="00D87B07">
            <w:pPr>
              <w:spacing w:line="360" w:lineRule="auto"/>
            </w:pPr>
            <w:r w:rsidRPr="00D87B07">
              <w:t>Interval</w:t>
            </w:r>
          </w:p>
        </w:tc>
        <w:tc>
          <w:tcPr>
            <w:tcW w:w="1933" w:type="dxa"/>
          </w:tcPr>
          <w:p w14:paraId="07E822D9" w14:textId="3BDEF45C" w:rsidR="00EF0D38" w:rsidRPr="00D87B07" w:rsidRDefault="002C6A0B" w:rsidP="00D87B07">
            <w:pPr>
              <w:spacing w:line="360" w:lineRule="auto"/>
            </w:pPr>
            <w:r w:rsidRPr="00D87B07">
              <w:t>49</w:t>
            </w:r>
          </w:p>
        </w:tc>
        <w:tc>
          <w:tcPr>
            <w:tcW w:w="1842" w:type="dxa"/>
          </w:tcPr>
          <w:p w14:paraId="6F8D9BE5" w14:textId="672BFBEC" w:rsidR="00EF0D38" w:rsidRPr="00D87B07" w:rsidRDefault="002C6A0B" w:rsidP="00D87B07">
            <w:pPr>
              <w:spacing w:line="360" w:lineRule="auto"/>
            </w:pPr>
            <w:r w:rsidRPr="00D87B07">
              <w:t>48</w:t>
            </w:r>
          </w:p>
        </w:tc>
      </w:tr>
      <w:tr w:rsidR="00EF0D38" w:rsidRPr="00D87B07" w14:paraId="554A8092" w14:textId="77777777" w:rsidTr="00D87B07">
        <w:tc>
          <w:tcPr>
            <w:tcW w:w="1323" w:type="dxa"/>
          </w:tcPr>
          <w:p w14:paraId="4826B20E" w14:textId="3C52A484" w:rsidR="00EF0D38" w:rsidRPr="00D87B07" w:rsidRDefault="002C6A0B" w:rsidP="00D87B07">
            <w:pPr>
              <w:spacing w:line="360" w:lineRule="auto"/>
            </w:pPr>
            <w:r w:rsidRPr="00D87B07">
              <w:t>Interval</w:t>
            </w:r>
          </w:p>
        </w:tc>
        <w:tc>
          <w:tcPr>
            <w:tcW w:w="1933" w:type="dxa"/>
          </w:tcPr>
          <w:p w14:paraId="0F89A8D8" w14:textId="0C6D51F4" w:rsidR="00EF0D38" w:rsidRPr="00D87B07" w:rsidRDefault="002C6A0B" w:rsidP="00D87B07">
            <w:pPr>
              <w:spacing w:line="360" w:lineRule="auto"/>
            </w:pPr>
            <w:r w:rsidRPr="00D87B07">
              <w:t>51</w:t>
            </w:r>
          </w:p>
        </w:tc>
        <w:tc>
          <w:tcPr>
            <w:tcW w:w="1842" w:type="dxa"/>
          </w:tcPr>
          <w:p w14:paraId="2F1F0D35" w14:textId="1F53314D" w:rsidR="00EF0D38" w:rsidRPr="00D87B07" w:rsidRDefault="00DF31AD" w:rsidP="00D87B07">
            <w:pPr>
              <w:spacing w:line="360" w:lineRule="auto"/>
            </w:pPr>
            <w:r w:rsidRPr="00D87B07">
              <w:t>55</w:t>
            </w:r>
          </w:p>
        </w:tc>
      </w:tr>
      <w:tr w:rsidR="00EF0D38" w:rsidRPr="00D87B07" w14:paraId="54C843F3" w14:textId="77777777" w:rsidTr="00D87B07">
        <w:tc>
          <w:tcPr>
            <w:tcW w:w="1323" w:type="dxa"/>
          </w:tcPr>
          <w:p w14:paraId="26334479" w14:textId="497E42C1" w:rsidR="00EF0D38" w:rsidRPr="00D87B07" w:rsidRDefault="002C6A0B" w:rsidP="00D87B07">
            <w:pPr>
              <w:spacing w:line="360" w:lineRule="auto"/>
            </w:pPr>
            <w:r w:rsidRPr="00D87B07">
              <w:t>Interval</w:t>
            </w:r>
          </w:p>
        </w:tc>
        <w:tc>
          <w:tcPr>
            <w:tcW w:w="1933" w:type="dxa"/>
          </w:tcPr>
          <w:p w14:paraId="17D68ADC" w14:textId="2FB6B455" w:rsidR="00EF0D38" w:rsidRPr="00D87B07" w:rsidRDefault="002C6A0B" w:rsidP="00D87B07">
            <w:pPr>
              <w:spacing w:line="360" w:lineRule="auto"/>
            </w:pPr>
            <w:r w:rsidRPr="00D87B07">
              <w:t>47</w:t>
            </w:r>
          </w:p>
        </w:tc>
        <w:tc>
          <w:tcPr>
            <w:tcW w:w="1842" w:type="dxa"/>
          </w:tcPr>
          <w:p w14:paraId="1C99D68B" w14:textId="1FAF217C" w:rsidR="00EF0D38" w:rsidRPr="00D87B07" w:rsidRDefault="00DF31AD" w:rsidP="00D87B07">
            <w:pPr>
              <w:spacing w:line="360" w:lineRule="auto"/>
            </w:pPr>
            <w:r w:rsidRPr="00D87B07">
              <w:t>51</w:t>
            </w:r>
          </w:p>
        </w:tc>
      </w:tr>
      <w:tr w:rsidR="00EF0D38" w:rsidRPr="00D87B07" w14:paraId="4CA5E705" w14:textId="77777777" w:rsidTr="00D87B07">
        <w:tc>
          <w:tcPr>
            <w:tcW w:w="1323" w:type="dxa"/>
          </w:tcPr>
          <w:p w14:paraId="21E3969F" w14:textId="0BD3C80C" w:rsidR="00EF0D38" w:rsidRPr="00D87B07" w:rsidRDefault="002C6A0B" w:rsidP="00D87B07">
            <w:pPr>
              <w:spacing w:line="360" w:lineRule="auto"/>
            </w:pPr>
            <w:r w:rsidRPr="00D87B07">
              <w:t>Interval</w:t>
            </w:r>
          </w:p>
        </w:tc>
        <w:tc>
          <w:tcPr>
            <w:tcW w:w="1933" w:type="dxa"/>
          </w:tcPr>
          <w:p w14:paraId="33162755" w14:textId="6473FD7F" w:rsidR="00EF0D38" w:rsidRPr="00D87B07" w:rsidRDefault="002C6A0B" w:rsidP="00D87B07">
            <w:pPr>
              <w:spacing w:line="360" w:lineRule="auto"/>
            </w:pPr>
            <w:r w:rsidRPr="00D87B07">
              <w:t>38</w:t>
            </w:r>
          </w:p>
        </w:tc>
        <w:tc>
          <w:tcPr>
            <w:tcW w:w="1842" w:type="dxa"/>
          </w:tcPr>
          <w:p w14:paraId="73EFABFC" w14:textId="67451DBE" w:rsidR="00EF0D38" w:rsidRPr="00D87B07" w:rsidRDefault="00DF31AD" w:rsidP="00D87B07">
            <w:pPr>
              <w:spacing w:line="360" w:lineRule="auto"/>
            </w:pPr>
            <w:r w:rsidRPr="00D87B07">
              <w:t>44</w:t>
            </w:r>
          </w:p>
        </w:tc>
      </w:tr>
      <w:tr w:rsidR="00EF0D38" w:rsidRPr="00D87B07" w14:paraId="23CDA18F" w14:textId="77777777" w:rsidTr="00D87B07">
        <w:tc>
          <w:tcPr>
            <w:tcW w:w="1323" w:type="dxa"/>
          </w:tcPr>
          <w:p w14:paraId="139C8A0E" w14:textId="485813CA" w:rsidR="00EF0D38" w:rsidRPr="00D87B07" w:rsidRDefault="002C6A0B" w:rsidP="00D87B07">
            <w:pPr>
              <w:spacing w:line="360" w:lineRule="auto"/>
            </w:pPr>
            <w:r w:rsidRPr="00D87B07">
              <w:lastRenderedPageBreak/>
              <w:t>Continuous</w:t>
            </w:r>
          </w:p>
        </w:tc>
        <w:tc>
          <w:tcPr>
            <w:tcW w:w="1933" w:type="dxa"/>
          </w:tcPr>
          <w:p w14:paraId="7768E963" w14:textId="7990F63E" w:rsidR="00EF0D38" w:rsidRPr="00D87B07" w:rsidRDefault="002C6A0B" w:rsidP="00D87B07">
            <w:pPr>
              <w:spacing w:line="360" w:lineRule="auto"/>
            </w:pPr>
            <w:r w:rsidRPr="00D87B07">
              <w:t>44</w:t>
            </w:r>
          </w:p>
        </w:tc>
        <w:tc>
          <w:tcPr>
            <w:tcW w:w="1842" w:type="dxa"/>
          </w:tcPr>
          <w:p w14:paraId="0ECE84E9" w14:textId="5E2B4F5D" w:rsidR="00EF0D38" w:rsidRPr="00D87B07" w:rsidRDefault="00DF31AD" w:rsidP="00D87B07">
            <w:pPr>
              <w:spacing w:line="360" w:lineRule="auto"/>
            </w:pPr>
            <w:r w:rsidRPr="00D87B07">
              <w:t>44</w:t>
            </w:r>
          </w:p>
        </w:tc>
      </w:tr>
      <w:tr w:rsidR="00EF0D38" w:rsidRPr="00D87B07" w14:paraId="21C06106" w14:textId="77777777" w:rsidTr="00D87B07">
        <w:tc>
          <w:tcPr>
            <w:tcW w:w="1323" w:type="dxa"/>
          </w:tcPr>
          <w:p w14:paraId="22BBA64B" w14:textId="17314F0C" w:rsidR="00EF0D38" w:rsidRPr="00D87B07" w:rsidRDefault="002C6A0B" w:rsidP="00D87B07">
            <w:pPr>
              <w:spacing w:line="360" w:lineRule="auto"/>
            </w:pPr>
            <w:r w:rsidRPr="00D87B07">
              <w:t>Continuous</w:t>
            </w:r>
          </w:p>
        </w:tc>
        <w:tc>
          <w:tcPr>
            <w:tcW w:w="1933" w:type="dxa"/>
          </w:tcPr>
          <w:p w14:paraId="13E75FB1" w14:textId="4151147A" w:rsidR="00EF0D38" w:rsidRPr="00D87B07" w:rsidRDefault="002C6A0B" w:rsidP="00D87B07">
            <w:pPr>
              <w:spacing w:line="360" w:lineRule="auto"/>
            </w:pPr>
            <w:r w:rsidRPr="00D87B07">
              <w:t>51</w:t>
            </w:r>
          </w:p>
        </w:tc>
        <w:tc>
          <w:tcPr>
            <w:tcW w:w="1842" w:type="dxa"/>
          </w:tcPr>
          <w:p w14:paraId="2E4ED7FA" w14:textId="4AAA7989" w:rsidR="00EF0D38" w:rsidRPr="00D87B07" w:rsidRDefault="00DF31AD" w:rsidP="00D87B07">
            <w:pPr>
              <w:spacing w:line="360" w:lineRule="auto"/>
            </w:pPr>
            <w:r w:rsidRPr="00D87B07">
              <w:t>53</w:t>
            </w:r>
          </w:p>
        </w:tc>
      </w:tr>
      <w:tr w:rsidR="00EF0D38" w:rsidRPr="00D87B07" w14:paraId="0E289C26" w14:textId="77777777" w:rsidTr="00D87B07">
        <w:tc>
          <w:tcPr>
            <w:tcW w:w="1323" w:type="dxa"/>
          </w:tcPr>
          <w:p w14:paraId="6C56D66E" w14:textId="0D76BBE2" w:rsidR="00EF0D38" w:rsidRPr="00D87B07" w:rsidRDefault="002C6A0B" w:rsidP="00D87B07">
            <w:pPr>
              <w:spacing w:line="360" w:lineRule="auto"/>
            </w:pPr>
            <w:r w:rsidRPr="00D87B07">
              <w:t>Continuous</w:t>
            </w:r>
          </w:p>
        </w:tc>
        <w:tc>
          <w:tcPr>
            <w:tcW w:w="1933" w:type="dxa"/>
          </w:tcPr>
          <w:p w14:paraId="5A6D1D17" w14:textId="234B768B" w:rsidR="00EF0D38" w:rsidRPr="00D87B07" w:rsidRDefault="002C6A0B" w:rsidP="00D87B07">
            <w:pPr>
              <w:spacing w:line="360" w:lineRule="auto"/>
            </w:pPr>
            <w:r w:rsidRPr="00D87B07">
              <w:t>55</w:t>
            </w:r>
          </w:p>
        </w:tc>
        <w:tc>
          <w:tcPr>
            <w:tcW w:w="1842" w:type="dxa"/>
          </w:tcPr>
          <w:p w14:paraId="2701E12F" w14:textId="2BFDFA2D" w:rsidR="00EF0D38" w:rsidRPr="00D87B07" w:rsidRDefault="00DF31AD" w:rsidP="00D87B07">
            <w:pPr>
              <w:spacing w:line="360" w:lineRule="auto"/>
            </w:pPr>
            <w:r w:rsidRPr="00D87B07">
              <w:t>57</w:t>
            </w:r>
          </w:p>
        </w:tc>
      </w:tr>
      <w:tr w:rsidR="00EF0D38" w:rsidRPr="00D87B07" w14:paraId="2C84DD53" w14:textId="77777777" w:rsidTr="00D87B07">
        <w:tc>
          <w:tcPr>
            <w:tcW w:w="1323" w:type="dxa"/>
          </w:tcPr>
          <w:p w14:paraId="46FB09A3" w14:textId="1C85D2F7" w:rsidR="00EF0D38" w:rsidRPr="00D87B07" w:rsidRDefault="002C6A0B" w:rsidP="00D87B07">
            <w:pPr>
              <w:spacing w:line="360" w:lineRule="auto"/>
            </w:pPr>
            <w:r w:rsidRPr="00D87B07">
              <w:t>Continuous</w:t>
            </w:r>
          </w:p>
        </w:tc>
        <w:tc>
          <w:tcPr>
            <w:tcW w:w="1933" w:type="dxa"/>
          </w:tcPr>
          <w:p w14:paraId="27AD9605" w14:textId="6C11B637" w:rsidR="00EF0D38" w:rsidRPr="00D87B07" w:rsidRDefault="002C6A0B" w:rsidP="00D87B07">
            <w:pPr>
              <w:spacing w:line="360" w:lineRule="auto"/>
            </w:pPr>
            <w:r w:rsidRPr="00D87B07">
              <w:t>39</w:t>
            </w:r>
          </w:p>
        </w:tc>
        <w:tc>
          <w:tcPr>
            <w:tcW w:w="1842" w:type="dxa"/>
          </w:tcPr>
          <w:p w14:paraId="4961158F" w14:textId="66DDFD3C" w:rsidR="00EF0D38" w:rsidRPr="00D87B07" w:rsidRDefault="00DF31AD" w:rsidP="00D87B07">
            <w:pPr>
              <w:spacing w:line="360" w:lineRule="auto"/>
            </w:pPr>
            <w:r w:rsidRPr="00D87B07">
              <w:t>45</w:t>
            </w:r>
          </w:p>
        </w:tc>
      </w:tr>
      <w:tr w:rsidR="00EF0D38" w:rsidRPr="00D87B07" w14:paraId="6A9EF88A" w14:textId="77777777" w:rsidTr="00D87B07">
        <w:tc>
          <w:tcPr>
            <w:tcW w:w="1323" w:type="dxa"/>
          </w:tcPr>
          <w:p w14:paraId="002B92D9" w14:textId="6D2338D4" w:rsidR="00EF0D38" w:rsidRPr="00D87B07" w:rsidRDefault="002C6A0B" w:rsidP="00D87B07">
            <w:pPr>
              <w:spacing w:line="360" w:lineRule="auto"/>
            </w:pPr>
            <w:r w:rsidRPr="00D87B07">
              <w:t>Continuous</w:t>
            </w:r>
          </w:p>
        </w:tc>
        <w:tc>
          <w:tcPr>
            <w:tcW w:w="1933" w:type="dxa"/>
          </w:tcPr>
          <w:p w14:paraId="22AD2C35" w14:textId="4CC750F7" w:rsidR="00EF0D38" w:rsidRPr="00D87B07" w:rsidRDefault="002C6A0B" w:rsidP="00D87B07">
            <w:pPr>
              <w:spacing w:line="360" w:lineRule="auto"/>
            </w:pPr>
            <w:r w:rsidRPr="00D87B07">
              <w:t>46</w:t>
            </w:r>
          </w:p>
        </w:tc>
        <w:tc>
          <w:tcPr>
            <w:tcW w:w="1842" w:type="dxa"/>
          </w:tcPr>
          <w:p w14:paraId="6885A886" w14:textId="3E78D5CA" w:rsidR="00EF0D38" w:rsidRPr="00D87B07" w:rsidRDefault="00DF31AD" w:rsidP="00D87B07">
            <w:pPr>
              <w:spacing w:line="360" w:lineRule="auto"/>
            </w:pPr>
            <w:r w:rsidRPr="00D87B07">
              <w:t>51</w:t>
            </w:r>
          </w:p>
        </w:tc>
      </w:tr>
      <w:tr w:rsidR="00EF0D38" w:rsidRPr="00D87B07" w14:paraId="5F61CB3E" w14:textId="77777777" w:rsidTr="00D87B07">
        <w:tc>
          <w:tcPr>
            <w:tcW w:w="1323" w:type="dxa"/>
          </w:tcPr>
          <w:p w14:paraId="6FB1BA7E" w14:textId="65D9725E" w:rsidR="00EF0D38" w:rsidRPr="00D87B07" w:rsidRDefault="002C6A0B" w:rsidP="00D87B07">
            <w:pPr>
              <w:spacing w:line="360" w:lineRule="auto"/>
            </w:pPr>
            <w:r w:rsidRPr="00D87B07">
              <w:t>Continuous</w:t>
            </w:r>
          </w:p>
        </w:tc>
        <w:tc>
          <w:tcPr>
            <w:tcW w:w="1933" w:type="dxa"/>
          </w:tcPr>
          <w:p w14:paraId="104C775A" w14:textId="4B4ED8D1" w:rsidR="00EF0D38" w:rsidRPr="00D87B07" w:rsidRDefault="002C6A0B" w:rsidP="00D87B07">
            <w:pPr>
              <w:spacing w:line="360" w:lineRule="auto"/>
            </w:pPr>
            <w:r w:rsidRPr="00D87B07">
              <w:t>53</w:t>
            </w:r>
          </w:p>
        </w:tc>
        <w:tc>
          <w:tcPr>
            <w:tcW w:w="1842" w:type="dxa"/>
          </w:tcPr>
          <w:p w14:paraId="608B69AC" w14:textId="0C322B20" w:rsidR="00EF0D38" w:rsidRPr="00D87B07" w:rsidRDefault="00DF31AD" w:rsidP="00D87B07">
            <w:pPr>
              <w:spacing w:line="360" w:lineRule="auto"/>
            </w:pPr>
            <w:r w:rsidRPr="00D87B07">
              <w:t>57</w:t>
            </w:r>
          </w:p>
        </w:tc>
      </w:tr>
      <w:tr w:rsidR="00EF0D38" w:rsidRPr="00D87B07" w14:paraId="7D0D429B" w14:textId="77777777" w:rsidTr="00D87B07">
        <w:tc>
          <w:tcPr>
            <w:tcW w:w="1323" w:type="dxa"/>
          </w:tcPr>
          <w:p w14:paraId="45BEE89B" w14:textId="4B87674D" w:rsidR="00EF0D38" w:rsidRPr="00D87B07" w:rsidRDefault="002C6A0B" w:rsidP="00D87B07">
            <w:pPr>
              <w:spacing w:line="360" w:lineRule="auto"/>
            </w:pPr>
            <w:r w:rsidRPr="00D87B07">
              <w:t>Continuous</w:t>
            </w:r>
          </w:p>
        </w:tc>
        <w:tc>
          <w:tcPr>
            <w:tcW w:w="1933" w:type="dxa"/>
          </w:tcPr>
          <w:p w14:paraId="47EE6F67" w14:textId="066D6E16" w:rsidR="00EF0D38" w:rsidRPr="00D87B07" w:rsidRDefault="002C6A0B" w:rsidP="00D87B07">
            <w:pPr>
              <w:spacing w:line="360" w:lineRule="auto"/>
            </w:pPr>
            <w:r w:rsidRPr="00D87B07">
              <w:t>57</w:t>
            </w:r>
          </w:p>
        </w:tc>
        <w:tc>
          <w:tcPr>
            <w:tcW w:w="1842" w:type="dxa"/>
          </w:tcPr>
          <w:p w14:paraId="2134AE3E" w14:textId="27A39770" w:rsidR="00EF0D38" w:rsidRPr="00D87B07" w:rsidRDefault="00DF31AD" w:rsidP="00D87B07">
            <w:pPr>
              <w:spacing w:line="360" w:lineRule="auto"/>
            </w:pPr>
            <w:r w:rsidRPr="00D87B07">
              <w:t>58</w:t>
            </w:r>
          </w:p>
        </w:tc>
      </w:tr>
      <w:tr w:rsidR="00EF0D38" w:rsidRPr="00D87B07" w14:paraId="02D2450C" w14:textId="77777777" w:rsidTr="00D87B07">
        <w:tc>
          <w:tcPr>
            <w:tcW w:w="1323" w:type="dxa"/>
          </w:tcPr>
          <w:p w14:paraId="00C13C75" w14:textId="298551F8" w:rsidR="00EF0D38" w:rsidRPr="00D87B07" w:rsidRDefault="002C6A0B" w:rsidP="00D87B07">
            <w:pPr>
              <w:spacing w:line="360" w:lineRule="auto"/>
            </w:pPr>
            <w:r w:rsidRPr="00D87B07">
              <w:t>Continuous</w:t>
            </w:r>
          </w:p>
        </w:tc>
        <w:tc>
          <w:tcPr>
            <w:tcW w:w="1933" w:type="dxa"/>
          </w:tcPr>
          <w:p w14:paraId="103909A2" w14:textId="38BE84B2" w:rsidR="00EF0D38" w:rsidRPr="00D87B07" w:rsidRDefault="002C6A0B" w:rsidP="00D87B07">
            <w:pPr>
              <w:spacing w:line="360" w:lineRule="auto"/>
            </w:pPr>
            <w:r w:rsidRPr="00D87B07">
              <w:t>47</w:t>
            </w:r>
          </w:p>
        </w:tc>
        <w:tc>
          <w:tcPr>
            <w:tcW w:w="1842" w:type="dxa"/>
          </w:tcPr>
          <w:p w14:paraId="77333702" w14:textId="23A10A41" w:rsidR="00EF0D38" w:rsidRPr="00D87B07" w:rsidRDefault="00DF31AD" w:rsidP="00D87B07">
            <w:pPr>
              <w:spacing w:line="360" w:lineRule="auto"/>
            </w:pPr>
            <w:r w:rsidRPr="00D87B07">
              <w:t>53</w:t>
            </w:r>
          </w:p>
        </w:tc>
      </w:tr>
      <w:tr w:rsidR="00EF0D38" w:rsidRPr="00D87B07" w14:paraId="16E656E6" w14:textId="77777777" w:rsidTr="00D87B07">
        <w:tc>
          <w:tcPr>
            <w:tcW w:w="1323" w:type="dxa"/>
          </w:tcPr>
          <w:p w14:paraId="57AF9C39" w14:textId="7B52B174" w:rsidR="00EF0D38" w:rsidRPr="00D87B07" w:rsidRDefault="002C6A0B" w:rsidP="00D87B07">
            <w:pPr>
              <w:spacing w:line="360" w:lineRule="auto"/>
            </w:pPr>
            <w:r w:rsidRPr="00D87B07">
              <w:t>Continuous</w:t>
            </w:r>
          </w:p>
        </w:tc>
        <w:tc>
          <w:tcPr>
            <w:tcW w:w="1933" w:type="dxa"/>
          </w:tcPr>
          <w:p w14:paraId="07091FC3" w14:textId="07A2F5F4" w:rsidR="00EF0D38" w:rsidRPr="00D87B07" w:rsidRDefault="002C6A0B" w:rsidP="00D87B07">
            <w:pPr>
              <w:spacing w:line="360" w:lineRule="auto"/>
            </w:pPr>
            <w:r w:rsidRPr="00D87B07">
              <w:t>39</w:t>
            </w:r>
          </w:p>
        </w:tc>
        <w:tc>
          <w:tcPr>
            <w:tcW w:w="1842" w:type="dxa"/>
          </w:tcPr>
          <w:p w14:paraId="04143949" w14:textId="72D096A6" w:rsidR="00EF0D38" w:rsidRPr="00D87B07" w:rsidRDefault="00DF31AD" w:rsidP="00D87B07">
            <w:pPr>
              <w:spacing w:line="360" w:lineRule="auto"/>
            </w:pPr>
            <w:r w:rsidRPr="00D87B07">
              <w:t>44</w:t>
            </w:r>
          </w:p>
        </w:tc>
      </w:tr>
      <w:tr w:rsidR="00EF0D38" w:rsidRPr="00D87B07" w14:paraId="4DFA018D" w14:textId="77777777" w:rsidTr="00D87B07">
        <w:tc>
          <w:tcPr>
            <w:tcW w:w="1323" w:type="dxa"/>
          </w:tcPr>
          <w:p w14:paraId="1DA083EF" w14:textId="1734710A" w:rsidR="00EF0D38" w:rsidRPr="00D87B07" w:rsidRDefault="002C6A0B" w:rsidP="00D87B07">
            <w:pPr>
              <w:spacing w:line="360" w:lineRule="auto"/>
            </w:pPr>
            <w:r w:rsidRPr="00D87B07">
              <w:t>Continuous</w:t>
            </w:r>
          </w:p>
        </w:tc>
        <w:tc>
          <w:tcPr>
            <w:tcW w:w="1933" w:type="dxa"/>
          </w:tcPr>
          <w:p w14:paraId="31F21B27" w14:textId="63FC6BEA" w:rsidR="00EF0D38" w:rsidRPr="00D87B07" w:rsidRDefault="002C6A0B" w:rsidP="00D87B07">
            <w:pPr>
              <w:spacing w:line="360" w:lineRule="auto"/>
            </w:pPr>
            <w:r w:rsidRPr="00D87B07">
              <w:t>49</w:t>
            </w:r>
          </w:p>
        </w:tc>
        <w:tc>
          <w:tcPr>
            <w:tcW w:w="1842" w:type="dxa"/>
          </w:tcPr>
          <w:p w14:paraId="30086AE8" w14:textId="7B65CDA2" w:rsidR="00EF0D38" w:rsidRPr="00D87B07" w:rsidRDefault="00DF31AD" w:rsidP="00D87B07">
            <w:pPr>
              <w:spacing w:line="360" w:lineRule="auto"/>
            </w:pPr>
            <w:r w:rsidRPr="00D87B07">
              <w:t>51</w:t>
            </w:r>
          </w:p>
        </w:tc>
      </w:tr>
      <w:tr w:rsidR="00EF0D38" w:rsidRPr="00D87B07" w14:paraId="577DC275" w14:textId="77777777" w:rsidTr="00D87B07">
        <w:tc>
          <w:tcPr>
            <w:tcW w:w="1323" w:type="dxa"/>
          </w:tcPr>
          <w:p w14:paraId="0B1A4BB4" w14:textId="2FF18BE8" w:rsidR="00EF0D38" w:rsidRPr="00D87B07" w:rsidRDefault="002C6A0B" w:rsidP="00D87B07">
            <w:pPr>
              <w:spacing w:line="360" w:lineRule="auto"/>
            </w:pPr>
            <w:r w:rsidRPr="00D87B07">
              <w:t>Control</w:t>
            </w:r>
          </w:p>
        </w:tc>
        <w:tc>
          <w:tcPr>
            <w:tcW w:w="1933" w:type="dxa"/>
          </w:tcPr>
          <w:p w14:paraId="0AD6E4D4" w14:textId="4CD8F4F7" w:rsidR="00EF0D38" w:rsidRPr="00D87B07" w:rsidRDefault="002C6A0B" w:rsidP="00D87B07">
            <w:pPr>
              <w:spacing w:line="360" w:lineRule="auto"/>
            </w:pPr>
            <w:r w:rsidRPr="00D87B07">
              <w:t>55</w:t>
            </w:r>
          </w:p>
        </w:tc>
        <w:tc>
          <w:tcPr>
            <w:tcW w:w="1842" w:type="dxa"/>
          </w:tcPr>
          <w:p w14:paraId="71154179" w14:textId="502D7D10" w:rsidR="00EF0D38" w:rsidRPr="00D87B07" w:rsidRDefault="00DF31AD" w:rsidP="00D87B07">
            <w:pPr>
              <w:spacing w:line="360" w:lineRule="auto"/>
            </w:pPr>
            <w:r w:rsidRPr="00D87B07">
              <w:t>56</w:t>
            </w:r>
          </w:p>
        </w:tc>
      </w:tr>
      <w:tr w:rsidR="00EF0D38" w:rsidRPr="00D87B07" w14:paraId="1E78329D" w14:textId="77777777" w:rsidTr="00D87B07">
        <w:tc>
          <w:tcPr>
            <w:tcW w:w="1323" w:type="dxa"/>
          </w:tcPr>
          <w:p w14:paraId="0E99D3F4" w14:textId="3ECC7717" w:rsidR="00EF0D38" w:rsidRPr="00D87B07" w:rsidRDefault="002C6A0B" w:rsidP="00D87B07">
            <w:pPr>
              <w:spacing w:line="360" w:lineRule="auto"/>
            </w:pPr>
            <w:r w:rsidRPr="00D87B07">
              <w:t>Control</w:t>
            </w:r>
          </w:p>
        </w:tc>
        <w:tc>
          <w:tcPr>
            <w:tcW w:w="1933" w:type="dxa"/>
          </w:tcPr>
          <w:p w14:paraId="3E64FC20" w14:textId="71671143" w:rsidR="00EF0D38" w:rsidRPr="00D87B07" w:rsidRDefault="002C6A0B" w:rsidP="00D87B07">
            <w:pPr>
              <w:spacing w:line="360" w:lineRule="auto"/>
            </w:pPr>
            <w:r w:rsidRPr="00D87B07">
              <w:t>58</w:t>
            </w:r>
          </w:p>
        </w:tc>
        <w:tc>
          <w:tcPr>
            <w:tcW w:w="1842" w:type="dxa"/>
          </w:tcPr>
          <w:p w14:paraId="43293237" w14:textId="13392061" w:rsidR="00EF0D38" w:rsidRPr="00D87B07" w:rsidRDefault="00DF31AD" w:rsidP="00D87B07">
            <w:pPr>
              <w:spacing w:line="360" w:lineRule="auto"/>
            </w:pPr>
            <w:r w:rsidRPr="00D87B07">
              <w:t>56</w:t>
            </w:r>
          </w:p>
        </w:tc>
      </w:tr>
      <w:tr w:rsidR="00EF0D38" w:rsidRPr="00D87B07" w14:paraId="74B2C13C" w14:textId="77777777" w:rsidTr="00D87B07">
        <w:tc>
          <w:tcPr>
            <w:tcW w:w="1323" w:type="dxa"/>
          </w:tcPr>
          <w:p w14:paraId="043A6138" w14:textId="4501908F" w:rsidR="00EF0D38" w:rsidRPr="00D87B07" w:rsidRDefault="002C6A0B" w:rsidP="00D87B07">
            <w:pPr>
              <w:spacing w:line="360" w:lineRule="auto"/>
            </w:pPr>
            <w:r w:rsidRPr="00D87B07">
              <w:t>Control</w:t>
            </w:r>
          </w:p>
        </w:tc>
        <w:tc>
          <w:tcPr>
            <w:tcW w:w="1933" w:type="dxa"/>
          </w:tcPr>
          <w:p w14:paraId="4EB04CF4" w14:textId="2A4E1118" w:rsidR="00EF0D38" w:rsidRPr="00D87B07" w:rsidRDefault="002C6A0B" w:rsidP="00D87B07">
            <w:pPr>
              <w:spacing w:line="360" w:lineRule="auto"/>
            </w:pPr>
            <w:r w:rsidRPr="00D87B07">
              <w:t>51</w:t>
            </w:r>
          </w:p>
        </w:tc>
        <w:tc>
          <w:tcPr>
            <w:tcW w:w="1842" w:type="dxa"/>
          </w:tcPr>
          <w:p w14:paraId="5C84FB8A" w14:textId="4B86A630" w:rsidR="00EF0D38" w:rsidRPr="00D87B07" w:rsidRDefault="00DF31AD" w:rsidP="00D87B07">
            <w:pPr>
              <w:spacing w:line="360" w:lineRule="auto"/>
            </w:pPr>
            <w:r w:rsidRPr="00D87B07">
              <w:t>40</w:t>
            </w:r>
          </w:p>
        </w:tc>
      </w:tr>
      <w:tr w:rsidR="00EF0D38" w:rsidRPr="00D87B07" w14:paraId="7BD38A6C" w14:textId="77777777" w:rsidTr="00D87B07">
        <w:tc>
          <w:tcPr>
            <w:tcW w:w="1323" w:type="dxa"/>
          </w:tcPr>
          <w:p w14:paraId="08AC0E6A" w14:textId="6813AAAB" w:rsidR="00EF0D38" w:rsidRPr="00D87B07" w:rsidRDefault="002C6A0B" w:rsidP="00D87B07">
            <w:pPr>
              <w:spacing w:line="360" w:lineRule="auto"/>
            </w:pPr>
            <w:r w:rsidRPr="00D87B07">
              <w:t>Control</w:t>
            </w:r>
          </w:p>
        </w:tc>
        <w:tc>
          <w:tcPr>
            <w:tcW w:w="1933" w:type="dxa"/>
          </w:tcPr>
          <w:p w14:paraId="4BB1B679" w14:textId="6964682E" w:rsidR="00EF0D38" w:rsidRPr="00D87B07" w:rsidRDefault="002C6A0B" w:rsidP="00D87B07">
            <w:pPr>
              <w:spacing w:line="360" w:lineRule="auto"/>
            </w:pPr>
            <w:r w:rsidRPr="00D87B07">
              <w:t>44</w:t>
            </w:r>
          </w:p>
        </w:tc>
        <w:tc>
          <w:tcPr>
            <w:tcW w:w="1842" w:type="dxa"/>
          </w:tcPr>
          <w:p w14:paraId="7BB2221C" w14:textId="2281C0C8" w:rsidR="00EF0D38" w:rsidRPr="00D87B07" w:rsidRDefault="00DF31AD" w:rsidP="00D87B07">
            <w:pPr>
              <w:spacing w:line="360" w:lineRule="auto"/>
            </w:pPr>
            <w:r w:rsidRPr="00D87B07">
              <w:t>45</w:t>
            </w:r>
          </w:p>
        </w:tc>
      </w:tr>
      <w:tr w:rsidR="00EF0D38" w:rsidRPr="00D87B07" w14:paraId="56C44371" w14:textId="77777777" w:rsidTr="00D87B07">
        <w:tc>
          <w:tcPr>
            <w:tcW w:w="1323" w:type="dxa"/>
          </w:tcPr>
          <w:p w14:paraId="7D7253FB" w14:textId="55875177" w:rsidR="00EF0D38" w:rsidRPr="00D87B07" w:rsidRDefault="002C6A0B" w:rsidP="00D87B07">
            <w:pPr>
              <w:spacing w:line="360" w:lineRule="auto"/>
            </w:pPr>
            <w:r w:rsidRPr="00D87B07">
              <w:t>Control</w:t>
            </w:r>
          </w:p>
        </w:tc>
        <w:tc>
          <w:tcPr>
            <w:tcW w:w="1933" w:type="dxa"/>
          </w:tcPr>
          <w:p w14:paraId="260CC30A" w14:textId="5B9D98AC" w:rsidR="00EF0D38" w:rsidRPr="00D87B07" w:rsidRDefault="002C6A0B" w:rsidP="00D87B07">
            <w:pPr>
              <w:spacing w:line="360" w:lineRule="auto"/>
            </w:pPr>
            <w:r w:rsidRPr="00D87B07">
              <w:t>48</w:t>
            </w:r>
          </w:p>
        </w:tc>
        <w:tc>
          <w:tcPr>
            <w:tcW w:w="1842" w:type="dxa"/>
          </w:tcPr>
          <w:p w14:paraId="52A31E0A" w14:textId="314821BF" w:rsidR="00EF0D38" w:rsidRPr="00D87B07" w:rsidRDefault="00DF31AD" w:rsidP="00D87B07">
            <w:pPr>
              <w:spacing w:line="360" w:lineRule="auto"/>
            </w:pPr>
            <w:r w:rsidRPr="00D87B07">
              <w:t>47</w:t>
            </w:r>
          </w:p>
        </w:tc>
      </w:tr>
      <w:tr w:rsidR="00EF0D38" w:rsidRPr="00D87B07" w14:paraId="4F02660A" w14:textId="77777777" w:rsidTr="00D87B07">
        <w:tc>
          <w:tcPr>
            <w:tcW w:w="1323" w:type="dxa"/>
          </w:tcPr>
          <w:p w14:paraId="425C2FC6" w14:textId="434D18EC" w:rsidR="00EF0D38" w:rsidRPr="00D87B07" w:rsidRDefault="002C6A0B" w:rsidP="00D87B07">
            <w:pPr>
              <w:spacing w:line="360" w:lineRule="auto"/>
            </w:pPr>
            <w:r w:rsidRPr="00D87B07">
              <w:t>Control</w:t>
            </w:r>
          </w:p>
        </w:tc>
        <w:tc>
          <w:tcPr>
            <w:tcW w:w="1933" w:type="dxa"/>
          </w:tcPr>
          <w:p w14:paraId="65A1A415" w14:textId="672B736A" w:rsidR="00EF0D38" w:rsidRPr="00D87B07" w:rsidRDefault="002C6A0B" w:rsidP="00D87B07">
            <w:pPr>
              <w:spacing w:line="360" w:lineRule="auto"/>
            </w:pPr>
            <w:r w:rsidRPr="00D87B07">
              <w:t>38</w:t>
            </w:r>
          </w:p>
        </w:tc>
        <w:tc>
          <w:tcPr>
            <w:tcW w:w="1842" w:type="dxa"/>
          </w:tcPr>
          <w:p w14:paraId="05209BB7" w14:textId="12330FD7" w:rsidR="00EF0D38" w:rsidRPr="00D87B07" w:rsidRDefault="00DF31AD" w:rsidP="00D87B07">
            <w:pPr>
              <w:spacing w:line="360" w:lineRule="auto"/>
            </w:pPr>
            <w:r w:rsidRPr="00D87B07">
              <w:t>40</w:t>
            </w:r>
          </w:p>
        </w:tc>
      </w:tr>
      <w:tr w:rsidR="00EF0D38" w:rsidRPr="00D87B07" w14:paraId="58515AE1" w14:textId="77777777" w:rsidTr="00D87B07">
        <w:tc>
          <w:tcPr>
            <w:tcW w:w="1323" w:type="dxa"/>
          </w:tcPr>
          <w:p w14:paraId="2A116E11" w14:textId="7FC1F5A4" w:rsidR="00EF0D38" w:rsidRPr="00D87B07" w:rsidRDefault="002C6A0B" w:rsidP="00D87B07">
            <w:pPr>
              <w:spacing w:line="360" w:lineRule="auto"/>
            </w:pPr>
            <w:r w:rsidRPr="00D87B07">
              <w:t>Control</w:t>
            </w:r>
          </w:p>
        </w:tc>
        <w:tc>
          <w:tcPr>
            <w:tcW w:w="1933" w:type="dxa"/>
          </w:tcPr>
          <w:p w14:paraId="79B8533F" w14:textId="1AF25972" w:rsidR="00EF0D38" w:rsidRPr="00D87B07" w:rsidRDefault="002C6A0B" w:rsidP="00D87B07">
            <w:pPr>
              <w:spacing w:line="360" w:lineRule="auto"/>
            </w:pPr>
            <w:r w:rsidRPr="00D87B07">
              <w:t>49</w:t>
            </w:r>
          </w:p>
        </w:tc>
        <w:tc>
          <w:tcPr>
            <w:tcW w:w="1842" w:type="dxa"/>
          </w:tcPr>
          <w:p w14:paraId="2F5E8642" w14:textId="23C2E29B" w:rsidR="00EF0D38" w:rsidRPr="00D87B07" w:rsidRDefault="00DF31AD" w:rsidP="00D87B07">
            <w:pPr>
              <w:spacing w:line="360" w:lineRule="auto"/>
            </w:pPr>
            <w:r w:rsidRPr="00D87B07">
              <w:t>50</w:t>
            </w:r>
          </w:p>
        </w:tc>
      </w:tr>
      <w:tr w:rsidR="00EF0D38" w:rsidRPr="00D87B07" w14:paraId="1DD04A16" w14:textId="77777777" w:rsidTr="00D87B07">
        <w:tc>
          <w:tcPr>
            <w:tcW w:w="1323" w:type="dxa"/>
          </w:tcPr>
          <w:p w14:paraId="44185FD3" w14:textId="4EF98199" w:rsidR="00EF0D38" w:rsidRPr="00D87B07" w:rsidRDefault="002C6A0B" w:rsidP="00D87B07">
            <w:pPr>
              <w:spacing w:line="360" w:lineRule="auto"/>
            </w:pPr>
            <w:r w:rsidRPr="00D87B07">
              <w:t>Control</w:t>
            </w:r>
          </w:p>
        </w:tc>
        <w:tc>
          <w:tcPr>
            <w:tcW w:w="1933" w:type="dxa"/>
          </w:tcPr>
          <w:p w14:paraId="762105AE" w14:textId="5DCCCD0E" w:rsidR="00EF0D38" w:rsidRPr="00D87B07" w:rsidRDefault="002C6A0B" w:rsidP="00D87B07">
            <w:pPr>
              <w:spacing w:line="360" w:lineRule="auto"/>
            </w:pPr>
            <w:r w:rsidRPr="00D87B07">
              <w:t>53</w:t>
            </w:r>
          </w:p>
        </w:tc>
        <w:tc>
          <w:tcPr>
            <w:tcW w:w="1842" w:type="dxa"/>
          </w:tcPr>
          <w:p w14:paraId="6BE3D0DB" w14:textId="7158CBD5" w:rsidR="00EF0D38" w:rsidRPr="00D87B07" w:rsidRDefault="00DF31AD" w:rsidP="00D87B07">
            <w:pPr>
              <w:spacing w:line="360" w:lineRule="auto"/>
            </w:pPr>
            <w:r w:rsidRPr="00D87B07">
              <w:t>53</w:t>
            </w:r>
          </w:p>
        </w:tc>
      </w:tr>
      <w:tr w:rsidR="00EF0D38" w:rsidRPr="00D87B07" w14:paraId="056C0B80" w14:textId="77777777" w:rsidTr="00D87B07">
        <w:tc>
          <w:tcPr>
            <w:tcW w:w="1323" w:type="dxa"/>
          </w:tcPr>
          <w:p w14:paraId="5AB6F074" w14:textId="54EDAF82" w:rsidR="00EF0D38" w:rsidRPr="00D87B07" w:rsidRDefault="002C6A0B" w:rsidP="00D87B07">
            <w:pPr>
              <w:spacing w:line="360" w:lineRule="auto"/>
            </w:pPr>
            <w:r w:rsidRPr="00D87B07">
              <w:t>Control</w:t>
            </w:r>
          </w:p>
        </w:tc>
        <w:tc>
          <w:tcPr>
            <w:tcW w:w="1933" w:type="dxa"/>
          </w:tcPr>
          <w:p w14:paraId="37337067" w14:textId="77A1275F" w:rsidR="00EF0D38" w:rsidRPr="00D87B07" w:rsidRDefault="002C6A0B" w:rsidP="00D87B07">
            <w:pPr>
              <w:spacing w:line="360" w:lineRule="auto"/>
            </w:pPr>
            <w:r w:rsidRPr="00D87B07">
              <w:t>48</w:t>
            </w:r>
          </w:p>
        </w:tc>
        <w:tc>
          <w:tcPr>
            <w:tcW w:w="1842" w:type="dxa"/>
          </w:tcPr>
          <w:p w14:paraId="4B6BE63A" w14:textId="5B1BB0BE" w:rsidR="00EF0D38" w:rsidRPr="00D87B07" w:rsidRDefault="00DF31AD" w:rsidP="00D87B07">
            <w:pPr>
              <w:spacing w:line="360" w:lineRule="auto"/>
            </w:pPr>
            <w:r w:rsidRPr="00D87B07">
              <w:t>48</w:t>
            </w:r>
          </w:p>
        </w:tc>
      </w:tr>
      <w:tr w:rsidR="00EF0D38" w:rsidRPr="00D87B07" w14:paraId="52C3CCF2" w14:textId="77777777" w:rsidTr="00D87B07">
        <w:tc>
          <w:tcPr>
            <w:tcW w:w="1323" w:type="dxa"/>
          </w:tcPr>
          <w:p w14:paraId="1D01EB78" w14:textId="0AA338C8" w:rsidR="00EF0D38" w:rsidRPr="00D87B07" w:rsidRDefault="002C6A0B" w:rsidP="00D87B07">
            <w:pPr>
              <w:spacing w:line="360" w:lineRule="auto"/>
            </w:pPr>
            <w:r w:rsidRPr="00D87B07">
              <w:t>Control</w:t>
            </w:r>
          </w:p>
        </w:tc>
        <w:tc>
          <w:tcPr>
            <w:tcW w:w="1933" w:type="dxa"/>
          </w:tcPr>
          <w:p w14:paraId="6DB31662" w14:textId="00E87667" w:rsidR="00EF0D38" w:rsidRPr="00D87B07" w:rsidRDefault="002C6A0B" w:rsidP="00D87B07">
            <w:pPr>
              <w:spacing w:line="360" w:lineRule="auto"/>
            </w:pPr>
            <w:r w:rsidRPr="00D87B07">
              <w:t>41</w:t>
            </w:r>
          </w:p>
        </w:tc>
        <w:tc>
          <w:tcPr>
            <w:tcW w:w="1842" w:type="dxa"/>
          </w:tcPr>
          <w:p w14:paraId="0A6EABDC" w14:textId="391EC02F" w:rsidR="00EF0D38" w:rsidRPr="00D87B07" w:rsidRDefault="00DF31AD" w:rsidP="00D87B07">
            <w:pPr>
              <w:spacing w:line="360" w:lineRule="auto"/>
            </w:pPr>
            <w:r w:rsidRPr="00D87B07">
              <w:t>42</w:t>
            </w:r>
          </w:p>
        </w:tc>
      </w:tr>
    </w:tbl>
    <w:p w14:paraId="11EBB161" w14:textId="61D4B834" w:rsidR="00EF0D38" w:rsidRPr="00D87B07" w:rsidRDefault="00DF31AD" w:rsidP="00D87B07">
      <w:pPr>
        <w:spacing w:line="360" w:lineRule="auto"/>
      </w:pPr>
      <w:r w:rsidRPr="00D87B07">
        <w:t>(Table 2)</w:t>
      </w:r>
    </w:p>
    <w:p w14:paraId="3AF3F7F0" w14:textId="77777777" w:rsidR="00D87B07" w:rsidRDefault="00D87B07" w:rsidP="00D87B07">
      <w:pPr>
        <w:spacing w:line="360" w:lineRule="auto"/>
      </w:pPr>
    </w:p>
    <w:p w14:paraId="0573AA43" w14:textId="4A83BCEF" w:rsidR="000526ED" w:rsidRPr="00D87B07" w:rsidRDefault="005820A2" w:rsidP="00D87B07">
      <w:pPr>
        <w:spacing w:line="360" w:lineRule="auto"/>
        <w:rPr>
          <w:color w:val="000000" w:themeColor="text1"/>
          <w:sz w:val="28"/>
          <w:szCs w:val="28"/>
          <w:lang w:val="en-US"/>
        </w:rPr>
      </w:pPr>
      <w:r w:rsidRPr="00D87B07">
        <w:rPr>
          <w:color w:val="000000" w:themeColor="text1"/>
          <w:sz w:val="28"/>
          <w:szCs w:val="28"/>
          <w:u w:val="single"/>
          <w:lang w:val="en-US"/>
        </w:rPr>
        <w:t>Discussion</w:t>
      </w:r>
    </w:p>
    <w:p w14:paraId="099B4184" w14:textId="1B492081" w:rsidR="00BE3329" w:rsidRPr="00D87B07" w:rsidRDefault="005820A2" w:rsidP="00D87B07">
      <w:pPr>
        <w:spacing w:line="360" w:lineRule="auto"/>
        <w:rPr>
          <w:color w:val="000000" w:themeColor="text1"/>
          <w:lang w:val="en-US"/>
        </w:rPr>
      </w:pPr>
      <w:r w:rsidRPr="00D87B07">
        <w:rPr>
          <w:color w:val="000000" w:themeColor="text1"/>
          <w:lang w:val="en-US"/>
        </w:rPr>
        <w:t>The present study was conducted to establish which mode of CV exercise had greater adaptations at improving VO2max amongst students</w:t>
      </w:r>
      <w:r w:rsidR="007824C1" w:rsidRPr="00D87B07">
        <w:rPr>
          <w:color w:val="000000" w:themeColor="text1"/>
          <w:lang w:val="en-US"/>
        </w:rPr>
        <w:t xml:space="preserve"> aged 18-40 years.</w:t>
      </w:r>
      <w:r w:rsidRPr="00D87B07">
        <w:rPr>
          <w:color w:val="000000" w:themeColor="text1"/>
          <w:lang w:val="en-US"/>
        </w:rPr>
        <w:t xml:space="preserve"> Our </w:t>
      </w:r>
      <w:r w:rsidR="007824C1" w:rsidRPr="00D87B07">
        <w:rPr>
          <w:color w:val="000000" w:themeColor="text1"/>
          <w:lang w:val="en-US"/>
        </w:rPr>
        <w:t>results</w:t>
      </w:r>
      <w:r w:rsidRPr="00D87B07">
        <w:rPr>
          <w:color w:val="000000" w:themeColor="text1"/>
          <w:lang w:val="en-US"/>
        </w:rPr>
        <w:t xml:space="preserve"> show that HIIT, MIC</w:t>
      </w:r>
      <w:r w:rsidR="002E42B3" w:rsidRPr="00D87B07">
        <w:rPr>
          <w:color w:val="000000" w:themeColor="text1"/>
          <w:lang w:val="en-US"/>
        </w:rPr>
        <w:t xml:space="preserve">T </w:t>
      </w:r>
      <w:r w:rsidRPr="00D87B07">
        <w:rPr>
          <w:color w:val="000000" w:themeColor="text1"/>
          <w:lang w:val="en-US"/>
        </w:rPr>
        <w:t>group</w:t>
      </w:r>
      <w:r w:rsidR="002E42B3" w:rsidRPr="00D87B07">
        <w:rPr>
          <w:color w:val="000000" w:themeColor="text1"/>
          <w:lang w:val="en-US"/>
        </w:rPr>
        <w:t>s</w:t>
      </w:r>
      <w:r w:rsidRPr="00D87B07">
        <w:rPr>
          <w:color w:val="000000" w:themeColor="text1"/>
          <w:lang w:val="en-US"/>
        </w:rPr>
        <w:t xml:space="preserve"> developed greater VO2max</w:t>
      </w:r>
      <w:r w:rsidR="007E5932" w:rsidRPr="00D87B07">
        <w:rPr>
          <w:color w:val="000000" w:themeColor="text1"/>
          <w:lang w:val="en-US"/>
        </w:rPr>
        <w:t xml:space="preserve"> value</w:t>
      </w:r>
      <w:r w:rsidR="002E42B3" w:rsidRPr="00D87B07">
        <w:rPr>
          <w:color w:val="000000" w:themeColor="text1"/>
          <w:lang w:val="en-US"/>
        </w:rPr>
        <w:t>s</w:t>
      </w:r>
      <w:r w:rsidR="007824C1" w:rsidRPr="00D87B07">
        <w:rPr>
          <w:color w:val="000000" w:themeColor="text1"/>
          <w:lang w:val="en-US"/>
        </w:rPr>
        <w:t xml:space="preserve"> when compared with no exercise. When HIIT and MICT were compared there was small beneficial effects for MICT</w:t>
      </w:r>
      <w:r w:rsidRPr="00D87B07">
        <w:rPr>
          <w:color w:val="000000" w:themeColor="text1"/>
          <w:lang w:val="en-US"/>
        </w:rPr>
        <w:t>.</w:t>
      </w:r>
      <w:r w:rsidR="00720B24" w:rsidRPr="00D87B07">
        <w:rPr>
          <w:color w:val="000000" w:themeColor="text1"/>
          <w:lang w:val="en-US"/>
        </w:rPr>
        <w:t xml:space="preserve"> </w:t>
      </w:r>
      <w:r w:rsidR="00CD69BD" w:rsidRPr="00D87B07">
        <w:rPr>
          <w:color w:val="000000" w:themeColor="text1"/>
          <w:lang w:val="en-US"/>
        </w:rPr>
        <w:t xml:space="preserve">These results are similar to a systematic review and meta-analysis by Milanovic </w:t>
      </w:r>
      <w:r w:rsidR="00CD69BD" w:rsidRPr="00D87B07">
        <w:rPr>
          <w:i/>
          <w:iCs/>
          <w:color w:val="000000" w:themeColor="text1"/>
          <w:lang w:val="en-US"/>
        </w:rPr>
        <w:t>et al</w:t>
      </w:r>
      <w:r w:rsidR="00CD69BD" w:rsidRPr="00D87B07">
        <w:rPr>
          <w:color w:val="000000" w:themeColor="text1"/>
          <w:lang w:val="en-US"/>
        </w:rPr>
        <w:t xml:space="preserve">., (2015), however they found that HIIT had slightly greater results than MICT. </w:t>
      </w:r>
      <w:r w:rsidR="00BE3329" w:rsidRPr="00D87B07">
        <w:rPr>
          <w:color w:val="000000" w:themeColor="text1"/>
          <w:lang w:val="en-US"/>
        </w:rPr>
        <w:t xml:space="preserve">They found that MICT is an effective method for VO2max improvements in young adults. </w:t>
      </w:r>
      <w:r w:rsidR="00BE3329" w:rsidRPr="00D87B07">
        <w:rPr>
          <w:color w:val="000000" w:themeColor="text1"/>
          <w:shd w:val="clear" w:color="auto" w:fill="FFFFFF"/>
        </w:rPr>
        <w:t>Most of the studies in that analysis undertook three moderate-intensity sessions per week lasting 40-60 min which relates to this study</w:t>
      </w:r>
      <w:r w:rsidR="00720B24" w:rsidRPr="00D87B07">
        <w:rPr>
          <w:color w:val="000000" w:themeColor="text1"/>
          <w:shd w:val="clear" w:color="auto" w:fill="FFFFFF"/>
        </w:rPr>
        <w:t>.</w:t>
      </w:r>
      <w:r w:rsidR="00BE3329" w:rsidRPr="00D87B07">
        <w:rPr>
          <w:color w:val="000000" w:themeColor="text1"/>
          <w:shd w:val="clear" w:color="auto" w:fill="FFFFFF"/>
        </w:rPr>
        <w:t xml:space="preserve"> </w:t>
      </w:r>
      <w:r w:rsidR="00720B24" w:rsidRPr="00D87B07">
        <w:rPr>
          <w:color w:val="000000" w:themeColor="text1"/>
          <w:shd w:val="clear" w:color="auto" w:fill="FFFFFF"/>
        </w:rPr>
        <w:t xml:space="preserve">This </w:t>
      </w:r>
      <w:r w:rsidR="00BE3329" w:rsidRPr="00D87B07">
        <w:rPr>
          <w:color w:val="000000" w:themeColor="text1"/>
          <w:shd w:val="clear" w:color="auto" w:fill="FFFFFF"/>
        </w:rPr>
        <w:t xml:space="preserve">demonstrates that considerable increase in aerobic fitness can be </w:t>
      </w:r>
      <w:r w:rsidR="00BE3329" w:rsidRPr="00D87B07">
        <w:rPr>
          <w:color w:val="000000" w:themeColor="text1"/>
          <w:shd w:val="clear" w:color="auto" w:fill="FFFFFF"/>
        </w:rPr>
        <w:lastRenderedPageBreak/>
        <w:t>a</w:t>
      </w:r>
      <w:r w:rsidR="00720B24" w:rsidRPr="00D87B07">
        <w:rPr>
          <w:color w:val="000000" w:themeColor="text1"/>
          <w:shd w:val="clear" w:color="auto" w:fill="FFFFFF"/>
        </w:rPr>
        <w:t>c</w:t>
      </w:r>
      <w:r w:rsidR="00BE3329" w:rsidRPr="00D87B07">
        <w:rPr>
          <w:color w:val="000000" w:themeColor="text1"/>
          <w:shd w:val="clear" w:color="auto" w:fill="FFFFFF"/>
        </w:rPr>
        <w:t xml:space="preserve">quired with </w:t>
      </w:r>
      <w:r w:rsidR="00720B24" w:rsidRPr="00D87B07">
        <w:rPr>
          <w:color w:val="000000" w:themeColor="text1"/>
          <w:shd w:val="clear" w:color="auto" w:fill="FFFFFF"/>
        </w:rPr>
        <w:t xml:space="preserve">less </w:t>
      </w:r>
      <w:r w:rsidR="00BE3329" w:rsidRPr="00D87B07">
        <w:rPr>
          <w:color w:val="000000" w:themeColor="text1"/>
          <w:shd w:val="clear" w:color="auto" w:fill="FFFFFF"/>
        </w:rPr>
        <w:t>MICT session</w:t>
      </w:r>
      <w:r w:rsidR="00720B24" w:rsidRPr="00D87B07">
        <w:rPr>
          <w:color w:val="000000" w:themeColor="text1"/>
          <w:shd w:val="clear" w:color="auto" w:fill="FFFFFF"/>
        </w:rPr>
        <w:t xml:space="preserve">s than the recommended amount of 5 days a week </w:t>
      </w:r>
      <w:r w:rsidR="00720B24" w:rsidRPr="00D87B07">
        <w:rPr>
          <w:color w:val="000000" w:themeColor="text1"/>
        </w:rPr>
        <w:t>(</w:t>
      </w:r>
      <w:r w:rsidR="00720B24" w:rsidRPr="00D87B07">
        <w:rPr>
          <w:color w:val="000000" w:themeColor="text1"/>
          <w:shd w:val="clear" w:color="auto" w:fill="FFFFFF"/>
        </w:rPr>
        <w:t xml:space="preserve">Bull </w:t>
      </w:r>
      <w:r w:rsidR="00720B24" w:rsidRPr="00D87B07">
        <w:rPr>
          <w:i/>
          <w:iCs/>
          <w:color w:val="000000" w:themeColor="text1"/>
          <w:shd w:val="clear" w:color="auto" w:fill="FFFFFF"/>
        </w:rPr>
        <w:t>et al</w:t>
      </w:r>
      <w:r w:rsidR="00720B24" w:rsidRPr="00D87B07">
        <w:rPr>
          <w:color w:val="000000" w:themeColor="text1"/>
          <w:shd w:val="clear" w:color="auto" w:fill="FFFFFF"/>
        </w:rPr>
        <w:t>., 2020)</w:t>
      </w:r>
      <w:r w:rsidR="002E02D0" w:rsidRPr="00D87B07">
        <w:rPr>
          <w:color w:val="000000" w:themeColor="text1"/>
          <w:shd w:val="clear" w:color="auto" w:fill="FFFFFF"/>
        </w:rPr>
        <w:t>.</w:t>
      </w:r>
    </w:p>
    <w:p w14:paraId="451AE4EC" w14:textId="242D2AB7" w:rsidR="00CD69BD" w:rsidRPr="00D87B07" w:rsidRDefault="00CD69BD" w:rsidP="00D87B07">
      <w:pPr>
        <w:spacing w:line="360" w:lineRule="auto"/>
        <w:rPr>
          <w:color w:val="000000" w:themeColor="text1"/>
          <w:lang w:val="en-US"/>
        </w:rPr>
      </w:pPr>
    </w:p>
    <w:p w14:paraId="3713832F" w14:textId="28B5685A" w:rsidR="0057581A" w:rsidRPr="00D87B07" w:rsidRDefault="005820A2" w:rsidP="00D87B07">
      <w:pPr>
        <w:spacing w:line="360" w:lineRule="auto"/>
        <w:rPr>
          <w:color w:val="000000" w:themeColor="text1"/>
          <w:lang w:val="en-US"/>
        </w:rPr>
      </w:pPr>
      <w:r w:rsidRPr="00D87B07">
        <w:rPr>
          <w:color w:val="000000" w:themeColor="text1"/>
          <w:lang w:val="en-US"/>
        </w:rPr>
        <w:t xml:space="preserve">HIIT workouts, when compared with MICT </w:t>
      </w:r>
      <w:r w:rsidR="005377A1" w:rsidRPr="00D87B07">
        <w:rPr>
          <w:color w:val="000000" w:themeColor="text1"/>
          <w:lang w:val="en-US"/>
        </w:rPr>
        <w:t xml:space="preserve">can possibly </w:t>
      </w:r>
      <w:r w:rsidRPr="00D87B07">
        <w:rPr>
          <w:color w:val="000000" w:themeColor="text1"/>
          <w:lang w:val="en-US"/>
        </w:rPr>
        <w:t xml:space="preserve">promote greater increase in VO2max </w:t>
      </w:r>
      <w:r w:rsidR="00A24D28" w:rsidRPr="00D87B07">
        <w:rPr>
          <w:color w:val="000000" w:themeColor="text1"/>
          <w:lang w:val="en-US"/>
        </w:rPr>
        <w:t>(</w:t>
      </w:r>
      <w:proofErr w:type="spellStart"/>
      <w:r w:rsidR="00A24D28" w:rsidRPr="00D87B07">
        <w:rPr>
          <w:color w:val="000000" w:themeColor="text1"/>
          <w:shd w:val="clear" w:color="auto" w:fill="FFFFFF"/>
        </w:rPr>
        <w:t>Reljic</w:t>
      </w:r>
      <w:proofErr w:type="spellEnd"/>
      <w:r w:rsidR="00A24D28" w:rsidRPr="00D87B07">
        <w:rPr>
          <w:color w:val="000000" w:themeColor="text1"/>
          <w:shd w:val="clear" w:color="auto" w:fill="FFFFFF"/>
        </w:rPr>
        <w:t xml:space="preserve"> </w:t>
      </w:r>
      <w:r w:rsidR="00A24D28" w:rsidRPr="00D87B07">
        <w:rPr>
          <w:i/>
          <w:iCs/>
          <w:color w:val="000000" w:themeColor="text1"/>
          <w:shd w:val="clear" w:color="auto" w:fill="FFFFFF"/>
        </w:rPr>
        <w:t>et al</w:t>
      </w:r>
      <w:r w:rsidR="00A24D28" w:rsidRPr="00D87B07">
        <w:rPr>
          <w:color w:val="000000" w:themeColor="text1"/>
          <w:shd w:val="clear" w:color="auto" w:fill="FFFFFF"/>
        </w:rPr>
        <w:t>., 2018)</w:t>
      </w:r>
      <w:r w:rsidRPr="00D87B07">
        <w:rPr>
          <w:color w:val="000000" w:themeColor="text1"/>
          <w:lang w:val="en-US"/>
        </w:rPr>
        <w:t xml:space="preserve">, ventricular and endothelial function </w:t>
      </w:r>
      <w:r w:rsidR="00233883" w:rsidRPr="00D87B07">
        <w:rPr>
          <w:color w:val="000000" w:themeColor="text1"/>
          <w:lang w:val="en-US"/>
        </w:rPr>
        <w:t>(</w:t>
      </w:r>
      <w:r w:rsidR="00233883" w:rsidRPr="00D87B07">
        <w:rPr>
          <w:color w:val="000000" w:themeColor="text1"/>
          <w:shd w:val="clear" w:color="auto" w:fill="FFFFFF"/>
        </w:rPr>
        <w:t xml:space="preserve">Guiraud </w:t>
      </w:r>
      <w:r w:rsidR="00233883" w:rsidRPr="00D87B07">
        <w:rPr>
          <w:i/>
          <w:iCs/>
          <w:color w:val="000000" w:themeColor="text1"/>
          <w:shd w:val="clear" w:color="auto" w:fill="FFFFFF"/>
        </w:rPr>
        <w:t>et al</w:t>
      </w:r>
      <w:r w:rsidR="00233883" w:rsidRPr="00D87B07">
        <w:rPr>
          <w:color w:val="000000" w:themeColor="text1"/>
          <w:shd w:val="clear" w:color="auto" w:fill="FFFFFF"/>
        </w:rPr>
        <w:t>., 2012)</w:t>
      </w:r>
      <w:r w:rsidRPr="00D87B07">
        <w:rPr>
          <w:color w:val="000000" w:themeColor="text1"/>
          <w:lang w:val="en-US"/>
        </w:rPr>
        <w:t xml:space="preserve">, greater or </w:t>
      </w:r>
      <w:r w:rsidR="009F1F22" w:rsidRPr="00D87B07">
        <w:rPr>
          <w:color w:val="000000" w:themeColor="text1"/>
          <w:lang w:val="en-US"/>
        </w:rPr>
        <w:t>similar</w:t>
      </w:r>
      <w:r w:rsidRPr="00D87B07">
        <w:rPr>
          <w:color w:val="000000" w:themeColor="text1"/>
          <w:lang w:val="en-US"/>
        </w:rPr>
        <w:t xml:space="preserve"> i</w:t>
      </w:r>
      <w:r w:rsidR="009F1F22" w:rsidRPr="00D87B07">
        <w:rPr>
          <w:color w:val="000000" w:themeColor="text1"/>
          <w:lang w:val="en-US"/>
        </w:rPr>
        <w:t>ncrease</w:t>
      </w:r>
      <w:r w:rsidRPr="00D87B07">
        <w:rPr>
          <w:color w:val="000000" w:themeColor="text1"/>
          <w:lang w:val="en-US"/>
        </w:rPr>
        <w:t xml:space="preserve"> in insulin sensitivity </w:t>
      </w:r>
      <w:r w:rsidR="008D3370" w:rsidRPr="00D87B07">
        <w:rPr>
          <w:color w:val="000000" w:themeColor="text1"/>
          <w:lang w:val="en-US"/>
        </w:rPr>
        <w:t>(</w:t>
      </w:r>
      <w:proofErr w:type="spellStart"/>
      <w:r w:rsidR="008D3370" w:rsidRPr="00D87B07">
        <w:rPr>
          <w:color w:val="000000" w:themeColor="text1"/>
          <w:shd w:val="clear" w:color="auto" w:fill="FFFFFF"/>
        </w:rPr>
        <w:t>Jelleyman</w:t>
      </w:r>
      <w:proofErr w:type="spellEnd"/>
      <w:r w:rsidR="008D3370" w:rsidRPr="00D87B07">
        <w:rPr>
          <w:color w:val="000000" w:themeColor="text1"/>
          <w:shd w:val="clear" w:color="auto" w:fill="FFFFFF"/>
        </w:rPr>
        <w:t xml:space="preserve"> </w:t>
      </w:r>
      <w:r w:rsidR="008D3370" w:rsidRPr="00D87B07">
        <w:rPr>
          <w:i/>
          <w:iCs/>
          <w:color w:val="000000" w:themeColor="text1"/>
          <w:shd w:val="clear" w:color="auto" w:fill="FFFFFF"/>
        </w:rPr>
        <w:t>et al</w:t>
      </w:r>
      <w:r w:rsidR="008D3370" w:rsidRPr="00D87B07">
        <w:rPr>
          <w:color w:val="000000" w:themeColor="text1"/>
          <w:shd w:val="clear" w:color="auto" w:fill="FFFFFF"/>
        </w:rPr>
        <w:t>., 2015)</w:t>
      </w:r>
      <w:r w:rsidRPr="00D87B07">
        <w:rPr>
          <w:color w:val="000000" w:themeColor="text1"/>
          <w:lang w:val="en-US"/>
        </w:rPr>
        <w:t>, and blood pressure</w:t>
      </w:r>
      <w:r w:rsidR="00A24D28" w:rsidRPr="00D87B07">
        <w:rPr>
          <w:color w:val="000000" w:themeColor="text1"/>
          <w:lang w:val="en-US"/>
        </w:rPr>
        <w:t xml:space="preserve"> (</w:t>
      </w:r>
      <w:proofErr w:type="spellStart"/>
      <w:r w:rsidR="00A24D28" w:rsidRPr="00D87B07">
        <w:rPr>
          <w:color w:val="000000" w:themeColor="text1"/>
          <w:shd w:val="clear" w:color="auto" w:fill="FFFFFF"/>
        </w:rPr>
        <w:t>Reljic</w:t>
      </w:r>
      <w:proofErr w:type="spellEnd"/>
      <w:r w:rsidR="00A24D28" w:rsidRPr="00D87B07">
        <w:rPr>
          <w:color w:val="000000" w:themeColor="text1"/>
          <w:shd w:val="clear" w:color="auto" w:fill="FFFFFF"/>
        </w:rPr>
        <w:t xml:space="preserve"> </w:t>
      </w:r>
      <w:r w:rsidR="00A24D28" w:rsidRPr="00D87B07">
        <w:rPr>
          <w:i/>
          <w:iCs/>
          <w:color w:val="000000" w:themeColor="text1"/>
          <w:shd w:val="clear" w:color="auto" w:fill="FFFFFF"/>
        </w:rPr>
        <w:t>et al</w:t>
      </w:r>
      <w:r w:rsidR="00A24D28" w:rsidRPr="00D87B07">
        <w:rPr>
          <w:color w:val="000000" w:themeColor="text1"/>
          <w:shd w:val="clear" w:color="auto" w:fill="FFFFFF"/>
        </w:rPr>
        <w:t>., 2018)</w:t>
      </w:r>
      <w:r w:rsidRPr="00D87B07">
        <w:rPr>
          <w:color w:val="FF0000"/>
          <w:lang w:val="en-US"/>
        </w:rPr>
        <w:t xml:space="preserve"> </w:t>
      </w:r>
      <w:r w:rsidR="009F1F22" w:rsidRPr="00D87B07">
        <w:rPr>
          <w:color w:val="000000" w:themeColor="text1"/>
          <w:lang w:val="en-US"/>
        </w:rPr>
        <w:t>reduced</w:t>
      </w:r>
      <w:r w:rsidRPr="00D87B07">
        <w:rPr>
          <w:color w:val="000000" w:themeColor="text1"/>
          <w:lang w:val="en-US"/>
        </w:rPr>
        <w:t xml:space="preserve"> ratings of perceived exertion</w:t>
      </w:r>
      <w:r w:rsidR="00FA7289" w:rsidRPr="00D87B07">
        <w:rPr>
          <w:color w:val="FF0000"/>
          <w:lang w:val="en-US"/>
        </w:rPr>
        <w:t xml:space="preserve"> </w:t>
      </w:r>
      <w:r w:rsidR="00FA7289" w:rsidRPr="00D87B07">
        <w:rPr>
          <w:color w:val="000000" w:themeColor="text1"/>
          <w:lang w:val="en-US"/>
        </w:rPr>
        <w:t xml:space="preserve">and </w:t>
      </w:r>
      <w:r w:rsidRPr="00D87B07">
        <w:rPr>
          <w:color w:val="000000" w:themeColor="text1"/>
          <w:lang w:val="en-US"/>
        </w:rPr>
        <w:t>higher levels of enjoyment</w:t>
      </w:r>
      <w:r w:rsidR="008D3370" w:rsidRPr="00D87B07">
        <w:rPr>
          <w:color w:val="000000" w:themeColor="text1"/>
          <w:lang w:val="en-US"/>
        </w:rPr>
        <w:t xml:space="preserve"> (</w:t>
      </w:r>
      <w:r w:rsidR="008D3370" w:rsidRPr="00D87B07">
        <w:rPr>
          <w:color w:val="000000" w:themeColor="text1"/>
          <w:shd w:val="clear" w:color="auto" w:fill="FFFFFF"/>
        </w:rPr>
        <w:t xml:space="preserve">Kilpatrick </w:t>
      </w:r>
      <w:r w:rsidR="008D3370" w:rsidRPr="00D87B07">
        <w:rPr>
          <w:i/>
          <w:iCs/>
          <w:color w:val="000000" w:themeColor="text1"/>
          <w:shd w:val="clear" w:color="auto" w:fill="FFFFFF"/>
        </w:rPr>
        <w:t>et al</w:t>
      </w:r>
      <w:r w:rsidR="008D3370" w:rsidRPr="00D87B07">
        <w:rPr>
          <w:color w:val="000000" w:themeColor="text1"/>
          <w:shd w:val="clear" w:color="auto" w:fill="FFFFFF"/>
        </w:rPr>
        <w:t>., 2015).</w:t>
      </w:r>
      <w:r w:rsidRPr="00D87B07">
        <w:rPr>
          <w:color w:val="000000" w:themeColor="text1"/>
          <w:lang w:val="en-US"/>
        </w:rPr>
        <w:t xml:space="preserve"> Moreover, despite lower training volume in SIT </w:t>
      </w:r>
      <w:r w:rsidRPr="00D87B07">
        <w:rPr>
          <w:color w:val="000000" w:themeColor="text1"/>
        </w:rPr>
        <w:t>programmes</w:t>
      </w:r>
      <w:r w:rsidRPr="00D87B07">
        <w:rPr>
          <w:color w:val="000000" w:themeColor="text1"/>
          <w:lang w:val="en-US"/>
        </w:rPr>
        <w:t>, SIT could enhance increases in skeletal muscle oxidative capacity</w:t>
      </w:r>
      <w:r w:rsidR="00BD45B0" w:rsidRPr="00D87B07">
        <w:rPr>
          <w:color w:val="000000" w:themeColor="text1"/>
          <w:lang w:val="en-US"/>
        </w:rPr>
        <w:t xml:space="preserve"> (</w:t>
      </w:r>
      <w:r w:rsidR="00BD45B0" w:rsidRPr="00D87B07">
        <w:rPr>
          <w:color w:val="000000" w:themeColor="text1"/>
          <w:shd w:val="clear" w:color="auto" w:fill="FFFFFF"/>
        </w:rPr>
        <w:t xml:space="preserve">Gillen </w:t>
      </w:r>
      <w:r w:rsidR="00BD45B0" w:rsidRPr="00D87B07">
        <w:rPr>
          <w:i/>
          <w:iCs/>
          <w:color w:val="000000" w:themeColor="text1"/>
          <w:shd w:val="clear" w:color="auto" w:fill="FFFFFF"/>
        </w:rPr>
        <w:t>et al</w:t>
      </w:r>
      <w:r w:rsidR="00BD45B0" w:rsidRPr="00D87B07">
        <w:rPr>
          <w:color w:val="000000" w:themeColor="text1"/>
          <w:shd w:val="clear" w:color="auto" w:fill="FFFFFF"/>
        </w:rPr>
        <w:t>., 2016)</w:t>
      </w:r>
      <w:r w:rsidRPr="00D87B07">
        <w:rPr>
          <w:color w:val="000000" w:themeColor="text1"/>
          <w:lang w:val="en-US"/>
        </w:rPr>
        <w:t>, specific metabolic adaptations during exercise (</w:t>
      </w:r>
      <w:proofErr w:type="spellStart"/>
      <w:r w:rsidRPr="00D87B07">
        <w:rPr>
          <w:color w:val="000000" w:themeColor="text1"/>
          <w:shd w:val="clear" w:color="auto" w:fill="FFFFFF"/>
        </w:rPr>
        <w:t>Saanijoki</w:t>
      </w:r>
      <w:proofErr w:type="spellEnd"/>
      <w:r w:rsidRPr="00D87B07">
        <w:rPr>
          <w:color w:val="000000" w:themeColor="text1"/>
          <w:shd w:val="clear" w:color="auto" w:fill="FFFFFF"/>
        </w:rPr>
        <w:t xml:space="preserve"> </w:t>
      </w:r>
      <w:r w:rsidRPr="00D87B07">
        <w:rPr>
          <w:i/>
          <w:iCs/>
          <w:color w:val="000000" w:themeColor="text1"/>
          <w:shd w:val="clear" w:color="auto" w:fill="FFFFFF"/>
        </w:rPr>
        <w:t>et al</w:t>
      </w:r>
      <w:r w:rsidRPr="00D87B07">
        <w:rPr>
          <w:color w:val="000000" w:themeColor="text1"/>
          <w:shd w:val="clear" w:color="auto" w:fill="FFFFFF"/>
        </w:rPr>
        <w:t>., 2018)</w:t>
      </w:r>
      <w:r w:rsidRPr="00D87B07">
        <w:rPr>
          <w:color w:val="000000" w:themeColor="text1"/>
          <w:lang w:val="en-US"/>
        </w:rPr>
        <w:t xml:space="preserve"> and exercise performance similar to MICT </w:t>
      </w:r>
      <w:r w:rsidR="00A24D28" w:rsidRPr="00D87B07">
        <w:rPr>
          <w:color w:val="000000" w:themeColor="text1"/>
          <w:lang w:val="en-US"/>
        </w:rPr>
        <w:t>(</w:t>
      </w:r>
      <w:proofErr w:type="spellStart"/>
      <w:r w:rsidR="00A24D28" w:rsidRPr="00D87B07">
        <w:rPr>
          <w:color w:val="000000" w:themeColor="text1"/>
          <w:shd w:val="clear" w:color="auto" w:fill="FFFFFF"/>
        </w:rPr>
        <w:t>Reljic</w:t>
      </w:r>
      <w:proofErr w:type="spellEnd"/>
      <w:r w:rsidR="00A24D28" w:rsidRPr="00D87B07">
        <w:rPr>
          <w:color w:val="000000" w:themeColor="text1"/>
          <w:shd w:val="clear" w:color="auto" w:fill="FFFFFF"/>
        </w:rPr>
        <w:t xml:space="preserve"> </w:t>
      </w:r>
      <w:r w:rsidR="00A24D28" w:rsidRPr="00D87B07">
        <w:rPr>
          <w:i/>
          <w:iCs/>
          <w:color w:val="000000" w:themeColor="text1"/>
          <w:shd w:val="clear" w:color="auto" w:fill="FFFFFF"/>
        </w:rPr>
        <w:t>et al</w:t>
      </w:r>
      <w:r w:rsidR="00A24D28" w:rsidRPr="00D87B07">
        <w:rPr>
          <w:color w:val="000000" w:themeColor="text1"/>
          <w:shd w:val="clear" w:color="auto" w:fill="FFFFFF"/>
        </w:rPr>
        <w:t>., 2018).</w:t>
      </w:r>
      <w:r w:rsidR="00B32F2B" w:rsidRPr="00D87B07">
        <w:rPr>
          <w:color w:val="000000" w:themeColor="text1"/>
          <w:lang w:val="en-US"/>
        </w:rPr>
        <w:t xml:space="preserve"> </w:t>
      </w:r>
      <w:r w:rsidR="00E76459" w:rsidRPr="00D87B07">
        <w:t>A</w:t>
      </w:r>
      <w:r w:rsidR="002E23AE" w:rsidRPr="00D87B07">
        <w:rPr>
          <w:color w:val="000000" w:themeColor="text1"/>
          <w:shd w:val="clear" w:color="auto" w:fill="FFFFFF"/>
        </w:rPr>
        <w:t xml:space="preserve"> </w:t>
      </w:r>
      <w:r w:rsidR="0023798C" w:rsidRPr="00D87B07">
        <w:rPr>
          <w:color w:val="000000" w:themeColor="text1"/>
          <w:shd w:val="clear" w:color="auto" w:fill="FFFFFF"/>
        </w:rPr>
        <w:t xml:space="preserve">meta-analysis </w:t>
      </w:r>
      <w:r w:rsidR="0023798C" w:rsidRPr="00D87B07">
        <w:rPr>
          <w:rStyle w:val="apple-converted-space"/>
          <w:color w:val="000000" w:themeColor="text1"/>
          <w:shd w:val="clear" w:color="auto" w:fill="FFFFFF"/>
        </w:rPr>
        <w:t xml:space="preserve">by </w:t>
      </w:r>
      <w:r w:rsidR="0023798C" w:rsidRPr="00D87B07">
        <w:rPr>
          <w:color w:val="000000" w:themeColor="text1"/>
          <w:shd w:val="clear" w:color="auto" w:fill="FFFFFF"/>
        </w:rPr>
        <w:t xml:space="preserve">Sultana </w:t>
      </w:r>
      <w:r w:rsidR="0023798C" w:rsidRPr="00D87B07">
        <w:rPr>
          <w:i/>
          <w:iCs/>
          <w:color w:val="000000" w:themeColor="text1"/>
          <w:shd w:val="clear" w:color="auto" w:fill="FFFFFF"/>
        </w:rPr>
        <w:t>et al</w:t>
      </w:r>
      <w:r w:rsidR="0023798C" w:rsidRPr="00D87B07">
        <w:rPr>
          <w:color w:val="000000" w:themeColor="text1"/>
          <w:shd w:val="clear" w:color="auto" w:fill="FFFFFF"/>
        </w:rPr>
        <w:t xml:space="preserve">., </w:t>
      </w:r>
      <w:r w:rsidR="0023798C" w:rsidRPr="00D87B07">
        <w:rPr>
          <w:color w:val="222222"/>
          <w:shd w:val="clear" w:color="auto" w:fill="FFFFFF"/>
        </w:rPr>
        <w:t>(2019)</w:t>
      </w:r>
      <w:r w:rsidR="0023798C" w:rsidRPr="00D87B07">
        <w:rPr>
          <w:color w:val="000000" w:themeColor="text1"/>
          <w:shd w:val="clear" w:color="auto" w:fill="FFFFFF"/>
        </w:rPr>
        <w:t xml:space="preserve"> when compared with a non-exercising control or</w:t>
      </w:r>
      <w:r w:rsidR="0023798C" w:rsidRPr="00D87B07">
        <w:rPr>
          <w:rStyle w:val="apple-converted-space"/>
          <w:color w:val="000000" w:themeColor="text1"/>
          <w:shd w:val="clear" w:color="auto" w:fill="FFFFFF"/>
        </w:rPr>
        <w:t> </w:t>
      </w:r>
      <w:r w:rsidR="0023798C" w:rsidRPr="00D87B07">
        <w:t>MICT</w:t>
      </w:r>
      <w:r w:rsidR="0023798C" w:rsidRPr="00D87B07">
        <w:rPr>
          <w:color w:val="000000" w:themeColor="text1"/>
          <w:shd w:val="clear" w:color="auto" w:fill="FFFFFF"/>
        </w:rPr>
        <w:t>, low-volume</w:t>
      </w:r>
      <w:r w:rsidR="0023798C" w:rsidRPr="00D87B07">
        <w:rPr>
          <w:rStyle w:val="apple-converted-space"/>
          <w:color w:val="000000" w:themeColor="text1"/>
          <w:shd w:val="clear" w:color="auto" w:fill="FFFFFF"/>
        </w:rPr>
        <w:t> </w:t>
      </w:r>
      <w:r w:rsidR="0023798C" w:rsidRPr="00D87B07">
        <w:t>HIIT</w:t>
      </w:r>
      <w:r w:rsidR="0023798C" w:rsidRPr="00D87B07">
        <w:rPr>
          <w:rStyle w:val="apple-converted-space"/>
          <w:color w:val="000000" w:themeColor="text1"/>
          <w:shd w:val="clear" w:color="auto" w:fill="FFFFFF"/>
        </w:rPr>
        <w:t> </w:t>
      </w:r>
      <w:r w:rsidR="0023798C" w:rsidRPr="00D87B07">
        <w:rPr>
          <w:color w:val="000000" w:themeColor="text1"/>
          <w:shd w:val="clear" w:color="auto" w:fill="FFFFFF"/>
        </w:rPr>
        <w:t>resulted in significantly greater improvements in cardiorespiratory fitnes</w:t>
      </w:r>
      <w:r w:rsidR="00B32F2B" w:rsidRPr="00D87B07">
        <w:rPr>
          <w:color w:val="000000" w:themeColor="text1"/>
          <w:shd w:val="clear" w:color="auto" w:fill="FFFFFF"/>
        </w:rPr>
        <w:t>s</w:t>
      </w:r>
      <w:r w:rsidR="0023798C" w:rsidRPr="00D87B07">
        <w:rPr>
          <w:color w:val="000000" w:themeColor="text1"/>
          <w:shd w:val="clear" w:color="auto" w:fill="FFFFFF"/>
        </w:rPr>
        <w:t>.</w:t>
      </w:r>
      <w:r w:rsidR="003A1D83" w:rsidRPr="00D87B07">
        <w:rPr>
          <w:rFonts w:eastAsiaTheme="minorHAnsi"/>
          <w:color w:val="000000" w:themeColor="text1"/>
          <w:lang w:eastAsia="en-US"/>
        </w:rPr>
        <w:t xml:space="preserve"> </w:t>
      </w:r>
      <w:r w:rsidRPr="00D87B07">
        <w:rPr>
          <w:rFonts w:eastAsiaTheme="minorHAnsi"/>
          <w:color w:val="000000" w:themeColor="text1"/>
          <w:lang w:eastAsia="en-US"/>
        </w:rPr>
        <w:t>Additionally, studies including both HIIT and MICT together as a training modality could produce further adaptations to VO2max. Supporting this a recent meta-analysis of randomised controlled trials examining intensity distribution, including approximately 20% of total training volume in the high-intensity exercise</w:t>
      </w:r>
      <w:r w:rsidR="009F1F22" w:rsidRPr="00D87B07">
        <w:rPr>
          <w:rFonts w:eastAsiaTheme="minorHAnsi"/>
          <w:color w:val="000000" w:themeColor="text1"/>
          <w:lang w:eastAsia="en-US"/>
        </w:rPr>
        <w:t xml:space="preserve"> category</w:t>
      </w:r>
      <w:r w:rsidRPr="00D87B07">
        <w:rPr>
          <w:rFonts w:eastAsiaTheme="minorHAnsi"/>
          <w:color w:val="000000" w:themeColor="text1"/>
          <w:lang w:eastAsia="en-US"/>
        </w:rPr>
        <w:t xml:space="preserve"> and 80% in the low-intensity </w:t>
      </w:r>
      <w:r w:rsidR="009F1F22" w:rsidRPr="00D87B07">
        <w:rPr>
          <w:rFonts w:eastAsiaTheme="minorHAnsi"/>
          <w:color w:val="000000" w:themeColor="text1"/>
          <w:lang w:eastAsia="en-US"/>
        </w:rPr>
        <w:t>category</w:t>
      </w:r>
      <w:r w:rsidR="00B32F2B" w:rsidRPr="00D87B07">
        <w:rPr>
          <w:rFonts w:eastAsiaTheme="minorHAnsi"/>
          <w:color w:val="000000" w:themeColor="text1"/>
          <w:lang w:eastAsia="en-US"/>
        </w:rPr>
        <w:t xml:space="preserve">. Which </w:t>
      </w:r>
      <w:r w:rsidRPr="00D87B07">
        <w:rPr>
          <w:rFonts w:eastAsiaTheme="minorHAnsi"/>
          <w:color w:val="000000" w:themeColor="text1"/>
          <w:lang w:eastAsia="en-US"/>
        </w:rPr>
        <w:t xml:space="preserve">could lead to greater improvements in endurance performance when compared to other intensity </w:t>
      </w:r>
      <w:r w:rsidR="009F1F22" w:rsidRPr="00D87B07">
        <w:rPr>
          <w:rFonts w:eastAsiaTheme="minorHAnsi"/>
          <w:color w:val="000000" w:themeColor="text1"/>
          <w:lang w:eastAsia="en-US"/>
        </w:rPr>
        <w:t xml:space="preserve">exercise methods </w:t>
      </w:r>
      <w:r w:rsidRPr="00D87B07">
        <w:rPr>
          <w:rFonts w:eastAsiaTheme="minorHAnsi"/>
          <w:color w:val="000000" w:themeColor="text1"/>
          <w:lang w:eastAsia="en-US"/>
        </w:rPr>
        <w:t>(</w:t>
      </w:r>
      <w:proofErr w:type="spellStart"/>
      <w:r w:rsidRPr="00D87B07">
        <w:rPr>
          <w:color w:val="000000" w:themeColor="text1"/>
          <w:shd w:val="clear" w:color="auto" w:fill="FFFFFF"/>
        </w:rPr>
        <w:t>Rosenblat</w:t>
      </w:r>
      <w:proofErr w:type="spellEnd"/>
      <w:r w:rsidRPr="00D87B07">
        <w:rPr>
          <w:color w:val="000000" w:themeColor="text1"/>
          <w:shd w:val="clear" w:color="auto" w:fill="FFFFFF"/>
        </w:rPr>
        <w:t xml:space="preserve"> </w:t>
      </w:r>
      <w:r w:rsidRPr="00D87B07">
        <w:rPr>
          <w:i/>
          <w:iCs/>
          <w:color w:val="000000" w:themeColor="text1"/>
          <w:shd w:val="clear" w:color="auto" w:fill="FFFFFF"/>
        </w:rPr>
        <w:t>et al</w:t>
      </w:r>
      <w:r w:rsidRPr="00D87B07">
        <w:rPr>
          <w:color w:val="000000" w:themeColor="text1"/>
          <w:shd w:val="clear" w:color="auto" w:fill="FFFFFF"/>
        </w:rPr>
        <w:t xml:space="preserve">., 2019). </w:t>
      </w:r>
      <w:r w:rsidR="002E23AE" w:rsidRPr="00D87B07">
        <w:rPr>
          <w:color w:val="000000" w:themeColor="text1"/>
          <w:lang w:val="en-US"/>
        </w:rPr>
        <w:t>T</w:t>
      </w:r>
      <w:r w:rsidR="00105152" w:rsidRPr="00D87B07">
        <w:rPr>
          <w:color w:val="000000" w:themeColor="text1"/>
        </w:rPr>
        <w:t xml:space="preserve">he majority of the adult population fail to </w:t>
      </w:r>
      <w:r w:rsidR="00B32F2B" w:rsidRPr="00D87B07">
        <w:rPr>
          <w:color w:val="000000" w:themeColor="text1"/>
        </w:rPr>
        <w:t xml:space="preserve">achieve </w:t>
      </w:r>
      <w:r w:rsidR="00105152" w:rsidRPr="00D87B07">
        <w:rPr>
          <w:color w:val="000000" w:themeColor="text1"/>
        </w:rPr>
        <w:t>exercise re</w:t>
      </w:r>
      <w:r w:rsidR="002E02D0" w:rsidRPr="00D87B07">
        <w:rPr>
          <w:color w:val="000000" w:themeColor="text1"/>
        </w:rPr>
        <w:t>quirements</w:t>
      </w:r>
      <w:r w:rsidR="00105152" w:rsidRPr="00D87B07">
        <w:rPr>
          <w:color w:val="000000" w:themeColor="text1"/>
        </w:rPr>
        <w:t>, due to a lack of time (</w:t>
      </w:r>
      <w:proofErr w:type="spellStart"/>
      <w:r w:rsidR="00105152" w:rsidRPr="00D87B07">
        <w:rPr>
          <w:color w:val="000000" w:themeColor="text1"/>
          <w:shd w:val="clear" w:color="auto" w:fill="FFFFFF"/>
        </w:rPr>
        <w:t>Sallis</w:t>
      </w:r>
      <w:proofErr w:type="spellEnd"/>
      <w:r w:rsidR="00105152" w:rsidRPr="00D87B07">
        <w:rPr>
          <w:color w:val="000000" w:themeColor="text1"/>
          <w:shd w:val="clear" w:color="auto" w:fill="FFFFFF"/>
        </w:rPr>
        <w:t xml:space="preserve"> </w:t>
      </w:r>
      <w:r w:rsidR="00105152" w:rsidRPr="00D87B07">
        <w:rPr>
          <w:i/>
          <w:iCs/>
          <w:color w:val="000000" w:themeColor="text1"/>
          <w:shd w:val="clear" w:color="auto" w:fill="FFFFFF"/>
        </w:rPr>
        <w:t>et al</w:t>
      </w:r>
      <w:r w:rsidR="00105152" w:rsidRPr="00D87B07">
        <w:rPr>
          <w:color w:val="000000" w:themeColor="text1"/>
          <w:shd w:val="clear" w:color="auto" w:fill="FFFFFF"/>
        </w:rPr>
        <w:t>., 2016)</w:t>
      </w:r>
      <w:r w:rsidR="00105152" w:rsidRPr="00D87B07">
        <w:rPr>
          <w:color w:val="000000" w:themeColor="text1"/>
        </w:rPr>
        <w:t>. T</w:t>
      </w:r>
      <w:r w:rsidR="00105152" w:rsidRPr="00D87B07">
        <w:rPr>
          <w:color w:val="000000" w:themeColor="text1"/>
          <w:shd w:val="clear" w:color="auto" w:fill="FFFFFF"/>
        </w:rPr>
        <w:t>herefore, HIIT</w:t>
      </w:r>
      <w:r w:rsidR="00F93FF1" w:rsidRPr="00D87B07">
        <w:rPr>
          <w:color w:val="000000" w:themeColor="text1"/>
          <w:shd w:val="clear" w:color="auto" w:fill="FFFFFF"/>
        </w:rPr>
        <w:t xml:space="preserve"> </w:t>
      </w:r>
      <w:r w:rsidR="00105152" w:rsidRPr="00D87B07">
        <w:rPr>
          <w:color w:val="000000" w:themeColor="text1"/>
          <w:shd w:val="clear" w:color="auto" w:fill="FFFFFF"/>
        </w:rPr>
        <w:t>would be considered a beneficial and time-efficient option for achieving</w:t>
      </w:r>
      <w:r w:rsidR="00105152" w:rsidRPr="00D87B07">
        <w:rPr>
          <w:rStyle w:val="apple-converted-space"/>
          <w:color w:val="000000" w:themeColor="text1"/>
          <w:shd w:val="clear" w:color="auto" w:fill="FFFFFF"/>
        </w:rPr>
        <w:t> </w:t>
      </w:r>
      <w:r w:rsidR="00105152" w:rsidRPr="00D87B07">
        <w:rPr>
          <w:color w:val="000000" w:themeColor="text1"/>
        </w:rPr>
        <w:t>exercise</w:t>
      </w:r>
      <w:r w:rsidR="00105152" w:rsidRPr="00D87B07">
        <w:rPr>
          <w:color w:val="000000" w:themeColor="text1"/>
          <w:shd w:val="clear" w:color="auto" w:fill="FFFFFF"/>
        </w:rPr>
        <w:t xml:space="preserve">-related health benefits. Although this method of exercise is performed at less volume the benefits are superior to MICT </w:t>
      </w:r>
      <w:r w:rsidR="00B32F2B" w:rsidRPr="00D87B07">
        <w:rPr>
          <w:color w:val="000000" w:themeColor="text1"/>
          <w:shd w:val="clear" w:color="auto" w:fill="FFFFFF"/>
        </w:rPr>
        <w:t xml:space="preserve">throughout literature </w:t>
      </w:r>
      <w:r w:rsidR="00105152" w:rsidRPr="00D87B07">
        <w:rPr>
          <w:color w:val="000000" w:themeColor="text1"/>
          <w:shd w:val="clear" w:color="auto" w:fill="FFFFFF"/>
        </w:rPr>
        <w:t>and can be implemented into an individuals’ exercise program without the need for major planning or thought put into the exercise.</w:t>
      </w:r>
      <w:r w:rsidR="002E02D0" w:rsidRPr="00D87B07">
        <w:rPr>
          <w:color w:val="000000" w:themeColor="text1"/>
          <w:shd w:val="clear" w:color="auto" w:fill="FFFFFF"/>
        </w:rPr>
        <w:t xml:space="preserve"> F</w:t>
      </w:r>
      <w:r w:rsidR="0057581A" w:rsidRPr="00D87B07">
        <w:t>itness training programmes aimed at improving cardiovascular fitness have broad appeal to the general population with either HIIT or MICT being excellent options.</w:t>
      </w:r>
      <w:r w:rsidR="002503DA" w:rsidRPr="00D87B07">
        <w:t xml:space="preserve"> </w:t>
      </w:r>
      <w:r w:rsidR="00B32F2B" w:rsidRPr="00D87B07">
        <w:t xml:space="preserve">Both training modes generate improvements in VO2max in young to middle aged students. </w:t>
      </w:r>
    </w:p>
    <w:p w14:paraId="629D31D1" w14:textId="438D1709" w:rsidR="002503DA" w:rsidRPr="00D87B07" w:rsidRDefault="002503DA" w:rsidP="00D87B07">
      <w:pPr>
        <w:spacing w:line="360" w:lineRule="auto"/>
      </w:pPr>
    </w:p>
    <w:p w14:paraId="16B994A1" w14:textId="119536AB" w:rsidR="002503DA" w:rsidRPr="00D87B07" w:rsidRDefault="002503DA" w:rsidP="00D87B07">
      <w:pPr>
        <w:spacing w:line="360" w:lineRule="auto"/>
      </w:pPr>
      <w:r w:rsidRPr="00D87B07">
        <w:t xml:space="preserve">Word Count </w:t>
      </w:r>
      <w:r w:rsidR="006A0A10" w:rsidRPr="00D87B07">
        <w:t>–</w:t>
      </w:r>
      <w:r w:rsidRPr="00D87B07">
        <w:t xml:space="preserve"> </w:t>
      </w:r>
      <w:r w:rsidR="006A0A10" w:rsidRPr="00D87B07">
        <w:t>2,</w:t>
      </w:r>
      <w:r w:rsidR="00F93FF1" w:rsidRPr="00D87B07">
        <w:t>200</w:t>
      </w:r>
    </w:p>
    <w:p w14:paraId="3448DF11" w14:textId="77777777" w:rsidR="002503DA" w:rsidRPr="00D87B07" w:rsidRDefault="002503DA" w:rsidP="00D87B07">
      <w:pPr>
        <w:spacing w:line="360" w:lineRule="auto"/>
        <w:rPr>
          <w:rFonts w:eastAsiaTheme="minorHAnsi"/>
          <w:color w:val="000000" w:themeColor="text1"/>
          <w:lang w:eastAsia="en-US"/>
        </w:rPr>
      </w:pPr>
    </w:p>
    <w:p w14:paraId="3C4A7E73" w14:textId="34A252A0" w:rsidR="00105152" w:rsidRPr="00D87B07" w:rsidRDefault="00105152" w:rsidP="00D87B07">
      <w:pPr>
        <w:spacing w:line="360" w:lineRule="auto"/>
        <w:rPr>
          <w:color w:val="000000" w:themeColor="text1"/>
          <w:sz w:val="28"/>
          <w:szCs w:val="28"/>
          <w:u w:val="single"/>
        </w:rPr>
      </w:pPr>
      <w:r w:rsidRPr="00D87B07">
        <w:rPr>
          <w:color w:val="000000" w:themeColor="text1"/>
          <w:sz w:val="28"/>
          <w:szCs w:val="28"/>
          <w:u w:val="single"/>
        </w:rPr>
        <w:t>Reference list</w:t>
      </w:r>
    </w:p>
    <w:p w14:paraId="2279308D" w14:textId="77777777" w:rsidR="005F3AFE" w:rsidRPr="00D87B07" w:rsidRDefault="005F3AFE" w:rsidP="00D87B07">
      <w:pPr>
        <w:spacing w:line="360" w:lineRule="auto"/>
        <w:rPr>
          <w:color w:val="000000" w:themeColor="text1"/>
        </w:rPr>
      </w:pPr>
      <w:r w:rsidRPr="00D87B07">
        <w:rPr>
          <w:color w:val="000000" w:themeColor="text1"/>
          <w:shd w:val="clear" w:color="auto" w:fill="FFFFFF"/>
        </w:rPr>
        <w:t>Bandyopadhyay, A. (2015) Validity of Cooper’s 12-minute run test for estimation of maximum oxygen uptake in male university students.</w:t>
      </w:r>
      <w:r w:rsidRPr="00D87B07">
        <w:rPr>
          <w:rStyle w:val="apple-converted-space"/>
          <w:color w:val="000000" w:themeColor="text1"/>
          <w:shd w:val="clear" w:color="auto" w:fill="FFFFFF"/>
        </w:rPr>
        <w:t> </w:t>
      </w:r>
      <w:r w:rsidRPr="00D87B07">
        <w:rPr>
          <w:i/>
          <w:iCs/>
          <w:color w:val="000000" w:themeColor="text1"/>
        </w:rPr>
        <w:t>Biology of Sport</w:t>
      </w:r>
      <w:r w:rsidRPr="00D87B07">
        <w:rPr>
          <w:color w:val="000000" w:themeColor="text1"/>
          <w:shd w:val="clear" w:color="auto" w:fill="FFFFFF"/>
        </w:rPr>
        <w:t>.</w:t>
      </w:r>
      <w:r w:rsidRPr="00D87B07">
        <w:rPr>
          <w:rStyle w:val="apple-converted-space"/>
          <w:color w:val="000000" w:themeColor="text1"/>
          <w:shd w:val="clear" w:color="auto" w:fill="FFFFFF"/>
        </w:rPr>
        <w:t> </w:t>
      </w:r>
      <w:r w:rsidRPr="00D87B07">
        <w:rPr>
          <w:color w:val="000000" w:themeColor="text1"/>
        </w:rPr>
        <w:t>32</w:t>
      </w:r>
      <w:r w:rsidRPr="00D87B07">
        <w:rPr>
          <w:color w:val="000000" w:themeColor="text1"/>
          <w:shd w:val="clear" w:color="auto" w:fill="FFFFFF"/>
        </w:rPr>
        <w:t xml:space="preserve"> (1). pp.59. </w:t>
      </w:r>
      <w:r w:rsidRPr="00D87B07">
        <w:rPr>
          <w:color w:val="000000" w:themeColor="text1"/>
          <w:shd w:val="clear" w:color="auto" w:fill="FFFFFF"/>
        </w:rPr>
        <w:lastRenderedPageBreak/>
        <w:t xml:space="preserve">Available at: </w:t>
      </w:r>
      <w:hyperlink r:id="rId8" w:tgtFrame="_blank" w:history="1">
        <w:r w:rsidRPr="00D87B07">
          <w:rPr>
            <w:color w:val="000000" w:themeColor="text1"/>
          </w:rPr>
          <w:t>http://dx.doi.org.ezproxy.uwtsd.ac.uk/10.5604/20831862.1127283</w:t>
        </w:r>
      </w:hyperlink>
      <w:r w:rsidRPr="00D87B07">
        <w:rPr>
          <w:color w:val="000000" w:themeColor="text1"/>
        </w:rPr>
        <w:t xml:space="preserve"> (Accessed March 2015)</w:t>
      </w:r>
    </w:p>
    <w:p w14:paraId="1D4CB2EF" w14:textId="77777777" w:rsidR="005F3AFE" w:rsidRPr="00D87B07" w:rsidRDefault="005F3AFE" w:rsidP="00D87B07">
      <w:pPr>
        <w:spacing w:line="360" w:lineRule="auto"/>
        <w:rPr>
          <w:color w:val="000000" w:themeColor="text1"/>
          <w:u w:val="single"/>
        </w:rPr>
      </w:pPr>
    </w:p>
    <w:p w14:paraId="10E1C6A4" w14:textId="77777777" w:rsidR="00105152" w:rsidRPr="00D87B07" w:rsidRDefault="00105152" w:rsidP="00D87B07">
      <w:pPr>
        <w:spacing w:line="360" w:lineRule="auto"/>
        <w:rPr>
          <w:color w:val="000000" w:themeColor="text1"/>
          <w:shd w:val="clear" w:color="auto" w:fill="FFFFFF"/>
        </w:rPr>
      </w:pPr>
      <w:r w:rsidRPr="00D87B07">
        <w:rPr>
          <w:color w:val="000000" w:themeColor="text1"/>
          <w:shd w:val="clear" w:color="auto" w:fill="FFFFFF"/>
        </w:rPr>
        <w:t xml:space="preserve">Bull, F.C., Al-Ansari, S.S., Biddle, S., </w:t>
      </w:r>
      <w:proofErr w:type="spellStart"/>
      <w:r w:rsidRPr="00D87B07">
        <w:rPr>
          <w:color w:val="000000" w:themeColor="text1"/>
          <w:shd w:val="clear" w:color="auto" w:fill="FFFFFF"/>
        </w:rPr>
        <w:t>Borodulin</w:t>
      </w:r>
      <w:proofErr w:type="spellEnd"/>
      <w:r w:rsidRPr="00D87B07">
        <w:rPr>
          <w:color w:val="000000" w:themeColor="text1"/>
          <w:shd w:val="clear" w:color="auto" w:fill="FFFFFF"/>
        </w:rPr>
        <w:t xml:space="preserve">, K., </w:t>
      </w:r>
      <w:proofErr w:type="spellStart"/>
      <w:r w:rsidRPr="00D87B07">
        <w:rPr>
          <w:color w:val="000000" w:themeColor="text1"/>
          <w:shd w:val="clear" w:color="auto" w:fill="FFFFFF"/>
        </w:rPr>
        <w:t>Buman</w:t>
      </w:r>
      <w:proofErr w:type="spellEnd"/>
      <w:r w:rsidRPr="00D87B07">
        <w:rPr>
          <w:color w:val="000000" w:themeColor="text1"/>
          <w:shd w:val="clear" w:color="auto" w:fill="FFFFFF"/>
        </w:rPr>
        <w:t xml:space="preserve">, M.P., Cardon, G., Carty, C., </w:t>
      </w:r>
      <w:proofErr w:type="spellStart"/>
      <w:r w:rsidRPr="00D87B07">
        <w:rPr>
          <w:color w:val="000000" w:themeColor="text1"/>
          <w:shd w:val="clear" w:color="auto" w:fill="FFFFFF"/>
        </w:rPr>
        <w:t>Chaput</w:t>
      </w:r>
      <w:proofErr w:type="spellEnd"/>
      <w:r w:rsidRPr="00D87B07">
        <w:rPr>
          <w:color w:val="000000" w:themeColor="text1"/>
          <w:shd w:val="clear" w:color="auto" w:fill="FFFFFF"/>
        </w:rPr>
        <w:t xml:space="preserve">, J.P., </w:t>
      </w:r>
      <w:proofErr w:type="spellStart"/>
      <w:r w:rsidRPr="00D87B07">
        <w:rPr>
          <w:color w:val="000000" w:themeColor="text1"/>
          <w:shd w:val="clear" w:color="auto" w:fill="FFFFFF"/>
        </w:rPr>
        <w:t>Chastin</w:t>
      </w:r>
      <w:proofErr w:type="spellEnd"/>
      <w:r w:rsidRPr="00D87B07">
        <w:rPr>
          <w:color w:val="000000" w:themeColor="text1"/>
          <w:shd w:val="clear" w:color="auto" w:fill="FFFFFF"/>
        </w:rPr>
        <w:t>, S., Chou, R. and Dempsey, P.C. (2020) World Health Organization 2020 guidelines on physical activity and sedentary behaviour. </w:t>
      </w:r>
      <w:r w:rsidRPr="00D87B07">
        <w:rPr>
          <w:i/>
          <w:iCs/>
          <w:color w:val="000000" w:themeColor="text1"/>
        </w:rPr>
        <w:t>British Journal of Sports Medicine</w:t>
      </w:r>
      <w:r w:rsidRPr="00D87B07">
        <w:rPr>
          <w:color w:val="000000" w:themeColor="text1"/>
          <w:shd w:val="clear" w:color="auto" w:fill="FFFFFF"/>
        </w:rPr>
        <w:t>. </w:t>
      </w:r>
      <w:r w:rsidRPr="00D87B07">
        <w:rPr>
          <w:color w:val="000000" w:themeColor="text1"/>
        </w:rPr>
        <w:t xml:space="preserve">54 </w:t>
      </w:r>
      <w:r w:rsidRPr="00D87B07">
        <w:rPr>
          <w:color w:val="000000" w:themeColor="text1"/>
          <w:shd w:val="clear" w:color="auto" w:fill="FFFFFF"/>
        </w:rPr>
        <w:t xml:space="preserve">(24). pp.1451-1462. Available at: </w:t>
      </w:r>
      <w:r w:rsidRPr="00D87B07">
        <w:rPr>
          <w:color w:val="000000" w:themeColor="text1"/>
        </w:rPr>
        <w:br/>
      </w:r>
      <w:hyperlink r:id="rId9" w:history="1">
        <w:r w:rsidRPr="00D87B07">
          <w:rPr>
            <w:rStyle w:val="Hyperlink"/>
            <w:color w:val="000000" w:themeColor="text1"/>
            <w:u w:val="none"/>
            <w:shd w:val="clear" w:color="auto" w:fill="FFFFFF"/>
          </w:rPr>
          <w:t>http://dx.doi.org.ezproxy.uwtsd.ac.uk/10.1136/bjsports-2020-102955</w:t>
        </w:r>
      </w:hyperlink>
      <w:r w:rsidRPr="00D87B07">
        <w:rPr>
          <w:color w:val="000000" w:themeColor="text1"/>
          <w:shd w:val="clear" w:color="auto" w:fill="FFFFFF"/>
        </w:rPr>
        <w:t xml:space="preserve"> (Accessed December 2020).</w:t>
      </w:r>
    </w:p>
    <w:p w14:paraId="408E3248" w14:textId="77777777" w:rsidR="00105152" w:rsidRPr="00D87B07" w:rsidRDefault="00105152" w:rsidP="00D87B07">
      <w:pPr>
        <w:spacing w:line="360" w:lineRule="auto"/>
        <w:rPr>
          <w:color w:val="000000" w:themeColor="text1"/>
          <w:shd w:val="clear" w:color="auto" w:fill="FFFFFF"/>
        </w:rPr>
      </w:pPr>
    </w:p>
    <w:p w14:paraId="2A2BD08B" w14:textId="746C8A3B" w:rsidR="00105152" w:rsidRPr="00D87B07" w:rsidRDefault="00105152" w:rsidP="00D87B07">
      <w:pPr>
        <w:spacing w:line="360" w:lineRule="auto"/>
        <w:rPr>
          <w:color w:val="000000" w:themeColor="text1"/>
          <w:shd w:val="clear" w:color="auto" w:fill="FFFFFF"/>
        </w:rPr>
      </w:pPr>
      <w:proofErr w:type="spellStart"/>
      <w:r w:rsidRPr="00D87B07">
        <w:rPr>
          <w:color w:val="000000" w:themeColor="text1"/>
          <w:shd w:val="clear" w:color="auto" w:fill="FFFFFF"/>
        </w:rPr>
        <w:t>Coquart</w:t>
      </w:r>
      <w:proofErr w:type="spellEnd"/>
      <w:r w:rsidRPr="00D87B07">
        <w:rPr>
          <w:color w:val="000000" w:themeColor="text1"/>
          <w:shd w:val="clear" w:color="auto" w:fill="FFFFFF"/>
        </w:rPr>
        <w:t xml:space="preserve">, J., </w:t>
      </w:r>
      <w:proofErr w:type="spellStart"/>
      <w:r w:rsidRPr="00D87B07">
        <w:rPr>
          <w:color w:val="000000" w:themeColor="text1"/>
          <w:shd w:val="clear" w:color="auto" w:fill="FFFFFF"/>
        </w:rPr>
        <w:t>Tabben</w:t>
      </w:r>
      <w:proofErr w:type="spellEnd"/>
      <w:r w:rsidRPr="00D87B07">
        <w:rPr>
          <w:color w:val="000000" w:themeColor="text1"/>
          <w:shd w:val="clear" w:color="auto" w:fill="FFFFFF"/>
        </w:rPr>
        <w:t xml:space="preserve">, M., Farooq, A., </w:t>
      </w:r>
      <w:proofErr w:type="spellStart"/>
      <w:r w:rsidRPr="00D87B07">
        <w:rPr>
          <w:color w:val="000000" w:themeColor="text1"/>
          <w:shd w:val="clear" w:color="auto" w:fill="FFFFFF"/>
        </w:rPr>
        <w:t>Tourny</w:t>
      </w:r>
      <w:proofErr w:type="spellEnd"/>
      <w:r w:rsidRPr="00D87B07">
        <w:rPr>
          <w:color w:val="000000" w:themeColor="text1"/>
          <w:shd w:val="clear" w:color="auto" w:fill="FFFFFF"/>
        </w:rPr>
        <w:t xml:space="preserve">, C. and </w:t>
      </w:r>
      <w:proofErr w:type="spellStart"/>
      <w:r w:rsidRPr="00D87B07">
        <w:rPr>
          <w:color w:val="000000" w:themeColor="text1"/>
          <w:shd w:val="clear" w:color="auto" w:fill="FFFFFF"/>
        </w:rPr>
        <w:t>Eston</w:t>
      </w:r>
      <w:proofErr w:type="spellEnd"/>
      <w:r w:rsidRPr="00D87B07">
        <w:rPr>
          <w:color w:val="000000" w:themeColor="text1"/>
          <w:shd w:val="clear" w:color="auto" w:fill="FFFFFF"/>
        </w:rPr>
        <w:t>, R. (2016) Submaximal, perceptually regulated exercise testing predicts maximal oxygen uptake: a meta-analysis study.</w:t>
      </w:r>
      <w:r w:rsidRPr="00D87B07">
        <w:rPr>
          <w:rStyle w:val="apple-converted-space"/>
          <w:color w:val="000000" w:themeColor="text1"/>
          <w:shd w:val="clear" w:color="auto" w:fill="FFFFFF"/>
        </w:rPr>
        <w:t> </w:t>
      </w:r>
      <w:r w:rsidRPr="00D87B07">
        <w:rPr>
          <w:i/>
          <w:iCs/>
          <w:color w:val="000000" w:themeColor="text1"/>
        </w:rPr>
        <w:t>Sports Medicine</w:t>
      </w:r>
      <w:r w:rsidRPr="00D87B07">
        <w:rPr>
          <w:color w:val="000000" w:themeColor="text1"/>
          <w:shd w:val="clear" w:color="auto" w:fill="FFFFFF"/>
        </w:rPr>
        <w:t>.</w:t>
      </w:r>
      <w:r w:rsidRPr="00D87B07">
        <w:rPr>
          <w:rStyle w:val="apple-converted-space"/>
          <w:color w:val="000000" w:themeColor="text1"/>
          <w:shd w:val="clear" w:color="auto" w:fill="FFFFFF"/>
        </w:rPr>
        <w:t> </w:t>
      </w:r>
      <w:r w:rsidRPr="00D87B07">
        <w:rPr>
          <w:color w:val="000000" w:themeColor="text1"/>
        </w:rPr>
        <w:t>46</w:t>
      </w:r>
      <w:r w:rsidRPr="00D87B07">
        <w:rPr>
          <w:color w:val="000000" w:themeColor="text1"/>
          <w:shd w:val="clear" w:color="auto" w:fill="FFFFFF"/>
        </w:rPr>
        <w:t xml:space="preserve"> (6). pp.885-897. Available at: </w:t>
      </w:r>
      <w:hyperlink r:id="rId10" w:tgtFrame="_blank" w:history="1">
        <w:r w:rsidRPr="00D87B07">
          <w:rPr>
            <w:rStyle w:val="Hyperlink"/>
            <w:color w:val="000000" w:themeColor="text1"/>
            <w:u w:val="none"/>
          </w:rPr>
          <w:t>http://dx.doi.org.ezproxy.uwtsd.ac.uk/10.1007/s40279-015-0465-x</w:t>
        </w:r>
      </w:hyperlink>
      <w:r w:rsidRPr="00D87B07">
        <w:rPr>
          <w:color w:val="000000" w:themeColor="text1"/>
        </w:rPr>
        <w:t xml:space="preserve"> </w:t>
      </w:r>
      <w:r w:rsidRPr="00D87B07">
        <w:rPr>
          <w:color w:val="000000" w:themeColor="text1"/>
          <w:shd w:val="clear" w:color="auto" w:fill="FFFFFF"/>
        </w:rPr>
        <w:t>(Accessed June 2016)</w:t>
      </w:r>
    </w:p>
    <w:p w14:paraId="02FFDEBE" w14:textId="2D10C251" w:rsidR="00BD45B0" w:rsidRPr="00D87B07" w:rsidRDefault="00BD45B0" w:rsidP="00D87B07">
      <w:pPr>
        <w:spacing w:line="360" w:lineRule="auto"/>
        <w:rPr>
          <w:color w:val="000000" w:themeColor="text1"/>
          <w:shd w:val="clear" w:color="auto" w:fill="FFFFFF"/>
        </w:rPr>
      </w:pPr>
    </w:p>
    <w:p w14:paraId="335FBBAA" w14:textId="459DA162" w:rsidR="00BD45B0" w:rsidRPr="00D87B07" w:rsidRDefault="00BD45B0" w:rsidP="00D87B07">
      <w:pPr>
        <w:spacing w:line="360" w:lineRule="auto"/>
        <w:rPr>
          <w:color w:val="000000" w:themeColor="text1"/>
        </w:rPr>
      </w:pPr>
      <w:r w:rsidRPr="00D87B07">
        <w:rPr>
          <w:color w:val="000000" w:themeColor="text1"/>
          <w:shd w:val="clear" w:color="auto" w:fill="FFFFFF"/>
        </w:rPr>
        <w:t xml:space="preserve">Gillen, J.B., Martin, B.J., </w:t>
      </w:r>
      <w:proofErr w:type="spellStart"/>
      <w:r w:rsidRPr="00D87B07">
        <w:rPr>
          <w:color w:val="000000" w:themeColor="text1"/>
          <w:shd w:val="clear" w:color="auto" w:fill="FFFFFF"/>
        </w:rPr>
        <w:t>MacInnis</w:t>
      </w:r>
      <w:proofErr w:type="spellEnd"/>
      <w:r w:rsidRPr="00D87B07">
        <w:rPr>
          <w:color w:val="000000" w:themeColor="text1"/>
          <w:shd w:val="clear" w:color="auto" w:fill="FFFFFF"/>
        </w:rPr>
        <w:t xml:space="preserve">, M.J., Skelly, L.E., Tarnopolsky, M.A. and </w:t>
      </w:r>
      <w:proofErr w:type="spellStart"/>
      <w:r w:rsidRPr="00D87B07">
        <w:rPr>
          <w:color w:val="000000" w:themeColor="text1"/>
          <w:shd w:val="clear" w:color="auto" w:fill="FFFFFF"/>
        </w:rPr>
        <w:t>Gibala</w:t>
      </w:r>
      <w:proofErr w:type="spellEnd"/>
      <w:r w:rsidRPr="00D87B07">
        <w:rPr>
          <w:color w:val="000000" w:themeColor="text1"/>
          <w:shd w:val="clear" w:color="auto" w:fill="FFFFFF"/>
        </w:rPr>
        <w:t>, M.J. (2016) Twelve weeks of sprint interval training improves indices of cardiometabolic health similar to traditional endurance training despite a five-fold lower exercise volume and time commitment.</w:t>
      </w:r>
      <w:r w:rsidRPr="00D87B07">
        <w:rPr>
          <w:rStyle w:val="apple-converted-space"/>
          <w:color w:val="000000" w:themeColor="text1"/>
          <w:shd w:val="clear" w:color="auto" w:fill="FFFFFF"/>
        </w:rPr>
        <w:t> </w:t>
      </w:r>
      <w:proofErr w:type="spellStart"/>
      <w:r w:rsidRPr="00D87B07">
        <w:rPr>
          <w:i/>
          <w:iCs/>
          <w:color w:val="000000" w:themeColor="text1"/>
        </w:rPr>
        <w:t>PloS</w:t>
      </w:r>
      <w:proofErr w:type="spellEnd"/>
      <w:r w:rsidRPr="00D87B07">
        <w:rPr>
          <w:i/>
          <w:iCs/>
          <w:color w:val="000000" w:themeColor="text1"/>
        </w:rPr>
        <w:t xml:space="preserve"> One</w:t>
      </w:r>
      <w:r w:rsidRPr="00D87B07">
        <w:rPr>
          <w:color w:val="000000" w:themeColor="text1"/>
          <w:shd w:val="clear" w:color="auto" w:fill="FFFFFF"/>
        </w:rPr>
        <w:t>.</w:t>
      </w:r>
      <w:r w:rsidRPr="00D87B07">
        <w:rPr>
          <w:rStyle w:val="apple-converted-space"/>
          <w:color w:val="000000" w:themeColor="text1"/>
          <w:shd w:val="clear" w:color="auto" w:fill="FFFFFF"/>
        </w:rPr>
        <w:t> </w:t>
      </w:r>
      <w:r w:rsidRPr="00D87B07">
        <w:rPr>
          <w:color w:val="000000" w:themeColor="text1"/>
        </w:rPr>
        <w:t>11</w:t>
      </w:r>
      <w:r w:rsidRPr="00D87B07">
        <w:rPr>
          <w:color w:val="000000" w:themeColor="text1"/>
          <w:shd w:val="clear" w:color="auto" w:fill="FFFFFF"/>
        </w:rPr>
        <w:t xml:space="preserve"> (4). pp. 1-14. Available at: </w:t>
      </w:r>
      <w:hyperlink r:id="rId11" w:tgtFrame="_blank" w:history="1">
        <w:r w:rsidRPr="00D87B07">
          <w:rPr>
            <w:color w:val="000000" w:themeColor="text1"/>
          </w:rPr>
          <w:t>http://dx.doi.org.ezproxy.uwtsd.ac.uk/10.1371/journal.pone.0154075</w:t>
        </w:r>
      </w:hyperlink>
      <w:r w:rsidRPr="00D87B07">
        <w:rPr>
          <w:color w:val="000000" w:themeColor="text1"/>
        </w:rPr>
        <w:t xml:space="preserve"> (Accessed April 2016)</w:t>
      </w:r>
    </w:p>
    <w:p w14:paraId="780FB597" w14:textId="77777777" w:rsidR="002E23AE" w:rsidRPr="00D87B07" w:rsidRDefault="002E23AE" w:rsidP="00D87B07">
      <w:pPr>
        <w:spacing w:line="360" w:lineRule="auto"/>
        <w:rPr>
          <w:color w:val="000000" w:themeColor="text1"/>
          <w:shd w:val="clear" w:color="auto" w:fill="FFFFFF"/>
        </w:rPr>
      </w:pPr>
    </w:p>
    <w:p w14:paraId="1AE99D60" w14:textId="170D6606" w:rsidR="00105152" w:rsidRPr="00D87B07" w:rsidRDefault="00105152" w:rsidP="00D87B07">
      <w:pPr>
        <w:spacing w:line="360" w:lineRule="auto"/>
        <w:rPr>
          <w:color w:val="000000" w:themeColor="text1"/>
        </w:rPr>
      </w:pPr>
      <w:r w:rsidRPr="00D87B07">
        <w:rPr>
          <w:color w:val="000000" w:themeColor="text1"/>
          <w:shd w:val="clear" w:color="auto" w:fill="FFFFFF"/>
        </w:rPr>
        <w:t>Gist, N.H., Freese, E.C. and Cureton, K.J. (2014) Comparison of responses to two high-intensity intermittent exercise protocols.</w:t>
      </w:r>
      <w:r w:rsidRPr="00D87B07">
        <w:rPr>
          <w:rStyle w:val="apple-converted-space"/>
          <w:color w:val="000000" w:themeColor="text1"/>
          <w:shd w:val="clear" w:color="auto" w:fill="FFFFFF"/>
        </w:rPr>
        <w:t> </w:t>
      </w:r>
      <w:r w:rsidRPr="00D87B07">
        <w:rPr>
          <w:i/>
          <w:iCs/>
          <w:color w:val="000000" w:themeColor="text1"/>
        </w:rPr>
        <w:t>The Journal of Strength &amp; Conditioning Research</w:t>
      </w:r>
      <w:r w:rsidRPr="00D87B07">
        <w:rPr>
          <w:color w:val="000000" w:themeColor="text1"/>
          <w:shd w:val="clear" w:color="auto" w:fill="FFFFFF"/>
        </w:rPr>
        <w:t>.</w:t>
      </w:r>
      <w:r w:rsidRPr="00D87B07">
        <w:rPr>
          <w:rStyle w:val="apple-converted-space"/>
          <w:color w:val="000000" w:themeColor="text1"/>
          <w:shd w:val="clear" w:color="auto" w:fill="FFFFFF"/>
        </w:rPr>
        <w:t> </w:t>
      </w:r>
      <w:r w:rsidRPr="00D87B07">
        <w:rPr>
          <w:color w:val="000000" w:themeColor="text1"/>
        </w:rPr>
        <w:t>28</w:t>
      </w:r>
      <w:r w:rsidRPr="00D87B07">
        <w:rPr>
          <w:color w:val="000000" w:themeColor="text1"/>
          <w:shd w:val="clear" w:color="auto" w:fill="FFFFFF"/>
        </w:rPr>
        <w:t xml:space="preserve"> (11). pp.3033-3040. Available at: </w:t>
      </w:r>
      <w:hyperlink r:id="rId12" w:history="1">
        <w:r w:rsidRPr="00D87B07">
          <w:rPr>
            <w:rStyle w:val="Hyperlink"/>
            <w:color w:val="000000" w:themeColor="text1"/>
            <w:u w:val="none"/>
          </w:rPr>
          <w:t>http://dx.doi.org.ezproxy.uwtsd.ac.uk/10.1519/JSC.0000000000000522</w:t>
        </w:r>
      </w:hyperlink>
      <w:r w:rsidRPr="00D87B07">
        <w:rPr>
          <w:color w:val="000000" w:themeColor="text1"/>
          <w:shd w:val="clear" w:color="auto" w:fill="FFFFFF"/>
        </w:rPr>
        <w:t xml:space="preserve"> (Accessed November 2014) </w:t>
      </w:r>
    </w:p>
    <w:p w14:paraId="0F47208E" w14:textId="77777777" w:rsidR="00105152" w:rsidRPr="00D87B07" w:rsidRDefault="00105152" w:rsidP="00D87B07">
      <w:pPr>
        <w:spacing w:line="360" w:lineRule="auto"/>
        <w:rPr>
          <w:color w:val="000000" w:themeColor="text1"/>
          <w:shd w:val="clear" w:color="auto" w:fill="FFFFFF"/>
        </w:rPr>
      </w:pPr>
    </w:p>
    <w:p w14:paraId="01196F1A" w14:textId="4154289E" w:rsidR="00233883" w:rsidRPr="00D87B07" w:rsidRDefault="00233883" w:rsidP="00D87B07">
      <w:pPr>
        <w:spacing w:line="360" w:lineRule="auto"/>
        <w:rPr>
          <w:color w:val="000000" w:themeColor="text1"/>
        </w:rPr>
      </w:pPr>
      <w:r w:rsidRPr="00D87B07">
        <w:rPr>
          <w:color w:val="000000" w:themeColor="text1"/>
          <w:shd w:val="clear" w:color="auto" w:fill="FFFFFF"/>
        </w:rPr>
        <w:t xml:space="preserve">Guiraud, T., Nigam, A., </w:t>
      </w:r>
      <w:proofErr w:type="spellStart"/>
      <w:r w:rsidRPr="00D87B07">
        <w:rPr>
          <w:color w:val="000000" w:themeColor="text1"/>
          <w:shd w:val="clear" w:color="auto" w:fill="FFFFFF"/>
        </w:rPr>
        <w:t>Gremeaux</w:t>
      </w:r>
      <w:proofErr w:type="spellEnd"/>
      <w:r w:rsidRPr="00D87B07">
        <w:rPr>
          <w:color w:val="000000" w:themeColor="text1"/>
          <w:shd w:val="clear" w:color="auto" w:fill="FFFFFF"/>
        </w:rPr>
        <w:t>, V., Meyer, P., Juneau, M. and Bosquet, L. (2012) High-intensity interval training in cardiac rehabilitation.</w:t>
      </w:r>
      <w:r w:rsidRPr="00D87B07">
        <w:rPr>
          <w:rStyle w:val="apple-converted-space"/>
          <w:color w:val="000000" w:themeColor="text1"/>
          <w:shd w:val="clear" w:color="auto" w:fill="FFFFFF"/>
        </w:rPr>
        <w:t> </w:t>
      </w:r>
      <w:r w:rsidRPr="00D87B07">
        <w:rPr>
          <w:i/>
          <w:iCs/>
          <w:color w:val="000000" w:themeColor="text1"/>
        </w:rPr>
        <w:t>Sports Medicine</w:t>
      </w:r>
      <w:r w:rsidRPr="00D87B07">
        <w:rPr>
          <w:color w:val="000000" w:themeColor="text1"/>
          <w:shd w:val="clear" w:color="auto" w:fill="FFFFFF"/>
        </w:rPr>
        <w:t>.</w:t>
      </w:r>
      <w:r w:rsidRPr="00D87B07">
        <w:rPr>
          <w:rStyle w:val="apple-converted-space"/>
          <w:color w:val="000000" w:themeColor="text1"/>
          <w:shd w:val="clear" w:color="auto" w:fill="FFFFFF"/>
        </w:rPr>
        <w:t> </w:t>
      </w:r>
      <w:r w:rsidRPr="00D87B07">
        <w:rPr>
          <w:color w:val="000000" w:themeColor="text1"/>
        </w:rPr>
        <w:t>42</w:t>
      </w:r>
      <w:r w:rsidRPr="00D87B07">
        <w:rPr>
          <w:color w:val="000000" w:themeColor="text1"/>
          <w:shd w:val="clear" w:color="auto" w:fill="FFFFFF"/>
        </w:rPr>
        <w:t xml:space="preserve"> (7). pp.587-605. Available at: </w:t>
      </w:r>
      <w:hyperlink r:id="rId13" w:tgtFrame="_blank" w:history="1">
        <w:r w:rsidRPr="00D87B07">
          <w:rPr>
            <w:color w:val="000000" w:themeColor="text1"/>
          </w:rPr>
          <w:t>http://dx.doi.org.ezproxy.uwtsd.ac.uk/10.2165/11631910-000000000-00000</w:t>
        </w:r>
      </w:hyperlink>
      <w:r w:rsidRPr="00D87B07">
        <w:rPr>
          <w:color w:val="000000" w:themeColor="text1"/>
        </w:rPr>
        <w:t xml:space="preserve"> (Accessed July 2012)</w:t>
      </w:r>
    </w:p>
    <w:p w14:paraId="5F6D59C3" w14:textId="77777777" w:rsidR="00233883" w:rsidRPr="00D87B07" w:rsidRDefault="00233883" w:rsidP="00D87B07">
      <w:pPr>
        <w:spacing w:line="360" w:lineRule="auto"/>
        <w:rPr>
          <w:b/>
          <w:bCs/>
          <w:color w:val="000000" w:themeColor="text1"/>
        </w:rPr>
      </w:pPr>
    </w:p>
    <w:p w14:paraId="36B88F4D" w14:textId="51F104E1" w:rsidR="00105152" w:rsidRPr="00D87B07" w:rsidRDefault="00105152" w:rsidP="00D87B07">
      <w:pPr>
        <w:spacing w:line="360" w:lineRule="auto"/>
        <w:rPr>
          <w:color w:val="000000" w:themeColor="text1"/>
        </w:rPr>
      </w:pPr>
      <w:r w:rsidRPr="00D87B07">
        <w:rPr>
          <w:color w:val="000000" w:themeColor="text1"/>
        </w:rPr>
        <w:t xml:space="preserve">Haff, G.G. and Triplett, N.T. (Eds) (2015). </w:t>
      </w:r>
      <w:r w:rsidRPr="00D87B07">
        <w:rPr>
          <w:i/>
          <w:iCs/>
          <w:color w:val="000000" w:themeColor="text1"/>
        </w:rPr>
        <w:t>Essentials of Strength Training and Conditioning.</w:t>
      </w:r>
      <w:r w:rsidRPr="00D87B07">
        <w:rPr>
          <w:color w:val="000000" w:themeColor="text1"/>
        </w:rPr>
        <w:t xml:space="preserve"> 4th edition. Human kinetics.</w:t>
      </w:r>
    </w:p>
    <w:p w14:paraId="265516D0" w14:textId="2958F2B2" w:rsidR="008D3370" w:rsidRPr="00D87B07" w:rsidRDefault="008D3370" w:rsidP="00D87B07">
      <w:pPr>
        <w:spacing w:line="360" w:lineRule="auto"/>
        <w:rPr>
          <w:color w:val="000000" w:themeColor="text1"/>
        </w:rPr>
      </w:pPr>
    </w:p>
    <w:p w14:paraId="546354EE" w14:textId="2123491B" w:rsidR="008D3370" w:rsidRPr="00D87B07" w:rsidRDefault="008D3370" w:rsidP="00D87B07">
      <w:pPr>
        <w:spacing w:line="360" w:lineRule="auto"/>
        <w:rPr>
          <w:color w:val="000000" w:themeColor="text1"/>
        </w:rPr>
      </w:pPr>
      <w:proofErr w:type="spellStart"/>
      <w:r w:rsidRPr="00D87B07">
        <w:rPr>
          <w:color w:val="000000" w:themeColor="text1"/>
          <w:shd w:val="clear" w:color="auto" w:fill="FFFFFF"/>
        </w:rPr>
        <w:t>Jelleyman</w:t>
      </w:r>
      <w:proofErr w:type="spellEnd"/>
      <w:r w:rsidRPr="00D87B07">
        <w:rPr>
          <w:color w:val="000000" w:themeColor="text1"/>
          <w:shd w:val="clear" w:color="auto" w:fill="FFFFFF"/>
        </w:rPr>
        <w:t xml:space="preserve">, C., Yates, T., O'Donovan, G., Gray, L.J., King, J.A., </w:t>
      </w:r>
      <w:proofErr w:type="spellStart"/>
      <w:r w:rsidRPr="00D87B07">
        <w:rPr>
          <w:color w:val="000000" w:themeColor="text1"/>
          <w:shd w:val="clear" w:color="auto" w:fill="FFFFFF"/>
        </w:rPr>
        <w:t>Khunti</w:t>
      </w:r>
      <w:proofErr w:type="spellEnd"/>
      <w:r w:rsidRPr="00D87B07">
        <w:rPr>
          <w:color w:val="000000" w:themeColor="text1"/>
          <w:shd w:val="clear" w:color="auto" w:fill="FFFFFF"/>
        </w:rPr>
        <w:t>, K. and Davies, M.J. (2015) The effects of high‐intensity interval training on glucose regulation and insulin resistance: a meta‐analysis.</w:t>
      </w:r>
      <w:r w:rsidRPr="00D87B07">
        <w:rPr>
          <w:rStyle w:val="apple-converted-space"/>
          <w:color w:val="000000" w:themeColor="text1"/>
          <w:shd w:val="clear" w:color="auto" w:fill="FFFFFF"/>
        </w:rPr>
        <w:t> </w:t>
      </w:r>
      <w:r w:rsidRPr="00D87B07">
        <w:rPr>
          <w:i/>
          <w:iCs/>
          <w:color w:val="000000" w:themeColor="text1"/>
        </w:rPr>
        <w:t>Obesity Reviews</w:t>
      </w:r>
      <w:r w:rsidRPr="00D87B07">
        <w:rPr>
          <w:color w:val="000000" w:themeColor="text1"/>
          <w:shd w:val="clear" w:color="auto" w:fill="FFFFFF"/>
        </w:rPr>
        <w:t xml:space="preserve">. </w:t>
      </w:r>
      <w:r w:rsidRPr="00D87B07">
        <w:rPr>
          <w:color w:val="000000" w:themeColor="text1"/>
        </w:rPr>
        <w:t>16</w:t>
      </w:r>
      <w:r w:rsidRPr="00D87B07">
        <w:rPr>
          <w:color w:val="000000" w:themeColor="text1"/>
          <w:shd w:val="clear" w:color="auto" w:fill="FFFFFF"/>
        </w:rPr>
        <w:t xml:space="preserve"> (11). pp.942-961. Available at: </w:t>
      </w:r>
      <w:hyperlink r:id="rId14" w:tgtFrame="_blank" w:history="1">
        <w:r w:rsidRPr="00D87B07">
          <w:rPr>
            <w:rStyle w:val="Hyperlink"/>
            <w:color w:val="000000" w:themeColor="text1"/>
            <w:u w:val="none"/>
          </w:rPr>
          <w:t>http://dx.doi.org.ezproxy.uwtsd.ac.uk/10.1111/obr.12317</w:t>
        </w:r>
      </w:hyperlink>
      <w:r w:rsidRPr="00D87B07">
        <w:rPr>
          <w:color w:val="000000" w:themeColor="text1"/>
        </w:rPr>
        <w:t xml:space="preserve"> (Accessed November 2015)</w:t>
      </w:r>
    </w:p>
    <w:p w14:paraId="61B843B8" w14:textId="750AE729" w:rsidR="00E76459" w:rsidRPr="00D87B07" w:rsidRDefault="00E76459" w:rsidP="00D87B07">
      <w:pPr>
        <w:spacing w:line="360" w:lineRule="auto"/>
        <w:rPr>
          <w:color w:val="000000" w:themeColor="text1"/>
        </w:rPr>
      </w:pPr>
    </w:p>
    <w:p w14:paraId="3E52F50C" w14:textId="165012B8" w:rsidR="00E76459" w:rsidRPr="00D87B07" w:rsidRDefault="00E76459" w:rsidP="00D87B07">
      <w:pPr>
        <w:spacing w:line="360" w:lineRule="auto"/>
        <w:rPr>
          <w:color w:val="000000" w:themeColor="text1"/>
        </w:rPr>
      </w:pPr>
      <w:r w:rsidRPr="00D87B07">
        <w:rPr>
          <w:color w:val="000000" w:themeColor="text1"/>
          <w:shd w:val="clear" w:color="auto" w:fill="FFFFFF"/>
        </w:rPr>
        <w:t>Kilpatrick, M.W., Greeley, S.J. and Collins, L.H. (2015) The impact of continuous and interval cycle exercise on affect and enjoyment.</w:t>
      </w:r>
      <w:r w:rsidRPr="00D87B07">
        <w:rPr>
          <w:rStyle w:val="apple-converted-space"/>
          <w:color w:val="000000" w:themeColor="text1"/>
          <w:shd w:val="clear" w:color="auto" w:fill="FFFFFF"/>
        </w:rPr>
        <w:t> </w:t>
      </w:r>
      <w:r w:rsidRPr="00D87B07">
        <w:rPr>
          <w:i/>
          <w:iCs/>
          <w:color w:val="000000" w:themeColor="text1"/>
        </w:rPr>
        <w:t>Research Quarterly for Exercise and Sport</w:t>
      </w:r>
      <w:r w:rsidRPr="00D87B07">
        <w:rPr>
          <w:color w:val="000000" w:themeColor="text1"/>
          <w:shd w:val="clear" w:color="auto" w:fill="FFFFFF"/>
        </w:rPr>
        <w:t>.</w:t>
      </w:r>
      <w:r w:rsidRPr="00D87B07">
        <w:rPr>
          <w:rStyle w:val="apple-converted-space"/>
          <w:color w:val="000000" w:themeColor="text1"/>
          <w:shd w:val="clear" w:color="auto" w:fill="FFFFFF"/>
        </w:rPr>
        <w:t> </w:t>
      </w:r>
      <w:r w:rsidRPr="00D87B07">
        <w:rPr>
          <w:color w:val="000000" w:themeColor="text1"/>
        </w:rPr>
        <w:t>86</w:t>
      </w:r>
      <w:r w:rsidRPr="00D87B07">
        <w:rPr>
          <w:color w:val="000000" w:themeColor="text1"/>
          <w:shd w:val="clear" w:color="auto" w:fill="FFFFFF"/>
        </w:rPr>
        <w:t xml:space="preserve"> (3). pp.244-251. Available at: </w:t>
      </w:r>
      <w:hyperlink r:id="rId15" w:history="1">
        <w:r w:rsidRPr="00D87B07">
          <w:rPr>
            <w:rStyle w:val="Hyperlink"/>
            <w:color w:val="000000" w:themeColor="text1"/>
            <w:u w:val="none"/>
          </w:rPr>
          <w:t>http://dx.doi.org.ezproxy.uwtsd.ac.uk/10.1080/02701367.2015.1015673</w:t>
        </w:r>
      </w:hyperlink>
      <w:r w:rsidRPr="00D87B07">
        <w:rPr>
          <w:color w:val="000000" w:themeColor="text1"/>
        </w:rPr>
        <w:t xml:space="preserve"> (Accessed 26 March 2015)</w:t>
      </w:r>
    </w:p>
    <w:p w14:paraId="615E3AC9" w14:textId="51F96C73" w:rsidR="00105152" w:rsidRPr="00D87B07" w:rsidRDefault="00105152" w:rsidP="00D87B07">
      <w:pPr>
        <w:spacing w:line="360" w:lineRule="auto"/>
        <w:rPr>
          <w:color w:val="000000" w:themeColor="text1"/>
        </w:rPr>
      </w:pPr>
    </w:p>
    <w:p w14:paraId="68C24E3E" w14:textId="7E49B295" w:rsidR="00424B93" w:rsidRPr="00D87B07" w:rsidRDefault="00424B93" w:rsidP="00D87B07">
      <w:pPr>
        <w:spacing w:line="360" w:lineRule="auto"/>
        <w:rPr>
          <w:color w:val="000000" w:themeColor="text1"/>
        </w:rPr>
      </w:pPr>
      <w:proofErr w:type="spellStart"/>
      <w:r w:rsidRPr="00D87B07">
        <w:rPr>
          <w:color w:val="000000" w:themeColor="text1"/>
          <w:shd w:val="clear" w:color="auto" w:fill="FFFFFF"/>
        </w:rPr>
        <w:t>Litleskare</w:t>
      </w:r>
      <w:proofErr w:type="spellEnd"/>
      <w:r w:rsidRPr="00D87B07">
        <w:rPr>
          <w:color w:val="000000" w:themeColor="text1"/>
          <w:shd w:val="clear" w:color="auto" w:fill="FFFFFF"/>
        </w:rPr>
        <w:t xml:space="preserve">, S., Enoksen, E., </w:t>
      </w:r>
      <w:proofErr w:type="spellStart"/>
      <w:r w:rsidRPr="00D87B07">
        <w:rPr>
          <w:color w:val="000000" w:themeColor="text1"/>
          <w:shd w:val="clear" w:color="auto" w:fill="FFFFFF"/>
        </w:rPr>
        <w:t>Sandvei</w:t>
      </w:r>
      <w:proofErr w:type="spellEnd"/>
      <w:r w:rsidRPr="00D87B07">
        <w:rPr>
          <w:color w:val="000000" w:themeColor="text1"/>
          <w:shd w:val="clear" w:color="auto" w:fill="FFFFFF"/>
        </w:rPr>
        <w:t xml:space="preserve">, M., </w:t>
      </w:r>
      <w:proofErr w:type="spellStart"/>
      <w:r w:rsidRPr="00D87B07">
        <w:rPr>
          <w:color w:val="000000" w:themeColor="text1"/>
          <w:shd w:val="clear" w:color="auto" w:fill="FFFFFF"/>
        </w:rPr>
        <w:t>Støen</w:t>
      </w:r>
      <w:proofErr w:type="spellEnd"/>
      <w:r w:rsidRPr="00D87B07">
        <w:rPr>
          <w:color w:val="000000" w:themeColor="text1"/>
          <w:shd w:val="clear" w:color="auto" w:fill="FFFFFF"/>
        </w:rPr>
        <w:t xml:space="preserve">, L., </w:t>
      </w:r>
      <w:proofErr w:type="spellStart"/>
      <w:r w:rsidRPr="00D87B07">
        <w:rPr>
          <w:color w:val="000000" w:themeColor="text1"/>
          <w:shd w:val="clear" w:color="auto" w:fill="FFFFFF"/>
        </w:rPr>
        <w:t>Stensrud</w:t>
      </w:r>
      <w:proofErr w:type="spellEnd"/>
      <w:r w:rsidRPr="00D87B07">
        <w:rPr>
          <w:color w:val="000000" w:themeColor="text1"/>
          <w:shd w:val="clear" w:color="auto" w:fill="FFFFFF"/>
        </w:rPr>
        <w:t>, T., Johansen, E. and Jensen, J. (2020) Sprint Interval Running and Continuous Running Produce Training Specific Adaptations, Despite a Similar Improvement of Aerobic Endurance Capacity—A Randomized Trial of Healthy Adults.</w:t>
      </w:r>
      <w:r w:rsidRPr="00D87B07">
        <w:rPr>
          <w:rStyle w:val="apple-converted-space"/>
          <w:color w:val="000000" w:themeColor="text1"/>
          <w:shd w:val="clear" w:color="auto" w:fill="FFFFFF"/>
        </w:rPr>
        <w:t> </w:t>
      </w:r>
      <w:r w:rsidRPr="00D87B07">
        <w:rPr>
          <w:i/>
          <w:iCs/>
          <w:color w:val="000000" w:themeColor="text1"/>
        </w:rPr>
        <w:t>International Journal of Environmental Research and Public Health</w:t>
      </w:r>
      <w:r w:rsidRPr="00D87B07">
        <w:rPr>
          <w:color w:val="000000" w:themeColor="text1"/>
          <w:shd w:val="clear" w:color="auto" w:fill="FFFFFF"/>
        </w:rPr>
        <w:t xml:space="preserve">. </w:t>
      </w:r>
      <w:r w:rsidRPr="00D87B07">
        <w:rPr>
          <w:color w:val="000000" w:themeColor="text1"/>
        </w:rPr>
        <w:t xml:space="preserve">17 </w:t>
      </w:r>
      <w:r w:rsidRPr="00D87B07">
        <w:rPr>
          <w:color w:val="000000" w:themeColor="text1"/>
          <w:shd w:val="clear" w:color="auto" w:fill="FFFFFF"/>
        </w:rPr>
        <w:t xml:space="preserve">(11). pp.1-12. Available at: </w:t>
      </w:r>
      <w:hyperlink r:id="rId16" w:history="1">
        <w:r w:rsidRPr="00D87B07">
          <w:rPr>
            <w:rStyle w:val="Hyperlink"/>
            <w:color w:val="000000" w:themeColor="text1"/>
            <w:u w:val="none"/>
          </w:rPr>
          <w:t>http://dx.doi.org.ezproxy.uwtsd.ac.uk/10.3390/ijerph17113865</w:t>
        </w:r>
      </w:hyperlink>
      <w:r w:rsidRPr="00D87B07">
        <w:rPr>
          <w:color w:val="000000" w:themeColor="text1"/>
        </w:rPr>
        <w:t xml:space="preserve"> </w:t>
      </w:r>
      <w:r w:rsidRPr="00D87B07">
        <w:rPr>
          <w:color w:val="000000" w:themeColor="text1"/>
          <w:shd w:val="clear" w:color="auto" w:fill="FFFFFF"/>
        </w:rPr>
        <w:t xml:space="preserve">(Accessed 8 April 2020) </w:t>
      </w:r>
    </w:p>
    <w:p w14:paraId="6A3C1F0F" w14:textId="77777777" w:rsidR="005F3AFE" w:rsidRPr="00D87B07" w:rsidRDefault="005F3AFE" w:rsidP="00D87B07">
      <w:pPr>
        <w:spacing w:line="360" w:lineRule="auto"/>
        <w:rPr>
          <w:color w:val="000000" w:themeColor="text1"/>
          <w:shd w:val="clear" w:color="auto" w:fill="FFFFFF"/>
        </w:rPr>
      </w:pPr>
    </w:p>
    <w:p w14:paraId="77022B99" w14:textId="7E56FD30" w:rsidR="00105152" w:rsidRPr="00D87B07" w:rsidRDefault="00105152" w:rsidP="00D87B07">
      <w:pPr>
        <w:spacing w:line="360" w:lineRule="auto"/>
        <w:rPr>
          <w:color w:val="000000" w:themeColor="text1"/>
        </w:rPr>
      </w:pPr>
      <w:proofErr w:type="spellStart"/>
      <w:r w:rsidRPr="00D87B07">
        <w:rPr>
          <w:color w:val="000000" w:themeColor="text1"/>
          <w:shd w:val="clear" w:color="auto" w:fill="FFFFFF"/>
        </w:rPr>
        <w:t>Milanović</w:t>
      </w:r>
      <w:proofErr w:type="spellEnd"/>
      <w:r w:rsidRPr="00D87B07">
        <w:rPr>
          <w:color w:val="000000" w:themeColor="text1"/>
          <w:shd w:val="clear" w:color="auto" w:fill="FFFFFF"/>
        </w:rPr>
        <w:t xml:space="preserve">, Z., </w:t>
      </w:r>
      <w:proofErr w:type="spellStart"/>
      <w:r w:rsidRPr="00D87B07">
        <w:rPr>
          <w:color w:val="000000" w:themeColor="text1"/>
          <w:shd w:val="clear" w:color="auto" w:fill="FFFFFF"/>
        </w:rPr>
        <w:t>Sporiš</w:t>
      </w:r>
      <w:proofErr w:type="spellEnd"/>
      <w:r w:rsidRPr="00D87B07">
        <w:rPr>
          <w:color w:val="000000" w:themeColor="text1"/>
          <w:shd w:val="clear" w:color="auto" w:fill="FFFFFF"/>
        </w:rPr>
        <w:t>, G. and Weston, M. (2015) Effectiveness of high-intensity interva</w:t>
      </w:r>
      <w:r w:rsidR="00424B93" w:rsidRPr="00D87B07">
        <w:rPr>
          <w:color w:val="000000" w:themeColor="text1"/>
          <w:shd w:val="clear" w:color="auto" w:fill="FFFFFF"/>
        </w:rPr>
        <w:t>l</w:t>
      </w:r>
      <w:r w:rsidRPr="00D87B07">
        <w:rPr>
          <w:color w:val="000000" w:themeColor="text1"/>
          <w:shd w:val="clear" w:color="auto" w:fill="FFFFFF"/>
        </w:rPr>
        <w:t xml:space="preserve"> training (HIIT) and continuous endurance training for VO2max improvements: a systematic review and meta-analysis of controlled trials.</w:t>
      </w:r>
      <w:r w:rsidRPr="00D87B07">
        <w:rPr>
          <w:rStyle w:val="apple-converted-space"/>
          <w:color w:val="000000" w:themeColor="text1"/>
          <w:shd w:val="clear" w:color="auto" w:fill="FFFFFF"/>
        </w:rPr>
        <w:t> </w:t>
      </w:r>
      <w:r w:rsidRPr="00D87B07">
        <w:rPr>
          <w:i/>
          <w:iCs/>
          <w:color w:val="000000" w:themeColor="text1"/>
        </w:rPr>
        <w:t>Sports Medicine</w:t>
      </w:r>
      <w:r w:rsidRPr="00D87B07">
        <w:rPr>
          <w:color w:val="000000" w:themeColor="text1"/>
          <w:shd w:val="clear" w:color="auto" w:fill="FFFFFF"/>
        </w:rPr>
        <w:t>.</w:t>
      </w:r>
      <w:r w:rsidRPr="00D87B07">
        <w:rPr>
          <w:rStyle w:val="apple-converted-space"/>
          <w:color w:val="000000" w:themeColor="text1"/>
          <w:shd w:val="clear" w:color="auto" w:fill="FFFFFF"/>
        </w:rPr>
        <w:t> </w:t>
      </w:r>
      <w:r w:rsidRPr="00D87B07">
        <w:rPr>
          <w:color w:val="000000" w:themeColor="text1"/>
        </w:rPr>
        <w:t>45</w:t>
      </w:r>
      <w:r w:rsidRPr="00D87B07">
        <w:rPr>
          <w:color w:val="000000" w:themeColor="text1"/>
          <w:shd w:val="clear" w:color="auto" w:fill="FFFFFF"/>
        </w:rPr>
        <w:t xml:space="preserve"> (10). pp.1469-1481. Available at: </w:t>
      </w:r>
      <w:hyperlink r:id="rId17" w:history="1">
        <w:r w:rsidRPr="00D87B07">
          <w:rPr>
            <w:rStyle w:val="Hyperlink"/>
            <w:color w:val="000000" w:themeColor="text1"/>
            <w:u w:val="none"/>
            <w:shd w:val="clear" w:color="auto" w:fill="FFFFFF"/>
          </w:rPr>
          <w:t>https://search-proquest-com.ezproxy.uwtsd.ac.uk/scholarly-journals/effectiveness-high-intensity-interval-training/docview/1746922447/se-2?accountid=130472</w:t>
        </w:r>
      </w:hyperlink>
      <w:r w:rsidRPr="00D87B07">
        <w:rPr>
          <w:color w:val="000000" w:themeColor="text1"/>
          <w:shd w:val="clear" w:color="auto" w:fill="FFFFFF"/>
        </w:rPr>
        <w:t xml:space="preserve"> (October 2015)</w:t>
      </w:r>
    </w:p>
    <w:p w14:paraId="7080268A" w14:textId="77777777" w:rsidR="009F1F22" w:rsidRPr="00D87B07" w:rsidRDefault="009F1F22" w:rsidP="00D87B07">
      <w:pPr>
        <w:spacing w:line="360" w:lineRule="auto"/>
        <w:rPr>
          <w:color w:val="000000" w:themeColor="text1"/>
          <w:shd w:val="clear" w:color="auto" w:fill="FFFFFF"/>
        </w:rPr>
      </w:pPr>
    </w:p>
    <w:p w14:paraId="6CCA41E7" w14:textId="1AEC2625" w:rsidR="00105152" w:rsidRPr="00D87B07" w:rsidRDefault="00105152" w:rsidP="00D87B07">
      <w:pPr>
        <w:spacing w:line="360" w:lineRule="auto"/>
        <w:rPr>
          <w:color w:val="000000" w:themeColor="text1"/>
        </w:rPr>
      </w:pPr>
      <w:r w:rsidRPr="00D87B07">
        <w:rPr>
          <w:color w:val="000000" w:themeColor="text1"/>
          <w:shd w:val="clear" w:color="auto" w:fill="FFFFFF"/>
        </w:rPr>
        <w:t xml:space="preserve">Poole, D.C., Hirai, D.M., </w:t>
      </w:r>
      <w:proofErr w:type="spellStart"/>
      <w:r w:rsidRPr="00D87B07">
        <w:rPr>
          <w:color w:val="000000" w:themeColor="text1"/>
          <w:shd w:val="clear" w:color="auto" w:fill="FFFFFF"/>
        </w:rPr>
        <w:t>Copp</w:t>
      </w:r>
      <w:proofErr w:type="spellEnd"/>
      <w:r w:rsidRPr="00D87B07">
        <w:rPr>
          <w:color w:val="000000" w:themeColor="text1"/>
          <w:shd w:val="clear" w:color="auto" w:fill="FFFFFF"/>
        </w:rPr>
        <w:t xml:space="preserve">, S.W. and </w:t>
      </w:r>
      <w:proofErr w:type="spellStart"/>
      <w:r w:rsidRPr="00D87B07">
        <w:rPr>
          <w:color w:val="000000" w:themeColor="text1"/>
          <w:shd w:val="clear" w:color="auto" w:fill="FFFFFF"/>
        </w:rPr>
        <w:t>Musch</w:t>
      </w:r>
      <w:proofErr w:type="spellEnd"/>
      <w:r w:rsidRPr="00D87B07">
        <w:rPr>
          <w:color w:val="000000" w:themeColor="text1"/>
          <w:shd w:val="clear" w:color="auto" w:fill="FFFFFF"/>
        </w:rPr>
        <w:t>, T.I. (2012) Muscle oxygen transport and utilization in heart failure: implications for exercise (in) tolerance.</w:t>
      </w:r>
      <w:r w:rsidRPr="00D87B07">
        <w:rPr>
          <w:rStyle w:val="apple-converted-space"/>
          <w:color w:val="000000" w:themeColor="text1"/>
          <w:shd w:val="clear" w:color="auto" w:fill="FFFFFF"/>
        </w:rPr>
        <w:t> </w:t>
      </w:r>
      <w:r w:rsidRPr="00D87B07">
        <w:rPr>
          <w:i/>
          <w:iCs/>
          <w:color w:val="000000" w:themeColor="text1"/>
        </w:rPr>
        <w:t>American Journal of Physiology-Heart and Circulatory Physiology</w:t>
      </w:r>
      <w:r w:rsidRPr="00D87B07">
        <w:rPr>
          <w:color w:val="000000" w:themeColor="text1"/>
          <w:shd w:val="clear" w:color="auto" w:fill="FFFFFF"/>
        </w:rPr>
        <w:t>.</w:t>
      </w:r>
      <w:r w:rsidRPr="00D87B07">
        <w:rPr>
          <w:rStyle w:val="apple-converted-space"/>
          <w:color w:val="000000" w:themeColor="text1"/>
          <w:shd w:val="clear" w:color="auto" w:fill="FFFFFF"/>
        </w:rPr>
        <w:t> </w:t>
      </w:r>
      <w:r w:rsidRPr="00D87B07">
        <w:rPr>
          <w:color w:val="000000" w:themeColor="text1"/>
        </w:rPr>
        <w:t>302</w:t>
      </w:r>
      <w:r w:rsidRPr="00D87B07">
        <w:rPr>
          <w:color w:val="000000" w:themeColor="text1"/>
          <w:shd w:val="clear" w:color="auto" w:fill="FFFFFF"/>
        </w:rPr>
        <w:t xml:space="preserve"> (5). pp.1050-1063. Available at: </w:t>
      </w:r>
      <w:r w:rsidRPr="00D87B07">
        <w:rPr>
          <w:color w:val="000000" w:themeColor="text1"/>
        </w:rPr>
        <w:t>https://search-proquest-com.ezproxy.uwtsd.ac.uk/scholarly-journals/muscle-oxygen-transport-utilization-heart-failure/docview/923602687/se-2?accountid=130472</w:t>
      </w:r>
    </w:p>
    <w:p w14:paraId="264F1A61" w14:textId="3D09F1A7" w:rsidR="00105152" w:rsidRPr="00D87B07" w:rsidRDefault="00105152" w:rsidP="00D87B07">
      <w:pPr>
        <w:spacing w:line="360" w:lineRule="auto"/>
        <w:rPr>
          <w:color w:val="000000" w:themeColor="text1"/>
          <w:shd w:val="clear" w:color="auto" w:fill="FFFFFF"/>
        </w:rPr>
      </w:pPr>
      <w:r w:rsidRPr="00D87B07">
        <w:rPr>
          <w:color w:val="000000" w:themeColor="text1"/>
          <w:shd w:val="clear" w:color="auto" w:fill="FFFFFF"/>
        </w:rPr>
        <w:t>(Accessed March 2012)</w:t>
      </w:r>
    </w:p>
    <w:p w14:paraId="4188784C" w14:textId="2B7BD347" w:rsidR="00A24D28" w:rsidRPr="00D87B07" w:rsidRDefault="00A24D28" w:rsidP="00D87B07">
      <w:pPr>
        <w:spacing w:line="360" w:lineRule="auto"/>
        <w:rPr>
          <w:color w:val="000000" w:themeColor="text1"/>
          <w:shd w:val="clear" w:color="auto" w:fill="FFFFFF"/>
        </w:rPr>
      </w:pPr>
    </w:p>
    <w:p w14:paraId="48651233" w14:textId="607E28F7" w:rsidR="00A24D28" w:rsidRPr="00D87B07" w:rsidRDefault="00A24D28" w:rsidP="00D87B07">
      <w:pPr>
        <w:spacing w:line="360" w:lineRule="auto"/>
        <w:rPr>
          <w:color w:val="000000" w:themeColor="text1"/>
        </w:rPr>
      </w:pPr>
      <w:proofErr w:type="spellStart"/>
      <w:r w:rsidRPr="00D87B07">
        <w:rPr>
          <w:color w:val="000000" w:themeColor="text1"/>
          <w:shd w:val="clear" w:color="auto" w:fill="FFFFFF"/>
        </w:rPr>
        <w:lastRenderedPageBreak/>
        <w:t>Reljic</w:t>
      </w:r>
      <w:proofErr w:type="spellEnd"/>
      <w:r w:rsidRPr="00D87B07">
        <w:rPr>
          <w:color w:val="000000" w:themeColor="text1"/>
          <w:shd w:val="clear" w:color="auto" w:fill="FFFFFF"/>
        </w:rPr>
        <w:t>, D., Wittmann, F. and Fischer, J.E. (2018) Effects of low-volume high-intensity interval training in a community setting: a pilot study.</w:t>
      </w:r>
      <w:r w:rsidRPr="00D87B07">
        <w:rPr>
          <w:rStyle w:val="apple-converted-space"/>
          <w:color w:val="000000" w:themeColor="text1"/>
          <w:shd w:val="clear" w:color="auto" w:fill="FFFFFF"/>
        </w:rPr>
        <w:t> </w:t>
      </w:r>
      <w:r w:rsidRPr="00D87B07">
        <w:rPr>
          <w:i/>
          <w:iCs/>
          <w:color w:val="000000" w:themeColor="text1"/>
        </w:rPr>
        <w:t>European Journal of Applied Physiology</w:t>
      </w:r>
      <w:r w:rsidRPr="00D87B07">
        <w:rPr>
          <w:color w:val="000000" w:themeColor="text1"/>
          <w:shd w:val="clear" w:color="auto" w:fill="FFFFFF"/>
        </w:rPr>
        <w:t>.</w:t>
      </w:r>
      <w:r w:rsidRPr="00D87B07">
        <w:rPr>
          <w:rStyle w:val="apple-converted-space"/>
          <w:color w:val="000000" w:themeColor="text1"/>
          <w:shd w:val="clear" w:color="auto" w:fill="FFFFFF"/>
        </w:rPr>
        <w:t> </w:t>
      </w:r>
      <w:r w:rsidRPr="00D87B07">
        <w:rPr>
          <w:color w:val="000000" w:themeColor="text1"/>
        </w:rPr>
        <w:t>118</w:t>
      </w:r>
      <w:r w:rsidRPr="00D87B07">
        <w:rPr>
          <w:color w:val="000000" w:themeColor="text1"/>
          <w:shd w:val="clear" w:color="auto" w:fill="FFFFFF"/>
        </w:rPr>
        <w:t xml:space="preserve"> (6). pp.1153-1167. Available at: </w:t>
      </w:r>
      <w:hyperlink r:id="rId18" w:tgtFrame="_blank" w:history="1">
        <w:r w:rsidRPr="00D87B07">
          <w:rPr>
            <w:rStyle w:val="Hyperlink"/>
            <w:color w:val="000000" w:themeColor="text1"/>
            <w:u w:val="none"/>
          </w:rPr>
          <w:t>http://dx.doi.org.ezproxy.uwtsd.ac.uk/10.1007/s00421-018-3845-8</w:t>
        </w:r>
      </w:hyperlink>
      <w:r w:rsidRPr="00D87B07">
        <w:rPr>
          <w:color w:val="000000" w:themeColor="text1"/>
        </w:rPr>
        <w:t xml:space="preserve"> (Accessed June 2018)</w:t>
      </w:r>
    </w:p>
    <w:p w14:paraId="43B3BE99" w14:textId="5FC993DB" w:rsidR="00105152" w:rsidRPr="00D87B07" w:rsidRDefault="00105152" w:rsidP="00D87B07">
      <w:pPr>
        <w:pStyle w:val="NormalWeb"/>
        <w:spacing w:line="360" w:lineRule="auto"/>
        <w:rPr>
          <w:color w:val="000000" w:themeColor="text1"/>
        </w:rPr>
      </w:pPr>
      <w:proofErr w:type="spellStart"/>
      <w:r w:rsidRPr="00D87B07">
        <w:rPr>
          <w:color w:val="000000" w:themeColor="text1"/>
          <w:shd w:val="clear" w:color="auto" w:fill="FFFFFF"/>
        </w:rPr>
        <w:t>Rosenblat</w:t>
      </w:r>
      <w:proofErr w:type="spellEnd"/>
      <w:r w:rsidRPr="00D87B07">
        <w:rPr>
          <w:color w:val="000000" w:themeColor="text1"/>
          <w:shd w:val="clear" w:color="auto" w:fill="FFFFFF"/>
        </w:rPr>
        <w:t>, M.A., Perrotta, A.S. and Thomas, S.G. (2020) Effect of high-intensity interval training versus sprint interval training on time-trial performance: a systematic review and meta-analysis.</w:t>
      </w:r>
      <w:r w:rsidRPr="00D87B07">
        <w:rPr>
          <w:rStyle w:val="apple-converted-space"/>
          <w:color w:val="000000" w:themeColor="text1"/>
          <w:shd w:val="clear" w:color="auto" w:fill="FFFFFF"/>
        </w:rPr>
        <w:t> </w:t>
      </w:r>
      <w:r w:rsidRPr="00D87B07">
        <w:rPr>
          <w:i/>
          <w:iCs/>
          <w:color w:val="000000" w:themeColor="text1"/>
        </w:rPr>
        <w:t>Sports Medicine</w:t>
      </w:r>
      <w:r w:rsidRPr="00D87B07">
        <w:rPr>
          <w:color w:val="000000" w:themeColor="text1"/>
          <w:shd w:val="clear" w:color="auto" w:fill="FFFFFF"/>
        </w:rPr>
        <w:t>.</w:t>
      </w:r>
      <w:r w:rsidRPr="00D87B07">
        <w:rPr>
          <w:rStyle w:val="apple-converted-space"/>
          <w:color w:val="000000" w:themeColor="text1"/>
          <w:shd w:val="clear" w:color="auto" w:fill="FFFFFF"/>
        </w:rPr>
        <w:t> </w:t>
      </w:r>
      <w:r w:rsidRPr="00D87B07">
        <w:rPr>
          <w:color w:val="000000" w:themeColor="text1"/>
        </w:rPr>
        <w:t>50</w:t>
      </w:r>
      <w:r w:rsidR="009F1F22" w:rsidRPr="00D87B07">
        <w:rPr>
          <w:color w:val="000000" w:themeColor="text1"/>
        </w:rPr>
        <w:t xml:space="preserve"> </w:t>
      </w:r>
      <w:r w:rsidRPr="00D87B07">
        <w:rPr>
          <w:color w:val="000000" w:themeColor="text1"/>
          <w:shd w:val="clear" w:color="auto" w:fill="FFFFFF"/>
        </w:rPr>
        <w:t xml:space="preserve">(6). pp.1145-1161. Available at: </w:t>
      </w:r>
      <w:hyperlink r:id="rId19" w:history="1">
        <w:r w:rsidRPr="00D87B07">
          <w:rPr>
            <w:rStyle w:val="Hyperlink"/>
            <w:color w:val="000000" w:themeColor="text1"/>
            <w:u w:val="none"/>
          </w:rPr>
          <w:t>https://doi-org.ezproxy.uwtsd.ac.uk/10.1007/s40279-020-01264-1</w:t>
        </w:r>
      </w:hyperlink>
      <w:r w:rsidRPr="00D87B07">
        <w:rPr>
          <w:color w:val="000000" w:themeColor="text1"/>
        </w:rPr>
        <w:t xml:space="preserve"> (7 February 2020)</w:t>
      </w:r>
    </w:p>
    <w:p w14:paraId="61A3D8BC" w14:textId="77777777" w:rsidR="00105152" w:rsidRPr="00D87B07" w:rsidRDefault="00105152" w:rsidP="00D87B07">
      <w:pPr>
        <w:spacing w:line="360" w:lineRule="auto"/>
        <w:rPr>
          <w:color w:val="000000" w:themeColor="text1"/>
        </w:rPr>
      </w:pPr>
      <w:proofErr w:type="spellStart"/>
      <w:r w:rsidRPr="00D87B07">
        <w:rPr>
          <w:color w:val="000000" w:themeColor="text1"/>
          <w:shd w:val="clear" w:color="auto" w:fill="FFFFFF"/>
        </w:rPr>
        <w:t>Rosenblat</w:t>
      </w:r>
      <w:proofErr w:type="spellEnd"/>
      <w:r w:rsidRPr="00D87B07">
        <w:rPr>
          <w:color w:val="000000" w:themeColor="text1"/>
          <w:shd w:val="clear" w:color="auto" w:fill="FFFFFF"/>
        </w:rPr>
        <w:t>, M.A., Perrotta, A.S. and Vicenzino, B. (2019) Polarized vs. threshold training intensity distribution on endurance sport performance: A systematic review and meta-analysis of randomized controlled trials.</w:t>
      </w:r>
      <w:r w:rsidRPr="00D87B07">
        <w:rPr>
          <w:rStyle w:val="apple-converted-space"/>
          <w:color w:val="000000" w:themeColor="text1"/>
          <w:shd w:val="clear" w:color="auto" w:fill="FFFFFF"/>
        </w:rPr>
        <w:t> </w:t>
      </w:r>
      <w:r w:rsidRPr="00D87B07">
        <w:rPr>
          <w:i/>
          <w:iCs/>
          <w:color w:val="000000" w:themeColor="text1"/>
        </w:rPr>
        <w:t>The Journal of Strength &amp; Conditioning Research</w:t>
      </w:r>
      <w:r w:rsidRPr="00D87B07">
        <w:rPr>
          <w:color w:val="000000" w:themeColor="text1"/>
          <w:shd w:val="clear" w:color="auto" w:fill="FFFFFF"/>
        </w:rPr>
        <w:t>.</w:t>
      </w:r>
      <w:r w:rsidRPr="00D87B07">
        <w:rPr>
          <w:rStyle w:val="apple-converted-space"/>
          <w:color w:val="000000" w:themeColor="text1"/>
          <w:shd w:val="clear" w:color="auto" w:fill="FFFFFF"/>
        </w:rPr>
        <w:t> </w:t>
      </w:r>
      <w:r w:rsidRPr="00D87B07">
        <w:rPr>
          <w:color w:val="000000" w:themeColor="text1"/>
        </w:rPr>
        <w:t xml:space="preserve">33 </w:t>
      </w:r>
      <w:r w:rsidRPr="00D87B07">
        <w:rPr>
          <w:color w:val="000000" w:themeColor="text1"/>
          <w:shd w:val="clear" w:color="auto" w:fill="FFFFFF"/>
        </w:rPr>
        <w:t xml:space="preserve">(12). pp.3491-3500. Available at: </w:t>
      </w:r>
      <w:hyperlink r:id="rId20" w:history="1">
        <w:r w:rsidRPr="00D87B07">
          <w:rPr>
            <w:rStyle w:val="Hyperlink"/>
            <w:color w:val="000000" w:themeColor="text1"/>
            <w:u w:val="none"/>
          </w:rPr>
          <w:t>http://dx.doi.org.ezproxy.uwtsd.ac.uk/10.1519/JSC.0000000000002618</w:t>
        </w:r>
      </w:hyperlink>
      <w:r w:rsidRPr="00D87B07">
        <w:rPr>
          <w:color w:val="000000" w:themeColor="text1"/>
        </w:rPr>
        <w:t xml:space="preserve"> (Accessed December 2019)</w:t>
      </w:r>
    </w:p>
    <w:p w14:paraId="65BE8660" w14:textId="77777777" w:rsidR="00105152" w:rsidRPr="00D87B07" w:rsidRDefault="00105152" w:rsidP="00D87B07">
      <w:pPr>
        <w:spacing w:line="360" w:lineRule="auto"/>
        <w:rPr>
          <w:color w:val="000000" w:themeColor="text1"/>
        </w:rPr>
      </w:pPr>
    </w:p>
    <w:p w14:paraId="59360829" w14:textId="77777777" w:rsidR="00105152" w:rsidRPr="00D87B07" w:rsidRDefault="00105152" w:rsidP="00D87B07">
      <w:pPr>
        <w:spacing w:line="360" w:lineRule="auto"/>
        <w:rPr>
          <w:color w:val="000000" w:themeColor="text1"/>
        </w:rPr>
      </w:pPr>
      <w:proofErr w:type="spellStart"/>
      <w:r w:rsidRPr="00D87B07">
        <w:rPr>
          <w:color w:val="000000" w:themeColor="text1"/>
          <w:shd w:val="clear" w:color="auto" w:fill="FFFFFF"/>
        </w:rPr>
        <w:t>Saanijoki</w:t>
      </w:r>
      <w:proofErr w:type="spellEnd"/>
      <w:r w:rsidRPr="00D87B07">
        <w:rPr>
          <w:color w:val="000000" w:themeColor="text1"/>
          <w:shd w:val="clear" w:color="auto" w:fill="FFFFFF"/>
        </w:rPr>
        <w:t xml:space="preserve">, T., Tuominen, L., </w:t>
      </w:r>
      <w:proofErr w:type="spellStart"/>
      <w:r w:rsidRPr="00D87B07">
        <w:rPr>
          <w:color w:val="000000" w:themeColor="text1"/>
          <w:shd w:val="clear" w:color="auto" w:fill="FFFFFF"/>
        </w:rPr>
        <w:t>Tuulari</w:t>
      </w:r>
      <w:proofErr w:type="spellEnd"/>
      <w:r w:rsidRPr="00D87B07">
        <w:rPr>
          <w:color w:val="000000" w:themeColor="text1"/>
          <w:shd w:val="clear" w:color="auto" w:fill="FFFFFF"/>
        </w:rPr>
        <w:t xml:space="preserve">, J.J., </w:t>
      </w:r>
      <w:proofErr w:type="spellStart"/>
      <w:r w:rsidRPr="00D87B07">
        <w:rPr>
          <w:color w:val="000000" w:themeColor="text1"/>
          <w:shd w:val="clear" w:color="auto" w:fill="FFFFFF"/>
        </w:rPr>
        <w:t>Nummenmaa</w:t>
      </w:r>
      <w:proofErr w:type="spellEnd"/>
      <w:r w:rsidRPr="00D87B07">
        <w:rPr>
          <w:color w:val="000000" w:themeColor="text1"/>
          <w:shd w:val="clear" w:color="auto" w:fill="FFFFFF"/>
        </w:rPr>
        <w:t xml:space="preserve">, L., </w:t>
      </w:r>
      <w:proofErr w:type="spellStart"/>
      <w:r w:rsidRPr="00D87B07">
        <w:rPr>
          <w:color w:val="000000" w:themeColor="text1"/>
          <w:shd w:val="clear" w:color="auto" w:fill="FFFFFF"/>
        </w:rPr>
        <w:t>Arponen</w:t>
      </w:r>
      <w:proofErr w:type="spellEnd"/>
      <w:r w:rsidRPr="00D87B07">
        <w:rPr>
          <w:color w:val="000000" w:themeColor="text1"/>
          <w:shd w:val="clear" w:color="auto" w:fill="FFFFFF"/>
        </w:rPr>
        <w:t xml:space="preserve">, E., </w:t>
      </w:r>
      <w:proofErr w:type="spellStart"/>
      <w:r w:rsidRPr="00D87B07">
        <w:rPr>
          <w:color w:val="000000" w:themeColor="text1"/>
          <w:shd w:val="clear" w:color="auto" w:fill="FFFFFF"/>
        </w:rPr>
        <w:t>Kalliokoski</w:t>
      </w:r>
      <w:proofErr w:type="spellEnd"/>
      <w:r w:rsidRPr="00D87B07">
        <w:rPr>
          <w:color w:val="000000" w:themeColor="text1"/>
          <w:shd w:val="clear" w:color="auto" w:fill="FFFFFF"/>
        </w:rPr>
        <w:t xml:space="preserve">, K. and </w:t>
      </w:r>
      <w:proofErr w:type="spellStart"/>
      <w:r w:rsidRPr="00D87B07">
        <w:rPr>
          <w:color w:val="000000" w:themeColor="text1"/>
          <w:shd w:val="clear" w:color="auto" w:fill="FFFFFF"/>
        </w:rPr>
        <w:t>Hirvonen</w:t>
      </w:r>
      <w:proofErr w:type="spellEnd"/>
      <w:r w:rsidRPr="00D87B07">
        <w:rPr>
          <w:color w:val="000000" w:themeColor="text1"/>
          <w:shd w:val="clear" w:color="auto" w:fill="FFFFFF"/>
        </w:rPr>
        <w:t>, J. (2018) Opioid release after high-intensity interval training in healthy human subjects.</w:t>
      </w:r>
      <w:r w:rsidRPr="00D87B07">
        <w:rPr>
          <w:rStyle w:val="apple-converted-space"/>
          <w:color w:val="000000" w:themeColor="text1"/>
          <w:shd w:val="clear" w:color="auto" w:fill="FFFFFF"/>
        </w:rPr>
        <w:t> </w:t>
      </w:r>
      <w:r w:rsidRPr="00D87B07">
        <w:rPr>
          <w:i/>
          <w:iCs/>
          <w:color w:val="000000" w:themeColor="text1"/>
        </w:rPr>
        <w:t>Neuropsychopharmacology</w:t>
      </w:r>
      <w:r w:rsidRPr="00D87B07">
        <w:rPr>
          <w:color w:val="000000" w:themeColor="text1"/>
          <w:shd w:val="clear" w:color="auto" w:fill="FFFFFF"/>
        </w:rPr>
        <w:t>.</w:t>
      </w:r>
      <w:r w:rsidRPr="00D87B07">
        <w:rPr>
          <w:rStyle w:val="apple-converted-space"/>
          <w:color w:val="000000" w:themeColor="text1"/>
          <w:shd w:val="clear" w:color="auto" w:fill="FFFFFF"/>
        </w:rPr>
        <w:t> </w:t>
      </w:r>
      <w:r w:rsidRPr="00D87B07">
        <w:rPr>
          <w:color w:val="000000" w:themeColor="text1"/>
        </w:rPr>
        <w:t>43</w:t>
      </w:r>
      <w:r w:rsidRPr="00D87B07">
        <w:rPr>
          <w:color w:val="000000" w:themeColor="text1"/>
          <w:shd w:val="clear" w:color="auto" w:fill="FFFFFF"/>
        </w:rPr>
        <w:t xml:space="preserve"> (2). pp.246-254. Available at: </w:t>
      </w:r>
      <w:hyperlink r:id="rId21" w:tgtFrame="_blank" w:history="1">
        <w:r w:rsidRPr="00D87B07">
          <w:rPr>
            <w:rStyle w:val="Hyperlink"/>
            <w:color w:val="000000" w:themeColor="text1"/>
            <w:u w:val="none"/>
          </w:rPr>
          <w:t>http://dx.doi.org.ezproxy.uwtsd.ac.uk/10.1038/npp.2017.148</w:t>
        </w:r>
      </w:hyperlink>
      <w:r w:rsidRPr="00D87B07">
        <w:rPr>
          <w:color w:val="000000" w:themeColor="text1"/>
        </w:rPr>
        <w:t xml:space="preserve"> (Accessed January 2018)</w:t>
      </w:r>
    </w:p>
    <w:p w14:paraId="08E3ED55" w14:textId="77777777" w:rsidR="00105152" w:rsidRPr="00D87B07" w:rsidRDefault="00105152" w:rsidP="00D87B07">
      <w:pPr>
        <w:spacing w:line="360" w:lineRule="auto"/>
        <w:rPr>
          <w:color w:val="000000" w:themeColor="text1"/>
        </w:rPr>
      </w:pPr>
    </w:p>
    <w:p w14:paraId="2B148097" w14:textId="77777777" w:rsidR="00105152" w:rsidRPr="00D87B07" w:rsidRDefault="00105152" w:rsidP="00D87B07">
      <w:pPr>
        <w:spacing w:line="360" w:lineRule="auto"/>
        <w:rPr>
          <w:color w:val="000000" w:themeColor="text1"/>
        </w:rPr>
      </w:pPr>
      <w:proofErr w:type="spellStart"/>
      <w:r w:rsidRPr="00D87B07">
        <w:rPr>
          <w:color w:val="000000" w:themeColor="text1"/>
          <w:shd w:val="clear" w:color="auto" w:fill="FFFFFF"/>
        </w:rPr>
        <w:t>Sallis</w:t>
      </w:r>
      <w:proofErr w:type="spellEnd"/>
      <w:r w:rsidRPr="00D87B07">
        <w:rPr>
          <w:color w:val="000000" w:themeColor="text1"/>
          <w:shd w:val="clear" w:color="auto" w:fill="FFFFFF"/>
        </w:rPr>
        <w:t xml:space="preserve">, J.F., Bull, F., </w:t>
      </w:r>
      <w:proofErr w:type="spellStart"/>
      <w:r w:rsidRPr="00D87B07">
        <w:rPr>
          <w:color w:val="000000" w:themeColor="text1"/>
          <w:shd w:val="clear" w:color="auto" w:fill="FFFFFF"/>
        </w:rPr>
        <w:t>Guthold</w:t>
      </w:r>
      <w:proofErr w:type="spellEnd"/>
      <w:r w:rsidRPr="00D87B07">
        <w:rPr>
          <w:color w:val="000000" w:themeColor="text1"/>
          <w:shd w:val="clear" w:color="auto" w:fill="FFFFFF"/>
        </w:rPr>
        <w:t xml:space="preserve">, R., Heath, G.W., Inoue, S., Kelly, P., Oyeyemi, A.L., Perez, L.G., Richards, J., </w:t>
      </w:r>
      <w:proofErr w:type="spellStart"/>
      <w:r w:rsidRPr="00D87B07">
        <w:rPr>
          <w:color w:val="000000" w:themeColor="text1"/>
          <w:shd w:val="clear" w:color="auto" w:fill="FFFFFF"/>
        </w:rPr>
        <w:t>Hallal</w:t>
      </w:r>
      <w:proofErr w:type="spellEnd"/>
      <w:r w:rsidRPr="00D87B07">
        <w:rPr>
          <w:color w:val="000000" w:themeColor="text1"/>
          <w:shd w:val="clear" w:color="auto" w:fill="FFFFFF"/>
        </w:rPr>
        <w:t>, P.C. and Lancet Physical Activity Series 2 Executive Committee. (2016) Progress in physical activity over the Olympic quadrennium.</w:t>
      </w:r>
      <w:r w:rsidRPr="00D87B07">
        <w:rPr>
          <w:rStyle w:val="apple-converted-space"/>
          <w:color w:val="000000" w:themeColor="text1"/>
          <w:shd w:val="clear" w:color="auto" w:fill="FFFFFF"/>
        </w:rPr>
        <w:t> </w:t>
      </w:r>
      <w:r w:rsidRPr="00D87B07">
        <w:rPr>
          <w:i/>
          <w:iCs/>
          <w:color w:val="000000" w:themeColor="text1"/>
        </w:rPr>
        <w:t>The Lancet</w:t>
      </w:r>
      <w:r w:rsidRPr="00D87B07">
        <w:rPr>
          <w:color w:val="000000" w:themeColor="text1"/>
          <w:shd w:val="clear" w:color="auto" w:fill="FFFFFF"/>
        </w:rPr>
        <w:t>.</w:t>
      </w:r>
      <w:r w:rsidRPr="00D87B07">
        <w:rPr>
          <w:rStyle w:val="apple-converted-space"/>
          <w:color w:val="000000" w:themeColor="text1"/>
          <w:shd w:val="clear" w:color="auto" w:fill="FFFFFF"/>
        </w:rPr>
        <w:t> </w:t>
      </w:r>
      <w:r w:rsidRPr="00D87B07">
        <w:rPr>
          <w:i/>
          <w:iCs/>
          <w:color w:val="000000" w:themeColor="text1"/>
        </w:rPr>
        <w:t xml:space="preserve">388 </w:t>
      </w:r>
      <w:r w:rsidRPr="00D87B07">
        <w:rPr>
          <w:color w:val="000000" w:themeColor="text1"/>
          <w:shd w:val="clear" w:color="auto" w:fill="FFFFFF"/>
        </w:rPr>
        <w:t xml:space="preserve">(10051). pp.1325-1336. Available at: </w:t>
      </w:r>
      <w:hyperlink r:id="rId22" w:tgtFrame="_blank" w:history="1">
        <w:r w:rsidRPr="00D87B07">
          <w:rPr>
            <w:rStyle w:val="Hyperlink"/>
            <w:color w:val="000000" w:themeColor="text1"/>
            <w:u w:val="none"/>
          </w:rPr>
          <w:t>http://dx.doi.org.ezproxy.uwtsd.ac.uk/10.1016/S0140-6736(16)30581-5</w:t>
        </w:r>
      </w:hyperlink>
      <w:r w:rsidRPr="00D87B07">
        <w:rPr>
          <w:color w:val="000000" w:themeColor="text1"/>
        </w:rPr>
        <w:t xml:space="preserve"> (Accessed 24 September 2016)</w:t>
      </w:r>
    </w:p>
    <w:p w14:paraId="4C95E8DC" w14:textId="77777777" w:rsidR="00105152" w:rsidRPr="00D87B07" w:rsidRDefault="00105152" w:rsidP="00D87B07">
      <w:pPr>
        <w:spacing w:line="360" w:lineRule="auto"/>
        <w:rPr>
          <w:color w:val="000000" w:themeColor="text1"/>
          <w:shd w:val="clear" w:color="auto" w:fill="FFFFFF"/>
        </w:rPr>
      </w:pPr>
    </w:p>
    <w:p w14:paraId="2E132F1E" w14:textId="412DC883" w:rsidR="00105152" w:rsidRPr="00D87B07" w:rsidRDefault="00105152" w:rsidP="00D87B07">
      <w:pPr>
        <w:spacing w:line="360" w:lineRule="auto"/>
        <w:rPr>
          <w:color w:val="000000" w:themeColor="text1"/>
        </w:rPr>
      </w:pPr>
      <w:r w:rsidRPr="00D87B07">
        <w:rPr>
          <w:color w:val="000000" w:themeColor="text1"/>
          <w:shd w:val="clear" w:color="auto" w:fill="FFFFFF"/>
        </w:rPr>
        <w:t xml:space="preserve">Sultana, R.N., </w:t>
      </w:r>
      <w:proofErr w:type="spellStart"/>
      <w:r w:rsidRPr="00D87B07">
        <w:rPr>
          <w:color w:val="000000" w:themeColor="text1"/>
          <w:shd w:val="clear" w:color="auto" w:fill="FFFFFF"/>
        </w:rPr>
        <w:t>Sabag</w:t>
      </w:r>
      <w:proofErr w:type="spellEnd"/>
      <w:r w:rsidRPr="00D87B07">
        <w:rPr>
          <w:color w:val="000000" w:themeColor="text1"/>
          <w:shd w:val="clear" w:color="auto" w:fill="FFFFFF"/>
        </w:rPr>
        <w:t>, A., Keating, S.E. and Johnson, N.A. (2019) The effect of low-volume high-intensity interval training on body composition and cardiorespiratory fitness: a systematic review and meta-analysis.</w:t>
      </w:r>
      <w:r w:rsidRPr="00D87B07">
        <w:rPr>
          <w:rStyle w:val="apple-converted-space"/>
          <w:color w:val="000000" w:themeColor="text1"/>
          <w:shd w:val="clear" w:color="auto" w:fill="FFFFFF"/>
        </w:rPr>
        <w:t> </w:t>
      </w:r>
      <w:r w:rsidRPr="00D87B07">
        <w:rPr>
          <w:i/>
          <w:iCs/>
          <w:color w:val="000000" w:themeColor="text1"/>
        </w:rPr>
        <w:t>Sports Medicine</w:t>
      </w:r>
      <w:r w:rsidRPr="00D87B07">
        <w:rPr>
          <w:color w:val="000000" w:themeColor="text1"/>
          <w:shd w:val="clear" w:color="auto" w:fill="FFFFFF"/>
        </w:rPr>
        <w:t>.</w:t>
      </w:r>
      <w:r w:rsidRPr="00D87B07">
        <w:rPr>
          <w:rStyle w:val="apple-converted-space"/>
          <w:color w:val="000000" w:themeColor="text1"/>
          <w:shd w:val="clear" w:color="auto" w:fill="FFFFFF"/>
        </w:rPr>
        <w:t> </w:t>
      </w:r>
      <w:r w:rsidRPr="00D87B07">
        <w:rPr>
          <w:color w:val="000000" w:themeColor="text1"/>
        </w:rPr>
        <w:t>49</w:t>
      </w:r>
      <w:r w:rsidRPr="00D87B07">
        <w:rPr>
          <w:color w:val="000000" w:themeColor="text1"/>
          <w:shd w:val="clear" w:color="auto" w:fill="FFFFFF"/>
        </w:rPr>
        <w:t xml:space="preserve"> (11). pp.1687-1721. Available at: </w:t>
      </w:r>
      <w:hyperlink r:id="rId23" w:tgtFrame="_blank" w:history="1">
        <w:r w:rsidRPr="00D87B07">
          <w:rPr>
            <w:rStyle w:val="Hyperlink"/>
            <w:color w:val="000000" w:themeColor="text1"/>
            <w:u w:val="none"/>
          </w:rPr>
          <w:t>http://dx.doi.org.ezproxy.uwtsd.ac.uk/10.1007/s40279-019-01167-w</w:t>
        </w:r>
      </w:hyperlink>
      <w:r w:rsidRPr="00D87B07">
        <w:rPr>
          <w:color w:val="000000" w:themeColor="text1"/>
        </w:rPr>
        <w:t xml:space="preserve"> (Accessed November 2019)</w:t>
      </w:r>
    </w:p>
    <w:p w14:paraId="14723018" w14:textId="7BABCEC6" w:rsidR="00AD4193" w:rsidRPr="00D87B07" w:rsidRDefault="00AD4193" w:rsidP="00D87B07">
      <w:pPr>
        <w:spacing w:line="360" w:lineRule="auto"/>
        <w:rPr>
          <w:color w:val="000000" w:themeColor="text1"/>
        </w:rPr>
      </w:pPr>
    </w:p>
    <w:p w14:paraId="09287BC4" w14:textId="12B86A9B" w:rsidR="00AD4193" w:rsidRPr="00D87B07" w:rsidRDefault="00AD4193" w:rsidP="00D87B07">
      <w:pPr>
        <w:spacing w:line="360" w:lineRule="auto"/>
        <w:rPr>
          <w:color w:val="000000" w:themeColor="text1"/>
        </w:rPr>
      </w:pPr>
      <w:r w:rsidRPr="00D87B07">
        <w:rPr>
          <w:color w:val="000000" w:themeColor="text1"/>
          <w:shd w:val="clear" w:color="auto" w:fill="FFFFFF"/>
        </w:rPr>
        <w:lastRenderedPageBreak/>
        <w:t xml:space="preserve">Tremblay, M.S., Aubert, S., Barnes, J.D., Saunders, T.J., Carson, V., Latimer-Cheung, A.E., </w:t>
      </w:r>
      <w:proofErr w:type="spellStart"/>
      <w:r w:rsidRPr="00D87B07">
        <w:rPr>
          <w:color w:val="000000" w:themeColor="text1"/>
          <w:shd w:val="clear" w:color="auto" w:fill="FFFFFF"/>
        </w:rPr>
        <w:t>Chastin</w:t>
      </w:r>
      <w:proofErr w:type="spellEnd"/>
      <w:r w:rsidRPr="00D87B07">
        <w:rPr>
          <w:color w:val="000000" w:themeColor="text1"/>
          <w:shd w:val="clear" w:color="auto" w:fill="FFFFFF"/>
        </w:rPr>
        <w:t xml:space="preserve">, S.F., Altenburg, T.M. and </w:t>
      </w:r>
      <w:proofErr w:type="spellStart"/>
      <w:r w:rsidRPr="00D87B07">
        <w:rPr>
          <w:color w:val="000000" w:themeColor="text1"/>
          <w:shd w:val="clear" w:color="auto" w:fill="FFFFFF"/>
        </w:rPr>
        <w:t>Chinapaw</w:t>
      </w:r>
      <w:proofErr w:type="spellEnd"/>
      <w:r w:rsidRPr="00D87B07">
        <w:rPr>
          <w:color w:val="000000" w:themeColor="text1"/>
          <w:shd w:val="clear" w:color="auto" w:fill="FFFFFF"/>
        </w:rPr>
        <w:t>, M.J. (2017) Sedentary behaviour research network (SBRN)–terminology consensus project process and outcome.</w:t>
      </w:r>
      <w:r w:rsidRPr="00D87B07">
        <w:rPr>
          <w:rStyle w:val="apple-converted-space"/>
          <w:color w:val="000000" w:themeColor="text1"/>
          <w:shd w:val="clear" w:color="auto" w:fill="FFFFFF"/>
        </w:rPr>
        <w:t> </w:t>
      </w:r>
      <w:r w:rsidRPr="00D87B07">
        <w:rPr>
          <w:i/>
          <w:iCs/>
          <w:color w:val="000000" w:themeColor="text1"/>
        </w:rPr>
        <w:t>International Journal of Behavioural Nutrition and Physical Activity</w:t>
      </w:r>
      <w:r w:rsidRPr="00D87B07">
        <w:rPr>
          <w:color w:val="000000" w:themeColor="text1"/>
          <w:shd w:val="clear" w:color="auto" w:fill="FFFFFF"/>
        </w:rPr>
        <w:t xml:space="preserve">. </w:t>
      </w:r>
      <w:r w:rsidRPr="00D87B07">
        <w:rPr>
          <w:color w:val="000000" w:themeColor="text1"/>
        </w:rPr>
        <w:t>14</w:t>
      </w:r>
      <w:r w:rsidRPr="00D87B07">
        <w:rPr>
          <w:color w:val="000000" w:themeColor="text1"/>
          <w:shd w:val="clear" w:color="auto" w:fill="FFFFFF"/>
        </w:rPr>
        <w:t xml:space="preserve"> (1). pp.1-17. Available at: </w:t>
      </w:r>
      <w:hyperlink r:id="rId24" w:tgtFrame="_blank" w:history="1">
        <w:r w:rsidRPr="00D87B07">
          <w:rPr>
            <w:rStyle w:val="Hyperlink"/>
            <w:color w:val="000000" w:themeColor="text1"/>
            <w:u w:val="none"/>
          </w:rPr>
          <w:t>http://dx.doi.org.ezproxy.uwtsd.ac.uk/10.1186/s12966-017-0525-8</w:t>
        </w:r>
      </w:hyperlink>
      <w:r w:rsidRPr="00D87B07">
        <w:rPr>
          <w:color w:val="000000" w:themeColor="text1"/>
        </w:rPr>
        <w:t xml:space="preserve"> (Accessed 10 June 2017)</w:t>
      </w:r>
    </w:p>
    <w:p w14:paraId="31035AA8" w14:textId="77777777" w:rsidR="00105152" w:rsidRPr="00D87B07" w:rsidRDefault="00105152" w:rsidP="00D87B07">
      <w:pPr>
        <w:spacing w:line="360" w:lineRule="auto"/>
        <w:rPr>
          <w:color w:val="000000" w:themeColor="text1"/>
        </w:rPr>
      </w:pPr>
    </w:p>
    <w:p w14:paraId="68B9A0D1" w14:textId="77777777" w:rsidR="00105152" w:rsidRPr="00D87B07" w:rsidRDefault="00105152" w:rsidP="00D87B07">
      <w:pPr>
        <w:spacing w:line="360" w:lineRule="auto"/>
        <w:rPr>
          <w:color w:val="000000" w:themeColor="text1"/>
        </w:rPr>
      </w:pPr>
      <w:r w:rsidRPr="00D87B07">
        <w:rPr>
          <w:color w:val="000000" w:themeColor="text1"/>
          <w:shd w:val="clear" w:color="auto" w:fill="FFFFFF"/>
        </w:rPr>
        <w:t xml:space="preserve">Viana, R.B., Naves, J.P.A., </w:t>
      </w:r>
      <w:proofErr w:type="spellStart"/>
      <w:r w:rsidRPr="00D87B07">
        <w:rPr>
          <w:color w:val="000000" w:themeColor="text1"/>
          <w:shd w:val="clear" w:color="auto" w:fill="FFFFFF"/>
        </w:rPr>
        <w:t>Coswig</w:t>
      </w:r>
      <w:proofErr w:type="spellEnd"/>
      <w:r w:rsidRPr="00D87B07">
        <w:rPr>
          <w:color w:val="000000" w:themeColor="text1"/>
          <w:shd w:val="clear" w:color="auto" w:fill="FFFFFF"/>
        </w:rPr>
        <w:t>, V.S., De Lira, C.A.B., Steele, J., Fisher, J.P. and Gentil, P. (2019) Is interval training the magic bullet for fat loss? A systematic review and meta-analysis comparing moderate-intensity continuous training with high-intensity interval training (HIIT).</w:t>
      </w:r>
      <w:r w:rsidRPr="00D87B07">
        <w:rPr>
          <w:rStyle w:val="apple-converted-space"/>
          <w:color w:val="000000" w:themeColor="text1"/>
          <w:shd w:val="clear" w:color="auto" w:fill="FFFFFF"/>
        </w:rPr>
        <w:t> </w:t>
      </w:r>
      <w:r w:rsidRPr="00D87B07">
        <w:rPr>
          <w:i/>
          <w:iCs/>
          <w:color w:val="000000" w:themeColor="text1"/>
        </w:rPr>
        <w:t>British Journal of Sports Medicine</w:t>
      </w:r>
      <w:r w:rsidRPr="00D87B07">
        <w:rPr>
          <w:color w:val="000000" w:themeColor="text1"/>
          <w:shd w:val="clear" w:color="auto" w:fill="FFFFFF"/>
        </w:rPr>
        <w:t>.</w:t>
      </w:r>
      <w:r w:rsidRPr="00D87B07">
        <w:rPr>
          <w:rStyle w:val="apple-converted-space"/>
          <w:color w:val="000000" w:themeColor="text1"/>
          <w:shd w:val="clear" w:color="auto" w:fill="FFFFFF"/>
        </w:rPr>
        <w:t> </w:t>
      </w:r>
      <w:r w:rsidRPr="00D87B07">
        <w:rPr>
          <w:color w:val="000000" w:themeColor="text1"/>
        </w:rPr>
        <w:t>53</w:t>
      </w:r>
      <w:r w:rsidRPr="00D87B07">
        <w:rPr>
          <w:color w:val="000000" w:themeColor="text1"/>
          <w:shd w:val="clear" w:color="auto" w:fill="FFFFFF"/>
        </w:rPr>
        <w:t xml:space="preserve"> (10). pp.655-664. Available at: </w:t>
      </w:r>
      <w:hyperlink r:id="rId25" w:tgtFrame="_blank" w:history="1">
        <w:r w:rsidRPr="00D87B07">
          <w:rPr>
            <w:rStyle w:val="Hyperlink"/>
            <w:color w:val="000000" w:themeColor="text1"/>
            <w:u w:val="none"/>
          </w:rPr>
          <w:t>http://dx.doi.org.ezproxy.uwtsd.ac.uk/10.1136/bjsports-2018-099928</w:t>
        </w:r>
      </w:hyperlink>
      <w:r w:rsidRPr="00D87B07">
        <w:rPr>
          <w:color w:val="000000" w:themeColor="text1"/>
        </w:rPr>
        <w:t xml:space="preserve"> (May 2019)</w:t>
      </w:r>
    </w:p>
    <w:p w14:paraId="345B5E33" w14:textId="77777777" w:rsidR="00105152" w:rsidRPr="00D87B07" w:rsidRDefault="00105152" w:rsidP="00D87B07">
      <w:pPr>
        <w:spacing w:line="360" w:lineRule="auto"/>
        <w:rPr>
          <w:color w:val="000000" w:themeColor="text1"/>
        </w:rPr>
      </w:pPr>
    </w:p>
    <w:p w14:paraId="4BFA4968" w14:textId="77777777" w:rsidR="005820A2" w:rsidRPr="00D87B07" w:rsidRDefault="005820A2" w:rsidP="00D87B07">
      <w:pPr>
        <w:spacing w:line="360" w:lineRule="auto"/>
      </w:pPr>
    </w:p>
    <w:sectPr w:rsidR="005820A2" w:rsidRPr="00D87B07" w:rsidSect="00046732">
      <w:footerReference w:type="even"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8A72A2" w14:textId="77777777" w:rsidR="00686093" w:rsidRDefault="00686093" w:rsidP="005F3AFE">
      <w:r>
        <w:separator/>
      </w:r>
    </w:p>
  </w:endnote>
  <w:endnote w:type="continuationSeparator" w:id="0">
    <w:p w14:paraId="586BBE7B" w14:textId="77777777" w:rsidR="00686093" w:rsidRDefault="00686093" w:rsidP="005F3A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172554" w14:textId="77777777" w:rsidR="00D87B07" w:rsidRDefault="00D87B07">
    <w:pPr>
      <w:pStyle w:val="Footer"/>
      <w:jc w:val="center"/>
    </w:pPr>
    <w:r>
      <w:t xml:space="preserve">Page </w:t>
    </w:r>
    <w:r>
      <w:rPr>
        <w:b/>
      </w:rPr>
      <w:fldChar w:fldCharType="begin"/>
    </w:r>
    <w:r>
      <w:rPr>
        <w:b/>
      </w:rPr>
      <w:instrText xml:space="preserve"> PAGE </w:instrText>
    </w:r>
    <w:r>
      <w:rPr>
        <w:b/>
      </w:rPr>
      <w:fldChar w:fldCharType="separate"/>
    </w:r>
    <w:r>
      <w:rPr>
        <w:b/>
        <w:noProof/>
      </w:rPr>
      <w:t>4</w:t>
    </w:r>
    <w:r>
      <w:rPr>
        <w:b/>
      </w:rPr>
      <w:fldChar w:fldCharType="end"/>
    </w:r>
    <w:r>
      <w:t xml:space="preserve"> of </w:t>
    </w:r>
    <w:r>
      <w:rPr>
        <w:b/>
      </w:rPr>
      <w:fldChar w:fldCharType="begin"/>
    </w:r>
    <w:r>
      <w:rPr>
        <w:b/>
      </w:rPr>
      <w:instrText xml:space="preserve"> NUMPAGES  </w:instrText>
    </w:r>
    <w:r>
      <w:rPr>
        <w:b/>
      </w:rPr>
      <w:fldChar w:fldCharType="separate"/>
    </w:r>
    <w:r>
      <w:rPr>
        <w:b/>
        <w:noProof/>
      </w:rPr>
      <w:t>10</w:t>
    </w:r>
    <w:r>
      <w:rPr>
        <w:b/>
      </w:rPr>
      <w:fldChar w:fldCharType="end"/>
    </w:r>
  </w:p>
  <w:p w14:paraId="0DFFD2F9" w14:textId="77777777" w:rsidR="00D87B07" w:rsidRDefault="00D87B0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46985600"/>
      <w:docPartObj>
        <w:docPartGallery w:val="Page Numbers (Bottom of Page)"/>
        <w:docPartUnique/>
      </w:docPartObj>
    </w:sdtPr>
    <w:sdtEndPr>
      <w:rPr>
        <w:rStyle w:val="PageNumber"/>
      </w:rPr>
    </w:sdtEndPr>
    <w:sdtContent>
      <w:p w14:paraId="74107F0C" w14:textId="2E341F15" w:rsidR="005F3AFE" w:rsidRDefault="005F3AFE" w:rsidP="00C665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439DFC" w14:textId="77777777" w:rsidR="005F3AFE" w:rsidRDefault="005F3AFE" w:rsidP="005F3AF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18883335"/>
      <w:docPartObj>
        <w:docPartGallery w:val="Page Numbers (Bottom of Page)"/>
        <w:docPartUnique/>
      </w:docPartObj>
    </w:sdtPr>
    <w:sdtEndPr>
      <w:rPr>
        <w:rStyle w:val="PageNumber"/>
      </w:rPr>
    </w:sdtEndPr>
    <w:sdtContent>
      <w:p w14:paraId="7925B841" w14:textId="28D70619" w:rsidR="005F3AFE" w:rsidRDefault="005F3AFE" w:rsidP="00C665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7BA2EA" w14:textId="77777777" w:rsidR="005F3AFE" w:rsidRDefault="005F3AFE" w:rsidP="005F3AF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4F2D87" w14:textId="77777777" w:rsidR="00686093" w:rsidRDefault="00686093" w:rsidP="005F3AFE">
      <w:r>
        <w:separator/>
      </w:r>
    </w:p>
  </w:footnote>
  <w:footnote w:type="continuationSeparator" w:id="0">
    <w:p w14:paraId="42A547BD" w14:textId="77777777" w:rsidR="00686093" w:rsidRDefault="00686093" w:rsidP="005F3A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25C04"/>
    <w:multiLevelType w:val="hybridMultilevel"/>
    <w:tmpl w:val="7FDA5406"/>
    <w:lvl w:ilvl="0" w:tplc="DCBA7282">
      <w:start w:val="1"/>
      <w:numFmt w:val="decimal"/>
      <w:lvlText w:val="%1."/>
      <w:lvlJc w:val="left"/>
      <w:pPr>
        <w:tabs>
          <w:tab w:val="num" w:pos="720"/>
        </w:tabs>
        <w:ind w:left="720" w:hanging="360"/>
      </w:pPr>
    </w:lvl>
    <w:lvl w:ilvl="1" w:tplc="4F04B46A" w:tentative="1">
      <w:start w:val="1"/>
      <w:numFmt w:val="decimal"/>
      <w:lvlText w:val="%2."/>
      <w:lvlJc w:val="left"/>
      <w:pPr>
        <w:tabs>
          <w:tab w:val="num" w:pos="1440"/>
        </w:tabs>
        <w:ind w:left="1440" w:hanging="360"/>
      </w:pPr>
    </w:lvl>
    <w:lvl w:ilvl="2" w:tplc="F3FCB3BE" w:tentative="1">
      <w:start w:val="1"/>
      <w:numFmt w:val="decimal"/>
      <w:lvlText w:val="%3."/>
      <w:lvlJc w:val="left"/>
      <w:pPr>
        <w:tabs>
          <w:tab w:val="num" w:pos="2160"/>
        </w:tabs>
        <w:ind w:left="2160" w:hanging="360"/>
      </w:pPr>
    </w:lvl>
    <w:lvl w:ilvl="3" w:tplc="F4AAC484" w:tentative="1">
      <w:start w:val="1"/>
      <w:numFmt w:val="decimal"/>
      <w:lvlText w:val="%4."/>
      <w:lvlJc w:val="left"/>
      <w:pPr>
        <w:tabs>
          <w:tab w:val="num" w:pos="2880"/>
        </w:tabs>
        <w:ind w:left="2880" w:hanging="360"/>
      </w:pPr>
    </w:lvl>
    <w:lvl w:ilvl="4" w:tplc="7DB2A69E" w:tentative="1">
      <w:start w:val="1"/>
      <w:numFmt w:val="decimal"/>
      <w:lvlText w:val="%5."/>
      <w:lvlJc w:val="left"/>
      <w:pPr>
        <w:tabs>
          <w:tab w:val="num" w:pos="3600"/>
        </w:tabs>
        <w:ind w:left="3600" w:hanging="360"/>
      </w:pPr>
    </w:lvl>
    <w:lvl w:ilvl="5" w:tplc="A338244E" w:tentative="1">
      <w:start w:val="1"/>
      <w:numFmt w:val="decimal"/>
      <w:lvlText w:val="%6."/>
      <w:lvlJc w:val="left"/>
      <w:pPr>
        <w:tabs>
          <w:tab w:val="num" w:pos="4320"/>
        </w:tabs>
        <w:ind w:left="4320" w:hanging="360"/>
      </w:pPr>
    </w:lvl>
    <w:lvl w:ilvl="6" w:tplc="405433B0" w:tentative="1">
      <w:start w:val="1"/>
      <w:numFmt w:val="decimal"/>
      <w:lvlText w:val="%7."/>
      <w:lvlJc w:val="left"/>
      <w:pPr>
        <w:tabs>
          <w:tab w:val="num" w:pos="5040"/>
        </w:tabs>
        <w:ind w:left="5040" w:hanging="360"/>
      </w:pPr>
    </w:lvl>
    <w:lvl w:ilvl="7" w:tplc="41D88E30" w:tentative="1">
      <w:start w:val="1"/>
      <w:numFmt w:val="decimal"/>
      <w:lvlText w:val="%8."/>
      <w:lvlJc w:val="left"/>
      <w:pPr>
        <w:tabs>
          <w:tab w:val="num" w:pos="5760"/>
        </w:tabs>
        <w:ind w:left="5760" w:hanging="360"/>
      </w:pPr>
    </w:lvl>
    <w:lvl w:ilvl="8" w:tplc="2CC0317C" w:tentative="1">
      <w:start w:val="1"/>
      <w:numFmt w:val="decimal"/>
      <w:lvlText w:val="%9."/>
      <w:lvlJc w:val="left"/>
      <w:pPr>
        <w:tabs>
          <w:tab w:val="num" w:pos="6480"/>
        </w:tabs>
        <w:ind w:left="6480" w:hanging="360"/>
      </w:pPr>
    </w:lvl>
  </w:abstractNum>
  <w:abstractNum w:abstractNumId="1" w15:restartNumberingAfterBreak="0">
    <w:nsid w:val="062149E4"/>
    <w:multiLevelType w:val="hybridMultilevel"/>
    <w:tmpl w:val="E1A29D6E"/>
    <w:lvl w:ilvl="0" w:tplc="1B9C9CD2">
      <w:start w:val="1"/>
      <w:numFmt w:val="bullet"/>
      <w:lvlText w:val="•"/>
      <w:lvlJc w:val="left"/>
      <w:pPr>
        <w:tabs>
          <w:tab w:val="num" w:pos="720"/>
        </w:tabs>
        <w:ind w:left="720" w:hanging="360"/>
      </w:pPr>
      <w:rPr>
        <w:rFonts w:ascii="Arial" w:hAnsi="Arial" w:hint="default"/>
      </w:rPr>
    </w:lvl>
    <w:lvl w:ilvl="1" w:tplc="A8F8E37C" w:tentative="1">
      <w:start w:val="1"/>
      <w:numFmt w:val="bullet"/>
      <w:lvlText w:val="•"/>
      <w:lvlJc w:val="left"/>
      <w:pPr>
        <w:tabs>
          <w:tab w:val="num" w:pos="1440"/>
        </w:tabs>
        <w:ind w:left="1440" w:hanging="360"/>
      </w:pPr>
      <w:rPr>
        <w:rFonts w:ascii="Arial" w:hAnsi="Arial" w:hint="default"/>
      </w:rPr>
    </w:lvl>
    <w:lvl w:ilvl="2" w:tplc="910CEB5C" w:tentative="1">
      <w:start w:val="1"/>
      <w:numFmt w:val="bullet"/>
      <w:lvlText w:val="•"/>
      <w:lvlJc w:val="left"/>
      <w:pPr>
        <w:tabs>
          <w:tab w:val="num" w:pos="2160"/>
        </w:tabs>
        <w:ind w:left="2160" w:hanging="360"/>
      </w:pPr>
      <w:rPr>
        <w:rFonts w:ascii="Arial" w:hAnsi="Arial" w:hint="default"/>
      </w:rPr>
    </w:lvl>
    <w:lvl w:ilvl="3" w:tplc="CCE88398" w:tentative="1">
      <w:start w:val="1"/>
      <w:numFmt w:val="bullet"/>
      <w:lvlText w:val="•"/>
      <w:lvlJc w:val="left"/>
      <w:pPr>
        <w:tabs>
          <w:tab w:val="num" w:pos="2880"/>
        </w:tabs>
        <w:ind w:left="2880" w:hanging="360"/>
      </w:pPr>
      <w:rPr>
        <w:rFonts w:ascii="Arial" w:hAnsi="Arial" w:hint="default"/>
      </w:rPr>
    </w:lvl>
    <w:lvl w:ilvl="4" w:tplc="C98A6DBA" w:tentative="1">
      <w:start w:val="1"/>
      <w:numFmt w:val="bullet"/>
      <w:lvlText w:val="•"/>
      <w:lvlJc w:val="left"/>
      <w:pPr>
        <w:tabs>
          <w:tab w:val="num" w:pos="3600"/>
        </w:tabs>
        <w:ind w:left="3600" w:hanging="360"/>
      </w:pPr>
      <w:rPr>
        <w:rFonts w:ascii="Arial" w:hAnsi="Arial" w:hint="default"/>
      </w:rPr>
    </w:lvl>
    <w:lvl w:ilvl="5" w:tplc="EA4ADE36" w:tentative="1">
      <w:start w:val="1"/>
      <w:numFmt w:val="bullet"/>
      <w:lvlText w:val="•"/>
      <w:lvlJc w:val="left"/>
      <w:pPr>
        <w:tabs>
          <w:tab w:val="num" w:pos="4320"/>
        </w:tabs>
        <w:ind w:left="4320" w:hanging="360"/>
      </w:pPr>
      <w:rPr>
        <w:rFonts w:ascii="Arial" w:hAnsi="Arial" w:hint="default"/>
      </w:rPr>
    </w:lvl>
    <w:lvl w:ilvl="6" w:tplc="75CC70B4" w:tentative="1">
      <w:start w:val="1"/>
      <w:numFmt w:val="bullet"/>
      <w:lvlText w:val="•"/>
      <w:lvlJc w:val="left"/>
      <w:pPr>
        <w:tabs>
          <w:tab w:val="num" w:pos="5040"/>
        </w:tabs>
        <w:ind w:left="5040" w:hanging="360"/>
      </w:pPr>
      <w:rPr>
        <w:rFonts w:ascii="Arial" w:hAnsi="Arial" w:hint="default"/>
      </w:rPr>
    </w:lvl>
    <w:lvl w:ilvl="7" w:tplc="24BEF4E2" w:tentative="1">
      <w:start w:val="1"/>
      <w:numFmt w:val="bullet"/>
      <w:lvlText w:val="•"/>
      <w:lvlJc w:val="left"/>
      <w:pPr>
        <w:tabs>
          <w:tab w:val="num" w:pos="5760"/>
        </w:tabs>
        <w:ind w:left="5760" w:hanging="360"/>
      </w:pPr>
      <w:rPr>
        <w:rFonts w:ascii="Arial" w:hAnsi="Arial" w:hint="default"/>
      </w:rPr>
    </w:lvl>
    <w:lvl w:ilvl="8" w:tplc="234C7DF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5AC15A5"/>
    <w:multiLevelType w:val="hybridMultilevel"/>
    <w:tmpl w:val="3E489E9C"/>
    <w:lvl w:ilvl="0" w:tplc="30F8EDD2">
      <w:start w:val="1"/>
      <w:numFmt w:val="bullet"/>
      <w:lvlText w:val="•"/>
      <w:lvlJc w:val="left"/>
      <w:pPr>
        <w:tabs>
          <w:tab w:val="num" w:pos="720"/>
        </w:tabs>
        <w:ind w:left="720" w:hanging="360"/>
      </w:pPr>
      <w:rPr>
        <w:rFonts w:ascii="Arial" w:hAnsi="Arial" w:hint="default"/>
      </w:rPr>
    </w:lvl>
    <w:lvl w:ilvl="1" w:tplc="3FF620C2" w:tentative="1">
      <w:start w:val="1"/>
      <w:numFmt w:val="bullet"/>
      <w:lvlText w:val="•"/>
      <w:lvlJc w:val="left"/>
      <w:pPr>
        <w:tabs>
          <w:tab w:val="num" w:pos="1440"/>
        </w:tabs>
        <w:ind w:left="1440" w:hanging="360"/>
      </w:pPr>
      <w:rPr>
        <w:rFonts w:ascii="Arial" w:hAnsi="Arial" w:hint="default"/>
      </w:rPr>
    </w:lvl>
    <w:lvl w:ilvl="2" w:tplc="3EF6EE62" w:tentative="1">
      <w:start w:val="1"/>
      <w:numFmt w:val="bullet"/>
      <w:lvlText w:val="•"/>
      <w:lvlJc w:val="left"/>
      <w:pPr>
        <w:tabs>
          <w:tab w:val="num" w:pos="2160"/>
        </w:tabs>
        <w:ind w:left="2160" w:hanging="360"/>
      </w:pPr>
      <w:rPr>
        <w:rFonts w:ascii="Arial" w:hAnsi="Arial" w:hint="default"/>
      </w:rPr>
    </w:lvl>
    <w:lvl w:ilvl="3" w:tplc="BB649D7C" w:tentative="1">
      <w:start w:val="1"/>
      <w:numFmt w:val="bullet"/>
      <w:lvlText w:val="•"/>
      <w:lvlJc w:val="left"/>
      <w:pPr>
        <w:tabs>
          <w:tab w:val="num" w:pos="2880"/>
        </w:tabs>
        <w:ind w:left="2880" w:hanging="360"/>
      </w:pPr>
      <w:rPr>
        <w:rFonts w:ascii="Arial" w:hAnsi="Arial" w:hint="default"/>
      </w:rPr>
    </w:lvl>
    <w:lvl w:ilvl="4" w:tplc="43EE5F58" w:tentative="1">
      <w:start w:val="1"/>
      <w:numFmt w:val="bullet"/>
      <w:lvlText w:val="•"/>
      <w:lvlJc w:val="left"/>
      <w:pPr>
        <w:tabs>
          <w:tab w:val="num" w:pos="3600"/>
        </w:tabs>
        <w:ind w:left="3600" w:hanging="360"/>
      </w:pPr>
      <w:rPr>
        <w:rFonts w:ascii="Arial" w:hAnsi="Arial" w:hint="default"/>
      </w:rPr>
    </w:lvl>
    <w:lvl w:ilvl="5" w:tplc="4CF25710" w:tentative="1">
      <w:start w:val="1"/>
      <w:numFmt w:val="bullet"/>
      <w:lvlText w:val="•"/>
      <w:lvlJc w:val="left"/>
      <w:pPr>
        <w:tabs>
          <w:tab w:val="num" w:pos="4320"/>
        </w:tabs>
        <w:ind w:left="4320" w:hanging="360"/>
      </w:pPr>
      <w:rPr>
        <w:rFonts w:ascii="Arial" w:hAnsi="Arial" w:hint="default"/>
      </w:rPr>
    </w:lvl>
    <w:lvl w:ilvl="6" w:tplc="7BFC15BE" w:tentative="1">
      <w:start w:val="1"/>
      <w:numFmt w:val="bullet"/>
      <w:lvlText w:val="•"/>
      <w:lvlJc w:val="left"/>
      <w:pPr>
        <w:tabs>
          <w:tab w:val="num" w:pos="5040"/>
        </w:tabs>
        <w:ind w:left="5040" w:hanging="360"/>
      </w:pPr>
      <w:rPr>
        <w:rFonts w:ascii="Arial" w:hAnsi="Arial" w:hint="default"/>
      </w:rPr>
    </w:lvl>
    <w:lvl w:ilvl="7" w:tplc="6400DFCC" w:tentative="1">
      <w:start w:val="1"/>
      <w:numFmt w:val="bullet"/>
      <w:lvlText w:val="•"/>
      <w:lvlJc w:val="left"/>
      <w:pPr>
        <w:tabs>
          <w:tab w:val="num" w:pos="5760"/>
        </w:tabs>
        <w:ind w:left="5760" w:hanging="360"/>
      </w:pPr>
      <w:rPr>
        <w:rFonts w:ascii="Arial" w:hAnsi="Arial" w:hint="default"/>
      </w:rPr>
    </w:lvl>
    <w:lvl w:ilvl="8" w:tplc="21BEE3A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DFA79F4"/>
    <w:multiLevelType w:val="hybridMultilevel"/>
    <w:tmpl w:val="1200FA58"/>
    <w:lvl w:ilvl="0" w:tplc="B9B042E0">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0A2"/>
    <w:rsid w:val="0000244B"/>
    <w:rsid w:val="00044C9B"/>
    <w:rsid w:val="00046732"/>
    <w:rsid w:val="00047808"/>
    <w:rsid w:val="000526ED"/>
    <w:rsid w:val="000975F3"/>
    <w:rsid w:val="000C2BAB"/>
    <w:rsid w:val="00105152"/>
    <w:rsid w:val="001202B8"/>
    <w:rsid w:val="00166E78"/>
    <w:rsid w:val="00184ACC"/>
    <w:rsid w:val="001C0200"/>
    <w:rsid w:val="002046D6"/>
    <w:rsid w:val="00210E3E"/>
    <w:rsid w:val="00224D80"/>
    <w:rsid w:val="00233883"/>
    <w:rsid w:val="0023798C"/>
    <w:rsid w:val="0024025F"/>
    <w:rsid w:val="00240264"/>
    <w:rsid w:val="002503DA"/>
    <w:rsid w:val="002646A3"/>
    <w:rsid w:val="002C6A0B"/>
    <w:rsid w:val="002D22F5"/>
    <w:rsid w:val="002E02D0"/>
    <w:rsid w:val="002E2011"/>
    <w:rsid w:val="002E23AE"/>
    <w:rsid w:val="002E42B3"/>
    <w:rsid w:val="00323D45"/>
    <w:rsid w:val="00341272"/>
    <w:rsid w:val="0038161F"/>
    <w:rsid w:val="003A045B"/>
    <w:rsid w:val="003A1D83"/>
    <w:rsid w:val="003E7F73"/>
    <w:rsid w:val="00424B93"/>
    <w:rsid w:val="00430C41"/>
    <w:rsid w:val="00447298"/>
    <w:rsid w:val="004637DC"/>
    <w:rsid w:val="00474F64"/>
    <w:rsid w:val="004C4235"/>
    <w:rsid w:val="004C7FCD"/>
    <w:rsid w:val="005377A1"/>
    <w:rsid w:val="0057581A"/>
    <w:rsid w:val="005820A2"/>
    <w:rsid w:val="00584D3E"/>
    <w:rsid w:val="0059726C"/>
    <w:rsid w:val="005F3AFE"/>
    <w:rsid w:val="00615ECC"/>
    <w:rsid w:val="0064082E"/>
    <w:rsid w:val="00644DF3"/>
    <w:rsid w:val="00686093"/>
    <w:rsid w:val="00695409"/>
    <w:rsid w:val="006A0A10"/>
    <w:rsid w:val="006A48EC"/>
    <w:rsid w:val="006D516E"/>
    <w:rsid w:val="0071201B"/>
    <w:rsid w:val="00720B24"/>
    <w:rsid w:val="00725E08"/>
    <w:rsid w:val="00752491"/>
    <w:rsid w:val="0077648B"/>
    <w:rsid w:val="007824C1"/>
    <w:rsid w:val="007872FD"/>
    <w:rsid w:val="007A4CCB"/>
    <w:rsid w:val="007E4A4C"/>
    <w:rsid w:val="007E5932"/>
    <w:rsid w:val="0081148B"/>
    <w:rsid w:val="00853D29"/>
    <w:rsid w:val="00863DE5"/>
    <w:rsid w:val="008D3370"/>
    <w:rsid w:val="008E4E4F"/>
    <w:rsid w:val="00964472"/>
    <w:rsid w:val="00982A7C"/>
    <w:rsid w:val="00987D39"/>
    <w:rsid w:val="00990783"/>
    <w:rsid w:val="00994152"/>
    <w:rsid w:val="009C3515"/>
    <w:rsid w:val="009C79CF"/>
    <w:rsid w:val="009F1F22"/>
    <w:rsid w:val="00A070ED"/>
    <w:rsid w:val="00A12EF3"/>
    <w:rsid w:val="00A24D28"/>
    <w:rsid w:val="00A81BE1"/>
    <w:rsid w:val="00A93D89"/>
    <w:rsid w:val="00AD4193"/>
    <w:rsid w:val="00B27770"/>
    <w:rsid w:val="00B32F2B"/>
    <w:rsid w:val="00B35129"/>
    <w:rsid w:val="00B97673"/>
    <w:rsid w:val="00BA5745"/>
    <w:rsid w:val="00BD45B0"/>
    <w:rsid w:val="00BE3329"/>
    <w:rsid w:val="00C807AF"/>
    <w:rsid w:val="00C81100"/>
    <w:rsid w:val="00C8640B"/>
    <w:rsid w:val="00CA264D"/>
    <w:rsid w:val="00CD69BD"/>
    <w:rsid w:val="00CE22C3"/>
    <w:rsid w:val="00D87B07"/>
    <w:rsid w:val="00DC3F57"/>
    <w:rsid w:val="00DE0035"/>
    <w:rsid w:val="00DF31AD"/>
    <w:rsid w:val="00E16595"/>
    <w:rsid w:val="00E76459"/>
    <w:rsid w:val="00EC4E72"/>
    <w:rsid w:val="00ED74A5"/>
    <w:rsid w:val="00EE6452"/>
    <w:rsid w:val="00EF0D38"/>
    <w:rsid w:val="00F26CCA"/>
    <w:rsid w:val="00F41C16"/>
    <w:rsid w:val="00F57B44"/>
    <w:rsid w:val="00F62454"/>
    <w:rsid w:val="00F9042F"/>
    <w:rsid w:val="00F93FF1"/>
    <w:rsid w:val="00F95C64"/>
    <w:rsid w:val="00FA7289"/>
    <w:rsid w:val="00FE0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7CB2F"/>
  <w15:chartTrackingRefBased/>
  <w15:docId w15:val="{D5282DF5-4E39-0542-9860-55971EEFF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035"/>
    <w:rPr>
      <w:rFonts w:ascii="Times New Roman" w:eastAsia="Times New Roman" w:hAnsi="Times New Roman" w:cs="Times New Roman"/>
      <w:lang w:eastAsia="en-GB"/>
    </w:rPr>
  </w:style>
  <w:style w:type="paragraph" w:styleId="Heading1">
    <w:name w:val="heading 1"/>
    <w:basedOn w:val="Normal"/>
    <w:link w:val="Heading1Char"/>
    <w:uiPriority w:val="9"/>
    <w:qFormat/>
    <w:rsid w:val="008E4E4F"/>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982A7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820A2"/>
    <w:pPr>
      <w:spacing w:before="100" w:beforeAutospacing="1" w:after="100" w:afterAutospacing="1"/>
    </w:pPr>
  </w:style>
  <w:style w:type="character" w:customStyle="1" w:styleId="apple-converted-space">
    <w:name w:val="apple-converted-space"/>
    <w:basedOn w:val="DefaultParagraphFont"/>
    <w:rsid w:val="005820A2"/>
  </w:style>
  <w:style w:type="character" w:styleId="Hyperlink">
    <w:name w:val="Hyperlink"/>
    <w:basedOn w:val="DefaultParagraphFont"/>
    <w:uiPriority w:val="99"/>
    <w:unhideWhenUsed/>
    <w:rsid w:val="00105152"/>
    <w:rPr>
      <w:color w:val="0000FF"/>
      <w:u w:val="single"/>
    </w:rPr>
  </w:style>
  <w:style w:type="character" w:styleId="FollowedHyperlink">
    <w:name w:val="FollowedHyperlink"/>
    <w:basedOn w:val="DefaultParagraphFont"/>
    <w:uiPriority w:val="99"/>
    <w:semiHidden/>
    <w:unhideWhenUsed/>
    <w:rsid w:val="00105152"/>
    <w:rPr>
      <w:color w:val="954F72" w:themeColor="followedHyperlink"/>
      <w:u w:val="single"/>
    </w:rPr>
  </w:style>
  <w:style w:type="character" w:customStyle="1" w:styleId="hit">
    <w:name w:val="hit"/>
    <w:basedOn w:val="DefaultParagraphFont"/>
    <w:rsid w:val="00047808"/>
  </w:style>
  <w:style w:type="character" w:customStyle="1" w:styleId="Heading1Char">
    <w:name w:val="Heading 1 Char"/>
    <w:basedOn w:val="DefaultParagraphFont"/>
    <w:link w:val="Heading1"/>
    <w:uiPriority w:val="9"/>
    <w:rsid w:val="008E4E4F"/>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8D3370"/>
    <w:rPr>
      <w:color w:val="605E5C"/>
      <w:shd w:val="clear" w:color="auto" w:fill="E1DFDD"/>
    </w:rPr>
  </w:style>
  <w:style w:type="character" w:customStyle="1" w:styleId="Heading3Char">
    <w:name w:val="Heading 3 Char"/>
    <w:basedOn w:val="DefaultParagraphFont"/>
    <w:link w:val="Heading3"/>
    <w:uiPriority w:val="9"/>
    <w:semiHidden/>
    <w:rsid w:val="00982A7C"/>
    <w:rPr>
      <w:rFonts w:asciiTheme="majorHAnsi" w:eastAsiaTheme="majorEastAsia" w:hAnsiTheme="majorHAnsi" w:cstheme="majorBidi"/>
      <w:color w:val="1F3763" w:themeColor="accent1" w:themeShade="7F"/>
      <w:lang w:eastAsia="en-GB"/>
    </w:rPr>
  </w:style>
  <w:style w:type="table" w:styleId="TableGrid">
    <w:name w:val="Table Grid"/>
    <w:basedOn w:val="TableNormal"/>
    <w:uiPriority w:val="39"/>
    <w:rsid w:val="00FE00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1C16"/>
    <w:pPr>
      <w:ind w:left="720"/>
      <w:contextualSpacing/>
    </w:pPr>
    <w:rPr>
      <w:rFonts w:asciiTheme="minorHAnsi" w:eastAsiaTheme="minorHAnsi" w:hAnsiTheme="minorHAnsi" w:cstheme="minorBidi"/>
      <w:lang w:eastAsia="en-US"/>
    </w:rPr>
  </w:style>
  <w:style w:type="paragraph" w:styleId="Footer">
    <w:name w:val="footer"/>
    <w:basedOn w:val="Normal"/>
    <w:link w:val="FooterChar"/>
    <w:uiPriority w:val="99"/>
    <w:unhideWhenUsed/>
    <w:rsid w:val="005F3AFE"/>
    <w:pPr>
      <w:tabs>
        <w:tab w:val="center" w:pos="4513"/>
        <w:tab w:val="right" w:pos="9026"/>
      </w:tabs>
    </w:pPr>
  </w:style>
  <w:style w:type="character" w:customStyle="1" w:styleId="FooterChar">
    <w:name w:val="Footer Char"/>
    <w:basedOn w:val="DefaultParagraphFont"/>
    <w:link w:val="Footer"/>
    <w:uiPriority w:val="99"/>
    <w:rsid w:val="005F3AF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F3AFE"/>
  </w:style>
  <w:style w:type="paragraph" w:customStyle="1" w:styleId="BodyText1">
    <w:name w:val="Body Text1"/>
    <w:basedOn w:val="Normal"/>
    <w:rsid w:val="00D87B07"/>
    <w:pPr>
      <w:tabs>
        <w:tab w:val="left" w:pos="720"/>
        <w:tab w:val="left" w:pos="1440"/>
      </w:tabs>
    </w:pPr>
    <w:rPr>
      <w:rFonts w:ascii="CG Times (WN)" w:hAnsi="CG Times (WN)"/>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0172">
      <w:bodyDiv w:val="1"/>
      <w:marLeft w:val="0"/>
      <w:marRight w:val="0"/>
      <w:marTop w:val="0"/>
      <w:marBottom w:val="0"/>
      <w:divBdr>
        <w:top w:val="none" w:sz="0" w:space="0" w:color="auto"/>
        <w:left w:val="none" w:sz="0" w:space="0" w:color="auto"/>
        <w:bottom w:val="none" w:sz="0" w:space="0" w:color="auto"/>
        <w:right w:val="none" w:sz="0" w:space="0" w:color="auto"/>
      </w:divBdr>
    </w:div>
    <w:div w:id="35737203">
      <w:bodyDiv w:val="1"/>
      <w:marLeft w:val="0"/>
      <w:marRight w:val="0"/>
      <w:marTop w:val="0"/>
      <w:marBottom w:val="0"/>
      <w:divBdr>
        <w:top w:val="none" w:sz="0" w:space="0" w:color="auto"/>
        <w:left w:val="none" w:sz="0" w:space="0" w:color="auto"/>
        <w:bottom w:val="none" w:sz="0" w:space="0" w:color="auto"/>
        <w:right w:val="none" w:sz="0" w:space="0" w:color="auto"/>
      </w:divBdr>
    </w:div>
    <w:div w:id="146629396">
      <w:bodyDiv w:val="1"/>
      <w:marLeft w:val="0"/>
      <w:marRight w:val="0"/>
      <w:marTop w:val="0"/>
      <w:marBottom w:val="0"/>
      <w:divBdr>
        <w:top w:val="none" w:sz="0" w:space="0" w:color="auto"/>
        <w:left w:val="none" w:sz="0" w:space="0" w:color="auto"/>
        <w:bottom w:val="none" w:sz="0" w:space="0" w:color="auto"/>
        <w:right w:val="none" w:sz="0" w:space="0" w:color="auto"/>
      </w:divBdr>
    </w:div>
    <w:div w:id="167722407">
      <w:bodyDiv w:val="1"/>
      <w:marLeft w:val="0"/>
      <w:marRight w:val="0"/>
      <w:marTop w:val="0"/>
      <w:marBottom w:val="0"/>
      <w:divBdr>
        <w:top w:val="none" w:sz="0" w:space="0" w:color="auto"/>
        <w:left w:val="none" w:sz="0" w:space="0" w:color="auto"/>
        <w:bottom w:val="none" w:sz="0" w:space="0" w:color="auto"/>
        <w:right w:val="none" w:sz="0" w:space="0" w:color="auto"/>
      </w:divBdr>
    </w:div>
    <w:div w:id="172577002">
      <w:bodyDiv w:val="1"/>
      <w:marLeft w:val="0"/>
      <w:marRight w:val="0"/>
      <w:marTop w:val="0"/>
      <w:marBottom w:val="0"/>
      <w:divBdr>
        <w:top w:val="none" w:sz="0" w:space="0" w:color="auto"/>
        <w:left w:val="none" w:sz="0" w:space="0" w:color="auto"/>
        <w:bottom w:val="none" w:sz="0" w:space="0" w:color="auto"/>
        <w:right w:val="none" w:sz="0" w:space="0" w:color="auto"/>
      </w:divBdr>
    </w:div>
    <w:div w:id="226697133">
      <w:bodyDiv w:val="1"/>
      <w:marLeft w:val="0"/>
      <w:marRight w:val="0"/>
      <w:marTop w:val="0"/>
      <w:marBottom w:val="0"/>
      <w:divBdr>
        <w:top w:val="none" w:sz="0" w:space="0" w:color="auto"/>
        <w:left w:val="none" w:sz="0" w:space="0" w:color="auto"/>
        <w:bottom w:val="none" w:sz="0" w:space="0" w:color="auto"/>
        <w:right w:val="none" w:sz="0" w:space="0" w:color="auto"/>
      </w:divBdr>
    </w:div>
    <w:div w:id="262223261">
      <w:bodyDiv w:val="1"/>
      <w:marLeft w:val="0"/>
      <w:marRight w:val="0"/>
      <w:marTop w:val="0"/>
      <w:marBottom w:val="0"/>
      <w:divBdr>
        <w:top w:val="none" w:sz="0" w:space="0" w:color="auto"/>
        <w:left w:val="none" w:sz="0" w:space="0" w:color="auto"/>
        <w:bottom w:val="none" w:sz="0" w:space="0" w:color="auto"/>
        <w:right w:val="none" w:sz="0" w:space="0" w:color="auto"/>
      </w:divBdr>
    </w:div>
    <w:div w:id="377820888">
      <w:bodyDiv w:val="1"/>
      <w:marLeft w:val="0"/>
      <w:marRight w:val="0"/>
      <w:marTop w:val="0"/>
      <w:marBottom w:val="0"/>
      <w:divBdr>
        <w:top w:val="none" w:sz="0" w:space="0" w:color="auto"/>
        <w:left w:val="none" w:sz="0" w:space="0" w:color="auto"/>
        <w:bottom w:val="none" w:sz="0" w:space="0" w:color="auto"/>
        <w:right w:val="none" w:sz="0" w:space="0" w:color="auto"/>
      </w:divBdr>
    </w:div>
    <w:div w:id="441265278">
      <w:bodyDiv w:val="1"/>
      <w:marLeft w:val="0"/>
      <w:marRight w:val="0"/>
      <w:marTop w:val="0"/>
      <w:marBottom w:val="0"/>
      <w:divBdr>
        <w:top w:val="none" w:sz="0" w:space="0" w:color="auto"/>
        <w:left w:val="none" w:sz="0" w:space="0" w:color="auto"/>
        <w:bottom w:val="none" w:sz="0" w:space="0" w:color="auto"/>
        <w:right w:val="none" w:sz="0" w:space="0" w:color="auto"/>
      </w:divBdr>
    </w:div>
    <w:div w:id="674265079">
      <w:bodyDiv w:val="1"/>
      <w:marLeft w:val="0"/>
      <w:marRight w:val="0"/>
      <w:marTop w:val="0"/>
      <w:marBottom w:val="0"/>
      <w:divBdr>
        <w:top w:val="none" w:sz="0" w:space="0" w:color="auto"/>
        <w:left w:val="none" w:sz="0" w:space="0" w:color="auto"/>
        <w:bottom w:val="none" w:sz="0" w:space="0" w:color="auto"/>
        <w:right w:val="none" w:sz="0" w:space="0" w:color="auto"/>
      </w:divBdr>
    </w:div>
    <w:div w:id="690568799">
      <w:bodyDiv w:val="1"/>
      <w:marLeft w:val="0"/>
      <w:marRight w:val="0"/>
      <w:marTop w:val="0"/>
      <w:marBottom w:val="0"/>
      <w:divBdr>
        <w:top w:val="none" w:sz="0" w:space="0" w:color="auto"/>
        <w:left w:val="none" w:sz="0" w:space="0" w:color="auto"/>
        <w:bottom w:val="none" w:sz="0" w:space="0" w:color="auto"/>
        <w:right w:val="none" w:sz="0" w:space="0" w:color="auto"/>
      </w:divBdr>
    </w:div>
    <w:div w:id="731850572">
      <w:bodyDiv w:val="1"/>
      <w:marLeft w:val="0"/>
      <w:marRight w:val="0"/>
      <w:marTop w:val="0"/>
      <w:marBottom w:val="0"/>
      <w:divBdr>
        <w:top w:val="none" w:sz="0" w:space="0" w:color="auto"/>
        <w:left w:val="none" w:sz="0" w:space="0" w:color="auto"/>
        <w:bottom w:val="none" w:sz="0" w:space="0" w:color="auto"/>
        <w:right w:val="none" w:sz="0" w:space="0" w:color="auto"/>
      </w:divBdr>
    </w:div>
    <w:div w:id="835876179">
      <w:bodyDiv w:val="1"/>
      <w:marLeft w:val="0"/>
      <w:marRight w:val="0"/>
      <w:marTop w:val="0"/>
      <w:marBottom w:val="0"/>
      <w:divBdr>
        <w:top w:val="none" w:sz="0" w:space="0" w:color="auto"/>
        <w:left w:val="none" w:sz="0" w:space="0" w:color="auto"/>
        <w:bottom w:val="none" w:sz="0" w:space="0" w:color="auto"/>
        <w:right w:val="none" w:sz="0" w:space="0" w:color="auto"/>
      </w:divBdr>
    </w:div>
    <w:div w:id="905921028">
      <w:bodyDiv w:val="1"/>
      <w:marLeft w:val="0"/>
      <w:marRight w:val="0"/>
      <w:marTop w:val="0"/>
      <w:marBottom w:val="0"/>
      <w:divBdr>
        <w:top w:val="none" w:sz="0" w:space="0" w:color="auto"/>
        <w:left w:val="none" w:sz="0" w:space="0" w:color="auto"/>
        <w:bottom w:val="none" w:sz="0" w:space="0" w:color="auto"/>
        <w:right w:val="none" w:sz="0" w:space="0" w:color="auto"/>
      </w:divBdr>
      <w:divsChild>
        <w:div w:id="2112580003">
          <w:marLeft w:val="806"/>
          <w:marRight w:val="0"/>
          <w:marTop w:val="200"/>
          <w:marBottom w:val="0"/>
          <w:divBdr>
            <w:top w:val="none" w:sz="0" w:space="0" w:color="auto"/>
            <w:left w:val="none" w:sz="0" w:space="0" w:color="auto"/>
            <w:bottom w:val="none" w:sz="0" w:space="0" w:color="auto"/>
            <w:right w:val="none" w:sz="0" w:space="0" w:color="auto"/>
          </w:divBdr>
        </w:div>
        <w:div w:id="281225700">
          <w:marLeft w:val="806"/>
          <w:marRight w:val="0"/>
          <w:marTop w:val="200"/>
          <w:marBottom w:val="0"/>
          <w:divBdr>
            <w:top w:val="none" w:sz="0" w:space="0" w:color="auto"/>
            <w:left w:val="none" w:sz="0" w:space="0" w:color="auto"/>
            <w:bottom w:val="none" w:sz="0" w:space="0" w:color="auto"/>
            <w:right w:val="none" w:sz="0" w:space="0" w:color="auto"/>
          </w:divBdr>
        </w:div>
      </w:divsChild>
    </w:div>
    <w:div w:id="932670643">
      <w:bodyDiv w:val="1"/>
      <w:marLeft w:val="0"/>
      <w:marRight w:val="0"/>
      <w:marTop w:val="0"/>
      <w:marBottom w:val="0"/>
      <w:divBdr>
        <w:top w:val="none" w:sz="0" w:space="0" w:color="auto"/>
        <w:left w:val="none" w:sz="0" w:space="0" w:color="auto"/>
        <w:bottom w:val="none" w:sz="0" w:space="0" w:color="auto"/>
        <w:right w:val="none" w:sz="0" w:space="0" w:color="auto"/>
      </w:divBdr>
    </w:div>
    <w:div w:id="960644413">
      <w:bodyDiv w:val="1"/>
      <w:marLeft w:val="0"/>
      <w:marRight w:val="0"/>
      <w:marTop w:val="0"/>
      <w:marBottom w:val="0"/>
      <w:divBdr>
        <w:top w:val="none" w:sz="0" w:space="0" w:color="auto"/>
        <w:left w:val="none" w:sz="0" w:space="0" w:color="auto"/>
        <w:bottom w:val="none" w:sz="0" w:space="0" w:color="auto"/>
        <w:right w:val="none" w:sz="0" w:space="0" w:color="auto"/>
      </w:divBdr>
    </w:div>
    <w:div w:id="1190413318">
      <w:bodyDiv w:val="1"/>
      <w:marLeft w:val="0"/>
      <w:marRight w:val="0"/>
      <w:marTop w:val="0"/>
      <w:marBottom w:val="0"/>
      <w:divBdr>
        <w:top w:val="none" w:sz="0" w:space="0" w:color="auto"/>
        <w:left w:val="none" w:sz="0" w:space="0" w:color="auto"/>
        <w:bottom w:val="none" w:sz="0" w:space="0" w:color="auto"/>
        <w:right w:val="none" w:sz="0" w:space="0" w:color="auto"/>
      </w:divBdr>
    </w:div>
    <w:div w:id="1239287294">
      <w:bodyDiv w:val="1"/>
      <w:marLeft w:val="0"/>
      <w:marRight w:val="0"/>
      <w:marTop w:val="0"/>
      <w:marBottom w:val="0"/>
      <w:divBdr>
        <w:top w:val="none" w:sz="0" w:space="0" w:color="auto"/>
        <w:left w:val="none" w:sz="0" w:space="0" w:color="auto"/>
        <w:bottom w:val="none" w:sz="0" w:space="0" w:color="auto"/>
        <w:right w:val="none" w:sz="0" w:space="0" w:color="auto"/>
      </w:divBdr>
    </w:div>
    <w:div w:id="1420904953">
      <w:bodyDiv w:val="1"/>
      <w:marLeft w:val="0"/>
      <w:marRight w:val="0"/>
      <w:marTop w:val="0"/>
      <w:marBottom w:val="0"/>
      <w:divBdr>
        <w:top w:val="none" w:sz="0" w:space="0" w:color="auto"/>
        <w:left w:val="none" w:sz="0" w:space="0" w:color="auto"/>
        <w:bottom w:val="none" w:sz="0" w:space="0" w:color="auto"/>
        <w:right w:val="none" w:sz="0" w:space="0" w:color="auto"/>
      </w:divBdr>
    </w:div>
    <w:div w:id="1432970743">
      <w:bodyDiv w:val="1"/>
      <w:marLeft w:val="0"/>
      <w:marRight w:val="0"/>
      <w:marTop w:val="0"/>
      <w:marBottom w:val="0"/>
      <w:divBdr>
        <w:top w:val="none" w:sz="0" w:space="0" w:color="auto"/>
        <w:left w:val="none" w:sz="0" w:space="0" w:color="auto"/>
        <w:bottom w:val="none" w:sz="0" w:space="0" w:color="auto"/>
        <w:right w:val="none" w:sz="0" w:space="0" w:color="auto"/>
      </w:divBdr>
      <w:divsChild>
        <w:div w:id="1843737878">
          <w:marLeft w:val="360"/>
          <w:marRight w:val="0"/>
          <w:marTop w:val="200"/>
          <w:marBottom w:val="0"/>
          <w:divBdr>
            <w:top w:val="none" w:sz="0" w:space="0" w:color="auto"/>
            <w:left w:val="none" w:sz="0" w:space="0" w:color="auto"/>
            <w:bottom w:val="none" w:sz="0" w:space="0" w:color="auto"/>
            <w:right w:val="none" w:sz="0" w:space="0" w:color="auto"/>
          </w:divBdr>
        </w:div>
        <w:div w:id="137771368">
          <w:marLeft w:val="360"/>
          <w:marRight w:val="0"/>
          <w:marTop w:val="200"/>
          <w:marBottom w:val="0"/>
          <w:divBdr>
            <w:top w:val="none" w:sz="0" w:space="0" w:color="auto"/>
            <w:left w:val="none" w:sz="0" w:space="0" w:color="auto"/>
            <w:bottom w:val="none" w:sz="0" w:space="0" w:color="auto"/>
            <w:right w:val="none" w:sz="0" w:space="0" w:color="auto"/>
          </w:divBdr>
        </w:div>
        <w:div w:id="843518444">
          <w:marLeft w:val="360"/>
          <w:marRight w:val="0"/>
          <w:marTop w:val="200"/>
          <w:marBottom w:val="0"/>
          <w:divBdr>
            <w:top w:val="none" w:sz="0" w:space="0" w:color="auto"/>
            <w:left w:val="none" w:sz="0" w:space="0" w:color="auto"/>
            <w:bottom w:val="none" w:sz="0" w:space="0" w:color="auto"/>
            <w:right w:val="none" w:sz="0" w:space="0" w:color="auto"/>
          </w:divBdr>
        </w:div>
        <w:div w:id="215092022">
          <w:marLeft w:val="360"/>
          <w:marRight w:val="0"/>
          <w:marTop w:val="200"/>
          <w:marBottom w:val="0"/>
          <w:divBdr>
            <w:top w:val="none" w:sz="0" w:space="0" w:color="auto"/>
            <w:left w:val="none" w:sz="0" w:space="0" w:color="auto"/>
            <w:bottom w:val="none" w:sz="0" w:space="0" w:color="auto"/>
            <w:right w:val="none" w:sz="0" w:space="0" w:color="auto"/>
          </w:divBdr>
        </w:div>
        <w:div w:id="844323108">
          <w:marLeft w:val="360"/>
          <w:marRight w:val="0"/>
          <w:marTop w:val="200"/>
          <w:marBottom w:val="0"/>
          <w:divBdr>
            <w:top w:val="none" w:sz="0" w:space="0" w:color="auto"/>
            <w:left w:val="none" w:sz="0" w:space="0" w:color="auto"/>
            <w:bottom w:val="none" w:sz="0" w:space="0" w:color="auto"/>
            <w:right w:val="none" w:sz="0" w:space="0" w:color="auto"/>
          </w:divBdr>
        </w:div>
      </w:divsChild>
    </w:div>
    <w:div w:id="1502358043">
      <w:bodyDiv w:val="1"/>
      <w:marLeft w:val="0"/>
      <w:marRight w:val="0"/>
      <w:marTop w:val="0"/>
      <w:marBottom w:val="0"/>
      <w:divBdr>
        <w:top w:val="none" w:sz="0" w:space="0" w:color="auto"/>
        <w:left w:val="none" w:sz="0" w:space="0" w:color="auto"/>
        <w:bottom w:val="none" w:sz="0" w:space="0" w:color="auto"/>
        <w:right w:val="none" w:sz="0" w:space="0" w:color="auto"/>
      </w:divBdr>
    </w:div>
    <w:div w:id="1518885962">
      <w:bodyDiv w:val="1"/>
      <w:marLeft w:val="0"/>
      <w:marRight w:val="0"/>
      <w:marTop w:val="0"/>
      <w:marBottom w:val="0"/>
      <w:divBdr>
        <w:top w:val="none" w:sz="0" w:space="0" w:color="auto"/>
        <w:left w:val="none" w:sz="0" w:space="0" w:color="auto"/>
        <w:bottom w:val="none" w:sz="0" w:space="0" w:color="auto"/>
        <w:right w:val="none" w:sz="0" w:space="0" w:color="auto"/>
      </w:divBdr>
    </w:div>
    <w:div w:id="1540702620">
      <w:bodyDiv w:val="1"/>
      <w:marLeft w:val="0"/>
      <w:marRight w:val="0"/>
      <w:marTop w:val="0"/>
      <w:marBottom w:val="0"/>
      <w:divBdr>
        <w:top w:val="none" w:sz="0" w:space="0" w:color="auto"/>
        <w:left w:val="none" w:sz="0" w:space="0" w:color="auto"/>
        <w:bottom w:val="none" w:sz="0" w:space="0" w:color="auto"/>
        <w:right w:val="none" w:sz="0" w:space="0" w:color="auto"/>
      </w:divBdr>
    </w:div>
    <w:div w:id="1567446448">
      <w:bodyDiv w:val="1"/>
      <w:marLeft w:val="0"/>
      <w:marRight w:val="0"/>
      <w:marTop w:val="0"/>
      <w:marBottom w:val="0"/>
      <w:divBdr>
        <w:top w:val="none" w:sz="0" w:space="0" w:color="auto"/>
        <w:left w:val="none" w:sz="0" w:space="0" w:color="auto"/>
        <w:bottom w:val="none" w:sz="0" w:space="0" w:color="auto"/>
        <w:right w:val="none" w:sz="0" w:space="0" w:color="auto"/>
      </w:divBdr>
    </w:div>
    <w:div w:id="1592667653">
      <w:bodyDiv w:val="1"/>
      <w:marLeft w:val="0"/>
      <w:marRight w:val="0"/>
      <w:marTop w:val="0"/>
      <w:marBottom w:val="0"/>
      <w:divBdr>
        <w:top w:val="none" w:sz="0" w:space="0" w:color="auto"/>
        <w:left w:val="none" w:sz="0" w:space="0" w:color="auto"/>
        <w:bottom w:val="none" w:sz="0" w:space="0" w:color="auto"/>
        <w:right w:val="none" w:sz="0" w:space="0" w:color="auto"/>
      </w:divBdr>
    </w:div>
    <w:div w:id="1601647845">
      <w:bodyDiv w:val="1"/>
      <w:marLeft w:val="0"/>
      <w:marRight w:val="0"/>
      <w:marTop w:val="0"/>
      <w:marBottom w:val="0"/>
      <w:divBdr>
        <w:top w:val="none" w:sz="0" w:space="0" w:color="auto"/>
        <w:left w:val="none" w:sz="0" w:space="0" w:color="auto"/>
        <w:bottom w:val="none" w:sz="0" w:space="0" w:color="auto"/>
        <w:right w:val="none" w:sz="0" w:space="0" w:color="auto"/>
      </w:divBdr>
    </w:div>
    <w:div w:id="1609703134">
      <w:bodyDiv w:val="1"/>
      <w:marLeft w:val="0"/>
      <w:marRight w:val="0"/>
      <w:marTop w:val="0"/>
      <w:marBottom w:val="0"/>
      <w:divBdr>
        <w:top w:val="none" w:sz="0" w:space="0" w:color="auto"/>
        <w:left w:val="none" w:sz="0" w:space="0" w:color="auto"/>
        <w:bottom w:val="none" w:sz="0" w:space="0" w:color="auto"/>
        <w:right w:val="none" w:sz="0" w:space="0" w:color="auto"/>
      </w:divBdr>
    </w:div>
    <w:div w:id="1661276659">
      <w:bodyDiv w:val="1"/>
      <w:marLeft w:val="0"/>
      <w:marRight w:val="0"/>
      <w:marTop w:val="0"/>
      <w:marBottom w:val="0"/>
      <w:divBdr>
        <w:top w:val="none" w:sz="0" w:space="0" w:color="auto"/>
        <w:left w:val="none" w:sz="0" w:space="0" w:color="auto"/>
        <w:bottom w:val="none" w:sz="0" w:space="0" w:color="auto"/>
        <w:right w:val="none" w:sz="0" w:space="0" w:color="auto"/>
      </w:divBdr>
    </w:div>
    <w:div w:id="1881504923">
      <w:bodyDiv w:val="1"/>
      <w:marLeft w:val="0"/>
      <w:marRight w:val="0"/>
      <w:marTop w:val="0"/>
      <w:marBottom w:val="0"/>
      <w:divBdr>
        <w:top w:val="none" w:sz="0" w:space="0" w:color="auto"/>
        <w:left w:val="none" w:sz="0" w:space="0" w:color="auto"/>
        <w:bottom w:val="none" w:sz="0" w:space="0" w:color="auto"/>
        <w:right w:val="none" w:sz="0" w:space="0" w:color="auto"/>
      </w:divBdr>
    </w:div>
    <w:div w:id="2015914132">
      <w:bodyDiv w:val="1"/>
      <w:marLeft w:val="0"/>
      <w:marRight w:val="0"/>
      <w:marTop w:val="0"/>
      <w:marBottom w:val="0"/>
      <w:divBdr>
        <w:top w:val="none" w:sz="0" w:space="0" w:color="auto"/>
        <w:left w:val="none" w:sz="0" w:space="0" w:color="auto"/>
        <w:bottom w:val="none" w:sz="0" w:space="0" w:color="auto"/>
        <w:right w:val="none" w:sz="0" w:space="0" w:color="auto"/>
      </w:divBdr>
    </w:div>
    <w:div w:id="2041973037">
      <w:bodyDiv w:val="1"/>
      <w:marLeft w:val="0"/>
      <w:marRight w:val="0"/>
      <w:marTop w:val="0"/>
      <w:marBottom w:val="0"/>
      <w:divBdr>
        <w:top w:val="none" w:sz="0" w:space="0" w:color="auto"/>
        <w:left w:val="none" w:sz="0" w:space="0" w:color="auto"/>
        <w:bottom w:val="none" w:sz="0" w:space="0" w:color="auto"/>
        <w:right w:val="none" w:sz="0" w:space="0" w:color="auto"/>
      </w:divBdr>
      <w:divsChild>
        <w:div w:id="910234267">
          <w:marLeft w:val="547"/>
          <w:marRight w:val="0"/>
          <w:marTop w:val="154"/>
          <w:marBottom w:val="0"/>
          <w:divBdr>
            <w:top w:val="none" w:sz="0" w:space="0" w:color="auto"/>
            <w:left w:val="none" w:sz="0" w:space="0" w:color="auto"/>
            <w:bottom w:val="none" w:sz="0" w:space="0" w:color="auto"/>
            <w:right w:val="none" w:sz="0" w:space="0" w:color="auto"/>
          </w:divBdr>
        </w:div>
        <w:div w:id="1747721248">
          <w:marLeft w:val="547"/>
          <w:marRight w:val="0"/>
          <w:marTop w:val="154"/>
          <w:marBottom w:val="0"/>
          <w:divBdr>
            <w:top w:val="none" w:sz="0" w:space="0" w:color="auto"/>
            <w:left w:val="none" w:sz="0" w:space="0" w:color="auto"/>
            <w:bottom w:val="none" w:sz="0" w:space="0" w:color="auto"/>
            <w:right w:val="none" w:sz="0" w:space="0" w:color="auto"/>
          </w:divBdr>
        </w:div>
      </w:divsChild>
    </w:div>
    <w:div w:id="2077169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ezproxy.uwtsd.ac.uk/10.5604/20831862.1127283" TargetMode="External"/><Relationship Id="rId13" Type="http://schemas.openxmlformats.org/officeDocument/2006/relationships/hyperlink" Target="http://dx.doi.org.ezproxy.uwtsd.ac.uk/10.2165/11631910-000000000-00000" TargetMode="External"/><Relationship Id="rId18" Type="http://schemas.openxmlformats.org/officeDocument/2006/relationships/hyperlink" Target="http://dx.doi.org.ezproxy.uwtsd.ac.uk/10.1007/s00421-018-3845-8"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dx.doi.org.ezproxy.uwtsd.ac.uk/10.1038/npp.2017.148" TargetMode="External"/><Relationship Id="rId7" Type="http://schemas.openxmlformats.org/officeDocument/2006/relationships/footer" Target="footer1.xml"/><Relationship Id="rId12" Type="http://schemas.openxmlformats.org/officeDocument/2006/relationships/hyperlink" Target="http://dx.doi.org.ezproxy.uwtsd.ac.uk/10.1519/JSC.0000000000000522" TargetMode="External"/><Relationship Id="rId17" Type="http://schemas.openxmlformats.org/officeDocument/2006/relationships/hyperlink" Target="https://search-proquest-com.ezproxy.uwtsd.ac.uk/scholarly-journals/effectiveness-high-intensity-interval-training/docview/1746922447/se-2?accountid=130472" TargetMode="External"/><Relationship Id="rId25" Type="http://schemas.openxmlformats.org/officeDocument/2006/relationships/hyperlink" Target="http://dx.doi.org.ezproxy.uwtsd.ac.uk/10.1136/bjsports-2018-099928" TargetMode="External"/><Relationship Id="rId2" Type="http://schemas.openxmlformats.org/officeDocument/2006/relationships/styles" Target="styles.xml"/><Relationship Id="rId16" Type="http://schemas.openxmlformats.org/officeDocument/2006/relationships/hyperlink" Target="http://dx.doi.org.ezproxy.uwtsd.ac.uk/10.3390/ijerph17113865" TargetMode="External"/><Relationship Id="rId20" Type="http://schemas.openxmlformats.org/officeDocument/2006/relationships/hyperlink" Target="http://dx.doi.org.ezproxy.uwtsd.ac.uk/10.1519/JSC.0000000000002618"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x.doi.org.ezproxy.uwtsd.ac.uk/10.1371/journal.pone.0154075" TargetMode="External"/><Relationship Id="rId24" Type="http://schemas.openxmlformats.org/officeDocument/2006/relationships/hyperlink" Target="http://dx.doi.org.ezproxy.uwtsd.ac.uk/10.1186/s12966-017-0525-8" TargetMode="External"/><Relationship Id="rId5" Type="http://schemas.openxmlformats.org/officeDocument/2006/relationships/footnotes" Target="footnotes.xml"/><Relationship Id="rId15" Type="http://schemas.openxmlformats.org/officeDocument/2006/relationships/hyperlink" Target="http://dx.doi.org.ezproxy.uwtsd.ac.uk/10.1080/02701367.2015.1015673" TargetMode="External"/><Relationship Id="rId23" Type="http://schemas.openxmlformats.org/officeDocument/2006/relationships/hyperlink" Target="http://dx.doi.org.ezproxy.uwtsd.ac.uk/10.1007/s40279-019-01167-w" TargetMode="External"/><Relationship Id="rId28" Type="http://schemas.openxmlformats.org/officeDocument/2006/relationships/fontTable" Target="fontTable.xml"/><Relationship Id="rId10" Type="http://schemas.openxmlformats.org/officeDocument/2006/relationships/hyperlink" Target="http://dx.doi.org.ezproxy.uwtsd.ac.uk/10.1007/s40279-015-0465-x" TargetMode="External"/><Relationship Id="rId19" Type="http://schemas.openxmlformats.org/officeDocument/2006/relationships/hyperlink" Target="https://doi-org.ezproxy.uwtsd.ac.uk/10.1007/s40279-020-01264-1" TargetMode="External"/><Relationship Id="rId4" Type="http://schemas.openxmlformats.org/officeDocument/2006/relationships/webSettings" Target="webSettings.xml"/><Relationship Id="rId9" Type="http://schemas.openxmlformats.org/officeDocument/2006/relationships/hyperlink" Target="http://dx.doi.org.ezproxy.uwtsd.ac.uk/10.1136/bjsports-2020-102955" TargetMode="External"/><Relationship Id="rId14" Type="http://schemas.openxmlformats.org/officeDocument/2006/relationships/hyperlink" Target="http://dx.doi.org.ezproxy.uwtsd.ac.uk/10.1111/obr.12317" TargetMode="External"/><Relationship Id="rId22" Type="http://schemas.openxmlformats.org/officeDocument/2006/relationships/hyperlink" Target="http://dx.doi.org.ezproxy.uwtsd.ac.uk/10.1016/S0140-6736(16)30581-5" TargetMode="Externa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750</TotalTime>
  <Pages>13</Pages>
  <Words>3771</Words>
  <Characters>21497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Philip Sudale (1903598)</dc:creator>
  <cp:keywords/>
  <dc:description/>
  <cp:lastModifiedBy>James Philip Sudale (1903598)</cp:lastModifiedBy>
  <cp:revision>48</cp:revision>
  <dcterms:created xsi:type="dcterms:W3CDTF">2021-04-09T14:42:00Z</dcterms:created>
  <dcterms:modified xsi:type="dcterms:W3CDTF">2021-05-19T19:40:00Z</dcterms:modified>
</cp:coreProperties>
</file>