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E505AA" w14:textId="77777777" w:rsidR="00743ED5" w:rsidRDefault="00743ED5" w:rsidP="00743ED5">
      <w:pPr>
        <w:jc w:val="center"/>
        <w:rPr>
          <w:sz w:val="32"/>
          <w:szCs w:val="32"/>
          <w:lang w:val="en-GB"/>
        </w:rPr>
      </w:pPr>
    </w:p>
    <w:p w14:paraId="10174A4A" w14:textId="77777777" w:rsidR="00743ED5" w:rsidRDefault="00743ED5" w:rsidP="00743ED5">
      <w:pPr>
        <w:jc w:val="center"/>
        <w:rPr>
          <w:sz w:val="32"/>
          <w:szCs w:val="32"/>
          <w:lang w:val="en-GB"/>
        </w:rPr>
      </w:pPr>
    </w:p>
    <w:p w14:paraId="6889B25A" w14:textId="77777777" w:rsidR="00743ED5" w:rsidRDefault="00743ED5" w:rsidP="00743ED5">
      <w:pPr>
        <w:jc w:val="center"/>
        <w:rPr>
          <w:sz w:val="32"/>
          <w:szCs w:val="32"/>
          <w:lang w:val="en-GB"/>
        </w:rPr>
      </w:pPr>
    </w:p>
    <w:p w14:paraId="058C0CC0" w14:textId="77777777" w:rsidR="00743ED5" w:rsidRDefault="00743ED5" w:rsidP="00743ED5">
      <w:pPr>
        <w:jc w:val="center"/>
        <w:rPr>
          <w:sz w:val="32"/>
          <w:szCs w:val="32"/>
          <w:lang w:val="en-GB"/>
        </w:rPr>
      </w:pPr>
    </w:p>
    <w:p w14:paraId="68D1E45C" w14:textId="77777777" w:rsidR="00743ED5" w:rsidRDefault="00743ED5" w:rsidP="00743ED5">
      <w:pPr>
        <w:jc w:val="center"/>
        <w:rPr>
          <w:sz w:val="32"/>
          <w:szCs w:val="32"/>
          <w:lang w:val="en-GB"/>
        </w:rPr>
      </w:pPr>
    </w:p>
    <w:p w14:paraId="5732899E" w14:textId="77777777" w:rsidR="00743ED5" w:rsidRDefault="00743ED5" w:rsidP="00743ED5">
      <w:pPr>
        <w:jc w:val="center"/>
        <w:rPr>
          <w:sz w:val="32"/>
          <w:szCs w:val="32"/>
          <w:lang w:val="en-GB"/>
        </w:rPr>
      </w:pPr>
    </w:p>
    <w:p w14:paraId="48D65754" w14:textId="77777777" w:rsidR="00743ED5" w:rsidRPr="00743ED5" w:rsidRDefault="00743ED5" w:rsidP="00743ED5">
      <w:pPr>
        <w:jc w:val="center"/>
        <w:rPr>
          <w:sz w:val="40"/>
          <w:szCs w:val="32"/>
          <w:lang w:val="en-GB"/>
        </w:rPr>
      </w:pPr>
    </w:p>
    <w:p w14:paraId="61E0FEB1" w14:textId="77777777" w:rsidR="00743ED5" w:rsidRPr="00743ED5" w:rsidRDefault="00743ED5" w:rsidP="00743ED5">
      <w:pPr>
        <w:jc w:val="center"/>
        <w:rPr>
          <w:sz w:val="40"/>
          <w:szCs w:val="32"/>
          <w:lang w:val="en-GB"/>
        </w:rPr>
      </w:pPr>
    </w:p>
    <w:p w14:paraId="0F97A997" w14:textId="77777777" w:rsidR="004F6936" w:rsidRPr="00743ED5" w:rsidRDefault="00743ED5" w:rsidP="00743ED5">
      <w:pPr>
        <w:jc w:val="center"/>
        <w:rPr>
          <w:sz w:val="40"/>
          <w:szCs w:val="32"/>
          <w:lang w:val="en-GB"/>
        </w:rPr>
      </w:pPr>
      <w:r w:rsidRPr="00743ED5">
        <w:rPr>
          <w:sz w:val="40"/>
          <w:szCs w:val="32"/>
          <w:lang w:val="en-GB"/>
        </w:rPr>
        <w:t>“From a contemporary perspective, do the ‘monsters of fantasy’ still allow artists to engage with ‘what exists’ creatively?’</w:t>
      </w:r>
    </w:p>
    <w:p w14:paraId="4851BECD" w14:textId="77777777" w:rsidR="00743ED5" w:rsidRPr="00743ED5" w:rsidRDefault="00743ED5" w:rsidP="00743ED5">
      <w:pPr>
        <w:jc w:val="center"/>
        <w:rPr>
          <w:sz w:val="40"/>
          <w:szCs w:val="32"/>
          <w:lang w:val="en-GB"/>
        </w:rPr>
      </w:pPr>
    </w:p>
    <w:p w14:paraId="03119A1D" w14:textId="77777777" w:rsidR="00743ED5" w:rsidRPr="00743ED5" w:rsidRDefault="00743ED5" w:rsidP="00743ED5">
      <w:pPr>
        <w:jc w:val="center"/>
        <w:rPr>
          <w:sz w:val="40"/>
          <w:szCs w:val="32"/>
          <w:lang w:val="en-GB"/>
        </w:rPr>
      </w:pPr>
      <w:r w:rsidRPr="00743ED5">
        <w:rPr>
          <w:sz w:val="40"/>
          <w:szCs w:val="32"/>
          <w:lang w:val="en-GB"/>
        </w:rPr>
        <w:t>1701611</w:t>
      </w:r>
    </w:p>
    <w:p w14:paraId="555203A1" w14:textId="77777777" w:rsidR="00743ED5" w:rsidRPr="00743ED5" w:rsidRDefault="00743ED5" w:rsidP="00743ED5">
      <w:pPr>
        <w:jc w:val="center"/>
        <w:rPr>
          <w:sz w:val="40"/>
          <w:szCs w:val="32"/>
          <w:lang w:val="en-GB"/>
        </w:rPr>
      </w:pPr>
    </w:p>
    <w:p w14:paraId="46622111" w14:textId="77777777" w:rsidR="00743ED5" w:rsidRPr="00743ED5" w:rsidRDefault="00743ED5" w:rsidP="00743ED5">
      <w:pPr>
        <w:jc w:val="center"/>
        <w:rPr>
          <w:sz w:val="40"/>
          <w:szCs w:val="32"/>
          <w:lang w:val="en-GB"/>
        </w:rPr>
      </w:pPr>
      <w:r w:rsidRPr="00743ED5">
        <w:rPr>
          <w:sz w:val="40"/>
          <w:szCs w:val="32"/>
          <w:lang w:val="en-GB"/>
        </w:rPr>
        <w:t>Photography in the Arts</w:t>
      </w:r>
    </w:p>
    <w:p w14:paraId="3D9B5108" w14:textId="77777777" w:rsidR="00743ED5" w:rsidRPr="00743ED5" w:rsidRDefault="00743ED5" w:rsidP="00743ED5">
      <w:pPr>
        <w:jc w:val="center"/>
        <w:rPr>
          <w:sz w:val="40"/>
          <w:szCs w:val="32"/>
          <w:lang w:val="en-GB"/>
        </w:rPr>
      </w:pPr>
    </w:p>
    <w:p w14:paraId="0A80812B" w14:textId="5A5F2D42" w:rsidR="00743ED5" w:rsidRPr="00743ED5" w:rsidRDefault="00743ED5" w:rsidP="00743ED5">
      <w:pPr>
        <w:jc w:val="center"/>
        <w:rPr>
          <w:sz w:val="40"/>
          <w:szCs w:val="32"/>
          <w:lang w:val="en-GB"/>
        </w:rPr>
      </w:pPr>
      <w:r w:rsidRPr="00743ED5">
        <w:rPr>
          <w:sz w:val="40"/>
          <w:szCs w:val="32"/>
          <w:lang w:val="en-GB"/>
        </w:rPr>
        <w:t>(</w:t>
      </w:r>
      <w:r w:rsidR="00886564">
        <w:rPr>
          <w:sz w:val="40"/>
          <w:szCs w:val="32"/>
          <w:lang w:val="en-GB"/>
        </w:rPr>
        <w:t>2007</w:t>
      </w:r>
      <w:r w:rsidR="00BC1AFE">
        <w:rPr>
          <w:sz w:val="40"/>
          <w:szCs w:val="32"/>
          <w:lang w:val="en-GB"/>
        </w:rPr>
        <w:t xml:space="preserve"> </w:t>
      </w:r>
      <w:r w:rsidR="00FA19CF">
        <w:rPr>
          <w:sz w:val="40"/>
          <w:szCs w:val="32"/>
          <w:lang w:val="en-GB"/>
        </w:rPr>
        <w:t>words</w:t>
      </w:r>
      <w:r w:rsidRPr="00743ED5">
        <w:rPr>
          <w:sz w:val="40"/>
          <w:szCs w:val="32"/>
          <w:lang w:val="en-GB"/>
        </w:rPr>
        <w:t>)</w:t>
      </w:r>
    </w:p>
    <w:p w14:paraId="7EE7F940" w14:textId="77777777" w:rsidR="00743ED5" w:rsidRPr="00743ED5" w:rsidRDefault="00743ED5" w:rsidP="00743ED5">
      <w:pPr>
        <w:jc w:val="center"/>
        <w:rPr>
          <w:sz w:val="40"/>
          <w:szCs w:val="32"/>
          <w:lang w:val="en-GB"/>
        </w:rPr>
      </w:pPr>
    </w:p>
    <w:p w14:paraId="24521A04" w14:textId="77777777" w:rsidR="00743ED5" w:rsidRDefault="00743ED5" w:rsidP="00743ED5">
      <w:pPr>
        <w:jc w:val="center"/>
        <w:rPr>
          <w:sz w:val="40"/>
          <w:szCs w:val="32"/>
          <w:lang w:val="en-GB"/>
        </w:rPr>
      </w:pPr>
      <w:r w:rsidRPr="00743ED5">
        <w:rPr>
          <w:sz w:val="40"/>
          <w:szCs w:val="32"/>
          <w:lang w:val="en-GB"/>
        </w:rPr>
        <w:t xml:space="preserve">Paul </w:t>
      </w:r>
      <w:proofErr w:type="spellStart"/>
      <w:r w:rsidRPr="00743ED5">
        <w:rPr>
          <w:sz w:val="40"/>
          <w:szCs w:val="32"/>
          <w:lang w:val="en-GB"/>
        </w:rPr>
        <w:t>Duerinckx</w:t>
      </w:r>
      <w:proofErr w:type="spellEnd"/>
    </w:p>
    <w:p w14:paraId="7CBCD867" w14:textId="77777777" w:rsidR="00743ED5" w:rsidRDefault="00743ED5" w:rsidP="00743ED5">
      <w:pPr>
        <w:jc w:val="center"/>
        <w:rPr>
          <w:sz w:val="40"/>
          <w:szCs w:val="32"/>
          <w:lang w:val="en-GB"/>
        </w:rPr>
      </w:pPr>
    </w:p>
    <w:p w14:paraId="73C6D629" w14:textId="77777777" w:rsidR="00743ED5" w:rsidRDefault="00743ED5" w:rsidP="00743ED5">
      <w:pPr>
        <w:jc w:val="center"/>
        <w:rPr>
          <w:sz w:val="40"/>
          <w:szCs w:val="32"/>
          <w:lang w:val="en-GB"/>
        </w:rPr>
      </w:pPr>
    </w:p>
    <w:p w14:paraId="2E12CEB8" w14:textId="77777777" w:rsidR="00743ED5" w:rsidRDefault="00743ED5" w:rsidP="00743ED5">
      <w:pPr>
        <w:jc w:val="center"/>
        <w:rPr>
          <w:sz w:val="40"/>
          <w:szCs w:val="32"/>
          <w:lang w:val="en-GB"/>
        </w:rPr>
      </w:pPr>
    </w:p>
    <w:p w14:paraId="22912B02" w14:textId="77777777" w:rsidR="00743ED5" w:rsidRDefault="00743ED5" w:rsidP="00743ED5">
      <w:pPr>
        <w:jc w:val="center"/>
        <w:rPr>
          <w:sz w:val="40"/>
          <w:szCs w:val="32"/>
          <w:lang w:val="en-GB"/>
        </w:rPr>
      </w:pPr>
    </w:p>
    <w:p w14:paraId="362BAE1D" w14:textId="77777777" w:rsidR="00743ED5" w:rsidRDefault="00743ED5" w:rsidP="00743ED5">
      <w:pPr>
        <w:jc w:val="center"/>
        <w:rPr>
          <w:sz w:val="40"/>
          <w:szCs w:val="32"/>
          <w:lang w:val="en-GB"/>
        </w:rPr>
      </w:pPr>
    </w:p>
    <w:p w14:paraId="44C365D4" w14:textId="77777777" w:rsidR="00743ED5" w:rsidRDefault="00743ED5" w:rsidP="00743ED5">
      <w:pPr>
        <w:jc w:val="center"/>
        <w:rPr>
          <w:sz w:val="40"/>
          <w:szCs w:val="32"/>
          <w:lang w:val="en-GB"/>
        </w:rPr>
      </w:pPr>
    </w:p>
    <w:p w14:paraId="172640F2" w14:textId="77777777" w:rsidR="00743ED5" w:rsidRDefault="00743ED5" w:rsidP="00743ED5">
      <w:pPr>
        <w:jc w:val="center"/>
        <w:rPr>
          <w:sz w:val="40"/>
          <w:szCs w:val="32"/>
          <w:lang w:val="en-GB"/>
        </w:rPr>
      </w:pPr>
    </w:p>
    <w:p w14:paraId="31964FF8" w14:textId="77777777" w:rsidR="00743ED5" w:rsidRDefault="00743ED5" w:rsidP="00743ED5">
      <w:pPr>
        <w:jc w:val="center"/>
        <w:rPr>
          <w:sz w:val="40"/>
          <w:szCs w:val="32"/>
          <w:lang w:val="en-GB"/>
        </w:rPr>
      </w:pPr>
    </w:p>
    <w:p w14:paraId="6E869E94" w14:textId="77777777" w:rsidR="00743ED5" w:rsidRDefault="00743ED5" w:rsidP="00743ED5">
      <w:pPr>
        <w:jc w:val="center"/>
        <w:rPr>
          <w:sz w:val="40"/>
          <w:szCs w:val="32"/>
          <w:lang w:val="en-GB"/>
        </w:rPr>
      </w:pPr>
    </w:p>
    <w:p w14:paraId="3D7E8A87" w14:textId="77777777" w:rsidR="00743ED5" w:rsidRDefault="00743ED5" w:rsidP="00743ED5">
      <w:pPr>
        <w:jc w:val="center"/>
        <w:rPr>
          <w:sz w:val="40"/>
          <w:szCs w:val="32"/>
          <w:lang w:val="en-GB"/>
        </w:rPr>
      </w:pPr>
    </w:p>
    <w:p w14:paraId="3A953323" w14:textId="77777777" w:rsidR="00743ED5" w:rsidRPr="00743ED5" w:rsidRDefault="00743ED5" w:rsidP="00743ED5">
      <w:pPr>
        <w:rPr>
          <w:lang w:val="en-GB"/>
        </w:rPr>
      </w:pPr>
    </w:p>
    <w:p w14:paraId="08D7943E" w14:textId="77777777" w:rsidR="00743ED5" w:rsidRPr="00886564" w:rsidRDefault="00743ED5" w:rsidP="00886564">
      <w:pPr>
        <w:spacing w:line="360" w:lineRule="auto"/>
        <w:ind w:firstLine="720"/>
        <w:rPr>
          <w:lang w:val="en-GB"/>
        </w:rPr>
      </w:pPr>
      <w:r w:rsidRPr="00886564">
        <w:rPr>
          <w:lang w:val="en-GB"/>
        </w:rPr>
        <w:lastRenderedPageBreak/>
        <w:t xml:space="preserve">“From a contemporary perspective, do the ‘monsters of fantasy’ still allow artists to engage with ‘what exists’ creatively?” My response to this question would be no. I believe that artists have an unlimited imagination regarding their creativity and their strengths in their chosen art subject. For me personally, photographers have a broad and wide knowledge of the mind and they acknowledge what images and creating pieces of work can do to ease or stimulate their brain. </w:t>
      </w:r>
    </w:p>
    <w:p w14:paraId="515ECFC9" w14:textId="77777777" w:rsidR="00743ED5" w:rsidRPr="00886564" w:rsidRDefault="00743ED5" w:rsidP="00886564">
      <w:pPr>
        <w:spacing w:line="360" w:lineRule="auto"/>
        <w:ind w:firstLine="720"/>
        <w:rPr>
          <w:lang w:val="en-GB"/>
        </w:rPr>
      </w:pPr>
      <w:r w:rsidRPr="00886564">
        <w:rPr>
          <w:lang w:val="en-GB"/>
        </w:rPr>
        <w:t xml:space="preserve">Photography is an umbrella in the artistic world and underneath this umbrella, there are so many subjects and thought processes. Artists from years ago up until this day, have captured the essence and understand certain elements of the brain and well being of themselves and others. This also links in with my thought that over the course of many years, technology has improved and became far more advanced, meaning that new things are being discovered every day including the different elements of mental health. </w:t>
      </w:r>
    </w:p>
    <w:p w14:paraId="3D5633E0" w14:textId="77777777" w:rsidR="00743ED5" w:rsidRPr="00886564" w:rsidRDefault="00743ED5" w:rsidP="00886564">
      <w:pPr>
        <w:spacing w:line="360" w:lineRule="auto"/>
        <w:ind w:firstLine="720"/>
        <w:rPr>
          <w:lang w:val="en-GB"/>
        </w:rPr>
      </w:pPr>
      <w:r w:rsidRPr="00886564">
        <w:rPr>
          <w:lang w:val="en-GB"/>
        </w:rPr>
        <w:t>When I first read upon the question above, I was immediately drawn to the fact that mental health has become more aware and well-known across the world because of the advancement of technology. It is clear that a lot of different strands that fall under the umbrella of mental health has become more recognisable and treated to human beings. For me, the monsters of fantasy are the brain itself.</w:t>
      </w:r>
    </w:p>
    <w:p w14:paraId="2F10FAC2" w14:textId="77777777" w:rsidR="00743ED5" w:rsidRPr="00886564" w:rsidRDefault="00743ED5" w:rsidP="00886564">
      <w:pPr>
        <w:spacing w:line="360" w:lineRule="auto"/>
        <w:ind w:firstLine="720"/>
        <w:rPr>
          <w:lang w:val="en-GB"/>
        </w:rPr>
      </w:pPr>
    </w:p>
    <w:p w14:paraId="32597C98" w14:textId="77777777" w:rsidR="00743ED5" w:rsidRPr="00886564" w:rsidRDefault="00743ED5" w:rsidP="00886564">
      <w:pPr>
        <w:spacing w:line="360" w:lineRule="auto"/>
        <w:ind w:firstLine="720"/>
        <w:rPr>
          <w:lang w:val="en-GB"/>
        </w:rPr>
      </w:pPr>
      <w:r w:rsidRPr="00886564">
        <w:rPr>
          <w:lang w:val="en-GB"/>
        </w:rPr>
        <w:t xml:space="preserve">I also feel really close to this question because I’ve had an interaction with many people who suffer with their brain and thought process being the monster. For me, this is a personal question to respond to because I understand the outcomes and consequences that it can lead to when something becomes out of hand. I’ve experienced first hand contact with many people who have dealt with these experiences and I truly believe that the human brain is the evil and monster of the human body. </w:t>
      </w:r>
    </w:p>
    <w:p w14:paraId="5C9E16AA" w14:textId="434E8A2C" w:rsidR="00743ED5" w:rsidRPr="00886564" w:rsidRDefault="00743ED5" w:rsidP="00886564">
      <w:pPr>
        <w:spacing w:line="360" w:lineRule="auto"/>
        <w:ind w:firstLine="720"/>
        <w:rPr>
          <w:lang w:val="en-GB"/>
        </w:rPr>
      </w:pPr>
      <w:r w:rsidRPr="00886564">
        <w:rPr>
          <w:lang w:val="en-GB"/>
        </w:rPr>
        <w:t xml:space="preserve">The monster, which is the human brain, when dealing with mental illness it is seen as a negative massively but actually, on the other hand, it can develop and make things a lot easier for people to comprehend. Artists and photographers who suffer with this certain element have been able to create outstanding and intriguing pieces of work. And also, it makes the viewer think about what goes on in the artist’s mind. Personally, for me I think that this is a brilliant way for people to relieve the stress and antagonising discomfort that they have in their mind and it is such an interesting way to transfer it into their work. It showcases the thought process and what people actually experience in their mind which to myself, is fascinating. They have the ability to make pieces of work that are different, unique and extremely humbling yet concerning. They’re different in many ways but the infinite creativity with art has now been shown because the amount of awareness and support that photographers, artists, musicians and philosophers have portrayed has truly made a huge </w:t>
      </w:r>
      <w:r w:rsidR="00886564" w:rsidRPr="00886564">
        <w:rPr>
          <w:noProof/>
        </w:rPr>
        <w:drawing>
          <wp:anchor distT="0" distB="0" distL="114300" distR="114300" simplePos="0" relativeHeight="251658240" behindDoc="0" locked="0" layoutInCell="1" allowOverlap="1" wp14:anchorId="1D746623" wp14:editId="275C7B46">
            <wp:simplePos x="0" y="0"/>
            <wp:positionH relativeFrom="column">
              <wp:posOffset>3823335</wp:posOffset>
            </wp:positionH>
            <wp:positionV relativeFrom="paragraph">
              <wp:posOffset>1258570</wp:posOffset>
            </wp:positionV>
            <wp:extent cx="2656205" cy="3494405"/>
            <wp:effectExtent l="0" t="0" r="10795" b="10795"/>
            <wp:wrapSquare wrapText="bothSides"/>
            <wp:docPr id="1" name="Picture 1" descr="/Users/macadm/Desktop/a-lane-near-arles-artwork-photo-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macadm/Desktop/a-lane-near-arles-artwork-photo-1.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56205" cy="34944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86564">
        <w:rPr>
          <w:lang w:val="en-GB"/>
        </w:rPr>
        <w:t>impact on the community today.</w:t>
      </w:r>
    </w:p>
    <w:p w14:paraId="4F7F1CFE" w14:textId="5F1BA9D0" w:rsidR="00FA2D30" w:rsidRPr="00886564" w:rsidRDefault="00743ED5" w:rsidP="00886564">
      <w:pPr>
        <w:spacing w:line="360" w:lineRule="auto"/>
        <w:jc w:val="center"/>
        <w:rPr>
          <w:lang w:val="en-GB"/>
        </w:rPr>
      </w:pPr>
      <w:r w:rsidRPr="00886564">
        <w:rPr>
          <w:lang w:val="en-GB"/>
        </w:rPr>
        <w:t xml:space="preserve">When gathering research, I have decided to chose a very famous and inspirational artist that has dealt with the same thought process and nightmare. Van Gogh, his insanity and passion always was conveyed in his paintings and you could see it throughout. </w:t>
      </w:r>
      <w:r w:rsidR="00886564">
        <w:rPr>
          <w:lang w:val="en-GB"/>
        </w:rPr>
        <w:t xml:space="preserve">In the stressful life he was </w:t>
      </w:r>
      <w:r w:rsidRPr="00886564">
        <w:rPr>
          <w:lang w:val="en-GB"/>
        </w:rPr>
        <w:t xml:space="preserve">experiencing, he started to develop extreme exhaustion and depression that improved dramatically as the time went on. He always carried enthusiasm and a lot of dedication around with him and always portrayed It in his work with the messages he always wanted to send. He usually experienced episodes due to his chaotic and lonely life which left to the development of depression and many other causes which then led to unfortunately suicide. I extracted this information and some of the following knowledge using the website: </w:t>
      </w:r>
      <w:hyperlink r:id="rId6" w:history="1">
        <w:r w:rsidR="00886564" w:rsidRPr="00E546F0">
          <w:rPr>
            <w:rStyle w:val="Hyperlink"/>
            <w:lang w:val="en-GB"/>
          </w:rPr>
          <w:t>https://www.vangoghgallery.com/misc/mental.html</w:t>
        </w:r>
      </w:hyperlink>
      <w:r w:rsidR="00886564">
        <w:rPr>
          <w:lang w:val="en-GB"/>
        </w:rPr>
        <w:t xml:space="preserve"> </w:t>
      </w:r>
    </w:p>
    <w:p w14:paraId="0B8ED5F9" w14:textId="3672620B" w:rsidR="00743ED5" w:rsidRPr="00886564" w:rsidRDefault="00743ED5" w:rsidP="000C3AA4">
      <w:pPr>
        <w:spacing w:line="360" w:lineRule="auto"/>
        <w:ind w:firstLine="720"/>
        <w:rPr>
          <w:lang w:val="en-GB"/>
        </w:rPr>
      </w:pPr>
      <w:r w:rsidRPr="00886564">
        <w:rPr>
          <w:lang w:val="en-GB"/>
        </w:rPr>
        <w:t xml:space="preserve">He encountered many things throughout his time, including </w:t>
      </w:r>
      <w:proofErr w:type="spellStart"/>
      <w:r w:rsidRPr="00886564">
        <w:rPr>
          <w:lang w:val="en-GB"/>
        </w:rPr>
        <w:t>Thujone</w:t>
      </w:r>
      <w:proofErr w:type="spellEnd"/>
      <w:r w:rsidRPr="00886564">
        <w:rPr>
          <w:lang w:val="en-GB"/>
        </w:rPr>
        <w:t xml:space="preserve"> and Lead poisoning, Epilepsy, </w:t>
      </w:r>
      <w:proofErr w:type="spellStart"/>
      <w:r w:rsidRPr="00886564">
        <w:rPr>
          <w:lang w:val="en-GB"/>
        </w:rPr>
        <w:t>Hypergraphia</w:t>
      </w:r>
      <w:proofErr w:type="spellEnd"/>
      <w:r w:rsidRPr="00886564">
        <w:rPr>
          <w:lang w:val="en-GB"/>
        </w:rPr>
        <w:t xml:space="preserve"> and Sunstroke. However, he managed to still portray his thoughts and emotions in his incredible pieces of work. In regards to the Epilepsy, one of Gogh’s physicians, Dr </w:t>
      </w:r>
      <w:proofErr w:type="spellStart"/>
      <w:r w:rsidRPr="00886564">
        <w:rPr>
          <w:lang w:val="en-GB"/>
        </w:rPr>
        <w:t>Gachet</w:t>
      </w:r>
      <w:proofErr w:type="spellEnd"/>
      <w:r w:rsidRPr="00886564">
        <w:rPr>
          <w:lang w:val="en-GB"/>
        </w:rPr>
        <w:t xml:space="preserve"> attempted to </w:t>
      </w:r>
      <w:proofErr w:type="spellStart"/>
      <w:r w:rsidRPr="00886564">
        <w:rPr>
          <w:lang w:val="en-GB"/>
        </w:rPr>
        <w:t>treate</w:t>
      </w:r>
      <w:proofErr w:type="spellEnd"/>
      <w:r w:rsidRPr="00886564">
        <w:rPr>
          <w:lang w:val="en-GB"/>
        </w:rPr>
        <w:t xml:space="preserve"> his condition with digitalis. Although, the prescription drug caused one to see in yellow or see yellow spots. This might’ve been the reason why he frequently used the shade yellow throughout his paintings. I got some of the referencing and key elements by researching his past and the traumatic years he had.</w:t>
      </w:r>
      <w:r w:rsidR="000C3AA4" w:rsidRPr="00886564">
        <w:rPr>
          <w:lang w:val="en-GB"/>
        </w:rPr>
        <w:t xml:space="preserve"> </w:t>
      </w:r>
    </w:p>
    <w:p w14:paraId="0A781714" w14:textId="77777777" w:rsidR="00FA2D30" w:rsidRPr="00886564" w:rsidRDefault="00FA2D30" w:rsidP="00886564">
      <w:pPr>
        <w:spacing w:line="360" w:lineRule="auto"/>
        <w:rPr>
          <w:lang w:val="en-GB"/>
        </w:rPr>
      </w:pPr>
    </w:p>
    <w:p w14:paraId="5A78F364" w14:textId="77777777" w:rsidR="00743ED5" w:rsidRPr="00886564" w:rsidRDefault="00743ED5" w:rsidP="00886564">
      <w:pPr>
        <w:spacing w:line="360" w:lineRule="auto"/>
        <w:ind w:firstLine="720"/>
        <w:rPr>
          <w:lang w:val="en-GB"/>
        </w:rPr>
      </w:pPr>
      <w:r w:rsidRPr="00886564">
        <w:rPr>
          <w:lang w:val="en-GB"/>
        </w:rPr>
        <w:t>In an artist’s world, them creating their own pieces becomes therapeutic and it’s their own medicine and therapy class to stimulate and ease their mind. It becomes their way of transferring the nightmare’s and negative aspects that they have to live throughout every day and it’s extremely mind-blowing for myself.</w:t>
      </w:r>
    </w:p>
    <w:p w14:paraId="400B3F99" w14:textId="4060A78D" w:rsidR="00FA2D30" w:rsidRPr="00886564" w:rsidRDefault="0094097C" w:rsidP="00886564">
      <w:pPr>
        <w:spacing w:line="360" w:lineRule="auto"/>
        <w:rPr>
          <w:lang w:val="en-GB"/>
        </w:rPr>
      </w:pPr>
      <w:r>
        <w:rPr>
          <w:noProof/>
        </w:rPr>
        <w:drawing>
          <wp:anchor distT="0" distB="0" distL="114300" distR="114300" simplePos="0" relativeHeight="251660288" behindDoc="0" locked="0" layoutInCell="1" allowOverlap="1" wp14:anchorId="62F84CFA" wp14:editId="15988184">
            <wp:simplePos x="0" y="0"/>
            <wp:positionH relativeFrom="column">
              <wp:posOffset>4053840</wp:posOffset>
            </wp:positionH>
            <wp:positionV relativeFrom="paragraph">
              <wp:posOffset>1846580</wp:posOffset>
            </wp:positionV>
            <wp:extent cx="2337435" cy="3495040"/>
            <wp:effectExtent l="0" t="0" r="0" b="10160"/>
            <wp:wrapSquare wrapText="bothSides"/>
            <wp:docPr id="4" name="Picture 4" descr="../../../Screen%20Shot%202018-12-12%20at%2023.22.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8-12-12%20at%2023.22.19.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37435" cy="3495040"/>
                    </a:xfrm>
                    <a:prstGeom prst="rect">
                      <a:avLst/>
                    </a:prstGeom>
                    <a:noFill/>
                    <a:ln>
                      <a:noFill/>
                    </a:ln>
                  </pic:spPr>
                </pic:pic>
              </a:graphicData>
            </a:graphic>
            <wp14:sizeRelH relativeFrom="page">
              <wp14:pctWidth>0</wp14:pctWidth>
            </wp14:sizeRelH>
            <wp14:sizeRelV relativeFrom="page">
              <wp14:pctHeight>0</wp14:pctHeight>
            </wp14:sizeRelV>
          </wp:anchor>
        </w:drawing>
      </w:r>
      <w:r w:rsidR="00FA2D30" w:rsidRPr="00886564">
        <w:rPr>
          <w:lang w:val="en-GB"/>
        </w:rPr>
        <w:tab/>
        <w:t xml:space="preserve">The relationship to Gogh and the question is that nowadays, there are medication that are given to people who suffer with an alternative and unusual side to the brain. For myself, I think although it’s improving the patient’s well being, it’s stopping their creativity and ability to create some outstanding and unique work. They are capable of conveying their suffering and trauma throughout art which will create a voice and a lot of power and I believe that the medication and strong treatments that are being given in this decade, are stopping the creativity. </w:t>
      </w:r>
    </w:p>
    <w:p w14:paraId="282C355E" w14:textId="40921C9E" w:rsidR="00BC1AFE" w:rsidRPr="00886564" w:rsidRDefault="00BC1AFE" w:rsidP="00886564">
      <w:pPr>
        <w:spacing w:line="360" w:lineRule="auto"/>
        <w:ind w:firstLine="720"/>
        <w:rPr>
          <w:lang w:val="en-GB"/>
        </w:rPr>
      </w:pPr>
    </w:p>
    <w:p w14:paraId="5C23783E" w14:textId="3D3249EF" w:rsidR="00FA2D30" w:rsidRPr="00886564" w:rsidRDefault="00FA2D30" w:rsidP="00886564">
      <w:pPr>
        <w:spacing w:line="360" w:lineRule="auto"/>
        <w:ind w:firstLine="720"/>
        <w:rPr>
          <w:lang w:val="en-GB"/>
        </w:rPr>
      </w:pPr>
      <w:r w:rsidRPr="00886564">
        <w:rPr>
          <w:lang w:val="en-GB"/>
        </w:rPr>
        <w:t xml:space="preserve">My second key part of my research to my response to the question is an explanation about a family member that I used to have who loved painting, weaving and being creative whilst also suffering with Schizophrenia. My </w:t>
      </w:r>
      <w:r w:rsidR="00BC1AFE" w:rsidRPr="00886564">
        <w:rPr>
          <w:lang w:val="en-GB"/>
        </w:rPr>
        <w:t xml:space="preserve">great aunt, </w:t>
      </w:r>
      <w:proofErr w:type="spellStart"/>
      <w:r w:rsidR="00BC1AFE" w:rsidRPr="00886564">
        <w:rPr>
          <w:lang w:val="en-GB"/>
        </w:rPr>
        <w:t>Berre</w:t>
      </w:r>
      <w:r w:rsidRPr="00886564">
        <w:rPr>
          <w:lang w:val="en-GB"/>
        </w:rPr>
        <w:t>l</w:t>
      </w:r>
      <w:proofErr w:type="spellEnd"/>
      <w:r w:rsidRPr="00886564">
        <w:rPr>
          <w:lang w:val="en-GB"/>
        </w:rPr>
        <w:t xml:space="preserve"> was diagnosed with Schizophrenia many years ago and was being treated for about 15 years. However, before she was diagnosed with the traumatising illness, she managed to control her mind and keep it sane by painting and singing to herself. She always found that if she could create her own world, in her home with her canvas and oil paints, then she could travel wherever she wanted to be. </w:t>
      </w:r>
    </w:p>
    <w:p w14:paraId="6E7DFBC3" w14:textId="00B0CD8C" w:rsidR="00FA2D30" w:rsidRDefault="00FA2D30" w:rsidP="00886564">
      <w:pPr>
        <w:spacing w:line="360" w:lineRule="auto"/>
        <w:ind w:firstLine="720"/>
        <w:rPr>
          <w:lang w:val="en-GB"/>
        </w:rPr>
      </w:pPr>
      <w:r w:rsidRPr="00886564">
        <w:rPr>
          <w:lang w:val="en-GB"/>
        </w:rPr>
        <w:t xml:space="preserve">I personally remember seeing the paintings and fabric pieces myself before she passed, and although they are confusing and hard to try and understand, in a mind of an artist, I was able to comprehend and put the pieces together. She would always use the colours lavender and blue because she said she always felt sleepy with the smell of lavender and seeing the colour blue reminded her she was at the seaside hearing the birds in the sky. </w:t>
      </w:r>
      <w:proofErr w:type="spellStart"/>
      <w:r w:rsidRPr="00886564">
        <w:rPr>
          <w:lang w:val="en-GB"/>
        </w:rPr>
        <w:t>Ber</w:t>
      </w:r>
      <w:r w:rsidR="00BC1AFE" w:rsidRPr="00886564">
        <w:rPr>
          <w:lang w:val="en-GB"/>
        </w:rPr>
        <w:t>r</w:t>
      </w:r>
      <w:r w:rsidRPr="00886564">
        <w:rPr>
          <w:lang w:val="en-GB"/>
        </w:rPr>
        <w:t>el</w:t>
      </w:r>
      <w:proofErr w:type="spellEnd"/>
      <w:r w:rsidRPr="00886564">
        <w:rPr>
          <w:lang w:val="en-GB"/>
        </w:rPr>
        <w:t xml:space="preserve"> would use these colours in her paintings and although the artwork hardly made any sense to my other family members, I was able to try and make sense of what she wanted and where she wanted to be. She wanted to try and be in a world where she was relaxed, free and away from the monsters and demons inside her mind. It’s quite saddening to say the least but the more I understood the paintings and the way I watched her slowly paint, I felt like I was able to acknowledge what was ongoing inside the active mind of hers.</w:t>
      </w:r>
      <w:r w:rsidR="00886564">
        <w:rPr>
          <w:lang w:val="en-GB"/>
        </w:rPr>
        <w:t xml:space="preserve"> I also decided to research some art exhibitions in regards to mental health, </w:t>
      </w:r>
      <w:hyperlink r:id="rId8" w:history="1">
        <w:r w:rsidR="00886564" w:rsidRPr="00E546F0">
          <w:rPr>
            <w:rStyle w:val="Hyperlink"/>
            <w:lang w:val="en-GB"/>
          </w:rPr>
          <w:t>https://www.institutemh.org.uk/about/art-at-the-institute/current-exhibition/409-upcoming-exhibition-at-the-institute-of-mental-health-the-twisted-rose-and-other-lives</w:t>
        </w:r>
      </w:hyperlink>
      <w:r w:rsidR="00886564">
        <w:rPr>
          <w:lang w:val="en-GB"/>
        </w:rPr>
        <w:t>. I wanted to research more into this because quite a few artists have exhibited the truth and reality in the life of human beings. The work and paintings are emotionally outstanding and it can be comforting to people around the world.</w:t>
      </w:r>
    </w:p>
    <w:p w14:paraId="06A76309" w14:textId="77777777" w:rsidR="00886564" w:rsidRPr="00886564" w:rsidRDefault="00886564" w:rsidP="00886564">
      <w:pPr>
        <w:spacing w:line="360" w:lineRule="auto"/>
        <w:ind w:firstLine="720"/>
        <w:rPr>
          <w:lang w:val="en-GB"/>
        </w:rPr>
      </w:pPr>
    </w:p>
    <w:p w14:paraId="2F610291" w14:textId="7D481CD6" w:rsidR="00FA2D30" w:rsidRPr="00886564" w:rsidRDefault="00FA2D30" w:rsidP="00886564">
      <w:pPr>
        <w:spacing w:line="360" w:lineRule="auto"/>
        <w:ind w:firstLine="720"/>
        <w:rPr>
          <w:lang w:val="en-GB"/>
        </w:rPr>
      </w:pPr>
      <w:r w:rsidRPr="00886564">
        <w:rPr>
          <w:lang w:val="en-GB"/>
        </w:rPr>
        <w:t xml:space="preserve">The reason I chose a family member as a part of my response to the question is because for myself it’s first hand research as I have witnessed it for myself and took part in the activities that she done. I was able to give her companionship and a relationship when she lost herself and I think that’s an important part to the whole process of an artist or creative person suffering with a mental illness. </w:t>
      </w:r>
      <w:r w:rsidR="00BC1AFE" w:rsidRPr="00886564">
        <w:rPr>
          <w:lang w:val="en-GB"/>
        </w:rPr>
        <w:t>I also decided to research elements of mental illnesses and the</w:t>
      </w:r>
      <w:r w:rsidR="00886564">
        <w:rPr>
          <w:lang w:val="en-GB"/>
        </w:rPr>
        <w:t xml:space="preserve"> advancement of it by using this</w:t>
      </w:r>
      <w:r w:rsidR="00BC1AFE" w:rsidRPr="00886564">
        <w:rPr>
          <w:lang w:val="en-GB"/>
        </w:rPr>
        <w:t xml:space="preserve"> website, </w:t>
      </w:r>
      <w:hyperlink r:id="rId9" w:history="1">
        <w:r w:rsidR="00BC1AFE" w:rsidRPr="00886564">
          <w:rPr>
            <w:rStyle w:val="Hyperlink"/>
            <w:lang w:val="en-GB"/>
          </w:rPr>
          <w:t>https://www.palmerlakerecovery.com/co-occurring-disorders-treatment-manual/historical-timeline/</w:t>
        </w:r>
      </w:hyperlink>
    </w:p>
    <w:p w14:paraId="6366BEC3" w14:textId="3477C3DF" w:rsidR="00BC1AFE" w:rsidRPr="00886564" w:rsidRDefault="00BC1AFE" w:rsidP="00886564">
      <w:pPr>
        <w:spacing w:line="360" w:lineRule="auto"/>
        <w:ind w:firstLine="720"/>
        <w:rPr>
          <w:lang w:val="en-GB"/>
        </w:rPr>
      </w:pPr>
    </w:p>
    <w:p w14:paraId="74B0B945" w14:textId="35E69F7D" w:rsidR="00FA2D30" w:rsidRDefault="00FA2D30" w:rsidP="00886564">
      <w:pPr>
        <w:spacing w:line="360" w:lineRule="auto"/>
        <w:ind w:firstLine="720"/>
        <w:rPr>
          <w:lang w:val="en-GB"/>
        </w:rPr>
      </w:pPr>
      <w:r w:rsidRPr="00886564">
        <w:rPr>
          <w:lang w:val="en-GB"/>
        </w:rPr>
        <w:t>Artists usually feel alone and very confined in their own space so they feel trapped and I also think that’s why artist’s mind sometimes tend to go into over-drive and that’s why there are so many incredible and confusing pieces of art work out in the world because hardly nobody tend to experience or live the moments that they live in. They always manage to paint their emotions and they constantly want to always be able to tell a story through their artwork and I think that’s why the umbrella of art is so incredibly powerful.</w:t>
      </w:r>
    </w:p>
    <w:p w14:paraId="21A94DC6" w14:textId="33A5A22D" w:rsidR="00886564" w:rsidRDefault="00886564" w:rsidP="00886564">
      <w:pPr>
        <w:spacing w:line="360" w:lineRule="auto"/>
        <w:ind w:firstLine="720"/>
        <w:rPr>
          <w:lang w:val="en-GB"/>
        </w:rPr>
      </w:pPr>
    </w:p>
    <w:p w14:paraId="7719673D" w14:textId="50BF04FD" w:rsidR="00886564" w:rsidRDefault="00886564" w:rsidP="00886564">
      <w:pPr>
        <w:spacing w:line="360" w:lineRule="auto"/>
        <w:ind w:firstLine="720"/>
        <w:rPr>
          <w:lang w:val="en-GB"/>
        </w:rPr>
      </w:pPr>
      <w:r>
        <w:rPr>
          <w:lang w:val="en-GB"/>
        </w:rPr>
        <w:t xml:space="preserve">For a third and important part of the research, I have decided to chose a contemporary photographer named Nicolas Bruno. Nicolas Bruno uses digital photography and a lot of experimentation to portray his suffering. The photographer was dealing with the terrifying condition called sleep paralysis </w:t>
      </w:r>
      <w:proofErr w:type="spellStart"/>
      <w:r>
        <w:rPr>
          <w:lang w:val="en-GB"/>
        </w:rPr>
        <w:t>fpr</w:t>
      </w:r>
      <w:proofErr w:type="spellEnd"/>
      <w:r>
        <w:rPr>
          <w:lang w:val="en-GB"/>
        </w:rPr>
        <w:t xml:space="preserve"> 10 years and more. He went through treatment and therapy to ease the pain and overtime it lead him to be creative to express them as a way to cope with it. </w:t>
      </w:r>
    </w:p>
    <w:p w14:paraId="570DA4E1" w14:textId="620F88E9" w:rsidR="00886564" w:rsidRDefault="00886564" w:rsidP="00886564">
      <w:pPr>
        <w:spacing w:line="360" w:lineRule="auto"/>
        <w:ind w:firstLine="720"/>
        <w:rPr>
          <w:lang w:val="en-GB"/>
        </w:rPr>
      </w:pPr>
      <w:r>
        <w:rPr>
          <w:noProof/>
        </w:rPr>
        <w:drawing>
          <wp:anchor distT="0" distB="0" distL="114300" distR="114300" simplePos="0" relativeHeight="251659264" behindDoc="0" locked="0" layoutInCell="1" allowOverlap="1" wp14:anchorId="6D9F386E" wp14:editId="7EE0305F">
            <wp:simplePos x="0" y="0"/>
            <wp:positionH relativeFrom="column">
              <wp:posOffset>3022787</wp:posOffset>
            </wp:positionH>
            <wp:positionV relativeFrom="paragraph">
              <wp:posOffset>336</wp:posOffset>
            </wp:positionV>
            <wp:extent cx="3366770" cy="3360420"/>
            <wp:effectExtent l="0" t="0" r="11430" b="0"/>
            <wp:wrapSquare wrapText="bothSides"/>
            <wp:docPr id="3" name="Picture 3" descr="../../../Screen%20Shot%202018-12-12%20at%2023.16.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12-12%20at%2023.16.26.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66770" cy="3360420"/>
                    </a:xfrm>
                    <a:prstGeom prst="rect">
                      <a:avLst/>
                    </a:prstGeom>
                    <a:noFill/>
                    <a:ln>
                      <a:noFill/>
                    </a:ln>
                  </pic:spPr>
                </pic:pic>
              </a:graphicData>
            </a:graphic>
            <wp14:sizeRelH relativeFrom="page">
              <wp14:pctWidth>0</wp14:pctWidth>
            </wp14:sizeRelH>
            <wp14:sizeRelV relativeFrom="page">
              <wp14:pctHeight>0</wp14:pctHeight>
            </wp14:sizeRelV>
          </wp:anchor>
        </w:drawing>
      </w:r>
      <w:r>
        <w:rPr>
          <w:lang w:val="en-GB"/>
        </w:rPr>
        <w:t xml:space="preserve">To be able to create the interesting work, he researched and received influence from a piece called ‘The Nightmare' by Henry Fuseli, which is a visual representation of sleep paralysis. He manages to create terrifying yet realistic work that is so eye-opening. The photographs consume you and makes you think of the other aspects to life than just normality. The photographs enhance the negative sides of life and makes others see the possible outcomes. I’ve previously researched this photographer before in regards to different projects and because I’ve become so drawn into his work and his mind set. I’ve gathered some information from the website, </w:t>
      </w:r>
      <w:hyperlink r:id="rId11" w:history="1">
        <w:r w:rsidRPr="00E546F0">
          <w:rPr>
            <w:rStyle w:val="Hyperlink"/>
            <w:lang w:val="en-GB"/>
          </w:rPr>
          <w:t>https://petapixel.com/2017/05/15/artist-captured-nightmares-sleep-paralysis/</w:t>
        </w:r>
      </w:hyperlink>
    </w:p>
    <w:p w14:paraId="4270C84C" w14:textId="308174E1" w:rsidR="00886564" w:rsidRDefault="00886564" w:rsidP="00886564">
      <w:pPr>
        <w:spacing w:line="360" w:lineRule="auto"/>
        <w:rPr>
          <w:lang w:val="en-GB"/>
        </w:rPr>
      </w:pPr>
      <w:r>
        <w:rPr>
          <w:lang w:val="en-GB"/>
        </w:rPr>
        <w:tab/>
        <w:t xml:space="preserve">Also, his personal website showcase’s his projects and collections. The photographs are chilling yet so put together and Bruno is one imaginative photographer considering of the traumatic events that he has experienced. </w:t>
      </w:r>
      <w:hyperlink r:id="rId12" w:history="1">
        <w:r w:rsidRPr="00E546F0">
          <w:rPr>
            <w:rStyle w:val="Hyperlink"/>
            <w:lang w:val="en-GB"/>
          </w:rPr>
          <w:t>https:</w:t>
        </w:r>
        <w:r w:rsidRPr="00E546F0">
          <w:rPr>
            <w:rStyle w:val="Hyperlink"/>
            <w:lang w:val="en-GB"/>
          </w:rPr>
          <w:t>/</w:t>
        </w:r>
        <w:r w:rsidRPr="00E546F0">
          <w:rPr>
            <w:rStyle w:val="Hyperlink"/>
            <w:lang w:val="en-GB"/>
          </w:rPr>
          <w:t>/nicolasbrunophotography.com/</w:t>
        </w:r>
      </w:hyperlink>
    </w:p>
    <w:p w14:paraId="6DE25B2C" w14:textId="6DC43A82" w:rsidR="00886564" w:rsidRDefault="00886564" w:rsidP="00886564">
      <w:pPr>
        <w:spacing w:line="360" w:lineRule="auto"/>
        <w:rPr>
          <w:lang w:val="en-GB"/>
        </w:rPr>
      </w:pPr>
      <w:r>
        <w:rPr>
          <w:lang w:val="en-GB"/>
        </w:rPr>
        <w:tab/>
        <w:t>He manages to link the idea of creative photography and the issue involving sleep paralysis together to show people the concept and the events that he sees throughout the night. The link between them both are exceptional.</w:t>
      </w:r>
    </w:p>
    <w:p w14:paraId="6E31A9D5" w14:textId="1FE3F323" w:rsidR="00886564" w:rsidRDefault="00886564" w:rsidP="00886564">
      <w:pPr>
        <w:spacing w:line="360" w:lineRule="auto"/>
        <w:rPr>
          <w:lang w:val="en-GB"/>
        </w:rPr>
      </w:pPr>
      <w:r>
        <w:rPr>
          <w:lang w:val="en-GB"/>
        </w:rPr>
        <w:tab/>
        <w:t xml:space="preserve">In addition, the process of the photography itself amazes me because the colours, story line and objects involved really portray empathy and sympathy. Although some of the photographs involve blood and some gruesome visuals, they also convey the story and the horror. Throughout his entire body of work and collections on his website, Bruno shows some phenomenal work that implies the feeling of being lost, confused, distraught and in pain. </w:t>
      </w:r>
    </w:p>
    <w:p w14:paraId="54AB55DC" w14:textId="024D341D" w:rsidR="00886564" w:rsidRPr="00886564" w:rsidRDefault="00886564" w:rsidP="00886564">
      <w:pPr>
        <w:spacing w:line="360" w:lineRule="auto"/>
        <w:ind w:firstLine="720"/>
        <w:rPr>
          <w:lang w:val="en-GB"/>
        </w:rPr>
      </w:pPr>
      <w:r>
        <w:rPr>
          <w:lang w:val="en-GB"/>
        </w:rPr>
        <w:t>Although the photographs aren’t scary or traumatic, they still appear chilling yet calming and that’s what I’m most drawn to. He creates this world of his own where he can use other people and objects to let himself be free from the monsters in his sleep paralysis and Bruno is able to escape by creating the images. He is able to manipulate the objects in his dreams and to transform them into something different which he prefers. That to myself, is the beauty and uniqueness of art and real life. Artists and photographers are able to manipulate and change things in their life into their work and that’s extremely fascinating.</w:t>
      </w:r>
    </w:p>
    <w:p w14:paraId="6D4C9E74" w14:textId="64B523FB" w:rsidR="00FA2D30" w:rsidRPr="00886564" w:rsidRDefault="00FA2D30" w:rsidP="00886564">
      <w:pPr>
        <w:spacing w:line="360" w:lineRule="auto"/>
        <w:ind w:firstLine="720"/>
        <w:rPr>
          <w:lang w:val="en-GB"/>
        </w:rPr>
      </w:pPr>
      <w:r w:rsidRPr="00886564">
        <w:rPr>
          <w:lang w:val="en-GB"/>
        </w:rPr>
        <w:t xml:space="preserve">To conclude this response, I think that the monsters still do exist in the human brain but they’re unable to become active and to traumatise the victim because of the medication. They’re unable to creative nightmares and they’re also unable to unlock the many different elements and thoughts that people with mental illnesses have. </w:t>
      </w:r>
      <w:r w:rsidR="00886564">
        <w:rPr>
          <w:lang w:val="en-GB"/>
        </w:rPr>
        <w:t>Although even when they are around inside the mind, the give artists and some interesting people out in the world the ability to unlock certain hidden messages and thought processes. They are able go into an alternative universe and to be in their own world whilst exploring new materials and being who they want to be. The power of art in the world is powerful and extremely important because it gives people a voice and they’re able to send a visual message. I’ve been intrigued and very interested in this specific subject to discuss about because it’s personal.</w:t>
      </w:r>
    </w:p>
    <w:p w14:paraId="22837ED3" w14:textId="06544BE0" w:rsidR="00FA2D30" w:rsidRPr="00886564" w:rsidRDefault="00886564" w:rsidP="00886564">
      <w:pPr>
        <w:spacing w:line="360" w:lineRule="auto"/>
      </w:pPr>
      <w:r>
        <w:tab/>
      </w:r>
    </w:p>
    <w:p w14:paraId="0727F117" w14:textId="77777777" w:rsidR="00BC1AFE" w:rsidRPr="00886564" w:rsidRDefault="00BC1AFE" w:rsidP="00886564">
      <w:pPr>
        <w:spacing w:line="360" w:lineRule="auto"/>
      </w:pPr>
    </w:p>
    <w:p w14:paraId="2258BCA6" w14:textId="77777777" w:rsidR="00BC1AFE" w:rsidRDefault="00BC1AFE" w:rsidP="00886564">
      <w:pPr>
        <w:spacing w:line="360" w:lineRule="auto"/>
      </w:pPr>
    </w:p>
    <w:p w14:paraId="79ACA884" w14:textId="77777777" w:rsidR="00886564" w:rsidRDefault="00886564" w:rsidP="00886564">
      <w:pPr>
        <w:spacing w:line="360" w:lineRule="auto"/>
      </w:pPr>
    </w:p>
    <w:p w14:paraId="6FC9C178" w14:textId="77777777" w:rsidR="00886564" w:rsidRDefault="00886564" w:rsidP="00886564">
      <w:pPr>
        <w:spacing w:line="360" w:lineRule="auto"/>
      </w:pPr>
    </w:p>
    <w:p w14:paraId="2A0FF9A1" w14:textId="77777777" w:rsidR="00886564" w:rsidRDefault="00886564" w:rsidP="00886564">
      <w:pPr>
        <w:spacing w:line="360" w:lineRule="auto"/>
      </w:pPr>
    </w:p>
    <w:p w14:paraId="41E851A8" w14:textId="77777777" w:rsidR="00886564" w:rsidRDefault="00886564" w:rsidP="00886564">
      <w:pPr>
        <w:spacing w:line="360" w:lineRule="auto"/>
      </w:pPr>
    </w:p>
    <w:p w14:paraId="08916E67" w14:textId="77777777" w:rsidR="00886564" w:rsidRDefault="00886564" w:rsidP="00886564">
      <w:pPr>
        <w:spacing w:line="360" w:lineRule="auto"/>
      </w:pPr>
    </w:p>
    <w:p w14:paraId="4E452D20" w14:textId="77777777" w:rsidR="00886564" w:rsidRDefault="00886564" w:rsidP="00886564">
      <w:pPr>
        <w:spacing w:line="360" w:lineRule="auto"/>
      </w:pPr>
    </w:p>
    <w:p w14:paraId="4EE0F7F2" w14:textId="77777777" w:rsidR="00886564" w:rsidRDefault="00886564" w:rsidP="00886564">
      <w:pPr>
        <w:spacing w:line="360" w:lineRule="auto"/>
      </w:pPr>
    </w:p>
    <w:p w14:paraId="2794D828" w14:textId="77777777" w:rsidR="00886564" w:rsidRDefault="00886564" w:rsidP="00886564">
      <w:pPr>
        <w:spacing w:line="360" w:lineRule="auto"/>
      </w:pPr>
    </w:p>
    <w:p w14:paraId="143536D3" w14:textId="77777777" w:rsidR="00886564" w:rsidRDefault="00886564" w:rsidP="00886564">
      <w:pPr>
        <w:spacing w:line="360" w:lineRule="auto"/>
      </w:pPr>
    </w:p>
    <w:p w14:paraId="5884EA48" w14:textId="77777777" w:rsidR="00886564" w:rsidRDefault="00886564" w:rsidP="00886564">
      <w:pPr>
        <w:spacing w:line="360" w:lineRule="auto"/>
      </w:pPr>
    </w:p>
    <w:p w14:paraId="7E1CBDBE" w14:textId="77777777" w:rsidR="00886564" w:rsidRDefault="00886564" w:rsidP="00886564">
      <w:pPr>
        <w:spacing w:line="360" w:lineRule="auto"/>
      </w:pPr>
    </w:p>
    <w:p w14:paraId="2FA83050" w14:textId="77777777" w:rsidR="00886564" w:rsidRPr="00886564" w:rsidRDefault="00886564" w:rsidP="00886564">
      <w:pPr>
        <w:spacing w:line="360" w:lineRule="auto"/>
      </w:pPr>
    </w:p>
    <w:p w14:paraId="4149F61C" w14:textId="77777777" w:rsidR="00BC1AFE" w:rsidRPr="00886564" w:rsidRDefault="00BC1AFE" w:rsidP="00886564">
      <w:pPr>
        <w:spacing w:line="360" w:lineRule="auto"/>
      </w:pPr>
    </w:p>
    <w:p w14:paraId="4D7366CA" w14:textId="77777777" w:rsidR="00BC1AFE" w:rsidRPr="00886564" w:rsidRDefault="00BC1AFE" w:rsidP="00886564">
      <w:pPr>
        <w:spacing w:line="360" w:lineRule="auto"/>
      </w:pPr>
    </w:p>
    <w:p w14:paraId="091DABFA" w14:textId="77777777" w:rsidR="00BC1AFE" w:rsidRPr="00886564" w:rsidRDefault="00BC1AFE" w:rsidP="00886564">
      <w:pPr>
        <w:spacing w:line="360" w:lineRule="auto"/>
      </w:pPr>
    </w:p>
    <w:p w14:paraId="294F50CC" w14:textId="77ACAB08" w:rsidR="00BC1AFE" w:rsidRPr="00886564" w:rsidRDefault="00BC1AFE" w:rsidP="00886564">
      <w:pPr>
        <w:spacing w:line="360" w:lineRule="auto"/>
        <w:jc w:val="center"/>
        <w:rPr>
          <w:sz w:val="32"/>
          <w:szCs w:val="32"/>
          <w:u w:val="single"/>
        </w:rPr>
      </w:pPr>
      <w:r w:rsidRPr="00886564">
        <w:rPr>
          <w:sz w:val="32"/>
          <w:szCs w:val="32"/>
          <w:u w:val="single"/>
        </w:rPr>
        <w:t>Bibliography</w:t>
      </w:r>
    </w:p>
    <w:p w14:paraId="362A37E2" w14:textId="77777777" w:rsidR="00BC1AFE" w:rsidRDefault="00BC1AFE" w:rsidP="00886564">
      <w:pPr>
        <w:spacing w:line="360" w:lineRule="auto"/>
        <w:rPr>
          <w:sz w:val="32"/>
          <w:szCs w:val="32"/>
          <w:u w:val="single"/>
        </w:rPr>
      </w:pPr>
    </w:p>
    <w:p w14:paraId="292CDAF0" w14:textId="0364C2B4" w:rsidR="00886564" w:rsidRPr="00886564" w:rsidRDefault="00886564" w:rsidP="00886564">
      <w:pPr>
        <w:spacing w:line="360" w:lineRule="auto"/>
        <w:rPr>
          <w:sz w:val="28"/>
          <w:szCs w:val="28"/>
          <w:u w:val="single"/>
        </w:rPr>
      </w:pPr>
      <w:r w:rsidRPr="00886564">
        <w:rPr>
          <w:sz w:val="28"/>
          <w:szCs w:val="28"/>
          <w:u w:val="single"/>
        </w:rPr>
        <w:t>Websites:</w:t>
      </w:r>
    </w:p>
    <w:p w14:paraId="3D7F4DE0" w14:textId="77777777" w:rsidR="000C3AA4" w:rsidRDefault="000C3AA4" w:rsidP="00886564">
      <w:pPr>
        <w:spacing w:line="360" w:lineRule="auto"/>
        <w:rPr>
          <w:lang w:val="en-GB"/>
        </w:rPr>
      </w:pPr>
    </w:p>
    <w:p w14:paraId="3FFF1109" w14:textId="45A0463F" w:rsidR="000C3AA4" w:rsidRPr="000C3AA4" w:rsidRDefault="000C3AA4" w:rsidP="000C3AA4">
      <w:pPr>
        <w:spacing w:line="360" w:lineRule="auto"/>
        <w:rPr>
          <w:rStyle w:val="Hyperlink"/>
          <w:color w:val="000000" w:themeColor="text1"/>
          <w:sz w:val="28"/>
          <w:szCs w:val="28"/>
          <w:lang w:val="en-GB"/>
        </w:rPr>
      </w:pPr>
      <w:r w:rsidRPr="000C3AA4">
        <w:rPr>
          <w:color w:val="000000" w:themeColor="text1"/>
          <w:sz w:val="28"/>
          <w:szCs w:val="28"/>
        </w:rPr>
        <w:t xml:space="preserve">‘Vincent Van Gogh’s Biography: Mental Health’ </w:t>
      </w:r>
      <w:r w:rsidRPr="000C3AA4">
        <w:rPr>
          <w:i/>
          <w:color w:val="000000" w:themeColor="text1"/>
          <w:sz w:val="28"/>
          <w:szCs w:val="28"/>
        </w:rPr>
        <w:t xml:space="preserve">vangoghgallery.com </w:t>
      </w:r>
      <w:r w:rsidRPr="000C3AA4">
        <w:rPr>
          <w:color w:val="000000" w:themeColor="text1"/>
          <w:sz w:val="28"/>
          <w:szCs w:val="28"/>
        </w:rPr>
        <w:t>&lt;</w:t>
      </w:r>
      <w:hyperlink r:id="rId13" w:history="1">
        <w:r w:rsidRPr="000C3AA4">
          <w:rPr>
            <w:rStyle w:val="Hyperlink"/>
            <w:color w:val="000000" w:themeColor="text1"/>
            <w:sz w:val="28"/>
            <w:szCs w:val="28"/>
            <w:lang w:val="en-GB"/>
          </w:rPr>
          <w:t>https://www.vangoghgallery.com/misc/mental.html</w:t>
        </w:r>
      </w:hyperlink>
      <w:r w:rsidRPr="000C3AA4">
        <w:rPr>
          <w:rStyle w:val="Hyperlink"/>
          <w:color w:val="000000" w:themeColor="text1"/>
          <w:sz w:val="28"/>
          <w:szCs w:val="28"/>
          <w:lang w:val="en-GB"/>
        </w:rPr>
        <w:t>&gt;</w:t>
      </w:r>
    </w:p>
    <w:p w14:paraId="373D4C2E" w14:textId="77777777" w:rsidR="000C3AA4" w:rsidRPr="000C3AA4" w:rsidRDefault="000C3AA4" w:rsidP="000C3AA4">
      <w:pPr>
        <w:spacing w:line="360" w:lineRule="auto"/>
        <w:rPr>
          <w:rStyle w:val="Hyperlink"/>
          <w:sz w:val="28"/>
          <w:szCs w:val="28"/>
          <w:u w:val="none"/>
          <w:lang w:val="en-GB"/>
        </w:rPr>
      </w:pPr>
    </w:p>
    <w:p w14:paraId="6FE91D9C" w14:textId="3DEC2192" w:rsidR="000C3AA4" w:rsidRPr="000C3AA4" w:rsidRDefault="000C3AA4" w:rsidP="000C3AA4">
      <w:pPr>
        <w:spacing w:line="360" w:lineRule="auto"/>
        <w:rPr>
          <w:rStyle w:val="Hyperlink"/>
          <w:color w:val="000000" w:themeColor="text1"/>
          <w:sz w:val="28"/>
          <w:szCs w:val="28"/>
          <w:lang w:val="en-GB"/>
        </w:rPr>
      </w:pPr>
      <w:r w:rsidRPr="000C3AA4">
        <w:rPr>
          <w:color w:val="000000" w:themeColor="text1"/>
          <w:sz w:val="28"/>
          <w:szCs w:val="28"/>
        </w:rPr>
        <w:t xml:space="preserve">‘Upcoming exhibition at the Institute of Mental Health: “The Twisted Rose and other lives” </w:t>
      </w:r>
      <w:r w:rsidRPr="000C3AA4">
        <w:rPr>
          <w:i/>
          <w:color w:val="000000" w:themeColor="text1"/>
          <w:sz w:val="28"/>
          <w:szCs w:val="28"/>
        </w:rPr>
        <w:t xml:space="preserve">Insitutemh.org.uk </w:t>
      </w:r>
      <w:r w:rsidRPr="000C3AA4">
        <w:rPr>
          <w:color w:val="000000" w:themeColor="text1"/>
          <w:sz w:val="28"/>
          <w:szCs w:val="28"/>
        </w:rPr>
        <w:t>&lt;</w:t>
      </w:r>
      <w:r w:rsidRPr="000C3AA4">
        <w:rPr>
          <w:rStyle w:val="Hyperlink"/>
          <w:sz w:val="28"/>
          <w:szCs w:val="28"/>
          <w:lang w:val="en-GB"/>
        </w:rPr>
        <w:t xml:space="preserve"> </w:t>
      </w:r>
      <w:hyperlink r:id="rId14" w:history="1">
        <w:r w:rsidRPr="000C3AA4">
          <w:rPr>
            <w:rStyle w:val="Hyperlink"/>
            <w:color w:val="000000" w:themeColor="text1"/>
            <w:sz w:val="28"/>
            <w:szCs w:val="28"/>
            <w:lang w:val="en-GB"/>
          </w:rPr>
          <w:t>https://www.institutemh.org.uk/about/art-at-the-institute/current-exhibition/409-upcoming-exhibition-at-the-institute-of-mental-health-the-twisted-rose-and-other-lives</w:t>
        </w:r>
      </w:hyperlink>
      <w:r w:rsidRPr="000C3AA4">
        <w:rPr>
          <w:rStyle w:val="Hyperlink"/>
          <w:color w:val="000000" w:themeColor="text1"/>
          <w:sz w:val="28"/>
          <w:szCs w:val="28"/>
          <w:lang w:val="en-GB"/>
        </w:rPr>
        <w:t>&gt;</w:t>
      </w:r>
    </w:p>
    <w:p w14:paraId="26D0B269" w14:textId="77777777" w:rsidR="000C3AA4" w:rsidRPr="000C3AA4" w:rsidRDefault="000C3AA4" w:rsidP="000C3AA4">
      <w:pPr>
        <w:spacing w:line="360" w:lineRule="auto"/>
        <w:rPr>
          <w:rStyle w:val="Hyperlink"/>
          <w:sz w:val="28"/>
          <w:szCs w:val="28"/>
          <w:lang w:val="en-GB"/>
        </w:rPr>
      </w:pPr>
    </w:p>
    <w:p w14:paraId="1B5EBE07" w14:textId="30C4A7C3" w:rsidR="000C3AA4" w:rsidRPr="000C3AA4" w:rsidRDefault="000C3AA4" w:rsidP="000C3AA4">
      <w:pPr>
        <w:spacing w:line="360" w:lineRule="auto"/>
        <w:rPr>
          <w:rStyle w:val="Hyperlink"/>
          <w:color w:val="000000" w:themeColor="text1"/>
          <w:sz w:val="28"/>
          <w:szCs w:val="28"/>
          <w:u w:val="none"/>
          <w:lang w:val="en-GB"/>
        </w:rPr>
      </w:pPr>
      <w:r w:rsidRPr="000C3AA4">
        <w:rPr>
          <w:rStyle w:val="Hyperlink"/>
          <w:color w:val="000000" w:themeColor="text1"/>
          <w:sz w:val="28"/>
          <w:szCs w:val="28"/>
          <w:u w:val="none"/>
          <w:lang w:val="en-GB"/>
        </w:rPr>
        <w:t xml:space="preserve">Zach Garcia, ‘Advancements in Treating Mental Health Disorders: A Historical Timeline’, </w:t>
      </w:r>
      <w:r w:rsidRPr="000C3AA4">
        <w:rPr>
          <w:rStyle w:val="Hyperlink"/>
          <w:i/>
          <w:color w:val="000000" w:themeColor="text1"/>
          <w:sz w:val="28"/>
          <w:szCs w:val="28"/>
          <w:u w:val="none"/>
          <w:lang w:val="en-GB"/>
        </w:rPr>
        <w:t xml:space="preserve">The Recovery Village at Palmer Lake </w:t>
      </w:r>
      <w:r w:rsidRPr="000C3AA4">
        <w:rPr>
          <w:rStyle w:val="Hyperlink"/>
          <w:color w:val="000000" w:themeColor="text1"/>
          <w:sz w:val="28"/>
          <w:szCs w:val="28"/>
          <w:u w:val="none"/>
          <w:lang w:val="en-GB"/>
        </w:rPr>
        <w:t>&lt;</w:t>
      </w:r>
      <w:hyperlink r:id="rId15" w:history="1">
        <w:r w:rsidRPr="000C3AA4">
          <w:rPr>
            <w:rStyle w:val="Hyperlink"/>
            <w:color w:val="000000" w:themeColor="text1"/>
            <w:sz w:val="28"/>
            <w:szCs w:val="28"/>
            <w:lang w:val="en-GB"/>
          </w:rPr>
          <w:t>https://www.palmerlakerecovery.com/co-occurring-disorders-treatment-manual/historical-timeline/</w:t>
        </w:r>
      </w:hyperlink>
      <w:r w:rsidRPr="000C3AA4">
        <w:rPr>
          <w:rStyle w:val="Hyperlink"/>
          <w:color w:val="000000" w:themeColor="text1"/>
          <w:sz w:val="28"/>
          <w:szCs w:val="28"/>
          <w:u w:val="none"/>
          <w:lang w:val="en-GB"/>
        </w:rPr>
        <w:t>&gt;</w:t>
      </w:r>
    </w:p>
    <w:p w14:paraId="22EE7329" w14:textId="77777777" w:rsidR="000C3AA4" w:rsidRPr="000C3AA4" w:rsidRDefault="000C3AA4" w:rsidP="000C3AA4">
      <w:pPr>
        <w:spacing w:line="360" w:lineRule="auto"/>
        <w:rPr>
          <w:color w:val="000000" w:themeColor="text1"/>
          <w:sz w:val="28"/>
          <w:szCs w:val="28"/>
          <w:lang w:val="en-GB"/>
        </w:rPr>
      </w:pPr>
    </w:p>
    <w:p w14:paraId="51DDC748" w14:textId="4432F0F2" w:rsidR="000C3AA4" w:rsidRDefault="000C3AA4" w:rsidP="000C3AA4">
      <w:pPr>
        <w:spacing w:line="360" w:lineRule="auto"/>
        <w:rPr>
          <w:color w:val="000000" w:themeColor="text1"/>
          <w:sz w:val="28"/>
          <w:szCs w:val="28"/>
          <w:lang w:val="en-GB"/>
        </w:rPr>
      </w:pPr>
      <w:r w:rsidRPr="000C3AA4">
        <w:rPr>
          <w:rStyle w:val="Hyperlink"/>
          <w:color w:val="000000" w:themeColor="text1"/>
          <w:sz w:val="28"/>
          <w:szCs w:val="28"/>
          <w:u w:val="none"/>
          <w:lang w:val="en-GB"/>
        </w:rPr>
        <w:t xml:space="preserve">‘This Artist Captures the Nightmare of Sleep Paralysis in Haunting Photos’ </w:t>
      </w:r>
      <w:proofErr w:type="spellStart"/>
      <w:r w:rsidRPr="000C3AA4">
        <w:rPr>
          <w:rStyle w:val="Hyperlink"/>
          <w:i/>
          <w:color w:val="000000" w:themeColor="text1"/>
          <w:sz w:val="28"/>
          <w:szCs w:val="28"/>
          <w:u w:val="none"/>
          <w:lang w:val="en-GB"/>
        </w:rPr>
        <w:t>PetaPixel</w:t>
      </w:r>
      <w:proofErr w:type="spellEnd"/>
      <w:r w:rsidRPr="000C3AA4">
        <w:rPr>
          <w:rStyle w:val="Hyperlink"/>
          <w:i/>
          <w:color w:val="000000" w:themeColor="text1"/>
          <w:sz w:val="28"/>
          <w:szCs w:val="28"/>
          <w:u w:val="none"/>
          <w:lang w:val="en-GB"/>
        </w:rPr>
        <w:t xml:space="preserve">, </w:t>
      </w:r>
      <w:r w:rsidRPr="000C3AA4">
        <w:rPr>
          <w:rStyle w:val="Hyperlink"/>
          <w:color w:val="000000" w:themeColor="text1"/>
          <w:sz w:val="28"/>
          <w:szCs w:val="28"/>
          <w:u w:val="none"/>
          <w:lang w:val="en-GB"/>
        </w:rPr>
        <w:t>May 15</w:t>
      </w:r>
      <w:r w:rsidRPr="000C3AA4">
        <w:rPr>
          <w:rStyle w:val="Hyperlink"/>
          <w:color w:val="000000" w:themeColor="text1"/>
          <w:sz w:val="28"/>
          <w:szCs w:val="28"/>
          <w:u w:val="none"/>
          <w:vertAlign w:val="superscript"/>
          <w:lang w:val="en-GB"/>
        </w:rPr>
        <w:t>th</w:t>
      </w:r>
      <w:r w:rsidRPr="000C3AA4">
        <w:rPr>
          <w:rStyle w:val="Hyperlink"/>
          <w:color w:val="000000" w:themeColor="text1"/>
          <w:sz w:val="28"/>
          <w:szCs w:val="28"/>
          <w:u w:val="none"/>
          <w:lang w:val="en-GB"/>
        </w:rPr>
        <w:t>, 2017 &lt;</w:t>
      </w:r>
      <w:hyperlink r:id="rId16" w:history="1">
        <w:r w:rsidRPr="000C3AA4">
          <w:rPr>
            <w:rStyle w:val="Hyperlink"/>
            <w:color w:val="000000" w:themeColor="text1"/>
            <w:sz w:val="28"/>
            <w:szCs w:val="28"/>
            <w:lang w:val="en-GB"/>
          </w:rPr>
          <w:t>https://petapixel.com/2017/05/15/artist-captured-nightmares-sleep-paralysis/</w:t>
        </w:r>
      </w:hyperlink>
      <w:r w:rsidRPr="000C3AA4">
        <w:rPr>
          <w:color w:val="000000" w:themeColor="text1"/>
          <w:sz w:val="28"/>
          <w:szCs w:val="28"/>
          <w:lang w:val="en-GB"/>
        </w:rPr>
        <w:t>&gt;</w:t>
      </w:r>
    </w:p>
    <w:p w14:paraId="71523AF2" w14:textId="77777777" w:rsidR="000C3AA4" w:rsidRDefault="000C3AA4" w:rsidP="000C3AA4">
      <w:pPr>
        <w:spacing w:line="360" w:lineRule="auto"/>
        <w:rPr>
          <w:color w:val="000000" w:themeColor="text1"/>
          <w:sz w:val="28"/>
          <w:szCs w:val="28"/>
          <w:lang w:val="en-GB"/>
        </w:rPr>
      </w:pPr>
    </w:p>
    <w:p w14:paraId="7AAC373E" w14:textId="59015058" w:rsidR="000C3AA4" w:rsidRPr="000C3AA4" w:rsidRDefault="000C3AA4" w:rsidP="000C3AA4">
      <w:pPr>
        <w:spacing w:line="360" w:lineRule="auto"/>
        <w:rPr>
          <w:sz w:val="28"/>
          <w:szCs w:val="28"/>
          <w:lang w:val="en-GB"/>
        </w:rPr>
      </w:pPr>
      <w:r>
        <w:rPr>
          <w:sz w:val="28"/>
          <w:szCs w:val="28"/>
          <w:lang w:val="en-GB"/>
        </w:rPr>
        <w:t xml:space="preserve">Nicolas Bruno, </w:t>
      </w:r>
      <w:r>
        <w:rPr>
          <w:i/>
          <w:sz w:val="28"/>
          <w:szCs w:val="28"/>
          <w:lang w:val="en-GB"/>
        </w:rPr>
        <w:t xml:space="preserve">Nicolasbrunophotography.com </w:t>
      </w:r>
      <w:r>
        <w:rPr>
          <w:sz w:val="28"/>
          <w:szCs w:val="28"/>
          <w:lang w:val="en-GB"/>
        </w:rPr>
        <w:t>&lt;</w:t>
      </w:r>
      <w:hyperlink r:id="rId17" w:history="1">
        <w:r w:rsidRPr="000C3AA4">
          <w:rPr>
            <w:rStyle w:val="Hyperlink"/>
            <w:color w:val="000000" w:themeColor="text1"/>
            <w:sz w:val="28"/>
            <w:szCs w:val="28"/>
            <w:lang w:val="en-GB"/>
          </w:rPr>
          <w:t>https://nicolasbrunophotography.com/</w:t>
        </w:r>
      </w:hyperlink>
      <w:r>
        <w:rPr>
          <w:color w:val="000000" w:themeColor="text1"/>
          <w:sz w:val="28"/>
          <w:szCs w:val="28"/>
          <w:lang w:val="en-GB"/>
        </w:rPr>
        <w:t>&gt;</w:t>
      </w:r>
    </w:p>
    <w:p w14:paraId="03D8425A" w14:textId="315CD82B" w:rsidR="000C3AA4" w:rsidRPr="000C3AA4" w:rsidRDefault="000C3AA4" w:rsidP="000C3AA4">
      <w:pPr>
        <w:spacing w:line="360" w:lineRule="auto"/>
        <w:rPr>
          <w:rStyle w:val="Hyperlink"/>
          <w:color w:val="000000" w:themeColor="text1"/>
          <w:sz w:val="28"/>
          <w:szCs w:val="28"/>
          <w:u w:val="none"/>
          <w:lang w:val="en-GB"/>
        </w:rPr>
      </w:pPr>
      <w:bookmarkStart w:id="0" w:name="_GoBack"/>
      <w:bookmarkEnd w:id="0"/>
    </w:p>
    <w:p w14:paraId="57DB71DA" w14:textId="24DA9093" w:rsidR="000C3AA4" w:rsidRPr="000C3AA4" w:rsidRDefault="000C3AA4" w:rsidP="00886564">
      <w:pPr>
        <w:spacing w:line="360" w:lineRule="auto"/>
        <w:rPr>
          <w:color w:val="000000" w:themeColor="text1"/>
          <w:sz w:val="28"/>
          <w:szCs w:val="28"/>
        </w:rPr>
      </w:pPr>
    </w:p>
    <w:sectPr w:rsidR="000C3AA4" w:rsidRPr="000C3AA4" w:rsidSect="00EB191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102787"/>
    <w:multiLevelType w:val="hybridMultilevel"/>
    <w:tmpl w:val="6BD65F02"/>
    <w:lvl w:ilvl="0" w:tplc="DC16D0B0">
      <w:start w:val="202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3"/>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3ED5"/>
    <w:rsid w:val="000C3AA4"/>
    <w:rsid w:val="004F6936"/>
    <w:rsid w:val="00743ED5"/>
    <w:rsid w:val="00886564"/>
    <w:rsid w:val="008C45FB"/>
    <w:rsid w:val="0094097C"/>
    <w:rsid w:val="00BC1AFE"/>
    <w:rsid w:val="00EB191B"/>
    <w:rsid w:val="00FA19CF"/>
    <w:rsid w:val="00FA2D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1F1B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A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3ED5"/>
    <w:rPr>
      <w:color w:val="0563C1" w:themeColor="hyperlink"/>
      <w:u w:val="single"/>
    </w:rPr>
  </w:style>
  <w:style w:type="paragraph" w:styleId="ListParagraph">
    <w:name w:val="List Paragraph"/>
    <w:basedOn w:val="Normal"/>
    <w:uiPriority w:val="34"/>
    <w:qFormat/>
    <w:rsid w:val="00BC1AFE"/>
    <w:pPr>
      <w:ind w:left="720"/>
      <w:contextualSpacing/>
    </w:pPr>
  </w:style>
  <w:style w:type="character" w:styleId="FollowedHyperlink">
    <w:name w:val="FollowedHyperlink"/>
    <w:basedOn w:val="DefaultParagraphFont"/>
    <w:uiPriority w:val="99"/>
    <w:semiHidden/>
    <w:unhideWhenUsed/>
    <w:rsid w:val="008865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petapixel.com/2017/05/15/artist-captured-nightmares-sleep-paralysis/" TargetMode="External"/><Relationship Id="rId12" Type="http://schemas.openxmlformats.org/officeDocument/2006/relationships/hyperlink" Target="https://nicolasbrunophotography.com/" TargetMode="External"/><Relationship Id="rId13" Type="http://schemas.openxmlformats.org/officeDocument/2006/relationships/hyperlink" Target="https://www.vangoghgallery.com/misc/mental.html" TargetMode="External"/><Relationship Id="rId14" Type="http://schemas.openxmlformats.org/officeDocument/2006/relationships/hyperlink" Target="https://www.institutemh.org.uk/about/art-at-the-institute/current-exhibition/409-upcoming-exhibition-at-the-institute-of-mental-health-the-twisted-rose-and-other-lives" TargetMode="External"/><Relationship Id="rId15" Type="http://schemas.openxmlformats.org/officeDocument/2006/relationships/hyperlink" Target="https://www.palmerlakerecovery.com/co-occurring-disorders-treatment-manual/historical-timeline/" TargetMode="External"/><Relationship Id="rId16" Type="http://schemas.openxmlformats.org/officeDocument/2006/relationships/hyperlink" Target="https://petapixel.com/2017/05/15/artist-captured-nightmares-sleep-paralysis/" TargetMode="External"/><Relationship Id="rId17" Type="http://schemas.openxmlformats.org/officeDocument/2006/relationships/hyperlink" Target="https://nicolasbrunophotography.com/" TargetMode="Externa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hyperlink" Target="https://www.vangoghgallery.com/misc/mental.html" TargetMode="External"/><Relationship Id="rId7" Type="http://schemas.openxmlformats.org/officeDocument/2006/relationships/image" Target="media/image2.png"/><Relationship Id="rId8" Type="http://schemas.openxmlformats.org/officeDocument/2006/relationships/hyperlink" Target="https://www.institutemh.org.uk/about/art-at-the-institute/current-exhibition/409-upcoming-exhibition-at-the-institute-of-mental-health-the-twisted-rose-and-other-lives" TargetMode="External"/><Relationship Id="rId9" Type="http://schemas.openxmlformats.org/officeDocument/2006/relationships/hyperlink" Target="https://www.palmerlakerecovery.com/co-occurring-disorders-treatment-manual/historical-timeline/" TargetMode="External"/><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8</Pages>
  <Words>2143</Words>
  <Characters>12216</Characters>
  <Application>Microsoft Macintosh Word</Application>
  <DocSecurity>0</DocSecurity>
  <Lines>101</Lines>
  <Paragraphs>28</Paragraphs>
  <ScaleCrop>false</ScaleCrop>
  <LinksUpToDate>false</LinksUpToDate>
  <CharactersWithSpaces>14331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2018-12-07T23:57:00Z</dcterms:created>
  <dcterms:modified xsi:type="dcterms:W3CDTF">2018-12-12T23:50:00Z</dcterms:modified>
</cp:coreProperties>
</file>