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7F1FF" w14:textId="45B2CE2B" w:rsidR="00B2441B" w:rsidRPr="006E7FD8" w:rsidRDefault="00B2441B" w:rsidP="006E7FD8">
      <w:pPr>
        <w:jc w:val="center"/>
        <w:rPr>
          <w:rFonts w:cstheme="minorHAnsi"/>
          <w:u w:val="single"/>
        </w:rPr>
      </w:pPr>
      <w:r w:rsidRPr="006E7FD8">
        <w:rPr>
          <w:rFonts w:cstheme="minorHAnsi"/>
          <w:u w:val="single"/>
        </w:rPr>
        <w:t>A critical evaluation and the identification of next teaching and learning steps focusing on a case study of an individual learner or a group of learners, based on an observed critical incident.</w:t>
      </w:r>
    </w:p>
    <w:p w14:paraId="32224CA4" w14:textId="77777777" w:rsidR="00FA1BE0" w:rsidRDefault="00FA1BE0" w:rsidP="00AA3978">
      <w:pPr>
        <w:rPr>
          <w:rFonts w:cstheme="minorHAnsi"/>
        </w:rPr>
      </w:pPr>
    </w:p>
    <w:p w14:paraId="03D44E99" w14:textId="02D7F6C3" w:rsidR="00FA1BE0" w:rsidRDefault="00D1149B" w:rsidP="00AA3978">
      <w:pPr>
        <w:rPr>
          <w:rFonts w:cstheme="minorHAnsi"/>
        </w:rPr>
      </w:pPr>
      <w:r>
        <w:rPr>
          <w:rFonts w:cstheme="minorHAnsi"/>
        </w:rPr>
        <w:t>‘The teacher’s role in a child’s inclusion in school life is not to be underestimated</w:t>
      </w:r>
      <w:r w:rsidR="006C5C0C">
        <w:rPr>
          <w:rFonts w:cstheme="minorHAnsi"/>
        </w:rPr>
        <w:t xml:space="preserve">’, </w:t>
      </w:r>
      <w:r w:rsidR="006C5C0C" w:rsidRPr="00DF602D">
        <w:rPr>
          <w:rFonts w:cstheme="minorHAnsi"/>
        </w:rPr>
        <w:t>(Owen</w:t>
      </w:r>
      <w:r w:rsidR="006C5C0C">
        <w:rPr>
          <w:rFonts w:cstheme="minorHAnsi"/>
        </w:rPr>
        <w:t xml:space="preserve"> and Burnett</w:t>
      </w:r>
      <w:r w:rsidR="006C5C0C" w:rsidRPr="00DF602D">
        <w:rPr>
          <w:rFonts w:cstheme="minorHAnsi"/>
        </w:rPr>
        <w:t>, 2014</w:t>
      </w:r>
      <w:r w:rsidR="00165647">
        <w:rPr>
          <w:rFonts w:cstheme="minorHAnsi"/>
        </w:rPr>
        <w:t xml:space="preserve">). </w:t>
      </w:r>
    </w:p>
    <w:p w14:paraId="249C9DEC" w14:textId="7D0E5FCF" w:rsidR="00994366" w:rsidRDefault="00165647" w:rsidP="00AA3978">
      <w:pPr>
        <w:rPr>
          <w:rFonts w:cstheme="minorHAnsi"/>
        </w:rPr>
      </w:pPr>
      <w:r>
        <w:rPr>
          <w:rFonts w:cstheme="minorHAnsi"/>
        </w:rPr>
        <w:t>Arguably</w:t>
      </w:r>
      <w:r w:rsidR="00430DE9">
        <w:rPr>
          <w:rFonts w:cstheme="minorHAnsi"/>
        </w:rPr>
        <w:t>,</w:t>
      </w:r>
      <w:r>
        <w:rPr>
          <w:rFonts w:cstheme="minorHAnsi"/>
        </w:rPr>
        <w:t xml:space="preserve"> the role of any</w:t>
      </w:r>
      <w:r w:rsidR="00430DE9">
        <w:rPr>
          <w:rFonts w:cstheme="minorHAnsi"/>
        </w:rPr>
        <w:t xml:space="preserve"> teaching</w:t>
      </w:r>
      <w:r>
        <w:rPr>
          <w:rFonts w:cstheme="minorHAnsi"/>
        </w:rPr>
        <w:t xml:space="preserve"> professional </w:t>
      </w:r>
      <w:r w:rsidR="00430DE9">
        <w:rPr>
          <w:rFonts w:cstheme="minorHAnsi"/>
        </w:rPr>
        <w:t>is not without its limits</w:t>
      </w:r>
      <w:r w:rsidR="00E4711C">
        <w:rPr>
          <w:rFonts w:cstheme="minorHAnsi"/>
        </w:rPr>
        <w:t>,</w:t>
      </w:r>
      <w:r w:rsidR="00BE0134">
        <w:rPr>
          <w:rFonts w:cstheme="minorHAnsi"/>
        </w:rPr>
        <w:t xml:space="preserve"> </w:t>
      </w:r>
      <w:r w:rsidR="00742FF0">
        <w:rPr>
          <w:rFonts w:cstheme="minorHAnsi"/>
        </w:rPr>
        <w:t>however,</w:t>
      </w:r>
      <w:r w:rsidR="00BE0134">
        <w:rPr>
          <w:rFonts w:cstheme="minorHAnsi"/>
        </w:rPr>
        <w:t xml:space="preserve"> there seems to be a spectrum of responsibilities </w:t>
      </w:r>
      <w:r w:rsidR="00017A14">
        <w:rPr>
          <w:rFonts w:cstheme="minorHAnsi"/>
        </w:rPr>
        <w:t>attached to the associated role</w:t>
      </w:r>
      <w:r w:rsidR="0056316E">
        <w:rPr>
          <w:rFonts w:cstheme="minorHAnsi"/>
        </w:rPr>
        <w:t xml:space="preserve">. </w:t>
      </w:r>
      <w:r w:rsidR="00F00B2E">
        <w:rPr>
          <w:rFonts w:cstheme="minorHAnsi"/>
        </w:rPr>
        <w:t xml:space="preserve">Some of which may be expected whilst others may come naturally, </w:t>
      </w:r>
      <w:r w:rsidR="00886759">
        <w:rPr>
          <w:rFonts w:cstheme="minorHAnsi"/>
        </w:rPr>
        <w:t>many</w:t>
      </w:r>
      <w:r w:rsidR="00F00B2E">
        <w:rPr>
          <w:rFonts w:cstheme="minorHAnsi"/>
        </w:rPr>
        <w:t xml:space="preserve"> of which will be discussed. </w:t>
      </w:r>
      <w:r w:rsidR="00292B38">
        <w:rPr>
          <w:rFonts w:cstheme="minorHAnsi"/>
        </w:rPr>
        <w:t xml:space="preserve">Expected content will include a reflection on the evaluation of </w:t>
      </w:r>
      <w:r w:rsidR="00792228">
        <w:rPr>
          <w:rFonts w:cstheme="minorHAnsi"/>
        </w:rPr>
        <w:t xml:space="preserve">a classroom activity, together with the </w:t>
      </w:r>
      <w:r w:rsidR="005D677F" w:rsidRPr="00DA217C">
        <w:t>demonstrate</w:t>
      </w:r>
      <w:r w:rsidR="00792228">
        <w:t>d</w:t>
      </w:r>
      <w:r w:rsidR="005D677F" w:rsidRPr="00DA217C">
        <w:t xml:space="preserve"> awareness of the developing curriculum in Wales and consider</w:t>
      </w:r>
      <w:r w:rsidR="00792228">
        <w:t>ing</w:t>
      </w:r>
      <w:r w:rsidR="005D677F" w:rsidRPr="00DA217C">
        <w:t xml:space="preserve"> the implications of this on the critical incident observe</w:t>
      </w:r>
      <w:r w:rsidR="00792228">
        <w:t>d</w:t>
      </w:r>
      <w:r w:rsidR="005D677F" w:rsidRPr="00DA217C">
        <w:t xml:space="preserve">. </w:t>
      </w:r>
      <w:r w:rsidR="00182E4E">
        <w:rPr>
          <w:rFonts w:cstheme="minorHAnsi"/>
        </w:rPr>
        <w:t>Evidenced, will be a</w:t>
      </w:r>
      <w:r w:rsidR="005D677F" w:rsidRPr="00DA217C">
        <w:t xml:space="preserve"> critical </w:t>
      </w:r>
      <w:r w:rsidR="005A0C7F">
        <w:t>evaluation</w:t>
      </w:r>
      <w:r w:rsidR="005D677F" w:rsidRPr="00DA217C">
        <w:t xml:space="preserve"> of</w:t>
      </w:r>
      <w:r w:rsidR="000D2627">
        <w:t xml:space="preserve"> research and</w:t>
      </w:r>
      <w:r w:rsidR="005D677F" w:rsidRPr="00DA217C">
        <w:t xml:space="preserve"> theories </w:t>
      </w:r>
      <w:r w:rsidR="000D2627">
        <w:t>and how they can</w:t>
      </w:r>
      <w:r w:rsidR="005D677F" w:rsidRPr="00DA217C">
        <w:t xml:space="preserve"> impact on </w:t>
      </w:r>
      <w:r w:rsidR="000D2627">
        <w:t>children’s development and mental health.</w:t>
      </w:r>
      <w:r w:rsidR="00C96E54">
        <w:t xml:space="preserve"> </w:t>
      </w:r>
      <w:r w:rsidR="00770233">
        <w:t>Following this,</w:t>
      </w:r>
      <w:r w:rsidR="00C96E54">
        <w:t xml:space="preserve"> will be a </w:t>
      </w:r>
      <w:r w:rsidR="005D677F" w:rsidRPr="00DA217C">
        <w:t xml:space="preserve">critical </w:t>
      </w:r>
      <w:r w:rsidR="003737D1" w:rsidRPr="00DA217C">
        <w:t>perspective</w:t>
      </w:r>
      <w:r w:rsidR="003737D1">
        <w:t xml:space="preserve"> on the role of the </w:t>
      </w:r>
      <w:r w:rsidR="005D677F" w:rsidRPr="00DA217C">
        <w:t>professional teacher</w:t>
      </w:r>
      <w:r w:rsidR="003737D1">
        <w:t xml:space="preserve"> focusing on</w:t>
      </w:r>
      <w:r w:rsidR="00E16490">
        <w:t xml:space="preserve"> ways in which needs are met</w:t>
      </w:r>
      <w:r w:rsidR="005D677F" w:rsidRPr="00DA217C">
        <w:t xml:space="preserve"> of </w:t>
      </w:r>
      <w:r w:rsidR="00E16490">
        <w:t xml:space="preserve">children with </w:t>
      </w:r>
      <w:r w:rsidR="005D677F" w:rsidRPr="00DA217C">
        <w:t>a diverse range</w:t>
      </w:r>
      <w:r w:rsidR="00453A9C">
        <w:t>,</w:t>
      </w:r>
      <w:r w:rsidR="00E16490">
        <w:t xml:space="preserve"> </w:t>
      </w:r>
      <w:r w:rsidR="002C184D">
        <w:t>highlighting some</w:t>
      </w:r>
      <w:r w:rsidR="005D677F" w:rsidRPr="00DA217C">
        <w:t xml:space="preserve"> challenging </w:t>
      </w:r>
      <w:r w:rsidR="00C96E54">
        <w:t>situations</w:t>
      </w:r>
      <w:r w:rsidR="00FF67FF">
        <w:t xml:space="preserve">. Together with </w:t>
      </w:r>
      <w:r w:rsidR="005D677F" w:rsidRPr="00DA217C">
        <w:t>key theories and</w:t>
      </w:r>
      <w:r w:rsidR="00453A9C">
        <w:t xml:space="preserve"> evaluative</w:t>
      </w:r>
      <w:r w:rsidR="005D677F" w:rsidRPr="00DA217C">
        <w:t xml:space="preserve"> research that underpin the holistic development of children and young people, </w:t>
      </w:r>
      <w:r w:rsidR="00453A9C">
        <w:t>specifically focusing on the child’s educational progression</w:t>
      </w:r>
      <w:r w:rsidR="0064328C">
        <w:t>,</w:t>
      </w:r>
      <w:r w:rsidR="005D677F" w:rsidRPr="00DA217C">
        <w:t xml:space="preserve"> </w:t>
      </w:r>
      <w:r w:rsidR="00FF67FF">
        <w:t xml:space="preserve">will </w:t>
      </w:r>
      <w:r w:rsidR="002A673F">
        <w:t xml:space="preserve">also </w:t>
      </w:r>
      <w:r w:rsidR="00FF67FF">
        <w:t xml:space="preserve">be </w:t>
      </w:r>
      <w:r w:rsidR="00124868">
        <w:t>discussed</w:t>
      </w:r>
      <w:r w:rsidR="00FF67FF">
        <w:t>.</w:t>
      </w:r>
      <w:r w:rsidR="002A673F">
        <w:t xml:space="preserve"> </w:t>
      </w:r>
      <w:r w:rsidR="00453A9C">
        <w:t>Considering</w:t>
      </w:r>
      <w:r w:rsidR="002A673F">
        <w:t xml:space="preserve"> the role of critical reflection, together with </w:t>
      </w:r>
      <w:r w:rsidR="002323B9">
        <w:t>an observation in a school and class context</w:t>
      </w:r>
      <w:r w:rsidR="008E2145">
        <w:t>,</w:t>
      </w:r>
      <w:r w:rsidR="002323B9">
        <w:t xml:space="preserve"> it is to be </w:t>
      </w:r>
      <w:r w:rsidR="0048542C">
        <w:t>assessed</w:t>
      </w:r>
      <w:r w:rsidR="002323B9">
        <w:t xml:space="preserve"> how this links to </w:t>
      </w:r>
      <w:r w:rsidR="00124868">
        <w:t xml:space="preserve">educational </w:t>
      </w:r>
      <w:r w:rsidR="002323B9">
        <w:t>reviews</w:t>
      </w:r>
      <w:r w:rsidR="0048542C">
        <w:t xml:space="preserve"> together with reflection and evaluation.</w:t>
      </w:r>
      <w:r w:rsidR="0048542C" w:rsidRPr="0048542C">
        <w:rPr>
          <w:rFonts w:cstheme="minorHAnsi"/>
        </w:rPr>
        <w:t xml:space="preserve"> </w:t>
      </w:r>
      <w:r w:rsidR="0048542C">
        <w:rPr>
          <w:rFonts w:cstheme="minorHAnsi"/>
        </w:rPr>
        <w:t xml:space="preserve">To conclude </w:t>
      </w:r>
      <w:r w:rsidR="00994366">
        <w:rPr>
          <w:rFonts w:cstheme="minorHAnsi"/>
        </w:rPr>
        <w:t xml:space="preserve">with </w:t>
      </w:r>
      <w:r w:rsidR="0048542C" w:rsidRPr="00DF602D">
        <w:rPr>
          <w:rFonts w:cstheme="minorHAnsi"/>
        </w:rPr>
        <w:t>an assessment and summary of the approach taken</w:t>
      </w:r>
      <w:r w:rsidR="00994366">
        <w:rPr>
          <w:rFonts w:cstheme="minorHAnsi"/>
        </w:rPr>
        <w:t>, linking that to the role</w:t>
      </w:r>
      <w:r w:rsidR="0048542C" w:rsidRPr="00DF602D">
        <w:rPr>
          <w:rFonts w:cstheme="minorHAnsi"/>
        </w:rPr>
        <w:t xml:space="preserve"> of the reflective practitioner in Wales and the new Professional Standards for Teaching and Leadership. </w:t>
      </w:r>
    </w:p>
    <w:p w14:paraId="175A27E9" w14:textId="1F8DF92B" w:rsidR="005F1D0A" w:rsidRPr="00DF602D" w:rsidRDefault="00333C7C" w:rsidP="00AA3978">
      <w:pPr>
        <w:rPr>
          <w:rFonts w:cstheme="minorHAnsi"/>
        </w:rPr>
      </w:pPr>
      <w:r w:rsidRPr="00DF602D">
        <w:rPr>
          <w:rFonts w:cstheme="minorHAnsi"/>
        </w:rPr>
        <w:t>‘A</w:t>
      </w:r>
      <w:r w:rsidR="003B56FB" w:rsidRPr="00DF602D">
        <w:rPr>
          <w:rFonts w:cstheme="minorHAnsi"/>
        </w:rPr>
        <w:t xml:space="preserve"> critical incident is an interpretation of the significance of an event. To take something as a critical incident is a value judgment we make, and the basis of that judgment is a significance we attach to the meaning of the incident</w:t>
      </w:r>
      <w:r w:rsidRPr="00DF602D">
        <w:rPr>
          <w:rFonts w:cstheme="minorHAnsi"/>
        </w:rPr>
        <w:t xml:space="preserve">’, </w:t>
      </w:r>
      <w:r w:rsidR="0059339D" w:rsidRPr="00DF602D">
        <w:rPr>
          <w:rFonts w:cstheme="minorHAnsi"/>
        </w:rPr>
        <w:t>(</w:t>
      </w:r>
      <w:r w:rsidRPr="00DF602D">
        <w:rPr>
          <w:rFonts w:cstheme="minorHAnsi"/>
        </w:rPr>
        <w:t>Tripp</w:t>
      </w:r>
      <w:r w:rsidR="0059339D" w:rsidRPr="00DF602D">
        <w:rPr>
          <w:rFonts w:cstheme="minorHAnsi"/>
        </w:rPr>
        <w:t xml:space="preserve">, </w:t>
      </w:r>
      <w:r w:rsidRPr="00DF602D">
        <w:rPr>
          <w:rFonts w:cstheme="minorHAnsi"/>
        </w:rPr>
        <w:t>1993</w:t>
      </w:r>
      <w:r w:rsidR="0059339D" w:rsidRPr="00DF602D">
        <w:rPr>
          <w:rFonts w:cstheme="minorHAnsi"/>
        </w:rPr>
        <w:t>, p.8)</w:t>
      </w:r>
      <w:r w:rsidRPr="00DF602D">
        <w:rPr>
          <w:rFonts w:cstheme="minorHAnsi"/>
        </w:rPr>
        <w:t xml:space="preserve">. </w:t>
      </w:r>
    </w:p>
    <w:p w14:paraId="02455DAC" w14:textId="77777777" w:rsidR="0096434D" w:rsidRDefault="000150BF" w:rsidP="00AA3978">
      <w:pPr>
        <w:rPr>
          <w:rFonts w:cstheme="minorHAnsi"/>
        </w:rPr>
      </w:pPr>
      <w:r>
        <w:rPr>
          <w:rFonts w:cstheme="minorHAnsi"/>
        </w:rPr>
        <w:t>It is argued that e</w:t>
      </w:r>
      <w:r w:rsidR="00F6404A" w:rsidRPr="00DF602D">
        <w:rPr>
          <w:rFonts w:cstheme="minorHAnsi"/>
        </w:rPr>
        <w:t>ducation is an ever-evolving</w:t>
      </w:r>
      <w:r w:rsidR="009307F0" w:rsidRPr="00DF602D">
        <w:rPr>
          <w:rFonts w:cstheme="minorHAnsi"/>
        </w:rPr>
        <w:t xml:space="preserve"> experience </w:t>
      </w:r>
      <w:r w:rsidR="00F529A9" w:rsidRPr="00DF602D">
        <w:rPr>
          <w:rFonts w:cstheme="minorHAnsi"/>
        </w:rPr>
        <w:t>in which</w:t>
      </w:r>
      <w:r w:rsidR="0070153E" w:rsidRPr="00DF602D">
        <w:rPr>
          <w:rFonts w:cstheme="minorHAnsi"/>
        </w:rPr>
        <w:t>,</w:t>
      </w:r>
      <w:r w:rsidR="00F529A9" w:rsidRPr="00DF602D">
        <w:rPr>
          <w:rFonts w:cstheme="minorHAnsi"/>
        </w:rPr>
        <w:t xml:space="preserve"> throughout the ages of reform acts and</w:t>
      </w:r>
      <w:r w:rsidR="00755D38" w:rsidRPr="00DF602D">
        <w:rPr>
          <w:rFonts w:cstheme="minorHAnsi"/>
        </w:rPr>
        <w:t xml:space="preserve"> advances in curricul</w:t>
      </w:r>
      <w:r w:rsidR="00F12992" w:rsidRPr="00DF602D">
        <w:rPr>
          <w:rFonts w:cstheme="minorHAnsi"/>
        </w:rPr>
        <w:t>um</w:t>
      </w:r>
      <w:r w:rsidR="0070153E" w:rsidRPr="00DF602D">
        <w:rPr>
          <w:rFonts w:cstheme="minorHAnsi"/>
        </w:rPr>
        <w:t xml:space="preserve">, is forever adapting and changing. </w:t>
      </w:r>
      <w:r w:rsidR="000915D6" w:rsidRPr="00DF602D">
        <w:rPr>
          <w:rFonts w:cstheme="minorHAnsi"/>
        </w:rPr>
        <w:t xml:space="preserve">To meet the needs of </w:t>
      </w:r>
      <w:r w:rsidR="00D20292" w:rsidRPr="00DF602D">
        <w:rPr>
          <w:rFonts w:cstheme="minorHAnsi"/>
        </w:rPr>
        <w:t xml:space="preserve">change within education, </w:t>
      </w:r>
      <w:r w:rsidR="005A2450" w:rsidRPr="00DF602D">
        <w:rPr>
          <w:rFonts w:cstheme="minorHAnsi"/>
        </w:rPr>
        <w:t>those in teaching professions are expected</w:t>
      </w:r>
      <w:r w:rsidR="008732A5" w:rsidRPr="00DF602D">
        <w:rPr>
          <w:rFonts w:cstheme="minorHAnsi"/>
        </w:rPr>
        <w:t>,</w:t>
      </w:r>
      <w:r w:rsidR="005A2450" w:rsidRPr="00DF602D">
        <w:rPr>
          <w:rFonts w:cstheme="minorHAnsi"/>
        </w:rPr>
        <w:t xml:space="preserve"> within their role</w:t>
      </w:r>
      <w:r w:rsidR="008732A5" w:rsidRPr="00DF602D">
        <w:rPr>
          <w:rFonts w:cstheme="minorHAnsi"/>
        </w:rPr>
        <w:t>,</w:t>
      </w:r>
      <w:r w:rsidR="005A2450" w:rsidRPr="00DF602D">
        <w:rPr>
          <w:rFonts w:cstheme="minorHAnsi"/>
        </w:rPr>
        <w:t xml:space="preserve"> to critically reflect within their teaching practice.</w:t>
      </w:r>
      <w:r w:rsidR="008732A5" w:rsidRPr="00DF602D">
        <w:rPr>
          <w:rFonts w:cstheme="minorHAnsi"/>
        </w:rPr>
        <w:t xml:space="preserve"> </w:t>
      </w:r>
      <w:r w:rsidR="000C1791" w:rsidRPr="00DF602D">
        <w:rPr>
          <w:rFonts w:cstheme="minorHAnsi"/>
        </w:rPr>
        <w:t>B</w:t>
      </w:r>
      <w:r w:rsidR="00167A24" w:rsidRPr="00DF602D">
        <w:rPr>
          <w:rFonts w:cstheme="minorHAnsi"/>
          <w:color w:val="3A3A3A"/>
          <w:shd w:val="clear" w:color="auto" w:fill="FFFFFF"/>
        </w:rPr>
        <w:t xml:space="preserve">y </w:t>
      </w:r>
      <w:r w:rsidR="00311E3A" w:rsidRPr="00DF602D">
        <w:rPr>
          <w:rFonts w:cstheme="minorHAnsi"/>
          <w:color w:val="3A3A3A"/>
          <w:shd w:val="clear" w:color="auto" w:fill="FFFFFF"/>
        </w:rPr>
        <w:t>critically</w:t>
      </w:r>
      <w:r w:rsidR="00167A24" w:rsidRPr="00DF602D">
        <w:rPr>
          <w:rFonts w:cstheme="minorHAnsi"/>
          <w:color w:val="3A3A3A"/>
          <w:shd w:val="clear" w:color="auto" w:fill="FFFFFF"/>
        </w:rPr>
        <w:t xml:space="preserve"> evaluating instances </w:t>
      </w:r>
      <w:r w:rsidR="00066859" w:rsidRPr="00DF602D">
        <w:rPr>
          <w:rFonts w:cstheme="minorHAnsi"/>
          <w:color w:val="3A3A3A"/>
          <w:shd w:val="clear" w:color="auto" w:fill="FFFFFF"/>
        </w:rPr>
        <w:t xml:space="preserve">in </w:t>
      </w:r>
      <w:r w:rsidR="00167A24" w:rsidRPr="00DF602D">
        <w:rPr>
          <w:rFonts w:cstheme="minorHAnsi"/>
          <w:color w:val="3A3A3A"/>
          <w:shd w:val="clear" w:color="auto" w:fill="FFFFFF"/>
        </w:rPr>
        <w:t>which teachers can document, assess,</w:t>
      </w:r>
      <w:r w:rsidR="00BE6EB4" w:rsidRPr="00DF602D">
        <w:rPr>
          <w:rFonts w:cstheme="minorHAnsi"/>
          <w:color w:val="3A3A3A"/>
          <w:shd w:val="clear" w:color="auto" w:fill="FFFFFF"/>
        </w:rPr>
        <w:t xml:space="preserve"> and</w:t>
      </w:r>
      <w:r w:rsidR="00167A24" w:rsidRPr="00DF602D">
        <w:rPr>
          <w:rFonts w:cstheme="minorHAnsi"/>
          <w:color w:val="3A3A3A"/>
          <w:shd w:val="clear" w:color="auto" w:fill="FFFFFF"/>
        </w:rPr>
        <w:t xml:space="preserve"> </w:t>
      </w:r>
      <w:r w:rsidR="009C3328" w:rsidRPr="00DF602D">
        <w:rPr>
          <w:rFonts w:cstheme="minorHAnsi"/>
          <w:color w:val="3A3A3A"/>
          <w:shd w:val="clear" w:color="auto" w:fill="FFFFFF"/>
        </w:rPr>
        <w:t>evaluate</w:t>
      </w:r>
      <w:r w:rsidR="00167A24" w:rsidRPr="00DF602D">
        <w:rPr>
          <w:rFonts w:cstheme="minorHAnsi"/>
          <w:color w:val="3A3A3A"/>
          <w:shd w:val="clear" w:color="auto" w:fill="FFFFFF"/>
        </w:rPr>
        <w:t xml:space="preserve"> </w:t>
      </w:r>
      <w:r w:rsidR="00BE6EB4" w:rsidRPr="00DF602D">
        <w:rPr>
          <w:rFonts w:cstheme="minorHAnsi"/>
          <w:color w:val="3A3A3A"/>
          <w:shd w:val="clear" w:color="auto" w:fill="FFFFFF"/>
        </w:rPr>
        <w:t>can</w:t>
      </w:r>
      <w:r w:rsidR="00167A24" w:rsidRPr="00DF602D">
        <w:rPr>
          <w:rFonts w:cstheme="minorHAnsi"/>
          <w:color w:val="3A3A3A"/>
          <w:shd w:val="clear" w:color="auto" w:fill="FFFFFF"/>
        </w:rPr>
        <w:t xml:space="preserve"> potentially improve the education </w:t>
      </w:r>
      <w:r w:rsidR="00823294" w:rsidRPr="00DF602D">
        <w:rPr>
          <w:rFonts w:cstheme="minorHAnsi"/>
          <w:color w:val="3A3A3A"/>
          <w:shd w:val="clear" w:color="auto" w:fill="FFFFFF"/>
        </w:rPr>
        <w:t>system</w:t>
      </w:r>
      <w:r w:rsidR="00315B71" w:rsidRPr="00DF602D">
        <w:rPr>
          <w:rFonts w:cstheme="minorHAnsi"/>
          <w:color w:val="3A3A3A"/>
          <w:shd w:val="clear" w:color="auto" w:fill="FFFFFF"/>
        </w:rPr>
        <w:t>.</w:t>
      </w:r>
      <w:r w:rsidR="00071199" w:rsidRPr="00DF602D">
        <w:rPr>
          <w:rFonts w:cstheme="minorHAnsi"/>
          <w:color w:val="3A3A3A"/>
          <w:shd w:val="clear" w:color="auto" w:fill="FFFFFF"/>
        </w:rPr>
        <w:t xml:space="preserve"> </w:t>
      </w:r>
      <w:r w:rsidR="009C3328" w:rsidRPr="00DF602D">
        <w:rPr>
          <w:rFonts w:cstheme="minorHAnsi"/>
          <w:color w:val="3A3A3A"/>
          <w:shd w:val="clear" w:color="auto" w:fill="FFFFFF"/>
        </w:rPr>
        <w:t>This is evident in the Curriculum for Wales</w:t>
      </w:r>
      <w:r w:rsidR="00533845" w:rsidRPr="00DF602D">
        <w:rPr>
          <w:rFonts w:cstheme="minorHAnsi"/>
          <w:color w:val="3A3A3A"/>
          <w:shd w:val="clear" w:color="auto" w:fill="FFFFFF"/>
        </w:rPr>
        <w:t xml:space="preserve">, </w:t>
      </w:r>
      <w:r w:rsidR="00B57E3A" w:rsidRPr="00DF602D">
        <w:rPr>
          <w:rFonts w:cstheme="minorHAnsi"/>
          <w:color w:val="3A3A3A"/>
          <w:shd w:val="clear" w:color="auto" w:fill="FFFFFF"/>
        </w:rPr>
        <w:t>as the new Framework gives opportunity to design</w:t>
      </w:r>
      <w:r w:rsidR="00823294" w:rsidRPr="00DF602D">
        <w:rPr>
          <w:rFonts w:cstheme="minorHAnsi"/>
          <w:color w:val="3A3A3A"/>
          <w:shd w:val="clear" w:color="auto" w:fill="FFFFFF"/>
        </w:rPr>
        <w:t>,</w:t>
      </w:r>
      <w:r w:rsidR="00B57E3A" w:rsidRPr="00DF602D">
        <w:rPr>
          <w:rFonts w:cstheme="minorHAnsi"/>
          <w:color w:val="3A3A3A"/>
          <w:shd w:val="clear" w:color="auto" w:fill="FFFFFF"/>
        </w:rPr>
        <w:t xml:space="preserve"> within a consistent approach nationwide, </w:t>
      </w:r>
      <w:r w:rsidR="00543905" w:rsidRPr="00DF602D">
        <w:rPr>
          <w:rFonts w:cstheme="minorHAnsi"/>
          <w:color w:val="3A3A3A"/>
          <w:shd w:val="clear" w:color="auto" w:fill="FFFFFF"/>
        </w:rPr>
        <w:t>Schools</w:t>
      </w:r>
      <w:r w:rsidR="00DC0896" w:rsidRPr="00DF602D">
        <w:rPr>
          <w:rFonts w:cstheme="minorHAnsi"/>
          <w:color w:val="3A3A3A"/>
          <w:shd w:val="clear" w:color="auto" w:fill="FFFFFF"/>
        </w:rPr>
        <w:t>’</w:t>
      </w:r>
      <w:r w:rsidR="00543905" w:rsidRPr="00DF602D">
        <w:rPr>
          <w:rFonts w:cstheme="minorHAnsi"/>
          <w:color w:val="3A3A3A"/>
          <w:shd w:val="clear" w:color="auto" w:fill="FFFFFF"/>
        </w:rPr>
        <w:t xml:space="preserve"> own vision of what they want for their learners</w:t>
      </w:r>
      <w:r w:rsidR="00B8684B" w:rsidRPr="00DF602D">
        <w:rPr>
          <w:rFonts w:cstheme="minorHAnsi"/>
          <w:color w:val="3A3A3A"/>
          <w:shd w:val="clear" w:color="auto" w:fill="FFFFFF"/>
        </w:rPr>
        <w:t>,</w:t>
      </w:r>
      <w:r w:rsidR="00543905" w:rsidRPr="00DF602D">
        <w:rPr>
          <w:rFonts w:cstheme="minorHAnsi"/>
          <w:color w:val="3A3A3A"/>
          <w:shd w:val="clear" w:color="auto" w:fill="FFFFFF"/>
        </w:rPr>
        <w:t xml:space="preserve"> within the context of the four purposes and learning defined at a national level</w:t>
      </w:r>
      <w:r w:rsidR="003A7A9F" w:rsidRPr="00DF602D">
        <w:rPr>
          <w:rFonts w:cstheme="minorHAnsi"/>
          <w:color w:val="3A3A3A"/>
          <w:shd w:val="clear" w:color="auto" w:fill="FFFFFF"/>
        </w:rPr>
        <w:t>,</w:t>
      </w:r>
      <w:r w:rsidR="00FF74FA" w:rsidRPr="00DF602D">
        <w:rPr>
          <w:rFonts w:cstheme="minorHAnsi"/>
          <w:color w:val="3A3A3A"/>
          <w:shd w:val="clear" w:color="auto" w:fill="FFFFFF"/>
        </w:rPr>
        <w:t xml:space="preserve"> (</w:t>
      </w:r>
      <w:r w:rsidR="00290979" w:rsidRPr="00DF602D">
        <w:rPr>
          <w:rFonts w:cstheme="minorHAnsi"/>
        </w:rPr>
        <w:t>Welsh Government, 2020)</w:t>
      </w:r>
      <w:r w:rsidR="00D30475" w:rsidRPr="00DF602D">
        <w:rPr>
          <w:rFonts w:cstheme="minorHAnsi"/>
        </w:rPr>
        <w:t xml:space="preserve">. </w:t>
      </w:r>
    </w:p>
    <w:p w14:paraId="447BF9E2" w14:textId="77777777" w:rsidR="00C4268D" w:rsidRDefault="00B8684B" w:rsidP="00AA3978">
      <w:pPr>
        <w:rPr>
          <w:rFonts w:cstheme="minorHAnsi"/>
        </w:rPr>
      </w:pPr>
      <w:r w:rsidRPr="00DF602D">
        <w:rPr>
          <w:rFonts w:cstheme="minorHAnsi"/>
        </w:rPr>
        <w:t xml:space="preserve">However, </w:t>
      </w:r>
      <w:r w:rsidRPr="00DF602D">
        <w:rPr>
          <w:rFonts w:cstheme="minorHAnsi"/>
          <w:color w:val="000000"/>
        </w:rPr>
        <w:t xml:space="preserve">there has long been concern </w:t>
      </w:r>
      <w:r w:rsidR="00D30475" w:rsidRPr="00DF602D">
        <w:rPr>
          <w:rFonts w:cstheme="minorHAnsi"/>
          <w:color w:val="000000"/>
        </w:rPr>
        <w:t>over</w:t>
      </w:r>
      <w:r w:rsidRPr="00DF602D">
        <w:rPr>
          <w:rFonts w:cstheme="minorHAnsi"/>
          <w:color w:val="000000"/>
        </w:rPr>
        <w:t xml:space="preserve"> teachers </w:t>
      </w:r>
      <w:r w:rsidR="00D30475" w:rsidRPr="00DF602D">
        <w:rPr>
          <w:rFonts w:cstheme="minorHAnsi"/>
          <w:color w:val="000000"/>
        </w:rPr>
        <w:t>taking</w:t>
      </w:r>
      <w:r w:rsidRPr="00DF602D">
        <w:rPr>
          <w:rFonts w:cstheme="minorHAnsi"/>
          <w:color w:val="000000"/>
        </w:rPr>
        <w:t xml:space="preserve"> responsibility for their own professional learning and development, </w:t>
      </w:r>
      <w:r w:rsidR="00011C01" w:rsidRPr="00DF602D">
        <w:rPr>
          <w:rFonts w:cstheme="minorHAnsi"/>
          <w:color w:val="000000"/>
        </w:rPr>
        <w:t>(</w:t>
      </w:r>
      <w:r w:rsidRPr="00DF602D">
        <w:rPr>
          <w:rFonts w:cstheme="minorHAnsi"/>
          <w:color w:val="3A3A3A"/>
          <w:shd w:val="clear" w:color="auto" w:fill="FFFFFF"/>
        </w:rPr>
        <w:t>Zwozdiak-Myers, 2012</w:t>
      </w:r>
      <w:r w:rsidR="00011C01" w:rsidRPr="00DF602D">
        <w:rPr>
          <w:rFonts w:cstheme="minorHAnsi"/>
          <w:color w:val="3A3A3A"/>
          <w:shd w:val="clear" w:color="auto" w:fill="FFFFFF"/>
        </w:rPr>
        <w:t>,</w:t>
      </w:r>
      <w:r w:rsidRPr="00DF602D">
        <w:rPr>
          <w:rFonts w:cstheme="minorHAnsi"/>
          <w:color w:val="3A3A3A"/>
          <w:shd w:val="clear" w:color="auto" w:fill="FFFFFF"/>
        </w:rPr>
        <w:t> p.</w:t>
      </w:r>
      <w:r w:rsidR="00DD58C6" w:rsidRPr="00DF602D">
        <w:rPr>
          <w:rFonts w:cstheme="minorHAnsi"/>
          <w:color w:val="3A3A3A"/>
          <w:shd w:val="clear" w:color="auto" w:fill="FFFFFF"/>
        </w:rPr>
        <w:t xml:space="preserve"> </w:t>
      </w:r>
      <w:r w:rsidRPr="00DF602D">
        <w:rPr>
          <w:rFonts w:cstheme="minorHAnsi"/>
          <w:color w:val="3A3A3A"/>
          <w:shd w:val="clear" w:color="auto" w:fill="FFFFFF"/>
        </w:rPr>
        <w:t>8</w:t>
      </w:r>
      <w:r w:rsidR="00011C01" w:rsidRPr="00DF602D">
        <w:rPr>
          <w:rFonts w:cstheme="minorHAnsi"/>
          <w:color w:val="3A3A3A"/>
          <w:shd w:val="clear" w:color="auto" w:fill="FFFFFF"/>
        </w:rPr>
        <w:t>).</w:t>
      </w:r>
      <w:r w:rsidR="00695932" w:rsidRPr="00DF602D">
        <w:rPr>
          <w:rFonts w:cstheme="minorHAnsi"/>
          <w:color w:val="3A3A3A"/>
          <w:shd w:val="clear" w:color="auto" w:fill="FFFFFF"/>
        </w:rPr>
        <w:t xml:space="preserve"> Teaching professionals</w:t>
      </w:r>
      <w:r w:rsidR="00D436C2" w:rsidRPr="00DF602D">
        <w:rPr>
          <w:rFonts w:cstheme="minorHAnsi"/>
          <w:color w:val="3A3A3A"/>
          <w:shd w:val="clear" w:color="auto" w:fill="FFFFFF"/>
        </w:rPr>
        <w:t>,</w:t>
      </w:r>
      <w:r w:rsidR="00695932" w:rsidRPr="00DF602D">
        <w:rPr>
          <w:rFonts w:cstheme="minorHAnsi"/>
          <w:color w:val="3A3A3A"/>
          <w:shd w:val="clear" w:color="auto" w:fill="FFFFFF"/>
        </w:rPr>
        <w:t xml:space="preserve"> </w:t>
      </w:r>
      <w:r w:rsidR="00D436C2" w:rsidRPr="00DF602D">
        <w:rPr>
          <w:rFonts w:cstheme="minorHAnsi"/>
          <w:color w:val="3A3A3A"/>
          <w:shd w:val="clear" w:color="auto" w:fill="FFFFFF"/>
        </w:rPr>
        <w:t>who</w:t>
      </w:r>
      <w:r w:rsidR="00695932" w:rsidRPr="00DF602D">
        <w:rPr>
          <w:rFonts w:cstheme="minorHAnsi"/>
          <w:color w:val="3A3A3A"/>
          <w:shd w:val="clear" w:color="auto" w:fill="FFFFFF"/>
        </w:rPr>
        <w:t xml:space="preserve"> are left to design </w:t>
      </w:r>
      <w:r w:rsidR="007C1DB8" w:rsidRPr="00DF602D">
        <w:rPr>
          <w:rFonts w:cstheme="minorHAnsi"/>
          <w:color w:val="3A3A3A"/>
          <w:shd w:val="clear" w:color="auto" w:fill="FFFFFF"/>
        </w:rPr>
        <w:t>their own teaching curriculum</w:t>
      </w:r>
      <w:r w:rsidR="00D436C2" w:rsidRPr="00DF602D">
        <w:rPr>
          <w:rFonts w:cstheme="minorHAnsi"/>
          <w:color w:val="3A3A3A"/>
          <w:shd w:val="clear" w:color="auto" w:fill="FFFFFF"/>
        </w:rPr>
        <w:t>,</w:t>
      </w:r>
      <w:r w:rsidR="007C1DB8" w:rsidRPr="00DF602D">
        <w:rPr>
          <w:rFonts w:cstheme="minorHAnsi"/>
          <w:color w:val="3A3A3A"/>
          <w:shd w:val="clear" w:color="auto" w:fill="FFFFFF"/>
        </w:rPr>
        <w:t xml:space="preserve"> can cause some debate as </w:t>
      </w:r>
      <w:r w:rsidR="0058545E" w:rsidRPr="00DF602D">
        <w:rPr>
          <w:rFonts w:cstheme="minorHAnsi"/>
          <w:color w:val="3A3A3A"/>
          <w:shd w:val="clear" w:color="auto" w:fill="FFFFFF"/>
        </w:rPr>
        <w:t>everyone</w:t>
      </w:r>
      <w:r w:rsidR="007C1DB8" w:rsidRPr="00DF602D">
        <w:rPr>
          <w:rFonts w:cstheme="minorHAnsi"/>
          <w:color w:val="3A3A3A"/>
          <w:shd w:val="clear" w:color="auto" w:fill="FFFFFF"/>
        </w:rPr>
        <w:t xml:space="preserve"> is different. </w:t>
      </w:r>
      <w:r w:rsidR="003A7A9F" w:rsidRPr="00DF602D">
        <w:rPr>
          <w:rFonts w:cstheme="minorHAnsi"/>
          <w:color w:val="3A3A3A"/>
          <w:shd w:val="clear" w:color="auto" w:fill="FFFFFF"/>
        </w:rPr>
        <w:t>Nevertheless</w:t>
      </w:r>
      <w:r w:rsidR="007C1DB8" w:rsidRPr="00DF602D">
        <w:rPr>
          <w:rFonts w:cstheme="minorHAnsi"/>
          <w:color w:val="3A3A3A"/>
          <w:shd w:val="clear" w:color="auto" w:fill="FFFFFF"/>
        </w:rPr>
        <w:t xml:space="preserve">, the Curriculum for Wales clearly sets out a </w:t>
      </w:r>
      <w:r w:rsidR="00D436C2" w:rsidRPr="00DF602D">
        <w:rPr>
          <w:rFonts w:cstheme="minorHAnsi"/>
          <w:color w:val="3A3A3A"/>
          <w:shd w:val="clear" w:color="auto" w:fill="FFFFFF"/>
        </w:rPr>
        <w:t>guidance</w:t>
      </w:r>
      <w:r w:rsidR="007C1DB8" w:rsidRPr="00DF602D">
        <w:rPr>
          <w:rFonts w:cstheme="minorHAnsi"/>
          <w:color w:val="3A3A3A"/>
          <w:shd w:val="clear" w:color="auto" w:fill="FFFFFF"/>
        </w:rPr>
        <w:t xml:space="preserve"> for all s</w:t>
      </w:r>
      <w:r w:rsidR="00D436C2" w:rsidRPr="00DF602D">
        <w:rPr>
          <w:rFonts w:cstheme="minorHAnsi"/>
          <w:color w:val="3A3A3A"/>
          <w:shd w:val="clear" w:color="auto" w:fill="FFFFFF"/>
        </w:rPr>
        <w:t>c</w:t>
      </w:r>
      <w:r w:rsidR="007C1DB8" w:rsidRPr="00DF602D">
        <w:rPr>
          <w:rFonts w:cstheme="minorHAnsi"/>
          <w:color w:val="3A3A3A"/>
          <w:shd w:val="clear" w:color="auto" w:fill="FFFFFF"/>
        </w:rPr>
        <w:t>hools to adhere to, ensuring the continuity across the nation</w:t>
      </w:r>
      <w:r w:rsidR="00D436C2" w:rsidRPr="00DF602D">
        <w:rPr>
          <w:rFonts w:cstheme="minorHAnsi"/>
          <w:color w:val="3A3A3A"/>
          <w:shd w:val="clear" w:color="auto" w:fill="FFFFFF"/>
        </w:rPr>
        <w:t xml:space="preserve"> so that teaching practices remain fair and unbiased.</w:t>
      </w:r>
      <w:r w:rsidR="00ED4A32" w:rsidRPr="00DF602D">
        <w:rPr>
          <w:rFonts w:cstheme="minorHAnsi"/>
          <w:color w:val="3A3A3A"/>
          <w:shd w:val="clear" w:color="auto" w:fill="FFFFFF"/>
        </w:rPr>
        <w:t xml:space="preserve"> </w:t>
      </w:r>
      <w:r w:rsidR="0078385E" w:rsidRPr="00DF602D">
        <w:rPr>
          <w:rFonts w:cstheme="minorHAnsi"/>
          <w:color w:val="3A3A3A"/>
          <w:shd w:val="clear" w:color="auto" w:fill="FFFFFF"/>
        </w:rPr>
        <w:t>‘</w:t>
      </w:r>
      <w:r w:rsidR="00ED4A32" w:rsidRPr="00DF602D">
        <w:rPr>
          <w:rFonts w:cstheme="minorHAnsi"/>
          <w:color w:val="000000"/>
        </w:rPr>
        <w:t xml:space="preserve">Teachers who ask searching questions about educational practice that arise from their own contexts and professional concerns demonstrate a commitment to continuous learning by seeking new ideas, </w:t>
      </w:r>
      <w:r w:rsidR="00560D99" w:rsidRPr="00DF602D">
        <w:rPr>
          <w:rFonts w:cstheme="minorHAnsi"/>
          <w:color w:val="000000"/>
        </w:rPr>
        <w:t>evaluating,</w:t>
      </w:r>
      <w:r w:rsidR="00ED4A32" w:rsidRPr="00DF602D">
        <w:rPr>
          <w:rFonts w:cstheme="minorHAnsi"/>
          <w:color w:val="000000"/>
        </w:rPr>
        <w:t xml:space="preserve"> and reflecting on their impact, and trying out new ways of working to improve their effectiveness</w:t>
      </w:r>
      <w:r w:rsidR="0078385E" w:rsidRPr="00DF602D">
        <w:rPr>
          <w:rFonts w:cstheme="minorHAnsi"/>
          <w:color w:val="000000"/>
        </w:rPr>
        <w:t>’</w:t>
      </w:r>
      <w:r w:rsidR="006D343D" w:rsidRPr="00DF602D">
        <w:rPr>
          <w:rFonts w:cstheme="minorHAnsi"/>
          <w:color w:val="000000"/>
        </w:rPr>
        <w:t>,</w:t>
      </w:r>
      <w:r w:rsidR="00840EEF" w:rsidRPr="00DF602D">
        <w:rPr>
          <w:rFonts w:cstheme="minorHAnsi"/>
          <w:color w:val="3A3A3A"/>
          <w:shd w:val="clear" w:color="auto" w:fill="FFFFFF"/>
        </w:rPr>
        <w:t xml:space="preserve"> </w:t>
      </w:r>
      <w:r w:rsidR="006D343D" w:rsidRPr="00DF602D">
        <w:rPr>
          <w:rFonts w:cstheme="minorHAnsi"/>
          <w:color w:val="3A3A3A"/>
          <w:shd w:val="clear" w:color="auto" w:fill="FFFFFF"/>
        </w:rPr>
        <w:t>(</w:t>
      </w:r>
      <w:r w:rsidR="00840EEF" w:rsidRPr="00DF602D">
        <w:rPr>
          <w:rFonts w:cstheme="minorHAnsi"/>
          <w:color w:val="3A3A3A"/>
          <w:shd w:val="clear" w:color="auto" w:fill="FFFFFF"/>
        </w:rPr>
        <w:t>Zwozdiak-Myers, 2012</w:t>
      </w:r>
      <w:r w:rsidR="0078385E" w:rsidRPr="00DF602D">
        <w:rPr>
          <w:rFonts w:cstheme="minorHAnsi"/>
          <w:color w:val="3A3A3A"/>
          <w:shd w:val="clear" w:color="auto" w:fill="FFFFFF"/>
        </w:rPr>
        <w:t>,</w:t>
      </w:r>
      <w:r w:rsidR="00ED4A32" w:rsidRPr="00DF602D">
        <w:rPr>
          <w:rFonts w:cstheme="minorHAnsi"/>
          <w:color w:val="000000"/>
        </w:rPr>
        <w:t xml:space="preserve"> P.3</w:t>
      </w:r>
      <w:r w:rsidR="0078385E" w:rsidRPr="00DF602D">
        <w:rPr>
          <w:rFonts w:cstheme="minorHAnsi"/>
          <w:color w:val="000000"/>
        </w:rPr>
        <w:t>).</w:t>
      </w:r>
      <w:r w:rsidR="00F232C6" w:rsidRPr="00DF602D">
        <w:rPr>
          <w:rFonts w:cstheme="minorHAnsi"/>
          <w:color w:val="000000"/>
        </w:rPr>
        <w:t xml:space="preserve"> As Tripp</w:t>
      </w:r>
      <w:r w:rsidR="00935DEE" w:rsidRPr="00DF602D">
        <w:rPr>
          <w:rFonts w:cstheme="minorHAnsi"/>
          <w:color w:val="000000"/>
        </w:rPr>
        <w:t xml:space="preserve"> (2012)</w:t>
      </w:r>
      <w:r w:rsidR="00F232C6" w:rsidRPr="00DF602D">
        <w:rPr>
          <w:rFonts w:cstheme="minorHAnsi"/>
          <w:color w:val="000000"/>
        </w:rPr>
        <w:t xml:space="preserve"> also indicates, </w:t>
      </w:r>
      <w:r w:rsidR="00BD3445" w:rsidRPr="00DF602D">
        <w:rPr>
          <w:rFonts w:cstheme="minorHAnsi"/>
        </w:rPr>
        <w:t>c</w:t>
      </w:r>
      <w:r w:rsidR="00F232C6" w:rsidRPr="00DF602D">
        <w:rPr>
          <w:rFonts w:cstheme="minorHAnsi"/>
        </w:rPr>
        <w:t>ritical incident research files are a good way of enabling the practitioners to set the collaborative research agenda</w:t>
      </w:r>
      <w:r w:rsidR="005F349B" w:rsidRPr="00DF602D">
        <w:rPr>
          <w:rFonts w:cstheme="minorHAnsi"/>
        </w:rPr>
        <w:t>. Although this is not without its concerns</w:t>
      </w:r>
      <w:r w:rsidR="00143515" w:rsidRPr="00DF602D">
        <w:rPr>
          <w:rFonts w:cstheme="minorHAnsi"/>
        </w:rPr>
        <w:t>,</w:t>
      </w:r>
      <w:r w:rsidR="005F349B" w:rsidRPr="00DF602D">
        <w:rPr>
          <w:rFonts w:cstheme="minorHAnsi"/>
        </w:rPr>
        <w:t xml:space="preserve"> as </w:t>
      </w:r>
      <w:r w:rsidR="00BD3445" w:rsidRPr="00DF602D">
        <w:rPr>
          <w:rFonts w:cstheme="minorHAnsi"/>
        </w:rPr>
        <w:t>it is recorded that</w:t>
      </w:r>
      <w:r w:rsidR="0069736C" w:rsidRPr="00DF602D">
        <w:rPr>
          <w:rFonts w:cstheme="minorHAnsi"/>
        </w:rPr>
        <w:t xml:space="preserve"> </w:t>
      </w:r>
      <w:r w:rsidR="00AD4F5C" w:rsidRPr="00DF602D">
        <w:rPr>
          <w:rFonts w:cstheme="minorHAnsi"/>
        </w:rPr>
        <w:t xml:space="preserve">there </w:t>
      </w:r>
      <w:r w:rsidR="0069736C" w:rsidRPr="00DF602D">
        <w:rPr>
          <w:rFonts w:cstheme="minorHAnsi"/>
        </w:rPr>
        <w:t>are</w:t>
      </w:r>
      <w:r w:rsidR="00A077C9" w:rsidRPr="00DF602D">
        <w:rPr>
          <w:rFonts w:cstheme="minorHAnsi"/>
        </w:rPr>
        <w:t xml:space="preserve"> many occasions </w:t>
      </w:r>
      <w:r w:rsidR="00170B8B" w:rsidRPr="00DF602D">
        <w:rPr>
          <w:rFonts w:cstheme="minorHAnsi"/>
        </w:rPr>
        <w:t>where</w:t>
      </w:r>
      <w:r w:rsidR="00A077C9" w:rsidRPr="00DF602D">
        <w:rPr>
          <w:rFonts w:cstheme="minorHAnsi"/>
        </w:rPr>
        <w:t xml:space="preserve"> teachers first</w:t>
      </w:r>
      <w:r w:rsidR="000B73B9" w:rsidRPr="00DF602D">
        <w:rPr>
          <w:rFonts w:cstheme="minorHAnsi"/>
        </w:rPr>
        <w:t xml:space="preserve"> </w:t>
      </w:r>
      <w:r w:rsidR="00143515" w:rsidRPr="00DF602D">
        <w:rPr>
          <w:rFonts w:cstheme="minorHAnsi"/>
        </w:rPr>
        <w:t>start</w:t>
      </w:r>
      <w:r w:rsidR="000B73B9" w:rsidRPr="00DF602D">
        <w:rPr>
          <w:rFonts w:cstheme="minorHAnsi"/>
        </w:rPr>
        <w:t xml:space="preserve"> their journey of </w:t>
      </w:r>
      <w:r w:rsidR="003D6577" w:rsidRPr="00DF602D">
        <w:rPr>
          <w:rFonts w:cstheme="minorHAnsi"/>
        </w:rPr>
        <w:t>‘</w:t>
      </w:r>
      <w:r w:rsidR="000B73B9" w:rsidRPr="00DF602D">
        <w:rPr>
          <w:rFonts w:cstheme="minorHAnsi"/>
        </w:rPr>
        <w:t>understanding their teaching</w:t>
      </w:r>
      <w:r w:rsidR="003D6577" w:rsidRPr="00DF602D">
        <w:rPr>
          <w:rFonts w:cstheme="minorHAnsi"/>
        </w:rPr>
        <w:t>’</w:t>
      </w:r>
      <w:r w:rsidR="000B73B9" w:rsidRPr="00DF602D">
        <w:rPr>
          <w:rFonts w:cstheme="minorHAnsi"/>
        </w:rPr>
        <w:t>, come across problems in deciding which incidents and occasions to record for further inspection or evaluation.</w:t>
      </w:r>
      <w:r w:rsidR="0062537A" w:rsidRPr="00DF602D">
        <w:rPr>
          <w:rFonts w:cstheme="minorHAnsi"/>
        </w:rPr>
        <w:t xml:space="preserve"> </w:t>
      </w:r>
    </w:p>
    <w:p w14:paraId="61151ED1" w14:textId="197070B6" w:rsidR="008E441D" w:rsidRPr="00DF602D" w:rsidRDefault="0062537A" w:rsidP="00AA3978">
      <w:pPr>
        <w:rPr>
          <w:rFonts w:cstheme="minorHAnsi"/>
        </w:rPr>
      </w:pPr>
      <w:r w:rsidRPr="00DF602D">
        <w:rPr>
          <w:rFonts w:cstheme="minorHAnsi"/>
        </w:rPr>
        <w:lastRenderedPageBreak/>
        <w:t>According to Sch</w:t>
      </w:r>
      <w:r w:rsidR="00F71A8C" w:rsidRPr="00DF602D">
        <w:rPr>
          <w:rFonts w:cstheme="minorHAnsi"/>
        </w:rPr>
        <w:t>ö</w:t>
      </w:r>
      <w:r w:rsidRPr="00DF602D">
        <w:rPr>
          <w:rFonts w:cstheme="minorHAnsi"/>
        </w:rPr>
        <w:t>n</w:t>
      </w:r>
      <w:r w:rsidR="00C44B9C" w:rsidRPr="00DF602D">
        <w:rPr>
          <w:rFonts w:cstheme="minorHAnsi"/>
        </w:rPr>
        <w:t xml:space="preserve"> (1983)</w:t>
      </w:r>
      <w:r w:rsidR="00326D0C" w:rsidRPr="00DF602D">
        <w:rPr>
          <w:rFonts w:cstheme="minorHAnsi"/>
        </w:rPr>
        <w:t>, reflective practice is the process of thoroughly considering</w:t>
      </w:r>
      <w:r w:rsidR="00764535" w:rsidRPr="00DF602D">
        <w:rPr>
          <w:rFonts w:cstheme="minorHAnsi"/>
        </w:rPr>
        <w:t xml:space="preserve"> </w:t>
      </w:r>
      <w:r w:rsidR="00226B6B" w:rsidRPr="00DF602D">
        <w:rPr>
          <w:rFonts w:cstheme="minorHAnsi"/>
        </w:rPr>
        <w:t>one’s</w:t>
      </w:r>
      <w:r w:rsidR="00764535" w:rsidRPr="00DF602D">
        <w:rPr>
          <w:rFonts w:cstheme="minorHAnsi"/>
        </w:rPr>
        <w:t xml:space="preserve"> own experiences in applying knowledge to practice while being coached by professionals in the discipline.</w:t>
      </w:r>
      <w:r w:rsidR="009339DC" w:rsidRPr="00DF602D">
        <w:rPr>
          <w:rFonts w:cstheme="minorHAnsi"/>
        </w:rPr>
        <w:t xml:space="preserve"> It refers to the </w:t>
      </w:r>
      <w:r w:rsidR="009E3F1E" w:rsidRPr="00DF602D">
        <w:rPr>
          <w:rFonts w:cstheme="minorHAnsi"/>
        </w:rPr>
        <w:t>‘</w:t>
      </w:r>
      <w:r w:rsidR="009339DC" w:rsidRPr="00DF602D">
        <w:rPr>
          <w:rFonts w:cstheme="minorHAnsi"/>
        </w:rPr>
        <w:t>process of the teacher studying his or her own teaching methods and determining what works best for the children</w:t>
      </w:r>
      <w:r w:rsidR="009E3F1E" w:rsidRPr="00DF602D">
        <w:rPr>
          <w:rFonts w:cstheme="minorHAnsi"/>
        </w:rPr>
        <w:t>’</w:t>
      </w:r>
      <w:r w:rsidR="00983BBE" w:rsidRPr="00DF602D">
        <w:rPr>
          <w:rFonts w:cstheme="minorHAnsi"/>
        </w:rPr>
        <w:t xml:space="preserve">, </w:t>
      </w:r>
      <w:r w:rsidR="002E0822" w:rsidRPr="00DF602D">
        <w:rPr>
          <w:rFonts w:cstheme="minorHAnsi"/>
        </w:rPr>
        <w:t xml:space="preserve">(Dixie and </w:t>
      </w:r>
      <w:r w:rsidR="00226B6B" w:rsidRPr="00DF602D">
        <w:rPr>
          <w:rFonts w:cstheme="minorHAnsi"/>
        </w:rPr>
        <w:t>Bell</w:t>
      </w:r>
      <w:r w:rsidR="0035094A" w:rsidRPr="00DF602D">
        <w:rPr>
          <w:rFonts w:cstheme="minorHAnsi"/>
        </w:rPr>
        <w:t>,</w:t>
      </w:r>
      <w:r w:rsidR="00642317" w:rsidRPr="00DF602D">
        <w:rPr>
          <w:rFonts w:cstheme="minorHAnsi"/>
        </w:rPr>
        <w:t xml:space="preserve"> 2009,</w:t>
      </w:r>
      <w:r w:rsidR="00226B6B" w:rsidRPr="00DF602D">
        <w:rPr>
          <w:rFonts w:cstheme="minorHAnsi"/>
        </w:rPr>
        <w:t xml:space="preserve"> p</w:t>
      </w:r>
      <w:r w:rsidR="002E0822" w:rsidRPr="00DF602D">
        <w:rPr>
          <w:rFonts w:cstheme="minorHAnsi"/>
        </w:rPr>
        <w:t>.</w:t>
      </w:r>
      <w:r w:rsidR="00642317" w:rsidRPr="00DF602D">
        <w:rPr>
          <w:rFonts w:cstheme="minorHAnsi"/>
        </w:rPr>
        <w:t xml:space="preserve"> </w:t>
      </w:r>
      <w:r w:rsidR="002E0822" w:rsidRPr="00DF602D">
        <w:rPr>
          <w:rFonts w:cstheme="minorHAnsi"/>
        </w:rPr>
        <w:t>119</w:t>
      </w:r>
      <w:r w:rsidR="00642317" w:rsidRPr="00DF602D">
        <w:rPr>
          <w:rFonts w:cstheme="minorHAnsi"/>
        </w:rPr>
        <w:t>)</w:t>
      </w:r>
      <w:r w:rsidR="002E0822" w:rsidRPr="00DF602D">
        <w:rPr>
          <w:rFonts w:cstheme="minorHAnsi"/>
        </w:rPr>
        <w:t>. Therefore</w:t>
      </w:r>
      <w:r w:rsidR="00AD61A9" w:rsidRPr="00DF602D">
        <w:rPr>
          <w:rFonts w:cstheme="minorHAnsi"/>
        </w:rPr>
        <w:t>,</w:t>
      </w:r>
      <w:r w:rsidR="002E0822" w:rsidRPr="00DF602D">
        <w:rPr>
          <w:rFonts w:cstheme="minorHAnsi"/>
        </w:rPr>
        <w:t xml:space="preserve"> one could argue that with the correct amount of support and guidance, </w:t>
      </w:r>
      <w:r w:rsidR="000367BD" w:rsidRPr="00DF602D">
        <w:rPr>
          <w:rFonts w:cstheme="minorHAnsi"/>
        </w:rPr>
        <w:t xml:space="preserve">any teaching professional is able to determine which incidents to reflect upon critically, with the added support of an already established practitioner. Together with the new Curriculum, </w:t>
      </w:r>
      <w:r w:rsidR="0009125F" w:rsidRPr="00DF602D">
        <w:rPr>
          <w:rFonts w:cstheme="minorHAnsi"/>
        </w:rPr>
        <w:t>both can initiate a reflective response regarding education which is view</w:t>
      </w:r>
      <w:r w:rsidR="00BB2C08" w:rsidRPr="00DF602D">
        <w:rPr>
          <w:rFonts w:cstheme="minorHAnsi"/>
        </w:rPr>
        <w:t>ed</w:t>
      </w:r>
      <w:r w:rsidR="0009125F" w:rsidRPr="00DF602D">
        <w:rPr>
          <w:rFonts w:cstheme="minorHAnsi"/>
        </w:rPr>
        <w:t xml:space="preserve"> holistically</w:t>
      </w:r>
      <w:r w:rsidR="00FE3392" w:rsidRPr="00DF602D">
        <w:rPr>
          <w:rFonts w:cstheme="minorHAnsi"/>
        </w:rPr>
        <w:t xml:space="preserve"> as it is</w:t>
      </w:r>
      <w:r w:rsidR="0009125F" w:rsidRPr="00DF602D">
        <w:rPr>
          <w:rFonts w:cstheme="minorHAnsi"/>
        </w:rPr>
        <w:t xml:space="preserve"> based around </w:t>
      </w:r>
      <w:r w:rsidR="00AD61A9" w:rsidRPr="00DF602D">
        <w:rPr>
          <w:rFonts w:cstheme="minorHAnsi"/>
        </w:rPr>
        <w:t>nationwide principles.</w:t>
      </w:r>
      <w:r w:rsidR="008E441D" w:rsidRPr="00DF602D">
        <w:rPr>
          <w:rFonts w:cstheme="minorHAnsi"/>
        </w:rPr>
        <w:t xml:space="preserve"> </w:t>
      </w:r>
      <w:r w:rsidR="008E441D" w:rsidRPr="00DF602D">
        <w:rPr>
          <w:rFonts w:cstheme="minorHAnsi"/>
          <w:color w:val="000000"/>
        </w:rPr>
        <w:t xml:space="preserve">For example, </w:t>
      </w:r>
      <w:r w:rsidR="0023539F" w:rsidRPr="00DF602D">
        <w:rPr>
          <w:rFonts w:cstheme="minorHAnsi"/>
          <w:color w:val="3A3A3A"/>
          <w:shd w:val="clear" w:color="auto" w:fill="FFFFFF"/>
        </w:rPr>
        <w:t>Zwozdiak-Myers</w:t>
      </w:r>
      <w:r w:rsidR="0023539F" w:rsidRPr="00DF602D">
        <w:rPr>
          <w:rFonts w:cstheme="minorHAnsi"/>
          <w:color w:val="000000"/>
        </w:rPr>
        <w:t xml:space="preserve"> </w:t>
      </w:r>
      <w:r w:rsidR="0023539F">
        <w:rPr>
          <w:rFonts w:cstheme="minorHAnsi"/>
          <w:color w:val="000000"/>
        </w:rPr>
        <w:t>(2012)</w:t>
      </w:r>
      <w:r w:rsidR="00525ED2">
        <w:rPr>
          <w:rFonts w:cstheme="minorHAnsi"/>
          <w:color w:val="000000"/>
        </w:rPr>
        <w:t xml:space="preserve"> poses </w:t>
      </w:r>
      <w:r w:rsidR="008E441D" w:rsidRPr="00DF602D">
        <w:rPr>
          <w:rFonts w:cstheme="minorHAnsi"/>
          <w:color w:val="000000"/>
        </w:rPr>
        <w:t>a debriefing session with a mentor or professional tutor following an observation of your lesson might</w:t>
      </w:r>
      <w:r w:rsidR="000B7E48">
        <w:rPr>
          <w:rFonts w:cstheme="minorHAnsi"/>
          <w:color w:val="000000"/>
        </w:rPr>
        <w:t xml:space="preserve"> provide</w:t>
      </w:r>
      <w:r w:rsidR="008E441D" w:rsidRPr="00DF602D">
        <w:rPr>
          <w:rFonts w:cstheme="minorHAnsi"/>
          <w:color w:val="000000"/>
        </w:rPr>
        <w:t xml:space="preserve"> alternative perspectives and possibilities for future lessons</w:t>
      </w:r>
      <w:r w:rsidR="003E32F3" w:rsidRPr="00DF602D">
        <w:rPr>
          <w:rFonts w:cstheme="minorHAnsi"/>
          <w:color w:val="000000"/>
        </w:rPr>
        <w:t>.</w:t>
      </w:r>
      <w:r w:rsidR="008E441D" w:rsidRPr="00DF602D">
        <w:rPr>
          <w:rFonts w:cstheme="minorHAnsi"/>
          <w:color w:val="000000"/>
        </w:rPr>
        <w:t xml:space="preserve"> </w:t>
      </w:r>
      <w:r w:rsidR="000B7E48">
        <w:rPr>
          <w:rFonts w:cstheme="minorHAnsi"/>
          <w:color w:val="000000"/>
        </w:rPr>
        <w:t>‘</w:t>
      </w:r>
      <w:r w:rsidR="003E32F3" w:rsidRPr="00DF602D">
        <w:rPr>
          <w:rFonts w:cstheme="minorHAnsi"/>
          <w:color w:val="000000"/>
        </w:rPr>
        <w:t>Y</w:t>
      </w:r>
      <w:r w:rsidR="008E441D" w:rsidRPr="00DF602D">
        <w:rPr>
          <w:rFonts w:cstheme="minorHAnsi"/>
          <w:color w:val="000000"/>
        </w:rPr>
        <w:t>ou might decide to attend a specific training session offered by your local authority or subject association to continue to improve your own teaching</w:t>
      </w:r>
      <w:r w:rsidR="00FC3F95">
        <w:rPr>
          <w:rFonts w:cstheme="minorHAnsi"/>
          <w:color w:val="000000"/>
        </w:rPr>
        <w:t>’</w:t>
      </w:r>
      <w:r w:rsidR="00A33E7F" w:rsidRPr="00DF602D">
        <w:rPr>
          <w:rFonts w:cstheme="minorHAnsi"/>
          <w:color w:val="000000"/>
        </w:rPr>
        <w:t>,</w:t>
      </w:r>
      <w:r w:rsidR="008E441D" w:rsidRPr="00DF602D">
        <w:rPr>
          <w:rFonts w:cstheme="minorHAnsi"/>
          <w:color w:val="000000"/>
        </w:rPr>
        <w:t xml:space="preserve"> </w:t>
      </w:r>
      <w:r w:rsidR="00397B6A">
        <w:rPr>
          <w:rFonts w:cstheme="minorHAnsi"/>
          <w:color w:val="000000"/>
        </w:rPr>
        <w:t>(</w:t>
      </w:r>
      <w:r w:rsidR="003F4141" w:rsidRPr="00DF602D">
        <w:rPr>
          <w:rFonts w:cstheme="minorHAnsi"/>
          <w:color w:val="3A3A3A"/>
          <w:shd w:val="clear" w:color="auto" w:fill="FFFFFF"/>
        </w:rPr>
        <w:t>Zwozdiak-Myers, 2012</w:t>
      </w:r>
      <w:r w:rsidR="00397B6A">
        <w:rPr>
          <w:rFonts w:cstheme="minorHAnsi"/>
          <w:color w:val="3A3A3A"/>
          <w:shd w:val="clear" w:color="auto" w:fill="FFFFFF"/>
        </w:rPr>
        <w:t>,</w:t>
      </w:r>
      <w:r w:rsidR="003F4141" w:rsidRPr="00DF602D">
        <w:rPr>
          <w:rFonts w:cstheme="minorHAnsi"/>
          <w:color w:val="000000"/>
        </w:rPr>
        <w:t xml:space="preserve"> </w:t>
      </w:r>
      <w:r w:rsidR="00397B6A">
        <w:rPr>
          <w:rFonts w:cstheme="minorHAnsi"/>
          <w:color w:val="000000"/>
        </w:rPr>
        <w:t>p</w:t>
      </w:r>
      <w:r w:rsidR="008E441D" w:rsidRPr="00DF602D">
        <w:rPr>
          <w:rFonts w:cstheme="minorHAnsi"/>
          <w:color w:val="000000"/>
        </w:rPr>
        <w:t>.</w:t>
      </w:r>
      <w:r w:rsidR="00397B6A">
        <w:rPr>
          <w:rFonts w:cstheme="minorHAnsi"/>
          <w:color w:val="000000"/>
        </w:rPr>
        <w:t xml:space="preserve"> </w:t>
      </w:r>
      <w:r w:rsidR="008E441D" w:rsidRPr="00DF602D">
        <w:rPr>
          <w:rFonts w:cstheme="minorHAnsi"/>
          <w:color w:val="000000"/>
        </w:rPr>
        <w:t>4</w:t>
      </w:r>
      <w:r w:rsidR="00397B6A">
        <w:rPr>
          <w:rFonts w:cstheme="minorHAnsi"/>
          <w:color w:val="000000"/>
        </w:rPr>
        <w:t>)</w:t>
      </w:r>
      <w:r w:rsidR="003F4141" w:rsidRPr="00DF602D">
        <w:rPr>
          <w:rFonts w:cstheme="minorHAnsi"/>
          <w:color w:val="000000"/>
        </w:rPr>
        <w:t>.</w:t>
      </w:r>
      <w:r w:rsidR="003E32F3" w:rsidRPr="00DF602D">
        <w:rPr>
          <w:rFonts w:cstheme="minorHAnsi"/>
          <w:color w:val="000000"/>
        </w:rPr>
        <w:t xml:space="preserve"> </w:t>
      </w:r>
      <w:r w:rsidR="00492FDE">
        <w:rPr>
          <w:rFonts w:cstheme="minorHAnsi"/>
          <w:color w:val="000000"/>
        </w:rPr>
        <w:t>On the contrary</w:t>
      </w:r>
      <w:r w:rsidR="003E32F3" w:rsidRPr="00DF602D">
        <w:rPr>
          <w:rFonts w:cstheme="minorHAnsi"/>
          <w:color w:val="000000"/>
        </w:rPr>
        <w:t xml:space="preserve">, by having a mentor or </w:t>
      </w:r>
      <w:r w:rsidR="006A03DE">
        <w:rPr>
          <w:rFonts w:cstheme="minorHAnsi"/>
          <w:color w:val="000000"/>
        </w:rPr>
        <w:t>‘</w:t>
      </w:r>
      <w:r w:rsidR="003E32F3" w:rsidRPr="00DF602D">
        <w:rPr>
          <w:rFonts w:cstheme="minorHAnsi"/>
          <w:color w:val="000000"/>
        </w:rPr>
        <w:t>an already established teaching professional</w:t>
      </w:r>
      <w:r w:rsidR="006A03DE">
        <w:rPr>
          <w:rFonts w:cstheme="minorHAnsi"/>
          <w:color w:val="000000"/>
        </w:rPr>
        <w:t>’</w:t>
      </w:r>
      <w:r w:rsidR="003E32F3" w:rsidRPr="00DF602D">
        <w:rPr>
          <w:rFonts w:cstheme="minorHAnsi"/>
          <w:color w:val="000000"/>
        </w:rPr>
        <w:t xml:space="preserve"> begs the question of </w:t>
      </w:r>
      <w:r w:rsidR="007715A0" w:rsidRPr="00DF602D">
        <w:rPr>
          <w:rFonts w:cstheme="minorHAnsi"/>
          <w:color w:val="000000"/>
        </w:rPr>
        <w:t>whether</w:t>
      </w:r>
      <w:r w:rsidR="003E32F3" w:rsidRPr="00DF602D">
        <w:rPr>
          <w:rFonts w:cstheme="minorHAnsi"/>
          <w:color w:val="000000"/>
        </w:rPr>
        <w:t xml:space="preserve"> the </w:t>
      </w:r>
      <w:r w:rsidR="00A5522B" w:rsidRPr="00DF602D">
        <w:rPr>
          <w:rFonts w:cstheme="minorHAnsi"/>
          <w:color w:val="000000"/>
        </w:rPr>
        <w:t xml:space="preserve">learning teacher is leaning on past behaviours and </w:t>
      </w:r>
      <w:r w:rsidR="00B8061B" w:rsidRPr="00DF602D">
        <w:rPr>
          <w:rFonts w:cstheme="minorHAnsi"/>
          <w:color w:val="000000"/>
        </w:rPr>
        <w:t>educational principles</w:t>
      </w:r>
      <w:r w:rsidR="00B30E91" w:rsidRPr="00DF602D">
        <w:rPr>
          <w:rFonts w:cstheme="minorHAnsi"/>
          <w:color w:val="000000"/>
        </w:rPr>
        <w:t>,</w:t>
      </w:r>
      <w:r w:rsidR="00B8061B" w:rsidRPr="00DF602D">
        <w:rPr>
          <w:rFonts w:cstheme="minorHAnsi"/>
          <w:color w:val="000000"/>
        </w:rPr>
        <w:t xml:space="preserve"> which may </w:t>
      </w:r>
      <w:r w:rsidR="00B85BBD" w:rsidRPr="00DF602D">
        <w:rPr>
          <w:rFonts w:cstheme="minorHAnsi"/>
          <w:color w:val="000000"/>
        </w:rPr>
        <w:t>not be current or in keeping with the ever changing and evolving educational system.</w:t>
      </w:r>
      <w:r w:rsidR="00492FDE">
        <w:rPr>
          <w:rFonts w:cstheme="minorHAnsi"/>
          <w:color w:val="000000"/>
        </w:rPr>
        <w:t xml:space="preserve"> However, by reflecting on practice </w:t>
      </w:r>
      <w:r w:rsidR="00F40D10">
        <w:rPr>
          <w:rFonts w:cstheme="minorHAnsi"/>
          <w:color w:val="000000"/>
        </w:rPr>
        <w:t xml:space="preserve">it </w:t>
      </w:r>
      <w:r w:rsidR="004A443C">
        <w:rPr>
          <w:rFonts w:cstheme="minorHAnsi"/>
          <w:color w:val="000000"/>
        </w:rPr>
        <w:t>may</w:t>
      </w:r>
      <w:r w:rsidR="00F40D10">
        <w:rPr>
          <w:rFonts w:cstheme="minorHAnsi"/>
          <w:color w:val="000000"/>
        </w:rPr>
        <w:t xml:space="preserve"> enable the teaching professional to see this by</w:t>
      </w:r>
      <w:r w:rsidR="00492FDE">
        <w:rPr>
          <w:rFonts w:cstheme="minorHAnsi"/>
          <w:color w:val="000000"/>
        </w:rPr>
        <w:t xml:space="preserve"> observing outcomes</w:t>
      </w:r>
      <w:r w:rsidR="004A443C">
        <w:rPr>
          <w:rFonts w:cstheme="minorHAnsi"/>
          <w:color w:val="000000"/>
        </w:rPr>
        <w:t xml:space="preserve"> and adjusting the teaching technique</w:t>
      </w:r>
      <w:r w:rsidR="00CF7EF2">
        <w:rPr>
          <w:rFonts w:cstheme="minorHAnsi"/>
          <w:color w:val="000000"/>
        </w:rPr>
        <w:t>.</w:t>
      </w:r>
    </w:p>
    <w:p w14:paraId="20EE1646" w14:textId="7D6EBF17" w:rsidR="00317127" w:rsidRPr="009C0C5A" w:rsidRDefault="00683765" w:rsidP="00953B17">
      <w:pPr>
        <w:rPr>
          <w:rFonts w:cstheme="minorHAnsi"/>
        </w:rPr>
      </w:pPr>
      <w:r w:rsidRPr="00DF602D">
        <w:rPr>
          <w:rFonts w:cstheme="minorHAnsi"/>
        </w:rPr>
        <w:t>Observation was carried out on 23/09/202</w:t>
      </w:r>
      <w:r w:rsidR="00F60E03" w:rsidRPr="00DF602D">
        <w:rPr>
          <w:rFonts w:cstheme="minorHAnsi"/>
        </w:rPr>
        <w:t xml:space="preserve">1 in a Reception Class </w:t>
      </w:r>
      <w:r w:rsidR="005C4341" w:rsidRPr="00DF602D">
        <w:rPr>
          <w:rFonts w:cstheme="minorHAnsi"/>
        </w:rPr>
        <w:t>mid-morning.</w:t>
      </w:r>
      <w:r w:rsidR="00D57022" w:rsidRPr="00DF602D">
        <w:rPr>
          <w:rFonts w:cstheme="minorHAnsi"/>
        </w:rPr>
        <w:t xml:space="preserve"> It was just after break time, whereby the children had eaten their snacks and drank their milk. The pupils were split into pre-categorised groups by skill level</w:t>
      </w:r>
      <w:r w:rsidR="001D120D" w:rsidRPr="00DF602D">
        <w:rPr>
          <w:rFonts w:cstheme="minorHAnsi"/>
        </w:rPr>
        <w:t>, ‘The Apples’, ‘The Strawberries’, ‘The Bananas’, The Oranges’</w:t>
      </w:r>
      <w:r w:rsidR="00B31263" w:rsidRPr="00DF602D">
        <w:rPr>
          <w:rFonts w:cstheme="minorHAnsi"/>
        </w:rPr>
        <w:t>, and ‘The Grapes’</w:t>
      </w:r>
      <w:r w:rsidR="00D57022" w:rsidRPr="00DF602D">
        <w:rPr>
          <w:rFonts w:cstheme="minorHAnsi"/>
        </w:rPr>
        <w:t xml:space="preserve">. The lowest ability group, ‘The Grapes’ were standing in a line </w:t>
      </w:r>
      <w:r w:rsidR="00610B66" w:rsidRPr="00DF602D">
        <w:rPr>
          <w:rFonts w:cstheme="minorHAnsi"/>
        </w:rPr>
        <w:t xml:space="preserve">on the carpet, taking it in turns to use </w:t>
      </w:r>
      <w:r w:rsidR="00D57022" w:rsidRPr="00DF602D">
        <w:rPr>
          <w:rFonts w:cstheme="minorHAnsi"/>
        </w:rPr>
        <w:t xml:space="preserve">the interactive board. </w:t>
      </w:r>
      <w:r w:rsidR="00610B66" w:rsidRPr="00DF602D">
        <w:rPr>
          <w:rFonts w:cstheme="minorHAnsi"/>
        </w:rPr>
        <w:t>They had one turn each</w:t>
      </w:r>
      <w:r w:rsidR="009A7169" w:rsidRPr="00DF602D">
        <w:rPr>
          <w:rFonts w:cstheme="minorHAnsi"/>
        </w:rPr>
        <w:t xml:space="preserve"> then would go to the back of </w:t>
      </w:r>
      <w:r w:rsidR="00424F77" w:rsidRPr="00DF602D">
        <w:rPr>
          <w:rFonts w:cstheme="minorHAnsi"/>
        </w:rPr>
        <w:t>the line. Their task was to put</w:t>
      </w:r>
      <w:r w:rsidR="00610B66" w:rsidRPr="00DF602D">
        <w:rPr>
          <w:rFonts w:cstheme="minorHAnsi"/>
        </w:rPr>
        <w:t xml:space="preserve"> the word on the screen</w:t>
      </w:r>
      <w:r w:rsidR="00785B0E" w:rsidRPr="00DF602D">
        <w:rPr>
          <w:rFonts w:cstheme="minorHAnsi"/>
        </w:rPr>
        <w:t xml:space="preserve"> (which was either a made up or real word)</w:t>
      </w:r>
      <w:r w:rsidR="00610B66" w:rsidRPr="00DF602D">
        <w:rPr>
          <w:rFonts w:cstheme="minorHAnsi"/>
        </w:rPr>
        <w:t xml:space="preserve"> into the </w:t>
      </w:r>
      <w:r w:rsidR="003F509A" w:rsidRPr="00DF602D">
        <w:rPr>
          <w:rFonts w:cstheme="minorHAnsi"/>
        </w:rPr>
        <w:t>G</w:t>
      </w:r>
      <w:r w:rsidR="00610B66" w:rsidRPr="00DF602D">
        <w:rPr>
          <w:rFonts w:cstheme="minorHAnsi"/>
        </w:rPr>
        <w:t xml:space="preserve">reen </w:t>
      </w:r>
      <w:r w:rsidR="003F509A" w:rsidRPr="00DF602D">
        <w:rPr>
          <w:rFonts w:cstheme="minorHAnsi"/>
        </w:rPr>
        <w:t>D</w:t>
      </w:r>
      <w:r w:rsidR="00945EA3" w:rsidRPr="00DF602D">
        <w:rPr>
          <w:rFonts w:cstheme="minorHAnsi"/>
        </w:rPr>
        <w:t>ragon’s</w:t>
      </w:r>
      <w:r w:rsidR="00610B66" w:rsidRPr="00DF602D">
        <w:rPr>
          <w:rFonts w:cstheme="minorHAnsi"/>
        </w:rPr>
        <w:t xml:space="preserve"> mouth to be ‘eaten’</w:t>
      </w:r>
      <w:r w:rsidR="00785B0E" w:rsidRPr="00DF602D">
        <w:rPr>
          <w:rFonts w:cstheme="minorHAnsi"/>
        </w:rPr>
        <w:t xml:space="preserve"> if it was a real word</w:t>
      </w:r>
      <w:r w:rsidR="00610B66" w:rsidRPr="00DF602D">
        <w:rPr>
          <w:rFonts w:cstheme="minorHAnsi"/>
        </w:rPr>
        <w:t xml:space="preserve"> or the </w:t>
      </w:r>
      <w:r w:rsidR="003F509A" w:rsidRPr="00DF602D">
        <w:rPr>
          <w:rFonts w:cstheme="minorHAnsi"/>
        </w:rPr>
        <w:t>R</w:t>
      </w:r>
      <w:r w:rsidR="00610B66" w:rsidRPr="00DF602D">
        <w:rPr>
          <w:rFonts w:cstheme="minorHAnsi"/>
        </w:rPr>
        <w:t xml:space="preserve">ed </w:t>
      </w:r>
      <w:r w:rsidR="003F509A" w:rsidRPr="00DF602D">
        <w:rPr>
          <w:rFonts w:cstheme="minorHAnsi"/>
        </w:rPr>
        <w:t>D</w:t>
      </w:r>
      <w:r w:rsidR="00610B66" w:rsidRPr="00DF602D">
        <w:rPr>
          <w:rFonts w:cstheme="minorHAnsi"/>
        </w:rPr>
        <w:t>ragon</w:t>
      </w:r>
      <w:r w:rsidR="003F509A" w:rsidRPr="00DF602D">
        <w:rPr>
          <w:rFonts w:cstheme="minorHAnsi"/>
        </w:rPr>
        <w:t>’</w:t>
      </w:r>
      <w:r w:rsidR="00610B66" w:rsidRPr="00DF602D">
        <w:rPr>
          <w:rFonts w:cstheme="minorHAnsi"/>
        </w:rPr>
        <w:t xml:space="preserve">s mouth if the word </w:t>
      </w:r>
      <w:r w:rsidR="00785B0E" w:rsidRPr="00DF602D">
        <w:rPr>
          <w:rFonts w:cstheme="minorHAnsi"/>
        </w:rPr>
        <w:t>didn’t make any sense.</w:t>
      </w:r>
      <w:r w:rsidR="003F5B16" w:rsidRPr="00DF602D">
        <w:rPr>
          <w:rFonts w:cstheme="minorHAnsi"/>
        </w:rPr>
        <w:t xml:space="preserve"> Child A and B were both in ‘The Grapes’ group and Child A proceeded to push Child B who was taking a little longer to figure out if the word on the screen was correct.</w:t>
      </w:r>
      <w:r w:rsidR="00A6031D" w:rsidRPr="00DF602D">
        <w:rPr>
          <w:rFonts w:cstheme="minorHAnsi"/>
        </w:rPr>
        <w:t xml:space="preserve"> </w:t>
      </w:r>
      <w:r w:rsidR="004313F6" w:rsidRPr="00DF602D">
        <w:rPr>
          <w:rFonts w:cstheme="minorHAnsi"/>
          <w:bCs/>
        </w:rPr>
        <w:t xml:space="preserve">When Child A was spotted pushing over Child B, Teacher X raised their voice and explained that Child A would now go on the ‘Rainbow’ </w:t>
      </w:r>
      <w:r w:rsidR="009D0BCB" w:rsidRPr="00DF602D">
        <w:rPr>
          <w:rFonts w:cstheme="minorHAnsi"/>
          <w:bCs/>
        </w:rPr>
        <w:t>on the mood board</w:t>
      </w:r>
      <w:r w:rsidR="004313F6" w:rsidRPr="00DF602D">
        <w:rPr>
          <w:rFonts w:cstheme="minorHAnsi"/>
          <w:bCs/>
        </w:rPr>
        <w:t xml:space="preserve"> by moving down from the ‘Sunshine</w:t>
      </w:r>
      <w:r w:rsidR="000B0D00" w:rsidRPr="00DF602D">
        <w:rPr>
          <w:rFonts w:cstheme="minorHAnsi"/>
          <w:bCs/>
        </w:rPr>
        <w:t>’</w:t>
      </w:r>
      <w:r w:rsidR="004313F6" w:rsidRPr="00DF602D">
        <w:rPr>
          <w:rFonts w:cstheme="minorHAnsi"/>
          <w:bCs/>
        </w:rPr>
        <w:t xml:space="preserve">. If they remain on the ‘Rainbow’ by Friday, they lose 5 minutes of free play. If further unacceptable behaviour is noted, they move down further to the ‘Muddy Puddle’. If they are still on this board by the end of the week, they lose out on free play entirely. This is a clear way to chart good and bad behaviour. This is incentivised, so if you stay in the </w:t>
      </w:r>
      <w:r w:rsidR="000B0D00" w:rsidRPr="00DF602D">
        <w:rPr>
          <w:rFonts w:cstheme="minorHAnsi"/>
          <w:bCs/>
        </w:rPr>
        <w:t>‘S</w:t>
      </w:r>
      <w:r w:rsidR="004313F6" w:rsidRPr="00DF602D">
        <w:rPr>
          <w:rFonts w:cstheme="minorHAnsi"/>
          <w:bCs/>
        </w:rPr>
        <w:t>unshine</w:t>
      </w:r>
      <w:r w:rsidR="000B0D00" w:rsidRPr="00DF602D">
        <w:rPr>
          <w:rFonts w:cstheme="minorHAnsi"/>
          <w:bCs/>
        </w:rPr>
        <w:t>’</w:t>
      </w:r>
      <w:r w:rsidR="004313F6" w:rsidRPr="00DF602D">
        <w:rPr>
          <w:rFonts w:cstheme="minorHAnsi"/>
          <w:bCs/>
        </w:rPr>
        <w:t xml:space="preserve"> you get to keep your free play</w:t>
      </w:r>
      <w:r w:rsidR="004B1C34" w:rsidRPr="00DF602D">
        <w:rPr>
          <w:rFonts w:cstheme="minorHAnsi"/>
          <w:bCs/>
        </w:rPr>
        <w:t>.</w:t>
      </w:r>
      <w:r w:rsidR="00994AE8" w:rsidRPr="00DF602D">
        <w:rPr>
          <w:rFonts w:cstheme="minorHAnsi"/>
          <w:bCs/>
        </w:rPr>
        <w:t xml:space="preserve"> </w:t>
      </w:r>
    </w:p>
    <w:p w14:paraId="2251D170" w14:textId="77777777" w:rsidR="009C0C5A" w:rsidRDefault="002607E7" w:rsidP="00953B17">
      <w:pPr>
        <w:rPr>
          <w:rFonts w:cstheme="minorHAnsi"/>
          <w:bCs/>
          <w:lang w:val="en-US"/>
        </w:rPr>
      </w:pPr>
      <w:r w:rsidRPr="00DF602D">
        <w:rPr>
          <w:rFonts w:cstheme="minorHAnsi"/>
        </w:rPr>
        <w:t xml:space="preserve">Further exploration into this incident revealed that </w:t>
      </w:r>
      <w:r w:rsidRPr="00DF602D">
        <w:rPr>
          <w:rFonts w:cstheme="minorHAnsi"/>
          <w:bCs/>
          <w:lang w:val="en-US"/>
        </w:rPr>
        <w:t xml:space="preserve">the children had completed a test at the beginning of the year which consisted of 23 letter sounds, 11 colour names, counting to 20, and if they could write their own name. Based on the responses of this one test the children were </w:t>
      </w:r>
      <w:r w:rsidR="00CE1130" w:rsidRPr="00DF602D">
        <w:rPr>
          <w:rFonts w:cstheme="minorHAnsi"/>
          <w:bCs/>
          <w:lang w:val="en-US"/>
        </w:rPr>
        <w:t xml:space="preserve">all </w:t>
      </w:r>
      <w:r w:rsidRPr="00DF602D">
        <w:rPr>
          <w:rFonts w:cstheme="minorHAnsi"/>
          <w:bCs/>
          <w:lang w:val="en-US"/>
        </w:rPr>
        <w:t>grouped into fruit categories of level. Throughout the day, they would stay in these groups acting as ‘bubbles</w:t>
      </w:r>
      <w:r w:rsidR="00560D99" w:rsidRPr="00DF602D">
        <w:rPr>
          <w:rFonts w:cstheme="minorHAnsi"/>
          <w:bCs/>
          <w:lang w:val="en-US"/>
        </w:rPr>
        <w:t>,’</w:t>
      </w:r>
      <w:r w:rsidRPr="00DF602D">
        <w:rPr>
          <w:rFonts w:cstheme="minorHAnsi"/>
          <w:bCs/>
          <w:lang w:val="en-US"/>
        </w:rPr>
        <w:t xml:space="preserve"> and the children would rotate round the classroom from different tasks on different tables, whilst remaining in their fruit groups. Those who scored the lowest were in ‘The Grapes</w:t>
      </w:r>
      <w:r w:rsidR="00560D99" w:rsidRPr="00DF602D">
        <w:rPr>
          <w:rFonts w:cstheme="minorHAnsi"/>
          <w:bCs/>
          <w:lang w:val="en-US"/>
        </w:rPr>
        <w:t>,’</w:t>
      </w:r>
      <w:r w:rsidRPr="00DF602D">
        <w:rPr>
          <w:rFonts w:cstheme="minorHAnsi"/>
          <w:bCs/>
          <w:lang w:val="en-US"/>
        </w:rPr>
        <w:t xml:space="preserve"> and those who scored the highest were in ‘The Apples</w:t>
      </w:r>
      <w:r w:rsidR="00560D99" w:rsidRPr="00DF602D">
        <w:rPr>
          <w:rFonts w:cstheme="minorHAnsi"/>
          <w:bCs/>
          <w:lang w:val="en-US"/>
        </w:rPr>
        <w:t>.’</w:t>
      </w:r>
      <w:r w:rsidRPr="00DF602D">
        <w:rPr>
          <w:rFonts w:cstheme="minorHAnsi"/>
          <w:bCs/>
          <w:lang w:val="en-US"/>
        </w:rPr>
        <w:t xml:space="preserve"> </w:t>
      </w:r>
    </w:p>
    <w:p w14:paraId="01B8926A" w14:textId="3F5B4499" w:rsidR="001E70F5" w:rsidRDefault="00D2192C" w:rsidP="00953B17">
      <w:pPr>
        <w:rPr>
          <w:rFonts w:cstheme="minorHAnsi"/>
          <w:bCs/>
        </w:rPr>
      </w:pPr>
      <w:r>
        <w:rPr>
          <w:rFonts w:cstheme="minorHAnsi"/>
          <w:bCs/>
          <w:lang w:val="en-US"/>
        </w:rPr>
        <w:t>‘</w:t>
      </w:r>
      <w:r w:rsidR="00F86670" w:rsidRPr="00DF602D">
        <w:rPr>
          <w:rFonts w:cstheme="minorHAnsi"/>
          <w:bCs/>
          <w:lang w:val="en-US"/>
        </w:rPr>
        <w:t xml:space="preserve">The move towards inclusive education has led to a greater need for additional support in the classroom, resulting in a significant rise in the number of </w:t>
      </w:r>
      <w:r w:rsidR="00717F15" w:rsidRPr="00861420">
        <w:rPr>
          <w:rFonts w:cstheme="minorHAnsi"/>
          <w:bCs/>
          <w:lang w:val="en-US"/>
        </w:rPr>
        <w:t>T</w:t>
      </w:r>
      <w:r w:rsidR="00F86670" w:rsidRPr="00861420">
        <w:rPr>
          <w:rFonts w:cstheme="minorHAnsi"/>
          <w:bCs/>
          <w:lang w:val="en-US"/>
        </w:rPr>
        <w:t xml:space="preserve">eaching </w:t>
      </w:r>
      <w:r w:rsidR="00717F15" w:rsidRPr="00861420">
        <w:rPr>
          <w:rFonts w:cstheme="minorHAnsi"/>
          <w:bCs/>
          <w:lang w:val="en-US"/>
        </w:rPr>
        <w:t>A</w:t>
      </w:r>
      <w:r w:rsidR="00F86670" w:rsidRPr="00861420">
        <w:rPr>
          <w:rFonts w:cstheme="minorHAnsi"/>
          <w:bCs/>
          <w:lang w:val="en-US"/>
        </w:rPr>
        <w:t>ssistants</w:t>
      </w:r>
      <w:r w:rsidR="00717F15" w:rsidRPr="00861420">
        <w:rPr>
          <w:rFonts w:cstheme="minorHAnsi"/>
          <w:bCs/>
          <w:lang w:val="en-US"/>
        </w:rPr>
        <w:t xml:space="preserve"> (TA’s)</w:t>
      </w:r>
      <w:r w:rsidR="00F86670" w:rsidRPr="00861420">
        <w:rPr>
          <w:rFonts w:cstheme="minorHAnsi"/>
          <w:bCs/>
          <w:lang w:val="en-US"/>
        </w:rPr>
        <w:t xml:space="preserve"> in schools</w:t>
      </w:r>
      <w:r w:rsidRPr="00861420">
        <w:rPr>
          <w:rFonts w:cstheme="minorHAnsi"/>
          <w:bCs/>
          <w:lang w:val="en-US"/>
        </w:rPr>
        <w:t>’</w:t>
      </w:r>
      <w:r w:rsidR="00F86670" w:rsidRPr="00861420">
        <w:rPr>
          <w:rFonts w:cstheme="minorHAnsi"/>
          <w:bCs/>
          <w:lang w:val="en-US"/>
        </w:rPr>
        <w:t>, (</w:t>
      </w:r>
      <w:r w:rsidR="0036376C" w:rsidRPr="00861420">
        <w:rPr>
          <w:rFonts w:cstheme="minorHAnsi"/>
          <w:bCs/>
          <w:lang w:val="en-US"/>
        </w:rPr>
        <w:t>Richards</w:t>
      </w:r>
      <w:r w:rsidR="000D1EA7" w:rsidRPr="00861420">
        <w:rPr>
          <w:rFonts w:cstheme="minorHAnsi"/>
          <w:bCs/>
          <w:lang w:val="en-US"/>
        </w:rPr>
        <w:t xml:space="preserve"> and Armstrong,</w:t>
      </w:r>
      <w:r w:rsidR="006779C2" w:rsidRPr="00861420">
        <w:rPr>
          <w:rFonts w:cstheme="minorHAnsi"/>
          <w:bCs/>
          <w:lang w:val="en-US"/>
        </w:rPr>
        <w:t xml:space="preserve"> 2016).</w:t>
      </w:r>
      <w:r w:rsidR="002607E7" w:rsidRPr="00861420">
        <w:rPr>
          <w:rFonts w:cstheme="minorHAnsi"/>
          <w:bCs/>
          <w:lang w:val="en-US"/>
        </w:rPr>
        <w:t xml:space="preserve">‘The Grapes’ always had a Teaching Assistant </w:t>
      </w:r>
      <w:r w:rsidR="00717F15" w:rsidRPr="00861420">
        <w:rPr>
          <w:rFonts w:cstheme="minorHAnsi"/>
          <w:bCs/>
          <w:lang w:val="en-US"/>
        </w:rPr>
        <w:t xml:space="preserve">(TA) </w:t>
      </w:r>
      <w:r w:rsidR="002607E7" w:rsidRPr="00861420">
        <w:rPr>
          <w:rFonts w:cstheme="minorHAnsi"/>
          <w:bCs/>
          <w:lang w:val="en-US"/>
        </w:rPr>
        <w:t>on the table supporting them, whereby ‘The Apples</w:t>
      </w:r>
      <w:r w:rsidR="00560D99" w:rsidRPr="00861420">
        <w:rPr>
          <w:rFonts w:cstheme="minorHAnsi"/>
          <w:bCs/>
          <w:lang w:val="en-US"/>
        </w:rPr>
        <w:t>,’</w:t>
      </w:r>
      <w:r w:rsidR="002607E7" w:rsidRPr="00861420">
        <w:rPr>
          <w:rFonts w:cstheme="minorHAnsi"/>
          <w:bCs/>
          <w:lang w:val="en-US"/>
        </w:rPr>
        <w:t xml:space="preserve"> were left to choose</w:t>
      </w:r>
      <w:r w:rsidR="002607E7" w:rsidRPr="00DF602D">
        <w:rPr>
          <w:rFonts w:cstheme="minorHAnsi"/>
          <w:bCs/>
          <w:lang w:val="en-US"/>
        </w:rPr>
        <w:t xml:space="preserve"> what task they would want to complete as their learning level was classed as sufficient to be left unaided, based on their score. </w:t>
      </w:r>
      <w:r w:rsidR="00126550" w:rsidRPr="00DF602D">
        <w:rPr>
          <w:rFonts w:cstheme="minorHAnsi"/>
          <w:bCs/>
        </w:rPr>
        <w:t xml:space="preserve">The </w:t>
      </w:r>
      <w:r w:rsidR="009C0C5A" w:rsidRPr="00DF602D">
        <w:rPr>
          <w:rFonts w:cstheme="minorHAnsi"/>
          <w:bCs/>
        </w:rPr>
        <w:t>principal</w:t>
      </w:r>
      <w:r w:rsidR="009C02D3" w:rsidRPr="00DF602D">
        <w:rPr>
          <w:rFonts w:cstheme="minorHAnsi"/>
          <w:bCs/>
        </w:rPr>
        <w:t xml:space="preserve"> idea of grouping the children into classes of ability </w:t>
      </w:r>
      <w:r w:rsidR="00B46FA3" w:rsidRPr="00DF602D">
        <w:rPr>
          <w:rFonts w:cstheme="minorHAnsi"/>
          <w:bCs/>
        </w:rPr>
        <w:t xml:space="preserve">supports </w:t>
      </w:r>
      <w:r w:rsidR="008F7CB2" w:rsidRPr="00DF602D">
        <w:rPr>
          <w:rFonts w:cstheme="minorHAnsi"/>
          <w:bCs/>
        </w:rPr>
        <w:t xml:space="preserve">at least </w:t>
      </w:r>
      <w:r w:rsidR="00B46FA3" w:rsidRPr="00DF602D">
        <w:rPr>
          <w:rFonts w:cstheme="minorHAnsi"/>
          <w:bCs/>
        </w:rPr>
        <w:t xml:space="preserve">one of the 4 purposes in Donaldson’s </w:t>
      </w:r>
      <w:r w:rsidR="004C49D6">
        <w:rPr>
          <w:rFonts w:cstheme="minorHAnsi"/>
          <w:bCs/>
        </w:rPr>
        <w:t>Review</w:t>
      </w:r>
      <w:r w:rsidR="00281A0A">
        <w:rPr>
          <w:rFonts w:cstheme="minorHAnsi"/>
          <w:bCs/>
        </w:rPr>
        <w:t xml:space="preserve">. </w:t>
      </w:r>
      <w:r w:rsidR="00281A0A">
        <w:t>Dauncey (2015) describes these as</w:t>
      </w:r>
      <w:r w:rsidR="002339F6" w:rsidRPr="00DF602D">
        <w:rPr>
          <w:rFonts w:cstheme="minorHAnsi"/>
          <w:bCs/>
        </w:rPr>
        <w:t xml:space="preserve"> supporting children to </w:t>
      </w:r>
      <w:r w:rsidR="009C0C5A" w:rsidRPr="00DF602D">
        <w:rPr>
          <w:rFonts w:cstheme="minorHAnsi"/>
          <w:bCs/>
        </w:rPr>
        <w:t>be</w:t>
      </w:r>
      <w:r w:rsidR="002339F6" w:rsidRPr="00DF602D">
        <w:rPr>
          <w:rFonts w:cstheme="minorHAnsi"/>
          <w:bCs/>
        </w:rPr>
        <w:t xml:space="preserve"> ambitious</w:t>
      </w:r>
      <w:r w:rsidR="001B3C55" w:rsidRPr="00DF602D">
        <w:rPr>
          <w:rFonts w:cstheme="minorHAnsi"/>
          <w:bCs/>
        </w:rPr>
        <w:t>,</w:t>
      </w:r>
      <w:r w:rsidR="002339F6" w:rsidRPr="00DF602D">
        <w:rPr>
          <w:rFonts w:cstheme="minorHAnsi"/>
          <w:bCs/>
        </w:rPr>
        <w:t xml:space="preserve"> capable </w:t>
      </w:r>
      <w:r w:rsidR="002339F6" w:rsidRPr="00DF602D">
        <w:rPr>
          <w:rFonts w:cstheme="minorHAnsi"/>
          <w:bCs/>
        </w:rPr>
        <w:lastRenderedPageBreak/>
        <w:t>learners</w:t>
      </w:r>
      <w:r w:rsidR="001B3C55" w:rsidRPr="00DF602D">
        <w:rPr>
          <w:rFonts w:cstheme="minorHAnsi"/>
          <w:bCs/>
        </w:rPr>
        <w:t xml:space="preserve">; enterprising, creative contributors; ethical, informed citizens; and healthy, confident individuals. </w:t>
      </w:r>
      <w:r w:rsidR="006A5B85" w:rsidRPr="00DF602D">
        <w:rPr>
          <w:rFonts w:cstheme="minorHAnsi"/>
          <w:bCs/>
        </w:rPr>
        <w:t xml:space="preserve">Grouping </w:t>
      </w:r>
      <w:r w:rsidR="00005BA7" w:rsidRPr="00DF602D">
        <w:rPr>
          <w:rFonts w:cstheme="minorHAnsi"/>
          <w:bCs/>
        </w:rPr>
        <w:t>the children allows all tasks to be ‘level appropriate’</w:t>
      </w:r>
      <w:r w:rsidR="00AC1574" w:rsidRPr="00DF602D">
        <w:rPr>
          <w:rFonts w:cstheme="minorHAnsi"/>
          <w:bCs/>
        </w:rPr>
        <w:t>, so much so</w:t>
      </w:r>
      <w:r w:rsidR="00006468" w:rsidRPr="00DF602D">
        <w:rPr>
          <w:rFonts w:cstheme="minorHAnsi"/>
          <w:bCs/>
        </w:rPr>
        <w:t>,</w:t>
      </w:r>
      <w:r w:rsidR="00AC1574" w:rsidRPr="00DF602D">
        <w:rPr>
          <w:rFonts w:cstheme="minorHAnsi"/>
          <w:bCs/>
        </w:rPr>
        <w:t xml:space="preserve"> that the group</w:t>
      </w:r>
      <w:r w:rsidR="00151B0E" w:rsidRPr="00DF602D">
        <w:rPr>
          <w:rFonts w:cstheme="minorHAnsi"/>
          <w:bCs/>
        </w:rPr>
        <w:t>’</w:t>
      </w:r>
      <w:r w:rsidR="00AC1574" w:rsidRPr="00DF602D">
        <w:rPr>
          <w:rFonts w:cstheme="minorHAnsi"/>
          <w:bCs/>
        </w:rPr>
        <w:t>s task difficulty is matched with the</w:t>
      </w:r>
      <w:r w:rsidR="00151B0E" w:rsidRPr="00DF602D">
        <w:rPr>
          <w:rFonts w:cstheme="minorHAnsi"/>
          <w:bCs/>
        </w:rPr>
        <w:t xml:space="preserve"> children</w:t>
      </w:r>
      <w:r w:rsidR="002607E7" w:rsidRPr="00DF602D">
        <w:rPr>
          <w:rFonts w:cstheme="minorHAnsi"/>
          <w:bCs/>
        </w:rPr>
        <w:t>’</w:t>
      </w:r>
      <w:r w:rsidR="00151B0E" w:rsidRPr="00DF602D">
        <w:rPr>
          <w:rFonts w:cstheme="minorHAnsi"/>
          <w:bCs/>
        </w:rPr>
        <w:t>s group</w:t>
      </w:r>
      <w:r w:rsidR="00AC1574" w:rsidRPr="00DF602D">
        <w:rPr>
          <w:rFonts w:cstheme="minorHAnsi"/>
          <w:bCs/>
        </w:rPr>
        <w:t xml:space="preserve"> ability, meaning that the</w:t>
      </w:r>
      <w:r w:rsidR="00151B0E" w:rsidRPr="00DF602D">
        <w:rPr>
          <w:rFonts w:cstheme="minorHAnsi"/>
          <w:bCs/>
        </w:rPr>
        <w:t xml:space="preserve">y </w:t>
      </w:r>
      <w:r w:rsidR="00AC1574" w:rsidRPr="00DF602D">
        <w:rPr>
          <w:rFonts w:cstheme="minorHAnsi"/>
          <w:bCs/>
        </w:rPr>
        <w:t>will gain the best outcome.</w:t>
      </w:r>
      <w:r w:rsidR="008F7CB2" w:rsidRPr="00DF602D">
        <w:rPr>
          <w:rFonts w:cstheme="minorHAnsi"/>
          <w:bCs/>
        </w:rPr>
        <w:t xml:space="preserve"> </w:t>
      </w:r>
      <w:r w:rsidR="006A5B85" w:rsidRPr="00DF602D">
        <w:rPr>
          <w:rFonts w:cstheme="minorHAnsi"/>
          <w:bCs/>
        </w:rPr>
        <w:t xml:space="preserve">This results in children being ambitious capable learners. </w:t>
      </w:r>
      <w:r w:rsidR="007967D1" w:rsidRPr="00DF602D">
        <w:rPr>
          <w:rFonts w:cstheme="minorHAnsi"/>
          <w:bCs/>
        </w:rPr>
        <w:t>Not all children’s ability levels are the same within one class and having a task which is too difficult for some and not challenging for others, can only hinder their development.</w:t>
      </w:r>
      <w:r w:rsidR="00692C06" w:rsidRPr="00DF602D">
        <w:rPr>
          <w:rFonts w:cstheme="minorHAnsi"/>
          <w:bCs/>
        </w:rPr>
        <w:t xml:space="preserve"> Faced with such diversity in </w:t>
      </w:r>
      <w:r w:rsidR="005671C1" w:rsidRPr="00DF602D">
        <w:rPr>
          <w:rFonts w:cstheme="minorHAnsi"/>
          <w:bCs/>
        </w:rPr>
        <w:t>the ability of a whole class of pupils</w:t>
      </w:r>
      <w:r w:rsidR="00786EA3" w:rsidRPr="00DF602D">
        <w:rPr>
          <w:rFonts w:cstheme="minorHAnsi"/>
          <w:bCs/>
        </w:rPr>
        <w:t>, it</w:t>
      </w:r>
      <w:r w:rsidR="005671C1" w:rsidRPr="00DF602D">
        <w:rPr>
          <w:rFonts w:cstheme="minorHAnsi"/>
          <w:bCs/>
        </w:rPr>
        <w:t xml:space="preserve"> can easily make the </w:t>
      </w:r>
      <w:r w:rsidR="005E7852" w:rsidRPr="00DF602D">
        <w:rPr>
          <w:rFonts w:cstheme="minorHAnsi"/>
          <w:bCs/>
        </w:rPr>
        <w:t>children</w:t>
      </w:r>
      <w:r w:rsidR="005671C1" w:rsidRPr="00DF602D">
        <w:rPr>
          <w:rFonts w:cstheme="minorHAnsi"/>
          <w:bCs/>
        </w:rPr>
        <w:t xml:space="preserve"> feel overwhelmed, as well as the </w:t>
      </w:r>
      <w:r w:rsidR="005E7852" w:rsidRPr="00DF602D">
        <w:rPr>
          <w:rFonts w:cstheme="minorHAnsi"/>
          <w:bCs/>
        </w:rPr>
        <w:t>teacher</w:t>
      </w:r>
      <w:r w:rsidR="005671C1" w:rsidRPr="00DF602D">
        <w:rPr>
          <w:rFonts w:cstheme="minorHAnsi"/>
          <w:bCs/>
        </w:rPr>
        <w:t>. This is where learning style models, such as group categorisation</w:t>
      </w:r>
      <w:r w:rsidR="005E7852" w:rsidRPr="00DF602D">
        <w:rPr>
          <w:rFonts w:cstheme="minorHAnsi"/>
          <w:bCs/>
        </w:rPr>
        <w:t>,</w:t>
      </w:r>
      <w:r w:rsidR="005671C1" w:rsidRPr="00DF602D">
        <w:rPr>
          <w:rFonts w:cstheme="minorHAnsi"/>
          <w:bCs/>
        </w:rPr>
        <w:t xml:space="preserve"> comes in</w:t>
      </w:r>
      <w:r w:rsidR="00310060" w:rsidRPr="00DF602D">
        <w:rPr>
          <w:rFonts w:cstheme="minorHAnsi"/>
          <w:bCs/>
        </w:rPr>
        <w:t>to</w:t>
      </w:r>
      <w:r w:rsidR="005671C1" w:rsidRPr="00DF602D">
        <w:rPr>
          <w:rFonts w:cstheme="minorHAnsi"/>
          <w:bCs/>
        </w:rPr>
        <w:t xml:space="preserve"> effect</w:t>
      </w:r>
      <w:r w:rsidR="003E1872" w:rsidRPr="00DF602D">
        <w:rPr>
          <w:rFonts w:cstheme="minorHAnsi"/>
          <w:bCs/>
        </w:rPr>
        <w:t xml:space="preserve">. It allows the teaching professionals to simplify the complexity and enables easier management of the territory, as suggested by </w:t>
      </w:r>
      <w:r w:rsidR="002C3C8C" w:rsidRPr="00DF602D">
        <w:rPr>
          <w:rFonts w:cstheme="minorHAnsi"/>
          <w:bCs/>
        </w:rPr>
        <w:t>Ginnis, P. (</w:t>
      </w:r>
      <w:r w:rsidR="00F43039" w:rsidRPr="00DF602D">
        <w:rPr>
          <w:rFonts w:cstheme="minorHAnsi"/>
          <w:bCs/>
        </w:rPr>
        <w:t>2002).</w:t>
      </w:r>
      <w:r w:rsidR="002607E7" w:rsidRPr="00DF602D">
        <w:rPr>
          <w:rFonts w:cstheme="minorHAnsi"/>
          <w:bCs/>
        </w:rPr>
        <w:t xml:space="preserve"> If you have a group of certain ability that is successful in their matched ability task, this can only promote </w:t>
      </w:r>
      <w:r w:rsidR="00437589" w:rsidRPr="00DF602D">
        <w:rPr>
          <w:rFonts w:cstheme="minorHAnsi"/>
          <w:bCs/>
        </w:rPr>
        <w:t xml:space="preserve">healthy and </w:t>
      </w:r>
      <w:r w:rsidR="002607E7" w:rsidRPr="00DF602D">
        <w:rPr>
          <w:rFonts w:cstheme="minorHAnsi"/>
          <w:bCs/>
        </w:rPr>
        <w:t>confiden</w:t>
      </w:r>
      <w:r w:rsidR="00437589" w:rsidRPr="00DF602D">
        <w:rPr>
          <w:rFonts w:cstheme="minorHAnsi"/>
          <w:bCs/>
        </w:rPr>
        <w:t>t individuals, which again adheres to another of the 4 purposes.</w:t>
      </w:r>
      <w:r w:rsidR="008E415E" w:rsidRPr="00DF602D">
        <w:rPr>
          <w:rFonts w:cstheme="minorHAnsi"/>
          <w:bCs/>
        </w:rPr>
        <w:t xml:space="preserve"> </w:t>
      </w:r>
    </w:p>
    <w:p w14:paraId="1344F35E" w14:textId="41CD72C4" w:rsidR="00994AE8" w:rsidRPr="00DF602D" w:rsidRDefault="00DB0588" w:rsidP="00953B17">
      <w:pPr>
        <w:rPr>
          <w:rFonts w:cstheme="minorHAnsi"/>
          <w:bCs/>
        </w:rPr>
      </w:pPr>
      <w:r w:rsidRPr="00DF602D">
        <w:rPr>
          <w:rFonts w:cstheme="minorHAnsi"/>
          <w:bCs/>
        </w:rPr>
        <w:t xml:space="preserve">The </w:t>
      </w:r>
      <w:r w:rsidR="0086630A" w:rsidRPr="00DF602D">
        <w:rPr>
          <w:rFonts w:cstheme="minorHAnsi"/>
          <w:bCs/>
        </w:rPr>
        <w:t xml:space="preserve">incentivised </w:t>
      </w:r>
      <w:r w:rsidR="00AF7582" w:rsidRPr="00DF602D">
        <w:rPr>
          <w:rFonts w:cstheme="minorHAnsi"/>
          <w:bCs/>
        </w:rPr>
        <w:t xml:space="preserve">board which charts the behaviour of the children also supports the link to </w:t>
      </w:r>
      <w:r w:rsidR="005562C3" w:rsidRPr="00DF602D">
        <w:rPr>
          <w:rFonts w:cstheme="minorHAnsi"/>
          <w:bCs/>
        </w:rPr>
        <w:t>e</w:t>
      </w:r>
      <w:r w:rsidR="00AF7582" w:rsidRPr="00DF602D">
        <w:rPr>
          <w:rFonts w:cstheme="minorHAnsi"/>
          <w:bCs/>
        </w:rPr>
        <w:t xml:space="preserve">nterprising, creative </w:t>
      </w:r>
      <w:r w:rsidR="005562C3" w:rsidRPr="00DF602D">
        <w:rPr>
          <w:rFonts w:cstheme="minorHAnsi"/>
          <w:bCs/>
        </w:rPr>
        <w:t>c</w:t>
      </w:r>
      <w:r w:rsidR="00AF7582" w:rsidRPr="00DF602D">
        <w:rPr>
          <w:rFonts w:cstheme="minorHAnsi"/>
          <w:bCs/>
        </w:rPr>
        <w:t>ontributors</w:t>
      </w:r>
      <w:r w:rsidR="003549C9" w:rsidRPr="00DF602D">
        <w:rPr>
          <w:rFonts w:cstheme="minorHAnsi"/>
          <w:bCs/>
        </w:rPr>
        <w:t xml:space="preserve">. This type of reward system </w:t>
      </w:r>
      <w:r w:rsidR="00B96CA5" w:rsidRPr="00DF602D">
        <w:rPr>
          <w:rFonts w:cstheme="minorHAnsi"/>
          <w:bCs/>
        </w:rPr>
        <w:t>promotes children</w:t>
      </w:r>
      <w:r w:rsidR="00115871" w:rsidRPr="00DF602D">
        <w:rPr>
          <w:rFonts w:cstheme="minorHAnsi"/>
          <w:bCs/>
        </w:rPr>
        <w:t>’</w:t>
      </w:r>
      <w:r w:rsidR="00B96CA5" w:rsidRPr="00DF602D">
        <w:rPr>
          <w:rFonts w:cstheme="minorHAnsi"/>
          <w:bCs/>
        </w:rPr>
        <w:t>s ability to work together and contribute to achieve the same goal.</w:t>
      </w:r>
      <w:r w:rsidR="005A0602" w:rsidRPr="00DF602D">
        <w:rPr>
          <w:rFonts w:cstheme="minorHAnsi"/>
          <w:bCs/>
        </w:rPr>
        <w:t xml:space="preserve"> This critical incident therefore shows that this </w:t>
      </w:r>
      <w:r w:rsidR="006779C2" w:rsidRPr="00DF602D">
        <w:rPr>
          <w:rFonts w:cstheme="minorHAnsi"/>
          <w:bCs/>
        </w:rPr>
        <w:t>school</w:t>
      </w:r>
      <w:r w:rsidR="005A0602" w:rsidRPr="00DF602D">
        <w:rPr>
          <w:rFonts w:cstheme="minorHAnsi"/>
          <w:bCs/>
        </w:rPr>
        <w:t xml:space="preserve"> is already adhering to </w:t>
      </w:r>
      <w:r w:rsidR="00917D26" w:rsidRPr="00DF602D">
        <w:rPr>
          <w:rFonts w:cstheme="minorHAnsi"/>
          <w:bCs/>
        </w:rPr>
        <w:t xml:space="preserve">the </w:t>
      </w:r>
      <w:r w:rsidR="005A0602" w:rsidRPr="00DF602D">
        <w:rPr>
          <w:rFonts w:cstheme="minorHAnsi"/>
          <w:bCs/>
        </w:rPr>
        <w:t xml:space="preserve">Donaldson </w:t>
      </w:r>
      <w:r w:rsidR="00917D26" w:rsidRPr="00DF602D">
        <w:rPr>
          <w:rFonts w:cstheme="minorHAnsi"/>
          <w:bCs/>
        </w:rPr>
        <w:t>Review and working towards the outcomes of the Curriculum for Wales.</w:t>
      </w:r>
    </w:p>
    <w:p w14:paraId="0C907048" w14:textId="567688B5" w:rsidR="000C0482" w:rsidRDefault="00B14941" w:rsidP="00953B17">
      <w:pPr>
        <w:rPr>
          <w:rFonts w:cstheme="minorHAnsi"/>
        </w:rPr>
      </w:pPr>
      <w:r w:rsidRPr="00DF602D">
        <w:rPr>
          <w:rFonts w:cstheme="minorHAnsi"/>
        </w:rPr>
        <w:t xml:space="preserve">With this particular </w:t>
      </w:r>
      <w:r w:rsidR="002E6F6D" w:rsidRPr="00DF602D">
        <w:rPr>
          <w:rFonts w:cstheme="minorHAnsi"/>
        </w:rPr>
        <w:t>‘critical incident’,</w:t>
      </w:r>
      <w:r w:rsidRPr="00DF602D">
        <w:rPr>
          <w:rFonts w:cstheme="minorHAnsi"/>
        </w:rPr>
        <w:t xml:space="preserve"> </w:t>
      </w:r>
      <w:r w:rsidR="00D82259" w:rsidRPr="00DF602D">
        <w:rPr>
          <w:rFonts w:cstheme="minorHAnsi"/>
        </w:rPr>
        <w:t xml:space="preserve">there are </w:t>
      </w:r>
      <w:r w:rsidR="00FB7258" w:rsidRPr="00DF602D">
        <w:rPr>
          <w:rFonts w:cstheme="minorHAnsi"/>
        </w:rPr>
        <w:t>several</w:t>
      </w:r>
      <w:r w:rsidR="00D82259" w:rsidRPr="00DF602D">
        <w:rPr>
          <w:rFonts w:cstheme="minorHAnsi"/>
        </w:rPr>
        <w:t xml:space="preserve"> areas</w:t>
      </w:r>
      <w:r w:rsidR="00085347" w:rsidRPr="00DF602D">
        <w:rPr>
          <w:rFonts w:cstheme="minorHAnsi"/>
        </w:rPr>
        <w:t xml:space="preserve"> which have been</w:t>
      </w:r>
      <w:r w:rsidR="00D82259" w:rsidRPr="00DF602D">
        <w:rPr>
          <w:rFonts w:cstheme="minorHAnsi"/>
        </w:rPr>
        <w:t xml:space="preserve"> identified for further research.</w:t>
      </w:r>
      <w:r w:rsidR="008C315F" w:rsidRPr="00DF602D">
        <w:rPr>
          <w:rFonts w:cstheme="minorHAnsi"/>
        </w:rPr>
        <w:t xml:space="preserve"> </w:t>
      </w:r>
      <w:r w:rsidR="00E53CFD" w:rsidRPr="00DF602D">
        <w:rPr>
          <w:rFonts w:cstheme="minorHAnsi"/>
        </w:rPr>
        <w:t>When looking at the learning groups</w:t>
      </w:r>
      <w:r w:rsidR="00FE67DB" w:rsidRPr="00DF602D">
        <w:rPr>
          <w:rFonts w:cstheme="minorHAnsi"/>
        </w:rPr>
        <w:t xml:space="preserve"> of ability</w:t>
      </w:r>
      <w:r w:rsidR="00E53CFD" w:rsidRPr="00DF602D">
        <w:rPr>
          <w:rFonts w:cstheme="minorHAnsi"/>
        </w:rPr>
        <w:t xml:space="preserve">, </w:t>
      </w:r>
      <w:r w:rsidR="00EE4D5C" w:rsidRPr="00DF602D">
        <w:rPr>
          <w:rFonts w:cstheme="minorHAnsi"/>
        </w:rPr>
        <w:t xml:space="preserve">Overall </w:t>
      </w:r>
      <w:r w:rsidR="00EE4D5C">
        <w:rPr>
          <w:rFonts w:cstheme="minorHAnsi"/>
        </w:rPr>
        <w:t>(</w:t>
      </w:r>
      <w:r w:rsidR="00EE4D5C" w:rsidRPr="00DF602D">
        <w:rPr>
          <w:rFonts w:cstheme="minorHAnsi"/>
        </w:rPr>
        <w:t>2007)</w:t>
      </w:r>
      <w:r w:rsidR="00EE4D5C">
        <w:rPr>
          <w:rFonts w:cstheme="minorHAnsi"/>
        </w:rPr>
        <w:t xml:space="preserve"> suggests </w:t>
      </w:r>
      <w:r w:rsidR="00A711FF" w:rsidRPr="00DF602D">
        <w:rPr>
          <w:rFonts w:cstheme="minorHAnsi"/>
        </w:rPr>
        <w:t>the le</w:t>
      </w:r>
      <w:r w:rsidR="00FE67DB" w:rsidRPr="00DF602D">
        <w:rPr>
          <w:rFonts w:cstheme="minorHAnsi"/>
        </w:rPr>
        <w:t>a</w:t>
      </w:r>
      <w:r w:rsidR="00A711FF" w:rsidRPr="00DF602D">
        <w:rPr>
          <w:rFonts w:cstheme="minorHAnsi"/>
        </w:rPr>
        <w:t>rner’s interests in acquiring the learning is irrelevant in behaviourism</w:t>
      </w:r>
      <w:r w:rsidR="007E3DB0" w:rsidRPr="00DF602D">
        <w:rPr>
          <w:rFonts w:cstheme="minorHAnsi"/>
        </w:rPr>
        <w:t xml:space="preserve"> as the children in that group are receiving the appropriate level of training. Constructivism on the other hand</w:t>
      </w:r>
      <w:r w:rsidR="009C0706">
        <w:rPr>
          <w:rFonts w:cstheme="minorHAnsi"/>
        </w:rPr>
        <w:t>,</w:t>
      </w:r>
      <w:r w:rsidR="007E3DB0" w:rsidRPr="00DF602D">
        <w:rPr>
          <w:rFonts w:cstheme="minorHAnsi"/>
        </w:rPr>
        <w:t xml:space="preserve"> places the le</w:t>
      </w:r>
      <w:r w:rsidR="00827A9D" w:rsidRPr="00DF602D">
        <w:rPr>
          <w:rFonts w:cstheme="minorHAnsi"/>
        </w:rPr>
        <w:t>a</w:t>
      </w:r>
      <w:r w:rsidR="007E3DB0" w:rsidRPr="00DF602D">
        <w:rPr>
          <w:rFonts w:cstheme="minorHAnsi"/>
        </w:rPr>
        <w:t>rner</w:t>
      </w:r>
      <w:r w:rsidR="004D0667" w:rsidRPr="00DF602D">
        <w:rPr>
          <w:rFonts w:cstheme="minorHAnsi"/>
        </w:rPr>
        <w:t xml:space="preserve"> and his or her needs centrally. </w:t>
      </w:r>
      <w:r w:rsidR="00A63548">
        <w:rPr>
          <w:rFonts w:cstheme="minorHAnsi"/>
        </w:rPr>
        <w:t>Overall (2007) goes onto suggest that i</w:t>
      </w:r>
      <w:r w:rsidR="004D0667" w:rsidRPr="00DF602D">
        <w:rPr>
          <w:rFonts w:cstheme="minorHAnsi"/>
        </w:rPr>
        <w:t>n constructivism, it is the learner whose curiosity leads to exploration of problems, leading to discovery of solutions.</w:t>
      </w:r>
      <w:r w:rsidR="00C10966" w:rsidRPr="00DF602D">
        <w:rPr>
          <w:rFonts w:cstheme="minorHAnsi"/>
        </w:rPr>
        <w:t xml:space="preserve"> </w:t>
      </w:r>
      <w:r w:rsidR="00FF51D6" w:rsidRPr="00DF602D">
        <w:rPr>
          <w:rFonts w:cstheme="minorHAnsi"/>
        </w:rPr>
        <w:t xml:space="preserve">Overall </w:t>
      </w:r>
      <w:r w:rsidR="00FF51D6">
        <w:rPr>
          <w:rFonts w:cstheme="minorHAnsi"/>
        </w:rPr>
        <w:t>(</w:t>
      </w:r>
      <w:r w:rsidR="00FF51D6" w:rsidRPr="00DF602D">
        <w:rPr>
          <w:rFonts w:cstheme="minorHAnsi"/>
        </w:rPr>
        <w:t>2007)</w:t>
      </w:r>
      <w:r w:rsidR="00FF51D6">
        <w:rPr>
          <w:rFonts w:cstheme="minorHAnsi"/>
        </w:rPr>
        <w:t xml:space="preserve"> notes t</w:t>
      </w:r>
      <w:r w:rsidR="00C10966" w:rsidRPr="00DF602D">
        <w:rPr>
          <w:rFonts w:cstheme="minorHAnsi"/>
        </w:rPr>
        <w:t xml:space="preserve">he important idea is that the learner is active in </w:t>
      </w:r>
      <w:r w:rsidR="00C10966" w:rsidRPr="00ED2DD3">
        <w:rPr>
          <w:rFonts w:cstheme="minorHAnsi"/>
        </w:rPr>
        <w:t>constructing knowledge</w:t>
      </w:r>
      <w:r w:rsidR="00FF51D6" w:rsidRPr="00ED2DD3">
        <w:rPr>
          <w:rFonts w:cstheme="minorHAnsi"/>
        </w:rPr>
        <w:t>.</w:t>
      </w:r>
      <w:r w:rsidR="002E6F6D" w:rsidRPr="00ED2DD3">
        <w:rPr>
          <w:rFonts w:cstheme="minorHAnsi"/>
        </w:rPr>
        <w:t xml:space="preserve"> </w:t>
      </w:r>
      <w:r w:rsidR="00827A9D" w:rsidRPr="00ED2DD3">
        <w:rPr>
          <w:rFonts w:cstheme="minorHAnsi"/>
        </w:rPr>
        <w:t xml:space="preserve">It is arguable then, that the groups that were placed </w:t>
      </w:r>
      <w:r w:rsidR="00332E7A" w:rsidRPr="00ED2DD3">
        <w:rPr>
          <w:rFonts w:cstheme="minorHAnsi"/>
        </w:rPr>
        <w:t>could be part of a</w:t>
      </w:r>
      <w:r w:rsidR="00332E7A" w:rsidRPr="00DF602D">
        <w:rPr>
          <w:rFonts w:cstheme="minorHAnsi"/>
        </w:rPr>
        <w:t xml:space="preserve"> behaviourist model as the child had no control over </w:t>
      </w:r>
      <w:r w:rsidR="00ED2DD3">
        <w:rPr>
          <w:rFonts w:cstheme="minorHAnsi"/>
        </w:rPr>
        <w:t>where they would be placed</w:t>
      </w:r>
      <w:r w:rsidR="00332E7A" w:rsidRPr="00DF602D">
        <w:rPr>
          <w:rFonts w:cstheme="minorHAnsi"/>
        </w:rPr>
        <w:t xml:space="preserve">, as it was purely gauged on level of ability. </w:t>
      </w:r>
      <w:r w:rsidR="00203D62" w:rsidRPr="00DF602D">
        <w:rPr>
          <w:rFonts w:cstheme="minorHAnsi"/>
        </w:rPr>
        <w:t>A</w:t>
      </w:r>
      <w:r w:rsidR="00095DFD" w:rsidRPr="00DF602D">
        <w:rPr>
          <w:rFonts w:cstheme="minorHAnsi"/>
        </w:rPr>
        <w:t>bility-grouping could be seen as a constructivist view, as the ability is matched with the task, allowing that child to explore</w:t>
      </w:r>
      <w:r w:rsidR="00135F63" w:rsidRPr="00DF602D">
        <w:rPr>
          <w:rFonts w:cstheme="minorHAnsi"/>
        </w:rPr>
        <w:t xml:space="preserve"> and uncover solutions based on their appropriate level.</w:t>
      </w:r>
      <w:r w:rsidR="00D85F1D" w:rsidRPr="00DF602D">
        <w:rPr>
          <w:rFonts w:cstheme="minorHAnsi"/>
        </w:rPr>
        <w:t xml:space="preserve"> This raises the debate of how children</w:t>
      </w:r>
      <w:r w:rsidR="00027A1B" w:rsidRPr="00DF602D">
        <w:rPr>
          <w:rFonts w:cstheme="minorHAnsi"/>
        </w:rPr>
        <w:t>’</w:t>
      </w:r>
      <w:r w:rsidR="00D85F1D" w:rsidRPr="00DF602D">
        <w:rPr>
          <w:rFonts w:cstheme="minorHAnsi"/>
        </w:rPr>
        <w:t>s development is moulded to support the natural growth</w:t>
      </w:r>
      <w:r w:rsidR="00027A1B" w:rsidRPr="00DF602D">
        <w:rPr>
          <w:rFonts w:cstheme="minorHAnsi"/>
        </w:rPr>
        <w:t xml:space="preserve"> through exploration. </w:t>
      </w:r>
      <w:r w:rsidR="009E6164" w:rsidRPr="00DF602D">
        <w:rPr>
          <w:rFonts w:cstheme="minorHAnsi"/>
        </w:rPr>
        <w:t xml:space="preserve"> </w:t>
      </w:r>
    </w:p>
    <w:p w14:paraId="202FBF7E" w14:textId="76A15D7E" w:rsidR="00B14941" w:rsidRPr="00DF602D" w:rsidRDefault="009E6164" w:rsidP="00953B17">
      <w:pPr>
        <w:rPr>
          <w:rFonts w:cstheme="minorHAnsi"/>
          <w:bCs/>
          <w:lang w:val="en-US"/>
        </w:rPr>
      </w:pPr>
      <w:r w:rsidRPr="00DF602D">
        <w:rPr>
          <w:rFonts w:cstheme="minorHAnsi"/>
        </w:rPr>
        <w:t xml:space="preserve">Jean Piaget (1896-1980) developed an influential theory about children’s development, of which he based around the </w:t>
      </w:r>
      <w:r w:rsidR="00681347" w:rsidRPr="00DF602D">
        <w:rPr>
          <w:rFonts w:cstheme="minorHAnsi"/>
        </w:rPr>
        <w:t>critical instances of his children.</w:t>
      </w:r>
      <w:r w:rsidR="00167437" w:rsidRPr="00DF602D">
        <w:rPr>
          <w:rFonts w:cstheme="minorHAnsi"/>
        </w:rPr>
        <w:t xml:space="preserve"> </w:t>
      </w:r>
      <w:r w:rsidR="00BA5165">
        <w:rPr>
          <w:rFonts w:cstheme="minorHAnsi"/>
        </w:rPr>
        <w:t>Overall (2007) suggests h</w:t>
      </w:r>
      <w:r w:rsidR="00167437" w:rsidRPr="00DF602D">
        <w:rPr>
          <w:rFonts w:cstheme="minorHAnsi"/>
        </w:rPr>
        <w:t>e was systematic in his approach</w:t>
      </w:r>
      <w:r w:rsidR="008B28A1" w:rsidRPr="00DF602D">
        <w:rPr>
          <w:rFonts w:cstheme="minorHAnsi"/>
        </w:rPr>
        <w:t xml:space="preserve"> and was soon convinced that the errors that children made can be grouped</w:t>
      </w:r>
      <w:r w:rsidR="00BA5165">
        <w:rPr>
          <w:rFonts w:cstheme="minorHAnsi"/>
        </w:rPr>
        <w:t xml:space="preserve">. </w:t>
      </w:r>
      <w:r w:rsidR="00F83E8C" w:rsidRPr="00DF602D">
        <w:rPr>
          <w:rFonts w:cstheme="minorHAnsi"/>
          <w:bCs/>
          <w:lang w:val="en-US"/>
        </w:rPr>
        <w:t xml:space="preserve">Piaget worked with his own children and evaluated them in the same way. Theorists such a Lev Vygotsky </w:t>
      </w:r>
      <w:r w:rsidR="00F83E8C" w:rsidRPr="00DF602D">
        <w:rPr>
          <w:rFonts w:cstheme="minorHAnsi"/>
        </w:rPr>
        <w:t xml:space="preserve">(1896-1934) </w:t>
      </w:r>
      <w:r w:rsidR="00F83E8C" w:rsidRPr="00DF602D">
        <w:rPr>
          <w:rFonts w:cstheme="minorHAnsi"/>
          <w:bCs/>
          <w:lang w:val="en-US"/>
        </w:rPr>
        <w:t xml:space="preserve">would argue that it is not a true reflection of that child, nor as education in its entirety, as there was only one test performed. By placing children with the same ability in groups allows them to work at the same level and grow together with material that everyone in that group can understand. If they were in mixed ability groups, such as children who wanted to learn and others who were disruptive, could promote better behaviour from those who are underachieving. On the other hand, it may hinder those who are meeting their current milestones. </w:t>
      </w:r>
      <w:r w:rsidR="005860BE" w:rsidRPr="00DF602D">
        <w:rPr>
          <w:rFonts w:cstheme="minorHAnsi"/>
        </w:rPr>
        <w:t>Rather than the construction of knowledge being a solitary activity, Vygotsky argues strongly that individuals learn most effectively in groups</w:t>
      </w:r>
      <w:r w:rsidR="00D63CE5" w:rsidRPr="00DF602D">
        <w:rPr>
          <w:rFonts w:cstheme="minorHAnsi"/>
        </w:rPr>
        <w:t xml:space="preserve">. </w:t>
      </w:r>
      <w:r w:rsidR="009862E6" w:rsidRPr="00DF602D">
        <w:rPr>
          <w:rFonts w:cstheme="minorHAnsi"/>
        </w:rPr>
        <w:t xml:space="preserve">Overall </w:t>
      </w:r>
      <w:r w:rsidR="00B11712">
        <w:rPr>
          <w:rFonts w:cstheme="minorHAnsi"/>
        </w:rPr>
        <w:t xml:space="preserve">(2007) </w:t>
      </w:r>
      <w:r w:rsidR="009862E6" w:rsidRPr="00DF602D">
        <w:rPr>
          <w:rFonts w:cstheme="minorHAnsi"/>
        </w:rPr>
        <w:t xml:space="preserve">states </w:t>
      </w:r>
      <w:r w:rsidR="00720D3B">
        <w:rPr>
          <w:rFonts w:cstheme="minorHAnsi"/>
        </w:rPr>
        <w:t xml:space="preserve">that </w:t>
      </w:r>
      <w:r w:rsidR="00D63CE5" w:rsidRPr="00DF602D">
        <w:rPr>
          <w:rFonts w:cstheme="minorHAnsi"/>
        </w:rPr>
        <w:t xml:space="preserve">learning is a social activity, hence the term social constructivism. </w:t>
      </w:r>
      <w:r w:rsidR="007967FB" w:rsidRPr="00DF602D">
        <w:rPr>
          <w:rFonts w:cstheme="minorHAnsi"/>
        </w:rPr>
        <w:t xml:space="preserve">However, </w:t>
      </w:r>
      <w:r w:rsidR="006E76F9" w:rsidRPr="00DF602D">
        <w:rPr>
          <w:rFonts w:cstheme="minorHAnsi"/>
        </w:rPr>
        <w:t>Piaget’s idea that the child learns and develops with little, or no supervision is a theory that is totally rejected by Vygotsky</w:t>
      </w:r>
      <w:r w:rsidR="00ED3913" w:rsidRPr="00DF602D">
        <w:rPr>
          <w:rFonts w:cstheme="minorHAnsi"/>
        </w:rPr>
        <w:t xml:space="preserve">. </w:t>
      </w:r>
      <w:proofErr w:type="spellStart"/>
      <w:r w:rsidR="00BD0A0A" w:rsidRPr="00870110">
        <w:t>Harré</w:t>
      </w:r>
      <w:proofErr w:type="spellEnd"/>
      <w:r w:rsidR="00BD0A0A" w:rsidRPr="00870110">
        <w:t xml:space="preserve">, R. (2006) </w:t>
      </w:r>
      <w:r w:rsidR="00BD0A0A">
        <w:t xml:space="preserve">discusses </w:t>
      </w:r>
      <w:r w:rsidR="00D052D9" w:rsidRPr="00DF602D">
        <w:rPr>
          <w:rFonts w:cstheme="minorHAnsi"/>
        </w:rPr>
        <w:t>Vygotsky</w:t>
      </w:r>
      <w:r w:rsidR="00BD0A0A">
        <w:rPr>
          <w:rFonts w:cstheme="minorHAnsi"/>
        </w:rPr>
        <w:t xml:space="preserve"> and the way in which teaching was changed</w:t>
      </w:r>
      <w:r w:rsidR="00356DED">
        <w:rPr>
          <w:rFonts w:cstheme="minorHAnsi"/>
        </w:rPr>
        <w:t xml:space="preserve"> for </w:t>
      </w:r>
      <w:r w:rsidR="00EF12F4" w:rsidRPr="00DF602D">
        <w:rPr>
          <w:rFonts w:cstheme="minorHAnsi"/>
        </w:rPr>
        <w:t xml:space="preserve">professionals </w:t>
      </w:r>
      <w:r w:rsidR="00356DED">
        <w:rPr>
          <w:rFonts w:cstheme="minorHAnsi"/>
        </w:rPr>
        <w:t xml:space="preserve">to </w:t>
      </w:r>
      <w:r w:rsidR="00EF12F4" w:rsidRPr="00DF602D">
        <w:rPr>
          <w:rFonts w:cstheme="minorHAnsi"/>
        </w:rPr>
        <w:t>think about learning and child</w:t>
      </w:r>
      <w:r w:rsidR="00D052D9" w:rsidRPr="00DF602D">
        <w:rPr>
          <w:rFonts w:cstheme="minorHAnsi"/>
        </w:rPr>
        <w:t>’</w:t>
      </w:r>
      <w:r w:rsidR="00EF12F4" w:rsidRPr="00DF602D">
        <w:rPr>
          <w:rFonts w:cstheme="minorHAnsi"/>
        </w:rPr>
        <w:t>s development. Vygotsky questions the role of the teacher</w:t>
      </w:r>
      <w:r w:rsidR="00D052D9" w:rsidRPr="00DF602D">
        <w:rPr>
          <w:rFonts w:cstheme="minorHAnsi"/>
        </w:rPr>
        <w:t xml:space="preserve"> as he believed that the way in which adults deal with young people and children can make an impactful difference to their learning and in later </w:t>
      </w:r>
      <w:r w:rsidR="00D052D9" w:rsidRPr="00DF602D">
        <w:rPr>
          <w:rFonts w:cstheme="minorHAnsi"/>
        </w:rPr>
        <w:lastRenderedPageBreak/>
        <w:t xml:space="preserve">life. </w:t>
      </w:r>
      <w:r w:rsidR="00511B93">
        <w:rPr>
          <w:rFonts w:cstheme="minorHAnsi"/>
        </w:rPr>
        <w:t>‘I</w:t>
      </w:r>
      <w:r w:rsidR="002F2464" w:rsidRPr="00DF602D">
        <w:rPr>
          <w:rFonts w:cstheme="minorHAnsi"/>
        </w:rPr>
        <w:t xml:space="preserve">nclusion as an unending process of </w:t>
      </w:r>
      <w:r w:rsidR="007F2117" w:rsidRPr="00DF602D">
        <w:rPr>
          <w:rFonts w:cstheme="minorHAnsi"/>
        </w:rPr>
        <w:t>increasing learning and participation for all students</w:t>
      </w:r>
      <w:r w:rsidR="00511B93">
        <w:rPr>
          <w:rFonts w:cstheme="minorHAnsi"/>
        </w:rPr>
        <w:t xml:space="preserve">’, </w:t>
      </w:r>
      <w:r w:rsidR="00511B93" w:rsidRPr="00FD21F2">
        <w:rPr>
          <w:rFonts w:cstheme="minorHAnsi"/>
        </w:rPr>
        <w:t>(Booth and Ainscow, 2002, p. 3)</w:t>
      </w:r>
      <w:r w:rsidR="007F2117" w:rsidRPr="00FD21F2">
        <w:rPr>
          <w:rFonts w:cstheme="minorHAnsi"/>
        </w:rPr>
        <w:t>.</w:t>
      </w:r>
      <w:r w:rsidR="007F2117" w:rsidRPr="00DF602D">
        <w:rPr>
          <w:rFonts w:cstheme="minorHAnsi"/>
        </w:rPr>
        <w:t xml:space="preserve"> By </w:t>
      </w:r>
      <w:r w:rsidR="008D30B3" w:rsidRPr="00DF602D">
        <w:rPr>
          <w:rFonts w:cstheme="minorHAnsi"/>
        </w:rPr>
        <w:t>placing children in groups, are we making sure</w:t>
      </w:r>
      <w:r w:rsidR="00074EB8" w:rsidRPr="00DF602D">
        <w:rPr>
          <w:rFonts w:cstheme="minorHAnsi"/>
        </w:rPr>
        <w:t>,</w:t>
      </w:r>
      <w:r w:rsidR="008D30B3" w:rsidRPr="00DF602D">
        <w:rPr>
          <w:rFonts w:cstheme="minorHAnsi"/>
        </w:rPr>
        <w:t xml:space="preserve"> as teaching professionals, that everyone is included fairly. </w:t>
      </w:r>
      <w:r w:rsidR="00074EB8" w:rsidRPr="00DF602D">
        <w:rPr>
          <w:rFonts w:cstheme="minorHAnsi"/>
        </w:rPr>
        <w:t>Whether they are prog</w:t>
      </w:r>
      <w:r w:rsidR="00932B42" w:rsidRPr="00DF602D">
        <w:rPr>
          <w:rFonts w:cstheme="minorHAnsi"/>
        </w:rPr>
        <w:t>ressing in house by small steps of achievement as Piaget suggests, or with the lower ability groups having that aid of a Teaching Assistant, is that helping to support those who need the additional provision.</w:t>
      </w:r>
    </w:p>
    <w:p w14:paraId="736D0399" w14:textId="77777777" w:rsidR="004354E0" w:rsidRDefault="00FD21F2" w:rsidP="00953B17">
      <w:pPr>
        <w:rPr>
          <w:rFonts w:cstheme="minorHAnsi"/>
        </w:rPr>
      </w:pPr>
      <w:r w:rsidRPr="000A34C6">
        <w:rPr>
          <w:rFonts w:cstheme="minorHAnsi"/>
        </w:rPr>
        <w:t>‘</w:t>
      </w:r>
      <w:r w:rsidR="0048097F" w:rsidRPr="000A34C6">
        <w:rPr>
          <w:rFonts w:cstheme="minorHAnsi"/>
        </w:rPr>
        <w:t xml:space="preserve">When people are acknowledged and respected, this contributes to their </w:t>
      </w:r>
      <w:r w:rsidR="00607438" w:rsidRPr="000A34C6">
        <w:rPr>
          <w:rFonts w:cstheme="minorHAnsi"/>
        </w:rPr>
        <w:t>self-regard</w:t>
      </w:r>
      <w:r w:rsidRPr="000A34C6">
        <w:rPr>
          <w:rFonts w:cstheme="minorHAnsi"/>
        </w:rPr>
        <w:t>’</w:t>
      </w:r>
      <w:r w:rsidR="00623CC8" w:rsidRPr="000A34C6">
        <w:rPr>
          <w:rFonts w:cstheme="minorHAnsi"/>
        </w:rPr>
        <w:t>,</w:t>
      </w:r>
      <w:r w:rsidR="00607438" w:rsidRPr="000A34C6">
        <w:rPr>
          <w:rFonts w:cstheme="minorHAnsi"/>
        </w:rPr>
        <w:t xml:space="preserve"> </w:t>
      </w:r>
      <w:r w:rsidRPr="000A34C6">
        <w:rPr>
          <w:rFonts w:cstheme="minorHAnsi"/>
        </w:rPr>
        <w:t>(</w:t>
      </w:r>
      <w:r w:rsidR="00607438" w:rsidRPr="000A34C6">
        <w:rPr>
          <w:rFonts w:cstheme="minorHAnsi"/>
        </w:rPr>
        <w:t>Dowling</w:t>
      </w:r>
      <w:r w:rsidRPr="000A34C6">
        <w:rPr>
          <w:rFonts w:cstheme="minorHAnsi"/>
        </w:rPr>
        <w:t xml:space="preserve">, </w:t>
      </w:r>
      <w:r w:rsidR="00607438" w:rsidRPr="000A34C6">
        <w:rPr>
          <w:rFonts w:cstheme="minorHAnsi"/>
        </w:rPr>
        <w:t>2000</w:t>
      </w:r>
      <w:r w:rsidRPr="000A34C6">
        <w:rPr>
          <w:rFonts w:cstheme="minorHAnsi"/>
        </w:rPr>
        <w:t xml:space="preserve">, p. </w:t>
      </w:r>
      <w:r w:rsidR="00607438" w:rsidRPr="000A34C6">
        <w:rPr>
          <w:rFonts w:cstheme="minorHAnsi"/>
        </w:rPr>
        <w:t xml:space="preserve">24). </w:t>
      </w:r>
      <w:r w:rsidR="00F24F8D" w:rsidRPr="000A34C6">
        <w:rPr>
          <w:rFonts w:cstheme="minorHAnsi"/>
        </w:rPr>
        <w:t>Dowling also suggests that a</w:t>
      </w:r>
      <w:r w:rsidR="00706A51" w:rsidRPr="000A34C6">
        <w:rPr>
          <w:rFonts w:cstheme="minorHAnsi"/>
        </w:rPr>
        <w:t>s young children develop</w:t>
      </w:r>
      <w:r w:rsidR="00ED6C32" w:rsidRPr="000A34C6">
        <w:rPr>
          <w:rFonts w:cstheme="minorHAnsi"/>
        </w:rPr>
        <w:t>, they start to learn about</w:t>
      </w:r>
      <w:r w:rsidR="00ED6C32" w:rsidRPr="00DF602D">
        <w:rPr>
          <w:rFonts w:cstheme="minorHAnsi"/>
        </w:rPr>
        <w:t xml:space="preserve"> themselves and what they can do. They begin to recognise those things that they </w:t>
      </w:r>
      <w:r w:rsidR="00F24F8D" w:rsidRPr="00DF602D">
        <w:rPr>
          <w:rFonts w:cstheme="minorHAnsi"/>
        </w:rPr>
        <w:t>f</w:t>
      </w:r>
      <w:r w:rsidR="00ED6C32" w:rsidRPr="00DF602D">
        <w:rPr>
          <w:rFonts w:cstheme="minorHAnsi"/>
        </w:rPr>
        <w:t>ind easy and where they need help and support.</w:t>
      </w:r>
      <w:r w:rsidR="00F24F8D" w:rsidRPr="00DF602D">
        <w:rPr>
          <w:rFonts w:cstheme="minorHAnsi"/>
        </w:rPr>
        <w:t xml:space="preserve"> This brings upon the </w:t>
      </w:r>
      <w:r w:rsidR="00B966AF" w:rsidRPr="00DF602D">
        <w:rPr>
          <w:rFonts w:cstheme="minorHAnsi"/>
        </w:rPr>
        <w:t xml:space="preserve">idea of the Sunshine/Rainbow/Muddy puddle chart board. </w:t>
      </w:r>
      <w:proofErr w:type="gramStart"/>
      <w:r w:rsidR="00391252" w:rsidRPr="00DF602D">
        <w:rPr>
          <w:rFonts w:cstheme="minorHAnsi"/>
        </w:rPr>
        <w:t>I</w:t>
      </w:r>
      <w:r w:rsidR="00CA77F0" w:rsidRPr="00DF602D">
        <w:rPr>
          <w:rFonts w:cstheme="minorHAnsi"/>
        </w:rPr>
        <w:t xml:space="preserve">t </w:t>
      </w:r>
      <w:r w:rsidR="003B1A76" w:rsidRPr="00DF602D">
        <w:rPr>
          <w:rFonts w:cstheme="minorHAnsi"/>
        </w:rPr>
        <w:t>is clear that as</w:t>
      </w:r>
      <w:proofErr w:type="gramEnd"/>
      <w:r w:rsidR="003B1A76" w:rsidRPr="00DF602D">
        <w:rPr>
          <w:rFonts w:cstheme="minorHAnsi"/>
        </w:rPr>
        <w:t xml:space="preserve"> children grow and develop at different </w:t>
      </w:r>
      <w:r w:rsidR="00066462" w:rsidRPr="00DF602D">
        <w:rPr>
          <w:rFonts w:cstheme="minorHAnsi"/>
        </w:rPr>
        <w:t>rates,</w:t>
      </w:r>
      <w:r w:rsidR="003B1A76" w:rsidRPr="00DF602D">
        <w:rPr>
          <w:rFonts w:cstheme="minorHAnsi"/>
        </w:rPr>
        <w:t xml:space="preserve"> they will also adopt different ways of behaving.</w:t>
      </w:r>
      <w:r w:rsidR="003E3BC4" w:rsidRPr="00DF602D">
        <w:rPr>
          <w:rFonts w:cstheme="minorHAnsi"/>
        </w:rPr>
        <w:t xml:space="preserve"> </w:t>
      </w:r>
      <w:r w:rsidR="00391252" w:rsidRPr="00DF602D">
        <w:rPr>
          <w:rFonts w:cstheme="minorHAnsi"/>
        </w:rPr>
        <w:t>‘</w:t>
      </w:r>
      <w:r w:rsidR="003E3BC4" w:rsidRPr="00DF602D">
        <w:rPr>
          <w:rFonts w:cstheme="minorHAnsi"/>
        </w:rPr>
        <w:t xml:space="preserve">Discipline is </w:t>
      </w:r>
      <w:r w:rsidR="00D77E6F" w:rsidRPr="00DF602D">
        <w:rPr>
          <w:rFonts w:cstheme="minorHAnsi"/>
        </w:rPr>
        <w:t>primarily concerned with enabling children to be aware of and learning to own their behaviour,</w:t>
      </w:r>
      <w:r w:rsidR="00CA77F0" w:rsidRPr="00DF602D">
        <w:rPr>
          <w:rFonts w:cstheme="minorHAnsi"/>
        </w:rPr>
        <w:t>’</w:t>
      </w:r>
      <w:r w:rsidR="00D77E6F" w:rsidRPr="00DF602D">
        <w:rPr>
          <w:rFonts w:cstheme="minorHAnsi"/>
        </w:rPr>
        <w:t xml:space="preserve"> </w:t>
      </w:r>
      <w:r w:rsidR="000A34C6">
        <w:rPr>
          <w:rFonts w:cstheme="minorHAnsi"/>
        </w:rPr>
        <w:t>(</w:t>
      </w:r>
      <w:r w:rsidR="00D77E6F" w:rsidRPr="00DF602D">
        <w:rPr>
          <w:rFonts w:cstheme="minorHAnsi"/>
        </w:rPr>
        <w:t>Rogers and McPherson</w:t>
      </w:r>
      <w:r w:rsidR="000A34C6">
        <w:rPr>
          <w:rFonts w:cstheme="minorHAnsi"/>
        </w:rPr>
        <w:t xml:space="preserve">, </w:t>
      </w:r>
      <w:r w:rsidR="00066462" w:rsidRPr="00DF602D">
        <w:rPr>
          <w:rFonts w:cstheme="minorHAnsi"/>
        </w:rPr>
        <w:t>2014</w:t>
      </w:r>
      <w:r w:rsidR="000A34C6">
        <w:rPr>
          <w:rFonts w:cstheme="minorHAnsi"/>
        </w:rPr>
        <w:t xml:space="preserve">, </w:t>
      </w:r>
      <w:r w:rsidR="00D77E6F" w:rsidRPr="00DF602D">
        <w:rPr>
          <w:rFonts w:cstheme="minorHAnsi"/>
        </w:rPr>
        <w:t>p.</w:t>
      </w:r>
      <w:r w:rsidR="000A34C6">
        <w:rPr>
          <w:rFonts w:cstheme="minorHAnsi"/>
        </w:rPr>
        <w:t xml:space="preserve"> </w:t>
      </w:r>
      <w:r w:rsidR="00D77E6F" w:rsidRPr="00DF602D">
        <w:rPr>
          <w:rFonts w:cstheme="minorHAnsi"/>
        </w:rPr>
        <w:t>4</w:t>
      </w:r>
      <w:r w:rsidR="00066462" w:rsidRPr="00DF602D">
        <w:rPr>
          <w:rFonts w:cstheme="minorHAnsi"/>
        </w:rPr>
        <w:t xml:space="preserve">). </w:t>
      </w:r>
      <w:r w:rsidR="00CA77F0" w:rsidRPr="00DF602D">
        <w:rPr>
          <w:rFonts w:cstheme="minorHAnsi"/>
        </w:rPr>
        <w:t xml:space="preserve">During the </w:t>
      </w:r>
      <w:r w:rsidR="00CA77F0" w:rsidRPr="00E64C65">
        <w:rPr>
          <w:rFonts w:cstheme="minorHAnsi"/>
        </w:rPr>
        <w:t>critical incident</w:t>
      </w:r>
      <w:r w:rsidR="009E4002" w:rsidRPr="00E64C65">
        <w:rPr>
          <w:rFonts w:cstheme="minorHAnsi"/>
        </w:rPr>
        <w:t>,</w:t>
      </w:r>
      <w:r w:rsidR="00CA77F0" w:rsidRPr="00E64C65">
        <w:rPr>
          <w:rFonts w:cstheme="minorHAnsi"/>
        </w:rPr>
        <w:t xml:space="preserve"> it was clear that the children had received communication prior to </w:t>
      </w:r>
      <w:r w:rsidR="0041309A" w:rsidRPr="00E64C65">
        <w:rPr>
          <w:rFonts w:cstheme="minorHAnsi"/>
        </w:rPr>
        <w:t>the bridging day,</w:t>
      </w:r>
      <w:r w:rsidR="0041309A" w:rsidRPr="00DF602D">
        <w:rPr>
          <w:rFonts w:cstheme="minorHAnsi"/>
        </w:rPr>
        <w:t xml:space="preserve"> that</w:t>
      </w:r>
      <w:r w:rsidR="002651C2" w:rsidRPr="00DF602D">
        <w:rPr>
          <w:rFonts w:cstheme="minorHAnsi"/>
        </w:rPr>
        <w:t xml:space="preserve"> there</w:t>
      </w:r>
      <w:r w:rsidR="0041309A" w:rsidRPr="00DF602D">
        <w:rPr>
          <w:rFonts w:cstheme="minorHAnsi"/>
        </w:rPr>
        <w:t xml:space="preserve"> </w:t>
      </w:r>
      <w:r w:rsidR="001A3705" w:rsidRPr="00DF602D">
        <w:rPr>
          <w:rFonts w:cstheme="minorHAnsi"/>
        </w:rPr>
        <w:t>were behaviour consequences set out</w:t>
      </w:r>
      <w:r w:rsidR="002651C2" w:rsidRPr="00DF602D">
        <w:rPr>
          <w:rFonts w:cstheme="minorHAnsi"/>
        </w:rPr>
        <w:t>,</w:t>
      </w:r>
      <w:r w:rsidR="001A3705" w:rsidRPr="00DF602D">
        <w:rPr>
          <w:rFonts w:cstheme="minorHAnsi"/>
        </w:rPr>
        <w:t xml:space="preserve"> which </w:t>
      </w:r>
      <w:r w:rsidR="002651C2" w:rsidRPr="00DF602D">
        <w:rPr>
          <w:rFonts w:cstheme="minorHAnsi"/>
        </w:rPr>
        <w:t>gave</w:t>
      </w:r>
      <w:r w:rsidR="001A3705" w:rsidRPr="00DF602D">
        <w:rPr>
          <w:rFonts w:cstheme="minorHAnsi"/>
        </w:rPr>
        <w:t xml:space="preserve"> the children a sense of association</w:t>
      </w:r>
      <w:r w:rsidR="002651C2" w:rsidRPr="00DF602D">
        <w:rPr>
          <w:rFonts w:cstheme="minorHAnsi"/>
        </w:rPr>
        <w:t>.</w:t>
      </w:r>
      <w:r w:rsidR="002F2331" w:rsidRPr="00DF602D">
        <w:rPr>
          <w:rFonts w:cstheme="minorHAnsi"/>
        </w:rPr>
        <w:t xml:space="preserve"> This is an associative form of learning and although it is not a long-term </w:t>
      </w:r>
      <w:r w:rsidR="00C968F8" w:rsidRPr="00DF602D">
        <w:rPr>
          <w:rFonts w:cstheme="minorHAnsi"/>
        </w:rPr>
        <w:t>resolution of expected behaviour, it enables a cle</w:t>
      </w:r>
      <w:r w:rsidR="00391252" w:rsidRPr="00DF602D">
        <w:rPr>
          <w:rFonts w:cstheme="minorHAnsi"/>
        </w:rPr>
        <w:t>a</w:t>
      </w:r>
      <w:r w:rsidR="00C968F8" w:rsidRPr="00DF602D">
        <w:rPr>
          <w:rFonts w:cstheme="minorHAnsi"/>
        </w:rPr>
        <w:t xml:space="preserve">r necessary </w:t>
      </w:r>
      <w:r w:rsidR="00391252" w:rsidRPr="00DF602D">
        <w:rPr>
          <w:rFonts w:cstheme="minorHAnsi"/>
        </w:rPr>
        <w:t>consequential link in the behavioural learning process.</w:t>
      </w:r>
      <w:r w:rsidR="00854353" w:rsidRPr="00DF602D">
        <w:rPr>
          <w:rFonts w:cstheme="minorHAnsi"/>
        </w:rPr>
        <w:t xml:space="preserve"> There is a sense that the children can control the outcome of free play at the end of the week </w:t>
      </w:r>
      <w:r w:rsidR="00FB5360" w:rsidRPr="00DF602D">
        <w:rPr>
          <w:rFonts w:cstheme="minorHAnsi"/>
        </w:rPr>
        <w:t>by showing good behaviour.</w:t>
      </w:r>
      <w:r w:rsidR="009E4024" w:rsidRPr="00DF602D">
        <w:rPr>
          <w:rFonts w:cstheme="minorHAnsi"/>
        </w:rPr>
        <w:t xml:space="preserve"> This is also known as operant conditioning</w:t>
      </w:r>
      <w:r w:rsidR="0042457B" w:rsidRPr="00DF602D">
        <w:rPr>
          <w:rFonts w:cstheme="minorHAnsi"/>
        </w:rPr>
        <w:t xml:space="preserve"> whereby </w:t>
      </w:r>
      <w:r w:rsidR="00E061E1" w:rsidRPr="00DF602D">
        <w:rPr>
          <w:rFonts w:cstheme="minorHAnsi"/>
        </w:rPr>
        <w:t xml:space="preserve">the child is rewarded </w:t>
      </w:r>
      <w:r w:rsidR="00C70B66" w:rsidRPr="00DF602D">
        <w:rPr>
          <w:rFonts w:cstheme="minorHAnsi"/>
        </w:rPr>
        <w:t xml:space="preserve">or punished for certain </w:t>
      </w:r>
      <w:r w:rsidR="00814E24" w:rsidRPr="00DF602D">
        <w:rPr>
          <w:rFonts w:cstheme="minorHAnsi"/>
        </w:rPr>
        <w:t xml:space="preserve">behaviour. </w:t>
      </w:r>
    </w:p>
    <w:p w14:paraId="747B79D5" w14:textId="77777777" w:rsidR="00890DE2" w:rsidRDefault="00130FBF" w:rsidP="00953B17">
      <w:pPr>
        <w:rPr>
          <w:rFonts w:cstheme="minorHAnsi"/>
        </w:rPr>
      </w:pPr>
      <w:r w:rsidRPr="00AC3BA6">
        <w:rPr>
          <w:rFonts w:cstheme="minorHAnsi"/>
        </w:rPr>
        <w:t>Burrhus F. Skinner (1904-1990</w:t>
      </w:r>
      <w:r w:rsidRPr="00DF602D">
        <w:rPr>
          <w:rFonts w:cstheme="minorHAnsi"/>
        </w:rPr>
        <w:t xml:space="preserve">) </w:t>
      </w:r>
      <w:r w:rsidR="003012A9" w:rsidRPr="00DF602D">
        <w:rPr>
          <w:rFonts w:cstheme="minorHAnsi"/>
        </w:rPr>
        <w:t xml:space="preserve">extended the work of the classic behaviourists </w:t>
      </w:r>
      <w:r w:rsidR="00E03B22" w:rsidRPr="00DF602D">
        <w:rPr>
          <w:rFonts w:cstheme="minorHAnsi"/>
        </w:rPr>
        <w:t>(</w:t>
      </w:r>
      <w:r w:rsidR="00DA5854" w:rsidRPr="00DF602D">
        <w:rPr>
          <w:rFonts w:cstheme="minorHAnsi"/>
        </w:rPr>
        <w:t xml:space="preserve">such as Pavlov, </w:t>
      </w:r>
      <w:proofErr w:type="gramStart"/>
      <w:r w:rsidR="00DA5854" w:rsidRPr="00DF602D">
        <w:rPr>
          <w:rFonts w:cstheme="minorHAnsi"/>
        </w:rPr>
        <w:t>Watson</w:t>
      </w:r>
      <w:proofErr w:type="gramEnd"/>
      <w:r w:rsidR="00DA5854" w:rsidRPr="00DF602D">
        <w:rPr>
          <w:rFonts w:cstheme="minorHAnsi"/>
        </w:rPr>
        <w:t xml:space="preserve"> and Thorndike</w:t>
      </w:r>
      <w:r w:rsidR="00E03B22" w:rsidRPr="00DF602D">
        <w:rPr>
          <w:rFonts w:cstheme="minorHAnsi"/>
        </w:rPr>
        <w:t xml:space="preserve">) </w:t>
      </w:r>
      <w:r w:rsidR="00DA5854" w:rsidRPr="00DF602D">
        <w:rPr>
          <w:rFonts w:cstheme="minorHAnsi"/>
        </w:rPr>
        <w:t>and offered explanations</w:t>
      </w:r>
      <w:r w:rsidR="001A2CE9" w:rsidRPr="00DF602D">
        <w:rPr>
          <w:rFonts w:cstheme="minorHAnsi"/>
        </w:rPr>
        <w:t xml:space="preserve"> about learning and development </w:t>
      </w:r>
      <w:r w:rsidR="00920B76">
        <w:rPr>
          <w:rFonts w:cstheme="minorHAnsi"/>
        </w:rPr>
        <w:t>regarding operant conditioning</w:t>
      </w:r>
      <w:r w:rsidR="001A2CE9" w:rsidRPr="00DF602D">
        <w:rPr>
          <w:rFonts w:cstheme="minorHAnsi"/>
        </w:rPr>
        <w:t xml:space="preserve">. </w:t>
      </w:r>
      <w:r w:rsidR="0066375E" w:rsidRPr="00DF602D">
        <w:rPr>
          <w:rFonts w:cstheme="minorHAnsi"/>
        </w:rPr>
        <w:t xml:space="preserve">Skinner offered </w:t>
      </w:r>
      <w:r w:rsidR="009A55CC" w:rsidRPr="00DF602D">
        <w:rPr>
          <w:rFonts w:cstheme="minorHAnsi"/>
        </w:rPr>
        <w:t>reinforcement</w:t>
      </w:r>
      <w:r w:rsidR="00890DE2">
        <w:rPr>
          <w:rFonts w:cstheme="minorHAnsi"/>
        </w:rPr>
        <w:t xml:space="preserve"> responses</w:t>
      </w:r>
      <w:r w:rsidR="009A55CC" w:rsidRPr="00DF602D">
        <w:rPr>
          <w:rFonts w:cstheme="minorHAnsi"/>
        </w:rPr>
        <w:t>, similarly to that of the critical incident</w:t>
      </w:r>
      <w:r w:rsidR="005953AC" w:rsidRPr="00DF602D">
        <w:rPr>
          <w:rFonts w:cstheme="minorHAnsi"/>
        </w:rPr>
        <w:t xml:space="preserve">, </w:t>
      </w:r>
      <w:r w:rsidR="00DC52E3" w:rsidRPr="00DF602D">
        <w:rPr>
          <w:rFonts w:cstheme="minorHAnsi"/>
        </w:rPr>
        <w:t xml:space="preserve">that increase a certain behaviour being repeated based on the environment. </w:t>
      </w:r>
      <w:proofErr w:type="spellStart"/>
      <w:r w:rsidR="00AC3BA6" w:rsidRPr="00DF602D">
        <w:rPr>
          <w:rFonts w:cstheme="minorHAnsi"/>
        </w:rPr>
        <w:t>Mcleod</w:t>
      </w:r>
      <w:proofErr w:type="spellEnd"/>
      <w:r w:rsidR="00AC3BA6" w:rsidRPr="00DF602D">
        <w:rPr>
          <w:rFonts w:cstheme="minorHAnsi"/>
        </w:rPr>
        <w:t xml:space="preserve"> (2018)</w:t>
      </w:r>
      <w:r w:rsidR="006B77F6">
        <w:rPr>
          <w:rFonts w:cstheme="minorHAnsi"/>
        </w:rPr>
        <w:t xml:space="preserve"> suggests t</w:t>
      </w:r>
      <w:r w:rsidR="00DC52E3" w:rsidRPr="00DF602D">
        <w:rPr>
          <w:rFonts w:cstheme="minorHAnsi"/>
        </w:rPr>
        <w:t>here is positive and negative reinforcement</w:t>
      </w:r>
      <w:r w:rsidR="00574690" w:rsidRPr="00DF602D">
        <w:rPr>
          <w:rFonts w:cstheme="minorHAnsi"/>
        </w:rPr>
        <w:t xml:space="preserve"> and punishment which is meant to weaken a particular behaviour</w:t>
      </w:r>
      <w:r w:rsidR="008C7633" w:rsidRPr="00DF602D">
        <w:rPr>
          <w:rFonts w:cstheme="minorHAnsi"/>
        </w:rPr>
        <w:t>.</w:t>
      </w:r>
      <w:r w:rsidR="00D366FA" w:rsidRPr="00DF602D">
        <w:rPr>
          <w:rFonts w:cstheme="minorHAnsi"/>
        </w:rPr>
        <w:t xml:space="preserve"> </w:t>
      </w:r>
    </w:p>
    <w:p w14:paraId="0A26A384" w14:textId="4490723D" w:rsidR="0048097F" w:rsidRPr="00DF602D" w:rsidRDefault="00BB0068" w:rsidP="00953B17">
      <w:pPr>
        <w:rPr>
          <w:rFonts w:cstheme="minorHAnsi"/>
        </w:rPr>
      </w:pPr>
      <w:r w:rsidRPr="00DF602D">
        <w:rPr>
          <w:rFonts w:cstheme="minorHAnsi"/>
        </w:rPr>
        <w:t xml:space="preserve">Contrastingly, it was noted that the child who </w:t>
      </w:r>
      <w:r w:rsidR="00C71B4E" w:rsidRPr="00DF602D">
        <w:rPr>
          <w:rFonts w:cstheme="minorHAnsi"/>
        </w:rPr>
        <w:t>was</w:t>
      </w:r>
      <w:r w:rsidRPr="00DF602D">
        <w:rPr>
          <w:rFonts w:cstheme="minorHAnsi"/>
        </w:rPr>
        <w:t xml:space="preserve"> on the muddy puddle seemed to be targeted by other children in the class. If there was an incident, the children would automatically </w:t>
      </w:r>
      <w:r w:rsidR="004F0A1C" w:rsidRPr="00DF602D">
        <w:rPr>
          <w:rFonts w:cstheme="minorHAnsi"/>
        </w:rPr>
        <w:t>point to th</w:t>
      </w:r>
      <w:r w:rsidR="00794A86" w:rsidRPr="00DF602D">
        <w:rPr>
          <w:rFonts w:cstheme="minorHAnsi"/>
        </w:rPr>
        <w:t>at</w:t>
      </w:r>
      <w:r w:rsidR="004F0A1C" w:rsidRPr="00DF602D">
        <w:rPr>
          <w:rFonts w:cstheme="minorHAnsi"/>
        </w:rPr>
        <w:t xml:space="preserve"> child to negate responsibility. This clearly had an impact on the child’s </w:t>
      </w:r>
      <w:proofErr w:type="spellStart"/>
      <w:r w:rsidR="004F0A1C" w:rsidRPr="00DF602D">
        <w:rPr>
          <w:rFonts w:cstheme="minorHAnsi"/>
        </w:rPr>
        <w:t>self esteem</w:t>
      </w:r>
      <w:proofErr w:type="spellEnd"/>
      <w:r w:rsidR="004F0A1C" w:rsidRPr="00DF602D">
        <w:rPr>
          <w:rFonts w:cstheme="minorHAnsi"/>
        </w:rPr>
        <w:t xml:space="preserve"> and wellbeing. </w:t>
      </w:r>
      <w:r w:rsidR="00A94073">
        <w:rPr>
          <w:rFonts w:cstheme="minorHAnsi"/>
        </w:rPr>
        <w:t>‘</w:t>
      </w:r>
      <w:r w:rsidR="00951470" w:rsidRPr="00DF602D">
        <w:rPr>
          <w:rFonts w:cstheme="minorHAnsi"/>
        </w:rPr>
        <w:t>Vygotsky believed that social contact</w:t>
      </w:r>
      <w:r w:rsidR="00642AC4" w:rsidRPr="00DF602D">
        <w:rPr>
          <w:rFonts w:cstheme="minorHAnsi"/>
        </w:rPr>
        <w:t>s lead young children to adopt the values and behaviour that they have observed in daily life</w:t>
      </w:r>
      <w:r w:rsidR="00A94073">
        <w:rPr>
          <w:rFonts w:cstheme="minorHAnsi"/>
        </w:rPr>
        <w:t>’</w:t>
      </w:r>
      <w:r w:rsidR="00642AC4" w:rsidRPr="00DF602D">
        <w:rPr>
          <w:rFonts w:cstheme="minorHAnsi"/>
        </w:rPr>
        <w:t xml:space="preserve">, </w:t>
      </w:r>
      <w:r w:rsidR="00A94073">
        <w:rPr>
          <w:rFonts w:cstheme="minorHAnsi"/>
        </w:rPr>
        <w:t>(</w:t>
      </w:r>
      <w:r w:rsidR="00642AC4" w:rsidRPr="00DF602D">
        <w:rPr>
          <w:rFonts w:cstheme="minorHAnsi"/>
        </w:rPr>
        <w:t>Dowling</w:t>
      </w:r>
      <w:r w:rsidR="00A94073">
        <w:rPr>
          <w:rFonts w:cstheme="minorHAnsi"/>
        </w:rPr>
        <w:t xml:space="preserve">, </w:t>
      </w:r>
      <w:r w:rsidR="00141C01" w:rsidRPr="00DF602D">
        <w:rPr>
          <w:rFonts w:cstheme="minorHAnsi"/>
        </w:rPr>
        <w:t>2000</w:t>
      </w:r>
      <w:r w:rsidR="00A94073">
        <w:rPr>
          <w:rFonts w:cstheme="minorHAnsi"/>
        </w:rPr>
        <w:t xml:space="preserve">, </w:t>
      </w:r>
      <w:r w:rsidR="00642AC4" w:rsidRPr="00DF602D">
        <w:rPr>
          <w:rFonts w:cstheme="minorHAnsi"/>
        </w:rPr>
        <w:t>p.</w:t>
      </w:r>
      <w:r w:rsidR="00A94073">
        <w:rPr>
          <w:rFonts w:cstheme="minorHAnsi"/>
        </w:rPr>
        <w:t xml:space="preserve"> </w:t>
      </w:r>
      <w:r w:rsidR="00642AC4" w:rsidRPr="00DF602D">
        <w:rPr>
          <w:rFonts w:cstheme="minorHAnsi"/>
        </w:rPr>
        <w:t>149</w:t>
      </w:r>
      <w:r w:rsidR="00141C01" w:rsidRPr="00DF602D">
        <w:rPr>
          <w:rFonts w:cstheme="minorHAnsi"/>
        </w:rPr>
        <w:t xml:space="preserve">). However, with behavioural models </w:t>
      </w:r>
      <w:r w:rsidR="002A114D" w:rsidRPr="00DF602D">
        <w:rPr>
          <w:rFonts w:cstheme="minorHAnsi"/>
        </w:rPr>
        <w:t xml:space="preserve">such as the mood board, one would argue that it is the teaching </w:t>
      </w:r>
      <w:r w:rsidR="002221DE" w:rsidRPr="00DF602D">
        <w:rPr>
          <w:rFonts w:cstheme="minorHAnsi"/>
        </w:rPr>
        <w:t>professional’s</w:t>
      </w:r>
      <w:r w:rsidR="002A114D" w:rsidRPr="00DF602D">
        <w:rPr>
          <w:rFonts w:cstheme="minorHAnsi"/>
        </w:rPr>
        <w:t xml:space="preserve"> duty to ensure that the values and principles the children are adopting </w:t>
      </w:r>
      <w:r w:rsidR="002221DE" w:rsidRPr="00DF602D">
        <w:rPr>
          <w:rFonts w:cstheme="minorHAnsi"/>
        </w:rPr>
        <w:t>are correct. These are principles which reflect Donaldson’s 4 purposes, which has been approved nationwide</w:t>
      </w:r>
    </w:p>
    <w:p w14:paraId="1EEDE8A8" w14:textId="77777777" w:rsidR="003C6C3E" w:rsidRDefault="0009744B" w:rsidP="00953B17">
      <w:pPr>
        <w:rPr>
          <w:rFonts w:cstheme="minorHAnsi"/>
        </w:rPr>
      </w:pPr>
      <w:r w:rsidRPr="00DF602D">
        <w:rPr>
          <w:rFonts w:cstheme="minorHAnsi"/>
        </w:rPr>
        <w:t xml:space="preserve">It could be argued that </w:t>
      </w:r>
      <w:r w:rsidR="00C35A39" w:rsidRPr="00DF602D">
        <w:rPr>
          <w:rFonts w:cstheme="minorHAnsi"/>
        </w:rPr>
        <w:t>‘</w:t>
      </w:r>
      <w:r w:rsidRPr="00DF602D">
        <w:rPr>
          <w:rFonts w:cstheme="minorHAnsi"/>
        </w:rPr>
        <w:t>the one test</w:t>
      </w:r>
      <w:r w:rsidR="00C35A39" w:rsidRPr="00DF602D">
        <w:rPr>
          <w:rFonts w:cstheme="minorHAnsi"/>
        </w:rPr>
        <w:t>’</w:t>
      </w:r>
      <w:r w:rsidRPr="00DF602D">
        <w:rPr>
          <w:rFonts w:cstheme="minorHAnsi"/>
        </w:rPr>
        <w:t xml:space="preserve"> the children completed</w:t>
      </w:r>
      <w:r w:rsidR="00C35A39" w:rsidRPr="00DF602D">
        <w:rPr>
          <w:rFonts w:cstheme="minorHAnsi"/>
        </w:rPr>
        <w:t>,</w:t>
      </w:r>
      <w:r w:rsidRPr="00DF602D">
        <w:rPr>
          <w:rFonts w:cstheme="minorHAnsi"/>
        </w:rPr>
        <w:t xml:space="preserve"> which decided their grouping</w:t>
      </w:r>
      <w:r w:rsidR="00C35A39" w:rsidRPr="00DF602D">
        <w:rPr>
          <w:rFonts w:cstheme="minorHAnsi"/>
        </w:rPr>
        <w:t>,</w:t>
      </w:r>
      <w:r w:rsidRPr="00DF602D">
        <w:rPr>
          <w:rFonts w:cstheme="minorHAnsi"/>
        </w:rPr>
        <w:t xml:space="preserve"> was also a </w:t>
      </w:r>
      <w:r w:rsidR="00C35A39" w:rsidRPr="00DF602D">
        <w:rPr>
          <w:rFonts w:cstheme="minorHAnsi"/>
        </w:rPr>
        <w:t>controversial</w:t>
      </w:r>
      <w:r w:rsidRPr="00DF602D">
        <w:rPr>
          <w:rFonts w:cstheme="minorHAnsi"/>
        </w:rPr>
        <w:t xml:space="preserve"> system</w:t>
      </w:r>
      <w:r w:rsidR="00A07632" w:rsidRPr="00DF602D">
        <w:rPr>
          <w:rFonts w:cstheme="minorHAnsi"/>
        </w:rPr>
        <w:t xml:space="preserve"> and an unfair way to </w:t>
      </w:r>
      <w:r w:rsidR="00822D0B" w:rsidRPr="00DF602D">
        <w:rPr>
          <w:rFonts w:cstheme="minorHAnsi"/>
        </w:rPr>
        <w:t>class the children based on that one analysis</w:t>
      </w:r>
      <w:r w:rsidRPr="00DF602D">
        <w:rPr>
          <w:rFonts w:cstheme="minorHAnsi"/>
        </w:rPr>
        <w:t>.</w:t>
      </w:r>
      <w:r w:rsidR="00822D0B" w:rsidRPr="00DF602D">
        <w:rPr>
          <w:rFonts w:cstheme="minorHAnsi"/>
        </w:rPr>
        <w:t xml:space="preserve"> It could be argued that there could have been many factors that influenced the score of that child on that specific day, so this does not account for the emotional well-being of that child.</w:t>
      </w:r>
      <w:r w:rsidRPr="00DF602D">
        <w:rPr>
          <w:rFonts w:cstheme="minorHAnsi"/>
        </w:rPr>
        <w:t xml:space="preserve"> </w:t>
      </w:r>
      <w:r w:rsidR="00A42FD2" w:rsidRPr="00DF602D">
        <w:rPr>
          <w:rFonts w:cstheme="minorHAnsi"/>
        </w:rPr>
        <w:t xml:space="preserve">Ann and Don Locke discuss </w:t>
      </w:r>
      <w:r w:rsidR="00DC4BE5" w:rsidRPr="00DF602D">
        <w:rPr>
          <w:rFonts w:cstheme="minorHAnsi"/>
        </w:rPr>
        <w:t>ways in which different skills or behaviours between children can be monitored and assessed in a</w:t>
      </w:r>
      <w:r w:rsidR="00013A0E" w:rsidRPr="00DF602D">
        <w:rPr>
          <w:rFonts w:cstheme="minorHAnsi"/>
        </w:rPr>
        <w:t>n</w:t>
      </w:r>
      <w:r w:rsidR="00DC4BE5" w:rsidRPr="00DF602D">
        <w:rPr>
          <w:rFonts w:cstheme="minorHAnsi"/>
        </w:rPr>
        <w:t xml:space="preserve"> appropriate and fair way. </w:t>
      </w:r>
      <w:r w:rsidR="00151CAE" w:rsidRPr="00DF602D">
        <w:rPr>
          <w:rFonts w:cstheme="minorHAnsi"/>
        </w:rPr>
        <w:t xml:space="preserve">It is </w:t>
      </w:r>
      <w:r w:rsidR="00013A0E" w:rsidRPr="00DF602D">
        <w:rPr>
          <w:rFonts w:cstheme="minorHAnsi"/>
        </w:rPr>
        <w:t>considered</w:t>
      </w:r>
      <w:r w:rsidR="00151CAE" w:rsidRPr="00DF602D">
        <w:rPr>
          <w:rFonts w:cstheme="minorHAnsi"/>
        </w:rPr>
        <w:t xml:space="preserve"> that observing a child over </w:t>
      </w:r>
      <w:r w:rsidR="000D652D" w:rsidRPr="00DF602D">
        <w:rPr>
          <w:rFonts w:cstheme="minorHAnsi"/>
        </w:rPr>
        <w:t>‘</w:t>
      </w:r>
      <w:proofErr w:type="gramStart"/>
      <w:r w:rsidR="00151CAE" w:rsidRPr="00DF602D">
        <w:rPr>
          <w:rFonts w:cstheme="minorHAnsi"/>
        </w:rPr>
        <w:t>a period of time</w:t>
      </w:r>
      <w:proofErr w:type="gramEnd"/>
      <w:r w:rsidR="000D652D" w:rsidRPr="00DF602D">
        <w:rPr>
          <w:rFonts w:cstheme="minorHAnsi"/>
        </w:rPr>
        <w:t>’</w:t>
      </w:r>
      <w:r w:rsidR="00776F86" w:rsidRPr="00DF602D">
        <w:rPr>
          <w:rFonts w:cstheme="minorHAnsi"/>
        </w:rPr>
        <w:t xml:space="preserve"> gives a more accurate reading by</w:t>
      </w:r>
      <w:r w:rsidR="00D3276C" w:rsidRPr="00DF602D">
        <w:rPr>
          <w:rFonts w:cstheme="minorHAnsi"/>
        </w:rPr>
        <w:t xml:space="preserve"> noting any particular behaviours that are firmly established and any that seem to be </w:t>
      </w:r>
      <w:r w:rsidR="00234422" w:rsidRPr="00DF602D">
        <w:rPr>
          <w:rFonts w:cstheme="minorHAnsi"/>
        </w:rPr>
        <w:t>emerging</w:t>
      </w:r>
      <w:r w:rsidR="00D3276C" w:rsidRPr="00DF602D">
        <w:rPr>
          <w:rFonts w:cstheme="minorHAnsi"/>
        </w:rPr>
        <w:t xml:space="preserve"> or inconsistent.</w:t>
      </w:r>
      <w:r w:rsidR="00A4566F" w:rsidRPr="00DF602D">
        <w:rPr>
          <w:rFonts w:cstheme="minorHAnsi"/>
        </w:rPr>
        <w:t xml:space="preserve"> </w:t>
      </w:r>
      <w:r w:rsidR="00A94073">
        <w:rPr>
          <w:rFonts w:cstheme="minorHAnsi"/>
        </w:rPr>
        <w:t>‘</w:t>
      </w:r>
      <w:r w:rsidR="00A4566F" w:rsidRPr="00DF602D">
        <w:rPr>
          <w:rFonts w:cstheme="minorHAnsi"/>
        </w:rPr>
        <w:t xml:space="preserve">This way the staff can identify an appropriate point of intervention </w:t>
      </w:r>
      <w:r w:rsidR="00F836EA" w:rsidRPr="00DF602D">
        <w:rPr>
          <w:rFonts w:cstheme="minorHAnsi"/>
        </w:rPr>
        <w:t>which is always going to be differentiated to some degree to meet the different needs of different children</w:t>
      </w:r>
      <w:r w:rsidR="00A94073">
        <w:rPr>
          <w:rFonts w:cstheme="minorHAnsi"/>
        </w:rPr>
        <w:t>’</w:t>
      </w:r>
      <w:r w:rsidR="00F836EA" w:rsidRPr="002107F6">
        <w:rPr>
          <w:rFonts w:cstheme="minorHAnsi"/>
        </w:rPr>
        <w:t xml:space="preserve">, </w:t>
      </w:r>
      <w:r w:rsidR="00A94073" w:rsidRPr="002107F6">
        <w:rPr>
          <w:rFonts w:cstheme="minorHAnsi"/>
        </w:rPr>
        <w:t>(</w:t>
      </w:r>
      <w:r w:rsidR="00F836EA" w:rsidRPr="002107F6">
        <w:rPr>
          <w:rFonts w:cstheme="minorHAnsi"/>
        </w:rPr>
        <w:t>Locke and Lock</w:t>
      </w:r>
      <w:r w:rsidR="00521B00" w:rsidRPr="002107F6">
        <w:rPr>
          <w:rFonts w:cstheme="minorHAnsi"/>
        </w:rPr>
        <w:t xml:space="preserve">e, </w:t>
      </w:r>
      <w:r w:rsidR="005B0B2C" w:rsidRPr="002107F6">
        <w:rPr>
          <w:rFonts w:cstheme="minorHAnsi"/>
        </w:rPr>
        <w:t>2006</w:t>
      </w:r>
      <w:r w:rsidR="00521B00" w:rsidRPr="002107F6">
        <w:rPr>
          <w:rFonts w:cstheme="minorHAnsi"/>
        </w:rPr>
        <w:t xml:space="preserve">, </w:t>
      </w:r>
      <w:r w:rsidR="00F836EA" w:rsidRPr="002107F6">
        <w:rPr>
          <w:rFonts w:cstheme="minorHAnsi"/>
        </w:rPr>
        <w:t>p.</w:t>
      </w:r>
      <w:r w:rsidR="00521B00" w:rsidRPr="002107F6">
        <w:rPr>
          <w:rFonts w:cstheme="minorHAnsi"/>
        </w:rPr>
        <w:t xml:space="preserve"> </w:t>
      </w:r>
      <w:r w:rsidR="00F836EA" w:rsidRPr="002107F6">
        <w:rPr>
          <w:rFonts w:cstheme="minorHAnsi"/>
        </w:rPr>
        <w:t>53</w:t>
      </w:r>
      <w:r w:rsidR="00F836EA" w:rsidRPr="00DF602D">
        <w:rPr>
          <w:rFonts w:cstheme="minorHAnsi"/>
        </w:rPr>
        <w:t>)</w:t>
      </w:r>
      <w:r w:rsidR="005B0B2C" w:rsidRPr="00DF602D">
        <w:rPr>
          <w:rFonts w:cstheme="minorHAnsi"/>
        </w:rPr>
        <w:t>.</w:t>
      </w:r>
      <w:r w:rsidR="001F725A" w:rsidRPr="00DF602D">
        <w:rPr>
          <w:rFonts w:cstheme="minorHAnsi"/>
        </w:rPr>
        <w:t xml:space="preserve"> This can arguably be </w:t>
      </w:r>
      <w:r w:rsidR="00594BE8" w:rsidRPr="00DF602D">
        <w:rPr>
          <w:rFonts w:cstheme="minorHAnsi"/>
        </w:rPr>
        <w:t>a more accurate recording</w:t>
      </w:r>
      <w:r w:rsidR="000A3244" w:rsidRPr="00DF602D">
        <w:rPr>
          <w:rFonts w:cstheme="minorHAnsi"/>
        </w:rPr>
        <w:t xml:space="preserve"> in a way</w:t>
      </w:r>
      <w:r w:rsidR="00594BE8" w:rsidRPr="00DF602D">
        <w:rPr>
          <w:rFonts w:cstheme="minorHAnsi"/>
        </w:rPr>
        <w:t xml:space="preserve"> to monitor</w:t>
      </w:r>
      <w:r w:rsidR="001F725A" w:rsidRPr="00DF602D">
        <w:rPr>
          <w:rFonts w:cstheme="minorHAnsi"/>
        </w:rPr>
        <w:t xml:space="preserve"> skills, behaviour </w:t>
      </w:r>
      <w:r w:rsidR="00594BE8" w:rsidRPr="00DF602D">
        <w:rPr>
          <w:rFonts w:cstheme="minorHAnsi"/>
        </w:rPr>
        <w:t>and</w:t>
      </w:r>
      <w:r w:rsidR="001F725A" w:rsidRPr="00DF602D">
        <w:rPr>
          <w:rFonts w:cstheme="minorHAnsi"/>
        </w:rPr>
        <w:t xml:space="preserve"> developmental delays or early signs of disabilities.</w:t>
      </w:r>
      <w:r w:rsidR="001F1617" w:rsidRPr="00DF602D">
        <w:rPr>
          <w:rFonts w:cstheme="minorHAnsi"/>
        </w:rPr>
        <w:t xml:space="preserve"> </w:t>
      </w:r>
    </w:p>
    <w:p w14:paraId="4BF81EB5" w14:textId="77777777" w:rsidR="00EF11A8" w:rsidRDefault="00240C72" w:rsidP="00953B17">
      <w:pPr>
        <w:rPr>
          <w:rFonts w:cstheme="minorHAnsi"/>
        </w:rPr>
      </w:pPr>
      <w:r w:rsidRPr="00DF602D">
        <w:rPr>
          <w:rFonts w:cstheme="minorHAnsi"/>
        </w:rPr>
        <w:lastRenderedPageBreak/>
        <w:t>Most children, at one time or another, have difficulty with concentration, focus and behaving in the right way for the situation they are in</w:t>
      </w:r>
      <w:r w:rsidR="00716855" w:rsidRPr="00152BE5">
        <w:rPr>
          <w:rFonts w:cstheme="minorHAnsi"/>
        </w:rPr>
        <w:t xml:space="preserve">. </w:t>
      </w:r>
      <w:r w:rsidR="000F48C2" w:rsidRPr="00152BE5">
        <w:rPr>
          <w:rFonts w:cstheme="minorHAnsi"/>
        </w:rPr>
        <w:t>Mountstephen (2011)</w:t>
      </w:r>
      <w:r w:rsidR="000F48C2">
        <w:rPr>
          <w:rFonts w:cstheme="minorHAnsi"/>
        </w:rPr>
        <w:t xml:space="preserve"> suggests that</w:t>
      </w:r>
      <w:r w:rsidR="00716855" w:rsidRPr="00DF602D">
        <w:rPr>
          <w:rFonts w:cstheme="minorHAnsi"/>
        </w:rPr>
        <w:t xml:space="preserve"> children </w:t>
      </w:r>
      <w:r w:rsidR="000F48C2">
        <w:rPr>
          <w:rFonts w:cstheme="minorHAnsi"/>
        </w:rPr>
        <w:t>who have</w:t>
      </w:r>
      <w:r w:rsidR="00716855" w:rsidRPr="00DF602D">
        <w:rPr>
          <w:rFonts w:cstheme="minorHAnsi"/>
        </w:rPr>
        <w:t xml:space="preserve"> learning disabilities, these symptoms </w:t>
      </w:r>
      <w:r w:rsidR="00C76237" w:rsidRPr="00DF602D">
        <w:rPr>
          <w:rFonts w:cstheme="minorHAnsi"/>
        </w:rPr>
        <w:t>persist,</w:t>
      </w:r>
      <w:r w:rsidR="00716855" w:rsidRPr="00DF602D">
        <w:rPr>
          <w:rFonts w:cstheme="minorHAnsi"/>
        </w:rPr>
        <w:t xml:space="preserve"> </w:t>
      </w:r>
      <w:r w:rsidR="00214296" w:rsidRPr="00DF602D">
        <w:rPr>
          <w:rFonts w:cstheme="minorHAnsi"/>
        </w:rPr>
        <w:t>and learning becomes very difficult</w:t>
      </w:r>
      <w:r w:rsidR="000F48C2">
        <w:rPr>
          <w:rFonts w:cstheme="minorHAnsi"/>
        </w:rPr>
        <w:t xml:space="preserve">. </w:t>
      </w:r>
      <w:r w:rsidR="004E13CF" w:rsidRPr="00DF602D">
        <w:rPr>
          <w:rFonts w:cstheme="minorHAnsi"/>
        </w:rPr>
        <w:t>Therefore, having the right strategies in class could be imperative to</w:t>
      </w:r>
      <w:r w:rsidR="000A3244" w:rsidRPr="00DF602D">
        <w:rPr>
          <w:rFonts w:cstheme="minorHAnsi"/>
        </w:rPr>
        <w:t>,</w:t>
      </w:r>
      <w:r w:rsidR="004E13CF" w:rsidRPr="00DF602D">
        <w:rPr>
          <w:rFonts w:cstheme="minorHAnsi"/>
        </w:rPr>
        <w:t xml:space="preserve"> </w:t>
      </w:r>
      <w:r w:rsidR="00E7553E" w:rsidRPr="00DF602D">
        <w:rPr>
          <w:rFonts w:cstheme="minorHAnsi"/>
        </w:rPr>
        <w:t>not only the</w:t>
      </w:r>
      <w:r w:rsidR="004E13CF" w:rsidRPr="00DF602D">
        <w:rPr>
          <w:rFonts w:cstheme="minorHAnsi"/>
        </w:rPr>
        <w:t xml:space="preserve"> learning of that child</w:t>
      </w:r>
      <w:r w:rsidR="00E7553E" w:rsidRPr="00DF602D">
        <w:rPr>
          <w:rFonts w:cstheme="minorHAnsi"/>
        </w:rPr>
        <w:t xml:space="preserve">, but their mental state and well-being. It is argued then, that there is a lot </w:t>
      </w:r>
      <w:r w:rsidR="009B47D5" w:rsidRPr="00DF602D">
        <w:rPr>
          <w:rFonts w:cstheme="minorHAnsi"/>
        </w:rPr>
        <w:t>more</w:t>
      </w:r>
      <w:r w:rsidR="00E7553E" w:rsidRPr="00DF602D">
        <w:rPr>
          <w:rFonts w:cstheme="minorHAnsi"/>
        </w:rPr>
        <w:t xml:space="preserve"> pressure</w:t>
      </w:r>
      <w:r w:rsidR="009B47D5" w:rsidRPr="00DF602D">
        <w:rPr>
          <w:rFonts w:cstheme="minorHAnsi"/>
        </w:rPr>
        <w:t xml:space="preserve"> in the</w:t>
      </w:r>
      <w:r w:rsidR="008E0E08" w:rsidRPr="00DF602D">
        <w:rPr>
          <w:rFonts w:cstheme="minorHAnsi"/>
        </w:rPr>
        <w:t xml:space="preserve"> way of responsibilities</w:t>
      </w:r>
      <w:r w:rsidR="00E7553E" w:rsidRPr="00DF602D">
        <w:rPr>
          <w:rFonts w:cstheme="minorHAnsi"/>
        </w:rPr>
        <w:t xml:space="preserve"> for </w:t>
      </w:r>
      <w:r w:rsidR="008E0E08" w:rsidRPr="00DF602D">
        <w:rPr>
          <w:rFonts w:cstheme="minorHAnsi"/>
        </w:rPr>
        <w:t xml:space="preserve">just </w:t>
      </w:r>
      <w:r w:rsidR="00E90A40" w:rsidRPr="00DF602D">
        <w:rPr>
          <w:rFonts w:cstheme="minorHAnsi"/>
        </w:rPr>
        <w:t>one teaching</w:t>
      </w:r>
      <w:r w:rsidR="00E7553E" w:rsidRPr="00DF602D">
        <w:rPr>
          <w:rFonts w:cstheme="minorHAnsi"/>
        </w:rPr>
        <w:t xml:space="preserve"> professional </w:t>
      </w:r>
      <w:r w:rsidR="008E0E08" w:rsidRPr="00DF602D">
        <w:rPr>
          <w:rFonts w:cstheme="minorHAnsi"/>
        </w:rPr>
        <w:t>to handle</w:t>
      </w:r>
      <w:r w:rsidR="00D41E1D" w:rsidRPr="00DF602D">
        <w:rPr>
          <w:rFonts w:cstheme="minorHAnsi"/>
        </w:rPr>
        <w:t>, for a whole diverse range of children with differentiating needs.</w:t>
      </w:r>
      <w:r w:rsidR="006D1D9C" w:rsidRPr="00DF602D">
        <w:rPr>
          <w:rFonts w:cstheme="minorHAnsi"/>
        </w:rPr>
        <w:t xml:space="preserve"> However, </w:t>
      </w:r>
      <w:r w:rsidR="005935AF" w:rsidRPr="00DF602D">
        <w:rPr>
          <w:rFonts w:cstheme="minorHAnsi"/>
        </w:rPr>
        <w:t>a</w:t>
      </w:r>
      <w:r w:rsidR="006E3254" w:rsidRPr="00DF602D">
        <w:rPr>
          <w:rFonts w:cstheme="minorHAnsi"/>
        </w:rPr>
        <w:t xml:space="preserve">s </w:t>
      </w:r>
      <w:r w:rsidR="006D2D6F" w:rsidRPr="00BA5C7F">
        <w:rPr>
          <w:rFonts w:cstheme="minorHAnsi"/>
        </w:rPr>
        <w:t xml:space="preserve">Hammersley-Fletcher, </w:t>
      </w:r>
      <w:proofErr w:type="gramStart"/>
      <w:r w:rsidR="006D2D6F" w:rsidRPr="00BA5C7F">
        <w:rPr>
          <w:rFonts w:cstheme="minorHAnsi"/>
        </w:rPr>
        <w:t>Lowe</w:t>
      </w:r>
      <w:proofErr w:type="gramEnd"/>
      <w:r w:rsidR="006D2D6F" w:rsidRPr="00BA5C7F">
        <w:rPr>
          <w:rFonts w:cstheme="minorHAnsi"/>
        </w:rPr>
        <w:t xml:space="preserve"> and Pugh</w:t>
      </w:r>
      <w:r w:rsidR="006D2D6F" w:rsidRPr="00DF602D">
        <w:rPr>
          <w:rFonts w:cstheme="minorHAnsi"/>
        </w:rPr>
        <w:t xml:space="preserve"> (</w:t>
      </w:r>
      <w:r w:rsidR="00C76237" w:rsidRPr="00DF602D">
        <w:rPr>
          <w:rFonts w:cstheme="minorHAnsi"/>
        </w:rPr>
        <w:t>2006</w:t>
      </w:r>
      <w:r w:rsidR="00152BE5">
        <w:rPr>
          <w:rFonts w:cstheme="minorHAnsi"/>
        </w:rPr>
        <w:t xml:space="preserve">) </w:t>
      </w:r>
      <w:r w:rsidR="006D2D6F" w:rsidRPr="00DF602D">
        <w:rPr>
          <w:rFonts w:cstheme="minorHAnsi"/>
        </w:rPr>
        <w:t>suggest, a</w:t>
      </w:r>
      <w:r w:rsidR="005935AF" w:rsidRPr="00DF602D">
        <w:rPr>
          <w:rFonts w:cstheme="minorHAnsi"/>
        </w:rPr>
        <w:t xml:space="preserve">t the most times there </w:t>
      </w:r>
      <w:r w:rsidR="00C76237" w:rsidRPr="00DF602D">
        <w:rPr>
          <w:rFonts w:cstheme="minorHAnsi"/>
        </w:rPr>
        <w:t>are</w:t>
      </w:r>
      <w:r w:rsidR="005935AF" w:rsidRPr="00DF602D">
        <w:rPr>
          <w:rFonts w:cstheme="minorHAnsi"/>
        </w:rPr>
        <w:t xml:space="preserve"> support staff available</w:t>
      </w:r>
      <w:r w:rsidR="000C38A8" w:rsidRPr="00DF602D">
        <w:rPr>
          <w:rFonts w:cstheme="minorHAnsi"/>
        </w:rPr>
        <w:t xml:space="preserve">, this includes and is not limited to; Learning Support Assistants, Teaching Assistants, </w:t>
      </w:r>
      <w:r w:rsidR="006E3254" w:rsidRPr="00DF602D">
        <w:rPr>
          <w:rFonts w:cstheme="minorHAnsi"/>
        </w:rPr>
        <w:t>Special Educational Needs Coordinator (SENCO)</w:t>
      </w:r>
      <w:r w:rsidR="009348EE">
        <w:rPr>
          <w:rFonts w:cstheme="minorHAnsi"/>
        </w:rPr>
        <w:t>, Display As</w:t>
      </w:r>
      <w:r w:rsidR="00C2719F">
        <w:rPr>
          <w:rFonts w:cstheme="minorHAnsi"/>
        </w:rPr>
        <w:t>sistants, Assistant SENCO, School Link Mentors, Learning Mentors,</w:t>
      </w:r>
      <w:r w:rsidR="006E3254" w:rsidRPr="00DF602D">
        <w:rPr>
          <w:rFonts w:cstheme="minorHAnsi"/>
        </w:rPr>
        <w:t xml:space="preserve"> etc.</w:t>
      </w:r>
      <w:r w:rsidR="00696495" w:rsidRPr="00DF602D">
        <w:rPr>
          <w:rFonts w:cstheme="minorHAnsi"/>
        </w:rPr>
        <w:t xml:space="preserve"> </w:t>
      </w:r>
    </w:p>
    <w:p w14:paraId="6D8E5783" w14:textId="77777777" w:rsidR="008D1F48" w:rsidRDefault="00696495" w:rsidP="00953B17">
      <w:pPr>
        <w:rPr>
          <w:rFonts w:cstheme="minorHAnsi"/>
        </w:rPr>
      </w:pPr>
      <w:r w:rsidRPr="00DF602D">
        <w:rPr>
          <w:rFonts w:cstheme="minorHAnsi"/>
        </w:rPr>
        <w:t>As recorded in the critical incident, the lower tier of the class</w:t>
      </w:r>
      <w:r w:rsidR="00717F15" w:rsidRPr="00DF602D">
        <w:rPr>
          <w:rFonts w:cstheme="minorHAnsi"/>
        </w:rPr>
        <w:t>, ‘The Grapes’</w:t>
      </w:r>
      <w:r w:rsidRPr="00DF602D">
        <w:rPr>
          <w:rFonts w:cstheme="minorHAnsi"/>
        </w:rPr>
        <w:t xml:space="preserve"> always had a TA</w:t>
      </w:r>
      <w:r w:rsidR="00717F15" w:rsidRPr="00DF602D">
        <w:rPr>
          <w:rFonts w:cstheme="minorHAnsi"/>
        </w:rPr>
        <w:t xml:space="preserve"> with them</w:t>
      </w:r>
      <w:r w:rsidR="003963A8" w:rsidRPr="00DF602D">
        <w:rPr>
          <w:rFonts w:cstheme="minorHAnsi"/>
        </w:rPr>
        <w:t xml:space="preserve">. </w:t>
      </w:r>
      <w:r w:rsidR="00F47276" w:rsidRPr="00DF602D">
        <w:rPr>
          <w:rFonts w:cstheme="minorHAnsi"/>
        </w:rPr>
        <w:t>Then again</w:t>
      </w:r>
      <w:r w:rsidR="00BA41D8" w:rsidRPr="00DF602D">
        <w:rPr>
          <w:rFonts w:cstheme="minorHAnsi"/>
        </w:rPr>
        <w:t xml:space="preserve">, </w:t>
      </w:r>
      <w:r w:rsidR="0076452B" w:rsidRPr="00DF602D">
        <w:rPr>
          <w:rFonts w:cstheme="minorHAnsi"/>
        </w:rPr>
        <w:t xml:space="preserve">it is only the lower tier who have the additional support initiated, so that the skills of that group can be increased to match that of the higher tier groups. </w:t>
      </w:r>
      <w:r w:rsidR="009F5D56" w:rsidRPr="00DF602D">
        <w:rPr>
          <w:rFonts w:cstheme="minorHAnsi"/>
        </w:rPr>
        <w:t xml:space="preserve">It brings upon the question, </w:t>
      </w:r>
      <w:r w:rsidR="000F2AD8" w:rsidRPr="00DF602D">
        <w:rPr>
          <w:rFonts w:cstheme="minorHAnsi"/>
        </w:rPr>
        <w:t>are the higher tier groups therefore hindered as their teaching level is labelled as adequate until the lower groups ‘cat</w:t>
      </w:r>
      <w:r w:rsidR="00C64BDE" w:rsidRPr="00DF602D">
        <w:rPr>
          <w:rFonts w:cstheme="minorHAnsi"/>
        </w:rPr>
        <w:t>ch</w:t>
      </w:r>
      <w:r w:rsidR="000F2AD8" w:rsidRPr="00DF602D">
        <w:rPr>
          <w:rFonts w:cstheme="minorHAnsi"/>
        </w:rPr>
        <w:t xml:space="preserve"> up’ to their skill level. </w:t>
      </w:r>
      <w:r w:rsidR="00EC1A25" w:rsidRPr="00DF602D">
        <w:rPr>
          <w:rFonts w:cstheme="minorHAnsi"/>
        </w:rPr>
        <w:t xml:space="preserve">Should the tasks therefore be more challenging </w:t>
      </w:r>
      <w:r w:rsidR="003F36BC" w:rsidRPr="00DF602D">
        <w:rPr>
          <w:rFonts w:cstheme="minorHAnsi"/>
        </w:rPr>
        <w:t xml:space="preserve">in groups such as ‘The Apples’ </w:t>
      </w:r>
      <w:r w:rsidR="00EC1A25" w:rsidRPr="00DF602D">
        <w:rPr>
          <w:rFonts w:cstheme="minorHAnsi"/>
        </w:rPr>
        <w:t xml:space="preserve">to further develop the already </w:t>
      </w:r>
      <w:r w:rsidR="00337A79" w:rsidRPr="00DF602D">
        <w:rPr>
          <w:rFonts w:cstheme="minorHAnsi"/>
        </w:rPr>
        <w:t>academically</w:t>
      </w:r>
      <w:r w:rsidR="00EC1A25" w:rsidRPr="00DF602D">
        <w:rPr>
          <w:rFonts w:cstheme="minorHAnsi"/>
        </w:rPr>
        <w:t xml:space="preserve"> achieved </w:t>
      </w:r>
      <w:r w:rsidR="00337A79" w:rsidRPr="00DF602D">
        <w:rPr>
          <w:rFonts w:cstheme="minorHAnsi"/>
        </w:rPr>
        <w:t xml:space="preserve">pupils, and the focus be not only on the lower achieving pupils </w:t>
      </w:r>
      <w:proofErr w:type="gramStart"/>
      <w:r w:rsidR="00E90A40" w:rsidRPr="00DF602D">
        <w:rPr>
          <w:rFonts w:cstheme="minorHAnsi"/>
        </w:rPr>
        <w:t>in regard to</w:t>
      </w:r>
      <w:proofErr w:type="gramEnd"/>
      <w:r w:rsidR="00337A79" w:rsidRPr="00DF602D">
        <w:rPr>
          <w:rFonts w:cstheme="minorHAnsi"/>
        </w:rPr>
        <w:t xml:space="preserve"> the TA. </w:t>
      </w:r>
      <w:r w:rsidR="00BA5C7F">
        <w:rPr>
          <w:rFonts w:cstheme="minorHAnsi"/>
        </w:rPr>
        <w:t>‘</w:t>
      </w:r>
      <w:r w:rsidR="00C74BA2" w:rsidRPr="00DF602D">
        <w:rPr>
          <w:rFonts w:cstheme="minorHAnsi"/>
        </w:rPr>
        <w:t xml:space="preserve">Teaching Assistants </w:t>
      </w:r>
      <w:r w:rsidR="005F705E" w:rsidRPr="00DF602D">
        <w:rPr>
          <w:rFonts w:cstheme="minorHAnsi"/>
        </w:rPr>
        <w:t>are often viewed as the solution to difficulties encountered with pupils identifying as needing extra or special a</w:t>
      </w:r>
      <w:r w:rsidR="00621634" w:rsidRPr="00DF602D">
        <w:rPr>
          <w:rFonts w:cstheme="minorHAnsi"/>
        </w:rPr>
        <w:t>ttention in different environments</w:t>
      </w:r>
      <w:r w:rsidR="00BA5C7F">
        <w:rPr>
          <w:rFonts w:cstheme="minorHAnsi"/>
        </w:rPr>
        <w:t>’</w:t>
      </w:r>
      <w:r w:rsidR="00FE58F6" w:rsidRPr="00DF602D">
        <w:rPr>
          <w:rFonts w:cstheme="minorHAnsi"/>
        </w:rPr>
        <w:t>,</w:t>
      </w:r>
      <w:r w:rsidR="00621634" w:rsidRPr="00DF602D">
        <w:rPr>
          <w:rFonts w:cstheme="minorHAnsi"/>
        </w:rPr>
        <w:t xml:space="preserve"> </w:t>
      </w:r>
      <w:r w:rsidR="00BA5C7F">
        <w:rPr>
          <w:rFonts w:cstheme="minorHAnsi"/>
        </w:rPr>
        <w:t>(</w:t>
      </w:r>
      <w:r w:rsidR="00621634" w:rsidRPr="00DF602D">
        <w:rPr>
          <w:rFonts w:cstheme="minorHAnsi"/>
        </w:rPr>
        <w:t>Richards and Armstrong</w:t>
      </w:r>
      <w:r w:rsidR="00BA5C7F">
        <w:rPr>
          <w:rFonts w:cstheme="minorHAnsi"/>
        </w:rPr>
        <w:t xml:space="preserve">, </w:t>
      </w:r>
      <w:r w:rsidR="00FE58F6" w:rsidRPr="00DF602D">
        <w:rPr>
          <w:rFonts w:cstheme="minorHAnsi"/>
        </w:rPr>
        <w:t>2016, p. 87).</w:t>
      </w:r>
      <w:r w:rsidR="00A634E6" w:rsidRPr="00DF602D">
        <w:rPr>
          <w:rFonts w:cstheme="minorHAnsi"/>
        </w:rPr>
        <w:t xml:space="preserve"> </w:t>
      </w:r>
    </w:p>
    <w:p w14:paraId="6043030A" w14:textId="3964DD66" w:rsidR="0009744B" w:rsidRPr="00DF602D" w:rsidRDefault="00A634E6" w:rsidP="00953B17">
      <w:pPr>
        <w:rPr>
          <w:rFonts w:cstheme="minorHAnsi"/>
          <w:bCs/>
        </w:rPr>
      </w:pPr>
      <w:r w:rsidRPr="00DF602D">
        <w:rPr>
          <w:rFonts w:cstheme="minorHAnsi"/>
        </w:rPr>
        <w:t xml:space="preserve">However, comparing that to </w:t>
      </w:r>
      <w:r w:rsidR="0069036F" w:rsidRPr="00DF602D">
        <w:rPr>
          <w:rFonts w:cstheme="minorHAnsi"/>
        </w:rPr>
        <w:t>Piaget’s</w:t>
      </w:r>
      <w:r w:rsidRPr="00DF602D">
        <w:rPr>
          <w:rFonts w:cstheme="minorHAnsi"/>
        </w:rPr>
        <w:t xml:space="preserve"> theory, </w:t>
      </w:r>
      <w:r w:rsidR="0069036F" w:rsidRPr="00DF602D">
        <w:rPr>
          <w:rFonts w:cstheme="minorHAnsi"/>
        </w:rPr>
        <w:t xml:space="preserve">the child shouldn’t need extra support </w:t>
      </w:r>
      <w:r w:rsidR="00073855" w:rsidRPr="00DF602D">
        <w:rPr>
          <w:rFonts w:cstheme="minorHAnsi"/>
        </w:rPr>
        <w:t>as the development would happen naturally over time.</w:t>
      </w:r>
      <w:r w:rsidR="009B2A21" w:rsidRPr="00DF602D">
        <w:rPr>
          <w:rFonts w:cstheme="minorHAnsi"/>
        </w:rPr>
        <w:t xml:space="preserve"> </w:t>
      </w:r>
      <w:r w:rsidR="009567C9" w:rsidRPr="00DF602D">
        <w:rPr>
          <w:rFonts w:cstheme="minorHAnsi"/>
        </w:rPr>
        <w:t xml:space="preserve">One would argue how questionable this theory would be for a child with a disability such as </w:t>
      </w:r>
      <w:proofErr w:type="gramStart"/>
      <w:r w:rsidR="00B826CA" w:rsidRPr="00DF602D">
        <w:rPr>
          <w:rFonts w:cstheme="minorHAnsi"/>
        </w:rPr>
        <w:t>Attention Deficit Hyperactivity Disorder</w:t>
      </w:r>
      <w:proofErr w:type="gramEnd"/>
      <w:r w:rsidR="00B826CA" w:rsidRPr="00DF602D">
        <w:rPr>
          <w:rFonts w:cstheme="minorHAnsi"/>
        </w:rPr>
        <w:t> (ADHD)</w:t>
      </w:r>
      <w:r w:rsidR="00AF7E51">
        <w:rPr>
          <w:rFonts w:cstheme="minorHAnsi"/>
        </w:rPr>
        <w:t>,</w:t>
      </w:r>
      <w:r w:rsidR="009567C9" w:rsidRPr="00DF602D">
        <w:rPr>
          <w:rFonts w:cstheme="minorHAnsi"/>
        </w:rPr>
        <w:t xml:space="preserve"> </w:t>
      </w:r>
      <w:r w:rsidR="00C74274" w:rsidRPr="00DF602D">
        <w:rPr>
          <w:rFonts w:cstheme="minorHAnsi"/>
        </w:rPr>
        <w:t xml:space="preserve">on the </w:t>
      </w:r>
      <w:r w:rsidR="002667AC" w:rsidRPr="00DF602D">
        <w:rPr>
          <w:rFonts w:cstheme="minorHAnsi"/>
        </w:rPr>
        <w:t>Autistic Spectrum (ASD)</w:t>
      </w:r>
      <w:r w:rsidR="00AF7E51">
        <w:rPr>
          <w:rFonts w:cstheme="minorHAnsi"/>
        </w:rPr>
        <w:t xml:space="preserve">, </w:t>
      </w:r>
      <w:r w:rsidR="00F912F5">
        <w:rPr>
          <w:rFonts w:cstheme="minorHAnsi"/>
        </w:rPr>
        <w:t>or children who have English as an Additional Language (EAL)</w:t>
      </w:r>
      <w:r w:rsidR="00C74274" w:rsidRPr="00DF602D">
        <w:rPr>
          <w:rFonts w:cstheme="minorHAnsi"/>
        </w:rPr>
        <w:t xml:space="preserve">. </w:t>
      </w:r>
      <w:r w:rsidR="00AF21CA" w:rsidRPr="00DF602D">
        <w:rPr>
          <w:rFonts w:cstheme="minorHAnsi"/>
        </w:rPr>
        <w:t>Behaviour</w:t>
      </w:r>
      <w:r w:rsidR="001A6378" w:rsidRPr="00DF602D">
        <w:rPr>
          <w:rFonts w:cstheme="minorHAnsi"/>
        </w:rPr>
        <w:t>al</w:t>
      </w:r>
      <w:r w:rsidR="00AF21CA" w:rsidRPr="00DF602D">
        <w:rPr>
          <w:rFonts w:cstheme="minorHAnsi"/>
        </w:rPr>
        <w:t xml:space="preserve"> disorders range across </w:t>
      </w:r>
      <w:r w:rsidR="00F00D7C" w:rsidRPr="00DF602D">
        <w:rPr>
          <w:rFonts w:cstheme="minorHAnsi"/>
        </w:rPr>
        <w:t>a spectrum within which</w:t>
      </w:r>
      <w:r w:rsidR="00CE5189" w:rsidRPr="00DF602D">
        <w:rPr>
          <w:rFonts w:cstheme="minorHAnsi"/>
        </w:rPr>
        <w:t xml:space="preserve"> </w:t>
      </w:r>
      <w:r w:rsidR="00F00D7C" w:rsidRPr="00DF602D">
        <w:rPr>
          <w:rFonts w:cstheme="minorHAnsi"/>
        </w:rPr>
        <w:t>the features of such disorders are displayed</w:t>
      </w:r>
      <w:r w:rsidR="00CE5189" w:rsidRPr="00DF602D">
        <w:rPr>
          <w:rFonts w:cstheme="minorHAnsi"/>
        </w:rPr>
        <w:t>. The</w:t>
      </w:r>
      <w:r w:rsidR="004E368A" w:rsidRPr="00DF602D">
        <w:rPr>
          <w:rFonts w:cstheme="minorHAnsi"/>
        </w:rPr>
        <w:t>re is a differentiation between the</w:t>
      </w:r>
      <w:r w:rsidR="00CE5189" w:rsidRPr="00DF602D">
        <w:rPr>
          <w:rFonts w:cstheme="minorHAnsi"/>
        </w:rPr>
        <w:t xml:space="preserve"> frequency, durability</w:t>
      </w:r>
      <w:r w:rsidR="004A62D9" w:rsidRPr="00DF602D">
        <w:rPr>
          <w:rFonts w:cstheme="minorHAnsi"/>
        </w:rPr>
        <w:t>,</w:t>
      </w:r>
      <w:r w:rsidR="00CE5189" w:rsidRPr="00DF602D">
        <w:rPr>
          <w:rFonts w:cstheme="minorHAnsi"/>
        </w:rPr>
        <w:t xml:space="preserve"> and intensity of</w:t>
      </w:r>
      <w:r w:rsidR="004E368A" w:rsidRPr="00DF602D">
        <w:rPr>
          <w:rFonts w:cstheme="minorHAnsi"/>
        </w:rPr>
        <w:t xml:space="preserve"> such disorders </w:t>
      </w:r>
      <w:r w:rsidR="00022C8F" w:rsidRPr="00DF602D">
        <w:rPr>
          <w:rFonts w:cstheme="minorHAnsi"/>
        </w:rPr>
        <w:t>amongst</w:t>
      </w:r>
      <w:r w:rsidR="004E368A" w:rsidRPr="00DF602D">
        <w:rPr>
          <w:rFonts w:cstheme="minorHAnsi"/>
        </w:rPr>
        <w:t xml:space="preserve"> children, as stated by </w:t>
      </w:r>
      <w:r w:rsidR="00040D2C" w:rsidRPr="00DF602D">
        <w:rPr>
          <w:rFonts w:cstheme="minorHAnsi"/>
        </w:rPr>
        <w:t>Rogers and McPherson (2014).</w:t>
      </w:r>
      <w:r w:rsidR="001A5847" w:rsidRPr="00DF602D">
        <w:rPr>
          <w:rFonts w:cstheme="minorHAnsi"/>
        </w:rPr>
        <w:t xml:space="preserve"> </w:t>
      </w:r>
      <w:r w:rsidR="006C5FEB" w:rsidRPr="00DF602D">
        <w:rPr>
          <w:rFonts w:cstheme="minorHAnsi"/>
        </w:rPr>
        <w:t xml:space="preserve">Therefore, it is fair to say that </w:t>
      </w:r>
      <w:r w:rsidR="002D5A6C" w:rsidRPr="00DF602D">
        <w:rPr>
          <w:rFonts w:cstheme="minorHAnsi"/>
        </w:rPr>
        <w:t>with regards to children learning, there are barriers which can be present</w:t>
      </w:r>
      <w:r w:rsidR="007A789D" w:rsidRPr="00DF602D">
        <w:rPr>
          <w:rFonts w:cstheme="minorHAnsi"/>
        </w:rPr>
        <w:t xml:space="preserve">. </w:t>
      </w:r>
      <w:r w:rsidR="008A541F" w:rsidRPr="00DF602D">
        <w:rPr>
          <w:rFonts w:cstheme="minorHAnsi"/>
        </w:rPr>
        <w:t>Arguably then</w:t>
      </w:r>
      <w:r w:rsidR="00C82EBE" w:rsidRPr="00DF602D">
        <w:rPr>
          <w:rFonts w:cstheme="minorHAnsi"/>
        </w:rPr>
        <w:t>,</w:t>
      </w:r>
      <w:r w:rsidR="008A541F" w:rsidRPr="00DF602D">
        <w:rPr>
          <w:rFonts w:cstheme="minorHAnsi"/>
        </w:rPr>
        <w:t xml:space="preserve"> it is the school who are expected to</w:t>
      </w:r>
      <w:r w:rsidR="000F3D67" w:rsidRPr="00DF602D">
        <w:rPr>
          <w:rFonts w:cstheme="minorHAnsi"/>
        </w:rPr>
        <w:t xml:space="preserve"> create their own version of the Curriculum for Wales</w:t>
      </w:r>
      <w:r w:rsidR="00C82EBE" w:rsidRPr="00DF602D">
        <w:rPr>
          <w:rFonts w:cstheme="minorHAnsi"/>
        </w:rPr>
        <w:t xml:space="preserve"> to become more coherent in </w:t>
      </w:r>
      <w:r w:rsidR="00121FFF" w:rsidRPr="00DF602D">
        <w:rPr>
          <w:rFonts w:cstheme="minorHAnsi"/>
        </w:rPr>
        <w:t>identifying</w:t>
      </w:r>
      <w:r w:rsidR="00C82EBE" w:rsidRPr="00DF602D">
        <w:rPr>
          <w:rFonts w:cstheme="minorHAnsi"/>
        </w:rPr>
        <w:t xml:space="preserve"> those who need the additional support, whilst remaining ethically fair and</w:t>
      </w:r>
      <w:r w:rsidR="00121FFF" w:rsidRPr="00DF602D">
        <w:rPr>
          <w:rFonts w:cstheme="minorHAnsi"/>
        </w:rPr>
        <w:t xml:space="preserve"> inclusive</w:t>
      </w:r>
      <w:r w:rsidR="000F3D67" w:rsidRPr="00DF602D">
        <w:rPr>
          <w:rFonts w:cstheme="minorHAnsi"/>
        </w:rPr>
        <w:t>, which will meet the diverse needs of their children</w:t>
      </w:r>
      <w:r w:rsidR="00AD54D9" w:rsidRPr="00DF602D">
        <w:rPr>
          <w:rFonts w:cstheme="minorHAnsi"/>
        </w:rPr>
        <w:t xml:space="preserve"> and context.</w:t>
      </w:r>
      <w:r w:rsidR="000D55EE" w:rsidRPr="00DF602D">
        <w:rPr>
          <w:rFonts w:cstheme="minorHAnsi"/>
        </w:rPr>
        <w:t xml:space="preserve"> It is the understanding of these the</w:t>
      </w:r>
      <w:r w:rsidR="006F6D85" w:rsidRPr="00DF602D">
        <w:rPr>
          <w:rFonts w:cstheme="minorHAnsi"/>
        </w:rPr>
        <w:t xml:space="preserve">ories and research </w:t>
      </w:r>
      <w:r w:rsidR="002A5109" w:rsidRPr="00DF602D">
        <w:rPr>
          <w:rFonts w:cstheme="minorHAnsi"/>
        </w:rPr>
        <w:t>that</w:t>
      </w:r>
      <w:r w:rsidR="006F6D85" w:rsidRPr="00DF602D">
        <w:rPr>
          <w:rFonts w:cstheme="minorHAnsi"/>
        </w:rPr>
        <w:t xml:space="preserve"> could be implemented to support Donaldson</w:t>
      </w:r>
      <w:r w:rsidR="002A5109" w:rsidRPr="00DF602D">
        <w:rPr>
          <w:rFonts w:cstheme="minorHAnsi"/>
        </w:rPr>
        <w:t>’</w:t>
      </w:r>
      <w:r w:rsidR="006F6D85" w:rsidRPr="00DF602D">
        <w:rPr>
          <w:rFonts w:cstheme="minorHAnsi"/>
        </w:rPr>
        <w:t>s 4 purposes</w:t>
      </w:r>
      <w:r w:rsidR="007D4F2D" w:rsidRPr="00DF602D">
        <w:rPr>
          <w:rFonts w:cstheme="minorHAnsi"/>
        </w:rPr>
        <w:t xml:space="preserve"> to have a positive impact on children’s development and wellbeing</w:t>
      </w:r>
      <w:r w:rsidR="00BD5A5F" w:rsidRPr="00DF602D">
        <w:rPr>
          <w:rFonts w:cstheme="minorHAnsi"/>
        </w:rPr>
        <w:t>,</w:t>
      </w:r>
      <w:r w:rsidR="002A5109" w:rsidRPr="00DF602D">
        <w:rPr>
          <w:rFonts w:cstheme="minorHAnsi"/>
        </w:rPr>
        <w:t xml:space="preserve"> wholeheartedly. </w:t>
      </w:r>
      <w:r w:rsidR="001F1617" w:rsidRPr="00DF602D">
        <w:rPr>
          <w:rFonts w:cstheme="minorHAnsi"/>
        </w:rPr>
        <w:t>By applying a broa</w:t>
      </w:r>
      <w:r w:rsidR="00E237F1" w:rsidRPr="00DF602D">
        <w:rPr>
          <w:rFonts w:cstheme="minorHAnsi"/>
        </w:rPr>
        <w:t>d repertoire of teaching approaches can only enhance the children’s learning experience as it is supported in the 12 pedagogical principles</w:t>
      </w:r>
      <w:r w:rsidR="00043CF7" w:rsidRPr="00DF602D">
        <w:rPr>
          <w:rFonts w:cstheme="minorHAnsi"/>
        </w:rPr>
        <w:t xml:space="preserve">, </w:t>
      </w:r>
      <w:r w:rsidR="0050371D" w:rsidRPr="00DF602D">
        <w:rPr>
          <w:rFonts w:cstheme="minorHAnsi"/>
        </w:rPr>
        <w:t>(</w:t>
      </w:r>
      <w:r w:rsidR="00146431">
        <w:rPr>
          <w:rFonts w:cstheme="minorHAnsi"/>
        </w:rPr>
        <w:t xml:space="preserve">Welsh Government, </w:t>
      </w:r>
      <w:r w:rsidR="00344332">
        <w:rPr>
          <w:rFonts w:cstheme="minorHAnsi"/>
        </w:rPr>
        <w:t>2020).</w:t>
      </w:r>
    </w:p>
    <w:p w14:paraId="67942655" w14:textId="77777777" w:rsidR="00EE17CB" w:rsidRDefault="000E0D9A"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Reflecting </w:t>
      </w:r>
      <w:r w:rsidR="00E454D9" w:rsidRPr="00DF602D">
        <w:rPr>
          <w:rFonts w:asciiTheme="minorHAnsi" w:eastAsiaTheme="minorHAnsi" w:hAnsiTheme="minorHAnsi" w:cstheme="minorHAnsi"/>
          <w:bCs/>
          <w:sz w:val="22"/>
          <w:szCs w:val="22"/>
          <w:lang w:eastAsia="en-US"/>
        </w:rPr>
        <w:t>on the critical instan</w:t>
      </w:r>
      <w:r w:rsidRPr="00DF602D">
        <w:rPr>
          <w:rFonts w:asciiTheme="minorHAnsi" w:eastAsiaTheme="minorHAnsi" w:hAnsiTheme="minorHAnsi" w:cstheme="minorHAnsi"/>
          <w:bCs/>
          <w:sz w:val="22"/>
          <w:szCs w:val="22"/>
          <w:lang w:eastAsia="en-US"/>
        </w:rPr>
        <w:t xml:space="preserve">ce, one would argue the ethical authenticity of </w:t>
      </w:r>
      <w:r w:rsidR="006E0DEC" w:rsidRPr="00DF602D">
        <w:rPr>
          <w:rFonts w:asciiTheme="minorHAnsi" w:eastAsiaTheme="minorHAnsi" w:hAnsiTheme="minorHAnsi" w:cstheme="minorHAnsi"/>
          <w:bCs/>
          <w:sz w:val="22"/>
          <w:szCs w:val="22"/>
          <w:lang w:eastAsia="en-US"/>
        </w:rPr>
        <w:t xml:space="preserve">branding the children based on the testing method used. </w:t>
      </w:r>
      <w:r w:rsidR="00B85AE6" w:rsidRPr="00DF602D">
        <w:rPr>
          <w:rFonts w:asciiTheme="minorHAnsi" w:eastAsiaTheme="minorHAnsi" w:hAnsiTheme="minorHAnsi" w:cstheme="minorHAnsi"/>
          <w:bCs/>
          <w:sz w:val="22"/>
          <w:szCs w:val="22"/>
          <w:lang w:eastAsia="en-US"/>
        </w:rPr>
        <w:t>Regarding</w:t>
      </w:r>
      <w:r w:rsidR="007937BF" w:rsidRPr="00DF602D">
        <w:rPr>
          <w:rFonts w:asciiTheme="minorHAnsi" w:eastAsiaTheme="minorHAnsi" w:hAnsiTheme="minorHAnsi" w:cstheme="minorHAnsi"/>
          <w:bCs/>
          <w:sz w:val="22"/>
          <w:szCs w:val="22"/>
          <w:lang w:eastAsia="en-US"/>
        </w:rPr>
        <w:t xml:space="preserve"> grouping the children based on ability</w:t>
      </w:r>
      <w:r w:rsidR="00A85F49" w:rsidRPr="00DF602D">
        <w:rPr>
          <w:rFonts w:asciiTheme="minorHAnsi" w:eastAsiaTheme="minorHAnsi" w:hAnsiTheme="minorHAnsi" w:cstheme="minorHAnsi"/>
          <w:bCs/>
          <w:sz w:val="22"/>
          <w:szCs w:val="22"/>
          <w:lang w:eastAsia="en-US"/>
        </w:rPr>
        <w:t xml:space="preserve">, it could be questioned if the children were aware of their </w:t>
      </w:r>
      <w:r w:rsidR="007D2671" w:rsidRPr="00DF602D">
        <w:rPr>
          <w:rFonts w:asciiTheme="minorHAnsi" w:eastAsiaTheme="minorHAnsi" w:hAnsiTheme="minorHAnsi" w:cstheme="minorHAnsi"/>
          <w:bCs/>
          <w:sz w:val="22"/>
          <w:szCs w:val="22"/>
          <w:lang w:eastAsia="en-US"/>
        </w:rPr>
        <w:t>categorisation</w:t>
      </w:r>
      <w:r w:rsidR="00A85F49" w:rsidRPr="00DF602D">
        <w:rPr>
          <w:rFonts w:asciiTheme="minorHAnsi" w:eastAsiaTheme="minorHAnsi" w:hAnsiTheme="minorHAnsi" w:cstheme="minorHAnsi"/>
          <w:bCs/>
          <w:sz w:val="22"/>
          <w:szCs w:val="22"/>
          <w:lang w:eastAsia="en-US"/>
        </w:rPr>
        <w:t xml:space="preserve"> and the effect this</w:t>
      </w:r>
      <w:r w:rsidR="007D2671" w:rsidRPr="00DF602D">
        <w:rPr>
          <w:rFonts w:asciiTheme="minorHAnsi" w:eastAsiaTheme="minorHAnsi" w:hAnsiTheme="minorHAnsi" w:cstheme="minorHAnsi"/>
          <w:bCs/>
          <w:sz w:val="22"/>
          <w:szCs w:val="22"/>
          <w:lang w:eastAsia="en-US"/>
        </w:rPr>
        <w:t xml:space="preserve"> may have</w:t>
      </w:r>
      <w:r w:rsidR="00A85F49" w:rsidRPr="00DF602D">
        <w:rPr>
          <w:rFonts w:asciiTheme="minorHAnsi" w:eastAsiaTheme="minorHAnsi" w:hAnsiTheme="minorHAnsi" w:cstheme="minorHAnsi"/>
          <w:bCs/>
          <w:sz w:val="22"/>
          <w:szCs w:val="22"/>
          <w:lang w:eastAsia="en-US"/>
        </w:rPr>
        <w:t xml:space="preserve"> on their learning</w:t>
      </w:r>
      <w:r w:rsidR="00B85AE6" w:rsidRPr="00DF602D">
        <w:rPr>
          <w:rFonts w:asciiTheme="minorHAnsi" w:eastAsiaTheme="minorHAnsi" w:hAnsiTheme="minorHAnsi" w:cstheme="minorHAnsi"/>
          <w:bCs/>
          <w:sz w:val="22"/>
          <w:szCs w:val="22"/>
          <w:lang w:eastAsia="en-US"/>
        </w:rPr>
        <w:t>, as well as their emotional well-being</w:t>
      </w:r>
      <w:r w:rsidR="007D2671" w:rsidRPr="00DF602D">
        <w:rPr>
          <w:rFonts w:asciiTheme="minorHAnsi" w:eastAsiaTheme="minorHAnsi" w:hAnsiTheme="minorHAnsi" w:cstheme="minorHAnsi"/>
          <w:bCs/>
          <w:sz w:val="22"/>
          <w:szCs w:val="22"/>
          <w:lang w:eastAsia="en-US"/>
        </w:rPr>
        <w:t>. If a child is put in the lower set and is aware that they are constantly in</w:t>
      </w:r>
      <w:r w:rsidR="003A157E" w:rsidRPr="00DF602D">
        <w:rPr>
          <w:rFonts w:asciiTheme="minorHAnsi" w:eastAsiaTheme="minorHAnsi" w:hAnsiTheme="minorHAnsi" w:cstheme="minorHAnsi"/>
          <w:bCs/>
          <w:sz w:val="22"/>
          <w:szCs w:val="22"/>
          <w:lang w:eastAsia="en-US"/>
        </w:rPr>
        <w:t xml:space="preserve"> a lesser ability group, they may carry that weight throughout their educational </w:t>
      </w:r>
      <w:r w:rsidR="00797838" w:rsidRPr="00DF602D">
        <w:rPr>
          <w:rFonts w:asciiTheme="minorHAnsi" w:eastAsiaTheme="minorHAnsi" w:hAnsiTheme="minorHAnsi" w:cstheme="minorHAnsi"/>
          <w:bCs/>
          <w:sz w:val="22"/>
          <w:szCs w:val="22"/>
          <w:lang w:eastAsia="en-US"/>
        </w:rPr>
        <w:t>journey,</w:t>
      </w:r>
      <w:r w:rsidR="003A157E" w:rsidRPr="00DF602D">
        <w:rPr>
          <w:rFonts w:asciiTheme="minorHAnsi" w:eastAsiaTheme="minorHAnsi" w:hAnsiTheme="minorHAnsi" w:cstheme="minorHAnsi"/>
          <w:bCs/>
          <w:sz w:val="22"/>
          <w:szCs w:val="22"/>
          <w:lang w:eastAsia="en-US"/>
        </w:rPr>
        <w:t xml:space="preserve"> and it could potentially dampen their aspirational academic goals</w:t>
      </w:r>
      <w:r w:rsidR="00B85AE6" w:rsidRPr="00DF602D">
        <w:rPr>
          <w:rFonts w:asciiTheme="minorHAnsi" w:eastAsiaTheme="minorHAnsi" w:hAnsiTheme="minorHAnsi" w:cstheme="minorHAnsi"/>
          <w:bCs/>
          <w:sz w:val="22"/>
          <w:szCs w:val="22"/>
          <w:lang w:eastAsia="en-US"/>
        </w:rPr>
        <w:t xml:space="preserve">. </w:t>
      </w:r>
      <w:r w:rsidR="00485422" w:rsidRPr="00DF602D">
        <w:rPr>
          <w:rFonts w:asciiTheme="minorHAnsi" w:eastAsiaTheme="minorHAnsi" w:hAnsiTheme="minorHAnsi" w:cstheme="minorHAnsi"/>
          <w:bCs/>
          <w:sz w:val="22"/>
          <w:szCs w:val="22"/>
          <w:lang w:eastAsia="en-US"/>
        </w:rPr>
        <w:t>Addi</w:t>
      </w:r>
      <w:r w:rsidR="006022F9" w:rsidRPr="00DF602D">
        <w:rPr>
          <w:rFonts w:asciiTheme="minorHAnsi" w:eastAsiaTheme="minorHAnsi" w:hAnsiTheme="minorHAnsi" w:cstheme="minorHAnsi"/>
          <w:bCs/>
          <w:sz w:val="22"/>
          <w:szCs w:val="22"/>
          <w:lang w:eastAsia="en-US"/>
        </w:rPr>
        <w:t>tionally</w:t>
      </w:r>
      <w:r w:rsidR="00F56547" w:rsidRPr="00DF602D">
        <w:rPr>
          <w:rFonts w:asciiTheme="minorHAnsi" w:eastAsiaTheme="minorHAnsi" w:hAnsiTheme="minorHAnsi" w:cstheme="minorHAnsi"/>
          <w:bCs/>
          <w:sz w:val="22"/>
          <w:szCs w:val="22"/>
          <w:lang w:eastAsia="en-US"/>
        </w:rPr>
        <w:t xml:space="preserve">, there is more pressure </w:t>
      </w:r>
      <w:r w:rsidR="006022F9" w:rsidRPr="00DF602D">
        <w:rPr>
          <w:rFonts w:asciiTheme="minorHAnsi" w:eastAsiaTheme="minorHAnsi" w:hAnsiTheme="minorHAnsi" w:cstheme="minorHAnsi"/>
          <w:bCs/>
          <w:sz w:val="22"/>
          <w:szCs w:val="22"/>
          <w:lang w:eastAsia="en-US"/>
        </w:rPr>
        <w:t>in</w:t>
      </w:r>
      <w:r w:rsidR="00F56547" w:rsidRPr="00DF602D">
        <w:rPr>
          <w:rFonts w:asciiTheme="minorHAnsi" w:eastAsiaTheme="minorHAnsi" w:hAnsiTheme="minorHAnsi" w:cstheme="minorHAnsi"/>
          <w:bCs/>
          <w:sz w:val="22"/>
          <w:szCs w:val="22"/>
          <w:lang w:eastAsia="en-US"/>
        </w:rPr>
        <w:t xml:space="preserve"> the teaching professional’s responsibility to correctly identify </w:t>
      </w:r>
      <w:r w:rsidR="00044723" w:rsidRPr="00DF602D">
        <w:rPr>
          <w:rFonts w:asciiTheme="minorHAnsi" w:eastAsiaTheme="minorHAnsi" w:hAnsiTheme="minorHAnsi" w:cstheme="minorHAnsi"/>
          <w:bCs/>
          <w:sz w:val="22"/>
          <w:szCs w:val="22"/>
          <w:lang w:eastAsia="en-US"/>
        </w:rPr>
        <w:t>children’s</w:t>
      </w:r>
      <w:r w:rsidR="00F56547" w:rsidRPr="00DF602D">
        <w:rPr>
          <w:rFonts w:asciiTheme="minorHAnsi" w:eastAsiaTheme="minorHAnsi" w:hAnsiTheme="minorHAnsi" w:cstheme="minorHAnsi"/>
          <w:bCs/>
          <w:sz w:val="22"/>
          <w:szCs w:val="22"/>
          <w:lang w:eastAsia="en-US"/>
        </w:rPr>
        <w:t xml:space="preserve"> learning ability, ens</w:t>
      </w:r>
      <w:r w:rsidR="00E76C17" w:rsidRPr="00DF602D">
        <w:rPr>
          <w:rFonts w:asciiTheme="minorHAnsi" w:eastAsiaTheme="minorHAnsi" w:hAnsiTheme="minorHAnsi" w:cstheme="minorHAnsi"/>
          <w:bCs/>
          <w:sz w:val="22"/>
          <w:szCs w:val="22"/>
          <w:lang w:eastAsia="en-US"/>
        </w:rPr>
        <w:t>u</w:t>
      </w:r>
      <w:r w:rsidR="00F56547" w:rsidRPr="00DF602D">
        <w:rPr>
          <w:rFonts w:asciiTheme="minorHAnsi" w:eastAsiaTheme="minorHAnsi" w:hAnsiTheme="minorHAnsi" w:cstheme="minorHAnsi"/>
          <w:bCs/>
          <w:sz w:val="22"/>
          <w:szCs w:val="22"/>
          <w:lang w:eastAsia="en-US"/>
        </w:rPr>
        <w:t xml:space="preserve">ring that they are not hindering </w:t>
      </w:r>
      <w:r w:rsidR="00044723" w:rsidRPr="00DF602D">
        <w:rPr>
          <w:rFonts w:asciiTheme="minorHAnsi" w:eastAsiaTheme="minorHAnsi" w:hAnsiTheme="minorHAnsi" w:cstheme="minorHAnsi"/>
          <w:bCs/>
          <w:sz w:val="22"/>
          <w:szCs w:val="22"/>
          <w:lang w:eastAsia="en-US"/>
        </w:rPr>
        <w:t>the</w:t>
      </w:r>
      <w:r w:rsidR="00E76C17" w:rsidRPr="00DF602D">
        <w:rPr>
          <w:rFonts w:asciiTheme="minorHAnsi" w:eastAsiaTheme="minorHAnsi" w:hAnsiTheme="minorHAnsi" w:cstheme="minorHAnsi"/>
          <w:bCs/>
          <w:sz w:val="22"/>
          <w:szCs w:val="22"/>
          <w:lang w:eastAsia="en-US"/>
        </w:rPr>
        <w:t xml:space="preserve"> capabilities</w:t>
      </w:r>
      <w:r w:rsidR="00084267" w:rsidRPr="00DF602D">
        <w:rPr>
          <w:rFonts w:asciiTheme="minorHAnsi" w:eastAsiaTheme="minorHAnsi" w:hAnsiTheme="minorHAnsi" w:cstheme="minorHAnsi"/>
          <w:bCs/>
          <w:sz w:val="22"/>
          <w:szCs w:val="22"/>
          <w:lang w:eastAsia="en-US"/>
        </w:rPr>
        <w:t xml:space="preserve"> by effecting their will to participate in tasks, for example. </w:t>
      </w:r>
      <w:r w:rsidR="002853AA" w:rsidRPr="00DF602D">
        <w:rPr>
          <w:rFonts w:asciiTheme="minorHAnsi" w:eastAsiaTheme="minorHAnsi" w:hAnsiTheme="minorHAnsi" w:cstheme="minorHAnsi"/>
          <w:bCs/>
          <w:sz w:val="22"/>
          <w:szCs w:val="22"/>
          <w:lang w:eastAsia="en-US"/>
        </w:rPr>
        <w:t xml:space="preserve">All schools have a duty of care under the </w:t>
      </w:r>
      <w:r w:rsidR="002853AA" w:rsidRPr="008A7C49">
        <w:rPr>
          <w:rFonts w:asciiTheme="minorHAnsi" w:eastAsiaTheme="minorHAnsi" w:hAnsiTheme="minorHAnsi" w:cstheme="minorHAnsi"/>
          <w:bCs/>
          <w:sz w:val="22"/>
          <w:szCs w:val="22"/>
          <w:lang w:eastAsia="en-US"/>
        </w:rPr>
        <w:t>Education Act (2002)</w:t>
      </w:r>
      <w:r w:rsidR="009E7111" w:rsidRPr="00DF602D">
        <w:rPr>
          <w:rFonts w:asciiTheme="minorHAnsi" w:eastAsiaTheme="minorHAnsi" w:hAnsiTheme="minorHAnsi" w:cstheme="minorHAnsi"/>
          <w:bCs/>
          <w:sz w:val="22"/>
          <w:szCs w:val="22"/>
          <w:lang w:eastAsia="en-US"/>
        </w:rPr>
        <w:t xml:space="preserve"> to ‘safeguard and promote the welfare of children’. Therefore,</w:t>
      </w:r>
      <w:r w:rsidR="00196060" w:rsidRPr="00DF602D">
        <w:rPr>
          <w:rFonts w:asciiTheme="minorHAnsi" w:eastAsiaTheme="minorHAnsi" w:hAnsiTheme="minorHAnsi" w:cstheme="minorHAnsi"/>
          <w:bCs/>
          <w:sz w:val="22"/>
          <w:szCs w:val="22"/>
          <w:lang w:eastAsia="en-US"/>
        </w:rPr>
        <w:t xml:space="preserve"> if the children become self</w:t>
      </w:r>
      <w:r w:rsidR="00C207CA" w:rsidRPr="00DF602D">
        <w:rPr>
          <w:rFonts w:asciiTheme="minorHAnsi" w:eastAsiaTheme="minorHAnsi" w:hAnsiTheme="minorHAnsi" w:cstheme="minorHAnsi"/>
          <w:bCs/>
          <w:sz w:val="22"/>
          <w:szCs w:val="22"/>
          <w:lang w:eastAsia="en-US"/>
        </w:rPr>
        <w:t>-</w:t>
      </w:r>
      <w:r w:rsidR="00196060" w:rsidRPr="00DF602D">
        <w:rPr>
          <w:rFonts w:asciiTheme="minorHAnsi" w:eastAsiaTheme="minorHAnsi" w:hAnsiTheme="minorHAnsi" w:cstheme="minorHAnsi"/>
          <w:bCs/>
          <w:sz w:val="22"/>
          <w:szCs w:val="22"/>
          <w:lang w:eastAsia="en-US"/>
        </w:rPr>
        <w:t>aware and find the meaning behind the f</w:t>
      </w:r>
      <w:r w:rsidR="00C207CA" w:rsidRPr="00DF602D">
        <w:rPr>
          <w:rFonts w:asciiTheme="minorHAnsi" w:eastAsiaTheme="minorHAnsi" w:hAnsiTheme="minorHAnsi" w:cstheme="minorHAnsi"/>
          <w:bCs/>
          <w:sz w:val="22"/>
          <w:szCs w:val="22"/>
          <w:lang w:eastAsia="en-US"/>
        </w:rPr>
        <w:t>r</w:t>
      </w:r>
      <w:r w:rsidR="00196060" w:rsidRPr="00DF602D">
        <w:rPr>
          <w:rFonts w:asciiTheme="minorHAnsi" w:eastAsiaTheme="minorHAnsi" w:hAnsiTheme="minorHAnsi" w:cstheme="minorHAnsi"/>
          <w:bCs/>
          <w:sz w:val="22"/>
          <w:szCs w:val="22"/>
          <w:lang w:eastAsia="en-US"/>
        </w:rPr>
        <w:t>uit groups</w:t>
      </w:r>
      <w:r w:rsidR="00C207CA" w:rsidRPr="00DF602D">
        <w:rPr>
          <w:rFonts w:asciiTheme="minorHAnsi" w:eastAsiaTheme="minorHAnsi" w:hAnsiTheme="minorHAnsi" w:cstheme="minorHAnsi"/>
          <w:bCs/>
          <w:sz w:val="22"/>
          <w:szCs w:val="22"/>
          <w:lang w:eastAsia="en-US"/>
        </w:rPr>
        <w:t xml:space="preserve"> classification</w:t>
      </w:r>
      <w:r w:rsidR="00196060" w:rsidRPr="00DF602D">
        <w:rPr>
          <w:rFonts w:asciiTheme="minorHAnsi" w:eastAsiaTheme="minorHAnsi" w:hAnsiTheme="minorHAnsi" w:cstheme="minorHAnsi"/>
          <w:bCs/>
          <w:sz w:val="22"/>
          <w:szCs w:val="22"/>
          <w:lang w:eastAsia="en-US"/>
        </w:rPr>
        <w:t xml:space="preserve">, </w:t>
      </w:r>
      <w:r w:rsidR="003557DB" w:rsidRPr="00DF602D">
        <w:rPr>
          <w:rFonts w:asciiTheme="minorHAnsi" w:eastAsiaTheme="minorHAnsi" w:hAnsiTheme="minorHAnsi" w:cstheme="minorHAnsi"/>
          <w:bCs/>
          <w:sz w:val="22"/>
          <w:szCs w:val="22"/>
          <w:lang w:eastAsia="en-US"/>
        </w:rPr>
        <w:t>this could potentially open the possibility of bullying</w:t>
      </w:r>
      <w:r w:rsidR="00D31996" w:rsidRPr="00DF602D">
        <w:rPr>
          <w:rFonts w:asciiTheme="minorHAnsi" w:eastAsiaTheme="minorHAnsi" w:hAnsiTheme="minorHAnsi" w:cstheme="minorHAnsi"/>
          <w:bCs/>
          <w:sz w:val="22"/>
          <w:szCs w:val="22"/>
          <w:lang w:eastAsia="en-US"/>
        </w:rPr>
        <w:t>, whether overt or covert</w:t>
      </w:r>
      <w:r w:rsidR="008A402B" w:rsidRPr="00DF602D">
        <w:rPr>
          <w:rFonts w:asciiTheme="minorHAnsi" w:eastAsiaTheme="minorHAnsi" w:hAnsiTheme="minorHAnsi" w:cstheme="minorHAnsi"/>
          <w:bCs/>
          <w:sz w:val="22"/>
          <w:szCs w:val="22"/>
          <w:lang w:eastAsia="en-US"/>
        </w:rPr>
        <w:t xml:space="preserve">ly. This links into the well-being of the children </w:t>
      </w:r>
      <w:r w:rsidR="00263110" w:rsidRPr="00DF602D">
        <w:rPr>
          <w:rFonts w:asciiTheme="minorHAnsi" w:eastAsiaTheme="minorHAnsi" w:hAnsiTheme="minorHAnsi" w:cstheme="minorHAnsi"/>
          <w:bCs/>
          <w:sz w:val="22"/>
          <w:szCs w:val="22"/>
          <w:lang w:eastAsia="en-US"/>
        </w:rPr>
        <w:t xml:space="preserve">and meeting the 4 </w:t>
      </w:r>
      <w:r w:rsidR="0012636B" w:rsidRPr="00DF602D">
        <w:rPr>
          <w:rFonts w:asciiTheme="minorHAnsi" w:eastAsiaTheme="minorHAnsi" w:hAnsiTheme="minorHAnsi" w:cstheme="minorHAnsi"/>
          <w:bCs/>
          <w:sz w:val="22"/>
          <w:szCs w:val="22"/>
          <w:lang w:eastAsia="en-US"/>
        </w:rPr>
        <w:t>purposes in the Curriculum for Wales.</w:t>
      </w:r>
      <w:r w:rsidR="0094409A" w:rsidRPr="00DF602D">
        <w:rPr>
          <w:rFonts w:asciiTheme="minorHAnsi" w:eastAsiaTheme="minorHAnsi" w:hAnsiTheme="minorHAnsi" w:cstheme="minorHAnsi"/>
          <w:bCs/>
          <w:sz w:val="22"/>
          <w:szCs w:val="22"/>
          <w:lang w:eastAsia="en-US"/>
        </w:rPr>
        <w:t xml:space="preserve"> </w:t>
      </w:r>
    </w:p>
    <w:p w14:paraId="43900109" w14:textId="4FE35DB3" w:rsidR="002C4CE6" w:rsidRDefault="0094409A"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lastRenderedPageBreak/>
        <w:t>On the other</w:t>
      </w:r>
      <w:r w:rsidR="00FE44DF" w:rsidRPr="00DF602D">
        <w:rPr>
          <w:rFonts w:asciiTheme="minorHAnsi" w:eastAsiaTheme="minorHAnsi" w:hAnsiTheme="minorHAnsi" w:cstheme="minorHAnsi"/>
          <w:bCs/>
          <w:sz w:val="22"/>
          <w:szCs w:val="22"/>
          <w:lang w:eastAsia="en-US"/>
        </w:rPr>
        <w:t xml:space="preserve"> </w:t>
      </w:r>
      <w:r w:rsidRPr="00DF602D">
        <w:rPr>
          <w:rFonts w:asciiTheme="minorHAnsi" w:eastAsiaTheme="minorHAnsi" w:hAnsiTheme="minorHAnsi" w:cstheme="minorHAnsi"/>
          <w:bCs/>
          <w:sz w:val="22"/>
          <w:szCs w:val="22"/>
          <w:lang w:eastAsia="en-US"/>
        </w:rPr>
        <w:t>hand, when looking at the</w:t>
      </w:r>
      <w:r w:rsidR="00FE44DF" w:rsidRPr="00DF602D">
        <w:rPr>
          <w:rFonts w:asciiTheme="minorHAnsi" w:eastAsiaTheme="minorHAnsi" w:hAnsiTheme="minorHAnsi" w:cstheme="minorHAnsi"/>
          <w:bCs/>
          <w:sz w:val="22"/>
          <w:szCs w:val="22"/>
          <w:lang w:eastAsia="en-US"/>
        </w:rPr>
        <w:t xml:space="preserve"> elements in the</w:t>
      </w:r>
      <w:r w:rsidRPr="00DF602D">
        <w:rPr>
          <w:rFonts w:asciiTheme="minorHAnsi" w:eastAsiaTheme="minorHAnsi" w:hAnsiTheme="minorHAnsi" w:cstheme="minorHAnsi"/>
          <w:bCs/>
          <w:sz w:val="22"/>
          <w:szCs w:val="22"/>
          <w:lang w:eastAsia="en-US"/>
        </w:rPr>
        <w:t xml:space="preserve"> ‘Assessment for Learning’</w:t>
      </w:r>
      <w:r w:rsidR="00FE44DF" w:rsidRPr="00DF602D">
        <w:rPr>
          <w:rFonts w:asciiTheme="minorHAnsi" w:eastAsiaTheme="minorHAnsi" w:hAnsiTheme="minorHAnsi" w:cstheme="minorHAnsi"/>
          <w:bCs/>
          <w:sz w:val="22"/>
          <w:szCs w:val="22"/>
          <w:lang w:eastAsia="en-US"/>
        </w:rPr>
        <w:t>, sharing criteria with the learners is prevalent, expecting learners to know where they are</w:t>
      </w:r>
      <w:r w:rsidR="00F57977" w:rsidRPr="00DF602D">
        <w:rPr>
          <w:rFonts w:asciiTheme="minorHAnsi" w:eastAsiaTheme="minorHAnsi" w:hAnsiTheme="minorHAnsi" w:cstheme="minorHAnsi"/>
          <w:bCs/>
          <w:sz w:val="22"/>
          <w:szCs w:val="22"/>
          <w:lang w:eastAsia="en-US"/>
        </w:rPr>
        <w:t xml:space="preserve"> and the next step, according to the </w:t>
      </w:r>
      <w:r w:rsidR="00316EFF" w:rsidRPr="00DF602D">
        <w:rPr>
          <w:rFonts w:asciiTheme="minorHAnsi" w:eastAsiaTheme="minorHAnsi" w:hAnsiTheme="minorHAnsi" w:cstheme="minorHAnsi"/>
          <w:bCs/>
          <w:sz w:val="22"/>
          <w:szCs w:val="22"/>
          <w:lang w:eastAsia="en-US"/>
        </w:rPr>
        <w:t>principles</w:t>
      </w:r>
      <w:r w:rsidR="00F57977" w:rsidRPr="00DF602D">
        <w:rPr>
          <w:rFonts w:asciiTheme="minorHAnsi" w:eastAsiaTheme="minorHAnsi" w:hAnsiTheme="minorHAnsi" w:cstheme="minorHAnsi"/>
          <w:bCs/>
          <w:sz w:val="22"/>
          <w:szCs w:val="22"/>
          <w:lang w:eastAsia="en-US"/>
        </w:rPr>
        <w:t xml:space="preserve">. </w:t>
      </w:r>
      <w:r w:rsidR="009A4B20" w:rsidRPr="00DF602D">
        <w:rPr>
          <w:rFonts w:asciiTheme="minorHAnsi" w:eastAsiaTheme="minorHAnsi" w:hAnsiTheme="minorHAnsi" w:cstheme="minorHAnsi"/>
          <w:bCs/>
          <w:sz w:val="22"/>
          <w:szCs w:val="22"/>
          <w:lang w:eastAsia="en-US"/>
        </w:rPr>
        <w:t xml:space="preserve">Black and </w:t>
      </w:r>
      <w:proofErr w:type="spellStart"/>
      <w:r w:rsidR="009A4B20" w:rsidRPr="00DF602D">
        <w:rPr>
          <w:rFonts w:asciiTheme="minorHAnsi" w:eastAsiaTheme="minorHAnsi" w:hAnsiTheme="minorHAnsi" w:cstheme="minorHAnsi"/>
          <w:bCs/>
          <w:sz w:val="22"/>
          <w:szCs w:val="22"/>
          <w:lang w:eastAsia="en-US"/>
        </w:rPr>
        <w:t>Wiliam</w:t>
      </w:r>
      <w:proofErr w:type="spellEnd"/>
      <w:r w:rsidR="009A4B20" w:rsidRPr="00DF602D">
        <w:rPr>
          <w:rFonts w:asciiTheme="minorHAnsi" w:eastAsiaTheme="minorHAnsi" w:hAnsiTheme="minorHAnsi" w:cstheme="minorHAnsi"/>
          <w:bCs/>
          <w:sz w:val="22"/>
          <w:szCs w:val="22"/>
          <w:lang w:eastAsia="en-US"/>
        </w:rPr>
        <w:t xml:space="preserve"> (1998) encouraged the use of formative assessment for learning </w:t>
      </w:r>
      <w:proofErr w:type="gramStart"/>
      <w:r w:rsidR="009A4B20" w:rsidRPr="00DF602D">
        <w:rPr>
          <w:rFonts w:asciiTheme="minorHAnsi" w:eastAsiaTheme="minorHAnsi" w:hAnsiTheme="minorHAnsi" w:cstheme="minorHAnsi"/>
          <w:bCs/>
          <w:sz w:val="22"/>
          <w:szCs w:val="22"/>
          <w:lang w:eastAsia="en-US"/>
        </w:rPr>
        <w:t>strategies, and</w:t>
      </w:r>
      <w:proofErr w:type="gramEnd"/>
      <w:r w:rsidR="009A4B20" w:rsidRPr="00DF602D">
        <w:rPr>
          <w:rFonts w:asciiTheme="minorHAnsi" w:eastAsiaTheme="minorHAnsi" w:hAnsiTheme="minorHAnsi" w:cstheme="minorHAnsi"/>
          <w:bCs/>
          <w:sz w:val="22"/>
          <w:szCs w:val="22"/>
          <w:lang w:eastAsia="en-US"/>
        </w:rPr>
        <w:t xml:space="preserve"> suggested that there were four elements of assessment for </w:t>
      </w:r>
      <w:r w:rsidR="007F700C" w:rsidRPr="00DF602D">
        <w:rPr>
          <w:rFonts w:asciiTheme="minorHAnsi" w:eastAsiaTheme="minorHAnsi" w:hAnsiTheme="minorHAnsi" w:cstheme="minorHAnsi"/>
          <w:bCs/>
          <w:sz w:val="22"/>
          <w:szCs w:val="22"/>
          <w:lang w:eastAsia="en-US"/>
        </w:rPr>
        <w:t>learning:</w:t>
      </w:r>
      <w:r w:rsidR="009A4B20" w:rsidRPr="00DF602D">
        <w:rPr>
          <w:rFonts w:asciiTheme="minorHAnsi" w:eastAsiaTheme="minorHAnsi" w:hAnsiTheme="minorHAnsi" w:cstheme="minorHAnsi"/>
          <w:bCs/>
          <w:sz w:val="22"/>
          <w:szCs w:val="22"/>
          <w:lang w:eastAsia="en-US"/>
        </w:rPr>
        <w:t xml:space="preserve"> Questioning</w:t>
      </w:r>
      <w:r w:rsidR="00B407E6" w:rsidRPr="00DF602D">
        <w:rPr>
          <w:rFonts w:asciiTheme="minorHAnsi" w:eastAsiaTheme="minorHAnsi" w:hAnsiTheme="minorHAnsi" w:cstheme="minorHAnsi"/>
          <w:bCs/>
          <w:sz w:val="22"/>
          <w:szCs w:val="22"/>
          <w:lang w:eastAsia="en-US"/>
        </w:rPr>
        <w:t>,</w:t>
      </w:r>
      <w:r w:rsidR="009A4B20" w:rsidRPr="00DF602D">
        <w:rPr>
          <w:rFonts w:asciiTheme="minorHAnsi" w:eastAsiaTheme="minorHAnsi" w:hAnsiTheme="minorHAnsi" w:cstheme="minorHAnsi"/>
          <w:bCs/>
          <w:sz w:val="22"/>
          <w:szCs w:val="22"/>
          <w:lang w:eastAsia="en-US"/>
        </w:rPr>
        <w:t xml:space="preserve"> Feedback</w:t>
      </w:r>
      <w:r w:rsidR="00B407E6" w:rsidRPr="00DF602D">
        <w:rPr>
          <w:rFonts w:asciiTheme="minorHAnsi" w:eastAsiaTheme="minorHAnsi" w:hAnsiTheme="minorHAnsi" w:cstheme="minorHAnsi"/>
          <w:bCs/>
          <w:sz w:val="22"/>
          <w:szCs w:val="22"/>
          <w:lang w:eastAsia="en-US"/>
        </w:rPr>
        <w:t>,</w:t>
      </w:r>
      <w:r w:rsidR="009A4B20" w:rsidRPr="00DF602D">
        <w:rPr>
          <w:rFonts w:asciiTheme="minorHAnsi" w:eastAsiaTheme="minorHAnsi" w:hAnsiTheme="minorHAnsi" w:cstheme="minorHAnsi"/>
          <w:bCs/>
          <w:sz w:val="22"/>
          <w:szCs w:val="22"/>
          <w:lang w:eastAsia="en-US"/>
        </w:rPr>
        <w:t xml:space="preserve"> Sharing criteria/ learning goals</w:t>
      </w:r>
      <w:r w:rsidR="00B407E6" w:rsidRPr="00DF602D">
        <w:rPr>
          <w:rFonts w:asciiTheme="minorHAnsi" w:eastAsiaTheme="minorHAnsi" w:hAnsiTheme="minorHAnsi" w:cstheme="minorHAnsi"/>
          <w:bCs/>
          <w:sz w:val="22"/>
          <w:szCs w:val="22"/>
          <w:lang w:eastAsia="en-US"/>
        </w:rPr>
        <w:t xml:space="preserve">, and </w:t>
      </w:r>
      <w:r w:rsidR="009A4B20" w:rsidRPr="00DF602D">
        <w:rPr>
          <w:rFonts w:asciiTheme="minorHAnsi" w:eastAsiaTheme="minorHAnsi" w:hAnsiTheme="minorHAnsi" w:cstheme="minorHAnsi"/>
          <w:bCs/>
          <w:sz w:val="22"/>
          <w:szCs w:val="22"/>
          <w:lang w:eastAsia="en-US"/>
        </w:rPr>
        <w:t>Self-assessment</w:t>
      </w:r>
      <w:r w:rsidR="00B407E6" w:rsidRPr="00DF602D">
        <w:rPr>
          <w:rFonts w:asciiTheme="minorHAnsi" w:eastAsiaTheme="minorHAnsi" w:hAnsiTheme="minorHAnsi" w:cstheme="minorHAnsi"/>
          <w:bCs/>
          <w:sz w:val="22"/>
          <w:szCs w:val="22"/>
          <w:lang w:eastAsia="en-US"/>
        </w:rPr>
        <w:t>.</w:t>
      </w:r>
      <w:r w:rsidR="00B02833" w:rsidRPr="00DF602D">
        <w:rPr>
          <w:rFonts w:asciiTheme="minorHAnsi" w:eastAsiaTheme="minorHAnsi" w:hAnsiTheme="minorHAnsi" w:cstheme="minorHAnsi"/>
          <w:bCs/>
          <w:sz w:val="22"/>
          <w:szCs w:val="22"/>
          <w:lang w:eastAsia="en-US"/>
        </w:rPr>
        <w:t xml:space="preserve"> This also links to one of the pedagogical principles</w:t>
      </w:r>
      <w:r w:rsidR="00277984" w:rsidRPr="00DF602D">
        <w:rPr>
          <w:rFonts w:asciiTheme="minorHAnsi" w:eastAsiaTheme="minorHAnsi" w:hAnsiTheme="minorHAnsi" w:cstheme="minorHAnsi"/>
          <w:bCs/>
          <w:sz w:val="22"/>
          <w:szCs w:val="22"/>
          <w:lang w:eastAsia="en-US"/>
        </w:rPr>
        <w:t xml:space="preserve"> by using assessment for learning to accelerate progress. It begs the question that if the children were aware of where they stand on the academic spectrum, they can clearly see what direction to take their learning in to improve their own education. Arguably then, it is the teachers in </w:t>
      </w:r>
      <w:r w:rsidR="00D62B8E" w:rsidRPr="00DF602D">
        <w:rPr>
          <w:rFonts w:asciiTheme="minorHAnsi" w:eastAsiaTheme="minorHAnsi" w:hAnsiTheme="minorHAnsi" w:cstheme="minorHAnsi"/>
          <w:bCs/>
          <w:sz w:val="22"/>
          <w:szCs w:val="22"/>
          <w:lang w:eastAsia="en-US"/>
        </w:rPr>
        <w:t>R</w:t>
      </w:r>
      <w:r w:rsidR="00277984" w:rsidRPr="00DF602D">
        <w:rPr>
          <w:rFonts w:asciiTheme="minorHAnsi" w:eastAsiaTheme="minorHAnsi" w:hAnsiTheme="minorHAnsi" w:cstheme="minorHAnsi"/>
          <w:bCs/>
          <w:sz w:val="22"/>
          <w:szCs w:val="22"/>
          <w:lang w:eastAsia="en-US"/>
        </w:rPr>
        <w:t>eception who are taking on this task</w:t>
      </w:r>
      <w:r w:rsidR="00D67AA4" w:rsidRPr="00DF602D">
        <w:rPr>
          <w:rFonts w:asciiTheme="minorHAnsi" w:eastAsiaTheme="minorHAnsi" w:hAnsiTheme="minorHAnsi" w:cstheme="minorHAnsi"/>
          <w:bCs/>
          <w:sz w:val="22"/>
          <w:szCs w:val="22"/>
          <w:lang w:eastAsia="en-US"/>
        </w:rPr>
        <w:t xml:space="preserve"> without the children</w:t>
      </w:r>
      <w:r w:rsidR="00307710" w:rsidRPr="00DF602D">
        <w:rPr>
          <w:rFonts w:asciiTheme="minorHAnsi" w:eastAsiaTheme="minorHAnsi" w:hAnsiTheme="minorHAnsi" w:cstheme="minorHAnsi"/>
          <w:bCs/>
          <w:sz w:val="22"/>
          <w:szCs w:val="22"/>
          <w:lang w:eastAsia="en-US"/>
        </w:rPr>
        <w:t>’</w:t>
      </w:r>
      <w:r w:rsidR="00D67AA4" w:rsidRPr="00DF602D">
        <w:rPr>
          <w:rFonts w:asciiTheme="minorHAnsi" w:eastAsiaTheme="minorHAnsi" w:hAnsiTheme="minorHAnsi" w:cstheme="minorHAnsi"/>
          <w:bCs/>
          <w:sz w:val="22"/>
          <w:szCs w:val="22"/>
          <w:lang w:eastAsia="en-US"/>
        </w:rPr>
        <w:t xml:space="preserve">s awareness. </w:t>
      </w:r>
      <w:r w:rsidR="00930D3D" w:rsidRPr="00DF602D">
        <w:rPr>
          <w:rFonts w:asciiTheme="minorHAnsi" w:eastAsiaTheme="minorHAnsi" w:hAnsiTheme="minorHAnsi" w:cstheme="minorHAnsi"/>
          <w:bCs/>
          <w:sz w:val="22"/>
          <w:szCs w:val="22"/>
          <w:lang w:eastAsia="en-US"/>
        </w:rPr>
        <w:t>With regards to the critical instance, i</w:t>
      </w:r>
      <w:r w:rsidR="00D67AA4" w:rsidRPr="00DF602D">
        <w:rPr>
          <w:rFonts w:asciiTheme="minorHAnsi" w:eastAsiaTheme="minorHAnsi" w:hAnsiTheme="minorHAnsi" w:cstheme="minorHAnsi"/>
          <w:bCs/>
          <w:sz w:val="22"/>
          <w:szCs w:val="22"/>
          <w:lang w:eastAsia="en-US"/>
        </w:rPr>
        <w:t xml:space="preserve">t is the </w:t>
      </w:r>
      <w:r w:rsidR="00307710" w:rsidRPr="00DF602D">
        <w:rPr>
          <w:rFonts w:asciiTheme="minorHAnsi" w:eastAsiaTheme="minorHAnsi" w:hAnsiTheme="minorHAnsi" w:cstheme="minorHAnsi"/>
          <w:bCs/>
          <w:sz w:val="22"/>
          <w:szCs w:val="22"/>
          <w:lang w:eastAsia="en-US"/>
        </w:rPr>
        <w:t>s</w:t>
      </w:r>
      <w:r w:rsidR="00D67AA4" w:rsidRPr="00DF602D">
        <w:rPr>
          <w:rFonts w:asciiTheme="minorHAnsi" w:eastAsiaTheme="minorHAnsi" w:hAnsiTheme="minorHAnsi" w:cstheme="minorHAnsi"/>
          <w:bCs/>
          <w:sz w:val="22"/>
          <w:szCs w:val="22"/>
          <w:lang w:eastAsia="en-US"/>
        </w:rPr>
        <w:t>chool which has decided this would be best practice</w:t>
      </w:r>
      <w:r w:rsidR="00307710" w:rsidRPr="00DF602D">
        <w:rPr>
          <w:rFonts w:asciiTheme="minorHAnsi" w:eastAsiaTheme="minorHAnsi" w:hAnsiTheme="minorHAnsi" w:cstheme="minorHAnsi"/>
          <w:bCs/>
          <w:sz w:val="22"/>
          <w:szCs w:val="22"/>
          <w:lang w:eastAsia="en-US"/>
        </w:rPr>
        <w:t xml:space="preserve"> as the children are too young to be in control of their own education</w:t>
      </w:r>
      <w:r w:rsidR="00AA4CDB" w:rsidRPr="00DF602D">
        <w:rPr>
          <w:rFonts w:asciiTheme="minorHAnsi" w:eastAsiaTheme="minorHAnsi" w:hAnsiTheme="minorHAnsi" w:cstheme="minorHAnsi"/>
          <w:bCs/>
          <w:sz w:val="22"/>
          <w:szCs w:val="22"/>
          <w:lang w:eastAsia="en-US"/>
        </w:rPr>
        <w:t>al</w:t>
      </w:r>
      <w:r w:rsidR="00307710" w:rsidRPr="00DF602D">
        <w:rPr>
          <w:rFonts w:asciiTheme="minorHAnsi" w:eastAsiaTheme="minorHAnsi" w:hAnsiTheme="minorHAnsi" w:cstheme="minorHAnsi"/>
          <w:bCs/>
          <w:sz w:val="22"/>
          <w:szCs w:val="22"/>
          <w:lang w:eastAsia="en-US"/>
        </w:rPr>
        <w:t xml:space="preserve"> milestones at this age.</w:t>
      </w:r>
      <w:r w:rsidR="00AA4CDB" w:rsidRPr="00DF602D">
        <w:rPr>
          <w:rFonts w:asciiTheme="minorHAnsi" w:eastAsiaTheme="minorHAnsi" w:hAnsiTheme="minorHAnsi" w:cstheme="minorHAnsi"/>
          <w:bCs/>
          <w:sz w:val="22"/>
          <w:szCs w:val="22"/>
          <w:lang w:eastAsia="en-US"/>
        </w:rPr>
        <w:t xml:space="preserve"> This </w:t>
      </w:r>
      <w:r w:rsidR="002561BC" w:rsidRPr="00DF602D">
        <w:rPr>
          <w:rFonts w:asciiTheme="minorHAnsi" w:eastAsiaTheme="minorHAnsi" w:hAnsiTheme="minorHAnsi" w:cstheme="minorHAnsi"/>
          <w:bCs/>
          <w:sz w:val="22"/>
          <w:szCs w:val="22"/>
          <w:lang w:eastAsia="en-US"/>
        </w:rPr>
        <w:t xml:space="preserve">remains in line with the </w:t>
      </w:r>
      <w:r w:rsidR="003560C7" w:rsidRPr="00DF602D">
        <w:rPr>
          <w:rFonts w:asciiTheme="minorHAnsi" w:eastAsiaTheme="minorHAnsi" w:hAnsiTheme="minorHAnsi" w:cstheme="minorHAnsi"/>
          <w:bCs/>
          <w:sz w:val="22"/>
          <w:szCs w:val="22"/>
          <w:lang w:eastAsia="en-US"/>
        </w:rPr>
        <w:t xml:space="preserve">foundations of the </w:t>
      </w:r>
      <w:r w:rsidR="002561BC" w:rsidRPr="00DF602D">
        <w:rPr>
          <w:rFonts w:asciiTheme="minorHAnsi" w:eastAsiaTheme="minorHAnsi" w:hAnsiTheme="minorHAnsi" w:cstheme="minorHAnsi"/>
          <w:bCs/>
          <w:sz w:val="22"/>
          <w:szCs w:val="22"/>
          <w:lang w:eastAsia="en-US"/>
        </w:rPr>
        <w:t xml:space="preserve">Curriculum for Wales </w:t>
      </w:r>
      <w:r w:rsidR="003560C7" w:rsidRPr="00DF602D">
        <w:rPr>
          <w:rFonts w:asciiTheme="minorHAnsi" w:eastAsiaTheme="minorHAnsi" w:hAnsiTheme="minorHAnsi" w:cstheme="minorHAnsi"/>
          <w:bCs/>
          <w:sz w:val="22"/>
          <w:szCs w:val="22"/>
          <w:lang w:eastAsia="en-US"/>
        </w:rPr>
        <w:t xml:space="preserve">as it is adhering still to the fundamentals </w:t>
      </w:r>
      <w:r w:rsidR="00632D7A" w:rsidRPr="00DF602D">
        <w:rPr>
          <w:rFonts w:asciiTheme="minorHAnsi" w:eastAsiaTheme="minorHAnsi" w:hAnsiTheme="minorHAnsi" w:cstheme="minorHAnsi"/>
          <w:bCs/>
          <w:sz w:val="22"/>
          <w:szCs w:val="22"/>
          <w:lang w:eastAsia="en-US"/>
        </w:rPr>
        <w:t xml:space="preserve">whilst giving the </w:t>
      </w:r>
      <w:r w:rsidR="00A25E85" w:rsidRPr="00DF602D">
        <w:rPr>
          <w:rFonts w:asciiTheme="minorHAnsi" w:eastAsiaTheme="minorHAnsi" w:hAnsiTheme="minorHAnsi" w:cstheme="minorHAnsi"/>
          <w:bCs/>
          <w:sz w:val="22"/>
          <w:szCs w:val="22"/>
          <w:lang w:eastAsia="en-US"/>
        </w:rPr>
        <w:t>school the ability to tailor the children’s</w:t>
      </w:r>
      <w:r w:rsidR="00D242F4" w:rsidRPr="00DF602D">
        <w:rPr>
          <w:rFonts w:asciiTheme="minorHAnsi" w:eastAsiaTheme="minorHAnsi" w:hAnsiTheme="minorHAnsi" w:cstheme="minorHAnsi"/>
          <w:bCs/>
          <w:sz w:val="22"/>
          <w:szCs w:val="22"/>
          <w:lang w:eastAsia="en-US"/>
        </w:rPr>
        <w:t xml:space="preserve"> specific</w:t>
      </w:r>
      <w:r w:rsidR="00A25E85" w:rsidRPr="00DF602D">
        <w:rPr>
          <w:rFonts w:asciiTheme="minorHAnsi" w:eastAsiaTheme="minorHAnsi" w:hAnsiTheme="minorHAnsi" w:cstheme="minorHAnsi"/>
          <w:bCs/>
          <w:sz w:val="22"/>
          <w:szCs w:val="22"/>
          <w:lang w:eastAsia="en-US"/>
        </w:rPr>
        <w:t xml:space="preserve"> learning.</w:t>
      </w:r>
      <w:r w:rsidR="00310163" w:rsidRPr="00DF602D">
        <w:rPr>
          <w:rFonts w:asciiTheme="minorHAnsi" w:eastAsiaTheme="minorHAnsi" w:hAnsiTheme="minorHAnsi" w:cstheme="minorHAnsi"/>
          <w:bCs/>
          <w:sz w:val="22"/>
          <w:szCs w:val="22"/>
          <w:lang w:eastAsia="en-US"/>
        </w:rPr>
        <w:t xml:space="preserve"> It is not the curriculum stating that the children should be grouped, it is the </w:t>
      </w:r>
      <w:r w:rsidR="004A618F" w:rsidRPr="00DF602D">
        <w:rPr>
          <w:rFonts w:asciiTheme="minorHAnsi" w:eastAsiaTheme="minorHAnsi" w:hAnsiTheme="minorHAnsi" w:cstheme="minorHAnsi"/>
          <w:bCs/>
          <w:sz w:val="22"/>
          <w:szCs w:val="22"/>
          <w:lang w:eastAsia="en-US"/>
        </w:rPr>
        <w:t>school’s</w:t>
      </w:r>
      <w:r w:rsidR="00310163" w:rsidRPr="00DF602D">
        <w:rPr>
          <w:rFonts w:asciiTheme="minorHAnsi" w:eastAsiaTheme="minorHAnsi" w:hAnsiTheme="minorHAnsi" w:cstheme="minorHAnsi"/>
          <w:bCs/>
          <w:sz w:val="22"/>
          <w:szCs w:val="22"/>
          <w:lang w:eastAsia="en-US"/>
        </w:rPr>
        <w:t xml:space="preserve"> ethos </w:t>
      </w:r>
      <w:r w:rsidR="0053018E" w:rsidRPr="00DF602D">
        <w:rPr>
          <w:rFonts w:asciiTheme="minorHAnsi" w:eastAsiaTheme="minorHAnsi" w:hAnsiTheme="minorHAnsi" w:cstheme="minorHAnsi"/>
          <w:bCs/>
          <w:sz w:val="22"/>
          <w:szCs w:val="22"/>
          <w:lang w:eastAsia="en-US"/>
        </w:rPr>
        <w:t>as</w:t>
      </w:r>
      <w:r w:rsidR="00310163" w:rsidRPr="00DF602D">
        <w:rPr>
          <w:rFonts w:asciiTheme="minorHAnsi" w:eastAsiaTheme="minorHAnsi" w:hAnsiTheme="minorHAnsi" w:cstheme="minorHAnsi"/>
          <w:bCs/>
          <w:sz w:val="22"/>
          <w:szCs w:val="22"/>
          <w:lang w:eastAsia="en-US"/>
        </w:rPr>
        <w:t xml:space="preserve"> a </w:t>
      </w:r>
      <w:r w:rsidR="00FB7FED" w:rsidRPr="00DF602D">
        <w:rPr>
          <w:rFonts w:asciiTheme="minorHAnsi" w:eastAsiaTheme="minorHAnsi" w:hAnsiTheme="minorHAnsi" w:cstheme="minorHAnsi"/>
          <w:bCs/>
          <w:sz w:val="22"/>
          <w:szCs w:val="22"/>
          <w:lang w:eastAsia="en-US"/>
        </w:rPr>
        <w:t xml:space="preserve">controlled </w:t>
      </w:r>
      <w:r w:rsidR="00310163" w:rsidRPr="00DF602D">
        <w:rPr>
          <w:rFonts w:asciiTheme="minorHAnsi" w:eastAsiaTheme="minorHAnsi" w:hAnsiTheme="minorHAnsi" w:cstheme="minorHAnsi"/>
          <w:bCs/>
          <w:sz w:val="22"/>
          <w:szCs w:val="22"/>
          <w:lang w:eastAsia="en-US"/>
        </w:rPr>
        <w:t xml:space="preserve">way to manage </w:t>
      </w:r>
      <w:r w:rsidR="0053018E" w:rsidRPr="00DF602D">
        <w:rPr>
          <w:rFonts w:asciiTheme="minorHAnsi" w:eastAsiaTheme="minorHAnsi" w:hAnsiTheme="minorHAnsi" w:cstheme="minorHAnsi"/>
          <w:bCs/>
          <w:sz w:val="22"/>
          <w:szCs w:val="22"/>
          <w:lang w:eastAsia="en-US"/>
        </w:rPr>
        <w:t xml:space="preserve">children’s </w:t>
      </w:r>
      <w:r w:rsidR="004A618F" w:rsidRPr="00DF602D">
        <w:rPr>
          <w:rFonts w:asciiTheme="minorHAnsi" w:eastAsiaTheme="minorHAnsi" w:hAnsiTheme="minorHAnsi" w:cstheme="minorHAnsi"/>
          <w:bCs/>
          <w:sz w:val="22"/>
          <w:szCs w:val="22"/>
          <w:lang w:eastAsia="en-US"/>
        </w:rPr>
        <w:t>ability and progress.</w:t>
      </w:r>
      <w:r w:rsidR="00017248" w:rsidRPr="00DF602D">
        <w:rPr>
          <w:rFonts w:asciiTheme="minorHAnsi" w:eastAsiaTheme="minorHAnsi" w:hAnsiTheme="minorHAnsi" w:cstheme="minorHAnsi"/>
          <w:bCs/>
          <w:sz w:val="22"/>
          <w:szCs w:val="22"/>
          <w:lang w:eastAsia="en-US"/>
        </w:rPr>
        <w:t xml:space="preserve"> </w:t>
      </w:r>
    </w:p>
    <w:p w14:paraId="269F1396" w14:textId="77777777" w:rsidR="002C4CE6" w:rsidRDefault="00017248"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Focusing on the critical instance itself, when Child A pushed Child B because Child B was taking too long, there are many things to reflect upon in this </w:t>
      </w:r>
      <w:r w:rsidR="00604BDF" w:rsidRPr="00DF602D">
        <w:rPr>
          <w:rFonts w:asciiTheme="minorHAnsi" w:eastAsiaTheme="minorHAnsi" w:hAnsiTheme="minorHAnsi" w:cstheme="minorHAnsi"/>
          <w:bCs/>
          <w:sz w:val="22"/>
          <w:szCs w:val="22"/>
          <w:lang w:eastAsia="en-US"/>
        </w:rPr>
        <w:t>example</w:t>
      </w:r>
      <w:r w:rsidRPr="00DF602D">
        <w:rPr>
          <w:rFonts w:asciiTheme="minorHAnsi" w:eastAsiaTheme="minorHAnsi" w:hAnsiTheme="minorHAnsi" w:cstheme="minorHAnsi"/>
          <w:bCs/>
          <w:sz w:val="22"/>
          <w:szCs w:val="22"/>
          <w:lang w:eastAsia="en-US"/>
        </w:rPr>
        <w:t xml:space="preserve">. For </w:t>
      </w:r>
      <w:r w:rsidR="00604BDF" w:rsidRPr="00DF602D">
        <w:rPr>
          <w:rFonts w:asciiTheme="minorHAnsi" w:eastAsiaTheme="minorHAnsi" w:hAnsiTheme="minorHAnsi" w:cstheme="minorHAnsi"/>
          <w:bCs/>
          <w:sz w:val="22"/>
          <w:szCs w:val="22"/>
          <w:lang w:eastAsia="en-US"/>
        </w:rPr>
        <w:t>instance</w:t>
      </w:r>
      <w:r w:rsidRPr="00DF602D">
        <w:rPr>
          <w:rFonts w:asciiTheme="minorHAnsi" w:eastAsiaTheme="minorHAnsi" w:hAnsiTheme="minorHAnsi" w:cstheme="minorHAnsi"/>
          <w:bCs/>
          <w:sz w:val="22"/>
          <w:szCs w:val="22"/>
          <w:lang w:eastAsia="en-US"/>
        </w:rPr>
        <w:t xml:space="preserve">, </w:t>
      </w:r>
      <w:r w:rsidR="00741015" w:rsidRPr="00DF602D">
        <w:rPr>
          <w:rFonts w:asciiTheme="minorHAnsi" w:eastAsiaTheme="minorHAnsi" w:hAnsiTheme="minorHAnsi" w:cstheme="minorHAnsi"/>
          <w:bCs/>
          <w:sz w:val="22"/>
          <w:szCs w:val="22"/>
          <w:lang w:eastAsia="en-US"/>
        </w:rPr>
        <w:t xml:space="preserve">were they in the correct ability groups, </w:t>
      </w:r>
      <w:r w:rsidR="00914C96" w:rsidRPr="00DF602D">
        <w:rPr>
          <w:rFonts w:asciiTheme="minorHAnsi" w:eastAsiaTheme="minorHAnsi" w:hAnsiTheme="minorHAnsi" w:cstheme="minorHAnsi"/>
          <w:bCs/>
          <w:sz w:val="22"/>
          <w:szCs w:val="22"/>
          <w:lang w:eastAsia="en-US"/>
        </w:rPr>
        <w:t xml:space="preserve">as Child A could have been under stimulated and their impatience could have derived from the task not being challenging enough for that specific child and therefore acted out by pushing Child </w:t>
      </w:r>
      <w:proofErr w:type="gramStart"/>
      <w:r w:rsidR="00914C96" w:rsidRPr="00DF602D">
        <w:rPr>
          <w:rFonts w:asciiTheme="minorHAnsi" w:eastAsiaTheme="minorHAnsi" w:hAnsiTheme="minorHAnsi" w:cstheme="minorHAnsi"/>
          <w:bCs/>
          <w:sz w:val="22"/>
          <w:szCs w:val="22"/>
          <w:lang w:eastAsia="en-US"/>
        </w:rPr>
        <w:t>B.</w:t>
      </w:r>
      <w:proofErr w:type="gramEnd"/>
      <w:r w:rsidR="00914C96" w:rsidRPr="00DF602D">
        <w:rPr>
          <w:rFonts w:asciiTheme="minorHAnsi" w:eastAsiaTheme="minorHAnsi" w:hAnsiTheme="minorHAnsi" w:cstheme="minorHAnsi"/>
          <w:bCs/>
          <w:sz w:val="22"/>
          <w:szCs w:val="22"/>
          <w:lang w:eastAsia="en-US"/>
        </w:rPr>
        <w:t xml:space="preserve"> </w:t>
      </w:r>
      <w:r w:rsidR="00E70C5A" w:rsidRPr="00DF602D">
        <w:rPr>
          <w:rFonts w:asciiTheme="minorHAnsi" w:eastAsiaTheme="minorHAnsi" w:hAnsiTheme="minorHAnsi" w:cstheme="minorHAnsi"/>
          <w:bCs/>
          <w:sz w:val="22"/>
          <w:szCs w:val="22"/>
          <w:lang w:eastAsia="en-US"/>
        </w:rPr>
        <w:t>It is also debatable with regards to the groups, if children change fruit groups as the year progresses. It could be argued that as the child develops, so does their mental and physical capacity to learn</w:t>
      </w:r>
      <w:r w:rsidR="003B2BB4" w:rsidRPr="00DF602D">
        <w:rPr>
          <w:rFonts w:asciiTheme="minorHAnsi" w:eastAsiaTheme="minorHAnsi" w:hAnsiTheme="minorHAnsi" w:cstheme="minorHAnsi"/>
          <w:bCs/>
          <w:sz w:val="22"/>
          <w:szCs w:val="22"/>
          <w:lang w:eastAsia="en-US"/>
        </w:rPr>
        <w:t xml:space="preserve">, so it begs the question as to </w:t>
      </w:r>
      <w:r w:rsidR="00EC471D" w:rsidRPr="00DF602D">
        <w:rPr>
          <w:rFonts w:asciiTheme="minorHAnsi" w:eastAsiaTheme="minorHAnsi" w:hAnsiTheme="minorHAnsi" w:cstheme="minorHAnsi"/>
          <w:bCs/>
          <w:sz w:val="22"/>
          <w:szCs w:val="22"/>
          <w:lang w:eastAsia="en-US"/>
        </w:rPr>
        <w:t>if</w:t>
      </w:r>
      <w:r w:rsidR="003B2BB4" w:rsidRPr="00DF602D">
        <w:rPr>
          <w:rFonts w:asciiTheme="minorHAnsi" w:eastAsiaTheme="minorHAnsi" w:hAnsiTheme="minorHAnsi" w:cstheme="minorHAnsi"/>
          <w:bCs/>
          <w:sz w:val="22"/>
          <w:szCs w:val="22"/>
          <w:lang w:eastAsia="en-US"/>
        </w:rPr>
        <w:t xml:space="preserve"> the children get re-tested</w:t>
      </w:r>
      <w:r w:rsidR="006512B6" w:rsidRPr="00DF602D">
        <w:rPr>
          <w:rFonts w:asciiTheme="minorHAnsi" w:eastAsiaTheme="minorHAnsi" w:hAnsiTheme="minorHAnsi" w:cstheme="minorHAnsi"/>
          <w:bCs/>
          <w:sz w:val="22"/>
          <w:szCs w:val="22"/>
          <w:lang w:eastAsia="en-US"/>
        </w:rPr>
        <w:t xml:space="preserve"> progressively over time</w:t>
      </w:r>
      <w:r w:rsidR="003B2BB4" w:rsidRPr="00DF602D">
        <w:rPr>
          <w:rFonts w:asciiTheme="minorHAnsi" w:eastAsiaTheme="minorHAnsi" w:hAnsiTheme="minorHAnsi" w:cstheme="minorHAnsi"/>
          <w:bCs/>
          <w:sz w:val="22"/>
          <w:szCs w:val="22"/>
          <w:lang w:eastAsia="en-US"/>
        </w:rPr>
        <w:t xml:space="preserve"> </w:t>
      </w:r>
      <w:r w:rsidR="00FC1CE8" w:rsidRPr="00DF602D">
        <w:rPr>
          <w:rFonts w:asciiTheme="minorHAnsi" w:eastAsiaTheme="minorHAnsi" w:hAnsiTheme="minorHAnsi" w:cstheme="minorHAnsi"/>
          <w:bCs/>
          <w:sz w:val="22"/>
          <w:szCs w:val="22"/>
          <w:lang w:eastAsia="en-US"/>
        </w:rPr>
        <w:t>to</w:t>
      </w:r>
      <w:r w:rsidR="00FC2854" w:rsidRPr="00DF602D">
        <w:rPr>
          <w:rFonts w:asciiTheme="minorHAnsi" w:eastAsiaTheme="minorHAnsi" w:hAnsiTheme="minorHAnsi" w:cstheme="minorHAnsi"/>
          <w:bCs/>
          <w:sz w:val="22"/>
          <w:szCs w:val="22"/>
          <w:lang w:eastAsia="en-US"/>
        </w:rPr>
        <w:t xml:space="preserve"> reshuffle the groups to further meet the</w:t>
      </w:r>
      <w:r w:rsidR="009739EE" w:rsidRPr="00DF602D">
        <w:rPr>
          <w:rFonts w:asciiTheme="minorHAnsi" w:eastAsiaTheme="minorHAnsi" w:hAnsiTheme="minorHAnsi" w:cstheme="minorHAnsi"/>
          <w:bCs/>
          <w:sz w:val="22"/>
          <w:szCs w:val="22"/>
          <w:lang w:eastAsia="en-US"/>
        </w:rPr>
        <w:t xml:space="preserve"> needs of the children’s developed abilities.</w:t>
      </w:r>
      <w:r w:rsidR="002C2D0E" w:rsidRPr="00DF602D">
        <w:rPr>
          <w:rFonts w:asciiTheme="minorHAnsi" w:eastAsiaTheme="minorHAnsi" w:hAnsiTheme="minorHAnsi" w:cstheme="minorHAnsi"/>
          <w:bCs/>
          <w:sz w:val="22"/>
          <w:szCs w:val="22"/>
          <w:lang w:eastAsia="en-US"/>
        </w:rPr>
        <w:t xml:space="preserve"> Contrastingly, </w:t>
      </w:r>
      <w:r w:rsidR="00CD07E7" w:rsidRPr="00DF602D">
        <w:rPr>
          <w:rFonts w:asciiTheme="minorHAnsi" w:eastAsiaTheme="minorHAnsi" w:hAnsiTheme="minorHAnsi" w:cstheme="minorHAnsi"/>
          <w:bCs/>
          <w:sz w:val="22"/>
          <w:szCs w:val="22"/>
          <w:lang w:eastAsia="en-US"/>
        </w:rPr>
        <w:t>it is worth evaluating critical instances as there are many other techniques available at teaching professional</w:t>
      </w:r>
      <w:r w:rsidR="00EC471D" w:rsidRPr="00DF602D">
        <w:rPr>
          <w:rFonts w:asciiTheme="minorHAnsi" w:eastAsiaTheme="minorHAnsi" w:hAnsiTheme="minorHAnsi" w:cstheme="minorHAnsi"/>
          <w:bCs/>
          <w:sz w:val="22"/>
          <w:szCs w:val="22"/>
          <w:lang w:eastAsia="en-US"/>
        </w:rPr>
        <w:t>’</w:t>
      </w:r>
      <w:r w:rsidR="00CD07E7" w:rsidRPr="00DF602D">
        <w:rPr>
          <w:rFonts w:asciiTheme="minorHAnsi" w:eastAsiaTheme="minorHAnsi" w:hAnsiTheme="minorHAnsi" w:cstheme="minorHAnsi"/>
          <w:bCs/>
          <w:sz w:val="22"/>
          <w:szCs w:val="22"/>
          <w:lang w:eastAsia="en-US"/>
        </w:rPr>
        <w:t xml:space="preserve">s </w:t>
      </w:r>
      <w:r w:rsidR="00EC471D" w:rsidRPr="00DF602D">
        <w:rPr>
          <w:rFonts w:asciiTheme="minorHAnsi" w:eastAsiaTheme="minorHAnsi" w:hAnsiTheme="minorHAnsi" w:cstheme="minorHAnsi"/>
          <w:bCs/>
          <w:sz w:val="22"/>
          <w:szCs w:val="22"/>
          <w:lang w:eastAsia="en-US"/>
        </w:rPr>
        <w:t>disposal when</w:t>
      </w:r>
      <w:r w:rsidR="00CD07E7" w:rsidRPr="00DF602D">
        <w:rPr>
          <w:rFonts w:asciiTheme="minorHAnsi" w:eastAsiaTheme="minorHAnsi" w:hAnsiTheme="minorHAnsi" w:cstheme="minorHAnsi"/>
          <w:bCs/>
          <w:sz w:val="22"/>
          <w:szCs w:val="22"/>
          <w:lang w:eastAsia="en-US"/>
        </w:rPr>
        <w:t xml:space="preserve"> it comes to classroom structure. </w:t>
      </w:r>
    </w:p>
    <w:p w14:paraId="6B67FD8C" w14:textId="77777777" w:rsidR="004A5FBD" w:rsidRDefault="00B4592A"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As an alternative view, the school ethos could include mixed ability classes for example, instead of having </w:t>
      </w:r>
      <w:r w:rsidR="007E258C" w:rsidRPr="00DF602D">
        <w:rPr>
          <w:rFonts w:asciiTheme="minorHAnsi" w:eastAsiaTheme="minorHAnsi" w:hAnsiTheme="minorHAnsi" w:cstheme="minorHAnsi"/>
          <w:bCs/>
          <w:sz w:val="22"/>
          <w:szCs w:val="22"/>
          <w:lang w:eastAsia="en-US"/>
        </w:rPr>
        <w:t>separate groups with a potentially inaccurate method of grouping.</w:t>
      </w:r>
      <w:r w:rsidR="00DB35D6" w:rsidRPr="00DF602D">
        <w:rPr>
          <w:rFonts w:asciiTheme="minorHAnsi" w:eastAsiaTheme="minorHAnsi" w:hAnsiTheme="minorHAnsi" w:cstheme="minorHAnsi"/>
          <w:bCs/>
          <w:sz w:val="22"/>
          <w:szCs w:val="22"/>
          <w:lang w:eastAsia="en-US"/>
        </w:rPr>
        <w:t xml:space="preserve"> </w:t>
      </w:r>
      <w:r w:rsidR="0094473D" w:rsidRPr="00DF602D">
        <w:rPr>
          <w:rFonts w:asciiTheme="minorHAnsi" w:eastAsiaTheme="minorHAnsi" w:hAnsiTheme="minorHAnsi" w:cstheme="minorHAnsi"/>
          <w:bCs/>
          <w:sz w:val="22"/>
          <w:szCs w:val="22"/>
          <w:lang w:eastAsia="en-US"/>
        </w:rPr>
        <w:t xml:space="preserve">This </w:t>
      </w:r>
      <w:r w:rsidR="00DB35D6" w:rsidRPr="00DF602D">
        <w:rPr>
          <w:rFonts w:asciiTheme="minorHAnsi" w:eastAsiaTheme="minorHAnsi" w:hAnsiTheme="minorHAnsi" w:cstheme="minorHAnsi"/>
          <w:bCs/>
          <w:sz w:val="22"/>
          <w:szCs w:val="22"/>
          <w:lang w:eastAsia="en-US"/>
        </w:rPr>
        <w:t xml:space="preserve">raises the </w:t>
      </w:r>
      <w:r w:rsidR="00173C89" w:rsidRPr="00DF602D">
        <w:rPr>
          <w:rFonts w:asciiTheme="minorHAnsi" w:eastAsiaTheme="minorHAnsi" w:hAnsiTheme="minorHAnsi" w:cstheme="minorHAnsi"/>
          <w:bCs/>
          <w:sz w:val="22"/>
          <w:szCs w:val="22"/>
          <w:lang w:eastAsia="en-US"/>
        </w:rPr>
        <w:t xml:space="preserve">discussion on whether mixed ability classes promote </w:t>
      </w:r>
      <w:r w:rsidR="00EE434D" w:rsidRPr="00DF602D">
        <w:rPr>
          <w:rFonts w:asciiTheme="minorHAnsi" w:eastAsiaTheme="minorHAnsi" w:hAnsiTheme="minorHAnsi" w:cstheme="minorHAnsi"/>
          <w:bCs/>
          <w:sz w:val="22"/>
          <w:szCs w:val="22"/>
          <w:lang w:eastAsia="en-US"/>
        </w:rPr>
        <w:t>positive behaviours or hinder those who want to learn as they may be held by back the lower achievers.</w:t>
      </w:r>
      <w:r w:rsidR="00303586" w:rsidRPr="00DF602D">
        <w:rPr>
          <w:rFonts w:asciiTheme="minorHAnsi" w:eastAsiaTheme="minorHAnsi" w:hAnsiTheme="minorHAnsi" w:cstheme="minorHAnsi"/>
          <w:bCs/>
          <w:sz w:val="22"/>
          <w:szCs w:val="22"/>
          <w:lang w:eastAsia="en-US"/>
        </w:rPr>
        <w:t xml:space="preserve"> On the other hand, being a lower </w:t>
      </w:r>
      <w:r w:rsidR="00515BB6" w:rsidRPr="00DF602D">
        <w:rPr>
          <w:rFonts w:asciiTheme="minorHAnsi" w:eastAsiaTheme="minorHAnsi" w:hAnsiTheme="minorHAnsi" w:cstheme="minorHAnsi"/>
          <w:bCs/>
          <w:sz w:val="22"/>
          <w:szCs w:val="22"/>
          <w:lang w:eastAsia="en-US"/>
        </w:rPr>
        <w:t xml:space="preserve">skilled levelled child next to a child who is achieving, may promote positive learning behaviours and using that child as a role model could help influence the child who is struggling to achieve. </w:t>
      </w:r>
      <w:r w:rsidR="00EE434D" w:rsidRPr="00DF602D">
        <w:rPr>
          <w:rFonts w:asciiTheme="minorHAnsi" w:eastAsiaTheme="minorHAnsi" w:hAnsiTheme="minorHAnsi" w:cstheme="minorHAnsi"/>
          <w:bCs/>
          <w:sz w:val="22"/>
          <w:szCs w:val="22"/>
          <w:lang w:eastAsia="en-US"/>
        </w:rPr>
        <w:t xml:space="preserve"> </w:t>
      </w:r>
      <w:r w:rsidR="009744EF" w:rsidRPr="00DF602D">
        <w:rPr>
          <w:rFonts w:asciiTheme="minorHAnsi" w:eastAsiaTheme="minorHAnsi" w:hAnsiTheme="minorHAnsi" w:cstheme="minorHAnsi"/>
          <w:bCs/>
          <w:sz w:val="22"/>
          <w:szCs w:val="22"/>
          <w:lang w:eastAsia="en-US"/>
        </w:rPr>
        <w:t>Reflecting on this</w:t>
      </w:r>
      <w:r w:rsidR="00303586" w:rsidRPr="00DF602D">
        <w:rPr>
          <w:rFonts w:asciiTheme="minorHAnsi" w:eastAsiaTheme="minorHAnsi" w:hAnsiTheme="minorHAnsi" w:cstheme="minorHAnsi"/>
          <w:bCs/>
          <w:sz w:val="22"/>
          <w:szCs w:val="22"/>
          <w:lang w:eastAsia="en-US"/>
        </w:rPr>
        <w:t xml:space="preserve">, raises the </w:t>
      </w:r>
      <w:r w:rsidR="00DB35D6" w:rsidRPr="00DF602D">
        <w:rPr>
          <w:rFonts w:asciiTheme="minorHAnsi" w:eastAsiaTheme="minorHAnsi" w:hAnsiTheme="minorHAnsi" w:cstheme="minorHAnsi"/>
          <w:bCs/>
          <w:sz w:val="22"/>
          <w:szCs w:val="22"/>
          <w:lang w:eastAsia="en-US"/>
        </w:rPr>
        <w:t>debate on whether it is more inclusively fair for the children</w:t>
      </w:r>
      <w:r w:rsidR="00A06DD0" w:rsidRPr="00DF602D">
        <w:rPr>
          <w:rFonts w:asciiTheme="minorHAnsi" w:eastAsiaTheme="minorHAnsi" w:hAnsiTheme="minorHAnsi" w:cstheme="minorHAnsi"/>
          <w:bCs/>
          <w:sz w:val="22"/>
          <w:szCs w:val="22"/>
          <w:lang w:eastAsia="en-US"/>
        </w:rPr>
        <w:t xml:space="preserve">. Expanding on this example, if there were a </w:t>
      </w:r>
      <w:r w:rsidR="000D0B67" w:rsidRPr="00DF602D">
        <w:rPr>
          <w:rFonts w:asciiTheme="minorHAnsi" w:eastAsiaTheme="minorHAnsi" w:hAnsiTheme="minorHAnsi" w:cstheme="minorHAnsi"/>
          <w:bCs/>
          <w:sz w:val="22"/>
          <w:szCs w:val="22"/>
          <w:lang w:eastAsia="en-US"/>
        </w:rPr>
        <w:t>TA</w:t>
      </w:r>
      <w:r w:rsidR="00A06DD0" w:rsidRPr="00DF602D">
        <w:rPr>
          <w:rFonts w:asciiTheme="minorHAnsi" w:eastAsiaTheme="minorHAnsi" w:hAnsiTheme="minorHAnsi" w:cstheme="minorHAnsi"/>
          <w:bCs/>
          <w:sz w:val="22"/>
          <w:szCs w:val="22"/>
          <w:lang w:eastAsia="en-US"/>
        </w:rPr>
        <w:t xml:space="preserve"> assigned to the whole class rather than just </w:t>
      </w:r>
      <w:r w:rsidR="00830C7D" w:rsidRPr="00DF602D">
        <w:rPr>
          <w:rFonts w:asciiTheme="minorHAnsi" w:eastAsiaTheme="minorHAnsi" w:hAnsiTheme="minorHAnsi" w:cstheme="minorHAnsi"/>
          <w:bCs/>
          <w:sz w:val="22"/>
          <w:szCs w:val="22"/>
          <w:lang w:eastAsia="en-US"/>
        </w:rPr>
        <w:t>‘</w:t>
      </w:r>
      <w:r w:rsidR="00A06DD0" w:rsidRPr="00DF602D">
        <w:rPr>
          <w:rFonts w:asciiTheme="minorHAnsi" w:eastAsiaTheme="minorHAnsi" w:hAnsiTheme="minorHAnsi" w:cstheme="minorHAnsi"/>
          <w:bCs/>
          <w:sz w:val="22"/>
          <w:szCs w:val="22"/>
          <w:lang w:eastAsia="en-US"/>
        </w:rPr>
        <w:t xml:space="preserve">those who are </w:t>
      </w:r>
      <w:r w:rsidR="00124BA8" w:rsidRPr="00DF602D">
        <w:rPr>
          <w:rFonts w:asciiTheme="minorHAnsi" w:eastAsiaTheme="minorHAnsi" w:hAnsiTheme="minorHAnsi" w:cstheme="minorHAnsi"/>
          <w:bCs/>
          <w:sz w:val="22"/>
          <w:szCs w:val="22"/>
          <w:lang w:eastAsia="en-US"/>
        </w:rPr>
        <w:t xml:space="preserve">classed as </w:t>
      </w:r>
      <w:r w:rsidR="007E4F8D" w:rsidRPr="00DF602D">
        <w:rPr>
          <w:rFonts w:asciiTheme="minorHAnsi" w:eastAsiaTheme="minorHAnsi" w:hAnsiTheme="minorHAnsi" w:cstheme="minorHAnsi"/>
          <w:bCs/>
          <w:sz w:val="22"/>
          <w:szCs w:val="22"/>
          <w:lang w:eastAsia="en-US"/>
        </w:rPr>
        <w:t>academically</w:t>
      </w:r>
      <w:r w:rsidR="00124BA8" w:rsidRPr="00DF602D">
        <w:rPr>
          <w:rFonts w:asciiTheme="minorHAnsi" w:eastAsiaTheme="minorHAnsi" w:hAnsiTheme="minorHAnsi" w:cstheme="minorHAnsi"/>
          <w:bCs/>
          <w:sz w:val="22"/>
          <w:szCs w:val="22"/>
          <w:lang w:eastAsia="en-US"/>
        </w:rPr>
        <w:t xml:space="preserve"> challenged</w:t>
      </w:r>
      <w:r w:rsidR="00830C7D" w:rsidRPr="00DF602D">
        <w:rPr>
          <w:rFonts w:asciiTheme="minorHAnsi" w:eastAsiaTheme="minorHAnsi" w:hAnsiTheme="minorHAnsi" w:cstheme="minorHAnsi"/>
          <w:bCs/>
          <w:sz w:val="22"/>
          <w:szCs w:val="22"/>
          <w:lang w:eastAsia="en-US"/>
        </w:rPr>
        <w:t>’</w:t>
      </w:r>
      <w:r w:rsidR="00124BA8" w:rsidRPr="00DF602D">
        <w:rPr>
          <w:rFonts w:asciiTheme="minorHAnsi" w:eastAsiaTheme="minorHAnsi" w:hAnsiTheme="minorHAnsi" w:cstheme="minorHAnsi"/>
          <w:bCs/>
          <w:sz w:val="22"/>
          <w:szCs w:val="22"/>
          <w:lang w:eastAsia="en-US"/>
        </w:rPr>
        <w:t xml:space="preserve">, it </w:t>
      </w:r>
      <w:r w:rsidR="00830C7D" w:rsidRPr="00DF602D">
        <w:rPr>
          <w:rFonts w:asciiTheme="minorHAnsi" w:eastAsiaTheme="minorHAnsi" w:hAnsiTheme="minorHAnsi" w:cstheme="minorHAnsi"/>
          <w:bCs/>
          <w:sz w:val="22"/>
          <w:szCs w:val="22"/>
          <w:lang w:eastAsia="en-US"/>
        </w:rPr>
        <w:t xml:space="preserve">arguably </w:t>
      </w:r>
      <w:r w:rsidR="00124BA8" w:rsidRPr="00DF602D">
        <w:rPr>
          <w:rFonts w:asciiTheme="minorHAnsi" w:eastAsiaTheme="minorHAnsi" w:hAnsiTheme="minorHAnsi" w:cstheme="minorHAnsi"/>
          <w:bCs/>
          <w:sz w:val="22"/>
          <w:szCs w:val="22"/>
          <w:lang w:eastAsia="en-US"/>
        </w:rPr>
        <w:t xml:space="preserve">poses a broader fair advantage for all children to </w:t>
      </w:r>
      <w:r w:rsidR="007E4F8D" w:rsidRPr="00DF602D">
        <w:rPr>
          <w:rFonts w:asciiTheme="minorHAnsi" w:eastAsiaTheme="minorHAnsi" w:hAnsiTheme="minorHAnsi" w:cstheme="minorHAnsi"/>
          <w:bCs/>
          <w:sz w:val="22"/>
          <w:szCs w:val="22"/>
          <w:lang w:eastAsia="en-US"/>
        </w:rPr>
        <w:t xml:space="preserve">receive additional support. </w:t>
      </w:r>
      <w:r w:rsidR="00EC471D" w:rsidRPr="00DF602D">
        <w:rPr>
          <w:rFonts w:asciiTheme="minorHAnsi" w:eastAsiaTheme="minorHAnsi" w:hAnsiTheme="minorHAnsi" w:cstheme="minorHAnsi"/>
          <w:bCs/>
          <w:sz w:val="22"/>
          <w:szCs w:val="22"/>
          <w:lang w:eastAsia="en-US"/>
        </w:rPr>
        <w:t>Reflecting</w:t>
      </w:r>
      <w:r w:rsidR="007E4F8D" w:rsidRPr="00DF602D">
        <w:rPr>
          <w:rFonts w:asciiTheme="minorHAnsi" w:eastAsiaTheme="minorHAnsi" w:hAnsiTheme="minorHAnsi" w:cstheme="minorHAnsi"/>
          <w:bCs/>
          <w:sz w:val="22"/>
          <w:szCs w:val="22"/>
          <w:lang w:eastAsia="en-US"/>
        </w:rPr>
        <w:t xml:space="preserve"> on the critical instance, as it was only one group who had the support of the TA and the </w:t>
      </w:r>
      <w:r w:rsidR="002F2164" w:rsidRPr="00DF602D">
        <w:rPr>
          <w:rFonts w:asciiTheme="minorHAnsi" w:eastAsiaTheme="minorHAnsi" w:hAnsiTheme="minorHAnsi" w:cstheme="minorHAnsi"/>
          <w:bCs/>
          <w:sz w:val="22"/>
          <w:szCs w:val="22"/>
          <w:lang w:eastAsia="en-US"/>
        </w:rPr>
        <w:t xml:space="preserve">group that were ‘achieving a set level of academic skill’ were given free rein to </w:t>
      </w:r>
      <w:proofErr w:type="spellStart"/>
      <w:r w:rsidR="002F2164" w:rsidRPr="00DF602D">
        <w:rPr>
          <w:rFonts w:asciiTheme="minorHAnsi" w:eastAsiaTheme="minorHAnsi" w:hAnsiTheme="minorHAnsi" w:cstheme="minorHAnsi"/>
          <w:bCs/>
          <w:sz w:val="22"/>
          <w:szCs w:val="22"/>
          <w:lang w:eastAsia="en-US"/>
        </w:rPr>
        <w:t>chose</w:t>
      </w:r>
      <w:proofErr w:type="spellEnd"/>
      <w:r w:rsidR="002F2164" w:rsidRPr="00DF602D">
        <w:rPr>
          <w:rFonts w:asciiTheme="minorHAnsi" w:eastAsiaTheme="minorHAnsi" w:hAnsiTheme="minorHAnsi" w:cstheme="minorHAnsi"/>
          <w:bCs/>
          <w:sz w:val="22"/>
          <w:szCs w:val="22"/>
          <w:lang w:eastAsia="en-US"/>
        </w:rPr>
        <w:t xml:space="preserve"> </w:t>
      </w:r>
      <w:proofErr w:type="spellStart"/>
      <w:r w:rsidR="002F2164" w:rsidRPr="00DF602D">
        <w:rPr>
          <w:rFonts w:asciiTheme="minorHAnsi" w:eastAsiaTheme="minorHAnsi" w:hAnsiTheme="minorHAnsi" w:cstheme="minorHAnsi"/>
          <w:bCs/>
          <w:sz w:val="22"/>
          <w:szCs w:val="22"/>
          <w:lang w:eastAsia="en-US"/>
        </w:rPr>
        <w:t>what ever</w:t>
      </w:r>
      <w:proofErr w:type="spellEnd"/>
      <w:r w:rsidR="002F2164" w:rsidRPr="00DF602D">
        <w:rPr>
          <w:rFonts w:asciiTheme="minorHAnsi" w:eastAsiaTheme="minorHAnsi" w:hAnsiTheme="minorHAnsi" w:cstheme="minorHAnsi"/>
          <w:bCs/>
          <w:sz w:val="22"/>
          <w:szCs w:val="22"/>
          <w:lang w:eastAsia="en-US"/>
        </w:rPr>
        <w:t xml:space="preserve"> task unaided, just im</w:t>
      </w:r>
      <w:r w:rsidR="004813EB" w:rsidRPr="00DF602D">
        <w:rPr>
          <w:rFonts w:asciiTheme="minorHAnsi" w:eastAsiaTheme="minorHAnsi" w:hAnsiTheme="minorHAnsi" w:cstheme="minorHAnsi"/>
          <w:bCs/>
          <w:sz w:val="22"/>
          <w:szCs w:val="22"/>
          <w:lang w:eastAsia="en-US"/>
        </w:rPr>
        <w:t>agine the progression of those children to further develop their skills and not be hindered by waiting for others to ‘catch up’.</w:t>
      </w:r>
      <w:r w:rsidR="005A5979" w:rsidRPr="00DF602D">
        <w:rPr>
          <w:rFonts w:asciiTheme="minorHAnsi" w:eastAsiaTheme="minorHAnsi" w:hAnsiTheme="minorHAnsi" w:cstheme="minorHAnsi"/>
          <w:bCs/>
          <w:sz w:val="22"/>
          <w:szCs w:val="22"/>
          <w:lang w:eastAsia="en-US"/>
        </w:rPr>
        <w:t xml:space="preserve"> </w:t>
      </w:r>
    </w:p>
    <w:p w14:paraId="5C54EB5F" w14:textId="77777777" w:rsidR="004A5FBD" w:rsidRDefault="005A5979"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The negative side to this argument, would be different challenges </w:t>
      </w:r>
      <w:r w:rsidR="00974960" w:rsidRPr="00DF602D">
        <w:rPr>
          <w:rFonts w:asciiTheme="minorHAnsi" w:eastAsiaTheme="minorHAnsi" w:hAnsiTheme="minorHAnsi" w:cstheme="minorHAnsi"/>
          <w:bCs/>
          <w:sz w:val="22"/>
          <w:szCs w:val="22"/>
          <w:lang w:eastAsia="en-US"/>
        </w:rPr>
        <w:t xml:space="preserve">would arise, </w:t>
      </w:r>
      <w:r w:rsidRPr="00DF602D">
        <w:rPr>
          <w:rFonts w:asciiTheme="minorHAnsi" w:eastAsiaTheme="minorHAnsi" w:hAnsiTheme="minorHAnsi" w:cstheme="minorHAnsi"/>
          <w:bCs/>
          <w:sz w:val="22"/>
          <w:szCs w:val="22"/>
          <w:lang w:eastAsia="en-US"/>
        </w:rPr>
        <w:t xml:space="preserve">such as time management and structure of the classroom. With only one TA in the class, would they have time to </w:t>
      </w:r>
      <w:r w:rsidR="00EC471D" w:rsidRPr="00DF602D">
        <w:rPr>
          <w:rFonts w:asciiTheme="minorHAnsi" w:eastAsiaTheme="minorHAnsi" w:hAnsiTheme="minorHAnsi" w:cstheme="minorHAnsi"/>
          <w:bCs/>
          <w:sz w:val="22"/>
          <w:szCs w:val="22"/>
          <w:lang w:eastAsia="en-US"/>
        </w:rPr>
        <w:t>personally see to every child with a range of abilities and skill level</w:t>
      </w:r>
      <w:r w:rsidR="00D32805" w:rsidRPr="00DF602D">
        <w:rPr>
          <w:rFonts w:asciiTheme="minorHAnsi" w:eastAsiaTheme="minorHAnsi" w:hAnsiTheme="minorHAnsi" w:cstheme="minorHAnsi"/>
          <w:bCs/>
          <w:sz w:val="22"/>
          <w:szCs w:val="22"/>
          <w:lang w:eastAsia="en-US"/>
        </w:rPr>
        <w:t>. Even though there is a class teacher leading the class, would they</w:t>
      </w:r>
      <w:r w:rsidR="00EC471D" w:rsidRPr="00DF602D">
        <w:rPr>
          <w:rFonts w:asciiTheme="minorHAnsi" w:eastAsiaTheme="minorHAnsi" w:hAnsiTheme="minorHAnsi" w:cstheme="minorHAnsi"/>
          <w:bCs/>
          <w:sz w:val="22"/>
          <w:szCs w:val="22"/>
          <w:lang w:eastAsia="en-US"/>
        </w:rPr>
        <w:t xml:space="preserve"> know where on the educational ladder </w:t>
      </w:r>
      <w:r w:rsidR="00D32805" w:rsidRPr="00DF602D">
        <w:rPr>
          <w:rFonts w:asciiTheme="minorHAnsi" w:eastAsiaTheme="minorHAnsi" w:hAnsiTheme="minorHAnsi" w:cstheme="minorHAnsi"/>
          <w:bCs/>
          <w:sz w:val="22"/>
          <w:szCs w:val="22"/>
          <w:lang w:eastAsia="en-US"/>
        </w:rPr>
        <w:t>every individual</w:t>
      </w:r>
      <w:r w:rsidR="00EC471D" w:rsidRPr="00DF602D">
        <w:rPr>
          <w:rFonts w:asciiTheme="minorHAnsi" w:eastAsiaTheme="minorHAnsi" w:hAnsiTheme="minorHAnsi" w:cstheme="minorHAnsi"/>
          <w:bCs/>
          <w:sz w:val="22"/>
          <w:szCs w:val="22"/>
          <w:lang w:eastAsia="en-US"/>
        </w:rPr>
        <w:t xml:space="preserve"> child is to make the relevant tasks meet that child’s needs</w:t>
      </w:r>
      <w:r w:rsidR="00D32805" w:rsidRPr="00DF602D">
        <w:rPr>
          <w:rFonts w:asciiTheme="minorHAnsi" w:eastAsiaTheme="minorHAnsi" w:hAnsiTheme="minorHAnsi" w:cstheme="minorHAnsi"/>
          <w:bCs/>
          <w:sz w:val="22"/>
          <w:szCs w:val="22"/>
          <w:lang w:eastAsia="en-US"/>
        </w:rPr>
        <w:t xml:space="preserve"> promptly</w:t>
      </w:r>
      <w:r w:rsidR="00EC471D" w:rsidRPr="00DF602D">
        <w:rPr>
          <w:rFonts w:asciiTheme="minorHAnsi" w:eastAsiaTheme="minorHAnsi" w:hAnsiTheme="minorHAnsi" w:cstheme="minorHAnsi"/>
          <w:bCs/>
          <w:sz w:val="22"/>
          <w:szCs w:val="22"/>
          <w:lang w:eastAsia="en-US"/>
        </w:rPr>
        <w:t xml:space="preserve"> </w:t>
      </w:r>
      <w:proofErr w:type="gramStart"/>
      <w:r w:rsidR="00EC471D" w:rsidRPr="00DF602D">
        <w:rPr>
          <w:rFonts w:asciiTheme="minorHAnsi" w:eastAsiaTheme="minorHAnsi" w:hAnsiTheme="minorHAnsi" w:cstheme="minorHAnsi"/>
          <w:bCs/>
          <w:sz w:val="22"/>
          <w:szCs w:val="22"/>
          <w:lang w:eastAsia="en-US"/>
        </w:rPr>
        <w:t>in order to</w:t>
      </w:r>
      <w:proofErr w:type="gramEnd"/>
      <w:r w:rsidR="00EC471D" w:rsidRPr="00DF602D">
        <w:rPr>
          <w:rFonts w:asciiTheme="minorHAnsi" w:eastAsiaTheme="minorHAnsi" w:hAnsiTheme="minorHAnsi" w:cstheme="minorHAnsi"/>
          <w:bCs/>
          <w:sz w:val="22"/>
          <w:szCs w:val="22"/>
          <w:lang w:eastAsia="en-US"/>
        </w:rPr>
        <w:t xml:space="preserve"> support them to excel</w:t>
      </w:r>
      <w:r w:rsidR="0088535B" w:rsidRPr="00DF602D">
        <w:rPr>
          <w:rFonts w:asciiTheme="minorHAnsi" w:eastAsiaTheme="minorHAnsi" w:hAnsiTheme="minorHAnsi" w:cstheme="minorHAnsi"/>
          <w:bCs/>
          <w:sz w:val="22"/>
          <w:szCs w:val="22"/>
          <w:lang w:eastAsia="en-US"/>
        </w:rPr>
        <w:t xml:space="preserve"> in their development. </w:t>
      </w:r>
    </w:p>
    <w:p w14:paraId="4488E016" w14:textId="77777777" w:rsidR="00E30525" w:rsidRDefault="0088535B"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Another factor would be </w:t>
      </w:r>
      <w:proofErr w:type="gramStart"/>
      <w:r w:rsidRPr="00DF602D">
        <w:rPr>
          <w:rFonts w:asciiTheme="minorHAnsi" w:eastAsiaTheme="minorHAnsi" w:hAnsiTheme="minorHAnsi" w:cstheme="minorHAnsi"/>
          <w:bCs/>
          <w:sz w:val="22"/>
          <w:szCs w:val="22"/>
          <w:lang w:eastAsia="en-US"/>
        </w:rPr>
        <w:t>whether or not</w:t>
      </w:r>
      <w:proofErr w:type="gramEnd"/>
      <w:r w:rsidRPr="00DF602D">
        <w:rPr>
          <w:rFonts w:asciiTheme="minorHAnsi" w:eastAsiaTheme="minorHAnsi" w:hAnsiTheme="minorHAnsi" w:cstheme="minorHAnsi"/>
          <w:bCs/>
          <w:sz w:val="22"/>
          <w:szCs w:val="22"/>
          <w:lang w:eastAsia="en-US"/>
        </w:rPr>
        <w:t xml:space="preserve"> the task for the entire class would be appropriate for every individual child’s learning style and ability. </w:t>
      </w:r>
      <w:r w:rsidR="006744FD" w:rsidRPr="00DF602D">
        <w:rPr>
          <w:rFonts w:asciiTheme="minorHAnsi" w:eastAsiaTheme="minorHAnsi" w:hAnsiTheme="minorHAnsi" w:cstheme="minorHAnsi"/>
          <w:bCs/>
          <w:sz w:val="22"/>
          <w:szCs w:val="22"/>
          <w:lang w:eastAsia="en-US"/>
        </w:rPr>
        <w:t xml:space="preserve">Similarly, if you have children who do not understand the </w:t>
      </w:r>
      <w:r w:rsidR="006744FD" w:rsidRPr="00DF602D">
        <w:rPr>
          <w:rFonts w:asciiTheme="minorHAnsi" w:eastAsiaTheme="minorHAnsi" w:hAnsiTheme="minorHAnsi" w:cstheme="minorHAnsi"/>
          <w:bCs/>
          <w:sz w:val="22"/>
          <w:szCs w:val="22"/>
          <w:lang w:eastAsia="en-US"/>
        </w:rPr>
        <w:lastRenderedPageBreak/>
        <w:t>work</w:t>
      </w:r>
      <w:r w:rsidR="00AC59E2" w:rsidRPr="00DF602D">
        <w:rPr>
          <w:rFonts w:asciiTheme="minorHAnsi" w:eastAsiaTheme="minorHAnsi" w:hAnsiTheme="minorHAnsi" w:cstheme="minorHAnsi"/>
          <w:bCs/>
          <w:sz w:val="22"/>
          <w:szCs w:val="22"/>
          <w:lang w:eastAsia="en-US"/>
        </w:rPr>
        <w:t>,</w:t>
      </w:r>
      <w:r w:rsidR="006744FD" w:rsidRPr="00DF602D">
        <w:rPr>
          <w:rFonts w:asciiTheme="minorHAnsi" w:eastAsiaTheme="minorHAnsi" w:hAnsiTheme="minorHAnsi" w:cstheme="minorHAnsi"/>
          <w:bCs/>
          <w:sz w:val="22"/>
          <w:szCs w:val="22"/>
          <w:lang w:eastAsia="en-US"/>
        </w:rPr>
        <w:t xml:space="preserve"> as the generic task ability which has been delivered is set too high, this </w:t>
      </w:r>
      <w:proofErr w:type="gramStart"/>
      <w:r w:rsidR="006744FD" w:rsidRPr="00DF602D">
        <w:rPr>
          <w:rFonts w:asciiTheme="minorHAnsi" w:eastAsiaTheme="minorHAnsi" w:hAnsiTheme="minorHAnsi" w:cstheme="minorHAnsi"/>
          <w:bCs/>
          <w:sz w:val="22"/>
          <w:szCs w:val="22"/>
          <w:lang w:eastAsia="en-US"/>
        </w:rPr>
        <w:t>opens up</w:t>
      </w:r>
      <w:proofErr w:type="gramEnd"/>
      <w:r w:rsidR="006744FD" w:rsidRPr="00DF602D">
        <w:rPr>
          <w:rFonts w:asciiTheme="minorHAnsi" w:eastAsiaTheme="minorHAnsi" w:hAnsiTheme="minorHAnsi" w:cstheme="minorHAnsi"/>
          <w:bCs/>
          <w:sz w:val="22"/>
          <w:szCs w:val="22"/>
          <w:lang w:eastAsia="en-US"/>
        </w:rPr>
        <w:t xml:space="preserve"> the </w:t>
      </w:r>
      <w:r w:rsidR="00E41200" w:rsidRPr="00DF602D">
        <w:rPr>
          <w:rFonts w:asciiTheme="minorHAnsi" w:eastAsiaTheme="minorHAnsi" w:hAnsiTheme="minorHAnsi" w:cstheme="minorHAnsi"/>
          <w:bCs/>
          <w:sz w:val="22"/>
          <w:szCs w:val="22"/>
          <w:lang w:eastAsia="en-US"/>
        </w:rPr>
        <w:t xml:space="preserve">possibility for class disruption, or negative behaviour. Similarly, if the child is not stimulated enough because the task is too </w:t>
      </w:r>
      <w:r w:rsidR="00AF622D" w:rsidRPr="00DF602D">
        <w:rPr>
          <w:rFonts w:asciiTheme="minorHAnsi" w:eastAsiaTheme="minorHAnsi" w:hAnsiTheme="minorHAnsi" w:cstheme="minorHAnsi"/>
          <w:bCs/>
          <w:sz w:val="22"/>
          <w:szCs w:val="22"/>
          <w:lang w:eastAsia="en-US"/>
        </w:rPr>
        <w:t xml:space="preserve">simple for them. Reflecting on this, would suggest a balance of the overall classroom structure. Making use of the available resources given to teaching professionals, such as </w:t>
      </w:r>
      <w:proofErr w:type="gramStart"/>
      <w:r w:rsidR="00AF622D" w:rsidRPr="00DF602D">
        <w:rPr>
          <w:rFonts w:asciiTheme="minorHAnsi" w:eastAsiaTheme="minorHAnsi" w:hAnsiTheme="minorHAnsi" w:cstheme="minorHAnsi"/>
          <w:bCs/>
          <w:sz w:val="22"/>
          <w:szCs w:val="22"/>
          <w:lang w:eastAsia="en-US"/>
        </w:rPr>
        <w:t>TA’s</w:t>
      </w:r>
      <w:proofErr w:type="gramEnd"/>
      <w:r w:rsidR="00AF622D" w:rsidRPr="00DF602D">
        <w:rPr>
          <w:rFonts w:asciiTheme="minorHAnsi" w:eastAsiaTheme="minorHAnsi" w:hAnsiTheme="minorHAnsi" w:cstheme="minorHAnsi"/>
          <w:bCs/>
          <w:sz w:val="22"/>
          <w:szCs w:val="22"/>
          <w:lang w:eastAsia="en-US"/>
        </w:rPr>
        <w:t xml:space="preserve">, and organising the </w:t>
      </w:r>
      <w:r w:rsidR="00951E89" w:rsidRPr="00DF602D">
        <w:rPr>
          <w:rFonts w:asciiTheme="minorHAnsi" w:eastAsiaTheme="minorHAnsi" w:hAnsiTheme="minorHAnsi" w:cstheme="minorHAnsi"/>
          <w:bCs/>
          <w:sz w:val="22"/>
          <w:szCs w:val="22"/>
          <w:lang w:eastAsia="en-US"/>
        </w:rPr>
        <w:t>way in which the classroom is structured for every child’s learning.</w:t>
      </w:r>
      <w:r w:rsidR="005E6974" w:rsidRPr="00DF602D">
        <w:rPr>
          <w:rFonts w:asciiTheme="minorHAnsi" w:eastAsiaTheme="minorHAnsi" w:hAnsiTheme="minorHAnsi" w:cstheme="minorHAnsi"/>
          <w:bCs/>
          <w:sz w:val="22"/>
          <w:szCs w:val="22"/>
          <w:lang w:eastAsia="en-US"/>
        </w:rPr>
        <w:t xml:space="preserve"> There may be a need to ensure that the children do not lose faith in the operant conditioning if this is the class structure the teaching professional has chosen</w:t>
      </w:r>
      <w:r w:rsidR="00A34BC1" w:rsidRPr="00DF602D">
        <w:rPr>
          <w:rFonts w:asciiTheme="minorHAnsi" w:eastAsiaTheme="minorHAnsi" w:hAnsiTheme="minorHAnsi" w:cstheme="minorHAnsi"/>
          <w:bCs/>
          <w:sz w:val="22"/>
          <w:szCs w:val="22"/>
          <w:lang w:eastAsia="en-US"/>
        </w:rPr>
        <w:t>, such as in the critical instance. For example, if Child A is consistently on the ‘Muddy Puddle’ mood board,</w:t>
      </w:r>
      <w:r w:rsidR="00434FFA" w:rsidRPr="00DF602D">
        <w:rPr>
          <w:rFonts w:asciiTheme="minorHAnsi" w:eastAsiaTheme="minorHAnsi" w:hAnsiTheme="minorHAnsi" w:cstheme="minorHAnsi"/>
          <w:bCs/>
          <w:sz w:val="22"/>
          <w:szCs w:val="22"/>
          <w:lang w:eastAsia="en-US"/>
        </w:rPr>
        <w:t xml:space="preserve"> he may disregard the punishment feature and continue to disrupt the class. There may be further underlying issues or reasons behind why that child acts the way they do. It could possibly be that the child gets more attention from being on the Muddy Puddle, albeit negative or positive, which is more than the child receives at home</w:t>
      </w:r>
      <w:r w:rsidR="00B42285" w:rsidRPr="00DF602D">
        <w:rPr>
          <w:rFonts w:asciiTheme="minorHAnsi" w:eastAsiaTheme="minorHAnsi" w:hAnsiTheme="minorHAnsi" w:cstheme="minorHAnsi"/>
          <w:bCs/>
          <w:sz w:val="22"/>
          <w:szCs w:val="22"/>
          <w:lang w:eastAsia="en-US"/>
        </w:rPr>
        <w:t>, for example</w:t>
      </w:r>
      <w:r w:rsidR="00434FFA" w:rsidRPr="00DF602D">
        <w:rPr>
          <w:rFonts w:asciiTheme="minorHAnsi" w:eastAsiaTheme="minorHAnsi" w:hAnsiTheme="minorHAnsi" w:cstheme="minorHAnsi"/>
          <w:bCs/>
          <w:sz w:val="22"/>
          <w:szCs w:val="22"/>
          <w:lang w:eastAsia="en-US"/>
        </w:rPr>
        <w:t>.</w:t>
      </w:r>
      <w:r w:rsidR="00B04C4E" w:rsidRPr="00DF602D">
        <w:rPr>
          <w:rFonts w:asciiTheme="minorHAnsi" w:eastAsiaTheme="minorHAnsi" w:hAnsiTheme="minorHAnsi" w:cstheme="minorHAnsi"/>
          <w:bCs/>
          <w:sz w:val="22"/>
          <w:szCs w:val="22"/>
          <w:lang w:eastAsia="en-US"/>
        </w:rPr>
        <w:t xml:space="preserve"> Again, it is about finding the right balance, keeping the class structure set in a way that is consistent, yet achievable, whereby the children remain </w:t>
      </w:r>
      <w:r w:rsidR="00B42285" w:rsidRPr="00DF602D">
        <w:rPr>
          <w:rFonts w:asciiTheme="minorHAnsi" w:eastAsiaTheme="minorHAnsi" w:hAnsiTheme="minorHAnsi" w:cstheme="minorHAnsi"/>
          <w:bCs/>
          <w:sz w:val="22"/>
          <w:szCs w:val="22"/>
          <w:lang w:eastAsia="en-US"/>
        </w:rPr>
        <w:t>engaged,</w:t>
      </w:r>
      <w:r w:rsidR="00B04C4E" w:rsidRPr="00DF602D">
        <w:rPr>
          <w:rFonts w:asciiTheme="minorHAnsi" w:eastAsiaTheme="minorHAnsi" w:hAnsiTheme="minorHAnsi" w:cstheme="minorHAnsi"/>
          <w:bCs/>
          <w:sz w:val="22"/>
          <w:szCs w:val="22"/>
          <w:lang w:eastAsia="en-US"/>
        </w:rPr>
        <w:t xml:space="preserve"> and their skill needs fulfilled</w:t>
      </w:r>
      <w:r w:rsidR="00B668AA" w:rsidRPr="00DF602D">
        <w:rPr>
          <w:rFonts w:asciiTheme="minorHAnsi" w:eastAsiaTheme="minorHAnsi" w:hAnsiTheme="minorHAnsi" w:cstheme="minorHAnsi"/>
          <w:bCs/>
          <w:sz w:val="22"/>
          <w:szCs w:val="22"/>
          <w:lang w:eastAsia="en-US"/>
        </w:rPr>
        <w:t xml:space="preserve"> in a fair and unbiased manner. </w:t>
      </w:r>
    </w:p>
    <w:p w14:paraId="53EF39CD" w14:textId="068201BA" w:rsidR="009A4B20" w:rsidRPr="00DF602D" w:rsidRDefault="00B668AA" w:rsidP="009A4B20">
      <w:pPr>
        <w:pStyle w:val="NormalWeb"/>
        <w:shd w:val="clear" w:color="auto" w:fill="FFFFFF"/>
        <w:spacing w:before="0" w:beforeAutospacing="0" w:after="360" w:afterAutospacing="0"/>
        <w:textAlignment w:val="baseline"/>
        <w:rPr>
          <w:rFonts w:asciiTheme="minorHAnsi" w:eastAsiaTheme="minorHAnsi" w:hAnsiTheme="minorHAnsi" w:cstheme="minorHAnsi"/>
          <w:bCs/>
          <w:sz w:val="22"/>
          <w:szCs w:val="22"/>
          <w:lang w:eastAsia="en-US"/>
        </w:rPr>
      </w:pPr>
      <w:r w:rsidRPr="00DF602D">
        <w:rPr>
          <w:rFonts w:asciiTheme="minorHAnsi" w:eastAsiaTheme="minorHAnsi" w:hAnsiTheme="minorHAnsi" w:cstheme="minorHAnsi"/>
          <w:bCs/>
          <w:sz w:val="22"/>
          <w:szCs w:val="22"/>
          <w:lang w:eastAsia="en-US"/>
        </w:rPr>
        <w:t xml:space="preserve">Depending on the school and what type of children </w:t>
      </w:r>
      <w:r w:rsidR="00751AC9" w:rsidRPr="00DF602D">
        <w:rPr>
          <w:rFonts w:asciiTheme="minorHAnsi" w:eastAsiaTheme="minorHAnsi" w:hAnsiTheme="minorHAnsi" w:cstheme="minorHAnsi"/>
          <w:bCs/>
          <w:sz w:val="22"/>
          <w:szCs w:val="22"/>
          <w:lang w:eastAsia="en-US"/>
        </w:rPr>
        <w:t xml:space="preserve">and staff </w:t>
      </w:r>
      <w:r w:rsidRPr="00DF602D">
        <w:rPr>
          <w:rFonts w:asciiTheme="minorHAnsi" w:eastAsiaTheme="minorHAnsi" w:hAnsiTheme="minorHAnsi" w:cstheme="minorHAnsi"/>
          <w:bCs/>
          <w:sz w:val="22"/>
          <w:szCs w:val="22"/>
          <w:lang w:eastAsia="en-US"/>
        </w:rPr>
        <w:t xml:space="preserve">attend, moulds the school </w:t>
      </w:r>
      <w:r w:rsidR="00336301" w:rsidRPr="00DF602D">
        <w:rPr>
          <w:rFonts w:asciiTheme="minorHAnsi" w:eastAsiaTheme="minorHAnsi" w:hAnsiTheme="minorHAnsi" w:cstheme="minorHAnsi"/>
          <w:bCs/>
          <w:sz w:val="22"/>
          <w:szCs w:val="22"/>
          <w:lang w:eastAsia="en-US"/>
        </w:rPr>
        <w:t>ethos,</w:t>
      </w:r>
      <w:r w:rsidRPr="00DF602D">
        <w:rPr>
          <w:rFonts w:asciiTheme="minorHAnsi" w:eastAsiaTheme="minorHAnsi" w:hAnsiTheme="minorHAnsi" w:cstheme="minorHAnsi"/>
          <w:bCs/>
          <w:sz w:val="22"/>
          <w:szCs w:val="22"/>
          <w:lang w:eastAsia="en-US"/>
        </w:rPr>
        <w:t xml:space="preserve"> and influences how they construct their school curriculum</w:t>
      </w:r>
      <w:r w:rsidR="00336301" w:rsidRPr="00DF602D">
        <w:rPr>
          <w:rFonts w:asciiTheme="minorHAnsi" w:eastAsiaTheme="minorHAnsi" w:hAnsiTheme="minorHAnsi" w:cstheme="minorHAnsi"/>
          <w:bCs/>
          <w:sz w:val="22"/>
          <w:szCs w:val="22"/>
          <w:lang w:eastAsia="en-US"/>
        </w:rPr>
        <w:t xml:space="preserve"> all within a </w:t>
      </w:r>
      <w:r w:rsidR="00E13044" w:rsidRPr="00DF602D">
        <w:rPr>
          <w:rFonts w:asciiTheme="minorHAnsi" w:eastAsiaTheme="minorHAnsi" w:hAnsiTheme="minorHAnsi" w:cstheme="minorHAnsi"/>
          <w:bCs/>
          <w:sz w:val="22"/>
          <w:szCs w:val="22"/>
          <w:lang w:eastAsia="en-US"/>
        </w:rPr>
        <w:t>well-rounded</w:t>
      </w:r>
      <w:r w:rsidR="00336301" w:rsidRPr="00DF602D">
        <w:rPr>
          <w:rFonts w:asciiTheme="minorHAnsi" w:eastAsiaTheme="minorHAnsi" w:hAnsiTheme="minorHAnsi" w:cstheme="minorHAnsi"/>
          <w:bCs/>
          <w:sz w:val="22"/>
          <w:szCs w:val="22"/>
          <w:lang w:eastAsia="en-US"/>
        </w:rPr>
        <w:t xml:space="preserve"> and balanced approach</w:t>
      </w:r>
      <w:r w:rsidR="004D525C" w:rsidRPr="00DF602D">
        <w:rPr>
          <w:rFonts w:asciiTheme="minorHAnsi" w:eastAsiaTheme="minorHAnsi" w:hAnsiTheme="minorHAnsi" w:cstheme="minorHAnsi"/>
          <w:bCs/>
          <w:sz w:val="22"/>
          <w:szCs w:val="22"/>
          <w:lang w:eastAsia="en-US"/>
        </w:rPr>
        <w:t>,</w:t>
      </w:r>
      <w:r w:rsidR="00336301" w:rsidRPr="00DF602D">
        <w:rPr>
          <w:rFonts w:asciiTheme="minorHAnsi" w:eastAsiaTheme="minorHAnsi" w:hAnsiTheme="minorHAnsi" w:cstheme="minorHAnsi"/>
          <w:bCs/>
          <w:sz w:val="22"/>
          <w:szCs w:val="22"/>
          <w:lang w:eastAsia="en-US"/>
        </w:rPr>
        <w:t xml:space="preserve"> supported by the Curriculum for Wales.</w:t>
      </w:r>
      <w:r w:rsidR="00D977A3" w:rsidRPr="00DF602D">
        <w:rPr>
          <w:rFonts w:asciiTheme="minorHAnsi" w:eastAsiaTheme="minorHAnsi" w:hAnsiTheme="minorHAnsi" w:cstheme="minorHAnsi"/>
          <w:bCs/>
          <w:sz w:val="22"/>
          <w:szCs w:val="22"/>
          <w:lang w:eastAsia="en-US"/>
        </w:rPr>
        <w:t xml:space="preserve"> Therefore, constant reflection is </w:t>
      </w:r>
      <w:r w:rsidR="00412DD5" w:rsidRPr="00DF602D">
        <w:rPr>
          <w:rFonts w:asciiTheme="minorHAnsi" w:eastAsiaTheme="minorHAnsi" w:hAnsiTheme="minorHAnsi" w:cstheme="minorHAnsi"/>
          <w:bCs/>
          <w:sz w:val="22"/>
          <w:szCs w:val="22"/>
          <w:lang w:eastAsia="en-US"/>
        </w:rPr>
        <w:t xml:space="preserve">shown to be paramount as not 1 child is the same and arguably the curriculum is flexible enough now </w:t>
      </w:r>
      <w:r w:rsidR="00826A6B" w:rsidRPr="00DF602D">
        <w:rPr>
          <w:rFonts w:asciiTheme="minorHAnsi" w:eastAsiaTheme="minorHAnsi" w:hAnsiTheme="minorHAnsi" w:cstheme="minorHAnsi"/>
          <w:bCs/>
          <w:sz w:val="22"/>
          <w:szCs w:val="22"/>
          <w:lang w:eastAsia="en-US"/>
        </w:rPr>
        <w:t xml:space="preserve">that it can be designed around a new wave of children each year. </w:t>
      </w:r>
      <w:r w:rsidR="002550EF" w:rsidRPr="00DF602D">
        <w:rPr>
          <w:rFonts w:asciiTheme="minorHAnsi" w:eastAsiaTheme="minorHAnsi" w:hAnsiTheme="minorHAnsi" w:cstheme="minorHAnsi"/>
          <w:bCs/>
          <w:sz w:val="22"/>
          <w:szCs w:val="22"/>
          <w:lang w:eastAsia="en-US"/>
        </w:rPr>
        <w:t xml:space="preserve">Having that supportive network of professionals clearly demonstrates </w:t>
      </w:r>
      <w:r w:rsidR="00273FA8" w:rsidRPr="00DF602D">
        <w:rPr>
          <w:rFonts w:asciiTheme="minorHAnsi" w:eastAsiaTheme="minorHAnsi" w:hAnsiTheme="minorHAnsi" w:cstheme="minorHAnsi"/>
          <w:bCs/>
          <w:sz w:val="22"/>
          <w:szCs w:val="22"/>
          <w:lang w:eastAsia="en-US"/>
        </w:rPr>
        <w:t xml:space="preserve">a strong ethos of making a tailored educational </w:t>
      </w:r>
      <w:r w:rsidR="00700B47" w:rsidRPr="00DF602D">
        <w:rPr>
          <w:rFonts w:asciiTheme="minorHAnsi" w:eastAsiaTheme="minorHAnsi" w:hAnsiTheme="minorHAnsi" w:cstheme="minorHAnsi"/>
          <w:bCs/>
          <w:sz w:val="22"/>
          <w:szCs w:val="22"/>
          <w:lang w:eastAsia="en-US"/>
        </w:rPr>
        <w:t>journey for all children</w:t>
      </w:r>
      <w:r w:rsidR="00AD6ABA" w:rsidRPr="00DF602D">
        <w:rPr>
          <w:rFonts w:asciiTheme="minorHAnsi" w:eastAsiaTheme="minorHAnsi" w:hAnsiTheme="minorHAnsi" w:cstheme="minorHAnsi"/>
          <w:bCs/>
          <w:sz w:val="22"/>
          <w:szCs w:val="22"/>
          <w:lang w:eastAsia="en-US"/>
        </w:rPr>
        <w:t xml:space="preserve">, which can only help </w:t>
      </w:r>
      <w:r w:rsidR="005D7421" w:rsidRPr="00DF602D">
        <w:rPr>
          <w:rFonts w:asciiTheme="minorHAnsi" w:eastAsiaTheme="minorHAnsi" w:hAnsiTheme="minorHAnsi" w:cstheme="minorHAnsi"/>
          <w:bCs/>
          <w:sz w:val="22"/>
          <w:szCs w:val="22"/>
          <w:lang w:eastAsia="en-US"/>
        </w:rPr>
        <w:t>professional and personal development as teaching professionals.</w:t>
      </w:r>
    </w:p>
    <w:p w14:paraId="7E345884" w14:textId="77777777" w:rsidR="00C75061" w:rsidRDefault="00991DFD" w:rsidP="0089484A">
      <w:pPr>
        <w:rPr>
          <w:rFonts w:cstheme="minorHAnsi"/>
        </w:rPr>
      </w:pPr>
      <w:r w:rsidRPr="00DF602D">
        <w:rPr>
          <w:rFonts w:cstheme="minorHAnsi"/>
        </w:rPr>
        <w:t>‘Being a primary teacher can be rewarding, exhilarating, intellectually stimulating</w:t>
      </w:r>
      <w:r w:rsidR="00152C60" w:rsidRPr="00DF602D">
        <w:rPr>
          <w:rFonts w:cstheme="minorHAnsi"/>
        </w:rPr>
        <w:t xml:space="preserve">, creative and good fun. It can also be frustrating, difficult and exhausting’, </w:t>
      </w:r>
      <w:r w:rsidR="0089484A" w:rsidRPr="00DF602D">
        <w:rPr>
          <w:rFonts w:cstheme="minorHAnsi"/>
        </w:rPr>
        <w:t>(Owen</w:t>
      </w:r>
      <w:r w:rsidR="00353DA9">
        <w:rPr>
          <w:rFonts w:cstheme="minorHAnsi"/>
        </w:rPr>
        <w:t xml:space="preserve"> and Burnett</w:t>
      </w:r>
      <w:r w:rsidR="0089484A" w:rsidRPr="00DF602D">
        <w:rPr>
          <w:rFonts w:cstheme="minorHAnsi"/>
        </w:rPr>
        <w:t>, 2014, p. 5).</w:t>
      </w:r>
      <w:r w:rsidR="000B1F27">
        <w:rPr>
          <w:rFonts w:cstheme="minorHAnsi"/>
        </w:rPr>
        <w:t xml:space="preserve"> </w:t>
      </w:r>
    </w:p>
    <w:p w14:paraId="7CD2E2CE" w14:textId="3B3668EC" w:rsidR="0089484A" w:rsidRPr="00DF602D" w:rsidRDefault="00E718CC" w:rsidP="0089484A">
      <w:pPr>
        <w:rPr>
          <w:rFonts w:cstheme="minorHAnsi"/>
        </w:rPr>
      </w:pPr>
      <w:r>
        <w:rPr>
          <w:rFonts w:cstheme="minorHAnsi"/>
        </w:rPr>
        <w:t xml:space="preserve">To conclude, </w:t>
      </w:r>
      <w:r w:rsidR="00BE670A">
        <w:rPr>
          <w:rFonts w:cstheme="minorHAnsi"/>
        </w:rPr>
        <w:t xml:space="preserve">listening to children and understanding them as </w:t>
      </w:r>
      <w:r w:rsidR="00CE2AE6">
        <w:rPr>
          <w:rFonts w:cstheme="minorHAnsi"/>
        </w:rPr>
        <w:t>individuals remains fundamental in the education and social development of that child. This can only be achieved by the constant reflective practice that is endured throughout the child’s educational journey</w:t>
      </w:r>
      <w:r w:rsidR="000B0AA1">
        <w:rPr>
          <w:rFonts w:cstheme="minorHAnsi"/>
        </w:rPr>
        <w:t xml:space="preserve"> and professional teachings.</w:t>
      </w:r>
      <w:r w:rsidR="00726C7C">
        <w:rPr>
          <w:rFonts w:cstheme="minorHAnsi"/>
        </w:rPr>
        <w:t xml:space="preserve"> With the </w:t>
      </w:r>
      <w:r w:rsidR="00215EBC">
        <w:rPr>
          <w:rFonts w:cstheme="minorHAnsi"/>
        </w:rPr>
        <w:t xml:space="preserve">understanding of the </w:t>
      </w:r>
      <w:r w:rsidR="002A610A">
        <w:rPr>
          <w:rFonts w:cstheme="minorHAnsi"/>
        </w:rPr>
        <w:t>new c</w:t>
      </w:r>
      <w:r w:rsidR="00215EBC">
        <w:rPr>
          <w:rFonts w:cstheme="minorHAnsi"/>
        </w:rPr>
        <w:t>urriculum</w:t>
      </w:r>
      <w:r w:rsidR="00BF25FE">
        <w:rPr>
          <w:rFonts w:cstheme="minorHAnsi"/>
        </w:rPr>
        <w:t xml:space="preserve">, the teachers own journey should be reflected so that it remains </w:t>
      </w:r>
      <w:r w:rsidR="00D122FB">
        <w:rPr>
          <w:rFonts w:cstheme="minorHAnsi"/>
        </w:rPr>
        <w:t xml:space="preserve">current and </w:t>
      </w:r>
      <w:r w:rsidR="00BF25FE">
        <w:rPr>
          <w:rFonts w:cstheme="minorHAnsi"/>
        </w:rPr>
        <w:t xml:space="preserve">best suited for </w:t>
      </w:r>
      <w:r w:rsidR="00D122FB">
        <w:rPr>
          <w:rFonts w:cstheme="minorHAnsi"/>
        </w:rPr>
        <w:t>situation and environment. Taking in consideration the teaching professionals mental well-being as well as the child, by consistently reflecting on practice</w:t>
      </w:r>
      <w:r w:rsidR="001C4525">
        <w:rPr>
          <w:rFonts w:cstheme="minorHAnsi"/>
        </w:rPr>
        <w:t xml:space="preserve"> can only reinforce models and structures used as teaching methods in the classroom for example.</w:t>
      </w:r>
      <w:r w:rsidR="00D046E2">
        <w:rPr>
          <w:rFonts w:cstheme="minorHAnsi"/>
        </w:rPr>
        <w:t xml:space="preserve"> The approach taken </w:t>
      </w:r>
      <w:r w:rsidR="00EC17E5">
        <w:rPr>
          <w:rFonts w:cstheme="minorHAnsi"/>
        </w:rPr>
        <w:t xml:space="preserve">should remain holistic, encompassing the child and tailor making an education system which is fair, </w:t>
      </w:r>
      <w:r w:rsidR="00286055">
        <w:rPr>
          <w:rFonts w:cstheme="minorHAnsi"/>
        </w:rPr>
        <w:t>flexible,</w:t>
      </w:r>
      <w:r w:rsidR="00EC17E5">
        <w:rPr>
          <w:rFonts w:cstheme="minorHAnsi"/>
        </w:rPr>
        <w:t xml:space="preserve"> and meeting the </w:t>
      </w:r>
      <w:r w:rsidR="00B26F74">
        <w:rPr>
          <w:rFonts w:cstheme="minorHAnsi"/>
        </w:rPr>
        <w:t>ever-changing</w:t>
      </w:r>
      <w:r w:rsidR="00EC17E5">
        <w:rPr>
          <w:rFonts w:cstheme="minorHAnsi"/>
        </w:rPr>
        <w:t xml:space="preserve"> needs of individuals.</w:t>
      </w:r>
      <w:r w:rsidR="00496D44">
        <w:rPr>
          <w:rFonts w:cstheme="minorHAnsi"/>
        </w:rPr>
        <w:t xml:space="preserve"> The Framework support this and allows the teaching professionals the ability to reflect and evaluate, enabling </w:t>
      </w:r>
      <w:r w:rsidR="00905568">
        <w:rPr>
          <w:rFonts w:cstheme="minorHAnsi"/>
        </w:rPr>
        <w:t>a healthier, more improved way</w:t>
      </w:r>
      <w:r w:rsidR="00286055">
        <w:rPr>
          <w:rFonts w:cstheme="minorHAnsi"/>
        </w:rPr>
        <w:t>s</w:t>
      </w:r>
      <w:r w:rsidR="00905568">
        <w:rPr>
          <w:rFonts w:cstheme="minorHAnsi"/>
        </w:rPr>
        <w:t xml:space="preserve"> of learning holistically.  </w:t>
      </w:r>
      <w:r w:rsidR="00C072E2">
        <w:rPr>
          <w:rFonts w:cstheme="minorHAnsi"/>
        </w:rPr>
        <w:t xml:space="preserve">When looking at the Professional Standards for Teaching and Leadership, </w:t>
      </w:r>
      <w:r w:rsidR="007802BF">
        <w:rPr>
          <w:rFonts w:cstheme="minorHAnsi"/>
        </w:rPr>
        <w:t xml:space="preserve">this gives a primary set of values and dispositions </w:t>
      </w:r>
      <w:r w:rsidR="00B55294">
        <w:rPr>
          <w:rFonts w:cstheme="minorHAnsi"/>
        </w:rPr>
        <w:t>allowing all those involved</w:t>
      </w:r>
      <w:r w:rsidR="00DD5498">
        <w:rPr>
          <w:rFonts w:cstheme="minorHAnsi"/>
        </w:rPr>
        <w:t>,</w:t>
      </w:r>
      <w:r w:rsidR="00B55294">
        <w:rPr>
          <w:rFonts w:cstheme="minorHAnsi"/>
        </w:rPr>
        <w:t xml:space="preserve"> with shaping children</w:t>
      </w:r>
      <w:r w:rsidR="00606499">
        <w:rPr>
          <w:rFonts w:cstheme="minorHAnsi"/>
        </w:rPr>
        <w:t>’</w:t>
      </w:r>
      <w:r w:rsidR="00B55294">
        <w:rPr>
          <w:rFonts w:cstheme="minorHAnsi"/>
        </w:rPr>
        <w:t>s education</w:t>
      </w:r>
      <w:r w:rsidR="00DD5498">
        <w:rPr>
          <w:rFonts w:cstheme="minorHAnsi"/>
        </w:rPr>
        <w:t>,</w:t>
      </w:r>
      <w:r w:rsidR="00B55294">
        <w:rPr>
          <w:rFonts w:cstheme="minorHAnsi"/>
        </w:rPr>
        <w:t xml:space="preserve"> </w:t>
      </w:r>
      <w:r w:rsidR="00606499">
        <w:rPr>
          <w:rFonts w:cstheme="minorHAnsi"/>
        </w:rPr>
        <w:t xml:space="preserve">essential elements of teaching that can be followed across the board. </w:t>
      </w:r>
      <w:r w:rsidR="00342DAD">
        <w:rPr>
          <w:rFonts w:cstheme="minorHAnsi"/>
        </w:rPr>
        <w:t>This will ensure</w:t>
      </w:r>
      <w:r w:rsidR="00606499">
        <w:rPr>
          <w:rFonts w:cstheme="minorHAnsi"/>
        </w:rPr>
        <w:t xml:space="preserve"> that education remains fair, unbiased, supported</w:t>
      </w:r>
      <w:r w:rsidR="00DD5498">
        <w:rPr>
          <w:rFonts w:cstheme="minorHAnsi"/>
        </w:rPr>
        <w:t>,</w:t>
      </w:r>
      <w:r w:rsidR="00606499">
        <w:rPr>
          <w:rFonts w:cstheme="minorHAnsi"/>
        </w:rPr>
        <w:t xml:space="preserve"> and </w:t>
      </w:r>
      <w:r w:rsidR="00342DAD">
        <w:rPr>
          <w:rFonts w:cstheme="minorHAnsi"/>
        </w:rPr>
        <w:t>can transform the education system in Wales</w:t>
      </w:r>
      <w:r w:rsidR="005F0419">
        <w:rPr>
          <w:rFonts w:cstheme="minorHAnsi"/>
        </w:rPr>
        <w:t xml:space="preserve"> together with the new curriculum.</w:t>
      </w:r>
      <w:r w:rsidR="0064085A">
        <w:rPr>
          <w:rFonts w:cstheme="minorHAnsi"/>
        </w:rPr>
        <w:t xml:space="preserve"> This will safe-guard future generations in the knowledge that teaching professionals are set at a particular standard </w:t>
      </w:r>
      <w:r w:rsidR="00696D22">
        <w:rPr>
          <w:rFonts w:cstheme="minorHAnsi"/>
        </w:rPr>
        <w:t>with children’s interests at heart of what they do.</w:t>
      </w:r>
      <w:r w:rsidR="00DA61CA">
        <w:rPr>
          <w:rFonts w:cstheme="minorHAnsi"/>
        </w:rPr>
        <w:t xml:space="preserve"> When breaking down the standards to: Pedagogy, Leadership, Collaboration, Innovation and Professional Learning</w:t>
      </w:r>
      <w:r w:rsidR="009C0ED8">
        <w:rPr>
          <w:rFonts w:cstheme="minorHAnsi"/>
        </w:rPr>
        <w:t xml:space="preserve">, there is no surprise that critical reflection and evaluation is </w:t>
      </w:r>
      <w:r w:rsidR="005600B3">
        <w:rPr>
          <w:rFonts w:cstheme="minorHAnsi"/>
        </w:rPr>
        <w:t>encompassed</w:t>
      </w:r>
      <w:r w:rsidR="00417834">
        <w:rPr>
          <w:rFonts w:cstheme="minorHAnsi"/>
        </w:rPr>
        <w:t xml:space="preserve"> in this model. To focus on Professional Learning, </w:t>
      </w:r>
      <w:r w:rsidR="002471DB">
        <w:rPr>
          <w:rFonts w:cstheme="minorHAnsi"/>
        </w:rPr>
        <w:t>reflection is one of the ways in which the teaching professional can consistently extend their knowledge and coaching skills to be utilised in the classroom</w:t>
      </w:r>
      <w:r w:rsidR="00C72FA2">
        <w:rPr>
          <w:rFonts w:cstheme="minorHAnsi"/>
        </w:rPr>
        <w:t xml:space="preserve">. This </w:t>
      </w:r>
      <w:r w:rsidR="00417834">
        <w:t xml:space="preserve">can show how reflection and openness to </w:t>
      </w:r>
      <w:r w:rsidR="00C72FA2">
        <w:t>change</w:t>
      </w:r>
      <w:r w:rsidR="00417834">
        <w:t xml:space="preserve"> </w:t>
      </w:r>
      <w:r w:rsidR="00072B39">
        <w:t>supports the</w:t>
      </w:r>
      <w:r w:rsidR="00B05D56">
        <w:t xml:space="preserve"> progression of</w:t>
      </w:r>
      <w:r w:rsidR="00417834">
        <w:t xml:space="preserve"> professional learning to </w:t>
      </w:r>
      <w:r w:rsidR="00B05D56">
        <w:t>deepen the</w:t>
      </w:r>
      <w:r w:rsidR="00417834">
        <w:t xml:space="preserve"> develop</w:t>
      </w:r>
      <w:r w:rsidR="00B05D56">
        <w:t>ment of</w:t>
      </w:r>
      <w:r w:rsidR="00417834">
        <w:t xml:space="preserve"> pedagogy.</w:t>
      </w:r>
    </w:p>
    <w:p w14:paraId="45471831" w14:textId="77777777" w:rsidR="004B1C34" w:rsidRPr="00DF602D" w:rsidRDefault="004B1C34" w:rsidP="00953B17">
      <w:pPr>
        <w:rPr>
          <w:rFonts w:cstheme="minorHAnsi"/>
          <w:bCs/>
          <w:lang w:val="en-US"/>
        </w:rPr>
      </w:pPr>
    </w:p>
    <w:p w14:paraId="681318B0" w14:textId="4FB021FA" w:rsidR="00AD6C22" w:rsidRPr="006B77F6" w:rsidRDefault="00FC3AD7">
      <w:pPr>
        <w:rPr>
          <w:rFonts w:cstheme="minorHAnsi"/>
        </w:rPr>
      </w:pPr>
      <w:r>
        <w:rPr>
          <w:rFonts w:cstheme="minorHAnsi"/>
        </w:rPr>
        <w:br w:type="page"/>
      </w:r>
      <w:r w:rsidR="008161AD" w:rsidRPr="00DF602D">
        <w:rPr>
          <w:rFonts w:cstheme="minorHAnsi"/>
          <w:u w:val="single"/>
        </w:rPr>
        <w:lastRenderedPageBreak/>
        <w:t>Reference List</w:t>
      </w:r>
    </w:p>
    <w:p w14:paraId="0D30A352" w14:textId="77777777" w:rsidR="0084358B" w:rsidRDefault="0084358B" w:rsidP="0084358B">
      <w:r w:rsidRPr="00E62358">
        <w:t>Booth, T.</w:t>
      </w:r>
      <w:r>
        <w:t xml:space="preserve"> </w:t>
      </w:r>
      <w:r w:rsidRPr="00E62358">
        <w:t>and Ainscow, M</w:t>
      </w:r>
      <w:r>
        <w:t>.</w:t>
      </w:r>
      <w:r w:rsidRPr="00E62358">
        <w:t xml:space="preserve"> (2002) </w:t>
      </w:r>
      <w:r w:rsidRPr="00D95DC4">
        <w:rPr>
          <w:i/>
          <w:iCs/>
        </w:rPr>
        <w:t>Index for Inclusion: Developing Learning and Participation in Schools.</w:t>
      </w:r>
      <w:r>
        <w:rPr>
          <w:i/>
          <w:iCs/>
        </w:rPr>
        <w:t xml:space="preserve"> </w:t>
      </w:r>
      <w:r>
        <w:t>London: Sage UK.</w:t>
      </w:r>
    </w:p>
    <w:p w14:paraId="2644AB5D" w14:textId="3EB419EE" w:rsidR="002315AB" w:rsidRDefault="002315AB" w:rsidP="002315AB">
      <w:pPr>
        <w:rPr>
          <w:rFonts w:cstheme="minorHAnsi"/>
        </w:rPr>
      </w:pPr>
      <w:r w:rsidRPr="002641D5">
        <w:t xml:space="preserve">Black, P. </w:t>
      </w:r>
      <w:r>
        <w:t>and</w:t>
      </w:r>
      <w:r w:rsidRPr="002641D5">
        <w:t xml:space="preserve"> William, D. (1998). </w:t>
      </w:r>
      <w:r w:rsidRPr="00F06B3D">
        <w:rPr>
          <w:i/>
          <w:iCs/>
        </w:rPr>
        <w:t>Assessment and classroom learning: Assessment in Education.</w:t>
      </w:r>
      <w:r>
        <w:rPr>
          <w:i/>
          <w:iCs/>
        </w:rPr>
        <w:t xml:space="preserve"> </w:t>
      </w:r>
      <w:r>
        <w:t>London: Taylor and Francis.</w:t>
      </w:r>
      <w:r w:rsidRPr="002315AB">
        <w:rPr>
          <w:rFonts w:cstheme="minorHAnsi"/>
        </w:rPr>
        <w:t xml:space="preserve"> </w:t>
      </w:r>
    </w:p>
    <w:p w14:paraId="71509F44" w14:textId="77777777" w:rsidR="009431DF" w:rsidRPr="006338C3" w:rsidRDefault="009431DF" w:rsidP="009431DF">
      <w:r>
        <w:t xml:space="preserve">Dauncey, M. (2015) ‘Donaldson Review:  the purposes and content of a Curriculum for Wales’, </w:t>
      </w:r>
      <w:r>
        <w:rPr>
          <w:i/>
          <w:iCs/>
        </w:rPr>
        <w:t xml:space="preserve">Purposes of the Curriculum, </w:t>
      </w:r>
      <w:r>
        <w:t xml:space="preserve">(2). Available at: </w:t>
      </w:r>
      <w:r w:rsidRPr="00905158">
        <w:t>https://research.senedd.wales/research-articles/donaldson-review-the-purposes-and-content-of-a-curriculum-for-wales/</w:t>
      </w:r>
      <w:r>
        <w:t xml:space="preserve"> (Accessed: 25/10/2021).</w:t>
      </w:r>
    </w:p>
    <w:p w14:paraId="6412EC57" w14:textId="128CFD2B" w:rsidR="00A64668" w:rsidRDefault="00A64668" w:rsidP="00A64668">
      <w:pPr>
        <w:rPr>
          <w:rFonts w:cstheme="minorHAnsi"/>
        </w:rPr>
      </w:pPr>
      <w:r w:rsidRPr="00DF602D">
        <w:rPr>
          <w:rFonts w:cstheme="minorHAnsi"/>
        </w:rPr>
        <w:t>Dixie, G</w:t>
      </w:r>
      <w:r>
        <w:rPr>
          <w:rFonts w:cstheme="minorHAnsi"/>
        </w:rPr>
        <w:t>.</w:t>
      </w:r>
      <w:r w:rsidRPr="00DF602D">
        <w:rPr>
          <w:rFonts w:cstheme="minorHAnsi"/>
        </w:rPr>
        <w:t xml:space="preserve"> and Bell, J. (2009) </w:t>
      </w:r>
      <w:r w:rsidRPr="00DF602D">
        <w:rPr>
          <w:rFonts w:cstheme="minorHAnsi"/>
          <w:i/>
          <w:iCs/>
        </w:rPr>
        <w:t xml:space="preserve">Trainee Primary Teacher’s Handbook. </w:t>
      </w:r>
      <w:r w:rsidRPr="00DF602D">
        <w:rPr>
          <w:rFonts w:cstheme="minorHAnsi"/>
        </w:rPr>
        <w:t>London and New York: Continuum International Publishing Group.</w:t>
      </w:r>
    </w:p>
    <w:p w14:paraId="45D91703" w14:textId="3798FD05" w:rsidR="0084358B" w:rsidRPr="0084358B" w:rsidRDefault="0084358B" w:rsidP="00A64668">
      <w:r>
        <w:t xml:space="preserve">Dowling, M. (2000) </w:t>
      </w:r>
      <w:r>
        <w:rPr>
          <w:i/>
          <w:iCs/>
        </w:rPr>
        <w:t xml:space="preserve">Young Children’s Personal, Social, and Emotional Development. </w:t>
      </w:r>
      <w:r>
        <w:t>4</w:t>
      </w:r>
      <w:r w:rsidRPr="007F38C3">
        <w:rPr>
          <w:vertAlign w:val="superscript"/>
        </w:rPr>
        <w:t>th</w:t>
      </w:r>
      <w:r>
        <w:t xml:space="preserve"> edn. London: Sage UK.</w:t>
      </w:r>
    </w:p>
    <w:p w14:paraId="0CF9E3C2" w14:textId="30DC25D8" w:rsidR="009431DF" w:rsidRDefault="009431DF" w:rsidP="00A64668">
      <w:pPr>
        <w:rPr>
          <w:rFonts w:cstheme="minorHAnsi"/>
          <w:bCs/>
        </w:rPr>
      </w:pPr>
      <w:r w:rsidRPr="00DF602D">
        <w:rPr>
          <w:rFonts w:cstheme="minorHAnsi"/>
          <w:bCs/>
        </w:rPr>
        <w:t>Ginnis, P. (2002)</w:t>
      </w:r>
      <w:r>
        <w:rPr>
          <w:rFonts w:cstheme="minorHAnsi"/>
          <w:bCs/>
        </w:rPr>
        <w:t xml:space="preserve"> </w:t>
      </w:r>
      <w:r>
        <w:rPr>
          <w:rFonts w:cstheme="minorHAnsi"/>
          <w:bCs/>
          <w:i/>
          <w:iCs/>
        </w:rPr>
        <w:t xml:space="preserve">The Teacher’s Toolkit: Raising Classroom Achievement with Strategies for Every Learner. </w:t>
      </w:r>
      <w:r>
        <w:rPr>
          <w:rFonts w:cstheme="minorHAnsi"/>
          <w:bCs/>
        </w:rPr>
        <w:t>Wales: Crown Publishing.</w:t>
      </w:r>
    </w:p>
    <w:p w14:paraId="08A4AB1C" w14:textId="4755820D" w:rsidR="0084358B" w:rsidRPr="0084358B" w:rsidRDefault="0084358B" w:rsidP="00A64668">
      <w:pPr>
        <w:rPr>
          <w:rFonts w:cstheme="minorHAnsi"/>
        </w:rPr>
      </w:pPr>
      <w:r w:rsidRPr="00DF602D">
        <w:rPr>
          <w:rFonts w:cstheme="minorHAnsi"/>
        </w:rPr>
        <w:t>Hammersley-Fletcher,</w:t>
      </w:r>
      <w:r>
        <w:rPr>
          <w:rFonts w:cstheme="minorHAnsi"/>
        </w:rPr>
        <w:t xml:space="preserve"> L.,</w:t>
      </w:r>
      <w:r w:rsidRPr="00DF602D">
        <w:rPr>
          <w:rFonts w:cstheme="minorHAnsi"/>
        </w:rPr>
        <w:t xml:space="preserve"> Lowe</w:t>
      </w:r>
      <w:r>
        <w:rPr>
          <w:rFonts w:cstheme="minorHAnsi"/>
        </w:rPr>
        <w:t>, M.,</w:t>
      </w:r>
      <w:r w:rsidRPr="00DF602D">
        <w:rPr>
          <w:rFonts w:cstheme="minorHAnsi"/>
        </w:rPr>
        <w:t xml:space="preserve"> and Pugh</w:t>
      </w:r>
      <w:r>
        <w:rPr>
          <w:rFonts w:cstheme="minorHAnsi"/>
        </w:rPr>
        <w:t xml:space="preserve">, J. (2006) </w:t>
      </w:r>
      <w:r>
        <w:rPr>
          <w:rFonts w:cstheme="minorHAnsi"/>
          <w:i/>
          <w:iCs/>
        </w:rPr>
        <w:t>The Teaching Assistants Guide: An essential textbook for foundation degree students.</w:t>
      </w:r>
      <w:r>
        <w:rPr>
          <w:rFonts w:cstheme="minorHAnsi"/>
        </w:rPr>
        <w:t xml:space="preserve"> New York: Routledge</w:t>
      </w:r>
    </w:p>
    <w:p w14:paraId="609F99A2" w14:textId="5C7A9008" w:rsidR="0084358B" w:rsidRDefault="0084358B" w:rsidP="00A64668">
      <w:proofErr w:type="spellStart"/>
      <w:r w:rsidRPr="00870110">
        <w:t>Harré</w:t>
      </w:r>
      <w:proofErr w:type="spellEnd"/>
      <w:r w:rsidRPr="00870110">
        <w:t xml:space="preserve">, R. (2006) </w:t>
      </w:r>
      <w:r w:rsidRPr="00870110">
        <w:rPr>
          <w:i/>
          <w:iCs/>
        </w:rPr>
        <w:t>Key thinkers in psychology.</w:t>
      </w:r>
      <w:r w:rsidRPr="00870110">
        <w:t xml:space="preserve"> [Online]. London: Sage UK. Available </w:t>
      </w:r>
      <w:r>
        <w:t>at</w:t>
      </w:r>
      <w:r w:rsidRPr="00870110">
        <w:t xml:space="preserve">: https://search.credoreference.com/content/entry/sageuktp/lev_semionovich_vygotsky_1896_1934/0?institutionId=4588 </w:t>
      </w:r>
      <w:r>
        <w:t>(</w:t>
      </w:r>
      <w:r w:rsidRPr="00870110">
        <w:t>Accessed</w:t>
      </w:r>
      <w:r w:rsidR="00B34682">
        <w:t>:</w:t>
      </w:r>
      <w:r w:rsidRPr="00870110">
        <w:t xml:space="preserve"> </w:t>
      </w:r>
      <w:r w:rsidRPr="00DF602D">
        <w:rPr>
          <w:rFonts w:cstheme="minorHAnsi"/>
        </w:rPr>
        <w:t>01/10/2021</w:t>
      </w:r>
      <w:r>
        <w:t>).</w:t>
      </w:r>
    </w:p>
    <w:p w14:paraId="5E313891" w14:textId="77777777" w:rsidR="0084358B" w:rsidRDefault="0084358B" w:rsidP="0084358B">
      <w:pPr>
        <w:rPr>
          <w:rFonts w:cstheme="minorHAnsi"/>
        </w:rPr>
      </w:pPr>
      <w:r w:rsidRPr="00DF602D">
        <w:rPr>
          <w:rFonts w:cstheme="minorHAnsi"/>
        </w:rPr>
        <w:t>Locke</w:t>
      </w:r>
      <w:r>
        <w:rPr>
          <w:rFonts w:cstheme="minorHAnsi"/>
        </w:rPr>
        <w:t>, A.</w:t>
      </w:r>
      <w:r w:rsidRPr="00DF602D">
        <w:rPr>
          <w:rFonts w:cstheme="minorHAnsi"/>
        </w:rPr>
        <w:t xml:space="preserve"> and Lock</w:t>
      </w:r>
      <w:r>
        <w:rPr>
          <w:rFonts w:cstheme="minorHAnsi"/>
        </w:rPr>
        <w:t>e, D. (</w:t>
      </w:r>
      <w:r w:rsidRPr="00DF602D">
        <w:rPr>
          <w:rFonts w:cstheme="minorHAnsi"/>
        </w:rPr>
        <w:t>2006</w:t>
      </w:r>
      <w:r>
        <w:rPr>
          <w:rFonts w:cstheme="minorHAnsi"/>
        </w:rPr>
        <w:t xml:space="preserve">) </w:t>
      </w:r>
      <w:r>
        <w:rPr>
          <w:rFonts w:cstheme="minorHAnsi"/>
          <w:i/>
          <w:iCs/>
        </w:rPr>
        <w:t xml:space="preserve">Teaching Speaking and Listening: One step at a time. </w:t>
      </w:r>
      <w:r>
        <w:rPr>
          <w:rFonts w:cstheme="minorHAnsi"/>
        </w:rPr>
        <w:t>London: Bloomsbury Publishing.</w:t>
      </w:r>
    </w:p>
    <w:p w14:paraId="3A61B710" w14:textId="64F47612" w:rsidR="0084358B" w:rsidRDefault="0084358B" w:rsidP="00A64668">
      <w:pPr>
        <w:rPr>
          <w:rFonts w:cstheme="minorHAnsi"/>
        </w:rPr>
      </w:pPr>
      <w:r w:rsidRPr="00DF602D">
        <w:rPr>
          <w:rFonts w:cstheme="minorHAnsi"/>
        </w:rPr>
        <w:t>McLeod</w:t>
      </w:r>
      <w:r>
        <w:rPr>
          <w:rFonts w:cstheme="minorHAnsi"/>
        </w:rPr>
        <w:t>, S.</w:t>
      </w:r>
      <w:r w:rsidRPr="00DF602D">
        <w:rPr>
          <w:rFonts w:cstheme="minorHAnsi"/>
        </w:rPr>
        <w:t xml:space="preserve"> (2018)</w:t>
      </w:r>
      <w:r>
        <w:rPr>
          <w:rFonts w:cstheme="minorHAnsi"/>
        </w:rPr>
        <w:t xml:space="preserve"> What is Operant Conditioning and how does it work. </w:t>
      </w:r>
      <w:r>
        <w:rPr>
          <w:rFonts w:cstheme="minorHAnsi"/>
          <w:i/>
          <w:iCs/>
        </w:rPr>
        <w:t xml:space="preserve">How reinforcement and punishment modify behaviour. </w:t>
      </w:r>
      <w:r w:rsidRPr="00C92634">
        <w:rPr>
          <w:rFonts w:cstheme="minorHAnsi"/>
        </w:rPr>
        <w:t>[Online]</w:t>
      </w:r>
      <w:r>
        <w:rPr>
          <w:rFonts w:cstheme="minorHAnsi"/>
        </w:rPr>
        <w:t xml:space="preserve">. Available from: </w:t>
      </w:r>
      <w:r w:rsidRPr="00813B5F">
        <w:t>https://www.simplypsychology.org/operant-conditioning.html</w:t>
      </w:r>
      <w:r>
        <w:t xml:space="preserve"> (Accessed</w:t>
      </w:r>
      <w:r w:rsidR="00B34682">
        <w:t>:</w:t>
      </w:r>
      <w:r>
        <w:t xml:space="preserve"> </w:t>
      </w:r>
      <w:r w:rsidRPr="00DF602D">
        <w:rPr>
          <w:rFonts w:cstheme="minorHAnsi"/>
        </w:rPr>
        <w:t>01/10/2021</w:t>
      </w:r>
      <w:r>
        <w:rPr>
          <w:rFonts w:cstheme="minorHAnsi"/>
        </w:rPr>
        <w:t>).</w:t>
      </w:r>
    </w:p>
    <w:p w14:paraId="2BF20E31" w14:textId="69E492A5" w:rsidR="0084358B" w:rsidRPr="0084358B" w:rsidRDefault="0084358B" w:rsidP="00A64668">
      <w:pPr>
        <w:rPr>
          <w:rFonts w:cstheme="minorHAnsi"/>
        </w:rPr>
      </w:pPr>
      <w:r w:rsidRPr="00DF602D">
        <w:rPr>
          <w:rFonts w:cstheme="minorHAnsi"/>
        </w:rPr>
        <w:t>Mountstephen</w:t>
      </w:r>
      <w:r>
        <w:rPr>
          <w:rFonts w:cstheme="minorHAnsi"/>
        </w:rPr>
        <w:t>, M.</w:t>
      </w:r>
      <w:r w:rsidRPr="00DF602D">
        <w:rPr>
          <w:rFonts w:cstheme="minorHAnsi"/>
        </w:rPr>
        <w:t xml:space="preserve"> </w:t>
      </w:r>
      <w:r>
        <w:rPr>
          <w:rFonts w:cstheme="minorHAnsi"/>
        </w:rPr>
        <w:t>(</w:t>
      </w:r>
      <w:r w:rsidRPr="00DF602D">
        <w:rPr>
          <w:rFonts w:cstheme="minorHAnsi"/>
        </w:rPr>
        <w:t>2011</w:t>
      </w:r>
      <w:r>
        <w:rPr>
          <w:rFonts w:cstheme="minorHAnsi"/>
        </w:rPr>
        <w:t xml:space="preserve">) </w:t>
      </w:r>
      <w:r>
        <w:rPr>
          <w:rFonts w:cstheme="minorHAnsi"/>
          <w:i/>
          <w:iCs/>
        </w:rPr>
        <w:t xml:space="preserve">How to detect developmental delay and what to do next: Practical interventions for Home and School. </w:t>
      </w:r>
      <w:r>
        <w:rPr>
          <w:rFonts w:cstheme="minorHAnsi"/>
        </w:rPr>
        <w:t>London: Jessica Kingsley Publishers.</w:t>
      </w:r>
    </w:p>
    <w:p w14:paraId="5688C548" w14:textId="77777777" w:rsidR="0084358B" w:rsidRDefault="0084358B" w:rsidP="0084358B">
      <w:pPr>
        <w:rPr>
          <w:rFonts w:cstheme="minorHAnsi"/>
          <w:bCs/>
        </w:rPr>
      </w:pPr>
      <w:r>
        <w:rPr>
          <w:rFonts w:cstheme="minorHAnsi"/>
          <w:bCs/>
        </w:rPr>
        <w:t xml:space="preserve">Overall, L. (2007) </w:t>
      </w:r>
      <w:r>
        <w:rPr>
          <w:rFonts w:cstheme="minorHAnsi"/>
          <w:bCs/>
          <w:i/>
          <w:iCs/>
        </w:rPr>
        <w:t xml:space="preserve">Supporting Children’s Learning: a guide for teaching assistants. </w:t>
      </w:r>
      <w:r>
        <w:rPr>
          <w:rFonts w:cstheme="minorHAnsi"/>
          <w:bCs/>
        </w:rPr>
        <w:t>London: Sage UK.</w:t>
      </w:r>
    </w:p>
    <w:p w14:paraId="4866AAE2" w14:textId="0B92F59A" w:rsidR="008161AD" w:rsidRPr="00DF602D" w:rsidRDefault="00480070" w:rsidP="00A42C90">
      <w:pPr>
        <w:rPr>
          <w:rFonts w:cstheme="minorHAnsi"/>
        </w:rPr>
      </w:pPr>
      <w:r w:rsidRPr="00DF602D">
        <w:rPr>
          <w:rFonts w:cstheme="minorHAnsi"/>
        </w:rPr>
        <w:t>Owen, D.</w:t>
      </w:r>
      <w:r w:rsidR="00353DA9">
        <w:rPr>
          <w:rFonts w:cstheme="minorHAnsi"/>
        </w:rPr>
        <w:t xml:space="preserve"> and Burnett, C.</w:t>
      </w:r>
      <w:r w:rsidR="001A32DA" w:rsidRPr="00DF602D">
        <w:rPr>
          <w:rFonts w:cstheme="minorHAnsi"/>
        </w:rPr>
        <w:t xml:space="preserve"> (2014)</w:t>
      </w:r>
      <w:r w:rsidR="00DE7F19" w:rsidRPr="00DF602D">
        <w:rPr>
          <w:rFonts w:cstheme="minorHAnsi"/>
        </w:rPr>
        <w:t xml:space="preserve"> </w:t>
      </w:r>
      <w:r w:rsidR="00AF1383" w:rsidRPr="00DF602D">
        <w:rPr>
          <w:rFonts w:cstheme="minorHAnsi"/>
          <w:i/>
          <w:iCs/>
        </w:rPr>
        <w:t>Getting into primary teaching: Critical Learning.</w:t>
      </w:r>
      <w:r w:rsidR="00AF1383" w:rsidRPr="00DF602D">
        <w:rPr>
          <w:rFonts w:cstheme="minorHAnsi"/>
        </w:rPr>
        <w:t xml:space="preserve"> </w:t>
      </w:r>
      <w:r w:rsidR="00343ED1" w:rsidRPr="00DF602D">
        <w:rPr>
          <w:rFonts w:cstheme="minorHAnsi"/>
        </w:rPr>
        <w:t>No</w:t>
      </w:r>
      <w:r w:rsidR="00647217" w:rsidRPr="00DF602D">
        <w:rPr>
          <w:rFonts w:cstheme="minorHAnsi"/>
        </w:rPr>
        <w:t>rthwich: Critical Publishing ltd.</w:t>
      </w:r>
    </w:p>
    <w:p w14:paraId="637D2342" w14:textId="77777777" w:rsidR="00A64668" w:rsidRDefault="00A64668" w:rsidP="00A64668">
      <w:r>
        <w:t xml:space="preserve">Richards, G. and Armstrong, F. (2016) </w:t>
      </w:r>
      <w:r>
        <w:rPr>
          <w:i/>
          <w:iCs/>
        </w:rPr>
        <w:t xml:space="preserve">Key issues for Teaching Assistants: Working in diverse and inclusive classrooms. </w:t>
      </w:r>
      <w:r>
        <w:t>2</w:t>
      </w:r>
      <w:r w:rsidRPr="004856FE">
        <w:rPr>
          <w:vertAlign w:val="superscript"/>
        </w:rPr>
        <w:t>nd</w:t>
      </w:r>
      <w:r>
        <w:t xml:space="preserve"> edn. </w:t>
      </w:r>
      <w:r>
        <w:rPr>
          <w:i/>
          <w:iCs/>
        </w:rPr>
        <w:t xml:space="preserve"> </w:t>
      </w:r>
      <w:r>
        <w:t>London and New York: Routledge.</w:t>
      </w:r>
    </w:p>
    <w:p w14:paraId="6C9A3794" w14:textId="77777777" w:rsidR="0084358B" w:rsidRDefault="0084358B" w:rsidP="0084358B">
      <w:pPr>
        <w:rPr>
          <w:rFonts w:cstheme="minorHAnsi"/>
        </w:rPr>
      </w:pPr>
      <w:r w:rsidRPr="00DF602D">
        <w:rPr>
          <w:rFonts w:cstheme="minorHAnsi"/>
        </w:rPr>
        <w:t>Rogers</w:t>
      </w:r>
      <w:r>
        <w:rPr>
          <w:rFonts w:cstheme="minorHAnsi"/>
        </w:rPr>
        <w:t xml:space="preserve">, B. </w:t>
      </w:r>
      <w:r w:rsidRPr="00DF602D">
        <w:rPr>
          <w:rFonts w:cstheme="minorHAnsi"/>
        </w:rPr>
        <w:t>and McPherson</w:t>
      </w:r>
      <w:r>
        <w:rPr>
          <w:rFonts w:cstheme="minorHAnsi"/>
        </w:rPr>
        <w:t>, E. (</w:t>
      </w:r>
      <w:r w:rsidRPr="00DF602D">
        <w:rPr>
          <w:rFonts w:cstheme="minorHAnsi"/>
        </w:rPr>
        <w:t>2014</w:t>
      </w:r>
      <w:r>
        <w:rPr>
          <w:rFonts w:cstheme="minorHAnsi"/>
        </w:rPr>
        <w:t>)</w:t>
      </w:r>
      <w:r>
        <w:rPr>
          <w:rFonts w:cstheme="minorHAnsi"/>
          <w:i/>
          <w:iCs/>
        </w:rPr>
        <w:t xml:space="preserve"> Behaviour Management with Young Children: Crucial First Steps with children 3-7 years. </w:t>
      </w:r>
      <w:r w:rsidRPr="00D0431D">
        <w:rPr>
          <w:rFonts w:cstheme="minorHAnsi"/>
        </w:rPr>
        <w:t>2</w:t>
      </w:r>
      <w:r w:rsidRPr="00B80277">
        <w:rPr>
          <w:rFonts w:cstheme="minorHAnsi"/>
          <w:vertAlign w:val="superscript"/>
        </w:rPr>
        <w:t>nd</w:t>
      </w:r>
      <w:r>
        <w:rPr>
          <w:rFonts w:cstheme="minorHAnsi"/>
        </w:rPr>
        <w:t xml:space="preserve"> </w:t>
      </w:r>
      <w:r w:rsidRPr="00D0431D">
        <w:rPr>
          <w:rFonts w:cstheme="minorHAnsi"/>
        </w:rPr>
        <w:t>edn</w:t>
      </w:r>
      <w:r>
        <w:rPr>
          <w:rFonts w:cstheme="minorHAnsi"/>
        </w:rPr>
        <w:t>. London: Sage UK.</w:t>
      </w:r>
    </w:p>
    <w:p w14:paraId="22DD1722" w14:textId="052BB741" w:rsidR="00A64668" w:rsidRDefault="00A64668" w:rsidP="00A64668">
      <w:r>
        <w:t xml:space="preserve">Schön, D. (1983). </w:t>
      </w:r>
      <w:r w:rsidRPr="00E72F09">
        <w:rPr>
          <w:i/>
          <w:iCs/>
        </w:rPr>
        <w:t>The Reflective Practitioner: How Professionals Think in Action</w:t>
      </w:r>
      <w:r>
        <w:t>. London and New York: Routledge.</w:t>
      </w:r>
    </w:p>
    <w:p w14:paraId="7921D8C1" w14:textId="779727DD" w:rsidR="0084358B" w:rsidRDefault="0084358B" w:rsidP="00A64668">
      <w:r w:rsidRPr="008A783C">
        <w:t>Skinner, B F. (1904 - 1990). (2001) In J.M. Palmisano (Ed.), </w:t>
      </w:r>
      <w:r w:rsidRPr="008A783C">
        <w:rPr>
          <w:i/>
          <w:iCs/>
        </w:rPr>
        <w:t>World of sociology, Gale</w:t>
      </w:r>
      <w:r w:rsidRPr="008A783C">
        <w:t xml:space="preserve">. [Online]. Farmington: Gale. Available from: </w:t>
      </w:r>
      <w:r w:rsidRPr="008A783C">
        <w:lastRenderedPageBreak/>
        <w:t xml:space="preserve">https://search.credoreference.com/content/entry/worldsocs/skinner_burrhus_frederic_1904_1990/0?institutionId=4588 </w:t>
      </w:r>
      <w:r>
        <w:t>(</w:t>
      </w:r>
      <w:r w:rsidRPr="008A783C">
        <w:t>Accessed</w:t>
      </w:r>
      <w:r w:rsidR="00374D45">
        <w:t xml:space="preserve">: </w:t>
      </w:r>
      <w:r w:rsidRPr="00DF602D">
        <w:rPr>
          <w:rFonts w:cstheme="minorHAnsi"/>
        </w:rPr>
        <w:t>1</w:t>
      </w:r>
      <w:r>
        <w:rPr>
          <w:rFonts w:cstheme="minorHAnsi"/>
        </w:rPr>
        <w:t>5</w:t>
      </w:r>
      <w:r w:rsidRPr="00DF602D">
        <w:rPr>
          <w:rFonts w:cstheme="minorHAnsi"/>
        </w:rPr>
        <w:t>/10/2021</w:t>
      </w:r>
      <w:r>
        <w:t>).</w:t>
      </w:r>
    </w:p>
    <w:p w14:paraId="0A7E64EA" w14:textId="1BBFEE73" w:rsidR="00867849" w:rsidRPr="00DF602D" w:rsidRDefault="00867849" w:rsidP="00A42C90">
      <w:pPr>
        <w:rPr>
          <w:rFonts w:cstheme="minorHAnsi"/>
        </w:rPr>
      </w:pPr>
      <w:r w:rsidRPr="00DF602D">
        <w:rPr>
          <w:rFonts w:cstheme="minorHAnsi"/>
        </w:rPr>
        <w:t xml:space="preserve">Tripp, D. (1993) </w:t>
      </w:r>
      <w:r w:rsidRPr="00DF602D">
        <w:rPr>
          <w:rFonts w:cstheme="minorHAnsi"/>
          <w:i/>
          <w:iCs/>
        </w:rPr>
        <w:t xml:space="preserve">Critical Incidents </w:t>
      </w:r>
      <w:r w:rsidR="00614891" w:rsidRPr="00DF602D">
        <w:rPr>
          <w:rFonts w:cstheme="minorHAnsi"/>
          <w:i/>
          <w:iCs/>
        </w:rPr>
        <w:t>in</w:t>
      </w:r>
      <w:r w:rsidRPr="00DF602D">
        <w:rPr>
          <w:rFonts w:cstheme="minorHAnsi"/>
          <w:i/>
          <w:iCs/>
        </w:rPr>
        <w:t xml:space="preserve"> Teaching: Developing professional Judgement</w:t>
      </w:r>
      <w:r w:rsidRPr="00DF602D">
        <w:rPr>
          <w:rFonts w:cstheme="minorHAnsi"/>
        </w:rPr>
        <w:t>. London and New York: Routledge.</w:t>
      </w:r>
    </w:p>
    <w:p w14:paraId="74C42130" w14:textId="67886C47" w:rsidR="006F3CBB" w:rsidRPr="00DF602D" w:rsidRDefault="006F3CBB" w:rsidP="006F3CBB">
      <w:pPr>
        <w:rPr>
          <w:rFonts w:cstheme="minorHAnsi"/>
        </w:rPr>
      </w:pPr>
      <w:r w:rsidRPr="00DF602D">
        <w:rPr>
          <w:rFonts w:cstheme="minorHAnsi"/>
        </w:rPr>
        <w:t xml:space="preserve">Tripp, D. (2012) </w:t>
      </w:r>
      <w:r w:rsidRPr="00DF602D">
        <w:rPr>
          <w:rFonts w:cstheme="minorHAnsi"/>
          <w:i/>
          <w:iCs/>
        </w:rPr>
        <w:t>Critical incidents in teaching: developing professional judgement</w:t>
      </w:r>
      <w:r w:rsidRPr="00DF602D">
        <w:rPr>
          <w:rFonts w:cstheme="minorHAnsi"/>
        </w:rPr>
        <w:t>. Classic ed</w:t>
      </w:r>
      <w:r w:rsidR="00B34682">
        <w:rPr>
          <w:rFonts w:cstheme="minorHAnsi"/>
        </w:rPr>
        <w:t>.</w:t>
      </w:r>
      <w:r w:rsidRPr="00DF602D">
        <w:rPr>
          <w:rFonts w:cstheme="minorHAnsi"/>
        </w:rPr>
        <w:t xml:space="preserve"> London; Routledge.</w:t>
      </w:r>
    </w:p>
    <w:p w14:paraId="14F6EF64" w14:textId="77777777" w:rsidR="0084358B" w:rsidRPr="00DF602D" w:rsidRDefault="0084358B" w:rsidP="0084358B">
      <w:pPr>
        <w:rPr>
          <w:rFonts w:cstheme="minorHAnsi"/>
        </w:rPr>
      </w:pPr>
      <w:r w:rsidRPr="00DF602D">
        <w:rPr>
          <w:rFonts w:cstheme="minorHAnsi"/>
        </w:rPr>
        <w:t xml:space="preserve">Welsh Government (2020) </w:t>
      </w:r>
      <w:r w:rsidRPr="00DF602D">
        <w:rPr>
          <w:rFonts w:cstheme="minorHAnsi"/>
          <w:i/>
          <w:iCs/>
        </w:rPr>
        <w:t>Designing your curriculum: Introduction</w:t>
      </w:r>
      <w:r w:rsidRPr="00DF602D">
        <w:rPr>
          <w:rFonts w:cstheme="minorHAnsi"/>
        </w:rPr>
        <w:t xml:space="preserve">. Available at: </w:t>
      </w:r>
      <w:r w:rsidRPr="00905158">
        <w:rPr>
          <w:rFonts w:cstheme="minorHAnsi"/>
        </w:rPr>
        <w:t>https://hwb.gov.wales/curriculum-for-wales/designing-your-curriculum/introduction/</w:t>
      </w:r>
      <w:r w:rsidRPr="00DF602D">
        <w:rPr>
          <w:rFonts w:cstheme="minorHAnsi"/>
        </w:rPr>
        <w:t xml:space="preserve"> (Accessed: 01/10/2021).</w:t>
      </w:r>
    </w:p>
    <w:p w14:paraId="2EE57EA9" w14:textId="4A078DF4" w:rsidR="002D1D65" w:rsidRDefault="002D1D65">
      <w:r>
        <w:t>Welsh Government (</w:t>
      </w:r>
      <w:r>
        <w:rPr>
          <w:lang w:val="en-US"/>
        </w:rPr>
        <w:t xml:space="preserve">2002) </w:t>
      </w:r>
      <w:r w:rsidRPr="008E2D70">
        <w:rPr>
          <w:i/>
          <w:iCs/>
        </w:rPr>
        <w:t>Education Act 2002</w:t>
      </w:r>
      <w:r w:rsidR="008E2D70">
        <w:rPr>
          <w:i/>
          <w:iCs/>
        </w:rPr>
        <w:t xml:space="preserve">. </w:t>
      </w:r>
      <w:r w:rsidR="008E2D70">
        <w:t>[Online]</w:t>
      </w:r>
      <w:r w:rsidR="008E2D70">
        <w:rPr>
          <w:i/>
          <w:iCs/>
        </w:rPr>
        <w:t xml:space="preserve"> </w:t>
      </w:r>
      <w:r w:rsidR="008E2D70">
        <w:t xml:space="preserve">Available at: </w:t>
      </w:r>
      <w:r w:rsidR="008E2D70" w:rsidRPr="008E2D70">
        <w:t>https://www.legislation.gov.uk/ukpga/2002/32/contents</w:t>
      </w:r>
      <w:r w:rsidR="008E2D70">
        <w:t xml:space="preserve"> (Accessed: 25/10/2021)</w:t>
      </w:r>
    </w:p>
    <w:p w14:paraId="1EDD8C76" w14:textId="77777777" w:rsidR="002315AB" w:rsidRPr="00DF602D" w:rsidRDefault="002315AB" w:rsidP="002315AB">
      <w:pPr>
        <w:rPr>
          <w:rFonts w:cstheme="minorHAnsi"/>
        </w:rPr>
      </w:pPr>
      <w:r w:rsidRPr="00DF602D">
        <w:rPr>
          <w:rFonts w:cstheme="minorHAnsi"/>
        </w:rPr>
        <w:t>Zwozdiak-Myers, P. (2012) </w:t>
      </w:r>
      <w:r w:rsidRPr="00DF602D">
        <w:rPr>
          <w:rFonts w:cstheme="minorHAnsi"/>
          <w:i/>
          <w:iCs/>
        </w:rPr>
        <w:t>The teacher’s reflective practice handbook: becoming an extended</w:t>
      </w:r>
      <w:r w:rsidRPr="00DF602D">
        <w:rPr>
          <w:rFonts w:cstheme="minorHAnsi"/>
          <w:i/>
          <w:iCs/>
          <w:color w:val="3A3A3A"/>
          <w:shd w:val="clear" w:color="auto" w:fill="FFFFFF"/>
        </w:rPr>
        <w:t xml:space="preserve"> </w:t>
      </w:r>
      <w:r w:rsidRPr="00DF602D">
        <w:rPr>
          <w:rFonts w:cstheme="minorHAnsi"/>
          <w:i/>
          <w:iCs/>
        </w:rPr>
        <w:t>professional through capturing evidence-informed practice</w:t>
      </w:r>
      <w:r w:rsidRPr="00DF602D">
        <w:rPr>
          <w:rFonts w:cstheme="minorHAnsi"/>
        </w:rPr>
        <w:t>. New York: Routledge.</w:t>
      </w:r>
    </w:p>
    <w:p w14:paraId="68D6BB66" w14:textId="34625340" w:rsidR="00316EFF" w:rsidRPr="00F06B3D" w:rsidRDefault="00316EFF"/>
    <w:sectPr w:rsidR="00316EFF" w:rsidRPr="00F06B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82A74"/>
    <w:multiLevelType w:val="hybridMultilevel"/>
    <w:tmpl w:val="7CBCA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37F06"/>
    <w:multiLevelType w:val="hybridMultilevel"/>
    <w:tmpl w:val="D8E0B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C0954"/>
    <w:multiLevelType w:val="hybridMultilevel"/>
    <w:tmpl w:val="925E8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CC69B7"/>
    <w:multiLevelType w:val="hybridMultilevel"/>
    <w:tmpl w:val="B5087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6A23A1"/>
    <w:multiLevelType w:val="hybridMultilevel"/>
    <w:tmpl w:val="9A0A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B4"/>
    <w:rsid w:val="00005BA7"/>
    <w:rsid w:val="00006468"/>
    <w:rsid w:val="00011C01"/>
    <w:rsid w:val="00013A0E"/>
    <w:rsid w:val="000142B4"/>
    <w:rsid w:val="000150BF"/>
    <w:rsid w:val="00017248"/>
    <w:rsid w:val="00017A14"/>
    <w:rsid w:val="00022B75"/>
    <w:rsid w:val="00022C8F"/>
    <w:rsid w:val="00027A1B"/>
    <w:rsid w:val="000367BD"/>
    <w:rsid w:val="00036FE7"/>
    <w:rsid w:val="00040D2C"/>
    <w:rsid w:val="00043CF7"/>
    <w:rsid w:val="0004439F"/>
    <w:rsid w:val="00044723"/>
    <w:rsid w:val="00044F68"/>
    <w:rsid w:val="00054F9B"/>
    <w:rsid w:val="00066462"/>
    <w:rsid w:val="00066859"/>
    <w:rsid w:val="00071199"/>
    <w:rsid w:val="00072B39"/>
    <w:rsid w:val="00073855"/>
    <w:rsid w:val="00074EB8"/>
    <w:rsid w:val="00084267"/>
    <w:rsid w:val="00085347"/>
    <w:rsid w:val="0009125F"/>
    <w:rsid w:val="000915D6"/>
    <w:rsid w:val="00095DFD"/>
    <w:rsid w:val="0009744B"/>
    <w:rsid w:val="000A3244"/>
    <w:rsid w:val="000A34C6"/>
    <w:rsid w:val="000A4111"/>
    <w:rsid w:val="000B0AA1"/>
    <w:rsid w:val="000B0D00"/>
    <w:rsid w:val="000B1F27"/>
    <w:rsid w:val="000B34A1"/>
    <w:rsid w:val="000B73B9"/>
    <w:rsid w:val="000B7E48"/>
    <w:rsid w:val="000C0482"/>
    <w:rsid w:val="000C1791"/>
    <w:rsid w:val="000C38A8"/>
    <w:rsid w:val="000D0B67"/>
    <w:rsid w:val="000D1EA7"/>
    <w:rsid w:val="000D2627"/>
    <w:rsid w:val="000D55EE"/>
    <w:rsid w:val="000D652D"/>
    <w:rsid w:val="000E0D9A"/>
    <w:rsid w:val="000E2214"/>
    <w:rsid w:val="000E4188"/>
    <w:rsid w:val="000E4D14"/>
    <w:rsid w:val="000F15A4"/>
    <w:rsid w:val="000F2AD8"/>
    <w:rsid w:val="000F3D67"/>
    <w:rsid w:val="000F48C2"/>
    <w:rsid w:val="00114F01"/>
    <w:rsid w:val="00115871"/>
    <w:rsid w:val="001171D0"/>
    <w:rsid w:val="00121FFF"/>
    <w:rsid w:val="00124868"/>
    <w:rsid w:val="00124BA8"/>
    <w:rsid w:val="00125A84"/>
    <w:rsid w:val="0012636B"/>
    <w:rsid w:val="00126550"/>
    <w:rsid w:val="001304EE"/>
    <w:rsid w:val="00130FBF"/>
    <w:rsid w:val="00135F63"/>
    <w:rsid w:val="00141C01"/>
    <w:rsid w:val="00143515"/>
    <w:rsid w:val="00146431"/>
    <w:rsid w:val="00151B0E"/>
    <w:rsid w:val="00151CAE"/>
    <w:rsid w:val="00152BE5"/>
    <w:rsid w:val="00152C60"/>
    <w:rsid w:val="00165647"/>
    <w:rsid w:val="00165E04"/>
    <w:rsid w:val="00167437"/>
    <w:rsid w:val="00167A24"/>
    <w:rsid w:val="00170B8B"/>
    <w:rsid w:val="00173C89"/>
    <w:rsid w:val="00182E4E"/>
    <w:rsid w:val="00185E62"/>
    <w:rsid w:val="00192467"/>
    <w:rsid w:val="00196060"/>
    <w:rsid w:val="001A2CE9"/>
    <w:rsid w:val="001A32DA"/>
    <w:rsid w:val="001A3705"/>
    <w:rsid w:val="001A5847"/>
    <w:rsid w:val="001A6378"/>
    <w:rsid w:val="001B3C55"/>
    <w:rsid w:val="001C4525"/>
    <w:rsid w:val="001C67EB"/>
    <w:rsid w:val="001D120D"/>
    <w:rsid w:val="001D3C70"/>
    <w:rsid w:val="001D709B"/>
    <w:rsid w:val="001E70F5"/>
    <w:rsid w:val="001E78DC"/>
    <w:rsid w:val="001F1617"/>
    <w:rsid w:val="001F725A"/>
    <w:rsid w:val="00203D62"/>
    <w:rsid w:val="002107F6"/>
    <w:rsid w:val="00214296"/>
    <w:rsid w:val="00215EBC"/>
    <w:rsid w:val="00216DED"/>
    <w:rsid w:val="002221DE"/>
    <w:rsid w:val="00226B6B"/>
    <w:rsid w:val="002315AB"/>
    <w:rsid w:val="002323B9"/>
    <w:rsid w:val="002339F6"/>
    <w:rsid w:val="00234422"/>
    <w:rsid w:val="0023539F"/>
    <w:rsid w:val="002404A0"/>
    <w:rsid w:val="00240C72"/>
    <w:rsid w:val="002471DB"/>
    <w:rsid w:val="002550EF"/>
    <w:rsid w:val="002561BC"/>
    <w:rsid w:val="002607E7"/>
    <w:rsid w:val="002623C2"/>
    <w:rsid w:val="00263110"/>
    <w:rsid w:val="002641D5"/>
    <w:rsid w:val="002651C2"/>
    <w:rsid w:val="002667AC"/>
    <w:rsid w:val="00273FA8"/>
    <w:rsid w:val="00277984"/>
    <w:rsid w:val="00281A0A"/>
    <w:rsid w:val="002853AA"/>
    <w:rsid w:val="002859C6"/>
    <w:rsid w:val="00286055"/>
    <w:rsid w:val="00290979"/>
    <w:rsid w:val="00292B38"/>
    <w:rsid w:val="002A114D"/>
    <w:rsid w:val="002A5109"/>
    <w:rsid w:val="002A610A"/>
    <w:rsid w:val="002A673F"/>
    <w:rsid w:val="002C184D"/>
    <w:rsid w:val="002C2D0E"/>
    <w:rsid w:val="002C3C8C"/>
    <w:rsid w:val="002C4CE6"/>
    <w:rsid w:val="002D1D65"/>
    <w:rsid w:val="002D5A6C"/>
    <w:rsid w:val="002E0822"/>
    <w:rsid w:val="002E59B8"/>
    <w:rsid w:val="002E6F6D"/>
    <w:rsid w:val="002F2164"/>
    <w:rsid w:val="002F2331"/>
    <w:rsid w:val="002F2464"/>
    <w:rsid w:val="003012A9"/>
    <w:rsid w:val="00302BC8"/>
    <w:rsid w:val="00303586"/>
    <w:rsid w:val="00307710"/>
    <w:rsid w:val="00310060"/>
    <w:rsid w:val="00310163"/>
    <w:rsid w:val="00311E3A"/>
    <w:rsid w:val="00315211"/>
    <w:rsid w:val="00315B71"/>
    <w:rsid w:val="00316EFF"/>
    <w:rsid w:val="00317127"/>
    <w:rsid w:val="003176E2"/>
    <w:rsid w:val="00326D0C"/>
    <w:rsid w:val="00327EB5"/>
    <w:rsid w:val="00332E7A"/>
    <w:rsid w:val="0033337E"/>
    <w:rsid w:val="00333C7C"/>
    <w:rsid w:val="00336301"/>
    <w:rsid w:val="00337A79"/>
    <w:rsid w:val="00342DAD"/>
    <w:rsid w:val="00343ED1"/>
    <w:rsid w:val="00344332"/>
    <w:rsid w:val="0035094A"/>
    <w:rsid w:val="00353DA9"/>
    <w:rsid w:val="003549C9"/>
    <w:rsid w:val="003557DB"/>
    <w:rsid w:val="003560C7"/>
    <w:rsid w:val="00356DED"/>
    <w:rsid w:val="0036376C"/>
    <w:rsid w:val="0036567D"/>
    <w:rsid w:val="00372F5E"/>
    <w:rsid w:val="003737D1"/>
    <w:rsid w:val="00374D45"/>
    <w:rsid w:val="00387052"/>
    <w:rsid w:val="00387B07"/>
    <w:rsid w:val="00391252"/>
    <w:rsid w:val="003963A8"/>
    <w:rsid w:val="00397B6A"/>
    <w:rsid w:val="003A11C3"/>
    <w:rsid w:val="003A157E"/>
    <w:rsid w:val="003A474A"/>
    <w:rsid w:val="003A7A9F"/>
    <w:rsid w:val="003B1A76"/>
    <w:rsid w:val="003B2BB4"/>
    <w:rsid w:val="003B56FB"/>
    <w:rsid w:val="003C6C3E"/>
    <w:rsid w:val="003D0993"/>
    <w:rsid w:val="003D6577"/>
    <w:rsid w:val="003E1872"/>
    <w:rsid w:val="003E32F3"/>
    <w:rsid w:val="003E3BC4"/>
    <w:rsid w:val="003F36BC"/>
    <w:rsid w:val="003F4141"/>
    <w:rsid w:val="003F4641"/>
    <w:rsid w:val="003F509A"/>
    <w:rsid w:val="003F5B16"/>
    <w:rsid w:val="00412DD5"/>
    <w:rsid w:val="0041309A"/>
    <w:rsid w:val="00417834"/>
    <w:rsid w:val="004205D6"/>
    <w:rsid w:val="0042457B"/>
    <w:rsid w:val="00424F77"/>
    <w:rsid w:val="00430DE9"/>
    <w:rsid w:val="004313F6"/>
    <w:rsid w:val="00434FFA"/>
    <w:rsid w:val="00435316"/>
    <w:rsid w:val="004354E0"/>
    <w:rsid w:val="00435F8D"/>
    <w:rsid w:val="00436785"/>
    <w:rsid w:val="00437589"/>
    <w:rsid w:val="00453A9C"/>
    <w:rsid w:val="004567B5"/>
    <w:rsid w:val="00460FE4"/>
    <w:rsid w:val="004720CD"/>
    <w:rsid w:val="00480070"/>
    <w:rsid w:val="0048097F"/>
    <w:rsid w:val="004813EB"/>
    <w:rsid w:val="00484830"/>
    <w:rsid w:val="00485422"/>
    <w:rsid w:val="0048542C"/>
    <w:rsid w:val="004856FE"/>
    <w:rsid w:val="00491AF8"/>
    <w:rsid w:val="00492FDE"/>
    <w:rsid w:val="00496D44"/>
    <w:rsid w:val="004A443C"/>
    <w:rsid w:val="004A5FBD"/>
    <w:rsid w:val="004A618F"/>
    <w:rsid w:val="004A62D9"/>
    <w:rsid w:val="004B1C34"/>
    <w:rsid w:val="004B2915"/>
    <w:rsid w:val="004B6F42"/>
    <w:rsid w:val="004C49D6"/>
    <w:rsid w:val="004D0667"/>
    <w:rsid w:val="004D525C"/>
    <w:rsid w:val="004E13CF"/>
    <w:rsid w:val="004E2413"/>
    <w:rsid w:val="004E368A"/>
    <w:rsid w:val="004F0A1C"/>
    <w:rsid w:val="0050371D"/>
    <w:rsid w:val="00511B93"/>
    <w:rsid w:val="00515BB6"/>
    <w:rsid w:val="00520AE3"/>
    <w:rsid w:val="00521B00"/>
    <w:rsid w:val="00525ED2"/>
    <w:rsid w:val="0053018E"/>
    <w:rsid w:val="00533845"/>
    <w:rsid w:val="00543905"/>
    <w:rsid w:val="005562C3"/>
    <w:rsid w:val="005600B3"/>
    <w:rsid w:val="00560D99"/>
    <w:rsid w:val="0056316E"/>
    <w:rsid w:val="005671C1"/>
    <w:rsid w:val="00574690"/>
    <w:rsid w:val="0058545E"/>
    <w:rsid w:val="005860BE"/>
    <w:rsid w:val="00591F0E"/>
    <w:rsid w:val="0059339D"/>
    <w:rsid w:val="005935AF"/>
    <w:rsid w:val="00594BE8"/>
    <w:rsid w:val="005953AC"/>
    <w:rsid w:val="005A0602"/>
    <w:rsid w:val="005A0C7F"/>
    <w:rsid w:val="005A2450"/>
    <w:rsid w:val="005A5979"/>
    <w:rsid w:val="005B046C"/>
    <w:rsid w:val="005B0B2C"/>
    <w:rsid w:val="005C4341"/>
    <w:rsid w:val="005D229A"/>
    <w:rsid w:val="005D580E"/>
    <w:rsid w:val="005D677F"/>
    <w:rsid w:val="005D7421"/>
    <w:rsid w:val="005E59F3"/>
    <w:rsid w:val="005E6974"/>
    <w:rsid w:val="005E7852"/>
    <w:rsid w:val="005F0419"/>
    <w:rsid w:val="005F1D0A"/>
    <w:rsid w:val="005F349B"/>
    <w:rsid w:val="005F3DD2"/>
    <w:rsid w:val="005F705E"/>
    <w:rsid w:val="006022F9"/>
    <w:rsid w:val="00604BDF"/>
    <w:rsid w:val="00606499"/>
    <w:rsid w:val="00607438"/>
    <w:rsid w:val="00610B66"/>
    <w:rsid w:val="00614891"/>
    <w:rsid w:val="00621634"/>
    <w:rsid w:val="00623CC8"/>
    <w:rsid w:val="0062537A"/>
    <w:rsid w:val="00632D7A"/>
    <w:rsid w:val="006338C3"/>
    <w:rsid w:val="006357AB"/>
    <w:rsid w:val="0064085A"/>
    <w:rsid w:val="00642317"/>
    <w:rsid w:val="00642AC4"/>
    <w:rsid w:val="0064328C"/>
    <w:rsid w:val="00647217"/>
    <w:rsid w:val="006512B6"/>
    <w:rsid w:val="00655E66"/>
    <w:rsid w:val="0066375E"/>
    <w:rsid w:val="00670817"/>
    <w:rsid w:val="00670C3E"/>
    <w:rsid w:val="006744FD"/>
    <w:rsid w:val="006779C2"/>
    <w:rsid w:val="00681347"/>
    <w:rsid w:val="00683765"/>
    <w:rsid w:val="0069036F"/>
    <w:rsid w:val="00692C06"/>
    <w:rsid w:val="00695932"/>
    <w:rsid w:val="00696495"/>
    <w:rsid w:val="00696D22"/>
    <w:rsid w:val="0069736C"/>
    <w:rsid w:val="006A03DE"/>
    <w:rsid w:val="006A5B85"/>
    <w:rsid w:val="006B77F6"/>
    <w:rsid w:val="006C5C0C"/>
    <w:rsid w:val="006C5FEB"/>
    <w:rsid w:val="006D1D9C"/>
    <w:rsid w:val="006D2D6F"/>
    <w:rsid w:val="006D343D"/>
    <w:rsid w:val="006E0DEC"/>
    <w:rsid w:val="006E3254"/>
    <w:rsid w:val="006E76F9"/>
    <w:rsid w:val="006E7FD8"/>
    <w:rsid w:val="006F3CBB"/>
    <w:rsid w:val="006F6D85"/>
    <w:rsid w:val="00700B47"/>
    <w:rsid w:val="0070153E"/>
    <w:rsid w:val="00704764"/>
    <w:rsid w:val="00706A51"/>
    <w:rsid w:val="00713023"/>
    <w:rsid w:val="00715606"/>
    <w:rsid w:val="00716855"/>
    <w:rsid w:val="00717F15"/>
    <w:rsid w:val="00720D3B"/>
    <w:rsid w:val="00720DD5"/>
    <w:rsid w:val="00726C7C"/>
    <w:rsid w:val="00736F4A"/>
    <w:rsid w:val="00741015"/>
    <w:rsid w:val="00742FF0"/>
    <w:rsid w:val="00751AC9"/>
    <w:rsid w:val="007537A4"/>
    <w:rsid w:val="00755D38"/>
    <w:rsid w:val="00761F30"/>
    <w:rsid w:val="0076452B"/>
    <w:rsid w:val="00764535"/>
    <w:rsid w:val="00770233"/>
    <w:rsid w:val="007715A0"/>
    <w:rsid w:val="00773360"/>
    <w:rsid w:val="00776F86"/>
    <w:rsid w:val="007802BF"/>
    <w:rsid w:val="0078385E"/>
    <w:rsid w:val="00785B0E"/>
    <w:rsid w:val="00786EA3"/>
    <w:rsid w:val="00792228"/>
    <w:rsid w:val="007937BF"/>
    <w:rsid w:val="00794A86"/>
    <w:rsid w:val="007967D1"/>
    <w:rsid w:val="007967FB"/>
    <w:rsid w:val="00797838"/>
    <w:rsid w:val="007A17C7"/>
    <w:rsid w:val="007A34A4"/>
    <w:rsid w:val="007A789D"/>
    <w:rsid w:val="007C1DB8"/>
    <w:rsid w:val="007D0E95"/>
    <w:rsid w:val="007D2671"/>
    <w:rsid w:val="007D4F2D"/>
    <w:rsid w:val="007D5A6E"/>
    <w:rsid w:val="007D6292"/>
    <w:rsid w:val="007E258C"/>
    <w:rsid w:val="007E3DB0"/>
    <w:rsid w:val="007E4F8D"/>
    <w:rsid w:val="007E6B48"/>
    <w:rsid w:val="007F2117"/>
    <w:rsid w:val="007F38C3"/>
    <w:rsid w:val="007F700C"/>
    <w:rsid w:val="008038F0"/>
    <w:rsid w:val="00813B5F"/>
    <w:rsid w:val="00814E24"/>
    <w:rsid w:val="008161AD"/>
    <w:rsid w:val="00822D0B"/>
    <w:rsid w:val="00823294"/>
    <w:rsid w:val="00825538"/>
    <w:rsid w:val="00826A6B"/>
    <w:rsid w:val="00827A9D"/>
    <w:rsid w:val="00830C7D"/>
    <w:rsid w:val="00840EEF"/>
    <w:rsid w:val="0084358B"/>
    <w:rsid w:val="00854353"/>
    <w:rsid w:val="00861420"/>
    <w:rsid w:val="0086630A"/>
    <w:rsid w:val="00867849"/>
    <w:rsid w:val="00870110"/>
    <w:rsid w:val="008732A5"/>
    <w:rsid w:val="0087704C"/>
    <w:rsid w:val="008775EB"/>
    <w:rsid w:val="0088535B"/>
    <w:rsid w:val="00886759"/>
    <w:rsid w:val="00890DE2"/>
    <w:rsid w:val="00891EF7"/>
    <w:rsid w:val="0089484A"/>
    <w:rsid w:val="008A402B"/>
    <w:rsid w:val="008A541F"/>
    <w:rsid w:val="008A783C"/>
    <w:rsid w:val="008A7C49"/>
    <w:rsid w:val="008B28A1"/>
    <w:rsid w:val="008C2D79"/>
    <w:rsid w:val="008C315F"/>
    <w:rsid w:val="008C7633"/>
    <w:rsid w:val="008D1F48"/>
    <w:rsid w:val="008D30B3"/>
    <w:rsid w:val="008E0E08"/>
    <w:rsid w:val="008E2145"/>
    <w:rsid w:val="008E2D70"/>
    <w:rsid w:val="008E415E"/>
    <w:rsid w:val="008E441D"/>
    <w:rsid w:val="008F7CB2"/>
    <w:rsid w:val="00905158"/>
    <w:rsid w:val="00905568"/>
    <w:rsid w:val="00914C96"/>
    <w:rsid w:val="00917D26"/>
    <w:rsid w:val="00920B76"/>
    <w:rsid w:val="009307F0"/>
    <w:rsid w:val="00930D3D"/>
    <w:rsid w:val="00932B42"/>
    <w:rsid w:val="009339DC"/>
    <w:rsid w:val="009348EE"/>
    <w:rsid w:val="00935DEE"/>
    <w:rsid w:val="009431DF"/>
    <w:rsid w:val="0094409A"/>
    <w:rsid w:val="0094473D"/>
    <w:rsid w:val="00945EA3"/>
    <w:rsid w:val="00947DA7"/>
    <w:rsid w:val="00950836"/>
    <w:rsid w:val="00951470"/>
    <w:rsid w:val="00951E89"/>
    <w:rsid w:val="00952978"/>
    <w:rsid w:val="00953B17"/>
    <w:rsid w:val="009567C9"/>
    <w:rsid w:val="00957030"/>
    <w:rsid w:val="0096434D"/>
    <w:rsid w:val="009739EE"/>
    <w:rsid w:val="009744EF"/>
    <w:rsid w:val="00974960"/>
    <w:rsid w:val="00983BBE"/>
    <w:rsid w:val="00984A55"/>
    <w:rsid w:val="009862E6"/>
    <w:rsid w:val="00991DFD"/>
    <w:rsid w:val="00994366"/>
    <w:rsid w:val="00994AE8"/>
    <w:rsid w:val="009A4B20"/>
    <w:rsid w:val="009A55CC"/>
    <w:rsid w:val="009A7169"/>
    <w:rsid w:val="009B0517"/>
    <w:rsid w:val="009B0939"/>
    <w:rsid w:val="009B2A21"/>
    <w:rsid w:val="009B47D5"/>
    <w:rsid w:val="009B4A2A"/>
    <w:rsid w:val="009C02D3"/>
    <w:rsid w:val="009C0706"/>
    <w:rsid w:val="009C0C5A"/>
    <w:rsid w:val="009C0ED8"/>
    <w:rsid w:val="009C3328"/>
    <w:rsid w:val="009D0BCB"/>
    <w:rsid w:val="009E3F1E"/>
    <w:rsid w:val="009E4002"/>
    <w:rsid w:val="009E4024"/>
    <w:rsid w:val="009E6164"/>
    <w:rsid w:val="009E7111"/>
    <w:rsid w:val="009F25D3"/>
    <w:rsid w:val="009F5D56"/>
    <w:rsid w:val="00A06DD0"/>
    <w:rsid w:val="00A07632"/>
    <w:rsid w:val="00A077C9"/>
    <w:rsid w:val="00A25E85"/>
    <w:rsid w:val="00A33E7F"/>
    <w:rsid w:val="00A34BC1"/>
    <w:rsid w:val="00A42C90"/>
    <w:rsid w:val="00A42FD2"/>
    <w:rsid w:val="00A4566F"/>
    <w:rsid w:val="00A5522B"/>
    <w:rsid w:val="00A6031D"/>
    <w:rsid w:val="00A634E6"/>
    <w:rsid w:val="00A63548"/>
    <w:rsid w:val="00A64668"/>
    <w:rsid w:val="00A67255"/>
    <w:rsid w:val="00A711FF"/>
    <w:rsid w:val="00A7280B"/>
    <w:rsid w:val="00A85F49"/>
    <w:rsid w:val="00A86382"/>
    <w:rsid w:val="00A92841"/>
    <w:rsid w:val="00A94073"/>
    <w:rsid w:val="00A96B22"/>
    <w:rsid w:val="00AA1605"/>
    <w:rsid w:val="00AA3978"/>
    <w:rsid w:val="00AA4CDB"/>
    <w:rsid w:val="00AA646F"/>
    <w:rsid w:val="00AC1574"/>
    <w:rsid w:val="00AC3BA6"/>
    <w:rsid w:val="00AC3F23"/>
    <w:rsid w:val="00AC59E2"/>
    <w:rsid w:val="00AD4F5C"/>
    <w:rsid w:val="00AD54D9"/>
    <w:rsid w:val="00AD61A9"/>
    <w:rsid w:val="00AD6ABA"/>
    <w:rsid w:val="00AD6C22"/>
    <w:rsid w:val="00AF1383"/>
    <w:rsid w:val="00AF16BB"/>
    <w:rsid w:val="00AF21CA"/>
    <w:rsid w:val="00AF622D"/>
    <w:rsid w:val="00AF7582"/>
    <w:rsid w:val="00AF7E51"/>
    <w:rsid w:val="00B02833"/>
    <w:rsid w:val="00B04C4E"/>
    <w:rsid w:val="00B05D56"/>
    <w:rsid w:val="00B11712"/>
    <w:rsid w:val="00B14941"/>
    <w:rsid w:val="00B2441B"/>
    <w:rsid w:val="00B26F74"/>
    <w:rsid w:val="00B30E91"/>
    <w:rsid w:val="00B31263"/>
    <w:rsid w:val="00B335D2"/>
    <w:rsid w:val="00B34682"/>
    <w:rsid w:val="00B407E6"/>
    <w:rsid w:val="00B42285"/>
    <w:rsid w:val="00B4592A"/>
    <w:rsid w:val="00B46FA3"/>
    <w:rsid w:val="00B55294"/>
    <w:rsid w:val="00B57E3A"/>
    <w:rsid w:val="00B62E97"/>
    <w:rsid w:val="00B641C6"/>
    <w:rsid w:val="00B668AA"/>
    <w:rsid w:val="00B669AD"/>
    <w:rsid w:val="00B80277"/>
    <w:rsid w:val="00B8061B"/>
    <w:rsid w:val="00B826CA"/>
    <w:rsid w:val="00B85AE6"/>
    <w:rsid w:val="00B85BBD"/>
    <w:rsid w:val="00B8684B"/>
    <w:rsid w:val="00B92218"/>
    <w:rsid w:val="00B966AF"/>
    <w:rsid w:val="00B96CA5"/>
    <w:rsid w:val="00BA3269"/>
    <w:rsid w:val="00BA41D8"/>
    <w:rsid w:val="00BA5165"/>
    <w:rsid w:val="00BA5C7F"/>
    <w:rsid w:val="00BA797B"/>
    <w:rsid w:val="00BB0068"/>
    <w:rsid w:val="00BB0D84"/>
    <w:rsid w:val="00BB21E9"/>
    <w:rsid w:val="00BB2318"/>
    <w:rsid w:val="00BB2C08"/>
    <w:rsid w:val="00BC2701"/>
    <w:rsid w:val="00BD0A0A"/>
    <w:rsid w:val="00BD3445"/>
    <w:rsid w:val="00BD5A5F"/>
    <w:rsid w:val="00BE0134"/>
    <w:rsid w:val="00BE41D2"/>
    <w:rsid w:val="00BE670A"/>
    <w:rsid w:val="00BE6EB4"/>
    <w:rsid w:val="00BF25FE"/>
    <w:rsid w:val="00C072E2"/>
    <w:rsid w:val="00C10966"/>
    <w:rsid w:val="00C1604B"/>
    <w:rsid w:val="00C207CA"/>
    <w:rsid w:val="00C2719F"/>
    <w:rsid w:val="00C32308"/>
    <w:rsid w:val="00C35A39"/>
    <w:rsid w:val="00C4268D"/>
    <w:rsid w:val="00C44571"/>
    <w:rsid w:val="00C44B9C"/>
    <w:rsid w:val="00C5629C"/>
    <w:rsid w:val="00C6170B"/>
    <w:rsid w:val="00C64BDE"/>
    <w:rsid w:val="00C67FC9"/>
    <w:rsid w:val="00C70B66"/>
    <w:rsid w:val="00C71B4E"/>
    <w:rsid w:val="00C72FA2"/>
    <w:rsid w:val="00C74274"/>
    <w:rsid w:val="00C74BA2"/>
    <w:rsid w:val="00C75061"/>
    <w:rsid w:val="00C76237"/>
    <w:rsid w:val="00C82EBE"/>
    <w:rsid w:val="00C846C3"/>
    <w:rsid w:val="00C92634"/>
    <w:rsid w:val="00C968F8"/>
    <w:rsid w:val="00C96E54"/>
    <w:rsid w:val="00CA77F0"/>
    <w:rsid w:val="00CD07E7"/>
    <w:rsid w:val="00CD4693"/>
    <w:rsid w:val="00CD6128"/>
    <w:rsid w:val="00CE1130"/>
    <w:rsid w:val="00CE2AE6"/>
    <w:rsid w:val="00CE5189"/>
    <w:rsid w:val="00CF559E"/>
    <w:rsid w:val="00CF7EF2"/>
    <w:rsid w:val="00D0431D"/>
    <w:rsid w:val="00D046E2"/>
    <w:rsid w:val="00D052D9"/>
    <w:rsid w:val="00D1149B"/>
    <w:rsid w:val="00D122FB"/>
    <w:rsid w:val="00D20292"/>
    <w:rsid w:val="00D20371"/>
    <w:rsid w:val="00D2192C"/>
    <w:rsid w:val="00D242F4"/>
    <w:rsid w:val="00D248CE"/>
    <w:rsid w:val="00D30475"/>
    <w:rsid w:val="00D31996"/>
    <w:rsid w:val="00D3276C"/>
    <w:rsid w:val="00D32805"/>
    <w:rsid w:val="00D366FA"/>
    <w:rsid w:val="00D41E1D"/>
    <w:rsid w:val="00D436C2"/>
    <w:rsid w:val="00D5275E"/>
    <w:rsid w:val="00D57022"/>
    <w:rsid w:val="00D5757C"/>
    <w:rsid w:val="00D62B8E"/>
    <w:rsid w:val="00D63CE5"/>
    <w:rsid w:val="00D64B92"/>
    <w:rsid w:val="00D67AA4"/>
    <w:rsid w:val="00D77E6F"/>
    <w:rsid w:val="00D82259"/>
    <w:rsid w:val="00D85F1D"/>
    <w:rsid w:val="00D9115E"/>
    <w:rsid w:val="00D95DC4"/>
    <w:rsid w:val="00D977A3"/>
    <w:rsid w:val="00DA5854"/>
    <w:rsid w:val="00DA61CA"/>
    <w:rsid w:val="00DA686C"/>
    <w:rsid w:val="00DB0588"/>
    <w:rsid w:val="00DB35D6"/>
    <w:rsid w:val="00DC0896"/>
    <w:rsid w:val="00DC4918"/>
    <w:rsid w:val="00DC4BE5"/>
    <w:rsid w:val="00DC52E3"/>
    <w:rsid w:val="00DD5498"/>
    <w:rsid w:val="00DD58C6"/>
    <w:rsid w:val="00DE3155"/>
    <w:rsid w:val="00DE7F19"/>
    <w:rsid w:val="00DF602D"/>
    <w:rsid w:val="00E03B22"/>
    <w:rsid w:val="00E061E1"/>
    <w:rsid w:val="00E13044"/>
    <w:rsid w:val="00E16490"/>
    <w:rsid w:val="00E237F1"/>
    <w:rsid w:val="00E30525"/>
    <w:rsid w:val="00E41200"/>
    <w:rsid w:val="00E454D9"/>
    <w:rsid w:val="00E4711C"/>
    <w:rsid w:val="00E508F2"/>
    <w:rsid w:val="00E53CFD"/>
    <w:rsid w:val="00E62358"/>
    <w:rsid w:val="00E64C65"/>
    <w:rsid w:val="00E70C5A"/>
    <w:rsid w:val="00E718CC"/>
    <w:rsid w:val="00E72F09"/>
    <w:rsid w:val="00E7553E"/>
    <w:rsid w:val="00E76C17"/>
    <w:rsid w:val="00E84915"/>
    <w:rsid w:val="00E90A40"/>
    <w:rsid w:val="00E97AE4"/>
    <w:rsid w:val="00EB3170"/>
    <w:rsid w:val="00EB4A87"/>
    <w:rsid w:val="00EC17E5"/>
    <w:rsid w:val="00EC1A25"/>
    <w:rsid w:val="00EC471D"/>
    <w:rsid w:val="00ED091E"/>
    <w:rsid w:val="00ED2DD3"/>
    <w:rsid w:val="00ED3913"/>
    <w:rsid w:val="00ED4A32"/>
    <w:rsid w:val="00ED6C32"/>
    <w:rsid w:val="00EE17CB"/>
    <w:rsid w:val="00EE1ADB"/>
    <w:rsid w:val="00EE434D"/>
    <w:rsid w:val="00EE4D5C"/>
    <w:rsid w:val="00EF11A8"/>
    <w:rsid w:val="00EF12F4"/>
    <w:rsid w:val="00F00B2E"/>
    <w:rsid w:val="00F00D7C"/>
    <w:rsid w:val="00F02E7C"/>
    <w:rsid w:val="00F06B3D"/>
    <w:rsid w:val="00F12992"/>
    <w:rsid w:val="00F232C6"/>
    <w:rsid w:val="00F24F8D"/>
    <w:rsid w:val="00F40D10"/>
    <w:rsid w:val="00F43039"/>
    <w:rsid w:val="00F47276"/>
    <w:rsid w:val="00F51688"/>
    <w:rsid w:val="00F529A9"/>
    <w:rsid w:val="00F52E1A"/>
    <w:rsid w:val="00F56547"/>
    <w:rsid w:val="00F57125"/>
    <w:rsid w:val="00F57977"/>
    <w:rsid w:val="00F60E03"/>
    <w:rsid w:val="00F6404A"/>
    <w:rsid w:val="00F71A8C"/>
    <w:rsid w:val="00F73D6F"/>
    <w:rsid w:val="00F74213"/>
    <w:rsid w:val="00F755EE"/>
    <w:rsid w:val="00F836EA"/>
    <w:rsid w:val="00F83E8C"/>
    <w:rsid w:val="00F86670"/>
    <w:rsid w:val="00F87905"/>
    <w:rsid w:val="00F912F5"/>
    <w:rsid w:val="00F91901"/>
    <w:rsid w:val="00F92680"/>
    <w:rsid w:val="00FA1BE0"/>
    <w:rsid w:val="00FA4291"/>
    <w:rsid w:val="00FB4B98"/>
    <w:rsid w:val="00FB5360"/>
    <w:rsid w:val="00FB7258"/>
    <w:rsid w:val="00FB7FED"/>
    <w:rsid w:val="00FC1CE8"/>
    <w:rsid w:val="00FC2854"/>
    <w:rsid w:val="00FC3AD7"/>
    <w:rsid w:val="00FC3F95"/>
    <w:rsid w:val="00FD21F2"/>
    <w:rsid w:val="00FE3392"/>
    <w:rsid w:val="00FE44DF"/>
    <w:rsid w:val="00FE58F6"/>
    <w:rsid w:val="00FE67DB"/>
    <w:rsid w:val="00FF51D6"/>
    <w:rsid w:val="00FF67FF"/>
    <w:rsid w:val="00FF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30206"/>
  <w15:chartTrackingRefBased/>
  <w15:docId w15:val="{B692A47E-590E-43A5-852B-C06F02333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C22"/>
    <w:pPr>
      <w:ind w:left="720"/>
      <w:contextualSpacing/>
    </w:pPr>
  </w:style>
  <w:style w:type="character" w:styleId="Hyperlink">
    <w:name w:val="Hyperlink"/>
    <w:basedOn w:val="DefaultParagraphFont"/>
    <w:uiPriority w:val="99"/>
    <w:unhideWhenUsed/>
    <w:rsid w:val="00FF74FA"/>
    <w:rPr>
      <w:color w:val="0000FF"/>
      <w:u w:val="single"/>
    </w:rPr>
  </w:style>
  <w:style w:type="character" w:styleId="FollowedHyperlink">
    <w:name w:val="FollowedHyperlink"/>
    <w:basedOn w:val="DefaultParagraphFont"/>
    <w:uiPriority w:val="99"/>
    <w:semiHidden/>
    <w:unhideWhenUsed/>
    <w:rsid w:val="00290979"/>
    <w:rPr>
      <w:color w:val="954F72" w:themeColor="followedHyperlink"/>
      <w:u w:val="single"/>
    </w:rPr>
  </w:style>
  <w:style w:type="character" w:styleId="Strong">
    <w:name w:val="Strong"/>
    <w:basedOn w:val="DefaultParagraphFont"/>
    <w:uiPriority w:val="22"/>
    <w:qFormat/>
    <w:rsid w:val="00B826CA"/>
    <w:rPr>
      <w:b/>
      <w:bCs/>
    </w:rPr>
  </w:style>
  <w:style w:type="paragraph" w:styleId="NormalWeb">
    <w:name w:val="Normal (Web)"/>
    <w:basedOn w:val="Normal"/>
    <w:uiPriority w:val="99"/>
    <w:semiHidden/>
    <w:unhideWhenUsed/>
    <w:rsid w:val="009A4B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13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1390">
      <w:bodyDiv w:val="1"/>
      <w:marLeft w:val="0"/>
      <w:marRight w:val="0"/>
      <w:marTop w:val="0"/>
      <w:marBottom w:val="0"/>
      <w:divBdr>
        <w:top w:val="none" w:sz="0" w:space="0" w:color="auto"/>
        <w:left w:val="none" w:sz="0" w:space="0" w:color="auto"/>
        <w:bottom w:val="none" w:sz="0" w:space="0" w:color="auto"/>
        <w:right w:val="none" w:sz="0" w:space="0" w:color="auto"/>
      </w:divBdr>
    </w:div>
    <w:div w:id="65530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2937</TotalTime>
  <Pages>9</Pages>
  <Words>5010</Words>
  <Characters>28562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Freeman</dc:creator>
  <cp:keywords/>
  <dc:description/>
  <cp:lastModifiedBy>Jessica Freeman</cp:lastModifiedBy>
  <cp:revision>750</cp:revision>
  <dcterms:created xsi:type="dcterms:W3CDTF">2021-10-26T14:13:00Z</dcterms:created>
  <dcterms:modified xsi:type="dcterms:W3CDTF">2021-10-29T12:36:00Z</dcterms:modified>
</cp:coreProperties>
</file>