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2730FF">
            <w:pPr>
              <w:rPr>
                <w:rFonts w:asciiTheme="minorHAnsi" w:hAnsiTheme="minorHAnsi" w:cstheme="minorHAnsi"/>
                <w:b/>
                <w:color w:val="000000" w:themeColor="text1"/>
              </w:rPr>
            </w:pPr>
            <w:r>
              <w:rPr>
                <w:rFonts w:asciiTheme="minorHAnsi" w:hAnsiTheme="minorHAnsi" w:cstheme="minorHAnsi"/>
                <w:b/>
                <w:color w:val="000000" w:themeColor="text1"/>
              </w:rPr>
              <w:t>Asgar Ali</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2730FF">
            <w:pPr>
              <w:rPr>
                <w:rFonts w:asciiTheme="minorHAnsi" w:hAnsiTheme="minorHAnsi" w:cstheme="minorHAnsi"/>
                <w:b/>
                <w:color w:val="000000" w:themeColor="text1"/>
              </w:rPr>
            </w:pPr>
            <w:r>
              <w:rPr>
                <w:rFonts w:asciiTheme="minorHAnsi" w:hAnsiTheme="minorHAnsi" w:cstheme="minorHAnsi"/>
                <w:b/>
                <w:color w:val="000000" w:themeColor="text1"/>
              </w:rPr>
              <w:t>TDD</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2730FF" w:rsidP="00834BBA">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2730FF">
            <w:pPr>
              <w:rPr>
                <w:rFonts w:asciiTheme="minorHAnsi" w:hAnsiTheme="minorHAnsi" w:cstheme="minorHAnsi"/>
                <w:b/>
                <w:color w:val="000000" w:themeColor="text1"/>
              </w:rPr>
            </w:pPr>
            <w:r>
              <w:rPr>
                <w:rFonts w:asciiTheme="minorHAnsi" w:hAnsiTheme="minorHAnsi" w:cstheme="minorHAnsi"/>
                <w:b/>
                <w:color w:val="000000" w:themeColor="text1"/>
              </w:rPr>
              <w:t>Kemi Ademoye</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CC4A8E">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717128" w:rsidP="00711A55">
            <w:pPr>
              <w:rPr>
                <w:rFonts w:asciiTheme="minorHAnsi" w:hAnsiTheme="minorHAnsi"/>
                <w:color w:val="000000" w:themeColor="text1"/>
              </w:rPr>
            </w:pPr>
            <w:r>
              <w:rPr>
                <w:rFonts w:asciiTheme="minorHAnsi" w:hAnsiTheme="minorHAnsi"/>
                <w:color w:val="000000" w:themeColor="text1"/>
              </w:rPr>
              <w:t>A very good project with some nice results.</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201AA3" w:rsidP="00600492">
            <w:pPr>
              <w:snapToGrid w:val="0"/>
              <w:rPr>
                <w:rFonts w:asciiTheme="minorHAnsi" w:hAnsiTheme="minorHAnsi"/>
                <w:color w:val="000000" w:themeColor="text1"/>
              </w:rPr>
            </w:pPr>
            <w:r>
              <w:rPr>
                <w:rFonts w:asciiTheme="minorHAnsi" w:hAnsiTheme="minorHAnsi"/>
                <w:color w:val="000000" w:themeColor="text1"/>
              </w:rPr>
              <w:t>7</w:t>
            </w:r>
            <w:r w:rsidR="00600492">
              <w:rPr>
                <w:rFonts w:asciiTheme="minorHAnsi" w:hAnsiTheme="minorHAnsi"/>
                <w:color w:val="000000" w:themeColor="text1"/>
              </w:rPr>
              <w:t>3</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A3B95" w:rsidRDefault="004A3B95" w:rsidP="004A3B95">
            <w:pPr>
              <w:rPr>
                <w:rFonts w:asciiTheme="minorHAnsi" w:hAnsiTheme="minorHAnsi"/>
                <w:color w:val="000000" w:themeColor="text1"/>
              </w:rPr>
            </w:pPr>
            <w:r>
              <w:rPr>
                <w:rFonts w:asciiTheme="minorHAnsi" w:hAnsiTheme="minorHAnsi"/>
                <w:color w:val="000000" w:themeColor="text1"/>
              </w:rPr>
              <w:t>A very good project evaluating the impact of TDD on software development. As the project’s aim was to evaluate the testing process and specifically TDD, the development of some of the unit tests required more focus and improvements. Nonetheless, it is still a very good project</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743EE1" w:rsidP="00711A55">
            <w:pPr>
              <w:snapToGrid w:val="0"/>
              <w:rPr>
                <w:rFonts w:asciiTheme="minorHAnsi" w:hAnsiTheme="minorHAnsi"/>
                <w:color w:val="000000" w:themeColor="text1"/>
              </w:rPr>
            </w:pPr>
            <w:r>
              <w:rPr>
                <w:rFonts w:asciiTheme="minorHAnsi" w:hAnsiTheme="minorHAnsi"/>
                <w:color w:val="000000" w:themeColor="text1"/>
              </w:rPr>
              <w:t>71</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4A3B95" w:rsidRPr="004A3B95" w:rsidRDefault="004A3B95" w:rsidP="00711A55">
            <w:pPr>
              <w:snapToGrid w:val="0"/>
              <w:rPr>
                <w:rFonts w:asciiTheme="minorHAnsi" w:hAnsiTheme="minorHAnsi"/>
                <w:color w:val="000000" w:themeColor="text1"/>
              </w:rPr>
            </w:pPr>
            <w:bookmarkStart w:id="0" w:name="_GoBack"/>
            <w:r w:rsidRPr="004A3B95">
              <w:rPr>
                <w:rFonts w:asciiTheme="minorHAnsi" w:hAnsiTheme="minorHAnsi"/>
                <w:color w:val="000000" w:themeColor="text1"/>
              </w:rPr>
              <w:t>Agreed on</w:t>
            </w:r>
            <w:bookmarkEnd w:id="0"/>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743EE1" w:rsidP="00711A55">
            <w:pPr>
              <w:snapToGrid w:val="0"/>
              <w:rPr>
                <w:rFonts w:asciiTheme="minorHAnsi" w:hAnsiTheme="minorHAnsi"/>
                <w:color w:val="000000" w:themeColor="text1"/>
              </w:rPr>
            </w:pPr>
            <w:r>
              <w:rPr>
                <w:rFonts w:asciiTheme="minorHAnsi" w:hAnsiTheme="minorHAnsi"/>
                <w:color w:val="000000" w:themeColor="text1"/>
              </w:rPr>
              <w:t>72</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717128">
        <w:rPr>
          <w:rFonts w:asciiTheme="minorHAnsi" w:hAnsiTheme="minorHAnsi"/>
          <w:color w:val="000000" w:themeColor="text1"/>
        </w:rPr>
        <w:t>Michael Dacey</w:t>
      </w:r>
      <w:r w:rsidR="00C2152E">
        <w:rPr>
          <w:rFonts w:asciiTheme="minorHAnsi" w:hAnsiTheme="minorHAnsi"/>
          <w:color w:val="000000" w:themeColor="text1"/>
        </w:rPr>
        <w:t>.........................</w:t>
      </w:r>
      <w:r w:rsidRPr="00811371">
        <w:rPr>
          <w:rFonts w:asciiTheme="minorHAnsi" w:hAnsiTheme="minorHAnsi"/>
          <w:color w:val="000000" w:themeColor="text1"/>
        </w:rPr>
        <w:t>……   Date: ………</w:t>
      </w:r>
      <w:r w:rsidR="00717128">
        <w:rPr>
          <w:rFonts w:asciiTheme="minorHAnsi" w:hAnsiTheme="minorHAnsi"/>
          <w:color w:val="000000" w:themeColor="text1"/>
        </w:rPr>
        <w:t>21/05/20</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2730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77D7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730FF" w:rsidRDefault="002730FF" w:rsidP="002730FF">
            <w:pPr>
              <w:rPr>
                <w:rFonts w:asciiTheme="minorHAnsi" w:hAnsiTheme="minorHAnsi"/>
                <w:color w:val="000000" w:themeColor="text1"/>
                <w:lang w:eastAsia="en-GB"/>
              </w:rPr>
            </w:pPr>
            <w:r>
              <w:rPr>
                <w:rFonts w:asciiTheme="minorHAnsi" w:hAnsiTheme="minorHAnsi"/>
                <w:color w:val="000000" w:themeColor="text1"/>
                <w:lang w:eastAsia="en-GB"/>
              </w:rPr>
              <w:t>The aim was a little weak but the objectives were fine.</w:t>
            </w:r>
          </w:p>
          <w:p w:rsidR="00477D71" w:rsidRDefault="00477D71" w:rsidP="002730FF">
            <w:pPr>
              <w:rPr>
                <w:rFonts w:asciiTheme="minorHAnsi" w:hAnsiTheme="minorHAnsi"/>
                <w:color w:val="000000" w:themeColor="text1"/>
                <w:lang w:eastAsia="en-GB"/>
              </w:rPr>
            </w:pPr>
            <w:r>
              <w:rPr>
                <w:rFonts w:asciiTheme="minorHAnsi" w:hAnsiTheme="minorHAnsi"/>
                <w:color w:val="000000" w:themeColor="text1"/>
                <w:lang w:eastAsia="en-GB"/>
              </w:rPr>
              <w:t>Literature review was very thorough and detailed.</w:t>
            </w:r>
          </w:p>
          <w:p w:rsidR="00DB7382" w:rsidRDefault="00DB7382" w:rsidP="00985E3E">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57AE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57AE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730FF" w:rsidRDefault="00E57AE8" w:rsidP="002730FF">
            <w:pPr>
              <w:rPr>
                <w:rFonts w:asciiTheme="minorHAnsi" w:hAnsiTheme="minorHAnsi"/>
                <w:color w:val="000000" w:themeColor="text1"/>
                <w:lang w:eastAsia="en-GB"/>
              </w:rPr>
            </w:pPr>
            <w:r>
              <w:rPr>
                <w:rFonts w:asciiTheme="minorHAnsi" w:hAnsiTheme="minorHAnsi"/>
                <w:color w:val="000000" w:themeColor="text1"/>
                <w:lang w:eastAsia="en-GB"/>
              </w:rPr>
              <w:t>The research methodology and process has been discussed in some detail, some discussion of the design methodology was required in a design methodology section but has partly been embedded in the design section.</w:t>
            </w:r>
          </w:p>
          <w:p w:rsidR="00E57AE8" w:rsidRDefault="00E57AE8" w:rsidP="002730FF">
            <w:pPr>
              <w:rPr>
                <w:rFonts w:asciiTheme="minorHAnsi" w:hAnsiTheme="minorHAnsi"/>
                <w:color w:val="000000" w:themeColor="text1"/>
                <w:lang w:eastAsia="en-GB"/>
              </w:rPr>
            </w:pPr>
          </w:p>
          <w:p w:rsidR="00E57AE8" w:rsidRDefault="00E57AE8" w:rsidP="002730FF">
            <w:pPr>
              <w:rPr>
                <w:rFonts w:asciiTheme="minorHAnsi" w:hAnsiTheme="minorHAnsi"/>
                <w:color w:val="000000" w:themeColor="text1"/>
                <w:lang w:eastAsia="en-GB"/>
              </w:rPr>
            </w:pPr>
            <w:r>
              <w:rPr>
                <w:rFonts w:asciiTheme="minorHAnsi" w:hAnsiTheme="minorHAnsi"/>
                <w:color w:val="000000" w:themeColor="text1"/>
                <w:lang w:eastAsia="en-GB"/>
              </w:rPr>
              <w:t>User stories and UML diagrams provided.</w:t>
            </w:r>
          </w:p>
          <w:p w:rsidR="00DE6E88" w:rsidRDefault="00DE6E88" w:rsidP="00401BFB">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201AA3" w:rsidP="00600492">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600492">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201A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730FF" w:rsidRDefault="00ED1D8F" w:rsidP="002730FF">
            <w:pPr>
              <w:rPr>
                <w:rFonts w:asciiTheme="minorHAnsi" w:hAnsiTheme="minorHAnsi"/>
                <w:color w:val="000000" w:themeColor="text1"/>
                <w:lang w:eastAsia="en-GB"/>
              </w:rPr>
            </w:pPr>
            <w:r>
              <w:rPr>
                <w:rFonts w:asciiTheme="minorHAnsi" w:hAnsiTheme="minorHAnsi"/>
                <w:color w:val="000000" w:themeColor="text1"/>
                <w:lang w:eastAsia="en-GB"/>
              </w:rPr>
              <w:t xml:space="preserve">Figs 58 to 60 were presented with little discussion, which was a shame since fig 60 deserved further analysis. </w:t>
            </w:r>
            <w:r w:rsidR="005F3227">
              <w:rPr>
                <w:rFonts w:asciiTheme="minorHAnsi" w:hAnsiTheme="minorHAnsi"/>
                <w:color w:val="000000" w:themeColor="text1"/>
                <w:lang w:eastAsia="en-GB"/>
              </w:rPr>
              <w:t>It was strangely difficult to identify whether the Tetris (TLD) or Rover game (TFD) was written using a TDD approach, this should have been emphasised more often through the report.</w:t>
            </w:r>
          </w:p>
          <w:p w:rsidR="000E6A4D" w:rsidRDefault="000E6A4D" w:rsidP="002730FF">
            <w:pPr>
              <w:rPr>
                <w:rFonts w:asciiTheme="minorHAnsi" w:hAnsiTheme="minorHAnsi"/>
                <w:color w:val="000000" w:themeColor="text1"/>
                <w:lang w:eastAsia="en-GB"/>
              </w:rPr>
            </w:pPr>
          </w:p>
          <w:p w:rsidR="000E6A4D" w:rsidRDefault="000E6A4D" w:rsidP="002730FF">
            <w:pPr>
              <w:rPr>
                <w:rFonts w:asciiTheme="minorHAnsi" w:hAnsiTheme="minorHAnsi"/>
                <w:color w:val="000000" w:themeColor="text1"/>
                <w:lang w:eastAsia="en-GB"/>
              </w:rPr>
            </w:pPr>
            <w:r>
              <w:rPr>
                <w:rFonts w:asciiTheme="minorHAnsi" w:hAnsiTheme="minorHAnsi"/>
                <w:color w:val="000000" w:themeColor="text1"/>
                <w:lang w:eastAsia="en-GB"/>
              </w:rPr>
              <w:t xml:space="preserve">Conclusions were a bit brief, should have considered the effect of the limitations of the project on the results. Also I am not convinced that the number of failed tests is a fair measure of quality. </w:t>
            </w:r>
          </w:p>
          <w:p w:rsidR="00A711B7" w:rsidRDefault="00A711B7" w:rsidP="009007F3">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ED1D8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12.5</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176AD" w:rsidRDefault="005176AD" w:rsidP="00711A55">
            <w:pPr>
              <w:rPr>
                <w:rFonts w:asciiTheme="minorHAnsi" w:hAnsiTheme="minorHAnsi"/>
                <w:color w:val="000000" w:themeColor="text1"/>
                <w:lang w:eastAsia="en-GB"/>
              </w:rPr>
            </w:pPr>
          </w:p>
          <w:p w:rsidR="005176AD" w:rsidRDefault="00ED1D8F" w:rsidP="00711A55">
            <w:pPr>
              <w:rPr>
                <w:rFonts w:asciiTheme="minorHAnsi" w:hAnsiTheme="minorHAnsi"/>
                <w:color w:val="000000" w:themeColor="text1"/>
                <w:lang w:eastAsia="en-GB"/>
              </w:rPr>
            </w:pPr>
            <w:r>
              <w:rPr>
                <w:rFonts w:asciiTheme="minorHAnsi" w:hAnsiTheme="minorHAnsi"/>
                <w:color w:val="000000" w:themeColor="text1"/>
                <w:lang w:eastAsia="en-GB"/>
              </w:rPr>
              <w:t>Quite a good discussion of the implementation.</w:t>
            </w:r>
          </w:p>
          <w:p w:rsidR="00ED1D8F" w:rsidRDefault="00ED1D8F" w:rsidP="00711A55">
            <w:pPr>
              <w:rPr>
                <w:rFonts w:asciiTheme="minorHAnsi" w:hAnsiTheme="minorHAnsi"/>
                <w:color w:val="000000" w:themeColor="text1"/>
                <w:lang w:eastAsia="en-GB"/>
              </w:rPr>
            </w:pPr>
            <w:r>
              <w:rPr>
                <w:rFonts w:asciiTheme="minorHAnsi" w:hAnsiTheme="minorHAnsi"/>
                <w:color w:val="000000" w:themeColor="text1"/>
                <w:lang w:eastAsia="en-GB"/>
              </w:rPr>
              <w:t>Two games were written and a number of associated tests were produced.</w:t>
            </w:r>
          </w:p>
          <w:p w:rsidR="00ED1D8F" w:rsidRPr="00C2152E" w:rsidRDefault="00ED1D8F" w:rsidP="00711A55">
            <w:pPr>
              <w:rPr>
                <w:rFonts w:asciiTheme="minorHAnsi" w:hAnsiTheme="minorHAnsi"/>
                <w:b/>
                <w:color w:val="000000" w:themeColor="text1"/>
                <w:lang w:eastAsia="en-GB"/>
              </w:rPr>
            </w:pPr>
            <w:r>
              <w:rPr>
                <w:rFonts w:asciiTheme="minorHAnsi" w:hAnsiTheme="minorHAnsi"/>
                <w:color w:val="000000" w:themeColor="text1"/>
                <w:lang w:eastAsia="en-GB"/>
              </w:rPr>
              <w:t>This is an interesting project.</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201A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201A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C2CCC" w:rsidRDefault="00201AA3" w:rsidP="002730FF">
            <w:pPr>
              <w:rPr>
                <w:rFonts w:asciiTheme="minorHAnsi" w:hAnsiTheme="minorHAnsi"/>
                <w:color w:val="000000" w:themeColor="text1"/>
                <w:lang w:eastAsia="en-GB"/>
              </w:rPr>
            </w:pPr>
            <w:r>
              <w:rPr>
                <w:rFonts w:asciiTheme="minorHAnsi" w:hAnsiTheme="minorHAnsi"/>
                <w:color w:val="000000" w:themeColor="text1"/>
                <w:lang w:eastAsia="en-GB"/>
              </w:rPr>
              <w:t>Reflection addressed the learning process, but was a little short.</w:t>
            </w:r>
          </w:p>
          <w:p w:rsidR="00ED1D8F" w:rsidRDefault="00ED1D8F" w:rsidP="002730FF">
            <w:pPr>
              <w:rPr>
                <w:rFonts w:asciiTheme="minorHAnsi" w:hAnsiTheme="minorHAnsi"/>
                <w:color w:val="000000" w:themeColor="text1"/>
                <w:lang w:eastAsia="en-GB"/>
              </w:rPr>
            </w:pPr>
          </w:p>
          <w:p w:rsidR="00ED1D8F" w:rsidRDefault="00ED1D8F" w:rsidP="002730FF">
            <w:pPr>
              <w:rPr>
                <w:rFonts w:asciiTheme="minorHAnsi" w:hAnsiTheme="minorHAnsi"/>
                <w:color w:val="000000" w:themeColor="text1"/>
                <w:lang w:eastAsia="en-GB"/>
              </w:rPr>
            </w:pPr>
          </w:p>
          <w:p w:rsidR="00ED1D8F" w:rsidRDefault="00ED1D8F" w:rsidP="002730FF">
            <w:pPr>
              <w:rPr>
                <w:rFonts w:asciiTheme="minorHAnsi" w:hAnsiTheme="minorHAnsi"/>
                <w:color w:val="000000" w:themeColor="text1"/>
                <w:lang w:eastAsia="en-GB"/>
              </w:rPr>
            </w:pPr>
            <w:r>
              <w:rPr>
                <w:rFonts w:asciiTheme="minorHAnsi" w:hAnsiTheme="minorHAnsi"/>
                <w:color w:val="000000" w:themeColor="text1"/>
                <w:lang w:eastAsia="en-GB"/>
              </w:rPr>
              <w:t>Questions:</w:t>
            </w:r>
          </w:p>
          <w:p w:rsidR="00ED1D8F" w:rsidRPr="000E6A4D" w:rsidRDefault="00ED1D8F" w:rsidP="005F3227">
            <w:pPr>
              <w:pStyle w:val="ListParagraph"/>
              <w:numPr>
                <w:ilvl w:val="0"/>
                <w:numId w:val="1"/>
              </w:numPr>
              <w:rPr>
                <w:rFonts w:asciiTheme="minorHAnsi" w:hAnsiTheme="minorHAnsi"/>
                <w:b/>
                <w:color w:val="000000" w:themeColor="text1"/>
                <w:lang w:eastAsia="en-GB"/>
              </w:rPr>
            </w:pPr>
            <w:r w:rsidRPr="00ED1D8F">
              <w:rPr>
                <w:rFonts w:asciiTheme="minorHAnsi" w:hAnsiTheme="minorHAnsi"/>
                <w:color w:val="000000" w:themeColor="text1"/>
                <w:lang w:eastAsia="en-GB"/>
              </w:rPr>
              <w:t>Given the Tetris game appeared to be more challenging to complete than the Rover game, how can you be sure that this did not bias</w:t>
            </w:r>
            <w:r w:rsidR="005F3227">
              <w:rPr>
                <w:rFonts w:asciiTheme="minorHAnsi" w:hAnsiTheme="minorHAnsi"/>
                <w:color w:val="000000" w:themeColor="text1"/>
                <w:lang w:eastAsia="en-GB"/>
              </w:rPr>
              <w:t xml:space="preserve"> the results obtained?</w:t>
            </w:r>
            <w:r w:rsidR="005F3227">
              <w:rPr>
                <w:rFonts w:asciiTheme="minorHAnsi" w:hAnsiTheme="minorHAnsi"/>
                <w:color w:val="000000" w:themeColor="text1"/>
                <w:lang w:eastAsia="en-GB"/>
              </w:rPr>
              <w:br/>
              <w:t>Furthermore, can you conclude that TDD gives better code coverage</w:t>
            </w:r>
            <w:r w:rsidR="000E6A4D">
              <w:rPr>
                <w:rFonts w:asciiTheme="minorHAnsi" w:hAnsiTheme="minorHAnsi"/>
                <w:color w:val="000000" w:themeColor="text1"/>
                <w:lang w:eastAsia="en-GB"/>
              </w:rPr>
              <w:t xml:space="preserve"> or is this a result of having simpler code to test?</w:t>
            </w:r>
          </w:p>
          <w:p w:rsidR="000E6A4D" w:rsidRPr="00ED1D8F" w:rsidRDefault="000E6A4D" w:rsidP="005F3227">
            <w:pPr>
              <w:pStyle w:val="ListParagraph"/>
              <w:numPr>
                <w:ilvl w:val="0"/>
                <w:numId w:val="1"/>
              </w:numPr>
              <w:rPr>
                <w:rFonts w:asciiTheme="minorHAnsi" w:hAnsiTheme="minorHAnsi"/>
                <w:b/>
                <w:color w:val="000000" w:themeColor="text1"/>
                <w:lang w:eastAsia="en-GB"/>
              </w:rPr>
            </w:pPr>
            <w:r>
              <w:rPr>
                <w:rFonts w:asciiTheme="minorHAnsi" w:hAnsiTheme="minorHAnsi"/>
                <w:color w:val="000000" w:themeColor="text1"/>
                <w:lang w:eastAsia="en-GB"/>
              </w:rPr>
              <w:t>When you measure quality based on number of failed tests is this a fair metric to make this judgement? For example, doesn’t TDD assume tests fail when you first write them?</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201AA3" w:rsidP="00600492">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600492">
              <w:rPr>
                <w:rFonts w:asciiTheme="minorHAnsi" w:hAnsiTheme="minorHAnsi"/>
                <w:b/>
                <w:color w:val="000000" w:themeColor="text1"/>
                <w:lang w:eastAsia="en-GB"/>
              </w:rPr>
              <w:t>3</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43277"/>
    <w:multiLevelType w:val="hybridMultilevel"/>
    <w:tmpl w:val="6792E24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363DD"/>
    <w:rsid w:val="00032565"/>
    <w:rsid w:val="0006611F"/>
    <w:rsid w:val="000E6A4D"/>
    <w:rsid w:val="000F7A4A"/>
    <w:rsid w:val="00125730"/>
    <w:rsid w:val="00180C3C"/>
    <w:rsid w:val="001D0DDD"/>
    <w:rsid w:val="00201AA3"/>
    <w:rsid w:val="00242112"/>
    <w:rsid w:val="00253402"/>
    <w:rsid w:val="002730FF"/>
    <w:rsid w:val="003E5437"/>
    <w:rsid w:val="003F049D"/>
    <w:rsid w:val="00401BFB"/>
    <w:rsid w:val="004779D1"/>
    <w:rsid w:val="00477D71"/>
    <w:rsid w:val="004A3B95"/>
    <w:rsid w:val="005176AD"/>
    <w:rsid w:val="00576B2C"/>
    <w:rsid w:val="005C79DB"/>
    <w:rsid w:val="005F3227"/>
    <w:rsid w:val="00600492"/>
    <w:rsid w:val="006363DD"/>
    <w:rsid w:val="006530D2"/>
    <w:rsid w:val="006645F5"/>
    <w:rsid w:val="00717128"/>
    <w:rsid w:val="00743EE1"/>
    <w:rsid w:val="00782CF2"/>
    <w:rsid w:val="007C2CCC"/>
    <w:rsid w:val="00811371"/>
    <w:rsid w:val="00834BBA"/>
    <w:rsid w:val="00866E85"/>
    <w:rsid w:val="008B05C1"/>
    <w:rsid w:val="008B67FF"/>
    <w:rsid w:val="008D4A65"/>
    <w:rsid w:val="009007F3"/>
    <w:rsid w:val="00985E3E"/>
    <w:rsid w:val="009A1031"/>
    <w:rsid w:val="009F37CB"/>
    <w:rsid w:val="00A151E5"/>
    <w:rsid w:val="00A16A6A"/>
    <w:rsid w:val="00A711B7"/>
    <w:rsid w:val="00A736BA"/>
    <w:rsid w:val="00AB34FE"/>
    <w:rsid w:val="00B27A16"/>
    <w:rsid w:val="00C2152E"/>
    <w:rsid w:val="00C60A27"/>
    <w:rsid w:val="00CC4A8E"/>
    <w:rsid w:val="00CC4C41"/>
    <w:rsid w:val="00CD2262"/>
    <w:rsid w:val="00CF3983"/>
    <w:rsid w:val="00D87BAB"/>
    <w:rsid w:val="00DB7382"/>
    <w:rsid w:val="00DE6E88"/>
    <w:rsid w:val="00E1157B"/>
    <w:rsid w:val="00E57AE8"/>
    <w:rsid w:val="00ED1D8F"/>
    <w:rsid w:val="00EE0FE1"/>
    <w:rsid w:val="00EE4571"/>
    <w:rsid w:val="00F14758"/>
    <w:rsid w:val="00F61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51174"/>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D1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56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5</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24</cp:revision>
  <cp:lastPrinted>2013-09-25T13:22:00Z</cp:lastPrinted>
  <dcterms:created xsi:type="dcterms:W3CDTF">2013-07-16T15:41:00Z</dcterms:created>
  <dcterms:modified xsi:type="dcterms:W3CDTF">2020-05-21T11:54:00Z</dcterms:modified>
</cp:coreProperties>
</file>