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9064196" w14:textId="77777777" w:rsidR="00044A13" w:rsidRDefault="00FB509F" w:rsidP="00FB509F">
      <w:pPr>
        <w:jc w:val="center"/>
        <w:rPr>
          <w:lang w:val="en-GB"/>
        </w:rPr>
      </w:pPr>
      <w:r>
        <w:rPr>
          <w:lang w:val="en-GB"/>
        </w:rPr>
        <w:t>Assignment 2: Critique</w:t>
      </w:r>
    </w:p>
    <w:p w14:paraId="600EF30E" w14:textId="7F2F3317" w:rsidR="00FB509F" w:rsidRDefault="00A60816" w:rsidP="00FB509F">
      <w:pPr>
        <w:rPr>
          <w:lang w:val="en-GB"/>
        </w:rPr>
      </w:pPr>
      <w:r>
        <w:rPr>
          <w:lang w:val="en-GB"/>
        </w:rPr>
        <w:t xml:space="preserve">This paper will examine and critique, in detail, the current policies and procedures which are in place in health and social care organisations. </w:t>
      </w:r>
      <w:r w:rsidR="00873F45">
        <w:rPr>
          <w:lang w:val="en-GB"/>
        </w:rPr>
        <w:t xml:space="preserve">The paper will focus on one specific area of legislation, policy or procedure within a selected health and social care setting and will describe the historical context and need for the provision chosen for this assignment. The paper will also give recommendations for improvement to practicing health and social care practitioners. The health and social care setting for this assignment </w:t>
      </w:r>
      <w:r w:rsidR="00EC38E5">
        <w:rPr>
          <w:lang w:val="en-GB"/>
        </w:rPr>
        <w:t>will be based around working as a swimming teacher in a swimming pool and the legislations and policies which protect the teacher and the service user.</w:t>
      </w:r>
    </w:p>
    <w:p w14:paraId="225866C9" w14:textId="61A7F2F6" w:rsidR="00A56A4F" w:rsidRDefault="00A56A4F" w:rsidP="00FB509F">
      <w:pPr>
        <w:rPr>
          <w:lang w:val="en-GB"/>
        </w:rPr>
      </w:pPr>
      <w:r>
        <w:rPr>
          <w:lang w:val="en-GB"/>
        </w:rPr>
        <w:t xml:space="preserve">A swimming teacher has many responsibilities when taking and managing swimming lessons with children and it is important that every swimming teacher maintain good quality of service and care to the service users. Their main responsibilities include to plan and deliver effective lesson plans with educational and memorable techniques, ensure safe provision of all equipment when children are using them, such as woggles and floats and to ensure that safety standards are </w:t>
      </w:r>
      <w:r w:rsidR="0007052E">
        <w:rPr>
          <w:lang w:val="en-GB"/>
        </w:rPr>
        <w:t xml:space="preserve">met and maintained whilst the lesson is active </w:t>
      </w:r>
      <w:sdt>
        <w:sdtPr>
          <w:rPr>
            <w:lang w:val="en-GB"/>
          </w:rPr>
          <w:id w:val="601696260"/>
          <w:citation/>
        </w:sdtPr>
        <w:sdtContent>
          <w:r w:rsidR="0007052E">
            <w:rPr>
              <w:lang w:val="en-GB"/>
            </w:rPr>
            <w:fldChar w:fldCharType="begin"/>
          </w:r>
          <w:r w:rsidR="0007052E">
            <w:rPr>
              <w:lang w:val="en-GB"/>
            </w:rPr>
            <w:instrText xml:space="preserve"> CITATION Uni16 \l 2057 </w:instrText>
          </w:r>
          <w:r w:rsidR="0007052E">
            <w:rPr>
              <w:lang w:val="en-GB"/>
            </w:rPr>
            <w:fldChar w:fldCharType="separate"/>
          </w:r>
          <w:r w:rsidR="0007052E">
            <w:rPr>
              <w:noProof/>
              <w:lang w:val="en-GB"/>
            </w:rPr>
            <w:t>(University of Liverpool, 2016)</w:t>
          </w:r>
          <w:r w:rsidR="0007052E">
            <w:rPr>
              <w:lang w:val="en-GB"/>
            </w:rPr>
            <w:fldChar w:fldCharType="end"/>
          </w:r>
        </w:sdtContent>
      </w:sdt>
    </w:p>
    <w:p w14:paraId="66630121" w14:textId="46993D9A" w:rsidR="00EC38E5" w:rsidRDefault="00835BDE" w:rsidP="00FB509F">
      <w:pPr>
        <w:rPr>
          <w:lang w:val="en-GB"/>
        </w:rPr>
      </w:pPr>
      <w:r>
        <w:rPr>
          <w:lang w:val="en-GB"/>
        </w:rPr>
        <w:t xml:space="preserve">When </w:t>
      </w:r>
      <w:proofErr w:type="gramStart"/>
      <w:r>
        <w:rPr>
          <w:lang w:val="en-GB"/>
        </w:rPr>
        <w:t>arranging</w:t>
      </w:r>
      <w:proofErr w:type="gramEnd"/>
      <w:r>
        <w:rPr>
          <w:lang w:val="en-GB"/>
        </w:rPr>
        <w:t xml:space="preserve"> and organising swimming lessons for children the first priority is safety, of the children in the lesson and the teacher who is teaching the lesson. The Texas Swim Academy </w:t>
      </w:r>
      <w:r w:rsidR="005171B2">
        <w:rPr>
          <w:lang w:val="en-GB"/>
        </w:rPr>
        <w:t xml:space="preserve">states that </w:t>
      </w:r>
      <w:r w:rsidR="00E561A4">
        <w:rPr>
          <w:lang w:val="en-GB"/>
        </w:rPr>
        <w:t xml:space="preserve">safety of children is the first thing that parents ask about when registering their child for swimming lessons. Parents and guardians of children feel more comfortable leaving their children in a swimming lesson when they know that basic health and safety policies and procedures are in place such as standard safety equipment and CPR trained staff and resuscitative equipment </w:t>
      </w:r>
      <w:sdt>
        <w:sdtPr>
          <w:rPr>
            <w:lang w:val="en-GB"/>
          </w:rPr>
          <w:id w:val="-1899434305"/>
          <w:citation/>
        </w:sdtPr>
        <w:sdtContent>
          <w:r w:rsidR="00FD1AED">
            <w:rPr>
              <w:lang w:val="en-GB"/>
            </w:rPr>
            <w:fldChar w:fldCharType="begin"/>
          </w:r>
          <w:r w:rsidR="00FD1AED">
            <w:rPr>
              <w:lang w:val="en-GB"/>
            </w:rPr>
            <w:instrText xml:space="preserve"> CITATION TSA18 \l 2057 </w:instrText>
          </w:r>
          <w:r w:rsidR="00FD1AED">
            <w:rPr>
              <w:lang w:val="en-GB"/>
            </w:rPr>
            <w:fldChar w:fldCharType="separate"/>
          </w:r>
          <w:r w:rsidR="00FD1AED">
            <w:rPr>
              <w:noProof/>
              <w:lang w:val="en-GB"/>
            </w:rPr>
            <w:t>(TSA, 2018)</w:t>
          </w:r>
          <w:r w:rsidR="00FD1AED">
            <w:rPr>
              <w:lang w:val="en-GB"/>
            </w:rPr>
            <w:fldChar w:fldCharType="end"/>
          </w:r>
        </w:sdtContent>
      </w:sdt>
    </w:p>
    <w:p w14:paraId="46E933EE" w14:textId="2566AC05" w:rsidR="00C6206E" w:rsidRDefault="00DA2BBA" w:rsidP="00FB509F">
      <w:pPr>
        <w:rPr>
          <w:lang w:val="en-GB"/>
        </w:rPr>
      </w:pPr>
      <w:r>
        <w:rPr>
          <w:lang w:val="en-GB"/>
        </w:rPr>
        <w:t>The Health and Safety Executive (HSE)</w:t>
      </w:r>
      <w:r w:rsidR="002D17BA">
        <w:rPr>
          <w:lang w:val="en-GB"/>
        </w:rPr>
        <w:t xml:space="preserve"> states that all swimming pools must legally ensure that health and safety procedures are in place to protect their employees and the pool users. </w:t>
      </w:r>
      <w:r w:rsidR="00400E1D">
        <w:rPr>
          <w:lang w:val="en-GB"/>
        </w:rPr>
        <w:t xml:space="preserve">Whilst </w:t>
      </w:r>
      <w:r w:rsidR="00C6206E">
        <w:rPr>
          <w:lang w:val="en-GB"/>
        </w:rPr>
        <w:t xml:space="preserve">swimming pools have legal obligation to ensure health and safety is implemented in their workplace, there are no specific health and safety laws for swimming pools in the United Kingdom. However, the health and safety in swimming pools is regulated under the Health and Safety at Work Act 1974. Risk assessments are carried out to discover if changes need to be made to how the swimming pool manages the health and safety and if these changes will protect both service user and employee </w:t>
      </w:r>
      <w:sdt>
        <w:sdtPr>
          <w:rPr>
            <w:lang w:val="en-GB"/>
          </w:rPr>
          <w:id w:val="-107972282"/>
          <w:citation/>
        </w:sdtPr>
        <w:sdtContent>
          <w:r w:rsidR="00C6206E">
            <w:rPr>
              <w:lang w:val="en-GB"/>
            </w:rPr>
            <w:fldChar w:fldCharType="begin"/>
          </w:r>
          <w:r w:rsidR="00C6206E">
            <w:rPr>
              <w:lang w:val="en-GB"/>
            </w:rPr>
            <w:instrText xml:space="preserve"> CITATION HSE181 \l 2057 </w:instrText>
          </w:r>
          <w:r w:rsidR="00C6206E">
            <w:rPr>
              <w:lang w:val="en-GB"/>
            </w:rPr>
            <w:fldChar w:fldCharType="separate"/>
          </w:r>
          <w:r w:rsidR="00C6206E">
            <w:rPr>
              <w:noProof/>
              <w:lang w:val="en-GB"/>
            </w:rPr>
            <w:t>(HSE, 2018)</w:t>
          </w:r>
          <w:r w:rsidR="00C6206E">
            <w:rPr>
              <w:lang w:val="en-GB"/>
            </w:rPr>
            <w:fldChar w:fldCharType="end"/>
          </w:r>
        </w:sdtContent>
      </w:sdt>
    </w:p>
    <w:p w14:paraId="6EE20372" w14:textId="3A18E563" w:rsidR="004F2EE1" w:rsidRDefault="004F2EE1" w:rsidP="00FB509F">
      <w:pPr>
        <w:rPr>
          <w:lang w:val="en-GB"/>
        </w:rPr>
      </w:pPr>
      <w:r>
        <w:rPr>
          <w:lang w:val="en-GB"/>
        </w:rPr>
        <w:t>As well as policies regarding health and safety, swimming teachers must ensure that safety of children is protected in all aspects of the lesson. Every swimming pool in the UK have policies regarding taking photographs of children in the swimming pool whilst swimming or having swimming lessons. Because of the digital cameras and new technology w</w:t>
      </w:r>
      <w:r w:rsidR="008B6BC4">
        <w:rPr>
          <w:lang w:val="en-GB"/>
        </w:rPr>
        <w:t>h</w:t>
      </w:r>
      <w:r>
        <w:rPr>
          <w:lang w:val="en-GB"/>
        </w:rPr>
        <w:t xml:space="preserve">ich allows people to video from their phones </w:t>
      </w:r>
      <w:r w:rsidR="008B6BC4">
        <w:rPr>
          <w:lang w:val="en-GB"/>
        </w:rPr>
        <w:t>swimming pools have restricted the use of people using their phones and other cameras to take photos of children in the pool as some people may misuse these photos and may cause harm or distress for the child in the future. Every swimming teacher is taught about the dangers surrounding people taking photos of children and the wha</w:t>
      </w:r>
      <w:r w:rsidR="00552F89">
        <w:rPr>
          <w:lang w:val="en-GB"/>
        </w:rPr>
        <w:t xml:space="preserve">t to look out for if someone is about to take a photograph and again this is to protect the safety of the children in the water </w:t>
      </w:r>
      <w:sdt>
        <w:sdtPr>
          <w:rPr>
            <w:lang w:val="en-GB"/>
          </w:rPr>
          <w:id w:val="-661468185"/>
          <w:citation/>
        </w:sdtPr>
        <w:sdtContent>
          <w:r w:rsidR="00552F89">
            <w:rPr>
              <w:lang w:val="en-GB"/>
            </w:rPr>
            <w:fldChar w:fldCharType="begin"/>
          </w:r>
          <w:r w:rsidR="00552F89">
            <w:rPr>
              <w:lang w:val="en-GB"/>
            </w:rPr>
            <w:instrText xml:space="preserve"> CITATION Swi18 \l 2057 </w:instrText>
          </w:r>
          <w:r w:rsidR="00552F89">
            <w:rPr>
              <w:lang w:val="en-GB"/>
            </w:rPr>
            <w:fldChar w:fldCharType="separate"/>
          </w:r>
          <w:r w:rsidR="00552F89">
            <w:rPr>
              <w:noProof/>
              <w:lang w:val="en-GB"/>
            </w:rPr>
            <w:t>(Swim Tech, 2018)</w:t>
          </w:r>
          <w:r w:rsidR="00552F89">
            <w:rPr>
              <w:lang w:val="en-GB"/>
            </w:rPr>
            <w:fldChar w:fldCharType="end"/>
          </w:r>
        </w:sdtContent>
      </w:sdt>
    </w:p>
    <w:p w14:paraId="56A5274B" w14:textId="5C001E33" w:rsidR="007A1D3D" w:rsidRDefault="005A7842" w:rsidP="00FB509F">
      <w:pPr>
        <w:rPr>
          <w:lang w:val="en-GB"/>
        </w:rPr>
      </w:pPr>
      <w:r>
        <w:rPr>
          <w:lang w:val="en-GB"/>
        </w:rPr>
        <w:t xml:space="preserve">The Data Protection Act is the legislative procedure to restrict people from sharing or taking photos of any individual without their permission. This act was developed </w:t>
      </w:r>
      <w:r w:rsidR="00D77457">
        <w:rPr>
          <w:lang w:val="en-GB"/>
        </w:rPr>
        <w:t xml:space="preserve">to protect customer and client information from getting shared with the wrong people and ensures that organisations have the right measures in place to protect that information. </w:t>
      </w:r>
      <w:r w:rsidR="008E73B9">
        <w:rPr>
          <w:lang w:val="en-GB"/>
        </w:rPr>
        <w:t xml:space="preserve">This act is important because it provides guidance and best practice styles for different organisations </w:t>
      </w:r>
      <w:r w:rsidR="008E73B9">
        <w:rPr>
          <w:lang w:val="en-GB"/>
        </w:rPr>
        <w:lastRenderedPageBreak/>
        <w:t xml:space="preserve">to ensure that they protect everyone data who use the service, including children </w:t>
      </w:r>
      <w:sdt>
        <w:sdtPr>
          <w:rPr>
            <w:lang w:val="en-GB"/>
          </w:rPr>
          <w:id w:val="-657928578"/>
          <w:citation/>
        </w:sdtPr>
        <w:sdtContent>
          <w:r w:rsidR="004574B1">
            <w:rPr>
              <w:lang w:val="en-GB"/>
            </w:rPr>
            <w:fldChar w:fldCharType="begin"/>
          </w:r>
          <w:r w:rsidR="004574B1">
            <w:rPr>
              <w:lang w:val="en-GB"/>
            </w:rPr>
            <w:instrText xml:space="preserve"> CITATION Exp18 \l 2057 </w:instrText>
          </w:r>
          <w:r w:rsidR="004574B1">
            <w:rPr>
              <w:lang w:val="en-GB"/>
            </w:rPr>
            <w:fldChar w:fldCharType="separate"/>
          </w:r>
          <w:r w:rsidR="004574B1">
            <w:rPr>
              <w:noProof/>
              <w:lang w:val="en-GB"/>
            </w:rPr>
            <w:t>(Experian, 2018)</w:t>
          </w:r>
          <w:r w:rsidR="004574B1">
            <w:rPr>
              <w:lang w:val="en-GB"/>
            </w:rPr>
            <w:fldChar w:fldCharType="end"/>
          </w:r>
        </w:sdtContent>
      </w:sdt>
    </w:p>
    <w:p w14:paraId="4CB085D1" w14:textId="68D48328" w:rsidR="00F0304A" w:rsidRDefault="008F3F07" w:rsidP="00FB509F">
      <w:pPr>
        <w:rPr>
          <w:lang w:val="en-GB"/>
        </w:rPr>
      </w:pPr>
      <w:r>
        <w:rPr>
          <w:lang w:val="en-GB"/>
        </w:rPr>
        <w:t xml:space="preserve">Swimming teachers are taught about many legislations and policies which protect children and the welfare of children but the main legislation which is taught on every swimming teacher course is the </w:t>
      </w:r>
      <w:r w:rsidR="00316042">
        <w:rPr>
          <w:lang w:val="en-GB"/>
        </w:rPr>
        <w:t>Child Protection act of 1989</w:t>
      </w:r>
      <w:r w:rsidR="00AC1614">
        <w:rPr>
          <w:lang w:val="en-GB"/>
        </w:rPr>
        <w:t xml:space="preserve">. </w:t>
      </w:r>
      <w:r w:rsidR="00B70961">
        <w:rPr>
          <w:lang w:val="en-GB"/>
        </w:rPr>
        <w:t>As well as the child protection act of 1989</w:t>
      </w:r>
      <w:r w:rsidR="00F442D7">
        <w:rPr>
          <w:lang w:val="en-GB"/>
        </w:rPr>
        <w:t>, swimming teachers follow regulations under the Children Act of 2004 which states that the interest and safety of children is paramount in all situations where the</w:t>
      </w:r>
      <w:r w:rsidR="004A1F08">
        <w:rPr>
          <w:lang w:val="en-GB"/>
        </w:rPr>
        <w:t xml:space="preserve">y may be vulnerable. To achieve effective safeguarding of children outcomes must be achieved first, including child health, their development and education and these can only be sustained if multiple bodies and organisations work together to ensure that all policies and regulations are managed and maintained properly </w:t>
      </w:r>
      <w:sdt>
        <w:sdtPr>
          <w:rPr>
            <w:lang w:val="en-GB"/>
          </w:rPr>
          <w:id w:val="-227605416"/>
          <w:citation/>
        </w:sdtPr>
        <w:sdtContent>
          <w:r w:rsidR="004A1F08">
            <w:rPr>
              <w:lang w:val="en-GB"/>
            </w:rPr>
            <w:fldChar w:fldCharType="begin"/>
          </w:r>
          <w:r w:rsidR="004A1F08">
            <w:rPr>
              <w:lang w:val="en-GB"/>
            </w:rPr>
            <w:instrText xml:space="preserve"> CITATION You19 \l 2057 </w:instrText>
          </w:r>
          <w:r w:rsidR="004A1F08">
            <w:rPr>
              <w:lang w:val="en-GB"/>
            </w:rPr>
            <w:fldChar w:fldCharType="separate"/>
          </w:r>
          <w:r w:rsidR="004A1F08">
            <w:rPr>
              <w:noProof/>
              <w:lang w:val="en-GB"/>
            </w:rPr>
            <w:t>(Young Peoples Partnership, 2019)</w:t>
          </w:r>
          <w:r w:rsidR="004A1F08">
            <w:rPr>
              <w:lang w:val="en-GB"/>
            </w:rPr>
            <w:fldChar w:fldCharType="end"/>
          </w:r>
        </w:sdtContent>
      </w:sdt>
    </w:p>
    <w:p w14:paraId="6A5E9BA2" w14:textId="7FCF3F8A" w:rsidR="004A1F08" w:rsidRDefault="00A300A3" w:rsidP="00FB509F">
      <w:pPr>
        <w:rPr>
          <w:lang w:val="en-GB"/>
        </w:rPr>
      </w:pPr>
      <w:r>
        <w:rPr>
          <w:lang w:val="en-GB"/>
        </w:rPr>
        <w:t xml:space="preserve">Policies and procedures are needed in any organisation for it to succeed and are fundamental in the day to day running of any health or social care organisation. Policies are in place to address issues which may render an individual as vulnerable and policies also ensure that employers are consistent with maintaining the standards of care to all service users and employees. However, policies and procedures are only effective if communication </w:t>
      </w:r>
      <w:r w:rsidR="00FF79D1">
        <w:rPr>
          <w:lang w:val="en-GB"/>
        </w:rPr>
        <w:t xml:space="preserve">is present amongst the team of staff so that they are all aware of current organisational </w:t>
      </w:r>
      <w:r w:rsidR="00E54A2F">
        <w:rPr>
          <w:lang w:val="en-GB"/>
        </w:rPr>
        <w:t xml:space="preserve">policies and procedures </w:t>
      </w:r>
      <w:sdt>
        <w:sdtPr>
          <w:rPr>
            <w:lang w:val="en-GB"/>
          </w:rPr>
          <w:id w:val="257960297"/>
          <w:citation/>
        </w:sdtPr>
        <w:sdtContent>
          <w:r w:rsidR="00E54A2F">
            <w:rPr>
              <w:lang w:val="en-GB"/>
            </w:rPr>
            <w:fldChar w:fldCharType="begin"/>
          </w:r>
          <w:r w:rsidR="00E54A2F">
            <w:rPr>
              <w:lang w:val="en-GB"/>
            </w:rPr>
            <w:instrText xml:space="preserve"> CITATION WHO183 \l 2057 </w:instrText>
          </w:r>
          <w:r w:rsidR="00E54A2F">
            <w:rPr>
              <w:lang w:val="en-GB"/>
            </w:rPr>
            <w:fldChar w:fldCharType="separate"/>
          </w:r>
          <w:r w:rsidR="00E54A2F">
            <w:rPr>
              <w:noProof/>
              <w:lang w:val="en-GB"/>
            </w:rPr>
            <w:t>(WHO, 2018)</w:t>
          </w:r>
          <w:r w:rsidR="00E54A2F">
            <w:rPr>
              <w:lang w:val="en-GB"/>
            </w:rPr>
            <w:fldChar w:fldCharType="end"/>
          </w:r>
        </w:sdtContent>
      </w:sdt>
    </w:p>
    <w:p w14:paraId="1066019E" w14:textId="4F6FA681" w:rsidR="00E54A2F" w:rsidRDefault="00E54A2F" w:rsidP="00FB509F">
      <w:pPr>
        <w:rPr>
          <w:lang w:val="en-GB"/>
        </w:rPr>
      </w:pPr>
      <w:r>
        <w:rPr>
          <w:lang w:val="en-GB"/>
        </w:rPr>
        <w:t>Recommendations include, working with outside organisations to discover how they manage the safety of their children in swimming lessons and communicating the policies and procedures better to other staff members so that everyone knows their role and responsibilities in safeguarding children.</w:t>
      </w:r>
    </w:p>
    <w:p w14:paraId="7CBA8994" w14:textId="199BFDD8" w:rsidR="00E54A2F" w:rsidRDefault="00E54A2F" w:rsidP="00FB509F">
      <w:pPr>
        <w:rPr>
          <w:lang w:val="en-GB"/>
        </w:rPr>
      </w:pPr>
      <w:r>
        <w:rPr>
          <w:lang w:val="en-GB"/>
        </w:rPr>
        <w:t xml:space="preserve">This paper has described the role in a specific health and social care sector/area and has discussed which policies and procedures are in place to protect the service users who enter the organisation. Examples of different policies have been given alongside examples of what could happen if these polices fail to come in to fruition. </w:t>
      </w:r>
    </w:p>
    <w:p w14:paraId="4DB3FF41" w14:textId="77777777" w:rsidR="002E702D" w:rsidRDefault="002E702D" w:rsidP="00FB509F">
      <w:pPr>
        <w:rPr>
          <w:lang w:val="en-GB"/>
        </w:rPr>
      </w:pPr>
    </w:p>
    <w:sdt>
      <w:sdtPr>
        <w:id w:val="1605534043"/>
        <w:docPartObj>
          <w:docPartGallery w:val="Bibliographies"/>
          <w:docPartUnique/>
        </w:docPartObj>
      </w:sdtPr>
      <w:sdtEndPr>
        <w:rPr>
          <w:rFonts w:asciiTheme="minorHAnsi" w:eastAsiaTheme="minorHAnsi" w:hAnsiTheme="minorHAnsi" w:cstheme="minorBidi"/>
          <w:b w:val="0"/>
          <w:bCs w:val="0"/>
          <w:color w:val="auto"/>
          <w:sz w:val="24"/>
          <w:szCs w:val="24"/>
          <w:lang w:bidi="ar-SA"/>
        </w:rPr>
      </w:sdtEndPr>
      <w:sdtContent>
        <w:p w14:paraId="66ED4095" w14:textId="74670936" w:rsidR="002E702D" w:rsidRDefault="002E702D">
          <w:pPr>
            <w:pStyle w:val="Heading1"/>
          </w:pPr>
          <w:r>
            <w:t>Bibliography</w:t>
          </w:r>
        </w:p>
        <w:sdt>
          <w:sdtPr>
            <w:id w:val="111145805"/>
            <w:bibliography/>
          </w:sdtPr>
          <w:sdtContent>
            <w:p w14:paraId="7B854208" w14:textId="77777777" w:rsidR="002E702D" w:rsidRDefault="002E702D" w:rsidP="002E702D">
              <w:pPr>
                <w:pStyle w:val="Bibliography"/>
                <w:ind w:left="720" w:hanging="720"/>
                <w:rPr>
                  <w:noProof/>
                </w:rPr>
              </w:pPr>
              <w:r>
                <w:fldChar w:fldCharType="begin"/>
              </w:r>
              <w:r>
                <w:instrText xml:space="preserve"> BIBLIOGRAPHY </w:instrText>
              </w:r>
              <w:r>
                <w:fldChar w:fldCharType="separate"/>
              </w:r>
              <w:r>
                <w:rPr>
                  <w:noProof/>
                </w:rPr>
                <w:t xml:space="preserve">Experian. (2018). </w:t>
              </w:r>
              <w:r>
                <w:rPr>
                  <w:i/>
                  <w:iCs/>
                  <w:noProof/>
                </w:rPr>
                <w:t>data protection act</w:t>
              </w:r>
              <w:r>
                <w:rPr>
                  <w:noProof/>
                </w:rPr>
                <w:t>. Retrieved from experian limited: https://www.experian.co.uk/business/glossary/data-protection-act/</w:t>
              </w:r>
            </w:p>
            <w:p w14:paraId="424331AE" w14:textId="77777777" w:rsidR="002E702D" w:rsidRDefault="002E702D" w:rsidP="002E702D">
              <w:pPr>
                <w:pStyle w:val="Bibliography"/>
                <w:ind w:left="720" w:hanging="720"/>
                <w:rPr>
                  <w:noProof/>
                </w:rPr>
              </w:pPr>
              <w:r>
                <w:rPr>
                  <w:noProof/>
                </w:rPr>
                <w:t xml:space="preserve">HSE. (2018). </w:t>
              </w:r>
              <w:r>
                <w:rPr>
                  <w:i/>
                  <w:iCs/>
                  <w:noProof/>
                </w:rPr>
                <w:t>Health and safety executive</w:t>
              </w:r>
              <w:r>
                <w:rPr>
                  <w:noProof/>
                </w:rPr>
                <w:t>. Retrieved from health and safety : http://www.hse.gov.uk/entertainment/leisure/swimming-pool.htm</w:t>
              </w:r>
            </w:p>
            <w:p w14:paraId="26D5B4F5" w14:textId="77777777" w:rsidR="002E702D" w:rsidRDefault="002E702D" w:rsidP="002E702D">
              <w:pPr>
                <w:pStyle w:val="Bibliography"/>
                <w:ind w:left="720" w:hanging="720"/>
                <w:rPr>
                  <w:noProof/>
                </w:rPr>
              </w:pPr>
              <w:r>
                <w:rPr>
                  <w:noProof/>
                </w:rPr>
                <w:t xml:space="preserve">Swim Tech. (2018). </w:t>
              </w:r>
              <w:r>
                <w:rPr>
                  <w:i/>
                  <w:iCs/>
                  <w:noProof/>
                </w:rPr>
                <w:t>photographing of children in swimming pools policy</w:t>
              </w:r>
              <w:r>
                <w:rPr>
                  <w:noProof/>
                </w:rPr>
                <w:t>. Retrieved from swim tech: http://www.swimtech.org.uk/articles/47-Photographing-Swimming-Pool-Policy.html</w:t>
              </w:r>
            </w:p>
            <w:p w14:paraId="6F8BDF30" w14:textId="77777777" w:rsidR="002E702D" w:rsidRDefault="002E702D" w:rsidP="002E702D">
              <w:pPr>
                <w:pStyle w:val="Bibliography"/>
                <w:ind w:left="720" w:hanging="720"/>
                <w:rPr>
                  <w:noProof/>
                </w:rPr>
              </w:pPr>
              <w:r>
                <w:rPr>
                  <w:noProof/>
                </w:rPr>
                <w:t xml:space="preserve">TSA. (2018). </w:t>
              </w:r>
              <w:r>
                <w:rPr>
                  <w:i/>
                  <w:iCs/>
                  <w:noProof/>
                </w:rPr>
                <w:t xml:space="preserve">Parents expectations of swimming lessons </w:t>
              </w:r>
              <w:r>
                <w:rPr>
                  <w:noProof/>
                </w:rPr>
                <w:t>. Retrieved from tsa: http://texasswimacademy.com/what-parents-should-expect-with-swim-lessons/</w:t>
              </w:r>
            </w:p>
            <w:p w14:paraId="63FE1984" w14:textId="77777777" w:rsidR="002E702D" w:rsidRDefault="002E702D" w:rsidP="002E702D">
              <w:pPr>
                <w:pStyle w:val="Bibliography"/>
                <w:ind w:left="720" w:hanging="720"/>
                <w:rPr>
                  <w:noProof/>
                </w:rPr>
              </w:pPr>
              <w:r>
                <w:rPr>
                  <w:noProof/>
                </w:rPr>
                <w:t xml:space="preserve">University of Liverpool. (2016). </w:t>
              </w:r>
              <w:r>
                <w:rPr>
                  <w:i/>
                  <w:iCs/>
                  <w:noProof/>
                </w:rPr>
                <w:t>swimming teacher</w:t>
              </w:r>
              <w:r>
                <w:rPr>
                  <w:noProof/>
                </w:rPr>
                <w:t>. Retrieved from sport liverpool: https://www.liverpool.ac.uk/media/livacuk/sports/docs/Swimming,Teacher,JD.pdf</w:t>
              </w:r>
            </w:p>
            <w:p w14:paraId="2625B825" w14:textId="77777777" w:rsidR="002E702D" w:rsidRDefault="002E702D" w:rsidP="002E702D">
              <w:pPr>
                <w:pStyle w:val="Bibliography"/>
                <w:ind w:left="720" w:hanging="720"/>
                <w:rPr>
                  <w:noProof/>
                </w:rPr>
              </w:pPr>
              <w:r>
                <w:rPr>
                  <w:noProof/>
                </w:rPr>
                <w:t xml:space="preserve">WHO. (2018). </w:t>
              </w:r>
              <w:r>
                <w:rPr>
                  <w:i/>
                  <w:iCs/>
                  <w:noProof/>
                </w:rPr>
                <w:t>Legislation and regulation</w:t>
              </w:r>
              <w:r>
                <w:rPr>
                  <w:noProof/>
                </w:rPr>
                <w:t>. Retrieved from health and environment: https://www.who.int/heli/tools/legis_regul/en/</w:t>
              </w:r>
            </w:p>
            <w:p w14:paraId="10161918" w14:textId="77777777" w:rsidR="002E702D" w:rsidRDefault="002E702D" w:rsidP="002E702D">
              <w:pPr>
                <w:pStyle w:val="Bibliography"/>
                <w:ind w:left="720" w:hanging="720"/>
                <w:rPr>
                  <w:noProof/>
                </w:rPr>
              </w:pPr>
              <w:r>
                <w:rPr>
                  <w:noProof/>
                </w:rPr>
                <w:t xml:space="preserve">Young Peoples Partnership. (2019). </w:t>
              </w:r>
              <w:r>
                <w:rPr>
                  <w:i/>
                  <w:iCs/>
                  <w:noProof/>
                </w:rPr>
                <w:t>childrens act 2004</w:t>
              </w:r>
              <w:r>
                <w:rPr>
                  <w:noProof/>
                </w:rPr>
                <w:t>. Retrieved from cypp: http://www.cypp.powys.gov.uk/index.php?id=4658</w:t>
              </w:r>
            </w:p>
            <w:p w14:paraId="36D391A2" w14:textId="3ACD634B" w:rsidR="002E702D" w:rsidRDefault="002E702D" w:rsidP="002E702D">
              <w:r>
                <w:rPr>
                  <w:b/>
                  <w:bCs/>
                  <w:noProof/>
                </w:rPr>
                <w:fldChar w:fldCharType="end"/>
              </w:r>
            </w:p>
          </w:sdtContent>
        </w:sdt>
      </w:sdtContent>
    </w:sdt>
    <w:p w14:paraId="0D543D27" w14:textId="2175E31D" w:rsidR="002E702D" w:rsidRPr="00FB509F" w:rsidRDefault="00650951" w:rsidP="00FB509F">
      <w:pPr>
        <w:rPr>
          <w:lang w:val="en-GB"/>
        </w:rPr>
      </w:pPr>
      <w:r>
        <w:rPr>
          <w:lang w:val="en-GB"/>
        </w:rPr>
        <w:t>uw</w:t>
      </w:r>
      <w:bookmarkStart w:id="0" w:name="_GoBack"/>
      <w:bookmarkEnd w:id="0"/>
    </w:p>
    <w:sectPr w:rsidR="002E702D" w:rsidRPr="00FB509F" w:rsidSect="00C845F0">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D444146" w14:textId="77777777" w:rsidR="00416E86" w:rsidRDefault="00416E86" w:rsidP="006A7F8D">
      <w:r>
        <w:separator/>
      </w:r>
    </w:p>
  </w:endnote>
  <w:endnote w:type="continuationSeparator" w:id="0">
    <w:p w14:paraId="42754D43" w14:textId="77777777" w:rsidR="00416E86" w:rsidRDefault="00416E86" w:rsidP="006A7F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74FBF4" w14:textId="77777777" w:rsidR="00416E86" w:rsidRDefault="00416E86" w:rsidP="006A7F8D">
      <w:r>
        <w:separator/>
      </w:r>
    </w:p>
  </w:footnote>
  <w:footnote w:type="continuationSeparator" w:id="0">
    <w:p w14:paraId="0F4C6370" w14:textId="77777777" w:rsidR="00416E86" w:rsidRDefault="00416E86" w:rsidP="006A7F8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842FC6" w14:textId="77777777" w:rsidR="006A7F8D" w:rsidRDefault="006A7F8D">
    <w:pPr>
      <w:pStyle w:val="Header"/>
    </w:pPr>
    <w:proofErr w:type="spellStart"/>
    <w:r>
      <w:t>Dafydd</w:t>
    </w:r>
    <w:proofErr w:type="spellEnd"/>
    <w:r>
      <w:t xml:space="preserve"> Taylor</w:t>
    </w:r>
    <w:r>
      <w:ptab w:relativeTo="margin" w:alignment="center" w:leader="none"/>
    </w:r>
    <w:r>
      <w:t xml:space="preserve">Workplace </w:t>
    </w:r>
    <w:r w:rsidR="00FB509F">
      <w:t>Practice</w:t>
    </w:r>
    <w:r>
      <w:ptab w:relativeTo="margin" w:alignment="right" w:leader="none"/>
    </w:r>
    <w:r w:rsidR="00FB509F">
      <w:t>1702692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7F8D"/>
    <w:rsid w:val="00044A13"/>
    <w:rsid w:val="0007052E"/>
    <w:rsid w:val="00281899"/>
    <w:rsid w:val="002D17BA"/>
    <w:rsid w:val="002D6A7D"/>
    <w:rsid w:val="002E702D"/>
    <w:rsid w:val="00316042"/>
    <w:rsid w:val="00400E1D"/>
    <w:rsid w:val="00416E86"/>
    <w:rsid w:val="004574B1"/>
    <w:rsid w:val="004A1F08"/>
    <w:rsid w:val="004F2EE1"/>
    <w:rsid w:val="005171B2"/>
    <w:rsid w:val="00552F89"/>
    <w:rsid w:val="00562D8E"/>
    <w:rsid w:val="005A7842"/>
    <w:rsid w:val="00650951"/>
    <w:rsid w:val="006A7F8D"/>
    <w:rsid w:val="007A1D3D"/>
    <w:rsid w:val="00835BDE"/>
    <w:rsid w:val="00873F45"/>
    <w:rsid w:val="008B6BC4"/>
    <w:rsid w:val="008E73B9"/>
    <w:rsid w:val="008F3F07"/>
    <w:rsid w:val="00A300A3"/>
    <w:rsid w:val="00A56A4F"/>
    <w:rsid w:val="00A60816"/>
    <w:rsid w:val="00AC1614"/>
    <w:rsid w:val="00B70961"/>
    <w:rsid w:val="00C6206E"/>
    <w:rsid w:val="00C845F0"/>
    <w:rsid w:val="00D77457"/>
    <w:rsid w:val="00DA2BBA"/>
    <w:rsid w:val="00E54A2F"/>
    <w:rsid w:val="00E561A4"/>
    <w:rsid w:val="00E77E9C"/>
    <w:rsid w:val="00EC38E5"/>
    <w:rsid w:val="00F0304A"/>
    <w:rsid w:val="00F442D7"/>
    <w:rsid w:val="00FB509F"/>
    <w:rsid w:val="00FD1AED"/>
    <w:rsid w:val="00FF79D1"/>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2BD9E4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702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7F8D"/>
    <w:pPr>
      <w:tabs>
        <w:tab w:val="center" w:pos="4513"/>
        <w:tab w:val="right" w:pos="9026"/>
      </w:tabs>
    </w:pPr>
  </w:style>
  <w:style w:type="character" w:customStyle="1" w:styleId="HeaderChar">
    <w:name w:val="Header Char"/>
    <w:basedOn w:val="DefaultParagraphFont"/>
    <w:link w:val="Header"/>
    <w:uiPriority w:val="99"/>
    <w:rsid w:val="006A7F8D"/>
  </w:style>
  <w:style w:type="paragraph" w:styleId="Footer">
    <w:name w:val="footer"/>
    <w:basedOn w:val="Normal"/>
    <w:link w:val="FooterChar"/>
    <w:uiPriority w:val="99"/>
    <w:unhideWhenUsed/>
    <w:rsid w:val="006A7F8D"/>
    <w:pPr>
      <w:tabs>
        <w:tab w:val="center" w:pos="4513"/>
        <w:tab w:val="right" w:pos="9026"/>
      </w:tabs>
    </w:pPr>
  </w:style>
  <w:style w:type="character" w:customStyle="1" w:styleId="FooterChar">
    <w:name w:val="Footer Char"/>
    <w:basedOn w:val="DefaultParagraphFont"/>
    <w:link w:val="Footer"/>
    <w:uiPriority w:val="99"/>
    <w:rsid w:val="006A7F8D"/>
  </w:style>
  <w:style w:type="character" w:customStyle="1" w:styleId="Heading1Char">
    <w:name w:val="Heading 1 Char"/>
    <w:basedOn w:val="DefaultParagraphFont"/>
    <w:link w:val="Heading1"/>
    <w:uiPriority w:val="9"/>
    <w:rsid w:val="002E702D"/>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2E70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434818">
      <w:bodyDiv w:val="1"/>
      <w:marLeft w:val="0"/>
      <w:marRight w:val="0"/>
      <w:marTop w:val="0"/>
      <w:marBottom w:val="0"/>
      <w:divBdr>
        <w:top w:val="none" w:sz="0" w:space="0" w:color="auto"/>
        <w:left w:val="none" w:sz="0" w:space="0" w:color="auto"/>
        <w:bottom w:val="none" w:sz="0" w:space="0" w:color="auto"/>
        <w:right w:val="none" w:sz="0" w:space="0" w:color="auto"/>
      </w:divBdr>
    </w:div>
    <w:div w:id="194196453">
      <w:bodyDiv w:val="1"/>
      <w:marLeft w:val="0"/>
      <w:marRight w:val="0"/>
      <w:marTop w:val="0"/>
      <w:marBottom w:val="0"/>
      <w:divBdr>
        <w:top w:val="none" w:sz="0" w:space="0" w:color="auto"/>
        <w:left w:val="none" w:sz="0" w:space="0" w:color="auto"/>
        <w:bottom w:val="none" w:sz="0" w:space="0" w:color="auto"/>
        <w:right w:val="none" w:sz="0" w:space="0" w:color="auto"/>
      </w:divBdr>
    </w:div>
    <w:div w:id="949124657">
      <w:bodyDiv w:val="1"/>
      <w:marLeft w:val="0"/>
      <w:marRight w:val="0"/>
      <w:marTop w:val="0"/>
      <w:marBottom w:val="0"/>
      <w:divBdr>
        <w:top w:val="none" w:sz="0" w:space="0" w:color="auto"/>
        <w:left w:val="none" w:sz="0" w:space="0" w:color="auto"/>
        <w:bottom w:val="none" w:sz="0" w:space="0" w:color="auto"/>
        <w:right w:val="none" w:sz="0" w:space="0" w:color="auto"/>
      </w:divBdr>
    </w:div>
    <w:div w:id="1001860602">
      <w:bodyDiv w:val="1"/>
      <w:marLeft w:val="0"/>
      <w:marRight w:val="0"/>
      <w:marTop w:val="0"/>
      <w:marBottom w:val="0"/>
      <w:divBdr>
        <w:top w:val="none" w:sz="0" w:space="0" w:color="auto"/>
        <w:left w:val="none" w:sz="0" w:space="0" w:color="auto"/>
        <w:bottom w:val="none" w:sz="0" w:space="0" w:color="auto"/>
        <w:right w:val="none" w:sz="0" w:space="0" w:color="auto"/>
      </w:divBdr>
    </w:div>
    <w:div w:id="1287934715">
      <w:bodyDiv w:val="1"/>
      <w:marLeft w:val="0"/>
      <w:marRight w:val="0"/>
      <w:marTop w:val="0"/>
      <w:marBottom w:val="0"/>
      <w:divBdr>
        <w:top w:val="none" w:sz="0" w:space="0" w:color="auto"/>
        <w:left w:val="none" w:sz="0" w:space="0" w:color="auto"/>
        <w:bottom w:val="none" w:sz="0" w:space="0" w:color="auto"/>
        <w:right w:val="none" w:sz="0" w:space="0" w:color="auto"/>
      </w:divBdr>
    </w:div>
    <w:div w:id="1747150563">
      <w:bodyDiv w:val="1"/>
      <w:marLeft w:val="0"/>
      <w:marRight w:val="0"/>
      <w:marTop w:val="0"/>
      <w:marBottom w:val="0"/>
      <w:divBdr>
        <w:top w:val="none" w:sz="0" w:space="0" w:color="auto"/>
        <w:left w:val="none" w:sz="0" w:space="0" w:color="auto"/>
        <w:bottom w:val="none" w:sz="0" w:space="0" w:color="auto"/>
        <w:right w:val="none" w:sz="0" w:space="0" w:color="auto"/>
      </w:divBdr>
    </w:div>
    <w:div w:id="1837459707">
      <w:bodyDiv w:val="1"/>
      <w:marLeft w:val="0"/>
      <w:marRight w:val="0"/>
      <w:marTop w:val="0"/>
      <w:marBottom w:val="0"/>
      <w:divBdr>
        <w:top w:val="none" w:sz="0" w:space="0" w:color="auto"/>
        <w:left w:val="none" w:sz="0" w:space="0" w:color="auto"/>
        <w:bottom w:val="none" w:sz="0" w:space="0" w:color="auto"/>
        <w:right w:val="none" w:sz="0" w:space="0" w:color="auto"/>
      </w:divBdr>
    </w:div>
    <w:div w:id="214514839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glossaryDocument" Target="glossary/document.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2E8E"/>
    <w:rsid w:val="0021158D"/>
    <w:rsid w:val="00232E8E"/>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954DB4380999459F78F8DD8A3A06F3">
    <w:name w:val="35954DB4380999459F78F8DD8A3A06F3"/>
    <w:rsid w:val="00232E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TSA18</b:Tag>
    <b:SourceType>InternetSite</b:SourceType>
    <b:Guid>{FF6CDC91-4B97-4B4B-B1FE-173B2D559CE8}</b:Guid>
    <b:Author>
      <b:Author>
        <b:Corporate>TSA</b:Corporate>
      </b:Author>
    </b:Author>
    <b:Title>Parents expectations of swimming lessons </b:Title>
    <b:InternetSiteTitle>tsa</b:InternetSiteTitle>
    <b:URL>http://texasswimacademy.com/what-parents-should-expect-with-swim-lessons/</b:URL>
    <b:Year>2018</b:Year>
    <b:RefOrder>2</b:RefOrder>
  </b:Source>
  <b:Source>
    <b:Tag>HSE181</b:Tag>
    <b:SourceType>InternetSite</b:SourceType>
    <b:Guid>{C5736A9B-AF2E-5146-A964-18E873DECE13}</b:Guid>
    <b:Author>
      <b:Author>
        <b:Corporate>HSE</b:Corporate>
      </b:Author>
    </b:Author>
    <b:Title>Health and safety executive</b:Title>
    <b:InternetSiteTitle>health and safety </b:InternetSiteTitle>
    <b:URL>http://www.hse.gov.uk/entertainment/leisure/swimming-pool.htm</b:URL>
    <b:Year>2018</b:Year>
    <b:RefOrder>3</b:RefOrder>
  </b:Source>
  <b:Source>
    <b:Tag>Swi18</b:Tag>
    <b:SourceType>InternetSite</b:SourceType>
    <b:Guid>{4B56DC09-9D52-F142-BBDE-4F14B6226E22}</b:Guid>
    <b:Author>
      <b:Author>
        <b:Corporate>Swim Tech</b:Corporate>
      </b:Author>
    </b:Author>
    <b:Title>photographing of children in swimming pools policy</b:Title>
    <b:InternetSiteTitle>swim tech</b:InternetSiteTitle>
    <b:URL>http://www.swimtech.org.uk/articles/47-Photographing-Swimming-Pool-Policy.html</b:URL>
    <b:Year>2018</b:Year>
    <b:RefOrder>4</b:RefOrder>
  </b:Source>
  <b:Source>
    <b:Tag>Exp18</b:Tag>
    <b:SourceType>InternetSite</b:SourceType>
    <b:Guid>{302EE5C0-D41B-E44E-A384-6495C76B38DE}</b:Guid>
    <b:Author>
      <b:Author>
        <b:Corporate>Experian</b:Corporate>
      </b:Author>
    </b:Author>
    <b:Title>data protection act</b:Title>
    <b:InternetSiteTitle>experian limited</b:InternetSiteTitle>
    <b:URL>https://www.experian.co.uk/business/glossary/data-protection-act/</b:URL>
    <b:Year>2018</b:Year>
    <b:RefOrder>5</b:RefOrder>
  </b:Source>
  <b:Source>
    <b:Tag>Uni16</b:Tag>
    <b:SourceType>InternetSite</b:SourceType>
    <b:Guid>{FCEA4274-D012-1145-B576-DAAB1EAEF35D}</b:Guid>
    <b:Author>
      <b:Author>
        <b:Corporate>University of Liverpool</b:Corporate>
      </b:Author>
    </b:Author>
    <b:Title>swimming teacher</b:Title>
    <b:InternetSiteTitle>sport liverpool</b:InternetSiteTitle>
    <b:URL>https://www.liverpool.ac.uk/media/livacuk/sports/docs/Swimming,Teacher,JD.pdf</b:URL>
    <b:Year>2016</b:Year>
    <b:RefOrder>1</b:RefOrder>
  </b:Source>
  <b:Source>
    <b:Tag>You19</b:Tag>
    <b:SourceType>InternetSite</b:SourceType>
    <b:Guid>{77394D11-4745-6142-BCBF-C0E5CD5589ED}</b:Guid>
    <b:Author>
      <b:Author>
        <b:Corporate>Young Peoples Partnership</b:Corporate>
      </b:Author>
    </b:Author>
    <b:Title>childrens act 2004</b:Title>
    <b:InternetSiteTitle>cypp</b:InternetSiteTitle>
    <b:URL>http://www.cypp.powys.gov.uk/index.php?id=4658</b:URL>
    <b:Year>2019</b:Year>
    <b:RefOrder>6</b:RefOrder>
  </b:Source>
  <b:Source>
    <b:Tag>WHO183</b:Tag>
    <b:SourceType>InternetSite</b:SourceType>
    <b:Guid>{5EBE07DA-ED8B-3143-B58A-3819301784F1}</b:Guid>
    <b:Author>
      <b:Author>
        <b:Corporate>WHO</b:Corporate>
      </b:Author>
    </b:Author>
    <b:Title>Legislation and regulation</b:Title>
    <b:InternetSiteTitle>health and environment</b:InternetSiteTitle>
    <b:URL>https://www.who.int/heli/tools/legis_regul/en/</b:URL>
    <b:Year>2018</b:Year>
    <b:RefOrder>7</b:RefOrder>
  </b:Source>
</b:Sources>
</file>

<file path=customXml/itemProps1.xml><?xml version="1.0" encoding="utf-8"?>
<ds:datastoreItem xmlns:ds="http://schemas.openxmlformats.org/officeDocument/2006/customXml" ds:itemID="{D3121D4B-6CDD-C749-BC7A-6E718D26B8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2</Pages>
  <Words>1074</Words>
  <Characters>6127</Characters>
  <Application>Microsoft Macintosh Word</Application>
  <DocSecurity>0</DocSecurity>
  <Lines>51</Lines>
  <Paragraphs>14</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Bibliography</vt:lpstr>
    </vt:vector>
  </TitlesOfParts>
  <LinksUpToDate>false</LinksUpToDate>
  <CharactersWithSpaces>7187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taylor</dc:creator>
  <cp:keywords/>
  <dc:description/>
  <cp:lastModifiedBy>llyr taylor</cp:lastModifiedBy>
  <cp:revision>37</cp:revision>
  <dcterms:created xsi:type="dcterms:W3CDTF">2019-05-10T19:10:00Z</dcterms:created>
  <dcterms:modified xsi:type="dcterms:W3CDTF">2019-05-10T22:31:00Z</dcterms:modified>
</cp:coreProperties>
</file>