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A1927A" w14:textId="77777777" w:rsidR="00C613C3" w:rsidRPr="00C613C3" w:rsidRDefault="00C613C3" w:rsidP="00C613C3">
      <w:pPr>
        <w:jc w:val="center"/>
        <w:rPr>
          <w:rFonts w:asciiTheme="minorHAnsi" w:eastAsia="Times New Roman" w:hAnsiTheme="minorHAnsi" w:cstheme="minorHAnsi"/>
          <w:sz w:val="32"/>
          <w:szCs w:val="32"/>
        </w:rPr>
      </w:pPr>
      <w:r w:rsidRPr="00C613C3">
        <w:rPr>
          <w:rFonts w:asciiTheme="minorHAnsi" w:eastAsia="Times New Roman" w:hAnsiTheme="minorHAnsi" w:cstheme="minorHAnsi"/>
          <w:sz w:val="32"/>
          <w:szCs w:val="32"/>
        </w:rPr>
        <w:t xml:space="preserve">Flower shop </w:t>
      </w:r>
    </w:p>
    <w:p w14:paraId="3E7D2C9C" w14:textId="77777777" w:rsidR="00C613C3" w:rsidRPr="00C613C3" w:rsidRDefault="00C613C3" w:rsidP="00C613C3">
      <w:pPr>
        <w:jc w:val="center"/>
        <w:rPr>
          <w:rFonts w:asciiTheme="minorHAnsi" w:eastAsia="Times New Roman" w:hAnsiTheme="minorHAnsi" w:cstheme="minorHAnsi"/>
          <w:sz w:val="32"/>
          <w:szCs w:val="32"/>
        </w:rPr>
      </w:pPr>
      <w:r w:rsidRPr="00C613C3">
        <w:rPr>
          <w:rFonts w:asciiTheme="minorHAnsi" w:eastAsia="Times New Roman" w:hAnsiTheme="minorHAnsi" w:cstheme="minorHAnsi"/>
          <w:i/>
          <w:sz w:val="32"/>
          <w:szCs w:val="32"/>
        </w:rPr>
        <w:t>CROCUS</w:t>
      </w:r>
    </w:p>
    <w:p w14:paraId="632531CA" w14:textId="77777777" w:rsidR="00C613C3" w:rsidRPr="00C613C3" w:rsidRDefault="00C613C3" w:rsidP="00C613C3">
      <w:pPr>
        <w:rPr>
          <w:rFonts w:asciiTheme="minorHAnsi" w:eastAsia="Times New Roman" w:hAnsiTheme="minorHAnsi" w:cstheme="minorHAnsi"/>
          <w:sz w:val="32"/>
          <w:szCs w:val="32"/>
        </w:rPr>
      </w:pPr>
      <w:r w:rsidRPr="00C613C3">
        <w:rPr>
          <w:rFonts w:asciiTheme="minorHAnsi" w:eastAsia="Times New Roman" w:hAnsiTheme="minorHAnsi" w:cstheme="minorHAnsi"/>
          <w:noProof/>
          <w:sz w:val="32"/>
          <w:szCs w:val="32"/>
          <w:lang w:val="en-US"/>
        </w:rPr>
        <w:drawing>
          <wp:anchor distT="0" distB="0" distL="114300" distR="114300" simplePos="0" relativeHeight="251659264" behindDoc="0" locked="0" layoutInCell="1" allowOverlap="1" wp14:anchorId="60828161" wp14:editId="09AA49E6">
            <wp:simplePos x="0" y="0"/>
            <wp:positionH relativeFrom="margin">
              <wp:posOffset>1209675</wp:posOffset>
            </wp:positionH>
            <wp:positionV relativeFrom="paragraph">
              <wp:posOffset>97790</wp:posOffset>
            </wp:positionV>
            <wp:extent cx="3929380" cy="2590800"/>
            <wp:effectExtent l="0" t="0" r="0" b="0"/>
            <wp:wrapThrough wrapText="bothSides">
              <wp:wrapPolygon edited="0">
                <wp:start x="0" y="0"/>
                <wp:lineTo x="0" y="21441"/>
                <wp:lineTo x="21467" y="21441"/>
                <wp:lineTo x="21467" y="0"/>
                <wp:lineTo x="0" y="0"/>
              </wp:wrapPolygon>
            </wp:wrapThrough>
            <wp:docPr id="2" name="Picture 2" descr="A close 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flow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929380" cy="2590800"/>
                    </a:xfrm>
                    <a:prstGeom prst="rect">
                      <a:avLst/>
                    </a:prstGeom>
                  </pic:spPr>
                </pic:pic>
              </a:graphicData>
            </a:graphic>
            <wp14:sizeRelH relativeFrom="margin">
              <wp14:pctWidth>0</wp14:pctWidth>
            </wp14:sizeRelH>
            <wp14:sizeRelV relativeFrom="margin">
              <wp14:pctHeight>0</wp14:pctHeight>
            </wp14:sizeRelV>
          </wp:anchor>
        </w:drawing>
      </w:r>
    </w:p>
    <w:p w14:paraId="24F3F969" w14:textId="77777777" w:rsidR="00C613C3" w:rsidRPr="00C613C3" w:rsidRDefault="00C613C3" w:rsidP="00C613C3">
      <w:pPr>
        <w:jc w:val="right"/>
        <w:rPr>
          <w:rFonts w:asciiTheme="minorHAnsi" w:eastAsia="Times New Roman" w:hAnsiTheme="minorHAnsi" w:cstheme="minorHAnsi"/>
          <w:color w:val="000000" w:themeColor="text1"/>
          <w:sz w:val="32"/>
          <w:szCs w:val="32"/>
        </w:rPr>
      </w:pPr>
    </w:p>
    <w:p w14:paraId="3EB4019E" w14:textId="77777777" w:rsidR="00C613C3" w:rsidRPr="00C613C3" w:rsidRDefault="00C613C3" w:rsidP="00C613C3">
      <w:pPr>
        <w:jc w:val="right"/>
        <w:rPr>
          <w:rFonts w:asciiTheme="minorHAnsi" w:eastAsia="Times New Roman" w:hAnsiTheme="minorHAnsi" w:cstheme="minorHAnsi"/>
          <w:color w:val="000000" w:themeColor="text1"/>
          <w:sz w:val="32"/>
          <w:szCs w:val="32"/>
        </w:rPr>
      </w:pPr>
    </w:p>
    <w:p w14:paraId="1AAEE763" w14:textId="77777777" w:rsidR="00C613C3" w:rsidRPr="00C613C3" w:rsidRDefault="00C613C3" w:rsidP="00C613C3">
      <w:pPr>
        <w:jc w:val="right"/>
        <w:rPr>
          <w:rFonts w:asciiTheme="minorHAnsi" w:eastAsia="Times New Roman" w:hAnsiTheme="minorHAnsi" w:cstheme="minorHAnsi"/>
          <w:color w:val="000000" w:themeColor="text1"/>
          <w:sz w:val="32"/>
          <w:szCs w:val="32"/>
        </w:rPr>
      </w:pPr>
    </w:p>
    <w:p w14:paraId="42EF8467" w14:textId="77777777" w:rsidR="00C613C3" w:rsidRPr="00C613C3" w:rsidRDefault="00C613C3" w:rsidP="00C613C3">
      <w:pPr>
        <w:jc w:val="right"/>
        <w:rPr>
          <w:rFonts w:asciiTheme="minorHAnsi" w:eastAsia="Times New Roman" w:hAnsiTheme="minorHAnsi" w:cstheme="minorHAnsi"/>
          <w:color w:val="000000" w:themeColor="text1"/>
          <w:sz w:val="32"/>
          <w:szCs w:val="32"/>
        </w:rPr>
      </w:pPr>
    </w:p>
    <w:p w14:paraId="79B7292C" w14:textId="77777777" w:rsidR="00C613C3" w:rsidRPr="00C613C3" w:rsidRDefault="00C613C3" w:rsidP="00C613C3">
      <w:pPr>
        <w:jc w:val="right"/>
        <w:rPr>
          <w:rFonts w:asciiTheme="minorHAnsi" w:eastAsia="Times New Roman" w:hAnsiTheme="minorHAnsi" w:cstheme="minorHAnsi"/>
          <w:sz w:val="32"/>
          <w:szCs w:val="32"/>
        </w:rPr>
      </w:pPr>
    </w:p>
    <w:p w14:paraId="02B38150" w14:textId="77777777" w:rsidR="00C613C3" w:rsidRPr="00C613C3" w:rsidRDefault="00C613C3" w:rsidP="00C613C3">
      <w:pPr>
        <w:jc w:val="right"/>
        <w:rPr>
          <w:rFonts w:asciiTheme="minorHAnsi" w:eastAsia="Times New Roman" w:hAnsiTheme="minorHAnsi" w:cstheme="minorHAnsi"/>
          <w:sz w:val="32"/>
          <w:szCs w:val="32"/>
        </w:rPr>
      </w:pPr>
    </w:p>
    <w:p w14:paraId="3B748526" w14:textId="77777777" w:rsidR="00C613C3" w:rsidRPr="00C613C3" w:rsidRDefault="00C613C3" w:rsidP="00C613C3">
      <w:pPr>
        <w:jc w:val="right"/>
        <w:rPr>
          <w:rFonts w:asciiTheme="minorHAnsi" w:eastAsia="Times New Roman" w:hAnsiTheme="minorHAnsi" w:cstheme="minorHAnsi"/>
          <w:sz w:val="32"/>
          <w:szCs w:val="32"/>
        </w:rPr>
      </w:pPr>
    </w:p>
    <w:p w14:paraId="0024C74C" w14:textId="77777777" w:rsidR="00C613C3" w:rsidRPr="00C613C3" w:rsidRDefault="00C613C3" w:rsidP="00C613C3">
      <w:pPr>
        <w:jc w:val="right"/>
        <w:rPr>
          <w:rFonts w:asciiTheme="minorHAnsi" w:eastAsia="MS PGothic" w:hAnsiTheme="minorHAnsi" w:cstheme="minorHAnsi"/>
          <w:bCs/>
          <w:kern w:val="24"/>
          <w:sz w:val="32"/>
          <w:szCs w:val="32"/>
        </w:rPr>
      </w:pPr>
    </w:p>
    <w:p w14:paraId="1DFE537A" w14:textId="77777777" w:rsidR="00C613C3" w:rsidRPr="00C613C3" w:rsidRDefault="00C613C3" w:rsidP="00C613C3">
      <w:pPr>
        <w:pStyle w:val="NormalWeb"/>
        <w:spacing w:before="115" w:beforeAutospacing="0" w:after="0" w:afterAutospacing="0"/>
        <w:jc w:val="center"/>
        <w:textAlignment w:val="baseline"/>
        <w:rPr>
          <w:rFonts w:asciiTheme="minorHAnsi" w:hAnsiTheme="minorHAnsi" w:cstheme="minorHAnsi"/>
          <w:b/>
          <w:bCs/>
          <w:color w:val="000000" w:themeColor="text1"/>
          <w:kern w:val="24"/>
          <w:sz w:val="32"/>
          <w:szCs w:val="32"/>
        </w:rPr>
      </w:pPr>
    </w:p>
    <w:p w14:paraId="40D530E2" w14:textId="77777777" w:rsidR="00C613C3" w:rsidRPr="00C613C3" w:rsidRDefault="00C613C3" w:rsidP="00C613C3">
      <w:pPr>
        <w:pStyle w:val="NormalWeb"/>
        <w:spacing w:before="115" w:beforeAutospacing="0" w:after="0" w:afterAutospacing="0" w:line="360" w:lineRule="auto"/>
        <w:jc w:val="center"/>
        <w:textAlignment w:val="baseline"/>
        <w:rPr>
          <w:rFonts w:asciiTheme="minorHAnsi" w:hAnsiTheme="minorHAnsi" w:cstheme="minorHAnsi"/>
          <w:b/>
          <w:bCs/>
          <w:color w:val="000000" w:themeColor="text1"/>
          <w:kern w:val="24"/>
          <w:sz w:val="32"/>
          <w:szCs w:val="32"/>
        </w:rPr>
      </w:pPr>
    </w:p>
    <w:p w14:paraId="4DC133DB" w14:textId="77777777" w:rsidR="00C613C3" w:rsidRPr="00C613C3" w:rsidRDefault="00C613C3" w:rsidP="00C613C3">
      <w:pPr>
        <w:pStyle w:val="NormalWeb"/>
        <w:spacing w:before="115" w:beforeAutospacing="0" w:after="0" w:afterAutospacing="0" w:line="360" w:lineRule="auto"/>
        <w:textAlignment w:val="baseline"/>
        <w:rPr>
          <w:rFonts w:asciiTheme="minorHAnsi" w:hAnsiTheme="minorHAnsi" w:cstheme="minorHAnsi"/>
          <w:b/>
          <w:bCs/>
          <w:color w:val="000000" w:themeColor="text1"/>
          <w:kern w:val="24"/>
          <w:sz w:val="32"/>
          <w:szCs w:val="32"/>
        </w:rPr>
      </w:pPr>
      <w:r w:rsidRPr="00C613C3">
        <w:rPr>
          <w:rFonts w:asciiTheme="minorHAnsi" w:hAnsiTheme="minorHAnsi" w:cstheme="minorHAnsi"/>
          <w:b/>
          <w:bCs/>
          <w:color w:val="000000" w:themeColor="text1"/>
          <w:kern w:val="24"/>
          <w:sz w:val="32"/>
          <w:szCs w:val="32"/>
        </w:rPr>
        <w:t>Name of the Students:</w:t>
      </w:r>
    </w:p>
    <w:p w14:paraId="07EF25AA" w14:textId="77777777" w:rsidR="00C613C3" w:rsidRPr="00C613C3" w:rsidRDefault="00C613C3" w:rsidP="00C613C3">
      <w:pPr>
        <w:pStyle w:val="NormalWeb"/>
        <w:spacing w:before="115" w:beforeAutospacing="0" w:after="0" w:afterAutospacing="0" w:line="360" w:lineRule="auto"/>
        <w:textAlignment w:val="baseline"/>
        <w:rPr>
          <w:rFonts w:asciiTheme="minorHAnsi" w:hAnsiTheme="minorHAnsi" w:cstheme="minorHAnsi"/>
          <w:bCs/>
          <w:color w:val="000000" w:themeColor="text1"/>
          <w:kern w:val="24"/>
          <w:sz w:val="32"/>
          <w:szCs w:val="32"/>
        </w:rPr>
      </w:pPr>
      <w:proofErr w:type="spellStart"/>
      <w:r w:rsidRPr="00C613C3">
        <w:rPr>
          <w:rFonts w:asciiTheme="minorHAnsi" w:hAnsiTheme="minorHAnsi" w:cstheme="minorHAnsi"/>
          <w:bCs/>
          <w:color w:val="000000" w:themeColor="text1"/>
          <w:kern w:val="24"/>
          <w:sz w:val="32"/>
          <w:szCs w:val="32"/>
        </w:rPr>
        <w:t>Klaudia</w:t>
      </w:r>
      <w:proofErr w:type="spellEnd"/>
      <w:r w:rsidRPr="00C613C3">
        <w:rPr>
          <w:rFonts w:asciiTheme="minorHAnsi" w:hAnsiTheme="minorHAnsi" w:cstheme="minorHAnsi"/>
          <w:bCs/>
          <w:color w:val="000000" w:themeColor="text1"/>
          <w:kern w:val="24"/>
          <w:sz w:val="32"/>
          <w:szCs w:val="32"/>
        </w:rPr>
        <w:t xml:space="preserve"> </w:t>
      </w:r>
      <w:proofErr w:type="spellStart"/>
      <w:r w:rsidRPr="00C613C3">
        <w:rPr>
          <w:rFonts w:asciiTheme="minorHAnsi" w:hAnsiTheme="minorHAnsi" w:cstheme="minorHAnsi"/>
          <w:bCs/>
          <w:color w:val="000000" w:themeColor="text1"/>
          <w:kern w:val="24"/>
          <w:sz w:val="32"/>
          <w:szCs w:val="32"/>
        </w:rPr>
        <w:t>Kolodziejek</w:t>
      </w:r>
      <w:proofErr w:type="spellEnd"/>
      <w:r w:rsidRPr="00C613C3">
        <w:rPr>
          <w:rFonts w:asciiTheme="minorHAnsi" w:hAnsiTheme="minorHAnsi" w:cstheme="minorHAnsi"/>
          <w:bCs/>
          <w:color w:val="000000" w:themeColor="text1"/>
          <w:kern w:val="24"/>
          <w:sz w:val="32"/>
          <w:szCs w:val="32"/>
        </w:rPr>
        <w:t xml:space="preserve"> - 1916661</w:t>
      </w:r>
    </w:p>
    <w:p w14:paraId="7C849AB5" w14:textId="77777777" w:rsidR="00C613C3" w:rsidRPr="00C613C3" w:rsidRDefault="00C613C3" w:rsidP="00C613C3">
      <w:pPr>
        <w:pStyle w:val="NormalWeb"/>
        <w:spacing w:before="115" w:beforeAutospacing="0" w:after="0" w:afterAutospacing="0" w:line="360" w:lineRule="auto"/>
        <w:textAlignment w:val="baseline"/>
        <w:rPr>
          <w:rFonts w:asciiTheme="minorHAnsi" w:hAnsiTheme="minorHAnsi" w:cstheme="minorHAnsi"/>
          <w:bCs/>
          <w:color w:val="000000" w:themeColor="text1"/>
          <w:kern w:val="24"/>
          <w:sz w:val="32"/>
          <w:szCs w:val="32"/>
        </w:rPr>
      </w:pPr>
      <w:r w:rsidRPr="00C613C3">
        <w:rPr>
          <w:rFonts w:asciiTheme="minorHAnsi" w:hAnsiTheme="minorHAnsi" w:cstheme="minorHAnsi"/>
          <w:bCs/>
          <w:color w:val="000000" w:themeColor="text1"/>
          <w:kern w:val="24"/>
          <w:sz w:val="32"/>
          <w:szCs w:val="32"/>
        </w:rPr>
        <w:t>Karolina Tkaczyk - 1916662</w:t>
      </w:r>
    </w:p>
    <w:p w14:paraId="06301B8D" w14:textId="77777777" w:rsidR="00C613C3" w:rsidRPr="00C613C3" w:rsidRDefault="00C613C3" w:rsidP="00C613C3">
      <w:pPr>
        <w:pStyle w:val="NormalWeb"/>
        <w:spacing w:before="115" w:beforeAutospacing="0" w:after="0" w:afterAutospacing="0" w:line="360" w:lineRule="auto"/>
        <w:textAlignment w:val="baseline"/>
        <w:rPr>
          <w:rFonts w:asciiTheme="minorHAnsi" w:hAnsiTheme="minorHAnsi" w:cstheme="minorHAnsi"/>
          <w:bCs/>
          <w:color w:val="000000" w:themeColor="text1"/>
          <w:kern w:val="24"/>
          <w:sz w:val="32"/>
          <w:szCs w:val="32"/>
        </w:rPr>
      </w:pPr>
      <w:r w:rsidRPr="00C613C3">
        <w:rPr>
          <w:rFonts w:asciiTheme="minorHAnsi" w:hAnsiTheme="minorHAnsi" w:cstheme="minorHAnsi"/>
          <w:bCs/>
          <w:color w:val="000000" w:themeColor="text1"/>
          <w:kern w:val="24"/>
          <w:sz w:val="32"/>
          <w:szCs w:val="32"/>
        </w:rPr>
        <w:t xml:space="preserve">Oksana </w:t>
      </w:r>
      <w:proofErr w:type="spellStart"/>
      <w:r w:rsidRPr="00C613C3">
        <w:rPr>
          <w:rFonts w:asciiTheme="minorHAnsi" w:hAnsiTheme="minorHAnsi" w:cstheme="minorHAnsi"/>
          <w:bCs/>
          <w:color w:val="000000" w:themeColor="text1"/>
          <w:kern w:val="24"/>
          <w:sz w:val="32"/>
          <w:szCs w:val="32"/>
        </w:rPr>
        <w:t>Klepailo</w:t>
      </w:r>
      <w:proofErr w:type="spellEnd"/>
      <w:r w:rsidRPr="00C613C3">
        <w:rPr>
          <w:rFonts w:asciiTheme="minorHAnsi" w:hAnsiTheme="minorHAnsi" w:cstheme="minorHAnsi"/>
          <w:bCs/>
          <w:color w:val="000000" w:themeColor="text1"/>
          <w:kern w:val="24"/>
          <w:sz w:val="32"/>
          <w:szCs w:val="32"/>
        </w:rPr>
        <w:t xml:space="preserve"> - 1912613</w:t>
      </w:r>
    </w:p>
    <w:p w14:paraId="7E9DA532" w14:textId="77777777" w:rsidR="00C613C3" w:rsidRPr="00C613C3" w:rsidRDefault="00C613C3" w:rsidP="00C613C3">
      <w:pPr>
        <w:pStyle w:val="NormalWeb"/>
        <w:spacing w:before="115" w:beforeAutospacing="0" w:after="0" w:afterAutospacing="0" w:line="360" w:lineRule="auto"/>
        <w:textAlignment w:val="baseline"/>
        <w:rPr>
          <w:rFonts w:asciiTheme="minorHAnsi" w:hAnsiTheme="minorHAnsi" w:cstheme="minorHAnsi"/>
          <w:bCs/>
          <w:sz w:val="32"/>
          <w:szCs w:val="32"/>
        </w:rPr>
      </w:pPr>
      <w:r w:rsidRPr="00C613C3">
        <w:rPr>
          <w:rFonts w:asciiTheme="minorHAnsi" w:hAnsiTheme="minorHAnsi" w:cstheme="minorHAnsi"/>
          <w:bCs/>
          <w:sz w:val="32"/>
          <w:szCs w:val="32"/>
        </w:rPr>
        <w:t>Osvaldo Da silva Francisco - 1913130</w:t>
      </w:r>
    </w:p>
    <w:p w14:paraId="00D7591E" w14:textId="77777777" w:rsidR="00C613C3" w:rsidRPr="00C613C3" w:rsidRDefault="00C613C3" w:rsidP="00C613C3">
      <w:pPr>
        <w:pStyle w:val="NormalWeb"/>
        <w:spacing w:before="115" w:beforeAutospacing="0" w:after="0" w:afterAutospacing="0" w:line="360" w:lineRule="auto"/>
        <w:textAlignment w:val="baseline"/>
        <w:rPr>
          <w:rFonts w:asciiTheme="minorHAnsi" w:hAnsiTheme="minorHAnsi" w:cstheme="minorHAnsi"/>
          <w:bCs/>
          <w:color w:val="000000" w:themeColor="text1"/>
          <w:kern w:val="24"/>
          <w:sz w:val="32"/>
          <w:szCs w:val="32"/>
        </w:rPr>
      </w:pPr>
      <w:r w:rsidRPr="00C613C3">
        <w:rPr>
          <w:rFonts w:asciiTheme="minorHAnsi" w:hAnsiTheme="minorHAnsi" w:cstheme="minorHAnsi"/>
          <w:bCs/>
          <w:sz w:val="32"/>
          <w:szCs w:val="32"/>
        </w:rPr>
        <w:t>Alexander George</w:t>
      </w:r>
      <w:bookmarkStart w:id="0" w:name="_gjdgxs" w:colFirst="0" w:colLast="0"/>
      <w:bookmarkEnd w:id="0"/>
      <w:r w:rsidRPr="00C613C3">
        <w:rPr>
          <w:rFonts w:asciiTheme="minorHAnsi" w:hAnsiTheme="minorHAnsi" w:cstheme="minorHAnsi"/>
          <w:bCs/>
          <w:sz w:val="32"/>
          <w:szCs w:val="32"/>
        </w:rPr>
        <w:t>-</w:t>
      </w:r>
      <w:proofErr w:type="spellStart"/>
      <w:r w:rsidRPr="00C613C3">
        <w:rPr>
          <w:rFonts w:asciiTheme="minorHAnsi" w:hAnsiTheme="minorHAnsi" w:cstheme="minorHAnsi"/>
          <w:bCs/>
          <w:sz w:val="32"/>
          <w:szCs w:val="32"/>
        </w:rPr>
        <w:t>Ufot</w:t>
      </w:r>
      <w:proofErr w:type="spellEnd"/>
      <w:r w:rsidRPr="00C613C3">
        <w:rPr>
          <w:rFonts w:asciiTheme="minorHAnsi" w:hAnsiTheme="minorHAnsi" w:cstheme="minorHAnsi"/>
          <w:bCs/>
          <w:sz w:val="32"/>
          <w:szCs w:val="32"/>
        </w:rPr>
        <w:t xml:space="preserve"> - 1917001</w:t>
      </w:r>
    </w:p>
    <w:p w14:paraId="0BD3A65A" w14:textId="604E2BC5" w:rsidR="00C613C3" w:rsidRDefault="00C613C3" w:rsidP="00C613C3">
      <w:pPr>
        <w:pStyle w:val="Subtitle"/>
        <w:rPr>
          <w:rFonts w:asciiTheme="minorHAnsi" w:eastAsia="Times New Roman" w:hAnsiTheme="minorHAnsi" w:cstheme="minorHAnsi"/>
          <w:b/>
          <w:bCs/>
          <w:color w:val="222222"/>
          <w:kern w:val="36"/>
          <w:sz w:val="32"/>
          <w:szCs w:val="32"/>
        </w:rPr>
      </w:pPr>
    </w:p>
    <w:p w14:paraId="31F1FD0F" w14:textId="77777777" w:rsidR="00C613C3" w:rsidRPr="00C613C3" w:rsidRDefault="00C613C3" w:rsidP="00C613C3">
      <w:pPr>
        <w:pStyle w:val="Subtitle"/>
        <w:rPr>
          <w:rFonts w:asciiTheme="minorHAnsi" w:eastAsia="Times New Roman" w:hAnsiTheme="minorHAnsi" w:cstheme="minorHAnsi"/>
          <w:b/>
          <w:bCs/>
          <w:color w:val="222222"/>
          <w:kern w:val="36"/>
          <w:sz w:val="32"/>
          <w:szCs w:val="32"/>
        </w:rPr>
      </w:pPr>
    </w:p>
    <w:p w14:paraId="20C3AFED" w14:textId="77777777" w:rsidR="005D0DFF" w:rsidRPr="005D0DFF" w:rsidRDefault="005D0DFF" w:rsidP="005D0DFF">
      <w:pPr>
        <w:pStyle w:val="NormalWeb"/>
        <w:spacing w:before="115" w:beforeAutospacing="0" w:after="0" w:afterAutospacing="0"/>
        <w:jc w:val="center"/>
        <w:textAlignment w:val="baseline"/>
        <w:rPr>
          <w:rFonts w:asciiTheme="minorHAnsi" w:hAnsiTheme="minorHAnsi" w:cstheme="minorHAnsi"/>
          <w:b/>
          <w:sz w:val="32"/>
          <w:szCs w:val="32"/>
        </w:rPr>
      </w:pPr>
      <w:r w:rsidRPr="005D0DFF">
        <w:rPr>
          <w:rFonts w:asciiTheme="minorHAnsi" w:hAnsiTheme="minorHAnsi" w:cstheme="minorHAnsi"/>
          <w:b/>
          <w:sz w:val="32"/>
          <w:szCs w:val="32"/>
        </w:rPr>
        <w:lastRenderedPageBreak/>
        <w:t>Table of contents</w:t>
      </w:r>
    </w:p>
    <w:p w14:paraId="0E40E4CD" w14:textId="77777777" w:rsidR="005D0DFF" w:rsidRPr="005D0DFF" w:rsidRDefault="005D0DFF" w:rsidP="005D0DFF">
      <w:pPr>
        <w:pStyle w:val="NormalWeb"/>
        <w:spacing w:before="115" w:beforeAutospacing="0" w:after="0" w:afterAutospacing="0"/>
        <w:jc w:val="center"/>
        <w:textAlignment w:val="baseline"/>
        <w:rPr>
          <w:rFonts w:asciiTheme="minorHAnsi" w:hAnsiTheme="minorHAnsi" w:cstheme="minorHAnsi"/>
          <w:bCs/>
          <w:color w:val="000000" w:themeColor="text1"/>
          <w:kern w:val="24"/>
          <w:sz w:val="32"/>
          <w:szCs w:val="32"/>
        </w:rPr>
      </w:pPr>
    </w:p>
    <w:p w14:paraId="6A964DCF" w14:textId="77777777" w:rsidR="005D0DFF" w:rsidRPr="005D0DFF" w:rsidRDefault="005D0DFF" w:rsidP="005D0DFF">
      <w:pPr>
        <w:spacing w:line="480" w:lineRule="auto"/>
        <w:rPr>
          <w:rFonts w:asciiTheme="minorHAnsi" w:hAnsiTheme="minorHAnsi" w:cstheme="minorHAnsi"/>
          <w:bCs/>
          <w:sz w:val="32"/>
          <w:szCs w:val="32"/>
        </w:rPr>
      </w:pPr>
      <w:r w:rsidRPr="005D0DFF">
        <w:rPr>
          <w:rFonts w:asciiTheme="minorHAnsi" w:hAnsiTheme="minorHAnsi" w:cstheme="minorHAnsi"/>
          <w:bCs/>
          <w:sz w:val="32"/>
          <w:szCs w:val="32"/>
        </w:rPr>
        <w:t xml:space="preserve">      Executive Summary</w:t>
      </w:r>
    </w:p>
    <w:p w14:paraId="2333E707" w14:textId="77777777" w:rsidR="005D0DFF" w:rsidRPr="005D0DFF" w:rsidRDefault="005D0DFF" w:rsidP="005D0DFF">
      <w:pPr>
        <w:pStyle w:val="ListParagraph"/>
        <w:numPr>
          <w:ilvl w:val="0"/>
          <w:numId w:val="18"/>
        </w:numPr>
        <w:spacing w:line="480" w:lineRule="auto"/>
        <w:rPr>
          <w:rFonts w:asciiTheme="minorHAnsi" w:hAnsiTheme="minorHAnsi" w:cstheme="minorHAnsi"/>
          <w:bCs/>
          <w:sz w:val="32"/>
          <w:szCs w:val="32"/>
        </w:rPr>
      </w:pPr>
      <w:r w:rsidRPr="005D0DFF">
        <w:rPr>
          <w:rFonts w:asciiTheme="minorHAnsi" w:hAnsiTheme="minorHAnsi" w:cstheme="minorHAnsi"/>
          <w:bCs/>
          <w:sz w:val="32"/>
          <w:szCs w:val="32"/>
        </w:rPr>
        <w:t>Business overview</w:t>
      </w:r>
    </w:p>
    <w:p w14:paraId="1932AF71" w14:textId="0E149A10" w:rsidR="005D0DFF" w:rsidRPr="005D0DFF" w:rsidRDefault="005D0DFF" w:rsidP="005D0DFF">
      <w:pPr>
        <w:pStyle w:val="ListParagraph"/>
        <w:numPr>
          <w:ilvl w:val="0"/>
          <w:numId w:val="18"/>
        </w:numPr>
        <w:spacing w:line="480" w:lineRule="auto"/>
        <w:rPr>
          <w:rFonts w:asciiTheme="minorHAnsi" w:hAnsiTheme="minorHAnsi" w:cstheme="minorHAnsi"/>
          <w:bCs/>
          <w:sz w:val="32"/>
          <w:szCs w:val="32"/>
        </w:rPr>
      </w:pPr>
      <w:r w:rsidRPr="005D0DFF">
        <w:rPr>
          <w:rFonts w:asciiTheme="minorHAnsi" w:hAnsiTheme="minorHAnsi" w:cstheme="minorHAnsi"/>
          <w:bCs/>
          <w:sz w:val="32"/>
          <w:szCs w:val="32"/>
        </w:rPr>
        <w:t>Products and Services</w:t>
      </w:r>
    </w:p>
    <w:p w14:paraId="488148DC" w14:textId="4767079E" w:rsidR="005D0DFF" w:rsidRPr="005D0DFF" w:rsidRDefault="005D0DFF" w:rsidP="005D0DFF">
      <w:pPr>
        <w:pStyle w:val="ListParagraph"/>
        <w:numPr>
          <w:ilvl w:val="0"/>
          <w:numId w:val="18"/>
        </w:numPr>
        <w:spacing w:line="480" w:lineRule="auto"/>
        <w:rPr>
          <w:rFonts w:asciiTheme="minorHAnsi" w:hAnsiTheme="minorHAnsi" w:cstheme="minorHAnsi"/>
          <w:bCs/>
          <w:sz w:val="32"/>
          <w:szCs w:val="32"/>
        </w:rPr>
      </w:pPr>
      <w:r w:rsidRPr="005D0DFF">
        <w:rPr>
          <w:rFonts w:asciiTheme="minorHAnsi" w:hAnsiTheme="minorHAnsi" w:cstheme="minorHAnsi"/>
          <w:bCs/>
          <w:sz w:val="32"/>
          <w:szCs w:val="32"/>
        </w:rPr>
        <w:t>Operation</w:t>
      </w:r>
    </w:p>
    <w:p w14:paraId="06F98070" w14:textId="7842313C" w:rsidR="00282C12" w:rsidRDefault="00282C12" w:rsidP="005D0DFF">
      <w:pPr>
        <w:pStyle w:val="ListParagraph"/>
        <w:numPr>
          <w:ilvl w:val="0"/>
          <w:numId w:val="18"/>
        </w:numPr>
        <w:spacing w:line="480" w:lineRule="auto"/>
        <w:rPr>
          <w:rFonts w:asciiTheme="minorHAnsi" w:hAnsiTheme="minorHAnsi" w:cstheme="minorHAnsi"/>
          <w:bCs/>
          <w:sz w:val="32"/>
          <w:szCs w:val="32"/>
        </w:rPr>
      </w:pPr>
      <w:r>
        <w:rPr>
          <w:rFonts w:asciiTheme="minorHAnsi" w:hAnsiTheme="minorHAnsi" w:cstheme="minorHAnsi"/>
          <w:bCs/>
          <w:sz w:val="32"/>
          <w:szCs w:val="32"/>
        </w:rPr>
        <w:t>Technology Plan</w:t>
      </w:r>
    </w:p>
    <w:p w14:paraId="1E67C59B" w14:textId="59E620AF" w:rsidR="00282C12" w:rsidRDefault="00282C12" w:rsidP="005D0DFF">
      <w:pPr>
        <w:pStyle w:val="ListParagraph"/>
        <w:numPr>
          <w:ilvl w:val="0"/>
          <w:numId w:val="18"/>
        </w:numPr>
        <w:spacing w:line="480" w:lineRule="auto"/>
        <w:rPr>
          <w:rFonts w:asciiTheme="minorHAnsi" w:hAnsiTheme="minorHAnsi" w:cstheme="minorHAnsi"/>
          <w:bCs/>
          <w:sz w:val="32"/>
          <w:szCs w:val="32"/>
        </w:rPr>
      </w:pPr>
      <w:r>
        <w:rPr>
          <w:rFonts w:asciiTheme="minorHAnsi" w:hAnsiTheme="minorHAnsi" w:cstheme="minorHAnsi"/>
          <w:bCs/>
          <w:sz w:val="32"/>
          <w:szCs w:val="32"/>
        </w:rPr>
        <w:t xml:space="preserve">Management and operation </w:t>
      </w:r>
    </w:p>
    <w:p w14:paraId="6C80B91B" w14:textId="4661BB7F" w:rsidR="004223E8" w:rsidRPr="004223E8" w:rsidRDefault="004223E8" w:rsidP="004223E8">
      <w:pPr>
        <w:pStyle w:val="ListParagraph"/>
        <w:numPr>
          <w:ilvl w:val="0"/>
          <w:numId w:val="18"/>
        </w:numPr>
        <w:spacing w:line="480" w:lineRule="auto"/>
        <w:rPr>
          <w:rFonts w:asciiTheme="minorHAnsi" w:hAnsiTheme="minorHAnsi" w:cstheme="minorHAnsi"/>
          <w:bCs/>
          <w:sz w:val="32"/>
          <w:szCs w:val="32"/>
        </w:rPr>
      </w:pPr>
      <w:r w:rsidRPr="005D0DFF">
        <w:rPr>
          <w:rFonts w:asciiTheme="minorHAnsi" w:hAnsiTheme="minorHAnsi" w:cstheme="minorHAnsi"/>
          <w:bCs/>
          <w:color w:val="222222"/>
          <w:sz w:val="32"/>
          <w:szCs w:val="32"/>
        </w:rPr>
        <w:t>Market Analysis and Trends</w:t>
      </w:r>
    </w:p>
    <w:p w14:paraId="32A78108" w14:textId="35E6374A" w:rsidR="004223E8" w:rsidRDefault="004223E8" w:rsidP="005D0DFF">
      <w:pPr>
        <w:pStyle w:val="ListParagraph"/>
        <w:numPr>
          <w:ilvl w:val="0"/>
          <w:numId w:val="18"/>
        </w:numPr>
        <w:spacing w:line="480" w:lineRule="auto"/>
        <w:rPr>
          <w:rFonts w:asciiTheme="minorHAnsi" w:hAnsiTheme="minorHAnsi" w:cstheme="minorHAnsi"/>
          <w:bCs/>
          <w:sz w:val="32"/>
          <w:szCs w:val="32"/>
        </w:rPr>
      </w:pPr>
      <w:r>
        <w:rPr>
          <w:rFonts w:asciiTheme="minorHAnsi" w:hAnsiTheme="minorHAnsi" w:cstheme="minorHAnsi"/>
          <w:bCs/>
          <w:sz w:val="32"/>
          <w:szCs w:val="32"/>
        </w:rPr>
        <w:t>Sustainability</w:t>
      </w:r>
    </w:p>
    <w:p w14:paraId="5BE3D7CA" w14:textId="2E62C42A" w:rsidR="004223E8" w:rsidRDefault="004223E8" w:rsidP="005D0DFF">
      <w:pPr>
        <w:pStyle w:val="ListParagraph"/>
        <w:numPr>
          <w:ilvl w:val="0"/>
          <w:numId w:val="18"/>
        </w:numPr>
        <w:spacing w:line="480" w:lineRule="auto"/>
        <w:rPr>
          <w:rFonts w:asciiTheme="minorHAnsi" w:hAnsiTheme="minorHAnsi" w:cstheme="minorHAnsi"/>
          <w:bCs/>
          <w:sz w:val="32"/>
          <w:szCs w:val="32"/>
        </w:rPr>
      </w:pPr>
      <w:r>
        <w:rPr>
          <w:rFonts w:asciiTheme="minorHAnsi" w:hAnsiTheme="minorHAnsi" w:cstheme="minorHAnsi"/>
          <w:bCs/>
          <w:sz w:val="32"/>
          <w:szCs w:val="32"/>
        </w:rPr>
        <w:t>Development</w:t>
      </w:r>
    </w:p>
    <w:p w14:paraId="5CC3F405" w14:textId="77777777" w:rsidR="004223E8" w:rsidRDefault="004223E8" w:rsidP="004223E8">
      <w:pPr>
        <w:pStyle w:val="ListParagraph"/>
        <w:numPr>
          <w:ilvl w:val="0"/>
          <w:numId w:val="18"/>
        </w:numPr>
        <w:spacing w:line="480" w:lineRule="auto"/>
        <w:rPr>
          <w:rFonts w:asciiTheme="minorHAnsi" w:hAnsiTheme="minorHAnsi" w:cstheme="minorHAnsi"/>
          <w:bCs/>
          <w:sz w:val="32"/>
          <w:szCs w:val="32"/>
        </w:rPr>
      </w:pPr>
      <w:r>
        <w:rPr>
          <w:rFonts w:asciiTheme="minorHAnsi" w:hAnsiTheme="minorHAnsi" w:cstheme="minorHAnsi"/>
          <w:bCs/>
          <w:sz w:val="32"/>
          <w:szCs w:val="32"/>
        </w:rPr>
        <w:t xml:space="preserve">Milestones and exit plan </w:t>
      </w:r>
    </w:p>
    <w:p w14:paraId="50B536CA" w14:textId="22067D75" w:rsidR="004223E8" w:rsidRPr="00657212" w:rsidRDefault="00657212" w:rsidP="00657212">
      <w:pPr>
        <w:spacing w:line="480" w:lineRule="auto"/>
        <w:ind w:left="360"/>
        <w:rPr>
          <w:rFonts w:asciiTheme="minorHAnsi" w:hAnsiTheme="minorHAnsi" w:cstheme="minorHAnsi"/>
          <w:bCs/>
          <w:sz w:val="32"/>
          <w:szCs w:val="32"/>
        </w:rPr>
      </w:pPr>
      <w:r>
        <w:rPr>
          <w:rFonts w:asciiTheme="minorHAnsi" w:hAnsiTheme="minorHAnsi" w:cstheme="minorHAnsi"/>
          <w:bCs/>
          <w:sz w:val="32"/>
          <w:szCs w:val="32"/>
        </w:rPr>
        <w:t>10.</w:t>
      </w:r>
      <w:r w:rsidR="005D0DFF" w:rsidRPr="00657212">
        <w:rPr>
          <w:rFonts w:asciiTheme="minorHAnsi" w:hAnsiTheme="minorHAnsi" w:cstheme="minorHAnsi"/>
          <w:bCs/>
          <w:sz w:val="32"/>
          <w:szCs w:val="32"/>
        </w:rPr>
        <w:t>Financial Data</w:t>
      </w:r>
    </w:p>
    <w:p w14:paraId="29FE7A27" w14:textId="77777777" w:rsidR="005D0DFF" w:rsidRPr="005D0DFF" w:rsidRDefault="005D0DFF" w:rsidP="005D0DFF">
      <w:pPr>
        <w:spacing w:line="480" w:lineRule="auto"/>
        <w:jc w:val="center"/>
        <w:rPr>
          <w:rFonts w:asciiTheme="minorHAnsi" w:hAnsiTheme="minorHAnsi" w:cstheme="minorHAnsi"/>
          <w:b/>
          <w:sz w:val="32"/>
          <w:szCs w:val="32"/>
        </w:rPr>
      </w:pPr>
    </w:p>
    <w:p w14:paraId="22A0EA89" w14:textId="77777777" w:rsidR="005D0DFF" w:rsidRPr="005D0DFF" w:rsidRDefault="005D0DFF" w:rsidP="005D0DFF">
      <w:pPr>
        <w:spacing w:line="480" w:lineRule="auto"/>
        <w:jc w:val="center"/>
        <w:rPr>
          <w:rFonts w:asciiTheme="minorHAnsi" w:hAnsiTheme="minorHAnsi" w:cstheme="minorHAnsi"/>
          <w:b/>
          <w:sz w:val="32"/>
          <w:szCs w:val="32"/>
        </w:rPr>
      </w:pPr>
    </w:p>
    <w:p w14:paraId="12524CC2" w14:textId="77777777" w:rsidR="005D0DFF" w:rsidRPr="005D0DFF" w:rsidRDefault="005D0DFF" w:rsidP="005D0DFF">
      <w:pPr>
        <w:spacing w:line="480" w:lineRule="auto"/>
        <w:jc w:val="center"/>
        <w:rPr>
          <w:rFonts w:asciiTheme="minorHAnsi" w:hAnsiTheme="minorHAnsi" w:cstheme="minorHAnsi"/>
          <w:b/>
          <w:sz w:val="32"/>
          <w:szCs w:val="32"/>
        </w:rPr>
      </w:pPr>
    </w:p>
    <w:p w14:paraId="7A5770C9" w14:textId="77777777" w:rsidR="005D0DFF" w:rsidRPr="005D0DFF" w:rsidRDefault="005D0DFF" w:rsidP="005D0DFF">
      <w:pPr>
        <w:spacing w:line="480" w:lineRule="auto"/>
        <w:jc w:val="center"/>
        <w:rPr>
          <w:rFonts w:asciiTheme="minorHAnsi" w:hAnsiTheme="minorHAnsi" w:cstheme="minorHAnsi"/>
          <w:b/>
          <w:sz w:val="32"/>
          <w:szCs w:val="32"/>
        </w:rPr>
      </w:pPr>
    </w:p>
    <w:p w14:paraId="078EC5B6" w14:textId="77777777" w:rsidR="005D0DFF" w:rsidRPr="005D0DFF" w:rsidRDefault="005D0DFF" w:rsidP="005D0DFF">
      <w:pPr>
        <w:spacing w:line="480" w:lineRule="auto"/>
        <w:jc w:val="center"/>
        <w:rPr>
          <w:rFonts w:asciiTheme="minorHAnsi" w:hAnsiTheme="minorHAnsi" w:cstheme="minorHAnsi"/>
          <w:b/>
          <w:sz w:val="32"/>
          <w:szCs w:val="32"/>
        </w:rPr>
      </w:pPr>
    </w:p>
    <w:p w14:paraId="0B437FCF" w14:textId="77777777" w:rsidR="005D0DFF" w:rsidRPr="005D0DFF" w:rsidRDefault="005D0DFF" w:rsidP="005D0DFF">
      <w:pPr>
        <w:spacing w:line="480" w:lineRule="auto"/>
        <w:jc w:val="center"/>
        <w:rPr>
          <w:rFonts w:asciiTheme="minorHAnsi" w:hAnsiTheme="minorHAnsi" w:cstheme="minorHAnsi"/>
          <w:b/>
          <w:sz w:val="32"/>
          <w:szCs w:val="32"/>
        </w:rPr>
      </w:pPr>
    </w:p>
    <w:p w14:paraId="378ACD84" w14:textId="77777777" w:rsidR="005D0DFF" w:rsidRPr="005D0DFF" w:rsidRDefault="005D0DFF" w:rsidP="005D0DFF">
      <w:pPr>
        <w:spacing w:line="480" w:lineRule="auto"/>
        <w:rPr>
          <w:rFonts w:asciiTheme="minorHAnsi" w:hAnsiTheme="minorHAnsi" w:cstheme="minorHAnsi"/>
          <w:b/>
          <w:sz w:val="32"/>
          <w:szCs w:val="32"/>
        </w:rPr>
      </w:pPr>
    </w:p>
    <w:p w14:paraId="62FB05F6" w14:textId="77777777" w:rsidR="005D0DFF" w:rsidRPr="005D0DFF" w:rsidRDefault="005D0DFF" w:rsidP="005D0DFF">
      <w:pPr>
        <w:spacing w:line="480" w:lineRule="auto"/>
        <w:jc w:val="center"/>
        <w:rPr>
          <w:rFonts w:asciiTheme="minorHAnsi" w:hAnsiTheme="minorHAnsi" w:cstheme="minorHAnsi"/>
          <w:b/>
          <w:sz w:val="32"/>
          <w:szCs w:val="32"/>
        </w:rPr>
      </w:pPr>
      <w:r w:rsidRPr="005D0DFF">
        <w:rPr>
          <w:rFonts w:asciiTheme="minorHAnsi" w:hAnsiTheme="minorHAnsi" w:cstheme="minorHAnsi"/>
          <w:b/>
          <w:sz w:val="32"/>
          <w:szCs w:val="32"/>
        </w:rPr>
        <w:t>The Executive Summary</w:t>
      </w:r>
    </w:p>
    <w:p w14:paraId="5320935F" w14:textId="77777777" w:rsidR="005D0DFF" w:rsidRPr="005D0DFF" w:rsidRDefault="005D0DFF" w:rsidP="005D0DFF">
      <w:pPr>
        <w:spacing w:line="480" w:lineRule="auto"/>
        <w:jc w:val="center"/>
        <w:rPr>
          <w:rFonts w:asciiTheme="minorHAnsi" w:hAnsiTheme="minorHAnsi" w:cstheme="minorHAnsi"/>
          <w:b/>
          <w:sz w:val="32"/>
          <w:szCs w:val="32"/>
        </w:rPr>
      </w:pPr>
    </w:p>
    <w:p w14:paraId="23C277A9" w14:textId="77777777" w:rsidR="005D0DFF" w:rsidRPr="005D0DFF" w:rsidRDefault="005D0DFF" w:rsidP="005D0DFF">
      <w:pPr>
        <w:rPr>
          <w:rFonts w:asciiTheme="minorHAnsi" w:hAnsiTheme="minorHAnsi" w:cstheme="minorHAnsi"/>
          <w:b/>
          <w:sz w:val="32"/>
          <w:szCs w:val="32"/>
        </w:rPr>
      </w:pPr>
      <w:r w:rsidRPr="005D0DFF">
        <w:rPr>
          <w:rFonts w:asciiTheme="minorHAnsi" w:hAnsiTheme="minorHAnsi" w:cstheme="minorHAnsi"/>
          <w:b/>
          <w:sz w:val="32"/>
          <w:szCs w:val="32"/>
        </w:rPr>
        <w:t>Executive Summary (</w:t>
      </w:r>
      <w:r w:rsidRPr="005D0DFF">
        <w:rPr>
          <w:rFonts w:asciiTheme="minorHAnsi" w:hAnsiTheme="minorHAnsi" w:cstheme="minorHAnsi"/>
          <w:sz w:val="32"/>
          <w:szCs w:val="32"/>
        </w:rPr>
        <w:t>Provide the detail summary of the Business Plan. You can consider the followings</w:t>
      </w:r>
      <w:r w:rsidRPr="005D0DFF">
        <w:rPr>
          <w:rFonts w:asciiTheme="minorHAnsi" w:hAnsiTheme="minorHAnsi" w:cstheme="minorHAnsi"/>
          <w:b/>
          <w:sz w:val="32"/>
          <w:szCs w:val="32"/>
        </w:rPr>
        <w:t>)</w:t>
      </w:r>
    </w:p>
    <w:p w14:paraId="76754131" w14:textId="77777777" w:rsidR="005D0DFF" w:rsidRPr="005D0DFF" w:rsidRDefault="005D0DFF" w:rsidP="005D0DFF">
      <w:pPr>
        <w:jc w:val="both"/>
        <w:rPr>
          <w:rFonts w:asciiTheme="minorHAnsi" w:hAnsiTheme="minorHAnsi" w:cstheme="minorHAnsi"/>
          <w:sz w:val="32"/>
          <w:szCs w:val="32"/>
        </w:rPr>
      </w:pPr>
      <w:r w:rsidRPr="005D0DFF">
        <w:rPr>
          <w:rFonts w:asciiTheme="minorHAnsi" w:hAnsiTheme="minorHAnsi" w:cstheme="minorHAnsi"/>
          <w:sz w:val="32"/>
          <w:szCs w:val="32"/>
        </w:rPr>
        <w:t>The Executive Summary is a brief outline of the company's purpose and goals. While it can be tough to fit on one or two pages, a good Summary includes:</w:t>
      </w:r>
    </w:p>
    <w:p w14:paraId="0B52FADA" w14:textId="77777777" w:rsidR="005D0DFF" w:rsidRPr="005D0DFF" w:rsidRDefault="005D0DFF" w:rsidP="005D0DFF">
      <w:pPr>
        <w:pStyle w:val="ListParagraph"/>
        <w:numPr>
          <w:ilvl w:val="0"/>
          <w:numId w:val="17"/>
        </w:numPr>
        <w:spacing w:after="160" w:line="259" w:lineRule="auto"/>
        <w:jc w:val="both"/>
        <w:rPr>
          <w:rFonts w:asciiTheme="minorHAnsi" w:hAnsiTheme="minorHAnsi" w:cstheme="minorHAnsi"/>
          <w:sz w:val="32"/>
          <w:szCs w:val="32"/>
        </w:rPr>
      </w:pPr>
      <w:r w:rsidRPr="005D0DFF">
        <w:rPr>
          <w:rFonts w:asciiTheme="minorHAnsi" w:hAnsiTheme="minorHAnsi" w:cstheme="minorHAnsi"/>
          <w:sz w:val="32"/>
          <w:szCs w:val="32"/>
        </w:rPr>
        <w:t>A brief description of products and services</w:t>
      </w:r>
    </w:p>
    <w:p w14:paraId="096E2F07" w14:textId="77777777" w:rsidR="005D0DFF" w:rsidRPr="005D0DFF" w:rsidRDefault="005D0DFF" w:rsidP="005D0DFF">
      <w:pPr>
        <w:pStyle w:val="ListParagraph"/>
        <w:numPr>
          <w:ilvl w:val="0"/>
          <w:numId w:val="17"/>
        </w:numPr>
        <w:spacing w:after="160" w:line="259" w:lineRule="auto"/>
        <w:jc w:val="both"/>
        <w:rPr>
          <w:rFonts w:asciiTheme="minorHAnsi" w:hAnsiTheme="minorHAnsi" w:cstheme="minorHAnsi"/>
          <w:sz w:val="32"/>
          <w:szCs w:val="32"/>
        </w:rPr>
      </w:pPr>
      <w:r w:rsidRPr="005D0DFF">
        <w:rPr>
          <w:rFonts w:asciiTheme="minorHAnsi" w:hAnsiTheme="minorHAnsi" w:cstheme="minorHAnsi"/>
          <w:sz w:val="32"/>
          <w:szCs w:val="32"/>
        </w:rPr>
        <w:t>A summary of objectives</w:t>
      </w:r>
    </w:p>
    <w:p w14:paraId="630ECB00" w14:textId="77777777" w:rsidR="005D0DFF" w:rsidRPr="005D0DFF" w:rsidRDefault="005D0DFF" w:rsidP="005D0DFF">
      <w:pPr>
        <w:pStyle w:val="ListParagraph"/>
        <w:numPr>
          <w:ilvl w:val="0"/>
          <w:numId w:val="17"/>
        </w:numPr>
        <w:spacing w:after="160" w:line="259" w:lineRule="auto"/>
        <w:jc w:val="both"/>
        <w:rPr>
          <w:rFonts w:asciiTheme="minorHAnsi" w:hAnsiTheme="minorHAnsi" w:cstheme="minorHAnsi"/>
          <w:sz w:val="32"/>
          <w:szCs w:val="32"/>
        </w:rPr>
      </w:pPr>
      <w:r w:rsidRPr="005D0DFF">
        <w:rPr>
          <w:rFonts w:asciiTheme="minorHAnsi" w:hAnsiTheme="minorHAnsi" w:cstheme="minorHAnsi"/>
          <w:sz w:val="32"/>
          <w:szCs w:val="32"/>
        </w:rPr>
        <w:t>A solid description of the market</w:t>
      </w:r>
    </w:p>
    <w:p w14:paraId="498EA653" w14:textId="77777777" w:rsidR="005D0DFF" w:rsidRPr="005D0DFF" w:rsidRDefault="005D0DFF" w:rsidP="005D0DFF">
      <w:pPr>
        <w:pStyle w:val="ListParagraph"/>
        <w:numPr>
          <w:ilvl w:val="0"/>
          <w:numId w:val="17"/>
        </w:numPr>
        <w:spacing w:after="160" w:line="259" w:lineRule="auto"/>
        <w:jc w:val="both"/>
        <w:rPr>
          <w:rFonts w:asciiTheme="minorHAnsi" w:hAnsiTheme="minorHAnsi" w:cstheme="minorHAnsi"/>
          <w:sz w:val="32"/>
          <w:szCs w:val="32"/>
        </w:rPr>
      </w:pPr>
      <w:r w:rsidRPr="005D0DFF">
        <w:rPr>
          <w:rFonts w:asciiTheme="minorHAnsi" w:hAnsiTheme="minorHAnsi" w:cstheme="minorHAnsi"/>
          <w:sz w:val="32"/>
          <w:szCs w:val="32"/>
        </w:rPr>
        <w:t>A high-level justification for viability (including a quick look at your competition and your competitive advantage)</w:t>
      </w:r>
    </w:p>
    <w:p w14:paraId="008FAA81" w14:textId="77777777" w:rsidR="005D0DFF" w:rsidRPr="005D0DFF" w:rsidRDefault="005D0DFF" w:rsidP="005D0DFF">
      <w:pPr>
        <w:pStyle w:val="ListParagraph"/>
        <w:numPr>
          <w:ilvl w:val="0"/>
          <w:numId w:val="17"/>
        </w:numPr>
        <w:spacing w:after="160" w:line="259" w:lineRule="auto"/>
        <w:jc w:val="both"/>
        <w:rPr>
          <w:rFonts w:asciiTheme="minorHAnsi" w:hAnsiTheme="minorHAnsi" w:cstheme="minorHAnsi"/>
          <w:sz w:val="32"/>
          <w:szCs w:val="32"/>
        </w:rPr>
      </w:pPr>
      <w:r w:rsidRPr="005D0DFF">
        <w:rPr>
          <w:rFonts w:asciiTheme="minorHAnsi" w:hAnsiTheme="minorHAnsi" w:cstheme="minorHAnsi"/>
          <w:sz w:val="32"/>
          <w:szCs w:val="32"/>
        </w:rPr>
        <w:t>A snapshot of growth potential</w:t>
      </w:r>
    </w:p>
    <w:p w14:paraId="228CBD01" w14:textId="77777777" w:rsidR="005D0DFF" w:rsidRPr="005D0DFF" w:rsidRDefault="005D0DFF" w:rsidP="005D0DFF">
      <w:pPr>
        <w:pStyle w:val="ListParagraph"/>
        <w:numPr>
          <w:ilvl w:val="0"/>
          <w:numId w:val="17"/>
        </w:numPr>
        <w:spacing w:after="160" w:line="259" w:lineRule="auto"/>
        <w:jc w:val="both"/>
        <w:rPr>
          <w:rFonts w:asciiTheme="minorHAnsi" w:hAnsiTheme="minorHAnsi" w:cstheme="minorHAnsi"/>
          <w:sz w:val="32"/>
          <w:szCs w:val="32"/>
        </w:rPr>
      </w:pPr>
      <w:r w:rsidRPr="005D0DFF">
        <w:rPr>
          <w:rFonts w:asciiTheme="minorHAnsi" w:hAnsiTheme="minorHAnsi" w:cstheme="minorHAnsi"/>
          <w:sz w:val="32"/>
          <w:szCs w:val="32"/>
        </w:rPr>
        <w:t>An overview of funding requirements</w:t>
      </w:r>
    </w:p>
    <w:p w14:paraId="0C3B944D" w14:textId="77777777" w:rsidR="005D0DFF" w:rsidRPr="005D0DFF" w:rsidRDefault="005D0DFF" w:rsidP="005D0DFF">
      <w:pPr>
        <w:spacing w:line="480" w:lineRule="auto"/>
        <w:jc w:val="center"/>
        <w:rPr>
          <w:rFonts w:asciiTheme="minorHAnsi" w:hAnsiTheme="minorHAnsi" w:cstheme="minorHAnsi"/>
          <w:b/>
          <w:sz w:val="32"/>
          <w:szCs w:val="32"/>
        </w:rPr>
      </w:pPr>
    </w:p>
    <w:p w14:paraId="64B51125" w14:textId="77777777" w:rsidR="005D0DFF" w:rsidRPr="005D0DFF" w:rsidRDefault="005D0DFF" w:rsidP="005D0DFF">
      <w:pPr>
        <w:spacing w:line="480" w:lineRule="auto"/>
        <w:jc w:val="center"/>
        <w:rPr>
          <w:rFonts w:asciiTheme="minorHAnsi" w:hAnsiTheme="minorHAnsi" w:cstheme="minorHAnsi"/>
          <w:b/>
          <w:sz w:val="32"/>
          <w:szCs w:val="32"/>
        </w:rPr>
      </w:pPr>
    </w:p>
    <w:p w14:paraId="115F9F5C" w14:textId="77777777" w:rsidR="005D0DFF" w:rsidRPr="005D0DFF" w:rsidRDefault="005D0DFF" w:rsidP="005D0DFF">
      <w:pPr>
        <w:spacing w:line="480" w:lineRule="auto"/>
        <w:jc w:val="center"/>
        <w:rPr>
          <w:rFonts w:asciiTheme="minorHAnsi" w:hAnsiTheme="minorHAnsi" w:cstheme="minorHAnsi"/>
          <w:b/>
          <w:sz w:val="32"/>
          <w:szCs w:val="32"/>
        </w:rPr>
      </w:pPr>
    </w:p>
    <w:p w14:paraId="1C713F3A" w14:textId="77777777" w:rsidR="005D0DFF" w:rsidRPr="005D0DFF" w:rsidRDefault="005D0DFF" w:rsidP="005D0DFF">
      <w:pPr>
        <w:spacing w:line="480" w:lineRule="auto"/>
        <w:jc w:val="center"/>
        <w:rPr>
          <w:rFonts w:asciiTheme="minorHAnsi" w:hAnsiTheme="minorHAnsi" w:cstheme="minorHAnsi"/>
          <w:b/>
          <w:sz w:val="32"/>
          <w:szCs w:val="32"/>
        </w:rPr>
      </w:pPr>
    </w:p>
    <w:p w14:paraId="3F934D64" w14:textId="77777777" w:rsidR="005D0DFF" w:rsidRPr="005D0DFF" w:rsidRDefault="005D0DFF" w:rsidP="005D0DFF">
      <w:pPr>
        <w:spacing w:line="480" w:lineRule="auto"/>
        <w:jc w:val="center"/>
        <w:rPr>
          <w:rFonts w:asciiTheme="minorHAnsi" w:hAnsiTheme="minorHAnsi" w:cstheme="minorHAnsi"/>
          <w:b/>
          <w:sz w:val="32"/>
          <w:szCs w:val="32"/>
        </w:rPr>
      </w:pPr>
    </w:p>
    <w:p w14:paraId="110CCD72" w14:textId="77777777" w:rsidR="005D0DFF" w:rsidRPr="005D0DFF" w:rsidRDefault="005D0DFF" w:rsidP="005D0DFF">
      <w:pPr>
        <w:spacing w:line="360" w:lineRule="auto"/>
        <w:jc w:val="center"/>
        <w:rPr>
          <w:rFonts w:asciiTheme="minorHAnsi" w:hAnsiTheme="minorHAnsi" w:cstheme="minorHAnsi"/>
          <w:b/>
          <w:sz w:val="32"/>
          <w:szCs w:val="32"/>
        </w:rPr>
      </w:pPr>
    </w:p>
    <w:p w14:paraId="33325945" w14:textId="77777777" w:rsidR="005D0DFF" w:rsidRPr="005D0DFF" w:rsidRDefault="005D0DFF" w:rsidP="005D0DFF">
      <w:pPr>
        <w:spacing w:line="360" w:lineRule="auto"/>
        <w:jc w:val="center"/>
        <w:rPr>
          <w:rFonts w:asciiTheme="minorHAnsi" w:hAnsiTheme="minorHAnsi" w:cstheme="minorHAnsi"/>
          <w:b/>
          <w:sz w:val="32"/>
          <w:szCs w:val="32"/>
        </w:rPr>
      </w:pPr>
    </w:p>
    <w:p w14:paraId="2D977127" w14:textId="77777777" w:rsidR="005D0DFF" w:rsidRPr="005D0DFF" w:rsidRDefault="005D0DFF" w:rsidP="005D0DFF">
      <w:pPr>
        <w:spacing w:line="360" w:lineRule="auto"/>
        <w:rPr>
          <w:rFonts w:asciiTheme="minorHAnsi" w:hAnsiTheme="minorHAnsi" w:cstheme="minorHAnsi"/>
          <w:b/>
          <w:sz w:val="32"/>
          <w:szCs w:val="32"/>
        </w:rPr>
      </w:pPr>
    </w:p>
    <w:p w14:paraId="25DCAAC7" w14:textId="77777777" w:rsidR="005D0DFF" w:rsidRPr="005D0DFF" w:rsidRDefault="005D0DFF" w:rsidP="005D0DFF">
      <w:pPr>
        <w:pStyle w:val="ListParagraph"/>
        <w:numPr>
          <w:ilvl w:val="0"/>
          <w:numId w:val="11"/>
        </w:numPr>
        <w:spacing w:line="360" w:lineRule="auto"/>
        <w:jc w:val="center"/>
        <w:rPr>
          <w:rFonts w:asciiTheme="minorHAnsi" w:hAnsiTheme="minorHAnsi" w:cstheme="minorHAnsi"/>
          <w:b/>
          <w:sz w:val="32"/>
          <w:szCs w:val="32"/>
        </w:rPr>
      </w:pPr>
      <w:r w:rsidRPr="005D0DFF">
        <w:rPr>
          <w:rFonts w:asciiTheme="minorHAnsi" w:hAnsiTheme="minorHAnsi" w:cstheme="minorHAnsi"/>
          <w:b/>
          <w:sz w:val="32"/>
          <w:szCs w:val="32"/>
        </w:rPr>
        <w:t>Business overview</w:t>
      </w:r>
    </w:p>
    <w:p w14:paraId="1D906452" w14:textId="77777777" w:rsidR="005D0DFF" w:rsidRPr="005D0DFF" w:rsidRDefault="005D0DFF" w:rsidP="005D0DFF">
      <w:pPr>
        <w:spacing w:line="360" w:lineRule="auto"/>
        <w:jc w:val="both"/>
        <w:rPr>
          <w:rFonts w:asciiTheme="minorHAnsi" w:hAnsiTheme="minorHAnsi" w:cstheme="minorHAnsi"/>
          <w:b/>
          <w:sz w:val="32"/>
          <w:szCs w:val="32"/>
        </w:rPr>
      </w:pPr>
      <w:r w:rsidRPr="005D0DFF">
        <w:rPr>
          <w:rFonts w:asciiTheme="minorHAnsi" w:eastAsia="Times New Roman" w:hAnsiTheme="minorHAnsi" w:cstheme="minorHAnsi"/>
          <w:i/>
          <w:iCs/>
          <w:sz w:val="32"/>
          <w:szCs w:val="32"/>
        </w:rPr>
        <w:t xml:space="preserve">     Crocus</w:t>
      </w:r>
      <w:r w:rsidRPr="005D0DFF">
        <w:rPr>
          <w:rFonts w:asciiTheme="minorHAnsi" w:eastAsia="Times New Roman" w:hAnsiTheme="minorHAnsi" w:cstheme="minorHAnsi"/>
          <w:sz w:val="32"/>
          <w:szCs w:val="32"/>
        </w:rPr>
        <w:t xml:space="preserve"> will be an independent, profitable, and constant flower shop that will run the business in the </w:t>
      </w:r>
      <w:proofErr w:type="spellStart"/>
      <w:r w:rsidRPr="005D0DFF">
        <w:rPr>
          <w:rFonts w:asciiTheme="minorHAnsi" w:eastAsia="Times New Roman" w:hAnsiTheme="minorHAnsi" w:cstheme="minorHAnsi"/>
          <w:sz w:val="32"/>
          <w:szCs w:val="32"/>
        </w:rPr>
        <w:t>center</w:t>
      </w:r>
      <w:proofErr w:type="spellEnd"/>
      <w:r w:rsidRPr="005D0DFF">
        <w:rPr>
          <w:rFonts w:asciiTheme="minorHAnsi" w:eastAsia="Times New Roman" w:hAnsiTheme="minorHAnsi" w:cstheme="minorHAnsi"/>
          <w:sz w:val="32"/>
          <w:szCs w:val="32"/>
        </w:rPr>
        <w:t xml:space="preserve"> of the town near the Holborn underground station</w:t>
      </w:r>
      <w:r w:rsidRPr="005D0DFF">
        <w:rPr>
          <w:rFonts w:asciiTheme="minorHAnsi" w:eastAsia="Times New Roman" w:hAnsiTheme="minorHAnsi" w:cstheme="minorHAnsi"/>
          <w:i/>
          <w:iCs/>
          <w:color w:val="FF0000"/>
          <w:sz w:val="32"/>
          <w:szCs w:val="32"/>
        </w:rPr>
        <w:t xml:space="preserve">.  </w:t>
      </w:r>
      <w:r w:rsidRPr="005D0DFF">
        <w:rPr>
          <w:rFonts w:asciiTheme="minorHAnsi" w:eastAsia="Times New Roman" w:hAnsiTheme="minorHAnsi" w:cstheme="minorHAnsi"/>
          <w:i/>
          <w:iCs/>
          <w:sz w:val="32"/>
          <w:szCs w:val="32"/>
        </w:rPr>
        <w:t>Crocus</w:t>
      </w:r>
      <w:r w:rsidRPr="005D0DFF">
        <w:rPr>
          <w:rFonts w:asciiTheme="minorHAnsi" w:eastAsia="Times New Roman" w:hAnsiTheme="minorHAnsi" w:cstheme="minorHAnsi"/>
          <w:sz w:val="32"/>
          <w:szCs w:val="32"/>
        </w:rPr>
        <w:t xml:space="preserve"> will start to operate approximately in 2022-2023.  We have chosen this local as it is suitable for our future customers, also the location is the heart of a busy area that will have a huge impact on sales. The </w:t>
      </w:r>
      <w:r w:rsidRPr="005D0DFF">
        <w:rPr>
          <w:rFonts w:asciiTheme="minorHAnsi" w:eastAsia="Times New Roman" w:hAnsiTheme="minorHAnsi" w:cstheme="minorHAnsi"/>
          <w:i/>
          <w:iCs/>
          <w:sz w:val="32"/>
          <w:szCs w:val="32"/>
        </w:rPr>
        <w:t>Crocus</w:t>
      </w:r>
      <w:r w:rsidRPr="005D0DFF">
        <w:rPr>
          <w:rFonts w:asciiTheme="minorHAnsi" w:eastAsia="Times New Roman" w:hAnsiTheme="minorHAnsi" w:cstheme="minorHAnsi"/>
          <w:sz w:val="32"/>
          <w:szCs w:val="32"/>
        </w:rPr>
        <w:t xml:space="preserve"> florist will deal with the sale of fresh-cut flowers, potted plants, outdoor plants, growing products, and accessories.</w:t>
      </w:r>
    </w:p>
    <w:p w14:paraId="476550F7"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In our offer, every customer will be able to find something for themselves, starting with the flowers that are most popular, such as roses, daisies, hydrangeas, anthurium, lilies, and more sophisticated species that will be available in our florist depending on the needs and customers interests.</w:t>
      </w:r>
    </w:p>
    <w:p w14:paraId="14DFEFE5"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lastRenderedPageBreak/>
        <w:t xml:space="preserve">    The business will</w:t>
      </w:r>
      <w:r w:rsidRPr="005D0DFF">
        <w:rPr>
          <w:rFonts w:asciiTheme="minorHAnsi" w:eastAsia="Times New Roman" w:hAnsiTheme="minorHAnsi" w:cstheme="minorHAnsi"/>
          <w:sz w:val="32"/>
          <w:szCs w:val="32"/>
          <w:lang w:val="uk-UA"/>
        </w:rPr>
        <w:t xml:space="preserve"> </w:t>
      </w:r>
      <w:r w:rsidRPr="005D0DFF">
        <w:rPr>
          <w:rFonts w:asciiTheme="minorHAnsi" w:eastAsia="Times New Roman" w:hAnsiTheme="minorHAnsi" w:cstheme="minorHAnsi"/>
          <w:sz w:val="32"/>
          <w:szCs w:val="32"/>
        </w:rPr>
        <w:t xml:space="preserve">operate as a retail unit and will suitable for the start due to various reasons.  Firstly, a flower shop is available to start and manage as compared to other more substantial companies. The flower shop will only require some materials and equipment, such as refrigerators, cutting systems, and the florist POS system.  The company will require a small amount of money to purchase. The business will also allow us to create something new continually. </w:t>
      </w:r>
      <w:r w:rsidRPr="005D0DFF">
        <w:rPr>
          <w:rFonts w:asciiTheme="minorHAnsi" w:eastAsia="Times New Roman" w:hAnsiTheme="minorHAnsi" w:cstheme="minorHAnsi"/>
          <w:color w:val="B4C6E7" w:themeColor="accent1" w:themeTint="66"/>
          <w:sz w:val="32"/>
          <w:szCs w:val="32"/>
        </w:rPr>
        <w:t xml:space="preserve"> </w:t>
      </w:r>
      <w:r w:rsidRPr="005D0DFF">
        <w:rPr>
          <w:rFonts w:asciiTheme="minorHAnsi" w:eastAsia="Times New Roman" w:hAnsiTheme="minorHAnsi" w:cstheme="minorHAnsi"/>
          <w:sz w:val="32"/>
          <w:szCs w:val="32"/>
        </w:rPr>
        <w:t>The business services will include the flower decoration providing by our florist, this service will help our customers in celebrating the significant milestones of their lives such as weddings, parties, baby showers, and different ceremonies.</w:t>
      </w:r>
    </w:p>
    <w:p w14:paraId="6E02E7B3"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The business will co-operate with the supplies from abroad, such as the Netherlands and Belgium. The company comes to be, at an appropriate time since the floral industry is in a dynamic and fast growth as compared to many other sectors. Looking at the targeted market, the main idea of the company will be to provide high standard services to get in touch with all genders without any age demands.  At a later period after the expansion of the business, there will also be a supply of flowers to various manufacturing industries. Crocus will bring enjoyment to people in every moment in their life by fresh flowers that could be delivered door to door by our special services.</w:t>
      </w:r>
    </w:p>
    <w:p w14:paraId="007FB11F"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Our customers will be able to purchase flowers in many different ways such as visiting our local shop, click and collect, ordering online, by </w:t>
      </w:r>
      <w:r w:rsidRPr="005D0DFF">
        <w:rPr>
          <w:rFonts w:asciiTheme="minorHAnsi" w:eastAsia="Times New Roman" w:hAnsiTheme="minorHAnsi" w:cstheme="minorHAnsi"/>
          <w:sz w:val="32"/>
          <w:szCs w:val="32"/>
        </w:rPr>
        <w:lastRenderedPageBreak/>
        <w:t xml:space="preserve">phone, or using our application. The customers will also be given time to share their views of the company’s services. This will help in making appropriate upgrades. </w:t>
      </w:r>
    </w:p>
    <w:p w14:paraId="3DBAA5BD" w14:textId="649757F0"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To outdo the competitors in the market, the company will ensure that customers can easily access the services of the company through various platforms such as social media and websites. Support teams on these online platforms will be available everywhere to respond to any customer inquiries. The company will also focus more on the quality rather than the number of its products. </w:t>
      </w:r>
      <w:r w:rsidR="00657212" w:rsidRPr="005D0DFF">
        <w:rPr>
          <w:rFonts w:asciiTheme="minorHAnsi" w:eastAsia="Times New Roman" w:hAnsiTheme="minorHAnsi" w:cstheme="minorHAnsi"/>
          <w:sz w:val="32"/>
          <w:szCs w:val="32"/>
        </w:rPr>
        <w:t>Favourable</w:t>
      </w:r>
      <w:r w:rsidRPr="005D0DFF">
        <w:rPr>
          <w:rFonts w:asciiTheme="minorHAnsi" w:eastAsia="Times New Roman" w:hAnsiTheme="minorHAnsi" w:cstheme="minorHAnsi"/>
          <w:sz w:val="32"/>
          <w:szCs w:val="32"/>
        </w:rPr>
        <w:t xml:space="preserve"> prices will also be imposed so as to attract more customers. </w:t>
      </w:r>
    </w:p>
    <w:p w14:paraId="3C751555" w14:textId="77777777" w:rsidR="005D0DFF" w:rsidRPr="005D0DFF" w:rsidRDefault="005D0DFF" w:rsidP="005D0DFF">
      <w:pPr>
        <w:spacing w:line="360" w:lineRule="auto"/>
        <w:ind w:firstLine="720"/>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As a means of developing and expanding the business in the future, the company will open new locations for the stores, launch an application to assist in purchasing and try to cooperate with a new business for wider assortments. This with help to create a great path to profitability after two years of the business operation. The business plans to make a profit of approximately </w:t>
      </w:r>
      <w:r w:rsidRPr="005D0DFF">
        <w:rPr>
          <w:rFonts w:asciiTheme="minorHAnsi" w:hAnsiTheme="minorHAnsi" w:cstheme="minorHAnsi"/>
          <w:color w:val="222222"/>
          <w:sz w:val="32"/>
          <w:szCs w:val="32"/>
          <w:shd w:val="clear" w:color="auto" w:fill="FFFFFF"/>
        </w:rPr>
        <w:t>£</w:t>
      </w:r>
      <w:r w:rsidRPr="005D0DFF">
        <w:rPr>
          <w:rFonts w:asciiTheme="minorHAnsi" w:eastAsia="Times New Roman" w:hAnsiTheme="minorHAnsi" w:cstheme="minorHAnsi"/>
          <w:sz w:val="32"/>
          <w:szCs w:val="32"/>
        </w:rPr>
        <w:t>300,000 – 400,000 per year. This will enable the company to secure financing from banks as well as attracting investors to fund the business operations, thus further developments.</w:t>
      </w:r>
    </w:p>
    <w:p w14:paraId="72C042BB" w14:textId="77777777" w:rsidR="005D0DFF" w:rsidRPr="005D0DFF" w:rsidRDefault="005D0DFF" w:rsidP="005D0DFF">
      <w:pPr>
        <w:spacing w:line="360" w:lineRule="auto"/>
        <w:ind w:firstLine="720"/>
        <w:jc w:val="center"/>
        <w:rPr>
          <w:rFonts w:asciiTheme="minorHAnsi" w:eastAsiaTheme="minorEastAsia" w:hAnsiTheme="minorHAnsi" w:cstheme="minorHAnsi"/>
          <w:b/>
          <w:bCs/>
          <w:iCs/>
          <w:color w:val="000000" w:themeColor="text1"/>
          <w:kern w:val="24"/>
          <w:sz w:val="32"/>
          <w:szCs w:val="32"/>
          <w:lang w:val="en-US"/>
          <w14:shadow w14:blurRad="38100" w14:dist="19050" w14:dir="2700000" w14:sx="100000" w14:sy="100000" w14:kx="0" w14:ky="0" w14:algn="tl">
            <w14:schemeClr w14:val="dk1">
              <w14:alpha w14:val="60000"/>
            </w14:schemeClr>
          </w14:shadow>
        </w:rPr>
      </w:pPr>
    </w:p>
    <w:p w14:paraId="54CCEC81" w14:textId="77777777" w:rsidR="005D0DFF" w:rsidRPr="005D0DFF" w:rsidRDefault="005D0DFF" w:rsidP="005D0DFF">
      <w:pPr>
        <w:spacing w:line="360" w:lineRule="auto"/>
        <w:ind w:firstLine="720"/>
        <w:jc w:val="center"/>
        <w:rPr>
          <w:rFonts w:asciiTheme="minorHAnsi" w:eastAsiaTheme="minorEastAsia" w:hAnsiTheme="minorHAnsi" w:cstheme="minorHAnsi"/>
          <w:b/>
          <w:bCs/>
          <w:iCs/>
          <w:color w:val="000000" w:themeColor="text1"/>
          <w:kern w:val="24"/>
          <w:sz w:val="32"/>
          <w:szCs w:val="32"/>
          <w:lang w:val="en-US"/>
          <w14:shadow w14:blurRad="38100" w14:dist="19050" w14:dir="2700000" w14:sx="100000" w14:sy="100000" w14:kx="0" w14:ky="0" w14:algn="tl">
            <w14:schemeClr w14:val="dk1">
              <w14:alpha w14:val="60000"/>
            </w14:schemeClr>
          </w14:shadow>
        </w:rPr>
      </w:pPr>
    </w:p>
    <w:p w14:paraId="5499F258" w14:textId="77777777" w:rsidR="005D0DFF" w:rsidRPr="005D0DFF" w:rsidRDefault="005D0DFF" w:rsidP="005D0DFF">
      <w:pPr>
        <w:spacing w:line="360" w:lineRule="auto"/>
        <w:ind w:firstLine="720"/>
        <w:jc w:val="center"/>
        <w:rPr>
          <w:rFonts w:asciiTheme="minorHAnsi" w:eastAsiaTheme="minorEastAsia" w:hAnsiTheme="minorHAnsi" w:cstheme="minorHAnsi"/>
          <w:b/>
          <w:bCs/>
          <w:iCs/>
          <w:color w:val="000000" w:themeColor="text1"/>
          <w:kern w:val="24"/>
          <w:sz w:val="32"/>
          <w:szCs w:val="32"/>
          <w:lang w:val="en-US"/>
          <w14:shadow w14:blurRad="38100" w14:dist="19050" w14:dir="2700000" w14:sx="100000" w14:sy="100000" w14:kx="0" w14:ky="0" w14:algn="tl">
            <w14:schemeClr w14:val="dk1">
              <w14:alpha w14:val="60000"/>
            </w14:schemeClr>
          </w14:shadow>
        </w:rPr>
      </w:pPr>
    </w:p>
    <w:p w14:paraId="30F2FFDF" w14:textId="77777777" w:rsidR="005D0DFF" w:rsidRPr="005D0DFF" w:rsidRDefault="005D0DFF" w:rsidP="005D0DFF">
      <w:pPr>
        <w:spacing w:line="360" w:lineRule="auto"/>
        <w:ind w:firstLine="720"/>
        <w:jc w:val="center"/>
        <w:rPr>
          <w:rFonts w:asciiTheme="minorHAnsi" w:eastAsiaTheme="minorEastAsia" w:hAnsiTheme="minorHAnsi" w:cstheme="minorHAnsi"/>
          <w:b/>
          <w:bCs/>
          <w:iCs/>
          <w:color w:val="000000" w:themeColor="text1"/>
          <w:kern w:val="24"/>
          <w:sz w:val="32"/>
          <w:szCs w:val="32"/>
          <w:lang w:val="en-US"/>
          <w14:shadow w14:blurRad="38100" w14:dist="19050" w14:dir="2700000" w14:sx="100000" w14:sy="100000" w14:kx="0" w14:ky="0" w14:algn="tl">
            <w14:schemeClr w14:val="dk1">
              <w14:alpha w14:val="60000"/>
            </w14:schemeClr>
          </w14:shadow>
        </w:rPr>
      </w:pPr>
    </w:p>
    <w:p w14:paraId="754EE90C" w14:textId="77777777" w:rsidR="005D0DFF" w:rsidRPr="005D0DFF" w:rsidRDefault="005D0DFF" w:rsidP="005D0DFF">
      <w:pPr>
        <w:spacing w:line="360" w:lineRule="auto"/>
        <w:ind w:firstLine="720"/>
        <w:jc w:val="center"/>
        <w:rPr>
          <w:rFonts w:asciiTheme="minorHAnsi" w:eastAsiaTheme="minorEastAsia" w:hAnsiTheme="minorHAnsi" w:cstheme="minorHAnsi"/>
          <w:b/>
          <w:bCs/>
          <w:iCs/>
          <w:color w:val="000000" w:themeColor="text1"/>
          <w:kern w:val="24"/>
          <w:sz w:val="32"/>
          <w:szCs w:val="32"/>
          <w:lang w:val="en-US"/>
          <w14:shadow w14:blurRad="38100" w14:dist="19050" w14:dir="2700000" w14:sx="100000" w14:sy="100000" w14:kx="0" w14:ky="0" w14:algn="tl">
            <w14:schemeClr w14:val="dk1">
              <w14:alpha w14:val="60000"/>
            </w14:schemeClr>
          </w14:shadow>
        </w:rPr>
      </w:pPr>
    </w:p>
    <w:p w14:paraId="6F4F65CC" w14:textId="77777777" w:rsidR="005D0DFF" w:rsidRPr="005D0DFF" w:rsidRDefault="005D0DFF" w:rsidP="005D0DFF">
      <w:pPr>
        <w:spacing w:line="360" w:lineRule="auto"/>
        <w:ind w:firstLine="720"/>
        <w:jc w:val="center"/>
        <w:rPr>
          <w:rFonts w:asciiTheme="minorHAnsi" w:eastAsiaTheme="minorEastAsia" w:hAnsiTheme="minorHAnsi" w:cstheme="minorHAnsi"/>
          <w:b/>
          <w:bCs/>
          <w:iCs/>
          <w:color w:val="000000" w:themeColor="text1"/>
          <w:kern w:val="24"/>
          <w:sz w:val="32"/>
          <w:szCs w:val="32"/>
          <w:lang w:val="en-US"/>
          <w14:shadow w14:blurRad="38100" w14:dist="19050" w14:dir="2700000" w14:sx="100000" w14:sy="100000" w14:kx="0" w14:ky="0" w14:algn="tl">
            <w14:schemeClr w14:val="dk1">
              <w14:alpha w14:val="60000"/>
            </w14:schemeClr>
          </w14:shadow>
        </w:rPr>
      </w:pPr>
    </w:p>
    <w:p w14:paraId="54012770" w14:textId="77777777" w:rsidR="005D0DFF" w:rsidRPr="005D0DFF" w:rsidRDefault="005D0DFF" w:rsidP="005D0DFF">
      <w:pPr>
        <w:spacing w:line="480" w:lineRule="auto"/>
        <w:jc w:val="center"/>
        <w:rPr>
          <w:rFonts w:asciiTheme="minorHAnsi" w:hAnsiTheme="minorHAnsi" w:cstheme="minorHAnsi"/>
          <w:b/>
          <w:sz w:val="32"/>
          <w:szCs w:val="32"/>
        </w:rPr>
      </w:pPr>
    </w:p>
    <w:p w14:paraId="4B52D5EB" w14:textId="77777777" w:rsidR="005D0DFF" w:rsidRPr="005D0DFF" w:rsidRDefault="005D0DFF" w:rsidP="005D0DFF">
      <w:pPr>
        <w:spacing w:line="360" w:lineRule="auto"/>
        <w:jc w:val="center"/>
        <w:rPr>
          <w:rFonts w:asciiTheme="minorHAnsi" w:hAnsiTheme="minorHAnsi" w:cstheme="minorHAnsi"/>
          <w:b/>
          <w:sz w:val="32"/>
          <w:szCs w:val="32"/>
        </w:rPr>
      </w:pPr>
      <w:r w:rsidRPr="005D0DFF">
        <w:rPr>
          <w:rFonts w:asciiTheme="minorHAnsi" w:hAnsiTheme="minorHAnsi" w:cstheme="minorHAnsi"/>
          <w:b/>
          <w:sz w:val="32"/>
          <w:szCs w:val="32"/>
        </w:rPr>
        <w:t>Aim</w:t>
      </w:r>
    </w:p>
    <w:p w14:paraId="43E5773B" w14:textId="77777777" w:rsidR="005D0DFF" w:rsidRPr="005D0DFF" w:rsidRDefault="005D0DFF" w:rsidP="005D0DFF">
      <w:pPr>
        <w:spacing w:line="360" w:lineRule="auto"/>
        <w:rPr>
          <w:rFonts w:asciiTheme="minorHAnsi" w:hAnsiTheme="minorHAnsi" w:cstheme="minorHAnsi"/>
          <w:b/>
          <w:sz w:val="32"/>
          <w:szCs w:val="32"/>
        </w:rPr>
      </w:pPr>
      <w:r w:rsidRPr="005D0DFF">
        <w:rPr>
          <w:rFonts w:asciiTheme="minorHAnsi" w:hAnsiTheme="minorHAnsi" w:cstheme="minorHAnsi"/>
          <w:b/>
          <w:sz w:val="32"/>
          <w:szCs w:val="32"/>
        </w:rPr>
        <w:t xml:space="preserve">The main aim of the flower shop </w:t>
      </w:r>
      <w:r w:rsidRPr="005D0DFF">
        <w:rPr>
          <w:rFonts w:asciiTheme="minorHAnsi" w:hAnsiTheme="minorHAnsi" w:cstheme="minorHAnsi"/>
          <w:b/>
          <w:i/>
          <w:iCs/>
          <w:sz w:val="32"/>
          <w:szCs w:val="32"/>
        </w:rPr>
        <w:t>Crocus</w:t>
      </w:r>
      <w:r w:rsidRPr="005D0DFF">
        <w:rPr>
          <w:rFonts w:asciiTheme="minorHAnsi" w:hAnsiTheme="minorHAnsi" w:cstheme="minorHAnsi"/>
          <w:b/>
          <w:sz w:val="32"/>
          <w:szCs w:val="32"/>
        </w:rPr>
        <w:t xml:space="preserve"> is to make people happy whenever and wherever it needs.</w:t>
      </w:r>
    </w:p>
    <w:p w14:paraId="551BEAA0" w14:textId="77777777" w:rsidR="005D0DFF" w:rsidRPr="005D0DFF" w:rsidRDefault="005D0DFF" w:rsidP="005D0DFF">
      <w:pPr>
        <w:spacing w:line="360" w:lineRule="auto"/>
        <w:rPr>
          <w:rFonts w:asciiTheme="minorHAnsi" w:hAnsiTheme="minorHAnsi" w:cstheme="minorHAnsi"/>
          <w:bCs/>
          <w:i/>
          <w:iCs/>
          <w:sz w:val="32"/>
          <w:szCs w:val="32"/>
        </w:rPr>
      </w:pPr>
      <w:r w:rsidRPr="005D0DFF">
        <w:rPr>
          <w:rFonts w:asciiTheme="minorHAnsi" w:hAnsiTheme="minorHAnsi" w:cstheme="minorHAnsi"/>
          <w:bCs/>
          <w:i/>
          <w:iCs/>
          <w:sz w:val="32"/>
          <w:szCs w:val="32"/>
        </w:rPr>
        <w:t>Short Term objectives are:</w:t>
      </w:r>
    </w:p>
    <w:p w14:paraId="2B04CDF3" w14:textId="77777777" w:rsidR="005D0DFF" w:rsidRPr="005D0DFF" w:rsidRDefault="005D0DFF" w:rsidP="005D0DFF">
      <w:pPr>
        <w:pStyle w:val="ListParagraph"/>
        <w:numPr>
          <w:ilvl w:val="0"/>
          <w:numId w:val="12"/>
        </w:numPr>
        <w:spacing w:line="360" w:lineRule="auto"/>
        <w:rPr>
          <w:rFonts w:asciiTheme="minorHAnsi" w:hAnsiTheme="minorHAnsi" w:cstheme="minorHAnsi"/>
          <w:bCs/>
          <w:i/>
          <w:iCs/>
          <w:sz w:val="32"/>
          <w:szCs w:val="32"/>
        </w:rPr>
      </w:pPr>
      <w:r w:rsidRPr="005D0DFF">
        <w:rPr>
          <w:rFonts w:asciiTheme="minorHAnsi" w:hAnsiTheme="minorHAnsi" w:cstheme="minorHAnsi"/>
          <w:bCs/>
          <w:sz w:val="32"/>
          <w:szCs w:val="32"/>
        </w:rPr>
        <w:t>To import flowers from abroad and to make a profit by selling and delivering them.</w:t>
      </w:r>
    </w:p>
    <w:p w14:paraId="725DA43D" w14:textId="77777777" w:rsidR="005D0DFF" w:rsidRPr="005D0DFF" w:rsidRDefault="005D0DFF" w:rsidP="005D0DFF">
      <w:pPr>
        <w:pStyle w:val="ListParagraph"/>
        <w:numPr>
          <w:ilvl w:val="0"/>
          <w:numId w:val="12"/>
        </w:numPr>
        <w:spacing w:line="360" w:lineRule="auto"/>
        <w:rPr>
          <w:rFonts w:asciiTheme="minorHAnsi" w:hAnsiTheme="minorHAnsi" w:cstheme="minorHAnsi"/>
          <w:bCs/>
          <w:sz w:val="32"/>
          <w:szCs w:val="32"/>
        </w:rPr>
      </w:pPr>
      <w:r w:rsidRPr="005D0DFF">
        <w:rPr>
          <w:rFonts w:asciiTheme="minorHAnsi" w:hAnsiTheme="minorHAnsi" w:cstheme="minorHAnsi"/>
          <w:bCs/>
          <w:sz w:val="32"/>
          <w:szCs w:val="32"/>
        </w:rPr>
        <w:t>To create effective promotion of the business by using media such as (web site, Instagram, Facebook, app application).</w:t>
      </w:r>
    </w:p>
    <w:p w14:paraId="0D72A483" w14:textId="77777777" w:rsidR="005D0DFF" w:rsidRPr="005D0DFF" w:rsidRDefault="005D0DFF" w:rsidP="005D0DFF">
      <w:pPr>
        <w:spacing w:line="360" w:lineRule="auto"/>
        <w:rPr>
          <w:rFonts w:asciiTheme="minorHAnsi" w:hAnsiTheme="minorHAnsi" w:cstheme="minorHAnsi"/>
          <w:bCs/>
          <w:i/>
          <w:iCs/>
          <w:sz w:val="32"/>
          <w:szCs w:val="32"/>
        </w:rPr>
      </w:pPr>
      <w:r w:rsidRPr="005D0DFF">
        <w:rPr>
          <w:rFonts w:asciiTheme="minorHAnsi" w:hAnsiTheme="minorHAnsi" w:cstheme="minorHAnsi"/>
          <w:bCs/>
          <w:i/>
          <w:iCs/>
          <w:sz w:val="32"/>
          <w:szCs w:val="32"/>
        </w:rPr>
        <w:t>Medium Term objectives are:</w:t>
      </w:r>
    </w:p>
    <w:p w14:paraId="021DDBE2" w14:textId="77777777" w:rsidR="005D0DFF" w:rsidRPr="005D0DFF" w:rsidRDefault="005D0DFF" w:rsidP="005D0DFF">
      <w:pPr>
        <w:pStyle w:val="ListParagraph"/>
        <w:numPr>
          <w:ilvl w:val="0"/>
          <w:numId w:val="12"/>
        </w:numPr>
        <w:spacing w:line="360" w:lineRule="auto"/>
        <w:rPr>
          <w:rFonts w:asciiTheme="minorHAnsi" w:hAnsiTheme="minorHAnsi" w:cstheme="minorHAnsi"/>
          <w:bCs/>
          <w:i/>
          <w:iCs/>
          <w:sz w:val="32"/>
          <w:szCs w:val="32"/>
        </w:rPr>
      </w:pPr>
      <w:r w:rsidRPr="005D0DFF">
        <w:rPr>
          <w:rFonts w:asciiTheme="minorHAnsi" w:hAnsiTheme="minorHAnsi" w:cstheme="minorHAnsi"/>
          <w:bCs/>
          <w:sz w:val="32"/>
          <w:szCs w:val="32"/>
        </w:rPr>
        <w:t xml:space="preserve">To provide excellent customer services.  </w:t>
      </w:r>
    </w:p>
    <w:p w14:paraId="4E89199C" w14:textId="77777777" w:rsidR="005D0DFF" w:rsidRPr="005D0DFF" w:rsidRDefault="005D0DFF" w:rsidP="005D0DFF">
      <w:pPr>
        <w:pStyle w:val="ListParagraph"/>
        <w:numPr>
          <w:ilvl w:val="0"/>
          <w:numId w:val="12"/>
        </w:numPr>
        <w:spacing w:line="360" w:lineRule="auto"/>
        <w:rPr>
          <w:rFonts w:asciiTheme="minorHAnsi" w:hAnsiTheme="minorHAnsi" w:cstheme="minorHAnsi"/>
          <w:bCs/>
          <w:sz w:val="32"/>
          <w:szCs w:val="32"/>
        </w:rPr>
      </w:pPr>
      <w:r w:rsidRPr="005D0DFF">
        <w:rPr>
          <w:rFonts w:asciiTheme="minorHAnsi" w:hAnsiTheme="minorHAnsi" w:cstheme="minorHAnsi"/>
          <w:bCs/>
          <w:sz w:val="32"/>
          <w:szCs w:val="32"/>
        </w:rPr>
        <w:t>Build a professional relationship with our employees.</w:t>
      </w:r>
    </w:p>
    <w:p w14:paraId="7CA84B77" w14:textId="77777777" w:rsidR="005D0DFF" w:rsidRPr="005D0DFF" w:rsidRDefault="005D0DFF" w:rsidP="005D0DFF">
      <w:pPr>
        <w:spacing w:line="360" w:lineRule="auto"/>
        <w:rPr>
          <w:rFonts w:asciiTheme="minorHAnsi" w:hAnsiTheme="minorHAnsi" w:cstheme="minorHAnsi"/>
          <w:bCs/>
          <w:i/>
          <w:iCs/>
          <w:sz w:val="32"/>
          <w:szCs w:val="32"/>
        </w:rPr>
      </w:pPr>
      <w:r w:rsidRPr="005D0DFF">
        <w:rPr>
          <w:rFonts w:asciiTheme="minorHAnsi" w:hAnsiTheme="minorHAnsi" w:cstheme="minorHAnsi"/>
          <w:bCs/>
          <w:i/>
          <w:iCs/>
          <w:sz w:val="32"/>
          <w:szCs w:val="32"/>
        </w:rPr>
        <w:t>Long Term objectives are:</w:t>
      </w:r>
    </w:p>
    <w:p w14:paraId="5F64043F" w14:textId="77777777" w:rsidR="005D0DFF" w:rsidRPr="005D0DFF" w:rsidRDefault="005D0DFF" w:rsidP="005D0DFF">
      <w:pPr>
        <w:pStyle w:val="ListParagraph"/>
        <w:numPr>
          <w:ilvl w:val="0"/>
          <w:numId w:val="13"/>
        </w:numPr>
        <w:spacing w:line="360" w:lineRule="auto"/>
        <w:rPr>
          <w:rFonts w:asciiTheme="minorHAnsi" w:hAnsiTheme="minorHAnsi" w:cstheme="minorHAnsi"/>
          <w:bCs/>
          <w:i/>
          <w:iCs/>
          <w:sz w:val="32"/>
          <w:szCs w:val="32"/>
        </w:rPr>
      </w:pPr>
      <w:r w:rsidRPr="005D0DFF">
        <w:rPr>
          <w:rFonts w:asciiTheme="minorHAnsi" w:hAnsiTheme="minorHAnsi" w:cstheme="minorHAnsi"/>
          <w:bCs/>
          <w:sz w:val="32"/>
          <w:szCs w:val="32"/>
        </w:rPr>
        <w:t>To have stability with our worldwide suppliers.</w:t>
      </w:r>
    </w:p>
    <w:p w14:paraId="1B03D402" w14:textId="77777777" w:rsidR="005D0DFF" w:rsidRPr="005D0DFF" w:rsidRDefault="005D0DFF" w:rsidP="005D0DFF">
      <w:pPr>
        <w:pStyle w:val="ListParagraph"/>
        <w:numPr>
          <w:ilvl w:val="0"/>
          <w:numId w:val="13"/>
        </w:numPr>
        <w:spacing w:line="360" w:lineRule="auto"/>
        <w:rPr>
          <w:rFonts w:asciiTheme="minorHAnsi" w:hAnsiTheme="minorHAnsi" w:cstheme="minorHAnsi"/>
          <w:bCs/>
          <w:sz w:val="32"/>
          <w:szCs w:val="32"/>
        </w:rPr>
      </w:pPr>
      <w:r w:rsidRPr="005D0DFF">
        <w:rPr>
          <w:rFonts w:asciiTheme="minorHAnsi" w:hAnsiTheme="minorHAnsi" w:cstheme="minorHAnsi"/>
          <w:bCs/>
          <w:sz w:val="32"/>
          <w:szCs w:val="32"/>
        </w:rPr>
        <w:t>In the future to expand the store to a higher level by opening new locations.</w:t>
      </w:r>
    </w:p>
    <w:p w14:paraId="7CE91283" w14:textId="77777777" w:rsidR="005D0DFF" w:rsidRPr="005D0DFF" w:rsidRDefault="005D0DFF" w:rsidP="005D0DFF">
      <w:pPr>
        <w:spacing w:line="480" w:lineRule="auto"/>
        <w:rPr>
          <w:rFonts w:asciiTheme="minorHAnsi" w:hAnsiTheme="minorHAnsi" w:cstheme="minorHAnsi"/>
          <w:b/>
          <w:sz w:val="32"/>
          <w:szCs w:val="32"/>
        </w:rPr>
      </w:pPr>
    </w:p>
    <w:p w14:paraId="147817DD" w14:textId="77777777" w:rsidR="005D0DFF" w:rsidRPr="005D0DFF" w:rsidRDefault="005D0DFF" w:rsidP="005D0DFF">
      <w:pPr>
        <w:spacing w:line="480" w:lineRule="auto"/>
        <w:rPr>
          <w:rFonts w:asciiTheme="minorHAnsi" w:hAnsiTheme="minorHAnsi" w:cstheme="minorHAnsi"/>
          <w:b/>
          <w:sz w:val="32"/>
          <w:szCs w:val="32"/>
        </w:rPr>
      </w:pPr>
    </w:p>
    <w:p w14:paraId="5E383EE4" w14:textId="77777777" w:rsidR="005D0DFF" w:rsidRPr="005D0DFF" w:rsidRDefault="005D0DFF" w:rsidP="005D0DFF">
      <w:pPr>
        <w:spacing w:line="480" w:lineRule="auto"/>
        <w:rPr>
          <w:rFonts w:asciiTheme="minorHAnsi" w:hAnsiTheme="minorHAnsi" w:cstheme="minorHAnsi"/>
          <w:b/>
          <w:sz w:val="32"/>
          <w:szCs w:val="32"/>
        </w:rPr>
      </w:pPr>
    </w:p>
    <w:p w14:paraId="2ED1A737" w14:textId="77777777" w:rsidR="005D0DFF" w:rsidRPr="005D0DFF" w:rsidRDefault="005D0DFF" w:rsidP="005D0DFF">
      <w:pPr>
        <w:spacing w:line="480" w:lineRule="auto"/>
        <w:rPr>
          <w:rFonts w:asciiTheme="minorHAnsi" w:hAnsiTheme="minorHAnsi" w:cstheme="minorHAnsi"/>
          <w:b/>
          <w:sz w:val="32"/>
          <w:szCs w:val="32"/>
        </w:rPr>
      </w:pPr>
    </w:p>
    <w:p w14:paraId="3C08C285" w14:textId="77777777" w:rsidR="005D0DFF" w:rsidRPr="005D0DFF" w:rsidRDefault="005D0DFF" w:rsidP="005D0DFF">
      <w:pPr>
        <w:spacing w:line="480" w:lineRule="auto"/>
        <w:rPr>
          <w:rFonts w:asciiTheme="minorHAnsi" w:hAnsiTheme="minorHAnsi" w:cstheme="minorHAnsi"/>
          <w:b/>
          <w:sz w:val="32"/>
          <w:szCs w:val="32"/>
        </w:rPr>
      </w:pPr>
    </w:p>
    <w:p w14:paraId="371B447B" w14:textId="77777777" w:rsidR="005D0DFF" w:rsidRPr="005D0DFF" w:rsidRDefault="005D0DFF" w:rsidP="005D0DFF">
      <w:pPr>
        <w:spacing w:line="480" w:lineRule="auto"/>
        <w:rPr>
          <w:rFonts w:asciiTheme="minorHAnsi" w:hAnsiTheme="minorHAnsi" w:cstheme="minorHAnsi"/>
          <w:b/>
          <w:sz w:val="32"/>
          <w:szCs w:val="32"/>
        </w:rPr>
      </w:pPr>
    </w:p>
    <w:p w14:paraId="2C1EE632" w14:textId="77777777" w:rsidR="005D0DFF" w:rsidRPr="005D0DFF" w:rsidRDefault="005D0DFF" w:rsidP="005D0DFF">
      <w:pPr>
        <w:spacing w:line="480" w:lineRule="auto"/>
        <w:jc w:val="center"/>
        <w:rPr>
          <w:rFonts w:asciiTheme="minorHAnsi" w:hAnsiTheme="minorHAnsi" w:cstheme="minorHAnsi"/>
          <w:b/>
          <w:sz w:val="32"/>
          <w:szCs w:val="32"/>
        </w:rPr>
      </w:pPr>
    </w:p>
    <w:p w14:paraId="3871D8E4" w14:textId="77777777" w:rsidR="005D0DFF" w:rsidRPr="005D0DFF" w:rsidRDefault="005D0DFF" w:rsidP="005D0DFF">
      <w:pPr>
        <w:spacing w:line="480" w:lineRule="auto"/>
        <w:jc w:val="center"/>
        <w:rPr>
          <w:rFonts w:asciiTheme="minorHAnsi" w:hAnsiTheme="minorHAnsi" w:cstheme="minorHAnsi"/>
          <w:b/>
          <w:sz w:val="32"/>
          <w:szCs w:val="32"/>
        </w:rPr>
      </w:pPr>
      <w:r w:rsidRPr="005D0DFF">
        <w:rPr>
          <w:rFonts w:asciiTheme="minorHAnsi" w:hAnsiTheme="minorHAnsi" w:cstheme="minorHAnsi"/>
          <w:b/>
          <w:sz w:val="32"/>
          <w:szCs w:val="32"/>
        </w:rPr>
        <w:t>2. Products and Services</w:t>
      </w:r>
    </w:p>
    <w:p w14:paraId="029A7CAC"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      We offer a very board range of spring, summer, autumn, and winter flowers that will be available all year-round. Our customers will have to buy a wide range of high-quality flowers, potted plants, and outdoor plants. Besides that, the </w:t>
      </w:r>
      <w:r w:rsidRPr="005D0DFF">
        <w:rPr>
          <w:rFonts w:asciiTheme="minorHAnsi" w:eastAsia="Times New Roman" w:hAnsiTheme="minorHAnsi" w:cstheme="minorHAnsi"/>
          <w:i/>
          <w:iCs/>
          <w:sz w:val="32"/>
          <w:szCs w:val="32"/>
        </w:rPr>
        <w:t>Crocus</w:t>
      </w:r>
      <w:r w:rsidRPr="005D0DFF">
        <w:rPr>
          <w:rFonts w:asciiTheme="minorHAnsi" w:eastAsia="Times New Roman" w:hAnsiTheme="minorHAnsi" w:cstheme="minorHAnsi"/>
          <w:sz w:val="32"/>
          <w:szCs w:val="32"/>
        </w:rPr>
        <w:t xml:space="preserve"> will be selling the antique Hydrangeas and a large assortment Cymbidiums are available in autumn, and this is accompanied by a range of typical other fall products.</w:t>
      </w:r>
    </w:p>
    <w:p w14:paraId="7BAD7DCA"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     By mentioned above that flower shop</w:t>
      </w:r>
      <w:r w:rsidRPr="005D0DFF">
        <w:rPr>
          <w:rFonts w:asciiTheme="minorHAnsi" w:eastAsia="Times New Roman" w:hAnsiTheme="minorHAnsi" w:cstheme="minorHAnsi"/>
          <w:i/>
          <w:iCs/>
          <w:sz w:val="32"/>
          <w:szCs w:val="32"/>
        </w:rPr>
        <w:t xml:space="preserve"> Crocus</w:t>
      </w:r>
      <w:r w:rsidRPr="005D0DFF">
        <w:rPr>
          <w:rFonts w:asciiTheme="minorHAnsi" w:eastAsia="Times New Roman" w:hAnsiTheme="minorHAnsi" w:cstheme="minorHAnsi"/>
          <w:sz w:val="32"/>
          <w:szCs w:val="32"/>
        </w:rPr>
        <w:t xml:space="preserve"> will have a various selection of selling products such as:</w:t>
      </w:r>
    </w:p>
    <w:p w14:paraId="49BFAE23"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b/>
          <w:bCs/>
          <w:i/>
          <w:iCs/>
          <w:sz w:val="32"/>
          <w:szCs w:val="32"/>
        </w:rPr>
        <w:t>Fresh-cut flowers</w:t>
      </w:r>
      <w:r w:rsidRPr="005D0DFF">
        <w:rPr>
          <w:rFonts w:asciiTheme="minorHAnsi" w:eastAsia="Times New Roman" w:hAnsiTheme="minorHAnsi" w:cstheme="minorHAnsi"/>
          <w:sz w:val="32"/>
          <w:szCs w:val="32"/>
        </w:rPr>
        <w:t xml:space="preserve"> (Wedding, Novelty and Dutch flowers) </w:t>
      </w:r>
    </w:p>
    <w:tbl>
      <w:tblPr>
        <w:tblStyle w:val="TableGrid"/>
        <w:tblW w:w="10774" w:type="dxa"/>
        <w:tblInd w:w="-714" w:type="dxa"/>
        <w:tblLook w:val="04A0" w:firstRow="1" w:lastRow="0" w:firstColumn="1" w:lastColumn="0" w:noHBand="0" w:noVBand="1"/>
      </w:tblPr>
      <w:tblGrid>
        <w:gridCol w:w="2410"/>
        <w:gridCol w:w="2552"/>
        <w:gridCol w:w="3260"/>
        <w:gridCol w:w="2552"/>
      </w:tblGrid>
      <w:tr w:rsidR="005D0DFF" w:rsidRPr="005D0DFF" w14:paraId="1F99EFC0" w14:textId="77777777" w:rsidTr="005D0DFF">
        <w:trPr>
          <w:trHeight w:val="712"/>
        </w:trPr>
        <w:tc>
          <w:tcPr>
            <w:tcW w:w="2410" w:type="dxa"/>
          </w:tcPr>
          <w:p w14:paraId="598859F1" w14:textId="77777777" w:rsidR="005D0DFF" w:rsidRPr="005D0DFF" w:rsidRDefault="005D0DFF" w:rsidP="005D0DFF">
            <w:pPr>
              <w:spacing w:line="360" w:lineRule="auto"/>
              <w:jc w:val="both"/>
              <w:rPr>
                <w:rFonts w:asciiTheme="minorHAnsi" w:eastAsia="Times New Roman" w:hAnsiTheme="minorHAnsi" w:cstheme="minorHAnsi"/>
                <w:b/>
                <w:bCs/>
                <w:sz w:val="32"/>
                <w:szCs w:val="32"/>
              </w:rPr>
            </w:pPr>
            <w:r w:rsidRPr="005D0DFF">
              <w:rPr>
                <w:rFonts w:asciiTheme="minorHAnsi" w:eastAsia="Times New Roman" w:hAnsiTheme="minorHAnsi" w:cstheme="minorHAnsi"/>
                <w:b/>
                <w:bCs/>
                <w:sz w:val="32"/>
                <w:szCs w:val="32"/>
              </w:rPr>
              <w:lastRenderedPageBreak/>
              <w:t>Wedding flowers</w:t>
            </w:r>
          </w:p>
        </w:tc>
        <w:tc>
          <w:tcPr>
            <w:tcW w:w="8364" w:type="dxa"/>
            <w:gridSpan w:val="3"/>
          </w:tcPr>
          <w:p w14:paraId="5EEF5B99"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Beautiful </w:t>
            </w:r>
            <w:proofErr w:type="spellStart"/>
            <w:r w:rsidRPr="005D0DFF">
              <w:rPr>
                <w:rFonts w:asciiTheme="minorHAnsi" w:eastAsia="Times New Roman" w:hAnsiTheme="minorHAnsi" w:cstheme="minorHAnsi"/>
                <w:sz w:val="32"/>
                <w:szCs w:val="32"/>
              </w:rPr>
              <w:t>Lisianthus</w:t>
            </w:r>
            <w:proofErr w:type="spellEnd"/>
            <w:r w:rsidRPr="005D0DFF">
              <w:rPr>
                <w:rFonts w:asciiTheme="minorHAnsi" w:eastAsia="Times New Roman" w:hAnsiTheme="minorHAnsi" w:cstheme="minorHAnsi"/>
                <w:sz w:val="32"/>
                <w:szCs w:val="32"/>
              </w:rPr>
              <w:t xml:space="preserve">, </w:t>
            </w:r>
            <w:proofErr w:type="spellStart"/>
            <w:r w:rsidRPr="005D0DFF">
              <w:rPr>
                <w:rFonts w:asciiTheme="minorHAnsi" w:eastAsia="Times New Roman" w:hAnsiTheme="minorHAnsi" w:cstheme="minorHAnsi"/>
                <w:sz w:val="32"/>
                <w:szCs w:val="32"/>
              </w:rPr>
              <w:t>Ranunculus</w:t>
            </w:r>
            <w:proofErr w:type="spellEnd"/>
            <w:r w:rsidRPr="005D0DFF">
              <w:rPr>
                <w:rFonts w:asciiTheme="minorHAnsi" w:eastAsia="Times New Roman" w:hAnsiTheme="minorHAnsi" w:cstheme="minorHAnsi"/>
                <w:sz w:val="32"/>
                <w:szCs w:val="32"/>
              </w:rPr>
              <w:t xml:space="preserve">, and Peony varieties. </w:t>
            </w:r>
          </w:p>
        </w:tc>
      </w:tr>
      <w:tr w:rsidR="005D0DFF" w:rsidRPr="005D0DFF" w14:paraId="4978B052" w14:textId="77777777" w:rsidTr="005D0DFF">
        <w:trPr>
          <w:trHeight w:val="339"/>
        </w:trPr>
        <w:tc>
          <w:tcPr>
            <w:tcW w:w="2410" w:type="dxa"/>
          </w:tcPr>
          <w:p w14:paraId="6F8F5331" w14:textId="77777777" w:rsidR="005D0DFF" w:rsidRPr="005D0DFF" w:rsidRDefault="005D0DFF" w:rsidP="005D0DFF">
            <w:pPr>
              <w:spacing w:line="360" w:lineRule="auto"/>
              <w:jc w:val="both"/>
              <w:rPr>
                <w:rFonts w:asciiTheme="minorHAnsi" w:eastAsia="Times New Roman" w:hAnsiTheme="minorHAnsi" w:cstheme="minorHAnsi"/>
                <w:b/>
                <w:bCs/>
                <w:sz w:val="32"/>
                <w:szCs w:val="32"/>
              </w:rPr>
            </w:pPr>
            <w:r w:rsidRPr="005D0DFF">
              <w:rPr>
                <w:rFonts w:asciiTheme="minorHAnsi" w:eastAsia="Times New Roman" w:hAnsiTheme="minorHAnsi" w:cstheme="minorHAnsi"/>
                <w:b/>
                <w:bCs/>
                <w:sz w:val="32"/>
                <w:szCs w:val="32"/>
              </w:rPr>
              <w:t>Novelty flowers</w:t>
            </w:r>
          </w:p>
        </w:tc>
        <w:tc>
          <w:tcPr>
            <w:tcW w:w="8364" w:type="dxa"/>
            <w:gridSpan w:val="3"/>
          </w:tcPr>
          <w:p w14:paraId="687772B6"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Varieties of new kind of Roses, stunning new Anemones </w:t>
            </w:r>
          </w:p>
        </w:tc>
      </w:tr>
      <w:tr w:rsidR="005D0DFF" w:rsidRPr="005D0DFF" w14:paraId="6A3FF221" w14:textId="77777777" w:rsidTr="005D0DFF">
        <w:trPr>
          <w:trHeight w:val="421"/>
        </w:trPr>
        <w:tc>
          <w:tcPr>
            <w:tcW w:w="2410" w:type="dxa"/>
            <w:vMerge w:val="restart"/>
          </w:tcPr>
          <w:p w14:paraId="36110B76" w14:textId="77777777" w:rsidR="005D0DFF" w:rsidRPr="005D0DFF" w:rsidRDefault="005D0DFF" w:rsidP="005D0DFF">
            <w:pPr>
              <w:spacing w:line="360" w:lineRule="auto"/>
              <w:jc w:val="both"/>
              <w:rPr>
                <w:rFonts w:asciiTheme="minorHAnsi" w:eastAsia="Times New Roman" w:hAnsiTheme="minorHAnsi" w:cstheme="minorHAnsi"/>
                <w:b/>
                <w:bCs/>
                <w:sz w:val="32"/>
                <w:szCs w:val="32"/>
              </w:rPr>
            </w:pPr>
          </w:p>
          <w:p w14:paraId="46F18742" w14:textId="77777777" w:rsidR="005D0DFF" w:rsidRPr="005D0DFF" w:rsidRDefault="005D0DFF" w:rsidP="005D0DFF">
            <w:pPr>
              <w:spacing w:line="360" w:lineRule="auto"/>
              <w:jc w:val="both"/>
              <w:rPr>
                <w:rFonts w:asciiTheme="minorHAnsi" w:eastAsia="Times New Roman" w:hAnsiTheme="minorHAnsi" w:cstheme="minorHAnsi"/>
                <w:b/>
                <w:bCs/>
                <w:sz w:val="32"/>
                <w:szCs w:val="32"/>
              </w:rPr>
            </w:pPr>
          </w:p>
          <w:p w14:paraId="3ADEBD34" w14:textId="77777777" w:rsidR="005D0DFF" w:rsidRPr="005D0DFF" w:rsidRDefault="005D0DFF" w:rsidP="005D0DFF">
            <w:pPr>
              <w:spacing w:line="360" w:lineRule="auto"/>
              <w:jc w:val="both"/>
              <w:rPr>
                <w:rFonts w:asciiTheme="minorHAnsi" w:eastAsia="Times New Roman" w:hAnsiTheme="minorHAnsi" w:cstheme="minorHAnsi"/>
                <w:b/>
                <w:bCs/>
                <w:sz w:val="32"/>
                <w:szCs w:val="32"/>
              </w:rPr>
            </w:pPr>
            <w:r w:rsidRPr="005D0DFF">
              <w:rPr>
                <w:rFonts w:asciiTheme="minorHAnsi" w:eastAsia="Times New Roman" w:hAnsiTheme="minorHAnsi" w:cstheme="minorHAnsi"/>
                <w:b/>
                <w:bCs/>
                <w:sz w:val="32"/>
                <w:szCs w:val="32"/>
              </w:rPr>
              <w:t>Dutch flowers</w:t>
            </w:r>
          </w:p>
        </w:tc>
        <w:tc>
          <w:tcPr>
            <w:tcW w:w="2552" w:type="dxa"/>
          </w:tcPr>
          <w:p w14:paraId="0E0D3FA6" w14:textId="77777777" w:rsidR="005D0DFF" w:rsidRPr="005D0DFF" w:rsidRDefault="005D0DFF" w:rsidP="005D0DFF">
            <w:pPr>
              <w:spacing w:line="360" w:lineRule="auto"/>
              <w:jc w:val="center"/>
              <w:rPr>
                <w:rFonts w:asciiTheme="minorHAnsi" w:eastAsia="Times New Roman" w:hAnsiTheme="minorHAnsi" w:cstheme="minorHAnsi"/>
                <w:i/>
                <w:iCs/>
                <w:sz w:val="32"/>
                <w:szCs w:val="32"/>
              </w:rPr>
            </w:pPr>
            <w:r w:rsidRPr="005D0DFF">
              <w:rPr>
                <w:rFonts w:asciiTheme="minorHAnsi" w:eastAsia="Times New Roman" w:hAnsiTheme="minorHAnsi" w:cstheme="minorHAnsi"/>
                <w:i/>
                <w:iCs/>
                <w:sz w:val="32"/>
                <w:szCs w:val="32"/>
              </w:rPr>
              <w:t>In wintertime</w:t>
            </w:r>
          </w:p>
        </w:tc>
        <w:tc>
          <w:tcPr>
            <w:tcW w:w="3260" w:type="dxa"/>
          </w:tcPr>
          <w:p w14:paraId="2D4F68EC" w14:textId="77777777" w:rsidR="005D0DFF" w:rsidRPr="005D0DFF" w:rsidRDefault="005D0DFF" w:rsidP="005D0DFF">
            <w:pPr>
              <w:spacing w:line="360" w:lineRule="auto"/>
              <w:jc w:val="center"/>
              <w:rPr>
                <w:rFonts w:asciiTheme="minorHAnsi" w:eastAsia="Times New Roman" w:hAnsiTheme="minorHAnsi" w:cstheme="minorHAnsi"/>
                <w:i/>
                <w:iCs/>
                <w:sz w:val="32"/>
                <w:szCs w:val="32"/>
              </w:rPr>
            </w:pPr>
            <w:r w:rsidRPr="005D0DFF">
              <w:rPr>
                <w:rFonts w:asciiTheme="minorHAnsi" w:eastAsia="Times New Roman" w:hAnsiTheme="minorHAnsi" w:cstheme="minorHAnsi"/>
                <w:i/>
                <w:iCs/>
                <w:sz w:val="32"/>
                <w:szCs w:val="32"/>
              </w:rPr>
              <w:t>In springtime</w:t>
            </w:r>
          </w:p>
        </w:tc>
        <w:tc>
          <w:tcPr>
            <w:tcW w:w="2552" w:type="dxa"/>
          </w:tcPr>
          <w:p w14:paraId="5A78E041" w14:textId="77777777" w:rsidR="005D0DFF" w:rsidRPr="005D0DFF" w:rsidRDefault="005D0DFF" w:rsidP="005D0DFF">
            <w:pPr>
              <w:spacing w:line="360" w:lineRule="auto"/>
              <w:jc w:val="center"/>
              <w:rPr>
                <w:rFonts w:asciiTheme="minorHAnsi" w:eastAsia="Times New Roman" w:hAnsiTheme="minorHAnsi" w:cstheme="minorHAnsi"/>
                <w:i/>
                <w:iCs/>
                <w:sz w:val="32"/>
                <w:szCs w:val="32"/>
              </w:rPr>
            </w:pPr>
            <w:r w:rsidRPr="005D0DFF">
              <w:rPr>
                <w:rFonts w:asciiTheme="minorHAnsi" w:eastAsia="Times New Roman" w:hAnsiTheme="minorHAnsi" w:cstheme="minorHAnsi"/>
                <w:i/>
                <w:iCs/>
                <w:sz w:val="32"/>
                <w:szCs w:val="32"/>
              </w:rPr>
              <w:t>All seasons</w:t>
            </w:r>
          </w:p>
        </w:tc>
      </w:tr>
      <w:tr w:rsidR="005D0DFF" w:rsidRPr="005D0DFF" w14:paraId="44C8AD0A" w14:textId="77777777" w:rsidTr="005D0DFF">
        <w:trPr>
          <w:trHeight w:val="2235"/>
        </w:trPr>
        <w:tc>
          <w:tcPr>
            <w:tcW w:w="2410" w:type="dxa"/>
            <w:vMerge/>
          </w:tcPr>
          <w:p w14:paraId="3238D7FF" w14:textId="77777777" w:rsidR="005D0DFF" w:rsidRPr="005D0DFF" w:rsidRDefault="005D0DFF" w:rsidP="005D0DFF">
            <w:pPr>
              <w:spacing w:line="360" w:lineRule="auto"/>
              <w:jc w:val="both"/>
              <w:rPr>
                <w:rFonts w:asciiTheme="minorHAnsi" w:eastAsia="Times New Roman" w:hAnsiTheme="minorHAnsi" w:cstheme="minorHAnsi"/>
                <w:sz w:val="32"/>
                <w:szCs w:val="32"/>
              </w:rPr>
            </w:pPr>
          </w:p>
        </w:tc>
        <w:tc>
          <w:tcPr>
            <w:tcW w:w="2552" w:type="dxa"/>
          </w:tcPr>
          <w:p w14:paraId="49C31CB7" w14:textId="77777777" w:rsidR="005D0DFF" w:rsidRPr="005D0DFF" w:rsidRDefault="005D0DFF" w:rsidP="005D0DFF">
            <w:pPr>
              <w:spacing w:line="360" w:lineRule="auto"/>
              <w:jc w:val="center"/>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Amaryllis, Helleborus, Hypericums, winter Tulips, Christmas plants, etc.</w:t>
            </w:r>
          </w:p>
        </w:tc>
        <w:tc>
          <w:tcPr>
            <w:tcW w:w="3260" w:type="dxa"/>
          </w:tcPr>
          <w:p w14:paraId="5D317278" w14:textId="77777777" w:rsidR="005D0DFF" w:rsidRPr="005D0DFF" w:rsidRDefault="005D0DFF" w:rsidP="005D0DFF">
            <w:pPr>
              <w:spacing w:line="360" w:lineRule="auto"/>
              <w:jc w:val="center"/>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Dutch Tulips, Hyacinths, Daffodils, Syringa, </w:t>
            </w:r>
            <w:proofErr w:type="spellStart"/>
            <w:r w:rsidRPr="005D0DFF">
              <w:rPr>
                <w:rFonts w:asciiTheme="minorHAnsi" w:eastAsia="Times New Roman" w:hAnsiTheme="minorHAnsi" w:cstheme="minorHAnsi"/>
                <w:sz w:val="32"/>
                <w:szCs w:val="32"/>
              </w:rPr>
              <w:t>Muscari</w:t>
            </w:r>
            <w:proofErr w:type="spellEnd"/>
            <w:r w:rsidRPr="005D0DFF">
              <w:rPr>
                <w:rFonts w:asciiTheme="minorHAnsi" w:eastAsia="Times New Roman" w:hAnsiTheme="minorHAnsi" w:cstheme="minorHAnsi"/>
                <w:sz w:val="32"/>
                <w:szCs w:val="32"/>
              </w:rPr>
              <w:t xml:space="preserve"> Peonies, Hydrangeas, Alliums, Gladiolus, Roses, Comraderies, Dahlia, etc.</w:t>
            </w:r>
          </w:p>
        </w:tc>
        <w:tc>
          <w:tcPr>
            <w:tcW w:w="2552" w:type="dxa"/>
          </w:tcPr>
          <w:p w14:paraId="4D014534" w14:textId="77777777" w:rsidR="005D0DFF" w:rsidRPr="005D0DFF" w:rsidRDefault="005D0DFF" w:rsidP="005D0DFF">
            <w:pPr>
              <w:spacing w:line="360" w:lineRule="auto"/>
              <w:jc w:val="center"/>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Lilies, Gerberas, Echeveria, different kinds of Orchids, Clarkia, Rosehip, </w:t>
            </w:r>
            <w:proofErr w:type="spellStart"/>
            <w:r w:rsidRPr="005D0DFF">
              <w:rPr>
                <w:rFonts w:asciiTheme="minorHAnsi" w:eastAsia="Times New Roman" w:hAnsiTheme="minorHAnsi" w:cstheme="minorHAnsi"/>
                <w:sz w:val="32"/>
                <w:szCs w:val="32"/>
              </w:rPr>
              <w:t>Tanacetum</w:t>
            </w:r>
            <w:proofErr w:type="spellEnd"/>
            <w:r w:rsidRPr="005D0DFF">
              <w:rPr>
                <w:rFonts w:asciiTheme="minorHAnsi" w:eastAsia="Times New Roman" w:hAnsiTheme="minorHAnsi" w:cstheme="minorHAnsi"/>
                <w:sz w:val="32"/>
                <w:szCs w:val="32"/>
              </w:rPr>
              <w:t>, Aster.</w:t>
            </w:r>
          </w:p>
        </w:tc>
      </w:tr>
    </w:tbl>
    <w:p w14:paraId="61A3279B" w14:textId="77777777" w:rsidR="005D0DFF" w:rsidRPr="005D0DFF" w:rsidRDefault="005D0DFF" w:rsidP="005D0DFF">
      <w:pPr>
        <w:spacing w:line="360" w:lineRule="auto"/>
        <w:jc w:val="both"/>
        <w:rPr>
          <w:rFonts w:asciiTheme="minorHAnsi" w:hAnsiTheme="minorHAnsi" w:cstheme="minorHAnsi"/>
          <w:color w:val="545454"/>
          <w:sz w:val="32"/>
          <w:szCs w:val="32"/>
        </w:rPr>
      </w:pPr>
      <w:r w:rsidRPr="005D0DFF">
        <w:rPr>
          <w:rFonts w:asciiTheme="minorHAnsi" w:eastAsia="Times New Roman" w:hAnsiTheme="minorHAnsi" w:cstheme="minorHAnsi"/>
          <w:sz w:val="32"/>
          <w:szCs w:val="32"/>
        </w:rPr>
        <w:t>(</w:t>
      </w:r>
      <w:proofErr w:type="spellStart"/>
      <w:r w:rsidRPr="005D0DFF">
        <w:rPr>
          <w:rFonts w:asciiTheme="minorHAnsi" w:eastAsia="Times New Roman" w:hAnsiTheme="minorHAnsi" w:cstheme="minorHAnsi"/>
          <w:sz w:val="32"/>
          <w:szCs w:val="32"/>
        </w:rPr>
        <w:t>Holex</w:t>
      </w:r>
      <w:proofErr w:type="spellEnd"/>
      <w:r w:rsidRPr="005D0DFF">
        <w:rPr>
          <w:rFonts w:asciiTheme="minorHAnsi" w:eastAsia="Times New Roman" w:hAnsiTheme="minorHAnsi" w:cstheme="minorHAnsi"/>
          <w:sz w:val="32"/>
          <w:szCs w:val="32"/>
        </w:rPr>
        <w:t xml:space="preserve"> Flower B. V., 2020)</w:t>
      </w:r>
    </w:p>
    <w:p w14:paraId="4B335061" w14:textId="77777777" w:rsidR="005D0DFF" w:rsidRPr="005D0DFF" w:rsidRDefault="005D0DFF" w:rsidP="005D0DFF">
      <w:pPr>
        <w:spacing w:line="360" w:lineRule="auto"/>
        <w:jc w:val="both"/>
        <w:rPr>
          <w:rFonts w:asciiTheme="minorHAnsi" w:eastAsia="Times New Roman" w:hAnsiTheme="minorHAnsi" w:cstheme="minorHAnsi"/>
          <w:b/>
          <w:bCs/>
          <w:i/>
          <w:iCs/>
          <w:sz w:val="32"/>
          <w:szCs w:val="32"/>
        </w:rPr>
      </w:pPr>
      <w:r w:rsidRPr="005D0DFF">
        <w:rPr>
          <w:rFonts w:asciiTheme="minorHAnsi" w:eastAsia="Times New Roman" w:hAnsiTheme="minorHAnsi" w:cstheme="minorHAnsi"/>
          <w:b/>
          <w:bCs/>
          <w:i/>
          <w:iCs/>
          <w:sz w:val="32"/>
          <w:szCs w:val="32"/>
        </w:rPr>
        <w:t xml:space="preserve">Potted Plants: </w:t>
      </w:r>
    </w:p>
    <w:p w14:paraId="0A9F88BC"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Aloe, Cactus, Aechmea </w:t>
      </w:r>
      <w:proofErr w:type="spellStart"/>
      <w:r w:rsidRPr="005D0DFF">
        <w:rPr>
          <w:rFonts w:asciiTheme="minorHAnsi" w:eastAsia="Times New Roman" w:hAnsiTheme="minorHAnsi" w:cstheme="minorHAnsi"/>
          <w:sz w:val="32"/>
          <w:szCs w:val="32"/>
        </w:rPr>
        <w:t>Benifita</w:t>
      </w:r>
      <w:proofErr w:type="spellEnd"/>
      <w:r w:rsidRPr="005D0DFF">
        <w:rPr>
          <w:rFonts w:asciiTheme="minorHAnsi" w:eastAsia="Times New Roman" w:hAnsiTheme="minorHAnsi" w:cstheme="minorHAnsi"/>
          <w:sz w:val="32"/>
          <w:szCs w:val="32"/>
        </w:rPr>
        <w:t xml:space="preserve">, Begonia, </w:t>
      </w:r>
      <w:proofErr w:type="spellStart"/>
      <w:r w:rsidRPr="005D0DFF">
        <w:rPr>
          <w:rFonts w:asciiTheme="minorHAnsi" w:eastAsia="Times New Roman" w:hAnsiTheme="minorHAnsi" w:cstheme="minorHAnsi"/>
          <w:sz w:val="32"/>
          <w:szCs w:val="32"/>
        </w:rPr>
        <w:t>Billbergia</w:t>
      </w:r>
      <w:proofErr w:type="spellEnd"/>
      <w:r w:rsidRPr="005D0DFF">
        <w:rPr>
          <w:rFonts w:asciiTheme="minorHAnsi" w:eastAsia="Times New Roman" w:hAnsiTheme="minorHAnsi" w:cstheme="minorHAnsi"/>
          <w:sz w:val="32"/>
          <w:szCs w:val="32"/>
        </w:rPr>
        <w:t xml:space="preserve">, Bougainvillea, Calathea, Campanula, </w:t>
      </w:r>
      <w:proofErr w:type="spellStart"/>
      <w:r w:rsidRPr="005D0DFF">
        <w:rPr>
          <w:rFonts w:asciiTheme="minorHAnsi" w:eastAsia="Times New Roman" w:hAnsiTheme="minorHAnsi" w:cstheme="minorHAnsi"/>
          <w:sz w:val="32"/>
          <w:szCs w:val="32"/>
        </w:rPr>
        <w:t>Rhipsalis</w:t>
      </w:r>
      <w:proofErr w:type="spellEnd"/>
      <w:r w:rsidRPr="005D0DFF">
        <w:rPr>
          <w:rFonts w:asciiTheme="minorHAnsi" w:eastAsia="Times New Roman" w:hAnsiTheme="minorHAnsi" w:cstheme="minorHAnsi"/>
          <w:sz w:val="32"/>
          <w:szCs w:val="32"/>
        </w:rPr>
        <w:t xml:space="preserve">, Rosa Apollo Parade, Rosa Carmela Hit, </w:t>
      </w:r>
      <w:proofErr w:type="spellStart"/>
      <w:r w:rsidRPr="005D0DFF">
        <w:rPr>
          <w:rFonts w:asciiTheme="minorHAnsi" w:eastAsia="Times New Roman" w:hAnsiTheme="minorHAnsi" w:cstheme="minorHAnsi"/>
          <w:sz w:val="32"/>
          <w:szCs w:val="32"/>
        </w:rPr>
        <w:t>Pilea</w:t>
      </w:r>
      <w:proofErr w:type="spellEnd"/>
      <w:r w:rsidRPr="005D0DFF">
        <w:rPr>
          <w:rFonts w:asciiTheme="minorHAnsi" w:eastAsia="Times New Roman" w:hAnsiTheme="minorHAnsi" w:cstheme="minorHAnsi"/>
          <w:sz w:val="32"/>
          <w:szCs w:val="32"/>
        </w:rPr>
        <w:t>, Phalaenopsis, Hoya, Medinilla, Dipladenia Rio Deep Red Hang, Cycas, Licuala, Laurus, etc. (</w:t>
      </w:r>
      <w:proofErr w:type="spellStart"/>
      <w:r w:rsidRPr="005D0DFF">
        <w:rPr>
          <w:rFonts w:asciiTheme="minorHAnsi" w:eastAsia="Times New Roman" w:hAnsiTheme="minorHAnsi" w:cstheme="minorHAnsi"/>
          <w:sz w:val="32"/>
          <w:szCs w:val="32"/>
        </w:rPr>
        <w:t>Astraflowers</w:t>
      </w:r>
      <w:proofErr w:type="spellEnd"/>
      <w:r w:rsidRPr="005D0DFF">
        <w:rPr>
          <w:rFonts w:asciiTheme="minorHAnsi" w:eastAsia="Times New Roman" w:hAnsiTheme="minorHAnsi" w:cstheme="minorHAnsi"/>
          <w:sz w:val="32"/>
          <w:szCs w:val="32"/>
        </w:rPr>
        <w:t>, 2020)</w:t>
      </w:r>
    </w:p>
    <w:p w14:paraId="254D5290" w14:textId="77777777" w:rsidR="005D0DFF" w:rsidRPr="005D0DFF" w:rsidRDefault="005D0DFF" w:rsidP="005D0DFF">
      <w:pPr>
        <w:spacing w:line="360" w:lineRule="auto"/>
        <w:jc w:val="both"/>
        <w:rPr>
          <w:rFonts w:asciiTheme="minorHAnsi" w:eastAsia="Times New Roman" w:hAnsiTheme="minorHAnsi" w:cstheme="minorHAnsi"/>
          <w:b/>
          <w:bCs/>
          <w:i/>
          <w:iCs/>
          <w:sz w:val="32"/>
          <w:szCs w:val="32"/>
        </w:rPr>
      </w:pPr>
    </w:p>
    <w:p w14:paraId="226535FB" w14:textId="77777777" w:rsidR="005D0DFF" w:rsidRPr="005D0DFF" w:rsidRDefault="005D0DFF" w:rsidP="005D0DFF">
      <w:pPr>
        <w:spacing w:line="360" w:lineRule="auto"/>
        <w:jc w:val="both"/>
        <w:rPr>
          <w:rFonts w:asciiTheme="minorHAnsi" w:eastAsia="Times New Roman" w:hAnsiTheme="minorHAnsi" w:cstheme="minorHAnsi"/>
          <w:b/>
          <w:bCs/>
          <w:i/>
          <w:iCs/>
          <w:sz w:val="32"/>
          <w:szCs w:val="32"/>
        </w:rPr>
      </w:pPr>
    </w:p>
    <w:p w14:paraId="1FD4A598" w14:textId="77777777" w:rsidR="005D0DFF" w:rsidRPr="005D0DFF" w:rsidRDefault="005D0DFF" w:rsidP="005D0DFF">
      <w:pPr>
        <w:spacing w:line="360" w:lineRule="auto"/>
        <w:jc w:val="both"/>
        <w:rPr>
          <w:rFonts w:asciiTheme="minorHAnsi" w:eastAsia="Times New Roman" w:hAnsiTheme="minorHAnsi" w:cstheme="minorHAnsi"/>
          <w:b/>
          <w:bCs/>
          <w:i/>
          <w:iCs/>
          <w:sz w:val="32"/>
          <w:szCs w:val="32"/>
        </w:rPr>
      </w:pPr>
      <w:r w:rsidRPr="005D0DFF">
        <w:rPr>
          <w:rFonts w:asciiTheme="minorHAnsi" w:eastAsia="Times New Roman" w:hAnsiTheme="minorHAnsi" w:cstheme="minorHAnsi"/>
          <w:b/>
          <w:bCs/>
          <w:i/>
          <w:iCs/>
          <w:sz w:val="32"/>
          <w:szCs w:val="32"/>
        </w:rPr>
        <w:t xml:space="preserve">Outdoors plants: </w:t>
      </w:r>
    </w:p>
    <w:p w14:paraId="3BE16FAB" w14:textId="77777777" w:rsidR="005D0DFF" w:rsidRPr="005D0DFF" w:rsidRDefault="005D0DFF" w:rsidP="005D0DFF">
      <w:pPr>
        <w:spacing w:line="360" w:lineRule="auto"/>
        <w:jc w:val="both"/>
        <w:rPr>
          <w:rFonts w:asciiTheme="minorHAnsi" w:eastAsia="Times New Roman" w:hAnsiTheme="minorHAnsi" w:cstheme="minorHAnsi"/>
          <w:b/>
          <w:bCs/>
          <w:i/>
          <w:iCs/>
          <w:sz w:val="32"/>
          <w:szCs w:val="32"/>
        </w:rPr>
      </w:pPr>
      <w:r w:rsidRPr="005D0DFF">
        <w:rPr>
          <w:rFonts w:asciiTheme="minorHAnsi" w:eastAsia="Times New Roman" w:hAnsiTheme="minorHAnsi" w:cstheme="minorHAnsi"/>
          <w:sz w:val="32"/>
          <w:szCs w:val="32"/>
        </w:rPr>
        <w:lastRenderedPageBreak/>
        <w:t xml:space="preserve">Petunia, Lobelia, Lavender, Pelargonium, Lilium, Verbena, Weigela, Clematis, Cedrous, </w:t>
      </w:r>
      <w:proofErr w:type="spellStart"/>
      <w:r w:rsidRPr="005D0DFF">
        <w:rPr>
          <w:rFonts w:asciiTheme="minorHAnsi" w:eastAsia="Times New Roman" w:hAnsiTheme="minorHAnsi" w:cstheme="minorHAnsi"/>
          <w:sz w:val="32"/>
          <w:szCs w:val="32"/>
        </w:rPr>
        <w:t>Abies</w:t>
      </w:r>
      <w:proofErr w:type="spellEnd"/>
      <w:r w:rsidRPr="005D0DFF">
        <w:rPr>
          <w:rFonts w:asciiTheme="minorHAnsi" w:eastAsia="Times New Roman" w:hAnsiTheme="minorHAnsi" w:cstheme="minorHAnsi"/>
          <w:sz w:val="32"/>
          <w:szCs w:val="32"/>
        </w:rPr>
        <w:t xml:space="preserve">, Acer, Angelonia, </w:t>
      </w:r>
      <w:proofErr w:type="spellStart"/>
      <w:r w:rsidRPr="005D0DFF">
        <w:rPr>
          <w:rFonts w:asciiTheme="minorHAnsi" w:eastAsia="Times New Roman" w:hAnsiTheme="minorHAnsi" w:cstheme="minorHAnsi"/>
          <w:sz w:val="32"/>
          <w:szCs w:val="32"/>
        </w:rPr>
        <w:t>Astilbe</w:t>
      </w:r>
      <w:proofErr w:type="spellEnd"/>
      <w:r w:rsidRPr="005D0DFF">
        <w:rPr>
          <w:rFonts w:asciiTheme="minorHAnsi" w:eastAsia="Times New Roman" w:hAnsiTheme="minorHAnsi" w:cstheme="minorHAnsi"/>
          <w:sz w:val="32"/>
          <w:szCs w:val="32"/>
        </w:rPr>
        <w:t xml:space="preserve">, Dianthus, Magnolia, </w:t>
      </w:r>
      <w:proofErr w:type="spellStart"/>
      <w:r w:rsidRPr="005D0DFF">
        <w:rPr>
          <w:rFonts w:asciiTheme="minorHAnsi" w:eastAsia="Times New Roman" w:hAnsiTheme="minorHAnsi" w:cstheme="minorHAnsi"/>
          <w:sz w:val="32"/>
          <w:szCs w:val="32"/>
        </w:rPr>
        <w:t>Mytrus</w:t>
      </w:r>
      <w:proofErr w:type="spellEnd"/>
      <w:r w:rsidRPr="005D0DFF">
        <w:rPr>
          <w:rFonts w:asciiTheme="minorHAnsi" w:eastAsia="Times New Roman" w:hAnsiTheme="minorHAnsi" w:cstheme="minorHAnsi"/>
          <w:sz w:val="32"/>
          <w:szCs w:val="32"/>
        </w:rPr>
        <w:t xml:space="preserve">, </w:t>
      </w:r>
      <w:proofErr w:type="spellStart"/>
      <w:r w:rsidRPr="005D0DFF">
        <w:rPr>
          <w:rFonts w:asciiTheme="minorHAnsi" w:eastAsia="Times New Roman" w:hAnsiTheme="minorHAnsi" w:cstheme="minorHAnsi"/>
          <w:sz w:val="32"/>
          <w:szCs w:val="32"/>
        </w:rPr>
        <w:t>Ribes</w:t>
      </w:r>
      <w:proofErr w:type="spellEnd"/>
      <w:r w:rsidRPr="005D0DFF">
        <w:rPr>
          <w:rFonts w:asciiTheme="minorHAnsi" w:eastAsia="Times New Roman" w:hAnsiTheme="minorHAnsi" w:cstheme="minorHAnsi"/>
          <w:sz w:val="32"/>
          <w:szCs w:val="32"/>
        </w:rPr>
        <w:t xml:space="preserve">, </w:t>
      </w:r>
      <w:proofErr w:type="spellStart"/>
      <w:r w:rsidRPr="005D0DFF">
        <w:rPr>
          <w:rFonts w:asciiTheme="minorHAnsi" w:eastAsia="Times New Roman" w:hAnsiTheme="minorHAnsi" w:cstheme="minorHAnsi"/>
          <w:sz w:val="32"/>
          <w:szCs w:val="32"/>
        </w:rPr>
        <w:t>Rubus</w:t>
      </w:r>
      <w:proofErr w:type="spellEnd"/>
      <w:r w:rsidRPr="005D0DFF">
        <w:rPr>
          <w:rFonts w:asciiTheme="minorHAnsi" w:eastAsia="Times New Roman" w:hAnsiTheme="minorHAnsi" w:cstheme="minorHAnsi"/>
          <w:sz w:val="32"/>
          <w:szCs w:val="32"/>
        </w:rPr>
        <w:t>, etc.  (</w:t>
      </w:r>
      <w:proofErr w:type="spellStart"/>
      <w:r w:rsidRPr="005D0DFF">
        <w:rPr>
          <w:rFonts w:asciiTheme="minorHAnsi" w:eastAsia="Times New Roman" w:hAnsiTheme="minorHAnsi" w:cstheme="minorHAnsi"/>
          <w:sz w:val="32"/>
          <w:szCs w:val="32"/>
        </w:rPr>
        <w:t>Astraflowers</w:t>
      </w:r>
      <w:proofErr w:type="spellEnd"/>
      <w:r w:rsidRPr="005D0DFF">
        <w:rPr>
          <w:rFonts w:asciiTheme="minorHAnsi" w:eastAsia="Times New Roman" w:hAnsiTheme="minorHAnsi" w:cstheme="minorHAnsi"/>
          <w:sz w:val="32"/>
          <w:szCs w:val="32"/>
        </w:rPr>
        <w:t>, 2020)</w:t>
      </w:r>
    </w:p>
    <w:p w14:paraId="5285B67B" w14:textId="77777777" w:rsidR="005D0DFF" w:rsidRPr="005D0DFF" w:rsidRDefault="005D0DFF" w:rsidP="005D0DFF">
      <w:pPr>
        <w:spacing w:line="360" w:lineRule="auto"/>
        <w:jc w:val="both"/>
        <w:rPr>
          <w:rFonts w:asciiTheme="minorHAnsi" w:eastAsia="Times New Roman" w:hAnsiTheme="minorHAnsi" w:cstheme="minorHAnsi"/>
          <w:b/>
          <w:bCs/>
          <w:i/>
          <w:iCs/>
          <w:sz w:val="32"/>
          <w:szCs w:val="32"/>
        </w:rPr>
      </w:pPr>
      <w:r w:rsidRPr="005D0DFF">
        <w:rPr>
          <w:rFonts w:asciiTheme="minorHAnsi" w:eastAsia="Times New Roman" w:hAnsiTheme="minorHAnsi" w:cstheme="minorHAnsi"/>
          <w:b/>
          <w:bCs/>
          <w:i/>
          <w:iCs/>
          <w:sz w:val="32"/>
          <w:szCs w:val="32"/>
        </w:rPr>
        <w:t>Growing products and accessories:</w:t>
      </w:r>
    </w:p>
    <w:p w14:paraId="6EB671D6"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Packaging materials, boxes, floral string, floral foam, shop decorations, glassware, baskets, ceramics, and decorative things. Funeral ribbons and different kinds of growing products and more other products. (Agora Group, 2015)</w:t>
      </w:r>
    </w:p>
    <w:p w14:paraId="683A00D2" w14:textId="77777777" w:rsidR="005D0DFF" w:rsidRPr="005D0DFF" w:rsidRDefault="005D0DFF" w:rsidP="005D0DFF">
      <w:pPr>
        <w:spacing w:line="360" w:lineRule="auto"/>
        <w:jc w:val="center"/>
        <w:rPr>
          <w:rFonts w:asciiTheme="minorHAnsi" w:eastAsia="Times New Roman" w:hAnsiTheme="minorHAnsi" w:cstheme="minorHAnsi"/>
          <w:b/>
          <w:bCs/>
          <w:i/>
          <w:iCs/>
          <w:sz w:val="32"/>
          <w:szCs w:val="32"/>
        </w:rPr>
      </w:pPr>
      <w:r w:rsidRPr="005D0DFF">
        <w:rPr>
          <w:rFonts w:asciiTheme="minorHAnsi" w:eastAsia="Times New Roman" w:hAnsiTheme="minorHAnsi" w:cstheme="minorHAnsi"/>
          <w:b/>
          <w:bCs/>
          <w:i/>
          <w:iCs/>
          <w:sz w:val="32"/>
          <w:szCs w:val="32"/>
        </w:rPr>
        <w:t>Services</w:t>
      </w:r>
    </w:p>
    <w:p w14:paraId="143E6FA7" w14:textId="77777777" w:rsidR="005D0DFF" w:rsidRPr="005D0DFF" w:rsidRDefault="005D0DFF" w:rsidP="005D0DFF">
      <w:pPr>
        <w:spacing w:line="360" w:lineRule="auto"/>
        <w:jc w:val="center"/>
        <w:rPr>
          <w:rFonts w:asciiTheme="minorHAnsi" w:eastAsia="Times New Roman" w:hAnsiTheme="minorHAnsi" w:cstheme="minorHAnsi"/>
          <w:b/>
          <w:bCs/>
          <w:i/>
          <w:iCs/>
          <w:sz w:val="32"/>
          <w:szCs w:val="32"/>
        </w:rPr>
      </w:pPr>
      <w:r w:rsidRPr="005D0DFF">
        <w:rPr>
          <w:rFonts w:asciiTheme="minorHAnsi" w:eastAsia="Times New Roman" w:hAnsiTheme="minorHAnsi" w:cstheme="minorHAnsi"/>
          <w:b/>
          <w:bCs/>
          <w:i/>
          <w:iCs/>
          <w:sz w:val="32"/>
          <w:szCs w:val="32"/>
        </w:rPr>
        <w:t>(delivery, flower decoration, customer service,)</w:t>
      </w:r>
    </w:p>
    <w:p w14:paraId="3A4E1AB5"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    </w:t>
      </w:r>
      <w:r w:rsidRPr="005D0DFF">
        <w:rPr>
          <w:rFonts w:asciiTheme="minorHAnsi" w:eastAsia="Times New Roman" w:hAnsiTheme="minorHAnsi" w:cstheme="minorHAnsi"/>
          <w:i/>
          <w:iCs/>
          <w:sz w:val="32"/>
          <w:szCs w:val="32"/>
        </w:rPr>
        <w:t xml:space="preserve">Crocus </w:t>
      </w:r>
      <w:r w:rsidRPr="005D0DFF">
        <w:rPr>
          <w:rFonts w:asciiTheme="minorHAnsi" w:eastAsia="Times New Roman" w:hAnsiTheme="minorHAnsi" w:cstheme="minorHAnsi"/>
          <w:sz w:val="32"/>
          <w:szCs w:val="32"/>
        </w:rPr>
        <w:t xml:space="preserve">will provide the </w:t>
      </w:r>
      <w:r w:rsidRPr="005D0DFF">
        <w:rPr>
          <w:rFonts w:asciiTheme="minorHAnsi" w:eastAsia="Times New Roman" w:hAnsiTheme="minorHAnsi" w:cstheme="minorHAnsi"/>
          <w:i/>
          <w:iCs/>
          <w:sz w:val="32"/>
          <w:szCs w:val="32"/>
        </w:rPr>
        <w:t>door to door service</w:t>
      </w:r>
      <w:r w:rsidRPr="005D0DFF">
        <w:rPr>
          <w:rFonts w:asciiTheme="minorHAnsi" w:eastAsia="Times New Roman" w:hAnsiTheme="minorHAnsi" w:cstheme="minorHAnsi"/>
          <w:sz w:val="32"/>
          <w:szCs w:val="32"/>
        </w:rPr>
        <w:t xml:space="preserve"> to ensure that our customers will get their flowers on time. Furthermore, the business will specialize in </w:t>
      </w:r>
      <w:r w:rsidRPr="005D0DFF">
        <w:rPr>
          <w:rFonts w:asciiTheme="minorHAnsi" w:eastAsia="Times New Roman" w:hAnsiTheme="minorHAnsi" w:cstheme="minorHAnsi"/>
          <w:i/>
          <w:iCs/>
          <w:sz w:val="32"/>
          <w:szCs w:val="32"/>
        </w:rPr>
        <w:t>flower decoration services</w:t>
      </w:r>
      <w:r w:rsidRPr="005D0DFF">
        <w:rPr>
          <w:rFonts w:asciiTheme="minorHAnsi" w:eastAsia="Times New Roman" w:hAnsiTheme="minorHAnsi" w:cstheme="minorHAnsi"/>
          <w:sz w:val="32"/>
          <w:szCs w:val="32"/>
        </w:rPr>
        <w:t>. Our florists will be able to decorate weddings, birthday parties, babies’ parties, and other ceremonies. In our shop, the customers will have the possibility to order personalized flower packaging.</w:t>
      </w:r>
    </w:p>
    <w:p w14:paraId="61635EB4"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The customers will have a chance to make an order and track it by using our website and mobile app that will allow them to save a lot of time. Moreover, our customers will have a great possibility to choose:</w:t>
      </w:r>
    </w:p>
    <w:p w14:paraId="3C350E23" w14:textId="77777777" w:rsidR="005D0DFF" w:rsidRPr="005D0DFF" w:rsidRDefault="005D0DFF" w:rsidP="005D0DFF">
      <w:pPr>
        <w:pStyle w:val="ListParagraph"/>
        <w:numPr>
          <w:ilvl w:val="0"/>
          <w:numId w:val="13"/>
        </w:num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 Which kind of flowers they wish to have</w:t>
      </w:r>
    </w:p>
    <w:p w14:paraId="5A6C1A06" w14:textId="77777777" w:rsidR="005D0DFF" w:rsidRPr="005D0DFF" w:rsidRDefault="005D0DFF" w:rsidP="005D0DFF">
      <w:pPr>
        <w:pStyle w:val="ListParagraph"/>
        <w:numPr>
          <w:ilvl w:val="0"/>
          <w:numId w:val="13"/>
        </w:num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 Quantity of flowers per a bouquet</w:t>
      </w:r>
    </w:p>
    <w:p w14:paraId="002F32B3" w14:textId="77777777" w:rsidR="005D0DFF" w:rsidRPr="005D0DFF" w:rsidRDefault="005D0DFF" w:rsidP="005D0DFF">
      <w:pPr>
        <w:pStyle w:val="ListParagraph"/>
        <w:numPr>
          <w:ilvl w:val="0"/>
          <w:numId w:val="13"/>
        </w:num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lastRenderedPageBreak/>
        <w:t>Size of the bouquet</w:t>
      </w:r>
    </w:p>
    <w:p w14:paraId="2DB89A53" w14:textId="77777777" w:rsidR="005D0DFF" w:rsidRPr="005D0DFF" w:rsidRDefault="005D0DFF" w:rsidP="005D0DFF">
      <w:pPr>
        <w:pStyle w:val="ListParagraph"/>
        <w:numPr>
          <w:ilvl w:val="0"/>
          <w:numId w:val="13"/>
        </w:num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Decoration and packaging (can be like inbox as well as wrapped)</w:t>
      </w:r>
    </w:p>
    <w:p w14:paraId="1E053CD2"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All these mentioned above the clients can order directly by using the </w:t>
      </w:r>
      <w:r w:rsidRPr="005D0DFF">
        <w:rPr>
          <w:rFonts w:asciiTheme="minorHAnsi" w:eastAsia="Times New Roman" w:hAnsiTheme="minorHAnsi" w:cstheme="minorHAnsi"/>
          <w:i/>
          <w:iCs/>
          <w:sz w:val="32"/>
          <w:szCs w:val="32"/>
        </w:rPr>
        <w:t>Crocus</w:t>
      </w:r>
      <w:r w:rsidRPr="005D0DFF">
        <w:rPr>
          <w:rFonts w:asciiTheme="minorHAnsi" w:eastAsia="Times New Roman" w:hAnsiTheme="minorHAnsi" w:cstheme="minorHAnsi"/>
          <w:sz w:val="32"/>
          <w:szCs w:val="32"/>
        </w:rPr>
        <w:t xml:space="preserve"> web site or app, or just walk-in into the shop.</w:t>
      </w:r>
    </w:p>
    <w:p w14:paraId="49FAFDE9"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    All our products and services will be meet the needs and interests of our customers, most customers like always to have fresh flowers and plants.  Gardening is becoming very popular in England</w:t>
      </w:r>
      <w:r w:rsidRPr="005D0DFF">
        <w:rPr>
          <w:rFonts w:asciiTheme="minorHAnsi" w:eastAsia="Times New Roman" w:hAnsiTheme="minorHAnsi" w:cstheme="minorHAnsi"/>
          <w:sz w:val="32"/>
          <w:szCs w:val="32"/>
          <w:lang w:val="uk-UA"/>
        </w:rPr>
        <w:t xml:space="preserve"> </w:t>
      </w:r>
      <w:proofErr w:type="spellStart"/>
      <w:r w:rsidRPr="005D0DFF">
        <w:rPr>
          <w:rFonts w:asciiTheme="minorHAnsi" w:eastAsia="Times New Roman" w:hAnsiTheme="minorHAnsi" w:cstheme="minorHAnsi"/>
          <w:sz w:val="32"/>
          <w:szCs w:val="32"/>
          <w:lang w:val="uk-UA"/>
        </w:rPr>
        <w:t>and</w:t>
      </w:r>
      <w:proofErr w:type="spellEnd"/>
      <w:r w:rsidRPr="005D0DFF">
        <w:rPr>
          <w:rFonts w:asciiTheme="minorHAnsi" w:eastAsia="Times New Roman" w:hAnsiTheme="minorHAnsi" w:cstheme="minorHAnsi"/>
          <w:sz w:val="32"/>
          <w:szCs w:val="32"/>
          <w:lang w:val="uk-UA"/>
        </w:rPr>
        <w:t xml:space="preserve"> </w:t>
      </w:r>
      <w:proofErr w:type="spellStart"/>
      <w:r w:rsidRPr="005D0DFF">
        <w:rPr>
          <w:rFonts w:asciiTheme="minorHAnsi" w:eastAsia="Times New Roman" w:hAnsiTheme="minorHAnsi" w:cstheme="minorHAnsi"/>
          <w:sz w:val="32"/>
          <w:szCs w:val="32"/>
          <w:lang w:val="uk-UA"/>
        </w:rPr>
        <w:t>therefore</w:t>
      </w:r>
      <w:proofErr w:type="spellEnd"/>
      <w:r w:rsidRPr="005D0DFF">
        <w:rPr>
          <w:rFonts w:asciiTheme="minorHAnsi" w:eastAsia="Times New Roman" w:hAnsiTheme="minorHAnsi" w:cstheme="minorHAnsi"/>
          <w:sz w:val="32"/>
          <w:szCs w:val="32"/>
          <w:lang w:val="uk-UA"/>
        </w:rPr>
        <w:t xml:space="preserve"> </w:t>
      </w:r>
      <w:proofErr w:type="spellStart"/>
      <w:r w:rsidRPr="005D0DFF">
        <w:rPr>
          <w:rFonts w:asciiTheme="minorHAnsi" w:eastAsia="Times New Roman" w:hAnsiTheme="minorHAnsi" w:cstheme="minorHAnsi"/>
          <w:sz w:val="32"/>
          <w:szCs w:val="32"/>
          <w:lang w:val="uk-UA"/>
        </w:rPr>
        <w:t>customers</w:t>
      </w:r>
      <w:proofErr w:type="spellEnd"/>
      <w:r w:rsidRPr="005D0DFF">
        <w:rPr>
          <w:rFonts w:asciiTheme="minorHAnsi" w:eastAsia="Times New Roman" w:hAnsiTheme="minorHAnsi" w:cstheme="minorHAnsi"/>
          <w:sz w:val="32"/>
          <w:szCs w:val="32"/>
          <w:lang w:val="uk-UA"/>
        </w:rPr>
        <w:t xml:space="preserve"> </w:t>
      </w:r>
      <w:proofErr w:type="spellStart"/>
      <w:r w:rsidRPr="005D0DFF">
        <w:rPr>
          <w:rFonts w:asciiTheme="minorHAnsi" w:eastAsia="Times New Roman" w:hAnsiTheme="minorHAnsi" w:cstheme="minorHAnsi"/>
          <w:sz w:val="32"/>
          <w:szCs w:val="32"/>
          <w:lang w:val="uk-UA"/>
        </w:rPr>
        <w:t>will</w:t>
      </w:r>
      <w:proofErr w:type="spellEnd"/>
      <w:r w:rsidRPr="005D0DFF">
        <w:rPr>
          <w:rFonts w:asciiTheme="minorHAnsi" w:eastAsia="Times New Roman" w:hAnsiTheme="minorHAnsi" w:cstheme="minorHAnsi"/>
          <w:sz w:val="32"/>
          <w:szCs w:val="32"/>
          <w:lang w:val="uk-UA"/>
        </w:rPr>
        <w:t xml:space="preserve"> </w:t>
      </w:r>
      <w:r w:rsidRPr="005D0DFF">
        <w:rPr>
          <w:rFonts w:asciiTheme="minorHAnsi" w:eastAsia="Times New Roman" w:hAnsiTheme="minorHAnsi" w:cstheme="minorHAnsi"/>
          <w:sz w:val="32"/>
          <w:szCs w:val="32"/>
        </w:rPr>
        <w:t xml:space="preserve">wish to buy a growing product, outdoor plants, etc. </w:t>
      </w:r>
      <w:r w:rsidRPr="005D0DFF">
        <w:rPr>
          <w:rFonts w:asciiTheme="minorHAnsi" w:eastAsia="Times New Roman" w:hAnsiTheme="minorHAnsi" w:cstheme="minorHAnsi"/>
          <w:i/>
          <w:iCs/>
          <w:sz w:val="32"/>
          <w:szCs w:val="32"/>
        </w:rPr>
        <w:t xml:space="preserve">The Crocus </w:t>
      </w:r>
      <w:r w:rsidRPr="005D0DFF">
        <w:rPr>
          <w:rFonts w:asciiTheme="minorHAnsi" w:eastAsia="Times New Roman" w:hAnsiTheme="minorHAnsi" w:cstheme="minorHAnsi"/>
          <w:sz w:val="32"/>
          <w:szCs w:val="32"/>
        </w:rPr>
        <w:t xml:space="preserve">is offering Novelty flowers it is the newest and unique range of flowers that will be surprised to our customers. </w:t>
      </w:r>
    </w:p>
    <w:p w14:paraId="3CEBA145"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    The peculiarity of </w:t>
      </w:r>
      <w:r w:rsidRPr="005D0DFF">
        <w:rPr>
          <w:rFonts w:asciiTheme="minorHAnsi" w:eastAsia="Times New Roman" w:hAnsiTheme="minorHAnsi" w:cstheme="minorHAnsi"/>
          <w:i/>
          <w:iCs/>
          <w:sz w:val="32"/>
          <w:szCs w:val="32"/>
        </w:rPr>
        <w:t>Crocus</w:t>
      </w:r>
      <w:r w:rsidRPr="005D0DFF">
        <w:rPr>
          <w:rFonts w:asciiTheme="minorHAnsi" w:eastAsia="Times New Roman" w:hAnsiTheme="minorHAnsi" w:cstheme="minorHAnsi"/>
          <w:sz w:val="32"/>
          <w:szCs w:val="32"/>
        </w:rPr>
        <w:t xml:space="preserve"> is selling</w:t>
      </w:r>
      <w:r w:rsidRPr="005D0DFF">
        <w:rPr>
          <w:rFonts w:asciiTheme="minorHAnsi" w:eastAsia="Times New Roman" w:hAnsiTheme="minorHAnsi" w:cstheme="minorHAnsi"/>
          <w:sz w:val="32"/>
          <w:szCs w:val="32"/>
          <w:lang w:val="uk-UA"/>
        </w:rPr>
        <w:t xml:space="preserve"> </w:t>
      </w:r>
      <w:r w:rsidRPr="005D0DFF">
        <w:rPr>
          <w:rFonts w:asciiTheme="minorHAnsi" w:eastAsia="Times New Roman" w:hAnsiTheme="minorHAnsi" w:cstheme="minorHAnsi"/>
          <w:sz w:val="32"/>
          <w:szCs w:val="32"/>
        </w:rPr>
        <w:t>only the fresh-cut flowers with designed personal packaging provided by the fastest door to door delivery around. It is the place where every customer will be able to find something for themselves, and</w:t>
      </w:r>
      <w:r w:rsidRPr="005D0DFF">
        <w:rPr>
          <w:rFonts w:asciiTheme="minorHAnsi" w:eastAsia="Times New Roman" w:hAnsiTheme="minorHAnsi" w:cstheme="minorHAnsi"/>
          <w:sz w:val="32"/>
          <w:szCs w:val="32"/>
          <w:lang w:val="uk-UA"/>
        </w:rPr>
        <w:t xml:space="preserve"> </w:t>
      </w:r>
      <w:r w:rsidRPr="005D0DFF">
        <w:rPr>
          <w:rFonts w:asciiTheme="minorHAnsi" w:eastAsia="Times New Roman" w:hAnsiTheme="minorHAnsi" w:cstheme="minorHAnsi"/>
          <w:sz w:val="32"/>
          <w:szCs w:val="32"/>
        </w:rPr>
        <w:t xml:space="preserve">the fresh scent of flowers will bring them an unforgettable feeling and pleasure. </w:t>
      </w:r>
    </w:p>
    <w:p w14:paraId="3696B4CD"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The delivery service will work in a very fast way and in different range, we will ensure the same day, next day delivery, special delivery, delivery by day and time slots, and subscription delivery (weekly, monthly, quarterly, yearly). The florist delivery driver will pick the freshly flowers already prepared by florists and will arrange them inside of the vehicle in a special, safe way for the delivery route. All flowers will be delivered with the utmost care. </w:t>
      </w:r>
    </w:p>
    <w:p w14:paraId="4EA2E30E"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lastRenderedPageBreak/>
        <w:t xml:space="preserve">     The flower shop </w:t>
      </w:r>
      <w:r w:rsidRPr="005D0DFF">
        <w:rPr>
          <w:rFonts w:asciiTheme="minorHAnsi" w:eastAsia="Times New Roman" w:hAnsiTheme="minorHAnsi" w:cstheme="minorHAnsi"/>
          <w:i/>
          <w:iCs/>
          <w:sz w:val="32"/>
          <w:szCs w:val="32"/>
        </w:rPr>
        <w:t>Crocus</w:t>
      </w:r>
      <w:r w:rsidRPr="005D0DFF">
        <w:rPr>
          <w:rFonts w:asciiTheme="minorHAnsi" w:eastAsia="Times New Roman" w:hAnsiTheme="minorHAnsi" w:cstheme="minorHAnsi"/>
          <w:sz w:val="32"/>
          <w:szCs w:val="32"/>
        </w:rPr>
        <w:t xml:space="preserve"> will be standing on the competitive market, and all our products will have a competitive edge because we have fast delivery only fresh, unique flowers with personalized packaging for suitable prices. The flower shop </w:t>
      </w:r>
      <w:r w:rsidRPr="005D0DFF">
        <w:rPr>
          <w:rFonts w:asciiTheme="minorHAnsi" w:eastAsia="Times New Roman" w:hAnsiTheme="minorHAnsi" w:cstheme="minorHAnsi"/>
          <w:i/>
          <w:iCs/>
          <w:sz w:val="32"/>
          <w:szCs w:val="32"/>
        </w:rPr>
        <w:t xml:space="preserve">Crocus </w:t>
      </w:r>
      <w:r w:rsidRPr="005D0DFF">
        <w:rPr>
          <w:rFonts w:asciiTheme="minorHAnsi" w:eastAsia="Times New Roman" w:hAnsiTheme="minorHAnsi" w:cstheme="minorHAnsi"/>
          <w:sz w:val="32"/>
          <w:szCs w:val="32"/>
        </w:rPr>
        <w:t>will orient on all target customers with all genders and without any restriction of age. The target region will start from local and later on the business will expand to the entire country.</w:t>
      </w:r>
    </w:p>
    <w:p w14:paraId="59ED6DF8" w14:textId="77777777" w:rsidR="005D0DFF" w:rsidRPr="005D0DFF" w:rsidRDefault="005D0DFF" w:rsidP="005D0DFF">
      <w:pPr>
        <w:spacing w:line="360" w:lineRule="auto"/>
        <w:jc w:val="center"/>
        <w:rPr>
          <w:rFonts w:asciiTheme="minorHAnsi" w:eastAsia="Times New Roman" w:hAnsiTheme="minorHAnsi" w:cstheme="minorHAnsi"/>
          <w:b/>
          <w:bCs/>
          <w:i/>
          <w:iCs/>
          <w:sz w:val="32"/>
          <w:szCs w:val="32"/>
        </w:rPr>
      </w:pPr>
    </w:p>
    <w:p w14:paraId="04A0B3CA" w14:textId="77777777" w:rsidR="005D0DFF" w:rsidRPr="005D0DFF" w:rsidRDefault="005D0DFF" w:rsidP="005D0DFF">
      <w:pPr>
        <w:spacing w:line="360" w:lineRule="auto"/>
        <w:jc w:val="center"/>
        <w:rPr>
          <w:rFonts w:asciiTheme="minorHAnsi" w:eastAsia="Times New Roman" w:hAnsiTheme="minorHAnsi" w:cstheme="minorHAnsi"/>
          <w:b/>
          <w:bCs/>
          <w:i/>
          <w:iCs/>
          <w:sz w:val="32"/>
          <w:szCs w:val="32"/>
        </w:rPr>
      </w:pPr>
      <w:r w:rsidRPr="005D0DFF">
        <w:rPr>
          <w:rFonts w:asciiTheme="minorHAnsi" w:eastAsia="Times New Roman" w:hAnsiTheme="minorHAnsi" w:cstheme="minorHAnsi"/>
          <w:b/>
          <w:bCs/>
          <w:i/>
          <w:iCs/>
          <w:sz w:val="32"/>
          <w:szCs w:val="32"/>
        </w:rPr>
        <w:t>Inventory Control System and Security System</w:t>
      </w:r>
    </w:p>
    <w:p w14:paraId="241E070E"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    The flower shop </w:t>
      </w:r>
      <w:r w:rsidRPr="005D0DFF">
        <w:rPr>
          <w:rFonts w:asciiTheme="minorHAnsi" w:eastAsia="Times New Roman" w:hAnsiTheme="minorHAnsi" w:cstheme="minorHAnsi"/>
          <w:i/>
          <w:iCs/>
          <w:sz w:val="32"/>
          <w:szCs w:val="32"/>
        </w:rPr>
        <w:t>Crocus</w:t>
      </w:r>
      <w:r w:rsidRPr="005D0DFF">
        <w:rPr>
          <w:rFonts w:asciiTheme="minorHAnsi" w:eastAsia="Times New Roman" w:hAnsiTheme="minorHAnsi" w:cstheme="minorHAnsi"/>
          <w:sz w:val="32"/>
          <w:szCs w:val="32"/>
        </w:rPr>
        <w:t xml:space="preserve"> will need material and the flower equipment, such as refrigerators, cutting tools, mobile devices, computers, cash till, and the florist POS system. To making control of running our products of course we will need to have an inventory control system (Barcode System).</w:t>
      </w:r>
    </w:p>
    <w:p w14:paraId="2F01602E"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    The inventory control system is a new technology solution that helping to take control of an organization’s inventory, shipping, purchasing, receiving, warehouse storage, turnover, tracking, and reordering.  </w:t>
      </w:r>
      <w:r w:rsidRPr="005D0DFF">
        <w:rPr>
          <w:rFonts w:asciiTheme="minorHAnsi" w:eastAsia="Times New Roman" w:hAnsiTheme="minorHAnsi" w:cstheme="minorHAnsi"/>
          <w:i/>
          <w:iCs/>
          <w:sz w:val="32"/>
          <w:szCs w:val="32"/>
        </w:rPr>
        <w:t>The Barcode system</w:t>
      </w:r>
      <w:r w:rsidRPr="005D0DFF">
        <w:rPr>
          <w:rFonts w:asciiTheme="minorHAnsi" w:eastAsia="Times New Roman" w:hAnsiTheme="minorHAnsi" w:cstheme="minorHAnsi"/>
          <w:sz w:val="32"/>
          <w:szCs w:val="32"/>
        </w:rPr>
        <w:t xml:space="preserve"> is more efficient than the manual using the process. It includes inventory management apps together with barcode tagging to check inventory, and this information about every item is kept in a central database. The barcode systems will </w:t>
      </w:r>
      <w:r w:rsidRPr="005D0DFF">
        <w:rPr>
          <w:rFonts w:asciiTheme="minorHAnsi" w:eastAsia="Times New Roman" w:hAnsiTheme="minorHAnsi" w:cstheme="minorHAnsi"/>
          <w:sz w:val="32"/>
          <w:szCs w:val="32"/>
        </w:rPr>
        <w:lastRenderedPageBreak/>
        <w:t>update inventory automatically when the worker is scanning it with a barcode scanner or mobile device. (Pontius, 2020)</w:t>
      </w:r>
    </w:p>
    <w:p w14:paraId="62D3921C"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    To secure the inventory and all staff in our business we will have a security control system (CCTV) that would help to protect or prevent the shop from negative consequences. Furthermore, our business will require a GPS tracking system for delivery vehicles. This system allows us to track and monitor the location of our products and vehicles to be ensured in the security and safety of the business. (</w:t>
      </w:r>
      <w:proofErr w:type="spellStart"/>
      <w:r w:rsidRPr="005D0DFF">
        <w:rPr>
          <w:rFonts w:asciiTheme="minorHAnsi" w:eastAsia="Times New Roman" w:hAnsiTheme="minorHAnsi" w:cstheme="minorHAnsi"/>
          <w:sz w:val="32"/>
          <w:szCs w:val="32"/>
        </w:rPr>
        <w:t>Sainathan</w:t>
      </w:r>
      <w:proofErr w:type="spellEnd"/>
      <w:r w:rsidRPr="005D0DFF">
        <w:rPr>
          <w:rFonts w:asciiTheme="minorHAnsi" w:eastAsia="Times New Roman" w:hAnsiTheme="minorHAnsi" w:cstheme="minorHAnsi"/>
          <w:sz w:val="32"/>
          <w:szCs w:val="32"/>
        </w:rPr>
        <w:t>, 2018)</w:t>
      </w:r>
    </w:p>
    <w:p w14:paraId="69992E5C" w14:textId="77777777" w:rsidR="005D0DFF" w:rsidRPr="005D0DFF" w:rsidRDefault="005D0DFF" w:rsidP="005D0DFF">
      <w:pPr>
        <w:spacing w:line="360" w:lineRule="auto"/>
        <w:jc w:val="both"/>
        <w:rPr>
          <w:rFonts w:asciiTheme="minorHAnsi" w:eastAsia="Times New Roman" w:hAnsiTheme="minorHAnsi" w:cstheme="minorHAnsi"/>
          <w:sz w:val="32"/>
          <w:szCs w:val="32"/>
        </w:rPr>
      </w:pPr>
    </w:p>
    <w:p w14:paraId="349478BB" w14:textId="77777777" w:rsidR="005D0DFF" w:rsidRPr="005D0DFF" w:rsidRDefault="005D0DFF" w:rsidP="005D0DFF">
      <w:pPr>
        <w:pStyle w:val="ListParagraph"/>
        <w:numPr>
          <w:ilvl w:val="0"/>
          <w:numId w:val="16"/>
        </w:numPr>
        <w:spacing w:line="360" w:lineRule="auto"/>
        <w:jc w:val="center"/>
        <w:rPr>
          <w:rFonts w:asciiTheme="minorHAnsi" w:eastAsia="Times New Roman" w:hAnsiTheme="minorHAnsi" w:cstheme="minorHAnsi"/>
          <w:sz w:val="32"/>
          <w:szCs w:val="32"/>
        </w:rPr>
      </w:pPr>
      <w:r w:rsidRPr="005D0DFF">
        <w:rPr>
          <w:rFonts w:asciiTheme="minorHAnsi" w:hAnsiTheme="minorHAnsi" w:cstheme="minorHAnsi"/>
          <w:b/>
          <w:sz w:val="32"/>
          <w:szCs w:val="32"/>
        </w:rPr>
        <w:t>Operation</w:t>
      </w:r>
    </w:p>
    <w:p w14:paraId="3EE87AB2" w14:textId="77777777" w:rsidR="005D0DFF" w:rsidRPr="005D0DFF" w:rsidRDefault="005D0DFF" w:rsidP="005D0DFF">
      <w:pPr>
        <w:spacing w:line="360" w:lineRule="auto"/>
        <w:jc w:val="both"/>
        <w:rPr>
          <w:rFonts w:asciiTheme="minorHAnsi" w:eastAsia="Times New Roman" w:hAnsiTheme="minorHAnsi" w:cstheme="minorHAnsi"/>
          <w:sz w:val="32"/>
          <w:szCs w:val="32"/>
        </w:rPr>
      </w:pPr>
      <w:r w:rsidRPr="005D0DFF">
        <w:rPr>
          <w:rFonts w:asciiTheme="minorHAnsi" w:eastAsia="Times New Roman" w:hAnsiTheme="minorHAnsi" w:cstheme="minorHAnsi"/>
          <w:sz w:val="32"/>
          <w:szCs w:val="32"/>
        </w:rPr>
        <w:t xml:space="preserve">     The flower shop </w:t>
      </w:r>
      <w:r w:rsidRPr="005D0DFF">
        <w:rPr>
          <w:rFonts w:asciiTheme="minorHAnsi" w:eastAsia="Times New Roman" w:hAnsiTheme="minorHAnsi" w:cstheme="minorHAnsi"/>
          <w:i/>
          <w:iCs/>
          <w:sz w:val="32"/>
          <w:szCs w:val="32"/>
        </w:rPr>
        <w:t>Crocus</w:t>
      </w:r>
      <w:r w:rsidRPr="005D0DFF">
        <w:rPr>
          <w:rFonts w:asciiTheme="minorHAnsi" w:eastAsia="Times New Roman" w:hAnsiTheme="minorHAnsi" w:cstheme="minorHAnsi"/>
          <w:sz w:val="32"/>
          <w:szCs w:val="32"/>
        </w:rPr>
        <w:t xml:space="preserve"> would like to make a deal with several wholesale flower companies. The important thing for our company is to deliver the highest quality of the products in the fastest and safest way to the United Kingdom.  That is why the </w:t>
      </w:r>
      <w:r w:rsidRPr="005D0DFF">
        <w:rPr>
          <w:rFonts w:asciiTheme="minorHAnsi" w:eastAsia="Times New Roman" w:hAnsiTheme="minorHAnsi" w:cstheme="minorHAnsi"/>
          <w:i/>
          <w:iCs/>
          <w:sz w:val="32"/>
          <w:szCs w:val="32"/>
        </w:rPr>
        <w:t xml:space="preserve">Crocus </w:t>
      </w:r>
      <w:r w:rsidRPr="005D0DFF">
        <w:rPr>
          <w:rFonts w:asciiTheme="minorHAnsi" w:eastAsia="Times New Roman" w:hAnsiTheme="minorHAnsi" w:cstheme="minorHAnsi"/>
          <w:sz w:val="32"/>
          <w:szCs w:val="32"/>
        </w:rPr>
        <w:t xml:space="preserve">choose to work with </w:t>
      </w:r>
      <w:proofErr w:type="spellStart"/>
      <w:r w:rsidRPr="005D0DFF">
        <w:rPr>
          <w:rFonts w:asciiTheme="minorHAnsi" w:eastAsia="Times New Roman" w:hAnsiTheme="minorHAnsi" w:cstheme="minorHAnsi"/>
          <w:i/>
          <w:iCs/>
          <w:sz w:val="32"/>
          <w:szCs w:val="32"/>
        </w:rPr>
        <w:t>Holex</w:t>
      </w:r>
      <w:proofErr w:type="spellEnd"/>
      <w:r w:rsidRPr="005D0DFF">
        <w:rPr>
          <w:rFonts w:asciiTheme="minorHAnsi" w:eastAsia="Times New Roman" w:hAnsiTheme="minorHAnsi" w:cstheme="minorHAnsi"/>
          <w:i/>
          <w:iCs/>
          <w:sz w:val="32"/>
          <w:szCs w:val="32"/>
        </w:rPr>
        <w:t xml:space="preserve"> Flower B.V.</w:t>
      </w:r>
      <w:r w:rsidRPr="005D0DFF">
        <w:rPr>
          <w:rFonts w:asciiTheme="minorHAnsi" w:eastAsia="Times New Roman" w:hAnsiTheme="minorHAnsi" w:cstheme="minorHAnsi"/>
          <w:sz w:val="32"/>
          <w:szCs w:val="32"/>
        </w:rPr>
        <w:t xml:space="preserve"> and </w:t>
      </w:r>
      <w:r w:rsidRPr="005D0DFF">
        <w:rPr>
          <w:rFonts w:asciiTheme="minorHAnsi" w:eastAsia="Times New Roman" w:hAnsiTheme="minorHAnsi" w:cstheme="minorHAnsi"/>
          <w:i/>
          <w:iCs/>
          <w:sz w:val="32"/>
          <w:szCs w:val="32"/>
          <w:lang w:eastAsia="en-GB"/>
        </w:rPr>
        <w:t>Astra Fund Holland BV</w:t>
      </w:r>
      <w:r w:rsidRPr="005D0DFF">
        <w:rPr>
          <w:rFonts w:asciiTheme="minorHAnsi" w:eastAsia="Times New Roman" w:hAnsiTheme="minorHAnsi" w:cstheme="minorHAnsi"/>
          <w:sz w:val="32"/>
          <w:szCs w:val="32"/>
        </w:rPr>
        <w:t xml:space="preserve"> flower companies from the Netherlands, and with </w:t>
      </w:r>
      <w:r w:rsidRPr="005D0DFF">
        <w:rPr>
          <w:rFonts w:asciiTheme="minorHAnsi" w:eastAsia="Times New Roman" w:hAnsiTheme="minorHAnsi" w:cstheme="minorHAnsi"/>
          <w:i/>
          <w:iCs/>
          <w:sz w:val="32"/>
          <w:szCs w:val="32"/>
        </w:rPr>
        <w:t>Agora Group</w:t>
      </w:r>
      <w:r w:rsidRPr="005D0DFF">
        <w:rPr>
          <w:rFonts w:asciiTheme="minorHAnsi" w:eastAsia="Times New Roman" w:hAnsiTheme="minorHAnsi" w:cstheme="minorHAnsi"/>
          <w:sz w:val="32"/>
          <w:szCs w:val="32"/>
        </w:rPr>
        <w:t xml:space="preserve"> company from Belgium. </w:t>
      </w:r>
    </w:p>
    <w:p w14:paraId="77B7D38E" w14:textId="77777777" w:rsidR="005D0DFF" w:rsidRPr="005D0DFF" w:rsidRDefault="005D0DFF" w:rsidP="005D0DFF">
      <w:pPr>
        <w:spacing w:line="360" w:lineRule="auto"/>
        <w:jc w:val="both"/>
        <w:rPr>
          <w:rFonts w:asciiTheme="minorHAnsi" w:eastAsia="Times New Roman" w:hAnsiTheme="minorHAnsi" w:cstheme="minorHAnsi"/>
          <w:sz w:val="32"/>
          <w:szCs w:val="32"/>
          <w:lang w:eastAsia="en-GB"/>
        </w:rPr>
      </w:pPr>
      <w:r w:rsidRPr="005D0DFF">
        <w:rPr>
          <w:rFonts w:asciiTheme="minorHAnsi" w:eastAsia="Times New Roman" w:hAnsiTheme="minorHAnsi" w:cstheme="minorHAnsi"/>
          <w:i/>
          <w:iCs/>
          <w:sz w:val="32"/>
          <w:szCs w:val="32"/>
          <w:lang w:eastAsia="en-GB"/>
        </w:rPr>
        <w:t xml:space="preserve">   </w:t>
      </w:r>
      <w:proofErr w:type="spellStart"/>
      <w:r w:rsidRPr="005D0DFF">
        <w:rPr>
          <w:rFonts w:asciiTheme="minorHAnsi" w:eastAsia="Times New Roman" w:hAnsiTheme="minorHAnsi" w:cstheme="minorHAnsi"/>
          <w:i/>
          <w:iCs/>
          <w:sz w:val="32"/>
          <w:szCs w:val="32"/>
          <w:lang w:eastAsia="en-GB"/>
        </w:rPr>
        <w:t>Holex</w:t>
      </w:r>
      <w:proofErr w:type="spellEnd"/>
      <w:r w:rsidRPr="005D0DFF">
        <w:rPr>
          <w:rFonts w:asciiTheme="minorHAnsi" w:eastAsia="Times New Roman" w:hAnsiTheme="minorHAnsi" w:cstheme="minorHAnsi"/>
          <w:i/>
          <w:iCs/>
          <w:sz w:val="32"/>
          <w:szCs w:val="32"/>
          <w:lang w:eastAsia="en-GB"/>
        </w:rPr>
        <w:t xml:space="preserve"> Flower B. V.</w:t>
      </w:r>
      <w:r w:rsidRPr="005D0DFF">
        <w:rPr>
          <w:rFonts w:asciiTheme="minorHAnsi" w:eastAsia="Times New Roman" w:hAnsiTheme="minorHAnsi" w:cstheme="minorHAnsi"/>
          <w:b/>
          <w:bCs/>
          <w:sz w:val="32"/>
          <w:szCs w:val="32"/>
          <w:lang w:eastAsia="en-GB"/>
        </w:rPr>
        <w:t xml:space="preserve"> </w:t>
      </w:r>
      <w:r w:rsidRPr="005D0DFF">
        <w:rPr>
          <w:rFonts w:asciiTheme="minorHAnsi" w:eastAsia="Times New Roman" w:hAnsiTheme="minorHAnsi" w:cstheme="minorHAnsi"/>
          <w:sz w:val="32"/>
          <w:szCs w:val="32"/>
          <w:lang w:eastAsia="en-GB"/>
        </w:rPr>
        <w:t xml:space="preserve">is one of the biggest worldwide wholesale flowers company in the Netherlands. The company address is Magnolia 3, 1424 LA De </w:t>
      </w:r>
      <w:proofErr w:type="spellStart"/>
      <w:r w:rsidRPr="005D0DFF">
        <w:rPr>
          <w:rFonts w:asciiTheme="minorHAnsi" w:eastAsia="Times New Roman" w:hAnsiTheme="minorHAnsi" w:cstheme="minorHAnsi"/>
          <w:sz w:val="32"/>
          <w:szCs w:val="32"/>
          <w:lang w:eastAsia="en-GB"/>
        </w:rPr>
        <w:t>Kwakel</w:t>
      </w:r>
      <w:proofErr w:type="spellEnd"/>
      <w:r w:rsidRPr="005D0DFF">
        <w:rPr>
          <w:rFonts w:asciiTheme="minorHAnsi" w:eastAsia="Times New Roman" w:hAnsiTheme="minorHAnsi" w:cstheme="minorHAnsi"/>
          <w:sz w:val="32"/>
          <w:szCs w:val="32"/>
          <w:lang w:eastAsia="en-GB"/>
        </w:rPr>
        <w:t xml:space="preserve">, Aalsmeer, Netherlands. This company knows as the busiest company of delivering flowers, the shipping is carried out several days a week to different destinations such as the USA, Canada, </w:t>
      </w:r>
      <w:r w:rsidRPr="005D0DFF">
        <w:rPr>
          <w:rFonts w:asciiTheme="minorHAnsi" w:eastAsia="Times New Roman" w:hAnsiTheme="minorHAnsi" w:cstheme="minorHAnsi"/>
          <w:sz w:val="32"/>
          <w:szCs w:val="32"/>
          <w:lang w:eastAsia="en-GB"/>
        </w:rPr>
        <w:lastRenderedPageBreak/>
        <w:t xml:space="preserve">Middle East, and Australia. Our aim is to enter into a contract with this company for cooperation in the soon future. </w:t>
      </w:r>
      <w:proofErr w:type="spellStart"/>
      <w:r w:rsidRPr="005D0DFF">
        <w:rPr>
          <w:rFonts w:asciiTheme="minorHAnsi" w:eastAsia="Times New Roman" w:hAnsiTheme="minorHAnsi" w:cstheme="minorHAnsi"/>
          <w:i/>
          <w:iCs/>
          <w:sz w:val="32"/>
          <w:szCs w:val="32"/>
          <w:lang w:eastAsia="en-GB"/>
        </w:rPr>
        <w:t>Holex</w:t>
      </w:r>
      <w:proofErr w:type="spellEnd"/>
      <w:r w:rsidRPr="005D0DFF">
        <w:rPr>
          <w:rFonts w:asciiTheme="minorHAnsi" w:eastAsia="Times New Roman" w:hAnsiTheme="minorHAnsi" w:cstheme="minorHAnsi"/>
          <w:i/>
          <w:iCs/>
          <w:sz w:val="32"/>
          <w:szCs w:val="32"/>
          <w:lang w:eastAsia="en-GB"/>
        </w:rPr>
        <w:t xml:space="preserve"> Flower B.V </w:t>
      </w:r>
      <w:r w:rsidRPr="005D0DFF">
        <w:rPr>
          <w:rFonts w:asciiTheme="minorHAnsi" w:eastAsia="Times New Roman" w:hAnsiTheme="minorHAnsi" w:cstheme="minorHAnsi"/>
          <w:sz w:val="32"/>
          <w:szCs w:val="32"/>
          <w:lang w:eastAsia="en-GB"/>
        </w:rPr>
        <w:t>will give the ability to bring to our business the newest sorts of Tulips with specially designed boxes that would not be competitive in the market. (</w:t>
      </w:r>
      <w:proofErr w:type="spellStart"/>
      <w:r w:rsidRPr="005D0DFF">
        <w:rPr>
          <w:rFonts w:asciiTheme="minorHAnsi" w:eastAsia="Times New Roman" w:hAnsiTheme="minorHAnsi" w:cstheme="minorHAnsi"/>
          <w:sz w:val="32"/>
          <w:szCs w:val="32"/>
          <w:lang w:eastAsia="en-GB"/>
        </w:rPr>
        <w:t>Holex</w:t>
      </w:r>
      <w:proofErr w:type="spellEnd"/>
      <w:r w:rsidRPr="005D0DFF">
        <w:rPr>
          <w:rFonts w:asciiTheme="minorHAnsi" w:eastAsia="Times New Roman" w:hAnsiTheme="minorHAnsi" w:cstheme="minorHAnsi"/>
          <w:sz w:val="32"/>
          <w:szCs w:val="32"/>
          <w:lang w:eastAsia="en-GB"/>
        </w:rPr>
        <w:t xml:space="preserve"> Flower B. V., 2020)</w:t>
      </w:r>
    </w:p>
    <w:p w14:paraId="623BE712" w14:textId="77777777" w:rsidR="005D0DFF" w:rsidRPr="005D0DFF" w:rsidRDefault="005D0DFF" w:rsidP="005D0DFF">
      <w:pPr>
        <w:spacing w:line="360" w:lineRule="auto"/>
        <w:jc w:val="center"/>
        <w:rPr>
          <w:rFonts w:asciiTheme="minorHAnsi" w:hAnsiTheme="minorHAnsi" w:cstheme="minorHAnsi"/>
          <w:b/>
          <w:sz w:val="32"/>
          <w:szCs w:val="32"/>
        </w:rPr>
      </w:pPr>
    </w:p>
    <w:p w14:paraId="2F1C7A60" w14:textId="77777777" w:rsidR="005D0DFF" w:rsidRPr="005D0DFF" w:rsidRDefault="005D0DFF" w:rsidP="005D0DFF">
      <w:pPr>
        <w:spacing w:line="360" w:lineRule="auto"/>
        <w:jc w:val="center"/>
        <w:rPr>
          <w:rFonts w:asciiTheme="minorHAnsi" w:hAnsiTheme="minorHAnsi" w:cstheme="minorHAnsi"/>
          <w:b/>
          <w:sz w:val="32"/>
          <w:szCs w:val="32"/>
        </w:rPr>
      </w:pPr>
    </w:p>
    <w:p w14:paraId="728F90BC" w14:textId="77777777" w:rsidR="005D0DFF" w:rsidRPr="005D0DFF" w:rsidRDefault="005D0DFF" w:rsidP="005D0DFF">
      <w:pPr>
        <w:spacing w:line="360" w:lineRule="auto"/>
        <w:jc w:val="center"/>
        <w:rPr>
          <w:rFonts w:asciiTheme="minorHAnsi" w:hAnsiTheme="minorHAnsi" w:cstheme="minorHAnsi"/>
          <w:b/>
          <w:sz w:val="32"/>
          <w:szCs w:val="32"/>
        </w:rPr>
      </w:pPr>
    </w:p>
    <w:p w14:paraId="08B070AA" w14:textId="77777777" w:rsidR="005D0DFF" w:rsidRPr="005D0DFF" w:rsidRDefault="005D0DFF" w:rsidP="005D0DFF">
      <w:pPr>
        <w:spacing w:line="360" w:lineRule="auto"/>
        <w:jc w:val="center"/>
        <w:rPr>
          <w:rFonts w:asciiTheme="minorHAnsi" w:eastAsia="Times New Roman" w:hAnsiTheme="minorHAnsi" w:cstheme="minorHAnsi"/>
          <w:sz w:val="32"/>
          <w:szCs w:val="32"/>
          <w:lang w:eastAsia="en-GB"/>
        </w:rPr>
      </w:pPr>
      <w:r w:rsidRPr="005D0DFF">
        <w:rPr>
          <w:rFonts w:asciiTheme="minorHAnsi" w:hAnsiTheme="minorHAnsi" w:cstheme="minorHAnsi"/>
          <w:b/>
          <w:sz w:val="32"/>
          <w:szCs w:val="32"/>
        </w:rPr>
        <w:t>Supplier 1</w:t>
      </w:r>
    </w:p>
    <w:tbl>
      <w:tblPr>
        <w:tblStyle w:val="TableGrid"/>
        <w:tblpPr w:leftFromText="180" w:rightFromText="180" w:vertAnchor="text" w:horzAnchor="margin" w:tblpY="126"/>
        <w:tblW w:w="0" w:type="auto"/>
        <w:tblLook w:val="04A0" w:firstRow="1" w:lastRow="0" w:firstColumn="1" w:lastColumn="0" w:noHBand="0" w:noVBand="1"/>
      </w:tblPr>
      <w:tblGrid>
        <w:gridCol w:w="4505"/>
        <w:gridCol w:w="4505"/>
      </w:tblGrid>
      <w:tr w:rsidR="005D0DFF" w:rsidRPr="005D0DFF" w14:paraId="659093F4" w14:textId="77777777" w:rsidTr="005D0DFF">
        <w:tc>
          <w:tcPr>
            <w:tcW w:w="4508" w:type="dxa"/>
            <w:shd w:val="clear" w:color="auto" w:fill="D9D9D9" w:themeFill="background1" w:themeFillShade="D9"/>
          </w:tcPr>
          <w:p w14:paraId="73DEE0AD" w14:textId="77777777" w:rsidR="005D0DFF" w:rsidRPr="005D0DFF" w:rsidRDefault="005D0DFF" w:rsidP="005D0DFF">
            <w:pPr>
              <w:spacing w:line="360" w:lineRule="auto"/>
              <w:jc w:val="center"/>
              <w:rPr>
                <w:rFonts w:asciiTheme="minorHAnsi" w:hAnsiTheme="minorHAnsi" w:cstheme="minorHAnsi"/>
                <w:b/>
                <w:sz w:val="32"/>
                <w:szCs w:val="32"/>
                <w:highlight w:val="lightGray"/>
              </w:rPr>
            </w:pPr>
            <w:r w:rsidRPr="005D0DFF">
              <w:rPr>
                <w:rFonts w:asciiTheme="minorHAnsi" w:hAnsiTheme="minorHAnsi" w:cstheme="minorHAnsi"/>
                <w:b/>
                <w:sz w:val="32"/>
                <w:szCs w:val="32"/>
                <w:highlight w:val="lightGray"/>
              </w:rPr>
              <w:t>Organisation</w:t>
            </w:r>
          </w:p>
        </w:tc>
        <w:tc>
          <w:tcPr>
            <w:tcW w:w="4508" w:type="dxa"/>
            <w:shd w:val="clear" w:color="auto" w:fill="D9D9D9" w:themeFill="background1" w:themeFillShade="D9"/>
          </w:tcPr>
          <w:p w14:paraId="485E5285" w14:textId="77777777" w:rsidR="005D0DFF" w:rsidRPr="005D0DFF" w:rsidRDefault="005D0DFF" w:rsidP="005D0DFF">
            <w:pPr>
              <w:spacing w:line="360" w:lineRule="auto"/>
              <w:jc w:val="center"/>
              <w:rPr>
                <w:rFonts w:asciiTheme="minorHAnsi" w:hAnsiTheme="minorHAnsi" w:cstheme="minorHAnsi"/>
                <w:b/>
                <w:sz w:val="32"/>
                <w:szCs w:val="32"/>
                <w:highlight w:val="lightGray"/>
              </w:rPr>
            </w:pPr>
            <w:r w:rsidRPr="005D0DFF">
              <w:rPr>
                <w:rFonts w:asciiTheme="minorHAnsi" w:hAnsiTheme="minorHAnsi" w:cstheme="minorHAnsi"/>
                <w:b/>
                <w:sz w:val="32"/>
                <w:szCs w:val="32"/>
                <w:highlight w:val="lightGray"/>
              </w:rPr>
              <w:t>Relationship Status</w:t>
            </w:r>
          </w:p>
        </w:tc>
      </w:tr>
      <w:tr w:rsidR="005D0DFF" w:rsidRPr="005D0DFF" w14:paraId="57FE8BF3" w14:textId="77777777" w:rsidTr="005D0DFF">
        <w:tc>
          <w:tcPr>
            <w:tcW w:w="4508" w:type="dxa"/>
          </w:tcPr>
          <w:p w14:paraId="7688D719" w14:textId="77777777" w:rsidR="005D0DFF" w:rsidRPr="005D0DFF" w:rsidRDefault="005D0DFF" w:rsidP="005D0DFF">
            <w:pPr>
              <w:spacing w:line="360" w:lineRule="auto"/>
              <w:jc w:val="center"/>
              <w:rPr>
                <w:rFonts w:asciiTheme="minorHAnsi" w:hAnsiTheme="minorHAnsi" w:cstheme="minorHAnsi"/>
                <w:b/>
                <w:sz w:val="32"/>
                <w:szCs w:val="32"/>
              </w:rPr>
            </w:pPr>
            <w:proofErr w:type="spellStart"/>
            <w:r w:rsidRPr="005D0DFF">
              <w:rPr>
                <w:rFonts w:asciiTheme="minorHAnsi" w:hAnsiTheme="minorHAnsi" w:cstheme="minorHAnsi"/>
                <w:b/>
                <w:sz w:val="32"/>
                <w:szCs w:val="32"/>
              </w:rPr>
              <w:t>Holex</w:t>
            </w:r>
            <w:proofErr w:type="spellEnd"/>
            <w:r w:rsidRPr="005D0DFF">
              <w:rPr>
                <w:rFonts w:asciiTheme="minorHAnsi" w:hAnsiTheme="minorHAnsi" w:cstheme="minorHAnsi"/>
                <w:b/>
                <w:sz w:val="32"/>
                <w:szCs w:val="32"/>
              </w:rPr>
              <w:t xml:space="preserve"> Flower B. V.</w:t>
            </w:r>
          </w:p>
          <w:p w14:paraId="7AB0C3A7" w14:textId="77777777" w:rsidR="005D0DFF" w:rsidRPr="005D0DFF" w:rsidRDefault="005D0DFF" w:rsidP="005D0DFF">
            <w:pPr>
              <w:spacing w:line="360" w:lineRule="auto"/>
              <w:jc w:val="center"/>
              <w:rPr>
                <w:rFonts w:asciiTheme="minorHAnsi" w:hAnsiTheme="minorHAnsi" w:cstheme="minorHAnsi"/>
                <w:b/>
                <w:sz w:val="32"/>
                <w:szCs w:val="32"/>
              </w:rPr>
            </w:pPr>
            <w:r w:rsidRPr="005D0DFF">
              <w:rPr>
                <w:rFonts w:asciiTheme="minorHAnsi" w:eastAsia="Times New Roman" w:hAnsiTheme="minorHAnsi" w:cstheme="minorHAnsi"/>
                <w:sz w:val="32"/>
                <w:szCs w:val="32"/>
                <w:lang w:eastAsia="en-GB"/>
              </w:rPr>
              <w:t xml:space="preserve">Magnolia 3, 1424 LA De </w:t>
            </w:r>
            <w:proofErr w:type="spellStart"/>
            <w:r w:rsidRPr="005D0DFF">
              <w:rPr>
                <w:rFonts w:asciiTheme="minorHAnsi" w:eastAsia="Times New Roman" w:hAnsiTheme="minorHAnsi" w:cstheme="minorHAnsi"/>
                <w:sz w:val="32"/>
                <w:szCs w:val="32"/>
                <w:lang w:eastAsia="en-GB"/>
              </w:rPr>
              <w:t>Kwakel</w:t>
            </w:r>
            <w:proofErr w:type="spellEnd"/>
            <w:r w:rsidRPr="005D0DFF">
              <w:rPr>
                <w:rFonts w:asciiTheme="minorHAnsi" w:eastAsia="Times New Roman" w:hAnsiTheme="minorHAnsi" w:cstheme="minorHAnsi"/>
                <w:sz w:val="32"/>
                <w:szCs w:val="32"/>
                <w:lang w:eastAsia="en-GB"/>
              </w:rPr>
              <w:t>, Aalsmeer, Netherlands.</w:t>
            </w:r>
          </w:p>
          <w:p w14:paraId="6A4EDB52" w14:textId="77777777" w:rsidR="005D0DFF" w:rsidRPr="005D0DFF" w:rsidRDefault="005D0DFF" w:rsidP="005D0DFF">
            <w:pPr>
              <w:spacing w:line="360" w:lineRule="auto"/>
              <w:jc w:val="center"/>
              <w:rPr>
                <w:rFonts w:asciiTheme="minorHAnsi" w:hAnsiTheme="minorHAnsi" w:cstheme="minorHAnsi"/>
                <w:bCs/>
                <w:sz w:val="32"/>
                <w:szCs w:val="32"/>
              </w:rPr>
            </w:pPr>
          </w:p>
        </w:tc>
        <w:tc>
          <w:tcPr>
            <w:tcW w:w="4508" w:type="dxa"/>
          </w:tcPr>
          <w:p w14:paraId="6E40CA27" w14:textId="77777777" w:rsidR="005D0DFF" w:rsidRPr="005D0DFF" w:rsidRDefault="005D0DFF" w:rsidP="005D0DFF">
            <w:pPr>
              <w:spacing w:line="360" w:lineRule="auto"/>
              <w:jc w:val="center"/>
              <w:rPr>
                <w:rFonts w:asciiTheme="minorHAnsi" w:hAnsiTheme="minorHAnsi" w:cstheme="minorHAnsi"/>
                <w:bCs/>
                <w:sz w:val="32"/>
                <w:szCs w:val="32"/>
              </w:rPr>
            </w:pPr>
          </w:p>
          <w:p w14:paraId="4698338D" w14:textId="77777777" w:rsidR="005D0DFF" w:rsidRPr="005D0DFF" w:rsidRDefault="005D0DFF" w:rsidP="005D0DFF">
            <w:pPr>
              <w:spacing w:line="360" w:lineRule="auto"/>
              <w:jc w:val="center"/>
              <w:rPr>
                <w:rFonts w:asciiTheme="minorHAnsi" w:hAnsiTheme="minorHAnsi" w:cstheme="minorHAnsi"/>
                <w:b/>
                <w:sz w:val="32"/>
                <w:szCs w:val="32"/>
              </w:rPr>
            </w:pPr>
            <w:r w:rsidRPr="005D0DFF">
              <w:rPr>
                <w:rFonts w:asciiTheme="minorHAnsi" w:hAnsiTheme="minorHAnsi" w:cstheme="minorHAnsi"/>
                <w:bCs/>
                <w:sz w:val="32"/>
                <w:szCs w:val="32"/>
              </w:rPr>
              <w:t>Long – term alliance (contract)</w:t>
            </w:r>
          </w:p>
        </w:tc>
      </w:tr>
      <w:tr w:rsidR="005D0DFF" w:rsidRPr="005D0DFF" w14:paraId="0A4BA0AE" w14:textId="77777777" w:rsidTr="005D0DFF">
        <w:tc>
          <w:tcPr>
            <w:tcW w:w="4508" w:type="dxa"/>
            <w:shd w:val="clear" w:color="auto" w:fill="D9D9D9" w:themeFill="background1" w:themeFillShade="D9"/>
          </w:tcPr>
          <w:p w14:paraId="5B4BE069" w14:textId="77777777" w:rsidR="005D0DFF" w:rsidRPr="005D0DFF" w:rsidRDefault="005D0DFF" w:rsidP="005D0DFF">
            <w:pPr>
              <w:spacing w:line="360" w:lineRule="auto"/>
              <w:jc w:val="center"/>
              <w:rPr>
                <w:rFonts w:asciiTheme="minorHAnsi" w:hAnsiTheme="minorHAnsi" w:cstheme="minorHAnsi"/>
                <w:b/>
                <w:sz w:val="32"/>
                <w:szCs w:val="32"/>
              </w:rPr>
            </w:pPr>
            <w:r w:rsidRPr="005D0DFF">
              <w:rPr>
                <w:rFonts w:asciiTheme="minorHAnsi" w:hAnsiTheme="minorHAnsi" w:cstheme="minorHAnsi"/>
                <w:b/>
                <w:sz w:val="32"/>
                <w:szCs w:val="32"/>
              </w:rPr>
              <w:t>Service provided</w:t>
            </w:r>
          </w:p>
        </w:tc>
        <w:tc>
          <w:tcPr>
            <w:tcW w:w="4508" w:type="dxa"/>
            <w:shd w:val="clear" w:color="auto" w:fill="D9D9D9" w:themeFill="background1" w:themeFillShade="D9"/>
          </w:tcPr>
          <w:p w14:paraId="08ED1502" w14:textId="77777777" w:rsidR="005D0DFF" w:rsidRPr="005D0DFF" w:rsidRDefault="005D0DFF" w:rsidP="005D0DFF">
            <w:pPr>
              <w:spacing w:line="360" w:lineRule="auto"/>
              <w:jc w:val="center"/>
              <w:rPr>
                <w:rFonts w:asciiTheme="minorHAnsi" w:hAnsiTheme="minorHAnsi" w:cstheme="minorHAnsi"/>
                <w:b/>
                <w:sz w:val="32"/>
                <w:szCs w:val="32"/>
              </w:rPr>
            </w:pPr>
            <w:r w:rsidRPr="005D0DFF">
              <w:rPr>
                <w:rFonts w:asciiTheme="minorHAnsi" w:hAnsiTheme="minorHAnsi" w:cstheme="minorHAnsi"/>
                <w:b/>
                <w:sz w:val="32"/>
                <w:szCs w:val="32"/>
              </w:rPr>
              <w:t>Key terms of the relationship</w:t>
            </w:r>
          </w:p>
        </w:tc>
      </w:tr>
      <w:tr w:rsidR="005D0DFF" w:rsidRPr="005D0DFF" w14:paraId="6428BD9E" w14:textId="77777777" w:rsidTr="005D0DFF">
        <w:tc>
          <w:tcPr>
            <w:tcW w:w="4508" w:type="dxa"/>
          </w:tcPr>
          <w:p w14:paraId="125FFA79" w14:textId="77777777" w:rsidR="005D0DFF" w:rsidRPr="005D0DFF" w:rsidRDefault="005D0DFF" w:rsidP="005D0DFF">
            <w:pPr>
              <w:pStyle w:val="ListParagraph"/>
              <w:numPr>
                <w:ilvl w:val="0"/>
                <w:numId w:val="15"/>
              </w:numPr>
              <w:spacing w:after="0" w:line="360" w:lineRule="auto"/>
              <w:rPr>
                <w:rFonts w:asciiTheme="minorHAnsi" w:hAnsiTheme="minorHAnsi" w:cstheme="minorHAnsi"/>
                <w:bCs/>
                <w:sz w:val="32"/>
                <w:szCs w:val="32"/>
              </w:rPr>
            </w:pPr>
            <w:r w:rsidRPr="005D0DFF">
              <w:rPr>
                <w:rFonts w:asciiTheme="minorHAnsi" w:hAnsiTheme="minorHAnsi" w:cstheme="minorHAnsi"/>
                <w:bCs/>
                <w:sz w:val="32"/>
                <w:szCs w:val="32"/>
              </w:rPr>
              <w:t>Fresh cut flowers</w:t>
            </w:r>
          </w:p>
          <w:p w14:paraId="07189D79" w14:textId="77777777" w:rsidR="005D0DFF" w:rsidRPr="005D0DFF" w:rsidRDefault="005D0DFF" w:rsidP="005D0DFF">
            <w:pPr>
              <w:pStyle w:val="ListParagraph"/>
              <w:numPr>
                <w:ilvl w:val="0"/>
                <w:numId w:val="15"/>
              </w:numPr>
              <w:spacing w:after="0" w:line="360" w:lineRule="auto"/>
              <w:rPr>
                <w:rFonts w:asciiTheme="minorHAnsi" w:hAnsiTheme="minorHAnsi" w:cstheme="minorHAnsi"/>
                <w:bCs/>
                <w:sz w:val="32"/>
                <w:szCs w:val="32"/>
              </w:rPr>
            </w:pPr>
            <w:r w:rsidRPr="005D0DFF">
              <w:rPr>
                <w:rFonts w:asciiTheme="minorHAnsi" w:hAnsiTheme="minorHAnsi" w:cstheme="minorHAnsi"/>
                <w:bCs/>
                <w:sz w:val="32"/>
                <w:szCs w:val="32"/>
              </w:rPr>
              <w:t>Designed boxes and wrapping</w:t>
            </w:r>
          </w:p>
          <w:p w14:paraId="565DD032" w14:textId="77777777" w:rsidR="005D0DFF" w:rsidRPr="005D0DFF" w:rsidRDefault="005D0DFF" w:rsidP="005D0DFF">
            <w:pPr>
              <w:pStyle w:val="ListParagraph"/>
              <w:spacing w:line="360" w:lineRule="auto"/>
              <w:jc w:val="center"/>
              <w:rPr>
                <w:rFonts w:asciiTheme="minorHAnsi" w:hAnsiTheme="minorHAnsi" w:cstheme="minorHAnsi"/>
                <w:b/>
                <w:sz w:val="32"/>
                <w:szCs w:val="32"/>
              </w:rPr>
            </w:pPr>
          </w:p>
        </w:tc>
        <w:tc>
          <w:tcPr>
            <w:tcW w:w="4508" w:type="dxa"/>
          </w:tcPr>
          <w:p w14:paraId="6808F291" w14:textId="77777777" w:rsidR="005D0DFF" w:rsidRPr="005D0DFF" w:rsidRDefault="005D0DFF" w:rsidP="005D0DFF">
            <w:pPr>
              <w:pStyle w:val="ListParagraph"/>
              <w:numPr>
                <w:ilvl w:val="0"/>
                <w:numId w:val="1"/>
              </w:numPr>
              <w:spacing w:after="0" w:line="360" w:lineRule="auto"/>
              <w:rPr>
                <w:rFonts w:asciiTheme="minorHAnsi" w:hAnsiTheme="minorHAnsi" w:cstheme="minorHAnsi"/>
                <w:sz w:val="32"/>
                <w:szCs w:val="32"/>
              </w:rPr>
            </w:pPr>
            <w:r w:rsidRPr="005D0DFF">
              <w:rPr>
                <w:rFonts w:asciiTheme="minorHAnsi" w:hAnsiTheme="minorHAnsi" w:cstheme="minorHAnsi"/>
                <w:sz w:val="32"/>
                <w:szCs w:val="32"/>
                <w:shd w:val="clear" w:color="auto" w:fill="FFFFFF"/>
              </w:rPr>
              <w:t>Contractual agreement</w:t>
            </w:r>
          </w:p>
          <w:p w14:paraId="3A4E8DCD" w14:textId="77777777" w:rsidR="005D0DFF" w:rsidRPr="005D0DFF" w:rsidRDefault="005D0DFF" w:rsidP="005D0DFF">
            <w:pPr>
              <w:pStyle w:val="ListParagraph"/>
              <w:numPr>
                <w:ilvl w:val="0"/>
                <w:numId w:val="1"/>
              </w:numPr>
              <w:spacing w:after="0" w:line="360" w:lineRule="auto"/>
              <w:rPr>
                <w:rFonts w:asciiTheme="minorHAnsi" w:hAnsiTheme="minorHAnsi" w:cstheme="minorHAnsi"/>
                <w:sz w:val="32"/>
                <w:szCs w:val="32"/>
              </w:rPr>
            </w:pPr>
            <w:r w:rsidRPr="005D0DFF">
              <w:rPr>
                <w:rFonts w:asciiTheme="minorHAnsi" w:hAnsiTheme="minorHAnsi" w:cstheme="minorHAnsi"/>
                <w:sz w:val="32"/>
                <w:szCs w:val="32"/>
                <w:shd w:val="clear" w:color="auto" w:fill="FFFFFF"/>
              </w:rPr>
              <w:t>Fixed wholesale prices</w:t>
            </w:r>
          </w:p>
          <w:p w14:paraId="72A2C53D" w14:textId="77777777" w:rsidR="005D0DFF" w:rsidRPr="005D0DFF" w:rsidRDefault="005D0DFF" w:rsidP="005D0DFF">
            <w:pPr>
              <w:pStyle w:val="ListParagraph"/>
              <w:numPr>
                <w:ilvl w:val="0"/>
                <w:numId w:val="1"/>
              </w:numPr>
              <w:spacing w:after="0" w:line="360" w:lineRule="auto"/>
              <w:rPr>
                <w:rFonts w:asciiTheme="minorHAnsi" w:hAnsiTheme="minorHAnsi" w:cstheme="minorHAnsi"/>
                <w:sz w:val="32"/>
                <w:szCs w:val="32"/>
              </w:rPr>
            </w:pPr>
            <w:r w:rsidRPr="005D0DFF">
              <w:rPr>
                <w:rFonts w:asciiTheme="minorHAnsi" w:hAnsiTheme="minorHAnsi" w:cstheme="minorHAnsi"/>
                <w:sz w:val="32"/>
                <w:szCs w:val="32"/>
                <w:shd w:val="clear" w:color="auto" w:fill="FFFFFF"/>
              </w:rPr>
              <w:t>Delivery conditions</w:t>
            </w:r>
          </w:p>
          <w:p w14:paraId="6975B835" w14:textId="77777777" w:rsidR="005D0DFF" w:rsidRPr="005D0DFF" w:rsidRDefault="005D0DFF" w:rsidP="005D0DFF">
            <w:pPr>
              <w:pStyle w:val="ListParagraph"/>
              <w:numPr>
                <w:ilvl w:val="0"/>
                <w:numId w:val="1"/>
              </w:numPr>
              <w:spacing w:after="0" w:line="360" w:lineRule="auto"/>
              <w:rPr>
                <w:rFonts w:asciiTheme="minorHAnsi" w:hAnsiTheme="minorHAnsi" w:cstheme="minorHAnsi"/>
                <w:sz w:val="32"/>
                <w:szCs w:val="32"/>
              </w:rPr>
            </w:pPr>
            <w:r w:rsidRPr="005D0DFF">
              <w:rPr>
                <w:rFonts w:asciiTheme="minorHAnsi" w:hAnsiTheme="minorHAnsi" w:cstheme="minorHAnsi"/>
                <w:sz w:val="32"/>
                <w:szCs w:val="32"/>
                <w:shd w:val="clear" w:color="auto" w:fill="FFFFFF"/>
              </w:rPr>
              <w:t>Quantities and quality</w:t>
            </w:r>
          </w:p>
        </w:tc>
      </w:tr>
    </w:tbl>
    <w:p w14:paraId="09FF339D" w14:textId="77777777" w:rsidR="005D0DFF" w:rsidRPr="005D0DFF" w:rsidRDefault="005D0DFF" w:rsidP="005D0DFF">
      <w:pPr>
        <w:spacing w:line="360" w:lineRule="auto"/>
        <w:jc w:val="both"/>
        <w:rPr>
          <w:rFonts w:asciiTheme="minorHAnsi" w:hAnsiTheme="minorHAnsi" w:cstheme="minorHAnsi"/>
          <w:b/>
          <w:sz w:val="32"/>
          <w:szCs w:val="32"/>
        </w:rPr>
      </w:pPr>
    </w:p>
    <w:p w14:paraId="1E6BC004" w14:textId="77777777" w:rsidR="005D0DFF" w:rsidRPr="005D0DFF" w:rsidRDefault="005D0DFF" w:rsidP="005D0DFF">
      <w:pPr>
        <w:spacing w:line="360" w:lineRule="auto"/>
        <w:jc w:val="both"/>
        <w:rPr>
          <w:rFonts w:asciiTheme="minorHAnsi" w:hAnsiTheme="minorHAnsi" w:cstheme="minorHAnsi"/>
          <w:b/>
          <w:sz w:val="32"/>
          <w:szCs w:val="32"/>
        </w:rPr>
      </w:pPr>
      <w:r w:rsidRPr="005D0DFF">
        <w:rPr>
          <w:rFonts w:asciiTheme="minorHAnsi" w:hAnsiTheme="minorHAnsi" w:cstheme="minorHAnsi"/>
          <w:b/>
          <w:sz w:val="32"/>
          <w:szCs w:val="32"/>
        </w:rPr>
        <w:lastRenderedPageBreak/>
        <w:t xml:space="preserve">       </w:t>
      </w:r>
      <w:r w:rsidRPr="005D0DFF">
        <w:rPr>
          <w:rFonts w:asciiTheme="minorHAnsi" w:eastAsia="Times New Roman" w:hAnsiTheme="minorHAnsi" w:cstheme="minorHAnsi"/>
          <w:i/>
          <w:iCs/>
          <w:sz w:val="32"/>
          <w:szCs w:val="32"/>
          <w:lang w:eastAsia="en-GB"/>
        </w:rPr>
        <w:t>Astra Flowers Fund Holland BV</w:t>
      </w:r>
      <w:r w:rsidRPr="005D0DFF">
        <w:rPr>
          <w:rFonts w:asciiTheme="minorHAnsi" w:eastAsia="Times New Roman" w:hAnsiTheme="minorHAnsi" w:cstheme="minorHAnsi"/>
          <w:sz w:val="32"/>
          <w:szCs w:val="32"/>
          <w:lang w:eastAsia="en-GB"/>
        </w:rPr>
        <w:t xml:space="preserve"> (</w:t>
      </w:r>
      <w:proofErr w:type="spellStart"/>
      <w:r w:rsidRPr="005D0DFF">
        <w:rPr>
          <w:rFonts w:asciiTheme="minorHAnsi" w:eastAsia="Times New Roman" w:hAnsiTheme="minorHAnsi" w:cstheme="minorHAnsi"/>
          <w:sz w:val="32"/>
          <w:szCs w:val="32"/>
          <w:lang w:eastAsia="en-GB"/>
        </w:rPr>
        <w:t>Middel</w:t>
      </w:r>
      <w:proofErr w:type="spellEnd"/>
      <w:r w:rsidRPr="005D0DFF">
        <w:rPr>
          <w:rFonts w:asciiTheme="minorHAnsi" w:eastAsia="Times New Roman" w:hAnsiTheme="minorHAnsi" w:cstheme="minorHAnsi"/>
          <w:sz w:val="32"/>
          <w:szCs w:val="32"/>
          <w:lang w:eastAsia="en-GB"/>
        </w:rPr>
        <w:t xml:space="preserve"> </w:t>
      </w:r>
      <w:proofErr w:type="spellStart"/>
      <w:r w:rsidRPr="005D0DFF">
        <w:rPr>
          <w:rFonts w:asciiTheme="minorHAnsi" w:eastAsia="Times New Roman" w:hAnsiTheme="minorHAnsi" w:cstheme="minorHAnsi"/>
          <w:sz w:val="32"/>
          <w:szCs w:val="32"/>
          <w:lang w:eastAsia="en-GB"/>
        </w:rPr>
        <w:t>Broekweg</w:t>
      </w:r>
      <w:proofErr w:type="spellEnd"/>
      <w:r w:rsidRPr="005D0DFF">
        <w:rPr>
          <w:rFonts w:asciiTheme="minorHAnsi" w:eastAsia="Times New Roman" w:hAnsiTheme="minorHAnsi" w:cstheme="minorHAnsi"/>
          <w:sz w:val="32"/>
          <w:szCs w:val="32"/>
          <w:lang w:eastAsia="en-GB"/>
        </w:rPr>
        <w:t xml:space="preserve"> 29, 2675 KB </w:t>
      </w:r>
      <w:proofErr w:type="spellStart"/>
      <w:r w:rsidRPr="005D0DFF">
        <w:rPr>
          <w:rFonts w:asciiTheme="minorHAnsi" w:eastAsia="Times New Roman" w:hAnsiTheme="minorHAnsi" w:cstheme="minorHAnsi"/>
          <w:sz w:val="32"/>
          <w:szCs w:val="32"/>
          <w:lang w:eastAsia="en-GB"/>
        </w:rPr>
        <w:t>Honselersdijk</w:t>
      </w:r>
      <w:proofErr w:type="spellEnd"/>
      <w:r w:rsidRPr="005D0DFF">
        <w:rPr>
          <w:rFonts w:asciiTheme="minorHAnsi" w:eastAsia="Times New Roman" w:hAnsiTheme="minorHAnsi" w:cstheme="minorHAnsi"/>
          <w:sz w:val="32"/>
          <w:szCs w:val="32"/>
          <w:lang w:eastAsia="en-GB"/>
        </w:rPr>
        <w:t xml:space="preserve">, Holland). It is also one of the best flower delivery companies in the Netherlands that will make our customers be satisfied with the desired flowers and plants. The company has unique outdoor and indoor plants which will take a knee interest of our customers. </w:t>
      </w:r>
      <w:r w:rsidRPr="005D0DFF">
        <w:rPr>
          <w:rFonts w:asciiTheme="minorHAnsi" w:hAnsiTheme="minorHAnsi" w:cstheme="minorHAnsi"/>
          <w:color w:val="262626"/>
          <w:sz w:val="32"/>
          <w:szCs w:val="32"/>
          <w:shd w:val="clear" w:color="auto" w:fill="FFFFFF"/>
        </w:rPr>
        <w:t>The products will be packaged in a higher manner that is customary in the flower and plants wholesale trade industry. (Astra flowers, 2020)</w:t>
      </w:r>
    </w:p>
    <w:p w14:paraId="26B212DA" w14:textId="77777777" w:rsidR="005D0DFF" w:rsidRPr="005D0DFF" w:rsidRDefault="005D0DFF" w:rsidP="005D0DFF">
      <w:pPr>
        <w:spacing w:line="360" w:lineRule="auto"/>
        <w:jc w:val="center"/>
        <w:rPr>
          <w:rFonts w:asciiTheme="minorHAnsi" w:hAnsiTheme="minorHAnsi" w:cstheme="minorHAnsi"/>
          <w:b/>
          <w:sz w:val="32"/>
          <w:szCs w:val="32"/>
        </w:rPr>
      </w:pPr>
      <w:r w:rsidRPr="005D0DFF">
        <w:rPr>
          <w:rFonts w:asciiTheme="minorHAnsi" w:hAnsiTheme="minorHAnsi" w:cstheme="minorHAnsi"/>
          <w:b/>
          <w:sz w:val="32"/>
          <w:szCs w:val="32"/>
        </w:rPr>
        <w:t>Supplier 2</w:t>
      </w:r>
    </w:p>
    <w:tbl>
      <w:tblPr>
        <w:tblStyle w:val="TableGrid"/>
        <w:tblpPr w:leftFromText="180" w:rightFromText="180" w:vertAnchor="text" w:horzAnchor="margin" w:tblpY="126"/>
        <w:tblW w:w="0" w:type="auto"/>
        <w:tblLook w:val="04A0" w:firstRow="1" w:lastRow="0" w:firstColumn="1" w:lastColumn="0" w:noHBand="0" w:noVBand="1"/>
      </w:tblPr>
      <w:tblGrid>
        <w:gridCol w:w="4505"/>
        <w:gridCol w:w="4505"/>
      </w:tblGrid>
      <w:tr w:rsidR="005D0DFF" w:rsidRPr="005D0DFF" w14:paraId="06782C45" w14:textId="77777777" w:rsidTr="005D0DFF">
        <w:tc>
          <w:tcPr>
            <w:tcW w:w="4508" w:type="dxa"/>
            <w:shd w:val="clear" w:color="auto" w:fill="D9D9D9" w:themeFill="background1" w:themeFillShade="D9"/>
          </w:tcPr>
          <w:p w14:paraId="1889EDEB" w14:textId="77777777" w:rsidR="005D0DFF" w:rsidRPr="005D0DFF" w:rsidRDefault="005D0DFF" w:rsidP="005D0DFF">
            <w:pPr>
              <w:spacing w:line="360" w:lineRule="auto"/>
              <w:jc w:val="center"/>
              <w:rPr>
                <w:rFonts w:asciiTheme="minorHAnsi" w:hAnsiTheme="minorHAnsi" w:cstheme="minorHAnsi"/>
                <w:b/>
                <w:sz w:val="32"/>
                <w:szCs w:val="32"/>
                <w:highlight w:val="lightGray"/>
              </w:rPr>
            </w:pPr>
            <w:r w:rsidRPr="005D0DFF">
              <w:rPr>
                <w:rFonts w:asciiTheme="minorHAnsi" w:hAnsiTheme="minorHAnsi" w:cstheme="minorHAnsi"/>
                <w:b/>
                <w:sz w:val="32"/>
                <w:szCs w:val="32"/>
                <w:highlight w:val="lightGray"/>
              </w:rPr>
              <w:t>Organisation</w:t>
            </w:r>
          </w:p>
        </w:tc>
        <w:tc>
          <w:tcPr>
            <w:tcW w:w="4508" w:type="dxa"/>
            <w:shd w:val="clear" w:color="auto" w:fill="D9D9D9" w:themeFill="background1" w:themeFillShade="D9"/>
          </w:tcPr>
          <w:p w14:paraId="7E79171A" w14:textId="77777777" w:rsidR="005D0DFF" w:rsidRPr="005D0DFF" w:rsidRDefault="005D0DFF" w:rsidP="005D0DFF">
            <w:pPr>
              <w:spacing w:line="360" w:lineRule="auto"/>
              <w:jc w:val="center"/>
              <w:rPr>
                <w:rFonts w:asciiTheme="minorHAnsi" w:hAnsiTheme="minorHAnsi" w:cstheme="minorHAnsi"/>
                <w:b/>
                <w:sz w:val="32"/>
                <w:szCs w:val="32"/>
                <w:highlight w:val="lightGray"/>
              </w:rPr>
            </w:pPr>
            <w:r w:rsidRPr="005D0DFF">
              <w:rPr>
                <w:rFonts w:asciiTheme="minorHAnsi" w:hAnsiTheme="minorHAnsi" w:cstheme="minorHAnsi"/>
                <w:b/>
                <w:sz w:val="32"/>
                <w:szCs w:val="32"/>
                <w:highlight w:val="lightGray"/>
              </w:rPr>
              <w:t>Relationship Status</w:t>
            </w:r>
          </w:p>
        </w:tc>
      </w:tr>
      <w:tr w:rsidR="005D0DFF" w:rsidRPr="005D0DFF" w14:paraId="64681D90" w14:textId="77777777" w:rsidTr="005D0DFF">
        <w:tc>
          <w:tcPr>
            <w:tcW w:w="4508" w:type="dxa"/>
          </w:tcPr>
          <w:p w14:paraId="4B47153A" w14:textId="77777777" w:rsidR="005D0DFF" w:rsidRPr="005D0DFF" w:rsidRDefault="005D0DFF" w:rsidP="005D0DFF">
            <w:pPr>
              <w:spacing w:line="360" w:lineRule="auto"/>
              <w:jc w:val="center"/>
              <w:rPr>
                <w:rFonts w:asciiTheme="minorHAnsi" w:eastAsia="Times New Roman" w:hAnsiTheme="minorHAnsi" w:cstheme="minorHAnsi"/>
                <w:sz w:val="32"/>
                <w:szCs w:val="32"/>
                <w:lang w:eastAsia="en-GB"/>
              </w:rPr>
            </w:pPr>
            <w:r w:rsidRPr="005D0DFF">
              <w:rPr>
                <w:rFonts w:asciiTheme="minorHAnsi" w:eastAsia="Times New Roman" w:hAnsiTheme="minorHAnsi" w:cstheme="minorHAnsi"/>
                <w:b/>
                <w:bCs/>
                <w:sz w:val="32"/>
                <w:szCs w:val="32"/>
                <w:lang w:eastAsia="en-GB"/>
              </w:rPr>
              <w:t>Astra Fund Holland BV</w:t>
            </w:r>
          </w:p>
          <w:p w14:paraId="01063AD3" w14:textId="77777777" w:rsidR="005D0DFF" w:rsidRPr="005D0DFF" w:rsidRDefault="005D0DFF" w:rsidP="005D0DFF">
            <w:pPr>
              <w:spacing w:line="360" w:lineRule="auto"/>
              <w:jc w:val="center"/>
              <w:rPr>
                <w:rFonts w:asciiTheme="minorHAnsi" w:hAnsiTheme="minorHAnsi" w:cstheme="minorHAnsi"/>
                <w:b/>
                <w:sz w:val="32"/>
                <w:szCs w:val="32"/>
              </w:rPr>
            </w:pPr>
            <w:proofErr w:type="spellStart"/>
            <w:r w:rsidRPr="005D0DFF">
              <w:rPr>
                <w:rFonts w:asciiTheme="minorHAnsi" w:eastAsia="Times New Roman" w:hAnsiTheme="minorHAnsi" w:cstheme="minorHAnsi"/>
                <w:sz w:val="32"/>
                <w:szCs w:val="32"/>
                <w:lang w:eastAsia="en-GB"/>
              </w:rPr>
              <w:t>Middel</w:t>
            </w:r>
            <w:proofErr w:type="spellEnd"/>
            <w:r w:rsidRPr="005D0DFF">
              <w:rPr>
                <w:rFonts w:asciiTheme="minorHAnsi" w:eastAsia="Times New Roman" w:hAnsiTheme="minorHAnsi" w:cstheme="minorHAnsi"/>
                <w:sz w:val="32"/>
                <w:szCs w:val="32"/>
                <w:lang w:eastAsia="en-GB"/>
              </w:rPr>
              <w:t xml:space="preserve"> </w:t>
            </w:r>
            <w:proofErr w:type="spellStart"/>
            <w:r w:rsidRPr="005D0DFF">
              <w:rPr>
                <w:rFonts w:asciiTheme="minorHAnsi" w:eastAsia="Times New Roman" w:hAnsiTheme="minorHAnsi" w:cstheme="minorHAnsi"/>
                <w:sz w:val="32"/>
                <w:szCs w:val="32"/>
                <w:lang w:eastAsia="en-GB"/>
              </w:rPr>
              <w:t>Broekweg</w:t>
            </w:r>
            <w:proofErr w:type="spellEnd"/>
            <w:r w:rsidRPr="005D0DFF">
              <w:rPr>
                <w:rFonts w:asciiTheme="minorHAnsi" w:eastAsia="Times New Roman" w:hAnsiTheme="minorHAnsi" w:cstheme="minorHAnsi"/>
                <w:sz w:val="32"/>
                <w:szCs w:val="32"/>
                <w:lang w:eastAsia="en-GB"/>
              </w:rPr>
              <w:t xml:space="preserve"> 29, 2675 KB </w:t>
            </w:r>
            <w:proofErr w:type="spellStart"/>
            <w:r w:rsidRPr="005D0DFF">
              <w:rPr>
                <w:rFonts w:asciiTheme="minorHAnsi" w:eastAsia="Times New Roman" w:hAnsiTheme="minorHAnsi" w:cstheme="minorHAnsi"/>
                <w:sz w:val="32"/>
                <w:szCs w:val="32"/>
                <w:lang w:eastAsia="en-GB"/>
              </w:rPr>
              <w:t>Honselersdijk</w:t>
            </w:r>
            <w:proofErr w:type="spellEnd"/>
            <w:r w:rsidRPr="005D0DFF">
              <w:rPr>
                <w:rFonts w:asciiTheme="minorHAnsi" w:eastAsia="Times New Roman" w:hAnsiTheme="minorHAnsi" w:cstheme="minorHAnsi"/>
                <w:sz w:val="32"/>
                <w:szCs w:val="32"/>
                <w:lang w:eastAsia="en-GB"/>
              </w:rPr>
              <w:t>, Holland</w:t>
            </w:r>
          </w:p>
          <w:p w14:paraId="670B6194" w14:textId="77777777" w:rsidR="005D0DFF" w:rsidRPr="005D0DFF" w:rsidRDefault="005D0DFF" w:rsidP="005D0DFF">
            <w:pPr>
              <w:spacing w:line="360" w:lineRule="auto"/>
              <w:jc w:val="center"/>
              <w:rPr>
                <w:rFonts w:asciiTheme="minorHAnsi" w:hAnsiTheme="minorHAnsi" w:cstheme="minorHAnsi"/>
                <w:bCs/>
                <w:sz w:val="32"/>
                <w:szCs w:val="32"/>
              </w:rPr>
            </w:pPr>
          </w:p>
        </w:tc>
        <w:tc>
          <w:tcPr>
            <w:tcW w:w="4508" w:type="dxa"/>
          </w:tcPr>
          <w:p w14:paraId="3AAB5C0F" w14:textId="77777777" w:rsidR="005D0DFF" w:rsidRPr="005D0DFF" w:rsidRDefault="005D0DFF" w:rsidP="005D0DFF">
            <w:pPr>
              <w:spacing w:line="360" w:lineRule="auto"/>
              <w:jc w:val="center"/>
              <w:rPr>
                <w:rFonts w:asciiTheme="minorHAnsi" w:hAnsiTheme="minorHAnsi" w:cstheme="minorHAnsi"/>
                <w:bCs/>
                <w:sz w:val="32"/>
                <w:szCs w:val="32"/>
              </w:rPr>
            </w:pPr>
          </w:p>
          <w:p w14:paraId="5AF782F7" w14:textId="77777777" w:rsidR="005D0DFF" w:rsidRPr="005D0DFF" w:rsidRDefault="005D0DFF" w:rsidP="005D0DFF">
            <w:pPr>
              <w:spacing w:line="360" w:lineRule="auto"/>
              <w:jc w:val="center"/>
              <w:rPr>
                <w:rFonts w:asciiTheme="minorHAnsi" w:hAnsiTheme="minorHAnsi" w:cstheme="minorHAnsi"/>
                <w:b/>
                <w:sz w:val="32"/>
                <w:szCs w:val="32"/>
              </w:rPr>
            </w:pPr>
            <w:r w:rsidRPr="005D0DFF">
              <w:rPr>
                <w:rFonts w:asciiTheme="minorHAnsi" w:hAnsiTheme="minorHAnsi" w:cstheme="minorHAnsi"/>
                <w:bCs/>
                <w:sz w:val="32"/>
                <w:szCs w:val="32"/>
              </w:rPr>
              <w:t>Long – term alliance (contract)</w:t>
            </w:r>
          </w:p>
        </w:tc>
      </w:tr>
      <w:tr w:rsidR="005D0DFF" w:rsidRPr="005D0DFF" w14:paraId="6BCED1AC" w14:textId="77777777" w:rsidTr="005D0DFF">
        <w:tc>
          <w:tcPr>
            <w:tcW w:w="4508" w:type="dxa"/>
            <w:shd w:val="clear" w:color="auto" w:fill="D9D9D9" w:themeFill="background1" w:themeFillShade="D9"/>
          </w:tcPr>
          <w:p w14:paraId="0943035E" w14:textId="77777777" w:rsidR="005D0DFF" w:rsidRPr="005D0DFF" w:rsidRDefault="005D0DFF" w:rsidP="005D0DFF">
            <w:pPr>
              <w:spacing w:line="360" w:lineRule="auto"/>
              <w:jc w:val="center"/>
              <w:rPr>
                <w:rFonts w:asciiTheme="minorHAnsi" w:hAnsiTheme="minorHAnsi" w:cstheme="minorHAnsi"/>
                <w:b/>
                <w:sz w:val="32"/>
                <w:szCs w:val="32"/>
              </w:rPr>
            </w:pPr>
            <w:r w:rsidRPr="005D0DFF">
              <w:rPr>
                <w:rFonts w:asciiTheme="minorHAnsi" w:hAnsiTheme="minorHAnsi" w:cstheme="minorHAnsi"/>
                <w:b/>
                <w:sz w:val="32"/>
                <w:szCs w:val="32"/>
              </w:rPr>
              <w:t>Service provided</w:t>
            </w:r>
          </w:p>
        </w:tc>
        <w:tc>
          <w:tcPr>
            <w:tcW w:w="4508" w:type="dxa"/>
            <w:shd w:val="clear" w:color="auto" w:fill="D9D9D9" w:themeFill="background1" w:themeFillShade="D9"/>
          </w:tcPr>
          <w:p w14:paraId="6AE4EFC2" w14:textId="77777777" w:rsidR="005D0DFF" w:rsidRPr="005D0DFF" w:rsidRDefault="005D0DFF" w:rsidP="005D0DFF">
            <w:pPr>
              <w:spacing w:line="360" w:lineRule="auto"/>
              <w:jc w:val="center"/>
              <w:rPr>
                <w:rFonts w:asciiTheme="minorHAnsi" w:hAnsiTheme="minorHAnsi" w:cstheme="minorHAnsi"/>
                <w:b/>
                <w:sz w:val="32"/>
                <w:szCs w:val="32"/>
              </w:rPr>
            </w:pPr>
            <w:r w:rsidRPr="005D0DFF">
              <w:rPr>
                <w:rFonts w:asciiTheme="minorHAnsi" w:hAnsiTheme="minorHAnsi" w:cstheme="minorHAnsi"/>
                <w:b/>
                <w:sz w:val="32"/>
                <w:szCs w:val="32"/>
              </w:rPr>
              <w:t>Key terms of the relationship</w:t>
            </w:r>
          </w:p>
        </w:tc>
      </w:tr>
      <w:tr w:rsidR="005D0DFF" w:rsidRPr="005D0DFF" w14:paraId="35C72771" w14:textId="77777777" w:rsidTr="005D0DFF">
        <w:tc>
          <w:tcPr>
            <w:tcW w:w="4508" w:type="dxa"/>
          </w:tcPr>
          <w:p w14:paraId="784E9869" w14:textId="77777777" w:rsidR="005D0DFF" w:rsidRPr="005D0DFF" w:rsidRDefault="005D0DFF" w:rsidP="005D0DFF">
            <w:pPr>
              <w:spacing w:line="360" w:lineRule="auto"/>
              <w:rPr>
                <w:rFonts w:asciiTheme="minorHAnsi" w:hAnsiTheme="minorHAnsi" w:cstheme="minorHAnsi"/>
                <w:bCs/>
                <w:sz w:val="32"/>
                <w:szCs w:val="32"/>
              </w:rPr>
            </w:pPr>
          </w:p>
          <w:p w14:paraId="7A39E7C1" w14:textId="77777777" w:rsidR="005D0DFF" w:rsidRPr="005D0DFF" w:rsidRDefault="005D0DFF" w:rsidP="005D0DFF">
            <w:pPr>
              <w:pStyle w:val="ListParagraph"/>
              <w:numPr>
                <w:ilvl w:val="0"/>
                <w:numId w:val="15"/>
              </w:numPr>
              <w:spacing w:after="0" w:line="360" w:lineRule="auto"/>
              <w:rPr>
                <w:rFonts w:asciiTheme="minorHAnsi" w:hAnsiTheme="minorHAnsi" w:cstheme="minorHAnsi"/>
                <w:bCs/>
                <w:sz w:val="32"/>
                <w:szCs w:val="32"/>
              </w:rPr>
            </w:pPr>
            <w:r w:rsidRPr="005D0DFF">
              <w:rPr>
                <w:rFonts w:asciiTheme="minorHAnsi" w:hAnsiTheme="minorHAnsi" w:cstheme="minorHAnsi"/>
                <w:bCs/>
                <w:sz w:val="32"/>
                <w:szCs w:val="32"/>
              </w:rPr>
              <w:t>Fresh cut flowers</w:t>
            </w:r>
          </w:p>
          <w:p w14:paraId="1A7CE1CF" w14:textId="77777777" w:rsidR="005D0DFF" w:rsidRPr="005D0DFF" w:rsidRDefault="005D0DFF" w:rsidP="005D0DFF">
            <w:pPr>
              <w:pStyle w:val="ListParagraph"/>
              <w:numPr>
                <w:ilvl w:val="0"/>
                <w:numId w:val="15"/>
              </w:numPr>
              <w:spacing w:after="0" w:line="360" w:lineRule="auto"/>
              <w:rPr>
                <w:rFonts w:asciiTheme="minorHAnsi" w:hAnsiTheme="minorHAnsi" w:cstheme="minorHAnsi"/>
                <w:bCs/>
                <w:sz w:val="32"/>
                <w:szCs w:val="32"/>
              </w:rPr>
            </w:pPr>
            <w:r w:rsidRPr="005D0DFF">
              <w:rPr>
                <w:rFonts w:asciiTheme="minorHAnsi" w:hAnsiTheme="minorHAnsi" w:cstheme="minorHAnsi"/>
                <w:bCs/>
                <w:sz w:val="32"/>
                <w:szCs w:val="32"/>
              </w:rPr>
              <w:t>Potted plants</w:t>
            </w:r>
          </w:p>
          <w:p w14:paraId="43EF7E11" w14:textId="77777777" w:rsidR="005D0DFF" w:rsidRPr="005D0DFF" w:rsidRDefault="005D0DFF" w:rsidP="005D0DFF">
            <w:pPr>
              <w:pStyle w:val="ListParagraph"/>
              <w:numPr>
                <w:ilvl w:val="0"/>
                <w:numId w:val="15"/>
              </w:numPr>
              <w:spacing w:after="0" w:line="360" w:lineRule="auto"/>
              <w:rPr>
                <w:rFonts w:asciiTheme="minorHAnsi" w:hAnsiTheme="minorHAnsi" w:cstheme="minorHAnsi"/>
                <w:bCs/>
                <w:sz w:val="32"/>
                <w:szCs w:val="32"/>
              </w:rPr>
            </w:pPr>
            <w:r w:rsidRPr="005D0DFF">
              <w:rPr>
                <w:rFonts w:asciiTheme="minorHAnsi" w:hAnsiTheme="minorHAnsi" w:cstheme="minorHAnsi"/>
                <w:bCs/>
                <w:sz w:val="32"/>
                <w:szCs w:val="32"/>
              </w:rPr>
              <w:t>Outdoor plants</w:t>
            </w:r>
          </w:p>
        </w:tc>
        <w:tc>
          <w:tcPr>
            <w:tcW w:w="4508" w:type="dxa"/>
          </w:tcPr>
          <w:p w14:paraId="55C43109" w14:textId="77777777" w:rsidR="005D0DFF" w:rsidRPr="005D0DFF" w:rsidRDefault="005D0DFF" w:rsidP="005D0DFF">
            <w:pPr>
              <w:spacing w:line="360" w:lineRule="auto"/>
              <w:rPr>
                <w:rFonts w:asciiTheme="minorHAnsi" w:hAnsiTheme="minorHAnsi" w:cstheme="minorHAnsi"/>
                <w:sz w:val="32"/>
                <w:szCs w:val="32"/>
                <w:shd w:val="clear" w:color="auto" w:fill="FFFFFF"/>
              </w:rPr>
            </w:pPr>
          </w:p>
          <w:p w14:paraId="6299FE75" w14:textId="77777777" w:rsidR="005D0DFF" w:rsidRPr="005D0DFF" w:rsidRDefault="005D0DFF" w:rsidP="005D0DFF">
            <w:pPr>
              <w:pStyle w:val="ListParagraph"/>
              <w:numPr>
                <w:ilvl w:val="0"/>
                <w:numId w:val="1"/>
              </w:numPr>
              <w:spacing w:after="0" w:line="360" w:lineRule="auto"/>
              <w:rPr>
                <w:rFonts w:asciiTheme="minorHAnsi" w:hAnsiTheme="minorHAnsi" w:cstheme="minorHAnsi"/>
                <w:sz w:val="32"/>
                <w:szCs w:val="32"/>
              </w:rPr>
            </w:pPr>
            <w:r w:rsidRPr="005D0DFF">
              <w:rPr>
                <w:rFonts w:asciiTheme="minorHAnsi" w:hAnsiTheme="minorHAnsi" w:cstheme="minorHAnsi"/>
                <w:sz w:val="32"/>
                <w:szCs w:val="32"/>
                <w:shd w:val="clear" w:color="auto" w:fill="FFFFFF"/>
              </w:rPr>
              <w:t>Contractual agreement</w:t>
            </w:r>
          </w:p>
          <w:p w14:paraId="48C3C6B0" w14:textId="77777777" w:rsidR="005D0DFF" w:rsidRPr="005D0DFF" w:rsidRDefault="005D0DFF" w:rsidP="005D0DFF">
            <w:pPr>
              <w:pStyle w:val="ListParagraph"/>
              <w:numPr>
                <w:ilvl w:val="0"/>
                <w:numId w:val="1"/>
              </w:numPr>
              <w:spacing w:after="0" w:line="360" w:lineRule="auto"/>
              <w:rPr>
                <w:rFonts w:asciiTheme="minorHAnsi" w:hAnsiTheme="minorHAnsi" w:cstheme="minorHAnsi"/>
                <w:sz w:val="32"/>
                <w:szCs w:val="32"/>
              </w:rPr>
            </w:pPr>
            <w:r w:rsidRPr="005D0DFF">
              <w:rPr>
                <w:rFonts w:asciiTheme="minorHAnsi" w:hAnsiTheme="minorHAnsi" w:cstheme="minorHAnsi"/>
                <w:sz w:val="32"/>
                <w:szCs w:val="32"/>
                <w:shd w:val="clear" w:color="auto" w:fill="FFFFFF"/>
              </w:rPr>
              <w:t>Fixed wholesale prices</w:t>
            </w:r>
          </w:p>
          <w:p w14:paraId="19AA3544" w14:textId="77777777" w:rsidR="005D0DFF" w:rsidRPr="005D0DFF" w:rsidRDefault="005D0DFF" w:rsidP="005D0DFF">
            <w:pPr>
              <w:pStyle w:val="ListParagraph"/>
              <w:numPr>
                <w:ilvl w:val="0"/>
                <w:numId w:val="1"/>
              </w:numPr>
              <w:spacing w:after="0" w:line="360" w:lineRule="auto"/>
              <w:rPr>
                <w:rFonts w:asciiTheme="minorHAnsi" w:hAnsiTheme="minorHAnsi" w:cstheme="minorHAnsi"/>
                <w:sz w:val="32"/>
                <w:szCs w:val="32"/>
              </w:rPr>
            </w:pPr>
            <w:r w:rsidRPr="005D0DFF">
              <w:rPr>
                <w:rFonts w:asciiTheme="minorHAnsi" w:hAnsiTheme="minorHAnsi" w:cstheme="minorHAnsi"/>
                <w:sz w:val="32"/>
                <w:szCs w:val="32"/>
                <w:shd w:val="clear" w:color="auto" w:fill="FFFFFF"/>
              </w:rPr>
              <w:t>Delivery conditions</w:t>
            </w:r>
          </w:p>
          <w:p w14:paraId="31CA37B0" w14:textId="77777777" w:rsidR="005D0DFF" w:rsidRPr="005D0DFF" w:rsidRDefault="005D0DFF" w:rsidP="005D0DFF">
            <w:pPr>
              <w:pStyle w:val="ListParagraph"/>
              <w:numPr>
                <w:ilvl w:val="0"/>
                <w:numId w:val="1"/>
              </w:numPr>
              <w:spacing w:after="0" w:line="360" w:lineRule="auto"/>
              <w:rPr>
                <w:rFonts w:asciiTheme="minorHAnsi" w:hAnsiTheme="minorHAnsi" w:cstheme="minorHAnsi"/>
                <w:sz w:val="32"/>
                <w:szCs w:val="32"/>
              </w:rPr>
            </w:pPr>
            <w:r w:rsidRPr="005D0DFF">
              <w:rPr>
                <w:rFonts w:asciiTheme="minorHAnsi" w:hAnsiTheme="minorHAnsi" w:cstheme="minorHAnsi"/>
                <w:sz w:val="32"/>
                <w:szCs w:val="32"/>
                <w:shd w:val="clear" w:color="auto" w:fill="FFFFFF"/>
              </w:rPr>
              <w:t>Quantities and quality</w:t>
            </w:r>
          </w:p>
        </w:tc>
      </w:tr>
    </w:tbl>
    <w:p w14:paraId="3440DEFC" w14:textId="77777777" w:rsidR="005D0DFF" w:rsidRPr="005D0DFF" w:rsidRDefault="005D0DFF" w:rsidP="005D0DFF">
      <w:pPr>
        <w:spacing w:line="360" w:lineRule="auto"/>
        <w:jc w:val="both"/>
        <w:rPr>
          <w:rFonts w:asciiTheme="minorHAnsi" w:hAnsiTheme="minorHAnsi" w:cstheme="minorHAnsi"/>
          <w:color w:val="262626"/>
          <w:sz w:val="32"/>
          <w:szCs w:val="32"/>
          <w:shd w:val="clear" w:color="auto" w:fill="FFFFFF"/>
        </w:rPr>
      </w:pPr>
    </w:p>
    <w:p w14:paraId="37B74795" w14:textId="77777777" w:rsidR="005D0DFF" w:rsidRPr="005D0DFF" w:rsidRDefault="005D0DFF" w:rsidP="005D0DFF">
      <w:pPr>
        <w:shd w:val="clear" w:color="auto" w:fill="FFFFFF"/>
        <w:spacing w:line="360" w:lineRule="auto"/>
        <w:jc w:val="both"/>
        <w:rPr>
          <w:rFonts w:asciiTheme="minorHAnsi" w:eastAsia="Times New Roman" w:hAnsiTheme="minorHAnsi" w:cstheme="minorHAnsi"/>
          <w:sz w:val="32"/>
          <w:szCs w:val="32"/>
          <w:lang w:val="uk-UA" w:eastAsia="en-GB"/>
        </w:rPr>
      </w:pPr>
      <w:r w:rsidRPr="005D0DFF">
        <w:rPr>
          <w:rFonts w:asciiTheme="minorHAnsi" w:hAnsiTheme="minorHAnsi" w:cstheme="minorHAnsi"/>
          <w:color w:val="262626"/>
          <w:sz w:val="32"/>
          <w:szCs w:val="32"/>
          <w:shd w:val="clear" w:color="auto" w:fill="FFFFFF"/>
        </w:rPr>
        <w:lastRenderedPageBreak/>
        <w:t xml:space="preserve">     </w:t>
      </w:r>
      <w:r w:rsidRPr="005D0DFF">
        <w:rPr>
          <w:rFonts w:asciiTheme="minorHAnsi" w:eastAsia="Times New Roman" w:hAnsiTheme="minorHAnsi" w:cstheme="minorHAnsi"/>
          <w:i/>
          <w:iCs/>
          <w:sz w:val="32"/>
          <w:szCs w:val="32"/>
          <w:lang w:eastAsia="en-GB"/>
        </w:rPr>
        <w:t>Agora Group (Belgium)</w:t>
      </w:r>
      <w:r w:rsidRPr="005D0DFF">
        <w:rPr>
          <w:rFonts w:asciiTheme="minorHAnsi" w:eastAsia="Times New Roman" w:hAnsiTheme="minorHAnsi" w:cstheme="minorHAnsi"/>
          <w:sz w:val="32"/>
          <w:szCs w:val="32"/>
          <w:lang w:eastAsia="en-GB"/>
        </w:rPr>
        <w:t xml:space="preserve"> is a worldwide wholesale company that has branches in different countries. The main address of the company is </w:t>
      </w:r>
      <w:proofErr w:type="spellStart"/>
      <w:r w:rsidRPr="005D0DFF">
        <w:rPr>
          <w:rFonts w:asciiTheme="minorHAnsi" w:eastAsia="Times New Roman" w:hAnsiTheme="minorHAnsi" w:cstheme="minorHAnsi"/>
          <w:sz w:val="32"/>
          <w:szCs w:val="32"/>
          <w:lang w:eastAsia="en-GB"/>
        </w:rPr>
        <w:t>Keizershoek</w:t>
      </w:r>
      <w:proofErr w:type="spellEnd"/>
      <w:r w:rsidRPr="005D0DFF">
        <w:rPr>
          <w:rFonts w:asciiTheme="minorHAnsi" w:eastAsia="Times New Roman" w:hAnsiTheme="minorHAnsi" w:cstheme="minorHAnsi"/>
          <w:sz w:val="32"/>
          <w:szCs w:val="32"/>
          <w:lang w:eastAsia="en-GB"/>
        </w:rPr>
        <w:t xml:space="preserve"> 312, 2550 </w:t>
      </w:r>
      <w:proofErr w:type="spellStart"/>
      <w:r w:rsidRPr="005D0DFF">
        <w:rPr>
          <w:rFonts w:asciiTheme="minorHAnsi" w:eastAsia="Times New Roman" w:hAnsiTheme="minorHAnsi" w:cstheme="minorHAnsi"/>
          <w:sz w:val="32"/>
          <w:szCs w:val="32"/>
          <w:lang w:eastAsia="en-GB"/>
        </w:rPr>
        <w:t>Kontich</w:t>
      </w:r>
      <w:proofErr w:type="spellEnd"/>
      <w:r w:rsidRPr="005D0DFF">
        <w:rPr>
          <w:rFonts w:asciiTheme="minorHAnsi" w:eastAsia="Times New Roman" w:hAnsiTheme="minorHAnsi" w:cstheme="minorHAnsi"/>
          <w:sz w:val="32"/>
          <w:szCs w:val="32"/>
          <w:lang w:eastAsia="en-GB"/>
        </w:rPr>
        <w:t xml:space="preserve">, Belgium. </w:t>
      </w:r>
      <w:r w:rsidRPr="005D0DFF">
        <w:rPr>
          <w:rFonts w:asciiTheme="minorHAnsi" w:eastAsia="Times New Roman" w:hAnsiTheme="minorHAnsi" w:cstheme="minorHAnsi"/>
          <w:i/>
          <w:iCs/>
          <w:sz w:val="32"/>
          <w:szCs w:val="32"/>
          <w:lang w:eastAsia="en-GB"/>
        </w:rPr>
        <w:t>Agora</w:t>
      </w:r>
      <w:r w:rsidRPr="005D0DFF">
        <w:rPr>
          <w:rFonts w:asciiTheme="minorHAnsi" w:eastAsia="Times New Roman" w:hAnsiTheme="minorHAnsi" w:cstheme="minorHAnsi"/>
          <w:sz w:val="32"/>
          <w:szCs w:val="32"/>
          <w:lang w:eastAsia="en-GB"/>
        </w:rPr>
        <w:t xml:space="preserve"> will be a good partner for the </w:t>
      </w:r>
      <w:r w:rsidRPr="005D0DFF">
        <w:rPr>
          <w:rFonts w:asciiTheme="minorHAnsi" w:eastAsia="Times New Roman" w:hAnsiTheme="minorHAnsi" w:cstheme="minorHAnsi"/>
          <w:i/>
          <w:iCs/>
          <w:sz w:val="32"/>
          <w:szCs w:val="32"/>
          <w:lang w:eastAsia="en-GB"/>
        </w:rPr>
        <w:t>Crocus</w:t>
      </w:r>
      <w:r w:rsidRPr="005D0DFF">
        <w:rPr>
          <w:rFonts w:asciiTheme="minorHAnsi" w:eastAsia="Times New Roman" w:hAnsiTheme="minorHAnsi" w:cstheme="minorHAnsi"/>
          <w:sz w:val="32"/>
          <w:szCs w:val="32"/>
          <w:lang w:eastAsia="en-GB"/>
        </w:rPr>
        <w:t xml:space="preserve"> as a company has a wide range of services and products as the company is a market leader in Belgium. The company represents a wide range of products and accessories that will be needed for our florists to provide a flower decoration service. (Agora Group, 2015)</w:t>
      </w:r>
    </w:p>
    <w:p w14:paraId="0D41F766" w14:textId="77777777" w:rsidR="005D0DFF" w:rsidRPr="005D0DFF" w:rsidRDefault="005D0DFF" w:rsidP="005D0DFF">
      <w:pPr>
        <w:spacing w:line="360" w:lineRule="auto"/>
        <w:jc w:val="center"/>
        <w:rPr>
          <w:rFonts w:asciiTheme="minorHAnsi" w:hAnsiTheme="minorHAnsi" w:cstheme="minorHAnsi"/>
          <w:b/>
          <w:sz w:val="32"/>
          <w:szCs w:val="32"/>
        </w:rPr>
      </w:pPr>
      <w:r w:rsidRPr="005D0DFF">
        <w:rPr>
          <w:rFonts w:asciiTheme="minorHAnsi" w:hAnsiTheme="minorHAnsi" w:cstheme="minorHAnsi"/>
          <w:b/>
          <w:sz w:val="32"/>
          <w:szCs w:val="32"/>
        </w:rPr>
        <w:t>Supplier 3</w:t>
      </w:r>
    </w:p>
    <w:tbl>
      <w:tblPr>
        <w:tblStyle w:val="TableGrid"/>
        <w:tblpPr w:leftFromText="180" w:rightFromText="180" w:vertAnchor="text" w:horzAnchor="margin" w:tblpY="126"/>
        <w:tblW w:w="0" w:type="auto"/>
        <w:tblLook w:val="04A0" w:firstRow="1" w:lastRow="0" w:firstColumn="1" w:lastColumn="0" w:noHBand="0" w:noVBand="1"/>
      </w:tblPr>
      <w:tblGrid>
        <w:gridCol w:w="4505"/>
        <w:gridCol w:w="4505"/>
      </w:tblGrid>
      <w:tr w:rsidR="005D0DFF" w:rsidRPr="005D0DFF" w14:paraId="321E4430" w14:textId="77777777" w:rsidTr="005D0DFF">
        <w:tc>
          <w:tcPr>
            <w:tcW w:w="4508" w:type="dxa"/>
            <w:shd w:val="clear" w:color="auto" w:fill="D9D9D9" w:themeFill="background1" w:themeFillShade="D9"/>
          </w:tcPr>
          <w:p w14:paraId="36BCB67B" w14:textId="77777777" w:rsidR="005D0DFF" w:rsidRPr="005D0DFF" w:rsidRDefault="005D0DFF" w:rsidP="005D0DFF">
            <w:pPr>
              <w:spacing w:line="360" w:lineRule="auto"/>
              <w:jc w:val="center"/>
              <w:rPr>
                <w:rFonts w:asciiTheme="minorHAnsi" w:hAnsiTheme="minorHAnsi" w:cstheme="minorHAnsi"/>
                <w:b/>
                <w:sz w:val="32"/>
                <w:szCs w:val="32"/>
                <w:highlight w:val="lightGray"/>
              </w:rPr>
            </w:pPr>
            <w:r w:rsidRPr="005D0DFF">
              <w:rPr>
                <w:rFonts w:asciiTheme="minorHAnsi" w:hAnsiTheme="minorHAnsi" w:cstheme="minorHAnsi"/>
                <w:b/>
                <w:sz w:val="32"/>
                <w:szCs w:val="32"/>
                <w:highlight w:val="lightGray"/>
              </w:rPr>
              <w:t>Organisation</w:t>
            </w:r>
          </w:p>
        </w:tc>
        <w:tc>
          <w:tcPr>
            <w:tcW w:w="4508" w:type="dxa"/>
            <w:shd w:val="clear" w:color="auto" w:fill="D9D9D9" w:themeFill="background1" w:themeFillShade="D9"/>
          </w:tcPr>
          <w:p w14:paraId="00B16FE5" w14:textId="77777777" w:rsidR="005D0DFF" w:rsidRPr="005D0DFF" w:rsidRDefault="005D0DFF" w:rsidP="005D0DFF">
            <w:pPr>
              <w:spacing w:line="360" w:lineRule="auto"/>
              <w:jc w:val="center"/>
              <w:rPr>
                <w:rFonts w:asciiTheme="minorHAnsi" w:hAnsiTheme="minorHAnsi" w:cstheme="minorHAnsi"/>
                <w:b/>
                <w:sz w:val="32"/>
                <w:szCs w:val="32"/>
                <w:highlight w:val="lightGray"/>
              </w:rPr>
            </w:pPr>
            <w:r w:rsidRPr="005D0DFF">
              <w:rPr>
                <w:rFonts w:asciiTheme="minorHAnsi" w:hAnsiTheme="minorHAnsi" w:cstheme="minorHAnsi"/>
                <w:b/>
                <w:sz w:val="32"/>
                <w:szCs w:val="32"/>
                <w:highlight w:val="lightGray"/>
              </w:rPr>
              <w:t>Relationship Status</w:t>
            </w:r>
          </w:p>
        </w:tc>
      </w:tr>
      <w:tr w:rsidR="005D0DFF" w:rsidRPr="005D0DFF" w14:paraId="41E28AF9" w14:textId="77777777" w:rsidTr="005D0DFF">
        <w:tc>
          <w:tcPr>
            <w:tcW w:w="4508" w:type="dxa"/>
          </w:tcPr>
          <w:p w14:paraId="4E2AAE6B" w14:textId="77777777" w:rsidR="005D0DFF" w:rsidRPr="005D0DFF" w:rsidRDefault="005D0DFF" w:rsidP="005D0DFF">
            <w:pPr>
              <w:spacing w:line="360" w:lineRule="auto"/>
              <w:jc w:val="center"/>
              <w:rPr>
                <w:rFonts w:asciiTheme="minorHAnsi" w:eastAsia="Times New Roman" w:hAnsiTheme="minorHAnsi" w:cstheme="minorHAnsi"/>
                <w:b/>
                <w:bCs/>
                <w:sz w:val="32"/>
                <w:szCs w:val="32"/>
                <w:lang w:eastAsia="en-GB"/>
              </w:rPr>
            </w:pPr>
          </w:p>
          <w:p w14:paraId="56722110" w14:textId="77777777" w:rsidR="005D0DFF" w:rsidRPr="005D0DFF" w:rsidRDefault="005D0DFF" w:rsidP="005D0DFF">
            <w:pPr>
              <w:spacing w:line="360" w:lineRule="auto"/>
              <w:jc w:val="center"/>
              <w:rPr>
                <w:rFonts w:asciiTheme="minorHAnsi" w:hAnsiTheme="minorHAnsi" w:cstheme="minorHAnsi"/>
                <w:b/>
                <w:sz w:val="32"/>
                <w:szCs w:val="32"/>
              </w:rPr>
            </w:pPr>
            <w:r w:rsidRPr="005D0DFF">
              <w:rPr>
                <w:rFonts w:asciiTheme="minorHAnsi" w:eastAsia="Times New Roman" w:hAnsiTheme="minorHAnsi" w:cstheme="minorHAnsi"/>
                <w:b/>
                <w:bCs/>
                <w:sz w:val="32"/>
                <w:szCs w:val="32"/>
                <w:lang w:eastAsia="en-GB"/>
              </w:rPr>
              <w:t>Agora Group (Belgium)</w:t>
            </w:r>
            <w:r w:rsidRPr="005D0DFF">
              <w:rPr>
                <w:rFonts w:asciiTheme="minorHAnsi" w:eastAsia="Times New Roman" w:hAnsiTheme="minorHAnsi" w:cstheme="minorHAnsi"/>
                <w:sz w:val="32"/>
                <w:szCs w:val="32"/>
                <w:lang w:eastAsia="en-GB"/>
              </w:rPr>
              <w:t xml:space="preserve"> </w:t>
            </w:r>
            <w:proofErr w:type="spellStart"/>
            <w:r w:rsidRPr="005D0DFF">
              <w:rPr>
                <w:rFonts w:asciiTheme="minorHAnsi" w:eastAsia="Times New Roman" w:hAnsiTheme="minorHAnsi" w:cstheme="minorHAnsi"/>
                <w:sz w:val="32"/>
                <w:szCs w:val="32"/>
                <w:lang w:eastAsia="en-GB"/>
              </w:rPr>
              <w:t>Keizershoek</w:t>
            </w:r>
            <w:proofErr w:type="spellEnd"/>
            <w:r w:rsidRPr="005D0DFF">
              <w:rPr>
                <w:rFonts w:asciiTheme="minorHAnsi" w:eastAsia="Times New Roman" w:hAnsiTheme="minorHAnsi" w:cstheme="minorHAnsi"/>
                <w:sz w:val="32"/>
                <w:szCs w:val="32"/>
                <w:lang w:eastAsia="en-GB"/>
              </w:rPr>
              <w:t xml:space="preserve"> 312, 2550 </w:t>
            </w:r>
            <w:proofErr w:type="spellStart"/>
            <w:r w:rsidRPr="005D0DFF">
              <w:rPr>
                <w:rFonts w:asciiTheme="minorHAnsi" w:eastAsia="Times New Roman" w:hAnsiTheme="minorHAnsi" w:cstheme="minorHAnsi"/>
                <w:sz w:val="32"/>
                <w:szCs w:val="32"/>
                <w:lang w:eastAsia="en-GB"/>
              </w:rPr>
              <w:t>Kontich</w:t>
            </w:r>
            <w:proofErr w:type="spellEnd"/>
            <w:r w:rsidRPr="005D0DFF">
              <w:rPr>
                <w:rFonts w:asciiTheme="minorHAnsi" w:eastAsia="Times New Roman" w:hAnsiTheme="minorHAnsi" w:cstheme="minorHAnsi"/>
                <w:sz w:val="32"/>
                <w:szCs w:val="32"/>
                <w:lang w:eastAsia="en-GB"/>
              </w:rPr>
              <w:t>, Belgium.</w:t>
            </w:r>
          </w:p>
          <w:p w14:paraId="736B5167" w14:textId="77777777" w:rsidR="005D0DFF" w:rsidRPr="005D0DFF" w:rsidRDefault="005D0DFF" w:rsidP="005D0DFF">
            <w:pPr>
              <w:spacing w:line="360" w:lineRule="auto"/>
              <w:jc w:val="center"/>
              <w:rPr>
                <w:rFonts w:asciiTheme="minorHAnsi" w:hAnsiTheme="minorHAnsi" w:cstheme="minorHAnsi"/>
                <w:bCs/>
                <w:sz w:val="32"/>
                <w:szCs w:val="32"/>
              </w:rPr>
            </w:pPr>
          </w:p>
        </w:tc>
        <w:tc>
          <w:tcPr>
            <w:tcW w:w="4508" w:type="dxa"/>
          </w:tcPr>
          <w:p w14:paraId="771EE083" w14:textId="77777777" w:rsidR="005D0DFF" w:rsidRPr="005D0DFF" w:rsidRDefault="005D0DFF" w:rsidP="005D0DFF">
            <w:pPr>
              <w:spacing w:line="360" w:lineRule="auto"/>
              <w:jc w:val="center"/>
              <w:rPr>
                <w:rFonts w:asciiTheme="minorHAnsi" w:hAnsiTheme="minorHAnsi" w:cstheme="minorHAnsi"/>
                <w:bCs/>
                <w:sz w:val="32"/>
                <w:szCs w:val="32"/>
              </w:rPr>
            </w:pPr>
          </w:p>
          <w:p w14:paraId="76980AC8" w14:textId="77777777" w:rsidR="005D0DFF" w:rsidRPr="005D0DFF" w:rsidRDefault="005D0DFF" w:rsidP="005D0DFF">
            <w:pPr>
              <w:spacing w:line="360" w:lineRule="auto"/>
              <w:jc w:val="center"/>
              <w:rPr>
                <w:rFonts w:asciiTheme="minorHAnsi" w:hAnsiTheme="minorHAnsi" w:cstheme="minorHAnsi"/>
                <w:b/>
                <w:sz w:val="32"/>
                <w:szCs w:val="32"/>
              </w:rPr>
            </w:pPr>
            <w:r w:rsidRPr="005D0DFF">
              <w:rPr>
                <w:rFonts w:asciiTheme="minorHAnsi" w:hAnsiTheme="minorHAnsi" w:cstheme="minorHAnsi"/>
                <w:bCs/>
                <w:sz w:val="32"/>
                <w:szCs w:val="32"/>
              </w:rPr>
              <w:t>Long – term alliance (contract)</w:t>
            </w:r>
          </w:p>
        </w:tc>
      </w:tr>
      <w:tr w:rsidR="005D0DFF" w:rsidRPr="005D0DFF" w14:paraId="4EFE20CD" w14:textId="77777777" w:rsidTr="005D0DFF">
        <w:tc>
          <w:tcPr>
            <w:tcW w:w="4508" w:type="dxa"/>
            <w:shd w:val="clear" w:color="auto" w:fill="D9D9D9" w:themeFill="background1" w:themeFillShade="D9"/>
          </w:tcPr>
          <w:p w14:paraId="2AFA5716" w14:textId="77777777" w:rsidR="005D0DFF" w:rsidRPr="005D0DFF" w:rsidRDefault="005D0DFF" w:rsidP="005D0DFF">
            <w:pPr>
              <w:spacing w:line="360" w:lineRule="auto"/>
              <w:jc w:val="center"/>
              <w:rPr>
                <w:rFonts w:asciiTheme="minorHAnsi" w:hAnsiTheme="minorHAnsi" w:cstheme="minorHAnsi"/>
                <w:b/>
                <w:sz w:val="32"/>
                <w:szCs w:val="32"/>
              </w:rPr>
            </w:pPr>
            <w:r w:rsidRPr="005D0DFF">
              <w:rPr>
                <w:rFonts w:asciiTheme="minorHAnsi" w:hAnsiTheme="minorHAnsi" w:cstheme="minorHAnsi"/>
                <w:b/>
                <w:sz w:val="32"/>
                <w:szCs w:val="32"/>
              </w:rPr>
              <w:t>Service provided</w:t>
            </w:r>
          </w:p>
        </w:tc>
        <w:tc>
          <w:tcPr>
            <w:tcW w:w="4508" w:type="dxa"/>
            <w:shd w:val="clear" w:color="auto" w:fill="D9D9D9" w:themeFill="background1" w:themeFillShade="D9"/>
          </w:tcPr>
          <w:p w14:paraId="60EBBEA8" w14:textId="77777777" w:rsidR="005D0DFF" w:rsidRPr="005D0DFF" w:rsidRDefault="005D0DFF" w:rsidP="005D0DFF">
            <w:pPr>
              <w:spacing w:line="360" w:lineRule="auto"/>
              <w:jc w:val="center"/>
              <w:rPr>
                <w:rFonts w:asciiTheme="minorHAnsi" w:hAnsiTheme="minorHAnsi" w:cstheme="minorHAnsi"/>
                <w:b/>
                <w:sz w:val="32"/>
                <w:szCs w:val="32"/>
              </w:rPr>
            </w:pPr>
            <w:r w:rsidRPr="005D0DFF">
              <w:rPr>
                <w:rFonts w:asciiTheme="minorHAnsi" w:hAnsiTheme="minorHAnsi" w:cstheme="minorHAnsi"/>
                <w:b/>
                <w:sz w:val="32"/>
                <w:szCs w:val="32"/>
              </w:rPr>
              <w:t>Key terms of the relationship</w:t>
            </w:r>
          </w:p>
        </w:tc>
      </w:tr>
      <w:tr w:rsidR="005D0DFF" w:rsidRPr="005D0DFF" w14:paraId="6422EA52" w14:textId="77777777" w:rsidTr="005D0DFF">
        <w:tc>
          <w:tcPr>
            <w:tcW w:w="4508" w:type="dxa"/>
          </w:tcPr>
          <w:p w14:paraId="063D3649" w14:textId="77777777" w:rsidR="005D0DFF" w:rsidRPr="005D0DFF" w:rsidRDefault="005D0DFF" w:rsidP="005D0DFF">
            <w:pPr>
              <w:spacing w:line="360" w:lineRule="auto"/>
              <w:jc w:val="center"/>
              <w:rPr>
                <w:rFonts w:asciiTheme="minorHAnsi" w:hAnsiTheme="minorHAnsi" w:cstheme="minorHAnsi"/>
                <w:b/>
                <w:sz w:val="32"/>
                <w:szCs w:val="32"/>
              </w:rPr>
            </w:pPr>
          </w:p>
          <w:p w14:paraId="755851E1" w14:textId="77777777" w:rsidR="005D0DFF" w:rsidRPr="005D0DFF" w:rsidRDefault="005D0DFF" w:rsidP="005D0DFF">
            <w:pPr>
              <w:pStyle w:val="ListParagraph"/>
              <w:numPr>
                <w:ilvl w:val="0"/>
                <w:numId w:val="14"/>
              </w:numPr>
              <w:spacing w:after="0" w:line="360" w:lineRule="auto"/>
              <w:rPr>
                <w:rFonts w:asciiTheme="minorHAnsi" w:hAnsiTheme="minorHAnsi" w:cstheme="minorHAnsi"/>
                <w:bCs/>
                <w:sz w:val="32"/>
                <w:szCs w:val="32"/>
              </w:rPr>
            </w:pPr>
            <w:r w:rsidRPr="005D0DFF">
              <w:rPr>
                <w:rFonts w:asciiTheme="minorHAnsi" w:hAnsiTheme="minorHAnsi" w:cstheme="minorHAnsi"/>
                <w:bCs/>
                <w:sz w:val="32"/>
                <w:szCs w:val="32"/>
              </w:rPr>
              <w:t>Fresh-cut flowers</w:t>
            </w:r>
          </w:p>
          <w:p w14:paraId="584A09E4" w14:textId="77777777" w:rsidR="005D0DFF" w:rsidRPr="005D0DFF" w:rsidRDefault="005D0DFF" w:rsidP="005D0DFF">
            <w:pPr>
              <w:pStyle w:val="ListParagraph"/>
              <w:numPr>
                <w:ilvl w:val="0"/>
                <w:numId w:val="14"/>
              </w:numPr>
              <w:spacing w:after="0" w:line="360" w:lineRule="auto"/>
              <w:rPr>
                <w:rFonts w:asciiTheme="minorHAnsi" w:hAnsiTheme="minorHAnsi" w:cstheme="minorHAnsi"/>
                <w:bCs/>
                <w:sz w:val="32"/>
                <w:szCs w:val="32"/>
              </w:rPr>
            </w:pPr>
            <w:r w:rsidRPr="005D0DFF">
              <w:rPr>
                <w:rFonts w:asciiTheme="minorHAnsi" w:hAnsiTheme="minorHAnsi" w:cstheme="minorHAnsi"/>
                <w:bCs/>
                <w:sz w:val="32"/>
                <w:szCs w:val="32"/>
              </w:rPr>
              <w:t>Potted plants</w:t>
            </w:r>
          </w:p>
          <w:p w14:paraId="2B6A5210" w14:textId="77777777" w:rsidR="005D0DFF" w:rsidRPr="005D0DFF" w:rsidRDefault="005D0DFF" w:rsidP="005D0DFF">
            <w:pPr>
              <w:pStyle w:val="ListParagraph"/>
              <w:numPr>
                <w:ilvl w:val="0"/>
                <w:numId w:val="14"/>
              </w:numPr>
              <w:spacing w:after="0" w:line="360" w:lineRule="auto"/>
              <w:rPr>
                <w:rFonts w:asciiTheme="minorHAnsi" w:hAnsiTheme="minorHAnsi" w:cstheme="minorHAnsi"/>
                <w:bCs/>
                <w:sz w:val="32"/>
                <w:szCs w:val="32"/>
              </w:rPr>
            </w:pPr>
            <w:r w:rsidRPr="005D0DFF">
              <w:rPr>
                <w:rFonts w:asciiTheme="minorHAnsi" w:hAnsiTheme="minorHAnsi" w:cstheme="minorHAnsi"/>
                <w:bCs/>
                <w:sz w:val="32"/>
                <w:szCs w:val="32"/>
              </w:rPr>
              <w:t>Growing products</w:t>
            </w:r>
          </w:p>
          <w:p w14:paraId="28DAE84F" w14:textId="77777777" w:rsidR="005D0DFF" w:rsidRPr="005D0DFF" w:rsidRDefault="005D0DFF" w:rsidP="005D0DFF">
            <w:pPr>
              <w:pStyle w:val="ListParagraph"/>
              <w:numPr>
                <w:ilvl w:val="0"/>
                <w:numId w:val="14"/>
              </w:numPr>
              <w:spacing w:after="0" w:line="360" w:lineRule="auto"/>
              <w:rPr>
                <w:rFonts w:asciiTheme="minorHAnsi" w:hAnsiTheme="minorHAnsi" w:cstheme="minorHAnsi"/>
                <w:bCs/>
                <w:sz w:val="32"/>
                <w:szCs w:val="32"/>
              </w:rPr>
            </w:pPr>
            <w:r w:rsidRPr="005D0DFF">
              <w:rPr>
                <w:rFonts w:asciiTheme="minorHAnsi" w:hAnsiTheme="minorHAnsi" w:cstheme="minorHAnsi"/>
                <w:bCs/>
                <w:sz w:val="32"/>
                <w:szCs w:val="32"/>
              </w:rPr>
              <w:lastRenderedPageBreak/>
              <w:t>Accessories</w:t>
            </w:r>
          </w:p>
          <w:p w14:paraId="710EF6E3" w14:textId="77777777" w:rsidR="005D0DFF" w:rsidRPr="005D0DFF" w:rsidRDefault="005D0DFF" w:rsidP="005D0DFF">
            <w:pPr>
              <w:pStyle w:val="ListParagraph"/>
              <w:spacing w:line="360" w:lineRule="auto"/>
              <w:jc w:val="center"/>
              <w:rPr>
                <w:rFonts w:asciiTheme="minorHAnsi" w:hAnsiTheme="minorHAnsi" w:cstheme="minorHAnsi"/>
                <w:b/>
                <w:sz w:val="32"/>
                <w:szCs w:val="32"/>
              </w:rPr>
            </w:pPr>
          </w:p>
        </w:tc>
        <w:tc>
          <w:tcPr>
            <w:tcW w:w="4508" w:type="dxa"/>
          </w:tcPr>
          <w:p w14:paraId="66225AA6" w14:textId="77777777" w:rsidR="005D0DFF" w:rsidRPr="005D0DFF" w:rsidRDefault="005D0DFF" w:rsidP="005D0DFF">
            <w:pPr>
              <w:pStyle w:val="ListParagraph"/>
              <w:spacing w:line="360" w:lineRule="auto"/>
              <w:jc w:val="center"/>
              <w:rPr>
                <w:rFonts w:asciiTheme="minorHAnsi" w:hAnsiTheme="minorHAnsi" w:cstheme="minorHAnsi"/>
                <w:sz w:val="32"/>
                <w:szCs w:val="32"/>
              </w:rPr>
            </w:pPr>
          </w:p>
          <w:p w14:paraId="4EFC79A1" w14:textId="77777777" w:rsidR="005D0DFF" w:rsidRPr="005D0DFF" w:rsidRDefault="005D0DFF" w:rsidP="005D0DFF">
            <w:pPr>
              <w:pStyle w:val="ListParagraph"/>
              <w:numPr>
                <w:ilvl w:val="0"/>
                <w:numId w:val="1"/>
              </w:numPr>
              <w:spacing w:after="0" w:line="360" w:lineRule="auto"/>
              <w:rPr>
                <w:rFonts w:asciiTheme="minorHAnsi" w:hAnsiTheme="minorHAnsi" w:cstheme="minorHAnsi"/>
                <w:sz w:val="32"/>
                <w:szCs w:val="32"/>
              </w:rPr>
            </w:pPr>
            <w:r w:rsidRPr="005D0DFF">
              <w:rPr>
                <w:rFonts w:asciiTheme="minorHAnsi" w:hAnsiTheme="minorHAnsi" w:cstheme="minorHAnsi"/>
                <w:sz w:val="32"/>
                <w:szCs w:val="32"/>
                <w:shd w:val="clear" w:color="auto" w:fill="FFFFFF"/>
              </w:rPr>
              <w:t>Contractual agreement</w:t>
            </w:r>
          </w:p>
          <w:p w14:paraId="46D301D6" w14:textId="77777777" w:rsidR="005D0DFF" w:rsidRPr="005D0DFF" w:rsidRDefault="005D0DFF" w:rsidP="005D0DFF">
            <w:pPr>
              <w:pStyle w:val="ListParagraph"/>
              <w:numPr>
                <w:ilvl w:val="0"/>
                <w:numId w:val="1"/>
              </w:numPr>
              <w:spacing w:after="0" w:line="360" w:lineRule="auto"/>
              <w:rPr>
                <w:rFonts w:asciiTheme="minorHAnsi" w:hAnsiTheme="minorHAnsi" w:cstheme="minorHAnsi"/>
                <w:sz w:val="32"/>
                <w:szCs w:val="32"/>
              </w:rPr>
            </w:pPr>
            <w:r w:rsidRPr="005D0DFF">
              <w:rPr>
                <w:rFonts w:asciiTheme="minorHAnsi" w:hAnsiTheme="minorHAnsi" w:cstheme="minorHAnsi"/>
                <w:sz w:val="32"/>
                <w:szCs w:val="32"/>
                <w:shd w:val="clear" w:color="auto" w:fill="FFFFFF"/>
              </w:rPr>
              <w:t>Fixed wholesale prices</w:t>
            </w:r>
          </w:p>
          <w:p w14:paraId="27FA3B3F" w14:textId="77777777" w:rsidR="005D0DFF" w:rsidRPr="005D0DFF" w:rsidRDefault="005D0DFF" w:rsidP="005D0DFF">
            <w:pPr>
              <w:pStyle w:val="ListParagraph"/>
              <w:numPr>
                <w:ilvl w:val="0"/>
                <w:numId w:val="1"/>
              </w:numPr>
              <w:spacing w:after="0" w:line="360" w:lineRule="auto"/>
              <w:rPr>
                <w:rFonts w:asciiTheme="minorHAnsi" w:hAnsiTheme="minorHAnsi" w:cstheme="minorHAnsi"/>
                <w:sz w:val="32"/>
                <w:szCs w:val="32"/>
              </w:rPr>
            </w:pPr>
            <w:r w:rsidRPr="005D0DFF">
              <w:rPr>
                <w:rFonts w:asciiTheme="minorHAnsi" w:hAnsiTheme="minorHAnsi" w:cstheme="minorHAnsi"/>
                <w:sz w:val="32"/>
                <w:szCs w:val="32"/>
                <w:shd w:val="clear" w:color="auto" w:fill="FFFFFF"/>
              </w:rPr>
              <w:t>Delivery conditions</w:t>
            </w:r>
          </w:p>
          <w:p w14:paraId="45BFA4D2" w14:textId="77777777" w:rsidR="005D0DFF" w:rsidRPr="005D0DFF" w:rsidRDefault="005D0DFF" w:rsidP="005D0DFF">
            <w:pPr>
              <w:pStyle w:val="ListParagraph"/>
              <w:numPr>
                <w:ilvl w:val="0"/>
                <w:numId w:val="1"/>
              </w:numPr>
              <w:spacing w:after="0" w:line="360" w:lineRule="auto"/>
              <w:rPr>
                <w:rFonts w:asciiTheme="minorHAnsi" w:hAnsiTheme="minorHAnsi" w:cstheme="minorHAnsi"/>
                <w:sz w:val="32"/>
                <w:szCs w:val="32"/>
              </w:rPr>
            </w:pPr>
            <w:r w:rsidRPr="005D0DFF">
              <w:rPr>
                <w:rFonts w:asciiTheme="minorHAnsi" w:hAnsiTheme="minorHAnsi" w:cstheme="minorHAnsi"/>
                <w:sz w:val="32"/>
                <w:szCs w:val="32"/>
                <w:shd w:val="clear" w:color="auto" w:fill="FFFFFF"/>
              </w:rPr>
              <w:t>Quantities and quality</w:t>
            </w:r>
          </w:p>
        </w:tc>
      </w:tr>
    </w:tbl>
    <w:p w14:paraId="689808D2" w14:textId="77777777" w:rsidR="00C613C3" w:rsidRPr="00C613C3" w:rsidRDefault="00C613C3" w:rsidP="00C613C3">
      <w:pPr>
        <w:spacing w:line="480" w:lineRule="auto"/>
        <w:jc w:val="center"/>
        <w:rPr>
          <w:rFonts w:asciiTheme="minorHAnsi" w:hAnsiTheme="minorHAnsi" w:cstheme="minorHAnsi"/>
          <w:b/>
          <w:sz w:val="32"/>
          <w:szCs w:val="32"/>
        </w:rPr>
      </w:pPr>
    </w:p>
    <w:p w14:paraId="2F0CC1B3" w14:textId="77777777" w:rsidR="00C613C3" w:rsidRPr="00C613C3" w:rsidRDefault="00C613C3" w:rsidP="00C613C3">
      <w:pPr>
        <w:pStyle w:val="Subtitle"/>
        <w:rPr>
          <w:rFonts w:asciiTheme="minorHAnsi" w:eastAsia="Times New Roman" w:hAnsiTheme="minorHAnsi" w:cstheme="minorHAnsi"/>
          <w:b/>
          <w:bCs/>
          <w:color w:val="222222"/>
          <w:kern w:val="36"/>
          <w:sz w:val="32"/>
          <w:szCs w:val="32"/>
        </w:rPr>
      </w:pPr>
    </w:p>
    <w:p w14:paraId="71803E5A" w14:textId="23519526" w:rsidR="00FE1805" w:rsidRPr="00C613C3" w:rsidRDefault="00FE1805" w:rsidP="00C613C3">
      <w:pPr>
        <w:pStyle w:val="Subtitle"/>
        <w:rPr>
          <w:rFonts w:asciiTheme="minorHAnsi" w:eastAsia="Times New Roman" w:hAnsiTheme="minorHAnsi" w:cstheme="minorHAnsi"/>
          <w:b/>
          <w:bCs/>
          <w:color w:val="222222"/>
          <w:kern w:val="36"/>
          <w:sz w:val="32"/>
          <w:szCs w:val="32"/>
        </w:rPr>
      </w:pPr>
      <w:r w:rsidRPr="00C613C3">
        <w:rPr>
          <w:rFonts w:asciiTheme="minorHAnsi" w:eastAsia="Times New Roman" w:hAnsiTheme="minorHAnsi" w:cstheme="minorHAnsi"/>
          <w:b/>
          <w:bCs/>
          <w:color w:val="222222"/>
          <w:kern w:val="36"/>
          <w:sz w:val="32"/>
          <w:szCs w:val="32"/>
        </w:rPr>
        <w:t>Market Analysis and Trends in a Business Plan</w:t>
      </w:r>
    </w:p>
    <w:p w14:paraId="5FE4E7FF"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sz w:val="32"/>
          <w:szCs w:val="32"/>
        </w:rPr>
        <w:t>When operating on the market, we have to take into account the competition, which also creates their action plans and analyses their business environment. During the business plan, I explained the market and analysed the latest trends.</w:t>
      </w:r>
    </w:p>
    <w:p w14:paraId="6BA511A7"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sz w:val="32"/>
          <w:szCs w:val="32"/>
        </w:rPr>
        <w:t>The English flower market has been growing steadily since joining the European Union in 1973. The most significant growth is in the supermarket section. Although our market does not seem to be very attractive since the main factor determining purchasing decisions is the price, the steady growth at the turn of the last dozen or so years has resulted in increased competition from abroad, especially from the Netherlands. The main reason for this is that the Netherlands, due to its logistics facilities, is an intermediary for exporters from all over the world.</w:t>
      </w:r>
    </w:p>
    <w:p w14:paraId="36A322B6"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sz w:val="32"/>
          <w:szCs w:val="32"/>
        </w:rPr>
        <w:t xml:space="preserve">The flower industry is in crisis, and it is challenging to define trends for the nearest future at the moment. Searching for new solutions seems to be a necessity. Otherwise, we can expect problems among companies operating in the industry. Due to the prevailing crisis among these companies, the best situation is large enterprises with access to the best quality flowers, which can count on a large group of regular customers and compete with foreign countries. As having a rich portfolio and a large customer base is a critical factor in the </w:t>
      </w:r>
      <w:r w:rsidRPr="00C613C3">
        <w:rPr>
          <w:rFonts w:asciiTheme="minorHAnsi" w:hAnsiTheme="minorHAnsi" w:cstheme="minorHAnsi"/>
          <w:sz w:val="32"/>
          <w:szCs w:val="32"/>
        </w:rPr>
        <w:lastRenderedPageBreak/>
        <w:t>success of entities operating in the wholesale industry, consolidation should expect. However, the main obstacle is - as in other sectors - the reluctance to merge with other companies and the associated loss of independence.</w:t>
      </w:r>
    </w:p>
    <w:p w14:paraId="2B778173" w14:textId="7E2DDB1C"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sz w:val="32"/>
          <w:szCs w:val="32"/>
        </w:rPr>
        <w:t xml:space="preserve">Significant changes are expected in the industry shortly. Retail customers are increasingly interested in buying flowers in supermarkets and buying them at wholesale prices. </w:t>
      </w:r>
      <w:r w:rsidR="00C613C3" w:rsidRPr="00C613C3">
        <w:rPr>
          <w:rFonts w:asciiTheme="minorHAnsi" w:hAnsiTheme="minorHAnsi" w:cstheme="minorHAnsi"/>
          <w:sz w:val="32"/>
          <w:szCs w:val="32"/>
        </w:rPr>
        <w:t>Therefore,</w:t>
      </w:r>
      <w:r w:rsidRPr="00C613C3">
        <w:rPr>
          <w:rFonts w:asciiTheme="minorHAnsi" w:hAnsiTheme="minorHAnsi" w:cstheme="minorHAnsi"/>
          <w:sz w:val="32"/>
          <w:szCs w:val="32"/>
        </w:rPr>
        <w:t xml:space="preserve"> florists will have to cope with increased competition from wholesale distributors and retail chains that increasingly seek out retail customers. Wholesalers themselves will face increasing competition from foreign companies, in particular from the Dutch taking by storm.</w:t>
      </w:r>
    </w:p>
    <w:p w14:paraId="22ADF0BF" w14:textId="77777777" w:rsidR="00FE1805" w:rsidRPr="00C613C3" w:rsidRDefault="00FE1805" w:rsidP="00FE1805">
      <w:pPr>
        <w:rPr>
          <w:rFonts w:asciiTheme="minorHAnsi" w:hAnsiTheme="minorHAnsi" w:cstheme="minorHAnsi"/>
          <w:sz w:val="32"/>
          <w:szCs w:val="32"/>
        </w:rPr>
      </w:pPr>
    </w:p>
    <w:p w14:paraId="05F98C4F" w14:textId="77777777" w:rsidR="00FE1805" w:rsidRPr="00C613C3" w:rsidRDefault="00FE1805" w:rsidP="00FE1805">
      <w:pPr>
        <w:rPr>
          <w:rFonts w:asciiTheme="minorHAnsi" w:hAnsiTheme="minorHAnsi" w:cstheme="minorHAnsi"/>
          <w:sz w:val="32"/>
          <w:szCs w:val="32"/>
        </w:rPr>
      </w:pPr>
    </w:p>
    <w:p w14:paraId="6D998E96" w14:textId="36FFFD10" w:rsidR="00FE1805" w:rsidRPr="00C613C3" w:rsidRDefault="00FE1805" w:rsidP="00FE1805">
      <w:pPr>
        <w:pStyle w:val="ListParagraph"/>
        <w:spacing w:line="360" w:lineRule="auto"/>
        <w:jc w:val="center"/>
        <w:rPr>
          <w:rFonts w:asciiTheme="minorHAnsi" w:hAnsiTheme="minorHAnsi" w:cstheme="minorHAnsi"/>
          <w:b/>
          <w:bCs/>
          <w:sz w:val="32"/>
          <w:szCs w:val="32"/>
        </w:rPr>
      </w:pPr>
      <w:r w:rsidRPr="00C613C3">
        <w:rPr>
          <w:rFonts w:asciiTheme="minorHAnsi" w:hAnsiTheme="minorHAnsi" w:cstheme="minorHAnsi"/>
          <w:b/>
          <w:bCs/>
          <w:sz w:val="32"/>
          <w:szCs w:val="32"/>
        </w:rPr>
        <w:t xml:space="preserve">Technology Plan </w:t>
      </w:r>
    </w:p>
    <w:p w14:paraId="159C304C" w14:textId="77777777" w:rsidR="00FE1805" w:rsidRPr="00C613C3" w:rsidRDefault="00FE1805" w:rsidP="00FE1805">
      <w:pPr>
        <w:pStyle w:val="ListParagraph"/>
        <w:spacing w:line="360" w:lineRule="auto"/>
        <w:jc w:val="center"/>
        <w:rPr>
          <w:rFonts w:asciiTheme="minorHAnsi" w:hAnsiTheme="minorHAnsi" w:cstheme="minorHAnsi"/>
          <w:sz w:val="32"/>
          <w:szCs w:val="32"/>
        </w:rPr>
      </w:pPr>
    </w:p>
    <w:p w14:paraId="6A9FEFE2" w14:textId="1161BCED" w:rsidR="0075138E" w:rsidRPr="00C613C3" w:rsidRDefault="0075138E" w:rsidP="00FE1805">
      <w:pPr>
        <w:pStyle w:val="ListParagraph"/>
        <w:spacing w:line="360" w:lineRule="auto"/>
        <w:jc w:val="center"/>
        <w:rPr>
          <w:rFonts w:asciiTheme="minorHAnsi" w:hAnsiTheme="minorHAnsi" w:cstheme="minorHAnsi"/>
          <w:sz w:val="32"/>
          <w:szCs w:val="32"/>
        </w:rPr>
      </w:pPr>
      <w:r w:rsidRPr="00C613C3">
        <w:rPr>
          <w:rFonts w:asciiTheme="minorHAnsi" w:hAnsiTheme="minorHAnsi" w:cstheme="minorHAnsi"/>
          <w:sz w:val="32"/>
          <w:szCs w:val="32"/>
        </w:rPr>
        <w:t>In this part of the business plan, I will explain what big part technology plan takes, I will include all the different equipment with an explanation which will help our company run smoother and faster.</w:t>
      </w:r>
    </w:p>
    <w:p w14:paraId="2B56E68B" w14:textId="77777777" w:rsidR="00F50893" w:rsidRPr="00C613C3" w:rsidRDefault="00F50893" w:rsidP="0075138E">
      <w:pPr>
        <w:pStyle w:val="ListParagraph"/>
        <w:spacing w:line="360" w:lineRule="auto"/>
        <w:jc w:val="both"/>
        <w:rPr>
          <w:rFonts w:asciiTheme="minorHAnsi" w:hAnsiTheme="minorHAnsi" w:cstheme="minorHAnsi"/>
          <w:sz w:val="32"/>
          <w:szCs w:val="32"/>
        </w:rPr>
      </w:pPr>
    </w:p>
    <w:p w14:paraId="1BA3F2BE" w14:textId="189C4213" w:rsidR="00EC0627" w:rsidRPr="00C613C3" w:rsidRDefault="00120D19" w:rsidP="00EC0627">
      <w:pPr>
        <w:pStyle w:val="ListParagraph"/>
        <w:spacing w:line="360" w:lineRule="auto"/>
        <w:jc w:val="both"/>
        <w:rPr>
          <w:rFonts w:asciiTheme="minorHAnsi" w:eastAsia="Times New Roman" w:hAnsiTheme="minorHAnsi" w:cstheme="minorHAnsi"/>
          <w:color w:val="000000" w:themeColor="text1"/>
          <w:sz w:val="32"/>
          <w:szCs w:val="32"/>
          <w:lang w:val="en-US" w:eastAsia="en-GB"/>
        </w:rPr>
      </w:pPr>
      <w:r w:rsidRPr="00C613C3">
        <w:rPr>
          <w:rFonts w:asciiTheme="minorHAnsi" w:hAnsiTheme="minorHAnsi" w:cstheme="minorHAnsi"/>
          <w:sz w:val="32"/>
          <w:szCs w:val="32"/>
        </w:rPr>
        <w:t xml:space="preserve">The main idea of technology for business is to improve operations, and to drive the growth. Technology increase efficiency to business communication, such as colleagues can talk free through e-mails, texts, or WhatsApp messages, the developing of technology has made the system easier to use and </w:t>
      </w:r>
      <w:r w:rsidRPr="00C613C3">
        <w:rPr>
          <w:rFonts w:asciiTheme="minorHAnsi" w:hAnsiTheme="minorHAnsi" w:cstheme="minorHAnsi"/>
          <w:sz w:val="32"/>
          <w:szCs w:val="32"/>
        </w:rPr>
        <w:lastRenderedPageBreak/>
        <w:t>to stay connected at any time, but also helps with productivity and the abilities to react when difficulties appears.</w:t>
      </w:r>
      <w:r w:rsidR="00EC0627" w:rsidRPr="00C613C3">
        <w:rPr>
          <w:rFonts w:asciiTheme="minorHAnsi" w:eastAsia="Times New Roman" w:hAnsiTheme="minorHAnsi" w:cstheme="minorHAnsi"/>
          <w:color w:val="333333"/>
          <w:spacing w:val="5"/>
          <w:sz w:val="32"/>
          <w:szCs w:val="32"/>
          <w:shd w:val="clear" w:color="auto" w:fill="FFFFFF"/>
          <w:lang w:val="en-US" w:eastAsia="en-GB"/>
        </w:rPr>
        <w:t>“</w:t>
      </w:r>
      <w:r w:rsidR="00EC0627" w:rsidRPr="00C613C3">
        <w:rPr>
          <w:rFonts w:asciiTheme="minorHAnsi" w:eastAsia="Times New Roman" w:hAnsiTheme="minorHAnsi" w:cstheme="minorHAnsi"/>
          <w:color w:val="000000" w:themeColor="text1"/>
          <w:spacing w:val="5"/>
          <w:sz w:val="32"/>
          <w:szCs w:val="32"/>
          <w:shd w:val="clear" w:color="auto" w:fill="FFFFFF"/>
          <w:lang w:val="en-PK" w:eastAsia="en-GB"/>
        </w:rPr>
        <w:t>Technology can optimize a company’s operations. Technology can play an important role in generating efficient processes. It can help you reduce or eliminate duplications, errors and delays in the workflow, as well as help you speed up by automating specific tasks. Warehouse inventory technologies allow business owners to manage more production, distribution and commercialization processes. With proper technology in place, entrepreneurs can save time and money and make their businesses more productive and competitive.</w:t>
      </w:r>
      <w:r w:rsidR="00EC0627" w:rsidRPr="00C613C3">
        <w:rPr>
          <w:rFonts w:asciiTheme="minorHAnsi" w:eastAsia="Times New Roman" w:hAnsiTheme="minorHAnsi" w:cstheme="minorHAnsi"/>
          <w:color w:val="000000" w:themeColor="text1"/>
          <w:sz w:val="32"/>
          <w:szCs w:val="32"/>
          <w:lang w:val="en-US" w:eastAsia="en-GB"/>
        </w:rPr>
        <w:t>”(</w:t>
      </w:r>
      <w:proofErr w:type="spellStart"/>
      <w:proofErr w:type="gramStart"/>
      <w:r w:rsidR="00EC0627" w:rsidRPr="00C613C3">
        <w:rPr>
          <w:rFonts w:asciiTheme="minorHAnsi" w:eastAsia="Times New Roman" w:hAnsiTheme="minorHAnsi" w:cstheme="minorHAnsi"/>
          <w:color w:val="000000" w:themeColor="text1"/>
          <w:sz w:val="32"/>
          <w:szCs w:val="32"/>
          <w:lang w:val="en-US" w:eastAsia="en-GB"/>
        </w:rPr>
        <w:t>S.Melo</w:t>
      </w:r>
      <w:proofErr w:type="spellEnd"/>
      <w:proofErr w:type="gramEnd"/>
      <w:r w:rsidR="00EC0627" w:rsidRPr="00C613C3">
        <w:rPr>
          <w:rFonts w:asciiTheme="minorHAnsi" w:eastAsia="Times New Roman" w:hAnsiTheme="minorHAnsi" w:cstheme="minorHAnsi"/>
          <w:color w:val="000000" w:themeColor="text1"/>
          <w:sz w:val="32"/>
          <w:szCs w:val="32"/>
          <w:lang w:val="en-US" w:eastAsia="en-GB"/>
        </w:rPr>
        <w:t xml:space="preserve"> 2018)</w:t>
      </w:r>
    </w:p>
    <w:p w14:paraId="36EFB611" w14:textId="3FD73BA9" w:rsidR="00EC0627" w:rsidRPr="00C613C3" w:rsidRDefault="00EC0627" w:rsidP="00EC0627">
      <w:pPr>
        <w:pStyle w:val="ListParagraph"/>
        <w:spacing w:line="360" w:lineRule="auto"/>
        <w:jc w:val="both"/>
        <w:rPr>
          <w:rFonts w:asciiTheme="minorHAnsi" w:eastAsia="Times New Roman" w:hAnsiTheme="minorHAnsi" w:cstheme="minorHAnsi"/>
          <w:color w:val="000000" w:themeColor="text1"/>
          <w:sz w:val="32"/>
          <w:szCs w:val="32"/>
          <w:lang w:val="en-US" w:eastAsia="en-GB"/>
        </w:rPr>
      </w:pPr>
      <w:r w:rsidRPr="00C613C3">
        <w:rPr>
          <w:rFonts w:asciiTheme="minorHAnsi" w:eastAsia="Times New Roman" w:hAnsiTheme="minorHAnsi" w:cstheme="minorHAnsi"/>
          <w:color w:val="000000" w:themeColor="text1"/>
          <w:sz w:val="32"/>
          <w:szCs w:val="32"/>
          <w:lang w:val="en-US" w:eastAsia="en-GB"/>
        </w:rPr>
        <w:t>There are 7 most common types of Business Technology and those are: Computers, different kind of software, networking, telephone communication, accounting system and inventory control system.</w:t>
      </w:r>
    </w:p>
    <w:p w14:paraId="3F18A214" w14:textId="77777777" w:rsidR="00F50893" w:rsidRPr="00C613C3" w:rsidRDefault="00F50893" w:rsidP="00EC0627">
      <w:pPr>
        <w:pStyle w:val="ListParagraph"/>
        <w:spacing w:line="360" w:lineRule="auto"/>
        <w:jc w:val="both"/>
        <w:rPr>
          <w:rFonts w:asciiTheme="minorHAnsi" w:eastAsia="Times New Roman" w:hAnsiTheme="minorHAnsi" w:cstheme="minorHAnsi"/>
          <w:color w:val="000000" w:themeColor="text1"/>
          <w:sz w:val="32"/>
          <w:szCs w:val="32"/>
          <w:lang w:val="en-US" w:eastAsia="en-GB"/>
        </w:rPr>
      </w:pPr>
    </w:p>
    <w:p w14:paraId="6C6EACD4" w14:textId="4E142C36" w:rsidR="00EC0627" w:rsidRPr="00C613C3" w:rsidRDefault="00EC0627" w:rsidP="00EC0627">
      <w:pPr>
        <w:pStyle w:val="ListParagraph"/>
        <w:spacing w:line="360" w:lineRule="auto"/>
        <w:jc w:val="both"/>
        <w:rPr>
          <w:rFonts w:asciiTheme="minorHAnsi" w:eastAsia="Times New Roman" w:hAnsiTheme="minorHAnsi" w:cstheme="minorHAnsi"/>
          <w:color w:val="000000" w:themeColor="text1"/>
          <w:sz w:val="32"/>
          <w:szCs w:val="32"/>
          <w:lang w:val="en-US" w:eastAsia="en-GB"/>
        </w:rPr>
      </w:pPr>
      <w:r w:rsidRPr="00C613C3">
        <w:rPr>
          <w:rFonts w:asciiTheme="minorHAnsi" w:eastAsia="Times New Roman" w:hAnsiTheme="minorHAnsi" w:cstheme="minorHAnsi"/>
          <w:color w:val="000000" w:themeColor="text1"/>
          <w:sz w:val="32"/>
          <w:szCs w:val="32"/>
          <w:lang w:val="en-US" w:eastAsia="en-GB"/>
        </w:rPr>
        <w:t xml:space="preserve">Not long ago we have been introduced to AI (Artificial intelligence) and companies are now exploring how they can use AI to progress business operations and satisfy customer experience. </w:t>
      </w:r>
    </w:p>
    <w:p w14:paraId="76F0F133" w14:textId="2F0EB162" w:rsidR="006931A9" w:rsidRPr="00C613C3" w:rsidRDefault="006931A9" w:rsidP="00EC0627">
      <w:pPr>
        <w:pStyle w:val="ListParagraph"/>
        <w:spacing w:line="360" w:lineRule="auto"/>
        <w:jc w:val="both"/>
        <w:rPr>
          <w:rFonts w:asciiTheme="minorHAnsi" w:eastAsia="Times New Roman" w:hAnsiTheme="minorHAnsi" w:cstheme="minorHAnsi"/>
          <w:color w:val="000000" w:themeColor="text1"/>
          <w:sz w:val="32"/>
          <w:szCs w:val="32"/>
          <w:lang w:val="en-US" w:eastAsia="en-GB"/>
        </w:rPr>
      </w:pPr>
      <w:r w:rsidRPr="00C613C3">
        <w:rPr>
          <w:rFonts w:asciiTheme="minorHAnsi" w:eastAsia="Times New Roman" w:hAnsiTheme="minorHAnsi" w:cstheme="minorHAnsi"/>
          <w:color w:val="000000" w:themeColor="text1"/>
          <w:sz w:val="32"/>
          <w:szCs w:val="32"/>
          <w:lang w:val="en-US" w:eastAsia="en-GB"/>
        </w:rPr>
        <w:t xml:space="preserve">Another technological system which has been introduced for business is 5G    </w:t>
      </w:r>
      <w:proofErr w:type="gramStart"/>
      <w:r w:rsidRPr="00C613C3">
        <w:rPr>
          <w:rFonts w:asciiTheme="minorHAnsi" w:eastAsia="Times New Roman" w:hAnsiTheme="minorHAnsi" w:cstheme="minorHAnsi"/>
          <w:color w:val="000000" w:themeColor="text1"/>
          <w:sz w:val="32"/>
          <w:szCs w:val="32"/>
          <w:lang w:val="en-US" w:eastAsia="en-GB"/>
        </w:rPr>
        <w:t xml:space="preserve">   (</w:t>
      </w:r>
      <w:proofErr w:type="gramEnd"/>
      <w:r w:rsidRPr="00C613C3">
        <w:rPr>
          <w:rFonts w:asciiTheme="minorHAnsi" w:eastAsia="Times New Roman" w:hAnsiTheme="minorHAnsi" w:cstheme="minorHAnsi"/>
          <w:color w:val="000000" w:themeColor="text1"/>
          <w:sz w:val="32"/>
          <w:szCs w:val="32"/>
          <w:lang w:val="en-US" w:eastAsia="en-GB"/>
        </w:rPr>
        <w:t xml:space="preserve">fifth generation),the networking offers increased speed , high quality of video streaming and quicker </w:t>
      </w:r>
      <w:r w:rsidRPr="00C613C3">
        <w:rPr>
          <w:rFonts w:asciiTheme="minorHAnsi" w:eastAsia="Times New Roman" w:hAnsiTheme="minorHAnsi" w:cstheme="minorHAnsi"/>
          <w:color w:val="000000" w:themeColor="text1"/>
          <w:sz w:val="32"/>
          <w:szCs w:val="32"/>
          <w:lang w:val="en-US" w:eastAsia="en-GB"/>
        </w:rPr>
        <w:lastRenderedPageBreak/>
        <w:t xml:space="preserve">page loading. However, quality of service depends where you are based. </w:t>
      </w:r>
    </w:p>
    <w:p w14:paraId="61B7C774" w14:textId="77777777" w:rsidR="00F50893" w:rsidRPr="00C613C3" w:rsidRDefault="00F50893" w:rsidP="00EC0627">
      <w:pPr>
        <w:pStyle w:val="ListParagraph"/>
        <w:spacing w:line="360" w:lineRule="auto"/>
        <w:jc w:val="both"/>
        <w:rPr>
          <w:rFonts w:asciiTheme="minorHAnsi" w:eastAsia="Times New Roman" w:hAnsiTheme="minorHAnsi" w:cstheme="minorHAnsi"/>
          <w:color w:val="000000" w:themeColor="text1"/>
          <w:sz w:val="32"/>
          <w:szCs w:val="32"/>
          <w:lang w:val="en-US" w:eastAsia="en-GB"/>
        </w:rPr>
      </w:pPr>
    </w:p>
    <w:p w14:paraId="72D3B7E7" w14:textId="2B8730C0" w:rsidR="006931A9" w:rsidRPr="00C613C3" w:rsidRDefault="006931A9" w:rsidP="00EC0627">
      <w:pPr>
        <w:pStyle w:val="ListParagraph"/>
        <w:spacing w:line="360" w:lineRule="auto"/>
        <w:jc w:val="both"/>
        <w:rPr>
          <w:rFonts w:asciiTheme="minorHAnsi" w:eastAsia="Times New Roman" w:hAnsiTheme="minorHAnsi" w:cstheme="minorHAnsi"/>
          <w:color w:val="000000" w:themeColor="text1"/>
          <w:sz w:val="32"/>
          <w:szCs w:val="32"/>
          <w:lang w:val="en-US" w:eastAsia="en-GB"/>
        </w:rPr>
      </w:pPr>
      <w:r w:rsidRPr="00C613C3">
        <w:rPr>
          <w:rFonts w:asciiTheme="minorHAnsi" w:eastAsia="Times New Roman" w:hAnsiTheme="minorHAnsi" w:cstheme="minorHAnsi"/>
          <w:color w:val="000000" w:themeColor="text1"/>
          <w:sz w:val="32"/>
          <w:szCs w:val="32"/>
          <w:lang w:val="en-US" w:eastAsia="en-GB"/>
        </w:rPr>
        <w:t xml:space="preserve">Cybersecurity is not a new thing but very important one. In UK every 39 seconds hack took a place, that’s why British companies start using a cybersecurity for protection. The way of protecting your small business </w:t>
      </w:r>
      <w:proofErr w:type="spellStart"/>
      <w:r w:rsidRPr="00C613C3">
        <w:rPr>
          <w:rFonts w:asciiTheme="minorHAnsi" w:eastAsia="Times New Roman" w:hAnsiTheme="minorHAnsi" w:cstheme="minorHAnsi"/>
          <w:color w:val="000000" w:themeColor="text1"/>
          <w:sz w:val="32"/>
          <w:szCs w:val="32"/>
          <w:lang w:val="en-US" w:eastAsia="en-GB"/>
        </w:rPr>
        <w:t>ir</w:t>
      </w:r>
      <w:proofErr w:type="spellEnd"/>
      <w:r w:rsidRPr="00C613C3">
        <w:rPr>
          <w:rFonts w:asciiTheme="minorHAnsi" w:eastAsia="Times New Roman" w:hAnsiTheme="minorHAnsi" w:cstheme="minorHAnsi"/>
          <w:color w:val="000000" w:themeColor="text1"/>
          <w:sz w:val="32"/>
          <w:szCs w:val="32"/>
          <w:lang w:val="en-US" w:eastAsia="en-GB"/>
        </w:rPr>
        <w:t xml:space="preserve"> really important, all the passwords need to be kept securely, and all the staff need to </w:t>
      </w:r>
      <w:r w:rsidR="00F50893" w:rsidRPr="00C613C3">
        <w:rPr>
          <w:rFonts w:asciiTheme="minorHAnsi" w:eastAsia="Times New Roman" w:hAnsiTheme="minorHAnsi" w:cstheme="minorHAnsi"/>
          <w:color w:val="000000" w:themeColor="text1"/>
          <w:sz w:val="32"/>
          <w:szCs w:val="32"/>
          <w:lang w:val="en-US" w:eastAsia="en-GB"/>
        </w:rPr>
        <w:t>advise</w:t>
      </w:r>
      <w:r w:rsidRPr="00C613C3">
        <w:rPr>
          <w:rFonts w:asciiTheme="minorHAnsi" w:eastAsia="Times New Roman" w:hAnsiTheme="minorHAnsi" w:cstheme="minorHAnsi"/>
          <w:color w:val="000000" w:themeColor="text1"/>
          <w:sz w:val="32"/>
          <w:szCs w:val="32"/>
          <w:lang w:val="en-US" w:eastAsia="en-GB"/>
        </w:rPr>
        <w:t xml:space="preserve"> of every security </w:t>
      </w:r>
      <w:r w:rsidR="00F50893" w:rsidRPr="00C613C3">
        <w:rPr>
          <w:rFonts w:asciiTheme="minorHAnsi" w:eastAsia="Times New Roman" w:hAnsiTheme="minorHAnsi" w:cstheme="minorHAnsi"/>
          <w:color w:val="000000" w:themeColor="text1"/>
          <w:sz w:val="32"/>
          <w:szCs w:val="32"/>
          <w:lang w:val="en-US" w:eastAsia="en-GB"/>
        </w:rPr>
        <w:t>update</w:t>
      </w:r>
      <w:r w:rsidRPr="00C613C3">
        <w:rPr>
          <w:rFonts w:asciiTheme="minorHAnsi" w:eastAsia="Times New Roman" w:hAnsiTheme="minorHAnsi" w:cstheme="minorHAnsi"/>
          <w:color w:val="000000" w:themeColor="text1"/>
          <w:sz w:val="32"/>
          <w:szCs w:val="32"/>
          <w:lang w:val="en-US" w:eastAsia="en-GB"/>
        </w:rPr>
        <w:t xml:space="preserve">. </w:t>
      </w:r>
    </w:p>
    <w:p w14:paraId="60E3BE54" w14:textId="6D06C920" w:rsidR="00F50893" w:rsidRPr="00C613C3" w:rsidRDefault="006931A9" w:rsidP="00F50893">
      <w:pPr>
        <w:pStyle w:val="ListParagraph"/>
        <w:spacing w:line="360" w:lineRule="auto"/>
        <w:jc w:val="both"/>
        <w:rPr>
          <w:rFonts w:asciiTheme="minorHAnsi" w:eastAsia="Times New Roman" w:hAnsiTheme="minorHAnsi" w:cstheme="minorHAnsi"/>
          <w:color w:val="000000" w:themeColor="text1"/>
          <w:sz w:val="32"/>
          <w:szCs w:val="32"/>
          <w:lang w:val="en-US" w:eastAsia="en-GB"/>
        </w:rPr>
      </w:pPr>
      <w:r w:rsidRPr="00C613C3">
        <w:rPr>
          <w:rFonts w:asciiTheme="minorHAnsi" w:eastAsia="Times New Roman" w:hAnsiTheme="minorHAnsi" w:cstheme="minorHAnsi"/>
          <w:color w:val="000000" w:themeColor="text1"/>
          <w:sz w:val="32"/>
          <w:szCs w:val="32"/>
          <w:lang w:val="en-US" w:eastAsia="en-GB"/>
        </w:rPr>
        <w:t xml:space="preserve">Blockchain and cryptocurrencies are essentials on the growing list, that allows data to be stored across </w:t>
      </w:r>
      <w:r w:rsidR="00F50893" w:rsidRPr="00C613C3">
        <w:rPr>
          <w:rFonts w:asciiTheme="minorHAnsi" w:eastAsia="Times New Roman" w:hAnsiTheme="minorHAnsi" w:cstheme="minorHAnsi"/>
          <w:color w:val="000000" w:themeColor="text1"/>
          <w:sz w:val="32"/>
          <w:szCs w:val="32"/>
          <w:lang w:val="en-US" w:eastAsia="en-GB"/>
        </w:rPr>
        <w:t>thousands</w:t>
      </w:r>
      <w:r w:rsidRPr="00C613C3">
        <w:rPr>
          <w:rFonts w:asciiTheme="minorHAnsi" w:eastAsia="Times New Roman" w:hAnsiTheme="minorHAnsi" w:cstheme="minorHAnsi"/>
          <w:color w:val="000000" w:themeColor="text1"/>
          <w:sz w:val="32"/>
          <w:szCs w:val="32"/>
          <w:lang w:val="en-US" w:eastAsia="en-GB"/>
        </w:rPr>
        <w:t xml:space="preserve"> of servers globally. The most popular of cryptocurrencies are Bitcoins, which is the most used </w:t>
      </w:r>
      <w:r w:rsidR="00F50893" w:rsidRPr="00C613C3">
        <w:rPr>
          <w:rFonts w:asciiTheme="minorHAnsi" w:eastAsia="Times New Roman" w:hAnsiTheme="minorHAnsi" w:cstheme="minorHAnsi"/>
          <w:color w:val="000000" w:themeColor="text1"/>
          <w:sz w:val="32"/>
          <w:szCs w:val="32"/>
          <w:lang w:val="en-US" w:eastAsia="en-GB"/>
        </w:rPr>
        <w:t>cryptocurrency used by business and it brings the company at risk as it is really easy to hack, but blockchain technology could lead to higher security for small businesses, most of the companies store their data into cloud server, which is also vert=y vulnerable for attacks and leak of information. With this blockchain we can store data on multiple locations, which it makes it harder to penetrate. (McNeill, 2020)</w:t>
      </w:r>
    </w:p>
    <w:p w14:paraId="6FE6BF60" w14:textId="77777777" w:rsidR="00F50893" w:rsidRPr="00C613C3" w:rsidRDefault="00F50893" w:rsidP="00F50893">
      <w:pPr>
        <w:pStyle w:val="ListParagraph"/>
        <w:spacing w:line="360" w:lineRule="auto"/>
        <w:jc w:val="both"/>
        <w:rPr>
          <w:rFonts w:asciiTheme="minorHAnsi" w:eastAsia="Times New Roman" w:hAnsiTheme="minorHAnsi" w:cstheme="minorHAnsi"/>
          <w:color w:val="000000" w:themeColor="text1"/>
          <w:sz w:val="32"/>
          <w:szCs w:val="32"/>
          <w:lang w:val="en-US" w:eastAsia="en-GB"/>
        </w:rPr>
      </w:pPr>
    </w:p>
    <w:p w14:paraId="4733B074" w14:textId="77777777" w:rsidR="00EC0627" w:rsidRPr="00C613C3" w:rsidRDefault="00EC0627" w:rsidP="00EC0627">
      <w:pPr>
        <w:spacing w:after="0" w:line="240" w:lineRule="auto"/>
        <w:rPr>
          <w:rFonts w:asciiTheme="minorHAnsi" w:eastAsia="Times New Roman" w:hAnsiTheme="minorHAnsi" w:cstheme="minorHAnsi"/>
          <w:sz w:val="32"/>
          <w:szCs w:val="32"/>
          <w:lang w:val="en-US" w:eastAsia="en-GB"/>
        </w:rPr>
      </w:pPr>
    </w:p>
    <w:p w14:paraId="14C294D6" w14:textId="67B5CFD3"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 xml:space="preserve">Crocus as a flower shop will be very modern and trendy, the company will use several services such as: </w:t>
      </w:r>
    </w:p>
    <w:p w14:paraId="44F2BA8D" w14:textId="77777777" w:rsidR="0075138E" w:rsidRPr="00C613C3" w:rsidRDefault="0075138E" w:rsidP="0075138E">
      <w:pPr>
        <w:pStyle w:val="ListParagraph"/>
        <w:spacing w:line="360" w:lineRule="auto"/>
        <w:jc w:val="both"/>
        <w:rPr>
          <w:rFonts w:asciiTheme="minorHAnsi" w:hAnsiTheme="minorHAnsi" w:cstheme="minorHAnsi"/>
          <w:sz w:val="32"/>
          <w:szCs w:val="32"/>
        </w:rPr>
      </w:pPr>
    </w:p>
    <w:p w14:paraId="07D48028"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b/>
          <w:bCs/>
          <w:sz w:val="32"/>
          <w:szCs w:val="32"/>
        </w:rPr>
        <w:lastRenderedPageBreak/>
        <w:t>Laptop</w:t>
      </w:r>
      <w:r w:rsidRPr="00C613C3">
        <w:rPr>
          <w:rFonts w:asciiTheme="minorHAnsi" w:hAnsiTheme="minorHAnsi" w:cstheme="minorHAnsi"/>
          <w:sz w:val="32"/>
          <w:szCs w:val="32"/>
        </w:rPr>
        <w:t xml:space="preserve"> -simple but very important in the company, it helps with things such as administration and all data login. In our company, the general manager will have their laptop to make orders, file all documents (employee's details, and company documents). It will also be secured with a hackers-free server, in terms of being hacked. </w:t>
      </w:r>
    </w:p>
    <w:p w14:paraId="7E452AA9"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b/>
          <w:bCs/>
          <w:sz w:val="32"/>
          <w:szCs w:val="32"/>
        </w:rPr>
        <w:t>Tablets</w:t>
      </w:r>
      <w:r w:rsidRPr="00C613C3">
        <w:rPr>
          <w:rFonts w:asciiTheme="minorHAnsi" w:hAnsiTheme="minorHAnsi" w:cstheme="minorHAnsi"/>
          <w:sz w:val="32"/>
          <w:szCs w:val="32"/>
        </w:rPr>
        <w:t xml:space="preserve">- In our company, we will have 3 tablets, all of them with our app which will help with orders, process of preparing, and delivery options. Tablets will also have a security system as every employee will have their number and passwords to log in. </w:t>
      </w:r>
    </w:p>
    <w:p w14:paraId="3E829513"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b/>
          <w:bCs/>
          <w:sz w:val="32"/>
          <w:szCs w:val="32"/>
        </w:rPr>
        <w:t>App-</w:t>
      </w:r>
      <w:r w:rsidRPr="00C613C3">
        <w:rPr>
          <w:rFonts w:asciiTheme="minorHAnsi" w:hAnsiTheme="minorHAnsi" w:cstheme="minorHAnsi"/>
          <w:sz w:val="32"/>
          <w:szCs w:val="32"/>
        </w:rPr>
        <w:t xml:space="preserve"> Our company will launch an app that is designed for a customer to make every occasion simpler. The app will let the customer's order from their phones pay with option Pay-pal or card, it will have the option of choosing between delivery or self-pick-up. It will estimate a waiting time and in terms of delivery will also let the customers track and trace their orders.   </w:t>
      </w:r>
    </w:p>
    <w:p w14:paraId="329DC129"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b/>
          <w:bCs/>
          <w:sz w:val="32"/>
          <w:szCs w:val="32"/>
        </w:rPr>
        <w:t>Touch tills-</w:t>
      </w:r>
      <w:r w:rsidRPr="00C613C3">
        <w:rPr>
          <w:rFonts w:asciiTheme="minorHAnsi" w:hAnsiTheme="minorHAnsi" w:cstheme="minorHAnsi"/>
          <w:sz w:val="32"/>
          <w:szCs w:val="32"/>
        </w:rPr>
        <w:t xml:space="preserve"> The touch tills will be a form of payment taking for a customer that is walk-in or a self-pickup with cash option. The till will have an option to see any changes that the customer applied to the order or if the order has a special specification. </w:t>
      </w:r>
    </w:p>
    <w:p w14:paraId="690811C4"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b/>
          <w:bCs/>
          <w:sz w:val="32"/>
          <w:szCs w:val="32"/>
        </w:rPr>
        <w:t>Hand-free phones</w:t>
      </w:r>
      <w:r w:rsidRPr="00C613C3">
        <w:rPr>
          <w:rFonts w:asciiTheme="minorHAnsi" w:hAnsiTheme="minorHAnsi" w:cstheme="minorHAnsi"/>
          <w:sz w:val="32"/>
          <w:szCs w:val="32"/>
        </w:rPr>
        <w:t xml:space="preserve">- that's something that not most of the flower shops have, the hand-free phones will help with picking up phones during work. The calls will be recorded for training and </w:t>
      </w:r>
      <w:r w:rsidRPr="00C613C3">
        <w:rPr>
          <w:rFonts w:asciiTheme="minorHAnsi" w:hAnsiTheme="minorHAnsi" w:cstheme="minorHAnsi"/>
          <w:sz w:val="32"/>
          <w:szCs w:val="32"/>
        </w:rPr>
        <w:lastRenderedPageBreak/>
        <w:t xml:space="preserve">before connecting the automatic voice will let customers know about it. </w:t>
      </w:r>
    </w:p>
    <w:p w14:paraId="759E7E2B"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b/>
          <w:bCs/>
          <w:sz w:val="32"/>
          <w:szCs w:val="32"/>
        </w:rPr>
        <w:t>Card reader-</w:t>
      </w:r>
      <w:r w:rsidRPr="00C613C3">
        <w:rPr>
          <w:rFonts w:asciiTheme="minorHAnsi" w:hAnsiTheme="minorHAnsi" w:cstheme="minorHAnsi"/>
          <w:sz w:val="32"/>
          <w:szCs w:val="32"/>
        </w:rPr>
        <w:t xml:space="preserve"> Our shop will be including card payments with cards such as Visa, Direct Visa, Mastercard, and also American Express. Comparing to the other two flower shop nearby, they do not accept American Express </w:t>
      </w:r>
    </w:p>
    <w:p w14:paraId="5C5B1C06"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b/>
          <w:bCs/>
          <w:sz w:val="32"/>
          <w:szCs w:val="32"/>
        </w:rPr>
        <w:t>Pay-Pal for business</w:t>
      </w:r>
      <w:r w:rsidRPr="00C613C3">
        <w:rPr>
          <w:rFonts w:asciiTheme="minorHAnsi" w:hAnsiTheme="minorHAnsi" w:cstheme="minorHAnsi"/>
          <w:sz w:val="32"/>
          <w:szCs w:val="32"/>
        </w:rPr>
        <w:t xml:space="preserve">-Platform with e-account which allows you to do all-in-one payments, most of the businesses are not having this option. </w:t>
      </w:r>
    </w:p>
    <w:p w14:paraId="2E4EFB4E" w14:textId="26891ECE" w:rsidR="0075138E" w:rsidRPr="00C613C3" w:rsidRDefault="0075138E" w:rsidP="0075138E">
      <w:pPr>
        <w:pStyle w:val="ListParagraph"/>
        <w:spacing w:line="360" w:lineRule="auto"/>
        <w:jc w:val="both"/>
        <w:rPr>
          <w:rFonts w:asciiTheme="minorHAnsi" w:hAnsiTheme="minorHAnsi" w:cstheme="minorHAnsi"/>
          <w:sz w:val="32"/>
          <w:szCs w:val="32"/>
        </w:rPr>
      </w:pPr>
      <w:proofErr w:type="gramStart"/>
      <w:r w:rsidRPr="00C613C3">
        <w:rPr>
          <w:rFonts w:asciiTheme="minorHAnsi" w:hAnsiTheme="minorHAnsi" w:cstheme="minorHAnsi"/>
          <w:b/>
          <w:bCs/>
          <w:sz w:val="32"/>
          <w:szCs w:val="32"/>
        </w:rPr>
        <w:t>POS(</w:t>
      </w:r>
      <w:proofErr w:type="gramEnd"/>
      <w:r w:rsidRPr="00C613C3">
        <w:rPr>
          <w:rFonts w:asciiTheme="minorHAnsi" w:hAnsiTheme="minorHAnsi" w:cstheme="minorHAnsi"/>
          <w:b/>
          <w:bCs/>
          <w:sz w:val="32"/>
          <w:szCs w:val="32"/>
        </w:rPr>
        <w:t xml:space="preserve">system for a flower shop)- </w:t>
      </w:r>
      <w:r w:rsidRPr="00C613C3">
        <w:rPr>
          <w:rFonts w:asciiTheme="minorHAnsi" w:hAnsiTheme="minorHAnsi" w:cstheme="minorHAnsi"/>
          <w:sz w:val="32"/>
          <w:szCs w:val="32"/>
        </w:rPr>
        <w:t xml:space="preserve">Florist platform with an accurate software, matched with the business needs. </w:t>
      </w:r>
    </w:p>
    <w:p w14:paraId="756F9E5F" w14:textId="561BA509" w:rsidR="00FE1805" w:rsidRPr="00C613C3" w:rsidRDefault="00FE1805" w:rsidP="0075138E">
      <w:pPr>
        <w:pStyle w:val="ListParagraph"/>
        <w:spacing w:line="360" w:lineRule="auto"/>
        <w:jc w:val="both"/>
        <w:rPr>
          <w:rFonts w:asciiTheme="minorHAnsi" w:hAnsiTheme="minorHAnsi" w:cstheme="minorHAnsi"/>
          <w:sz w:val="32"/>
          <w:szCs w:val="32"/>
        </w:rPr>
      </w:pPr>
    </w:p>
    <w:p w14:paraId="7D97344A" w14:textId="77777777" w:rsidR="00FE1805" w:rsidRPr="00C613C3" w:rsidRDefault="00FE1805" w:rsidP="0075138E">
      <w:pPr>
        <w:pStyle w:val="ListParagraph"/>
        <w:spacing w:line="360" w:lineRule="auto"/>
        <w:jc w:val="both"/>
        <w:rPr>
          <w:rFonts w:asciiTheme="minorHAnsi" w:hAnsiTheme="minorHAnsi" w:cstheme="minorHAnsi"/>
          <w:sz w:val="32"/>
          <w:szCs w:val="32"/>
        </w:rPr>
      </w:pPr>
    </w:p>
    <w:p w14:paraId="1F1AF3D8" w14:textId="63C20D67" w:rsidR="00FE1805" w:rsidRPr="00C613C3" w:rsidRDefault="00FE1805"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b/>
          <w:bCs/>
          <w:sz w:val="32"/>
          <w:szCs w:val="32"/>
        </w:rPr>
        <w:t xml:space="preserve">Management and Organization </w:t>
      </w:r>
    </w:p>
    <w:p w14:paraId="1F445CD4" w14:textId="1CA9FDD2" w:rsidR="0075138E" w:rsidRPr="00C613C3" w:rsidRDefault="0075138E" w:rsidP="0075138E">
      <w:pPr>
        <w:pStyle w:val="ListParagraph"/>
        <w:spacing w:line="360" w:lineRule="auto"/>
        <w:jc w:val="both"/>
        <w:rPr>
          <w:rFonts w:asciiTheme="minorHAnsi" w:hAnsiTheme="minorHAnsi" w:cstheme="minorHAnsi"/>
          <w:sz w:val="32"/>
          <w:szCs w:val="32"/>
        </w:rPr>
      </w:pPr>
    </w:p>
    <w:p w14:paraId="407B1BBC" w14:textId="77777777" w:rsidR="0075138E" w:rsidRPr="00C613C3" w:rsidRDefault="0075138E" w:rsidP="0075138E">
      <w:pPr>
        <w:pStyle w:val="ListParagraph"/>
        <w:spacing w:line="360" w:lineRule="auto"/>
        <w:jc w:val="both"/>
        <w:rPr>
          <w:rFonts w:asciiTheme="minorHAnsi" w:hAnsiTheme="minorHAnsi" w:cstheme="minorHAnsi"/>
          <w:sz w:val="32"/>
          <w:szCs w:val="32"/>
        </w:rPr>
      </w:pPr>
    </w:p>
    <w:p w14:paraId="270BB31C"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 xml:space="preserve">In the future (2/3 years) Crocus as a business would like to achieve more than a good sell, the company will try to open a server with a stronger database which will have a huge impact on the market. We will try to make the easiest way of connecting with supplies for a quicker way of transport etc. </w:t>
      </w:r>
    </w:p>
    <w:p w14:paraId="06E2EF80"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 xml:space="preserve">We will also try to make a personalized card with a credit on for a regular customer which will make the shopping easier, as all of </w:t>
      </w:r>
      <w:r w:rsidRPr="00C613C3">
        <w:rPr>
          <w:rFonts w:asciiTheme="minorHAnsi" w:hAnsiTheme="minorHAnsi" w:cstheme="minorHAnsi"/>
          <w:sz w:val="32"/>
          <w:szCs w:val="32"/>
        </w:rPr>
        <w:lastRenderedPageBreak/>
        <w:t xml:space="preserve">the data will be stored, and we will not need to take the information from customers every time.  </w:t>
      </w:r>
    </w:p>
    <w:p w14:paraId="4B0AA910"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 xml:space="preserve">In the first year, the business will be run out within 6 employees who will provide effective work and will make a profit to our business. The </w:t>
      </w:r>
      <w:proofErr w:type="gramStart"/>
      <w:r w:rsidRPr="00C613C3">
        <w:rPr>
          <w:rFonts w:asciiTheme="minorHAnsi" w:hAnsiTheme="minorHAnsi" w:cstheme="minorHAnsi"/>
          <w:sz w:val="32"/>
          <w:szCs w:val="32"/>
        </w:rPr>
        <w:t>second-year</w:t>
      </w:r>
      <w:proofErr w:type="gramEnd"/>
      <w:r w:rsidRPr="00C613C3">
        <w:rPr>
          <w:rFonts w:asciiTheme="minorHAnsi" w:hAnsiTheme="minorHAnsi" w:cstheme="minorHAnsi"/>
          <w:sz w:val="32"/>
          <w:szCs w:val="32"/>
        </w:rPr>
        <w:t xml:space="preserve"> the flower shop Crocus will attempt to hire more 4 or 5 employees. In the third year, the company will have about 21 employees.</w:t>
      </w:r>
    </w:p>
    <w:p w14:paraId="7304A10D"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 xml:space="preserve"> The employees of the flower shop: </w:t>
      </w:r>
    </w:p>
    <w:p w14:paraId="13A3728D"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 xml:space="preserve">1 general manager </w:t>
      </w:r>
    </w:p>
    <w:p w14:paraId="006E4466"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1 marketing/graphic designer</w:t>
      </w:r>
    </w:p>
    <w:p w14:paraId="2142A0DF"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2 drivers</w:t>
      </w:r>
    </w:p>
    <w:p w14:paraId="14225E1D"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1 florist</w:t>
      </w:r>
    </w:p>
    <w:p w14:paraId="05812803" w14:textId="77777777" w:rsidR="0075138E"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1 cashier</w:t>
      </w:r>
    </w:p>
    <w:p w14:paraId="28335AA3" w14:textId="46E8B007" w:rsidR="00CE312C" w:rsidRPr="00C613C3" w:rsidRDefault="0075138E" w:rsidP="0075138E">
      <w:pPr>
        <w:pStyle w:val="ListParagraph"/>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1 accountant</w:t>
      </w:r>
    </w:p>
    <w:tbl>
      <w:tblPr>
        <w:tblStyle w:val="TableGrid"/>
        <w:tblW w:w="10349" w:type="dxa"/>
        <w:tblInd w:w="-431" w:type="dxa"/>
        <w:tblLook w:val="04A0" w:firstRow="1" w:lastRow="0" w:firstColumn="1" w:lastColumn="0" w:noHBand="0" w:noVBand="1"/>
      </w:tblPr>
      <w:tblGrid>
        <w:gridCol w:w="2836"/>
        <w:gridCol w:w="4111"/>
        <w:gridCol w:w="3402"/>
      </w:tblGrid>
      <w:tr w:rsidR="00CE312C" w:rsidRPr="00C613C3" w14:paraId="6E2129FF" w14:textId="77777777" w:rsidTr="005D0DFF">
        <w:trPr>
          <w:trHeight w:val="508"/>
        </w:trPr>
        <w:tc>
          <w:tcPr>
            <w:tcW w:w="2836" w:type="dxa"/>
            <w:shd w:val="clear" w:color="auto" w:fill="D0CECE" w:themeFill="background2" w:themeFillShade="E6"/>
          </w:tcPr>
          <w:p w14:paraId="5528DBE8" w14:textId="77777777" w:rsidR="00CE312C" w:rsidRPr="00C613C3" w:rsidRDefault="00CE312C" w:rsidP="005D0DFF">
            <w:pPr>
              <w:spacing w:line="360" w:lineRule="auto"/>
              <w:jc w:val="center"/>
              <w:rPr>
                <w:rFonts w:asciiTheme="minorHAnsi" w:hAnsiTheme="minorHAnsi" w:cstheme="minorHAnsi"/>
                <w:b/>
                <w:bCs/>
                <w:sz w:val="32"/>
                <w:szCs w:val="32"/>
              </w:rPr>
            </w:pPr>
            <w:r w:rsidRPr="00C613C3">
              <w:rPr>
                <w:rFonts w:asciiTheme="minorHAnsi" w:hAnsiTheme="minorHAnsi" w:cstheme="minorHAnsi"/>
                <w:b/>
                <w:bCs/>
                <w:sz w:val="32"/>
                <w:szCs w:val="32"/>
              </w:rPr>
              <w:t>Job title</w:t>
            </w:r>
          </w:p>
        </w:tc>
        <w:tc>
          <w:tcPr>
            <w:tcW w:w="4111" w:type="dxa"/>
            <w:shd w:val="clear" w:color="auto" w:fill="D0CECE" w:themeFill="background2" w:themeFillShade="E6"/>
          </w:tcPr>
          <w:p w14:paraId="1B893211" w14:textId="77777777" w:rsidR="00CE312C" w:rsidRPr="00C613C3" w:rsidRDefault="00CE312C" w:rsidP="005D0DFF">
            <w:pPr>
              <w:spacing w:line="360" w:lineRule="auto"/>
              <w:jc w:val="center"/>
              <w:rPr>
                <w:rFonts w:asciiTheme="minorHAnsi" w:hAnsiTheme="minorHAnsi" w:cstheme="minorHAnsi"/>
                <w:b/>
                <w:bCs/>
                <w:sz w:val="32"/>
                <w:szCs w:val="32"/>
              </w:rPr>
            </w:pPr>
            <w:r w:rsidRPr="00C613C3">
              <w:rPr>
                <w:rFonts w:asciiTheme="minorHAnsi" w:hAnsiTheme="minorHAnsi" w:cstheme="minorHAnsi"/>
                <w:b/>
                <w:bCs/>
                <w:sz w:val="32"/>
                <w:szCs w:val="32"/>
              </w:rPr>
              <w:t>Responsibilities</w:t>
            </w:r>
          </w:p>
        </w:tc>
        <w:tc>
          <w:tcPr>
            <w:tcW w:w="3402" w:type="dxa"/>
            <w:shd w:val="clear" w:color="auto" w:fill="D0CECE" w:themeFill="background2" w:themeFillShade="E6"/>
          </w:tcPr>
          <w:p w14:paraId="79528765" w14:textId="77777777" w:rsidR="00CE312C" w:rsidRPr="00C613C3" w:rsidRDefault="00CE312C" w:rsidP="005D0DFF">
            <w:pPr>
              <w:spacing w:line="360" w:lineRule="auto"/>
              <w:jc w:val="center"/>
              <w:rPr>
                <w:rFonts w:asciiTheme="minorHAnsi" w:hAnsiTheme="minorHAnsi" w:cstheme="minorHAnsi"/>
                <w:b/>
                <w:bCs/>
                <w:sz w:val="32"/>
                <w:szCs w:val="32"/>
              </w:rPr>
            </w:pPr>
            <w:r w:rsidRPr="00C613C3">
              <w:rPr>
                <w:rFonts w:asciiTheme="minorHAnsi" w:hAnsiTheme="minorHAnsi" w:cstheme="minorHAnsi"/>
                <w:b/>
                <w:bCs/>
                <w:sz w:val="32"/>
                <w:szCs w:val="32"/>
              </w:rPr>
              <w:t>Key Skills</w:t>
            </w:r>
          </w:p>
        </w:tc>
      </w:tr>
      <w:tr w:rsidR="00CE312C" w:rsidRPr="00C613C3" w14:paraId="677DAF8B" w14:textId="77777777" w:rsidTr="005D0DFF">
        <w:trPr>
          <w:trHeight w:val="3159"/>
        </w:trPr>
        <w:tc>
          <w:tcPr>
            <w:tcW w:w="2836" w:type="dxa"/>
            <w:shd w:val="clear" w:color="auto" w:fill="E7E6E6" w:themeFill="background2"/>
          </w:tcPr>
          <w:p w14:paraId="095502AB" w14:textId="77777777" w:rsidR="00CE312C" w:rsidRPr="00C613C3" w:rsidRDefault="00CE312C" w:rsidP="005D0DFF">
            <w:pPr>
              <w:spacing w:line="360" w:lineRule="auto"/>
              <w:rPr>
                <w:rFonts w:asciiTheme="minorHAnsi" w:hAnsiTheme="minorHAnsi" w:cstheme="minorHAnsi"/>
                <w:b/>
                <w:bCs/>
                <w:sz w:val="32"/>
                <w:szCs w:val="32"/>
              </w:rPr>
            </w:pPr>
            <w:r w:rsidRPr="00C613C3">
              <w:rPr>
                <w:rFonts w:asciiTheme="minorHAnsi" w:hAnsiTheme="minorHAnsi" w:cstheme="minorHAnsi"/>
                <w:b/>
                <w:bCs/>
                <w:sz w:val="32"/>
                <w:szCs w:val="32"/>
              </w:rPr>
              <w:t>General manager</w:t>
            </w:r>
          </w:p>
        </w:tc>
        <w:tc>
          <w:tcPr>
            <w:tcW w:w="4111" w:type="dxa"/>
          </w:tcPr>
          <w:p w14:paraId="1D54044F"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xml:space="preserve">- Daily operation with the business unit </w:t>
            </w:r>
          </w:p>
          <w:p w14:paraId="3B36084A"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Ensure the quality of products</w:t>
            </w:r>
          </w:p>
          <w:p w14:paraId="22E8E490"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Cooperate with suppliers</w:t>
            </w:r>
          </w:p>
          <w:p w14:paraId="5B952E72"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lastRenderedPageBreak/>
              <w:t>- Control budget and expenses</w:t>
            </w:r>
          </w:p>
          <w:p w14:paraId="0523A5DB"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Preparing regular reports</w:t>
            </w:r>
          </w:p>
          <w:p w14:paraId="439E7F40"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Oversee requirement and training a new employee</w:t>
            </w:r>
          </w:p>
        </w:tc>
        <w:tc>
          <w:tcPr>
            <w:tcW w:w="3402" w:type="dxa"/>
          </w:tcPr>
          <w:p w14:paraId="32849909"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lastRenderedPageBreak/>
              <w:t>- Excellent communication skills</w:t>
            </w:r>
          </w:p>
          <w:p w14:paraId="23EFBF7E"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Experience in planning and budgeting</w:t>
            </w:r>
          </w:p>
          <w:p w14:paraId="3F921AB7"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Problem-solving</w:t>
            </w:r>
          </w:p>
          <w:p w14:paraId="6317C56E"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Analytic ability</w:t>
            </w:r>
          </w:p>
          <w:p w14:paraId="21FDFCD5"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lastRenderedPageBreak/>
              <w:t>- Financial and operation skills</w:t>
            </w:r>
          </w:p>
          <w:p w14:paraId="27D93220"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Interpersonal skills</w:t>
            </w:r>
          </w:p>
          <w:p w14:paraId="5264B8AF"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Delegating skills</w:t>
            </w:r>
          </w:p>
          <w:p w14:paraId="7D0E0137" w14:textId="77777777" w:rsidR="00CE312C" w:rsidRPr="00C613C3" w:rsidRDefault="00CE312C" w:rsidP="005D0DFF">
            <w:pPr>
              <w:rPr>
                <w:rFonts w:asciiTheme="minorHAnsi" w:hAnsiTheme="minorHAnsi" w:cstheme="minorHAnsi"/>
                <w:sz w:val="32"/>
                <w:szCs w:val="32"/>
              </w:rPr>
            </w:pPr>
          </w:p>
          <w:p w14:paraId="1D518D8C" w14:textId="77777777" w:rsidR="00CE312C" w:rsidRPr="00C613C3" w:rsidRDefault="00CE312C" w:rsidP="005D0DFF">
            <w:pPr>
              <w:rPr>
                <w:rFonts w:asciiTheme="minorHAnsi" w:hAnsiTheme="minorHAnsi" w:cstheme="minorHAnsi"/>
                <w:sz w:val="32"/>
                <w:szCs w:val="32"/>
              </w:rPr>
            </w:pPr>
          </w:p>
          <w:p w14:paraId="5CB0035B" w14:textId="77777777" w:rsidR="00CE312C" w:rsidRPr="00C613C3" w:rsidRDefault="00CE312C" w:rsidP="005D0DFF">
            <w:pPr>
              <w:rPr>
                <w:rFonts w:asciiTheme="minorHAnsi" w:hAnsiTheme="minorHAnsi" w:cstheme="minorHAnsi"/>
                <w:sz w:val="32"/>
                <w:szCs w:val="32"/>
              </w:rPr>
            </w:pPr>
          </w:p>
        </w:tc>
      </w:tr>
      <w:tr w:rsidR="00CE312C" w:rsidRPr="00C613C3" w14:paraId="42A75BD1" w14:textId="77777777" w:rsidTr="005D0DFF">
        <w:trPr>
          <w:trHeight w:val="508"/>
        </w:trPr>
        <w:tc>
          <w:tcPr>
            <w:tcW w:w="2836" w:type="dxa"/>
            <w:shd w:val="clear" w:color="auto" w:fill="E7E6E6" w:themeFill="background2"/>
          </w:tcPr>
          <w:p w14:paraId="5BC46081" w14:textId="77777777" w:rsidR="00CE312C" w:rsidRPr="00C613C3" w:rsidRDefault="00CE312C" w:rsidP="005D0DFF">
            <w:pPr>
              <w:spacing w:line="360" w:lineRule="auto"/>
              <w:rPr>
                <w:rFonts w:asciiTheme="minorHAnsi" w:hAnsiTheme="minorHAnsi" w:cstheme="minorHAnsi"/>
                <w:b/>
                <w:bCs/>
                <w:sz w:val="32"/>
                <w:szCs w:val="32"/>
              </w:rPr>
            </w:pPr>
            <w:r w:rsidRPr="00C613C3">
              <w:rPr>
                <w:rFonts w:asciiTheme="minorHAnsi" w:hAnsiTheme="minorHAnsi" w:cstheme="minorHAnsi"/>
                <w:b/>
                <w:bCs/>
                <w:sz w:val="32"/>
                <w:szCs w:val="32"/>
              </w:rPr>
              <w:lastRenderedPageBreak/>
              <w:t>Marketing/Graphic designer</w:t>
            </w:r>
          </w:p>
        </w:tc>
        <w:tc>
          <w:tcPr>
            <w:tcW w:w="4111" w:type="dxa"/>
          </w:tcPr>
          <w:p w14:paraId="17B71C1E"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xml:space="preserve"> - Design and input to the tasks to make sure that all work is done on time with budget and brand standards</w:t>
            </w:r>
          </w:p>
          <w:p w14:paraId="66BE69E9"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Creation and production of graphic design via multiple media including print, digital</w:t>
            </w:r>
          </w:p>
          <w:p w14:paraId="31F206A2"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xml:space="preserve">- Marketing knowledge of software and programs </w:t>
            </w:r>
          </w:p>
          <w:p w14:paraId="2CF5396A"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Follow workflow process, production schedule and provide creative direction (</w:t>
            </w:r>
            <w:proofErr w:type="spellStart"/>
            <w:r w:rsidRPr="00C613C3">
              <w:rPr>
                <w:rFonts w:asciiTheme="minorHAnsi" w:hAnsiTheme="minorHAnsi" w:cstheme="minorHAnsi"/>
                <w:sz w:val="32"/>
                <w:szCs w:val="32"/>
              </w:rPr>
              <w:t>Mccready</w:t>
            </w:r>
            <w:proofErr w:type="spellEnd"/>
            <w:r w:rsidRPr="00C613C3">
              <w:rPr>
                <w:rFonts w:asciiTheme="minorHAnsi" w:hAnsiTheme="minorHAnsi" w:cstheme="minorHAnsi"/>
                <w:sz w:val="32"/>
                <w:szCs w:val="32"/>
              </w:rPr>
              <w:t>, 2018)</w:t>
            </w:r>
          </w:p>
        </w:tc>
        <w:tc>
          <w:tcPr>
            <w:tcW w:w="3402" w:type="dxa"/>
          </w:tcPr>
          <w:p w14:paraId="56A852B3"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Strong communication skills</w:t>
            </w:r>
          </w:p>
          <w:p w14:paraId="127989E7"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Creative skills</w:t>
            </w:r>
          </w:p>
          <w:p w14:paraId="5BAC1378"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Skills in Adobe Photoshop, Adobe Illui stator, Final Cut Pro, editors and another</w:t>
            </w:r>
          </w:p>
          <w:p w14:paraId="7373D767"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Using the print design, branding, web design and CSS, Microsoft PowerPoint.</w:t>
            </w:r>
          </w:p>
          <w:p w14:paraId="3E1B9170"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lastRenderedPageBreak/>
              <w:t>- Work experience in the designer direction (</w:t>
            </w:r>
            <w:proofErr w:type="spellStart"/>
            <w:r w:rsidRPr="00C613C3">
              <w:rPr>
                <w:rFonts w:asciiTheme="minorHAnsi" w:hAnsiTheme="minorHAnsi" w:cstheme="minorHAnsi"/>
                <w:sz w:val="32"/>
                <w:szCs w:val="32"/>
              </w:rPr>
              <w:t>Mccready</w:t>
            </w:r>
            <w:proofErr w:type="spellEnd"/>
            <w:r w:rsidRPr="00C613C3">
              <w:rPr>
                <w:rFonts w:asciiTheme="minorHAnsi" w:hAnsiTheme="minorHAnsi" w:cstheme="minorHAnsi"/>
                <w:sz w:val="32"/>
                <w:szCs w:val="32"/>
              </w:rPr>
              <w:t>, 2018)</w:t>
            </w:r>
          </w:p>
        </w:tc>
      </w:tr>
      <w:tr w:rsidR="00CE312C" w:rsidRPr="00C613C3" w14:paraId="2A7CCE78" w14:textId="77777777" w:rsidTr="005D0DFF">
        <w:trPr>
          <w:trHeight w:val="530"/>
        </w:trPr>
        <w:tc>
          <w:tcPr>
            <w:tcW w:w="2836" w:type="dxa"/>
            <w:shd w:val="clear" w:color="auto" w:fill="E7E6E6" w:themeFill="background2"/>
          </w:tcPr>
          <w:p w14:paraId="297A2A82" w14:textId="77777777" w:rsidR="00CE312C" w:rsidRPr="00C613C3" w:rsidRDefault="00CE312C" w:rsidP="005D0DFF">
            <w:pPr>
              <w:spacing w:line="360" w:lineRule="auto"/>
              <w:rPr>
                <w:rFonts w:asciiTheme="minorHAnsi" w:hAnsiTheme="minorHAnsi" w:cstheme="minorHAnsi"/>
                <w:b/>
                <w:bCs/>
                <w:sz w:val="32"/>
                <w:szCs w:val="32"/>
              </w:rPr>
            </w:pPr>
            <w:r w:rsidRPr="00C613C3">
              <w:rPr>
                <w:rFonts w:asciiTheme="minorHAnsi" w:hAnsiTheme="minorHAnsi" w:cstheme="minorHAnsi"/>
                <w:b/>
                <w:bCs/>
                <w:sz w:val="32"/>
                <w:szCs w:val="32"/>
              </w:rPr>
              <w:lastRenderedPageBreak/>
              <w:t>Accountant</w:t>
            </w:r>
          </w:p>
        </w:tc>
        <w:tc>
          <w:tcPr>
            <w:tcW w:w="4111" w:type="dxa"/>
          </w:tcPr>
          <w:p w14:paraId="4EBD7EF0"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Control income and outcome</w:t>
            </w:r>
          </w:p>
          <w:p w14:paraId="56BBA27D"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Preparing a payroll</w:t>
            </w:r>
          </w:p>
          <w:p w14:paraId="7755856D"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Preparing tax returns and accounts</w:t>
            </w:r>
          </w:p>
          <w:p w14:paraId="26EC95A5"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To make a financial forecast and risk analysis. (Target Jobs, 2020)</w:t>
            </w:r>
          </w:p>
        </w:tc>
        <w:tc>
          <w:tcPr>
            <w:tcW w:w="3402" w:type="dxa"/>
          </w:tcPr>
          <w:p w14:paraId="5D3595E9"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Communication skills</w:t>
            </w:r>
          </w:p>
          <w:p w14:paraId="6BC4E39C"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-Mathematics skills</w:t>
            </w:r>
          </w:p>
          <w:p w14:paraId="7B5CBAF3"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Organization skills</w:t>
            </w:r>
          </w:p>
          <w:p w14:paraId="2F7CF00B"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Ability to manage deadlines</w:t>
            </w:r>
          </w:p>
          <w:p w14:paraId="6711A1E5"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Analytic skills. (Target Jobs, 2020)</w:t>
            </w:r>
          </w:p>
        </w:tc>
      </w:tr>
      <w:tr w:rsidR="00CE312C" w:rsidRPr="00C613C3" w14:paraId="6AF29376" w14:textId="77777777" w:rsidTr="005D0DFF">
        <w:trPr>
          <w:trHeight w:val="508"/>
        </w:trPr>
        <w:tc>
          <w:tcPr>
            <w:tcW w:w="2836" w:type="dxa"/>
            <w:shd w:val="clear" w:color="auto" w:fill="E7E6E6" w:themeFill="background2"/>
          </w:tcPr>
          <w:p w14:paraId="1109AA3D" w14:textId="77777777" w:rsidR="00CE312C" w:rsidRPr="00C613C3" w:rsidRDefault="00CE312C" w:rsidP="005D0DFF">
            <w:pPr>
              <w:spacing w:line="360" w:lineRule="auto"/>
              <w:rPr>
                <w:rFonts w:asciiTheme="minorHAnsi" w:hAnsiTheme="minorHAnsi" w:cstheme="minorHAnsi"/>
                <w:b/>
                <w:bCs/>
                <w:sz w:val="32"/>
                <w:szCs w:val="32"/>
              </w:rPr>
            </w:pPr>
            <w:r w:rsidRPr="00C613C3">
              <w:rPr>
                <w:rFonts w:asciiTheme="minorHAnsi" w:hAnsiTheme="minorHAnsi" w:cstheme="minorHAnsi"/>
                <w:b/>
                <w:bCs/>
                <w:sz w:val="32"/>
                <w:szCs w:val="32"/>
              </w:rPr>
              <w:t>Florist</w:t>
            </w:r>
          </w:p>
        </w:tc>
        <w:tc>
          <w:tcPr>
            <w:tcW w:w="4111" w:type="dxa"/>
          </w:tcPr>
          <w:p w14:paraId="3AD49511"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Receiving shipments of flowers and products and display them at the shop</w:t>
            </w:r>
          </w:p>
          <w:p w14:paraId="08677BC7"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Topping up water and nutrition for flowers</w:t>
            </w:r>
          </w:p>
          <w:p w14:paraId="05044987"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Making arranging of bougets, packaging flowers</w:t>
            </w:r>
          </w:p>
          <w:p w14:paraId="1085776B"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lastRenderedPageBreak/>
              <w:t>- Advising customers of the information about flowers and transporting</w:t>
            </w:r>
          </w:p>
          <w:p w14:paraId="6B430043"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xml:space="preserve">- Providing decorations </w:t>
            </w:r>
          </w:p>
          <w:p w14:paraId="046DF39E" w14:textId="77777777" w:rsidR="00CE312C" w:rsidRPr="00C613C3" w:rsidRDefault="00CE312C" w:rsidP="005D0DFF">
            <w:pPr>
              <w:spacing w:line="360" w:lineRule="auto"/>
              <w:rPr>
                <w:rFonts w:asciiTheme="minorHAnsi" w:hAnsiTheme="minorHAnsi" w:cstheme="minorHAnsi"/>
                <w:sz w:val="32"/>
                <w:szCs w:val="32"/>
              </w:rPr>
            </w:pPr>
          </w:p>
        </w:tc>
        <w:tc>
          <w:tcPr>
            <w:tcW w:w="3402" w:type="dxa"/>
          </w:tcPr>
          <w:p w14:paraId="0927AFD2"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lastRenderedPageBreak/>
              <w:t>- Knowledge about plant care</w:t>
            </w:r>
          </w:p>
          <w:p w14:paraId="5290C056"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Interpersonal skills</w:t>
            </w:r>
          </w:p>
          <w:p w14:paraId="162F9429"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Skills about design, colour matching, and style knowledge</w:t>
            </w:r>
          </w:p>
          <w:p w14:paraId="3A53B878"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xml:space="preserve">- Time management skills </w:t>
            </w:r>
          </w:p>
          <w:p w14:paraId="38D8A9B0" w14:textId="77777777" w:rsidR="00CE312C" w:rsidRPr="00C613C3" w:rsidRDefault="00CE312C" w:rsidP="005D0DFF">
            <w:pPr>
              <w:spacing w:line="360" w:lineRule="auto"/>
              <w:rPr>
                <w:rFonts w:asciiTheme="minorHAnsi" w:hAnsiTheme="minorHAnsi" w:cstheme="minorHAnsi"/>
                <w:sz w:val="32"/>
                <w:szCs w:val="32"/>
              </w:rPr>
            </w:pPr>
          </w:p>
        </w:tc>
      </w:tr>
      <w:tr w:rsidR="00CE312C" w:rsidRPr="00C613C3" w14:paraId="4697764A" w14:textId="77777777" w:rsidTr="005D0DFF">
        <w:trPr>
          <w:trHeight w:val="508"/>
        </w:trPr>
        <w:tc>
          <w:tcPr>
            <w:tcW w:w="2836" w:type="dxa"/>
            <w:shd w:val="clear" w:color="auto" w:fill="E7E6E6" w:themeFill="background2"/>
          </w:tcPr>
          <w:p w14:paraId="770FFD7D" w14:textId="77777777" w:rsidR="00CE312C" w:rsidRPr="00C613C3" w:rsidRDefault="00CE312C" w:rsidP="005D0DFF">
            <w:pPr>
              <w:spacing w:line="360" w:lineRule="auto"/>
              <w:rPr>
                <w:rFonts w:asciiTheme="minorHAnsi" w:hAnsiTheme="minorHAnsi" w:cstheme="minorHAnsi"/>
                <w:b/>
                <w:bCs/>
                <w:sz w:val="32"/>
                <w:szCs w:val="32"/>
              </w:rPr>
            </w:pPr>
            <w:r w:rsidRPr="00C613C3">
              <w:rPr>
                <w:rFonts w:asciiTheme="minorHAnsi" w:hAnsiTheme="minorHAnsi" w:cstheme="minorHAnsi"/>
                <w:b/>
                <w:bCs/>
                <w:sz w:val="32"/>
                <w:szCs w:val="32"/>
              </w:rPr>
              <w:t>Cashier</w:t>
            </w:r>
          </w:p>
        </w:tc>
        <w:tc>
          <w:tcPr>
            <w:tcW w:w="4111" w:type="dxa"/>
          </w:tcPr>
          <w:p w14:paraId="3B7CACB5"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xml:space="preserve">- Handle cash </w:t>
            </w:r>
          </w:p>
          <w:p w14:paraId="38FA5ED1"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Receiving payments, making credit transactions</w:t>
            </w:r>
          </w:p>
          <w:p w14:paraId="78144134"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Scan products</w:t>
            </w:r>
          </w:p>
          <w:p w14:paraId="3C165A75"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Handle issue with receipts, refunds</w:t>
            </w:r>
          </w:p>
          <w:p w14:paraId="40990A01"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xml:space="preserve">- Resolve complaints </w:t>
            </w:r>
          </w:p>
          <w:p w14:paraId="4A21977D"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Keeping reports</w:t>
            </w:r>
          </w:p>
          <w:p w14:paraId="05BD690F"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Greeting customers</w:t>
            </w:r>
          </w:p>
          <w:p w14:paraId="4E742556"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Clean work area</w:t>
            </w:r>
          </w:p>
          <w:p w14:paraId="58C9399E" w14:textId="77777777" w:rsidR="00CE312C" w:rsidRPr="00C613C3" w:rsidRDefault="00CE312C" w:rsidP="005D0DFF">
            <w:pPr>
              <w:spacing w:line="360" w:lineRule="auto"/>
              <w:ind w:left="360"/>
              <w:rPr>
                <w:rFonts w:asciiTheme="minorHAnsi" w:hAnsiTheme="minorHAnsi" w:cstheme="minorHAnsi"/>
                <w:sz w:val="32"/>
                <w:szCs w:val="32"/>
              </w:rPr>
            </w:pPr>
          </w:p>
        </w:tc>
        <w:tc>
          <w:tcPr>
            <w:tcW w:w="3402" w:type="dxa"/>
          </w:tcPr>
          <w:p w14:paraId="3AB45963"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Communication skills</w:t>
            </w:r>
          </w:p>
          <w:p w14:paraId="33D5EF86"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xml:space="preserve">- Interpersonal skills </w:t>
            </w:r>
          </w:p>
          <w:p w14:paraId="3152C93D"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Numeracy skills/math skills</w:t>
            </w:r>
          </w:p>
          <w:p w14:paraId="4FFEEFAB"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Customer service</w:t>
            </w:r>
          </w:p>
          <w:p w14:paraId="023D4A0B"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xml:space="preserve">- Positive attitude </w:t>
            </w:r>
          </w:p>
          <w:p w14:paraId="044E3016"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Sale skills</w:t>
            </w:r>
          </w:p>
        </w:tc>
      </w:tr>
      <w:tr w:rsidR="00CE312C" w:rsidRPr="00C613C3" w14:paraId="2C284C54" w14:textId="77777777" w:rsidTr="005D0DFF">
        <w:trPr>
          <w:trHeight w:val="508"/>
        </w:trPr>
        <w:tc>
          <w:tcPr>
            <w:tcW w:w="2836" w:type="dxa"/>
            <w:shd w:val="clear" w:color="auto" w:fill="E7E6E6" w:themeFill="background2"/>
          </w:tcPr>
          <w:p w14:paraId="3BA1CB7E" w14:textId="77777777" w:rsidR="00CE312C" w:rsidRPr="00C613C3" w:rsidRDefault="00CE312C" w:rsidP="005D0DFF">
            <w:pPr>
              <w:spacing w:line="360" w:lineRule="auto"/>
              <w:rPr>
                <w:rFonts w:asciiTheme="minorHAnsi" w:hAnsiTheme="minorHAnsi" w:cstheme="minorHAnsi"/>
                <w:b/>
                <w:bCs/>
                <w:sz w:val="32"/>
                <w:szCs w:val="32"/>
              </w:rPr>
            </w:pPr>
            <w:r w:rsidRPr="00C613C3">
              <w:rPr>
                <w:rFonts w:asciiTheme="minorHAnsi" w:hAnsiTheme="minorHAnsi" w:cstheme="minorHAnsi"/>
                <w:b/>
                <w:bCs/>
                <w:sz w:val="32"/>
                <w:szCs w:val="32"/>
              </w:rPr>
              <w:t>Driver</w:t>
            </w:r>
          </w:p>
        </w:tc>
        <w:tc>
          <w:tcPr>
            <w:tcW w:w="4111" w:type="dxa"/>
          </w:tcPr>
          <w:p w14:paraId="49086A6D"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-Knowledge about route navigations apps</w:t>
            </w:r>
          </w:p>
          <w:p w14:paraId="62E7C6A4"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lastRenderedPageBreak/>
              <w:t>- Delivering flowers and products to the client’s in a safe manner</w:t>
            </w:r>
          </w:p>
          <w:p w14:paraId="70BC62C2"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xml:space="preserve">- Follow the route and be in time </w:t>
            </w:r>
          </w:p>
          <w:p w14:paraId="06259CDF"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Follow traffic laws</w:t>
            </w:r>
          </w:p>
          <w:p w14:paraId="6BFFDC2B"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Keep clean and tidy the vehicles</w:t>
            </w:r>
          </w:p>
          <w:p w14:paraId="51AE508F"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xml:space="preserve">- Unload the shipments to the store </w:t>
            </w:r>
          </w:p>
        </w:tc>
        <w:tc>
          <w:tcPr>
            <w:tcW w:w="3402" w:type="dxa"/>
          </w:tcPr>
          <w:p w14:paraId="2755705E"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lastRenderedPageBreak/>
              <w:t>- Great driver skills</w:t>
            </w:r>
          </w:p>
          <w:p w14:paraId="13C487A4"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Time management</w:t>
            </w:r>
          </w:p>
          <w:p w14:paraId="7594489C"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lastRenderedPageBreak/>
              <w:t>- Ability work under pressure</w:t>
            </w:r>
          </w:p>
          <w:p w14:paraId="54B2850D"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 xml:space="preserve">- Knowledge about vehicle maintainers </w:t>
            </w:r>
          </w:p>
          <w:p w14:paraId="5FA731A4" w14:textId="77777777" w:rsidR="00CE312C" w:rsidRPr="00C613C3" w:rsidRDefault="00CE312C" w:rsidP="005D0DFF">
            <w:pPr>
              <w:spacing w:line="360" w:lineRule="auto"/>
              <w:rPr>
                <w:rFonts w:asciiTheme="minorHAnsi" w:hAnsiTheme="minorHAnsi" w:cstheme="minorHAnsi"/>
                <w:sz w:val="32"/>
                <w:szCs w:val="32"/>
              </w:rPr>
            </w:pPr>
            <w:r w:rsidRPr="00C613C3">
              <w:rPr>
                <w:rFonts w:asciiTheme="minorHAnsi" w:hAnsiTheme="minorHAnsi" w:cstheme="minorHAnsi"/>
                <w:sz w:val="32"/>
                <w:szCs w:val="32"/>
              </w:rPr>
              <w:t>-Knowledge of GPS navigations</w:t>
            </w:r>
          </w:p>
        </w:tc>
      </w:tr>
    </w:tbl>
    <w:p w14:paraId="2104EDA3" w14:textId="7AD077DF" w:rsidR="00CE312C" w:rsidRPr="00C613C3" w:rsidRDefault="00CE312C" w:rsidP="00CE312C">
      <w:pPr>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lastRenderedPageBreak/>
        <w:t xml:space="preserve">(Table: </w:t>
      </w:r>
      <w:proofErr w:type="spellStart"/>
      <w:r w:rsidRPr="00C613C3">
        <w:rPr>
          <w:rFonts w:asciiTheme="minorHAnsi" w:hAnsiTheme="minorHAnsi" w:cstheme="minorHAnsi"/>
          <w:sz w:val="32"/>
          <w:szCs w:val="32"/>
        </w:rPr>
        <w:t>Kolodziejek</w:t>
      </w:r>
      <w:proofErr w:type="spellEnd"/>
      <w:r w:rsidRPr="00C613C3">
        <w:rPr>
          <w:rFonts w:asciiTheme="minorHAnsi" w:hAnsiTheme="minorHAnsi" w:cstheme="minorHAnsi"/>
          <w:sz w:val="32"/>
          <w:szCs w:val="32"/>
        </w:rPr>
        <w:t>, 2020)</w:t>
      </w:r>
    </w:p>
    <w:p w14:paraId="7A34A224" w14:textId="77777777" w:rsidR="00C613C3" w:rsidRPr="00282C12" w:rsidRDefault="00C613C3" w:rsidP="00C613C3">
      <w:pPr>
        <w:spacing w:line="360" w:lineRule="auto"/>
        <w:jc w:val="center"/>
        <w:rPr>
          <w:rFonts w:asciiTheme="minorHAnsi" w:hAnsiTheme="minorHAnsi" w:cstheme="minorHAnsi"/>
          <w:b/>
          <w:bCs/>
          <w:sz w:val="32"/>
          <w:szCs w:val="32"/>
        </w:rPr>
      </w:pPr>
      <w:r w:rsidRPr="00282C12">
        <w:rPr>
          <w:rFonts w:asciiTheme="minorHAnsi" w:hAnsiTheme="minorHAnsi" w:cstheme="minorHAnsi"/>
          <w:b/>
          <w:bCs/>
          <w:sz w:val="32"/>
          <w:szCs w:val="32"/>
        </w:rPr>
        <w:t>Laws or regulations</w:t>
      </w:r>
    </w:p>
    <w:p w14:paraId="503D2D86" w14:textId="77777777" w:rsidR="00C613C3" w:rsidRPr="00C613C3" w:rsidRDefault="00C613C3" w:rsidP="00C613C3">
      <w:pPr>
        <w:spacing w:line="360" w:lineRule="auto"/>
        <w:jc w:val="both"/>
        <w:rPr>
          <w:rFonts w:asciiTheme="minorHAnsi" w:hAnsiTheme="minorHAnsi" w:cstheme="minorHAnsi"/>
          <w:bCs/>
          <w:sz w:val="32"/>
          <w:szCs w:val="32"/>
        </w:rPr>
      </w:pPr>
      <w:r w:rsidRPr="00C613C3">
        <w:rPr>
          <w:rFonts w:asciiTheme="minorHAnsi" w:hAnsiTheme="minorHAnsi" w:cstheme="minorHAnsi"/>
          <w:bCs/>
          <w:sz w:val="32"/>
          <w:szCs w:val="32"/>
        </w:rPr>
        <w:t xml:space="preserve">     It is very important for every business to have the right laws and regulations to keep the business functionally.  The </w:t>
      </w:r>
      <w:r w:rsidRPr="00C613C3">
        <w:rPr>
          <w:rFonts w:asciiTheme="minorHAnsi" w:hAnsiTheme="minorHAnsi" w:cstheme="minorHAnsi"/>
          <w:bCs/>
          <w:i/>
          <w:iCs/>
          <w:sz w:val="32"/>
          <w:szCs w:val="32"/>
        </w:rPr>
        <w:t xml:space="preserve">Crocus </w:t>
      </w:r>
      <w:r w:rsidRPr="00C613C3">
        <w:rPr>
          <w:rFonts w:asciiTheme="minorHAnsi" w:hAnsiTheme="minorHAnsi" w:cstheme="minorHAnsi"/>
          <w:bCs/>
          <w:sz w:val="32"/>
          <w:szCs w:val="32"/>
        </w:rPr>
        <w:t xml:space="preserve">will comply with all the necessary levels of laws and regulations to make sure that the business will work legally. </w:t>
      </w:r>
    </w:p>
    <w:p w14:paraId="56083DA1" w14:textId="77777777" w:rsidR="00C613C3" w:rsidRPr="00C613C3" w:rsidRDefault="00C613C3" w:rsidP="00C613C3">
      <w:pPr>
        <w:spacing w:line="360" w:lineRule="auto"/>
        <w:jc w:val="both"/>
        <w:rPr>
          <w:rFonts w:asciiTheme="minorHAnsi" w:hAnsiTheme="minorHAnsi" w:cstheme="minorHAnsi"/>
          <w:bCs/>
          <w:sz w:val="32"/>
          <w:szCs w:val="32"/>
        </w:rPr>
      </w:pPr>
      <w:r w:rsidRPr="00C613C3">
        <w:rPr>
          <w:rFonts w:asciiTheme="minorHAnsi" w:hAnsiTheme="minorHAnsi" w:cstheme="minorHAnsi"/>
          <w:bCs/>
          <w:sz w:val="32"/>
          <w:szCs w:val="32"/>
        </w:rPr>
        <w:t xml:space="preserve">The flower shop </w:t>
      </w:r>
      <w:r w:rsidRPr="00C613C3">
        <w:rPr>
          <w:rFonts w:asciiTheme="minorHAnsi" w:hAnsiTheme="minorHAnsi" w:cstheme="minorHAnsi"/>
          <w:bCs/>
          <w:i/>
          <w:iCs/>
          <w:sz w:val="32"/>
          <w:szCs w:val="32"/>
        </w:rPr>
        <w:t>Crocus</w:t>
      </w:r>
      <w:r w:rsidRPr="00C613C3">
        <w:rPr>
          <w:rFonts w:asciiTheme="minorHAnsi" w:hAnsiTheme="minorHAnsi" w:cstheme="minorHAnsi"/>
          <w:bCs/>
          <w:sz w:val="32"/>
          <w:szCs w:val="32"/>
        </w:rPr>
        <w:t xml:space="preserve"> will register as a business and will pay a </w:t>
      </w:r>
      <w:r w:rsidRPr="00C613C3">
        <w:rPr>
          <w:rFonts w:asciiTheme="minorHAnsi" w:hAnsiTheme="minorHAnsi" w:cstheme="minorHAnsi"/>
          <w:bCs/>
          <w:i/>
          <w:iCs/>
          <w:sz w:val="32"/>
          <w:szCs w:val="32"/>
        </w:rPr>
        <w:t>business tax</w:t>
      </w:r>
      <w:r w:rsidRPr="00C613C3">
        <w:rPr>
          <w:rFonts w:asciiTheme="minorHAnsi" w:hAnsiTheme="minorHAnsi" w:cstheme="minorHAnsi"/>
          <w:bCs/>
          <w:sz w:val="32"/>
          <w:szCs w:val="32"/>
        </w:rPr>
        <w:t xml:space="preserve"> such as: </w:t>
      </w:r>
    </w:p>
    <w:p w14:paraId="09B31EE3" w14:textId="77777777" w:rsidR="00344B58" w:rsidRPr="00344B58" w:rsidRDefault="00C613C3" w:rsidP="00344B58">
      <w:pPr>
        <w:spacing w:after="0" w:line="240" w:lineRule="auto"/>
        <w:rPr>
          <w:rFonts w:ascii="Times New Roman" w:eastAsia="Times New Roman" w:hAnsi="Times New Roman" w:cs="Times New Roman"/>
          <w:sz w:val="32"/>
          <w:szCs w:val="32"/>
          <w:lang w:val="en-PK" w:eastAsia="en-GB"/>
        </w:rPr>
      </w:pPr>
      <w:r w:rsidRPr="00C613C3">
        <w:rPr>
          <w:rFonts w:asciiTheme="minorHAnsi" w:hAnsiTheme="minorHAnsi" w:cstheme="minorHAnsi"/>
          <w:bCs/>
          <w:sz w:val="32"/>
          <w:szCs w:val="32"/>
        </w:rPr>
        <w:t>- income tax (the business will pay income tax as it earns money and receive profit, and at the end of the year the business will file a tax return</w:t>
      </w:r>
      <w:r w:rsidRPr="00344B58">
        <w:rPr>
          <w:rFonts w:asciiTheme="minorHAnsi" w:hAnsiTheme="minorHAnsi" w:cstheme="minorHAnsi"/>
          <w:bCs/>
          <w:sz w:val="32"/>
          <w:szCs w:val="32"/>
        </w:rPr>
        <w:t xml:space="preserve">). </w:t>
      </w:r>
      <w:r w:rsidR="00344B58" w:rsidRPr="00344B58">
        <w:rPr>
          <w:rFonts w:asciiTheme="minorHAnsi" w:hAnsiTheme="minorHAnsi" w:cstheme="minorHAnsi"/>
          <w:bCs/>
          <w:sz w:val="32"/>
          <w:szCs w:val="32"/>
        </w:rPr>
        <w:t xml:space="preserve"> </w:t>
      </w:r>
      <w:r w:rsidR="00344B58" w:rsidRPr="00344B58">
        <w:rPr>
          <w:rFonts w:asciiTheme="minorHAnsi" w:eastAsia="Times New Roman" w:hAnsiTheme="minorHAnsi" w:cstheme="minorHAnsi"/>
          <w:color w:val="000000"/>
          <w:sz w:val="32"/>
          <w:szCs w:val="32"/>
          <w:shd w:val="clear" w:color="auto" w:fill="FFFFFF"/>
          <w:lang w:val="en-PK" w:eastAsia="en-GB"/>
        </w:rPr>
        <w:t>(McPherson, 2016)</w:t>
      </w:r>
    </w:p>
    <w:p w14:paraId="15311C10" w14:textId="37B49912" w:rsidR="00C613C3" w:rsidRPr="00C613C3" w:rsidRDefault="00C613C3" w:rsidP="00C613C3">
      <w:pPr>
        <w:spacing w:line="360" w:lineRule="auto"/>
        <w:jc w:val="both"/>
        <w:rPr>
          <w:rFonts w:asciiTheme="minorHAnsi" w:hAnsiTheme="minorHAnsi" w:cstheme="minorHAnsi"/>
          <w:bCs/>
          <w:sz w:val="32"/>
          <w:szCs w:val="32"/>
        </w:rPr>
      </w:pPr>
    </w:p>
    <w:p w14:paraId="180E4BBC" w14:textId="77777777" w:rsidR="00C613C3" w:rsidRPr="00C613C3" w:rsidRDefault="00C613C3" w:rsidP="00C613C3">
      <w:pPr>
        <w:spacing w:line="360" w:lineRule="auto"/>
        <w:jc w:val="both"/>
        <w:rPr>
          <w:rFonts w:asciiTheme="minorHAnsi" w:hAnsiTheme="minorHAnsi" w:cstheme="minorHAnsi"/>
          <w:bCs/>
          <w:sz w:val="32"/>
          <w:szCs w:val="32"/>
        </w:rPr>
      </w:pPr>
      <w:r w:rsidRPr="00C613C3">
        <w:rPr>
          <w:rFonts w:asciiTheme="minorHAnsi" w:hAnsiTheme="minorHAnsi" w:cstheme="minorHAnsi"/>
          <w:bCs/>
          <w:sz w:val="32"/>
          <w:szCs w:val="32"/>
        </w:rPr>
        <w:lastRenderedPageBreak/>
        <w:t>- employment tax (the business will pay a tax which is related to have the employees on payroll).</w:t>
      </w:r>
    </w:p>
    <w:p w14:paraId="777C2E6E" w14:textId="7EF42DB7" w:rsidR="00C613C3" w:rsidRPr="00C613C3" w:rsidRDefault="00C613C3" w:rsidP="00C613C3">
      <w:pPr>
        <w:spacing w:line="360" w:lineRule="auto"/>
        <w:jc w:val="both"/>
        <w:rPr>
          <w:rFonts w:asciiTheme="minorHAnsi" w:hAnsiTheme="minorHAnsi" w:cstheme="minorHAnsi"/>
          <w:bCs/>
          <w:sz w:val="32"/>
          <w:szCs w:val="32"/>
        </w:rPr>
      </w:pPr>
      <w:r w:rsidRPr="00C613C3">
        <w:rPr>
          <w:rFonts w:asciiTheme="minorHAnsi" w:hAnsiTheme="minorHAnsi" w:cstheme="minorHAnsi"/>
          <w:bCs/>
          <w:sz w:val="32"/>
          <w:szCs w:val="32"/>
        </w:rPr>
        <w:t xml:space="preserve">    The business will follow employment and </w:t>
      </w:r>
      <w:r w:rsidR="0018028A" w:rsidRPr="00C613C3">
        <w:rPr>
          <w:rFonts w:asciiTheme="minorHAnsi" w:hAnsiTheme="minorHAnsi" w:cstheme="minorHAnsi"/>
          <w:bCs/>
          <w:sz w:val="32"/>
          <w:szCs w:val="32"/>
        </w:rPr>
        <w:t>labour</w:t>
      </w:r>
      <w:r w:rsidRPr="00C613C3">
        <w:rPr>
          <w:rFonts w:asciiTheme="minorHAnsi" w:hAnsiTheme="minorHAnsi" w:cstheme="minorHAnsi"/>
          <w:bCs/>
          <w:sz w:val="32"/>
          <w:szCs w:val="32"/>
        </w:rPr>
        <w:t xml:space="preserve"> law, advertising, marketing, and environmental regulations, privacy laws. The licensing and permit are obliged to open our small business. The</w:t>
      </w:r>
      <w:r w:rsidRPr="00C613C3">
        <w:rPr>
          <w:rFonts w:asciiTheme="minorHAnsi" w:hAnsiTheme="minorHAnsi" w:cstheme="minorHAnsi"/>
          <w:bCs/>
          <w:i/>
          <w:iCs/>
          <w:sz w:val="32"/>
          <w:szCs w:val="32"/>
        </w:rPr>
        <w:t xml:space="preserve"> Crocus</w:t>
      </w:r>
      <w:r w:rsidRPr="00C613C3">
        <w:rPr>
          <w:rFonts w:asciiTheme="minorHAnsi" w:hAnsiTheme="minorHAnsi" w:cstheme="minorHAnsi"/>
          <w:bCs/>
          <w:sz w:val="32"/>
          <w:szCs w:val="32"/>
        </w:rPr>
        <w:t xml:space="preserve"> would not able to functions without the license as it can be fine our business. (Wood, 2020)</w:t>
      </w:r>
    </w:p>
    <w:p w14:paraId="720E2892" w14:textId="77777777" w:rsidR="00C613C3" w:rsidRPr="00282C12" w:rsidRDefault="00C613C3" w:rsidP="00C613C3">
      <w:pPr>
        <w:spacing w:line="360" w:lineRule="auto"/>
        <w:jc w:val="center"/>
        <w:rPr>
          <w:rFonts w:asciiTheme="minorHAnsi" w:hAnsiTheme="minorHAnsi" w:cstheme="minorHAnsi"/>
          <w:b/>
          <w:sz w:val="32"/>
          <w:szCs w:val="32"/>
        </w:rPr>
      </w:pPr>
      <w:r w:rsidRPr="00282C12">
        <w:rPr>
          <w:rFonts w:asciiTheme="minorHAnsi" w:hAnsiTheme="minorHAnsi" w:cstheme="minorHAnsi"/>
          <w:b/>
          <w:sz w:val="32"/>
          <w:szCs w:val="32"/>
        </w:rPr>
        <w:t>Insurance</w:t>
      </w:r>
    </w:p>
    <w:p w14:paraId="2437578F" w14:textId="77777777" w:rsidR="00C613C3" w:rsidRPr="00C613C3" w:rsidRDefault="00C613C3" w:rsidP="00C613C3">
      <w:pPr>
        <w:spacing w:line="360" w:lineRule="auto"/>
        <w:jc w:val="both"/>
        <w:rPr>
          <w:rFonts w:asciiTheme="minorHAnsi" w:hAnsiTheme="minorHAnsi" w:cstheme="minorHAnsi"/>
          <w:bCs/>
          <w:sz w:val="32"/>
          <w:szCs w:val="32"/>
        </w:rPr>
      </w:pPr>
      <w:r w:rsidRPr="00C613C3">
        <w:rPr>
          <w:rFonts w:asciiTheme="minorHAnsi" w:hAnsiTheme="minorHAnsi" w:cstheme="minorHAnsi"/>
          <w:bCs/>
          <w:sz w:val="32"/>
          <w:szCs w:val="32"/>
        </w:rPr>
        <w:t xml:space="preserve">     We will intend to put the insurance in our business. To have the insurance is legally obliged, especially if the business hired the employees than the business required to purchase.</w:t>
      </w:r>
    </w:p>
    <w:p w14:paraId="7A26DFCA" w14:textId="77777777" w:rsidR="00C613C3" w:rsidRPr="00C613C3" w:rsidRDefault="00C613C3" w:rsidP="00C613C3">
      <w:pPr>
        <w:spacing w:line="360" w:lineRule="auto"/>
        <w:jc w:val="both"/>
        <w:rPr>
          <w:rFonts w:asciiTheme="minorHAnsi" w:hAnsiTheme="minorHAnsi" w:cstheme="minorHAnsi"/>
          <w:bCs/>
          <w:i/>
          <w:iCs/>
          <w:sz w:val="32"/>
          <w:szCs w:val="32"/>
        </w:rPr>
      </w:pPr>
      <w:r w:rsidRPr="00C613C3">
        <w:rPr>
          <w:rFonts w:asciiTheme="minorHAnsi" w:hAnsiTheme="minorHAnsi" w:cstheme="minorHAnsi"/>
          <w:bCs/>
          <w:i/>
          <w:iCs/>
          <w:sz w:val="32"/>
          <w:szCs w:val="32"/>
        </w:rPr>
        <w:t>Employers’ liability insurance</w:t>
      </w:r>
      <w:r w:rsidRPr="00C613C3">
        <w:rPr>
          <w:rFonts w:asciiTheme="minorHAnsi" w:hAnsiTheme="minorHAnsi" w:cstheme="minorHAnsi"/>
          <w:bCs/>
          <w:sz w:val="32"/>
          <w:szCs w:val="32"/>
        </w:rPr>
        <w:t xml:space="preserve">. This insurance has the ability to protect business and employees from the accident in the workplace, an employee getting ill, or if the property is damaged. </w:t>
      </w:r>
    </w:p>
    <w:p w14:paraId="4064363A" w14:textId="77777777" w:rsidR="00C613C3" w:rsidRPr="00C613C3" w:rsidRDefault="00C613C3" w:rsidP="00C613C3">
      <w:pPr>
        <w:spacing w:line="360" w:lineRule="auto"/>
        <w:jc w:val="both"/>
        <w:rPr>
          <w:rFonts w:asciiTheme="minorHAnsi" w:hAnsiTheme="minorHAnsi" w:cstheme="minorHAnsi"/>
          <w:bCs/>
          <w:sz w:val="32"/>
          <w:szCs w:val="32"/>
        </w:rPr>
      </w:pPr>
      <w:r w:rsidRPr="00C613C3">
        <w:rPr>
          <w:rFonts w:asciiTheme="minorHAnsi" w:hAnsiTheme="minorHAnsi" w:cstheme="minorHAnsi"/>
          <w:bCs/>
          <w:i/>
          <w:iCs/>
          <w:sz w:val="32"/>
          <w:szCs w:val="32"/>
        </w:rPr>
        <w:t>The product liability insurance</w:t>
      </w:r>
      <w:r w:rsidRPr="00C613C3">
        <w:rPr>
          <w:rFonts w:asciiTheme="minorHAnsi" w:hAnsiTheme="minorHAnsi" w:cstheme="minorHAnsi"/>
          <w:bCs/>
          <w:sz w:val="32"/>
          <w:szCs w:val="32"/>
        </w:rPr>
        <w:t xml:space="preserve"> will help our business to pay for legal costs or damages if any of the products that we will sell can make illness, death, injury and etc.  </w:t>
      </w:r>
    </w:p>
    <w:p w14:paraId="5F8133FF" w14:textId="77777777" w:rsidR="00C613C3" w:rsidRPr="00C613C3" w:rsidRDefault="00C613C3" w:rsidP="00C613C3">
      <w:pPr>
        <w:spacing w:line="360" w:lineRule="auto"/>
        <w:jc w:val="both"/>
        <w:rPr>
          <w:rFonts w:asciiTheme="minorHAnsi" w:hAnsiTheme="minorHAnsi" w:cstheme="minorHAnsi"/>
          <w:bCs/>
          <w:sz w:val="32"/>
          <w:szCs w:val="32"/>
        </w:rPr>
      </w:pPr>
      <w:r w:rsidRPr="00C613C3">
        <w:rPr>
          <w:rFonts w:asciiTheme="minorHAnsi" w:hAnsiTheme="minorHAnsi" w:cstheme="minorHAnsi"/>
          <w:bCs/>
          <w:i/>
          <w:iCs/>
          <w:sz w:val="32"/>
          <w:szCs w:val="32"/>
        </w:rPr>
        <w:t>Equipment and tool insurance</w:t>
      </w:r>
      <w:r w:rsidRPr="00C613C3">
        <w:rPr>
          <w:rFonts w:asciiTheme="minorHAnsi" w:hAnsiTheme="minorHAnsi" w:cstheme="minorHAnsi"/>
          <w:bCs/>
          <w:sz w:val="32"/>
          <w:szCs w:val="32"/>
        </w:rPr>
        <w:t xml:space="preserve"> allow making a claim if any of the using tools are lost or </w:t>
      </w:r>
      <w:proofErr w:type="gramStart"/>
      <w:r w:rsidRPr="00C613C3">
        <w:rPr>
          <w:rFonts w:asciiTheme="minorHAnsi" w:hAnsiTheme="minorHAnsi" w:cstheme="minorHAnsi"/>
          <w:bCs/>
          <w:sz w:val="32"/>
          <w:szCs w:val="32"/>
        </w:rPr>
        <w:t>damaged, or</w:t>
      </w:r>
      <w:proofErr w:type="gramEnd"/>
      <w:r w:rsidRPr="00C613C3">
        <w:rPr>
          <w:rFonts w:asciiTheme="minorHAnsi" w:hAnsiTheme="minorHAnsi" w:cstheme="minorHAnsi"/>
          <w:bCs/>
          <w:sz w:val="32"/>
          <w:szCs w:val="32"/>
        </w:rPr>
        <w:t xml:space="preserve"> stolen. </w:t>
      </w:r>
    </w:p>
    <w:p w14:paraId="7AB4B12C" w14:textId="77777777" w:rsidR="00C613C3" w:rsidRPr="00C613C3" w:rsidRDefault="00C613C3" w:rsidP="00C613C3">
      <w:pPr>
        <w:spacing w:line="360" w:lineRule="auto"/>
        <w:jc w:val="both"/>
        <w:rPr>
          <w:rFonts w:asciiTheme="minorHAnsi" w:hAnsiTheme="minorHAnsi" w:cstheme="minorHAnsi"/>
          <w:bCs/>
          <w:sz w:val="32"/>
          <w:szCs w:val="32"/>
        </w:rPr>
      </w:pPr>
      <w:r w:rsidRPr="00C613C3">
        <w:rPr>
          <w:rFonts w:asciiTheme="minorHAnsi" w:hAnsiTheme="minorHAnsi" w:cstheme="minorHAnsi"/>
          <w:bCs/>
          <w:i/>
          <w:iCs/>
          <w:sz w:val="32"/>
          <w:szCs w:val="32"/>
        </w:rPr>
        <w:lastRenderedPageBreak/>
        <w:t>Stock insurance policy</w:t>
      </w:r>
      <w:r w:rsidRPr="00C613C3">
        <w:rPr>
          <w:rFonts w:asciiTheme="minorHAnsi" w:hAnsiTheme="minorHAnsi" w:cstheme="minorHAnsi"/>
          <w:bCs/>
          <w:sz w:val="32"/>
          <w:szCs w:val="32"/>
        </w:rPr>
        <w:t xml:space="preserve"> may be quite useful for the business if the stock is lost, damaged, or can be stolen then the business able to claim up for some amount. </w:t>
      </w:r>
    </w:p>
    <w:p w14:paraId="00FDE8A3" w14:textId="77777777" w:rsidR="00C613C3" w:rsidRPr="00C613C3" w:rsidRDefault="00C613C3" w:rsidP="00C613C3">
      <w:pPr>
        <w:spacing w:line="360" w:lineRule="auto"/>
        <w:jc w:val="both"/>
        <w:rPr>
          <w:rFonts w:asciiTheme="minorHAnsi" w:hAnsiTheme="minorHAnsi" w:cstheme="minorHAnsi"/>
          <w:bCs/>
          <w:sz w:val="32"/>
          <w:szCs w:val="32"/>
        </w:rPr>
      </w:pPr>
      <w:r w:rsidRPr="00C613C3">
        <w:rPr>
          <w:rFonts w:asciiTheme="minorHAnsi" w:hAnsiTheme="minorHAnsi" w:cstheme="minorHAnsi"/>
          <w:bCs/>
          <w:i/>
          <w:iCs/>
          <w:sz w:val="32"/>
          <w:szCs w:val="32"/>
        </w:rPr>
        <w:t xml:space="preserve">Business interruption insurance </w:t>
      </w:r>
      <w:r w:rsidRPr="00C613C3">
        <w:rPr>
          <w:rFonts w:asciiTheme="minorHAnsi" w:hAnsiTheme="minorHAnsi" w:cstheme="minorHAnsi"/>
          <w:bCs/>
          <w:sz w:val="32"/>
          <w:szCs w:val="32"/>
        </w:rPr>
        <w:t>can cover the financial loss if the business lost income in case of damage to the property.</w:t>
      </w:r>
    </w:p>
    <w:p w14:paraId="27D26E3D" w14:textId="77777777" w:rsidR="00C613C3" w:rsidRPr="00C613C3" w:rsidRDefault="00C613C3" w:rsidP="00C613C3">
      <w:pPr>
        <w:spacing w:line="360" w:lineRule="auto"/>
        <w:jc w:val="both"/>
        <w:rPr>
          <w:rFonts w:asciiTheme="minorHAnsi" w:hAnsiTheme="minorHAnsi" w:cstheme="minorHAnsi"/>
          <w:bCs/>
          <w:sz w:val="32"/>
          <w:szCs w:val="32"/>
        </w:rPr>
      </w:pPr>
      <w:r w:rsidRPr="00C613C3">
        <w:rPr>
          <w:rFonts w:asciiTheme="minorHAnsi" w:hAnsiTheme="minorHAnsi" w:cstheme="minorHAnsi"/>
          <w:bCs/>
          <w:i/>
          <w:iCs/>
          <w:sz w:val="32"/>
          <w:szCs w:val="32"/>
        </w:rPr>
        <w:t xml:space="preserve">Business building insurance </w:t>
      </w:r>
      <w:r w:rsidRPr="00C613C3">
        <w:rPr>
          <w:rFonts w:asciiTheme="minorHAnsi" w:hAnsiTheme="minorHAnsi" w:cstheme="minorHAnsi"/>
          <w:bCs/>
          <w:sz w:val="32"/>
          <w:szCs w:val="32"/>
        </w:rPr>
        <w:t>will help to cover the business from damaged brought on by storms, fires, and floods.</w:t>
      </w:r>
    </w:p>
    <w:p w14:paraId="4EDBD667" w14:textId="37F592DB" w:rsidR="00C613C3" w:rsidRDefault="00C613C3" w:rsidP="00C613C3">
      <w:pPr>
        <w:spacing w:line="360" w:lineRule="auto"/>
        <w:jc w:val="both"/>
        <w:rPr>
          <w:rFonts w:asciiTheme="minorHAnsi" w:hAnsiTheme="minorHAnsi" w:cstheme="minorHAnsi"/>
          <w:bCs/>
          <w:sz w:val="32"/>
          <w:szCs w:val="32"/>
        </w:rPr>
      </w:pPr>
      <w:r w:rsidRPr="00C613C3">
        <w:rPr>
          <w:rFonts w:asciiTheme="minorHAnsi" w:hAnsiTheme="minorHAnsi" w:cstheme="minorHAnsi"/>
          <w:bCs/>
          <w:i/>
          <w:iCs/>
          <w:sz w:val="32"/>
          <w:szCs w:val="32"/>
        </w:rPr>
        <w:t xml:space="preserve">Business motor insurance </w:t>
      </w:r>
      <w:r w:rsidRPr="00C613C3">
        <w:rPr>
          <w:rFonts w:asciiTheme="minorHAnsi" w:hAnsiTheme="minorHAnsi" w:cstheme="minorHAnsi"/>
          <w:bCs/>
          <w:sz w:val="32"/>
          <w:szCs w:val="32"/>
        </w:rPr>
        <w:t>is required to have if the business using vehicles for the delivery to cover them. (</w:t>
      </w:r>
      <w:proofErr w:type="spellStart"/>
      <w:r w:rsidRPr="00C613C3">
        <w:rPr>
          <w:rFonts w:asciiTheme="minorHAnsi" w:hAnsiTheme="minorHAnsi" w:cstheme="minorHAnsi"/>
          <w:bCs/>
          <w:sz w:val="32"/>
          <w:szCs w:val="32"/>
        </w:rPr>
        <w:t>Punjwani</w:t>
      </w:r>
      <w:proofErr w:type="spellEnd"/>
      <w:r w:rsidRPr="00C613C3">
        <w:rPr>
          <w:rFonts w:asciiTheme="minorHAnsi" w:hAnsiTheme="minorHAnsi" w:cstheme="minorHAnsi"/>
          <w:bCs/>
          <w:sz w:val="32"/>
          <w:szCs w:val="32"/>
        </w:rPr>
        <w:t>, 2019).</w:t>
      </w:r>
    </w:p>
    <w:p w14:paraId="630FA643" w14:textId="6A6A35D9" w:rsidR="00282C12" w:rsidRDefault="00282C12" w:rsidP="00C613C3">
      <w:pPr>
        <w:spacing w:line="360" w:lineRule="auto"/>
        <w:jc w:val="both"/>
        <w:rPr>
          <w:rFonts w:asciiTheme="minorHAnsi" w:hAnsiTheme="minorHAnsi" w:cstheme="minorHAnsi"/>
          <w:bCs/>
          <w:sz w:val="32"/>
          <w:szCs w:val="32"/>
        </w:rPr>
      </w:pPr>
    </w:p>
    <w:p w14:paraId="07A0BA0D" w14:textId="77777777" w:rsidR="00282C12" w:rsidRPr="00C613C3" w:rsidRDefault="00282C12" w:rsidP="00C613C3">
      <w:pPr>
        <w:spacing w:line="360" w:lineRule="auto"/>
        <w:jc w:val="both"/>
        <w:rPr>
          <w:rFonts w:asciiTheme="minorHAnsi" w:hAnsiTheme="minorHAnsi" w:cstheme="minorHAnsi"/>
          <w:bCs/>
          <w:sz w:val="32"/>
          <w:szCs w:val="32"/>
          <w:lang w:val="uk-UA"/>
        </w:rPr>
      </w:pPr>
    </w:p>
    <w:p w14:paraId="04DA33E5" w14:textId="77777777" w:rsidR="005D0DFF" w:rsidRPr="00282C12" w:rsidRDefault="005D0DFF" w:rsidP="005D0DFF">
      <w:pPr>
        <w:pStyle w:val="Subtitle"/>
        <w:rPr>
          <w:rFonts w:asciiTheme="minorHAnsi" w:eastAsia="Times New Roman" w:hAnsiTheme="minorHAnsi" w:cstheme="minorHAnsi"/>
          <w:b/>
          <w:bCs/>
          <w:color w:val="222222"/>
          <w:kern w:val="36"/>
          <w:sz w:val="32"/>
          <w:szCs w:val="32"/>
        </w:rPr>
      </w:pPr>
      <w:r w:rsidRPr="00282C12">
        <w:rPr>
          <w:rFonts w:asciiTheme="minorHAnsi" w:eastAsia="Times New Roman" w:hAnsiTheme="minorHAnsi" w:cstheme="minorHAnsi"/>
          <w:b/>
          <w:bCs/>
          <w:color w:val="222222"/>
          <w:kern w:val="36"/>
          <w:sz w:val="32"/>
          <w:szCs w:val="32"/>
        </w:rPr>
        <w:t>Market Analysis and Trends in a Business Plan</w:t>
      </w:r>
    </w:p>
    <w:p w14:paraId="4205866C"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When operating on the market, we have to take into account the competition, which also creates their action plans and analyses their business environment. During the business plan, I explained the market and analysed the latest trends.</w:t>
      </w:r>
    </w:p>
    <w:p w14:paraId="6902B9D8"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 xml:space="preserve">The English flower market has been growing steadily since joining the European Union in 1973. The most significant growth is in the supermarket section. Although our market does not seem to be very attractive since the main factor determining purchasing decisions is the price, the steady growth at the turn of the last dozen or so years has resulted in increased competition from abroad, especially from the Netherlands. The main reason for this is that the Netherlands, due </w:t>
      </w:r>
      <w:r w:rsidRPr="00282C12">
        <w:rPr>
          <w:rFonts w:asciiTheme="minorHAnsi" w:hAnsiTheme="minorHAnsi" w:cstheme="minorHAnsi"/>
          <w:sz w:val="32"/>
          <w:szCs w:val="32"/>
        </w:rPr>
        <w:lastRenderedPageBreak/>
        <w:t>to its logistics facilities, is an intermediary for exporters from all over the world.</w:t>
      </w:r>
    </w:p>
    <w:p w14:paraId="28A080CA"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The flower industry is in crisis, and it is challenging to define trends for the nearest future at the moment. Searching for new solutions seems to be a necessity. Otherwise, we can expect problems among companies operating in the industry. Due to the prevailing crisis among these companies, the best situation is large enterprises with access to the best quality flowers, which can count on a large group of regular customers and compete with foreign countries. As having a rich portfolio and a large customer base is a critical factor in the success of entities operating in the wholesale industry, consolidation should expect. However, the main obstacle is - as in other sectors - the reluctance to merge with other companies and the associated loss of independence.</w:t>
      </w:r>
    </w:p>
    <w:p w14:paraId="30799FBF"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 xml:space="preserve">Significant changes are expected in the industry shortly. Retail customers are increasingly interested in buying flowers in supermarkets and buying them at wholesale prices. </w:t>
      </w:r>
      <w:proofErr w:type="gramStart"/>
      <w:r w:rsidRPr="00282C12">
        <w:rPr>
          <w:rFonts w:asciiTheme="minorHAnsi" w:hAnsiTheme="minorHAnsi" w:cstheme="minorHAnsi"/>
          <w:sz w:val="32"/>
          <w:szCs w:val="32"/>
        </w:rPr>
        <w:t>Therefore</w:t>
      </w:r>
      <w:proofErr w:type="gramEnd"/>
      <w:r w:rsidRPr="00282C12">
        <w:rPr>
          <w:rFonts w:asciiTheme="minorHAnsi" w:hAnsiTheme="minorHAnsi" w:cstheme="minorHAnsi"/>
          <w:sz w:val="32"/>
          <w:szCs w:val="32"/>
        </w:rPr>
        <w:t xml:space="preserve"> florists will have to cope with increased competition from wholesale distributors and retail chains that increasingly seek out retail customers. Wholesalers themselves will face increasing competition from foreign companies, in particular from the Dutch taking by storm.</w:t>
      </w:r>
    </w:p>
    <w:p w14:paraId="44F23E79" w14:textId="77777777" w:rsidR="005D0DFF" w:rsidRPr="00282C12" w:rsidRDefault="005D0DFF" w:rsidP="005D0DFF">
      <w:pPr>
        <w:rPr>
          <w:rFonts w:asciiTheme="minorHAnsi" w:hAnsiTheme="minorHAnsi" w:cstheme="minorHAnsi"/>
          <w:sz w:val="32"/>
          <w:szCs w:val="32"/>
        </w:rPr>
      </w:pPr>
    </w:p>
    <w:p w14:paraId="1C538ADD" w14:textId="77777777" w:rsidR="005D0DFF" w:rsidRPr="00282C12" w:rsidRDefault="005D0DFF" w:rsidP="005D0DFF">
      <w:pPr>
        <w:rPr>
          <w:rFonts w:asciiTheme="minorHAnsi" w:hAnsiTheme="minorHAnsi" w:cstheme="minorHAnsi"/>
          <w:sz w:val="32"/>
          <w:szCs w:val="32"/>
        </w:rPr>
      </w:pPr>
    </w:p>
    <w:p w14:paraId="4C031122" w14:textId="77777777" w:rsidR="005D0DFF" w:rsidRPr="00282C12" w:rsidRDefault="005D0DFF" w:rsidP="005D0DFF">
      <w:pPr>
        <w:shd w:val="clear" w:color="auto" w:fill="FFFFFF"/>
        <w:spacing w:before="100" w:beforeAutospacing="1" w:after="100" w:afterAutospacing="1" w:line="240" w:lineRule="auto"/>
        <w:jc w:val="center"/>
        <w:outlineLvl w:val="0"/>
        <w:rPr>
          <w:rFonts w:asciiTheme="minorHAnsi" w:eastAsia="Times New Roman" w:hAnsiTheme="minorHAnsi" w:cstheme="minorHAnsi"/>
          <w:b/>
          <w:bCs/>
          <w:color w:val="222222"/>
          <w:kern w:val="36"/>
          <w:sz w:val="32"/>
          <w:szCs w:val="32"/>
        </w:rPr>
      </w:pPr>
      <w:r w:rsidRPr="00282C12">
        <w:rPr>
          <w:rFonts w:asciiTheme="minorHAnsi" w:eastAsia="Times New Roman" w:hAnsiTheme="minorHAnsi" w:cstheme="minorHAnsi"/>
          <w:b/>
          <w:bCs/>
          <w:color w:val="222222"/>
          <w:kern w:val="36"/>
          <w:sz w:val="32"/>
          <w:szCs w:val="32"/>
        </w:rPr>
        <w:t>Market Analysis Section of a Crocus Business Plan</w:t>
      </w:r>
    </w:p>
    <w:p w14:paraId="2CB51ED1"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Our company will operate in a large city; it will be Holborn. The florist will locate on Holborn - London Underground station. Situated on the Central Line and Piccadilly Line and will be found at the intersection of High Holborn and Kingsway.</w:t>
      </w:r>
    </w:p>
    <w:p w14:paraId="3B6C0D1F" w14:textId="77777777" w:rsidR="005D0DFF" w:rsidRPr="00282C12" w:rsidRDefault="005D0DFF" w:rsidP="005D0DFF">
      <w:pPr>
        <w:rPr>
          <w:rFonts w:asciiTheme="minorHAnsi" w:hAnsiTheme="minorHAnsi" w:cstheme="minorHAnsi"/>
          <w:sz w:val="32"/>
          <w:szCs w:val="32"/>
        </w:rPr>
      </w:pPr>
      <w:r w:rsidRPr="00282C12">
        <w:rPr>
          <w:rFonts w:asciiTheme="minorHAnsi" w:hAnsiTheme="minorHAnsi" w:cstheme="minorHAnsi"/>
          <w:sz w:val="32"/>
          <w:szCs w:val="32"/>
        </w:rPr>
        <w:lastRenderedPageBreak/>
        <w:t>The competition can be huge, as florists have high profits in the spring-summer period.</w:t>
      </w:r>
    </w:p>
    <w:p w14:paraId="3B4025E5"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Our florist's direct competitors are two existing florists: "Stems of Holborn" and "Bloomsbury Flowers." Florists located within 0.2 miles and 0.1 miles. They are florists with an average price range and offer a similar nature, standard, and scope, but they do not provide the so-called flower delivery service i.e., Flower post.</w:t>
      </w:r>
    </w:p>
    <w:p w14:paraId="26FA8E8C" w14:textId="77777777" w:rsidR="005D0DFF" w:rsidRPr="00282C12" w:rsidRDefault="005D0DFF" w:rsidP="005D0DFF">
      <w:pPr>
        <w:rPr>
          <w:rFonts w:asciiTheme="minorHAnsi" w:hAnsiTheme="minorHAnsi" w:cstheme="minorHAnsi"/>
          <w:sz w:val="32"/>
          <w:szCs w:val="32"/>
        </w:rPr>
      </w:pPr>
    </w:p>
    <w:p w14:paraId="753B47DB" w14:textId="77777777" w:rsidR="005D0DFF" w:rsidRPr="00282C12" w:rsidRDefault="005D0DFF" w:rsidP="005D0DFF">
      <w:pPr>
        <w:rPr>
          <w:rFonts w:asciiTheme="minorHAnsi" w:hAnsiTheme="minorHAnsi" w:cstheme="minorHAnsi"/>
          <w:b/>
          <w:bCs/>
          <w:sz w:val="32"/>
          <w:szCs w:val="32"/>
        </w:rPr>
      </w:pPr>
      <w:r w:rsidRPr="00282C12">
        <w:rPr>
          <w:rFonts w:asciiTheme="minorHAnsi" w:hAnsiTheme="minorHAnsi" w:cstheme="minorHAnsi"/>
          <w:b/>
          <w:bCs/>
          <w:sz w:val="32"/>
          <w:szCs w:val="32"/>
        </w:rPr>
        <w:t>Stems of Holborn florist's strengths:</w:t>
      </w:r>
    </w:p>
    <w:p w14:paraId="7E4082D5" w14:textId="77777777" w:rsidR="005D0DFF" w:rsidRPr="00282C12" w:rsidRDefault="005D0DFF" w:rsidP="005D0DFF">
      <w:pPr>
        <w:pStyle w:val="ListParagraph"/>
        <w:numPr>
          <w:ilvl w:val="0"/>
          <w:numId w:val="3"/>
        </w:numPr>
        <w:spacing w:after="160" w:line="259" w:lineRule="auto"/>
        <w:rPr>
          <w:rFonts w:asciiTheme="minorHAnsi" w:hAnsiTheme="minorHAnsi" w:cstheme="minorHAnsi"/>
          <w:sz w:val="32"/>
          <w:szCs w:val="32"/>
        </w:rPr>
      </w:pPr>
      <w:r w:rsidRPr="00282C12">
        <w:rPr>
          <w:rFonts w:asciiTheme="minorHAnsi" w:hAnsiTheme="minorHAnsi" w:cstheme="minorHAnsi"/>
          <w:sz w:val="32"/>
          <w:szCs w:val="32"/>
        </w:rPr>
        <w:t>Availability of more types of flowers,</w:t>
      </w:r>
    </w:p>
    <w:p w14:paraId="0BE82356" w14:textId="77777777" w:rsidR="005D0DFF" w:rsidRPr="00282C12" w:rsidRDefault="005D0DFF" w:rsidP="005D0DFF">
      <w:pPr>
        <w:pStyle w:val="ListParagraph"/>
        <w:numPr>
          <w:ilvl w:val="0"/>
          <w:numId w:val="3"/>
        </w:numPr>
        <w:spacing w:after="160" w:line="259" w:lineRule="auto"/>
        <w:rPr>
          <w:rFonts w:asciiTheme="minorHAnsi" w:hAnsiTheme="minorHAnsi" w:cstheme="minorHAnsi"/>
          <w:sz w:val="32"/>
          <w:szCs w:val="32"/>
        </w:rPr>
      </w:pPr>
      <w:r w:rsidRPr="00282C12">
        <w:rPr>
          <w:rFonts w:asciiTheme="minorHAnsi" w:hAnsiTheme="minorHAnsi" w:cstheme="minorHAnsi"/>
          <w:sz w:val="32"/>
          <w:szCs w:val="32"/>
        </w:rPr>
        <w:t>Their flowers are from different countries,</w:t>
      </w:r>
    </w:p>
    <w:p w14:paraId="63A05AC1" w14:textId="77777777" w:rsidR="005D0DFF" w:rsidRPr="00282C12" w:rsidRDefault="005D0DFF" w:rsidP="005D0DFF">
      <w:pPr>
        <w:pStyle w:val="ListParagraph"/>
        <w:numPr>
          <w:ilvl w:val="0"/>
          <w:numId w:val="3"/>
        </w:numPr>
        <w:spacing w:after="160" w:line="259" w:lineRule="auto"/>
        <w:rPr>
          <w:rFonts w:asciiTheme="minorHAnsi" w:hAnsiTheme="minorHAnsi" w:cstheme="minorHAnsi"/>
          <w:sz w:val="32"/>
          <w:szCs w:val="32"/>
        </w:rPr>
      </w:pPr>
      <w:r w:rsidRPr="00282C12">
        <w:rPr>
          <w:rFonts w:asciiTheme="minorHAnsi" w:hAnsiTheme="minorHAnsi" w:cstheme="minorHAnsi"/>
          <w:sz w:val="32"/>
          <w:szCs w:val="32"/>
        </w:rPr>
        <w:t>Speed of order realization.</w:t>
      </w:r>
    </w:p>
    <w:p w14:paraId="19C68704" w14:textId="77777777" w:rsidR="005D0DFF" w:rsidRPr="00282C12" w:rsidRDefault="005D0DFF" w:rsidP="005D0DFF">
      <w:pPr>
        <w:rPr>
          <w:rFonts w:asciiTheme="minorHAnsi" w:hAnsiTheme="minorHAnsi" w:cstheme="minorHAnsi"/>
          <w:sz w:val="32"/>
          <w:szCs w:val="32"/>
        </w:rPr>
      </w:pPr>
    </w:p>
    <w:p w14:paraId="70366351" w14:textId="77777777" w:rsidR="005D0DFF" w:rsidRPr="00282C12" w:rsidRDefault="005D0DFF" w:rsidP="005D0DFF">
      <w:pPr>
        <w:rPr>
          <w:rFonts w:asciiTheme="minorHAnsi" w:hAnsiTheme="minorHAnsi" w:cstheme="minorHAnsi"/>
          <w:b/>
          <w:bCs/>
          <w:sz w:val="32"/>
          <w:szCs w:val="32"/>
        </w:rPr>
      </w:pPr>
      <w:r w:rsidRPr="00282C12">
        <w:rPr>
          <w:rFonts w:asciiTheme="minorHAnsi" w:hAnsiTheme="minorHAnsi" w:cstheme="minorHAnsi"/>
          <w:b/>
          <w:bCs/>
          <w:sz w:val="32"/>
          <w:szCs w:val="32"/>
        </w:rPr>
        <w:t>Strengths of the florist "Bloomsbury Flowers":</w:t>
      </w:r>
    </w:p>
    <w:p w14:paraId="718D0379" w14:textId="77777777" w:rsidR="005D0DFF" w:rsidRPr="00282C12" w:rsidRDefault="005D0DFF" w:rsidP="005D0DFF">
      <w:pPr>
        <w:pStyle w:val="ListParagraph"/>
        <w:numPr>
          <w:ilvl w:val="0"/>
          <w:numId w:val="4"/>
        </w:numPr>
        <w:spacing w:after="160" w:line="259" w:lineRule="auto"/>
        <w:rPr>
          <w:rFonts w:asciiTheme="minorHAnsi" w:hAnsiTheme="minorHAnsi" w:cstheme="minorHAnsi"/>
          <w:sz w:val="32"/>
          <w:szCs w:val="32"/>
        </w:rPr>
      </w:pPr>
      <w:r w:rsidRPr="00282C12">
        <w:rPr>
          <w:rFonts w:asciiTheme="minorHAnsi" w:hAnsiTheme="minorHAnsi" w:cstheme="minorHAnsi"/>
          <w:sz w:val="32"/>
          <w:szCs w:val="32"/>
        </w:rPr>
        <w:t>Flower colour intensity,</w:t>
      </w:r>
    </w:p>
    <w:p w14:paraId="49CB2C45" w14:textId="77777777" w:rsidR="005D0DFF" w:rsidRPr="00282C12" w:rsidRDefault="005D0DFF" w:rsidP="005D0DFF">
      <w:pPr>
        <w:pStyle w:val="ListParagraph"/>
        <w:numPr>
          <w:ilvl w:val="0"/>
          <w:numId w:val="4"/>
        </w:numPr>
        <w:spacing w:after="160" w:line="259" w:lineRule="auto"/>
        <w:rPr>
          <w:rFonts w:asciiTheme="minorHAnsi" w:hAnsiTheme="minorHAnsi" w:cstheme="minorHAnsi"/>
          <w:sz w:val="32"/>
          <w:szCs w:val="32"/>
        </w:rPr>
      </w:pPr>
      <w:r w:rsidRPr="00282C12">
        <w:rPr>
          <w:rFonts w:asciiTheme="minorHAnsi" w:hAnsiTheme="minorHAnsi" w:cstheme="minorHAnsi"/>
          <w:sz w:val="32"/>
          <w:szCs w:val="32"/>
        </w:rPr>
        <w:t>A large selection of flower colours,</w:t>
      </w:r>
    </w:p>
    <w:p w14:paraId="126E41E3" w14:textId="77777777" w:rsidR="005D0DFF" w:rsidRPr="00282C12" w:rsidRDefault="005D0DFF" w:rsidP="005D0DFF">
      <w:pPr>
        <w:pStyle w:val="ListParagraph"/>
        <w:numPr>
          <w:ilvl w:val="0"/>
          <w:numId w:val="4"/>
        </w:numPr>
        <w:spacing w:after="160" w:line="259" w:lineRule="auto"/>
        <w:rPr>
          <w:rFonts w:asciiTheme="minorHAnsi" w:hAnsiTheme="minorHAnsi" w:cstheme="minorHAnsi"/>
          <w:sz w:val="32"/>
          <w:szCs w:val="32"/>
        </w:rPr>
      </w:pPr>
      <w:r w:rsidRPr="00282C12">
        <w:rPr>
          <w:rFonts w:asciiTheme="minorHAnsi" w:hAnsiTheme="minorHAnsi" w:cstheme="minorHAnsi"/>
          <w:sz w:val="32"/>
          <w:szCs w:val="32"/>
        </w:rPr>
        <w:t>The ability to meet the needs and tastes of customers.</w:t>
      </w:r>
    </w:p>
    <w:p w14:paraId="2AE26DBE" w14:textId="77777777" w:rsidR="005D0DFF" w:rsidRPr="00282C12" w:rsidRDefault="005D0DFF" w:rsidP="005D0DFF">
      <w:pPr>
        <w:pStyle w:val="ListParagraph"/>
        <w:rPr>
          <w:rFonts w:asciiTheme="minorHAnsi" w:hAnsiTheme="minorHAnsi" w:cstheme="minorHAnsi"/>
          <w:sz w:val="32"/>
          <w:szCs w:val="32"/>
        </w:rPr>
      </w:pPr>
    </w:p>
    <w:p w14:paraId="4B98E86A" w14:textId="77777777" w:rsidR="005D0DFF" w:rsidRPr="00282C12" w:rsidRDefault="005D0DFF" w:rsidP="005D0DFF">
      <w:pPr>
        <w:pStyle w:val="ListParagraph"/>
        <w:rPr>
          <w:rFonts w:asciiTheme="minorHAnsi" w:hAnsiTheme="minorHAnsi" w:cstheme="minorHAnsi"/>
          <w:sz w:val="32"/>
          <w:szCs w:val="32"/>
        </w:rPr>
      </w:pPr>
    </w:p>
    <w:p w14:paraId="441914E8" w14:textId="77777777" w:rsidR="005D0DFF" w:rsidRPr="00282C12" w:rsidRDefault="005D0DFF" w:rsidP="005D0DFF">
      <w:pPr>
        <w:rPr>
          <w:rFonts w:asciiTheme="minorHAnsi" w:hAnsiTheme="minorHAnsi" w:cstheme="minorHAnsi"/>
          <w:b/>
          <w:bCs/>
          <w:sz w:val="32"/>
          <w:szCs w:val="32"/>
        </w:rPr>
      </w:pPr>
      <w:r w:rsidRPr="00282C12">
        <w:rPr>
          <w:rFonts w:asciiTheme="minorHAnsi" w:hAnsiTheme="minorHAnsi" w:cstheme="minorHAnsi"/>
          <w:b/>
          <w:bCs/>
          <w:sz w:val="32"/>
          <w:szCs w:val="32"/>
        </w:rPr>
        <w:t>The strengths of our flower shop "Crocus":</w:t>
      </w:r>
    </w:p>
    <w:p w14:paraId="1143DF6D" w14:textId="77777777" w:rsidR="005D0DFF" w:rsidRPr="00282C12" w:rsidRDefault="005D0DFF" w:rsidP="005D0DFF">
      <w:pPr>
        <w:pStyle w:val="ListParagraph"/>
        <w:numPr>
          <w:ilvl w:val="0"/>
          <w:numId w:val="5"/>
        </w:numPr>
        <w:spacing w:after="160" w:line="259" w:lineRule="auto"/>
        <w:rPr>
          <w:rFonts w:asciiTheme="minorHAnsi" w:hAnsiTheme="minorHAnsi" w:cstheme="minorHAnsi"/>
          <w:sz w:val="32"/>
          <w:szCs w:val="32"/>
        </w:rPr>
      </w:pPr>
      <w:r w:rsidRPr="00282C12">
        <w:rPr>
          <w:rFonts w:asciiTheme="minorHAnsi" w:hAnsiTheme="minorHAnsi" w:cstheme="minorHAnsi"/>
          <w:sz w:val="32"/>
          <w:szCs w:val="32"/>
        </w:rPr>
        <w:t>Additional activities such as interior design, flower transport,</w:t>
      </w:r>
    </w:p>
    <w:p w14:paraId="73DF1596" w14:textId="77777777" w:rsidR="005D0DFF" w:rsidRPr="00282C12" w:rsidRDefault="005D0DFF" w:rsidP="005D0DFF">
      <w:pPr>
        <w:pStyle w:val="ListParagraph"/>
        <w:numPr>
          <w:ilvl w:val="0"/>
          <w:numId w:val="5"/>
        </w:numPr>
        <w:spacing w:after="160" w:line="259" w:lineRule="auto"/>
        <w:rPr>
          <w:rFonts w:asciiTheme="minorHAnsi" w:hAnsiTheme="minorHAnsi" w:cstheme="minorHAnsi"/>
          <w:sz w:val="32"/>
          <w:szCs w:val="32"/>
        </w:rPr>
      </w:pPr>
      <w:r w:rsidRPr="00282C12">
        <w:rPr>
          <w:rFonts w:asciiTheme="minorHAnsi" w:hAnsiTheme="minorHAnsi" w:cstheme="minorHAnsi"/>
          <w:sz w:val="32"/>
          <w:szCs w:val="32"/>
        </w:rPr>
        <w:t>designing and decorating,</w:t>
      </w:r>
    </w:p>
    <w:p w14:paraId="504C1626" w14:textId="77777777" w:rsidR="005D0DFF" w:rsidRPr="00282C12" w:rsidRDefault="005D0DFF" w:rsidP="005D0DFF">
      <w:pPr>
        <w:pStyle w:val="ListParagraph"/>
        <w:numPr>
          <w:ilvl w:val="0"/>
          <w:numId w:val="5"/>
        </w:numPr>
        <w:spacing w:after="160" w:line="259" w:lineRule="auto"/>
        <w:rPr>
          <w:rFonts w:asciiTheme="minorHAnsi" w:hAnsiTheme="minorHAnsi" w:cstheme="minorHAnsi"/>
          <w:sz w:val="32"/>
          <w:szCs w:val="32"/>
        </w:rPr>
      </w:pPr>
      <w:r w:rsidRPr="00282C12">
        <w:rPr>
          <w:rFonts w:asciiTheme="minorHAnsi" w:hAnsiTheme="minorHAnsi" w:cstheme="minorHAnsi"/>
          <w:sz w:val="32"/>
          <w:szCs w:val="32"/>
        </w:rPr>
        <w:t>Fast, reliable, competent service,</w:t>
      </w:r>
    </w:p>
    <w:p w14:paraId="11FA96FC" w14:textId="77777777" w:rsidR="005D0DFF" w:rsidRPr="00282C12" w:rsidRDefault="005D0DFF" w:rsidP="005D0DFF">
      <w:pPr>
        <w:pStyle w:val="ListParagraph"/>
        <w:numPr>
          <w:ilvl w:val="0"/>
          <w:numId w:val="5"/>
        </w:numPr>
        <w:spacing w:after="160" w:line="259" w:lineRule="auto"/>
        <w:rPr>
          <w:rFonts w:asciiTheme="minorHAnsi" w:hAnsiTheme="minorHAnsi" w:cstheme="minorHAnsi"/>
          <w:sz w:val="32"/>
          <w:szCs w:val="32"/>
        </w:rPr>
      </w:pPr>
      <w:r w:rsidRPr="00282C12">
        <w:rPr>
          <w:rFonts w:asciiTheme="minorHAnsi" w:hAnsiTheme="minorHAnsi" w:cstheme="minorHAnsi"/>
          <w:sz w:val="32"/>
          <w:szCs w:val="32"/>
        </w:rPr>
        <w:t>Providing advice on growing and caring for flowers,</w:t>
      </w:r>
    </w:p>
    <w:p w14:paraId="557EF998" w14:textId="77777777" w:rsidR="005D0DFF" w:rsidRPr="00282C12" w:rsidRDefault="005D0DFF" w:rsidP="005D0DFF">
      <w:pPr>
        <w:pStyle w:val="ListParagraph"/>
        <w:numPr>
          <w:ilvl w:val="0"/>
          <w:numId w:val="5"/>
        </w:numPr>
        <w:spacing w:after="160" w:line="259" w:lineRule="auto"/>
        <w:rPr>
          <w:rFonts w:asciiTheme="minorHAnsi" w:hAnsiTheme="minorHAnsi" w:cstheme="minorHAnsi"/>
          <w:sz w:val="32"/>
          <w:szCs w:val="32"/>
        </w:rPr>
      </w:pPr>
      <w:r w:rsidRPr="00282C12">
        <w:rPr>
          <w:rFonts w:asciiTheme="minorHAnsi" w:hAnsiTheme="minorHAnsi" w:cstheme="minorHAnsi"/>
          <w:sz w:val="32"/>
          <w:szCs w:val="32"/>
        </w:rPr>
        <w:t>Nice service.</w:t>
      </w:r>
    </w:p>
    <w:p w14:paraId="033A10F7"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 xml:space="preserve">We will try to expand our company and open shops in other locations. In the first period of operation, the most important thing will be to </w:t>
      </w:r>
      <w:r w:rsidRPr="00282C12">
        <w:rPr>
          <w:rFonts w:asciiTheme="minorHAnsi" w:hAnsiTheme="minorHAnsi" w:cstheme="minorHAnsi"/>
          <w:sz w:val="32"/>
          <w:szCs w:val="32"/>
        </w:rPr>
        <w:lastRenderedPageBreak/>
        <w:t>achieve profitability and return on investment, consolidate the market position, and create a florist's brand. Later, more florists are planned to be opened in other districts such as Russell Square and Acton Town.</w:t>
      </w:r>
    </w:p>
    <w:p w14:paraId="65A997EA" w14:textId="77777777" w:rsidR="005D0DFF" w:rsidRPr="00282C12" w:rsidRDefault="005D0DFF" w:rsidP="005D0DFF">
      <w:pPr>
        <w:jc w:val="both"/>
        <w:rPr>
          <w:rFonts w:asciiTheme="minorHAnsi" w:hAnsiTheme="minorHAnsi" w:cstheme="minorHAnsi"/>
          <w:sz w:val="32"/>
          <w:szCs w:val="32"/>
        </w:rPr>
      </w:pPr>
    </w:p>
    <w:p w14:paraId="3635D117"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Other entities offering flower services will constitute further competition. We intend to monitor the offer and activities of direct competitors continually. By using our strengths and improving our weaknesses, we want to compete with them effectively. The florist's proposal will be directed to people of all ages, looking for flowers for any occasion. Flowers most often bought for Name day, Birthday, Mother's Day, Women's Day, Grandma's Day, Valentine's Day, but also for Easter, Christmas, Funeral or Wedding.</w:t>
      </w:r>
    </w:p>
    <w:p w14:paraId="49A32B1C" w14:textId="77777777" w:rsidR="005D0DFF" w:rsidRPr="00282C12" w:rsidRDefault="005D0DFF" w:rsidP="005D0DFF">
      <w:pPr>
        <w:jc w:val="both"/>
        <w:rPr>
          <w:rFonts w:asciiTheme="minorHAnsi" w:hAnsiTheme="minorHAnsi" w:cstheme="minorHAnsi"/>
          <w:sz w:val="32"/>
          <w:szCs w:val="32"/>
        </w:rPr>
      </w:pPr>
    </w:p>
    <w:p w14:paraId="13B99D27"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The main activity of our company will be the availability of many types of flowers for every occasion and the delivery of flowers on request; fast, reliable, and competent service, as well as giving advice on growing and caring for flowers. We want to pay attention to things that our counterparts have forgotten or did not attach too much importance to. Our company will have various types of flowers in different colours imported from different countries and will decorate for any occasion. Surely everyone will find something for themselves.</w:t>
      </w:r>
    </w:p>
    <w:p w14:paraId="52CE9BB0" w14:textId="77777777" w:rsidR="005D0DFF" w:rsidRPr="00282C12" w:rsidRDefault="005D0DFF" w:rsidP="005D0DFF">
      <w:pPr>
        <w:jc w:val="both"/>
        <w:rPr>
          <w:rFonts w:asciiTheme="minorHAnsi" w:hAnsiTheme="minorHAnsi" w:cstheme="minorHAnsi"/>
          <w:sz w:val="32"/>
          <w:szCs w:val="32"/>
        </w:rPr>
      </w:pPr>
    </w:p>
    <w:p w14:paraId="5B378375"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 xml:space="preserve">Delivery of flowers on request, which will consist of the fact that the client will be able to order from us, will tell us what flowers I need and what occasion, address of residence, and we will, of course, fulfil his request. None of our competitors have such an offer. Of course, customers will have the option to design the bouquet themselves. We will try to act quickly and reliably. We will try our best to meet our </w:t>
      </w:r>
      <w:r w:rsidRPr="00282C12">
        <w:rPr>
          <w:rFonts w:asciiTheme="minorHAnsi" w:hAnsiTheme="minorHAnsi" w:cstheme="minorHAnsi"/>
          <w:sz w:val="32"/>
          <w:szCs w:val="32"/>
        </w:rPr>
        <w:lastRenderedPageBreak/>
        <w:t>customers' expectations, and we will provide advice on growing and caring for plants. We will try to be reliable, fast, and as accurate as possible. We believe that our offer will help us to stand out in the market. We want our main distinguishing feature of the Flower Shop "Crocus</w:t>
      </w:r>
      <w:proofErr w:type="gramStart"/>
      <w:r w:rsidRPr="00282C12">
        <w:rPr>
          <w:rFonts w:asciiTheme="minorHAnsi" w:hAnsiTheme="minorHAnsi" w:cstheme="minorHAnsi"/>
          <w:sz w:val="32"/>
          <w:szCs w:val="32"/>
        </w:rPr>
        <w:t>"  to</w:t>
      </w:r>
      <w:proofErr w:type="gramEnd"/>
      <w:r w:rsidRPr="00282C12">
        <w:rPr>
          <w:rFonts w:asciiTheme="minorHAnsi" w:hAnsiTheme="minorHAnsi" w:cstheme="minorHAnsi"/>
          <w:sz w:val="32"/>
          <w:szCs w:val="32"/>
        </w:rPr>
        <w:t xml:space="preserve"> be a warm, friendly atmosphere, created thanks to the work of our employees largely.</w:t>
      </w:r>
    </w:p>
    <w:p w14:paraId="7BBAF525" w14:textId="77777777" w:rsidR="005D0DFF" w:rsidRPr="00282C12" w:rsidRDefault="005D0DFF" w:rsidP="005D0DFF">
      <w:pPr>
        <w:jc w:val="both"/>
        <w:rPr>
          <w:rFonts w:asciiTheme="minorHAnsi" w:hAnsiTheme="minorHAnsi" w:cstheme="minorHAnsi"/>
          <w:sz w:val="32"/>
          <w:szCs w:val="32"/>
        </w:rPr>
      </w:pPr>
    </w:p>
    <w:p w14:paraId="4E5B7DE2" w14:textId="62C51006" w:rsidR="005D0DFF" w:rsidRDefault="005D0DFF" w:rsidP="005D0DFF">
      <w:pPr>
        <w:jc w:val="both"/>
        <w:rPr>
          <w:rFonts w:asciiTheme="minorHAnsi" w:hAnsiTheme="minorHAnsi" w:cstheme="minorHAnsi"/>
          <w:sz w:val="32"/>
          <w:szCs w:val="32"/>
        </w:rPr>
      </w:pPr>
    </w:p>
    <w:p w14:paraId="3D049D35" w14:textId="750FCAB9" w:rsidR="00282C12" w:rsidRDefault="00282C12" w:rsidP="005D0DFF">
      <w:pPr>
        <w:jc w:val="both"/>
        <w:rPr>
          <w:rFonts w:asciiTheme="minorHAnsi" w:hAnsiTheme="minorHAnsi" w:cstheme="minorHAnsi"/>
          <w:sz w:val="32"/>
          <w:szCs w:val="32"/>
        </w:rPr>
      </w:pPr>
    </w:p>
    <w:p w14:paraId="79E11E8E" w14:textId="4C5E1776" w:rsidR="00282C12" w:rsidRDefault="00282C12" w:rsidP="005D0DFF">
      <w:pPr>
        <w:jc w:val="both"/>
        <w:rPr>
          <w:rFonts w:asciiTheme="minorHAnsi" w:hAnsiTheme="minorHAnsi" w:cstheme="minorHAnsi"/>
          <w:sz w:val="32"/>
          <w:szCs w:val="32"/>
        </w:rPr>
      </w:pPr>
    </w:p>
    <w:p w14:paraId="50B6D6AB" w14:textId="11563EEE" w:rsidR="00282C12" w:rsidRDefault="00282C12" w:rsidP="005D0DFF">
      <w:pPr>
        <w:jc w:val="both"/>
        <w:rPr>
          <w:rFonts w:asciiTheme="minorHAnsi" w:hAnsiTheme="minorHAnsi" w:cstheme="minorHAnsi"/>
          <w:sz w:val="32"/>
          <w:szCs w:val="32"/>
        </w:rPr>
      </w:pPr>
    </w:p>
    <w:p w14:paraId="34B8FE03" w14:textId="77777777" w:rsidR="00282C12" w:rsidRPr="00282C12" w:rsidRDefault="00282C12" w:rsidP="005D0DFF">
      <w:pPr>
        <w:jc w:val="both"/>
        <w:rPr>
          <w:rFonts w:asciiTheme="minorHAnsi" w:hAnsiTheme="minorHAnsi" w:cstheme="minorHAnsi"/>
          <w:sz w:val="32"/>
          <w:szCs w:val="32"/>
        </w:rPr>
      </w:pPr>
    </w:p>
    <w:p w14:paraId="26F9213E" w14:textId="77777777" w:rsidR="005D0DFF" w:rsidRPr="00282C12" w:rsidRDefault="005D0DFF" w:rsidP="005D0DFF">
      <w:pPr>
        <w:jc w:val="center"/>
        <w:rPr>
          <w:rFonts w:asciiTheme="minorHAnsi" w:hAnsiTheme="minorHAnsi" w:cstheme="minorHAnsi"/>
          <w:b/>
          <w:bCs/>
          <w:sz w:val="32"/>
          <w:szCs w:val="32"/>
        </w:rPr>
      </w:pPr>
      <w:r w:rsidRPr="00282C12">
        <w:rPr>
          <w:rFonts w:asciiTheme="minorHAnsi" w:hAnsiTheme="minorHAnsi" w:cstheme="minorHAnsi"/>
          <w:b/>
          <w:bCs/>
          <w:sz w:val="32"/>
          <w:szCs w:val="32"/>
        </w:rPr>
        <w:t>SWOT analysis:</w:t>
      </w:r>
    </w:p>
    <w:p w14:paraId="3E7D0EB5" w14:textId="77777777" w:rsidR="005D0DFF" w:rsidRPr="00282C12" w:rsidRDefault="005D0DFF" w:rsidP="005D0DFF">
      <w:pPr>
        <w:jc w:val="center"/>
        <w:rPr>
          <w:rFonts w:asciiTheme="minorHAnsi" w:hAnsiTheme="minorHAnsi" w:cstheme="minorHAnsi"/>
          <w:b/>
          <w:bCs/>
          <w:sz w:val="32"/>
          <w:szCs w:val="32"/>
        </w:rPr>
      </w:pPr>
    </w:p>
    <w:p w14:paraId="5EA9FEA8" w14:textId="77777777" w:rsidR="005D0DFF" w:rsidRPr="00282C12" w:rsidRDefault="005D0DFF" w:rsidP="005D0DFF">
      <w:pPr>
        <w:jc w:val="both"/>
        <w:rPr>
          <w:rFonts w:asciiTheme="minorHAnsi" w:hAnsiTheme="minorHAnsi" w:cstheme="minorHAnsi"/>
          <w:b/>
          <w:bCs/>
          <w:sz w:val="32"/>
          <w:szCs w:val="32"/>
        </w:rPr>
      </w:pPr>
      <w:r w:rsidRPr="00282C12">
        <w:rPr>
          <w:rFonts w:asciiTheme="minorHAnsi" w:hAnsiTheme="minorHAnsi" w:cstheme="minorHAnsi"/>
          <w:b/>
          <w:bCs/>
          <w:sz w:val="32"/>
          <w:szCs w:val="32"/>
        </w:rPr>
        <w:t>Strengths:</w:t>
      </w:r>
    </w:p>
    <w:p w14:paraId="3A9B691E"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convenient location at Holborn, located in the very centre London,</w:t>
      </w:r>
    </w:p>
    <w:p w14:paraId="771C87ED"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transport of flowers at the customer's request,</w:t>
      </w:r>
    </w:p>
    <w:p w14:paraId="1C977BBF"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speed of order fulfilment,</w:t>
      </w:r>
    </w:p>
    <w:p w14:paraId="7A73108C"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good commercial,</w:t>
      </w:r>
    </w:p>
    <w:p w14:paraId="2B4EB39C"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high customer service culture,</w:t>
      </w:r>
    </w:p>
    <w:p w14:paraId="054D3F1E"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individual approach to each client</w:t>
      </w:r>
    </w:p>
    <w:p w14:paraId="7F7B1466"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offering loyalty cards,</w:t>
      </w:r>
    </w:p>
    <w:p w14:paraId="2FCA773B"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owners' competences and skills,</w:t>
      </w:r>
    </w:p>
    <w:p w14:paraId="054CD4C0"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knowledge about the industry in which the company is to operate,</w:t>
      </w:r>
    </w:p>
    <w:p w14:paraId="6F8A73B5"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owners' passion and commitment.</w:t>
      </w:r>
    </w:p>
    <w:p w14:paraId="2D85DC2B" w14:textId="77777777" w:rsidR="005D0DFF" w:rsidRPr="00282C12" w:rsidRDefault="005D0DFF" w:rsidP="005D0DFF">
      <w:pPr>
        <w:jc w:val="both"/>
        <w:rPr>
          <w:rFonts w:asciiTheme="minorHAnsi" w:hAnsiTheme="minorHAnsi" w:cstheme="minorHAnsi"/>
          <w:sz w:val="32"/>
          <w:szCs w:val="32"/>
        </w:rPr>
      </w:pPr>
    </w:p>
    <w:p w14:paraId="035C2961" w14:textId="77777777" w:rsidR="005D0DFF" w:rsidRPr="00282C12" w:rsidRDefault="005D0DFF" w:rsidP="005D0DFF">
      <w:pPr>
        <w:jc w:val="both"/>
        <w:rPr>
          <w:rFonts w:asciiTheme="minorHAnsi" w:hAnsiTheme="minorHAnsi" w:cstheme="minorHAnsi"/>
          <w:b/>
          <w:bCs/>
          <w:sz w:val="32"/>
          <w:szCs w:val="32"/>
        </w:rPr>
      </w:pPr>
      <w:r w:rsidRPr="00282C12">
        <w:rPr>
          <w:rFonts w:asciiTheme="minorHAnsi" w:hAnsiTheme="minorHAnsi" w:cstheme="minorHAnsi"/>
          <w:b/>
          <w:bCs/>
          <w:sz w:val="32"/>
          <w:szCs w:val="32"/>
        </w:rPr>
        <w:t>Weaknesses:</w:t>
      </w:r>
    </w:p>
    <w:p w14:paraId="01AC13DB"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Flower Shop's not well-established position on the market,</w:t>
      </w:r>
    </w:p>
    <w:p w14:paraId="41827314"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lack of experience of the owners,</w:t>
      </w:r>
    </w:p>
    <w:p w14:paraId="44859ACA"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lack of access to the latest equipment in the initial period of the company's operation.</w:t>
      </w:r>
    </w:p>
    <w:p w14:paraId="548FFDAA" w14:textId="77777777" w:rsidR="005D0DFF" w:rsidRPr="00282C12" w:rsidRDefault="005D0DFF" w:rsidP="005D0DFF">
      <w:pPr>
        <w:jc w:val="both"/>
        <w:rPr>
          <w:rFonts w:asciiTheme="minorHAnsi" w:hAnsiTheme="minorHAnsi" w:cstheme="minorHAnsi"/>
          <w:sz w:val="32"/>
          <w:szCs w:val="32"/>
        </w:rPr>
      </w:pPr>
    </w:p>
    <w:p w14:paraId="33034B22" w14:textId="77777777" w:rsidR="005D0DFF" w:rsidRPr="00282C12" w:rsidRDefault="005D0DFF" w:rsidP="005D0DFF">
      <w:pPr>
        <w:jc w:val="both"/>
        <w:rPr>
          <w:rFonts w:asciiTheme="minorHAnsi" w:hAnsiTheme="minorHAnsi" w:cstheme="minorHAnsi"/>
          <w:b/>
          <w:bCs/>
          <w:sz w:val="32"/>
          <w:szCs w:val="32"/>
        </w:rPr>
      </w:pPr>
      <w:r w:rsidRPr="00282C12">
        <w:rPr>
          <w:rFonts w:asciiTheme="minorHAnsi" w:hAnsiTheme="minorHAnsi" w:cstheme="minorHAnsi"/>
          <w:b/>
          <w:bCs/>
          <w:sz w:val="32"/>
          <w:szCs w:val="32"/>
        </w:rPr>
        <w:t>Opportunities:</w:t>
      </w:r>
    </w:p>
    <w:p w14:paraId="2066322B"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growing willingness to use transport services in this type of industry,</w:t>
      </w:r>
    </w:p>
    <w:p w14:paraId="0B9F54CB"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increasing a market niche,</w:t>
      </w:r>
    </w:p>
    <w:p w14:paraId="7A84B9EC"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the possibility of employing students whose admission gives the company a chance to reduce living costs.</w:t>
      </w:r>
    </w:p>
    <w:p w14:paraId="50DD8C31" w14:textId="77777777" w:rsidR="005D0DFF" w:rsidRPr="00282C12" w:rsidRDefault="005D0DFF" w:rsidP="005D0DFF">
      <w:pPr>
        <w:jc w:val="both"/>
        <w:rPr>
          <w:rFonts w:asciiTheme="minorHAnsi" w:hAnsiTheme="minorHAnsi" w:cstheme="minorHAnsi"/>
          <w:sz w:val="32"/>
          <w:szCs w:val="32"/>
        </w:rPr>
      </w:pPr>
    </w:p>
    <w:p w14:paraId="5E581E92" w14:textId="77777777" w:rsidR="005D0DFF" w:rsidRPr="00282C12" w:rsidRDefault="005D0DFF" w:rsidP="005D0DFF">
      <w:pPr>
        <w:jc w:val="both"/>
        <w:rPr>
          <w:rFonts w:asciiTheme="minorHAnsi" w:hAnsiTheme="minorHAnsi" w:cstheme="minorHAnsi"/>
          <w:b/>
          <w:bCs/>
          <w:sz w:val="32"/>
          <w:szCs w:val="32"/>
        </w:rPr>
      </w:pPr>
      <w:r w:rsidRPr="00282C12">
        <w:rPr>
          <w:rFonts w:asciiTheme="minorHAnsi" w:hAnsiTheme="minorHAnsi" w:cstheme="minorHAnsi"/>
          <w:b/>
          <w:bCs/>
          <w:sz w:val="32"/>
          <w:szCs w:val="32"/>
        </w:rPr>
        <w:t>Threats:</w:t>
      </w:r>
    </w:p>
    <w:p w14:paraId="7599C105"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high competition, resulting from the relatively easy establishment of this type of activity,</w:t>
      </w:r>
    </w:p>
    <w:p w14:paraId="268ED1EE" w14:textId="77777777" w:rsidR="005D0DFF" w:rsidRPr="00282C12" w:rsidRDefault="005D0DFF" w:rsidP="005D0DFF">
      <w:pPr>
        <w:pStyle w:val="ListParagraph"/>
        <w:numPr>
          <w:ilvl w:val="1"/>
          <w:numId w:val="4"/>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the decrease in demand for the services offered.</w:t>
      </w:r>
    </w:p>
    <w:p w14:paraId="50186DB4" w14:textId="77777777" w:rsidR="005D0DFF" w:rsidRPr="00282C12" w:rsidRDefault="005D0DFF" w:rsidP="005D0DFF">
      <w:pPr>
        <w:pStyle w:val="ListParagraph"/>
        <w:ind w:left="1440"/>
        <w:jc w:val="both"/>
        <w:rPr>
          <w:rFonts w:asciiTheme="minorHAnsi" w:hAnsiTheme="minorHAnsi" w:cstheme="minorHAnsi"/>
          <w:sz w:val="32"/>
          <w:szCs w:val="32"/>
        </w:rPr>
      </w:pPr>
    </w:p>
    <w:p w14:paraId="54356EDA" w14:textId="77777777" w:rsidR="005D0DFF" w:rsidRPr="00282C12" w:rsidRDefault="005D0DFF" w:rsidP="005D0DFF">
      <w:pPr>
        <w:pStyle w:val="ListParagraph"/>
        <w:ind w:left="1440"/>
        <w:jc w:val="both"/>
        <w:rPr>
          <w:rFonts w:asciiTheme="minorHAnsi" w:hAnsiTheme="minorHAnsi" w:cstheme="minorHAnsi"/>
          <w:b/>
          <w:bCs/>
          <w:sz w:val="32"/>
          <w:szCs w:val="32"/>
        </w:rPr>
      </w:pPr>
      <w:r w:rsidRPr="00282C12">
        <w:rPr>
          <w:rFonts w:asciiTheme="minorHAnsi" w:hAnsiTheme="minorHAnsi" w:cstheme="minorHAnsi"/>
          <w:b/>
          <w:bCs/>
          <w:sz w:val="32"/>
          <w:szCs w:val="32"/>
        </w:rPr>
        <w:t>Types of flower shop customers</w:t>
      </w:r>
    </w:p>
    <w:p w14:paraId="20EA8095" w14:textId="77777777" w:rsidR="005D0DFF" w:rsidRPr="00282C12" w:rsidRDefault="005D0DFF" w:rsidP="005D0DFF">
      <w:pPr>
        <w:pStyle w:val="ListParagraph"/>
        <w:ind w:left="1440"/>
        <w:jc w:val="both"/>
        <w:rPr>
          <w:rFonts w:asciiTheme="minorHAnsi" w:hAnsiTheme="minorHAnsi" w:cstheme="minorHAnsi"/>
          <w:b/>
          <w:bCs/>
          <w:sz w:val="32"/>
          <w:szCs w:val="32"/>
        </w:rPr>
      </w:pPr>
    </w:p>
    <w:p w14:paraId="5F53905F" w14:textId="77777777" w:rsidR="005D0DFF" w:rsidRPr="00282C12" w:rsidRDefault="005D0DFF" w:rsidP="005D0DFF">
      <w:pPr>
        <w:jc w:val="center"/>
        <w:rPr>
          <w:rFonts w:asciiTheme="minorHAnsi" w:hAnsiTheme="minorHAnsi" w:cstheme="minorHAnsi"/>
          <w:b/>
          <w:bCs/>
          <w:sz w:val="32"/>
          <w:szCs w:val="32"/>
        </w:rPr>
      </w:pPr>
      <w:r w:rsidRPr="00282C12">
        <w:rPr>
          <w:rFonts w:asciiTheme="minorHAnsi" w:hAnsiTheme="minorHAnsi" w:cstheme="minorHAnsi"/>
          <w:b/>
          <w:bCs/>
          <w:sz w:val="32"/>
          <w:szCs w:val="32"/>
        </w:rPr>
        <w:t>Brides</w:t>
      </w:r>
    </w:p>
    <w:p w14:paraId="23D667DA"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Flowers are an essential element of the wedding. Brides usually order at a flower shop:</w:t>
      </w:r>
    </w:p>
    <w:p w14:paraId="735AD9C7" w14:textId="77777777" w:rsidR="005D0DFF" w:rsidRPr="00282C12" w:rsidRDefault="005D0DFF" w:rsidP="005D0DFF">
      <w:pPr>
        <w:pStyle w:val="ListParagraph"/>
        <w:numPr>
          <w:ilvl w:val="0"/>
          <w:numId w:val="6"/>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wedding bouquets,</w:t>
      </w:r>
    </w:p>
    <w:p w14:paraId="7F61A159" w14:textId="77777777" w:rsidR="005D0DFF" w:rsidRPr="00282C12" w:rsidRDefault="005D0DFF" w:rsidP="005D0DFF">
      <w:pPr>
        <w:pStyle w:val="ListParagraph"/>
        <w:numPr>
          <w:ilvl w:val="0"/>
          <w:numId w:val="6"/>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flower pins and bracelets for parents,</w:t>
      </w:r>
    </w:p>
    <w:p w14:paraId="5F77CF7D" w14:textId="77777777" w:rsidR="005D0DFF" w:rsidRPr="00282C12" w:rsidRDefault="005D0DFF" w:rsidP="005D0DFF">
      <w:pPr>
        <w:pStyle w:val="ListParagraph"/>
        <w:numPr>
          <w:ilvl w:val="0"/>
          <w:numId w:val="6"/>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bouquets for thanks,</w:t>
      </w:r>
    </w:p>
    <w:p w14:paraId="125FC781" w14:textId="77777777" w:rsidR="005D0DFF" w:rsidRPr="00282C12" w:rsidRDefault="005D0DFF" w:rsidP="005D0DFF">
      <w:pPr>
        <w:pStyle w:val="ListParagraph"/>
        <w:numPr>
          <w:ilvl w:val="0"/>
          <w:numId w:val="6"/>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lastRenderedPageBreak/>
        <w:t>flower boxes for wedding rings,</w:t>
      </w:r>
    </w:p>
    <w:p w14:paraId="7F755236" w14:textId="77777777" w:rsidR="005D0DFF" w:rsidRPr="00282C12" w:rsidRDefault="005D0DFF" w:rsidP="005D0DFF">
      <w:pPr>
        <w:pStyle w:val="ListParagraph"/>
        <w:numPr>
          <w:ilvl w:val="0"/>
          <w:numId w:val="6"/>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bouquets for little bridesmaids,</w:t>
      </w:r>
    </w:p>
    <w:p w14:paraId="52DFE437" w14:textId="77777777" w:rsidR="005D0DFF" w:rsidRPr="00282C12" w:rsidRDefault="005D0DFF" w:rsidP="005D0DFF">
      <w:pPr>
        <w:pStyle w:val="ListParagraph"/>
        <w:numPr>
          <w:ilvl w:val="0"/>
          <w:numId w:val="6"/>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floral decorations: cars, temples, wedding halls, outdoor places.</w:t>
      </w:r>
    </w:p>
    <w:p w14:paraId="724302E5" w14:textId="77777777" w:rsidR="005D0DFF" w:rsidRPr="00282C12" w:rsidRDefault="005D0DFF" w:rsidP="005D0DFF">
      <w:pPr>
        <w:jc w:val="both"/>
        <w:rPr>
          <w:rFonts w:asciiTheme="minorHAnsi" w:hAnsiTheme="minorHAnsi" w:cstheme="minorHAnsi"/>
          <w:sz w:val="32"/>
          <w:szCs w:val="32"/>
        </w:rPr>
      </w:pPr>
    </w:p>
    <w:p w14:paraId="0FD30122" w14:textId="77777777" w:rsidR="005D0DFF" w:rsidRPr="00282C12" w:rsidRDefault="005D0DFF" w:rsidP="005D0DFF">
      <w:pPr>
        <w:jc w:val="center"/>
        <w:rPr>
          <w:rFonts w:asciiTheme="minorHAnsi" w:hAnsiTheme="minorHAnsi" w:cstheme="minorHAnsi"/>
          <w:b/>
          <w:bCs/>
          <w:sz w:val="32"/>
          <w:szCs w:val="32"/>
        </w:rPr>
      </w:pPr>
      <w:r w:rsidRPr="00282C12">
        <w:rPr>
          <w:rFonts w:asciiTheme="minorHAnsi" w:hAnsiTheme="minorHAnsi" w:cstheme="minorHAnsi"/>
          <w:b/>
          <w:bCs/>
          <w:sz w:val="32"/>
          <w:szCs w:val="32"/>
        </w:rPr>
        <w:t>Future brides</w:t>
      </w:r>
    </w:p>
    <w:p w14:paraId="2CDF253B"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Marriage proposals are another event that, according to tradition, should be celebrated with flowers. Gentlemen most often choose traditional roses, but more avant-garde compositions also tempt them.</w:t>
      </w:r>
    </w:p>
    <w:p w14:paraId="07A424E6" w14:textId="77777777" w:rsidR="005D0DFF" w:rsidRPr="00282C12" w:rsidRDefault="005D0DFF" w:rsidP="005D0DFF">
      <w:pPr>
        <w:jc w:val="both"/>
        <w:rPr>
          <w:rFonts w:asciiTheme="minorHAnsi" w:hAnsiTheme="minorHAnsi" w:cstheme="minorHAnsi"/>
          <w:sz w:val="32"/>
          <w:szCs w:val="32"/>
        </w:rPr>
      </w:pPr>
    </w:p>
    <w:p w14:paraId="3F284493" w14:textId="77777777" w:rsidR="005D0DFF" w:rsidRPr="00282C12" w:rsidRDefault="005D0DFF" w:rsidP="005D0DFF">
      <w:pPr>
        <w:jc w:val="center"/>
        <w:rPr>
          <w:rFonts w:asciiTheme="minorHAnsi" w:hAnsiTheme="minorHAnsi" w:cstheme="minorHAnsi"/>
          <w:b/>
          <w:bCs/>
          <w:sz w:val="32"/>
          <w:szCs w:val="32"/>
        </w:rPr>
      </w:pPr>
      <w:r w:rsidRPr="00282C12">
        <w:rPr>
          <w:rFonts w:asciiTheme="minorHAnsi" w:hAnsiTheme="minorHAnsi" w:cstheme="minorHAnsi"/>
          <w:b/>
          <w:bCs/>
          <w:sz w:val="32"/>
          <w:szCs w:val="32"/>
        </w:rPr>
        <w:t>Online</w:t>
      </w:r>
    </w:p>
    <w:p w14:paraId="06DB9E03"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 xml:space="preserve">It also happens that customers do not appear in person at the flower </w:t>
      </w:r>
      <w:proofErr w:type="gramStart"/>
      <w:r w:rsidRPr="00282C12">
        <w:rPr>
          <w:rFonts w:asciiTheme="minorHAnsi" w:hAnsiTheme="minorHAnsi" w:cstheme="minorHAnsi"/>
          <w:sz w:val="32"/>
          <w:szCs w:val="32"/>
        </w:rPr>
        <w:t>shop, but</w:t>
      </w:r>
      <w:proofErr w:type="gramEnd"/>
      <w:r w:rsidRPr="00282C12">
        <w:rPr>
          <w:rFonts w:asciiTheme="minorHAnsi" w:hAnsiTheme="minorHAnsi" w:cstheme="minorHAnsi"/>
          <w:sz w:val="32"/>
          <w:szCs w:val="32"/>
        </w:rPr>
        <w:t xml:space="preserve"> use the Online Store option.</w:t>
      </w:r>
    </w:p>
    <w:p w14:paraId="32498E11" w14:textId="77777777" w:rsidR="005D0DFF" w:rsidRPr="00282C12" w:rsidRDefault="005D0DFF" w:rsidP="005D0DFF">
      <w:pPr>
        <w:jc w:val="both"/>
        <w:rPr>
          <w:rFonts w:asciiTheme="minorHAnsi" w:hAnsiTheme="minorHAnsi" w:cstheme="minorHAnsi"/>
          <w:sz w:val="32"/>
          <w:szCs w:val="32"/>
        </w:rPr>
      </w:pPr>
    </w:p>
    <w:p w14:paraId="4ADBE5C3" w14:textId="77777777" w:rsidR="005D0DFF" w:rsidRPr="00282C12" w:rsidRDefault="005D0DFF" w:rsidP="005D0DFF">
      <w:pPr>
        <w:jc w:val="center"/>
        <w:rPr>
          <w:rFonts w:asciiTheme="minorHAnsi" w:hAnsiTheme="minorHAnsi" w:cstheme="minorHAnsi"/>
          <w:b/>
          <w:bCs/>
          <w:sz w:val="32"/>
          <w:szCs w:val="32"/>
        </w:rPr>
      </w:pPr>
      <w:r w:rsidRPr="00282C12">
        <w:rPr>
          <w:rFonts w:asciiTheme="minorHAnsi" w:hAnsiTheme="minorHAnsi" w:cstheme="minorHAnsi"/>
          <w:b/>
          <w:bCs/>
          <w:sz w:val="32"/>
          <w:szCs w:val="32"/>
        </w:rPr>
        <w:t>Morning and evening customers</w:t>
      </w:r>
    </w:p>
    <w:p w14:paraId="710A3D88"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People on their way to work or people returning from their morning shopping visit us early. They are interested in flowers "for now" - to be placed on a desk, for a business occasion, to be placed at home or purchased in advance before the afternoon meeting.</w:t>
      </w:r>
    </w:p>
    <w:p w14:paraId="30E7867D"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In turn, later on, we are visited by people who go to the party, where it is appropriate to appear with flowers and organize their time so that you can buy a bunch on the way to the meeting place.</w:t>
      </w:r>
    </w:p>
    <w:p w14:paraId="3D1F3B75" w14:textId="77777777" w:rsidR="005D0DFF" w:rsidRPr="00282C12" w:rsidRDefault="005D0DFF" w:rsidP="005D0DFF">
      <w:pPr>
        <w:jc w:val="both"/>
        <w:rPr>
          <w:rFonts w:asciiTheme="minorHAnsi" w:hAnsiTheme="minorHAnsi" w:cstheme="minorHAnsi"/>
          <w:sz w:val="32"/>
          <w:szCs w:val="32"/>
        </w:rPr>
      </w:pPr>
    </w:p>
    <w:p w14:paraId="7238CD5E" w14:textId="77777777" w:rsidR="005D0DFF" w:rsidRPr="00282C12" w:rsidRDefault="005D0DFF" w:rsidP="005D0DFF">
      <w:pPr>
        <w:jc w:val="center"/>
        <w:rPr>
          <w:rFonts w:asciiTheme="minorHAnsi" w:hAnsiTheme="minorHAnsi" w:cstheme="minorHAnsi"/>
          <w:b/>
          <w:bCs/>
          <w:sz w:val="32"/>
          <w:szCs w:val="32"/>
        </w:rPr>
      </w:pPr>
      <w:r w:rsidRPr="00282C12">
        <w:rPr>
          <w:rFonts w:asciiTheme="minorHAnsi" w:hAnsiTheme="minorHAnsi" w:cstheme="minorHAnsi"/>
          <w:b/>
          <w:bCs/>
          <w:sz w:val="32"/>
          <w:szCs w:val="32"/>
        </w:rPr>
        <w:t>Occasional customers</w:t>
      </w:r>
    </w:p>
    <w:p w14:paraId="082B9580" w14:textId="77777777" w:rsidR="005D0DFF" w:rsidRPr="00282C12" w:rsidRDefault="005D0DFF" w:rsidP="005D0DFF">
      <w:pPr>
        <w:jc w:val="center"/>
        <w:rPr>
          <w:rFonts w:asciiTheme="minorHAnsi" w:hAnsiTheme="minorHAnsi" w:cstheme="minorHAnsi"/>
          <w:b/>
          <w:bCs/>
          <w:sz w:val="32"/>
          <w:szCs w:val="32"/>
        </w:rPr>
      </w:pPr>
    </w:p>
    <w:p w14:paraId="0B12F6D7"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lastRenderedPageBreak/>
        <w:t>Flower shops deal with such customers most often; they want to celebrate more or less essential holidays with floral compositions. What do customers celebrate?</w:t>
      </w:r>
    </w:p>
    <w:p w14:paraId="71945771" w14:textId="77777777" w:rsidR="005D0DFF" w:rsidRPr="00282C12" w:rsidRDefault="005D0DFF" w:rsidP="005D0DFF">
      <w:pPr>
        <w:jc w:val="both"/>
        <w:rPr>
          <w:rFonts w:asciiTheme="minorHAnsi" w:hAnsiTheme="minorHAnsi" w:cstheme="minorHAnsi"/>
          <w:sz w:val="32"/>
          <w:szCs w:val="32"/>
        </w:rPr>
      </w:pPr>
    </w:p>
    <w:p w14:paraId="62EB72E0"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FEBRUARY: Valentine's Day</w:t>
      </w:r>
    </w:p>
    <w:p w14:paraId="7DA2D9B5"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MARCH: Mother's Day</w:t>
      </w:r>
    </w:p>
    <w:p w14:paraId="6B86E8E4"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APRIL: Easter</w:t>
      </w:r>
    </w:p>
    <w:p w14:paraId="31A161A6"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MAY: End of exams</w:t>
      </w:r>
    </w:p>
    <w:p w14:paraId="172BE9A9"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JUNE: End of the school year, Father's Day</w:t>
      </w:r>
    </w:p>
    <w:p w14:paraId="0AAFAF65"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JULY AND AUGUST: Weddings</w:t>
      </w:r>
    </w:p>
    <w:p w14:paraId="10E8759C"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SEPTEMBER: Start of the school year</w:t>
      </w:r>
    </w:p>
    <w:p w14:paraId="40F492D3"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OCTOBER: Grandma's Day, Grandpa's Day</w:t>
      </w:r>
    </w:p>
    <w:p w14:paraId="01B1887D"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DECEMBER: Christmas</w:t>
      </w:r>
    </w:p>
    <w:p w14:paraId="12CDE31A"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Of course, regardless of the month, people celebrate birthdays and other occasions. In individual months, seasonal flowers that decorate florist's customers' homes and apartments.</w:t>
      </w:r>
    </w:p>
    <w:p w14:paraId="7F8E1F0E" w14:textId="77777777" w:rsidR="005D0DFF" w:rsidRPr="00282C12" w:rsidRDefault="005D0DFF" w:rsidP="005D0DFF">
      <w:pPr>
        <w:jc w:val="both"/>
        <w:rPr>
          <w:rFonts w:asciiTheme="minorHAnsi" w:hAnsiTheme="minorHAnsi" w:cstheme="minorHAnsi"/>
          <w:sz w:val="32"/>
          <w:szCs w:val="32"/>
        </w:rPr>
      </w:pPr>
    </w:p>
    <w:p w14:paraId="0A4A5F4A" w14:textId="77777777" w:rsidR="005D0DFF" w:rsidRPr="00282C12" w:rsidRDefault="005D0DFF" w:rsidP="005D0DFF">
      <w:pPr>
        <w:jc w:val="center"/>
        <w:rPr>
          <w:rFonts w:asciiTheme="minorHAnsi" w:hAnsiTheme="minorHAnsi" w:cstheme="minorHAnsi"/>
          <w:sz w:val="32"/>
          <w:szCs w:val="32"/>
        </w:rPr>
      </w:pPr>
      <w:r w:rsidRPr="00282C12">
        <w:rPr>
          <w:rFonts w:asciiTheme="minorHAnsi" w:hAnsiTheme="minorHAnsi" w:cstheme="minorHAnsi"/>
          <w:noProof/>
          <w:sz w:val="32"/>
          <w:szCs w:val="32"/>
        </w:rPr>
        <w:lastRenderedPageBreak/>
        <w:drawing>
          <wp:inline distT="0" distB="0" distL="0" distR="0" wp14:anchorId="21AD4A79" wp14:editId="100EB7BC">
            <wp:extent cx="3710940" cy="2668905"/>
            <wp:effectExtent l="0" t="0" r="3810" b="0"/>
            <wp:docPr id="4" name="Obraz 4" descr="Flower Shop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ower Shop Images, Stock Photos &amp; Vectors | Shutterstoc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0940" cy="2668905"/>
                    </a:xfrm>
                    <a:prstGeom prst="rect">
                      <a:avLst/>
                    </a:prstGeom>
                    <a:noFill/>
                    <a:ln>
                      <a:noFill/>
                    </a:ln>
                  </pic:spPr>
                </pic:pic>
              </a:graphicData>
            </a:graphic>
          </wp:inline>
        </w:drawing>
      </w:r>
    </w:p>
    <w:p w14:paraId="62364F74" w14:textId="77777777" w:rsidR="005D0DFF" w:rsidRPr="00282C12" w:rsidRDefault="005D0DFF" w:rsidP="005D0DFF">
      <w:pPr>
        <w:jc w:val="center"/>
        <w:rPr>
          <w:rFonts w:asciiTheme="minorHAnsi" w:hAnsiTheme="minorHAnsi" w:cstheme="minorHAnsi"/>
          <w:b/>
          <w:bCs/>
          <w:sz w:val="32"/>
          <w:szCs w:val="32"/>
        </w:rPr>
      </w:pPr>
      <w:r w:rsidRPr="00282C12">
        <w:rPr>
          <w:rFonts w:asciiTheme="minorHAnsi" w:hAnsiTheme="minorHAnsi" w:cstheme="minorHAnsi"/>
          <w:b/>
          <w:bCs/>
          <w:sz w:val="32"/>
          <w:szCs w:val="32"/>
        </w:rPr>
        <w:t>Social responsibility</w:t>
      </w:r>
    </w:p>
    <w:p w14:paraId="58931079" w14:textId="77777777" w:rsidR="005D0DFF" w:rsidRPr="00282C12" w:rsidRDefault="005D0DFF" w:rsidP="005D0DFF">
      <w:pPr>
        <w:jc w:val="center"/>
        <w:rPr>
          <w:rFonts w:asciiTheme="minorHAnsi" w:hAnsiTheme="minorHAnsi" w:cstheme="minorHAnsi"/>
          <w:sz w:val="32"/>
          <w:szCs w:val="32"/>
        </w:rPr>
      </w:pPr>
    </w:p>
    <w:p w14:paraId="1CEBCB0D"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Social responsibility can be defined as a unique way of thinking about running a business and the experience of the impact of its values ​​on people, society, the natural environment, market conditions and processes.</w:t>
      </w:r>
    </w:p>
    <w:p w14:paraId="1CD96414" w14:textId="77777777" w:rsidR="005D0DFF" w:rsidRPr="00282C12" w:rsidRDefault="005D0DFF" w:rsidP="005D0DFF">
      <w:pPr>
        <w:jc w:val="both"/>
        <w:rPr>
          <w:rFonts w:asciiTheme="minorHAnsi" w:hAnsiTheme="minorHAnsi" w:cstheme="minorHAnsi"/>
          <w:sz w:val="32"/>
          <w:szCs w:val="32"/>
        </w:rPr>
      </w:pPr>
    </w:p>
    <w:p w14:paraId="5AE10923"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This means that both the florist is responsible not only for economic and legal activities, but also for social activities and the implementation of its goals. The obligation of social responsibility applies to:</w:t>
      </w:r>
    </w:p>
    <w:p w14:paraId="06287490" w14:textId="77777777" w:rsidR="005D0DFF" w:rsidRPr="00282C12" w:rsidRDefault="005D0DFF" w:rsidP="005D0DFF">
      <w:pPr>
        <w:jc w:val="both"/>
        <w:rPr>
          <w:rFonts w:asciiTheme="minorHAnsi" w:hAnsiTheme="minorHAnsi" w:cstheme="minorHAnsi"/>
          <w:sz w:val="32"/>
          <w:szCs w:val="32"/>
        </w:rPr>
      </w:pPr>
    </w:p>
    <w:p w14:paraId="590C5A8E" w14:textId="77777777" w:rsidR="005D0DFF" w:rsidRPr="00282C12" w:rsidRDefault="005D0DFF" w:rsidP="005D0DFF">
      <w:pPr>
        <w:pStyle w:val="ListParagraph"/>
        <w:numPr>
          <w:ilvl w:val="0"/>
          <w:numId w:val="7"/>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Promoting ethical standards of operation and work,</w:t>
      </w:r>
    </w:p>
    <w:p w14:paraId="49FAD3CD" w14:textId="77777777" w:rsidR="005D0DFF" w:rsidRPr="00282C12" w:rsidRDefault="005D0DFF" w:rsidP="005D0DFF">
      <w:pPr>
        <w:pStyle w:val="ListParagraph"/>
        <w:numPr>
          <w:ilvl w:val="0"/>
          <w:numId w:val="7"/>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A strategic course of action, integrating all fields of business activity,</w:t>
      </w:r>
    </w:p>
    <w:p w14:paraId="369C2DA0" w14:textId="77777777" w:rsidR="005D0DFF" w:rsidRPr="00282C12" w:rsidRDefault="005D0DFF" w:rsidP="005D0DFF">
      <w:pPr>
        <w:pStyle w:val="ListParagraph"/>
        <w:numPr>
          <w:ilvl w:val="0"/>
          <w:numId w:val="7"/>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Transparent information policy (e.g. publication of social reports),</w:t>
      </w:r>
    </w:p>
    <w:p w14:paraId="208F17E9" w14:textId="77777777" w:rsidR="005D0DFF" w:rsidRPr="00282C12" w:rsidRDefault="005D0DFF" w:rsidP="005D0DFF">
      <w:pPr>
        <w:pStyle w:val="ListParagraph"/>
        <w:numPr>
          <w:ilvl w:val="0"/>
          <w:numId w:val="7"/>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Managing through values ​​and building organizational culture,</w:t>
      </w:r>
    </w:p>
    <w:p w14:paraId="2C9515BF" w14:textId="77777777" w:rsidR="005D0DFF" w:rsidRPr="00282C12" w:rsidRDefault="005D0DFF" w:rsidP="005D0DFF">
      <w:pPr>
        <w:pStyle w:val="ListParagraph"/>
        <w:numPr>
          <w:ilvl w:val="0"/>
          <w:numId w:val="7"/>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lastRenderedPageBreak/>
        <w:t>Responsibility for employees, associates and subcontractors (e.g. supply and value chain),</w:t>
      </w:r>
    </w:p>
    <w:p w14:paraId="6E6FFA87" w14:textId="77777777" w:rsidR="005D0DFF" w:rsidRPr="00282C12" w:rsidRDefault="005D0DFF" w:rsidP="005D0DFF">
      <w:pPr>
        <w:pStyle w:val="ListParagraph"/>
        <w:numPr>
          <w:ilvl w:val="0"/>
          <w:numId w:val="7"/>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Building solutions minimizing the negative impact on the natural environment,</w:t>
      </w:r>
    </w:p>
    <w:p w14:paraId="58EB0B72" w14:textId="77777777" w:rsidR="005D0DFF" w:rsidRPr="00282C12" w:rsidRDefault="005D0DFF" w:rsidP="005D0DFF">
      <w:pPr>
        <w:pStyle w:val="ListParagraph"/>
        <w:numPr>
          <w:ilvl w:val="0"/>
          <w:numId w:val="7"/>
        </w:numPr>
        <w:spacing w:after="160" w:line="259" w:lineRule="auto"/>
        <w:jc w:val="both"/>
        <w:rPr>
          <w:rFonts w:asciiTheme="minorHAnsi" w:hAnsiTheme="minorHAnsi" w:cstheme="minorHAnsi"/>
          <w:sz w:val="32"/>
          <w:szCs w:val="32"/>
        </w:rPr>
      </w:pPr>
      <w:r w:rsidRPr="00282C12">
        <w:rPr>
          <w:rFonts w:asciiTheme="minorHAnsi" w:hAnsiTheme="minorHAnsi" w:cstheme="minorHAnsi"/>
          <w:sz w:val="32"/>
          <w:szCs w:val="32"/>
        </w:rPr>
        <w:t>Building system solutions supporting solving social problems (e.g. educational projects, sharing knowledge and resources).</w:t>
      </w:r>
    </w:p>
    <w:p w14:paraId="4C22FEBD" w14:textId="77777777" w:rsidR="005D0DFF" w:rsidRPr="00282C12" w:rsidRDefault="005D0DFF" w:rsidP="005D0DFF">
      <w:pPr>
        <w:pStyle w:val="ListParagraph"/>
        <w:jc w:val="both"/>
        <w:rPr>
          <w:rFonts w:asciiTheme="minorHAnsi" w:hAnsiTheme="minorHAnsi" w:cstheme="minorHAnsi"/>
          <w:sz w:val="32"/>
          <w:szCs w:val="32"/>
        </w:rPr>
      </w:pPr>
    </w:p>
    <w:p w14:paraId="759368D5" w14:textId="77777777" w:rsidR="005D0DFF" w:rsidRPr="00282C12" w:rsidRDefault="005D0DFF" w:rsidP="005D0DFF">
      <w:pPr>
        <w:jc w:val="center"/>
        <w:rPr>
          <w:rFonts w:asciiTheme="minorHAnsi" w:hAnsiTheme="minorHAnsi" w:cstheme="minorHAnsi"/>
          <w:sz w:val="32"/>
          <w:szCs w:val="32"/>
        </w:rPr>
      </w:pPr>
      <w:r w:rsidRPr="00282C12">
        <w:rPr>
          <w:rFonts w:asciiTheme="minorHAnsi" w:hAnsiTheme="minorHAnsi" w:cstheme="minorHAnsi"/>
          <w:noProof/>
          <w:sz w:val="32"/>
          <w:szCs w:val="32"/>
        </w:rPr>
        <w:drawing>
          <wp:inline distT="0" distB="0" distL="0" distR="0" wp14:anchorId="1FAB6E7B" wp14:editId="0EBA2D98">
            <wp:extent cx="4572000" cy="2501470"/>
            <wp:effectExtent l="0" t="0" r="0" b="0"/>
            <wp:docPr id="5" name="Obraz 5" descr="Do Good While You're Doing Good: Socially Responsibl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 Good While You're Doing Good: Socially Responsible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574619" cy="2502903"/>
                    </a:xfrm>
                    <a:prstGeom prst="rect">
                      <a:avLst/>
                    </a:prstGeom>
                    <a:noFill/>
                    <a:ln>
                      <a:noFill/>
                    </a:ln>
                  </pic:spPr>
                </pic:pic>
              </a:graphicData>
            </a:graphic>
          </wp:inline>
        </w:drawing>
      </w:r>
    </w:p>
    <w:p w14:paraId="33299ADB" w14:textId="77777777" w:rsidR="005D0DFF" w:rsidRPr="00282C12" w:rsidRDefault="005D0DFF" w:rsidP="005D0DFF">
      <w:pPr>
        <w:jc w:val="center"/>
        <w:rPr>
          <w:rFonts w:asciiTheme="minorHAnsi" w:hAnsiTheme="minorHAnsi" w:cstheme="minorHAnsi"/>
          <w:sz w:val="32"/>
          <w:szCs w:val="32"/>
        </w:rPr>
      </w:pPr>
      <w:r w:rsidRPr="00282C12">
        <w:rPr>
          <w:rFonts w:asciiTheme="minorHAnsi" w:hAnsiTheme="minorHAnsi" w:cstheme="minorHAnsi"/>
          <w:sz w:val="32"/>
          <w:szCs w:val="32"/>
        </w:rPr>
        <w:t xml:space="preserve">                                                                          (GWCM, 2020)</w:t>
      </w:r>
    </w:p>
    <w:p w14:paraId="5E26978D" w14:textId="77777777" w:rsidR="005D0DFF" w:rsidRPr="00282C12" w:rsidRDefault="005D0DFF" w:rsidP="005D0DFF">
      <w:pPr>
        <w:jc w:val="center"/>
        <w:rPr>
          <w:rFonts w:asciiTheme="minorHAnsi" w:hAnsiTheme="minorHAnsi" w:cstheme="minorHAnsi"/>
          <w:sz w:val="32"/>
          <w:szCs w:val="32"/>
        </w:rPr>
      </w:pPr>
    </w:p>
    <w:p w14:paraId="0990EDD1" w14:textId="77777777" w:rsidR="005D0DFF" w:rsidRPr="00282C12" w:rsidRDefault="005D0DFF" w:rsidP="005D0DFF">
      <w:pPr>
        <w:jc w:val="center"/>
        <w:rPr>
          <w:rFonts w:asciiTheme="minorHAnsi" w:hAnsiTheme="minorHAnsi" w:cstheme="minorHAnsi"/>
          <w:b/>
          <w:bCs/>
          <w:sz w:val="32"/>
          <w:szCs w:val="32"/>
        </w:rPr>
      </w:pPr>
      <w:r w:rsidRPr="00282C12">
        <w:rPr>
          <w:rFonts w:asciiTheme="minorHAnsi" w:hAnsiTheme="minorHAnsi" w:cstheme="minorHAnsi"/>
          <w:b/>
          <w:bCs/>
          <w:sz w:val="32"/>
          <w:szCs w:val="32"/>
        </w:rPr>
        <w:t>The concept of CSR (corporate social responsibility)</w:t>
      </w:r>
    </w:p>
    <w:p w14:paraId="18002C7E" w14:textId="77777777" w:rsidR="005D0DFF" w:rsidRPr="00282C12" w:rsidRDefault="005D0DFF" w:rsidP="005D0DFF">
      <w:pPr>
        <w:jc w:val="both"/>
        <w:rPr>
          <w:rFonts w:asciiTheme="minorHAnsi" w:hAnsiTheme="minorHAnsi" w:cstheme="minorHAnsi"/>
          <w:b/>
          <w:bCs/>
          <w:sz w:val="32"/>
          <w:szCs w:val="32"/>
        </w:rPr>
      </w:pPr>
    </w:p>
    <w:p w14:paraId="59B78EC6"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The concept of corporate social responsibility is inclusive and multidisciplinary. A socially responsible business is more important than ever. Companies that care about their profit and integrate social values and responsibilities into their mission and business plans add real value to their customers, communities, and the environment.</w:t>
      </w:r>
    </w:p>
    <w:p w14:paraId="71ED3A30"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sz w:val="32"/>
          <w:szCs w:val="32"/>
        </w:rPr>
        <w:t xml:space="preserve">A global survey of corporate social responsibility (CSR) conducted by Nielsen found that more than half of those surveyed "are willing to </w:t>
      </w:r>
      <w:r w:rsidRPr="00282C12">
        <w:rPr>
          <w:rFonts w:asciiTheme="minorHAnsi" w:hAnsiTheme="minorHAnsi" w:cstheme="minorHAnsi"/>
          <w:sz w:val="32"/>
          <w:szCs w:val="32"/>
        </w:rPr>
        <w:lastRenderedPageBreak/>
        <w:t xml:space="preserve">pay more for products and services provided by companies committed to a positive impact on society and the environment." </w:t>
      </w:r>
    </w:p>
    <w:p w14:paraId="34DE31BC" w14:textId="77777777" w:rsidR="005D0DFF" w:rsidRPr="00282C12" w:rsidRDefault="005D0DFF" w:rsidP="005D0DFF">
      <w:pPr>
        <w:jc w:val="both"/>
        <w:rPr>
          <w:rFonts w:asciiTheme="minorHAnsi" w:hAnsiTheme="minorHAnsi" w:cstheme="minorHAnsi"/>
          <w:sz w:val="32"/>
          <w:szCs w:val="32"/>
        </w:rPr>
      </w:pPr>
    </w:p>
    <w:p w14:paraId="4B26BB29" w14:textId="77777777" w:rsidR="005D0DFF" w:rsidRPr="00282C12" w:rsidRDefault="005D0DFF" w:rsidP="005D0DFF">
      <w:pPr>
        <w:jc w:val="center"/>
        <w:rPr>
          <w:rFonts w:asciiTheme="minorHAnsi" w:hAnsiTheme="minorHAnsi" w:cstheme="minorHAnsi"/>
          <w:b/>
          <w:bCs/>
          <w:sz w:val="32"/>
          <w:szCs w:val="32"/>
        </w:rPr>
      </w:pPr>
      <w:r w:rsidRPr="00282C12">
        <w:rPr>
          <w:rFonts w:asciiTheme="minorHAnsi" w:hAnsiTheme="minorHAnsi" w:cstheme="minorHAnsi"/>
          <w:b/>
          <w:bCs/>
          <w:sz w:val="32"/>
          <w:szCs w:val="32"/>
        </w:rPr>
        <w:t>Examples of CSR include;</w:t>
      </w:r>
    </w:p>
    <w:p w14:paraId="27E6E0C6" w14:textId="77777777" w:rsidR="005D0DFF" w:rsidRPr="00282C12" w:rsidRDefault="005D0DFF" w:rsidP="005D0DFF">
      <w:pPr>
        <w:jc w:val="center"/>
        <w:rPr>
          <w:rFonts w:asciiTheme="minorHAnsi" w:hAnsiTheme="minorHAnsi" w:cstheme="minorHAnsi"/>
          <w:b/>
          <w:bCs/>
          <w:sz w:val="32"/>
          <w:szCs w:val="32"/>
        </w:rPr>
      </w:pPr>
    </w:p>
    <w:p w14:paraId="5F49CD57"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b/>
          <w:bCs/>
          <w:sz w:val="32"/>
          <w:szCs w:val="32"/>
        </w:rPr>
        <w:t>Organization management</w:t>
      </w:r>
      <w:r w:rsidRPr="00282C12">
        <w:rPr>
          <w:rFonts w:asciiTheme="minorHAnsi" w:hAnsiTheme="minorHAnsi" w:cstheme="minorHAnsi"/>
          <w:sz w:val="32"/>
          <w:szCs w:val="32"/>
        </w:rPr>
        <w:t xml:space="preserve"> covers issues such as human rights and threats, due diligence, avoidance of cooperation, grievance handling, discrimination and vulnerable groups, civil, political, economic, social and cultural rights, fundamental principles, and rights in the workplace.</w:t>
      </w:r>
    </w:p>
    <w:p w14:paraId="2D577266" w14:textId="77777777" w:rsidR="005D0DFF" w:rsidRPr="00282C12" w:rsidRDefault="005D0DFF" w:rsidP="005D0DFF">
      <w:pPr>
        <w:jc w:val="both"/>
        <w:rPr>
          <w:rFonts w:asciiTheme="minorHAnsi" w:hAnsiTheme="minorHAnsi" w:cstheme="minorHAnsi"/>
          <w:sz w:val="32"/>
          <w:szCs w:val="32"/>
        </w:rPr>
      </w:pPr>
    </w:p>
    <w:p w14:paraId="0ECC8D32"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b/>
          <w:bCs/>
          <w:sz w:val="32"/>
          <w:szCs w:val="32"/>
        </w:rPr>
        <w:t>Human Resource Management</w:t>
      </w:r>
      <w:r w:rsidRPr="00282C12">
        <w:rPr>
          <w:rFonts w:asciiTheme="minorHAnsi" w:hAnsiTheme="minorHAnsi" w:cstheme="minorHAnsi"/>
          <w:sz w:val="32"/>
          <w:szCs w:val="32"/>
        </w:rPr>
        <w:t xml:space="preserve"> which covers issues such as employment and employment, working conditions and social protection, social dialogue, health and safety at work, development, and training in the workplace.</w:t>
      </w:r>
    </w:p>
    <w:p w14:paraId="58517E58" w14:textId="77777777" w:rsidR="005D0DFF" w:rsidRPr="00282C12" w:rsidRDefault="005D0DFF" w:rsidP="005D0DFF">
      <w:pPr>
        <w:jc w:val="both"/>
        <w:rPr>
          <w:rFonts w:asciiTheme="minorHAnsi" w:hAnsiTheme="minorHAnsi" w:cstheme="minorHAnsi"/>
          <w:sz w:val="32"/>
          <w:szCs w:val="32"/>
        </w:rPr>
      </w:pPr>
    </w:p>
    <w:p w14:paraId="4968E53D"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b/>
          <w:bCs/>
          <w:sz w:val="32"/>
          <w:szCs w:val="32"/>
        </w:rPr>
        <w:t>The natural environment</w:t>
      </w:r>
      <w:r w:rsidRPr="00282C12">
        <w:rPr>
          <w:rFonts w:asciiTheme="minorHAnsi" w:hAnsiTheme="minorHAnsi" w:cstheme="minorHAnsi"/>
          <w:sz w:val="32"/>
          <w:szCs w:val="32"/>
        </w:rPr>
        <w:t xml:space="preserve"> covers such issues as pollution restriction, sustainable use of resources, and counteracting and adapting to climate change.</w:t>
      </w:r>
    </w:p>
    <w:p w14:paraId="582F24E2" w14:textId="77777777" w:rsidR="005D0DFF" w:rsidRPr="00282C12" w:rsidRDefault="005D0DFF" w:rsidP="005D0DFF">
      <w:pPr>
        <w:jc w:val="both"/>
        <w:rPr>
          <w:rFonts w:asciiTheme="minorHAnsi" w:hAnsiTheme="minorHAnsi" w:cstheme="minorHAnsi"/>
          <w:sz w:val="32"/>
          <w:szCs w:val="32"/>
        </w:rPr>
      </w:pPr>
    </w:p>
    <w:p w14:paraId="23A6D622"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b/>
          <w:bCs/>
          <w:sz w:val="32"/>
          <w:szCs w:val="32"/>
        </w:rPr>
        <w:t>Affectionate business practices</w:t>
      </w:r>
      <w:r w:rsidRPr="00282C12">
        <w:rPr>
          <w:rFonts w:asciiTheme="minorHAnsi" w:hAnsiTheme="minorHAnsi" w:cstheme="minorHAnsi"/>
          <w:sz w:val="32"/>
          <w:szCs w:val="32"/>
        </w:rPr>
        <w:t xml:space="preserve"> cover issues such as anti-corruption, responsible political duty, fair competition, promotion of social responsibility in the value chain, or respect for property rights.</w:t>
      </w:r>
    </w:p>
    <w:p w14:paraId="52719CA2" w14:textId="77777777" w:rsidR="005D0DFF" w:rsidRPr="00282C12" w:rsidRDefault="005D0DFF" w:rsidP="005D0DFF">
      <w:pPr>
        <w:jc w:val="both"/>
        <w:rPr>
          <w:rFonts w:asciiTheme="minorHAnsi" w:hAnsiTheme="minorHAnsi" w:cstheme="minorHAnsi"/>
          <w:sz w:val="32"/>
          <w:szCs w:val="32"/>
        </w:rPr>
      </w:pPr>
    </w:p>
    <w:p w14:paraId="6B92DB39"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b/>
          <w:bCs/>
          <w:sz w:val="32"/>
          <w:szCs w:val="32"/>
        </w:rPr>
        <w:lastRenderedPageBreak/>
        <w:t>Consumer rights which covers</w:t>
      </w:r>
      <w:r w:rsidRPr="00282C12">
        <w:rPr>
          <w:rFonts w:asciiTheme="minorHAnsi" w:hAnsiTheme="minorHAnsi" w:cstheme="minorHAnsi"/>
          <w:sz w:val="32"/>
          <w:szCs w:val="32"/>
        </w:rPr>
        <w:t xml:space="preserve"> such issues as: clear marketing, reliable information, contract templates, protection of consumer health and safety, customer service and support, handling complaints and dispute resolution, protection of consumer privacy and personal data, access to necessary services, education and awareness.</w:t>
      </w:r>
    </w:p>
    <w:p w14:paraId="7BF11AE1" w14:textId="77777777" w:rsidR="005D0DFF" w:rsidRPr="00282C12" w:rsidRDefault="005D0DFF" w:rsidP="005D0DFF">
      <w:pPr>
        <w:jc w:val="both"/>
        <w:rPr>
          <w:rFonts w:asciiTheme="minorHAnsi" w:hAnsiTheme="minorHAnsi" w:cstheme="minorHAnsi"/>
          <w:sz w:val="32"/>
          <w:szCs w:val="32"/>
        </w:rPr>
      </w:pPr>
    </w:p>
    <w:p w14:paraId="6BA12FA2" w14:textId="77777777" w:rsidR="005D0DFF" w:rsidRPr="00282C12" w:rsidRDefault="005D0DFF" w:rsidP="005D0DFF">
      <w:pPr>
        <w:jc w:val="both"/>
        <w:rPr>
          <w:rFonts w:asciiTheme="minorHAnsi" w:hAnsiTheme="minorHAnsi" w:cstheme="minorHAnsi"/>
          <w:sz w:val="32"/>
          <w:szCs w:val="32"/>
        </w:rPr>
      </w:pPr>
      <w:r w:rsidRPr="00282C12">
        <w:rPr>
          <w:rFonts w:asciiTheme="minorHAnsi" w:hAnsiTheme="minorHAnsi" w:cstheme="minorHAnsi"/>
          <w:b/>
          <w:bCs/>
          <w:sz w:val="32"/>
          <w:szCs w:val="32"/>
        </w:rPr>
        <w:t>Community Engagement and Development includes</w:t>
      </w:r>
      <w:r w:rsidRPr="00282C12">
        <w:rPr>
          <w:rFonts w:asciiTheme="minorHAnsi" w:hAnsiTheme="minorHAnsi" w:cstheme="minorHAnsi"/>
          <w:sz w:val="32"/>
          <w:szCs w:val="32"/>
        </w:rPr>
        <w:t xml:space="preserve"> topics such as community involvement, education and culture, job creation and skills development, technology development and access, wealth and income creation, health, and social investment.</w:t>
      </w:r>
    </w:p>
    <w:p w14:paraId="0ABEFA40" w14:textId="77777777" w:rsidR="00C613C3" w:rsidRPr="00282C12" w:rsidRDefault="00C613C3" w:rsidP="00C613C3">
      <w:pPr>
        <w:spacing w:line="360" w:lineRule="auto"/>
        <w:jc w:val="both"/>
        <w:rPr>
          <w:rFonts w:asciiTheme="minorHAnsi" w:eastAsia="Times New Roman" w:hAnsiTheme="minorHAnsi" w:cstheme="minorHAnsi"/>
          <w:b/>
          <w:bCs/>
          <w:sz w:val="32"/>
          <w:szCs w:val="32"/>
          <w:lang w:eastAsia="en-GB"/>
        </w:rPr>
      </w:pPr>
    </w:p>
    <w:p w14:paraId="5B932DA8" w14:textId="77777777" w:rsidR="00C613C3" w:rsidRPr="00282C12" w:rsidRDefault="00C613C3" w:rsidP="00C613C3">
      <w:pPr>
        <w:spacing w:line="360" w:lineRule="auto"/>
        <w:jc w:val="both"/>
        <w:rPr>
          <w:rFonts w:asciiTheme="minorHAnsi" w:eastAsia="Times New Roman" w:hAnsiTheme="minorHAnsi" w:cstheme="minorHAnsi"/>
          <w:b/>
          <w:bCs/>
          <w:sz w:val="32"/>
          <w:szCs w:val="32"/>
          <w:lang w:eastAsia="en-GB"/>
        </w:rPr>
      </w:pPr>
    </w:p>
    <w:p w14:paraId="384B8004" w14:textId="77777777" w:rsidR="00C613C3" w:rsidRPr="00282C12" w:rsidRDefault="00C613C3" w:rsidP="00C613C3">
      <w:pPr>
        <w:spacing w:line="360" w:lineRule="auto"/>
        <w:jc w:val="both"/>
        <w:rPr>
          <w:rFonts w:asciiTheme="minorHAnsi" w:eastAsia="Times New Roman" w:hAnsiTheme="minorHAnsi" w:cstheme="minorHAnsi"/>
          <w:b/>
          <w:bCs/>
          <w:sz w:val="32"/>
          <w:szCs w:val="32"/>
          <w:lang w:eastAsia="en-GB"/>
        </w:rPr>
      </w:pPr>
    </w:p>
    <w:p w14:paraId="32D52E61" w14:textId="77777777" w:rsidR="004F3DA3" w:rsidRPr="004F3DA3" w:rsidRDefault="004F3DA3" w:rsidP="004F3DA3">
      <w:pPr>
        <w:jc w:val="center"/>
        <w:rPr>
          <w:b/>
          <w:bCs/>
          <w:sz w:val="40"/>
          <w:szCs w:val="40"/>
        </w:rPr>
      </w:pPr>
      <w:r w:rsidRPr="004F3DA3">
        <w:rPr>
          <w:b/>
          <w:bCs/>
          <w:sz w:val="40"/>
          <w:szCs w:val="40"/>
        </w:rPr>
        <w:t>What is Ethical/Sustainable Floristry?</w:t>
      </w:r>
    </w:p>
    <w:p w14:paraId="3761194E" w14:textId="77777777" w:rsidR="004F3DA3" w:rsidRDefault="004F3DA3" w:rsidP="004F3DA3">
      <w:pPr>
        <w:ind w:left="360"/>
        <w:rPr>
          <w:sz w:val="32"/>
          <w:szCs w:val="32"/>
          <w:lang w:val="en-US"/>
        </w:rPr>
      </w:pPr>
    </w:p>
    <w:p w14:paraId="2314858D" w14:textId="77777777" w:rsidR="004F3DA3" w:rsidRPr="00CA59F8" w:rsidRDefault="004F3DA3" w:rsidP="004F3DA3">
      <w:pPr>
        <w:ind w:left="360"/>
        <w:rPr>
          <w:sz w:val="32"/>
          <w:szCs w:val="32"/>
        </w:rPr>
      </w:pPr>
      <w:r w:rsidRPr="00CA59F8">
        <w:rPr>
          <w:sz w:val="32"/>
          <w:szCs w:val="32"/>
          <w:lang w:val="en-US"/>
        </w:rPr>
        <w:t>Blossoms are immortal and have been utilized for a considerable length of time to communicate feelings. They assume a job in all events, from communicating compassion, to commending the introduction of another infant or indicating love on Valentine's Day.</w:t>
      </w:r>
    </w:p>
    <w:p w14:paraId="65543F3F" w14:textId="77777777" w:rsidR="004F3DA3" w:rsidRPr="00CA59F8" w:rsidRDefault="004F3DA3" w:rsidP="004F3DA3">
      <w:pPr>
        <w:ind w:left="360"/>
        <w:rPr>
          <w:sz w:val="32"/>
          <w:szCs w:val="32"/>
          <w:lang w:val="en-US"/>
        </w:rPr>
      </w:pPr>
    </w:p>
    <w:p w14:paraId="6C0B4999" w14:textId="77777777" w:rsidR="004F3DA3" w:rsidRPr="00CA59F8" w:rsidRDefault="004F3DA3" w:rsidP="004F3DA3">
      <w:pPr>
        <w:ind w:left="360"/>
        <w:rPr>
          <w:sz w:val="32"/>
          <w:szCs w:val="32"/>
          <w:lang w:val="en-US"/>
        </w:rPr>
      </w:pPr>
      <w:r w:rsidRPr="00CA59F8">
        <w:rPr>
          <w:sz w:val="32"/>
          <w:szCs w:val="32"/>
          <w:lang w:val="en-US"/>
        </w:rPr>
        <w:t>Blossoms being firmly identified with feelings and events is maybe the motivation behind why the flower specialist industry has been flourishing for a considerable length of time and why the need stays solid.</w:t>
      </w:r>
    </w:p>
    <w:p w14:paraId="08135A23" w14:textId="77777777" w:rsidR="004F3DA3" w:rsidRPr="00CA59F8" w:rsidRDefault="004F3DA3" w:rsidP="004F3DA3">
      <w:pPr>
        <w:rPr>
          <w:rFonts w:ascii="Times New Roman" w:eastAsia="Times New Roman" w:hAnsi="Times New Roman" w:cs="Times New Roman"/>
          <w:lang w:eastAsia="en-GB"/>
        </w:rPr>
      </w:pPr>
      <w:r w:rsidRPr="00CA59F8">
        <w:rPr>
          <w:rFonts w:ascii="Times New Roman" w:eastAsia="Times New Roman" w:hAnsi="Times New Roman" w:cs="Times New Roman"/>
          <w:lang w:eastAsia="en-GB"/>
        </w:rPr>
        <w:lastRenderedPageBreak/>
        <w:fldChar w:fldCharType="begin"/>
      </w:r>
      <w:r w:rsidRPr="00CA59F8">
        <w:rPr>
          <w:rFonts w:ascii="Times New Roman" w:eastAsia="Times New Roman" w:hAnsi="Times New Roman" w:cs="Times New Roman"/>
          <w:lang w:eastAsia="en-GB"/>
        </w:rPr>
        <w:instrText xml:space="preserve"> INCLUDEPICTURE "/var/folders/n9/3g_pc68n515714my1n2sjl380000gn/T/com.microsoft.Word/WebArchiveCopyPasteTempFiles/1D7A9003.jpg?resize=990%2C500&amp;ssl=1" \* MERGEFORMATINET </w:instrText>
      </w:r>
      <w:r w:rsidRPr="00CA59F8">
        <w:rPr>
          <w:rFonts w:ascii="Times New Roman" w:eastAsia="Times New Roman" w:hAnsi="Times New Roman" w:cs="Times New Roman"/>
          <w:lang w:eastAsia="en-GB"/>
        </w:rPr>
        <w:fldChar w:fldCharType="separate"/>
      </w:r>
      <w:r w:rsidRPr="00CA59F8">
        <w:rPr>
          <w:rFonts w:ascii="Times New Roman" w:eastAsia="Times New Roman" w:hAnsi="Times New Roman" w:cs="Times New Roman"/>
          <w:noProof/>
          <w:lang w:eastAsia="en-GB"/>
        </w:rPr>
        <w:drawing>
          <wp:inline distT="0" distB="0" distL="0" distR="0" wp14:anchorId="7008EF94" wp14:editId="21DC029E">
            <wp:extent cx="3848100" cy="1943661"/>
            <wp:effectExtent l="0" t="0" r="0" b="0"/>
            <wp:docPr id="6" name="Picture 6" descr="A vase of flower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vase of flowers on a tabl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78852" cy="1959193"/>
                    </a:xfrm>
                    <a:prstGeom prst="rect">
                      <a:avLst/>
                    </a:prstGeom>
                    <a:noFill/>
                    <a:ln>
                      <a:noFill/>
                    </a:ln>
                  </pic:spPr>
                </pic:pic>
              </a:graphicData>
            </a:graphic>
          </wp:inline>
        </w:drawing>
      </w:r>
      <w:r w:rsidRPr="00CA59F8">
        <w:rPr>
          <w:rFonts w:ascii="Times New Roman" w:eastAsia="Times New Roman" w:hAnsi="Times New Roman" w:cs="Times New Roman"/>
          <w:lang w:eastAsia="en-GB"/>
        </w:rPr>
        <w:fldChar w:fldCharType="end"/>
      </w:r>
    </w:p>
    <w:p w14:paraId="6975A563" w14:textId="77777777" w:rsidR="004F3DA3" w:rsidRDefault="004F3DA3" w:rsidP="004F3DA3">
      <w:pPr>
        <w:jc w:val="both"/>
        <w:rPr>
          <w:sz w:val="32"/>
          <w:szCs w:val="32"/>
        </w:rPr>
      </w:pPr>
    </w:p>
    <w:p w14:paraId="6156BB67" w14:textId="77777777" w:rsidR="004F3DA3" w:rsidRPr="00CA59F8" w:rsidRDefault="004F3DA3" w:rsidP="004F3DA3">
      <w:pPr>
        <w:jc w:val="both"/>
        <w:rPr>
          <w:sz w:val="32"/>
          <w:szCs w:val="32"/>
        </w:rPr>
      </w:pPr>
    </w:p>
    <w:p w14:paraId="57604299" w14:textId="77777777" w:rsidR="004F3DA3" w:rsidRDefault="004F3DA3" w:rsidP="004F3DA3">
      <w:pPr>
        <w:rPr>
          <w:sz w:val="32"/>
          <w:szCs w:val="32"/>
        </w:rPr>
      </w:pPr>
      <w:r w:rsidRPr="00A53611">
        <w:rPr>
          <w:sz w:val="32"/>
          <w:szCs w:val="32"/>
        </w:rPr>
        <w:t>About the entirety of the blossoms we purchase in the west were really developed somewhere else. Around 80% of blossoms in western shops are imported from nations, for example, The Netherlands, Kenya, Colombia, Vietnam and Ecuador. This is on the grounds that these nations are close to the equator thus have better developing conditions including twelve hours of sunlight every day, adequate downpour, and perfect temperatures.</w:t>
      </w:r>
    </w:p>
    <w:p w14:paraId="22E7BBCE" w14:textId="77777777" w:rsidR="004F3DA3" w:rsidRDefault="004F3DA3" w:rsidP="004F3DA3">
      <w:pPr>
        <w:rPr>
          <w:sz w:val="32"/>
          <w:szCs w:val="32"/>
        </w:rPr>
      </w:pPr>
    </w:p>
    <w:p w14:paraId="2F1C879B" w14:textId="77777777" w:rsidR="004F3DA3" w:rsidRDefault="004F3DA3" w:rsidP="004F3DA3">
      <w:pPr>
        <w:rPr>
          <w:sz w:val="32"/>
          <w:szCs w:val="32"/>
        </w:rPr>
      </w:pPr>
    </w:p>
    <w:p w14:paraId="748B20DE" w14:textId="77777777" w:rsidR="004F3DA3" w:rsidRDefault="004F3DA3" w:rsidP="004F3DA3">
      <w:pPr>
        <w:rPr>
          <w:sz w:val="32"/>
          <w:szCs w:val="32"/>
        </w:rPr>
      </w:pPr>
    </w:p>
    <w:p w14:paraId="1878E381" w14:textId="77777777" w:rsidR="004F3DA3" w:rsidRDefault="004F3DA3" w:rsidP="004F3DA3">
      <w:pPr>
        <w:rPr>
          <w:sz w:val="32"/>
          <w:szCs w:val="32"/>
        </w:rPr>
      </w:pPr>
      <w:r w:rsidRPr="00A53611">
        <w:rPr>
          <w:sz w:val="32"/>
          <w:szCs w:val="32"/>
        </w:rPr>
        <w:t xml:space="preserve">Blossoms are a blasting business for these nations. The Netherlands is one of the world's biggest exporters of cut blossoms; 66% European blossoms are exchanged through their bloom barters, yet. In 2010 alone the Netherlands imported three billion roses from since the 1990s blossoms have likewise progressively been imported from East Africa Kenya for fare to different pieces of Europe, and in East Africa blossoms presently make up over 10% of absolute fares, second just to tea. It has additionally been said that in the US </w:t>
      </w:r>
      <w:r w:rsidRPr="00A53611">
        <w:rPr>
          <w:sz w:val="32"/>
          <w:szCs w:val="32"/>
        </w:rPr>
        <w:lastRenderedPageBreak/>
        <w:t>approximately 100 million roses are given on a regular Valentine's Day alone, delivering 9,000 tons of CO2 emanations</w:t>
      </w:r>
      <w:r>
        <w:rPr>
          <w:sz w:val="32"/>
          <w:szCs w:val="32"/>
        </w:rPr>
        <w:t>.</w:t>
      </w:r>
    </w:p>
    <w:p w14:paraId="70BC9344" w14:textId="77777777" w:rsidR="004F3DA3" w:rsidRDefault="004F3DA3" w:rsidP="004F3DA3">
      <w:pPr>
        <w:rPr>
          <w:sz w:val="32"/>
          <w:szCs w:val="32"/>
        </w:rPr>
      </w:pPr>
    </w:p>
    <w:p w14:paraId="0D6A9BE1" w14:textId="77777777" w:rsidR="004F3DA3" w:rsidRPr="00A53611" w:rsidRDefault="004F3DA3" w:rsidP="004F3DA3">
      <w:pPr>
        <w:rPr>
          <w:rFonts w:ascii="Times New Roman" w:eastAsia="Times New Roman" w:hAnsi="Times New Roman" w:cs="Times New Roman"/>
          <w:lang w:eastAsia="en-GB"/>
        </w:rPr>
      </w:pPr>
      <w:r w:rsidRPr="00A53611">
        <w:rPr>
          <w:rFonts w:ascii="Times New Roman" w:eastAsia="Times New Roman" w:hAnsi="Times New Roman" w:cs="Times New Roman"/>
          <w:lang w:eastAsia="en-GB"/>
        </w:rPr>
        <w:fldChar w:fldCharType="begin"/>
      </w:r>
      <w:r w:rsidRPr="00A53611">
        <w:rPr>
          <w:rFonts w:ascii="Times New Roman" w:eastAsia="Times New Roman" w:hAnsi="Times New Roman" w:cs="Times New Roman"/>
          <w:lang w:eastAsia="en-GB"/>
        </w:rPr>
        <w:instrText xml:space="preserve"> INCLUDEPICTURE "https://i2.wp.com/ethicalunicorn.com/wp-content/uploads/2019/02/1D7A0219.jpg?resize=1140%2C760&amp;ssl=1" \* MERGEFORMATINET </w:instrText>
      </w:r>
      <w:r w:rsidRPr="00A53611">
        <w:rPr>
          <w:rFonts w:ascii="Times New Roman" w:eastAsia="Times New Roman" w:hAnsi="Times New Roman" w:cs="Times New Roman"/>
          <w:lang w:eastAsia="en-GB"/>
        </w:rPr>
        <w:fldChar w:fldCharType="separate"/>
      </w:r>
      <w:r w:rsidRPr="00A53611">
        <w:rPr>
          <w:rFonts w:ascii="Times New Roman" w:eastAsia="Times New Roman" w:hAnsi="Times New Roman" w:cs="Times New Roman"/>
          <w:noProof/>
          <w:lang w:eastAsia="en-GB"/>
        </w:rPr>
        <w:drawing>
          <wp:inline distT="0" distB="0" distL="0" distR="0" wp14:anchorId="105D3900" wp14:editId="6360610E">
            <wp:extent cx="3238500" cy="2158880"/>
            <wp:effectExtent l="0" t="0" r="0" b="635"/>
            <wp:docPr id="7" name="Picture 7" descr="A person holding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holding a flow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47764" cy="2165055"/>
                    </a:xfrm>
                    <a:prstGeom prst="rect">
                      <a:avLst/>
                    </a:prstGeom>
                    <a:noFill/>
                    <a:ln>
                      <a:noFill/>
                    </a:ln>
                  </pic:spPr>
                </pic:pic>
              </a:graphicData>
            </a:graphic>
          </wp:inline>
        </w:drawing>
      </w:r>
      <w:r w:rsidRPr="00A53611">
        <w:rPr>
          <w:rFonts w:ascii="Times New Roman" w:eastAsia="Times New Roman" w:hAnsi="Times New Roman" w:cs="Times New Roman"/>
          <w:lang w:eastAsia="en-GB"/>
        </w:rPr>
        <w:fldChar w:fldCharType="end"/>
      </w:r>
    </w:p>
    <w:p w14:paraId="4DEACA19" w14:textId="77777777" w:rsidR="004F3DA3" w:rsidRDefault="004F3DA3" w:rsidP="004F3DA3">
      <w:pPr>
        <w:rPr>
          <w:sz w:val="32"/>
          <w:szCs w:val="32"/>
        </w:rPr>
      </w:pPr>
    </w:p>
    <w:p w14:paraId="4358063C" w14:textId="77777777" w:rsidR="004F3DA3" w:rsidRDefault="004F3DA3" w:rsidP="004F3DA3">
      <w:pPr>
        <w:rPr>
          <w:sz w:val="32"/>
          <w:szCs w:val="32"/>
        </w:rPr>
      </w:pPr>
      <w:r w:rsidRPr="00A53611">
        <w:rPr>
          <w:sz w:val="32"/>
          <w:szCs w:val="32"/>
        </w:rPr>
        <w:t>In the past there has been banter about whether imported blossoms are a maintainable choice. In 2007 Britain's International Development Secretary Hilary Benn contended that bringing in African blossoms is better for the environment because they aren't developed in warmed nurseries, as they are in the Netherlands. Dissimilar to the Netherlands Kenyan hot houses don't require fake light, warmth and cooling, and a recent report found that, including transport, Kenyan roses delivered 6,034kg of CO2 contrasted with the Netherlands 37,110kg.</w:t>
      </w:r>
    </w:p>
    <w:p w14:paraId="22F40DE1" w14:textId="77777777" w:rsidR="004F3DA3" w:rsidRDefault="004F3DA3" w:rsidP="004F3DA3">
      <w:pPr>
        <w:rPr>
          <w:sz w:val="32"/>
          <w:szCs w:val="32"/>
        </w:rPr>
      </w:pPr>
    </w:p>
    <w:p w14:paraId="07C541AA" w14:textId="77777777" w:rsidR="004F3DA3" w:rsidRPr="004F3DA3" w:rsidRDefault="004F3DA3" w:rsidP="004F3DA3">
      <w:pPr>
        <w:rPr>
          <w:b/>
          <w:bCs/>
          <w:i/>
          <w:iCs/>
          <w:color w:val="FFC000"/>
          <w:sz w:val="36"/>
          <w:szCs w:val="36"/>
        </w:rPr>
      </w:pPr>
      <w:r w:rsidRPr="00A53611">
        <w:rPr>
          <w:sz w:val="32"/>
          <w:szCs w:val="32"/>
        </w:rPr>
        <w:t>Anyway, Pat Thomas, a writer from The Ecologist, contended that the concentrate needs to augment past CO2 alone:</w:t>
      </w:r>
      <w:r>
        <w:rPr>
          <w:sz w:val="32"/>
          <w:szCs w:val="32"/>
        </w:rPr>
        <w:t xml:space="preserve"> </w:t>
      </w:r>
      <w:r w:rsidRPr="004F3DA3">
        <w:rPr>
          <w:b/>
          <w:bCs/>
          <w:i/>
          <w:iCs/>
          <w:color w:val="FFC000"/>
          <w:sz w:val="36"/>
          <w:szCs w:val="36"/>
        </w:rPr>
        <w:t xml:space="preserve">Such figures must encompass the entire life cycle of the flower and include carbon released from fossil fuels used in cultivation, fertiliser production, refrigeration and transport, as well as the methane released from binned flowers. In addition, </w:t>
      </w:r>
      <w:r w:rsidRPr="004F3DA3">
        <w:rPr>
          <w:b/>
          <w:bCs/>
          <w:i/>
          <w:iCs/>
          <w:color w:val="FFC000"/>
          <w:sz w:val="36"/>
          <w:szCs w:val="36"/>
        </w:rPr>
        <w:lastRenderedPageBreak/>
        <w:t>there are two major elements that should indeed make you doubt whether a rose from Kenya is actually good for the environment, more specifically the massive use of pesticides and water.’</w:t>
      </w:r>
    </w:p>
    <w:p w14:paraId="3574D0D4" w14:textId="77777777" w:rsidR="004F3DA3" w:rsidRPr="004F3DA3" w:rsidRDefault="004F3DA3" w:rsidP="004F3DA3">
      <w:pPr>
        <w:rPr>
          <w:b/>
          <w:bCs/>
          <w:sz w:val="32"/>
          <w:szCs w:val="32"/>
        </w:rPr>
      </w:pPr>
      <w:r w:rsidRPr="004F3DA3">
        <w:rPr>
          <w:b/>
          <w:bCs/>
          <w:sz w:val="32"/>
          <w:szCs w:val="32"/>
        </w:rPr>
        <w:t>Exploitation in the supply chain:</w:t>
      </w:r>
    </w:p>
    <w:p w14:paraId="5D7C2616" w14:textId="77777777" w:rsidR="004F3DA3" w:rsidRDefault="004F3DA3" w:rsidP="004F3DA3">
      <w:pPr>
        <w:rPr>
          <w:rFonts w:eastAsia="Times New Roman" w:cstheme="minorHAnsi"/>
          <w:sz w:val="32"/>
          <w:szCs w:val="32"/>
          <w:lang w:eastAsia="en-GB"/>
        </w:rPr>
      </w:pPr>
    </w:p>
    <w:p w14:paraId="7ECE085C" w14:textId="77777777" w:rsidR="004F3DA3" w:rsidRDefault="004F3DA3" w:rsidP="004F3DA3">
      <w:pPr>
        <w:rPr>
          <w:rFonts w:eastAsia="Times New Roman" w:cstheme="minorHAnsi"/>
          <w:sz w:val="32"/>
          <w:szCs w:val="32"/>
          <w:lang w:eastAsia="en-GB"/>
        </w:rPr>
      </w:pPr>
      <w:r w:rsidRPr="00D40B19">
        <w:rPr>
          <w:rFonts w:eastAsia="Times New Roman" w:cstheme="minorHAnsi"/>
          <w:sz w:val="32"/>
          <w:szCs w:val="32"/>
          <w:lang w:eastAsia="en-GB"/>
        </w:rPr>
        <w:t>The horticulture business in these nations utilizes a huge number of individuals, predominantly ladies, on ranches. In Colombia, for instance, one out of 100 residents work in the bloom business, while many thousands by implication rely upon the part far and wide. Sadly, the nature of these occupations is abuse, best case scenario, and subjection even from a pessimistic standpoint.</w:t>
      </w:r>
    </w:p>
    <w:p w14:paraId="4123A09E" w14:textId="77777777" w:rsidR="004F3DA3" w:rsidRPr="00F92C0D" w:rsidRDefault="004F3DA3" w:rsidP="004F3DA3">
      <w:pPr>
        <w:rPr>
          <w:rFonts w:ascii="Times New Roman" w:eastAsia="Times New Roman" w:hAnsi="Times New Roman" w:cs="Times New Roman"/>
          <w:lang w:eastAsia="en-GB"/>
        </w:rPr>
      </w:pPr>
      <w:r w:rsidRPr="00F92C0D">
        <w:rPr>
          <w:rFonts w:ascii="Times New Roman" w:eastAsia="Times New Roman" w:hAnsi="Times New Roman" w:cs="Times New Roman"/>
          <w:lang w:eastAsia="en-GB"/>
        </w:rPr>
        <w:fldChar w:fldCharType="begin"/>
      </w:r>
      <w:r w:rsidRPr="00F92C0D">
        <w:rPr>
          <w:rFonts w:ascii="Times New Roman" w:eastAsia="Times New Roman" w:hAnsi="Times New Roman" w:cs="Times New Roman"/>
          <w:lang w:eastAsia="en-GB"/>
        </w:rPr>
        <w:instrText xml:space="preserve"> INCLUDEPICTURE "https://i2.wp.com/ethicalunicorn.com/wp-content/uploads/2019/02/1D7A4842.jpg?resize=1140%2C760&amp;ssl=1" \* MERGEFORMATINET </w:instrText>
      </w:r>
      <w:r w:rsidRPr="00F92C0D">
        <w:rPr>
          <w:rFonts w:ascii="Times New Roman" w:eastAsia="Times New Roman" w:hAnsi="Times New Roman" w:cs="Times New Roman"/>
          <w:lang w:eastAsia="en-GB"/>
        </w:rPr>
        <w:fldChar w:fldCharType="separate"/>
      </w:r>
      <w:r w:rsidRPr="00F92C0D">
        <w:rPr>
          <w:rFonts w:ascii="Times New Roman" w:eastAsia="Times New Roman" w:hAnsi="Times New Roman" w:cs="Times New Roman"/>
          <w:noProof/>
          <w:lang w:eastAsia="en-GB"/>
        </w:rPr>
        <w:drawing>
          <wp:inline distT="0" distB="0" distL="0" distR="0" wp14:anchorId="03784ECD" wp14:editId="3973B37D">
            <wp:extent cx="2959100" cy="1583055"/>
            <wp:effectExtent l="0" t="0" r="0" b="4445"/>
            <wp:docPr id="8" name="Picture 8" descr="A person standing in front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tanding in front of a tre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73760" cy="1590898"/>
                    </a:xfrm>
                    <a:prstGeom prst="rect">
                      <a:avLst/>
                    </a:prstGeom>
                    <a:noFill/>
                    <a:ln>
                      <a:noFill/>
                    </a:ln>
                  </pic:spPr>
                </pic:pic>
              </a:graphicData>
            </a:graphic>
          </wp:inline>
        </w:drawing>
      </w:r>
      <w:r w:rsidRPr="00F92C0D">
        <w:rPr>
          <w:rFonts w:ascii="Times New Roman" w:eastAsia="Times New Roman" w:hAnsi="Times New Roman" w:cs="Times New Roman"/>
          <w:lang w:eastAsia="en-GB"/>
        </w:rPr>
        <w:fldChar w:fldCharType="end"/>
      </w:r>
    </w:p>
    <w:p w14:paraId="0ED59628" w14:textId="77777777" w:rsidR="004F3DA3" w:rsidRDefault="004F3DA3" w:rsidP="004F3DA3">
      <w:pPr>
        <w:rPr>
          <w:rFonts w:eastAsia="Times New Roman" w:cstheme="minorHAnsi"/>
          <w:sz w:val="32"/>
          <w:szCs w:val="32"/>
          <w:lang w:eastAsia="en-GB"/>
        </w:rPr>
      </w:pPr>
    </w:p>
    <w:p w14:paraId="32EE3E52" w14:textId="77777777" w:rsidR="004F3DA3" w:rsidRPr="00382DC6" w:rsidRDefault="004F3DA3" w:rsidP="004F3DA3">
      <w:pPr>
        <w:rPr>
          <w:rFonts w:eastAsia="Times New Roman" w:cstheme="minorHAnsi"/>
          <w:sz w:val="32"/>
          <w:szCs w:val="32"/>
          <w:lang w:eastAsia="en-GB"/>
        </w:rPr>
      </w:pPr>
    </w:p>
    <w:p w14:paraId="78D995B2" w14:textId="77777777" w:rsidR="004F3DA3" w:rsidRDefault="004F3DA3" w:rsidP="004F3DA3">
      <w:pPr>
        <w:rPr>
          <w:sz w:val="32"/>
          <w:szCs w:val="32"/>
        </w:rPr>
      </w:pPr>
      <w:r w:rsidRPr="0020616D">
        <w:rPr>
          <w:sz w:val="32"/>
          <w:szCs w:val="32"/>
        </w:rPr>
        <w:t xml:space="preserve">The foundation War on Want detailed that in Colombia ladies work, as a rule on uncertain impermanent agreements, for as long as 15 hours daily gaining simply over £24 per week (not exactly a large portion of a living pay), which doesn't take care of their living expenses. </w:t>
      </w:r>
    </w:p>
    <w:p w14:paraId="4E50B98F" w14:textId="77777777" w:rsidR="004F3DA3" w:rsidRDefault="004F3DA3" w:rsidP="004F3DA3">
      <w:pPr>
        <w:rPr>
          <w:sz w:val="32"/>
          <w:szCs w:val="32"/>
        </w:rPr>
      </w:pPr>
      <w:r w:rsidRPr="0020616D">
        <w:rPr>
          <w:sz w:val="32"/>
          <w:szCs w:val="32"/>
        </w:rPr>
        <w:t xml:space="preserve">These ladies are routinely exposed to inappropriate behaviours and furthermore compelled to take in harmful pesticides, prompting </w:t>
      </w:r>
      <w:r w:rsidRPr="0020616D">
        <w:rPr>
          <w:sz w:val="32"/>
          <w:szCs w:val="32"/>
        </w:rPr>
        <w:lastRenderedPageBreak/>
        <w:t xml:space="preserve">better than expected paces of premature deliveries and youngsters brought into the world with birth surrenders, just as regular medical issues, for example, blacking out spells, constant asthma, eye and breathing difficulties, skin grievances, hypersensitivities and cerebral pains. </w:t>
      </w:r>
    </w:p>
    <w:p w14:paraId="09EB925F" w14:textId="77777777" w:rsidR="004F3DA3" w:rsidRDefault="004F3DA3" w:rsidP="004F3DA3">
      <w:pPr>
        <w:rPr>
          <w:sz w:val="32"/>
          <w:szCs w:val="32"/>
        </w:rPr>
      </w:pPr>
      <w:r w:rsidRPr="0020616D">
        <w:rPr>
          <w:sz w:val="32"/>
          <w:szCs w:val="32"/>
        </w:rPr>
        <w:t xml:space="preserve">Also, blossom laborers represent one of every three instances of carpal passage disorder from the physical idea of the work. Conditions were seen as for the most part the equivalent in Kenya as well, albeit Kenyan laborers gain even less, scarcely bringing home £5 every week. </w:t>
      </w:r>
    </w:p>
    <w:p w14:paraId="2D5AFDCF" w14:textId="77777777" w:rsidR="004F3DA3" w:rsidRDefault="004F3DA3" w:rsidP="004F3DA3">
      <w:pPr>
        <w:rPr>
          <w:sz w:val="32"/>
          <w:szCs w:val="32"/>
        </w:rPr>
      </w:pPr>
    </w:p>
    <w:p w14:paraId="16C7C9FD" w14:textId="77777777" w:rsidR="004F3DA3" w:rsidRDefault="004F3DA3" w:rsidP="004F3DA3">
      <w:pPr>
        <w:rPr>
          <w:sz w:val="32"/>
          <w:szCs w:val="32"/>
        </w:rPr>
      </w:pPr>
      <w:r w:rsidRPr="0020616D">
        <w:rPr>
          <w:sz w:val="32"/>
          <w:szCs w:val="32"/>
        </w:rPr>
        <w:t>Regardless of whether nations guarantee to pay a lowest pay permitted by law, this isn't sufficient. The lowest pay permitted by law in agribusiness in Kenya is €1.25 every day, in Tanzania it is €0.96 and in Ethiopia it is even lower. Uganda doesn't have least wages by any means.</w:t>
      </w:r>
    </w:p>
    <w:p w14:paraId="099CB5F2" w14:textId="77777777" w:rsidR="004F3DA3" w:rsidRPr="004F3DA3" w:rsidRDefault="004F3DA3" w:rsidP="004F3DA3">
      <w:pPr>
        <w:rPr>
          <w:b/>
          <w:bCs/>
          <w:sz w:val="32"/>
          <w:szCs w:val="32"/>
        </w:rPr>
      </w:pPr>
    </w:p>
    <w:p w14:paraId="5BFCBFE2" w14:textId="77777777" w:rsidR="004F3DA3" w:rsidRPr="004F3DA3" w:rsidRDefault="004F3DA3" w:rsidP="004F3DA3">
      <w:pPr>
        <w:rPr>
          <w:b/>
          <w:bCs/>
          <w:sz w:val="32"/>
          <w:szCs w:val="32"/>
        </w:rPr>
      </w:pPr>
      <w:r w:rsidRPr="004F3DA3">
        <w:rPr>
          <w:b/>
          <w:bCs/>
          <w:sz w:val="32"/>
          <w:szCs w:val="32"/>
        </w:rPr>
        <w:t>Waste:</w:t>
      </w:r>
    </w:p>
    <w:p w14:paraId="0A5A1912" w14:textId="77777777" w:rsidR="004F3DA3" w:rsidRPr="004F3DA3" w:rsidRDefault="004F3DA3" w:rsidP="004F3DA3">
      <w:pPr>
        <w:rPr>
          <w:b/>
          <w:bCs/>
          <w:sz w:val="32"/>
          <w:szCs w:val="32"/>
        </w:rPr>
      </w:pPr>
    </w:p>
    <w:p w14:paraId="3D808475" w14:textId="77777777" w:rsidR="004F3DA3" w:rsidRPr="0020616D" w:rsidRDefault="004F3DA3" w:rsidP="004F3DA3">
      <w:pPr>
        <w:jc w:val="both"/>
        <w:rPr>
          <w:sz w:val="32"/>
          <w:szCs w:val="32"/>
        </w:rPr>
      </w:pPr>
      <w:r w:rsidRPr="00EC4BE1">
        <w:rPr>
          <w:sz w:val="32"/>
          <w:szCs w:val="32"/>
        </w:rPr>
        <w:t>When blossoms have arrived at our venders and flower specialists, there are different inquiries of waste to consider. In 2017 Australia imported 5.22 million roses for Valentine's Day, for the most part from Kenya, which turned out to be around 217,500 bundles. It is assessed that if every one of those bunches was enveloped by 75cm of plastic, that indicates more than 163km of plastic wrapping utilized only for roses, just in Australia, just on Valentine's Day. Increase that by the entire year or apply it to a bigger nation (for instance the US's assessed 100 million for Valentine's Day) and that is an epic measure of waste.</w:t>
      </w:r>
    </w:p>
    <w:p w14:paraId="066649D5" w14:textId="77777777" w:rsidR="004F3DA3" w:rsidRPr="000D1B4A" w:rsidRDefault="004F3DA3" w:rsidP="004F3DA3">
      <w:pPr>
        <w:rPr>
          <w:rFonts w:ascii="Times New Roman" w:eastAsia="Times New Roman" w:hAnsi="Times New Roman" w:cs="Times New Roman"/>
          <w:lang w:eastAsia="en-GB"/>
        </w:rPr>
      </w:pPr>
      <w:r w:rsidRPr="000D1B4A">
        <w:rPr>
          <w:rFonts w:ascii="Times New Roman" w:eastAsia="Times New Roman" w:hAnsi="Times New Roman" w:cs="Times New Roman"/>
          <w:lang w:eastAsia="en-GB"/>
        </w:rPr>
        <w:lastRenderedPageBreak/>
        <w:fldChar w:fldCharType="begin"/>
      </w:r>
      <w:r w:rsidRPr="000D1B4A">
        <w:rPr>
          <w:rFonts w:ascii="Times New Roman" w:eastAsia="Times New Roman" w:hAnsi="Times New Roman" w:cs="Times New Roman"/>
          <w:lang w:eastAsia="en-GB"/>
        </w:rPr>
        <w:instrText xml:space="preserve"> INCLUDEPICTURE "https://i2.wp.com/ethicalunicorn.com/wp-content/uploads/2019/02/1D7A0177.jpg?resize=1140%2C760&amp;ssl=1" \* MERGEFORMATINET </w:instrText>
      </w:r>
      <w:r w:rsidRPr="000D1B4A">
        <w:rPr>
          <w:rFonts w:ascii="Times New Roman" w:eastAsia="Times New Roman" w:hAnsi="Times New Roman" w:cs="Times New Roman"/>
          <w:lang w:eastAsia="en-GB"/>
        </w:rPr>
        <w:fldChar w:fldCharType="separate"/>
      </w:r>
      <w:r w:rsidRPr="000D1B4A">
        <w:rPr>
          <w:rFonts w:ascii="Times New Roman" w:eastAsia="Times New Roman" w:hAnsi="Times New Roman" w:cs="Times New Roman"/>
          <w:noProof/>
          <w:lang w:eastAsia="en-GB"/>
        </w:rPr>
        <w:drawing>
          <wp:inline distT="0" distB="0" distL="0" distR="0" wp14:anchorId="26B991E9" wp14:editId="381F66C5">
            <wp:extent cx="4019773" cy="2679700"/>
            <wp:effectExtent l="0" t="0" r="6350" b="0"/>
            <wp:docPr id="9" name="Picture 9" descr="A close up of a piece of broccol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piece of broccoli&#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23119" cy="2681931"/>
                    </a:xfrm>
                    <a:prstGeom prst="rect">
                      <a:avLst/>
                    </a:prstGeom>
                    <a:noFill/>
                    <a:ln>
                      <a:noFill/>
                    </a:ln>
                  </pic:spPr>
                </pic:pic>
              </a:graphicData>
            </a:graphic>
          </wp:inline>
        </w:drawing>
      </w:r>
      <w:r w:rsidRPr="000D1B4A">
        <w:rPr>
          <w:rFonts w:ascii="Times New Roman" w:eastAsia="Times New Roman" w:hAnsi="Times New Roman" w:cs="Times New Roman"/>
          <w:lang w:eastAsia="en-GB"/>
        </w:rPr>
        <w:fldChar w:fldCharType="end"/>
      </w:r>
    </w:p>
    <w:p w14:paraId="1D2B353E" w14:textId="77777777" w:rsidR="004F3DA3" w:rsidRDefault="004F3DA3" w:rsidP="004F3DA3">
      <w:pPr>
        <w:rPr>
          <w:sz w:val="32"/>
          <w:szCs w:val="32"/>
        </w:rPr>
      </w:pPr>
    </w:p>
    <w:p w14:paraId="1DA63C3B" w14:textId="77777777" w:rsidR="004F3DA3" w:rsidRDefault="004F3DA3" w:rsidP="004F3DA3">
      <w:pPr>
        <w:rPr>
          <w:sz w:val="32"/>
          <w:szCs w:val="32"/>
        </w:rPr>
      </w:pPr>
    </w:p>
    <w:p w14:paraId="0D615976" w14:textId="77777777" w:rsidR="004F3DA3" w:rsidRDefault="004F3DA3" w:rsidP="004F3DA3">
      <w:pPr>
        <w:rPr>
          <w:sz w:val="32"/>
          <w:szCs w:val="32"/>
        </w:rPr>
      </w:pPr>
    </w:p>
    <w:p w14:paraId="6AB1B5EB" w14:textId="77777777" w:rsidR="004F3DA3" w:rsidRDefault="004F3DA3" w:rsidP="004F3DA3">
      <w:pPr>
        <w:rPr>
          <w:sz w:val="32"/>
          <w:szCs w:val="32"/>
        </w:rPr>
      </w:pPr>
    </w:p>
    <w:p w14:paraId="3E9CDF19" w14:textId="77777777" w:rsidR="004F3DA3" w:rsidRDefault="004F3DA3" w:rsidP="004F3DA3">
      <w:pPr>
        <w:rPr>
          <w:sz w:val="32"/>
          <w:szCs w:val="32"/>
        </w:rPr>
      </w:pPr>
    </w:p>
    <w:p w14:paraId="23279D0C" w14:textId="77777777" w:rsidR="004F3DA3" w:rsidRDefault="004F3DA3" w:rsidP="004F3DA3">
      <w:pPr>
        <w:rPr>
          <w:sz w:val="32"/>
          <w:szCs w:val="32"/>
        </w:rPr>
      </w:pPr>
    </w:p>
    <w:p w14:paraId="41C09C77" w14:textId="77777777" w:rsidR="004F3DA3" w:rsidRDefault="004F3DA3" w:rsidP="004F3DA3">
      <w:pPr>
        <w:rPr>
          <w:sz w:val="32"/>
          <w:szCs w:val="32"/>
        </w:rPr>
      </w:pPr>
      <w:r w:rsidRPr="0031265E">
        <w:rPr>
          <w:sz w:val="32"/>
          <w:szCs w:val="32"/>
        </w:rPr>
        <w:t xml:space="preserve">Be that as it may, a considerably bigger issue is, undoubtedly, flower froth. A lump of froth that can be cut into any shape, it is regularly found at the base of bundles as a stay, keeping blossoms in arrangement and absorbing water to assist them with enduring longer. Tragically it is additionally a non-biodegradable, oil-determined plastic material that is made with cancer-causing synthetic compounds, for example, formaldehyde, phenol, heptane, barium sulphate, and carbon dark. Botanical froth is constantly sent to landfill, (a few people guarantee it's compostable. It isn't.) and will just ever separate into littler bits of plastic. There is likewise a contention that it discharges microplastics on the grounds that it is conveyed dry and afterward absorbed water, and the inward breath </w:t>
      </w:r>
      <w:r w:rsidRPr="0031265E">
        <w:rPr>
          <w:sz w:val="32"/>
          <w:szCs w:val="32"/>
        </w:rPr>
        <w:lastRenderedPageBreak/>
        <w:t>of particles from froth or proceeded with presentation to it is hazardous to the wellbeing flower specialists normally working with it. It's inefficient, it's poisonous, and it's an honestly superfluous apparatus, the same number of flower vendors these days decide to work totally froth free.</w:t>
      </w:r>
    </w:p>
    <w:p w14:paraId="153F6989" w14:textId="77777777" w:rsidR="004F3DA3" w:rsidRDefault="004F3DA3" w:rsidP="004F3DA3">
      <w:pPr>
        <w:rPr>
          <w:sz w:val="32"/>
          <w:szCs w:val="32"/>
        </w:rPr>
      </w:pPr>
    </w:p>
    <w:p w14:paraId="3CC05A40" w14:textId="77777777" w:rsidR="004F3DA3" w:rsidRPr="004F3DA3" w:rsidRDefault="004F3DA3" w:rsidP="004F3DA3">
      <w:pPr>
        <w:rPr>
          <w:b/>
          <w:bCs/>
          <w:sz w:val="32"/>
          <w:szCs w:val="32"/>
        </w:rPr>
      </w:pPr>
      <w:r w:rsidRPr="004F3DA3">
        <w:rPr>
          <w:b/>
          <w:bCs/>
          <w:sz w:val="32"/>
          <w:szCs w:val="32"/>
        </w:rPr>
        <w:t>What purchasers can do?</w:t>
      </w:r>
    </w:p>
    <w:p w14:paraId="3A532CE8" w14:textId="77777777" w:rsidR="004F3DA3" w:rsidRPr="004F3DA3" w:rsidRDefault="004F3DA3" w:rsidP="004F3DA3">
      <w:pPr>
        <w:rPr>
          <w:b/>
          <w:bCs/>
          <w:sz w:val="32"/>
          <w:szCs w:val="32"/>
        </w:rPr>
      </w:pPr>
      <w:r w:rsidRPr="004F3DA3">
        <w:rPr>
          <w:b/>
          <w:bCs/>
          <w:sz w:val="32"/>
          <w:szCs w:val="32"/>
        </w:rPr>
        <w:t>Purchase neighbourhood, occasional blossoms:</w:t>
      </w:r>
    </w:p>
    <w:p w14:paraId="23EE8A16" w14:textId="77777777" w:rsidR="004F3DA3" w:rsidRDefault="004F3DA3" w:rsidP="004F3DA3">
      <w:pPr>
        <w:rPr>
          <w:sz w:val="32"/>
          <w:szCs w:val="32"/>
        </w:rPr>
      </w:pPr>
    </w:p>
    <w:p w14:paraId="1134449D" w14:textId="77777777" w:rsidR="004F3DA3" w:rsidRDefault="004F3DA3" w:rsidP="004F3DA3">
      <w:pPr>
        <w:rPr>
          <w:sz w:val="32"/>
          <w:szCs w:val="32"/>
        </w:rPr>
      </w:pPr>
      <w:r>
        <w:rPr>
          <w:sz w:val="32"/>
          <w:szCs w:val="32"/>
        </w:rPr>
        <w:t>i</w:t>
      </w:r>
      <w:r w:rsidRPr="00C53090">
        <w:rPr>
          <w:sz w:val="32"/>
          <w:szCs w:val="32"/>
        </w:rPr>
        <w:t>n the UK you can utilize Flowers from the Farm, a system of ranchers, planters and little scope producers uniting the best of British blossoms. You can explore by picking the sort of blossoms you're searching for or utilize the cultivators' guide to discover a bloom ranch close to you, and from that point you can check the individual homesteads for things like pesticide use and ecological practices. A few shippers have contended that if the current degree of utilization was promptly occupied to UK producers, we would likewise require gigantic glasshouses and warming because of interest, so take a stab at buying deliberately and not very regularly.</w:t>
      </w:r>
    </w:p>
    <w:p w14:paraId="1D38ED9D" w14:textId="77777777" w:rsidR="004F3DA3" w:rsidRDefault="004F3DA3" w:rsidP="004F3DA3">
      <w:pPr>
        <w:rPr>
          <w:sz w:val="32"/>
          <w:szCs w:val="32"/>
        </w:rPr>
      </w:pPr>
    </w:p>
    <w:p w14:paraId="2C006AD1" w14:textId="77777777" w:rsidR="004F3DA3" w:rsidRDefault="004F3DA3" w:rsidP="004F3DA3">
      <w:pPr>
        <w:rPr>
          <w:sz w:val="32"/>
          <w:szCs w:val="32"/>
        </w:rPr>
      </w:pPr>
    </w:p>
    <w:p w14:paraId="270E920B" w14:textId="27B66637" w:rsidR="004F3DA3" w:rsidRDefault="004F3DA3" w:rsidP="004F3DA3">
      <w:pPr>
        <w:rPr>
          <w:sz w:val="32"/>
          <w:szCs w:val="32"/>
        </w:rPr>
      </w:pPr>
    </w:p>
    <w:p w14:paraId="1B7C0CDF" w14:textId="01068608" w:rsidR="004F3DA3" w:rsidRDefault="004F3DA3" w:rsidP="004F3DA3">
      <w:pPr>
        <w:rPr>
          <w:sz w:val="32"/>
          <w:szCs w:val="32"/>
        </w:rPr>
      </w:pPr>
    </w:p>
    <w:p w14:paraId="72508B2A" w14:textId="77777777" w:rsidR="004F3DA3" w:rsidRDefault="004F3DA3" w:rsidP="004F3DA3">
      <w:pPr>
        <w:rPr>
          <w:sz w:val="32"/>
          <w:szCs w:val="32"/>
        </w:rPr>
      </w:pPr>
    </w:p>
    <w:p w14:paraId="750579B9" w14:textId="77777777" w:rsidR="004F3DA3" w:rsidRDefault="004F3DA3" w:rsidP="004F3DA3">
      <w:pPr>
        <w:rPr>
          <w:sz w:val="32"/>
          <w:szCs w:val="32"/>
        </w:rPr>
      </w:pPr>
    </w:p>
    <w:p w14:paraId="6E1BA437" w14:textId="77777777" w:rsidR="004F3DA3" w:rsidRPr="004F3DA3" w:rsidRDefault="004F3DA3" w:rsidP="004F3DA3">
      <w:pPr>
        <w:rPr>
          <w:b/>
          <w:bCs/>
          <w:sz w:val="32"/>
          <w:szCs w:val="32"/>
        </w:rPr>
      </w:pPr>
      <w:r w:rsidRPr="004F3DA3">
        <w:rPr>
          <w:b/>
          <w:bCs/>
          <w:sz w:val="32"/>
          <w:szCs w:val="32"/>
        </w:rPr>
        <w:lastRenderedPageBreak/>
        <w:t>Search or become your own:</w:t>
      </w:r>
    </w:p>
    <w:p w14:paraId="3577D57B" w14:textId="77777777" w:rsidR="004F3DA3" w:rsidRDefault="004F3DA3" w:rsidP="004F3DA3">
      <w:pPr>
        <w:rPr>
          <w:sz w:val="32"/>
          <w:szCs w:val="32"/>
        </w:rPr>
      </w:pPr>
    </w:p>
    <w:p w14:paraId="5145A121" w14:textId="77777777" w:rsidR="004F3DA3" w:rsidRDefault="004F3DA3" w:rsidP="004F3DA3">
      <w:pPr>
        <w:rPr>
          <w:sz w:val="32"/>
          <w:szCs w:val="32"/>
        </w:rPr>
      </w:pPr>
      <w:r w:rsidRPr="002E7317">
        <w:rPr>
          <w:sz w:val="32"/>
          <w:szCs w:val="32"/>
        </w:rPr>
        <w:t>There are a few strategies you can use to assume responsibility for what you're developing and placing in your home, including investigating privately developed, occasional blossoms, or scrounging in your general vicinity. Clearly there's a capable method to do this (no moving into individuals' nurseries, for instance), however it is a lot of feasible, all you need is a decent pair of shears. Different alternatives you could investigate incorporate joining a network garden, beginning your own bloom beds, or putting resources into blossoming houseplants.</w:t>
      </w:r>
    </w:p>
    <w:p w14:paraId="774359D5" w14:textId="77777777" w:rsidR="004F3DA3" w:rsidRDefault="004F3DA3" w:rsidP="004F3DA3">
      <w:pPr>
        <w:rPr>
          <w:sz w:val="32"/>
          <w:szCs w:val="32"/>
        </w:rPr>
      </w:pPr>
    </w:p>
    <w:p w14:paraId="6DDA4154" w14:textId="77777777" w:rsidR="004F3DA3" w:rsidRPr="004F3DA3" w:rsidRDefault="004F3DA3" w:rsidP="004F3DA3">
      <w:pPr>
        <w:rPr>
          <w:b/>
          <w:bCs/>
          <w:sz w:val="32"/>
          <w:szCs w:val="32"/>
        </w:rPr>
      </w:pPr>
      <w:r w:rsidRPr="004F3DA3">
        <w:rPr>
          <w:b/>
          <w:bCs/>
          <w:sz w:val="32"/>
          <w:szCs w:val="32"/>
        </w:rPr>
        <w:t>Backing reasonable flower specialists:</w:t>
      </w:r>
    </w:p>
    <w:p w14:paraId="69092495" w14:textId="77777777" w:rsidR="004F3DA3" w:rsidRDefault="004F3DA3" w:rsidP="004F3DA3">
      <w:pPr>
        <w:rPr>
          <w:sz w:val="32"/>
          <w:szCs w:val="32"/>
        </w:rPr>
      </w:pPr>
    </w:p>
    <w:p w14:paraId="1ECD45B7" w14:textId="77777777" w:rsidR="004F3DA3" w:rsidRDefault="004F3DA3" w:rsidP="004F3DA3">
      <w:pPr>
        <w:rPr>
          <w:sz w:val="32"/>
          <w:szCs w:val="32"/>
        </w:rPr>
      </w:pPr>
      <w:r w:rsidRPr="007B1D7C">
        <w:rPr>
          <w:sz w:val="32"/>
          <w:szCs w:val="32"/>
        </w:rPr>
        <w:t>There are flower specialists out there who recognize and are energetic about maintainability. When searching for flower vendors to work with search for the individuals who don't utilize botanical froth or plastic, who source neighbourhood or morally confirmed blossoms, and who are straightforward about the manners in which they're attempting to be moral and economical in their industry.</w:t>
      </w:r>
    </w:p>
    <w:p w14:paraId="43F8524D" w14:textId="14EAB4DE" w:rsidR="004F3DA3" w:rsidRDefault="004F3DA3" w:rsidP="004F3DA3">
      <w:pPr>
        <w:rPr>
          <w:sz w:val="32"/>
          <w:szCs w:val="32"/>
        </w:rPr>
      </w:pPr>
    </w:p>
    <w:p w14:paraId="0B296D23" w14:textId="77777777" w:rsidR="004F3DA3" w:rsidRDefault="004F3DA3" w:rsidP="004F3DA3">
      <w:pPr>
        <w:rPr>
          <w:sz w:val="32"/>
          <w:szCs w:val="32"/>
        </w:rPr>
      </w:pPr>
    </w:p>
    <w:p w14:paraId="287A1F21" w14:textId="77777777" w:rsidR="004F3DA3" w:rsidRDefault="004F3DA3" w:rsidP="004F3DA3">
      <w:pPr>
        <w:rPr>
          <w:sz w:val="32"/>
          <w:szCs w:val="32"/>
        </w:rPr>
      </w:pPr>
    </w:p>
    <w:p w14:paraId="437AE834" w14:textId="77777777" w:rsidR="00C613C3" w:rsidRPr="00C613C3" w:rsidRDefault="00C613C3" w:rsidP="00C613C3">
      <w:pPr>
        <w:spacing w:line="360" w:lineRule="auto"/>
        <w:jc w:val="both"/>
        <w:rPr>
          <w:rFonts w:asciiTheme="minorHAnsi" w:eastAsia="Times New Roman" w:hAnsiTheme="minorHAnsi" w:cstheme="minorHAnsi"/>
          <w:b/>
          <w:bCs/>
          <w:sz w:val="32"/>
          <w:szCs w:val="32"/>
          <w:lang w:eastAsia="en-GB"/>
        </w:rPr>
      </w:pPr>
    </w:p>
    <w:p w14:paraId="2A939129" w14:textId="77777777" w:rsidR="00C613C3" w:rsidRPr="00C613C3" w:rsidRDefault="00C613C3" w:rsidP="00CE312C">
      <w:pPr>
        <w:spacing w:line="360" w:lineRule="auto"/>
        <w:jc w:val="both"/>
        <w:rPr>
          <w:rFonts w:asciiTheme="minorHAnsi" w:hAnsiTheme="minorHAnsi" w:cstheme="minorHAnsi"/>
          <w:sz w:val="32"/>
          <w:szCs w:val="32"/>
        </w:rPr>
      </w:pPr>
    </w:p>
    <w:p w14:paraId="22241746" w14:textId="77777777" w:rsidR="00FE1805" w:rsidRPr="00C613C3" w:rsidRDefault="00FE1805" w:rsidP="00FE1805">
      <w:pPr>
        <w:jc w:val="center"/>
        <w:rPr>
          <w:rFonts w:asciiTheme="minorHAnsi" w:hAnsiTheme="minorHAnsi" w:cstheme="minorHAnsi"/>
          <w:b/>
          <w:bCs/>
          <w:sz w:val="32"/>
          <w:szCs w:val="32"/>
        </w:rPr>
      </w:pPr>
      <w:r w:rsidRPr="00C613C3">
        <w:rPr>
          <w:rFonts w:asciiTheme="minorHAnsi" w:hAnsiTheme="minorHAnsi" w:cstheme="minorHAnsi"/>
          <w:b/>
          <w:bCs/>
          <w:sz w:val="32"/>
          <w:szCs w:val="32"/>
        </w:rPr>
        <w:lastRenderedPageBreak/>
        <w:t>Milestones and exit Plan</w:t>
      </w:r>
    </w:p>
    <w:p w14:paraId="5D9DA262" w14:textId="77777777" w:rsidR="00FE1805" w:rsidRPr="00C613C3" w:rsidRDefault="00FE1805" w:rsidP="00FE1805">
      <w:pPr>
        <w:jc w:val="both"/>
        <w:rPr>
          <w:rFonts w:asciiTheme="minorHAnsi" w:hAnsiTheme="minorHAnsi" w:cstheme="minorHAnsi"/>
          <w:b/>
          <w:bCs/>
          <w:sz w:val="32"/>
          <w:szCs w:val="32"/>
        </w:rPr>
      </w:pPr>
    </w:p>
    <w:p w14:paraId="036B6E29"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sz w:val="32"/>
          <w:szCs w:val="32"/>
        </w:rPr>
        <w:t>The Marcos table is one of the most important in your business plan. they are the result that defines the plan in practical and concrete terms, for which we work with real budgets, deadlines and management responsibilities. It helps us to concentrate as we write our business plan and then the Milestones table and the management analysis of the plan versus the actual help to implement in the plan as we develop the business.</w:t>
      </w:r>
    </w:p>
    <w:p w14:paraId="4B6DC53B"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sz w:val="32"/>
          <w:szCs w:val="32"/>
        </w:rPr>
        <w:t>it is a way to observe, measure and monitor the progress or performance of a project. Milestones generally exist as intermediate stages that must be met before reaching a final goal or objective.</w:t>
      </w:r>
    </w:p>
    <w:p w14:paraId="4D3433F6"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sz w:val="32"/>
          <w:szCs w:val="32"/>
        </w:rPr>
        <w:t>In terms of usefulness, milestones can be defined and provide a basis for monitoring progress. They can also serve as evidence to explain and report on the status of a project. The main characteristics of the milestones include their frequency and potential to provide opportunities for course corrections and learning experiences. Milestones can also be used to maintain accountability and motivate the team.</w:t>
      </w:r>
    </w:p>
    <w:p w14:paraId="66BA41CD"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sz w:val="32"/>
          <w:szCs w:val="32"/>
        </w:rPr>
        <w:t>Each action becomes a milestone. It is here that a business plan becomes a real plan, with specific and measurable activities, instead of just a document.</w:t>
      </w:r>
    </w:p>
    <w:tbl>
      <w:tblPr>
        <w:tblW w:w="4124" w:type="dxa"/>
        <w:tblLook w:val="04A0" w:firstRow="1" w:lastRow="0" w:firstColumn="1" w:lastColumn="0" w:noHBand="0" w:noVBand="1"/>
      </w:tblPr>
      <w:tblGrid>
        <w:gridCol w:w="1288"/>
        <w:gridCol w:w="944"/>
        <w:gridCol w:w="1558"/>
        <w:gridCol w:w="1092"/>
      </w:tblGrid>
      <w:tr w:rsidR="00FE1805" w:rsidRPr="00C613C3" w14:paraId="0DA90395" w14:textId="77777777" w:rsidTr="005D0DFF">
        <w:trPr>
          <w:trHeight w:val="298"/>
        </w:trPr>
        <w:tc>
          <w:tcPr>
            <w:tcW w:w="1288" w:type="dxa"/>
            <w:tcBorders>
              <w:top w:val="single" w:sz="4" w:space="0" w:color="8EA9DB"/>
              <w:left w:val="single" w:sz="4" w:space="0" w:color="8EA9DB"/>
              <w:bottom w:val="single" w:sz="4" w:space="0" w:color="8EA9DB"/>
              <w:right w:val="nil"/>
            </w:tcBorders>
            <w:shd w:val="clear" w:color="4472C4" w:fill="4472C4"/>
            <w:noWrap/>
            <w:vAlign w:val="bottom"/>
            <w:hideMark/>
          </w:tcPr>
          <w:p w14:paraId="127B42B9" w14:textId="77777777" w:rsidR="00FE1805" w:rsidRPr="00C613C3" w:rsidRDefault="00FE1805" w:rsidP="005D0DFF">
            <w:pPr>
              <w:spacing w:after="0" w:line="240" w:lineRule="auto"/>
              <w:jc w:val="both"/>
              <w:rPr>
                <w:rFonts w:asciiTheme="minorHAnsi" w:eastAsia="Times New Roman" w:hAnsiTheme="minorHAnsi" w:cstheme="minorHAnsi"/>
                <w:b/>
                <w:bCs/>
                <w:color w:val="FFFFFF"/>
                <w:sz w:val="32"/>
                <w:szCs w:val="32"/>
                <w:lang w:eastAsia="en-GB"/>
              </w:rPr>
            </w:pPr>
            <w:r w:rsidRPr="00C613C3">
              <w:rPr>
                <w:rFonts w:asciiTheme="minorHAnsi" w:eastAsia="Times New Roman" w:hAnsiTheme="minorHAnsi" w:cstheme="minorHAnsi"/>
                <w:b/>
                <w:bCs/>
                <w:color w:val="FFFFFF"/>
                <w:sz w:val="32"/>
                <w:szCs w:val="32"/>
                <w:lang w:eastAsia="en-GB"/>
              </w:rPr>
              <w:t xml:space="preserve">Data time </w:t>
            </w:r>
          </w:p>
        </w:tc>
        <w:tc>
          <w:tcPr>
            <w:tcW w:w="835" w:type="dxa"/>
            <w:tcBorders>
              <w:top w:val="single" w:sz="4" w:space="0" w:color="8EA9DB"/>
              <w:left w:val="nil"/>
              <w:bottom w:val="single" w:sz="4" w:space="0" w:color="8EA9DB"/>
              <w:right w:val="nil"/>
            </w:tcBorders>
            <w:shd w:val="clear" w:color="4472C4" w:fill="4472C4"/>
            <w:noWrap/>
            <w:vAlign w:val="bottom"/>
            <w:hideMark/>
          </w:tcPr>
          <w:p w14:paraId="1DBB603E" w14:textId="77777777" w:rsidR="00FE1805" w:rsidRPr="00C613C3" w:rsidRDefault="00FE1805" w:rsidP="005D0DFF">
            <w:pPr>
              <w:spacing w:after="0" w:line="240" w:lineRule="auto"/>
              <w:jc w:val="both"/>
              <w:rPr>
                <w:rFonts w:asciiTheme="minorHAnsi" w:eastAsia="Times New Roman" w:hAnsiTheme="minorHAnsi" w:cstheme="minorHAnsi"/>
                <w:b/>
                <w:bCs/>
                <w:color w:val="FFFFFF"/>
                <w:sz w:val="32"/>
                <w:szCs w:val="32"/>
                <w:lang w:eastAsia="en-GB"/>
              </w:rPr>
            </w:pPr>
            <w:r w:rsidRPr="00C613C3">
              <w:rPr>
                <w:rFonts w:asciiTheme="minorHAnsi" w:eastAsia="Times New Roman" w:hAnsiTheme="minorHAnsi" w:cstheme="minorHAnsi"/>
                <w:b/>
                <w:bCs/>
                <w:color w:val="FFFFFF"/>
                <w:sz w:val="32"/>
                <w:szCs w:val="32"/>
                <w:lang w:eastAsia="en-GB"/>
              </w:rPr>
              <w:t>Zeros</w:t>
            </w:r>
          </w:p>
        </w:tc>
        <w:tc>
          <w:tcPr>
            <w:tcW w:w="1166" w:type="dxa"/>
            <w:tcBorders>
              <w:top w:val="single" w:sz="4" w:space="0" w:color="8EA9DB"/>
              <w:left w:val="nil"/>
              <w:bottom w:val="single" w:sz="4" w:space="0" w:color="8EA9DB"/>
              <w:right w:val="nil"/>
            </w:tcBorders>
            <w:shd w:val="clear" w:color="4472C4" w:fill="4472C4"/>
            <w:noWrap/>
            <w:vAlign w:val="bottom"/>
            <w:hideMark/>
          </w:tcPr>
          <w:p w14:paraId="3867E45E" w14:textId="77777777" w:rsidR="00FE1805" w:rsidRPr="00C613C3" w:rsidRDefault="00FE1805" w:rsidP="005D0DFF">
            <w:pPr>
              <w:spacing w:after="0" w:line="240" w:lineRule="auto"/>
              <w:jc w:val="both"/>
              <w:rPr>
                <w:rFonts w:asciiTheme="minorHAnsi" w:eastAsia="Times New Roman" w:hAnsiTheme="minorHAnsi" w:cstheme="minorHAnsi"/>
                <w:b/>
                <w:bCs/>
                <w:color w:val="FFFFFF"/>
                <w:sz w:val="32"/>
                <w:szCs w:val="32"/>
                <w:lang w:eastAsia="en-GB"/>
              </w:rPr>
            </w:pPr>
            <w:r w:rsidRPr="00C613C3">
              <w:rPr>
                <w:rFonts w:asciiTheme="minorHAnsi" w:eastAsia="Times New Roman" w:hAnsiTheme="minorHAnsi" w:cstheme="minorHAnsi"/>
                <w:b/>
                <w:bCs/>
                <w:color w:val="FFFFFF"/>
                <w:sz w:val="32"/>
                <w:szCs w:val="32"/>
                <w:lang w:eastAsia="en-GB"/>
              </w:rPr>
              <w:t xml:space="preserve">Milestone </w:t>
            </w:r>
          </w:p>
        </w:tc>
        <w:tc>
          <w:tcPr>
            <w:tcW w:w="835" w:type="dxa"/>
            <w:tcBorders>
              <w:top w:val="single" w:sz="4" w:space="0" w:color="8EA9DB"/>
              <w:left w:val="nil"/>
              <w:bottom w:val="single" w:sz="4" w:space="0" w:color="8EA9DB"/>
              <w:right w:val="single" w:sz="4" w:space="0" w:color="8EA9DB"/>
            </w:tcBorders>
            <w:shd w:val="clear" w:color="4472C4" w:fill="4472C4"/>
            <w:noWrap/>
            <w:vAlign w:val="bottom"/>
            <w:hideMark/>
          </w:tcPr>
          <w:p w14:paraId="04B0CCAF" w14:textId="77777777" w:rsidR="00FE1805" w:rsidRPr="00C613C3" w:rsidRDefault="00FE1805" w:rsidP="005D0DFF">
            <w:pPr>
              <w:spacing w:after="0" w:line="240" w:lineRule="auto"/>
              <w:jc w:val="both"/>
              <w:rPr>
                <w:rFonts w:asciiTheme="minorHAnsi" w:eastAsia="Times New Roman" w:hAnsiTheme="minorHAnsi" w:cstheme="minorHAnsi"/>
                <w:b/>
                <w:bCs/>
                <w:color w:val="FFFFFF"/>
                <w:sz w:val="32"/>
                <w:szCs w:val="32"/>
                <w:lang w:eastAsia="en-GB"/>
              </w:rPr>
            </w:pPr>
            <w:r w:rsidRPr="00C613C3">
              <w:rPr>
                <w:rFonts w:asciiTheme="minorHAnsi" w:eastAsia="Times New Roman" w:hAnsiTheme="minorHAnsi" w:cstheme="minorHAnsi"/>
                <w:b/>
                <w:bCs/>
                <w:color w:val="FFFFFF"/>
                <w:sz w:val="32"/>
                <w:szCs w:val="32"/>
                <w:lang w:eastAsia="en-GB"/>
              </w:rPr>
              <w:t>Height</w:t>
            </w:r>
          </w:p>
        </w:tc>
      </w:tr>
      <w:tr w:rsidR="00FE1805" w:rsidRPr="00C613C3" w14:paraId="742EADBD" w14:textId="77777777" w:rsidTr="005D0DFF">
        <w:trPr>
          <w:trHeight w:val="313"/>
        </w:trPr>
        <w:tc>
          <w:tcPr>
            <w:tcW w:w="1288" w:type="dxa"/>
            <w:tcBorders>
              <w:top w:val="single" w:sz="4" w:space="0" w:color="8EA9DB"/>
              <w:left w:val="single" w:sz="4" w:space="0" w:color="8EA9DB"/>
              <w:bottom w:val="single" w:sz="4" w:space="0" w:color="8EA9DB"/>
              <w:right w:val="nil"/>
            </w:tcBorders>
            <w:shd w:val="clear" w:color="D9E1F2" w:fill="D9E1F2"/>
            <w:noWrap/>
            <w:vAlign w:val="bottom"/>
            <w:hideMark/>
          </w:tcPr>
          <w:p w14:paraId="27FB32D6"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04-Jan</w:t>
            </w:r>
          </w:p>
        </w:tc>
        <w:tc>
          <w:tcPr>
            <w:tcW w:w="835" w:type="dxa"/>
            <w:tcBorders>
              <w:top w:val="single" w:sz="4" w:space="0" w:color="8EA9DB"/>
              <w:left w:val="nil"/>
              <w:bottom w:val="single" w:sz="4" w:space="0" w:color="8EA9DB"/>
              <w:right w:val="nil"/>
            </w:tcBorders>
            <w:shd w:val="clear" w:color="D9E1F2" w:fill="D9E1F2"/>
            <w:noWrap/>
            <w:vAlign w:val="bottom"/>
            <w:hideMark/>
          </w:tcPr>
          <w:p w14:paraId="6ADA0F0F"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w:t>
            </w:r>
          </w:p>
        </w:tc>
        <w:tc>
          <w:tcPr>
            <w:tcW w:w="1166" w:type="dxa"/>
            <w:tcBorders>
              <w:top w:val="single" w:sz="4" w:space="0" w:color="8EA9DB"/>
              <w:left w:val="nil"/>
              <w:bottom w:val="single" w:sz="4" w:space="0" w:color="8EA9DB"/>
              <w:right w:val="nil"/>
            </w:tcBorders>
            <w:shd w:val="clear" w:color="D9E1F2" w:fill="D9E1F2"/>
            <w:noWrap/>
            <w:vAlign w:val="bottom"/>
            <w:hideMark/>
          </w:tcPr>
          <w:p w14:paraId="4A80B20D"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Start</w:t>
            </w:r>
          </w:p>
        </w:tc>
        <w:tc>
          <w:tcPr>
            <w:tcW w:w="835" w:type="dxa"/>
            <w:tcBorders>
              <w:top w:val="single" w:sz="4" w:space="0" w:color="8EA9DB"/>
              <w:left w:val="nil"/>
              <w:bottom w:val="single" w:sz="4" w:space="0" w:color="8EA9DB"/>
              <w:right w:val="single" w:sz="4" w:space="0" w:color="8EA9DB"/>
            </w:tcBorders>
            <w:shd w:val="clear" w:color="D9E1F2" w:fill="D9E1F2"/>
            <w:noWrap/>
            <w:vAlign w:val="bottom"/>
            <w:hideMark/>
          </w:tcPr>
          <w:p w14:paraId="463B8373"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5</w:t>
            </w:r>
          </w:p>
        </w:tc>
      </w:tr>
      <w:tr w:rsidR="00FE1805" w:rsidRPr="00C613C3" w14:paraId="66040726" w14:textId="77777777" w:rsidTr="005D0DFF">
        <w:trPr>
          <w:trHeight w:val="313"/>
        </w:trPr>
        <w:tc>
          <w:tcPr>
            <w:tcW w:w="1288" w:type="dxa"/>
            <w:tcBorders>
              <w:top w:val="single" w:sz="4" w:space="0" w:color="8EA9DB"/>
              <w:left w:val="single" w:sz="4" w:space="0" w:color="8EA9DB"/>
              <w:bottom w:val="single" w:sz="4" w:space="0" w:color="8EA9DB"/>
              <w:right w:val="nil"/>
            </w:tcBorders>
            <w:shd w:val="clear" w:color="auto" w:fill="auto"/>
            <w:noWrap/>
            <w:vAlign w:val="bottom"/>
            <w:hideMark/>
          </w:tcPr>
          <w:p w14:paraId="3DCC1921"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04-Feb</w:t>
            </w:r>
          </w:p>
        </w:tc>
        <w:tc>
          <w:tcPr>
            <w:tcW w:w="835" w:type="dxa"/>
            <w:tcBorders>
              <w:top w:val="single" w:sz="4" w:space="0" w:color="8EA9DB"/>
              <w:left w:val="nil"/>
              <w:bottom w:val="single" w:sz="4" w:space="0" w:color="8EA9DB"/>
              <w:right w:val="nil"/>
            </w:tcBorders>
            <w:shd w:val="clear" w:color="auto" w:fill="auto"/>
            <w:noWrap/>
            <w:vAlign w:val="bottom"/>
            <w:hideMark/>
          </w:tcPr>
          <w:p w14:paraId="59ECEF5D"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w:t>
            </w:r>
          </w:p>
        </w:tc>
        <w:tc>
          <w:tcPr>
            <w:tcW w:w="1166" w:type="dxa"/>
            <w:tcBorders>
              <w:top w:val="single" w:sz="4" w:space="0" w:color="8EA9DB"/>
              <w:left w:val="nil"/>
              <w:bottom w:val="single" w:sz="4" w:space="0" w:color="8EA9DB"/>
              <w:right w:val="nil"/>
            </w:tcBorders>
            <w:shd w:val="clear" w:color="auto" w:fill="auto"/>
            <w:noWrap/>
            <w:vAlign w:val="bottom"/>
            <w:hideMark/>
          </w:tcPr>
          <w:p w14:paraId="71A79D98"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 xml:space="preserve">Milestone </w:t>
            </w:r>
          </w:p>
        </w:tc>
        <w:tc>
          <w:tcPr>
            <w:tcW w:w="835" w:type="dxa"/>
            <w:tcBorders>
              <w:top w:val="single" w:sz="4" w:space="0" w:color="8EA9DB"/>
              <w:left w:val="nil"/>
              <w:bottom w:val="single" w:sz="4" w:space="0" w:color="8EA9DB"/>
              <w:right w:val="single" w:sz="4" w:space="0" w:color="8EA9DB"/>
            </w:tcBorders>
            <w:shd w:val="clear" w:color="auto" w:fill="auto"/>
            <w:noWrap/>
            <w:vAlign w:val="bottom"/>
            <w:hideMark/>
          </w:tcPr>
          <w:p w14:paraId="4655D61E"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15</w:t>
            </w:r>
          </w:p>
        </w:tc>
      </w:tr>
      <w:tr w:rsidR="00FE1805" w:rsidRPr="00C613C3" w14:paraId="6E378870" w14:textId="77777777" w:rsidTr="005D0DFF">
        <w:trPr>
          <w:trHeight w:val="313"/>
        </w:trPr>
        <w:tc>
          <w:tcPr>
            <w:tcW w:w="1288" w:type="dxa"/>
            <w:tcBorders>
              <w:top w:val="single" w:sz="4" w:space="0" w:color="8EA9DB"/>
              <w:left w:val="single" w:sz="4" w:space="0" w:color="8EA9DB"/>
              <w:bottom w:val="single" w:sz="4" w:space="0" w:color="8EA9DB"/>
              <w:right w:val="nil"/>
            </w:tcBorders>
            <w:shd w:val="clear" w:color="D9E1F2" w:fill="D9E1F2"/>
            <w:noWrap/>
            <w:vAlign w:val="bottom"/>
            <w:hideMark/>
          </w:tcPr>
          <w:p w14:paraId="43933D3B"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04-Mar</w:t>
            </w:r>
          </w:p>
        </w:tc>
        <w:tc>
          <w:tcPr>
            <w:tcW w:w="835" w:type="dxa"/>
            <w:tcBorders>
              <w:top w:val="single" w:sz="4" w:space="0" w:color="8EA9DB"/>
              <w:left w:val="nil"/>
              <w:bottom w:val="single" w:sz="4" w:space="0" w:color="8EA9DB"/>
              <w:right w:val="nil"/>
            </w:tcBorders>
            <w:shd w:val="clear" w:color="D9E1F2" w:fill="D9E1F2"/>
            <w:noWrap/>
            <w:vAlign w:val="bottom"/>
            <w:hideMark/>
          </w:tcPr>
          <w:p w14:paraId="02A0E704"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w:t>
            </w:r>
          </w:p>
        </w:tc>
        <w:tc>
          <w:tcPr>
            <w:tcW w:w="1166" w:type="dxa"/>
            <w:tcBorders>
              <w:top w:val="single" w:sz="4" w:space="0" w:color="8EA9DB"/>
              <w:left w:val="nil"/>
              <w:bottom w:val="single" w:sz="4" w:space="0" w:color="8EA9DB"/>
              <w:right w:val="nil"/>
            </w:tcBorders>
            <w:shd w:val="clear" w:color="D9E1F2" w:fill="D9E1F2"/>
            <w:noWrap/>
            <w:vAlign w:val="bottom"/>
            <w:hideMark/>
          </w:tcPr>
          <w:p w14:paraId="71CB2B1D"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 xml:space="preserve">Milestone </w:t>
            </w:r>
          </w:p>
        </w:tc>
        <w:tc>
          <w:tcPr>
            <w:tcW w:w="835" w:type="dxa"/>
            <w:tcBorders>
              <w:top w:val="single" w:sz="4" w:space="0" w:color="8EA9DB"/>
              <w:left w:val="nil"/>
              <w:bottom w:val="single" w:sz="4" w:space="0" w:color="8EA9DB"/>
              <w:right w:val="single" w:sz="4" w:space="0" w:color="8EA9DB"/>
            </w:tcBorders>
            <w:shd w:val="clear" w:color="D9E1F2" w:fill="D9E1F2"/>
            <w:noWrap/>
            <w:vAlign w:val="bottom"/>
            <w:hideMark/>
          </w:tcPr>
          <w:p w14:paraId="1A41ED41"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13</w:t>
            </w:r>
          </w:p>
        </w:tc>
      </w:tr>
      <w:tr w:rsidR="00FE1805" w:rsidRPr="00C613C3" w14:paraId="2A07F06F" w14:textId="77777777" w:rsidTr="005D0DFF">
        <w:trPr>
          <w:trHeight w:val="313"/>
        </w:trPr>
        <w:tc>
          <w:tcPr>
            <w:tcW w:w="1288" w:type="dxa"/>
            <w:tcBorders>
              <w:top w:val="single" w:sz="4" w:space="0" w:color="8EA9DB"/>
              <w:left w:val="single" w:sz="4" w:space="0" w:color="8EA9DB"/>
              <w:bottom w:val="single" w:sz="4" w:space="0" w:color="8EA9DB"/>
              <w:right w:val="nil"/>
            </w:tcBorders>
            <w:shd w:val="clear" w:color="auto" w:fill="auto"/>
            <w:noWrap/>
            <w:vAlign w:val="bottom"/>
            <w:hideMark/>
          </w:tcPr>
          <w:p w14:paraId="637A28DF"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04-Apr</w:t>
            </w:r>
          </w:p>
        </w:tc>
        <w:tc>
          <w:tcPr>
            <w:tcW w:w="835" w:type="dxa"/>
            <w:tcBorders>
              <w:top w:val="single" w:sz="4" w:space="0" w:color="8EA9DB"/>
              <w:left w:val="nil"/>
              <w:bottom w:val="single" w:sz="4" w:space="0" w:color="8EA9DB"/>
              <w:right w:val="nil"/>
            </w:tcBorders>
            <w:shd w:val="clear" w:color="auto" w:fill="auto"/>
            <w:noWrap/>
            <w:vAlign w:val="bottom"/>
            <w:hideMark/>
          </w:tcPr>
          <w:p w14:paraId="607EDA56"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w:t>
            </w:r>
          </w:p>
        </w:tc>
        <w:tc>
          <w:tcPr>
            <w:tcW w:w="1166" w:type="dxa"/>
            <w:tcBorders>
              <w:top w:val="single" w:sz="4" w:space="0" w:color="8EA9DB"/>
              <w:left w:val="nil"/>
              <w:bottom w:val="single" w:sz="4" w:space="0" w:color="8EA9DB"/>
              <w:right w:val="nil"/>
            </w:tcBorders>
            <w:shd w:val="clear" w:color="auto" w:fill="auto"/>
            <w:noWrap/>
            <w:vAlign w:val="bottom"/>
            <w:hideMark/>
          </w:tcPr>
          <w:p w14:paraId="7D8B0196"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 xml:space="preserve">Milestone </w:t>
            </w:r>
          </w:p>
        </w:tc>
        <w:tc>
          <w:tcPr>
            <w:tcW w:w="835" w:type="dxa"/>
            <w:tcBorders>
              <w:top w:val="single" w:sz="4" w:space="0" w:color="8EA9DB"/>
              <w:left w:val="nil"/>
              <w:bottom w:val="single" w:sz="4" w:space="0" w:color="8EA9DB"/>
              <w:right w:val="single" w:sz="4" w:space="0" w:color="8EA9DB"/>
            </w:tcBorders>
            <w:shd w:val="clear" w:color="auto" w:fill="auto"/>
            <w:noWrap/>
            <w:vAlign w:val="bottom"/>
            <w:hideMark/>
          </w:tcPr>
          <w:p w14:paraId="58C8CA5B"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9</w:t>
            </w:r>
          </w:p>
        </w:tc>
      </w:tr>
      <w:tr w:rsidR="00FE1805" w:rsidRPr="00C613C3" w14:paraId="2223600B" w14:textId="77777777" w:rsidTr="005D0DFF">
        <w:trPr>
          <w:trHeight w:val="313"/>
        </w:trPr>
        <w:tc>
          <w:tcPr>
            <w:tcW w:w="1288" w:type="dxa"/>
            <w:tcBorders>
              <w:top w:val="single" w:sz="4" w:space="0" w:color="8EA9DB"/>
              <w:left w:val="single" w:sz="4" w:space="0" w:color="8EA9DB"/>
              <w:bottom w:val="single" w:sz="4" w:space="0" w:color="8EA9DB"/>
              <w:right w:val="nil"/>
            </w:tcBorders>
            <w:shd w:val="clear" w:color="D9E1F2" w:fill="D9E1F2"/>
            <w:noWrap/>
            <w:vAlign w:val="bottom"/>
            <w:hideMark/>
          </w:tcPr>
          <w:p w14:paraId="0D9F90F8"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04-May</w:t>
            </w:r>
          </w:p>
        </w:tc>
        <w:tc>
          <w:tcPr>
            <w:tcW w:w="835" w:type="dxa"/>
            <w:tcBorders>
              <w:top w:val="single" w:sz="4" w:space="0" w:color="8EA9DB"/>
              <w:left w:val="nil"/>
              <w:bottom w:val="single" w:sz="4" w:space="0" w:color="8EA9DB"/>
              <w:right w:val="nil"/>
            </w:tcBorders>
            <w:shd w:val="clear" w:color="D9E1F2" w:fill="D9E1F2"/>
            <w:noWrap/>
            <w:vAlign w:val="bottom"/>
            <w:hideMark/>
          </w:tcPr>
          <w:p w14:paraId="3D8927E0"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w:t>
            </w:r>
          </w:p>
        </w:tc>
        <w:tc>
          <w:tcPr>
            <w:tcW w:w="1166" w:type="dxa"/>
            <w:tcBorders>
              <w:top w:val="single" w:sz="4" w:space="0" w:color="8EA9DB"/>
              <w:left w:val="nil"/>
              <w:bottom w:val="single" w:sz="4" w:space="0" w:color="8EA9DB"/>
              <w:right w:val="nil"/>
            </w:tcBorders>
            <w:shd w:val="clear" w:color="D9E1F2" w:fill="D9E1F2"/>
            <w:noWrap/>
            <w:vAlign w:val="bottom"/>
            <w:hideMark/>
          </w:tcPr>
          <w:p w14:paraId="51CB958A"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 xml:space="preserve">Milestone </w:t>
            </w:r>
          </w:p>
        </w:tc>
        <w:tc>
          <w:tcPr>
            <w:tcW w:w="835" w:type="dxa"/>
            <w:tcBorders>
              <w:top w:val="single" w:sz="4" w:space="0" w:color="8EA9DB"/>
              <w:left w:val="nil"/>
              <w:bottom w:val="single" w:sz="4" w:space="0" w:color="8EA9DB"/>
              <w:right w:val="single" w:sz="4" w:space="0" w:color="8EA9DB"/>
            </w:tcBorders>
            <w:shd w:val="clear" w:color="D9E1F2" w:fill="D9E1F2"/>
            <w:noWrap/>
            <w:vAlign w:val="bottom"/>
            <w:hideMark/>
          </w:tcPr>
          <w:p w14:paraId="0A34AED2"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7</w:t>
            </w:r>
          </w:p>
        </w:tc>
      </w:tr>
      <w:tr w:rsidR="00FE1805" w:rsidRPr="00C613C3" w14:paraId="29F1649C" w14:textId="77777777" w:rsidTr="005D0DFF">
        <w:trPr>
          <w:trHeight w:val="313"/>
        </w:trPr>
        <w:tc>
          <w:tcPr>
            <w:tcW w:w="1288" w:type="dxa"/>
            <w:tcBorders>
              <w:top w:val="single" w:sz="4" w:space="0" w:color="8EA9DB"/>
              <w:left w:val="single" w:sz="4" w:space="0" w:color="8EA9DB"/>
              <w:bottom w:val="single" w:sz="4" w:space="0" w:color="8EA9DB"/>
              <w:right w:val="nil"/>
            </w:tcBorders>
            <w:shd w:val="clear" w:color="auto" w:fill="auto"/>
            <w:noWrap/>
            <w:vAlign w:val="bottom"/>
            <w:hideMark/>
          </w:tcPr>
          <w:p w14:paraId="422850DA"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lastRenderedPageBreak/>
              <w:t>04-Jun</w:t>
            </w:r>
          </w:p>
        </w:tc>
        <w:tc>
          <w:tcPr>
            <w:tcW w:w="835" w:type="dxa"/>
            <w:tcBorders>
              <w:top w:val="single" w:sz="4" w:space="0" w:color="8EA9DB"/>
              <w:left w:val="nil"/>
              <w:bottom w:val="single" w:sz="4" w:space="0" w:color="8EA9DB"/>
              <w:right w:val="nil"/>
            </w:tcBorders>
            <w:shd w:val="clear" w:color="auto" w:fill="auto"/>
            <w:noWrap/>
            <w:vAlign w:val="bottom"/>
            <w:hideMark/>
          </w:tcPr>
          <w:p w14:paraId="1FB28048"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w:t>
            </w:r>
          </w:p>
        </w:tc>
        <w:tc>
          <w:tcPr>
            <w:tcW w:w="1166" w:type="dxa"/>
            <w:tcBorders>
              <w:top w:val="single" w:sz="4" w:space="0" w:color="8EA9DB"/>
              <w:left w:val="nil"/>
              <w:bottom w:val="single" w:sz="4" w:space="0" w:color="8EA9DB"/>
              <w:right w:val="nil"/>
            </w:tcBorders>
            <w:shd w:val="clear" w:color="auto" w:fill="auto"/>
            <w:noWrap/>
            <w:vAlign w:val="bottom"/>
            <w:hideMark/>
          </w:tcPr>
          <w:p w14:paraId="1DF00FC4"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 xml:space="preserve">Milestone </w:t>
            </w:r>
          </w:p>
        </w:tc>
        <w:tc>
          <w:tcPr>
            <w:tcW w:w="835" w:type="dxa"/>
            <w:tcBorders>
              <w:top w:val="single" w:sz="4" w:space="0" w:color="8EA9DB"/>
              <w:left w:val="nil"/>
              <w:bottom w:val="single" w:sz="4" w:space="0" w:color="8EA9DB"/>
              <w:right w:val="single" w:sz="4" w:space="0" w:color="8EA9DB"/>
            </w:tcBorders>
            <w:shd w:val="clear" w:color="auto" w:fill="auto"/>
            <w:noWrap/>
            <w:vAlign w:val="bottom"/>
            <w:hideMark/>
          </w:tcPr>
          <w:p w14:paraId="1D99A23B"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10</w:t>
            </w:r>
          </w:p>
        </w:tc>
      </w:tr>
      <w:tr w:rsidR="00FE1805" w:rsidRPr="00C613C3" w14:paraId="15B67117" w14:textId="77777777" w:rsidTr="005D0DFF">
        <w:trPr>
          <w:trHeight w:val="313"/>
        </w:trPr>
        <w:tc>
          <w:tcPr>
            <w:tcW w:w="1288" w:type="dxa"/>
            <w:tcBorders>
              <w:top w:val="single" w:sz="4" w:space="0" w:color="8EA9DB"/>
              <w:left w:val="single" w:sz="4" w:space="0" w:color="8EA9DB"/>
              <w:bottom w:val="single" w:sz="4" w:space="0" w:color="8EA9DB"/>
              <w:right w:val="nil"/>
            </w:tcBorders>
            <w:shd w:val="clear" w:color="D9E1F2" w:fill="D9E1F2"/>
            <w:noWrap/>
            <w:vAlign w:val="bottom"/>
            <w:hideMark/>
          </w:tcPr>
          <w:p w14:paraId="2CAD90D6"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 xml:space="preserve"> 04-Jul</w:t>
            </w:r>
          </w:p>
        </w:tc>
        <w:tc>
          <w:tcPr>
            <w:tcW w:w="835" w:type="dxa"/>
            <w:tcBorders>
              <w:top w:val="single" w:sz="4" w:space="0" w:color="8EA9DB"/>
              <w:left w:val="nil"/>
              <w:bottom w:val="single" w:sz="4" w:space="0" w:color="8EA9DB"/>
              <w:right w:val="nil"/>
            </w:tcBorders>
            <w:shd w:val="clear" w:color="D9E1F2" w:fill="D9E1F2"/>
            <w:noWrap/>
            <w:vAlign w:val="bottom"/>
            <w:hideMark/>
          </w:tcPr>
          <w:p w14:paraId="199A2541"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w:t>
            </w:r>
          </w:p>
        </w:tc>
        <w:tc>
          <w:tcPr>
            <w:tcW w:w="1166" w:type="dxa"/>
            <w:tcBorders>
              <w:top w:val="single" w:sz="4" w:space="0" w:color="8EA9DB"/>
              <w:left w:val="nil"/>
              <w:bottom w:val="single" w:sz="4" w:space="0" w:color="8EA9DB"/>
              <w:right w:val="nil"/>
            </w:tcBorders>
            <w:shd w:val="clear" w:color="D9E1F2" w:fill="D9E1F2"/>
            <w:noWrap/>
            <w:vAlign w:val="bottom"/>
            <w:hideMark/>
          </w:tcPr>
          <w:p w14:paraId="4993FB57"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 xml:space="preserve">Milestone </w:t>
            </w:r>
          </w:p>
        </w:tc>
        <w:tc>
          <w:tcPr>
            <w:tcW w:w="835" w:type="dxa"/>
            <w:tcBorders>
              <w:top w:val="single" w:sz="4" w:space="0" w:color="8EA9DB"/>
              <w:left w:val="nil"/>
              <w:bottom w:val="single" w:sz="4" w:space="0" w:color="8EA9DB"/>
              <w:right w:val="single" w:sz="4" w:space="0" w:color="8EA9DB"/>
            </w:tcBorders>
            <w:shd w:val="clear" w:color="D9E1F2" w:fill="D9E1F2"/>
            <w:noWrap/>
            <w:vAlign w:val="bottom"/>
            <w:hideMark/>
          </w:tcPr>
          <w:p w14:paraId="4D1E1272"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14</w:t>
            </w:r>
          </w:p>
        </w:tc>
      </w:tr>
      <w:tr w:rsidR="00FE1805" w:rsidRPr="00C613C3" w14:paraId="0FF97562" w14:textId="77777777" w:rsidTr="005D0DFF">
        <w:trPr>
          <w:trHeight w:val="313"/>
        </w:trPr>
        <w:tc>
          <w:tcPr>
            <w:tcW w:w="1288" w:type="dxa"/>
            <w:tcBorders>
              <w:top w:val="single" w:sz="4" w:space="0" w:color="8EA9DB"/>
              <w:left w:val="single" w:sz="4" w:space="0" w:color="8EA9DB"/>
              <w:bottom w:val="single" w:sz="4" w:space="0" w:color="8EA9DB"/>
              <w:right w:val="nil"/>
            </w:tcBorders>
            <w:shd w:val="clear" w:color="auto" w:fill="auto"/>
            <w:noWrap/>
            <w:vAlign w:val="bottom"/>
            <w:hideMark/>
          </w:tcPr>
          <w:p w14:paraId="131D3262"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04-Aug</w:t>
            </w:r>
          </w:p>
        </w:tc>
        <w:tc>
          <w:tcPr>
            <w:tcW w:w="835" w:type="dxa"/>
            <w:tcBorders>
              <w:top w:val="single" w:sz="4" w:space="0" w:color="8EA9DB"/>
              <w:left w:val="nil"/>
              <w:bottom w:val="single" w:sz="4" w:space="0" w:color="8EA9DB"/>
              <w:right w:val="nil"/>
            </w:tcBorders>
            <w:shd w:val="clear" w:color="auto" w:fill="auto"/>
            <w:noWrap/>
            <w:vAlign w:val="bottom"/>
            <w:hideMark/>
          </w:tcPr>
          <w:p w14:paraId="6222A7D3"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w:t>
            </w:r>
          </w:p>
        </w:tc>
        <w:tc>
          <w:tcPr>
            <w:tcW w:w="1166" w:type="dxa"/>
            <w:tcBorders>
              <w:top w:val="single" w:sz="4" w:space="0" w:color="8EA9DB"/>
              <w:left w:val="nil"/>
              <w:bottom w:val="single" w:sz="4" w:space="0" w:color="8EA9DB"/>
              <w:right w:val="nil"/>
            </w:tcBorders>
            <w:shd w:val="clear" w:color="auto" w:fill="auto"/>
            <w:noWrap/>
            <w:vAlign w:val="bottom"/>
            <w:hideMark/>
          </w:tcPr>
          <w:p w14:paraId="668D3BC4"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 xml:space="preserve">Milestone </w:t>
            </w:r>
          </w:p>
        </w:tc>
        <w:tc>
          <w:tcPr>
            <w:tcW w:w="835" w:type="dxa"/>
            <w:tcBorders>
              <w:top w:val="single" w:sz="4" w:space="0" w:color="8EA9DB"/>
              <w:left w:val="nil"/>
              <w:bottom w:val="single" w:sz="4" w:space="0" w:color="8EA9DB"/>
              <w:right w:val="single" w:sz="4" w:space="0" w:color="8EA9DB"/>
            </w:tcBorders>
            <w:shd w:val="clear" w:color="auto" w:fill="auto"/>
            <w:noWrap/>
            <w:vAlign w:val="bottom"/>
            <w:hideMark/>
          </w:tcPr>
          <w:p w14:paraId="533AC08B"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15</w:t>
            </w:r>
          </w:p>
        </w:tc>
      </w:tr>
      <w:tr w:rsidR="00FE1805" w:rsidRPr="00C613C3" w14:paraId="2C953DB8" w14:textId="77777777" w:rsidTr="005D0DFF">
        <w:trPr>
          <w:trHeight w:val="313"/>
        </w:trPr>
        <w:tc>
          <w:tcPr>
            <w:tcW w:w="1288" w:type="dxa"/>
            <w:tcBorders>
              <w:top w:val="single" w:sz="4" w:space="0" w:color="8EA9DB"/>
              <w:left w:val="single" w:sz="4" w:space="0" w:color="8EA9DB"/>
              <w:bottom w:val="single" w:sz="4" w:space="0" w:color="8EA9DB"/>
              <w:right w:val="nil"/>
            </w:tcBorders>
            <w:shd w:val="clear" w:color="D9E1F2" w:fill="D9E1F2"/>
            <w:noWrap/>
            <w:vAlign w:val="bottom"/>
            <w:hideMark/>
          </w:tcPr>
          <w:p w14:paraId="7018DEC1"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04-Sep</w:t>
            </w:r>
          </w:p>
        </w:tc>
        <w:tc>
          <w:tcPr>
            <w:tcW w:w="835" w:type="dxa"/>
            <w:tcBorders>
              <w:top w:val="single" w:sz="4" w:space="0" w:color="8EA9DB"/>
              <w:left w:val="nil"/>
              <w:bottom w:val="single" w:sz="4" w:space="0" w:color="8EA9DB"/>
              <w:right w:val="nil"/>
            </w:tcBorders>
            <w:shd w:val="clear" w:color="D9E1F2" w:fill="D9E1F2"/>
            <w:noWrap/>
            <w:vAlign w:val="bottom"/>
            <w:hideMark/>
          </w:tcPr>
          <w:p w14:paraId="05268E20"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w:t>
            </w:r>
          </w:p>
        </w:tc>
        <w:tc>
          <w:tcPr>
            <w:tcW w:w="1166" w:type="dxa"/>
            <w:tcBorders>
              <w:top w:val="single" w:sz="4" w:space="0" w:color="8EA9DB"/>
              <w:left w:val="nil"/>
              <w:bottom w:val="single" w:sz="4" w:space="0" w:color="8EA9DB"/>
              <w:right w:val="nil"/>
            </w:tcBorders>
            <w:shd w:val="clear" w:color="D9E1F2" w:fill="D9E1F2"/>
            <w:noWrap/>
            <w:vAlign w:val="bottom"/>
            <w:hideMark/>
          </w:tcPr>
          <w:p w14:paraId="3327066A"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 xml:space="preserve">Milestone </w:t>
            </w:r>
          </w:p>
        </w:tc>
        <w:tc>
          <w:tcPr>
            <w:tcW w:w="835" w:type="dxa"/>
            <w:tcBorders>
              <w:top w:val="single" w:sz="4" w:space="0" w:color="8EA9DB"/>
              <w:left w:val="nil"/>
              <w:bottom w:val="single" w:sz="4" w:space="0" w:color="8EA9DB"/>
              <w:right w:val="single" w:sz="4" w:space="0" w:color="8EA9DB"/>
            </w:tcBorders>
            <w:shd w:val="clear" w:color="D9E1F2" w:fill="D9E1F2"/>
            <w:noWrap/>
            <w:vAlign w:val="bottom"/>
            <w:hideMark/>
          </w:tcPr>
          <w:p w14:paraId="7B2DF176"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7</w:t>
            </w:r>
          </w:p>
        </w:tc>
      </w:tr>
      <w:tr w:rsidR="00FE1805" w:rsidRPr="00C613C3" w14:paraId="614860FA" w14:textId="77777777" w:rsidTr="005D0DFF">
        <w:trPr>
          <w:trHeight w:val="313"/>
        </w:trPr>
        <w:tc>
          <w:tcPr>
            <w:tcW w:w="1288" w:type="dxa"/>
            <w:tcBorders>
              <w:top w:val="single" w:sz="4" w:space="0" w:color="8EA9DB"/>
              <w:left w:val="single" w:sz="4" w:space="0" w:color="8EA9DB"/>
              <w:bottom w:val="single" w:sz="4" w:space="0" w:color="8EA9DB"/>
              <w:right w:val="nil"/>
            </w:tcBorders>
            <w:shd w:val="clear" w:color="auto" w:fill="auto"/>
            <w:noWrap/>
            <w:vAlign w:val="bottom"/>
            <w:hideMark/>
          </w:tcPr>
          <w:p w14:paraId="746D8D70"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04-Oct</w:t>
            </w:r>
          </w:p>
        </w:tc>
        <w:tc>
          <w:tcPr>
            <w:tcW w:w="835" w:type="dxa"/>
            <w:tcBorders>
              <w:top w:val="single" w:sz="4" w:space="0" w:color="8EA9DB"/>
              <w:left w:val="nil"/>
              <w:bottom w:val="single" w:sz="4" w:space="0" w:color="8EA9DB"/>
              <w:right w:val="nil"/>
            </w:tcBorders>
            <w:shd w:val="clear" w:color="auto" w:fill="auto"/>
            <w:noWrap/>
            <w:vAlign w:val="bottom"/>
            <w:hideMark/>
          </w:tcPr>
          <w:p w14:paraId="29D7FA79"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w:t>
            </w:r>
          </w:p>
        </w:tc>
        <w:tc>
          <w:tcPr>
            <w:tcW w:w="1166" w:type="dxa"/>
            <w:tcBorders>
              <w:top w:val="single" w:sz="4" w:space="0" w:color="8EA9DB"/>
              <w:left w:val="nil"/>
              <w:bottom w:val="single" w:sz="4" w:space="0" w:color="8EA9DB"/>
              <w:right w:val="nil"/>
            </w:tcBorders>
            <w:shd w:val="clear" w:color="auto" w:fill="auto"/>
            <w:noWrap/>
            <w:vAlign w:val="bottom"/>
            <w:hideMark/>
          </w:tcPr>
          <w:p w14:paraId="5DB0C64D"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 xml:space="preserve">Milestone </w:t>
            </w:r>
          </w:p>
        </w:tc>
        <w:tc>
          <w:tcPr>
            <w:tcW w:w="835" w:type="dxa"/>
            <w:tcBorders>
              <w:top w:val="single" w:sz="4" w:space="0" w:color="8EA9DB"/>
              <w:left w:val="nil"/>
              <w:bottom w:val="single" w:sz="4" w:space="0" w:color="8EA9DB"/>
              <w:right w:val="single" w:sz="4" w:space="0" w:color="8EA9DB"/>
            </w:tcBorders>
            <w:shd w:val="clear" w:color="auto" w:fill="auto"/>
            <w:noWrap/>
            <w:vAlign w:val="bottom"/>
            <w:hideMark/>
          </w:tcPr>
          <w:p w14:paraId="61B469B6"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4</w:t>
            </w:r>
          </w:p>
        </w:tc>
      </w:tr>
      <w:tr w:rsidR="00FE1805" w:rsidRPr="00C613C3" w14:paraId="58D376D4" w14:textId="77777777" w:rsidTr="005D0DFF">
        <w:trPr>
          <w:trHeight w:val="313"/>
        </w:trPr>
        <w:tc>
          <w:tcPr>
            <w:tcW w:w="1288" w:type="dxa"/>
            <w:tcBorders>
              <w:top w:val="single" w:sz="4" w:space="0" w:color="8EA9DB"/>
              <w:left w:val="single" w:sz="4" w:space="0" w:color="8EA9DB"/>
              <w:bottom w:val="single" w:sz="4" w:space="0" w:color="8EA9DB"/>
              <w:right w:val="nil"/>
            </w:tcBorders>
            <w:shd w:val="clear" w:color="D9E1F2" w:fill="D9E1F2"/>
            <w:noWrap/>
            <w:vAlign w:val="bottom"/>
            <w:hideMark/>
          </w:tcPr>
          <w:p w14:paraId="30BD4C4F"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04-Nov</w:t>
            </w:r>
          </w:p>
        </w:tc>
        <w:tc>
          <w:tcPr>
            <w:tcW w:w="835" w:type="dxa"/>
            <w:tcBorders>
              <w:top w:val="single" w:sz="4" w:space="0" w:color="8EA9DB"/>
              <w:left w:val="nil"/>
              <w:bottom w:val="single" w:sz="4" w:space="0" w:color="8EA9DB"/>
              <w:right w:val="nil"/>
            </w:tcBorders>
            <w:shd w:val="clear" w:color="D9E1F2" w:fill="D9E1F2"/>
            <w:noWrap/>
            <w:vAlign w:val="bottom"/>
            <w:hideMark/>
          </w:tcPr>
          <w:p w14:paraId="69254558"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w:t>
            </w:r>
          </w:p>
        </w:tc>
        <w:tc>
          <w:tcPr>
            <w:tcW w:w="1166" w:type="dxa"/>
            <w:tcBorders>
              <w:top w:val="single" w:sz="4" w:space="0" w:color="8EA9DB"/>
              <w:left w:val="nil"/>
              <w:bottom w:val="single" w:sz="4" w:space="0" w:color="8EA9DB"/>
              <w:right w:val="nil"/>
            </w:tcBorders>
            <w:shd w:val="clear" w:color="D9E1F2" w:fill="D9E1F2"/>
            <w:noWrap/>
            <w:vAlign w:val="bottom"/>
            <w:hideMark/>
          </w:tcPr>
          <w:p w14:paraId="55E22838"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 xml:space="preserve">Milestone </w:t>
            </w:r>
          </w:p>
        </w:tc>
        <w:tc>
          <w:tcPr>
            <w:tcW w:w="835" w:type="dxa"/>
            <w:tcBorders>
              <w:top w:val="single" w:sz="4" w:space="0" w:color="8EA9DB"/>
              <w:left w:val="nil"/>
              <w:bottom w:val="single" w:sz="4" w:space="0" w:color="8EA9DB"/>
              <w:right w:val="single" w:sz="4" w:space="0" w:color="8EA9DB"/>
            </w:tcBorders>
            <w:shd w:val="clear" w:color="D9E1F2" w:fill="D9E1F2"/>
            <w:noWrap/>
            <w:vAlign w:val="bottom"/>
            <w:hideMark/>
          </w:tcPr>
          <w:p w14:paraId="602DD1B8"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8</w:t>
            </w:r>
          </w:p>
        </w:tc>
      </w:tr>
      <w:tr w:rsidR="00FE1805" w:rsidRPr="00C613C3" w14:paraId="363841A0" w14:textId="77777777" w:rsidTr="005D0DFF">
        <w:trPr>
          <w:trHeight w:val="313"/>
        </w:trPr>
        <w:tc>
          <w:tcPr>
            <w:tcW w:w="1288" w:type="dxa"/>
            <w:tcBorders>
              <w:top w:val="single" w:sz="4" w:space="0" w:color="8EA9DB"/>
              <w:left w:val="single" w:sz="4" w:space="0" w:color="8EA9DB"/>
              <w:bottom w:val="single" w:sz="4" w:space="0" w:color="8EA9DB"/>
              <w:right w:val="nil"/>
            </w:tcBorders>
            <w:shd w:val="clear" w:color="auto" w:fill="auto"/>
            <w:noWrap/>
            <w:vAlign w:val="bottom"/>
            <w:hideMark/>
          </w:tcPr>
          <w:p w14:paraId="43828DF0"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04-Dec</w:t>
            </w:r>
          </w:p>
        </w:tc>
        <w:tc>
          <w:tcPr>
            <w:tcW w:w="835" w:type="dxa"/>
            <w:tcBorders>
              <w:top w:val="single" w:sz="4" w:space="0" w:color="8EA9DB"/>
              <w:left w:val="nil"/>
              <w:bottom w:val="single" w:sz="4" w:space="0" w:color="8EA9DB"/>
              <w:right w:val="nil"/>
            </w:tcBorders>
            <w:shd w:val="clear" w:color="auto" w:fill="auto"/>
            <w:noWrap/>
            <w:vAlign w:val="bottom"/>
            <w:hideMark/>
          </w:tcPr>
          <w:p w14:paraId="028C11C0"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0</w:t>
            </w:r>
          </w:p>
        </w:tc>
        <w:tc>
          <w:tcPr>
            <w:tcW w:w="1166" w:type="dxa"/>
            <w:tcBorders>
              <w:top w:val="single" w:sz="4" w:space="0" w:color="8EA9DB"/>
              <w:left w:val="nil"/>
              <w:bottom w:val="single" w:sz="4" w:space="0" w:color="8EA9DB"/>
              <w:right w:val="nil"/>
            </w:tcBorders>
            <w:shd w:val="clear" w:color="auto" w:fill="auto"/>
            <w:noWrap/>
            <w:vAlign w:val="bottom"/>
            <w:hideMark/>
          </w:tcPr>
          <w:p w14:paraId="529192E5"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End</w:t>
            </w:r>
          </w:p>
        </w:tc>
        <w:tc>
          <w:tcPr>
            <w:tcW w:w="835" w:type="dxa"/>
            <w:tcBorders>
              <w:top w:val="single" w:sz="4" w:space="0" w:color="8EA9DB"/>
              <w:left w:val="nil"/>
              <w:bottom w:val="single" w:sz="4" w:space="0" w:color="8EA9DB"/>
              <w:right w:val="single" w:sz="4" w:space="0" w:color="8EA9DB"/>
            </w:tcBorders>
            <w:shd w:val="clear" w:color="auto" w:fill="auto"/>
            <w:noWrap/>
            <w:vAlign w:val="bottom"/>
            <w:hideMark/>
          </w:tcPr>
          <w:p w14:paraId="35BD321D" w14:textId="77777777" w:rsidR="00FE1805" w:rsidRPr="00C613C3" w:rsidRDefault="00FE1805" w:rsidP="005D0DFF">
            <w:pPr>
              <w:spacing w:after="0" w:line="240" w:lineRule="auto"/>
              <w:jc w:val="both"/>
              <w:rPr>
                <w:rFonts w:asciiTheme="minorHAnsi" w:eastAsia="Times New Roman" w:hAnsiTheme="minorHAnsi" w:cstheme="minorHAnsi"/>
                <w:color w:val="000000"/>
                <w:sz w:val="32"/>
                <w:szCs w:val="32"/>
                <w:lang w:eastAsia="en-GB"/>
              </w:rPr>
            </w:pPr>
            <w:r w:rsidRPr="00C613C3">
              <w:rPr>
                <w:rFonts w:asciiTheme="minorHAnsi" w:eastAsia="Times New Roman" w:hAnsiTheme="minorHAnsi" w:cstheme="minorHAnsi"/>
                <w:color w:val="000000"/>
                <w:sz w:val="32"/>
                <w:szCs w:val="32"/>
                <w:lang w:eastAsia="en-GB"/>
              </w:rPr>
              <w:t>5</w:t>
            </w:r>
          </w:p>
        </w:tc>
      </w:tr>
    </w:tbl>
    <w:p w14:paraId="273A6EB8" w14:textId="77777777" w:rsidR="00FE1805" w:rsidRPr="00C613C3" w:rsidRDefault="00FE1805" w:rsidP="00FE1805">
      <w:pPr>
        <w:jc w:val="both"/>
        <w:rPr>
          <w:rFonts w:asciiTheme="minorHAnsi" w:hAnsiTheme="minorHAnsi" w:cstheme="minorHAnsi"/>
          <w:sz w:val="32"/>
          <w:szCs w:val="32"/>
        </w:rPr>
      </w:pPr>
    </w:p>
    <w:p w14:paraId="07B64949" w14:textId="77777777" w:rsidR="00FE1805" w:rsidRPr="00C613C3" w:rsidRDefault="00FE1805" w:rsidP="00FE1805">
      <w:pPr>
        <w:jc w:val="both"/>
        <w:rPr>
          <w:rFonts w:asciiTheme="minorHAnsi" w:hAnsiTheme="minorHAnsi" w:cstheme="minorHAnsi"/>
          <w:sz w:val="32"/>
          <w:szCs w:val="32"/>
        </w:rPr>
      </w:pPr>
    </w:p>
    <w:p w14:paraId="77263116" w14:textId="77777777" w:rsidR="00FE1805" w:rsidRPr="00C613C3" w:rsidRDefault="00FE1805" w:rsidP="00FE1805">
      <w:pPr>
        <w:jc w:val="both"/>
        <w:rPr>
          <w:rFonts w:asciiTheme="minorHAnsi" w:hAnsiTheme="minorHAnsi" w:cstheme="minorHAnsi"/>
          <w:sz w:val="32"/>
          <w:szCs w:val="32"/>
        </w:rPr>
      </w:pPr>
    </w:p>
    <w:p w14:paraId="0F360258"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noProof/>
          <w:sz w:val="32"/>
          <w:szCs w:val="32"/>
        </w:rPr>
        <w:drawing>
          <wp:inline distT="0" distB="0" distL="0" distR="0" wp14:anchorId="00D5307E" wp14:editId="0DB211C4">
            <wp:extent cx="4772025" cy="2857500"/>
            <wp:effectExtent l="0" t="0" r="9525" b="0"/>
            <wp:docPr id="3" name="Chart 3">
              <a:extLst xmlns:a="http://schemas.openxmlformats.org/drawingml/2006/main">
                <a:ext uri="{FF2B5EF4-FFF2-40B4-BE49-F238E27FC236}">
                  <a16:creationId xmlns:a16="http://schemas.microsoft.com/office/drawing/2014/main" id="{989A5EDA-474C-461E-8FD2-045FBFF523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604AC6F"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noProof/>
          <w:sz w:val="32"/>
          <w:szCs w:val="32"/>
        </w:rPr>
        <w:drawing>
          <wp:inline distT="0" distB="0" distL="0" distR="0" wp14:anchorId="03604454" wp14:editId="1F2A0B5E">
            <wp:extent cx="4572000" cy="2743200"/>
            <wp:effectExtent l="0" t="0" r="0" b="0"/>
            <wp:docPr id="1" name="Chart 1">
              <a:extLst xmlns:a="http://schemas.openxmlformats.org/drawingml/2006/main">
                <a:ext uri="{FF2B5EF4-FFF2-40B4-BE49-F238E27FC236}">
                  <a16:creationId xmlns:a16="http://schemas.microsoft.com/office/drawing/2014/main" id="{68C50B6E-7A64-4B2E-A660-B5C4F01321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C57D639" w14:textId="77777777" w:rsidR="00FE1805" w:rsidRPr="00C613C3" w:rsidRDefault="00FE1805" w:rsidP="00FE1805">
      <w:pPr>
        <w:jc w:val="both"/>
        <w:rPr>
          <w:rFonts w:asciiTheme="minorHAnsi" w:hAnsiTheme="minorHAnsi" w:cstheme="minorHAnsi"/>
          <w:sz w:val="32"/>
          <w:szCs w:val="32"/>
        </w:rPr>
      </w:pPr>
    </w:p>
    <w:p w14:paraId="70C20F83"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b/>
          <w:bCs/>
          <w:sz w:val="32"/>
          <w:szCs w:val="32"/>
        </w:rPr>
        <w:t>Goals and Visions</w:t>
      </w:r>
      <w:r w:rsidRPr="00C613C3">
        <w:rPr>
          <w:rFonts w:asciiTheme="minorHAnsi" w:hAnsiTheme="minorHAnsi" w:cstheme="minorHAnsi"/>
          <w:sz w:val="32"/>
          <w:szCs w:val="32"/>
        </w:rPr>
        <w:t xml:space="preserve"> –</w:t>
      </w:r>
    </w:p>
    <w:p w14:paraId="5FDA0761"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sz w:val="32"/>
          <w:szCs w:val="32"/>
        </w:rPr>
        <w:t xml:space="preserve">the Flower shop Crocus has as vision for the next decade is to be becoming unstable for the market leader. This would be gaining market share, which would ensure that oscillation would be the first choice for couples, partners and people in </w:t>
      </w:r>
      <w:r w:rsidRPr="00C613C3">
        <w:rPr>
          <w:rFonts w:asciiTheme="minorHAnsi" w:eastAsia="Times New Roman" w:hAnsiTheme="minorHAnsi" w:cstheme="minorHAnsi"/>
          <w:color w:val="222222"/>
          <w:sz w:val="32"/>
          <w:szCs w:val="32"/>
          <w:lang w:val="en" w:eastAsia="en-GB"/>
        </w:rPr>
        <w:t>engaged</w:t>
      </w:r>
      <w:r w:rsidRPr="00C613C3">
        <w:rPr>
          <w:rFonts w:asciiTheme="minorHAnsi" w:hAnsiTheme="minorHAnsi" w:cstheme="minorHAnsi"/>
          <w:sz w:val="32"/>
          <w:szCs w:val="32"/>
        </w:rPr>
        <w:t>,</w:t>
      </w:r>
    </w:p>
    <w:p w14:paraId="4A59F891"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sz w:val="32"/>
          <w:szCs w:val="32"/>
        </w:rPr>
        <w:t>Goals:</w:t>
      </w:r>
    </w:p>
    <w:p w14:paraId="78A1B4D4" w14:textId="77777777" w:rsidR="00FE1805" w:rsidRPr="00C613C3" w:rsidRDefault="00FE1805" w:rsidP="00FE1805">
      <w:pPr>
        <w:pStyle w:val="ListParagraph"/>
        <w:numPr>
          <w:ilvl w:val="0"/>
          <w:numId w:val="8"/>
        </w:numPr>
        <w:spacing w:after="160" w:line="259" w:lineRule="auto"/>
        <w:jc w:val="both"/>
        <w:rPr>
          <w:rFonts w:asciiTheme="minorHAnsi" w:hAnsiTheme="minorHAnsi" w:cstheme="minorHAnsi"/>
          <w:sz w:val="32"/>
          <w:szCs w:val="32"/>
        </w:rPr>
      </w:pPr>
      <w:r w:rsidRPr="00C613C3">
        <w:rPr>
          <w:rFonts w:asciiTheme="minorHAnsi" w:hAnsiTheme="minorHAnsi" w:cstheme="minorHAnsi"/>
          <w:sz w:val="32"/>
          <w:szCs w:val="32"/>
        </w:rPr>
        <w:t>After 1 year and 6 months, our revenue must exceed £ 2500.00</w:t>
      </w:r>
    </w:p>
    <w:p w14:paraId="6EA32744" w14:textId="77777777" w:rsidR="00FE1805" w:rsidRPr="00C613C3" w:rsidRDefault="00FE1805" w:rsidP="00FE1805">
      <w:pPr>
        <w:pStyle w:val="ListParagraph"/>
        <w:numPr>
          <w:ilvl w:val="0"/>
          <w:numId w:val="8"/>
        </w:numPr>
        <w:spacing w:after="160" w:line="259" w:lineRule="auto"/>
        <w:jc w:val="both"/>
        <w:rPr>
          <w:rFonts w:asciiTheme="minorHAnsi" w:hAnsiTheme="minorHAnsi" w:cstheme="minorHAnsi"/>
          <w:sz w:val="32"/>
          <w:szCs w:val="32"/>
        </w:rPr>
      </w:pPr>
      <w:r w:rsidRPr="00C613C3">
        <w:rPr>
          <w:rFonts w:asciiTheme="minorHAnsi" w:hAnsiTheme="minorHAnsi" w:cstheme="minorHAnsi"/>
          <w:sz w:val="32"/>
          <w:szCs w:val="32"/>
        </w:rPr>
        <w:t>After 3 years, we intend to control 0.7% of the flower shop market and the industry</w:t>
      </w:r>
    </w:p>
    <w:p w14:paraId="04265E75" w14:textId="77777777" w:rsidR="00FE1805" w:rsidRPr="00C613C3" w:rsidRDefault="00FE1805" w:rsidP="00FE1805">
      <w:pPr>
        <w:pStyle w:val="ListParagraph"/>
        <w:numPr>
          <w:ilvl w:val="0"/>
          <w:numId w:val="8"/>
        </w:numPr>
        <w:spacing w:after="160" w:line="259" w:lineRule="auto"/>
        <w:jc w:val="both"/>
        <w:rPr>
          <w:rFonts w:asciiTheme="minorHAnsi" w:hAnsiTheme="minorHAnsi" w:cstheme="minorHAnsi"/>
          <w:sz w:val="32"/>
          <w:szCs w:val="32"/>
        </w:rPr>
      </w:pPr>
      <w:r w:rsidRPr="00C613C3">
        <w:rPr>
          <w:rFonts w:asciiTheme="minorHAnsi" w:hAnsiTheme="minorHAnsi" w:cstheme="minorHAnsi"/>
          <w:sz w:val="32"/>
          <w:szCs w:val="32"/>
        </w:rPr>
        <w:t>After 5 years, we intend to triple the number of employees</w:t>
      </w:r>
    </w:p>
    <w:p w14:paraId="4F0260A1" w14:textId="77777777" w:rsidR="00FE1805" w:rsidRPr="00C613C3" w:rsidRDefault="00FE1805" w:rsidP="00FE1805">
      <w:pPr>
        <w:pStyle w:val="ListParagraph"/>
        <w:numPr>
          <w:ilvl w:val="0"/>
          <w:numId w:val="8"/>
        </w:numPr>
        <w:spacing w:after="160" w:line="259" w:lineRule="auto"/>
        <w:jc w:val="both"/>
        <w:rPr>
          <w:rFonts w:asciiTheme="minorHAnsi" w:hAnsiTheme="minorHAnsi" w:cstheme="minorHAnsi"/>
          <w:sz w:val="32"/>
          <w:szCs w:val="32"/>
        </w:rPr>
      </w:pPr>
      <w:r w:rsidRPr="00C613C3">
        <w:rPr>
          <w:rFonts w:asciiTheme="minorHAnsi" w:hAnsiTheme="minorHAnsi" w:cstheme="minorHAnsi"/>
          <w:sz w:val="32"/>
          <w:szCs w:val="32"/>
        </w:rPr>
        <w:t>After 8 years, we intend to control 2.9% of the flower industry</w:t>
      </w:r>
    </w:p>
    <w:p w14:paraId="2941EE2F" w14:textId="77777777" w:rsidR="00FE1805" w:rsidRPr="00C613C3" w:rsidRDefault="00FE1805" w:rsidP="00FE1805">
      <w:pPr>
        <w:jc w:val="both"/>
        <w:rPr>
          <w:rFonts w:asciiTheme="minorHAnsi" w:hAnsiTheme="minorHAnsi" w:cstheme="minorHAnsi"/>
          <w:sz w:val="32"/>
          <w:szCs w:val="32"/>
        </w:rPr>
      </w:pPr>
    </w:p>
    <w:p w14:paraId="615B57EA" w14:textId="77777777" w:rsidR="00FE1805" w:rsidRPr="00C613C3" w:rsidRDefault="00FE1805" w:rsidP="00FE1805">
      <w:pPr>
        <w:jc w:val="both"/>
        <w:rPr>
          <w:rFonts w:asciiTheme="minorHAnsi" w:hAnsiTheme="minorHAnsi" w:cstheme="minorHAnsi"/>
          <w:sz w:val="32"/>
          <w:szCs w:val="32"/>
        </w:rPr>
      </w:pPr>
    </w:p>
    <w:p w14:paraId="084899DB" w14:textId="215772A0"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sz w:val="32"/>
          <w:szCs w:val="32"/>
        </w:rPr>
        <w:t xml:space="preserve"> </w:t>
      </w:r>
      <w:r w:rsidR="004F3DA3">
        <w:rPr>
          <w:rFonts w:asciiTheme="minorHAnsi" w:hAnsiTheme="minorHAnsi" w:cstheme="minorHAnsi"/>
          <w:b/>
          <w:bCs/>
          <w:sz w:val="32"/>
          <w:szCs w:val="32"/>
        </w:rPr>
        <w:t>S</w:t>
      </w:r>
      <w:r w:rsidRPr="00C613C3">
        <w:rPr>
          <w:rFonts w:asciiTheme="minorHAnsi" w:hAnsiTheme="minorHAnsi" w:cstheme="minorHAnsi"/>
          <w:b/>
          <w:bCs/>
          <w:sz w:val="32"/>
          <w:szCs w:val="32"/>
        </w:rPr>
        <w:t>trategies</w:t>
      </w:r>
    </w:p>
    <w:p w14:paraId="644324F9"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sz w:val="32"/>
          <w:szCs w:val="32"/>
        </w:rPr>
        <w:t>the flower shop Crocus main strategy is to expand our company and our goal is to constantly add and innovate Floriculture so that the customer is sure and confident that there will be no losses. develop existing products, including some of our initial ideas. the action plan that specifies and collaborates with employees must ensure that the necessary resources are in place to put all the planned actions into practice. the systematic services that crocus floriculture will use:</w:t>
      </w:r>
    </w:p>
    <w:p w14:paraId="7EEE4A0E" w14:textId="77777777" w:rsidR="00FE1805" w:rsidRPr="00C613C3" w:rsidRDefault="00FE1805" w:rsidP="00FE1805">
      <w:pPr>
        <w:numPr>
          <w:ilvl w:val="0"/>
          <w:numId w:val="10"/>
        </w:numPr>
        <w:spacing w:after="160" w:line="259" w:lineRule="auto"/>
        <w:contextualSpacing/>
        <w:jc w:val="both"/>
        <w:rPr>
          <w:rFonts w:asciiTheme="minorHAnsi" w:hAnsiTheme="minorHAnsi" w:cstheme="minorHAnsi"/>
          <w:sz w:val="32"/>
          <w:szCs w:val="32"/>
        </w:rPr>
      </w:pPr>
      <w:r w:rsidRPr="00C613C3">
        <w:rPr>
          <w:rFonts w:asciiTheme="minorHAnsi" w:hAnsiTheme="minorHAnsi" w:cstheme="minorHAnsi"/>
          <w:sz w:val="32"/>
          <w:szCs w:val="32"/>
        </w:rPr>
        <w:t>SE O. SEO is the process of improving our floral site to ensure that it drives as much traffic as possible.</w:t>
      </w:r>
    </w:p>
    <w:p w14:paraId="169C06FB" w14:textId="77777777" w:rsidR="00FE1805" w:rsidRPr="00C613C3" w:rsidRDefault="00FE1805" w:rsidP="00FE1805">
      <w:pPr>
        <w:numPr>
          <w:ilvl w:val="0"/>
          <w:numId w:val="10"/>
        </w:numPr>
        <w:spacing w:after="160" w:line="259" w:lineRule="auto"/>
        <w:contextualSpacing/>
        <w:jc w:val="both"/>
        <w:rPr>
          <w:rFonts w:asciiTheme="minorHAnsi" w:hAnsiTheme="minorHAnsi" w:cstheme="minorHAnsi"/>
          <w:sz w:val="32"/>
          <w:szCs w:val="32"/>
        </w:rPr>
      </w:pPr>
      <w:r w:rsidRPr="00C613C3">
        <w:rPr>
          <w:rFonts w:asciiTheme="minorHAnsi" w:hAnsiTheme="minorHAnsi" w:cstheme="minorHAnsi"/>
          <w:sz w:val="32"/>
          <w:szCs w:val="32"/>
        </w:rPr>
        <w:t>PPC. PPC is another of the most beneficial digital marketing techniques for florists.</w:t>
      </w:r>
    </w:p>
    <w:p w14:paraId="7AC48374" w14:textId="77777777" w:rsidR="00FE1805" w:rsidRPr="00C613C3" w:rsidRDefault="00FE1805" w:rsidP="00FE1805">
      <w:pPr>
        <w:numPr>
          <w:ilvl w:val="0"/>
          <w:numId w:val="10"/>
        </w:numPr>
        <w:spacing w:after="160" w:line="259" w:lineRule="auto"/>
        <w:contextualSpacing/>
        <w:jc w:val="both"/>
        <w:rPr>
          <w:rFonts w:asciiTheme="minorHAnsi" w:hAnsiTheme="minorHAnsi" w:cstheme="minorHAnsi"/>
          <w:sz w:val="32"/>
          <w:szCs w:val="32"/>
        </w:rPr>
      </w:pPr>
      <w:r w:rsidRPr="00C613C3">
        <w:rPr>
          <w:rFonts w:asciiTheme="minorHAnsi" w:hAnsiTheme="minorHAnsi" w:cstheme="minorHAnsi"/>
          <w:sz w:val="32"/>
          <w:szCs w:val="32"/>
        </w:rPr>
        <w:t>Social media.</w:t>
      </w:r>
    </w:p>
    <w:p w14:paraId="5FF3E2CA" w14:textId="77777777" w:rsidR="00FE1805" w:rsidRPr="00C613C3" w:rsidRDefault="00FE1805" w:rsidP="00FE1805">
      <w:pPr>
        <w:numPr>
          <w:ilvl w:val="0"/>
          <w:numId w:val="10"/>
        </w:numPr>
        <w:spacing w:after="160" w:line="259" w:lineRule="auto"/>
        <w:contextualSpacing/>
        <w:jc w:val="both"/>
        <w:rPr>
          <w:rFonts w:asciiTheme="minorHAnsi" w:hAnsiTheme="minorHAnsi" w:cstheme="minorHAnsi"/>
          <w:sz w:val="32"/>
          <w:szCs w:val="32"/>
        </w:rPr>
      </w:pPr>
      <w:r w:rsidRPr="00C613C3">
        <w:rPr>
          <w:rFonts w:asciiTheme="minorHAnsi" w:hAnsiTheme="minorHAnsi" w:cstheme="minorHAnsi"/>
          <w:sz w:val="32"/>
          <w:szCs w:val="32"/>
        </w:rPr>
        <w:lastRenderedPageBreak/>
        <w:t>social networking application</w:t>
      </w:r>
    </w:p>
    <w:p w14:paraId="2A503DB8" w14:textId="77777777" w:rsidR="00FE1805" w:rsidRPr="00C613C3" w:rsidRDefault="00FE1805" w:rsidP="00FE1805">
      <w:pPr>
        <w:numPr>
          <w:ilvl w:val="0"/>
          <w:numId w:val="10"/>
        </w:numPr>
        <w:spacing w:after="160" w:line="259" w:lineRule="auto"/>
        <w:contextualSpacing/>
        <w:jc w:val="both"/>
        <w:rPr>
          <w:rFonts w:asciiTheme="minorHAnsi" w:hAnsiTheme="minorHAnsi" w:cstheme="minorHAnsi"/>
          <w:sz w:val="32"/>
          <w:szCs w:val="32"/>
        </w:rPr>
      </w:pPr>
      <w:r w:rsidRPr="00C613C3">
        <w:rPr>
          <w:rFonts w:asciiTheme="minorHAnsi" w:hAnsiTheme="minorHAnsi" w:cstheme="minorHAnsi"/>
          <w:sz w:val="32"/>
          <w:szCs w:val="32"/>
        </w:rPr>
        <w:t>Email marketing.</w:t>
      </w:r>
    </w:p>
    <w:p w14:paraId="635C899E" w14:textId="77777777" w:rsidR="00FE1805" w:rsidRPr="00C613C3" w:rsidRDefault="00FE1805" w:rsidP="00FE1805">
      <w:pPr>
        <w:numPr>
          <w:ilvl w:val="0"/>
          <w:numId w:val="10"/>
        </w:numPr>
        <w:spacing w:after="160" w:line="259" w:lineRule="auto"/>
        <w:contextualSpacing/>
        <w:jc w:val="both"/>
        <w:rPr>
          <w:rFonts w:asciiTheme="minorHAnsi" w:hAnsiTheme="minorHAnsi" w:cstheme="minorHAnsi"/>
          <w:sz w:val="32"/>
          <w:szCs w:val="32"/>
        </w:rPr>
      </w:pPr>
      <w:r w:rsidRPr="00C613C3">
        <w:rPr>
          <w:rFonts w:asciiTheme="minorHAnsi" w:hAnsiTheme="minorHAnsi" w:cstheme="minorHAnsi"/>
          <w:sz w:val="32"/>
          <w:szCs w:val="32"/>
        </w:rPr>
        <w:t>Content marketing.</w:t>
      </w:r>
    </w:p>
    <w:p w14:paraId="70186111" w14:textId="77777777" w:rsidR="00FE1805" w:rsidRPr="00C613C3" w:rsidRDefault="00FE1805" w:rsidP="00FE1805">
      <w:pPr>
        <w:numPr>
          <w:ilvl w:val="0"/>
          <w:numId w:val="10"/>
        </w:numPr>
        <w:spacing w:after="160" w:line="259" w:lineRule="auto"/>
        <w:contextualSpacing/>
        <w:jc w:val="both"/>
        <w:rPr>
          <w:rFonts w:asciiTheme="minorHAnsi" w:hAnsiTheme="minorHAnsi" w:cstheme="minorHAnsi"/>
          <w:sz w:val="32"/>
          <w:szCs w:val="32"/>
        </w:rPr>
      </w:pPr>
      <w:r w:rsidRPr="00C613C3">
        <w:rPr>
          <w:rFonts w:asciiTheme="minorHAnsi" w:hAnsiTheme="minorHAnsi" w:cstheme="minorHAnsi"/>
          <w:sz w:val="32"/>
          <w:szCs w:val="32"/>
        </w:rPr>
        <w:t>Web design.</w:t>
      </w:r>
    </w:p>
    <w:p w14:paraId="7250ADE0" w14:textId="77777777" w:rsidR="00FE1805" w:rsidRPr="00C613C3" w:rsidRDefault="00FE1805" w:rsidP="00FE1805">
      <w:pPr>
        <w:ind w:left="720"/>
        <w:contextualSpacing/>
        <w:jc w:val="both"/>
        <w:rPr>
          <w:rFonts w:asciiTheme="minorHAnsi" w:hAnsiTheme="minorHAnsi" w:cstheme="minorHAnsi"/>
          <w:sz w:val="32"/>
          <w:szCs w:val="32"/>
        </w:rPr>
      </w:pPr>
    </w:p>
    <w:p w14:paraId="1C2B6F60" w14:textId="77777777" w:rsidR="00FE1805" w:rsidRPr="00C613C3" w:rsidRDefault="00FE1805" w:rsidP="00FE1805">
      <w:pPr>
        <w:ind w:left="720"/>
        <w:contextualSpacing/>
        <w:jc w:val="both"/>
        <w:rPr>
          <w:rFonts w:asciiTheme="minorHAnsi" w:hAnsiTheme="minorHAnsi" w:cstheme="minorHAnsi"/>
          <w:sz w:val="32"/>
          <w:szCs w:val="32"/>
        </w:rPr>
      </w:pPr>
    </w:p>
    <w:p w14:paraId="495C793C"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sz w:val="32"/>
          <w:szCs w:val="32"/>
        </w:rPr>
        <w:t>Another method of expansion would be to increase our target market with unstable sales abroad. It would also mean that the world of our production capacity needs to increase, that would mean investing more money in larger scale. Although it can cost a lot of money. The potential revenue and profits from this change will be economically worth the cost in the long run.</w:t>
      </w:r>
    </w:p>
    <w:p w14:paraId="7BA3D7F2" w14:textId="77777777" w:rsidR="00FE1805" w:rsidRPr="00C613C3" w:rsidRDefault="00FE1805" w:rsidP="00FE1805">
      <w:pPr>
        <w:jc w:val="both"/>
        <w:rPr>
          <w:rFonts w:asciiTheme="minorHAnsi" w:hAnsiTheme="minorHAnsi" w:cstheme="minorHAnsi"/>
          <w:sz w:val="32"/>
          <w:szCs w:val="32"/>
        </w:rPr>
      </w:pPr>
      <w:r w:rsidRPr="00C613C3">
        <w:rPr>
          <w:rFonts w:asciiTheme="minorHAnsi" w:hAnsiTheme="minorHAnsi" w:cstheme="minorHAnsi"/>
          <w:sz w:val="32"/>
          <w:szCs w:val="32"/>
        </w:rPr>
        <w:t>In support of the main strategy, we will employ a promotion and support strategy with the hope of increasing our sales. Our ideas for this strategy include:</w:t>
      </w:r>
    </w:p>
    <w:p w14:paraId="57A0675B" w14:textId="77777777" w:rsidR="00FE1805" w:rsidRPr="00C613C3" w:rsidRDefault="00FE1805" w:rsidP="00FE1805">
      <w:pPr>
        <w:numPr>
          <w:ilvl w:val="0"/>
          <w:numId w:val="9"/>
        </w:numPr>
        <w:spacing w:after="160" w:line="259" w:lineRule="auto"/>
        <w:contextualSpacing/>
        <w:jc w:val="both"/>
        <w:rPr>
          <w:rFonts w:asciiTheme="minorHAnsi" w:hAnsiTheme="minorHAnsi" w:cstheme="minorHAnsi"/>
          <w:sz w:val="32"/>
          <w:szCs w:val="32"/>
        </w:rPr>
      </w:pPr>
      <w:r w:rsidRPr="00C613C3">
        <w:rPr>
          <w:rFonts w:asciiTheme="minorHAnsi" w:hAnsiTheme="minorHAnsi" w:cstheme="minorHAnsi"/>
          <w:sz w:val="32"/>
          <w:szCs w:val="32"/>
        </w:rPr>
        <w:t>Update TV ad (flashy video ads)</w:t>
      </w:r>
    </w:p>
    <w:p w14:paraId="3FAA056B" w14:textId="77777777" w:rsidR="00FE1805" w:rsidRPr="00C613C3" w:rsidRDefault="00FE1805" w:rsidP="00FE1805">
      <w:pPr>
        <w:numPr>
          <w:ilvl w:val="0"/>
          <w:numId w:val="9"/>
        </w:numPr>
        <w:spacing w:after="160" w:line="259" w:lineRule="auto"/>
        <w:contextualSpacing/>
        <w:jc w:val="both"/>
        <w:rPr>
          <w:rFonts w:asciiTheme="minorHAnsi" w:hAnsiTheme="minorHAnsi" w:cstheme="minorHAnsi"/>
          <w:sz w:val="32"/>
          <w:szCs w:val="32"/>
        </w:rPr>
      </w:pPr>
      <w:r w:rsidRPr="00C613C3">
        <w:rPr>
          <w:rFonts w:asciiTheme="minorHAnsi" w:hAnsiTheme="minorHAnsi" w:cstheme="minorHAnsi"/>
          <w:sz w:val="32"/>
          <w:szCs w:val="32"/>
        </w:rPr>
        <w:t>advertise on Google (Use expressions of engagement)</w:t>
      </w:r>
    </w:p>
    <w:p w14:paraId="789EC145" w14:textId="77777777" w:rsidR="00FE1805" w:rsidRPr="00C613C3" w:rsidRDefault="00FE1805" w:rsidP="00FE1805">
      <w:pPr>
        <w:numPr>
          <w:ilvl w:val="0"/>
          <w:numId w:val="9"/>
        </w:numPr>
        <w:spacing w:after="160" w:line="259" w:lineRule="auto"/>
        <w:contextualSpacing/>
        <w:jc w:val="both"/>
        <w:rPr>
          <w:rFonts w:asciiTheme="minorHAnsi" w:hAnsiTheme="minorHAnsi" w:cstheme="minorHAnsi"/>
          <w:sz w:val="32"/>
          <w:szCs w:val="32"/>
        </w:rPr>
      </w:pPr>
      <w:r w:rsidRPr="00C613C3">
        <w:rPr>
          <w:rFonts w:asciiTheme="minorHAnsi" w:hAnsiTheme="minorHAnsi" w:cstheme="minorHAnsi"/>
          <w:sz w:val="32"/>
          <w:szCs w:val="32"/>
        </w:rPr>
        <w:t>advertise on WhatsApp (making a flashy title,)</w:t>
      </w:r>
    </w:p>
    <w:p w14:paraId="7D696761" w14:textId="77777777" w:rsidR="00FE1805" w:rsidRPr="00C613C3" w:rsidRDefault="00FE1805" w:rsidP="00FE1805">
      <w:pPr>
        <w:numPr>
          <w:ilvl w:val="0"/>
          <w:numId w:val="9"/>
        </w:numPr>
        <w:spacing w:after="160" w:line="259" w:lineRule="auto"/>
        <w:contextualSpacing/>
        <w:jc w:val="both"/>
        <w:rPr>
          <w:rFonts w:asciiTheme="minorHAnsi" w:hAnsiTheme="minorHAnsi" w:cstheme="minorHAnsi"/>
          <w:sz w:val="32"/>
          <w:szCs w:val="32"/>
        </w:rPr>
      </w:pPr>
      <w:r w:rsidRPr="00C613C3">
        <w:rPr>
          <w:rFonts w:asciiTheme="minorHAnsi" w:hAnsiTheme="minorHAnsi" w:cstheme="minorHAnsi"/>
          <w:sz w:val="32"/>
          <w:szCs w:val="32"/>
        </w:rPr>
        <w:t>Facebook advertising (video ads)</w:t>
      </w:r>
    </w:p>
    <w:p w14:paraId="4FAFE30E" w14:textId="77777777" w:rsidR="00FE1805" w:rsidRPr="00C613C3" w:rsidRDefault="00FE1805" w:rsidP="00FE1805">
      <w:pPr>
        <w:numPr>
          <w:ilvl w:val="0"/>
          <w:numId w:val="9"/>
        </w:numPr>
        <w:spacing w:after="160" w:line="259" w:lineRule="auto"/>
        <w:contextualSpacing/>
        <w:jc w:val="both"/>
        <w:rPr>
          <w:rFonts w:asciiTheme="minorHAnsi" w:hAnsiTheme="minorHAnsi" w:cstheme="minorHAnsi"/>
          <w:sz w:val="32"/>
          <w:szCs w:val="32"/>
        </w:rPr>
      </w:pPr>
      <w:r w:rsidRPr="00C613C3">
        <w:rPr>
          <w:rFonts w:asciiTheme="minorHAnsi" w:hAnsiTheme="minorHAnsi" w:cstheme="minorHAnsi"/>
          <w:sz w:val="32"/>
          <w:szCs w:val="32"/>
        </w:rPr>
        <w:t>advertisements at bus stops. newspapers, magazines</w:t>
      </w:r>
    </w:p>
    <w:p w14:paraId="69BC1AAF" w14:textId="7DE69F87" w:rsidR="00FE1805" w:rsidRPr="00C613C3" w:rsidRDefault="00FE1805" w:rsidP="00FE1805">
      <w:pPr>
        <w:numPr>
          <w:ilvl w:val="0"/>
          <w:numId w:val="9"/>
        </w:numPr>
        <w:spacing w:after="160" w:line="259" w:lineRule="auto"/>
        <w:contextualSpacing/>
        <w:jc w:val="both"/>
        <w:rPr>
          <w:rFonts w:asciiTheme="minorHAnsi" w:hAnsiTheme="minorHAnsi" w:cstheme="minorHAnsi"/>
          <w:sz w:val="32"/>
          <w:szCs w:val="32"/>
        </w:rPr>
      </w:pPr>
      <w:r w:rsidRPr="00C613C3">
        <w:rPr>
          <w:rFonts w:asciiTheme="minorHAnsi" w:hAnsiTheme="minorHAnsi" w:cstheme="minorHAnsi"/>
          <w:sz w:val="32"/>
          <w:szCs w:val="32"/>
        </w:rPr>
        <w:t>advertisement on social network and application like iPhone and android</w:t>
      </w:r>
    </w:p>
    <w:p w14:paraId="7058A255" w14:textId="77777777" w:rsidR="00FE1805" w:rsidRPr="00C613C3" w:rsidRDefault="00FE1805" w:rsidP="00FE1805">
      <w:pPr>
        <w:jc w:val="both"/>
        <w:rPr>
          <w:rFonts w:asciiTheme="minorHAnsi" w:hAnsiTheme="minorHAnsi" w:cstheme="minorHAnsi"/>
          <w:sz w:val="32"/>
          <w:szCs w:val="32"/>
        </w:rPr>
      </w:pPr>
    </w:p>
    <w:p w14:paraId="13589343" w14:textId="77777777" w:rsidR="00FE1805" w:rsidRPr="00C613C3" w:rsidRDefault="00FE1805" w:rsidP="00FE1805">
      <w:pPr>
        <w:jc w:val="both"/>
        <w:rPr>
          <w:rFonts w:asciiTheme="minorHAnsi" w:hAnsiTheme="minorHAnsi" w:cstheme="minorHAnsi"/>
          <w:sz w:val="32"/>
          <w:szCs w:val="32"/>
        </w:rPr>
      </w:pPr>
    </w:p>
    <w:p w14:paraId="481638E5" w14:textId="77777777" w:rsidR="00FE1805" w:rsidRPr="00C613C3" w:rsidRDefault="00FE1805" w:rsidP="00FE1805">
      <w:pPr>
        <w:jc w:val="both"/>
        <w:rPr>
          <w:rFonts w:asciiTheme="minorHAnsi" w:hAnsiTheme="minorHAnsi" w:cstheme="minorHAnsi"/>
          <w:b/>
          <w:bCs/>
          <w:sz w:val="32"/>
          <w:szCs w:val="32"/>
        </w:rPr>
      </w:pPr>
      <w:r w:rsidRPr="00C613C3">
        <w:rPr>
          <w:rFonts w:asciiTheme="minorHAnsi" w:hAnsiTheme="minorHAnsi" w:cstheme="minorHAnsi"/>
          <w:b/>
          <w:bCs/>
          <w:sz w:val="32"/>
          <w:szCs w:val="32"/>
        </w:rPr>
        <w:t>Financial Data</w:t>
      </w:r>
    </w:p>
    <w:p w14:paraId="179194F1"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flower shop Crocus would like to show you the following systematic and financial functions, so we prepared the following financial statements according to the planning for the projected period of three years.</w:t>
      </w:r>
    </w:p>
    <w:p w14:paraId="470B9CAB"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lastRenderedPageBreak/>
        <w:t>preparing in amounts and monetary values ​​in the plan, detailing revenues, costs, expenses, investments, profitability, income statement, balance sheet, cash flow statement. Besides, a Balance Analysis, a sensitivity analysis and a proportion analysis are included in the Financial Plan.</w:t>
      </w:r>
    </w:p>
    <w:p w14:paraId="23863207"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This budget will describe all the financial resources and investments that will be needed to carry out the actions and proposals in the operational plan. helping to understand the business logic and direct the function of each area involved.</w:t>
      </w:r>
    </w:p>
    <w:p w14:paraId="6E39EB37"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this process and an excellent instrument for planning and controlling financial results to measure the financial performance of Crocus floriculture.</w:t>
      </w:r>
    </w:p>
    <w:p w14:paraId="3F01916B"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the Crocus florist will need 300,000£ to start the business and the five (5) of as owners, we will invest £ 30,000 each, it will be £ 150,000 total. And while the rest of the money £ 150,000 will be loaned by the UK national bank. The pay-out of 150,000 pounds. an amount of 8,333.34 per year will be deposited annually. And a monthly will be total 694.44 per month.</w:t>
      </w:r>
    </w:p>
    <w:p w14:paraId="3A349A33"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Cash flow remains positive over the projected three-year period. Due to the projected cash surplus, the financial statements show the total reimbursement of external financing at the end of the year of operation. As a result, the company will now have long-term debt appearing in the balance.</w:t>
      </w:r>
    </w:p>
    <w:p w14:paraId="0F0C78B0"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Projections show that the company will have a net profit of £ 35,000 at the end of the first year of operation. The earnings projections for the second year are £ 93,000 and the earnings projections for the third year will be £ 125.</w:t>
      </w:r>
    </w:p>
    <w:p w14:paraId="6C7EA976"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Income statements</w:t>
      </w:r>
    </w:p>
    <w:tbl>
      <w:tblPr>
        <w:tblStyle w:val="TableGrid"/>
        <w:tblW w:w="0" w:type="auto"/>
        <w:tblLook w:val="04A0" w:firstRow="1" w:lastRow="0" w:firstColumn="1" w:lastColumn="0" w:noHBand="0" w:noVBand="1"/>
      </w:tblPr>
      <w:tblGrid>
        <w:gridCol w:w="2611"/>
      </w:tblGrid>
      <w:tr w:rsidR="00FE1805" w:rsidRPr="00C613C3" w14:paraId="4CC5A3F1" w14:textId="77777777" w:rsidTr="005D0DFF">
        <w:trPr>
          <w:trHeight w:val="256"/>
        </w:trPr>
        <w:tc>
          <w:tcPr>
            <w:tcW w:w="2611" w:type="dxa"/>
          </w:tcPr>
          <w:p w14:paraId="5238168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lastRenderedPageBreak/>
              <w:t>Balance Sheets</w:t>
            </w:r>
          </w:p>
        </w:tc>
      </w:tr>
      <w:tr w:rsidR="00FE1805" w:rsidRPr="00C613C3" w14:paraId="10A006A5" w14:textId="77777777" w:rsidTr="005D0DFF">
        <w:trPr>
          <w:trHeight w:val="256"/>
        </w:trPr>
        <w:tc>
          <w:tcPr>
            <w:tcW w:w="2611" w:type="dxa"/>
          </w:tcPr>
          <w:p w14:paraId="552F3F6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Cash flow statements</w:t>
            </w:r>
          </w:p>
        </w:tc>
      </w:tr>
      <w:tr w:rsidR="00FE1805" w:rsidRPr="00C613C3" w14:paraId="356E6195" w14:textId="77777777" w:rsidTr="005D0DFF">
        <w:trPr>
          <w:trHeight w:val="256"/>
        </w:trPr>
        <w:tc>
          <w:tcPr>
            <w:tcW w:w="2611" w:type="dxa"/>
          </w:tcPr>
          <w:p w14:paraId="662BB29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Breakeven point analysis</w:t>
            </w:r>
          </w:p>
        </w:tc>
      </w:tr>
      <w:tr w:rsidR="00FE1805" w:rsidRPr="00C613C3" w14:paraId="7EC0AB57" w14:textId="77777777" w:rsidTr="005D0DFF">
        <w:trPr>
          <w:trHeight w:val="256"/>
        </w:trPr>
        <w:tc>
          <w:tcPr>
            <w:tcW w:w="2611" w:type="dxa"/>
          </w:tcPr>
          <w:p w14:paraId="66A2631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Sensitive analysis</w:t>
            </w:r>
          </w:p>
        </w:tc>
      </w:tr>
      <w:tr w:rsidR="00FE1805" w:rsidRPr="00C613C3" w14:paraId="2B062D28" w14:textId="77777777" w:rsidTr="005D0DFF">
        <w:trPr>
          <w:trHeight w:val="240"/>
        </w:trPr>
        <w:tc>
          <w:tcPr>
            <w:tcW w:w="2611" w:type="dxa"/>
          </w:tcPr>
          <w:p w14:paraId="407A331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Reason Analysis</w:t>
            </w:r>
          </w:p>
        </w:tc>
      </w:tr>
    </w:tbl>
    <w:p w14:paraId="26FF156D" w14:textId="77777777" w:rsidR="00FE1805" w:rsidRPr="00C613C3" w:rsidRDefault="00FE1805" w:rsidP="00FE1805">
      <w:pPr>
        <w:rPr>
          <w:rFonts w:asciiTheme="minorHAnsi" w:hAnsiTheme="minorHAnsi" w:cstheme="minorHAnsi"/>
          <w:sz w:val="32"/>
          <w:szCs w:val="32"/>
        </w:rPr>
      </w:pPr>
    </w:p>
    <w:p w14:paraId="22E5AB6D" w14:textId="77777777" w:rsidR="00FE1805" w:rsidRPr="00C613C3" w:rsidRDefault="00FE1805" w:rsidP="00FE1805">
      <w:pPr>
        <w:rPr>
          <w:rFonts w:asciiTheme="minorHAnsi" w:hAnsiTheme="minorHAnsi" w:cstheme="minorHAnsi"/>
          <w:sz w:val="32"/>
          <w:szCs w:val="32"/>
        </w:rPr>
      </w:pPr>
    </w:p>
    <w:p w14:paraId="5FEE2A3F" w14:textId="77777777" w:rsidR="00FE1805" w:rsidRPr="00C613C3" w:rsidRDefault="00FE1805" w:rsidP="00FE1805">
      <w:pPr>
        <w:rPr>
          <w:rFonts w:asciiTheme="minorHAnsi" w:hAnsiTheme="minorHAnsi" w:cstheme="minorHAnsi"/>
          <w:sz w:val="32"/>
          <w:szCs w:val="32"/>
        </w:rPr>
      </w:pPr>
    </w:p>
    <w:p w14:paraId="4ED78ED3" w14:textId="77777777" w:rsidR="00FE1805" w:rsidRPr="00C613C3" w:rsidRDefault="00FE1805" w:rsidP="00FE1805">
      <w:pPr>
        <w:rPr>
          <w:rFonts w:asciiTheme="minorHAnsi" w:hAnsiTheme="minorHAnsi" w:cstheme="minorHAnsi"/>
          <w:sz w:val="32"/>
          <w:szCs w:val="32"/>
        </w:rPr>
      </w:pPr>
    </w:p>
    <w:p w14:paraId="3E8F099F" w14:textId="77777777" w:rsidR="00FE1805" w:rsidRPr="00C613C3" w:rsidRDefault="00FE1805" w:rsidP="00FE1805">
      <w:pPr>
        <w:rPr>
          <w:rFonts w:asciiTheme="minorHAnsi" w:hAnsiTheme="minorHAnsi" w:cstheme="minorHAnsi"/>
          <w:sz w:val="32"/>
          <w:szCs w:val="32"/>
        </w:rPr>
      </w:pPr>
    </w:p>
    <w:p w14:paraId="1070F1DB" w14:textId="77777777" w:rsidR="00FE1805" w:rsidRPr="00C613C3" w:rsidRDefault="00FE1805" w:rsidP="00FE1805">
      <w:pPr>
        <w:rPr>
          <w:rFonts w:asciiTheme="minorHAnsi" w:hAnsiTheme="minorHAnsi" w:cstheme="minorHAnsi"/>
          <w:sz w:val="32"/>
          <w:szCs w:val="32"/>
        </w:rPr>
      </w:pPr>
    </w:p>
    <w:p w14:paraId="57FB10E9" w14:textId="77777777" w:rsidR="00FE1805" w:rsidRPr="00C613C3" w:rsidRDefault="00FE1805" w:rsidP="00FE1805">
      <w:pPr>
        <w:rPr>
          <w:rFonts w:asciiTheme="minorHAnsi" w:hAnsiTheme="minorHAnsi" w:cstheme="minorHAnsi"/>
          <w:sz w:val="32"/>
          <w:szCs w:val="32"/>
        </w:rPr>
      </w:pPr>
    </w:p>
    <w:p w14:paraId="55C496E1" w14:textId="77777777" w:rsidR="00FE1805" w:rsidRPr="00C613C3" w:rsidRDefault="00FE1805" w:rsidP="00FE1805">
      <w:pPr>
        <w:rPr>
          <w:rFonts w:asciiTheme="minorHAnsi" w:hAnsiTheme="minorHAnsi" w:cstheme="minorHAnsi"/>
          <w:sz w:val="32"/>
          <w:szCs w:val="32"/>
        </w:rPr>
      </w:pPr>
    </w:p>
    <w:p w14:paraId="71DD2694" w14:textId="77777777" w:rsidR="00FE1805" w:rsidRPr="00C613C3" w:rsidRDefault="00FE1805" w:rsidP="00FE1805">
      <w:pPr>
        <w:rPr>
          <w:rFonts w:asciiTheme="minorHAnsi" w:hAnsiTheme="minorHAnsi" w:cstheme="minorHAnsi"/>
          <w:sz w:val="32"/>
          <w:szCs w:val="32"/>
        </w:rPr>
      </w:pPr>
    </w:p>
    <w:p w14:paraId="4C1DEABC" w14:textId="77777777" w:rsidR="00FE1805" w:rsidRPr="00C613C3" w:rsidRDefault="00FE1805" w:rsidP="00FE1805">
      <w:pPr>
        <w:rPr>
          <w:rFonts w:asciiTheme="minorHAnsi" w:hAnsiTheme="minorHAnsi" w:cstheme="minorHAnsi"/>
          <w:sz w:val="32"/>
          <w:szCs w:val="32"/>
        </w:rPr>
      </w:pPr>
    </w:p>
    <w:p w14:paraId="32C30896" w14:textId="77777777" w:rsidR="00FE1805" w:rsidRPr="00C613C3" w:rsidRDefault="00FE1805" w:rsidP="00FE1805">
      <w:pPr>
        <w:rPr>
          <w:rFonts w:asciiTheme="minorHAnsi" w:hAnsiTheme="minorHAnsi" w:cstheme="minorHAnsi"/>
          <w:sz w:val="32"/>
          <w:szCs w:val="32"/>
        </w:rPr>
      </w:pPr>
    </w:p>
    <w:p w14:paraId="7F2D379B" w14:textId="77777777" w:rsidR="00FE1805" w:rsidRPr="00C613C3" w:rsidRDefault="00FE1805" w:rsidP="00FE1805">
      <w:pPr>
        <w:rPr>
          <w:rFonts w:asciiTheme="minorHAnsi" w:hAnsiTheme="minorHAnsi" w:cstheme="minorHAnsi"/>
          <w:sz w:val="32"/>
          <w:szCs w:val="32"/>
        </w:rPr>
      </w:pPr>
    </w:p>
    <w:p w14:paraId="04BB42B4" w14:textId="77777777" w:rsidR="00FE1805" w:rsidRPr="00C613C3" w:rsidRDefault="00FE1805" w:rsidP="00FE1805">
      <w:pPr>
        <w:rPr>
          <w:rFonts w:asciiTheme="minorHAnsi" w:hAnsiTheme="minorHAnsi" w:cstheme="minorHAnsi"/>
          <w:sz w:val="32"/>
          <w:szCs w:val="32"/>
        </w:rPr>
      </w:pPr>
    </w:p>
    <w:p w14:paraId="1EFA9D94" w14:textId="77777777" w:rsidR="00FE1805" w:rsidRPr="00C613C3" w:rsidRDefault="00FE1805" w:rsidP="00FE1805">
      <w:pPr>
        <w:rPr>
          <w:rFonts w:asciiTheme="minorHAnsi" w:hAnsiTheme="minorHAnsi" w:cstheme="minorHAnsi"/>
          <w:b/>
          <w:bCs/>
          <w:sz w:val="32"/>
          <w:szCs w:val="32"/>
        </w:rPr>
      </w:pPr>
      <w:r w:rsidRPr="00C613C3">
        <w:rPr>
          <w:rFonts w:asciiTheme="minorHAnsi" w:hAnsiTheme="minorHAnsi" w:cstheme="minorHAnsi"/>
          <w:b/>
          <w:bCs/>
          <w:sz w:val="32"/>
          <w:szCs w:val="32"/>
        </w:rPr>
        <w:t>Income statement forecast</w:t>
      </w:r>
    </w:p>
    <w:p w14:paraId="0F7BF45C"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lastRenderedPageBreak/>
        <w:t>flower shop Crocus forecast of an Income Statement is a financial tool that demonstrates results and a fundamental part of the company, sometimes called the profit and loss forecast, used to determine whether the company has made a profit or loss within a given period. This chart is intended to target a large part of the balance sheet and cash flow statements. so, our results show the company's financial performance during an accounting period. The accounting period can be any length, but it is usually a month or a year.</w:t>
      </w:r>
    </w:p>
    <w:p w14:paraId="215A2CBD" w14:textId="77777777" w:rsidR="00FE1805" w:rsidRPr="00C613C3" w:rsidRDefault="00FE1805" w:rsidP="00FE1805">
      <w:pPr>
        <w:rPr>
          <w:rFonts w:asciiTheme="minorHAnsi" w:hAnsiTheme="minorHAnsi" w:cstheme="minorHAnsi"/>
          <w:sz w:val="32"/>
          <w:szCs w:val="32"/>
        </w:rPr>
      </w:pPr>
    </w:p>
    <w:tbl>
      <w:tblPr>
        <w:tblStyle w:val="TableGrid"/>
        <w:tblW w:w="0" w:type="auto"/>
        <w:tblLook w:val="04A0" w:firstRow="1" w:lastRow="0" w:firstColumn="1" w:lastColumn="0" w:noHBand="0" w:noVBand="1"/>
      </w:tblPr>
      <w:tblGrid>
        <w:gridCol w:w="2254"/>
        <w:gridCol w:w="2252"/>
        <w:gridCol w:w="2252"/>
        <w:gridCol w:w="2252"/>
      </w:tblGrid>
      <w:tr w:rsidR="00FE1805" w:rsidRPr="00C613C3" w14:paraId="7EA7B71B" w14:textId="77777777" w:rsidTr="005D0DFF">
        <w:tc>
          <w:tcPr>
            <w:tcW w:w="2254" w:type="dxa"/>
          </w:tcPr>
          <w:p w14:paraId="1B7314C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FORECASTED INCOME   STATEMENT</w:t>
            </w:r>
          </w:p>
          <w:p w14:paraId="28F18A3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FOR YEARS</w:t>
            </w:r>
          </w:p>
        </w:tc>
        <w:tc>
          <w:tcPr>
            <w:tcW w:w="2254" w:type="dxa"/>
          </w:tcPr>
          <w:p w14:paraId="554F1021" w14:textId="77777777" w:rsidR="00FE1805" w:rsidRPr="00C613C3" w:rsidRDefault="00FE1805" w:rsidP="005D0DFF">
            <w:pPr>
              <w:rPr>
                <w:rFonts w:asciiTheme="minorHAnsi" w:hAnsiTheme="minorHAnsi" w:cstheme="minorHAnsi"/>
                <w:sz w:val="32"/>
                <w:szCs w:val="32"/>
              </w:rPr>
            </w:pPr>
          </w:p>
        </w:tc>
        <w:tc>
          <w:tcPr>
            <w:tcW w:w="2254" w:type="dxa"/>
          </w:tcPr>
          <w:p w14:paraId="552AA0C6" w14:textId="77777777" w:rsidR="00FE1805" w:rsidRPr="00C613C3" w:rsidRDefault="00FE1805" w:rsidP="005D0DFF">
            <w:pPr>
              <w:rPr>
                <w:rFonts w:asciiTheme="minorHAnsi" w:hAnsiTheme="minorHAnsi" w:cstheme="minorHAnsi"/>
                <w:sz w:val="32"/>
                <w:szCs w:val="32"/>
              </w:rPr>
            </w:pPr>
          </w:p>
        </w:tc>
        <w:tc>
          <w:tcPr>
            <w:tcW w:w="2254" w:type="dxa"/>
          </w:tcPr>
          <w:p w14:paraId="5F669D26" w14:textId="77777777" w:rsidR="00FE1805" w:rsidRPr="00C613C3" w:rsidRDefault="00FE1805" w:rsidP="005D0DFF">
            <w:pPr>
              <w:rPr>
                <w:rFonts w:asciiTheme="minorHAnsi" w:hAnsiTheme="minorHAnsi" w:cstheme="minorHAnsi"/>
                <w:sz w:val="32"/>
                <w:szCs w:val="32"/>
              </w:rPr>
            </w:pPr>
          </w:p>
        </w:tc>
      </w:tr>
      <w:tr w:rsidR="00FE1805" w:rsidRPr="00C613C3" w14:paraId="3E9B0F6D" w14:textId="77777777" w:rsidTr="005D0DFF">
        <w:tc>
          <w:tcPr>
            <w:tcW w:w="2254" w:type="dxa"/>
          </w:tcPr>
          <w:p w14:paraId="03289421"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Crocus flower</w:t>
            </w:r>
          </w:p>
        </w:tc>
        <w:tc>
          <w:tcPr>
            <w:tcW w:w="2254" w:type="dxa"/>
          </w:tcPr>
          <w:p w14:paraId="46C75948"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2021 </w:t>
            </w:r>
          </w:p>
        </w:tc>
        <w:tc>
          <w:tcPr>
            <w:tcW w:w="2254" w:type="dxa"/>
          </w:tcPr>
          <w:p w14:paraId="68B8E7D6"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2022 </w:t>
            </w:r>
          </w:p>
        </w:tc>
        <w:tc>
          <w:tcPr>
            <w:tcW w:w="2254" w:type="dxa"/>
          </w:tcPr>
          <w:p w14:paraId="18A2F4EE"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2023 </w:t>
            </w:r>
          </w:p>
        </w:tc>
      </w:tr>
      <w:tr w:rsidR="00FE1805" w:rsidRPr="00C613C3" w14:paraId="51500B5A" w14:textId="77777777" w:rsidTr="005D0DFF">
        <w:tc>
          <w:tcPr>
            <w:tcW w:w="2254" w:type="dxa"/>
          </w:tcPr>
          <w:p w14:paraId="5DAB8E9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Total Revenue from Sales</w:t>
            </w:r>
          </w:p>
        </w:tc>
        <w:tc>
          <w:tcPr>
            <w:tcW w:w="2254" w:type="dxa"/>
          </w:tcPr>
          <w:p w14:paraId="1989B6A2"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556,456£</w:t>
            </w:r>
          </w:p>
        </w:tc>
        <w:tc>
          <w:tcPr>
            <w:tcW w:w="2254" w:type="dxa"/>
          </w:tcPr>
          <w:p w14:paraId="533029C9"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687,983£</w:t>
            </w:r>
          </w:p>
        </w:tc>
        <w:tc>
          <w:tcPr>
            <w:tcW w:w="2254" w:type="dxa"/>
          </w:tcPr>
          <w:p w14:paraId="79BFE20D"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805,656£</w:t>
            </w:r>
          </w:p>
        </w:tc>
      </w:tr>
      <w:tr w:rsidR="00FE1805" w:rsidRPr="00C613C3" w14:paraId="00EA3596" w14:textId="77777777" w:rsidTr="005D0DFF">
        <w:tc>
          <w:tcPr>
            <w:tcW w:w="2254" w:type="dxa"/>
          </w:tcPr>
          <w:p w14:paraId="06D054A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Cost of Goods Sold</w:t>
            </w:r>
          </w:p>
        </w:tc>
        <w:tc>
          <w:tcPr>
            <w:tcW w:w="2254" w:type="dxa"/>
          </w:tcPr>
          <w:p w14:paraId="014BBBFF"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139,975£</w:t>
            </w:r>
          </w:p>
        </w:tc>
        <w:tc>
          <w:tcPr>
            <w:tcW w:w="2254" w:type="dxa"/>
          </w:tcPr>
          <w:p w14:paraId="5177E3C0"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141,363£</w:t>
            </w:r>
          </w:p>
        </w:tc>
        <w:tc>
          <w:tcPr>
            <w:tcW w:w="2254" w:type="dxa"/>
          </w:tcPr>
          <w:p w14:paraId="7F692CD7"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162,465£</w:t>
            </w:r>
          </w:p>
        </w:tc>
      </w:tr>
      <w:tr w:rsidR="00FE1805" w:rsidRPr="00C613C3" w14:paraId="3F4EC5B4" w14:textId="77777777" w:rsidTr="005D0DFF">
        <w:tc>
          <w:tcPr>
            <w:tcW w:w="2254" w:type="dxa"/>
          </w:tcPr>
          <w:p w14:paraId="34166A2C"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GROSS MARGIN</w:t>
            </w:r>
          </w:p>
        </w:tc>
        <w:tc>
          <w:tcPr>
            <w:tcW w:w="2254" w:type="dxa"/>
          </w:tcPr>
          <w:p w14:paraId="5AF3FA0B"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£416,481=</w:t>
            </w:r>
          </w:p>
        </w:tc>
        <w:tc>
          <w:tcPr>
            <w:tcW w:w="2254" w:type="dxa"/>
          </w:tcPr>
          <w:p w14:paraId="5CCC5817"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£546,620=</w:t>
            </w:r>
          </w:p>
        </w:tc>
        <w:tc>
          <w:tcPr>
            <w:tcW w:w="2254" w:type="dxa"/>
          </w:tcPr>
          <w:p w14:paraId="265C55A8"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£643,191=</w:t>
            </w:r>
          </w:p>
        </w:tc>
      </w:tr>
      <w:tr w:rsidR="00FE1805" w:rsidRPr="00C613C3" w14:paraId="2E1B351E" w14:textId="77777777" w:rsidTr="005D0DFF">
        <w:tc>
          <w:tcPr>
            <w:tcW w:w="2254" w:type="dxa"/>
          </w:tcPr>
          <w:p w14:paraId="4C0362A8" w14:textId="77777777" w:rsidR="00FE1805" w:rsidRPr="00C613C3" w:rsidRDefault="00FE1805" w:rsidP="005D0DFF">
            <w:pPr>
              <w:rPr>
                <w:rFonts w:asciiTheme="minorHAnsi" w:hAnsiTheme="minorHAnsi" w:cstheme="minorHAnsi"/>
                <w:sz w:val="32"/>
                <w:szCs w:val="32"/>
              </w:rPr>
            </w:pPr>
          </w:p>
        </w:tc>
        <w:tc>
          <w:tcPr>
            <w:tcW w:w="2254" w:type="dxa"/>
          </w:tcPr>
          <w:p w14:paraId="38EC9FD2" w14:textId="77777777" w:rsidR="00FE1805" w:rsidRPr="00C613C3" w:rsidRDefault="00FE1805" w:rsidP="005D0DFF">
            <w:pPr>
              <w:jc w:val="right"/>
              <w:rPr>
                <w:rFonts w:asciiTheme="minorHAnsi" w:hAnsiTheme="minorHAnsi" w:cstheme="minorHAnsi"/>
                <w:sz w:val="32"/>
                <w:szCs w:val="32"/>
              </w:rPr>
            </w:pPr>
          </w:p>
        </w:tc>
        <w:tc>
          <w:tcPr>
            <w:tcW w:w="2254" w:type="dxa"/>
          </w:tcPr>
          <w:p w14:paraId="68BC1E7E" w14:textId="77777777" w:rsidR="00FE1805" w:rsidRPr="00C613C3" w:rsidRDefault="00FE1805" w:rsidP="005D0DFF">
            <w:pPr>
              <w:jc w:val="right"/>
              <w:rPr>
                <w:rFonts w:asciiTheme="minorHAnsi" w:hAnsiTheme="minorHAnsi" w:cstheme="minorHAnsi"/>
                <w:sz w:val="32"/>
                <w:szCs w:val="32"/>
              </w:rPr>
            </w:pPr>
          </w:p>
        </w:tc>
        <w:tc>
          <w:tcPr>
            <w:tcW w:w="2254" w:type="dxa"/>
          </w:tcPr>
          <w:p w14:paraId="13EAB47F" w14:textId="77777777" w:rsidR="00FE1805" w:rsidRPr="00C613C3" w:rsidRDefault="00FE1805" w:rsidP="005D0DFF">
            <w:pPr>
              <w:jc w:val="right"/>
              <w:rPr>
                <w:rFonts w:asciiTheme="minorHAnsi" w:hAnsiTheme="minorHAnsi" w:cstheme="minorHAnsi"/>
                <w:sz w:val="32"/>
                <w:szCs w:val="32"/>
              </w:rPr>
            </w:pPr>
          </w:p>
        </w:tc>
      </w:tr>
      <w:tr w:rsidR="00FE1805" w:rsidRPr="00C613C3" w14:paraId="7C0A877F" w14:textId="77777777" w:rsidTr="005D0DFF">
        <w:tc>
          <w:tcPr>
            <w:tcW w:w="2254" w:type="dxa"/>
          </w:tcPr>
          <w:p w14:paraId="64D19697"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OPERATING EXPENSES</w:t>
            </w:r>
          </w:p>
        </w:tc>
        <w:tc>
          <w:tcPr>
            <w:tcW w:w="2254" w:type="dxa"/>
          </w:tcPr>
          <w:p w14:paraId="578AFEC3" w14:textId="77777777" w:rsidR="00FE1805" w:rsidRPr="00C613C3" w:rsidRDefault="00FE1805" w:rsidP="005D0DFF">
            <w:pPr>
              <w:jc w:val="right"/>
              <w:rPr>
                <w:rFonts w:asciiTheme="minorHAnsi" w:hAnsiTheme="minorHAnsi" w:cstheme="minorHAnsi"/>
                <w:sz w:val="32"/>
                <w:szCs w:val="32"/>
              </w:rPr>
            </w:pPr>
          </w:p>
        </w:tc>
        <w:tc>
          <w:tcPr>
            <w:tcW w:w="2254" w:type="dxa"/>
          </w:tcPr>
          <w:p w14:paraId="0A5C6BDD" w14:textId="77777777" w:rsidR="00FE1805" w:rsidRPr="00C613C3" w:rsidRDefault="00FE1805" w:rsidP="005D0DFF">
            <w:pPr>
              <w:jc w:val="right"/>
              <w:rPr>
                <w:rFonts w:asciiTheme="minorHAnsi" w:hAnsiTheme="minorHAnsi" w:cstheme="minorHAnsi"/>
                <w:sz w:val="32"/>
                <w:szCs w:val="32"/>
              </w:rPr>
            </w:pPr>
          </w:p>
        </w:tc>
        <w:tc>
          <w:tcPr>
            <w:tcW w:w="2254" w:type="dxa"/>
          </w:tcPr>
          <w:p w14:paraId="16A2BBC7" w14:textId="77777777" w:rsidR="00FE1805" w:rsidRPr="00C613C3" w:rsidRDefault="00FE1805" w:rsidP="005D0DFF">
            <w:pPr>
              <w:jc w:val="right"/>
              <w:rPr>
                <w:rFonts w:asciiTheme="minorHAnsi" w:hAnsiTheme="minorHAnsi" w:cstheme="minorHAnsi"/>
                <w:sz w:val="32"/>
                <w:szCs w:val="32"/>
              </w:rPr>
            </w:pPr>
          </w:p>
        </w:tc>
      </w:tr>
      <w:tr w:rsidR="00FE1805" w:rsidRPr="00C613C3" w14:paraId="778E11FE" w14:textId="77777777" w:rsidTr="005D0DFF">
        <w:tc>
          <w:tcPr>
            <w:tcW w:w="2254" w:type="dxa"/>
          </w:tcPr>
          <w:p w14:paraId="3AFD1AE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lastRenderedPageBreak/>
              <w:t>Advertising Expense</w:t>
            </w:r>
          </w:p>
        </w:tc>
        <w:tc>
          <w:tcPr>
            <w:tcW w:w="2254" w:type="dxa"/>
          </w:tcPr>
          <w:p w14:paraId="1AFE1538"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117,300£</w:t>
            </w:r>
          </w:p>
        </w:tc>
        <w:tc>
          <w:tcPr>
            <w:tcW w:w="2254" w:type="dxa"/>
          </w:tcPr>
          <w:p w14:paraId="2080BE24"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175,100£</w:t>
            </w:r>
          </w:p>
        </w:tc>
        <w:tc>
          <w:tcPr>
            <w:tcW w:w="2254" w:type="dxa"/>
          </w:tcPr>
          <w:p w14:paraId="060B38C8"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187,000£</w:t>
            </w:r>
          </w:p>
        </w:tc>
      </w:tr>
      <w:tr w:rsidR="00FE1805" w:rsidRPr="00C613C3" w14:paraId="1D332A1F" w14:textId="77777777" w:rsidTr="005D0DFF">
        <w:tc>
          <w:tcPr>
            <w:tcW w:w="2254" w:type="dxa"/>
          </w:tcPr>
          <w:p w14:paraId="2055261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Wages &amp; Benefits</w:t>
            </w:r>
          </w:p>
        </w:tc>
        <w:tc>
          <w:tcPr>
            <w:tcW w:w="2254" w:type="dxa"/>
          </w:tcPr>
          <w:p w14:paraId="7DA36B6A"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112,203£</w:t>
            </w:r>
          </w:p>
        </w:tc>
        <w:tc>
          <w:tcPr>
            <w:tcW w:w="2254" w:type="dxa"/>
          </w:tcPr>
          <w:p w14:paraId="015CB5A7"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121,234£</w:t>
            </w:r>
          </w:p>
        </w:tc>
        <w:tc>
          <w:tcPr>
            <w:tcW w:w="2254" w:type="dxa"/>
          </w:tcPr>
          <w:p w14:paraId="5CB169C2"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132,456£</w:t>
            </w:r>
          </w:p>
        </w:tc>
      </w:tr>
      <w:tr w:rsidR="00FE1805" w:rsidRPr="00C613C3" w14:paraId="4EC1B27B" w14:textId="77777777" w:rsidTr="005D0DFF">
        <w:tc>
          <w:tcPr>
            <w:tcW w:w="2254" w:type="dxa"/>
          </w:tcPr>
          <w:p w14:paraId="4EE3A2C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Casual Labour</w:t>
            </w:r>
          </w:p>
        </w:tc>
        <w:tc>
          <w:tcPr>
            <w:tcW w:w="2254" w:type="dxa"/>
          </w:tcPr>
          <w:p w14:paraId="0DE7A87F"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2,845£</w:t>
            </w:r>
          </w:p>
        </w:tc>
        <w:tc>
          <w:tcPr>
            <w:tcW w:w="2254" w:type="dxa"/>
          </w:tcPr>
          <w:p w14:paraId="0B37D693"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3,500£</w:t>
            </w:r>
          </w:p>
        </w:tc>
        <w:tc>
          <w:tcPr>
            <w:tcW w:w="2254" w:type="dxa"/>
          </w:tcPr>
          <w:p w14:paraId="782F6EFC"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3,768£</w:t>
            </w:r>
          </w:p>
        </w:tc>
      </w:tr>
      <w:tr w:rsidR="00FE1805" w:rsidRPr="00C613C3" w14:paraId="06AD1481" w14:textId="77777777" w:rsidTr="005D0DFF">
        <w:tc>
          <w:tcPr>
            <w:tcW w:w="2254" w:type="dxa"/>
          </w:tcPr>
          <w:p w14:paraId="77E8F91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Office Supplies</w:t>
            </w:r>
          </w:p>
        </w:tc>
        <w:tc>
          <w:tcPr>
            <w:tcW w:w="2254" w:type="dxa"/>
          </w:tcPr>
          <w:p w14:paraId="3FA9C4F9"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1,644£</w:t>
            </w:r>
          </w:p>
        </w:tc>
        <w:tc>
          <w:tcPr>
            <w:tcW w:w="2254" w:type="dxa"/>
          </w:tcPr>
          <w:p w14:paraId="6EF64C9C"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1,985£</w:t>
            </w:r>
          </w:p>
        </w:tc>
        <w:tc>
          <w:tcPr>
            <w:tcW w:w="2254" w:type="dxa"/>
          </w:tcPr>
          <w:p w14:paraId="79E5F9CD"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2,245£</w:t>
            </w:r>
          </w:p>
        </w:tc>
      </w:tr>
      <w:tr w:rsidR="00FE1805" w:rsidRPr="00C613C3" w14:paraId="323950F9" w14:textId="77777777" w:rsidTr="005D0DFF">
        <w:tc>
          <w:tcPr>
            <w:tcW w:w="2254" w:type="dxa"/>
          </w:tcPr>
          <w:p w14:paraId="38F8430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Rent Expense</w:t>
            </w:r>
          </w:p>
        </w:tc>
        <w:tc>
          <w:tcPr>
            <w:tcW w:w="2254" w:type="dxa"/>
          </w:tcPr>
          <w:p w14:paraId="27310751"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11,230£</w:t>
            </w:r>
          </w:p>
        </w:tc>
        <w:tc>
          <w:tcPr>
            <w:tcW w:w="2254" w:type="dxa"/>
          </w:tcPr>
          <w:p w14:paraId="1EF26DBE"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11,500£</w:t>
            </w:r>
          </w:p>
        </w:tc>
        <w:tc>
          <w:tcPr>
            <w:tcW w:w="2254" w:type="dxa"/>
          </w:tcPr>
          <w:p w14:paraId="5568D828"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12,768£</w:t>
            </w:r>
          </w:p>
        </w:tc>
      </w:tr>
      <w:tr w:rsidR="00FE1805" w:rsidRPr="00C613C3" w14:paraId="76353834" w14:textId="77777777" w:rsidTr="005D0DFF">
        <w:tc>
          <w:tcPr>
            <w:tcW w:w="2254" w:type="dxa"/>
          </w:tcPr>
          <w:p w14:paraId="5BE41D2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Telephone/Fax Expense</w:t>
            </w:r>
          </w:p>
        </w:tc>
        <w:tc>
          <w:tcPr>
            <w:tcW w:w="2254" w:type="dxa"/>
          </w:tcPr>
          <w:p w14:paraId="593F1996"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2,240£</w:t>
            </w:r>
          </w:p>
        </w:tc>
        <w:tc>
          <w:tcPr>
            <w:tcW w:w="2254" w:type="dxa"/>
          </w:tcPr>
          <w:p w14:paraId="64C58713"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2,147£</w:t>
            </w:r>
          </w:p>
        </w:tc>
        <w:tc>
          <w:tcPr>
            <w:tcW w:w="2254" w:type="dxa"/>
          </w:tcPr>
          <w:p w14:paraId="08DBE036"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2,575£</w:t>
            </w:r>
          </w:p>
        </w:tc>
      </w:tr>
      <w:tr w:rsidR="00FE1805" w:rsidRPr="00C613C3" w14:paraId="2A04F0F2" w14:textId="77777777" w:rsidTr="005D0DFF">
        <w:tc>
          <w:tcPr>
            <w:tcW w:w="2254" w:type="dxa"/>
          </w:tcPr>
          <w:p w14:paraId="72BA12C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Professional Services</w:t>
            </w:r>
          </w:p>
        </w:tc>
        <w:tc>
          <w:tcPr>
            <w:tcW w:w="2254" w:type="dxa"/>
          </w:tcPr>
          <w:p w14:paraId="676E7DA8"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6,900£</w:t>
            </w:r>
          </w:p>
        </w:tc>
        <w:tc>
          <w:tcPr>
            <w:tcW w:w="2254" w:type="dxa"/>
          </w:tcPr>
          <w:p w14:paraId="14D78680"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4,700£</w:t>
            </w:r>
          </w:p>
        </w:tc>
        <w:tc>
          <w:tcPr>
            <w:tcW w:w="2254" w:type="dxa"/>
          </w:tcPr>
          <w:p w14:paraId="2B4FA8A1"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5,500£</w:t>
            </w:r>
          </w:p>
        </w:tc>
      </w:tr>
      <w:tr w:rsidR="00FE1805" w:rsidRPr="00C613C3" w14:paraId="3E202A8D" w14:textId="77777777" w:rsidTr="005D0DFF">
        <w:tc>
          <w:tcPr>
            <w:tcW w:w="2254" w:type="dxa"/>
          </w:tcPr>
          <w:p w14:paraId="1A9C403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Insurance Expenses</w:t>
            </w:r>
          </w:p>
        </w:tc>
        <w:tc>
          <w:tcPr>
            <w:tcW w:w="2254" w:type="dxa"/>
          </w:tcPr>
          <w:p w14:paraId="77576E31"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1,287£</w:t>
            </w:r>
          </w:p>
        </w:tc>
        <w:tc>
          <w:tcPr>
            <w:tcW w:w="2254" w:type="dxa"/>
          </w:tcPr>
          <w:p w14:paraId="702B3832"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1,945£</w:t>
            </w:r>
          </w:p>
        </w:tc>
        <w:tc>
          <w:tcPr>
            <w:tcW w:w="2254" w:type="dxa"/>
          </w:tcPr>
          <w:p w14:paraId="4517D3AB"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2,000</w:t>
            </w:r>
          </w:p>
        </w:tc>
      </w:tr>
      <w:tr w:rsidR="00FE1805" w:rsidRPr="00C613C3" w14:paraId="77EAFEA9" w14:textId="77777777" w:rsidTr="005D0DFF">
        <w:tc>
          <w:tcPr>
            <w:tcW w:w="2254" w:type="dxa"/>
          </w:tcPr>
          <w:p w14:paraId="730D3E7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Toll-free Charges above Variable Cost</w:t>
            </w:r>
          </w:p>
        </w:tc>
        <w:tc>
          <w:tcPr>
            <w:tcW w:w="2254" w:type="dxa"/>
          </w:tcPr>
          <w:p w14:paraId="5E22FE07"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17,956£</w:t>
            </w:r>
          </w:p>
        </w:tc>
        <w:tc>
          <w:tcPr>
            <w:tcW w:w="2254" w:type="dxa"/>
          </w:tcPr>
          <w:p w14:paraId="7F782A6E"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21,647£</w:t>
            </w:r>
          </w:p>
        </w:tc>
        <w:tc>
          <w:tcPr>
            <w:tcW w:w="2254" w:type="dxa"/>
          </w:tcPr>
          <w:p w14:paraId="4000C0A3"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24,869£</w:t>
            </w:r>
          </w:p>
        </w:tc>
      </w:tr>
      <w:tr w:rsidR="00FE1805" w:rsidRPr="00C613C3" w14:paraId="2E7F1FDA" w14:textId="77777777" w:rsidTr="005D0DFF">
        <w:tc>
          <w:tcPr>
            <w:tcW w:w="2254" w:type="dxa"/>
          </w:tcPr>
          <w:p w14:paraId="0D38843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Bad Debt Expense</w:t>
            </w:r>
          </w:p>
        </w:tc>
        <w:tc>
          <w:tcPr>
            <w:tcW w:w="2254" w:type="dxa"/>
          </w:tcPr>
          <w:p w14:paraId="4C361943"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11,987£</w:t>
            </w:r>
          </w:p>
        </w:tc>
        <w:tc>
          <w:tcPr>
            <w:tcW w:w="2254" w:type="dxa"/>
          </w:tcPr>
          <w:p w14:paraId="5273F7E7"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17,758£</w:t>
            </w:r>
          </w:p>
        </w:tc>
        <w:tc>
          <w:tcPr>
            <w:tcW w:w="2254" w:type="dxa"/>
          </w:tcPr>
          <w:p w14:paraId="45FA4D95"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26,957£</w:t>
            </w:r>
          </w:p>
        </w:tc>
      </w:tr>
      <w:tr w:rsidR="00FE1805" w:rsidRPr="00C613C3" w14:paraId="604E547C" w14:textId="77777777" w:rsidTr="005D0DFF">
        <w:tc>
          <w:tcPr>
            <w:tcW w:w="2254" w:type="dxa"/>
          </w:tcPr>
          <w:p w14:paraId="5DF5B60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Miscellaneous Expenses</w:t>
            </w:r>
          </w:p>
        </w:tc>
        <w:tc>
          <w:tcPr>
            <w:tcW w:w="2254" w:type="dxa"/>
          </w:tcPr>
          <w:p w14:paraId="3655F1FB"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2,348£</w:t>
            </w:r>
          </w:p>
        </w:tc>
        <w:tc>
          <w:tcPr>
            <w:tcW w:w="2254" w:type="dxa"/>
          </w:tcPr>
          <w:p w14:paraId="1A30FB2F"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2,546£</w:t>
            </w:r>
          </w:p>
        </w:tc>
        <w:tc>
          <w:tcPr>
            <w:tcW w:w="2254" w:type="dxa"/>
          </w:tcPr>
          <w:p w14:paraId="6420FB1C"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3,068£</w:t>
            </w:r>
          </w:p>
        </w:tc>
      </w:tr>
      <w:tr w:rsidR="00FE1805" w:rsidRPr="00C613C3" w14:paraId="7FF9A70B" w14:textId="77777777" w:rsidTr="005D0DFF">
        <w:tc>
          <w:tcPr>
            <w:tcW w:w="2254" w:type="dxa"/>
          </w:tcPr>
          <w:p w14:paraId="380C07C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Depreciation Exp. - Equipment</w:t>
            </w:r>
          </w:p>
        </w:tc>
        <w:tc>
          <w:tcPr>
            <w:tcW w:w="2254" w:type="dxa"/>
          </w:tcPr>
          <w:p w14:paraId="4093BC0E"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3,234£</w:t>
            </w:r>
          </w:p>
        </w:tc>
        <w:tc>
          <w:tcPr>
            <w:tcW w:w="2254" w:type="dxa"/>
          </w:tcPr>
          <w:p w14:paraId="7EA23F99"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4,657£</w:t>
            </w:r>
          </w:p>
        </w:tc>
        <w:tc>
          <w:tcPr>
            <w:tcW w:w="2254" w:type="dxa"/>
          </w:tcPr>
          <w:p w14:paraId="316EBA9B"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5,968£</w:t>
            </w:r>
          </w:p>
        </w:tc>
      </w:tr>
      <w:tr w:rsidR="00FE1805" w:rsidRPr="00C613C3" w14:paraId="2CB67FDB" w14:textId="77777777" w:rsidTr="005D0DFF">
        <w:tc>
          <w:tcPr>
            <w:tcW w:w="2254" w:type="dxa"/>
          </w:tcPr>
          <w:p w14:paraId="278A4FE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lastRenderedPageBreak/>
              <w:t>Depreciation Exp. - Furniture</w:t>
            </w:r>
          </w:p>
        </w:tc>
        <w:tc>
          <w:tcPr>
            <w:tcW w:w="2254" w:type="dxa"/>
          </w:tcPr>
          <w:p w14:paraId="0029058D"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546£</w:t>
            </w:r>
          </w:p>
        </w:tc>
        <w:tc>
          <w:tcPr>
            <w:tcW w:w="2254" w:type="dxa"/>
          </w:tcPr>
          <w:p w14:paraId="40C6AC84"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894£</w:t>
            </w:r>
          </w:p>
        </w:tc>
        <w:tc>
          <w:tcPr>
            <w:tcW w:w="2254" w:type="dxa"/>
          </w:tcPr>
          <w:p w14:paraId="20D529EF"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1,236£</w:t>
            </w:r>
          </w:p>
        </w:tc>
      </w:tr>
      <w:tr w:rsidR="00FE1805" w:rsidRPr="00C613C3" w14:paraId="53AF7C0F" w14:textId="77777777" w:rsidTr="005D0DFF">
        <w:tc>
          <w:tcPr>
            <w:tcW w:w="2254" w:type="dxa"/>
          </w:tcPr>
          <w:p w14:paraId="7053B9B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Amortization of Initial Development Costs</w:t>
            </w:r>
          </w:p>
        </w:tc>
        <w:tc>
          <w:tcPr>
            <w:tcW w:w="2254" w:type="dxa"/>
          </w:tcPr>
          <w:p w14:paraId="5708946B"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16,783£</w:t>
            </w:r>
          </w:p>
        </w:tc>
        <w:tc>
          <w:tcPr>
            <w:tcW w:w="2254" w:type="dxa"/>
          </w:tcPr>
          <w:p w14:paraId="7F32BF48"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16,785£</w:t>
            </w:r>
          </w:p>
        </w:tc>
        <w:tc>
          <w:tcPr>
            <w:tcW w:w="2254" w:type="dxa"/>
          </w:tcPr>
          <w:p w14:paraId="58E13B5E"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16,784£</w:t>
            </w:r>
          </w:p>
        </w:tc>
      </w:tr>
      <w:tr w:rsidR="00FE1805" w:rsidRPr="00C613C3" w14:paraId="286C18EE" w14:textId="77777777" w:rsidTr="005D0DFF">
        <w:tc>
          <w:tcPr>
            <w:tcW w:w="2254" w:type="dxa"/>
          </w:tcPr>
          <w:p w14:paraId="0E372F6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Amortization of Future Development Costs</w:t>
            </w:r>
          </w:p>
        </w:tc>
        <w:tc>
          <w:tcPr>
            <w:tcW w:w="2254" w:type="dxa"/>
          </w:tcPr>
          <w:p w14:paraId="76226818"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20,563£</w:t>
            </w:r>
          </w:p>
        </w:tc>
        <w:tc>
          <w:tcPr>
            <w:tcW w:w="2254" w:type="dxa"/>
          </w:tcPr>
          <w:p w14:paraId="21004D38"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22,324£</w:t>
            </w:r>
          </w:p>
        </w:tc>
        <w:tc>
          <w:tcPr>
            <w:tcW w:w="2254" w:type="dxa"/>
          </w:tcPr>
          <w:p w14:paraId="239F116C"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31,546£</w:t>
            </w:r>
          </w:p>
        </w:tc>
      </w:tr>
      <w:tr w:rsidR="00FE1805" w:rsidRPr="00C613C3" w14:paraId="51C64DFD" w14:textId="77777777" w:rsidTr="005D0DFF">
        <w:tc>
          <w:tcPr>
            <w:tcW w:w="2254" w:type="dxa"/>
          </w:tcPr>
          <w:p w14:paraId="56051AE2"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TOTAL OPERATING EXPENSES</w:t>
            </w:r>
          </w:p>
        </w:tc>
        <w:tc>
          <w:tcPr>
            <w:tcW w:w="2254" w:type="dxa"/>
          </w:tcPr>
          <w:p w14:paraId="1CE52154"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£329,066 =</w:t>
            </w:r>
          </w:p>
        </w:tc>
        <w:tc>
          <w:tcPr>
            <w:tcW w:w="2254" w:type="dxa"/>
          </w:tcPr>
          <w:p w14:paraId="1D3C4319"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£408,722 =</w:t>
            </w:r>
          </w:p>
        </w:tc>
        <w:tc>
          <w:tcPr>
            <w:tcW w:w="2254" w:type="dxa"/>
          </w:tcPr>
          <w:p w14:paraId="2BE6D6AC"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£458,740=</w:t>
            </w:r>
          </w:p>
        </w:tc>
      </w:tr>
      <w:tr w:rsidR="00FE1805" w:rsidRPr="00C613C3" w14:paraId="479B423E" w14:textId="77777777" w:rsidTr="005D0DFF">
        <w:tc>
          <w:tcPr>
            <w:tcW w:w="2254" w:type="dxa"/>
          </w:tcPr>
          <w:p w14:paraId="3FAAC404" w14:textId="77777777" w:rsidR="00FE1805" w:rsidRPr="00C613C3" w:rsidRDefault="00FE1805" w:rsidP="005D0DFF">
            <w:pPr>
              <w:rPr>
                <w:rFonts w:asciiTheme="minorHAnsi" w:hAnsiTheme="minorHAnsi" w:cstheme="minorHAnsi"/>
                <w:sz w:val="32"/>
                <w:szCs w:val="32"/>
              </w:rPr>
            </w:pPr>
          </w:p>
        </w:tc>
        <w:tc>
          <w:tcPr>
            <w:tcW w:w="2254" w:type="dxa"/>
          </w:tcPr>
          <w:p w14:paraId="152EB6E1" w14:textId="77777777" w:rsidR="00FE1805" w:rsidRPr="00C613C3" w:rsidRDefault="00FE1805" w:rsidP="005D0DFF">
            <w:pPr>
              <w:jc w:val="right"/>
              <w:rPr>
                <w:rFonts w:asciiTheme="minorHAnsi" w:hAnsiTheme="minorHAnsi" w:cstheme="minorHAnsi"/>
                <w:sz w:val="32"/>
                <w:szCs w:val="32"/>
              </w:rPr>
            </w:pPr>
          </w:p>
        </w:tc>
        <w:tc>
          <w:tcPr>
            <w:tcW w:w="2254" w:type="dxa"/>
          </w:tcPr>
          <w:p w14:paraId="3C2A9F05" w14:textId="77777777" w:rsidR="00FE1805" w:rsidRPr="00C613C3" w:rsidRDefault="00FE1805" w:rsidP="005D0DFF">
            <w:pPr>
              <w:jc w:val="right"/>
              <w:rPr>
                <w:rFonts w:asciiTheme="minorHAnsi" w:hAnsiTheme="minorHAnsi" w:cstheme="minorHAnsi"/>
                <w:sz w:val="32"/>
                <w:szCs w:val="32"/>
              </w:rPr>
            </w:pPr>
          </w:p>
        </w:tc>
        <w:tc>
          <w:tcPr>
            <w:tcW w:w="2254" w:type="dxa"/>
          </w:tcPr>
          <w:p w14:paraId="4A234F05" w14:textId="77777777" w:rsidR="00FE1805" w:rsidRPr="00C613C3" w:rsidRDefault="00FE1805" w:rsidP="005D0DFF">
            <w:pPr>
              <w:jc w:val="right"/>
              <w:rPr>
                <w:rFonts w:asciiTheme="minorHAnsi" w:hAnsiTheme="minorHAnsi" w:cstheme="minorHAnsi"/>
                <w:sz w:val="32"/>
                <w:szCs w:val="32"/>
              </w:rPr>
            </w:pPr>
          </w:p>
        </w:tc>
      </w:tr>
      <w:tr w:rsidR="00FE1805" w:rsidRPr="00C613C3" w14:paraId="2716F88B" w14:textId="77777777" w:rsidTr="005D0DFF">
        <w:tc>
          <w:tcPr>
            <w:tcW w:w="2254" w:type="dxa"/>
          </w:tcPr>
          <w:p w14:paraId="2A490CA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Net Income Before Taxes</w:t>
            </w:r>
          </w:p>
        </w:tc>
        <w:tc>
          <w:tcPr>
            <w:tcW w:w="2254" w:type="dxa"/>
          </w:tcPr>
          <w:p w14:paraId="4F7845FA"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£87,415=</w:t>
            </w:r>
          </w:p>
        </w:tc>
        <w:tc>
          <w:tcPr>
            <w:tcW w:w="2254" w:type="dxa"/>
          </w:tcPr>
          <w:p w14:paraId="54216EB2" w14:textId="77777777" w:rsidR="00FE1805" w:rsidRPr="00C613C3" w:rsidRDefault="00FE1805" w:rsidP="005D0DFF">
            <w:pPr>
              <w:jc w:val="center"/>
              <w:rPr>
                <w:rFonts w:asciiTheme="minorHAnsi" w:hAnsiTheme="minorHAnsi" w:cstheme="minorHAnsi"/>
                <w:b/>
                <w:bCs/>
                <w:sz w:val="32"/>
                <w:szCs w:val="32"/>
              </w:rPr>
            </w:pPr>
            <w:r w:rsidRPr="00C613C3">
              <w:rPr>
                <w:rFonts w:asciiTheme="minorHAnsi" w:hAnsiTheme="minorHAnsi" w:cstheme="minorHAnsi"/>
                <w:b/>
                <w:bCs/>
                <w:sz w:val="32"/>
                <w:szCs w:val="32"/>
              </w:rPr>
              <w:t xml:space="preserve">                          £137,898=</w:t>
            </w:r>
          </w:p>
        </w:tc>
        <w:tc>
          <w:tcPr>
            <w:tcW w:w="2254" w:type="dxa"/>
          </w:tcPr>
          <w:p w14:paraId="21A08B91"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£184,451=</w:t>
            </w:r>
          </w:p>
        </w:tc>
      </w:tr>
      <w:tr w:rsidR="00FE1805" w:rsidRPr="00C613C3" w14:paraId="77F7DFE3" w14:textId="77777777" w:rsidTr="005D0DFF">
        <w:tc>
          <w:tcPr>
            <w:tcW w:w="2254" w:type="dxa"/>
          </w:tcPr>
          <w:p w14:paraId="3749AF2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Less: Taxes</w:t>
            </w:r>
          </w:p>
        </w:tc>
        <w:tc>
          <w:tcPr>
            <w:tcW w:w="2254" w:type="dxa"/>
          </w:tcPr>
          <w:p w14:paraId="20D26AE1"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£17,483=</w:t>
            </w:r>
          </w:p>
        </w:tc>
        <w:tc>
          <w:tcPr>
            <w:tcW w:w="2254" w:type="dxa"/>
          </w:tcPr>
          <w:p w14:paraId="435AF42F"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£27,580=</w:t>
            </w:r>
          </w:p>
        </w:tc>
        <w:tc>
          <w:tcPr>
            <w:tcW w:w="2254" w:type="dxa"/>
          </w:tcPr>
          <w:p w14:paraId="13567CA1"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£36,890=</w:t>
            </w:r>
          </w:p>
        </w:tc>
      </w:tr>
      <w:tr w:rsidR="00FE1805" w:rsidRPr="00C613C3" w14:paraId="105E27DD" w14:textId="77777777" w:rsidTr="005D0DFF">
        <w:tc>
          <w:tcPr>
            <w:tcW w:w="2254" w:type="dxa"/>
          </w:tcPr>
          <w:p w14:paraId="7B54F88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20%x -</w:t>
            </w:r>
          </w:p>
        </w:tc>
        <w:tc>
          <w:tcPr>
            <w:tcW w:w="2254" w:type="dxa"/>
          </w:tcPr>
          <w:p w14:paraId="05CF56FF" w14:textId="77777777" w:rsidR="00FE1805" w:rsidRPr="00C613C3" w:rsidRDefault="00FE1805" w:rsidP="005D0DFF">
            <w:pPr>
              <w:jc w:val="right"/>
              <w:rPr>
                <w:rFonts w:asciiTheme="minorHAnsi" w:hAnsiTheme="minorHAnsi" w:cstheme="minorHAnsi"/>
                <w:b/>
                <w:bCs/>
                <w:sz w:val="32"/>
                <w:szCs w:val="32"/>
              </w:rPr>
            </w:pPr>
          </w:p>
        </w:tc>
        <w:tc>
          <w:tcPr>
            <w:tcW w:w="2254" w:type="dxa"/>
          </w:tcPr>
          <w:p w14:paraId="7E49232A" w14:textId="77777777" w:rsidR="00FE1805" w:rsidRPr="00C613C3" w:rsidRDefault="00FE1805" w:rsidP="005D0DFF">
            <w:pPr>
              <w:jc w:val="right"/>
              <w:rPr>
                <w:rFonts w:asciiTheme="minorHAnsi" w:hAnsiTheme="minorHAnsi" w:cstheme="minorHAnsi"/>
                <w:b/>
                <w:bCs/>
                <w:sz w:val="32"/>
                <w:szCs w:val="32"/>
              </w:rPr>
            </w:pPr>
          </w:p>
        </w:tc>
        <w:tc>
          <w:tcPr>
            <w:tcW w:w="2254" w:type="dxa"/>
          </w:tcPr>
          <w:p w14:paraId="56D6FABE" w14:textId="77777777" w:rsidR="00FE1805" w:rsidRPr="00C613C3" w:rsidRDefault="00FE1805" w:rsidP="005D0DFF">
            <w:pPr>
              <w:jc w:val="right"/>
              <w:rPr>
                <w:rFonts w:asciiTheme="minorHAnsi" w:hAnsiTheme="minorHAnsi" w:cstheme="minorHAnsi"/>
                <w:b/>
                <w:bCs/>
                <w:sz w:val="32"/>
                <w:szCs w:val="32"/>
              </w:rPr>
            </w:pPr>
          </w:p>
        </w:tc>
      </w:tr>
      <w:tr w:rsidR="00FE1805" w:rsidRPr="00C613C3" w14:paraId="22C6D5F0" w14:textId="77777777" w:rsidTr="005D0DFF">
        <w:tc>
          <w:tcPr>
            <w:tcW w:w="2254" w:type="dxa"/>
          </w:tcPr>
          <w:p w14:paraId="072BFEC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NET INCOME AFTER TAXES</w:t>
            </w:r>
          </w:p>
        </w:tc>
        <w:tc>
          <w:tcPr>
            <w:tcW w:w="2254" w:type="dxa"/>
          </w:tcPr>
          <w:p w14:paraId="3DDA3305"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£69,932=</w:t>
            </w:r>
          </w:p>
        </w:tc>
        <w:tc>
          <w:tcPr>
            <w:tcW w:w="2254" w:type="dxa"/>
          </w:tcPr>
          <w:p w14:paraId="76E42406"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£110,318=</w:t>
            </w:r>
          </w:p>
        </w:tc>
        <w:tc>
          <w:tcPr>
            <w:tcW w:w="2254" w:type="dxa"/>
          </w:tcPr>
          <w:p w14:paraId="2946F8E3"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£147,561=</w:t>
            </w:r>
          </w:p>
        </w:tc>
      </w:tr>
    </w:tbl>
    <w:p w14:paraId="410A17E0" w14:textId="77777777" w:rsidR="00FE1805" w:rsidRPr="00C613C3" w:rsidRDefault="00FE1805" w:rsidP="00FE1805">
      <w:pPr>
        <w:jc w:val="right"/>
        <w:rPr>
          <w:rFonts w:asciiTheme="minorHAnsi" w:hAnsiTheme="minorHAnsi" w:cstheme="minorHAnsi"/>
          <w:sz w:val="32"/>
          <w:szCs w:val="32"/>
        </w:rPr>
      </w:pPr>
    </w:p>
    <w:p w14:paraId="3B42D55A" w14:textId="77777777" w:rsidR="00FE1805" w:rsidRPr="00C613C3" w:rsidRDefault="00FE1805" w:rsidP="00FE1805">
      <w:pPr>
        <w:rPr>
          <w:rFonts w:asciiTheme="minorHAnsi" w:hAnsiTheme="minorHAnsi" w:cstheme="minorHAnsi"/>
          <w:sz w:val="32"/>
          <w:szCs w:val="32"/>
        </w:rPr>
      </w:pPr>
    </w:p>
    <w:p w14:paraId="0DFFA388" w14:textId="77777777" w:rsidR="00FE1805" w:rsidRPr="00C613C3" w:rsidRDefault="00FE1805" w:rsidP="00FE1805">
      <w:pPr>
        <w:rPr>
          <w:rFonts w:asciiTheme="minorHAnsi" w:hAnsiTheme="minorHAnsi" w:cstheme="minorHAnsi"/>
          <w:b/>
          <w:bCs/>
          <w:sz w:val="32"/>
          <w:szCs w:val="32"/>
        </w:rPr>
      </w:pPr>
    </w:p>
    <w:p w14:paraId="233156F9" w14:textId="77777777" w:rsidR="00FE1805" w:rsidRPr="00C613C3" w:rsidRDefault="00FE1805" w:rsidP="00FE1805">
      <w:pPr>
        <w:rPr>
          <w:rFonts w:asciiTheme="minorHAnsi" w:hAnsiTheme="minorHAnsi" w:cstheme="minorHAnsi"/>
          <w:b/>
          <w:bCs/>
          <w:sz w:val="32"/>
          <w:szCs w:val="32"/>
        </w:rPr>
      </w:pPr>
      <w:r w:rsidRPr="00C613C3">
        <w:rPr>
          <w:rFonts w:asciiTheme="minorHAnsi" w:hAnsiTheme="minorHAnsi" w:cstheme="minorHAnsi"/>
          <w:b/>
          <w:bCs/>
          <w:sz w:val="32"/>
          <w:szCs w:val="32"/>
        </w:rPr>
        <w:t>THE FORECASTED BALANCE SHEETS</w:t>
      </w:r>
    </w:p>
    <w:p w14:paraId="36E25BA2"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lastRenderedPageBreak/>
        <w:t>this balance sheet, also known as the statement of financial position, is one of the main financial statements in company accounting. The balance sheet forecast is important for companies, as it predicts what the company expects to have and what it expects to keep on a specific future date. The balance sheet forecast can also help investors to analyse whether their net profit projections are realistic, allowing them to measure profitability indices, such as return on equity and return on invested capital.</w:t>
      </w:r>
    </w:p>
    <w:tbl>
      <w:tblPr>
        <w:tblStyle w:val="TableGrid"/>
        <w:tblW w:w="9120" w:type="dxa"/>
        <w:tblLook w:val="04A0" w:firstRow="1" w:lastRow="0" w:firstColumn="1" w:lastColumn="0" w:noHBand="0" w:noVBand="1"/>
      </w:tblPr>
      <w:tblGrid>
        <w:gridCol w:w="2418"/>
        <w:gridCol w:w="2234"/>
        <w:gridCol w:w="2234"/>
        <w:gridCol w:w="2234"/>
      </w:tblGrid>
      <w:tr w:rsidR="00FE1805" w:rsidRPr="00C613C3" w14:paraId="7B761DA3" w14:textId="77777777" w:rsidTr="005D0DFF">
        <w:trPr>
          <w:trHeight w:val="221"/>
        </w:trPr>
        <w:tc>
          <w:tcPr>
            <w:tcW w:w="2280" w:type="dxa"/>
          </w:tcPr>
          <w:p w14:paraId="24E2332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THE FORECASTED BALANCE SHEETS</w:t>
            </w:r>
          </w:p>
          <w:p w14:paraId="14D0A507" w14:textId="77777777" w:rsidR="00FE1805" w:rsidRPr="00C613C3" w:rsidRDefault="00FE1805" w:rsidP="005D0DFF">
            <w:pPr>
              <w:rPr>
                <w:rFonts w:asciiTheme="minorHAnsi" w:hAnsiTheme="minorHAnsi" w:cstheme="minorHAnsi"/>
                <w:sz w:val="32"/>
                <w:szCs w:val="32"/>
              </w:rPr>
            </w:pPr>
          </w:p>
        </w:tc>
        <w:tc>
          <w:tcPr>
            <w:tcW w:w="2280" w:type="dxa"/>
          </w:tcPr>
          <w:p w14:paraId="2357B2D2" w14:textId="77777777" w:rsidR="00FE1805" w:rsidRPr="00C613C3" w:rsidRDefault="00FE1805" w:rsidP="005D0DFF">
            <w:pPr>
              <w:rPr>
                <w:rFonts w:asciiTheme="minorHAnsi" w:hAnsiTheme="minorHAnsi" w:cstheme="minorHAnsi"/>
                <w:sz w:val="32"/>
                <w:szCs w:val="32"/>
              </w:rPr>
            </w:pPr>
          </w:p>
        </w:tc>
        <w:tc>
          <w:tcPr>
            <w:tcW w:w="2280" w:type="dxa"/>
          </w:tcPr>
          <w:p w14:paraId="7673DB62" w14:textId="77777777" w:rsidR="00FE1805" w:rsidRPr="00C613C3" w:rsidRDefault="00FE1805" w:rsidP="005D0DFF">
            <w:pPr>
              <w:rPr>
                <w:rFonts w:asciiTheme="minorHAnsi" w:hAnsiTheme="minorHAnsi" w:cstheme="minorHAnsi"/>
                <w:sz w:val="32"/>
                <w:szCs w:val="32"/>
              </w:rPr>
            </w:pPr>
          </w:p>
        </w:tc>
        <w:tc>
          <w:tcPr>
            <w:tcW w:w="2280" w:type="dxa"/>
          </w:tcPr>
          <w:p w14:paraId="55B4282D" w14:textId="77777777" w:rsidR="00FE1805" w:rsidRPr="00C613C3" w:rsidRDefault="00FE1805" w:rsidP="005D0DFF">
            <w:pPr>
              <w:rPr>
                <w:rFonts w:asciiTheme="minorHAnsi" w:hAnsiTheme="minorHAnsi" w:cstheme="minorHAnsi"/>
                <w:sz w:val="32"/>
                <w:szCs w:val="32"/>
              </w:rPr>
            </w:pPr>
          </w:p>
        </w:tc>
      </w:tr>
      <w:tr w:rsidR="00FE1805" w:rsidRPr="00C613C3" w14:paraId="4AAC8883" w14:textId="77777777" w:rsidTr="005D0DFF">
        <w:trPr>
          <w:trHeight w:val="221"/>
        </w:trPr>
        <w:tc>
          <w:tcPr>
            <w:tcW w:w="2280" w:type="dxa"/>
          </w:tcPr>
          <w:p w14:paraId="7D5BE781" w14:textId="77777777" w:rsidR="00FE1805" w:rsidRPr="00C613C3" w:rsidRDefault="00FE1805" w:rsidP="005D0DFF">
            <w:pPr>
              <w:rPr>
                <w:rFonts w:asciiTheme="minorHAnsi" w:hAnsiTheme="minorHAnsi" w:cstheme="minorHAnsi"/>
                <w:b/>
                <w:bCs/>
                <w:sz w:val="32"/>
                <w:szCs w:val="32"/>
              </w:rPr>
            </w:pPr>
          </w:p>
        </w:tc>
        <w:tc>
          <w:tcPr>
            <w:tcW w:w="2280" w:type="dxa"/>
          </w:tcPr>
          <w:p w14:paraId="49CD3247"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November 15</w:t>
            </w:r>
          </w:p>
        </w:tc>
        <w:tc>
          <w:tcPr>
            <w:tcW w:w="2280" w:type="dxa"/>
          </w:tcPr>
          <w:p w14:paraId="600EB5B8"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November 15</w:t>
            </w:r>
          </w:p>
        </w:tc>
        <w:tc>
          <w:tcPr>
            <w:tcW w:w="2280" w:type="dxa"/>
          </w:tcPr>
          <w:p w14:paraId="2F5E2B36"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November 15</w:t>
            </w:r>
          </w:p>
        </w:tc>
      </w:tr>
      <w:tr w:rsidR="00FE1805" w:rsidRPr="00C613C3" w14:paraId="2361E93E" w14:textId="77777777" w:rsidTr="005D0DFF">
        <w:trPr>
          <w:trHeight w:val="262"/>
        </w:trPr>
        <w:tc>
          <w:tcPr>
            <w:tcW w:w="2280" w:type="dxa"/>
          </w:tcPr>
          <w:p w14:paraId="57FDF7E2"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CURRENT ASSETS:</w:t>
            </w:r>
          </w:p>
        </w:tc>
        <w:tc>
          <w:tcPr>
            <w:tcW w:w="2280" w:type="dxa"/>
          </w:tcPr>
          <w:p w14:paraId="451B8154"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2021</w:t>
            </w:r>
          </w:p>
        </w:tc>
        <w:tc>
          <w:tcPr>
            <w:tcW w:w="2280" w:type="dxa"/>
          </w:tcPr>
          <w:p w14:paraId="4B3D4064"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2022</w:t>
            </w:r>
          </w:p>
        </w:tc>
        <w:tc>
          <w:tcPr>
            <w:tcW w:w="2280" w:type="dxa"/>
          </w:tcPr>
          <w:p w14:paraId="07DC241C"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2023</w:t>
            </w:r>
          </w:p>
        </w:tc>
      </w:tr>
      <w:tr w:rsidR="00FE1805" w:rsidRPr="00C613C3" w14:paraId="544B92F4" w14:textId="77777777" w:rsidTr="005D0DFF">
        <w:trPr>
          <w:trHeight w:val="221"/>
        </w:trPr>
        <w:tc>
          <w:tcPr>
            <w:tcW w:w="2280" w:type="dxa"/>
          </w:tcPr>
          <w:p w14:paraId="7E3DA34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Ending Cash</w:t>
            </w:r>
          </w:p>
        </w:tc>
        <w:tc>
          <w:tcPr>
            <w:tcW w:w="2280" w:type="dxa"/>
          </w:tcPr>
          <w:p w14:paraId="1DAE8828"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£47,987</w:t>
            </w:r>
          </w:p>
        </w:tc>
        <w:tc>
          <w:tcPr>
            <w:tcW w:w="2280" w:type="dxa"/>
          </w:tcPr>
          <w:p w14:paraId="4BAA2F96"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£62,648</w:t>
            </w:r>
          </w:p>
        </w:tc>
        <w:tc>
          <w:tcPr>
            <w:tcW w:w="2280" w:type="dxa"/>
          </w:tcPr>
          <w:p w14:paraId="5AF06B27"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£76,864</w:t>
            </w:r>
          </w:p>
        </w:tc>
      </w:tr>
      <w:tr w:rsidR="00FE1805" w:rsidRPr="00C613C3" w14:paraId="3FD3E177" w14:textId="77777777" w:rsidTr="005D0DFF">
        <w:trPr>
          <w:trHeight w:val="221"/>
        </w:trPr>
        <w:tc>
          <w:tcPr>
            <w:tcW w:w="2280" w:type="dxa"/>
          </w:tcPr>
          <w:p w14:paraId="7251880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Office Supplies</w:t>
            </w:r>
          </w:p>
        </w:tc>
        <w:tc>
          <w:tcPr>
            <w:tcW w:w="2280" w:type="dxa"/>
          </w:tcPr>
          <w:p w14:paraId="3CDCA29A"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£370</w:t>
            </w:r>
          </w:p>
        </w:tc>
        <w:tc>
          <w:tcPr>
            <w:tcW w:w="2280" w:type="dxa"/>
          </w:tcPr>
          <w:p w14:paraId="7756C5FC"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£548</w:t>
            </w:r>
          </w:p>
        </w:tc>
        <w:tc>
          <w:tcPr>
            <w:tcW w:w="2280" w:type="dxa"/>
          </w:tcPr>
          <w:p w14:paraId="56F63ECB"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£857</w:t>
            </w:r>
          </w:p>
        </w:tc>
      </w:tr>
      <w:tr w:rsidR="00FE1805" w:rsidRPr="00C613C3" w14:paraId="0889E78E" w14:textId="77777777" w:rsidTr="005D0DFF">
        <w:trPr>
          <w:trHeight w:val="442"/>
        </w:trPr>
        <w:tc>
          <w:tcPr>
            <w:tcW w:w="2280" w:type="dxa"/>
          </w:tcPr>
          <w:p w14:paraId="3E7D656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Finished Diskette Inventory</w:t>
            </w:r>
          </w:p>
        </w:tc>
        <w:tc>
          <w:tcPr>
            <w:tcW w:w="2280" w:type="dxa"/>
          </w:tcPr>
          <w:p w14:paraId="6BA7EBB8"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£3,456</w:t>
            </w:r>
          </w:p>
        </w:tc>
        <w:tc>
          <w:tcPr>
            <w:tcW w:w="2280" w:type="dxa"/>
          </w:tcPr>
          <w:p w14:paraId="240AE0BD"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£2,433</w:t>
            </w:r>
          </w:p>
        </w:tc>
        <w:tc>
          <w:tcPr>
            <w:tcW w:w="2280" w:type="dxa"/>
          </w:tcPr>
          <w:p w14:paraId="505C85E8"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£1,875</w:t>
            </w:r>
          </w:p>
        </w:tc>
      </w:tr>
      <w:tr w:rsidR="00FE1805" w:rsidRPr="00C613C3" w14:paraId="6662B327" w14:textId="77777777" w:rsidTr="005D0DFF">
        <w:trPr>
          <w:trHeight w:val="221"/>
        </w:trPr>
        <w:tc>
          <w:tcPr>
            <w:tcW w:w="2280" w:type="dxa"/>
          </w:tcPr>
          <w:p w14:paraId="2D84F6F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Finished CD Inventory +</w:t>
            </w:r>
          </w:p>
        </w:tc>
        <w:tc>
          <w:tcPr>
            <w:tcW w:w="2280" w:type="dxa"/>
          </w:tcPr>
          <w:p w14:paraId="61046841"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£4,253</w:t>
            </w:r>
          </w:p>
        </w:tc>
        <w:tc>
          <w:tcPr>
            <w:tcW w:w="2280" w:type="dxa"/>
          </w:tcPr>
          <w:p w14:paraId="01207ABB"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£2,876</w:t>
            </w:r>
          </w:p>
        </w:tc>
        <w:tc>
          <w:tcPr>
            <w:tcW w:w="2280" w:type="dxa"/>
          </w:tcPr>
          <w:p w14:paraId="561107BD"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£1,985</w:t>
            </w:r>
          </w:p>
        </w:tc>
      </w:tr>
      <w:tr w:rsidR="00FE1805" w:rsidRPr="00C613C3" w14:paraId="6D776563" w14:textId="77777777" w:rsidTr="005D0DFF">
        <w:trPr>
          <w:trHeight w:val="221"/>
        </w:trPr>
        <w:tc>
          <w:tcPr>
            <w:tcW w:w="2280" w:type="dxa"/>
          </w:tcPr>
          <w:p w14:paraId="737FCE22"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Total Current Assets</w:t>
            </w:r>
          </w:p>
        </w:tc>
        <w:tc>
          <w:tcPr>
            <w:tcW w:w="2280" w:type="dxa"/>
          </w:tcPr>
          <w:p w14:paraId="0913EEEF"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£56,066=</w:t>
            </w:r>
          </w:p>
        </w:tc>
        <w:tc>
          <w:tcPr>
            <w:tcW w:w="2280" w:type="dxa"/>
          </w:tcPr>
          <w:p w14:paraId="5CC1EE9C"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£68,505=</w:t>
            </w:r>
          </w:p>
        </w:tc>
        <w:tc>
          <w:tcPr>
            <w:tcW w:w="2280" w:type="dxa"/>
          </w:tcPr>
          <w:p w14:paraId="16EBC1D2"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£81,581=</w:t>
            </w:r>
          </w:p>
        </w:tc>
      </w:tr>
      <w:tr w:rsidR="00FE1805" w:rsidRPr="00C613C3" w14:paraId="100A18B9" w14:textId="77777777" w:rsidTr="005D0DFF">
        <w:trPr>
          <w:trHeight w:val="221"/>
        </w:trPr>
        <w:tc>
          <w:tcPr>
            <w:tcW w:w="2280" w:type="dxa"/>
          </w:tcPr>
          <w:p w14:paraId="1879677A" w14:textId="77777777" w:rsidR="00FE1805" w:rsidRPr="00C613C3" w:rsidRDefault="00FE1805" w:rsidP="005D0DFF">
            <w:pPr>
              <w:rPr>
                <w:rFonts w:asciiTheme="minorHAnsi" w:hAnsiTheme="minorHAnsi" w:cstheme="minorHAnsi"/>
                <w:sz w:val="32"/>
                <w:szCs w:val="32"/>
              </w:rPr>
            </w:pPr>
          </w:p>
        </w:tc>
        <w:tc>
          <w:tcPr>
            <w:tcW w:w="2280" w:type="dxa"/>
          </w:tcPr>
          <w:p w14:paraId="04836500" w14:textId="77777777" w:rsidR="00FE1805" w:rsidRPr="00C613C3" w:rsidRDefault="00FE1805" w:rsidP="005D0DFF">
            <w:pPr>
              <w:jc w:val="right"/>
              <w:rPr>
                <w:rFonts w:asciiTheme="minorHAnsi" w:hAnsiTheme="minorHAnsi" w:cstheme="minorHAnsi"/>
                <w:sz w:val="32"/>
                <w:szCs w:val="32"/>
              </w:rPr>
            </w:pPr>
          </w:p>
        </w:tc>
        <w:tc>
          <w:tcPr>
            <w:tcW w:w="2280" w:type="dxa"/>
          </w:tcPr>
          <w:p w14:paraId="3FC674E3" w14:textId="77777777" w:rsidR="00FE1805" w:rsidRPr="00C613C3" w:rsidRDefault="00FE1805" w:rsidP="005D0DFF">
            <w:pPr>
              <w:jc w:val="right"/>
              <w:rPr>
                <w:rFonts w:asciiTheme="minorHAnsi" w:hAnsiTheme="minorHAnsi" w:cstheme="minorHAnsi"/>
                <w:sz w:val="32"/>
                <w:szCs w:val="32"/>
              </w:rPr>
            </w:pPr>
          </w:p>
        </w:tc>
        <w:tc>
          <w:tcPr>
            <w:tcW w:w="2280" w:type="dxa"/>
          </w:tcPr>
          <w:p w14:paraId="3B7EF1AC" w14:textId="77777777" w:rsidR="00FE1805" w:rsidRPr="00C613C3" w:rsidRDefault="00FE1805" w:rsidP="005D0DFF">
            <w:pPr>
              <w:jc w:val="right"/>
              <w:rPr>
                <w:rFonts w:asciiTheme="minorHAnsi" w:hAnsiTheme="minorHAnsi" w:cstheme="minorHAnsi"/>
                <w:sz w:val="32"/>
                <w:szCs w:val="32"/>
              </w:rPr>
            </w:pPr>
          </w:p>
        </w:tc>
      </w:tr>
      <w:tr w:rsidR="00FE1805" w:rsidRPr="00C613C3" w14:paraId="2830B33A" w14:textId="77777777" w:rsidTr="005D0DFF">
        <w:trPr>
          <w:trHeight w:val="262"/>
        </w:trPr>
        <w:tc>
          <w:tcPr>
            <w:tcW w:w="2280" w:type="dxa"/>
          </w:tcPr>
          <w:p w14:paraId="6E631E63"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FIXED ASSETS:</w:t>
            </w:r>
          </w:p>
        </w:tc>
        <w:tc>
          <w:tcPr>
            <w:tcW w:w="2280" w:type="dxa"/>
          </w:tcPr>
          <w:p w14:paraId="6B91AA1B" w14:textId="77777777" w:rsidR="00FE1805" w:rsidRPr="00C613C3" w:rsidRDefault="00FE1805" w:rsidP="005D0DFF">
            <w:pPr>
              <w:jc w:val="right"/>
              <w:rPr>
                <w:rFonts w:asciiTheme="minorHAnsi" w:hAnsiTheme="minorHAnsi" w:cstheme="minorHAnsi"/>
                <w:sz w:val="32"/>
                <w:szCs w:val="32"/>
              </w:rPr>
            </w:pPr>
          </w:p>
        </w:tc>
        <w:tc>
          <w:tcPr>
            <w:tcW w:w="2280" w:type="dxa"/>
          </w:tcPr>
          <w:p w14:paraId="4E37CE9C" w14:textId="77777777" w:rsidR="00FE1805" w:rsidRPr="00C613C3" w:rsidRDefault="00FE1805" w:rsidP="005D0DFF">
            <w:pPr>
              <w:jc w:val="right"/>
              <w:rPr>
                <w:rFonts w:asciiTheme="minorHAnsi" w:hAnsiTheme="minorHAnsi" w:cstheme="minorHAnsi"/>
                <w:sz w:val="32"/>
                <w:szCs w:val="32"/>
              </w:rPr>
            </w:pPr>
          </w:p>
        </w:tc>
        <w:tc>
          <w:tcPr>
            <w:tcW w:w="2280" w:type="dxa"/>
          </w:tcPr>
          <w:p w14:paraId="4DFE19CD" w14:textId="77777777" w:rsidR="00FE1805" w:rsidRPr="00C613C3" w:rsidRDefault="00FE1805" w:rsidP="005D0DFF">
            <w:pPr>
              <w:jc w:val="right"/>
              <w:rPr>
                <w:rFonts w:asciiTheme="minorHAnsi" w:hAnsiTheme="minorHAnsi" w:cstheme="minorHAnsi"/>
                <w:sz w:val="32"/>
                <w:szCs w:val="32"/>
              </w:rPr>
            </w:pPr>
          </w:p>
        </w:tc>
      </w:tr>
      <w:tr w:rsidR="00FE1805" w:rsidRPr="00C613C3" w14:paraId="4D292831" w14:textId="77777777" w:rsidTr="005D0DFF">
        <w:trPr>
          <w:trHeight w:val="442"/>
        </w:trPr>
        <w:tc>
          <w:tcPr>
            <w:tcW w:w="2280" w:type="dxa"/>
          </w:tcPr>
          <w:p w14:paraId="6F58852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Net Computer Equipment</w:t>
            </w:r>
          </w:p>
        </w:tc>
        <w:tc>
          <w:tcPr>
            <w:tcW w:w="2280" w:type="dxa"/>
          </w:tcPr>
          <w:p w14:paraId="31F9BF4E"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£3,280</w:t>
            </w:r>
          </w:p>
        </w:tc>
        <w:tc>
          <w:tcPr>
            <w:tcW w:w="2280" w:type="dxa"/>
          </w:tcPr>
          <w:p w14:paraId="552CD067"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£3,869</w:t>
            </w:r>
          </w:p>
        </w:tc>
        <w:tc>
          <w:tcPr>
            <w:tcW w:w="2280" w:type="dxa"/>
          </w:tcPr>
          <w:p w14:paraId="3343DAAF"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£5,798</w:t>
            </w:r>
          </w:p>
        </w:tc>
      </w:tr>
      <w:tr w:rsidR="00FE1805" w:rsidRPr="00C613C3" w14:paraId="67CD22A0" w14:textId="77777777" w:rsidTr="005D0DFF">
        <w:trPr>
          <w:trHeight w:val="221"/>
        </w:trPr>
        <w:tc>
          <w:tcPr>
            <w:tcW w:w="2280" w:type="dxa"/>
          </w:tcPr>
          <w:p w14:paraId="3EF7B79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Net Office Furniture</w:t>
            </w:r>
          </w:p>
        </w:tc>
        <w:tc>
          <w:tcPr>
            <w:tcW w:w="2280" w:type="dxa"/>
          </w:tcPr>
          <w:p w14:paraId="404BFDBE"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£1,232</w:t>
            </w:r>
          </w:p>
        </w:tc>
        <w:tc>
          <w:tcPr>
            <w:tcW w:w="2280" w:type="dxa"/>
          </w:tcPr>
          <w:p w14:paraId="3E523798"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£1,984</w:t>
            </w:r>
          </w:p>
        </w:tc>
        <w:tc>
          <w:tcPr>
            <w:tcW w:w="2280" w:type="dxa"/>
          </w:tcPr>
          <w:p w14:paraId="732B8653"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£2,646</w:t>
            </w:r>
          </w:p>
        </w:tc>
      </w:tr>
      <w:tr w:rsidR="00FE1805" w:rsidRPr="00C613C3" w14:paraId="742AC8EA" w14:textId="77777777" w:rsidTr="005D0DFF">
        <w:trPr>
          <w:trHeight w:val="221"/>
        </w:trPr>
        <w:tc>
          <w:tcPr>
            <w:tcW w:w="2280" w:type="dxa"/>
          </w:tcPr>
          <w:p w14:paraId="43B6335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Net Intangible - Initial</w:t>
            </w:r>
          </w:p>
        </w:tc>
        <w:tc>
          <w:tcPr>
            <w:tcW w:w="2280" w:type="dxa"/>
          </w:tcPr>
          <w:p w14:paraId="3FDD2517"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£27,213</w:t>
            </w:r>
          </w:p>
        </w:tc>
        <w:tc>
          <w:tcPr>
            <w:tcW w:w="2280" w:type="dxa"/>
          </w:tcPr>
          <w:p w14:paraId="21E4C6F0"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£22,765</w:t>
            </w:r>
          </w:p>
        </w:tc>
        <w:tc>
          <w:tcPr>
            <w:tcW w:w="2280" w:type="dxa"/>
          </w:tcPr>
          <w:p w14:paraId="60B0A806"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£16,876</w:t>
            </w:r>
          </w:p>
        </w:tc>
      </w:tr>
      <w:tr w:rsidR="00FE1805" w:rsidRPr="00C613C3" w14:paraId="77A490EA" w14:textId="77777777" w:rsidTr="005D0DFF">
        <w:trPr>
          <w:trHeight w:val="221"/>
        </w:trPr>
        <w:tc>
          <w:tcPr>
            <w:tcW w:w="2280" w:type="dxa"/>
          </w:tcPr>
          <w:p w14:paraId="286AB7F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Net Intangible - Future</w:t>
            </w:r>
          </w:p>
        </w:tc>
        <w:tc>
          <w:tcPr>
            <w:tcW w:w="2280" w:type="dxa"/>
          </w:tcPr>
          <w:p w14:paraId="211F40A4"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£54,867</w:t>
            </w:r>
          </w:p>
        </w:tc>
        <w:tc>
          <w:tcPr>
            <w:tcW w:w="2280" w:type="dxa"/>
          </w:tcPr>
          <w:p w14:paraId="46FF8DDF"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£95,634</w:t>
            </w:r>
          </w:p>
        </w:tc>
        <w:tc>
          <w:tcPr>
            <w:tcW w:w="2280" w:type="dxa"/>
          </w:tcPr>
          <w:p w14:paraId="54F289FD"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£174,803</w:t>
            </w:r>
          </w:p>
        </w:tc>
      </w:tr>
      <w:tr w:rsidR="00FE1805" w:rsidRPr="00C613C3" w14:paraId="6CBBA585" w14:textId="77777777" w:rsidTr="005D0DFF">
        <w:trPr>
          <w:trHeight w:val="221"/>
        </w:trPr>
        <w:tc>
          <w:tcPr>
            <w:tcW w:w="2280" w:type="dxa"/>
          </w:tcPr>
          <w:p w14:paraId="7F585152"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Total Fixed Assets +</w:t>
            </w:r>
          </w:p>
        </w:tc>
        <w:tc>
          <w:tcPr>
            <w:tcW w:w="2280" w:type="dxa"/>
          </w:tcPr>
          <w:p w14:paraId="7A34C1C7"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£86,592=</w:t>
            </w:r>
          </w:p>
        </w:tc>
        <w:tc>
          <w:tcPr>
            <w:tcW w:w="2280" w:type="dxa"/>
          </w:tcPr>
          <w:p w14:paraId="54FAED65"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£124,252=</w:t>
            </w:r>
          </w:p>
        </w:tc>
        <w:tc>
          <w:tcPr>
            <w:tcW w:w="2280" w:type="dxa"/>
          </w:tcPr>
          <w:p w14:paraId="39723081"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£200,123=</w:t>
            </w:r>
          </w:p>
        </w:tc>
      </w:tr>
      <w:tr w:rsidR="00FE1805" w:rsidRPr="00C613C3" w14:paraId="0FDE943A" w14:textId="77777777" w:rsidTr="005D0DFF">
        <w:trPr>
          <w:trHeight w:val="221"/>
        </w:trPr>
        <w:tc>
          <w:tcPr>
            <w:tcW w:w="2280" w:type="dxa"/>
          </w:tcPr>
          <w:p w14:paraId="75C9C54A" w14:textId="77777777" w:rsidR="00FE1805" w:rsidRPr="00C613C3" w:rsidRDefault="00FE1805" w:rsidP="005D0DFF">
            <w:pPr>
              <w:rPr>
                <w:rFonts w:asciiTheme="minorHAnsi" w:hAnsiTheme="minorHAnsi" w:cstheme="minorHAnsi"/>
                <w:b/>
                <w:bCs/>
                <w:sz w:val="32"/>
                <w:szCs w:val="32"/>
              </w:rPr>
            </w:pPr>
          </w:p>
        </w:tc>
        <w:tc>
          <w:tcPr>
            <w:tcW w:w="2280" w:type="dxa"/>
          </w:tcPr>
          <w:p w14:paraId="58A2B053" w14:textId="77777777" w:rsidR="00FE1805" w:rsidRPr="00C613C3" w:rsidRDefault="00FE1805" w:rsidP="005D0DFF">
            <w:pPr>
              <w:jc w:val="right"/>
              <w:rPr>
                <w:rFonts w:asciiTheme="minorHAnsi" w:hAnsiTheme="minorHAnsi" w:cstheme="minorHAnsi"/>
                <w:sz w:val="32"/>
                <w:szCs w:val="32"/>
              </w:rPr>
            </w:pPr>
          </w:p>
        </w:tc>
        <w:tc>
          <w:tcPr>
            <w:tcW w:w="2280" w:type="dxa"/>
          </w:tcPr>
          <w:p w14:paraId="74535783" w14:textId="77777777" w:rsidR="00FE1805" w:rsidRPr="00C613C3" w:rsidRDefault="00FE1805" w:rsidP="005D0DFF">
            <w:pPr>
              <w:jc w:val="right"/>
              <w:rPr>
                <w:rFonts w:asciiTheme="minorHAnsi" w:hAnsiTheme="minorHAnsi" w:cstheme="minorHAnsi"/>
                <w:sz w:val="32"/>
                <w:szCs w:val="32"/>
              </w:rPr>
            </w:pPr>
          </w:p>
        </w:tc>
        <w:tc>
          <w:tcPr>
            <w:tcW w:w="2280" w:type="dxa"/>
          </w:tcPr>
          <w:p w14:paraId="3C5123FE" w14:textId="77777777" w:rsidR="00FE1805" w:rsidRPr="00C613C3" w:rsidRDefault="00FE1805" w:rsidP="005D0DFF">
            <w:pPr>
              <w:jc w:val="right"/>
              <w:rPr>
                <w:rFonts w:asciiTheme="minorHAnsi" w:hAnsiTheme="minorHAnsi" w:cstheme="minorHAnsi"/>
                <w:sz w:val="32"/>
                <w:szCs w:val="32"/>
              </w:rPr>
            </w:pPr>
          </w:p>
        </w:tc>
      </w:tr>
      <w:tr w:rsidR="00FE1805" w:rsidRPr="00C613C3" w14:paraId="46C974F2" w14:textId="77777777" w:rsidTr="005D0DFF">
        <w:trPr>
          <w:trHeight w:val="221"/>
        </w:trPr>
        <w:tc>
          <w:tcPr>
            <w:tcW w:w="2280" w:type="dxa"/>
          </w:tcPr>
          <w:p w14:paraId="68E93D73"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TOTAL ASSETS</w:t>
            </w:r>
          </w:p>
        </w:tc>
        <w:tc>
          <w:tcPr>
            <w:tcW w:w="2280" w:type="dxa"/>
          </w:tcPr>
          <w:p w14:paraId="56E75073"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£142,658=</w:t>
            </w:r>
          </w:p>
        </w:tc>
        <w:tc>
          <w:tcPr>
            <w:tcW w:w="2280" w:type="dxa"/>
          </w:tcPr>
          <w:p w14:paraId="0306264B"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£192,757=</w:t>
            </w:r>
          </w:p>
        </w:tc>
        <w:tc>
          <w:tcPr>
            <w:tcW w:w="2280" w:type="dxa"/>
          </w:tcPr>
          <w:p w14:paraId="1DF7CEE9"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£281,704=</w:t>
            </w:r>
          </w:p>
        </w:tc>
      </w:tr>
      <w:tr w:rsidR="00FE1805" w:rsidRPr="00C613C3" w14:paraId="327C5FF5" w14:textId="77777777" w:rsidTr="005D0DFF">
        <w:trPr>
          <w:trHeight w:val="221"/>
        </w:trPr>
        <w:tc>
          <w:tcPr>
            <w:tcW w:w="2280" w:type="dxa"/>
          </w:tcPr>
          <w:p w14:paraId="39985084" w14:textId="77777777" w:rsidR="00FE1805" w:rsidRPr="00C613C3" w:rsidRDefault="00FE1805" w:rsidP="005D0DFF">
            <w:pPr>
              <w:rPr>
                <w:rFonts w:asciiTheme="minorHAnsi" w:hAnsiTheme="minorHAnsi" w:cstheme="minorHAnsi"/>
                <w:sz w:val="32"/>
                <w:szCs w:val="32"/>
              </w:rPr>
            </w:pPr>
          </w:p>
        </w:tc>
        <w:tc>
          <w:tcPr>
            <w:tcW w:w="2280" w:type="dxa"/>
          </w:tcPr>
          <w:p w14:paraId="2355A14F" w14:textId="77777777" w:rsidR="00FE1805" w:rsidRPr="00C613C3" w:rsidRDefault="00FE1805" w:rsidP="005D0DFF">
            <w:pPr>
              <w:jc w:val="right"/>
              <w:rPr>
                <w:rFonts w:asciiTheme="minorHAnsi" w:hAnsiTheme="minorHAnsi" w:cstheme="minorHAnsi"/>
                <w:sz w:val="32"/>
                <w:szCs w:val="32"/>
              </w:rPr>
            </w:pPr>
          </w:p>
        </w:tc>
        <w:tc>
          <w:tcPr>
            <w:tcW w:w="2280" w:type="dxa"/>
          </w:tcPr>
          <w:p w14:paraId="271A26DF" w14:textId="77777777" w:rsidR="00FE1805" w:rsidRPr="00C613C3" w:rsidRDefault="00FE1805" w:rsidP="005D0DFF">
            <w:pPr>
              <w:jc w:val="right"/>
              <w:rPr>
                <w:rFonts w:asciiTheme="minorHAnsi" w:hAnsiTheme="minorHAnsi" w:cstheme="minorHAnsi"/>
                <w:sz w:val="32"/>
                <w:szCs w:val="32"/>
              </w:rPr>
            </w:pPr>
          </w:p>
        </w:tc>
        <w:tc>
          <w:tcPr>
            <w:tcW w:w="2280" w:type="dxa"/>
          </w:tcPr>
          <w:p w14:paraId="31520451" w14:textId="77777777" w:rsidR="00FE1805" w:rsidRPr="00C613C3" w:rsidRDefault="00FE1805" w:rsidP="005D0DFF">
            <w:pPr>
              <w:jc w:val="right"/>
              <w:rPr>
                <w:rFonts w:asciiTheme="minorHAnsi" w:hAnsiTheme="minorHAnsi" w:cstheme="minorHAnsi"/>
                <w:sz w:val="32"/>
                <w:szCs w:val="32"/>
              </w:rPr>
            </w:pPr>
          </w:p>
        </w:tc>
      </w:tr>
      <w:tr w:rsidR="00FE1805" w:rsidRPr="00C613C3" w14:paraId="69B06191" w14:textId="77777777" w:rsidTr="005D0DFF">
        <w:trPr>
          <w:trHeight w:val="262"/>
        </w:trPr>
        <w:tc>
          <w:tcPr>
            <w:tcW w:w="2280" w:type="dxa"/>
          </w:tcPr>
          <w:p w14:paraId="687A0D3F"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LIABILITIES:</w:t>
            </w:r>
          </w:p>
        </w:tc>
        <w:tc>
          <w:tcPr>
            <w:tcW w:w="2280" w:type="dxa"/>
          </w:tcPr>
          <w:p w14:paraId="2D5B2286" w14:textId="77777777" w:rsidR="00FE1805" w:rsidRPr="00C613C3" w:rsidRDefault="00FE1805" w:rsidP="005D0DFF">
            <w:pPr>
              <w:jc w:val="right"/>
              <w:rPr>
                <w:rFonts w:asciiTheme="minorHAnsi" w:hAnsiTheme="minorHAnsi" w:cstheme="minorHAnsi"/>
                <w:sz w:val="32"/>
                <w:szCs w:val="32"/>
              </w:rPr>
            </w:pPr>
          </w:p>
        </w:tc>
        <w:tc>
          <w:tcPr>
            <w:tcW w:w="2280" w:type="dxa"/>
          </w:tcPr>
          <w:p w14:paraId="1C483317" w14:textId="77777777" w:rsidR="00FE1805" w:rsidRPr="00C613C3" w:rsidRDefault="00FE1805" w:rsidP="005D0DFF">
            <w:pPr>
              <w:jc w:val="right"/>
              <w:rPr>
                <w:rFonts w:asciiTheme="minorHAnsi" w:hAnsiTheme="minorHAnsi" w:cstheme="minorHAnsi"/>
                <w:sz w:val="32"/>
                <w:szCs w:val="32"/>
              </w:rPr>
            </w:pPr>
          </w:p>
        </w:tc>
        <w:tc>
          <w:tcPr>
            <w:tcW w:w="2280" w:type="dxa"/>
          </w:tcPr>
          <w:p w14:paraId="18DCCCFA" w14:textId="77777777" w:rsidR="00FE1805" w:rsidRPr="00C613C3" w:rsidRDefault="00FE1805" w:rsidP="005D0DFF">
            <w:pPr>
              <w:jc w:val="right"/>
              <w:rPr>
                <w:rFonts w:asciiTheme="minorHAnsi" w:hAnsiTheme="minorHAnsi" w:cstheme="minorHAnsi"/>
                <w:sz w:val="32"/>
                <w:szCs w:val="32"/>
              </w:rPr>
            </w:pPr>
          </w:p>
        </w:tc>
      </w:tr>
      <w:tr w:rsidR="00FE1805" w:rsidRPr="00C613C3" w14:paraId="2E3BFB4F" w14:textId="77777777" w:rsidTr="005D0DFF">
        <w:trPr>
          <w:trHeight w:val="221"/>
        </w:trPr>
        <w:tc>
          <w:tcPr>
            <w:tcW w:w="2280" w:type="dxa"/>
          </w:tcPr>
          <w:p w14:paraId="2E9BF43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Accounts Payable</w:t>
            </w:r>
          </w:p>
        </w:tc>
        <w:tc>
          <w:tcPr>
            <w:tcW w:w="2280" w:type="dxa"/>
          </w:tcPr>
          <w:p w14:paraId="2FF46AC0"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£3,756</w:t>
            </w:r>
          </w:p>
        </w:tc>
        <w:tc>
          <w:tcPr>
            <w:tcW w:w="2280" w:type="dxa"/>
          </w:tcPr>
          <w:p w14:paraId="4EB004E4"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£4,876</w:t>
            </w:r>
          </w:p>
        </w:tc>
        <w:tc>
          <w:tcPr>
            <w:tcW w:w="2280" w:type="dxa"/>
          </w:tcPr>
          <w:p w14:paraId="51B8810F"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£5,234</w:t>
            </w:r>
          </w:p>
        </w:tc>
      </w:tr>
      <w:tr w:rsidR="00FE1805" w:rsidRPr="00C613C3" w14:paraId="56CFB21D" w14:textId="77777777" w:rsidTr="005D0DFF">
        <w:trPr>
          <w:trHeight w:val="442"/>
        </w:trPr>
        <w:tc>
          <w:tcPr>
            <w:tcW w:w="2280" w:type="dxa"/>
          </w:tcPr>
          <w:p w14:paraId="4E24DDE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Wages &amp; Employee Benefits</w:t>
            </w:r>
          </w:p>
        </w:tc>
        <w:tc>
          <w:tcPr>
            <w:tcW w:w="2280" w:type="dxa"/>
          </w:tcPr>
          <w:p w14:paraId="776145A6"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£1,234</w:t>
            </w:r>
          </w:p>
        </w:tc>
        <w:tc>
          <w:tcPr>
            <w:tcW w:w="2280" w:type="dxa"/>
          </w:tcPr>
          <w:p w14:paraId="69B9D8A1"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£1,784</w:t>
            </w:r>
          </w:p>
        </w:tc>
        <w:tc>
          <w:tcPr>
            <w:tcW w:w="2280" w:type="dxa"/>
          </w:tcPr>
          <w:p w14:paraId="19B884EA"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£2,354</w:t>
            </w:r>
          </w:p>
        </w:tc>
      </w:tr>
      <w:tr w:rsidR="00FE1805" w:rsidRPr="00C613C3" w14:paraId="1D7898C2" w14:textId="77777777" w:rsidTr="005D0DFF">
        <w:trPr>
          <w:trHeight w:val="221"/>
        </w:trPr>
        <w:tc>
          <w:tcPr>
            <w:tcW w:w="2280" w:type="dxa"/>
          </w:tcPr>
          <w:p w14:paraId="78F0E9B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Operating Loan Payable</w:t>
            </w:r>
          </w:p>
        </w:tc>
        <w:tc>
          <w:tcPr>
            <w:tcW w:w="2280" w:type="dxa"/>
          </w:tcPr>
          <w:p w14:paraId="4D42C987"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£150,00</w:t>
            </w:r>
          </w:p>
        </w:tc>
        <w:tc>
          <w:tcPr>
            <w:tcW w:w="2280" w:type="dxa"/>
          </w:tcPr>
          <w:p w14:paraId="163A14CA"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£0</w:t>
            </w:r>
          </w:p>
        </w:tc>
        <w:tc>
          <w:tcPr>
            <w:tcW w:w="2280" w:type="dxa"/>
          </w:tcPr>
          <w:p w14:paraId="4D3C4D91"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£0</w:t>
            </w:r>
          </w:p>
        </w:tc>
      </w:tr>
      <w:tr w:rsidR="00FE1805" w:rsidRPr="00C613C3" w14:paraId="4D871C2C" w14:textId="77777777" w:rsidTr="005D0DFF">
        <w:trPr>
          <w:trHeight w:val="221"/>
        </w:trPr>
        <w:tc>
          <w:tcPr>
            <w:tcW w:w="2280" w:type="dxa"/>
          </w:tcPr>
          <w:p w14:paraId="3688FF3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lastRenderedPageBreak/>
              <w:t>Taxes Payable</w:t>
            </w:r>
          </w:p>
        </w:tc>
        <w:tc>
          <w:tcPr>
            <w:tcW w:w="2280" w:type="dxa"/>
          </w:tcPr>
          <w:p w14:paraId="40B4291D"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£19,564</w:t>
            </w:r>
          </w:p>
        </w:tc>
        <w:tc>
          <w:tcPr>
            <w:tcW w:w="2280" w:type="dxa"/>
          </w:tcPr>
          <w:p w14:paraId="5A9A1D98"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£25,353</w:t>
            </w:r>
          </w:p>
        </w:tc>
        <w:tc>
          <w:tcPr>
            <w:tcW w:w="2280" w:type="dxa"/>
          </w:tcPr>
          <w:p w14:paraId="656E24D0"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£3,643</w:t>
            </w:r>
          </w:p>
        </w:tc>
      </w:tr>
      <w:tr w:rsidR="00FE1805" w:rsidRPr="00C613C3" w14:paraId="3BDFC8E6" w14:textId="77777777" w:rsidTr="005D0DFF">
        <w:trPr>
          <w:trHeight w:val="221"/>
        </w:trPr>
        <w:tc>
          <w:tcPr>
            <w:tcW w:w="2280" w:type="dxa"/>
          </w:tcPr>
          <w:p w14:paraId="5350B14E"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TOTAL LIABILITIES</w:t>
            </w:r>
          </w:p>
        </w:tc>
        <w:tc>
          <w:tcPr>
            <w:tcW w:w="2280" w:type="dxa"/>
          </w:tcPr>
          <w:p w14:paraId="59AED7B3"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£39,554=</w:t>
            </w:r>
          </w:p>
        </w:tc>
        <w:tc>
          <w:tcPr>
            <w:tcW w:w="2280" w:type="dxa"/>
          </w:tcPr>
          <w:p w14:paraId="2395CA1E"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£32,013=</w:t>
            </w:r>
          </w:p>
        </w:tc>
        <w:tc>
          <w:tcPr>
            <w:tcW w:w="2280" w:type="dxa"/>
          </w:tcPr>
          <w:p w14:paraId="44779D71"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£11,231=</w:t>
            </w:r>
          </w:p>
        </w:tc>
      </w:tr>
      <w:tr w:rsidR="00FE1805" w:rsidRPr="00C613C3" w14:paraId="46BD5850" w14:textId="77777777" w:rsidTr="005D0DFF">
        <w:trPr>
          <w:trHeight w:val="221"/>
        </w:trPr>
        <w:tc>
          <w:tcPr>
            <w:tcW w:w="2280" w:type="dxa"/>
          </w:tcPr>
          <w:p w14:paraId="132AF906" w14:textId="77777777" w:rsidR="00FE1805" w:rsidRPr="00C613C3" w:rsidRDefault="00FE1805" w:rsidP="005D0DFF">
            <w:pPr>
              <w:rPr>
                <w:rFonts w:asciiTheme="minorHAnsi" w:hAnsiTheme="minorHAnsi" w:cstheme="minorHAnsi"/>
                <w:sz w:val="32"/>
                <w:szCs w:val="32"/>
              </w:rPr>
            </w:pPr>
          </w:p>
        </w:tc>
        <w:tc>
          <w:tcPr>
            <w:tcW w:w="2280" w:type="dxa"/>
          </w:tcPr>
          <w:p w14:paraId="72A00A02" w14:textId="77777777" w:rsidR="00FE1805" w:rsidRPr="00C613C3" w:rsidRDefault="00FE1805" w:rsidP="005D0DFF">
            <w:pPr>
              <w:jc w:val="right"/>
              <w:rPr>
                <w:rFonts w:asciiTheme="minorHAnsi" w:hAnsiTheme="minorHAnsi" w:cstheme="minorHAnsi"/>
                <w:sz w:val="32"/>
                <w:szCs w:val="32"/>
              </w:rPr>
            </w:pPr>
          </w:p>
        </w:tc>
        <w:tc>
          <w:tcPr>
            <w:tcW w:w="2280" w:type="dxa"/>
          </w:tcPr>
          <w:p w14:paraId="00ACDCBA" w14:textId="77777777" w:rsidR="00FE1805" w:rsidRPr="00C613C3" w:rsidRDefault="00FE1805" w:rsidP="005D0DFF">
            <w:pPr>
              <w:jc w:val="right"/>
              <w:rPr>
                <w:rFonts w:asciiTheme="minorHAnsi" w:hAnsiTheme="minorHAnsi" w:cstheme="minorHAnsi"/>
                <w:sz w:val="32"/>
                <w:szCs w:val="32"/>
              </w:rPr>
            </w:pPr>
          </w:p>
        </w:tc>
        <w:tc>
          <w:tcPr>
            <w:tcW w:w="2280" w:type="dxa"/>
          </w:tcPr>
          <w:p w14:paraId="029C7190" w14:textId="77777777" w:rsidR="00FE1805" w:rsidRPr="00C613C3" w:rsidRDefault="00FE1805" w:rsidP="005D0DFF">
            <w:pPr>
              <w:jc w:val="right"/>
              <w:rPr>
                <w:rFonts w:asciiTheme="minorHAnsi" w:hAnsiTheme="minorHAnsi" w:cstheme="minorHAnsi"/>
                <w:sz w:val="32"/>
                <w:szCs w:val="32"/>
              </w:rPr>
            </w:pPr>
          </w:p>
        </w:tc>
      </w:tr>
      <w:tr w:rsidR="00FE1805" w:rsidRPr="00C613C3" w14:paraId="618D319B" w14:textId="77777777" w:rsidTr="005D0DFF">
        <w:trPr>
          <w:trHeight w:val="539"/>
        </w:trPr>
        <w:tc>
          <w:tcPr>
            <w:tcW w:w="2280" w:type="dxa"/>
          </w:tcPr>
          <w:p w14:paraId="68F1C079"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SHAREHOLDER'S EQUITY</w:t>
            </w:r>
          </w:p>
        </w:tc>
        <w:tc>
          <w:tcPr>
            <w:tcW w:w="2280" w:type="dxa"/>
          </w:tcPr>
          <w:p w14:paraId="1D71D786" w14:textId="77777777" w:rsidR="00FE1805" w:rsidRPr="00C613C3" w:rsidRDefault="00FE1805" w:rsidP="005D0DFF">
            <w:pPr>
              <w:jc w:val="right"/>
              <w:rPr>
                <w:rFonts w:asciiTheme="minorHAnsi" w:hAnsiTheme="minorHAnsi" w:cstheme="minorHAnsi"/>
                <w:sz w:val="32"/>
                <w:szCs w:val="32"/>
              </w:rPr>
            </w:pPr>
          </w:p>
        </w:tc>
        <w:tc>
          <w:tcPr>
            <w:tcW w:w="2280" w:type="dxa"/>
          </w:tcPr>
          <w:p w14:paraId="3365E2EF" w14:textId="77777777" w:rsidR="00FE1805" w:rsidRPr="00C613C3" w:rsidRDefault="00FE1805" w:rsidP="005D0DFF">
            <w:pPr>
              <w:jc w:val="right"/>
              <w:rPr>
                <w:rFonts w:asciiTheme="minorHAnsi" w:hAnsiTheme="minorHAnsi" w:cstheme="minorHAnsi"/>
                <w:sz w:val="32"/>
                <w:szCs w:val="32"/>
              </w:rPr>
            </w:pPr>
          </w:p>
        </w:tc>
        <w:tc>
          <w:tcPr>
            <w:tcW w:w="2280" w:type="dxa"/>
          </w:tcPr>
          <w:p w14:paraId="66BFA797" w14:textId="77777777" w:rsidR="00FE1805" w:rsidRPr="00C613C3" w:rsidRDefault="00FE1805" w:rsidP="005D0DFF">
            <w:pPr>
              <w:jc w:val="right"/>
              <w:rPr>
                <w:rFonts w:asciiTheme="minorHAnsi" w:hAnsiTheme="minorHAnsi" w:cstheme="minorHAnsi"/>
                <w:sz w:val="32"/>
                <w:szCs w:val="32"/>
              </w:rPr>
            </w:pPr>
          </w:p>
        </w:tc>
      </w:tr>
      <w:tr w:rsidR="00FE1805" w:rsidRPr="00C613C3" w14:paraId="1EEDED35" w14:textId="77777777" w:rsidTr="005D0DFF">
        <w:trPr>
          <w:trHeight w:val="442"/>
        </w:trPr>
        <w:tc>
          <w:tcPr>
            <w:tcW w:w="2280" w:type="dxa"/>
          </w:tcPr>
          <w:p w14:paraId="00B4FAC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50 Class B Common Shares</w:t>
            </w:r>
          </w:p>
        </w:tc>
        <w:tc>
          <w:tcPr>
            <w:tcW w:w="2280" w:type="dxa"/>
          </w:tcPr>
          <w:p w14:paraId="3A05543F"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£925,00</w:t>
            </w:r>
          </w:p>
        </w:tc>
        <w:tc>
          <w:tcPr>
            <w:tcW w:w="2280" w:type="dxa"/>
          </w:tcPr>
          <w:p w14:paraId="797DD851"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£185,00</w:t>
            </w:r>
          </w:p>
        </w:tc>
        <w:tc>
          <w:tcPr>
            <w:tcW w:w="2280" w:type="dxa"/>
          </w:tcPr>
          <w:p w14:paraId="6BE08226"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£285,00</w:t>
            </w:r>
          </w:p>
        </w:tc>
      </w:tr>
      <w:tr w:rsidR="00FE1805" w:rsidRPr="00C613C3" w14:paraId="3151F0BB" w14:textId="77777777" w:rsidTr="005D0DFF">
        <w:trPr>
          <w:trHeight w:val="262"/>
        </w:trPr>
        <w:tc>
          <w:tcPr>
            <w:tcW w:w="2280" w:type="dxa"/>
          </w:tcPr>
          <w:p w14:paraId="28B1D86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Retained Earnings</w:t>
            </w:r>
          </w:p>
        </w:tc>
        <w:tc>
          <w:tcPr>
            <w:tcW w:w="2280" w:type="dxa"/>
          </w:tcPr>
          <w:p w14:paraId="49C7D291"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32,434</w:t>
            </w:r>
          </w:p>
        </w:tc>
        <w:tc>
          <w:tcPr>
            <w:tcW w:w="2280" w:type="dxa"/>
          </w:tcPr>
          <w:p w14:paraId="11E5D4C7"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85,643</w:t>
            </w:r>
          </w:p>
        </w:tc>
        <w:tc>
          <w:tcPr>
            <w:tcW w:w="2280" w:type="dxa"/>
          </w:tcPr>
          <w:p w14:paraId="39209070"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157,00</w:t>
            </w:r>
          </w:p>
        </w:tc>
      </w:tr>
      <w:tr w:rsidR="00FE1805" w:rsidRPr="00C613C3" w14:paraId="09805A3C" w14:textId="77777777" w:rsidTr="005D0DFF">
        <w:trPr>
          <w:trHeight w:val="262"/>
        </w:trPr>
        <w:tc>
          <w:tcPr>
            <w:tcW w:w="2280" w:type="dxa"/>
          </w:tcPr>
          <w:p w14:paraId="2F8CF9D2" w14:textId="77777777" w:rsidR="00FE1805" w:rsidRPr="00C613C3" w:rsidRDefault="00FE1805" w:rsidP="005D0DFF">
            <w:pPr>
              <w:rPr>
                <w:rFonts w:asciiTheme="minorHAnsi" w:hAnsiTheme="minorHAnsi" w:cstheme="minorHAnsi"/>
                <w:b/>
                <w:bCs/>
                <w:sz w:val="32"/>
                <w:szCs w:val="32"/>
              </w:rPr>
            </w:pPr>
          </w:p>
        </w:tc>
        <w:tc>
          <w:tcPr>
            <w:tcW w:w="2280" w:type="dxa"/>
          </w:tcPr>
          <w:p w14:paraId="4E58B67E" w14:textId="77777777" w:rsidR="00FE1805" w:rsidRPr="00C613C3" w:rsidRDefault="00FE1805" w:rsidP="005D0DFF">
            <w:pPr>
              <w:jc w:val="right"/>
              <w:rPr>
                <w:rFonts w:asciiTheme="minorHAnsi" w:hAnsiTheme="minorHAnsi" w:cstheme="minorHAnsi"/>
                <w:sz w:val="32"/>
                <w:szCs w:val="32"/>
              </w:rPr>
            </w:pPr>
          </w:p>
        </w:tc>
        <w:tc>
          <w:tcPr>
            <w:tcW w:w="2280" w:type="dxa"/>
          </w:tcPr>
          <w:p w14:paraId="3C5DEB5F" w14:textId="77777777" w:rsidR="00FE1805" w:rsidRPr="00C613C3" w:rsidRDefault="00FE1805" w:rsidP="005D0DFF">
            <w:pPr>
              <w:jc w:val="right"/>
              <w:rPr>
                <w:rFonts w:asciiTheme="minorHAnsi" w:hAnsiTheme="minorHAnsi" w:cstheme="minorHAnsi"/>
                <w:sz w:val="32"/>
                <w:szCs w:val="32"/>
              </w:rPr>
            </w:pPr>
          </w:p>
        </w:tc>
        <w:tc>
          <w:tcPr>
            <w:tcW w:w="2280" w:type="dxa"/>
          </w:tcPr>
          <w:p w14:paraId="7A1B6F0E" w14:textId="77777777" w:rsidR="00FE1805" w:rsidRPr="00C613C3" w:rsidRDefault="00FE1805" w:rsidP="005D0DFF">
            <w:pPr>
              <w:jc w:val="right"/>
              <w:rPr>
                <w:rFonts w:asciiTheme="minorHAnsi" w:hAnsiTheme="minorHAnsi" w:cstheme="minorHAnsi"/>
                <w:sz w:val="32"/>
                <w:szCs w:val="32"/>
              </w:rPr>
            </w:pPr>
          </w:p>
        </w:tc>
      </w:tr>
      <w:tr w:rsidR="00FE1805" w:rsidRPr="00C613C3" w14:paraId="420F3FCC" w14:textId="77777777" w:rsidTr="005D0DFF">
        <w:trPr>
          <w:trHeight w:val="456"/>
        </w:trPr>
        <w:tc>
          <w:tcPr>
            <w:tcW w:w="2280" w:type="dxa"/>
          </w:tcPr>
          <w:p w14:paraId="1C1263E0"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TOTAL SHAREHOLDER'S EQUITY</w:t>
            </w:r>
          </w:p>
        </w:tc>
        <w:tc>
          <w:tcPr>
            <w:tcW w:w="2280" w:type="dxa"/>
          </w:tcPr>
          <w:p w14:paraId="088E4512"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£124,934=</w:t>
            </w:r>
          </w:p>
        </w:tc>
        <w:tc>
          <w:tcPr>
            <w:tcW w:w="2280" w:type="dxa"/>
          </w:tcPr>
          <w:p w14:paraId="54FC7BF6"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£104,143=</w:t>
            </w:r>
          </w:p>
        </w:tc>
        <w:tc>
          <w:tcPr>
            <w:tcW w:w="2280" w:type="dxa"/>
          </w:tcPr>
          <w:p w14:paraId="752C5D96"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£44,200=</w:t>
            </w:r>
          </w:p>
        </w:tc>
      </w:tr>
      <w:tr w:rsidR="00FE1805" w:rsidRPr="00C613C3" w14:paraId="420B9907" w14:textId="77777777" w:rsidTr="005D0DFF">
        <w:trPr>
          <w:trHeight w:val="442"/>
        </w:trPr>
        <w:tc>
          <w:tcPr>
            <w:tcW w:w="2280" w:type="dxa"/>
          </w:tcPr>
          <w:p w14:paraId="5E0F5C22"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TOTAL LIABILITIES &amp; EQUITY</w:t>
            </w:r>
          </w:p>
        </w:tc>
        <w:tc>
          <w:tcPr>
            <w:tcW w:w="2280" w:type="dxa"/>
          </w:tcPr>
          <w:p w14:paraId="0E4E7B31"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£164,488=</w:t>
            </w:r>
          </w:p>
        </w:tc>
        <w:tc>
          <w:tcPr>
            <w:tcW w:w="2280" w:type="dxa"/>
          </w:tcPr>
          <w:p w14:paraId="73D8BD6C"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£136,156=</w:t>
            </w:r>
          </w:p>
        </w:tc>
        <w:tc>
          <w:tcPr>
            <w:tcW w:w="2280" w:type="dxa"/>
          </w:tcPr>
          <w:p w14:paraId="5CE7C208"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xml:space="preserve">                            £55,431=</w:t>
            </w:r>
          </w:p>
        </w:tc>
      </w:tr>
    </w:tbl>
    <w:p w14:paraId="51FA7F81" w14:textId="77777777" w:rsidR="00FE1805" w:rsidRPr="00C613C3" w:rsidRDefault="00FE1805" w:rsidP="00FE1805">
      <w:pPr>
        <w:rPr>
          <w:rFonts w:asciiTheme="minorHAnsi" w:hAnsiTheme="minorHAnsi" w:cstheme="minorHAnsi"/>
          <w:sz w:val="32"/>
          <w:szCs w:val="32"/>
        </w:rPr>
      </w:pPr>
    </w:p>
    <w:p w14:paraId="11FA492A" w14:textId="77777777" w:rsidR="00FE1805" w:rsidRPr="00C613C3" w:rsidRDefault="00FE1805" w:rsidP="00FE1805">
      <w:pPr>
        <w:rPr>
          <w:rFonts w:asciiTheme="minorHAnsi" w:hAnsiTheme="minorHAnsi" w:cstheme="minorHAnsi"/>
          <w:sz w:val="32"/>
          <w:szCs w:val="32"/>
        </w:rPr>
      </w:pPr>
    </w:p>
    <w:p w14:paraId="49D586CE" w14:textId="77777777" w:rsidR="00FE1805" w:rsidRPr="00C613C3" w:rsidRDefault="00FE1805" w:rsidP="00FE1805">
      <w:pPr>
        <w:rPr>
          <w:rFonts w:asciiTheme="minorHAnsi" w:hAnsiTheme="minorHAnsi" w:cstheme="minorHAnsi"/>
          <w:sz w:val="32"/>
          <w:szCs w:val="32"/>
        </w:rPr>
      </w:pPr>
    </w:p>
    <w:p w14:paraId="1FA16FAB" w14:textId="77777777" w:rsidR="00FE1805" w:rsidRPr="00C613C3" w:rsidRDefault="00FE1805" w:rsidP="00FE1805">
      <w:pPr>
        <w:rPr>
          <w:rFonts w:asciiTheme="minorHAnsi" w:hAnsiTheme="minorHAnsi" w:cstheme="minorHAnsi"/>
          <w:sz w:val="32"/>
          <w:szCs w:val="32"/>
        </w:rPr>
      </w:pPr>
    </w:p>
    <w:p w14:paraId="0F45BD01" w14:textId="77777777" w:rsidR="00FE1805" w:rsidRPr="00C613C3" w:rsidRDefault="00FE1805" w:rsidP="00FE1805">
      <w:pPr>
        <w:rPr>
          <w:rFonts w:asciiTheme="minorHAnsi" w:hAnsiTheme="minorHAnsi" w:cstheme="minorHAnsi"/>
          <w:b/>
          <w:bCs/>
          <w:sz w:val="32"/>
          <w:szCs w:val="32"/>
        </w:rPr>
      </w:pPr>
      <w:r w:rsidRPr="00C613C3">
        <w:rPr>
          <w:rFonts w:asciiTheme="minorHAnsi" w:hAnsiTheme="minorHAnsi" w:cstheme="minorHAnsi"/>
          <w:b/>
          <w:bCs/>
          <w:sz w:val="32"/>
          <w:szCs w:val="32"/>
        </w:rPr>
        <w:t>Forecasted Cash Flow Statements</w:t>
      </w:r>
    </w:p>
    <w:p w14:paraId="01708697"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 xml:space="preserve">flower shop Crocus goal is to analyse the company's cash flow forecast for each month and year. showing your financial position in </w:t>
      </w:r>
      <w:r w:rsidRPr="00C613C3">
        <w:rPr>
          <w:rFonts w:asciiTheme="minorHAnsi" w:hAnsiTheme="minorHAnsi" w:cstheme="minorHAnsi"/>
          <w:sz w:val="32"/>
          <w:szCs w:val="32"/>
        </w:rPr>
        <w:lastRenderedPageBreak/>
        <w:t>each period. this table has as main objective to forecast cash flow is to assist in the management of liquidity within the organization and to ensure that the company has the necessary cash to meet its financial obligations and avoid financing problems, essentially improves working capital management. this has an important purpose of declaring and reporting the company's cash outflows and inflows.</w:t>
      </w:r>
    </w:p>
    <w:p w14:paraId="54E7FD4F"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it also indicates where the financial resources were invested and where those resources came from, allowing better management of cash inflows and outflows and avoiding deviations and errors.</w:t>
      </w:r>
    </w:p>
    <w:tbl>
      <w:tblPr>
        <w:tblStyle w:val="TableGrid"/>
        <w:tblW w:w="0" w:type="auto"/>
        <w:tblInd w:w="-1281" w:type="dxa"/>
        <w:tblLook w:val="04A0" w:firstRow="1" w:lastRow="0" w:firstColumn="1" w:lastColumn="0" w:noHBand="0" w:noVBand="1"/>
      </w:tblPr>
      <w:tblGrid>
        <w:gridCol w:w="1854"/>
        <w:gridCol w:w="1205"/>
        <w:gridCol w:w="1206"/>
        <w:gridCol w:w="1206"/>
        <w:gridCol w:w="1206"/>
        <w:gridCol w:w="1204"/>
        <w:gridCol w:w="1206"/>
        <w:gridCol w:w="1204"/>
      </w:tblGrid>
      <w:tr w:rsidR="00FE1805" w:rsidRPr="00C613C3" w14:paraId="2508C590" w14:textId="77777777" w:rsidTr="00DE4E85">
        <w:tc>
          <w:tcPr>
            <w:tcW w:w="1888" w:type="dxa"/>
          </w:tcPr>
          <w:p w14:paraId="62EDB13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ASSUMPTIONS:</w:t>
            </w:r>
          </w:p>
        </w:tc>
        <w:tc>
          <w:tcPr>
            <w:tcW w:w="1201" w:type="dxa"/>
          </w:tcPr>
          <w:p w14:paraId="53B4776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 xml:space="preserve">January </w:t>
            </w:r>
          </w:p>
        </w:tc>
        <w:tc>
          <w:tcPr>
            <w:tcW w:w="1201" w:type="dxa"/>
          </w:tcPr>
          <w:p w14:paraId="4D557DE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 xml:space="preserve">February </w:t>
            </w:r>
          </w:p>
        </w:tc>
        <w:tc>
          <w:tcPr>
            <w:tcW w:w="1201" w:type="dxa"/>
          </w:tcPr>
          <w:p w14:paraId="63CB54A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 xml:space="preserve">March </w:t>
            </w:r>
          </w:p>
        </w:tc>
        <w:tc>
          <w:tcPr>
            <w:tcW w:w="1201" w:type="dxa"/>
          </w:tcPr>
          <w:p w14:paraId="0A7AF5F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 xml:space="preserve">April </w:t>
            </w:r>
          </w:p>
        </w:tc>
        <w:tc>
          <w:tcPr>
            <w:tcW w:w="1199" w:type="dxa"/>
          </w:tcPr>
          <w:p w14:paraId="2A3BBFA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 xml:space="preserve">May </w:t>
            </w:r>
          </w:p>
        </w:tc>
        <w:tc>
          <w:tcPr>
            <w:tcW w:w="1201" w:type="dxa"/>
          </w:tcPr>
          <w:p w14:paraId="5134543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 xml:space="preserve">June </w:t>
            </w:r>
          </w:p>
        </w:tc>
        <w:tc>
          <w:tcPr>
            <w:tcW w:w="1199" w:type="dxa"/>
          </w:tcPr>
          <w:p w14:paraId="5F8FA70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July</w:t>
            </w:r>
          </w:p>
        </w:tc>
      </w:tr>
      <w:tr w:rsidR="00FE1805" w:rsidRPr="00C613C3" w14:paraId="4BD58F74" w14:textId="77777777" w:rsidTr="00DE4E85">
        <w:tc>
          <w:tcPr>
            <w:tcW w:w="1888" w:type="dxa"/>
          </w:tcPr>
          <w:p w14:paraId="5C8FFA5B"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of Total Sales per month</w:t>
            </w:r>
          </w:p>
        </w:tc>
        <w:tc>
          <w:tcPr>
            <w:tcW w:w="1201" w:type="dxa"/>
          </w:tcPr>
          <w:p w14:paraId="1A84551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4%</w:t>
            </w:r>
          </w:p>
          <w:p w14:paraId="61C2347E" w14:textId="77777777" w:rsidR="00FE1805" w:rsidRPr="00C613C3" w:rsidRDefault="00FE1805" w:rsidP="005D0DFF">
            <w:pPr>
              <w:rPr>
                <w:rFonts w:asciiTheme="minorHAnsi" w:hAnsiTheme="minorHAnsi" w:cstheme="minorHAnsi"/>
                <w:sz w:val="32"/>
                <w:szCs w:val="32"/>
              </w:rPr>
            </w:pPr>
          </w:p>
        </w:tc>
        <w:tc>
          <w:tcPr>
            <w:tcW w:w="1201" w:type="dxa"/>
          </w:tcPr>
          <w:p w14:paraId="7264A26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w:t>
            </w:r>
          </w:p>
          <w:p w14:paraId="19B676ED" w14:textId="77777777" w:rsidR="00FE1805" w:rsidRPr="00C613C3" w:rsidRDefault="00FE1805" w:rsidP="005D0DFF">
            <w:pPr>
              <w:rPr>
                <w:rFonts w:asciiTheme="minorHAnsi" w:hAnsiTheme="minorHAnsi" w:cstheme="minorHAnsi"/>
                <w:sz w:val="32"/>
                <w:szCs w:val="32"/>
              </w:rPr>
            </w:pPr>
          </w:p>
        </w:tc>
        <w:tc>
          <w:tcPr>
            <w:tcW w:w="1201" w:type="dxa"/>
          </w:tcPr>
          <w:p w14:paraId="07FD162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w:t>
            </w:r>
          </w:p>
          <w:p w14:paraId="1348790B" w14:textId="77777777" w:rsidR="00FE1805" w:rsidRPr="00C613C3" w:rsidRDefault="00FE1805" w:rsidP="005D0DFF">
            <w:pPr>
              <w:rPr>
                <w:rFonts w:asciiTheme="minorHAnsi" w:hAnsiTheme="minorHAnsi" w:cstheme="minorHAnsi"/>
                <w:sz w:val="32"/>
                <w:szCs w:val="32"/>
              </w:rPr>
            </w:pPr>
          </w:p>
        </w:tc>
        <w:tc>
          <w:tcPr>
            <w:tcW w:w="1201" w:type="dxa"/>
          </w:tcPr>
          <w:p w14:paraId="5E58536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7%</w:t>
            </w:r>
          </w:p>
          <w:p w14:paraId="7D850117" w14:textId="77777777" w:rsidR="00FE1805" w:rsidRPr="00C613C3" w:rsidRDefault="00FE1805" w:rsidP="005D0DFF">
            <w:pPr>
              <w:rPr>
                <w:rFonts w:asciiTheme="minorHAnsi" w:hAnsiTheme="minorHAnsi" w:cstheme="minorHAnsi"/>
                <w:sz w:val="32"/>
                <w:szCs w:val="32"/>
              </w:rPr>
            </w:pPr>
          </w:p>
        </w:tc>
        <w:tc>
          <w:tcPr>
            <w:tcW w:w="1199" w:type="dxa"/>
          </w:tcPr>
          <w:p w14:paraId="7287CBA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7%</w:t>
            </w:r>
          </w:p>
          <w:p w14:paraId="5E9CF96B" w14:textId="77777777" w:rsidR="00FE1805" w:rsidRPr="00C613C3" w:rsidRDefault="00FE1805" w:rsidP="005D0DFF">
            <w:pPr>
              <w:rPr>
                <w:rFonts w:asciiTheme="minorHAnsi" w:hAnsiTheme="minorHAnsi" w:cstheme="minorHAnsi"/>
                <w:sz w:val="32"/>
                <w:szCs w:val="32"/>
              </w:rPr>
            </w:pPr>
          </w:p>
        </w:tc>
        <w:tc>
          <w:tcPr>
            <w:tcW w:w="1201" w:type="dxa"/>
          </w:tcPr>
          <w:p w14:paraId="471974C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9%</w:t>
            </w:r>
          </w:p>
          <w:p w14:paraId="36A2009D" w14:textId="77777777" w:rsidR="00FE1805" w:rsidRPr="00C613C3" w:rsidRDefault="00FE1805" w:rsidP="005D0DFF">
            <w:pPr>
              <w:rPr>
                <w:rFonts w:asciiTheme="minorHAnsi" w:hAnsiTheme="minorHAnsi" w:cstheme="minorHAnsi"/>
                <w:sz w:val="32"/>
                <w:szCs w:val="32"/>
              </w:rPr>
            </w:pPr>
          </w:p>
        </w:tc>
        <w:tc>
          <w:tcPr>
            <w:tcW w:w="1199" w:type="dxa"/>
          </w:tcPr>
          <w:p w14:paraId="7FFE465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9%</w:t>
            </w:r>
          </w:p>
          <w:p w14:paraId="58DDB0D4" w14:textId="77777777" w:rsidR="00FE1805" w:rsidRPr="00C613C3" w:rsidRDefault="00FE1805" w:rsidP="005D0DFF">
            <w:pPr>
              <w:rPr>
                <w:rFonts w:asciiTheme="minorHAnsi" w:hAnsiTheme="minorHAnsi" w:cstheme="minorHAnsi"/>
                <w:sz w:val="32"/>
                <w:szCs w:val="32"/>
              </w:rPr>
            </w:pPr>
          </w:p>
        </w:tc>
      </w:tr>
      <w:tr w:rsidR="00FE1805" w:rsidRPr="00C613C3" w14:paraId="325721D2" w14:textId="77777777" w:rsidTr="00DE4E85">
        <w:tc>
          <w:tcPr>
            <w:tcW w:w="1888" w:type="dxa"/>
          </w:tcPr>
          <w:p w14:paraId="5AED383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Total Unit Sales/ Month</w:t>
            </w:r>
          </w:p>
        </w:tc>
        <w:tc>
          <w:tcPr>
            <w:tcW w:w="1201" w:type="dxa"/>
          </w:tcPr>
          <w:p w14:paraId="5991B4F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£324</w:t>
            </w:r>
          </w:p>
        </w:tc>
        <w:tc>
          <w:tcPr>
            <w:tcW w:w="1201" w:type="dxa"/>
          </w:tcPr>
          <w:p w14:paraId="45D79F8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£389</w:t>
            </w:r>
          </w:p>
        </w:tc>
        <w:tc>
          <w:tcPr>
            <w:tcW w:w="1201" w:type="dxa"/>
          </w:tcPr>
          <w:p w14:paraId="7C0EC77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£389</w:t>
            </w:r>
          </w:p>
        </w:tc>
        <w:tc>
          <w:tcPr>
            <w:tcW w:w="1201" w:type="dxa"/>
          </w:tcPr>
          <w:p w14:paraId="5E06210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£637</w:t>
            </w:r>
          </w:p>
        </w:tc>
        <w:tc>
          <w:tcPr>
            <w:tcW w:w="1199" w:type="dxa"/>
          </w:tcPr>
          <w:p w14:paraId="2C2CED0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£637</w:t>
            </w:r>
          </w:p>
        </w:tc>
        <w:tc>
          <w:tcPr>
            <w:tcW w:w="1201" w:type="dxa"/>
          </w:tcPr>
          <w:p w14:paraId="528DA17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£869</w:t>
            </w:r>
          </w:p>
        </w:tc>
        <w:tc>
          <w:tcPr>
            <w:tcW w:w="1199" w:type="dxa"/>
          </w:tcPr>
          <w:p w14:paraId="1E79665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£869</w:t>
            </w:r>
          </w:p>
        </w:tc>
      </w:tr>
      <w:tr w:rsidR="00FE1805" w:rsidRPr="00C613C3" w14:paraId="1F3D5A13" w14:textId="77777777" w:rsidTr="00DE4E85">
        <w:tc>
          <w:tcPr>
            <w:tcW w:w="1888" w:type="dxa"/>
          </w:tcPr>
          <w:p w14:paraId="53B93A7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Internet Sales</w:t>
            </w:r>
          </w:p>
        </w:tc>
        <w:tc>
          <w:tcPr>
            <w:tcW w:w="1201" w:type="dxa"/>
          </w:tcPr>
          <w:p w14:paraId="04041A5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w:t>
            </w:r>
          </w:p>
        </w:tc>
        <w:tc>
          <w:tcPr>
            <w:tcW w:w="1201" w:type="dxa"/>
          </w:tcPr>
          <w:p w14:paraId="2C73E0F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w:t>
            </w:r>
          </w:p>
        </w:tc>
        <w:tc>
          <w:tcPr>
            <w:tcW w:w="1201" w:type="dxa"/>
          </w:tcPr>
          <w:p w14:paraId="748A174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£33</w:t>
            </w:r>
          </w:p>
        </w:tc>
        <w:tc>
          <w:tcPr>
            <w:tcW w:w="1201" w:type="dxa"/>
          </w:tcPr>
          <w:p w14:paraId="70ABFDC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£33</w:t>
            </w:r>
          </w:p>
        </w:tc>
        <w:tc>
          <w:tcPr>
            <w:tcW w:w="1199" w:type="dxa"/>
          </w:tcPr>
          <w:p w14:paraId="1134507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£33</w:t>
            </w:r>
          </w:p>
        </w:tc>
        <w:tc>
          <w:tcPr>
            <w:tcW w:w="1201" w:type="dxa"/>
          </w:tcPr>
          <w:p w14:paraId="1EFF47C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£67</w:t>
            </w:r>
          </w:p>
        </w:tc>
        <w:tc>
          <w:tcPr>
            <w:tcW w:w="1199" w:type="dxa"/>
          </w:tcPr>
          <w:p w14:paraId="4271B51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£67</w:t>
            </w:r>
          </w:p>
        </w:tc>
      </w:tr>
      <w:tr w:rsidR="00FE1805" w:rsidRPr="00C613C3" w14:paraId="6C995FC0" w14:textId="77777777" w:rsidTr="00DE4E85">
        <w:tc>
          <w:tcPr>
            <w:tcW w:w="1888" w:type="dxa"/>
          </w:tcPr>
          <w:p w14:paraId="0FB5442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Weighted Average Selling Price</w:t>
            </w:r>
          </w:p>
        </w:tc>
        <w:tc>
          <w:tcPr>
            <w:tcW w:w="1201" w:type="dxa"/>
          </w:tcPr>
          <w:p w14:paraId="380436F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£105</w:t>
            </w:r>
          </w:p>
        </w:tc>
        <w:tc>
          <w:tcPr>
            <w:tcW w:w="1201" w:type="dxa"/>
          </w:tcPr>
          <w:p w14:paraId="14BCFD9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£105</w:t>
            </w:r>
          </w:p>
        </w:tc>
        <w:tc>
          <w:tcPr>
            <w:tcW w:w="1201" w:type="dxa"/>
          </w:tcPr>
          <w:p w14:paraId="315A5B1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£105</w:t>
            </w:r>
          </w:p>
        </w:tc>
        <w:tc>
          <w:tcPr>
            <w:tcW w:w="1201" w:type="dxa"/>
          </w:tcPr>
          <w:p w14:paraId="72660A4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£105</w:t>
            </w:r>
          </w:p>
        </w:tc>
        <w:tc>
          <w:tcPr>
            <w:tcW w:w="1199" w:type="dxa"/>
          </w:tcPr>
          <w:p w14:paraId="4FA6109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£105</w:t>
            </w:r>
          </w:p>
        </w:tc>
        <w:tc>
          <w:tcPr>
            <w:tcW w:w="1201" w:type="dxa"/>
          </w:tcPr>
          <w:p w14:paraId="30D7BBB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£105</w:t>
            </w:r>
          </w:p>
        </w:tc>
        <w:tc>
          <w:tcPr>
            <w:tcW w:w="1199" w:type="dxa"/>
          </w:tcPr>
          <w:p w14:paraId="5F481D5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£105</w:t>
            </w:r>
          </w:p>
        </w:tc>
      </w:tr>
      <w:tr w:rsidR="00FE1805" w:rsidRPr="00C613C3" w14:paraId="7968B797" w14:textId="77777777" w:rsidTr="00DE4E85">
        <w:tc>
          <w:tcPr>
            <w:tcW w:w="1888" w:type="dxa"/>
          </w:tcPr>
          <w:p w14:paraId="52FB32D9" w14:textId="77777777" w:rsidR="00FE1805" w:rsidRPr="00C613C3" w:rsidRDefault="00FE1805" w:rsidP="005D0DFF">
            <w:pPr>
              <w:rPr>
                <w:rFonts w:asciiTheme="minorHAnsi" w:hAnsiTheme="minorHAnsi" w:cstheme="minorHAnsi"/>
                <w:sz w:val="32"/>
                <w:szCs w:val="32"/>
              </w:rPr>
            </w:pPr>
          </w:p>
        </w:tc>
        <w:tc>
          <w:tcPr>
            <w:tcW w:w="1201" w:type="dxa"/>
          </w:tcPr>
          <w:p w14:paraId="09DA9078" w14:textId="77777777" w:rsidR="00FE1805" w:rsidRPr="00C613C3" w:rsidRDefault="00FE1805" w:rsidP="005D0DFF">
            <w:pPr>
              <w:rPr>
                <w:rFonts w:asciiTheme="minorHAnsi" w:hAnsiTheme="minorHAnsi" w:cstheme="minorHAnsi"/>
                <w:sz w:val="32"/>
                <w:szCs w:val="32"/>
              </w:rPr>
            </w:pPr>
          </w:p>
        </w:tc>
        <w:tc>
          <w:tcPr>
            <w:tcW w:w="1201" w:type="dxa"/>
          </w:tcPr>
          <w:p w14:paraId="20E4F2B5" w14:textId="77777777" w:rsidR="00FE1805" w:rsidRPr="00C613C3" w:rsidRDefault="00FE1805" w:rsidP="005D0DFF">
            <w:pPr>
              <w:rPr>
                <w:rFonts w:asciiTheme="minorHAnsi" w:hAnsiTheme="minorHAnsi" w:cstheme="minorHAnsi"/>
                <w:sz w:val="32"/>
                <w:szCs w:val="32"/>
              </w:rPr>
            </w:pPr>
          </w:p>
        </w:tc>
        <w:tc>
          <w:tcPr>
            <w:tcW w:w="1201" w:type="dxa"/>
          </w:tcPr>
          <w:p w14:paraId="0A3FDC8E" w14:textId="77777777" w:rsidR="00FE1805" w:rsidRPr="00C613C3" w:rsidRDefault="00FE1805" w:rsidP="005D0DFF">
            <w:pPr>
              <w:rPr>
                <w:rFonts w:asciiTheme="minorHAnsi" w:hAnsiTheme="minorHAnsi" w:cstheme="minorHAnsi"/>
                <w:sz w:val="32"/>
                <w:szCs w:val="32"/>
              </w:rPr>
            </w:pPr>
          </w:p>
        </w:tc>
        <w:tc>
          <w:tcPr>
            <w:tcW w:w="1201" w:type="dxa"/>
          </w:tcPr>
          <w:p w14:paraId="4EFCDC0C" w14:textId="77777777" w:rsidR="00FE1805" w:rsidRPr="00C613C3" w:rsidRDefault="00FE1805" w:rsidP="005D0DFF">
            <w:pPr>
              <w:rPr>
                <w:rFonts w:asciiTheme="minorHAnsi" w:hAnsiTheme="minorHAnsi" w:cstheme="minorHAnsi"/>
                <w:sz w:val="32"/>
                <w:szCs w:val="32"/>
              </w:rPr>
            </w:pPr>
          </w:p>
        </w:tc>
        <w:tc>
          <w:tcPr>
            <w:tcW w:w="1199" w:type="dxa"/>
          </w:tcPr>
          <w:p w14:paraId="5592957F" w14:textId="77777777" w:rsidR="00FE1805" w:rsidRPr="00C613C3" w:rsidRDefault="00FE1805" w:rsidP="005D0DFF">
            <w:pPr>
              <w:rPr>
                <w:rFonts w:asciiTheme="minorHAnsi" w:hAnsiTheme="minorHAnsi" w:cstheme="minorHAnsi"/>
                <w:sz w:val="32"/>
                <w:szCs w:val="32"/>
              </w:rPr>
            </w:pPr>
          </w:p>
        </w:tc>
        <w:tc>
          <w:tcPr>
            <w:tcW w:w="1201" w:type="dxa"/>
          </w:tcPr>
          <w:p w14:paraId="737DFA82" w14:textId="77777777" w:rsidR="00FE1805" w:rsidRPr="00C613C3" w:rsidRDefault="00FE1805" w:rsidP="005D0DFF">
            <w:pPr>
              <w:rPr>
                <w:rFonts w:asciiTheme="minorHAnsi" w:hAnsiTheme="minorHAnsi" w:cstheme="minorHAnsi"/>
                <w:sz w:val="32"/>
                <w:szCs w:val="32"/>
              </w:rPr>
            </w:pPr>
          </w:p>
        </w:tc>
        <w:tc>
          <w:tcPr>
            <w:tcW w:w="1199" w:type="dxa"/>
          </w:tcPr>
          <w:p w14:paraId="4300311B" w14:textId="77777777" w:rsidR="00FE1805" w:rsidRPr="00C613C3" w:rsidRDefault="00FE1805" w:rsidP="005D0DFF">
            <w:pPr>
              <w:rPr>
                <w:rFonts w:asciiTheme="minorHAnsi" w:hAnsiTheme="minorHAnsi" w:cstheme="minorHAnsi"/>
                <w:sz w:val="32"/>
                <w:szCs w:val="32"/>
              </w:rPr>
            </w:pPr>
          </w:p>
        </w:tc>
      </w:tr>
      <w:tr w:rsidR="00FE1805" w:rsidRPr="00C613C3" w14:paraId="0F695CEC" w14:textId="77777777" w:rsidTr="00DE4E85">
        <w:tc>
          <w:tcPr>
            <w:tcW w:w="1888" w:type="dxa"/>
          </w:tcPr>
          <w:p w14:paraId="41581371"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CASH INFLOWS:</w:t>
            </w:r>
          </w:p>
        </w:tc>
        <w:tc>
          <w:tcPr>
            <w:tcW w:w="1201" w:type="dxa"/>
          </w:tcPr>
          <w:p w14:paraId="6AEEABFE" w14:textId="77777777" w:rsidR="00FE1805" w:rsidRPr="00C613C3" w:rsidRDefault="00FE1805" w:rsidP="005D0DFF">
            <w:pPr>
              <w:rPr>
                <w:rFonts w:asciiTheme="minorHAnsi" w:hAnsiTheme="minorHAnsi" w:cstheme="minorHAnsi"/>
                <w:sz w:val="32"/>
                <w:szCs w:val="32"/>
              </w:rPr>
            </w:pPr>
          </w:p>
        </w:tc>
        <w:tc>
          <w:tcPr>
            <w:tcW w:w="1201" w:type="dxa"/>
          </w:tcPr>
          <w:p w14:paraId="61491639" w14:textId="77777777" w:rsidR="00FE1805" w:rsidRPr="00C613C3" w:rsidRDefault="00FE1805" w:rsidP="005D0DFF">
            <w:pPr>
              <w:rPr>
                <w:rFonts w:asciiTheme="minorHAnsi" w:hAnsiTheme="minorHAnsi" w:cstheme="minorHAnsi"/>
                <w:sz w:val="32"/>
                <w:szCs w:val="32"/>
              </w:rPr>
            </w:pPr>
          </w:p>
        </w:tc>
        <w:tc>
          <w:tcPr>
            <w:tcW w:w="1201" w:type="dxa"/>
          </w:tcPr>
          <w:p w14:paraId="4BE678B9" w14:textId="77777777" w:rsidR="00FE1805" w:rsidRPr="00C613C3" w:rsidRDefault="00FE1805" w:rsidP="005D0DFF">
            <w:pPr>
              <w:rPr>
                <w:rFonts w:asciiTheme="minorHAnsi" w:hAnsiTheme="minorHAnsi" w:cstheme="minorHAnsi"/>
                <w:sz w:val="32"/>
                <w:szCs w:val="32"/>
              </w:rPr>
            </w:pPr>
          </w:p>
        </w:tc>
        <w:tc>
          <w:tcPr>
            <w:tcW w:w="1201" w:type="dxa"/>
          </w:tcPr>
          <w:p w14:paraId="63B24040" w14:textId="77777777" w:rsidR="00FE1805" w:rsidRPr="00C613C3" w:rsidRDefault="00FE1805" w:rsidP="005D0DFF">
            <w:pPr>
              <w:rPr>
                <w:rFonts w:asciiTheme="minorHAnsi" w:hAnsiTheme="minorHAnsi" w:cstheme="minorHAnsi"/>
                <w:sz w:val="32"/>
                <w:szCs w:val="32"/>
              </w:rPr>
            </w:pPr>
          </w:p>
        </w:tc>
        <w:tc>
          <w:tcPr>
            <w:tcW w:w="1199" w:type="dxa"/>
          </w:tcPr>
          <w:p w14:paraId="4857B86F" w14:textId="77777777" w:rsidR="00FE1805" w:rsidRPr="00C613C3" w:rsidRDefault="00FE1805" w:rsidP="005D0DFF">
            <w:pPr>
              <w:rPr>
                <w:rFonts w:asciiTheme="minorHAnsi" w:hAnsiTheme="minorHAnsi" w:cstheme="minorHAnsi"/>
                <w:sz w:val="32"/>
                <w:szCs w:val="32"/>
              </w:rPr>
            </w:pPr>
          </w:p>
        </w:tc>
        <w:tc>
          <w:tcPr>
            <w:tcW w:w="1201" w:type="dxa"/>
          </w:tcPr>
          <w:p w14:paraId="684B445A" w14:textId="77777777" w:rsidR="00FE1805" w:rsidRPr="00C613C3" w:rsidRDefault="00FE1805" w:rsidP="005D0DFF">
            <w:pPr>
              <w:rPr>
                <w:rFonts w:asciiTheme="minorHAnsi" w:hAnsiTheme="minorHAnsi" w:cstheme="minorHAnsi"/>
                <w:sz w:val="32"/>
                <w:szCs w:val="32"/>
              </w:rPr>
            </w:pPr>
          </w:p>
        </w:tc>
        <w:tc>
          <w:tcPr>
            <w:tcW w:w="1199" w:type="dxa"/>
          </w:tcPr>
          <w:p w14:paraId="2A8A1C38" w14:textId="77777777" w:rsidR="00FE1805" w:rsidRPr="00C613C3" w:rsidRDefault="00FE1805" w:rsidP="005D0DFF">
            <w:pPr>
              <w:rPr>
                <w:rFonts w:asciiTheme="minorHAnsi" w:hAnsiTheme="minorHAnsi" w:cstheme="minorHAnsi"/>
                <w:sz w:val="32"/>
                <w:szCs w:val="32"/>
              </w:rPr>
            </w:pPr>
          </w:p>
        </w:tc>
      </w:tr>
      <w:tr w:rsidR="00FE1805" w:rsidRPr="00C613C3" w14:paraId="38316437" w14:textId="77777777" w:rsidTr="00DE4E85">
        <w:tc>
          <w:tcPr>
            <w:tcW w:w="1888" w:type="dxa"/>
          </w:tcPr>
          <w:p w14:paraId="581E95A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lastRenderedPageBreak/>
              <w:t>Cash from Product Sales</w:t>
            </w:r>
          </w:p>
        </w:tc>
        <w:tc>
          <w:tcPr>
            <w:tcW w:w="1201" w:type="dxa"/>
          </w:tcPr>
          <w:p w14:paraId="285F682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£15,986</w:t>
            </w:r>
          </w:p>
        </w:tc>
        <w:tc>
          <w:tcPr>
            <w:tcW w:w="1201" w:type="dxa"/>
          </w:tcPr>
          <w:p w14:paraId="6F2A92A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£19,575</w:t>
            </w:r>
          </w:p>
        </w:tc>
        <w:tc>
          <w:tcPr>
            <w:tcW w:w="1201" w:type="dxa"/>
          </w:tcPr>
          <w:p w14:paraId="4F47FFC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£19,575</w:t>
            </w:r>
          </w:p>
        </w:tc>
        <w:tc>
          <w:tcPr>
            <w:tcW w:w="1201" w:type="dxa"/>
          </w:tcPr>
          <w:p w14:paraId="182B843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£25,866</w:t>
            </w:r>
          </w:p>
        </w:tc>
        <w:tc>
          <w:tcPr>
            <w:tcW w:w="1199" w:type="dxa"/>
          </w:tcPr>
          <w:p w14:paraId="587C7B3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£25,866</w:t>
            </w:r>
          </w:p>
        </w:tc>
        <w:tc>
          <w:tcPr>
            <w:tcW w:w="1201" w:type="dxa"/>
          </w:tcPr>
          <w:p w14:paraId="3A90A8A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£74,875</w:t>
            </w:r>
          </w:p>
        </w:tc>
        <w:tc>
          <w:tcPr>
            <w:tcW w:w="1199" w:type="dxa"/>
          </w:tcPr>
          <w:p w14:paraId="5AA2F22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£74,875</w:t>
            </w:r>
          </w:p>
        </w:tc>
      </w:tr>
      <w:tr w:rsidR="00FE1805" w:rsidRPr="00C613C3" w14:paraId="60086666" w14:textId="77777777" w:rsidTr="00DE4E85">
        <w:tc>
          <w:tcPr>
            <w:tcW w:w="1888" w:type="dxa"/>
          </w:tcPr>
          <w:p w14:paraId="59DE70D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 xml:space="preserve">Less dad debit </w:t>
            </w:r>
          </w:p>
        </w:tc>
        <w:tc>
          <w:tcPr>
            <w:tcW w:w="1201" w:type="dxa"/>
          </w:tcPr>
          <w:p w14:paraId="459BC04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234</w:t>
            </w:r>
          </w:p>
        </w:tc>
        <w:tc>
          <w:tcPr>
            <w:tcW w:w="1201" w:type="dxa"/>
          </w:tcPr>
          <w:p w14:paraId="032CF56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325</w:t>
            </w:r>
          </w:p>
        </w:tc>
        <w:tc>
          <w:tcPr>
            <w:tcW w:w="1201" w:type="dxa"/>
          </w:tcPr>
          <w:p w14:paraId="6ED0644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325</w:t>
            </w:r>
          </w:p>
        </w:tc>
        <w:tc>
          <w:tcPr>
            <w:tcW w:w="1201" w:type="dxa"/>
          </w:tcPr>
          <w:p w14:paraId="4BA430D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546</w:t>
            </w:r>
          </w:p>
        </w:tc>
        <w:tc>
          <w:tcPr>
            <w:tcW w:w="1199" w:type="dxa"/>
          </w:tcPr>
          <w:p w14:paraId="74F3983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546</w:t>
            </w:r>
          </w:p>
        </w:tc>
        <w:tc>
          <w:tcPr>
            <w:tcW w:w="1201" w:type="dxa"/>
          </w:tcPr>
          <w:p w14:paraId="4023D24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758</w:t>
            </w:r>
          </w:p>
        </w:tc>
        <w:tc>
          <w:tcPr>
            <w:tcW w:w="1199" w:type="dxa"/>
          </w:tcPr>
          <w:p w14:paraId="39467BC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758</w:t>
            </w:r>
          </w:p>
        </w:tc>
      </w:tr>
      <w:tr w:rsidR="00FE1805" w:rsidRPr="00C613C3" w14:paraId="6CAA6844" w14:textId="77777777" w:rsidTr="00DE4E85">
        <w:tc>
          <w:tcPr>
            <w:tcW w:w="1888" w:type="dxa"/>
          </w:tcPr>
          <w:p w14:paraId="3D4D4BB8"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NET CASH INFLOWS</w:t>
            </w:r>
          </w:p>
        </w:tc>
        <w:tc>
          <w:tcPr>
            <w:tcW w:w="1201" w:type="dxa"/>
          </w:tcPr>
          <w:p w14:paraId="595EA490"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£15,752</w:t>
            </w:r>
          </w:p>
        </w:tc>
        <w:tc>
          <w:tcPr>
            <w:tcW w:w="1201" w:type="dxa"/>
          </w:tcPr>
          <w:p w14:paraId="1EDC1689"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£19,250</w:t>
            </w:r>
          </w:p>
        </w:tc>
        <w:tc>
          <w:tcPr>
            <w:tcW w:w="1201" w:type="dxa"/>
          </w:tcPr>
          <w:p w14:paraId="7C5940A9"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£19,250</w:t>
            </w:r>
          </w:p>
        </w:tc>
        <w:tc>
          <w:tcPr>
            <w:tcW w:w="1201" w:type="dxa"/>
          </w:tcPr>
          <w:p w14:paraId="07128AC2"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£25,320</w:t>
            </w:r>
          </w:p>
        </w:tc>
        <w:tc>
          <w:tcPr>
            <w:tcW w:w="1199" w:type="dxa"/>
          </w:tcPr>
          <w:p w14:paraId="6D61F596"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£25,320</w:t>
            </w:r>
          </w:p>
        </w:tc>
        <w:tc>
          <w:tcPr>
            <w:tcW w:w="1201" w:type="dxa"/>
          </w:tcPr>
          <w:p w14:paraId="621775C6"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£74,117</w:t>
            </w:r>
          </w:p>
        </w:tc>
        <w:tc>
          <w:tcPr>
            <w:tcW w:w="1199" w:type="dxa"/>
          </w:tcPr>
          <w:p w14:paraId="390E178E"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£74,117</w:t>
            </w:r>
          </w:p>
        </w:tc>
      </w:tr>
      <w:tr w:rsidR="00FE1805" w:rsidRPr="00C613C3" w14:paraId="03C6ACCD" w14:textId="77777777" w:rsidTr="00DE4E85">
        <w:tc>
          <w:tcPr>
            <w:tcW w:w="1888" w:type="dxa"/>
          </w:tcPr>
          <w:p w14:paraId="606EF60E" w14:textId="77777777" w:rsidR="00FE1805" w:rsidRPr="00C613C3" w:rsidRDefault="00FE1805" w:rsidP="005D0DFF">
            <w:pPr>
              <w:rPr>
                <w:rFonts w:asciiTheme="minorHAnsi" w:hAnsiTheme="minorHAnsi" w:cstheme="minorHAnsi"/>
                <w:sz w:val="32"/>
                <w:szCs w:val="32"/>
              </w:rPr>
            </w:pPr>
          </w:p>
        </w:tc>
        <w:tc>
          <w:tcPr>
            <w:tcW w:w="1201" w:type="dxa"/>
          </w:tcPr>
          <w:p w14:paraId="1BE272F2" w14:textId="77777777" w:rsidR="00FE1805" w:rsidRPr="00C613C3" w:rsidRDefault="00FE1805" w:rsidP="005D0DFF">
            <w:pPr>
              <w:rPr>
                <w:rFonts w:asciiTheme="minorHAnsi" w:hAnsiTheme="minorHAnsi" w:cstheme="minorHAnsi"/>
                <w:sz w:val="32"/>
                <w:szCs w:val="32"/>
              </w:rPr>
            </w:pPr>
          </w:p>
        </w:tc>
        <w:tc>
          <w:tcPr>
            <w:tcW w:w="1201" w:type="dxa"/>
          </w:tcPr>
          <w:p w14:paraId="59606B0E" w14:textId="77777777" w:rsidR="00FE1805" w:rsidRPr="00C613C3" w:rsidRDefault="00FE1805" w:rsidP="005D0DFF">
            <w:pPr>
              <w:rPr>
                <w:rFonts w:asciiTheme="minorHAnsi" w:hAnsiTheme="minorHAnsi" w:cstheme="minorHAnsi"/>
                <w:sz w:val="32"/>
                <w:szCs w:val="32"/>
              </w:rPr>
            </w:pPr>
          </w:p>
        </w:tc>
        <w:tc>
          <w:tcPr>
            <w:tcW w:w="1201" w:type="dxa"/>
          </w:tcPr>
          <w:p w14:paraId="62F7DA51" w14:textId="77777777" w:rsidR="00FE1805" w:rsidRPr="00C613C3" w:rsidRDefault="00FE1805" w:rsidP="005D0DFF">
            <w:pPr>
              <w:rPr>
                <w:rFonts w:asciiTheme="minorHAnsi" w:hAnsiTheme="minorHAnsi" w:cstheme="minorHAnsi"/>
                <w:sz w:val="32"/>
                <w:szCs w:val="32"/>
              </w:rPr>
            </w:pPr>
          </w:p>
        </w:tc>
        <w:tc>
          <w:tcPr>
            <w:tcW w:w="1201" w:type="dxa"/>
          </w:tcPr>
          <w:p w14:paraId="597F3449" w14:textId="77777777" w:rsidR="00FE1805" w:rsidRPr="00C613C3" w:rsidRDefault="00FE1805" w:rsidP="005D0DFF">
            <w:pPr>
              <w:rPr>
                <w:rFonts w:asciiTheme="minorHAnsi" w:hAnsiTheme="minorHAnsi" w:cstheme="minorHAnsi"/>
                <w:sz w:val="32"/>
                <w:szCs w:val="32"/>
              </w:rPr>
            </w:pPr>
          </w:p>
        </w:tc>
        <w:tc>
          <w:tcPr>
            <w:tcW w:w="1199" w:type="dxa"/>
          </w:tcPr>
          <w:p w14:paraId="0005ACB7" w14:textId="77777777" w:rsidR="00FE1805" w:rsidRPr="00C613C3" w:rsidRDefault="00FE1805" w:rsidP="005D0DFF">
            <w:pPr>
              <w:rPr>
                <w:rFonts w:asciiTheme="minorHAnsi" w:hAnsiTheme="minorHAnsi" w:cstheme="minorHAnsi"/>
                <w:sz w:val="32"/>
                <w:szCs w:val="32"/>
              </w:rPr>
            </w:pPr>
          </w:p>
        </w:tc>
        <w:tc>
          <w:tcPr>
            <w:tcW w:w="1201" w:type="dxa"/>
          </w:tcPr>
          <w:p w14:paraId="74BF93F0" w14:textId="77777777" w:rsidR="00FE1805" w:rsidRPr="00C613C3" w:rsidRDefault="00FE1805" w:rsidP="005D0DFF">
            <w:pPr>
              <w:rPr>
                <w:rFonts w:asciiTheme="minorHAnsi" w:hAnsiTheme="minorHAnsi" w:cstheme="minorHAnsi"/>
                <w:sz w:val="32"/>
                <w:szCs w:val="32"/>
              </w:rPr>
            </w:pPr>
          </w:p>
        </w:tc>
        <w:tc>
          <w:tcPr>
            <w:tcW w:w="1199" w:type="dxa"/>
          </w:tcPr>
          <w:p w14:paraId="749B4583" w14:textId="77777777" w:rsidR="00FE1805" w:rsidRPr="00C613C3" w:rsidRDefault="00FE1805" w:rsidP="005D0DFF">
            <w:pPr>
              <w:rPr>
                <w:rFonts w:asciiTheme="minorHAnsi" w:hAnsiTheme="minorHAnsi" w:cstheme="minorHAnsi"/>
                <w:sz w:val="32"/>
                <w:szCs w:val="32"/>
              </w:rPr>
            </w:pPr>
          </w:p>
        </w:tc>
      </w:tr>
      <w:tr w:rsidR="00FE1805" w:rsidRPr="00C613C3" w14:paraId="6160387A" w14:textId="77777777" w:rsidTr="00DE4E85">
        <w:tc>
          <w:tcPr>
            <w:tcW w:w="1888" w:type="dxa"/>
          </w:tcPr>
          <w:p w14:paraId="77DFF1D6"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CASH OUTFLOWS:</w:t>
            </w:r>
          </w:p>
        </w:tc>
        <w:tc>
          <w:tcPr>
            <w:tcW w:w="1201" w:type="dxa"/>
          </w:tcPr>
          <w:p w14:paraId="654D95E0" w14:textId="77777777" w:rsidR="00FE1805" w:rsidRPr="00C613C3" w:rsidRDefault="00FE1805" w:rsidP="005D0DFF">
            <w:pPr>
              <w:rPr>
                <w:rFonts w:asciiTheme="minorHAnsi" w:hAnsiTheme="minorHAnsi" w:cstheme="minorHAnsi"/>
                <w:sz w:val="32"/>
                <w:szCs w:val="32"/>
              </w:rPr>
            </w:pPr>
          </w:p>
        </w:tc>
        <w:tc>
          <w:tcPr>
            <w:tcW w:w="1201" w:type="dxa"/>
          </w:tcPr>
          <w:p w14:paraId="6C7BAB62" w14:textId="77777777" w:rsidR="00FE1805" w:rsidRPr="00C613C3" w:rsidRDefault="00FE1805" w:rsidP="005D0DFF">
            <w:pPr>
              <w:rPr>
                <w:rFonts w:asciiTheme="minorHAnsi" w:hAnsiTheme="minorHAnsi" w:cstheme="minorHAnsi"/>
                <w:sz w:val="32"/>
                <w:szCs w:val="32"/>
              </w:rPr>
            </w:pPr>
          </w:p>
        </w:tc>
        <w:tc>
          <w:tcPr>
            <w:tcW w:w="1201" w:type="dxa"/>
          </w:tcPr>
          <w:p w14:paraId="5F6AB5DA" w14:textId="77777777" w:rsidR="00FE1805" w:rsidRPr="00C613C3" w:rsidRDefault="00FE1805" w:rsidP="005D0DFF">
            <w:pPr>
              <w:rPr>
                <w:rFonts w:asciiTheme="minorHAnsi" w:hAnsiTheme="minorHAnsi" w:cstheme="minorHAnsi"/>
                <w:sz w:val="32"/>
                <w:szCs w:val="32"/>
              </w:rPr>
            </w:pPr>
          </w:p>
        </w:tc>
        <w:tc>
          <w:tcPr>
            <w:tcW w:w="1201" w:type="dxa"/>
          </w:tcPr>
          <w:p w14:paraId="1BCF51BA" w14:textId="77777777" w:rsidR="00FE1805" w:rsidRPr="00C613C3" w:rsidRDefault="00FE1805" w:rsidP="005D0DFF">
            <w:pPr>
              <w:rPr>
                <w:rFonts w:asciiTheme="minorHAnsi" w:hAnsiTheme="minorHAnsi" w:cstheme="minorHAnsi"/>
                <w:sz w:val="32"/>
                <w:szCs w:val="32"/>
              </w:rPr>
            </w:pPr>
          </w:p>
        </w:tc>
        <w:tc>
          <w:tcPr>
            <w:tcW w:w="1199" w:type="dxa"/>
          </w:tcPr>
          <w:p w14:paraId="7B7F04C3" w14:textId="77777777" w:rsidR="00FE1805" w:rsidRPr="00C613C3" w:rsidRDefault="00FE1805" w:rsidP="005D0DFF">
            <w:pPr>
              <w:rPr>
                <w:rFonts w:asciiTheme="minorHAnsi" w:hAnsiTheme="minorHAnsi" w:cstheme="minorHAnsi"/>
                <w:sz w:val="32"/>
                <w:szCs w:val="32"/>
              </w:rPr>
            </w:pPr>
          </w:p>
        </w:tc>
        <w:tc>
          <w:tcPr>
            <w:tcW w:w="1201" w:type="dxa"/>
          </w:tcPr>
          <w:p w14:paraId="52E6B5E2" w14:textId="77777777" w:rsidR="00FE1805" w:rsidRPr="00C613C3" w:rsidRDefault="00FE1805" w:rsidP="005D0DFF">
            <w:pPr>
              <w:rPr>
                <w:rFonts w:asciiTheme="minorHAnsi" w:hAnsiTheme="minorHAnsi" w:cstheme="minorHAnsi"/>
                <w:sz w:val="32"/>
                <w:szCs w:val="32"/>
              </w:rPr>
            </w:pPr>
          </w:p>
        </w:tc>
        <w:tc>
          <w:tcPr>
            <w:tcW w:w="1199" w:type="dxa"/>
          </w:tcPr>
          <w:p w14:paraId="77DC817B" w14:textId="77777777" w:rsidR="00FE1805" w:rsidRPr="00C613C3" w:rsidRDefault="00FE1805" w:rsidP="005D0DFF">
            <w:pPr>
              <w:rPr>
                <w:rFonts w:asciiTheme="minorHAnsi" w:hAnsiTheme="minorHAnsi" w:cstheme="minorHAnsi"/>
                <w:sz w:val="32"/>
                <w:szCs w:val="32"/>
              </w:rPr>
            </w:pPr>
          </w:p>
        </w:tc>
      </w:tr>
      <w:tr w:rsidR="00FE1805" w:rsidRPr="00C613C3" w14:paraId="57D34B62" w14:textId="77777777" w:rsidTr="00DE4E85">
        <w:tc>
          <w:tcPr>
            <w:tcW w:w="1888" w:type="dxa"/>
          </w:tcPr>
          <w:p w14:paraId="436396A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Purchase of Diskettes</w:t>
            </w:r>
          </w:p>
        </w:tc>
        <w:tc>
          <w:tcPr>
            <w:tcW w:w="1201" w:type="dxa"/>
          </w:tcPr>
          <w:p w14:paraId="5E96976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£4,964</w:t>
            </w:r>
          </w:p>
        </w:tc>
        <w:tc>
          <w:tcPr>
            <w:tcW w:w="1201" w:type="dxa"/>
          </w:tcPr>
          <w:p w14:paraId="523BEA8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£0</w:t>
            </w:r>
          </w:p>
        </w:tc>
        <w:tc>
          <w:tcPr>
            <w:tcW w:w="1201" w:type="dxa"/>
          </w:tcPr>
          <w:p w14:paraId="5FA0B37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£0</w:t>
            </w:r>
          </w:p>
        </w:tc>
        <w:tc>
          <w:tcPr>
            <w:tcW w:w="1201" w:type="dxa"/>
          </w:tcPr>
          <w:p w14:paraId="3311396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£4,964</w:t>
            </w:r>
          </w:p>
        </w:tc>
        <w:tc>
          <w:tcPr>
            <w:tcW w:w="1199" w:type="dxa"/>
          </w:tcPr>
          <w:p w14:paraId="36D3796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£0</w:t>
            </w:r>
          </w:p>
        </w:tc>
        <w:tc>
          <w:tcPr>
            <w:tcW w:w="1201" w:type="dxa"/>
          </w:tcPr>
          <w:p w14:paraId="69E580F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£0</w:t>
            </w:r>
          </w:p>
        </w:tc>
        <w:tc>
          <w:tcPr>
            <w:tcW w:w="1199" w:type="dxa"/>
          </w:tcPr>
          <w:p w14:paraId="2490888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£4,964</w:t>
            </w:r>
          </w:p>
        </w:tc>
      </w:tr>
      <w:tr w:rsidR="00FE1805" w:rsidRPr="00C613C3" w14:paraId="5BCD3726" w14:textId="77777777" w:rsidTr="00DE4E85">
        <w:tc>
          <w:tcPr>
            <w:tcW w:w="1888" w:type="dxa"/>
          </w:tcPr>
          <w:p w14:paraId="5FFFD75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Purchase of CD</w:t>
            </w:r>
          </w:p>
        </w:tc>
        <w:tc>
          <w:tcPr>
            <w:tcW w:w="1201" w:type="dxa"/>
          </w:tcPr>
          <w:p w14:paraId="74F56EF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£2,546</w:t>
            </w:r>
          </w:p>
        </w:tc>
        <w:tc>
          <w:tcPr>
            <w:tcW w:w="1201" w:type="dxa"/>
          </w:tcPr>
          <w:p w14:paraId="06AFAAD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£0</w:t>
            </w:r>
          </w:p>
        </w:tc>
        <w:tc>
          <w:tcPr>
            <w:tcW w:w="1201" w:type="dxa"/>
          </w:tcPr>
          <w:p w14:paraId="1C39C62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£2,546</w:t>
            </w:r>
          </w:p>
        </w:tc>
        <w:tc>
          <w:tcPr>
            <w:tcW w:w="1201" w:type="dxa"/>
          </w:tcPr>
          <w:p w14:paraId="6F73D46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£2,546</w:t>
            </w:r>
          </w:p>
        </w:tc>
        <w:tc>
          <w:tcPr>
            <w:tcW w:w="1199" w:type="dxa"/>
          </w:tcPr>
          <w:p w14:paraId="49A7840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£0</w:t>
            </w:r>
          </w:p>
        </w:tc>
        <w:tc>
          <w:tcPr>
            <w:tcW w:w="1201" w:type="dxa"/>
          </w:tcPr>
          <w:p w14:paraId="3A7FCA1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£2,546</w:t>
            </w:r>
          </w:p>
        </w:tc>
        <w:tc>
          <w:tcPr>
            <w:tcW w:w="1199" w:type="dxa"/>
          </w:tcPr>
          <w:p w14:paraId="5378C93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£0</w:t>
            </w:r>
          </w:p>
        </w:tc>
      </w:tr>
      <w:tr w:rsidR="00FE1805" w:rsidRPr="00C613C3" w14:paraId="17F5C6EC" w14:textId="77777777" w:rsidTr="00DE4E85">
        <w:tc>
          <w:tcPr>
            <w:tcW w:w="1888" w:type="dxa"/>
          </w:tcPr>
          <w:p w14:paraId="6AC98EA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Credit Card Charges</w:t>
            </w:r>
          </w:p>
        </w:tc>
        <w:tc>
          <w:tcPr>
            <w:tcW w:w="1201" w:type="dxa"/>
          </w:tcPr>
          <w:p w14:paraId="5172CBC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£956</w:t>
            </w:r>
          </w:p>
        </w:tc>
        <w:tc>
          <w:tcPr>
            <w:tcW w:w="1201" w:type="dxa"/>
          </w:tcPr>
          <w:p w14:paraId="3C0057C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£987</w:t>
            </w:r>
          </w:p>
        </w:tc>
        <w:tc>
          <w:tcPr>
            <w:tcW w:w="1201" w:type="dxa"/>
          </w:tcPr>
          <w:p w14:paraId="74352A6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£1,236</w:t>
            </w:r>
          </w:p>
        </w:tc>
        <w:tc>
          <w:tcPr>
            <w:tcW w:w="1201" w:type="dxa"/>
          </w:tcPr>
          <w:p w14:paraId="36A80CC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£1,758</w:t>
            </w:r>
          </w:p>
        </w:tc>
        <w:tc>
          <w:tcPr>
            <w:tcW w:w="1199" w:type="dxa"/>
          </w:tcPr>
          <w:p w14:paraId="67FF0F0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£2,357</w:t>
            </w:r>
          </w:p>
        </w:tc>
        <w:tc>
          <w:tcPr>
            <w:tcW w:w="1201" w:type="dxa"/>
          </w:tcPr>
          <w:p w14:paraId="3EF0462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£2,857</w:t>
            </w:r>
          </w:p>
        </w:tc>
        <w:tc>
          <w:tcPr>
            <w:tcW w:w="1199" w:type="dxa"/>
          </w:tcPr>
          <w:p w14:paraId="22BF178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£3,854</w:t>
            </w:r>
          </w:p>
        </w:tc>
      </w:tr>
      <w:tr w:rsidR="00FE1805" w:rsidRPr="00C613C3" w14:paraId="60F901FA" w14:textId="77777777" w:rsidTr="00DE4E85">
        <w:tc>
          <w:tcPr>
            <w:tcW w:w="1888" w:type="dxa"/>
          </w:tcPr>
          <w:p w14:paraId="4ADD066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Toll Free Charges</w:t>
            </w:r>
          </w:p>
        </w:tc>
        <w:tc>
          <w:tcPr>
            <w:tcW w:w="1201" w:type="dxa"/>
          </w:tcPr>
          <w:p w14:paraId="1C4B7FE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£346</w:t>
            </w:r>
          </w:p>
        </w:tc>
        <w:tc>
          <w:tcPr>
            <w:tcW w:w="1201" w:type="dxa"/>
          </w:tcPr>
          <w:p w14:paraId="177581C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£385</w:t>
            </w:r>
          </w:p>
        </w:tc>
        <w:tc>
          <w:tcPr>
            <w:tcW w:w="1201" w:type="dxa"/>
          </w:tcPr>
          <w:p w14:paraId="12007B2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£1,457</w:t>
            </w:r>
          </w:p>
        </w:tc>
        <w:tc>
          <w:tcPr>
            <w:tcW w:w="1201" w:type="dxa"/>
          </w:tcPr>
          <w:p w14:paraId="3780273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£1,614</w:t>
            </w:r>
          </w:p>
        </w:tc>
        <w:tc>
          <w:tcPr>
            <w:tcW w:w="1199" w:type="dxa"/>
          </w:tcPr>
          <w:p w14:paraId="4A6CF90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£1,654</w:t>
            </w:r>
          </w:p>
        </w:tc>
        <w:tc>
          <w:tcPr>
            <w:tcW w:w="1201" w:type="dxa"/>
          </w:tcPr>
          <w:p w14:paraId="5199E35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£1,875</w:t>
            </w:r>
          </w:p>
        </w:tc>
        <w:tc>
          <w:tcPr>
            <w:tcW w:w="1199" w:type="dxa"/>
          </w:tcPr>
          <w:p w14:paraId="17B39F7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£2,874</w:t>
            </w:r>
          </w:p>
        </w:tc>
      </w:tr>
      <w:tr w:rsidR="00FE1805" w:rsidRPr="00C613C3" w14:paraId="0D78D041" w14:textId="77777777" w:rsidTr="00DE4E85">
        <w:tc>
          <w:tcPr>
            <w:tcW w:w="1888" w:type="dxa"/>
          </w:tcPr>
          <w:p w14:paraId="4BCDAFA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Product Miscellaneous</w:t>
            </w:r>
          </w:p>
        </w:tc>
        <w:tc>
          <w:tcPr>
            <w:tcW w:w="1201" w:type="dxa"/>
          </w:tcPr>
          <w:p w14:paraId="2CD99A9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£134</w:t>
            </w:r>
          </w:p>
        </w:tc>
        <w:tc>
          <w:tcPr>
            <w:tcW w:w="1201" w:type="dxa"/>
          </w:tcPr>
          <w:p w14:paraId="330BD69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£234</w:t>
            </w:r>
          </w:p>
        </w:tc>
        <w:tc>
          <w:tcPr>
            <w:tcW w:w="1201" w:type="dxa"/>
          </w:tcPr>
          <w:p w14:paraId="68351D6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£296</w:t>
            </w:r>
          </w:p>
        </w:tc>
        <w:tc>
          <w:tcPr>
            <w:tcW w:w="1201" w:type="dxa"/>
          </w:tcPr>
          <w:p w14:paraId="58B4CBA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£342</w:t>
            </w:r>
          </w:p>
        </w:tc>
        <w:tc>
          <w:tcPr>
            <w:tcW w:w="1199" w:type="dxa"/>
          </w:tcPr>
          <w:p w14:paraId="2AF4E4F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£436</w:t>
            </w:r>
          </w:p>
        </w:tc>
        <w:tc>
          <w:tcPr>
            <w:tcW w:w="1201" w:type="dxa"/>
          </w:tcPr>
          <w:p w14:paraId="0FFF91E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£475</w:t>
            </w:r>
          </w:p>
        </w:tc>
        <w:tc>
          <w:tcPr>
            <w:tcW w:w="1199" w:type="dxa"/>
          </w:tcPr>
          <w:p w14:paraId="5A8DD03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£587</w:t>
            </w:r>
          </w:p>
        </w:tc>
      </w:tr>
      <w:tr w:rsidR="00FE1805" w:rsidRPr="00C613C3" w14:paraId="5687029C" w14:textId="77777777" w:rsidTr="00DE4E85">
        <w:tc>
          <w:tcPr>
            <w:tcW w:w="1888" w:type="dxa"/>
          </w:tcPr>
          <w:p w14:paraId="6EDA090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Wages &amp; Employee Benefits</w:t>
            </w:r>
          </w:p>
        </w:tc>
        <w:tc>
          <w:tcPr>
            <w:tcW w:w="1201" w:type="dxa"/>
          </w:tcPr>
          <w:p w14:paraId="3D99535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£1,532</w:t>
            </w:r>
          </w:p>
        </w:tc>
        <w:tc>
          <w:tcPr>
            <w:tcW w:w="1201" w:type="dxa"/>
          </w:tcPr>
          <w:p w14:paraId="3E1E3B5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£2,848</w:t>
            </w:r>
          </w:p>
        </w:tc>
        <w:tc>
          <w:tcPr>
            <w:tcW w:w="1201" w:type="dxa"/>
          </w:tcPr>
          <w:p w14:paraId="28D76E8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£3,846</w:t>
            </w:r>
          </w:p>
        </w:tc>
        <w:tc>
          <w:tcPr>
            <w:tcW w:w="1201" w:type="dxa"/>
          </w:tcPr>
          <w:p w14:paraId="6BB8A09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£4,748</w:t>
            </w:r>
          </w:p>
        </w:tc>
        <w:tc>
          <w:tcPr>
            <w:tcW w:w="1199" w:type="dxa"/>
          </w:tcPr>
          <w:p w14:paraId="24F58F6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£4,967</w:t>
            </w:r>
          </w:p>
        </w:tc>
        <w:tc>
          <w:tcPr>
            <w:tcW w:w="1201" w:type="dxa"/>
          </w:tcPr>
          <w:p w14:paraId="7B8A63D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£5,234</w:t>
            </w:r>
          </w:p>
        </w:tc>
        <w:tc>
          <w:tcPr>
            <w:tcW w:w="1199" w:type="dxa"/>
          </w:tcPr>
          <w:p w14:paraId="0725F72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£6,675</w:t>
            </w:r>
          </w:p>
        </w:tc>
      </w:tr>
      <w:tr w:rsidR="00FE1805" w:rsidRPr="00C613C3" w14:paraId="358936B9" w14:textId="77777777" w:rsidTr="00DE4E85">
        <w:tc>
          <w:tcPr>
            <w:tcW w:w="1888" w:type="dxa"/>
          </w:tcPr>
          <w:p w14:paraId="147BEF0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lastRenderedPageBreak/>
              <w:t>Office Supplies</w:t>
            </w:r>
          </w:p>
        </w:tc>
        <w:tc>
          <w:tcPr>
            <w:tcW w:w="1201" w:type="dxa"/>
          </w:tcPr>
          <w:p w14:paraId="718E40B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£757</w:t>
            </w:r>
          </w:p>
        </w:tc>
        <w:tc>
          <w:tcPr>
            <w:tcW w:w="1201" w:type="dxa"/>
          </w:tcPr>
          <w:p w14:paraId="79550CB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£757</w:t>
            </w:r>
          </w:p>
        </w:tc>
        <w:tc>
          <w:tcPr>
            <w:tcW w:w="1201" w:type="dxa"/>
          </w:tcPr>
          <w:p w14:paraId="4ED57B5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£0</w:t>
            </w:r>
          </w:p>
        </w:tc>
        <w:tc>
          <w:tcPr>
            <w:tcW w:w="1201" w:type="dxa"/>
          </w:tcPr>
          <w:p w14:paraId="6EEA38C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£0</w:t>
            </w:r>
          </w:p>
        </w:tc>
        <w:tc>
          <w:tcPr>
            <w:tcW w:w="1199" w:type="dxa"/>
          </w:tcPr>
          <w:p w14:paraId="2A9151F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£0</w:t>
            </w:r>
          </w:p>
        </w:tc>
        <w:tc>
          <w:tcPr>
            <w:tcW w:w="1201" w:type="dxa"/>
          </w:tcPr>
          <w:p w14:paraId="2402F7C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£757</w:t>
            </w:r>
          </w:p>
        </w:tc>
        <w:tc>
          <w:tcPr>
            <w:tcW w:w="1199" w:type="dxa"/>
          </w:tcPr>
          <w:p w14:paraId="20E969B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£0</w:t>
            </w:r>
          </w:p>
        </w:tc>
      </w:tr>
      <w:tr w:rsidR="00FE1805" w:rsidRPr="00C613C3" w14:paraId="7D049D3D" w14:textId="77777777" w:rsidTr="00DE4E85">
        <w:tc>
          <w:tcPr>
            <w:tcW w:w="1888" w:type="dxa"/>
          </w:tcPr>
          <w:p w14:paraId="6C05153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Rent</w:t>
            </w:r>
          </w:p>
        </w:tc>
        <w:tc>
          <w:tcPr>
            <w:tcW w:w="1201" w:type="dxa"/>
          </w:tcPr>
          <w:p w14:paraId="1A0CFB0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£1,200</w:t>
            </w:r>
          </w:p>
        </w:tc>
        <w:tc>
          <w:tcPr>
            <w:tcW w:w="1201" w:type="dxa"/>
          </w:tcPr>
          <w:p w14:paraId="7F0675E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£1,200</w:t>
            </w:r>
          </w:p>
        </w:tc>
        <w:tc>
          <w:tcPr>
            <w:tcW w:w="1201" w:type="dxa"/>
          </w:tcPr>
          <w:p w14:paraId="35E7357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£1,200</w:t>
            </w:r>
          </w:p>
        </w:tc>
        <w:tc>
          <w:tcPr>
            <w:tcW w:w="1201" w:type="dxa"/>
          </w:tcPr>
          <w:p w14:paraId="01FB79A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£1,200</w:t>
            </w:r>
          </w:p>
        </w:tc>
        <w:tc>
          <w:tcPr>
            <w:tcW w:w="1199" w:type="dxa"/>
          </w:tcPr>
          <w:p w14:paraId="277646C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£1,200</w:t>
            </w:r>
          </w:p>
        </w:tc>
        <w:tc>
          <w:tcPr>
            <w:tcW w:w="1201" w:type="dxa"/>
          </w:tcPr>
          <w:p w14:paraId="7F85C44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£1,200</w:t>
            </w:r>
          </w:p>
        </w:tc>
        <w:tc>
          <w:tcPr>
            <w:tcW w:w="1199" w:type="dxa"/>
          </w:tcPr>
          <w:p w14:paraId="49C7473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£1,200</w:t>
            </w:r>
          </w:p>
        </w:tc>
      </w:tr>
      <w:tr w:rsidR="00FE1805" w:rsidRPr="00C613C3" w14:paraId="53E6842D" w14:textId="77777777" w:rsidTr="00DE4E85">
        <w:tc>
          <w:tcPr>
            <w:tcW w:w="1888" w:type="dxa"/>
          </w:tcPr>
          <w:p w14:paraId="3511223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Telephone/Fax</w:t>
            </w:r>
          </w:p>
        </w:tc>
        <w:tc>
          <w:tcPr>
            <w:tcW w:w="1201" w:type="dxa"/>
          </w:tcPr>
          <w:p w14:paraId="6D59CDE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£235</w:t>
            </w:r>
          </w:p>
        </w:tc>
        <w:tc>
          <w:tcPr>
            <w:tcW w:w="1201" w:type="dxa"/>
          </w:tcPr>
          <w:p w14:paraId="293BF1E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£235</w:t>
            </w:r>
          </w:p>
        </w:tc>
        <w:tc>
          <w:tcPr>
            <w:tcW w:w="1201" w:type="dxa"/>
          </w:tcPr>
          <w:p w14:paraId="7BBCEC2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£235</w:t>
            </w:r>
          </w:p>
        </w:tc>
        <w:tc>
          <w:tcPr>
            <w:tcW w:w="1201" w:type="dxa"/>
          </w:tcPr>
          <w:p w14:paraId="19BBC8C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£235</w:t>
            </w:r>
          </w:p>
        </w:tc>
        <w:tc>
          <w:tcPr>
            <w:tcW w:w="1199" w:type="dxa"/>
          </w:tcPr>
          <w:p w14:paraId="5412D1B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£235</w:t>
            </w:r>
          </w:p>
        </w:tc>
        <w:tc>
          <w:tcPr>
            <w:tcW w:w="1201" w:type="dxa"/>
          </w:tcPr>
          <w:p w14:paraId="7104154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£235</w:t>
            </w:r>
          </w:p>
        </w:tc>
        <w:tc>
          <w:tcPr>
            <w:tcW w:w="1199" w:type="dxa"/>
          </w:tcPr>
          <w:p w14:paraId="44B0F65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£235</w:t>
            </w:r>
          </w:p>
        </w:tc>
      </w:tr>
      <w:tr w:rsidR="00FE1805" w:rsidRPr="00C613C3" w14:paraId="57C5CA7E" w14:textId="77777777" w:rsidTr="00DE4E85">
        <w:tc>
          <w:tcPr>
            <w:tcW w:w="1888" w:type="dxa"/>
          </w:tcPr>
          <w:p w14:paraId="4D698AC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Business Insurance</w:t>
            </w:r>
          </w:p>
        </w:tc>
        <w:tc>
          <w:tcPr>
            <w:tcW w:w="1201" w:type="dxa"/>
          </w:tcPr>
          <w:p w14:paraId="64FD419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£1,300</w:t>
            </w:r>
          </w:p>
        </w:tc>
        <w:tc>
          <w:tcPr>
            <w:tcW w:w="1201" w:type="dxa"/>
          </w:tcPr>
          <w:p w14:paraId="62C932A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£1,300</w:t>
            </w:r>
          </w:p>
        </w:tc>
        <w:tc>
          <w:tcPr>
            <w:tcW w:w="1201" w:type="dxa"/>
          </w:tcPr>
          <w:p w14:paraId="5BA884A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£1,300</w:t>
            </w:r>
          </w:p>
        </w:tc>
        <w:tc>
          <w:tcPr>
            <w:tcW w:w="1201" w:type="dxa"/>
          </w:tcPr>
          <w:p w14:paraId="6AF715D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£1,300</w:t>
            </w:r>
          </w:p>
        </w:tc>
        <w:tc>
          <w:tcPr>
            <w:tcW w:w="1199" w:type="dxa"/>
          </w:tcPr>
          <w:p w14:paraId="240F063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£1,300</w:t>
            </w:r>
          </w:p>
        </w:tc>
        <w:tc>
          <w:tcPr>
            <w:tcW w:w="1201" w:type="dxa"/>
          </w:tcPr>
          <w:p w14:paraId="6F6E761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£1,300</w:t>
            </w:r>
          </w:p>
        </w:tc>
        <w:tc>
          <w:tcPr>
            <w:tcW w:w="1199" w:type="dxa"/>
          </w:tcPr>
          <w:p w14:paraId="7BB487A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£1,300</w:t>
            </w:r>
          </w:p>
        </w:tc>
      </w:tr>
      <w:tr w:rsidR="00FE1805" w:rsidRPr="00C613C3" w14:paraId="0C492A05" w14:textId="77777777" w:rsidTr="00DE4E85">
        <w:tc>
          <w:tcPr>
            <w:tcW w:w="1888" w:type="dxa"/>
          </w:tcPr>
          <w:p w14:paraId="59F62B1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Miscellaneous Charges</w:t>
            </w:r>
          </w:p>
        </w:tc>
        <w:tc>
          <w:tcPr>
            <w:tcW w:w="1201" w:type="dxa"/>
          </w:tcPr>
          <w:p w14:paraId="53E04A6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£250</w:t>
            </w:r>
          </w:p>
        </w:tc>
        <w:tc>
          <w:tcPr>
            <w:tcW w:w="1201" w:type="dxa"/>
          </w:tcPr>
          <w:p w14:paraId="5E942A7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£250</w:t>
            </w:r>
          </w:p>
        </w:tc>
        <w:tc>
          <w:tcPr>
            <w:tcW w:w="1201" w:type="dxa"/>
          </w:tcPr>
          <w:p w14:paraId="752DDC2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£250</w:t>
            </w:r>
          </w:p>
        </w:tc>
        <w:tc>
          <w:tcPr>
            <w:tcW w:w="1201" w:type="dxa"/>
          </w:tcPr>
          <w:p w14:paraId="7B64154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£250</w:t>
            </w:r>
          </w:p>
        </w:tc>
        <w:tc>
          <w:tcPr>
            <w:tcW w:w="1199" w:type="dxa"/>
          </w:tcPr>
          <w:p w14:paraId="4991B69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£250</w:t>
            </w:r>
          </w:p>
        </w:tc>
        <w:tc>
          <w:tcPr>
            <w:tcW w:w="1201" w:type="dxa"/>
          </w:tcPr>
          <w:p w14:paraId="7616785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£250</w:t>
            </w:r>
          </w:p>
        </w:tc>
        <w:tc>
          <w:tcPr>
            <w:tcW w:w="1199" w:type="dxa"/>
          </w:tcPr>
          <w:p w14:paraId="5712EE3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£250</w:t>
            </w:r>
          </w:p>
        </w:tc>
      </w:tr>
      <w:tr w:rsidR="00FE1805" w:rsidRPr="00C613C3" w14:paraId="419A5E07" w14:textId="77777777" w:rsidTr="00DE4E85">
        <w:tc>
          <w:tcPr>
            <w:tcW w:w="1888" w:type="dxa"/>
          </w:tcPr>
          <w:p w14:paraId="6DDDAF38"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TOTAL CASH OUTFLOWS</w:t>
            </w:r>
          </w:p>
        </w:tc>
        <w:tc>
          <w:tcPr>
            <w:tcW w:w="1201" w:type="dxa"/>
          </w:tcPr>
          <w:p w14:paraId="6C97FA64"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xml:space="preserve">  £14,220=</w:t>
            </w:r>
          </w:p>
        </w:tc>
        <w:tc>
          <w:tcPr>
            <w:tcW w:w="1201" w:type="dxa"/>
          </w:tcPr>
          <w:p w14:paraId="1D6DC2B2"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xml:space="preserve">   £8,196 =</w:t>
            </w:r>
          </w:p>
        </w:tc>
        <w:tc>
          <w:tcPr>
            <w:tcW w:w="1201" w:type="dxa"/>
          </w:tcPr>
          <w:p w14:paraId="16D2DD97"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xml:space="preserve">  £12,366=</w:t>
            </w:r>
          </w:p>
        </w:tc>
        <w:tc>
          <w:tcPr>
            <w:tcW w:w="1201" w:type="dxa"/>
          </w:tcPr>
          <w:p w14:paraId="328BA2CD"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xml:space="preserve">  £18,957=</w:t>
            </w:r>
          </w:p>
        </w:tc>
        <w:tc>
          <w:tcPr>
            <w:tcW w:w="1199" w:type="dxa"/>
          </w:tcPr>
          <w:p w14:paraId="31F16E1C"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xml:space="preserve"> £12,399 =</w:t>
            </w:r>
          </w:p>
        </w:tc>
        <w:tc>
          <w:tcPr>
            <w:tcW w:w="1201" w:type="dxa"/>
          </w:tcPr>
          <w:p w14:paraId="161A07A2"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xml:space="preserve">  £16,729=</w:t>
            </w:r>
          </w:p>
        </w:tc>
        <w:tc>
          <w:tcPr>
            <w:tcW w:w="1199" w:type="dxa"/>
          </w:tcPr>
          <w:p w14:paraId="7FA3950F"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xml:space="preserve"> £21,939 =</w:t>
            </w:r>
          </w:p>
        </w:tc>
      </w:tr>
      <w:tr w:rsidR="00FE1805" w:rsidRPr="00C613C3" w14:paraId="4F94C986" w14:textId="77777777" w:rsidTr="00DE4E85">
        <w:tc>
          <w:tcPr>
            <w:tcW w:w="1888" w:type="dxa"/>
          </w:tcPr>
          <w:p w14:paraId="5A161CDD" w14:textId="77777777" w:rsidR="00FE1805" w:rsidRPr="00C613C3" w:rsidRDefault="00FE1805" w:rsidP="005D0DFF">
            <w:pPr>
              <w:rPr>
                <w:rFonts w:asciiTheme="minorHAnsi" w:hAnsiTheme="minorHAnsi" w:cstheme="minorHAnsi"/>
                <w:sz w:val="32"/>
                <w:szCs w:val="32"/>
              </w:rPr>
            </w:pPr>
          </w:p>
        </w:tc>
        <w:tc>
          <w:tcPr>
            <w:tcW w:w="1201" w:type="dxa"/>
          </w:tcPr>
          <w:p w14:paraId="1D5E40D3" w14:textId="77777777" w:rsidR="00FE1805" w:rsidRPr="00C613C3" w:rsidRDefault="00FE1805" w:rsidP="005D0DFF">
            <w:pPr>
              <w:rPr>
                <w:rFonts w:asciiTheme="minorHAnsi" w:hAnsiTheme="minorHAnsi" w:cstheme="minorHAnsi"/>
                <w:sz w:val="32"/>
                <w:szCs w:val="32"/>
              </w:rPr>
            </w:pPr>
          </w:p>
        </w:tc>
        <w:tc>
          <w:tcPr>
            <w:tcW w:w="1201" w:type="dxa"/>
          </w:tcPr>
          <w:p w14:paraId="43E99FC4" w14:textId="77777777" w:rsidR="00FE1805" w:rsidRPr="00C613C3" w:rsidRDefault="00FE1805" w:rsidP="005D0DFF">
            <w:pPr>
              <w:rPr>
                <w:rFonts w:asciiTheme="minorHAnsi" w:hAnsiTheme="minorHAnsi" w:cstheme="minorHAnsi"/>
                <w:sz w:val="32"/>
                <w:szCs w:val="32"/>
              </w:rPr>
            </w:pPr>
          </w:p>
        </w:tc>
        <w:tc>
          <w:tcPr>
            <w:tcW w:w="1201" w:type="dxa"/>
          </w:tcPr>
          <w:p w14:paraId="74A2F61F" w14:textId="77777777" w:rsidR="00FE1805" w:rsidRPr="00C613C3" w:rsidRDefault="00FE1805" w:rsidP="005D0DFF">
            <w:pPr>
              <w:rPr>
                <w:rFonts w:asciiTheme="minorHAnsi" w:hAnsiTheme="minorHAnsi" w:cstheme="minorHAnsi"/>
                <w:sz w:val="32"/>
                <w:szCs w:val="32"/>
              </w:rPr>
            </w:pPr>
          </w:p>
        </w:tc>
        <w:tc>
          <w:tcPr>
            <w:tcW w:w="1201" w:type="dxa"/>
          </w:tcPr>
          <w:p w14:paraId="2AC8EDE3" w14:textId="77777777" w:rsidR="00FE1805" w:rsidRPr="00C613C3" w:rsidRDefault="00FE1805" w:rsidP="005D0DFF">
            <w:pPr>
              <w:rPr>
                <w:rFonts w:asciiTheme="minorHAnsi" w:hAnsiTheme="minorHAnsi" w:cstheme="minorHAnsi"/>
                <w:sz w:val="32"/>
                <w:szCs w:val="32"/>
              </w:rPr>
            </w:pPr>
          </w:p>
        </w:tc>
        <w:tc>
          <w:tcPr>
            <w:tcW w:w="1199" w:type="dxa"/>
          </w:tcPr>
          <w:p w14:paraId="795AE338" w14:textId="77777777" w:rsidR="00FE1805" w:rsidRPr="00C613C3" w:rsidRDefault="00FE1805" w:rsidP="005D0DFF">
            <w:pPr>
              <w:rPr>
                <w:rFonts w:asciiTheme="minorHAnsi" w:hAnsiTheme="minorHAnsi" w:cstheme="minorHAnsi"/>
                <w:sz w:val="32"/>
                <w:szCs w:val="32"/>
              </w:rPr>
            </w:pPr>
          </w:p>
        </w:tc>
        <w:tc>
          <w:tcPr>
            <w:tcW w:w="1201" w:type="dxa"/>
          </w:tcPr>
          <w:p w14:paraId="2ECBDFAB" w14:textId="77777777" w:rsidR="00FE1805" w:rsidRPr="00C613C3" w:rsidRDefault="00FE1805" w:rsidP="005D0DFF">
            <w:pPr>
              <w:rPr>
                <w:rFonts w:asciiTheme="minorHAnsi" w:hAnsiTheme="minorHAnsi" w:cstheme="minorHAnsi"/>
                <w:sz w:val="32"/>
                <w:szCs w:val="32"/>
              </w:rPr>
            </w:pPr>
          </w:p>
        </w:tc>
        <w:tc>
          <w:tcPr>
            <w:tcW w:w="1199" w:type="dxa"/>
          </w:tcPr>
          <w:p w14:paraId="5E507491" w14:textId="77777777" w:rsidR="00FE1805" w:rsidRPr="00C613C3" w:rsidRDefault="00FE1805" w:rsidP="005D0DFF">
            <w:pPr>
              <w:rPr>
                <w:rFonts w:asciiTheme="minorHAnsi" w:hAnsiTheme="minorHAnsi" w:cstheme="minorHAnsi"/>
                <w:sz w:val="32"/>
                <w:szCs w:val="32"/>
              </w:rPr>
            </w:pPr>
          </w:p>
        </w:tc>
      </w:tr>
      <w:tr w:rsidR="00FE1805" w:rsidRPr="00C613C3" w14:paraId="1653D93A" w14:textId="77777777" w:rsidTr="00DE4E85">
        <w:tc>
          <w:tcPr>
            <w:tcW w:w="1888" w:type="dxa"/>
          </w:tcPr>
          <w:p w14:paraId="1A03F44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Net Cash Flow</w:t>
            </w:r>
          </w:p>
        </w:tc>
        <w:tc>
          <w:tcPr>
            <w:tcW w:w="1201" w:type="dxa"/>
          </w:tcPr>
          <w:p w14:paraId="24BEC5B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b/>
                <w:bCs/>
                <w:sz w:val="32"/>
                <w:szCs w:val="32"/>
              </w:rPr>
              <w:t>£1,532=</w:t>
            </w:r>
          </w:p>
        </w:tc>
        <w:tc>
          <w:tcPr>
            <w:tcW w:w="1201" w:type="dxa"/>
          </w:tcPr>
          <w:p w14:paraId="45B3143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b/>
                <w:bCs/>
                <w:sz w:val="32"/>
                <w:szCs w:val="32"/>
              </w:rPr>
              <w:t>£11,054=</w:t>
            </w:r>
          </w:p>
        </w:tc>
        <w:tc>
          <w:tcPr>
            <w:tcW w:w="1201" w:type="dxa"/>
          </w:tcPr>
          <w:p w14:paraId="021B073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b/>
                <w:bCs/>
                <w:sz w:val="32"/>
                <w:szCs w:val="32"/>
              </w:rPr>
              <w:t>£6,884=</w:t>
            </w:r>
          </w:p>
        </w:tc>
        <w:tc>
          <w:tcPr>
            <w:tcW w:w="1201" w:type="dxa"/>
          </w:tcPr>
          <w:p w14:paraId="61F10AF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b/>
                <w:bCs/>
                <w:sz w:val="32"/>
                <w:szCs w:val="32"/>
              </w:rPr>
              <w:t>£6,363=</w:t>
            </w:r>
          </w:p>
        </w:tc>
        <w:tc>
          <w:tcPr>
            <w:tcW w:w="1199" w:type="dxa"/>
          </w:tcPr>
          <w:p w14:paraId="773EB03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b/>
                <w:bCs/>
                <w:sz w:val="32"/>
                <w:szCs w:val="32"/>
              </w:rPr>
              <w:t>£12,921 =</w:t>
            </w:r>
          </w:p>
        </w:tc>
        <w:tc>
          <w:tcPr>
            <w:tcW w:w="1201" w:type="dxa"/>
          </w:tcPr>
          <w:p w14:paraId="3AFA78C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b/>
                <w:bCs/>
                <w:sz w:val="32"/>
                <w:szCs w:val="32"/>
              </w:rPr>
              <w:t>£57,388=</w:t>
            </w:r>
          </w:p>
        </w:tc>
        <w:tc>
          <w:tcPr>
            <w:tcW w:w="1199" w:type="dxa"/>
          </w:tcPr>
          <w:p w14:paraId="35F86BF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b/>
                <w:bCs/>
                <w:sz w:val="32"/>
                <w:szCs w:val="32"/>
              </w:rPr>
              <w:t>£52,178 =</w:t>
            </w:r>
          </w:p>
        </w:tc>
      </w:tr>
      <w:tr w:rsidR="00FE1805" w:rsidRPr="00C613C3" w14:paraId="17B526D9" w14:textId="77777777" w:rsidTr="00DE4E85">
        <w:tc>
          <w:tcPr>
            <w:tcW w:w="1888" w:type="dxa"/>
          </w:tcPr>
          <w:p w14:paraId="29C1336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Beginning Cash Balance</w:t>
            </w:r>
          </w:p>
        </w:tc>
        <w:tc>
          <w:tcPr>
            <w:tcW w:w="1201" w:type="dxa"/>
          </w:tcPr>
          <w:p w14:paraId="73DDCC2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b/>
                <w:bCs/>
                <w:sz w:val="32"/>
                <w:szCs w:val="32"/>
              </w:rPr>
              <w:t>£</w:t>
            </w:r>
            <w:r w:rsidRPr="00C613C3">
              <w:rPr>
                <w:rFonts w:asciiTheme="minorHAnsi" w:hAnsiTheme="minorHAnsi" w:cstheme="minorHAnsi"/>
                <w:sz w:val="32"/>
                <w:szCs w:val="32"/>
              </w:rPr>
              <w:t>47,987=</w:t>
            </w:r>
          </w:p>
        </w:tc>
        <w:tc>
          <w:tcPr>
            <w:tcW w:w="1201" w:type="dxa"/>
          </w:tcPr>
          <w:p w14:paraId="1EED2CC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b/>
                <w:bCs/>
                <w:sz w:val="32"/>
                <w:szCs w:val="32"/>
              </w:rPr>
              <w:t>£54,686 =</w:t>
            </w:r>
          </w:p>
        </w:tc>
        <w:tc>
          <w:tcPr>
            <w:tcW w:w="1201" w:type="dxa"/>
          </w:tcPr>
          <w:p w14:paraId="0BDB0AC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b/>
                <w:bCs/>
                <w:sz w:val="32"/>
                <w:szCs w:val="32"/>
              </w:rPr>
              <w:t>£78,946=</w:t>
            </w:r>
          </w:p>
        </w:tc>
        <w:tc>
          <w:tcPr>
            <w:tcW w:w="1201" w:type="dxa"/>
          </w:tcPr>
          <w:p w14:paraId="6D39819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b/>
                <w:bCs/>
                <w:sz w:val="32"/>
                <w:szCs w:val="32"/>
              </w:rPr>
              <w:t>£37,456=</w:t>
            </w:r>
          </w:p>
        </w:tc>
        <w:tc>
          <w:tcPr>
            <w:tcW w:w="1199" w:type="dxa"/>
          </w:tcPr>
          <w:p w14:paraId="522E072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b/>
                <w:bCs/>
                <w:sz w:val="32"/>
                <w:szCs w:val="32"/>
              </w:rPr>
              <w:t>£41,645 =</w:t>
            </w:r>
          </w:p>
        </w:tc>
        <w:tc>
          <w:tcPr>
            <w:tcW w:w="1201" w:type="dxa"/>
          </w:tcPr>
          <w:p w14:paraId="4AD62A8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b/>
                <w:bCs/>
                <w:sz w:val="32"/>
                <w:szCs w:val="32"/>
              </w:rPr>
              <w:t>£39,482 =</w:t>
            </w:r>
          </w:p>
        </w:tc>
        <w:tc>
          <w:tcPr>
            <w:tcW w:w="1199" w:type="dxa"/>
          </w:tcPr>
          <w:p w14:paraId="152A6D7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b/>
                <w:bCs/>
                <w:sz w:val="32"/>
                <w:szCs w:val="32"/>
              </w:rPr>
              <w:t>£69,745 =</w:t>
            </w:r>
          </w:p>
        </w:tc>
      </w:tr>
      <w:tr w:rsidR="00FE1805" w:rsidRPr="00C613C3" w14:paraId="77091A61" w14:textId="77777777" w:rsidTr="00DE4E85">
        <w:tc>
          <w:tcPr>
            <w:tcW w:w="1888" w:type="dxa"/>
          </w:tcPr>
          <w:p w14:paraId="1BA01F69" w14:textId="77777777" w:rsidR="00FE1805" w:rsidRPr="00C613C3" w:rsidRDefault="00FE1805" w:rsidP="005D0DFF">
            <w:pPr>
              <w:rPr>
                <w:rFonts w:asciiTheme="minorHAnsi" w:hAnsiTheme="minorHAnsi" w:cstheme="minorHAnsi"/>
                <w:sz w:val="32"/>
                <w:szCs w:val="32"/>
              </w:rPr>
            </w:pPr>
          </w:p>
        </w:tc>
        <w:tc>
          <w:tcPr>
            <w:tcW w:w="1201" w:type="dxa"/>
          </w:tcPr>
          <w:p w14:paraId="68E1CB0B" w14:textId="77777777" w:rsidR="00FE1805" w:rsidRPr="00C613C3" w:rsidRDefault="00FE1805" w:rsidP="005D0DFF">
            <w:pPr>
              <w:rPr>
                <w:rFonts w:asciiTheme="minorHAnsi" w:hAnsiTheme="minorHAnsi" w:cstheme="minorHAnsi"/>
                <w:sz w:val="32"/>
                <w:szCs w:val="32"/>
              </w:rPr>
            </w:pPr>
          </w:p>
        </w:tc>
        <w:tc>
          <w:tcPr>
            <w:tcW w:w="1201" w:type="dxa"/>
          </w:tcPr>
          <w:p w14:paraId="39376546" w14:textId="77777777" w:rsidR="00FE1805" w:rsidRPr="00C613C3" w:rsidRDefault="00FE1805" w:rsidP="005D0DFF">
            <w:pPr>
              <w:rPr>
                <w:rFonts w:asciiTheme="minorHAnsi" w:hAnsiTheme="minorHAnsi" w:cstheme="minorHAnsi"/>
                <w:sz w:val="32"/>
                <w:szCs w:val="32"/>
              </w:rPr>
            </w:pPr>
          </w:p>
        </w:tc>
        <w:tc>
          <w:tcPr>
            <w:tcW w:w="1201" w:type="dxa"/>
          </w:tcPr>
          <w:p w14:paraId="1D350713" w14:textId="77777777" w:rsidR="00FE1805" w:rsidRPr="00C613C3" w:rsidRDefault="00FE1805" w:rsidP="005D0DFF">
            <w:pPr>
              <w:rPr>
                <w:rFonts w:asciiTheme="minorHAnsi" w:hAnsiTheme="minorHAnsi" w:cstheme="minorHAnsi"/>
                <w:sz w:val="32"/>
                <w:szCs w:val="32"/>
              </w:rPr>
            </w:pPr>
          </w:p>
        </w:tc>
        <w:tc>
          <w:tcPr>
            <w:tcW w:w="1201" w:type="dxa"/>
          </w:tcPr>
          <w:p w14:paraId="165D12CF" w14:textId="77777777" w:rsidR="00FE1805" w:rsidRPr="00C613C3" w:rsidRDefault="00FE1805" w:rsidP="005D0DFF">
            <w:pPr>
              <w:rPr>
                <w:rFonts w:asciiTheme="minorHAnsi" w:hAnsiTheme="minorHAnsi" w:cstheme="minorHAnsi"/>
                <w:sz w:val="32"/>
                <w:szCs w:val="32"/>
              </w:rPr>
            </w:pPr>
          </w:p>
        </w:tc>
        <w:tc>
          <w:tcPr>
            <w:tcW w:w="1199" w:type="dxa"/>
          </w:tcPr>
          <w:p w14:paraId="0BA75DCD" w14:textId="77777777" w:rsidR="00FE1805" w:rsidRPr="00C613C3" w:rsidRDefault="00FE1805" w:rsidP="005D0DFF">
            <w:pPr>
              <w:rPr>
                <w:rFonts w:asciiTheme="minorHAnsi" w:hAnsiTheme="minorHAnsi" w:cstheme="minorHAnsi"/>
                <w:sz w:val="32"/>
                <w:szCs w:val="32"/>
              </w:rPr>
            </w:pPr>
          </w:p>
        </w:tc>
        <w:tc>
          <w:tcPr>
            <w:tcW w:w="1201" w:type="dxa"/>
          </w:tcPr>
          <w:p w14:paraId="2EC649B4" w14:textId="77777777" w:rsidR="00FE1805" w:rsidRPr="00C613C3" w:rsidRDefault="00FE1805" w:rsidP="005D0DFF">
            <w:pPr>
              <w:rPr>
                <w:rFonts w:asciiTheme="minorHAnsi" w:hAnsiTheme="minorHAnsi" w:cstheme="minorHAnsi"/>
                <w:sz w:val="32"/>
                <w:szCs w:val="32"/>
              </w:rPr>
            </w:pPr>
          </w:p>
        </w:tc>
        <w:tc>
          <w:tcPr>
            <w:tcW w:w="1199" w:type="dxa"/>
          </w:tcPr>
          <w:p w14:paraId="08065C21" w14:textId="77777777" w:rsidR="00FE1805" w:rsidRPr="00C613C3" w:rsidRDefault="00FE1805" w:rsidP="005D0DFF">
            <w:pPr>
              <w:rPr>
                <w:rFonts w:asciiTheme="minorHAnsi" w:hAnsiTheme="minorHAnsi" w:cstheme="minorHAnsi"/>
                <w:sz w:val="32"/>
                <w:szCs w:val="32"/>
              </w:rPr>
            </w:pPr>
          </w:p>
        </w:tc>
      </w:tr>
      <w:tr w:rsidR="00FE1805" w:rsidRPr="00C613C3" w14:paraId="6CC9A72B" w14:textId="77777777" w:rsidTr="00DE4E85">
        <w:tc>
          <w:tcPr>
            <w:tcW w:w="1888" w:type="dxa"/>
          </w:tcPr>
          <w:p w14:paraId="3345E48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ENDING CASH BALANCE</w:t>
            </w:r>
          </w:p>
        </w:tc>
        <w:tc>
          <w:tcPr>
            <w:tcW w:w="1201" w:type="dxa"/>
          </w:tcPr>
          <w:p w14:paraId="1B5C576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£46,455=</w:t>
            </w:r>
          </w:p>
        </w:tc>
        <w:tc>
          <w:tcPr>
            <w:tcW w:w="1201" w:type="dxa"/>
          </w:tcPr>
          <w:p w14:paraId="4090B2E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£43,632=</w:t>
            </w:r>
          </w:p>
        </w:tc>
        <w:tc>
          <w:tcPr>
            <w:tcW w:w="1201" w:type="dxa"/>
          </w:tcPr>
          <w:p w14:paraId="0A2CF8A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£72,062=</w:t>
            </w:r>
          </w:p>
        </w:tc>
        <w:tc>
          <w:tcPr>
            <w:tcW w:w="1201" w:type="dxa"/>
          </w:tcPr>
          <w:p w14:paraId="7A4BEE3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£31,093=</w:t>
            </w:r>
          </w:p>
        </w:tc>
        <w:tc>
          <w:tcPr>
            <w:tcW w:w="1199" w:type="dxa"/>
          </w:tcPr>
          <w:p w14:paraId="4DFF969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£28,724=</w:t>
            </w:r>
          </w:p>
        </w:tc>
        <w:tc>
          <w:tcPr>
            <w:tcW w:w="1201" w:type="dxa"/>
          </w:tcPr>
          <w:p w14:paraId="6141F9F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£17,906=</w:t>
            </w:r>
          </w:p>
        </w:tc>
        <w:tc>
          <w:tcPr>
            <w:tcW w:w="1199" w:type="dxa"/>
          </w:tcPr>
          <w:p w14:paraId="3B209A3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£17,567=</w:t>
            </w:r>
          </w:p>
        </w:tc>
      </w:tr>
    </w:tbl>
    <w:p w14:paraId="0F1EFF61" w14:textId="77777777" w:rsidR="00FE1805" w:rsidRPr="00C613C3" w:rsidRDefault="00FE1805" w:rsidP="00FE1805">
      <w:pPr>
        <w:rPr>
          <w:rFonts w:asciiTheme="minorHAnsi" w:hAnsiTheme="minorHAnsi" w:cstheme="minorHAnsi"/>
          <w:b/>
          <w:bCs/>
          <w:sz w:val="32"/>
          <w:szCs w:val="32"/>
        </w:rPr>
      </w:pPr>
    </w:p>
    <w:p w14:paraId="3337EF4D" w14:textId="77777777" w:rsidR="00FE1805" w:rsidRPr="00C613C3" w:rsidRDefault="00FE1805" w:rsidP="00FE1805">
      <w:pPr>
        <w:rPr>
          <w:rFonts w:asciiTheme="minorHAnsi" w:hAnsiTheme="minorHAnsi" w:cstheme="minorHAnsi"/>
          <w:b/>
          <w:bCs/>
          <w:sz w:val="32"/>
          <w:szCs w:val="32"/>
        </w:rPr>
      </w:pPr>
      <w:r w:rsidRPr="00C613C3">
        <w:rPr>
          <w:rFonts w:asciiTheme="minorHAnsi" w:hAnsiTheme="minorHAnsi" w:cstheme="minorHAnsi"/>
          <w:b/>
          <w:bCs/>
          <w:sz w:val="32"/>
          <w:szCs w:val="32"/>
        </w:rPr>
        <w:t>FORECASTED BREAK-EVEN ANALYSIS</w:t>
      </w:r>
    </w:p>
    <w:p w14:paraId="03E42642"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lastRenderedPageBreak/>
        <w:t>a break-even analysis table is a useful tool for determining where the company is at, and whether we can make a profit from a new product or service.</w:t>
      </w:r>
    </w:p>
    <w:p w14:paraId="629C57D0"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it calculates the company's breakeven point based on the information we have provided over the years. The company's break-even point occurs when at a point where total revenue equals total costs.</w:t>
      </w:r>
    </w:p>
    <w:tbl>
      <w:tblPr>
        <w:tblStyle w:val="TableGrid"/>
        <w:tblW w:w="0" w:type="auto"/>
        <w:tblLook w:val="04A0" w:firstRow="1" w:lastRow="0" w:firstColumn="1" w:lastColumn="0" w:noHBand="0" w:noVBand="1"/>
      </w:tblPr>
      <w:tblGrid>
        <w:gridCol w:w="2696"/>
        <w:gridCol w:w="2126"/>
        <w:gridCol w:w="2094"/>
        <w:gridCol w:w="2094"/>
      </w:tblGrid>
      <w:tr w:rsidR="00FE1805" w:rsidRPr="00C613C3" w14:paraId="72CB806C" w14:textId="77777777" w:rsidTr="005D0DFF">
        <w:tc>
          <w:tcPr>
            <w:tcW w:w="2254" w:type="dxa"/>
          </w:tcPr>
          <w:p w14:paraId="22E1BC5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REQUIRED INFORMATION:</w:t>
            </w:r>
          </w:p>
        </w:tc>
        <w:tc>
          <w:tcPr>
            <w:tcW w:w="2254" w:type="dxa"/>
          </w:tcPr>
          <w:p w14:paraId="490390DA" w14:textId="77777777" w:rsidR="00FE1805" w:rsidRPr="00C613C3" w:rsidRDefault="00FE1805" w:rsidP="005D0DFF">
            <w:pPr>
              <w:rPr>
                <w:rFonts w:asciiTheme="minorHAnsi" w:hAnsiTheme="minorHAnsi" w:cstheme="minorHAnsi"/>
                <w:sz w:val="32"/>
                <w:szCs w:val="32"/>
              </w:rPr>
            </w:pPr>
          </w:p>
        </w:tc>
        <w:tc>
          <w:tcPr>
            <w:tcW w:w="2254" w:type="dxa"/>
          </w:tcPr>
          <w:p w14:paraId="28D8D1F7" w14:textId="77777777" w:rsidR="00FE1805" w:rsidRPr="00C613C3" w:rsidRDefault="00FE1805" w:rsidP="005D0DFF">
            <w:pPr>
              <w:rPr>
                <w:rFonts w:asciiTheme="minorHAnsi" w:hAnsiTheme="minorHAnsi" w:cstheme="minorHAnsi"/>
                <w:sz w:val="32"/>
                <w:szCs w:val="32"/>
              </w:rPr>
            </w:pPr>
          </w:p>
        </w:tc>
        <w:tc>
          <w:tcPr>
            <w:tcW w:w="2254" w:type="dxa"/>
          </w:tcPr>
          <w:p w14:paraId="20FBB13F" w14:textId="77777777" w:rsidR="00FE1805" w:rsidRPr="00C613C3" w:rsidRDefault="00FE1805" w:rsidP="005D0DFF">
            <w:pPr>
              <w:rPr>
                <w:rFonts w:asciiTheme="minorHAnsi" w:hAnsiTheme="minorHAnsi" w:cstheme="minorHAnsi"/>
                <w:sz w:val="32"/>
                <w:szCs w:val="32"/>
              </w:rPr>
            </w:pPr>
          </w:p>
        </w:tc>
      </w:tr>
      <w:tr w:rsidR="00FE1805" w:rsidRPr="00C613C3" w14:paraId="10C10C81" w14:textId="77777777" w:rsidTr="005D0DFF">
        <w:tc>
          <w:tcPr>
            <w:tcW w:w="2254" w:type="dxa"/>
          </w:tcPr>
          <w:p w14:paraId="040A9477"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CONTRIBUTION MARGIN:</w:t>
            </w:r>
          </w:p>
        </w:tc>
        <w:tc>
          <w:tcPr>
            <w:tcW w:w="2254" w:type="dxa"/>
          </w:tcPr>
          <w:p w14:paraId="24EE5BFE"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YEAR 1</w:t>
            </w:r>
          </w:p>
        </w:tc>
        <w:tc>
          <w:tcPr>
            <w:tcW w:w="2254" w:type="dxa"/>
          </w:tcPr>
          <w:p w14:paraId="674BF30B"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YEAR 2</w:t>
            </w:r>
          </w:p>
        </w:tc>
        <w:tc>
          <w:tcPr>
            <w:tcW w:w="2254" w:type="dxa"/>
          </w:tcPr>
          <w:p w14:paraId="67B7C9AE"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YEAR 3</w:t>
            </w:r>
          </w:p>
        </w:tc>
      </w:tr>
      <w:tr w:rsidR="00FE1805" w:rsidRPr="00C613C3" w14:paraId="3895D904" w14:textId="77777777" w:rsidTr="005D0DFF">
        <w:tc>
          <w:tcPr>
            <w:tcW w:w="2254" w:type="dxa"/>
          </w:tcPr>
          <w:p w14:paraId="590960B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Selling Price per unit</w:t>
            </w:r>
          </w:p>
        </w:tc>
        <w:tc>
          <w:tcPr>
            <w:tcW w:w="2254" w:type="dxa"/>
          </w:tcPr>
          <w:p w14:paraId="57D1357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£98</w:t>
            </w:r>
          </w:p>
        </w:tc>
        <w:tc>
          <w:tcPr>
            <w:tcW w:w="2254" w:type="dxa"/>
          </w:tcPr>
          <w:p w14:paraId="0FFDB56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£105</w:t>
            </w:r>
          </w:p>
        </w:tc>
        <w:tc>
          <w:tcPr>
            <w:tcW w:w="2254" w:type="dxa"/>
          </w:tcPr>
          <w:p w14:paraId="13261F9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£85</w:t>
            </w:r>
          </w:p>
        </w:tc>
      </w:tr>
      <w:tr w:rsidR="00FE1805" w:rsidRPr="00C613C3" w14:paraId="720EA455" w14:textId="77777777" w:rsidTr="005D0DFF">
        <w:tc>
          <w:tcPr>
            <w:tcW w:w="2254" w:type="dxa"/>
          </w:tcPr>
          <w:p w14:paraId="67B3320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Weighted Average Variable Cost per unit</w:t>
            </w:r>
          </w:p>
        </w:tc>
        <w:tc>
          <w:tcPr>
            <w:tcW w:w="2254" w:type="dxa"/>
          </w:tcPr>
          <w:p w14:paraId="60937D5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w:t>
            </w:r>
          </w:p>
        </w:tc>
        <w:tc>
          <w:tcPr>
            <w:tcW w:w="2254" w:type="dxa"/>
          </w:tcPr>
          <w:p w14:paraId="153BD53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£43</w:t>
            </w:r>
          </w:p>
        </w:tc>
        <w:tc>
          <w:tcPr>
            <w:tcW w:w="2254" w:type="dxa"/>
          </w:tcPr>
          <w:p w14:paraId="337030D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£19</w:t>
            </w:r>
          </w:p>
        </w:tc>
      </w:tr>
      <w:tr w:rsidR="00FE1805" w:rsidRPr="00C613C3" w14:paraId="335A404E" w14:textId="77777777" w:rsidTr="005D0DFF">
        <w:tc>
          <w:tcPr>
            <w:tcW w:w="2254" w:type="dxa"/>
          </w:tcPr>
          <w:p w14:paraId="36C3573A"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CONTRIBUTION MARGIN PER UNIT</w:t>
            </w:r>
          </w:p>
        </w:tc>
        <w:tc>
          <w:tcPr>
            <w:tcW w:w="2254" w:type="dxa"/>
          </w:tcPr>
          <w:p w14:paraId="7EF619C4"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£86</w:t>
            </w:r>
          </w:p>
        </w:tc>
        <w:tc>
          <w:tcPr>
            <w:tcW w:w="2254" w:type="dxa"/>
          </w:tcPr>
          <w:p w14:paraId="42478244"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£60</w:t>
            </w:r>
          </w:p>
        </w:tc>
        <w:tc>
          <w:tcPr>
            <w:tcW w:w="2254" w:type="dxa"/>
          </w:tcPr>
          <w:p w14:paraId="4C5D5387"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£66</w:t>
            </w:r>
          </w:p>
        </w:tc>
      </w:tr>
      <w:tr w:rsidR="00FE1805" w:rsidRPr="00C613C3" w14:paraId="710CC8B5" w14:textId="77777777" w:rsidTr="005D0DFF">
        <w:tc>
          <w:tcPr>
            <w:tcW w:w="2254" w:type="dxa"/>
          </w:tcPr>
          <w:p w14:paraId="2861B725" w14:textId="77777777" w:rsidR="00FE1805" w:rsidRPr="00C613C3" w:rsidRDefault="00FE1805" w:rsidP="005D0DFF">
            <w:pPr>
              <w:rPr>
                <w:rFonts w:asciiTheme="minorHAnsi" w:hAnsiTheme="minorHAnsi" w:cstheme="minorHAnsi"/>
                <w:sz w:val="32"/>
                <w:szCs w:val="32"/>
              </w:rPr>
            </w:pPr>
          </w:p>
        </w:tc>
        <w:tc>
          <w:tcPr>
            <w:tcW w:w="2254" w:type="dxa"/>
          </w:tcPr>
          <w:p w14:paraId="47BBD2DE" w14:textId="77777777" w:rsidR="00FE1805" w:rsidRPr="00C613C3" w:rsidRDefault="00FE1805" w:rsidP="005D0DFF">
            <w:pPr>
              <w:rPr>
                <w:rFonts w:asciiTheme="minorHAnsi" w:hAnsiTheme="minorHAnsi" w:cstheme="minorHAnsi"/>
                <w:sz w:val="32"/>
                <w:szCs w:val="32"/>
              </w:rPr>
            </w:pPr>
          </w:p>
        </w:tc>
        <w:tc>
          <w:tcPr>
            <w:tcW w:w="2254" w:type="dxa"/>
          </w:tcPr>
          <w:p w14:paraId="0B9572FB" w14:textId="77777777" w:rsidR="00FE1805" w:rsidRPr="00C613C3" w:rsidRDefault="00FE1805" w:rsidP="005D0DFF">
            <w:pPr>
              <w:rPr>
                <w:rFonts w:asciiTheme="minorHAnsi" w:hAnsiTheme="minorHAnsi" w:cstheme="minorHAnsi"/>
                <w:sz w:val="32"/>
                <w:szCs w:val="32"/>
              </w:rPr>
            </w:pPr>
          </w:p>
        </w:tc>
        <w:tc>
          <w:tcPr>
            <w:tcW w:w="2254" w:type="dxa"/>
          </w:tcPr>
          <w:p w14:paraId="7F68C2F9" w14:textId="77777777" w:rsidR="00FE1805" w:rsidRPr="00C613C3" w:rsidRDefault="00FE1805" w:rsidP="005D0DFF">
            <w:pPr>
              <w:rPr>
                <w:rFonts w:asciiTheme="minorHAnsi" w:hAnsiTheme="minorHAnsi" w:cstheme="minorHAnsi"/>
                <w:sz w:val="32"/>
                <w:szCs w:val="32"/>
              </w:rPr>
            </w:pPr>
          </w:p>
        </w:tc>
      </w:tr>
      <w:tr w:rsidR="00FE1805" w:rsidRPr="00C613C3" w14:paraId="42700B77" w14:textId="77777777" w:rsidTr="005D0DFF">
        <w:tc>
          <w:tcPr>
            <w:tcW w:w="2254" w:type="dxa"/>
          </w:tcPr>
          <w:p w14:paraId="127CCA82" w14:textId="77777777" w:rsidR="00FE1805" w:rsidRPr="00C613C3" w:rsidRDefault="00FE1805" w:rsidP="005D0DFF">
            <w:pPr>
              <w:rPr>
                <w:rFonts w:asciiTheme="minorHAnsi" w:hAnsiTheme="minorHAnsi" w:cstheme="minorHAnsi"/>
                <w:sz w:val="32"/>
                <w:szCs w:val="32"/>
              </w:rPr>
            </w:pPr>
          </w:p>
        </w:tc>
        <w:tc>
          <w:tcPr>
            <w:tcW w:w="2254" w:type="dxa"/>
          </w:tcPr>
          <w:p w14:paraId="58718F5A" w14:textId="77777777" w:rsidR="00FE1805" w:rsidRPr="00C613C3" w:rsidRDefault="00FE1805" w:rsidP="005D0DFF">
            <w:pPr>
              <w:rPr>
                <w:rFonts w:asciiTheme="minorHAnsi" w:hAnsiTheme="minorHAnsi" w:cstheme="minorHAnsi"/>
                <w:sz w:val="32"/>
                <w:szCs w:val="32"/>
              </w:rPr>
            </w:pPr>
          </w:p>
        </w:tc>
        <w:tc>
          <w:tcPr>
            <w:tcW w:w="2254" w:type="dxa"/>
          </w:tcPr>
          <w:p w14:paraId="17955D65" w14:textId="77777777" w:rsidR="00FE1805" w:rsidRPr="00C613C3" w:rsidRDefault="00FE1805" w:rsidP="005D0DFF">
            <w:pPr>
              <w:rPr>
                <w:rFonts w:asciiTheme="minorHAnsi" w:hAnsiTheme="minorHAnsi" w:cstheme="minorHAnsi"/>
                <w:sz w:val="32"/>
                <w:szCs w:val="32"/>
              </w:rPr>
            </w:pPr>
          </w:p>
        </w:tc>
        <w:tc>
          <w:tcPr>
            <w:tcW w:w="2254" w:type="dxa"/>
          </w:tcPr>
          <w:p w14:paraId="582C9C2B" w14:textId="77777777" w:rsidR="00FE1805" w:rsidRPr="00C613C3" w:rsidRDefault="00FE1805" w:rsidP="005D0DFF">
            <w:pPr>
              <w:rPr>
                <w:rFonts w:asciiTheme="minorHAnsi" w:hAnsiTheme="minorHAnsi" w:cstheme="minorHAnsi"/>
                <w:sz w:val="32"/>
                <w:szCs w:val="32"/>
              </w:rPr>
            </w:pPr>
          </w:p>
        </w:tc>
      </w:tr>
      <w:tr w:rsidR="00FE1805" w:rsidRPr="00C613C3" w14:paraId="439A7D44" w14:textId="77777777" w:rsidTr="005D0DFF">
        <w:tc>
          <w:tcPr>
            <w:tcW w:w="2254" w:type="dxa"/>
          </w:tcPr>
          <w:p w14:paraId="5F74B902"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FIXED COSTS PER YEAR:</w:t>
            </w:r>
          </w:p>
        </w:tc>
        <w:tc>
          <w:tcPr>
            <w:tcW w:w="2254" w:type="dxa"/>
          </w:tcPr>
          <w:p w14:paraId="1BEA6755" w14:textId="77777777" w:rsidR="00FE1805" w:rsidRPr="00C613C3" w:rsidRDefault="00FE1805" w:rsidP="005D0DFF">
            <w:pPr>
              <w:rPr>
                <w:rFonts w:asciiTheme="minorHAnsi" w:hAnsiTheme="minorHAnsi" w:cstheme="minorHAnsi"/>
                <w:sz w:val="32"/>
                <w:szCs w:val="32"/>
              </w:rPr>
            </w:pPr>
          </w:p>
        </w:tc>
        <w:tc>
          <w:tcPr>
            <w:tcW w:w="2254" w:type="dxa"/>
          </w:tcPr>
          <w:p w14:paraId="0A8AE70C" w14:textId="77777777" w:rsidR="00FE1805" w:rsidRPr="00C613C3" w:rsidRDefault="00FE1805" w:rsidP="005D0DFF">
            <w:pPr>
              <w:rPr>
                <w:rFonts w:asciiTheme="minorHAnsi" w:hAnsiTheme="minorHAnsi" w:cstheme="minorHAnsi"/>
                <w:sz w:val="32"/>
                <w:szCs w:val="32"/>
              </w:rPr>
            </w:pPr>
          </w:p>
        </w:tc>
        <w:tc>
          <w:tcPr>
            <w:tcW w:w="2254" w:type="dxa"/>
          </w:tcPr>
          <w:p w14:paraId="0DCE6F8F" w14:textId="77777777" w:rsidR="00FE1805" w:rsidRPr="00C613C3" w:rsidRDefault="00FE1805" w:rsidP="005D0DFF">
            <w:pPr>
              <w:rPr>
                <w:rFonts w:asciiTheme="minorHAnsi" w:hAnsiTheme="minorHAnsi" w:cstheme="minorHAnsi"/>
                <w:sz w:val="32"/>
                <w:szCs w:val="32"/>
              </w:rPr>
            </w:pPr>
          </w:p>
        </w:tc>
      </w:tr>
      <w:tr w:rsidR="00FE1805" w:rsidRPr="00C613C3" w14:paraId="0F12A0E1" w14:textId="77777777" w:rsidTr="005D0DFF">
        <w:tc>
          <w:tcPr>
            <w:tcW w:w="2254" w:type="dxa"/>
          </w:tcPr>
          <w:p w14:paraId="18C47C0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Advertising Expense</w:t>
            </w:r>
          </w:p>
        </w:tc>
        <w:tc>
          <w:tcPr>
            <w:tcW w:w="2254" w:type="dxa"/>
          </w:tcPr>
          <w:p w14:paraId="44D63E8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£117,300£</w:t>
            </w:r>
          </w:p>
        </w:tc>
        <w:tc>
          <w:tcPr>
            <w:tcW w:w="2254" w:type="dxa"/>
          </w:tcPr>
          <w:p w14:paraId="6A2AA1A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£175,100</w:t>
            </w:r>
          </w:p>
        </w:tc>
        <w:tc>
          <w:tcPr>
            <w:tcW w:w="2254" w:type="dxa"/>
          </w:tcPr>
          <w:p w14:paraId="00887C3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£187,00</w:t>
            </w:r>
          </w:p>
        </w:tc>
      </w:tr>
      <w:tr w:rsidR="00FE1805" w:rsidRPr="00C613C3" w14:paraId="54026B72" w14:textId="77777777" w:rsidTr="005D0DFF">
        <w:tc>
          <w:tcPr>
            <w:tcW w:w="2254" w:type="dxa"/>
          </w:tcPr>
          <w:p w14:paraId="58B2891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lastRenderedPageBreak/>
              <w:t>Wages &amp; Employee Benefits</w:t>
            </w:r>
          </w:p>
        </w:tc>
        <w:tc>
          <w:tcPr>
            <w:tcW w:w="2254" w:type="dxa"/>
          </w:tcPr>
          <w:p w14:paraId="54431DC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£112,203</w:t>
            </w:r>
          </w:p>
        </w:tc>
        <w:tc>
          <w:tcPr>
            <w:tcW w:w="2254" w:type="dxa"/>
          </w:tcPr>
          <w:p w14:paraId="2DDA1D3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£121,234</w:t>
            </w:r>
          </w:p>
        </w:tc>
        <w:tc>
          <w:tcPr>
            <w:tcW w:w="2254" w:type="dxa"/>
          </w:tcPr>
          <w:p w14:paraId="23A0344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£132,456</w:t>
            </w:r>
          </w:p>
        </w:tc>
      </w:tr>
      <w:tr w:rsidR="00FE1805" w:rsidRPr="00C613C3" w14:paraId="6DB66C98" w14:textId="77777777" w:rsidTr="005D0DFF">
        <w:tc>
          <w:tcPr>
            <w:tcW w:w="2254" w:type="dxa"/>
          </w:tcPr>
          <w:p w14:paraId="7BE0E49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Office Supplies</w:t>
            </w:r>
          </w:p>
        </w:tc>
        <w:tc>
          <w:tcPr>
            <w:tcW w:w="2254" w:type="dxa"/>
          </w:tcPr>
          <w:p w14:paraId="7DADFEB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£1,644</w:t>
            </w:r>
          </w:p>
        </w:tc>
        <w:tc>
          <w:tcPr>
            <w:tcW w:w="2254" w:type="dxa"/>
          </w:tcPr>
          <w:p w14:paraId="1712BE5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£1,985</w:t>
            </w:r>
          </w:p>
        </w:tc>
        <w:tc>
          <w:tcPr>
            <w:tcW w:w="2254" w:type="dxa"/>
          </w:tcPr>
          <w:p w14:paraId="451C675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£2,245</w:t>
            </w:r>
          </w:p>
        </w:tc>
      </w:tr>
      <w:tr w:rsidR="00FE1805" w:rsidRPr="00C613C3" w14:paraId="6821B871" w14:textId="77777777" w:rsidTr="005D0DFF">
        <w:tc>
          <w:tcPr>
            <w:tcW w:w="2254" w:type="dxa"/>
          </w:tcPr>
          <w:p w14:paraId="0A70EF3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Rent Expense</w:t>
            </w:r>
          </w:p>
        </w:tc>
        <w:tc>
          <w:tcPr>
            <w:tcW w:w="2254" w:type="dxa"/>
          </w:tcPr>
          <w:p w14:paraId="2994FAE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£11,230</w:t>
            </w:r>
          </w:p>
        </w:tc>
        <w:tc>
          <w:tcPr>
            <w:tcW w:w="2254" w:type="dxa"/>
          </w:tcPr>
          <w:p w14:paraId="536A2A1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£11,500</w:t>
            </w:r>
          </w:p>
        </w:tc>
        <w:tc>
          <w:tcPr>
            <w:tcW w:w="2254" w:type="dxa"/>
          </w:tcPr>
          <w:p w14:paraId="2ADC7FD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£12,768</w:t>
            </w:r>
          </w:p>
        </w:tc>
      </w:tr>
      <w:tr w:rsidR="00FE1805" w:rsidRPr="00C613C3" w14:paraId="6A845DD8" w14:textId="77777777" w:rsidTr="005D0DFF">
        <w:tc>
          <w:tcPr>
            <w:tcW w:w="2254" w:type="dxa"/>
          </w:tcPr>
          <w:p w14:paraId="70ADB69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Telephone/Fax Expense</w:t>
            </w:r>
          </w:p>
        </w:tc>
        <w:tc>
          <w:tcPr>
            <w:tcW w:w="2254" w:type="dxa"/>
          </w:tcPr>
          <w:p w14:paraId="5343B6F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£2,240</w:t>
            </w:r>
          </w:p>
        </w:tc>
        <w:tc>
          <w:tcPr>
            <w:tcW w:w="2254" w:type="dxa"/>
          </w:tcPr>
          <w:p w14:paraId="67D0282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£2,147</w:t>
            </w:r>
          </w:p>
        </w:tc>
        <w:tc>
          <w:tcPr>
            <w:tcW w:w="2254" w:type="dxa"/>
          </w:tcPr>
          <w:p w14:paraId="37A25AD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£2,575</w:t>
            </w:r>
          </w:p>
        </w:tc>
      </w:tr>
      <w:tr w:rsidR="00FE1805" w:rsidRPr="00C613C3" w14:paraId="30802FA3" w14:textId="77777777" w:rsidTr="005D0DFF">
        <w:tc>
          <w:tcPr>
            <w:tcW w:w="2254" w:type="dxa"/>
          </w:tcPr>
          <w:p w14:paraId="731122F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Professional Services</w:t>
            </w:r>
          </w:p>
        </w:tc>
        <w:tc>
          <w:tcPr>
            <w:tcW w:w="2254" w:type="dxa"/>
          </w:tcPr>
          <w:p w14:paraId="7376AB4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£6,900</w:t>
            </w:r>
          </w:p>
        </w:tc>
        <w:tc>
          <w:tcPr>
            <w:tcW w:w="2254" w:type="dxa"/>
          </w:tcPr>
          <w:p w14:paraId="2A969FE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£4,700</w:t>
            </w:r>
          </w:p>
        </w:tc>
        <w:tc>
          <w:tcPr>
            <w:tcW w:w="2254" w:type="dxa"/>
          </w:tcPr>
          <w:p w14:paraId="6F80852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£5,500</w:t>
            </w:r>
          </w:p>
        </w:tc>
      </w:tr>
      <w:tr w:rsidR="00FE1805" w:rsidRPr="00C613C3" w14:paraId="4EBF9D86" w14:textId="77777777" w:rsidTr="005D0DFF">
        <w:tc>
          <w:tcPr>
            <w:tcW w:w="2254" w:type="dxa"/>
          </w:tcPr>
          <w:p w14:paraId="40B0426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Insurance Expenses</w:t>
            </w:r>
          </w:p>
        </w:tc>
        <w:tc>
          <w:tcPr>
            <w:tcW w:w="2254" w:type="dxa"/>
          </w:tcPr>
          <w:p w14:paraId="44EF45A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£1,287</w:t>
            </w:r>
          </w:p>
        </w:tc>
        <w:tc>
          <w:tcPr>
            <w:tcW w:w="2254" w:type="dxa"/>
          </w:tcPr>
          <w:p w14:paraId="2A4EE26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£1,954</w:t>
            </w:r>
          </w:p>
        </w:tc>
        <w:tc>
          <w:tcPr>
            <w:tcW w:w="2254" w:type="dxa"/>
          </w:tcPr>
          <w:p w14:paraId="2F50EDC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£2,000</w:t>
            </w:r>
          </w:p>
        </w:tc>
      </w:tr>
      <w:tr w:rsidR="00FE1805" w:rsidRPr="00C613C3" w14:paraId="3D7C3748" w14:textId="77777777" w:rsidTr="005D0DFF">
        <w:tc>
          <w:tcPr>
            <w:tcW w:w="2254" w:type="dxa"/>
          </w:tcPr>
          <w:p w14:paraId="280B058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Toll-free Charges above Variable Cost</w:t>
            </w:r>
          </w:p>
        </w:tc>
        <w:tc>
          <w:tcPr>
            <w:tcW w:w="2254" w:type="dxa"/>
          </w:tcPr>
          <w:p w14:paraId="49E002C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£17,956</w:t>
            </w:r>
          </w:p>
        </w:tc>
        <w:tc>
          <w:tcPr>
            <w:tcW w:w="2254" w:type="dxa"/>
          </w:tcPr>
          <w:p w14:paraId="31D86ED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£21,647</w:t>
            </w:r>
          </w:p>
        </w:tc>
        <w:tc>
          <w:tcPr>
            <w:tcW w:w="2254" w:type="dxa"/>
          </w:tcPr>
          <w:p w14:paraId="57218F1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£24,869</w:t>
            </w:r>
          </w:p>
        </w:tc>
      </w:tr>
      <w:tr w:rsidR="00FE1805" w:rsidRPr="00C613C3" w14:paraId="53786564" w14:textId="77777777" w:rsidTr="005D0DFF">
        <w:tc>
          <w:tcPr>
            <w:tcW w:w="2254" w:type="dxa"/>
          </w:tcPr>
          <w:p w14:paraId="6161A6A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Bad Debt Expense</w:t>
            </w:r>
          </w:p>
        </w:tc>
        <w:tc>
          <w:tcPr>
            <w:tcW w:w="2254" w:type="dxa"/>
          </w:tcPr>
          <w:p w14:paraId="7A42A11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£11,987</w:t>
            </w:r>
          </w:p>
        </w:tc>
        <w:tc>
          <w:tcPr>
            <w:tcW w:w="2254" w:type="dxa"/>
          </w:tcPr>
          <w:p w14:paraId="692BD6E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£17,758</w:t>
            </w:r>
          </w:p>
        </w:tc>
        <w:tc>
          <w:tcPr>
            <w:tcW w:w="2254" w:type="dxa"/>
          </w:tcPr>
          <w:p w14:paraId="51E1835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£26,957</w:t>
            </w:r>
          </w:p>
        </w:tc>
      </w:tr>
      <w:tr w:rsidR="00FE1805" w:rsidRPr="00C613C3" w14:paraId="510D97D5" w14:textId="77777777" w:rsidTr="005D0DFF">
        <w:tc>
          <w:tcPr>
            <w:tcW w:w="2254" w:type="dxa"/>
          </w:tcPr>
          <w:p w14:paraId="4CD67D6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Miscellaneous Expenses</w:t>
            </w:r>
          </w:p>
        </w:tc>
        <w:tc>
          <w:tcPr>
            <w:tcW w:w="2254" w:type="dxa"/>
          </w:tcPr>
          <w:p w14:paraId="5B969F1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£2,348</w:t>
            </w:r>
          </w:p>
        </w:tc>
        <w:tc>
          <w:tcPr>
            <w:tcW w:w="2254" w:type="dxa"/>
          </w:tcPr>
          <w:p w14:paraId="3C62A6D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£2,546</w:t>
            </w:r>
          </w:p>
        </w:tc>
        <w:tc>
          <w:tcPr>
            <w:tcW w:w="2254" w:type="dxa"/>
          </w:tcPr>
          <w:p w14:paraId="2FA7BD1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£3,068</w:t>
            </w:r>
          </w:p>
        </w:tc>
      </w:tr>
      <w:tr w:rsidR="00FE1805" w:rsidRPr="00C613C3" w14:paraId="1FA0C69D" w14:textId="77777777" w:rsidTr="005D0DFF">
        <w:tc>
          <w:tcPr>
            <w:tcW w:w="2254" w:type="dxa"/>
          </w:tcPr>
          <w:p w14:paraId="1186B1F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Depreciation Expense- Furniture</w:t>
            </w:r>
          </w:p>
        </w:tc>
        <w:tc>
          <w:tcPr>
            <w:tcW w:w="2254" w:type="dxa"/>
          </w:tcPr>
          <w:p w14:paraId="7766975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£546</w:t>
            </w:r>
          </w:p>
        </w:tc>
        <w:tc>
          <w:tcPr>
            <w:tcW w:w="2254" w:type="dxa"/>
          </w:tcPr>
          <w:p w14:paraId="35C9B8E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£894</w:t>
            </w:r>
          </w:p>
        </w:tc>
        <w:tc>
          <w:tcPr>
            <w:tcW w:w="2254" w:type="dxa"/>
          </w:tcPr>
          <w:p w14:paraId="16C85CE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£1,236</w:t>
            </w:r>
          </w:p>
        </w:tc>
      </w:tr>
      <w:tr w:rsidR="00FE1805" w:rsidRPr="00C613C3" w14:paraId="59099D26" w14:textId="77777777" w:rsidTr="005D0DFF">
        <w:tc>
          <w:tcPr>
            <w:tcW w:w="2254" w:type="dxa"/>
          </w:tcPr>
          <w:p w14:paraId="75F02D74" w14:textId="77777777" w:rsidR="00FE1805" w:rsidRPr="00C613C3" w:rsidRDefault="00FE1805" w:rsidP="005D0DFF">
            <w:pPr>
              <w:rPr>
                <w:rFonts w:asciiTheme="minorHAnsi" w:hAnsiTheme="minorHAnsi" w:cstheme="minorHAnsi"/>
                <w:sz w:val="32"/>
                <w:szCs w:val="32"/>
              </w:rPr>
            </w:pPr>
          </w:p>
        </w:tc>
        <w:tc>
          <w:tcPr>
            <w:tcW w:w="2254" w:type="dxa"/>
          </w:tcPr>
          <w:p w14:paraId="1A0CB2BB" w14:textId="77777777" w:rsidR="00FE1805" w:rsidRPr="00C613C3" w:rsidRDefault="00FE1805" w:rsidP="005D0DFF">
            <w:pPr>
              <w:rPr>
                <w:rFonts w:asciiTheme="minorHAnsi" w:hAnsiTheme="minorHAnsi" w:cstheme="minorHAnsi"/>
                <w:sz w:val="32"/>
                <w:szCs w:val="32"/>
              </w:rPr>
            </w:pPr>
          </w:p>
        </w:tc>
        <w:tc>
          <w:tcPr>
            <w:tcW w:w="2254" w:type="dxa"/>
          </w:tcPr>
          <w:p w14:paraId="74315F83" w14:textId="77777777" w:rsidR="00FE1805" w:rsidRPr="00C613C3" w:rsidRDefault="00FE1805" w:rsidP="005D0DFF">
            <w:pPr>
              <w:rPr>
                <w:rFonts w:asciiTheme="minorHAnsi" w:hAnsiTheme="minorHAnsi" w:cstheme="minorHAnsi"/>
                <w:sz w:val="32"/>
                <w:szCs w:val="32"/>
              </w:rPr>
            </w:pPr>
          </w:p>
        </w:tc>
        <w:tc>
          <w:tcPr>
            <w:tcW w:w="2254" w:type="dxa"/>
          </w:tcPr>
          <w:p w14:paraId="252A0B8B" w14:textId="77777777" w:rsidR="00FE1805" w:rsidRPr="00C613C3" w:rsidRDefault="00FE1805" w:rsidP="005D0DFF">
            <w:pPr>
              <w:rPr>
                <w:rFonts w:asciiTheme="minorHAnsi" w:hAnsiTheme="minorHAnsi" w:cstheme="minorHAnsi"/>
                <w:sz w:val="32"/>
                <w:szCs w:val="32"/>
              </w:rPr>
            </w:pPr>
          </w:p>
        </w:tc>
      </w:tr>
      <w:tr w:rsidR="00FE1805" w:rsidRPr="00C613C3" w14:paraId="76C821D4" w14:textId="77777777" w:rsidTr="005D0DFF">
        <w:tc>
          <w:tcPr>
            <w:tcW w:w="2254" w:type="dxa"/>
          </w:tcPr>
          <w:p w14:paraId="60DEA9D9"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TOTAL OPERATING/FIXED COSTS</w:t>
            </w:r>
          </w:p>
        </w:tc>
        <w:tc>
          <w:tcPr>
            <w:tcW w:w="2254" w:type="dxa"/>
          </w:tcPr>
          <w:p w14:paraId="5926CB03"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xml:space="preserve">                         £285,641 =</w:t>
            </w:r>
          </w:p>
        </w:tc>
        <w:tc>
          <w:tcPr>
            <w:tcW w:w="2254" w:type="dxa"/>
          </w:tcPr>
          <w:p w14:paraId="4047227C"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=361,465</w:t>
            </w:r>
          </w:p>
        </w:tc>
        <w:tc>
          <w:tcPr>
            <w:tcW w:w="2254" w:type="dxa"/>
          </w:tcPr>
          <w:p w14:paraId="0402B436"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=232,374</w:t>
            </w:r>
          </w:p>
        </w:tc>
      </w:tr>
    </w:tbl>
    <w:p w14:paraId="76C6B447" w14:textId="77777777" w:rsidR="00FE1805" w:rsidRPr="00C613C3" w:rsidRDefault="00FE1805" w:rsidP="00FE1805">
      <w:pPr>
        <w:rPr>
          <w:rFonts w:asciiTheme="minorHAnsi" w:hAnsiTheme="minorHAnsi" w:cstheme="minorHAnsi"/>
          <w:sz w:val="32"/>
          <w:szCs w:val="32"/>
        </w:rPr>
      </w:pPr>
    </w:p>
    <w:p w14:paraId="3FFF0825" w14:textId="77777777" w:rsidR="00FE1805" w:rsidRPr="00C613C3" w:rsidRDefault="00FE1805" w:rsidP="00FE1805">
      <w:pPr>
        <w:rPr>
          <w:rFonts w:asciiTheme="minorHAnsi" w:hAnsiTheme="minorHAnsi" w:cstheme="minorHAnsi"/>
          <w:sz w:val="32"/>
          <w:szCs w:val="32"/>
        </w:rPr>
      </w:pPr>
    </w:p>
    <w:p w14:paraId="35E85320" w14:textId="77777777" w:rsidR="00FE1805" w:rsidRPr="00C613C3" w:rsidRDefault="00FE1805" w:rsidP="00FE1805">
      <w:pPr>
        <w:rPr>
          <w:rFonts w:asciiTheme="minorHAnsi" w:hAnsiTheme="minorHAnsi" w:cstheme="minorHAnsi"/>
          <w:sz w:val="32"/>
          <w:szCs w:val="32"/>
        </w:rPr>
      </w:pPr>
    </w:p>
    <w:p w14:paraId="2CC9CABE" w14:textId="77777777" w:rsidR="00FE1805" w:rsidRPr="00C613C3" w:rsidRDefault="00FE1805" w:rsidP="00FE1805">
      <w:pPr>
        <w:rPr>
          <w:rFonts w:asciiTheme="minorHAnsi" w:hAnsiTheme="minorHAnsi" w:cstheme="minorHAnsi"/>
          <w:sz w:val="32"/>
          <w:szCs w:val="32"/>
        </w:rPr>
      </w:pPr>
    </w:p>
    <w:p w14:paraId="5473A5E0" w14:textId="77777777" w:rsidR="00FE1805" w:rsidRPr="00C613C3" w:rsidRDefault="00FE1805" w:rsidP="00FE1805">
      <w:pPr>
        <w:rPr>
          <w:rFonts w:asciiTheme="minorHAnsi" w:hAnsiTheme="minorHAnsi" w:cstheme="minorHAnsi"/>
          <w:sz w:val="32"/>
          <w:szCs w:val="32"/>
        </w:rPr>
      </w:pPr>
    </w:p>
    <w:p w14:paraId="73AF6DD2" w14:textId="77777777" w:rsidR="00FE1805" w:rsidRPr="00C613C3" w:rsidRDefault="00FE1805" w:rsidP="00FE1805">
      <w:pPr>
        <w:rPr>
          <w:rFonts w:asciiTheme="minorHAnsi" w:hAnsiTheme="minorHAnsi" w:cstheme="minorHAnsi"/>
          <w:sz w:val="32"/>
          <w:szCs w:val="32"/>
        </w:rPr>
      </w:pPr>
    </w:p>
    <w:p w14:paraId="2C14FD43" w14:textId="77777777" w:rsidR="00FE1805" w:rsidRPr="00C613C3" w:rsidRDefault="00FE1805" w:rsidP="00FE1805">
      <w:pPr>
        <w:rPr>
          <w:rFonts w:asciiTheme="minorHAnsi" w:hAnsiTheme="minorHAnsi" w:cstheme="minorHAnsi"/>
          <w:sz w:val="32"/>
          <w:szCs w:val="32"/>
        </w:rPr>
      </w:pPr>
    </w:p>
    <w:p w14:paraId="3C44C370" w14:textId="77777777" w:rsidR="00FE1805" w:rsidRPr="00C613C3" w:rsidRDefault="00FE1805" w:rsidP="00FE1805">
      <w:pPr>
        <w:rPr>
          <w:rFonts w:asciiTheme="minorHAnsi" w:hAnsiTheme="minorHAnsi" w:cstheme="minorHAnsi"/>
          <w:b/>
          <w:bCs/>
          <w:sz w:val="32"/>
          <w:szCs w:val="32"/>
        </w:rPr>
      </w:pPr>
      <w:r w:rsidRPr="00C613C3">
        <w:rPr>
          <w:rFonts w:asciiTheme="minorHAnsi" w:hAnsiTheme="minorHAnsi" w:cstheme="minorHAnsi"/>
          <w:b/>
          <w:bCs/>
          <w:sz w:val="32"/>
          <w:szCs w:val="32"/>
        </w:rPr>
        <w:t>Sensitivity analysis</w:t>
      </w:r>
    </w:p>
    <w:p w14:paraId="350A8032" w14:textId="0E1F0D94" w:rsidR="00FE1805"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Sensitivity analysis is a financial model that determines how different values of an independent variable are affected based on changes in other variables known as specific input variables under certain specific conditions. It is commonly used by financial analysts and economists and is also known as a what-if analysis.</w:t>
      </w:r>
    </w:p>
    <w:p w14:paraId="5858955F" w14:textId="5967369A" w:rsidR="00DE4E85" w:rsidRDefault="00DE4E85" w:rsidP="00FE1805">
      <w:pPr>
        <w:rPr>
          <w:rFonts w:asciiTheme="minorHAnsi" w:hAnsiTheme="minorHAnsi" w:cstheme="minorHAnsi"/>
          <w:sz w:val="32"/>
          <w:szCs w:val="32"/>
        </w:rPr>
      </w:pPr>
    </w:p>
    <w:p w14:paraId="67A68AA9" w14:textId="7B2251A1" w:rsidR="00DE4E85" w:rsidRDefault="00DE4E85" w:rsidP="00FE1805">
      <w:pPr>
        <w:rPr>
          <w:rFonts w:asciiTheme="minorHAnsi" w:hAnsiTheme="minorHAnsi" w:cstheme="minorHAnsi"/>
          <w:sz w:val="32"/>
          <w:szCs w:val="32"/>
        </w:rPr>
      </w:pPr>
    </w:p>
    <w:p w14:paraId="6EA27E54" w14:textId="6AD54BA2" w:rsidR="00DE4E85" w:rsidRDefault="00DE4E85" w:rsidP="00FE1805">
      <w:pPr>
        <w:rPr>
          <w:rFonts w:asciiTheme="minorHAnsi" w:hAnsiTheme="minorHAnsi" w:cstheme="minorHAnsi"/>
          <w:sz w:val="32"/>
          <w:szCs w:val="32"/>
        </w:rPr>
      </w:pPr>
    </w:p>
    <w:p w14:paraId="13C36E14" w14:textId="77777777" w:rsidR="00DE4E85" w:rsidRPr="00C613C3" w:rsidRDefault="00DE4E85" w:rsidP="00FE1805">
      <w:pPr>
        <w:rPr>
          <w:rFonts w:asciiTheme="minorHAnsi" w:hAnsiTheme="minorHAnsi" w:cstheme="minorHAnsi"/>
          <w:sz w:val="32"/>
          <w:szCs w:val="32"/>
        </w:rPr>
      </w:pPr>
    </w:p>
    <w:tbl>
      <w:tblPr>
        <w:tblStyle w:val="TableGrid"/>
        <w:tblW w:w="0" w:type="auto"/>
        <w:tblLook w:val="04A0" w:firstRow="1" w:lastRow="0" w:firstColumn="1" w:lastColumn="0" w:noHBand="0" w:noVBand="1"/>
      </w:tblPr>
      <w:tblGrid>
        <w:gridCol w:w="2254"/>
        <w:gridCol w:w="2252"/>
        <w:gridCol w:w="2252"/>
        <w:gridCol w:w="2252"/>
      </w:tblGrid>
      <w:tr w:rsidR="00FE1805" w:rsidRPr="00C613C3" w14:paraId="64890494" w14:textId="77777777" w:rsidTr="005D0DFF">
        <w:tc>
          <w:tcPr>
            <w:tcW w:w="2254" w:type="dxa"/>
          </w:tcPr>
          <w:p w14:paraId="6EE4D634"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Sensitivity analysis</w:t>
            </w:r>
          </w:p>
          <w:p w14:paraId="5BFA7323" w14:textId="77777777" w:rsidR="00FE1805" w:rsidRPr="00C613C3" w:rsidRDefault="00FE1805" w:rsidP="005D0DFF">
            <w:pPr>
              <w:rPr>
                <w:rFonts w:asciiTheme="minorHAnsi" w:hAnsiTheme="minorHAnsi" w:cstheme="minorHAnsi"/>
                <w:sz w:val="32"/>
                <w:szCs w:val="32"/>
              </w:rPr>
            </w:pPr>
          </w:p>
        </w:tc>
        <w:tc>
          <w:tcPr>
            <w:tcW w:w="2254" w:type="dxa"/>
          </w:tcPr>
          <w:p w14:paraId="321FF56F" w14:textId="77777777" w:rsidR="00FE1805" w:rsidRPr="00C613C3" w:rsidRDefault="00FE1805" w:rsidP="005D0DFF">
            <w:pPr>
              <w:rPr>
                <w:rFonts w:asciiTheme="minorHAnsi" w:hAnsiTheme="minorHAnsi" w:cstheme="minorHAnsi"/>
                <w:sz w:val="32"/>
                <w:szCs w:val="32"/>
              </w:rPr>
            </w:pPr>
          </w:p>
        </w:tc>
        <w:tc>
          <w:tcPr>
            <w:tcW w:w="2254" w:type="dxa"/>
          </w:tcPr>
          <w:p w14:paraId="0F17767F" w14:textId="77777777" w:rsidR="00FE1805" w:rsidRPr="00C613C3" w:rsidRDefault="00FE1805" w:rsidP="005D0DFF">
            <w:pPr>
              <w:rPr>
                <w:rFonts w:asciiTheme="minorHAnsi" w:hAnsiTheme="minorHAnsi" w:cstheme="minorHAnsi"/>
                <w:sz w:val="32"/>
                <w:szCs w:val="32"/>
              </w:rPr>
            </w:pPr>
          </w:p>
        </w:tc>
        <w:tc>
          <w:tcPr>
            <w:tcW w:w="2254" w:type="dxa"/>
          </w:tcPr>
          <w:p w14:paraId="1229B171" w14:textId="77777777" w:rsidR="00FE1805" w:rsidRPr="00C613C3" w:rsidRDefault="00FE1805" w:rsidP="005D0DFF">
            <w:pPr>
              <w:rPr>
                <w:rFonts w:asciiTheme="minorHAnsi" w:hAnsiTheme="minorHAnsi" w:cstheme="minorHAnsi"/>
                <w:sz w:val="32"/>
                <w:szCs w:val="32"/>
              </w:rPr>
            </w:pPr>
          </w:p>
        </w:tc>
      </w:tr>
      <w:tr w:rsidR="00FE1805" w:rsidRPr="00C613C3" w14:paraId="2F0FDA7B" w14:textId="77777777" w:rsidTr="005D0DFF">
        <w:tc>
          <w:tcPr>
            <w:tcW w:w="2254" w:type="dxa"/>
          </w:tcPr>
          <w:p w14:paraId="77819B5F" w14:textId="77777777" w:rsidR="00FE1805" w:rsidRPr="00C613C3" w:rsidRDefault="00FE1805" w:rsidP="005D0DFF">
            <w:pPr>
              <w:rPr>
                <w:rFonts w:asciiTheme="minorHAnsi" w:hAnsiTheme="minorHAnsi" w:cstheme="minorHAnsi"/>
                <w:sz w:val="32"/>
                <w:szCs w:val="32"/>
              </w:rPr>
            </w:pPr>
          </w:p>
        </w:tc>
        <w:tc>
          <w:tcPr>
            <w:tcW w:w="2254" w:type="dxa"/>
          </w:tcPr>
          <w:p w14:paraId="4232842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 xml:space="preserve">Pessimistic </w:t>
            </w:r>
          </w:p>
          <w:p w14:paraId="27046A5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15% Decrease in sales</w:t>
            </w:r>
          </w:p>
        </w:tc>
        <w:tc>
          <w:tcPr>
            <w:tcW w:w="2254" w:type="dxa"/>
          </w:tcPr>
          <w:p w14:paraId="6F71535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Original Sales Level</w:t>
            </w:r>
          </w:p>
        </w:tc>
        <w:tc>
          <w:tcPr>
            <w:tcW w:w="2254" w:type="dxa"/>
          </w:tcPr>
          <w:p w14:paraId="69971D7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 xml:space="preserve">Optimistic 45% Increase </w:t>
            </w:r>
          </w:p>
          <w:p w14:paraId="6552A84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in sales</w:t>
            </w:r>
          </w:p>
        </w:tc>
      </w:tr>
      <w:tr w:rsidR="00FE1805" w:rsidRPr="00C613C3" w14:paraId="0F2F8962" w14:textId="77777777" w:rsidTr="005D0DFF">
        <w:tc>
          <w:tcPr>
            <w:tcW w:w="2254" w:type="dxa"/>
          </w:tcPr>
          <w:p w14:paraId="0E3D7D39"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lastRenderedPageBreak/>
              <w:t>SALES IN UNITS &amp; DOLLARS</w:t>
            </w:r>
          </w:p>
        </w:tc>
        <w:tc>
          <w:tcPr>
            <w:tcW w:w="2254" w:type="dxa"/>
          </w:tcPr>
          <w:p w14:paraId="67F9B3B2" w14:textId="77777777" w:rsidR="00FE1805" w:rsidRPr="00C613C3" w:rsidRDefault="00FE1805" w:rsidP="005D0DFF">
            <w:pPr>
              <w:rPr>
                <w:rFonts w:asciiTheme="minorHAnsi" w:hAnsiTheme="minorHAnsi" w:cstheme="minorHAnsi"/>
                <w:sz w:val="32"/>
                <w:szCs w:val="32"/>
              </w:rPr>
            </w:pPr>
          </w:p>
        </w:tc>
        <w:tc>
          <w:tcPr>
            <w:tcW w:w="2254" w:type="dxa"/>
          </w:tcPr>
          <w:p w14:paraId="716F9225" w14:textId="77777777" w:rsidR="00FE1805" w:rsidRPr="00C613C3" w:rsidRDefault="00FE1805" w:rsidP="005D0DFF">
            <w:pPr>
              <w:rPr>
                <w:rFonts w:asciiTheme="minorHAnsi" w:hAnsiTheme="minorHAnsi" w:cstheme="minorHAnsi"/>
                <w:sz w:val="32"/>
                <w:szCs w:val="32"/>
              </w:rPr>
            </w:pPr>
          </w:p>
        </w:tc>
        <w:tc>
          <w:tcPr>
            <w:tcW w:w="2254" w:type="dxa"/>
          </w:tcPr>
          <w:p w14:paraId="60469784" w14:textId="77777777" w:rsidR="00FE1805" w:rsidRPr="00C613C3" w:rsidRDefault="00FE1805" w:rsidP="005D0DFF">
            <w:pPr>
              <w:rPr>
                <w:rFonts w:asciiTheme="minorHAnsi" w:hAnsiTheme="minorHAnsi" w:cstheme="minorHAnsi"/>
                <w:sz w:val="32"/>
                <w:szCs w:val="32"/>
              </w:rPr>
            </w:pPr>
          </w:p>
        </w:tc>
      </w:tr>
      <w:tr w:rsidR="00FE1805" w:rsidRPr="00C613C3" w14:paraId="2C0D7939" w14:textId="77777777" w:rsidTr="005D0DFF">
        <w:tc>
          <w:tcPr>
            <w:tcW w:w="2254" w:type="dxa"/>
          </w:tcPr>
          <w:p w14:paraId="2DB633B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Sales in Units</w:t>
            </w:r>
          </w:p>
        </w:tc>
        <w:tc>
          <w:tcPr>
            <w:tcW w:w="2254" w:type="dxa"/>
          </w:tcPr>
          <w:p w14:paraId="41E9E4E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3,568 Units</w:t>
            </w:r>
          </w:p>
        </w:tc>
        <w:tc>
          <w:tcPr>
            <w:tcW w:w="2254" w:type="dxa"/>
          </w:tcPr>
          <w:p w14:paraId="44FEE5A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5,956 Units</w:t>
            </w:r>
          </w:p>
        </w:tc>
        <w:tc>
          <w:tcPr>
            <w:tcW w:w="2254" w:type="dxa"/>
          </w:tcPr>
          <w:p w14:paraId="01BC336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£7,467 Units</w:t>
            </w:r>
          </w:p>
        </w:tc>
      </w:tr>
      <w:tr w:rsidR="00FE1805" w:rsidRPr="00C613C3" w14:paraId="0E568220" w14:textId="77777777" w:rsidTr="005D0DFF">
        <w:tc>
          <w:tcPr>
            <w:tcW w:w="2254" w:type="dxa"/>
          </w:tcPr>
          <w:p w14:paraId="1BF0420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Weighted Average Selling Price</w:t>
            </w:r>
          </w:p>
        </w:tc>
        <w:tc>
          <w:tcPr>
            <w:tcW w:w="2254" w:type="dxa"/>
          </w:tcPr>
          <w:p w14:paraId="6B21A12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£25,98</w:t>
            </w:r>
          </w:p>
        </w:tc>
        <w:tc>
          <w:tcPr>
            <w:tcW w:w="2254" w:type="dxa"/>
          </w:tcPr>
          <w:p w14:paraId="042FCE6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£25,98</w:t>
            </w:r>
          </w:p>
        </w:tc>
        <w:tc>
          <w:tcPr>
            <w:tcW w:w="2254" w:type="dxa"/>
          </w:tcPr>
          <w:p w14:paraId="390EF84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£25,98</w:t>
            </w:r>
          </w:p>
        </w:tc>
      </w:tr>
      <w:tr w:rsidR="00FE1805" w:rsidRPr="00C613C3" w14:paraId="67A174FF" w14:textId="77777777" w:rsidTr="005D0DFF">
        <w:tc>
          <w:tcPr>
            <w:tcW w:w="2254" w:type="dxa"/>
          </w:tcPr>
          <w:p w14:paraId="27CAB50E"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TOTAL DOLLAR SALES</w:t>
            </w:r>
          </w:p>
        </w:tc>
        <w:tc>
          <w:tcPr>
            <w:tcW w:w="2254" w:type="dxa"/>
          </w:tcPr>
          <w:p w14:paraId="2690B31A"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£276,742=</w:t>
            </w:r>
          </w:p>
        </w:tc>
        <w:tc>
          <w:tcPr>
            <w:tcW w:w="2254" w:type="dxa"/>
          </w:tcPr>
          <w:p w14:paraId="1833BE32"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£363,871=</w:t>
            </w:r>
          </w:p>
        </w:tc>
        <w:tc>
          <w:tcPr>
            <w:tcW w:w="2254" w:type="dxa"/>
          </w:tcPr>
          <w:p w14:paraId="14143E29"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£595,744=</w:t>
            </w:r>
          </w:p>
        </w:tc>
      </w:tr>
      <w:tr w:rsidR="00FE1805" w:rsidRPr="00C613C3" w14:paraId="7B4304B2" w14:textId="77777777" w:rsidTr="005D0DFF">
        <w:tc>
          <w:tcPr>
            <w:tcW w:w="2254" w:type="dxa"/>
          </w:tcPr>
          <w:p w14:paraId="38124D21" w14:textId="77777777" w:rsidR="00FE1805" w:rsidRPr="00C613C3" w:rsidRDefault="00FE1805" w:rsidP="005D0DFF">
            <w:pPr>
              <w:rPr>
                <w:rFonts w:asciiTheme="minorHAnsi" w:hAnsiTheme="minorHAnsi" w:cstheme="minorHAnsi"/>
                <w:sz w:val="32"/>
                <w:szCs w:val="32"/>
              </w:rPr>
            </w:pPr>
          </w:p>
        </w:tc>
        <w:tc>
          <w:tcPr>
            <w:tcW w:w="2254" w:type="dxa"/>
          </w:tcPr>
          <w:p w14:paraId="3125B372" w14:textId="77777777" w:rsidR="00FE1805" w:rsidRPr="00C613C3" w:rsidRDefault="00FE1805" w:rsidP="005D0DFF">
            <w:pPr>
              <w:rPr>
                <w:rFonts w:asciiTheme="minorHAnsi" w:hAnsiTheme="minorHAnsi" w:cstheme="minorHAnsi"/>
                <w:sz w:val="32"/>
                <w:szCs w:val="32"/>
              </w:rPr>
            </w:pPr>
          </w:p>
        </w:tc>
        <w:tc>
          <w:tcPr>
            <w:tcW w:w="2254" w:type="dxa"/>
          </w:tcPr>
          <w:p w14:paraId="0E61E8B2" w14:textId="77777777" w:rsidR="00FE1805" w:rsidRPr="00C613C3" w:rsidRDefault="00FE1805" w:rsidP="005D0DFF">
            <w:pPr>
              <w:rPr>
                <w:rFonts w:asciiTheme="minorHAnsi" w:hAnsiTheme="minorHAnsi" w:cstheme="minorHAnsi"/>
                <w:sz w:val="32"/>
                <w:szCs w:val="32"/>
              </w:rPr>
            </w:pPr>
          </w:p>
        </w:tc>
        <w:tc>
          <w:tcPr>
            <w:tcW w:w="2254" w:type="dxa"/>
          </w:tcPr>
          <w:p w14:paraId="5D28A4B1" w14:textId="77777777" w:rsidR="00FE1805" w:rsidRPr="00C613C3" w:rsidRDefault="00FE1805" w:rsidP="005D0DFF">
            <w:pPr>
              <w:rPr>
                <w:rFonts w:asciiTheme="minorHAnsi" w:hAnsiTheme="minorHAnsi" w:cstheme="minorHAnsi"/>
                <w:sz w:val="32"/>
                <w:szCs w:val="32"/>
              </w:rPr>
            </w:pPr>
          </w:p>
        </w:tc>
      </w:tr>
      <w:tr w:rsidR="00FE1805" w:rsidRPr="00C613C3" w14:paraId="3DAE7CDC" w14:textId="77777777" w:rsidTr="005D0DFF">
        <w:tc>
          <w:tcPr>
            <w:tcW w:w="2254" w:type="dxa"/>
          </w:tcPr>
          <w:p w14:paraId="55181E2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VARIABLE COSTS:</w:t>
            </w:r>
          </w:p>
        </w:tc>
        <w:tc>
          <w:tcPr>
            <w:tcW w:w="2254" w:type="dxa"/>
          </w:tcPr>
          <w:p w14:paraId="194A3B0E" w14:textId="77777777" w:rsidR="00FE1805" w:rsidRPr="00C613C3" w:rsidRDefault="00FE1805" w:rsidP="005D0DFF">
            <w:pPr>
              <w:rPr>
                <w:rFonts w:asciiTheme="minorHAnsi" w:hAnsiTheme="minorHAnsi" w:cstheme="minorHAnsi"/>
                <w:sz w:val="32"/>
                <w:szCs w:val="32"/>
              </w:rPr>
            </w:pPr>
          </w:p>
        </w:tc>
        <w:tc>
          <w:tcPr>
            <w:tcW w:w="2254" w:type="dxa"/>
          </w:tcPr>
          <w:p w14:paraId="4FC83CFC" w14:textId="77777777" w:rsidR="00FE1805" w:rsidRPr="00C613C3" w:rsidRDefault="00FE1805" w:rsidP="005D0DFF">
            <w:pPr>
              <w:rPr>
                <w:rFonts w:asciiTheme="minorHAnsi" w:hAnsiTheme="minorHAnsi" w:cstheme="minorHAnsi"/>
                <w:sz w:val="32"/>
                <w:szCs w:val="32"/>
              </w:rPr>
            </w:pPr>
          </w:p>
        </w:tc>
        <w:tc>
          <w:tcPr>
            <w:tcW w:w="2254" w:type="dxa"/>
          </w:tcPr>
          <w:p w14:paraId="4FD87287" w14:textId="77777777" w:rsidR="00FE1805" w:rsidRPr="00C613C3" w:rsidRDefault="00FE1805" w:rsidP="005D0DFF">
            <w:pPr>
              <w:rPr>
                <w:rFonts w:asciiTheme="minorHAnsi" w:hAnsiTheme="minorHAnsi" w:cstheme="minorHAnsi"/>
                <w:sz w:val="32"/>
                <w:szCs w:val="32"/>
              </w:rPr>
            </w:pPr>
          </w:p>
        </w:tc>
      </w:tr>
      <w:tr w:rsidR="00FE1805" w:rsidRPr="00C613C3" w14:paraId="19E855C3" w14:textId="77777777" w:rsidTr="005D0DFF">
        <w:tc>
          <w:tcPr>
            <w:tcW w:w="2254" w:type="dxa"/>
          </w:tcPr>
          <w:p w14:paraId="69F8D94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Cost of Goods Sold</w:t>
            </w:r>
          </w:p>
        </w:tc>
        <w:tc>
          <w:tcPr>
            <w:tcW w:w="2254" w:type="dxa"/>
          </w:tcPr>
          <w:p w14:paraId="0AB3DB4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£139,975</w:t>
            </w:r>
          </w:p>
        </w:tc>
        <w:tc>
          <w:tcPr>
            <w:tcW w:w="2254" w:type="dxa"/>
          </w:tcPr>
          <w:p w14:paraId="30EFD08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£141,363£</w:t>
            </w:r>
          </w:p>
        </w:tc>
        <w:tc>
          <w:tcPr>
            <w:tcW w:w="2254" w:type="dxa"/>
          </w:tcPr>
          <w:p w14:paraId="7B201C3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£162,465</w:t>
            </w:r>
          </w:p>
        </w:tc>
      </w:tr>
      <w:tr w:rsidR="00FE1805" w:rsidRPr="00C613C3" w14:paraId="15C9DBB1" w14:textId="77777777" w:rsidTr="005D0DFF">
        <w:tc>
          <w:tcPr>
            <w:tcW w:w="2254" w:type="dxa"/>
          </w:tcPr>
          <w:p w14:paraId="012EC83A"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xml:space="preserve">TOTAL VARIABLE COSTS </w:t>
            </w:r>
          </w:p>
        </w:tc>
        <w:tc>
          <w:tcPr>
            <w:tcW w:w="2254" w:type="dxa"/>
          </w:tcPr>
          <w:p w14:paraId="7AC3F6E3"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xml:space="preserve">                          £139,975=</w:t>
            </w:r>
          </w:p>
        </w:tc>
        <w:tc>
          <w:tcPr>
            <w:tcW w:w="2254" w:type="dxa"/>
          </w:tcPr>
          <w:p w14:paraId="4AE36DE8"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xml:space="preserve">                          £141,363=</w:t>
            </w:r>
          </w:p>
        </w:tc>
        <w:tc>
          <w:tcPr>
            <w:tcW w:w="2254" w:type="dxa"/>
          </w:tcPr>
          <w:p w14:paraId="11FC4403"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 xml:space="preserve">                          £162,465=</w:t>
            </w:r>
          </w:p>
        </w:tc>
      </w:tr>
      <w:tr w:rsidR="00FE1805" w:rsidRPr="00C613C3" w14:paraId="6349B4D6" w14:textId="77777777" w:rsidTr="005D0DFF">
        <w:tc>
          <w:tcPr>
            <w:tcW w:w="2254" w:type="dxa"/>
          </w:tcPr>
          <w:p w14:paraId="7BFDDC68" w14:textId="77777777" w:rsidR="00FE1805" w:rsidRPr="00C613C3" w:rsidRDefault="00FE1805" w:rsidP="005D0DFF">
            <w:pPr>
              <w:rPr>
                <w:rFonts w:asciiTheme="minorHAnsi" w:hAnsiTheme="minorHAnsi" w:cstheme="minorHAnsi"/>
                <w:sz w:val="32"/>
                <w:szCs w:val="32"/>
              </w:rPr>
            </w:pPr>
          </w:p>
        </w:tc>
        <w:tc>
          <w:tcPr>
            <w:tcW w:w="2254" w:type="dxa"/>
          </w:tcPr>
          <w:p w14:paraId="54FD6A15" w14:textId="77777777" w:rsidR="00FE1805" w:rsidRPr="00C613C3" w:rsidRDefault="00FE1805" w:rsidP="005D0DFF">
            <w:pPr>
              <w:rPr>
                <w:rFonts w:asciiTheme="minorHAnsi" w:hAnsiTheme="minorHAnsi" w:cstheme="minorHAnsi"/>
                <w:sz w:val="32"/>
                <w:szCs w:val="32"/>
              </w:rPr>
            </w:pPr>
          </w:p>
        </w:tc>
        <w:tc>
          <w:tcPr>
            <w:tcW w:w="2254" w:type="dxa"/>
          </w:tcPr>
          <w:p w14:paraId="18DB7B7A" w14:textId="77777777" w:rsidR="00FE1805" w:rsidRPr="00C613C3" w:rsidRDefault="00FE1805" w:rsidP="005D0DFF">
            <w:pPr>
              <w:rPr>
                <w:rFonts w:asciiTheme="minorHAnsi" w:hAnsiTheme="minorHAnsi" w:cstheme="minorHAnsi"/>
                <w:sz w:val="32"/>
                <w:szCs w:val="32"/>
              </w:rPr>
            </w:pPr>
          </w:p>
        </w:tc>
        <w:tc>
          <w:tcPr>
            <w:tcW w:w="2254" w:type="dxa"/>
          </w:tcPr>
          <w:p w14:paraId="371CB49D" w14:textId="77777777" w:rsidR="00FE1805" w:rsidRPr="00C613C3" w:rsidRDefault="00FE1805" w:rsidP="005D0DFF">
            <w:pPr>
              <w:rPr>
                <w:rFonts w:asciiTheme="minorHAnsi" w:hAnsiTheme="minorHAnsi" w:cstheme="minorHAnsi"/>
                <w:sz w:val="32"/>
                <w:szCs w:val="32"/>
              </w:rPr>
            </w:pPr>
          </w:p>
        </w:tc>
      </w:tr>
      <w:tr w:rsidR="00FE1805" w:rsidRPr="00C613C3" w14:paraId="1FFFCA7B" w14:textId="77777777" w:rsidTr="005D0DFF">
        <w:tc>
          <w:tcPr>
            <w:tcW w:w="2254" w:type="dxa"/>
          </w:tcPr>
          <w:p w14:paraId="1DAB72BA"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FIXED COSTS:</w:t>
            </w:r>
          </w:p>
        </w:tc>
        <w:tc>
          <w:tcPr>
            <w:tcW w:w="2254" w:type="dxa"/>
          </w:tcPr>
          <w:p w14:paraId="555CFC25" w14:textId="77777777" w:rsidR="00FE1805" w:rsidRPr="00C613C3" w:rsidRDefault="00FE1805" w:rsidP="005D0DFF">
            <w:pPr>
              <w:rPr>
                <w:rFonts w:asciiTheme="minorHAnsi" w:hAnsiTheme="minorHAnsi" w:cstheme="minorHAnsi"/>
                <w:sz w:val="32"/>
                <w:szCs w:val="32"/>
              </w:rPr>
            </w:pPr>
          </w:p>
        </w:tc>
        <w:tc>
          <w:tcPr>
            <w:tcW w:w="2254" w:type="dxa"/>
          </w:tcPr>
          <w:p w14:paraId="6B420895" w14:textId="77777777" w:rsidR="00FE1805" w:rsidRPr="00C613C3" w:rsidRDefault="00FE1805" w:rsidP="005D0DFF">
            <w:pPr>
              <w:rPr>
                <w:rFonts w:asciiTheme="minorHAnsi" w:hAnsiTheme="minorHAnsi" w:cstheme="minorHAnsi"/>
                <w:sz w:val="32"/>
                <w:szCs w:val="32"/>
              </w:rPr>
            </w:pPr>
          </w:p>
        </w:tc>
        <w:tc>
          <w:tcPr>
            <w:tcW w:w="2254" w:type="dxa"/>
          </w:tcPr>
          <w:p w14:paraId="5F50209B" w14:textId="77777777" w:rsidR="00FE1805" w:rsidRPr="00C613C3" w:rsidRDefault="00FE1805" w:rsidP="005D0DFF">
            <w:pPr>
              <w:rPr>
                <w:rFonts w:asciiTheme="minorHAnsi" w:hAnsiTheme="minorHAnsi" w:cstheme="minorHAnsi"/>
                <w:sz w:val="32"/>
                <w:szCs w:val="32"/>
              </w:rPr>
            </w:pPr>
          </w:p>
        </w:tc>
      </w:tr>
      <w:tr w:rsidR="00FE1805" w:rsidRPr="00C613C3" w14:paraId="243F864E" w14:textId="77777777" w:rsidTr="005D0DFF">
        <w:tc>
          <w:tcPr>
            <w:tcW w:w="2254" w:type="dxa"/>
          </w:tcPr>
          <w:p w14:paraId="330780F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Advertising Expense</w:t>
            </w:r>
          </w:p>
        </w:tc>
        <w:tc>
          <w:tcPr>
            <w:tcW w:w="2254" w:type="dxa"/>
          </w:tcPr>
          <w:p w14:paraId="41EA502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£117,300</w:t>
            </w:r>
          </w:p>
        </w:tc>
        <w:tc>
          <w:tcPr>
            <w:tcW w:w="2254" w:type="dxa"/>
          </w:tcPr>
          <w:p w14:paraId="5510CCC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£117,300</w:t>
            </w:r>
          </w:p>
        </w:tc>
        <w:tc>
          <w:tcPr>
            <w:tcW w:w="2254" w:type="dxa"/>
          </w:tcPr>
          <w:p w14:paraId="008C5FB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£117,300</w:t>
            </w:r>
          </w:p>
        </w:tc>
      </w:tr>
      <w:tr w:rsidR="00FE1805" w:rsidRPr="00C613C3" w14:paraId="3120432F" w14:textId="77777777" w:rsidTr="005D0DFF">
        <w:tc>
          <w:tcPr>
            <w:tcW w:w="2254" w:type="dxa"/>
          </w:tcPr>
          <w:p w14:paraId="34102DF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Wages &amp; Employee Benefits</w:t>
            </w:r>
          </w:p>
        </w:tc>
        <w:tc>
          <w:tcPr>
            <w:tcW w:w="2254" w:type="dxa"/>
          </w:tcPr>
          <w:p w14:paraId="6BC1051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£112,203</w:t>
            </w:r>
          </w:p>
        </w:tc>
        <w:tc>
          <w:tcPr>
            <w:tcW w:w="2254" w:type="dxa"/>
          </w:tcPr>
          <w:p w14:paraId="66EDDC3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£112,203</w:t>
            </w:r>
          </w:p>
        </w:tc>
        <w:tc>
          <w:tcPr>
            <w:tcW w:w="2254" w:type="dxa"/>
          </w:tcPr>
          <w:p w14:paraId="4E265F3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£112,203</w:t>
            </w:r>
          </w:p>
        </w:tc>
      </w:tr>
      <w:tr w:rsidR="00FE1805" w:rsidRPr="00C613C3" w14:paraId="13A1C432" w14:textId="77777777" w:rsidTr="005D0DFF">
        <w:tc>
          <w:tcPr>
            <w:tcW w:w="2254" w:type="dxa"/>
          </w:tcPr>
          <w:p w14:paraId="3DBE395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lastRenderedPageBreak/>
              <w:t>Casual Labour</w:t>
            </w:r>
          </w:p>
        </w:tc>
        <w:tc>
          <w:tcPr>
            <w:tcW w:w="2254" w:type="dxa"/>
          </w:tcPr>
          <w:p w14:paraId="45AB961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£2,845</w:t>
            </w:r>
          </w:p>
        </w:tc>
        <w:tc>
          <w:tcPr>
            <w:tcW w:w="2254" w:type="dxa"/>
          </w:tcPr>
          <w:p w14:paraId="62A9495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£2,845</w:t>
            </w:r>
          </w:p>
        </w:tc>
        <w:tc>
          <w:tcPr>
            <w:tcW w:w="2254" w:type="dxa"/>
          </w:tcPr>
          <w:p w14:paraId="136E904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£2,845</w:t>
            </w:r>
          </w:p>
        </w:tc>
      </w:tr>
      <w:tr w:rsidR="00FE1805" w:rsidRPr="00C613C3" w14:paraId="20F15DC6" w14:textId="77777777" w:rsidTr="005D0DFF">
        <w:tc>
          <w:tcPr>
            <w:tcW w:w="2254" w:type="dxa"/>
          </w:tcPr>
          <w:p w14:paraId="3FF061D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Office Supplies</w:t>
            </w:r>
          </w:p>
        </w:tc>
        <w:tc>
          <w:tcPr>
            <w:tcW w:w="2254" w:type="dxa"/>
          </w:tcPr>
          <w:p w14:paraId="03E57CD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£1,644</w:t>
            </w:r>
          </w:p>
        </w:tc>
        <w:tc>
          <w:tcPr>
            <w:tcW w:w="2254" w:type="dxa"/>
          </w:tcPr>
          <w:p w14:paraId="15F3563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£1,644</w:t>
            </w:r>
          </w:p>
        </w:tc>
        <w:tc>
          <w:tcPr>
            <w:tcW w:w="2254" w:type="dxa"/>
          </w:tcPr>
          <w:p w14:paraId="333F5D7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£1,644</w:t>
            </w:r>
          </w:p>
        </w:tc>
      </w:tr>
      <w:tr w:rsidR="00FE1805" w:rsidRPr="00C613C3" w14:paraId="1B1B9983" w14:textId="77777777" w:rsidTr="005D0DFF">
        <w:tc>
          <w:tcPr>
            <w:tcW w:w="2254" w:type="dxa"/>
          </w:tcPr>
          <w:p w14:paraId="66A7299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Rent Expense</w:t>
            </w:r>
          </w:p>
        </w:tc>
        <w:tc>
          <w:tcPr>
            <w:tcW w:w="2254" w:type="dxa"/>
          </w:tcPr>
          <w:p w14:paraId="35F3ED6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£11,230</w:t>
            </w:r>
          </w:p>
        </w:tc>
        <w:tc>
          <w:tcPr>
            <w:tcW w:w="2254" w:type="dxa"/>
          </w:tcPr>
          <w:p w14:paraId="69E6ACC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£11,230</w:t>
            </w:r>
          </w:p>
        </w:tc>
        <w:tc>
          <w:tcPr>
            <w:tcW w:w="2254" w:type="dxa"/>
          </w:tcPr>
          <w:p w14:paraId="517F48E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£11,230</w:t>
            </w:r>
          </w:p>
        </w:tc>
      </w:tr>
      <w:tr w:rsidR="00FE1805" w:rsidRPr="00C613C3" w14:paraId="7DEF970F" w14:textId="77777777" w:rsidTr="005D0DFF">
        <w:tc>
          <w:tcPr>
            <w:tcW w:w="2254" w:type="dxa"/>
          </w:tcPr>
          <w:p w14:paraId="0CDCEBC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Telephone/Fax Expense</w:t>
            </w:r>
          </w:p>
        </w:tc>
        <w:tc>
          <w:tcPr>
            <w:tcW w:w="2254" w:type="dxa"/>
          </w:tcPr>
          <w:p w14:paraId="124E7CE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£2,240</w:t>
            </w:r>
          </w:p>
        </w:tc>
        <w:tc>
          <w:tcPr>
            <w:tcW w:w="2254" w:type="dxa"/>
          </w:tcPr>
          <w:p w14:paraId="681964B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£2,240</w:t>
            </w:r>
          </w:p>
        </w:tc>
        <w:tc>
          <w:tcPr>
            <w:tcW w:w="2254" w:type="dxa"/>
          </w:tcPr>
          <w:p w14:paraId="31394A9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£2,240</w:t>
            </w:r>
          </w:p>
        </w:tc>
      </w:tr>
      <w:tr w:rsidR="00FE1805" w:rsidRPr="00C613C3" w14:paraId="2FC3D001" w14:textId="77777777" w:rsidTr="005D0DFF">
        <w:tc>
          <w:tcPr>
            <w:tcW w:w="2254" w:type="dxa"/>
          </w:tcPr>
          <w:p w14:paraId="6B83259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Professional Services</w:t>
            </w:r>
          </w:p>
        </w:tc>
        <w:tc>
          <w:tcPr>
            <w:tcW w:w="2254" w:type="dxa"/>
          </w:tcPr>
          <w:p w14:paraId="2145F78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£6,900</w:t>
            </w:r>
          </w:p>
        </w:tc>
        <w:tc>
          <w:tcPr>
            <w:tcW w:w="2254" w:type="dxa"/>
          </w:tcPr>
          <w:p w14:paraId="143608F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£6,900</w:t>
            </w:r>
          </w:p>
        </w:tc>
        <w:tc>
          <w:tcPr>
            <w:tcW w:w="2254" w:type="dxa"/>
          </w:tcPr>
          <w:p w14:paraId="7803403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£6,900</w:t>
            </w:r>
          </w:p>
        </w:tc>
      </w:tr>
      <w:tr w:rsidR="00FE1805" w:rsidRPr="00C613C3" w14:paraId="33CA87B8" w14:textId="77777777" w:rsidTr="005D0DFF">
        <w:tc>
          <w:tcPr>
            <w:tcW w:w="2254" w:type="dxa"/>
          </w:tcPr>
          <w:p w14:paraId="060F959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Insurance Expenses</w:t>
            </w:r>
          </w:p>
        </w:tc>
        <w:tc>
          <w:tcPr>
            <w:tcW w:w="2254" w:type="dxa"/>
          </w:tcPr>
          <w:p w14:paraId="1EEAE34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£1,287</w:t>
            </w:r>
          </w:p>
        </w:tc>
        <w:tc>
          <w:tcPr>
            <w:tcW w:w="2254" w:type="dxa"/>
          </w:tcPr>
          <w:p w14:paraId="341CF1D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£1,287</w:t>
            </w:r>
          </w:p>
        </w:tc>
        <w:tc>
          <w:tcPr>
            <w:tcW w:w="2254" w:type="dxa"/>
          </w:tcPr>
          <w:p w14:paraId="55763B3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£1,287</w:t>
            </w:r>
          </w:p>
        </w:tc>
      </w:tr>
      <w:tr w:rsidR="00FE1805" w:rsidRPr="00C613C3" w14:paraId="52AA8A30" w14:textId="77777777" w:rsidTr="005D0DFF">
        <w:tc>
          <w:tcPr>
            <w:tcW w:w="2254" w:type="dxa"/>
          </w:tcPr>
          <w:p w14:paraId="7BC5766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Toll-free above Variable</w:t>
            </w:r>
          </w:p>
        </w:tc>
        <w:tc>
          <w:tcPr>
            <w:tcW w:w="2254" w:type="dxa"/>
          </w:tcPr>
          <w:p w14:paraId="615C687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£17,956</w:t>
            </w:r>
          </w:p>
        </w:tc>
        <w:tc>
          <w:tcPr>
            <w:tcW w:w="2254" w:type="dxa"/>
          </w:tcPr>
          <w:p w14:paraId="311FB03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£17,956</w:t>
            </w:r>
          </w:p>
        </w:tc>
        <w:tc>
          <w:tcPr>
            <w:tcW w:w="2254" w:type="dxa"/>
          </w:tcPr>
          <w:p w14:paraId="27B7D67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£17,956</w:t>
            </w:r>
          </w:p>
        </w:tc>
      </w:tr>
      <w:tr w:rsidR="00FE1805" w:rsidRPr="00C613C3" w14:paraId="131C2FDC" w14:textId="77777777" w:rsidTr="005D0DFF">
        <w:tc>
          <w:tcPr>
            <w:tcW w:w="2254" w:type="dxa"/>
          </w:tcPr>
          <w:p w14:paraId="738424C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Bad Debt Expense</w:t>
            </w:r>
          </w:p>
        </w:tc>
        <w:tc>
          <w:tcPr>
            <w:tcW w:w="2254" w:type="dxa"/>
          </w:tcPr>
          <w:p w14:paraId="2F84FD1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£11,987</w:t>
            </w:r>
          </w:p>
        </w:tc>
        <w:tc>
          <w:tcPr>
            <w:tcW w:w="2254" w:type="dxa"/>
          </w:tcPr>
          <w:p w14:paraId="1BEDC70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£11,987</w:t>
            </w:r>
          </w:p>
        </w:tc>
        <w:tc>
          <w:tcPr>
            <w:tcW w:w="2254" w:type="dxa"/>
          </w:tcPr>
          <w:p w14:paraId="0BFA0EF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£11,987</w:t>
            </w:r>
          </w:p>
        </w:tc>
      </w:tr>
      <w:tr w:rsidR="00FE1805" w:rsidRPr="00C613C3" w14:paraId="3DE2038C" w14:textId="77777777" w:rsidTr="005D0DFF">
        <w:tc>
          <w:tcPr>
            <w:tcW w:w="2254" w:type="dxa"/>
          </w:tcPr>
          <w:p w14:paraId="3B64CB8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Miscellaneous Expenses</w:t>
            </w:r>
          </w:p>
        </w:tc>
        <w:tc>
          <w:tcPr>
            <w:tcW w:w="2254" w:type="dxa"/>
          </w:tcPr>
          <w:p w14:paraId="24E02A1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£2,348</w:t>
            </w:r>
          </w:p>
        </w:tc>
        <w:tc>
          <w:tcPr>
            <w:tcW w:w="2254" w:type="dxa"/>
          </w:tcPr>
          <w:p w14:paraId="46BBBBD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£2,348</w:t>
            </w:r>
          </w:p>
        </w:tc>
        <w:tc>
          <w:tcPr>
            <w:tcW w:w="2254" w:type="dxa"/>
          </w:tcPr>
          <w:p w14:paraId="2B21771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£2,348</w:t>
            </w:r>
          </w:p>
        </w:tc>
      </w:tr>
      <w:tr w:rsidR="00FE1805" w:rsidRPr="00C613C3" w14:paraId="337EA3AE" w14:textId="77777777" w:rsidTr="005D0DFF">
        <w:tc>
          <w:tcPr>
            <w:tcW w:w="2254" w:type="dxa"/>
          </w:tcPr>
          <w:p w14:paraId="22AEDE1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Depreciation Exp. - Equipment</w:t>
            </w:r>
          </w:p>
        </w:tc>
        <w:tc>
          <w:tcPr>
            <w:tcW w:w="2254" w:type="dxa"/>
          </w:tcPr>
          <w:p w14:paraId="2989DB3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£3,234</w:t>
            </w:r>
          </w:p>
        </w:tc>
        <w:tc>
          <w:tcPr>
            <w:tcW w:w="2254" w:type="dxa"/>
          </w:tcPr>
          <w:p w14:paraId="28AC7B5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£3,234</w:t>
            </w:r>
          </w:p>
        </w:tc>
        <w:tc>
          <w:tcPr>
            <w:tcW w:w="2254" w:type="dxa"/>
          </w:tcPr>
          <w:p w14:paraId="7C03A93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£3,234</w:t>
            </w:r>
          </w:p>
        </w:tc>
      </w:tr>
      <w:tr w:rsidR="00FE1805" w:rsidRPr="00C613C3" w14:paraId="43C82BEC" w14:textId="77777777" w:rsidTr="005D0DFF">
        <w:tc>
          <w:tcPr>
            <w:tcW w:w="2254" w:type="dxa"/>
          </w:tcPr>
          <w:p w14:paraId="1C5A0CD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Depreciation Exp.- Furniture</w:t>
            </w:r>
          </w:p>
        </w:tc>
        <w:tc>
          <w:tcPr>
            <w:tcW w:w="2254" w:type="dxa"/>
          </w:tcPr>
          <w:p w14:paraId="45AAC07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£546</w:t>
            </w:r>
          </w:p>
        </w:tc>
        <w:tc>
          <w:tcPr>
            <w:tcW w:w="2254" w:type="dxa"/>
          </w:tcPr>
          <w:p w14:paraId="42A739F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£546</w:t>
            </w:r>
          </w:p>
        </w:tc>
        <w:tc>
          <w:tcPr>
            <w:tcW w:w="2254" w:type="dxa"/>
          </w:tcPr>
          <w:p w14:paraId="2467F90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£546</w:t>
            </w:r>
          </w:p>
        </w:tc>
      </w:tr>
      <w:tr w:rsidR="00FE1805" w:rsidRPr="00C613C3" w14:paraId="08F5758A" w14:textId="77777777" w:rsidTr="005D0DFF">
        <w:tc>
          <w:tcPr>
            <w:tcW w:w="2254" w:type="dxa"/>
          </w:tcPr>
          <w:p w14:paraId="7149DC0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Amortization of Initial R&amp;D Costs</w:t>
            </w:r>
          </w:p>
        </w:tc>
        <w:tc>
          <w:tcPr>
            <w:tcW w:w="2254" w:type="dxa"/>
          </w:tcPr>
          <w:p w14:paraId="398B6DA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£16,783</w:t>
            </w:r>
          </w:p>
        </w:tc>
        <w:tc>
          <w:tcPr>
            <w:tcW w:w="2254" w:type="dxa"/>
          </w:tcPr>
          <w:p w14:paraId="34F9BF6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£16,783</w:t>
            </w:r>
          </w:p>
        </w:tc>
        <w:tc>
          <w:tcPr>
            <w:tcW w:w="2254" w:type="dxa"/>
          </w:tcPr>
          <w:p w14:paraId="6C30032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£16,783</w:t>
            </w:r>
          </w:p>
        </w:tc>
      </w:tr>
      <w:tr w:rsidR="00FE1805" w:rsidRPr="00C613C3" w14:paraId="43851552" w14:textId="77777777" w:rsidTr="005D0DFF">
        <w:tc>
          <w:tcPr>
            <w:tcW w:w="2254" w:type="dxa"/>
          </w:tcPr>
          <w:p w14:paraId="4BAAF38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lastRenderedPageBreak/>
              <w:t>Amortization of Future R&amp;D Costs</w:t>
            </w:r>
          </w:p>
        </w:tc>
        <w:tc>
          <w:tcPr>
            <w:tcW w:w="2254" w:type="dxa"/>
          </w:tcPr>
          <w:p w14:paraId="784DEF1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£20,563</w:t>
            </w:r>
          </w:p>
        </w:tc>
        <w:tc>
          <w:tcPr>
            <w:tcW w:w="2254" w:type="dxa"/>
          </w:tcPr>
          <w:p w14:paraId="60DB20A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£20,563</w:t>
            </w:r>
          </w:p>
        </w:tc>
        <w:tc>
          <w:tcPr>
            <w:tcW w:w="2254" w:type="dxa"/>
          </w:tcPr>
          <w:p w14:paraId="5180568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£20,563</w:t>
            </w:r>
          </w:p>
        </w:tc>
      </w:tr>
      <w:tr w:rsidR="00FE1805" w:rsidRPr="00C613C3" w14:paraId="27EEDE72" w14:textId="77777777" w:rsidTr="005D0DFF">
        <w:tc>
          <w:tcPr>
            <w:tcW w:w="2254" w:type="dxa"/>
          </w:tcPr>
          <w:p w14:paraId="638FCA2C"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TOTAL FIXED COSTS</w:t>
            </w:r>
          </w:p>
        </w:tc>
        <w:tc>
          <w:tcPr>
            <w:tcW w:w="2254" w:type="dxa"/>
          </w:tcPr>
          <w:p w14:paraId="1E4BDC98"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£329,066=</w:t>
            </w:r>
          </w:p>
        </w:tc>
        <w:tc>
          <w:tcPr>
            <w:tcW w:w="2254" w:type="dxa"/>
          </w:tcPr>
          <w:p w14:paraId="5F5A6831"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£329,066=</w:t>
            </w:r>
          </w:p>
        </w:tc>
        <w:tc>
          <w:tcPr>
            <w:tcW w:w="2254" w:type="dxa"/>
          </w:tcPr>
          <w:p w14:paraId="2A5C09C0"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£329,066=</w:t>
            </w:r>
          </w:p>
        </w:tc>
      </w:tr>
      <w:tr w:rsidR="00FE1805" w:rsidRPr="00C613C3" w14:paraId="4A450A78" w14:textId="77777777" w:rsidTr="005D0DFF">
        <w:tc>
          <w:tcPr>
            <w:tcW w:w="2254" w:type="dxa"/>
          </w:tcPr>
          <w:p w14:paraId="11D89123" w14:textId="77777777" w:rsidR="00FE1805" w:rsidRPr="00C613C3" w:rsidRDefault="00FE1805" w:rsidP="005D0DFF">
            <w:pPr>
              <w:rPr>
                <w:rFonts w:asciiTheme="minorHAnsi" w:hAnsiTheme="minorHAnsi" w:cstheme="minorHAnsi"/>
                <w:b/>
                <w:bCs/>
                <w:sz w:val="32"/>
                <w:szCs w:val="32"/>
              </w:rPr>
            </w:pPr>
          </w:p>
        </w:tc>
        <w:tc>
          <w:tcPr>
            <w:tcW w:w="2254" w:type="dxa"/>
          </w:tcPr>
          <w:p w14:paraId="3C449766" w14:textId="77777777" w:rsidR="00FE1805" w:rsidRPr="00C613C3" w:rsidRDefault="00FE1805" w:rsidP="005D0DFF">
            <w:pPr>
              <w:rPr>
                <w:rFonts w:asciiTheme="minorHAnsi" w:hAnsiTheme="minorHAnsi" w:cstheme="minorHAnsi"/>
                <w:sz w:val="32"/>
                <w:szCs w:val="32"/>
              </w:rPr>
            </w:pPr>
          </w:p>
        </w:tc>
        <w:tc>
          <w:tcPr>
            <w:tcW w:w="2254" w:type="dxa"/>
          </w:tcPr>
          <w:p w14:paraId="2E70F9ED" w14:textId="77777777" w:rsidR="00FE1805" w:rsidRPr="00C613C3" w:rsidRDefault="00FE1805" w:rsidP="005D0DFF">
            <w:pPr>
              <w:rPr>
                <w:rFonts w:asciiTheme="minorHAnsi" w:hAnsiTheme="minorHAnsi" w:cstheme="minorHAnsi"/>
                <w:sz w:val="32"/>
                <w:szCs w:val="32"/>
              </w:rPr>
            </w:pPr>
          </w:p>
        </w:tc>
        <w:tc>
          <w:tcPr>
            <w:tcW w:w="2254" w:type="dxa"/>
          </w:tcPr>
          <w:p w14:paraId="3F30B2B8" w14:textId="77777777" w:rsidR="00FE1805" w:rsidRPr="00C613C3" w:rsidRDefault="00FE1805" w:rsidP="005D0DFF">
            <w:pPr>
              <w:rPr>
                <w:rFonts w:asciiTheme="minorHAnsi" w:hAnsiTheme="minorHAnsi" w:cstheme="minorHAnsi"/>
                <w:sz w:val="32"/>
                <w:szCs w:val="32"/>
              </w:rPr>
            </w:pPr>
          </w:p>
        </w:tc>
      </w:tr>
      <w:tr w:rsidR="00FE1805" w:rsidRPr="00C613C3" w14:paraId="1CCFDF45" w14:textId="77777777" w:rsidTr="005D0DFF">
        <w:tc>
          <w:tcPr>
            <w:tcW w:w="2254" w:type="dxa"/>
          </w:tcPr>
          <w:p w14:paraId="55AF7E53"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TOTAL COSTS</w:t>
            </w:r>
          </w:p>
        </w:tc>
        <w:tc>
          <w:tcPr>
            <w:tcW w:w="2254" w:type="dxa"/>
          </w:tcPr>
          <w:p w14:paraId="488E2319"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£469,041=</w:t>
            </w:r>
          </w:p>
        </w:tc>
        <w:tc>
          <w:tcPr>
            <w:tcW w:w="2254" w:type="dxa"/>
          </w:tcPr>
          <w:p w14:paraId="0FE553F8"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£470,429=</w:t>
            </w:r>
          </w:p>
        </w:tc>
        <w:tc>
          <w:tcPr>
            <w:tcW w:w="2254" w:type="dxa"/>
          </w:tcPr>
          <w:p w14:paraId="6BD31B6C"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£491,531=</w:t>
            </w:r>
          </w:p>
        </w:tc>
      </w:tr>
      <w:tr w:rsidR="00FE1805" w:rsidRPr="00C613C3" w14:paraId="65E5B4E9" w14:textId="77777777" w:rsidTr="005D0DFF">
        <w:tc>
          <w:tcPr>
            <w:tcW w:w="2254" w:type="dxa"/>
          </w:tcPr>
          <w:p w14:paraId="6DB5163B" w14:textId="77777777" w:rsidR="00FE1805" w:rsidRPr="00C613C3" w:rsidRDefault="00FE1805" w:rsidP="005D0DFF">
            <w:pPr>
              <w:rPr>
                <w:rFonts w:asciiTheme="minorHAnsi" w:hAnsiTheme="minorHAnsi" w:cstheme="minorHAnsi"/>
                <w:sz w:val="32"/>
                <w:szCs w:val="32"/>
              </w:rPr>
            </w:pPr>
          </w:p>
        </w:tc>
        <w:tc>
          <w:tcPr>
            <w:tcW w:w="2254" w:type="dxa"/>
          </w:tcPr>
          <w:p w14:paraId="5722D02A" w14:textId="77777777" w:rsidR="00FE1805" w:rsidRPr="00C613C3" w:rsidRDefault="00FE1805" w:rsidP="005D0DFF">
            <w:pPr>
              <w:rPr>
                <w:rFonts w:asciiTheme="minorHAnsi" w:hAnsiTheme="minorHAnsi" w:cstheme="minorHAnsi"/>
                <w:sz w:val="32"/>
                <w:szCs w:val="32"/>
              </w:rPr>
            </w:pPr>
          </w:p>
        </w:tc>
        <w:tc>
          <w:tcPr>
            <w:tcW w:w="2254" w:type="dxa"/>
          </w:tcPr>
          <w:p w14:paraId="6D98C97A" w14:textId="77777777" w:rsidR="00FE1805" w:rsidRPr="00C613C3" w:rsidRDefault="00FE1805" w:rsidP="005D0DFF">
            <w:pPr>
              <w:rPr>
                <w:rFonts w:asciiTheme="minorHAnsi" w:hAnsiTheme="minorHAnsi" w:cstheme="minorHAnsi"/>
                <w:sz w:val="32"/>
                <w:szCs w:val="32"/>
              </w:rPr>
            </w:pPr>
          </w:p>
        </w:tc>
        <w:tc>
          <w:tcPr>
            <w:tcW w:w="2254" w:type="dxa"/>
          </w:tcPr>
          <w:p w14:paraId="19762E94" w14:textId="77777777" w:rsidR="00FE1805" w:rsidRPr="00C613C3" w:rsidRDefault="00FE1805" w:rsidP="005D0DFF">
            <w:pPr>
              <w:rPr>
                <w:rFonts w:asciiTheme="minorHAnsi" w:hAnsiTheme="minorHAnsi" w:cstheme="minorHAnsi"/>
                <w:sz w:val="32"/>
                <w:szCs w:val="32"/>
              </w:rPr>
            </w:pPr>
          </w:p>
        </w:tc>
      </w:tr>
      <w:tr w:rsidR="00FE1805" w:rsidRPr="00C613C3" w14:paraId="564E005A" w14:textId="77777777" w:rsidTr="005D0DFF">
        <w:tc>
          <w:tcPr>
            <w:tcW w:w="2254" w:type="dxa"/>
          </w:tcPr>
          <w:p w14:paraId="385A43F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Net Income Before Taxes</w:t>
            </w:r>
          </w:p>
        </w:tc>
        <w:tc>
          <w:tcPr>
            <w:tcW w:w="2254" w:type="dxa"/>
          </w:tcPr>
          <w:p w14:paraId="79EEDF4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£798,107</w:t>
            </w:r>
          </w:p>
        </w:tc>
        <w:tc>
          <w:tcPr>
            <w:tcW w:w="2254" w:type="dxa"/>
          </w:tcPr>
          <w:p w14:paraId="5BF7B01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£799,495</w:t>
            </w:r>
          </w:p>
        </w:tc>
        <w:tc>
          <w:tcPr>
            <w:tcW w:w="2254" w:type="dxa"/>
          </w:tcPr>
          <w:p w14:paraId="482BE07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£820,597</w:t>
            </w:r>
          </w:p>
        </w:tc>
      </w:tr>
      <w:tr w:rsidR="00FE1805" w:rsidRPr="00C613C3" w14:paraId="589BDBB3" w14:textId="77777777" w:rsidTr="005D0DFF">
        <w:tc>
          <w:tcPr>
            <w:tcW w:w="2254" w:type="dxa"/>
          </w:tcPr>
          <w:p w14:paraId="09706A7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Less: Estimated Tax Rate</w:t>
            </w:r>
          </w:p>
        </w:tc>
        <w:tc>
          <w:tcPr>
            <w:tcW w:w="2254" w:type="dxa"/>
          </w:tcPr>
          <w:p w14:paraId="38B1350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£159,622</w:t>
            </w:r>
          </w:p>
        </w:tc>
        <w:tc>
          <w:tcPr>
            <w:tcW w:w="2254" w:type="dxa"/>
          </w:tcPr>
          <w:p w14:paraId="014CAA5C"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£159,899</w:t>
            </w:r>
          </w:p>
        </w:tc>
        <w:tc>
          <w:tcPr>
            <w:tcW w:w="2254" w:type="dxa"/>
          </w:tcPr>
          <w:p w14:paraId="75304A3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£164,120.</w:t>
            </w:r>
          </w:p>
        </w:tc>
      </w:tr>
      <w:tr w:rsidR="00FE1805" w:rsidRPr="00C613C3" w14:paraId="3F4E9E01" w14:textId="77777777" w:rsidTr="005D0DFF">
        <w:tc>
          <w:tcPr>
            <w:tcW w:w="2254" w:type="dxa"/>
          </w:tcPr>
          <w:p w14:paraId="6E483E90" w14:textId="77777777" w:rsidR="00FE1805" w:rsidRPr="00C613C3" w:rsidRDefault="00FE1805" w:rsidP="005D0DFF">
            <w:pPr>
              <w:rPr>
                <w:rFonts w:asciiTheme="minorHAnsi" w:hAnsiTheme="minorHAnsi" w:cstheme="minorHAnsi"/>
                <w:sz w:val="32"/>
                <w:szCs w:val="32"/>
              </w:rPr>
            </w:pPr>
          </w:p>
        </w:tc>
        <w:tc>
          <w:tcPr>
            <w:tcW w:w="2254" w:type="dxa"/>
          </w:tcPr>
          <w:p w14:paraId="649500AA" w14:textId="77777777" w:rsidR="00FE1805" w:rsidRPr="00C613C3" w:rsidRDefault="00FE1805" w:rsidP="005D0DFF">
            <w:pPr>
              <w:rPr>
                <w:rFonts w:asciiTheme="minorHAnsi" w:hAnsiTheme="minorHAnsi" w:cstheme="minorHAnsi"/>
                <w:sz w:val="32"/>
                <w:szCs w:val="32"/>
              </w:rPr>
            </w:pPr>
          </w:p>
        </w:tc>
        <w:tc>
          <w:tcPr>
            <w:tcW w:w="2254" w:type="dxa"/>
          </w:tcPr>
          <w:p w14:paraId="43475864" w14:textId="77777777" w:rsidR="00FE1805" w:rsidRPr="00C613C3" w:rsidRDefault="00FE1805" w:rsidP="005D0DFF">
            <w:pPr>
              <w:rPr>
                <w:rFonts w:asciiTheme="minorHAnsi" w:hAnsiTheme="minorHAnsi" w:cstheme="minorHAnsi"/>
                <w:sz w:val="32"/>
                <w:szCs w:val="32"/>
              </w:rPr>
            </w:pPr>
          </w:p>
        </w:tc>
        <w:tc>
          <w:tcPr>
            <w:tcW w:w="2254" w:type="dxa"/>
          </w:tcPr>
          <w:p w14:paraId="2316DDFB" w14:textId="77777777" w:rsidR="00FE1805" w:rsidRPr="00C613C3" w:rsidRDefault="00FE1805" w:rsidP="005D0DFF">
            <w:pPr>
              <w:rPr>
                <w:rFonts w:asciiTheme="minorHAnsi" w:hAnsiTheme="minorHAnsi" w:cstheme="minorHAnsi"/>
                <w:sz w:val="32"/>
                <w:szCs w:val="32"/>
              </w:rPr>
            </w:pPr>
          </w:p>
        </w:tc>
      </w:tr>
      <w:tr w:rsidR="00FE1805" w:rsidRPr="00C613C3" w14:paraId="730188AB" w14:textId="77777777" w:rsidTr="005D0DFF">
        <w:tc>
          <w:tcPr>
            <w:tcW w:w="2254" w:type="dxa"/>
          </w:tcPr>
          <w:p w14:paraId="4610729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Net Income (Loss) After Taxes</w:t>
            </w:r>
          </w:p>
        </w:tc>
        <w:tc>
          <w:tcPr>
            <w:tcW w:w="2254" w:type="dxa"/>
          </w:tcPr>
          <w:p w14:paraId="0007F53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£638,486</w:t>
            </w:r>
          </w:p>
        </w:tc>
        <w:tc>
          <w:tcPr>
            <w:tcW w:w="2254" w:type="dxa"/>
          </w:tcPr>
          <w:p w14:paraId="4C576FA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£639,596</w:t>
            </w:r>
          </w:p>
        </w:tc>
        <w:tc>
          <w:tcPr>
            <w:tcW w:w="2254" w:type="dxa"/>
          </w:tcPr>
          <w:p w14:paraId="51638C1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£656,477.6</w:t>
            </w:r>
          </w:p>
        </w:tc>
      </w:tr>
    </w:tbl>
    <w:p w14:paraId="1CE50B2C" w14:textId="77777777" w:rsidR="00FE1805" w:rsidRPr="00C613C3" w:rsidRDefault="00FE1805" w:rsidP="00FE1805">
      <w:pPr>
        <w:rPr>
          <w:rFonts w:asciiTheme="minorHAnsi" w:hAnsiTheme="minorHAnsi" w:cstheme="minorHAnsi"/>
          <w:b/>
          <w:bCs/>
          <w:sz w:val="32"/>
          <w:szCs w:val="32"/>
        </w:rPr>
      </w:pPr>
    </w:p>
    <w:p w14:paraId="19EA64FD" w14:textId="77777777" w:rsidR="00FE1805" w:rsidRPr="00C613C3" w:rsidRDefault="00FE1805" w:rsidP="00FE1805">
      <w:pPr>
        <w:rPr>
          <w:rFonts w:asciiTheme="minorHAnsi" w:hAnsiTheme="minorHAnsi" w:cstheme="minorHAnsi"/>
          <w:b/>
          <w:bCs/>
          <w:sz w:val="32"/>
          <w:szCs w:val="32"/>
        </w:rPr>
      </w:pPr>
    </w:p>
    <w:p w14:paraId="5030F4C2" w14:textId="77777777" w:rsidR="00FE1805" w:rsidRPr="00C613C3" w:rsidRDefault="00FE1805" w:rsidP="00FE1805">
      <w:pPr>
        <w:rPr>
          <w:rFonts w:asciiTheme="minorHAnsi" w:hAnsiTheme="minorHAnsi" w:cstheme="minorHAnsi"/>
          <w:b/>
          <w:bCs/>
          <w:sz w:val="32"/>
          <w:szCs w:val="32"/>
        </w:rPr>
      </w:pPr>
    </w:p>
    <w:p w14:paraId="012A8ED2" w14:textId="77777777" w:rsidR="00FE1805" w:rsidRPr="00C613C3" w:rsidRDefault="00FE1805" w:rsidP="00FE1805">
      <w:pPr>
        <w:rPr>
          <w:rFonts w:asciiTheme="minorHAnsi" w:hAnsiTheme="minorHAnsi" w:cstheme="minorHAnsi"/>
          <w:b/>
          <w:bCs/>
          <w:sz w:val="32"/>
          <w:szCs w:val="32"/>
        </w:rPr>
      </w:pPr>
    </w:p>
    <w:p w14:paraId="58B5C7AF" w14:textId="77777777" w:rsidR="00FE1805" w:rsidRPr="00C613C3" w:rsidRDefault="00FE1805" w:rsidP="00FE1805">
      <w:pPr>
        <w:rPr>
          <w:rFonts w:asciiTheme="minorHAnsi" w:hAnsiTheme="minorHAnsi" w:cstheme="minorHAnsi"/>
          <w:b/>
          <w:bCs/>
          <w:sz w:val="32"/>
          <w:szCs w:val="32"/>
        </w:rPr>
      </w:pPr>
      <w:r w:rsidRPr="00C613C3">
        <w:rPr>
          <w:rFonts w:asciiTheme="minorHAnsi" w:hAnsiTheme="minorHAnsi" w:cstheme="minorHAnsi"/>
          <w:b/>
          <w:bCs/>
          <w:sz w:val="32"/>
          <w:szCs w:val="32"/>
        </w:rPr>
        <w:t>RATIO ANALYSIS</w:t>
      </w:r>
    </w:p>
    <w:p w14:paraId="50BA63A9"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 xml:space="preserve">flower shop Crocus uses the following process to analyse the proportion ratio in this table and shows how to define the process of calculating the financial indexes that are used to indicate the </w:t>
      </w:r>
      <w:r w:rsidRPr="00C613C3">
        <w:rPr>
          <w:rFonts w:asciiTheme="minorHAnsi" w:hAnsiTheme="minorHAnsi" w:cstheme="minorHAnsi"/>
          <w:sz w:val="32"/>
          <w:szCs w:val="32"/>
        </w:rPr>
        <w:lastRenderedPageBreak/>
        <w:t>continuous financial performance of a company using some types of indexes, such as liquidity, profitability, activity, debt, market, solvency, efficiency and coverage ratios,</w:t>
      </w:r>
    </w:p>
    <w:p w14:paraId="198E1C98"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it can analyse the return on equity indexes, the current index, the immediate liquidity index, the dividend distribution index, the debt/equity index and so on.</w:t>
      </w:r>
    </w:p>
    <w:tbl>
      <w:tblPr>
        <w:tblStyle w:val="TableGrid"/>
        <w:tblW w:w="0" w:type="auto"/>
        <w:tblLook w:val="04A0" w:firstRow="1" w:lastRow="0" w:firstColumn="1" w:lastColumn="0" w:noHBand="0" w:noVBand="1"/>
      </w:tblPr>
      <w:tblGrid>
        <w:gridCol w:w="2254"/>
        <w:gridCol w:w="2252"/>
        <w:gridCol w:w="2252"/>
        <w:gridCol w:w="2252"/>
      </w:tblGrid>
      <w:tr w:rsidR="00FE1805" w:rsidRPr="00C613C3" w14:paraId="4459128E" w14:textId="77777777" w:rsidTr="005D0DFF">
        <w:tc>
          <w:tcPr>
            <w:tcW w:w="2254" w:type="dxa"/>
          </w:tcPr>
          <w:p w14:paraId="7BEBB0A8"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RATIO ANALYSIS</w:t>
            </w:r>
          </w:p>
          <w:p w14:paraId="1BE51B23" w14:textId="77777777" w:rsidR="00FE1805" w:rsidRPr="00C613C3" w:rsidRDefault="00FE1805" w:rsidP="005D0DFF">
            <w:pPr>
              <w:rPr>
                <w:rFonts w:asciiTheme="minorHAnsi" w:hAnsiTheme="minorHAnsi" w:cstheme="minorHAnsi"/>
                <w:sz w:val="32"/>
                <w:szCs w:val="32"/>
              </w:rPr>
            </w:pPr>
          </w:p>
        </w:tc>
        <w:tc>
          <w:tcPr>
            <w:tcW w:w="2254" w:type="dxa"/>
          </w:tcPr>
          <w:p w14:paraId="3F4EDC2A" w14:textId="77777777" w:rsidR="00FE1805" w:rsidRPr="00C613C3" w:rsidRDefault="00FE1805" w:rsidP="005D0DFF">
            <w:pPr>
              <w:rPr>
                <w:rFonts w:asciiTheme="minorHAnsi" w:hAnsiTheme="minorHAnsi" w:cstheme="minorHAnsi"/>
                <w:sz w:val="32"/>
                <w:szCs w:val="32"/>
              </w:rPr>
            </w:pPr>
          </w:p>
        </w:tc>
        <w:tc>
          <w:tcPr>
            <w:tcW w:w="2254" w:type="dxa"/>
          </w:tcPr>
          <w:p w14:paraId="4F6117EA" w14:textId="77777777" w:rsidR="00FE1805" w:rsidRPr="00C613C3" w:rsidRDefault="00FE1805" w:rsidP="005D0DFF">
            <w:pPr>
              <w:rPr>
                <w:rFonts w:asciiTheme="minorHAnsi" w:hAnsiTheme="minorHAnsi" w:cstheme="minorHAnsi"/>
                <w:sz w:val="32"/>
                <w:szCs w:val="32"/>
              </w:rPr>
            </w:pPr>
          </w:p>
        </w:tc>
        <w:tc>
          <w:tcPr>
            <w:tcW w:w="2254" w:type="dxa"/>
          </w:tcPr>
          <w:p w14:paraId="5ADF51FC" w14:textId="77777777" w:rsidR="00FE1805" w:rsidRPr="00C613C3" w:rsidRDefault="00FE1805" w:rsidP="005D0DFF">
            <w:pPr>
              <w:rPr>
                <w:rFonts w:asciiTheme="minorHAnsi" w:hAnsiTheme="minorHAnsi" w:cstheme="minorHAnsi"/>
                <w:sz w:val="32"/>
                <w:szCs w:val="32"/>
              </w:rPr>
            </w:pPr>
          </w:p>
        </w:tc>
      </w:tr>
      <w:tr w:rsidR="00FE1805" w:rsidRPr="00C613C3" w14:paraId="0D3FC376" w14:textId="77777777" w:rsidTr="005D0DFF">
        <w:tc>
          <w:tcPr>
            <w:tcW w:w="2254" w:type="dxa"/>
          </w:tcPr>
          <w:p w14:paraId="28299B8B"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CURRENT RATIO:</w:t>
            </w:r>
          </w:p>
        </w:tc>
        <w:tc>
          <w:tcPr>
            <w:tcW w:w="2254" w:type="dxa"/>
          </w:tcPr>
          <w:p w14:paraId="5F40E1A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YEAR 1</w:t>
            </w:r>
          </w:p>
        </w:tc>
        <w:tc>
          <w:tcPr>
            <w:tcW w:w="2254" w:type="dxa"/>
          </w:tcPr>
          <w:p w14:paraId="571EEDA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YEAR 1</w:t>
            </w:r>
          </w:p>
        </w:tc>
        <w:tc>
          <w:tcPr>
            <w:tcW w:w="2254" w:type="dxa"/>
          </w:tcPr>
          <w:p w14:paraId="588F51B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YEAR 1</w:t>
            </w:r>
          </w:p>
        </w:tc>
      </w:tr>
      <w:tr w:rsidR="00FE1805" w:rsidRPr="00C613C3" w14:paraId="0AA96C1D" w14:textId="77777777" w:rsidTr="005D0DFF">
        <w:tc>
          <w:tcPr>
            <w:tcW w:w="2254" w:type="dxa"/>
          </w:tcPr>
          <w:p w14:paraId="623A4CB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Current Assets</w:t>
            </w:r>
          </w:p>
        </w:tc>
        <w:tc>
          <w:tcPr>
            <w:tcW w:w="2254" w:type="dxa"/>
          </w:tcPr>
          <w:p w14:paraId="719F352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£56,066</w:t>
            </w:r>
          </w:p>
        </w:tc>
        <w:tc>
          <w:tcPr>
            <w:tcW w:w="2254" w:type="dxa"/>
          </w:tcPr>
          <w:p w14:paraId="03C6ACA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£68,505</w:t>
            </w:r>
          </w:p>
        </w:tc>
        <w:tc>
          <w:tcPr>
            <w:tcW w:w="2254" w:type="dxa"/>
          </w:tcPr>
          <w:p w14:paraId="77DA3ED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£81,581</w:t>
            </w:r>
          </w:p>
        </w:tc>
      </w:tr>
      <w:tr w:rsidR="00FE1805" w:rsidRPr="00C613C3" w14:paraId="1C023998" w14:textId="77777777" w:rsidTr="005D0DFF">
        <w:tc>
          <w:tcPr>
            <w:tcW w:w="2254" w:type="dxa"/>
          </w:tcPr>
          <w:p w14:paraId="20A55C65"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Current Liabilities</w:t>
            </w:r>
          </w:p>
        </w:tc>
        <w:tc>
          <w:tcPr>
            <w:tcW w:w="2254" w:type="dxa"/>
          </w:tcPr>
          <w:p w14:paraId="02D64997"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£39,554</w:t>
            </w:r>
          </w:p>
        </w:tc>
        <w:tc>
          <w:tcPr>
            <w:tcW w:w="2254" w:type="dxa"/>
          </w:tcPr>
          <w:p w14:paraId="71D1D07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£32,013</w:t>
            </w:r>
          </w:p>
        </w:tc>
        <w:tc>
          <w:tcPr>
            <w:tcW w:w="2254" w:type="dxa"/>
          </w:tcPr>
          <w:p w14:paraId="193832D1"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£11,231</w:t>
            </w:r>
          </w:p>
        </w:tc>
      </w:tr>
      <w:tr w:rsidR="00FE1805" w:rsidRPr="00C613C3" w14:paraId="3B8706A3" w14:textId="77777777" w:rsidTr="005D0DFF">
        <w:tc>
          <w:tcPr>
            <w:tcW w:w="2254" w:type="dxa"/>
          </w:tcPr>
          <w:p w14:paraId="1C684281" w14:textId="77777777" w:rsidR="00FE1805" w:rsidRPr="00C613C3" w:rsidRDefault="00FE1805" w:rsidP="005D0DFF">
            <w:pPr>
              <w:rPr>
                <w:rFonts w:asciiTheme="minorHAnsi" w:hAnsiTheme="minorHAnsi" w:cstheme="minorHAnsi"/>
                <w:sz w:val="32"/>
                <w:szCs w:val="32"/>
              </w:rPr>
            </w:pPr>
          </w:p>
        </w:tc>
        <w:tc>
          <w:tcPr>
            <w:tcW w:w="2254" w:type="dxa"/>
          </w:tcPr>
          <w:p w14:paraId="66CC10E0"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£1.417=</w:t>
            </w:r>
          </w:p>
        </w:tc>
        <w:tc>
          <w:tcPr>
            <w:tcW w:w="2254" w:type="dxa"/>
          </w:tcPr>
          <w:p w14:paraId="3DB03C30"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£2.149=</w:t>
            </w:r>
          </w:p>
        </w:tc>
        <w:tc>
          <w:tcPr>
            <w:tcW w:w="2254" w:type="dxa"/>
          </w:tcPr>
          <w:p w14:paraId="2D01DCF9"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£7.264=</w:t>
            </w:r>
          </w:p>
        </w:tc>
      </w:tr>
      <w:tr w:rsidR="00FE1805" w:rsidRPr="00C613C3" w14:paraId="05F6C9EC" w14:textId="77777777" w:rsidTr="005D0DFF">
        <w:tc>
          <w:tcPr>
            <w:tcW w:w="2254" w:type="dxa"/>
          </w:tcPr>
          <w:p w14:paraId="46166E4F" w14:textId="77777777" w:rsidR="00FE1805" w:rsidRPr="00C613C3" w:rsidRDefault="00FE1805" w:rsidP="005D0DFF">
            <w:pPr>
              <w:rPr>
                <w:rFonts w:asciiTheme="minorHAnsi" w:hAnsiTheme="minorHAnsi" w:cstheme="minorHAnsi"/>
                <w:sz w:val="32"/>
                <w:szCs w:val="32"/>
              </w:rPr>
            </w:pPr>
          </w:p>
        </w:tc>
        <w:tc>
          <w:tcPr>
            <w:tcW w:w="2254" w:type="dxa"/>
          </w:tcPr>
          <w:p w14:paraId="6592B765" w14:textId="77777777" w:rsidR="00FE1805" w:rsidRPr="00C613C3" w:rsidRDefault="00FE1805" w:rsidP="005D0DFF">
            <w:pPr>
              <w:rPr>
                <w:rFonts w:asciiTheme="minorHAnsi" w:hAnsiTheme="minorHAnsi" w:cstheme="minorHAnsi"/>
                <w:sz w:val="32"/>
                <w:szCs w:val="32"/>
              </w:rPr>
            </w:pPr>
          </w:p>
        </w:tc>
        <w:tc>
          <w:tcPr>
            <w:tcW w:w="2254" w:type="dxa"/>
          </w:tcPr>
          <w:p w14:paraId="489290B5" w14:textId="77777777" w:rsidR="00FE1805" w:rsidRPr="00C613C3" w:rsidRDefault="00FE1805" w:rsidP="005D0DFF">
            <w:pPr>
              <w:rPr>
                <w:rFonts w:asciiTheme="minorHAnsi" w:hAnsiTheme="minorHAnsi" w:cstheme="minorHAnsi"/>
                <w:sz w:val="32"/>
                <w:szCs w:val="32"/>
              </w:rPr>
            </w:pPr>
          </w:p>
        </w:tc>
        <w:tc>
          <w:tcPr>
            <w:tcW w:w="2254" w:type="dxa"/>
          </w:tcPr>
          <w:p w14:paraId="39C642A0" w14:textId="77777777" w:rsidR="00FE1805" w:rsidRPr="00C613C3" w:rsidRDefault="00FE1805" w:rsidP="005D0DFF">
            <w:pPr>
              <w:rPr>
                <w:rFonts w:asciiTheme="minorHAnsi" w:hAnsiTheme="minorHAnsi" w:cstheme="minorHAnsi"/>
                <w:sz w:val="32"/>
                <w:szCs w:val="32"/>
              </w:rPr>
            </w:pPr>
          </w:p>
        </w:tc>
      </w:tr>
      <w:tr w:rsidR="00FE1805" w:rsidRPr="00C613C3" w14:paraId="116FA978" w14:textId="77777777" w:rsidTr="005D0DFF">
        <w:tc>
          <w:tcPr>
            <w:tcW w:w="2254" w:type="dxa"/>
          </w:tcPr>
          <w:p w14:paraId="67AD1562" w14:textId="77777777" w:rsidR="00FE1805" w:rsidRPr="00C613C3" w:rsidRDefault="00FE1805" w:rsidP="005D0DFF">
            <w:pPr>
              <w:rPr>
                <w:rFonts w:asciiTheme="minorHAnsi" w:hAnsiTheme="minorHAnsi" w:cstheme="minorHAnsi"/>
                <w:sz w:val="32"/>
                <w:szCs w:val="32"/>
              </w:rPr>
            </w:pPr>
          </w:p>
        </w:tc>
        <w:tc>
          <w:tcPr>
            <w:tcW w:w="2254" w:type="dxa"/>
          </w:tcPr>
          <w:p w14:paraId="761A48B5" w14:textId="77777777" w:rsidR="00FE1805" w:rsidRPr="00C613C3" w:rsidRDefault="00FE1805" w:rsidP="005D0DFF">
            <w:pPr>
              <w:rPr>
                <w:rFonts w:asciiTheme="minorHAnsi" w:hAnsiTheme="minorHAnsi" w:cstheme="minorHAnsi"/>
                <w:sz w:val="32"/>
                <w:szCs w:val="32"/>
              </w:rPr>
            </w:pPr>
          </w:p>
        </w:tc>
        <w:tc>
          <w:tcPr>
            <w:tcW w:w="2254" w:type="dxa"/>
          </w:tcPr>
          <w:p w14:paraId="69644E79" w14:textId="77777777" w:rsidR="00FE1805" w:rsidRPr="00C613C3" w:rsidRDefault="00FE1805" w:rsidP="005D0DFF">
            <w:pPr>
              <w:rPr>
                <w:rFonts w:asciiTheme="minorHAnsi" w:hAnsiTheme="minorHAnsi" w:cstheme="minorHAnsi"/>
                <w:sz w:val="32"/>
                <w:szCs w:val="32"/>
              </w:rPr>
            </w:pPr>
          </w:p>
        </w:tc>
        <w:tc>
          <w:tcPr>
            <w:tcW w:w="2254" w:type="dxa"/>
          </w:tcPr>
          <w:p w14:paraId="48236893" w14:textId="77777777" w:rsidR="00FE1805" w:rsidRPr="00C613C3" w:rsidRDefault="00FE1805" w:rsidP="005D0DFF">
            <w:pPr>
              <w:rPr>
                <w:rFonts w:asciiTheme="minorHAnsi" w:hAnsiTheme="minorHAnsi" w:cstheme="minorHAnsi"/>
                <w:sz w:val="32"/>
                <w:szCs w:val="32"/>
              </w:rPr>
            </w:pPr>
          </w:p>
        </w:tc>
      </w:tr>
      <w:tr w:rsidR="00FE1805" w:rsidRPr="00C613C3" w14:paraId="215BF420" w14:textId="77777777" w:rsidTr="005D0DFF">
        <w:trPr>
          <w:trHeight w:val="283"/>
        </w:trPr>
        <w:tc>
          <w:tcPr>
            <w:tcW w:w="2254" w:type="dxa"/>
          </w:tcPr>
          <w:p w14:paraId="03C520D0"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QUICK RATIO:</w:t>
            </w:r>
          </w:p>
        </w:tc>
        <w:tc>
          <w:tcPr>
            <w:tcW w:w="2254" w:type="dxa"/>
          </w:tcPr>
          <w:p w14:paraId="3C88723A" w14:textId="77777777" w:rsidR="00FE1805" w:rsidRPr="00C613C3" w:rsidRDefault="00FE1805" w:rsidP="005D0DFF">
            <w:pPr>
              <w:rPr>
                <w:rFonts w:asciiTheme="minorHAnsi" w:hAnsiTheme="minorHAnsi" w:cstheme="minorHAnsi"/>
                <w:sz w:val="32"/>
                <w:szCs w:val="32"/>
              </w:rPr>
            </w:pPr>
          </w:p>
        </w:tc>
        <w:tc>
          <w:tcPr>
            <w:tcW w:w="2254" w:type="dxa"/>
          </w:tcPr>
          <w:p w14:paraId="5992EA6B" w14:textId="77777777" w:rsidR="00FE1805" w:rsidRPr="00C613C3" w:rsidRDefault="00FE1805" w:rsidP="005D0DFF">
            <w:pPr>
              <w:rPr>
                <w:rFonts w:asciiTheme="minorHAnsi" w:hAnsiTheme="minorHAnsi" w:cstheme="minorHAnsi"/>
                <w:sz w:val="32"/>
                <w:szCs w:val="32"/>
              </w:rPr>
            </w:pPr>
          </w:p>
        </w:tc>
        <w:tc>
          <w:tcPr>
            <w:tcW w:w="2254" w:type="dxa"/>
          </w:tcPr>
          <w:p w14:paraId="7437F26B" w14:textId="77777777" w:rsidR="00FE1805" w:rsidRPr="00C613C3" w:rsidRDefault="00FE1805" w:rsidP="005D0DFF">
            <w:pPr>
              <w:rPr>
                <w:rFonts w:asciiTheme="minorHAnsi" w:hAnsiTheme="minorHAnsi" w:cstheme="minorHAnsi"/>
                <w:sz w:val="32"/>
                <w:szCs w:val="32"/>
              </w:rPr>
            </w:pPr>
          </w:p>
        </w:tc>
      </w:tr>
      <w:tr w:rsidR="00FE1805" w:rsidRPr="00C613C3" w14:paraId="4C2071A7" w14:textId="77777777" w:rsidTr="005D0DFF">
        <w:tc>
          <w:tcPr>
            <w:tcW w:w="2254" w:type="dxa"/>
          </w:tcPr>
          <w:p w14:paraId="5FB12FD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 xml:space="preserve">Current Assets </w:t>
            </w:r>
          </w:p>
        </w:tc>
        <w:tc>
          <w:tcPr>
            <w:tcW w:w="2254" w:type="dxa"/>
          </w:tcPr>
          <w:p w14:paraId="2B85182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£56,066</w:t>
            </w:r>
          </w:p>
        </w:tc>
        <w:tc>
          <w:tcPr>
            <w:tcW w:w="2254" w:type="dxa"/>
          </w:tcPr>
          <w:p w14:paraId="2BFB9FB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£68,505</w:t>
            </w:r>
          </w:p>
        </w:tc>
        <w:tc>
          <w:tcPr>
            <w:tcW w:w="2254" w:type="dxa"/>
          </w:tcPr>
          <w:p w14:paraId="6F2A7D9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£81,581</w:t>
            </w:r>
          </w:p>
        </w:tc>
      </w:tr>
      <w:tr w:rsidR="00FE1805" w:rsidRPr="00C613C3" w14:paraId="0AA88890" w14:textId="77777777" w:rsidTr="005D0DFF">
        <w:tc>
          <w:tcPr>
            <w:tcW w:w="2254" w:type="dxa"/>
          </w:tcPr>
          <w:p w14:paraId="13B4FA3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Current Liabilities</w:t>
            </w:r>
          </w:p>
        </w:tc>
        <w:tc>
          <w:tcPr>
            <w:tcW w:w="2254" w:type="dxa"/>
          </w:tcPr>
          <w:p w14:paraId="20F10FE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£39,554</w:t>
            </w:r>
          </w:p>
        </w:tc>
        <w:tc>
          <w:tcPr>
            <w:tcW w:w="2254" w:type="dxa"/>
          </w:tcPr>
          <w:p w14:paraId="5AFC535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£32,013</w:t>
            </w:r>
          </w:p>
        </w:tc>
        <w:tc>
          <w:tcPr>
            <w:tcW w:w="2254" w:type="dxa"/>
          </w:tcPr>
          <w:p w14:paraId="1D16B19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£11,231</w:t>
            </w:r>
          </w:p>
        </w:tc>
      </w:tr>
      <w:tr w:rsidR="00FE1805" w:rsidRPr="00C613C3" w14:paraId="40CDAFDD" w14:textId="77777777" w:rsidTr="005D0DFF">
        <w:tc>
          <w:tcPr>
            <w:tcW w:w="2254" w:type="dxa"/>
          </w:tcPr>
          <w:p w14:paraId="7E8BBC73" w14:textId="77777777" w:rsidR="00FE1805" w:rsidRPr="00C613C3" w:rsidRDefault="00FE1805" w:rsidP="005D0DFF">
            <w:pPr>
              <w:rPr>
                <w:rFonts w:asciiTheme="minorHAnsi" w:hAnsiTheme="minorHAnsi" w:cstheme="minorHAnsi"/>
                <w:sz w:val="32"/>
                <w:szCs w:val="32"/>
              </w:rPr>
            </w:pPr>
          </w:p>
        </w:tc>
        <w:tc>
          <w:tcPr>
            <w:tcW w:w="2254" w:type="dxa"/>
          </w:tcPr>
          <w:p w14:paraId="51C97433"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£1.417=</w:t>
            </w:r>
          </w:p>
        </w:tc>
        <w:tc>
          <w:tcPr>
            <w:tcW w:w="2254" w:type="dxa"/>
          </w:tcPr>
          <w:p w14:paraId="387B9C13"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£2.149=</w:t>
            </w:r>
          </w:p>
        </w:tc>
        <w:tc>
          <w:tcPr>
            <w:tcW w:w="2254" w:type="dxa"/>
          </w:tcPr>
          <w:p w14:paraId="791F4CAE"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£7.264=</w:t>
            </w:r>
          </w:p>
        </w:tc>
      </w:tr>
      <w:tr w:rsidR="00FE1805" w:rsidRPr="00C613C3" w14:paraId="45AB9AF2" w14:textId="77777777" w:rsidTr="005D0DFF">
        <w:tc>
          <w:tcPr>
            <w:tcW w:w="2254" w:type="dxa"/>
          </w:tcPr>
          <w:p w14:paraId="2DE0867B" w14:textId="77777777" w:rsidR="00FE1805" w:rsidRPr="00C613C3" w:rsidRDefault="00FE1805" w:rsidP="005D0DFF">
            <w:pPr>
              <w:rPr>
                <w:rFonts w:asciiTheme="minorHAnsi" w:hAnsiTheme="minorHAnsi" w:cstheme="minorHAnsi"/>
                <w:sz w:val="32"/>
                <w:szCs w:val="32"/>
              </w:rPr>
            </w:pPr>
          </w:p>
        </w:tc>
        <w:tc>
          <w:tcPr>
            <w:tcW w:w="2254" w:type="dxa"/>
          </w:tcPr>
          <w:p w14:paraId="1993E451" w14:textId="77777777" w:rsidR="00FE1805" w:rsidRPr="00C613C3" w:rsidRDefault="00FE1805" w:rsidP="005D0DFF">
            <w:pPr>
              <w:rPr>
                <w:rFonts w:asciiTheme="minorHAnsi" w:hAnsiTheme="minorHAnsi" w:cstheme="minorHAnsi"/>
                <w:sz w:val="32"/>
                <w:szCs w:val="32"/>
              </w:rPr>
            </w:pPr>
          </w:p>
        </w:tc>
        <w:tc>
          <w:tcPr>
            <w:tcW w:w="2254" w:type="dxa"/>
          </w:tcPr>
          <w:p w14:paraId="59AAC3C7" w14:textId="77777777" w:rsidR="00FE1805" w:rsidRPr="00C613C3" w:rsidRDefault="00FE1805" w:rsidP="005D0DFF">
            <w:pPr>
              <w:rPr>
                <w:rFonts w:asciiTheme="minorHAnsi" w:hAnsiTheme="minorHAnsi" w:cstheme="minorHAnsi"/>
                <w:sz w:val="32"/>
                <w:szCs w:val="32"/>
              </w:rPr>
            </w:pPr>
          </w:p>
        </w:tc>
        <w:tc>
          <w:tcPr>
            <w:tcW w:w="2254" w:type="dxa"/>
          </w:tcPr>
          <w:p w14:paraId="072586A8" w14:textId="77777777" w:rsidR="00FE1805" w:rsidRPr="00C613C3" w:rsidRDefault="00FE1805" w:rsidP="005D0DFF">
            <w:pPr>
              <w:rPr>
                <w:rFonts w:asciiTheme="minorHAnsi" w:hAnsiTheme="minorHAnsi" w:cstheme="minorHAnsi"/>
                <w:sz w:val="32"/>
                <w:szCs w:val="32"/>
              </w:rPr>
            </w:pPr>
          </w:p>
        </w:tc>
      </w:tr>
      <w:tr w:rsidR="00FE1805" w:rsidRPr="00C613C3" w14:paraId="2A81BDD4" w14:textId="77777777" w:rsidTr="005D0DFF">
        <w:tc>
          <w:tcPr>
            <w:tcW w:w="2254" w:type="dxa"/>
          </w:tcPr>
          <w:p w14:paraId="63640D6E" w14:textId="77777777" w:rsidR="00FE1805" w:rsidRPr="00C613C3" w:rsidRDefault="00FE1805" w:rsidP="005D0DFF">
            <w:pPr>
              <w:rPr>
                <w:rFonts w:asciiTheme="minorHAnsi" w:hAnsiTheme="minorHAnsi" w:cstheme="minorHAnsi"/>
                <w:sz w:val="32"/>
                <w:szCs w:val="32"/>
              </w:rPr>
            </w:pPr>
          </w:p>
        </w:tc>
        <w:tc>
          <w:tcPr>
            <w:tcW w:w="2254" w:type="dxa"/>
          </w:tcPr>
          <w:p w14:paraId="106414CC" w14:textId="77777777" w:rsidR="00FE1805" w:rsidRPr="00C613C3" w:rsidRDefault="00FE1805" w:rsidP="005D0DFF">
            <w:pPr>
              <w:rPr>
                <w:rFonts w:asciiTheme="minorHAnsi" w:hAnsiTheme="minorHAnsi" w:cstheme="minorHAnsi"/>
                <w:sz w:val="32"/>
                <w:szCs w:val="32"/>
              </w:rPr>
            </w:pPr>
          </w:p>
        </w:tc>
        <w:tc>
          <w:tcPr>
            <w:tcW w:w="2254" w:type="dxa"/>
          </w:tcPr>
          <w:p w14:paraId="6A7E95CC" w14:textId="77777777" w:rsidR="00FE1805" w:rsidRPr="00C613C3" w:rsidRDefault="00FE1805" w:rsidP="005D0DFF">
            <w:pPr>
              <w:rPr>
                <w:rFonts w:asciiTheme="minorHAnsi" w:hAnsiTheme="minorHAnsi" w:cstheme="minorHAnsi"/>
                <w:sz w:val="32"/>
                <w:szCs w:val="32"/>
              </w:rPr>
            </w:pPr>
          </w:p>
        </w:tc>
        <w:tc>
          <w:tcPr>
            <w:tcW w:w="2254" w:type="dxa"/>
          </w:tcPr>
          <w:p w14:paraId="15459C16" w14:textId="77777777" w:rsidR="00FE1805" w:rsidRPr="00C613C3" w:rsidRDefault="00FE1805" w:rsidP="005D0DFF">
            <w:pPr>
              <w:rPr>
                <w:rFonts w:asciiTheme="minorHAnsi" w:hAnsiTheme="minorHAnsi" w:cstheme="minorHAnsi"/>
                <w:sz w:val="32"/>
                <w:szCs w:val="32"/>
              </w:rPr>
            </w:pPr>
          </w:p>
        </w:tc>
      </w:tr>
      <w:tr w:rsidR="00FE1805" w:rsidRPr="00C613C3" w14:paraId="3EC1DB2D" w14:textId="77777777" w:rsidTr="005D0DFF">
        <w:tc>
          <w:tcPr>
            <w:tcW w:w="2254" w:type="dxa"/>
          </w:tcPr>
          <w:p w14:paraId="4E5C2C95"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DEBT RATIO:</w:t>
            </w:r>
          </w:p>
        </w:tc>
        <w:tc>
          <w:tcPr>
            <w:tcW w:w="2254" w:type="dxa"/>
          </w:tcPr>
          <w:p w14:paraId="41271D4E" w14:textId="77777777" w:rsidR="00FE1805" w:rsidRPr="00C613C3" w:rsidRDefault="00FE1805" w:rsidP="005D0DFF">
            <w:pPr>
              <w:rPr>
                <w:rFonts w:asciiTheme="minorHAnsi" w:hAnsiTheme="minorHAnsi" w:cstheme="minorHAnsi"/>
                <w:sz w:val="32"/>
                <w:szCs w:val="32"/>
              </w:rPr>
            </w:pPr>
          </w:p>
        </w:tc>
        <w:tc>
          <w:tcPr>
            <w:tcW w:w="2254" w:type="dxa"/>
          </w:tcPr>
          <w:p w14:paraId="149C16A0" w14:textId="77777777" w:rsidR="00FE1805" w:rsidRPr="00C613C3" w:rsidRDefault="00FE1805" w:rsidP="005D0DFF">
            <w:pPr>
              <w:rPr>
                <w:rFonts w:asciiTheme="minorHAnsi" w:hAnsiTheme="minorHAnsi" w:cstheme="minorHAnsi"/>
                <w:sz w:val="32"/>
                <w:szCs w:val="32"/>
              </w:rPr>
            </w:pPr>
          </w:p>
        </w:tc>
        <w:tc>
          <w:tcPr>
            <w:tcW w:w="2254" w:type="dxa"/>
          </w:tcPr>
          <w:p w14:paraId="431CB112" w14:textId="77777777" w:rsidR="00FE1805" w:rsidRPr="00C613C3" w:rsidRDefault="00FE1805" w:rsidP="005D0DFF">
            <w:pPr>
              <w:rPr>
                <w:rFonts w:asciiTheme="minorHAnsi" w:hAnsiTheme="minorHAnsi" w:cstheme="minorHAnsi"/>
                <w:sz w:val="32"/>
                <w:szCs w:val="32"/>
              </w:rPr>
            </w:pPr>
          </w:p>
        </w:tc>
      </w:tr>
      <w:tr w:rsidR="00FE1805" w:rsidRPr="00C613C3" w14:paraId="7CF9B58E" w14:textId="77777777" w:rsidTr="005D0DFF">
        <w:trPr>
          <w:trHeight w:val="308"/>
        </w:trPr>
        <w:tc>
          <w:tcPr>
            <w:tcW w:w="2254" w:type="dxa"/>
          </w:tcPr>
          <w:p w14:paraId="2E022CC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Total Debt</w:t>
            </w:r>
          </w:p>
        </w:tc>
        <w:tc>
          <w:tcPr>
            <w:tcW w:w="2254" w:type="dxa"/>
          </w:tcPr>
          <w:p w14:paraId="247DC46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£11,987</w:t>
            </w:r>
          </w:p>
        </w:tc>
        <w:tc>
          <w:tcPr>
            <w:tcW w:w="2254" w:type="dxa"/>
          </w:tcPr>
          <w:p w14:paraId="07E4C75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£17,758</w:t>
            </w:r>
          </w:p>
        </w:tc>
        <w:tc>
          <w:tcPr>
            <w:tcW w:w="2254" w:type="dxa"/>
          </w:tcPr>
          <w:p w14:paraId="6EC0FEB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£26,957</w:t>
            </w:r>
          </w:p>
        </w:tc>
      </w:tr>
      <w:tr w:rsidR="00FE1805" w:rsidRPr="00C613C3" w14:paraId="4172DDC9" w14:textId="77777777" w:rsidTr="005D0DFF">
        <w:tc>
          <w:tcPr>
            <w:tcW w:w="2254" w:type="dxa"/>
          </w:tcPr>
          <w:p w14:paraId="12B7169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Total Assets</w:t>
            </w:r>
          </w:p>
        </w:tc>
        <w:tc>
          <w:tcPr>
            <w:tcW w:w="2254" w:type="dxa"/>
          </w:tcPr>
          <w:p w14:paraId="14E9E75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£142, 658</w:t>
            </w:r>
          </w:p>
        </w:tc>
        <w:tc>
          <w:tcPr>
            <w:tcW w:w="2254" w:type="dxa"/>
          </w:tcPr>
          <w:p w14:paraId="6C5C913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£192,757</w:t>
            </w:r>
          </w:p>
        </w:tc>
        <w:tc>
          <w:tcPr>
            <w:tcW w:w="2254" w:type="dxa"/>
          </w:tcPr>
          <w:p w14:paraId="363C46B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£281,704</w:t>
            </w:r>
          </w:p>
        </w:tc>
      </w:tr>
      <w:tr w:rsidR="00FE1805" w:rsidRPr="00C613C3" w14:paraId="05EAF941" w14:textId="77777777" w:rsidTr="005D0DFF">
        <w:tc>
          <w:tcPr>
            <w:tcW w:w="2254" w:type="dxa"/>
          </w:tcPr>
          <w:p w14:paraId="6EB33E09" w14:textId="77777777" w:rsidR="00FE1805" w:rsidRPr="00C613C3" w:rsidRDefault="00FE1805" w:rsidP="005D0DFF">
            <w:pPr>
              <w:rPr>
                <w:rFonts w:asciiTheme="minorHAnsi" w:hAnsiTheme="minorHAnsi" w:cstheme="minorHAnsi"/>
                <w:sz w:val="32"/>
                <w:szCs w:val="32"/>
              </w:rPr>
            </w:pPr>
          </w:p>
        </w:tc>
        <w:tc>
          <w:tcPr>
            <w:tcW w:w="2254" w:type="dxa"/>
          </w:tcPr>
          <w:p w14:paraId="6D5FCD30"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£11.901=</w:t>
            </w:r>
          </w:p>
        </w:tc>
        <w:tc>
          <w:tcPr>
            <w:tcW w:w="2254" w:type="dxa"/>
          </w:tcPr>
          <w:p w14:paraId="0F4F9643"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£10.855 =</w:t>
            </w:r>
          </w:p>
        </w:tc>
        <w:tc>
          <w:tcPr>
            <w:tcW w:w="2254" w:type="dxa"/>
          </w:tcPr>
          <w:p w14:paraId="7B444A80"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£10.450 =</w:t>
            </w:r>
          </w:p>
        </w:tc>
      </w:tr>
      <w:tr w:rsidR="00FE1805" w:rsidRPr="00C613C3" w14:paraId="0ED07CAC" w14:textId="77777777" w:rsidTr="005D0DFF">
        <w:tc>
          <w:tcPr>
            <w:tcW w:w="2254" w:type="dxa"/>
          </w:tcPr>
          <w:p w14:paraId="2268E3B2" w14:textId="77777777" w:rsidR="00FE1805" w:rsidRPr="00C613C3" w:rsidRDefault="00FE1805" w:rsidP="005D0DFF">
            <w:pPr>
              <w:rPr>
                <w:rFonts w:asciiTheme="minorHAnsi" w:hAnsiTheme="minorHAnsi" w:cstheme="minorHAnsi"/>
                <w:sz w:val="32"/>
                <w:szCs w:val="32"/>
              </w:rPr>
            </w:pPr>
          </w:p>
        </w:tc>
        <w:tc>
          <w:tcPr>
            <w:tcW w:w="2254" w:type="dxa"/>
          </w:tcPr>
          <w:p w14:paraId="2CF3D62B" w14:textId="77777777" w:rsidR="00FE1805" w:rsidRPr="00C613C3" w:rsidRDefault="00FE1805" w:rsidP="005D0DFF">
            <w:pPr>
              <w:rPr>
                <w:rFonts w:asciiTheme="minorHAnsi" w:hAnsiTheme="minorHAnsi" w:cstheme="minorHAnsi"/>
                <w:sz w:val="32"/>
                <w:szCs w:val="32"/>
              </w:rPr>
            </w:pPr>
          </w:p>
        </w:tc>
        <w:tc>
          <w:tcPr>
            <w:tcW w:w="2254" w:type="dxa"/>
          </w:tcPr>
          <w:p w14:paraId="216BF36F" w14:textId="77777777" w:rsidR="00FE1805" w:rsidRPr="00C613C3" w:rsidRDefault="00FE1805" w:rsidP="005D0DFF">
            <w:pPr>
              <w:rPr>
                <w:rFonts w:asciiTheme="minorHAnsi" w:hAnsiTheme="minorHAnsi" w:cstheme="minorHAnsi"/>
                <w:sz w:val="32"/>
                <w:szCs w:val="32"/>
              </w:rPr>
            </w:pPr>
          </w:p>
        </w:tc>
        <w:tc>
          <w:tcPr>
            <w:tcW w:w="2254" w:type="dxa"/>
          </w:tcPr>
          <w:p w14:paraId="4566AB90" w14:textId="77777777" w:rsidR="00FE1805" w:rsidRPr="00C613C3" w:rsidRDefault="00FE1805" w:rsidP="005D0DFF">
            <w:pPr>
              <w:rPr>
                <w:rFonts w:asciiTheme="minorHAnsi" w:hAnsiTheme="minorHAnsi" w:cstheme="minorHAnsi"/>
                <w:sz w:val="32"/>
                <w:szCs w:val="32"/>
              </w:rPr>
            </w:pPr>
          </w:p>
        </w:tc>
      </w:tr>
      <w:tr w:rsidR="00FE1805" w:rsidRPr="00C613C3" w14:paraId="49FE3095" w14:textId="77777777" w:rsidTr="005D0DFF">
        <w:tc>
          <w:tcPr>
            <w:tcW w:w="2254" w:type="dxa"/>
          </w:tcPr>
          <w:p w14:paraId="6F4B7F4A" w14:textId="77777777" w:rsidR="00FE1805" w:rsidRPr="00C613C3" w:rsidRDefault="00FE1805" w:rsidP="005D0DFF">
            <w:pPr>
              <w:rPr>
                <w:rFonts w:asciiTheme="minorHAnsi" w:hAnsiTheme="minorHAnsi" w:cstheme="minorHAnsi"/>
                <w:sz w:val="32"/>
                <w:szCs w:val="32"/>
              </w:rPr>
            </w:pPr>
          </w:p>
        </w:tc>
        <w:tc>
          <w:tcPr>
            <w:tcW w:w="2254" w:type="dxa"/>
          </w:tcPr>
          <w:p w14:paraId="3E5F2B8D" w14:textId="77777777" w:rsidR="00FE1805" w:rsidRPr="00C613C3" w:rsidRDefault="00FE1805" w:rsidP="005D0DFF">
            <w:pPr>
              <w:rPr>
                <w:rFonts w:asciiTheme="minorHAnsi" w:hAnsiTheme="minorHAnsi" w:cstheme="minorHAnsi"/>
                <w:sz w:val="32"/>
                <w:szCs w:val="32"/>
              </w:rPr>
            </w:pPr>
          </w:p>
        </w:tc>
        <w:tc>
          <w:tcPr>
            <w:tcW w:w="2254" w:type="dxa"/>
          </w:tcPr>
          <w:p w14:paraId="641688D4" w14:textId="77777777" w:rsidR="00FE1805" w:rsidRPr="00C613C3" w:rsidRDefault="00FE1805" w:rsidP="005D0DFF">
            <w:pPr>
              <w:rPr>
                <w:rFonts w:asciiTheme="minorHAnsi" w:hAnsiTheme="minorHAnsi" w:cstheme="minorHAnsi"/>
                <w:sz w:val="32"/>
                <w:szCs w:val="32"/>
              </w:rPr>
            </w:pPr>
          </w:p>
        </w:tc>
        <w:tc>
          <w:tcPr>
            <w:tcW w:w="2254" w:type="dxa"/>
          </w:tcPr>
          <w:p w14:paraId="4F8C073B" w14:textId="77777777" w:rsidR="00FE1805" w:rsidRPr="00C613C3" w:rsidRDefault="00FE1805" w:rsidP="005D0DFF">
            <w:pPr>
              <w:rPr>
                <w:rFonts w:asciiTheme="minorHAnsi" w:hAnsiTheme="minorHAnsi" w:cstheme="minorHAnsi"/>
                <w:sz w:val="32"/>
                <w:szCs w:val="32"/>
              </w:rPr>
            </w:pPr>
          </w:p>
        </w:tc>
      </w:tr>
      <w:tr w:rsidR="00FE1805" w:rsidRPr="00C613C3" w14:paraId="31406468" w14:textId="77777777" w:rsidTr="005D0DFF">
        <w:tc>
          <w:tcPr>
            <w:tcW w:w="2254" w:type="dxa"/>
          </w:tcPr>
          <w:p w14:paraId="379AAF47"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DEBT-TO-EQUITY RATIO:</w:t>
            </w:r>
          </w:p>
        </w:tc>
        <w:tc>
          <w:tcPr>
            <w:tcW w:w="2254" w:type="dxa"/>
          </w:tcPr>
          <w:p w14:paraId="444306E4" w14:textId="77777777" w:rsidR="00FE1805" w:rsidRPr="00C613C3" w:rsidRDefault="00FE1805" w:rsidP="005D0DFF">
            <w:pPr>
              <w:rPr>
                <w:rFonts w:asciiTheme="minorHAnsi" w:hAnsiTheme="minorHAnsi" w:cstheme="minorHAnsi"/>
                <w:sz w:val="32"/>
                <w:szCs w:val="32"/>
              </w:rPr>
            </w:pPr>
          </w:p>
        </w:tc>
        <w:tc>
          <w:tcPr>
            <w:tcW w:w="2254" w:type="dxa"/>
          </w:tcPr>
          <w:p w14:paraId="5A6C3956" w14:textId="77777777" w:rsidR="00FE1805" w:rsidRPr="00C613C3" w:rsidRDefault="00FE1805" w:rsidP="005D0DFF">
            <w:pPr>
              <w:rPr>
                <w:rFonts w:asciiTheme="minorHAnsi" w:hAnsiTheme="minorHAnsi" w:cstheme="minorHAnsi"/>
                <w:sz w:val="32"/>
                <w:szCs w:val="32"/>
              </w:rPr>
            </w:pPr>
          </w:p>
        </w:tc>
        <w:tc>
          <w:tcPr>
            <w:tcW w:w="2254" w:type="dxa"/>
          </w:tcPr>
          <w:p w14:paraId="04E07049" w14:textId="77777777" w:rsidR="00FE1805" w:rsidRPr="00C613C3" w:rsidRDefault="00FE1805" w:rsidP="005D0DFF">
            <w:pPr>
              <w:rPr>
                <w:rFonts w:asciiTheme="minorHAnsi" w:hAnsiTheme="minorHAnsi" w:cstheme="minorHAnsi"/>
                <w:sz w:val="32"/>
                <w:szCs w:val="32"/>
              </w:rPr>
            </w:pPr>
          </w:p>
        </w:tc>
      </w:tr>
      <w:tr w:rsidR="00FE1805" w:rsidRPr="00C613C3" w14:paraId="79691875" w14:textId="77777777" w:rsidTr="005D0DFF">
        <w:tc>
          <w:tcPr>
            <w:tcW w:w="2254" w:type="dxa"/>
          </w:tcPr>
          <w:p w14:paraId="0E58B2F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Total Debt</w:t>
            </w:r>
          </w:p>
        </w:tc>
        <w:tc>
          <w:tcPr>
            <w:tcW w:w="2254" w:type="dxa"/>
          </w:tcPr>
          <w:p w14:paraId="7BD7592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£11,987</w:t>
            </w:r>
          </w:p>
        </w:tc>
        <w:tc>
          <w:tcPr>
            <w:tcW w:w="2254" w:type="dxa"/>
          </w:tcPr>
          <w:p w14:paraId="0F83B3F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£17,758</w:t>
            </w:r>
          </w:p>
        </w:tc>
        <w:tc>
          <w:tcPr>
            <w:tcW w:w="2254" w:type="dxa"/>
          </w:tcPr>
          <w:p w14:paraId="4A9CB8C4"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£26,957</w:t>
            </w:r>
          </w:p>
        </w:tc>
      </w:tr>
      <w:tr w:rsidR="00FE1805" w:rsidRPr="00C613C3" w14:paraId="4F770021" w14:textId="77777777" w:rsidTr="005D0DFF">
        <w:tc>
          <w:tcPr>
            <w:tcW w:w="2254" w:type="dxa"/>
          </w:tcPr>
          <w:p w14:paraId="4FDC37D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Total Equity</w:t>
            </w:r>
          </w:p>
        </w:tc>
        <w:tc>
          <w:tcPr>
            <w:tcW w:w="2254" w:type="dxa"/>
          </w:tcPr>
          <w:p w14:paraId="4E5800C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£164,488</w:t>
            </w:r>
          </w:p>
        </w:tc>
        <w:tc>
          <w:tcPr>
            <w:tcW w:w="2254" w:type="dxa"/>
          </w:tcPr>
          <w:p w14:paraId="21220CC3"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£136,156</w:t>
            </w:r>
          </w:p>
        </w:tc>
        <w:tc>
          <w:tcPr>
            <w:tcW w:w="2254" w:type="dxa"/>
          </w:tcPr>
          <w:p w14:paraId="3250591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£55,431</w:t>
            </w:r>
          </w:p>
        </w:tc>
      </w:tr>
      <w:tr w:rsidR="00FE1805" w:rsidRPr="00C613C3" w14:paraId="20A90AC2" w14:textId="77777777" w:rsidTr="005D0DFF">
        <w:tc>
          <w:tcPr>
            <w:tcW w:w="2254" w:type="dxa"/>
          </w:tcPr>
          <w:p w14:paraId="234CC8FB" w14:textId="77777777" w:rsidR="00FE1805" w:rsidRPr="00C613C3" w:rsidRDefault="00FE1805" w:rsidP="005D0DFF">
            <w:pPr>
              <w:rPr>
                <w:rFonts w:asciiTheme="minorHAnsi" w:hAnsiTheme="minorHAnsi" w:cstheme="minorHAnsi"/>
                <w:sz w:val="32"/>
                <w:szCs w:val="32"/>
              </w:rPr>
            </w:pPr>
          </w:p>
        </w:tc>
        <w:tc>
          <w:tcPr>
            <w:tcW w:w="2254" w:type="dxa"/>
          </w:tcPr>
          <w:p w14:paraId="53C71A9A"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£ 13.722 =</w:t>
            </w:r>
          </w:p>
        </w:tc>
        <w:tc>
          <w:tcPr>
            <w:tcW w:w="2254" w:type="dxa"/>
          </w:tcPr>
          <w:p w14:paraId="1854627C"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£ 7.667=</w:t>
            </w:r>
          </w:p>
        </w:tc>
        <w:tc>
          <w:tcPr>
            <w:tcW w:w="2254" w:type="dxa"/>
          </w:tcPr>
          <w:p w14:paraId="7852EF08"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£2.056 =</w:t>
            </w:r>
          </w:p>
        </w:tc>
      </w:tr>
      <w:tr w:rsidR="00FE1805" w:rsidRPr="00C613C3" w14:paraId="0CC03880" w14:textId="77777777" w:rsidTr="005D0DFF">
        <w:tc>
          <w:tcPr>
            <w:tcW w:w="2254" w:type="dxa"/>
          </w:tcPr>
          <w:p w14:paraId="100E69E7" w14:textId="77777777" w:rsidR="00FE1805" w:rsidRPr="00C613C3" w:rsidRDefault="00FE1805" w:rsidP="005D0DFF">
            <w:pPr>
              <w:rPr>
                <w:rFonts w:asciiTheme="minorHAnsi" w:hAnsiTheme="minorHAnsi" w:cstheme="minorHAnsi"/>
                <w:sz w:val="32"/>
                <w:szCs w:val="32"/>
              </w:rPr>
            </w:pPr>
          </w:p>
        </w:tc>
        <w:tc>
          <w:tcPr>
            <w:tcW w:w="2254" w:type="dxa"/>
          </w:tcPr>
          <w:p w14:paraId="140189F4" w14:textId="77777777" w:rsidR="00FE1805" w:rsidRPr="00C613C3" w:rsidRDefault="00FE1805" w:rsidP="005D0DFF">
            <w:pPr>
              <w:rPr>
                <w:rFonts w:asciiTheme="minorHAnsi" w:hAnsiTheme="minorHAnsi" w:cstheme="minorHAnsi"/>
                <w:sz w:val="32"/>
                <w:szCs w:val="32"/>
              </w:rPr>
            </w:pPr>
          </w:p>
        </w:tc>
        <w:tc>
          <w:tcPr>
            <w:tcW w:w="2254" w:type="dxa"/>
          </w:tcPr>
          <w:p w14:paraId="1A16109D" w14:textId="77777777" w:rsidR="00FE1805" w:rsidRPr="00C613C3" w:rsidRDefault="00FE1805" w:rsidP="005D0DFF">
            <w:pPr>
              <w:rPr>
                <w:rFonts w:asciiTheme="minorHAnsi" w:hAnsiTheme="minorHAnsi" w:cstheme="minorHAnsi"/>
                <w:sz w:val="32"/>
                <w:szCs w:val="32"/>
              </w:rPr>
            </w:pPr>
          </w:p>
        </w:tc>
        <w:tc>
          <w:tcPr>
            <w:tcW w:w="2254" w:type="dxa"/>
          </w:tcPr>
          <w:p w14:paraId="5B8808A3" w14:textId="77777777" w:rsidR="00FE1805" w:rsidRPr="00C613C3" w:rsidRDefault="00FE1805" w:rsidP="005D0DFF">
            <w:pPr>
              <w:rPr>
                <w:rFonts w:asciiTheme="minorHAnsi" w:hAnsiTheme="minorHAnsi" w:cstheme="minorHAnsi"/>
                <w:sz w:val="32"/>
                <w:szCs w:val="32"/>
              </w:rPr>
            </w:pPr>
          </w:p>
        </w:tc>
      </w:tr>
      <w:tr w:rsidR="00FE1805" w:rsidRPr="00C613C3" w14:paraId="79AEBB2D" w14:textId="77777777" w:rsidTr="005D0DFF">
        <w:tc>
          <w:tcPr>
            <w:tcW w:w="2254" w:type="dxa"/>
          </w:tcPr>
          <w:p w14:paraId="45442D76" w14:textId="77777777" w:rsidR="00FE1805" w:rsidRPr="00C613C3" w:rsidRDefault="00FE1805" w:rsidP="005D0DFF">
            <w:pPr>
              <w:rPr>
                <w:rFonts w:asciiTheme="minorHAnsi" w:hAnsiTheme="minorHAnsi" w:cstheme="minorHAnsi"/>
                <w:sz w:val="32"/>
                <w:szCs w:val="32"/>
              </w:rPr>
            </w:pPr>
          </w:p>
        </w:tc>
        <w:tc>
          <w:tcPr>
            <w:tcW w:w="2254" w:type="dxa"/>
          </w:tcPr>
          <w:p w14:paraId="6390F316" w14:textId="77777777" w:rsidR="00FE1805" w:rsidRPr="00C613C3" w:rsidRDefault="00FE1805" w:rsidP="005D0DFF">
            <w:pPr>
              <w:rPr>
                <w:rFonts w:asciiTheme="minorHAnsi" w:hAnsiTheme="minorHAnsi" w:cstheme="minorHAnsi"/>
                <w:sz w:val="32"/>
                <w:szCs w:val="32"/>
              </w:rPr>
            </w:pPr>
          </w:p>
        </w:tc>
        <w:tc>
          <w:tcPr>
            <w:tcW w:w="2254" w:type="dxa"/>
          </w:tcPr>
          <w:p w14:paraId="4ACA906C" w14:textId="77777777" w:rsidR="00FE1805" w:rsidRPr="00C613C3" w:rsidRDefault="00FE1805" w:rsidP="005D0DFF">
            <w:pPr>
              <w:rPr>
                <w:rFonts w:asciiTheme="minorHAnsi" w:hAnsiTheme="minorHAnsi" w:cstheme="minorHAnsi"/>
                <w:sz w:val="32"/>
                <w:szCs w:val="32"/>
              </w:rPr>
            </w:pPr>
          </w:p>
        </w:tc>
        <w:tc>
          <w:tcPr>
            <w:tcW w:w="2254" w:type="dxa"/>
          </w:tcPr>
          <w:p w14:paraId="58135B9F" w14:textId="77777777" w:rsidR="00FE1805" w:rsidRPr="00C613C3" w:rsidRDefault="00FE1805" w:rsidP="005D0DFF">
            <w:pPr>
              <w:rPr>
                <w:rFonts w:asciiTheme="minorHAnsi" w:hAnsiTheme="minorHAnsi" w:cstheme="minorHAnsi"/>
                <w:sz w:val="32"/>
                <w:szCs w:val="32"/>
              </w:rPr>
            </w:pPr>
          </w:p>
        </w:tc>
      </w:tr>
      <w:tr w:rsidR="00FE1805" w:rsidRPr="00C613C3" w14:paraId="4508C04C" w14:textId="77777777" w:rsidTr="005D0DFF">
        <w:tc>
          <w:tcPr>
            <w:tcW w:w="2254" w:type="dxa"/>
          </w:tcPr>
          <w:p w14:paraId="3F4F9413"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t>NET PROFIT MARGIN:</w:t>
            </w:r>
          </w:p>
        </w:tc>
        <w:tc>
          <w:tcPr>
            <w:tcW w:w="2254" w:type="dxa"/>
          </w:tcPr>
          <w:p w14:paraId="6AF077F0" w14:textId="77777777" w:rsidR="00FE1805" w:rsidRPr="00C613C3" w:rsidRDefault="00FE1805" w:rsidP="005D0DFF">
            <w:pPr>
              <w:rPr>
                <w:rFonts w:asciiTheme="minorHAnsi" w:hAnsiTheme="minorHAnsi" w:cstheme="minorHAnsi"/>
                <w:sz w:val="32"/>
                <w:szCs w:val="32"/>
              </w:rPr>
            </w:pPr>
          </w:p>
        </w:tc>
        <w:tc>
          <w:tcPr>
            <w:tcW w:w="2254" w:type="dxa"/>
          </w:tcPr>
          <w:p w14:paraId="263626A1" w14:textId="77777777" w:rsidR="00FE1805" w:rsidRPr="00C613C3" w:rsidRDefault="00FE1805" w:rsidP="005D0DFF">
            <w:pPr>
              <w:rPr>
                <w:rFonts w:asciiTheme="minorHAnsi" w:hAnsiTheme="minorHAnsi" w:cstheme="minorHAnsi"/>
                <w:sz w:val="32"/>
                <w:szCs w:val="32"/>
              </w:rPr>
            </w:pPr>
          </w:p>
        </w:tc>
        <w:tc>
          <w:tcPr>
            <w:tcW w:w="2254" w:type="dxa"/>
          </w:tcPr>
          <w:p w14:paraId="0674AC75" w14:textId="77777777" w:rsidR="00FE1805" w:rsidRPr="00C613C3" w:rsidRDefault="00FE1805" w:rsidP="005D0DFF">
            <w:pPr>
              <w:rPr>
                <w:rFonts w:asciiTheme="minorHAnsi" w:hAnsiTheme="minorHAnsi" w:cstheme="minorHAnsi"/>
                <w:sz w:val="32"/>
                <w:szCs w:val="32"/>
              </w:rPr>
            </w:pPr>
          </w:p>
        </w:tc>
      </w:tr>
      <w:tr w:rsidR="00FE1805" w:rsidRPr="00C613C3" w14:paraId="597E7EDC" w14:textId="77777777" w:rsidTr="005D0DFF">
        <w:tc>
          <w:tcPr>
            <w:tcW w:w="2254" w:type="dxa"/>
          </w:tcPr>
          <w:p w14:paraId="7BC5FB7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Net Income after tax</w:t>
            </w:r>
          </w:p>
        </w:tc>
        <w:tc>
          <w:tcPr>
            <w:tcW w:w="2254" w:type="dxa"/>
          </w:tcPr>
          <w:p w14:paraId="754E39CF"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£69,932</w:t>
            </w:r>
          </w:p>
        </w:tc>
        <w:tc>
          <w:tcPr>
            <w:tcW w:w="2254" w:type="dxa"/>
          </w:tcPr>
          <w:p w14:paraId="550CB20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£110,318</w:t>
            </w:r>
          </w:p>
        </w:tc>
        <w:tc>
          <w:tcPr>
            <w:tcW w:w="2254" w:type="dxa"/>
          </w:tcPr>
          <w:p w14:paraId="6315E1A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£147,561</w:t>
            </w:r>
          </w:p>
        </w:tc>
      </w:tr>
      <w:tr w:rsidR="00FE1805" w:rsidRPr="00C613C3" w14:paraId="183D397F" w14:textId="77777777" w:rsidTr="005D0DFF">
        <w:tc>
          <w:tcPr>
            <w:tcW w:w="2254" w:type="dxa"/>
          </w:tcPr>
          <w:p w14:paraId="64D5AAC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Sales</w:t>
            </w:r>
          </w:p>
        </w:tc>
        <w:tc>
          <w:tcPr>
            <w:tcW w:w="2254" w:type="dxa"/>
          </w:tcPr>
          <w:p w14:paraId="740604A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£556,456</w:t>
            </w:r>
          </w:p>
        </w:tc>
        <w:tc>
          <w:tcPr>
            <w:tcW w:w="2254" w:type="dxa"/>
          </w:tcPr>
          <w:p w14:paraId="25EDBC36"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£687,983</w:t>
            </w:r>
          </w:p>
        </w:tc>
        <w:tc>
          <w:tcPr>
            <w:tcW w:w="2254" w:type="dxa"/>
          </w:tcPr>
          <w:p w14:paraId="2C5A1DF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£805,656</w:t>
            </w:r>
          </w:p>
        </w:tc>
      </w:tr>
      <w:tr w:rsidR="00FE1805" w:rsidRPr="00C613C3" w14:paraId="0E52B7AC" w14:textId="77777777" w:rsidTr="005D0DFF">
        <w:tc>
          <w:tcPr>
            <w:tcW w:w="2254" w:type="dxa"/>
          </w:tcPr>
          <w:p w14:paraId="7FD374A8" w14:textId="77777777" w:rsidR="00FE1805" w:rsidRPr="00C613C3" w:rsidRDefault="00FE1805" w:rsidP="005D0DFF">
            <w:pPr>
              <w:rPr>
                <w:rFonts w:asciiTheme="minorHAnsi" w:hAnsiTheme="minorHAnsi" w:cstheme="minorHAnsi"/>
                <w:sz w:val="32"/>
                <w:szCs w:val="32"/>
              </w:rPr>
            </w:pPr>
          </w:p>
        </w:tc>
        <w:tc>
          <w:tcPr>
            <w:tcW w:w="2254" w:type="dxa"/>
          </w:tcPr>
          <w:p w14:paraId="6E2F41B9" w14:textId="77777777" w:rsidR="00FE1805" w:rsidRPr="00C613C3" w:rsidRDefault="00FE1805" w:rsidP="005D0DFF">
            <w:pPr>
              <w:jc w:val="right"/>
              <w:rPr>
                <w:rFonts w:asciiTheme="minorHAnsi" w:hAnsiTheme="minorHAnsi" w:cstheme="minorHAnsi"/>
                <w:sz w:val="32"/>
                <w:szCs w:val="32"/>
              </w:rPr>
            </w:pPr>
            <w:r w:rsidRPr="00C613C3">
              <w:rPr>
                <w:rFonts w:asciiTheme="minorHAnsi" w:hAnsiTheme="minorHAnsi" w:cstheme="minorHAnsi"/>
                <w:sz w:val="32"/>
                <w:szCs w:val="32"/>
              </w:rPr>
              <w:t>£</w:t>
            </w:r>
            <w:r w:rsidRPr="00C613C3">
              <w:rPr>
                <w:rFonts w:asciiTheme="minorHAnsi" w:hAnsiTheme="minorHAnsi" w:cstheme="minorHAnsi"/>
                <w:b/>
                <w:bCs/>
                <w:sz w:val="32"/>
                <w:szCs w:val="32"/>
              </w:rPr>
              <w:t>7.956 =</w:t>
            </w:r>
          </w:p>
        </w:tc>
        <w:tc>
          <w:tcPr>
            <w:tcW w:w="2254" w:type="dxa"/>
          </w:tcPr>
          <w:p w14:paraId="25F9373E"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£ 6.236 =</w:t>
            </w:r>
          </w:p>
        </w:tc>
        <w:tc>
          <w:tcPr>
            <w:tcW w:w="2254" w:type="dxa"/>
          </w:tcPr>
          <w:p w14:paraId="64C901B0"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£ 5.459 =</w:t>
            </w:r>
          </w:p>
        </w:tc>
      </w:tr>
      <w:tr w:rsidR="00FE1805" w:rsidRPr="00C613C3" w14:paraId="702A6B29" w14:textId="77777777" w:rsidTr="005D0DFF">
        <w:tc>
          <w:tcPr>
            <w:tcW w:w="2254" w:type="dxa"/>
          </w:tcPr>
          <w:p w14:paraId="165D0932" w14:textId="77777777" w:rsidR="00FE1805" w:rsidRPr="00C613C3" w:rsidRDefault="00FE1805" w:rsidP="005D0DFF">
            <w:pPr>
              <w:rPr>
                <w:rFonts w:asciiTheme="minorHAnsi" w:hAnsiTheme="minorHAnsi" w:cstheme="minorHAnsi"/>
                <w:sz w:val="32"/>
                <w:szCs w:val="32"/>
              </w:rPr>
            </w:pPr>
          </w:p>
        </w:tc>
        <w:tc>
          <w:tcPr>
            <w:tcW w:w="2254" w:type="dxa"/>
          </w:tcPr>
          <w:p w14:paraId="0A367020" w14:textId="77777777" w:rsidR="00FE1805" w:rsidRPr="00C613C3" w:rsidRDefault="00FE1805" w:rsidP="005D0DFF">
            <w:pPr>
              <w:rPr>
                <w:rFonts w:asciiTheme="minorHAnsi" w:hAnsiTheme="minorHAnsi" w:cstheme="minorHAnsi"/>
                <w:sz w:val="32"/>
                <w:szCs w:val="32"/>
              </w:rPr>
            </w:pPr>
          </w:p>
        </w:tc>
        <w:tc>
          <w:tcPr>
            <w:tcW w:w="2254" w:type="dxa"/>
          </w:tcPr>
          <w:p w14:paraId="65782E80" w14:textId="77777777" w:rsidR="00FE1805" w:rsidRPr="00C613C3" w:rsidRDefault="00FE1805" w:rsidP="005D0DFF">
            <w:pPr>
              <w:rPr>
                <w:rFonts w:asciiTheme="minorHAnsi" w:hAnsiTheme="minorHAnsi" w:cstheme="minorHAnsi"/>
                <w:sz w:val="32"/>
                <w:szCs w:val="32"/>
              </w:rPr>
            </w:pPr>
          </w:p>
        </w:tc>
        <w:tc>
          <w:tcPr>
            <w:tcW w:w="2254" w:type="dxa"/>
          </w:tcPr>
          <w:p w14:paraId="4E9CCB27" w14:textId="77777777" w:rsidR="00FE1805" w:rsidRPr="00C613C3" w:rsidRDefault="00FE1805" w:rsidP="005D0DFF">
            <w:pPr>
              <w:rPr>
                <w:rFonts w:asciiTheme="minorHAnsi" w:hAnsiTheme="minorHAnsi" w:cstheme="minorHAnsi"/>
                <w:sz w:val="32"/>
                <w:szCs w:val="32"/>
              </w:rPr>
            </w:pPr>
          </w:p>
        </w:tc>
      </w:tr>
      <w:tr w:rsidR="00FE1805" w:rsidRPr="00C613C3" w14:paraId="21DD68E6" w14:textId="77777777" w:rsidTr="005D0DFF">
        <w:tc>
          <w:tcPr>
            <w:tcW w:w="2254" w:type="dxa"/>
          </w:tcPr>
          <w:p w14:paraId="265DF57D" w14:textId="77777777" w:rsidR="00FE1805" w:rsidRPr="00C613C3" w:rsidRDefault="00FE1805" w:rsidP="005D0DFF">
            <w:pPr>
              <w:rPr>
                <w:rFonts w:asciiTheme="minorHAnsi" w:hAnsiTheme="minorHAnsi" w:cstheme="minorHAnsi"/>
                <w:b/>
                <w:bCs/>
                <w:sz w:val="32"/>
                <w:szCs w:val="32"/>
              </w:rPr>
            </w:pPr>
            <w:r w:rsidRPr="00C613C3">
              <w:rPr>
                <w:rFonts w:asciiTheme="minorHAnsi" w:hAnsiTheme="minorHAnsi" w:cstheme="minorHAnsi"/>
                <w:b/>
                <w:bCs/>
                <w:sz w:val="32"/>
                <w:szCs w:val="32"/>
              </w:rPr>
              <w:lastRenderedPageBreak/>
              <w:t>RETURN ON EQUITY:</w:t>
            </w:r>
          </w:p>
        </w:tc>
        <w:tc>
          <w:tcPr>
            <w:tcW w:w="2254" w:type="dxa"/>
          </w:tcPr>
          <w:p w14:paraId="7D9F7DF8" w14:textId="77777777" w:rsidR="00FE1805" w:rsidRPr="00C613C3" w:rsidRDefault="00FE1805" w:rsidP="005D0DFF">
            <w:pPr>
              <w:rPr>
                <w:rFonts w:asciiTheme="minorHAnsi" w:hAnsiTheme="minorHAnsi" w:cstheme="minorHAnsi"/>
                <w:sz w:val="32"/>
                <w:szCs w:val="32"/>
              </w:rPr>
            </w:pPr>
          </w:p>
        </w:tc>
        <w:tc>
          <w:tcPr>
            <w:tcW w:w="2254" w:type="dxa"/>
          </w:tcPr>
          <w:p w14:paraId="6AB090D2" w14:textId="77777777" w:rsidR="00FE1805" w:rsidRPr="00C613C3" w:rsidRDefault="00FE1805" w:rsidP="005D0DFF">
            <w:pPr>
              <w:rPr>
                <w:rFonts w:asciiTheme="minorHAnsi" w:hAnsiTheme="minorHAnsi" w:cstheme="minorHAnsi"/>
                <w:sz w:val="32"/>
                <w:szCs w:val="32"/>
              </w:rPr>
            </w:pPr>
          </w:p>
        </w:tc>
        <w:tc>
          <w:tcPr>
            <w:tcW w:w="2254" w:type="dxa"/>
          </w:tcPr>
          <w:p w14:paraId="12B0C0B4" w14:textId="77777777" w:rsidR="00FE1805" w:rsidRPr="00C613C3" w:rsidRDefault="00FE1805" w:rsidP="005D0DFF">
            <w:pPr>
              <w:rPr>
                <w:rFonts w:asciiTheme="minorHAnsi" w:hAnsiTheme="minorHAnsi" w:cstheme="minorHAnsi"/>
                <w:sz w:val="32"/>
                <w:szCs w:val="32"/>
              </w:rPr>
            </w:pPr>
          </w:p>
        </w:tc>
      </w:tr>
      <w:tr w:rsidR="00FE1805" w:rsidRPr="00C613C3" w14:paraId="3304ECA3" w14:textId="77777777" w:rsidTr="005D0DFF">
        <w:tc>
          <w:tcPr>
            <w:tcW w:w="2254" w:type="dxa"/>
          </w:tcPr>
          <w:p w14:paraId="460DF92D"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Net Income after tax</w:t>
            </w:r>
          </w:p>
        </w:tc>
        <w:tc>
          <w:tcPr>
            <w:tcW w:w="2254" w:type="dxa"/>
          </w:tcPr>
          <w:p w14:paraId="211D00F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£69,932</w:t>
            </w:r>
          </w:p>
        </w:tc>
        <w:tc>
          <w:tcPr>
            <w:tcW w:w="2254" w:type="dxa"/>
          </w:tcPr>
          <w:p w14:paraId="70BB3130"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£110,318</w:t>
            </w:r>
          </w:p>
        </w:tc>
        <w:tc>
          <w:tcPr>
            <w:tcW w:w="2254" w:type="dxa"/>
          </w:tcPr>
          <w:p w14:paraId="585AEB62"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£147,561</w:t>
            </w:r>
          </w:p>
        </w:tc>
      </w:tr>
      <w:tr w:rsidR="00FE1805" w:rsidRPr="00C613C3" w14:paraId="37C6C461" w14:textId="77777777" w:rsidTr="005D0DFF">
        <w:tc>
          <w:tcPr>
            <w:tcW w:w="2254" w:type="dxa"/>
          </w:tcPr>
          <w:p w14:paraId="5EF7017B"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Total Equity</w:t>
            </w:r>
          </w:p>
        </w:tc>
        <w:tc>
          <w:tcPr>
            <w:tcW w:w="2254" w:type="dxa"/>
          </w:tcPr>
          <w:p w14:paraId="4500A479"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£164,488</w:t>
            </w:r>
          </w:p>
        </w:tc>
        <w:tc>
          <w:tcPr>
            <w:tcW w:w="2254" w:type="dxa"/>
          </w:tcPr>
          <w:p w14:paraId="44B2992A"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£136,156</w:t>
            </w:r>
          </w:p>
        </w:tc>
        <w:tc>
          <w:tcPr>
            <w:tcW w:w="2254" w:type="dxa"/>
          </w:tcPr>
          <w:p w14:paraId="12AAA69E" w14:textId="77777777" w:rsidR="00FE1805" w:rsidRPr="00C613C3" w:rsidRDefault="00FE1805" w:rsidP="005D0DFF">
            <w:pPr>
              <w:rPr>
                <w:rFonts w:asciiTheme="minorHAnsi" w:hAnsiTheme="minorHAnsi" w:cstheme="minorHAnsi"/>
                <w:sz w:val="32"/>
                <w:szCs w:val="32"/>
              </w:rPr>
            </w:pPr>
            <w:r w:rsidRPr="00C613C3">
              <w:rPr>
                <w:rFonts w:asciiTheme="minorHAnsi" w:hAnsiTheme="minorHAnsi" w:cstheme="minorHAnsi"/>
                <w:sz w:val="32"/>
                <w:szCs w:val="32"/>
              </w:rPr>
              <w:t>£55,431</w:t>
            </w:r>
          </w:p>
        </w:tc>
      </w:tr>
      <w:tr w:rsidR="00FE1805" w:rsidRPr="00C613C3" w14:paraId="4F9D5CAD" w14:textId="77777777" w:rsidTr="005D0DFF">
        <w:tc>
          <w:tcPr>
            <w:tcW w:w="2254" w:type="dxa"/>
          </w:tcPr>
          <w:p w14:paraId="5F6893EE" w14:textId="77777777" w:rsidR="00FE1805" w:rsidRPr="00C613C3" w:rsidRDefault="00FE1805" w:rsidP="005D0DFF">
            <w:pPr>
              <w:rPr>
                <w:rFonts w:asciiTheme="minorHAnsi" w:hAnsiTheme="minorHAnsi" w:cstheme="minorHAnsi"/>
                <w:sz w:val="32"/>
                <w:szCs w:val="32"/>
              </w:rPr>
            </w:pPr>
          </w:p>
        </w:tc>
        <w:tc>
          <w:tcPr>
            <w:tcW w:w="2254" w:type="dxa"/>
          </w:tcPr>
          <w:p w14:paraId="49FFF15E"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£ 2.352 =</w:t>
            </w:r>
          </w:p>
        </w:tc>
        <w:tc>
          <w:tcPr>
            <w:tcW w:w="2254" w:type="dxa"/>
          </w:tcPr>
          <w:p w14:paraId="7ADB902A"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£1.234 =</w:t>
            </w:r>
          </w:p>
        </w:tc>
        <w:tc>
          <w:tcPr>
            <w:tcW w:w="2254" w:type="dxa"/>
          </w:tcPr>
          <w:p w14:paraId="5436A679" w14:textId="77777777" w:rsidR="00FE1805" w:rsidRPr="00C613C3" w:rsidRDefault="00FE1805" w:rsidP="005D0DFF">
            <w:pPr>
              <w:jc w:val="right"/>
              <w:rPr>
                <w:rFonts w:asciiTheme="minorHAnsi" w:hAnsiTheme="minorHAnsi" w:cstheme="minorHAnsi"/>
                <w:b/>
                <w:bCs/>
                <w:sz w:val="32"/>
                <w:szCs w:val="32"/>
              </w:rPr>
            </w:pPr>
            <w:r w:rsidRPr="00C613C3">
              <w:rPr>
                <w:rFonts w:asciiTheme="minorHAnsi" w:hAnsiTheme="minorHAnsi" w:cstheme="minorHAnsi"/>
                <w:b/>
                <w:bCs/>
                <w:sz w:val="32"/>
                <w:szCs w:val="32"/>
              </w:rPr>
              <w:t>£2.662 =</w:t>
            </w:r>
          </w:p>
        </w:tc>
      </w:tr>
    </w:tbl>
    <w:p w14:paraId="62F94830" w14:textId="77777777" w:rsidR="00FE1805" w:rsidRPr="00C613C3" w:rsidRDefault="00FE1805" w:rsidP="00FE1805">
      <w:pPr>
        <w:rPr>
          <w:rFonts w:asciiTheme="minorHAnsi" w:hAnsiTheme="minorHAnsi" w:cstheme="minorHAnsi"/>
          <w:sz w:val="32"/>
          <w:szCs w:val="32"/>
        </w:rPr>
      </w:pPr>
    </w:p>
    <w:p w14:paraId="1053567F" w14:textId="77777777" w:rsidR="00FE1805" w:rsidRPr="00C613C3" w:rsidRDefault="00FE1805" w:rsidP="00FE1805">
      <w:pPr>
        <w:rPr>
          <w:rFonts w:asciiTheme="minorHAnsi" w:hAnsiTheme="minorHAnsi" w:cstheme="minorHAnsi"/>
          <w:sz w:val="32"/>
          <w:szCs w:val="32"/>
        </w:rPr>
      </w:pPr>
    </w:p>
    <w:p w14:paraId="6829FFAE" w14:textId="26BEF0B6" w:rsidR="00FE1805" w:rsidRDefault="00FD6939" w:rsidP="00FD6939">
      <w:pPr>
        <w:jc w:val="center"/>
        <w:rPr>
          <w:rFonts w:asciiTheme="minorHAnsi" w:hAnsiTheme="minorHAnsi" w:cstheme="minorHAnsi"/>
          <w:sz w:val="56"/>
          <w:szCs w:val="56"/>
        </w:rPr>
      </w:pPr>
      <w:r w:rsidRPr="00FD6939">
        <w:rPr>
          <w:rFonts w:asciiTheme="minorHAnsi" w:hAnsiTheme="minorHAnsi" w:cstheme="minorHAnsi"/>
          <w:sz w:val="56"/>
          <w:szCs w:val="56"/>
        </w:rPr>
        <w:t>PRESENTATION PART</w:t>
      </w:r>
    </w:p>
    <w:p w14:paraId="0625409A" w14:textId="5E2BF630" w:rsidR="00FD6939" w:rsidRDefault="00FD6939" w:rsidP="00FD6939">
      <w:pPr>
        <w:jc w:val="center"/>
        <w:rPr>
          <w:rFonts w:asciiTheme="minorHAnsi" w:hAnsiTheme="minorHAnsi" w:cstheme="minorHAnsi"/>
          <w:sz w:val="56"/>
          <w:szCs w:val="56"/>
        </w:rPr>
      </w:pPr>
    </w:p>
    <w:p w14:paraId="579069A6" w14:textId="5A31F9D1" w:rsidR="00FD6939" w:rsidRDefault="00FD6939" w:rsidP="00FD6939">
      <w:pPr>
        <w:jc w:val="center"/>
        <w:rPr>
          <w:rFonts w:asciiTheme="minorHAnsi" w:hAnsiTheme="minorHAnsi" w:cstheme="minorHAnsi"/>
          <w:sz w:val="56"/>
          <w:szCs w:val="56"/>
        </w:rPr>
      </w:pPr>
    </w:p>
    <w:p w14:paraId="4A49B213" w14:textId="02FA00CC" w:rsidR="00FD6939" w:rsidRDefault="00FD6939" w:rsidP="00FD6939">
      <w:pPr>
        <w:jc w:val="center"/>
        <w:rPr>
          <w:rFonts w:asciiTheme="minorHAnsi" w:hAnsiTheme="minorHAnsi" w:cstheme="minorHAnsi"/>
          <w:sz w:val="56"/>
          <w:szCs w:val="56"/>
        </w:rPr>
      </w:pPr>
    </w:p>
    <w:p w14:paraId="17000217" w14:textId="7402B96E" w:rsidR="00FD6939" w:rsidRDefault="00FD6939" w:rsidP="00FD6939">
      <w:pPr>
        <w:jc w:val="center"/>
        <w:rPr>
          <w:rFonts w:asciiTheme="minorHAnsi" w:hAnsiTheme="minorHAnsi" w:cstheme="minorHAnsi"/>
          <w:sz w:val="56"/>
          <w:szCs w:val="56"/>
        </w:rPr>
      </w:pPr>
      <w:r w:rsidRPr="00FD6939">
        <w:rPr>
          <w:rFonts w:asciiTheme="minorHAnsi" w:hAnsiTheme="minorHAnsi" w:cstheme="minorHAnsi"/>
          <w:sz w:val="56"/>
          <w:szCs w:val="56"/>
        </w:rPr>
        <w:drawing>
          <wp:inline distT="0" distB="0" distL="0" distR="0" wp14:anchorId="5B42C18E" wp14:editId="6D118EE6">
            <wp:extent cx="5727700" cy="32219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3221990"/>
                    </a:xfrm>
                    <a:prstGeom prst="rect">
                      <a:avLst/>
                    </a:prstGeom>
                  </pic:spPr>
                </pic:pic>
              </a:graphicData>
            </a:graphic>
          </wp:inline>
        </w:drawing>
      </w:r>
    </w:p>
    <w:p w14:paraId="27909E95" w14:textId="393A117E" w:rsidR="00FD6939" w:rsidRPr="00FD6939" w:rsidRDefault="00FD6939" w:rsidP="00FD6939">
      <w:pPr>
        <w:jc w:val="center"/>
        <w:rPr>
          <w:rFonts w:asciiTheme="minorHAnsi" w:hAnsiTheme="minorHAnsi" w:cstheme="minorHAnsi"/>
          <w:sz w:val="56"/>
          <w:szCs w:val="56"/>
        </w:rPr>
      </w:pPr>
      <w:r w:rsidRPr="00FD6939">
        <w:rPr>
          <w:rFonts w:asciiTheme="minorHAnsi" w:hAnsiTheme="minorHAnsi" w:cstheme="minorHAnsi"/>
          <w:sz w:val="56"/>
          <w:szCs w:val="56"/>
        </w:rPr>
        <w:lastRenderedPageBreak/>
        <w:drawing>
          <wp:inline distT="0" distB="0" distL="0" distR="0" wp14:anchorId="03BDD5E2" wp14:editId="38040FA0">
            <wp:extent cx="5727700" cy="32219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3221990"/>
                    </a:xfrm>
                    <a:prstGeom prst="rect">
                      <a:avLst/>
                    </a:prstGeom>
                  </pic:spPr>
                </pic:pic>
              </a:graphicData>
            </a:graphic>
          </wp:inline>
        </w:drawing>
      </w:r>
    </w:p>
    <w:p w14:paraId="2E42A33C" w14:textId="43E39744" w:rsidR="00FE1805" w:rsidRDefault="00FD6939" w:rsidP="00FE1805">
      <w:pPr>
        <w:rPr>
          <w:rFonts w:asciiTheme="minorHAnsi" w:hAnsiTheme="minorHAnsi" w:cstheme="minorHAnsi"/>
          <w:sz w:val="32"/>
          <w:szCs w:val="32"/>
        </w:rPr>
      </w:pPr>
      <w:r w:rsidRPr="00FD6939">
        <w:rPr>
          <w:rFonts w:asciiTheme="minorHAnsi" w:hAnsiTheme="minorHAnsi" w:cstheme="minorHAnsi"/>
          <w:sz w:val="32"/>
          <w:szCs w:val="32"/>
        </w:rPr>
        <w:drawing>
          <wp:inline distT="0" distB="0" distL="0" distR="0" wp14:anchorId="078F277D" wp14:editId="6D28A202">
            <wp:extent cx="5727700" cy="32219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3221990"/>
                    </a:xfrm>
                    <a:prstGeom prst="rect">
                      <a:avLst/>
                    </a:prstGeom>
                  </pic:spPr>
                </pic:pic>
              </a:graphicData>
            </a:graphic>
          </wp:inline>
        </w:drawing>
      </w:r>
    </w:p>
    <w:p w14:paraId="0D2EE9F7" w14:textId="30EBFA20" w:rsidR="00FD6939" w:rsidRDefault="00FD6939" w:rsidP="00FE1805">
      <w:pPr>
        <w:rPr>
          <w:rFonts w:asciiTheme="minorHAnsi" w:hAnsiTheme="minorHAnsi" w:cstheme="minorHAnsi"/>
          <w:sz w:val="32"/>
          <w:szCs w:val="32"/>
        </w:rPr>
      </w:pPr>
      <w:r w:rsidRPr="00FD6939">
        <w:rPr>
          <w:rFonts w:asciiTheme="minorHAnsi" w:hAnsiTheme="minorHAnsi" w:cstheme="minorHAnsi"/>
          <w:sz w:val="32"/>
          <w:szCs w:val="32"/>
        </w:rPr>
        <w:lastRenderedPageBreak/>
        <w:drawing>
          <wp:inline distT="0" distB="0" distL="0" distR="0" wp14:anchorId="682C4B0B" wp14:editId="58A33C90">
            <wp:extent cx="5727700" cy="322199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221990"/>
                    </a:xfrm>
                    <a:prstGeom prst="rect">
                      <a:avLst/>
                    </a:prstGeom>
                  </pic:spPr>
                </pic:pic>
              </a:graphicData>
            </a:graphic>
          </wp:inline>
        </w:drawing>
      </w:r>
    </w:p>
    <w:p w14:paraId="67E76A59" w14:textId="450CB5BC" w:rsidR="00FD6939" w:rsidRDefault="00FD6939" w:rsidP="00FE1805">
      <w:pPr>
        <w:rPr>
          <w:rFonts w:asciiTheme="minorHAnsi" w:hAnsiTheme="minorHAnsi" w:cstheme="minorHAnsi"/>
          <w:sz w:val="32"/>
          <w:szCs w:val="32"/>
        </w:rPr>
      </w:pPr>
      <w:r w:rsidRPr="00FD6939">
        <w:rPr>
          <w:rFonts w:asciiTheme="minorHAnsi" w:hAnsiTheme="minorHAnsi" w:cstheme="minorHAnsi"/>
          <w:sz w:val="32"/>
          <w:szCs w:val="32"/>
        </w:rPr>
        <w:lastRenderedPageBreak/>
        <w:drawing>
          <wp:inline distT="0" distB="0" distL="0" distR="0" wp14:anchorId="0B48254A" wp14:editId="6435A33C">
            <wp:extent cx="5727700" cy="32219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drawing>
          <wp:inline distT="0" distB="0" distL="0" distR="0" wp14:anchorId="53ED2217" wp14:editId="201C5529">
            <wp:extent cx="5727700" cy="322199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lastRenderedPageBreak/>
        <w:drawing>
          <wp:inline distT="0" distB="0" distL="0" distR="0" wp14:anchorId="091E2A2F" wp14:editId="6DE7D7D4">
            <wp:extent cx="5727700" cy="32219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3221990"/>
                    </a:xfrm>
                    <a:prstGeom prst="rect">
                      <a:avLst/>
                    </a:prstGeom>
                  </pic:spPr>
                </pic:pic>
              </a:graphicData>
            </a:graphic>
          </wp:inline>
        </w:drawing>
      </w:r>
    </w:p>
    <w:p w14:paraId="13A4C6FD" w14:textId="61616E96" w:rsidR="00FD6939" w:rsidRDefault="00FD6939" w:rsidP="00FE1805">
      <w:pPr>
        <w:rPr>
          <w:rFonts w:asciiTheme="minorHAnsi" w:hAnsiTheme="minorHAnsi" w:cstheme="minorHAnsi"/>
          <w:sz w:val="32"/>
          <w:szCs w:val="32"/>
        </w:rPr>
      </w:pPr>
      <w:r w:rsidRPr="00FD6939">
        <w:rPr>
          <w:rFonts w:asciiTheme="minorHAnsi" w:hAnsiTheme="minorHAnsi" w:cstheme="minorHAnsi"/>
          <w:sz w:val="32"/>
          <w:szCs w:val="32"/>
        </w:rPr>
        <w:drawing>
          <wp:inline distT="0" distB="0" distL="0" distR="0" wp14:anchorId="6BAD9BD5" wp14:editId="3BD2C47C">
            <wp:extent cx="5727700" cy="322199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3221990"/>
                    </a:xfrm>
                    <a:prstGeom prst="rect">
                      <a:avLst/>
                    </a:prstGeom>
                  </pic:spPr>
                </pic:pic>
              </a:graphicData>
            </a:graphic>
          </wp:inline>
        </w:drawing>
      </w:r>
    </w:p>
    <w:p w14:paraId="71DC51BF" w14:textId="3F5A0931" w:rsidR="00FD6939" w:rsidRDefault="00FD6939" w:rsidP="00FE1805">
      <w:pPr>
        <w:rPr>
          <w:rFonts w:asciiTheme="minorHAnsi" w:hAnsiTheme="minorHAnsi" w:cstheme="minorHAnsi"/>
          <w:sz w:val="32"/>
          <w:szCs w:val="32"/>
        </w:rPr>
      </w:pPr>
      <w:r w:rsidRPr="00FD6939">
        <w:rPr>
          <w:rFonts w:asciiTheme="minorHAnsi" w:hAnsiTheme="minorHAnsi" w:cstheme="minorHAnsi"/>
          <w:sz w:val="32"/>
          <w:szCs w:val="32"/>
        </w:rPr>
        <w:lastRenderedPageBreak/>
        <w:drawing>
          <wp:inline distT="0" distB="0" distL="0" distR="0" wp14:anchorId="478A33A6" wp14:editId="1F6CB4B3">
            <wp:extent cx="5727700" cy="322199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drawing>
          <wp:inline distT="0" distB="0" distL="0" distR="0" wp14:anchorId="0B334F96" wp14:editId="4B528421">
            <wp:extent cx="5727700" cy="322199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lastRenderedPageBreak/>
        <w:drawing>
          <wp:inline distT="0" distB="0" distL="0" distR="0" wp14:anchorId="342C6B44" wp14:editId="5CB85B3E">
            <wp:extent cx="5727700" cy="322199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drawing>
          <wp:inline distT="0" distB="0" distL="0" distR="0" wp14:anchorId="49309957" wp14:editId="3ACF5C1D">
            <wp:extent cx="5727700" cy="3221990"/>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lastRenderedPageBreak/>
        <w:drawing>
          <wp:inline distT="0" distB="0" distL="0" distR="0" wp14:anchorId="5521AAE6" wp14:editId="76526434">
            <wp:extent cx="5727700" cy="32219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drawing>
          <wp:inline distT="0" distB="0" distL="0" distR="0" wp14:anchorId="0E1ECE89" wp14:editId="2D186724">
            <wp:extent cx="5727700" cy="3221990"/>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lastRenderedPageBreak/>
        <w:drawing>
          <wp:inline distT="0" distB="0" distL="0" distR="0" wp14:anchorId="7956D085" wp14:editId="36A3E410">
            <wp:extent cx="5727700" cy="32219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drawing>
          <wp:inline distT="0" distB="0" distL="0" distR="0" wp14:anchorId="5DCF2806" wp14:editId="742B5998">
            <wp:extent cx="5727700" cy="3221990"/>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27700" cy="3221990"/>
                    </a:xfrm>
                    <a:prstGeom prst="rect">
                      <a:avLst/>
                    </a:prstGeom>
                  </pic:spPr>
                </pic:pic>
              </a:graphicData>
            </a:graphic>
          </wp:inline>
        </w:drawing>
      </w:r>
    </w:p>
    <w:p w14:paraId="7C1F6973" w14:textId="5CBCBFD3" w:rsidR="00FD6939" w:rsidRPr="00C613C3" w:rsidRDefault="00FD6939" w:rsidP="00FE1805">
      <w:pPr>
        <w:rPr>
          <w:rFonts w:asciiTheme="minorHAnsi" w:hAnsiTheme="minorHAnsi" w:cstheme="minorHAnsi"/>
          <w:sz w:val="32"/>
          <w:szCs w:val="32"/>
        </w:rPr>
      </w:pPr>
      <w:r w:rsidRPr="00FD6939">
        <w:rPr>
          <w:rFonts w:asciiTheme="minorHAnsi" w:hAnsiTheme="minorHAnsi" w:cstheme="minorHAnsi"/>
          <w:sz w:val="32"/>
          <w:szCs w:val="32"/>
        </w:rPr>
        <w:lastRenderedPageBreak/>
        <w:drawing>
          <wp:inline distT="0" distB="0" distL="0" distR="0" wp14:anchorId="786E0764" wp14:editId="71BDFCD0">
            <wp:extent cx="5727700" cy="322199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drawing>
          <wp:inline distT="0" distB="0" distL="0" distR="0" wp14:anchorId="26EFC10D" wp14:editId="56DE1F94">
            <wp:extent cx="5727700" cy="322199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lastRenderedPageBreak/>
        <w:drawing>
          <wp:inline distT="0" distB="0" distL="0" distR="0" wp14:anchorId="67B03794" wp14:editId="4739C970">
            <wp:extent cx="5727700" cy="3221990"/>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drawing>
          <wp:inline distT="0" distB="0" distL="0" distR="0" wp14:anchorId="33C3185C" wp14:editId="5F2FA81C">
            <wp:extent cx="5727700" cy="3221990"/>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lastRenderedPageBreak/>
        <w:drawing>
          <wp:inline distT="0" distB="0" distL="0" distR="0" wp14:anchorId="1D6CB573" wp14:editId="62768CA5">
            <wp:extent cx="5727700" cy="3221990"/>
            <wp:effectExtent l="0" t="0" r="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drawing>
          <wp:inline distT="0" distB="0" distL="0" distR="0" wp14:anchorId="51D6A040" wp14:editId="21080D20">
            <wp:extent cx="5727700" cy="3221990"/>
            <wp:effectExtent l="0" t="0" r="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lastRenderedPageBreak/>
        <w:drawing>
          <wp:inline distT="0" distB="0" distL="0" distR="0" wp14:anchorId="00BB4CDA" wp14:editId="00DC86D3">
            <wp:extent cx="5727700" cy="3221990"/>
            <wp:effectExtent l="0" t="0" r="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drawing>
          <wp:inline distT="0" distB="0" distL="0" distR="0" wp14:anchorId="7C14C7B8" wp14:editId="34956237">
            <wp:extent cx="5727700" cy="3221990"/>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lastRenderedPageBreak/>
        <w:drawing>
          <wp:inline distT="0" distB="0" distL="0" distR="0" wp14:anchorId="0FC06FA1" wp14:editId="20C7C76C">
            <wp:extent cx="5727700" cy="3221990"/>
            <wp:effectExtent l="0" t="0" r="0" b="381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drawing>
          <wp:inline distT="0" distB="0" distL="0" distR="0" wp14:anchorId="2ECB352B" wp14:editId="7F51925B">
            <wp:extent cx="5727700" cy="3221990"/>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lastRenderedPageBreak/>
        <w:drawing>
          <wp:inline distT="0" distB="0" distL="0" distR="0" wp14:anchorId="775D9B9B" wp14:editId="68AFDC0D">
            <wp:extent cx="5727700" cy="3221990"/>
            <wp:effectExtent l="0" t="0" r="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drawing>
          <wp:inline distT="0" distB="0" distL="0" distR="0" wp14:anchorId="56C72EB9" wp14:editId="663C6603">
            <wp:extent cx="5727700" cy="3221990"/>
            <wp:effectExtent l="0" t="0" r="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lastRenderedPageBreak/>
        <w:drawing>
          <wp:inline distT="0" distB="0" distL="0" distR="0" wp14:anchorId="2DACA0E7" wp14:editId="0879EC6C">
            <wp:extent cx="5727700" cy="3221990"/>
            <wp:effectExtent l="0" t="0" r="0" b="381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27700" cy="3221990"/>
                    </a:xfrm>
                    <a:prstGeom prst="rect">
                      <a:avLst/>
                    </a:prstGeom>
                  </pic:spPr>
                </pic:pic>
              </a:graphicData>
            </a:graphic>
          </wp:inline>
        </w:drawing>
      </w:r>
      <w:r w:rsidRPr="00FD6939">
        <w:rPr>
          <w:rFonts w:asciiTheme="minorHAnsi" w:hAnsiTheme="minorHAnsi" w:cstheme="minorHAnsi"/>
          <w:sz w:val="32"/>
          <w:szCs w:val="32"/>
        </w:rPr>
        <w:drawing>
          <wp:inline distT="0" distB="0" distL="0" distR="0" wp14:anchorId="5017F7E3" wp14:editId="6BFD0B69">
            <wp:extent cx="5727700" cy="3221990"/>
            <wp:effectExtent l="0" t="0" r="0" b="38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27700" cy="3221990"/>
                    </a:xfrm>
                    <a:prstGeom prst="rect">
                      <a:avLst/>
                    </a:prstGeom>
                  </pic:spPr>
                </pic:pic>
              </a:graphicData>
            </a:graphic>
          </wp:inline>
        </w:drawing>
      </w:r>
    </w:p>
    <w:p w14:paraId="4D7CF349" w14:textId="77777777" w:rsidR="00FE1805" w:rsidRPr="00C613C3" w:rsidRDefault="00FE1805" w:rsidP="00FE1805">
      <w:pPr>
        <w:rPr>
          <w:rFonts w:asciiTheme="minorHAnsi" w:hAnsiTheme="minorHAnsi" w:cstheme="minorHAnsi"/>
          <w:sz w:val="32"/>
          <w:szCs w:val="32"/>
        </w:rPr>
      </w:pPr>
    </w:p>
    <w:p w14:paraId="4D8E2417" w14:textId="77777777" w:rsidR="00FE1805" w:rsidRPr="00C613C3" w:rsidRDefault="00FE1805" w:rsidP="00FE1805">
      <w:pPr>
        <w:rPr>
          <w:rFonts w:asciiTheme="minorHAnsi" w:hAnsiTheme="minorHAnsi" w:cstheme="minorHAnsi"/>
          <w:b/>
          <w:bCs/>
          <w:sz w:val="32"/>
          <w:szCs w:val="32"/>
        </w:rPr>
      </w:pPr>
      <w:r w:rsidRPr="00C613C3">
        <w:rPr>
          <w:rFonts w:asciiTheme="minorHAnsi" w:hAnsiTheme="minorHAnsi" w:cstheme="minorHAnsi"/>
          <w:b/>
          <w:bCs/>
          <w:sz w:val="32"/>
          <w:szCs w:val="32"/>
        </w:rPr>
        <w:t xml:space="preserve">Reference </w:t>
      </w:r>
    </w:p>
    <w:p w14:paraId="610B67C3"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J&amp;B incorporated forecasted Income statement for years ending</w:t>
      </w:r>
    </w:p>
    <w:p w14:paraId="0D9882C7" w14:textId="77777777" w:rsidR="00FE1805" w:rsidRPr="00C613C3" w:rsidRDefault="00FD6939" w:rsidP="00FE1805">
      <w:pPr>
        <w:rPr>
          <w:rFonts w:asciiTheme="minorHAnsi" w:hAnsiTheme="minorHAnsi" w:cstheme="minorHAnsi"/>
          <w:sz w:val="32"/>
          <w:szCs w:val="32"/>
        </w:rPr>
      </w:pPr>
      <w:hyperlink r:id="rId44" w:history="1">
        <w:r w:rsidR="00FE1805" w:rsidRPr="00C613C3">
          <w:rPr>
            <w:rStyle w:val="Hyperlink"/>
            <w:rFonts w:asciiTheme="minorHAnsi" w:hAnsiTheme="minorHAnsi" w:cstheme="minorHAnsi"/>
            <w:sz w:val="32"/>
            <w:szCs w:val="32"/>
          </w:rPr>
          <w:t>http://www.businessplanhut.com/how-income-statement-appears-business-plan</w:t>
        </w:r>
      </w:hyperlink>
    </w:p>
    <w:p w14:paraId="2EDDC517" w14:textId="77777777" w:rsidR="00FE1805" w:rsidRPr="00C613C3" w:rsidRDefault="00FE1805" w:rsidP="00FE1805">
      <w:pPr>
        <w:rPr>
          <w:rFonts w:asciiTheme="minorHAnsi" w:hAnsiTheme="minorHAnsi" w:cstheme="minorHAnsi"/>
          <w:sz w:val="32"/>
          <w:szCs w:val="32"/>
        </w:rPr>
      </w:pPr>
    </w:p>
    <w:p w14:paraId="0CDED10F"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lastRenderedPageBreak/>
        <w:t xml:space="preserve">J&amp;B incorporated the forecasted balance sheets ending </w:t>
      </w:r>
    </w:p>
    <w:p w14:paraId="5B06EDC9" w14:textId="77777777" w:rsidR="00FE1805" w:rsidRPr="00C613C3" w:rsidRDefault="00FD6939" w:rsidP="00FE1805">
      <w:pPr>
        <w:rPr>
          <w:rFonts w:asciiTheme="minorHAnsi" w:hAnsiTheme="minorHAnsi" w:cstheme="minorHAnsi"/>
          <w:sz w:val="32"/>
          <w:szCs w:val="32"/>
        </w:rPr>
      </w:pPr>
      <w:hyperlink r:id="rId45" w:history="1">
        <w:r w:rsidR="00FE1805" w:rsidRPr="00C613C3">
          <w:rPr>
            <w:rStyle w:val="Hyperlink"/>
            <w:rFonts w:asciiTheme="minorHAnsi" w:hAnsiTheme="minorHAnsi" w:cstheme="minorHAnsi"/>
            <w:sz w:val="32"/>
            <w:szCs w:val="32"/>
          </w:rPr>
          <w:t>http://www.businessplanhut.com/creating-forecasted-balance-sheet-and-examples</w:t>
        </w:r>
      </w:hyperlink>
    </w:p>
    <w:p w14:paraId="33DD20D8" w14:textId="77777777" w:rsidR="00FE1805" w:rsidRPr="00C613C3" w:rsidRDefault="00FE1805" w:rsidP="00FE1805">
      <w:pPr>
        <w:rPr>
          <w:rFonts w:asciiTheme="minorHAnsi" w:hAnsiTheme="minorHAnsi" w:cstheme="minorHAnsi"/>
          <w:sz w:val="32"/>
          <w:szCs w:val="32"/>
        </w:rPr>
      </w:pPr>
    </w:p>
    <w:p w14:paraId="4541DCBB"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J&amp;B incorporated Cash Flow Statements J&amp;B example 1A</w:t>
      </w:r>
    </w:p>
    <w:p w14:paraId="0ABDB8BF" w14:textId="77777777" w:rsidR="00FE1805" w:rsidRPr="00C613C3" w:rsidRDefault="00FD6939" w:rsidP="00FE1805">
      <w:pPr>
        <w:rPr>
          <w:rFonts w:asciiTheme="minorHAnsi" w:hAnsiTheme="minorHAnsi" w:cstheme="minorHAnsi"/>
          <w:sz w:val="32"/>
          <w:szCs w:val="32"/>
        </w:rPr>
      </w:pPr>
      <w:hyperlink r:id="rId46" w:history="1">
        <w:r w:rsidR="00FE1805" w:rsidRPr="00C613C3">
          <w:rPr>
            <w:rStyle w:val="Hyperlink"/>
            <w:rFonts w:asciiTheme="minorHAnsi" w:hAnsiTheme="minorHAnsi" w:cstheme="minorHAnsi"/>
            <w:sz w:val="32"/>
            <w:szCs w:val="32"/>
          </w:rPr>
          <w:t>http://www.businessplanhut.com/forecasting-cash-flow-jb-example-1a</w:t>
        </w:r>
      </w:hyperlink>
    </w:p>
    <w:p w14:paraId="2B651D74"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J&amp;B incorporated Forecasted break-even analysis for year</w:t>
      </w:r>
    </w:p>
    <w:p w14:paraId="6127A91B" w14:textId="77777777" w:rsidR="00FE1805" w:rsidRPr="00C613C3" w:rsidRDefault="00FD6939" w:rsidP="00FE1805">
      <w:pPr>
        <w:rPr>
          <w:rFonts w:asciiTheme="minorHAnsi" w:hAnsiTheme="minorHAnsi" w:cstheme="minorHAnsi"/>
          <w:sz w:val="32"/>
          <w:szCs w:val="32"/>
        </w:rPr>
      </w:pPr>
      <w:hyperlink r:id="rId47" w:history="1">
        <w:r w:rsidR="00FE1805" w:rsidRPr="00C613C3">
          <w:rPr>
            <w:rStyle w:val="Hyperlink"/>
            <w:rFonts w:asciiTheme="minorHAnsi" w:hAnsiTheme="minorHAnsi" w:cstheme="minorHAnsi"/>
            <w:sz w:val="32"/>
            <w:szCs w:val="32"/>
          </w:rPr>
          <w:t>http://www.businessplanhut.com/how-calculate-break-even-point-break-even-analysis</w:t>
        </w:r>
      </w:hyperlink>
    </w:p>
    <w:p w14:paraId="498F52F7" w14:textId="77777777" w:rsidR="00FE1805" w:rsidRPr="00C613C3" w:rsidRDefault="00FE1805" w:rsidP="00FE1805">
      <w:pPr>
        <w:rPr>
          <w:rFonts w:asciiTheme="minorHAnsi" w:hAnsiTheme="minorHAnsi" w:cstheme="minorHAnsi"/>
          <w:sz w:val="32"/>
          <w:szCs w:val="32"/>
        </w:rPr>
      </w:pPr>
    </w:p>
    <w:p w14:paraId="1A6EA5A0"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J&amp;B incorporated Sensitivity analysis for period May 1</w:t>
      </w:r>
    </w:p>
    <w:p w14:paraId="21D4A113" w14:textId="77777777" w:rsidR="00FE1805" w:rsidRPr="00C613C3" w:rsidRDefault="00FD6939" w:rsidP="00FE1805">
      <w:pPr>
        <w:rPr>
          <w:rFonts w:asciiTheme="minorHAnsi" w:hAnsiTheme="minorHAnsi" w:cstheme="minorHAnsi"/>
          <w:sz w:val="32"/>
          <w:szCs w:val="32"/>
        </w:rPr>
      </w:pPr>
      <w:hyperlink r:id="rId48" w:history="1">
        <w:r w:rsidR="00FE1805" w:rsidRPr="00C613C3">
          <w:rPr>
            <w:rStyle w:val="Hyperlink"/>
            <w:rFonts w:asciiTheme="minorHAnsi" w:hAnsiTheme="minorHAnsi" w:cstheme="minorHAnsi"/>
            <w:sz w:val="32"/>
            <w:szCs w:val="32"/>
          </w:rPr>
          <w:t>http://www.businessplanhut.com/sensitivity-analysis-explained-using-examples</w:t>
        </w:r>
      </w:hyperlink>
    </w:p>
    <w:p w14:paraId="75342759" w14:textId="77777777" w:rsidR="00FE1805" w:rsidRPr="00C613C3" w:rsidRDefault="00FE1805" w:rsidP="00FE1805">
      <w:pPr>
        <w:rPr>
          <w:rFonts w:asciiTheme="minorHAnsi" w:hAnsiTheme="minorHAnsi" w:cstheme="minorHAnsi"/>
          <w:sz w:val="32"/>
          <w:szCs w:val="32"/>
        </w:rPr>
      </w:pPr>
    </w:p>
    <w:p w14:paraId="6CD66C2D"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rPr>
        <w:t xml:space="preserve">J&amp;B incorporated forecasted Ratio Analysis calculation for year ending </w:t>
      </w:r>
    </w:p>
    <w:p w14:paraId="7900FB72" w14:textId="77777777" w:rsidR="00FE1805" w:rsidRPr="00C613C3" w:rsidRDefault="00FD6939" w:rsidP="00FE1805">
      <w:pPr>
        <w:rPr>
          <w:rFonts w:asciiTheme="minorHAnsi" w:hAnsiTheme="minorHAnsi" w:cstheme="minorHAnsi"/>
          <w:sz w:val="32"/>
          <w:szCs w:val="32"/>
        </w:rPr>
      </w:pPr>
      <w:hyperlink r:id="rId49" w:history="1">
        <w:r w:rsidR="00FE1805" w:rsidRPr="00C613C3">
          <w:rPr>
            <w:rStyle w:val="Hyperlink"/>
            <w:rFonts w:asciiTheme="minorHAnsi" w:hAnsiTheme="minorHAnsi" w:cstheme="minorHAnsi"/>
            <w:sz w:val="32"/>
            <w:szCs w:val="32"/>
          </w:rPr>
          <w:t>http://www.businessplanhut.com/how-calculate-ratios-financial-plan</w:t>
        </w:r>
      </w:hyperlink>
    </w:p>
    <w:p w14:paraId="35BB436B" w14:textId="77777777" w:rsidR="00FE1805" w:rsidRPr="00C613C3" w:rsidRDefault="00FE1805" w:rsidP="00FE1805">
      <w:pPr>
        <w:rPr>
          <w:rFonts w:asciiTheme="minorHAnsi" w:hAnsiTheme="minorHAnsi" w:cstheme="minorHAnsi"/>
          <w:sz w:val="32"/>
          <w:szCs w:val="32"/>
        </w:rPr>
      </w:pPr>
    </w:p>
    <w:p w14:paraId="6C163536" w14:textId="77777777" w:rsidR="00FE1805" w:rsidRPr="00C613C3" w:rsidRDefault="00FE1805" w:rsidP="00FE1805">
      <w:pPr>
        <w:rPr>
          <w:rFonts w:asciiTheme="minorHAnsi" w:hAnsiTheme="minorHAnsi" w:cstheme="minorHAnsi"/>
          <w:sz w:val="32"/>
          <w:szCs w:val="32"/>
        </w:rPr>
      </w:pPr>
      <w:r w:rsidRPr="00C613C3">
        <w:rPr>
          <w:rFonts w:asciiTheme="minorHAnsi" w:hAnsiTheme="minorHAnsi" w:cstheme="minorHAnsi"/>
          <w:sz w:val="32"/>
          <w:szCs w:val="32"/>
          <w:shd w:val="clear" w:color="auto" w:fill="FFFFFF"/>
        </w:rPr>
        <w:t>Milestones in project management are a tool used to define important events in the life of a project.</w:t>
      </w:r>
    </w:p>
    <w:p w14:paraId="2B04548D" w14:textId="77777777" w:rsidR="00FE1805" w:rsidRPr="00C613C3" w:rsidRDefault="00FD6939" w:rsidP="00FE1805">
      <w:pPr>
        <w:rPr>
          <w:rFonts w:asciiTheme="minorHAnsi" w:hAnsiTheme="minorHAnsi" w:cstheme="minorHAnsi"/>
          <w:sz w:val="32"/>
          <w:szCs w:val="32"/>
        </w:rPr>
      </w:pPr>
      <w:hyperlink r:id="rId50" w:history="1">
        <w:r w:rsidR="00FE1805" w:rsidRPr="00C613C3">
          <w:rPr>
            <w:rStyle w:val="Hyperlink"/>
            <w:rFonts w:asciiTheme="minorHAnsi" w:hAnsiTheme="minorHAnsi" w:cstheme="minorHAnsi"/>
            <w:sz w:val="32"/>
            <w:szCs w:val="32"/>
          </w:rPr>
          <w:t>https://expertprogrammanagement.com/2017/05/milestones-in-project-management/</w:t>
        </w:r>
      </w:hyperlink>
    </w:p>
    <w:p w14:paraId="602C697B" w14:textId="77777777" w:rsidR="00FE1805" w:rsidRPr="00C613C3" w:rsidRDefault="00FE1805" w:rsidP="00FE1805">
      <w:pPr>
        <w:rPr>
          <w:rFonts w:asciiTheme="minorHAnsi" w:hAnsiTheme="minorHAnsi" w:cstheme="minorHAnsi"/>
          <w:b/>
          <w:bCs/>
          <w:sz w:val="32"/>
          <w:szCs w:val="32"/>
        </w:rPr>
      </w:pPr>
    </w:p>
    <w:p w14:paraId="22D77FBB" w14:textId="77777777" w:rsidR="00FE1805" w:rsidRPr="00C613C3" w:rsidRDefault="00FE1805" w:rsidP="00FE1805">
      <w:pPr>
        <w:rPr>
          <w:rFonts w:asciiTheme="minorHAnsi" w:hAnsiTheme="minorHAnsi" w:cstheme="minorHAnsi"/>
          <w:sz w:val="32"/>
          <w:szCs w:val="32"/>
          <w:shd w:val="clear" w:color="auto" w:fill="FFFFFF"/>
        </w:rPr>
      </w:pPr>
      <w:r w:rsidRPr="00C613C3">
        <w:rPr>
          <w:rFonts w:asciiTheme="minorHAnsi" w:hAnsiTheme="minorHAnsi" w:cstheme="minorHAnsi"/>
          <w:sz w:val="32"/>
          <w:szCs w:val="32"/>
          <w:shd w:val="clear" w:color="auto" w:fill="FFFFFF"/>
        </w:rPr>
        <w:t>Milestones in general exist as intermediate stages that must be fulfilled before reaching a final goal or objective</w:t>
      </w:r>
    </w:p>
    <w:p w14:paraId="404BFFED" w14:textId="77777777" w:rsidR="00FE1805" w:rsidRPr="00C613C3" w:rsidRDefault="00FD6939" w:rsidP="00FE1805">
      <w:pPr>
        <w:rPr>
          <w:rFonts w:asciiTheme="minorHAnsi" w:hAnsiTheme="minorHAnsi" w:cstheme="minorHAnsi"/>
          <w:sz w:val="32"/>
          <w:szCs w:val="32"/>
        </w:rPr>
      </w:pPr>
      <w:hyperlink r:id="rId51" w:history="1">
        <w:r w:rsidR="00FE1805" w:rsidRPr="00C613C3">
          <w:rPr>
            <w:rStyle w:val="Hyperlink"/>
            <w:rFonts w:asciiTheme="minorHAnsi" w:hAnsiTheme="minorHAnsi" w:cstheme="minorHAnsi"/>
            <w:sz w:val="32"/>
            <w:szCs w:val="32"/>
          </w:rPr>
          <w:t>https://study.com/academy/lesson/what-are-milestones-in-project-management-definition-examples.html</w:t>
        </w:r>
      </w:hyperlink>
    </w:p>
    <w:p w14:paraId="255E8337" w14:textId="539F9F9F" w:rsidR="005D0DFF" w:rsidRPr="00C613C3" w:rsidRDefault="005D0DFF">
      <w:pPr>
        <w:rPr>
          <w:rFonts w:asciiTheme="minorHAnsi" w:hAnsiTheme="minorHAnsi" w:cstheme="minorHAnsi"/>
          <w:sz w:val="32"/>
          <w:szCs w:val="32"/>
        </w:rPr>
      </w:pPr>
    </w:p>
    <w:p w14:paraId="132F41BC" w14:textId="7E2CB021" w:rsidR="00EC0627" w:rsidRPr="00C613C3" w:rsidRDefault="00EC0627">
      <w:pPr>
        <w:rPr>
          <w:rFonts w:asciiTheme="minorHAnsi" w:hAnsiTheme="minorHAnsi" w:cstheme="minorHAnsi"/>
          <w:sz w:val="32"/>
          <w:szCs w:val="32"/>
        </w:rPr>
      </w:pPr>
      <w:proofErr w:type="spellStart"/>
      <w:r w:rsidRPr="00C613C3">
        <w:rPr>
          <w:rFonts w:asciiTheme="minorHAnsi" w:hAnsiTheme="minorHAnsi" w:cstheme="minorHAnsi"/>
          <w:sz w:val="32"/>
          <w:szCs w:val="32"/>
        </w:rPr>
        <w:t>S.Melo</w:t>
      </w:r>
      <w:proofErr w:type="spellEnd"/>
      <w:r w:rsidRPr="00C613C3">
        <w:rPr>
          <w:rFonts w:asciiTheme="minorHAnsi" w:hAnsiTheme="minorHAnsi" w:cstheme="minorHAnsi"/>
          <w:sz w:val="32"/>
          <w:szCs w:val="32"/>
        </w:rPr>
        <w:t xml:space="preserve">- The relevance of technology in business - </w:t>
      </w:r>
      <w:hyperlink r:id="rId52" w:history="1">
        <w:r w:rsidR="00F50893" w:rsidRPr="00C613C3">
          <w:rPr>
            <w:rStyle w:val="Hyperlink"/>
            <w:rFonts w:asciiTheme="minorHAnsi" w:hAnsiTheme="minorHAnsi" w:cstheme="minorHAnsi"/>
            <w:sz w:val="32"/>
            <w:szCs w:val="32"/>
          </w:rPr>
          <w:t>https://mydatascope.com/blog/en/the-relevance-of-technology-in-business/</w:t>
        </w:r>
      </w:hyperlink>
    </w:p>
    <w:p w14:paraId="2761937E" w14:textId="575D5266" w:rsidR="00F50893" w:rsidRPr="00C613C3" w:rsidRDefault="00F50893">
      <w:pPr>
        <w:rPr>
          <w:rFonts w:asciiTheme="minorHAnsi" w:hAnsiTheme="minorHAnsi" w:cstheme="minorHAnsi"/>
          <w:sz w:val="32"/>
          <w:szCs w:val="32"/>
        </w:rPr>
      </w:pPr>
      <w:proofErr w:type="spellStart"/>
      <w:r w:rsidRPr="00C613C3">
        <w:rPr>
          <w:rFonts w:asciiTheme="minorHAnsi" w:hAnsiTheme="minorHAnsi" w:cstheme="minorHAnsi"/>
          <w:sz w:val="32"/>
          <w:szCs w:val="32"/>
        </w:rPr>
        <w:t>L.McNeill</w:t>
      </w:r>
      <w:proofErr w:type="spellEnd"/>
      <w:r w:rsidRPr="00C613C3">
        <w:rPr>
          <w:rFonts w:asciiTheme="minorHAnsi" w:hAnsiTheme="minorHAnsi" w:cstheme="minorHAnsi"/>
          <w:sz w:val="32"/>
          <w:szCs w:val="32"/>
        </w:rPr>
        <w:t>- Top 5 technology trends for business –</w:t>
      </w:r>
    </w:p>
    <w:p w14:paraId="741ED227" w14:textId="066AB342" w:rsidR="00F50893" w:rsidRPr="00C613C3" w:rsidRDefault="00FD6939">
      <w:pPr>
        <w:rPr>
          <w:rFonts w:asciiTheme="minorHAnsi" w:hAnsiTheme="minorHAnsi" w:cstheme="minorHAnsi"/>
          <w:sz w:val="32"/>
          <w:szCs w:val="32"/>
        </w:rPr>
      </w:pPr>
      <w:hyperlink r:id="rId53" w:history="1">
        <w:r w:rsidR="00F50893" w:rsidRPr="00C613C3">
          <w:rPr>
            <w:rStyle w:val="Hyperlink"/>
            <w:rFonts w:asciiTheme="minorHAnsi" w:hAnsiTheme="minorHAnsi" w:cstheme="minorHAnsi"/>
            <w:sz w:val="32"/>
            <w:szCs w:val="32"/>
          </w:rPr>
          <w:t>https://www.simplybusiness.co.uk/knowledge/articles/2020/03/top-business-technology-trends-2020/</w:t>
        </w:r>
      </w:hyperlink>
    </w:p>
    <w:p w14:paraId="433BEB24" w14:textId="77777777" w:rsidR="00C613C3" w:rsidRPr="00C613C3" w:rsidRDefault="00FE1805" w:rsidP="00C613C3">
      <w:pPr>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 xml:space="preserve"> </w:t>
      </w:r>
      <w:r w:rsidR="00C613C3" w:rsidRPr="00C613C3">
        <w:rPr>
          <w:rFonts w:asciiTheme="minorHAnsi" w:hAnsiTheme="minorHAnsi" w:cstheme="minorHAnsi"/>
          <w:sz w:val="32"/>
          <w:szCs w:val="32"/>
        </w:rPr>
        <w:t xml:space="preserve">Agora Group (2015) </w:t>
      </w:r>
      <w:r w:rsidR="00C613C3" w:rsidRPr="00C613C3">
        <w:rPr>
          <w:rFonts w:asciiTheme="minorHAnsi" w:hAnsiTheme="minorHAnsi" w:cstheme="minorHAnsi"/>
          <w:i/>
          <w:iCs/>
          <w:sz w:val="32"/>
          <w:szCs w:val="32"/>
        </w:rPr>
        <w:t>Flowers, plants and accessories for professionals.</w:t>
      </w:r>
      <w:r w:rsidR="00C613C3" w:rsidRPr="00C613C3">
        <w:rPr>
          <w:rFonts w:asciiTheme="minorHAnsi" w:hAnsiTheme="minorHAnsi" w:cstheme="minorHAnsi"/>
          <w:sz w:val="32"/>
          <w:szCs w:val="32"/>
        </w:rPr>
        <w:t xml:space="preserve"> [Online] Available at: </w:t>
      </w:r>
      <w:hyperlink r:id="rId54" w:history="1">
        <w:r w:rsidR="00C613C3" w:rsidRPr="00C613C3">
          <w:rPr>
            <w:rStyle w:val="Hyperlink"/>
            <w:rFonts w:asciiTheme="minorHAnsi" w:hAnsiTheme="minorHAnsi" w:cstheme="minorHAnsi"/>
            <w:sz w:val="32"/>
            <w:szCs w:val="32"/>
          </w:rPr>
          <w:t>https://www.agoragroup.com/en</w:t>
        </w:r>
      </w:hyperlink>
      <w:r w:rsidR="00C613C3" w:rsidRPr="00C613C3">
        <w:rPr>
          <w:rFonts w:asciiTheme="minorHAnsi" w:hAnsiTheme="minorHAnsi" w:cstheme="minorHAnsi"/>
          <w:sz w:val="32"/>
          <w:szCs w:val="32"/>
        </w:rPr>
        <w:t xml:space="preserve"> (Accessed: 30 July 2020).</w:t>
      </w:r>
    </w:p>
    <w:p w14:paraId="6CB89F7D" w14:textId="77777777" w:rsidR="00C613C3" w:rsidRPr="00C613C3" w:rsidRDefault="00C613C3" w:rsidP="00C613C3">
      <w:pPr>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 xml:space="preserve">Astra Flowers (2020) </w:t>
      </w:r>
      <w:r w:rsidRPr="00C613C3">
        <w:rPr>
          <w:rFonts w:asciiTheme="minorHAnsi" w:hAnsiTheme="minorHAnsi" w:cstheme="minorHAnsi"/>
          <w:i/>
          <w:iCs/>
          <w:sz w:val="32"/>
          <w:szCs w:val="32"/>
        </w:rPr>
        <w:t xml:space="preserve">Flowers from Holland from Astra Fund Holland BV. </w:t>
      </w:r>
      <w:bookmarkStart w:id="1" w:name="_Hlk48235563"/>
      <w:r w:rsidRPr="00C613C3">
        <w:rPr>
          <w:rFonts w:asciiTheme="minorHAnsi" w:hAnsiTheme="minorHAnsi" w:cstheme="minorHAnsi"/>
          <w:sz w:val="32"/>
          <w:szCs w:val="32"/>
        </w:rPr>
        <w:t>[Online]</w:t>
      </w:r>
      <w:r w:rsidRPr="00C613C3">
        <w:rPr>
          <w:rFonts w:asciiTheme="minorHAnsi" w:hAnsiTheme="minorHAnsi" w:cstheme="minorHAnsi"/>
          <w:i/>
          <w:iCs/>
          <w:sz w:val="32"/>
          <w:szCs w:val="32"/>
        </w:rPr>
        <w:t xml:space="preserve"> </w:t>
      </w:r>
      <w:bookmarkEnd w:id="1"/>
      <w:r w:rsidRPr="00C613C3">
        <w:rPr>
          <w:rFonts w:asciiTheme="minorHAnsi" w:hAnsiTheme="minorHAnsi" w:cstheme="minorHAnsi"/>
          <w:sz w:val="32"/>
          <w:szCs w:val="32"/>
        </w:rPr>
        <w:t xml:space="preserve">Available at: </w:t>
      </w:r>
      <w:hyperlink r:id="rId55" w:history="1">
        <w:r w:rsidRPr="00C613C3">
          <w:rPr>
            <w:rStyle w:val="Hyperlink"/>
            <w:rFonts w:asciiTheme="minorHAnsi" w:hAnsiTheme="minorHAnsi" w:cstheme="minorHAnsi"/>
            <w:sz w:val="32"/>
            <w:szCs w:val="32"/>
          </w:rPr>
          <w:t>https://astraflowers.com/en/</w:t>
        </w:r>
      </w:hyperlink>
      <w:r w:rsidRPr="00C613C3">
        <w:rPr>
          <w:rStyle w:val="Hyperlink"/>
          <w:rFonts w:asciiTheme="minorHAnsi" w:hAnsiTheme="minorHAnsi" w:cstheme="minorHAnsi"/>
          <w:sz w:val="32"/>
          <w:szCs w:val="32"/>
        </w:rPr>
        <w:t xml:space="preserve">  </w:t>
      </w:r>
      <w:r w:rsidRPr="00C613C3">
        <w:rPr>
          <w:rFonts w:asciiTheme="minorHAnsi" w:hAnsiTheme="minorHAnsi" w:cstheme="minorHAnsi"/>
          <w:sz w:val="32"/>
          <w:szCs w:val="32"/>
        </w:rPr>
        <w:t>(Accessed: 29 July 2020).</w:t>
      </w:r>
    </w:p>
    <w:p w14:paraId="01CB6F55" w14:textId="77777777" w:rsidR="00C613C3" w:rsidRPr="00C613C3" w:rsidRDefault="00C613C3" w:rsidP="00C613C3">
      <w:pPr>
        <w:spacing w:line="360" w:lineRule="auto"/>
        <w:jc w:val="both"/>
        <w:rPr>
          <w:rFonts w:asciiTheme="minorHAnsi" w:hAnsiTheme="minorHAnsi" w:cstheme="minorHAnsi"/>
          <w:sz w:val="32"/>
          <w:szCs w:val="32"/>
        </w:rPr>
      </w:pPr>
      <w:proofErr w:type="spellStart"/>
      <w:r w:rsidRPr="00C613C3">
        <w:rPr>
          <w:rFonts w:asciiTheme="minorHAnsi" w:hAnsiTheme="minorHAnsi" w:cstheme="minorHAnsi"/>
          <w:sz w:val="32"/>
          <w:szCs w:val="32"/>
        </w:rPr>
        <w:t>Holex</w:t>
      </w:r>
      <w:proofErr w:type="spellEnd"/>
      <w:r w:rsidRPr="00C613C3">
        <w:rPr>
          <w:rFonts w:asciiTheme="minorHAnsi" w:hAnsiTheme="minorHAnsi" w:cstheme="minorHAnsi"/>
          <w:sz w:val="32"/>
          <w:szCs w:val="32"/>
        </w:rPr>
        <w:t xml:space="preserve"> Flower B. V. (2020) </w:t>
      </w:r>
      <w:r w:rsidRPr="00C613C3">
        <w:rPr>
          <w:rFonts w:asciiTheme="minorHAnsi" w:hAnsiTheme="minorHAnsi" w:cstheme="minorHAnsi"/>
          <w:i/>
          <w:iCs/>
          <w:sz w:val="32"/>
          <w:szCs w:val="32"/>
        </w:rPr>
        <w:t xml:space="preserve">Dutch Market Update. </w:t>
      </w:r>
      <w:r w:rsidRPr="00C613C3">
        <w:rPr>
          <w:rFonts w:asciiTheme="minorHAnsi" w:hAnsiTheme="minorHAnsi" w:cstheme="minorHAnsi"/>
          <w:sz w:val="32"/>
          <w:szCs w:val="32"/>
        </w:rPr>
        <w:t>[Online]</w:t>
      </w:r>
      <w:r w:rsidRPr="00C613C3">
        <w:rPr>
          <w:rFonts w:asciiTheme="minorHAnsi" w:hAnsiTheme="minorHAnsi" w:cstheme="minorHAnsi"/>
          <w:i/>
          <w:iCs/>
          <w:sz w:val="32"/>
          <w:szCs w:val="32"/>
        </w:rPr>
        <w:t xml:space="preserve"> </w:t>
      </w:r>
      <w:r w:rsidRPr="00C613C3">
        <w:rPr>
          <w:rFonts w:asciiTheme="minorHAnsi" w:hAnsiTheme="minorHAnsi" w:cstheme="minorHAnsi"/>
          <w:sz w:val="32"/>
          <w:szCs w:val="32"/>
        </w:rPr>
        <w:t xml:space="preserve">Available at: </w:t>
      </w:r>
    </w:p>
    <w:p w14:paraId="747AB929" w14:textId="77777777" w:rsidR="00C613C3" w:rsidRPr="00C613C3" w:rsidRDefault="00FD6939" w:rsidP="00C613C3">
      <w:pPr>
        <w:spacing w:line="360" w:lineRule="auto"/>
        <w:jc w:val="both"/>
        <w:rPr>
          <w:rStyle w:val="Hyperlink"/>
          <w:rFonts w:asciiTheme="minorHAnsi" w:hAnsiTheme="minorHAnsi" w:cstheme="minorHAnsi"/>
          <w:sz w:val="32"/>
          <w:szCs w:val="32"/>
        </w:rPr>
      </w:pPr>
      <w:hyperlink r:id="rId56" w:history="1">
        <w:r w:rsidR="00C613C3" w:rsidRPr="00C613C3">
          <w:rPr>
            <w:rStyle w:val="Hyperlink"/>
            <w:rFonts w:asciiTheme="minorHAnsi" w:hAnsiTheme="minorHAnsi" w:cstheme="minorHAnsi"/>
            <w:sz w:val="32"/>
            <w:szCs w:val="32"/>
          </w:rPr>
          <w:t>https://www.holex.com/cooler-picks/dutch-market-update/</w:t>
        </w:r>
      </w:hyperlink>
      <w:r w:rsidR="00C613C3" w:rsidRPr="00C613C3">
        <w:rPr>
          <w:rFonts w:asciiTheme="minorHAnsi" w:hAnsiTheme="minorHAnsi" w:cstheme="minorHAnsi"/>
          <w:sz w:val="32"/>
          <w:szCs w:val="32"/>
        </w:rPr>
        <w:t xml:space="preserve"> (Accessed: 26 July 2020).</w:t>
      </w:r>
    </w:p>
    <w:p w14:paraId="231E5D53" w14:textId="77777777" w:rsidR="00C613C3" w:rsidRPr="00C613C3" w:rsidRDefault="00C613C3" w:rsidP="00C613C3">
      <w:pPr>
        <w:spacing w:line="360" w:lineRule="auto"/>
        <w:jc w:val="both"/>
        <w:rPr>
          <w:rFonts w:asciiTheme="minorHAnsi" w:hAnsiTheme="minorHAnsi" w:cstheme="minorHAnsi"/>
          <w:sz w:val="32"/>
          <w:szCs w:val="32"/>
        </w:rPr>
      </w:pPr>
      <w:proofErr w:type="spellStart"/>
      <w:r w:rsidRPr="00C613C3">
        <w:rPr>
          <w:rFonts w:asciiTheme="minorHAnsi" w:hAnsiTheme="minorHAnsi" w:cstheme="minorHAnsi"/>
          <w:sz w:val="32"/>
          <w:szCs w:val="32"/>
        </w:rPr>
        <w:t>Mccready</w:t>
      </w:r>
      <w:proofErr w:type="spellEnd"/>
      <w:r w:rsidRPr="00C613C3">
        <w:rPr>
          <w:rFonts w:asciiTheme="minorHAnsi" w:hAnsiTheme="minorHAnsi" w:cstheme="minorHAnsi"/>
          <w:sz w:val="32"/>
          <w:szCs w:val="32"/>
        </w:rPr>
        <w:t xml:space="preserve">, R. (2018) ‘12 Graphic Design Skills You Need to Be Hired ‘, </w:t>
      </w:r>
      <w:proofErr w:type="spellStart"/>
      <w:r w:rsidRPr="00C613C3">
        <w:rPr>
          <w:rFonts w:asciiTheme="minorHAnsi" w:hAnsiTheme="minorHAnsi" w:cstheme="minorHAnsi"/>
          <w:i/>
          <w:iCs/>
          <w:sz w:val="32"/>
          <w:szCs w:val="32"/>
        </w:rPr>
        <w:t>Venngage</w:t>
      </w:r>
      <w:proofErr w:type="spellEnd"/>
      <w:r w:rsidRPr="00C613C3">
        <w:rPr>
          <w:rFonts w:asciiTheme="minorHAnsi" w:hAnsiTheme="minorHAnsi" w:cstheme="minorHAnsi"/>
          <w:sz w:val="32"/>
          <w:szCs w:val="32"/>
        </w:rPr>
        <w:t>, 18</w:t>
      </w:r>
      <w:r w:rsidRPr="00C613C3">
        <w:rPr>
          <w:rFonts w:asciiTheme="minorHAnsi" w:hAnsiTheme="minorHAnsi" w:cstheme="minorHAnsi"/>
          <w:sz w:val="32"/>
          <w:szCs w:val="32"/>
          <w:vertAlign w:val="superscript"/>
        </w:rPr>
        <w:t>th</w:t>
      </w:r>
      <w:r w:rsidRPr="00C613C3">
        <w:rPr>
          <w:rFonts w:asciiTheme="minorHAnsi" w:hAnsiTheme="minorHAnsi" w:cstheme="minorHAnsi"/>
          <w:sz w:val="32"/>
          <w:szCs w:val="32"/>
        </w:rPr>
        <w:t xml:space="preserve"> June. [Online]</w:t>
      </w:r>
      <w:r w:rsidRPr="00C613C3">
        <w:rPr>
          <w:rFonts w:asciiTheme="minorHAnsi" w:hAnsiTheme="minorHAnsi" w:cstheme="minorHAnsi"/>
          <w:i/>
          <w:iCs/>
          <w:sz w:val="32"/>
          <w:szCs w:val="32"/>
        </w:rPr>
        <w:t xml:space="preserve"> </w:t>
      </w:r>
      <w:r w:rsidRPr="00C613C3">
        <w:rPr>
          <w:rFonts w:asciiTheme="minorHAnsi" w:hAnsiTheme="minorHAnsi" w:cstheme="minorHAnsi"/>
          <w:sz w:val="32"/>
          <w:szCs w:val="32"/>
        </w:rPr>
        <w:t xml:space="preserve">Available at: </w:t>
      </w:r>
      <w:hyperlink r:id="rId57" w:history="1">
        <w:r w:rsidRPr="00C613C3">
          <w:rPr>
            <w:rStyle w:val="Hyperlink"/>
            <w:rFonts w:asciiTheme="minorHAnsi" w:hAnsiTheme="minorHAnsi" w:cstheme="minorHAnsi"/>
            <w:sz w:val="32"/>
            <w:szCs w:val="32"/>
          </w:rPr>
          <w:t>https://venngage.com/blog/graphic-design-skills/</w:t>
        </w:r>
      </w:hyperlink>
      <w:r w:rsidRPr="00C613C3">
        <w:rPr>
          <w:rFonts w:asciiTheme="minorHAnsi" w:hAnsiTheme="minorHAnsi" w:cstheme="minorHAnsi"/>
          <w:sz w:val="32"/>
          <w:szCs w:val="32"/>
        </w:rPr>
        <w:t xml:space="preserve">  (Accessed: 04 August 2020).</w:t>
      </w:r>
    </w:p>
    <w:p w14:paraId="5EEEF445" w14:textId="77777777" w:rsidR="00C613C3" w:rsidRPr="00C613C3" w:rsidRDefault="00C613C3" w:rsidP="00C613C3">
      <w:pPr>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 xml:space="preserve">Pontius, N. (2020) ‘4 Types of Inventory Control System: Perpetual vs. Periodic Inventory Control and the Inventory Management System that support them ‘, </w:t>
      </w:r>
      <w:proofErr w:type="spellStart"/>
      <w:r w:rsidRPr="00C613C3">
        <w:rPr>
          <w:rFonts w:asciiTheme="minorHAnsi" w:hAnsiTheme="minorHAnsi" w:cstheme="minorHAnsi"/>
          <w:i/>
          <w:iCs/>
          <w:sz w:val="32"/>
          <w:szCs w:val="32"/>
        </w:rPr>
        <w:t>Camcode</w:t>
      </w:r>
      <w:proofErr w:type="spellEnd"/>
      <w:r w:rsidRPr="00C613C3">
        <w:rPr>
          <w:rFonts w:asciiTheme="minorHAnsi" w:hAnsiTheme="minorHAnsi" w:cstheme="minorHAnsi"/>
          <w:i/>
          <w:iCs/>
          <w:sz w:val="32"/>
          <w:szCs w:val="32"/>
        </w:rPr>
        <w:t xml:space="preserve">, </w:t>
      </w:r>
      <w:r w:rsidRPr="00C613C3">
        <w:rPr>
          <w:rFonts w:asciiTheme="minorHAnsi" w:hAnsiTheme="minorHAnsi" w:cstheme="minorHAnsi"/>
          <w:sz w:val="32"/>
          <w:szCs w:val="32"/>
        </w:rPr>
        <w:t>23 June. [Online]</w:t>
      </w:r>
      <w:r w:rsidRPr="00C613C3">
        <w:rPr>
          <w:rFonts w:asciiTheme="minorHAnsi" w:hAnsiTheme="minorHAnsi" w:cstheme="minorHAnsi"/>
          <w:i/>
          <w:iCs/>
          <w:sz w:val="32"/>
          <w:szCs w:val="32"/>
        </w:rPr>
        <w:t xml:space="preserve"> </w:t>
      </w:r>
      <w:r w:rsidRPr="00C613C3">
        <w:rPr>
          <w:rFonts w:asciiTheme="minorHAnsi" w:hAnsiTheme="minorHAnsi" w:cstheme="minorHAnsi"/>
          <w:sz w:val="32"/>
          <w:szCs w:val="32"/>
        </w:rPr>
        <w:t xml:space="preserve">Available at: </w:t>
      </w:r>
      <w:hyperlink r:id="rId58" w:history="1">
        <w:r w:rsidRPr="00C613C3">
          <w:rPr>
            <w:rStyle w:val="Hyperlink"/>
            <w:rFonts w:asciiTheme="minorHAnsi" w:hAnsiTheme="minorHAnsi" w:cstheme="minorHAnsi"/>
            <w:sz w:val="32"/>
            <w:szCs w:val="32"/>
          </w:rPr>
          <w:t>https://www.camcode.com/asset-tags/inventory-control-systems-types/</w:t>
        </w:r>
      </w:hyperlink>
      <w:r w:rsidRPr="00C613C3">
        <w:rPr>
          <w:rFonts w:asciiTheme="minorHAnsi" w:hAnsiTheme="minorHAnsi" w:cstheme="minorHAnsi"/>
          <w:sz w:val="32"/>
          <w:szCs w:val="32"/>
        </w:rPr>
        <w:t xml:space="preserve">   (Accessed: 29 July 2020).</w:t>
      </w:r>
    </w:p>
    <w:p w14:paraId="101DE0F9" w14:textId="77777777" w:rsidR="00C613C3" w:rsidRPr="00C613C3" w:rsidRDefault="00C613C3" w:rsidP="00C613C3">
      <w:pPr>
        <w:spacing w:after="160" w:line="360" w:lineRule="auto"/>
        <w:jc w:val="both"/>
        <w:rPr>
          <w:rFonts w:asciiTheme="minorHAnsi" w:hAnsiTheme="minorHAnsi" w:cstheme="minorHAnsi"/>
          <w:bCs/>
          <w:sz w:val="32"/>
          <w:szCs w:val="32"/>
        </w:rPr>
      </w:pPr>
      <w:proofErr w:type="spellStart"/>
      <w:r w:rsidRPr="00C613C3">
        <w:rPr>
          <w:rFonts w:asciiTheme="minorHAnsi" w:hAnsiTheme="minorHAnsi" w:cstheme="minorHAnsi"/>
          <w:bCs/>
          <w:sz w:val="32"/>
          <w:szCs w:val="32"/>
        </w:rPr>
        <w:t>Punjwani</w:t>
      </w:r>
      <w:proofErr w:type="spellEnd"/>
      <w:r w:rsidRPr="00C613C3">
        <w:rPr>
          <w:rFonts w:asciiTheme="minorHAnsi" w:hAnsiTheme="minorHAnsi" w:cstheme="minorHAnsi"/>
          <w:bCs/>
          <w:sz w:val="32"/>
          <w:szCs w:val="32"/>
        </w:rPr>
        <w:t xml:space="preserve">, M. (2019) ‘Business insurance guide. What business insurance do I need?’, </w:t>
      </w:r>
      <w:r w:rsidRPr="00C613C3">
        <w:rPr>
          <w:rFonts w:asciiTheme="minorHAnsi" w:hAnsiTheme="minorHAnsi" w:cstheme="minorHAnsi"/>
          <w:bCs/>
          <w:i/>
          <w:iCs/>
          <w:sz w:val="32"/>
          <w:szCs w:val="32"/>
        </w:rPr>
        <w:t>Money Super Market</w:t>
      </w:r>
      <w:r w:rsidRPr="00C613C3">
        <w:rPr>
          <w:rFonts w:asciiTheme="minorHAnsi" w:hAnsiTheme="minorHAnsi" w:cstheme="minorHAnsi"/>
          <w:bCs/>
          <w:sz w:val="32"/>
          <w:szCs w:val="32"/>
        </w:rPr>
        <w:t>, 28</w:t>
      </w:r>
      <w:r w:rsidRPr="00C613C3">
        <w:rPr>
          <w:rFonts w:asciiTheme="minorHAnsi" w:hAnsiTheme="minorHAnsi" w:cstheme="minorHAnsi"/>
          <w:bCs/>
          <w:sz w:val="32"/>
          <w:szCs w:val="32"/>
          <w:vertAlign w:val="superscript"/>
        </w:rPr>
        <w:t>th</w:t>
      </w:r>
      <w:r w:rsidRPr="00C613C3">
        <w:rPr>
          <w:rFonts w:asciiTheme="minorHAnsi" w:hAnsiTheme="minorHAnsi" w:cstheme="minorHAnsi"/>
          <w:bCs/>
          <w:sz w:val="32"/>
          <w:szCs w:val="32"/>
        </w:rPr>
        <w:t xml:space="preserve"> June. </w:t>
      </w:r>
      <w:r w:rsidRPr="00C613C3">
        <w:rPr>
          <w:rFonts w:asciiTheme="minorHAnsi" w:hAnsiTheme="minorHAnsi" w:cstheme="minorHAnsi"/>
          <w:sz w:val="32"/>
          <w:szCs w:val="32"/>
        </w:rPr>
        <w:t>[Online]</w:t>
      </w:r>
      <w:r w:rsidRPr="00C613C3">
        <w:rPr>
          <w:rFonts w:asciiTheme="minorHAnsi" w:hAnsiTheme="minorHAnsi" w:cstheme="minorHAnsi"/>
          <w:i/>
          <w:iCs/>
          <w:sz w:val="32"/>
          <w:szCs w:val="32"/>
        </w:rPr>
        <w:t xml:space="preserve"> </w:t>
      </w:r>
      <w:r w:rsidRPr="00C613C3">
        <w:rPr>
          <w:rFonts w:asciiTheme="minorHAnsi" w:hAnsiTheme="minorHAnsi" w:cstheme="minorHAnsi"/>
          <w:bCs/>
          <w:sz w:val="32"/>
          <w:szCs w:val="32"/>
        </w:rPr>
        <w:t xml:space="preserve">Available at:  </w:t>
      </w:r>
    </w:p>
    <w:p w14:paraId="654C6521" w14:textId="77777777" w:rsidR="00C613C3" w:rsidRPr="00C613C3" w:rsidRDefault="00FD6939" w:rsidP="00C613C3">
      <w:pPr>
        <w:spacing w:after="160" w:line="360" w:lineRule="auto"/>
        <w:jc w:val="both"/>
        <w:rPr>
          <w:rFonts w:asciiTheme="minorHAnsi" w:hAnsiTheme="minorHAnsi" w:cstheme="minorHAnsi"/>
          <w:bCs/>
          <w:sz w:val="32"/>
          <w:szCs w:val="32"/>
        </w:rPr>
      </w:pPr>
      <w:hyperlink r:id="rId59" w:history="1">
        <w:r w:rsidR="00C613C3" w:rsidRPr="00C613C3">
          <w:rPr>
            <w:rStyle w:val="Hyperlink"/>
            <w:rFonts w:asciiTheme="minorHAnsi" w:hAnsiTheme="minorHAnsi" w:cstheme="minorHAnsi"/>
            <w:sz w:val="32"/>
            <w:szCs w:val="32"/>
          </w:rPr>
          <w:t>https://www.moneysupermarket.com/business-insurance/guide/</w:t>
        </w:r>
      </w:hyperlink>
      <w:r w:rsidR="00C613C3" w:rsidRPr="00C613C3">
        <w:rPr>
          <w:rFonts w:asciiTheme="minorHAnsi" w:hAnsiTheme="minorHAnsi" w:cstheme="minorHAnsi"/>
          <w:color w:val="0000FF"/>
          <w:sz w:val="32"/>
          <w:szCs w:val="32"/>
          <w:u w:val="single"/>
        </w:rPr>
        <w:t xml:space="preserve"> </w:t>
      </w:r>
      <w:r w:rsidR="00C613C3" w:rsidRPr="00C613C3">
        <w:rPr>
          <w:rFonts w:asciiTheme="minorHAnsi" w:hAnsiTheme="minorHAnsi" w:cstheme="minorHAnsi"/>
          <w:bCs/>
          <w:sz w:val="32"/>
          <w:szCs w:val="32"/>
        </w:rPr>
        <w:t>(Accessed: 04 August 2020).</w:t>
      </w:r>
    </w:p>
    <w:p w14:paraId="3ED0976D" w14:textId="77777777" w:rsidR="00C613C3" w:rsidRPr="00C613C3" w:rsidRDefault="00C613C3" w:rsidP="00C613C3">
      <w:pPr>
        <w:spacing w:line="360" w:lineRule="auto"/>
        <w:jc w:val="both"/>
        <w:rPr>
          <w:rFonts w:asciiTheme="minorHAnsi" w:hAnsiTheme="minorHAnsi" w:cstheme="minorHAnsi"/>
          <w:sz w:val="32"/>
          <w:szCs w:val="32"/>
        </w:rPr>
      </w:pPr>
      <w:proofErr w:type="spellStart"/>
      <w:r w:rsidRPr="00C613C3">
        <w:rPr>
          <w:rFonts w:asciiTheme="minorHAnsi" w:hAnsiTheme="minorHAnsi" w:cstheme="minorHAnsi"/>
          <w:sz w:val="32"/>
          <w:szCs w:val="32"/>
        </w:rPr>
        <w:t>Sainathan</w:t>
      </w:r>
      <w:proofErr w:type="spellEnd"/>
      <w:r w:rsidRPr="00C613C3">
        <w:rPr>
          <w:rFonts w:asciiTheme="minorHAnsi" w:hAnsiTheme="minorHAnsi" w:cstheme="minorHAnsi"/>
          <w:sz w:val="32"/>
          <w:szCs w:val="32"/>
        </w:rPr>
        <w:t xml:space="preserve">, P. (2018) ‘7 Features a Cargo and Inventory Security System Should Have’, </w:t>
      </w:r>
      <w:r w:rsidRPr="00C613C3">
        <w:rPr>
          <w:rFonts w:asciiTheme="minorHAnsi" w:hAnsiTheme="minorHAnsi" w:cstheme="minorHAnsi"/>
          <w:i/>
          <w:iCs/>
          <w:sz w:val="32"/>
          <w:szCs w:val="32"/>
        </w:rPr>
        <w:t xml:space="preserve">Roam bee, </w:t>
      </w:r>
      <w:r w:rsidRPr="00C613C3">
        <w:rPr>
          <w:rFonts w:asciiTheme="minorHAnsi" w:hAnsiTheme="minorHAnsi" w:cstheme="minorHAnsi"/>
          <w:sz w:val="32"/>
          <w:szCs w:val="32"/>
        </w:rPr>
        <w:t>10</w:t>
      </w:r>
      <w:r w:rsidRPr="00C613C3">
        <w:rPr>
          <w:rFonts w:asciiTheme="minorHAnsi" w:hAnsiTheme="minorHAnsi" w:cstheme="minorHAnsi"/>
          <w:sz w:val="32"/>
          <w:szCs w:val="32"/>
          <w:vertAlign w:val="superscript"/>
        </w:rPr>
        <w:t>th</w:t>
      </w:r>
      <w:r w:rsidRPr="00C613C3">
        <w:rPr>
          <w:rFonts w:asciiTheme="minorHAnsi" w:hAnsiTheme="minorHAnsi" w:cstheme="minorHAnsi"/>
          <w:sz w:val="32"/>
          <w:szCs w:val="32"/>
        </w:rPr>
        <w:t xml:space="preserve"> May. [Online] Available at: </w:t>
      </w:r>
      <w:hyperlink r:id="rId60" w:history="1">
        <w:r w:rsidRPr="00C613C3">
          <w:rPr>
            <w:rStyle w:val="Hyperlink"/>
            <w:rFonts w:asciiTheme="minorHAnsi" w:hAnsiTheme="minorHAnsi" w:cstheme="minorHAnsi"/>
            <w:sz w:val="32"/>
            <w:szCs w:val="32"/>
          </w:rPr>
          <w:t>https://blog.roambee.com/supply-chain-technology/7-things-you-need-in-a-cargo-security-monitoring-system</w:t>
        </w:r>
      </w:hyperlink>
      <w:r w:rsidRPr="00C613C3">
        <w:rPr>
          <w:rFonts w:asciiTheme="minorHAnsi" w:hAnsiTheme="minorHAnsi" w:cstheme="minorHAnsi"/>
          <w:sz w:val="32"/>
          <w:szCs w:val="32"/>
        </w:rPr>
        <w:t xml:space="preserve">  (Accessed: 28 July 2020).</w:t>
      </w:r>
    </w:p>
    <w:p w14:paraId="634E14C6" w14:textId="77777777" w:rsidR="00C613C3" w:rsidRPr="00C613C3" w:rsidRDefault="00C613C3" w:rsidP="00C613C3">
      <w:pPr>
        <w:spacing w:line="360" w:lineRule="auto"/>
        <w:jc w:val="both"/>
        <w:rPr>
          <w:rFonts w:asciiTheme="minorHAnsi" w:hAnsiTheme="minorHAnsi" w:cstheme="minorHAnsi"/>
          <w:sz w:val="32"/>
          <w:szCs w:val="32"/>
        </w:rPr>
      </w:pPr>
      <w:r w:rsidRPr="00C613C3">
        <w:rPr>
          <w:rFonts w:asciiTheme="minorHAnsi" w:hAnsiTheme="minorHAnsi" w:cstheme="minorHAnsi"/>
          <w:sz w:val="32"/>
          <w:szCs w:val="32"/>
        </w:rPr>
        <w:t>Target Jobs (2020</w:t>
      </w:r>
      <w:r w:rsidRPr="00C613C3">
        <w:rPr>
          <w:rFonts w:asciiTheme="minorHAnsi" w:hAnsiTheme="minorHAnsi" w:cstheme="minorHAnsi"/>
          <w:i/>
          <w:iCs/>
          <w:sz w:val="32"/>
          <w:szCs w:val="32"/>
        </w:rPr>
        <w:t>) Accountant: Job Description</w:t>
      </w:r>
      <w:r w:rsidRPr="00C613C3">
        <w:rPr>
          <w:rFonts w:asciiTheme="minorHAnsi" w:hAnsiTheme="minorHAnsi" w:cstheme="minorHAnsi"/>
          <w:sz w:val="32"/>
          <w:szCs w:val="32"/>
        </w:rPr>
        <w:t xml:space="preserve">. [Online] Available at: </w:t>
      </w:r>
      <w:hyperlink r:id="rId61" w:history="1">
        <w:r w:rsidRPr="00C613C3">
          <w:rPr>
            <w:rStyle w:val="Hyperlink"/>
            <w:rFonts w:asciiTheme="minorHAnsi" w:hAnsiTheme="minorHAnsi" w:cstheme="minorHAnsi"/>
            <w:sz w:val="32"/>
            <w:szCs w:val="32"/>
          </w:rPr>
          <w:t>https://targetjobs.co.uk/careers-advice/job-descriptions/276909-accountant-job-description</w:t>
        </w:r>
      </w:hyperlink>
      <w:r w:rsidRPr="00C613C3">
        <w:rPr>
          <w:rFonts w:asciiTheme="minorHAnsi" w:hAnsiTheme="minorHAnsi" w:cstheme="minorHAnsi"/>
          <w:sz w:val="32"/>
          <w:szCs w:val="32"/>
        </w:rPr>
        <w:t xml:space="preserve"> (Accessed: 04 August 2020).</w:t>
      </w:r>
    </w:p>
    <w:p w14:paraId="457FEA83" w14:textId="77777777" w:rsidR="00C613C3" w:rsidRPr="00C613C3" w:rsidRDefault="00C613C3" w:rsidP="00C613C3">
      <w:pPr>
        <w:spacing w:line="360" w:lineRule="auto"/>
        <w:jc w:val="both"/>
        <w:rPr>
          <w:rFonts w:asciiTheme="minorHAnsi" w:hAnsiTheme="minorHAnsi" w:cstheme="minorHAnsi"/>
          <w:sz w:val="32"/>
          <w:szCs w:val="32"/>
        </w:rPr>
      </w:pPr>
      <w:r w:rsidRPr="00C613C3">
        <w:rPr>
          <w:rFonts w:asciiTheme="minorHAnsi" w:hAnsiTheme="minorHAnsi" w:cstheme="minorHAnsi"/>
          <w:bCs/>
          <w:sz w:val="32"/>
          <w:szCs w:val="32"/>
        </w:rPr>
        <w:t xml:space="preserve">Wood, M. (2020) ‘11 Important Government Regulations on Business you must know’, </w:t>
      </w:r>
      <w:proofErr w:type="spellStart"/>
      <w:r w:rsidRPr="00C613C3">
        <w:rPr>
          <w:rFonts w:asciiTheme="minorHAnsi" w:hAnsiTheme="minorHAnsi" w:cstheme="minorHAnsi"/>
          <w:bCs/>
          <w:i/>
          <w:iCs/>
          <w:sz w:val="32"/>
          <w:szCs w:val="32"/>
        </w:rPr>
        <w:t>Fundera</w:t>
      </w:r>
      <w:proofErr w:type="spellEnd"/>
      <w:r w:rsidRPr="00C613C3">
        <w:rPr>
          <w:rFonts w:asciiTheme="minorHAnsi" w:hAnsiTheme="minorHAnsi" w:cstheme="minorHAnsi"/>
          <w:bCs/>
          <w:sz w:val="32"/>
          <w:szCs w:val="32"/>
        </w:rPr>
        <w:t>, 18</w:t>
      </w:r>
      <w:r w:rsidRPr="00C613C3">
        <w:rPr>
          <w:rFonts w:asciiTheme="minorHAnsi" w:hAnsiTheme="minorHAnsi" w:cstheme="minorHAnsi"/>
          <w:bCs/>
          <w:sz w:val="32"/>
          <w:szCs w:val="32"/>
          <w:vertAlign w:val="superscript"/>
        </w:rPr>
        <w:t>th</w:t>
      </w:r>
      <w:r w:rsidRPr="00C613C3">
        <w:rPr>
          <w:rFonts w:asciiTheme="minorHAnsi" w:hAnsiTheme="minorHAnsi" w:cstheme="minorHAnsi"/>
          <w:bCs/>
          <w:sz w:val="32"/>
          <w:szCs w:val="32"/>
        </w:rPr>
        <w:t xml:space="preserve"> March.</w:t>
      </w:r>
      <w:r w:rsidRPr="00C613C3">
        <w:rPr>
          <w:rFonts w:asciiTheme="minorHAnsi" w:hAnsiTheme="minorHAnsi" w:cstheme="minorHAnsi"/>
          <w:sz w:val="32"/>
          <w:szCs w:val="32"/>
        </w:rPr>
        <w:t xml:space="preserve"> [Online]</w:t>
      </w:r>
      <w:r w:rsidRPr="00C613C3">
        <w:rPr>
          <w:rFonts w:asciiTheme="minorHAnsi" w:hAnsiTheme="minorHAnsi" w:cstheme="minorHAnsi"/>
          <w:i/>
          <w:iCs/>
          <w:sz w:val="32"/>
          <w:szCs w:val="32"/>
        </w:rPr>
        <w:t xml:space="preserve"> </w:t>
      </w:r>
      <w:r w:rsidRPr="00C613C3">
        <w:rPr>
          <w:rFonts w:asciiTheme="minorHAnsi" w:hAnsiTheme="minorHAnsi" w:cstheme="minorHAnsi"/>
          <w:bCs/>
          <w:sz w:val="32"/>
          <w:szCs w:val="32"/>
        </w:rPr>
        <w:t xml:space="preserve"> Available at: </w:t>
      </w:r>
      <w:hyperlink r:id="rId62" w:history="1">
        <w:r w:rsidRPr="00C613C3">
          <w:rPr>
            <w:rStyle w:val="Hyperlink"/>
            <w:rFonts w:asciiTheme="minorHAnsi" w:hAnsiTheme="minorHAnsi" w:cstheme="minorHAnsi"/>
            <w:sz w:val="32"/>
            <w:szCs w:val="32"/>
          </w:rPr>
          <w:t>https://www.fundera.com/blog/government-regulations-on-business</w:t>
        </w:r>
      </w:hyperlink>
      <w:r w:rsidRPr="00C613C3">
        <w:rPr>
          <w:rFonts w:asciiTheme="minorHAnsi" w:hAnsiTheme="minorHAnsi" w:cstheme="minorHAnsi"/>
          <w:bCs/>
          <w:sz w:val="32"/>
          <w:szCs w:val="32"/>
        </w:rPr>
        <w:t xml:space="preserve"> (Accessed: 04 August 2020).</w:t>
      </w:r>
    </w:p>
    <w:p w14:paraId="5D953903" w14:textId="77777777" w:rsidR="004F3DA3" w:rsidRDefault="00FD6939" w:rsidP="004F3DA3">
      <w:pPr>
        <w:rPr>
          <w:sz w:val="32"/>
          <w:szCs w:val="32"/>
        </w:rPr>
      </w:pPr>
      <w:hyperlink r:id="rId63" w:history="1">
        <w:r w:rsidR="004F3DA3" w:rsidRPr="00485D91">
          <w:rPr>
            <w:rStyle w:val="Hyperlink"/>
            <w:sz w:val="32"/>
            <w:szCs w:val="32"/>
          </w:rPr>
          <w:t>https://ethicalunicorn.com/2019/02/19/what-is-ethical-sustainable-floristry/</w:t>
        </w:r>
      </w:hyperlink>
    </w:p>
    <w:p w14:paraId="40B90467" w14:textId="77777777" w:rsidR="004F3DA3" w:rsidRPr="00B96CF4" w:rsidRDefault="00FD6939" w:rsidP="004F3DA3">
      <w:pPr>
        <w:rPr>
          <w:sz w:val="32"/>
          <w:szCs w:val="32"/>
        </w:rPr>
      </w:pPr>
      <w:hyperlink r:id="rId64" w:history="1">
        <w:r w:rsidR="004F3DA3" w:rsidRPr="008D0B41">
          <w:rPr>
            <w:rStyle w:val="Hyperlink"/>
            <w:sz w:val="32"/>
            <w:szCs w:val="32"/>
          </w:rPr>
          <w:t>https://sustainablefloristry.org</w:t>
        </w:r>
      </w:hyperlink>
    </w:p>
    <w:p w14:paraId="1E89A5A1" w14:textId="575483B9" w:rsidR="00FE1805" w:rsidRPr="009503FA" w:rsidRDefault="00FE1805">
      <w:pPr>
        <w:rPr>
          <w:rFonts w:asciiTheme="minorHAnsi" w:hAnsiTheme="minorHAnsi" w:cstheme="minorHAnsi"/>
          <w:sz w:val="32"/>
          <w:szCs w:val="32"/>
        </w:rPr>
      </w:pPr>
    </w:p>
    <w:sectPr w:rsidR="00FE1805" w:rsidRPr="009503FA" w:rsidSect="00F56E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129AE"/>
    <w:multiLevelType w:val="hybridMultilevel"/>
    <w:tmpl w:val="7E74B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D69C1"/>
    <w:multiLevelType w:val="hybridMultilevel"/>
    <w:tmpl w:val="D1924C58"/>
    <w:lvl w:ilvl="0" w:tplc="08090001">
      <w:start w:val="1"/>
      <w:numFmt w:val="bullet"/>
      <w:lvlText w:val=""/>
      <w:lvlJc w:val="left"/>
      <w:pPr>
        <w:ind w:left="720" w:hanging="360"/>
      </w:pPr>
      <w:rPr>
        <w:rFonts w:ascii="Symbol" w:hAnsi="Symbol" w:hint="default"/>
      </w:rPr>
    </w:lvl>
    <w:lvl w:ilvl="1" w:tplc="4D64667A">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E717BB"/>
    <w:multiLevelType w:val="hybridMultilevel"/>
    <w:tmpl w:val="3280C756"/>
    <w:lvl w:ilvl="0" w:tplc="8D22DC5C">
      <w:start w:val="2"/>
      <w:numFmt w:val="bullet"/>
      <w:lvlText w:val="-"/>
      <w:lvlJc w:val="left"/>
      <w:pPr>
        <w:ind w:left="720" w:hanging="360"/>
      </w:pPr>
      <w:rPr>
        <w:rFonts w:ascii="Arial" w:eastAsia="Calibri" w:hAnsi="Aria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C75E04"/>
    <w:multiLevelType w:val="hybridMultilevel"/>
    <w:tmpl w:val="327E5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D46CAF"/>
    <w:multiLevelType w:val="hybridMultilevel"/>
    <w:tmpl w:val="F4CCC95C"/>
    <w:lvl w:ilvl="0" w:tplc="4B78B00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1F539A"/>
    <w:multiLevelType w:val="hybridMultilevel"/>
    <w:tmpl w:val="E2906E32"/>
    <w:lvl w:ilvl="0" w:tplc="1D32517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02568D"/>
    <w:multiLevelType w:val="hybridMultilevel"/>
    <w:tmpl w:val="5128C9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9C0CCE"/>
    <w:multiLevelType w:val="hybridMultilevel"/>
    <w:tmpl w:val="EA1CD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3A112B"/>
    <w:multiLevelType w:val="hybridMultilevel"/>
    <w:tmpl w:val="AF1AFFAA"/>
    <w:lvl w:ilvl="0" w:tplc="E48210A4">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B700C3"/>
    <w:multiLevelType w:val="hybridMultilevel"/>
    <w:tmpl w:val="AEB83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CB708D"/>
    <w:multiLevelType w:val="hybridMultilevel"/>
    <w:tmpl w:val="509E5136"/>
    <w:lvl w:ilvl="0" w:tplc="8D22DC5C">
      <w:start w:val="2"/>
      <w:numFmt w:val="bullet"/>
      <w:lvlText w:val="-"/>
      <w:lvlJc w:val="left"/>
      <w:pPr>
        <w:ind w:left="720" w:hanging="360"/>
      </w:pPr>
      <w:rPr>
        <w:rFonts w:ascii="Arial" w:eastAsia="Calibri" w:hAnsi="Aria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7653F9"/>
    <w:multiLevelType w:val="hybridMultilevel"/>
    <w:tmpl w:val="14207D3E"/>
    <w:lvl w:ilvl="0" w:tplc="0CFA3816">
      <w:start w:val="3"/>
      <w:numFmt w:val="decimal"/>
      <w:lvlText w:val="%1."/>
      <w:lvlJc w:val="left"/>
      <w:pPr>
        <w:ind w:left="1080" w:hanging="360"/>
      </w:pPr>
      <w:rPr>
        <w:rFonts w:eastAsia="Calibri"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8105F61"/>
    <w:multiLevelType w:val="hybridMultilevel"/>
    <w:tmpl w:val="D78CA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5F07C0"/>
    <w:multiLevelType w:val="hybridMultilevel"/>
    <w:tmpl w:val="186AF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B15C57"/>
    <w:multiLevelType w:val="hybridMultilevel"/>
    <w:tmpl w:val="911C5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A83F6D"/>
    <w:multiLevelType w:val="hybridMultilevel"/>
    <w:tmpl w:val="DC32E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2D51DF"/>
    <w:multiLevelType w:val="hybridMultilevel"/>
    <w:tmpl w:val="187EF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384170"/>
    <w:multiLevelType w:val="hybridMultilevel"/>
    <w:tmpl w:val="46268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7"/>
  </w:num>
  <w:num w:numId="4">
    <w:abstractNumId w:val="1"/>
  </w:num>
  <w:num w:numId="5">
    <w:abstractNumId w:val="15"/>
  </w:num>
  <w:num w:numId="6">
    <w:abstractNumId w:val="3"/>
  </w:num>
  <w:num w:numId="7">
    <w:abstractNumId w:val="14"/>
  </w:num>
  <w:num w:numId="8">
    <w:abstractNumId w:val="16"/>
  </w:num>
  <w:num w:numId="9">
    <w:abstractNumId w:val="0"/>
  </w:num>
  <w:num w:numId="10">
    <w:abstractNumId w:val="13"/>
  </w:num>
  <w:num w:numId="11">
    <w:abstractNumId w:val="12"/>
  </w:num>
  <w:num w:numId="12">
    <w:abstractNumId w:val="10"/>
  </w:num>
  <w:num w:numId="13">
    <w:abstractNumId w:val="2"/>
  </w:num>
  <w:num w:numId="14">
    <w:abstractNumId w:val="4"/>
  </w:num>
  <w:num w:numId="15">
    <w:abstractNumId w:val="8"/>
  </w:num>
  <w:num w:numId="16">
    <w:abstractNumId w:val="11"/>
  </w:num>
  <w:num w:numId="17">
    <w:abstractNumId w:val="17"/>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12C"/>
    <w:rsid w:val="000716C8"/>
    <w:rsid w:val="00072347"/>
    <w:rsid w:val="00120D19"/>
    <w:rsid w:val="0018028A"/>
    <w:rsid w:val="00282C12"/>
    <w:rsid w:val="00320CDB"/>
    <w:rsid w:val="00344B58"/>
    <w:rsid w:val="004223E8"/>
    <w:rsid w:val="004F3DA3"/>
    <w:rsid w:val="005D0DFF"/>
    <w:rsid w:val="00657212"/>
    <w:rsid w:val="00690650"/>
    <w:rsid w:val="006931A9"/>
    <w:rsid w:val="0075138E"/>
    <w:rsid w:val="007A1122"/>
    <w:rsid w:val="00897DBF"/>
    <w:rsid w:val="009503FA"/>
    <w:rsid w:val="00A30BDF"/>
    <w:rsid w:val="00AB570E"/>
    <w:rsid w:val="00C613C3"/>
    <w:rsid w:val="00CE312C"/>
    <w:rsid w:val="00D9654B"/>
    <w:rsid w:val="00DE4E85"/>
    <w:rsid w:val="00EC0627"/>
    <w:rsid w:val="00F50893"/>
    <w:rsid w:val="00F56E11"/>
    <w:rsid w:val="00F92B29"/>
    <w:rsid w:val="00FD6939"/>
    <w:rsid w:val="00FE1805"/>
    <w:rsid w:val="00FF55C7"/>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07274"/>
  <w15:chartTrackingRefBased/>
  <w15:docId w15:val="{296C51B5-48F7-F849-AA30-0FA4653BD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P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E312C"/>
    <w:pPr>
      <w:spacing w:after="200" w:line="276" w:lineRule="auto"/>
    </w:pPr>
    <w:rPr>
      <w:rFonts w:ascii="Calibri" w:eastAsia="Calibri" w:hAnsi="Calibri" w:cs="Calibri"/>
      <w:sz w:val="22"/>
      <w:szCs w:val="2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312C"/>
    <w:pPr>
      <w:ind w:left="720"/>
      <w:contextualSpacing/>
    </w:pPr>
  </w:style>
  <w:style w:type="table" w:styleId="TableGrid">
    <w:name w:val="Table Grid"/>
    <w:basedOn w:val="TableNormal"/>
    <w:uiPriority w:val="39"/>
    <w:rsid w:val="00CE312C"/>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0893"/>
    <w:rPr>
      <w:color w:val="0563C1" w:themeColor="hyperlink"/>
      <w:u w:val="single"/>
    </w:rPr>
  </w:style>
  <w:style w:type="character" w:styleId="UnresolvedMention">
    <w:name w:val="Unresolved Mention"/>
    <w:basedOn w:val="DefaultParagraphFont"/>
    <w:uiPriority w:val="99"/>
    <w:semiHidden/>
    <w:unhideWhenUsed/>
    <w:rsid w:val="00F50893"/>
    <w:rPr>
      <w:color w:val="605E5C"/>
      <w:shd w:val="clear" w:color="auto" w:fill="E1DFDD"/>
    </w:rPr>
  </w:style>
  <w:style w:type="paragraph" w:styleId="Subtitle">
    <w:name w:val="Subtitle"/>
    <w:basedOn w:val="Normal"/>
    <w:link w:val="SubtitleChar"/>
    <w:uiPriority w:val="11"/>
    <w:qFormat/>
    <w:rsid w:val="00FE1805"/>
    <w:pPr>
      <w:spacing w:after="480" w:line="240" w:lineRule="auto"/>
      <w:jc w:val="center"/>
    </w:pPr>
    <w:rPr>
      <w:rFonts w:asciiTheme="majorHAnsi" w:eastAsiaTheme="minorHAnsi" w:hAnsiTheme="majorHAnsi" w:cstheme="minorBidi"/>
      <w:color w:val="000000"/>
      <w:sz w:val="28"/>
      <w:szCs w:val="28"/>
      <w:lang w:eastAsia="en-GB"/>
    </w:rPr>
  </w:style>
  <w:style w:type="character" w:customStyle="1" w:styleId="SubtitleChar">
    <w:name w:val="Subtitle Char"/>
    <w:basedOn w:val="DefaultParagraphFont"/>
    <w:link w:val="Subtitle"/>
    <w:uiPriority w:val="11"/>
    <w:rsid w:val="00FE1805"/>
    <w:rPr>
      <w:rFonts w:asciiTheme="majorHAnsi" w:hAnsiTheme="majorHAnsi"/>
      <w:color w:val="000000"/>
      <w:sz w:val="28"/>
      <w:szCs w:val="28"/>
      <w:lang w:val="en-GB" w:eastAsia="en-GB"/>
    </w:rPr>
  </w:style>
  <w:style w:type="paragraph" w:styleId="NormalWeb">
    <w:name w:val="Normal (Web)"/>
    <w:basedOn w:val="Normal"/>
    <w:uiPriority w:val="99"/>
    <w:unhideWhenUsed/>
    <w:rsid w:val="00FE18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E1805"/>
    <w:rPr>
      <w:i/>
      <w:iCs/>
    </w:rPr>
  </w:style>
  <w:style w:type="character" w:styleId="Strong">
    <w:name w:val="Strong"/>
    <w:basedOn w:val="DefaultParagraphFont"/>
    <w:uiPriority w:val="22"/>
    <w:qFormat/>
    <w:rsid w:val="00FE1805"/>
    <w:rPr>
      <w:b/>
      <w:bCs/>
    </w:rPr>
  </w:style>
  <w:style w:type="paragraph" w:styleId="Title">
    <w:name w:val="Title"/>
    <w:basedOn w:val="Normal"/>
    <w:link w:val="TitleChar"/>
    <w:uiPriority w:val="10"/>
    <w:qFormat/>
    <w:rsid w:val="005D0DFF"/>
    <w:pPr>
      <w:pBdr>
        <w:bottom w:val="single" w:sz="8" w:space="4" w:color="4472C4" w:themeColor="accent1"/>
      </w:pBdr>
      <w:spacing w:after="160" w:line="240" w:lineRule="auto"/>
      <w:contextualSpacing/>
      <w:jc w:val="center"/>
    </w:pPr>
    <w:rPr>
      <w:rFonts w:asciiTheme="majorHAnsi" w:eastAsiaTheme="minorHAnsi" w:hAnsiTheme="majorHAnsi" w:cs="Times New Roman"/>
      <w:b/>
      <w:smallCaps/>
      <w:color w:val="4472C4" w:themeColor="accent1"/>
      <w:sz w:val="48"/>
      <w:szCs w:val="48"/>
      <w:lang w:eastAsia="en-GB"/>
    </w:rPr>
  </w:style>
  <w:style w:type="character" w:customStyle="1" w:styleId="TitleChar">
    <w:name w:val="Title Char"/>
    <w:basedOn w:val="DefaultParagraphFont"/>
    <w:link w:val="Title"/>
    <w:uiPriority w:val="10"/>
    <w:rsid w:val="005D0DFF"/>
    <w:rPr>
      <w:rFonts w:asciiTheme="majorHAnsi" w:hAnsiTheme="majorHAnsi" w:cs="Times New Roman"/>
      <w:b/>
      <w:smallCaps/>
      <w:color w:val="4472C4" w:themeColor="accent1"/>
      <w:sz w:val="48"/>
      <w:szCs w:val="4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5360641">
      <w:bodyDiv w:val="1"/>
      <w:marLeft w:val="0"/>
      <w:marRight w:val="0"/>
      <w:marTop w:val="0"/>
      <w:marBottom w:val="0"/>
      <w:divBdr>
        <w:top w:val="none" w:sz="0" w:space="0" w:color="auto"/>
        <w:left w:val="none" w:sz="0" w:space="0" w:color="auto"/>
        <w:bottom w:val="none" w:sz="0" w:space="0" w:color="auto"/>
        <w:right w:val="none" w:sz="0" w:space="0" w:color="auto"/>
      </w:divBdr>
    </w:div>
    <w:div w:id="1638334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emf"/><Relationship Id="rId21" Type="http://schemas.openxmlformats.org/officeDocument/2006/relationships/image" Target="media/image15.emf"/><Relationship Id="rId34" Type="http://schemas.openxmlformats.org/officeDocument/2006/relationships/image" Target="media/image28.emf"/><Relationship Id="rId42" Type="http://schemas.openxmlformats.org/officeDocument/2006/relationships/image" Target="media/image36.emf"/><Relationship Id="rId47" Type="http://schemas.openxmlformats.org/officeDocument/2006/relationships/hyperlink" Target="http://www.businessplanhut.com/how-calculate-break-even-point-break-even-analysis" TargetMode="External"/><Relationship Id="rId50" Type="http://schemas.openxmlformats.org/officeDocument/2006/relationships/hyperlink" Target="https://expertprogrammanagement.com/2017/05/milestones-in-project-management/" TargetMode="External"/><Relationship Id="rId55" Type="http://schemas.openxmlformats.org/officeDocument/2006/relationships/hyperlink" Target="https://astraflowers.com/en/" TargetMode="External"/><Relationship Id="rId63" Type="http://schemas.openxmlformats.org/officeDocument/2006/relationships/hyperlink" Target="https://ethicalunicorn.com/2019/02/19/what-is-ethical-sustainable-floristry/" TargetMode="Externa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10.emf"/><Relationship Id="rId29" Type="http://schemas.openxmlformats.org/officeDocument/2006/relationships/image" Target="media/image23.emf"/><Relationship Id="rId11" Type="http://schemas.openxmlformats.org/officeDocument/2006/relationships/image" Target="media/image7.jpeg"/><Relationship Id="rId24" Type="http://schemas.openxmlformats.org/officeDocument/2006/relationships/image" Target="media/image18.emf"/><Relationship Id="rId32" Type="http://schemas.openxmlformats.org/officeDocument/2006/relationships/image" Target="media/image26.emf"/><Relationship Id="rId37" Type="http://schemas.openxmlformats.org/officeDocument/2006/relationships/image" Target="media/image31.emf"/><Relationship Id="rId40" Type="http://schemas.openxmlformats.org/officeDocument/2006/relationships/image" Target="media/image34.emf"/><Relationship Id="rId45" Type="http://schemas.openxmlformats.org/officeDocument/2006/relationships/hyperlink" Target="http://www.businessplanhut.com/creating-forecasted-balance-sheet-and-examples" TargetMode="External"/><Relationship Id="rId53" Type="http://schemas.openxmlformats.org/officeDocument/2006/relationships/hyperlink" Target="https://www.simplybusiness.co.uk/knowledge/articles/2020/03/top-business-technology-trends-2020/" TargetMode="External"/><Relationship Id="rId58" Type="http://schemas.openxmlformats.org/officeDocument/2006/relationships/hyperlink" Target="https://www.camcode.com/asset-tags/inventory-control-systems-types/" TargetMode="External"/><Relationship Id="rId66" Type="http://schemas.openxmlformats.org/officeDocument/2006/relationships/theme" Target="theme/theme1.xml"/><Relationship Id="rId5" Type="http://schemas.openxmlformats.org/officeDocument/2006/relationships/image" Target="media/image1.jpeg"/><Relationship Id="rId61" Type="http://schemas.openxmlformats.org/officeDocument/2006/relationships/hyperlink" Target="https://targetjobs.co.uk/careers-advice/job-descriptions/276909-accountant-job-description" TargetMode="External"/><Relationship Id="rId19" Type="http://schemas.openxmlformats.org/officeDocument/2006/relationships/image" Target="media/image13.emf"/><Relationship Id="rId14" Type="http://schemas.openxmlformats.org/officeDocument/2006/relationships/image" Target="media/image8.emf"/><Relationship Id="rId22" Type="http://schemas.openxmlformats.org/officeDocument/2006/relationships/image" Target="media/image16.emf"/><Relationship Id="rId27" Type="http://schemas.openxmlformats.org/officeDocument/2006/relationships/image" Target="media/image21.emf"/><Relationship Id="rId30" Type="http://schemas.openxmlformats.org/officeDocument/2006/relationships/image" Target="media/image24.emf"/><Relationship Id="rId35" Type="http://schemas.openxmlformats.org/officeDocument/2006/relationships/image" Target="media/image29.emf"/><Relationship Id="rId43" Type="http://schemas.openxmlformats.org/officeDocument/2006/relationships/image" Target="media/image37.emf"/><Relationship Id="rId48" Type="http://schemas.openxmlformats.org/officeDocument/2006/relationships/hyperlink" Target="http://www.businessplanhut.com/sensitivity-analysis-explained-using-examples" TargetMode="External"/><Relationship Id="rId56" Type="http://schemas.openxmlformats.org/officeDocument/2006/relationships/hyperlink" Target="https://www.holex.com/cooler-picks/dutch-market-update/" TargetMode="External"/><Relationship Id="rId64" Type="http://schemas.openxmlformats.org/officeDocument/2006/relationships/hyperlink" Target="https://sustainablefloristry.org/" TargetMode="External"/><Relationship Id="rId8" Type="http://schemas.openxmlformats.org/officeDocument/2006/relationships/image" Target="media/image4.jpeg"/><Relationship Id="rId51" Type="http://schemas.openxmlformats.org/officeDocument/2006/relationships/hyperlink" Target="https://study.com/academy/lesson/what-are-milestones-in-project-management-definition-examples.html" TargetMode="External"/><Relationship Id="rId3"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image" Target="media/image11.emf"/><Relationship Id="rId25" Type="http://schemas.openxmlformats.org/officeDocument/2006/relationships/image" Target="media/image19.emf"/><Relationship Id="rId33" Type="http://schemas.openxmlformats.org/officeDocument/2006/relationships/image" Target="media/image27.emf"/><Relationship Id="rId38" Type="http://schemas.openxmlformats.org/officeDocument/2006/relationships/image" Target="media/image32.emf"/><Relationship Id="rId46" Type="http://schemas.openxmlformats.org/officeDocument/2006/relationships/hyperlink" Target="http://www.businessplanhut.com/forecasting-cash-flow-jb-example-1a" TargetMode="External"/><Relationship Id="rId59" Type="http://schemas.openxmlformats.org/officeDocument/2006/relationships/hyperlink" Target="https://www.moneysupermarket.com/business-insurance/guide/" TargetMode="External"/><Relationship Id="rId20" Type="http://schemas.openxmlformats.org/officeDocument/2006/relationships/image" Target="media/image14.emf"/><Relationship Id="rId41" Type="http://schemas.openxmlformats.org/officeDocument/2006/relationships/image" Target="media/image35.emf"/><Relationship Id="rId54" Type="http://schemas.openxmlformats.org/officeDocument/2006/relationships/hyperlink" Target="https://www.agoragroup.com/en" TargetMode="External"/><Relationship Id="rId62" Type="http://schemas.openxmlformats.org/officeDocument/2006/relationships/hyperlink" Target="https://www.fundera.com/blog/government-regulations-on-business" TargetMode="External"/><Relationship Id="rId1" Type="http://schemas.openxmlformats.org/officeDocument/2006/relationships/numbering" Target="numbering.xml"/><Relationship Id="rId6" Type="http://schemas.openxmlformats.org/officeDocument/2006/relationships/image" Target="media/image2.jpeg"/><Relationship Id="rId15" Type="http://schemas.openxmlformats.org/officeDocument/2006/relationships/image" Target="media/image9.emf"/><Relationship Id="rId23" Type="http://schemas.openxmlformats.org/officeDocument/2006/relationships/image" Target="media/image17.emf"/><Relationship Id="rId28" Type="http://schemas.openxmlformats.org/officeDocument/2006/relationships/image" Target="media/image22.emf"/><Relationship Id="rId36" Type="http://schemas.openxmlformats.org/officeDocument/2006/relationships/image" Target="media/image30.emf"/><Relationship Id="rId49" Type="http://schemas.openxmlformats.org/officeDocument/2006/relationships/hyperlink" Target="http://www.businessplanhut.com/how-calculate-ratios-financial-plan" TargetMode="External"/><Relationship Id="rId57" Type="http://schemas.openxmlformats.org/officeDocument/2006/relationships/hyperlink" Target="https://venngage.com/blog/graphic-design-skills/" TargetMode="External"/><Relationship Id="rId10" Type="http://schemas.openxmlformats.org/officeDocument/2006/relationships/image" Target="media/image6.jpeg"/><Relationship Id="rId31" Type="http://schemas.openxmlformats.org/officeDocument/2006/relationships/image" Target="media/image25.emf"/><Relationship Id="rId44" Type="http://schemas.openxmlformats.org/officeDocument/2006/relationships/hyperlink" Target="http://www.businessplanhut.com/how-income-statement-appears-business-plan" TargetMode="External"/><Relationship Id="rId52" Type="http://schemas.openxmlformats.org/officeDocument/2006/relationships/hyperlink" Target="https://mydatascope.com/blog/en/the-relevance-of-technology-in-business/" TargetMode="External"/><Relationship Id="rId60" Type="http://schemas.openxmlformats.org/officeDocument/2006/relationships/hyperlink" Target="https://blog.roambee.com/supply-chain-technology/7-things-you-need-in-a-cargo-security-monitoring-system"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3" Type="http://schemas.openxmlformats.org/officeDocument/2006/relationships/chart" Target="charts/chart2.xml"/><Relationship Id="rId18" Type="http://schemas.openxmlformats.org/officeDocument/2006/relationships/image" Target="media/image12.emf"/><Relationship Id="rId39" Type="http://schemas.openxmlformats.org/officeDocument/2006/relationships/image" Target="media/image33.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Milestone</a:t>
            </a:r>
            <a:r>
              <a:rPr lang="en-GB" baseline="0"/>
              <a:t> &amp; Exit plan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PK"/>
        </a:p>
      </c:txPr>
    </c:title>
    <c:autoTitleDeleted val="0"/>
    <c:plotArea>
      <c:layout>
        <c:manualLayout>
          <c:layoutTarget val="inner"/>
          <c:xMode val="edge"/>
          <c:yMode val="edge"/>
          <c:x val="6.73199912510936E-2"/>
          <c:y val="0.19486111111111112"/>
          <c:w val="0.93268000874890644"/>
          <c:h val="0.64426837270341208"/>
        </c:manualLayout>
      </c:layout>
      <c:barChart>
        <c:barDir val="col"/>
        <c:grouping val="clustered"/>
        <c:varyColors val="0"/>
        <c:ser>
          <c:idx val="0"/>
          <c:order val="0"/>
          <c:spPr>
            <a:solidFill>
              <a:schemeClr val="accent1"/>
            </a:solidFill>
            <a:ln>
              <a:noFill/>
            </a:ln>
            <a:effectLst/>
          </c:spPr>
          <c:invertIfNegative val="0"/>
          <c:cat>
            <c:numRef>
              <c:f>Sheet2!$B$5:$B$16</c:f>
              <c:numCache>
                <c:formatCode>d\-mmm</c:formatCode>
                <c:ptCount val="12"/>
                <c:pt idx="0">
                  <c:v>43834</c:v>
                </c:pt>
                <c:pt idx="1">
                  <c:v>43865</c:v>
                </c:pt>
                <c:pt idx="2">
                  <c:v>43894</c:v>
                </c:pt>
                <c:pt idx="3">
                  <c:v>43925</c:v>
                </c:pt>
                <c:pt idx="4">
                  <c:v>43955</c:v>
                </c:pt>
                <c:pt idx="5">
                  <c:v>43986</c:v>
                </c:pt>
                <c:pt idx="6">
                  <c:v>44016</c:v>
                </c:pt>
                <c:pt idx="7">
                  <c:v>44047</c:v>
                </c:pt>
                <c:pt idx="8">
                  <c:v>44078</c:v>
                </c:pt>
                <c:pt idx="9">
                  <c:v>44108</c:v>
                </c:pt>
                <c:pt idx="10">
                  <c:v>44139</c:v>
                </c:pt>
                <c:pt idx="11">
                  <c:v>44169</c:v>
                </c:pt>
              </c:numCache>
            </c:numRef>
          </c:cat>
          <c:val>
            <c:numRef>
              <c:f>Sheet2!$C$5:$C$16</c:f>
              <c:numCache>
                <c:formatCode>General</c:formatCode>
                <c:ptCount val="12"/>
                <c:pt idx="0">
                  <c:v>0</c:v>
                </c:pt>
                <c:pt idx="1">
                  <c:v>0</c:v>
                </c:pt>
                <c:pt idx="2">
                  <c:v>0</c:v>
                </c:pt>
                <c:pt idx="3">
                  <c:v>0</c:v>
                </c:pt>
                <c:pt idx="4">
                  <c:v>0</c:v>
                </c:pt>
                <c:pt idx="5">
                  <c:v>0</c:v>
                </c:pt>
                <c:pt idx="6">
                  <c:v>0</c:v>
                </c:pt>
                <c:pt idx="7">
                  <c:v>0</c:v>
                </c:pt>
                <c:pt idx="8">
                  <c:v>0</c:v>
                </c:pt>
                <c:pt idx="9">
                  <c:v>0</c:v>
                </c:pt>
                <c:pt idx="10">
                  <c:v>0</c:v>
                </c:pt>
                <c:pt idx="11">
                  <c:v>0</c:v>
                </c:pt>
              </c:numCache>
            </c:numRef>
          </c:val>
          <c:extLst>
            <c:ext xmlns:c16="http://schemas.microsoft.com/office/drawing/2014/chart" uri="{C3380CC4-5D6E-409C-BE32-E72D297353CC}">
              <c16:uniqueId val="{00000000-1EAC-874A-8773-76D4F56A8B32}"/>
            </c:ext>
          </c:extLst>
        </c:ser>
        <c:dLbls>
          <c:showLegendKey val="0"/>
          <c:showVal val="0"/>
          <c:showCatName val="0"/>
          <c:showSerName val="0"/>
          <c:showPercent val="0"/>
          <c:showBubbleSize val="0"/>
        </c:dLbls>
        <c:gapWidth val="219"/>
        <c:axId val="2107515903"/>
        <c:axId val="2065890719"/>
      </c:barChart>
      <c:barChart>
        <c:barDir val="col"/>
        <c:grouping val="clustered"/>
        <c:varyColors val="0"/>
        <c:ser>
          <c:idx val="1"/>
          <c:order val="1"/>
          <c:spPr>
            <a:no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PK"/>
              </a:p>
            </c:txPr>
            <c:showLegendKey val="0"/>
            <c:showVal val="0"/>
            <c:showCatName val="1"/>
            <c:showSerName val="0"/>
            <c:showPercent val="0"/>
            <c:showBubbleSize val="0"/>
            <c:showLeaderLines val="0"/>
            <c:extLst>
              <c:ext xmlns:c15="http://schemas.microsoft.com/office/drawing/2012/chart" uri="{CE6537A1-D6FC-4f65-9D91-7224C49458BB}">
                <c15:showLeaderLines val="0"/>
              </c:ext>
            </c:extLst>
          </c:dLbls>
          <c:errBars>
            <c:errBarType val="minus"/>
            <c:errValType val="percentage"/>
            <c:noEndCap val="1"/>
            <c:val val="100"/>
            <c:spPr>
              <a:noFill/>
              <a:ln w="9525" cap="flat" cmpd="sng" algn="ctr">
                <a:solidFill>
                  <a:schemeClr val="accent1"/>
                </a:solidFill>
                <a:round/>
              </a:ln>
              <a:effectLst/>
            </c:spPr>
          </c:errBars>
          <c:cat>
            <c:strRef>
              <c:f>Sheet2!$D$5:$D$16</c:f>
              <c:strCache>
                <c:ptCount val="12"/>
                <c:pt idx="0">
                  <c:v>Start</c:v>
                </c:pt>
                <c:pt idx="1">
                  <c:v>Milestone </c:v>
                </c:pt>
                <c:pt idx="2">
                  <c:v>Milestone </c:v>
                </c:pt>
                <c:pt idx="3">
                  <c:v>Milestone </c:v>
                </c:pt>
                <c:pt idx="4">
                  <c:v>Milestone </c:v>
                </c:pt>
                <c:pt idx="5">
                  <c:v>Milestone </c:v>
                </c:pt>
                <c:pt idx="6">
                  <c:v>Milestone </c:v>
                </c:pt>
                <c:pt idx="7">
                  <c:v>Milestone </c:v>
                </c:pt>
                <c:pt idx="8">
                  <c:v>Milestone </c:v>
                </c:pt>
                <c:pt idx="9">
                  <c:v>Milestone </c:v>
                </c:pt>
                <c:pt idx="10">
                  <c:v>Milestone </c:v>
                </c:pt>
                <c:pt idx="11">
                  <c:v>End</c:v>
                </c:pt>
              </c:strCache>
            </c:strRef>
          </c:cat>
          <c:val>
            <c:numRef>
              <c:f>Sheet2!$E$5:$E$16</c:f>
              <c:numCache>
                <c:formatCode>General</c:formatCode>
                <c:ptCount val="12"/>
                <c:pt idx="0">
                  <c:v>5</c:v>
                </c:pt>
                <c:pt idx="1">
                  <c:v>15</c:v>
                </c:pt>
                <c:pt idx="2">
                  <c:v>13</c:v>
                </c:pt>
                <c:pt idx="3">
                  <c:v>9</c:v>
                </c:pt>
                <c:pt idx="4">
                  <c:v>7</c:v>
                </c:pt>
                <c:pt idx="5">
                  <c:v>10</c:v>
                </c:pt>
                <c:pt idx="6">
                  <c:v>14</c:v>
                </c:pt>
                <c:pt idx="7">
                  <c:v>15</c:v>
                </c:pt>
                <c:pt idx="8">
                  <c:v>7</c:v>
                </c:pt>
                <c:pt idx="9">
                  <c:v>4</c:v>
                </c:pt>
                <c:pt idx="10">
                  <c:v>8</c:v>
                </c:pt>
                <c:pt idx="11">
                  <c:v>5</c:v>
                </c:pt>
              </c:numCache>
            </c:numRef>
          </c:val>
          <c:extLst>
            <c:ext xmlns:c16="http://schemas.microsoft.com/office/drawing/2014/chart" uri="{C3380CC4-5D6E-409C-BE32-E72D297353CC}">
              <c16:uniqueId val="{00000001-1EAC-874A-8773-76D4F56A8B32}"/>
            </c:ext>
          </c:extLst>
        </c:ser>
        <c:dLbls>
          <c:showLegendKey val="0"/>
          <c:showVal val="0"/>
          <c:showCatName val="0"/>
          <c:showSerName val="0"/>
          <c:showPercent val="0"/>
          <c:showBubbleSize val="0"/>
        </c:dLbls>
        <c:gapWidth val="219"/>
        <c:axId val="2069729423"/>
        <c:axId val="2066975039"/>
      </c:barChart>
      <c:dateAx>
        <c:axId val="2107515903"/>
        <c:scaling>
          <c:orientation val="minMax"/>
        </c:scaling>
        <c:delete val="0"/>
        <c:axPos val="b"/>
        <c:numFmt formatCode="d\-mm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2065890719"/>
        <c:crosses val="autoZero"/>
        <c:auto val="1"/>
        <c:lblOffset val="100"/>
        <c:baseTimeUnit val="months"/>
      </c:dateAx>
      <c:valAx>
        <c:axId val="2065890719"/>
        <c:scaling>
          <c:orientation val="minMax"/>
        </c:scaling>
        <c:delete val="1"/>
        <c:axPos val="l"/>
        <c:majorGridlines>
          <c:spPr>
            <a:ln w="9525" cap="flat" cmpd="sng" algn="ctr">
              <a:noFill/>
              <a:round/>
            </a:ln>
            <a:effectLst/>
          </c:spPr>
        </c:majorGridlines>
        <c:numFmt formatCode="General" sourceLinked="1"/>
        <c:majorTickMark val="none"/>
        <c:minorTickMark val="none"/>
        <c:tickLblPos val="nextTo"/>
        <c:crossAx val="2107515903"/>
        <c:crosses val="autoZero"/>
        <c:crossBetween val="between"/>
      </c:valAx>
      <c:valAx>
        <c:axId val="2066975039"/>
        <c:scaling>
          <c:orientation val="minMax"/>
        </c:scaling>
        <c:delete val="1"/>
        <c:axPos val="r"/>
        <c:numFmt formatCode="General" sourceLinked="1"/>
        <c:majorTickMark val="out"/>
        <c:minorTickMark val="none"/>
        <c:tickLblPos val="nextTo"/>
        <c:crossAx val="2069729423"/>
        <c:crosses val="max"/>
        <c:crossBetween val="between"/>
      </c:valAx>
      <c:catAx>
        <c:axId val="2069729423"/>
        <c:scaling>
          <c:orientation val="minMax"/>
        </c:scaling>
        <c:delete val="1"/>
        <c:axPos val="b"/>
        <c:numFmt formatCode="General" sourceLinked="1"/>
        <c:majorTickMark val="out"/>
        <c:minorTickMark val="none"/>
        <c:tickLblPos val="nextTo"/>
        <c:crossAx val="2066975039"/>
        <c:crosses val="autoZero"/>
        <c:auto val="1"/>
        <c:lblAlgn val="ctr"/>
        <c:lblOffset val="100"/>
        <c:noMultiLvlLbl val="0"/>
      </c:cat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PK"/>
        </a:p>
      </c:txPr>
    </c:title>
    <c:autoTitleDeleted val="0"/>
    <c:plotArea>
      <c:layout/>
      <c:barChart>
        <c:barDir val="bar"/>
        <c:grouping val="clustered"/>
        <c:varyColors val="0"/>
        <c:ser>
          <c:idx val="0"/>
          <c:order val="0"/>
          <c:tx>
            <c:strRef>
              <c:f>Sheet1!$C$6</c:f>
              <c:strCache>
                <c:ptCount val="1"/>
                <c:pt idx="0">
                  <c:v>Milestones</c:v>
                </c:pt>
              </c:strCache>
            </c:strRef>
          </c:tx>
          <c:spPr>
            <a:solidFill>
              <a:schemeClr val="accent1"/>
            </a:solidFill>
            <a:ln>
              <a:noFill/>
            </a:ln>
            <a:effectLst/>
          </c:spPr>
          <c:invertIfNegative val="0"/>
          <c:cat>
            <c:strRef>
              <c:f>Sheet1!$B$7:$B$13</c:f>
              <c:strCache>
                <c:ptCount val="7"/>
                <c:pt idx="0">
                  <c:v>Grand Opening</c:v>
                </c:pt>
                <c:pt idx="1">
                  <c:v>Service offering expansion </c:v>
                </c:pt>
                <c:pt idx="2">
                  <c:v>Purchases Inventory &amp; Supplies</c:v>
                </c:pt>
                <c:pt idx="3">
                  <c:v>Clients per Day</c:v>
                </c:pt>
                <c:pt idx="4">
                  <c:v>Hire expansion </c:v>
                </c:pt>
                <c:pt idx="5">
                  <c:v>Business Cards</c:v>
                </c:pt>
                <c:pt idx="6">
                  <c:v>Website</c:v>
                </c:pt>
              </c:strCache>
            </c:strRef>
          </c:cat>
          <c:val>
            <c:numRef>
              <c:f>Sheet1!$C$7:$C$13</c:f>
              <c:numCache>
                <c:formatCode>General</c:formatCode>
                <c:ptCount val="7"/>
              </c:numCache>
            </c:numRef>
          </c:val>
          <c:extLst>
            <c:ext xmlns:c16="http://schemas.microsoft.com/office/drawing/2014/chart" uri="{C3380CC4-5D6E-409C-BE32-E72D297353CC}">
              <c16:uniqueId val="{00000000-E4F7-EA49-9FA1-29540813AEE8}"/>
            </c:ext>
          </c:extLst>
        </c:ser>
        <c:dLbls>
          <c:showLegendKey val="0"/>
          <c:showVal val="0"/>
          <c:showCatName val="0"/>
          <c:showSerName val="0"/>
          <c:showPercent val="0"/>
          <c:showBubbleSize val="0"/>
        </c:dLbls>
        <c:gapWidth val="182"/>
        <c:axId val="578623280"/>
        <c:axId val="643841456"/>
      </c:barChart>
      <c:catAx>
        <c:axId val="5786232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643841456"/>
        <c:crosses val="autoZero"/>
        <c:auto val="1"/>
        <c:lblAlgn val="ctr"/>
        <c:lblOffset val="100"/>
        <c:noMultiLvlLbl val="0"/>
      </c:catAx>
      <c:valAx>
        <c:axId val="6438414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5786232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197</TotalTime>
  <Pages>90</Pages>
  <Words>10165</Words>
  <Characters>57947</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kolodziejek</dc:creator>
  <cp:keywords/>
  <dc:description/>
  <cp:lastModifiedBy>klaudia kolodziejek</cp:lastModifiedBy>
  <cp:revision>12</cp:revision>
  <dcterms:created xsi:type="dcterms:W3CDTF">2020-08-14T12:35:00Z</dcterms:created>
  <dcterms:modified xsi:type="dcterms:W3CDTF">2020-08-27T10:34:00Z</dcterms:modified>
</cp:coreProperties>
</file>