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128A4" w14:textId="1C647E7F" w:rsidR="00C91367" w:rsidRPr="00E725CA" w:rsidRDefault="00E725CA" w:rsidP="00E725CA">
      <w:pPr>
        <w:jc w:val="center"/>
        <w:rPr>
          <w:rFonts w:ascii="Arial" w:hAnsi="Arial" w:cs="Arial"/>
          <w:sz w:val="24"/>
          <w:szCs w:val="24"/>
          <w:u w:val="single"/>
        </w:rPr>
      </w:pPr>
      <w:r w:rsidRPr="00E725CA">
        <w:rPr>
          <w:rFonts w:ascii="Arial" w:hAnsi="Arial" w:cs="Arial"/>
          <w:sz w:val="24"/>
          <w:szCs w:val="24"/>
          <w:u w:val="single"/>
        </w:rPr>
        <w:t>University of Wales Trinity St Davids</w:t>
      </w:r>
    </w:p>
    <w:p w14:paraId="2A516A96" w14:textId="77777777" w:rsidR="00E725CA" w:rsidRPr="00E725CA" w:rsidRDefault="00E725CA" w:rsidP="00E725CA">
      <w:pPr>
        <w:jc w:val="center"/>
        <w:rPr>
          <w:rFonts w:ascii="Arial" w:hAnsi="Arial" w:cs="Arial"/>
          <w:sz w:val="24"/>
          <w:szCs w:val="24"/>
          <w:u w:val="single"/>
        </w:rPr>
      </w:pPr>
    </w:p>
    <w:p w14:paraId="1F255D1B" w14:textId="77777777" w:rsidR="00E725CA" w:rsidRPr="00E725CA" w:rsidRDefault="00E725CA" w:rsidP="00E725CA">
      <w:pPr>
        <w:jc w:val="center"/>
        <w:rPr>
          <w:rFonts w:ascii="Arial" w:hAnsi="Arial" w:cs="Arial"/>
          <w:sz w:val="24"/>
          <w:szCs w:val="24"/>
          <w:u w:val="single"/>
        </w:rPr>
      </w:pPr>
    </w:p>
    <w:p w14:paraId="5DC4B94E" w14:textId="77777777" w:rsidR="00E725CA" w:rsidRPr="00E725CA" w:rsidRDefault="00E725CA" w:rsidP="00E725CA">
      <w:pPr>
        <w:jc w:val="center"/>
        <w:rPr>
          <w:rFonts w:ascii="Arial" w:hAnsi="Arial" w:cs="Arial"/>
          <w:sz w:val="24"/>
          <w:szCs w:val="24"/>
          <w:u w:val="single"/>
        </w:rPr>
      </w:pPr>
    </w:p>
    <w:p w14:paraId="7CB759AB" w14:textId="77777777" w:rsidR="00E725CA" w:rsidRPr="00E725CA" w:rsidRDefault="00E725CA" w:rsidP="00E725CA">
      <w:pPr>
        <w:jc w:val="center"/>
        <w:rPr>
          <w:rFonts w:ascii="Arial" w:hAnsi="Arial" w:cs="Arial"/>
          <w:sz w:val="24"/>
          <w:szCs w:val="24"/>
          <w:u w:val="single"/>
        </w:rPr>
      </w:pPr>
    </w:p>
    <w:p w14:paraId="6329874B" w14:textId="77777777" w:rsidR="00E725CA" w:rsidRPr="00E725CA" w:rsidRDefault="00E725CA" w:rsidP="00E725CA">
      <w:pPr>
        <w:jc w:val="center"/>
        <w:rPr>
          <w:rFonts w:ascii="Arial" w:hAnsi="Arial" w:cs="Arial"/>
          <w:sz w:val="24"/>
          <w:szCs w:val="24"/>
          <w:u w:val="single"/>
        </w:rPr>
      </w:pPr>
    </w:p>
    <w:p w14:paraId="3588FB65" w14:textId="339CD73D" w:rsidR="00E725CA" w:rsidRPr="00E725CA" w:rsidRDefault="00E725CA" w:rsidP="00E725CA">
      <w:pPr>
        <w:jc w:val="center"/>
        <w:rPr>
          <w:rFonts w:ascii="Arial" w:hAnsi="Arial" w:cs="Arial"/>
          <w:b/>
          <w:bCs/>
          <w:sz w:val="24"/>
          <w:szCs w:val="24"/>
        </w:rPr>
      </w:pPr>
      <w:r w:rsidRPr="00E725CA">
        <w:rPr>
          <w:rFonts w:ascii="Arial" w:hAnsi="Arial" w:cs="Arial"/>
          <w:b/>
          <w:bCs/>
          <w:sz w:val="24"/>
          <w:szCs w:val="24"/>
        </w:rPr>
        <w:t>Programme: MSc Policing (Operational and Strategic Leadership)</w:t>
      </w:r>
    </w:p>
    <w:p w14:paraId="4F4FB355" w14:textId="77777777" w:rsidR="00E725CA" w:rsidRPr="00E725CA" w:rsidRDefault="00E725CA" w:rsidP="00E725CA">
      <w:pPr>
        <w:jc w:val="center"/>
        <w:rPr>
          <w:rFonts w:ascii="Arial" w:hAnsi="Arial" w:cs="Arial"/>
          <w:sz w:val="24"/>
          <w:szCs w:val="24"/>
        </w:rPr>
      </w:pPr>
    </w:p>
    <w:p w14:paraId="1E3F6180" w14:textId="77777777" w:rsidR="00E725CA" w:rsidRPr="00E725CA" w:rsidRDefault="00E725CA" w:rsidP="00E725CA">
      <w:pPr>
        <w:jc w:val="center"/>
        <w:rPr>
          <w:rFonts w:ascii="Arial" w:hAnsi="Arial" w:cs="Arial"/>
          <w:sz w:val="24"/>
          <w:szCs w:val="24"/>
        </w:rPr>
      </w:pPr>
    </w:p>
    <w:p w14:paraId="1C397B3A" w14:textId="77777777" w:rsidR="00E725CA" w:rsidRPr="00E725CA" w:rsidRDefault="00E725CA" w:rsidP="00E725CA">
      <w:pPr>
        <w:jc w:val="center"/>
        <w:rPr>
          <w:rFonts w:ascii="Arial" w:hAnsi="Arial" w:cs="Arial"/>
          <w:sz w:val="24"/>
          <w:szCs w:val="24"/>
        </w:rPr>
      </w:pPr>
    </w:p>
    <w:p w14:paraId="68391B9C" w14:textId="77777777" w:rsidR="00E725CA" w:rsidRPr="00E725CA" w:rsidRDefault="00E725CA" w:rsidP="00E725CA">
      <w:pPr>
        <w:jc w:val="center"/>
        <w:rPr>
          <w:rFonts w:ascii="Arial" w:hAnsi="Arial" w:cs="Arial"/>
          <w:sz w:val="24"/>
          <w:szCs w:val="24"/>
        </w:rPr>
      </w:pPr>
    </w:p>
    <w:p w14:paraId="7EACEA17" w14:textId="00FCB182" w:rsidR="00E725CA" w:rsidRPr="00E725CA" w:rsidRDefault="00E725CA" w:rsidP="00E725CA">
      <w:pPr>
        <w:jc w:val="both"/>
        <w:rPr>
          <w:rFonts w:ascii="Arial" w:hAnsi="Arial" w:cs="Arial"/>
          <w:sz w:val="24"/>
          <w:szCs w:val="24"/>
        </w:rPr>
      </w:pPr>
      <w:r w:rsidRPr="00E725CA">
        <w:rPr>
          <w:rFonts w:ascii="Arial" w:hAnsi="Arial" w:cs="Arial"/>
          <w:sz w:val="24"/>
          <w:szCs w:val="24"/>
        </w:rPr>
        <w:t>Assignment:</w:t>
      </w:r>
      <w:r w:rsidRPr="00E725CA">
        <w:rPr>
          <w:rFonts w:ascii="Arial" w:hAnsi="Arial" w:cs="Arial"/>
          <w:sz w:val="24"/>
          <w:szCs w:val="24"/>
        </w:rPr>
        <w:tab/>
      </w:r>
      <w:r w:rsidRPr="00E725CA">
        <w:rPr>
          <w:rFonts w:ascii="Arial" w:hAnsi="Arial" w:cs="Arial"/>
          <w:sz w:val="24"/>
          <w:szCs w:val="24"/>
        </w:rPr>
        <w:tab/>
        <w:t>Corporate Governance in Policing</w:t>
      </w:r>
    </w:p>
    <w:p w14:paraId="1EE90F47" w14:textId="77777777" w:rsidR="00E725CA" w:rsidRPr="00E725CA" w:rsidRDefault="00E725CA" w:rsidP="00E725CA">
      <w:pPr>
        <w:jc w:val="both"/>
        <w:rPr>
          <w:rFonts w:ascii="Arial" w:hAnsi="Arial" w:cs="Arial"/>
          <w:sz w:val="24"/>
          <w:szCs w:val="24"/>
        </w:rPr>
      </w:pPr>
    </w:p>
    <w:p w14:paraId="39F12CB7" w14:textId="0FBBA9B2" w:rsidR="000648AD" w:rsidRPr="00E725CA" w:rsidRDefault="00E725CA" w:rsidP="00E725CA">
      <w:pPr>
        <w:jc w:val="both"/>
        <w:rPr>
          <w:rFonts w:ascii="Arial" w:hAnsi="Arial" w:cs="Arial"/>
          <w:sz w:val="24"/>
          <w:szCs w:val="24"/>
        </w:rPr>
      </w:pPr>
      <w:r w:rsidRPr="00E725CA">
        <w:rPr>
          <w:rFonts w:ascii="Arial" w:hAnsi="Arial" w:cs="Arial"/>
          <w:sz w:val="24"/>
          <w:szCs w:val="24"/>
        </w:rPr>
        <w:t xml:space="preserve">Course Code: </w:t>
      </w:r>
      <w:r w:rsidRPr="00E725CA">
        <w:rPr>
          <w:rFonts w:ascii="Arial" w:hAnsi="Arial" w:cs="Arial"/>
          <w:sz w:val="24"/>
          <w:szCs w:val="24"/>
        </w:rPr>
        <w:tab/>
        <w:t>BMPO7002</w:t>
      </w:r>
    </w:p>
    <w:p w14:paraId="41C138CE" w14:textId="77777777" w:rsidR="00E725CA" w:rsidRPr="00E725CA" w:rsidRDefault="00E725CA" w:rsidP="00E725CA">
      <w:pPr>
        <w:jc w:val="both"/>
        <w:rPr>
          <w:rFonts w:ascii="Arial" w:hAnsi="Arial" w:cs="Arial"/>
          <w:sz w:val="24"/>
          <w:szCs w:val="24"/>
          <w:u w:val="single"/>
        </w:rPr>
      </w:pPr>
    </w:p>
    <w:p w14:paraId="5DDF0F8E" w14:textId="77777777" w:rsidR="00E725CA" w:rsidRPr="00E725CA" w:rsidRDefault="00E725CA" w:rsidP="00E725CA">
      <w:pPr>
        <w:jc w:val="both"/>
        <w:rPr>
          <w:rFonts w:ascii="Arial" w:hAnsi="Arial" w:cs="Arial"/>
          <w:sz w:val="24"/>
          <w:szCs w:val="24"/>
          <w:u w:val="single"/>
        </w:rPr>
      </w:pPr>
    </w:p>
    <w:p w14:paraId="4CF1458C" w14:textId="77777777" w:rsidR="00E725CA" w:rsidRPr="00E725CA" w:rsidRDefault="00E725CA" w:rsidP="00E725CA">
      <w:pPr>
        <w:jc w:val="both"/>
        <w:rPr>
          <w:rFonts w:ascii="Arial" w:hAnsi="Arial" w:cs="Arial"/>
          <w:sz w:val="24"/>
          <w:szCs w:val="24"/>
          <w:u w:val="single"/>
        </w:rPr>
      </w:pPr>
    </w:p>
    <w:p w14:paraId="030FD5C2" w14:textId="77777777" w:rsidR="00E725CA" w:rsidRPr="00E725CA" w:rsidRDefault="00E725CA" w:rsidP="00E725CA">
      <w:pPr>
        <w:jc w:val="both"/>
        <w:rPr>
          <w:rFonts w:ascii="Arial" w:hAnsi="Arial" w:cs="Arial"/>
          <w:sz w:val="24"/>
          <w:szCs w:val="24"/>
          <w:u w:val="single"/>
        </w:rPr>
      </w:pPr>
    </w:p>
    <w:p w14:paraId="31E8F22F" w14:textId="77777777" w:rsidR="00E725CA" w:rsidRPr="00E725CA" w:rsidRDefault="00E725CA" w:rsidP="00E725CA">
      <w:pPr>
        <w:jc w:val="both"/>
        <w:rPr>
          <w:rFonts w:ascii="Arial" w:hAnsi="Arial" w:cs="Arial"/>
          <w:sz w:val="24"/>
          <w:szCs w:val="24"/>
          <w:u w:val="single"/>
        </w:rPr>
      </w:pPr>
    </w:p>
    <w:p w14:paraId="1B4815E9" w14:textId="5FDBD1F8" w:rsidR="00E725CA" w:rsidRPr="00E725CA" w:rsidRDefault="00E725CA" w:rsidP="00E725CA">
      <w:pPr>
        <w:jc w:val="both"/>
        <w:rPr>
          <w:rFonts w:ascii="Arial" w:hAnsi="Arial" w:cs="Arial"/>
          <w:sz w:val="24"/>
          <w:szCs w:val="24"/>
        </w:rPr>
      </w:pPr>
      <w:r w:rsidRPr="00E725CA">
        <w:rPr>
          <w:rFonts w:ascii="Arial" w:hAnsi="Arial" w:cs="Arial"/>
          <w:sz w:val="24"/>
          <w:szCs w:val="24"/>
        </w:rPr>
        <w:t>Submitted by</w:t>
      </w:r>
    </w:p>
    <w:p w14:paraId="6583A90E" w14:textId="77777777" w:rsidR="00E725CA" w:rsidRPr="00E725CA" w:rsidRDefault="00E725CA" w:rsidP="00E725CA">
      <w:pPr>
        <w:jc w:val="both"/>
        <w:rPr>
          <w:rFonts w:ascii="Arial" w:hAnsi="Arial" w:cs="Arial"/>
          <w:sz w:val="24"/>
          <w:szCs w:val="24"/>
        </w:rPr>
      </w:pPr>
    </w:p>
    <w:p w14:paraId="27868712" w14:textId="0EEC1085" w:rsidR="00E725CA" w:rsidRPr="00E725CA" w:rsidRDefault="00E725CA" w:rsidP="00E725CA">
      <w:pPr>
        <w:jc w:val="both"/>
        <w:rPr>
          <w:rFonts w:ascii="Arial" w:hAnsi="Arial" w:cs="Arial"/>
          <w:sz w:val="24"/>
          <w:szCs w:val="24"/>
        </w:rPr>
      </w:pPr>
      <w:r w:rsidRPr="00E725CA">
        <w:rPr>
          <w:rFonts w:ascii="Arial" w:hAnsi="Arial" w:cs="Arial"/>
          <w:sz w:val="24"/>
          <w:szCs w:val="24"/>
        </w:rPr>
        <w:t xml:space="preserve">Name: </w:t>
      </w:r>
      <w:r w:rsidR="000648AD">
        <w:rPr>
          <w:rFonts w:ascii="Arial" w:hAnsi="Arial" w:cs="Arial"/>
          <w:sz w:val="24"/>
          <w:szCs w:val="24"/>
        </w:rPr>
        <w:tab/>
      </w:r>
      <w:r w:rsidR="000648AD">
        <w:rPr>
          <w:rFonts w:ascii="Arial" w:hAnsi="Arial" w:cs="Arial"/>
          <w:sz w:val="24"/>
          <w:szCs w:val="24"/>
        </w:rPr>
        <w:tab/>
      </w:r>
      <w:r w:rsidRPr="00E725CA">
        <w:rPr>
          <w:rFonts w:ascii="Arial" w:hAnsi="Arial" w:cs="Arial"/>
          <w:sz w:val="24"/>
          <w:szCs w:val="24"/>
        </w:rPr>
        <w:t>Andy Kermack</w:t>
      </w:r>
    </w:p>
    <w:p w14:paraId="1226AEDC" w14:textId="77777777" w:rsidR="00E725CA" w:rsidRPr="00E725CA" w:rsidRDefault="00E725CA" w:rsidP="00E725CA">
      <w:pPr>
        <w:jc w:val="both"/>
        <w:rPr>
          <w:rFonts w:ascii="Arial" w:hAnsi="Arial" w:cs="Arial"/>
          <w:sz w:val="24"/>
          <w:szCs w:val="24"/>
        </w:rPr>
      </w:pPr>
    </w:p>
    <w:p w14:paraId="64C70242" w14:textId="5535E7B9" w:rsidR="00E725CA" w:rsidRPr="00E725CA" w:rsidRDefault="00E725CA" w:rsidP="00E725CA">
      <w:pPr>
        <w:jc w:val="both"/>
        <w:rPr>
          <w:rFonts w:ascii="Arial" w:hAnsi="Arial" w:cs="Arial"/>
          <w:sz w:val="24"/>
          <w:szCs w:val="24"/>
        </w:rPr>
      </w:pPr>
      <w:r w:rsidRPr="00E725CA">
        <w:rPr>
          <w:rFonts w:ascii="Arial" w:hAnsi="Arial" w:cs="Arial"/>
          <w:sz w:val="24"/>
          <w:szCs w:val="24"/>
        </w:rPr>
        <w:t>Student no:</w:t>
      </w:r>
      <w:r>
        <w:rPr>
          <w:rFonts w:ascii="Arial" w:hAnsi="Arial" w:cs="Arial"/>
          <w:sz w:val="24"/>
          <w:szCs w:val="24"/>
        </w:rPr>
        <w:t xml:space="preserve"> </w:t>
      </w:r>
      <w:r w:rsidR="000648AD">
        <w:rPr>
          <w:rFonts w:ascii="Arial" w:hAnsi="Arial" w:cs="Arial"/>
          <w:sz w:val="24"/>
          <w:szCs w:val="24"/>
        </w:rPr>
        <w:tab/>
      </w:r>
      <w:r w:rsidR="000648AD">
        <w:rPr>
          <w:rFonts w:ascii="Arial" w:hAnsi="Arial" w:cs="Arial"/>
          <w:sz w:val="24"/>
          <w:szCs w:val="24"/>
        </w:rPr>
        <w:tab/>
      </w:r>
      <w:r>
        <w:rPr>
          <w:rFonts w:ascii="Arial" w:hAnsi="Arial" w:cs="Arial"/>
          <w:sz w:val="24"/>
          <w:szCs w:val="24"/>
        </w:rPr>
        <w:t>2417060</w:t>
      </w:r>
    </w:p>
    <w:p w14:paraId="190405CF" w14:textId="77777777" w:rsidR="00E725CA" w:rsidRPr="00E725CA" w:rsidRDefault="00E725CA" w:rsidP="00E725CA">
      <w:pPr>
        <w:jc w:val="both"/>
        <w:rPr>
          <w:rFonts w:ascii="Arial" w:hAnsi="Arial" w:cs="Arial"/>
          <w:sz w:val="24"/>
          <w:szCs w:val="24"/>
        </w:rPr>
      </w:pPr>
    </w:p>
    <w:p w14:paraId="50BE0629" w14:textId="6392CBF5" w:rsidR="00E725CA" w:rsidRDefault="00E725CA" w:rsidP="00E725CA">
      <w:pPr>
        <w:jc w:val="both"/>
        <w:rPr>
          <w:rFonts w:ascii="Arial" w:hAnsi="Arial" w:cs="Arial"/>
          <w:sz w:val="24"/>
          <w:szCs w:val="24"/>
        </w:rPr>
      </w:pPr>
      <w:r w:rsidRPr="00E725CA">
        <w:rPr>
          <w:rFonts w:ascii="Arial" w:hAnsi="Arial" w:cs="Arial"/>
          <w:sz w:val="24"/>
          <w:szCs w:val="24"/>
        </w:rPr>
        <w:t xml:space="preserve">Date: </w:t>
      </w:r>
      <w:r w:rsidR="000648AD">
        <w:rPr>
          <w:rFonts w:ascii="Arial" w:hAnsi="Arial" w:cs="Arial"/>
          <w:sz w:val="24"/>
          <w:szCs w:val="24"/>
        </w:rPr>
        <w:tab/>
      </w:r>
      <w:r w:rsidR="000648AD">
        <w:rPr>
          <w:rFonts w:ascii="Arial" w:hAnsi="Arial" w:cs="Arial"/>
          <w:sz w:val="24"/>
          <w:szCs w:val="24"/>
        </w:rPr>
        <w:tab/>
      </w:r>
      <w:r w:rsidR="000648AD">
        <w:rPr>
          <w:rFonts w:ascii="Arial" w:hAnsi="Arial" w:cs="Arial"/>
          <w:sz w:val="24"/>
          <w:szCs w:val="24"/>
        </w:rPr>
        <w:tab/>
      </w:r>
      <w:r w:rsidR="002257EB">
        <w:rPr>
          <w:rFonts w:ascii="Arial" w:hAnsi="Arial" w:cs="Arial"/>
          <w:sz w:val="24"/>
          <w:szCs w:val="24"/>
        </w:rPr>
        <w:t>13</w:t>
      </w:r>
      <w:r w:rsidR="002257EB" w:rsidRPr="002257EB">
        <w:rPr>
          <w:rFonts w:ascii="Arial" w:hAnsi="Arial" w:cs="Arial"/>
          <w:sz w:val="24"/>
          <w:szCs w:val="24"/>
          <w:vertAlign w:val="superscript"/>
        </w:rPr>
        <w:t>th</w:t>
      </w:r>
      <w:r w:rsidR="002257EB">
        <w:rPr>
          <w:rFonts w:ascii="Arial" w:hAnsi="Arial" w:cs="Arial"/>
          <w:sz w:val="24"/>
          <w:szCs w:val="24"/>
        </w:rPr>
        <w:t xml:space="preserve"> January 2025</w:t>
      </w:r>
    </w:p>
    <w:p w14:paraId="20BAE7C5" w14:textId="6437890C" w:rsidR="00693BB6" w:rsidRDefault="000648AD">
      <w:pPr>
        <w:rPr>
          <w:rFonts w:ascii="Arial" w:hAnsi="Arial" w:cs="Arial"/>
          <w:sz w:val="24"/>
          <w:szCs w:val="24"/>
          <w:u w:val="single"/>
        </w:rPr>
      </w:pPr>
      <w:r>
        <w:rPr>
          <w:rFonts w:ascii="Arial" w:hAnsi="Arial" w:cs="Arial"/>
          <w:sz w:val="24"/>
          <w:szCs w:val="24"/>
          <w:u w:val="single"/>
        </w:rPr>
        <w:br w:type="page"/>
      </w:r>
    </w:p>
    <w:p w14:paraId="166ADBF9" w14:textId="1B70832B" w:rsidR="00127E55" w:rsidRDefault="005976E8" w:rsidP="00127E55">
      <w:pPr>
        <w:spacing w:line="480" w:lineRule="auto"/>
        <w:jc w:val="center"/>
        <w:rPr>
          <w:rFonts w:ascii="Arial" w:hAnsi="Arial" w:cs="Arial"/>
          <w:sz w:val="24"/>
          <w:szCs w:val="24"/>
          <w:u w:val="single"/>
        </w:rPr>
      </w:pPr>
      <w:r w:rsidRPr="005976E8">
        <w:rPr>
          <w:rFonts w:ascii="Arial" w:hAnsi="Arial" w:cs="Arial"/>
          <w:sz w:val="24"/>
          <w:szCs w:val="24"/>
          <w:u w:val="single"/>
        </w:rPr>
        <w:lastRenderedPageBreak/>
        <w:t>The Governance Challenges of 21st Century Policing.</w:t>
      </w:r>
    </w:p>
    <w:p w14:paraId="3FF6F10B" w14:textId="2AE8D5CA" w:rsidR="005C5F68" w:rsidRDefault="00351D99" w:rsidP="00A44F63">
      <w:pPr>
        <w:spacing w:line="480" w:lineRule="auto"/>
        <w:jc w:val="both"/>
        <w:rPr>
          <w:rFonts w:ascii="Arial" w:hAnsi="Arial" w:cs="Arial"/>
          <w:sz w:val="24"/>
          <w:szCs w:val="24"/>
        </w:rPr>
      </w:pPr>
      <w:r>
        <w:rPr>
          <w:rFonts w:ascii="Arial" w:hAnsi="Arial" w:cs="Arial"/>
          <w:sz w:val="24"/>
          <w:szCs w:val="24"/>
        </w:rPr>
        <w:t>There are multiple challenges to governance that affect policing in the 21</w:t>
      </w:r>
      <w:r w:rsidRPr="00351D99">
        <w:rPr>
          <w:rFonts w:ascii="Arial" w:hAnsi="Arial" w:cs="Arial"/>
          <w:sz w:val="24"/>
          <w:szCs w:val="24"/>
          <w:vertAlign w:val="superscript"/>
        </w:rPr>
        <w:t>st</w:t>
      </w:r>
      <w:r>
        <w:rPr>
          <w:rFonts w:ascii="Arial" w:hAnsi="Arial" w:cs="Arial"/>
          <w:sz w:val="24"/>
          <w:szCs w:val="24"/>
        </w:rPr>
        <w:t xml:space="preserve"> century.  </w:t>
      </w:r>
      <w:r w:rsidR="00D66ED8">
        <w:rPr>
          <w:rFonts w:ascii="Arial" w:hAnsi="Arial" w:cs="Arial"/>
          <w:sz w:val="24"/>
          <w:szCs w:val="24"/>
        </w:rPr>
        <w:t>To</w:t>
      </w:r>
      <w:r>
        <w:rPr>
          <w:rFonts w:ascii="Arial" w:hAnsi="Arial" w:cs="Arial"/>
          <w:sz w:val="24"/>
          <w:szCs w:val="24"/>
        </w:rPr>
        <w:t xml:space="preserve"> examine these, </w:t>
      </w:r>
      <w:r w:rsidR="00693BB6">
        <w:rPr>
          <w:rFonts w:ascii="Arial" w:hAnsi="Arial" w:cs="Arial"/>
          <w:sz w:val="24"/>
          <w:szCs w:val="24"/>
        </w:rPr>
        <w:t>an</w:t>
      </w:r>
      <w:r w:rsidR="00B253BB" w:rsidRPr="00B13118">
        <w:rPr>
          <w:rFonts w:ascii="Arial" w:hAnsi="Arial" w:cs="Arial"/>
          <w:sz w:val="24"/>
          <w:szCs w:val="24"/>
        </w:rPr>
        <w:t xml:space="preserve"> understand</w:t>
      </w:r>
      <w:r w:rsidR="00693BB6">
        <w:rPr>
          <w:rFonts w:ascii="Arial" w:hAnsi="Arial" w:cs="Arial"/>
          <w:sz w:val="24"/>
          <w:szCs w:val="24"/>
        </w:rPr>
        <w:t>ing of</w:t>
      </w:r>
      <w:r w:rsidR="00B253BB" w:rsidRPr="00B13118">
        <w:rPr>
          <w:rFonts w:ascii="Arial" w:hAnsi="Arial" w:cs="Arial"/>
          <w:sz w:val="24"/>
          <w:szCs w:val="24"/>
        </w:rPr>
        <w:t xml:space="preserve"> what gove</w:t>
      </w:r>
      <w:r w:rsidR="00EC0499">
        <w:rPr>
          <w:rFonts w:ascii="Arial" w:hAnsi="Arial" w:cs="Arial"/>
          <w:sz w:val="24"/>
          <w:szCs w:val="24"/>
        </w:rPr>
        <w:t>rnance</w:t>
      </w:r>
      <w:r w:rsidR="00B253BB" w:rsidRPr="00B13118">
        <w:rPr>
          <w:rFonts w:ascii="Arial" w:hAnsi="Arial" w:cs="Arial"/>
          <w:sz w:val="24"/>
          <w:szCs w:val="24"/>
        </w:rPr>
        <w:t xml:space="preserve"> </w:t>
      </w:r>
      <w:r w:rsidR="00075E1F" w:rsidRPr="00B13118">
        <w:rPr>
          <w:rFonts w:ascii="Arial" w:hAnsi="Arial" w:cs="Arial"/>
          <w:sz w:val="24"/>
          <w:szCs w:val="24"/>
        </w:rPr>
        <w:t>means</w:t>
      </w:r>
      <w:r w:rsidR="00B253BB" w:rsidRPr="00B13118">
        <w:rPr>
          <w:rFonts w:ascii="Arial" w:hAnsi="Arial" w:cs="Arial"/>
          <w:sz w:val="24"/>
          <w:szCs w:val="24"/>
        </w:rPr>
        <w:t xml:space="preserve"> in </w:t>
      </w:r>
      <w:r w:rsidR="00EC47D0">
        <w:rPr>
          <w:rFonts w:ascii="Arial" w:hAnsi="Arial" w:cs="Arial"/>
          <w:sz w:val="24"/>
          <w:szCs w:val="24"/>
        </w:rPr>
        <w:t xml:space="preserve">a </w:t>
      </w:r>
      <w:r w:rsidR="00EC0499">
        <w:rPr>
          <w:rFonts w:ascii="Arial" w:hAnsi="Arial" w:cs="Arial"/>
          <w:sz w:val="24"/>
          <w:szCs w:val="24"/>
        </w:rPr>
        <w:t xml:space="preserve">wider </w:t>
      </w:r>
      <w:r w:rsidR="00B253BB" w:rsidRPr="00B13118">
        <w:rPr>
          <w:rFonts w:ascii="Arial" w:hAnsi="Arial" w:cs="Arial"/>
          <w:sz w:val="24"/>
          <w:szCs w:val="24"/>
        </w:rPr>
        <w:t>context</w:t>
      </w:r>
      <w:r w:rsidR="00EC47D0">
        <w:rPr>
          <w:rFonts w:ascii="Arial" w:hAnsi="Arial" w:cs="Arial"/>
          <w:sz w:val="24"/>
          <w:szCs w:val="24"/>
        </w:rPr>
        <w:t>, and more specifically to policing,</w:t>
      </w:r>
      <w:r w:rsidR="00693BB6">
        <w:rPr>
          <w:rFonts w:ascii="Arial" w:hAnsi="Arial" w:cs="Arial"/>
          <w:sz w:val="24"/>
          <w:szCs w:val="24"/>
        </w:rPr>
        <w:t xml:space="preserve"> </w:t>
      </w:r>
      <w:r w:rsidR="0079262A">
        <w:rPr>
          <w:rFonts w:ascii="Arial" w:hAnsi="Arial" w:cs="Arial"/>
          <w:sz w:val="24"/>
          <w:szCs w:val="24"/>
        </w:rPr>
        <w:t>is</w:t>
      </w:r>
      <w:r w:rsidR="00693BB6">
        <w:rPr>
          <w:rFonts w:ascii="Arial" w:hAnsi="Arial" w:cs="Arial"/>
          <w:sz w:val="24"/>
          <w:szCs w:val="24"/>
        </w:rPr>
        <w:t xml:space="preserve"> imperative</w:t>
      </w:r>
      <w:r w:rsidR="00B253BB" w:rsidRPr="00B13118">
        <w:rPr>
          <w:rFonts w:ascii="Arial" w:hAnsi="Arial" w:cs="Arial"/>
          <w:sz w:val="24"/>
          <w:szCs w:val="24"/>
        </w:rPr>
        <w:t>.</w:t>
      </w:r>
      <w:r w:rsidR="0079262A">
        <w:rPr>
          <w:rFonts w:ascii="Arial" w:hAnsi="Arial" w:cs="Arial"/>
          <w:sz w:val="24"/>
          <w:szCs w:val="24"/>
        </w:rPr>
        <w:t xml:space="preserve"> </w:t>
      </w:r>
      <w:r w:rsidR="00107958">
        <w:rPr>
          <w:rFonts w:ascii="Arial" w:hAnsi="Arial" w:cs="Arial"/>
          <w:sz w:val="24"/>
          <w:szCs w:val="24"/>
        </w:rPr>
        <w:t xml:space="preserve">Governance is </w:t>
      </w:r>
      <w:r w:rsidR="00602D41">
        <w:rPr>
          <w:rFonts w:ascii="Arial" w:hAnsi="Arial" w:cs="Arial"/>
          <w:sz w:val="24"/>
          <w:szCs w:val="24"/>
        </w:rPr>
        <w:t xml:space="preserve">the </w:t>
      </w:r>
      <w:r w:rsidR="00D85F9B">
        <w:rPr>
          <w:rFonts w:ascii="Arial" w:hAnsi="Arial" w:cs="Arial"/>
          <w:sz w:val="24"/>
          <w:szCs w:val="24"/>
        </w:rPr>
        <w:t xml:space="preserve">assimilation </w:t>
      </w:r>
      <w:r w:rsidR="00602D41">
        <w:rPr>
          <w:rFonts w:ascii="Arial" w:hAnsi="Arial" w:cs="Arial"/>
          <w:sz w:val="24"/>
          <w:szCs w:val="24"/>
        </w:rPr>
        <w:t xml:space="preserve">of </w:t>
      </w:r>
      <w:r w:rsidR="00AF51E3">
        <w:rPr>
          <w:rFonts w:ascii="Arial" w:hAnsi="Arial" w:cs="Arial"/>
          <w:sz w:val="24"/>
          <w:szCs w:val="24"/>
        </w:rPr>
        <w:t>processes</w:t>
      </w:r>
      <w:r w:rsidR="00743098">
        <w:rPr>
          <w:rFonts w:ascii="Arial" w:hAnsi="Arial" w:cs="Arial"/>
          <w:sz w:val="24"/>
          <w:szCs w:val="24"/>
        </w:rPr>
        <w:t xml:space="preserve">, </w:t>
      </w:r>
      <w:r w:rsidR="00D85F9B">
        <w:rPr>
          <w:rFonts w:ascii="Arial" w:hAnsi="Arial" w:cs="Arial"/>
          <w:sz w:val="24"/>
          <w:szCs w:val="24"/>
        </w:rPr>
        <w:t xml:space="preserve">functions and </w:t>
      </w:r>
      <w:r w:rsidR="00743098">
        <w:rPr>
          <w:rFonts w:ascii="Arial" w:hAnsi="Arial" w:cs="Arial"/>
          <w:sz w:val="24"/>
          <w:szCs w:val="24"/>
        </w:rPr>
        <w:t xml:space="preserve">relationships </w:t>
      </w:r>
      <w:r w:rsidR="00C63BF1">
        <w:rPr>
          <w:rFonts w:ascii="Arial" w:hAnsi="Arial" w:cs="Arial"/>
          <w:sz w:val="24"/>
          <w:szCs w:val="24"/>
        </w:rPr>
        <w:t xml:space="preserve">required </w:t>
      </w:r>
      <w:r w:rsidR="00743098">
        <w:rPr>
          <w:rFonts w:ascii="Arial" w:hAnsi="Arial" w:cs="Arial"/>
          <w:sz w:val="24"/>
          <w:szCs w:val="24"/>
        </w:rPr>
        <w:t xml:space="preserve">to ensure that an organisation </w:t>
      </w:r>
      <w:r w:rsidR="00C63BF1">
        <w:rPr>
          <w:rFonts w:ascii="Arial" w:hAnsi="Arial" w:cs="Arial"/>
          <w:sz w:val="24"/>
          <w:szCs w:val="24"/>
        </w:rPr>
        <w:t>can perform and develop</w:t>
      </w:r>
      <w:r w:rsidR="00743098">
        <w:rPr>
          <w:rFonts w:ascii="Arial" w:hAnsi="Arial" w:cs="Arial"/>
          <w:sz w:val="24"/>
          <w:szCs w:val="24"/>
        </w:rPr>
        <w:t xml:space="preserve"> </w:t>
      </w:r>
      <w:r w:rsidR="00602D41">
        <w:rPr>
          <w:rFonts w:ascii="Arial" w:hAnsi="Arial" w:cs="Arial"/>
          <w:sz w:val="24"/>
          <w:szCs w:val="24"/>
        </w:rPr>
        <w:t xml:space="preserve">effectively. </w:t>
      </w:r>
      <w:r w:rsidR="00C151BB" w:rsidRPr="00C151BB">
        <w:rPr>
          <w:rFonts w:ascii="Arial" w:hAnsi="Arial" w:cs="Arial"/>
          <w:sz w:val="24"/>
          <w:szCs w:val="24"/>
        </w:rPr>
        <w:t xml:space="preserve">The word governance </w:t>
      </w:r>
      <w:r w:rsidR="000059A0">
        <w:rPr>
          <w:rFonts w:ascii="Arial" w:hAnsi="Arial" w:cs="Arial"/>
          <w:sz w:val="24"/>
          <w:szCs w:val="24"/>
        </w:rPr>
        <w:t>h</w:t>
      </w:r>
      <w:r w:rsidR="00C151BB" w:rsidRPr="00C151BB">
        <w:rPr>
          <w:rFonts w:ascii="Arial" w:hAnsi="Arial" w:cs="Arial"/>
          <w:sz w:val="24"/>
          <w:szCs w:val="24"/>
        </w:rPr>
        <w:t xml:space="preserve">as been widely </w:t>
      </w:r>
      <w:r w:rsidR="0011501F">
        <w:rPr>
          <w:rFonts w:ascii="Arial" w:hAnsi="Arial" w:cs="Arial"/>
          <w:sz w:val="24"/>
          <w:szCs w:val="24"/>
        </w:rPr>
        <w:t>scrutini</w:t>
      </w:r>
      <w:r w:rsidR="00AB7788">
        <w:rPr>
          <w:rFonts w:ascii="Arial" w:hAnsi="Arial" w:cs="Arial"/>
          <w:sz w:val="24"/>
          <w:szCs w:val="24"/>
        </w:rPr>
        <w:t>s</w:t>
      </w:r>
      <w:r w:rsidR="0011501F">
        <w:rPr>
          <w:rFonts w:ascii="Arial" w:hAnsi="Arial" w:cs="Arial"/>
          <w:sz w:val="24"/>
          <w:szCs w:val="24"/>
        </w:rPr>
        <w:t>ed and there are</w:t>
      </w:r>
      <w:r w:rsidR="00AB7788">
        <w:rPr>
          <w:rFonts w:ascii="Arial" w:hAnsi="Arial" w:cs="Arial"/>
          <w:sz w:val="24"/>
          <w:szCs w:val="24"/>
        </w:rPr>
        <w:t xml:space="preserve"> multiple differing definitions</w:t>
      </w:r>
      <w:r w:rsidR="00C151BB" w:rsidRPr="00C151BB">
        <w:rPr>
          <w:rFonts w:ascii="Arial" w:hAnsi="Arial" w:cs="Arial"/>
          <w:sz w:val="24"/>
          <w:szCs w:val="24"/>
        </w:rPr>
        <w:t xml:space="preserve">. </w:t>
      </w:r>
      <w:r w:rsidR="00AA7A26" w:rsidRPr="009D70BE">
        <w:rPr>
          <w:rFonts w:ascii="Arial" w:hAnsi="Arial" w:cs="Arial"/>
          <w:sz w:val="24"/>
          <w:szCs w:val="24"/>
        </w:rPr>
        <w:t xml:space="preserve">The Canadian Institute </w:t>
      </w:r>
      <w:r w:rsidR="006572D0" w:rsidRPr="009D70BE">
        <w:rPr>
          <w:rFonts w:ascii="Arial" w:hAnsi="Arial" w:cs="Arial"/>
          <w:sz w:val="24"/>
          <w:szCs w:val="24"/>
        </w:rPr>
        <w:t xml:space="preserve">of Governance, as quoted by </w:t>
      </w:r>
      <w:commentRangeStart w:id="0"/>
      <w:r w:rsidR="006572D0" w:rsidRPr="009D70BE">
        <w:rPr>
          <w:rFonts w:ascii="Arial" w:hAnsi="Arial" w:cs="Arial"/>
          <w:sz w:val="24"/>
          <w:szCs w:val="24"/>
        </w:rPr>
        <w:t>Bov</w:t>
      </w:r>
      <w:r w:rsidR="00F918C0">
        <w:rPr>
          <w:rFonts w:ascii="Arial" w:hAnsi="Arial" w:cs="Arial"/>
          <w:sz w:val="24"/>
          <w:szCs w:val="24"/>
        </w:rPr>
        <w:t>ai</w:t>
      </w:r>
      <w:r w:rsidR="006572D0" w:rsidRPr="009D70BE">
        <w:rPr>
          <w:rFonts w:ascii="Arial" w:hAnsi="Arial" w:cs="Arial"/>
          <w:sz w:val="24"/>
          <w:szCs w:val="24"/>
        </w:rPr>
        <w:t>rd</w:t>
      </w:r>
      <w:commentRangeEnd w:id="0"/>
      <w:r w:rsidR="00AA5DA3">
        <w:rPr>
          <w:rStyle w:val="CommentReference"/>
        </w:rPr>
        <w:commentReference w:id="0"/>
      </w:r>
      <w:r w:rsidR="006572D0">
        <w:rPr>
          <w:rFonts w:ascii="Arial" w:hAnsi="Arial" w:cs="Arial"/>
          <w:i/>
          <w:iCs/>
          <w:sz w:val="24"/>
          <w:szCs w:val="24"/>
        </w:rPr>
        <w:t xml:space="preserve"> </w:t>
      </w:r>
      <w:r w:rsidR="001F33F0" w:rsidRPr="008B5A12">
        <w:rPr>
          <w:rFonts w:ascii="Arial" w:hAnsi="Arial" w:cs="Arial"/>
          <w:noProof/>
          <w:sz w:val="24"/>
          <w:szCs w:val="24"/>
        </w:rPr>
        <w:t>(2016)</w:t>
      </w:r>
      <w:r w:rsidR="00F94575">
        <w:rPr>
          <w:rFonts w:ascii="Arial" w:hAnsi="Arial" w:cs="Arial"/>
          <w:i/>
          <w:iCs/>
          <w:sz w:val="24"/>
          <w:szCs w:val="24"/>
        </w:rPr>
        <w:t xml:space="preserve"> </w:t>
      </w:r>
      <w:r w:rsidR="0054730B">
        <w:rPr>
          <w:rFonts w:ascii="Arial" w:hAnsi="Arial" w:cs="Arial"/>
          <w:sz w:val="24"/>
          <w:szCs w:val="24"/>
        </w:rPr>
        <w:t>states</w:t>
      </w:r>
      <w:r w:rsidR="00787197" w:rsidRPr="00787197">
        <w:rPr>
          <w:rFonts w:ascii="Arial" w:hAnsi="Arial" w:cs="Arial"/>
          <w:sz w:val="24"/>
          <w:szCs w:val="24"/>
        </w:rPr>
        <w:t xml:space="preserve"> </w:t>
      </w:r>
      <w:r w:rsidR="00F918C0">
        <w:rPr>
          <w:rFonts w:ascii="Arial" w:hAnsi="Arial" w:cs="Arial"/>
          <w:sz w:val="24"/>
          <w:szCs w:val="24"/>
        </w:rPr>
        <w:t>“</w:t>
      </w:r>
      <w:r w:rsidR="002B5EC9" w:rsidRPr="00F918C0">
        <w:rPr>
          <w:rFonts w:ascii="Arial" w:hAnsi="Arial" w:cs="Arial"/>
          <w:sz w:val="24"/>
          <w:szCs w:val="24"/>
        </w:rPr>
        <w:t>“</w:t>
      </w:r>
      <w:r w:rsidR="00787197" w:rsidRPr="00927588">
        <w:rPr>
          <w:rFonts w:ascii="Arial" w:hAnsi="Arial" w:cs="Arial"/>
          <w:sz w:val="24"/>
          <w:szCs w:val="24"/>
        </w:rPr>
        <w:t>governance is a process</w:t>
      </w:r>
      <w:r w:rsidR="00176B66" w:rsidRPr="00927588">
        <w:rPr>
          <w:rFonts w:ascii="Arial" w:hAnsi="Arial" w:cs="Arial"/>
          <w:sz w:val="24"/>
          <w:szCs w:val="24"/>
        </w:rPr>
        <w:t xml:space="preserve"> w</w:t>
      </w:r>
      <w:r w:rsidR="00787197" w:rsidRPr="00927588">
        <w:rPr>
          <w:rFonts w:ascii="Arial" w:hAnsi="Arial" w:cs="Arial"/>
          <w:sz w:val="24"/>
          <w:szCs w:val="24"/>
        </w:rPr>
        <w:t>hereby societies</w:t>
      </w:r>
      <w:r w:rsidR="00176B66" w:rsidRPr="00927588">
        <w:rPr>
          <w:rFonts w:ascii="Arial" w:hAnsi="Arial" w:cs="Arial"/>
          <w:sz w:val="24"/>
          <w:szCs w:val="24"/>
        </w:rPr>
        <w:t xml:space="preserve"> and</w:t>
      </w:r>
      <w:r w:rsidR="00924515" w:rsidRPr="00927588">
        <w:rPr>
          <w:rFonts w:ascii="Arial" w:hAnsi="Arial" w:cs="Arial"/>
          <w:sz w:val="24"/>
          <w:szCs w:val="24"/>
        </w:rPr>
        <w:t xml:space="preserve"> </w:t>
      </w:r>
      <w:r w:rsidR="00787197" w:rsidRPr="00927588">
        <w:rPr>
          <w:rFonts w:ascii="Arial" w:hAnsi="Arial" w:cs="Arial"/>
          <w:sz w:val="24"/>
          <w:szCs w:val="24"/>
        </w:rPr>
        <w:t>organisations make important decisions</w:t>
      </w:r>
      <w:r w:rsidR="00176B66" w:rsidRPr="00927588">
        <w:rPr>
          <w:rFonts w:ascii="Arial" w:hAnsi="Arial" w:cs="Arial"/>
          <w:sz w:val="24"/>
          <w:szCs w:val="24"/>
        </w:rPr>
        <w:t>, d</w:t>
      </w:r>
      <w:r w:rsidR="0023735C" w:rsidRPr="00927588">
        <w:rPr>
          <w:rFonts w:ascii="Arial" w:hAnsi="Arial" w:cs="Arial"/>
          <w:sz w:val="24"/>
          <w:szCs w:val="24"/>
        </w:rPr>
        <w:t>etermine who they involve</w:t>
      </w:r>
      <w:r w:rsidR="00176B66" w:rsidRPr="00927588">
        <w:rPr>
          <w:rFonts w:ascii="Arial" w:hAnsi="Arial" w:cs="Arial"/>
          <w:sz w:val="24"/>
          <w:szCs w:val="24"/>
        </w:rPr>
        <w:t xml:space="preserve"> </w:t>
      </w:r>
      <w:r w:rsidR="0023735C" w:rsidRPr="00927588">
        <w:rPr>
          <w:rFonts w:ascii="Arial" w:hAnsi="Arial" w:cs="Arial"/>
          <w:sz w:val="24"/>
          <w:szCs w:val="24"/>
        </w:rPr>
        <w:t>and how the</w:t>
      </w:r>
      <w:r w:rsidR="00455BA1" w:rsidRPr="00927588">
        <w:rPr>
          <w:rFonts w:ascii="Arial" w:hAnsi="Arial" w:cs="Arial"/>
          <w:sz w:val="24"/>
          <w:szCs w:val="24"/>
        </w:rPr>
        <w:t>y render</w:t>
      </w:r>
      <w:r w:rsidR="0023735C" w:rsidRPr="00927588">
        <w:rPr>
          <w:rFonts w:ascii="Arial" w:hAnsi="Arial" w:cs="Arial"/>
          <w:sz w:val="24"/>
          <w:szCs w:val="24"/>
        </w:rPr>
        <w:t xml:space="preserve"> </w:t>
      </w:r>
      <w:commentRangeStart w:id="1"/>
      <w:r w:rsidR="0023735C" w:rsidRPr="00927588">
        <w:rPr>
          <w:rFonts w:ascii="Arial" w:hAnsi="Arial" w:cs="Arial"/>
          <w:sz w:val="24"/>
          <w:szCs w:val="24"/>
        </w:rPr>
        <w:t>accoun</w:t>
      </w:r>
      <w:r w:rsidR="000362C4" w:rsidRPr="00927588">
        <w:rPr>
          <w:rFonts w:ascii="Arial" w:hAnsi="Arial" w:cs="Arial"/>
          <w:sz w:val="24"/>
          <w:szCs w:val="24"/>
        </w:rPr>
        <w:t>t</w:t>
      </w:r>
      <w:commentRangeEnd w:id="1"/>
      <w:r w:rsidR="00AA5DA3" w:rsidRPr="00F918C0">
        <w:rPr>
          <w:rStyle w:val="CommentReference"/>
        </w:rPr>
        <w:commentReference w:id="1"/>
      </w:r>
      <w:r w:rsidR="00F918C0">
        <w:rPr>
          <w:rFonts w:ascii="Arial" w:hAnsi="Arial" w:cs="Arial"/>
          <w:sz w:val="24"/>
          <w:szCs w:val="24"/>
        </w:rPr>
        <w:t>”</w:t>
      </w:r>
      <w:r w:rsidR="00495DFE" w:rsidRPr="00F918C0">
        <w:rPr>
          <w:rFonts w:ascii="Arial" w:hAnsi="Arial" w:cs="Arial"/>
          <w:sz w:val="24"/>
          <w:szCs w:val="24"/>
        </w:rPr>
        <w:t>”</w:t>
      </w:r>
      <w:r w:rsidR="006572D0" w:rsidRPr="00F918C0">
        <w:rPr>
          <w:rFonts w:ascii="Arial" w:hAnsi="Arial" w:cs="Arial"/>
          <w:sz w:val="24"/>
          <w:szCs w:val="24"/>
        </w:rPr>
        <w:t xml:space="preserve">. </w:t>
      </w:r>
      <w:r w:rsidR="006572D0">
        <w:rPr>
          <w:rFonts w:ascii="Arial" w:hAnsi="Arial" w:cs="Arial"/>
          <w:sz w:val="24"/>
          <w:szCs w:val="24"/>
        </w:rPr>
        <w:t xml:space="preserve">Furthermore, </w:t>
      </w:r>
      <w:r w:rsidR="00F918C0">
        <w:rPr>
          <w:rFonts w:ascii="Arial" w:hAnsi="Arial" w:cs="Arial"/>
          <w:sz w:val="24"/>
          <w:szCs w:val="24"/>
        </w:rPr>
        <w:t>Bovaird</w:t>
      </w:r>
      <w:r w:rsidR="006572D0">
        <w:rPr>
          <w:rFonts w:ascii="Arial" w:hAnsi="Arial" w:cs="Arial"/>
          <w:sz w:val="24"/>
          <w:szCs w:val="24"/>
        </w:rPr>
        <w:t xml:space="preserve"> described the </w:t>
      </w:r>
      <w:r w:rsidR="00894D63">
        <w:rPr>
          <w:rFonts w:ascii="Arial" w:hAnsi="Arial" w:cs="Arial"/>
          <w:sz w:val="24"/>
          <w:szCs w:val="24"/>
        </w:rPr>
        <w:t>interprofessional relationships fostered between partners, stakeholders and networks</w:t>
      </w:r>
      <w:r w:rsidR="000D6AF5">
        <w:rPr>
          <w:rFonts w:ascii="Arial" w:hAnsi="Arial" w:cs="Arial"/>
          <w:sz w:val="24"/>
          <w:szCs w:val="24"/>
        </w:rPr>
        <w:t xml:space="preserve"> as integral to how public governance works. </w:t>
      </w:r>
      <w:r w:rsidR="00EB628F" w:rsidRPr="00C151BB">
        <w:rPr>
          <w:rFonts w:ascii="Arial" w:hAnsi="Arial" w:cs="Arial"/>
          <w:sz w:val="24"/>
          <w:szCs w:val="24"/>
        </w:rPr>
        <w:t>Cadbury</w:t>
      </w:r>
      <w:r w:rsidR="00EB628F">
        <w:rPr>
          <w:rFonts w:ascii="Arial" w:hAnsi="Arial" w:cs="Arial"/>
          <w:sz w:val="24"/>
          <w:szCs w:val="24"/>
        </w:rPr>
        <w:t xml:space="preserve"> </w:t>
      </w:r>
      <w:r w:rsidR="001F33F0" w:rsidRPr="008B5A12">
        <w:rPr>
          <w:rFonts w:ascii="Arial" w:hAnsi="Arial" w:cs="Arial"/>
          <w:noProof/>
          <w:sz w:val="24"/>
          <w:szCs w:val="24"/>
        </w:rPr>
        <w:t>(2002)</w:t>
      </w:r>
      <w:r w:rsidR="00EB628F" w:rsidRPr="00C151BB">
        <w:rPr>
          <w:rFonts w:ascii="Arial" w:hAnsi="Arial" w:cs="Arial"/>
          <w:sz w:val="24"/>
          <w:szCs w:val="24"/>
        </w:rPr>
        <w:t xml:space="preserve"> </w:t>
      </w:r>
      <w:commentRangeStart w:id="2"/>
      <w:r w:rsidR="00783C22">
        <w:rPr>
          <w:rFonts w:ascii="Arial" w:hAnsi="Arial" w:cs="Arial"/>
          <w:sz w:val="24"/>
          <w:szCs w:val="24"/>
        </w:rPr>
        <w:t>gives</w:t>
      </w:r>
      <w:commentRangeEnd w:id="2"/>
      <w:r w:rsidR="00AA5DA3">
        <w:rPr>
          <w:rStyle w:val="CommentReference"/>
        </w:rPr>
        <w:commentReference w:id="2"/>
      </w:r>
      <w:r w:rsidR="00783C22">
        <w:rPr>
          <w:rFonts w:ascii="Arial" w:hAnsi="Arial" w:cs="Arial"/>
          <w:sz w:val="24"/>
          <w:szCs w:val="24"/>
        </w:rPr>
        <w:t xml:space="preserve"> a more </w:t>
      </w:r>
      <w:r w:rsidR="009B7271">
        <w:rPr>
          <w:rFonts w:ascii="Arial" w:hAnsi="Arial" w:cs="Arial"/>
          <w:sz w:val="24"/>
          <w:szCs w:val="24"/>
        </w:rPr>
        <w:t xml:space="preserve">paternalistic view observing that governance is used to </w:t>
      </w:r>
      <w:r w:rsidR="00B25982">
        <w:rPr>
          <w:rFonts w:ascii="Arial" w:hAnsi="Arial" w:cs="Arial"/>
          <w:sz w:val="24"/>
          <w:szCs w:val="24"/>
        </w:rPr>
        <w:t xml:space="preserve">direct and control the systems within a company. </w:t>
      </w:r>
      <w:r w:rsidR="007D16FE">
        <w:rPr>
          <w:rFonts w:ascii="Arial" w:hAnsi="Arial" w:cs="Arial"/>
          <w:sz w:val="24"/>
          <w:szCs w:val="24"/>
        </w:rPr>
        <w:t>T</w:t>
      </w:r>
      <w:r w:rsidR="008D433D">
        <w:rPr>
          <w:rFonts w:ascii="Arial" w:hAnsi="Arial" w:cs="Arial"/>
          <w:sz w:val="24"/>
          <w:szCs w:val="24"/>
        </w:rPr>
        <w:t xml:space="preserve">hese </w:t>
      </w:r>
      <w:r w:rsidR="0013764F" w:rsidRPr="0013764F">
        <w:rPr>
          <w:rFonts w:ascii="Arial" w:hAnsi="Arial" w:cs="Arial"/>
          <w:sz w:val="24"/>
          <w:szCs w:val="24"/>
        </w:rPr>
        <w:t>examples go some way</w:t>
      </w:r>
      <w:r w:rsidR="008D433D">
        <w:rPr>
          <w:rFonts w:ascii="Arial" w:hAnsi="Arial" w:cs="Arial"/>
          <w:sz w:val="24"/>
          <w:szCs w:val="24"/>
        </w:rPr>
        <w:t xml:space="preserve"> t</w:t>
      </w:r>
      <w:r w:rsidR="0013764F" w:rsidRPr="0013764F">
        <w:rPr>
          <w:rFonts w:ascii="Arial" w:hAnsi="Arial" w:cs="Arial"/>
          <w:sz w:val="24"/>
          <w:szCs w:val="24"/>
        </w:rPr>
        <w:t>o define governance as it is today</w:t>
      </w:r>
      <w:r w:rsidR="008D433D">
        <w:rPr>
          <w:rFonts w:ascii="Arial" w:hAnsi="Arial" w:cs="Arial"/>
          <w:sz w:val="24"/>
          <w:szCs w:val="24"/>
        </w:rPr>
        <w:t>, h</w:t>
      </w:r>
      <w:r w:rsidR="0013764F" w:rsidRPr="0013764F">
        <w:rPr>
          <w:rFonts w:ascii="Arial" w:hAnsi="Arial" w:cs="Arial"/>
          <w:sz w:val="24"/>
          <w:szCs w:val="24"/>
        </w:rPr>
        <w:t>owever</w:t>
      </w:r>
      <w:r w:rsidR="00974F99">
        <w:rPr>
          <w:rFonts w:ascii="Arial" w:hAnsi="Arial" w:cs="Arial"/>
          <w:sz w:val="24"/>
          <w:szCs w:val="24"/>
        </w:rPr>
        <w:t xml:space="preserve"> with</w:t>
      </w:r>
      <w:r w:rsidR="0013764F" w:rsidRPr="0013764F">
        <w:rPr>
          <w:rFonts w:ascii="Arial" w:hAnsi="Arial" w:cs="Arial"/>
          <w:sz w:val="24"/>
          <w:szCs w:val="24"/>
        </w:rPr>
        <w:t xml:space="preserve"> the complexity</w:t>
      </w:r>
      <w:r w:rsidR="00423A64">
        <w:rPr>
          <w:rFonts w:ascii="Arial" w:hAnsi="Arial" w:cs="Arial"/>
          <w:sz w:val="24"/>
          <w:szCs w:val="24"/>
        </w:rPr>
        <w:t xml:space="preserve"> and pressure</w:t>
      </w:r>
      <w:r w:rsidR="0013764F" w:rsidRPr="0013764F">
        <w:rPr>
          <w:rFonts w:ascii="Arial" w:hAnsi="Arial" w:cs="Arial"/>
          <w:sz w:val="24"/>
          <w:szCs w:val="24"/>
        </w:rPr>
        <w:t xml:space="preserve"> of modern life</w:t>
      </w:r>
      <w:r w:rsidR="00974F99">
        <w:rPr>
          <w:rFonts w:ascii="Arial" w:hAnsi="Arial" w:cs="Arial"/>
          <w:sz w:val="24"/>
          <w:szCs w:val="24"/>
        </w:rPr>
        <w:t xml:space="preserve">, </w:t>
      </w:r>
      <w:r w:rsidR="004F2694">
        <w:rPr>
          <w:rFonts w:ascii="Arial" w:hAnsi="Arial" w:cs="Arial"/>
          <w:sz w:val="24"/>
          <w:szCs w:val="24"/>
        </w:rPr>
        <w:t>a combination of multiple definitions may be more appropriate.</w:t>
      </w:r>
      <w:r w:rsidR="00873C5B">
        <w:rPr>
          <w:rFonts w:ascii="Arial" w:hAnsi="Arial" w:cs="Arial"/>
          <w:sz w:val="24"/>
          <w:szCs w:val="24"/>
        </w:rPr>
        <w:t xml:space="preserve"> </w:t>
      </w:r>
      <w:r w:rsidR="00333DB4">
        <w:rPr>
          <w:rFonts w:ascii="Arial" w:hAnsi="Arial" w:cs="Arial"/>
          <w:sz w:val="24"/>
          <w:szCs w:val="24"/>
        </w:rPr>
        <w:t xml:space="preserve">The </w:t>
      </w:r>
      <w:r w:rsidR="006549AF">
        <w:rPr>
          <w:rFonts w:ascii="Arial" w:hAnsi="Arial" w:cs="Arial"/>
          <w:sz w:val="24"/>
          <w:szCs w:val="24"/>
        </w:rPr>
        <w:t xml:space="preserve">Chartered Governance </w:t>
      </w:r>
      <w:r w:rsidR="0012131E">
        <w:rPr>
          <w:rFonts w:ascii="Arial" w:hAnsi="Arial" w:cs="Arial"/>
          <w:sz w:val="24"/>
          <w:szCs w:val="24"/>
        </w:rPr>
        <w:t>Institute of UK and Ireland</w:t>
      </w:r>
      <w:r w:rsidR="0013213B">
        <w:rPr>
          <w:rFonts w:ascii="Arial" w:hAnsi="Arial" w:cs="Arial"/>
          <w:sz w:val="24"/>
          <w:szCs w:val="24"/>
        </w:rPr>
        <w:t xml:space="preserve"> (2021)</w:t>
      </w:r>
      <w:r w:rsidR="0012131E">
        <w:rPr>
          <w:rFonts w:ascii="Arial" w:hAnsi="Arial" w:cs="Arial"/>
          <w:sz w:val="24"/>
          <w:szCs w:val="24"/>
        </w:rPr>
        <w:t xml:space="preserve"> provide the</w:t>
      </w:r>
      <w:r w:rsidR="0013213B">
        <w:rPr>
          <w:rFonts w:ascii="Arial" w:hAnsi="Arial" w:cs="Arial"/>
          <w:sz w:val="24"/>
          <w:szCs w:val="24"/>
        </w:rPr>
        <w:t xml:space="preserve"> robust definition</w:t>
      </w:r>
      <w:r w:rsidR="00971720">
        <w:rPr>
          <w:rFonts w:ascii="Arial" w:hAnsi="Arial" w:cs="Arial"/>
          <w:sz w:val="24"/>
          <w:szCs w:val="24"/>
        </w:rPr>
        <w:t xml:space="preserve"> by incorporating it as system, but also identifying </w:t>
      </w:r>
      <w:r w:rsidR="0019133B">
        <w:rPr>
          <w:rFonts w:ascii="Arial" w:hAnsi="Arial" w:cs="Arial"/>
          <w:sz w:val="24"/>
          <w:szCs w:val="24"/>
        </w:rPr>
        <w:t>who can act, and more important</w:t>
      </w:r>
      <w:r w:rsidR="00DD0FAC">
        <w:rPr>
          <w:rFonts w:ascii="Arial" w:hAnsi="Arial" w:cs="Arial"/>
          <w:sz w:val="24"/>
          <w:szCs w:val="24"/>
        </w:rPr>
        <w:t xml:space="preserve"> who is accountable, on behalf of the</w:t>
      </w:r>
      <w:r w:rsidR="00BD5C39">
        <w:rPr>
          <w:rFonts w:ascii="Arial" w:hAnsi="Arial" w:cs="Arial"/>
          <w:sz w:val="24"/>
          <w:szCs w:val="24"/>
        </w:rPr>
        <w:t xml:space="preserve"> organisation.</w:t>
      </w:r>
    </w:p>
    <w:p w14:paraId="008B63A9" w14:textId="261CB432" w:rsidR="00306B50" w:rsidRPr="0006036D" w:rsidRDefault="009F13F8" w:rsidP="00A44F63">
      <w:pPr>
        <w:spacing w:line="480" w:lineRule="auto"/>
        <w:jc w:val="both"/>
        <w:rPr>
          <w:rFonts w:ascii="Arial" w:hAnsi="Arial" w:cs="Arial"/>
          <w:i/>
          <w:iCs/>
          <w:sz w:val="24"/>
          <w:szCs w:val="24"/>
        </w:rPr>
      </w:pPr>
      <w:r>
        <w:rPr>
          <w:rFonts w:ascii="Arial" w:hAnsi="Arial" w:cs="Arial"/>
          <w:sz w:val="24"/>
          <w:szCs w:val="24"/>
        </w:rPr>
        <w:t xml:space="preserve">These </w:t>
      </w:r>
      <w:r w:rsidR="00FE1EAB">
        <w:rPr>
          <w:rFonts w:ascii="Arial" w:hAnsi="Arial" w:cs="Arial"/>
          <w:sz w:val="24"/>
          <w:szCs w:val="24"/>
        </w:rPr>
        <w:t xml:space="preserve">definitions allow us to understand the nature of governance as a </w:t>
      </w:r>
      <w:r w:rsidR="00205055">
        <w:rPr>
          <w:rFonts w:ascii="Arial" w:hAnsi="Arial" w:cs="Arial"/>
          <w:sz w:val="24"/>
          <w:szCs w:val="24"/>
        </w:rPr>
        <w:t xml:space="preserve">higher order </w:t>
      </w:r>
      <w:r w:rsidR="00FE1EAB">
        <w:rPr>
          <w:rFonts w:ascii="Arial" w:hAnsi="Arial" w:cs="Arial"/>
          <w:sz w:val="24"/>
          <w:szCs w:val="24"/>
        </w:rPr>
        <w:t>concept</w:t>
      </w:r>
      <w:r w:rsidR="00B95EA3">
        <w:rPr>
          <w:rFonts w:ascii="Arial" w:hAnsi="Arial" w:cs="Arial"/>
          <w:sz w:val="24"/>
          <w:szCs w:val="24"/>
        </w:rPr>
        <w:t>, which allows leaders to shape their organisations to meet</w:t>
      </w:r>
      <w:r w:rsidR="009C1FC0">
        <w:rPr>
          <w:rFonts w:ascii="Arial" w:hAnsi="Arial" w:cs="Arial"/>
          <w:sz w:val="24"/>
          <w:szCs w:val="24"/>
        </w:rPr>
        <w:t xml:space="preserve"> set</w:t>
      </w:r>
      <w:r w:rsidR="00B95EA3">
        <w:rPr>
          <w:rFonts w:ascii="Arial" w:hAnsi="Arial" w:cs="Arial"/>
          <w:sz w:val="24"/>
          <w:szCs w:val="24"/>
        </w:rPr>
        <w:t xml:space="preserve"> </w:t>
      </w:r>
      <w:r w:rsidR="00205055">
        <w:rPr>
          <w:rFonts w:ascii="Arial" w:hAnsi="Arial" w:cs="Arial"/>
          <w:sz w:val="24"/>
          <w:szCs w:val="24"/>
        </w:rPr>
        <w:t xml:space="preserve">ideals </w:t>
      </w:r>
      <w:r w:rsidR="009C1FC0">
        <w:rPr>
          <w:rFonts w:ascii="Arial" w:hAnsi="Arial" w:cs="Arial"/>
          <w:sz w:val="24"/>
          <w:szCs w:val="24"/>
        </w:rPr>
        <w:t xml:space="preserve">(e.g. </w:t>
      </w:r>
      <w:r w:rsidR="00EC4B35">
        <w:rPr>
          <w:rFonts w:ascii="Arial" w:hAnsi="Arial" w:cs="Arial"/>
          <w:sz w:val="24"/>
          <w:szCs w:val="24"/>
        </w:rPr>
        <w:t xml:space="preserve">to make profit, to support communities or to </w:t>
      </w:r>
      <w:r w:rsidR="00E0389C">
        <w:rPr>
          <w:rFonts w:ascii="Arial" w:hAnsi="Arial" w:cs="Arial"/>
          <w:sz w:val="24"/>
          <w:szCs w:val="24"/>
        </w:rPr>
        <w:t>meet a perceived goal</w:t>
      </w:r>
      <w:r w:rsidR="00EE6394">
        <w:rPr>
          <w:rFonts w:ascii="Arial" w:hAnsi="Arial" w:cs="Arial"/>
          <w:sz w:val="24"/>
          <w:szCs w:val="24"/>
        </w:rPr>
        <w:t>).</w:t>
      </w:r>
      <w:r w:rsidR="002939E3">
        <w:rPr>
          <w:rFonts w:ascii="Arial" w:hAnsi="Arial" w:cs="Arial"/>
          <w:sz w:val="24"/>
          <w:szCs w:val="24"/>
        </w:rPr>
        <w:t xml:space="preserve"> </w:t>
      </w:r>
      <w:r w:rsidR="00E3533A">
        <w:rPr>
          <w:rFonts w:ascii="Arial" w:hAnsi="Arial" w:cs="Arial"/>
          <w:sz w:val="24"/>
          <w:szCs w:val="24"/>
        </w:rPr>
        <w:t xml:space="preserve">It is a very wide field, and </w:t>
      </w:r>
      <w:r w:rsidR="00A86E44">
        <w:rPr>
          <w:rFonts w:ascii="Arial" w:hAnsi="Arial" w:cs="Arial"/>
          <w:sz w:val="24"/>
          <w:szCs w:val="24"/>
        </w:rPr>
        <w:t xml:space="preserve">is complicated </w:t>
      </w:r>
      <w:r w:rsidR="009E1542">
        <w:rPr>
          <w:rFonts w:ascii="Arial" w:hAnsi="Arial" w:cs="Arial"/>
          <w:sz w:val="24"/>
          <w:szCs w:val="24"/>
        </w:rPr>
        <w:t xml:space="preserve">in </w:t>
      </w:r>
      <w:r w:rsidR="009814E3">
        <w:rPr>
          <w:rFonts w:ascii="Arial" w:hAnsi="Arial" w:cs="Arial"/>
          <w:sz w:val="24"/>
          <w:szCs w:val="24"/>
        </w:rPr>
        <w:t xml:space="preserve">public service, by competing ideologies, public perception and </w:t>
      </w:r>
      <w:r w:rsidR="003C2B83">
        <w:rPr>
          <w:rFonts w:ascii="Arial" w:hAnsi="Arial" w:cs="Arial"/>
          <w:sz w:val="24"/>
          <w:szCs w:val="24"/>
        </w:rPr>
        <w:t>criti</w:t>
      </w:r>
      <w:r w:rsidR="00FF785E">
        <w:rPr>
          <w:rFonts w:ascii="Arial" w:hAnsi="Arial" w:cs="Arial"/>
          <w:sz w:val="24"/>
          <w:szCs w:val="24"/>
        </w:rPr>
        <w:t xml:space="preserve">cism. </w:t>
      </w:r>
      <w:r w:rsidR="00EE6394">
        <w:rPr>
          <w:rFonts w:ascii="Arial" w:hAnsi="Arial" w:cs="Arial"/>
          <w:sz w:val="24"/>
          <w:szCs w:val="24"/>
        </w:rPr>
        <w:t xml:space="preserve">In policing </w:t>
      </w:r>
      <w:r w:rsidR="007247A2">
        <w:rPr>
          <w:rFonts w:ascii="Arial" w:hAnsi="Arial" w:cs="Arial"/>
          <w:sz w:val="24"/>
          <w:szCs w:val="24"/>
        </w:rPr>
        <w:t xml:space="preserve">governance </w:t>
      </w:r>
      <w:r w:rsidR="00205055">
        <w:rPr>
          <w:rFonts w:ascii="Arial" w:hAnsi="Arial" w:cs="Arial"/>
          <w:sz w:val="24"/>
          <w:szCs w:val="24"/>
        </w:rPr>
        <w:t xml:space="preserve">is </w:t>
      </w:r>
      <w:r w:rsidR="007F0DCA">
        <w:rPr>
          <w:rFonts w:ascii="Arial" w:hAnsi="Arial" w:cs="Arial"/>
          <w:sz w:val="24"/>
          <w:szCs w:val="24"/>
        </w:rPr>
        <w:t>a multi-faceted</w:t>
      </w:r>
      <w:r w:rsidR="00D00EAE">
        <w:rPr>
          <w:rFonts w:ascii="Arial" w:hAnsi="Arial" w:cs="Arial"/>
          <w:sz w:val="24"/>
          <w:szCs w:val="24"/>
        </w:rPr>
        <w:t>,</w:t>
      </w:r>
      <w:r w:rsidR="00205055">
        <w:rPr>
          <w:rFonts w:ascii="Arial" w:hAnsi="Arial" w:cs="Arial"/>
          <w:sz w:val="24"/>
          <w:szCs w:val="24"/>
        </w:rPr>
        <w:t xml:space="preserve"> </w:t>
      </w:r>
      <w:r w:rsidR="007F0DCA">
        <w:rPr>
          <w:rFonts w:ascii="Arial" w:hAnsi="Arial" w:cs="Arial"/>
          <w:sz w:val="24"/>
          <w:szCs w:val="24"/>
        </w:rPr>
        <w:t xml:space="preserve">complex issue, that </w:t>
      </w:r>
      <w:r w:rsidR="00D00EAE">
        <w:rPr>
          <w:rFonts w:ascii="Arial" w:hAnsi="Arial" w:cs="Arial"/>
          <w:sz w:val="24"/>
          <w:szCs w:val="24"/>
        </w:rPr>
        <w:t xml:space="preserve">has many competing factors and driving forces, that all look to </w:t>
      </w:r>
      <w:r w:rsidR="00D86E17">
        <w:rPr>
          <w:rFonts w:ascii="Arial" w:hAnsi="Arial" w:cs="Arial"/>
          <w:sz w:val="24"/>
          <w:szCs w:val="24"/>
        </w:rPr>
        <w:t>increase</w:t>
      </w:r>
      <w:r w:rsidR="001500C7">
        <w:rPr>
          <w:rFonts w:ascii="Arial" w:hAnsi="Arial" w:cs="Arial"/>
          <w:sz w:val="24"/>
          <w:szCs w:val="24"/>
        </w:rPr>
        <w:t xml:space="preserve"> </w:t>
      </w:r>
      <w:r w:rsidR="005E3EC9">
        <w:rPr>
          <w:rFonts w:ascii="Arial" w:hAnsi="Arial" w:cs="Arial"/>
          <w:sz w:val="24"/>
          <w:szCs w:val="24"/>
        </w:rPr>
        <w:t>effectiveness</w:t>
      </w:r>
      <w:r w:rsidR="00BC3EA9">
        <w:rPr>
          <w:rFonts w:ascii="Arial" w:hAnsi="Arial" w:cs="Arial"/>
          <w:sz w:val="24"/>
          <w:szCs w:val="24"/>
        </w:rPr>
        <w:t xml:space="preserve">, but can be frustrated </w:t>
      </w:r>
      <w:r w:rsidR="00CF5EBF">
        <w:rPr>
          <w:rFonts w:ascii="Arial" w:hAnsi="Arial" w:cs="Arial"/>
          <w:sz w:val="24"/>
          <w:szCs w:val="24"/>
        </w:rPr>
        <w:t>by issues that consume the time put asid</w:t>
      </w:r>
      <w:r w:rsidR="00552CB7">
        <w:rPr>
          <w:rFonts w:ascii="Arial" w:hAnsi="Arial" w:cs="Arial"/>
          <w:sz w:val="24"/>
          <w:szCs w:val="24"/>
        </w:rPr>
        <w:t>e to do so.</w:t>
      </w:r>
    </w:p>
    <w:p w14:paraId="7304A016" w14:textId="0828EF88" w:rsidR="00A14AB9" w:rsidRDefault="00E70A9E" w:rsidP="00A44F63">
      <w:pPr>
        <w:spacing w:line="480" w:lineRule="auto"/>
        <w:jc w:val="both"/>
        <w:rPr>
          <w:rFonts w:ascii="Arial" w:hAnsi="Arial" w:cs="Arial"/>
          <w:sz w:val="24"/>
          <w:szCs w:val="24"/>
        </w:rPr>
      </w:pPr>
      <w:commentRangeStart w:id="3"/>
      <w:r>
        <w:rPr>
          <w:rFonts w:ascii="Arial" w:hAnsi="Arial" w:cs="Arial"/>
          <w:sz w:val="24"/>
          <w:szCs w:val="24"/>
        </w:rPr>
        <w:t>The</w:t>
      </w:r>
      <w:commentRangeEnd w:id="3"/>
      <w:r w:rsidR="0085743B">
        <w:rPr>
          <w:rStyle w:val="CommentReference"/>
        </w:rPr>
        <w:commentReference w:id="3"/>
      </w:r>
      <w:r>
        <w:rPr>
          <w:rFonts w:ascii="Arial" w:hAnsi="Arial" w:cs="Arial"/>
          <w:sz w:val="24"/>
          <w:szCs w:val="24"/>
        </w:rPr>
        <w:t xml:space="preserve"> </w:t>
      </w:r>
      <w:r w:rsidR="00BD3169">
        <w:rPr>
          <w:rFonts w:ascii="Arial" w:hAnsi="Arial" w:cs="Arial"/>
          <w:sz w:val="24"/>
          <w:szCs w:val="24"/>
        </w:rPr>
        <w:t xml:space="preserve">strategic direction the underpins effective governance </w:t>
      </w:r>
      <w:r>
        <w:rPr>
          <w:rFonts w:ascii="Arial" w:hAnsi="Arial" w:cs="Arial"/>
          <w:sz w:val="24"/>
          <w:szCs w:val="24"/>
        </w:rPr>
        <w:t xml:space="preserve">of policing is also </w:t>
      </w:r>
      <w:r w:rsidR="00B04195">
        <w:rPr>
          <w:rFonts w:ascii="Arial" w:hAnsi="Arial" w:cs="Arial"/>
          <w:sz w:val="24"/>
          <w:szCs w:val="24"/>
        </w:rPr>
        <w:t>complicated</w:t>
      </w:r>
      <w:r>
        <w:rPr>
          <w:rFonts w:ascii="Arial" w:hAnsi="Arial" w:cs="Arial"/>
          <w:sz w:val="24"/>
          <w:szCs w:val="24"/>
        </w:rPr>
        <w:t xml:space="preserve"> with conflict</w:t>
      </w:r>
      <w:r w:rsidR="00FF1B36">
        <w:rPr>
          <w:rFonts w:ascii="Arial" w:hAnsi="Arial" w:cs="Arial"/>
          <w:sz w:val="24"/>
          <w:szCs w:val="24"/>
        </w:rPr>
        <w:t>ing role ideologies</w:t>
      </w:r>
      <w:r>
        <w:rPr>
          <w:rFonts w:ascii="Arial" w:hAnsi="Arial" w:cs="Arial"/>
          <w:sz w:val="24"/>
          <w:szCs w:val="24"/>
        </w:rPr>
        <w:t xml:space="preserve"> b</w:t>
      </w:r>
      <w:r w:rsidR="00624E76">
        <w:rPr>
          <w:rFonts w:ascii="Arial" w:hAnsi="Arial" w:cs="Arial"/>
          <w:sz w:val="24"/>
          <w:szCs w:val="24"/>
        </w:rPr>
        <w:t xml:space="preserve">etween the desire to </w:t>
      </w:r>
      <w:r w:rsidR="00B04195">
        <w:rPr>
          <w:rFonts w:ascii="Arial" w:hAnsi="Arial" w:cs="Arial"/>
          <w:sz w:val="24"/>
          <w:szCs w:val="24"/>
        </w:rPr>
        <w:t xml:space="preserve">having increased presence </w:t>
      </w:r>
      <w:r w:rsidR="002A181F" w:rsidRPr="002A181F">
        <w:rPr>
          <w:rFonts w:ascii="Arial" w:hAnsi="Arial" w:cs="Arial"/>
          <w:sz w:val="24"/>
          <w:szCs w:val="24"/>
        </w:rPr>
        <w:t>societal</w:t>
      </w:r>
      <w:r w:rsidR="00474C39">
        <w:rPr>
          <w:rFonts w:ascii="Arial" w:hAnsi="Arial" w:cs="Arial"/>
          <w:sz w:val="24"/>
          <w:szCs w:val="24"/>
        </w:rPr>
        <w:t>ly</w:t>
      </w:r>
      <w:r w:rsidR="005333E6">
        <w:rPr>
          <w:rFonts w:ascii="Arial" w:hAnsi="Arial" w:cs="Arial"/>
          <w:sz w:val="24"/>
          <w:szCs w:val="24"/>
        </w:rPr>
        <w:t>,</w:t>
      </w:r>
      <w:r w:rsidR="00EF553C">
        <w:rPr>
          <w:rFonts w:ascii="Arial" w:hAnsi="Arial" w:cs="Arial"/>
          <w:sz w:val="24"/>
          <w:szCs w:val="24"/>
        </w:rPr>
        <w:t xml:space="preserve"> </w:t>
      </w:r>
      <w:r w:rsidR="0033105B">
        <w:rPr>
          <w:rFonts w:ascii="Arial" w:hAnsi="Arial" w:cs="Arial"/>
          <w:sz w:val="24"/>
          <w:szCs w:val="24"/>
        </w:rPr>
        <w:t xml:space="preserve">contrasted with the need </w:t>
      </w:r>
      <w:r w:rsidR="00857E13">
        <w:rPr>
          <w:rFonts w:ascii="Arial" w:hAnsi="Arial" w:cs="Arial"/>
          <w:sz w:val="24"/>
          <w:szCs w:val="24"/>
        </w:rPr>
        <w:t>to provid</w:t>
      </w:r>
      <w:r w:rsidR="0033105B">
        <w:rPr>
          <w:rFonts w:ascii="Arial" w:hAnsi="Arial" w:cs="Arial"/>
          <w:sz w:val="24"/>
          <w:szCs w:val="24"/>
        </w:rPr>
        <w:t>e</w:t>
      </w:r>
      <w:r w:rsidR="00857E13">
        <w:rPr>
          <w:rFonts w:ascii="Arial" w:hAnsi="Arial" w:cs="Arial"/>
          <w:sz w:val="24"/>
          <w:szCs w:val="24"/>
        </w:rPr>
        <w:t xml:space="preserve"> </w:t>
      </w:r>
      <w:r w:rsidR="002A181F" w:rsidRPr="002A181F">
        <w:rPr>
          <w:rFonts w:ascii="Arial" w:hAnsi="Arial" w:cs="Arial"/>
          <w:sz w:val="24"/>
          <w:szCs w:val="24"/>
        </w:rPr>
        <w:t>essential services</w:t>
      </w:r>
      <w:r w:rsidR="00D93D84">
        <w:rPr>
          <w:rFonts w:ascii="Arial" w:hAnsi="Arial" w:cs="Arial"/>
          <w:sz w:val="24"/>
          <w:szCs w:val="24"/>
        </w:rPr>
        <w:t>,</w:t>
      </w:r>
      <w:r w:rsidR="00952031">
        <w:rPr>
          <w:rFonts w:ascii="Arial" w:hAnsi="Arial" w:cs="Arial"/>
          <w:sz w:val="24"/>
          <w:szCs w:val="24"/>
        </w:rPr>
        <w:t xml:space="preserve"> limit</w:t>
      </w:r>
      <w:r w:rsidR="0033105B">
        <w:rPr>
          <w:rFonts w:ascii="Arial" w:hAnsi="Arial" w:cs="Arial"/>
          <w:sz w:val="24"/>
          <w:szCs w:val="24"/>
        </w:rPr>
        <w:t>ing</w:t>
      </w:r>
      <w:r w:rsidR="00E90B51">
        <w:rPr>
          <w:rFonts w:ascii="Arial" w:hAnsi="Arial" w:cs="Arial"/>
          <w:sz w:val="24"/>
          <w:szCs w:val="24"/>
        </w:rPr>
        <w:t xml:space="preserve"> the </w:t>
      </w:r>
      <w:r w:rsidR="006E4496">
        <w:rPr>
          <w:rFonts w:ascii="Arial" w:hAnsi="Arial" w:cs="Arial"/>
          <w:sz w:val="24"/>
          <w:szCs w:val="24"/>
        </w:rPr>
        <w:t>profession</w:t>
      </w:r>
      <w:r w:rsidR="00952031">
        <w:rPr>
          <w:rFonts w:ascii="Arial" w:hAnsi="Arial" w:cs="Arial"/>
          <w:sz w:val="24"/>
          <w:szCs w:val="24"/>
        </w:rPr>
        <w:t xml:space="preserve"> to dealing with crime and disorder.</w:t>
      </w:r>
      <w:r w:rsidR="00075E1F" w:rsidRPr="00075E1F">
        <w:rPr>
          <w:rFonts w:ascii="Arial" w:hAnsi="Arial" w:cs="Arial"/>
          <w:sz w:val="24"/>
          <w:szCs w:val="24"/>
        </w:rPr>
        <w:t xml:space="preserve"> </w:t>
      </w:r>
      <w:r w:rsidR="00B86D93">
        <w:rPr>
          <w:rFonts w:ascii="Arial" w:hAnsi="Arial" w:cs="Arial"/>
          <w:sz w:val="24"/>
          <w:szCs w:val="24"/>
        </w:rPr>
        <w:t xml:space="preserve">The last </w:t>
      </w:r>
      <w:r w:rsidR="00195B09">
        <w:rPr>
          <w:rFonts w:ascii="Arial" w:hAnsi="Arial" w:cs="Arial"/>
          <w:sz w:val="24"/>
          <w:szCs w:val="24"/>
        </w:rPr>
        <w:t>Conservative Home Secretary</w:t>
      </w:r>
      <w:r w:rsidR="000776BB">
        <w:rPr>
          <w:rFonts w:ascii="Arial" w:hAnsi="Arial" w:cs="Arial"/>
          <w:color w:val="0B0C0C"/>
          <w:shd w:val="clear" w:color="auto" w:fill="FFFFFF"/>
        </w:rPr>
        <w:t xml:space="preserve">, </w:t>
      </w:r>
      <w:r w:rsidR="000776BB" w:rsidRPr="000776BB">
        <w:rPr>
          <w:rFonts w:ascii="Arial" w:hAnsi="Arial" w:cs="Arial"/>
          <w:sz w:val="24"/>
          <w:szCs w:val="24"/>
        </w:rPr>
        <w:t>The Rt Hon Suella Braverman KC MP</w:t>
      </w:r>
      <w:r w:rsidR="00195B09">
        <w:rPr>
          <w:rFonts w:ascii="Arial" w:hAnsi="Arial" w:cs="Arial"/>
          <w:sz w:val="24"/>
          <w:szCs w:val="24"/>
        </w:rPr>
        <w:t xml:space="preserve"> </w:t>
      </w:r>
      <w:sdt>
        <w:sdtPr>
          <w:rPr>
            <w:rFonts w:ascii="Arial" w:hAnsi="Arial" w:cs="Arial"/>
            <w:sz w:val="24"/>
            <w:szCs w:val="24"/>
          </w:rPr>
          <w:id w:val="-1282184909"/>
          <w:citation/>
        </w:sdtPr>
        <w:sdtEndPr/>
        <w:sdtContent>
          <w:r w:rsidR="004F06AE">
            <w:rPr>
              <w:rFonts w:ascii="Arial" w:hAnsi="Arial" w:cs="Arial"/>
              <w:sz w:val="24"/>
              <w:szCs w:val="24"/>
            </w:rPr>
            <w:fldChar w:fldCharType="begin"/>
          </w:r>
          <w:r w:rsidR="004A1E93">
            <w:rPr>
              <w:rFonts w:ascii="Arial" w:hAnsi="Arial" w:cs="Arial"/>
              <w:sz w:val="24"/>
              <w:szCs w:val="24"/>
            </w:rPr>
            <w:instrText xml:space="preserve">CITATION Hom23 \l 2057 </w:instrText>
          </w:r>
          <w:r w:rsidR="004F06AE">
            <w:rPr>
              <w:rFonts w:ascii="Arial" w:hAnsi="Arial" w:cs="Arial"/>
              <w:sz w:val="24"/>
              <w:szCs w:val="24"/>
            </w:rPr>
            <w:fldChar w:fldCharType="separate"/>
          </w:r>
          <w:r w:rsidR="008B5A12" w:rsidRPr="008B5A12">
            <w:rPr>
              <w:rFonts w:ascii="Arial" w:hAnsi="Arial" w:cs="Arial"/>
              <w:noProof/>
              <w:sz w:val="24"/>
              <w:szCs w:val="24"/>
            </w:rPr>
            <w:t xml:space="preserve">(Home Office, </w:t>
          </w:r>
          <w:r w:rsidR="008B5A12" w:rsidRPr="008B5A12">
            <w:rPr>
              <w:rFonts w:ascii="Arial" w:hAnsi="Arial" w:cs="Arial"/>
              <w:noProof/>
              <w:sz w:val="24"/>
              <w:szCs w:val="24"/>
            </w:rPr>
            <w:lastRenderedPageBreak/>
            <w:t>2023)</w:t>
          </w:r>
          <w:r w:rsidR="004F06AE">
            <w:rPr>
              <w:rFonts w:ascii="Arial" w:hAnsi="Arial" w:cs="Arial"/>
              <w:sz w:val="24"/>
              <w:szCs w:val="24"/>
            </w:rPr>
            <w:fldChar w:fldCharType="end"/>
          </w:r>
        </w:sdtContent>
      </w:sdt>
      <w:r w:rsidR="00596A63">
        <w:rPr>
          <w:rFonts w:ascii="Arial" w:hAnsi="Arial" w:cs="Arial"/>
          <w:sz w:val="24"/>
          <w:szCs w:val="24"/>
        </w:rPr>
        <w:t xml:space="preserve"> </w:t>
      </w:r>
      <w:r w:rsidR="00195B09">
        <w:rPr>
          <w:rFonts w:ascii="Arial" w:hAnsi="Arial" w:cs="Arial"/>
          <w:sz w:val="24"/>
          <w:szCs w:val="24"/>
        </w:rPr>
        <w:t>made t</w:t>
      </w:r>
      <w:r w:rsidR="00C43691">
        <w:rPr>
          <w:rFonts w:ascii="Arial" w:hAnsi="Arial" w:cs="Arial"/>
          <w:sz w:val="24"/>
          <w:szCs w:val="24"/>
        </w:rPr>
        <w:t>his</w:t>
      </w:r>
      <w:r w:rsidR="00596A63">
        <w:rPr>
          <w:rFonts w:ascii="Arial" w:hAnsi="Arial" w:cs="Arial"/>
          <w:sz w:val="24"/>
          <w:szCs w:val="24"/>
        </w:rPr>
        <w:t xml:space="preserve"> statement</w:t>
      </w:r>
      <w:r w:rsidR="00C43691">
        <w:rPr>
          <w:rFonts w:ascii="Arial" w:hAnsi="Arial" w:cs="Arial"/>
          <w:sz w:val="24"/>
          <w:szCs w:val="24"/>
        </w:rPr>
        <w:t xml:space="preserve"> </w:t>
      </w:r>
      <w:r w:rsidR="00F918C0">
        <w:rPr>
          <w:rFonts w:ascii="Arial" w:hAnsi="Arial" w:cs="Arial"/>
          <w:sz w:val="24"/>
          <w:szCs w:val="24"/>
        </w:rPr>
        <w:t>“</w:t>
      </w:r>
      <w:r w:rsidR="000D2282">
        <w:rPr>
          <w:rFonts w:ascii="Arial" w:hAnsi="Arial" w:cs="Arial"/>
          <w:sz w:val="24"/>
          <w:szCs w:val="24"/>
        </w:rPr>
        <w:t>“</w:t>
      </w:r>
      <w:r w:rsidR="000D2282" w:rsidRPr="00927588">
        <w:rPr>
          <w:rFonts w:ascii="Arial" w:hAnsi="Arial" w:cs="Arial"/>
          <w:sz w:val="24"/>
          <w:szCs w:val="24"/>
        </w:rPr>
        <w:t xml:space="preserve">My mission as Home Secretary is clear: to deliver on the people’s priorities, cut crime and provide the safer streets the public expect and </w:t>
      </w:r>
      <w:commentRangeStart w:id="4"/>
      <w:r w:rsidR="000D2282" w:rsidRPr="00927588">
        <w:rPr>
          <w:rFonts w:ascii="Arial" w:hAnsi="Arial" w:cs="Arial"/>
          <w:sz w:val="24"/>
          <w:szCs w:val="24"/>
        </w:rPr>
        <w:t>deserve</w:t>
      </w:r>
      <w:commentRangeEnd w:id="4"/>
      <w:r w:rsidR="0085743B" w:rsidRPr="00F918C0">
        <w:rPr>
          <w:rStyle w:val="CommentReference"/>
        </w:rPr>
        <w:commentReference w:id="4"/>
      </w:r>
      <w:r w:rsidR="00F918C0">
        <w:rPr>
          <w:rFonts w:ascii="Arial" w:hAnsi="Arial" w:cs="Arial"/>
          <w:sz w:val="24"/>
          <w:szCs w:val="24"/>
        </w:rPr>
        <w:t>”</w:t>
      </w:r>
      <w:r w:rsidR="000D2282">
        <w:rPr>
          <w:rFonts w:ascii="Arial" w:hAnsi="Arial" w:cs="Arial"/>
          <w:i/>
          <w:iCs/>
          <w:sz w:val="24"/>
          <w:szCs w:val="24"/>
        </w:rPr>
        <w:t>”</w:t>
      </w:r>
      <w:r w:rsidR="009F252A">
        <w:rPr>
          <w:rFonts w:ascii="Arial" w:hAnsi="Arial" w:cs="Arial"/>
          <w:i/>
          <w:iCs/>
          <w:sz w:val="24"/>
          <w:szCs w:val="24"/>
        </w:rPr>
        <w:t xml:space="preserve">, </w:t>
      </w:r>
      <w:r w:rsidR="009F252A">
        <w:rPr>
          <w:rFonts w:ascii="Arial" w:hAnsi="Arial" w:cs="Arial"/>
          <w:sz w:val="24"/>
          <w:szCs w:val="24"/>
        </w:rPr>
        <w:t xml:space="preserve">providing the key </w:t>
      </w:r>
      <w:r w:rsidR="00AB5997">
        <w:rPr>
          <w:rFonts w:ascii="Arial" w:hAnsi="Arial" w:cs="Arial"/>
          <w:sz w:val="24"/>
          <w:szCs w:val="24"/>
        </w:rPr>
        <w:t>themes</w:t>
      </w:r>
      <w:r w:rsidR="009F252A">
        <w:rPr>
          <w:rFonts w:ascii="Arial" w:hAnsi="Arial" w:cs="Arial"/>
          <w:sz w:val="24"/>
          <w:szCs w:val="24"/>
        </w:rPr>
        <w:t xml:space="preserve"> that the police should concentrate on.</w:t>
      </w:r>
      <w:r w:rsidR="000D2282">
        <w:rPr>
          <w:rFonts w:ascii="Arial" w:hAnsi="Arial" w:cs="Arial"/>
          <w:i/>
          <w:iCs/>
          <w:sz w:val="24"/>
          <w:szCs w:val="24"/>
        </w:rPr>
        <w:t xml:space="preserve"> </w:t>
      </w:r>
      <w:r w:rsidR="00972663" w:rsidRPr="000776BB">
        <w:rPr>
          <w:rFonts w:ascii="Arial" w:hAnsi="Arial" w:cs="Arial"/>
          <w:sz w:val="24"/>
          <w:szCs w:val="24"/>
        </w:rPr>
        <w:t xml:space="preserve">The </w:t>
      </w:r>
      <w:r w:rsidR="00972663">
        <w:rPr>
          <w:rFonts w:ascii="Arial" w:hAnsi="Arial" w:cs="Arial"/>
          <w:sz w:val="24"/>
          <w:szCs w:val="24"/>
        </w:rPr>
        <w:t>N</w:t>
      </w:r>
      <w:r w:rsidR="00657126">
        <w:rPr>
          <w:rFonts w:ascii="Arial" w:hAnsi="Arial" w:cs="Arial"/>
          <w:sz w:val="24"/>
          <w:szCs w:val="24"/>
        </w:rPr>
        <w:t xml:space="preserve">ational Police Chief’s Council </w:t>
      </w:r>
      <w:r w:rsidR="009F252A">
        <w:rPr>
          <w:rFonts w:ascii="Arial" w:hAnsi="Arial" w:cs="Arial"/>
          <w:sz w:val="24"/>
          <w:szCs w:val="24"/>
        </w:rPr>
        <w:t>differ</w:t>
      </w:r>
      <w:r w:rsidR="000404E6">
        <w:rPr>
          <w:rFonts w:ascii="Arial" w:hAnsi="Arial" w:cs="Arial"/>
          <w:sz w:val="24"/>
          <w:szCs w:val="24"/>
        </w:rPr>
        <w:t>ed</w:t>
      </w:r>
      <w:r w:rsidR="009F252A">
        <w:rPr>
          <w:rFonts w:ascii="Arial" w:hAnsi="Arial" w:cs="Arial"/>
          <w:sz w:val="24"/>
          <w:szCs w:val="24"/>
        </w:rPr>
        <w:t xml:space="preserve"> in</w:t>
      </w:r>
      <w:r w:rsidR="00657126">
        <w:rPr>
          <w:rFonts w:ascii="Arial" w:hAnsi="Arial" w:cs="Arial"/>
          <w:sz w:val="24"/>
          <w:szCs w:val="24"/>
        </w:rPr>
        <w:t xml:space="preserve"> th</w:t>
      </w:r>
      <w:r w:rsidR="009F252A">
        <w:rPr>
          <w:rFonts w:ascii="Arial" w:hAnsi="Arial" w:cs="Arial"/>
          <w:sz w:val="24"/>
          <w:szCs w:val="24"/>
        </w:rPr>
        <w:t>eir</w:t>
      </w:r>
      <w:r w:rsidR="00657126">
        <w:rPr>
          <w:rFonts w:ascii="Arial" w:hAnsi="Arial" w:cs="Arial"/>
          <w:sz w:val="24"/>
          <w:szCs w:val="24"/>
        </w:rPr>
        <w:t xml:space="preserve"> view with their statement in the Vision 2030</w:t>
      </w:r>
      <w:r w:rsidR="00E85A51">
        <w:rPr>
          <w:rFonts w:ascii="Arial" w:hAnsi="Arial" w:cs="Arial"/>
          <w:sz w:val="24"/>
          <w:szCs w:val="24"/>
        </w:rPr>
        <w:t xml:space="preserve">; </w:t>
      </w:r>
      <w:r w:rsidR="00F918C0">
        <w:rPr>
          <w:rFonts w:ascii="Arial" w:hAnsi="Arial" w:cs="Arial"/>
          <w:sz w:val="24"/>
          <w:szCs w:val="24"/>
        </w:rPr>
        <w:t>“</w:t>
      </w:r>
      <w:r w:rsidR="00E85A51" w:rsidRPr="00F918C0">
        <w:rPr>
          <w:rFonts w:ascii="Arial" w:hAnsi="Arial" w:cs="Arial"/>
          <w:sz w:val="24"/>
          <w:szCs w:val="24"/>
        </w:rPr>
        <w:t>“</w:t>
      </w:r>
      <w:r w:rsidR="00972663" w:rsidRPr="00927588">
        <w:rPr>
          <w:rFonts w:ascii="Arial" w:hAnsi="Arial" w:cs="Arial"/>
          <w:sz w:val="24"/>
          <w:szCs w:val="24"/>
        </w:rPr>
        <w:t>Whilst the policing landscape has changed, and will continue to change, we remain committed to ensuring that all the communities that we serve trust us to keep them safe</w:t>
      </w:r>
      <w:r w:rsidR="00E85A51" w:rsidRPr="00927588">
        <w:rPr>
          <w:rFonts w:ascii="Arial" w:hAnsi="Arial" w:cs="Arial"/>
          <w:sz w:val="24"/>
          <w:szCs w:val="24"/>
        </w:rPr>
        <w:t>”</w:t>
      </w:r>
      <w:r w:rsidR="00F918C0">
        <w:rPr>
          <w:rFonts w:ascii="Arial" w:hAnsi="Arial" w:cs="Arial"/>
          <w:sz w:val="24"/>
          <w:szCs w:val="24"/>
        </w:rPr>
        <w:t>”</w:t>
      </w:r>
      <w:r w:rsidR="0030491E">
        <w:rPr>
          <w:rFonts w:ascii="Arial" w:hAnsi="Arial" w:cs="Arial"/>
          <w:i/>
          <w:iCs/>
          <w:sz w:val="24"/>
          <w:szCs w:val="24"/>
        </w:rPr>
        <w:t xml:space="preserve"> </w:t>
      </w:r>
      <w:sdt>
        <w:sdtPr>
          <w:rPr>
            <w:rFonts w:ascii="Arial" w:hAnsi="Arial" w:cs="Arial"/>
            <w:i/>
            <w:iCs/>
            <w:sz w:val="24"/>
            <w:szCs w:val="24"/>
          </w:rPr>
          <w:id w:val="459388407"/>
          <w:citation/>
        </w:sdtPr>
        <w:sdtEndPr/>
        <w:sdtContent>
          <w:r w:rsidR="0030491E">
            <w:rPr>
              <w:rFonts w:ascii="Arial" w:hAnsi="Arial" w:cs="Arial"/>
              <w:i/>
              <w:iCs/>
              <w:sz w:val="24"/>
              <w:szCs w:val="24"/>
            </w:rPr>
            <w:fldChar w:fldCharType="begin"/>
          </w:r>
          <w:r w:rsidR="00D24E98">
            <w:rPr>
              <w:rFonts w:ascii="Arial" w:hAnsi="Arial" w:cs="Arial"/>
              <w:i/>
              <w:iCs/>
              <w:sz w:val="24"/>
              <w:szCs w:val="24"/>
            </w:rPr>
            <w:instrText xml:space="preserve">CITATION Str \l 2057 </w:instrText>
          </w:r>
          <w:r w:rsidR="0030491E">
            <w:rPr>
              <w:rFonts w:ascii="Arial" w:hAnsi="Arial" w:cs="Arial"/>
              <w:i/>
              <w:iCs/>
              <w:sz w:val="24"/>
              <w:szCs w:val="24"/>
            </w:rPr>
            <w:fldChar w:fldCharType="separate"/>
          </w:r>
          <w:r w:rsidR="008B5A12" w:rsidRPr="008B5A12">
            <w:rPr>
              <w:rFonts w:ascii="Arial" w:hAnsi="Arial" w:cs="Arial"/>
              <w:noProof/>
              <w:sz w:val="24"/>
              <w:szCs w:val="24"/>
            </w:rPr>
            <w:t>(Strategic Policing Board, 2024)</w:t>
          </w:r>
          <w:r w:rsidR="0030491E">
            <w:rPr>
              <w:rFonts w:ascii="Arial" w:hAnsi="Arial" w:cs="Arial"/>
              <w:i/>
              <w:iCs/>
              <w:sz w:val="24"/>
              <w:szCs w:val="24"/>
            </w:rPr>
            <w:fldChar w:fldCharType="end"/>
          </w:r>
        </w:sdtContent>
      </w:sdt>
      <w:r w:rsidR="00972663">
        <w:rPr>
          <w:rFonts w:ascii="Arial" w:hAnsi="Arial" w:cs="Arial"/>
          <w:sz w:val="24"/>
          <w:szCs w:val="24"/>
        </w:rPr>
        <w:t xml:space="preserve">. </w:t>
      </w:r>
      <w:r w:rsidR="004126B9">
        <w:rPr>
          <w:rFonts w:ascii="Arial" w:hAnsi="Arial" w:cs="Arial"/>
          <w:sz w:val="24"/>
          <w:szCs w:val="24"/>
        </w:rPr>
        <w:t xml:space="preserve">Whilst well meaning, </w:t>
      </w:r>
      <w:r w:rsidR="00F918C0">
        <w:rPr>
          <w:rFonts w:ascii="Arial" w:hAnsi="Arial" w:cs="Arial"/>
          <w:sz w:val="24"/>
          <w:szCs w:val="24"/>
        </w:rPr>
        <w:t>“</w:t>
      </w:r>
      <w:r w:rsidR="009801BE">
        <w:rPr>
          <w:rFonts w:ascii="Arial" w:hAnsi="Arial" w:cs="Arial"/>
          <w:sz w:val="24"/>
          <w:szCs w:val="24"/>
        </w:rPr>
        <w:t>“</w:t>
      </w:r>
      <w:r w:rsidR="004126B9" w:rsidRPr="00927588">
        <w:rPr>
          <w:rFonts w:ascii="Arial" w:hAnsi="Arial" w:cs="Arial"/>
          <w:sz w:val="24"/>
          <w:szCs w:val="24"/>
        </w:rPr>
        <w:t>k</w:t>
      </w:r>
      <w:r w:rsidR="00C13988" w:rsidRPr="00927588">
        <w:rPr>
          <w:rFonts w:ascii="Arial" w:hAnsi="Arial" w:cs="Arial"/>
          <w:sz w:val="24"/>
          <w:szCs w:val="24"/>
        </w:rPr>
        <w:t>eeping</w:t>
      </w:r>
      <w:r w:rsidR="00E85A51" w:rsidRPr="00927588">
        <w:rPr>
          <w:rFonts w:ascii="Arial" w:hAnsi="Arial" w:cs="Arial"/>
          <w:sz w:val="24"/>
          <w:szCs w:val="24"/>
        </w:rPr>
        <w:t xml:space="preserve"> them safe</w:t>
      </w:r>
      <w:r w:rsidR="00F918C0">
        <w:rPr>
          <w:rFonts w:ascii="Arial" w:hAnsi="Arial" w:cs="Arial"/>
          <w:sz w:val="24"/>
          <w:szCs w:val="24"/>
        </w:rPr>
        <w:t>”</w:t>
      </w:r>
      <w:r w:rsidR="009801BE" w:rsidRPr="00927588">
        <w:rPr>
          <w:rFonts w:ascii="Arial" w:hAnsi="Arial" w:cs="Arial"/>
          <w:sz w:val="24"/>
          <w:szCs w:val="24"/>
        </w:rPr>
        <w:t>”</w:t>
      </w:r>
      <w:r w:rsidR="00E85A51">
        <w:rPr>
          <w:rFonts w:ascii="Arial" w:hAnsi="Arial" w:cs="Arial"/>
          <w:sz w:val="24"/>
          <w:szCs w:val="24"/>
        </w:rPr>
        <w:t xml:space="preserve"> is a very broad </w:t>
      </w:r>
      <w:r w:rsidR="00DA3DC7">
        <w:rPr>
          <w:rFonts w:ascii="Arial" w:hAnsi="Arial" w:cs="Arial"/>
          <w:sz w:val="24"/>
          <w:szCs w:val="24"/>
        </w:rPr>
        <w:t>definition and goes well outside the traditional views of crime prevention and crime fighting</w:t>
      </w:r>
      <w:r w:rsidR="00E02F86">
        <w:rPr>
          <w:rFonts w:ascii="Arial" w:hAnsi="Arial" w:cs="Arial"/>
          <w:sz w:val="24"/>
          <w:szCs w:val="24"/>
        </w:rPr>
        <w:t xml:space="preserve">, and provides an example of the </w:t>
      </w:r>
      <w:r w:rsidR="007934CD">
        <w:rPr>
          <w:rFonts w:ascii="Arial" w:hAnsi="Arial" w:cs="Arial"/>
          <w:sz w:val="24"/>
          <w:szCs w:val="24"/>
        </w:rPr>
        <w:t>discord</w:t>
      </w:r>
      <w:r w:rsidR="00E02F86">
        <w:rPr>
          <w:rFonts w:ascii="Arial" w:hAnsi="Arial" w:cs="Arial"/>
          <w:sz w:val="24"/>
          <w:szCs w:val="24"/>
        </w:rPr>
        <w:t xml:space="preserve"> </w:t>
      </w:r>
      <w:r w:rsidR="00D853C2">
        <w:rPr>
          <w:rFonts w:ascii="Arial" w:hAnsi="Arial" w:cs="Arial"/>
          <w:sz w:val="24"/>
          <w:szCs w:val="24"/>
        </w:rPr>
        <w:t>(</w:t>
      </w:r>
      <w:r w:rsidR="00BF3A16">
        <w:rPr>
          <w:rFonts w:ascii="Arial" w:hAnsi="Arial" w:cs="Arial"/>
          <w:sz w:val="24"/>
          <w:szCs w:val="24"/>
        </w:rPr>
        <w:t>that was originally highlighted in th</w:t>
      </w:r>
      <w:r w:rsidR="0030526A">
        <w:rPr>
          <w:rFonts w:ascii="Arial" w:hAnsi="Arial" w:cs="Arial"/>
          <w:sz w:val="24"/>
          <w:szCs w:val="24"/>
        </w:rPr>
        <w:t>e study by the Police Foundation in 1996</w:t>
      </w:r>
      <w:r w:rsidR="00D853C2">
        <w:rPr>
          <w:rFonts w:ascii="Arial" w:hAnsi="Arial" w:cs="Arial"/>
          <w:sz w:val="24"/>
          <w:szCs w:val="24"/>
        </w:rPr>
        <w:t xml:space="preserve"> around what the police are </w:t>
      </w:r>
      <w:r w:rsidR="003911F6">
        <w:rPr>
          <w:rFonts w:ascii="Arial" w:hAnsi="Arial" w:cs="Arial"/>
          <w:sz w:val="24"/>
          <w:szCs w:val="24"/>
        </w:rPr>
        <w:t>for</w:t>
      </w:r>
      <w:r w:rsidR="00EC61C9">
        <w:rPr>
          <w:rFonts w:ascii="Arial" w:hAnsi="Arial" w:cs="Arial"/>
          <w:sz w:val="24"/>
          <w:szCs w:val="24"/>
        </w:rPr>
        <w:t xml:space="preserve"> </w:t>
      </w:r>
      <w:sdt>
        <w:sdtPr>
          <w:rPr>
            <w:rFonts w:ascii="Arial" w:hAnsi="Arial" w:cs="Arial"/>
            <w:sz w:val="24"/>
            <w:szCs w:val="24"/>
          </w:rPr>
          <w:id w:val="-779482290"/>
          <w:citation/>
        </w:sdtPr>
        <w:sdtEndPr/>
        <w:sdtContent>
          <w:r w:rsidR="00EC61C9">
            <w:rPr>
              <w:rFonts w:ascii="Arial" w:hAnsi="Arial" w:cs="Arial"/>
              <w:sz w:val="24"/>
              <w:szCs w:val="24"/>
            </w:rPr>
            <w:fldChar w:fldCharType="begin"/>
          </w:r>
          <w:r w:rsidR="00EC61C9">
            <w:rPr>
              <w:rFonts w:ascii="Arial" w:hAnsi="Arial" w:cs="Arial"/>
              <w:sz w:val="24"/>
              <w:szCs w:val="24"/>
            </w:rPr>
            <w:instrText xml:space="preserve"> CITATION The96 \l 2057 </w:instrText>
          </w:r>
          <w:r w:rsidR="00EC61C9">
            <w:rPr>
              <w:rFonts w:ascii="Arial" w:hAnsi="Arial" w:cs="Arial"/>
              <w:sz w:val="24"/>
              <w:szCs w:val="24"/>
            </w:rPr>
            <w:fldChar w:fldCharType="separate"/>
          </w:r>
          <w:r w:rsidR="008B5A12" w:rsidRPr="008B5A12">
            <w:rPr>
              <w:rFonts w:ascii="Arial" w:hAnsi="Arial" w:cs="Arial"/>
              <w:noProof/>
              <w:sz w:val="24"/>
              <w:szCs w:val="24"/>
            </w:rPr>
            <w:t>(The Police Foundation, 1996)</w:t>
          </w:r>
          <w:r w:rsidR="00EC61C9">
            <w:rPr>
              <w:rFonts w:ascii="Arial" w:hAnsi="Arial" w:cs="Arial"/>
              <w:sz w:val="24"/>
              <w:szCs w:val="24"/>
            </w:rPr>
            <w:fldChar w:fldCharType="end"/>
          </w:r>
        </w:sdtContent>
      </w:sdt>
      <w:r w:rsidR="007C4A2E">
        <w:rPr>
          <w:rFonts w:ascii="Arial" w:hAnsi="Arial" w:cs="Arial"/>
          <w:sz w:val="24"/>
          <w:szCs w:val="24"/>
        </w:rPr>
        <w:t>)</w:t>
      </w:r>
      <w:r w:rsidR="003911F6">
        <w:rPr>
          <w:rFonts w:ascii="Arial" w:hAnsi="Arial" w:cs="Arial"/>
          <w:sz w:val="24"/>
          <w:szCs w:val="24"/>
        </w:rPr>
        <w:t xml:space="preserve">. </w:t>
      </w:r>
      <w:r w:rsidR="003D1473">
        <w:rPr>
          <w:rFonts w:ascii="Arial" w:hAnsi="Arial" w:cs="Arial"/>
          <w:sz w:val="24"/>
          <w:szCs w:val="24"/>
        </w:rPr>
        <w:t>With this in mind th</w:t>
      </w:r>
      <w:r w:rsidR="00D65480">
        <w:rPr>
          <w:rFonts w:ascii="Arial" w:hAnsi="Arial" w:cs="Arial"/>
          <w:sz w:val="24"/>
          <w:szCs w:val="24"/>
        </w:rPr>
        <w:t xml:space="preserve">is </w:t>
      </w:r>
      <w:r w:rsidR="003A0A75">
        <w:rPr>
          <w:rFonts w:ascii="Arial" w:hAnsi="Arial" w:cs="Arial"/>
          <w:sz w:val="24"/>
          <w:szCs w:val="24"/>
        </w:rPr>
        <w:t>paper will</w:t>
      </w:r>
      <w:r w:rsidR="003911F6">
        <w:rPr>
          <w:rFonts w:ascii="Arial" w:hAnsi="Arial" w:cs="Arial"/>
          <w:sz w:val="24"/>
          <w:szCs w:val="24"/>
        </w:rPr>
        <w:t xml:space="preserve"> </w:t>
      </w:r>
      <w:r w:rsidR="002711BB">
        <w:rPr>
          <w:rFonts w:ascii="Arial" w:hAnsi="Arial" w:cs="Arial"/>
          <w:sz w:val="24"/>
          <w:szCs w:val="24"/>
        </w:rPr>
        <w:t>seek to understand</w:t>
      </w:r>
      <w:r w:rsidR="003A0A75">
        <w:rPr>
          <w:rFonts w:ascii="Arial" w:hAnsi="Arial" w:cs="Arial"/>
          <w:sz w:val="24"/>
          <w:szCs w:val="24"/>
        </w:rPr>
        <w:t xml:space="preserve"> the various</w:t>
      </w:r>
      <w:r w:rsidR="0086021B">
        <w:rPr>
          <w:rFonts w:ascii="Arial" w:hAnsi="Arial" w:cs="Arial"/>
          <w:sz w:val="24"/>
          <w:szCs w:val="24"/>
        </w:rPr>
        <w:t xml:space="preserve"> governance</w:t>
      </w:r>
      <w:r w:rsidR="003A0A75">
        <w:rPr>
          <w:rFonts w:ascii="Arial" w:hAnsi="Arial" w:cs="Arial"/>
          <w:sz w:val="24"/>
          <w:szCs w:val="24"/>
        </w:rPr>
        <w:t xml:space="preserve"> challenges that face policing in the organisation, direction and purpose </w:t>
      </w:r>
      <w:r w:rsidR="005F2C55">
        <w:rPr>
          <w:rFonts w:ascii="Arial" w:hAnsi="Arial" w:cs="Arial"/>
          <w:sz w:val="24"/>
          <w:szCs w:val="24"/>
        </w:rPr>
        <w:t>of policing in the present d</w:t>
      </w:r>
      <w:r w:rsidR="006F3B93">
        <w:rPr>
          <w:rFonts w:ascii="Arial" w:hAnsi="Arial" w:cs="Arial"/>
          <w:sz w:val="24"/>
          <w:szCs w:val="24"/>
        </w:rPr>
        <w:t>ay</w:t>
      </w:r>
      <w:r w:rsidR="00E425BF">
        <w:rPr>
          <w:rFonts w:ascii="Arial" w:hAnsi="Arial" w:cs="Arial"/>
          <w:sz w:val="24"/>
          <w:szCs w:val="24"/>
        </w:rPr>
        <w:t xml:space="preserve">, </w:t>
      </w:r>
      <w:r w:rsidR="00A44F63" w:rsidRPr="00D12E29">
        <w:rPr>
          <w:rFonts w:ascii="Arial" w:hAnsi="Arial" w:cs="Arial"/>
          <w:sz w:val="24"/>
          <w:szCs w:val="24"/>
        </w:rPr>
        <w:t>includ</w:t>
      </w:r>
      <w:r w:rsidR="00E425BF">
        <w:rPr>
          <w:rFonts w:ascii="Arial" w:hAnsi="Arial" w:cs="Arial"/>
          <w:sz w:val="24"/>
          <w:szCs w:val="24"/>
        </w:rPr>
        <w:t>ing</w:t>
      </w:r>
      <w:r w:rsidR="00A44F63" w:rsidRPr="00D12E29">
        <w:rPr>
          <w:rFonts w:ascii="Arial" w:hAnsi="Arial" w:cs="Arial"/>
          <w:sz w:val="24"/>
          <w:szCs w:val="24"/>
        </w:rPr>
        <w:t xml:space="preserve"> </w:t>
      </w:r>
      <w:r w:rsidR="00601D95">
        <w:rPr>
          <w:rFonts w:ascii="Arial" w:hAnsi="Arial" w:cs="Arial"/>
          <w:sz w:val="24"/>
          <w:szCs w:val="24"/>
        </w:rPr>
        <w:t>crime</w:t>
      </w:r>
      <w:r w:rsidR="00A44F63" w:rsidRPr="00D12E29">
        <w:rPr>
          <w:rFonts w:ascii="Arial" w:hAnsi="Arial" w:cs="Arial"/>
          <w:sz w:val="24"/>
          <w:szCs w:val="24"/>
        </w:rPr>
        <w:t>, economic, political</w:t>
      </w:r>
      <w:r w:rsidR="00E425BF">
        <w:rPr>
          <w:rFonts w:ascii="Arial" w:hAnsi="Arial" w:cs="Arial"/>
          <w:sz w:val="24"/>
          <w:szCs w:val="24"/>
        </w:rPr>
        <w:t>, s</w:t>
      </w:r>
      <w:r w:rsidR="00A44F63" w:rsidRPr="00D12E29">
        <w:rPr>
          <w:rFonts w:ascii="Arial" w:hAnsi="Arial" w:cs="Arial"/>
          <w:sz w:val="24"/>
          <w:szCs w:val="24"/>
        </w:rPr>
        <w:t>takeholder</w:t>
      </w:r>
      <w:r w:rsidR="00754928">
        <w:rPr>
          <w:rFonts w:ascii="Arial" w:hAnsi="Arial" w:cs="Arial"/>
          <w:sz w:val="24"/>
          <w:szCs w:val="24"/>
        </w:rPr>
        <w:t xml:space="preserve"> and </w:t>
      </w:r>
      <w:r w:rsidR="00E425BF">
        <w:rPr>
          <w:rFonts w:ascii="Arial" w:hAnsi="Arial" w:cs="Arial"/>
          <w:sz w:val="24"/>
          <w:szCs w:val="24"/>
        </w:rPr>
        <w:t>com</w:t>
      </w:r>
      <w:r w:rsidR="00A44F63" w:rsidRPr="00D12E29">
        <w:rPr>
          <w:rFonts w:ascii="Arial" w:hAnsi="Arial" w:cs="Arial"/>
          <w:sz w:val="24"/>
          <w:szCs w:val="24"/>
        </w:rPr>
        <w:t xml:space="preserve">munity factors. </w:t>
      </w:r>
    </w:p>
    <w:p w14:paraId="6894A363" w14:textId="253F0B8B" w:rsidR="00F44A57" w:rsidRDefault="00B253BB" w:rsidP="002179CC">
      <w:pPr>
        <w:spacing w:line="480" w:lineRule="auto"/>
        <w:jc w:val="both"/>
        <w:rPr>
          <w:rFonts w:ascii="Arial" w:hAnsi="Arial" w:cs="Arial"/>
          <w:sz w:val="24"/>
          <w:szCs w:val="24"/>
        </w:rPr>
      </w:pPr>
      <w:r w:rsidRPr="00B13118">
        <w:rPr>
          <w:rFonts w:ascii="Arial" w:hAnsi="Arial" w:cs="Arial"/>
          <w:sz w:val="24"/>
          <w:szCs w:val="24"/>
        </w:rPr>
        <w:t>The police are a public body and</w:t>
      </w:r>
      <w:r w:rsidR="009305C6">
        <w:rPr>
          <w:rFonts w:ascii="Arial" w:hAnsi="Arial" w:cs="Arial"/>
          <w:sz w:val="24"/>
          <w:szCs w:val="24"/>
        </w:rPr>
        <w:t>,</w:t>
      </w:r>
      <w:r w:rsidRPr="00B13118">
        <w:rPr>
          <w:rFonts w:ascii="Arial" w:hAnsi="Arial" w:cs="Arial"/>
          <w:sz w:val="24"/>
          <w:szCs w:val="24"/>
        </w:rPr>
        <w:t xml:space="preserve"> as such</w:t>
      </w:r>
      <w:r w:rsidR="009305C6">
        <w:rPr>
          <w:rFonts w:ascii="Arial" w:hAnsi="Arial" w:cs="Arial"/>
          <w:sz w:val="24"/>
          <w:szCs w:val="24"/>
        </w:rPr>
        <w:t>,</w:t>
      </w:r>
      <w:r w:rsidR="00A534CD">
        <w:rPr>
          <w:rFonts w:ascii="Arial" w:hAnsi="Arial" w:cs="Arial"/>
          <w:sz w:val="24"/>
          <w:szCs w:val="24"/>
        </w:rPr>
        <w:t xml:space="preserve"> are provisioned for in </w:t>
      </w:r>
      <w:r w:rsidR="005970FD">
        <w:rPr>
          <w:rFonts w:ascii="Arial" w:hAnsi="Arial" w:cs="Arial"/>
          <w:sz w:val="24"/>
          <w:szCs w:val="24"/>
        </w:rPr>
        <w:t>A</w:t>
      </w:r>
      <w:r w:rsidR="00683C96">
        <w:rPr>
          <w:rFonts w:ascii="Arial" w:hAnsi="Arial" w:cs="Arial"/>
          <w:sz w:val="24"/>
          <w:szCs w:val="24"/>
        </w:rPr>
        <w:t xml:space="preserve">cts of </w:t>
      </w:r>
      <w:r w:rsidR="005970FD">
        <w:rPr>
          <w:rFonts w:ascii="Arial" w:hAnsi="Arial" w:cs="Arial"/>
          <w:sz w:val="24"/>
          <w:szCs w:val="24"/>
        </w:rPr>
        <w:t>P</w:t>
      </w:r>
      <w:r w:rsidR="00683C96">
        <w:rPr>
          <w:rFonts w:ascii="Arial" w:hAnsi="Arial" w:cs="Arial"/>
          <w:sz w:val="24"/>
          <w:szCs w:val="24"/>
        </w:rPr>
        <w:t xml:space="preserve">arliament, </w:t>
      </w:r>
      <w:r w:rsidR="00053E96" w:rsidRPr="00B13118">
        <w:rPr>
          <w:rFonts w:ascii="Arial" w:hAnsi="Arial" w:cs="Arial"/>
          <w:sz w:val="24"/>
          <w:szCs w:val="24"/>
        </w:rPr>
        <w:t>constrained by a variety of rules, regulations, legislation</w:t>
      </w:r>
      <w:r w:rsidR="00A762E8" w:rsidRPr="00B13118">
        <w:rPr>
          <w:rFonts w:ascii="Arial" w:hAnsi="Arial" w:cs="Arial"/>
          <w:sz w:val="24"/>
          <w:szCs w:val="24"/>
        </w:rPr>
        <w:t xml:space="preserve"> and </w:t>
      </w:r>
      <w:r w:rsidR="00683C96">
        <w:rPr>
          <w:rFonts w:ascii="Arial" w:hAnsi="Arial" w:cs="Arial"/>
          <w:sz w:val="24"/>
          <w:szCs w:val="24"/>
        </w:rPr>
        <w:t>other guidance</w:t>
      </w:r>
      <w:r w:rsidR="00B07E98">
        <w:rPr>
          <w:rFonts w:ascii="Arial" w:hAnsi="Arial" w:cs="Arial"/>
          <w:sz w:val="24"/>
          <w:szCs w:val="24"/>
        </w:rPr>
        <w:t>;</w:t>
      </w:r>
      <w:r w:rsidR="00683C96">
        <w:rPr>
          <w:rFonts w:ascii="Arial" w:hAnsi="Arial" w:cs="Arial"/>
          <w:sz w:val="24"/>
          <w:szCs w:val="24"/>
        </w:rPr>
        <w:t xml:space="preserve"> setting </w:t>
      </w:r>
      <w:r w:rsidR="00B07E98">
        <w:rPr>
          <w:rFonts w:ascii="Arial" w:hAnsi="Arial" w:cs="Arial"/>
          <w:sz w:val="24"/>
          <w:szCs w:val="24"/>
        </w:rPr>
        <w:t>out</w:t>
      </w:r>
      <w:r w:rsidR="00B07E98" w:rsidRPr="00B13118">
        <w:rPr>
          <w:rFonts w:ascii="Arial" w:hAnsi="Arial" w:cs="Arial"/>
          <w:sz w:val="24"/>
          <w:szCs w:val="24"/>
        </w:rPr>
        <w:t xml:space="preserve"> </w:t>
      </w:r>
      <w:r w:rsidR="00A762E8" w:rsidRPr="00B13118">
        <w:rPr>
          <w:rFonts w:ascii="Arial" w:hAnsi="Arial" w:cs="Arial"/>
          <w:sz w:val="24"/>
          <w:szCs w:val="24"/>
        </w:rPr>
        <w:t>the</w:t>
      </w:r>
      <w:r w:rsidR="00BE3BAC">
        <w:rPr>
          <w:rFonts w:ascii="Arial" w:hAnsi="Arial" w:cs="Arial"/>
          <w:sz w:val="24"/>
          <w:szCs w:val="24"/>
        </w:rPr>
        <w:t>ir core duties, and who maintains and monitors them.</w:t>
      </w:r>
      <w:r w:rsidR="00A762E8" w:rsidRPr="00B13118">
        <w:rPr>
          <w:rFonts w:ascii="Arial" w:hAnsi="Arial" w:cs="Arial"/>
          <w:sz w:val="24"/>
          <w:szCs w:val="24"/>
        </w:rPr>
        <w:t xml:space="preserve"> For </w:t>
      </w:r>
      <w:r w:rsidR="00DF252C" w:rsidRPr="00B13118">
        <w:rPr>
          <w:rFonts w:ascii="Arial" w:hAnsi="Arial" w:cs="Arial"/>
          <w:sz w:val="24"/>
          <w:szCs w:val="24"/>
        </w:rPr>
        <w:t>example,</w:t>
      </w:r>
      <w:r w:rsidR="00BE3BAC">
        <w:rPr>
          <w:rFonts w:ascii="Arial" w:hAnsi="Arial" w:cs="Arial"/>
          <w:sz w:val="24"/>
          <w:szCs w:val="24"/>
        </w:rPr>
        <w:t xml:space="preserve"> the</w:t>
      </w:r>
      <w:r w:rsidR="00A762E8" w:rsidRPr="00B13118">
        <w:rPr>
          <w:rFonts w:ascii="Arial" w:hAnsi="Arial" w:cs="Arial"/>
          <w:sz w:val="24"/>
          <w:szCs w:val="24"/>
        </w:rPr>
        <w:t xml:space="preserve"> </w:t>
      </w:r>
      <w:r w:rsidR="0094132C" w:rsidRPr="00B13118">
        <w:rPr>
          <w:rFonts w:ascii="Arial" w:hAnsi="Arial" w:cs="Arial"/>
          <w:sz w:val="24"/>
          <w:szCs w:val="24"/>
        </w:rPr>
        <w:t xml:space="preserve">Police Act </w:t>
      </w:r>
      <w:r w:rsidR="007C4A2E" w:rsidRPr="008B5A12">
        <w:rPr>
          <w:rFonts w:ascii="Arial" w:hAnsi="Arial" w:cs="Arial"/>
          <w:noProof/>
          <w:sz w:val="24"/>
          <w:szCs w:val="24"/>
        </w:rPr>
        <w:t>(1996)</w:t>
      </w:r>
      <w:r w:rsidR="0094132C" w:rsidRPr="00B13118">
        <w:rPr>
          <w:rFonts w:ascii="Arial" w:hAnsi="Arial" w:cs="Arial"/>
          <w:sz w:val="24"/>
          <w:szCs w:val="24"/>
        </w:rPr>
        <w:t xml:space="preserve"> sets out the framework for the establishment, maintenance and governance of police forces across the United Kingdom</w:t>
      </w:r>
      <w:r w:rsidR="00F848B1">
        <w:rPr>
          <w:rFonts w:ascii="Arial" w:hAnsi="Arial" w:cs="Arial"/>
          <w:sz w:val="24"/>
          <w:szCs w:val="24"/>
        </w:rPr>
        <w:t xml:space="preserve">, ensuring that direction is given </w:t>
      </w:r>
      <w:r w:rsidR="0083075E">
        <w:rPr>
          <w:rFonts w:ascii="Arial" w:hAnsi="Arial" w:cs="Arial"/>
          <w:sz w:val="24"/>
          <w:szCs w:val="24"/>
        </w:rPr>
        <w:t xml:space="preserve">around timescales </w:t>
      </w:r>
      <w:r w:rsidR="00E42DDD">
        <w:rPr>
          <w:rFonts w:ascii="Arial" w:hAnsi="Arial" w:cs="Arial"/>
          <w:sz w:val="24"/>
          <w:szCs w:val="24"/>
        </w:rPr>
        <w:t>and duties required from them at a strategic level.</w:t>
      </w:r>
      <w:r w:rsidR="003A37EC">
        <w:rPr>
          <w:rFonts w:ascii="Arial" w:hAnsi="Arial" w:cs="Arial"/>
          <w:sz w:val="24"/>
          <w:szCs w:val="24"/>
        </w:rPr>
        <w:t xml:space="preserve"> </w:t>
      </w:r>
      <w:r w:rsidR="00F27B72">
        <w:rPr>
          <w:rFonts w:ascii="Arial" w:hAnsi="Arial" w:cs="Arial"/>
          <w:sz w:val="24"/>
          <w:szCs w:val="24"/>
        </w:rPr>
        <w:t xml:space="preserve">These requirements have evolved over time, and there are many examples in </w:t>
      </w:r>
      <w:r w:rsidR="00F27B72" w:rsidRPr="00D65480">
        <w:rPr>
          <w:rFonts w:ascii="Arial" w:hAnsi="Arial" w:cs="Arial"/>
          <w:sz w:val="24"/>
          <w:szCs w:val="24"/>
        </w:rPr>
        <w:t>history why a</w:t>
      </w:r>
      <w:r w:rsidR="00A77EE5" w:rsidRPr="00D65480">
        <w:rPr>
          <w:rFonts w:ascii="Arial" w:hAnsi="Arial" w:cs="Arial"/>
          <w:sz w:val="24"/>
          <w:szCs w:val="24"/>
        </w:rPr>
        <w:t xml:space="preserve">n authority or the ability to deal with </w:t>
      </w:r>
      <w:r w:rsidR="00D65480" w:rsidRPr="00D65480">
        <w:rPr>
          <w:rFonts w:ascii="Arial" w:hAnsi="Arial" w:cs="Arial"/>
          <w:sz w:val="24"/>
          <w:szCs w:val="24"/>
        </w:rPr>
        <w:t>crime</w:t>
      </w:r>
      <w:r w:rsidR="00A77EE5" w:rsidRPr="00D65480">
        <w:rPr>
          <w:rFonts w:ascii="Arial" w:hAnsi="Arial" w:cs="Arial"/>
          <w:sz w:val="24"/>
          <w:szCs w:val="24"/>
        </w:rPr>
        <w:t xml:space="preserve"> was needed. </w:t>
      </w:r>
      <w:r w:rsidR="001972F0" w:rsidRPr="001972F0">
        <w:rPr>
          <w:rFonts w:ascii="Arial" w:hAnsi="Arial" w:cs="Arial"/>
          <w:sz w:val="24"/>
          <w:szCs w:val="24"/>
        </w:rPr>
        <w:t xml:space="preserve">The creation of </w:t>
      </w:r>
      <w:r w:rsidR="000F0933">
        <w:rPr>
          <w:rFonts w:ascii="Arial" w:hAnsi="Arial" w:cs="Arial"/>
          <w:sz w:val="24"/>
          <w:szCs w:val="24"/>
        </w:rPr>
        <w:t>the author</w:t>
      </w:r>
      <w:r w:rsidR="00A804BE">
        <w:rPr>
          <w:rFonts w:ascii="Arial" w:hAnsi="Arial" w:cs="Arial"/>
          <w:sz w:val="24"/>
          <w:szCs w:val="24"/>
        </w:rPr>
        <w:t>’</w:t>
      </w:r>
      <w:r w:rsidR="000F0933">
        <w:rPr>
          <w:rFonts w:ascii="Arial" w:hAnsi="Arial" w:cs="Arial"/>
          <w:sz w:val="24"/>
          <w:szCs w:val="24"/>
        </w:rPr>
        <w:t xml:space="preserve">s </w:t>
      </w:r>
      <w:r w:rsidR="00A804BE">
        <w:rPr>
          <w:rFonts w:ascii="Arial" w:hAnsi="Arial" w:cs="Arial"/>
          <w:sz w:val="24"/>
          <w:szCs w:val="24"/>
        </w:rPr>
        <w:t>F</w:t>
      </w:r>
      <w:r w:rsidR="000F0933">
        <w:rPr>
          <w:rFonts w:ascii="Arial" w:hAnsi="Arial" w:cs="Arial"/>
          <w:sz w:val="24"/>
          <w:szCs w:val="24"/>
        </w:rPr>
        <w:t xml:space="preserve">orce - </w:t>
      </w:r>
      <w:r w:rsidR="007F5511" w:rsidRPr="007F5511">
        <w:rPr>
          <w:rFonts w:ascii="Arial" w:hAnsi="Arial" w:cs="Arial"/>
          <w:sz w:val="24"/>
          <w:szCs w:val="24"/>
        </w:rPr>
        <w:t>The British Transport Police</w:t>
      </w:r>
      <w:r w:rsidR="00266CB8">
        <w:rPr>
          <w:rFonts w:ascii="Arial" w:hAnsi="Arial" w:cs="Arial"/>
          <w:sz w:val="24"/>
          <w:szCs w:val="24"/>
        </w:rPr>
        <w:t xml:space="preserve"> </w:t>
      </w:r>
      <w:r w:rsidR="000F0933">
        <w:rPr>
          <w:rFonts w:ascii="Arial" w:hAnsi="Arial" w:cs="Arial"/>
          <w:sz w:val="24"/>
          <w:szCs w:val="24"/>
        </w:rPr>
        <w:t>-</w:t>
      </w:r>
      <w:r w:rsidR="007F5511" w:rsidRPr="007F5511">
        <w:rPr>
          <w:rFonts w:ascii="Arial" w:hAnsi="Arial" w:cs="Arial"/>
          <w:sz w:val="24"/>
          <w:szCs w:val="24"/>
        </w:rPr>
        <w:t xml:space="preserve"> </w:t>
      </w:r>
      <w:r w:rsidR="00F850F2">
        <w:rPr>
          <w:rFonts w:ascii="Arial" w:hAnsi="Arial" w:cs="Arial"/>
          <w:sz w:val="24"/>
          <w:szCs w:val="24"/>
        </w:rPr>
        <w:t xml:space="preserve">came about </w:t>
      </w:r>
      <w:r w:rsidR="00C55C3B">
        <w:rPr>
          <w:rFonts w:ascii="Arial" w:hAnsi="Arial" w:cs="Arial"/>
          <w:sz w:val="24"/>
          <w:szCs w:val="24"/>
        </w:rPr>
        <w:t xml:space="preserve">due to the </w:t>
      </w:r>
      <w:r w:rsidR="007F5511" w:rsidRPr="007F5511">
        <w:rPr>
          <w:rFonts w:ascii="Arial" w:hAnsi="Arial" w:cs="Arial"/>
          <w:sz w:val="24"/>
          <w:szCs w:val="24"/>
        </w:rPr>
        <w:t xml:space="preserve">need from the railway companies </w:t>
      </w:r>
      <w:r w:rsidR="00E81DA8" w:rsidRPr="007F5511">
        <w:rPr>
          <w:rFonts w:ascii="Arial" w:hAnsi="Arial" w:cs="Arial"/>
          <w:sz w:val="24"/>
          <w:szCs w:val="24"/>
        </w:rPr>
        <w:t>to</w:t>
      </w:r>
      <w:r w:rsidR="00F850F2">
        <w:rPr>
          <w:rFonts w:ascii="Arial" w:hAnsi="Arial" w:cs="Arial"/>
          <w:sz w:val="24"/>
          <w:szCs w:val="24"/>
        </w:rPr>
        <w:t xml:space="preserve"> p</w:t>
      </w:r>
      <w:r w:rsidR="007F5511" w:rsidRPr="007F5511">
        <w:rPr>
          <w:rFonts w:ascii="Arial" w:hAnsi="Arial" w:cs="Arial"/>
          <w:sz w:val="24"/>
          <w:szCs w:val="24"/>
        </w:rPr>
        <w:t>revent crime</w:t>
      </w:r>
      <w:r w:rsidR="00F850F2">
        <w:rPr>
          <w:rFonts w:ascii="Arial" w:hAnsi="Arial" w:cs="Arial"/>
          <w:sz w:val="24"/>
          <w:szCs w:val="24"/>
        </w:rPr>
        <w:t xml:space="preserve"> o</w:t>
      </w:r>
      <w:r w:rsidR="007F5511" w:rsidRPr="007F5511">
        <w:rPr>
          <w:rFonts w:ascii="Arial" w:hAnsi="Arial" w:cs="Arial"/>
          <w:sz w:val="24"/>
          <w:szCs w:val="24"/>
        </w:rPr>
        <w:t>n the rail networ</w:t>
      </w:r>
      <w:r w:rsidR="00F850F2">
        <w:rPr>
          <w:rFonts w:ascii="Arial" w:hAnsi="Arial" w:cs="Arial"/>
          <w:sz w:val="24"/>
          <w:szCs w:val="24"/>
        </w:rPr>
        <w:t>k a</w:t>
      </w:r>
      <w:r w:rsidR="007F5511" w:rsidRPr="007F5511">
        <w:rPr>
          <w:rFonts w:ascii="Arial" w:hAnsi="Arial" w:cs="Arial"/>
          <w:sz w:val="24"/>
          <w:szCs w:val="24"/>
        </w:rPr>
        <w:t>s it was built.</w:t>
      </w:r>
      <w:r w:rsidR="00F918C0">
        <w:rPr>
          <w:rFonts w:ascii="Arial" w:hAnsi="Arial" w:cs="Arial"/>
          <w:sz w:val="24"/>
          <w:szCs w:val="24"/>
        </w:rPr>
        <w:t xml:space="preserve"> Whitbread (1</w:t>
      </w:r>
      <w:r w:rsidR="00F918C0" w:rsidRPr="00927588">
        <w:rPr>
          <w:rFonts w:ascii="Arial" w:hAnsi="Arial" w:cs="Arial"/>
          <w:noProof/>
          <w:sz w:val="24"/>
          <w:szCs w:val="24"/>
        </w:rPr>
        <w:t>961)</w:t>
      </w:r>
      <w:r w:rsidR="00F918C0">
        <w:rPr>
          <w:rFonts w:ascii="Arial" w:hAnsi="Arial" w:cs="Arial"/>
          <w:sz w:val="24"/>
          <w:szCs w:val="24"/>
        </w:rPr>
        <w:t xml:space="preserve"> st</w:t>
      </w:r>
      <w:r w:rsidR="004205F6" w:rsidRPr="004205F6">
        <w:rPr>
          <w:rFonts w:ascii="Arial" w:hAnsi="Arial" w:cs="Arial"/>
          <w:sz w:val="24"/>
          <w:szCs w:val="24"/>
        </w:rPr>
        <w:t>ate</w:t>
      </w:r>
      <w:r w:rsidR="00F850F2">
        <w:rPr>
          <w:rFonts w:ascii="Arial" w:hAnsi="Arial" w:cs="Arial"/>
          <w:sz w:val="24"/>
          <w:szCs w:val="24"/>
        </w:rPr>
        <w:t>d;</w:t>
      </w:r>
      <w:r w:rsidR="004205F6" w:rsidRPr="004205F6">
        <w:rPr>
          <w:rFonts w:ascii="Arial" w:hAnsi="Arial" w:cs="Arial"/>
          <w:sz w:val="24"/>
          <w:szCs w:val="24"/>
        </w:rPr>
        <w:t xml:space="preserve"> </w:t>
      </w:r>
      <w:r w:rsidR="00F918C0" w:rsidRPr="00F918C0">
        <w:rPr>
          <w:rFonts w:ascii="Arial" w:hAnsi="Arial" w:cs="Arial"/>
          <w:sz w:val="24"/>
          <w:szCs w:val="24"/>
        </w:rPr>
        <w:t>“”</w:t>
      </w:r>
      <w:r w:rsidR="00F850F2" w:rsidRPr="00927588">
        <w:rPr>
          <w:rFonts w:ascii="Arial" w:hAnsi="Arial" w:cs="Arial"/>
          <w:sz w:val="24"/>
          <w:szCs w:val="24"/>
        </w:rPr>
        <w:t>The</w:t>
      </w:r>
      <w:r w:rsidR="00F850F2" w:rsidRPr="00F918C0">
        <w:rPr>
          <w:rFonts w:ascii="Arial" w:hAnsi="Arial" w:cs="Arial"/>
          <w:sz w:val="24"/>
          <w:szCs w:val="24"/>
        </w:rPr>
        <w:t xml:space="preserve"> </w:t>
      </w:r>
      <w:r w:rsidR="004205F6" w:rsidRPr="00927588">
        <w:rPr>
          <w:rFonts w:ascii="Arial" w:hAnsi="Arial" w:cs="Arial"/>
          <w:sz w:val="24"/>
          <w:szCs w:val="24"/>
        </w:rPr>
        <w:t>Railway P</w:t>
      </w:r>
      <w:r w:rsidR="00F850F2" w:rsidRPr="00927588">
        <w:rPr>
          <w:rFonts w:ascii="Arial" w:hAnsi="Arial" w:cs="Arial"/>
          <w:sz w:val="24"/>
          <w:szCs w:val="24"/>
        </w:rPr>
        <w:t>olice</w:t>
      </w:r>
      <w:r w:rsidR="004205F6" w:rsidRPr="00927588">
        <w:rPr>
          <w:rFonts w:ascii="Arial" w:hAnsi="Arial" w:cs="Arial"/>
          <w:sz w:val="24"/>
          <w:szCs w:val="24"/>
        </w:rPr>
        <w:t xml:space="preserve"> had first to be employed, to some extent at least, to guard peaceable </w:t>
      </w:r>
      <w:r w:rsidR="004205F6" w:rsidRPr="00927588">
        <w:rPr>
          <w:rFonts w:ascii="Arial" w:hAnsi="Arial" w:cs="Arial"/>
          <w:sz w:val="24"/>
          <w:szCs w:val="24"/>
        </w:rPr>
        <w:lastRenderedPageBreak/>
        <w:t>citizens from the lawlessness of the rough, tough men who are building the new railway lines.</w:t>
      </w:r>
      <w:r w:rsidR="005555A1" w:rsidRPr="00927588">
        <w:rPr>
          <w:rFonts w:ascii="Arial" w:hAnsi="Arial" w:cs="Arial"/>
          <w:sz w:val="24"/>
          <w:szCs w:val="24"/>
        </w:rPr>
        <w:t xml:space="preserve"> But that as soon as these had been built and the trains began to run</w:t>
      </w:r>
      <w:r w:rsidR="00E81DA8" w:rsidRPr="00927588">
        <w:rPr>
          <w:rFonts w:ascii="Arial" w:hAnsi="Arial" w:cs="Arial"/>
          <w:sz w:val="24"/>
          <w:szCs w:val="24"/>
        </w:rPr>
        <w:t>, P</w:t>
      </w:r>
      <w:r w:rsidR="005555A1" w:rsidRPr="00927588">
        <w:rPr>
          <w:rFonts w:ascii="Arial" w:hAnsi="Arial" w:cs="Arial"/>
          <w:sz w:val="24"/>
          <w:szCs w:val="24"/>
        </w:rPr>
        <w:t>olice were quite extensively used to protect the railway from the peaceable citizens</w:t>
      </w:r>
      <w:r w:rsidR="00583EB2" w:rsidRPr="00927588">
        <w:rPr>
          <w:rFonts w:ascii="Arial" w:hAnsi="Arial" w:cs="Arial"/>
          <w:sz w:val="24"/>
          <w:szCs w:val="24"/>
        </w:rPr>
        <w:t>”</w:t>
      </w:r>
      <w:r w:rsidR="00F918C0" w:rsidRPr="00927588">
        <w:rPr>
          <w:rFonts w:ascii="Arial" w:hAnsi="Arial" w:cs="Arial"/>
          <w:sz w:val="24"/>
          <w:szCs w:val="24"/>
        </w:rPr>
        <w:t>”.</w:t>
      </w:r>
      <w:r w:rsidR="00E81DA8" w:rsidRPr="00F918C0">
        <w:rPr>
          <w:rFonts w:ascii="Arial" w:hAnsi="Arial" w:cs="Arial"/>
          <w:sz w:val="24"/>
          <w:szCs w:val="24"/>
        </w:rPr>
        <w:t xml:space="preserve"> </w:t>
      </w:r>
      <w:r w:rsidR="0056673F">
        <w:rPr>
          <w:rFonts w:ascii="Arial" w:hAnsi="Arial" w:cs="Arial"/>
          <w:sz w:val="24"/>
          <w:szCs w:val="24"/>
        </w:rPr>
        <w:t>A</w:t>
      </w:r>
      <w:r w:rsidR="00645926">
        <w:rPr>
          <w:rFonts w:ascii="Arial" w:hAnsi="Arial" w:cs="Arial"/>
          <w:sz w:val="24"/>
          <w:szCs w:val="24"/>
        </w:rPr>
        <w:t xml:space="preserve">s time has gone on, successive Parliaments have </w:t>
      </w:r>
      <w:r w:rsidR="00B93AD5">
        <w:rPr>
          <w:rFonts w:ascii="Arial" w:hAnsi="Arial" w:cs="Arial"/>
          <w:sz w:val="24"/>
          <w:szCs w:val="24"/>
        </w:rPr>
        <w:t xml:space="preserve">considered it appropriate or desirable </w:t>
      </w:r>
      <w:r w:rsidR="00DC6616">
        <w:rPr>
          <w:rFonts w:ascii="Arial" w:hAnsi="Arial" w:cs="Arial"/>
          <w:sz w:val="24"/>
          <w:szCs w:val="24"/>
        </w:rPr>
        <w:t xml:space="preserve">to change, modify, update and issue new </w:t>
      </w:r>
      <w:r w:rsidR="00310BF5">
        <w:rPr>
          <w:rFonts w:ascii="Arial" w:hAnsi="Arial" w:cs="Arial"/>
          <w:sz w:val="24"/>
          <w:szCs w:val="24"/>
        </w:rPr>
        <w:t>government a</w:t>
      </w:r>
      <w:r w:rsidR="00DC6616">
        <w:rPr>
          <w:rFonts w:ascii="Arial" w:hAnsi="Arial" w:cs="Arial"/>
          <w:sz w:val="24"/>
          <w:szCs w:val="24"/>
        </w:rPr>
        <w:t xml:space="preserve">cts which </w:t>
      </w:r>
      <w:r w:rsidR="00310BF5">
        <w:rPr>
          <w:rFonts w:ascii="Arial" w:hAnsi="Arial" w:cs="Arial"/>
          <w:sz w:val="24"/>
          <w:szCs w:val="24"/>
        </w:rPr>
        <w:t>p</w:t>
      </w:r>
      <w:r w:rsidR="00DC6616">
        <w:rPr>
          <w:rFonts w:ascii="Arial" w:hAnsi="Arial" w:cs="Arial"/>
          <w:sz w:val="24"/>
          <w:szCs w:val="24"/>
        </w:rPr>
        <w:t>olice forces must abide by</w:t>
      </w:r>
      <w:r w:rsidR="00EC254E">
        <w:rPr>
          <w:rFonts w:ascii="Arial" w:hAnsi="Arial" w:cs="Arial"/>
          <w:sz w:val="24"/>
          <w:szCs w:val="24"/>
        </w:rPr>
        <w:t xml:space="preserve"> or laws they must enforce</w:t>
      </w:r>
      <w:r w:rsidR="00DC6616">
        <w:rPr>
          <w:rFonts w:ascii="Arial" w:hAnsi="Arial" w:cs="Arial"/>
          <w:sz w:val="24"/>
          <w:szCs w:val="24"/>
        </w:rPr>
        <w:t xml:space="preserve">. This is further complicated </w:t>
      </w:r>
      <w:r w:rsidR="00EC254E">
        <w:rPr>
          <w:rFonts w:ascii="Arial" w:hAnsi="Arial" w:cs="Arial"/>
          <w:sz w:val="24"/>
          <w:szCs w:val="24"/>
        </w:rPr>
        <w:t>by</w:t>
      </w:r>
      <w:r w:rsidR="00DC6616">
        <w:rPr>
          <w:rFonts w:ascii="Arial" w:hAnsi="Arial" w:cs="Arial"/>
          <w:sz w:val="24"/>
          <w:szCs w:val="24"/>
        </w:rPr>
        <w:t xml:space="preserve"> forces </w:t>
      </w:r>
      <w:r w:rsidR="00594262">
        <w:rPr>
          <w:rFonts w:ascii="Arial" w:hAnsi="Arial" w:cs="Arial"/>
          <w:sz w:val="24"/>
          <w:szCs w:val="24"/>
        </w:rPr>
        <w:t>within the</w:t>
      </w:r>
      <w:r w:rsidR="00DC6616">
        <w:rPr>
          <w:rFonts w:ascii="Arial" w:hAnsi="Arial" w:cs="Arial"/>
          <w:sz w:val="24"/>
          <w:szCs w:val="24"/>
        </w:rPr>
        <w:t xml:space="preserve"> UK that </w:t>
      </w:r>
      <w:r w:rsidR="00594262">
        <w:rPr>
          <w:rFonts w:ascii="Arial" w:hAnsi="Arial" w:cs="Arial"/>
          <w:sz w:val="24"/>
          <w:szCs w:val="24"/>
        </w:rPr>
        <w:t xml:space="preserve">exist </w:t>
      </w:r>
      <w:r w:rsidR="00DC6616">
        <w:rPr>
          <w:rFonts w:ascii="Arial" w:hAnsi="Arial" w:cs="Arial"/>
          <w:sz w:val="24"/>
          <w:szCs w:val="24"/>
        </w:rPr>
        <w:t>under different legislation given the unique nature in whic</w:t>
      </w:r>
      <w:r w:rsidR="00D251BA">
        <w:rPr>
          <w:rFonts w:ascii="Arial" w:hAnsi="Arial" w:cs="Arial"/>
          <w:sz w:val="24"/>
          <w:szCs w:val="24"/>
        </w:rPr>
        <w:t xml:space="preserve">h they operate. </w:t>
      </w:r>
      <w:r w:rsidR="000B2DAC">
        <w:rPr>
          <w:rFonts w:ascii="Arial" w:hAnsi="Arial" w:cs="Arial"/>
          <w:sz w:val="24"/>
          <w:szCs w:val="24"/>
        </w:rPr>
        <w:t xml:space="preserve">For </w:t>
      </w:r>
      <w:r w:rsidR="0063478D">
        <w:rPr>
          <w:rFonts w:ascii="Arial" w:hAnsi="Arial" w:cs="Arial"/>
          <w:sz w:val="24"/>
          <w:szCs w:val="24"/>
        </w:rPr>
        <w:t>example,</w:t>
      </w:r>
      <w:r w:rsidR="000D02A7" w:rsidRPr="00B13118">
        <w:rPr>
          <w:rFonts w:ascii="Arial" w:hAnsi="Arial" w:cs="Arial"/>
          <w:sz w:val="24"/>
          <w:szCs w:val="24"/>
        </w:rPr>
        <w:t xml:space="preserve"> the British Transport Police</w:t>
      </w:r>
      <w:r w:rsidR="00C31313">
        <w:rPr>
          <w:rFonts w:ascii="Arial" w:hAnsi="Arial" w:cs="Arial"/>
          <w:sz w:val="24"/>
          <w:szCs w:val="24"/>
        </w:rPr>
        <w:t xml:space="preserve"> is</w:t>
      </w:r>
      <w:r w:rsidR="000D02A7" w:rsidRPr="00B13118">
        <w:rPr>
          <w:rFonts w:ascii="Arial" w:hAnsi="Arial" w:cs="Arial"/>
          <w:sz w:val="24"/>
          <w:szCs w:val="24"/>
        </w:rPr>
        <w:t xml:space="preserve"> governed by additional regulation under the </w:t>
      </w:r>
      <w:r w:rsidR="00F918C0" w:rsidRPr="004A1E93">
        <w:rPr>
          <w:rFonts w:ascii="Arial" w:hAnsi="Arial" w:cs="Arial"/>
          <w:noProof/>
          <w:sz w:val="24"/>
          <w:szCs w:val="24"/>
        </w:rPr>
        <w:t xml:space="preserve">Railways and Transport Safety Act, </w:t>
      </w:r>
      <w:r w:rsidR="00F918C0">
        <w:rPr>
          <w:rFonts w:ascii="Arial" w:hAnsi="Arial" w:cs="Arial"/>
          <w:noProof/>
          <w:sz w:val="24"/>
          <w:szCs w:val="24"/>
        </w:rPr>
        <w:t>(</w:t>
      </w:r>
      <w:r w:rsidR="00F918C0" w:rsidRPr="004A1E93">
        <w:rPr>
          <w:rFonts w:ascii="Arial" w:hAnsi="Arial" w:cs="Arial"/>
          <w:noProof/>
          <w:sz w:val="24"/>
          <w:szCs w:val="24"/>
        </w:rPr>
        <w:t>2003)</w:t>
      </w:r>
      <w:r w:rsidR="000B2DAC">
        <w:rPr>
          <w:rFonts w:ascii="Arial" w:hAnsi="Arial" w:cs="Arial"/>
          <w:sz w:val="24"/>
          <w:szCs w:val="24"/>
        </w:rPr>
        <w:t>.</w:t>
      </w:r>
      <w:r w:rsidR="00E6168D">
        <w:rPr>
          <w:rFonts w:ascii="Arial" w:hAnsi="Arial" w:cs="Arial"/>
          <w:sz w:val="24"/>
          <w:szCs w:val="24"/>
        </w:rPr>
        <w:t xml:space="preserve"> </w:t>
      </w:r>
      <w:commentRangeStart w:id="5"/>
      <w:r w:rsidR="002179CC">
        <w:rPr>
          <w:rFonts w:ascii="Arial" w:hAnsi="Arial" w:cs="Arial"/>
          <w:sz w:val="24"/>
          <w:szCs w:val="24"/>
        </w:rPr>
        <w:t>The</w:t>
      </w:r>
      <w:commentRangeEnd w:id="5"/>
      <w:r w:rsidR="0085743B">
        <w:rPr>
          <w:rStyle w:val="CommentReference"/>
        </w:rPr>
        <w:commentReference w:id="5"/>
      </w:r>
      <w:r w:rsidR="002179CC">
        <w:rPr>
          <w:rFonts w:ascii="Arial" w:hAnsi="Arial" w:cs="Arial"/>
          <w:sz w:val="24"/>
          <w:szCs w:val="24"/>
        </w:rPr>
        <w:t xml:space="preserve"> addition of Police and Crime Commission</w:t>
      </w:r>
      <w:r w:rsidR="0054135E">
        <w:rPr>
          <w:rFonts w:ascii="Arial" w:hAnsi="Arial" w:cs="Arial"/>
          <w:sz w:val="24"/>
          <w:szCs w:val="24"/>
        </w:rPr>
        <w:t>ers</w:t>
      </w:r>
      <w:r w:rsidR="00EA3DA4">
        <w:rPr>
          <w:rFonts w:ascii="Arial" w:hAnsi="Arial" w:cs="Arial"/>
          <w:sz w:val="24"/>
          <w:szCs w:val="24"/>
        </w:rPr>
        <w:t xml:space="preserve"> </w:t>
      </w:r>
      <w:r w:rsidR="00763750">
        <w:rPr>
          <w:rFonts w:ascii="Arial" w:hAnsi="Arial" w:cs="Arial"/>
          <w:sz w:val="24"/>
          <w:szCs w:val="24"/>
        </w:rPr>
        <w:t>(PCC</w:t>
      </w:r>
      <w:r w:rsidR="00D0250D">
        <w:rPr>
          <w:rFonts w:ascii="Arial" w:hAnsi="Arial" w:cs="Arial"/>
          <w:sz w:val="24"/>
          <w:szCs w:val="24"/>
        </w:rPr>
        <w:t xml:space="preserve">s) </w:t>
      </w:r>
      <w:r w:rsidR="00EA3DA4">
        <w:rPr>
          <w:rFonts w:ascii="Arial" w:hAnsi="Arial" w:cs="Arial"/>
          <w:sz w:val="24"/>
          <w:szCs w:val="24"/>
        </w:rPr>
        <w:t xml:space="preserve">in </w:t>
      </w:r>
      <w:r w:rsidR="00FC7EB2">
        <w:rPr>
          <w:rFonts w:ascii="Arial" w:hAnsi="Arial" w:cs="Arial"/>
          <w:sz w:val="24"/>
          <w:szCs w:val="24"/>
        </w:rPr>
        <w:t xml:space="preserve">2011 </w:t>
      </w:r>
      <w:sdt>
        <w:sdtPr>
          <w:rPr>
            <w:rFonts w:ascii="Arial" w:hAnsi="Arial" w:cs="Arial"/>
            <w:sz w:val="24"/>
            <w:szCs w:val="24"/>
          </w:rPr>
          <w:id w:val="-1192449404"/>
          <w:citation/>
        </w:sdtPr>
        <w:sdtEndPr/>
        <w:sdtContent>
          <w:r w:rsidR="00B51166">
            <w:rPr>
              <w:rFonts w:ascii="Arial" w:hAnsi="Arial" w:cs="Arial"/>
              <w:sz w:val="24"/>
              <w:szCs w:val="24"/>
            </w:rPr>
            <w:fldChar w:fldCharType="begin"/>
          </w:r>
          <w:r w:rsidR="00F5710E">
            <w:rPr>
              <w:rFonts w:ascii="Arial" w:hAnsi="Arial" w:cs="Arial"/>
              <w:sz w:val="24"/>
              <w:szCs w:val="24"/>
            </w:rPr>
            <w:instrText xml:space="preserve">CITATION Leg11 \l 2057 </w:instrText>
          </w:r>
          <w:r w:rsidR="00B51166">
            <w:rPr>
              <w:rFonts w:ascii="Arial" w:hAnsi="Arial" w:cs="Arial"/>
              <w:sz w:val="24"/>
              <w:szCs w:val="24"/>
            </w:rPr>
            <w:fldChar w:fldCharType="separate"/>
          </w:r>
          <w:r w:rsidR="008B5A12" w:rsidRPr="008B5A12">
            <w:rPr>
              <w:rFonts w:ascii="Arial" w:hAnsi="Arial" w:cs="Arial"/>
              <w:noProof/>
              <w:sz w:val="24"/>
              <w:szCs w:val="24"/>
            </w:rPr>
            <w:t>(Police Reform and Social Responsibility Act , 2011)</w:t>
          </w:r>
          <w:r w:rsidR="00B51166">
            <w:rPr>
              <w:rFonts w:ascii="Arial" w:hAnsi="Arial" w:cs="Arial"/>
              <w:sz w:val="24"/>
              <w:szCs w:val="24"/>
            </w:rPr>
            <w:fldChar w:fldCharType="end"/>
          </w:r>
        </w:sdtContent>
      </w:sdt>
      <w:r w:rsidR="002179CC">
        <w:rPr>
          <w:rFonts w:ascii="Arial" w:hAnsi="Arial" w:cs="Arial"/>
          <w:sz w:val="24"/>
          <w:szCs w:val="24"/>
        </w:rPr>
        <w:t xml:space="preserve"> and other independent authorities who guide and provide scrutiny on the police</w:t>
      </w:r>
      <w:r w:rsidR="0054135E">
        <w:rPr>
          <w:rFonts w:ascii="Arial" w:hAnsi="Arial" w:cs="Arial"/>
          <w:sz w:val="24"/>
          <w:szCs w:val="24"/>
        </w:rPr>
        <w:t xml:space="preserve"> has only </w:t>
      </w:r>
      <w:r w:rsidR="001E6FAD">
        <w:rPr>
          <w:rFonts w:ascii="Arial" w:hAnsi="Arial" w:cs="Arial"/>
          <w:sz w:val="24"/>
          <w:szCs w:val="24"/>
        </w:rPr>
        <w:t xml:space="preserve">added to the </w:t>
      </w:r>
      <w:r w:rsidR="00974361">
        <w:rPr>
          <w:rFonts w:ascii="Arial" w:hAnsi="Arial" w:cs="Arial"/>
          <w:sz w:val="24"/>
          <w:szCs w:val="24"/>
        </w:rPr>
        <w:t xml:space="preserve">complexities of governance </w:t>
      </w:r>
      <w:r w:rsidR="001E6FAD">
        <w:rPr>
          <w:rFonts w:ascii="Arial" w:hAnsi="Arial" w:cs="Arial"/>
          <w:sz w:val="24"/>
          <w:szCs w:val="24"/>
        </w:rPr>
        <w:t>and layers of bureaucracy.</w:t>
      </w:r>
      <w:r w:rsidR="005A6428">
        <w:rPr>
          <w:rFonts w:ascii="Arial" w:hAnsi="Arial" w:cs="Arial"/>
          <w:sz w:val="24"/>
          <w:szCs w:val="24"/>
        </w:rPr>
        <w:t xml:space="preserve"> </w:t>
      </w:r>
    </w:p>
    <w:p w14:paraId="0D5AF7F5" w14:textId="5E666E20" w:rsidR="00E84081" w:rsidRDefault="009716DB" w:rsidP="002179CC">
      <w:pPr>
        <w:spacing w:line="480" w:lineRule="auto"/>
        <w:jc w:val="both"/>
        <w:rPr>
          <w:rFonts w:ascii="Arial" w:hAnsi="Arial" w:cs="Arial"/>
          <w:sz w:val="24"/>
          <w:szCs w:val="24"/>
        </w:rPr>
      </w:pPr>
      <w:r>
        <w:rPr>
          <w:rFonts w:ascii="Arial" w:hAnsi="Arial" w:cs="Arial"/>
          <w:sz w:val="24"/>
          <w:szCs w:val="24"/>
        </w:rPr>
        <w:t xml:space="preserve">The first </w:t>
      </w:r>
      <w:r w:rsidR="005A6428">
        <w:rPr>
          <w:rFonts w:ascii="Arial" w:hAnsi="Arial" w:cs="Arial"/>
          <w:sz w:val="24"/>
          <w:szCs w:val="24"/>
        </w:rPr>
        <w:t xml:space="preserve">question </w:t>
      </w:r>
      <w:r w:rsidR="004F2259">
        <w:rPr>
          <w:rFonts w:ascii="Arial" w:hAnsi="Arial" w:cs="Arial"/>
          <w:sz w:val="24"/>
          <w:szCs w:val="24"/>
        </w:rPr>
        <w:t>is,</w:t>
      </w:r>
      <w:r w:rsidR="005A6428">
        <w:rPr>
          <w:rFonts w:ascii="Arial" w:hAnsi="Arial" w:cs="Arial"/>
          <w:sz w:val="24"/>
          <w:szCs w:val="24"/>
        </w:rPr>
        <w:t xml:space="preserve"> therefore, is this </w:t>
      </w:r>
      <w:r w:rsidR="00C83446">
        <w:rPr>
          <w:rFonts w:ascii="Arial" w:hAnsi="Arial" w:cs="Arial"/>
          <w:sz w:val="24"/>
          <w:szCs w:val="24"/>
        </w:rPr>
        <w:t>governance</w:t>
      </w:r>
      <w:r w:rsidR="005A6428">
        <w:rPr>
          <w:rFonts w:ascii="Arial" w:hAnsi="Arial" w:cs="Arial"/>
          <w:sz w:val="24"/>
          <w:szCs w:val="24"/>
        </w:rPr>
        <w:t xml:space="preserve"> in the name of accountability </w:t>
      </w:r>
      <w:r w:rsidR="00EF4AAA">
        <w:rPr>
          <w:rFonts w:ascii="Arial" w:hAnsi="Arial" w:cs="Arial"/>
          <w:sz w:val="24"/>
          <w:szCs w:val="24"/>
        </w:rPr>
        <w:t xml:space="preserve">(namely the introduction </w:t>
      </w:r>
      <w:r w:rsidR="00F34622">
        <w:rPr>
          <w:rFonts w:ascii="Arial" w:hAnsi="Arial" w:cs="Arial"/>
          <w:sz w:val="24"/>
          <w:szCs w:val="24"/>
        </w:rPr>
        <w:t xml:space="preserve">of PCCs) </w:t>
      </w:r>
      <w:r w:rsidR="00C83446">
        <w:rPr>
          <w:rFonts w:ascii="Arial" w:hAnsi="Arial" w:cs="Arial"/>
          <w:sz w:val="24"/>
          <w:szCs w:val="24"/>
        </w:rPr>
        <w:t>providing a ro</w:t>
      </w:r>
      <w:r w:rsidR="00E541CC">
        <w:rPr>
          <w:rFonts w:ascii="Arial" w:hAnsi="Arial" w:cs="Arial"/>
          <w:sz w:val="24"/>
          <w:szCs w:val="24"/>
        </w:rPr>
        <w:t>ot cause to</w:t>
      </w:r>
      <w:r w:rsidR="00FF3874">
        <w:rPr>
          <w:rFonts w:ascii="Arial" w:hAnsi="Arial" w:cs="Arial"/>
          <w:sz w:val="24"/>
          <w:szCs w:val="24"/>
        </w:rPr>
        <w:t xml:space="preserve"> the challenges</w:t>
      </w:r>
      <w:r>
        <w:rPr>
          <w:rFonts w:ascii="Arial" w:hAnsi="Arial" w:cs="Arial"/>
          <w:sz w:val="24"/>
          <w:szCs w:val="24"/>
        </w:rPr>
        <w:t xml:space="preserve"> faced by policing</w:t>
      </w:r>
      <w:r w:rsidR="00E541CC">
        <w:rPr>
          <w:rFonts w:ascii="Arial" w:hAnsi="Arial" w:cs="Arial"/>
          <w:sz w:val="24"/>
          <w:szCs w:val="24"/>
        </w:rPr>
        <w:t>?</w:t>
      </w:r>
      <w:r w:rsidR="00F324BC">
        <w:rPr>
          <w:rFonts w:ascii="Arial" w:hAnsi="Arial" w:cs="Arial"/>
          <w:sz w:val="24"/>
          <w:szCs w:val="24"/>
        </w:rPr>
        <w:t xml:space="preserve"> The first </w:t>
      </w:r>
      <w:r w:rsidR="005E4D0D">
        <w:rPr>
          <w:rFonts w:ascii="Arial" w:hAnsi="Arial" w:cs="Arial"/>
          <w:sz w:val="24"/>
          <w:szCs w:val="24"/>
        </w:rPr>
        <w:t xml:space="preserve">set who may agree </w:t>
      </w:r>
      <w:r w:rsidR="00F324BC">
        <w:rPr>
          <w:rFonts w:ascii="Arial" w:hAnsi="Arial" w:cs="Arial"/>
          <w:sz w:val="24"/>
          <w:szCs w:val="24"/>
        </w:rPr>
        <w:t>is the electorate, who in the recent PCC elections</w:t>
      </w:r>
      <w:r w:rsidR="00A025C6">
        <w:rPr>
          <w:rFonts w:ascii="Arial" w:hAnsi="Arial" w:cs="Arial"/>
          <w:sz w:val="24"/>
          <w:szCs w:val="24"/>
        </w:rPr>
        <w:t xml:space="preserve"> in 2024 only provided a 34% turnout </w:t>
      </w:r>
      <w:sdt>
        <w:sdtPr>
          <w:rPr>
            <w:rFonts w:ascii="Arial" w:hAnsi="Arial" w:cs="Arial"/>
            <w:sz w:val="24"/>
            <w:szCs w:val="24"/>
          </w:rPr>
          <w:id w:val="1842048634"/>
          <w:citation/>
        </w:sdtPr>
        <w:sdtEndPr/>
        <w:sdtContent>
          <w:r w:rsidR="00A025C6">
            <w:rPr>
              <w:rFonts w:ascii="Arial" w:hAnsi="Arial" w:cs="Arial"/>
              <w:sz w:val="24"/>
              <w:szCs w:val="24"/>
            </w:rPr>
            <w:fldChar w:fldCharType="begin"/>
          </w:r>
          <w:r w:rsidR="00A025C6">
            <w:rPr>
              <w:rFonts w:ascii="Arial" w:hAnsi="Arial" w:cs="Arial"/>
              <w:sz w:val="24"/>
              <w:szCs w:val="24"/>
            </w:rPr>
            <w:instrText xml:space="preserve"> CITATION Hou24 \l 2057 </w:instrText>
          </w:r>
          <w:r w:rsidR="00A025C6">
            <w:rPr>
              <w:rFonts w:ascii="Arial" w:hAnsi="Arial" w:cs="Arial"/>
              <w:sz w:val="24"/>
              <w:szCs w:val="24"/>
            </w:rPr>
            <w:fldChar w:fldCharType="separate"/>
          </w:r>
          <w:r w:rsidR="008B5A12" w:rsidRPr="008B5A12">
            <w:rPr>
              <w:rFonts w:ascii="Arial" w:hAnsi="Arial" w:cs="Arial"/>
              <w:noProof/>
              <w:sz w:val="24"/>
              <w:szCs w:val="24"/>
            </w:rPr>
            <w:t>(House of Commons Library, 2024)</w:t>
          </w:r>
          <w:r w:rsidR="00A025C6">
            <w:rPr>
              <w:rFonts w:ascii="Arial" w:hAnsi="Arial" w:cs="Arial"/>
              <w:sz w:val="24"/>
              <w:szCs w:val="24"/>
            </w:rPr>
            <w:fldChar w:fldCharType="end"/>
          </w:r>
        </w:sdtContent>
      </w:sdt>
      <w:r w:rsidR="003667B7">
        <w:rPr>
          <w:rFonts w:ascii="Arial" w:hAnsi="Arial" w:cs="Arial"/>
          <w:sz w:val="24"/>
          <w:szCs w:val="24"/>
        </w:rPr>
        <w:t xml:space="preserve">, which is low compared to the </w:t>
      </w:r>
      <w:r w:rsidR="002926C4">
        <w:rPr>
          <w:rFonts w:ascii="Arial" w:hAnsi="Arial" w:cs="Arial"/>
          <w:sz w:val="24"/>
          <w:szCs w:val="24"/>
        </w:rPr>
        <w:t xml:space="preserve">2024 election </w:t>
      </w:r>
      <w:r w:rsidR="00707B05">
        <w:rPr>
          <w:rFonts w:ascii="Arial" w:hAnsi="Arial" w:cs="Arial"/>
          <w:sz w:val="24"/>
          <w:szCs w:val="24"/>
        </w:rPr>
        <w:t xml:space="preserve">which saw </w:t>
      </w:r>
      <w:r w:rsidR="004A055E">
        <w:rPr>
          <w:rFonts w:ascii="Arial" w:hAnsi="Arial" w:cs="Arial"/>
          <w:sz w:val="24"/>
          <w:szCs w:val="24"/>
        </w:rPr>
        <w:t xml:space="preserve">a </w:t>
      </w:r>
      <w:r w:rsidR="00B000DD">
        <w:rPr>
          <w:rFonts w:ascii="Arial" w:hAnsi="Arial" w:cs="Arial"/>
          <w:sz w:val="24"/>
          <w:szCs w:val="24"/>
        </w:rPr>
        <w:t>59.7%</w:t>
      </w:r>
      <w:r w:rsidR="00A80999">
        <w:rPr>
          <w:rFonts w:ascii="Arial" w:hAnsi="Arial" w:cs="Arial"/>
          <w:sz w:val="24"/>
          <w:szCs w:val="24"/>
        </w:rPr>
        <w:t xml:space="preserve"> turnout</w:t>
      </w:r>
      <w:r w:rsidR="00B000DD">
        <w:rPr>
          <w:rFonts w:ascii="Arial" w:hAnsi="Arial" w:cs="Arial"/>
          <w:sz w:val="24"/>
          <w:szCs w:val="24"/>
        </w:rPr>
        <w:t xml:space="preserve"> (itself another reduction since 2017). </w:t>
      </w:r>
      <w:sdt>
        <w:sdtPr>
          <w:rPr>
            <w:rFonts w:ascii="Arial" w:hAnsi="Arial" w:cs="Arial"/>
            <w:sz w:val="24"/>
            <w:szCs w:val="24"/>
          </w:rPr>
          <w:id w:val="82200756"/>
          <w:citation/>
        </w:sdtPr>
        <w:sdtEndPr/>
        <w:sdtContent>
          <w:r w:rsidR="00B000DD">
            <w:rPr>
              <w:rFonts w:ascii="Arial" w:hAnsi="Arial" w:cs="Arial"/>
              <w:sz w:val="24"/>
              <w:szCs w:val="24"/>
            </w:rPr>
            <w:fldChar w:fldCharType="begin"/>
          </w:r>
          <w:r w:rsidR="00B000DD">
            <w:rPr>
              <w:rFonts w:ascii="Arial" w:hAnsi="Arial" w:cs="Arial"/>
              <w:sz w:val="24"/>
              <w:szCs w:val="24"/>
            </w:rPr>
            <w:instrText xml:space="preserve"> CITATION Stu24 \l 2057 </w:instrText>
          </w:r>
          <w:r w:rsidR="00B000DD">
            <w:rPr>
              <w:rFonts w:ascii="Arial" w:hAnsi="Arial" w:cs="Arial"/>
              <w:sz w:val="24"/>
              <w:szCs w:val="24"/>
            </w:rPr>
            <w:fldChar w:fldCharType="separate"/>
          </w:r>
          <w:r w:rsidR="008B5A12" w:rsidRPr="008B5A12">
            <w:rPr>
              <w:rFonts w:ascii="Arial" w:hAnsi="Arial" w:cs="Arial"/>
              <w:noProof/>
              <w:sz w:val="24"/>
              <w:szCs w:val="24"/>
            </w:rPr>
            <w:t>(Sturge, 2024)</w:t>
          </w:r>
          <w:r w:rsidR="00B000DD">
            <w:rPr>
              <w:rFonts w:ascii="Arial" w:hAnsi="Arial" w:cs="Arial"/>
              <w:sz w:val="24"/>
              <w:szCs w:val="24"/>
            </w:rPr>
            <w:fldChar w:fldCharType="end"/>
          </w:r>
        </w:sdtContent>
      </w:sdt>
      <w:r w:rsidR="00095910">
        <w:rPr>
          <w:rFonts w:ascii="Arial" w:hAnsi="Arial" w:cs="Arial"/>
          <w:sz w:val="24"/>
          <w:szCs w:val="24"/>
        </w:rPr>
        <w:t xml:space="preserve">. This suggests that either the </w:t>
      </w:r>
      <w:r w:rsidR="00CC6CD3">
        <w:rPr>
          <w:rFonts w:ascii="Arial" w:hAnsi="Arial" w:cs="Arial"/>
          <w:sz w:val="24"/>
          <w:szCs w:val="24"/>
        </w:rPr>
        <w:t>public</w:t>
      </w:r>
      <w:r w:rsidR="00324447">
        <w:rPr>
          <w:rFonts w:ascii="Arial" w:hAnsi="Arial" w:cs="Arial"/>
          <w:sz w:val="24"/>
          <w:szCs w:val="24"/>
        </w:rPr>
        <w:t xml:space="preserve"> do not have the necessary information to vote</w:t>
      </w:r>
      <w:r w:rsidR="00095910">
        <w:rPr>
          <w:rFonts w:ascii="Arial" w:hAnsi="Arial" w:cs="Arial"/>
          <w:sz w:val="24"/>
          <w:szCs w:val="24"/>
        </w:rPr>
        <w:t xml:space="preserve">, or that </w:t>
      </w:r>
      <w:r w:rsidR="007D26D8">
        <w:rPr>
          <w:rFonts w:ascii="Arial" w:hAnsi="Arial" w:cs="Arial"/>
          <w:sz w:val="24"/>
          <w:szCs w:val="24"/>
        </w:rPr>
        <w:t>they are not concerned and have</w:t>
      </w:r>
      <w:r w:rsidR="00095910">
        <w:rPr>
          <w:rFonts w:ascii="Arial" w:hAnsi="Arial" w:cs="Arial"/>
          <w:sz w:val="24"/>
          <w:szCs w:val="24"/>
        </w:rPr>
        <w:t xml:space="preserve"> no strong opinion </w:t>
      </w:r>
      <w:r w:rsidR="007D26D8">
        <w:rPr>
          <w:rFonts w:ascii="Arial" w:hAnsi="Arial" w:cs="Arial"/>
          <w:sz w:val="24"/>
          <w:szCs w:val="24"/>
        </w:rPr>
        <w:t>on</w:t>
      </w:r>
      <w:r w:rsidR="00415558">
        <w:rPr>
          <w:rFonts w:ascii="Arial" w:hAnsi="Arial" w:cs="Arial"/>
          <w:sz w:val="24"/>
          <w:szCs w:val="24"/>
        </w:rPr>
        <w:t xml:space="preserve"> </w:t>
      </w:r>
      <w:r w:rsidR="00095910">
        <w:rPr>
          <w:rFonts w:ascii="Arial" w:hAnsi="Arial" w:cs="Arial"/>
          <w:sz w:val="24"/>
          <w:szCs w:val="24"/>
        </w:rPr>
        <w:t xml:space="preserve">how the police </w:t>
      </w:r>
      <w:r w:rsidR="00E84081">
        <w:rPr>
          <w:rFonts w:ascii="Arial" w:hAnsi="Arial" w:cs="Arial"/>
          <w:sz w:val="24"/>
          <w:szCs w:val="24"/>
        </w:rPr>
        <w:t xml:space="preserve">are </w:t>
      </w:r>
      <w:r w:rsidR="00415558">
        <w:rPr>
          <w:rFonts w:ascii="Arial" w:hAnsi="Arial" w:cs="Arial"/>
          <w:sz w:val="24"/>
          <w:szCs w:val="24"/>
        </w:rPr>
        <w:t>governed</w:t>
      </w:r>
      <w:r w:rsidR="003C1332">
        <w:rPr>
          <w:rFonts w:ascii="Arial" w:hAnsi="Arial" w:cs="Arial"/>
          <w:sz w:val="24"/>
          <w:szCs w:val="24"/>
        </w:rPr>
        <w:t>.</w:t>
      </w:r>
      <w:r w:rsidR="000B7991">
        <w:rPr>
          <w:rFonts w:ascii="Arial" w:hAnsi="Arial" w:cs="Arial"/>
          <w:sz w:val="24"/>
          <w:szCs w:val="24"/>
        </w:rPr>
        <w:t xml:space="preserve"> </w:t>
      </w:r>
      <w:r w:rsidR="00996551" w:rsidRPr="00996551">
        <w:rPr>
          <w:rFonts w:ascii="Arial" w:hAnsi="Arial" w:cs="Arial"/>
          <w:sz w:val="24"/>
          <w:szCs w:val="24"/>
        </w:rPr>
        <w:t>This introduces its own challenge</w:t>
      </w:r>
      <w:r w:rsidR="00DF55C5">
        <w:rPr>
          <w:rFonts w:ascii="Arial" w:hAnsi="Arial" w:cs="Arial"/>
          <w:sz w:val="24"/>
          <w:szCs w:val="24"/>
        </w:rPr>
        <w:t>, as polic</w:t>
      </w:r>
      <w:r w:rsidR="00405E61">
        <w:rPr>
          <w:rFonts w:ascii="Arial" w:hAnsi="Arial" w:cs="Arial"/>
          <w:sz w:val="24"/>
          <w:szCs w:val="24"/>
        </w:rPr>
        <w:t>ing</w:t>
      </w:r>
      <w:r w:rsidR="00DF55C5">
        <w:rPr>
          <w:rFonts w:ascii="Arial" w:hAnsi="Arial" w:cs="Arial"/>
          <w:sz w:val="24"/>
          <w:szCs w:val="24"/>
        </w:rPr>
        <w:t xml:space="preserve"> cannot achieve </w:t>
      </w:r>
      <w:r w:rsidR="005D102C">
        <w:rPr>
          <w:rFonts w:ascii="Arial" w:hAnsi="Arial" w:cs="Arial"/>
          <w:sz w:val="24"/>
          <w:szCs w:val="24"/>
        </w:rPr>
        <w:t>its</w:t>
      </w:r>
      <w:r w:rsidR="00DF55C5">
        <w:rPr>
          <w:rFonts w:ascii="Arial" w:hAnsi="Arial" w:cs="Arial"/>
          <w:sz w:val="24"/>
          <w:szCs w:val="24"/>
        </w:rPr>
        <w:t xml:space="preserve"> strategic </w:t>
      </w:r>
      <w:r w:rsidR="00A22D90">
        <w:rPr>
          <w:rFonts w:ascii="Arial" w:hAnsi="Arial" w:cs="Arial"/>
          <w:sz w:val="24"/>
          <w:szCs w:val="24"/>
        </w:rPr>
        <w:t xml:space="preserve">aims without engagement </w:t>
      </w:r>
      <w:r w:rsidR="008D166A">
        <w:rPr>
          <w:rFonts w:ascii="Arial" w:hAnsi="Arial" w:cs="Arial"/>
          <w:sz w:val="24"/>
          <w:szCs w:val="24"/>
        </w:rPr>
        <w:t>from</w:t>
      </w:r>
      <w:r w:rsidR="00A22D90">
        <w:rPr>
          <w:rFonts w:ascii="Arial" w:hAnsi="Arial" w:cs="Arial"/>
          <w:sz w:val="24"/>
          <w:szCs w:val="24"/>
        </w:rPr>
        <w:t xml:space="preserve"> the wider public</w:t>
      </w:r>
      <w:r w:rsidR="008B1A41" w:rsidRPr="008B1A41">
        <w:rPr>
          <w:rFonts w:ascii="Arial" w:hAnsi="Arial" w:cs="Arial"/>
          <w:sz w:val="24"/>
          <w:szCs w:val="24"/>
        </w:rPr>
        <w:t xml:space="preserve"> </w:t>
      </w:r>
      <w:r w:rsidR="00DB00ED">
        <w:rPr>
          <w:rFonts w:ascii="Arial" w:hAnsi="Arial" w:cs="Arial"/>
          <w:sz w:val="24"/>
          <w:szCs w:val="24"/>
        </w:rPr>
        <w:t>This has been</w:t>
      </w:r>
      <w:r w:rsidR="00F34622">
        <w:rPr>
          <w:rFonts w:ascii="Arial" w:hAnsi="Arial" w:cs="Arial"/>
          <w:sz w:val="24"/>
          <w:szCs w:val="24"/>
        </w:rPr>
        <w:t>,</w:t>
      </w:r>
      <w:r w:rsidR="00DB00ED">
        <w:rPr>
          <w:rFonts w:ascii="Arial" w:hAnsi="Arial" w:cs="Arial"/>
          <w:sz w:val="24"/>
          <w:szCs w:val="24"/>
        </w:rPr>
        <w:t xml:space="preserve"> and always should be</w:t>
      </w:r>
      <w:r w:rsidR="00F34622">
        <w:rPr>
          <w:rFonts w:ascii="Arial" w:hAnsi="Arial" w:cs="Arial"/>
          <w:sz w:val="24"/>
          <w:szCs w:val="24"/>
        </w:rPr>
        <w:t>,</w:t>
      </w:r>
      <w:r w:rsidR="00DB00ED">
        <w:rPr>
          <w:rFonts w:ascii="Arial" w:hAnsi="Arial" w:cs="Arial"/>
          <w:sz w:val="24"/>
          <w:szCs w:val="24"/>
        </w:rPr>
        <w:t xml:space="preserve"> one of the core missions of </w:t>
      </w:r>
      <w:r w:rsidR="00E737A8">
        <w:rPr>
          <w:rFonts w:ascii="Arial" w:hAnsi="Arial" w:cs="Arial"/>
          <w:sz w:val="24"/>
          <w:szCs w:val="24"/>
        </w:rPr>
        <w:t>policing</w:t>
      </w:r>
      <w:r w:rsidR="008D166A">
        <w:rPr>
          <w:rFonts w:ascii="Arial" w:hAnsi="Arial" w:cs="Arial"/>
          <w:sz w:val="24"/>
          <w:szCs w:val="24"/>
        </w:rPr>
        <w:t>,</w:t>
      </w:r>
      <w:r w:rsidR="00DB00ED">
        <w:rPr>
          <w:rFonts w:ascii="Arial" w:hAnsi="Arial" w:cs="Arial"/>
          <w:sz w:val="24"/>
          <w:szCs w:val="24"/>
        </w:rPr>
        <w:t xml:space="preserve"> as originally stated </w:t>
      </w:r>
      <w:r w:rsidR="00E737A8">
        <w:rPr>
          <w:rFonts w:ascii="Arial" w:hAnsi="Arial" w:cs="Arial"/>
          <w:sz w:val="24"/>
          <w:szCs w:val="24"/>
        </w:rPr>
        <w:t xml:space="preserve">by Sir Robert Peel </w:t>
      </w:r>
      <w:r w:rsidR="00F918C0">
        <w:rPr>
          <w:rFonts w:ascii="Arial" w:hAnsi="Arial" w:cs="Arial"/>
          <w:sz w:val="24"/>
          <w:szCs w:val="24"/>
        </w:rPr>
        <w:t>“</w:t>
      </w:r>
      <w:r w:rsidR="00E84081" w:rsidRPr="00F918C0">
        <w:rPr>
          <w:rFonts w:ascii="Arial" w:hAnsi="Arial" w:cs="Arial"/>
          <w:sz w:val="24"/>
          <w:szCs w:val="24"/>
        </w:rPr>
        <w:t>“</w:t>
      </w:r>
      <w:r w:rsidR="00E84081" w:rsidRPr="00927588">
        <w:rPr>
          <w:rFonts w:ascii="Arial" w:hAnsi="Arial" w:cs="Arial"/>
          <w:sz w:val="24"/>
          <w:szCs w:val="24"/>
        </w:rPr>
        <w:t xml:space="preserve">To maintain at all times a relationship with the public that gives reality to the historic tradition that the police are the public and that the public </w:t>
      </w:r>
      <w:r w:rsidR="00E84081" w:rsidRPr="00927588">
        <w:rPr>
          <w:rFonts w:ascii="Arial" w:hAnsi="Arial" w:cs="Arial"/>
          <w:sz w:val="24"/>
          <w:szCs w:val="24"/>
        </w:rPr>
        <w:lastRenderedPageBreak/>
        <w:t>are the police</w:t>
      </w:r>
      <w:r w:rsidR="00F918C0">
        <w:rPr>
          <w:rFonts w:ascii="Arial" w:hAnsi="Arial" w:cs="Arial"/>
          <w:sz w:val="24"/>
          <w:szCs w:val="24"/>
        </w:rPr>
        <w:t>”</w:t>
      </w:r>
      <w:r w:rsidR="00E84081">
        <w:rPr>
          <w:rFonts w:ascii="Arial" w:hAnsi="Arial" w:cs="Arial"/>
          <w:i/>
          <w:iCs/>
          <w:sz w:val="24"/>
          <w:szCs w:val="24"/>
        </w:rPr>
        <w:t xml:space="preserve">” </w:t>
      </w:r>
      <w:sdt>
        <w:sdtPr>
          <w:rPr>
            <w:rFonts w:ascii="Arial" w:hAnsi="Arial" w:cs="Arial"/>
            <w:i/>
            <w:iCs/>
            <w:sz w:val="24"/>
            <w:szCs w:val="24"/>
          </w:rPr>
          <w:id w:val="868707"/>
          <w:citation/>
        </w:sdtPr>
        <w:sdtEndPr/>
        <w:sdtContent>
          <w:r w:rsidR="00126B58">
            <w:rPr>
              <w:rFonts w:ascii="Arial" w:hAnsi="Arial" w:cs="Arial"/>
              <w:i/>
              <w:iCs/>
              <w:sz w:val="24"/>
              <w:szCs w:val="24"/>
            </w:rPr>
            <w:fldChar w:fldCharType="begin"/>
          </w:r>
          <w:r w:rsidR="00126B58">
            <w:rPr>
              <w:rFonts w:ascii="Arial" w:hAnsi="Arial" w:cs="Arial"/>
              <w:i/>
              <w:iCs/>
              <w:sz w:val="24"/>
              <w:szCs w:val="24"/>
            </w:rPr>
            <w:instrText xml:space="preserve"> CITATION Hom12 \l 2057 </w:instrText>
          </w:r>
          <w:r w:rsidR="00126B58">
            <w:rPr>
              <w:rFonts w:ascii="Arial" w:hAnsi="Arial" w:cs="Arial"/>
              <w:i/>
              <w:iCs/>
              <w:sz w:val="24"/>
              <w:szCs w:val="24"/>
            </w:rPr>
            <w:fldChar w:fldCharType="separate"/>
          </w:r>
          <w:r w:rsidR="008B5A12" w:rsidRPr="008B5A12">
            <w:rPr>
              <w:rFonts w:ascii="Arial" w:hAnsi="Arial" w:cs="Arial"/>
              <w:noProof/>
              <w:sz w:val="24"/>
              <w:szCs w:val="24"/>
            </w:rPr>
            <w:t>(Home Office, 2012)</w:t>
          </w:r>
          <w:r w:rsidR="00126B58">
            <w:rPr>
              <w:rFonts w:ascii="Arial" w:hAnsi="Arial" w:cs="Arial"/>
              <w:i/>
              <w:iCs/>
              <w:sz w:val="24"/>
              <w:szCs w:val="24"/>
            </w:rPr>
            <w:fldChar w:fldCharType="end"/>
          </w:r>
        </w:sdtContent>
      </w:sdt>
      <w:r w:rsidR="008D166A">
        <w:rPr>
          <w:rFonts w:ascii="Arial" w:hAnsi="Arial" w:cs="Arial"/>
          <w:i/>
          <w:iCs/>
          <w:sz w:val="24"/>
          <w:szCs w:val="24"/>
        </w:rPr>
        <w:t>.</w:t>
      </w:r>
      <w:r w:rsidR="002106AF">
        <w:rPr>
          <w:rFonts w:ascii="Arial" w:hAnsi="Arial" w:cs="Arial"/>
          <w:i/>
          <w:iCs/>
          <w:sz w:val="24"/>
          <w:szCs w:val="24"/>
        </w:rPr>
        <w:t xml:space="preserve"> </w:t>
      </w:r>
      <w:r w:rsidR="00655686">
        <w:rPr>
          <w:rFonts w:ascii="Arial" w:hAnsi="Arial" w:cs="Arial"/>
          <w:sz w:val="24"/>
          <w:szCs w:val="24"/>
        </w:rPr>
        <w:t xml:space="preserve">It can be argued that there is a wider crisis in confidence in public </w:t>
      </w:r>
      <w:r w:rsidR="00080D0C">
        <w:rPr>
          <w:rFonts w:ascii="Arial" w:hAnsi="Arial" w:cs="Arial"/>
          <w:sz w:val="24"/>
          <w:szCs w:val="24"/>
        </w:rPr>
        <w:t>institutions, however</w:t>
      </w:r>
      <w:r w:rsidR="00655686">
        <w:rPr>
          <w:rFonts w:ascii="Arial" w:hAnsi="Arial" w:cs="Arial"/>
          <w:sz w:val="24"/>
          <w:szCs w:val="24"/>
        </w:rPr>
        <w:t xml:space="preserve"> as a democratic s</w:t>
      </w:r>
      <w:r w:rsidR="009A6BD1">
        <w:rPr>
          <w:rFonts w:ascii="Arial" w:hAnsi="Arial" w:cs="Arial"/>
          <w:sz w:val="24"/>
          <w:szCs w:val="24"/>
        </w:rPr>
        <w:t xml:space="preserve">ociety it is incumbent on both the PCCs and the police to ensure that that </w:t>
      </w:r>
      <w:r w:rsidR="002963CA">
        <w:rPr>
          <w:rFonts w:ascii="Arial" w:hAnsi="Arial" w:cs="Arial"/>
          <w:sz w:val="24"/>
          <w:szCs w:val="24"/>
        </w:rPr>
        <w:t xml:space="preserve">they fully engaged with the electorate. </w:t>
      </w:r>
      <w:r w:rsidR="00286CAB">
        <w:rPr>
          <w:rFonts w:ascii="Arial" w:hAnsi="Arial" w:cs="Arial"/>
          <w:sz w:val="24"/>
          <w:szCs w:val="24"/>
        </w:rPr>
        <w:t>This challenge has been met</w:t>
      </w:r>
      <w:r w:rsidR="00337968">
        <w:rPr>
          <w:rFonts w:ascii="Arial" w:hAnsi="Arial" w:cs="Arial"/>
          <w:sz w:val="24"/>
          <w:szCs w:val="24"/>
        </w:rPr>
        <w:t xml:space="preserve"> in a number of ways</w:t>
      </w:r>
      <w:r w:rsidR="00B71083">
        <w:rPr>
          <w:rFonts w:ascii="Arial" w:hAnsi="Arial" w:cs="Arial"/>
          <w:sz w:val="24"/>
          <w:szCs w:val="24"/>
        </w:rPr>
        <w:t>,</w:t>
      </w:r>
      <w:r w:rsidR="00337968">
        <w:rPr>
          <w:rFonts w:ascii="Arial" w:hAnsi="Arial" w:cs="Arial"/>
          <w:sz w:val="24"/>
          <w:szCs w:val="24"/>
        </w:rPr>
        <w:t xml:space="preserve"> including newsletter</w:t>
      </w:r>
      <w:r w:rsidR="005C45DB">
        <w:rPr>
          <w:rFonts w:ascii="Arial" w:hAnsi="Arial" w:cs="Arial"/>
          <w:sz w:val="24"/>
          <w:szCs w:val="24"/>
        </w:rPr>
        <w:t>s</w:t>
      </w:r>
      <w:r w:rsidR="00B200F8">
        <w:rPr>
          <w:rFonts w:ascii="Arial" w:hAnsi="Arial" w:cs="Arial"/>
          <w:sz w:val="24"/>
          <w:szCs w:val="24"/>
        </w:rPr>
        <w:t xml:space="preserve"> </w:t>
      </w:r>
      <w:sdt>
        <w:sdtPr>
          <w:rPr>
            <w:rFonts w:ascii="Arial" w:hAnsi="Arial" w:cs="Arial"/>
            <w:sz w:val="24"/>
            <w:szCs w:val="24"/>
          </w:rPr>
          <w:id w:val="-918551864"/>
          <w:citation/>
        </w:sdtPr>
        <w:sdtEndPr/>
        <w:sdtContent>
          <w:r w:rsidR="000D6867">
            <w:rPr>
              <w:rFonts w:ascii="Arial" w:hAnsi="Arial" w:cs="Arial"/>
              <w:sz w:val="24"/>
              <w:szCs w:val="24"/>
            </w:rPr>
            <w:fldChar w:fldCharType="begin"/>
          </w:r>
          <w:r w:rsidR="000D6867">
            <w:rPr>
              <w:rFonts w:ascii="Arial" w:hAnsi="Arial" w:cs="Arial"/>
              <w:sz w:val="24"/>
              <w:szCs w:val="24"/>
            </w:rPr>
            <w:instrText xml:space="preserve"> CITATION Don24 \l 2057 </w:instrText>
          </w:r>
          <w:r w:rsidR="000D6867">
            <w:rPr>
              <w:rFonts w:ascii="Arial" w:hAnsi="Arial" w:cs="Arial"/>
              <w:sz w:val="24"/>
              <w:szCs w:val="24"/>
            </w:rPr>
            <w:fldChar w:fldCharType="separate"/>
          </w:r>
          <w:r w:rsidR="008B5A12" w:rsidRPr="008B5A12">
            <w:rPr>
              <w:rFonts w:ascii="Arial" w:hAnsi="Arial" w:cs="Arial"/>
              <w:noProof/>
              <w:sz w:val="24"/>
              <w:szCs w:val="24"/>
            </w:rPr>
            <w:t>(Jones, 2024)</w:t>
          </w:r>
          <w:r w:rsidR="000D6867">
            <w:rPr>
              <w:rFonts w:ascii="Arial" w:hAnsi="Arial" w:cs="Arial"/>
              <w:sz w:val="24"/>
              <w:szCs w:val="24"/>
            </w:rPr>
            <w:fldChar w:fldCharType="end"/>
          </w:r>
        </w:sdtContent>
      </w:sdt>
      <w:r w:rsidR="00F25D94">
        <w:rPr>
          <w:rFonts w:ascii="Arial" w:hAnsi="Arial" w:cs="Arial"/>
          <w:sz w:val="24"/>
          <w:szCs w:val="24"/>
        </w:rPr>
        <w:t xml:space="preserve"> </w:t>
      </w:r>
      <w:r w:rsidR="001C4305">
        <w:rPr>
          <w:rFonts w:ascii="Arial" w:hAnsi="Arial" w:cs="Arial"/>
          <w:sz w:val="24"/>
          <w:szCs w:val="24"/>
        </w:rPr>
        <w:t xml:space="preserve"> and </w:t>
      </w:r>
      <w:r w:rsidR="00337968">
        <w:rPr>
          <w:rFonts w:ascii="Arial" w:hAnsi="Arial" w:cs="Arial"/>
          <w:sz w:val="24"/>
          <w:szCs w:val="24"/>
        </w:rPr>
        <w:t>engagement plans</w:t>
      </w:r>
      <w:r w:rsidR="00F25D94">
        <w:rPr>
          <w:rFonts w:ascii="Arial" w:hAnsi="Arial" w:cs="Arial"/>
          <w:sz w:val="24"/>
          <w:szCs w:val="24"/>
        </w:rPr>
        <w:t xml:space="preserve"> </w:t>
      </w:r>
      <w:sdt>
        <w:sdtPr>
          <w:rPr>
            <w:rFonts w:ascii="Arial" w:hAnsi="Arial" w:cs="Arial"/>
            <w:sz w:val="24"/>
            <w:szCs w:val="24"/>
          </w:rPr>
          <w:id w:val="2064676780"/>
          <w:citation/>
        </w:sdtPr>
        <w:sdtEndPr/>
        <w:sdtContent>
          <w:r w:rsidR="00F25D94">
            <w:rPr>
              <w:rFonts w:ascii="Arial" w:hAnsi="Arial" w:cs="Arial"/>
              <w:sz w:val="24"/>
              <w:szCs w:val="24"/>
            </w:rPr>
            <w:fldChar w:fldCharType="begin"/>
          </w:r>
          <w:r w:rsidR="00F25D94">
            <w:rPr>
              <w:rFonts w:ascii="Arial" w:hAnsi="Arial" w:cs="Arial"/>
              <w:sz w:val="24"/>
              <w:szCs w:val="24"/>
            </w:rPr>
            <w:instrText xml:space="preserve"> CITATION Dav24 \l 2057 </w:instrText>
          </w:r>
          <w:r w:rsidR="00F25D94">
            <w:rPr>
              <w:rFonts w:ascii="Arial" w:hAnsi="Arial" w:cs="Arial"/>
              <w:sz w:val="24"/>
              <w:szCs w:val="24"/>
            </w:rPr>
            <w:fldChar w:fldCharType="separate"/>
          </w:r>
          <w:r w:rsidR="008B5A12" w:rsidRPr="008B5A12">
            <w:rPr>
              <w:rFonts w:ascii="Arial" w:hAnsi="Arial" w:cs="Arial"/>
              <w:noProof/>
              <w:sz w:val="24"/>
              <w:szCs w:val="24"/>
            </w:rPr>
            <w:t>(Lloyd, 2024)</w:t>
          </w:r>
          <w:r w:rsidR="00F25D94">
            <w:rPr>
              <w:rFonts w:ascii="Arial" w:hAnsi="Arial" w:cs="Arial"/>
              <w:sz w:val="24"/>
              <w:szCs w:val="24"/>
            </w:rPr>
            <w:fldChar w:fldCharType="end"/>
          </w:r>
        </w:sdtContent>
      </w:sdt>
      <w:r w:rsidR="001C4305">
        <w:rPr>
          <w:rFonts w:ascii="Arial" w:hAnsi="Arial" w:cs="Arial"/>
          <w:sz w:val="24"/>
          <w:szCs w:val="24"/>
        </w:rPr>
        <w:t xml:space="preserve">, however it is fair to </w:t>
      </w:r>
      <w:r w:rsidR="007019E8">
        <w:rPr>
          <w:rFonts w:ascii="Arial" w:hAnsi="Arial" w:cs="Arial"/>
          <w:sz w:val="24"/>
          <w:szCs w:val="24"/>
        </w:rPr>
        <w:t xml:space="preserve">say that </w:t>
      </w:r>
      <w:r w:rsidR="00405E61">
        <w:rPr>
          <w:rFonts w:ascii="Arial" w:hAnsi="Arial" w:cs="Arial"/>
          <w:sz w:val="24"/>
          <w:szCs w:val="24"/>
        </w:rPr>
        <w:t>PCCs themselves remain controversial</w:t>
      </w:r>
      <w:r w:rsidR="00AE368D">
        <w:rPr>
          <w:rFonts w:ascii="Arial" w:hAnsi="Arial" w:cs="Arial"/>
          <w:sz w:val="24"/>
          <w:szCs w:val="24"/>
        </w:rPr>
        <w:t xml:space="preserve">, when it comes to the confidence </w:t>
      </w:r>
      <w:r w:rsidR="00A8067F">
        <w:rPr>
          <w:rFonts w:ascii="Arial" w:hAnsi="Arial" w:cs="Arial"/>
          <w:sz w:val="24"/>
          <w:szCs w:val="24"/>
        </w:rPr>
        <w:t xml:space="preserve">and knowledge </w:t>
      </w:r>
      <w:r w:rsidR="00AE368D">
        <w:rPr>
          <w:rFonts w:ascii="Arial" w:hAnsi="Arial" w:cs="Arial"/>
          <w:sz w:val="24"/>
          <w:szCs w:val="24"/>
        </w:rPr>
        <w:t>of the public.</w:t>
      </w:r>
    </w:p>
    <w:p w14:paraId="330F42CD" w14:textId="413CBA50" w:rsidR="00307194" w:rsidRDefault="00307194" w:rsidP="002179CC">
      <w:pPr>
        <w:spacing w:line="480" w:lineRule="auto"/>
        <w:jc w:val="both"/>
        <w:rPr>
          <w:rFonts w:ascii="Arial" w:hAnsi="Arial" w:cs="Arial"/>
          <w:sz w:val="24"/>
          <w:szCs w:val="24"/>
        </w:rPr>
      </w:pPr>
      <w:r>
        <w:rPr>
          <w:rFonts w:ascii="Arial" w:hAnsi="Arial" w:cs="Arial"/>
          <w:sz w:val="24"/>
          <w:szCs w:val="24"/>
        </w:rPr>
        <w:t>Barber</w:t>
      </w:r>
      <w:r w:rsidR="00F918C0">
        <w:rPr>
          <w:rFonts w:ascii="Arial" w:hAnsi="Arial" w:cs="Arial"/>
          <w:sz w:val="24"/>
          <w:szCs w:val="24"/>
        </w:rPr>
        <w:t xml:space="preserve"> (2002)</w:t>
      </w:r>
      <w:r w:rsidR="00B065C7">
        <w:rPr>
          <w:rFonts w:ascii="Arial" w:hAnsi="Arial" w:cs="Arial"/>
          <w:sz w:val="24"/>
          <w:szCs w:val="24"/>
        </w:rPr>
        <w:t>,</w:t>
      </w:r>
      <w:r>
        <w:rPr>
          <w:rFonts w:ascii="Arial" w:hAnsi="Arial" w:cs="Arial"/>
          <w:sz w:val="24"/>
          <w:szCs w:val="24"/>
        </w:rPr>
        <w:t xml:space="preserve"> in his 2022 review of policing</w:t>
      </w:r>
      <w:r w:rsidR="005D47D2">
        <w:rPr>
          <w:rFonts w:ascii="Arial" w:hAnsi="Arial" w:cs="Arial"/>
          <w:sz w:val="24"/>
          <w:szCs w:val="24"/>
        </w:rPr>
        <w:t xml:space="preserve"> </w:t>
      </w:r>
      <w:r>
        <w:rPr>
          <w:rFonts w:ascii="Arial" w:hAnsi="Arial" w:cs="Arial"/>
          <w:sz w:val="24"/>
          <w:szCs w:val="24"/>
        </w:rPr>
        <w:t xml:space="preserve">levels criticism </w:t>
      </w:r>
      <w:r w:rsidR="005D47D2">
        <w:rPr>
          <w:rFonts w:ascii="Arial" w:hAnsi="Arial" w:cs="Arial"/>
          <w:sz w:val="24"/>
          <w:szCs w:val="24"/>
        </w:rPr>
        <w:t>at PCCs</w:t>
      </w:r>
      <w:r w:rsidR="004A1845">
        <w:rPr>
          <w:rFonts w:ascii="Arial" w:hAnsi="Arial" w:cs="Arial"/>
          <w:sz w:val="24"/>
          <w:szCs w:val="24"/>
        </w:rPr>
        <w:t xml:space="preserve">, indicating they </w:t>
      </w:r>
      <w:r w:rsidR="005D47D2">
        <w:rPr>
          <w:rFonts w:ascii="Arial" w:hAnsi="Arial" w:cs="Arial"/>
          <w:sz w:val="24"/>
          <w:szCs w:val="24"/>
        </w:rPr>
        <w:t xml:space="preserve">have too much power </w:t>
      </w:r>
      <w:r w:rsidR="00EA750D">
        <w:rPr>
          <w:rFonts w:ascii="Arial" w:hAnsi="Arial" w:cs="Arial"/>
          <w:sz w:val="24"/>
          <w:szCs w:val="24"/>
        </w:rPr>
        <w:t>around the employment of Chief Officers, and</w:t>
      </w:r>
      <w:r w:rsidR="000F6806">
        <w:rPr>
          <w:rFonts w:ascii="Arial" w:hAnsi="Arial" w:cs="Arial"/>
          <w:sz w:val="24"/>
          <w:szCs w:val="24"/>
        </w:rPr>
        <w:t xml:space="preserve"> hold the </w:t>
      </w:r>
      <w:r w:rsidR="00781F89">
        <w:rPr>
          <w:rFonts w:ascii="Arial" w:hAnsi="Arial" w:cs="Arial"/>
          <w:sz w:val="24"/>
          <w:szCs w:val="24"/>
        </w:rPr>
        <w:t xml:space="preserve">sole </w:t>
      </w:r>
      <w:r w:rsidR="000F6806">
        <w:rPr>
          <w:rFonts w:ascii="Arial" w:hAnsi="Arial" w:cs="Arial"/>
          <w:sz w:val="24"/>
          <w:szCs w:val="24"/>
        </w:rPr>
        <w:t xml:space="preserve">ability to </w:t>
      </w:r>
      <w:r w:rsidR="00EA750D">
        <w:rPr>
          <w:rFonts w:ascii="Arial" w:hAnsi="Arial" w:cs="Arial"/>
          <w:sz w:val="24"/>
          <w:szCs w:val="24"/>
        </w:rPr>
        <w:t>dismiss them from service</w:t>
      </w:r>
      <w:r w:rsidR="00B06B29">
        <w:rPr>
          <w:rFonts w:ascii="Arial" w:hAnsi="Arial" w:cs="Arial"/>
          <w:sz w:val="24"/>
          <w:szCs w:val="24"/>
        </w:rPr>
        <w:t xml:space="preserve"> un</w:t>
      </w:r>
      <w:r w:rsidR="008F22D6">
        <w:rPr>
          <w:rFonts w:ascii="Arial" w:hAnsi="Arial" w:cs="Arial"/>
          <w:sz w:val="24"/>
          <w:szCs w:val="24"/>
        </w:rPr>
        <w:t>der</w:t>
      </w:r>
      <w:r w:rsidR="00B06B29">
        <w:rPr>
          <w:rFonts w:ascii="Arial" w:hAnsi="Arial" w:cs="Arial"/>
          <w:sz w:val="24"/>
          <w:szCs w:val="24"/>
        </w:rPr>
        <w:t xml:space="preserve"> the powers conferred </w:t>
      </w:r>
      <w:r w:rsidR="008F22D6">
        <w:rPr>
          <w:rFonts w:ascii="Arial" w:hAnsi="Arial" w:cs="Arial"/>
          <w:sz w:val="24"/>
          <w:szCs w:val="24"/>
        </w:rPr>
        <w:t xml:space="preserve">on them </w:t>
      </w:r>
      <w:r w:rsidR="004C251A">
        <w:rPr>
          <w:rFonts w:ascii="Arial" w:hAnsi="Arial" w:cs="Arial"/>
          <w:sz w:val="24"/>
          <w:szCs w:val="24"/>
        </w:rPr>
        <w:t>by</w:t>
      </w:r>
      <w:r w:rsidR="00D614DD">
        <w:rPr>
          <w:rFonts w:ascii="Arial" w:hAnsi="Arial" w:cs="Arial"/>
          <w:sz w:val="24"/>
          <w:szCs w:val="24"/>
        </w:rPr>
        <w:t xml:space="preserve"> </w:t>
      </w:r>
      <w:r w:rsidR="00AA27F9">
        <w:rPr>
          <w:rFonts w:ascii="Arial" w:hAnsi="Arial" w:cs="Arial"/>
          <w:sz w:val="24"/>
          <w:szCs w:val="24"/>
        </w:rPr>
        <w:t>Section 38 of the</w:t>
      </w:r>
      <w:r w:rsidR="00CC6CD3">
        <w:rPr>
          <w:rFonts w:ascii="Arial" w:hAnsi="Arial" w:cs="Arial"/>
          <w:sz w:val="24"/>
          <w:szCs w:val="24"/>
        </w:rPr>
        <w:t xml:space="preserve"> P</w:t>
      </w:r>
      <w:r w:rsidR="00CC6CD3" w:rsidRPr="008B5A12">
        <w:rPr>
          <w:rFonts w:ascii="Arial" w:hAnsi="Arial" w:cs="Arial"/>
          <w:noProof/>
          <w:sz w:val="24"/>
          <w:szCs w:val="24"/>
        </w:rPr>
        <w:t xml:space="preserve">olice Reform and Social Responsibility Act </w:t>
      </w:r>
      <w:r w:rsidR="00CC6CD3">
        <w:rPr>
          <w:rFonts w:ascii="Arial" w:hAnsi="Arial" w:cs="Arial"/>
          <w:noProof/>
          <w:sz w:val="24"/>
          <w:szCs w:val="24"/>
        </w:rPr>
        <w:t>(</w:t>
      </w:r>
      <w:r w:rsidR="00CC6CD3" w:rsidRPr="008B5A12">
        <w:rPr>
          <w:rFonts w:ascii="Arial" w:hAnsi="Arial" w:cs="Arial"/>
          <w:noProof/>
          <w:sz w:val="24"/>
          <w:szCs w:val="24"/>
        </w:rPr>
        <w:t>2011)</w:t>
      </w:r>
      <w:r w:rsidR="003F1C36">
        <w:rPr>
          <w:rFonts w:ascii="Arial" w:hAnsi="Arial" w:cs="Arial"/>
          <w:sz w:val="24"/>
          <w:szCs w:val="24"/>
        </w:rPr>
        <w:t>. However</w:t>
      </w:r>
      <w:r w:rsidR="008F22D6">
        <w:rPr>
          <w:rFonts w:ascii="Arial" w:hAnsi="Arial" w:cs="Arial"/>
          <w:sz w:val="24"/>
          <w:szCs w:val="24"/>
        </w:rPr>
        <w:t>,</w:t>
      </w:r>
      <w:r w:rsidR="003F1C36">
        <w:rPr>
          <w:rFonts w:ascii="Arial" w:hAnsi="Arial" w:cs="Arial"/>
          <w:sz w:val="24"/>
          <w:szCs w:val="24"/>
        </w:rPr>
        <w:t xml:space="preserve"> it can be argued that this is </w:t>
      </w:r>
      <w:r w:rsidR="009B39B3">
        <w:rPr>
          <w:rFonts w:ascii="Arial" w:hAnsi="Arial" w:cs="Arial"/>
          <w:sz w:val="24"/>
          <w:szCs w:val="24"/>
        </w:rPr>
        <w:t>beneficial</w:t>
      </w:r>
      <w:r w:rsidR="003F1C36">
        <w:rPr>
          <w:rFonts w:ascii="Arial" w:hAnsi="Arial" w:cs="Arial"/>
          <w:sz w:val="24"/>
          <w:szCs w:val="24"/>
        </w:rPr>
        <w:t>, as it places a positive action on Chief Constable</w:t>
      </w:r>
      <w:r w:rsidR="008F22D6">
        <w:rPr>
          <w:rFonts w:ascii="Arial" w:hAnsi="Arial" w:cs="Arial"/>
          <w:sz w:val="24"/>
          <w:szCs w:val="24"/>
        </w:rPr>
        <w:t>s</w:t>
      </w:r>
      <w:r w:rsidR="003F1C36">
        <w:rPr>
          <w:rFonts w:ascii="Arial" w:hAnsi="Arial" w:cs="Arial"/>
          <w:sz w:val="24"/>
          <w:szCs w:val="24"/>
        </w:rPr>
        <w:t xml:space="preserve"> to both perform </w:t>
      </w:r>
      <w:r w:rsidR="008F22D6">
        <w:rPr>
          <w:rFonts w:ascii="Arial" w:hAnsi="Arial" w:cs="Arial"/>
          <w:sz w:val="24"/>
          <w:szCs w:val="24"/>
        </w:rPr>
        <w:t>(</w:t>
      </w:r>
      <w:r w:rsidR="003F1C36">
        <w:rPr>
          <w:rFonts w:ascii="Arial" w:hAnsi="Arial" w:cs="Arial"/>
          <w:sz w:val="24"/>
          <w:szCs w:val="24"/>
        </w:rPr>
        <w:t xml:space="preserve">in line </w:t>
      </w:r>
      <w:r w:rsidR="009B39B3">
        <w:rPr>
          <w:rFonts w:ascii="Arial" w:hAnsi="Arial" w:cs="Arial"/>
          <w:sz w:val="24"/>
          <w:szCs w:val="24"/>
        </w:rPr>
        <w:t>w</w:t>
      </w:r>
      <w:r w:rsidR="003F1C36">
        <w:rPr>
          <w:rFonts w:ascii="Arial" w:hAnsi="Arial" w:cs="Arial"/>
          <w:sz w:val="24"/>
          <w:szCs w:val="24"/>
        </w:rPr>
        <w:t>ith the agreed policing plan</w:t>
      </w:r>
      <w:r w:rsidR="008F22D6">
        <w:rPr>
          <w:rFonts w:ascii="Arial" w:hAnsi="Arial" w:cs="Arial"/>
          <w:sz w:val="24"/>
          <w:szCs w:val="24"/>
        </w:rPr>
        <w:t>)</w:t>
      </w:r>
      <w:r w:rsidR="005B69C0">
        <w:rPr>
          <w:rFonts w:ascii="Arial" w:hAnsi="Arial" w:cs="Arial"/>
          <w:sz w:val="24"/>
          <w:szCs w:val="24"/>
        </w:rPr>
        <w:t xml:space="preserve"> </w:t>
      </w:r>
      <w:r w:rsidR="003F1C36">
        <w:rPr>
          <w:rFonts w:ascii="Arial" w:hAnsi="Arial" w:cs="Arial"/>
          <w:sz w:val="24"/>
          <w:szCs w:val="24"/>
        </w:rPr>
        <w:t xml:space="preserve">and also to maintain the </w:t>
      </w:r>
      <w:r w:rsidR="006D602A">
        <w:rPr>
          <w:rFonts w:ascii="Arial" w:hAnsi="Arial" w:cs="Arial"/>
          <w:sz w:val="24"/>
          <w:szCs w:val="24"/>
        </w:rPr>
        <w:t xml:space="preserve">ethics and accountability of high public office. </w:t>
      </w:r>
      <w:r w:rsidR="008B3FED">
        <w:rPr>
          <w:rFonts w:ascii="Arial" w:hAnsi="Arial" w:cs="Arial"/>
          <w:sz w:val="24"/>
          <w:szCs w:val="24"/>
        </w:rPr>
        <w:t xml:space="preserve">It is vital that the powers of the PCCs are not used to interfere with operational policing decisions, and constables </w:t>
      </w:r>
      <w:r w:rsidR="008B3FED" w:rsidRPr="00F918C0">
        <w:rPr>
          <w:rFonts w:ascii="Arial" w:hAnsi="Arial" w:cs="Arial"/>
          <w:sz w:val="24"/>
          <w:szCs w:val="24"/>
        </w:rPr>
        <w:t xml:space="preserve">remain </w:t>
      </w:r>
      <w:r w:rsidR="00F918C0">
        <w:rPr>
          <w:rFonts w:ascii="Arial" w:hAnsi="Arial" w:cs="Arial"/>
          <w:sz w:val="24"/>
          <w:szCs w:val="24"/>
        </w:rPr>
        <w:t>“</w:t>
      </w:r>
      <w:r w:rsidR="008B3FED" w:rsidRPr="00F918C0">
        <w:rPr>
          <w:rFonts w:ascii="Arial" w:hAnsi="Arial" w:cs="Arial"/>
          <w:sz w:val="24"/>
          <w:szCs w:val="24"/>
        </w:rPr>
        <w:t>“</w:t>
      </w:r>
      <w:r w:rsidR="008B3FED" w:rsidRPr="00927588">
        <w:rPr>
          <w:rFonts w:ascii="Arial" w:hAnsi="Arial" w:cs="Arial"/>
          <w:sz w:val="24"/>
          <w:szCs w:val="24"/>
        </w:rPr>
        <w:t>independent of the executive”</w:t>
      </w:r>
      <w:r w:rsidR="00F918C0">
        <w:rPr>
          <w:rFonts w:ascii="Arial" w:hAnsi="Arial" w:cs="Arial"/>
          <w:sz w:val="24"/>
          <w:szCs w:val="24"/>
        </w:rPr>
        <w:t>”</w:t>
      </w:r>
      <w:r w:rsidR="008B3FED">
        <w:rPr>
          <w:rFonts w:ascii="Arial" w:hAnsi="Arial" w:cs="Arial"/>
          <w:sz w:val="24"/>
          <w:szCs w:val="24"/>
        </w:rPr>
        <w:t xml:space="preserve">. </w:t>
      </w:r>
      <w:sdt>
        <w:sdtPr>
          <w:rPr>
            <w:rFonts w:ascii="Arial" w:hAnsi="Arial" w:cs="Arial"/>
            <w:sz w:val="24"/>
            <w:szCs w:val="24"/>
          </w:rPr>
          <w:id w:val="1114560098"/>
          <w:citation/>
        </w:sdtPr>
        <w:sdtEndPr/>
        <w:sdtContent>
          <w:r w:rsidR="008B3FED">
            <w:rPr>
              <w:rFonts w:ascii="Arial" w:hAnsi="Arial" w:cs="Arial"/>
              <w:sz w:val="24"/>
              <w:szCs w:val="24"/>
            </w:rPr>
            <w:fldChar w:fldCharType="begin"/>
          </w:r>
          <w:r w:rsidR="008B3FED">
            <w:rPr>
              <w:rFonts w:ascii="Arial" w:hAnsi="Arial" w:cs="Arial"/>
              <w:sz w:val="24"/>
              <w:szCs w:val="24"/>
            </w:rPr>
            <w:instrText xml:space="preserve"> CITATION Lor68 \l 2057 </w:instrText>
          </w:r>
          <w:r w:rsidR="008B3FED">
            <w:rPr>
              <w:rFonts w:ascii="Arial" w:hAnsi="Arial" w:cs="Arial"/>
              <w:sz w:val="24"/>
              <w:szCs w:val="24"/>
            </w:rPr>
            <w:fldChar w:fldCharType="separate"/>
          </w:r>
          <w:r w:rsidR="008B5A12" w:rsidRPr="008B5A12">
            <w:rPr>
              <w:rFonts w:ascii="Arial" w:hAnsi="Arial" w:cs="Arial"/>
              <w:noProof/>
              <w:sz w:val="24"/>
              <w:szCs w:val="24"/>
            </w:rPr>
            <w:t>(R vs Commissioner of Police of the Metropolis , 1968)</w:t>
          </w:r>
          <w:r w:rsidR="008B3FED">
            <w:rPr>
              <w:rFonts w:ascii="Arial" w:hAnsi="Arial" w:cs="Arial"/>
              <w:sz w:val="24"/>
              <w:szCs w:val="24"/>
            </w:rPr>
            <w:fldChar w:fldCharType="end"/>
          </w:r>
        </w:sdtContent>
      </w:sdt>
      <w:r w:rsidR="00745C73">
        <w:rPr>
          <w:rFonts w:ascii="Arial" w:hAnsi="Arial" w:cs="Arial"/>
          <w:sz w:val="24"/>
          <w:szCs w:val="24"/>
        </w:rPr>
        <w:t>. However</w:t>
      </w:r>
      <w:r w:rsidR="00647AD3">
        <w:rPr>
          <w:rFonts w:ascii="Arial" w:hAnsi="Arial" w:cs="Arial"/>
          <w:sz w:val="24"/>
          <w:szCs w:val="24"/>
        </w:rPr>
        <w:t>, despite PCCs using their powers to gove</w:t>
      </w:r>
      <w:r w:rsidR="00FE4257">
        <w:rPr>
          <w:rFonts w:ascii="Arial" w:hAnsi="Arial" w:cs="Arial"/>
          <w:sz w:val="24"/>
          <w:szCs w:val="24"/>
        </w:rPr>
        <w:t>r</w:t>
      </w:r>
      <w:r w:rsidR="00647AD3">
        <w:rPr>
          <w:rFonts w:ascii="Arial" w:hAnsi="Arial" w:cs="Arial"/>
          <w:sz w:val="24"/>
          <w:szCs w:val="24"/>
        </w:rPr>
        <w:t>n</w:t>
      </w:r>
      <w:r w:rsidR="006072FB">
        <w:rPr>
          <w:rFonts w:ascii="Arial" w:hAnsi="Arial" w:cs="Arial"/>
          <w:sz w:val="24"/>
          <w:szCs w:val="24"/>
        </w:rPr>
        <w:t xml:space="preserve">, to date, the power to </w:t>
      </w:r>
      <w:r w:rsidR="001A55B1">
        <w:rPr>
          <w:rFonts w:ascii="Arial" w:hAnsi="Arial" w:cs="Arial"/>
          <w:sz w:val="24"/>
          <w:szCs w:val="24"/>
        </w:rPr>
        <w:t>dismiss Chief Constables ha</w:t>
      </w:r>
      <w:r w:rsidR="00647AD3">
        <w:rPr>
          <w:rFonts w:ascii="Arial" w:hAnsi="Arial" w:cs="Arial"/>
          <w:sz w:val="24"/>
          <w:szCs w:val="24"/>
        </w:rPr>
        <w:t>s</w:t>
      </w:r>
      <w:r w:rsidR="001A55B1">
        <w:rPr>
          <w:rFonts w:ascii="Arial" w:hAnsi="Arial" w:cs="Arial"/>
          <w:sz w:val="24"/>
          <w:szCs w:val="24"/>
        </w:rPr>
        <w:t xml:space="preserve"> not been utilised</w:t>
      </w:r>
      <w:r w:rsidR="00234AEA">
        <w:rPr>
          <w:rFonts w:ascii="Arial" w:hAnsi="Arial" w:cs="Arial"/>
          <w:sz w:val="24"/>
          <w:szCs w:val="24"/>
        </w:rPr>
        <w:t>,</w:t>
      </w:r>
      <w:r w:rsidR="00ED7911">
        <w:rPr>
          <w:rFonts w:ascii="Arial" w:hAnsi="Arial" w:cs="Arial"/>
          <w:sz w:val="24"/>
          <w:szCs w:val="24"/>
        </w:rPr>
        <w:t xml:space="preserve"> but appears to be required given the following</w:t>
      </w:r>
      <w:r w:rsidR="002C42CF">
        <w:rPr>
          <w:rFonts w:ascii="Arial" w:hAnsi="Arial" w:cs="Arial"/>
          <w:sz w:val="24"/>
          <w:szCs w:val="24"/>
        </w:rPr>
        <w:t>;</w:t>
      </w:r>
      <w:r w:rsidR="00A96F58">
        <w:rPr>
          <w:rFonts w:ascii="Arial" w:hAnsi="Arial" w:cs="Arial"/>
          <w:sz w:val="24"/>
          <w:szCs w:val="24"/>
        </w:rPr>
        <w:t xml:space="preserve"> </w:t>
      </w:r>
      <w:r w:rsidR="00C23E53">
        <w:rPr>
          <w:rFonts w:ascii="Arial" w:hAnsi="Arial" w:cs="Arial"/>
          <w:sz w:val="24"/>
          <w:szCs w:val="24"/>
        </w:rPr>
        <w:t>F</w:t>
      </w:r>
      <w:r w:rsidR="00F30C05">
        <w:rPr>
          <w:rFonts w:ascii="Arial" w:hAnsi="Arial" w:cs="Arial"/>
          <w:sz w:val="24"/>
          <w:szCs w:val="24"/>
        </w:rPr>
        <w:t>or example,</w:t>
      </w:r>
      <w:r w:rsidR="00A96F58">
        <w:rPr>
          <w:rFonts w:ascii="Arial" w:hAnsi="Arial" w:cs="Arial"/>
          <w:sz w:val="24"/>
          <w:szCs w:val="24"/>
        </w:rPr>
        <w:t xml:space="preserve"> CC </w:t>
      </w:r>
      <w:r w:rsidR="00773596">
        <w:rPr>
          <w:rFonts w:ascii="Arial" w:hAnsi="Arial" w:cs="Arial"/>
          <w:sz w:val="24"/>
          <w:szCs w:val="24"/>
        </w:rPr>
        <w:t xml:space="preserve">Nick Adderley </w:t>
      </w:r>
      <w:r w:rsidR="00845D43">
        <w:rPr>
          <w:rFonts w:ascii="Arial" w:hAnsi="Arial" w:cs="Arial"/>
          <w:sz w:val="24"/>
          <w:szCs w:val="24"/>
        </w:rPr>
        <w:t>of Northamptonshire Police</w:t>
      </w:r>
      <w:r w:rsidR="00C23E53">
        <w:rPr>
          <w:rFonts w:ascii="Arial" w:hAnsi="Arial" w:cs="Arial"/>
          <w:sz w:val="24"/>
          <w:szCs w:val="24"/>
        </w:rPr>
        <w:t xml:space="preserve"> was suspended by </w:t>
      </w:r>
      <w:r w:rsidR="002C42CF">
        <w:rPr>
          <w:rFonts w:ascii="Arial" w:hAnsi="Arial" w:cs="Arial"/>
          <w:sz w:val="24"/>
          <w:szCs w:val="24"/>
        </w:rPr>
        <w:t>his</w:t>
      </w:r>
      <w:r w:rsidR="00C23E53">
        <w:rPr>
          <w:rFonts w:ascii="Arial" w:hAnsi="Arial" w:cs="Arial"/>
          <w:sz w:val="24"/>
          <w:szCs w:val="24"/>
        </w:rPr>
        <w:t xml:space="preserve"> PCC and later dismissed by a gross misconduct panel</w:t>
      </w:r>
      <w:r w:rsidR="00F30C05">
        <w:rPr>
          <w:rFonts w:ascii="Arial" w:hAnsi="Arial" w:cs="Arial"/>
          <w:sz w:val="24"/>
          <w:szCs w:val="24"/>
        </w:rPr>
        <w:t xml:space="preserve"> </w:t>
      </w:r>
      <w:sdt>
        <w:sdtPr>
          <w:rPr>
            <w:rFonts w:ascii="Arial" w:hAnsi="Arial" w:cs="Arial"/>
            <w:sz w:val="24"/>
            <w:szCs w:val="24"/>
          </w:rPr>
          <w:id w:val="-696771837"/>
          <w:citation/>
        </w:sdtPr>
        <w:sdtEndPr/>
        <w:sdtContent>
          <w:r w:rsidR="00BC0C8F">
            <w:rPr>
              <w:rFonts w:ascii="Arial" w:hAnsi="Arial" w:cs="Arial"/>
              <w:sz w:val="24"/>
              <w:szCs w:val="24"/>
            </w:rPr>
            <w:fldChar w:fldCharType="begin"/>
          </w:r>
          <w:r w:rsidR="00BC0C8F">
            <w:rPr>
              <w:rFonts w:ascii="Arial" w:hAnsi="Arial" w:cs="Arial"/>
              <w:sz w:val="24"/>
              <w:szCs w:val="24"/>
            </w:rPr>
            <w:instrText xml:space="preserve"> CITATION Bar24 \l 2057 </w:instrText>
          </w:r>
          <w:r w:rsidR="00BC0C8F">
            <w:rPr>
              <w:rFonts w:ascii="Arial" w:hAnsi="Arial" w:cs="Arial"/>
              <w:sz w:val="24"/>
              <w:szCs w:val="24"/>
            </w:rPr>
            <w:fldChar w:fldCharType="separate"/>
          </w:r>
          <w:r w:rsidR="008B5A12" w:rsidRPr="008B5A12">
            <w:rPr>
              <w:rFonts w:ascii="Arial" w:hAnsi="Arial" w:cs="Arial"/>
              <w:noProof/>
              <w:sz w:val="24"/>
              <w:szCs w:val="24"/>
            </w:rPr>
            <w:t>(Barry, 2024)</w:t>
          </w:r>
          <w:r w:rsidR="00BC0C8F">
            <w:rPr>
              <w:rFonts w:ascii="Arial" w:hAnsi="Arial" w:cs="Arial"/>
              <w:sz w:val="24"/>
              <w:szCs w:val="24"/>
            </w:rPr>
            <w:fldChar w:fldCharType="end"/>
          </w:r>
        </w:sdtContent>
      </w:sdt>
      <w:r w:rsidR="00773596">
        <w:rPr>
          <w:rFonts w:ascii="Arial" w:hAnsi="Arial" w:cs="Arial"/>
          <w:sz w:val="24"/>
          <w:szCs w:val="24"/>
        </w:rPr>
        <w:t xml:space="preserve"> and CC</w:t>
      </w:r>
      <w:r w:rsidR="006A0220">
        <w:rPr>
          <w:rFonts w:ascii="Arial" w:hAnsi="Arial" w:cs="Arial"/>
          <w:sz w:val="24"/>
          <w:szCs w:val="24"/>
        </w:rPr>
        <w:t xml:space="preserve"> Rod Hansen of </w:t>
      </w:r>
      <w:r w:rsidR="005876B5">
        <w:rPr>
          <w:rFonts w:ascii="Arial" w:hAnsi="Arial" w:cs="Arial"/>
          <w:sz w:val="24"/>
          <w:szCs w:val="24"/>
        </w:rPr>
        <w:t>Gloucestershire</w:t>
      </w:r>
      <w:r w:rsidR="008A072F">
        <w:rPr>
          <w:rFonts w:ascii="Arial" w:hAnsi="Arial" w:cs="Arial"/>
          <w:sz w:val="24"/>
          <w:szCs w:val="24"/>
        </w:rPr>
        <w:t xml:space="preserve"> Pol</w:t>
      </w:r>
      <w:r w:rsidR="00445405">
        <w:rPr>
          <w:rFonts w:ascii="Arial" w:hAnsi="Arial" w:cs="Arial"/>
          <w:sz w:val="24"/>
          <w:szCs w:val="24"/>
        </w:rPr>
        <w:t>i</w:t>
      </w:r>
      <w:r w:rsidR="008A072F">
        <w:rPr>
          <w:rFonts w:ascii="Arial" w:hAnsi="Arial" w:cs="Arial"/>
          <w:sz w:val="24"/>
          <w:szCs w:val="24"/>
        </w:rPr>
        <w:t xml:space="preserve">ce </w:t>
      </w:r>
      <w:r w:rsidR="00C23E53">
        <w:rPr>
          <w:rFonts w:ascii="Arial" w:hAnsi="Arial" w:cs="Arial"/>
          <w:sz w:val="24"/>
          <w:szCs w:val="24"/>
        </w:rPr>
        <w:t>has also been suspended</w:t>
      </w:r>
      <w:r w:rsidR="005876B5">
        <w:rPr>
          <w:rFonts w:ascii="Arial" w:hAnsi="Arial" w:cs="Arial"/>
          <w:sz w:val="24"/>
          <w:szCs w:val="24"/>
        </w:rPr>
        <w:t xml:space="preserve"> </w:t>
      </w:r>
      <w:sdt>
        <w:sdtPr>
          <w:rPr>
            <w:rFonts w:ascii="Arial" w:hAnsi="Arial" w:cs="Arial"/>
            <w:sz w:val="24"/>
            <w:szCs w:val="24"/>
          </w:rPr>
          <w:id w:val="-1489088733"/>
          <w:citation/>
        </w:sdtPr>
        <w:sdtEndPr/>
        <w:sdtContent>
          <w:r w:rsidR="005876B5">
            <w:rPr>
              <w:rFonts w:ascii="Arial" w:hAnsi="Arial" w:cs="Arial"/>
              <w:sz w:val="24"/>
              <w:szCs w:val="24"/>
            </w:rPr>
            <w:fldChar w:fldCharType="begin"/>
          </w:r>
          <w:r w:rsidR="005876B5">
            <w:rPr>
              <w:rFonts w:ascii="Arial" w:hAnsi="Arial" w:cs="Arial"/>
              <w:sz w:val="24"/>
              <w:szCs w:val="24"/>
            </w:rPr>
            <w:instrText xml:space="preserve"> CITATION Glo24 \l 2057 </w:instrText>
          </w:r>
          <w:r w:rsidR="005876B5">
            <w:rPr>
              <w:rFonts w:ascii="Arial" w:hAnsi="Arial" w:cs="Arial"/>
              <w:sz w:val="24"/>
              <w:szCs w:val="24"/>
            </w:rPr>
            <w:fldChar w:fldCharType="separate"/>
          </w:r>
          <w:r w:rsidR="008B5A12" w:rsidRPr="008B5A12">
            <w:rPr>
              <w:rFonts w:ascii="Arial" w:hAnsi="Arial" w:cs="Arial"/>
              <w:noProof/>
              <w:sz w:val="24"/>
              <w:szCs w:val="24"/>
            </w:rPr>
            <w:t>(Gloucestershire Constabulary, 2024)</w:t>
          </w:r>
          <w:r w:rsidR="005876B5">
            <w:rPr>
              <w:rFonts w:ascii="Arial" w:hAnsi="Arial" w:cs="Arial"/>
              <w:sz w:val="24"/>
              <w:szCs w:val="24"/>
            </w:rPr>
            <w:fldChar w:fldCharType="end"/>
          </w:r>
        </w:sdtContent>
      </w:sdt>
      <w:r w:rsidR="00107F14">
        <w:rPr>
          <w:rFonts w:ascii="Arial" w:hAnsi="Arial" w:cs="Arial"/>
          <w:sz w:val="24"/>
          <w:szCs w:val="24"/>
        </w:rPr>
        <w:t>, pending investigation</w:t>
      </w:r>
      <w:r w:rsidR="002C42CF">
        <w:rPr>
          <w:rFonts w:ascii="Arial" w:hAnsi="Arial" w:cs="Arial"/>
          <w:sz w:val="24"/>
          <w:szCs w:val="24"/>
        </w:rPr>
        <w:t xml:space="preserve">. </w:t>
      </w:r>
      <w:r w:rsidR="00BD4791">
        <w:rPr>
          <w:rFonts w:ascii="Arial" w:hAnsi="Arial" w:cs="Arial"/>
          <w:sz w:val="24"/>
          <w:szCs w:val="24"/>
        </w:rPr>
        <w:t>It should be appreciated</w:t>
      </w:r>
      <w:r w:rsidR="00445405">
        <w:rPr>
          <w:rFonts w:ascii="Arial" w:hAnsi="Arial" w:cs="Arial"/>
          <w:sz w:val="24"/>
          <w:szCs w:val="24"/>
        </w:rPr>
        <w:t xml:space="preserve"> that this power </w:t>
      </w:r>
      <w:r w:rsidR="001C6549">
        <w:rPr>
          <w:rFonts w:ascii="Arial" w:hAnsi="Arial" w:cs="Arial"/>
          <w:sz w:val="24"/>
          <w:szCs w:val="24"/>
        </w:rPr>
        <w:t>was previous</w:t>
      </w:r>
      <w:r w:rsidR="00E73807">
        <w:rPr>
          <w:rFonts w:ascii="Arial" w:hAnsi="Arial" w:cs="Arial"/>
          <w:sz w:val="24"/>
          <w:szCs w:val="24"/>
        </w:rPr>
        <w:t>ly avail</w:t>
      </w:r>
      <w:r w:rsidR="00EB6AE6">
        <w:rPr>
          <w:rFonts w:ascii="Arial" w:hAnsi="Arial" w:cs="Arial"/>
          <w:sz w:val="24"/>
          <w:szCs w:val="24"/>
        </w:rPr>
        <w:t>able to Police authorities under Section 2</w:t>
      </w:r>
      <w:r w:rsidR="004232D8">
        <w:rPr>
          <w:rFonts w:ascii="Arial" w:hAnsi="Arial" w:cs="Arial"/>
          <w:sz w:val="24"/>
          <w:szCs w:val="24"/>
        </w:rPr>
        <w:t xml:space="preserve">9 of the Police Act </w:t>
      </w:r>
      <w:r w:rsidR="00CC6CD3">
        <w:rPr>
          <w:rFonts w:ascii="Arial" w:hAnsi="Arial" w:cs="Arial"/>
          <w:sz w:val="24"/>
          <w:szCs w:val="24"/>
        </w:rPr>
        <w:t>(</w:t>
      </w:r>
      <w:r w:rsidR="004232D8">
        <w:rPr>
          <w:rFonts w:ascii="Arial" w:hAnsi="Arial" w:cs="Arial"/>
          <w:sz w:val="24"/>
          <w:szCs w:val="24"/>
        </w:rPr>
        <w:t>1964</w:t>
      </w:r>
      <w:r w:rsidR="00CC6CD3">
        <w:rPr>
          <w:rFonts w:ascii="Arial" w:hAnsi="Arial" w:cs="Arial"/>
          <w:sz w:val="24"/>
          <w:szCs w:val="24"/>
        </w:rPr>
        <w:t>)</w:t>
      </w:r>
      <w:r w:rsidR="004232D8">
        <w:rPr>
          <w:rFonts w:ascii="Arial" w:hAnsi="Arial" w:cs="Arial"/>
          <w:sz w:val="24"/>
          <w:szCs w:val="24"/>
        </w:rPr>
        <w:t xml:space="preserve">, however required </w:t>
      </w:r>
      <w:r w:rsidR="000A54D5">
        <w:rPr>
          <w:rFonts w:ascii="Arial" w:hAnsi="Arial" w:cs="Arial"/>
          <w:sz w:val="24"/>
          <w:szCs w:val="24"/>
        </w:rPr>
        <w:t xml:space="preserve">recommendations </w:t>
      </w:r>
      <w:r w:rsidR="004232D8">
        <w:rPr>
          <w:rFonts w:ascii="Arial" w:hAnsi="Arial" w:cs="Arial"/>
          <w:sz w:val="24"/>
          <w:szCs w:val="24"/>
        </w:rPr>
        <w:t xml:space="preserve">to be made to the Home </w:t>
      </w:r>
      <w:r w:rsidR="00855948">
        <w:rPr>
          <w:rFonts w:ascii="Arial" w:hAnsi="Arial" w:cs="Arial"/>
          <w:sz w:val="24"/>
          <w:szCs w:val="24"/>
        </w:rPr>
        <w:t>S</w:t>
      </w:r>
      <w:r w:rsidR="004232D8">
        <w:rPr>
          <w:rFonts w:ascii="Arial" w:hAnsi="Arial" w:cs="Arial"/>
          <w:sz w:val="24"/>
          <w:szCs w:val="24"/>
        </w:rPr>
        <w:t xml:space="preserve">ecretary before a </w:t>
      </w:r>
      <w:r w:rsidR="00884153">
        <w:rPr>
          <w:rFonts w:ascii="Arial" w:hAnsi="Arial" w:cs="Arial"/>
          <w:sz w:val="24"/>
          <w:szCs w:val="24"/>
        </w:rPr>
        <w:t xml:space="preserve">decision could be </w:t>
      </w:r>
      <w:r w:rsidR="001A455D">
        <w:rPr>
          <w:rFonts w:ascii="Arial" w:hAnsi="Arial" w:cs="Arial"/>
          <w:sz w:val="24"/>
          <w:szCs w:val="24"/>
        </w:rPr>
        <w:t>finalised</w:t>
      </w:r>
      <w:r w:rsidR="00884153">
        <w:rPr>
          <w:rFonts w:ascii="Arial" w:hAnsi="Arial" w:cs="Arial"/>
          <w:sz w:val="24"/>
          <w:szCs w:val="24"/>
        </w:rPr>
        <w:t xml:space="preserve">. </w:t>
      </w:r>
    </w:p>
    <w:p w14:paraId="2C0CB954" w14:textId="6F74D596" w:rsidR="00EA45C1" w:rsidRPr="002D0BC2" w:rsidRDefault="00F44A57" w:rsidP="002179CC">
      <w:pPr>
        <w:spacing w:line="480" w:lineRule="auto"/>
        <w:jc w:val="both"/>
        <w:rPr>
          <w:rFonts w:ascii="Arial" w:hAnsi="Arial" w:cs="Arial"/>
          <w:sz w:val="24"/>
          <w:szCs w:val="24"/>
        </w:rPr>
      </w:pPr>
      <w:r>
        <w:rPr>
          <w:rFonts w:ascii="Arial" w:hAnsi="Arial" w:cs="Arial"/>
          <w:sz w:val="24"/>
          <w:szCs w:val="24"/>
        </w:rPr>
        <w:lastRenderedPageBreak/>
        <w:t xml:space="preserve">Secondly, </w:t>
      </w:r>
      <w:r w:rsidR="00442C93">
        <w:rPr>
          <w:rFonts w:ascii="Arial" w:hAnsi="Arial" w:cs="Arial"/>
          <w:sz w:val="24"/>
          <w:szCs w:val="24"/>
        </w:rPr>
        <w:t xml:space="preserve">the question arises as to who hold the PCCs accountable ensuring that their powers </w:t>
      </w:r>
      <w:r w:rsidR="002F04B7">
        <w:rPr>
          <w:rFonts w:ascii="Arial" w:hAnsi="Arial" w:cs="Arial"/>
          <w:sz w:val="24"/>
          <w:szCs w:val="24"/>
        </w:rPr>
        <w:t>are utilised in keeping with the PRSA</w:t>
      </w:r>
      <w:r w:rsidR="004821B5">
        <w:rPr>
          <w:rFonts w:ascii="Arial" w:hAnsi="Arial" w:cs="Arial"/>
          <w:sz w:val="24"/>
          <w:szCs w:val="24"/>
        </w:rPr>
        <w:t xml:space="preserve"> 2</w:t>
      </w:r>
      <w:r w:rsidR="00CC6CD3">
        <w:rPr>
          <w:rFonts w:ascii="Arial" w:hAnsi="Arial" w:cs="Arial"/>
          <w:sz w:val="24"/>
          <w:szCs w:val="24"/>
        </w:rPr>
        <w:t xml:space="preserve">011 </w:t>
      </w:r>
      <w:r w:rsidR="002F04B7">
        <w:rPr>
          <w:rFonts w:ascii="Arial" w:hAnsi="Arial" w:cs="Arial"/>
          <w:sz w:val="24"/>
          <w:szCs w:val="24"/>
        </w:rPr>
        <w:t xml:space="preserve">but not abused? </w:t>
      </w:r>
      <w:r w:rsidR="00FC04F4">
        <w:rPr>
          <w:rFonts w:ascii="Arial" w:hAnsi="Arial" w:cs="Arial"/>
          <w:sz w:val="24"/>
          <w:szCs w:val="24"/>
        </w:rPr>
        <w:t>Running in parallel to the Chief Constable and the office of the PCC</w:t>
      </w:r>
      <w:r w:rsidR="004B7B04">
        <w:rPr>
          <w:rFonts w:ascii="Arial" w:hAnsi="Arial" w:cs="Arial"/>
          <w:sz w:val="24"/>
          <w:szCs w:val="24"/>
        </w:rPr>
        <w:t>, are Police and Crime Pa</w:t>
      </w:r>
      <w:r w:rsidR="00A3528D">
        <w:rPr>
          <w:rFonts w:ascii="Arial" w:hAnsi="Arial" w:cs="Arial"/>
          <w:sz w:val="24"/>
          <w:szCs w:val="24"/>
        </w:rPr>
        <w:t>nels</w:t>
      </w:r>
      <w:r w:rsidR="004C7E9F">
        <w:rPr>
          <w:rFonts w:ascii="Arial" w:hAnsi="Arial" w:cs="Arial"/>
          <w:sz w:val="24"/>
          <w:szCs w:val="24"/>
        </w:rPr>
        <w:t xml:space="preserve"> (PCPs)</w:t>
      </w:r>
      <w:r w:rsidR="00A3528D">
        <w:rPr>
          <w:rFonts w:ascii="Arial" w:hAnsi="Arial" w:cs="Arial"/>
          <w:sz w:val="24"/>
          <w:szCs w:val="24"/>
        </w:rPr>
        <w:t>, formed of</w:t>
      </w:r>
      <w:r w:rsidR="00B63C26">
        <w:rPr>
          <w:rFonts w:ascii="Arial" w:hAnsi="Arial" w:cs="Arial"/>
          <w:sz w:val="24"/>
          <w:szCs w:val="24"/>
        </w:rPr>
        <w:t xml:space="preserve"> at least two independent members and a further </w:t>
      </w:r>
      <w:r w:rsidR="00B455F2">
        <w:rPr>
          <w:rFonts w:ascii="Arial" w:hAnsi="Arial" w:cs="Arial"/>
          <w:sz w:val="24"/>
          <w:szCs w:val="24"/>
        </w:rPr>
        <w:t>ten</w:t>
      </w:r>
      <w:r w:rsidR="00B63C26">
        <w:rPr>
          <w:rFonts w:ascii="Arial" w:hAnsi="Arial" w:cs="Arial"/>
          <w:sz w:val="24"/>
          <w:szCs w:val="24"/>
        </w:rPr>
        <w:t xml:space="preserve"> elected councillors from th</w:t>
      </w:r>
      <w:r w:rsidR="008C3687">
        <w:rPr>
          <w:rFonts w:ascii="Arial" w:hAnsi="Arial" w:cs="Arial"/>
          <w:sz w:val="24"/>
          <w:szCs w:val="24"/>
        </w:rPr>
        <w:t xml:space="preserve">e policing area in question </w:t>
      </w:r>
      <w:sdt>
        <w:sdtPr>
          <w:rPr>
            <w:rFonts w:ascii="Arial" w:hAnsi="Arial" w:cs="Arial"/>
            <w:sz w:val="24"/>
            <w:szCs w:val="24"/>
          </w:rPr>
          <w:id w:val="-2030862750"/>
          <w:citation/>
        </w:sdtPr>
        <w:sdtEndPr/>
        <w:sdtContent>
          <w:r w:rsidR="00952ED4">
            <w:rPr>
              <w:rFonts w:ascii="Arial" w:hAnsi="Arial" w:cs="Arial"/>
              <w:sz w:val="24"/>
              <w:szCs w:val="24"/>
            </w:rPr>
            <w:fldChar w:fldCharType="begin"/>
          </w:r>
          <w:r w:rsidR="00952ED4">
            <w:rPr>
              <w:rFonts w:ascii="Arial" w:hAnsi="Arial" w:cs="Arial"/>
              <w:sz w:val="24"/>
              <w:szCs w:val="24"/>
            </w:rPr>
            <w:instrText xml:space="preserve"> CITATION New23 \l 2057 </w:instrText>
          </w:r>
          <w:r w:rsidR="00952ED4">
            <w:rPr>
              <w:rFonts w:ascii="Arial" w:hAnsi="Arial" w:cs="Arial"/>
              <w:sz w:val="24"/>
              <w:szCs w:val="24"/>
            </w:rPr>
            <w:fldChar w:fldCharType="separate"/>
          </w:r>
          <w:r w:rsidR="008B5A12" w:rsidRPr="008B5A12">
            <w:rPr>
              <w:rFonts w:ascii="Arial" w:hAnsi="Arial" w:cs="Arial"/>
              <w:noProof/>
              <w:sz w:val="24"/>
              <w:szCs w:val="24"/>
            </w:rPr>
            <w:t>(Newson, 2023)</w:t>
          </w:r>
          <w:r w:rsidR="00952ED4">
            <w:rPr>
              <w:rFonts w:ascii="Arial" w:hAnsi="Arial" w:cs="Arial"/>
              <w:sz w:val="24"/>
              <w:szCs w:val="24"/>
            </w:rPr>
            <w:fldChar w:fldCharType="end"/>
          </w:r>
        </w:sdtContent>
      </w:sdt>
      <w:r w:rsidR="005A18B9">
        <w:rPr>
          <w:rFonts w:ascii="Arial" w:hAnsi="Arial" w:cs="Arial"/>
          <w:sz w:val="24"/>
          <w:szCs w:val="24"/>
        </w:rPr>
        <w:t xml:space="preserve">. </w:t>
      </w:r>
      <w:r w:rsidR="008D6BED">
        <w:rPr>
          <w:rFonts w:ascii="Arial" w:hAnsi="Arial" w:cs="Arial"/>
          <w:sz w:val="24"/>
          <w:szCs w:val="24"/>
        </w:rPr>
        <w:t xml:space="preserve">They are charged with ensuring that </w:t>
      </w:r>
      <w:r w:rsidR="00C671DD">
        <w:rPr>
          <w:rFonts w:ascii="Arial" w:hAnsi="Arial" w:cs="Arial"/>
          <w:sz w:val="24"/>
          <w:szCs w:val="24"/>
        </w:rPr>
        <w:t xml:space="preserve">PCCs are </w:t>
      </w:r>
      <w:r w:rsidR="00B13751">
        <w:rPr>
          <w:rFonts w:ascii="Arial" w:hAnsi="Arial" w:cs="Arial"/>
          <w:sz w:val="24"/>
          <w:szCs w:val="24"/>
        </w:rPr>
        <w:t xml:space="preserve">held accountable for their decision, however they have been criticised for </w:t>
      </w:r>
      <w:r w:rsidR="00A705C0">
        <w:rPr>
          <w:rFonts w:ascii="Arial" w:hAnsi="Arial" w:cs="Arial"/>
          <w:sz w:val="24"/>
          <w:szCs w:val="24"/>
        </w:rPr>
        <w:t>one main reason</w:t>
      </w:r>
      <w:r w:rsidR="008F2868">
        <w:rPr>
          <w:rFonts w:ascii="Arial" w:hAnsi="Arial" w:cs="Arial"/>
          <w:sz w:val="24"/>
          <w:szCs w:val="24"/>
        </w:rPr>
        <w:t xml:space="preserve">. </w:t>
      </w:r>
      <w:r w:rsidR="00A705C0">
        <w:rPr>
          <w:rFonts w:ascii="Arial" w:hAnsi="Arial" w:cs="Arial"/>
          <w:sz w:val="24"/>
          <w:szCs w:val="24"/>
        </w:rPr>
        <w:t>T</w:t>
      </w:r>
      <w:r w:rsidR="008F2868">
        <w:rPr>
          <w:rFonts w:ascii="Arial" w:hAnsi="Arial" w:cs="Arial"/>
          <w:sz w:val="24"/>
          <w:szCs w:val="24"/>
        </w:rPr>
        <w:t>he Local Government association report of 2020</w:t>
      </w:r>
      <w:r w:rsidR="004C7E9F">
        <w:rPr>
          <w:rFonts w:ascii="Arial" w:hAnsi="Arial" w:cs="Arial"/>
          <w:sz w:val="24"/>
          <w:szCs w:val="24"/>
        </w:rPr>
        <w:t xml:space="preserve"> </w:t>
      </w:r>
      <w:sdt>
        <w:sdtPr>
          <w:rPr>
            <w:rFonts w:ascii="Arial" w:hAnsi="Arial" w:cs="Arial"/>
            <w:sz w:val="24"/>
            <w:szCs w:val="24"/>
          </w:rPr>
          <w:id w:val="-1633542869"/>
          <w:citation/>
        </w:sdtPr>
        <w:sdtEndPr/>
        <w:sdtContent>
          <w:r w:rsidR="004C7E9F">
            <w:rPr>
              <w:rFonts w:ascii="Arial" w:hAnsi="Arial" w:cs="Arial"/>
              <w:sz w:val="24"/>
              <w:szCs w:val="24"/>
            </w:rPr>
            <w:fldChar w:fldCharType="begin"/>
          </w:r>
          <w:r w:rsidR="004C7E9F">
            <w:rPr>
              <w:rFonts w:ascii="Arial" w:hAnsi="Arial" w:cs="Arial"/>
              <w:sz w:val="24"/>
              <w:szCs w:val="24"/>
            </w:rPr>
            <w:instrText xml:space="preserve"> CITATION Loc20 \l 2057 </w:instrText>
          </w:r>
          <w:r w:rsidR="004C7E9F">
            <w:rPr>
              <w:rFonts w:ascii="Arial" w:hAnsi="Arial" w:cs="Arial"/>
              <w:sz w:val="24"/>
              <w:szCs w:val="24"/>
            </w:rPr>
            <w:fldChar w:fldCharType="separate"/>
          </w:r>
          <w:r w:rsidR="008B5A12" w:rsidRPr="008B5A12">
            <w:rPr>
              <w:rFonts w:ascii="Arial" w:hAnsi="Arial" w:cs="Arial"/>
              <w:noProof/>
              <w:sz w:val="24"/>
              <w:szCs w:val="24"/>
            </w:rPr>
            <w:t>(Local Government Association, 2020)</w:t>
          </w:r>
          <w:r w:rsidR="004C7E9F">
            <w:rPr>
              <w:rFonts w:ascii="Arial" w:hAnsi="Arial" w:cs="Arial"/>
              <w:sz w:val="24"/>
              <w:szCs w:val="24"/>
            </w:rPr>
            <w:fldChar w:fldCharType="end"/>
          </w:r>
        </w:sdtContent>
      </w:sdt>
      <w:r w:rsidR="008F2868">
        <w:rPr>
          <w:rFonts w:ascii="Arial" w:hAnsi="Arial" w:cs="Arial"/>
          <w:sz w:val="24"/>
          <w:szCs w:val="24"/>
        </w:rPr>
        <w:t xml:space="preserve"> </w:t>
      </w:r>
      <w:r w:rsidR="00316E16">
        <w:rPr>
          <w:rFonts w:ascii="Arial" w:hAnsi="Arial" w:cs="Arial"/>
          <w:sz w:val="24"/>
          <w:szCs w:val="24"/>
        </w:rPr>
        <w:t xml:space="preserve">para 3.11 </w:t>
      </w:r>
      <w:r w:rsidR="004C7E9F">
        <w:rPr>
          <w:rFonts w:ascii="Arial" w:hAnsi="Arial" w:cs="Arial"/>
          <w:sz w:val="24"/>
          <w:szCs w:val="24"/>
        </w:rPr>
        <w:t xml:space="preserve">cited that PCPs had </w:t>
      </w:r>
      <w:r w:rsidR="00316E16">
        <w:rPr>
          <w:rFonts w:ascii="Arial" w:hAnsi="Arial" w:cs="Arial"/>
          <w:sz w:val="24"/>
          <w:szCs w:val="24"/>
        </w:rPr>
        <w:t xml:space="preserve">a broad scope to examine the work of the PCC, but then </w:t>
      </w:r>
      <w:r w:rsidR="005769F9">
        <w:rPr>
          <w:rFonts w:ascii="Arial" w:hAnsi="Arial" w:cs="Arial"/>
          <w:sz w:val="24"/>
          <w:szCs w:val="24"/>
        </w:rPr>
        <w:t xml:space="preserve">no </w:t>
      </w:r>
      <w:r w:rsidR="004C7E9F">
        <w:rPr>
          <w:rFonts w:ascii="Arial" w:hAnsi="Arial" w:cs="Arial"/>
          <w:sz w:val="24"/>
          <w:szCs w:val="24"/>
        </w:rPr>
        <w:t xml:space="preserve">powers beyond that of an initial veto of a Chief Constable </w:t>
      </w:r>
      <w:r w:rsidR="005769F9">
        <w:rPr>
          <w:rFonts w:ascii="Arial" w:hAnsi="Arial" w:cs="Arial"/>
          <w:sz w:val="24"/>
          <w:szCs w:val="24"/>
        </w:rPr>
        <w:t>candidate</w:t>
      </w:r>
      <w:r w:rsidR="003F3CB6">
        <w:rPr>
          <w:rFonts w:ascii="Arial" w:hAnsi="Arial" w:cs="Arial"/>
          <w:sz w:val="24"/>
          <w:szCs w:val="24"/>
        </w:rPr>
        <w:t xml:space="preserve"> (after a slight change)</w:t>
      </w:r>
      <w:r w:rsidR="005769F9">
        <w:rPr>
          <w:rFonts w:ascii="Arial" w:hAnsi="Arial" w:cs="Arial"/>
          <w:sz w:val="24"/>
          <w:szCs w:val="24"/>
        </w:rPr>
        <w:t xml:space="preserve">, if they felt the individual was unsuitable. </w:t>
      </w:r>
      <w:r w:rsidR="003F3CB6">
        <w:rPr>
          <w:rFonts w:ascii="Arial" w:hAnsi="Arial" w:cs="Arial"/>
          <w:sz w:val="24"/>
          <w:szCs w:val="24"/>
        </w:rPr>
        <w:t xml:space="preserve">This included where the PCP thought that the </w:t>
      </w:r>
      <w:r w:rsidR="001B7F10">
        <w:rPr>
          <w:rFonts w:ascii="Arial" w:hAnsi="Arial" w:cs="Arial"/>
          <w:sz w:val="24"/>
          <w:szCs w:val="24"/>
        </w:rPr>
        <w:t xml:space="preserve">council precept agreed by the PCC and CC was incorrect. </w:t>
      </w:r>
      <w:r w:rsidR="00DE020B">
        <w:rPr>
          <w:rFonts w:ascii="Arial" w:hAnsi="Arial" w:cs="Arial"/>
          <w:sz w:val="24"/>
          <w:szCs w:val="24"/>
        </w:rPr>
        <w:t xml:space="preserve">The report goes onto say powers should be strengthened </w:t>
      </w:r>
      <w:r w:rsidR="002D0BC2">
        <w:rPr>
          <w:rFonts w:ascii="Arial" w:hAnsi="Arial" w:cs="Arial"/>
          <w:sz w:val="24"/>
          <w:szCs w:val="24"/>
        </w:rPr>
        <w:t>using</w:t>
      </w:r>
      <w:r w:rsidR="00DE020B">
        <w:rPr>
          <w:rFonts w:ascii="Arial" w:hAnsi="Arial" w:cs="Arial"/>
          <w:sz w:val="24"/>
          <w:szCs w:val="24"/>
        </w:rPr>
        <w:t xml:space="preserve"> </w:t>
      </w:r>
      <w:r w:rsidR="00DD438C">
        <w:rPr>
          <w:rFonts w:ascii="Arial" w:hAnsi="Arial" w:cs="Arial"/>
          <w:sz w:val="24"/>
          <w:szCs w:val="24"/>
        </w:rPr>
        <w:t xml:space="preserve">majority vote or a second veto, something that would, in the context of this work, provide the appropriate levels of governance and oversight required. It is important to ensure that the </w:t>
      </w:r>
      <w:r w:rsidR="00D40CF3">
        <w:rPr>
          <w:rFonts w:ascii="Arial" w:hAnsi="Arial" w:cs="Arial"/>
          <w:sz w:val="24"/>
          <w:szCs w:val="24"/>
        </w:rPr>
        <w:t>PCP</w:t>
      </w:r>
      <w:r w:rsidR="00DD438C">
        <w:rPr>
          <w:rFonts w:ascii="Arial" w:hAnsi="Arial" w:cs="Arial"/>
          <w:sz w:val="24"/>
          <w:szCs w:val="24"/>
        </w:rPr>
        <w:t xml:space="preserve"> makeup remain the same, as this would provide the essential </w:t>
      </w:r>
      <w:r w:rsidR="007C5992">
        <w:rPr>
          <w:rFonts w:ascii="Arial" w:hAnsi="Arial" w:cs="Arial"/>
          <w:sz w:val="24"/>
          <w:szCs w:val="24"/>
        </w:rPr>
        <w:t>democratic</w:t>
      </w:r>
      <w:r w:rsidR="002E4160">
        <w:rPr>
          <w:rFonts w:ascii="Arial" w:hAnsi="Arial" w:cs="Arial"/>
          <w:sz w:val="24"/>
          <w:szCs w:val="24"/>
        </w:rPr>
        <w:t xml:space="preserve"> oversight between the two individuals, </w:t>
      </w:r>
      <w:r w:rsidR="000726A9">
        <w:rPr>
          <w:rFonts w:ascii="Arial" w:hAnsi="Arial" w:cs="Arial"/>
          <w:sz w:val="24"/>
          <w:szCs w:val="24"/>
        </w:rPr>
        <w:t xml:space="preserve">and </w:t>
      </w:r>
      <w:r w:rsidR="004F7FFA">
        <w:rPr>
          <w:rFonts w:ascii="Arial" w:hAnsi="Arial" w:cs="Arial"/>
          <w:sz w:val="24"/>
          <w:szCs w:val="24"/>
        </w:rPr>
        <w:t>would form the basis for communities to be in</w:t>
      </w:r>
      <w:r w:rsidR="00D87569">
        <w:rPr>
          <w:rFonts w:ascii="Arial" w:hAnsi="Arial" w:cs="Arial"/>
          <w:sz w:val="24"/>
          <w:szCs w:val="24"/>
        </w:rPr>
        <w:t>volved. This is supported by the view o</w:t>
      </w:r>
      <w:r w:rsidR="00915669">
        <w:rPr>
          <w:rFonts w:ascii="Arial" w:hAnsi="Arial" w:cs="Arial"/>
          <w:sz w:val="24"/>
          <w:szCs w:val="24"/>
        </w:rPr>
        <w:t xml:space="preserve">f Bovaird and Loffler, who state that </w:t>
      </w:r>
      <w:r w:rsidR="008520D8">
        <w:rPr>
          <w:rFonts w:ascii="Arial" w:hAnsi="Arial" w:cs="Arial"/>
          <w:sz w:val="24"/>
          <w:szCs w:val="24"/>
        </w:rPr>
        <w:t>“</w:t>
      </w:r>
      <w:r w:rsidR="00AB1FD5" w:rsidRPr="008520D8">
        <w:rPr>
          <w:rFonts w:ascii="Arial" w:hAnsi="Arial" w:cs="Arial"/>
          <w:sz w:val="24"/>
          <w:szCs w:val="24"/>
        </w:rPr>
        <w:t>“</w:t>
      </w:r>
      <w:r w:rsidR="00915669" w:rsidRPr="00927588">
        <w:rPr>
          <w:rFonts w:ascii="Arial" w:hAnsi="Arial" w:cs="Arial"/>
          <w:sz w:val="24"/>
          <w:szCs w:val="24"/>
        </w:rPr>
        <w:t>we must not take for granted that the activities of public servants is worthy</w:t>
      </w:r>
      <w:r w:rsidR="008520D8">
        <w:rPr>
          <w:rFonts w:ascii="Arial" w:hAnsi="Arial" w:cs="Arial"/>
          <w:i/>
          <w:iCs/>
          <w:sz w:val="24"/>
          <w:szCs w:val="24"/>
        </w:rPr>
        <w:t>””</w:t>
      </w:r>
      <w:r w:rsidR="00C02B51">
        <w:rPr>
          <w:rFonts w:ascii="Arial" w:hAnsi="Arial" w:cs="Arial"/>
          <w:i/>
          <w:iCs/>
          <w:sz w:val="24"/>
          <w:szCs w:val="24"/>
        </w:rPr>
        <w:t xml:space="preserve"> </w:t>
      </w:r>
      <w:sdt>
        <w:sdtPr>
          <w:rPr>
            <w:rFonts w:ascii="Arial" w:hAnsi="Arial" w:cs="Arial"/>
            <w:i/>
            <w:iCs/>
            <w:sz w:val="24"/>
            <w:szCs w:val="24"/>
          </w:rPr>
          <w:id w:val="-1204488139"/>
          <w:citation/>
        </w:sdtPr>
        <w:sdtEndPr/>
        <w:sdtContent>
          <w:r w:rsidR="006F1FF6">
            <w:rPr>
              <w:rFonts w:ascii="Arial" w:hAnsi="Arial" w:cs="Arial"/>
              <w:i/>
              <w:iCs/>
              <w:sz w:val="24"/>
              <w:szCs w:val="24"/>
            </w:rPr>
            <w:fldChar w:fldCharType="begin"/>
          </w:r>
          <w:r w:rsidR="008520D8">
            <w:rPr>
              <w:rFonts w:ascii="Arial" w:hAnsi="Arial" w:cs="Arial"/>
              <w:i/>
              <w:iCs/>
              <w:sz w:val="24"/>
              <w:szCs w:val="24"/>
            </w:rPr>
            <w:instrText xml:space="preserve">CITATION Bov15 \l 2057 </w:instrText>
          </w:r>
          <w:r w:rsidR="006F1FF6">
            <w:rPr>
              <w:rFonts w:ascii="Arial" w:hAnsi="Arial" w:cs="Arial"/>
              <w:i/>
              <w:iCs/>
              <w:sz w:val="24"/>
              <w:szCs w:val="24"/>
            </w:rPr>
            <w:fldChar w:fldCharType="separate"/>
          </w:r>
          <w:r w:rsidR="008B5A12" w:rsidRPr="008B5A12">
            <w:rPr>
              <w:rFonts w:ascii="Arial" w:hAnsi="Arial" w:cs="Arial"/>
              <w:noProof/>
              <w:sz w:val="24"/>
              <w:szCs w:val="24"/>
            </w:rPr>
            <w:t>(Bovaird, 2016)</w:t>
          </w:r>
          <w:r w:rsidR="006F1FF6">
            <w:rPr>
              <w:rFonts w:ascii="Arial" w:hAnsi="Arial" w:cs="Arial"/>
              <w:i/>
              <w:iCs/>
              <w:sz w:val="24"/>
              <w:szCs w:val="24"/>
            </w:rPr>
            <w:fldChar w:fldCharType="end"/>
          </w:r>
        </w:sdtContent>
      </w:sdt>
      <w:r w:rsidR="002F21B0">
        <w:rPr>
          <w:rFonts w:ascii="Arial" w:hAnsi="Arial" w:cs="Arial"/>
          <w:i/>
          <w:iCs/>
          <w:sz w:val="24"/>
          <w:szCs w:val="24"/>
        </w:rPr>
        <w:t>.</w:t>
      </w:r>
      <w:r w:rsidR="00207C47">
        <w:rPr>
          <w:rFonts w:ascii="Arial" w:hAnsi="Arial" w:cs="Arial"/>
          <w:i/>
          <w:iCs/>
          <w:sz w:val="24"/>
          <w:szCs w:val="24"/>
        </w:rPr>
        <w:t xml:space="preserve"> </w:t>
      </w:r>
      <w:r w:rsidR="00207C47" w:rsidRPr="00207C47">
        <w:rPr>
          <w:rFonts w:ascii="Arial" w:hAnsi="Arial" w:cs="Arial"/>
          <w:sz w:val="24"/>
          <w:szCs w:val="24"/>
        </w:rPr>
        <w:t>I</w:t>
      </w:r>
      <w:r w:rsidR="00ED74A7" w:rsidRPr="00207C47">
        <w:rPr>
          <w:rFonts w:ascii="Arial" w:hAnsi="Arial" w:cs="Arial"/>
          <w:sz w:val="24"/>
          <w:szCs w:val="24"/>
        </w:rPr>
        <w:t>n the author view an</w:t>
      </w:r>
      <w:r w:rsidR="00326850" w:rsidRPr="00207C47">
        <w:rPr>
          <w:rFonts w:ascii="Arial" w:hAnsi="Arial" w:cs="Arial"/>
          <w:sz w:val="24"/>
          <w:szCs w:val="24"/>
        </w:rPr>
        <w:t xml:space="preserve"> elected committee should provide the checks and balances for two </w:t>
      </w:r>
      <w:r w:rsidR="00A67C8A" w:rsidRPr="00207C47">
        <w:rPr>
          <w:rFonts w:ascii="Arial" w:hAnsi="Arial" w:cs="Arial"/>
          <w:sz w:val="24"/>
          <w:szCs w:val="24"/>
        </w:rPr>
        <w:t>powerful individuals.</w:t>
      </w:r>
      <w:r w:rsidR="00AB1FD5">
        <w:rPr>
          <w:rFonts w:ascii="Arial" w:hAnsi="Arial" w:cs="Arial"/>
          <w:i/>
          <w:iCs/>
          <w:sz w:val="24"/>
          <w:szCs w:val="24"/>
        </w:rPr>
        <w:t xml:space="preserve"> </w:t>
      </w:r>
      <w:r w:rsidR="004702BD">
        <w:rPr>
          <w:rFonts w:ascii="Arial" w:hAnsi="Arial" w:cs="Arial"/>
          <w:sz w:val="24"/>
          <w:szCs w:val="24"/>
        </w:rPr>
        <w:t xml:space="preserve"> </w:t>
      </w:r>
      <w:r w:rsidR="00207C47">
        <w:rPr>
          <w:rFonts w:ascii="Arial" w:hAnsi="Arial" w:cs="Arial"/>
          <w:sz w:val="24"/>
          <w:szCs w:val="24"/>
        </w:rPr>
        <w:t>A</w:t>
      </w:r>
      <w:r w:rsidR="002D0BC2">
        <w:rPr>
          <w:rFonts w:ascii="Arial" w:hAnsi="Arial" w:cs="Arial"/>
          <w:sz w:val="24"/>
          <w:szCs w:val="24"/>
        </w:rPr>
        <w:t>ny dispute should</w:t>
      </w:r>
      <w:r w:rsidR="00207C47">
        <w:rPr>
          <w:rFonts w:ascii="Arial" w:hAnsi="Arial" w:cs="Arial"/>
          <w:sz w:val="24"/>
          <w:szCs w:val="24"/>
        </w:rPr>
        <w:t xml:space="preserve"> then</w:t>
      </w:r>
      <w:r w:rsidR="002D0BC2">
        <w:rPr>
          <w:rFonts w:ascii="Arial" w:hAnsi="Arial" w:cs="Arial"/>
          <w:sz w:val="24"/>
          <w:szCs w:val="24"/>
        </w:rPr>
        <w:t xml:space="preserve"> be arbitrated by the Home Secretary, should </w:t>
      </w:r>
      <w:r w:rsidR="0093653A">
        <w:rPr>
          <w:rFonts w:ascii="Arial" w:hAnsi="Arial" w:cs="Arial"/>
          <w:sz w:val="24"/>
          <w:szCs w:val="24"/>
        </w:rPr>
        <w:t>the three</w:t>
      </w:r>
      <w:r w:rsidR="002D0BC2">
        <w:rPr>
          <w:rFonts w:ascii="Arial" w:hAnsi="Arial" w:cs="Arial"/>
          <w:sz w:val="24"/>
          <w:szCs w:val="24"/>
        </w:rPr>
        <w:t xml:space="preserve"> </w:t>
      </w:r>
      <w:r w:rsidR="0031411F">
        <w:rPr>
          <w:rFonts w:ascii="Arial" w:hAnsi="Arial" w:cs="Arial"/>
          <w:sz w:val="24"/>
          <w:szCs w:val="24"/>
        </w:rPr>
        <w:t xml:space="preserve">(PCC, PCP and CC) </w:t>
      </w:r>
      <w:r w:rsidR="002D0BC2">
        <w:rPr>
          <w:rFonts w:ascii="Arial" w:hAnsi="Arial" w:cs="Arial"/>
          <w:sz w:val="24"/>
          <w:szCs w:val="24"/>
        </w:rPr>
        <w:t xml:space="preserve">not be able to come to </w:t>
      </w:r>
      <w:r w:rsidR="009B5644">
        <w:rPr>
          <w:rFonts w:ascii="Arial" w:hAnsi="Arial" w:cs="Arial"/>
          <w:sz w:val="24"/>
          <w:szCs w:val="24"/>
        </w:rPr>
        <w:t xml:space="preserve">an </w:t>
      </w:r>
      <w:r w:rsidR="002D0BC2">
        <w:rPr>
          <w:rFonts w:ascii="Arial" w:hAnsi="Arial" w:cs="Arial"/>
          <w:sz w:val="24"/>
          <w:szCs w:val="24"/>
        </w:rPr>
        <w:t>agree</w:t>
      </w:r>
      <w:r w:rsidR="009B5644">
        <w:rPr>
          <w:rFonts w:ascii="Arial" w:hAnsi="Arial" w:cs="Arial"/>
          <w:sz w:val="24"/>
          <w:szCs w:val="24"/>
        </w:rPr>
        <w:t>ment</w:t>
      </w:r>
      <w:r w:rsidR="002D0BC2">
        <w:rPr>
          <w:rFonts w:ascii="Arial" w:hAnsi="Arial" w:cs="Arial"/>
          <w:sz w:val="24"/>
          <w:szCs w:val="24"/>
        </w:rPr>
        <w:t xml:space="preserve">, </w:t>
      </w:r>
      <w:r w:rsidR="00D0500F">
        <w:rPr>
          <w:rFonts w:ascii="Arial" w:hAnsi="Arial" w:cs="Arial"/>
          <w:sz w:val="24"/>
          <w:szCs w:val="24"/>
        </w:rPr>
        <w:t>endorsing</w:t>
      </w:r>
      <w:r w:rsidR="002D0BC2">
        <w:rPr>
          <w:rFonts w:ascii="Arial" w:hAnsi="Arial" w:cs="Arial"/>
          <w:sz w:val="24"/>
          <w:szCs w:val="24"/>
        </w:rPr>
        <w:t xml:space="preserve"> the democratic responsibility of the state.</w:t>
      </w:r>
    </w:p>
    <w:p w14:paraId="16F2CDC4" w14:textId="61ED4A1B" w:rsidR="000B6264" w:rsidRPr="00DE6B95" w:rsidRDefault="00D654B8" w:rsidP="000B6264">
      <w:pPr>
        <w:spacing w:line="480" w:lineRule="auto"/>
        <w:jc w:val="both"/>
        <w:rPr>
          <w:rFonts w:ascii="Arial" w:hAnsi="Arial" w:cs="Arial"/>
          <w:sz w:val="24"/>
          <w:szCs w:val="24"/>
        </w:rPr>
      </w:pPr>
      <w:r>
        <w:rPr>
          <w:rFonts w:ascii="Arial" w:hAnsi="Arial" w:cs="Arial"/>
          <w:sz w:val="24"/>
          <w:szCs w:val="24"/>
        </w:rPr>
        <w:t>Thirdly</w:t>
      </w:r>
      <w:r w:rsidR="00747ACE">
        <w:rPr>
          <w:rFonts w:ascii="Arial" w:hAnsi="Arial" w:cs="Arial"/>
          <w:sz w:val="24"/>
          <w:szCs w:val="24"/>
        </w:rPr>
        <w:t xml:space="preserve">, </w:t>
      </w:r>
      <w:r w:rsidR="009D3329">
        <w:rPr>
          <w:rFonts w:ascii="Arial" w:hAnsi="Arial" w:cs="Arial"/>
          <w:sz w:val="24"/>
          <w:szCs w:val="24"/>
        </w:rPr>
        <w:t xml:space="preserve">a more </w:t>
      </w:r>
      <w:r w:rsidR="00316A89">
        <w:rPr>
          <w:rFonts w:ascii="Arial" w:hAnsi="Arial" w:cs="Arial"/>
          <w:sz w:val="24"/>
          <w:szCs w:val="24"/>
        </w:rPr>
        <w:t>worrying challenge</w:t>
      </w:r>
      <w:r w:rsidR="009D3329">
        <w:rPr>
          <w:rFonts w:ascii="Arial" w:hAnsi="Arial" w:cs="Arial"/>
          <w:sz w:val="24"/>
          <w:szCs w:val="24"/>
        </w:rPr>
        <w:t xml:space="preserve"> </w:t>
      </w:r>
      <w:r w:rsidR="00566148">
        <w:rPr>
          <w:rFonts w:ascii="Arial" w:hAnsi="Arial" w:cs="Arial"/>
          <w:sz w:val="24"/>
          <w:szCs w:val="24"/>
        </w:rPr>
        <w:t>to governance</w:t>
      </w:r>
      <w:r w:rsidR="000B6264">
        <w:rPr>
          <w:rFonts w:ascii="Arial" w:hAnsi="Arial" w:cs="Arial"/>
          <w:sz w:val="24"/>
          <w:szCs w:val="24"/>
        </w:rPr>
        <w:t xml:space="preserve"> is the confidence of the public</w:t>
      </w:r>
      <w:r w:rsidR="006379EB">
        <w:rPr>
          <w:rFonts w:ascii="Arial" w:hAnsi="Arial" w:cs="Arial"/>
          <w:sz w:val="24"/>
          <w:szCs w:val="24"/>
        </w:rPr>
        <w:t xml:space="preserve"> and the perceived </w:t>
      </w:r>
      <w:r w:rsidR="000D5730">
        <w:rPr>
          <w:rFonts w:ascii="Arial" w:hAnsi="Arial" w:cs="Arial"/>
          <w:sz w:val="24"/>
          <w:szCs w:val="24"/>
        </w:rPr>
        <w:t>legitimacy of the police</w:t>
      </w:r>
      <w:r w:rsidR="009D3329">
        <w:rPr>
          <w:rFonts w:ascii="Arial" w:hAnsi="Arial" w:cs="Arial"/>
          <w:sz w:val="24"/>
          <w:szCs w:val="24"/>
        </w:rPr>
        <w:t xml:space="preserve">. </w:t>
      </w:r>
      <w:r w:rsidR="000B6264">
        <w:rPr>
          <w:rFonts w:ascii="Arial" w:hAnsi="Arial" w:cs="Arial"/>
          <w:sz w:val="24"/>
          <w:szCs w:val="24"/>
        </w:rPr>
        <w:t xml:space="preserve"> </w:t>
      </w:r>
      <w:r w:rsidR="00285A4F">
        <w:rPr>
          <w:rFonts w:ascii="Arial" w:hAnsi="Arial" w:cs="Arial"/>
          <w:sz w:val="24"/>
          <w:szCs w:val="24"/>
        </w:rPr>
        <w:t>E</w:t>
      </w:r>
      <w:r w:rsidR="000B6264">
        <w:rPr>
          <w:rFonts w:ascii="Arial" w:hAnsi="Arial" w:cs="Arial"/>
          <w:sz w:val="24"/>
          <w:szCs w:val="24"/>
        </w:rPr>
        <w:t>nsur</w:t>
      </w:r>
      <w:r w:rsidR="00285A4F">
        <w:rPr>
          <w:rFonts w:ascii="Arial" w:hAnsi="Arial" w:cs="Arial"/>
          <w:sz w:val="24"/>
          <w:szCs w:val="24"/>
        </w:rPr>
        <w:t>ing</w:t>
      </w:r>
      <w:r w:rsidR="000B6264">
        <w:rPr>
          <w:rFonts w:ascii="Arial" w:hAnsi="Arial" w:cs="Arial"/>
          <w:sz w:val="24"/>
          <w:szCs w:val="24"/>
        </w:rPr>
        <w:t xml:space="preserve"> that policing stays within this </w:t>
      </w:r>
      <w:r w:rsidR="000B6264">
        <w:rPr>
          <w:rFonts w:ascii="Arial" w:hAnsi="Arial" w:cs="Arial"/>
          <w:sz w:val="24"/>
          <w:szCs w:val="24"/>
        </w:rPr>
        <w:lastRenderedPageBreak/>
        <w:t>framework and i</w:t>
      </w:r>
      <w:r w:rsidR="00285A4F">
        <w:rPr>
          <w:rFonts w:ascii="Arial" w:hAnsi="Arial" w:cs="Arial"/>
          <w:sz w:val="24"/>
          <w:szCs w:val="24"/>
        </w:rPr>
        <w:t>s</w:t>
      </w:r>
      <w:r w:rsidR="000B6264">
        <w:rPr>
          <w:rFonts w:ascii="Arial" w:hAnsi="Arial" w:cs="Arial"/>
          <w:sz w:val="24"/>
          <w:szCs w:val="24"/>
        </w:rPr>
        <w:t xml:space="preserve"> ethically </w:t>
      </w:r>
      <w:r w:rsidR="00855948">
        <w:rPr>
          <w:rFonts w:ascii="Arial" w:hAnsi="Arial" w:cs="Arial"/>
          <w:sz w:val="24"/>
          <w:szCs w:val="24"/>
        </w:rPr>
        <w:t>accountable, maintaining</w:t>
      </w:r>
      <w:r w:rsidR="000B6264">
        <w:rPr>
          <w:rFonts w:ascii="Arial" w:hAnsi="Arial" w:cs="Arial"/>
          <w:sz w:val="24"/>
          <w:szCs w:val="24"/>
        </w:rPr>
        <w:t xml:space="preserve"> the balance between acting and doing it in such a way that is fair and proportional.  Poor standards ethics and accountability are all food for a hungry media, and</w:t>
      </w:r>
      <w:r w:rsidR="000035AB">
        <w:rPr>
          <w:rFonts w:ascii="Arial" w:hAnsi="Arial" w:cs="Arial"/>
          <w:sz w:val="24"/>
          <w:szCs w:val="24"/>
        </w:rPr>
        <w:t>, although at times this public scrutiny may be damaging</w:t>
      </w:r>
      <w:r w:rsidR="00C41A36">
        <w:rPr>
          <w:rFonts w:ascii="Arial" w:hAnsi="Arial" w:cs="Arial"/>
          <w:sz w:val="24"/>
          <w:szCs w:val="24"/>
        </w:rPr>
        <w:t xml:space="preserve"> to the confidence of the public in the police force, it does implore the need for </w:t>
      </w:r>
      <w:r w:rsidR="001E5A4B">
        <w:rPr>
          <w:rFonts w:ascii="Arial" w:hAnsi="Arial" w:cs="Arial"/>
          <w:sz w:val="24"/>
          <w:szCs w:val="24"/>
        </w:rPr>
        <w:t xml:space="preserve">constant governance and accountability. </w:t>
      </w:r>
      <w:r w:rsidR="000B6264" w:rsidRPr="00ED6267">
        <w:rPr>
          <w:rFonts w:ascii="Arial" w:hAnsi="Arial" w:cs="Arial"/>
          <w:sz w:val="24"/>
          <w:szCs w:val="24"/>
        </w:rPr>
        <w:t xml:space="preserve"> </w:t>
      </w:r>
      <w:r w:rsidR="00566148">
        <w:rPr>
          <w:rFonts w:ascii="Arial" w:hAnsi="Arial" w:cs="Arial"/>
          <w:sz w:val="24"/>
          <w:szCs w:val="24"/>
        </w:rPr>
        <w:t xml:space="preserve"> </w:t>
      </w:r>
      <w:r w:rsidR="000B6264">
        <w:rPr>
          <w:rFonts w:ascii="Arial" w:hAnsi="Arial" w:cs="Arial"/>
          <w:sz w:val="24"/>
          <w:szCs w:val="24"/>
        </w:rPr>
        <w:t>The Baroness Casey revie</w:t>
      </w:r>
      <w:r w:rsidR="00285A4F">
        <w:rPr>
          <w:rFonts w:ascii="Arial" w:hAnsi="Arial" w:cs="Arial"/>
          <w:sz w:val="24"/>
          <w:szCs w:val="24"/>
        </w:rPr>
        <w:t>w</w:t>
      </w:r>
      <w:r w:rsidR="000B6264">
        <w:rPr>
          <w:rFonts w:ascii="Arial" w:hAnsi="Arial" w:cs="Arial"/>
          <w:sz w:val="24"/>
          <w:szCs w:val="24"/>
        </w:rPr>
        <w:t xml:space="preserve"> </w:t>
      </w:r>
      <w:r w:rsidR="002D5B4C">
        <w:rPr>
          <w:rFonts w:ascii="Arial" w:hAnsi="Arial" w:cs="Arial"/>
          <w:sz w:val="24"/>
          <w:szCs w:val="24"/>
        </w:rPr>
        <w:t>provides a good overview of this matter, albeit focusing on the Metropolitan Police.</w:t>
      </w:r>
      <w:r w:rsidR="00566148">
        <w:rPr>
          <w:rFonts w:ascii="Arial" w:hAnsi="Arial" w:cs="Arial"/>
          <w:sz w:val="24"/>
          <w:szCs w:val="24"/>
        </w:rPr>
        <w:t xml:space="preserve"> </w:t>
      </w:r>
      <w:r w:rsidR="000B6264">
        <w:rPr>
          <w:rFonts w:ascii="Arial" w:hAnsi="Arial" w:cs="Arial"/>
          <w:sz w:val="24"/>
          <w:szCs w:val="24"/>
        </w:rPr>
        <w:t>She s</w:t>
      </w:r>
      <w:r w:rsidR="002D5B4C">
        <w:rPr>
          <w:rFonts w:ascii="Arial" w:hAnsi="Arial" w:cs="Arial"/>
          <w:sz w:val="24"/>
          <w:szCs w:val="24"/>
        </w:rPr>
        <w:t>t</w:t>
      </w:r>
      <w:r w:rsidR="000B6264">
        <w:rPr>
          <w:rFonts w:ascii="Arial" w:hAnsi="Arial" w:cs="Arial"/>
          <w:sz w:val="24"/>
          <w:szCs w:val="24"/>
        </w:rPr>
        <w:t>a</w:t>
      </w:r>
      <w:r w:rsidR="002D5B4C">
        <w:rPr>
          <w:rFonts w:ascii="Arial" w:hAnsi="Arial" w:cs="Arial"/>
          <w:sz w:val="24"/>
          <w:szCs w:val="24"/>
        </w:rPr>
        <w:t>te</w:t>
      </w:r>
      <w:r w:rsidR="000B6264">
        <w:rPr>
          <w:rFonts w:ascii="Arial" w:hAnsi="Arial" w:cs="Arial"/>
          <w:sz w:val="24"/>
          <w:szCs w:val="24"/>
        </w:rPr>
        <w:t xml:space="preserve">s, </w:t>
      </w:r>
      <w:r w:rsidR="008520D8">
        <w:rPr>
          <w:rFonts w:ascii="Arial" w:hAnsi="Arial" w:cs="Arial"/>
          <w:sz w:val="24"/>
          <w:szCs w:val="24"/>
        </w:rPr>
        <w:t>“</w:t>
      </w:r>
      <w:r w:rsidR="000B6264" w:rsidRPr="008520D8">
        <w:rPr>
          <w:rFonts w:ascii="Arial" w:hAnsi="Arial" w:cs="Arial"/>
          <w:sz w:val="24"/>
          <w:szCs w:val="24"/>
        </w:rPr>
        <w:t>“</w:t>
      </w:r>
      <w:r w:rsidR="000B6264" w:rsidRPr="00927588">
        <w:rPr>
          <w:rFonts w:ascii="Arial" w:hAnsi="Arial" w:cs="Arial"/>
          <w:sz w:val="24"/>
          <w:szCs w:val="24"/>
        </w:rPr>
        <w:t xml:space="preserve">Many of the issues raised by the </w:t>
      </w:r>
      <w:r w:rsidR="00B32581" w:rsidRPr="00927588">
        <w:rPr>
          <w:rFonts w:ascii="Arial" w:hAnsi="Arial" w:cs="Arial"/>
          <w:sz w:val="24"/>
          <w:szCs w:val="24"/>
        </w:rPr>
        <w:t>r</w:t>
      </w:r>
      <w:r w:rsidR="000B6264" w:rsidRPr="00927588">
        <w:rPr>
          <w:rFonts w:ascii="Arial" w:hAnsi="Arial" w:cs="Arial"/>
          <w:sz w:val="24"/>
          <w:szCs w:val="24"/>
        </w:rPr>
        <w:t xml:space="preserve">eview are far from new. I make a finding of institutional racism, sexism and homophobia in the Met. Sir William Macpherson made the first of those findings in his inquiry into the racist murder of Stephen Lawrence as long ago as 1999. Many people have been raising grave concerns about the Met for much longer than </w:t>
      </w:r>
      <w:commentRangeStart w:id="6"/>
      <w:r w:rsidR="000B6264" w:rsidRPr="00927588">
        <w:rPr>
          <w:rFonts w:ascii="Arial" w:hAnsi="Arial" w:cs="Arial"/>
          <w:sz w:val="24"/>
          <w:szCs w:val="24"/>
        </w:rPr>
        <w:t>that</w:t>
      </w:r>
      <w:commentRangeEnd w:id="6"/>
      <w:r w:rsidR="00CF31D6" w:rsidRPr="008520D8">
        <w:rPr>
          <w:rStyle w:val="CommentReference"/>
        </w:rPr>
        <w:commentReference w:id="6"/>
      </w:r>
      <w:r w:rsidR="000B6264" w:rsidRPr="00927588">
        <w:rPr>
          <w:rFonts w:ascii="Arial" w:hAnsi="Arial" w:cs="Arial"/>
          <w:sz w:val="24"/>
          <w:szCs w:val="24"/>
        </w:rPr>
        <w:t>.</w:t>
      </w:r>
      <w:r w:rsidR="008520D8">
        <w:rPr>
          <w:rFonts w:ascii="Arial" w:hAnsi="Arial" w:cs="Arial"/>
          <w:sz w:val="24"/>
          <w:szCs w:val="24"/>
        </w:rPr>
        <w:t>”</w:t>
      </w:r>
      <w:r w:rsidR="000B6264" w:rsidRPr="008520D8">
        <w:rPr>
          <w:rFonts w:ascii="Arial" w:hAnsi="Arial" w:cs="Arial"/>
          <w:sz w:val="24"/>
          <w:szCs w:val="24"/>
        </w:rPr>
        <w:t>”</w:t>
      </w:r>
      <w:r w:rsidR="000B6264" w:rsidRPr="00DE19B9">
        <w:rPr>
          <w:rFonts w:ascii="Arial" w:hAnsi="Arial" w:cs="Arial"/>
          <w:sz w:val="24"/>
          <w:szCs w:val="24"/>
        </w:rPr>
        <w:t xml:space="preserve"> </w:t>
      </w:r>
      <w:sdt>
        <w:sdtPr>
          <w:rPr>
            <w:rFonts w:ascii="Arial" w:hAnsi="Arial" w:cs="Arial"/>
            <w:sz w:val="24"/>
            <w:szCs w:val="24"/>
          </w:rPr>
          <w:id w:val="1519964809"/>
          <w:citation/>
        </w:sdtPr>
        <w:sdtEndPr/>
        <w:sdtContent>
          <w:r w:rsidR="000B6264">
            <w:rPr>
              <w:rFonts w:ascii="Arial" w:hAnsi="Arial" w:cs="Arial"/>
              <w:sz w:val="24"/>
              <w:szCs w:val="24"/>
            </w:rPr>
            <w:fldChar w:fldCharType="begin"/>
          </w:r>
          <w:r w:rsidR="008520D8">
            <w:rPr>
              <w:rFonts w:ascii="Arial" w:hAnsi="Arial" w:cs="Arial"/>
              <w:sz w:val="24"/>
              <w:szCs w:val="24"/>
            </w:rPr>
            <w:instrText xml:space="preserve">CITATION Bar23 \l 2057 </w:instrText>
          </w:r>
          <w:r w:rsidR="000B6264">
            <w:rPr>
              <w:rFonts w:ascii="Arial" w:hAnsi="Arial" w:cs="Arial"/>
              <w:sz w:val="24"/>
              <w:szCs w:val="24"/>
            </w:rPr>
            <w:fldChar w:fldCharType="separate"/>
          </w:r>
          <w:r w:rsidR="008B5A12" w:rsidRPr="008B5A12">
            <w:rPr>
              <w:rFonts w:ascii="Arial" w:hAnsi="Arial" w:cs="Arial"/>
              <w:noProof/>
              <w:sz w:val="24"/>
              <w:szCs w:val="24"/>
            </w:rPr>
            <w:t>(Casey, 2023)</w:t>
          </w:r>
          <w:r w:rsidR="000B6264">
            <w:rPr>
              <w:rFonts w:ascii="Arial" w:hAnsi="Arial" w:cs="Arial"/>
              <w:sz w:val="24"/>
              <w:szCs w:val="24"/>
            </w:rPr>
            <w:fldChar w:fldCharType="end"/>
          </w:r>
        </w:sdtContent>
      </w:sdt>
      <w:r w:rsidR="000B6264">
        <w:rPr>
          <w:rFonts w:ascii="Arial" w:hAnsi="Arial" w:cs="Arial"/>
          <w:sz w:val="24"/>
          <w:szCs w:val="24"/>
        </w:rPr>
        <w:t xml:space="preserve">. </w:t>
      </w:r>
      <w:r w:rsidR="00D40289">
        <w:rPr>
          <w:rFonts w:ascii="Arial" w:hAnsi="Arial" w:cs="Arial"/>
          <w:sz w:val="24"/>
          <w:szCs w:val="24"/>
        </w:rPr>
        <w:t>T</w:t>
      </w:r>
      <w:r w:rsidR="008A3ADD">
        <w:rPr>
          <w:rFonts w:ascii="Arial" w:hAnsi="Arial" w:cs="Arial"/>
          <w:sz w:val="24"/>
          <w:szCs w:val="24"/>
        </w:rPr>
        <w:t xml:space="preserve">his is reinforced with data from the </w:t>
      </w:r>
      <w:r w:rsidR="005C3C0A">
        <w:rPr>
          <w:rFonts w:ascii="Arial" w:hAnsi="Arial" w:cs="Arial"/>
          <w:sz w:val="24"/>
          <w:szCs w:val="24"/>
        </w:rPr>
        <w:t xml:space="preserve">Public Voice Insights </w:t>
      </w:r>
      <w:r w:rsidR="00B15FA7">
        <w:rPr>
          <w:rFonts w:ascii="Arial" w:hAnsi="Arial" w:cs="Arial"/>
          <w:sz w:val="24"/>
          <w:szCs w:val="24"/>
        </w:rPr>
        <w:t>published by MOPAC</w:t>
      </w:r>
      <w:r w:rsidR="00BF7D1A">
        <w:rPr>
          <w:rFonts w:ascii="Arial" w:hAnsi="Arial" w:cs="Arial"/>
          <w:sz w:val="24"/>
          <w:szCs w:val="24"/>
        </w:rPr>
        <w:t xml:space="preserve"> </w:t>
      </w:r>
      <w:sdt>
        <w:sdtPr>
          <w:rPr>
            <w:rFonts w:ascii="Arial" w:hAnsi="Arial" w:cs="Arial"/>
            <w:sz w:val="24"/>
            <w:szCs w:val="24"/>
          </w:rPr>
          <w:id w:val="-757903655"/>
          <w:citation/>
        </w:sdtPr>
        <w:sdtEndPr/>
        <w:sdtContent>
          <w:r w:rsidR="003A315F">
            <w:rPr>
              <w:rFonts w:ascii="Arial" w:hAnsi="Arial" w:cs="Arial"/>
              <w:sz w:val="24"/>
              <w:szCs w:val="24"/>
            </w:rPr>
            <w:fldChar w:fldCharType="begin"/>
          </w:r>
          <w:r w:rsidR="003A315F">
            <w:rPr>
              <w:rFonts w:ascii="Arial" w:hAnsi="Arial" w:cs="Arial"/>
              <w:sz w:val="24"/>
              <w:szCs w:val="24"/>
            </w:rPr>
            <w:instrText xml:space="preserve"> CITATION May24 \l 2057 </w:instrText>
          </w:r>
          <w:r w:rsidR="003A315F">
            <w:rPr>
              <w:rFonts w:ascii="Arial" w:hAnsi="Arial" w:cs="Arial"/>
              <w:sz w:val="24"/>
              <w:szCs w:val="24"/>
            </w:rPr>
            <w:fldChar w:fldCharType="separate"/>
          </w:r>
          <w:r w:rsidR="008B5A12" w:rsidRPr="008B5A12">
            <w:rPr>
              <w:rFonts w:ascii="Arial" w:hAnsi="Arial" w:cs="Arial"/>
              <w:noProof/>
              <w:sz w:val="24"/>
              <w:szCs w:val="24"/>
            </w:rPr>
            <w:t>(Mayor of London - London Assembly, 2024)</w:t>
          </w:r>
          <w:r w:rsidR="003A315F">
            <w:rPr>
              <w:rFonts w:ascii="Arial" w:hAnsi="Arial" w:cs="Arial"/>
              <w:sz w:val="24"/>
              <w:szCs w:val="24"/>
            </w:rPr>
            <w:fldChar w:fldCharType="end"/>
          </w:r>
        </w:sdtContent>
      </w:sdt>
      <w:r w:rsidR="00B15FA7">
        <w:rPr>
          <w:rFonts w:ascii="Arial" w:hAnsi="Arial" w:cs="Arial"/>
          <w:sz w:val="24"/>
          <w:szCs w:val="24"/>
        </w:rPr>
        <w:t>, which has seen a long</w:t>
      </w:r>
      <w:r w:rsidR="00012BB5">
        <w:rPr>
          <w:rFonts w:ascii="Arial" w:hAnsi="Arial" w:cs="Arial"/>
          <w:sz w:val="24"/>
          <w:szCs w:val="24"/>
        </w:rPr>
        <w:t>-</w:t>
      </w:r>
      <w:r w:rsidR="00B15FA7">
        <w:rPr>
          <w:rFonts w:ascii="Arial" w:hAnsi="Arial" w:cs="Arial"/>
          <w:sz w:val="24"/>
          <w:szCs w:val="24"/>
        </w:rPr>
        <w:t xml:space="preserve">term decrease in public confidence </w:t>
      </w:r>
      <w:r w:rsidR="00BF7D1A">
        <w:rPr>
          <w:rFonts w:ascii="Arial" w:hAnsi="Arial" w:cs="Arial"/>
          <w:sz w:val="24"/>
          <w:szCs w:val="24"/>
        </w:rPr>
        <w:t xml:space="preserve">within the </w:t>
      </w:r>
      <w:r w:rsidR="00323895">
        <w:rPr>
          <w:rFonts w:ascii="Arial" w:hAnsi="Arial" w:cs="Arial"/>
          <w:sz w:val="24"/>
          <w:szCs w:val="24"/>
        </w:rPr>
        <w:t>Metropolitan</w:t>
      </w:r>
      <w:r w:rsidR="00BF7D1A">
        <w:rPr>
          <w:rFonts w:ascii="Arial" w:hAnsi="Arial" w:cs="Arial"/>
          <w:sz w:val="24"/>
          <w:szCs w:val="24"/>
        </w:rPr>
        <w:t xml:space="preserve"> District. </w:t>
      </w:r>
      <w:r w:rsidR="000B6264">
        <w:rPr>
          <w:rFonts w:ascii="Arial" w:hAnsi="Arial" w:cs="Arial"/>
          <w:sz w:val="24"/>
          <w:szCs w:val="24"/>
        </w:rPr>
        <w:t>Historically</w:t>
      </w:r>
      <w:r w:rsidR="00012BB5">
        <w:rPr>
          <w:rFonts w:ascii="Arial" w:hAnsi="Arial" w:cs="Arial"/>
          <w:sz w:val="24"/>
          <w:szCs w:val="24"/>
        </w:rPr>
        <w:t>,</w:t>
      </w:r>
      <w:r w:rsidR="000B6264">
        <w:rPr>
          <w:rFonts w:ascii="Arial" w:hAnsi="Arial" w:cs="Arial"/>
          <w:sz w:val="24"/>
          <w:szCs w:val="24"/>
        </w:rPr>
        <w:t xml:space="preserve"> the police have use</w:t>
      </w:r>
      <w:r w:rsidR="00CC6009">
        <w:rPr>
          <w:rFonts w:ascii="Arial" w:hAnsi="Arial" w:cs="Arial"/>
          <w:sz w:val="24"/>
          <w:szCs w:val="24"/>
        </w:rPr>
        <w:t>d</w:t>
      </w:r>
      <w:r w:rsidR="000B6264">
        <w:rPr>
          <w:rFonts w:ascii="Arial" w:hAnsi="Arial" w:cs="Arial"/>
          <w:sz w:val="24"/>
          <w:szCs w:val="24"/>
        </w:rPr>
        <w:t xml:space="preserve"> mechanisms which are seen throughout government, for example the Nolan principles </w:t>
      </w:r>
      <w:sdt>
        <w:sdtPr>
          <w:rPr>
            <w:rFonts w:ascii="Arial" w:hAnsi="Arial" w:cs="Arial"/>
            <w:sz w:val="24"/>
            <w:szCs w:val="24"/>
          </w:rPr>
          <w:id w:val="911045312"/>
          <w:citation/>
        </w:sdtPr>
        <w:sdtEndPr/>
        <w:sdtContent>
          <w:r w:rsidR="000B6264">
            <w:rPr>
              <w:rFonts w:ascii="Arial" w:hAnsi="Arial" w:cs="Arial"/>
              <w:sz w:val="24"/>
              <w:szCs w:val="24"/>
            </w:rPr>
            <w:fldChar w:fldCharType="begin"/>
          </w:r>
          <w:r w:rsidR="000B6264">
            <w:rPr>
              <w:rFonts w:ascii="Arial" w:hAnsi="Arial" w:cs="Arial"/>
              <w:sz w:val="24"/>
              <w:szCs w:val="24"/>
            </w:rPr>
            <w:instrText xml:space="preserve"> CITATION Com24 \l 2057 </w:instrText>
          </w:r>
          <w:r w:rsidR="000B6264">
            <w:rPr>
              <w:rFonts w:ascii="Arial" w:hAnsi="Arial" w:cs="Arial"/>
              <w:sz w:val="24"/>
              <w:szCs w:val="24"/>
            </w:rPr>
            <w:fldChar w:fldCharType="separate"/>
          </w:r>
          <w:r w:rsidR="008B5A12" w:rsidRPr="008B5A12">
            <w:rPr>
              <w:rFonts w:ascii="Arial" w:hAnsi="Arial" w:cs="Arial"/>
              <w:noProof/>
              <w:sz w:val="24"/>
              <w:szCs w:val="24"/>
            </w:rPr>
            <w:t>(Committee on Standards in Public Life , 2024)</w:t>
          </w:r>
          <w:r w:rsidR="000B6264">
            <w:rPr>
              <w:rFonts w:ascii="Arial" w:hAnsi="Arial" w:cs="Arial"/>
              <w:sz w:val="24"/>
              <w:szCs w:val="24"/>
            </w:rPr>
            <w:fldChar w:fldCharType="end"/>
          </w:r>
        </w:sdtContent>
      </w:sdt>
      <w:r w:rsidR="000B6264">
        <w:rPr>
          <w:rFonts w:ascii="Arial" w:hAnsi="Arial" w:cs="Arial"/>
          <w:sz w:val="24"/>
          <w:szCs w:val="24"/>
        </w:rPr>
        <w:t xml:space="preserve">, which set the expectations of public facing individuals, and have their own framework with the code of ethics </w:t>
      </w:r>
      <w:sdt>
        <w:sdtPr>
          <w:rPr>
            <w:rFonts w:ascii="Arial" w:hAnsi="Arial" w:cs="Arial"/>
            <w:sz w:val="24"/>
            <w:szCs w:val="24"/>
          </w:rPr>
          <w:id w:val="2104681305"/>
          <w:citation/>
        </w:sdtPr>
        <w:sdtEndPr/>
        <w:sdtContent>
          <w:r w:rsidR="000B6264">
            <w:rPr>
              <w:rFonts w:ascii="Arial" w:hAnsi="Arial" w:cs="Arial"/>
              <w:sz w:val="24"/>
              <w:szCs w:val="24"/>
            </w:rPr>
            <w:fldChar w:fldCharType="begin"/>
          </w:r>
          <w:r w:rsidR="000B6264">
            <w:rPr>
              <w:rFonts w:ascii="Arial" w:hAnsi="Arial" w:cs="Arial"/>
              <w:sz w:val="24"/>
              <w:szCs w:val="24"/>
            </w:rPr>
            <w:instrText xml:space="preserve"> CITATION Col24 \l 2057 </w:instrText>
          </w:r>
          <w:r w:rsidR="000B6264">
            <w:rPr>
              <w:rFonts w:ascii="Arial" w:hAnsi="Arial" w:cs="Arial"/>
              <w:sz w:val="24"/>
              <w:szCs w:val="24"/>
            </w:rPr>
            <w:fldChar w:fldCharType="separate"/>
          </w:r>
          <w:r w:rsidR="008B5A12" w:rsidRPr="008B5A12">
            <w:rPr>
              <w:rFonts w:ascii="Arial" w:hAnsi="Arial" w:cs="Arial"/>
              <w:noProof/>
              <w:sz w:val="24"/>
              <w:szCs w:val="24"/>
            </w:rPr>
            <w:t>(College of Policing , 2024)</w:t>
          </w:r>
          <w:r w:rsidR="000B6264">
            <w:rPr>
              <w:rFonts w:ascii="Arial" w:hAnsi="Arial" w:cs="Arial"/>
              <w:sz w:val="24"/>
              <w:szCs w:val="24"/>
            </w:rPr>
            <w:fldChar w:fldCharType="end"/>
          </w:r>
        </w:sdtContent>
      </w:sdt>
      <w:r w:rsidR="007912C0">
        <w:rPr>
          <w:rFonts w:ascii="Arial" w:hAnsi="Arial" w:cs="Arial"/>
          <w:sz w:val="24"/>
          <w:szCs w:val="24"/>
        </w:rPr>
        <w:t xml:space="preserve"> These principles are guideline</w:t>
      </w:r>
      <w:r w:rsidR="00222CC2">
        <w:rPr>
          <w:rFonts w:ascii="Arial" w:hAnsi="Arial" w:cs="Arial"/>
          <w:sz w:val="24"/>
          <w:szCs w:val="24"/>
        </w:rPr>
        <w:t xml:space="preserve">s and not acts of law and as such there is no redress for not complying with them. </w:t>
      </w:r>
      <w:r w:rsidR="00CC6009">
        <w:rPr>
          <w:rFonts w:ascii="Arial" w:hAnsi="Arial" w:cs="Arial"/>
          <w:sz w:val="24"/>
          <w:szCs w:val="24"/>
        </w:rPr>
        <w:t>P</w:t>
      </w:r>
      <w:r w:rsidR="000B6264">
        <w:rPr>
          <w:rFonts w:ascii="Arial" w:hAnsi="Arial" w:cs="Arial"/>
          <w:sz w:val="24"/>
          <w:szCs w:val="24"/>
        </w:rPr>
        <w:t>rinciples alone, whilst being effective on the majority of those working within the public sector, quite clearly do not reach them all</w:t>
      </w:r>
      <w:r w:rsidR="007F1707">
        <w:rPr>
          <w:rFonts w:ascii="Arial" w:hAnsi="Arial" w:cs="Arial"/>
          <w:sz w:val="24"/>
          <w:szCs w:val="24"/>
        </w:rPr>
        <w:t xml:space="preserve">, </w:t>
      </w:r>
      <w:r w:rsidR="000B6264">
        <w:rPr>
          <w:rFonts w:ascii="Arial" w:hAnsi="Arial" w:cs="Arial"/>
          <w:sz w:val="24"/>
          <w:szCs w:val="24"/>
        </w:rPr>
        <w:t>and a</w:t>
      </w:r>
      <w:r w:rsidR="00EC37B3">
        <w:rPr>
          <w:rFonts w:ascii="Arial" w:hAnsi="Arial" w:cs="Arial"/>
          <w:sz w:val="24"/>
          <w:szCs w:val="24"/>
        </w:rPr>
        <w:t>n improved</w:t>
      </w:r>
      <w:r w:rsidR="000B6264">
        <w:rPr>
          <w:rFonts w:ascii="Arial" w:hAnsi="Arial" w:cs="Arial"/>
          <w:sz w:val="24"/>
          <w:szCs w:val="24"/>
        </w:rPr>
        <w:t xml:space="preserve"> mechanism </w:t>
      </w:r>
      <w:r w:rsidR="000B6264" w:rsidRPr="00DE6B95">
        <w:rPr>
          <w:rFonts w:ascii="Arial" w:hAnsi="Arial" w:cs="Arial"/>
          <w:sz w:val="24"/>
          <w:szCs w:val="24"/>
        </w:rPr>
        <w:t xml:space="preserve">of governance is needed </w:t>
      </w:r>
      <w:r w:rsidR="001D67EF" w:rsidRPr="00DE6B95">
        <w:rPr>
          <w:rFonts w:ascii="Arial" w:hAnsi="Arial" w:cs="Arial"/>
          <w:sz w:val="24"/>
          <w:szCs w:val="24"/>
        </w:rPr>
        <w:t>to</w:t>
      </w:r>
      <w:r w:rsidR="000B6264" w:rsidRPr="00DE6B95">
        <w:rPr>
          <w:rFonts w:ascii="Arial" w:hAnsi="Arial" w:cs="Arial"/>
          <w:sz w:val="24"/>
          <w:szCs w:val="24"/>
        </w:rPr>
        <w:t xml:space="preserve"> enforce these standards</w:t>
      </w:r>
      <w:r w:rsidR="00C7416E">
        <w:rPr>
          <w:rFonts w:ascii="Arial" w:hAnsi="Arial" w:cs="Arial"/>
          <w:sz w:val="24"/>
          <w:szCs w:val="24"/>
        </w:rPr>
        <w:t>, posing a major challenge</w:t>
      </w:r>
      <w:r w:rsidR="000B6264" w:rsidRPr="00DE6B95">
        <w:rPr>
          <w:rFonts w:ascii="Arial" w:hAnsi="Arial" w:cs="Arial"/>
          <w:sz w:val="24"/>
          <w:szCs w:val="24"/>
        </w:rPr>
        <w:t xml:space="preserve">. </w:t>
      </w:r>
    </w:p>
    <w:p w14:paraId="6280C40F" w14:textId="46197F73" w:rsidR="00DE6B95" w:rsidRDefault="007F1707" w:rsidP="000B6264">
      <w:pPr>
        <w:spacing w:line="480" w:lineRule="auto"/>
        <w:jc w:val="both"/>
        <w:rPr>
          <w:rFonts w:ascii="Arial" w:hAnsi="Arial" w:cs="Arial"/>
          <w:sz w:val="24"/>
          <w:szCs w:val="24"/>
        </w:rPr>
      </w:pPr>
      <w:r w:rsidRPr="00DE6B95">
        <w:rPr>
          <w:rFonts w:ascii="Arial" w:hAnsi="Arial" w:cs="Arial"/>
          <w:sz w:val="24"/>
          <w:szCs w:val="24"/>
        </w:rPr>
        <w:t xml:space="preserve">This challenge of legitimacy </w:t>
      </w:r>
      <w:r w:rsidR="009B3AC8" w:rsidRPr="00DE6B95">
        <w:rPr>
          <w:rFonts w:ascii="Arial" w:hAnsi="Arial" w:cs="Arial"/>
          <w:sz w:val="24"/>
          <w:szCs w:val="24"/>
        </w:rPr>
        <w:t xml:space="preserve">has seen Chief Constables and PCC’s double down </w:t>
      </w:r>
      <w:r w:rsidR="00DE6B95" w:rsidRPr="00DE6B95">
        <w:rPr>
          <w:rFonts w:ascii="Arial" w:hAnsi="Arial" w:cs="Arial"/>
          <w:sz w:val="24"/>
          <w:szCs w:val="24"/>
        </w:rPr>
        <w:t>on standards within policing, especially since the watershed moment of the S</w:t>
      </w:r>
      <w:r w:rsidR="00C07F39" w:rsidRPr="00DE6B95">
        <w:rPr>
          <w:rFonts w:ascii="Arial" w:hAnsi="Arial" w:cs="Arial"/>
          <w:sz w:val="24"/>
          <w:szCs w:val="24"/>
        </w:rPr>
        <w:t>arah Everard murder</w:t>
      </w:r>
      <w:r w:rsidR="00562E16">
        <w:rPr>
          <w:rFonts w:ascii="Arial" w:hAnsi="Arial" w:cs="Arial"/>
          <w:sz w:val="24"/>
          <w:szCs w:val="24"/>
        </w:rPr>
        <w:t xml:space="preserve"> </w:t>
      </w:r>
      <w:sdt>
        <w:sdtPr>
          <w:rPr>
            <w:rFonts w:ascii="Arial" w:hAnsi="Arial" w:cs="Arial"/>
            <w:sz w:val="24"/>
            <w:szCs w:val="24"/>
          </w:rPr>
          <w:id w:val="-719521264"/>
          <w:citation/>
        </w:sdtPr>
        <w:sdtEndPr/>
        <w:sdtContent>
          <w:r w:rsidR="007C331C">
            <w:rPr>
              <w:rFonts w:ascii="Arial" w:hAnsi="Arial" w:cs="Arial"/>
              <w:sz w:val="24"/>
              <w:szCs w:val="24"/>
            </w:rPr>
            <w:fldChar w:fldCharType="begin"/>
          </w:r>
          <w:r w:rsidR="007C331C">
            <w:rPr>
              <w:rFonts w:ascii="Arial" w:hAnsi="Arial" w:cs="Arial"/>
              <w:sz w:val="24"/>
              <w:szCs w:val="24"/>
            </w:rPr>
            <w:instrText xml:space="preserve"> CITATION Ang24 \l 2057 </w:instrText>
          </w:r>
          <w:r w:rsidR="007C331C">
            <w:rPr>
              <w:rFonts w:ascii="Arial" w:hAnsi="Arial" w:cs="Arial"/>
              <w:sz w:val="24"/>
              <w:szCs w:val="24"/>
            </w:rPr>
            <w:fldChar w:fldCharType="separate"/>
          </w:r>
          <w:r w:rsidR="008B5A12" w:rsidRPr="008B5A12">
            <w:rPr>
              <w:rFonts w:ascii="Arial" w:hAnsi="Arial" w:cs="Arial"/>
              <w:noProof/>
              <w:sz w:val="24"/>
              <w:szCs w:val="24"/>
            </w:rPr>
            <w:t>(Angiolini, 2024)</w:t>
          </w:r>
          <w:r w:rsidR="007C331C">
            <w:rPr>
              <w:rFonts w:ascii="Arial" w:hAnsi="Arial" w:cs="Arial"/>
              <w:sz w:val="24"/>
              <w:szCs w:val="24"/>
            </w:rPr>
            <w:fldChar w:fldCharType="end"/>
          </w:r>
        </w:sdtContent>
      </w:sdt>
      <w:r w:rsidR="001D6D9B">
        <w:rPr>
          <w:rFonts w:ascii="Arial" w:hAnsi="Arial" w:cs="Arial"/>
          <w:sz w:val="24"/>
          <w:szCs w:val="24"/>
        </w:rPr>
        <w:t>, seeking to remove those who were not fit to serve</w:t>
      </w:r>
      <w:r w:rsidR="00B543DF">
        <w:rPr>
          <w:rFonts w:ascii="Arial" w:hAnsi="Arial" w:cs="Arial"/>
          <w:sz w:val="24"/>
          <w:szCs w:val="24"/>
        </w:rPr>
        <w:t xml:space="preserve">. </w:t>
      </w:r>
      <w:r w:rsidR="00B543DF">
        <w:rPr>
          <w:rFonts w:ascii="Arial" w:hAnsi="Arial" w:cs="Arial"/>
          <w:sz w:val="24"/>
          <w:szCs w:val="24"/>
        </w:rPr>
        <w:lastRenderedPageBreak/>
        <w:t>This has occurred</w:t>
      </w:r>
      <w:r w:rsidR="005114FC">
        <w:rPr>
          <w:rFonts w:ascii="Arial" w:hAnsi="Arial" w:cs="Arial"/>
          <w:sz w:val="24"/>
          <w:szCs w:val="24"/>
        </w:rPr>
        <w:t xml:space="preserve"> through a variety of schemes </w:t>
      </w:r>
      <w:r w:rsidR="00B543DF">
        <w:rPr>
          <w:rFonts w:ascii="Arial" w:hAnsi="Arial" w:cs="Arial"/>
          <w:sz w:val="24"/>
          <w:szCs w:val="24"/>
        </w:rPr>
        <w:t>proactive and reactive, and the news is full of those who fall below the standard, the most recent being 8 officers and former officer</w:t>
      </w:r>
      <w:r w:rsidR="008D040D">
        <w:rPr>
          <w:rFonts w:ascii="Arial" w:hAnsi="Arial" w:cs="Arial"/>
          <w:sz w:val="24"/>
          <w:szCs w:val="24"/>
        </w:rPr>
        <w:t>s</w:t>
      </w:r>
      <w:r w:rsidR="00FB213F">
        <w:rPr>
          <w:rFonts w:ascii="Arial" w:hAnsi="Arial" w:cs="Arial"/>
          <w:sz w:val="24"/>
          <w:szCs w:val="24"/>
        </w:rPr>
        <w:t xml:space="preserve"> from West Yorkshire Police</w:t>
      </w:r>
      <w:r w:rsidR="00B543DF">
        <w:rPr>
          <w:rFonts w:ascii="Arial" w:hAnsi="Arial" w:cs="Arial"/>
          <w:sz w:val="24"/>
          <w:szCs w:val="24"/>
        </w:rPr>
        <w:t xml:space="preserve"> being found</w:t>
      </w:r>
      <w:r w:rsidR="000E756A">
        <w:rPr>
          <w:rFonts w:ascii="Arial" w:hAnsi="Arial" w:cs="Arial"/>
          <w:sz w:val="24"/>
          <w:szCs w:val="24"/>
        </w:rPr>
        <w:t xml:space="preserve"> </w:t>
      </w:r>
      <w:r w:rsidR="003A050E">
        <w:rPr>
          <w:rFonts w:ascii="Arial" w:hAnsi="Arial" w:cs="Arial"/>
          <w:sz w:val="24"/>
          <w:szCs w:val="24"/>
        </w:rPr>
        <w:t xml:space="preserve">guilty </w:t>
      </w:r>
      <w:r w:rsidR="000E756A">
        <w:rPr>
          <w:rFonts w:ascii="Arial" w:hAnsi="Arial" w:cs="Arial"/>
          <w:sz w:val="24"/>
          <w:szCs w:val="24"/>
        </w:rPr>
        <w:t>of sending racist</w:t>
      </w:r>
      <w:r w:rsidR="00FB213F">
        <w:rPr>
          <w:rFonts w:ascii="Arial" w:hAnsi="Arial" w:cs="Arial"/>
          <w:sz w:val="24"/>
          <w:szCs w:val="24"/>
        </w:rPr>
        <w:t xml:space="preserve"> and sexist</w:t>
      </w:r>
      <w:r w:rsidR="000E756A">
        <w:rPr>
          <w:rFonts w:ascii="Arial" w:hAnsi="Arial" w:cs="Arial"/>
          <w:sz w:val="24"/>
          <w:szCs w:val="24"/>
        </w:rPr>
        <w:t xml:space="preserve"> messages </w:t>
      </w:r>
      <w:r w:rsidR="005A6EC2">
        <w:rPr>
          <w:rFonts w:ascii="Arial" w:hAnsi="Arial" w:cs="Arial"/>
          <w:sz w:val="24"/>
          <w:szCs w:val="24"/>
        </w:rPr>
        <w:t xml:space="preserve">on WhatsApp </w:t>
      </w:r>
      <w:sdt>
        <w:sdtPr>
          <w:rPr>
            <w:rFonts w:ascii="Arial" w:hAnsi="Arial" w:cs="Arial"/>
            <w:sz w:val="24"/>
            <w:szCs w:val="24"/>
          </w:rPr>
          <w:id w:val="1302353667"/>
          <w:citation/>
        </w:sdtPr>
        <w:sdtEndPr/>
        <w:sdtContent>
          <w:r w:rsidR="005A6EC2">
            <w:rPr>
              <w:rFonts w:ascii="Arial" w:hAnsi="Arial" w:cs="Arial"/>
              <w:sz w:val="24"/>
              <w:szCs w:val="24"/>
            </w:rPr>
            <w:fldChar w:fldCharType="begin"/>
          </w:r>
          <w:r w:rsidR="005A6EC2">
            <w:rPr>
              <w:rFonts w:ascii="Arial" w:hAnsi="Arial" w:cs="Arial"/>
              <w:sz w:val="24"/>
              <w:szCs w:val="24"/>
            </w:rPr>
            <w:instrText xml:space="preserve"> CITATION Dav241 \l 2057 </w:instrText>
          </w:r>
          <w:r w:rsidR="005A6EC2">
            <w:rPr>
              <w:rFonts w:ascii="Arial" w:hAnsi="Arial" w:cs="Arial"/>
              <w:sz w:val="24"/>
              <w:szCs w:val="24"/>
            </w:rPr>
            <w:fldChar w:fldCharType="separate"/>
          </w:r>
          <w:r w:rsidR="008B5A12" w:rsidRPr="008B5A12">
            <w:rPr>
              <w:rFonts w:ascii="Arial" w:hAnsi="Arial" w:cs="Arial"/>
              <w:noProof/>
              <w:sz w:val="24"/>
              <w:szCs w:val="24"/>
            </w:rPr>
            <w:t>(Spereall, 2024)</w:t>
          </w:r>
          <w:r w:rsidR="005A6EC2">
            <w:rPr>
              <w:rFonts w:ascii="Arial" w:hAnsi="Arial" w:cs="Arial"/>
              <w:sz w:val="24"/>
              <w:szCs w:val="24"/>
            </w:rPr>
            <w:fldChar w:fldCharType="end"/>
          </w:r>
        </w:sdtContent>
      </w:sdt>
      <w:r w:rsidR="00FF1EA8">
        <w:rPr>
          <w:rFonts w:ascii="Arial" w:hAnsi="Arial" w:cs="Arial"/>
          <w:sz w:val="24"/>
          <w:szCs w:val="24"/>
        </w:rPr>
        <w:t xml:space="preserve">. This </w:t>
      </w:r>
      <w:r w:rsidR="00FE557C">
        <w:rPr>
          <w:rFonts w:ascii="Arial" w:hAnsi="Arial" w:cs="Arial"/>
          <w:sz w:val="24"/>
          <w:szCs w:val="24"/>
        </w:rPr>
        <w:t xml:space="preserve">has </w:t>
      </w:r>
      <w:r w:rsidR="00E000C7">
        <w:rPr>
          <w:rFonts w:ascii="Arial" w:hAnsi="Arial" w:cs="Arial"/>
          <w:sz w:val="24"/>
          <w:szCs w:val="24"/>
        </w:rPr>
        <w:t>diminished</w:t>
      </w:r>
      <w:r w:rsidR="000349BC">
        <w:rPr>
          <w:rFonts w:ascii="Arial" w:hAnsi="Arial" w:cs="Arial"/>
          <w:sz w:val="24"/>
          <w:szCs w:val="24"/>
        </w:rPr>
        <w:t xml:space="preserve"> community confidence,</w:t>
      </w:r>
      <w:r w:rsidR="00F16521">
        <w:rPr>
          <w:rFonts w:ascii="Arial" w:hAnsi="Arial" w:cs="Arial"/>
          <w:sz w:val="24"/>
          <w:szCs w:val="24"/>
        </w:rPr>
        <w:t xml:space="preserve"> and coupled with other issues</w:t>
      </w:r>
      <w:r w:rsidR="00DA5C59">
        <w:rPr>
          <w:rFonts w:ascii="Arial" w:hAnsi="Arial" w:cs="Arial"/>
          <w:sz w:val="24"/>
          <w:szCs w:val="24"/>
        </w:rPr>
        <w:t>,</w:t>
      </w:r>
      <w:r w:rsidR="00F16521">
        <w:rPr>
          <w:rFonts w:ascii="Arial" w:hAnsi="Arial" w:cs="Arial"/>
          <w:sz w:val="24"/>
          <w:szCs w:val="24"/>
        </w:rPr>
        <w:t xml:space="preserve"> such as Stop and Search</w:t>
      </w:r>
      <w:r w:rsidR="000521F6">
        <w:rPr>
          <w:rFonts w:ascii="Arial" w:hAnsi="Arial" w:cs="Arial"/>
          <w:sz w:val="24"/>
          <w:szCs w:val="24"/>
        </w:rPr>
        <w:t xml:space="preserve"> </w:t>
      </w:r>
      <w:r w:rsidR="007B7424">
        <w:rPr>
          <w:rFonts w:ascii="Arial" w:hAnsi="Arial" w:cs="Arial"/>
          <w:sz w:val="24"/>
          <w:szCs w:val="24"/>
        </w:rPr>
        <w:t xml:space="preserve">predominantly of ethnic minorities </w:t>
      </w:r>
      <w:r w:rsidR="000521F6">
        <w:rPr>
          <w:rFonts w:ascii="Arial" w:hAnsi="Arial" w:cs="Arial"/>
          <w:sz w:val="24"/>
          <w:szCs w:val="24"/>
        </w:rPr>
        <w:t xml:space="preserve">and </w:t>
      </w:r>
      <w:r w:rsidR="00F16521">
        <w:rPr>
          <w:rFonts w:ascii="Arial" w:hAnsi="Arial" w:cs="Arial"/>
          <w:sz w:val="24"/>
          <w:szCs w:val="24"/>
        </w:rPr>
        <w:t xml:space="preserve">officers being prosecuted for </w:t>
      </w:r>
      <w:r w:rsidR="007B7424">
        <w:rPr>
          <w:rFonts w:ascii="Arial" w:hAnsi="Arial" w:cs="Arial"/>
          <w:sz w:val="24"/>
          <w:szCs w:val="24"/>
        </w:rPr>
        <w:t xml:space="preserve">excessive </w:t>
      </w:r>
      <w:r w:rsidR="00F16521">
        <w:rPr>
          <w:rFonts w:ascii="Arial" w:hAnsi="Arial" w:cs="Arial"/>
          <w:sz w:val="24"/>
          <w:szCs w:val="24"/>
        </w:rPr>
        <w:t>use of force (MX121 as an example)</w:t>
      </w:r>
      <w:r w:rsidR="00DA5C59">
        <w:rPr>
          <w:rFonts w:ascii="Arial" w:hAnsi="Arial" w:cs="Arial"/>
          <w:sz w:val="24"/>
          <w:szCs w:val="24"/>
        </w:rPr>
        <w:t>,</w:t>
      </w:r>
      <w:r w:rsidR="00FE557C">
        <w:rPr>
          <w:rFonts w:ascii="Arial" w:hAnsi="Arial" w:cs="Arial"/>
          <w:sz w:val="24"/>
          <w:szCs w:val="24"/>
        </w:rPr>
        <w:t xml:space="preserve"> </w:t>
      </w:r>
      <w:r w:rsidR="000521F6">
        <w:rPr>
          <w:rFonts w:ascii="Arial" w:hAnsi="Arial" w:cs="Arial"/>
          <w:sz w:val="24"/>
          <w:szCs w:val="24"/>
        </w:rPr>
        <w:t>t</w:t>
      </w:r>
      <w:r w:rsidR="00EE5B8F">
        <w:rPr>
          <w:rFonts w:ascii="Arial" w:hAnsi="Arial" w:cs="Arial"/>
          <w:sz w:val="24"/>
          <w:szCs w:val="24"/>
        </w:rPr>
        <w:t>he challenge to governance for senior officers is how to ensure those still in the job are able to operate effectively</w:t>
      </w:r>
      <w:r w:rsidR="000D772C">
        <w:rPr>
          <w:rFonts w:ascii="Arial" w:hAnsi="Arial" w:cs="Arial"/>
          <w:sz w:val="24"/>
          <w:szCs w:val="24"/>
        </w:rPr>
        <w:t xml:space="preserve">, whilst routing out </w:t>
      </w:r>
      <w:r w:rsidR="007B7424">
        <w:rPr>
          <w:rFonts w:ascii="Arial" w:hAnsi="Arial" w:cs="Arial"/>
          <w:sz w:val="24"/>
          <w:szCs w:val="24"/>
        </w:rPr>
        <w:t>behaviours that have</w:t>
      </w:r>
      <w:r w:rsidR="000D772C">
        <w:rPr>
          <w:rFonts w:ascii="Arial" w:hAnsi="Arial" w:cs="Arial"/>
          <w:sz w:val="24"/>
          <w:szCs w:val="24"/>
        </w:rPr>
        <w:t xml:space="preserve"> no place in the service.</w:t>
      </w:r>
      <w:r w:rsidR="00EE5B8F">
        <w:rPr>
          <w:rFonts w:ascii="Arial" w:hAnsi="Arial" w:cs="Arial"/>
          <w:sz w:val="24"/>
          <w:szCs w:val="24"/>
        </w:rPr>
        <w:t xml:space="preserve"> </w:t>
      </w:r>
      <w:r w:rsidR="000521F6">
        <w:rPr>
          <w:rFonts w:ascii="Arial" w:hAnsi="Arial" w:cs="Arial"/>
          <w:sz w:val="24"/>
          <w:szCs w:val="24"/>
        </w:rPr>
        <w:t xml:space="preserve">This was recently highlighted by the MPS Commissioner when </w:t>
      </w:r>
      <w:r w:rsidR="00381A05">
        <w:rPr>
          <w:rFonts w:ascii="Arial" w:hAnsi="Arial" w:cs="Arial"/>
          <w:sz w:val="24"/>
          <w:szCs w:val="24"/>
        </w:rPr>
        <w:t xml:space="preserve">he stated that officers </w:t>
      </w:r>
      <w:r w:rsidR="00325167">
        <w:rPr>
          <w:rFonts w:ascii="Arial" w:hAnsi="Arial" w:cs="Arial"/>
          <w:sz w:val="24"/>
          <w:szCs w:val="24"/>
        </w:rPr>
        <w:t>were afraid to use their powers</w:t>
      </w:r>
      <w:r w:rsidR="000820CD">
        <w:rPr>
          <w:rFonts w:ascii="Arial" w:hAnsi="Arial" w:cs="Arial"/>
          <w:sz w:val="24"/>
          <w:szCs w:val="24"/>
        </w:rPr>
        <w:t xml:space="preserve">, </w:t>
      </w:r>
      <w:sdt>
        <w:sdtPr>
          <w:rPr>
            <w:rFonts w:ascii="Arial" w:hAnsi="Arial" w:cs="Arial"/>
            <w:sz w:val="24"/>
            <w:szCs w:val="24"/>
          </w:rPr>
          <w:id w:val="-302933961"/>
          <w:citation/>
        </w:sdtPr>
        <w:sdtEndPr/>
        <w:sdtContent>
          <w:r w:rsidR="000820CD">
            <w:rPr>
              <w:rFonts w:ascii="Arial" w:hAnsi="Arial" w:cs="Arial"/>
              <w:sz w:val="24"/>
              <w:szCs w:val="24"/>
            </w:rPr>
            <w:fldChar w:fldCharType="begin"/>
          </w:r>
          <w:r w:rsidR="000820CD">
            <w:rPr>
              <w:rFonts w:ascii="Arial" w:hAnsi="Arial" w:cs="Arial"/>
              <w:sz w:val="24"/>
              <w:szCs w:val="24"/>
            </w:rPr>
            <w:instrText xml:space="preserve"> CITATION Eva24 \l 2057 </w:instrText>
          </w:r>
          <w:r w:rsidR="000820CD">
            <w:rPr>
              <w:rFonts w:ascii="Arial" w:hAnsi="Arial" w:cs="Arial"/>
              <w:sz w:val="24"/>
              <w:szCs w:val="24"/>
            </w:rPr>
            <w:fldChar w:fldCharType="separate"/>
          </w:r>
          <w:r w:rsidR="008B5A12" w:rsidRPr="008B5A12">
            <w:rPr>
              <w:rFonts w:ascii="Arial" w:hAnsi="Arial" w:cs="Arial"/>
              <w:noProof/>
              <w:sz w:val="24"/>
              <w:szCs w:val="24"/>
            </w:rPr>
            <w:t>(Evans, 2024)</w:t>
          </w:r>
          <w:r w:rsidR="000820CD">
            <w:rPr>
              <w:rFonts w:ascii="Arial" w:hAnsi="Arial" w:cs="Arial"/>
              <w:sz w:val="24"/>
              <w:szCs w:val="24"/>
            </w:rPr>
            <w:fldChar w:fldCharType="end"/>
          </w:r>
        </w:sdtContent>
      </w:sdt>
      <w:r w:rsidR="000820CD">
        <w:rPr>
          <w:rFonts w:ascii="Arial" w:hAnsi="Arial" w:cs="Arial"/>
          <w:sz w:val="24"/>
          <w:szCs w:val="24"/>
        </w:rPr>
        <w:t xml:space="preserve"> and that a more streamlined, common sense approach </w:t>
      </w:r>
      <w:r w:rsidR="003C5DFE">
        <w:rPr>
          <w:rFonts w:ascii="Arial" w:hAnsi="Arial" w:cs="Arial"/>
          <w:sz w:val="24"/>
          <w:szCs w:val="24"/>
        </w:rPr>
        <w:t xml:space="preserve">is needed to ensure that officer who fall below the standard are dismissed quickly, whilst those using appropriate powers </w:t>
      </w:r>
      <w:r w:rsidR="00F340FB">
        <w:rPr>
          <w:rFonts w:ascii="Arial" w:hAnsi="Arial" w:cs="Arial"/>
          <w:sz w:val="24"/>
          <w:szCs w:val="24"/>
        </w:rPr>
        <w:t xml:space="preserve">can expect protection from the service. </w:t>
      </w:r>
      <w:r w:rsidR="003544F5">
        <w:rPr>
          <w:rFonts w:ascii="Arial" w:hAnsi="Arial" w:cs="Arial"/>
          <w:sz w:val="24"/>
          <w:szCs w:val="24"/>
        </w:rPr>
        <w:t>The Angiolin</w:t>
      </w:r>
      <w:r w:rsidR="00FD1C9C">
        <w:rPr>
          <w:rFonts w:ascii="Arial" w:hAnsi="Arial" w:cs="Arial"/>
          <w:sz w:val="24"/>
          <w:szCs w:val="24"/>
        </w:rPr>
        <w:t>i</w:t>
      </w:r>
      <w:r w:rsidR="003544F5">
        <w:rPr>
          <w:rFonts w:ascii="Arial" w:hAnsi="Arial" w:cs="Arial"/>
          <w:sz w:val="24"/>
          <w:szCs w:val="24"/>
        </w:rPr>
        <w:t xml:space="preserve"> </w:t>
      </w:r>
      <w:r w:rsidR="00FD1C9C">
        <w:rPr>
          <w:rFonts w:ascii="Arial" w:hAnsi="Arial" w:cs="Arial"/>
          <w:sz w:val="24"/>
          <w:szCs w:val="24"/>
        </w:rPr>
        <w:t xml:space="preserve">enquiry </w:t>
      </w:r>
      <w:r w:rsidR="002F21B0">
        <w:rPr>
          <w:rFonts w:ascii="Arial" w:hAnsi="Arial" w:cs="Arial"/>
          <w:noProof/>
          <w:sz w:val="24"/>
          <w:szCs w:val="24"/>
        </w:rPr>
        <w:t>(</w:t>
      </w:r>
      <w:r w:rsidR="002F21B0" w:rsidRPr="008B5A12">
        <w:rPr>
          <w:rFonts w:ascii="Arial" w:hAnsi="Arial" w:cs="Arial"/>
          <w:noProof/>
          <w:sz w:val="24"/>
          <w:szCs w:val="24"/>
        </w:rPr>
        <w:t>2024)</w:t>
      </w:r>
      <w:r w:rsidR="00FD1C9C">
        <w:rPr>
          <w:rFonts w:ascii="Arial" w:hAnsi="Arial" w:cs="Arial"/>
          <w:sz w:val="24"/>
          <w:szCs w:val="24"/>
        </w:rPr>
        <w:t xml:space="preserve"> </w:t>
      </w:r>
      <w:r w:rsidR="000525AA">
        <w:rPr>
          <w:rFonts w:ascii="Arial" w:hAnsi="Arial" w:cs="Arial"/>
          <w:sz w:val="24"/>
          <w:szCs w:val="24"/>
        </w:rPr>
        <w:t>(recommendations 6</w:t>
      </w:r>
      <w:r w:rsidR="001F41CB">
        <w:rPr>
          <w:rFonts w:ascii="Arial" w:hAnsi="Arial" w:cs="Arial"/>
          <w:sz w:val="24"/>
          <w:szCs w:val="24"/>
        </w:rPr>
        <w:t xml:space="preserve"> to 13) </w:t>
      </w:r>
      <w:r w:rsidR="003D5975">
        <w:rPr>
          <w:rFonts w:ascii="Arial" w:hAnsi="Arial" w:cs="Arial"/>
          <w:sz w:val="24"/>
          <w:szCs w:val="24"/>
        </w:rPr>
        <w:t xml:space="preserve">took this is a step further </w:t>
      </w:r>
      <w:r w:rsidR="00E02DB9">
        <w:rPr>
          <w:rFonts w:ascii="Arial" w:hAnsi="Arial" w:cs="Arial"/>
          <w:sz w:val="24"/>
          <w:szCs w:val="24"/>
        </w:rPr>
        <w:t>providing recommendations stating that that an officer should be examined throughout their professional life span, par</w:t>
      </w:r>
      <w:r w:rsidR="00147FF0">
        <w:rPr>
          <w:rFonts w:ascii="Arial" w:hAnsi="Arial" w:cs="Arial"/>
          <w:sz w:val="24"/>
          <w:szCs w:val="24"/>
        </w:rPr>
        <w:t xml:space="preserve">ticularly when it came to initial recruitment, transfers and allegations of a sexual nature. </w:t>
      </w:r>
      <w:r w:rsidR="003D5975">
        <w:rPr>
          <w:rFonts w:ascii="Arial" w:hAnsi="Arial" w:cs="Arial"/>
          <w:sz w:val="24"/>
          <w:szCs w:val="24"/>
        </w:rPr>
        <w:t xml:space="preserve"> </w:t>
      </w:r>
      <w:r w:rsidR="00782495">
        <w:rPr>
          <w:rFonts w:ascii="Arial" w:hAnsi="Arial" w:cs="Arial"/>
          <w:sz w:val="24"/>
          <w:szCs w:val="24"/>
        </w:rPr>
        <w:t xml:space="preserve">This longitudinal assessment of behaviours is </w:t>
      </w:r>
      <w:r w:rsidR="00753039">
        <w:rPr>
          <w:rFonts w:ascii="Arial" w:hAnsi="Arial" w:cs="Arial"/>
          <w:sz w:val="24"/>
          <w:szCs w:val="24"/>
        </w:rPr>
        <w:t xml:space="preserve">time consuming, </w:t>
      </w:r>
      <w:r w:rsidR="006A4373">
        <w:rPr>
          <w:rFonts w:ascii="Arial" w:hAnsi="Arial" w:cs="Arial"/>
          <w:sz w:val="24"/>
          <w:szCs w:val="24"/>
        </w:rPr>
        <w:t>complex,</w:t>
      </w:r>
      <w:r w:rsidR="00F340FB">
        <w:rPr>
          <w:rFonts w:ascii="Arial" w:hAnsi="Arial" w:cs="Arial"/>
          <w:sz w:val="24"/>
          <w:szCs w:val="24"/>
        </w:rPr>
        <w:t xml:space="preserve"> and </w:t>
      </w:r>
      <w:r w:rsidR="00781F76">
        <w:rPr>
          <w:rFonts w:ascii="Arial" w:hAnsi="Arial" w:cs="Arial"/>
          <w:sz w:val="24"/>
          <w:szCs w:val="24"/>
        </w:rPr>
        <w:t xml:space="preserve">will </w:t>
      </w:r>
      <w:r w:rsidR="00AE3D00">
        <w:rPr>
          <w:rFonts w:ascii="Arial" w:hAnsi="Arial" w:cs="Arial"/>
          <w:sz w:val="24"/>
          <w:szCs w:val="24"/>
        </w:rPr>
        <w:t>require proactive g</w:t>
      </w:r>
      <w:r w:rsidR="00781F76">
        <w:rPr>
          <w:rFonts w:ascii="Arial" w:hAnsi="Arial" w:cs="Arial"/>
          <w:sz w:val="24"/>
          <w:szCs w:val="24"/>
        </w:rPr>
        <w:t xml:space="preserve">overnance strategies. </w:t>
      </w:r>
    </w:p>
    <w:p w14:paraId="293AB882" w14:textId="2664DEF4" w:rsidR="001F2EA7" w:rsidRDefault="001F2EA7" w:rsidP="000B6264">
      <w:pPr>
        <w:spacing w:line="480" w:lineRule="auto"/>
        <w:jc w:val="both"/>
        <w:rPr>
          <w:rFonts w:ascii="Arial" w:hAnsi="Arial" w:cs="Arial"/>
          <w:sz w:val="24"/>
          <w:szCs w:val="24"/>
        </w:rPr>
      </w:pPr>
      <w:r>
        <w:rPr>
          <w:rFonts w:ascii="Arial" w:hAnsi="Arial" w:cs="Arial"/>
          <w:sz w:val="24"/>
          <w:szCs w:val="24"/>
        </w:rPr>
        <w:t>This accountability and legit</w:t>
      </w:r>
      <w:r w:rsidR="00503DC4">
        <w:rPr>
          <w:rFonts w:ascii="Arial" w:hAnsi="Arial" w:cs="Arial"/>
          <w:sz w:val="24"/>
          <w:szCs w:val="24"/>
        </w:rPr>
        <w:t xml:space="preserve">imacy </w:t>
      </w:r>
      <w:r w:rsidR="00DC0BA8">
        <w:rPr>
          <w:rFonts w:ascii="Arial" w:hAnsi="Arial" w:cs="Arial"/>
          <w:sz w:val="24"/>
          <w:szCs w:val="24"/>
        </w:rPr>
        <w:t>are</w:t>
      </w:r>
      <w:r w:rsidR="00503DC4">
        <w:rPr>
          <w:rFonts w:ascii="Arial" w:hAnsi="Arial" w:cs="Arial"/>
          <w:sz w:val="24"/>
          <w:szCs w:val="24"/>
        </w:rPr>
        <w:t xml:space="preserve"> not</w:t>
      </w:r>
      <w:r w:rsidR="00DC0BA8">
        <w:rPr>
          <w:rFonts w:ascii="Arial" w:hAnsi="Arial" w:cs="Arial"/>
          <w:sz w:val="24"/>
          <w:szCs w:val="24"/>
        </w:rPr>
        <w:t xml:space="preserve"> just</w:t>
      </w:r>
      <w:r w:rsidR="00503DC4">
        <w:rPr>
          <w:rFonts w:ascii="Arial" w:hAnsi="Arial" w:cs="Arial"/>
          <w:sz w:val="24"/>
          <w:szCs w:val="24"/>
        </w:rPr>
        <w:t xml:space="preserve"> limited to the </w:t>
      </w:r>
      <w:r w:rsidR="00A369A9">
        <w:rPr>
          <w:rFonts w:ascii="Arial" w:hAnsi="Arial" w:cs="Arial"/>
          <w:sz w:val="24"/>
          <w:szCs w:val="24"/>
        </w:rPr>
        <w:t>police</w:t>
      </w:r>
      <w:r w:rsidR="00DC0BA8">
        <w:rPr>
          <w:rFonts w:ascii="Arial" w:hAnsi="Arial" w:cs="Arial"/>
          <w:sz w:val="24"/>
          <w:szCs w:val="24"/>
        </w:rPr>
        <w:t xml:space="preserve"> in this context</w:t>
      </w:r>
      <w:r w:rsidR="00A369A9">
        <w:rPr>
          <w:rFonts w:ascii="Arial" w:hAnsi="Arial" w:cs="Arial"/>
          <w:sz w:val="24"/>
          <w:szCs w:val="24"/>
        </w:rPr>
        <w:t xml:space="preserve"> and much has been said that </w:t>
      </w:r>
      <w:r w:rsidR="00514A87">
        <w:rPr>
          <w:rFonts w:ascii="Arial" w:hAnsi="Arial" w:cs="Arial"/>
          <w:sz w:val="24"/>
          <w:szCs w:val="24"/>
        </w:rPr>
        <w:t xml:space="preserve">the governance of investigating the police (and therefore providing scrutiny to its </w:t>
      </w:r>
      <w:r w:rsidR="0032056C">
        <w:rPr>
          <w:rFonts w:ascii="Arial" w:hAnsi="Arial" w:cs="Arial"/>
          <w:sz w:val="24"/>
          <w:szCs w:val="24"/>
        </w:rPr>
        <w:t xml:space="preserve">legitimacy) should fall on the shoulders of the </w:t>
      </w:r>
      <w:r w:rsidR="00F43B36">
        <w:rPr>
          <w:rFonts w:ascii="Arial" w:hAnsi="Arial" w:cs="Arial"/>
          <w:sz w:val="24"/>
          <w:szCs w:val="24"/>
        </w:rPr>
        <w:t>Independent Office Of Police Complaints (</w:t>
      </w:r>
      <w:r w:rsidR="0032056C">
        <w:rPr>
          <w:rFonts w:ascii="Arial" w:hAnsi="Arial" w:cs="Arial"/>
          <w:sz w:val="24"/>
          <w:szCs w:val="24"/>
        </w:rPr>
        <w:t>IOPC</w:t>
      </w:r>
      <w:r w:rsidR="00F43B36">
        <w:rPr>
          <w:rFonts w:ascii="Arial" w:hAnsi="Arial" w:cs="Arial"/>
          <w:sz w:val="24"/>
          <w:szCs w:val="24"/>
        </w:rPr>
        <w:t>)</w:t>
      </w:r>
      <w:r w:rsidR="0032056C">
        <w:rPr>
          <w:rFonts w:ascii="Arial" w:hAnsi="Arial" w:cs="Arial"/>
          <w:sz w:val="24"/>
          <w:szCs w:val="24"/>
        </w:rPr>
        <w:t xml:space="preserve">. </w:t>
      </w:r>
      <w:r w:rsidR="00FE5D76">
        <w:rPr>
          <w:rFonts w:ascii="Arial" w:hAnsi="Arial" w:cs="Arial"/>
          <w:sz w:val="24"/>
          <w:szCs w:val="24"/>
        </w:rPr>
        <w:t xml:space="preserve">Formed in 2018, </w:t>
      </w:r>
      <w:sdt>
        <w:sdtPr>
          <w:rPr>
            <w:rFonts w:ascii="Arial" w:hAnsi="Arial" w:cs="Arial"/>
            <w:sz w:val="24"/>
            <w:szCs w:val="24"/>
          </w:rPr>
          <w:id w:val="-783503583"/>
          <w:citation/>
        </w:sdtPr>
        <w:sdtEndPr/>
        <w:sdtContent>
          <w:r w:rsidR="00B24B54">
            <w:rPr>
              <w:rFonts w:ascii="Arial" w:hAnsi="Arial" w:cs="Arial"/>
              <w:sz w:val="24"/>
              <w:szCs w:val="24"/>
            </w:rPr>
            <w:fldChar w:fldCharType="begin"/>
          </w:r>
          <w:r w:rsidR="00893FAB">
            <w:rPr>
              <w:rFonts w:ascii="Arial" w:hAnsi="Arial" w:cs="Arial"/>
              <w:sz w:val="24"/>
              <w:szCs w:val="24"/>
            </w:rPr>
            <w:instrText xml:space="preserve">CITATION IOP24 \l 2057 </w:instrText>
          </w:r>
          <w:r w:rsidR="00B24B54">
            <w:rPr>
              <w:rFonts w:ascii="Arial" w:hAnsi="Arial" w:cs="Arial"/>
              <w:sz w:val="24"/>
              <w:szCs w:val="24"/>
            </w:rPr>
            <w:fldChar w:fldCharType="separate"/>
          </w:r>
          <w:r w:rsidR="008B5A12" w:rsidRPr="008B5A12">
            <w:rPr>
              <w:rFonts w:ascii="Arial" w:hAnsi="Arial" w:cs="Arial"/>
              <w:noProof/>
              <w:sz w:val="24"/>
              <w:szCs w:val="24"/>
            </w:rPr>
            <w:t>(IOPC, 2024)</w:t>
          </w:r>
          <w:r w:rsidR="00B24B54">
            <w:rPr>
              <w:rFonts w:ascii="Arial" w:hAnsi="Arial" w:cs="Arial"/>
              <w:sz w:val="24"/>
              <w:szCs w:val="24"/>
            </w:rPr>
            <w:fldChar w:fldCharType="end"/>
          </w:r>
        </w:sdtContent>
      </w:sdt>
      <w:r w:rsidR="00C45C20">
        <w:rPr>
          <w:rFonts w:ascii="Arial" w:hAnsi="Arial" w:cs="Arial"/>
          <w:sz w:val="24"/>
          <w:szCs w:val="24"/>
        </w:rPr>
        <w:t xml:space="preserve">, the IOPC was </w:t>
      </w:r>
      <w:r w:rsidR="00670D6F">
        <w:rPr>
          <w:rFonts w:ascii="Arial" w:hAnsi="Arial" w:cs="Arial"/>
          <w:sz w:val="24"/>
          <w:szCs w:val="24"/>
        </w:rPr>
        <w:t xml:space="preserve">set up to </w:t>
      </w:r>
      <w:r w:rsidR="00F43B36">
        <w:rPr>
          <w:rFonts w:ascii="Arial" w:hAnsi="Arial" w:cs="Arial"/>
          <w:sz w:val="24"/>
          <w:szCs w:val="24"/>
        </w:rPr>
        <w:t>improve</w:t>
      </w:r>
      <w:r w:rsidR="0084140D">
        <w:rPr>
          <w:rFonts w:ascii="Arial" w:hAnsi="Arial" w:cs="Arial"/>
          <w:sz w:val="24"/>
          <w:szCs w:val="24"/>
        </w:rPr>
        <w:t xml:space="preserve"> </w:t>
      </w:r>
      <w:r w:rsidR="00670D6F">
        <w:rPr>
          <w:rFonts w:ascii="Arial" w:hAnsi="Arial" w:cs="Arial"/>
          <w:sz w:val="24"/>
          <w:szCs w:val="24"/>
        </w:rPr>
        <w:t xml:space="preserve">public </w:t>
      </w:r>
      <w:r w:rsidR="00DE38AB">
        <w:rPr>
          <w:rFonts w:ascii="Arial" w:hAnsi="Arial" w:cs="Arial"/>
          <w:sz w:val="24"/>
          <w:szCs w:val="24"/>
        </w:rPr>
        <w:t xml:space="preserve">confidence in the complaints system, </w:t>
      </w:r>
      <w:r w:rsidR="008520D8">
        <w:rPr>
          <w:rFonts w:ascii="Arial" w:hAnsi="Arial" w:cs="Arial"/>
          <w:sz w:val="24"/>
          <w:szCs w:val="24"/>
        </w:rPr>
        <w:t>and promote</w:t>
      </w:r>
      <w:r w:rsidR="00DE38AB">
        <w:rPr>
          <w:rFonts w:ascii="Arial" w:hAnsi="Arial" w:cs="Arial"/>
          <w:sz w:val="24"/>
          <w:szCs w:val="24"/>
        </w:rPr>
        <w:t xml:space="preserve"> positive change within the police service</w:t>
      </w:r>
      <w:r w:rsidR="005F01A2">
        <w:rPr>
          <w:rFonts w:ascii="Arial" w:hAnsi="Arial" w:cs="Arial"/>
          <w:sz w:val="24"/>
          <w:szCs w:val="24"/>
        </w:rPr>
        <w:t xml:space="preserve"> at all levels. </w:t>
      </w:r>
      <w:r w:rsidR="001F65D1">
        <w:rPr>
          <w:rFonts w:ascii="Arial" w:hAnsi="Arial" w:cs="Arial"/>
          <w:sz w:val="24"/>
          <w:szCs w:val="24"/>
        </w:rPr>
        <w:t>As stated previously</w:t>
      </w:r>
      <w:r w:rsidR="001D299D">
        <w:rPr>
          <w:rFonts w:ascii="Arial" w:hAnsi="Arial" w:cs="Arial"/>
          <w:sz w:val="24"/>
          <w:szCs w:val="24"/>
        </w:rPr>
        <w:t>, a</w:t>
      </w:r>
      <w:r w:rsidR="008E2A52">
        <w:rPr>
          <w:rFonts w:ascii="Arial" w:hAnsi="Arial" w:cs="Arial"/>
          <w:sz w:val="24"/>
          <w:szCs w:val="24"/>
        </w:rPr>
        <w:t xml:space="preserve"> key challenge of governance is confidence and </w:t>
      </w:r>
      <w:r w:rsidR="00026A1A">
        <w:rPr>
          <w:rFonts w:ascii="Arial" w:hAnsi="Arial" w:cs="Arial"/>
          <w:sz w:val="24"/>
          <w:szCs w:val="24"/>
        </w:rPr>
        <w:t>the IOPC</w:t>
      </w:r>
      <w:r w:rsidR="00893FAB">
        <w:rPr>
          <w:rFonts w:ascii="Arial" w:hAnsi="Arial" w:cs="Arial"/>
          <w:sz w:val="24"/>
          <w:szCs w:val="24"/>
        </w:rPr>
        <w:t>,</w:t>
      </w:r>
      <w:r w:rsidR="00026A1A">
        <w:rPr>
          <w:rFonts w:ascii="Arial" w:hAnsi="Arial" w:cs="Arial"/>
          <w:sz w:val="24"/>
          <w:szCs w:val="24"/>
        </w:rPr>
        <w:t xml:space="preserve"> in the Fairfield review of 202</w:t>
      </w:r>
      <w:r w:rsidR="00893FAB">
        <w:rPr>
          <w:rFonts w:ascii="Arial" w:hAnsi="Arial" w:cs="Arial"/>
          <w:sz w:val="24"/>
          <w:szCs w:val="24"/>
        </w:rPr>
        <w:t xml:space="preserve">3 </w:t>
      </w:r>
      <w:sdt>
        <w:sdtPr>
          <w:rPr>
            <w:rFonts w:ascii="Arial" w:hAnsi="Arial" w:cs="Arial"/>
            <w:sz w:val="24"/>
            <w:szCs w:val="24"/>
          </w:rPr>
          <w:id w:val="-1822886183"/>
          <w:citation/>
        </w:sdtPr>
        <w:sdtEndPr/>
        <w:sdtContent>
          <w:r w:rsidR="00893FAB">
            <w:rPr>
              <w:rFonts w:ascii="Arial" w:hAnsi="Arial" w:cs="Arial"/>
              <w:sz w:val="24"/>
              <w:szCs w:val="24"/>
            </w:rPr>
            <w:fldChar w:fldCharType="begin"/>
          </w:r>
          <w:r w:rsidR="00893FAB">
            <w:rPr>
              <w:rFonts w:ascii="Arial" w:hAnsi="Arial" w:cs="Arial"/>
              <w:sz w:val="24"/>
              <w:szCs w:val="24"/>
            </w:rPr>
            <w:instrText xml:space="preserve">CITATION Fai23 \l 2057 </w:instrText>
          </w:r>
          <w:r w:rsidR="00893FAB">
            <w:rPr>
              <w:rFonts w:ascii="Arial" w:hAnsi="Arial" w:cs="Arial"/>
              <w:sz w:val="24"/>
              <w:szCs w:val="24"/>
            </w:rPr>
            <w:fldChar w:fldCharType="separate"/>
          </w:r>
          <w:r w:rsidR="008B5A12" w:rsidRPr="008B5A12">
            <w:rPr>
              <w:rFonts w:ascii="Arial" w:hAnsi="Arial" w:cs="Arial"/>
              <w:noProof/>
              <w:sz w:val="24"/>
              <w:szCs w:val="24"/>
            </w:rPr>
            <w:t xml:space="preserve">(Fairfield, </w:t>
          </w:r>
          <w:r w:rsidR="008B5A12" w:rsidRPr="008B5A12">
            <w:rPr>
              <w:rFonts w:ascii="Arial" w:hAnsi="Arial" w:cs="Arial"/>
              <w:noProof/>
              <w:sz w:val="24"/>
              <w:szCs w:val="24"/>
            </w:rPr>
            <w:lastRenderedPageBreak/>
            <w:t>2023)</w:t>
          </w:r>
          <w:r w:rsidR="00893FAB">
            <w:rPr>
              <w:rFonts w:ascii="Arial" w:hAnsi="Arial" w:cs="Arial"/>
              <w:sz w:val="24"/>
              <w:szCs w:val="24"/>
            </w:rPr>
            <w:fldChar w:fldCharType="end"/>
          </w:r>
        </w:sdtContent>
      </w:sdt>
      <w:r w:rsidR="00893FAB">
        <w:rPr>
          <w:rFonts w:ascii="Arial" w:hAnsi="Arial" w:cs="Arial"/>
          <w:sz w:val="24"/>
          <w:szCs w:val="24"/>
        </w:rPr>
        <w:t>, found itself the vic</w:t>
      </w:r>
      <w:r w:rsidR="00E762DA">
        <w:rPr>
          <w:rFonts w:ascii="Arial" w:hAnsi="Arial" w:cs="Arial"/>
          <w:sz w:val="24"/>
          <w:szCs w:val="24"/>
        </w:rPr>
        <w:t>tim of</w:t>
      </w:r>
      <w:r w:rsidR="00384B6B">
        <w:rPr>
          <w:rFonts w:ascii="Arial" w:hAnsi="Arial" w:cs="Arial"/>
          <w:sz w:val="24"/>
          <w:szCs w:val="24"/>
        </w:rPr>
        <w:t xml:space="preserve"> </w:t>
      </w:r>
      <w:r w:rsidR="00627E7E">
        <w:rPr>
          <w:rFonts w:ascii="Arial" w:hAnsi="Arial" w:cs="Arial"/>
          <w:sz w:val="24"/>
          <w:szCs w:val="24"/>
        </w:rPr>
        <w:t xml:space="preserve">the shifting political landscape, </w:t>
      </w:r>
      <w:r w:rsidR="006C7E75">
        <w:rPr>
          <w:rFonts w:ascii="Arial" w:hAnsi="Arial" w:cs="Arial"/>
          <w:sz w:val="24"/>
          <w:szCs w:val="24"/>
        </w:rPr>
        <w:t xml:space="preserve">and unable to meet the </w:t>
      </w:r>
      <w:r w:rsidR="00C01EFC">
        <w:rPr>
          <w:rFonts w:ascii="Arial" w:hAnsi="Arial" w:cs="Arial"/>
          <w:sz w:val="24"/>
          <w:szCs w:val="24"/>
        </w:rPr>
        <w:t>resourcing</w:t>
      </w:r>
      <w:r w:rsidR="008C6768">
        <w:rPr>
          <w:rFonts w:ascii="Arial" w:hAnsi="Arial" w:cs="Arial"/>
          <w:sz w:val="24"/>
          <w:szCs w:val="24"/>
        </w:rPr>
        <w:t xml:space="preserve"> requirements </w:t>
      </w:r>
      <w:r w:rsidR="00C01EFC">
        <w:rPr>
          <w:rFonts w:ascii="Arial" w:hAnsi="Arial" w:cs="Arial"/>
          <w:sz w:val="24"/>
          <w:szCs w:val="24"/>
        </w:rPr>
        <w:t>needed</w:t>
      </w:r>
      <w:r w:rsidR="008C6768">
        <w:rPr>
          <w:rFonts w:ascii="Arial" w:hAnsi="Arial" w:cs="Arial"/>
          <w:sz w:val="24"/>
          <w:szCs w:val="24"/>
        </w:rPr>
        <w:t xml:space="preserve"> </w:t>
      </w:r>
      <w:r w:rsidR="00C01EFC">
        <w:rPr>
          <w:rFonts w:ascii="Arial" w:hAnsi="Arial" w:cs="Arial"/>
          <w:sz w:val="24"/>
          <w:szCs w:val="24"/>
        </w:rPr>
        <w:t>to adequate</w:t>
      </w:r>
      <w:r w:rsidR="008C6768">
        <w:rPr>
          <w:rFonts w:ascii="Arial" w:hAnsi="Arial" w:cs="Arial"/>
          <w:sz w:val="24"/>
          <w:szCs w:val="24"/>
        </w:rPr>
        <w:t>ly</w:t>
      </w:r>
      <w:r w:rsidR="00C01EFC">
        <w:rPr>
          <w:rFonts w:ascii="Arial" w:hAnsi="Arial" w:cs="Arial"/>
          <w:sz w:val="24"/>
          <w:szCs w:val="24"/>
        </w:rPr>
        <w:t xml:space="preserve"> address the volume of </w:t>
      </w:r>
      <w:r w:rsidR="00AA7250">
        <w:rPr>
          <w:rFonts w:ascii="Arial" w:hAnsi="Arial" w:cs="Arial"/>
          <w:sz w:val="24"/>
          <w:szCs w:val="24"/>
        </w:rPr>
        <w:t xml:space="preserve">referred </w:t>
      </w:r>
      <w:r w:rsidR="00C01EFC">
        <w:rPr>
          <w:rFonts w:ascii="Arial" w:hAnsi="Arial" w:cs="Arial"/>
          <w:sz w:val="24"/>
          <w:szCs w:val="24"/>
        </w:rPr>
        <w:t xml:space="preserve">complaints </w:t>
      </w:r>
      <w:r w:rsidR="007F486D">
        <w:rPr>
          <w:rFonts w:ascii="Arial" w:hAnsi="Arial" w:cs="Arial"/>
          <w:sz w:val="24"/>
          <w:szCs w:val="24"/>
        </w:rPr>
        <w:t xml:space="preserve">and investigations. </w:t>
      </w:r>
      <w:r w:rsidR="00186C0A">
        <w:rPr>
          <w:rFonts w:ascii="Arial" w:hAnsi="Arial" w:cs="Arial"/>
          <w:sz w:val="24"/>
          <w:szCs w:val="24"/>
        </w:rPr>
        <w:t>Indeed,</w:t>
      </w:r>
      <w:r w:rsidR="007F486D">
        <w:rPr>
          <w:rFonts w:ascii="Arial" w:hAnsi="Arial" w:cs="Arial"/>
          <w:sz w:val="24"/>
          <w:szCs w:val="24"/>
        </w:rPr>
        <w:t xml:space="preserve"> the headline was that </w:t>
      </w:r>
      <w:r w:rsidR="00EC5E7F">
        <w:rPr>
          <w:rFonts w:ascii="Arial" w:hAnsi="Arial" w:cs="Arial"/>
          <w:sz w:val="24"/>
          <w:szCs w:val="24"/>
        </w:rPr>
        <w:t xml:space="preserve">the general </w:t>
      </w:r>
      <w:r w:rsidR="008520D8">
        <w:rPr>
          <w:rFonts w:ascii="Arial" w:hAnsi="Arial" w:cs="Arial"/>
          <w:sz w:val="24"/>
          <w:szCs w:val="24"/>
        </w:rPr>
        <w:t>public did</w:t>
      </w:r>
      <w:r w:rsidR="005421B1">
        <w:rPr>
          <w:rFonts w:ascii="Arial" w:hAnsi="Arial" w:cs="Arial"/>
          <w:sz w:val="24"/>
          <w:szCs w:val="24"/>
        </w:rPr>
        <w:t xml:space="preserve"> not adequately understand </w:t>
      </w:r>
      <w:r w:rsidR="003C7167">
        <w:rPr>
          <w:rFonts w:ascii="Arial" w:hAnsi="Arial" w:cs="Arial"/>
          <w:sz w:val="24"/>
          <w:szCs w:val="24"/>
        </w:rPr>
        <w:t xml:space="preserve">the role and remit </w:t>
      </w:r>
      <w:r w:rsidR="008F6EF0">
        <w:rPr>
          <w:rFonts w:ascii="Arial" w:hAnsi="Arial" w:cs="Arial"/>
          <w:sz w:val="24"/>
          <w:szCs w:val="24"/>
        </w:rPr>
        <w:t>of the</w:t>
      </w:r>
      <w:r w:rsidR="005421B1">
        <w:rPr>
          <w:rFonts w:ascii="Arial" w:hAnsi="Arial" w:cs="Arial"/>
          <w:sz w:val="24"/>
          <w:szCs w:val="24"/>
        </w:rPr>
        <w:t xml:space="preserve"> IOPC. </w:t>
      </w:r>
      <w:r w:rsidR="00186C0A">
        <w:rPr>
          <w:rFonts w:ascii="Arial" w:hAnsi="Arial" w:cs="Arial"/>
          <w:sz w:val="24"/>
          <w:szCs w:val="24"/>
        </w:rPr>
        <w:t>Critically</w:t>
      </w:r>
      <w:r w:rsidR="00937D0A">
        <w:rPr>
          <w:rFonts w:ascii="Arial" w:hAnsi="Arial" w:cs="Arial"/>
          <w:sz w:val="24"/>
          <w:szCs w:val="24"/>
        </w:rPr>
        <w:t xml:space="preserve">, the introduction of IOPCs failed to </w:t>
      </w:r>
      <w:r w:rsidR="006832C9">
        <w:rPr>
          <w:rFonts w:ascii="Arial" w:hAnsi="Arial" w:cs="Arial"/>
          <w:sz w:val="24"/>
          <w:szCs w:val="24"/>
        </w:rPr>
        <w:t xml:space="preserve">provide the </w:t>
      </w:r>
      <w:r w:rsidR="008520D8">
        <w:rPr>
          <w:rFonts w:ascii="Arial" w:hAnsi="Arial" w:cs="Arial"/>
          <w:sz w:val="24"/>
          <w:szCs w:val="24"/>
        </w:rPr>
        <w:t>joined-up</w:t>
      </w:r>
      <w:r w:rsidR="00186C0A">
        <w:rPr>
          <w:rFonts w:ascii="Arial" w:hAnsi="Arial" w:cs="Arial"/>
          <w:sz w:val="24"/>
          <w:szCs w:val="24"/>
        </w:rPr>
        <w:t xml:space="preserve"> </w:t>
      </w:r>
      <w:r w:rsidR="006832C9">
        <w:rPr>
          <w:rFonts w:ascii="Arial" w:hAnsi="Arial" w:cs="Arial"/>
          <w:sz w:val="24"/>
          <w:szCs w:val="24"/>
        </w:rPr>
        <w:t xml:space="preserve">action that the public </w:t>
      </w:r>
      <w:r w:rsidR="009B0CAD">
        <w:rPr>
          <w:rFonts w:ascii="Arial" w:hAnsi="Arial" w:cs="Arial"/>
          <w:sz w:val="24"/>
          <w:szCs w:val="24"/>
        </w:rPr>
        <w:t xml:space="preserve">wanted </w:t>
      </w:r>
      <w:r w:rsidR="006832C9">
        <w:rPr>
          <w:rFonts w:ascii="Arial" w:hAnsi="Arial" w:cs="Arial"/>
          <w:sz w:val="24"/>
          <w:szCs w:val="24"/>
        </w:rPr>
        <w:t xml:space="preserve">and </w:t>
      </w:r>
      <w:r w:rsidR="001D092E">
        <w:rPr>
          <w:rFonts w:ascii="Arial" w:hAnsi="Arial" w:cs="Arial"/>
          <w:sz w:val="24"/>
          <w:szCs w:val="24"/>
        </w:rPr>
        <w:t>provide</w:t>
      </w:r>
      <w:r w:rsidR="009B0CAD">
        <w:rPr>
          <w:rFonts w:ascii="Arial" w:hAnsi="Arial" w:cs="Arial"/>
          <w:sz w:val="24"/>
          <w:szCs w:val="24"/>
        </w:rPr>
        <w:t>d</w:t>
      </w:r>
      <w:r w:rsidR="001D092E">
        <w:rPr>
          <w:rFonts w:ascii="Arial" w:hAnsi="Arial" w:cs="Arial"/>
          <w:sz w:val="24"/>
          <w:szCs w:val="24"/>
        </w:rPr>
        <w:t xml:space="preserve"> </w:t>
      </w:r>
      <w:r w:rsidR="009B0CAD">
        <w:rPr>
          <w:rFonts w:ascii="Arial" w:hAnsi="Arial" w:cs="Arial"/>
          <w:sz w:val="24"/>
          <w:szCs w:val="24"/>
        </w:rPr>
        <w:t xml:space="preserve">additional uncertainty </w:t>
      </w:r>
      <w:r w:rsidR="001D092E">
        <w:rPr>
          <w:rFonts w:ascii="Arial" w:hAnsi="Arial" w:cs="Arial"/>
          <w:sz w:val="24"/>
          <w:szCs w:val="24"/>
        </w:rPr>
        <w:t xml:space="preserve">that the system of governance </w:t>
      </w:r>
      <w:r w:rsidR="00BB76D6">
        <w:rPr>
          <w:rFonts w:ascii="Arial" w:hAnsi="Arial" w:cs="Arial"/>
          <w:sz w:val="24"/>
          <w:szCs w:val="24"/>
        </w:rPr>
        <w:t>was</w:t>
      </w:r>
      <w:r w:rsidR="001D092E">
        <w:rPr>
          <w:rFonts w:ascii="Arial" w:hAnsi="Arial" w:cs="Arial"/>
          <w:sz w:val="24"/>
          <w:szCs w:val="24"/>
        </w:rPr>
        <w:t xml:space="preserve"> meant to </w:t>
      </w:r>
      <w:r w:rsidR="00BB76D6">
        <w:rPr>
          <w:rFonts w:ascii="Arial" w:hAnsi="Arial" w:cs="Arial"/>
          <w:sz w:val="24"/>
          <w:szCs w:val="24"/>
        </w:rPr>
        <w:t>resolve</w:t>
      </w:r>
      <w:r w:rsidR="001D092E">
        <w:rPr>
          <w:rFonts w:ascii="Arial" w:hAnsi="Arial" w:cs="Arial"/>
          <w:sz w:val="24"/>
          <w:szCs w:val="24"/>
        </w:rPr>
        <w:t xml:space="preserve">. </w:t>
      </w:r>
      <w:r w:rsidR="008F6940">
        <w:rPr>
          <w:rFonts w:ascii="Arial" w:hAnsi="Arial" w:cs="Arial"/>
          <w:sz w:val="24"/>
          <w:szCs w:val="24"/>
        </w:rPr>
        <w:t xml:space="preserve">This demonstrates the importance of </w:t>
      </w:r>
      <w:r w:rsidR="00F70FE6">
        <w:rPr>
          <w:rFonts w:ascii="Arial" w:hAnsi="Arial" w:cs="Arial"/>
          <w:sz w:val="24"/>
          <w:szCs w:val="24"/>
        </w:rPr>
        <w:t>external oversight being perceived as working before the inte</w:t>
      </w:r>
      <w:r w:rsidR="00AF4810">
        <w:rPr>
          <w:rFonts w:ascii="Arial" w:hAnsi="Arial" w:cs="Arial"/>
          <w:sz w:val="24"/>
          <w:szCs w:val="24"/>
        </w:rPr>
        <w:t xml:space="preserve">rnal governance of the police </w:t>
      </w:r>
      <w:r w:rsidR="00F70FE6">
        <w:rPr>
          <w:rFonts w:ascii="Arial" w:hAnsi="Arial" w:cs="Arial"/>
          <w:sz w:val="24"/>
          <w:szCs w:val="24"/>
        </w:rPr>
        <w:t>can be judged as working well</w:t>
      </w:r>
      <w:r w:rsidR="00AF4810">
        <w:rPr>
          <w:rFonts w:ascii="Arial" w:hAnsi="Arial" w:cs="Arial"/>
          <w:sz w:val="24"/>
          <w:szCs w:val="24"/>
        </w:rPr>
        <w:t>.</w:t>
      </w:r>
    </w:p>
    <w:p w14:paraId="43675279" w14:textId="0457AA27" w:rsidR="00134BAD" w:rsidRDefault="00C863AC" w:rsidP="000B6264">
      <w:pPr>
        <w:spacing w:line="480" w:lineRule="auto"/>
        <w:jc w:val="both"/>
        <w:rPr>
          <w:rFonts w:ascii="Arial" w:hAnsi="Arial" w:cs="Arial"/>
          <w:sz w:val="24"/>
          <w:szCs w:val="24"/>
        </w:rPr>
      </w:pPr>
      <w:r>
        <w:rPr>
          <w:rFonts w:ascii="Arial" w:hAnsi="Arial" w:cs="Arial"/>
          <w:sz w:val="24"/>
          <w:szCs w:val="24"/>
        </w:rPr>
        <w:t>Despite these legit</w:t>
      </w:r>
      <w:r w:rsidR="00670A6F">
        <w:rPr>
          <w:rFonts w:ascii="Arial" w:hAnsi="Arial" w:cs="Arial"/>
          <w:sz w:val="24"/>
          <w:szCs w:val="24"/>
        </w:rPr>
        <w:t xml:space="preserve">imacy concerns, there </w:t>
      </w:r>
      <w:r w:rsidR="004A0526">
        <w:rPr>
          <w:rFonts w:ascii="Arial" w:hAnsi="Arial" w:cs="Arial"/>
          <w:sz w:val="24"/>
          <w:szCs w:val="24"/>
        </w:rPr>
        <w:t>are</w:t>
      </w:r>
      <w:r w:rsidR="00670A6F">
        <w:rPr>
          <w:rFonts w:ascii="Arial" w:hAnsi="Arial" w:cs="Arial"/>
          <w:sz w:val="24"/>
          <w:szCs w:val="24"/>
        </w:rPr>
        <w:t xml:space="preserve"> examples of</w:t>
      </w:r>
      <w:r w:rsidR="009D4284">
        <w:rPr>
          <w:rFonts w:ascii="Arial" w:hAnsi="Arial" w:cs="Arial"/>
          <w:sz w:val="24"/>
          <w:szCs w:val="24"/>
        </w:rPr>
        <w:t xml:space="preserve"> good</w:t>
      </w:r>
      <w:r w:rsidR="00670A6F">
        <w:rPr>
          <w:rFonts w:ascii="Arial" w:hAnsi="Arial" w:cs="Arial"/>
          <w:sz w:val="24"/>
          <w:szCs w:val="24"/>
        </w:rPr>
        <w:t xml:space="preserve"> governance systems within the </w:t>
      </w:r>
      <w:r w:rsidR="00E6628E">
        <w:rPr>
          <w:rFonts w:ascii="Arial" w:hAnsi="Arial" w:cs="Arial"/>
          <w:sz w:val="24"/>
          <w:szCs w:val="24"/>
        </w:rPr>
        <w:t xml:space="preserve">police, </w:t>
      </w:r>
      <w:r w:rsidR="00E04864">
        <w:rPr>
          <w:rFonts w:ascii="Arial" w:hAnsi="Arial" w:cs="Arial"/>
          <w:sz w:val="24"/>
          <w:szCs w:val="24"/>
        </w:rPr>
        <w:t>exhibiting</w:t>
      </w:r>
      <w:r w:rsidR="00670A6F">
        <w:rPr>
          <w:rFonts w:ascii="Arial" w:hAnsi="Arial" w:cs="Arial"/>
          <w:sz w:val="24"/>
          <w:szCs w:val="24"/>
        </w:rPr>
        <w:t xml:space="preserve"> learning after </w:t>
      </w:r>
      <w:r w:rsidR="00EB249B">
        <w:rPr>
          <w:rFonts w:ascii="Arial" w:hAnsi="Arial" w:cs="Arial"/>
          <w:sz w:val="24"/>
          <w:szCs w:val="24"/>
        </w:rPr>
        <w:t xml:space="preserve">adverse </w:t>
      </w:r>
      <w:r w:rsidR="00670A6F">
        <w:rPr>
          <w:rFonts w:ascii="Arial" w:hAnsi="Arial" w:cs="Arial"/>
          <w:sz w:val="24"/>
          <w:szCs w:val="24"/>
        </w:rPr>
        <w:t>events</w:t>
      </w:r>
      <w:r w:rsidR="00EB249B">
        <w:rPr>
          <w:rFonts w:ascii="Arial" w:hAnsi="Arial" w:cs="Arial"/>
          <w:sz w:val="24"/>
          <w:szCs w:val="24"/>
        </w:rPr>
        <w:t xml:space="preserve">. </w:t>
      </w:r>
      <w:r w:rsidR="00644860">
        <w:rPr>
          <w:rFonts w:ascii="Arial" w:hAnsi="Arial" w:cs="Arial"/>
          <w:sz w:val="24"/>
          <w:szCs w:val="24"/>
        </w:rPr>
        <w:t xml:space="preserve">The </w:t>
      </w:r>
      <w:r w:rsidR="009F40E0" w:rsidRPr="00E23EE9">
        <w:rPr>
          <w:rFonts w:ascii="Arial" w:hAnsi="Arial" w:cs="Arial"/>
          <w:sz w:val="24"/>
          <w:szCs w:val="24"/>
        </w:rPr>
        <w:t>Manchester Arena</w:t>
      </w:r>
      <w:r w:rsidR="00644860">
        <w:rPr>
          <w:rFonts w:ascii="Arial" w:hAnsi="Arial" w:cs="Arial"/>
          <w:sz w:val="24"/>
          <w:szCs w:val="24"/>
        </w:rPr>
        <w:t xml:space="preserve"> Attack</w:t>
      </w:r>
      <w:r w:rsidR="00B0783C">
        <w:rPr>
          <w:rFonts w:ascii="Arial" w:hAnsi="Arial" w:cs="Arial"/>
          <w:sz w:val="24"/>
          <w:szCs w:val="24"/>
        </w:rPr>
        <w:t xml:space="preserve"> </w:t>
      </w:r>
      <w:r w:rsidR="006E7BF8">
        <w:rPr>
          <w:rFonts w:ascii="Arial" w:hAnsi="Arial" w:cs="Arial"/>
          <w:sz w:val="24"/>
          <w:szCs w:val="24"/>
        </w:rPr>
        <w:t xml:space="preserve">(Part 12) </w:t>
      </w:r>
      <w:sdt>
        <w:sdtPr>
          <w:rPr>
            <w:rFonts w:ascii="Arial" w:hAnsi="Arial" w:cs="Arial"/>
            <w:sz w:val="24"/>
            <w:szCs w:val="24"/>
          </w:rPr>
          <w:id w:val="1575317131"/>
          <w:citation/>
        </w:sdtPr>
        <w:sdtEndPr/>
        <w:sdtContent>
          <w:r w:rsidR="008B547A">
            <w:rPr>
              <w:rFonts w:ascii="Arial" w:hAnsi="Arial" w:cs="Arial"/>
              <w:sz w:val="24"/>
              <w:szCs w:val="24"/>
            </w:rPr>
            <w:fldChar w:fldCharType="begin"/>
          </w:r>
          <w:r w:rsidR="008B547A">
            <w:rPr>
              <w:rFonts w:ascii="Arial" w:hAnsi="Arial" w:cs="Arial"/>
              <w:sz w:val="24"/>
              <w:szCs w:val="24"/>
            </w:rPr>
            <w:instrText xml:space="preserve"> CITATION Sau22 \l 2057 </w:instrText>
          </w:r>
          <w:r w:rsidR="008B547A">
            <w:rPr>
              <w:rFonts w:ascii="Arial" w:hAnsi="Arial" w:cs="Arial"/>
              <w:sz w:val="24"/>
              <w:szCs w:val="24"/>
            </w:rPr>
            <w:fldChar w:fldCharType="separate"/>
          </w:r>
          <w:r w:rsidR="008B5A12" w:rsidRPr="008B5A12">
            <w:rPr>
              <w:rFonts w:ascii="Arial" w:hAnsi="Arial" w:cs="Arial"/>
              <w:noProof/>
              <w:sz w:val="24"/>
              <w:szCs w:val="24"/>
            </w:rPr>
            <w:t>(Saunders, 2022)</w:t>
          </w:r>
          <w:r w:rsidR="008B547A">
            <w:rPr>
              <w:rFonts w:ascii="Arial" w:hAnsi="Arial" w:cs="Arial"/>
              <w:sz w:val="24"/>
              <w:szCs w:val="24"/>
            </w:rPr>
            <w:fldChar w:fldCharType="end"/>
          </w:r>
        </w:sdtContent>
      </w:sdt>
      <w:r w:rsidR="00644860">
        <w:rPr>
          <w:rFonts w:ascii="Arial" w:hAnsi="Arial" w:cs="Arial"/>
          <w:sz w:val="24"/>
          <w:szCs w:val="24"/>
        </w:rPr>
        <w:t xml:space="preserve"> and to a lesser extent the 2017 </w:t>
      </w:r>
      <w:r w:rsidR="008B547A">
        <w:rPr>
          <w:rFonts w:ascii="Arial" w:hAnsi="Arial" w:cs="Arial"/>
          <w:sz w:val="24"/>
          <w:szCs w:val="24"/>
        </w:rPr>
        <w:t>terrorist</w:t>
      </w:r>
      <w:r w:rsidR="00644860">
        <w:rPr>
          <w:rFonts w:ascii="Arial" w:hAnsi="Arial" w:cs="Arial"/>
          <w:sz w:val="24"/>
          <w:szCs w:val="24"/>
        </w:rPr>
        <w:t xml:space="preserve"> attacks demonstrated where </w:t>
      </w:r>
      <w:r w:rsidR="00FE2DED">
        <w:rPr>
          <w:rFonts w:ascii="Arial" w:hAnsi="Arial" w:cs="Arial"/>
          <w:sz w:val="24"/>
          <w:szCs w:val="24"/>
        </w:rPr>
        <w:t>processes failed</w:t>
      </w:r>
      <w:r w:rsidR="00644860">
        <w:rPr>
          <w:rFonts w:ascii="Arial" w:hAnsi="Arial" w:cs="Arial"/>
          <w:sz w:val="24"/>
          <w:szCs w:val="24"/>
        </w:rPr>
        <w:t xml:space="preserve"> and policing </w:t>
      </w:r>
      <w:r w:rsidR="009662FA">
        <w:rPr>
          <w:rFonts w:ascii="Arial" w:hAnsi="Arial" w:cs="Arial"/>
          <w:sz w:val="24"/>
          <w:szCs w:val="24"/>
        </w:rPr>
        <w:t>took it upon it</w:t>
      </w:r>
      <w:r w:rsidR="008B547A">
        <w:rPr>
          <w:rFonts w:ascii="Arial" w:hAnsi="Arial" w:cs="Arial"/>
          <w:sz w:val="24"/>
          <w:szCs w:val="24"/>
        </w:rPr>
        <w:t>self</w:t>
      </w:r>
      <w:r w:rsidR="00B0783C">
        <w:rPr>
          <w:rFonts w:ascii="Arial" w:hAnsi="Arial" w:cs="Arial"/>
          <w:sz w:val="24"/>
          <w:szCs w:val="24"/>
        </w:rPr>
        <w:t xml:space="preserve"> to learn and ensure that system</w:t>
      </w:r>
      <w:r w:rsidR="000A3BE4">
        <w:rPr>
          <w:rFonts w:ascii="Arial" w:hAnsi="Arial" w:cs="Arial"/>
          <w:sz w:val="24"/>
          <w:szCs w:val="24"/>
        </w:rPr>
        <w:t>s were</w:t>
      </w:r>
      <w:r w:rsidR="00B0783C">
        <w:rPr>
          <w:rFonts w:ascii="Arial" w:hAnsi="Arial" w:cs="Arial"/>
          <w:sz w:val="24"/>
          <w:szCs w:val="24"/>
        </w:rPr>
        <w:t xml:space="preserve"> designed to deal with particular problem</w:t>
      </w:r>
      <w:r w:rsidR="008A1393">
        <w:rPr>
          <w:rFonts w:ascii="Arial" w:hAnsi="Arial" w:cs="Arial"/>
          <w:sz w:val="24"/>
          <w:szCs w:val="24"/>
        </w:rPr>
        <w:t>s</w:t>
      </w:r>
      <w:r w:rsidR="00476D16">
        <w:rPr>
          <w:rFonts w:ascii="Arial" w:hAnsi="Arial" w:cs="Arial"/>
          <w:sz w:val="24"/>
          <w:szCs w:val="24"/>
        </w:rPr>
        <w:t xml:space="preserve"> </w:t>
      </w:r>
      <w:r w:rsidR="00B0783C">
        <w:rPr>
          <w:rFonts w:ascii="Arial" w:hAnsi="Arial" w:cs="Arial"/>
          <w:sz w:val="24"/>
          <w:szCs w:val="24"/>
        </w:rPr>
        <w:t xml:space="preserve">at an operational, tactical and strategic level. </w:t>
      </w:r>
      <w:r w:rsidR="001C2926">
        <w:rPr>
          <w:rFonts w:ascii="Arial" w:hAnsi="Arial" w:cs="Arial"/>
          <w:sz w:val="24"/>
          <w:szCs w:val="24"/>
        </w:rPr>
        <w:t xml:space="preserve">National doctrine, under the Joint Interoperability </w:t>
      </w:r>
      <w:r w:rsidR="00716579">
        <w:rPr>
          <w:rFonts w:ascii="Arial" w:hAnsi="Arial" w:cs="Arial"/>
          <w:sz w:val="24"/>
          <w:szCs w:val="24"/>
        </w:rPr>
        <w:t>Framework</w:t>
      </w:r>
      <w:r w:rsidR="008E54EE">
        <w:rPr>
          <w:rFonts w:ascii="Arial" w:hAnsi="Arial" w:cs="Arial"/>
          <w:sz w:val="24"/>
          <w:szCs w:val="24"/>
        </w:rPr>
        <w:t xml:space="preserve"> as example</w:t>
      </w:r>
      <w:r w:rsidR="00716579">
        <w:rPr>
          <w:rFonts w:ascii="Arial" w:hAnsi="Arial" w:cs="Arial"/>
          <w:sz w:val="24"/>
          <w:szCs w:val="24"/>
        </w:rPr>
        <w:t xml:space="preserve"> </w:t>
      </w:r>
      <w:sdt>
        <w:sdtPr>
          <w:rPr>
            <w:rFonts w:ascii="Arial" w:hAnsi="Arial" w:cs="Arial"/>
            <w:sz w:val="24"/>
            <w:szCs w:val="24"/>
          </w:rPr>
          <w:id w:val="1673056762"/>
          <w:citation/>
        </w:sdtPr>
        <w:sdtEndPr/>
        <w:sdtContent>
          <w:r w:rsidR="00716579">
            <w:rPr>
              <w:rFonts w:ascii="Arial" w:hAnsi="Arial" w:cs="Arial"/>
              <w:sz w:val="24"/>
              <w:szCs w:val="24"/>
            </w:rPr>
            <w:fldChar w:fldCharType="begin"/>
          </w:r>
          <w:r w:rsidR="00716579">
            <w:rPr>
              <w:rFonts w:ascii="Arial" w:hAnsi="Arial" w:cs="Arial"/>
              <w:sz w:val="24"/>
              <w:szCs w:val="24"/>
            </w:rPr>
            <w:instrText xml:space="preserve"> CITATION JES21 \l 2057 </w:instrText>
          </w:r>
          <w:r w:rsidR="00716579">
            <w:rPr>
              <w:rFonts w:ascii="Arial" w:hAnsi="Arial" w:cs="Arial"/>
              <w:sz w:val="24"/>
              <w:szCs w:val="24"/>
            </w:rPr>
            <w:fldChar w:fldCharType="separate"/>
          </w:r>
          <w:r w:rsidR="008B5A12" w:rsidRPr="008B5A12">
            <w:rPr>
              <w:rFonts w:ascii="Arial" w:hAnsi="Arial" w:cs="Arial"/>
              <w:noProof/>
              <w:sz w:val="24"/>
              <w:szCs w:val="24"/>
            </w:rPr>
            <w:t>(JESIP, Edition 3 (October 2021))</w:t>
          </w:r>
          <w:r w:rsidR="00716579">
            <w:rPr>
              <w:rFonts w:ascii="Arial" w:hAnsi="Arial" w:cs="Arial"/>
              <w:sz w:val="24"/>
              <w:szCs w:val="24"/>
            </w:rPr>
            <w:fldChar w:fldCharType="end"/>
          </w:r>
        </w:sdtContent>
      </w:sdt>
      <w:r w:rsidR="00716579">
        <w:rPr>
          <w:rFonts w:ascii="Arial" w:hAnsi="Arial" w:cs="Arial"/>
          <w:sz w:val="24"/>
          <w:szCs w:val="24"/>
        </w:rPr>
        <w:t xml:space="preserve">, has provided an effective </w:t>
      </w:r>
      <w:r w:rsidR="00327B38">
        <w:rPr>
          <w:rFonts w:ascii="Arial" w:hAnsi="Arial" w:cs="Arial"/>
          <w:sz w:val="24"/>
          <w:szCs w:val="24"/>
        </w:rPr>
        <w:t>guide (based on the Civil Contingencies Act 2004)</w:t>
      </w:r>
      <w:r w:rsidR="00D16BB4">
        <w:rPr>
          <w:rFonts w:ascii="Arial" w:hAnsi="Arial" w:cs="Arial"/>
          <w:sz w:val="24"/>
          <w:szCs w:val="24"/>
        </w:rPr>
        <w:t xml:space="preserve">, on how not just blue light services can respond effectively to a range of major incidents, but </w:t>
      </w:r>
      <w:r w:rsidR="00742FCB">
        <w:rPr>
          <w:rFonts w:ascii="Arial" w:hAnsi="Arial" w:cs="Arial"/>
          <w:sz w:val="24"/>
          <w:szCs w:val="24"/>
        </w:rPr>
        <w:t xml:space="preserve">also how other civil agencies can make key, dynamic decisions to </w:t>
      </w:r>
      <w:r w:rsidR="006511D3">
        <w:rPr>
          <w:rFonts w:ascii="Arial" w:hAnsi="Arial" w:cs="Arial"/>
          <w:sz w:val="24"/>
          <w:szCs w:val="24"/>
        </w:rPr>
        <w:t xml:space="preserve">provide better outcomes. This governance mechanism is flexible and can be used </w:t>
      </w:r>
      <w:r w:rsidR="008B4AB5">
        <w:rPr>
          <w:rFonts w:ascii="Arial" w:hAnsi="Arial" w:cs="Arial"/>
          <w:sz w:val="24"/>
          <w:szCs w:val="24"/>
        </w:rPr>
        <w:t xml:space="preserve">by any agency when working with another, but most importantly provides a commonly understood platform in which to </w:t>
      </w:r>
      <w:r w:rsidR="0003175E">
        <w:rPr>
          <w:rFonts w:ascii="Arial" w:hAnsi="Arial" w:cs="Arial"/>
          <w:sz w:val="24"/>
          <w:szCs w:val="24"/>
        </w:rPr>
        <w:t xml:space="preserve">discuss and deal with issues on a local/regional and national basis. </w:t>
      </w:r>
      <w:r w:rsidR="00495C34">
        <w:rPr>
          <w:rFonts w:ascii="Arial" w:hAnsi="Arial" w:cs="Arial"/>
          <w:sz w:val="24"/>
          <w:szCs w:val="24"/>
        </w:rPr>
        <w:t xml:space="preserve">Under the </w:t>
      </w:r>
      <w:r w:rsidR="0003438C">
        <w:rPr>
          <w:rFonts w:ascii="Arial" w:hAnsi="Arial" w:cs="Arial"/>
          <w:sz w:val="24"/>
          <w:szCs w:val="24"/>
        </w:rPr>
        <w:t>Civil Contingency Act (</w:t>
      </w:r>
      <w:r w:rsidR="00495C34">
        <w:rPr>
          <w:rFonts w:ascii="Arial" w:hAnsi="Arial" w:cs="Arial"/>
          <w:sz w:val="24"/>
          <w:szCs w:val="24"/>
        </w:rPr>
        <w:t>CCA</w:t>
      </w:r>
      <w:r w:rsidR="0003438C">
        <w:rPr>
          <w:rFonts w:ascii="Arial" w:hAnsi="Arial" w:cs="Arial"/>
          <w:sz w:val="24"/>
          <w:szCs w:val="24"/>
        </w:rPr>
        <w:t>)</w:t>
      </w:r>
      <w:r w:rsidR="00495C34">
        <w:rPr>
          <w:rFonts w:ascii="Arial" w:hAnsi="Arial" w:cs="Arial"/>
          <w:sz w:val="24"/>
          <w:szCs w:val="24"/>
        </w:rPr>
        <w:t xml:space="preserve"> 2004, it also placed the legal duty on all </w:t>
      </w:r>
      <w:r w:rsidR="00295126">
        <w:rPr>
          <w:rFonts w:ascii="Arial" w:hAnsi="Arial" w:cs="Arial"/>
          <w:sz w:val="24"/>
          <w:szCs w:val="24"/>
        </w:rPr>
        <w:t xml:space="preserve">Category 1 </w:t>
      </w:r>
      <w:r w:rsidR="00495C34">
        <w:rPr>
          <w:rFonts w:ascii="Arial" w:hAnsi="Arial" w:cs="Arial"/>
          <w:sz w:val="24"/>
          <w:szCs w:val="24"/>
        </w:rPr>
        <w:t xml:space="preserve">organisations to </w:t>
      </w:r>
      <w:r w:rsidR="00585CA7">
        <w:rPr>
          <w:rFonts w:ascii="Arial" w:hAnsi="Arial" w:cs="Arial"/>
          <w:sz w:val="24"/>
          <w:szCs w:val="24"/>
        </w:rPr>
        <w:t>plan for a range of potential scenario</w:t>
      </w:r>
      <w:r w:rsidR="000A4B53">
        <w:rPr>
          <w:rFonts w:ascii="Arial" w:hAnsi="Arial" w:cs="Arial"/>
          <w:sz w:val="24"/>
          <w:szCs w:val="24"/>
        </w:rPr>
        <w:t>s</w:t>
      </w:r>
      <w:r w:rsidR="00585CA7">
        <w:rPr>
          <w:rFonts w:ascii="Arial" w:hAnsi="Arial" w:cs="Arial"/>
          <w:sz w:val="24"/>
          <w:szCs w:val="24"/>
        </w:rPr>
        <w:t>, ensure that countywide accountability mechan</w:t>
      </w:r>
      <w:r w:rsidR="00781E0B">
        <w:rPr>
          <w:rFonts w:ascii="Arial" w:hAnsi="Arial" w:cs="Arial"/>
          <w:sz w:val="24"/>
          <w:szCs w:val="24"/>
        </w:rPr>
        <w:t xml:space="preserve">isms are in place, and that wider community safety and resilience is maintained before and after an event. </w:t>
      </w:r>
    </w:p>
    <w:p w14:paraId="59F3E49E" w14:textId="3B13C77D" w:rsidR="0032056C" w:rsidRPr="00DE6B95" w:rsidRDefault="008A1960" w:rsidP="000B6264">
      <w:pPr>
        <w:spacing w:line="480" w:lineRule="auto"/>
        <w:jc w:val="both"/>
        <w:rPr>
          <w:rFonts w:ascii="Arial" w:hAnsi="Arial" w:cs="Arial"/>
          <w:sz w:val="24"/>
          <w:szCs w:val="24"/>
        </w:rPr>
      </w:pPr>
      <w:r>
        <w:rPr>
          <w:rFonts w:ascii="Arial" w:hAnsi="Arial" w:cs="Arial"/>
          <w:sz w:val="24"/>
          <w:szCs w:val="24"/>
        </w:rPr>
        <w:lastRenderedPageBreak/>
        <w:t xml:space="preserve">Her Majesty’s Inspectorate of </w:t>
      </w:r>
      <w:r w:rsidR="00833775">
        <w:rPr>
          <w:rFonts w:ascii="Arial" w:hAnsi="Arial" w:cs="Arial"/>
          <w:sz w:val="24"/>
          <w:szCs w:val="24"/>
        </w:rPr>
        <w:t>Constabulary and Fire and Rescue Services (</w:t>
      </w:r>
      <w:r w:rsidR="0032056C">
        <w:rPr>
          <w:rFonts w:ascii="Arial" w:hAnsi="Arial" w:cs="Arial"/>
          <w:sz w:val="24"/>
          <w:szCs w:val="24"/>
        </w:rPr>
        <w:t>HMICFRS</w:t>
      </w:r>
      <w:r w:rsidR="00833775">
        <w:rPr>
          <w:rFonts w:ascii="Arial" w:hAnsi="Arial" w:cs="Arial"/>
          <w:sz w:val="24"/>
          <w:szCs w:val="24"/>
        </w:rPr>
        <w:t>)</w:t>
      </w:r>
      <w:r w:rsidR="00AF4810">
        <w:rPr>
          <w:rFonts w:ascii="Arial" w:hAnsi="Arial" w:cs="Arial"/>
          <w:sz w:val="24"/>
          <w:szCs w:val="24"/>
        </w:rPr>
        <w:t xml:space="preserve"> is another example of where</w:t>
      </w:r>
      <w:r w:rsidR="00217EC0">
        <w:rPr>
          <w:rFonts w:ascii="Arial" w:hAnsi="Arial" w:cs="Arial"/>
          <w:sz w:val="24"/>
          <w:szCs w:val="24"/>
        </w:rPr>
        <w:t xml:space="preserve"> policing </w:t>
      </w:r>
      <w:r w:rsidR="00934760">
        <w:rPr>
          <w:rFonts w:ascii="Arial" w:hAnsi="Arial" w:cs="Arial"/>
          <w:sz w:val="24"/>
          <w:szCs w:val="24"/>
        </w:rPr>
        <w:t xml:space="preserve">demonstrates </w:t>
      </w:r>
      <w:r w:rsidR="00612BE3">
        <w:rPr>
          <w:rFonts w:ascii="Arial" w:hAnsi="Arial" w:cs="Arial"/>
          <w:sz w:val="24"/>
          <w:szCs w:val="24"/>
        </w:rPr>
        <w:t xml:space="preserve">a </w:t>
      </w:r>
      <w:r w:rsidR="00934760">
        <w:rPr>
          <w:rFonts w:ascii="Arial" w:hAnsi="Arial" w:cs="Arial"/>
          <w:sz w:val="24"/>
          <w:szCs w:val="24"/>
        </w:rPr>
        <w:t>good example of governance</w:t>
      </w:r>
      <w:r w:rsidR="0028589D">
        <w:rPr>
          <w:rFonts w:ascii="Arial" w:hAnsi="Arial" w:cs="Arial"/>
          <w:sz w:val="24"/>
          <w:szCs w:val="24"/>
        </w:rPr>
        <w:t xml:space="preserve">, </w:t>
      </w:r>
      <w:r w:rsidR="006B5D4F">
        <w:rPr>
          <w:rFonts w:ascii="Arial" w:hAnsi="Arial" w:cs="Arial"/>
          <w:sz w:val="24"/>
          <w:szCs w:val="24"/>
        </w:rPr>
        <w:t xml:space="preserve">with this organisation </w:t>
      </w:r>
      <w:r w:rsidR="0028589D">
        <w:rPr>
          <w:rFonts w:ascii="Arial" w:hAnsi="Arial" w:cs="Arial"/>
          <w:sz w:val="24"/>
          <w:szCs w:val="24"/>
        </w:rPr>
        <w:t xml:space="preserve">provided with statutory powers </w:t>
      </w:r>
      <w:r w:rsidR="00E93DC6">
        <w:rPr>
          <w:rFonts w:ascii="Arial" w:hAnsi="Arial" w:cs="Arial"/>
          <w:sz w:val="24"/>
          <w:szCs w:val="24"/>
        </w:rPr>
        <w:t xml:space="preserve">under section 54 (2) of the Police Act </w:t>
      </w:r>
      <w:r w:rsidR="008F6EF0">
        <w:rPr>
          <w:rFonts w:ascii="Arial" w:hAnsi="Arial" w:cs="Arial"/>
          <w:sz w:val="24"/>
          <w:szCs w:val="24"/>
        </w:rPr>
        <w:t>(</w:t>
      </w:r>
      <w:r w:rsidR="008F6EF0" w:rsidRPr="008B5A12">
        <w:rPr>
          <w:rFonts w:ascii="Arial" w:hAnsi="Arial" w:cs="Arial"/>
          <w:noProof/>
          <w:sz w:val="24"/>
          <w:szCs w:val="24"/>
        </w:rPr>
        <w:t>1996)</w:t>
      </w:r>
      <w:r w:rsidR="00EF2A23">
        <w:rPr>
          <w:rFonts w:ascii="Arial" w:hAnsi="Arial" w:cs="Arial"/>
          <w:sz w:val="24"/>
          <w:szCs w:val="24"/>
        </w:rPr>
        <w:t xml:space="preserve"> to inspect the 43 Home Office forces, and a number of non-geographical services. </w:t>
      </w:r>
      <w:r w:rsidR="008F0B78">
        <w:rPr>
          <w:rFonts w:ascii="Arial" w:hAnsi="Arial" w:cs="Arial"/>
          <w:sz w:val="24"/>
          <w:szCs w:val="24"/>
        </w:rPr>
        <w:t xml:space="preserve"> It provides feedback, primarily based on the regular annual assessments </w:t>
      </w:r>
      <w:r w:rsidR="00AA17BC">
        <w:rPr>
          <w:rFonts w:ascii="Arial" w:hAnsi="Arial" w:cs="Arial"/>
          <w:sz w:val="24"/>
          <w:szCs w:val="24"/>
        </w:rPr>
        <w:t xml:space="preserve">or </w:t>
      </w:r>
      <w:r w:rsidR="005D529C">
        <w:rPr>
          <w:rFonts w:ascii="Arial" w:hAnsi="Arial" w:cs="Arial"/>
          <w:sz w:val="24"/>
          <w:szCs w:val="24"/>
        </w:rPr>
        <w:t xml:space="preserve">Police </w:t>
      </w:r>
      <w:r w:rsidR="005C1B5B">
        <w:rPr>
          <w:rFonts w:ascii="Arial" w:hAnsi="Arial" w:cs="Arial"/>
          <w:sz w:val="24"/>
          <w:szCs w:val="24"/>
        </w:rPr>
        <w:t>Efficiency, Effectiveness and Legitimacy (</w:t>
      </w:r>
      <w:r w:rsidR="00AA17BC">
        <w:rPr>
          <w:rFonts w:ascii="Arial" w:hAnsi="Arial" w:cs="Arial"/>
          <w:sz w:val="24"/>
          <w:szCs w:val="24"/>
        </w:rPr>
        <w:t>PEEL</w:t>
      </w:r>
      <w:r w:rsidR="005C1B5B">
        <w:rPr>
          <w:rFonts w:ascii="Arial" w:hAnsi="Arial" w:cs="Arial"/>
          <w:sz w:val="24"/>
          <w:szCs w:val="24"/>
        </w:rPr>
        <w:t>)</w:t>
      </w:r>
      <w:r w:rsidR="00AA17BC">
        <w:rPr>
          <w:rFonts w:ascii="Arial" w:hAnsi="Arial" w:cs="Arial"/>
          <w:sz w:val="24"/>
          <w:szCs w:val="24"/>
        </w:rPr>
        <w:t xml:space="preserve"> assessments, demonstrating where forces are getting it right or wrong, and providing a governance baseline </w:t>
      </w:r>
      <w:r w:rsidR="00EF2A23">
        <w:rPr>
          <w:rFonts w:ascii="Arial" w:hAnsi="Arial" w:cs="Arial"/>
          <w:sz w:val="24"/>
          <w:szCs w:val="24"/>
        </w:rPr>
        <w:t>that is open to public scrutiny</w:t>
      </w:r>
      <w:r w:rsidR="002D34E3">
        <w:rPr>
          <w:rFonts w:ascii="Arial" w:hAnsi="Arial" w:cs="Arial"/>
          <w:sz w:val="24"/>
          <w:szCs w:val="24"/>
        </w:rPr>
        <w:t xml:space="preserve"> </w:t>
      </w:r>
      <w:sdt>
        <w:sdtPr>
          <w:rPr>
            <w:rFonts w:ascii="Arial" w:hAnsi="Arial" w:cs="Arial"/>
            <w:sz w:val="24"/>
            <w:szCs w:val="24"/>
          </w:rPr>
          <w:id w:val="-1769616859"/>
          <w:citation/>
        </w:sdtPr>
        <w:sdtEndPr/>
        <w:sdtContent>
          <w:r w:rsidR="002D34E3">
            <w:rPr>
              <w:rFonts w:ascii="Arial" w:hAnsi="Arial" w:cs="Arial"/>
              <w:sz w:val="24"/>
              <w:szCs w:val="24"/>
            </w:rPr>
            <w:fldChar w:fldCharType="begin"/>
          </w:r>
          <w:r w:rsidR="002D34E3">
            <w:rPr>
              <w:rFonts w:ascii="Arial" w:hAnsi="Arial" w:cs="Arial"/>
              <w:sz w:val="24"/>
              <w:szCs w:val="24"/>
            </w:rPr>
            <w:instrText xml:space="preserve"> CITATION HMI25 \l 2057 </w:instrText>
          </w:r>
          <w:r w:rsidR="002D34E3">
            <w:rPr>
              <w:rFonts w:ascii="Arial" w:hAnsi="Arial" w:cs="Arial"/>
              <w:sz w:val="24"/>
              <w:szCs w:val="24"/>
            </w:rPr>
            <w:fldChar w:fldCharType="separate"/>
          </w:r>
          <w:r w:rsidR="008B5A12" w:rsidRPr="008B5A12">
            <w:rPr>
              <w:rFonts w:ascii="Arial" w:hAnsi="Arial" w:cs="Arial"/>
              <w:noProof/>
              <w:sz w:val="24"/>
              <w:szCs w:val="24"/>
            </w:rPr>
            <w:t>(HMICFRS, 2025)</w:t>
          </w:r>
          <w:r w:rsidR="002D34E3">
            <w:rPr>
              <w:rFonts w:ascii="Arial" w:hAnsi="Arial" w:cs="Arial"/>
              <w:sz w:val="24"/>
              <w:szCs w:val="24"/>
            </w:rPr>
            <w:fldChar w:fldCharType="end"/>
          </w:r>
        </w:sdtContent>
      </w:sdt>
      <w:r w:rsidR="00EF2A23">
        <w:rPr>
          <w:rFonts w:ascii="Arial" w:hAnsi="Arial" w:cs="Arial"/>
          <w:sz w:val="24"/>
          <w:szCs w:val="24"/>
        </w:rPr>
        <w:t xml:space="preserve">. </w:t>
      </w:r>
      <w:r w:rsidR="00DB0786">
        <w:rPr>
          <w:rFonts w:ascii="Arial" w:hAnsi="Arial" w:cs="Arial"/>
          <w:sz w:val="24"/>
          <w:szCs w:val="24"/>
        </w:rPr>
        <w:t xml:space="preserve">This includes being commissioned by the </w:t>
      </w:r>
      <w:r w:rsidR="00CC60AB">
        <w:rPr>
          <w:rFonts w:ascii="Arial" w:hAnsi="Arial" w:cs="Arial"/>
          <w:sz w:val="24"/>
          <w:szCs w:val="24"/>
        </w:rPr>
        <w:t>H</w:t>
      </w:r>
      <w:r w:rsidR="00DB0786">
        <w:rPr>
          <w:rFonts w:ascii="Arial" w:hAnsi="Arial" w:cs="Arial"/>
          <w:sz w:val="24"/>
          <w:szCs w:val="24"/>
        </w:rPr>
        <w:t xml:space="preserve">ome </w:t>
      </w:r>
      <w:r w:rsidR="00CC60AB">
        <w:rPr>
          <w:rFonts w:ascii="Arial" w:hAnsi="Arial" w:cs="Arial"/>
          <w:sz w:val="24"/>
          <w:szCs w:val="24"/>
        </w:rPr>
        <w:t>S</w:t>
      </w:r>
      <w:r w:rsidR="00DB0786">
        <w:rPr>
          <w:rFonts w:ascii="Arial" w:hAnsi="Arial" w:cs="Arial"/>
          <w:sz w:val="24"/>
          <w:szCs w:val="24"/>
        </w:rPr>
        <w:t xml:space="preserve">ecretary </w:t>
      </w:r>
      <w:r w:rsidR="002427B0">
        <w:rPr>
          <w:rFonts w:ascii="Arial" w:hAnsi="Arial" w:cs="Arial"/>
          <w:sz w:val="24"/>
          <w:szCs w:val="24"/>
        </w:rPr>
        <w:t xml:space="preserve">around bespoke reports, </w:t>
      </w:r>
      <w:r w:rsidR="002B09B3">
        <w:rPr>
          <w:rFonts w:ascii="Arial" w:hAnsi="Arial" w:cs="Arial"/>
          <w:sz w:val="24"/>
          <w:szCs w:val="24"/>
        </w:rPr>
        <w:t>particularly</w:t>
      </w:r>
      <w:r w:rsidR="002427B0">
        <w:rPr>
          <w:rFonts w:ascii="Arial" w:hAnsi="Arial" w:cs="Arial"/>
          <w:sz w:val="24"/>
          <w:szCs w:val="24"/>
        </w:rPr>
        <w:t xml:space="preserve"> where there is concern that a particular theme</w:t>
      </w:r>
      <w:r w:rsidR="002B09B3">
        <w:rPr>
          <w:rFonts w:ascii="Arial" w:hAnsi="Arial" w:cs="Arial"/>
          <w:sz w:val="24"/>
          <w:szCs w:val="24"/>
        </w:rPr>
        <w:t xml:space="preserve"> is not being adequately worked on. </w:t>
      </w:r>
      <w:r w:rsidR="002D34E3">
        <w:rPr>
          <w:rFonts w:ascii="Arial" w:hAnsi="Arial" w:cs="Arial"/>
          <w:sz w:val="24"/>
          <w:szCs w:val="24"/>
        </w:rPr>
        <w:t xml:space="preserve">A recent example </w:t>
      </w:r>
      <w:r w:rsidR="00513B90">
        <w:rPr>
          <w:rFonts w:ascii="Arial" w:hAnsi="Arial" w:cs="Arial"/>
          <w:sz w:val="24"/>
          <w:szCs w:val="24"/>
        </w:rPr>
        <w:t xml:space="preserve">would be the inspection into the public disorder in July/August 2024, </w:t>
      </w:r>
      <w:r w:rsidR="0076065E">
        <w:rPr>
          <w:rFonts w:ascii="Arial" w:hAnsi="Arial" w:cs="Arial"/>
          <w:sz w:val="24"/>
          <w:szCs w:val="24"/>
        </w:rPr>
        <w:t xml:space="preserve">where upon commission by the Home Secretary, forces were found to be </w:t>
      </w:r>
      <w:r w:rsidR="006B3B85">
        <w:rPr>
          <w:rFonts w:ascii="Arial" w:hAnsi="Arial" w:cs="Arial"/>
          <w:sz w:val="24"/>
          <w:szCs w:val="24"/>
        </w:rPr>
        <w:t xml:space="preserve">unprepared for the scale of the disorder, but had </w:t>
      </w:r>
      <w:r w:rsidR="008A1F58">
        <w:rPr>
          <w:rFonts w:ascii="Arial" w:hAnsi="Arial" w:cs="Arial"/>
          <w:sz w:val="24"/>
          <w:szCs w:val="24"/>
        </w:rPr>
        <w:t>well established training and command structures for this scenario</w:t>
      </w:r>
      <w:r w:rsidR="00FE19FC">
        <w:rPr>
          <w:rFonts w:ascii="Arial" w:hAnsi="Arial" w:cs="Arial"/>
          <w:sz w:val="24"/>
          <w:szCs w:val="24"/>
        </w:rPr>
        <w:t xml:space="preserve"> </w:t>
      </w:r>
      <w:sdt>
        <w:sdtPr>
          <w:rPr>
            <w:rFonts w:ascii="Arial" w:hAnsi="Arial" w:cs="Arial"/>
            <w:sz w:val="24"/>
            <w:szCs w:val="24"/>
          </w:rPr>
          <w:id w:val="-772095265"/>
          <w:citation/>
        </w:sdtPr>
        <w:sdtEndPr/>
        <w:sdtContent>
          <w:r w:rsidR="00FE19FC">
            <w:rPr>
              <w:rFonts w:ascii="Arial" w:hAnsi="Arial" w:cs="Arial"/>
              <w:sz w:val="24"/>
              <w:szCs w:val="24"/>
            </w:rPr>
            <w:fldChar w:fldCharType="begin"/>
          </w:r>
          <w:r w:rsidR="0018579B">
            <w:rPr>
              <w:rFonts w:ascii="Arial" w:hAnsi="Arial" w:cs="Arial"/>
              <w:sz w:val="24"/>
              <w:szCs w:val="24"/>
            </w:rPr>
            <w:instrText xml:space="preserve">CITATION HMI24 \l 2057 </w:instrText>
          </w:r>
          <w:r w:rsidR="00FE19FC">
            <w:rPr>
              <w:rFonts w:ascii="Arial" w:hAnsi="Arial" w:cs="Arial"/>
              <w:sz w:val="24"/>
              <w:szCs w:val="24"/>
            </w:rPr>
            <w:fldChar w:fldCharType="separate"/>
          </w:r>
          <w:r w:rsidR="008B5A12" w:rsidRPr="008B5A12">
            <w:rPr>
              <w:rFonts w:ascii="Arial" w:hAnsi="Arial" w:cs="Arial"/>
              <w:noProof/>
              <w:sz w:val="24"/>
              <w:szCs w:val="24"/>
            </w:rPr>
            <w:t>(HMICFRS, 2024)</w:t>
          </w:r>
          <w:r w:rsidR="00FE19FC">
            <w:rPr>
              <w:rFonts w:ascii="Arial" w:hAnsi="Arial" w:cs="Arial"/>
              <w:sz w:val="24"/>
              <w:szCs w:val="24"/>
            </w:rPr>
            <w:fldChar w:fldCharType="end"/>
          </w:r>
        </w:sdtContent>
      </w:sdt>
      <w:r w:rsidR="008A1F58">
        <w:rPr>
          <w:rFonts w:ascii="Arial" w:hAnsi="Arial" w:cs="Arial"/>
          <w:sz w:val="24"/>
          <w:szCs w:val="24"/>
        </w:rPr>
        <w:t xml:space="preserve">. It </w:t>
      </w:r>
      <w:r w:rsidR="00A00BF4">
        <w:rPr>
          <w:rFonts w:ascii="Arial" w:hAnsi="Arial" w:cs="Arial"/>
          <w:sz w:val="24"/>
          <w:szCs w:val="24"/>
        </w:rPr>
        <w:t xml:space="preserve">published recommendations that covered all forces, seeking to ensure a </w:t>
      </w:r>
      <w:r w:rsidR="00FE19FC">
        <w:rPr>
          <w:rFonts w:ascii="Arial" w:hAnsi="Arial" w:cs="Arial"/>
          <w:sz w:val="24"/>
          <w:szCs w:val="24"/>
        </w:rPr>
        <w:t>joined-up</w:t>
      </w:r>
      <w:r w:rsidR="00A00BF4">
        <w:rPr>
          <w:rFonts w:ascii="Arial" w:hAnsi="Arial" w:cs="Arial"/>
          <w:sz w:val="24"/>
          <w:szCs w:val="24"/>
        </w:rPr>
        <w:t xml:space="preserve"> </w:t>
      </w:r>
      <w:r w:rsidR="00FE19FC">
        <w:rPr>
          <w:rFonts w:ascii="Arial" w:hAnsi="Arial" w:cs="Arial"/>
          <w:sz w:val="24"/>
          <w:szCs w:val="24"/>
        </w:rPr>
        <w:t xml:space="preserve">strategic </w:t>
      </w:r>
      <w:r w:rsidR="00A00BF4">
        <w:rPr>
          <w:rFonts w:ascii="Arial" w:hAnsi="Arial" w:cs="Arial"/>
          <w:sz w:val="24"/>
          <w:szCs w:val="24"/>
        </w:rPr>
        <w:t>response, aiding in the governance</w:t>
      </w:r>
      <w:r w:rsidR="00FE19FC">
        <w:rPr>
          <w:rFonts w:ascii="Arial" w:hAnsi="Arial" w:cs="Arial"/>
          <w:sz w:val="24"/>
          <w:szCs w:val="24"/>
        </w:rPr>
        <w:t xml:space="preserve"> in this issue. </w:t>
      </w:r>
      <w:r w:rsidR="00617867">
        <w:rPr>
          <w:rFonts w:ascii="Arial" w:hAnsi="Arial" w:cs="Arial"/>
          <w:sz w:val="24"/>
          <w:szCs w:val="24"/>
        </w:rPr>
        <w:t>I</w:t>
      </w:r>
      <w:r w:rsidR="00FE19FC">
        <w:rPr>
          <w:rFonts w:ascii="Arial" w:hAnsi="Arial" w:cs="Arial"/>
          <w:sz w:val="24"/>
          <w:szCs w:val="24"/>
        </w:rPr>
        <w:t xml:space="preserve">t is the author’s experience that an impending inspection on a particular theme provides the drive for a force to conduct a </w:t>
      </w:r>
      <w:r w:rsidR="00617867">
        <w:rPr>
          <w:rFonts w:ascii="Arial" w:hAnsi="Arial" w:cs="Arial"/>
          <w:sz w:val="24"/>
          <w:szCs w:val="24"/>
        </w:rPr>
        <w:t xml:space="preserve">prior </w:t>
      </w:r>
      <w:r w:rsidR="00FE19FC">
        <w:rPr>
          <w:rFonts w:ascii="Arial" w:hAnsi="Arial" w:cs="Arial"/>
          <w:sz w:val="24"/>
          <w:szCs w:val="24"/>
        </w:rPr>
        <w:t xml:space="preserve">self-inspection and improvement work </w:t>
      </w:r>
      <w:r w:rsidR="00B83ACD">
        <w:rPr>
          <w:rFonts w:ascii="Arial" w:hAnsi="Arial" w:cs="Arial"/>
          <w:sz w:val="24"/>
          <w:szCs w:val="24"/>
        </w:rPr>
        <w:t>preceding</w:t>
      </w:r>
      <w:r w:rsidR="00FE19FC">
        <w:rPr>
          <w:rFonts w:ascii="Arial" w:hAnsi="Arial" w:cs="Arial"/>
          <w:sz w:val="24"/>
          <w:szCs w:val="24"/>
        </w:rPr>
        <w:t xml:space="preserve"> the inspection team arriv</w:t>
      </w:r>
      <w:r w:rsidR="00B83ACD">
        <w:rPr>
          <w:rFonts w:ascii="Arial" w:hAnsi="Arial" w:cs="Arial"/>
          <w:sz w:val="24"/>
          <w:szCs w:val="24"/>
        </w:rPr>
        <w:t>al</w:t>
      </w:r>
      <w:r w:rsidR="00664227">
        <w:rPr>
          <w:rFonts w:ascii="Arial" w:hAnsi="Arial" w:cs="Arial"/>
          <w:sz w:val="24"/>
          <w:szCs w:val="24"/>
        </w:rPr>
        <w:t xml:space="preserve">. The challenge to forces is ensuring that they meet the </w:t>
      </w:r>
      <w:r w:rsidR="00216720">
        <w:rPr>
          <w:rFonts w:ascii="Arial" w:hAnsi="Arial" w:cs="Arial"/>
          <w:sz w:val="24"/>
          <w:szCs w:val="24"/>
        </w:rPr>
        <w:t xml:space="preserve">requirements and baselines set, not an easy task given competing demands highlighted elsewhere in this </w:t>
      </w:r>
      <w:r w:rsidR="00A7759D">
        <w:rPr>
          <w:rFonts w:ascii="Arial" w:hAnsi="Arial" w:cs="Arial"/>
          <w:sz w:val="24"/>
          <w:szCs w:val="24"/>
        </w:rPr>
        <w:t xml:space="preserve">work, but a necessary one to meet public expectations. </w:t>
      </w:r>
    </w:p>
    <w:p w14:paraId="31ADE7B4" w14:textId="6A560F1D" w:rsidR="00067FD3" w:rsidRDefault="002F5E60" w:rsidP="002179CC">
      <w:pPr>
        <w:spacing w:line="480" w:lineRule="auto"/>
        <w:jc w:val="both"/>
        <w:rPr>
          <w:rFonts w:ascii="Arial" w:hAnsi="Arial" w:cs="Arial"/>
          <w:sz w:val="24"/>
          <w:szCs w:val="24"/>
        </w:rPr>
      </w:pPr>
      <w:r w:rsidRPr="002F5E60">
        <w:rPr>
          <w:rFonts w:ascii="Arial" w:hAnsi="Arial" w:cs="Arial"/>
          <w:sz w:val="24"/>
          <w:szCs w:val="24"/>
        </w:rPr>
        <w:t xml:space="preserve">When understanding </w:t>
      </w:r>
      <w:r w:rsidR="00EE7390">
        <w:rPr>
          <w:rFonts w:ascii="Arial" w:hAnsi="Arial" w:cs="Arial"/>
          <w:sz w:val="24"/>
          <w:szCs w:val="24"/>
        </w:rPr>
        <w:t xml:space="preserve">governance challenge, </w:t>
      </w:r>
      <w:r w:rsidR="006A3F69">
        <w:rPr>
          <w:rFonts w:ascii="Arial" w:hAnsi="Arial" w:cs="Arial"/>
          <w:sz w:val="24"/>
          <w:szCs w:val="24"/>
        </w:rPr>
        <w:t>t</w:t>
      </w:r>
      <w:r w:rsidR="00EE7390" w:rsidRPr="00EE7390">
        <w:rPr>
          <w:rFonts w:ascii="Arial" w:hAnsi="Arial" w:cs="Arial"/>
          <w:sz w:val="24"/>
          <w:szCs w:val="24"/>
        </w:rPr>
        <w:t xml:space="preserve">he issues surrounding </w:t>
      </w:r>
      <w:r w:rsidR="00E35A0F" w:rsidRPr="00EE7390">
        <w:rPr>
          <w:rFonts w:ascii="Arial" w:hAnsi="Arial" w:cs="Arial"/>
          <w:sz w:val="24"/>
          <w:szCs w:val="24"/>
        </w:rPr>
        <w:t>funding</w:t>
      </w:r>
      <w:r w:rsidR="00FE1EE4">
        <w:rPr>
          <w:rFonts w:ascii="Arial" w:hAnsi="Arial" w:cs="Arial"/>
          <w:sz w:val="24"/>
          <w:szCs w:val="24"/>
        </w:rPr>
        <w:t xml:space="preserve"> </w:t>
      </w:r>
      <w:r w:rsidR="00E35A0F">
        <w:rPr>
          <w:rFonts w:ascii="Arial" w:hAnsi="Arial" w:cs="Arial"/>
          <w:sz w:val="24"/>
          <w:szCs w:val="24"/>
        </w:rPr>
        <w:t>must</w:t>
      </w:r>
      <w:r w:rsidR="00EE7390" w:rsidRPr="00EE7390">
        <w:rPr>
          <w:rFonts w:ascii="Arial" w:hAnsi="Arial" w:cs="Arial"/>
          <w:sz w:val="24"/>
          <w:szCs w:val="24"/>
        </w:rPr>
        <w:t xml:space="preserve"> not be underestimated.</w:t>
      </w:r>
      <w:r w:rsidR="00942678" w:rsidRPr="00942678">
        <w:rPr>
          <w:rFonts w:ascii="Arial" w:hAnsi="Arial" w:cs="Arial"/>
          <w:sz w:val="24"/>
          <w:szCs w:val="24"/>
        </w:rPr>
        <w:t xml:space="preserve"> In the UK, Home Office police services are funded by a combination of central government grants</w:t>
      </w:r>
      <w:r w:rsidR="006A3F69">
        <w:rPr>
          <w:rFonts w:ascii="Arial" w:hAnsi="Arial" w:cs="Arial"/>
          <w:sz w:val="24"/>
          <w:szCs w:val="24"/>
        </w:rPr>
        <w:t xml:space="preserve"> and </w:t>
      </w:r>
      <w:r w:rsidR="0020694B" w:rsidRPr="0020694B">
        <w:rPr>
          <w:rFonts w:ascii="Arial" w:hAnsi="Arial" w:cs="Arial"/>
          <w:sz w:val="24"/>
          <w:szCs w:val="24"/>
        </w:rPr>
        <w:t>local police pre</w:t>
      </w:r>
      <w:r w:rsidR="006A3F69">
        <w:rPr>
          <w:rFonts w:ascii="Arial" w:hAnsi="Arial" w:cs="Arial"/>
          <w:sz w:val="24"/>
          <w:szCs w:val="24"/>
        </w:rPr>
        <w:t xml:space="preserve">cepts </w:t>
      </w:r>
      <w:r w:rsidR="0020694B" w:rsidRPr="0020694B">
        <w:rPr>
          <w:rFonts w:ascii="Arial" w:hAnsi="Arial" w:cs="Arial"/>
          <w:sz w:val="24"/>
          <w:szCs w:val="24"/>
        </w:rPr>
        <w:t>set by the Police and Crime commissioner for that particular area.</w:t>
      </w:r>
      <w:sdt>
        <w:sdtPr>
          <w:rPr>
            <w:rFonts w:ascii="Arial" w:hAnsi="Arial" w:cs="Arial"/>
            <w:sz w:val="24"/>
            <w:szCs w:val="24"/>
          </w:rPr>
          <w:id w:val="-659076249"/>
          <w:citation/>
        </w:sdtPr>
        <w:sdtEndPr/>
        <w:sdtContent>
          <w:r w:rsidR="006A3F69">
            <w:rPr>
              <w:rFonts w:ascii="Arial" w:hAnsi="Arial" w:cs="Arial"/>
              <w:sz w:val="24"/>
              <w:szCs w:val="24"/>
            </w:rPr>
            <w:fldChar w:fldCharType="begin"/>
          </w:r>
          <w:r w:rsidR="006A3F69">
            <w:rPr>
              <w:rFonts w:ascii="Arial" w:hAnsi="Arial" w:cs="Arial"/>
              <w:sz w:val="24"/>
              <w:szCs w:val="24"/>
            </w:rPr>
            <w:instrText xml:space="preserve">CITATION Harnd \l 2057 </w:instrText>
          </w:r>
          <w:r w:rsidR="006A3F69">
            <w:rPr>
              <w:rFonts w:ascii="Arial" w:hAnsi="Arial" w:cs="Arial"/>
              <w:sz w:val="24"/>
              <w:szCs w:val="24"/>
            </w:rPr>
            <w:fldChar w:fldCharType="separate"/>
          </w:r>
          <w:r w:rsidR="008B5A12">
            <w:rPr>
              <w:rFonts w:ascii="Arial" w:hAnsi="Arial" w:cs="Arial"/>
              <w:noProof/>
              <w:sz w:val="24"/>
              <w:szCs w:val="24"/>
            </w:rPr>
            <w:t xml:space="preserve"> </w:t>
          </w:r>
          <w:r w:rsidR="008B5A12" w:rsidRPr="008B5A12">
            <w:rPr>
              <w:rFonts w:ascii="Arial" w:hAnsi="Arial" w:cs="Arial"/>
              <w:noProof/>
              <w:sz w:val="24"/>
              <w:szCs w:val="24"/>
            </w:rPr>
            <w:t>(Hargreaves, 2023)</w:t>
          </w:r>
          <w:r w:rsidR="006A3F69">
            <w:rPr>
              <w:rFonts w:ascii="Arial" w:hAnsi="Arial" w:cs="Arial"/>
              <w:sz w:val="24"/>
              <w:szCs w:val="24"/>
            </w:rPr>
            <w:fldChar w:fldCharType="end"/>
          </w:r>
        </w:sdtContent>
      </w:sdt>
      <w:r w:rsidR="00E35A0F">
        <w:rPr>
          <w:rFonts w:ascii="Arial" w:hAnsi="Arial" w:cs="Arial"/>
          <w:sz w:val="24"/>
          <w:szCs w:val="24"/>
        </w:rPr>
        <w:t xml:space="preserve">. The PCC is then </w:t>
      </w:r>
      <w:r w:rsidR="00E35A0F">
        <w:rPr>
          <w:rFonts w:ascii="Arial" w:hAnsi="Arial" w:cs="Arial"/>
          <w:sz w:val="24"/>
          <w:szCs w:val="24"/>
        </w:rPr>
        <w:lastRenderedPageBreak/>
        <w:t>responsible</w:t>
      </w:r>
      <w:r w:rsidR="00FE1EE4">
        <w:rPr>
          <w:rFonts w:ascii="Arial" w:hAnsi="Arial" w:cs="Arial"/>
          <w:sz w:val="24"/>
          <w:szCs w:val="24"/>
        </w:rPr>
        <w:t xml:space="preserve"> for ensuring that the</w:t>
      </w:r>
      <w:r w:rsidR="00304ADF">
        <w:rPr>
          <w:rFonts w:ascii="Arial" w:hAnsi="Arial" w:cs="Arial"/>
          <w:sz w:val="24"/>
          <w:szCs w:val="24"/>
        </w:rPr>
        <w:t xml:space="preserve"> </w:t>
      </w:r>
      <w:r w:rsidR="009C50C9">
        <w:rPr>
          <w:rFonts w:ascii="Arial" w:hAnsi="Arial" w:cs="Arial"/>
          <w:sz w:val="24"/>
          <w:szCs w:val="24"/>
        </w:rPr>
        <w:t>associated police service is then funded</w:t>
      </w:r>
      <w:r w:rsidR="008A5C65">
        <w:rPr>
          <w:rFonts w:ascii="Arial" w:hAnsi="Arial" w:cs="Arial"/>
          <w:sz w:val="24"/>
          <w:szCs w:val="24"/>
        </w:rPr>
        <w:t xml:space="preserve"> appropriately</w:t>
      </w:r>
      <w:r w:rsidR="000A09F1">
        <w:rPr>
          <w:rFonts w:ascii="Arial" w:hAnsi="Arial" w:cs="Arial"/>
          <w:sz w:val="24"/>
          <w:szCs w:val="24"/>
        </w:rPr>
        <w:t xml:space="preserve"> (in line with the police and crime plan </w:t>
      </w:r>
      <w:sdt>
        <w:sdtPr>
          <w:rPr>
            <w:rFonts w:ascii="Arial" w:hAnsi="Arial" w:cs="Arial"/>
            <w:sz w:val="24"/>
            <w:szCs w:val="24"/>
          </w:rPr>
          <w:id w:val="-936818926"/>
          <w:citation/>
        </w:sdtPr>
        <w:sdtEndPr/>
        <w:sdtContent>
          <w:r w:rsidR="000A09F1">
            <w:rPr>
              <w:rFonts w:ascii="Arial" w:hAnsi="Arial" w:cs="Arial"/>
              <w:sz w:val="24"/>
              <w:szCs w:val="24"/>
            </w:rPr>
            <w:fldChar w:fldCharType="begin"/>
          </w:r>
          <w:r w:rsidR="00F5710E">
            <w:rPr>
              <w:rFonts w:ascii="Arial" w:hAnsi="Arial" w:cs="Arial"/>
              <w:sz w:val="24"/>
              <w:szCs w:val="24"/>
            </w:rPr>
            <w:instrText xml:space="preserve">CITATION Leg11 \l 2057 </w:instrText>
          </w:r>
          <w:r w:rsidR="000A09F1">
            <w:rPr>
              <w:rFonts w:ascii="Arial" w:hAnsi="Arial" w:cs="Arial"/>
              <w:sz w:val="24"/>
              <w:szCs w:val="24"/>
            </w:rPr>
            <w:fldChar w:fldCharType="separate"/>
          </w:r>
          <w:r w:rsidR="008B5A12" w:rsidRPr="008B5A12">
            <w:rPr>
              <w:rFonts w:ascii="Arial" w:hAnsi="Arial" w:cs="Arial"/>
              <w:noProof/>
              <w:sz w:val="24"/>
              <w:szCs w:val="24"/>
            </w:rPr>
            <w:t>(Police Reform and Social Responsibility Act , 2011)</w:t>
          </w:r>
          <w:r w:rsidR="000A09F1">
            <w:rPr>
              <w:rFonts w:ascii="Arial" w:hAnsi="Arial" w:cs="Arial"/>
              <w:sz w:val="24"/>
              <w:szCs w:val="24"/>
            </w:rPr>
            <w:fldChar w:fldCharType="end"/>
          </w:r>
        </w:sdtContent>
      </w:sdt>
      <w:r w:rsidR="008A5C65">
        <w:rPr>
          <w:rFonts w:ascii="Arial" w:hAnsi="Arial" w:cs="Arial"/>
          <w:sz w:val="24"/>
          <w:szCs w:val="24"/>
        </w:rPr>
        <w:t xml:space="preserve">, with </w:t>
      </w:r>
      <w:r w:rsidR="009647E3">
        <w:rPr>
          <w:rFonts w:ascii="Arial" w:hAnsi="Arial" w:cs="Arial"/>
          <w:sz w:val="24"/>
          <w:szCs w:val="24"/>
        </w:rPr>
        <w:t xml:space="preserve">a clear expectation that the </w:t>
      </w:r>
      <w:r w:rsidR="00C34EA9">
        <w:rPr>
          <w:rFonts w:ascii="Arial" w:hAnsi="Arial" w:cs="Arial"/>
          <w:sz w:val="24"/>
          <w:szCs w:val="24"/>
        </w:rPr>
        <w:t>C</w:t>
      </w:r>
      <w:r w:rsidR="00875305">
        <w:rPr>
          <w:rFonts w:ascii="Arial" w:hAnsi="Arial" w:cs="Arial"/>
          <w:sz w:val="24"/>
          <w:szCs w:val="24"/>
        </w:rPr>
        <w:t xml:space="preserve">hief </w:t>
      </w:r>
      <w:r w:rsidR="00C34EA9">
        <w:rPr>
          <w:rFonts w:ascii="Arial" w:hAnsi="Arial" w:cs="Arial"/>
          <w:sz w:val="24"/>
          <w:szCs w:val="24"/>
        </w:rPr>
        <w:t>F</w:t>
      </w:r>
      <w:r w:rsidR="00875305">
        <w:rPr>
          <w:rFonts w:ascii="Arial" w:hAnsi="Arial" w:cs="Arial"/>
          <w:sz w:val="24"/>
          <w:szCs w:val="24"/>
        </w:rPr>
        <w:t xml:space="preserve">inancial </w:t>
      </w:r>
      <w:r w:rsidR="00C34EA9">
        <w:rPr>
          <w:rFonts w:ascii="Arial" w:hAnsi="Arial" w:cs="Arial"/>
          <w:sz w:val="24"/>
          <w:szCs w:val="24"/>
        </w:rPr>
        <w:t>O</w:t>
      </w:r>
      <w:r w:rsidR="00875305">
        <w:rPr>
          <w:rFonts w:ascii="Arial" w:hAnsi="Arial" w:cs="Arial"/>
          <w:sz w:val="24"/>
          <w:szCs w:val="24"/>
        </w:rPr>
        <w:t xml:space="preserve">fficers </w:t>
      </w:r>
      <w:r w:rsidR="00584A8C">
        <w:rPr>
          <w:rFonts w:ascii="Arial" w:hAnsi="Arial" w:cs="Arial"/>
          <w:sz w:val="24"/>
          <w:szCs w:val="24"/>
        </w:rPr>
        <w:t xml:space="preserve">of the police service and the PCC </w:t>
      </w:r>
      <w:r w:rsidR="00875305">
        <w:rPr>
          <w:rFonts w:ascii="Arial" w:hAnsi="Arial" w:cs="Arial"/>
          <w:sz w:val="24"/>
          <w:szCs w:val="24"/>
        </w:rPr>
        <w:t xml:space="preserve">will work together </w:t>
      </w:r>
      <w:sdt>
        <w:sdtPr>
          <w:rPr>
            <w:rFonts w:ascii="Arial" w:hAnsi="Arial" w:cs="Arial"/>
            <w:sz w:val="24"/>
            <w:szCs w:val="24"/>
          </w:rPr>
          <w:id w:val="-977144061"/>
          <w:citation/>
        </w:sdtPr>
        <w:sdtEndPr/>
        <w:sdtContent>
          <w:r w:rsidR="00875305">
            <w:rPr>
              <w:rFonts w:ascii="Arial" w:hAnsi="Arial" w:cs="Arial"/>
              <w:sz w:val="24"/>
              <w:szCs w:val="24"/>
            </w:rPr>
            <w:fldChar w:fldCharType="begin"/>
          </w:r>
          <w:r w:rsidR="00875305">
            <w:rPr>
              <w:rFonts w:ascii="Arial" w:hAnsi="Arial" w:cs="Arial"/>
              <w:sz w:val="24"/>
              <w:szCs w:val="24"/>
            </w:rPr>
            <w:instrText xml:space="preserve"> CITATION Bed22 \l 2057 </w:instrText>
          </w:r>
          <w:r w:rsidR="00875305">
            <w:rPr>
              <w:rFonts w:ascii="Arial" w:hAnsi="Arial" w:cs="Arial"/>
              <w:sz w:val="24"/>
              <w:szCs w:val="24"/>
            </w:rPr>
            <w:fldChar w:fldCharType="separate"/>
          </w:r>
          <w:r w:rsidR="008B5A12" w:rsidRPr="008B5A12">
            <w:rPr>
              <w:rFonts w:ascii="Arial" w:hAnsi="Arial" w:cs="Arial"/>
              <w:noProof/>
              <w:sz w:val="24"/>
              <w:szCs w:val="24"/>
            </w:rPr>
            <w:t>(Bedfordshire, Cambridgeshire and Hertfordshire PCCs, 2022)</w:t>
          </w:r>
          <w:r w:rsidR="00875305">
            <w:rPr>
              <w:rFonts w:ascii="Arial" w:hAnsi="Arial" w:cs="Arial"/>
              <w:sz w:val="24"/>
              <w:szCs w:val="24"/>
            </w:rPr>
            <w:fldChar w:fldCharType="end"/>
          </w:r>
        </w:sdtContent>
      </w:sdt>
      <w:r w:rsidR="00875305">
        <w:rPr>
          <w:rFonts w:ascii="Arial" w:hAnsi="Arial" w:cs="Arial"/>
          <w:sz w:val="24"/>
          <w:szCs w:val="24"/>
        </w:rPr>
        <w:t xml:space="preserve">. </w:t>
      </w:r>
      <w:r w:rsidR="00515FAA">
        <w:rPr>
          <w:rFonts w:ascii="Arial" w:hAnsi="Arial" w:cs="Arial"/>
          <w:sz w:val="24"/>
          <w:szCs w:val="24"/>
        </w:rPr>
        <w:t xml:space="preserve">This is not as easy </w:t>
      </w:r>
      <w:r w:rsidR="006A3284">
        <w:rPr>
          <w:rFonts w:ascii="Arial" w:hAnsi="Arial" w:cs="Arial"/>
          <w:sz w:val="24"/>
          <w:szCs w:val="24"/>
        </w:rPr>
        <w:t xml:space="preserve">as a relationship, </w:t>
      </w:r>
      <w:r w:rsidR="00F83E57">
        <w:rPr>
          <w:rFonts w:ascii="Arial" w:hAnsi="Arial" w:cs="Arial"/>
          <w:sz w:val="24"/>
          <w:szCs w:val="24"/>
        </w:rPr>
        <w:t xml:space="preserve">for example </w:t>
      </w:r>
      <w:r w:rsidR="006A3284">
        <w:rPr>
          <w:rFonts w:ascii="Arial" w:hAnsi="Arial" w:cs="Arial"/>
          <w:sz w:val="24"/>
          <w:szCs w:val="24"/>
        </w:rPr>
        <w:t xml:space="preserve">Chief Constables </w:t>
      </w:r>
      <w:r w:rsidR="00CC22CC">
        <w:rPr>
          <w:rFonts w:ascii="Arial" w:hAnsi="Arial" w:cs="Arial"/>
          <w:sz w:val="24"/>
          <w:szCs w:val="24"/>
        </w:rPr>
        <w:t xml:space="preserve">are </w:t>
      </w:r>
      <w:r w:rsidR="00E273BF">
        <w:rPr>
          <w:rFonts w:ascii="Arial" w:hAnsi="Arial" w:cs="Arial"/>
          <w:sz w:val="24"/>
          <w:szCs w:val="24"/>
        </w:rPr>
        <w:t xml:space="preserve">specifically </w:t>
      </w:r>
      <w:r w:rsidR="0032718A">
        <w:rPr>
          <w:rFonts w:ascii="Arial" w:hAnsi="Arial" w:cs="Arial"/>
          <w:sz w:val="24"/>
          <w:szCs w:val="24"/>
        </w:rPr>
        <w:t xml:space="preserve">prohibited under </w:t>
      </w:r>
      <w:r w:rsidR="00E273BF">
        <w:rPr>
          <w:rFonts w:ascii="Arial" w:hAnsi="Arial" w:cs="Arial"/>
          <w:sz w:val="24"/>
          <w:szCs w:val="24"/>
        </w:rPr>
        <w:t>legislation</w:t>
      </w:r>
      <w:r w:rsidR="0032718A">
        <w:rPr>
          <w:rFonts w:ascii="Arial" w:hAnsi="Arial" w:cs="Arial"/>
          <w:sz w:val="24"/>
          <w:szCs w:val="24"/>
        </w:rPr>
        <w:t xml:space="preserve"> </w:t>
      </w:r>
      <w:r w:rsidR="007140B0" w:rsidRPr="008B5A12">
        <w:rPr>
          <w:rFonts w:ascii="Arial" w:hAnsi="Arial" w:cs="Arial"/>
          <w:noProof/>
          <w:sz w:val="24"/>
          <w:szCs w:val="24"/>
        </w:rPr>
        <w:t>(</w:t>
      </w:r>
      <w:r w:rsidR="007140B0">
        <w:rPr>
          <w:rFonts w:ascii="Arial" w:hAnsi="Arial" w:cs="Arial"/>
          <w:noProof/>
          <w:sz w:val="24"/>
          <w:szCs w:val="24"/>
        </w:rPr>
        <w:t>PRSA</w:t>
      </w:r>
      <w:r w:rsidR="007140B0" w:rsidRPr="008B5A12">
        <w:rPr>
          <w:rFonts w:ascii="Arial" w:hAnsi="Arial" w:cs="Arial"/>
          <w:noProof/>
          <w:sz w:val="24"/>
          <w:szCs w:val="24"/>
        </w:rPr>
        <w:t xml:space="preserve"> , 2011)</w:t>
      </w:r>
      <w:r w:rsidR="00F5710E">
        <w:rPr>
          <w:rFonts w:ascii="Arial" w:hAnsi="Arial" w:cs="Arial"/>
          <w:sz w:val="24"/>
          <w:szCs w:val="24"/>
        </w:rPr>
        <w:t xml:space="preserve"> from borrowing </w:t>
      </w:r>
      <w:r w:rsidR="00062759">
        <w:rPr>
          <w:rFonts w:ascii="Arial" w:hAnsi="Arial" w:cs="Arial"/>
          <w:sz w:val="24"/>
          <w:szCs w:val="24"/>
        </w:rPr>
        <w:t xml:space="preserve">money without the authority of the PCC. </w:t>
      </w:r>
      <w:r w:rsidR="008C7943">
        <w:rPr>
          <w:rFonts w:ascii="Arial" w:hAnsi="Arial" w:cs="Arial"/>
          <w:sz w:val="24"/>
          <w:szCs w:val="24"/>
        </w:rPr>
        <w:t>This, with the control</w:t>
      </w:r>
      <w:r w:rsidR="002E7245">
        <w:rPr>
          <w:rFonts w:ascii="Arial" w:hAnsi="Arial" w:cs="Arial"/>
          <w:sz w:val="24"/>
          <w:szCs w:val="24"/>
        </w:rPr>
        <w:t>s</w:t>
      </w:r>
      <w:r w:rsidR="008C7943">
        <w:rPr>
          <w:rFonts w:ascii="Arial" w:hAnsi="Arial" w:cs="Arial"/>
          <w:sz w:val="24"/>
          <w:szCs w:val="24"/>
        </w:rPr>
        <w:t xml:space="preserve"> that a PCC place</w:t>
      </w:r>
      <w:r w:rsidR="002E7245">
        <w:rPr>
          <w:rFonts w:ascii="Arial" w:hAnsi="Arial" w:cs="Arial"/>
          <w:sz w:val="24"/>
          <w:szCs w:val="24"/>
        </w:rPr>
        <w:t>s</w:t>
      </w:r>
      <w:r w:rsidR="008C7943">
        <w:rPr>
          <w:rFonts w:ascii="Arial" w:hAnsi="Arial" w:cs="Arial"/>
          <w:sz w:val="24"/>
          <w:szCs w:val="24"/>
        </w:rPr>
        <w:t xml:space="preserve"> on the Chief Constable </w:t>
      </w:r>
      <w:r w:rsidR="00944704">
        <w:rPr>
          <w:rFonts w:ascii="Arial" w:hAnsi="Arial" w:cs="Arial"/>
          <w:sz w:val="24"/>
          <w:szCs w:val="24"/>
        </w:rPr>
        <w:t>around core funding,</w:t>
      </w:r>
      <w:r w:rsidR="00FA2465">
        <w:rPr>
          <w:rFonts w:ascii="Arial" w:hAnsi="Arial" w:cs="Arial"/>
          <w:sz w:val="24"/>
          <w:szCs w:val="24"/>
        </w:rPr>
        <w:t xml:space="preserve"> </w:t>
      </w:r>
      <w:r w:rsidR="006816DE">
        <w:rPr>
          <w:rFonts w:ascii="Arial" w:hAnsi="Arial" w:cs="Arial"/>
          <w:sz w:val="24"/>
          <w:szCs w:val="24"/>
        </w:rPr>
        <w:t xml:space="preserve">constricts </w:t>
      </w:r>
      <w:r w:rsidR="008C27F0">
        <w:rPr>
          <w:rFonts w:ascii="Arial" w:hAnsi="Arial" w:cs="Arial"/>
          <w:sz w:val="24"/>
          <w:szCs w:val="24"/>
        </w:rPr>
        <w:t xml:space="preserve">a force from making dynamic budgetary decisions. </w:t>
      </w:r>
      <w:r w:rsidR="006F3247" w:rsidRPr="006F3247">
        <w:rPr>
          <w:rFonts w:ascii="Arial" w:hAnsi="Arial" w:cs="Arial"/>
          <w:sz w:val="24"/>
          <w:szCs w:val="24"/>
        </w:rPr>
        <w:t>This complex formula for funding police services is noted by Barber</w:t>
      </w:r>
      <w:r w:rsidR="00F90BEE">
        <w:rPr>
          <w:rFonts w:ascii="Arial" w:hAnsi="Arial" w:cs="Arial"/>
          <w:sz w:val="24"/>
          <w:szCs w:val="24"/>
        </w:rPr>
        <w:t>,</w:t>
      </w:r>
      <w:r w:rsidR="00E13783">
        <w:rPr>
          <w:rFonts w:ascii="Arial" w:hAnsi="Arial" w:cs="Arial"/>
          <w:sz w:val="24"/>
          <w:szCs w:val="24"/>
        </w:rPr>
        <w:t xml:space="preserve"> </w:t>
      </w:r>
      <w:r w:rsidR="00033EE0" w:rsidRPr="00033EE0">
        <w:rPr>
          <w:rFonts w:ascii="Arial" w:hAnsi="Arial" w:cs="Arial"/>
          <w:sz w:val="24"/>
          <w:szCs w:val="24"/>
        </w:rPr>
        <w:t>highlight</w:t>
      </w:r>
      <w:r w:rsidR="00E13783">
        <w:rPr>
          <w:rFonts w:ascii="Arial" w:hAnsi="Arial" w:cs="Arial"/>
          <w:sz w:val="24"/>
          <w:szCs w:val="24"/>
        </w:rPr>
        <w:t xml:space="preserve">ing </w:t>
      </w:r>
      <w:r w:rsidR="00033EE0" w:rsidRPr="00033EE0">
        <w:rPr>
          <w:rFonts w:ascii="Arial" w:hAnsi="Arial" w:cs="Arial"/>
          <w:sz w:val="24"/>
          <w:szCs w:val="24"/>
        </w:rPr>
        <w:t>the complexity of police funding</w:t>
      </w:r>
      <w:r w:rsidR="00E13783">
        <w:rPr>
          <w:rFonts w:ascii="Arial" w:hAnsi="Arial" w:cs="Arial"/>
          <w:sz w:val="24"/>
          <w:szCs w:val="24"/>
        </w:rPr>
        <w:t>. This includes</w:t>
      </w:r>
      <w:r w:rsidR="00033EE0" w:rsidRPr="00033EE0">
        <w:rPr>
          <w:rFonts w:ascii="Arial" w:hAnsi="Arial" w:cs="Arial"/>
          <w:sz w:val="24"/>
          <w:szCs w:val="24"/>
        </w:rPr>
        <w:t xml:space="preserve"> forces only </w:t>
      </w:r>
      <w:r w:rsidR="00BE6ECB">
        <w:rPr>
          <w:rFonts w:ascii="Arial" w:hAnsi="Arial" w:cs="Arial"/>
          <w:sz w:val="24"/>
          <w:szCs w:val="24"/>
        </w:rPr>
        <w:t xml:space="preserve">having </w:t>
      </w:r>
      <w:r w:rsidR="00033EE0" w:rsidRPr="00033EE0">
        <w:rPr>
          <w:rFonts w:ascii="Arial" w:hAnsi="Arial" w:cs="Arial"/>
          <w:sz w:val="24"/>
          <w:szCs w:val="24"/>
        </w:rPr>
        <w:t>a full appreciation of the fund</w:t>
      </w:r>
      <w:r w:rsidR="00F90BEE">
        <w:rPr>
          <w:rFonts w:ascii="Arial" w:hAnsi="Arial" w:cs="Arial"/>
          <w:sz w:val="24"/>
          <w:szCs w:val="24"/>
        </w:rPr>
        <w:t>s</w:t>
      </w:r>
      <w:r w:rsidR="00BE6ECB">
        <w:rPr>
          <w:rFonts w:ascii="Arial" w:hAnsi="Arial" w:cs="Arial"/>
          <w:sz w:val="24"/>
          <w:szCs w:val="24"/>
        </w:rPr>
        <w:t xml:space="preserve"> available to them per </w:t>
      </w:r>
      <w:r w:rsidR="0050607F">
        <w:rPr>
          <w:rFonts w:ascii="Arial" w:hAnsi="Arial" w:cs="Arial"/>
          <w:sz w:val="24"/>
          <w:szCs w:val="24"/>
        </w:rPr>
        <w:t>annum</w:t>
      </w:r>
      <w:r w:rsidR="00033EE0" w:rsidRPr="00033EE0">
        <w:rPr>
          <w:rFonts w:ascii="Arial" w:hAnsi="Arial" w:cs="Arial"/>
          <w:sz w:val="24"/>
          <w:szCs w:val="24"/>
        </w:rPr>
        <w:t xml:space="preserve">, </w:t>
      </w:r>
      <w:r w:rsidR="0050607F">
        <w:rPr>
          <w:rFonts w:ascii="Arial" w:hAnsi="Arial" w:cs="Arial"/>
          <w:sz w:val="24"/>
          <w:szCs w:val="24"/>
        </w:rPr>
        <w:t xml:space="preserve">and only receiving notice of this a few weeks before the next financial year. </w:t>
      </w:r>
      <w:sdt>
        <w:sdtPr>
          <w:rPr>
            <w:rFonts w:ascii="Arial" w:hAnsi="Arial" w:cs="Arial"/>
            <w:sz w:val="24"/>
            <w:szCs w:val="24"/>
          </w:rPr>
          <w:id w:val="-2073576317"/>
          <w:citation/>
        </w:sdtPr>
        <w:sdtEndPr/>
        <w:sdtContent>
          <w:r w:rsidR="00033EE0">
            <w:rPr>
              <w:rFonts w:ascii="Arial" w:hAnsi="Arial" w:cs="Arial"/>
              <w:sz w:val="24"/>
              <w:szCs w:val="24"/>
            </w:rPr>
            <w:fldChar w:fldCharType="begin"/>
          </w:r>
          <w:r w:rsidR="00033EE0">
            <w:rPr>
              <w:rFonts w:ascii="Arial" w:hAnsi="Arial" w:cs="Arial"/>
              <w:sz w:val="24"/>
              <w:szCs w:val="24"/>
            </w:rPr>
            <w:instrText xml:space="preserve"> CITATION Sir22 \l 2057 </w:instrText>
          </w:r>
          <w:r w:rsidR="00033EE0">
            <w:rPr>
              <w:rFonts w:ascii="Arial" w:hAnsi="Arial" w:cs="Arial"/>
              <w:sz w:val="24"/>
              <w:szCs w:val="24"/>
            </w:rPr>
            <w:fldChar w:fldCharType="separate"/>
          </w:r>
          <w:r w:rsidR="008B5A12" w:rsidRPr="008B5A12">
            <w:rPr>
              <w:rFonts w:ascii="Arial" w:hAnsi="Arial" w:cs="Arial"/>
              <w:noProof/>
              <w:sz w:val="24"/>
              <w:szCs w:val="24"/>
            </w:rPr>
            <w:t>(Barber, 2022)</w:t>
          </w:r>
          <w:r w:rsidR="00033EE0">
            <w:rPr>
              <w:rFonts w:ascii="Arial" w:hAnsi="Arial" w:cs="Arial"/>
              <w:sz w:val="24"/>
              <w:szCs w:val="24"/>
            </w:rPr>
            <w:fldChar w:fldCharType="end"/>
          </w:r>
        </w:sdtContent>
      </w:sdt>
      <w:r w:rsidR="00033EE0">
        <w:rPr>
          <w:rFonts w:ascii="Arial" w:hAnsi="Arial" w:cs="Arial"/>
          <w:sz w:val="24"/>
          <w:szCs w:val="24"/>
        </w:rPr>
        <w:t xml:space="preserve">. </w:t>
      </w:r>
      <w:r w:rsidR="00C7341E" w:rsidRPr="00C7341E">
        <w:rPr>
          <w:rFonts w:ascii="Arial" w:hAnsi="Arial" w:cs="Arial"/>
          <w:sz w:val="24"/>
          <w:szCs w:val="24"/>
        </w:rPr>
        <w:t>The challenge for govern</w:t>
      </w:r>
      <w:r w:rsidR="00F90BEE">
        <w:rPr>
          <w:rFonts w:ascii="Arial" w:hAnsi="Arial" w:cs="Arial"/>
          <w:sz w:val="24"/>
          <w:szCs w:val="24"/>
        </w:rPr>
        <w:t>ance</w:t>
      </w:r>
      <w:r w:rsidR="00C7341E" w:rsidRPr="00C7341E">
        <w:rPr>
          <w:rFonts w:ascii="Arial" w:hAnsi="Arial" w:cs="Arial"/>
          <w:sz w:val="24"/>
          <w:szCs w:val="24"/>
        </w:rPr>
        <w:t xml:space="preserve"> is therefore</w:t>
      </w:r>
      <w:r w:rsidR="00F90BEE">
        <w:rPr>
          <w:rFonts w:ascii="Arial" w:hAnsi="Arial" w:cs="Arial"/>
          <w:sz w:val="24"/>
          <w:szCs w:val="24"/>
        </w:rPr>
        <w:t xml:space="preserve"> t</w:t>
      </w:r>
      <w:r w:rsidR="00C7341E" w:rsidRPr="00C7341E">
        <w:rPr>
          <w:rFonts w:ascii="Arial" w:hAnsi="Arial" w:cs="Arial"/>
          <w:sz w:val="24"/>
          <w:szCs w:val="24"/>
        </w:rPr>
        <w:t>he need to ensure that money is split and spent fairly across the year. However, it is often felt that</w:t>
      </w:r>
      <w:r w:rsidR="00F90BEE">
        <w:rPr>
          <w:rFonts w:ascii="Arial" w:hAnsi="Arial" w:cs="Arial"/>
          <w:sz w:val="24"/>
          <w:szCs w:val="24"/>
        </w:rPr>
        <w:t xml:space="preserve"> f</w:t>
      </w:r>
      <w:r w:rsidR="00C7341E" w:rsidRPr="00C7341E">
        <w:rPr>
          <w:rFonts w:ascii="Arial" w:hAnsi="Arial" w:cs="Arial"/>
          <w:sz w:val="24"/>
          <w:szCs w:val="24"/>
        </w:rPr>
        <w:t>orces will be very cautious at the beginning of a financial yea</w:t>
      </w:r>
      <w:r w:rsidR="00147944">
        <w:rPr>
          <w:rFonts w:ascii="Arial" w:hAnsi="Arial" w:cs="Arial"/>
          <w:sz w:val="24"/>
          <w:szCs w:val="24"/>
        </w:rPr>
        <w:t>r, s</w:t>
      </w:r>
      <w:r w:rsidR="00C7341E" w:rsidRPr="00C7341E">
        <w:rPr>
          <w:rFonts w:ascii="Arial" w:hAnsi="Arial" w:cs="Arial"/>
          <w:sz w:val="24"/>
          <w:szCs w:val="24"/>
        </w:rPr>
        <w:t>peed</w:t>
      </w:r>
      <w:r w:rsidR="00147944">
        <w:rPr>
          <w:rFonts w:ascii="Arial" w:hAnsi="Arial" w:cs="Arial"/>
          <w:sz w:val="24"/>
          <w:szCs w:val="24"/>
        </w:rPr>
        <w:t>ing</w:t>
      </w:r>
      <w:r w:rsidR="00C7341E" w:rsidRPr="00C7341E">
        <w:rPr>
          <w:rFonts w:ascii="Arial" w:hAnsi="Arial" w:cs="Arial"/>
          <w:sz w:val="24"/>
          <w:szCs w:val="24"/>
        </w:rPr>
        <w:t xml:space="preserve"> up </w:t>
      </w:r>
      <w:r w:rsidR="001D77D5">
        <w:rPr>
          <w:rFonts w:ascii="Arial" w:hAnsi="Arial" w:cs="Arial"/>
          <w:sz w:val="24"/>
          <w:szCs w:val="24"/>
        </w:rPr>
        <w:t>spending towards the end to ensure there is no surplus</w:t>
      </w:r>
      <w:r w:rsidR="00C7341E" w:rsidRPr="00C7341E">
        <w:rPr>
          <w:rFonts w:ascii="Arial" w:hAnsi="Arial" w:cs="Arial"/>
          <w:sz w:val="24"/>
          <w:szCs w:val="24"/>
        </w:rPr>
        <w:t xml:space="preserve">. </w:t>
      </w:r>
      <w:r w:rsidR="00147944">
        <w:rPr>
          <w:rFonts w:ascii="Arial" w:hAnsi="Arial" w:cs="Arial"/>
          <w:sz w:val="24"/>
          <w:szCs w:val="24"/>
        </w:rPr>
        <w:t>This</w:t>
      </w:r>
      <w:r w:rsidR="00C7341E" w:rsidRPr="00C7341E">
        <w:rPr>
          <w:rFonts w:ascii="Arial" w:hAnsi="Arial" w:cs="Arial"/>
          <w:sz w:val="24"/>
          <w:szCs w:val="24"/>
        </w:rPr>
        <w:t xml:space="preserve"> can also</w:t>
      </w:r>
      <w:r w:rsidR="00147944">
        <w:rPr>
          <w:rFonts w:ascii="Arial" w:hAnsi="Arial" w:cs="Arial"/>
          <w:sz w:val="24"/>
          <w:szCs w:val="24"/>
        </w:rPr>
        <w:t xml:space="preserve"> p</w:t>
      </w:r>
      <w:r w:rsidR="00C7341E" w:rsidRPr="00C7341E">
        <w:rPr>
          <w:rFonts w:ascii="Arial" w:hAnsi="Arial" w:cs="Arial"/>
          <w:sz w:val="24"/>
          <w:szCs w:val="24"/>
        </w:rPr>
        <w:t xml:space="preserve">rovide a </w:t>
      </w:r>
      <w:r w:rsidR="00147944">
        <w:rPr>
          <w:rFonts w:ascii="Arial" w:hAnsi="Arial" w:cs="Arial"/>
          <w:sz w:val="24"/>
          <w:szCs w:val="24"/>
        </w:rPr>
        <w:t xml:space="preserve">high </w:t>
      </w:r>
      <w:r w:rsidR="00C7341E" w:rsidRPr="00C7341E">
        <w:rPr>
          <w:rFonts w:ascii="Arial" w:hAnsi="Arial" w:cs="Arial"/>
          <w:sz w:val="24"/>
          <w:szCs w:val="24"/>
        </w:rPr>
        <w:t>degree of uncertainty</w:t>
      </w:r>
      <w:r w:rsidR="009D7822">
        <w:rPr>
          <w:rFonts w:ascii="Arial" w:hAnsi="Arial" w:cs="Arial"/>
          <w:sz w:val="24"/>
          <w:szCs w:val="24"/>
        </w:rPr>
        <w:t xml:space="preserve"> for a Chief Constable, p</w:t>
      </w:r>
      <w:r w:rsidR="001577E2" w:rsidRPr="001577E2">
        <w:rPr>
          <w:rFonts w:ascii="Arial" w:hAnsi="Arial" w:cs="Arial"/>
          <w:sz w:val="24"/>
          <w:szCs w:val="24"/>
        </w:rPr>
        <w:t>articularly where a force must negotiate an increase in its precept</w:t>
      </w:r>
      <w:r w:rsidR="009D7822">
        <w:rPr>
          <w:rFonts w:ascii="Arial" w:hAnsi="Arial" w:cs="Arial"/>
          <w:sz w:val="24"/>
          <w:szCs w:val="24"/>
        </w:rPr>
        <w:t xml:space="preserve"> t</w:t>
      </w:r>
      <w:r w:rsidR="001577E2" w:rsidRPr="001577E2">
        <w:rPr>
          <w:rFonts w:ascii="Arial" w:hAnsi="Arial" w:cs="Arial"/>
          <w:sz w:val="24"/>
          <w:szCs w:val="24"/>
        </w:rPr>
        <w:t xml:space="preserve">o </w:t>
      </w:r>
      <w:r w:rsidR="009D7822">
        <w:rPr>
          <w:rFonts w:ascii="Arial" w:hAnsi="Arial" w:cs="Arial"/>
          <w:sz w:val="24"/>
          <w:szCs w:val="24"/>
        </w:rPr>
        <w:t xml:space="preserve">both </w:t>
      </w:r>
      <w:r w:rsidR="001577E2" w:rsidRPr="001577E2">
        <w:rPr>
          <w:rFonts w:ascii="Arial" w:hAnsi="Arial" w:cs="Arial"/>
          <w:sz w:val="24"/>
          <w:szCs w:val="24"/>
        </w:rPr>
        <w:t>maintain business as usual</w:t>
      </w:r>
      <w:r w:rsidR="009D7822">
        <w:rPr>
          <w:rFonts w:ascii="Arial" w:hAnsi="Arial" w:cs="Arial"/>
          <w:sz w:val="24"/>
          <w:szCs w:val="24"/>
        </w:rPr>
        <w:t xml:space="preserve"> a</w:t>
      </w:r>
      <w:r w:rsidR="001577E2" w:rsidRPr="001577E2">
        <w:rPr>
          <w:rFonts w:ascii="Arial" w:hAnsi="Arial" w:cs="Arial"/>
          <w:sz w:val="24"/>
          <w:szCs w:val="24"/>
        </w:rPr>
        <w:t>nd to look to evolve</w:t>
      </w:r>
      <w:r w:rsidR="003921DD">
        <w:rPr>
          <w:rFonts w:ascii="Arial" w:hAnsi="Arial" w:cs="Arial"/>
          <w:sz w:val="24"/>
          <w:szCs w:val="24"/>
        </w:rPr>
        <w:t xml:space="preserve">, </w:t>
      </w:r>
      <w:r w:rsidR="001577E2" w:rsidRPr="001577E2">
        <w:rPr>
          <w:rFonts w:ascii="Arial" w:hAnsi="Arial" w:cs="Arial"/>
          <w:sz w:val="24"/>
          <w:szCs w:val="24"/>
        </w:rPr>
        <w:t>enabl</w:t>
      </w:r>
      <w:r w:rsidR="003921DD">
        <w:rPr>
          <w:rFonts w:ascii="Arial" w:hAnsi="Arial" w:cs="Arial"/>
          <w:sz w:val="24"/>
          <w:szCs w:val="24"/>
        </w:rPr>
        <w:t>ing</w:t>
      </w:r>
      <w:r w:rsidR="001577E2" w:rsidRPr="001577E2">
        <w:rPr>
          <w:rFonts w:ascii="Arial" w:hAnsi="Arial" w:cs="Arial"/>
          <w:sz w:val="24"/>
          <w:szCs w:val="24"/>
        </w:rPr>
        <w:t xml:space="preserve"> innovation</w:t>
      </w:r>
      <w:r w:rsidR="003921DD">
        <w:rPr>
          <w:rFonts w:ascii="Arial" w:hAnsi="Arial" w:cs="Arial"/>
          <w:sz w:val="24"/>
          <w:szCs w:val="24"/>
        </w:rPr>
        <w:t xml:space="preserve"> an</w:t>
      </w:r>
      <w:r w:rsidR="001577E2" w:rsidRPr="001577E2">
        <w:rPr>
          <w:rFonts w:ascii="Arial" w:hAnsi="Arial" w:cs="Arial"/>
          <w:sz w:val="24"/>
          <w:szCs w:val="24"/>
        </w:rPr>
        <w:t>d development.</w:t>
      </w:r>
      <w:r w:rsidR="00FA4ABD" w:rsidRPr="00FA4ABD">
        <w:rPr>
          <w:rFonts w:ascii="Arial" w:hAnsi="Arial" w:cs="Arial"/>
          <w:sz w:val="24"/>
          <w:szCs w:val="24"/>
        </w:rPr>
        <w:t xml:space="preserve"> This has been seen within the British Transport Police</w:t>
      </w:r>
      <w:r w:rsidR="003921DD">
        <w:rPr>
          <w:rFonts w:ascii="Arial" w:hAnsi="Arial" w:cs="Arial"/>
          <w:sz w:val="24"/>
          <w:szCs w:val="24"/>
        </w:rPr>
        <w:t xml:space="preserve"> recently</w:t>
      </w:r>
      <w:r w:rsidR="002114AC">
        <w:rPr>
          <w:rFonts w:ascii="Arial" w:hAnsi="Arial" w:cs="Arial"/>
          <w:sz w:val="24"/>
          <w:szCs w:val="24"/>
        </w:rPr>
        <w:t>,</w:t>
      </w:r>
      <w:r w:rsidR="003921DD">
        <w:rPr>
          <w:rFonts w:ascii="Arial" w:hAnsi="Arial" w:cs="Arial"/>
          <w:sz w:val="24"/>
          <w:szCs w:val="24"/>
        </w:rPr>
        <w:t xml:space="preserve"> a</w:t>
      </w:r>
      <w:r w:rsidR="00FA4ABD" w:rsidRPr="00FA4ABD">
        <w:rPr>
          <w:rFonts w:ascii="Arial" w:hAnsi="Arial" w:cs="Arial"/>
          <w:sz w:val="24"/>
          <w:szCs w:val="24"/>
        </w:rPr>
        <w:t>s the proposed funding</w:t>
      </w:r>
      <w:r w:rsidR="009C7089">
        <w:rPr>
          <w:rFonts w:ascii="Arial" w:hAnsi="Arial" w:cs="Arial"/>
          <w:sz w:val="24"/>
          <w:szCs w:val="24"/>
        </w:rPr>
        <w:t xml:space="preserve"> </w:t>
      </w:r>
      <w:r w:rsidR="003921DD">
        <w:rPr>
          <w:rFonts w:ascii="Arial" w:hAnsi="Arial" w:cs="Arial"/>
          <w:sz w:val="24"/>
          <w:szCs w:val="24"/>
        </w:rPr>
        <w:t>aw</w:t>
      </w:r>
      <w:r w:rsidR="009C7089" w:rsidRPr="009C7089">
        <w:rPr>
          <w:rFonts w:ascii="Arial" w:hAnsi="Arial" w:cs="Arial"/>
          <w:sz w:val="24"/>
          <w:szCs w:val="24"/>
        </w:rPr>
        <w:t>ard will not keep pace with the requirement</w:t>
      </w:r>
      <w:r w:rsidR="003921DD">
        <w:rPr>
          <w:rFonts w:ascii="Arial" w:hAnsi="Arial" w:cs="Arial"/>
          <w:sz w:val="24"/>
          <w:szCs w:val="24"/>
        </w:rPr>
        <w:t xml:space="preserve"> t</w:t>
      </w:r>
      <w:r w:rsidR="009C7089" w:rsidRPr="009C7089">
        <w:rPr>
          <w:rFonts w:ascii="Arial" w:hAnsi="Arial" w:cs="Arial"/>
          <w:sz w:val="24"/>
          <w:szCs w:val="24"/>
        </w:rPr>
        <w:t xml:space="preserve">o maintain business as usual. This effectively </w:t>
      </w:r>
      <w:r w:rsidR="00831C7E">
        <w:rPr>
          <w:rFonts w:ascii="Arial" w:hAnsi="Arial" w:cs="Arial"/>
          <w:sz w:val="24"/>
          <w:szCs w:val="24"/>
        </w:rPr>
        <w:t>has</w:t>
      </w:r>
      <w:r w:rsidR="009C7089" w:rsidRPr="009C7089">
        <w:rPr>
          <w:rFonts w:ascii="Arial" w:hAnsi="Arial" w:cs="Arial"/>
          <w:sz w:val="24"/>
          <w:szCs w:val="24"/>
        </w:rPr>
        <w:t xml:space="preserve"> meant that</w:t>
      </w:r>
      <w:r w:rsidR="003921DD">
        <w:rPr>
          <w:rFonts w:ascii="Arial" w:hAnsi="Arial" w:cs="Arial"/>
          <w:sz w:val="24"/>
          <w:szCs w:val="24"/>
        </w:rPr>
        <w:t xml:space="preserve"> d</w:t>
      </w:r>
      <w:r w:rsidR="00236B0D" w:rsidRPr="00236B0D">
        <w:rPr>
          <w:rFonts w:ascii="Arial" w:hAnsi="Arial" w:cs="Arial"/>
          <w:sz w:val="24"/>
          <w:szCs w:val="24"/>
        </w:rPr>
        <w:t>evelopmental activity and project work has ceased</w:t>
      </w:r>
      <w:r w:rsidR="003921DD">
        <w:rPr>
          <w:rFonts w:ascii="Arial" w:hAnsi="Arial" w:cs="Arial"/>
          <w:sz w:val="24"/>
          <w:szCs w:val="24"/>
        </w:rPr>
        <w:t xml:space="preserve"> u</w:t>
      </w:r>
      <w:r w:rsidR="00236B0D" w:rsidRPr="00236B0D">
        <w:rPr>
          <w:rFonts w:ascii="Arial" w:hAnsi="Arial" w:cs="Arial"/>
          <w:sz w:val="24"/>
          <w:szCs w:val="24"/>
        </w:rPr>
        <w:t>ntil the police authority</w:t>
      </w:r>
      <w:r w:rsidR="003921DD">
        <w:rPr>
          <w:rFonts w:ascii="Arial" w:hAnsi="Arial" w:cs="Arial"/>
          <w:sz w:val="24"/>
          <w:szCs w:val="24"/>
        </w:rPr>
        <w:t xml:space="preserve"> a</w:t>
      </w:r>
      <w:r w:rsidR="00236B0D" w:rsidRPr="00236B0D">
        <w:rPr>
          <w:rFonts w:ascii="Arial" w:hAnsi="Arial" w:cs="Arial"/>
          <w:sz w:val="24"/>
          <w:szCs w:val="24"/>
        </w:rPr>
        <w:t xml:space="preserve">nd the </w:t>
      </w:r>
      <w:r w:rsidR="00703BD6">
        <w:rPr>
          <w:rFonts w:ascii="Arial" w:hAnsi="Arial" w:cs="Arial"/>
          <w:sz w:val="24"/>
          <w:szCs w:val="24"/>
        </w:rPr>
        <w:t>C</w:t>
      </w:r>
      <w:r w:rsidR="00236B0D" w:rsidRPr="00236B0D">
        <w:rPr>
          <w:rFonts w:ascii="Arial" w:hAnsi="Arial" w:cs="Arial"/>
          <w:sz w:val="24"/>
          <w:szCs w:val="24"/>
        </w:rPr>
        <w:t xml:space="preserve">hief </w:t>
      </w:r>
      <w:r w:rsidR="00703BD6">
        <w:rPr>
          <w:rFonts w:ascii="Arial" w:hAnsi="Arial" w:cs="Arial"/>
          <w:sz w:val="24"/>
          <w:szCs w:val="24"/>
        </w:rPr>
        <w:t>C</w:t>
      </w:r>
      <w:r w:rsidR="00236B0D" w:rsidRPr="00236B0D">
        <w:rPr>
          <w:rFonts w:ascii="Arial" w:hAnsi="Arial" w:cs="Arial"/>
          <w:sz w:val="24"/>
          <w:szCs w:val="24"/>
        </w:rPr>
        <w:t>onstable</w:t>
      </w:r>
      <w:r w:rsidR="003921DD">
        <w:rPr>
          <w:rFonts w:ascii="Arial" w:hAnsi="Arial" w:cs="Arial"/>
          <w:sz w:val="24"/>
          <w:szCs w:val="24"/>
        </w:rPr>
        <w:t xml:space="preserve"> formally</w:t>
      </w:r>
      <w:r w:rsidR="00236B0D" w:rsidRPr="00236B0D">
        <w:rPr>
          <w:rFonts w:ascii="Arial" w:hAnsi="Arial" w:cs="Arial"/>
          <w:sz w:val="24"/>
          <w:szCs w:val="24"/>
        </w:rPr>
        <w:t xml:space="preserve"> agree the budget for next year.</w:t>
      </w:r>
      <w:r w:rsidR="003F2D21">
        <w:rPr>
          <w:rFonts w:ascii="Arial" w:hAnsi="Arial" w:cs="Arial"/>
          <w:sz w:val="24"/>
          <w:szCs w:val="24"/>
        </w:rPr>
        <w:t xml:space="preserve"> </w:t>
      </w:r>
      <w:sdt>
        <w:sdtPr>
          <w:rPr>
            <w:rFonts w:ascii="Arial" w:hAnsi="Arial" w:cs="Arial"/>
            <w:sz w:val="24"/>
            <w:szCs w:val="24"/>
          </w:rPr>
          <w:id w:val="1287161566"/>
          <w:citation/>
        </w:sdtPr>
        <w:sdtEndPr/>
        <w:sdtContent>
          <w:r w:rsidR="003F2D21">
            <w:rPr>
              <w:rFonts w:ascii="Arial" w:hAnsi="Arial" w:cs="Arial"/>
              <w:sz w:val="24"/>
              <w:szCs w:val="24"/>
            </w:rPr>
            <w:fldChar w:fldCharType="begin"/>
          </w:r>
          <w:r w:rsidR="003F2D21">
            <w:rPr>
              <w:rFonts w:ascii="Arial" w:hAnsi="Arial" w:cs="Arial"/>
              <w:sz w:val="24"/>
              <w:szCs w:val="24"/>
            </w:rPr>
            <w:instrText xml:space="preserve"> CITATION Ric24 \l 2057 </w:instrText>
          </w:r>
          <w:r w:rsidR="003F2D21">
            <w:rPr>
              <w:rFonts w:ascii="Arial" w:hAnsi="Arial" w:cs="Arial"/>
              <w:sz w:val="24"/>
              <w:szCs w:val="24"/>
            </w:rPr>
            <w:fldChar w:fldCharType="separate"/>
          </w:r>
          <w:r w:rsidR="008B5A12" w:rsidRPr="008B5A12">
            <w:rPr>
              <w:rFonts w:ascii="Arial" w:hAnsi="Arial" w:cs="Arial"/>
              <w:noProof/>
              <w:sz w:val="24"/>
              <w:szCs w:val="24"/>
            </w:rPr>
            <w:t>(Dronfield, 2024)</w:t>
          </w:r>
          <w:r w:rsidR="003F2D21">
            <w:rPr>
              <w:rFonts w:ascii="Arial" w:hAnsi="Arial" w:cs="Arial"/>
              <w:sz w:val="24"/>
              <w:szCs w:val="24"/>
            </w:rPr>
            <w:fldChar w:fldCharType="end"/>
          </w:r>
        </w:sdtContent>
      </w:sdt>
      <w:r w:rsidR="003921DD">
        <w:rPr>
          <w:rFonts w:ascii="Arial" w:hAnsi="Arial" w:cs="Arial"/>
          <w:sz w:val="24"/>
          <w:szCs w:val="24"/>
        </w:rPr>
        <w:t xml:space="preserve">. </w:t>
      </w:r>
      <w:r w:rsidR="00CC7018" w:rsidRPr="00CC7018">
        <w:rPr>
          <w:rFonts w:ascii="Arial" w:hAnsi="Arial" w:cs="Arial"/>
          <w:sz w:val="24"/>
          <w:szCs w:val="24"/>
        </w:rPr>
        <w:t xml:space="preserve">Barber </w:t>
      </w:r>
      <w:r w:rsidR="007140B0" w:rsidRPr="008B5A12">
        <w:rPr>
          <w:rFonts w:ascii="Arial" w:hAnsi="Arial" w:cs="Arial"/>
          <w:noProof/>
          <w:sz w:val="24"/>
          <w:szCs w:val="24"/>
        </w:rPr>
        <w:t>(2022)</w:t>
      </w:r>
      <w:r w:rsidR="004B3DF8" w:rsidRPr="004B3DF8">
        <w:rPr>
          <w:rFonts w:ascii="Arial" w:hAnsi="Arial" w:cs="Arial"/>
          <w:sz w:val="24"/>
          <w:szCs w:val="24"/>
        </w:rPr>
        <w:t xml:space="preserve"> add</w:t>
      </w:r>
      <w:r w:rsidR="00D26413">
        <w:rPr>
          <w:rFonts w:ascii="Arial" w:hAnsi="Arial" w:cs="Arial"/>
          <w:sz w:val="24"/>
          <w:szCs w:val="24"/>
        </w:rPr>
        <w:t>ed</w:t>
      </w:r>
      <w:r w:rsidR="004B3DF8" w:rsidRPr="004B3DF8">
        <w:rPr>
          <w:rFonts w:ascii="Arial" w:hAnsi="Arial" w:cs="Arial"/>
          <w:sz w:val="24"/>
          <w:szCs w:val="24"/>
        </w:rPr>
        <w:t xml:space="preserve"> a recommendation</w:t>
      </w:r>
      <w:r w:rsidR="00F75F20">
        <w:rPr>
          <w:rFonts w:ascii="Arial" w:hAnsi="Arial" w:cs="Arial"/>
          <w:sz w:val="24"/>
          <w:szCs w:val="24"/>
        </w:rPr>
        <w:t xml:space="preserve"> that</w:t>
      </w:r>
      <w:r w:rsidR="004B3DF8" w:rsidRPr="004B3DF8">
        <w:rPr>
          <w:rFonts w:ascii="Arial" w:hAnsi="Arial" w:cs="Arial"/>
          <w:sz w:val="24"/>
          <w:szCs w:val="24"/>
        </w:rPr>
        <w:t xml:space="preserve"> central government should </w:t>
      </w:r>
      <w:r w:rsidR="000203B5">
        <w:rPr>
          <w:rFonts w:ascii="Arial" w:hAnsi="Arial" w:cs="Arial"/>
          <w:sz w:val="24"/>
          <w:szCs w:val="24"/>
        </w:rPr>
        <w:t xml:space="preserve">reexamine </w:t>
      </w:r>
      <w:r w:rsidR="000203B5" w:rsidRPr="004B3DF8">
        <w:rPr>
          <w:rFonts w:ascii="Arial" w:hAnsi="Arial" w:cs="Arial"/>
          <w:sz w:val="24"/>
          <w:szCs w:val="24"/>
        </w:rPr>
        <w:t>the</w:t>
      </w:r>
      <w:r w:rsidR="004B3DF8" w:rsidRPr="004B3DF8">
        <w:rPr>
          <w:rFonts w:ascii="Arial" w:hAnsi="Arial" w:cs="Arial"/>
          <w:sz w:val="24"/>
          <w:szCs w:val="24"/>
        </w:rPr>
        <w:t xml:space="preserve"> police grant </w:t>
      </w:r>
      <w:r w:rsidR="00D1217B" w:rsidRPr="004B3DF8">
        <w:rPr>
          <w:rFonts w:ascii="Arial" w:hAnsi="Arial" w:cs="Arial"/>
          <w:sz w:val="24"/>
          <w:szCs w:val="24"/>
        </w:rPr>
        <w:t>formula</w:t>
      </w:r>
      <w:r w:rsidR="00D1217B">
        <w:rPr>
          <w:rFonts w:ascii="Arial" w:hAnsi="Arial" w:cs="Arial"/>
          <w:sz w:val="24"/>
          <w:szCs w:val="24"/>
        </w:rPr>
        <w:t>;</w:t>
      </w:r>
      <w:r w:rsidR="00F75F20">
        <w:rPr>
          <w:rFonts w:ascii="Arial" w:hAnsi="Arial" w:cs="Arial"/>
          <w:sz w:val="24"/>
          <w:szCs w:val="24"/>
        </w:rPr>
        <w:t xml:space="preserve"> t</w:t>
      </w:r>
      <w:r w:rsidR="000122D3" w:rsidRPr="000122D3">
        <w:rPr>
          <w:rFonts w:ascii="Arial" w:hAnsi="Arial" w:cs="Arial"/>
          <w:sz w:val="24"/>
          <w:szCs w:val="24"/>
        </w:rPr>
        <w:t xml:space="preserve">o give police and crime commissioners and </w:t>
      </w:r>
      <w:r w:rsidR="00703BD6">
        <w:rPr>
          <w:rFonts w:ascii="Arial" w:hAnsi="Arial" w:cs="Arial"/>
          <w:sz w:val="24"/>
          <w:szCs w:val="24"/>
        </w:rPr>
        <w:t>C</w:t>
      </w:r>
      <w:r w:rsidR="000122D3" w:rsidRPr="000122D3">
        <w:rPr>
          <w:rFonts w:ascii="Arial" w:hAnsi="Arial" w:cs="Arial"/>
          <w:sz w:val="24"/>
          <w:szCs w:val="24"/>
        </w:rPr>
        <w:t xml:space="preserve">hief </w:t>
      </w:r>
      <w:r w:rsidR="00703BD6">
        <w:rPr>
          <w:rFonts w:ascii="Arial" w:hAnsi="Arial" w:cs="Arial"/>
          <w:sz w:val="24"/>
          <w:szCs w:val="24"/>
        </w:rPr>
        <w:t>C</w:t>
      </w:r>
      <w:r w:rsidR="000122D3" w:rsidRPr="000122D3">
        <w:rPr>
          <w:rFonts w:ascii="Arial" w:hAnsi="Arial" w:cs="Arial"/>
          <w:sz w:val="24"/>
          <w:szCs w:val="24"/>
        </w:rPr>
        <w:t>onstables much greater notice</w:t>
      </w:r>
      <w:r w:rsidR="000122D3">
        <w:rPr>
          <w:rFonts w:ascii="Arial" w:hAnsi="Arial" w:cs="Arial"/>
          <w:sz w:val="24"/>
          <w:szCs w:val="24"/>
        </w:rPr>
        <w:t xml:space="preserve"> o</w:t>
      </w:r>
      <w:r w:rsidR="00F75F20">
        <w:rPr>
          <w:rFonts w:ascii="Arial" w:hAnsi="Arial" w:cs="Arial"/>
          <w:sz w:val="24"/>
          <w:szCs w:val="24"/>
        </w:rPr>
        <w:t>f</w:t>
      </w:r>
      <w:r w:rsidR="000122D3" w:rsidRPr="000122D3">
        <w:rPr>
          <w:rFonts w:ascii="Arial" w:hAnsi="Arial" w:cs="Arial"/>
          <w:sz w:val="24"/>
          <w:szCs w:val="24"/>
        </w:rPr>
        <w:t xml:space="preserve"> funding changes</w:t>
      </w:r>
      <w:r w:rsidR="00801158">
        <w:rPr>
          <w:rFonts w:ascii="Arial" w:hAnsi="Arial" w:cs="Arial"/>
          <w:sz w:val="24"/>
          <w:szCs w:val="24"/>
        </w:rPr>
        <w:t>.</w:t>
      </w:r>
      <w:r w:rsidR="000122D3" w:rsidRPr="000122D3">
        <w:rPr>
          <w:rFonts w:ascii="Arial" w:hAnsi="Arial" w:cs="Arial"/>
          <w:sz w:val="24"/>
          <w:szCs w:val="24"/>
        </w:rPr>
        <w:t xml:space="preserve"> </w:t>
      </w:r>
      <w:r w:rsidR="00F75F20">
        <w:rPr>
          <w:rFonts w:ascii="Arial" w:hAnsi="Arial" w:cs="Arial"/>
          <w:sz w:val="24"/>
          <w:szCs w:val="24"/>
        </w:rPr>
        <w:t xml:space="preserve">This </w:t>
      </w:r>
      <w:r w:rsidR="00F75F20">
        <w:rPr>
          <w:rFonts w:ascii="Arial" w:hAnsi="Arial" w:cs="Arial"/>
          <w:sz w:val="24"/>
          <w:szCs w:val="24"/>
        </w:rPr>
        <w:lastRenderedPageBreak/>
        <w:t xml:space="preserve">would enable </w:t>
      </w:r>
      <w:r w:rsidR="000122D3" w:rsidRPr="000122D3">
        <w:rPr>
          <w:rFonts w:ascii="Arial" w:hAnsi="Arial" w:cs="Arial"/>
          <w:sz w:val="24"/>
          <w:szCs w:val="24"/>
        </w:rPr>
        <w:t>them to make effective</w:t>
      </w:r>
      <w:r w:rsidR="00F75F20">
        <w:rPr>
          <w:rFonts w:ascii="Arial" w:hAnsi="Arial" w:cs="Arial"/>
          <w:sz w:val="24"/>
          <w:szCs w:val="24"/>
        </w:rPr>
        <w:t xml:space="preserve">, </w:t>
      </w:r>
      <w:r w:rsidR="008622A3">
        <w:rPr>
          <w:rFonts w:ascii="Arial" w:hAnsi="Arial" w:cs="Arial"/>
          <w:sz w:val="24"/>
          <w:szCs w:val="24"/>
        </w:rPr>
        <w:t>w</w:t>
      </w:r>
      <w:r w:rsidR="008622A3" w:rsidRPr="000122D3">
        <w:rPr>
          <w:rFonts w:ascii="Arial" w:hAnsi="Arial" w:cs="Arial"/>
          <w:sz w:val="24"/>
          <w:szCs w:val="24"/>
        </w:rPr>
        <w:t>ell-informed</w:t>
      </w:r>
      <w:r w:rsidR="000122D3" w:rsidRPr="000122D3">
        <w:rPr>
          <w:rFonts w:ascii="Arial" w:hAnsi="Arial" w:cs="Arial"/>
          <w:sz w:val="24"/>
          <w:szCs w:val="24"/>
        </w:rPr>
        <w:t xml:space="preserve"> decisions</w:t>
      </w:r>
      <w:r w:rsidR="000122D3">
        <w:rPr>
          <w:rFonts w:ascii="Arial" w:hAnsi="Arial" w:cs="Arial"/>
          <w:sz w:val="24"/>
          <w:szCs w:val="24"/>
        </w:rPr>
        <w:t xml:space="preserve"> p</w:t>
      </w:r>
      <w:r w:rsidR="000122D3" w:rsidRPr="000122D3">
        <w:rPr>
          <w:rFonts w:ascii="Arial" w:hAnsi="Arial" w:cs="Arial"/>
          <w:sz w:val="24"/>
          <w:szCs w:val="24"/>
        </w:rPr>
        <w:t>rior to the</w:t>
      </w:r>
      <w:r w:rsidR="000122D3">
        <w:rPr>
          <w:rFonts w:ascii="Arial" w:hAnsi="Arial" w:cs="Arial"/>
          <w:sz w:val="24"/>
          <w:szCs w:val="24"/>
        </w:rPr>
        <w:t xml:space="preserve"> </w:t>
      </w:r>
      <w:r w:rsidR="00F75F20">
        <w:rPr>
          <w:rFonts w:ascii="Arial" w:hAnsi="Arial" w:cs="Arial"/>
          <w:sz w:val="24"/>
          <w:szCs w:val="24"/>
        </w:rPr>
        <w:t>following</w:t>
      </w:r>
      <w:r w:rsidR="000122D3" w:rsidRPr="000122D3">
        <w:rPr>
          <w:rFonts w:ascii="Arial" w:hAnsi="Arial" w:cs="Arial"/>
          <w:sz w:val="24"/>
          <w:szCs w:val="24"/>
        </w:rPr>
        <w:t xml:space="preserve"> financial year.</w:t>
      </w:r>
      <w:r w:rsidR="00D1217B">
        <w:rPr>
          <w:rFonts w:ascii="Arial" w:hAnsi="Arial" w:cs="Arial"/>
          <w:sz w:val="24"/>
          <w:szCs w:val="24"/>
        </w:rPr>
        <w:t xml:space="preserve"> </w:t>
      </w:r>
      <w:r w:rsidR="00825F6E">
        <w:rPr>
          <w:rFonts w:ascii="Arial" w:hAnsi="Arial" w:cs="Arial"/>
          <w:sz w:val="24"/>
          <w:szCs w:val="24"/>
        </w:rPr>
        <w:t>Th</w:t>
      </w:r>
      <w:r w:rsidR="000E4204">
        <w:rPr>
          <w:rFonts w:ascii="Arial" w:hAnsi="Arial" w:cs="Arial"/>
          <w:sz w:val="24"/>
          <w:szCs w:val="24"/>
        </w:rPr>
        <w:t>is is possible but requires the polit</w:t>
      </w:r>
      <w:r w:rsidR="00761CBE">
        <w:rPr>
          <w:rFonts w:ascii="Arial" w:hAnsi="Arial" w:cs="Arial"/>
          <w:sz w:val="24"/>
          <w:szCs w:val="24"/>
        </w:rPr>
        <w:t>ical</w:t>
      </w:r>
      <w:r w:rsidR="00594D95">
        <w:rPr>
          <w:rFonts w:ascii="Arial" w:hAnsi="Arial" w:cs="Arial"/>
          <w:sz w:val="24"/>
          <w:szCs w:val="24"/>
        </w:rPr>
        <w:t xml:space="preserve"> impetus and climate</w:t>
      </w:r>
      <w:r w:rsidR="00761CBE">
        <w:rPr>
          <w:rFonts w:ascii="Arial" w:hAnsi="Arial" w:cs="Arial"/>
          <w:sz w:val="24"/>
          <w:szCs w:val="24"/>
        </w:rPr>
        <w:t xml:space="preserve"> </w:t>
      </w:r>
      <w:r w:rsidR="00F2290A">
        <w:rPr>
          <w:rFonts w:ascii="Arial" w:hAnsi="Arial" w:cs="Arial"/>
          <w:sz w:val="24"/>
          <w:szCs w:val="24"/>
        </w:rPr>
        <w:t xml:space="preserve">for it to occur, </w:t>
      </w:r>
      <w:r w:rsidR="00315A06">
        <w:rPr>
          <w:rFonts w:ascii="Arial" w:hAnsi="Arial" w:cs="Arial"/>
          <w:sz w:val="24"/>
          <w:szCs w:val="24"/>
        </w:rPr>
        <w:t xml:space="preserve">however </w:t>
      </w:r>
      <w:r w:rsidR="00F2290A">
        <w:rPr>
          <w:rFonts w:ascii="Arial" w:hAnsi="Arial" w:cs="Arial"/>
          <w:sz w:val="24"/>
          <w:szCs w:val="24"/>
        </w:rPr>
        <w:t xml:space="preserve">there is </w:t>
      </w:r>
      <w:r w:rsidR="00F54540">
        <w:rPr>
          <w:rFonts w:ascii="Arial" w:hAnsi="Arial" w:cs="Arial"/>
          <w:sz w:val="24"/>
          <w:szCs w:val="24"/>
        </w:rPr>
        <w:t xml:space="preserve">now precedent. </w:t>
      </w:r>
      <w:r w:rsidR="00486D82">
        <w:rPr>
          <w:rFonts w:ascii="Arial" w:hAnsi="Arial" w:cs="Arial"/>
          <w:sz w:val="24"/>
          <w:szCs w:val="24"/>
        </w:rPr>
        <w:t xml:space="preserve">This was </w:t>
      </w:r>
      <w:r w:rsidR="00935FA9">
        <w:rPr>
          <w:rFonts w:ascii="Arial" w:hAnsi="Arial" w:cs="Arial"/>
          <w:sz w:val="24"/>
          <w:szCs w:val="24"/>
        </w:rPr>
        <w:t xml:space="preserve">agreed </w:t>
      </w:r>
      <w:r w:rsidR="00486D82">
        <w:rPr>
          <w:rFonts w:ascii="Arial" w:hAnsi="Arial" w:cs="Arial"/>
          <w:sz w:val="24"/>
          <w:szCs w:val="24"/>
        </w:rPr>
        <w:t>as a recommendation by the BTPA in December 2024</w:t>
      </w:r>
      <w:r w:rsidR="00F54540">
        <w:rPr>
          <w:rFonts w:ascii="Arial" w:hAnsi="Arial" w:cs="Arial"/>
          <w:sz w:val="24"/>
          <w:szCs w:val="24"/>
        </w:rPr>
        <w:t xml:space="preserve"> </w:t>
      </w:r>
      <w:sdt>
        <w:sdtPr>
          <w:rPr>
            <w:rFonts w:ascii="Arial" w:hAnsi="Arial" w:cs="Arial"/>
            <w:sz w:val="24"/>
            <w:szCs w:val="24"/>
          </w:rPr>
          <w:id w:val="-127945968"/>
          <w:citation/>
        </w:sdtPr>
        <w:sdtEndPr/>
        <w:sdtContent>
          <w:r w:rsidR="00F54540">
            <w:rPr>
              <w:rFonts w:ascii="Arial" w:hAnsi="Arial" w:cs="Arial"/>
              <w:sz w:val="24"/>
              <w:szCs w:val="24"/>
            </w:rPr>
            <w:fldChar w:fldCharType="begin"/>
          </w:r>
          <w:r w:rsidR="00955569">
            <w:rPr>
              <w:rFonts w:ascii="Arial" w:hAnsi="Arial" w:cs="Arial"/>
              <w:sz w:val="24"/>
              <w:szCs w:val="24"/>
            </w:rPr>
            <w:instrText xml:space="preserve">CITATION BTP24 \l 2057 </w:instrText>
          </w:r>
          <w:r w:rsidR="00F54540">
            <w:rPr>
              <w:rFonts w:ascii="Arial" w:hAnsi="Arial" w:cs="Arial"/>
              <w:sz w:val="24"/>
              <w:szCs w:val="24"/>
            </w:rPr>
            <w:fldChar w:fldCharType="separate"/>
          </w:r>
          <w:r w:rsidR="008B5A12" w:rsidRPr="008B5A12">
            <w:rPr>
              <w:rFonts w:ascii="Arial" w:hAnsi="Arial" w:cs="Arial"/>
              <w:noProof/>
              <w:sz w:val="24"/>
              <w:szCs w:val="24"/>
            </w:rPr>
            <w:t>(BTPA, 2024)</w:t>
          </w:r>
          <w:r w:rsidR="00F54540">
            <w:rPr>
              <w:rFonts w:ascii="Arial" w:hAnsi="Arial" w:cs="Arial"/>
              <w:sz w:val="24"/>
              <w:szCs w:val="24"/>
            </w:rPr>
            <w:fldChar w:fldCharType="end"/>
          </w:r>
        </w:sdtContent>
      </w:sdt>
      <w:r w:rsidR="00486D82">
        <w:rPr>
          <w:rFonts w:ascii="Arial" w:hAnsi="Arial" w:cs="Arial"/>
          <w:sz w:val="24"/>
          <w:szCs w:val="24"/>
        </w:rPr>
        <w:t>, to allow the Chief Constable of BTP the flex</w:t>
      </w:r>
      <w:r w:rsidR="00435BB9">
        <w:rPr>
          <w:rFonts w:ascii="Arial" w:hAnsi="Arial" w:cs="Arial"/>
          <w:sz w:val="24"/>
          <w:szCs w:val="24"/>
        </w:rPr>
        <w:t>ibility of a multi-year settlement</w:t>
      </w:r>
      <w:r w:rsidR="00F2075C">
        <w:rPr>
          <w:rFonts w:ascii="Arial" w:hAnsi="Arial" w:cs="Arial"/>
          <w:sz w:val="24"/>
          <w:szCs w:val="24"/>
        </w:rPr>
        <w:t xml:space="preserve">, and it is hoped that this will provide greater stability for the force over the next few years. </w:t>
      </w:r>
      <w:r w:rsidR="00BE078C">
        <w:rPr>
          <w:rFonts w:ascii="Arial" w:hAnsi="Arial" w:cs="Arial"/>
          <w:sz w:val="24"/>
          <w:szCs w:val="24"/>
        </w:rPr>
        <w:t>This decision is not without its risks, as it places a greater financial</w:t>
      </w:r>
      <w:r w:rsidR="000629D2">
        <w:rPr>
          <w:rFonts w:ascii="Arial" w:hAnsi="Arial" w:cs="Arial"/>
          <w:sz w:val="24"/>
          <w:szCs w:val="24"/>
        </w:rPr>
        <w:t xml:space="preserve"> burden on</w:t>
      </w:r>
      <w:r w:rsidR="00BE078C">
        <w:rPr>
          <w:rFonts w:ascii="Arial" w:hAnsi="Arial" w:cs="Arial"/>
          <w:sz w:val="24"/>
          <w:szCs w:val="24"/>
        </w:rPr>
        <w:t xml:space="preserve"> </w:t>
      </w:r>
      <w:r w:rsidR="00801158">
        <w:rPr>
          <w:rFonts w:ascii="Arial" w:hAnsi="Arial" w:cs="Arial"/>
          <w:sz w:val="24"/>
          <w:szCs w:val="24"/>
        </w:rPr>
        <w:t xml:space="preserve">and requires a greater degree of consultation with the </w:t>
      </w:r>
      <w:r w:rsidR="00C45C20">
        <w:rPr>
          <w:rFonts w:ascii="Arial" w:hAnsi="Arial" w:cs="Arial"/>
          <w:sz w:val="24"/>
          <w:szCs w:val="24"/>
        </w:rPr>
        <w:t xml:space="preserve">rail industry in the years ahead. </w:t>
      </w:r>
    </w:p>
    <w:p w14:paraId="65F20542" w14:textId="5FDE9DB9" w:rsidR="00226455" w:rsidRDefault="00487DEE" w:rsidP="002179CC">
      <w:pPr>
        <w:spacing w:line="480" w:lineRule="auto"/>
        <w:jc w:val="both"/>
        <w:rPr>
          <w:rFonts w:ascii="Arial" w:hAnsi="Arial" w:cs="Arial"/>
          <w:sz w:val="24"/>
          <w:szCs w:val="24"/>
        </w:rPr>
      </w:pPr>
      <w:r>
        <w:rPr>
          <w:rFonts w:ascii="Arial" w:hAnsi="Arial" w:cs="Arial"/>
          <w:sz w:val="24"/>
          <w:szCs w:val="24"/>
        </w:rPr>
        <w:t>The</w:t>
      </w:r>
      <w:r w:rsidR="00BF02EB" w:rsidRPr="00BF02EB">
        <w:rPr>
          <w:rFonts w:ascii="Arial" w:hAnsi="Arial" w:cs="Arial"/>
          <w:sz w:val="24"/>
          <w:szCs w:val="24"/>
        </w:rPr>
        <w:t xml:space="preserve"> impact of </w:t>
      </w:r>
      <w:r w:rsidR="00936204" w:rsidRPr="00BF02EB">
        <w:rPr>
          <w:rFonts w:ascii="Arial" w:hAnsi="Arial" w:cs="Arial"/>
          <w:sz w:val="24"/>
          <w:szCs w:val="24"/>
        </w:rPr>
        <w:t>austerity</w:t>
      </w:r>
      <w:r w:rsidR="00D41475" w:rsidRPr="00D41475">
        <w:rPr>
          <w:rFonts w:ascii="Arial" w:hAnsi="Arial" w:cs="Arial"/>
          <w:sz w:val="24"/>
          <w:szCs w:val="24"/>
        </w:rPr>
        <w:t xml:space="preserve"> </w:t>
      </w:r>
      <w:r w:rsidR="00936204" w:rsidRPr="00D41475">
        <w:rPr>
          <w:rFonts w:ascii="Arial" w:hAnsi="Arial" w:cs="Arial"/>
          <w:sz w:val="24"/>
          <w:szCs w:val="24"/>
        </w:rPr>
        <w:t>provide</w:t>
      </w:r>
      <w:r w:rsidR="00936204">
        <w:rPr>
          <w:rFonts w:ascii="Arial" w:hAnsi="Arial" w:cs="Arial"/>
          <w:sz w:val="24"/>
          <w:szCs w:val="24"/>
        </w:rPr>
        <w:t>s a</w:t>
      </w:r>
      <w:r w:rsidR="00D41475" w:rsidRPr="00D41475">
        <w:rPr>
          <w:rFonts w:ascii="Arial" w:hAnsi="Arial" w:cs="Arial"/>
          <w:sz w:val="24"/>
          <w:szCs w:val="24"/>
        </w:rPr>
        <w:t xml:space="preserve"> major challenge to policing. </w:t>
      </w:r>
      <w:r w:rsidR="008832F2" w:rsidRPr="008832F2">
        <w:rPr>
          <w:rFonts w:ascii="Arial" w:hAnsi="Arial" w:cs="Arial"/>
          <w:sz w:val="24"/>
          <w:szCs w:val="24"/>
        </w:rPr>
        <w:t xml:space="preserve">The </w:t>
      </w:r>
      <w:r w:rsidR="00316A89" w:rsidRPr="008832F2">
        <w:rPr>
          <w:rFonts w:ascii="Arial" w:hAnsi="Arial" w:cs="Arial"/>
          <w:sz w:val="24"/>
          <w:szCs w:val="24"/>
        </w:rPr>
        <w:t>Conservative</w:t>
      </w:r>
      <w:r w:rsidR="00316A89">
        <w:rPr>
          <w:rFonts w:ascii="Arial" w:hAnsi="Arial" w:cs="Arial"/>
          <w:sz w:val="24"/>
          <w:szCs w:val="24"/>
        </w:rPr>
        <w:t xml:space="preserve"> </w:t>
      </w:r>
      <w:r w:rsidR="00316A89" w:rsidRPr="008832F2">
        <w:rPr>
          <w:rFonts w:ascii="Arial" w:hAnsi="Arial" w:cs="Arial"/>
          <w:sz w:val="24"/>
          <w:szCs w:val="24"/>
        </w:rPr>
        <w:t>Government</w:t>
      </w:r>
      <w:r w:rsidR="008832F2" w:rsidRPr="008832F2">
        <w:rPr>
          <w:rFonts w:ascii="Arial" w:hAnsi="Arial" w:cs="Arial"/>
          <w:sz w:val="24"/>
          <w:szCs w:val="24"/>
        </w:rPr>
        <w:t xml:space="preserve"> in 2</w:t>
      </w:r>
      <w:r w:rsidR="008832F2">
        <w:rPr>
          <w:rFonts w:ascii="Arial" w:hAnsi="Arial" w:cs="Arial"/>
          <w:sz w:val="24"/>
          <w:szCs w:val="24"/>
        </w:rPr>
        <w:t xml:space="preserve">010 </w:t>
      </w:r>
      <w:r w:rsidR="001073B6">
        <w:rPr>
          <w:rFonts w:ascii="Arial" w:hAnsi="Arial" w:cs="Arial"/>
          <w:sz w:val="24"/>
          <w:szCs w:val="24"/>
        </w:rPr>
        <w:t>l</w:t>
      </w:r>
      <w:r w:rsidR="008832F2" w:rsidRPr="008832F2">
        <w:rPr>
          <w:rFonts w:ascii="Arial" w:hAnsi="Arial" w:cs="Arial"/>
          <w:sz w:val="24"/>
          <w:szCs w:val="24"/>
        </w:rPr>
        <w:t>aunch</w:t>
      </w:r>
      <w:r w:rsidR="001073B6">
        <w:rPr>
          <w:rFonts w:ascii="Arial" w:hAnsi="Arial" w:cs="Arial"/>
          <w:sz w:val="24"/>
          <w:szCs w:val="24"/>
        </w:rPr>
        <w:t>ed</w:t>
      </w:r>
      <w:r w:rsidR="008832F2" w:rsidRPr="008832F2">
        <w:rPr>
          <w:rFonts w:ascii="Arial" w:hAnsi="Arial" w:cs="Arial"/>
          <w:sz w:val="24"/>
          <w:szCs w:val="24"/>
        </w:rPr>
        <w:t xml:space="preserve"> the comprehensive spending review</w:t>
      </w:r>
      <w:r w:rsidR="001073B6">
        <w:rPr>
          <w:rFonts w:ascii="Arial" w:hAnsi="Arial" w:cs="Arial"/>
          <w:sz w:val="24"/>
          <w:szCs w:val="24"/>
        </w:rPr>
        <w:t>, w</w:t>
      </w:r>
      <w:r w:rsidR="00F713E6" w:rsidRPr="00F713E6">
        <w:rPr>
          <w:rFonts w:ascii="Arial" w:hAnsi="Arial" w:cs="Arial"/>
          <w:sz w:val="24"/>
          <w:szCs w:val="24"/>
        </w:rPr>
        <w:t>hich saw a 20% real term reduction</w:t>
      </w:r>
      <w:r w:rsidR="00F713E6">
        <w:rPr>
          <w:rFonts w:ascii="Arial" w:hAnsi="Arial" w:cs="Arial"/>
          <w:sz w:val="24"/>
          <w:szCs w:val="24"/>
        </w:rPr>
        <w:t xml:space="preserve"> </w:t>
      </w:r>
      <w:r w:rsidR="00D21161">
        <w:rPr>
          <w:rFonts w:ascii="Arial" w:hAnsi="Arial" w:cs="Arial"/>
          <w:sz w:val="24"/>
          <w:szCs w:val="24"/>
        </w:rPr>
        <w:t xml:space="preserve">in </w:t>
      </w:r>
      <w:r w:rsidR="00F713E6" w:rsidRPr="00F713E6">
        <w:rPr>
          <w:rFonts w:ascii="Arial" w:hAnsi="Arial" w:cs="Arial"/>
          <w:sz w:val="24"/>
          <w:szCs w:val="24"/>
        </w:rPr>
        <w:t>Central government spending.</w:t>
      </w:r>
      <w:r w:rsidR="00D41475" w:rsidRPr="00D41475">
        <w:rPr>
          <w:rFonts w:ascii="Arial" w:hAnsi="Arial" w:cs="Arial"/>
          <w:sz w:val="24"/>
          <w:szCs w:val="24"/>
        </w:rPr>
        <w:t xml:space="preserve"> </w:t>
      </w:r>
      <w:r w:rsidR="001073B6">
        <w:rPr>
          <w:rFonts w:ascii="Arial" w:hAnsi="Arial" w:cs="Arial"/>
          <w:sz w:val="24"/>
          <w:szCs w:val="24"/>
        </w:rPr>
        <w:t xml:space="preserve">Whilst this </w:t>
      </w:r>
      <w:r w:rsidR="00936204">
        <w:rPr>
          <w:rFonts w:ascii="Arial" w:hAnsi="Arial" w:cs="Arial"/>
          <w:sz w:val="24"/>
          <w:szCs w:val="24"/>
        </w:rPr>
        <w:t>i</w:t>
      </w:r>
      <w:r w:rsidR="00936204" w:rsidRPr="00D41475">
        <w:rPr>
          <w:rFonts w:ascii="Arial" w:hAnsi="Arial" w:cs="Arial"/>
          <w:sz w:val="24"/>
          <w:szCs w:val="24"/>
        </w:rPr>
        <w:t>ncreas</w:t>
      </w:r>
      <w:r w:rsidR="00936204">
        <w:rPr>
          <w:rFonts w:ascii="Arial" w:hAnsi="Arial" w:cs="Arial"/>
          <w:sz w:val="24"/>
          <w:szCs w:val="24"/>
        </w:rPr>
        <w:t>ed</w:t>
      </w:r>
      <w:r w:rsidR="00936204" w:rsidRPr="00D41475">
        <w:rPr>
          <w:rFonts w:ascii="Arial" w:hAnsi="Arial" w:cs="Arial"/>
          <w:sz w:val="24"/>
          <w:szCs w:val="24"/>
        </w:rPr>
        <w:t xml:space="preserve"> the</w:t>
      </w:r>
      <w:r w:rsidR="00D41475" w:rsidRPr="00D41475">
        <w:rPr>
          <w:rFonts w:ascii="Arial" w:hAnsi="Arial" w:cs="Arial"/>
          <w:sz w:val="24"/>
          <w:szCs w:val="24"/>
        </w:rPr>
        <w:t xml:space="preserve"> pressure on the </w:t>
      </w:r>
      <w:r w:rsidR="000220A5">
        <w:rPr>
          <w:rFonts w:ascii="Arial" w:hAnsi="Arial" w:cs="Arial"/>
          <w:sz w:val="24"/>
          <w:szCs w:val="24"/>
        </w:rPr>
        <w:t>council</w:t>
      </w:r>
      <w:r w:rsidR="00D41475" w:rsidRPr="00D41475">
        <w:rPr>
          <w:rFonts w:ascii="Arial" w:hAnsi="Arial" w:cs="Arial"/>
          <w:sz w:val="24"/>
          <w:szCs w:val="24"/>
        </w:rPr>
        <w:t xml:space="preserve"> precept</w:t>
      </w:r>
      <w:r w:rsidR="000220A5">
        <w:rPr>
          <w:rFonts w:ascii="Arial" w:hAnsi="Arial" w:cs="Arial"/>
          <w:sz w:val="24"/>
          <w:szCs w:val="24"/>
        </w:rPr>
        <w:t xml:space="preserve"> and the police service</w:t>
      </w:r>
      <w:r w:rsidR="007600E1">
        <w:rPr>
          <w:rFonts w:ascii="Arial" w:hAnsi="Arial" w:cs="Arial"/>
          <w:sz w:val="24"/>
          <w:szCs w:val="24"/>
        </w:rPr>
        <w:t>,</w:t>
      </w:r>
      <w:r w:rsidR="001073B6">
        <w:rPr>
          <w:rFonts w:ascii="Arial" w:hAnsi="Arial" w:cs="Arial"/>
          <w:sz w:val="24"/>
          <w:szCs w:val="24"/>
        </w:rPr>
        <w:t xml:space="preserve"> it </w:t>
      </w:r>
      <w:r w:rsidR="00D41475" w:rsidRPr="00D41475">
        <w:rPr>
          <w:rFonts w:ascii="Arial" w:hAnsi="Arial" w:cs="Arial"/>
          <w:sz w:val="24"/>
          <w:szCs w:val="24"/>
        </w:rPr>
        <w:t>ultimately forc</w:t>
      </w:r>
      <w:r w:rsidR="001073B6">
        <w:rPr>
          <w:rFonts w:ascii="Arial" w:hAnsi="Arial" w:cs="Arial"/>
          <w:sz w:val="24"/>
          <w:szCs w:val="24"/>
        </w:rPr>
        <w:t>ed</w:t>
      </w:r>
      <w:r w:rsidR="00D41475" w:rsidRPr="00D41475">
        <w:rPr>
          <w:rFonts w:ascii="Arial" w:hAnsi="Arial" w:cs="Arial"/>
          <w:sz w:val="24"/>
          <w:szCs w:val="24"/>
        </w:rPr>
        <w:t xml:space="preserve"> </w:t>
      </w:r>
      <w:r w:rsidR="001073B6">
        <w:rPr>
          <w:rFonts w:ascii="Arial" w:hAnsi="Arial" w:cs="Arial"/>
          <w:sz w:val="24"/>
          <w:szCs w:val="24"/>
        </w:rPr>
        <w:t>C</w:t>
      </w:r>
      <w:r w:rsidR="00D41475" w:rsidRPr="00D41475">
        <w:rPr>
          <w:rFonts w:ascii="Arial" w:hAnsi="Arial" w:cs="Arial"/>
          <w:sz w:val="24"/>
          <w:szCs w:val="24"/>
        </w:rPr>
        <w:t xml:space="preserve">hief </w:t>
      </w:r>
      <w:r w:rsidR="001073B6">
        <w:rPr>
          <w:rFonts w:ascii="Arial" w:hAnsi="Arial" w:cs="Arial"/>
          <w:sz w:val="24"/>
          <w:szCs w:val="24"/>
        </w:rPr>
        <w:t>C</w:t>
      </w:r>
      <w:r w:rsidR="00D41475" w:rsidRPr="00D41475">
        <w:rPr>
          <w:rFonts w:ascii="Arial" w:hAnsi="Arial" w:cs="Arial"/>
          <w:sz w:val="24"/>
          <w:szCs w:val="24"/>
        </w:rPr>
        <w:t xml:space="preserve">onstables across the UK to </w:t>
      </w:r>
      <w:r w:rsidR="001073B6">
        <w:rPr>
          <w:rFonts w:ascii="Arial" w:hAnsi="Arial" w:cs="Arial"/>
          <w:sz w:val="24"/>
          <w:szCs w:val="24"/>
        </w:rPr>
        <w:t xml:space="preserve">make difficult </w:t>
      </w:r>
      <w:r w:rsidR="00893238">
        <w:rPr>
          <w:rFonts w:ascii="Arial" w:hAnsi="Arial" w:cs="Arial"/>
          <w:sz w:val="24"/>
          <w:szCs w:val="24"/>
        </w:rPr>
        <w:t xml:space="preserve">decisions </w:t>
      </w:r>
      <w:r w:rsidR="00A871AB" w:rsidRPr="00A871AB">
        <w:rPr>
          <w:rFonts w:ascii="Arial" w:hAnsi="Arial" w:cs="Arial"/>
          <w:sz w:val="24"/>
          <w:szCs w:val="24"/>
        </w:rPr>
        <w:t>about what</w:t>
      </w:r>
      <w:r w:rsidR="00893238">
        <w:rPr>
          <w:rFonts w:ascii="Arial" w:hAnsi="Arial" w:cs="Arial"/>
          <w:sz w:val="24"/>
          <w:szCs w:val="24"/>
        </w:rPr>
        <w:t xml:space="preserve"> t</w:t>
      </w:r>
      <w:r w:rsidR="00A871AB" w:rsidRPr="00A871AB">
        <w:rPr>
          <w:rFonts w:ascii="Arial" w:hAnsi="Arial" w:cs="Arial"/>
          <w:sz w:val="24"/>
          <w:szCs w:val="24"/>
        </w:rPr>
        <w:t xml:space="preserve">hey </w:t>
      </w:r>
      <w:r w:rsidR="00893238">
        <w:rPr>
          <w:rFonts w:ascii="Arial" w:hAnsi="Arial" w:cs="Arial"/>
          <w:sz w:val="24"/>
          <w:szCs w:val="24"/>
        </w:rPr>
        <w:t xml:space="preserve">should cut </w:t>
      </w:r>
      <w:r w:rsidR="000F1F7F">
        <w:rPr>
          <w:rFonts w:ascii="Arial" w:hAnsi="Arial" w:cs="Arial"/>
          <w:sz w:val="24"/>
          <w:szCs w:val="24"/>
        </w:rPr>
        <w:t>to</w:t>
      </w:r>
      <w:r w:rsidR="00893238">
        <w:rPr>
          <w:rFonts w:ascii="Arial" w:hAnsi="Arial" w:cs="Arial"/>
          <w:sz w:val="24"/>
          <w:szCs w:val="24"/>
        </w:rPr>
        <w:t xml:space="preserve"> reduce spending</w:t>
      </w:r>
      <w:r w:rsidR="00A871AB" w:rsidRPr="00A871AB">
        <w:rPr>
          <w:rFonts w:ascii="Arial" w:hAnsi="Arial" w:cs="Arial"/>
          <w:sz w:val="24"/>
          <w:szCs w:val="24"/>
        </w:rPr>
        <w:t>.</w:t>
      </w:r>
      <w:r w:rsidR="00EB5C86">
        <w:rPr>
          <w:rFonts w:ascii="Arial" w:hAnsi="Arial" w:cs="Arial"/>
          <w:sz w:val="24"/>
          <w:szCs w:val="24"/>
        </w:rPr>
        <w:t xml:space="preserve"> </w:t>
      </w:r>
      <w:sdt>
        <w:sdtPr>
          <w:rPr>
            <w:rFonts w:ascii="Arial" w:hAnsi="Arial" w:cs="Arial"/>
            <w:sz w:val="24"/>
            <w:szCs w:val="24"/>
          </w:rPr>
          <w:id w:val="-1991544291"/>
          <w:citation/>
        </w:sdtPr>
        <w:sdtEndPr/>
        <w:sdtContent>
          <w:r w:rsidR="002B753C">
            <w:rPr>
              <w:rFonts w:ascii="Arial" w:hAnsi="Arial" w:cs="Arial"/>
              <w:sz w:val="24"/>
              <w:szCs w:val="24"/>
            </w:rPr>
            <w:fldChar w:fldCharType="begin"/>
          </w:r>
          <w:r w:rsidR="002B753C">
            <w:rPr>
              <w:rFonts w:ascii="Arial" w:hAnsi="Arial" w:cs="Arial"/>
              <w:sz w:val="24"/>
              <w:szCs w:val="24"/>
            </w:rPr>
            <w:instrText xml:space="preserve">CITATION Fac21 \l 2057 </w:instrText>
          </w:r>
          <w:r w:rsidR="002B753C">
            <w:rPr>
              <w:rFonts w:ascii="Arial" w:hAnsi="Arial" w:cs="Arial"/>
              <w:sz w:val="24"/>
              <w:szCs w:val="24"/>
            </w:rPr>
            <w:fldChar w:fldCharType="separate"/>
          </w:r>
          <w:r w:rsidR="008B5A12" w:rsidRPr="008B5A12">
            <w:rPr>
              <w:rFonts w:ascii="Arial" w:hAnsi="Arial" w:cs="Arial"/>
              <w:noProof/>
              <w:sz w:val="24"/>
              <w:szCs w:val="24"/>
            </w:rPr>
            <w:t>(Facchetti, 2021)</w:t>
          </w:r>
          <w:r w:rsidR="002B753C">
            <w:rPr>
              <w:rFonts w:ascii="Arial" w:hAnsi="Arial" w:cs="Arial"/>
              <w:sz w:val="24"/>
              <w:szCs w:val="24"/>
            </w:rPr>
            <w:fldChar w:fldCharType="end"/>
          </w:r>
        </w:sdtContent>
      </w:sdt>
      <w:r w:rsidR="003F71AB">
        <w:rPr>
          <w:rFonts w:ascii="Arial" w:hAnsi="Arial" w:cs="Arial"/>
          <w:sz w:val="24"/>
          <w:szCs w:val="24"/>
        </w:rPr>
        <w:t xml:space="preserve">. </w:t>
      </w:r>
      <w:r w:rsidR="007B3406">
        <w:rPr>
          <w:rFonts w:ascii="Arial" w:hAnsi="Arial" w:cs="Arial"/>
          <w:sz w:val="24"/>
          <w:szCs w:val="24"/>
        </w:rPr>
        <w:t>This ha</w:t>
      </w:r>
      <w:r w:rsidR="00E07E0F">
        <w:rPr>
          <w:rFonts w:ascii="Arial" w:hAnsi="Arial" w:cs="Arial"/>
          <w:sz w:val="24"/>
          <w:szCs w:val="24"/>
        </w:rPr>
        <w:t>d f</w:t>
      </w:r>
      <w:r w:rsidR="00CE3E3E" w:rsidRPr="00CE3E3E">
        <w:rPr>
          <w:rFonts w:ascii="Arial" w:hAnsi="Arial" w:cs="Arial"/>
          <w:sz w:val="24"/>
          <w:szCs w:val="24"/>
        </w:rPr>
        <w:t xml:space="preserve">ar reaching implications for UK </w:t>
      </w:r>
      <w:r w:rsidR="00E07E0F">
        <w:rPr>
          <w:rFonts w:ascii="Arial" w:hAnsi="Arial" w:cs="Arial"/>
          <w:sz w:val="24"/>
          <w:szCs w:val="24"/>
        </w:rPr>
        <w:t>policing a</w:t>
      </w:r>
      <w:r w:rsidR="00CE3E3E" w:rsidRPr="00CE3E3E">
        <w:rPr>
          <w:rFonts w:ascii="Arial" w:hAnsi="Arial" w:cs="Arial"/>
          <w:sz w:val="24"/>
          <w:szCs w:val="24"/>
        </w:rPr>
        <w:t>nd its ability to combat crime</w:t>
      </w:r>
      <w:r w:rsidR="00C62002">
        <w:rPr>
          <w:rFonts w:ascii="Arial" w:hAnsi="Arial" w:cs="Arial"/>
          <w:sz w:val="24"/>
          <w:szCs w:val="24"/>
        </w:rPr>
        <w:t xml:space="preserve"> a</w:t>
      </w:r>
      <w:r w:rsidR="00CE3E3E" w:rsidRPr="00CE3E3E">
        <w:rPr>
          <w:rFonts w:ascii="Arial" w:hAnsi="Arial" w:cs="Arial"/>
          <w:sz w:val="24"/>
          <w:szCs w:val="24"/>
        </w:rPr>
        <w:t xml:space="preserve">nd engage with the public at large. </w:t>
      </w:r>
      <w:r w:rsidR="008520D8">
        <w:rPr>
          <w:rFonts w:ascii="Arial" w:hAnsi="Arial" w:cs="Arial"/>
          <w:sz w:val="24"/>
          <w:szCs w:val="24"/>
        </w:rPr>
        <w:t xml:space="preserve">Between </w:t>
      </w:r>
      <w:r w:rsidR="008520D8" w:rsidRPr="00CE3E3E">
        <w:rPr>
          <w:rFonts w:ascii="Arial" w:hAnsi="Arial" w:cs="Arial"/>
          <w:sz w:val="24"/>
          <w:szCs w:val="24"/>
        </w:rPr>
        <w:t>2010</w:t>
      </w:r>
      <w:r w:rsidR="00CE3E3E" w:rsidRPr="00CE3E3E">
        <w:rPr>
          <w:rFonts w:ascii="Arial" w:hAnsi="Arial" w:cs="Arial"/>
          <w:sz w:val="24"/>
          <w:szCs w:val="24"/>
        </w:rPr>
        <w:t xml:space="preserve"> </w:t>
      </w:r>
      <w:r w:rsidR="005275EC">
        <w:rPr>
          <w:rFonts w:ascii="Arial" w:hAnsi="Arial" w:cs="Arial"/>
          <w:sz w:val="24"/>
          <w:szCs w:val="24"/>
        </w:rPr>
        <w:t xml:space="preserve">and 2021, </w:t>
      </w:r>
      <w:r w:rsidR="00CE3E3E" w:rsidRPr="00CE3E3E">
        <w:rPr>
          <w:rFonts w:ascii="Arial" w:hAnsi="Arial" w:cs="Arial"/>
          <w:sz w:val="24"/>
          <w:szCs w:val="24"/>
        </w:rPr>
        <w:t xml:space="preserve">600 </w:t>
      </w:r>
      <w:r w:rsidR="006F6F64">
        <w:rPr>
          <w:rFonts w:ascii="Arial" w:hAnsi="Arial" w:cs="Arial"/>
          <w:sz w:val="24"/>
          <w:szCs w:val="24"/>
        </w:rPr>
        <w:t xml:space="preserve">out </w:t>
      </w:r>
      <w:r w:rsidR="007140B0">
        <w:rPr>
          <w:rFonts w:ascii="Arial" w:hAnsi="Arial" w:cs="Arial"/>
          <w:sz w:val="24"/>
          <w:szCs w:val="24"/>
        </w:rPr>
        <w:t xml:space="preserve">of </w:t>
      </w:r>
      <w:r w:rsidR="007140B0" w:rsidRPr="00CE3E3E">
        <w:rPr>
          <w:rFonts w:ascii="Arial" w:hAnsi="Arial" w:cs="Arial"/>
          <w:sz w:val="24"/>
          <w:szCs w:val="24"/>
        </w:rPr>
        <w:t>900</w:t>
      </w:r>
      <w:r w:rsidR="00CE3E3E" w:rsidRPr="00CE3E3E">
        <w:rPr>
          <w:rFonts w:ascii="Arial" w:hAnsi="Arial" w:cs="Arial"/>
          <w:sz w:val="24"/>
          <w:szCs w:val="24"/>
        </w:rPr>
        <w:t xml:space="preserve"> police stations</w:t>
      </w:r>
      <w:r w:rsidR="00B417AF">
        <w:rPr>
          <w:rFonts w:ascii="Arial" w:hAnsi="Arial" w:cs="Arial"/>
          <w:sz w:val="24"/>
          <w:szCs w:val="24"/>
        </w:rPr>
        <w:t xml:space="preserve"> in England</w:t>
      </w:r>
      <w:r w:rsidR="005E0EB7">
        <w:rPr>
          <w:rFonts w:ascii="Arial" w:hAnsi="Arial" w:cs="Arial"/>
          <w:sz w:val="24"/>
          <w:szCs w:val="24"/>
        </w:rPr>
        <w:t xml:space="preserve"> closed down</w:t>
      </w:r>
      <w:r w:rsidR="00C62002">
        <w:rPr>
          <w:rFonts w:ascii="Arial" w:hAnsi="Arial" w:cs="Arial"/>
          <w:sz w:val="24"/>
          <w:szCs w:val="24"/>
        </w:rPr>
        <w:t xml:space="preserve"> </w:t>
      </w:r>
      <w:r w:rsidR="00994C12" w:rsidRPr="00994C12">
        <w:rPr>
          <w:rFonts w:ascii="Arial" w:hAnsi="Arial" w:cs="Arial"/>
          <w:sz w:val="24"/>
          <w:szCs w:val="24"/>
        </w:rPr>
        <w:t xml:space="preserve">as </w:t>
      </w:r>
      <w:r w:rsidR="00994C12">
        <w:rPr>
          <w:rFonts w:ascii="Arial" w:hAnsi="Arial" w:cs="Arial"/>
          <w:sz w:val="24"/>
          <w:szCs w:val="24"/>
        </w:rPr>
        <w:t>C</w:t>
      </w:r>
      <w:r w:rsidR="00994C12" w:rsidRPr="00994C12">
        <w:rPr>
          <w:rFonts w:ascii="Arial" w:hAnsi="Arial" w:cs="Arial"/>
          <w:sz w:val="24"/>
          <w:szCs w:val="24"/>
        </w:rPr>
        <w:t xml:space="preserve">hief </w:t>
      </w:r>
      <w:r w:rsidR="00994C12">
        <w:rPr>
          <w:rFonts w:ascii="Arial" w:hAnsi="Arial" w:cs="Arial"/>
          <w:sz w:val="24"/>
          <w:szCs w:val="24"/>
        </w:rPr>
        <w:t>C</w:t>
      </w:r>
      <w:r w:rsidR="00994C12" w:rsidRPr="00994C12">
        <w:rPr>
          <w:rFonts w:ascii="Arial" w:hAnsi="Arial" w:cs="Arial"/>
          <w:sz w:val="24"/>
          <w:szCs w:val="24"/>
        </w:rPr>
        <w:t>onstable</w:t>
      </w:r>
      <w:r w:rsidR="00994C12">
        <w:rPr>
          <w:rFonts w:ascii="Arial" w:hAnsi="Arial" w:cs="Arial"/>
          <w:sz w:val="24"/>
          <w:szCs w:val="24"/>
        </w:rPr>
        <w:t>s</w:t>
      </w:r>
      <w:r w:rsidR="00994C12" w:rsidRPr="00994C12">
        <w:rPr>
          <w:rFonts w:ascii="Arial" w:hAnsi="Arial" w:cs="Arial"/>
          <w:sz w:val="24"/>
          <w:szCs w:val="24"/>
        </w:rPr>
        <w:t xml:space="preserve"> sought to reduce overheads</w:t>
      </w:r>
      <w:r w:rsidR="00994C12">
        <w:rPr>
          <w:rFonts w:ascii="Arial" w:hAnsi="Arial" w:cs="Arial"/>
          <w:sz w:val="24"/>
          <w:szCs w:val="24"/>
        </w:rPr>
        <w:t xml:space="preserve"> a</w:t>
      </w:r>
      <w:r w:rsidR="00994C12" w:rsidRPr="00994C12">
        <w:rPr>
          <w:rFonts w:ascii="Arial" w:hAnsi="Arial" w:cs="Arial"/>
          <w:sz w:val="24"/>
          <w:szCs w:val="24"/>
        </w:rPr>
        <w:t xml:space="preserve">nd benefit from the proceeds of sales of </w:t>
      </w:r>
      <w:r w:rsidR="00B417AF">
        <w:rPr>
          <w:rFonts w:ascii="Arial" w:hAnsi="Arial" w:cs="Arial"/>
          <w:sz w:val="24"/>
          <w:szCs w:val="24"/>
        </w:rPr>
        <w:t>the buildings and land</w:t>
      </w:r>
      <w:r w:rsidR="005E0EB7">
        <w:rPr>
          <w:rFonts w:ascii="Arial" w:hAnsi="Arial" w:cs="Arial"/>
          <w:sz w:val="24"/>
          <w:szCs w:val="24"/>
        </w:rPr>
        <w:t xml:space="preserve">. </w:t>
      </w:r>
      <w:sdt>
        <w:sdtPr>
          <w:rPr>
            <w:rFonts w:ascii="Arial" w:hAnsi="Arial" w:cs="Arial"/>
            <w:sz w:val="24"/>
            <w:szCs w:val="24"/>
          </w:rPr>
          <w:id w:val="1233113830"/>
          <w:citation/>
        </w:sdtPr>
        <w:sdtEndPr/>
        <w:sdtContent>
          <w:r w:rsidR="00E07E0F">
            <w:rPr>
              <w:rFonts w:ascii="Arial" w:hAnsi="Arial" w:cs="Arial"/>
              <w:sz w:val="24"/>
              <w:szCs w:val="24"/>
            </w:rPr>
            <w:fldChar w:fldCharType="begin"/>
          </w:r>
          <w:r w:rsidR="00E07E0F">
            <w:rPr>
              <w:rFonts w:ascii="Arial" w:hAnsi="Arial" w:cs="Arial"/>
              <w:sz w:val="24"/>
              <w:szCs w:val="24"/>
            </w:rPr>
            <w:instrText xml:space="preserve"> CITATION Fac21 \l 2057 </w:instrText>
          </w:r>
          <w:r w:rsidR="00E07E0F">
            <w:rPr>
              <w:rFonts w:ascii="Arial" w:hAnsi="Arial" w:cs="Arial"/>
              <w:sz w:val="24"/>
              <w:szCs w:val="24"/>
            </w:rPr>
            <w:fldChar w:fldCharType="separate"/>
          </w:r>
          <w:r w:rsidR="008B5A12" w:rsidRPr="008B5A12">
            <w:rPr>
              <w:rFonts w:ascii="Arial" w:hAnsi="Arial" w:cs="Arial"/>
              <w:noProof/>
              <w:sz w:val="24"/>
              <w:szCs w:val="24"/>
            </w:rPr>
            <w:t>(Facchetti, 2021)</w:t>
          </w:r>
          <w:r w:rsidR="00E07E0F">
            <w:rPr>
              <w:rFonts w:ascii="Arial" w:hAnsi="Arial" w:cs="Arial"/>
              <w:sz w:val="24"/>
              <w:szCs w:val="24"/>
            </w:rPr>
            <w:fldChar w:fldCharType="end"/>
          </w:r>
        </w:sdtContent>
      </w:sdt>
      <w:r w:rsidR="00DD7218">
        <w:rPr>
          <w:rFonts w:ascii="Arial" w:hAnsi="Arial" w:cs="Arial"/>
          <w:sz w:val="24"/>
          <w:szCs w:val="24"/>
        </w:rPr>
        <w:t xml:space="preserve">. </w:t>
      </w:r>
      <w:r w:rsidR="00BC5FFC">
        <w:rPr>
          <w:rFonts w:ascii="Arial" w:hAnsi="Arial" w:cs="Arial"/>
          <w:sz w:val="24"/>
          <w:szCs w:val="24"/>
        </w:rPr>
        <w:t>Fortunately,</w:t>
      </w:r>
      <w:r w:rsidR="006A7021" w:rsidRPr="006A7021">
        <w:rPr>
          <w:rFonts w:ascii="Arial" w:hAnsi="Arial" w:cs="Arial"/>
          <w:sz w:val="24"/>
          <w:szCs w:val="24"/>
        </w:rPr>
        <w:t xml:space="preserve"> there are signs the </w:t>
      </w:r>
      <w:r w:rsidR="00252248">
        <w:rPr>
          <w:rFonts w:ascii="Arial" w:hAnsi="Arial" w:cs="Arial"/>
          <w:sz w:val="24"/>
          <w:szCs w:val="24"/>
        </w:rPr>
        <w:t>n</w:t>
      </w:r>
      <w:r w:rsidR="006A7021" w:rsidRPr="006A7021">
        <w:rPr>
          <w:rFonts w:ascii="Arial" w:hAnsi="Arial" w:cs="Arial"/>
          <w:sz w:val="24"/>
          <w:szCs w:val="24"/>
        </w:rPr>
        <w:t>ew Labour government</w:t>
      </w:r>
      <w:r w:rsidR="00252248">
        <w:rPr>
          <w:rFonts w:ascii="Arial" w:hAnsi="Arial" w:cs="Arial"/>
          <w:sz w:val="24"/>
          <w:szCs w:val="24"/>
        </w:rPr>
        <w:t xml:space="preserve"> w</w:t>
      </w:r>
      <w:r w:rsidR="008F0AD4" w:rsidRPr="008F0AD4">
        <w:rPr>
          <w:rFonts w:ascii="Arial" w:hAnsi="Arial" w:cs="Arial"/>
          <w:sz w:val="24"/>
          <w:szCs w:val="24"/>
        </w:rPr>
        <w:t>ishes to improve the situation</w:t>
      </w:r>
      <w:r w:rsidR="002E347B">
        <w:rPr>
          <w:rFonts w:ascii="Arial" w:hAnsi="Arial" w:cs="Arial"/>
          <w:sz w:val="24"/>
          <w:szCs w:val="24"/>
        </w:rPr>
        <w:t xml:space="preserve"> an</w:t>
      </w:r>
      <w:r w:rsidR="008F0AD4" w:rsidRPr="008F0AD4">
        <w:rPr>
          <w:rFonts w:ascii="Arial" w:hAnsi="Arial" w:cs="Arial"/>
          <w:sz w:val="24"/>
          <w:szCs w:val="24"/>
        </w:rPr>
        <w:t>d i</w:t>
      </w:r>
      <w:r w:rsidR="00B417AF">
        <w:rPr>
          <w:rFonts w:ascii="Arial" w:hAnsi="Arial" w:cs="Arial"/>
          <w:sz w:val="24"/>
          <w:szCs w:val="24"/>
        </w:rPr>
        <w:t>ncrease</w:t>
      </w:r>
      <w:r w:rsidR="008F0AD4" w:rsidRPr="008F0AD4">
        <w:rPr>
          <w:rFonts w:ascii="Arial" w:hAnsi="Arial" w:cs="Arial"/>
          <w:sz w:val="24"/>
          <w:szCs w:val="24"/>
        </w:rPr>
        <w:t xml:space="preserve"> investment in UK forces, as noted in the recent Home Secretary speech</w:t>
      </w:r>
      <w:r w:rsidR="00ED11C7">
        <w:rPr>
          <w:rFonts w:ascii="Arial" w:hAnsi="Arial" w:cs="Arial"/>
          <w:sz w:val="24"/>
          <w:szCs w:val="24"/>
        </w:rPr>
        <w:t>, t</w:t>
      </w:r>
      <w:r w:rsidR="008F0AD4" w:rsidRPr="008F0AD4">
        <w:rPr>
          <w:rFonts w:ascii="Arial" w:hAnsi="Arial" w:cs="Arial"/>
          <w:sz w:val="24"/>
          <w:szCs w:val="24"/>
        </w:rPr>
        <w:t>o the National Police Chiefs Council and Association of Police and Crime Commissioners annual conference.</w:t>
      </w:r>
      <w:r w:rsidR="002E347B" w:rsidRPr="002E347B">
        <w:rPr>
          <w:rFonts w:ascii="Arial" w:hAnsi="Arial" w:cs="Arial"/>
          <w:sz w:val="24"/>
          <w:szCs w:val="24"/>
        </w:rPr>
        <w:t xml:space="preserve"> </w:t>
      </w:r>
      <w:r w:rsidR="00951B51">
        <w:rPr>
          <w:rFonts w:ascii="Arial" w:hAnsi="Arial" w:cs="Arial"/>
          <w:sz w:val="24"/>
          <w:szCs w:val="24"/>
        </w:rPr>
        <w:t>T</w:t>
      </w:r>
      <w:r w:rsidR="002E347B" w:rsidRPr="002E347B">
        <w:rPr>
          <w:rFonts w:ascii="Arial" w:hAnsi="Arial" w:cs="Arial"/>
          <w:sz w:val="24"/>
          <w:szCs w:val="24"/>
        </w:rPr>
        <w:t xml:space="preserve">he </w:t>
      </w:r>
      <w:r w:rsidR="00ED11C7">
        <w:rPr>
          <w:rFonts w:ascii="Arial" w:hAnsi="Arial" w:cs="Arial"/>
          <w:sz w:val="24"/>
          <w:szCs w:val="24"/>
        </w:rPr>
        <w:t>RT Hon</w:t>
      </w:r>
      <w:r w:rsidR="002E347B" w:rsidRPr="002E347B">
        <w:rPr>
          <w:rFonts w:ascii="Arial" w:hAnsi="Arial" w:cs="Arial"/>
          <w:sz w:val="24"/>
          <w:szCs w:val="24"/>
        </w:rPr>
        <w:t xml:space="preserve"> </w:t>
      </w:r>
      <w:r w:rsidR="007A5C9F">
        <w:rPr>
          <w:rFonts w:ascii="Arial" w:hAnsi="Arial" w:cs="Arial"/>
          <w:sz w:val="24"/>
          <w:szCs w:val="24"/>
        </w:rPr>
        <w:t xml:space="preserve">Yvette </w:t>
      </w:r>
      <w:r w:rsidR="002E347B" w:rsidRPr="002E347B">
        <w:rPr>
          <w:rFonts w:ascii="Arial" w:hAnsi="Arial" w:cs="Arial"/>
          <w:sz w:val="24"/>
          <w:szCs w:val="24"/>
        </w:rPr>
        <w:t>Cooper</w:t>
      </w:r>
      <w:r w:rsidR="007A5C9F">
        <w:rPr>
          <w:rFonts w:ascii="Arial" w:hAnsi="Arial" w:cs="Arial"/>
          <w:sz w:val="24"/>
          <w:szCs w:val="24"/>
        </w:rPr>
        <w:t xml:space="preserve"> stated </w:t>
      </w:r>
      <w:sdt>
        <w:sdtPr>
          <w:rPr>
            <w:rFonts w:ascii="Arial" w:hAnsi="Arial" w:cs="Arial"/>
            <w:sz w:val="24"/>
            <w:szCs w:val="24"/>
          </w:rPr>
          <w:id w:val="-770625694"/>
          <w:citation/>
        </w:sdtPr>
        <w:sdtEndPr/>
        <w:sdtContent>
          <w:r w:rsidR="007A5C9F">
            <w:rPr>
              <w:rFonts w:ascii="Arial" w:hAnsi="Arial" w:cs="Arial"/>
              <w:sz w:val="24"/>
              <w:szCs w:val="24"/>
            </w:rPr>
            <w:fldChar w:fldCharType="begin"/>
          </w:r>
          <w:r w:rsidR="007A5C9F">
            <w:rPr>
              <w:rFonts w:ascii="Arial" w:hAnsi="Arial" w:cs="Arial"/>
              <w:sz w:val="24"/>
              <w:szCs w:val="24"/>
            </w:rPr>
            <w:instrText xml:space="preserve"> CITATION Yve24 \l 2057 </w:instrText>
          </w:r>
          <w:r w:rsidR="007A5C9F">
            <w:rPr>
              <w:rFonts w:ascii="Arial" w:hAnsi="Arial" w:cs="Arial"/>
              <w:sz w:val="24"/>
              <w:szCs w:val="24"/>
            </w:rPr>
            <w:fldChar w:fldCharType="separate"/>
          </w:r>
          <w:r w:rsidR="008B5A12" w:rsidRPr="008B5A12">
            <w:rPr>
              <w:rFonts w:ascii="Arial" w:hAnsi="Arial" w:cs="Arial"/>
              <w:noProof/>
              <w:sz w:val="24"/>
              <w:szCs w:val="24"/>
            </w:rPr>
            <w:t>(Cooper, 2024)</w:t>
          </w:r>
          <w:r w:rsidR="007A5C9F">
            <w:rPr>
              <w:rFonts w:ascii="Arial" w:hAnsi="Arial" w:cs="Arial"/>
              <w:sz w:val="24"/>
              <w:szCs w:val="24"/>
            </w:rPr>
            <w:fldChar w:fldCharType="end"/>
          </w:r>
        </w:sdtContent>
      </w:sdt>
      <w:r w:rsidR="007A5C9F">
        <w:rPr>
          <w:rFonts w:ascii="Arial" w:hAnsi="Arial" w:cs="Arial"/>
          <w:sz w:val="24"/>
          <w:szCs w:val="24"/>
        </w:rPr>
        <w:t xml:space="preserve"> </w:t>
      </w:r>
      <w:r w:rsidR="00951B51" w:rsidRPr="00951B51">
        <w:rPr>
          <w:rFonts w:ascii="Arial" w:hAnsi="Arial" w:cs="Arial"/>
          <w:sz w:val="24"/>
          <w:szCs w:val="24"/>
        </w:rPr>
        <w:t>she wished to provide policing with additional 500</w:t>
      </w:r>
      <w:r w:rsidR="00C61C6C">
        <w:rPr>
          <w:rFonts w:ascii="Arial" w:hAnsi="Arial" w:cs="Arial"/>
          <w:sz w:val="24"/>
          <w:szCs w:val="24"/>
        </w:rPr>
        <w:t xml:space="preserve"> millio</w:t>
      </w:r>
      <w:r w:rsidR="00B845BF">
        <w:rPr>
          <w:rFonts w:ascii="Arial" w:hAnsi="Arial" w:cs="Arial"/>
          <w:sz w:val="24"/>
          <w:szCs w:val="24"/>
        </w:rPr>
        <w:t>n</w:t>
      </w:r>
      <w:r w:rsidR="00951B51" w:rsidRPr="00951B51">
        <w:rPr>
          <w:rFonts w:ascii="Arial" w:hAnsi="Arial" w:cs="Arial"/>
          <w:sz w:val="24"/>
          <w:szCs w:val="24"/>
        </w:rPr>
        <w:t xml:space="preserve"> </w:t>
      </w:r>
      <w:r w:rsidR="00773C18">
        <w:rPr>
          <w:rFonts w:ascii="Arial" w:hAnsi="Arial" w:cs="Arial"/>
          <w:sz w:val="24"/>
          <w:szCs w:val="24"/>
        </w:rPr>
        <w:t xml:space="preserve">pounds </w:t>
      </w:r>
      <w:r w:rsidR="00951B51" w:rsidRPr="00951B51">
        <w:rPr>
          <w:rFonts w:ascii="Arial" w:hAnsi="Arial" w:cs="Arial"/>
          <w:sz w:val="24"/>
          <w:szCs w:val="24"/>
        </w:rPr>
        <w:t>and 13000 police officers, PCSO's and special constables in neighbourhood policing roles.</w:t>
      </w:r>
      <w:r w:rsidR="00B845BF" w:rsidRPr="00B845BF">
        <w:rPr>
          <w:rFonts w:ascii="Arial" w:hAnsi="Arial" w:cs="Arial"/>
          <w:sz w:val="24"/>
          <w:szCs w:val="24"/>
        </w:rPr>
        <w:t xml:space="preserve"> It is felt that </w:t>
      </w:r>
      <w:r w:rsidR="003D4099">
        <w:rPr>
          <w:rFonts w:ascii="Arial" w:hAnsi="Arial" w:cs="Arial"/>
          <w:sz w:val="24"/>
          <w:szCs w:val="24"/>
        </w:rPr>
        <w:t xml:space="preserve">whilst this is a positive step in the right direction, </w:t>
      </w:r>
      <w:r w:rsidR="00CC0528">
        <w:rPr>
          <w:rFonts w:ascii="Arial" w:hAnsi="Arial" w:cs="Arial"/>
          <w:sz w:val="24"/>
          <w:szCs w:val="24"/>
        </w:rPr>
        <w:t>it</w:t>
      </w:r>
      <w:r w:rsidR="00B845BF" w:rsidRPr="00B845BF">
        <w:rPr>
          <w:rFonts w:ascii="Arial" w:hAnsi="Arial" w:cs="Arial"/>
          <w:sz w:val="24"/>
          <w:szCs w:val="24"/>
        </w:rPr>
        <w:t xml:space="preserve"> falls short</w:t>
      </w:r>
      <w:r w:rsidR="007A5C9F">
        <w:rPr>
          <w:rFonts w:ascii="Arial" w:hAnsi="Arial" w:cs="Arial"/>
          <w:sz w:val="24"/>
          <w:szCs w:val="24"/>
        </w:rPr>
        <w:t xml:space="preserve"> </w:t>
      </w:r>
      <w:r w:rsidR="00D043F5">
        <w:rPr>
          <w:rFonts w:ascii="Arial" w:hAnsi="Arial" w:cs="Arial"/>
          <w:sz w:val="24"/>
          <w:szCs w:val="24"/>
        </w:rPr>
        <w:t xml:space="preserve">of </w:t>
      </w:r>
      <w:r w:rsidR="00D043F5" w:rsidRPr="00B845BF">
        <w:rPr>
          <w:rFonts w:ascii="Arial" w:hAnsi="Arial" w:cs="Arial"/>
          <w:sz w:val="24"/>
          <w:szCs w:val="24"/>
        </w:rPr>
        <w:t>what</w:t>
      </w:r>
      <w:r w:rsidR="00B845BF" w:rsidRPr="00B845BF">
        <w:rPr>
          <w:rFonts w:ascii="Arial" w:hAnsi="Arial" w:cs="Arial"/>
          <w:sz w:val="24"/>
          <w:szCs w:val="24"/>
        </w:rPr>
        <w:t xml:space="preserve"> is required</w:t>
      </w:r>
      <w:r w:rsidR="003D4099">
        <w:rPr>
          <w:rFonts w:ascii="Arial" w:hAnsi="Arial" w:cs="Arial"/>
          <w:sz w:val="24"/>
          <w:szCs w:val="24"/>
        </w:rPr>
        <w:t>, an</w:t>
      </w:r>
      <w:r w:rsidR="00B845BF" w:rsidRPr="00B845BF">
        <w:rPr>
          <w:rFonts w:ascii="Arial" w:hAnsi="Arial" w:cs="Arial"/>
          <w:sz w:val="24"/>
          <w:szCs w:val="24"/>
        </w:rPr>
        <w:t>d indeed needed</w:t>
      </w:r>
      <w:r w:rsidR="00EE481B">
        <w:rPr>
          <w:rFonts w:ascii="Arial" w:hAnsi="Arial" w:cs="Arial"/>
          <w:sz w:val="24"/>
          <w:szCs w:val="24"/>
        </w:rPr>
        <w:t>,</w:t>
      </w:r>
      <w:r w:rsidR="003D4099">
        <w:rPr>
          <w:rFonts w:ascii="Arial" w:hAnsi="Arial" w:cs="Arial"/>
          <w:sz w:val="24"/>
          <w:szCs w:val="24"/>
        </w:rPr>
        <w:t xml:space="preserve"> to</w:t>
      </w:r>
      <w:r w:rsidR="00B845BF" w:rsidRPr="00B845BF">
        <w:rPr>
          <w:rFonts w:ascii="Arial" w:hAnsi="Arial" w:cs="Arial"/>
          <w:sz w:val="24"/>
          <w:szCs w:val="24"/>
        </w:rPr>
        <w:t xml:space="preserve"> enable forces</w:t>
      </w:r>
      <w:r w:rsidR="003D4099">
        <w:rPr>
          <w:rFonts w:ascii="Arial" w:hAnsi="Arial" w:cs="Arial"/>
          <w:sz w:val="24"/>
          <w:szCs w:val="24"/>
        </w:rPr>
        <w:t xml:space="preserve"> t</w:t>
      </w:r>
      <w:r w:rsidR="009F27B3" w:rsidRPr="009F27B3">
        <w:rPr>
          <w:rFonts w:ascii="Arial" w:hAnsi="Arial" w:cs="Arial"/>
          <w:sz w:val="24"/>
          <w:szCs w:val="24"/>
        </w:rPr>
        <w:t xml:space="preserve">o make </w:t>
      </w:r>
      <w:r w:rsidR="009F27B3" w:rsidRPr="009F27B3">
        <w:rPr>
          <w:rFonts w:ascii="Arial" w:hAnsi="Arial" w:cs="Arial"/>
          <w:sz w:val="24"/>
          <w:szCs w:val="24"/>
        </w:rPr>
        <w:lastRenderedPageBreak/>
        <w:t>the decisions</w:t>
      </w:r>
      <w:r w:rsidR="003D4099">
        <w:rPr>
          <w:rFonts w:ascii="Arial" w:hAnsi="Arial" w:cs="Arial"/>
          <w:sz w:val="24"/>
          <w:szCs w:val="24"/>
        </w:rPr>
        <w:t xml:space="preserve"> a</w:t>
      </w:r>
      <w:r w:rsidR="009F27B3" w:rsidRPr="009F27B3">
        <w:rPr>
          <w:rFonts w:ascii="Arial" w:hAnsi="Arial" w:cs="Arial"/>
          <w:sz w:val="24"/>
          <w:szCs w:val="24"/>
        </w:rPr>
        <w:t xml:space="preserve">nd </w:t>
      </w:r>
      <w:r w:rsidR="003D4099">
        <w:rPr>
          <w:rFonts w:ascii="Arial" w:hAnsi="Arial" w:cs="Arial"/>
          <w:sz w:val="24"/>
          <w:szCs w:val="24"/>
        </w:rPr>
        <w:t xml:space="preserve">the </w:t>
      </w:r>
      <w:r w:rsidR="009F27B3" w:rsidRPr="009F27B3">
        <w:rPr>
          <w:rFonts w:ascii="Arial" w:hAnsi="Arial" w:cs="Arial"/>
          <w:sz w:val="24"/>
          <w:szCs w:val="24"/>
        </w:rPr>
        <w:t xml:space="preserve">investments </w:t>
      </w:r>
      <w:r w:rsidR="00EE481B">
        <w:rPr>
          <w:rFonts w:ascii="Arial" w:hAnsi="Arial" w:cs="Arial"/>
          <w:sz w:val="24"/>
          <w:szCs w:val="24"/>
        </w:rPr>
        <w:t>required</w:t>
      </w:r>
      <w:r w:rsidR="009F27B3" w:rsidRPr="009F27B3">
        <w:rPr>
          <w:rFonts w:ascii="Arial" w:hAnsi="Arial" w:cs="Arial"/>
          <w:sz w:val="24"/>
          <w:szCs w:val="24"/>
        </w:rPr>
        <w:t>. It is worth noting th</w:t>
      </w:r>
      <w:r w:rsidR="003E00A8">
        <w:rPr>
          <w:rFonts w:ascii="Arial" w:hAnsi="Arial" w:cs="Arial"/>
          <w:sz w:val="24"/>
          <w:szCs w:val="24"/>
        </w:rPr>
        <w:t>e</w:t>
      </w:r>
      <w:r w:rsidR="009F27B3" w:rsidRPr="009F27B3">
        <w:rPr>
          <w:rFonts w:ascii="Arial" w:hAnsi="Arial" w:cs="Arial"/>
          <w:sz w:val="24"/>
          <w:szCs w:val="24"/>
        </w:rPr>
        <w:t xml:space="preserve"> £500 million is to be spent across all 43 forces in the UK</w:t>
      </w:r>
      <w:r w:rsidR="00202204">
        <w:rPr>
          <w:rFonts w:ascii="Arial" w:hAnsi="Arial" w:cs="Arial"/>
          <w:sz w:val="24"/>
          <w:szCs w:val="24"/>
        </w:rPr>
        <w:t xml:space="preserve"> </w:t>
      </w:r>
      <w:r w:rsidR="00A92454">
        <w:rPr>
          <w:rFonts w:ascii="Arial" w:hAnsi="Arial" w:cs="Arial"/>
          <w:sz w:val="24"/>
          <w:szCs w:val="24"/>
        </w:rPr>
        <w:t>but,</w:t>
      </w:r>
      <w:r w:rsidR="003D4099">
        <w:rPr>
          <w:rFonts w:ascii="Arial" w:hAnsi="Arial" w:cs="Arial"/>
          <w:sz w:val="24"/>
          <w:szCs w:val="24"/>
        </w:rPr>
        <w:t xml:space="preserve"> </w:t>
      </w:r>
      <w:r w:rsidR="00202204">
        <w:rPr>
          <w:rFonts w:ascii="Arial" w:hAnsi="Arial" w:cs="Arial"/>
          <w:sz w:val="24"/>
          <w:szCs w:val="24"/>
        </w:rPr>
        <w:t>t</w:t>
      </w:r>
      <w:r w:rsidR="0010058C" w:rsidRPr="0010058C">
        <w:rPr>
          <w:rFonts w:ascii="Arial" w:hAnsi="Arial" w:cs="Arial"/>
          <w:sz w:val="24"/>
          <w:szCs w:val="24"/>
        </w:rPr>
        <w:t xml:space="preserve">he </w:t>
      </w:r>
      <w:r w:rsidR="003D4099">
        <w:rPr>
          <w:rFonts w:ascii="Arial" w:hAnsi="Arial" w:cs="Arial"/>
          <w:sz w:val="24"/>
          <w:szCs w:val="24"/>
        </w:rPr>
        <w:t>Metropolitan</w:t>
      </w:r>
      <w:r w:rsidR="0010058C" w:rsidRPr="0010058C">
        <w:rPr>
          <w:rFonts w:ascii="Arial" w:hAnsi="Arial" w:cs="Arial"/>
          <w:sz w:val="24"/>
          <w:szCs w:val="24"/>
        </w:rPr>
        <w:t xml:space="preserve"> Police</w:t>
      </w:r>
      <w:r w:rsidR="003E00A8">
        <w:rPr>
          <w:rFonts w:ascii="Arial" w:hAnsi="Arial" w:cs="Arial"/>
          <w:sz w:val="24"/>
          <w:szCs w:val="24"/>
        </w:rPr>
        <w:t xml:space="preserve"> have </w:t>
      </w:r>
      <w:r w:rsidR="00202204">
        <w:rPr>
          <w:rFonts w:ascii="Arial" w:hAnsi="Arial" w:cs="Arial"/>
          <w:sz w:val="24"/>
          <w:szCs w:val="24"/>
        </w:rPr>
        <w:t>warned</w:t>
      </w:r>
      <w:r w:rsidR="001F3089">
        <w:rPr>
          <w:rFonts w:ascii="Arial" w:hAnsi="Arial" w:cs="Arial"/>
          <w:sz w:val="24"/>
          <w:szCs w:val="24"/>
        </w:rPr>
        <w:t xml:space="preserve"> that this may not be enough. </w:t>
      </w:r>
      <w:sdt>
        <w:sdtPr>
          <w:rPr>
            <w:rFonts w:ascii="Arial" w:hAnsi="Arial" w:cs="Arial"/>
            <w:sz w:val="24"/>
            <w:szCs w:val="24"/>
          </w:rPr>
          <w:id w:val="-644287568"/>
          <w:citation/>
        </w:sdtPr>
        <w:sdtEndPr/>
        <w:sdtContent>
          <w:r w:rsidR="00D96F7D">
            <w:rPr>
              <w:rFonts w:ascii="Arial" w:hAnsi="Arial" w:cs="Arial"/>
              <w:sz w:val="24"/>
              <w:szCs w:val="24"/>
            </w:rPr>
            <w:fldChar w:fldCharType="begin"/>
          </w:r>
          <w:r w:rsidR="00D96F7D">
            <w:rPr>
              <w:rFonts w:ascii="Arial" w:hAnsi="Arial" w:cs="Arial"/>
              <w:sz w:val="24"/>
              <w:szCs w:val="24"/>
            </w:rPr>
            <w:instrText xml:space="preserve"> CITATION Jes24 \l 2057 </w:instrText>
          </w:r>
          <w:r w:rsidR="00D96F7D">
            <w:rPr>
              <w:rFonts w:ascii="Arial" w:hAnsi="Arial" w:cs="Arial"/>
              <w:sz w:val="24"/>
              <w:szCs w:val="24"/>
            </w:rPr>
            <w:fldChar w:fldCharType="separate"/>
          </w:r>
          <w:r w:rsidR="008B5A12" w:rsidRPr="008B5A12">
            <w:rPr>
              <w:rFonts w:ascii="Arial" w:hAnsi="Arial" w:cs="Arial"/>
              <w:noProof/>
              <w:sz w:val="24"/>
              <w:szCs w:val="24"/>
            </w:rPr>
            <w:t>(Jessup, 2024)</w:t>
          </w:r>
          <w:r w:rsidR="00D96F7D">
            <w:rPr>
              <w:rFonts w:ascii="Arial" w:hAnsi="Arial" w:cs="Arial"/>
              <w:sz w:val="24"/>
              <w:szCs w:val="24"/>
            </w:rPr>
            <w:fldChar w:fldCharType="end"/>
          </w:r>
        </w:sdtContent>
      </w:sdt>
      <w:r w:rsidR="00746AF8">
        <w:rPr>
          <w:rFonts w:ascii="Arial" w:hAnsi="Arial" w:cs="Arial"/>
          <w:sz w:val="24"/>
          <w:szCs w:val="24"/>
        </w:rPr>
        <w:t xml:space="preserve">. </w:t>
      </w:r>
    </w:p>
    <w:p w14:paraId="7C28D845" w14:textId="3B1C5AB1" w:rsidR="00994C12" w:rsidRDefault="001C3716" w:rsidP="002179CC">
      <w:pPr>
        <w:spacing w:line="480" w:lineRule="auto"/>
        <w:jc w:val="both"/>
        <w:rPr>
          <w:rFonts w:ascii="Arial" w:hAnsi="Arial" w:cs="Arial"/>
          <w:sz w:val="24"/>
          <w:szCs w:val="24"/>
        </w:rPr>
      </w:pPr>
      <w:r>
        <w:rPr>
          <w:rFonts w:ascii="Arial" w:hAnsi="Arial" w:cs="Arial"/>
          <w:sz w:val="24"/>
          <w:szCs w:val="24"/>
        </w:rPr>
        <w:t>Historically</w:t>
      </w:r>
      <w:r w:rsidR="00202204">
        <w:rPr>
          <w:rFonts w:ascii="Arial" w:hAnsi="Arial" w:cs="Arial"/>
          <w:sz w:val="24"/>
          <w:szCs w:val="24"/>
        </w:rPr>
        <w:t>,</w:t>
      </w:r>
      <w:r>
        <w:rPr>
          <w:rFonts w:ascii="Arial" w:hAnsi="Arial" w:cs="Arial"/>
          <w:sz w:val="24"/>
          <w:szCs w:val="24"/>
        </w:rPr>
        <w:t xml:space="preserve"> there has always been a drive to find cost efficiencies and </w:t>
      </w:r>
      <w:r w:rsidR="00DF33B5">
        <w:rPr>
          <w:rFonts w:ascii="Arial" w:hAnsi="Arial" w:cs="Arial"/>
          <w:sz w:val="24"/>
          <w:szCs w:val="24"/>
        </w:rPr>
        <w:t xml:space="preserve">value for </w:t>
      </w:r>
      <w:commentRangeStart w:id="7"/>
      <w:r w:rsidR="00DF33B5">
        <w:rPr>
          <w:rFonts w:ascii="Arial" w:hAnsi="Arial" w:cs="Arial"/>
          <w:sz w:val="24"/>
          <w:szCs w:val="24"/>
        </w:rPr>
        <w:t>money</w:t>
      </w:r>
      <w:commentRangeEnd w:id="7"/>
      <w:r w:rsidR="00CF31D6">
        <w:rPr>
          <w:rStyle w:val="CommentReference"/>
        </w:rPr>
        <w:commentReference w:id="7"/>
      </w:r>
      <w:r w:rsidR="008520D8">
        <w:rPr>
          <w:rFonts w:ascii="Arial" w:hAnsi="Arial" w:cs="Arial"/>
          <w:sz w:val="24"/>
          <w:szCs w:val="24"/>
        </w:rPr>
        <w:t xml:space="preserve">, </w:t>
      </w:r>
      <w:sdt>
        <w:sdtPr>
          <w:rPr>
            <w:rFonts w:ascii="Arial" w:hAnsi="Arial" w:cs="Arial"/>
            <w:sz w:val="24"/>
            <w:szCs w:val="24"/>
          </w:rPr>
          <w:id w:val="104013519"/>
          <w:citation/>
        </w:sdtPr>
        <w:sdtEndPr/>
        <w:sdtContent>
          <w:r w:rsidR="00610A57">
            <w:rPr>
              <w:rFonts w:ascii="Arial" w:hAnsi="Arial" w:cs="Arial"/>
              <w:sz w:val="24"/>
              <w:szCs w:val="24"/>
            </w:rPr>
            <w:fldChar w:fldCharType="begin"/>
          </w:r>
          <w:r w:rsidR="00610A57">
            <w:rPr>
              <w:rFonts w:ascii="Arial" w:hAnsi="Arial" w:cs="Arial"/>
              <w:sz w:val="24"/>
              <w:szCs w:val="24"/>
            </w:rPr>
            <w:instrText xml:space="preserve"> CITATION Nat15 \l 2057 </w:instrText>
          </w:r>
          <w:r w:rsidR="00610A57">
            <w:rPr>
              <w:rFonts w:ascii="Arial" w:hAnsi="Arial" w:cs="Arial"/>
              <w:sz w:val="24"/>
              <w:szCs w:val="24"/>
            </w:rPr>
            <w:fldChar w:fldCharType="separate"/>
          </w:r>
          <w:r w:rsidR="008B5A12" w:rsidRPr="008B5A12">
            <w:rPr>
              <w:rFonts w:ascii="Arial" w:hAnsi="Arial" w:cs="Arial"/>
              <w:noProof/>
              <w:sz w:val="24"/>
              <w:szCs w:val="24"/>
            </w:rPr>
            <w:t>(National Debate Advisory Group, 2015)</w:t>
          </w:r>
          <w:r w:rsidR="00610A57">
            <w:rPr>
              <w:rFonts w:ascii="Arial" w:hAnsi="Arial" w:cs="Arial"/>
              <w:sz w:val="24"/>
              <w:szCs w:val="24"/>
            </w:rPr>
            <w:fldChar w:fldCharType="end"/>
          </w:r>
        </w:sdtContent>
      </w:sdt>
      <w:r w:rsidR="00610A57">
        <w:rPr>
          <w:rFonts w:ascii="Arial" w:hAnsi="Arial" w:cs="Arial"/>
          <w:sz w:val="24"/>
          <w:szCs w:val="24"/>
        </w:rPr>
        <w:t xml:space="preserve"> </w:t>
      </w:r>
      <w:r w:rsidR="00DF33B5">
        <w:rPr>
          <w:rFonts w:ascii="Arial" w:hAnsi="Arial" w:cs="Arial"/>
          <w:sz w:val="24"/>
          <w:szCs w:val="24"/>
        </w:rPr>
        <w:t>through collaboration</w:t>
      </w:r>
      <w:r w:rsidR="00010435">
        <w:rPr>
          <w:rFonts w:ascii="Arial" w:hAnsi="Arial" w:cs="Arial"/>
          <w:sz w:val="24"/>
          <w:szCs w:val="24"/>
        </w:rPr>
        <w:t xml:space="preserve"> between forces</w:t>
      </w:r>
      <w:r w:rsidR="00DF33B5">
        <w:rPr>
          <w:rFonts w:ascii="Arial" w:hAnsi="Arial" w:cs="Arial"/>
          <w:sz w:val="24"/>
          <w:szCs w:val="24"/>
        </w:rPr>
        <w:t xml:space="preserve"> </w:t>
      </w:r>
      <w:r w:rsidR="00010435">
        <w:rPr>
          <w:rFonts w:ascii="Arial" w:hAnsi="Arial" w:cs="Arial"/>
          <w:sz w:val="24"/>
          <w:szCs w:val="24"/>
        </w:rPr>
        <w:t>(and other public and private bodies)</w:t>
      </w:r>
      <w:r w:rsidR="008F66A7">
        <w:rPr>
          <w:rFonts w:ascii="Arial" w:hAnsi="Arial" w:cs="Arial"/>
          <w:sz w:val="24"/>
          <w:szCs w:val="24"/>
        </w:rPr>
        <w:t xml:space="preserve">, even though funding rose from £10.4 billion in 2000 to £13.6 billion in 2010 </w:t>
      </w:r>
      <w:sdt>
        <w:sdtPr>
          <w:rPr>
            <w:rFonts w:ascii="Arial" w:hAnsi="Arial" w:cs="Arial"/>
            <w:sz w:val="24"/>
            <w:szCs w:val="24"/>
          </w:rPr>
          <w:id w:val="-1134483384"/>
          <w:citation/>
        </w:sdtPr>
        <w:sdtContent>
          <w:r w:rsidR="008F66A7">
            <w:rPr>
              <w:rFonts w:ascii="Arial" w:hAnsi="Arial" w:cs="Arial"/>
              <w:sz w:val="24"/>
              <w:szCs w:val="24"/>
            </w:rPr>
            <w:fldChar w:fldCharType="begin"/>
          </w:r>
          <w:r w:rsidR="008F66A7">
            <w:rPr>
              <w:rFonts w:ascii="Arial" w:hAnsi="Arial" w:cs="Arial"/>
              <w:sz w:val="24"/>
              <w:szCs w:val="24"/>
            </w:rPr>
            <w:instrText xml:space="preserve"> CITATION Ric17 \l 2057 </w:instrText>
          </w:r>
          <w:r w:rsidR="008F66A7">
            <w:rPr>
              <w:rFonts w:ascii="Arial" w:hAnsi="Arial" w:cs="Arial"/>
              <w:sz w:val="24"/>
              <w:szCs w:val="24"/>
            </w:rPr>
            <w:fldChar w:fldCharType="separate"/>
          </w:r>
          <w:r w:rsidR="008B5A12" w:rsidRPr="008B5A12">
            <w:rPr>
              <w:rFonts w:ascii="Arial" w:hAnsi="Arial" w:cs="Arial"/>
              <w:noProof/>
              <w:sz w:val="24"/>
              <w:szCs w:val="24"/>
            </w:rPr>
            <w:t>(Simpson, 2017)</w:t>
          </w:r>
          <w:r w:rsidR="008F66A7">
            <w:rPr>
              <w:rFonts w:ascii="Arial" w:hAnsi="Arial" w:cs="Arial"/>
              <w:sz w:val="24"/>
              <w:szCs w:val="24"/>
            </w:rPr>
            <w:fldChar w:fldCharType="end"/>
          </w:r>
        </w:sdtContent>
      </w:sdt>
      <w:r w:rsidR="008F66A7">
        <w:rPr>
          <w:rFonts w:ascii="Arial" w:hAnsi="Arial" w:cs="Arial"/>
          <w:sz w:val="24"/>
          <w:szCs w:val="24"/>
        </w:rPr>
        <w:t xml:space="preserve">. </w:t>
      </w:r>
      <w:r w:rsidR="0081269E">
        <w:rPr>
          <w:rFonts w:ascii="Arial" w:hAnsi="Arial" w:cs="Arial"/>
          <w:sz w:val="24"/>
          <w:szCs w:val="24"/>
        </w:rPr>
        <w:t xml:space="preserve"> </w:t>
      </w:r>
      <w:r w:rsidR="008F66A7">
        <w:rPr>
          <w:rFonts w:ascii="Arial" w:hAnsi="Arial" w:cs="Arial"/>
          <w:sz w:val="24"/>
          <w:szCs w:val="24"/>
        </w:rPr>
        <w:t xml:space="preserve">It is worth noting that during this period, the narrative from local government and Chief Constables remained that forces required further funding </w:t>
      </w:r>
      <w:r w:rsidR="0027188C">
        <w:rPr>
          <w:rFonts w:ascii="Arial" w:hAnsi="Arial" w:cs="Arial"/>
          <w:sz w:val="24"/>
          <w:szCs w:val="24"/>
        </w:rPr>
        <w:t>to</w:t>
      </w:r>
      <w:r w:rsidR="008F66A7">
        <w:rPr>
          <w:rFonts w:ascii="Arial" w:hAnsi="Arial" w:cs="Arial"/>
          <w:sz w:val="24"/>
          <w:szCs w:val="24"/>
        </w:rPr>
        <w:t xml:space="preserve"> support the front line </w:t>
      </w:r>
      <w:sdt>
        <w:sdtPr>
          <w:rPr>
            <w:rFonts w:ascii="Arial" w:hAnsi="Arial" w:cs="Arial"/>
            <w:sz w:val="24"/>
            <w:szCs w:val="24"/>
          </w:rPr>
          <w:id w:val="-32039028"/>
          <w:citation/>
        </w:sdtPr>
        <w:sdtContent>
          <w:r w:rsidR="008F66A7">
            <w:rPr>
              <w:rFonts w:ascii="Arial" w:hAnsi="Arial" w:cs="Arial"/>
              <w:sz w:val="24"/>
              <w:szCs w:val="24"/>
            </w:rPr>
            <w:fldChar w:fldCharType="begin"/>
          </w:r>
          <w:r w:rsidR="008F66A7">
            <w:rPr>
              <w:rFonts w:ascii="Arial" w:hAnsi="Arial" w:cs="Arial"/>
              <w:sz w:val="24"/>
              <w:szCs w:val="24"/>
            </w:rPr>
            <w:instrText xml:space="preserve"> CITATION Fos05 \l 2057 </w:instrText>
          </w:r>
          <w:r w:rsidR="008F66A7">
            <w:rPr>
              <w:rFonts w:ascii="Arial" w:hAnsi="Arial" w:cs="Arial"/>
              <w:sz w:val="24"/>
              <w:szCs w:val="24"/>
            </w:rPr>
            <w:fldChar w:fldCharType="separate"/>
          </w:r>
          <w:r w:rsidR="008B5A12" w:rsidRPr="008B5A12">
            <w:rPr>
              <w:rFonts w:ascii="Arial" w:hAnsi="Arial" w:cs="Arial"/>
              <w:noProof/>
              <w:sz w:val="24"/>
              <w:szCs w:val="24"/>
            </w:rPr>
            <w:t>(Foster, 2005)</w:t>
          </w:r>
          <w:r w:rsidR="008F66A7">
            <w:rPr>
              <w:rFonts w:ascii="Arial" w:hAnsi="Arial" w:cs="Arial"/>
              <w:sz w:val="24"/>
              <w:szCs w:val="24"/>
            </w:rPr>
            <w:fldChar w:fldCharType="end"/>
          </w:r>
        </w:sdtContent>
      </w:sdt>
      <w:r w:rsidR="0027188C">
        <w:rPr>
          <w:rFonts w:ascii="Arial" w:hAnsi="Arial" w:cs="Arial"/>
          <w:sz w:val="24"/>
          <w:szCs w:val="24"/>
        </w:rPr>
        <w:t>, something that has not changed today.</w:t>
      </w:r>
      <w:r w:rsidR="008F66A7">
        <w:rPr>
          <w:rFonts w:ascii="Arial" w:hAnsi="Arial" w:cs="Arial"/>
          <w:sz w:val="24"/>
          <w:szCs w:val="24"/>
        </w:rPr>
        <w:t xml:space="preserve"> </w:t>
      </w:r>
      <w:r w:rsidR="00096A7E">
        <w:rPr>
          <w:rFonts w:ascii="Arial" w:hAnsi="Arial" w:cs="Arial"/>
          <w:sz w:val="24"/>
          <w:szCs w:val="24"/>
        </w:rPr>
        <w:t>It is now essential that</w:t>
      </w:r>
      <w:r w:rsidR="00DF33B5">
        <w:rPr>
          <w:rFonts w:ascii="Arial" w:hAnsi="Arial" w:cs="Arial"/>
          <w:sz w:val="24"/>
          <w:szCs w:val="24"/>
        </w:rPr>
        <w:t xml:space="preserve"> </w:t>
      </w:r>
      <w:r w:rsidR="004E51A2">
        <w:rPr>
          <w:rFonts w:ascii="Arial" w:hAnsi="Arial" w:cs="Arial"/>
          <w:sz w:val="24"/>
          <w:szCs w:val="24"/>
        </w:rPr>
        <w:t xml:space="preserve">forces drive this process </w:t>
      </w:r>
      <w:r w:rsidR="00005076">
        <w:rPr>
          <w:rFonts w:ascii="Arial" w:hAnsi="Arial" w:cs="Arial"/>
          <w:sz w:val="24"/>
          <w:szCs w:val="24"/>
        </w:rPr>
        <w:t>and achieve</w:t>
      </w:r>
      <w:r w:rsidR="0081269E">
        <w:rPr>
          <w:rFonts w:ascii="Arial" w:hAnsi="Arial" w:cs="Arial"/>
          <w:sz w:val="24"/>
          <w:szCs w:val="24"/>
        </w:rPr>
        <w:t xml:space="preserve"> </w:t>
      </w:r>
      <w:r w:rsidR="00CD41BB">
        <w:rPr>
          <w:rFonts w:ascii="Arial" w:hAnsi="Arial" w:cs="Arial"/>
          <w:sz w:val="24"/>
          <w:szCs w:val="24"/>
        </w:rPr>
        <w:t>savings under the guidance of the</w:t>
      </w:r>
      <w:r w:rsidR="002A197A">
        <w:rPr>
          <w:rFonts w:ascii="Arial" w:hAnsi="Arial" w:cs="Arial"/>
          <w:sz w:val="24"/>
          <w:szCs w:val="24"/>
        </w:rPr>
        <w:t xml:space="preserve"> Home secretary</w:t>
      </w:r>
      <w:r w:rsidR="002B1CA1">
        <w:rPr>
          <w:rFonts w:ascii="Arial" w:hAnsi="Arial" w:cs="Arial"/>
          <w:sz w:val="24"/>
          <w:szCs w:val="24"/>
        </w:rPr>
        <w:t xml:space="preserve"> </w:t>
      </w:r>
      <w:sdt>
        <w:sdtPr>
          <w:rPr>
            <w:rFonts w:ascii="Arial" w:hAnsi="Arial" w:cs="Arial"/>
            <w:sz w:val="24"/>
            <w:szCs w:val="24"/>
          </w:rPr>
          <w:id w:val="1967306223"/>
          <w:citation/>
        </w:sdtPr>
        <w:sdtEndPr/>
        <w:sdtContent>
          <w:r w:rsidR="002B1CA1">
            <w:rPr>
              <w:rFonts w:ascii="Arial" w:hAnsi="Arial" w:cs="Arial"/>
              <w:sz w:val="24"/>
              <w:szCs w:val="24"/>
            </w:rPr>
            <w:fldChar w:fldCharType="begin"/>
          </w:r>
          <w:r w:rsidR="002B1CA1">
            <w:rPr>
              <w:rFonts w:ascii="Arial" w:hAnsi="Arial" w:cs="Arial"/>
              <w:sz w:val="24"/>
              <w:szCs w:val="24"/>
            </w:rPr>
            <w:instrText xml:space="preserve"> CITATION Yve24 \l 2057 </w:instrText>
          </w:r>
          <w:r w:rsidR="002B1CA1">
            <w:rPr>
              <w:rFonts w:ascii="Arial" w:hAnsi="Arial" w:cs="Arial"/>
              <w:sz w:val="24"/>
              <w:szCs w:val="24"/>
            </w:rPr>
            <w:fldChar w:fldCharType="separate"/>
          </w:r>
          <w:r w:rsidR="008B5A12" w:rsidRPr="008B5A12">
            <w:rPr>
              <w:rFonts w:ascii="Arial" w:hAnsi="Arial" w:cs="Arial"/>
              <w:noProof/>
              <w:sz w:val="24"/>
              <w:szCs w:val="24"/>
            </w:rPr>
            <w:t>(Cooper, 2024)</w:t>
          </w:r>
          <w:r w:rsidR="002B1CA1">
            <w:rPr>
              <w:rFonts w:ascii="Arial" w:hAnsi="Arial" w:cs="Arial"/>
              <w:sz w:val="24"/>
              <w:szCs w:val="24"/>
            </w:rPr>
            <w:fldChar w:fldCharType="end"/>
          </w:r>
        </w:sdtContent>
      </w:sdt>
      <w:r w:rsidR="002B1CA1">
        <w:rPr>
          <w:rFonts w:ascii="Arial" w:hAnsi="Arial" w:cs="Arial"/>
          <w:sz w:val="24"/>
          <w:szCs w:val="24"/>
        </w:rPr>
        <w:t xml:space="preserve"> </w:t>
      </w:r>
      <w:r w:rsidR="00232075">
        <w:rPr>
          <w:rFonts w:ascii="Arial" w:hAnsi="Arial" w:cs="Arial"/>
          <w:sz w:val="24"/>
          <w:szCs w:val="24"/>
        </w:rPr>
        <w:t>T</w:t>
      </w:r>
      <w:r w:rsidR="002B1CA1">
        <w:rPr>
          <w:rFonts w:ascii="Arial" w:hAnsi="Arial" w:cs="Arial"/>
          <w:sz w:val="24"/>
          <w:szCs w:val="24"/>
        </w:rPr>
        <w:t xml:space="preserve">he Barber review </w:t>
      </w:r>
      <w:sdt>
        <w:sdtPr>
          <w:rPr>
            <w:rFonts w:ascii="Arial" w:hAnsi="Arial" w:cs="Arial"/>
            <w:sz w:val="24"/>
            <w:szCs w:val="24"/>
          </w:rPr>
          <w:id w:val="1506711025"/>
          <w:citation/>
        </w:sdtPr>
        <w:sdtEndPr/>
        <w:sdtContent>
          <w:r w:rsidR="002B1CA1">
            <w:rPr>
              <w:rFonts w:ascii="Arial" w:hAnsi="Arial" w:cs="Arial"/>
              <w:sz w:val="24"/>
              <w:szCs w:val="24"/>
            </w:rPr>
            <w:fldChar w:fldCharType="begin"/>
          </w:r>
          <w:r w:rsidR="002B1CA1">
            <w:rPr>
              <w:rFonts w:ascii="Arial" w:hAnsi="Arial" w:cs="Arial"/>
              <w:sz w:val="24"/>
              <w:szCs w:val="24"/>
            </w:rPr>
            <w:instrText xml:space="preserve"> CITATION Sir22 \l 2057 </w:instrText>
          </w:r>
          <w:r w:rsidR="002B1CA1">
            <w:rPr>
              <w:rFonts w:ascii="Arial" w:hAnsi="Arial" w:cs="Arial"/>
              <w:sz w:val="24"/>
              <w:szCs w:val="24"/>
            </w:rPr>
            <w:fldChar w:fldCharType="separate"/>
          </w:r>
          <w:r w:rsidR="008B5A12" w:rsidRPr="008B5A12">
            <w:rPr>
              <w:rFonts w:ascii="Arial" w:hAnsi="Arial" w:cs="Arial"/>
              <w:noProof/>
              <w:sz w:val="24"/>
              <w:szCs w:val="24"/>
            </w:rPr>
            <w:t>(Barber, 2022)</w:t>
          </w:r>
          <w:r w:rsidR="002B1CA1">
            <w:rPr>
              <w:rFonts w:ascii="Arial" w:hAnsi="Arial" w:cs="Arial"/>
              <w:sz w:val="24"/>
              <w:szCs w:val="24"/>
            </w:rPr>
            <w:fldChar w:fldCharType="end"/>
          </w:r>
        </w:sdtContent>
      </w:sdt>
      <w:r w:rsidR="002B1CA1">
        <w:rPr>
          <w:rFonts w:ascii="Arial" w:hAnsi="Arial" w:cs="Arial"/>
          <w:sz w:val="24"/>
          <w:szCs w:val="24"/>
        </w:rPr>
        <w:t xml:space="preserve"> </w:t>
      </w:r>
      <w:r w:rsidR="00232075">
        <w:rPr>
          <w:rFonts w:ascii="Arial" w:hAnsi="Arial" w:cs="Arial"/>
          <w:sz w:val="24"/>
          <w:szCs w:val="24"/>
        </w:rPr>
        <w:t>has also</w:t>
      </w:r>
      <w:r w:rsidR="00563ED7">
        <w:rPr>
          <w:rFonts w:ascii="Arial" w:hAnsi="Arial" w:cs="Arial"/>
          <w:sz w:val="24"/>
          <w:szCs w:val="24"/>
        </w:rPr>
        <w:t xml:space="preserve"> </w:t>
      </w:r>
      <w:r w:rsidR="0077520A">
        <w:rPr>
          <w:rFonts w:ascii="Arial" w:hAnsi="Arial" w:cs="Arial"/>
          <w:sz w:val="24"/>
          <w:szCs w:val="24"/>
        </w:rPr>
        <w:t>proposed that</w:t>
      </w:r>
      <w:r w:rsidR="00E71B2A">
        <w:rPr>
          <w:rFonts w:ascii="Arial" w:hAnsi="Arial" w:cs="Arial"/>
          <w:sz w:val="24"/>
          <w:szCs w:val="24"/>
        </w:rPr>
        <w:t xml:space="preserve"> a significant piece of work that must be undertaken </w:t>
      </w:r>
      <w:r w:rsidR="0077520A">
        <w:rPr>
          <w:rFonts w:ascii="Arial" w:hAnsi="Arial" w:cs="Arial"/>
          <w:sz w:val="24"/>
          <w:szCs w:val="24"/>
        </w:rPr>
        <w:t>in order to</w:t>
      </w:r>
      <w:r w:rsidR="00E71B2A">
        <w:rPr>
          <w:rFonts w:ascii="Arial" w:hAnsi="Arial" w:cs="Arial"/>
          <w:sz w:val="24"/>
          <w:szCs w:val="24"/>
        </w:rPr>
        <w:t xml:space="preserve"> yield significant national savings. He cites the evolution of Police Scotland and the mergers that have taken place</w:t>
      </w:r>
      <w:r w:rsidR="001A1DD3">
        <w:rPr>
          <w:rFonts w:ascii="Arial" w:hAnsi="Arial" w:cs="Arial"/>
          <w:sz w:val="24"/>
          <w:szCs w:val="24"/>
        </w:rPr>
        <w:t xml:space="preserve"> </w:t>
      </w:r>
      <w:r w:rsidR="001A4ED7">
        <w:rPr>
          <w:rFonts w:ascii="Arial" w:hAnsi="Arial" w:cs="Arial"/>
          <w:sz w:val="24"/>
          <w:szCs w:val="24"/>
        </w:rPr>
        <w:t>achieving</w:t>
      </w:r>
      <w:r w:rsidR="001A1DD3">
        <w:rPr>
          <w:rFonts w:ascii="Arial" w:hAnsi="Arial" w:cs="Arial"/>
          <w:sz w:val="24"/>
          <w:szCs w:val="24"/>
        </w:rPr>
        <w:t xml:space="preserve"> a cost saving of £200 million a year</w:t>
      </w:r>
      <w:r w:rsidR="001A4ED7">
        <w:rPr>
          <w:rFonts w:ascii="Arial" w:hAnsi="Arial" w:cs="Arial"/>
          <w:sz w:val="24"/>
          <w:szCs w:val="24"/>
        </w:rPr>
        <w:t>,</w:t>
      </w:r>
      <w:r w:rsidR="00C61CE3">
        <w:rPr>
          <w:rFonts w:ascii="Arial" w:hAnsi="Arial" w:cs="Arial"/>
          <w:sz w:val="24"/>
          <w:szCs w:val="24"/>
        </w:rPr>
        <w:t xml:space="preserve"> demonstrating </w:t>
      </w:r>
      <w:r w:rsidR="00226455">
        <w:rPr>
          <w:rFonts w:ascii="Arial" w:hAnsi="Arial" w:cs="Arial"/>
          <w:sz w:val="24"/>
          <w:szCs w:val="24"/>
        </w:rPr>
        <w:t>the issues</w:t>
      </w:r>
      <w:r w:rsidR="001A4ED7">
        <w:rPr>
          <w:rFonts w:ascii="Arial" w:hAnsi="Arial" w:cs="Arial"/>
          <w:sz w:val="24"/>
          <w:szCs w:val="24"/>
        </w:rPr>
        <w:t xml:space="preserve"> and risks </w:t>
      </w:r>
      <w:r w:rsidR="00E77431">
        <w:rPr>
          <w:rFonts w:ascii="Arial" w:hAnsi="Arial" w:cs="Arial"/>
          <w:sz w:val="24"/>
          <w:szCs w:val="24"/>
        </w:rPr>
        <w:t xml:space="preserve">that arise </w:t>
      </w:r>
      <w:r w:rsidR="00226455">
        <w:rPr>
          <w:rFonts w:ascii="Arial" w:hAnsi="Arial" w:cs="Arial"/>
          <w:sz w:val="24"/>
          <w:szCs w:val="24"/>
        </w:rPr>
        <w:t>but validating</w:t>
      </w:r>
      <w:r w:rsidR="000E6BD1">
        <w:rPr>
          <w:rFonts w:ascii="Arial" w:hAnsi="Arial" w:cs="Arial"/>
          <w:sz w:val="24"/>
          <w:szCs w:val="24"/>
        </w:rPr>
        <w:t xml:space="preserve"> the achievability of such a scheme</w:t>
      </w:r>
      <w:r w:rsidR="001A4ED7">
        <w:rPr>
          <w:rFonts w:ascii="Arial" w:hAnsi="Arial" w:cs="Arial"/>
          <w:sz w:val="24"/>
          <w:szCs w:val="24"/>
        </w:rPr>
        <w:t xml:space="preserve">. </w:t>
      </w:r>
    </w:p>
    <w:p w14:paraId="07E7D3D8" w14:textId="494AE0DE" w:rsidR="00D7678E" w:rsidRDefault="0065374A" w:rsidP="006B3BB6">
      <w:pPr>
        <w:spacing w:line="480" w:lineRule="auto"/>
        <w:jc w:val="both"/>
        <w:rPr>
          <w:rFonts w:ascii="Arial" w:hAnsi="Arial" w:cs="Arial"/>
          <w:sz w:val="24"/>
          <w:szCs w:val="24"/>
        </w:rPr>
      </w:pPr>
      <w:r>
        <w:rPr>
          <w:rFonts w:ascii="Arial" w:hAnsi="Arial" w:cs="Arial"/>
          <w:sz w:val="24"/>
          <w:szCs w:val="24"/>
        </w:rPr>
        <w:t xml:space="preserve">Finally, this </w:t>
      </w:r>
      <w:r w:rsidR="00412C50">
        <w:rPr>
          <w:rFonts w:ascii="Arial" w:hAnsi="Arial" w:cs="Arial"/>
          <w:sz w:val="24"/>
          <w:szCs w:val="24"/>
        </w:rPr>
        <w:t>paper</w:t>
      </w:r>
      <w:r w:rsidR="00170DF2">
        <w:rPr>
          <w:rFonts w:ascii="Arial" w:hAnsi="Arial" w:cs="Arial"/>
          <w:sz w:val="24"/>
          <w:szCs w:val="24"/>
        </w:rPr>
        <w:t xml:space="preserve"> consider</w:t>
      </w:r>
      <w:r w:rsidR="00412C50">
        <w:rPr>
          <w:rFonts w:ascii="Arial" w:hAnsi="Arial" w:cs="Arial"/>
          <w:sz w:val="24"/>
          <w:szCs w:val="24"/>
        </w:rPr>
        <w:t>s</w:t>
      </w:r>
      <w:r w:rsidR="00170DF2">
        <w:rPr>
          <w:rFonts w:ascii="Arial" w:hAnsi="Arial" w:cs="Arial"/>
          <w:sz w:val="24"/>
          <w:szCs w:val="24"/>
        </w:rPr>
        <w:t xml:space="preserve"> t</w:t>
      </w:r>
      <w:r w:rsidR="00E01ED1">
        <w:rPr>
          <w:rFonts w:ascii="Arial" w:hAnsi="Arial" w:cs="Arial"/>
          <w:sz w:val="24"/>
          <w:szCs w:val="24"/>
        </w:rPr>
        <w:t xml:space="preserve">he </w:t>
      </w:r>
      <w:r w:rsidR="00170DF2">
        <w:rPr>
          <w:rFonts w:ascii="Arial" w:hAnsi="Arial" w:cs="Arial"/>
          <w:sz w:val="24"/>
          <w:szCs w:val="24"/>
        </w:rPr>
        <w:t xml:space="preserve">effect from </w:t>
      </w:r>
      <w:r w:rsidR="00E01ED1">
        <w:rPr>
          <w:rFonts w:ascii="Arial" w:hAnsi="Arial" w:cs="Arial"/>
          <w:sz w:val="24"/>
          <w:szCs w:val="24"/>
        </w:rPr>
        <w:t>demand</w:t>
      </w:r>
      <w:r w:rsidR="004336E3">
        <w:rPr>
          <w:rFonts w:ascii="Arial" w:hAnsi="Arial" w:cs="Arial"/>
          <w:sz w:val="24"/>
          <w:szCs w:val="24"/>
        </w:rPr>
        <w:t xml:space="preserve"> for policing on governance.  In his review of </w:t>
      </w:r>
      <w:r w:rsidR="002171D6">
        <w:rPr>
          <w:rFonts w:ascii="Arial" w:hAnsi="Arial" w:cs="Arial"/>
          <w:sz w:val="24"/>
          <w:szCs w:val="24"/>
        </w:rPr>
        <w:t xml:space="preserve">crime, </w:t>
      </w:r>
      <w:r w:rsidR="00E070F3" w:rsidRPr="008B5A12">
        <w:rPr>
          <w:rFonts w:ascii="Arial" w:hAnsi="Arial" w:cs="Arial"/>
          <w:noProof/>
          <w:sz w:val="24"/>
          <w:szCs w:val="24"/>
        </w:rPr>
        <w:t xml:space="preserve">Barber, </w:t>
      </w:r>
      <w:r w:rsidR="00E070F3">
        <w:rPr>
          <w:rFonts w:ascii="Arial" w:hAnsi="Arial" w:cs="Arial"/>
          <w:noProof/>
          <w:sz w:val="24"/>
          <w:szCs w:val="24"/>
        </w:rPr>
        <w:t>(</w:t>
      </w:r>
      <w:r w:rsidR="00E070F3" w:rsidRPr="008B5A12">
        <w:rPr>
          <w:rFonts w:ascii="Arial" w:hAnsi="Arial" w:cs="Arial"/>
          <w:noProof/>
          <w:sz w:val="24"/>
          <w:szCs w:val="24"/>
        </w:rPr>
        <w:t>2022)</w:t>
      </w:r>
      <w:r w:rsidR="00987B91">
        <w:rPr>
          <w:rFonts w:ascii="Arial" w:hAnsi="Arial" w:cs="Arial"/>
          <w:sz w:val="24"/>
          <w:szCs w:val="24"/>
        </w:rPr>
        <w:t xml:space="preserve"> establishes</w:t>
      </w:r>
      <w:r w:rsidR="007B5B04">
        <w:rPr>
          <w:rFonts w:ascii="Arial" w:hAnsi="Arial" w:cs="Arial"/>
          <w:sz w:val="24"/>
          <w:szCs w:val="24"/>
        </w:rPr>
        <w:t xml:space="preserve"> that not </w:t>
      </w:r>
      <w:r w:rsidR="00924046">
        <w:rPr>
          <w:rFonts w:ascii="Arial" w:hAnsi="Arial" w:cs="Arial"/>
          <w:sz w:val="24"/>
          <w:szCs w:val="24"/>
        </w:rPr>
        <w:t xml:space="preserve">only </w:t>
      </w:r>
      <w:r w:rsidR="007B5B04">
        <w:rPr>
          <w:rFonts w:ascii="Arial" w:hAnsi="Arial" w:cs="Arial"/>
          <w:sz w:val="24"/>
          <w:szCs w:val="24"/>
        </w:rPr>
        <w:t xml:space="preserve">is crime demand rising, but </w:t>
      </w:r>
      <w:r w:rsidR="009A2B26">
        <w:rPr>
          <w:rFonts w:ascii="Arial" w:hAnsi="Arial" w:cs="Arial"/>
          <w:sz w:val="24"/>
          <w:szCs w:val="24"/>
        </w:rPr>
        <w:t>its</w:t>
      </w:r>
      <w:r w:rsidR="007B5B04">
        <w:rPr>
          <w:rFonts w:ascii="Arial" w:hAnsi="Arial" w:cs="Arial"/>
          <w:sz w:val="24"/>
          <w:szCs w:val="24"/>
        </w:rPr>
        <w:t xml:space="preserve"> very nature is changing</w:t>
      </w:r>
      <w:r w:rsidR="00924046">
        <w:rPr>
          <w:rFonts w:ascii="Arial" w:hAnsi="Arial" w:cs="Arial"/>
          <w:sz w:val="24"/>
          <w:szCs w:val="24"/>
        </w:rPr>
        <w:t xml:space="preserve">, </w:t>
      </w:r>
      <w:r w:rsidR="00A926C8">
        <w:rPr>
          <w:rFonts w:ascii="Arial" w:hAnsi="Arial" w:cs="Arial"/>
          <w:sz w:val="24"/>
          <w:szCs w:val="24"/>
        </w:rPr>
        <w:t>particularly</w:t>
      </w:r>
      <w:r w:rsidR="007B5B04">
        <w:rPr>
          <w:rFonts w:ascii="Arial" w:hAnsi="Arial" w:cs="Arial"/>
          <w:sz w:val="24"/>
          <w:szCs w:val="24"/>
        </w:rPr>
        <w:t xml:space="preserve"> in the online space. </w:t>
      </w:r>
      <w:r w:rsidR="00554A35">
        <w:rPr>
          <w:rFonts w:ascii="Arial" w:hAnsi="Arial" w:cs="Arial"/>
          <w:sz w:val="24"/>
          <w:szCs w:val="24"/>
        </w:rPr>
        <w:t>He goes on t</w:t>
      </w:r>
      <w:r w:rsidR="00952024">
        <w:rPr>
          <w:rFonts w:ascii="Arial" w:hAnsi="Arial" w:cs="Arial"/>
          <w:sz w:val="24"/>
          <w:szCs w:val="24"/>
        </w:rPr>
        <w:t>o reveal</w:t>
      </w:r>
      <w:r w:rsidR="00554A35">
        <w:rPr>
          <w:rFonts w:ascii="Arial" w:hAnsi="Arial" w:cs="Arial"/>
          <w:sz w:val="24"/>
          <w:szCs w:val="24"/>
        </w:rPr>
        <w:t xml:space="preserve"> how globalisation and technology are advancing at a </w:t>
      </w:r>
      <w:r w:rsidR="0073784F">
        <w:rPr>
          <w:rFonts w:ascii="Arial" w:hAnsi="Arial" w:cs="Arial"/>
          <w:sz w:val="24"/>
          <w:szCs w:val="24"/>
        </w:rPr>
        <w:t xml:space="preserve">pace </w:t>
      </w:r>
      <w:r w:rsidR="00952024">
        <w:rPr>
          <w:rFonts w:ascii="Arial" w:hAnsi="Arial" w:cs="Arial"/>
          <w:sz w:val="24"/>
          <w:szCs w:val="24"/>
        </w:rPr>
        <w:t xml:space="preserve">that outwits policing and criminals are </w:t>
      </w:r>
      <w:r w:rsidR="0073784F">
        <w:rPr>
          <w:rFonts w:ascii="Arial" w:hAnsi="Arial" w:cs="Arial"/>
          <w:sz w:val="24"/>
          <w:szCs w:val="24"/>
        </w:rPr>
        <w:t xml:space="preserve">finding </w:t>
      </w:r>
      <w:r w:rsidR="00152570">
        <w:rPr>
          <w:rFonts w:ascii="Arial" w:hAnsi="Arial" w:cs="Arial"/>
          <w:sz w:val="24"/>
          <w:szCs w:val="24"/>
        </w:rPr>
        <w:t>the virtual world</w:t>
      </w:r>
      <w:r w:rsidR="0073784F">
        <w:rPr>
          <w:rFonts w:ascii="Arial" w:hAnsi="Arial" w:cs="Arial"/>
          <w:sz w:val="24"/>
          <w:szCs w:val="24"/>
        </w:rPr>
        <w:t xml:space="preserve"> a fertile ground to operate</w:t>
      </w:r>
      <w:r w:rsidR="00152570">
        <w:rPr>
          <w:rFonts w:ascii="Arial" w:hAnsi="Arial" w:cs="Arial"/>
          <w:sz w:val="24"/>
          <w:szCs w:val="24"/>
        </w:rPr>
        <w:t xml:space="preserve"> in</w:t>
      </w:r>
      <w:r w:rsidR="0073784F">
        <w:rPr>
          <w:rFonts w:ascii="Arial" w:hAnsi="Arial" w:cs="Arial"/>
          <w:sz w:val="24"/>
          <w:szCs w:val="24"/>
        </w:rPr>
        <w:t xml:space="preserve">. The report itself </w:t>
      </w:r>
      <w:r w:rsidR="00CF74B0">
        <w:rPr>
          <w:rFonts w:ascii="Arial" w:hAnsi="Arial" w:cs="Arial"/>
          <w:sz w:val="24"/>
          <w:szCs w:val="24"/>
        </w:rPr>
        <w:t>goes on to</w:t>
      </w:r>
      <w:r w:rsidR="00152570">
        <w:rPr>
          <w:rFonts w:ascii="Arial" w:hAnsi="Arial" w:cs="Arial"/>
          <w:sz w:val="24"/>
          <w:szCs w:val="24"/>
        </w:rPr>
        <w:t xml:space="preserve"> exhibit</w:t>
      </w:r>
      <w:r w:rsidR="00CF74B0">
        <w:rPr>
          <w:rFonts w:ascii="Arial" w:hAnsi="Arial" w:cs="Arial"/>
          <w:sz w:val="24"/>
          <w:szCs w:val="24"/>
        </w:rPr>
        <w:t xml:space="preserve"> how fraud is now the number one source of volume crime</w:t>
      </w:r>
      <w:r w:rsidR="00026ED7">
        <w:rPr>
          <w:rFonts w:ascii="Arial" w:hAnsi="Arial" w:cs="Arial"/>
          <w:sz w:val="24"/>
          <w:szCs w:val="24"/>
        </w:rPr>
        <w:t xml:space="preserve"> (40% of all crime)</w:t>
      </w:r>
      <w:r w:rsidR="00CF74B0">
        <w:rPr>
          <w:rFonts w:ascii="Arial" w:hAnsi="Arial" w:cs="Arial"/>
          <w:sz w:val="24"/>
          <w:szCs w:val="24"/>
        </w:rPr>
        <w:t>, as opposed to more traditional types</w:t>
      </w:r>
      <w:r w:rsidR="00A766F3">
        <w:rPr>
          <w:rFonts w:ascii="Arial" w:hAnsi="Arial" w:cs="Arial"/>
          <w:sz w:val="24"/>
          <w:szCs w:val="24"/>
        </w:rPr>
        <w:t xml:space="preserve">. How the police service now tackle this is a challenge to governance, as it requires specific skills </w:t>
      </w:r>
      <w:r w:rsidR="00964C56">
        <w:rPr>
          <w:rFonts w:ascii="Arial" w:hAnsi="Arial" w:cs="Arial"/>
          <w:sz w:val="24"/>
          <w:szCs w:val="24"/>
        </w:rPr>
        <w:t xml:space="preserve">and training to deal with </w:t>
      </w:r>
      <w:r w:rsidR="001A5ED6">
        <w:rPr>
          <w:rFonts w:ascii="Arial" w:hAnsi="Arial" w:cs="Arial"/>
          <w:sz w:val="24"/>
          <w:szCs w:val="24"/>
        </w:rPr>
        <w:t>online</w:t>
      </w:r>
      <w:r w:rsidR="00964C56">
        <w:rPr>
          <w:rFonts w:ascii="Arial" w:hAnsi="Arial" w:cs="Arial"/>
          <w:sz w:val="24"/>
          <w:szCs w:val="24"/>
        </w:rPr>
        <w:t xml:space="preserve"> issues, that are not constrained by traditional and international borders.</w:t>
      </w:r>
      <w:r w:rsidR="00D1513A">
        <w:rPr>
          <w:rFonts w:ascii="Arial" w:hAnsi="Arial" w:cs="Arial"/>
          <w:sz w:val="24"/>
          <w:szCs w:val="24"/>
        </w:rPr>
        <w:t xml:space="preserve"> </w:t>
      </w:r>
      <w:r w:rsidR="0073690C">
        <w:rPr>
          <w:rFonts w:ascii="Arial" w:hAnsi="Arial" w:cs="Arial"/>
          <w:sz w:val="24"/>
          <w:szCs w:val="24"/>
        </w:rPr>
        <w:t>Recently</w:t>
      </w:r>
      <w:r w:rsidR="001A5ED6">
        <w:rPr>
          <w:rFonts w:ascii="Arial" w:hAnsi="Arial" w:cs="Arial"/>
          <w:sz w:val="24"/>
          <w:szCs w:val="24"/>
        </w:rPr>
        <w:t>,</w:t>
      </w:r>
      <w:r w:rsidR="0073690C">
        <w:rPr>
          <w:rFonts w:ascii="Arial" w:hAnsi="Arial" w:cs="Arial"/>
          <w:sz w:val="24"/>
          <w:szCs w:val="24"/>
        </w:rPr>
        <w:t xml:space="preserve"> efforts have been made by policing to create a cross border effort, notably with fraud being led by the City of London Police</w:t>
      </w:r>
      <w:r w:rsidR="00A7170F">
        <w:rPr>
          <w:rFonts w:ascii="Arial" w:hAnsi="Arial" w:cs="Arial"/>
          <w:sz w:val="24"/>
          <w:szCs w:val="24"/>
        </w:rPr>
        <w:t xml:space="preserve">, who provide the national direction and strategy </w:t>
      </w:r>
      <w:sdt>
        <w:sdtPr>
          <w:rPr>
            <w:rFonts w:ascii="Arial" w:hAnsi="Arial" w:cs="Arial"/>
            <w:sz w:val="24"/>
            <w:szCs w:val="24"/>
          </w:rPr>
          <w:id w:val="856316584"/>
          <w:citation/>
        </w:sdtPr>
        <w:sdtEndPr/>
        <w:sdtContent>
          <w:r w:rsidR="00EF2379">
            <w:rPr>
              <w:rFonts w:ascii="Arial" w:hAnsi="Arial" w:cs="Arial"/>
              <w:sz w:val="24"/>
              <w:szCs w:val="24"/>
            </w:rPr>
            <w:fldChar w:fldCharType="begin"/>
          </w:r>
          <w:r w:rsidR="00EF2379">
            <w:rPr>
              <w:rFonts w:ascii="Arial" w:hAnsi="Arial" w:cs="Arial"/>
              <w:sz w:val="24"/>
              <w:szCs w:val="24"/>
            </w:rPr>
            <w:instrText xml:space="preserve"> CITATION Cit23 \l 2057 </w:instrText>
          </w:r>
          <w:r w:rsidR="00EF2379">
            <w:rPr>
              <w:rFonts w:ascii="Arial" w:hAnsi="Arial" w:cs="Arial"/>
              <w:sz w:val="24"/>
              <w:szCs w:val="24"/>
            </w:rPr>
            <w:fldChar w:fldCharType="separate"/>
          </w:r>
          <w:r w:rsidR="008B5A12" w:rsidRPr="008B5A12">
            <w:rPr>
              <w:rFonts w:ascii="Arial" w:hAnsi="Arial" w:cs="Arial"/>
              <w:noProof/>
              <w:sz w:val="24"/>
              <w:szCs w:val="24"/>
            </w:rPr>
            <w:t>(City of London Police, 2023)</w:t>
          </w:r>
          <w:r w:rsidR="00EF2379">
            <w:rPr>
              <w:rFonts w:ascii="Arial" w:hAnsi="Arial" w:cs="Arial"/>
              <w:sz w:val="24"/>
              <w:szCs w:val="24"/>
            </w:rPr>
            <w:fldChar w:fldCharType="end"/>
          </w:r>
        </w:sdtContent>
      </w:sdt>
      <w:r w:rsidR="005C302F">
        <w:rPr>
          <w:rFonts w:ascii="Arial" w:hAnsi="Arial" w:cs="Arial"/>
          <w:sz w:val="24"/>
          <w:szCs w:val="24"/>
        </w:rPr>
        <w:t xml:space="preserve">. </w:t>
      </w:r>
      <w:r w:rsidR="004C3617">
        <w:rPr>
          <w:rFonts w:ascii="Arial" w:hAnsi="Arial" w:cs="Arial"/>
          <w:sz w:val="24"/>
          <w:szCs w:val="24"/>
        </w:rPr>
        <w:t>A more collaborative</w:t>
      </w:r>
      <w:r w:rsidR="00F42E5C">
        <w:rPr>
          <w:rFonts w:ascii="Arial" w:hAnsi="Arial" w:cs="Arial"/>
          <w:sz w:val="24"/>
          <w:szCs w:val="24"/>
        </w:rPr>
        <w:t xml:space="preserve"> approach</w:t>
      </w:r>
      <w:r w:rsidR="00775037" w:rsidRPr="00775037">
        <w:rPr>
          <w:rFonts w:ascii="Arial" w:hAnsi="Arial" w:cs="Arial"/>
          <w:sz w:val="24"/>
          <w:szCs w:val="24"/>
        </w:rPr>
        <w:t xml:space="preserve"> </w:t>
      </w:r>
      <w:sdt>
        <w:sdtPr>
          <w:rPr>
            <w:rFonts w:ascii="Arial" w:hAnsi="Arial" w:cs="Arial"/>
            <w:sz w:val="24"/>
            <w:szCs w:val="24"/>
          </w:rPr>
          <w:id w:val="582414166"/>
          <w:citation/>
        </w:sdtPr>
        <w:sdtEndPr/>
        <w:sdtContent>
          <w:r w:rsidR="00775037">
            <w:rPr>
              <w:rFonts w:ascii="Arial" w:hAnsi="Arial" w:cs="Arial"/>
              <w:sz w:val="24"/>
              <w:szCs w:val="24"/>
            </w:rPr>
            <w:fldChar w:fldCharType="begin"/>
          </w:r>
          <w:r w:rsidR="00775037">
            <w:rPr>
              <w:rFonts w:ascii="Arial" w:hAnsi="Arial" w:cs="Arial"/>
              <w:sz w:val="24"/>
              <w:szCs w:val="24"/>
            </w:rPr>
            <w:instrText xml:space="preserve"> CITATION Sir22 \l 2057 </w:instrText>
          </w:r>
          <w:r w:rsidR="00775037">
            <w:rPr>
              <w:rFonts w:ascii="Arial" w:hAnsi="Arial" w:cs="Arial"/>
              <w:sz w:val="24"/>
              <w:szCs w:val="24"/>
            </w:rPr>
            <w:fldChar w:fldCharType="separate"/>
          </w:r>
          <w:r w:rsidR="008B5A12" w:rsidRPr="008B5A12">
            <w:rPr>
              <w:rFonts w:ascii="Arial" w:hAnsi="Arial" w:cs="Arial"/>
              <w:noProof/>
              <w:sz w:val="24"/>
              <w:szCs w:val="24"/>
            </w:rPr>
            <w:t>(Barber, 2022)</w:t>
          </w:r>
          <w:r w:rsidR="00775037">
            <w:rPr>
              <w:rFonts w:ascii="Arial" w:hAnsi="Arial" w:cs="Arial"/>
              <w:sz w:val="24"/>
              <w:szCs w:val="24"/>
            </w:rPr>
            <w:fldChar w:fldCharType="end"/>
          </w:r>
        </w:sdtContent>
      </w:sdt>
      <w:r w:rsidR="00775037">
        <w:rPr>
          <w:rFonts w:ascii="Arial" w:hAnsi="Arial" w:cs="Arial"/>
          <w:sz w:val="24"/>
          <w:szCs w:val="24"/>
        </w:rPr>
        <w:t xml:space="preserve"> </w:t>
      </w:r>
      <w:r w:rsidR="004C3617">
        <w:rPr>
          <w:rFonts w:ascii="Arial" w:hAnsi="Arial" w:cs="Arial"/>
          <w:sz w:val="24"/>
          <w:szCs w:val="24"/>
        </w:rPr>
        <w:t>is</w:t>
      </w:r>
      <w:r w:rsidR="00775037">
        <w:rPr>
          <w:rFonts w:ascii="Arial" w:hAnsi="Arial" w:cs="Arial"/>
          <w:sz w:val="24"/>
          <w:szCs w:val="24"/>
        </w:rPr>
        <w:t xml:space="preserve"> cited</w:t>
      </w:r>
      <w:r w:rsidR="004C3617">
        <w:rPr>
          <w:rFonts w:ascii="Arial" w:hAnsi="Arial" w:cs="Arial"/>
          <w:sz w:val="24"/>
          <w:szCs w:val="24"/>
        </w:rPr>
        <w:t>, involving</w:t>
      </w:r>
      <w:r w:rsidR="00AB6263">
        <w:rPr>
          <w:rFonts w:ascii="Arial" w:hAnsi="Arial" w:cs="Arial"/>
          <w:sz w:val="24"/>
          <w:szCs w:val="24"/>
        </w:rPr>
        <w:t xml:space="preserve"> </w:t>
      </w:r>
      <w:r w:rsidR="00417BCF">
        <w:rPr>
          <w:rFonts w:ascii="Arial" w:hAnsi="Arial" w:cs="Arial"/>
          <w:sz w:val="24"/>
          <w:szCs w:val="24"/>
        </w:rPr>
        <w:t>more than</w:t>
      </w:r>
      <w:r w:rsidR="00AB6263">
        <w:rPr>
          <w:rFonts w:ascii="Arial" w:hAnsi="Arial" w:cs="Arial"/>
          <w:sz w:val="24"/>
          <w:szCs w:val="24"/>
        </w:rPr>
        <w:t xml:space="preserve"> just the police and justice system</w:t>
      </w:r>
      <w:r w:rsidR="000B603B">
        <w:rPr>
          <w:rFonts w:ascii="Arial" w:hAnsi="Arial" w:cs="Arial"/>
          <w:sz w:val="24"/>
          <w:szCs w:val="24"/>
        </w:rPr>
        <w:t xml:space="preserve"> but incorporating </w:t>
      </w:r>
      <w:r w:rsidR="000B603B">
        <w:rPr>
          <w:rFonts w:ascii="Arial" w:hAnsi="Arial" w:cs="Arial"/>
          <w:sz w:val="24"/>
          <w:szCs w:val="24"/>
        </w:rPr>
        <w:lastRenderedPageBreak/>
        <w:t>communities</w:t>
      </w:r>
      <w:r w:rsidR="005D7A7B">
        <w:rPr>
          <w:rFonts w:ascii="Arial" w:hAnsi="Arial" w:cs="Arial"/>
          <w:sz w:val="24"/>
          <w:szCs w:val="24"/>
        </w:rPr>
        <w:t xml:space="preserve"> and wider public services</w:t>
      </w:r>
      <w:r w:rsidR="00AB6263">
        <w:rPr>
          <w:rFonts w:ascii="Arial" w:hAnsi="Arial" w:cs="Arial"/>
          <w:sz w:val="24"/>
          <w:szCs w:val="24"/>
        </w:rPr>
        <w:t>.</w:t>
      </w:r>
      <w:r w:rsidR="00426248">
        <w:rPr>
          <w:rFonts w:ascii="Arial" w:hAnsi="Arial" w:cs="Arial"/>
          <w:sz w:val="24"/>
          <w:szCs w:val="24"/>
        </w:rPr>
        <w:t xml:space="preserve"> </w:t>
      </w:r>
      <w:r w:rsidR="00E14F30">
        <w:rPr>
          <w:rFonts w:ascii="Arial" w:hAnsi="Arial" w:cs="Arial"/>
          <w:sz w:val="24"/>
          <w:szCs w:val="24"/>
        </w:rPr>
        <w:t xml:space="preserve">How </w:t>
      </w:r>
      <w:r w:rsidR="007E451D">
        <w:rPr>
          <w:rFonts w:ascii="Arial" w:hAnsi="Arial" w:cs="Arial"/>
          <w:sz w:val="24"/>
          <w:szCs w:val="24"/>
        </w:rPr>
        <w:t xml:space="preserve">the PCCs and Chief Constables push this </w:t>
      </w:r>
      <w:r w:rsidR="00776408">
        <w:rPr>
          <w:rFonts w:ascii="Arial" w:hAnsi="Arial" w:cs="Arial"/>
          <w:sz w:val="24"/>
          <w:szCs w:val="24"/>
        </w:rPr>
        <w:t xml:space="preserve">agenda </w:t>
      </w:r>
      <w:r w:rsidR="007E451D">
        <w:rPr>
          <w:rFonts w:ascii="Arial" w:hAnsi="Arial" w:cs="Arial"/>
          <w:sz w:val="24"/>
          <w:szCs w:val="24"/>
        </w:rPr>
        <w:t xml:space="preserve">into the public sphere is questionable, and will require significant direction and support </w:t>
      </w:r>
      <w:r w:rsidR="00677BDA">
        <w:rPr>
          <w:rFonts w:ascii="Arial" w:hAnsi="Arial" w:cs="Arial"/>
          <w:sz w:val="24"/>
          <w:szCs w:val="24"/>
        </w:rPr>
        <w:t>from</w:t>
      </w:r>
      <w:r w:rsidR="007E451D">
        <w:rPr>
          <w:rFonts w:ascii="Arial" w:hAnsi="Arial" w:cs="Arial"/>
          <w:sz w:val="24"/>
          <w:szCs w:val="24"/>
        </w:rPr>
        <w:t xml:space="preserve"> central government for this to take shape. In the meantime, traditional crime</w:t>
      </w:r>
      <w:r w:rsidR="00F43613">
        <w:rPr>
          <w:rFonts w:ascii="Arial" w:hAnsi="Arial" w:cs="Arial"/>
          <w:sz w:val="24"/>
          <w:szCs w:val="24"/>
        </w:rPr>
        <w:t xml:space="preserve">s </w:t>
      </w:r>
      <w:r w:rsidR="007E451D">
        <w:rPr>
          <w:rFonts w:ascii="Arial" w:hAnsi="Arial" w:cs="Arial"/>
          <w:sz w:val="24"/>
          <w:szCs w:val="24"/>
        </w:rPr>
        <w:t>still occur, and an effective mechanism</w:t>
      </w:r>
      <w:r w:rsidR="00127F04">
        <w:rPr>
          <w:rFonts w:ascii="Arial" w:hAnsi="Arial" w:cs="Arial"/>
          <w:sz w:val="24"/>
          <w:szCs w:val="24"/>
        </w:rPr>
        <w:t xml:space="preserve"> needs to be employed</w:t>
      </w:r>
      <w:r w:rsidR="007E451D">
        <w:rPr>
          <w:rFonts w:ascii="Arial" w:hAnsi="Arial" w:cs="Arial"/>
          <w:sz w:val="24"/>
          <w:szCs w:val="24"/>
        </w:rPr>
        <w:t xml:space="preserve"> to ensure that call</w:t>
      </w:r>
      <w:r w:rsidR="00DB5D19">
        <w:rPr>
          <w:rFonts w:ascii="Arial" w:hAnsi="Arial" w:cs="Arial"/>
          <w:sz w:val="24"/>
          <w:szCs w:val="24"/>
        </w:rPr>
        <w:t>s</w:t>
      </w:r>
      <w:r w:rsidR="007E451D">
        <w:rPr>
          <w:rFonts w:ascii="Arial" w:hAnsi="Arial" w:cs="Arial"/>
          <w:sz w:val="24"/>
          <w:szCs w:val="24"/>
        </w:rPr>
        <w:t xml:space="preserve"> for support are catered to </w:t>
      </w:r>
      <w:r w:rsidR="00D1405B">
        <w:rPr>
          <w:rFonts w:ascii="Arial" w:hAnsi="Arial" w:cs="Arial"/>
          <w:sz w:val="24"/>
          <w:szCs w:val="24"/>
        </w:rPr>
        <w:t xml:space="preserve">and crime investigated. </w:t>
      </w:r>
    </w:p>
    <w:p w14:paraId="18D79697" w14:textId="5F88FD54" w:rsidR="00F12A45" w:rsidRPr="00F12A45" w:rsidRDefault="00D7678E" w:rsidP="00F12A45">
      <w:pPr>
        <w:spacing w:line="480" w:lineRule="auto"/>
        <w:jc w:val="both"/>
        <w:rPr>
          <w:rFonts w:ascii="Arial" w:hAnsi="Arial" w:cs="Arial"/>
          <w:sz w:val="24"/>
          <w:szCs w:val="24"/>
        </w:rPr>
      </w:pPr>
      <w:r>
        <w:rPr>
          <w:rFonts w:ascii="Arial" w:hAnsi="Arial" w:cs="Arial"/>
          <w:sz w:val="24"/>
          <w:szCs w:val="24"/>
        </w:rPr>
        <w:t xml:space="preserve">Furthermore, </w:t>
      </w:r>
      <w:r w:rsidR="003A4CD3">
        <w:rPr>
          <w:rFonts w:ascii="Arial" w:hAnsi="Arial" w:cs="Arial"/>
          <w:sz w:val="24"/>
          <w:szCs w:val="24"/>
        </w:rPr>
        <w:t xml:space="preserve">other demands on policing time has increased, in addition to the stagnating budgets. For example, </w:t>
      </w:r>
      <w:r>
        <w:rPr>
          <w:rFonts w:ascii="Arial" w:hAnsi="Arial" w:cs="Arial"/>
          <w:sz w:val="24"/>
          <w:szCs w:val="24"/>
        </w:rPr>
        <w:t>m</w:t>
      </w:r>
      <w:r w:rsidR="006240A7">
        <w:rPr>
          <w:rFonts w:ascii="Arial" w:hAnsi="Arial" w:cs="Arial"/>
          <w:sz w:val="24"/>
          <w:szCs w:val="24"/>
        </w:rPr>
        <w:t xml:space="preserve">ental health calls have increased year on year, with health services having inadequate provision </w:t>
      </w:r>
      <w:r w:rsidR="0027188C">
        <w:rPr>
          <w:rFonts w:ascii="Arial" w:hAnsi="Arial" w:cs="Arial"/>
          <w:sz w:val="24"/>
          <w:szCs w:val="24"/>
        </w:rPr>
        <w:t>available and</w:t>
      </w:r>
      <w:r w:rsidR="006240A7">
        <w:rPr>
          <w:rFonts w:ascii="Arial" w:hAnsi="Arial" w:cs="Arial"/>
          <w:sz w:val="24"/>
          <w:szCs w:val="24"/>
        </w:rPr>
        <w:t xml:space="preserve"> it routinely now falls on the police to deal with people in crisis as the service of last resort.</w:t>
      </w:r>
      <w:r w:rsidR="00A75847">
        <w:rPr>
          <w:rFonts w:ascii="Arial" w:hAnsi="Arial" w:cs="Arial"/>
          <w:sz w:val="24"/>
          <w:szCs w:val="24"/>
        </w:rPr>
        <w:t xml:space="preserve"> This</w:t>
      </w:r>
      <w:r w:rsidR="009D1CC8">
        <w:rPr>
          <w:rFonts w:ascii="Arial" w:hAnsi="Arial" w:cs="Arial"/>
          <w:sz w:val="24"/>
          <w:szCs w:val="24"/>
        </w:rPr>
        <w:t xml:space="preserve"> provide</w:t>
      </w:r>
      <w:r w:rsidR="00C924D6">
        <w:rPr>
          <w:rFonts w:ascii="Arial" w:hAnsi="Arial" w:cs="Arial"/>
          <w:sz w:val="24"/>
          <w:szCs w:val="24"/>
        </w:rPr>
        <w:t>s</w:t>
      </w:r>
      <w:r w:rsidR="009D1CC8">
        <w:rPr>
          <w:rFonts w:ascii="Arial" w:hAnsi="Arial" w:cs="Arial"/>
          <w:sz w:val="24"/>
          <w:szCs w:val="24"/>
        </w:rPr>
        <w:t xml:space="preserve"> a key challenge</w:t>
      </w:r>
      <w:r w:rsidR="00346E68">
        <w:rPr>
          <w:rFonts w:ascii="Arial" w:hAnsi="Arial" w:cs="Arial"/>
          <w:sz w:val="24"/>
          <w:szCs w:val="24"/>
        </w:rPr>
        <w:t xml:space="preserve"> when it comes to allocating precious resource</w:t>
      </w:r>
      <w:r w:rsidR="00C924D6">
        <w:rPr>
          <w:rFonts w:ascii="Arial" w:hAnsi="Arial" w:cs="Arial"/>
          <w:sz w:val="24"/>
          <w:szCs w:val="24"/>
        </w:rPr>
        <w:t>s</w:t>
      </w:r>
      <w:r w:rsidR="00A926C8">
        <w:rPr>
          <w:rFonts w:ascii="Arial" w:hAnsi="Arial" w:cs="Arial"/>
          <w:sz w:val="24"/>
          <w:szCs w:val="24"/>
        </w:rPr>
        <w:t>, and more importantly</w:t>
      </w:r>
      <w:r w:rsidR="00C924D6">
        <w:rPr>
          <w:rFonts w:ascii="Arial" w:hAnsi="Arial" w:cs="Arial"/>
          <w:sz w:val="24"/>
          <w:szCs w:val="24"/>
        </w:rPr>
        <w:t xml:space="preserve"> making difficult decisions about</w:t>
      </w:r>
      <w:r w:rsidR="00A926C8">
        <w:rPr>
          <w:rFonts w:ascii="Arial" w:hAnsi="Arial" w:cs="Arial"/>
          <w:sz w:val="24"/>
          <w:szCs w:val="24"/>
        </w:rPr>
        <w:t xml:space="preserve"> what not to attend. </w:t>
      </w:r>
      <w:r w:rsidR="008F3EFB">
        <w:rPr>
          <w:rFonts w:ascii="Arial" w:hAnsi="Arial" w:cs="Arial"/>
          <w:sz w:val="24"/>
          <w:szCs w:val="24"/>
        </w:rPr>
        <w:t xml:space="preserve">Humberside Police have implemented </w:t>
      </w:r>
      <w:r w:rsidR="00581076">
        <w:rPr>
          <w:rFonts w:ascii="Arial" w:hAnsi="Arial" w:cs="Arial"/>
          <w:sz w:val="24"/>
          <w:szCs w:val="24"/>
        </w:rPr>
        <w:t>a new program</w:t>
      </w:r>
      <w:r w:rsidR="00FC190D">
        <w:rPr>
          <w:rFonts w:ascii="Arial" w:hAnsi="Arial" w:cs="Arial"/>
          <w:sz w:val="24"/>
          <w:szCs w:val="24"/>
        </w:rPr>
        <w:t xml:space="preserve"> where th</w:t>
      </w:r>
      <w:r w:rsidR="00581076">
        <w:rPr>
          <w:rFonts w:ascii="Arial" w:hAnsi="Arial" w:cs="Arial"/>
          <w:sz w:val="24"/>
          <w:szCs w:val="24"/>
        </w:rPr>
        <w:t>is</w:t>
      </w:r>
      <w:r w:rsidR="00FC190D">
        <w:rPr>
          <w:rFonts w:ascii="Arial" w:hAnsi="Arial" w:cs="Arial"/>
          <w:sz w:val="24"/>
          <w:szCs w:val="24"/>
        </w:rPr>
        <w:t xml:space="preserve"> challenge </w:t>
      </w:r>
      <w:r w:rsidR="00581076">
        <w:rPr>
          <w:rFonts w:ascii="Arial" w:hAnsi="Arial" w:cs="Arial"/>
          <w:sz w:val="24"/>
          <w:szCs w:val="24"/>
        </w:rPr>
        <w:t>to</w:t>
      </w:r>
      <w:r w:rsidR="00FC190D">
        <w:rPr>
          <w:rFonts w:ascii="Arial" w:hAnsi="Arial" w:cs="Arial"/>
          <w:sz w:val="24"/>
          <w:szCs w:val="24"/>
        </w:rPr>
        <w:t xml:space="preserve"> governance is being met</w:t>
      </w:r>
      <w:r w:rsidR="00581076">
        <w:rPr>
          <w:rFonts w:ascii="Arial" w:hAnsi="Arial" w:cs="Arial"/>
          <w:sz w:val="24"/>
          <w:szCs w:val="24"/>
        </w:rPr>
        <w:t>.</w:t>
      </w:r>
      <w:r w:rsidR="00B76B4A">
        <w:rPr>
          <w:rFonts w:ascii="Arial" w:hAnsi="Arial" w:cs="Arial"/>
          <w:sz w:val="24"/>
          <w:szCs w:val="24"/>
        </w:rPr>
        <w:t xml:space="preserve"> </w:t>
      </w:r>
      <w:r w:rsidR="00581076">
        <w:rPr>
          <w:rFonts w:ascii="Arial" w:hAnsi="Arial" w:cs="Arial"/>
          <w:sz w:val="24"/>
          <w:szCs w:val="24"/>
        </w:rPr>
        <w:t>T</w:t>
      </w:r>
      <w:r w:rsidR="00FC190D">
        <w:rPr>
          <w:rFonts w:ascii="Arial" w:hAnsi="Arial" w:cs="Arial"/>
          <w:sz w:val="24"/>
          <w:szCs w:val="24"/>
        </w:rPr>
        <w:t xml:space="preserve">he </w:t>
      </w:r>
      <w:r w:rsidR="0056559B">
        <w:rPr>
          <w:rFonts w:ascii="Arial" w:hAnsi="Arial" w:cs="Arial"/>
          <w:sz w:val="24"/>
          <w:szCs w:val="24"/>
        </w:rPr>
        <w:t>‘Right Care, Right Person’ program</w:t>
      </w:r>
      <w:r w:rsidR="003A7BAA">
        <w:rPr>
          <w:rFonts w:ascii="Arial" w:hAnsi="Arial" w:cs="Arial"/>
          <w:sz w:val="24"/>
          <w:szCs w:val="24"/>
        </w:rPr>
        <w:t xml:space="preserve"> </w:t>
      </w:r>
      <w:r w:rsidR="0056559B">
        <w:rPr>
          <w:rFonts w:ascii="Arial" w:hAnsi="Arial" w:cs="Arial"/>
          <w:sz w:val="24"/>
          <w:szCs w:val="24"/>
        </w:rPr>
        <w:t xml:space="preserve">aims to build a whole system approach to the issue of police </w:t>
      </w:r>
      <w:r w:rsidR="00AC398F">
        <w:rPr>
          <w:rFonts w:ascii="Arial" w:hAnsi="Arial" w:cs="Arial"/>
          <w:sz w:val="24"/>
          <w:szCs w:val="24"/>
        </w:rPr>
        <w:t xml:space="preserve">time being spent on mental </w:t>
      </w:r>
      <w:r w:rsidR="00B76B4A">
        <w:rPr>
          <w:rFonts w:ascii="Arial" w:hAnsi="Arial" w:cs="Arial"/>
          <w:sz w:val="24"/>
          <w:szCs w:val="24"/>
        </w:rPr>
        <w:t>health</w:t>
      </w:r>
      <w:r w:rsidR="00AC398F">
        <w:rPr>
          <w:rFonts w:ascii="Arial" w:hAnsi="Arial" w:cs="Arial"/>
          <w:sz w:val="24"/>
          <w:szCs w:val="24"/>
        </w:rPr>
        <w:t xml:space="preserve"> calls </w:t>
      </w:r>
      <w:sdt>
        <w:sdtPr>
          <w:rPr>
            <w:rFonts w:ascii="Arial" w:hAnsi="Arial" w:cs="Arial"/>
            <w:sz w:val="24"/>
            <w:szCs w:val="24"/>
          </w:rPr>
          <w:id w:val="-1486153868"/>
          <w:citation/>
        </w:sdtPr>
        <w:sdtEndPr/>
        <w:sdtContent>
          <w:r w:rsidR="007B3398">
            <w:rPr>
              <w:rFonts w:ascii="Arial" w:hAnsi="Arial" w:cs="Arial"/>
              <w:sz w:val="24"/>
              <w:szCs w:val="24"/>
            </w:rPr>
            <w:fldChar w:fldCharType="begin"/>
          </w:r>
          <w:r w:rsidR="007B3398">
            <w:rPr>
              <w:rFonts w:ascii="Arial" w:hAnsi="Arial" w:cs="Arial"/>
              <w:sz w:val="24"/>
              <w:szCs w:val="24"/>
            </w:rPr>
            <w:instrText xml:space="preserve"> CITATION Hom24 \l 2057 </w:instrText>
          </w:r>
          <w:r w:rsidR="007B3398">
            <w:rPr>
              <w:rFonts w:ascii="Arial" w:hAnsi="Arial" w:cs="Arial"/>
              <w:sz w:val="24"/>
              <w:szCs w:val="24"/>
            </w:rPr>
            <w:fldChar w:fldCharType="separate"/>
          </w:r>
          <w:r w:rsidR="008B5A12" w:rsidRPr="008B5A12">
            <w:rPr>
              <w:rFonts w:ascii="Arial" w:hAnsi="Arial" w:cs="Arial"/>
              <w:noProof/>
              <w:sz w:val="24"/>
              <w:szCs w:val="24"/>
            </w:rPr>
            <w:t>(Home Office/Department of Health and Social Care, 2024)</w:t>
          </w:r>
          <w:r w:rsidR="007B3398">
            <w:rPr>
              <w:rFonts w:ascii="Arial" w:hAnsi="Arial" w:cs="Arial"/>
              <w:sz w:val="24"/>
              <w:szCs w:val="24"/>
            </w:rPr>
            <w:fldChar w:fldCharType="end"/>
          </w:r>
        </w:sdtContent>
      </w:sdt>
      <w:r w:rsidR="00B76B4A">
        <w:rPr>
          <w:rFonts w:ascii="Arial" w:hAnsi="Arial" w:cs="Arial"/>
          <w:sz w:val="24"/>
          <w:szCs w:val="24"/>
        </w:rPr>
        <w:t xml:space="preserve">. This work favours Barber’s approach of a </w:t>
      </w:r>
      <w:r w:rsidR="00AE6E57">
        <w:rPr>
          <w:rFonts w:ascii="Arial" w:hAnsi="Arial" w:cs="Arial"/>
          <w:sz w:val="24"/>
          <w:szCs w:val="24"/>
        </w:rPr>
        <w:t>collaborative approach</w:t>
      </w:r>
      <w:r w:rsidR="00B76B4A">
        <w:rPr>
          <w:rFonts w:ascii="Arial" w:hAnsi="Arial" w:cs="Arial"/>
          <w:sz w:val="24"/>
          <w:szCs w:val="24"/>
        </w:rPr>
        <w:t xml:space="preserve"> geared towards solving the issue, however it relies on each </w:t>
      </w:r>
      <w:r w:rsidR="00E807B4">
        <w:rPr>
          <w:rFonts w:ascii="Arial" w:hAnsi="Arial" w:cs="Arial"/>
          <w:sz w:val="24"/>
          <w:szCs w:val="24"/>
        </w:rPr>
        <w:t>civil service being properly resourc</w:t>
      </w:r>
      <w:r w:rsidR="00AE6E57">
        <w:rPr>
          <w:rFonts w:ascii="Arial" w:hAnsi="Arial" w:cs="Arial"/>
          <w:sz w:val="24"/>
          <w:szCs w:val="24"/>
        </w:rPr>
        <w:t>ed</w:t>
      </w:r>
      <w:r w:rsidR="00E807B4">
        <w:rPr>
          <w:rFonts w:ascii="Arial" w:hAnsi="Arial" w:cs="Arial"/>
          <w:sz w:val="24"/>
          <w:szCs w:val="24"/>
        </w:rPr>
        <w:t xml:space="preserve">. </w:t>
      </w:r>
      <w:r w:rsidR="00D564DD">
        <w:rPr>
          <w:rFonts w:ascii="Arial" w:hAnsi="Arial" w:cs="Arial"/>
          <w:sz w:val="24"/>
          <w:szCs w:val="24"/>
        </w:rPr>
        <w:t xml:space="preserve">The initial trial of </w:t>
      </w:r>
      <w:r w:rsidR="001D3475">
        <w:rPr>
          <w:rFonts w:ascii="Arial" w:hAnsi="Arial" w:cs="Arial"/>
          <w:sz w:val="24"/>
          <w:szCs w:val="24"/>
        </w:rPr>
        <w:t>this model</w:t>
      </w:r>
      <w:r w:rsidR="00B275BF">
        <w:rPr>
          <w:rFonts w:ascii="Arial" w:hAnsi="Arial" w:cs="Arial"/>
          <w:sz w:val="24"/>
          <w:szCs w:val="24"/>
        </w:rPr>
        <w:t xml:space="preserve"> </w:t>
      </w:r>
      <w:r w:rsidR="00D564DD">
        <w:rPr>
          <w:rFonts w:ascii="Arial" w:hAnsi="Arial" w:cs="Arial"/>
          <w:sz w:val="24"/>
          <w:szCs w:val="24"/>
        </w:rPr>
        <w:t xml:space="preserve">was run </w:t>
      </w:r>
      <w:r w:rsidR="00547AEE">
        <w:rPr>
          <w:rFonts w:ascii="Arial" w:hAnsi="Arial" w:cs="Arial"/>
          <w:sz w:val="24"/>
          <w:szCs w:val="24"/>
        </w:rPr>
        <w:t>from 2020 to 2022</w:t>
      </w:r>
      <w:r w:rsidR="00D564DD">
        <w:rPr>
          <w:rFonts w:ascii="Arial" w:hAnsi="Arial" w:cs="Arial"/>
          <w:sz w:val="24"/>
          <w:szCs w:val="24"/>
        </w:rPr>
        <w:t xml:space="preserve"> </w:t>
      </w:r>
      <w:sdt>
        <w:sdtPr>
          <w:rPr>
            <w:rFonts w:ascii="Arial" w:hAnsi="Arial" w:cs="Arial"/>
            <w:sz w:val="24"/>
            <w:szCs w:val="24"/>
          </w:rPr>
          <w:id w:val="-1477441006"/>
          <w:citation/>
        </w:sdtPr>
        <w:sdtEndPr/>
        <w:sdtContent>
          <w:r w:rsidR="00D564DD">
            <w:rPr>
              <w:rFonts w:ascii="Arial" w:hAnsi="Arial" w:cs="Arial"/>
              <w:sz w:val="24"/>
              <w:szCs w:val="24"/>
            </w:rPr>
            <w:fldChar w:fldCharType="begin"/>
          </w:r>
          <w:r w:rsidR="00D564DD">
            <w:rPr>
              <w:rFonts w:ascii="Arial" w:hAnsi="Arial" w:cs="Arial"/>
              <w:sz w:val="24"/>
              <w:szCs w:val="24"/>
            </w:rPr>
            <w:instrText xml:space="preserve"> CITATION Col23 \l 2057 </w:instrText>
          </w:r>
          <w:r w:rsidR="00D564DD">
            <w:rPr>
              <w:rFonts w:ascii="Arial" w:hAnsi="Arial" w:cs="Arial"/>
              <w:sz w:val="24"/>
              <w:szCs w:val="24"/>
            </w:rPr>
            <w:fldChar w:fldCharType="separate"/>
          </w:r>
          <w:r w:rsidR="008B5A12" w:rsidRPr="008B5A12">
            <w:rPr>
              <w:rFonts w:ascii="Arial" w:hAnsi="Arial" w:cs="Arial"/>
              <w:noProof/>
              <w:sz w:val="24"/>
              <w:szCs w:val="24"/>
            </w:rPr>
            <w:t>(College of Policing, 2023)</w:t>
          </w:r>
          <w:r w:rsidR="00D564DD">
            <w:rPr>
              <w:rFonts w:ascii="Arial" w:hAnsi="Arial" w:cs="Arial"/>
              <w:sz w:val="24"/>
              <w:szCs w:val="24"/>
            </w:rPr>
            <w:fldChar w:fldCharType="end"/>
          </w:r>
        </w:sdtContent>
      </w:sdt>
      <w:r w:rsidR="001D3475">
        <w:rPr>
          <w:rFonts w:ascii="Arial" w:hAnsi="Arial" w:cs="Arial"/>
          <w:sz w:val="24"/>
          <w:szCs w:val="24"/>
        </w:rPr>
        <w:t xml:space="preserve">, and sought clarity and agreement with </w:t>
      </w:r>
      <w:r w:rsidR="00CA3061">
        <w:rPr>
          <w:rFonts w:ascii="Arial" w:hAnsi="Arial" w:cs="Arial"/>
          <w:sz w:val="24"/>
          <w:szCs w:val="24"/>
        </w:rPr>
        <w:t xml:space="preserve">various partnership agencies, dealing with the issue at the point of presentation. </w:t>
      </w:r>
      <w:r w:rsidR="00E13B0C">
        <w:rPr>
          <w:rFonts w:ascii="Arial" w:hAnsi="Arial" w:cs="Arial"/>
          <w:sz w:val="24"/>
          <w:szCs w:val="24"/>
        </w:rPr>
        <w:t xml:space="preserve">This saw a decrease in </w:t>
      </w:r>
      <w:r w:rsidR="00B275BF">
        <w:rPr>
          <w:rFonts w:ascii="Arial" w:hAnsi="Arial" w:cs="Arial"/>
          <w:sz w:val="24"/>
          <w:szCs w:val="24"/>
        </w:rPr>
        <w:t xml:space="preserve">the number of </w:t>
      </w:r>
      <w:r w:rsidR="00C75271">
        <w:rPr>
          <w:rFonts w:ascii="Arial" w:hAnsi="Arial" w:cs="Arial"/>
          <w:sz w:val="24"/>
          <w:szCs w:val="24"/>
        </w:rPr>
        <w:t xml:space="preserve">mental health related </w:t>
      </w:r>
      <w:r w:rsidR="00B275BF">
        <w:rPr>
          <w:rFonts w:ascii="Arial" w:hAnsi="Arial" w:cs="Arial"/>
          <w:sz w:val="24"/>
          <w:szCs w:val="24"/>
        </w:rPr>
        <w:t>attendances by police, presenting the following statistics;</w:t>
      </w:r>
      <w:r w:rsidR="00F12A45" w:rsidRPr="00F12A45">
        <w:rPr>
          <w:rFonts w:ascii="Arial" w:hAnsi="Arial" w:cs="Arial"/>
          <w:sz w:val="24"/>
          <w:szCs w:val="24"/>
        </w:rPr>
        <w:t> </w:t>
      </w:r>
    </w:p>
    <w:p w14:paraId="21B8CC90"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An average of 540 fewer police deployments per month.</w:t>
      </w:r>
    </w:p>
    <w:p w14:paraId="498C8282"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1,441 officer hours saved on average per month.</w:t>
      </w:r>
    </w:p>
    <w:p w14:paraId="2E779908"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46,114 officer hours saved between May 2020 and December 2022.</w:t>
      </w:r>
    </w:p>
    <w:p w14:paraId="3D369FA6" w14:textId="62BB34E8"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lastRenderedPageBreak/>
        <w:t>Reduction in the proportion of RCRP incidents deployed to, from 78% in Jan 2019 to 25% in May 2022</w:t>
      </w:r>
      <w:r w:rsidR="00F84800" w:rsidRPr="00927588">
        <w:rPr>
          <w:rFonts w:ascii="Arial" w:hAnsi="Arial" w:cs="Arial"/>
          <w:sz w:val="24"/>
          <w:szCs w:val="24"/>
        </w:rPr>
        <w:t xml:space="preserve"> </w:t>
      </w:r>
      <w:r w:rsidR="00E070F3">
        <w:rPr>
          <w:rFonts w:ascii="Arial" w:hAnsi="Arial" w:cs="Arial"/>
          <w:sz w:val="24"/>
          <w:szCs w:val="24"/>
        </w:rPr>
        <w:t>.</w:t>
      </w:r>
    </w:p>
    <w:p w14:paraId="62765839" w14:textId="1ACD6922" w:rsidR="00B275BF" w:rsidRPr="00F12A45" w:rsidRDefault="00547AEE" w:rsidP="00547AEE">
      <w:pPr>
        <w:spacing w:line="480" w:lineRule="auto"/>
        <w:jc w:val="both"/>
        <w:rPr>
          <w:rFonts w:ascii="Arial" w:hAnsi="Arial" w:cs="Arial"/>
          <w:sz w:val="24"/>
          <w:szCs w:val="24"/>
        </w:rPr>
      </w:pPr>
      <w:r>
        <w:rPr>
          <w:rFonts w:ascii="Arial" w:hAnsi="Arial" w:cs="Arial"/>
          <w:sz w:val="24"/>
          <w:szCs w:val="24"/>
        </w:rPr>
        <w:t>It can be argued that this model</w:t>
      </w:r>
      <w:r w:rsidR="00861F25">
        <w:rPr>
          <w:rFonts w:ascii="Arial" w:hAnsi="Arial" w:cs="Arial"/>
          <w:sz w:val="24"/>
          <w:szCs w:val="24"/>
        </w:rPr>
        <w:t xml:space="preserve"> </w:t>
      </w:r>
      <w:r>
        <w:rPr>
          <w:rFonts w:ascii="Arial" w:hAnsi="Arial" w:cs="Arial"/>
          <w:sz w:val="24"/>
          <w:szCs w:val="24"/>
        </w:rPr>
        <w:t xml:space="preserve">should be </w:t>
      </w:r>
      <w:r w:rsidR="00861F25">
        <w:rPr>
          <w:rFonts w:ascii="Arial" w:hAnsi="Arial" w:cs="Arial"/>
          <w:sz w:val="24"/>
          <w:szCs w:val="24"/>
        </w:rPr>
        <w:t>adopted</w:t>
      </w:r>
      <w:r w:rsidR="00D962BA">
        <w:rPr>
          <w:rFonts w:ascii="Arial" w:hAnsi="Arial" w:cs="Arial"/>
          <w:sz w:val="24"/>
          <w:szCs w:val="24"/>
        </w:rPr>
        <w:t xml:space="preserve"> across the policing </w:t>
      </w:r>
      <w:r w:rsidR="00861F25">
        <w:rPr>
          <w:rFonts w:ascii="Arial" w:hAnsi="Arial" w:cs="Arial"/>
          <w:sz w:val="24"/>
          <w:szCs w:val="24"/>
        </w:rPr>
        <w:t>network,</w:t>
      </w:r>
      <w:r w:rsidR="002730B4">
        <w:rPr>
          <w:rFonts w:ascii="Arial" w:hAnsi="Arial" w:cs="Arial"/>
          <w:sz w:val="24"/>
          <w:szCs w:val="24"/>
        </w:rPr>
        <w:t xml:space="preserve"> but </w:t>
      </w:r>
      <w:r w:rsidR="00861F25">
        <w:rPr>
          <w:rFonts w:ascii="Arial" w:hAnsi="Arial" w:cs="Arial"/>
          <w:sz w:val="24"/>
          <w:szCs w:val="24"/>
        </w:rPr>
        <w:t xml:space="preserve">its </w:t>
      </w:r>
      <w:r w:rsidR="002E7981">
        <w:rPr>
          <w:rFonts w:ascii="Arial" w:hAnsi="Arial" w:cs="Arial"/>
          <w:sz w:val="24"/>
          <w:szCs w:val="24"/>
        </w:rPr>
        <w:t>problems</w:t>
      </w:r>
      <w:r w:rsidR="00870610">
        <w:rPr>
          <w:rFonts w:ascii="Arial" w:hAnsi="Arial" w:cs="Arial"/>
          <w:sz w:val="24"/>
          <w:szCs w:val="24"/>
        </w:rPr>
        <w:t xml:space="preserve"> for other agencies</w:t>
      </w:r>
      <w:r w:rsidR="002E7981">
        <w:rPr>
          <w:rFonts w:ascii="Arial" w:hAnsi="Arial" w:cs="Arial"/>
          <w:sz w:val="24"/>
          <w:szCs w:val="24"/>
        </w:rPr>
        <w:t xml:space="preserve"> must also be recognised</w:t>
      </w:r>
      <w:r w:rsidR="002730B4">
        <w:rPr>
          <w:rFonts w:ascii="Arial" w:hAnsi="Arial" w:cs="Arial"/>
          <w:sz w:val="24"/>
          <w:szCs w:val="24"/>
        </w:rPr>
        <w:t xml:space="preserve">. </w:t>
      </w:r>
      <w:r w:rsidR="000A37A1">
        <w:rPr>
          <w:rFonts w:ascii="Arial" w:hAnsi="Arial" w:cs="Arial"/>
          <w:sz w:val="24"/>
          <w:szCs w:val="24"/>
        </w:rPr>
        <w:t xml:space="preserve">Whilst </w:t>
      </w:r>
      <w:r w:rsidR="00F84800">
        <w:rPr>
          <w:rFonts w:ascii="Arial" w:hAnsi="Arial" w:cs="Arial"/>
          <w:sz w:val="24"/>
          <w:szCs w:val="24"/>
        </w:rPr>
        <w:t xml:space="preserve">Right Care-Right Person might be the best model for the police, that demand has to go somewhere, </w:t>
      </w:r>
      <w:r w:rsidR="00CF6785">
        <w:rPr>
          <w:rFonts w:ascii="Arial" w:hAnsi="Arial" w:cs="Arial"/>
          <w:sz w:val="24"/>
          <w:szCs w:val="24"/>
        </w:rPr>
        <w:t xml:space="preserve">in this </w:t>
      </w:r>
      <w:r w:rsidR="0042706D">
        <w:rPr>
          <w:rFonts w:ascii="Arial" w:hAnsi="Arial" w:cs="Arial"/>
          <w:sz w:val="24"/>
          <w:szCs w:val="24"/>
        </w:rPr>
        <w:t>case the</w:t>
      </w:r>
      <w:r w:rsidR="00F84800">
        <w:rPr>
          <w:rFonts w:ascii="Arial" w:hAnsi="Arial" w:cs="Arial"/>
          <w:sz w:val="24"/>
          <w:szCs w:val="24"/>
        </w:rPr>
        <w:t xml:space="preserve"> NHS</w:t>
      </w:r>
      <w:r w:rsidR="00CF6785">
        <w:rPr>
          <w:rFonts w:ascii="Arial" w:hAnsi="Arial" w:cs="Arial"/>
          <w:sz w:val="24"/>
          <w:szCs w:val="24"/>
        </w:rPr>
        <w:t xml:space="preserve">, another </w:t>
      </w:r>
      <w:r w:rsidR="00F66102">
        <w:rPr>
          <w:rFonts w:ascii="Arial" w:hAnsi="Arial" w:cs="Arial"/>
          <w:sz w:val="24"/>
          <w:szCs w:val="24"/>
        </w:rPr>
        <w:t>under resourced government body</w:t>
      </w:r>
      <w:r w:rsidR="00F84800">
        <w:rPr>
          <w:rFonts w:ascii="Arial" w:hAnsi="Arial" w:cs="Arial"/>
          <w:sz w:val="24"/>
          <w:szCs w:val="24"/>
        </w:rPr>
        <w:t xml:space="preserve">. </w:t>
      </w:r>
      <w:r w:rsidR="00D867C4">
        <w:rPr>
          <w:rFonts w:ascii="Arial" w:hAnsi="Arial" w:cs="Arial"/>
          <w:sz w:val="24"/>
          <w:szCs w:val="24"/>
        </w:rPr>
        <w:t>Furthermore,</w:t>
      </w:r>
      <w:r w:rsidR="0042706D">
        <w:rPr>
          <w:rFonts w:ascii="Arial" w:hAnsi="Arial" w:cs="Arial"/>
          <w:sz w:val="24"/>
          <w:szCs w:val="24"/>
        </w:rPr>
        <w:t xml:space="preserve"> </w:t>
      </w:r>
      <w:r w:rsidR="00F84800">
        <w:rPr>
          <w:rFonts w:ascii="Arial" w:hAnsi="Arial" w:cs="Arial"/>
          <w:sz w:val="24"/>
          <w:szCs w:val="24"/>
        </w:rPr>
        <w:t>this solution does not</w:t>
      </w:r>
      <w:r w:rsidR="00D867C4">
        <w:rPr>
          <w:rFonts w:ascii="Arial" w:hAnsi="Arial" w:cs="Arial"/>
          <w:sz w:val="24"/>
          <w:szCs w:val="24"/>
        </w:rPr>
        <w:t xml:space="preserve"> </w:t>
      </w:r>
      <w:r w:rsidR="00F84800">
        <w:rPr>
          <w:rFonts w:ascii="Arial" w:hAnsi="Arial" w:cs="Arial"/>
          <w:sz w:val="24"/>
          <w:szCs w:val="24"/>
        </w:rPr>
        <w:t xml:space="preserve">fit </w:t>
      </w:r>
      <w:r w:rsidR="00D867C4">
        <w:rPr>
          <w:rFonts w:ascii="Arial" w:hAnsi="Arial" w:cs="Arial"/>
          <w:sz w:val="24"/>
          <w:szCs w:val="24"/>
        </w:rPr>
        <w:t>all</w:t>
      </w:r>
      <w:r w:rsidR="00F84800">
        <w:rPr>
          <w:rFonts w:ascii="Arial" w:hAnsi="Arial" w:cs="Arial"/>
          <w:sz w:val="24"/>
          <w:szCs w:val="24"/>
        </w:rPr>
        <w:t xml:space="preserve"> scenario</w:t>
      </w:r>
      <w:r w:rsidR="002035AC">
        <w:rPr>
          <w:rFonts w:ascii="Arial" w:hAnsi="Arial" w:cs="Arial"/>
          <w:sz w:val="24"/>
          <w:szCs w:val="24"/>
        </w:rPr>
        <w:t>s</w:t>
      </w:r>
      <w:r w:rsidR="00F84800">
        <w:rPr>
          <w:rFonts w:ascii="Arial" w:hAnsi="Arial" w:cs="Arial"/>
          <w:sz w:val="24"/>
          <w:szCs w:val="24"/>
        </w:rPr>
        <w:t xml:space="preserve">, for example </w:t>
      </w:r>
      <w:r w:rsidR="00DB2491">
        <w:rPr>
          <w:rFonts w:ascii="Arial" w:hAnsi="Arial" w:cs="Arial"/>
          <w:sz w:val="24"/>
          <w:szCs w:val="24"/>
        </w:rPr>
        <w:t xml:space="preserve">the British Transport Police have </w:t>
      </w:r>
      <w:r w:rsidR="00002374">
        <w:rPr>
          <w:rFonts w:ascii="Arial" w:hAnsi="Arial" w:cs="Arial"/>
          <w:sz w:val="24"/>
          <w:szCs w:val="24"/>
        </w:rPr>
        <w:t xml:space="preserve">not adopted the model due to the high threat to a person in crisis on the railway, </w:t>
      </w:r>
      <w:sdt>
        <w:sdtPr>
          <w:rPr>
            <w:rFonts w:ascii="Arial" w:hAnsi="Arial" w:cs="Arial"/>
            <w:sz w:val="24"/>
            <w:szCs w:val="24"/>
          </w:rPr>
          <w:id w:val="-76128456"/>
          <w:citation/>
        </w:sdtPr>
        <w:sdtEndPr/>
        <w:sdtContent>
          <w:r w:rsidR="00002374">
            <w:rPr>
              <w:rFonts w:ascii="Arial" w:hAnsi="Arial" w:cs="Arial"/>
              <w:sz w:val="24"/>
              <w:szCs w:val="24"/>
            </w:rPr>
            <w:fldChar w:fldCharType="begin"/>
          </w:r>
          <w:r w:rsidR="00002374">
            <w:rPr>
              <w:rFonts w:ascii="Arial" w:hAnsi="Arial" w:cs="Arial"/>
              <w:sz w:val="24"/>
              <w:szCs w:val="24"/>
            </w:rPr>
            <w:instrText xml:space="preserve"> CITATION Luc23 \l 2057 </w:instrText>
          </w:r>
          <w:r w:rsidR="00002374">
            <w:rPr>
              <w:rFonts w:ascii="Arial" w:hAnsi="Arial" w:cs="Arial"/>
              <w:sz w:val="24"/>
              <w:szCs w:val="24"/>
            </w:rPr>
            <w:fldChar w:fldCharType="separate"/>
          </w:r>
          <w:r w:rsidR="008B5A12" w:rsidRPr="008B5A12">
            <w:rPr>
              <w:rFonts w:ascii="Arial" w:hAnsi="Arial" w:cs="Arial"/>
              <w:noProof/>
              <w:sz w:val="24"/>
              <w:szCs w:val="24"/>
            </w:rPr>
            <w:t>(D'Orsi, 2023)</w:t>
          </w:r>
          <w:r w:rsidR="00002374">
            <w:rPr>
              <w:rFonts w:ascii="Arial" w:hAnsi="Arial" w:cs="Arial"/>
              <w:sz w:val="24"/>
              <w:szCs w:val="24"/>
            </w:rPr>
            <w:fldChar w:fldCharType="end"/>
          </w:r>
        </w:sdtContent>
      </w:sdt>
      <w:r w:rsidR="00002374">
        <w:rPr>
          <w:rFonts w:ascii="Arial" w:hAnsi="Arial" w:cs="Arial"/>
          <w:sz w:val="24"/>
          <w:szCs w:val="24"/>
        </w:rPr>
        <w:t xml:space="preserve">, and </w:t>
      </w:r>
      <w:r w:rsidR="002035AC">
        <w:rPr>
          <w:rFonts w:ascii="Arial" w:hAnsi="Arial" w:cs="Arial"/>
          <w:sz w:val="24"/>
          <w:szCs w:val="24"/>
        </w:rPr>
        <w:t xml:space="preserve">will attend all calls relating to mental health. </w:t>
      </w:r>
    </w:p>
    <w:p w14:paraId="1FF5B5BB" w14:textId="7C92171E" w:rsidR="00E070F3" w:rsidRDefault="005A3507" w:rsidP="00E070F3">
      <w:pPr>
        <w:spacing w:line="480" w:lineRule="auto"/>
        <w:jc w:val="both"/>
        <w:rPr>
          <w:rFonts w:ascii="Arial" w:hAnsi="Arial" w:cs="Arial"/>
          <w:sz w:val="24"/>
          <w:szCs w:val="24"/>
        </w:rPr>
      </w:pPr>
      <w:r>
        <w:rPr>
          <w:rFonts w:ascii="Arial" w:hAnsi="Arial" w:cs="Arial"/>
          <w:sz w:val="24"/>
          <w:szCs w:val="24"/>
        </w:rPr>
        <w:t>To conclude</w:t>
      </w:r>
      <w:r w:rsidR="00F538C9">
        <w:rPr>
          <w:rFonts w:ascii="Arial" w:hAnsi="Arial" w:cs="Arial"/>
          <w:sz w:val="24"/>
          <w:szCs w:val="24"/>
        </w:rPr>
        <w:t>, this</w:t>
      </w:r>
      <w:r w:rsidR="008B5A12">
        <w:rPr>
          <w:rFonts w:ascii="Arial" w:hAnsi="Arial" w:cs="Arial"/>
          <w:sz w:val="24"/>
          <w:szCs w:val="24"/>
        </w:rPr>
        <w:t xml:space="preserve"> </w:t>
      </w:r>
      <w:r w:rsidR="002535D5">
        <w:rPr>
          <w:rFonts w:ascii="Arial" w:hAnsi="Arial" w:cs="Arial"/>
          <w:sz w:val="24"/>
          <w:szCs w:val="24"/>
        </w:rPr>
        <w:t>paper set out</w:t>
      </w:r>
      <w:r w:rsidR="002535D5">
        <w:rPr>
          <w:rFonts w:ascii="Arial" w:hAnsi="Arial" w:cs="Arial"/>
          <w:sz w:val="24"/>
          <w:szCs w:val="24"/>
        </w:rPr>
        <w:t xml:space="preserve"> to understand the </w:t>
      </w:r>
      <w:r w:rsidR="00D204D4">
        <w:rPr>
          <w:rFonts w:ascii="Arial" w:hAnsi="Arial" w:cs="Arial"/>
          <w:sz w:val="24"/>
          <w:szCs w:val="24"/>
        </w:rPr>
        <w:t>crime</w:t>
      </w:r>
      <w:r w:rsidR="00D204D4" w:rsidRPr="00D12E29">
        <w:rPr>
          <w:rFonts w:ascii="Arial" w:hAnsi="Arial" w:cs="Arial"/>
          <w:sz w:val="24"/>
          <w:szCs w:val="24"/>
        </w:rPr>
        <w:t>, economic, political</w:t>
      </w:r>
      <w:r w:rsidR="00D204D4">
        <w:rPr>
          <w:rFonts w:ascii="Arial" w:hAnsi="Arial" w:cs="Arial"/>
          <w:sz w:val="24"/>
          <w:szCs w:val="24"/>
        </w:rPr>
        <w:t>, s</w:t>
      </w:r>
      <w:r w:rsidR="00D204D4" w:rsidRPr="00D12E29">
        <w:rPr>
          <w:rFonts w:ascii="Arial" w:hAnsi="Arial" w:cs="Arial"/>
          <w:sz w:val="24"/>
          <w:szCs w:val="24"/>
        </w:rPr>
        <w:t>takeholder</w:t>
      </w:r>
      <w:r w:rsidR="00D204D4">
        <w:rPr>
          <w:rFonts w:ascii="Arial" w:hAnsi="Arial" w:cs="Arial"/>
          <w:sz w:val="24"/>
          <w:szCs w:val="24"/>
        </w:rPr>
        <w:t xml:space="preserve"> and com</w:t>
      </w:r>
      <w:r w:rsidR="00D204D4" w:rsidRPr="00D12E29">
        <w:rPr>
          <w:rFonts w:ascii="Arial" w:hAnsi="Arial" w:cs="Arial"/>
          <w:sz w:val="24"/>
          <w:szCs w:val="24"/>
        </w:rPr>
        <w:t>munity factors</w:t>
      </w:r>
      <w:r w:rsidR="00D204D4">
        <w:rPr>
          <w:rFonts w:ascii="Arial" w:hAnsi="Arial" w:cs="Arial"/>
          <w:sz w:val="24"/>
          <w:szCs w:val="24"/>
        </w:rPr>
        <w:t xml:space="preserve"> </w:t>
      </w:r>
      <w:r w:rsidR="00D204D4">
        <w:rPr>
          <w:rFonts w:ascii="Arial" w:hAnsi="Arial" w:cs="Arial"/>
          <w:sz w:val="24"/>
          <w:szCs w:val="24"/>
        </w:rPr>
        <w:t xml:space="preserve">as </w:t>
      </w:r>
      <w:r w:rsidR="002535D5">
        <w:rPr>
          <w:rFonts w:ascii="Arial" w:hAnsi="Arial" w:cs="Arial"/>
          <w:sz w:val="24"/>
          <w:szCs w:val="24"/>
        </w:rPr>
        <w:t>various governance challenges that face policing</w:t>
      </w:r>
      <w:r w:rsidR="0033150B">
        <w:rPr>
          <w:rFonts w:ascii="Arial" w:hAnsi="Arial" w:cs="Arial"/>
          <w:sz w:val="24"/>
          <w:szCs w:val="24"/>
        </w:rPr>
        <w:t>, using a range of credible sources</w:t>
      </w:r>
      <w:r w:rsidR="00E440FC">
        <w:rPr>
          <w:rFonts w:ascii="Arial" w:hAnsi="Arial" w:cs="Arial"/>
          <w:sz w:val="24"/>
          <w:szCs w:val="24"/>
        </w:rPr>
        <w:t xml:space="preserve"> that offer key insights</w:t>
      </w:r>
      <w:r w:rsidR="0033150B">
        <w:rPr>
          <w:rFonts w:ascii="Arial" w:hAnsi="Arial" w:cs="Arial"/>
          <w:sz w:val="24"/>
          <w:szCs w:val="24"/>
        </w:rPr>
        <w:t xml:space="preserve"> to discuss this.</w:t>
      </w:r>
      <w:r w:rsidR="00D204D4">
        <w:rPr>
          <w:rFonts w:ascii="Arial" w:hAnsi="Arial" w:cs="Arial"/>
          <w:sz w:val="24"/>
          <w:szCs w:val="24"/>
        </w:rPr>
        <w:t xml:space="preserve"> T</w:t>
      </w:r>
      <w:r w:rsidR="00A926C8">
        <w:rPr>
          <w:rFonts w:ascii="Arial" w:hAnsi="Arial" w:cs="Arial"/>
          <w:sz w:val="24"/>
          <w:szCs w:val="24"/>
        </w:rPr>
        <w:t>he</w:t>
      </w:r>
      <w:r w:rsidR="00D204D4">
        <w:rPr>
          <w:rFonts w:ascii="Arial" w:hAnsi="Arial" w:cs="Arial"/>
          <w:sz w:val="24"/>
          <w:szCs w:val="24"/>
        </w:rPr>
        <w:t>se</w:t>
      </w:r>
      <w:r w:rsidR="00A926C8">
        <w:rPr>
          <w:rFonts w:ascii="Arial" w:hAnsi="Arial" w:cs="Arial"/>
          <w:sz w:val="24"/>
          <w:szCs w:val="24"/>
        </w:rPr>
        <w:t xml:space="preserve"> </w:t>
      </w:r>
      <w:r w:rsidR="004E76A9">
        <w:rPr>
          <w:rFonts w:ascii="Arial" w:hAnsi="Arial" w:cs="Arial"/>
          <w:sz w:val="24"/>
          <w:szCs w:val="24"/>
        </w:rPr>
        <w:t xml:space="preserve">challenges are many and varied, but it is fair to say that </w:t>
      </w:r>
      <w:r w:rsidR="00305092">
        <w:rPr>
          <w:rFonts w:ascii="Arial" w:hAnsi="Arial" w:cs="Arial"/>
          <w:sz w:val="24"/>
          <w:szCs w:val="24"/>
        </w:rPr>
        <w:t xml:space="preserve">that they are all interlinked and are heavily </w:t>
      </w:r>
      <w:r w:rsidR="00107F04">
        <w:rPr>
          <w:rFonts w:ascii="Arial" w:hAnsi="Arial" w:cs="Arial"/>
          <w:sz w:val="24"/>
          <w:szCs w:val="24"/>
        </w:rPr>
        <w:t>dependent</w:t>
      </w:r>
      <w:r w:rsidR="00305092">
        <w:rPr>
          <w:rFonts w:ascii="Arial" w:hAnsi="Arial" w:cs="Arial"/>
          <w:sz w:val="24"/>
          <w:szCs w:val="24"/>
        </w:rPr>
        <w:t xml:space="preserve"> on the political </w:t>
      </w:r>
      <w:r w:rsidR="00716BD9">
        <w:rPr>
          <w:rFonts w:ascii="Arial" w:hAnsi="Arial" w:cs="Arial"/>
          <w:sz w:val="24"/>
          <w:szCs w:val="24"/>
        </w:rPr>
        <w:t>and economic landscape</w:t>
      </w:r>
      <w:r w:rsidR="00305092">
        <w:rPr>
          <w:rFonts w:ascii="Arial" w:hAnsi="Arial" w:cs="Arial"/>
          <w:sz w:val="24"/>
          <w:szCs w:val="24"/>
        </w:rPr>
        <w:t xml:space="preserve"> </w:t>
      </w:r>
      <w:r w:rsidR="00716BD9">
        <w:rPr>
          <w:rFonts w:ascii="Arial" w:hAnsi="Arial" w:cs="Arial"/>
          <w:sz w:val="24"/>
          <w:szCs w:val="24"/>
        </w:rPr>
        <w:t>of</w:t>
      </w:r>
      <w:r w:rsidR="00305092">
        <w:rPr>
          <w:rFonts w:ascii="Arial" w:hAnsi="Arial" w:cs="Arial"/>
          <w:sz w:val="24"/>
          <w:szCs w:val="24"/>
        </w:rPr>
        <w:t xml:space="preserve"> the time</w:t>
      </w:r>
      <w:r w:rsidR="00E440FC">
        <w:rPr>
          <w:rFonts w:ascii="Arial" w:hAnsi="Arial" w:cs="Arial"/>
          <w:sz w:val="24"/>
          <w:szCs w:val="24"/>
        </w:rPr>
        <w:t xml:space="preserve">. </w:t>
      </w:r>
      <w:r w:rsidR="004E03A8">
        <w:rPr>
          <w:rFonts w:ascii="Arial" w:hAnsi="Arial" w:cs="Arial"/>
          <w:sz w:val="24"/>
          <w:szCs w:val="24"/>
        </w:rPr>
        <w:t xml:space="preserve">This is a complicated subject with my opinions on the best way forward. </w:t>
      </w:r>
      <w:r w:rsidR="00FA2744">
        <w:rPr>
          <w:rFonts w:ascii="Arial" w:hAnsi="Arial" w:cs="Arial"/>
          <w:sz w:val="24"/>
          <w:szCs w:val="24"/>
        </w:rPr>
        <w:t>What they do have in common is the opinion that m</w:t>
      </w:r>
      <w:r w:rsidR="00305092">
        <w:rPr>
          <w:rFonts w:ascii="Arial" w:hAnsi="Arial" w:cs="Arial"/>
          <w:sz w:val="24"/>
          <w:szCs w:val="24"/>
        </w:rPr>
        <w:t>uch is required to be done to meet modern challenges and demand</w:t>
      </w:r>
      <w:r w:rsidR="00F13FFE">
        <w:rPr>
          <w:rFonts w:ascii="Arial" w:hAnsi="Arial" w:cs="Arial"/>
          <w:sz w:val="24"/>
          <w:szCs w:val="24"/>
        </w:rPr>
        <w:t>.</w:t>
      </w:r>
      <w:r w:rsidR="00305092">
        <w:rPr>
          <w:rFonts w:ascii="Arial" w:hAnsi="Arial" w:cs="Arial"/>
          <w:sz w:val="24"/>
          <w:szCs w:val="24"/>
        </w:rPr>
        <w:t xml:space="preserve"> </w:t>
      </w:r>
      <w:r w:rsidR="00F13FFE">
        <w:rPr>
          <w:rFonts w:ascii="Arial" w:hAnsi="Arial" w:cs="Arial"/>
          <w:sz w:val="24"/>
          <w:szCs w:val="24"/>
        </w:rPr>
        <w:t>T</w:t>
      </w:r>
      <w:r w:rsidR="00305092">
        <w:rPr>
          <w:rFonts w:ascii="Arial" w:hAnsi="Arial" w:cs="Arial"/>
          <w:sz w:val="24"/>
          <w:szCs w:val="24"/>
        </w:rPr>
        <w:t xml:space="preserve">he governance of the police, whilst relatively stable </w:t>
      </w:r>
      <w:r w:rsidR="00107F04">
        <w:rPr>
          <w:rFonts w:ascii="Arial" w:hAnsi="Arial" w:cs="Arial"/>
          <w:sz w:val="24"/>
          <w:szCs w:val="24"/>
        </w:rPr>
        <w:t>now</w:t>
      </w:r>
      <w:r w:rsidR="00305092">
        <w:rPr>
          <w:rFonts w:ascii="Arial" w:hAnsi="Arial" w:cs="Arial"/>
          <w:sz w:val="24"/>
          <w:szCs w:val="24"/>
        </w:rPr>
        <w:t>, must be prepared to be agile,</w:t>
      </w:r>
      <w:r w:rsidR="00820835">
        <w:rPr>
          <w:rFonts w:ascii="Arial" w:hAnsi="Arial" w:cs="Arial"/>
          <w:sz w:val="24"/>
          <w:szCs w:val="24"/>
        </w:rPr>
        <w:t xml:space="preserve"> </w:t>
      </w:r>
      <w:r w:rsidR="00305092">
        <w:rPr>
          <w:rFonts w:ascii="Arial" w:hAnsi="Arial" w:cs="Arial"/>
          <w:sz w:val="24"/>
          <w:szCs w:val="24"/>
        </w:rPr>
        <w:t xml:space="preserve">not afraid of trying new things, plus moving outside of traditional structures as they stand. The advent of PCCs has given a limited voice to the people to affect that change, but </w:t>
      </w:r>
      <w:r w:rsidR="00CD09CD">
        <w:rPr>
          <w:rFonts w:ascii="Arial" w:hAnsi="Arial" w:cs="Arial"/>
          <w:sz w:val="24"/>
          <w:szCs w:val="24"/>
        </w:rPr>
        <w:t>only by working together and making those bold choices will policing have a chance at tacklin</w:t>
      </w:r>
      <w:r w:rsidR="00820835">
        <w:rPr>
          <w:rFonts w:ascii="Arial" w:hAnsi="Arial" w:cs="Arial"/>
          <w:sz w:val="24"/>
          <w:szCs w:val="24"/>
        </w:rPr>
        <w:t>g</w:t>
      </w:r>
      <w:r w:rsidR="00775AE0">
        <w:rPr>
          <w:rFonts w:ascii="Arial" w:hAnsi="Arial" w:cs="Arial"/>
          <w:sz w:val="24"/>
          <w:szCs w:val="24"/>
        </w:rPr>
        <w:t xml:space="preserve"> the</w:t>
      </w:r>
      <w:r w:rsidR="003A3EEF">
        <w:rPr>
          <w:rFonts w:ascii="Arial" w:hAnsi="Arial" w:cs="Arial"/>
          <w:sz w:val="24"/>
          <w:szCs w:val="24"/>
        </w:rPr>
        <w:t xml:space="preserve"> challenges discussed here</w:t>
      </w:r>
      <w:r w:rsidR="00946693">
        <w:rPr>
          <w:rFonts w:ascii="Arial" w:hAnsi="Arial" w:cs="Arial"/>
          <w:sz w:val="24"/>
          <w:szCs w:val="24"/>
        </w:rPr>
        <w:t>, driving potentially radical change in keep pace with the future.</w:t>
      </w:r>
    </w:p>
    <w:p w14:paraId="3F53F060" w14:textId="77777777" w:rsidR="00FF7A88" w:rsidRDefault="00FF7A88" w:rsidP="00927588">
      <w:pPr>
        <w:spacing w:line="480" w:lineRule="auto"/>
        <w:jc w:val="both"/>
        <w:rPr>
          <w:rFonts w:ascii="Arial" w:hAnsi="Arial" w:cs="Arial"/>
          <w:sz w:val="24"/>
          <w:szCs w:val="24"/>
        </w:rPr>
      </w:pPr>
    </w:p>
    <w:p w14:paraId="263A00A8" w14:textId="77777777" w:rsidR="00927588" w:rsidRDefault="00927588" w:rsidP="00927588">
      <w:pPr>
        <w:spacing w:line="480" w:lineRule="auto"/>
        <w:jc w:val="both"/>
        <w:rPr>
          <w:rFonts w:ascii="Arial" w:hAnsi="Arial" w:cs="Arial"/>
          <w:sz w:val="24"/>
          <w:szCs w:val="24"/>
        </w:rPr>
      </w:pPr>
    </w:p>
    <w:p w14:paraId="1530BB82" w14:textId="77777777" w:rsidR="00927588" w:rsidRDefault="00927588" w:rsidP="00927588">
      <w:pPr>
        <w:spacing w:line="480" w:lineRule="auto"/>
        <w:jc w:val="both"/>
        <w:rPr>
          <w:rFonts w:ascii="Arial" w:hAnsi="Arial" w:cs="Arial"/>
          <w:sz w:val="24"/>
          <w:szCs w:val="24"/>
        </w:rPr>
      </w:pPr>
    </w:p>
    <w:p w14:paraId="5F8E0D98" w14:textId="77777777" w:rsidR="00927588" w:rsidRDefault="00927588" w:rsidP="00927588">
      <w:pPr>
        <w:spacing w:line="480" w:lineRule="auto"/>
        <w:jc w:val="both"/>
        <w:rPr>
          <w:rFonts w:ascii="Arial" w:hAnsi="Arial" w:cs="Arial"/>
          <w:sz w:val="24"/>
          <w:szCs w:val="24"/>
        </w:rPr>
      </w:pPr>
    </w:p>
    <w:p w14:paraId="5D941A41" w14:textId="77777777" w:rsidR="00927588" w:rsidRDefault="00927588" w:rsidP="00927588">
      <w:pPr>
        <w:spacing w:line="480" w:lineRule="auto"/>
        <w:jc w:val="both"/>
        <w:rPr>
          <w:rFonts w:ascii="Arial" w:hAnsi="Arial" w:cs="Arial"/>
          <w:sz w:val="24"/>
          <w:szCs w:val="24"/>
        </w:rPr>
      </w:pPr>
    </w:p>
    <w:p w14:paraId="0376B5F9" w14:textId="77777777" w:rsidR="00927588" w:rsidRDefault="00927588" w:rsidP="00927588">
      <w:pPr>
        <w:spacing w:line="480" w:lineRule="auto"/>
        <w:jc w:val="both"/>
        <w:rPr>
          <w:rFonts w:ascii="Arial" w:hAnsi="Arial" w:cs="Arial"/>
          <w:sz w:val="24"/>
          <w:szCs w:val="24"/>
        </w:rPr>
      </w:pPr>
    </w:p>
    <w:p w14:paraId="4D7AEF53" w14:textId="77777777" w:rsidR="00927588" w:rsidRDefault="00927588" w:rsidP="00927588">
      <w:pPr>
        <w:spacing w:line="480" w:lineRule="auto"/>
        <w:jc w:val="both"/>
        <w:rPr>
          <w:rFonts w:ascii="Arial" w:hAnsi="Arial" w:cs="Arial"/>
          <w:sz w:val="24"/>
          <w:szCs w:val="24"/>
        </w:rPr>
      </w:pPr>
    </w:p>
    <w:p w14:paraId="20BD6515" w14:textId="77777777" w:rsidR="00927588" w:rsidRDefault="00927588" w:rsidP="00927588">
      <w:pPr>
        <w:spacing w:line="480" w:lineRule="auto"/>
        <w:jc w:val="both"/>
        <w:rPr>
          <w:rFonts w:ascii="Arial" w:hAnsi="Arial" w:cs="Arial"/>
          <w:sz w:val="24"/>
          <w:szCs w:val="24"/>
        </w:rPr>
      </w:pPr>
    </w:p>
    <w:p w14:paraId="2D8D4B06" w14:textId="77777777" w:rsidR="00927588" w:rsidRDefault="00927588" w:rsidP="00927588">
      <w:pPr>
        <w:spacing w:line="480" w:lineRule="auto"/>
        <w:jc w:val="both"/>
        <w:rPr>
          <w:rFonts w:ascii="Arial" w:hAnsi="Arial" w:cs="Arial"/>
          <w:sz w:val="24"/>
          <w:szCs w:val="24"/>
        </w:rPr>
      </w:pPr>
    </w:p>
    <w:p w14:paraId="7FFB5598" w14:textId="77777777" w:rsidR="00927588" w:rsidRDefault="00927588" w:rsidP="00927588">
      <w:pPr>
        <w:spacing w:line="480" w:lineRule="auto"/>
        <w:jc w:val="both"/>
        <w:rPr>
          <w:rFonts w:ascii="Arial" w:hAnsi="Arial" w:cs="Arial"/>
          <w:sz w:val="24"/>
          <w:szCs w:val="24"/>
        </w:rPr>
      </w:pPr>
    </w:p>
    <w:p w14:paraId="38CBEADE" w14:textId="77777777" w:rsidR="00927588" w:rsidRDefault="00927588" w:rsidP="00927588">
      <w:pPr>
        <w:spacing w:line="480" w:lineRule="auto"/>
        <w:jc w:val="both"/>
        <w:rPr>
          <w:rFonts w:ascii="Arial" w:hAnsi="Arial" w:cs="Arial"/>
          <w:sz w:val="24"/>
          <w:szCs w:val="24"/>
        </w:rPr>
      </w:pPr>
    </w:p>
    <w:p w14:paraId="09403A7B" w14:textId="77777777" w:rsidR="00927588" w:rsidRDefault="00927588" w:rsidP="00927588">
      <w:pPr>
        <w:spacing w:line="480" w:lineRule="auto"/>
        <w:jc w:val="both"/>
        <w:rPr>
          <w:rFonts w:ascii="Arial" w:hAnsi="Arial" w:cs="Arial"/>
          <w:sz w:val="24"/>
          <w:szCs w:val="24"/>
        </w:rPr>
      </w:pPr>
    </w:p>
    <w:p w14:paraId="06EAA5DE" w14:textId="77777777" w:rsidR="00927588" w:rsidRDefault="00927588" w:rsidP="00927588">
      <w:pPr>
        <w:spacing w:line="480" w:lineRule="auto"/>
        <w:jc w:val="both"/>
        <w:rPr>
          <w:rFonts w:ascii="Arial" w:hAnsi="Arial" w:cs="Arial"/>
          <w:sz w:val="24"/>
          <w:szCs w:val="24"/>
        </w:rPr>
      </w:pPr>
    </w:p>
    <w:p w14:paraId="13E4556C" w14:textId="77777777" w:rsidR="00927588" w:rsidRDefault="00927588" w:rsidP="00927588">
      <w:pPr>
        <w:spacing w:line="480" w:lineRule="auto"/>
        <w:jc w:val="both"/>
        <w:rPr>
          <w:rFonts w:ascii="Arial" w:hAnsi="Arial" w:cs="Arial"/>
          <w:sz w:val="24"/>
          <w:szCs w:val="24"/>
        </w:rPr>
      </w:pPr>
    </w:p>
    <w:p w14:paraId="5C845468" w14:textId="77777777" w:rsidR="00927588" w:rsidRDefault="00927588" w:rsidP="00927588">
      <w:pPr>
        <w:spacing w:line="480" w:lineRule="auto"/>
        <w:jc w:val="both"/>
        <w:rPr>
          <w:rFonts w:ascii="Arial" w:hAnsi="Arial" w:cs="Arial"/>
          <w:sz w:val="24"/>
          <w:szCs w:val="24"/>
        </w:rPr>
      </w:pPr>
    </w:p>
    <w:p w14:paraId="2F4A2785" w14:textId="77777777" w:rsidR="00927588" w:rsidRDefault="00927588" w:rsidP="00927588">
      <w:pPr>
        <w:spacing w:line="480" w:lineRule="auto"/>
        <w:jc w:val="both"/>
        <w:rPr>
          <w:rFonts w:ascii="Arial" w:hAnsi="Arial" w:cs="Arial"/>
          <w:sz w:val="24"/>
          <w:szCs w:val="24"/>
        </w:rPr>
      </w:pPr>
    </w:p>
    <w:sdt>
      <w:sdtPr>
        <w:rPr>
          <w:rFonts w:asciiTheme="minorHAnsi" w:eastAsiaTheme="minorHAnsi" w:hAnsiTheme="minorHAnsi" w:cstheme="minorBidi"/>
          <w:color w:val="auto"/>
          <w:sz w:val="22"/>
          <w:szCs w:val="22"/>
        </w:rPr>
        <w:id w:val="86203086"/>
        <w:docPartObj>
          <w:docPartGallery w:val="Bibliographies"/>
          <w:docPartUnique/>
        </w:docPartObj>
      </w:sdtPr>
      <w:sdtEndPr/>
      <w:sdtContent>
        <w:p w14:paraId="40F27E60" w14:textId="71F296D8" w:rsidR="00C97210" w:rsidRPr="009D70BE" w:rsidRDefault="00C97210">
          <w:pPr>
            <w:pStyle w:val="Heading1"/>
            <w:rPr>
              <w:rFonts w:ascii="Arial" w:hAnsi="Arial" w:cs="Arial"/>
            </w:rPr>
          </w:pPr>
          <w:r w:rsidRPr="009D70BE">
            <w:rPr>
              <w:rFonts w:ascii="Arial" w:hAnsi="Arial" w:cs="Arial"/>
            </w:rPr>
            <w:t>References</w:t>
          </w:r>
        </w:p>
        <w:sdt>
          <w:sdtPr>
            <w:rPr>
              <w:rFonts w:ascii="Arial" w:hAnsi="Arial" w:cs="Arial"/>
            </w:rPr>
            <w:id w:val="-573587230"/>
            <w:bibliography/>
          </w:sdtPr>
          <w:sdtEndPr/>
          <w:sdtContent>
            <w:p w14:paraId="724B618D" w14:textId="77777777" w:rsidR="008B5A12" w:rsidRDefault="00C97210" w:rsidP="008B5A12">
              <w:pPr>
                <w:pStyle w:val="Bibliography"/>
                <w:rPr>
                  <w:noProof/>
                  <w:sz w:val="24"/>
                  <w:szCs w:val="24"/>
                </w:rPr>
              </w:pPr>
              <w:r w:rsidRPr="009D70BE">
                <w:rPr>
                  <w:rFonts w:cstheme="minorHAnsi"/>
                  <w:sz w:val="24"/>
                  <w:szCs w:val="24"/>
                </w:rPr>
                <w:fldChar w:fldCharType="begin"/>
              </w:r>
              <w:r w:rsidRPr="009D70BE">
                <w:rPr>
                  <w:rFonts w:cstheme="minorHAnsi"/>
                  <w:sz w:val="24"/>
                  <w:szCs w:val="24"/>
                </w:rPr>
                <w:instrText xml:space="preserve"> BIBLIOGRAPHY </w:instrText>
              </w:r>
              <w:r w:rsidRPr="009D70BE">
                <w:rPr>
                  <w:rFonts w:cstheme="minorHAnsi"/>
                  <w:sz w:val="24"/>
                  <w:szCs w:val="24"/>
                </w:rPr>
                <w:fldChar w:fldCharType="separate"/>
              </w:r>
              <w:r w:rsidR="008B5A12">
                <w:rPr>
                  <w:noProof/>
                </w:rPr>
                <w:t xml:space="preserve">Angiolini, R. H. L. E., 2024. </w:t>
              </w:r>
              <w:r w:rsidR="008B5A12">
                <w:rPr>
                  <w:i/>
                  <w:iCs/>
                  <w:noProof/>
                </w:rPr>
                <w:t xml:space="preserve">The Angiolini Inquiry, </w:t>
              </w:r>
              <w:r w:rsidR="008B5A12">
                <w:rPr>
                  <w:noProof/>
                </w:rPr>
                <w:t>London: OGL.</w:t>
              </w:r>
            </w:p>
            <w:p w14:paraId="50EA4A0B" w14:textId="77777777" w:rsidR="008B5A12" w:rsidRDefault="008B5A12" w:rsidP="008B5A12">
              <w:pPr>
                <w:pStyle w:val="Bibliography"/>
                <w:rPr>
                  <w:noProof/>
                </w:rPr>
              </w:pPr>
              <w:r>
                <w:rPr>
                  <w:noProof/>
                </w:rPr>
                <w:t xml:space="preserve">Barber, S. M., 2022. </w:t>
              </w:r>
              <w:r>
                <w:rPr>
                  <w:i/>
                  <w:iCs/>
                  <w:noProof/>
                </w:rPr>
                <w:t xml:space="preserve">A New Mode of Protection , </w:t>
              </w:r>
              <w:r>
                <w:rPr>
                  <w:noProof/>
                </w:rPr>
                <w:t>London: The Police Foundation.</w:t>
              </w:r>
            </w:p>
            <w:p w14:paraId="47277085" w14:textId="77777777" w:rsidR="008B5A12" w:rsidRDefault="008B5A12" w:rsidP="008B5A12">
              <w:pPr>
                <w:pStyle w:val="Bibliography"/>
                <w:rPr>
                  <w:noProof/>
                </w:rPr>
              </w:pPr>
              <w:r>
                <w:rPr>
                  <w:noProof/>
                </w:rPr>
                <w:t xml:space="preserve">Barry, E., 2024. </w:t>
              </w:r>
              <w:r>
                <w:rPr>
                  <w:i/>
                  <w:iCs/>
                  <w:noProof/>
                </w:rPr>
                <w:t xml:space="preserve">IOPC, Independant Office for Police Conduct. </w:t>
              </w:r>
              <w:r>
                <w:rPr>
                  <w:noProof/>
                </w:rPr>
                <w:t xml:space="preserve">[Online] </w:t>
              </w:r>
              <w:r>
                <w:rPr>
                  <w:noProof/>
                </w:rPr>
                <w:br/>
                <w:t xml:space="preserve">Available at: </w:t>
              </w:r>
              <w:r>
                <w:rPr>
                  <w:noProof/>
                  <w:u w:val="single"/>
                </w:rPr>
                <w:t>https://www.policeconduct.gov.uk/news/northamptonshire-chief-constable-dismissed-gross-misconduct</w:t>
              </w:r>
              <w:r>
                <w:rPr>
                  <w:noProof/>
                </w:rPr>
                <w:br/>
                <w:t>[Accessed 28 November 2024].</w:t>
              </w:r>
            </w:p>
            <w:p w14:paraId="4F148711" w14:textId="77777777" w:rsidR="008B5A12" w:rsidRDefault="008B5A12" w:rsidP="008B5A12">
              <w:pPr>
                <w:pStyle w:val="Bibliography"/>
                <w:rPr>
                  <w:noProof/>
                </w:rPr>
              </w:pPr>
              <w:r>
                <w:rPr>
                  <w:noProof/>
                </w:rPr>
                <w:t xml:space="preserve">Bedfordshire, Cambridgeshire and Hertfordshire PCCs, 2022. </w:t>
              </w:r>
              <w:r>
                <w:rPr>
                  <w:i/>
                  <w:iCs/>
                  <w:noProof/>
                </w:rPr>
                <w:t xml:space="preserve">Scheme of Governance FOR THE CHIEF CONSTABLES AND POLICE AND CRIME COMMISSIONERS FOR BEDFORDSHIRE, CAMBRIDGESHIRE, AND HERTFORDSHIRE, </w:t>
              </w:r>
              <w:r>
                <w:rPr>
                  <w:noProof/>
                </w:rPr>
                <w:t>s.l.: s.n.</w:t>
              </w:r>
            </w:p>
            <w:p w14:paraId="618E6E77" w14:textId="77777777" w:rsidR="008B5A12" w:rsidRDefault="008B5A12" w:rsidP="008B5A12">
              <w:pPr>
                <w:pStyle w:val="Bibliography"/>
                <w:rPr>
                  <w:noProof/>
                </w:rPr>
              </w:pPr>
              <w:r>
                <w:rPr>
                  <w:noProof/>
                </w:rPr>
                <w:t xml:space="preserve">Bovaird, T. &amp;. L. E. (., 2016. </w:t>
              </w:r>
              <w:r>
                <w:rPr>
                  <w:i/>
                  <w:iCs/>
                  <w:noProof/>
                </w:rPr>
                <w:t xml:space="preserve">Public Management and Governance. </w:t>
              </w:r>
              <w:r>
                <w:rPr>
                  <w:noProof/>
                </w:rPr>
                <w:t>3rd ed. s.l.:Routledge.</w:t>
              </w:r>
            </w:p>
            <w:p w14:paraId="3030BC86" w14:textId="77777777" w:rsidR="008B5A12" w:rsidRDefault="008B5A12" w:rsidP="008B5A12">
              <w:pPr>
                <w:pStyle w:val="Bibliography"/>
                <w:rPr>
                  <w:noProof/>
                </w:rPr>
              </w:pPr>
              <w:r>
                <w:rPr>
                  <w:noProof/>
                </w:rPr>
                <w:t xml:space="preserve">BTPA, 2024. </w:t>
              </w:r>
              <w:r>
                <w:rPr>
                  <w:i/>
                  <w:iCs/>
                  <w:noProof/>
                </w:rPr>
                <w:t xml:space="preserve">10th December 2024 Agenda Pack/Full Authority. </w:t>
              </w:r>
              <w:r>
                <w:rPr>
                  <w:noProof/>
                </w:rPr>
                <w:t>York, BTPA.</w:t>
              </w:r>
            </w:p>
            <w:p w14:paraId="58BD2CBB" w14:textId="77777777" w:rsidR="008B5A12" w:rsidRDefault="008B5A12" w:rsidP="008B5A12">
              <w:pPr>
                <w:pStyle w:val="Bibliography"/>
                <w:rPr>
                  <w:noProof/>
                </w:rPr>
              </w:pPr>
              <w:r>
                <w:rPr>
                  <w:noProof/>
                </w:rPr>
                <w:t xml:space="preserve">Cadbury, A., 2002. </w:t>
              </w:r>
              <w:r>
                <w:rPr>
                  <w:i/>
                  <w:iCs/>
                  <w:noProof/>
                </w:rPr>
                <w:t xml:space="preserve">Corporate Governance and Chairmanship. </w:t>
              </w:r>
              <w:r>
                <w:rPr>
                  <w:noProof/>
                </w:rPr>
                <w:t>Oxford: OUP.</w:t>
              </w:r>
            </w:p>
            <w:p w14:paraId="6C69E9C8" w14:textId="77777777" w:rsidR="008B5A12" w:rsidRDefault="008B5A12" w:rsidP="008B5A12">
              <w:pPr>
                <w:pStyle w:val="Bibliography"/>
                <w:rPr>
                  <w:noProof/>
                </w:rPr>
              </w:pPr>
              <w:r>
                <w:rPr>
                  <w:noProof/>
                </w:rPr>
                <w:t xml:space="preserve">Canadian Institute on Governance, n.d. [Online] </w:t>
              </w:r>
              <w:r>
                <w:rPr>
                  <w:noProof/>
                </w:rPr>
                <w:br/>
                <w:t xml:space="preserve">Available at: </w:t>
              </w:r>
              <w:r>
                <w:rPr>
                  <w:noProof/>
                  <w:u w:val="single"/>
                </w:rPr>
                <w:t>www.iog.ca</w:t>
              </w:r>
            </w:p>
            <w:p w14:paraId="363A946B" w14:textId="77777777" w:rsidR="008B5A12" w:rsidRDefault="008B5A12" w:rsidP="008B5A12">
              <w:pPr>
                <w:pStyle w:val="Bibliography"/>
                <w:rPr>
                  <w:noProof/>
                </w:rPr>
              </w:pPr>
              <w:r>
                <w:rPr>
                  <w:noProof/>
                </w:rPr>
                <w:t xml:space="preserve">Casey, B. L., 2023. </w:t>
              </w:r>
              <w:r>
                <w:rPr>
                  <w:i/>
                  <w:iCs/>
                  <w:noProof/>
                </w:rPr>
                <w:t xml:space="preserve">An independent review into the standards of behaviour and internal culture of the Metropolitan Police Service, </w:t>
              </w:r>
              <w:r>
                <w:rPr>
                  <w:noProof/>
                </w:rPr>
                <w:t>London: Metropolitan Police.</w:t>
              </w:r>
            </w:p>
            <w:p w14:paraId="005CA2F8" w14:textId="77777777" w:rsidR="008B5A12" w:rsidRDefault="008B5A12" w:rsidP="008B5A12">
              <w:pPr>
                <w:pStyle w:val="Bibliography"/>
                <w:rPr>
                  <w:noProof/>
                </w:rPr>
              </w:pPr>
              <w:r>
                <w:rPr>
                  <w:noProof/>
                </w:rPr>
                <w:t xml:space="preserve">City of London Police, 2023. </w:t>
              </w:r>
              <w:r>
                <w:rPr>
                  <w:i/>
                  <w:iCs/>
                  <w:noProof/>
                </w:rPr>
                <w:t xml:space="preserve">National Policing Strategy for Fraud, Economic and Cyber Crime 2023-2028. </w:t>
              </w:r>
              <w:r>
                <w:rPr>
                  <w:noProof/>
                </w:rPr>
                <w:t xml:space="preserve">[Online] </w:t>
              </w:r>
              <w:r>
                <w:rPr>
                  <w:noProof/>
                </w:rPr>
                <w:br/>
                <w:t xml:space="preserve">Available at: </w:t>
              </w:r>
              <w:r>
                <w:rPr>
                  <w:noProof/>
                  <w:u w:val="single"/>
                </w:rPr>
                <w:t>https://www.cityoflondon.police.uk/SysSiteAssets/media/downloads/city-of-london/about-us/colp_national-policing-strategy-document.pdf</w:t>
              </w:r>
              <w:r>
                <w:rPr>
                  <w:noProof/>
                </w:rPr>
                <w:br/>
                <w:t>[Accessed 17th December 2024].</w:t>
              </w:r>
            </w:p>
            <w:p w14:paraId="7CE4AC40" w14:textId="77777777" w:rsidR="008B5A12" w:rsidRDefault="008B5A12" w:rsidP="008B5A12">
              <w:pPr>
                <w:pStyle w:val="Bibliography"/>
                <w:rPr>
                  <w:noProof/>
                </w:rPr>
              </w:pPr>
              <w:r>
                <w:rPr>
                  <w:noProof/>
                </w:rPr>
                <w:t xml:space="preserve">College of Policing , 2024.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p>
            <w:p w14:paraId="6BB1213D" w14:textId="77777777" w:rsidR="008B5A12" w:rsidRDefault="008B5A12" w:rsidP="008B5A12">
              <w:pPr>
                <w:pStyle w:val="Bibliography"/>
                <w:rPr>
                  <w:noProof/>
                </w:rPr>
              </w:pPr>
              <w:r>
                <w:rPr>
                  <w:noProof/>
                </w:rPr>
                <w:t xml:space="preserve">College of Policing, 2023. </w:t>
              </w:r>
              <w:r>
                <w:rPr>
                  <w:i/>
                  <w:iCs/>
                  <w:noProof/>
                </w:rPr>
                <w:t xml:space="preserve">Right Care Right Person – Humberside Police. </w:t>
              </w:r>
              <w:r>
                <w:rPr>
                  <w:noProof/>
                </w:rPr>
                <w:t xml:space="preserve">[Online] </w:t>
              </w:r>
              <w:r>
                <w:rPr>
                  <w:noProof/>
                </w:rPr>
                <w:br/>
                <w:t xml:space="preserve">Available at: </w:t>
              </w:r>
              <w:r>
                <w:rPr>
                  <w:noProof/>
                  <w:u w:val="single"/>
                </w:rPr>
                <w:t>https://www.college.police.uk/support-forces/practices/right-care-right-person-humberside-police</w:t>
              </w:r>
              <w:r>
                <w:rPr>
                  <w:noProof/>
                </w:rPr>
                <w:br/>
                <w:t>[Accessed 20th December 2024].</w:t>
              </w:r>
            </w:p>
            <w:p w14:paraId="0555117B" w14:textId="77777777" w:rsidR="008B5A12" w:rsidRDefault="008B5A12" w:rsidP="008B5A12">
              <w:pPr>
                <w:pStyle w:val="Bibliography"/>
                <w:rPr>
                  <w:noProof/>
                </w:rPr>
              </w:pPr>
              <w:r>
                <w:rPr>
                  <w:noProof/>
                </w:rPr>
                <w:t xml:space="preserve">Committee on Standards in Public Life , 2024. </w:t>
              </w:r>
              <w:r>
                <w:rPr>
                  <w:i/>
                  <w:iCs/>
                  <w:noProof/>
                </w:rPr>
                <w:t xml:space="preserve">The Nolan Principles: Public Standards, the Public Interest and Public Service. </w:t>
              </w:r>
              <w:r>
                <w:rPr>
                  <w:noProof/>
                </w:rPr>
                <w:t xml:space="preserve">[Online] </w:t>
              </w:r>
              <w:r>
                <w:rPr>
                  <w:noProof/>
                </w:rPr>
                <w:br/>
                <w:t xml:space="preserve">Available at: </w:t>
              </w:r>
              <w:r>
                <w:rPr>
                  <w:noProof/>
                  <w:u w:val="single"/>
                </w:rPr>
                <w:t>https://assets.publishing.service.gov.uk/media/67167021d100972c0f4c9b1c/The_Nolan_Principles_-_Public_Standards__the_Public_Interest_and_Public_Service.pdf</w:t>
              </w:r>
            </w:p>
            <w:p w14:paraId="2B8C59F3" w14:textId="77777777" w:rsidR="008B5A12" w:rsidRDefault="008B5A12" w:rsidP="008B5A12">
              <w:pPr>
                <w:pStyle w:val="Bibliography"/>
                <w:rPr>
                  <w:noProof/>
                </w:rPr>
              </w:pPr>
              <w:r>
                <w:rPr>
                  <w:noProof/>
                </w:rPr>
                <w:t xml:space="preserve">Cooper, Y., 2024. </w:t>
              </w:r>
              <w:r>
                <w:rPr>
                  <w:i/>
                  <w:iCs/>
                  <w:noProof/>
                </w:rPr>
                <w:t xml:space="preserve">Home Secretary's vision for police reform. </w:t>
              </w:r>
              <w:r>
                <w:rPr>
                  <w:noProof/>
                </w:rPr>
                <w:t xml:space="preserve">[Online] </w:t>
              </w:r>
              <w:r>
                <w:rPr>
                  <w:noProof/>
                </w:rPr>
                <w:br/>
                <w:t xml:space="preserve">Available at: </w:t>
              </w:r>
              <w:r>
                <w:rPr>
                  <w:noProof/>
                  <w:u w:val="single"/>
                </w:rPr>
                <w:t>https://www.gov.uk/government/speeches/home-secretarys-vision-for-police-reform</w:t>
              </w:r>
              <w:r>
                <w:rPr>
                  <w:noProof/>
                </w:rPr>
                <w:br/>
                <w:t>[Accessed 27 November 2024].</w:t>
              </w:r>
            </w:p>
            <w:p w14:paraId="426396F2" w14:textId="77777777" w:rsidR="008B5A12" w:rsidRDefault="008B5A12" w:rsidP="008B5A12">
              <w:pPr>
                <w:pStyle w:val="Bibliography"/>
                <w:rPr>
                  <w:noProof/>
                </w:rPr>
              </w:pPr>
              <w:r>
                <w:rPr>
                  <w:noProof/>
                </w:rPr>
                <w:t xml:space="preserve">D'Orsi, L., 2023. </w:t>
              </w:r>
              <w:r>
                <w:rPr>
                  <w:i/>
                  <w:iCs/>
                  <w:noProof/>
                </w:rPr>
                <w:t xml:space="preserve">Chief's Blog - Right Care Right Person. </w:t>
              </w:r>
              <w:r>
                <w:rPr>
                  <w:noProof/>
                </w:rPr>
                <w:t xml:space="preserve">[Online] </w:t>
              </w:r>
              <w:r>
                <w:rPr>
                  <w:noProof/>
                </w:rPr>
                <w:br/>
                <w:t xml:space="preserve">Available at: </w:t>
              </w:r>
              <w:r>
                <w:rPr>
                  <w:noProof/>
                  <w:u w:val="single"/>
                </w:rPr>
                <w:t>https://tracks.oak.com/Content/Page/Index/a9ce3bab-58e3-477d-a32a-da155d406719?fetchLatestRevision=True&amp;reviewComplete=False</w:t>
              </w:r>
              <w:r>
                <w:rPr>
                  <w:noProof/>
                </w:rPr>
                <w:br/>
                <w:t>[Accessed 20th December 2024].</w:t>
              </w:r>
            </w:p>
            <w:p w14:paraId="01A28953" w14:textId="77777777" w:rsidR="008B5A12" w:rsidRDefault="008B5A12" w:rsidP="008B5A12">
              <w:pPr>
                <w:pStyle w:val="Bibliography"/>
                <w:rPr>
                  <w:noProof/>
                </w:rPr>
              </w:pPr>
              <w:r>
                <w:rPr>
                  <w:noProof/>
                </w:rPr>
                <w:t xml:space="preserve">Dronfield, R., 2024. </w:t>
              </w:r>
              <w:r>
                <w:rPr>
                  <w:i/>
                  <w:iCs/>
                  <w:noProof/>
                </w:rPr>
                <w:t xml:space="preserve">MTFP Core Script for Senior Leaders 2025-26, </w:t>
              </w:r>
              <w:r>
                <w:rPr>
                  <w:noProof/>
                </w:rPr>
                <w:t>London: BTP.</w:t>
              </w:r>
            </w:p>
            <w:p w14:paraId="537AEC99" w14:textId="77777777" w:rsidR="008B5A12" w:rsidRDefault="008B5A12" w:rsidP="008B5A12">
              <w:pPr>
                <w:pStyle w:val="Bibliography"/>
                <w:rPr>
                  <w:noProof/>
                </w:rPr>
              </w:pPr>
              <w:r>
                <w:rPr>
                  <w:noProof/>
                </w:rPr>
                <w:t xml:space="preserve">Evans, M., 2024. </w:t>
              </w:r>
              <w:r>
                <w:rPr>
                  <w:i/>
                  <w:iCs/>
                  <w:noProof/>
                </w:rPr>
                <w:t xml:space="preserve">Police who stopped Hainault sword attach feared beting investigated, say Met Chief. </w:t>
              </w:r>
              <w:r>
                <w:rPr>
                  <w:noProof/>
                </w:rPr>
                <w:t xml:space="preserve">[Online] </w:t>
              </w:r>
              <w:r>
                <w:rPr>
                  <w:noProof/>
                </w:rPr>
                <w:br/>
                <w:t>[Accessed 20th December 2024].</w:t>
              </w:r>
            </w:p>
            <w:p w14:paraId="2DD3934F" w14:textId="77777777" w:rsidR="008B5A12" w:rsidRDefault="008B5A12" w:rsidP="008B5A12">
              <w:pPr>
                <w:pStyle w:val="Bibliography"/>
                <w:rPr>
                  <w:noProof/>
                </w:rPr>
              </w:pPr>
              <w:r>
                <w:rPr>
                  <w:noProof/>
                </w:rPr>
                <w:t xml:space="preserve">Facchetti, E., 2021. </w:t>
              </w:r>
              <w:r>
                <w:rPr>
                  <w:i/>
                  <w:iCs/>
                  <w:noProof/>
                </w:rPr>
                <w:t xml:space="preserve">Police Infrastructure, Police Performance, and Crime: Evidence from Austerity Cuts, </w:t>
              </w:r>
              <w:r>
                <w:rPr>
                  <w:noProof/>
                </w:rPr>
                <w:t>s.l.: JOB MARKET PAPER.</w:t>
              </w:r>
            </w:p>
            <w:p w14:paraId="28C707F4" w14:textId="77777777" w:rsidR="008B5A12" w:rsidRDefault="008B5A12" w:rsidP="008B5A12">
              <w:pPr>
                <w:pStyle w:val="Bibliography"/>
                <w:rPr>
                  <w:noProof/>
                </w:rPr>
              </w:pPr>
              <w:r>
                <w:rPr>
                  <w:noProof/>
                </w:rPr>
                <w:t xml:space="preserve">Fairfield, D. G., 2023. </w:t>
              </w:r>
              <w:r>
                <w:rPr>
                  <w:i/>
                  <w:iCs/>
                  <w:noProof/>
                </w:rPr>
                <w:t xml:space="preserve">Independent Review of the Independent Office for Police Conduct (IOPC), </w:t>
              </w:r>
              <w:r>
                <w:rPr>
                  <w:noProof/>
                </w:rPr>
                <w:t>London: Home Office.</w:t>
              </w:r>
            </w:p>
            <w:p w14:paraId="7688F5B4" w14:textId="77777777" w:rsidR="008B5A12" w:rsidRDefault="008B5A12" w:rsidP="008B5A12">
              <w:pPr>
                <w:pStyle w:val="Bibliography"/>
                <w:rPr>
                  <w:noProof/>
                </w:rPr>
              </w:pPr>
              <w:r>
                <w:rPr>
                  <w:noProof/>
                </w:rPr>
                <w:t xml:space="preserve">Foster, R. M., 2005. </w:t>
              </w:r>
              <w:r>
                <w:rPr>
                  <w:i/>
                  <w:iCs/>
                  <w:noProof/>
                </w:rPr>
                <w:t xml:space="preserve">REPORT OF THE WEST MERCIA POLICE AUTHORITY, </w:t>
              </w:r>
              <w:r>
                <w:rPr>
                  <w:noProof/>
                </w:rPr>
                <w:t>s.l.: West Mercia Police Authority.</w:t>
              </w:r>
            </w:p>
            <w:p w14:paraId="7F46E0F7" w14:textId="77777777" w:rsidR="008B5A12" w:rsidRDefault="008B5A12" w:rsidP="008B5A12">
              <w:pPr>
                <w:pStyle w:val="Bibliography"/>
                <w:rPr>
                  <w:noProof/>
                </w:rPr>
              </w:pPr>
              <w:r>
                <w:rPr>
                  <w:noProof/>
                </w:rPr>
                <w:t xml:space="preserve">Gloucestershire Constabulary, 2024. </w:t>
              </w:r>
              <w:r>
                <w:rPr>
                  <w:i/>
                  <w:iCs/>
                  <w:noProof/>
                </w:rPr>
                <w:t xml:space="preserve">Statement from our Chief Officer Group. </w:t>
              </w:r>
              <w:r>
                <w:rPr>
                  <w:noProof/>
                </w:rPr>
                <w:t xml:space="preserve">[Online] </w:t>
              </w:r>
              <w:r>
                <w:rPr>
                  <w:noProof/>
                </w:rPr>
                <w:br/>
                <w:t xml:space="preserve">Available at: </w:t>
              </w:r>
              <w:r>
                <w:rPr>
                  <w:noProof/>
                  <w:u w:val="single"/>
                </w:rPr>
                <w:t>https://www.gloucestershire.police.uk/news/gloucestershire/2024/october/statement-from-our-chief-officer-group/</w:t>
              </w:r>
              <w:r>
                <w:rPr>
                  <w:noProof/>
                </w:rPr>
                <w:br/>
                <w:t>[Accessed 28th November 2024].</w:t>
              </w:r>
            </w:p>
            <w:p w14:paraId="5D315732" w14:textId="77777777" w:rsidR="008B5A12" w:rsidRDefault="008B5A12" w:rsidP="008B5A12">
              <w:pPr>
                <w:pStyle w:val="Bibliography"/>
                <w:rPr>
                  <w:noProof/>
                </w:rPr>
              </w:pPr>
              <w:r>
                <w:rPr>
                  <w:noProof/>
                </w:rPr>
                <w:t xml:space="preserve">Governance International, 2025. </w:t>
              </w:r>
              <w:r>
                <w:rPr>
                  <w:i/>
                  <w:iCs/>
                  <w:noProof/>
                </w:rPr>
                <w:t xml:space="preserve">What does public governance of public service organisations involve?. </w:t>
              </w:r>
              <w:r>
                <w:rPr>
                  <w:noProof/>
                </w:rPr>
                <w:t xml:space="preserve">[Online] </w:t>
              </w:r>
              <w:r>
                <w:rPr>
                  <w:noProof/>
                </w:rPr>
                <w:br/>
                <w:t xml:space="preserve">Available at: </w:t>
              </w:r>
              <w:r>
                <w:rPr>
                  <w:noProof/>
                  <w:u w:val="single"/>
                </w:rPr>
                <w:t>https://www.govint.org/our-expertise/public-governance</w:t>
              </w:r>
              <w:r>
                <w:rPr>
                  <w:noProof/>
                </w:rPr>
                <w:br/>
                <w:t>[Accessed 5th Jan 2025].</w:t>
              </w:r>
            </w:p>
            <w:p w14:paraId="48EAEF8E" w14:textId="77777777" w:rsidR="008B5A12" w:rsidRDefault="008B5A12" w:rsidP="008B5A12">
              <w:pPr>
                <w:pStyle w:val="Bibliography"/>
                <w:rPr>
                  <w:noProof/>
                </w:rPr>
              </w:pPr>
              <w:r>
                <w:rPr>
                  <w:noProof/>
                </w:rPr>
                <w:t xml:space="preserve">Hargreaves, J., 2023. </w:t>
              </w:r>
              <w:r>
                <w:rPr>
                  <w:i/>
                  <w:iCs/>
                  <w:noProof/>
                </w:rPr>
                <w:t xml:space="preserve">Police funding for England and Wales 2015 to 2024. </w:t>
              </w:r>
              <w:r>
                <w:rPr>
                  <w:noProof/>
                </w:rPr>
                <w:t xml:space="preserve">[Online] </w:t>
              </w:r>
              <w:r>
                <w:rPr>
                  <w:noProof/>
                </w:rPr>
                <w:br/>
                <w:t xml:space="preserve">Available at: </w:t>
              </w:r>
              <w:r>
                <w:rPr>
                  <w:noProof/>
                  <w:u w:val="single"/>
                </w:rPr>
                <w:t>https://www.gov.uk/government/statistics/police-funding-for-england-and-wales-2015-to-2024/police-funding-for-england-and-wales-2015-to-2024</w:t>
              </w:r>
              <w:r>
                <w:rPr>
                  <w:noProof/>
                </w:rPr>
                <w:br/>
                <w:t>[Accessed 2024 Nov 22nd].</w:t>
              </w:r>
            </w:p>
            <w:p w14:paraId="77F504FB" w14:textId="77777777" w:rsidR="008B5A12" w:rsidRDefault="008B5A12" w:rsidP="008B5A12">
              <w:pPr>
                <w:pStyle w:val="Bibliography"/>
                <w:rPr>
                  <w:noProof/>
                </w:rPr>
              </w:pPr>
              <w:r>
                <w:rPr>
                  <w:noProof/>
                </w:rPr>
                <w:t xml:space="preserve">HMICFRS, 2024. </w:t>
              </w:r>
              <w:r>
                <w:rPr>
                  <w:i/>
                  <w:iCs/>
                  <w:noProof/>
                </w:rPr>
                <w:t xml:space="preserve">An inspection of the police response to the public disorder in July and August 2024: Tranche 1. </w:t>
              </w:r>
              <w:r>
                <w:rPr>
                  <w:noProof/>
                </w:rPr>
                <w:t xml:space="preserve">[Online] </w:t>
              </w:r>
              <w:r>
                <w:rPr>
                  <w:noProof/>
                </w:rPr>
                <w:br/>
                <w:t xml:space="preserve">Available at: </w:t>
              </w:r>
              <w:r>
                <w:rPr>
                  <w:noProof/>
                  <w:u w:val="single"/>
                </w:rPr>
                <w:t>https://hmicfrs.justiceinspectorates.gov.uk/publication-html/police-response-to-public-disorder-in-july-and-august-2024-tranche-1/</w:t>
              </w:r>
              <w:r>
                <w:rPr>
                  <w:noProof/>
                </w:rPr>
                <w:br/>
                <w:t>[Accessed 2nd Jan 2025].</w:t>
              </w:r>
            </w:p>
            <w:p w14:paraId="0DCD0EB1" w14:textId="77777777" w:rsidR="008B5A12" w:rsidRDefault="008B5A12" w:rsidP="008B5A12">
              <w:pPr>
                <w:pStyle w:val="Bibliography"/>
                <w:rPr>
                  <w:noProof/>
                </w:rPr>
              </w:pPr>
              <w:r>
                <w:rPr>
                  <w:noProof/>
                </w:rPr>
                <w:t xml:space="preserve">HMICFRS, 2025. </w:t>
              </w:r>
              <w:r>
                <w:rPr>
                  <w:i/>
                  <w:iCs/>
                  <w:noProof/>
                </w:rPr>
                <w:t xml:space="preserve">His Majesty’s Inspectorate of Constabulary and Fire &amp; Rescue Services. </w:t>
              </w:r>
              <w:r>
                <w:rPr>
                  <w:noProof/>
                </w:rPr>
                <w:t xml:space="preserve">[Online] </w:t>
              </w:r>
              <w:r>
                <w:rPr>
                  <w:noProof/>
                </w:rPr>
                <w:br/>
                <w:t xml:space="preserve">Available at: </w:t>
              </w:r>
              <w:r>
                <w:rPr>
                  <w:noProof/>
                  <w:u w:val="single"/>
                </w:rPr>
                <w:t>https://hmicfrs.justiceinspectorates.gov.uk/</w:t>
              </w:r>
              <w:r>
                <w:rPr>
                  <w:noProof/>
                </w:rPr>
                <w:br/>
                <w:t>[Accessed 2nd Jan 2025].</w:t>
              </w:r>
            </w:p>
            <w:p w14:paraId="0EB9595F" w14:textId="77777777" w:rsidR="008B5A12" w:rsidRDefault="008B5A12" w:rsidP="008B5A12">
              <w:pPr>
                <w:pStyle w:val="Bibliography"/>
                <w:rPr>
                  <w:noProof/>
                </w:rPr>
              </w:pPr>
              <w:r>
                <w:rPr>
                  <w:noProof/>
                </w:rPr>
                <w:t xml:space="preserve">Home Office/Department of Health and Social Care, 2024. </w:t>
              </w:r>
              <w:r>
                <w:rPr>
                  <w:i/>
                  <w:iCs/>
                  <w:noProof/>
                </w:rPr>
                <w:t xml:space="preserve">National Partnership Agreement: Right Care, Right Person (RCRP), </w:t>
              </w:r>
              <w:r>
                <w:rPr>
                  <w:noProof/>
                </w:rPr>
                <w:t>s.l.: Gov.uk.</w:t>
              </w:r>
            </w:p>
            <w:p w14:paraId="77A64668" w14:textId="77777777" w:rsidR="008B5A12" w:rsidRDefault="008B5A12" w:rsidP="008B5A12">
              <w:pPr>
                <w:pStyle w:val="Bibliography"/>
                <w:rPr>
                  <w:noProof/>
                </w:rPr>
              </w:pPr>
              <w:r>
                <w:rPr>
                  <w:noProof/>
                </w:rPr>
                <w:t xml:space="preserve">Home Office, 2012. </w:t>
              </w:r>
              <w:r>
                <w:rPr>
                  <w:i/>
                  <w:iCs/>
                  <w:noProof/>
                </w:rPr>
                <w:t xml:space="preserve">Definition of policing by consent.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27 November 2024].</w:t>
              </w:r>
            </w:p>
            <w:p w14:paraId="40E80D20" w14:textId="77777777" w:rsidR="008B5A12" w:rsidRDefault="008B5A12" w:rsidP="008B5A12">
              <w:pPr>
                <w:pStyle w:val="Bibliography"/>
                <w:rPr>
                  <w:noProof/>
                </w:rPr>
              </w:pPr>
              <w:r>
                <w:rPr>
                  <w:noProof/>
                </w:rPr>
                <w:t xml:space="preserve">Home Office, 2023. </w:t>
              </w:r>
              <w:r>
                <w:rPr>
                  <w:i/>
                  <w:iCs/>
                  <w:noProof/>
                </w:rPr>
                <w:t xml:space="preserve">The Strategic Policing Requirement, </w:t>
              </w:r>
              <w:r>
                <w:rPr>
                  <w:noProof/>
                </w:rPr>
                <w:t>London: Home Office.</w:t>
              </w:r>
            </w:p>
            <w:p w14:paraId="214C5C85" w14:textId="77777777" w:rsidR="008B5A12" w:rsidRDefault="008B5A12" w:rsidP="008B5A12">
              <w:pPr>
                <w:pStyle w:val="Bibliography"/>
                <w:rPr>
                  <w:noProof/>
                </w:rPr>
              </w:pPr>
              <w:r>
                <w:rPr>
                  <w:noProof/>
                </w:rPr>
                <w:t xml:space="preserve">House of Commons Library, 2024. </w:t>
              </w:r>
              <w:r>
                <w:rPr>
                  <w:i/>
                  <w:iCs/>
                  <w:noProof/>
                </w:rPr>
                <w:t xml:space="preserve">Police and Crime Commissioner Elections 2024. </w:t>
              </w:r>
              <w:r>
                <w:rPr>
                  <w:noProof/>
                </w:rPr>
                <w:t xml:space="preserve">[Online] </w:t>
              </w:r>
              <w:r>
                <w:rPr>
                  <w:noProof/>
                </w:rPr>
                <w:br/>
                <w:t xml:space="preserve">Available at: </w:t>
              </w:r>
              <w:r>
                <w:rPr>
                  <w:noProof/>
                  <w:u w:val="single"/>
                </w:rPr>
                <w:t>https://researchbriefings.files.parliament.uk/documents/CBP-10030/CBP-10030.pdf</w:t>
              </w:r>
              <w:r>
                <w:rPr>
                  <w:noProof/>
                </w:rPr>
                <w:br/>
                <w:t>[Accessed 15th Nov 2024].</w:t>
              </w:r>
            </w:p>
            <w:p w14:paraId="09861045" w14:textId="77777777" w:rsidR="008B5A12" w:rsidRDefault="008B5A12" w:rsidP="008B5A12">
              <w:pPr>
                <w:pStyle w:val="Bibliography"/>
                <w:rPr>
                  <w:noProof/>
                </w:rPr>
              </w:pPr>
              <w:r>
                <w:rPr>
                  <w:noProof/>
                </w:rPr>
                <w:t xml:space="preserve">IOPC, 2024. </w:t>
              </w:r>
              <w:r>
                <w:rPr>
                  <w:i/>
                  <w:iCs/>
                  <w:noProof/>
                </w:rPr>
                <w:t xml:space="preserve">Independent Office for Police Complaints. </w:t>
              </w:r>
              <w:r>
                <w:rPr>
                  <w:noProof/>
                </w:rPr>
                <w:t xml:space="preserve">[Online] </w:t>
              </w:r>
              <w:r>
                <w:rPr>
                  <w:noProof/>
                </w:rPr>
                <w:br/>
                <w:t xml:space="preserve">Available at: </w:t>
              </w:r>
              <w:r>
                <w:rPr>
                  <w:noProof/>
                  <w:u w:val="single"/>
                </w:rPr>
                <w:t>https://www.policeconduct.gov.uk/about-us/our-independence-and-governance</w:t>
              </w:r>
              <w:r>
                <w:rPr>
                  <w:noProof/>
                </w:rPr>
                <w:br/>
                <w:t>[Accessed 27th December 2024].</w:t>
              </w:r>
            </w:p>
            <w:p w14:paraId="772AD226" w14:textId="77777777" w:rsidR="008B5A12" w:rsidRDefault="008B5A12" w:rsidP="008B5A12">
              <w:pPr>
                <w:pStyle w:val="Bibliography"/>
                <w:rPr>
                  <w:noProof/>
                </w:rPr>
              </w:pPr>
              <w:r>
                <w:rPr>
                  <w:noProof/>
                </w:rPr>
                <w:t xml:space="preserve">JESIP, Edition 3 (October 2021). </w:t>
              </w:r>
              <w:r>
                <w:rPr>
                  <w:i/>
                  <w:iCs/>
                  <w:noProof/>
                </w:rPr>
                <w:t xml:space="preserve">JOINT DOCTRINE: The interoperability Framework, </w:t>
              </w:r>
              <w:r>
                <w:rPr>
                  <w:noProof/>
                </w:rPr>
                <w:t>Welwyn Garden City: Hertfordshire Police.</w:t>
              </w:r>
            </w:p>
            <w:p w14:paraId="40CCE6A7" w14:textId="77777777" w:rsidR="008B5A12" w:rsidRDefault="008B5A12" w:rsidP="008B5A12">
              <w:pPr>
                <w:pStyle w:val="Bibliography"/>
                <w:rPr>
                  <w:noProof/>
                </w:rPr>
              </w:pPr>
              <w:r>
                <w:rPr>
                  <w:noProof/>
                </w:rPr>
                <w:t xml:space="preserve">Jessup, S., 2024. </w:t>
              </w:r>
              <w:r>
                <w:rPr>
                  <w:i/>
                  <w:iCs/>
                  <w:noProof/>
                </w:rPr>
                <w:t xml:space="preserve">Met faces 'eyewatering' choices - Commissioner. </w:t>
              </w:r>
              <w:r>
                <w:rPr>
                  <w:noProof/>
                </w:rPr>
                <w:t xml:space="preserve">[Online] </w:t>
              </w:r>
              <w:r>
                <w:rPr>
                  <w:noProof/>
                </w:rPr>
                <w:br/>
                <w:t xml:space="preserve">Available at: </w:t>
              </w:r>
              <w:r>
                <w:rPr>
                  <w:noProof/>
                  <w:u w:val="single"/>
                </w:rPr>
                <w:t>https://www.bbc.co.uk/news/articles/c0j84jj2y30o</w:t>
              </w:r>
              <w:r>
                <w:rPr>
                  <w:noProof/>
                </w:rPr>
                <w:br/>
                <w:t>[Accessed 2024 November 27].</w:t>
              </w:r>
            </w:p>
            <w:p w14:paraId="0FB96F69" w14:textId="77777777" w:rsidR="008B5A12" w:rsidRDefault="008B5A12" w:rsidP="008B5A12">
              <w:pPr>
                <w:pStyle w:val="Bibliography"/>
                <w:rPr>
                  <w:noProof/>
                </w:rPr>
              </w:pPr>
              <w:r>
                <w:rPr>
                  <w:noProof/>
                </w:rPr>
                <w:t xml:space="preserve">Jones, D., 2024. </w:t>
              </w:r>
              <w:r>
                <w:rPr>
                  <w:i/>
                  <w:iCs/>
                  <w:noProof/>
                </w:rPr>
                <w:t xml:space="preserve">More Police, Safer Streets. </w:t>
              </w:r>
              <w:r>
                <w:rPr>
                  <w:noProof/>
                </w:rPr>
                <w:t xml:space="preserve">[Online] </w:t>
              </w:r>
              <w:r>
                <w:rPr>
                  <w:noProof/>
                </w:rPr>
                <w:br/>
                <w:t xml:space="preserve">Available at: </w:t>
              </w:r>
              <w:r>
                <w:rPr>
                  <w:noProof/>
                  <w:u w:val="single"/>
                </w:rPr>
                <w:t>https://www.hampshire-pcc.gov.uk/commissioner/my-newsletter</w:t>
              </w:r>
              <w:r>
                <w:rPr>
                  <w:noProof/>
                </w:rPr>
                <w:br/>
                <w:t>[Accessed 27 November 2024].</w:t>
              </w:r>
            </w:p>
            <w:p w14:paraId="57F3C158" w14:textId="77777777" w:rsidR="008B5A12" w:rsidRDefault="008B5A12" w:rsidP="008B5A12">
              <w:pPr>
                <w:pStyle w:val="Bibliography"/>
                <w:rPr>
                  <w:noProof/>
                </w:rPr>
              </w:pPr>
              <w:r>
                <w:rPr>
                  <w:noProof/>
                </w:rPr>
                <w:t xml:space="preserve">Lloyd, D., 2024. </w:t>
              </w:r>
              <w:r>
                <w:rPr>
                  <w:i/>
                  <w:iCs/>
                  <w:noProof/>
                </w:rPr>
                <w:t xml:space="preserve">Public Engagement - PCC For Hertfordshire. </w:t>
              </w:r>
              <w:r>
                <w:rPr>
                  <w:noProof/>
                </w:rPr>
                <w:t xml:space="preserve">[Online] </w:t>
              </w:r>
              <w:r>
                <w:rPr>
                  <w:noProof/>
                </w:rPr>
                <w:br/>
                <w:t xml:space="preserve">Available at: </w:t>
              </w:r>
              <w:r>
                <w:rPr>
                  <w:noProof/>
                  <w:u w:val="single"/>
                </w:rPr>
                <w:t>https://www.hertscommissioner.org/SysSiteAssets/media/downloads/your-pcc/community-engagement/public-engagement-strategy.pdf</w:t>
              </w:r>
              <w:r>
                <w:rPr>
                  <w:noProof/>
                </w:rPr>
                <w:br/>
                <w:t>[Accessed 27 November 2024].</w:t>
              </w:r>
            </w:p>
            <w:p w14:paraId="3D4D41A2" w14:textId="77777777" w:rsidR="008B5A12" w:rsidRDefault="008B5A12" w:rsidP="008B5A12">
              <w:pPr>
                <w:pStyle w:val="Bibliography"/>
                <w:rPr>
                  <w:noProof/>
                </w:rPr>
              </w:pPr>
              <w:r>
                <w:rPr>
                  <w:noProof/>
                </w:rPr>
                <w:t xml:space="preserve">Local Government Association, 2020. </w:t>
              </w:r>
              <w:r>
                <w:rPr>
                  <w:i/>
                  <w:iCs/>
                  <w:noProof/>
                </w:rPr>
                <w:t xml:space="preserve">Review into the role of Police and Crime Commissioners (part one): LGA response September 2020. </w:t>
              </w:r>
              <w:r>
                <w:rPr>
                  <w:noProof/>
                </w:rPr>
                <w:t xml:space="preserve">[Online] </w:t>
              </w:r>
              <w:r>
                <w:rPr>
                  <w:noProof/>
                </w:rPr>
                <w:br/>
                <w:t xml:space="preserve">Available at: </w:t>
              </w:r>
              <w:r>
                <w:rPr>
                  <w:noProof/>
                  <w:u w:val="single"/>
                </w:rPr>
                <w:t>https://www.local.gov.uk/review-role-police-and-crime-commissioners-part-one-lga-response-september-2020</w:t>
              </w:r>
              <w:r>
                <w:rPr>
                  <w:noProof/>
                </w:rPr>
                <w:br/>
                <w:t>[Accessed 20th December 2024].</w:t>
              </w:r>
            </w:p>
            <w:p w14:paraId="57DBB692" w14:textId="77777777" w:rsidR="008B5A12" w:rsidRDefault="008B5A12" w:rsidP="008B5A12">
              <w:pPr>
                <w:pStyle w:val="Bibliography"/>
                <w:rPr>
                  <w:noProof/>
                </w:rPr>
              </w:pPr>
              <w:r>
                <w:rPr>
                  <w:noProof/>
                </w:rPr>
                <w:t xml:space="preserve">Mayor of London - London Assembly, 2024. </w:t>
              </w:r>
              <w:r>
                <w:rPr>
                  <w:i/>
                  <w:iCs/>
                  <w:noProof/>
                </w:rPr>
                <w:t xml:space="preserve">Public voice dashboard. </w:t>
              </w:r>
              <w:r>
                <w:rPr>
                  <w:noProof/>
                </w:rPr>
                <w:t xml:space="preserve">[Online] </w:t>
              </w:r>
              <w:r>
                <w:rPr>
                  <w:noProof/>
                </w:rPr>
                <w:br/>
                <w:t xml:space="preserve">Available at: </w:t>
              </w:r>
              <w:r>
                <w:rPr>
                  <w:noProof/>
                  <w:u w:val="single"/>
                </w:rPr>
                <w:t>https://www.london.gov.uk/programmes-strategies/mayors-office-policing-and-crime/data-and-statistics/public-voice-dashboard</w:t>
              </w:r>
              <w:r>
                <w:rPr>
                  <w:noProof/>
                </w:rPr>
                <w:br/>
                <w:t>[Accessed 23rd Dec 2024].</w:t>
              </w:r>
            </w:p>
            <w:p w14:paraId="22F7ED43" w14:textId="77777777" w:rsidR="008B5A12" w:rsidRDefault="008B5A12" w:rsidP="008B5A12">
              <w:pPr>
                <w:pStyle w:val="Bibliography"/>
                <w:rPr>
                  <w:noProof/>
                </w:rPr>
              </w:pPr>
              <w:r>
                <w:rPr>
                  <w:noProof/>
                </w:rPr>
                <w:t xml:space="preserve">National Debate Advisory Group, 2015. </w:t>
              </w:r>
              <w:r>
                <w:rPr>
                  <w:i/>
                  <w:iCs/>
                  <w:noProof/>
                </w:rPr>
                <w:t xml:space="preserve">Reshaping policing for the Public, </w:t>
              </w:r>
              <w:r>
                <w:rPr>
                  <w:noProof/>
                </w:rPr>
                <w:t>London: HMIC.</w:t>
              </w:r>
            </w:p>
            <w:p w14:paraId="1C55DE3C" w14:textId="77777777" w:rsidR="008B5A12" w:rsidRDefault="008B5A12" w:rsidP="008B5A12">
              <w:pPr>
                <w:pStyle w:val="Bibliography"/>
                <w:rPr>
                  <w:noProof/>
                </w:rPr>
              </w:pPr>
              <w:r>
                <w:rPr>
                  <w:noProof/>
                </w:rPr>
                <w:t xml:space="preserve">Newson, N., 2023. </w:t>
              </w:r>
              <w:r>
                <w:rPr>
                  <w:i/>
                  <w:iCs/>
                  <w:noProof/>
                </w:rPr>
                <w:t xml:space="preserve">Police and crime panels: Structure, purpose and powers. </w:t>
              </w:r>
              <w:r>
                <w:rPr>
                  <w:noProof/>
                </w:rPr>
                <w:t xml:space="preserve">[Online] </w:t>
              </w:r>
              <w:r>
                <w:rPr>
                  <w:noProof/>
                </w:rPr>
                <w:br/>
                <w:t xml:space="preserve">Available at: </w:t>
              </w:r>
              <w:r>
                <w:rPr>
                  <w:noProof/>
                  <w:u w:val="single"/>
                </w:rPr>
                <w:t>https://lordslibrary.parliament.uk/police-and-crime-panels-structure-purpose-and-powers/#:~:text=Each%20panel%20is%20made%20up,covered%20by%20the%20police%20force</w:t>
              </w:r>
              <w:r>
                <w:rPr>
                  <w:noProof/>
                </w:rPr>
                <w:br/>
                <w:t>[Accessed 20th Dec 2024].</w:t>
              </w:r>
            </w:p>
            <w:p w14:paraId="253B74CC" w14:textId="77777777" w:rsidR="008B5A12" w:rsidRDefault="008B5A12" w:rsidP="008B5A12">
              <w:pPr>
                <w:pStyle w:val="Bibliography"/>
                <w:rPr>
                  <w:noProof/>
                </w:rPr>
              </w:pPr>
              <w:r>
                <w:rPr>
                  <w:noProof/>
                </w:rPr>
                <w:t xml:space="preserve">Police Act, 1964. </w:t>
              </w:r>
              <w:r>
                <w:rPr>
                  <w:i/>
                  <w:iCs/>
                  <w:noProof/>
                </w:rPr>
                <w:t xml:space="preserve">Legislation.gov.uk. </w:t>
              </w:r>
              <w:r>
                <w:rPr>
                  <w:noProof/>
                </w:rPr>
                <w:t xml:space="preserve">[Online] </w:t>
              </w:r>
              <w:r>
                <w:rPr>
                  <w:noProof/>
                </w:rPr>
                <w:br/>
                <w:t xml:space="preserve">Available at: </w:t>
              </w:r>
              <w:r>
                <w:rPr>
                  <w:noProof/>
                  <w:u w:val="single"/>
                </w:rPr>
                <w:t>https://www.legislation.gov.uk/ukpga/1964/48/part/II/enacted?view=plain</w:t>
              </w:r>
              <w:r>
                <w:rPr>
                  <w:noProof/>
                </w:rPr>
                <w:br/>
                <w:t>[Accessed 28th November 2024].</w:t>
              </w:r>
            </w:p>
            <w:p w14:paraId="74FC7725" w14:textId="77777777" w:rsidR="008B5A12" w:rsidRDefault="008B5A12" w:rsidP="008B5A12">
              <w:pPr>
                <w:pStyle w:val="Bibliography"/>
                <w:rPr>
                  <w:noProof/>
                </w:rPr>
              </w:pPr>
              <w:r>
                <w:rPr>
                  <w:noProof/>
                </w:rPr>
                <w:t xml:space="preserve">Police Act, 1996. </w:t>
              </w:r>
              <w:r>
                <w:rPr>
                  <w:i/>
                  <w:iCs/>
                  <w:noProof/>
                </w:rPr>
                <w:t xml:space="preserve">Leglislation.gov.uk. </w:t>
              </w:r>
              <w:r>
                <w:rPr>
                  <w:noProof/>
                </w:rPr>
                <w:t xml:space="preserve">[Online] </w:t>
              </w:r>
              <w:r>
                <w:rPr>
                  <w:noProof/>
                </w:rPr>
                <w:br/>
                <w:t xml:space="preserve">Available at: </w:t>
              </w:r>
              <w:r>
                <w:rPr>
                  <w:noProof/>
                  <w:u w:val="single"/>
                </w:rPr>
                <w:t>https://www.legislation.gov.uk/ukpga/1996/16/contents</w:t>
              </w:r>
              <w:r>
                <w:rPr>
                  <w:noProof/>
                </w:rPr>
                <w:br/>
                <w:t>[Accessed 9th October 2024].</w:t>
              </w:r>
            </w:p>
            <w:p w14:paraId="1473B9C2" w14:textId="77777777" w:rsidR="008B5A12" w:rsidRDefault="008B5A12" w:rsidP="008B5A12">
              <w:pPr>
                <w:pStyle w:val="Bibliography"/>
                <w:rPr>
                  <w:noProof/>
                </w:rPr>
              </w:pPr>
              <w:r>
                <w:rPr>
                  <w:noProof/>
                </w:rPr>
                <w:t xml:space="preserve">Police Reform and Social Responsibility Act , 2011. </w:t>
              </w:r>
              <w:r>
                <w:rPr>
                  <w:i/>
                  <w:iCs/>
                  <w:noProof/>
                </w:rPr>
                <w:t xml:space="preserve">legislation.gov.uk. </w:t>
              </w:r>
              <w:r>
                <w:rPr>
                  <w:noProof/>
                </w:rPr>
                <w:t xml:space="preserve">[Online] </w:t>
              </w:r>
              <w:r>
                <w:rPr>
                  <w:noProof/>
                </w:rPr>
                <w:br/>
                <w:t xml:space="preserve">Available at: </w:t>
              </w:r>
              <w:r>
                <w:rPr>
                  <w:noProof/>
                  <w:u w:val="single"/>
                </w:rPr>
                <w:t>https://www.legislation.gov.uk/ukpga/2011/13/contents/enacted</w:t>
              </w:r>
              <w:r>
                <w:rPr>
                  <w:noProof/>
                </w:rPr>
                <w:br/>
                <w:t>[Accessed 15 Nov 2024].</w:t>
              </w:r>
            </w:p>
            <w:p w14:paraId="36AA0FEF" w14:textId="77777777" w:rsidR="008B5A12" w:rsidRDefault="008B5A12" w:rsidP="008B5A12">
              <w:pPr>
                <w:pStyle w:val="Bibliography"/>
                <w:rPr>
                  <w:noProof/>
                </w:rPr>
              </w:pPr>
              <w:r>
                <w:rPr>
                  <w:i/>
                  <w:iCs/>
                  <w:noProof/>
                </w:rPr>
                <w:t xml:space="preserve">R vs Commissioner of Police of the Metropolis </w:t>
              </w:r>
              <w:r>
                <w:rPr>
                  <w:noProof/>
                </w:rPr>
                <w:t xml:space="preserve">(1968) ICLR. </w:t>
              </w:r>
            </w:p>
            <w:p w14:paraId="3532101A" w14:textId="77777777" w:rsidR="008B5A12" w:rsidRDefault="008B5A12" w:rsidP="008B5A12">
              <w:pPr>
                <w:pStyle w:val="Bibliography"/>
                <w:rPr>
                  <w:noProof/>
                </w:rPr>
              </w:pPr>
              <w:r>
                <w:rPr>
                  <w:noProof/>
                </w:rPr>
                <w:t xml:space="preserve">Railways and Transport Safety Act, 2003. </w:t>
              </w:r>
              <w:r>
                <w:rPr>
                  <w:i/>
                  <w:iCs/>
                  <w:noProof/>
                </w:rPr>
                <w:t xml:space="preserve">Legislation.gov.uk. </w:t>
              </w:r>
              <w:r>
                <w:rPr>
                  <w:noProof/>
                </w:rPr>
                <w:t xml:space="preserve">[Online] </w:t>
              </w:r>
              <w:r>
                <w:rPr>
                  <w:noProof/>
                </w:rPr>
                <w:br/>
                <w:t xml:space="preserve">Available at: </w:t>
              </w:r>
              <w:r>
                <w:rPr>
                  <w:noProof/>
                  <w:u w:val="single"/>
                </w:rPr>
                <w:t>https://www.legislation.gov.uk/ukpga/2003/20/part/3</w:t>
              </w:r>
              <w:r>
                <w:rPr>
                  <w:noProof/>
                </w:rPr>
                <w:br/>
                <w:t>[Accessed 5th Jan 2025].</w:t>
              </w:r>
            </w:p>
            <w:p w14:paraId="5CA08BD6" w14:textId="77777777" w:rsidR="008B5A12" w:rsidRDefault="008B5A12" w:rsidP="008B5A12">
              <w:pPr>
                <w:pStyle w:val="Bibliography"/>
                <w:rPr>
                  <w:noProof/>
                </w:rPr>
              </w:pPr>
              <w:r>
                <w:rPr>
                  <w:noProof/>
                </w:rPr>
                <w:t xml:space="preserve">Saunders, S. J., 2022. </w:t>
              </w:r>
              <w:r>
                <w:rPr>
                  <w:i/>
                  <w:iCs/>
                  <w:noProof/>
                </w:rPr>
                <w:t xml:space="preserve">Report of the Public Inquiry into the Attack on Manchester Arena on 22nd May 2017 Volume 2-1, </w:t>
              </w:r>
              <w:r>
                <w:rPr>
                  <w:noProof/>
                </w:rPr>
                <w:t>Manchester: Manchester Arena Inquiry.</w:t>
              </w:r>
            </w:p>
            <w:p w14:paraId="16217B25" w14:textId="77777777" w:rsidR="008B5A12" w:rsidRDefault="008B5A12" w:rsidP="008B5A12">
              <w:pPr>
                <w:pStyle w:val="Bibliography"/>
                <w:rPr>
                  <w:noProof/>
                </w:rPr>
              </w:pPr>
              <w:r>
                <w:rPr>
                  <w:noProof/>
                </w:rPr>
                <w:t xml:space="preserve">Simpson, R. D. a. P., 2017. </w:t>
              </w:r>
              <w:r>
                <w:rPr>
                  <w:i/>
                  <w:iCs/>
                  <w:noProof/>
                </w:rPr>
                <w:t xml:space="preserve">Police Workforce and Funding in England and Wales, </w:t>
              </w:r>
              <w:r>
                <w:rPr>
                  <w:noProof/>
                </w:rPr>
                <w:t>s.l.: Nuffield Foundation.</w:t>
              </w:r>
            </w:p>
            <w:p w14:paraId="1D7DEB39" w14:textId="77777777" w:rsidR="008B5A12" w:rsidRDefault="008B5A12" w:rsidP="008B5A12">
              <w:pPr>
                <w:pStyle w:val="Bibliography"/>
                <w:rPr>
                  <w:noProof/>
                </w:rPr>
              </w:pPr>
              <w:r>
                <w:rPr>
                  <w:noProof/>
                </w:rPr>
                <w:t xml:space="preserve">Spereall, D., 2024. </w:t>
              </w:r>
              <w:r>
                <w:rPr>
                  <w:i/>
                  <w:iCs/>
                  <w:noProof/>
                </w:rPr>
                <w:t xml:space="preserve">Eight officers guilty over vulgar Whatsapp posts. </w:t>
              </w:r>
              <w:r>
                <w:rPr>
                  <w:noProof/>
                </w:rPr>
                <w:t xml:space="preserve">[Online] </w:t>
              </w:r>
              <w:r>
                <w:rPr>
                  <w:noProof/>
                </w:rPr>
                <w:br/>
                <w:t xml:space="preserve">Available at: </w:t>
              </w:r>
              <w:r>
                <w:rPr>
                  <w:noProof/>
                  <w:u w:val="single"/>
                </w:rPr>
                <w:t>https://www.bbc.co.uk/news/articles/c4glzgn4eqwo</w:t>
              </w:r>
              <w:r>
                <w:rPr>
                  <w:noProof/>
                </w:rPr>
                <w:br/>
                <w:t>[Accessed 20th December 2024].</w:t>
              </w:r>
            </w:p>
            <w:p w14:paraId="02B5A6B4" w14:textId="77777777" w:rsidR="008B5A12" w:rsidRDefault="008B5A12" w:rsidP="008B5A12">
              <w:pPr>
                <w:pStyle w:val="Bibliography"/>
                <w:rPr>
                  <w:noProof/>
                </w:rPr>
              </w:pPr>
              <w:r>
                <w:rPr>
                  <w:noProof/>
                </w:rPr>
                <w:t xml:space="preserve">Strategic Policing Board, 2024. </w:t>
              </w:r>
              <w:r>
                <w:rPr>
                  <w:i/>
                  <w:iCs/>
                  <w:noProof/>
                </w:rPr>
                <w:t xml:space="preserve">Policing Vision 2030, </w:t>
              </w:r>
              <w:r>
                <w:rPr>
                  <w:noProof/>
                </w:rPr>
                <w:t>s.l.: NPCC.</w:t>
              </w:r>
            </w:p>
            <w:p w14:paraId="0DC8F553" w14:textId="77777777" w:rsidR="008B5A12" w:rsidRDefault="008B5A12" w:rsidP="008B5A12">
              <w:pPr>
                <w:pStyle w:val="Bibliography"/>
                <w:rPr>
                  <w:noProof/>
                </w:rPr>
              </w:pPr>
              <w:r>
                <w:rPr>
                  <w:noProof/>
                </w:rPr>
                <w:t xml:space="preserve">Sturge, G., 2024. </w:t>
              </w:r>
              <w:r>
                <w:rPr>
                  <w:i/>
                  <w:iCs/>
                  <w:noProof/>
                </w:rPr>
                <w:t xml:space="preserve">2024 general election: Turnout. </w:t>
              </w:r>
              <w:r>
                <w:rPr>
                  <w:noProof/>
                </w:rPr>
                <w:t xml:space="preserve">[Online] </w:t>
              </w:r>
              <w:r>
                <w:rPr>
                  <w:noProof/>
                </w:rPr>
                <w:br/>
                <w:t xml:space="preserve">Available at: </w:t>
              </w:r>
              <w:r>
                <w:rPr>
                  <w:noProof/>
                  <w:u w:val="single"/>
                </w:rPr>
                <w:t>https://commonslibrary.parliament.uk/general-election-2024-turnout/</w:t>
              </w:r>
              <w:r>
                <w:rPr>
                  <w:noProof/>
                </w:rPr>
                <w:br/>
                <w:t>[Accessed 15 Nov 2024].</w:t>
              </w:r>
            </w:p>
            <w:p w14:paraId="717831E4" w14:textId="77777777" w:rsidR="008B5A12" w:rsidRDefault="008B5A12" w:rsidP="008B5A12">
              <w:pPr>
                <w:pStyle w:val="Bibliography"/>
                <w:rPr>
                  <w:noProof/>
                </w:rPr>
              </w:pPr>
              <w:r>
                <w:rPr>
                  <w:noProof/>
                </w:rPr>
                <w:t xml:space="preserve">The Chartered Institute of UK &amp; Ireland, 2021. </w:t>
              </w:r>
              <w:r>
                <w:rPr>
                  <w:i/>
                  <w:iCs/>
                  <w:noProof/>
                </w:rPr>
                <w:t xml:space="preserve">What is Governance?. </w:t>
              </w:r>
              <w:r>
                <w:rPr>
                  <w:noProof/>
                </w:rPr>
                <w:t xml:space="preserve">[Online] </w:t>
              </w:r>
              <w:r>
                <w:rPr>
                  <w:noProof/>
                </w:rPr>
                <w:br/>
                <w:t xml:space="preserve">Available at: </w:t>
              </w:r>
              <w:r>
                <w:rPr>
                  <w:noProof/>
                  <w:u w:val="single"/>
                </w:rPr>
                <w:t>https://www.cgi.org.uk/professional-development/discover-governance/looking-to-start-a-career-in-governance/what-is-governance#:~:text=Governance%20is%20a%20system%20that,its%20people%20behave%20and%20perform.</w:t>
              </w:r>
              <w:r>
                <w:rPr>
                  <w:noProof/>
                </w:rPr>
                <w:br/>
                <w:t>[Accessed 5th Jan 2025].</w:t>
              </w:r>
            </w:p>
            <w:p w14:paraId="2B1EE646" w14:textId="77777777" w:rsidR="008B5A12" w:rsidRDefault="008B5A12" w:rsidP="008B5A12">
              <w:pPr>
                <w:pStyle w:val="Bibliography"/>
                <w:rPr>
                  <w:noProof/>
                </w:rPr>
              </w:pPr>
              <w:r>
                <w:rPr>
                  <w:noProof/>
                </w:rPr>
                <w:t xml:space="preserve">The Police Foundation, 1996. </w:t>
              </w:r>
              <w:r>
                <w:rPr>
                  <w:i/>
                  <w:iCs/>
                  <w:noProof/>
                </w:rPr>
                <w:t xml:space="preserve">The Roles and Resposibilties of the Police, </w:t>
              </w:r>
              <w:r>
                <w:rPr>
                  <w:noProof/>
                </w:rPr>
                <w:t>Plymouth: Latimer Trend and Co Ltd.</w:t>
              </w:r>
            </w:p>
            <w:p w14:paraId="5B74DB60" w14:textId="77777777" w:rsidR="008B5A12" w:rsidRDefault="008B5A12" w:rsidP="008B5A12">
              <w:pPr>
                <w:pStyle w:val="Bibliography"/>
                <w:rPr>
                  <w:noProof/>
                </w:rPr>
              </w:pPr>
              <w:r>
                <w:rPr>
                  <w:noProof/>
                </w:rPr>
                <w:t xml:space="preserve">Whitbread, J., 1961. </w:t>
              </w:r>
              <w:r>
                <w:rPr>
                  <w:i/>
                  <w:iCs/>
                  <w:noProof/>
                </w:rPr>
                <w:t xml:space="preserve">The Railway Policeman. </w:t>
              </w:r>
              <w:r>
                <w:rPr>
                  <w:noProof/>
                </w:rPr>
                <w:t>1st ed. High Holborn, London: George G. Harrap &amp; Co.</w:t>
              </w:r>
            </w:p>
            <w:p w14:paraId="2D10EAD0" w14:textId="77777777" w:rsidR="008B5A12" w:rsidRDefault="008B5A12" w:rsidP="008B5A12">
              <w:pPr>
                <w:pStyle w:val="Bibliography"/>
                <w:rPr>
                  <w:noProof/>
                </w:rPr>
              </w:pPr>
              <w:r>
                <w:rPr>
                  <w:noProof/>
                </w:rPr>
                <w:t xml:space="preserve">World Bank, 1989. </w:t>
              </w:r>
              <w:r>
                <w:rPr>
                  <w:i/>
                  <w:iCs/>
                  <w:noProof/>
                </w:rPr>
                <w:t xml:space="preserve">Sub-Sahara Africa. From Crisis to sustainable growth; a long-term perspective study. </w:t>
              </w:r>
              <w:r>
                <w:rPr>
                  <w:noProof/>
                </w:rPr>
                <w:t>Washington, DC: World Bank.</w:t>
              </w:r>
            </w:p>
            <w:p w14:paraId="31E6F261" w14:textId="402BF8BF" w:rsidR="00C97210" w:rsidRDefault="00C97210" w:rsidP="008B5A12">
              <w:r w:rsidRPr="009D70BE">
                <w:rPr>
                  <w:rFonts w:cstheme="minorHAnsi"/>
                  <w:b/>
                  <w:bCs/>
                  <w:noProof/>
                  <w:sz w:val="24"/>
                  <w:szCs w:val="24"/>
                </w:rPr>
                <w:fldChar w:fldCharType="end"/>
              </w:r>
            </w:p>
          </w:sdtContent>
        </w:sdt>
      </w:sdtContent>
    </w:sdt>
    <w:p w14:paraId="66C48505" w14:textId="6F34356D" w:rsidR="00E725CA" w:rsidRDefault="00E725CA" w:rsidP="00B0545E"/>
    <w:p w14:paraId="00968B5E" w14:textId="77777777" w:rsidR="002A1B70" w:rsidRDefault="002A1B70" w:rsidP="003E1D4E"/>
    <w:p w14:paraId="3ABC3400" w14:textId="77777777" w:rsidR="002A1B70" w:rsidRPr="000F295A" w:rsidRDefault="002A1B70" w:rsidP="003E1D4E"/>
    <w:sectPr w:rsidR="002A1B70" w:rsidRPr="000F295A" w:rsidSect="00E725CA">
      <w:headerReference w:type="even" r:id="rId12"/>
      <w:headerReference w:type="default" r:id="rId13"/>
      <w:headerReference w:type="firs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ike Durke" w:date="2025-01-08T16:07:00Z" w:initials="MD">
    <w:p w14:paraId="36AB106F" w14:textId="77777777" w:rsidR="00AA5DA3" w:rsidRDefault="00AA5DA3" w:rsidP="00AA5DA3">
      <w:pPr>
        <w:pStyle w:val="CommentText"/>
      </w:pPr>
      <w:r>
        <w:rPr>
          <w:rStyle w:val="CommentReference"/>
        </w:rPr>
        <w:annotationRef/>
      </w:r>
      <w:r>
        <w:t>Watch out for variant spelling - it is Bovaird.</w:t>
      </w:r>
    </w:p>
    <w:p w14:paraId="5BA248A4" w14:textId="77777777" w:rsidR="00AA5DA3" w:rsidRDefault="00AA5DA3" w:rsidP="00AA5DA3">
      <w:pPr>
        <w:pStyle w:val="CommentText"/>
      </w:pPr>
    </w:p>
    <w:p w14:paraId="7BC99F01" w14:textId="77777777" w:rsidR="00AA5DA3" w:rsidRDefault="00AA5DA3" w:rsidP="00AA5DA3">
      <w:pPr>
        <w:pStyle w:val="CommentText"/>
      </w:pPr>
      <w:r>
        <w:t>Cite the source once in author/ year format with the full reference on the reference list at the back.</w:t>
      </w:r>
    </w:p>
    <w:p w14:paraId="00E5EAFE" w14:textId="77777777" w:rsidR="00AA5DA3" w:rsidRDefault="00AA5DA3" w:rsidP="00AA5DA3">
      <w:pPr>
        <w:pStyle w:val="CommentText"/>
      </w:pPr>
    </w:p>
    <w:p w14:paraId="0F74CF0B" w14:textId="77777777" w:rsidR="00AA5DA3" w:rsidRDefault="00AA5DA3" w:rsidP="00AA5DA3">
      <w:pPr>
        <w:pStyle w:val="CommentText"/>
      </w:pPr>
      <w:r>
        <w:t>Here we would say something like,</w:t>
      </w:r>
    </w:p>
    <w:p w14:paraId="0F379864" w14:textId="77777777" w:rsidR="00AA5DA3" w:rsidRDefault="00AA5DA3" w:rsidP="00AA5DA3">
      <w:pPr>
        <w:pStyle w:val="CommentText"/>
      </w:pPr>
    </w:p>
    <w:p w14:paraId="62DDE691" w14:textId="77777777" w:rsidR="00AA5DA3" w:rsidRDefault="00AA5DA3" w:rsidP="00AA5DA3">
      <w:pPr>
        <w:pStyle w:val="CommentText"/>
      </w:pPr>
      <w:r>
        <w:t>Bovaird (2016: page number if we use a direct quotation) cites the Canadian Institute of Governance as suggesting, “governance is …</w:t>
      </w:r>
    </w:p>
    <w:p w14:paraId="75E32DA4" w14:textId="77777777" w:rsidR="00AA5DA3" w:rsidRDefault="00AA5DA3" w:rsidP="00AA5DA3">
      <w:pPr>
        <w:pStyle w:val="CommentText"/>
      </w:pPr>
    </w:p>
    <w:p w14:paraId="275AD062" w14:textId="77777777" w:rsidR="00AA5DA3" w:rsidRDefault="00AA5DA3" w:rsidP="00AA5DA3">
      <w:pPr>
        <w:pStyle w:val="CommentText"/>
      </w:pPr>
      <w:r>
        <w:t>Or we could paraphrase and then we do not need the page number, for example,</w:t>
      </w:r>
    </w:p>
    <w:p w14:paraId="61F91757" w14:textId="77777777" w:rsidR="00AA5DA3" w:rsidRDefault="00AA5DA3" w:rsidP="00AA5DA3">
      <w:pPr>
        <w:pStyle w:val="CommentText"/>
      </w:pPr>
    </w:p>
    <w:p w14:paraId="2C015958" w14:textId="77777777" w:rsidR="00AA5DA3" w:rsidRDefault="00AA5DA3" w:rsidP="00AA5DA3">
      <w:pPr>
        <w:pStyle w:val="CommentText"/>
      </w:pPr>
      <w:r>
        <w:t>Bovaird (2016) explains that the Canadian Institute of Governance highlights the essence of governance as a process etc.</w:t>
      </w:r>
    </w:p>
    <w:p w14:paraId="4ACD5EA8" w14:textId="77777777" w:rsidR="00AA5DA3" w:rsidRDefault="00AA5DA3" w:rsidP="00AA5DA3">
      <w:pPr>
        <w:pStyle w:val="CommentText"/>
      </w:pPr>
    </w:p>
    <w:p w14:paraId="43B53D21" w14:textId="77777777" w:rsidR="00AA5DA3" w:rsidRDefault="00AA5DA3" w:rsidP="00AA5DA3">
      <w:pPr>
        <w:pStyle w:val="CommentText"/>
      </w:pPr>
      <w:r>
        <w:t xml:space="preserve">In this way you are telling me that the source is the specific chapter written by Bovaird. When I got to the back of the paper I should see the full reference listed as </w:t>
      </w:r>
    </w:p>
    <w:p w14:paraId="1AF6FC9F" w14:textId="77777777" w:rsidR="00AA5DA3" w:rsidRDefault="00AA5DA3" w:rsidP="00AA5DA3">
      <w:pPr>
        <w:pStyle w:val="CommentText"/>
      </w:pPr>
    </w:p>
    <w:p w14:paraId="10462D3E" w14:textId="77777777" w:rsidR="00AA5DA3" w:rsidRDefault="00AA5DA3" w:rsidP="00AA5DA3">
      <w:pPr>
        <w:pStyle w:val="CommentText"/>
      </w:pPr>
      <w:r>
        <w:t>Bovaird, T (2016) title of the chapter in the edited book, in Bovaird, T. and Loeffler, E (eds) title of the book. Place of Publication: Publisher</w:t>
      </w:r>
    </w:p>
    <w:p w14:paraId="6F424FF4" w14:textId="77777777" w:rsidR="00AA5DA3" w:rsidRDefault="00AA5DA3" w:rsidP="00AA5DA3">
      <w:pPr>
        <w:pStyle w:val="CommentText"/>
      </w:pPr>
    </w:p>
    <w:p w14:paraId="0FF934AD" w14:textId="77777777" w:rsidR="00AA5DA3" w:rsidRDefault="00AA5DA3" w:rsidP="00AA5DA3">
      <w:pPr>
        <w:pStyle w:val="CommentText"/>
      </w:pPr>
      <w:r>
        <w:t>Hope that makes sense.</w:t>
      </w:r>
    </w:p>
  </w:comment>
  <w:comment w:id="1" w:author="Mike Durke" w:date="2025-01-08T16:08:00Z" w:initials="MD">
    <w:p w14:paraId="605AF662" w14:textId="77777777" w:rsidR="00AA5DA3" w:rsidRDefault="00AA5DA3" w:rsidP="00AA5DA3">
      <w:pPr>
        <w:pStyle w:val="CommentText"/>
      </w:pPr>
      <w:r>
        <w:rPr>
          <w:rStyle w:val="CommentReference"/>
        </w:rPr>
        <w:annotationRef/>
      </w:r>
      <w:r>
        <w:t>If we use quotations and we do so sparingly then we only need double speech marks and no italics or other emphasis.</w:t>
      </w:r>
    </w:p>
    <w:p w14:paraId="1CAAFCDF" w14:textId="77777777" w:rsidR="00AA5DA3" w:rsidRDefault="00AA5DA3" w:rsidP="00AA5DA3">
      <w:pPr>
        <w:pStyle w:val="CommentText"/>
      </w:pPr>
    </w:p>
    <w:p w14:paraId="2A0BA6FF" w14:textId="77777777" w:rsidR="00AA5DA3" w:rsidRDefault="00AA5DA3" w:rsidP="00AA5DA3">
      <w:pPr>
        <w:pStyle w:val="CommentText"/>
      </w:pPr>
      <w:r>
        <w:t>The exception would be when we use quotations of longer than two lines in length. Then we would indent the quotation so it has its own margin.</w:t>
      </w:r>
    </w:p>
  </w:comment>
  <w:comment w:id="2" w:author="Mike Durke" w:date="2025-01-08T16:11:00Z" w:initials="MD">
    <w:p w14:paraId="32395AD0" w14:textId="77777777" w:rsidR="00AA5DA3" w:rsidRDefault="00AA5DA3" w:rsidP="00AA5DA3">
      <w:pPr>
        <w:pStyle w:val="CommentText"/>
      </w:pPr>
      <w:r>
        <w:rPr>
          <w:rStyle w:val="CommentReference"/>
        </w:rPr>
        <w:annotationRef/>
      </w:r>
      <w:r>
        <w:t>Avoid double citations. Instead of using citations in this way, just say Cadbury (2002) gives a more paternalistic view.</w:t>
      </w:r>
    </w:p>
    <w:p w14:paraId="5D5DA677" w14:textId="77777777" w:rsidR="00AA5DA3" w:rsidRDefault="00AA5DA3" w:rsidP="00AA5DA3">
      <w:pPr>
        <w:pStyle w:val="CommentText"/>
      </w:pPr>
    </w:p>
    <w:p w14:paraId="2C4BB309" w14:textId="77777777" w:rsidR="00AA5DA3" w:rsidRDefault="00AA5DA3" w:rsidP="00AA5DA3">
      <w:pPr>
        <w:pStyle w:val="CommentText"/>
      </w:pPr>
      <w:r>
        <w:t>When we use automatic features in Word to insert citation if we hover over the citation a drop-down menu appears. Click on convert to static citation and then we can move the first bracket so just the year is in brackets and it reads correctly</w:t>
      </w:r>
    </w:p>
  </w:comment>
  <w:comment w:id="3" w:author="Mike Durke" w:date="2025-01-08T16:17:00Z" w:initials="MD">
    <w:p w14:paraId="5ADD7CE1" w14:textId="77777777" w:rsidR="0085743B" w:rsidRDefault="0085743B" w:rsidP="0085743B">
      <w:pPr>
        <w:pStyle w:val="CommentText"/>
      </w:pPr>
      <w:r>
        <w:rPr>
          <w:rStyle w:val="CommentReference"/>
        </w:rPr>
        <w:annotationRef/>
      </w:r>
      <w:r>
        <w:t>Build a bridge into governance in policing. For example, The evidence suggest that governance is a complex, multi-faceted concept which holds key importance. In the context of policing we can see that these complexities are even more nuanced … Then go into your next paragraph where you clarify why</w:t>
      </w:r>
    </w:p>
  </w:comment>
  <w:comment w:id="4" w:author="Mike Durke" w:date="2025-01-08T16:23:00Z" w:initials="MD">
    <w:p w14:paraId="48A9E351" w14:textId="77777777" w:rsidR="0085743B" w:rsidRDefault="0085743B" w:rsidP="0085743B">
      <w:pPr>
        <w:pStyle w:val="CommentText"/>
      </w:pPr>
      <w:r>
        <w:rPr>
          <w:rStyle w:val="CommentReference"/>
        </w:rPr>
        <w:annotationRef/>
      </w:r>
      <w:r>
        <w:t>Again, watch quotations</w:t>
      </w:r>
    </w:p>
    <w:p w14:paraId="38826FFF" w14:textId="77777777" w:rsidR="0085743B" w:rsidRDefault="0085743B" w:rsidP="0085743B">
      <w:pPr>
        <w:pStyle w:val="CommentText"/>
      </w:pPr>
    </w:p>
    <w:p w14:paraId="7F0F4DBE" w14:textId="77777777" w:rsidR="0085743B" w:rsidRDefault="0085743B" w:rsidP="0085743B">
      <w:pPr>
        <w:pStyle w:val="CommentText"/>
      </w:pPr>
      <w:r>
        <w:t>Additional queries which you can pick up on or ignore completely but:</w:t>
      </w:r>
    </w:p>
    <w:p w14:paraId="09267680" w14:textId="77777777" w:rsidR="0085743B" w:rsidRDefault="0085743B" w:rsidP="0085743B">
      <w:pPr>
        <w:pStyle w:val="CommentText"/>
      </w:pPr>
    </w:p>
    <w:p w14:paraId="239CC55F" w14:textId="77777777" w:rsidR="0085743B" w:rsidRDefault="0085743B" w:rsidP="0085743B">
      <w:pPr>
        <w:pStyle w:val="CommentText"/>
      </w:pPr>
      <w:r>
        <w:t>Is it the Home Sec’s job to deliver anything other than the overarching national government parameters for policing? In saying this does she miss the point of her very important political role as distinct from the local political focus of the PCC’s and operational responsibilities of Chief Constables?</w:t>
      </w:r>
    </w:p>
    <w:p w14:paraId="504CA22E" w14:textId="77777777" w:rsidR="0085743B" w:rsidRDefault="0085743B" w:rsidP="0085743B">
      <w:pPr>
        <w:pStyle w:val="CommentText"/>
      </w:pPr>
    </w:p>
    <w:p w14:paraId="61C38A47" w14:textId="77777777" w:rsidR="0085743B" w:rsidRDefault="0085743B" w:rsidP="0085743B">
      <w:pPr>
        <w:pStyle w:val="CommentText"/>
      </w:pPr>
      <w:r>
        <w:t>I don’t want to labour the point too much but we often see politicians over-stepping that critically important white line between politics and overarching strategic plans, and Chief officers with delegated authority to get things done. Sadiq Khan and Cressida Dick, for example. In a different context when Ed Balls was a Minister he unlawfully sacked the Director of SSD following the death of Baby P. He was not the employer of the Director - the local Council was and it was their responsibility not his.</w:t>
      </w:r>
    </w:p>
  </w:comment>
  <w:comment w:id="5" w:author="Mike Durke" w:date="2025-01-08T16:26:00Z" w:initials="MD">
    <w:p w14:paraId="4BB6AFB0" w14:textId="77777777" w:rsidR="0085743B" w:rsidRDefault="0085743B" w:rsidP="0085743B">
      <w:pPr>
        <w:pStyle w:val="CommentText"/>
      </w:pPr>
      <w:r>
        <w:rPr>
          <w:rStyle w:val="CommentReference"/>
        </w:rPr>
        <w:annotationRef/>
      </w:r>
      <w:r>
        <w:t>Again, one reference to this Act is sufficient.</w:t>
      </w:r>
    </w:p>
    <w:p w14:paraId="3A7EBF5D" w14:textId="77777777" w:rsidR="0085743B" w:rsidRDefault="0085743B" w:rsidP="0085743B">
      <w:pPr>
        <w:pStyle w:val="CommentText"/>
      </w:pPr>
    </w:p>
    <w:p w14:paraId="2B80371E" w14:textId="77777777" w:rsidR="0085743B" w:rsidRDefault="0085743B" w:rsidP="0085743B">
      <w:pPr>
        <w:pStyle w:val="CommentText"/>
      </w:pPr>
      <w:r>
        <w:t>When we cite laws we can say Railways and Transport Safety Act 2003 in our paper with the full reference:</w:t>
      </w:r>
    </w:p>
    <w:p w14:paraId="70CF35B0" w14:textId="77777777" w:rsidR="0085743B" w:rsidRDefault="0085743B" w:rsidP="0085743B">
      <w:pPr>
        <w:pStyle w:val="CommentText"/>
      </w:pPr>
    </w:p>
    <w:p w14:paraId="270DEF25" w14:textId="77777777" w:rsidR="0085743B" w:rsidRDefault="0085743B" w:rsidP="0085743B">
      <w:pPr>
        <w:pStyle w:val="CommentText"/>
      </w:pPr>
      <w:r>
        <w:t>Railways and Transport Safety Act 2003, available at insert url to the Act on Legislation.gov.uk, accessed on ...</w:t>
      </w:r>
    </w:p>
  </w:comment>
  <w:comment w:id="6" w:author="Mike Durke" w:date="2025-01-08T16:30:00Z" w:initials="MD">
    <w:p w14:paraId="564E8759" w14:textId="77777777" w:rsidR="00CF31D6" w:rsidRDefault="00CF31D6" w:rsidP="00CF31D6">
      <w:pPr>
        <w:pStyle w:val="CommentText"/>
      </w:pPr>
      <w:r>
        <w:rPr>
          <w:rStyle w:val="CommentReference"/>
        </w:rPr>
        <w:annotationRef/>
      </w:r>
      <w:r>
        <w:t>Casey 2024, with the full reference beginning Casey, L (2023) on the reference list</w:t>
      </w:r>
    </w:p>
  </w:comment>
  <w:comment w:id="7" w:author="Mike Durke" w:date="2025-01-08T16:31:00Z" w:initials="MD">
    <w:p w14:paraId="3C69E960" w14:textId="77777777" w:rsidR="00CF31D6" w:rsidRDefault="00CF31D6" w:rsidP="00CF31D6">
      <w:pPr>
        <w:pStyle w:val="CommentText"/>
      </w:pPr>
      <w:r>
        <w:rPr>
          <w:rStyle w:val="CommentReference"/>
        </w:rPr>
        <w:annotationRef/>
      </w:r>
      <w:r>
        <w:t xml:space="preserve">Ok, but we do know that even when budget rose significantly - I think 30% in the 10 years up to 2010, along with other rises for local government, we never heard a Chief Constable, Leader of a Council or other similar person saying anything other than ‘we need more money’.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FF934AD" w15:done="1"/>
  <w15:commentEx w15:paraId="2A0BA6FF" w15:done="1"/>
  <w15:commentEx w15:paraId="2C4BB309" w15:done="1"/>
  <w15:commentEx w15:paraId="5ADD7CE1" w15:done="1"/>
  <w15:commentEx w15:paraId="61C38A47" w15:done="1"/>
  <w15:commentEx w15:paraId="270DEF25" w15:done="1"/>
  <w15:commentEx w15:paraId="564E8759" w15:done="1"/>
  <w15:commentEx w15:paraId="3C69E96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737906F" w16cex:dateUtc="2025-01-08T16:07:00Z"/>
  <w16cex:commentExtensible w16cex:durableId="60FC1936" w16cex:dateUtc="2025-01-08T16:08:00Z"/>
  <w16cex:commentExtensible w16cex:durableId="77E94CF8" w16cex:dateUtc="2025-01-08T16:11:00Z"/>
  <w16cex:commentExtensible w16cex:durableId="293EF71C" w16cex:dateUtc="2025-01-08T16:17:00Z"/>
  <w16cex:commentExtensible w16cex:durableId="67358565" w16cex:dateUtc="2025-01-08T16:23:00Z"/>
  <w16cex:commentExtensible w16cex:durableId="254057AE" w16cex:dateUtc="2025-01-08T16:26:00Z"/>
  <w16cex:commentExtensible w16cex:durableId="123C558D" w16cex:dateUtc="2025-01-08T16:30:00Z"/>
  <w16cex:commentExtensible w16cex:durableId="60C87D31" w16cex:dateUtc="2025-01-08T16: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FF934AD" w16cid:durableId="6737906F"/>
  <w16cid:commentId w16cid:paraId="2A0BA6FF" w16cid:durableId="60FC1936"/>
  <w16cid:commentId w16cid:paraId="2C4BB309" w16cid:durableId="77E94CF8"/>
  <w16cid:commentId w16cid:paraId="5ADD7CE1" w16cid:durableId="293EF71C"/>
  <w16cid:commentId w16cid:paraId="61C38A47" w16cid:durableId="67358565"/>
  <w16cid:commentId w16cid:paraId="270DEF25" w16cid:durableId="254057AE"/>
  <w16cid:commentId w16cid:paraId="564E8759" w16cid:durableId="123C558D"/>
  <w16cid:commentId w16cid:paraId="3C69E960" w16cid:durableId="60C87D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DA65A" w14:textId="77777777" w:rsidR="00BD5315" w:rsidRDefault="00BD5315" w:rsidP="00E725CA">
      <w:pPr>
        <w:spacing w:after="0" w:line="240" w:lineRule="auto"/>
      </w:pPr>
      <w:r>
        <w:separator/>
      </w:r>
    </w:p>
  </w:endnote>
  <w:endnote w:type="continuationSeparator" w:id="0">
    <w:p w14:paraId="0D11F9CE" w14:textId="77777777" w:rsidR="00BD5315" w:rsidRDefault="00BD5315" w:rsidP="00E72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8A97E9" w14:textId="77777777" w:rsidR="00BD5315" w:rsidRDefault="00BD5315" w:rsidP="00E725CA">
      <w:pPr>
        <w:spacing w:after="0" w:line="240" w:lineRule="auto"/>
      </w:pPr>
      <w:r>
        <w:separator/>
      </w:r>
    </w:p>
  </w:footnote>
  <w:footnote w:type="continuationSeparator" w:id="0">
    <w:p w14:paraId="50F19FD5" w14:textId="77777777" w:rsidR="00BD5315" w:rsidRDefault="00BD5315" w:rsidP="00E72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EA123" w14:textId="6DA4AADA" w:rsidR="00E725CA" w:rsidRDefault="00E725CA">
    <w:pPr>
      <w:pStyle w:val="Header"/>
    </w:pPr>
    <w:r>
      <w:rPr>
        <w:noProof/>
      </w:rPr>
      <mc:AlternateContent>
        <mc:Choice Requires="wps">
          <w:drawing>
            <wp:anchor distT="0" distB="0" distL="0" distR="0" simplePos="0" relativeHeight="251659264" behindDoc="0" locked="0" layoutInCell="1" allowOverlap="1" wp14:anchorId="613B4DA0" wp14:editId="2A81C770">
              <wp:simplePos x="635" y="635"/>
              <wp:positionH relativeFrom="page">
                <wp:align>center</wp:align>
              </wp:positionH>
              <wp:positionV relativeFrom="page">
                <wp:align>top</wp:align>
              </wp:positionV>
              <wp:extent cx="572135" cy="347980"/>
              <wp:effectExtent l="0" t="0" r="18415" b="13970"/>
              <wp:wrapNone/>
              <wp:docPr id="176775927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14C1A283" w14:textId="638444B8"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3B4DA0" id="_x0000_t202" coordsize="21600,21600" o:spt="202" path="m,l,21600r21600,l21600,xe">
              <v:stroke joinstyle="miter"/>
              <v:path gradientshapeok="t" o:connecttype="rect"/>
            </v:shapetype>
            <v:shape id="Text Box 2" o:spid="_x0000_s1026" type="#_x0000_t202" alt="OFFICIAL" style="position:absolute;margin-left:0;margin-top:0;width:45.05pt;height:27.4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" filled="f" stroked="f">
              <v:textbox style="mso-fit-shape-to-text:t" inset="0,15pt,0,0">
                <w:txbxContent>
                  <w:p w14:paraId="14C1A283" w14:textId="638444B8"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115E0" w14:textId="7F4BF90E" w:rsidR="00E725CA" w:rsidRDefault="00E725CA">
    <w:pPr>
      <w:pStyle w:val="Header"/>
    </w:pPr>
    <w:r>
      <w:rPr>
        <w:noProof/>
      </w:rPr>
      <mc:AlternateContent>
        <mc:Choice Requires="wps">
          <w:drawing>
            <wp:anchor distT="0" distB="0" distL="0" distR="0" simplePos="0" relativeHeight="251660288" behindDoc="0" locked="0" layoutInCell="1" allowOverlap="1" wp14:anchorId="209E8047" wp14:editId="14493AF7">
              <wp:simplePos x="914400" y="447675"/>
              <wp:positionH relativeFrom="page">
                <wp:align>center</wp:align>
              </wp:positionH>
              <wp:positionV relativeFrom="page">
                <wp:align>top</wp:align>
              </wp:positionV>
              <wp:extent cx="572135" cy="347980"/>
              <wp:effectExtent l="0" t="0" r="18415" b="13970"/>
              <wp:wrapNone/>
              <wp:docPr id="161960540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2EAF3D48" w14:textId="13CEACDB"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9E8047" id="_x0000_t202" coordsize="21600,21600" o:spt="202" path="m,l,21600r21600,l21600,xe">
              <v:stroke joinstyle="miter"/>
              <v:path gradientshapeok="t" o:connecttype="rect"/>
            </v:shapetype>
            <v:shape id="Text Box 3" o:spid="_x0000_s1027" type="#_x0000_t202" alt="OFFICIAL" style="position:absolute;margin-left:0;margin-top:0;width:45.05pt;height:27.4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" filled="f" stroked="f">
              <v:textbox style="mso-fit-shape-to-text:t" inset="0,15pt,0,0">
                <w:txbxContent>
                  <w:p w14:paraId="2EAF3D48" w14:textId="13CEACDB"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64F67" w14:textId="5BE9609A" w:rsidR="00E725CA" w:rsidRDefault="00E725CA">
    <w:pPr>
      <w:pStyle w:val="Header"/>
    </w:pPr>
    <w:r>
      <w:rPr>
        <w:noProof/>
      </w:rPr>
      <mc:AlternateContent>
        <mc:Choice Requires="wps">
          <w:drawing>
            <wp:anchor distT="0" distB="0" distL="0" distR="0" simplePos="0" relativeHeight="251658240" behindDoc="0" locked="0" layoutInCell="1" allowOverlap="1" wp14:anchorId="232BE8C3" wp14:editId="24E3EA66">
              <wp:simplePos x="635" y="635"/>
              <wp:positionH relativeFrom="page">
                <wp:align>center</wp:align>
              </wp:positionH>
              <wp:positionV relativeFrom="page">
                <wp:align>top</wp:align>
              </wp:positionV>
              <wp:extent cx="572135" cy="347980"/>
              <wp:effectExtent l="0" t="0" r="18415" b="13970"/>
              <wp:wrapNone/>
              <wp:docPr id="12138061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6AC91185" w14:textId="3EB20BA2"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2BE8C3" id="_x0000_t202" coordsize="21600,21600" o:spt="202" path="m,l,21600r21600,l21600,xe">
              <v:stroke joinstyle="miter"/>
              <v:path gradientshapeok="t" o:connecttype="rect"/>
            </v:shapetype>
            <v:shape id="Text Box 1" o:spid="_x0000_s1028" type="#_x0000_t202" alt="OFFICIAL" style="position:absolute;margin-left:0;margin-top:0;width:45.05pt;height:27.4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" filled="f" stroked="f">
              <v:textbox style="mso-fit-shape-to-text:t" inset="0,15pt,0,0">
                <w:txbxContent>
                  <w:p w14:paraId="6AC91185" w14:textId="3EB20BA2"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A23D6"/>
    <w:multiLevelType w:val="multilevel"/>
    <w:tmpl w:val="E274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342B0"/>
    <w:multiLevelType w:val="hybridMultilevel"/>
    <w:tmpl w:val="20DE2AD0"/>
    <w:lvl w:ilvl="0" w:tplc="F2EE5EE0">
      <w:start w:val="1"/>
      <w:numFmt w:val="bullet"/>
      <w:lvlText w:val="•"/>
      <w:lvlJc w:val="left"/>
      <w:pPr>
        <w:tabs>
          <w:tab w:val="num" w:pos="720"/>
        </w:tabs>
        <w:ind w:left="720" w:hanging="360"/>
      </w:pPr>
      <w:rPr>
        <w:rFonts w:ascii="Arial" w:hAnsi="Arial" w:hint="default"/>
      </w:rPr>
    </w:lvl>
    <w:lvl w:ilvl="1" w:tplc="2368B148" w:tentative="1">
      <w:start w:val="1"/>
      <w:numFmt w:val="bullet"/>
      <w:lvlText w:val="•"/>
      <w:lvlJc w:val="left"/>
      <w:pPr>
        <w:tabs>
          <w:tab w:val="num" w:pos="1440"/>
        </w:tabs>
        <w:ind w:left="1440" w:hanging="360"/>
      </w:pPr>
      <w:rPr>
        <w:rFonts w:ascii="Arial" w:hAnsi="Arial" w:hint="default"/>
      </w:rPr>
    </w:lvl>
    <w:lvl w:ilvl="2" w:tplc="9BC42092" w:tentative="1">
      <w:start w:val="1"/>
      <w:numFmt w:val="bullet"/>
      <w:lvlText w:val="•"/>
      <w:lvlJc w:val="left"/>
      <w:pPr>
        <w:tabs>
          <w:tab w:val="num" w:pos="2160"/>
        </w:tabs>
        <w:ind w:left="2160" w:hanging="360"/>
      </w:pPr>
      <w:rPr>
        <w:rFonts w:ascii="Arial" w:hAnsi="Arial" w:hint="default"/>
      </w:rPr>
    </w:lvl>
    <w:lvl w:ilvl="3" w:tplc="DBF87BB2" w:tentative="1">
      <w:start w:val="1"/>
      <w:numFmt w:val="bullet"/>
      <w:lvlText w:val="•"/>
      <w:lvlJc w:val="left"/>
      <w:pPr>
        <w:tabs>
          <w:tab w:val="num" w:pos="2880"/>
        </w:tabs>
        <w:ind w:left="2880" w:hanging="360"/>
      </w:pPr>
      <w:rPr>
        <w:rFonts w:ascii="Arial" w:hAnsi="Arial" w:hint="default"/>
      </w:rPr>
    </w:lvl>
    <w:lvl w:ilvl="4" w:tplc="C0948E28" w:tentative="1">
      <w:start w:val="1"/>
      <w:numFmt w:val="bullet"/>
      <w:lvlText w:val="•"/>
      <w:lvlJc w:val="left"/>
      <w:pPr>
        <w:tabs>
          <w:tab w:val="num" w:pos="3600"/>
        </w:tabs>
        <w:ind w:left="3600" w:hanging="360"/>
      </w:pPr>
      <w:rPr>
        <w:rFonts w:ascii="Arial" w:hAnsi="Arial" w:hint="default"/>
      </w:rPr>
    </w:lvl>
    <w:lvl w:ilvl="5" w:tplc="1BCA5D58" w:tentative="1">
      <w:start w:val="1"/>
      <w:numFmt w:val="bullet"/>
      <w:lvlText w:val="•"/>
      <w:lvlJc w:val="left"/>
      <w:pPr>
        <w:tabs>
          <w:tab w:val="num" w:pos="4320"/>
        </w:tabs>
        <w:ind w:left="4320" w:hanging="360"/>
      </w:pPr>
      <w:rPr>
        <w:rFonts w:ascii="Arial" w:hAnsi="Arial" w:hint="default"/>
      </w:rPr>
    </w:lvl>
    <w:lvl w:ilvl="6" w:tplc="92BCC7EC" w:tentative="1">
      <w:start w:val="1"/>
      <w:numFmt w:val="bullet"/>
      <w:lvlText w:val="•"/>
      <w:lvlJc w:val="left"/>
      <w:pPr>
        <w:tabs>
          <w:tab w:val="num" w:pos="5040"/>
        </w:tabs>
        <w:ind w:left="5040" w:hanging="360"/>
      </w:pPr>
      <w:rPr>
        <w:rFonts w:ascii="Arial" w:hAnsi="Arial" w:hint="default"/>
      </w:rPr>
    </w:lvl>
    <w:lvl w:ilvl="7" w:tplc="5456EE9E" w:tentative="1">
      <w:start w:val="1"/>
      <w:numFmt w:val="bullet"/>
      <w:lvlText w:val="•"/>
      <w:lvlJc w:val="left"/>
      <w:pPr>
        <w:tabs>
          <w:tab w:val="num" w:pos="5760"/>
        </w:tabs>
        <w:ind w:left="5760" w:hanging="360"/>
      </w:pPr>
      <w:rPr>
        <w:rFonts w:ascii="Arial" w:hAnsi="Arial" w:hint="default"/>
      </w:rPr>
    </w:lvl>
    <w:lvl w:ilvl="8" w:tplc="AB3229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C897A44"/>
    <w:multiLevelType w:val="hybridMultilevel"/>
    <w:tmpl w:val="AE78C422"/>
    <w:lvl w:ilvl="0" w:tplc="D02222A2">
      <w:start w:val="1"/>
      <w:numFmt w:val="decimal"/>
      <w:lvlText w:val="%1."/>
      <w:lvlJc w:val="left"/>
      <w:pPr>
        <w:tabs>
          <w:tab w:val="num" w:pos="720"/>
        </w:tabs>
        <w:ind w:left="720" w:hanging="360"/>
      </w:pPr>
    </w:lvl>
    <w:lvl w:ilvl="1" w:tplc="2DD81F36" w:tentative="1">
      <w:start w:val="1"/>
      <w:numFmt w:val="decimal"/>
      <w:lvlText w:val="%2."/>
      <w:lvlJc w:val="left"/>
      <w:pPr>
        <w:tabs>
          <w:tab w:val="num" w:pos="1440"/>
        </w:tabs>
        <w:ind w:left="1440" w:hanging="360"/>
      </w:pPr>
    </w:lvl>
    <w:lvl w:ilvl="2" w:tplc="ABA8F7B2" w:tentative="1">
      <w:start w:val="1"/>
      <w:numFmt w:val="decimal"/>
      <w:lvlText w:val="%3."/>
      <w:lvlJc w:val="left"/>
      <w:pPr>
        <w:tabs>
          <w:tab w:val="num" w:pos="2160"/>
        </w:tabs>
        <w:ind w:left="2160" w:hanging="360"/>
      </w:pPr>
    </w:lvl>
    <w:lvl w:ilvl="3" w:tplc="2C8EBCAC" w:tentative="1">
      <w:start w:val="1"/>
      <w:numFmt w:val="decimal"/>
      <w:lvlText w:val="%4."/>
      <w:lvlJc w:val="left"/>
      <w:pPr>
        <w:tabs>
          <w:tab w:val="num" w:pos="2880"/>
        </w:tabs>
        <w:ind w:left="2880" w:hanging="360"/>
      </w:pPr>
    </w:lvl>
    <w:lvl w:ilvl="4" w:tplc="9294CEDE" w:tentative="1">
      <w:start w:val="1"/>
      <w:numFmt w:val="decimal"/>
      <w:lvlText w:val="%5."/>
      <w:lvlJc w:val="left"/>
      <w:pPr>
        <w:tabs>
          <w:tab w:val="num" w:pos="3600"/>
        </w:tabs>
        <w:ind w:left="3600" w:hanging="360"/>
      </w:pPr>
    </w:lvl>
    <w:lvl w:ilvl="5" w:tplc="A948D1AE" w:tentative="1">
      <w:start w:val="1"/>
      <w:numFmt w:val="decimal"/>
      <w:lvlText w:val="%6."/>
      <w:lvlJc w:val="left"/>
      <w:pPr>
        <w:tabs>
          <w:tab w:val="num" w:pos="4320"/>
        </w:tabs>
        <w:ind w:left="4320" w:hanging="360"/>
      </w:pPr>
    </w:lvl>
    <w:lvl w:ilvl="6" w:tplc="AEBE34F6" w:tentative="1">
      <w:start w:val="1"/>
      <w:numFmt w:val="decimal"/>
      <w:lvlText w:val="%7."/>
      <w:lvlJc w:val="left"/>
      <w:pPr>
        <w:tabs>
          <w:tab w:val="num" w:pos="5040"/>
        </w:tabs>
        <w:ind w:left="5040" w:hanging="360"/>
      </w:pPr>
    </w:lvl>
    <w:lvl w:ilvl="7" w:tplc="2F0415BC" w:tentative="1">
      <w:start w:val="1"/>
      <w:numFmt w:val="decimal"/>
      <w:lvlText w:val="%8."/>
      <w:lvlJc w:val="left"/>
      <w:pPr>
        <w:tabs>
          <w:tab w:val="num" w:pos="5760"/>
        </w:tabs>
        <w:ind w:left="5760" w:hanging="360"/>
      </w:pPr>
    </w:lvl>
    <w:lvl w:ilvl="8" w:tplc="2A822BEC" w:tentative="1">
      <w:start w:val="1"/>
      <w:numFmt w:val="decimal"/>
      <w:lvlText w:val="%9."/>
      <w:lvlJc w:val="left"/>
      <w:pPr>
        <w:tabs>
          <w:tab w:val="num" w:pos="6480"/>
        </w:tabs>
        <w:ind w:left="6480" w:hanging="360"/>
      </w:pPr>
    </w:lvl>
  </w:abstractNum>
  <w:num w:numId="1" w16cid:durableId="833228384">
    <w:abstractNumId w:val="2"/>
  </w:num>
  <w:num w:numId="2" w16cid:durableId="1461262266">
    <w:abstractNumId w:val="1"/>
  </w:num>
  <w:num w:numId="3" w16cid:durableId="172899512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ke Durke">
    <w15:presenceInfo w15:providerId="Windows Live" w15:userId="22dca8e67d13f3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11D"/>
    <w:rsid w:val="00002374"/>
    <w:rsid w:val="000035AB"/>
    <w:rsid w:val="00005076"/>
    <w:rsid w:val="000059A0"/>
    <w:rsid w:val="00010435"/>
    <w:rsid w:val="000122D3"/>
    <w:rsid w:val="000126B6"/>
    <w:rsid w:val="00012BB5"/>
    <w:rsid w:val="000203B5"/>
    <w:rsid w:val="000220A5"/>
    <w:rsid w:val="00023923"/>
    <w:rsid w:val="00026A1A"/>
    <w:rsid w:val="00026ED7"/>
    <w:rsid w:val="000303C1"/>
    <w:rsid w:val="0003175E"/>
    <w:rsid w:val="00032559"/>
    <w:rsid w:val="00033EE0"/>
    <w:rsid w:val="0003438C"/>
    <w:rsid w:val="000349BC"/>
    <w:rsid w:val="000362C4"/>
    <w:rsid w:val="000404E6"/>
    <w:rsid w:val="00044E33"/>
    <w:rsid w:val="00046990"/>
    <w:rsid w:val="00047644"/>
    <w:rsid w:val="000521F6"/>
    <w:rsid w:val="000525AA"/>
    <w:rsid w:val="00053E96"/>
    <w:rsid w:val="00054698"/>
    <w:rsid w:val="00056426"/>
    <w:rsid w:val="0006036D"/>
    <w:rsid w:val="00062759"/>
    <w:rsid w:val="000629D2"/>
    <w:rsid w:val="000643F0"/>
    <w:rsid w:val="000648AD"/>
    <w:rsid w:val="00064E66"/>
    <w:rsid w:val="00065DEA"/>
    <w:rsid w:val="00066D38"/>
    <w:rsid w:val="000676CE"/>
    <w:rsid w:val="00067FD3"/>
    <w:rsid w:val="000726A9"/>
    <w:rsid w:val="00075E1F"/>
    <w:rsid w:val="000776BB"/>
    <w:rsid w:val="00080D0C"/>
    <w:rsid w:val="000820CD"/>
    <w:rsid w:val="000911AE"/>
    <w:rsid w:val="00095910"/>
    <w:rsid w:val="00096A7E"/>
    <w:rsid w:val="0009723E"/>
    <w:rsid w:val="000A0222"/>
    <w:rsid w:val="000A09F1"/>
    <w:rsid w:val="000A37A1"/>
    <w:rsid w:val="000A3BE4"/>
    <w:rsid w:val="000A4B53"/>
    <w:rsid w:val="000A54D5"/>
    <w:rsid w:val="000A7B7B"/>
    <w:rsid w:val="000B2DAC"/>
    <w:rsid w:val="000B373C"/>
    <w:rsid w:val="000B603B"/>
    <w:rsid w:val="000B6264"/>
    <w:rsid w:val="000B74F4"/>
    <w:rsid w:val="000B7991"/>
    <w:rsid w:val="000C077B"/>
    <w:rsid w:val="000C3255"/>
    <w:rsid w:val="000D02A7"/>
    <w:rsid w:val="000D2282"/>
    <w:rsid w:val="000D5730"/>
    <w:rsid w:val="000D6867"/>
    <w:rsid w:val="000D6AF5"/>
    <w:rsid w:val="000D6F78"/>
    <w:rsid w:val="000D772C"/>
    <w:rsid w:val="000E2B7F"/>
    <w:rsid w:val="000E4204"/>
    <w:rsid w:val="000E6BD1"/>
    <w:rsid w:val="000E756A"/>
    <w:rsid w:val="000F0933"/>
    <w:rsid w:val="000F1F7F"/>
    <w:rsid w:val="000F295A"/>
    <w:rsid w:val="000F2CE9"/>
    <w:rsid w:val="000F5101"/>
    <w:rsid w:val="000F6806"/>
    <w:rsid w:val="000F7BE7"/>
    <w:rsid w:val="0010058C"/>
    <w:rsid w:val="001073B6"/>
    <w:rsid w:val="001078DA"/>
    <w:rsid w:val="00107958"/>
    <w:rsid w:val="00107F04"/>
    <w:rsid w:val="00107F14"/>
    <w:rsid w:val="0011501F"/>
    <w:rsid w:val="00115680"/>
    <w:rsid w:val="0012131E"/>
    <w:rsid w:val="00126B58"/>
    <w:rsid w:val="00127E55"/>
    <w:rsid w:val="00127F04"/>
    <w:rsid w:val="001312C5"/>
    <w:rsid w:val="001312F5"/>
    <w:rsid w:val="0013213B"/>
    <w:rsid w:val="00132D56"/>
    <w:rsid w:val="00134BAD"/>
    <w:rsid w:val="00135CA3"/>
    <w:rsid w:val="0013705B"/>
    <w:rsid w:val="0013764F"/>
    <w:rsid w:val="00141BEC"/>
    <w:rsid w:val="00147944"/>
    <w:rsid w:val="00147FF0"/>
    <w:rsid w:val="001500C7"/>
    <w:rsid w:val="001523EC"/>
    <w:rsid w:val="00152570"/>
    <w:rsid w:val="0015312F"/>
    <w:rsid w:val="00153298"/>
    <w:rsid w:val="00153DC1"/>
    <w:rsid w:val="001543C6"/>
    <w:rsid w:val="00156D79"/>
    <w:rsid w:val="001577E2"/>
    <w:rsid w:val="00162B88"/>
    <w:rsid w:val="001638DD"/>
    <w:rsid w:val="00170DF2"/>
    <w:rsid w:val="00171DAB"/>
    <w:rsid w:val="00175843"/>
    <w:rsid w:val="00176B66"/>
    <w:rsid w:val="0018579B"/>
    <w:rsid w:val="00186C0A"/>
    <w:rsid w:val="0019133B"/>
    <w:rsid w:val="00191410"/>
    <w:rsid w:val="0019211D"/>
    <w:rsid w:val="00194690"/>
    <w:rsid w:val="00195B09"/>
    <w:rsid w:val="001972F0"/>
    <w:rsid w:val="00197755"/>
    <w:rsid w:val="001978D8"/>
    <w:rsid w:val="001A1DD3"/>
    <w:rsid w:val="001A241D"/>
    <w:rsid w:val="001A455D"/>
    <w:rsid w:val="001A4ED7"/>
    <w:rsid w:val="001A55B1"/>
    <w:rsid w:val="001A5ED6"/>
    <w:rsid w:val="001A79B2"/>
    <w:rsid w:val="001B3B0D"/>
    <w:rsid w:val="001B6F90"/>
    <w:rsid w:val="001B7F10"/>
    <w:rsid w:val="001C2926"/>
    <w:rsid w:val="001C3716"/>
    <w:rsid w:val="001C4305"/>
    <w:rsid w:val="001C6549"/>
    <w:rsid w:val="001D092E"/>
    <w:rsid w:val="001D299D"/>
    <w:rsid w:val="001D3475"/>
    <w:rsid w:val="001D67EF"/>
    <w:rsid w:val="001D6D9B"/>
    <w:rsid w:val="001D77D5"/>
    <w:rsid w:val="001E1CFF"/>
    <w:rsid w:val="001E54FB"/>
    <w:rsid w:val="001E5A4B"/>
    <w:rsid w:val="001E60F8"/>
    <w:rsid w:val="001E6C5D"/>
    <w:rsid w:val="001E6FAD"/>
    <w:rsid w:val="001F2EA7"/>
    <w:rsid w:val="001F3089"/>
    <w:rsid w:val="001F33F0"/>
    <w:rsid w:val="001F41CB"/>
    <w:rsid w:val="001F4451"/>
    <w:rsid w:val="001F65D1"/>
    <w:rsid w:val="00202204"/>
    <w:rsid w:val="002035AC"/>
    <w:rsid w:val="002048B7"/>
    <w:rsid w:val="00205055"/>
    <w:rsid w:val="0020694B"/>
    <w:rsid w:val="00207C47"/>
    <w:rsid w:val="002106AF"/>
    <w:rsid w:val="002114AC"/>
    <w:rsid w:val="00216720"/>
    <w:rsid w:val="002171D6"/>
    <w:rsid w:val="002171F9"/>
    <w:rsid w:val="002179CC"/>
    <w:rsid w:val="00217EC0"/>
    <w:rsid w:val="00220A0C"/>
    <w:rsid w:val="00222CC2"/>
    <w:rsid w:val="00223AC8"/>
    <w:rsid w:val="002257EB"/>
    <w:rsid w:val="00226455"/>
    <w:rsid w:val="00231C01"/>
    <w:rsid w:val="00232075"/>
    <w:rsid w:val="00233A2B"/>
    <w:rsid w:val="00234AEA"/>
    <w:rsid w:val="00236B0D"/>
    <w:rsid w:val="00236FD5"/>
    <w:rsid w:val="0023735C"/>
    <w:rsid w:val="00240FA3"/>
    <w:rsid w:val="002427B0"/>
    <w:rsid w:val="00252248"/>
    <w:rsid w:val="002535D5"/>
    <w:rsid w:val="00254714"/>
    <w:rsid w:val="00266CB8"/>
    <w:rsid w:val="002711BB"/>
    <w:rsid w:val="0027188C"/>
    <w:rsid w:val="002730B4"/>
    <w:rsid w:val="00284B98"/>
    <w:rsid w:val="0028589D"/>
    <w:rsid w:val="00285A4F"/>
    <w:rsid w:val="00286774"/>
    <w:rsid w:val="00286CAB"/>
    <w:rsid w:val="00291E5D"/>
    <w:rsid w:val="002926C4"/>
    <w:rsid w:val="002927F7"/>
    <w:rsid w:val="002939E3"/>
    <w:rsid w:val="00295126"/>
    <w:rsid w:val="002963CA"/>
    <w:rsid w:val="002A181F"/>
    <w:rsid w:val="002A197A"/>
    <w:rsid w:val="002A1B70"/>
    <w:rsid w:val="002A36CF"/>
    <w:rsid w:val="002B09B3"/>
    <w:rsid w:val="002B1CA1"/>
    <w:rsid w:val="002B2DE5"/>
    <w:rsid w:val="002B5EC9"/>
    <w:rsid w:val="002B753C"/>
    <w:rsid w:val="002C031C"/>
    <w:rsid w:val="002C42CF"/>
    <w:rsid w:val="002C590F"/>
    <w:rsid w:val="002D0BC2"/>
    <w:rsid w:val="002D34E3"/>
    <w:rsid w:val="002D4F6F"/>
    <w:rsid w:val="002D5B4C"/>
    <w:rsid w:val="002E347B"/>
    <w:rsid w:val="002E4160"/>
    <w:rsid w:val="002E7245"/>
    <w:rsid w:val="002E7981"/>
    <w:rsid w:val="002F04B7"/>
    <w:rsid w:val="002F21B0"/>
    <w:rsid w:val="002F5E60"/>
    <w:rsid w:val="002F629D"/>
    <w:rsid w:val="002F7B89"/>
    <w:rsid w:val="0030491E"/>
    <w:rsid w:val="00304ADF"/>
    <w:rsid w:val="00305092"/>
    <w:rsid w:val="0030526A"/>
    <w:rsid w:val="00306B50"/>
    <w:rsid w:val="00307194"/>
    <w:rsid w:val="00307C46"/>
    <w:rsid w:val="00310BF5"/>
    <w:rsid w:val="0031411F"/>
    <w:rsid w:val="00315A06"/>
    <w:rsid w:val="00316A89"/>
    <w:rsid w:val="00316E16"/>
    <w:rsid w:val="0032056C"/>
    <w:rsid w:val="003207CB"/>
    <w:rsid w:val="00322D72"/>
    <w:rsid w:val="00323895"/>
    <w:rsid w:val="00324447"/>
    <w:rsid w:val="00324B8B"/>
    <w:rsid w:val="00325167"/>
    <w:rsid w:val="00326850"/>
    <w:rsid w:val="0032718A"/>
    <w:rsid w:val="00327B38"/>
    <w:rsid w:val="0033105B"/>
    <w:rsid w:val="0033150B"/>
    <w:rsid w:val="00333DB4"/>
    <w:rsid w:val="003378AA"/>
    <w:rsid w:val="00337968"/>
    <w:rsid w:val="00341420"/>
    <w:rsid w:val="00343939"/>
    <w:rsid w:val="00344795"/>
    <w:rsid w:val="00346E68"/>
    <w:rsid w:val="00351D99"/>
    <w:rsid w:val="003544F5"/>
    <w:rsid w:val="0035560C"/>
    <w:rsid w:val="003643F4"/>
    <w:rsid w:val="003652B5"/>
    <w:rsid w:val="00365854"/>
    <w:rsid w:val="003667B7"/>
    <w:rsid w:val="00366D75"/>
    <w:rsid w:val="003744FC"/>
    <w:rsid w:val="0038056B"/>
    <w:rsid w:val="00381A05"/>
    <w:rsid w:val="00381BBB"/>
    <w:rsid w:val="00384B6B"/>
    <w:rsid w:val="0038733E"/>
    <w:rsid w:val="003903CB"/>
    <w:rsid w:val="003911F6"/>
    <w:rsid w:val="003921DD"/>
    <w:rsid w:val="00394A8E"/>
    <w:rsid w:val="0039506F"/>
    <w:rsid w:val="003A050E"/>
    <w:rsid w:val="003A063A"/>
    <w:rsid w:val="003A0A75"/>
    <w:rsid w:val="003A315F"/>
    <w:rsid w:val="003A37EC"/>
    <w:rsid w:val="003A3EEF"/>
    <w:rsid w:val="003A499B"/>
    <w:rsid w:val="003A4CD3"/>
    <w:rsid w:val="003A7BAA"/>
    <w:rsid w:val="003B0368"/>
    <w:rsid w:val="003B1171"/>
    <w:rsid w:val="003B29D3"/>
    <w:rsid w:val="003B3E5F"/>
    <w:rsid w:val="003C1332"/>
    <w:rsid w:val="003C2B83"/>
    <w:rsid w:val="003C5DFE"/>
    <w:rsid w:val="003C7167"/>
    <w:rsid w:val="003D1473"/>
    <w:rsid w:val="003D4099"/>
    <w:rsid w:val="003D5975"/>
    <w:rsid w:val="003E00A8"/>
    <w:rsid w:val="003E15C2"/>
    <w:rsid w:val="003E1D4E"/>
    <w:rsid w:val="003E7F7B"/>
    <w:rsid w:val="003F1C36"/>
    <w:rsid w:val="003F2D21"/>
    <w:rsid w:val="003F3CB6"/>
    <w:rsid w:val="003F71AB"/>
    <w:rsid w:val="0040423D"/>
    <w:rsid w:val="00405E61"/>
    <w:rsid w:val="004126B9"/>
    <w:rsid w:val="00412C50"/>
    <w:rsid w:val="00415558"/>
    <w:rsid w:val="00417BCF"/>
    <w:rsid w:val="004205F6"/>
    <w:rsid w:val="004232D8"/>
    <w:rsid w:val="00423A64"/>
    <w:rsid w:val="00426248"/>
    <w:rsid w:val="0042706D"/>
    <w:rsid w:val="00430ACE"/>
    <w:rsid w:val="004315DE"/>
    <w:rsid w:val="004336E3"/>
    <w:rsid w:val="00435BB9"/>
    <w:rsid w:val="00442C93"/>
    <w:rsid w:val="004430CC"/>
    <w:rsid w:val="00445091"/>
    <w:rsid w:val="00445405"/>
    <w:rsid w:val="004469FD"/>
    <w:rsid w:val="00452885"/>
    <w:rsid w:val="00453D72"/>
    <w:rsid w:val="00455BA1"/>
    <w:rsid w:val="00457374"/>
    <w:rsid w:val="00467199"/>
    <w:rsid w:val="00467C0C"/>
    <w:rsid w:val="004702BD"/>
    <w:rsid w:val="00471B04"/>
    <w:rsid w:val="00474C39"/>
    <w:rsid w:val="00475CCA"/>
    <w:rsid w:val="00476D16"/>
    <w:rsid w:val="004821B5"/>
    <w:rsid w:val="00485B70"/>
    <w:rsid w:val="00486D22"/>
    <w:rsid w:val="00486D82"/>
    <w:rsid w:val="0048762D"/>
    <w:rsid w:val="00487DEE"/>
    <w:rsid w:val="00495C34"/>
    <w:rsid w:val="00495DFE"/>
    <w:rsid w:val="004A0526"/>
    <w:rsid w:val="004A055E"/>
    <w:rsid w:val="004A1845"/>
    <w:rsid w:val="004A1E93"/>
    <w:rsid w:val="004A2B7A"/>
    <w:rsid w:val="004A6478"/>
    <w:rsid w:val="004A7A1D"/>
    <w:rsid w:val="004B0684"/>
    <w:rsid w:val="004B11C7"/>
    <w:rsid w:val="004B3DF8"/>
    <w:rsid w:val="004B4701"/>
    <w:rsid w:val="004B7B04"/>
    <w:rsid w:val="004C1D31"/>
    <w:rsid w:val="004C251A"/>
    <w:rsid w:val="004C35F8"/>
    <w:rsid w:val="004C3617"/>
    <w:rsid w:val="004C377D"/>
    <w:rsid w:val="004C7E9F"/>
    <w:rsid w:val="004D3F5C"/>
    <w:rsid w:val="004E03A8"/>
    <w:rsid w:val="004E1A96"/>
    <w:rsid w:val="004E51A2"/>
    <w:rsid w:val="004E76A9"/>
    <w:rsid w:val="004F06AE"/>
    <w:rsid w:val="004F0B9B"/>
    <w:rsid w:val="004F2259"/>
    <w:rsid w:val="004F2694"/>
    <w:rsid w:val="004F7FFA"/>
    <w:rsid w:val="00503DC4"/>
    <w:rsid w:val="00505910"/>
    <w:rsid w:val="0050607F"/>
    <w:rsid w:val="005114FC"/>
    <w:rsid w:val="00513B90"/>
    <w:rsid w:val="00514032"/>
    <w:rsid w:val="00514A87"/>
    <w:rsid w:val="00515FAA"/>
    <w:rsid w:val="00516028"/>
    <w:rsid w:val="00516ED1"/>
    <w:rsid w:val="00524D42"/>
    <w:rsid w:val="00525FDF"/>
    <w:rsid w:val="005275EC"/>
    <w:rsid w:val="00527E25"/>
    <w:rsid w:val="00532CDD"/>
    <w:rsid w:val="005333E6"/>
    <w:rsid w:val="0054135E"/>
    <w:rsid w:val="00541C84"/>
    <w:rsid w:val="005421B1"/>
    <w:rsid w:val="0054730B"/>
    <w:rsid w:val="00547AEE"/>
    <w:rsid w:val="00552CB7"/>
    <w:rsid w:val="00554A35"/>
    <w:rsid w:val="005555A1"/>
    <w:rsid w:val="00562E16"/>
    <w:rsid w:val="00563ED7"/>
    <w:rsid w:val="0056559B"/>
    <w:rsid w:val="00566148"/>
    <w:rsid w:val="0056673F"/>
    <w:rsid w:val="0057003A"/>
    <w:rsid w:val="005769F9"/>
    <w:rsid w:val="005778D7"/>
    <w:rsid w:val="00581076"/>
    <w:rsid w:val="005820AC"/>
    <w:rsid w:val="00583C3A"/>
    <w:rsid w:val="00583EB2"/>
    <w:rsid w:val="00584A8C"/>
    <w:rsid w:val="00585CA7"/>
    <w:rsid w:val="005862E5"/>
    <w:rsid w:val="005876B5"/>
    <w:rsid w:val="00590245"/>
    <w:rsid w:val="00594262"/>
    <w:rsid w:val="005943A7"/>
    <w:rsid w:val="00594D95"/>
    <w:rsid w:val="00596A63"/>
    <w:rsid w:val="005970FD"/>
    <w:rsid w:val="005976E8"/>
    <w:rsid w:val="005A03BD"/>
    <w:rsid w:val="005A18B9"/>
    <w:rsid w:val="005A341A"/>
    <w:rsid w:val="005A3507"/>
    <w:rsid w:val="005A44DF"/>
    <w:rsid w:val="005A6428"/>
    <w:rsid w:val="005A6EC2"/>
    <w:rsid w:val="005B07D0"/>
    <w:rsid w:val="005B69C0"/>
    <w:rsid w:val="005C0AFF"/>
    <w:rsid w:val="005C1B5B"/>
    <w:rsid w:val="005C302F"/>
    <w:rsid w:val="005C3C0A"/>
    <w:rsid w:val="005C45DB"/>
    <w:rsid w:val="005C5F68"/>
    <w:rsid w:val="005D102C"/>
    <w:rsid w:val="005D2776"/>
    <w:rsid w:val="005D3CA1"/>
    <w:rsid w:val="005D4236"/>
    <w:rsid w:val="005D47D2"/>
    <w:rsid w:val="005D529C"/>
    <w:rsid w:val="005D7A4E"/>
    <w:rsid w:val="005D7A7B"/>
    <w:rsid w:val="005E0EB7"/>
    <w:rsid w:val="005E3EC9"/>
    <w:rsid w:val="005E4D0D"/>
    <w:rsid w:val="005E79CF"/>
    <w:rsid w:val="005F01A2"/>
    <w:rsid w:val="005F0FBC"/>
    <w:rsid w:val="005F2C55"/>
    <w:rsid w:val="005F3C90"/>
    <w:rsid w:val="00601D95"/>
    <w:rsid w:val="00602D41"/>
    <w:rsid w:val="006033E3"/>
    <w:rsid w:val="006072FB"/>
    <w:rsid w:val="00610A57"/>
    <w:rsid w:val="00612BE3"/>
    <w:rsid w:val="00617867"/>
    <w:rsid w:val="00617F49"/>
    <w:rsid w:val="006240A7"/>
    <w:rsid w:val="00624E76"/>
    <w:rsid w:val="00627E7E"/>
    <w:rsid w:val="0063478D"/>
    <w:rsid w:val="006379EB"/>
    <w:rsid w:val="00644860"/>
    <w:rsid w:val="00645926"/>
    <w:rsid w:val="00647AD3"/>
    <w:rsid w:val="006511D3"/>
    <w:rsid w:val="0065374A"/>
    <w:rsid w:val="0065405F"/>
    <w:rsid w:val="006549AF"/>
    <w:rsid w:val="00655686"/>
    <w:rsid w:val="00657126"/>
    <w:rsid w:val="006572D0"/>
    <w:rsid w:val="00664227"/>
    <w:rsid w:val="00670314"/>
    <w:rsid w:val="00670A6F"/>
    <w:rsid w:val="00670C9F"/>
    <w:rsid w:val="00670D6F"/>
    <w:rsid w:val="00671105"/>
    <w:rsid w:val="006763F9"/>
    <w:rsid w:val="00677BDA"/>
    <w:rsid w:val="006801F1"/>
    <w:rsid w:val="006816DE"/>
    <w:rsid w:val="00681AF3"/>
    <w:rsid w:val="006832C9"/>
    <w:rsid w:val="00683C96"/>
    <w:rsid w:val="00685178"/>
    <w:rsid w:val="006852A4"/>
    <w:rsid w:val="00693BB6"/>
    <w:rsid w:val="006974CD"/>
    <w:rsid w:val="006A0220"/>
    <w:rsid w:val="006A2D21"/>
    <w:rsid w:val="006A3284"/>
    <w:rsid w:val="006A3F69"/>
    <w:rsid w:val="006A4373"/>
    <w:rsid w:val="006A60DC"/>
    <w:rsid w:val="006A6EAA"/>
    <w:rsid w:val="006A7021"/>
    <w:rsid w:val="006A74E6"/>
    <w:rsid w:val="006A75E3"/>
    <w:rsid w:val="006B06A1"/>
    <w:rsid w:val="006B2DB1"/>
    <w:rsid w:val="006B3B85"/>
    <w:rsid w:val="006B3BB6"/>
    <w:rsid w:val="006B5D4F"/>
    <w:rsid w:val="006C7E75"/>
    <w:rsid w:val="006D087A"/>
    <w:rsid w:val="006D0AB6"/>
    <w:rsid w:val="006D602A"/>
    <w:rsid w:val="006E2512"/>
    <w:rsid w:val="006E4496"/>
    <w:rsid w:val="006E4A49"/>
    <w:rsid w:val="006E787E"/>
    <w:rsid w:val="006E7BF8"/>
    <w:rsid w:val="006F1FF6"/>
    <w:rsid w:val="006F3247"/>
    <w:rsid w:val="006F329E"/>
    <w:rsid w:val="006F3308"/>
    <w:rsid w:val="006F3B93"/>
    <w:rsid w:val="006F51D1"/>
    <w:rsid w:val="006F6F64"/>
    <w:rsid w:val="00700746"/>
    <w:rsid w:val="007019E8"/>
    <w:rsid w:val="00703BD6"/>
    <w:rsid w:val="00707B05"/>
    <w:rsid w:val="007140B0"/>
    <w:rsid w:val="0071515D"/>
    <w:rsid w:val="0071560F"/>
    <w:rsid w:val="00716579"/>
    <w:rsid w:val="00716BD9"/>
    <w:rsid w:val="0072025B"/>
    <w:rsid w:val="0072080A"/>
    <w:rsid w:val="007247A2"/>
    <w:rsid w:val="00730D85"/>
    <w:rsid w:val="0073124A"/>
    <w:rsid w:val="0073690C"/>
    <w:rsid w:val="00737601"/>
    <w:rsid w:val="0073784F"/>
    <w:rsid w:val="00742463"/>
    <w:rsid w:val="00742FCB"/>
    <w:rsid w:val="00743098"/>
    <w:rsid w:val="0074309A"/>
    <w:rsid w:val="00744697"/>
    <w:rsid w:val="00744BD1"/>
    <w:rsid w:val="00745C73"/>
    <w:rsid w:val="00746AF8"/>
    <w:rsid w:val="00747ACE"/>
    <w:rsid w:val="00753039"/>
    <w:rsid w:val="00754928"/>
    <w:rsid w:val="00757A4C"/>
    <w:rsid w:val="007600E1"/>
    <w:rsid w:val="0076065E"/>
    <w:rsid w:val="00761CBE"/>
    <w:rsid w:val="00763750"/>
    <w:rsid w:val="00765E3E"/>
    <w:rsid w:val="007716C0"/>
    <w:rsid w:val="007720BC"/>
    <w:rsid w:val="00773596"/>
    <w:rsid w:val="00773C18"/>
    <w:rsid w:val="00775037"/>
    <w:rsid w:val="0077520A"/>
    <w:rsid w:val="00775293"/>
    <w:rsid w:val="00775AE0"/>
    <w:rsid w:val="00775C41"/>
    <w:rsid w:val="00776408"/>
    <w:rsid w:val="00781E0B"/>
    <w:rsid w:val="00781F76"/>
    <w:rsid w:val="00781F89"/>
    <w:rsid w:val="00782495"/>
    <w:rsid w:val="00783C22"/>
    <w:rsid w:val="00787197"/>
    <w:rsid w:val="007912C0"/>
    <w:rsid w:val="0079262A"/>
    <w:rsid w:val="007934CD"/>
    <w:rsid w:val="007A4485"/>
    <w:rsid w:val="007A5C9F"/>
    <w:rsid w:val="007B131E"/>
    <w:rsid w:val="007B3398"/>
    <w:rsid w:val="007B3406"/>
    <w:rsid w:val="007B4362"/>
    <w:rsid w:val="007B44E2"/>
    <w:rsid w:val="007B5B04"/>
    <w:rsid w:val="007B7424"/>
    <w:rsid w:val="007B7EAB"/>
    <w:rsid w:val="007C331C"/>
    <w:rsid w:val="007C4A2E"/>
    <w:rsid w:val="007C5992"/>
    <w:rsid w:val="007D0C63"/>
    <w:rsid w:val="007D16FE"/>
    <w:rsid w:val="007D26D8"/>
    <w:rsid w:val="007E451D"/>
    <w:rsid w:val="007F0DCA"/>
    <w:rsid w:val="007F0E55"/>
    <w:rsid w:val="007F1707"/>
    <w:rsid w:val="007F2000"/>
    <w:rsid w:val="007F2D6A"/>
    <w:rsid w:val="007F3BC9"/>
    <w:rsid w:val="007F486D"/>
    <w:rsid w:val="007F550B"/>
    <w:rsid w:val="007F5511"/>
    <w:rsid w:val="00801158"/>
    <w:rsid w:val="0081269E"/>
    <w:rsid w:val="00813D85"/>
    <w:rsid w:val="00816D56"/>
    <w:rsid w:val="0081713D"/>
    <w:rsid w:val="00820835"/>
    <w:rsid w:val="0082355B"/>
    <w:rsid w:val="00825F6E"/>
    <w:rsid w:val="0083075E"/>
    <w:rsid w:val="00831C7E"/>
    <w:rsid w:val="00832852"/>
    <w:rsid w:val="00833775"/>
    <w:rsid w:val="00834238"/>
    <w:rsid w:val="00834F5C"/>
    <w:rsid w:val="00835068"/>
    <w:rsid w:val="0084140D"/>
    <w:rsid w:val="008427C9"/>
    <w:rsid w:val="008431B1"/>
    <w:rsid w:val="00843E8D"/>
    <w:rsid w:val="00845D43"/>
    <w:rsid w:val="00846125"/>
    <w:rsid w:val="0085011D"/>
    <w:rsid w:val="008516FD"/>
    <w:rsid w:val="008520D8"/>
    <w:rsid w:val="00855948"/>
    <w:rsid w:val="0085743B"/>
    <w:rsid w:val="00857E13"/>
    <w:rsid w:val="0086021B"/>
    <w:rsid w:val="00861F25"/>
    <w:rsid w:val="008622A3"/>
    <w:rsid w:val="00870610"/>
    <w:rsid w:val="00872693"/>
    <w:rsid w:val="00873C5B"/>
    <w:rsid w:val="00875305"/>
    <w:rsid w:val="008832F2"/>
    <w:rsid w:val="00884153"/>
    <w:rsid w:val="00893238"/>
    <w:rsid w:val="00893FAB"/>
    <w:rsid w:val="00894D63"/>
    <w:rsid w:val="008A072F"/>
    <w:rsid w:val="008A1393"/>
    <w:rsid w:val="008A1960"/>
    <w:rsid w:val="008A1F58"/>
    <w:rsid w:val="008A3ADD"/>
    <w:rsid w:val="008A5C65"/>
    <w:rsid w:val="008B0207"/>
    <w:rsid w:val="008B1A41"/>
    <w:rsid w:val="008B3FED"/>
    <w:rsid w:val="008B4AB5"/>
    <w:rsid w:val="008B547A"/>
    <w:rsid w:val="008B5A12"/>
    <w:rsid w:val="008C27F0"/>
    <w:rsid w:val="008C2860"/>
    <w:rsid w:val="008C3687"/>
    <w:rsid w:val="008C6768"/>
    <w:rsid w:val="008C7943"/>
    <w:rsid w:val="008D040D"/>
    <w:rsid w:val="008D166A"/>
    <w:rsid w:val="008D433D"/>
    <w:rsid w:val="008D6BED"/>
    <w:rsid w:val="008E2A52"/>
    <w:rsid w:val="008E54EE"/>
    <w:rsid w:val="008F0AD4"/>
    <w:rsid w:val="008F0B78"/>
    <w:rsid w:val="008F22D6"/>
    <w:rsid w:val="008F2868"/>
    <w:rsid w:val="008F3EFB"/>
    <w:rsid w:val="008F66A7"/>
    <w:rsid w:val="008F6940"/>
    <w:rsid w:val="008F6EF0"/>
    <w:rsid w:val="00912DA1"/>
    <w:rsid w:val="00915669"/>
    <w:rsid w:val="00924046"/>
    <w:rsid w:val="00924515"/>
    <w:rsid w:val="00926A85"/>
    <w:rsid w:val="00927588"/>
    <w:rsid w:val="009305C6"/>
    <w:rsid w:val="00934760"/>
    <w:rsid w:val="00935FA9"/>
    <w:rsid w:val="00936204"/>
    <w:rsid w:val="0093653A"/>
    <w:rsid w:val="00937D0A"/>
    <w:rsid w:val="0094132C"/>
    <w:rsid w:val="00942678"/>
    <w:rsid w:val="009436E9"/>
    <w:rsid w:val="00944704"/>
    <w:rsid w:val="00944AEC"/>
    <w:rsid w:val="00946693"/>
    <w:rsid w:val="00951B51"/>
    <w:rsid w:val="00952024"/>
    <w:rsid w:val="00952031"/>
    <w:rsid w:val="00952ED4"/>
    <w:rsid w:val="00955569"/>
    <w:rsid w:val="00957202"/>
    <w:rsid w:val="009647E3"/>
    <w:rsid w:val="009649B7"/>
    <w:rsid w:val="00964C56"/>
    <w:rsid w:val="009662FA"/>
    <w:rsid w:val="00967317"/>
    <w:rsid w:val="009716DB"/>
    <w:rsid w:val="00971720"/>
    <w:rsid w:val="00972663"/>
    <w:rsid w:val="00974361"/>
    <w:rsid w:val="00974F99"/>
    <w:rsid w:val="009801BE"/>
    <w:rsid w:val="009814E3"/>
    <w:rsid w:val="0098667D"/>
    <w:rsid w:val="00987B91"/>
    <w:rsid w:val="009916F4"/>
    <w:rsid w:val="00994C12"/>
    <w:rsid w:val="00996551"/>
    <w:rsid w:val="0099774B"/>
    <w:rsid w:val="009A2B26"/>
    <w:rsid w:val="009A3AEA"/>
    <w:rsid w:val="009A6BD1"/>
    <w:rsid w:val="009B0CAD"/>
    <w:rsid w:val="009B39B3"/>
    <w:rsid w:val="009B3AC8"/>
    <w:rsid w:val="009B5644"/>
    <w:rsid w:val="009B7271"/>
    <w:rsid w:val="009B7295"/>
    <w:rsid w:val="009B77E4"/>
    <w:rsid w:val="009C0A4D"/>
    <w:rsid w:val="009C1FC0"/>
    <w:rsid w:val="009C50C9"/>
    <w:rsid w:val="009C5387"/>
    <w:rsid w:val="009C7089"/>
    <w:rsid w:val="009D1CC8"/>
    <w:rsid w:val="009D3329"/>
    <w:rsid w:val="009D4284"/>
    <w:rsid w:val="009D60AB"/>
    <w:rsid w:val="009D70BE"/>
    <w:rsid w:val="009D7822"/>
    <w:rsid w:val="009E1542"/>
    <w:rsid w:val="009E1CCF"/>
    <w:rsid w:val="009F13F8"/>
    <w:rsid w:val="009F22FC"/>
    <w:rsid w:val="009F252A"/>
    <w:rsid w:val="009F27B3"/>
    <w:rsid w:val="009F40E0"/>
    <w:rsid w:val="009F5BB2"/>
    <w:rsid w:val="00A006D6"/>
    <w:rsid w:val="00A00BF4"/>
    <w:rsid w:val="00A025C6"/>
    <w:rsid w:val="00A14AB9"/>
    <w:rsid w:val="00A22D90"/>
    <w:rsid w:val="00A2413E"/>
    <w:rsid w:val="00A24D63"/>
    <w:rsid w:val="00A31F81"/>
    <w:rsid w:val="00A3528D"/>
    <w:rsid w:val="00A369A9"/>
    <w:rsid w:val="00A43FC6"/>
    <w:rsid w:val="00A44F63"/>
    <w:rsid w:val="00A50B56"/>
    <w:rsid w:val="00A534CD"/>
    <w:rsid w:val="00A54EE5"/>
    <w:rsid w:val="00A6227D"/>
    <w:rsid w:val="00A654D5"/>
    <w:rsid w:val="00A67C8A"/>
    <w:rsid w:val="00A705C0"/>
    <w:rsid w:val="00A7170F"/>
    <w:rsid w:val="00A75847"/>
    <w:rsid w:val="00A762E8"/>
    <w:rsid w:val="00A766F3"/>
    <w:rsid w:val="00A7759D"/>
    <w:rsid w:val="00A77EE5"/>
    <w:rsid w:val="00A804BE"/>
    <w:rsid w:val="00A8067F"/>
    <w:rsid w:val="00A80999"/>
    <w:rsid w:val="00A86DA9"/>
    <w:rsid w:val="00A86E44"/>
    <w:rsid w:val="00A871AB"/>
    <w:rsid w:val="00A87724"/>
    <w:rsid w:val="00A92454"/>
    <w:rsid w:val="00A926C8"/>
    <w:rsid w:val="00A9509D"/>
    <w:rsid w:val="00A96F58"/>
    <w:rsid w:val="00AA09F3"/>
    <w:rsid w:val="00AA17BC"/>
    <w:rsid w:val="00AA27F9"/>
    <w:rsid w:val="00AA5DA3"/>
    <w:rsid w:val="00AA7250"/>
    <w:rsid w:val="00AA7A26"/>
    <w:rsid w:val="00AB1FD5"/>
    <w:rsid w:val="00AB3959"/>
    <w:rsid w:val="00AB5997"/>
    <w:rsid w:val="00AB6263"/>
    <w:rsid w:val="00AB7788"/>
    <w:rsid w:val="00AC398F"/>
    <w:rsid w:val="00AD4F1B"/>
    <w:rsid w:val="00AE368D"/>
    <w:rsid w:val="00AE3D00"/>
    <w:rsid w:val="00AE6E57"/>
    <w:rsid w:val="00AF0B28"/>
    <w:rsid w:val="00AF4810"/>
    <w:rsid w:val="00AF51E3"/>
    <w:rsid w:val="00AF7F1D"/>
    <w:rsid w:val="00B000DD"/>
    <w:rsid w:val="00B01150"/>
    <w:rsid w:val="00B014F0"/>
    <w:rsid w:val="00B04195"/>
    <w:rsid w:val="00B0545E"/>
    <w:rsid w:val="00B065C7"/>
    <w:rsid w:val="00B06B29"/>
    <w:rsid w:val="00B0783C"/>
    <w:rsid w:val="00B07E98"/>
    <w:rsid w:val="00B13118"/>
    <w:rsid w:val="00B13751"/>
    <w:rsid w:val="00B15AB8"/>
    <w:rsid w:val="00B15FA7"/>
    <w:rsid w:val="00B200F8"/>
    <w:rsid w:val="00B23239"/>
    <w:rsid w:val="00B24B54"/>
    <w:rsid w:val="00B253BB"/>
    <w:rsid w:val="00B25982"/>
    <w:rsid w:val="00B275BF"/>
    <w:rsid w:val="00B32581"/>
    <w:rsid w:val="00B3414E"/>
    <w:rsid w:val="00B36AD0"/>
    <w:rsid w:val="00B36DAD"/>
    <w:rsid w:val="00B417AF"/>
    <w:rsid w:val="00B45013"/>
    <w:rsid w:val="00B455F2"/>
    <w:rsid w:val="00B476ED"/>
    <w:rsid w:val="00B51166"/>
    <w:rsid w:val="00B530DB"/>
    <w:rsid w:val="00B543DF"/>
    <w:rsid w:val="00B55DF8"/>
    <w:rsid w:val="00B5691C"/>
    <w:rsid w:val="00B6163C"/>
    <w:rsid w:val="00B63C26"/>
    <w:rsid w:val="00B71083"/>
    <w:rsid w:val="00B7158E"/>
    <w:rsid w:val="00B76B4A"/>
    <w:rsid w:val="00B80377"/>
    <w:rsid w:val="00B8095A"/>
    <w:rsid w:val="00B83ACD"/>
    <w:rsid w:val="00B845BF"/>
    <w:rsid w:val="00B86D93"/>
    <w:rsid w:val="00B93AD5"/>
    <w:rsid w:val="00B93B19"/>
    <w:rsid w:val="00B94433"/>
    <w:rsid w:val="00B95EA3"/>
    <w:rsid w:val="00BA2234"/>
    <w:rsid w:val="00BA3E49"/>
    <w:rsid w:val="00BB33E8"/>
    <w:rsid w:val="00BB76D6"/>
    <w:rsid w:val="00BC0C8F"/>
    <w:rsid w:val="00BC3EA9"/>
    <w:rsid w:val="00BC5FFC"/>
    <w:rsid w:val="00BD3169"/>
    <w:rsid w:val="00BD4791"/>
    <w:rsid w:val="00BD5315"/>
    <w:rsid w:val="00BD5C39"/>
    <w:rsid w:val="00BD5E7C"/>
    <w:rsid w:val="00BE0364"/>
    <w:rsid w:val="00BE078C"/>
    <w:rsid w:val="00BE3BAC"/>
    <w:rsid w:val="00BE6ECB"/>
    <w:rsid w:val="00BF02EB"/>
    <w:rsid w:val="00BF3A16"/>
    <w:rsid w:val="00BF5B9E"/>
    <w:rsid w:val="00BF5EC2"/>
    <w:rsid w:val="00BF5F43"/>
    <w:rsid w:val="00BF7D1A"/>
    <w:rsid w:val="00C01EFC"/>
    <w:rsid w:val="00C02B51"/>
    <w:rsid w:val="00C040C2"/>
    <w:rsid w:val="00C07F39"/>
    <w:rsid w:val="00C10568"/>
    <w:rsid w:val="00C13988"/>
    <w:rsid w:val="00C151BB"/>
    <w:rsid w:val="00C15E4F"/>
    <w:rsid w:val="00C20685"/>
    <w:rsid w:val="00C225E0"/>
    <w:rsid w:val="00C23E53"/>
    <w:rsid w:val="00C31313"/>
    <w:rsid w:val="00C34EA9"/>
    <w:rsid w:val="00C40741"/>
    <w:rsid w:val="00C41A36"/>
    <w:rsid w:val="00C4348C"/>
    <w:rsid w:val="00C43691"/>
    <w:rsid w:val="00C43DA9"/>
    <w:rsid w:val="00C45C20"/>
    <w:rsid w:val="00C47510"/>
    <w:rsid w:val="00C50DEB"/>
    <w:rsid w:val="00C52858"/>
    <w:rsid w:val="00C55C3B"/>
    <w:rsid w:val="00C5603E"/>
    <w:rsid w:val="00C61C6C"/>
    <w:rsid w:val="00C61CE3"/>
    <w:rsid w:val="00C62002"/>
    <w:rsid w:val="00C63304"/>
    <w:rsid w:val="00C63BF1"/>
    <w:rsid w:val="00C66C5C"/>
    <w:rsid w:val="00C671DD"/>
    <w:rsid w:val="00C7341E"/>
    <w:rsid w:val="00C7416E"/>
    <w:rsid w:val="00C75271"/>
    <w:rsid w:val="00C76EF0"/>
    <w:rsid w:val="00C829BC"/>
    <w:rsid w:val="00C83446"/>
    <w:rsid w:val="00C863AC"/>
    <w:rsid w:val="00C91367"/>
    <w:rsid w:val="00C924D6"/>
    <w:rsid w:val="00C96198"/>
    <w:rsid w:val="00C97210"/>
    <w:rsid w:val="00CA3061"/>
    <w:rsid w:val="00CB1725"/>
    <w:rsid w:val="00CB51A0"/>
    <w:rsid w:val="00CC0528"/>
    <w:rsid w:val="00CC22CC"/>
    <w:rsid w:val="00CC6009"/>
    <w:rsid w:val="00CC60AB"/>
    <w:rsid w:val="00CC60F8"/>
    <w:rsid w:val="00CC6CD3"/>
    <w:rsid w:val="00CC7018"/>
    <w:rsid w:val="00CD09CD"/>
    <w:rsid w:val="00CD41BB"/>
    <w:rsid w:val="00CE3E3E"/>
    <w:rsid w:val="00CF1036"/>
    <w:rsid w:val="00CF31D6"/>
    <w:rsid w:val="00CF4C41"/>
    <w:rsid w:val="00CF5EBF"/>
    <w:rsid w:val="00CF6785"/>
    <w:rsid w:val="00CF74B0"/>
    <w:rsid w:val="00D00EAE"/>
    <w:rsid w:val="00D01BAD"/>
    <w:rsid w:val="00D0250D"/>
    <w:rsid w:val="00D029C6"/>
    <w:rsid w:val="00D03BC2"/>
    <w:rsid w:val="00D03D2C"/>
    <w:rsid w:val="00D043F5"/>
    <w:rsid w:val="00D0500F"/>
    <w:rsid w:val="00D05546"/>
    <w:rsid w:val="00D10CF0"/>
    <w:rsid w:val="00D1217B"/>
    <w:rsid w:val="00D12255"/>
    <w:rsid w:val="00D1288A"/>
    <w:rsid w:val="00D12A60"/>
    <w:rsid w:val="00D12E29"/>
    <w:rsid w:val="00D1405B"/>
    <w:rsid w:val="00D1513A"/>
    <w:rsid w:val="00D16BB4"/>
    <w:rsid w:val="00D204D4"/>
    <w:rsid w:val="00D21161"/>
    <w:rsid w:val="00D21317"/>
    <w:rsid w:val="00D2307F"/>
    <w:rsid w:val="00D24E98"/>
    <w:rsid w:val="00D251BA"/>
    <w:rsid w:val="00D26413"/>
    <w:rsid w:val="00D26E46"/>
    <w:rsid w:val="00D303F9"/>
    <w:rsid w:val="00D350D9"/>
    <w:rsid w:val="00D36787"/>
    <w:rsid w:val="00D36F7A"/>
    <w:rsid w:val="00D40289"/>
    <w:rsid w:val="00D40CF3"/>
    <w:rsid w:val="00D41475"/>
    <w:rsid w:val="00D44023"/>
    <w:rsid w:val="00D467B1"/>
    <w:rsid w:val="00D55327"/>
    <w:rsid w:val="00D564DD"/>
    <w:rsid w:val="00D613BC"/>
    <w:rsid w:val="00D614DD"/>
    <w:rsid w:val="00D6155E"/>
    <w:rsid w:val="00D617C6"/>
    <w:rsid w:val="00D65480"/>
    <w:rsid w:val="00D654B8"/>
    <w:rsid w:val="00D66ED8"/>
    <w:rsid w:val="00D67383"/>
    <w:rsid w:val="00D7012D"/>
    <w:rsid w:val="00D75EA0"/>
    <w:rsid w:val="00D763C0"/>
    <w:rsid w:val="00D7678E"/>
    <w:rsid w:val="00D853C2"/>
    <w:rsid w:val="00D8589E"/>
    <w:rsid w:val="00D85F9B"/>
    <w:rsid w:val="00D867C4"/>
    <w:rsid w:val="00D86E17"/>
    <w:rsid w:val="00D87569"/>
    <w:rsid w:val="00D9087E"/>
    <w:rsid w:val="00D93D84"/>
    <w:rsid w:val="00D962BA"/>
    <w:rsid w:val="00D96F7D"/>
    <w:rsid w:val="00DA3DC7"/>
    <w:rsid w:val="00DA5C59"/>
    <w:rsid w:val="00DB00ED"/>
    <w:rsid w:val="00DB0786"/>
    <w:rsid w:val="00DB2491"/>
    <w:rsid w:val="00DB5D19"/>
    <w:rsid w:val="00DC0BA8"/>
    <w:rsid w:val="00DC6616"/>
    <w:rsid w:val="00DC7EDA"/>
    <w:rsid w:val="00DD0FAC"/>
    <w:rsid w:val="00DD2E1D"/>
    <w:rsid w:val="00DD2FB7"/>
    <w:rsid w:val="00DD438C"/>
    <w:rsid w:val="00DD7218"/>
    <w:rsid w:val="00DD7E45"/>
    <w:rsid w:val="00DE020B"/>
    <w:rsid w:val="00DE19B9"/>
    <w:rsid w:val="00DE38AB"/>
    <w:rsid w:val="00DE61BA"/>
    <w:rsid w:val="00DE6B95"/>
    <w:rsid w:val="00DF13BC"/>
    <w:rsid w:val="00DF252C"/>
    <w:rsid w:val="00DF28B0"/>
    <w:rsid w:val="00DF33B5"/>
    <w:rsid w:val="00DF3491"/>
    <w:rsid w:val="00DF55C5"/>
    <w:rsid w:val="00E000C7"/>
    <w:rsid w:val="00E01ED1"/>
    <w:rsid w:val="00E02DB9"/>
    <w:rsid w:val="00E02F86"/>
    <w:rsid w:val="00E0389C"/>
    <w:rsid w:val="00E03F53"/>
    <w:rsid w:val="00E04864"/>
    <w:rsid w:val="00E049B7"/>
    <w:rsid w:val="00E070F3"/>
    <w:rsid w:val="00E07E0F"/>
    <w:rsid w:val="00E10F51"/>
    <w:rsid w:val="00E11977"/>
    <w:rsid w:val="00E1338D"/>
    <w:rsid w:val="00E13783"/>
    <w:rsid w:val="00E13B0C"/>
    <w:rsid w:val="00E14231"/>
    <w:rsid w:val="00E14F30"/>
    <w:rsid w:val="00E152E8"/>
    <w:rsid w:val="00E23EE9"/>
    <w:rsid w:val="00E273BF"/>
    <w:rsid w:val="00E32F8E"/>
    <w:rsid w:val="00E3533A"/>
    <w:rsid w:val="00E35A0F"/>
    <w:rsid w:val="00E425BF"/>
    <w:rsid w:val="00E42DDD"/>
    <w:rsid w:val="00E440FC"/>
    <w:rsid w:val="00E541CC"/>
    <w:rsid w:val="00E54A8D"/>
    <w:rsid w:val="00E576D2"/>
    <w:rsid w:val="00E6168D"/>
    <w:rsid w:val="00E6628E"/>
    <w:rsid w:val="00E70A9E"/>
    <w:rsid w:val="00E71B2A"/>
    <w:rsid w:val="00E725CA"/>
    <w:rsid w:val="00E737A8"/>
    <w:rsid w:val="00E73807"/>
    <w:rsid w:val="00E73962"/>
    <w:rsid w:val="00E74A39"/>
    <w:rsid w:val="00E7516B"/>
    <w:rsid w:val="00E762DA"/>
    <w:rsid w:val="00E77431"/>
    <w:rsid w:val="00E807B4"/>
    <w:rsid w:val="00E81BA1"/>
    <w:rsid w:val="00E81DA8"/>
    <w:rsid w:val="00E84081"/>
    <w:rsid w:val="00E85826"/>
    <w:rsid w:val="00E85A51"/>
    <w:rsid w:val="00E90B51"/>
    <w:rsid w:val="00E91D6C"/>
    <w:rsid w:val="00E936B9"/>
    <w:rsid w:val="00E93DC6"/>
    <w:rsid w:val="00E95B40"/>
    <w:rsid w:val="00EA3DA4"/>
    <w:rsid w:val="00EA45C1"/>
    <w:rsid w:val="00EA5304"/>
    <w:rsid w:val="00EA67FE"/>
    <w:rsid w:val="00EA750D"/>
    <w:rsid w:val="00EB082A"/>
    <w:rsid w:val="00EB089D"/>
    <w:rsid w:val="00EB249B"/>
    <w:rsid w:val="00EB4692"/>
    <w:rsid w:val="00EB5C86"/>
    <w:rsid w:val="00EB628F"/>
    <w:rsid w:val="00EB6AE6"/>
    <w:rsid w:val="00EC0499"/>
    <w:rsid w:val="00EC254E"/>
    <w:rsid w:val="00EC37B3"/>
    <w:rsid w:val="00EC47D0"/>
    <w:rsid w:val="00EC4B35"/>
    <w:rsid w:val="00EC5E7F"/>
    <w:rsid w:val="00EC61C9"/>
    <w:rsid w:val="00EC661C"/>
    <w:rsid w:val="00ED0236"/>
    <w:rsid w:val="00ED0B66"/>
    <w:rsid w:val="00ED11C7"/>
    <w:rsid w:val="00ED6267"/>
    <w:rsid w:val="00ED70FD"/>
    <w:rsid w:val="00ED74A7"/>
    <w:rsid w:val="00ED7911"/>
    <w:rsid w:val="00EE211C"/>
    <w:rsid w:val="00EE481B"/>
    <w:rsid w:val="00EE5B8F"/>
    <w:rsid w:val="00EE6394"/>
    <w:rsid w:val="00EE7390"/>
    <w:rsid w:val="00EE7DC7"/>
    <w:rsid w:val="00EF2379"/>
    <w:rsid w:val="00EF2A23"/>
    <w:rsid w:val="00EF4AAA"/>
    <w:rsid w:val="00EF553C"/>
    <w:rsid w:val="00EF6A2C"/>
    <w:rsid w:val="00F079E2"/>
    <w:rsid w:val="00F117F5"/>
    <w:rsid w:val="00F12A45"/>
    <w:rsid w:val="00F13FFE"/>
    <w:rsid w:val="00F16521"/>
    <w:rsid w:val="00F2075C"/>
    <w:rsid w:val="00F2290A"/>
    <w:rsid w:val="00F25D94"/>
    <w:rsid w:val="00F27B72"/>
    <w:rsid w:val="00F30C05"/>
    <w:rsid w:val="00F30F73"/>
    <w:rsid w:val="00F324BC"/>
    <w:rsid w:val="00F340FB"/>
    <w:rsid w:val="00F34622"/>
    <w:rsid w:val="00F42E5C"/>
    <w:rsid w:val="00F43613"/>
    <w:rsid w:val="00F43B36"/>
    <w:rsid w:val="00F44A57"/>
    <w:rsid w:val="00F45817"/>
    <w:rsid w:val="00F533C1"/>
    <w:rsid w:val="00F538C9"/>
    <w:rsid w:val="00F54540"/>
    <w:rsid w:val="00F565C5"/>
    <w:rsid w:val="00F5710E"/>
    <w:rsid w:val="00F62C80"/>
    <w:rsid w:val="00F66102"/>
    <w:rsid w:val="00F67A7C"/>
    <w:rsid w:val="00F70FE6"/>
    <w:rsid w:val="00F713E6"/>
    <w:rsid w:val="00F74E10"/>
    <w:rsid w:val="00F75F20"/>
    <w:rsid w:val="00F812AE"/>
    <w:rsid w:val="00F83B23"/>
    <w:rsid w:val="00F83E57"/>
    <w:rsid w:val="00F84800"/>
    <w:rsid w:val="00F848B1"/>
    <w:rsid w:val="00F850F2"/>
    <w:rsid w:val="00F869E8"/>
    <w:rsid w:val="00F87F00"/>
    <w:rsid w:val="00F90BEE"/>
    <w:rsid w:val="00F918C0"/>
    <w:rsid w:val="00F94575"/>
    <w:rsid w:val="00F968B0"/>
    <w:rsid w:val="00FA2465"/>
    <w:rsid w:val="00FA2744"/>
    <w:rsid w:val="00FA2D75"/>
    <w:rsid w:val="00FA4ABD"/>
    <w:rsid w:val="00FA6EAF"/>
    <w:rsid w:val="00FB213F"/>
    <w:rsid w:val="00FB2A27"/>
    <w:rsid w:val="00FB427E"/>
    <w:rsid w:val="00FC04F4"/>
    <w:rsid w:val="00FC101D"/>
    <w:rsid w:val="00FC190D"/>
    <w:rsid w:val="00FC24BF"/>
    <w:rsid w:val="00FC6521"/>
    <w:rsid w:val="00FC7EB2"/>
    <w:rsid w:val="00FD1C9C"/>
    <w:rsid w:val="00FE19FC"/>
    <w:rsid w:val="00FE1EAB"/>
    <w:rsid w:val="00FE1EE4"/>
    <w:rsid w:val="00FE2DED"/>
    <w:rsid w:val="00FE4257"/>
    <w:rsid w:val="00FE557C"/>
    <w:rsid w:val="00FE5D76"/>
    <w:rsid w:val="00FF1B36"/>
    <w:rsid w:val="00FF1EA8"/>
    <w:rsid w:val="00FF29F1"/>
    <w:rsid w:val="00FF3874"/>
    <w:rsid w:val="00FF785E"/>
    <w:rsid w:val="00FF7A88"/>
    <w:rsid w:val="00FF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3B75"/>
  <w15:chartTrackingRefBased/>
  <w15:docId w15:val="{B43C714C-E71B-4A51-AA0C-A0285AD3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1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21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21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21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21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2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1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21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21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21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21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2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11D"/>
    <w:rPr>
      <w:rFonts w:eastAsiaTheme="majorEastAsia" w:cstheme="majorBidi"/>
      <w:color w:val="272727" w:themeColor="text1" w:themeTint="D8"/>
    </w:rPr>
  </w:style>
  <w:style w:type="paragraph" w:styleId="Title">
    <w:name w:val="Title"/>
    <w:basedOn w:val="Normal"/>
    <w:next w:val="Normal"/>
    <w:link w:val="TitleChar"/>
    <w:uiPriority w:val="10"/>
    <w:qFormat/>
    <w:rsid w:val="00192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11D"/>
    <w:pPr>
      <w:spacing w:before="160"/>
      <w:jc w:val="center"/>
    </w:pPr>
    <w:rPr>
      <w:i/>
      <w:iCs/>
      <w:color w:val="404040" w:themeColor="text1" w:themeTint="BF"/>
    </w:rPr>
  </w:style>
  <w:style w:type="character" w:customStyle="1" w:styleId="QuoteChar">
    <w:name w:val="Quote Char"/>
    <w:basedOn w:val="DefaultParagraphFont"/>
    <w:link w:val="Quote"/>
    <w:uiPriority w:val="29"/>
    <w:rsid w:val="0019211D"/>
    <w:rPr>
      <w:i/>
      <w:iCs/>
      <w:color w:val="404040" w:themeColor="text1" w:themeTint="BF"/>
    </w:rPr>
  </w:style>
  <w:style w:type="paragraph" w:styleId="ListParagraph">
    <w:name w:val="List Paragraph"/>
    <w:basedOn w:val="Normal"/>
    <w:uiPriority w:val="34"/>
    <w:qFormat/>
    <w:rsid w:val="0019211D"/>
    <w:pPr>
      <w:ind w:left="720"/>
      <w:contextualSpacing/>
    </w:pPr>
  </w:style>
  <w:style w:type="character" w:styleId="IntenseEmphasis">
    <w:name w:val="Intense Emphasis"/>
    <w:basedOn w:val="DefaultParagraphFont"/>
    <w:uiPriority w:val="21"/>
    <w:qFormat/>
    <w:rsid w:val="0019211D"/>
    <w:rPr>
      <w:i/>
      <w:iCs/>
      <w:color w:val="2F5496" w:themeColor="accent1" w:themeShade="BF"/>
    </w:rPr>
  </w:style>
  <w:style w:type="paragraph" w:styleId="IntenseQuote">
    <w:name w:val="Intense Quote"/>
    <w:basedOn w:val="Normal"/>
    <w:next w:val="Normal"/>
    <w:link w:val="IntenseQuoteChar"/>
    <w:uiPriority w:val="30"/>
    <w:qFormat/>
    <w:rsid w:val="001921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211D"/>
    <w:rPr>
      <w:i/>
      <w:iCs/>
      <w:color w:val="2F5496" w:themeColor="accent1" w:themeShade="BF"/>
    </w:rPr>
  </w:style>
  <w:style w:type="character" w:styleId="IntenseReference">
    <w:name w:val="Intense Reference"/>
    <w:basedOn w:val="DefaultParagraphFont"/>
    <w:uiPriority w:val="32"/>
    <w:qFormat/>
    <w:rsid w:val="0019211D"/>
    <w:rPr>
      <w:b/>
      <w:bCs/>
      <w:smallCaps/>
      <w:color w:val="2F5496" w:themeColor="accent1" w:themeShade="BF"/>
      <w:spacing w:val="5"/>
    </w:rPr>
  </w:style>
  <w:style w:type="paragraph" w:styleId="NoSpacing">
    <w:name w:val="No Spacing"/>
    <w:link w:val="NoSpacingChar"/>
    <w:uiPriority w:val="1"/>
    <w:qFormat/>
    <w:rsid w:val="001921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211D"/>
    <w:rPr>
      <w:rFonts w:eastAsiaTheme="minorEastAsia"/>
      <w:lang w:val="en-US"/>
    </w:rPr>
  </w:style>
  <w:style w:type="paragraph" w:styleId="Header">
    <w:name w:val="header"/>
    <w:basedOn w:val="Normal"/>
    <w:link w:val="HeaderChar"/>
    <w:uiPriority w:val="99"/>
    <w:unhideWhenUsed/>
    <w:rsid w:val="00E72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5CA"/>
  </w:style>
  <w:style w:type="paragraph" w:styleId="Bibliography">
    <w:name w:val="Bibliography"/>
    <w:basedOn w:val="Normal"/>
    <w:next w:val="Normal"/>
    <w:uiPriority w:val="37"/>
    <w:unhideWhenUsed/>
    <w:rsid w:val="00A50B56"/>
  </w:style>
  <w:style w:type="character" w:styleId="Hyperlink">
    <w:name w:val="Hyperlink"/>
    <w:basedOn w:val="DefaultParagraphFont"/>
    <w:uiPriority w:val="99"/>
    <w:unhideWhenUsed/>
    <w:rsid w:val="00C15E4F"/>
    <w:rPr>
      <w:color w:val="0563C1" w:themeColor="hyperlink"/>
      <w:u w:val="single"/>
    </w:rPr>
  </w:style>
  <w:style w:type="character" w:styleId="UnresolvedMention">
    <w:name w:val="Unresolved Mention"/>
    <w:basedOn w:val="DefaultParagraphFont"/>
    <w:uiPriority w:val="99"/>
    <w:semiHidden/>
    <w:unhideWhenUsed/>
    <w:rsid w:val="00C15E4F"/>
    <w:rPr>
      <w:color w:val="605E5C"/>
      <w:shd w:val="clear" w:color="auto" w:fill="E1DFDD"/>
    </w:rPr>
  </w:style>
  <w:style w:type="paragraph" w:styleId="Revision">
    <w:name w:val="Revision"/>
    <w:hidden/>
    <w:uiPriority w:val="99"/>
    <w:semiHidden/>
    <w:rsid w:val="000648AD"/>
    <w:pPr>
      <w:spacing w:after="0" w:line="240" w:lineRule="auto"/>
    </w:pPr>
  </w:style>
  <w:style w:type="character" w:styleId="CommentReference">
    <w:name w:val="annotation reference"/>
    <w:basedOn w:val="DefaultParagraphFont"/>
    <w:uiPriority w:val="99"/>
    <w:semiHidden/>
    <w:unhideWhenUsed/>
    <w:rsid w:val="00744BD1"/>
    <w:rPr>
      <w:sz w:val="16"/>
      <w:szCs w:val="16"/>
    </w:rPr>
  </w:style>
  <w:style w:type="paragraph" w:styleId="CommentText">
    <w:name w:val="annotation text"/>
    <w:basedOn w:val="Normal"/>
    <w:link w:val="CommentTextChar"/>
    <w:uiPriority w:val="99"/>
    <w:unhideWhenUsed/>
    <w:rsid w:val="00744BD1"/>
    <w:pPr>
      <w:spacing w:line="240" w:lineRule="auto"/>
    </w:pPr>
    <w:rPr>
      <w:sz w:val="20"/>
      <w:szCs w:val="20"/>
    </w:rPr>
  </w:style>
  <w:style w:type="character" w:customStyle="1" w:styleId="CommentTextChar">
    <w:name w:val="Comment Text Char"/>
    <w:basedOn w:val="DefaultParagraphFont"/>
    <w:link w:val="CommentText"/>
    <w:uiPriority w:val="99"/>
    <w:rsid w:val="00744BD1"/>
    <w:rPr>
      <w:sz w:val="20"/>
      <w:szCs w:val="20"/>
    </w:rPr>
  </w:style>
  <w:style w:type="paragraph" w:styleId="CommentSubject">
    <w:name w:val="annotation subject"/>
    <w:basedOn w:val="CommentText"/>
    <w:next w:val="CommentText"/>
    <w:link w:val="CommentSubjectChar"/>
    <w:uiPriority w:val="99"/>
    <w:semiHidden/>
    <w:unhideWhenUsed/>
    <w:rsid w:val="00744BD1"/>
    <w:rPr>
      <w:b/>
      <w:bCs/>
    </w:rPr>
  </w:style>
  <w:style w:type="character" w:customStyle="1" w:styleId="CommentSubjectChar">
    <w:name w:val="Comment Subject Char"/>
    <w:basedOn w:val="CommentTextChar"/>
    <w:link w:val="CommentSubject"/>
    <w:uiPriority w:val="99"/>
    <w:semiHidden/>
    <w:rsid w:val="00744B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486">
      <w:bodyDiv w:val="1"/>
      <w:marLeft w:val="0"/>
      <w:marRight w:val="0"/>
      <w:marTop w:val="0"/>
      <w:marBottom w:val="0"/>
      <w:divBdr>
        <w:top w:val="none" w:sz="0" w:space="0" w:color="auto"/>
        <w:left w:val="none" w:sz="0" w:space="0" w:color="auto"/>
        <w:bottom w:val="none" w:sz="0" w:space="0" w:color="auto"/>
        <w:right w:val="none" w:sz="0" w:space="0" w:color="auto"/>
      </w:divBdr>
    </w:div>
    <w:div w:id="2249242">
      <w:bodyDiv w:val="1"/>
      <w:marLeft w:val="0"/>
      <w:marRight w:val="0"/>
      <w:marTop w:val="0"/>
      <w:marBottom w:val="0"/>
      <w:divBdr>
        <w:top w:val="none" w:sz="0" w:space="0" w:color="auto"/>
        <w:left w:val="none" w:sz="0" w:space="0" w:color="auto"/>
        <w:bottom w:val="none" w:sz="0" w:space="0" w:color="auto"/>
        <w:right w:val="none" w:sz="0" w:space="0" w:color="auto"/>
      </w:divBdr>
    </w:div>
    <w:div w:id="2511735">
      <w:bodyDiv w:val="1"/>
      <w:marLeft w:val="0"/>
      <w:marRight w:val="0"/>
      <w:marTop w:val="0"/>
      <w:marBottom w:val="0"/>
      <w:divBdr>
        <w:top w:val="none" w:sz="0" w:space="0" w:color="auto"/>
        <w:left w:val="none" w:sz="0" w:space="0" w:color="auto"/>
        <w:bottom w:val="none" w:sz="0" w:space="0" w:color="auto"/>
        <w:right w:val="none" w:sz="0" w:space="0" w:color="auto"/>
      </w:divBdr>
    </w:div>
    <w:div w:id="6561512">
      <w:bodyDiv w:val="1"/>
      <w:marLeft w:val="0"/>
      <w:marRight w:val="0"/>
      <w:marTop w:val="0"/>
      <w:marBottom w:val="0"/>
      <w:divBdr>
        <w:top w:val="none" w:sz="0" w:space="0" w:color="auto"/>
        <w:left w:val="none" w:sz="0" w:space="0" w:color="auto"/>
        <w:bottom w:val="none" w:sz="0" w:space="0" w:color="auto"/>
        <w:right w:val="none" w:sz="0" w:space="0" w:color="auto"/>
      </w:divBdr>
    </w:div>
    <w:div w:id="10105909">
      <w:bodyDiv w:val="1"/>
      <w:marLeft w:val="0"/>
      <w:marRight w:val="0"/>
      <w:marTop w:val="0"/>
      <w:marBottom w:val="0"/>
      <w:divBdr>
        <w:top w:val="none" w:sz="0" w:space="0" w:color="auto"/>
        <w:left w:val="none" w:sz="0" w:space="0" w:color="auto"/>
        <w:bottom w:val="none" w:sz="0" w:space="0" w:color="auto"/>
        <w:right w:val="none" w:sz="0" w:space="0" w:color="auto"/>
      </w:divBdr>
    </w:div>
    <w:div w:id="10499995">
      <w:bodyDiv w:val="1"/>
      <w:marLeft w:val="0"/>
      <w:marRight w:val="0"/>
      <w:marTop w:val="0"/>
      <w:marBottom w:val="0"/>
      <w:divBdr>
        <w:top w:val="none" w:sz="0" w:space="0" w:color="auto"/>
        <w:left w:val="none" w:sz="0" w:space="0" w:color="auto"/>
        <w:bottom w:val="none" w:sz="0" w:space="0" w:color="auto"/>
        <w:right w:val="none" w:sz="0" w:space="0" w:color="auto"/>
      </w:divBdr>
    </w:div>
    <w:div w:id="11104201">
      <w:bodyDiv w:val="1"/>
      <w:marLeft w:val="0"/>
      <w:marRight w:val="0"/>
      <w:marTop w:val="0"/>
      <w:marBottom w:val="0"/>
      <w:divBdr>
        <w:top w:val="none" w:sz="0" w:space="0" w:color="auto"/>
        <w:left w:val="none" w:sz="0" w:space="0" w:color="auto"/>
        <w:bottom w:val="none" w:sz="0" w:space="0" w:color="auto"/>
        <w:right w:val="none" w:sz="0" w:space="0" w:color="auto"/>
      </w:divBdr>
    </w:div>
    <w:div w:id="14232566">
      <w:bodyDiv w:val="1"/>
      <w:marLeft w:val="0"/>
      <w:marRight w:val="0"/>
      <w:marTop w:val="0"/>
      <w:marBottom w:val="0"/>
      <w:divBdr>
        <w:top w:val="none" w:sz="0" w:space="0" w:color="auto"/>
        <w:left w:val="none" w:sz="0" w:space="0" w:color="auto"/>
        <w:bottom w:val="none" w:sz="0" w:space="0" w:color="auto"/>
        <w:right w:val="none" w:sz="0" w:space="0" w:color="auto"/>
      </w:divBdr>
    </w:div>
    <w:div w:id="14498844">
      <w:bodyDiv w:val="1"/>
      <w:marLeft w:val="0"/>
      <w:marRight w:val="0"/>
      <w:marTop w:val="0"/>
      <w:marBottom w:val="0"/>
      <w:divBdr>
        <w:top w:val="none" w:sz="0" w:space="0" w:color="auto"/>
        <w:left w:val="none" w:sz="0" w:space="0" w:color="auto"/>
        <w:bottom w:val="none" w:sz="0" w:space="0" w:color="auto"/>
        <w:right w:val="none" w:sz="0" w:space="0" w:color="auto"/>
      </w:divBdr>
    </w:div>
    <w:div w:id="15276248">
      <w:bodyDiv w:val="1"/>
      <w:marLeft w:val="0"/>
      <w:marRight w:val="0"/>
      <w:marTop w:val="0"/>
      <w:marBottom w:val="0"/>
      <w:divBdr>
        <w:top w:val="none" w:sz="0" w:space="0" w:color="auto"/>
        <w:left w:val="none" w:sz="0" w:space="0" w:color="auto"/>
        <w:bottom w:val="none" w:sz="0" w:space="0" w:color="auto"/>
        <w:right w:val="none" w:sz="0" w:space="0" w:color="auto"/>
      </w:divBdr>
    </w:div>
    <w:div w:id="16005549">
      <w:bodyDiv w:val="1"/>
      <w:marLeft w:val="0"/>
      <w:marRight w:val="0"/>
      <w:marTop w:val="0"/>
      <w:marBottom w:val="0"/>
      <w:divBdr>
        <w:top w:val="none" w:sz="0" w:space="0" w:color="auto"/>
        <w:left w:val="none" w:sz="0" w:space="0" w:color="auto"/>
        <w:bottom w:val="none" w:sz="0" w:space="0" w:color="auto"/>
        <w:right w:val="none" w:sz="0" w:space="0" w:color="auto"/>
      </w:divBdr>
    </w:div>
    <w:div w:id="17202048">
      <w:bodyDiv w:val="1"/>
      <w:marLeft w:val="0"/>
      <w:marRight w:val="0"/>
      <w:marTop w:val="0"/>
      <w:marBottom w:val="0"/>
      <w:divBdr>
        <w:top w:val="none" w:sz="0" w:space="0" w:color="auto"/>
        <w:left w:val="none" w:sz="0" w:space="0" w:color="auto"/>
        <w:bottom w:val="none" w:sz="0" w:space="0" w:color="auto"/>
        <w:right w:val="none" w:sz="0" w:space="0" w:color="auto"/>
      </w:divBdr>
    </w:div>
    <w:div w:id="23211989">
      <w:bodyDiv w:val="1"/>
      <w:marLeft w:val="0"/>
      <w:marRight w:val="0"/>
      <w:marTop w:val="0"/>
      <w:marBottom w:val="0"/>
      <w:divBdr>
        <w:top w:val="none" w:sz="0" w:space="0" w:color="auto"/>
        <w:left w:val="none" w:sz="0" w:space="0" w:color="auto"/>
        <w:bottom w:val="none" w:sz="0" w:space="0" w:color="auto"/>
        <w:right w:val="none" w:sz="0" w:space="0" w:color="auto"/>
      </w:divBdr>
    </w:div>
    <w:div w:id="27800810">
      <w:bodyDiv w:val="1"/>
      <w:marLeft w:val="0"/>
      <w:marRight w:val="0"/>
      <w:marTop w:val="0"/>
      <w:marBottom w:val="0"/>
      <w:divBdr>
        <w:top w:val="none" w:sz="0" w:space="0" w:color="auto"/>
        <w:left w:val="none" w:sz="0" w:space="0" w:color="auto"/>
        <w:bottom w:val="none" w:sz="0" w:space="0" w:color="auto"/>
        <w:right w:val="none" w:sz="0" w:space="0" w:color="auto"/>
      </w:divBdr>
    </w:div>
    <w:div w:id="30502308">
      <w:bodyDiv w:val="1"/>
      <w:marLeft w:val="0"/>
      <w:marRight w:val="0"/>
      <w:marTop w:val="0"/>
      <w:marBottom w:val="0"/>
      <w:divBdr>
        <w:top w:val="none" w:sz="0" w:space="0" w:color="auto"/>
        <w:left w:val="none" w:sz="0" w:space="0" w:color="auto"/>
        <w:bottom w:val="none" w:sz="0" w:space="0" w:color="auto"/>
        <w:right w:val="none" w:sz="0" w:space="0" w:color="auto"/>
      </w:divBdr>
    </w:div>
    <w:div w:id="30764591">
      <w:bodyDiv w:val="1"/>
      <w:marLeft w:val="0"/>
      <w:marRight w:val="0"/>
      <w:marTop w:val="0"/>
      <w:marBottom w:val="0"/>
      <w:divBdr>
        <w:top w:val="none" w:sz="0" w:space="0" w:color="auto"/>
        <w:left w:val="none" w:sz="0" w:space="0" w:color="auto"/>
        <w:bottom w:val="none" w:sz="0" w:space="0" w:color="auto"/>
        <w:right w:val="none" w:sz="0" w:space="0" w:color="auto"/>
      </w:divBdr>
    </w:div>
    <w:div w:id="31004461">
      <w:bodyDiv w:val="1"/>
      <w:marLeft w:val="0"/>
      <w:marRight w:val="0"/>
      <w:marTop w:val="0"/>
      <w:marBottom w:val="0"/>
      <w:divBdr>
        <w:top w:val="none" w:sz="0" w:space="0" w:color="auto"/>
        <w:left w:val="none" w:sz="0" w:space="0" w:color="auto"/>
        <w:bottom w:val="none" w:sz="0" w:space="0" w:color="auto"/>
        <w:right w:val="none" w:sz="0" w:space="0" w:color="auto"/>
      </w:divBdr>
    </w:div>
    <w:div w:id="34426202">
      <w:bodyDiv w:val="1"/>
      <w:marLeft w:val="0"/>
      <w:marRight w:val="0"/>
      <w:marTop w:val="0"/>
      <w:marBottom w:val="0"/>
      <w:divBdr>
        <w:top w:val="none" w:sz="0" w:space="0" w:color="auto"/>
        <w:left w:val="none" w:sz="0" w:space="0" w:color="auto"/>
        <w:bottom w:val="none" w:sz="0" w:space="0" w:color="auto"/>
        <w:right w:val="none" w:sz="0" w:space="0" w:color="auto"/>
      </w:divBdr>
    </w:div>
    <w:div w:id="37096951">
      <w:bodyDiv w:val="1"/>
      <w:marLeft w:val="0"/>
      <w:marRight w:val="0"/>
      <w:marTop w:val="0"/>
      <w:marBottom w:val="0"/>
      <w:divBdr>
        <w:top w:val="none" w:sz="0" w:space="0" w:color="auto"/>
        <w:left w:val="none" w:sz="0" w:space="0" w:color="auto"/>
        <w:bottom w:val="none" w:sz="0" w:space="0" w:color="auto"/>
        <w:right w:val="none" w:sz="0" w:space="0" w:color="auto"/>
      </w:divBdr>
    </w:div>
    <w:div w:id="40523260">
      <w:bodyDiv w:val="1"/>
      <w:marLeft w:val="0"/>
      <w:marRight w:val="0"/>
      <w:marTop w:val="0"/>
      <w:marBottom w:val="0"/>
      <w:divBdr>
        <w:top w:val="none" w:sz="0" w:space="0" w:color="auto"/>
        <w:left w:val="none" w:sz="0" w:space="0" w:color="auto"/>
        <w:bottom w:val="none" w:sz="0" w:space="0" w:color="auto"/>
        <w:right w:val="none" w:sz="0" w:space="0" w:color="auto"/>
      </w:divBdr>
    </w:div>
    <w:div w:id="43647986">
      <w:bodyDiv w:val="1"/>
      <w:marLeft w:val="0"/>
      <w:marRight w:val="0"/>
      <w:marTop w:val="0"/>
      <w:marBottom w:val="0"/>
      <w:divBdr>
        <w:top w:val="none" w:sz="0" w:space="0" w:color="auto"/>
        <w:left w:val="none" w:sz="0" w:space="0" w:color="auto"/>
        <w:bottom w:val="none" w:sz="0" w:space="0" w:color="auto"/>
        <w:right w:val="none" w:sz="0" w:space="0" w:color="auto"/>
      </w:divBdr>
    </w:div>
    <w:div w:id="46926242">
      <w:bodyDiv w:val="1"/>
      <w:marLeft w:val="0"/>
      <w:marRight w:val="0"/>
      <w:marTop w:val="0"/>
      <w:marBottom w:val="0"/>
      <w:divBdr>
        <w:top w:val="none" w:sz="0" w:space="0" w:color="auto"/>
        <w:left w:val="none" w:sz="0" w:space="0" w:color="auto"/>
        <w:bottom w:val="none" w:sz="0" w:space="0" w:color="auto"/>
        <w:right w:val="none" w:sz="0" w:space="0" w:color="auto"/>
      </w:divBdr>
    </w:div>
    <w:div w:id="48463636">
      <w:bodyDiv w:val="1"/>
      <w:marLeft w:val="0"/>
      <w:marRight w:val="0"/>
      <w:marTop w:val="0"/>
      <w:marBottom w:val="0"/>
      <w:divBdr>
        <w:top w:val="none" w:sz="0" w:space="0" w:color="auto"/>
        <w:left w:val="none" w:sz="0" w:space="0" w:color="auto"/>
        <w:bottom w:val="none" w:sz="0" w:space="0" w:color="auto"/>
        <w:right w:val="none" w:sz="0" w:space="0" w:color="auto"/>
      </w:divBdr>
    </w:div>
    <w:div w:id="49042665">
      <w:bodyDiv w:val="1"/>
      <w:marLeft w:val="0"/>
      <w:marRight w:val="0"/>
      <w:marTop w:val="0"/>
      <w:marBottom w:val="0"/>
      <w:divBdr>
        <w:top w:val="none" w:sz="0" w:space="0" w:color="auto"/>
        <w:left w:val="none" w:sz="0" w:space="0" w:color="auto"/>
        <w:bottom w:val="none" w:sz="0" w:space="0" w:color="auto"/>
        <w:right w:val="none" w:sz="0" w:space="0" w:color="auto"/>
      </w:divBdr>
    </w:div>
    <w:div w:id="52585535">
      <w:bodyDiv w:val="1"/>
      <w:marLeft w:val="0"/>
      <w:marRight w:val="0"/>
      <w:marTop w:val="0"/>
      <w:marBottom w:val="0"/>
      <w:divBdr>
        <w:top w:val="none" w:sz="0" w:space="0" w:color="auto"/>
        <w:left w:val="none" w:sz="0" w:space="0" w:color="auto"/>
        <w:bottom w:val="none" w:sz="0" w:space="0" w:color="auto"/>
        <w:right w:val="none" w:sz="0" w:space="0" w:color="auto"/>
      </w:divBdr>
    </w:div>
    <w:div w:id="52626601">
      <w:bodyDiv w:val="1"/>
      <w:marLeft w:val="0"/>
      <w:marRight w:val="0"/>
      <w:marTop w:val="0"/>
      <w:marBottom w:val="0"/>
      <w:divBdr>
        <w:top w:val="none" w:sz="0" w:space="0" w:color="auto"/>
        <w:left w:val="none" w:sz="0" w:space="0" w:color="auto"/>
        <w:bottom w:val="none" w:sz="0" w:space="0" w:color="auto"/>
        <w:right w:val="none" w:sz="0" w:space="0" w:color="auto"/>
      </w:divBdr>
    </w:div>
    <w:div w:id="53739548">
      <w:bodyDiv w:val="1"/>
      <w:marLeft w:val="0"/>
      <w:marRight w:val="0"/>
      <w:marTop w:val="0"/>
      <w:marBottom w:val="0"/>
      <w:divBdr>
        <w:top w:val="none" w:sz="0" w:space="0" w:color="auto"/>
        <w:left w:val="none" w:sz="0" w:space="0" w:color="auto"/>
        <w:bottom w:val="none" w:sz="0" w:space="0" w:color="auto"/>
        <w:right w:val="none" w:sz="0" w:space="0" w:color="auto"/>
      </w:divBdr>
    </w:div>
    <w:div w:id="54280893">
      <w:bodyDiv w:val="1"/>
      <w:marLeft w:val="0"/>
      <w:marRight w:val="0"/>
      <w:marTop w:val="0"/>
      <w:marBottom w:val="0"/>
      <w:divBdr>
        <w:top w:val="none" w:sz="0" w:space="0" w:color="auto"/>
        <w:left w:val="none" w:sz="0" w:space="0" w:color="auto"/>
        <w:bottom w:val="none" w:sz="0" w:space="0" w:color="auto"/>
        <w:right w:val="none" w:sz="0" w:space="0" w:color="auto"/>
      </w:divBdr>
    </w:div>
    <w:div w:id="54819161">
      <w:bodyDiv w:val="1"/>
      <w:marLeft w:val="0"/>
      <w:marRight w:val="0"/>
      <w:marTop w:val="0"/>
      <w:marBottom w:val="0"/>
      <w:divBdr>
        <w:top w:val="none" w:sz="0" w:space="0" w:color="auto"/>
        <w:left w:val="none" w:sz="0" w:space="0" w:color="auto"/>
        <w:bottom w:val="none" w:sz="0" w:space="0" w:color="auto"/>
        <w:right w:val="none" w:sz="0" w:space="0" w:color="auto"/>
      </w:divBdr>
    </w:div>
    <w:div w:id="55473093">
      <w:bodyDiv w:val="1"/>
      <w:marLeft w:val="0"/>
      <w:marRight w:val="0"/>
      <w:marTop w:val="0"/>
      <w:marBottom w:val="0"/>
      <w:divBdr>
        <w:top w:val="none" w:sz="0" w:space="0" w:color="auto"/>
        <w:left w:val="none" w:sz="0" w:space="0" w:color="auto"/>
        <w:bottom w:val="none" w:sz="0" w:space="0" w:color="auto"/>
        <w:right w:val="none" w:sz="0" w:space="0" w:color="auto"/>
      </w:divBdr>
    </w:div>
    <w:div w:id="56587160">
      <w:bodyDiv w:val="1"/>
      <w:marLeft w:val="0"/>
      <w:marRight w:val="0"/>
      <w:marTop w:val="0"/>
      <w:marBottom w:val="0"/>
      <w:divBdr>
        <w:top w:val="none" w:sz="0" w:space="0" w:color="auto"/>
        <w:left w:val="none" w:sz="0" w:space="0" w:color="auto"/>
        <w:bottom w:val="none" w:sz="0" w:space="0" w:color="auto"/>
        <w:right w:val="none" w:sz="0" w:space="0" w:color="auto"/>
      </w:divBdr>
    </w:div>
    <w:div w:id="58139436">
      <w:bodyDiv w:val="1"/>
      <w:marLeft w:val="0"/>
      <w:marRight w:val="0"/>
      <w:marTop w:val="0"/>
      <w:marBottom w:val="0"/>
      <w:divBdr>
        <w:top w:val="none" w:sz="0" w:space="0" w:color="auto"/>
        <w:left w:val="none" w:sz="0" w:space="0" w:color="auto"/>
        <w:bottom w:val="none" w:sz="0" w:space="0" w:color="auto"/>
        <w:right w:val="none" w:sz="0" w:space="0" w:color="auto"/>
      </w:divBdr>
    </w:div>
    <w:div w:id="60519859">
      <w:bodyDiv w:val="1"/>
      <w:marLeft w:val="0"/>
      <w:marRight w:val="0"/>
      <w:marTop w:val="0"/>
      <w:marBottom w:val="0"/>
      <w:divBdr>
        <w:top w:val="none" w:sz="0" w:space="0" w:color="auto"/>
        <w:left w:val="none" w:sz="0" w:space="0" w:color="auto"/>
        <w:bottom w:val="none" w:sz="0" w:space="0" w:color="auto"/>
        <w:right w:val="none" w:sz="0" w:space="0" w:color="auto"/>
      </w:divBdr>
    </w:div>
    <w:div w:id="62068171">
      <w:bodyDiv w:val="1"/>
      <w:marLeft w:val="0"/>
      <w:marRight w:val="0"/>
      <w:marTop w:val="0"/>
      <w:marBottom w:val="0"/>
      <w:divBdr>
        <w:top w:val="none" w:sz="0" w:space="0" w:color="auto"/>
        <w:left w:val="none" w:sz="0" w:space="0" w:color="auto"/>
        <w:bottom w:val="none" w:sz="0" w:space="0" w:color="auto"/>
        <w:right w:val="none" w:sz="0" w:space="0" w:color="auto"/>
      </w:divBdr>
    </w:div>
    <w:div w:id="66074159">
      <w:bodyDiv w:val="1"/>
      <w:marLeft w:val="0"/>
      <w:marRight w:val="0"/>
      <w:marTop w:val="0"/>
      <w:marBottom w:val="0"/>
      <w:divBdr>
        <w:top w:val="none" w:sz="0" w:space="0" w:color="auto"/>
        <w:left w:val="none" w:sz="0" w:space="0" w:color="auto"/>
        <w:bottom w:val="none" w:sz="0" w:space="0" w:color="auto"/>
        <w:right w:val="none" w:sz="0" w:space="0" w:color="auto"/>
      </w:divBdr>
    </w:div>
    <w:div w:id="66152757">
      <w:bodyDiv w:val="1"/>
      <w:marLeft w:val="0"/>
      <w:marRight w:val="0"/>
      <w:marTop w:val="0"/>
      <w:marBottom w:val="0"/>
      <w:divBdr>
        <w:top w:val="none" w:sz="0" w:space="0" w:color="auto"/>
        <w:left w:val="none" w:sz="0" w:space="0" w:color="auto"/>
        <w:bottom w:val="none" w:sz="0" w:space="0" w:color="auto"/>
        <w:right w:val="none" w:sz="0" w:space="0" w:color="auto"/>
      </w:divBdr>
    </w:div>
    <w:div w:id="68309708">
      <w:bodyDiv w:val="1"/>
      <w:marLeft w:val="0"/>
      <w:marRight w:val="0"/>
      <w:marTop w:val="0"/>
      <w:marBottom w:val="0"/>
      <w:divBdr>
        <w:top w:val="none" w:sz="0" w:space="0" w:color="auto"/>
        <w:left w:val="none" w:sz="0" w:space="0" w:color="auto"/>
        <w:bottom w:val="none" w:sz="0" w:space="0" w:color="auto"/>
        <w:right w:val="none" w:sz="0" w:space="0" w:color="auto"/>
      </w:divBdr>
    </w:div>
    <w:div w:id="69012358">
      <w:bodyDiv w:val="1"/>
      <w:marLeft w:val="0"/>
      <w:marRight w:val="0"/>
      <w:marTop w:val="0"/>
      <w:marBottom w:val="0"/>
      <w:divBdr>
        <w:top w:val="none" w:sz="0" w:space="0" w:color="auto"/>
        <w:left w:val="none" w:sz="0" w:space="0" w:color="auto"/>
        <w:bottom w:val="none" w:sz="0" w:space="0" w:color="auto"/>
        <w:right w:val="none" w:sz="0" w:space="0" w:color="auto"/>
      </w:divBdr>
    </w:div>
    <w:div w:id="69739445">
      <w:bodyDiv w:val="1"/>
      <w:marLeft w:val="0"/>
      <w:marRight w:val="0"/>
      <w:marTop w:val="0"/>
      <w:marBottom w:val="0"/>
      <w:divBdr>
        <w:top w:val="none" w:sz="0" w:space="0" w:color="auto"/>
        <w:left w:val="none" w:sz="0" w:space="0" w:color="auto"/>
        <w:bottom w:val="none" w:sz="0" w:space="0" w:color="auto"/>
        <w:right w:val="none" w:sz="0" w:space="0" w:color="auto"/>
      </w:divBdr>
    </w:div>
    <w:div w:id="70471095">
      <w:bodyDiv w:val="1"/>
      <w:marLeft w:val="0"/>
      <w:marRight w:val="0"/>
      <w:marTop w:val="0"/>
      <w:marBottom w:val="0"/>
      <w:divBdr>
        <w:top w:val="none" w:sz="0" w:space="0" w:color="auto"/>
        <w:left w:val="none" w:sz="0" w:space="0" w:color="auto"/>
        <w:bottom w:val="none" w:sz="0" w:space="0" w:color="auto"/>
        <w:right w:val="none" w:sz="0" w:space="0" w:color="auto"/>
      </w:divBdr>
    </w:div>
    <w:div w:id="71049126">
      <w:bodyDiv w:val="1"/>
      <w:marLeft w:val="0"/>
      <w:marRight w:val="0"/>
      <w:marTop w:val="0"/>
      <w:marBottom w:val="0"/>
      <w:divBdr>
        <w:top w:val="none" w:sz="0" w:space="0" w:color="auto"/>
        <w:left w:val="none" w:sz="0" w:space="0" w:color="auto"/>
        <w:bottom w:val="none" w:sz="0" w:space="0" w:color="auto"/>
        <w:right w:val="none" w:sz="0" w:space="0" w:color="auto"/>
      </w:divBdr>
    </w:div>
    <w:div w:id="71322077">
      <w:bodyDiv w:val="1"/>
      <w:marLeft w:val="0"/>
      <w:marRight w:val="0"/>
      <w:marTop w:val="0"/>
      <w:marBottom w:val="0"/>
      <w:divBdr>
        <w:top w:val="none" w:sz="0" w:space="0" w:color="auto"/>
        <w:left w:val="none" w:sz="0" w:space="0" w:color="auto"/>
        <w:bottom w:val="none" w:sz="0" w:space="0" w:color="auto"/>
        <w:right w:val="none" w:sz="0" w:space="0" w:color="auto"/>
      </w:divBdr>
    </w:div>
    <w:div w:id="71709703">
      <w:bodyDiv w:val="1"/>
      <w:marLeft w:val="0"/>
      <w:marRight w:val="0"/>
      <w:marTop w:val="0"/>
      <w:marBottom w:val="0"/>
      <w:divBdr>
        <w:top w:val="none" w:sz="0" w:space="0" w:color="auto"/>
        <w:left w:val="none" w:sz="0" w:space="0" w:color="auto"/>
        <w:bottom w:val="none" w:sz="0" w:space="0" w:color="auto"/>
        <w:right w:val="none" w:sz="0" w:space="0" w:color="auto"/>
      </w:divBdr>
    </w:div>
    <w:div w:id="72089703">
      <w:bodyDiv w:val="1"/>
      <w:marLeft w:val="0"/>
      <w:marRight w:val="0"/>
      <w:marTop w:val="0"/>
      <w:marBottom w:val="0"/>
      <w:divBdr>
        <w:top w:val="none" w:sz="0" w:space="0" w:color="auto"/>
        <w:left w:val="none" w:sz="0" w:space="0" w:color="auto"/>
        <w:bottom w:val="none" w:sz="0" w:space="0" w:color="auto"/>
        <w:right w:val="none" w:sz="0" w:space="0" w:color="auto"/>
      </w:divBdr>
    </w:div>
    <w:div w:id="74983076">
      <w:bodyDiv w:val="1"/>
      <w:marLeft w:val="0"/>
      <w:marRight w:val="0"/>
      <w:marTop w:val="0"/>
      <w:marBottom w:val="0"/>
      <w:divBdr>
        <w:top w:val="none" w:sz="0" w:space="0" w:color="auto"/>
        <w:left w:val="none" w:sz="0" w:space="0" w:color="auto"/>
        <w:bottom w:val="none" w:sz="0" w:space="0" w:color="auto"/>
        <w:right w:val="none" w:sz="0" w:space="0" w:color="auto"/>
      </w:divBdr>
    </w:div>
    <w:div w:id="78061808">
      <w:bodyDiv w:val="1"/>
      <w:marLeft w:val="0"/>
      <w:marRight w:val="0"/>
      <w:marTop w:val="0"/>
      <w:marBottom w:val="0"/>
      <w:divBdr>
        <w:top w:val="none" w:sz="0" w:space="0" w:color="auto"/>
        <w:left w:val="none" w:sz="0" w:space="0" w:color="auto"/>
        <w:bottom w:val="none" w:sz="0" w:space="0" w:color="auto"/>
        <w:right w:val="none" w:sz="0" w:space="0" w:color="auto"/>
      </w:divBdr>
    </w:div>
    <w:div w:id="78064684">
      <w:bodyDiv w:val="1"/>
      <w:marLeft w:val="0"/>
      <w:marRight w:val="0"/>
      <w:marTop w:val="0"/>
      <w:marBottom w:val="0"/>
      <w:divBdr>
        <w:top w:val="none" w:sz="0" w:space="0" w:color="auto"/>
        <w:left w:val="none" w:sz="0" w:space="0" w:color="auto"/>
        <w:bottom w:val="none" w:sz="0" w:space="0" w:color="auto"/>
        <w:right w:val="none" w:sz="0" w:space="0" w:color="auto"/>
      </w:divBdr>
    </w:div>
    <w:div w:id="78992223">
      <w:bodyDiv w:val="1"/>
      <w:marLeft w:val="0"/>
      <w:marRight w:val="0"/>
      <w:marTop w:val="0"/>
      <w:marBottom w:val="0"/>
      <w:divBdr>
        <w:top w:val="none" w:sz="0" w:space="0" w:color="auto"/>
        <w:left w:val="none" w:sz="0" w:space="0" w:color="auto"/>
        <w:bottom w:val="none" w:sz="0" w:space="0" w:color="auto"/>
        <w:right w:val="none" w:sz="0" w:space="0" w:color="auto"/>
      </w:divBdr>
    </w:div>
    <w:div w:id="81532126">
      <w:bodyDiv w:val="1"/>
      <w:marLeft w:val="0"/>
      <w:marRight w:val="0"/>
      <w:marTop w:val="0"/>
      <w:marBottom w:val="0"/>
      <w:divBdr>
        <w:top w:val="none" w:sz="0" w:space="0" w:color="auto"/>
        <w:left w:val="none" w:sz="0" w:space="0" w:color="auto"/>
        <w:bottom w:val="none" w:sz="0" w:space="0" w:color="auto"/>
        <w:right w:val="none" w:sz="0" w:space="0" w:color="auto"/>
      </w:divBdr>
    </w:div>
    <w:div w:id="84346580">
      <w:bodyDiv w:val="1"/>
      <w:marLeft w:val="0"/>
      <w:marRight w:val="0"/>
      <w:marTop w:val="0"/>
      <w:marBottom w:val="0"/>
      <w:divBdr>
        <w:top w:val="none" w:sz="0" w:space="0" w:color="auto"/>
        <w:left w:val="none" w:sz="0" w:space="0" w:color="auto"/>
        <w:bottom w:val="none" w:sz="0" w:space="0" w:color="auto"/>
        <w:right w:val="none" w:sz="0" w:space="0" w:color="auto"/>
      </w:divBdr>
    </w:div>
    <w:div w:id="90396033">
      <w:bodyDiv w:val="1"/>
      <w:marLeft w:val="0"/>
      <w:marRight w:val="0"/>
      <w:marTop w:val="0"/>
      <w:marBottom w:val="0"/>
      <w:divBdr>
        <w:top w:val="none" w:sz="0" w:space="0" w:color="auto"/>
        <w:left w:val="none" w:sz="0" w:space="0" w:color="auto"/>
        <w:bottom w:val="none" w:sz="0" w:space="0" w:color="auto"/>
        <w:right w:val="none" w:sz="0" w:space="0" w:color="auto"/>
      </w:divBdr>
    </w:div>
    <w:div w:id="94135210">
      <w:bodyDiv w:val="1"/>
      <w:marLeft w:val="0"/>
      <w:marRight w:val="0"/>
      <w:marTop w:val="0"/>
      <w:marBottom w:val="0"/>
      <w:divBdr>
        <w:top w:val="none" w:sz="0" w:space="0" w:color="auto"/>
        <w:left w:val="none" w:sz="0" w:space="0" w:color="auto"/>
        <w:bottom w:val="none" w:sz="0" w:space="0" w:color="auto"/>
        <w:right w:val="none" w:sz="0" w:space="0" w:color="auto"/>
      </w:divBdr>
    </w:div>
    <w:div w:id="94448233">
      <w:bodyDiv w:val="1"/>
      <w:marLeft w:val="0"/>
      <w:marRight w:val="0"/>
      <w:marTop w:val="0"/>
      <w:marBottom w:val="0"/>
      <w:divBdr>
        <w:top w:val="none" w:sz="0" w:space="0" w:color="auto"/>
        <w:left w:val="none" w:sz="0" w:space="0" w:color="auto"/>
        <w:bottom w:val="none" w:sz="0" w:space="0" w:color="auto"/>
        <w:right w:val="none" w:sz="0" w:space="0" w:color="auto"/>
      </w:divBdr>
    </w:div>
    <w:div w:id="100953957">
      <w:bodyDiv w:val="1"/>
      <w:marLeft w:val="0"/>
      <w:marRight w:val="0"/>
      <w:marTop w:val="0"/>
      <w:marBottom w:val="0"/>
      <w:divBdr>
        <w:top w:val="none" w:sz="0" w:space="0" w:color="auto"/>
        <w:left w:val="none" w:sz="0" w:space="0" w:color="auto"/>
        <w:bottom w:val="none" w:sz="0" w:space="0" w:color="auto"/>
        <w:right w:val="none" w:sz="0" w:space="0" w:color="auto"/>
      </w:divBdr>
    </w:div>
    <w:div w:id="101270872">
      <w:bodyDiv w:val="1"/>
      <w:marLeft w:val="0"/>
      <w:marRight w:val="0"/>
      <w:marTop w:val="0"/>
      <w:marBottom w:val="0"/>
      <w:divBdr>
        <w:top w:val="none" w:sz="0" w:space="0" w:color="auto"/>
        <w:left w:val="none" w:sz="0" w:space="0" w:color="auto"/>
        <w:bottom w:val="none" w:sz="0" w:space="0" w:color="auto"/>
        <w:right w:val="none" w:sz="0" w:space="0" w:color="auto"/>
      </w:divBdr>
      <w:divsChild>
        <w:div w:id="1863787355">
          <w:marLeft w:val="360"/>
          <w:marRight w:val="0"/>
          <w:marTop w:val="200"/>
          <w:marBottom w:val="0"/>
          <w:divBdr>
            <w:top w:val="none" w:sz="0" w:space="0" w:color="auto"/>
            <w:left w:val="none" w:sz="0" w:space="0" w:color="auto"/>
            <w:bottom w:val="none" w:sz="0" w:space="0" w:color="auto"/>
            <w:right w:val="none" w:sz="0" w:space="0" w:color="auto"/>
          </w:divBdr>
        </w:div>
        <w:div w:id="533613241">
          <w:marLeft w:val="360"/>
          <w:marRight w:val="0"/>
          <w:marTop w:val="200"/>
          <w:marBottom w:val="0"/>
          <w:divBdr>
            <w:top w:val="none" w:sz="0" w:space="0" w:color="auto"/>
            <w:left w:val="none" w:sz="0" w:space="0" w:color="auto"/>
            <w:bottom w:val="none" w:sz="0" w:space="0" w:color="auto"/>
            <w:right w:val="none" w:sz="0" w:space="0" w:color="auto"/>
          </w:divBdr>
        </w:div>
        <w:div w:id="498429283">
          <w:marLeft w:val="360"/>
          <w:marRight w:val="0"/>
          <w:marTop w:val="200"/>
          <w:marBottom w:val="0"/>
          <w:divBdr>
            <w:top w:val="none" w:sz="0" w:space="0" w:color="auto"/>
            <w:left w:val="none" w:sz="0" w:space="0" w:color="auto"/>
            <w:bottom w:val="none" w:sz="0" w:space="0" w:color="auto"/>
            <w:right w:val="none" w:sz="0" w:space="0" w:color="auto"/>
          </w:divBdr>
        </w:div>
        <w:div w:id="1676226637">
          <w:marLeft w:val="360"/>
          <w:marRight w:val="0"/>
          <w:marTop w:val="200"/>
          <w:marBottom w:val="0"/>
          <w:divBdr>
            <w:top w:val="none" w:sz="0" w:space="0" w:color="auto"/>
            <w:left w:val="none" w:sz="0" w:space="0" w:color="auto"/>
            <w:bottom w:val="none" w:sz="0" w:space="0" w:color="auto"/>
            <w:right w:val="none" w:sz="0" w:space="0" w:color="auto"/>
          </w:divBdr>
        </w:div>
      </w:divsChild>
    </w:div>
    <w:div w:id="101995077">
      <w:bodyDiv w:val="1"/>
      <w:marLeft w:val="0"/>
      <w:marRight w:val="0"/>
      <w:marTop w:val="0"/>
      <w:marBottom w:val="0"/>
      <w:divBdr>
        <w:top w:val="none" w:sz="0" w:space="0" w:color="auto"/>
        <w:left w:val="none" w:sz="0" w:space="0" w:color="auto"/>
        <w:bottom w:val="none" w:sz="0" w:space="0" w:color="auto"/>
        <w:right w:val="none" w:sz="0" w:space="0" w:color="auto"/>
      </w:divBdr>
    </w:div>
    <w:div w:id="103162211">
      <w:bodyDiv w:val="1"/>
      <w:marLeft w:val="0"/>
      <w:marRight w:val="0"/>
      <w:marTop w:val="0"/>
      <w:marBottom w:val="0"/>
      <w:divBdr>
        <w:top w:val="none" w:sz="0" w:space="0" w:color="auto"/>
        <w:left w:val="none" w:sz="0" w:space="0" w:color="auto"/>
        <w:bottom w:val="none" w:sz="0" w:space="0" w:color="auto"/>
        <w:right w:val="none" w:sz="0" w:space="0" w:color="auto"/>
      </w:divBdr>
    </w:div>
    <w:div w:id="103354909">
      <w:bodyDiv w:val="1"/>
      <w:marLeft w:val="0"/>
      <w:marRight w:val="0"/>
      <w:marTop w:val="0"/>
      <w:marBottom w:val="0"/>
      <w:divBdr>
        <w:top w:val="none" w:sz="0" w:space="0" w:color="auto"/>
        <w:left w:val="none" w:sz="0" w:space="0" w:color="auto"/>
        <w:bottom w:val="none" w:sz="0" w:space="0" w:color="auto"/>
        <w:right w:val="none" w:sz="0" w:space="0" w:color="auto"/>
      </w:divBdr>
    </w:div>
    <w:div w:id="103500123">
      <w:bodyDiv w:val="1"/>
      <w:marLeft w:val="0"/>
      <w:marRight w:val="0"/>
      <w:marTop w:val="0"/>
      <w:marBottom w:val="0"/>
      <w:divBdr>
        <w:top w:val="none" w:sz="0" w:space="0" w:color="auto"/>
        <w:left w:val="none" w:sz="0" w:space="0" w:color="auto"/>
        <w:bottom w:val="none" w:sz="0" w:space="0" w:color="auto"/>
        <w:right w:val="none" w:sz="0" w:space="0" w:color="auto"/>
      </w:divBdr>
    </w:div>
    <w:div w:id="104348625">
      <w:bodyDiv w:val="1"/>
      <w:marLeft w:val="0"/>
      <w:marRight w:val="0"/>
      <w:marTop w:val="0"/>
      <w:marBottom w:val="0"/>
      <w:divBdr>
        <w:top w:val="none" w:sz="0" w:space="0" w:color="auto"/>
        <w:left w:val="none" w:sz="0" w:space="0" w:color="auto"/>
        <w:bottom w:val="none" w:sz="0" w:space="0" w:color="auto"/>
        <w:right w:val="none" w:sz="0" w:space="0" w:color="auto"/>
      </w:divBdr>
    </w:div>
    <w:div w:id="106050830">
      <w:bodyDiv w:val="1"/>
      <w:marLeft w:val="0"/>
      <w:marRight w:val="0"/>
      <w:marTop w:val="0"/>
      <w:marBottom w:val="0"/>
      <w:divBdr>
        <w:top w:val="none" w:sz="0" w:space="0" w:color="auto"/>
        <w:left w:val="none" w:sz="0" w:space="0" w:color="auto"/>
        <w:bottom w:val="none" w:sz="0" w:space="0" w:color="auto"/>
        <w:right w:val="none" w:sz="0" w:space="0" w:color="auto"/>
      </w:divBdr>
    </w:div>
    <w:div w:id="106396344">
      <w:bodyDiv w:val="1"/>
      <w:marLeft w:val="0"/>
      <w:marRight w:val="0"/>
      <w:marTop w:val="0"/>
      <w:marBottom w:val="0"/>
      <w:divBdr>
        <w:top w:val="none" w:sz="0" w:space="0" w:color="auto"/>
        <w:left w:val="none" w:sz="0" w:space="0" w:color="auto"/>
        <w:bottom w:val="none" w:sz="0" w:space="0" w:color="auto"/>
        <w:right w:val="none" w:sz="0" w:space="0" w:color="auto"/>
      </w:divBdr>
    </w:div>
    <w:div w:id="108088788">
      <w:bodyDiv w:val="1"/>
      <w:marLeft w:val="0"/>
      <w:marRight w:val="0"/>
      <w:marTop w:val="0"/>
      <w:marBottom w:val="0"/>
      <w:divBdr>
        <w:top w:val="none" w:sz="0" w:space="0" w:color="auto"/>
        <w:left w:val="none" w:sz="0" w:space="0" w:color="auto"/>
        <w:bottom w:val="none" w:sz="0" w:space="0" w:color="auto"/>
        <w:right w:val="none" w:sz="0" w:space="0" w:color="auto"/>
      </w:divBdr>
    </w:div>
    <w:div w:id="109865159">
      <w:bodyDiv w:val="1"/>
      <w:marLeft w:val="0"/>
      <w:marRight w:val="0"/>
      <w:marTop w:val="0"/>
      <w:marBottom w:val="0"/>
      <w:divBdr>
        <w:top w:val="none" w:sz="0" w:space="0" w:color="auto"/>
        <w:left w:val="none" w:sz="0" w:space="0" w:color="auto"/>
        <w:bottom w:val="none" w:sz="0" w:space="0" w:color="auto"/>
        <w:right w:val="none" w:sz="0" w:space="0" w:color="auto"/>
      </w:divBdr>
    </w:div>
    <w:div w:id="111442603">
      <w:bodyDiv w:val="1"/>
      <w:marLeft w:val="0"/>
      <w:marRight w:val="0"/>
      <w:marTop w:val="0"/>
      <w:marBottom w:val="0"/>
      <w:divBdr>
        <w:top w:val="none" w:sz="0" w:space="0" w:color="auto"/>
        <w:left w:val="none" w:sz="0" w:space="0" w:color="auto"/>
        <w:bottom w:val="none" w:sz="0" w:space="0" w:color="auto"/>
        <w:right w:val="none" w:sz="0" w:space="0" w:color="auto"/>
      </w:divBdr>
    </w:div>
    <w:div w:id="112025036">
      <w:bodyDiv w:val="1"/>
      <w:marLeft w:val="0"/>
      <w:marRight w:val="0"/>
      <w:marTop w:val="0"/>
      <w:marBottom w:val="0"/>
      <w:divBdr>
        <w:top w:val="none" w:sz="0" w:space="0" w:color="auto"/>
        <w:left w:val="none" w:sz="0" w:space="0" w:color="auto"/>
        <w:bottom w:val="none" w:sz="0" w:space="0" w:color="auto"/>
        <w:right w:val="none" w:sz="0" w:space="0" w:color="auto"/>
      </w:divBdr>
    </w:div>
    <w:div w:id="113528624">
      <w:bodyDiv w:val="1"/>
      <w:marLeft w:val="0"/>
      <w:marRight w:val="0"/>
      <w:marTop w:val="0"/>
      <w:marBottom w:val="0"/>
      <w:divBdr>
        <w:top w:val="none" w:sz="0" w:space="0" w:color="auto"/>
        <w:left w:val="none" w:sz="0" w:space="0" w:color="auto"/>
        <w:bottom w:val="none" w:sz="0" w:space="0" w:color="auto"/>
        <w:right w:val="none" w:sz="0" w:space="0" w:color="auto"/>
      </w:divBdr>
    </w:div>
    <w:div w:id="113717729">
      <w:bodyDiv w:val="1"/>
      <w:marLeft w:val="0"/>
      <w:marRight w:val="0"/>
      <w:marTop w:val="0"/>
      <w:marBottom w:val="0"/>
      <w:divBdr>
        <w:top w:val="none" w:sz="0" w:space="0" w:color="auto"/>
        <w:left w:val="none" w:sz="0" w:space="0" w:color="auto"/>
        <w:bottom w:val="none" w:sz="0" w:space="0" w:color="auto"/>
        <w:right w:val="none" w:sz="0" w:space="0" w:color="auto"/>
      </w:divBdr>
    </w:div>
    <w:div w:id="115834385">
      <w:bodyDiv w:val="1"/>
      <w:marLeft w:val="0"/>
      <w:marRight w:val="0"/>
      <w:marTop w:val="0"/>
      <w:marBottom w:val="0"/>
      <w:divBdr>
        <w:top w:val="none" w:sz="0" w:space="0" w:color="auto"/>
        <w:left w:val="none" w:sz="0" w:space="0" w:color="auto"/>
        <w:bottom w:val="none" w:sz="0" w:space="0" w:color="auto"/>
        <w:right w:val="none" w:sz="0" w:space="0" w:color="auto"/>
      </w:divBdr>
    </w:div>
    <w:div w:id="116684310">
      <w:bodyDiv w:val="1"/>
      <w:marLeft w:val="0"/>
      <w:marRight w:val="0"/>
      <w:marTop w:val="0"/>
      <w:marBottom w:val="0"/>
      <w:divBdr>
        <w:top w:val="none" w:sz="0" w:space="0" w:color="auto"/>
        <w:left w:val="none" w:sz="0" w:space="0" w:color="auto"/>
        <w:bottom w:val="none" w:sz="0" w:space="0" w:color="auto"/>
        <w:right w:val="none" w:sz="0" w:space="0" w:color="auto"/>
      </w:divBdr>
    </w:div>
    <w:div w:id="118381207">
      <w:bodyDiv w:val="1"/>
      <w:marLeft w:val="0"/>
      <w:marRight w:val="0"/>
      <w:marTop w:val="0"/>
      <w:marBottom w:val="0"/>
      <w:divBdr>
        <w:top w:val="none" w:sz="0" w:space="0" w:color="auto"/>
        <w:left w:val="none" w:sz="0" w:space="0" w:color="auto"/>
        <w:bottom w:val="none" w:sz="0" w:space="0" w:color="auto"/>
        <w:right w:val="none" w:sz="0" w:space="0" w:color="auto"/>
      </w:divBdr>
    </w:div>
    <w:div w:id="118766959">
      <w:bodyDiv w:val="1"/>
      <w:marLeft w:val="0"/>
      <w:marRight w:val="0"/>
      <w:marTop w:val="0"/>
      <w:marBottom w:val="0"/>
      <w:divBdr>
        <w:top w:val="none" w:sz="0" w:space="0" w:color="auto"/>
        <w:left w:val="none" w:sz="0" w:space="0" w:color="auto"/>
        <w:bottom w:val="none" w:sz="0" w:space="0" w:color="auto"/>
        <w:right w:val="none" w:sz="0" w:space="0" w:color="auto"/>
      </w:divBdr>
    </w:div>
    <w:div w:id="119348630">
      <w:bodyDiv w:val="1"/>
      <w:marLeft w:val="0"/>
      <w:marRight w:val="0"/>
      <w:marTop w:val="0"/>
      <w:marBottom w:val="0"/>
      <w:divBdr>
        <w:top w:val="none" w:sz="0" w:space="0" w:color="auto"/>
        <w:left w:val="none" w:sz="0" w:space="0" w:color="auto"/>
        <w:bottom w:val="none" w:sz="0" w:space="0" w:color="auto"/>
        <w:right w:val="none" w:sz="0" w:space="0" w:color="auto"/>
      </w:divBdr>
    </w:div>
    <w:div w:id="119879217">
      <w:bodyDiv w:val="1"/>
      <w:marLeft w:val="0"/>
      <w:marRight w:val="0"/>
      <w:marTop w:val="0"/>
      <w:marBottom w:val="0"/>
      <w:divBdr>
        <w:top w:val="none" w:sz="0" w:space="0" w:color="auto"/>
        <w:left w:val="none" w:sz="0" w:space="0" w:color="auto"/>
        <w:bottom w:val="none" w:sz="0" w:space="0" w:color="auto"/>
        <w:right w:val="none" w:sz="0" w:space="0" w:color="auto"/>
      </w:divBdr>
    </w:div>
    <w:div w:id="119958097">
      <w:bodyDiv w:val="1"/>
      <w:marLeft w:val="0"/>
      <w:marRight w:val="0"/>
      <w:marTop w:val="0"/>
      <w:marBottom w:val="0"/>
      <w:divBdr>
        <w:top w:val="none" w:sz="0" w:space="0" w:color="auto"/>
        <w:left w:val="none" w:sz="0" w:space="0" w:color="auto"/>
        <w:bottom w:val="none" w:sz="0" w:space="0" w:color="auto"/>
        <w:right w:val="none" w:sz="0" w:space="0" w:color="auto"/>
      </w:divBdr>
    </w:div>
    <w:div w:id="121047495">
      <w:bodyDiv w:val="1"/>
      <w:marLeft w:val="0"/>
      <w:marRight w:val="0"/>
      <w:marTop w:val="0"/>
      <w:marBottom w:val="0"/>
      <w:divBdr>
        <w:top w:val="none" w:sz="0" w:space="0" w:color="auto"/>
        <w:left w:val="none" w:sz="0" w:space="0" w:color="auto"/>
        <w:bottom w:val="none" w:sz="0" w:space="0" w:color="auto"/>
        <w:right w:val="none" w:sz="0" w:space="0" w:color="auto"/>
      </w:divBdr>
    </w:div>
    <w:div w:id="124396812">
      <w:bodyDiv w:val="1"/>
      <w:marLeft w:val="0"/>
      <w:marRight w:val="0"/>
      <w:marTop w:val="0"/>
      <w:marBottom w:val="0"/>
      <w:divBdr>
        <w:top w:val="none" w:sz="0" w:space="0" w:color="auto"/>
        <w:left w:val="none" w:sz="0" w:space="0" w:color="auto"/>
        <w:bottom w:val="none" w:sz="0" w:space="0" w:color="auto"/>
        <w:right w:val="none" w:sz="0" w:space="0" w:color="auto"/>
      </w:divBdr>
    </w:div>
    <w:div w:id="124466531">
      <w:bodyDiv w:val="1"/>
      <w:marLeft w:val="0"/>
      <w:marRight w:val="0"/>
      <w:marTop w:val="0"/>
      <w:marBottom w:val="0"/>
      <w:divBdr>
        <w:top w:val="none" w:sz="0" w:space="0" w:color="auto"/>
        <w:left w:val="none" w:sz="0" w:space="0" w:color="auto"/>
        <w:bottom w:val="none" w:sz="0" w:space="0" w:color="auto"/>
        <w:right w:val="none" w:sz="0" w:space="0" w:color="auto"/>
      </w:divBdr>
    </w:div>
    <w:div w:id="126244183">
      <w:bodyDiv w:val="1"/>
      <w:marLeft w:val="0"/>
      <w:marRight w:val="0"/>
      <w:marTop w:val="0"/>
      <w:marBottom w:val="0"/>
      <w:divBdr>
        <w:top w:val="none" w:sz="0" w:space="0" w:color="auto"/>
        <w:left w:val="none" w:sz="0" w:space="0" w:color="auto"/>
        <w:bottom w:val="none" w:sz="0" w:space="0" w:color="auto"/>
        <w:right w:val="none" w:sz="0" w:space="0" w:color="auto"/>
      </w:divBdr>
    </w:div>
    <w:div w:id="130054111">
      <w:bodyDiv w:val="1"/>
      <w:marLeft w:val="0"/>
      <w:marRight w:val="0"/>
      <w:marTop w:val="0"/>
      <w:marBottom w:val="0"/>
      <w:divBdr>
        <w:top w:val="none" w:sz="0" w:space="0" w:color="auto"/>
        <w:left w:val="none" w:sz="0" w:space="0" w:color="auto"/>
        <w:bottom w:val="none" w:sz="0" w:space="0" w:color="auto"/>
        <w:right w:val="none" w:sz="0" w:space="0" w:color="auto"/>
      </w:divBdr>
    </w:div>
    <w:div w:id="132796374">
      <w:bodyDiv w:val="1"/>
      <w:marLeft w:val="0"/>
      <w:marRight w:val="0"/>
      <w:marTop w:val="0"/>
      <w:marBottom w:val="0"/>
      <w:divBdr>
        <w:top w:val="none" w:sz="0" w:space="0" w:color="auto"/>
        <w:left w:val="none" w:sz="0" w:space="0" w:color="auto"/>
        <w:bottom w:val="none" w:sz="0" w:space="0" w:color="auto"/>
        <w:right w:val="none" w:sz="0" w:space="0" w:color="auto"/>
      </w:divBdr>
    </w:div>
    <w:div w:id="133181921">
      <w:bodyDiv w:val="1"/>
      <w:marLeft w:val="0"/>
      <w:marRight w:val="0"/>
      <w:marTop w:val="0"/>
      <w:marBottom w:val="0"/>
      <w:divBdr>
        <w:top w:val="none" w:sz="0" w:space="0" w:color="auto"/>
        <w:left w:val="none" w:sz="0" w:space="0" w:color="auto"/>
        <w:bottom w:val="none" w:sz="0" w:space="0" w:color="auto"/>
        <w:right w:val="none" w:sz="0" w:space="0" w:color="auto"/>
      </w:divBdr>
    </w:div>
    <w:div w:id="140082277">
      <w:bodyDiv w:val="1"/>
      <w:marLeft w:val="0"/>
      <w:marRight w:val="0"/>
      <w:marTop w:val="0"/>
      <w:marBottom w:val="0"/>
      <w:divBdr>
        <w:top w:val="none" w:sz="0" w:space="0" w:color="auto"/>
        <w:left w:val="none" w:sz="0" w:space="0" w:color="auto"/>
        <w:bottom w:val="none" w:sz="0" w:space="0" w:color="auto"/>
        <w:right w:val="none" w:sz="0" w:space="0" w:color="auto"/>
      </w:divBdr>
    </w:div>
    <w:div w:id="140659000">
      <w:bodyDiv w:val="1"/>
      <w:marLeft w:val="0"/>
      <w:marRight w:val="0"/>
      <w:marTop w:val="0"/>
      <w:marBottom w:val="0"/>
      <w:divBdr>
        <w:top w:val="none" w:sz="0" w:space="0" w:color="auto"/>
        <w:left w:val="none" w:sz="0" w:space="0" w:color="auto"/>
        <w:bottom w:val="none" w:sz="0" w:space="0" w:color="auto"/>
        <w:right w:val="none" w:sz="0" w:space="0" w:color="auto"/>
      </w:divBdr>
    </w:div>
    <w:div w:id="141193399">
      <w:bodyDiv w:val="1"/>
      <w:marLeft w:val="0"/>
      <w:marRight w:val="0"/>
      <w:marTop w:val="0"/>
      <w:marBottom w:val="0"/>
      <w:divBdr>
        <w:top w:val="none" w:sz="0" w:space="0" w:color="auto"/>
        <w:left w:val="none" w:sz="0" w:space="0" w:color="auto"/>
        <w:bottom w:val="none" w:sz="0" w:space="0" w:color="auto"/>
        <w:right w:val="none" w:sz="0" w:space="0" w:color="auto"/>
      </w:divBdr>
    </w:div>
    <w:div w:id="142622475">
      <w:bodyDiv w:val="1"/>
      <w:marLeft w:val="0"/>
      <w:marRight w:val="0"/>
      <w:marTop w:val="0"/>
      <w:marBottom w:val="0"/>
      <w:divBdr>
        <w:top w:val="none" w:sz="0" w:space="0" w:color="auto"/>
        <w:left w:val="none" w:sz="0" w:space="0" w:color="auto"/>
        <w:bottom w:val="none" w:sz="0" w:space="0" w:color="auto"/>
        <w:right w:val="none" w:sz="0" w:space="0" w:color="auto"/>
      </w:divBdr>
    </w:div>
    <w:div w:id="144902795">
      <w:bodyDiv w:val="1"/>
      <w:marLeft w:val="0"/>
      <w:marRight w:val="0"/>
      <w:marTop w:val="0"/>
      <w:marBottom w:val="0"/>
      <w:divBdr>
        <w:top w:val="none" w:sz="0" w:space="0" w:color="auto"/>
        <w:left w:val="none" w:sz="0" w:space="0" w:color="auto"/>
        <w:bottom w:val="none" w:sz="0" w:space="0" w:color="auto"/>
        <w:right w:val="none" w:sz="0" w:space="0" w:color="auto"/>
      </w:divBdr>
    </w:div>
    <w:div w:id="147287244">
      <w:bodyDiv w:val="1"/>
      <w:marLeft w:val="0"/>
      <w:marRight w:val="0"/>
      <w:marTop w:val="0"/>
      <w:marBottom w:val="0"/>
      <w:divBdr>
        <w:top w:val="none" w:sz="0" w:space="0" w:color="auto"/>
        <w:left w:val="none" w:sz="0" w:space="0" w:color="auto"/>
        <w:bottom w:val="none" w:sz="0" w:space="0" w:color="auto"/>
        <w:right w:val="none" w:sz="0" w:space="0" w:color="auto"/>
      </w:divBdr>
    </w:div>
    <w:div w:id="149371672">
      <w:bodyDiv w:val="1"/>
      <w:marLeft w:val="0"/>
      <w:marRight w:val="0"/>
      <w:marTop w:val="0"/>
      <w:marBottom w:val="0"/>
      <w:divBdr>
        <w:top w:val="none" w:sz="0" w:space="0" w:color="auto"/>
        <w:left w:val="none" w:sz="0" w:space="0" w:color="auto"/>
        <w:bottom w:val="none" w:sz="0" w:space="0" w:color="auto"/>
        <w:right w:val="none" w:sz="0" w:space="0" w:color="auto"/>
      </w:divBdr>
    </w:div>
    <w:div w:id="151531705">
      <w:bodyDiv w:val="1"/>
      <w:marLeft w:val="0"/>
      <w:marRight w:val="0"/>
      <w:marTop w:val="0"/>
      <w:marBottom w:val="0"/>
      <w:divBdr>
        <w:top w:val="none" w:sz="0" w:space="0" w:color="auto"/>
        <w:left w:val="none" w:sz="0" w:space="0" w:color="auto"/>
        <w:bottom w:val="none" w:sz="0" w:space="0" w:color="auto"/>
        <w:right w:val="none" w:sz="0" w:space="0" w:color="auto"/>
      </w:divBdr>
    </w:div>
    <w:div w:id="151726062">
      <w:bodyDiv w:val="1"/>
      <w:marLeft w:val="0"/>
      <w:marRight w:val="0"/>
      <w:marTop w:val="0"/>
      <w:marBottom w:val="0"/>
      <w:divBdr>
        <w:top w:val="none" w:sz="0" w:space="0" w:color="auto"/>
        <w:left w:val="none" w:sz="0" w:space="0" w:color="auto"/>
        <w:bottom w:val="none" w:sz="0" w:space="0" w:color="auto"/>
        <w:right w:val="none" w:sz="0" w:space="0" w:color="auto"/>
      </w:divBdr>
    </w:div>
    <w:div w:id="151727392">
      <w:bodyDiv w:val="1"/>
      <w:marLeft w:val="0"/>
      <w:marRight w:val="0"/>
      <w:marTop w:val="0"/>
      <w:marBottom w:val="0"/>
      <w:divBdr>
        <w:top w:val="none" w:sz="0" w:space="0" w:color="auto"/>
        <w:left w:val="none" w:sz="0" w:space="0" w:color="auto"/>
        <w:bottom w:val="none" w:sz="0" w:space="0" w:color="auto"/>
        <w:right w:val="none" w:sz="0" w:space="0" w:color="auto"/>
      </w:divBdr>
    </w:div>
    <w:div w:id="152184036">
      <w:bodyDiv w:val="1"/>
      <w:marLeft w:val="0"/>
      <w:marRight w:val="0"/>
      <w:marTop w:val="0"/>
      <w:marBottom w:val="0"/>
      <w:divBdr>
        <w:top w:val="none" w:sz="0" w:space="0" w:color="auto"/>
        <w:left w:val="none" w:sz="0" w:space="0" w:color="auto"/>
        <w:bottom w:val="none" w:sz="0" w:space="0" w:color="auto"/>
        <w:right w:val="none" w:sz="0" w:space="0" w:color="auto"/>
      </w:divBdr>
    </w:div>
    <w:div w:id="153957013">
      <w:bodyDiv w:val="1"/>
      <w:marLeft w:val="0"/>
      <w:marRight w:val="0"/>
      <w:marTop w:val="0"/>
      <w:marBottom w:val="0"/>
      <w:divBdr>
        <w:top w:val="none" w:sz="0" w:space="0" w:color="auto"/>
        <w:left w:val="none" w:sz="0" w:space="0" w:color="auto"/>
        <w:bottom w:val="none" w:sz="0" w:space="0" w:color="auto"/>
        <w:right w:val="none" w:sz="0" w:space="0" w:color="auto"/>
      </w:divBdr>
    </w:div>
    <w:div w:id="158086657">
      <w:bodyDiv w:val="1"/>
      <w:marLeft w:val="0"/>
      <w:marRight w:val="0"/>
      <w:marTop w:val="0"/>
      <w:marBottom w:val="0"/>
      <w:divBdr>
        <w:top w:val="none" w:sz="0" w:space="0" w:color="auto"/>
        <w:left w:val="none" w:sz="0" w:space="0" w:color="auto"/>
        <w:bottom w:val="none" w:sz="0" w:space="0" w:color="auto"/>
        <w:right w:val="none" w:sz="0" w:space="0" w:color="auto"/>
      </w:divBdr>
    </w:div>
    <w:div w:id="158546454">
      <w:bodyDiv w:val="1"/>
      <w:marLeft w:val="0"/>
      <w:marRight w:val="0"/>
      <w:marTop w:val="0"/>
      <w:marBottom w:val="0"/>
      <w:divBdr>
        <w:top w:val="none" w:sz="0" w:space="0" w:color="auto"/>
        <w:left w:val="none" w:sz="0" w:space="0" w:color="auto"/>
        <w:bottom w:val="none" w:sz="0" w:space="0" w:color="auto"/>
        <w:right w:val="none" w:sz="0" w:space="0" w:color="auto"/>
      </w:divBdr>
    </w:div>
    <w:div w:id="158664884">
      <w:bodyDiv w:val="1"/>
      <w:marLeft w:val="0"/>
      <w:marRight w:val="0"/>
      <w:marTop w:val="0"/>
      <w:marBottom w:val="0"/>
      <w:divBdr>
        <w:top w:val="none" w:sz="0" w:space="0" w:color="auto"/>
        <w:left w:val="none" w:sz="0" w:space="0" w:color="auto"/>
        <w:bottom w:val="none" w:sz="0" w:space="0" w:color="auto"/>
        <w:right w:val="none" w:sz="0" w:space="0" w:color="auto"/>
      </w:divBdr>
    </w:div>
    <w:div w:id="161632139">
      <w:bodyDiv w:val="1"/>
      <w:marLeft w:val="0"/>
      <w:marRight w:val="0"/>
      <w:marTop w:val="0"/>
      <w:marBottom w:val="0"/>
      <w:divBdr>
        <w:top w:val="none" w:sz="0" w:space="0" w:color="auto"/>
        <w:left w:val="none" w:sz="0" w:space="0" w:color="auto"/>
        <w:bottom w:val="none" w:sz="0" w:space="0" w:color="auto"/>
        <w:right w:val="none" w:sz="0" w:space="0" w:color="auto"/>
      </w:divBdr>
    </w:div>
    <w:div w:id="166872935">
      <w:bodyDiv w:val="1"/>
      <w:marLeft w:val="0"/>
      <w:marRight w:val="0"/>
      <w:marTop w:val="0"/>
      <w:marBottom w:val="0"/>
      <w:divBdr>
        <w:top w:val="none" w:sz="0" w:space="0" w:color="auto"/>
        <w:left w:val="none" w:sz="0" w:space="0" w:color="auto"/>
        <w:bottom w:val="none" w:sz="0" w:space="0" w:color="auto"/>
        <w:right w:val="none" w:sz="0" w:space="0" w:color="auto"/>
      </w:divBdr>
    </w:div>
    <w:div w:id="168369196">
      <w:bodyDiv w:val="1"/>
      <w:marLeft w:val="0"/>
      <w:marRight w:val="0"/>
      <w:marTop w:val="0"/>
      <w:marBottom w:val="0"/>
      <w:divBdr>
        <w:top w:val="none" w:sz="0" w:space="0" w:color="auto"/>
        <w:left w:val="none" w:sz="0" w:space="0" w:color="auto"/>
        <w:bottom w:val="none" w:sz="0" w:space="0" w:color="auto"/>
        <w:right w:val="none" w:sz="0" w:space="0" w:color="auto"/>
      </w:divBdr>
    </w:div>
    <w:div w:id="169875788">
      <w:bodyDiv w:val="1"/>
      <w:marLeft w:val="0"/>
      <w:marRight w:val="0"/>
      <w:marTop w:val="0"/>
      <w:marBottom w:val="0"/>
      <w:divBdr>
        <w:top w:val="none" w:sz="0" w:space="0" w:color="auto"/>
        <w:left w:val="none" w:sz="0" w:space="0" w:color="auto"/>
        <w:bottom w:val="none" w:sz="0" w:space="0" w:color="auto"/>
        <w:right w:val="none" w:sz="0" w:space="0" w:color="auto"/>
      </w:divBdr>
    </w:div>
    <w:div w:id="174614025">
      <w:bodyDiv w:val="1"/>
      <w:marLeft w:val="0"/>
      <w:marRight w:val="0"/>
      <w:marTop w:val="0"/>
      <w:marBottom w:val="0"/>
      <w:divBdr>
        <w:top w:val="none" w:sz="0" w:space="0" w:color="auto"/>
        <w:left w:val="none" w:sz="0" w:space="0" w:color="auto"/>
        <w:bottom w:val="none" w:sz="0" w:space="0" w:color="auto"/>
        <w:right w:val="none" w:sz="0" w:space="0" w:color="auto"/>
      </w:divBdr>
    </w:div>
    <w:div w:id="174616571">
      <w:bodyDiv w:val="1"/>
      <w:marLeft w:val="0"/>
      <w:marRight w:val="0"/>
      <w:marTop w:val="0"/>
      <w:marBottom w:val="0"/>
      <w:divBdr>
        <w:top w:val="none" w:sz="0" w:space="0" w:color="auto"/>
        <w:left w:val="none" w:sz="0" w:space="0" w:color="auto"/>
        <w:bottom w:val="none" w:sz="0" w:space="0" w:color="auto"/>
        <w:right w:val="none" w:sz="0" w:space="0" w:color="auto"/>
      </w:divBdr>
    </w:div>
    <w:div w:id="174999328">
      <w:bodyDiv w:val="1"/>
      <w:marLeft w:val="0"/>
      <w:marRight w:val="0"/>
      <w:marTop w:val="0"/>
      <w:marBottom w:val="0"/>
      <w:divBdr>
        <w:top w:val="none" w:sz="0" w:space="0" w:color="auto"/>
        <w:left w:val="none" w:sz="0" w:space="0" w:color="auto"/>
        <w:bottom w:val="none" w:sz="0" w:space="0" w:color="auto"/>
        <w:right w:val="none" w:sz="0" w:space="0" w:color="auto"/>
      </w:divBdr>
    </w:div>
    <w:div w:id="176232061">
      <w:bodyDiv w:val="1"/>
      <w:marLeft w:val="0"/>
      <w:marRight w:val="0"/>
      <w:marTop w:val="0"/>
      <w:marBottom w:val="0"/>
      <w:divBdr>
        <w:top w:val="none" w:sz="0" w:space="0" w:color="auto"/>
        <w:left w:val="none" w:sz="0" w:space="0" w:color="auto"/>
        <w:bottom w:val="none" w:sz="0" w:space="0" w:color="auto"/>
        <w:right w:val="none" w:sz="0" w:space="0" w:color="auto"/>
      </w:divBdr>
    </w:div>
    <w:div w:id="176971318">
      <w:bodyDiv w:val="1"/>
      <w:marLeft w:val="0"/>
      <w:marRight w:val="0"/>
      <w:marTop w:val="0"/>
      <w:marBottom w:val="0"/>
      <w:divBdr>
        <w:top w:val="none" w:sz="0" w:space="0" w:color="auto"/>
        <w:left w:val="none" w:sz="0" w:space="0" w:color="auto"/>
        <w:bottom w:val="none" w:sz="0" w:space="0" w:color="auto"/>
        <w:right w:val="none" w:sz="0" w:space="0" w:color="auto"/>
      </w:divBdr>
    </w:div>
    <w:div w:id="177693259">
      <w:bodyDiv w:val="1"/>
      <w:marLeft w:val="0"/>
      <w:marRight w:val="0"/>
      <w:marTop w:val="0"/>
      <w:marBottom w:val="0"/>
      <w:divBdr>
        <w:top w:val="none" w:sz="0" w:space="0" w:color="auto"/>
        <w:left w:val="none" w:sz="0" w:space="0" w:color="auto"/>
        <w:bottom w:val="none" w:sz="0" w:space="0" w:color="auto"/>
        <w:right w:val="none" w:sz="0" w:space="0" w:color="auto"/>
      </w:divBdr>
    </w:div>
    <w:div w:id="181093672">
      <w:bodyDiv w:val="1"/>
      <w:marLeft w:val="0"/>
      <w:marRight w:val="0"/>
      <w:marTop w:val="0"/>
      <w:marBottom w:val="0"/>
      <w:divBdr>
        <w:top w:val="none" w:sz="0" w:space="0" w:color="auto"/>
        <w:left w:val="none" w:sz="0" w:space="0" w:color="auto"/>
        <w:bottom w:val="none" w:sz="0" w:space="0" w:color="auto"/>
        <w:right w:val="none" w:sz="0" w:space="0" w:color="auto"/>
      </w:divBdr>
    </w:div>
    <w:div w:id="182674607">
      <w:bodyDiv w:val="1"/>
      <w:marLeft w:val="0"/>
      <w:marRight w:val="0"/>
      <w:marTop w:val="0"/>
      <w:marBottom w:val="0"/>
      <w:divBdr>
        <w:top w:val="none" w:sz="0" w:space="0" w:color="auto"/>
        <w:left w:val="none" w:sz="0" w:space="0" w:color="auto"/>
        <w:bottom w:val="none" w:sz="0" w:space="0" w:color="auto"/>
        <w:right w:val="none" w:sz="0" w:space="0" w:color="auto"/>
      </w:divBdr>
    </w:div>
    <w:div w:id="183449031">
      <w:bodyDiv w:val="1"/>
      <w:marLeft w:val="0"/>
      <w:marRight w:val="0"/>
      <w:marTop w:val="0"/>
      <w:marBottom w:val="0"/>
      <w:divBdr>
        <w:top w:val="none" w:sz="0" w:space="0" w:color="auto"/>
        <w:left w:val="none" w:sz="0" w:space="0" w:color="auto"/>
        <w:bottom w:val="none" w:sz="0" w:space="0" w:color="auto"/>
        <w:right w:val="none" w:sz="0" w:space="0" w:color="auto"/>
      </w:divBdr>
    </w:div>
    <w:div w:id="183634752">
      <w:bodyDiv w:val="1"/>
      <w:marLeft w:val="0"/>
      <w:marRight w:val="0"/>
      <w:marTop w:val="0"/>
      <w:marBottom w:val="0"/>
      <w:divBdr>
        <w:top w:val="none" w:sz="0" w:space="0" w:color="auto"/>
        <w:left w:val="none" w:sz="0" w:space="0" w:color="auto"/>
        <w:bottom w:val="none" w:sz="0" w:space="0" w:color="auto"/>
        <w:right w:val="none" w:sz="0" w:space="0" w:color="auto"/>
      </w:divBdr>
    </w:div>
    <w:div w:id="184443126">
      <w:bodyDiv w:val="1"/>
      <w:marLeft w:val="0"/>
      <w:marRight w:val="0"/>
      <w:marTop w:val="0"/>
      <w:marBottom w:val="0"/>
      <w:divBdr>
        <w:top w:val="none" w:sz="0" w:space="0" w:color="auto"/>
        <w:left w:val="none" w:sz="0" w:space="0" w:color="auto"/>
        <w:bottom w:val="none" w:sz="0" w:space="0" w:color="auto"/>
        <w:right w:val="none" w:sz="0" w:space="0" w:color="auto"/>
      </w:divBdr>
    </w:div>
    <w:div w:id="186800785">
      <w:bodyDiv w:val="1"/>
      <w:marLeft w:val="0"/>
      <w:marRight w:val="0"/>
      <w:marTop w:val="0"/>
      <w:marBottom w:val="0"/>
      <w:divBdr>
        <w:top w:val="none" w:sz="0" w:space="0" w:color="auto"/>
        <w:left w:val="none" w:sz="0" w:space="0" w:color="auto"/>
        <w:bottom w:val="none" w:sz="0" w:space="0" w:color="auto"/>
        <w:right w:val="none" w:sz="0" w:space="0" w:color="auto"/>
      </w:divBdr>
    </w:div>
    <w:div w:id="188034498">
      <w:bodyDiv w:val="1"/>
      <w:marLeft w:val="0"/>
      <w:marRight w:val="0"/>
      <w:marTop w:val="0"/>
      <w:marBottom w:val="0"/>
      <w:divBdr>
        <w:top w:val="none" w:sz="0" w:space="0" w:color="auto"/>
        <w:left w:val="none" w:sz="0" w:space="0" w:color="auto"/>
        <w:bottom w:val="none" w:sz="0" w:space="0" w:color="auto"/>
        <w:right w:val="none" w:sz="0" w:space="0" w:color="auto"/>
      </w:divBdr>
    </w:div>
    <w:div w:id="192348942">
      <w:bodyDiv w:val="1"/>
      <w:marLeft w:val="0"/>
      <w:marRight w:val="0"/>
      <w:marTop w:val="0"/>
      <w:marBottom w:val="0"/>
      <w:divBdr>
        <w:top w:val="none" w:sz="0" w:space="0" w:color="auto"/>
        <w:left w:val="none" w:sz="0" w:space="0" w:color="auto"/>
        <w:bottom w:val="none" w:sz="0" w:space="0" w:color="auto"/>
        <w:right w:val="none" w:sz="0" w:space="0" w:color="auto"/>
      </w:divBdr>
    </w:div>
    <w:div w:id="192810495">
      <w:bodyDiv w:val="1"/>
      <w:marLeft w:val="0"/>
      <w:marRight w:val="0"/>
      <w:marTop w:val="0"/>
      <w:marBottom w:val="0"/>
      <w:divBdr>
        <w:top w:val="none" w:sz="0" w:space="0" w:color="auto"/>
        <w:left w:val="none" w:sz="0" w:space="0" w:color="auto"/>
        <w:bottom w:val="none" w:sz="0" w:space="0" w:color="auto"/>
        <w:right w:val="none" w:sz="0" w:space="0" w:color="auto"/>
      </w:divBdr>
    </w:div>
    <w:div w:id="194462321">
      <w:bodyDiv w:val="1"/>
      <w:marLeft w:val="0"/>
      <w:marRight w:val="0"/>
      <w:marTop w:val="0"/>
      <w:marBottom w:val="0"/>
      <w:divBdr>
        <w:top w:val="none" w:sz="0" w:space="0" w:color="auto"/>
        <w:left w:val="none" w:sz="0" w:space="0" w:color="auto"/>
        <w:bottom w:val="none" w:sz="0" w:space="0" w:color="auto"/>
        <w:right w:val="none" w:sz="0" w:space="0" w:color="auto"/>
      </w:divBdr>
    </w:div>
    <w:div w:id="194466240">
      <w:bodyDiv w:val="1"/>
      <w:marLeft w:val="0"/>
      <w:marRight w:val="0"/>
      <w:marTop w:val="0"/>
      <w:marBottom w:val="0"/>
      <w:divBdr>
        <w:top w:val="none" w:sz="0" w:space="0" w:color="auto"/>
        <w:left w:val="none" w:sz="0" w:space="0" w:color="auto"/>
        <w:bottom w:val="none" w:sz="0" w:space="0" w:color="auto"/>
        <w:right w:val="none" w:sz="0" w:space="0" w:color="auto"/>
      </w:divBdr>
    </w:div>
    <w:div w:id="195656851">
      <w:bodyDiv w:val="1"/>
      <w:marLeft w:val="0"/>
      <w:marRight w:val="0"/>
      <w:marTop w:val="0"/>
      <w:marBottom w:val="0"/>
      <w:divBdr>
        <w:top w:val="none" w:sz="0" w:space="0" w:color="auto"/>
        <w:left w:val="none" w:sz="0" w:space="0" w:color="auto"/>
        <w:bottom w:val="none" w:sz="0" w:space="0" w:color="auto"/>
        <w:right w:val="none" w:sz="0" w:space="0" w:color="auto"/>
      </w:divBdr>
    </w:div>
    <w:div w:id="197351631">
      <w:bodyDiv w:val="1"/>
      <w:marLeft w:val="0"/>
      <w:marRight w:val="0"/>
      <w:marTop w:val="0"/>
      <w:marBottom w:val="0"/>
      <w:divBdr>
        <w:top w:val="none" w:sz="0" w:space="0" w:color="auto"/>
        <w:left w:val="none" w:sz="0" w:space="0" w:color="auto"/>
        <w:bottom w:val="none" w:sz="0" w:space="0" w:color="auto"/>
        <w:right w:val="none" w:sz="0" w:space="0" w:color="auto"/>
      </w:divBdr>
    </w:div>
    <w:div w:id="198325051">
      <w:bodyDiv w:val="1"/>
      <w:marLeft w:val="0"/>
      <w:marRight w:val="0"/>
      <w:marTop w:val="0"/>
      <w:marBottom w:val="0"/>
      <w:divBdr>
        <w:top w:val="none" w:sz="0" w:space="0" w:color="auto"/>
        <w:left w:val="none" w:sz="0" w:space="0" w:color="auto"/>
        <w:bottom w:val="none" w:sz="0" w:space="0" w:color="auto"/>
        <w:right w:val="none" w:sz="0" w:space="0" w:color="auto"/>
      </w:divBdr>
    </w:div>
    <w:div w:id="198518857">
      <w:bodyDiv w:val="1"/>
      <w:marLeft w:val="0"/>
      <w:marRight w:val="0"/>
      <w:marTop w:val="0"/>
      <w:marBottom w:val="0"/>
      <w:divBdr>
        <w:top w:val="none" w:sz="0" w:space="0" w:color="auto"/>
        <w:left w:val="none" w:sz="0" w:space="0" w:color="auto"/>
        <w:bottom w:val="none" w:sz="0" w:space="0" w:color="auto"/>
        <w:right w:val="none" w:sz="0" w:space="0" w:color="auto"/>
      </w:divBdr>
    </w:div>
    <w:div w:id="199055212">
      <w:bodyDiv w:val="1"/>
      <w:marLeft w:val="0"/>
      <w:marRight w:val="0"/>
      <w:marTop w:val="0"/>
      <w:marBottom w:val="0"/>
      <w:divBdr>
        <w:top w:val="none" w:sz="0" w:space="0" w:color="auto"/>
        <w:left w:val="none" w:sz="0" w:space="0" w:color="auto"/>
        <w:bottom w:val="none" w:sz="0" w:space="0" w:color="auto"/>
        <w:right w:val="none" w:sz="0" w:space="0" w:color="auto"/>
      </w:divBdr>
    </w:div>
    <w:div w:id="199323603">
      <w:bodyDiv w:val="1"/>
      <w:marLeft w:val="0"/>
      <w:marRight w:val="0"/>
      <w:marTop w:val="0"/>
      <w:marBottom w:val="0"/>
      <w:divBdr>
        <w:top w:val="none" w:sz="0" w:space="0" w:color="auto"/>
        <w:left w:val="none" w:sz="0" w:space="0" w:color="auto"/>
        <w:bottom w:val="none" w:sz="0" w:space="0" w:color="auto"/>
        <w:right w:val="none" w:sz="0" w:space="0" w:color="auto"/>
      </w:divBdr>
    </w:div>
    <w:div w:id="201746938">
      <w:bodyDiv w:val="1"/>
      <w:marLeft w:val="0"/>
      <w:marRight w:val="0"/>
      <w:marTop w:val="0"/>
      <w:marBottom w:val="0"/>
      <w:divBdr>
        <w:top w:val="none" w:sz="0" w:space="0" w:color="auto"/>
        <w:left w:val="none" w:sz="0" w:space="0" w:color="auto"/>
        <w:bottom w:val="none" w:sz="0" w:space="0" w:color="auto"/>
        <w:right w:val="none" w:sz="0" w:space="0" w:color="auto"/>
      </w:divBdr>
    </w:div>
    <w:div w:id="202906987">
      <w:bodyDiv w:val="1"/>
      <w:marLeft w:val="0"/>
      <w:marRight w:val="0"/>
      <w:marTop w:val="0"/>
      <w:marBottom w:val="0"/>
      <w:divBdr>
        <w:top w:val="none" w:sz="0" w:space="0" w:color="auto"/>
        <w:left w:val="none" w:sz="0" w:space="0" w:color="auto"/>
        <w:bottom w:val="none" w:sz="0" w:space="0" w:color="auto"/>
        <w:right w:val="none" w:sz="0" w:space="0" w:color="auto"/>
      </w:divBdr>
    </w:div>
    <w:div w:id="208885645">
      <w:bodyDiv w:val="1"/>
      <w:marLeft w:val="0"/>
      <w:marRight w:val="0"/>
      <w:marTop w:val="0"/>
      <w:marBottom w:val="0"/>
      <w:divBdr>
        <w:top w:val="none" w:sz="0" w:space="0" w:color="auto"/>
        <w:left w:val="none" w:sz="0" w:space="0" w:color="auto"/>
        <w:bottom w:val="none" w:sz="0" w:space="0" w:color="auto"/>
        <w:right w:val="none" w:sz="0" w:space="0" w:color="auto"/>
      </w:divBdr>
    </w:div>
    <w:div w:id="208996965">
      <w:bodyDiv w:val="1"/>
      <w:marLeft w:val="0"/>
      <w:marRight w:val="0"/>
      <w:marTop w:val="0"/>
      <w:marBottom w:val="0"/>
      <w:divBdr>
        <w:top w:val="none" w:sz="0" w:space="0" w:color="auto"/>
        <w:left w:val="none" w:sz="0" w:space="0" w:color="auto"/>
        <w:bottom w:val="none" w:sz="0" w:space="0" w:color="auto"/>
        <w:right w:val="none" w:sz="0" w:space="0" w:color="auto"/>
      </w:divBdr>
    </w:div>
    <w:div w:id="210115256">
      <w:bodyDiv w:val="1"/>
      <w:marLeft w:val="0"/>
      <w:marRight w:val="0"/>
      <w:marTop w:val="0"/>
      <w:marBottom w:val="0"/>
      <w:divBdr>
        <w:top w:val="none" w:sz="0" w:space="0" w:color="auto"/>
        <w:left w:val="none" w:sz="0" w:space="0" w:color="auto"/>
        <w:bottom w:val="none" w:sz="0" w:space="0" w:color="auto"/>
        <w:right w:val="none" w:sz="0" w:space="0" w:color="auto"/>
      </w:divBdr>
    </w:div>
    <w:div w:id="210970444">
      <w:bodyDiv w:val="1"/>
      <w:marLeft w:val="0"/>
      <w:marRight w:val="0"/>
      <w:marTop w:val="0"/>
      <w:marBottom w:val="0"/>
      <w:divBdr>
        <w:top w:val="none" w:sz="0" w:space="0" w:color="auto"/>
        <w:left w:val="none" w:sz="0" w:space="0" w:color="auto"/>
        <w:bottom w:val="none" w:sz="0" w:space="0" w:color="auto"/>
        <w:right w:val="none" w:sz="0" w:space="0" w:color="auto"/>
      </w:divBdr>
    </w:div>
    <w:div w:id="211041896">
      <w:bodyDiv w:val="1"/>
      <w:marLeft w:val="0"/>
      <w:marRight w:val="0"/>
      <w:marTop w:val="0"/>
      <w:marBottom w:val="0"/>
      <w:divBdr>
        <w:top w:val="none" w:sz="0" w:space="0" w:color="auto"/>
        <w:left w:val="none" w:sz="0" w:space="0" w:color="auto"/>
        <w:bottom w:val="none" w:sz="0" w:space="0" w:color="auto"/>
        <w:right w:val="none" w:sz="0" w:space="0" w:color="auto"/>
      </w:divBdr>
    </w:div>
    <w:div w:id="214706264">
      <w:bodyDiv w:val="1"/>
      <w:marLeft w:val="0"/>
      <w:marRight w:val="0"/>
      <w:marTop w:val="0"/>
      <w:marBottom w:val="0"/>
      <w:divBdr>
        <w:top w:val="none" w:sz="0" w:space="0" w:color="auto"/>
        <w:left w:val="none" w:sz="0" w:space="0" w:color="auto"/>
        <w:bottom w:val="none" w:sz="0" w:space="0" w:color="auto"/>
        <w:right w:val="none" w:sz="0" w:space="0" w:color="auto"/>
      </w:divBdr>
    </w:div>
    <w:div w:id="222454052">
      <w:bodyDiv w:val="1"/>
      <w:marLeft w:val="0"/>
      <w:marRight w:val="0"/>
      <w:marTop w:val="0"/>
      <w:marBottom w:val="0"/>
      <w:divBdr>
        <w:top w:val="none" w:sz="0" w:space="0" w:color="auto"/>
        <w:left w:val="none" w:sz="0" w:space="0" w:color="auto"/>
        <w:bottom w:val="none" w:sz="0" w:space="0" w:color="auto"/>
        <w:right w:val="none" w:sz="0" w:space="0" w:color="auto"/>
      </w:divBdr>
    </w:div>
    <w:div w:id="222722663">
      <w:bodyDiv w:val="1"/>
      <w:marLeft w:val="0"/>
      <w:marRight w:val="0"/>
      <w:marTop w:val="0"/>
      <w:marBottom w:val="0"/>
      <w:divBdr>
        <w:top w:val="none" w:sz="0" w:space="0" w:color="auto"/>
        <w:left w:val="none" w:sz="0" w:space="0" w:color="auto"/>
        <w:bottom w:val="none" w:sz="0" w:space="0" w:color="auto"/>
        <w:right w:val="none" w:sz="0" w:space="0" w:color="auto"/>
      </w:divBdr>
    </w:div>
    <w:div w:id="224024124">
      <w:bodyDiv w:val="1"/>
      <w:marLeft w:val="0"/>
      <w:marRight w:val="0"/>
      <w:marTop w:val="0"/>
      <w:marBottom w:val="0"/>
      <w:divBdr>
        <w:top w:val="none" w:sz="0" w:space="0" w:color="auto"/>
        <w:left w:val="none" w:sz="0" w:space="0" w:color="auto"/>
        <w:bottom w:val="none" w:sz="0" w:space="0" w:color="auto"/>
        <w:right w:val="none" w:sz="0" w:space="0" w:color="auto"/>
      </w:divBdr>
    </w:div>
    <w:div w:id="225534122">
      <w:bodyDiv w:val="1"/>
      <w:marLeft w:val="0"/>
      <w:marRight w:val="0"/>
      <w:marTop w:val="0"/>
      <w:marBottom w:val="0"/>
      <w:divBdr>
        <w:top w:val="none" w:sz="0" w:space="0" w:color="auto"/>
        <w:left w:val="none" w:sz="0" w:space="0" w:color="auto"/>
        <w:bottom w:val="none" w:sz="0" w:space="0" w:color="auto"/>
        <w:right w:val="none" w:sz="0" w:space="0" w:color="auto"/>
      </w:divBdr>
    </w:div>
    <w:div w:id="226258760">
      <w:bodyDiv w:val="1"/>
      <w:marLeft w:val="0"/>
      <w:marRight w:val="0"/>
      <w:marTop w:val="0"/>
      <w:marBottom w:val="0"/>
      <w:divBdr>
        <w:top w:val="none" w:sz="0" w:space="0" w:color="auto"/>
        <w:left w:val="none" w:sz="0" w:space="0" w:color="auto"/>
        <w:bottom w:val="none" w:sz="0" w:space="0" w:color="auto"/>
        <w:right w:val="none" w:sz="0" w:space="0" w:color="auto"/>
      </w:divBdr>
    </w:div>
    <w:div w:id="228926836">
      <w:bodyDiv w:val="1"/>
      <w:marLeft w:val="0"/>
      <w:marRight w:val="0"/>
      <w:marTop w:val="0"/>
      <w:marBottom w:val="0"/>
      <w:divBdr>
        <w:top w:val="none" w:sz="0" w:space="0" w:color="auto"/>
        <w:left w:val="none" w:sz="0" w:space="0" w:color="auto"/>
        <w:bottom w:val="none" w:sz="0" w:space="0" w:color="auto"/>
        <w:right w:val="none" w:sz="0" w:space="0" w:color="auto"/>
      </w:divBdr>
    </w:div>
    <w:div w:id="229661018">
      <w:bodyDiv w:val="1"/>
      <w:marLeft w:val="0"/>
      <w:marRight w:val="0"/>
      <w:marTop w:val="0"/>
      <w:marBottom w:val="0"/>
      <w:divBdr>
        <w:top w:val="none" w:sz="0" w:space="0" w:color="auto"/>
        <w:left w:val="none" w:sz="0" w:space="0" w:color="auto"/>
        <w:bottom w:val="none" w:sz="0" w:space="0" w:color="auto"/>
        <w:right w:val="none" w:sz="0" w:space="0" w:color="auto"/>
      </w:divBdr>
    </w:div>
    <w:div w:id="237178799">
      <w:bodyDiv w:val="1"/>
      <w:marLeft w:val="0"/>
      <w:marRight w:val="0"/>
      <w:marTop w:val="0"/>
      <w:marBottom w:val="0"/>
      <w:divBdr>
        <w:top w:val="none" w:sz="0" w:space="0" w:color="auto"/>
        <w:left w:val="none" w:sz="0" w:space="0" w:color="auto"/>
        <w:bottom w:val="none" w:sz="0" w:space="0" w:color="auto"/>
        <w:right w:val="none" w:sz="0" w:space="0" w:color="auto"/>
      </w:divBdr>
    </w:div>
    <w:div w:id="237331385">
      <w:bodyDiv w:val="1"/>
      <w:marLeft w:val="0"/>
      <w:marRight w:val="0"/>
      <w:marTop w:val="0"/>
      <w:marBottom w:val="0"/>
      <w:divBdr>
        <w:top w:val="none" w:sz="0" w:space="0" w:color="auto"/>
        <w:left w:val="none" w:sz="0" w:space="0" w:color="auto"/>
        <w:bottom w:val="none" w:sz="0" w:space="0" w:color="auto"/>
        <w:right w:val="none" w:sz="0" w:space="0" w:color="auto"/>
      </w:divBdr>
    </w:div>
    <w:div w:id="238292493">
      <w:bodyDiv w:val="1"/>
      <w:marLeft w:val="0"/>
      <w:marRight w:val="0"/>
      <w:marTop w:val="0"/>
      <w:marBottom w:val="0"/>
      <w:divBdr>
        <w:top w:val="none" w:sz="0" w:space="0" w:color="auto"/>
        <w:left w:val="none" w:sz="0" w:space="0" w:color="auto"/>
        <w:bottom w:val="none" w:sz="0" w:space="0" w:color="auto"/>
        <w:right w:val="none" w:sz="0" w:space="0" w:color="auto"/>
      </w:divBdr>
    </w:div>
    <w:div w:id="238446954">
      <w:bodyDiv w:val="1"/>
      <w:marLeft w:val="0"/>
      <w:marRight w:val="0"/>
      <w:marTop w:val="0"/>
      <w:marBottom w:val="0"/>
      <w:divBdr>
        <w:top w:val="none" w:sz="0" w:space="0" w:color="auto"/>
        <w:left w:val="none" w:sz="0" w:space="0" w:color="auto"/>
        <w:bottom w:val="none" w:sz="0" w:space="0" w:color="auto"/>
        <w:right w:val="none" w:sz="0" w:space="0" w:color="auto"/>
      </w:divBdr>
    </w:div>
    <w:div w:id="240066574">
      <w:bodyDiv w:val="1"/>
      <w:marLeft w:val="0"/>
      <w:marRight w:val="0"/>
      <w:marTop w:val="0"/>
      <w:marBottom w:val="0"/>
      <w:divBdr>
        <w:top w:val="none" w:sz="0" w:space="0" w:color="auto"/>
        <w:left w:val="none" w:sz="0" w:space="0" w:color="auto"/>
        <w:bottom w:val="none" w:sz="0" w:space="0" w:color="auto"/>
        <w:right w:val="none" w:sz="0" w:space="0" w:color="auto"/>
      </w:divBdr>
    </w:div>
    <w:div w:id="241721034">
      <w:bodyDiv w:val="1"/>
      <w:marLeft w:val="0"/>
      <w:marRight w:val="0"/>
      <w:marTop w:val="0"/>
      <w:marBottom w:val="0"/>
      <w:divBdr>
        <w:top w:val="none" w:sz="0" w:space="0" w:color="auto"/>
        <w:left w:val="none" w:sz="0" w:space="0" w:color="auto"/>
        <w:bottom w:val="none" w:sz="0" w:space="0" w:color="auto"/>
        <w:right w:val="none" w:sz="0" w:space="0" w:color="auto"/>
      </w:divBdr>
    </w:div>
    <w:div w:id="244386398">
      <w:bodyDiv w:val="1"/>
      <w:marLeft w:val="0"/>
      <w:marRight w:val="0"/>
      <w:marTop w:val="0"/>
      <w:marBottom w:val="0"/>
      <w:divBdr>
        <w:top w:val="none" w:sz="0" w:space="0" w:color="auto"/>
        <w:left w:val="none" w:sz="0" w:space="0" w:color="auto"/>
        <w:bottom w:val="none" w:sz="0" w:space="0" w:color="auto"/>
        <w:right w:val="none" w:sz="0" w:space="0" w:color="auto"/>
      </w:divBdr>
    </w:div>
    <w:div w:id="244802748">
      <w:bodyDiv w:val="1"/>
      <w:marLeft w:val="0"/>
      <w:marRight w:val="0"/>
      <w:marTop w:val="0"/>
      <w:marBottom w:val="0"/>
      <w:divBdr>
        <w:top w:val="none" w:sz="0" w:space="0" w:color="auto"/>
        <w:left w:val="none" w:sz="0" w:space="0" w:color="auto"/>
        <w:bottom w:val="none" w:sz="0" w:space="0" w:color="auto"/>
        <w:right w:val="none" w:sz="0" w:space="0" w:color="auto"/>
      </w:divBdr>
    </w:div>
    <w:div w:id="246236092">
      <w:bodyDiv w:val="1"/>
      <w:marLeft w:val="0"/>
      <w:marRight w:val="0"/>
      <w:marTop w:val="0"/>
      <w:marBottom w:val="0"/>
      <w:divBdr>
        <w:top w:val="none" w:sz="0" w:space="0" w:color="auto"/>
        <w:left w:val="none" w:sz="0" w:space="0" w:color="auto"/>
        <w:bottom w:val="none" w:sz="0" w:space="0" w:color="auto"/>
        <w:right w:val="none" w:sz="0" w:space="0" w:color="auto"/>
      </w:divBdr>
    </w:div>
    <w:div w:id="247813729">
      <w:bodyDiv w:val="1"/>
      <w:marLeft w:val="0"/>
      <w:marRight w:val="0"/>
      <w:marTop w:val="0"/>
      <w:marBottom w:val="0"/>
      <w:divBdr>
        <w:top w:val="none" w:sz="0" w:space="0" w:color="auto"/>
        <w:left w:val="none" w:sz="0" w:space="0" w:color="auto"/>
        <w:bottom w:val="none" w:sz="0" w:space="0" w:color="auto"/>
        <w:right w:val="none" w:sz="0" w:space="0" w:color="auto"/>
      </w:divBdr>
    </w:div>
    <w:div w:id="248121773">
      <w:bodyDiv w:val="1"/>
      <w:marLeft w:val="0"/>
      <w:marRight w:val="0"/>
      <w:marTop w:val="0"/>
      <w:marBottom w:val="0"/>
      <w:divBdr>
        <w:top w:val="none" w:sz="0" w:space="0" w:color="auto"/>
        <w:left w:val="none" w:sz="0" w:space="0" w:color="auto"/>
        <w:bottom w:val="none" w:sz="0" w:space="0" w:color="auto"/>
        <w:right w:val="none" w:sz="0" w:space="0" w:color="auto"/>
      </w:divBdr>
    </w:div>
    <w:div w:id="248348499">
      <w:bodyDiv w:val="1"/>
      <w:marLeft w:val="0"/>
      <w:marRight w:val="0"/>
      <w:marTop w:val="0"/>
      <w:marBottom w:val="0"/>
      <w:divBdr>
        <w:top w:val="none" w:sz="0" w:space="0" w:color="auto"/>
        <w:left w:val="none" w:sz="0" w:space="0" w:color="auto"/>
        <w:bottom w:val="none" w:sz="0" w:space="0" w:color="auto"/>
        <w:right w:val="none" w:sz="0" w:space="0" w:color="auto"/>
      </w:divBdr>
    </w:div>
    <w:div w:id="248807347">
      <w:bodyDiv w:val="1"/>
      <w:marLeft w:val="0"/>
      <w:marRight w:val="0"/>
      <w:marTop w:val="0"/>
      <w:marBottom w:val="0"/>
      <w:divBdr>
        <w:top w:val="none" w:sz="0" w:space="0" w:color="auto"/>
        <w:left w:val="none" w:sz="0" w:space="0" w:color="auto"/>
        <w:bottom w:val="none" w:sz="0" w:space="0" w:color="auto"/>
        <w:right w:val="none" w:sz="0" w:space="0" w:color="auto"/>
      </w:divBdr>
    </w:div>
    <w:div w:id="249896885">
      <w:bodyDiv w:val="1"/>
      <w:marLeft w:val="0"/>
      <w:marRight w:val="0"/>
      <w:marTop w:val="0"/>
      <w:marBottom w:val="0"/>
      <w:divBdr>
        <w:top w:val="none" w:sz="0" w:space="0" w:color="auto"/>
        <w:left w:val="none" w:sz="0" w:space="0" w:color="auto"/>
        <w:bottom w:val="none" w:sz="0" w:space="0" w:color="auto"/>
        <w:right w:val="none" w:sz="0" w:space="0" w:color="auto"/>
      </w:divBdr>
    </w:div>
    <w:div w:id="251201673">
      <w:bodyDiv w:val="1"/>
      <w:marLeft w:val="0"/>
      <w:marRight w:val="0"/>
      <w:marTop w:val="0"/>
      <w:marBottom w:val="0"/>
      <w:divBdr>
        <w:top w:val="none" w:sz="0" w:space="0" w:color="auto"/>
        <w:left w:val="none" w:sz="0" w:space="0" w:color="auto"/>
        <w:bottom w:val="none" w:sz="0" w:space="0" w:color="auto"/>
        <w:right w:val="none" w:sz="0" w:space="0" w:color="auto"/>
      </w:divBdr>
    </w:div>
    <w:div w:id="251201746">
      <w:bodyDiv w:val="1"/>
      <w:marLeft w:val="0"/>
      <w:marRight w:val="0"/>
      <w:marTop w:val="0"/>
      <w:marBottom w:val="0"/>
      <w:divBdr>
        <w:top w:val="none" w:sz="0" w:space="0" w:color="auto"/>
        <w:left w:val="none" w:sz="0" w:space="0" w:color="auto"/>
        <w:bottom w:val="none" w:sz="0" w:space="0" w:color="auto"/>
        <w:right w:val="none" w:sz="0" w:space="0" w:color="auto"/>
      </w:divBdr>
    </w:div>
    <w:div w:id="251280663">
      <w:bodyDiv w:val="1"/>
      <w:marLeft w:val="0"/>
      <w:marRight w:val="0"/>
      <w:marTop w:val="0"/>
      <w:marBottom w:val="0"/>
      <w:divBdr>
        <w:top w:val="none" w:sz="0" w:space="0" w:color="auto"/>
        <w:left w:val="none" w:sz="0" w:space="0" w:color="auto"/>
        <w:bottom w:val="none" w:sz="0" w:space="0" w:color="auto"/>
        <w:right w:val="none" w:sz="0" w:space="0" w:color="auto"/>
      </w:divBdr>
    </w:div>
    <w:div w:id="257445659">
      <w:bodyDiv w:val="1"/>
      <w:marLeft w:val="0"/>
      <w:marRight w:val="0"/>
      <w:marTop w:val="0"/>
      <w:marBottom w:val="0"/>
      <w:divBdr>
        <w:top w:val="none" w:sz="0" w:space="0" w:color="auto"/>
        <w:left w:val="none" w:sz="0" w:space="0" w:color="auto"/>
        <w:bottom w:val="none" w:sz="0" w:space="0" w:color="auto"/>
        <w:right w:val="none" w:sz="0" w:space="0" w:color="auto"/>
      </w:divBdr>
    </w:div>
    <w:div w:id="265888678">
      <w:bodyDiv w:val="1"/>
      <w:marLeft w:val="0"/>
      <w:marRight w:val="0"/>
      <w:marTop w:val="0"/>
      <w:marBottom w:val="0"/>
      <w:divBdr>
        <w:top w:val="none" w:sz="0" w:space="0" w:color="auto"/>
        <w:left w:val="none" w:sz="0" w:space="0" w:color="auto"/>
        <w:bottom w:val="none" w:sz="0" w:space="0" w:color="auto"/>
        <w:right w:val="none" w:sz="0" w:space="0" w:color="auto"/>
      </w:divBdr>
    </w:div>
    <w:div w:id="266085960">
      <w:bodyDiv w:val="1"/>
      <w:marLeft w:val="0"/>
      <w:marRight w:val="0"/>
      <w:marTop w:val="0"/>
      <w:marBottom w:val="0"/>
      <w:divBdr>
        <w:top w:val="none" w:sz="0" w:space="0" w:color="auto"/>
        <w:left w:val="none" w:sz="0" w:space="0" w:color="auto"/>
        <w:bottom w:val="none" w:sz="0" w:space="0" w:color="auto"/>
        <w:right w:val="none" w:sz="0" w:space="0" w:color="auto"/>
      </w:divBdr>
    </w:div>
    <w:div w:id="269550527">
      <w:bodyDiv w:val="1"/>
      <w:marLeft w:val="0"/>
      <w:marRight w:val="0"/>
      <w:marTop w:val="0"/>
      <w:marBottom w:val="0"/>
      <w:divBdr>
        <w:top w:val="none" w:sz="0" w:space="0" w:color="auto"/>
        <w:left w:val="none" w:sz="0" w:space="0" w:color="auto"/>
        <w:bottom w:val="none" w:sz="0" w:space="0" w:color="auto"/>
        <w:right w:val="none" w:sz="0" w:space="0" w:color="auto"/>
      </w:divBdr>
    </w:div>
    <w:div w:id="270164304">
      <w:bodyDiv w:val="1"/>
      <w:marLeft w:val="0"/>
      <w:marRight w:val="0"/>
      <w:marTop w:val="0"/>
      <w:marBottom w:val="0"/>
      <w:divBdr>
        <w:top w:val="none" w:sz="0" w:space="0" w:color="auto"/>
        <w:left w:val="none" w:sz="0" w:space="0" w:color="auto"/>
        <w:bottom w:val="none" w:sz="0" w:space="0" w:color="auto"/>
        <w:right w:val="none" w:sz="0" w:space="0" w:color="auto"/>
      </w:divBdr>
    </w:div>
    <w:div w:id="271788469">
      <w:bodyDiv w:val="1"/>
      <w:marLeft w:val="0"/>
      <w:marRight w:val="0"/>
      <w:marTop w:val="0"/>
      <w:marBottom w:val="0"/>
      <w:divBdr>
        <w:top w:val="none" w:sz="0" w:space="0" w:color="auto"/>
        <w:left w:val="none" w:sz="0" w:space="0" w:color="auto"/>
        <w:bottom w:val="none" w:sz="0" w:space="0" w:color="auto"/>
        <w:right w:val="none" w:sz="0" w:space="0" w:color="auto"/>
      </w:divBdr>
    </w:div>
    <w:div w:id="272052635">
      <w:bodyDiv w:val="1"/>
      <w:marLeft w:val="0"/>
      <w:marRight w:val="0"/>
      <w:marTop w:val="0"/>
      <w:marBottom w:val="0"/>
      <w:divBdr>
        <w:top w:val="none" w:sz="0" w:space="0" w:color="auto"/>
        <w:left w:val="none" w:sz="0" w:space="0" w:color="auto"/>
        <w:bottom w:val="none" w:sz="0" w:space="0" w:color="auto"/>
        <w:right w:val="none" w:sz="0" w:space="0" w:color="auto"/>
      </w:divBdr>
    </w:div>
    <w:div w:id="272175845">
      <w:bodyDiv w:val="1"/>
      <w:marLeft w:val="0"/>
      <w:marRight w:val="0"/>
      <w:marTop w:val="0"/>
      <w:marBottom w:val="0"/>
      <w:divBdr>
        <w:top w:val="none" w:sz="0" w:space="0" w:color="auto"/>
        <w:left w:val="none" w:sz="0" w:space="0" w:color="auto"/>
        <w:bottom w:val="none" w:sz="0" w:space="0" w:color="auto"/>
        <w:right w:val="none" w:sz="0" w:space="0" w:color="auto"/>
      </w:divBdr>
    </w:div>
    <w:div w:id="273100171">
      <w:bodyDiv w:val="1"/>
      <w:marLeft w:val="0"/>
      <w:marRight w:val="0"/>
      <w:marTop w:val="0"/>
      <w:marBottom w:val="0"/>
      <w:divBdr>
        <w:top w:val="none" w:sz="0" w:space="0" w:color="auto"/>
        <w:left w:val="none" w:sz="0" w:space="0" w:color="auto"/>
        <w:bottom w:val="none" w:sz="0" w:space="0" w:color="auto"/>
        <w:right w:val="none" w:sz="0" w:space="0" w:color="auto"/>
      </w:divBdr>
    </w:div>
    <w:div w:id="273219653">
      <w:bodyDiv w:val="1"/>
      <w:marLeft w:val="0"/>
      <w:marRight w:val="0"/>
      <w:marTop w:val="0"/>
      <w:marBottom w:val="0"/>
      <w:divBdr>
        <w:top w:val="none" w:sz="0" w:space="0" w:color="auto"/>
        <w:left w:val="none" w:sz="0" w:space="0" w:color="auto"/>
        <w:bottom w:val="none" w:sz="0" w:space="0" w:color="auto"/>
        <w:right w:val="none" w:sz="0" w:space="0" w:color="auto"/>
      </w:divBdr>
    </w:div>
    <w:div w:id="275723633">
      <w:bodyDiv w:val="1"/>
      <w:marLeft w:val="0"/>
      <w:marRight w:val="0"/>
      <w:marTop w:val="0"/>
      <w:marBottom w:val="0"/>
      <w:divBdr>
        <w:top w:val="none" w:sz="0" w:space="0" w:color="auto"/>
        <w:left w:val="none" w:sz="0" w:space="0" w:color="auto"/>
        <w:bottom w:val="none" w:sz="0" w:space="0" w:color="auto"/>
        <w:right w:val="none" w:sz="0" w:space="0" w:color="auto"/>
      </w:divBdr>
    </w:div>
    <w:div w:id="280116207">
      <w:bodyDiv w:val="1"/>
      <w:marLeft w:val="0"/>
      <w:marRight w:val="0"/>
      <w:marTop w:val="0"/>
      <w:marBottom w:val="0"/>
      <w:divBdr>
        <w:top w:val="none" w:sz="0" w:space="0" w:color="auto"/>
        <w:left w:val="none" w:sz="0" w:space="0" w:color="auto"/>
        <w:bottom w:val="none" w:sz="0" w:space="0" w:color="auto"/>
        <w:right w:val="none" w:sz="0" w:space="0" w:color="auto"/>
      </w:divBdr>
    </w:div>
    <w:div w:id="280843439">
      <w:bodyDiv w:val="1"/>
      <w:marLeft w:val="0"/>
      <w:marRight w:val="0"/>
      <w:marTop w:val="0"/>
      <w:marBottom w:val="0"/>
      <w:divBdr>
        <w:top w:val="none" w:sz="0" w:space="0" w:color="auto"/>
        <w:left w:val="none" w:sz="0" w:space="0" w:color="auto"/>
        <w:bottom w:val="none" w:sz="0" w:space="0" w:color="auto"/>
        <w:right w:val="none" w:sz="0" w:space="0" w:color="auto"/>
      </w:divBdr>
    </w:div>
    <w:div w:id="282229452">
      <w:bodyDiv w:val="1"/>
      <w:marLeft w:val="0"/>
      <w:marRight w:val="0"/>
      <w:marTop w:val="0"/>
      <w:marBottom w:val="0"/>
      <w:divBdr>
        <w:top w:val="none" w:sz="0" w:space="0" w:color="auto"/>
        <w:left w:val="none" w:sz="0" w:space="0" w:color="auto"/>
        <w:bottom w:val="none" w:sz="0" w:space="0" w:color="auto"/>
        <w:right w:val="none" w:sz="0" w:space="0" w:color="auto"/>
      </w:divBdr>
    </w:div>
    <w:div w:id="282543497">
      <w:bodyDiv w:val="1"/>
      <w:marLeft w:val="0"/>
      <w:marRight w:val="0"/>
      <w:marTop w:val="0"/>
      <w:marBottom w:val="0"/>
      <w:divBdr>
        <w:top w:val="none" w:sz="0" w:space="0" w:color="auto"/>
        <w:left w:val="none" w:sz="0" w:space="0" w:color="auto"/>
        <w:bottom w:val="none" w:sz="0" w:space="0" w:color="auto"/>
        <w:right w:val="none" w:sz="0" w:space="0" w:color="auto"/>
      </w:divBdr>
    </w:div>
    <w:div w:id="283971661">
      <w:bodyDiv w:val="1"/>
      <w:marLeft w:val="0"/>
      <w:marRight w:val="0"/>
      <w:marTop w:val="0"/>
      <w:marBottom w:val="0"/>
      <w:divBdr>
        <w:top w:val="none" w:sz="0" w:space="0" w:color="auto"/>
        <w:left w:val="none" w:sz="0" w:space="0" w:color="auto"/>
        <w:bottom w:val="none" w:sz="0" w:space="0" w:color="auto"/>
        <w:right w:val="none" w:sz="0" w:space="0" w:color="auto"/>
      </w:divBdr>
    </w:div>
    <w:div w:id="285310251">
      <w:bodyDiv w:val="1"/>
      <w:marLeft w:val="0"/>
      <w:marRight w:val="0"/>
      <w:marTop w:val="0"/>
      <w:marBottom w:val="0"/>
      <w:divBdr>
        <w:top w:val="none" w:sz="0" w:space="0" w:color="auto"/>
        <w:left w:val="none" w:sz="0" w:space="0" w:color="auto"/>
        <w:bottom w:val="none" w:sz="0" w:space="0" w:color="auto"/>
        <w:right w:val="none" w:sz="0" w:space="0" w:color="auto"/>
      </w:divBdr>
    </w:div>
    <w:div w:id="285428304">
      <w:bodyDiv w:val="1"/>
      <w:marLeft w:val="0"/>
      <w:marRight w:val="0"/>
      <w:marTop w:val="0"/>
      <w:marBottom w:val="0"/>
      <w:divBdr>
        <w:top w:val="none" w:sz="0" w:space="0" w:color="auto"/>
        <w:left w:val="none" w:sz="0" w:space="0" w:color="auto"/>
        <w:bottom w:val="none" w:sz="0" w:space="0" w:color="auto"/>
        <w:right w:val="none" w:sz="0" w:space="0" w:color="auto"/>
      </w:divBdr>
    </w:div>
    <w:div w:id="286008578">
      <w:bodyDiv w:val="1"/>
      <w:marLeft w:val="0"/>
      <w:marRight w:val="0"/>
      <w:marTop w:val="0"/>
      <w:marBottom w:val="0"/>
      <w:divBdr>
        <w:top w:val="none" w:sz="0" w:space="0" w:color="auto"/>
        <w:left w:val="none" w:sz="0" w:space="0" w:color="auto"/>
        <w:bottom w:val="none" w:sz="0" w:space="0" w:color="auto"/>
        <w:right w:val="none" w:sz="0" w:space="0" w:color="auto"/>
      </w:divBdr>
    </w:div>
    <w:div w:id="289744990">
      <w:bodyDiv w:val="1"/>
      <w:marLeft w:val="0"/>
      <w:marRight w:val="0"/>
      <w:marTop w:val="0"/>
      <w:marBottom w:val="0"/>
      <w:divBdr>
        <w:top w:val="none" w:sz="0" w:space="0" w:color="auto"/>
        <w:left w:val="none" w:sz="0" w:space="0" w:color="auto"/>
        <w:bottom w:val="none" w:sz="0" w:space="0" w:color="auto"/>
        <w:right w:val="none" w:sz="0" w:space="0" w:color="auto"/>
      </w:divBdr>
    </w:div>
    <w:div w:id="289866045">
      <w:bodyDiv w:val="1"/>
      <w:marLeft w:val="0"/>
      <w:marRight w:val="0"/>
      <w:marTop w:val="0"/>
      <w:marBottom w:val="0"/>
      <w:divBdr>
        <w:top w:val="none" w:sz="0" w:space="0" w:color="auto"/>
        <w:left w:val="none" w:sz="0" w:space="0" w:color="auto"/>
        <w:bottom w:val="none" w:sz="0" w:space="0" w:color="auto"/>
        <w:right w:val="none" w:sz="0" w:space="0" w:color="auto"/>
      </w:divBdr>
    </w:div>
    <w:div w:id="291522837">
      <w:bodyDiv w:val="1"/>
      <w:marLeft w:val="0"/>
      <w:marRight w:val="0"/>
      <w:marTop w:val="0"/>
      <w:marBottom w:val="0"/>
      <w:divBdr>
        <w:top w:val="none" w:sz="0" w:space="0" w:color="auto"/>
        <w:left w:val="none" w:sz="0" w:space="0" w:color="auto"/>
        <w:bottom w:val="none" w:sz="0" w:space="0" w:color="auto"/>
        <w:right w:val="none" w:sz="0" w:space="0" w:color="auto"/>
      </w:divBdr>
    </w:div>
    <w:div w:id="293292636">
      <w:bodyDiv w:val="1"/>
      <w:marLeft w:val="0"/>
      <w:marRight w:val="0"/>
      <w:marTop w:val="0"/>
      <w:marBottom w:val="0"/>
      <w:divBdr>
        <w:top w:val="none" w:sz="0" w:space="0" w:color="auto"/>
        <w:left w:val="none" w:sz="0" w:space="0" w:color="auto"/>
        <w:bottom w:val="none" w:sz="0" w:space="0" w:color="auto"/>
        <w:right w:val="none" w:sz="0" w:space="0" w:color="auto"/>
      </w:divBdr>
    </w:div>
    <w:div w:id="293294409">
      <w:bodyDiv w:val="1"/>
      <w:marLeft w:val="0"/>
      <w:marRight w:val="0"/>
      <w:marTop w:val="0"/>
      <w:marBottom w:val="0"/>
      <w:divBdr>
        <w:top w:val="none" w:sz="0" w:space="0" w:color="auto"/>
        <w:left w:val="none" w:sz="0" w:space="0" w:color="auto"/>
        <w:bottom w:val="none" w:sz="0" w:space="0" w:color="auto"/>
        <w:right w:val="none" w:sz="0" w:space="0" w:color="auto"/>
      </w:divBdr>
    </w:div>
    <w:div w:id="294261859">
      <w:bodyDiv w:val="1"/>
      <w:marLeft w:val="0"/>
      <w:marRight w:val="0"/>
      <w:marTop w:val="0"/>
      <w:marBottom w:val="0"/>
      <w:divBdr>
        <w:top w:val="none" w:sz="0" w:space="0" w:color="auto"/>
        <w:left w:val="none" w:sz="0" w:space="0" w:color="auto"/>
        <w:bottom w:val="none" w:sz="0" w:space="0" w:color="auto"/>
        <w:right w:val="none" w:sz="0" w:space="0" w:color="auto"/>
      </w:divBdr>
    </w:div>
    <w:div w:id="294453884">
      <w:bodyDiv w:val="1"/>
      <w:marLeft w:val="0"/>
      <w:marRight w:val="0"/>
      <w:marTop w:val="0"/>
      <w:marBottom w:val="0"/>
      <w:divBdr>
        <w:top w:val="none" w:sz="0" w:space="0" w:color="auto"/>
        <w:left w:val="none" w:sz="0" w:space="0" w:color="auto"/>
        <w:bottom w:val="none" w:sz="0" w:space="0" w:color="auto"/>
        <w:right w:val="none" w:sz="0" w:space="0" w:color="auto"/>
      </w:divBdr>
    </w:div>
    <w:div w:id="300383647">
      <w:bodyDiv w:val="1"/>
      <w:marLeft w:val="0"/>
      <w:marRight w:val="0"/>
      <w:marTop w:val="0"/>
      <w:marBottom w:val="0"/>
      <w:divBdr>
        <w:top w:val="none" w:sz="0" w:space="0" w:color="auto"/>
        <w:left w:val="none" w:sz="0" w:space="0" w:color="auto"/>
        <w:bottom w:val="none" w:sz="0" w:space="0" w:color="auto"/>
        <w:right w:val="none" w:sz="0" w:space="0" w:color="auto"/>
      </w:divBdr>
    </w:div>
    <w:div w:id="304118078">
      <w:bodyDiv w:val="1"/>
      <w:marLeft w:val="0"/>
      <w:marRight w:val="0"/>
      <w:marTop w:val="0"/>
      <w:marBottom w:val="0"/>
      <w:divBdr>
        <w:top w:val="none" w:sz="0" w:space="0" w:color="auto"/>
        <w:left w:val="none" w:sz="0" w:space="0" w:color="auto"/>
        <w:bottom w:val="none" w:sz="0" w:space="0" w:color="auto"/>
        <w:right w:val="none" w:sz="0" w:space="0" w:color="auto"/>
      </w:divBdr>
    </w:div>
    <w:div w:id="306011174">
      <w:bodyDiv w:val="1"/>
      <w:marLeft w:val="0"/>
      <w:marRight w:val="0"/>
      <w:marTop w:val="0"/>
      <w:marBottom w:val="0"/>
      <w:divBdr>
        <w:top w:val="none" w:sz="0" w:space="0" w:color="auto"/>
        <w:left w:val="none" w:sz="0" w:space="0" w:color="auto"/>
        <w:bottom w:val="none" w:sz="0" w:space="0" w:color="auto"/>
        <w:right w:val="none" w:sz="0" w:space="0" w:color="auto"/>
      </w:divBdr>
    </w:div>
    <w:div w:id="307056217">
      <w:bodyDiv w:val="1"/>
      <w:marLeft w:val="0"/>
      <w:marRight w:val="0"/>
      <w:marTop w:val="0"/>
      <w:marBottom w:val="0"/>
      <w:divBdr>
        <w:top w:val="none" w:sz="0" w:space="0" w:color="auto"/>
        <w:left w:val="none" w:sz="0" w:space="0" w:color="auto"/>
        <w:bottom w:val="none" w:sz="0" w:space="0" w:color="auto"/>
        <w:right w:val="none" w:sz="0" w:space="0" w:color="auto"/>
      </w:divBdr>
    </w:div>
    <w:div w:id="309024732">
      <w:bodyDiv w:val="1"/>
      <w:marLeft w:val="0"/>
      <w:marRight w:val="0"/>
      <w:marTop w:val="0"/>
      <w:marBottom w:val="0"/>
      <w:divBdr>
        <w:top w:val="none" w:sz="0" w:space="0" w:color="auto"/>
        <w:left w:val="none" w:sz="0" w:space="0" w:color="auto"/>
        <w:bottom w:val="none" w:sz="0" w:space="0" w:color="auto"/>
        <w:right w:val="none" w:sz="0" w:space="0" w:color="auto"/>
      </w:divBdr>
    </w:div>
    <w:div w:id="312951835">
      <w:bodyDiv w:val="1"/>
      <w:marLeft w:val="0"/>
      <w:marRight w:val="0"/>
      <w:marTop w:val="0"/>
      <w:marBottom w:val="0"/>
      <w:divBdr>
        <w:top w:val="none" w:sz="0" w:space="0" w:color="auto"/>
        <w:left w:val="none" w:sz="0" w:space="0" w:color="auto"/>
        <w:bottom w:val="none" w:sz="0" w:space="0" w:color="auto"/>
        <w:right w:val="none" w:sz="0" w:space="0" w:color="auto"/>
      </w:divBdr>
    </w:div>
    <w:div w:id="313025450">
      <w:bodyDiv w:val="1"/>
      <w:marLeft w:val="0"/>
      <w:marRight w:val="0"/>
      <w:marTop w:val="0"/>
      <w:marBottom w:val="0"/>
      <w:divBdr>
        <w:top w:val="none" w:sz="0" w:space="0" w:color="auto"/>
        <w:left w:val="none" w:sz="0" w:space="0" w:color="auto"/>
        <w:bottom w:val="none" w:sz="0" w:space="0" w:color="auto"/>
        <w:right w:val="none" w:sz="0" w:space="0" w:color="auto"/>
      </w:divBdr>
    </w:div>
    <w:div w:id="315230639">
      <w:bodyDiv w:val="1"/>
      <w:marLeft w:val="0"/>
      <w:marRight w:val="0"/>
      <w:marTop w:val="0"/>
      <w:marBottom w:val="0"/>
      <w:divBdr>
        <w:top w:val="none" w:sz="0" w:space="0" w:color="auto"/>
        <w:left w:val="none" w:sz="0" w:space="0" w:color="auto"/>
        <w:bottom w:val="none" w:sz="0" w:space="0" w:color="auto"/>
        <w:right w:val="none" w:sz="0" w:space="0" w:color="auto"/>
      </w:divBdr>
    </w:div>
    <w:div w:id="315493519">
      <w:bodyDiv w:val="1"/>
      <w:marLeft w:val="0"/>
      <w:marRight w:val="0"/>
      <w:marTop w:val="0"/>
      <w:marBottom w:val="0"/>
      <w:divBdr>
        <w:top w:val="none" w:sz="0" w:space="0" w:color="auto"/>
        <w:left w:val="none" w:sz="0" w:space="0" w:color="auto"/>
        <w:bottom w:val="none" w:sz="0" w:space="0" w:color="auto"/>
        <w:right w:val="none" w:sz="0" w:space="0" w:color="auto"/>
      </w:divBdr>
    </w:div>
    <w:div w:id="316539075">
      <w:bodyDiv w:val="1"/>
      <w:marLeft w:val="0"/>
      <w:marRight w:val="0"/>
      <w:marTop w:val="0"/>
      <w:marBottom w:val="0"/>
      <w:divBdr>
        <w:top w:val="none" w:sz="0" w:space="0" w:color="auto"/>
        <w:left w:val="none" w:sz="0" w:space="0" w:color="auto"/>
        <w:bottom w:val="none" w:sz="0" w:space="0" w:color="auto"/>
        <w:right w:val="none" w:sz="0" w:space="0" w:color="auto"/>
      </w:divBdr>
    </w:div>
    <w:div w:id="322511844">
      <w:bodyDiv w:val="1"/>
      <w:marLeft w:val="0"/>
      <w:marRight w:val="0"/>
      <w:marTop w:val="0"/>
      <w:marBottom w:val="0"/>
      <w:divBdr>
        <w:top w:val="none" w:sz="0" w:space="0" w:color="auto"/>
        <w:left w:val="none" w:sz="0" w:space="0" w:color="auto"/>
        <w:bottom w:val="none" w:sz="0" w:space="0" w:color="auto"/>
        <w:right w:val="none" w:sz="0" w:space="0" w:color="auto"/>
      </w:divBdr>
    </w:div>
    <w:div w:id="323970048">
      <w:bodyDiv w:val="1"/>
      <w:marLeft w:val="0"/>
      <w:marRight w:val="0"/>
      <w:marTop w:val="0"/>
      <w:marBottom w:val="0"/>
      <w:divBdr>
        <w:top w:val="none" w:sz="0" w:space="0" w:color="auto"/>
        <w:left w:val="none" w:sz="0" w:space="0" w:color="auto"/>
        <w:bottom w:val="none" w:sz="0" w:space="0" w:color="auto"/>
        <w:right w:val="none" w:sz="0" w:space="0" w:color="auto"/>
      </w:divBdr>
    </w:div>
    <w:div w:id="329215203">
      <w:bodyDiv w:val="1"/>
      <w:marLeft w:val="0"/>
      <w:marRight w:val="0"/>
      <w:marTop w:val="0"/>
      <w:marBottom w:val="0"/>
      <w:divBdr>
        <w:top w:val="none" w:sz="0" w:space="0" w:color="auto"/>
        <w:left w:val="none" w:sz="0" w:space="0" w:color="auto"/>
        <w:bottom w:val="none" w:sz="0" w:space="0" w:color="auto"/>
        <w:right w:val="none" w:sz="0" w:space="0" w:color="auto"/>
      </w:divBdr>
    </w:div>
    <w:div w:id="329331069">
      <w:bodyDiv w:val="1"/>
      <w:marLeft w:val="0"/>
      <w:marRight w:val="0"/>
      <w:marTop w:val="0"/>
      <w:marBottom w:val="0"/>
      <w:divBdr>
        <w:top w:val="none" w:sz="0" w:space="0" w:color="auto"/>
        <w:left w:val="none" w:sz="0" w:space="0" w:color="auto"/>
        <w:bottom w:val="none" w:sz="0" w:space="0" w:color="auto"/>
        <w:right w:val="none" w:sz="0" w:space="0" w:color="auto"/>
      </w:divBdr>
    </w:div>
    <w:div w:id="330718400">
      <w:bodyDiv w:val="1"/>
      <w:marLeft w:val="0"/>
      <w:marRight w:val="0"/>
      <w:marTop w:val="0"/>
      <w:marBottom w:val="0"/>
      <w:divBdr>
        <w:top w:val="none" w:sz="0" w:space="0" w:color="auto"/>
        <w:left w:val="none" w:sz="0" w:space="0" w:color="auto"/>
        <w:bottom w:val="none" w:sz="0" w:space="0" w:color="auto"/>
        <w:right w:val="none" w:sz="0" w:space="0" w:color="auto"/>
      </w:divBdr>
    </w:div>
    <w:div w:id="334039565">
      <w:bodyDiv w:val="1"/>
      <w:marLeft w:val="0"/>
      <w:marRight w:val="0"/>
      <w:marTop w:val="0"/>
      <w:marBottom w:val="0"/>
      <w:divBdr>
        <w:top w:val="none" w:sz="0" w:space="0" w:color="auto"/>
        <w:left w:val="none" w:sz="0" w:space="0" w:color="auto"/>
        <w:bottom w:val="none" w:sz="0" w:space="0" w:color="auto"/>
        <w:right w:val="none" w:sz="0" w:space="0" w:color="auto"/>
      </w:divBdr>
    </w:div>
    <w:div w:id="334499930">
      <w:bodyDiv w:val="1"/>
      <w:marLeft w:val="0"/>
      <w:marRight w:val="0"/>
      <w:marTop w:val="0"/>
      <w:marBottom w:val="0"/>
      <w:divBdr>
        <w:top w:val="none" w:sz="0" w:space="0" w:color="auto"/>
        <w:left w:val="none" w:sz="0" w:space="0" w:color="auto"/>
        <w:bottom w:val="none" w:sz="0" w:space="0" w:color="auto"/>
        <w:right w:val="none" w:sz="0" w:space="0" w:color="auto"/>
      </w:divBdr>
    </w:div>
    <w:div w:id="334891055">
      <w:bodyDiv w:val="1"/>
      <w:marLeft w:val="0"/>
      <w:marRight w:val="0"/>
      <w:marTop w:val="0"/>
      <w:marBottom w:val="0"/>
      <w:divBdr>
        <w:top w:val="none" w:sz="0" w:space="0" w:color="auto"/>
        <w:left w:val="none" w:sz="0" w:space="0" w:color="auto"/>
        <w:bottom w:val="none" w:sz="0" w:space="0" w:color="auto"/>
        <w:right w:val="none" w:sz="0" w:space="0" w:color="auto"/>
      </w:divBdr>
    </w:div>
    <w:div w:id="335158646">
      <w:bodyDiv w:val="1"/>
      <w:marLeft w:val="0"/>
      <w:marRight w:val="0"/>
      <w:marTop w:val="0"/>
      <w:marBottom w:val="0"/>
      <w:divBdr>
        <w:top w:val="none" w:sz="0" w:space="0" w:color="auto"/>
        <w:left w:val="none" w:sz="0" w:space="0" w:color="auto"/>
        <w:bottom w:val="none" w:sz="0" w:space="0" w:color="auto"/>
        <w:right w:val="none" w:sz="0" w:space="0" w:color="auto"/>
      </w:divBdr>
    </w:div>
    <w:div w:id="337121102">
      <w:bodyDiv w:val="1"/>
      <w:marLeft w:val="0"/>
      <w:marRight w:val="0"/>
      <w:marTop w:val="0"/>
      <w:marBottom w:val="0"/>
      <w:divBdr>
        <w:top w:val="none" w:sz="0" w:space="0" w:color="auto"/>
        <w:left w:val="none" w:sz="0" w:space="0" w:color="auto"/>
        <w:bottom w:val="none" w:sz="0" w:space="0" w:color="auto"/>
        <w:right w:val="none" w:sz="0" w:space="0" w:color="auto"/>
      </w:divBdr>
    </w:div>
    <w:div w:id="338586573">
      <w:bodyDiv w:val="1"/>
      <w:marLeft w:val="0"/>
      <w:marRight w:val="0"/>
      <w:marTop w:val="0"/>
      <w:marBottom w:val="0"/>
      <w:divBdr>
        <w:top w:val="none" w:sz="0" w:space="0" w:color="auto"/>
        <w:left w:val="none" w:sz="0" w:space="0" w:color="auto"/>
        <w:bottom w:val="none" w:sz="0" w:space="0" w:color="auto"/>
        <w:right w:val="none" w:sz="0" w:space="0" w:color="auto"/>
      </w:divBdr>
    </w:div>
    <w:div w:id="339233758">
      <w:bodyDiv w:val="1"/>
      <w:marLeft w:val="0"/>
      <w:marRight w:val="0"/>
      <w:marTop w:val="0"/>
      <w:marBottom w:val="0"/>
      <w:divBdr>
        <w:top w:val="none" w:sz="0" w:space="0" w:color="auto"/>
        <w:left w:val="none" w:sz="0" w:space="0" w:color="auto"/>
        <w:bottom w:val="none" w:sz="0" w:space="0" w:color="auto"/>
        <w:right w:val="none" w:sz="0" w:space="0" w:color="auto"/>
      </w:divBdr>
    </w:div>
    <w:div w:id="340426279">
      <w:bodyDiv w:val="1"/>
      <w:marLeft w:val="0"/>
      <w:marRight w:val="0"/>
      <w:marTop w:val="0"/>
      <w:marBottom w:val="0"/>
      <w:divBdr>
        <w:top w:val="none" w:sz="0" w:space="0" w:color="auto"/>
        <w:left w:val="none" w:sz="0" w:space="0" w:color="auto"/>
        <w:bottom w:val="none" w:sz="0" w:space="0" w:color="auto"/>
        <w:right w:val="none" w:sz="0" w:space="0" w:color="auto"/>
      </w:divBdr>
    </w:div>
    <w:div w:id="340593169">
      <w:bodyDiv w:val="1"/>
      <w:marLeft w:val="0"/>
      <w:marRight w:val="0"/>
      <w:marTop w:val="0"/>
      <w:marBottom w:val="0"/>
      <w:divBdr>
        <w:top w:val="none" w:sz="0" w:space="0" w:color="auto"/>
        <w:left w:val="none" w:sz="0" w:space="0" w:color="auto"/>
        <w:bottom w:val="none" w:sz="0" w:space="0" w:color="auto"/>
        <w:right w:val="none" w:sz="0" w:space="0" w:color="auto"/>
      </w:divBdr>
    </w:div>
    <w:div w:id="341513165">
      <w:bodyDiv w:val="1"/>
      <w:marLeft w:val="0"/>
      <w:marRight w:val="0"/>
      <w:marTop w:val="0"/>
      <w:marBottom w:val="0"/>
      <w:divBdr>
        <w:top w:val="none" w:sz="0" w:space="0" w:color="auto"/>
        <w:left w:val="none" w:sz="0" w:space="0" w:color="auto"/>
        <w:bottom w:val="none" w:sz="0" w:space="0" w:color="auto"/>
        <w:right w:val="none" w:sz="0" w:space="0" w:color="auto"/>
      </w:divBdr>
    </w:div>
    <w:div w:id="343754222">
      <w:bodyDiv w:val="1"/>
      <w:marLeft w:val="0"/>
      <w:marRight w:val="0"/>
      <w:marTop w:val="0"/>
      <w:marBottom w:val="0"/>
      <w:divBdr>
        <w:top w:val="none" w:sz="0" w:space="0" w:color="auto"/>
        <w:left w:val="none" w:sz="0" w:space="0" w:color="auto"/>
        <w:bottom w:val="none" w:sz="0" w:space="0" w:color="auto"/>
        <w:right w:val="none" w:sz="0" w:space="0" w:color="auto"/>
      </w:divBdr>
    </w:div>
    <w:div w:id="344676951">
      <w:bodyDiv w:val="1"/>
      <w:marLeft w:val="0"/>
      <w:marRight w:val="0"/>
      <w:marTop w:val="0"/>
      <w:marBottom w:val="0"/>
      <w:divBdr>
        <w:top w:val="none" w:sz="0" w:space="0" w:color="auto"/>
        <w:left w:val="none" w:sz="0" w:space="0" w:color="auto"/>
        <w:bottom w:val="none" w:sz="0" w:space="0" w:color="auto"/>
        <w:right w:val="none" w:sz="0" w:space="0" w:color="auto"/>
      </w:divBdr>
    </w:div>
    <w:div w:id="345449514">
      <w:bodyDiv w:val="1"/>
      <w:marLeft w:val="0"/>
      <w:marRight w:val="0"/>
      <w:marTop w:val="0"/>
      <w:marBottom w:val="0"/>
      <w:divBdr>
        <w:top w:val="none" w:sz="0" w:space="0" w:color="auto"/>
        <w:left w:val="none" w:sz="0" w:space="0" w:color="auto"/>
        <w:bottom w:val="none" w:sz="0" w:space="0" w:color="auto"/>
        <w:right w:val="none" w:sz="0" w:space="0" w:color="auto"/>
      </w:divBdr>
    </w:div>
    <w:div w:id="345789688">
      <w:bodyDiv w:val="1"/>
      <w:marLeft w:val="0"/>
      <w:marRight w:val="0"/>
      <w:marTop w:val="0"/>
      <w:marBottom w:val="0"/>
      <w:divBdr>
        <w:top w:val="none" w:sz="0" w:space="0" w:color="auto"/>
        <w:left w:val="none" w:sz="0" w:space="0" w:color="auto"/>
        <w:bottom w:val="none" w:sz="0" w:space="0" w:color="auto"/>
        <w:right w:val="none" w:sz="0" w:space="0" w:color="auto"/>
      </w:divBdr>
    </w:div>
    <w:div w:id="347831895">
      <w:bodyDiv w:val="1"/>
      <w:marLeft w:val="0"/>
      <w:marRight w:val="0"/>
      <w:marTop w:val="0"/>
      <w:marBottom w:val="0"/>
      <w:divBdr>
        <w:top w:val="none" w:sz="0" w:space="0" w:color="auto"/>
        <w:left w:val="none" w:sz="0" w:space="0" w:color="auto"/>
        <w:bottom w:val="none" w:sz="0" w:space="0" w:color="auto"/>
        <w:right w:val="none" w:sz="0" w:space="0" w:color="auto"/>
      </w:divBdr>
    </w:div>
    <w:div w:id="347872120">
      <w:bodyDiv w:val="1"/>
      <w:marLeft w:val="0"/>
      <w:marRight w:val="0"/>
      <w:marTop w:val="0"/>
      <w:marBottom w:val="0"/>
      <w:divBdr>
        <w:top w:val="none" w:sz="0" w:space="0" w:color="auto"/>
        <w:left w:val="none" w:sz="0" w:space="0" w:color="auto"/>
        <w:bottom w:val="none" w:sz="0" w:space="0" w:color="auto"/>
        <w:right w:val="none" w:sz="0" w:space="0" w:color="auto"/>
      </w:divBdr>
    </w:div>
    <w:div w:id="350763959">
      <w:bodyDiv w:val="1"/>
      <w:marLeft w:val="0"/>
      <w:marRight w:val="0"/>
      <w:marTop w:val="0"/>
      <w:marBottom w:val="0"/>
      <w:divBdr>
        <w:top w:val="none" w:sz="0" w:space="0" w:color="auto"/>
        <w:left w:val="none" w:sz="0" w:space="0" w:color="auto"/>
        <w:bottom w:val="none" w:sz="0" w:space="0" w:color="auto"/>
        <w:right w:val="none" w:sz="0" w:space="0" w:color="auto"/>
      </w:divBdr>
    </w:div>
    <w:div w:id="351540552">
      <w:bodyDiv w:val="1"/>
      <w:marLeft w:val="0"/>
      <w:marRight w:val="0"/>
      <w:marTop w:val="0"/>
      <w:marBottom w:val="0"/>
      <w:divBdr>
        <w:top w:val="none" w:sz="0" w:space="0" w:color="auto"/>
        <w:left w:val="none" w:sz="0" w:space="0" w:color="auto"/>
        <w:bottom w:val="none" w:sz="0" w:space="0" w:color="auto"/>
        <w:right w:val="none" w:sz="0" w:space="0" w:color="auto"/>
      </w:divBdr>
    </w:div>
    <w:div w:id="351995505">
      <w:bodyDiv w:val="1"/>
      <w:marLeft w:val="0"/>
      <w:marRight w:val="0"/>
      <w:marTop w:val="0"/>
      <w:marBottom w:val="0"/>
      <w:divBdr>
        <w:top w:val="none" w:sz="0" w:space="0" w:color="auto"/>
        <w:left w:val="none" w:sz="0" w:space="0" w:color="auto"/>
        <w:bottom w:val="none" w:sz="0" w:space="0" w:color="auto"/>
        <w:right w:val="none" w:sz="0" w:space="0" w:color="auto"/>
      </w:divBdr>
    </w:div>
    <w:div w:id="352147300">
      <w:bodyDiv w:val="1"/>
      <w:marLeft w:val="0"/>
      <w:marRight w:val="0"/>
      <w:marTop w:val="0"/>
      <w:marBottom w:val="0"/>
      <w:divBdr>
        <w:top w:val="none" w:sz="0" w:space="0" w:color="auto"/>
        <w:left w:val="none" w:sz="0" w:space="0" w:color="auto"/>
        <w:bottom w:val="none" w:sz="0" w:space="0" w:color="auto"/>
        <w:right w:val="none" w:sz="0" w:space="0" w:color="auto"/>
      </w:divBdr>
    </w:div>
    <w:div w:id="353313038">
      <w:bodyDiv w:val="1"/>
      <w:marLeft w:val="0"/>
      <w:marRight w:val="0"/>
      <w:marTop w:val="0"/>
      <w:marBottom w:val="0"/>
      <w:divBdr>
        <w:top w:val="none" w:sz="0" w:space="0" w:color="auto"/>
        <w:left w:val="none" w:sz="0" w:space="0" w:color="auto"/>
        <w:bottom w:val="none" w:sz="0" w:space="0" w:color="auto"/>
        <w:right w:val="none" w:sz="0" w:space="0" w:color="auto"/>
      </w:divBdr>
    </w:div>
    <w:div w:id="354186714">
      <w:bodyDiv w:val="1"/>
      <w:marLeft w:val="0"/>
      <w:marRight w:val="0"/>
      <w:marTop w:val="0"/>
      <w:marBottom w:val="0"/>
      <w:divBdr>
        <w:top w:val="none" w:sz="0" w:space="0" w:color="auto"/>
        <w:left w:val="none" w:sz="0" w:space="0" w:color="auto"/>
        <w:bottom w:val="none" w:sz="0" w:space="0" w:color="auto"/>
        <w:right w:val="none" w:sz="0" w:space="0" w:color="auto"/>
      </w:divBdr>
    </w:div>
    <w:div w:id="354891617">
      <w:bodyDiv w:val="1"/>
      <w:marLeft w:val="0"/>
      <w:marRight w:val="0"/>
      <w:marTop w:val="0"/>
      <w:marBottom w:val="0"/>
      <w:divBdr>
        <w:top w:val="none" w:sz="0" w:space="0" w:color="auto"/>
        <w:left w:val="none" w:sz="0" w:space="0" w:color="auto"/>
        <w:bottom w:val="none" w:sz="0" w:space="0" w:color="auto"/>
        <w:right w:val="none" w:sz="0" w:space="0" w:color="auto"/>
      </w:divBdr>
    </w:div>
    <w:div w:id="354965272">
      <w:bodyDiv w:val="1"/>
      <w:marLeft w:val="0"/>
      <w:marRight w:val="0"/>
      <w:marTop w:val="0"/>
      <w:marBottom w:val="0"/>
      <w:divBdr>
        <w:top w:val="none" w:sz="0" w:space="0" w:color="auto"/>
        <w:left w:val="none" w:sz="0" w:space="0" w:color="auto"/>
        <w:bottom w:val="none" w:sz="0" w:space="0" w:color="auto"/>
        <w:right w:val="none" w:sz="0" w:space="0" w:color="auto"/>
      </w:divBdr>
    </w:div>
    <w:div w:id="355078212">
      <w:bodyDiv w:val="1"/>
      <w:marLeft w:val="0"/>
      <w:marRight w:val="0"/>
      <w:marTop w:val="0"/>
      <w:marBottom w:val="0"/>
      <w:divBdr>
        <w:top w:val="none" w:sz="0" w:space="0" w:color="auto"/>
        <w:left w:val="none" w:sz="0" w:space="0" w:color="auto"/>
        <w:bottom w:val="none" w:sz="0" w:space="0" w:color="auto"/>
        <w:right w:val="none" w:sz="0" w:space="0" w:color="auto"/>
      </w:divBdr>
    </w:div>
    <w:div w:id="356737289">
      <w:bodyDiv w:val="1"/>
      <w:marLeft w:val="0"/>
      <w:marRight w:val="0"/>
      <w:marTop w:val="0"/>
      <w:marBottom w:val="0"/>
      <w:divBdr>
        <w:top w:val="none" w:sz="0" w:space="0" w:color="auto"/>
        <w:left w:val="none" w:sz="0" w:space="0" w:color="auto"/>
        <w:bottom w:val="none" w:sz="0" w:space="0" w:color="auto"/>
        <w:right w:val="none" w:sz="0" w:space="0" w:color="auto"/>
      </w:divBdr>
    </w:div>
    <w:div w:id="357587729">
      <w:bodyDiv w:val="1"/>
      <w:marLeft w:val="0"/>
      <w:marRight w:val="0"/>
      <w:marTop w:val="0"/>
      <w:marBottom w:val="0"/>
      <w:divBdr>
        <w:top w:val="none" w:sz="0" w:space="0" w:color="auto"/>
        <w:left w:val="none" w:sz="0" w:space="0" w:color="auto"/>
        <w:bottom w:val="none" w:sz="0" w:space="0" w:color="auto"/>
        <w:right w:val="none" w:sz="0" w:space="0" w:color="auto"/>
      </w:divBdr>
    </w:div>
    <w:div w:id="359747318">
      <w:bodyDiv w:val="1"/>
      <w:marLeft w:val="0"/>
      <w:marRight w:val="0"/>
      <w:marTop w:val="0"/>
      <w:marBottom w:val="0"/>
      <w:divBdr>
        <w:top w:val="none" w:sz="0" w:space="0" w:color="auto"/>
        <w:left w:val="none" w:sz="0" w:space="0" w:color="auto"/>
        <w:bottom w:val="none" w:sz="0" w:space="0" w:color="auto"/>
        <w:right w:val="none" w:sz="0" w:space="0" w:color="auto"/>
      </w:divBdr>
    </w:div>
    <w:div w:id="361638683">
      <w:bodyDiv w:val="1"/>
      <w:marLeft w:val="0"/>
      <w:marRight w:val="0"/>
      <w:marTop w:val="0"/>
      <w:marBottom w:val="0"/>
      <w:divBdr>
        <w:top w:val="none" w:sz="0" w:space="0" w:color="auto"/>
        <w:left w:val="none" w:sz="0" w:space="0" w:color="auto"/>
        <w:bottom w:val="none" w:sz="0" w:space="0" w:color="auto"/>
        <w:right w:val="none" w:sz="0" w:space="0" w:color="auto"/>
      </w:divBdr>
    </w:div>
    <w:div w:id="362947690">
      <w:bodyDiv w:val="1"/>
      <w:marLeft w:val="0"/>
      <w:marRight w:val="0"/>
      <w:marTop w:val="0"/>
      <w:marBottom w:val="0"/>
      <w:divBdr>
        <w:top w:val="none" w:sz="0" w:space="0" w:color="auto"/>
        <w:left w:val="none" w:sz="0" w:space="0" w:color="auto"/>
        <w:bottom w:val="none" w:sz="0" w:space="0" w:color="auto"/>
        <w:right w:val="none" w:sz="0" w:space="0" w:color="auto"/>
      </w:divBdr>
    </w:div>
    <w:div w:id="366757505">
      <w:bodyDiv w:val="1"/>
      <w:marLeft w:val="0"/>
      <w:marRight w:val="0"/>
      <w:marTop w:val="0"/>
      <w:marBottom w:val="0"/>
      <w:divBdr>
        <w:top w:val="none" w:sz="0" w:space="0" w:color="auto"/>
        <w:left w:val="none" w:sz="0" w:space="0" w:color="auto"/>
        <w:bottom w:val="none" w:sz="0" w:space="0" w:color="auto"/>
        <w:right w:val="none" w:sz="0" w:space="0" w:color="auto"/>
      </w:divBdr>
    </w:div>
    <w:div w:id="368116198">
      <w:bodyDiv w:val="1"/>
      <w:marLeft w:val="0"/>
      <w:marRight w:val="0"/>
      <w:marTop w:val="0"/>
      <w:marBottom w:val="0"/>
      <w:divBdr>
        <w:top w:val="none" w:sz="0" w:space="0" w:color="auto"/>
        <w:left w:val="none" w:sz="0" w:space="0" w:color="auto"/>
        <w:bottom w:val="none" w:sz="0" w:space="0" w:color="auto"/>
        <w:right w:val="none" w:sz="0" w:space="0" w:color="auto"/>
      </w:divBdr>
    </w:div>
    <w:div w:id="369645346">
      <w:bodyDiv w:val="1"/>
      <w:marLeft w:val="0"/>
      <w:marRight w:val="0"/>
      <w:marTop w:val="0"/>
      <w:marBottom w:val="0"/>
      <w:divBdr>
        <w:top w:val="none" w:sz="0" w:space="0" w:color="auto"/>
        <w:left w:val="none" w:sz="0" w:space="0" w:color="auto"/>
        <w:bottom w:val="none" w:sz="0" w:space="0" w:color="auto"/>
        <w:right w:val="none" w:sz="0" w:space="0" w:color="auto"/>
      </w:divBdr>
    </w:div>
    <w:div w:id="371542551">
      <w:bodyDiv w:val="1"/>
      <w:marLeft w:val="0"/>
      <w:marRight w:val="0"/>
      <w:marTop w:val="0"/>
      <w:marBottom w:val="0"/>
      <w:divBdr>
        <w:top w:val="none" w:sz="0" w:space="0" w:color="auto"/>
        <w:left w:val="none" w:sz="0" w:space="0" w:color="auto"/>
        <w:bottom w:val="none" w:sz="0" w:space="0" w:color="auto"/>
        <w:right w:val="none" w:sz="0" w:space="0" w:color="auto"/>
      </w:divBdr>
    </w:div>
    <w:div w:id="372001635">
      <w:bodyDiv w:val="1"/>
      <w:marLeft w:val="0"/>
      <w:marRight w:val="0"/>
      <w:marTop w:val="0"/>
      <w:marBottom w:val="0"/>
      <w:divBdr>
        <w:top w:val="none" w:sz="0" w:space="0" w:color="auto"/>
        <w:left w:val="none" w:sz="0" w:space="0" w:color="auto"/>
        <w:bottom w:val="none" w:sz="0" w:space="0" w:color="auto"/>
        <w:right w:val="none" w:sz="0" w:space="0" w:color="auto"/>
      </w:divBdr>
    </w:div>
    <w:div w:id="372193676">
      <w:bodyDiv w:val="1"/>
      <w:marLeft w:val="0"/>
      <w:marRight w:val="0"/>
      <w:marTop w:val="0"/>
      <w:marBottom w:val="0"/>
      <w:divBdr>
        <w:top w:val="none" w:sz="0" w:space="0" w:color="auto"/>
        <w:left w:val="none" w:sz="0" w:space="0" w:color="auto"/>
        <w:bottom w:val="none" w:sz="0" w:space="0" w:color="auto"/>
        <w:right w:val="none" w:sz="0" w:space="0" w:color="auto"/>
      </w:divBdr>
    </w:div>
    <w:div w:id="374236355">
      <w:bodyDiv w:val="1"/>
      <w:marLeft w:val="0"/>
      <w:marRight w:val="0"/>
      <w:marTop w:val="0"/>
      <w:marBottom w:val="0"/>
      <w:divBdr>
        <w:top w:val="none" w:sz="0" w:space="0" w:color="auto"/>
        <w:left w:val="none" w:sz="0" w:space="0" w:color="auto"/>
        <w:bottom w:val="none" w:sz="0" w:space="0" w:color="auto"/>
        <w:right w:val="none" w:sz="0" w:space="0" w:color="auto"/>
      </w:divBdr>
    </w:div>
    <w:div w:id="375204352">
      <w:bodyDiv w:val="1"/>
      <w:marLeft w:val="0"/>
      <w:marRight w:val="0"/>
      <w:marTop w:val="0"/>
      <w:marBottom w:val="0"/>
      <w:divBdr>
        <w:top w:val="none" w:sz="0" w:space="0" w:color="auto"/>
        <w:left w:val="none" w:sz="0" w:space="0" w:color="auto"/>
        <w:bottom w:val="none" w:sz="0" w:space="0" w:color="auto"/>
        <w:right w:val="none" w:sz="0" w:space="0" w:color="auto"/>
      </w:divBdr>
    </w:div>
    <w:div w:id="378865476">
      <w:bodyDiv w:val="1"/>
      <w:marLeft w:val="0"/>
      <w:marRight w:val="0"/>
      <w:marTop w:val="0"/>
      <w:marBottom w:val="0"/>
      <w:divBdr>
        <w:top w:val="none" w:sz="0" w:space="0" w:color="auto"/>
        <w:left w:val="none" w:sz="0" w:space="0" w:color="auto"/>
        <w:bottom w:val="none" w:sz="0" w:space="0" w:color="auto"/>
        <w:right w:val="none" w:sz="0" w:space="0" w:color="auto"/>
      </w:divBdr>
    </w:div>
    <w:div w:id="380446159">
      <w:bodyDiv w:val="1"/>
      <w:marLeft w:val="0"/>
      <w:marRight w:val="0"/>
      <w:marTop w:val="0"/>
      <w:marBottom w:val="0"/>
      <w:divBdr>
        <w:top w:val="none" w:sz="0" w:space="0" w:color="auto"/>
        <w:left w:val="none" w:sz="0" w:space="0" w:color="auto"/>
        <w:bottom w:val="none" w:sz="0" w:space="0" w:color="auto"/>
        <w:right w:val="none" w:sz="0" w:space="0" w:color="auto"/>
      </w:divBdr>
    </w:div>
    <w:div w:id="381366331">
      <w:bodyDiv w:val="1"/>
      <w:marLeft w:val="0"/>
      <w:marRight w:val="0"/>
      <w:marTop w:val="0"/>
      <w:marBottom w:val="0"/>
      <w:divBdr>
        <w:top w:val="none" w:sz="0" w:space="0" w:color="auto"/>
        <w:left w:val="none" w:sz="0" w:space="0" w:color="auto"/>
        <w:bottom w:val="none" w:sz="0" w:space="0" w:color="auto"/>
        <w:right w:val="none" w:sz="0" w:space="0" w:color="auto"/>
      </w:divBdr>
    </w:div>
    <w:div w:id="383716524">
      <w:bodyDiv w:val="1"/>
      <w:marLeft w:val="0"/>
      <w:marRight w:val="0"/>
      <w:marTop w:val="0"/>
      <w:marBottom w:val="0"/>
      <w:divBdr>
        <w:top w:val="none" w:sz="0" w:space="0" w:color="auto"/>
        <w:left w:val="none" w:sz="0" w:space="0" w:color="auto"/>
        <w:bottom w:val="none" w:sz="0" w:space="0" w:color="auto"/>
        <w:right w:val="none" w:sz="0" w:space="0" w:color="auto"/>
      </w:divBdr>
    </w:div>
    <w:div w:id="384060503">
      <w:bodyDiv w:val="1"/>
      <w:marLeft w:val="0"/>
      <w:marRight w:val="0"/>
      <w:marTop w:val="0"/>
      <w:marBottom w:val="0"/>
      <w:divBdr>
        <w:top w:val="none" w:sz="0" w:space="0" w:color="auto"/>
        <w:left w:val="none" w:sz="0" w:space="0" w:color="auto"/>
        <w:bottom w:val="none" w:sz="0" w:space="0" w:color="auto"/>
        <w:right w:val="none" w:sz="0" w:space="0" w:color="auto"/>
      </w:divBdr>
    </w:div>
    <w:div w:id="390274428">
      <w:bodyDiv w:val="1"/>
      <w:marLeft w:val="0"/>
      <w:marRight w:val="0"/>
      <w:marTop w:val="0"/>
      <w:marBottom w:val="0"/>
      <w:divBdr>
        <w:top w:val="none" w:sz="0" w:space="0" w:color="auto"/>
        <w:left w:val="none" w:sz="0" w:space="0" w:color="auto"/>
        <w:bottom w:val="none" w:sz="0" w:space="0" w:color="auto"/>
        <w:right w:val="none" w:sz="0" w:space="0" w:color="auto"/>
      </w:divBdr>
    </w:div>
    <w:div w:id="394209339">
      <w:bodyDiv w:val="1"/>
      <w:marLeft w:val="0"/>
      <w:marRight w:val="0"/>
      <w:marTop w:val="0"/>
      <w:marBottom w:val="0"/>
      <w:divBdr>
        <w:top w:val="none" w:sz="0" w:space="0" w:color="auto"/>
        <w:left w:val="none" w:sz="0" w:space="0" w:color="auto"/>
        <w:bottom w:val="none" w:sz="0" w:space="0" w:color="auto"/>
        <w:right w:val="none" w:sz="0" w:space="0" w:color="auto"/>
      </w:divBdr>
    </w:div>
    <w:div w:id="395665999">
      <w:bodyDiv w:val="1"/>
      <w:marLeft w:val="0"/>
      <w:marRight w:val="0"/>
      <w:marTop w:val="0"/>
      <w:marBottom w:val="0"/>
      <w:divBdr>
        <w:top w:val="none" w:sz="0" w:space="0" w:color="auto"/>
        <w:left w:val="none" w:sz="0" w:space="0" w:color="auto"/>
        <w:bottom w:val="none" w:sz="0" w:space="0" w:color="auto"/>
        <w:right w:val="none" w:sz="0" w:space="0" w:color="auto"/>
      </w:divBdr>
    </w:div>
    <w:div w:id="396362795">
      <w:bodyDiv w:val="1"/>
      <w:marLeft w:val="0"/>
      <w:marRight w:val="0"/>
      <w:marTop w:val="0"/>
      <w:marBottom w:val="0"/>
      <w:divBdr>
        <w:top w:val="none" w:sz="0" w:space="0" w:color="auto"/>
        <w:left w:val="none" w:sz="0" w:space="0" w:color="auto"/>
        <w:bottom w:val="none" w:sz="0" w:space="0" w:color="auto"/>
        <w:right w:val="none" w:sz="0" w:space="0" w:color="auto"/>
      </w:divBdr>
    </w:div>
    <w:div w:id="396559243">
      <w:bodyDiv w:val="1"/>
      <w:marLeft w:val="0"/>
      <w:marRight w:val="0"/>
      <w:marTop w:val="0"/>
      <w:marBottom w:val="0"/>
      <w:divBdr>
        <w:top w:val="none" w:sz="0" w:space="0" w:color="auto"/>
        <w:left w:val="none" w:sz="0" w:space="0" w:color="auto"/>
        <w:bottom w:val="none" w:sz="0" w:space="0" w:color="auto"/>
        <w:right w:val="none" w:sz="0" w:space="0" w:color="auto"/>
      </w:divBdr>
    </w:div>
    <w:div w:id="396559253">
      <w:bodyDiv w:val="1"/>
      <w:marLeft w:val="0"/>
      <w:marRight w:val="0"/>
      <w:marTop w:val="0"/>
      <w:marBottom w:val="0"/>
      <w:divBdr>
        <w:top w:val="none" w:sz="0" w:space="0" w:color="auto"/>
        <w:left w:val="none" w:sz="0" w:space="0" w:color="auto"/>
        <w:bottom w:val="none" w:sz="0" w:space="0" w:color="auto"/>
        <w:right w:val="none" w:sz="0" w:space="0" w:color="auto"/>
      </w:divBdr>
    </w:div>
    <w:div w:id="397556149">
      <w:bodyDiv w:val="1"/>
      <w:marLeft w:val="0"/>
      <w:marRight w:val="0"/>
      <w:marTop w:val="0"/>
      <w:marBottom w:val="0"/>
      <w:divBdr>
        <w:top w:val="none" w:sz="0" w:space="0" w:color="auto"/>
        <w:left w:val="none" w:sz="0" w:space="0" w:color="auto"/>
        <w:bottom w:val="none" w:sz="0" w:space="0" w:color="auto"/>
        <w:right w:val="none" w:sz="0" w:space="0" w:color="auto"/>
      </w:divBdr>
    </w:div>
    <w:div w:id="400107307">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3572961">
      <w:bodyDiv w:val="1"/>
      <w:marLeft w:val="0"/>
      <w:marRight w:val="0"/>
      <w:marTop w:val="0"/>
      <w:marBottom w:val="0"/>
      <w:divBdr>
        <w:top w:val="none" w:sz="0" w:space="0" w:color="auto"/>
        <w:left w:val="none" w:sz="0" w:space="0" w:color="auto"/>
        <w:bottom w:val="none" w:sz="0" w:space="0" w:color="auto"/>
        <w:right w:val="none" w:sz="0" w:space="0" w:color="auto"/>
      </w:divBdr>
    </w:div>
    <w:div w:id="404035285">
      <w:bodyDiv w:val="1"/>
      <w:marLeft w:val="0"/>
      <w:marRight w:val="0"/>
      <w:marTop w:val="0"/>
      <w:marBottom w:val="0"/>
      <w:divBdr>
        <w:top w:val="none" w:sz="0" w:space="0" w:color="auto"/>
        <w:left w:val="none" w:sz="0" w:space="0" w:color="auto"/>
        <w:bottom w:val="none" w:sz="0" w:space="0" w:color="auto"/>
        <w:right w:val="none" w:sz="0" w:space="0" w:color="auto"/>
      </w:divBdr>
    </w:div>
    <w:div w:id="405498582">
      <w:bodyDiv w:val="1"/>
      <w:marLeft w:val="0"/>
      <w:marRight w:val="0"/>
      <w:marTop w:val="0"/>
      <w:marBottom w:val="0"/>
      <w:divBdr>
        <w:top w:val="none" w:sz="0" w:space="0" w:color="auto"/>
        <w:left w:val="none" w:sz="0" w:space="0" w:color="auto"/>
        <w:bottom w:val="none" w:sz="0" w:space="0" w:color="auto"/>
        <w:right w:val="none" w:sz="0" w:space="0" w:color="auto"/>
      </w:divBdr>
    </w:div>
    <w:div w:id="405616098">
      <w:bodyDiv w:val="1"/>
      <w:marLeft w:val="0"/>
      <w:marRight w:val="0"/>
      <w:marTop w:val="0"/>
      <w:marBottom w:val="0"/>
      <w:divBdr>
        <w:top w:val="none" w:sz="0" w:space="0" w:color="auto"/>
        <w:left w:val="none" w:sz="0" w:space="0" w:color="auto"/>
        <w:bottom w:val="none" w:sz="0" w:space="0" w:color="auto"/>
        <w:right w:val="none" w:sz="0" w:space="0" w:color="auto"/>
      </w:divBdr>
    </w:div>
    <w:div w:id="408312252">
      <w:bodyDiv w:val="1"/>
      <w:marLeft w:val="0"/>
      <w:marRight w:val="0"/>
      <w:marTop w:val="0"/>
      <w:marBottom w:val="0"/>
      <w:divBdr>
        <w:top w:val="none" w:sz="0" w:space="0" w:color="auto"/>
        <w:left w:val="none" w:sz="0" w:space="0" w:color="auto"/>
        <w:bottom w:val="none" w:sz="0" w:space="0" w:color="auto"/>
        <w:right w:val="none" w:sz="0" w:space="0" w:color="auto"/>
      </w:divBdr>
    </w:div>
    <w:div w:id="408887864">
      <w:bodyDiv w:val="1"/>
      <w:marLeft w:val="0"/>
      <w:marRight w:val="0"/>
      <w:marTop w:val="0"/>
      <w:marBottom w:val="0"/>
      <w:divBdr>
        <w:top w:val="none" w:sz="0" w:space="0" w:color="auto"/>
        <w:left w:val="none" w:sz="0" w:space="0" w:color="auto"/>
        <w:bottom w:val="none" w:sz="0" w:space="0" w:color="auto"/>
        <w:right w:val="none" w:sz="0" w:space="0" w:color="auto"/>
      </w:divBdr>
    </w:div>
    <w:div w:id="409234244">
      <w:bodyDiv w:val="1"/>
      <w:marLeft w:val="0"/>
      <w:marRight w:val="0"/>
      <w:marTop w:val="0"/>
      <w:marBottom w:val="0"/>
      <w:divBdr>
        <w:top w:val="none" w:sz="0" w:space="0" w:color="auto"/>
        <w:left w:val="none" w:sz="0" w:space="0" w:color="auto"/>
        <w:bottom w:val="none" w:sz="0" w:space="0" w:color="auto"/>
        <w:right w:val="none" w:sz="0" w:space="0" w:color="auto"/>
      </w:divBdr>
    </w:div>
    <w:div w:id="410808253">
      <w:bodyDiv w:val="1"/>
      <w:marLeft w:val="0"/>
      <w:marRight w:val="0"/>
      <w:marTop w:val="0"/>
      <w:marBottom w:val="0"/>
      <w:divBdr>
        <w:top w:val="none" w:sz="0" w:space="0" w:color="auto"/>
        <w:left w:val="none" w:sz="0" w:space="0" w:color="auto"/>
        <w:bottom w:val="none" w:sz="0" w:space="0" w:color="auto"/>
        <w:right w:val="none" w:sz="0" w:space="0" w:color="auto"/>
      </w:divBdr>
    </w:div>
    <w:div w:id="410811983">
      <w:bodyDiv w:val="1"/>
      <w:marLeft w:val="0"/>
      <w:marRight w:val="0"/>
      <w:marTop w:val="0"/>
      <w:marBottom w:val="0"/>
      <w:divBdr>
        <w:top w:val="none" w:sz="0" w:space="0" w:color="auto"/>
        <w:left w:val="none" w:sz="0" w:space="0" w:color="auto"/>
        <w:bottom w:val="none" w:sz="0" w:space="0" w:color="auto"/>
        <w:right w:val="none" w:sz="0" w:space="0" w:color="auto"/>
      </w:divBdr>
    </w:div>
    <w:div w:id="410977590">
      <w:bodyDiv w:val="1"/>
      <w:marLeft w:val="0"/>
      <w:marRight w:val="0"/>
      <w:marTop w:val="0"/>
      <w:marBottom w:val="0"/>
      <w:divBdr>
        <w:top w:val="none" w:sz="0" w:space="0" w:color="auto"/>
        <w:left w:val="none" w:sz="0" w:space="0" w:color="auto"/>
        <w:bottom w:val="none" w:sz="0" w:space="0" w:color="auto"/>
        <w:right w:val="none" w:sz="0" w:space="0" w:color="auto"/>
      </w:divBdr>
    </w:div>
    <w:div w:id="412239098">
      <w:bodyDiv w:val="1"/>
      <w:marLeft w:val="0"/>
      <w:marRight w:val="0"/>
      <w:marTop w:val="0"/>
      <w:marBottom w:val="0"/>
      <w:divBdr>
        <w:top w:val="none" w:sz="0" w:space="0" w:color="auto"/>
        <w:left w:val="none" w:sz="0" w:space="0" w:color="auto"/>
        <w:bottom w:val="none" w:sz="0" w:space="0" w:color="auto"/>
        <w:right w:val="none" w:sz="0" w:space="0" w:color="auto"/>
      </w:divBdr>
    </w:div>
    <w:div w:id="414862952">
      <w:bodyDiv w:val="1"/>
      <w:marLeft w:val="0"/>
      <w:marRight w:val="0"/>
      <w:marTop w:val="0"/>
      <w:marBottom w:val="0"/>
      <w:divBdr>
        <w:top w:val="none" w:sz="0" w:space="0" w:color="auto"/>
        <w:left w:val="none" w:sz="0" w:space="0" w:color="auto"/>
        <w:bottom w:val="none" w:sz="0" w:space="0" w:color="auto"/>
        <w:right w:val="none" w:sz="0" w:space="0" w:color="auto"/>
      </w:divBdr>
    </w:div>
    <w:div w:id="415516642">
      <w:bodyDiv w:val="1"/>
      <w:marLeft w:val="0"/>
      <w:marRight w:val="0"/>
      <w:marTop w:val="0"/>
      <w:marBottom w:val="0"/>
      <w:divBdr>
        <w:top w:val="none" w:sz="0" w:space="0" w:color="auto"/>
        <w:left w:val="none" w:sz="0" w:space="0" w:color="auto"/>
        <w:bottom w:val="none" w:sz="0" w:space="0" w:color="auto"/>
        <w:right w:val="none" w:sz="0" w:space="0" w:color="auto"/>
      </w:divBdr>
    </w:div>
    <w:div w:id="416247672">
      <w:bodyDiv w:val="1"/>
      <w:marLeft w:val="0"/>
      <w:marRight w:val="0"/>
      <w:marTop w:val="0"/>
      <w:marBottom w:val="0"/>
      <w:divBdr>
        <w:top w:val="none" w:sz="0" w:space="0" w:color="auto"/>
        <w:left w:val="none" w:sz="0" w:space="0" w:color="auto"/>
        <w:bottom w:val="none" w:sz="0" w:space="0" w:color="auto"/>
        <w:right w:val="none" w:sz="0" w:space="0" w:color="auto"/>
      </w:divBdr>
    </w:div>
    <w:div w:id="419914205">
      <w:bodyDiv w:val="1"/>
      <w:marLeft w:val="0"/>
      <w:marRight w:val="0"/>
      <w:marTop w:val="0"/>
      <w:marBottom w:val="0"/>
      <w:divBdr>
        <w:top w:val="none" w:sz="0" w:space="0" w:color="auto"/>
        <w:left w:val="none" w:sz="0" w:space="0" w:color="auto"/>
        <w:bottom w:val="none" w:sz="0" w:space="0" w:color="auto"/>
        <w:right w:val="none" w:sz="0" w:space="0" w:color="auto"/>
      </w:divBdr>
    </w:div>
    <w:div w:id="421146197">
      <w:bodyDiv w:val="1"/>
      <w:marLeft w:val="0"/>
      <w:marRight w:val="0"/>
      <w:marTop w:val="0"/>
      <w:marBottom w:val="0"/>
      <w:divBdr>
        <w:top w:val="none" w:sz="0" w:space="0" w:color="auto"/>
        <w:left w:val="none" w:sz="0" w:space="0" w:color="auto"/>
        <w:bottom w:val="none" w:sz="0" w:space="0" w:color="auto"/>
        <w:right w:val="none" w:sz="0" w:space="0" w:color="auto"/>
      </w:divBdr>
    </w:div>
    <w:div w:id="421413233">
      <w:bodyDiv w:val="1"/>
      <w:marLeft w:val="0"/>
      <w:marRight w:val="0"/>
      <w:marTop w:val="0"/>
      <w:marBottom w:val="0"/>
      <w:divBdr>
        <w:top w:val="none" w:sz="0" w:space="0" w:color="auto"/>
        <w:left w:val="none" w:sz="0" w:space="0" w:color="auto"/>
        <w:bottom w:val="none" w:sz="0" w:space="0" w:color="auto"/>
        <w:right w:val="none" w:sz="0" w:space="0" w:color="auto"/>
      </w:divBdr>
    </w:div>
    <w:div w:id="422453680">
      <w:bodyDiv w:val="1"/>
      <w:marLeft w:val="0"/>
      <w:marRight w:val="0"/>
      <w:marTop w:val="0"/>
      <w:marBottom w:val="0"/>
      <w:divBdr>
        <w:top w:val="none" w:sz="0" w:space="0" w:color="auto"/>
        <w:left w:val="none" w:sz="0" w:space="0" w:color="auto"/>
        <w:bottom w:val="none" w:sz="0" w:space="0" w:color="auto"/>
        <w:right w:val="none" w:sz="0" w:space="0" w:color="auto"/>
      </w:divBdr>
    </w:div>
    <w:div w:id="424499055">
      <w:bodyDiv w:val="1"/>
      <w:marLeft w:val="0"/>
      <w:marRight w:val="0"/>
      <w:marTop w:val="0"/>
      <w:marBottom w:val="0"/>
      <w:divBdr>
        <w:top w:val="none" w:sz="0" w:space="0" w:color="auto"/>
        <w:left w:val="none" w:sz="0" w:space="0" w:color="auto"/>
        <w:bottom w:val="none" w:sz="0" w:space="0" w:color="auto"/>
        <w:right w:val="none" w:sz="0" w:space="0" w:color="auto"/>
      </w:divBdr>
    </w:div>
    <w:div w:id="427387028">
      <w:bodyDiv w:val="1"/>
      <w:marLeft w:val="0"/>
      <w:marRight w:val="0"/>
      <w:marTop w:val="0"/>
      <w:marBottom w:val="0"/>
      <w:divBdr>
        <w:top w:val="none" w:sz="0" w:space="0" w:color="auto"/>
        <w:left w:val="none" w:sz="0" w:space="0" w:color="auto"/>
        <w:bottom w:val="none" w:sz="0" w:space="0" w:color="auto"/>
        <w:right w:val="none" w:sz="0" w:space="0" w:color="auto"/>
      </w:divBdr>
    </w:div>
    <w:div w:id="429618710">
      <w:bodyDiv w:val="1"/>
      <w:marLeft w:val="0"/>
      <w:marRight w:val="0"/>
      <w:marTop w:val="0"/>
      <w:marBottom w:val="0"/>
      <w:divBdr>
        <w:top w:val="none" w:sz="0" w:space="0" w:color="auto"/>
        <w:left w:val="none" w:sz="0" w:space="0" w:color="auto"/>
        <w:bottom w:val="none" w:sz="0" w:space="0" w:color="auto"/>
        <w:right w:val="none" w:sz="0" w:space="0" w:color="auto"/>
      </w:divBdr>
    </w:div>
    <w:div w:id="430324690">
      <w:bodyDiv w:val="1"/>
      <w:marLeft w:val="0"/>
      <w:marRight w:val="0"/>
      <w:marTop w:val="0"/>
      <w:marBottom w:val="0"/>
      <w:divBdr>
        <w:top w:val="none" w:sz="0" w:space="0" w:color="auto"/>
        <w:left w:val="none" w:sz="0" w:space="0" w:color="auto"/>
        <w:bottom w:val="none" w:sz="0" w:space="0" w:color="auto"/>
        <w:right w:val="none" w:sz="0" w:space="0" w:color="auto"/>
      </w:divBdr>
    </w:div>
    <w:div w:id="430973185">
      <w:bodyDiv w:val="1"/>
      <w:marLeft w:val="0"/>
      <w:marRight w:val="0"/>
      <w:marTop w:val="0"/>
      <w:marBottom w:val="0"/>
      <w:divBdr>
        <w:top w:val="none" w:sz="0" w:space="0" w:color="auto"/>
        <w:left w:val="none" w:sz="0" w:space="0" w:color="auto"/>
        <w:bottom w:val="none" w:sz="0" w:space="0" w:color="auto"/>
        <w:right w:val="none" w:sz="0" w:space="0" w:color="auto"/>
      </w:divBdr>
    </w:div>
    <w:div w:id="434253336">
      <w:bodyDiv w:val="1"/>
      <w:marLeft w:val="0"/>
      <w:marRight w:val="0"/>
      <w:marTop w:val="0"/>
      <w:marBottom w:val="0"/>
      <w:divBdr>
        <w:top w:val="none" w:sz="0" w:space="0" w:color="auto"/>
        <w:left w:val="none" w:sz="0" w:space="0" w:color="auto"/>
        <w:bottom w:val="none" w:sz="0" w:space="0" w:color="auto"/>
        <w:right w:val="none" w:sz="0" w:space="0" w:color="auto"/>
      </w:divBdr>
    </w:div>
    <w:div w:id="436098631">
      <w:bodyDiv w:val="1"/>
      <w:marLeft w:val="0"/>
      <w:marRight w:val="0"/>
      <w:marTop w:val="0"/>
      <w:marBottom w:val="0"/>
      <w:divBdr>
        <w:top w:val="none" w:sz="0" w:space="0" w:color="auto"/>
        <w:left w:val="none" w:sz="0" w:space="0" w:color="auto"/>
        <w:bottom w:val="none" w:sz="0" w:space="0" w:color="auto"/>
        <w:right w:val="none" w:sz="0" w:space="0" w:color="auto"/>
      </w:divBdr>
    </w:div>
    <w:div w:id="438182868">
      <w:bodyDiv w:val="1"/>
      <w:marLeft w:val="0"/>
      <w:marRight w:val="0"/>
      <w:marTop w:val="0"/>
      <w:marBottom w:val="0"/>
      <w:divBdr>
        <w:top w:val="none" w:sz="0" w:space="0" w:color="auto"/>
        <w:left w:val="none" w:sz="0" w:space="0" w:color="auto"/>
        <w:bottom w:val="none" w:sz="0" w:space="0" w:color="auto"/>
        <w:right w:val="none" w:sz="0" w:space="0" w:color="auto"/>
      </w:divBdr>
    </w:div>
    <w:div w:id="439226071">
      <w:bodyDiv w:val="1"/>
      <w:marLeft w:val="0"/>
      <w:marRight w:val="0"/>
      <w:marTop w:val="0"/>
      <w:marBottom w:val="0"/>
      <w:divBdr>
        <w:top w:val="none" w:sz="0" w:space="0" w:color="auto"/>
        <w:left w:val="none" w:sz="0" w:space="0" w:color="auto"/>
        <w:bottom w:val="none" w:sz="0" w:space="0" w:color="auto"/>
        <w:right w:val="none" w:sz="0" w:space="0" w:color="auto"/>
      </w:divBdr>
    </w:div>
    <w:div w:id="440731811">
      <w:bodyDiv w:val="1"/>
      <w:marLeft w:val="0"/>
      <w:marRight w:val="0"/>
      <w:marTop w:val="0"/>
      <w:marBottom w:val="0"/>
      <w:divBdr>
        <w:top w:val="none" w:sz="0" w:space="0" w:color="auto"/>
        <w:left w:val="none" w:sz="0" w:space="0" w:color="auto"/>
        <w:bottom w:val="none" w:sz="0" w:space="0" w:color="auto"/>
        <w:right w:val="none" w:sz="0" w:space="0" w:color="auto"/>
      </w:divBdr>
    </w:div>
    <w:div w:id="442923929">
      <w:bodyDiv w:val="1"/>
      <w:marLeft w:val="0"/>
      <w:marRight w:val="0"/>
      <w:marTop w:val="0"/>
      <w:marBottom w:val="0"/>
      <w:divBdr>
        <w:top w:val="none" w:sz="0" w:space="0" w:color="auto"/>
        <w:left w:val="none" w:sz="0" w:space="0" w:color="auto"/>
        <w:bottom w:val="none" w:sz="0" w:space="0" w:color="auto"/>
        <w:right w:val="none" w:sz="0" w:space="0" w:color="auto"/>
      </w:divBdr>
    </w:div>
    <w:div w:id="444539044">
      <w:bodyDiv w:val="1"/>
      <w:marLeft w:val="0"/>
      <w:marRight w:val="0"/>
      <w:marTop w:val="0"/>
      <w:marBottom w:val="0"/>
      <w:divBdr>
        <w:top w:val="none" w:sz="0" w:space="0" w:color="auto"/>
        <w:left w:val="none" w:sz="0" w:space="0" w:color="auto"/>
        <w:bottom w:val="none" w:sz="0" w:space="0" w:color="auto"/>
        <w:right w:val="none" w:sz="0" w:space="0" w:color="auto"/>
      </w:divBdr>
    </w:div>
    <w:div w:id="444616855">
      <w:bodyDiv w:val="1"/>
      <w:marLeft w:val="0"/>
      <w:marRight w:val="0"/>
      <w:marTop w:val="0"/>
      <w:marBottom w:val="0"/>
      <w:divBdr>
        <w:top w:val="none" w:sz="0" w:space="0" w:color="auto"/>
        <w:left w:val="none" w:sz="0" w:space="0" w:color="auto"/>
        <w:bottom w:val="none" w:sz="0" w:space="0" w:color="auto"/>
        <w:right w:val="none" w:sz="0" w:space="0" w:color="auto"/>
      </w:divBdr>
    </w:div>
    <w:div w:id="444810157">
      <w:bodyDiv w:val="1"/>
      <w:marLeft w:val="0"/>
      <w:marRight w:val="0"/>
      <w:marTop w:val="0"/>
      <w:marBottom w:val="0"/>
      <w:divBdr>
        <w:top w:val="none" w:sz="0" w:space="0" w:color="auto"/>
        <w:left w:val="none" w:sz="0" w:space="0" w:color="auto"/>
        <w:bottom w:val="none" w:sz="0" w:space="0" w:color="auto"/>
        <w:right w:val="none" w:sz="0" w:space="0" w:color="auto"/>
      </w:divBdr>
    </w:div>
    <w:div w:id="445278315">
      <w:bodyDiv w:val="1"/>
      <w:marLeft w:val="0"/>
      <w:marRight w:val="0"/>
      <w:marTop w:val="0"/>
      <w:marBottom w:val="0"/>
      <w:divBdr>
        <w:top w:val="none" w:sz="0" w:space="0" w:color="auto"/>
        <w:left w:val="none" w:sz="0" w:space="0" w:color="auto"/>
        <w:bottom w:val="none" w:sz="0" w:space="0" w:color="auto"/>
        <w:right w:val="none" w:sz="0" w:space="0" w:color="auto"/>
      </w:divBdr>
    </w:div>
    <w:div w:id="447090867">
      <w:bodyDiv w:val="1"/>
      <w:marLeft w:val="0"/>
      <w:marRight w:val="0"/>
      <w:marTop w:val="0"/>
      <w:marBottom w:val="0"/>
      <w:divBdr>
        <w:top w:val="none" w:sz="0" w:space="0" w:color="auto"/>
        <w:left w:val="none" w:sz="0" w:space="0" w:color="auto"/>
        <w:bottom w:val="none" w:sz="0" w:space="0" w:color="auto"/>
        <w:right w:val="none" w:sz="0" w:space="0" w:color="auto"/>
      </w:divBdr>
    </w:div>
    <w:div w:id="447238393">
      <w:bodyDiv w:val="1"/>
      <w:marLeft w:val="0"/>
      <w:marRight w:val="0"/>
      <w:marTop w:val="0"/>
      <w:marBottom w:val="0"/>
      <w:divBdr>
        <w:top w:val="none" w:sz="0" w:space="0" w:color="auto"/>
        <w:left w:val="none" w:sz="0" w:space="0" w:color="auto"/>
        <w:bottom w:val="none" w:sz="0" w:space="0" w:color="auto"/>
        <w:right w:val="none" w:sz="0" w:space="0" w:color="auto"/>
      </w:divBdr>
    </w:div>
    <w:div w:id="447705402">
      <w:bodyDiv w:val="1"/>
      <w:marLeft w:val="0"/>
      <w:marRight w:val="0"/>
      <w:marTop w:val="0"/>
      <w:marBottom w:val="0"/>
      <w:divBdr>
        <w:top w:val="none" w:sz="0" w:space="0" w:color="auto"/>
        <w:left w:val="none" w:sz="0" w:space="0" w:color="auto"/>
        <w:bottom w:val="none" w:sz="0" w:space="0" w:color="auto"/>
        <w:right w:val="none" w:sz="0" w:space="0" w:color="auto"/>
      </w:divBdr>
    </w:div>
    <w:div w:id="450632756">
      <w:bodyDiv w:val="1"/>
      <w:marLeft w:val="0"/>
      <w:marRight w:val="0"/>
      <w:marTop w:val="0"/>
      <w:marBottom w:val="0"/>
      <w:divBdr>
        <w:top w:val="none" w:sz="0" w:space="0" w:color="auto"/>
        <w:left w:val="none" w:sz="0" w:space="0" w:color="auto"/>
        <w:bottom w:val="none" w:sz="0" w:space="0" w:color="auto"/>
        <w:right w:val="none" w:sz="0" w:space="0" w:color="auto"/>
      </w:divBdr>
    </w:div>
    <w:div w:id="450830628">
      <w:bodyDiv w:val="1"/>
      <w:marLeft w:val="0"/>
      <w:marRight w:val="0"/>
      <w:marTop w:val="0"/>
      <w:marBottom w:val="0"/>
      <w:divBdr>
        <w:top w:val="none" w:sz="0" w:space="0" w:color="auto"/>
        <w:left w:val="none" w:sz="0" w:space="0" w:color="auto"/>
        <w:bottom w:val="none" w:sz="0" w:space="0" w:color="auto"/>
        <w:right w:val="none" w:sz="0" w:space="0" w:color="auto"/>
      </w:divBdr>
    </w:div>
    <w:div w:id="451435428">
      <w:bodyDiv w:val="1"/>
      <w:marLeft w:val="0"/>
      <w:marRight w:val="0"/>
      <w:marTop w:val="0"/>
      <w:marBottom w:val="0"/>
      <w:divBdr>
        <w:top w:val="none" w:sz="0" w:space="0" w:color="auto"/>
        <w:left w:val="none" w:sz="0" w:space="0" w:color="auto"/>
        <w:bottom w:val="none" w:sz="0" w:space="0" w:color="auto"/>
        <w:right w:val="none" w:sz="0" w:space="0" w:color="auto"/>
      </w:divBdr>
      <w:divsChild>
        <w:div w:id="245189927">
          <w:marLeft w:val="806"/>
          <w:marRight w:val="0"/>
          <w:marTop w:val="200"/>
          <w:marBottom w:val="160"/>
          <w:divBdr>
            <w:top w:val="none" w:sz="0" w:space="0" w:color="auto"/>
            <w:left w:val="none" w:sz="0" w:space="0" w:color="auto"/>
            <w:bottom w:val="none" w:sz="0" w:space="0" w:color="auto"/>
            <w:right w:val="none" w:sz="0" w:space="0" w:color="auto"/>
          </w:divBdr>
        </w:div>
        <w:div w:id="532884989">
          <w:marLeft w:val="806"/>
          <w:marRight w:val="0"/>
          <w:marTop w:val="200"/>
          <w:marBottom w:val="0"/>
          <w:divBdr>
            <w:top w:val="none" w:sz="0" w:space="0" w:color="auto"/>
            <w:left w:val="none" w:sz="0" w:space="0" w:color="auto"/>
            <w:bottom w:val="none" w:sz="0" w:space="0" w:color="auto"/>
            <w:right w:val="none" w:sz="0" w:space="0" w:color="auto"/>
          </w:divBdr>
        </w:div>
        <w:div w:id="1068110122">
          <w:marLeft w:val="806"/>
          <w:marRight w:val="0"/>
          <w:marTop w:val="200"/>
          <w:marBottom w:val="0"/>
          <w:divBdr>
            <w:top w:val="none" w:sz="0" w:space="0" w:color="auto"/>
            <w:left w:val="none" w:sz="0" w:space="0" w:color="auto"/>
            <w:bottom w:val="none" w:sz="0" w:space="0" w:color="auto"/>
            <w:right w:val="none" w:sz="0" w:space="0" w:color="auto"/>
          </w:divBdr>
        </w:div>
        <w:div w:id="738793876">
          <w:marLeft w:val="806"/>
          <w:marRight w:val="0"/>
          <w:marTop w:val="200"/>
          <w:marBottom w:val="0"/>
          <w:divBdr>
            <w:top w:val="none" w:sz="0" w:space="0" w:color="auto"/>
            <w:left w:val="none" w:sz="0" w:space="0" w:color="auto"/>
            <w:bottom w:val="none" w:sz="0" w:space="0" w:color="auto"/>
            <w:right w:val="none" w:sz="0" w:space="0" w:color="auto"/>
          </w:divBdr>
        </w:div>
        <w:div w:id="536234964">
          <w:marLeft w:val="806"/>
          <w:marRight w:val="0"/>
          <w:marTop w:val="200"/>
          <w:marBottom w:val="0"/>
          <w:divBdr>
            <w:top w:val="none" w:sz="0" w:space="0" w:color="auto"/>
            <w:left w:val="none" w:sz="0" w:space="0" w:color="auto"/>
            <w:bottom w:val="none" w:sz="0" w:space="0" w:color="auto"/>
            <w:right w:val="none" w:sz="0" w:space="0" w:color="auto"/>
          </w:divBdr>
        </w:div>
      </w:divsChild>
    </w:div>
    <w:div w:id="454369401">
      <w:bodyDiv w:val="1"/>
      <w:marLeft w:val="0"/>
      <w:marRight w:val="0"/>
      <w:marTop w:val="0"/>
      <w:marBottom w:val="0"/>
      <w:divBdr>
        <w:top w:val="none" w:sz="0" w:space="0" w:color="auto"/>
        <w:left w:val="none" w:sz="0" w:space="0" w:color="auto"/>
        <w:bottom w:val="none" w:sz="0" w:space="0" w:color="auto"/>
        <w:right w:val="none" w:sz="0" w:space="0" w:color="auto"/>
      </w:divBdr>
    </w:div>
    <w:div w:id="456069135">
      <w:bodyDiv w:val="1"/>
      <w:marLeft w:val="0"/>
      <w:marRight w:val="0"/>
      <w:marTop w:val="0"/>
      <w:marBottom w:val="0"/>
      <w:divBdr>
        <w:top w:val="none" w:sz="0" w:space="0" w:color="auto"/>
        <w:left w:val="none" w:sz="0" w:space="0" w:color="auto"/>
        <w:bottom w:val="none" w:sz="0" w:space="0" w:color="auto"/>
        <w:right w:val="none" w:sz="0" w:space="0" w:color="auto"/>
      </w:divBdr>
    </w:div>
    <w:div w:id="457453323">
      <w:bodyDiv w:val="1"/>
      <w:marLeft w:val="0"/>
      <w:marRight w:val="0"/>
      <w:marTop w:val="0"/>
      <w:marBottom w:val="0"/>
      <w:divBdr>
        <w:top w:val="none" w:sz="0" w:space="0" w:color="auto"/>
        <w:left w:val="none" w:sz="0" w:space="0" w:color="auto"/>
        <w:bottom w:val="none" w:sz="0" w:space="0" w:color="auto"/>
        <w:right w:val="none" w:sz="0" w:space="0" w:color="auto"/>
      </w:divBdr>
    </w:div>
    <w:div w:id="461850503">
      <w:bodyDiv w:val="1"/>
      <w:marLeft w:val="0"/>
      <w:marRight w:val="0"/>
      <w:marTop w:val="0"/>
      <w:marBottom w:val="0"/>
      <w:divBdr>
        <w:top w:val="none" w:sz="0" w:space="0" w:color="auto"/>
        <w:left w:val="none" w:sz="0" w:space="0" w:color="auto"/>
        <w:bottom w:val="none" w:sz="0" w:space="0" w:color="auto"/>
        <w:right w:val="none" w:sz="0" w:space="0" w:color="auto"/>
      </w:divBdr>
    </w:div>
    <w:div w:id="469859906">
      <w:bodyDiv w:val="1"/>
      <w:marLeft w:val="0"/>
      <w:marRight w:val="0"/>
      <w:marTop w:val="0"/>
      <w:marBottom w:val="0"/>
      <w:divBdr>
        <w:top w:val="none" w:sz="0" w:space="0" w:color="auto"/>
        <w:left w:val="none" w:sz="0" w:space="0" w:color="auto"/>
        <w:bottom w:val="none" w:sz="0" w:space="0" w:color="auto"/>
        <w:right w:val="none" w:sz="0" w:space="0" w:color="auto"/>
      </w:divBdr>
    </w:div>
    <w:div w:id="471598462">
      <w:bodyDiv w:val="1"/>
      <w:marLeft w:val="0"/>
      <w:marRight w:val="0"/>
      <w:marTop w:val="0"/>
      <w:marBottom w:val="0"/>
      <w:divBdr>
        <w:top w:val="none" w:sz="0" w:space="0" w:color="auto"/>
        <w:left w:val="none" w:sz="0" w:space="0" w:color="auto"/>
        <w:bottom w:val="none" w:sz="0" w:space="0" w:color="auto"/>
        <w:right w:val="none" w:sz="0" w:space="0" w:color="auto"/>
      </w:divBdr>
    </w:div>
    <w:div w:id="474296556">
      <w:bodyDiv w:val="1"/>
      <w:marLeft w:val="0"/>
      <w:marRight w:val="0"/>
      <w:marTop w:val="0"/>
      <w:marBottom w:val="0"/>
      <w:divBdr>
        <w:top w:val="none" w:sz="0" w:space="0" w:color="auto"/>
        <w:left w:val="none" w:sz="0" w:space="0" w:color="auto"/>
        <w:bottom w:val="none" w:sz="0" w:space="0" w:color="auto"/>
        <w:right w:val="none" w:sz="0" w:space="0" w:color="auto"/>
      </w:divBdr>
    </w:div>
    <w:div w:id="476144655">
      <w:bodyDiv w:val="1"/>
      <w:marLeft w:val="0"/>
      <w:marRight w:val="0"/>
      <w:marTop w:val="0"/>
      <w:marBottom w:val="0"/>
      <w:divBdr>
        <w:top w:val="none" w:sz="0" w:space="0" w:color="auto"/>
        <w:left w:val="none" w:sz="0" w:space="0" w:color="auto"/>
        <w:bottom w:val="none" w:sz="0" w:space="0" w:color="auto"/>
        <w:right w:val="none" w:sz="0" w:space="0" w:color="auto"/>
      </w:divBdr>
    </w:div>
    <w:div w:id="476529708">
      <w:bodyDiv w:val="1"/>
      <w:marLeft w:val="0"/>
      <w:marRight w:val="0"/>
      <w:marTop w:val="0"/>
      <w:marBottom w:val="0"/>
      <w:divBdr>
        <w:top w:val="none" w:sz="0" w:space="0" w:color="auto"/>
        <w:left w:val="none" w:sz="0" w:space="0" w:color="auto"/>
        <w:bottom w:val="none" w:sz="0" w:space="0" w:color="auto"/>
        <w:right w:val="none" w:sz="0" w:space="0" w:color="auto"/>
      </w:divBdr>
    </w:div>
    <w:div w:id="480118127">
      <w:bodyDiv w:val="1"/>
      <w:marLeft w:val="0"/>
      <w:marRight w:val="0"/>
      <w:marTop w:val="0"/>
      <w:marBottom w:val="0"/>
      <w:divBdr>
        <w:top w:val="none" w:sz="0" w:space="0" w:color="auto"/>
        <w:left w:val="none" w:sz="0" w:space="0" w:color="auto"/>
        <w:bottom w:val="none" w:sz="0" w:space="0" w:color="auto"/>
        <w:right w:val="none" w:sz="0" w:space="0" w:color="auto"/>
      </w:divBdr>
    </w:div>
    <w:div w:id="480193570">
      <w:bodyDiv w:val="1"/>
      <w:marLeft w:val="0"/>
      <w:marRight w:val="0"/>
      <w:marTop w:val="0"/>
      <w:marBottom w:val="0"/>
      <w:divBdr>
        <w:top w:val="none" w:sz="0" w:space="0" w:color="auto"/>
        <w:left w:val="none" w:sz="0" w:space="0" w:color="auto"/>
        <w:bottom w:val="none" w:sz="0" w:space="0" w:color="auto"/>
        <w:right w:val="none" w:sz="0" w:space="0" w:color="auto"/>
      </w:divBdr>
    </w:div>
    <w:div w:id="480197846">
      <w:bodyDiv w:val="1"/>
      <w:marLeft w:val="0"/>
      <w:marRight w:val="0"/>
      <w:marTop w:val="0"/>
      <w:marBottom w:val="0"/>
      <w:divBdr>
        <w:top w:val="none" w:sz="0" w:space="0" w:color="auto"/>
        <w:left w:val="none" w:sz="0" w:space="0" w:color="auto"/>
        <w:bottom w:val="none" w:sz="0" w:space="0" w:color="auto"/>
        <w:right w:val="none" w:sz="0" w:space="0" w:color="auto"/>
      </w:divBdr>
    </w:div>
    <w:div w:id="484124325">
      <w:bodyDiv w:val="1"/>
      <w:marLeft w:val="0"/>
      <w:marRight w:val="0"/>
      <w:marTop w:val="0"/>
      <w:marBottom w:val="0"/>
      <w:divBdr>
        <w:top w:val="none" w:sz="0" w:space="0" w:color="auto"/>
        <w:left w:val="none" w:sz="0" w:space="0" w:color="auto"/>
        <w:bottom w:val="none" w:sz="0" w:space="0" w:color="auto"/>
        <w:right w:val="none" w:sz="0" w:space="0" w:color="auto"/>
      </w:divBdr>
    </w:div>
    <w:div w:id="484586559">
      <w:bodyDiv w:val="1"/>
      <w:marLeft w:val="0"/>
      <w:marRight w:val="0"/>
      <w:marTop w:val="0"/>
      <w:marBottom w:val="0"/>
      <w:divBdr>
        <w:top w:val="none" w:sz="0" w:space="0" w:color="auto"/>
        <w:left w:val="none" w:sz="0" w:space="0" w:color="auto"/>
        <w:bottom w:val="none" w:sz="0" w:space="0" w:color="auto"/>
        <w:right w:val="none" w:sz="0" w:space="0" w:color="auto"/>
      </w:divBdr>
    </w:div>
    <w:div w:id="489177654">
      <w:bodyDiv w:val="1"/>
      <w:marLeft w:val="0"/>
      <w:marRight w:val="0"/>
      <w:marTop w:val="0"/>
      <w:marBottom w:val="0"/>
      <w:divBdr>
        <w:top w:val="none" w:sz="0" w:space="0" w:color="auto"/>
        <w:left w:val="none" w:sz="0" w:space="0" w:color="auto"/>
        <w:bottom w:val="none" w:sz="0" w:space="0" w:color="auto"/>
        <w:right w:val="none" w:sz="0" w:space="0" w:color="auto"/>
      </w:divBdr>
    </w:div>
    <w:div w:id="490298154">
      <w:bodyDiv w:val="1"/>
      <w:marLeft w:val="0"/>
      <w:marRight w:val="0"/>
      <w:marTop w:val="0"/>
      <w:marBottom w:val="0"/>
      <w:divBdr>
        <w:top w:val="none" w:sz="0" w:space="0" w:color="auto"/>
        <w:left w:val="none" w:sz="0" w:space="0" w:color="auto"/>
        <w:bottom w:val="none" w:sz="0" w:space="0" w:color="auto"/>
        <w:right w:val="none" w:sz="0" w:space="0" w:color="auto"/>
      </w:divBdr>
    </w:div>
    <w:div w:id="490871258">
      <w:bodyDiv w:val="1"/>
      <w:marLeft w:val="0"/>
      <w:marRight w:val="0"/>
      <w:marTop w:val="0"/>
      <w:marBottom w:val="0"/>
      <w:divBdr>
        <w:top w:val="none" w:sz="0" w:space="0" w:color="auto"/>
        <w:left w:val="none" w:sz="0" w:space="0" w:color="auto"/>
        <w:bottom w:val="none" w:sz="0" w:space="0" w:color="auto"/>
        <w:right w:val="none" w:sz="0" w:space="0" w:color="auto"/>
      </w:divBdr>
    </w:div>
    <w:div w:id="491220552">
      <w:bodyDiv w:val="1"/>
      <w:marLeft w:val="0"/>
      <w:marRight w:val="0"/>
      <w:marTop w:val="0"/>
      <w:marBottom w:val="0"/>
      <w:divBdr>
        <w:top w:val="none" w:sz="0" w:space="0" w:color="auto"/>
        <w:left w:val="none" w:sz="0" w:space="0" w:color="auto"/>
        <w:bottom w:val="none" w:sz="0" w:space="0" w:color="auto"/>
        <w:right w:val="none" w:sz="0" w:space="0" w:color="auto"/>
      </w:divBdr>
    </w:div>
    <w:div w:id="491793134">
      <w:bodyDiv w:val="1"/>
      <w:marLeft w:val="0"/>
      <w:marRight w:val="0"/>
      <w:marTop w:val="0"/>
      <w:marBottom w:val="0"/>
      <w:divBdr>
        <w:top w:val="none" w:sz="0" w:space="0" w:color="auto"/>
        <w:left w:val="none" w:sz="0" w:space="0" w:color="auto"/>
        <w:bottom w:val="none" w:sz="0" w:space="0" w:color="auto"/>
        <w:right w:val="none" w:sz="0" w:space="0" w:color="auto"/>
      </w:divBdr>
    </w:div>
    <w:div w:id="492067903">
      <w:bodyDiv w:val="1"/>
      <w:marLeft w:val="0"/>
      <w:marRight w:val="0"/>
      <w:marTop w:val="0"/>
      <w:marBottom w:val="0"/>
      <w:divBdr>
        <w:top w:val="none" w:sz="0" w:space="0" w:color="auto"/>
        <w:left w:val="none" w:sz="0" w:space="0" w:color="auto"/>
        <w:bottom w:val="none" w:sz="0" w:space="0" w:color="auto"/>
        <w:right w:val="none" w:sz="0" w:space="0" w:color="auto"/>
      </w:divBdr>
    </w:div>
    <w:div w:id="492990581">
      <w:bodyDiv w:val="1"/>
      <w:marLeft w:val="0"/>
      <w:marRight w:val="0"/>
      <w:marTop w:val="0"/>
      <w:marBottom w:val="0"/>
      <w:divBdr>
        <w:top w:val="none" w:sz="0" w:space="0" w:color="auto"/>
        <w:left w:val="none" w:sz="0" w:space="0" w:color="auto"/>
        <w:bottom w:val="none" w:sz="0" w:space="0" w:color="auto"/>
        <w:right w:val="none" w:sz="0" w:space="0" w:color="auto"/>
      </w:divBdr>
    </w:div>
    <w:div w:id="495264991">
      <w:bodyDiv w:val="1"/>
      <w:marLeft w:val="0"/>
      <w:marRight w:val="0"/>
      <w:marTop w:val="0"/>
      <w:marBottom w:val="0"/>
      <w:divBdr>
        <w:top w:val="none" w:sz="0" w:space="0" w:color="auto"/>
        <w:left w:val="none" w:sz="0" w:space="0" w:color="auto"/>
        <w:bottom w:val="none" w:sz="0" w:space="0" w:color="auto"/>
        <w:right w:val="none" w:sz="0" w:space="0" w:color="auto"/>
      </w:divBdr>
    </w:div>
    <w:div w:id="495998872">
      <w:bodyDiv w:val="1"/>
      <w:marLeft w:val="0"/>
      <w:marRight w:val="0"/>
      <w:marTop w:val="0"/>
      <w:marBottom w:val="0"/>
      <w:divBdr>
        <w:top w:val="none" w:sz="0" w:space="0" w:color="auto"/>
        <w:left w:val="none" w:sz="0" w:space="0" w:color="auto"/>
        <w:bottom w:val="none" w:sz="0" w:space="0" w:color="auto"/>
        <w:right w:val="none" w:sz="0" w:space="0" w:color="auto"/>
      </w:divBdr>
    </w:div>
    <w:div w:id="498810191">
      <w:bodyDiv w:val="1"/>
      <w:marLeft w:val="0"/>
      <w:marRight w:val="0"/>
      <w:marTop w:val="0"/>
      <w:marBottom w:val="0"/>
      <w:divBdr>
        <w:top w:val="none" w:sz="0" w:space="0" w:color="auto"/>
        <w:left w:val="none" w:sz="0" w:space="0" w:color="auto"/>
        <w:bottom w:val="none" w:sz="0" w:space="0" w:color="auto"/>
        <w:right w:val="none" w:sz="0" w:space="0" w:color="auto"/>
      </w:divBdr>
    </w:div>
    <w:div w:id="499152941">
      <w:bodyDiv w:val="1"/>
      <w:marLeft w:val="0"/>
      <w:marRight w:val="0"/>
      <w:marTop w:val="0"/>
      <w:marBottom w:val="0"/>
      <w:divBdr>
        <w:top w:val="none" w:sz="0" w:space="0" w:color="auto"/>
        <w:left w:val="none" w:sz="0" w:space="0" w:color="auto"/>
        <w:bottom w:val="none" w:sz="0" w:space="0" w:color="auto"/>
        <w:right w:val="none" w:sz="0" w:space="0" w:color="auto"/>
      </w:divBdr>
    </w:div>
    <w:div w:id="500853078">
      <w:bodyDiv w:val="1"/>
      <w:marLeft w:val="0"/>
      <w:marRight w:val="0"/>
      <w:marTop w:val="0"/>
      <w:marBottom w:val="0"/>
      <w:divBdr>
        <w:top w:val="none" w:sz="0" w:space="0" w:color="auto"/>
        <w:left w:val="none" w:sz="0" w:space="0" w:color="auto"/>
        <w:bottom w:val="none" w:sz="0" w:space="0" w:color="auto"/>
        <w:right w:val="none" w:sz="0" w:space="0" w:color="auto"/>
      </w:divBdr>
    </w:div>
    <w:div w:id="500895603">
      <w:bodyDiv w:val="1"/>
      <w:marLeft w:val="0"/>
      <w:marRight w:val="0"/>
      <w:marTop w:val="0"/>
      <w:marBottom w:val="0"/>
      <w:divBdr>
        <w:top w:val="none" w:sz="0" w:space="0" w:color="auto"/>
        <w:left w:val="none" w:sz="0" w:space="0" w:color="auto"/>
        <w:bottom w:val="none" w:sz="0" w:space="0" w:color="auto"/>
        <w:right w:val="none" w:sz="0" w:space="0" w:color="auto"/>
      </w:divBdr>
    </w:div>
    <w:div w:id="503054371">
      <w:bodyDiv w:val="1"/>
      <w:marLeft w:val="0"/>
      <w:marRight w:val="0"/>
      <w:marTop w:val="0"/>
      <w:marBottom w:val="0"/>
      <w:divBdr>
        <w:top w:val="none" w:sz="0" w:space="0" w:color="auto"/>
        <w:left w:val="none" w:sz="0" w:space="0" w:color="auto"/>
        <w:bottom w:val="none" w:sz="0" w:space="0" w:color="auto"/>
        <w:right w:val="none" w:sz="0" w:space="0" w:color="auto"/>
      </w:divBdr>
    </w:div>
    <w:div w:id="503206575">
      <w:bodyDiv w:val="1"/>
      <w:marLeft w:val="0"/>
      <w:marRight w:val="0"/>
      <w:marTop w:val="0"/>
      <w:marBottom w:val="0"/>
      <w:divBdr>
        <w:top w:val="none" w:sz="0" w:space="0" w:color="auto"/>
        <w:left w:val="none" w:sz="0" w:space="0" w:color="auto"/>
        <w:bottom w:val="none" w:sz="0" w:space="0" w:color="auto"/>
        <w:right w:val="none" w:sz="0" w:space="0" w:color="auto"/>
      </w:divBdr>
    </w:div>
    <w:div w:id="503207031">
      <w:bodyDiv w:val="1"/>
      <w:marLeft w:val="0"/>
      <w:marRight w:val="0"/>
      <w:marTop w:val="0"/>
      <w:marBottom w:val="0"/>
      <w:divBdr>
        <w:top w:val="none" w:sz="0" w:space="0" w:color="auto"/>
        <w:left w:val="none" w:sz="0" w:space="0" w:color="auto"/>
        <w:bottom w:val="none" w:sz="0" w:space="0" w:color="auto"/>
        <w:right w:val="none" w:sz="0" w:space="0" w:color="auto"/>
      </w:divBdr>
    </w:div>
    <w:div w:id="503789014">
      <w:bodyDiv w:val="1"/>
      <w:marLeft w:val="0"/>
      <w:marRight w:val="0"/>
      <w:marTop w:val="0"/>
      <w:marBottom w:val="0"/>
      <w:divBdr>
        <w:top w:val="none" w:sz="0" w:space="0" w:color="auto"/>
        <w:left w:val="none" w:sz="0" w:space="0" w:color="auto"/>
        <w:bottom w:val="none" w:sz="0" w:space="0" w:color="auto"/>
        <w:right w:val="none" w:sz="0" w:space="0" w:color="auto"/>
      </w:divBdr>
    </w:div>
    <w:div w:id="504322731">
      <w:bodyDiv w:val="1"/>
      <w:marLeft w:val="0"/>
      <w:marRight w:val="0"/>
      <w:marTop w:val="0"/>
      <w:marBottom w:val="0"/>
      <w:divBdr>
        <w:top w:val="none" w:sz="0" w:space="0" w:color="auto"/>
        <w:left w:val="none" w:sz="0" w:space="0" w:color="auto"/>
        <w:bottom w:val="none" w:sz="0" w:space="0" w:color="auto"/>
        <w:right w:val="none" w:sz="0" w:space="0" w:color="auto"/>
      </w:divBdr>
    </w:div>
    <w:div w:id="505438955">
      <w:bodyDiv w:val="1"/>
      <w:marLeft w:val="0"/>
      <w:marRight w:val="0"/>
      <w:marTop w:val="0"/>
      <w:marBottom w:val="0"/>
      <w:divBdr>
        <w:top w:val="none" w:sz="0" w:space="0" w:color="auto"/>
        <w:left w:val="none" w:sz="0" w:space="0" w:color="auto"/>
        <w:bottom w:val="none" w:sz="0" w:space="0" w:color="auto"/>
        <w:right w:val="none" w:sz="0" w:space="0" w:color="auto"/>
      </w:divBdr>
    </w:div>
    <w:div w:id="507215418">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14345179">
      <w:bodyDiv w:val="1"/>
      <w:marLeft w:val="0"/>
      <w:marRight w:val="0"/>
      <w:marTop w:val="0"/>
      <w:marBottom w:val="0"/>
      <w:divBdr>
        <w:top w:val="none" w:sz="0" w:space="0" w:color="auto"/>
        <w:left w:val="none" w:sz="0" w:space="0" w:color="auto"/>
        <w:bottom w:val="none" w:sz="0" w:space="0" w:color="auto"/>
        <w:right w:val="none" w:sz="0" w:space="0" w:color="auto"/>
      </w:divBdr>
    </w:div>
    <w:div w:id="515312524">
      <w:bodyDiv w:val="1"/>
      <w:marLeft w:val="0"/>
      <w:marRight w:val="0"/>
      <w:marTop w:val="0"/>
      <w:marBottom w:val="0"/>
      <w:divBdr>
        <w:top w:val="none" w:sz="0" w:space="0" w:color="auto"/>
        <w:left w:val="none" w:sz="0" w:space="0" w:color="auto"/>
        <w:bottom w:val="none" w:sz="0" w:space="0" w:color="auto"/>
        <w:right w:val="none" w:sz="0" w:space="0" w:color="auto"/>
      </w:divBdr>
    </w:div>
    <w:div w:id="515580811">
      <w:bodyDiv w:val="1"/>
      <w:marLeft w:val="0"/>
      <w:marRight w:val="0"/>
      <w:marTop w:val="0"/>
      <w:marBottom w:val="0"/>
      <w:divBdr>
        <w:top w:val="none" w:sz="0" w:space="0" w:color="auto"/>
        <w:left w:val="none" w:sz="0" w:space="0" w:color="auto"/>
        <w:bottom w:val="none" w:sz="0" w:space="0" w:color="auto"/>
        <w:right w:val="none" w:sz="0" w:space="0" w:color="auto"/>
      </w:divBdr>
    </w:div>
    <w:div w:id="516044233">
      <w:bodyDiv w:val="1"/>
      <w:marLeft w:val="0"/>
      <w:marRight w:val="0"/>
      <w:marTop w:val="0"/>
      <w:marBottom w:val="0"/>
      <w:divBdr>
        <w:top w:val="none" w:sz="0" w:space="0" w:color="auto"/>
        <w:left w:val="none" w:sz="0" w:space="0" w:color="auto"/>
        <w:bottom w:val="none" w:sz="0" w:space="0" w:color="auto"/>
        <w:right w:val="none" w:sz="0" w:space="0" w:color="auto"/>
      </w:divBdr>
    </w:div>
    <w:div w:id="518398274">
      <w:bodyDiv w:val="1"/>
      <w:marLeft w:val="0"/>
      <w:marRight w:val="0"/>
      <w:marTop w:val="0"/>
      <w:marBottom w:val="0"/>
      <w:divBdr>
        <w:top w:val="none" w:sz="0" w:space="0" w:color="auto"/>
        <w:left w:val="none" w:sz="0" w:space="0" w:color="auto"/>
        <w:bottom w:val="none" w:sz="0" w:space="0" w:color="auto"/>
        <w:right w:val="none" w:sz="0" w:space="0" w:color="auto"/>
      </w:divBdr>
    </w:div>
    <w:div w:id="519588110">
      <w:bodyDiv w:val="1"/>
      <w:marLeft w:val="0"/>
      <w:marRight w:val="0"/>
      <w:marTop w:val="0"/>
      <w:marBottom w:val="0"/>
      <w:divBdr>
        <w:top w:val="none" w:sz="0" w:space="0" w:color="auto"/>
        <w:left w:val="none" w:sz="0" w:space="0" w:color="auto"/>
        <w:bottom w:val="none" w:sz="0" w:space="0" w:color="auto"/>
        <w:right w:val="none" w:sz="0" w:space="0" w:color="auto"/>
      </w:divBdr>
    </w:div>
    <w:div w:id="519897264">
      <w:bodyDiv w:val="1"/>
      <w:marLeft w:val="0"/>
      <w:marRight w:val="0"/>
      <w:marTop w:val="0"/>
      <w:marBottom w:val="0"/>
      <w:divBdr>
        <w:top w:val="none" w:sz="0" w:space="0" w:color="auto"/>
        <w:left w:val="none" w:sz="0" w:space="0" w:color="auto"/>
        <w:bottom w:val="none" w:sz="0" w:space="0" w:color="auto"/>
        <w:right w:val="none" w:sz="0" w:space="0" w:color="auto"/>
      </w:divBdr>
    </w:div>
    <w:div w:id="520047743">
      <w:bodyDiv w:val="1"/>
      <w:marLeft w:val="0"/>
      <w:marRight w:val="0"/>
      <w:marTop w:val="0"/>
      <w:marBottom w:val="0"/>
      <w:divBdr>
        <w:top w:val="none" w:sz="0" w:space="0" w:color="auto"/>
        <w:left w:val="none" w:sz="0" w:space="0" w:color="auto"/>
        <w:bottom w:val="none" w:sz="0" w:space="0" w:color="auto"/>
        <w:right w:val="none" w:sz="0" w:space="0" w:color="auto"/>
      </w:divBdr>
    </w:div>
    <w:div w:id="520972864">
      <w:bodyDiv w:val="1"/>
      <w:marLeft w:val="0"/>
      <w:marRight w:val="0"/>
      <w:marTop w:val="0"/>
      <w:marBottom w:val="0"/>
      <w:divBdr>
        <w:top w:val="none" w:sz="0" w:space="0" w:color="auto"/>
        <w:left w:val="none" w:sz="0" w:space="0" w:color="auto"/>
        <w:bottom w:val="none" w:sz="0" w:space="0" w:color="auto"/>
        <w:right w:val="none" w:sz="0" w:space="0" w:color="auto"/>
      </w:divBdr>
    </w:div>
    <w:div w:id="521474946">
      <w:bodyDiv w:val="1"/>
      <w:marLeft w:val="0"/>
      <w:marRight w:val="0"/>
      <w:marTop w:val="0"/>
      <w:marBottom w:val="0"/>
      <w:divBdr>
        <w:top w:val="none" w:sz="0" w:space="0" w:color="auto"/>
        <w:left w:val="none" w:sz="0" w:space="0" w:color="auto"/>
        <w:bottom w:val="none" w:sz="0" w:space="0" w:color="auto"/>
        <w:right w:val="none" w:sz="0" w:space="0" w:color="auto"/>
      </w:divBdr>
    </w:div>
    <w:div w:id="522792809">
      <w:bodyDiv w:val="1"/>
      <w:marLeft w:val="0"/>
      <w:marRight w:val="0"/>
      <w:marTop w:val="0"/>
      <w:marBottom w:val="0"/>
      <w:divBdr>
        <w:top w:val="none" w:sz="0" w:space="0" w:color="auto"/>
        <w:left w:val="none" w:sz="0" w:space="0" w:color="auto"/>
        <w:bottom w:val="none" w:sz="0" w:space="0" w:color="auto"/>
        <w:right w:val="none" w:sz="0" w:space="0" w:color="auto"/>
      </w:divBdr>
    </w:div>
    <w:div w:id="525219582">
      <w:bodyDiv w:val="1"/>
      <w:marLeft w:val="0"/>
      <w:marRight w:val="0"/>
      <w:marTop w:val="0"/>
      <w:marBottom w:val="0"/>
      <w:divBdr>
        <w:top w:val="none" w:sz="0" w:space="0" w:color="auto"/>
        <w:left w:val="none" w:sz="0" w:space="0" w:color="auto"/>
        <w:bottom w:val="none" w:sz="0" w:space="0" w:color="auto"/>
        <w:right w:val="none" w:sz="0" w:space="0" w:color="auto"/>
      </w:divBdr>
    </w:div>
    <w:div w:id="526139411">
      <w:bodyDiv w:val="1"/>
      <w:marLeft w:val="0"/>
      <w:marRight w:val="0"/>
      <w:marTop w:val="0"/>
      <w:marBottom w:val="0"/>
      <w:divBdr>
        <w:top w:val="none" w:sz="0" w:space="0" w:color="auto"/>
        <w:left w:val="none" w:sz="0" w:space="0" w:color="auto"/>
        <w:bottom w:val="none" w:sz="0" w:space="0" w:color="auto"/>
        <w:right w:val="none" w:sz="0" w:space="0" w:color="auto"/>
      </w:divBdr>
    </w:div>
    <w:div w:id="526254206">
      <w:bodyDiv w:val="1"/>
      <w:marLeft w:val="0"/>
      <w:marRight w:val="0"/>
      <w:marTop w:val="0"/>
      <w:marBottom w:val="0"/>
      <w:divBdr>
        <w:top w:val="none" w:sz="0" w:space="0" w:color="auto"/>
        <w:left w:val="none" w:sz="0" w:space="0" w:color="auto"/>
        <w:bottom w:val="none" w:sz="0" w:space="0" w:color="auto"/>
        <w:right w:val="none" w:sz="0" w:space="0" w:color="auto"/>
      </w:divBdr>
    </w:div>
    <w:div w:id="526649114">
      <w:bodyDiv w:val="1"/>
      <w:marLeft w:val="0"/>
      <w:marRight w:val="0"/>
      <w:marTop w:val="0"/>
      <w:marBottom w:val="0"/>
      <w:divBdr>
        <w:top w:val="none" w:sz="0" w:space="0" w:color="auto"/>
        <w:left w:val="none" w:sz="0" w:space="0" w:color="auto"/>
        <w:bottom w:val="none" w:sz="0" w:space="0" w:color="auto"/>
        <w:right w:val="none" w:sz="0" w:space="0" w:color="auto"/>
      </w:divBdr>
    </w:div>
    <w:div w:id="526866681">
      <w:bodyDiv w:val="1"/>
      <w:marLeft w:val="0"/>
      <w:marRight w:val="0"/>
      <w:marTop w:val="0"/>
      <w:marBottom w:val="0"/>
      <w:divBdr>
        <w:top w:val="none" w:sz="0" w:space="0" w:color="auto"/>
        <w:left w:val="none" w:sz="0" w:space="0" w:color="auto"/>
        <w:bottom w:val="none" w:sz="0" w:space="0" w:color="auto"/>
        <w:right w:val="none" w:sz="0" w:space="0" w:color="auto"/>
      </w:divBdr>
    </w:div>
    <w:div w:id="529613232">
      <w:bodyDiv w:val="1"/>
      <w:marLeft w:val="0"/>
      <w:marRight w:val="0"/>
      <w:marTop w:val="0"/>
      <w:marBottom w:val="0"/>
      <w:divBdr>
        <w:top w:val="none" w:sz="0" w:space="0" w:color="auto"/>
        <w:left w:val="none" w:sz="0" w:space="0" w:color="auto"/>
        <w:bottom w:val="none" w:sz="0" w:space="0" w:color="auto"/>
        <w:right w:val="none" w:sz="0" w:space="0" w:color="auto"/>
      </w:divBdr>
    </w:div>
    <w:div w:id="530915806">
      <w:bodyDiv w:val="1"/>
      <w:marLeft w:val="0"/>
      <w:marRight w:val="0"/>
      <w:marTop w:val="0"/>
      <w:marBottom w:val="0"/>
      <w:divBdr>
        <w:top w:val="none" w:sz="0" w:space="0" w:color="auto"/>
        <w:left w:val="none" w:sz="0" w:space="0" w:color="auto"/>
        <w:bottom w:val="none" w:sz="0" w:space="0" w:color="auto"/>
        <w:right w:val="none" w:sz="0" w:space="0" w:color="auto"/>
      </w:divBdr>
    </w:div>
    <w:div w:id="531066440">
      <w:bodyDiv w:val="1"/>
      <w:marLeft w:val="0"/>
      <w:marRight w:val="0"/>
      <w:marTop w:val="0"/>
      <w:marBottom w:val="0"/>
      <w:divBdr>
        <w:top w:val="none" w:sz="0" w:space="0" w:color="auto"/>
        <w:left w:val="none" w:sz="0" w:space="0" w:color="auto"/>
        <w:bottom w:val="none" w:sz="0" w:space="0" w:color="auto"/>
        <w:right w:val="none" w:sz="0" w:space="0" w:color="auto"/>
      </w:divBdr>
    </w:div>
    <w:div w:id="536508509">
      <w:bodyDiv w:val="1"/>
      <w:marLeft w:val="0"/>
      <w:marRight w:val="0"/>
      <w:marTop w:val="0"/>
      <w:marBottom w:val="0"/>
      <w:divBdr>
        <w:top w:val="none" w:sz="0" w:space="0" w:color="auto"/>
        <w:left w:val="none" w:sz="0" w:space="0" w:color="auto"/>
        <w:bottom w:val="none" w:sz="0" w:space="0" w:color="auto"/>
        <w:right w:val="none" w:sz="0" w:space="0" w:color="auto"/>
      </w:divBdr>
    </w:div>
    <w:div w:id="536741672">
      <w:bodyDiv w:val="1"/>
      <w:marLeft w:val="0"/>
      <w:marRight w:val="0"/>
      <w:marTop w:val="0"/>
      <w:marBottom w:val="0"/>
      <w:divBdr>
        <w:top w:val="none" w:sz="0" w:space="0" w:color="auto"/>
        <w:left w:val="none" w:sz="0" w:space="0" w:color="auto"/>
        <w:bottom w:val="none" w:sz="0" w:space="0" w:color="auto"/>
        <w:right w:val="none" w:sz="0" w:space="0" w:color="auto"/>
      </w:divBdr>
    </w:div>
    <w:div w:id="538276277">
      <w:bodyDiv w:val="1"/>
      <w:marLeft w:val="0"/>
      <w:marRight w:val="0"/>
      <w:marTop w:val="0"/>
      <w:marBottom w:val="0"/>
      <w:divBdr>
        <w:top w:val="none" w:sz="0" w:space="0" w:color="auto"/>
        <w:left w:val="none" w:sz="0" w:space="0" w:color="auto"/>
        <w:bottom w:val="none" w:sz="0" w:space="0" w:color="auto"/>
        <w:right w:val="none" w:sz="0" w:space="0" w:color="auto"/>
      </w:divBdr>
    </w:div>
    <w:div w:id="540023854">
      <w:bodyDiv w:val="1"/>
      <w:marLeft w:val="0"/>
      <w:marRight w:val="0"/>
      <w:marTop w:val="0"/>
      <w:marBottom w:val="0"/>
      <w:divBdr>
        <w:top w:val="none" w:sz="0" w:space="0" w:color="auto"/>
        <w:left w:val="none" w:sz="0" w:space="0" w:color="auto"/>
        <w:bottom w:val="none" w:sz="0" w:space="0" w:color="auto"/>
        <w:right w:val="none" w:sz="0" w:space="0" w:color="auto"/>
      </w:divBdr>
    </w:div>
    <w:div w:id="540674405">
      <w:bodyDiv w:val="1"/>
      <w:marLeft w:val="0"/>
      <w:marRight w:val="0"/>
      <w:marTop w:val="0"/>
      <w:marBottom w:val="0"/>
      <w:divBdr>
        <w:top w:val="none" w:sz="0" w:space="0" w:color="auto"/>
        <w:left w:val="none" w:sz="0" w:space="0" w:color="auto"/>
        <w:bottom w:val="none" w:sz="0" w:space="0" w:color="auto"/>
        <w:right w:val="none" w:sz="0" w:space="0" w:color="auto"/>
      </w:divBdr>
    </w:div>
    <w:div w:id="541212998">
      <w:bodyDiv w:val="1"/>
      <w:marLeft w:val="0"/>
      <w:marRight w:val="0"/>
      <w:marTop w:val="0"/>
      <w:marBottom w:val="0"/>
      <w:divBdr>
        <w:top w:val="none" w:sz="0" w:space="0" w:color="auto"/>
        <w:left w:val="none" w:sz="0" w:space="0" w:color="auto"/>
        <w:bottom w:val="none" w:sz="0" w:space="0" w:color="auto"/>
        <w:right w:val="none" w:sz="0" w:space="0" w:color="auto"/>
      </w:divBdr>
    </w:div>
    <w:div w:id="541405336">
      <w:bodyDiv w:val="1"/>
      <w:marLeft w:val="0"/>
      <w:marRight w:val="0"/>
      <w:marTop w:val="0"/>
      <w:marBottom w:val="0"/>
      <w:divBdr>
        <w:top w:val="none" w:sz="0" w:space="0" w:color="auto"/>
        <w:left w:val="none" w:sz="0" w:space="0" w:color="auto"/>
        <w:bottom w:val="none" w:sz="0" w:space="0" w:color="auto"/>
        <w:right w:val="none" w:sz="0" w:space="0" w:color="auto"/>
      </w:divBdr>
    </w:div>
    <w:div w:id="543641394">
      <w:bodyDiv w:val="1"/>
      <w:marLeft w:val="0"/>
      <w:marRight w:val="0"/>
      <w:marTop w:val="0"/>
      <w:marBottom w:val="0"/>
      <w:divBdr>
        <w:top w:val="none" w:sz="0" w:space="0" w:color="auto"/>
        <w:left w:val="none" w:sz="0" w:space="0" w:color="auto"/>
        <w:bottom w:val="none" w:sz="0" w:space="0" w:color="auto"/>
        <w:right w:val="none" w:sz="0" w:space="0" w:color="auto"/>
      </w:divBdr>
    </w:div>
    <w:div w:id="545992723">
      <w:bodyDiv w:val="1"/>
      <w:marLeft w:val="0"/>
      <w:marRight w:val="0"/>
      <w:marTop w:val="0"/>
      <w:marBottom w:val="0"/>
      <w:divBdr>
        <w:top w:val="none" w:sz="0" w:space="0" w:color="auto"/>
        <w:left w:val="none" w:sz="0" w:space="0" w:color="auto"/>
        <w:bottom w:val="none" w:sz="0" w:space="0" w:color="auto"/>
        <w:right w:val="none" w:sz="0" w:space="0" w:color="auto"/>
      </w:divBdr>
    </w:div>
    <w:div w:id="548733919">
      <w:bodyDiv w:val="1"/>
      <w:marLeft w:val="0"/>
      <w:marRight w:val="0"/>
      <w:marTop w:val="0"/>
      <w:marBottom w:val="0"/>
      <w:divBdr>
        <w:top w:val="none" w:sz="0" w:space="0" w:color="auto"/>
        <w:left w:val="none" w:sz="0" w:space="0" w:color="auto"/>
        <w:bottom w:val="none" w:sz="0" w:space="0" w:color="auto"/>
        <w:right w:val="none" w:sz="0" w:space="0" w:color="auto"/>
      </w:divBdr>
    </w:div>
    <w:div w:id="549027527">
      <w:bodyDiv w:val="1"/>
      <w:marLeft w:val="0"/>
      <w:marRight w:val="0"/>
      <w:marTop w:val="0"/>
      <w:marBottom w:val="0"/>
      <w:divBdr>
        <w:top w:val="none" w:sz="0" w:space="0" w:color="auto"/>
        <w:left w:val="none" w:sz="0" w:space="0" w:color="auto"/>
        <w:bottom w:val="none" w:sz="0" w:space="0" w:color="auto"/>
        <w:right w:val="none" w:sz="0" w:space="0" w:color="auto"/>
      </w:divBdr>
    </w:div>
    <w:div w:id="551772913">
      <w:bodyDiv w:val="1"/>
      <w:marLeft w:val="0"/>
      <w:marRight w:val="0"/>
      <w:marTop w:val="0"/>
      <w:marBottom w:val="0"/>
      <w:divBdr>
        <w:top w:val="none" w:sz="0" w:space="0" w:color="auto"/>
        <w:left w:val="none" w:sz="0" w:space="0" w:color="auto"/>
        <w:bottom w:val="none" w:sz="0" w:space="0" w:color="auto"/>
        <w:right w:val="none" w:sz="0" w:space="0" w:color="auto"/>
      </w:divBdr>
    </w:div>
    <w:div w:id="553932059">
      <w:bodyDiv w:val="1"/>
      <w:marLeft w:val="0"/>
      <w:marRight w:val="0"/>
      <w:marTop w:val="0"/>
      <w:marBottom w:val="0"/>
      <w:divBdr>
        <w:top w:val="none" w:sz="0" w:space="0" w:color="auto"/>
        <w:left w:val="none" w:sz="0" w:space="0" w:color="auto"/>
        <w:bottom w:val="none" w:sz="0" w:space="0" w:color="auto"/>
        <w:right w:val="none" w:sz="0" w:space="0" w:color="auto"/>
      </w:divBdr>
    </w:div>
    <w:div w:id="554901748">
      <w:bodyDiv w:val="1"/>
      <w:marLeft w:val="0"/>
      <w:marRight w:val="0"/>
      <w:marTop w:val="0"/>
      <w:marBottom w:val="0"/>
      <w:divBdr>
        <w:top w:val="none" w:sz="0" w:space="0" w:color="auto"/>
        <w:left w:val="none" w:sz="0" w:space="0" w:color="auto"/>
        <w:bottom w:val="none" w:sz="0" w:space="0" w:color="auto"/>
        <w:right w:val="none" w:sz="0" w:space="0" w:color="auto"/>
      </w:divBdr>
    </w:div>
    <w:div w:id="555288302">
      <w:bodyDiv w:val="1"/>
      <w:marLeft w:val="0"/>
      <w:marRight w:val="0"/>
      <w:marTop w:val="0"/>
      <w:marBottom w:val="0"/>
      <w:divBdr>
        <w:top w:val="none" w:sz="0" w:space="0" w:color="auto"/>
        <w:left w:val="none" w:sz="0" w:space="0" w:color="auto"/>
        <w:bottom w:val="none" w:sz="0" w:space="0" w:color="auto"/>
        <w:right w:val="none" w:sz="0" w:space="0" w:color="auto"/>
      </w:divBdr>
    </w:div>
    <w:div w:id="555314462">
      <w:bodyDiv w:val="1"/>
      <w:marLeft w:val="0"/>
      <w:marRight w:val="0"/>
      <w:marTop w:val="0"/>
      <w:marBottom w:val="0"/>
      <w:divBdr>
        <w:top w:val="none" w:sz="0" w:space="0" w:color="auto"/>
        <w:left w:val="none" w:sz="0" w:space="0" w:color="auto"/>
        <w:bottom w:val="none" w:sz="0" w:space="0" w:color="auto"/>
        <w:right w:val="none" w:sz="0" w:space="0" w:color="auto"/>
      </w:divBdr>
    </w:div>
    <w:div w:id="555892328">
      <w:bodyDiv w:val="1"/>
      <w:marLeft w:val="0"/>
      <w:marRight w:val="0"/>
      <w:marTop w:val="0"/>
      <w:marBottom w:val="0"/>
      <w:divBdr>
        <w:top w:val="none" w:sz="0" w:space="0" w:color="auto"/>
        <w:left w:val="none" w:sz="0" w:space="0" w:color="auto"/>
        <w:bottom w:val="none" w:sz="0" w:space="0" w:color="auto"/>
        <w:right w:val="none" w:sz="0" w:space="0" w:color="auto"/>
      </w:divBdr>
    </w:div>
    <w:div w:id="555895809">
      <w:bodyDiv w:val="1"/>
      <w:marLeft w:val="0"/>
      <w:marRight w:val="0"/>
      <w:marTop w:val="0"/>
      <w:marBottom w:val="0"/>
      <w:divBdr>
        <w:top w:val="none" w:sz="0" w:space="0" w:color="auto"/>
        <w:left w:val="none" w:sz="0" w:space="0" w:color="auto"/>
        <w:bottom w:val="none" w:sz="0" w:space="0" w:color="auto"/>
        <w:right w:val="none" w:sz="0" w:space="0" w:color="auto"/>
      </w:divBdr>
    </w:div>
    <w:div w:id="557933032">
      <w:bodyDiv w:val="1"/>
      <w:marLeft w:val="0"/>
      <w:marRight w:val="0"/>
      <w:marTop w:val="0"/>
      <w:marBottom w:val="0"/>
      <w:divBdr>
        <w:top w:val="none" w:sz="0" w:space="0" w:color="auto"/>
        <w:left w:val="none" w:sz="0" w:space="0" w:color="auto"/>
        <w:bottom w:val="none" w:sz="0" w:space="0" w:color="auto"/>
        <w:right w:val="none" w:sz="0" w:space="0" w:color="auto"/>
      </w:divBdr>
    </w:div>
    <w:div w:id="559099901">
      <w:bodyDiv w:val="1"/>
      <w:marLeft w:val="0"/>
      <w:marRight w:val="0"/>
      <w:marTop w:val="0"/>
      <w:marBottom w:val="0"/>
      <w:divBdr>
        <w:top w:val="none" w:sz="0" w:space="0" w:color="auto"/>
        <w:left w:val="none" w:sz="0" w:space="0" w:color="auto"/>
        <w:bottom w:val="none" w:sz="0" w:space="0" w:color="auto"/>
        <w:right w:val="none" w:sz="0" w:space="0" w:color="auto"/>
      </w:divBdr>
    </w:div>
    <w:div w:id="560166948">
      <w:bodyDiv w:val="1"/>
      <w:marLeft w:val="0"/>
      <w:marRight w:val="0"/>
      <w:marTop w:val="0"/>
      <w:marBottom w:val="0"/>
      <w:divBdr>
        <w:top w:val="none" w:sz="0" w:space="0" w:color="auto"/>
        <w:left w:val="none" w:sz="0" w:space="0" w:color="auto"/>
        <w:bottom w:val="none" w:sz="0" w:space="0" w:color="auto"/>
        <w:right w:val="none" w:sz="0" w:space="0" w:color="auto"/>
      </w:divBdr>
    </w:div>
    <w:div w:id="560944323">
      <w:bodyDiv w:val="1"/>
      <w:marLeft w:val="0"/>
      <w:marRight w:val="0"/>
      <w:marTop w:val="0"/>
      <w:marBottom w:val="0"/>
      <w:divBdr>
        <w:top w:val="none" w:sz="0" w:space="0" w:color="auto"/>
        <w:left w:val="none" w:sz="0" w:space="0" w:color="auto"/>
        <w:bottom w:val="none" w:sz="0" w:space="0" w:color="auto"/>
        <w:right w:val="none" w:sz="0" w:space="0" w:color="auto"/>
      </w:divBdr>
    </w:div>
    <w:div w:id="571357718">
      <w:bodyDiv w:val="1"/>
      <w:marLeft w:val="0"/>
      <w:marRight w:val="0"/>
      <w:marTop w:val="0"/>
      <w:marBottom w:val="0"/>
      <w:divBdr>
        <w:top w:val="none" w:sz="0" w:space="0" w:color="auto"/>
        <w:left w:val="none" w:sz="0" w:space="0" w:color="auto"/>
        <w:bottom w:val="none" w:sz="0" w:space="0" w:color="auto"/>
        <w:right w:val="none" w:sz="0" w:space="0" w:color="auto"/>
      </w:divBdr>
    </w:div>
    <w:div w:id="572132084">
      <w:bodyDiv w:val="1"/>
      <w:marLeft w:val="0"/>
      <w:marRight w:val="0"/>
      <w:marTop w:val="0"/>
      <w:marBottom w:val="0"/>
      <w:divBdr>
        <w:top w:val="none" w:sz="0" w:space="0" w:color="auto"/>
        <w:left w:val="none" w:sz="0" w:space="0" w:color="auto"/>
        <w:bottom w:val="none" w:sz="0" w:space="0" w:color="auto"/>
        <w:right w:val="none" w:sz="0" w:space="0" w:color="auto"/>
      </w:divBdr>
    </w:div>
    <w:div w:id="574558331">
      <w:bodyDiv w:val="1"/>
      <w:marLeft w:val="0"/>
      <w:marRight w:val="0"/>
      <w:marTop w:val="0"/>
      <w:marBottom w:val="0"/>
      <w:divBdr>
        <w:top w:val="none" w:sz="0" w:space="0" w:color="auto"/>
        <w:left w:val="none" w:sz="0" w:space="0" w:color="auto"/>
        <w:bottom w:val="none" w:sz="0" w:space="0" w:color="auto"/>
        <w:right w:val="none" w:sz="0" w:space="0" w:color="auto"/>
      </w:divBdr>
    </w:div>
    <w:div w:id="576521857">
      <w:bodyDiv w:val="1"/>
      <w:marLeft w:val="0"/>
      <w:marRight w:val="0"/>
      <w:marTop w:val="0"/>
      <w:marBottom w:val="0"/>
      <w:divBdr>
        <w:top w:val="none" w:sz="0" w:space="0" w:color="auto"/>
        <w:left w:val="none" w:sz="0" w:space="0" w:color="auto"/>
        <w:bottom w:val="none" w:sz="0" w:space="0" w:color="auto"/>
        <w:right w:val="none" w:sz="0" w:space="0" w:color="auto"/>
      </w:divBdr>
    </w:div>
    <w:div w:id="577327221">
      <w:bodyDiv w:val="1"/>
      <w:marLeft w:val="0"/>
      <w:marRight w:val="0"/>
      <w:marTop w:val="0"/>
      <w:marBottom w:val="0"/>
      <w:divBdr>
        <w:top w:val="none" w:sz="0" w:space="0" w:color="auto"/>
        <w:left w:val="none" w:sz="0" w:space="0" w:color="auto"/>
        <w:bottom w:val="none" w:sz="0" w:space="0" w:color="auto"/>
        <w:right w:val="none" w:sz="0" w:space="0" w:color="auto"/>
      </w:divBdr>
    </w:div>
    <w:div w:id="578831973">
      <w:bodyDiv w:val="1"/>
      <w:marLeft w:val="0"/>
      <w:marRight w:val="0"/>
      <w:marTop w:val="0"/>
      <w:marBottom w:val="0"/>
      <w:divBdr>
        <w:top w:val="none" w:sz="0" w:space="0" w:color="auto"/>
        <w:left w:val="none" w:sz="0" w:space="0" w:color="auto"/>
        <w:bottom w:val="none" w:sz="0" w:space="0" w:color="auto"/>
        <w:right w:val="none" w:sz="0" w:space="0" w:color="auto"/>
      </w:divBdr>
    </w:div>
    <w:div w:id="579144026">
      <w:bodyDiv w:val="1"/>
      <w:marLeft w:val="0"/>
      <w:marRight w:val="0"/>
      <w:marTop w:val="0"/>
      <w:marBottom w:val="0"/>
      <w:divBdr>
        <w:top w:val="none" w:sz="0" w:space="0" w:color="auto"/>
        <w:left w:val="none" w:sz="0" w:space="0" w:color="auto"/>
        <w:bottom w:val="none" w:sz="0" w:space="0" w:color="auto"/>
        <w:right w:val="none" w:sz="0" w:space="0" w:color="auto"/>
      </w:divBdr>
    </w:div>
    <w:div w:id="579798687">
      <w:bodyDiv w:val="1"/>
      <w:marLeft w:val="0"/>
      <w:marRight w:val="0"/>
      <w:marTop w:val="0"/>
      <w:marBottom w:val="0"/>
      <w:divBdr>
        <w:top w:val="none" w:sz="0" w:space="0" w:color="auto"/>
        <w:left w:val="none" w:sz="0" w:space="0" w:color="auto"/>
        <w:bottom w:val="none" w:sz="0" w:space="0" w:color="auto"/>
        <w:right w:val="none" w:sz="0" w:space="0" w:color="auto"/>
      </w:divBdr>
    </w:div>
    <w:div w:id="581107894">
      <w:bodyDiv w:val="1"/>
      <w:marLeft w:val="0"/>
      <w:marRight w:val="0"/>
      <w:marTop w:val="0"/>
      <w:marBottom w:val="0"/>
      <w:divBdr>
        <w:top w:val="none" w:sz="0" w:space="0" w:color="auto"/>
        <w:left w:val="none" w:sz="0" w:space="0" w:color="auto"/>
        <w:bottom w:val="none" w:sz="0" w:space="0" w:color="auto"/>
        <w:right w:val="none" w:sz="0" w:space="0" w:color="auto"/>
      </w:divBdr>
    </w:div>
    <w:div w:id="581108300">
      <w:bodyDiv w:val="1"/>
      <w:marLeft w:val="0"/>
      <w:marRight w:val="0"/>
      <w:marTop w:val="0"/>
      <w:marBottom w:val="0"/>
      <w:divBdr>
        <w:top w:val="none" w:sz="0" w:space="0" w:color="auto"/>
        <w:left w:val="none" w:sz="0" w:space="0" w:color="auto"/>
        <w:bottom w:val="none" w:sz="0" w:space="0" w:color="auto"/>
        <w:right w:val="none" w:sz="0" w:space="0" w:color="auto"/>
      </w:divBdr>
    </w:div>
    <w:div w:id="581573783">
      <w:bodyDiv w:val="1"/>
      <w:marLeft w:val="0"/>
      <w:marRight w:val="0"/>
      <w:marTop w:val="0"/>
      <w:marBottom w:val="0"/>
      <w:divBdr>
        <w:top w:val="none" w:sz="0" w:space="0" w:color="auto"/>
        <w:left w:val="none" w:sz="0" w:space="0" w:color="auto"/>
        <w:bottom w:val="none" w:sz="0" w:space="0" w:color="auto"/>
        <w:right w:val="none" w:sz="0" w:space="0" w:color="auto"/>
      </w:divBdr>
    </w:div>
    <w:div w:id="583563836">
      <w:bodyDiv w:val="1"/>
      <w:marLeft w:val="0"/>
      <w:marRight w:val="0"/>
      <w:marTop w:val="0"/>
      <w:marBottom w:val="0"/>
      <w:divBdr>
        <w:top w:val="none" w:sz="0" w:space="0" w:color="auto"/>
        <w:left w:val="none" w:sz="0" w:space="0" w:color="auto"/>
        <w:bottom w:val="none" w:sz="0" w:space="0" w:color="auto"/>
        <w:right w:val="none" w:sz="0" w:space="0" w:color="auto"/>
      </w:divBdr>
    </w:div>
    <w:div w:id="586039797">
      <w:bodyDiv w:val="1"/>
      <w:marLeft w:val="0"/>
      <w:marRight w:val="0"/>
      <w:marTop w:val="0"/>
      <w:marBottom w:val="0"/>
      <w:divBdr>
        <w:top w:val="none" w:sz="0" w:space="0" w:color="auto"/>
        <w:left w:val="none" w:sz="0" w:space="0" w:color="auto"/>
        <w:bottom w:val="none" w:sz="0" w:space="0" w:color="auto"/>
        <w:right w:val="none" w:sz="0" w:space="0" w:color="auto"/>
      </w:divBdr>
    </w:div>
    <w:div w:id="586425973">
      <w:bodyDiv w:val="1"/>
      <w:marLeft w:val="0"/>
      <w:marRight w:val="0"/>
      <w:marTop w:val="0"/>
      <w:marBottom w:val="0"/>
      <w:divBdr>
        <w:top w:val="none" w:sz="0" w:space="0" w:color="auto"/>
        <w:left w:val="none" w:sz="0" w:space="0" w:color="auto"/>
        <w:bottom w:val="none" w:sz="0" w:space="0" w:color="auto"/>
        <w:right w:val="none" w:sz="0" w:space="0" w:color="auto"/>
      </w:divBdr>
    </w:div>
    <w:div w:id="586575965">
      <w:bodyDiv w:val="1"/>
      <w:marLeft w:val="0"/>
      <w:marRight w:val="0"/>
      <w:marTop w:val="0"/>
      <w:marBottom w:val="0"/>
      <w:divBdr>
        <w:top w:val="none" w:sz="0" w:space="0" w:color="auto"/>
        <w:left w:val="none" w:sz="0" w:space="0" w:color="auto"/>
        <w:bottom w:val="none" w:sz="0" w:space="0" w:color="auto"/>
        <w:right w:val="none" w:sz="0" w:space="0" w:color="auto"/>
      </w:divBdr>
    </w:div>
    <w:div w:id="587344647">
      <w:bodyDiv w:val="1"/>
      <w:marLeft w:val="0"/>
      <w:marRight w:val="0"/>
      <w:marTop w:val="0"/>
      <w:marBottom w:val="0"/>
      <w:divBdr>
        <w:top w:val="none" w:sz="0" w:space="0" w:color="auto"/>
        <w:left w:val="none" w:sz="0" w:space="0" w:color="auto"/>
        <w:bottom w:val="none" w:sz="0" w:space="0" w:color="auto"/>
        <w:right w:val="none" w:sz="0" w:space="0" w:color="auto"/>
      </w:divBdr>
    </w:div>
    <w:div w:id="590966333">
      <w:bodyDiv w:val="1"/>
      <w:marLeft w:val="0"/>
      <w:marRight w:val="0"/>
      <w:marTop w:val="0"/>
      <w:marBottom w:val="0"/>
      <w:divBdr>
        <w:top w:val="none" w:sz="0" w:space="0" w:color="auto"/>
        <w:left w:val="none" w:sz="0" w:space="0" w:color="auto"/>
        <w:bottom w:val="none" w:sz="0" w:space="0" w:color="auto"/>
        <w:right w:val="none" w:sz="0" w:space="0" w:color="auto"/>
      </w:divBdr>
    </w:div>
    <w:div w:id="592784502">
      <w:bodyDiv w:val="1"/>
      <w:marLeft w:val="0"/>
      <w:marRight w:val="0"/>
      <w:marTop w:val="0"/>
      <w:marBottom w:val="0"/>
      <w:divBdr>
        <w:top w:val="none" w:sz="0" w:space="0" w:color="auto"/>
        <w:left w:val="none" w:sz="0" w:space="0" w:color="auto"/>
        <w:bottom w:val="none" w:sz="0" w:space="0" w:color="auto"/>
        <w:right w:val="none" w:sz="0" w:space="0" w:color="auto"/>
      </w:divBdr>
    </w:div>
    <w:div w:id="593368441">
      <w:bodyDiv w:val="1"/>
      <w:marLeft w:val="0"/>
      <w:marRight w:val="0"/>
      <w:marTop w:val="0"/>
      <w:marBottom w:val="0"/>
      <w:divBdr>
        <w:top w:val="none" w:sz="0" w:space="0" w:color="auto"/>
        <w:left w:val="none" w:sz="0" w:space="0" w:color="auto"/>
        <w:bottom w:val="none" w:sz="0" w:space="0" w:color="auto"/>
        <w:right w:val="none" w:sz="0" w:space="0" w:color="auto"/>
      </w:divBdr>
    </w:div>
    <w:div w:id="594560455">
      <w:bodyDiv w:val="1"/>
      <w:marLeft w:val="0"/>
      <w:marRight w:val="0"/>
      <w:marTop w:val="0"/>
      <w:marBottom w:val="0"/>
      <w:divBdr>
        <w:top w:val="none" w:sz="0" w:space="0" w:color="auto"/>
        <w:left w:val="none" w:sz="0" w:space="0" w:color="auto"/>
        <w:bottom w:val="none" w:sz="0" w:space="0" w:color="auto"/>
        <w:right w:val="none" w:sz="0" w:space="0" w:color="auto"/>
      </w:divBdr>
    </w:div>
    <w:div w:id="595016149">
      <w:bodyDiv w:val="1"/>
      <w:marLeft w:val="0"/>
      <w:marRight w:val="0"/>
      <w:marTop w:val="0"/>
      <w:marBottom w:val="0"/>
      <w:divBdr>
        <w:top w:val="none" w:sz="0" w:space="0" w:color="auto"/>
        <w:left w:val="none" w:sz="0" w:space="0" w:color="auto"/>
        <w:bottom w:val="none" w:sz="0" w:space="0" w:color="auto"/>
        <w:right w:val="none" w:sz="0" w:space="0" w:color="auto"/>
      </w:divBdr>
    </w:div>
    <w:div w:id="599413262">
      <w:bodyDiv w:val="1"/>
      <w:marLeft w:val="0"/>
      <w:marRight w:val="0"/>
      <w:marTop w:val="0"/>
      <w:marBottom w:val="0"/>
      <w:divBdr>
        <w:top w:val="none" w:sz="0" w:space="0" w:color="auto"/>
        <w:left w:val="none" w:sz="0" w:space="0" w:color="auto"/>
        <w:bottom w:val="none" w:sz="0" w:space="0" w:color="auto"/>
        <w:right w:val="none" w:sz="0" w:space="0" w:color="auto"/>
      </w:divBdr>
    </w:div>
    <w:div w:id="603925144">
      <w:bodyDiv w:val="1"/>
      <w:marLeft w:val="0"/>
      <w:marRight w:val="0"/>
      <w:marTop w:val="0"/>
      <w:marBottom w:val="0"/>
      <w:divBdr>
        <w:top w:val="none" w:sz="0" w:space="0" w:color="auto"/>
        <w:left w:val="none" w:sz="0" w:space="0" w:color="auto"/>
        <w:bottom w:val="none" w:sz="0" w:space="0" w:color="auto"/>
        <w:right w:val="none" w:sz="0" w:space="0" w:color="auto"/>
      </w:divBdr>
    </w:div>
    <w:div w:id="605234343">
      <w:bodyDiv w:val="1"/>
      <w:marLeft w:val="0"/>
      <w:marRight w:val="0"/>
      <w:marTop w:val="0"/>
      <w:marBottom w:val="0"/>
      <w:divBdr>
        <w:top w:val="none" w:sz="0" w:space="0" w:color="auto"/>
        <w:left w:val="none" w:sz="0" w:space="0" w:color="auto"/>
        <w:bottom w:val="none" w:sz="0" w:space="0" w:color="auto"/>
        <w:right w:val="none" w:sz="0" w:space="0" w:color="auto"/>
      </w:divBdr>
    </w:div>
    <w:div w:id="606154527">
      <w:bodyDiv w:val="1"/>
      <w:marLeft w:val="0"/>
      <w:marRight w:val="0"/>
      <w:marTop w:val="0"/>
      <w:marBottom w:val="0"/>
      <w:divBdr>
        <w:top w:val="none" w:sz="0" w:space="0" w:color="auto"/>
        <w:left w:val="none" w:sz="0" w:space="0" w:color="auto"/>
        <w:bottom w:val="none" w:sz="0" w:space="0" w:color="auto"/>
        <w:right w:val="none" w:sz="0" w:space="0" w:color="auto"/>
      </w:divBdr>
    </w:div>
    <w:div w:id="606280555">
      <w:bodyDiv w:val="1"/>
      <w:marLeft w:val="0"/>
      <w:marRight w:val="0"/>
      <w:marTop w:val="0"/>
      <w:marBottom w:val="0"/>
      <w:divBdr>
        <w:top w:val="none" w:sz="0" w:space="0" w:color="auto"/>
        <w:left w:val="none" w:sz="0" w:space="0" w:color="auto"/>
        <w:bottom w:val="none" w:sz="0" w:space="0" w:color="auto"/>
        <w:right w:val="none" w:sz="0" w:space="0" w:color="auto"/>
      </w:divBdr>
    </w:div>
    <w:div w:id="606354819">
      <w:bodyDiv w:val="1"/>
      <w:marLeft w:val="0"/>
      <w:marRight w:val="0"/>
      <w:marTop w:val="0"/>
      <w:marBottom w:val="0"/>
      <w:divBdr>
        <w:top w:val="none" w:sz="0" w:space="0" w:color="auto"/>
        <w:left w:val="none" w:sz="0" w:space="0" w:color="auto"/>
        <w:bottom w:val="none" w:sz="0" w:space="0" w:color="auto"/>
        <w:right w:val="none" w:sz="0" w:space="0" w:color="auto"/>
      </w:divBdr>
    </w:div>
    <w:div w:id="609430527">
      <w:bodyDiv w:val="1"/>
      <w:marLeft w:val="0"/>
      <w:marRight w:val="0"/>
      <w:marTop w:val="0"/>
      <w:marBottom w:val="0"/>
      <w:divBdr>
        <w:top w:val="none" w:sz="0" w:space="0" w:color="auto"/>
        <w:left w:val="none" w:sz="0" w:space="0" w:color="auto"/>
        <w:bottom w:val="none" w:sz="0" w:space="0" w:color="auto"/>
        <w:right w:val="none" w:sz="0" w:space="0" w:color="auto"/>
      </w:divBdr>
    </w:div>
    <w:div w:id="611015881">
      <w:bodyDiv w:val="1"/>
      <w:marLeft w:val="0"/>
      <w:marRight w:val="0"/>
      <w:marTop w:val="0"/>
      <w:marBottom w:val="0"/>
      <w:divBdr>
        <w:top w:val="none" w:sz="0" w:space="0" w:color="auto"/>
        <w:left w:val="none" w:sz="0" w:space="0" w:color="auto"/>
        <w:bottom w:val="none" w:sz="0" w:space="0" w:color="auto"/>
        <w:right w:val="none" w:sz="0" w:space="0" w:color="auto"/>
      </w:divBdr>
    </w:div>
    <w:div w:id="612246659">
      <w:bodyDiv w:val="1"/>
      <w:marLeft w:val="0"/>
      <w:marRight w:val="0"/>
      <w:marTop w:val="0"/>
      <w:marBottom w:val="0"/>
      <w:divBdr>
        <w:top w:val="none" w:sz="0" w:space="0" w:color="auto"/>
        <w:left w:val="none" w:sz="0" w:space="0" w:color="auto"/>
        <w:bottom w:val="none" w:sz="0" w:space="0" w:color="auto"/>
        <w:right w:val="none" w:sz="0" w:space="0" w:color="auto"/>
      </w:divBdr>
    </w:div>
    <w:div w:id="614408063">
      <w:bodyDiv w:val="1"/>
      <w:marLeft w:val="0"/>
      <w:marRight w:val="0"/>
      <w:marTop w:val="0"/>
      <w:marBottom w:val="0"/>
      <w:divBdr>
        <w:top w:val="none" w:sz="0" w:space="0" w:color="auto"/>
        <w:left w:val="none" w:sz="0" w:space="0" w:color="auto"/>
        <w:bottom w:val="none" w:sz="0" w:space="0" w:color="auto"/>
        <w:right w:val="none" w:sz="0" w:space="0" w:color="auto"/>
      </w:divBdr>
    </w:div>
    <w:div w:id="616445081">
      <w:bodyDiv w:val="1"/>
      <w:marLeft w:val="0"/>
      <w:marRight w:val="0"/>
      <w:marTop w:val="0"/>
      <w:marBottom w:val="0"/>
      <w:divBdr>
        <w:top w:val="none" w:sz="0" w:space="0" w:color="auto"/>
        <w:left w:val="none" w:sz="0" w:space="0" w:color="auto"/>
        <w:bottom w:val="none" w:sz="0" w:space="0" w:color="auto"/>
        <w:right w:val="none" w:sz="0" w:space="0" w:color="auto"/>
      </w:divBdr>
    </w:div>
    <w:div w:id="616914612">
      <w:bodyDiv w:val="1"/>
      <w:marLeft w:val="0"/>
      <w:marRight w:val="0"/>
      <w:marTop w:val="0"/>
      <w:marBottom w:val="0"/>
      <w:divBdr>
        <w:top w:val="none" w:sz="0" w:space="0" w:color="auto"/>
        <w:left w:val="none" w:sz="0" w:space="0" w:color="auto"/>
        <w:bottom w:val="none" w:sz="0" w:space="0" w:color="auto"/>
        <w:right w:val="none" w:sz="0" w:space="0" w:color="auto"/>
      </w:divBdr>
    </w:div>
    <w:div w:id="619381652">
      <w:bodyDiv w:val="1"/>
      <w:marLeft w:val="0"/>
      <w:marRight w:val="0"/>
      <w:marTop w:val="0"/>
      <w:marBottom w:val="0"/>
      <w:divBdr>
        <w:top w:val="none" w:sz="0" w:space="0" w:color="auto"/>
        <w:left w:val="none" w:sz="0" w:space="0" w:color="auto"/>
        <w:bottom w:val="none" w:sz="0" w:space="0" w:color="auto"/>
        <w:right w:val="none" w:sz="0" w:space="0" w:color="auto"/>
      </w:divBdr>
    </w:div>
    <w:div w:id="620959713">
      <w:bodyDiv w:val="1"/>
      <w:marLeft w:val="0"/>
      <w:marRight w:val="0"/>
      <w:marTop w:val="0"/>
      <w:marBottom w:val="0"/>
      <w:divBdr>
        <w:top w:val="none" w:sz="0" w:space="0" w:color="auto"/>
        <w:left w:val="none" w:sz="0" w:space="0" w:color="auto"/>
        <w:bottom w:val="none" w:sz="0" w:space="0" w:color="auto"/>
        <w:right w:val="none" w:sz="0" w:space="0" w:color="auto"/>
      </w:divBdr>
    </w:div>
    <w:div w:id="626156036">
      <w:bodyDiv w:val="1"/>
      <w:marLeft w:val="0"/>
      <w:marRight w:val="0"/>
      <w:marTop w:val="0"/>
      <w:marBottom w:val="0"/>
      <w:divBdr>
        <w:top w:val="none" w:sz="0" w:space="0" w:color="auto"/>
        <w:left w:val="none" w:sz="0" w:space="0" w:color="auto"/>
        <w:bottom w:val="none" w:sz="0" w:space="0" w:color="auto"/>
        <w:right w:val="none" w:sz="0" w:space="0" w:color="auto"/>
      </w:divBdr>
    </w:div>
    <w:div w:id="626817790">
      <w:bodyDiv w:val="1"/>
      <w:marLeft w:val="0"/>
      <w:marRight w:val="0"/>
      <w:marTop w:val="0"/>
      <w:marBottom w:val="0"/>
      <w:divBdr>
        <w:top w:val="none" w:sz="0" w:space="0" w:color="auto"/>
        <w:left w:val="none" w:sz="0" w:space="0" w:color="auto"/>
        <w:bottom w:val="none" w:sz="0" w:space="0" w:color="auto"/>
        <w:right w:val="none" w:sz="0" w:space="0" w:color="auto"/>
      </w:divBdr>
    </w:div>
    <w:div w:id="628128431">
      <w:bodyDiv w:val="1"/>
      <w:marLeft w:val="0"/>
      <w:marRight w:val="0"/>
      <w:marTop w:val="0"/>
      <w:marBottom w:val="0"/>
      <w:divBdr>
        <w:top w:val="none" w:sz="0" w:space="0" w:color="auto"/>
        <w:left w:val="none" w:sz="0" w:space="0" w:color="auto"/>
        <w:bottom w:val="none" w:sz="0" w:space="0" w:color="auto"/>
        <w:right w:val="none" w:sz="0" w:space="0" w:color="auto"/>
      </w:divBdr>
    </w:div>
    <w:div w:id="628168160">
      <w:bodyDiv w:val="1"/>
      <w:marLeft w:val="0"/>
      <w:marRight w:val="0"/>
      <w:marTop w:val="0"/>
      <w:marBottom w:val="0"/>
      <w:divBdr>
        <w:top w:val="none" w:sz="0" w:space="0" w:color="auto"/>
        <w:left w:val="none" w:sz="0" w:space="0" w:color="auto"/>
        <w:bottom w:val="none" w:sz="0" w:space="0" w:color="auto"/>
        <w:right w:val="none" w:sz="0" w:space="0" w:color="auto"/>
      </w:divBdr>
    </w:div>
    <w:div w:id="632833068">
      <w:bodyDiv w:val="1"/>
      <w:marLeft w:val="0"/>
      <w:marRight w:val="0"/>
      <w:marTop w:val="0"/>
      <w:marBottom w:val="0"/>
      <w:divBdr>
        <w:top w:val="none" w:sz="0" w:space="0" w:color="auto"/>
        <w:left w:val="none" w:sz="0" w:space="0" w:color="auto"/>
        <w:bottom w:val="none" w:sz="0" w:space="0" w:color="auto"/>
        <w:right w:val="none" w:sz="0" w:space="0" w:color="auto"/>
      </w:divBdr>
    </w:div>
    <w:div w:id="634724194">
      <w:bodyDiv w:val="1"/>
      <w:marLeft w:val="0"/>
      <w:marRight w:val="0"/>
      <w:marTop w:val="0"/>
      <w:marBottom w:val="0"/>
      <w:divBdr>
        <w:top w:val="none" w:sz="0" w:space="0" w:color="auto"/>
        <w:left w:val="none" w:sz="0" w:space="0" w:color="auto"/>
        <w:bottom w:val="none" w:sz="0" w:space="0" w:color="auto"/>
        <w:right w:val="none" w:sz="0" w:space="0" w:color="auto"/>
      </w:divBdr>
    </w:div>
    <w:div w:id="635064429">
      <w:bodyDiv w:val="1"/>
      <w:marLeft w:val="0"/>
      <w:marRight w:val="0"/>
      <w:marTop w:val="0"/>
      <w:marBottom w:val="0"/>
      <w:divBdr>
        <w:top w:val="none" w:sz="0" w:space="0" w:color="auto"/>
        <w:left w:val="none" w:sz="0" w:space="0" w:color="auto"/>
        <w:bottom w:val="none" w:sz="0" w:space="0" w:color="auto"/>
        <w:right w:val="none" w:sz="0" w:space="0" w:color="auto"/>
      </w:divBdr>
    </w:div>
    <w:div w:id="635724947">
      <w:bodyDiv w:val="1"/>
      <w:marLeft w:val="0"/>
      <w:marRight w:val="0"/>
      <w:marTop w:val="0"/>
      <w:marBottom w:val="0"/>
      <w:divBdr>
        <w:top w:val="none" w:sz="0" w:space="0" w:color="auto"/>
        <w:left w:val="none" w:sz="0" w:space="0" w:color="auto"/>
        <w:bottom w:val="none" w:sz="0" w:space="0" w:color="auto"/>
        <w:right w:val="none" w:sz="0" w:space="0" w:color="auto"/>
      </w:divBdr>
    </w:div>
    <w:div w:id="636229772">
      <w:bodyDiv w:val="1"/>
      <w:marLeft w:val="0"/>
      <w:marRight w:val="0"/>
      <w:marTop w:val="0"/>
      <w:marBottom w:val="0"/>
      <w:divBdr>
        <w:top w:val="none" w:sz="0" w:space="0" w:color="auto"/>
        <w:left w:val="none" w:sz="0" w:space="0" w:color="auto"/>
        <w:bottom w:val="none" w:sz="0" w:space="0" w:color="auto"/>
        <w:right w:val="none" w:sz="0" w:space="0" w:color="auto"/>
      </w:divBdr>
    </w:div>
    <w:div w:id="641613787">
      <w:bodyDiv w:val="1"/>
      <w:marLeft w:val="0"/>
      <w:marRight w:val="0"/>
      <w:marTop w:val="0"/>
      <w:marBottom w:val="0"/>
      <w:divBdr>
        <w:top w:val="none" w:sz="0" w:space="0" w:color="auto"/>
        <w:left w:val="none" w:sz="0" w:space="0" w:color="auto"/>
        <w:bottom w:val="none" w:sz="0" w:space="0" w:color="auto"/>
        <w:right w:val="none" w:sz="0" w:space="0" w:color="auto"/>
      </w:divBdr>
    </w:div>
    <w:div w:id="644088403">
      <w:bodyDiv w:val="1"/>
      <w:marLeft w:val="0"/>
      <w:marRight w:val="0"/>
      <w:marTop w:val="0"/>
      <w:marBottom w:val="0"/>
      <w:divBdr>
        <w:top w:val="none" w:sz="0" w:space="0" w:color="auto"/>
        <w:left w:val="none" w:sz="0" w:space="0" w:color="auto"/>
        <w:bottom w:val="none" w:sz="0" w:space="0" w:color="auto"/>
        <w:right w:val="none" w:sz="0" w:space="0" w:color="auto"/>
      </w:divBdr>
    </w:div>
    <w:div w:id="646056880">
      <w:bodyDiv w:val="1"/>
      <w:marLeft w:val="0"/>
      <w:marRight w:val="0"/>
      <w:marTop w:val="0"/>
      <w:marBottom w:val="0"/>
      <w:divBdr>
        <w:top w:val="none" w:sz="0" w:space="0" w:color="auto"/>
        <w:left w:val="none" w:sz="0" w:space="0" w:color="auto"/>
        <w:bottom w:val="none" w:sz="0" w:space="0" w:color="auto"/>
        <w:right w:val="none" w:sz="0" w:space="0" w:color="auto"/>
      </w:divBdr>
    </w:div>
    <w:div w:id="647393369">
      <w:bodyDiv w:val="1"/>
      <w:marLeft w:val="0"/>
      <w:marRight w:val="0"/>
      <w:marTop w:val="0"/>
      <w:marBottom w:val="0"/>
      <w:divBdr>
        <w:top w:val="none" w:sz="0" w:space="0" w:color="auto"/>
        <w:left w:val="none" w:sz="0" w:space="0" w:color="auto"/>
        <w:bottom w:val="none" w:sz="0" w:space="0" w:color="auto"/>
        <w:right w:val="none" w:sz="0" w:space="0" w:color="auto"/>
      </w:divBdr>
    </w:div>
    <w:div w:id="647898012">
      <w:bodyDiv w:val="1"/>
      <w:marLeft w:val="0"/>
      <w:marRight w:val="0"/>
      <w:marTop w:val="0"/>
      <w:marBottom w:val="0"/>
      <w:divBdr>
        <w:top w:val="none" w:sz="0" w:space="0" w:color="auto"/>
        <w:left w:val="none" w:sz="0" w:space="0" w:color="auto"/>
        <w:bottom w:val="none" w:sz="0" w:space="0" w:color="auto"/>
        <w:right w:val="none" w:sz="0" w:space="0" w:color="auto"/>
      </w:divBdr>
    </w:div>
    <w:div w:id="648365284">
      <w:bodyDiv w:val="1"/>
      <w:marLeft w:val="0"/>
      <w:marRight w:val="0"/>
      <w:marTop w:val="0"/>
      <w:marBottom w:val="0"/>
      <w:divBdr>
        <w:top w:val="none" w:sz="0" w:space="0" w:color="auto"/>
        <w:left w:val="none" w:sz="0" w:space="0" w:color="auto"/>
        <w:bottom w:val="none" w:sz="0" w:space="0" w:color="auto"/>
        <w:right w:val="none" w:sz="0" w:space="0" w:color="auto"/>
      </w:divBdr>
    </w:div>
    <w:div w:id="648635878">
      <w:bodyDiv w:val="1"/>
      <w:marLeft w:val="0"/>
      <w:marRight w:val="0"/>
      <w:marTop w:val="0"/>
      <w:marBottom w:val="0"/>
      <w:divBdr>
        <w:top w:val="none" w:sz="0" w:space="0" w:color="auto"/>
        <w:left w:val="none" w:sz="0" w:space="0" w:color="auto"/>
        <w:bottom w:val="none" w:sz="0" w:space="0" w:color="auto"/>
        <w:right w:val="none" w:sz="0" w:space="0" w:color="auto"/>
      </w:divBdr>
    </w:div>
    <w:div w:id="648706982">
      <w:bodyDiv w:val="1"/>
      <w:marLeft w:val="0"/>
      <w:marRight w:val="0"/>
      <w:marTop w:val="0"/>
      <w:marBottom w:val="0"/>
      <w:divBdr>
        <w:top w:val="none" w:sz="0" w:space="0" w:color="auto"/>
        <w:left w:val="none" w:sz="0" w:space="0" w:color="auto"/>
        <w:bottom w:val="none" w:sz="0" w:space="0" w:color="auto"/>
        <w:right w:val="none" w:sz="0" w:space="0" w:color="auto"/>
      </w:divBdr>
    </w:div>
    <w:div w:id="652107285">
      <w:bodyDiv w:val="1"/>
      <w:marLeft w:val="0"/>
      <w:marRight w:val="0"/>
      <w:marTop w:val="0"/>
      <w:marBottom w:val="0"/>
      <w:divBdr>
        <w:top w:val="none" w:sz="0" w:space="0" w:color="auto"/>
        <w:left w:val="none" w:sz="0" w:space="0" w:color="auto"/>
        <w:bottom w:val="none" w:sz="0" w:space="0" w:color="auto"/>
        <w:right w:val="none" w:sz="0" w:space="0" w:color="auto"/>
      </w:divBdr>
    </w:div>
    <w:div w:id="652566924">
      <w:bodyDiv w:val="1"/>
      <w:marLeft w:val="0"/>
      <w:marRight w:val="0"/>
      <w:marTop w:val="0"/>
      <w:marBottom w:val="0"/>
      <w:divBdr>
        <w:top w:val="none" w:sz="0" w:space="0" w:color="auto"/>
        <w:left w:val="none" w:sz="0" w:space="0" w:color="auto"/>
        <w:bottom w:val="none" w:sz="0" w:space="0" w:color="auto"/>
        <w:right w:val="none" w:sz="0" w:space="0" w:color="auto"/>
      </w:divBdr>
    </w:div>
    <w:div w:id="654382022">
      <w:bodyDiv w:val="1"/>
      <w:marLeft w:val="0"/>
      <w:marRight w:val="0"/>
      <w:marTop w:val="0"/>
      <w:marBottom w:val="0"/>
      <w:divBdr>
        <w:top w:val="none" w:sz="0" w:space="0" w:color="auto"/>
        <w:left w:val="none" w:sz="0" w:space="0" w:color="auto"/>
        <w:bottom w:val="none" w:sz="0" w:space="0" w:color="auto"/>
        <w:right w:val="none" w:sz="0" w:space="0" w:color="auto"/>
      </w:divBdr>
    </w:div>
    <w:div w:id="654455502">
      <w:bodyDiv w:val="1"/>
      <w:marLeft w:val="0"/>
      <w:marRight w:val="0"/>
      <w:marTop w:val="0"/>
      <w:marBottom w:val="0"/>
      <w:divBdr>
        <w:top w:val="none" w:sz="0" w:space="0" w:color="auto"/>
        <w:left w:val="none" w:sz="0" w:space="0" w:color="auto"/>
        <w:bottom w:val="none" w:sz="0" w:space="0" w:color="auto"/>
        <w:right w:val="none" w:sz="0" w:space="0" w:color="auto"/>
      </w:divBdr>
    </w:div>
    <w:div w:id="655961269">
      <w:bodyDiv w:val="1"/>
      <w:marLeft w:val="0"/>
      <w:marRight w:val="0"/>
      <w:marTop w:val="0"/>
      <w:marBottom w:val="0"/>
      <w:divBdr>
        <w:top w:val="none" w:sz="0" w:space="0" w:color="auto"/>
        <w:left w:val="none" w:sz="0" w:space="0" w:color="auto"/>
        <w:bottom w:val="none" w:sz="0" w:space="0" w:color="auto"/>
        <w:right w:val="none" w:sz="0" w:space="0" w:color="auto"/>
      </w:divBdr>
    </w:div>
    <w:div w:id="656298899">
      <w:bodyDiv w:val="1"/>
      <w:marLeft w:val="0"/>
      <w:marRight w:val="0"/>
      <w:marTop w:val="0"/>
      <w:marBottom w:val="0"/>
      <w:divBdr>
        <w:top w:val="none" w:sz="0" w:space="0" w:color="auto"/>
        <w:left w:val="none" w:sz="0" w:space="0" w:color="auto"/>
        <w:bottom w:val="none" w:sz="0" w:space="0" w:color="auto"/>
        <w:right w:val="none" w:sz="0" w:space="0" w:color="auto"/>
      </w:divBdr>
    </w:div>
    <w:div w:id="657734873">
      <w:bodyDiv w:val="1"/>
      <w:marLeft w:val="0"/>
      <w:marRight w:val="0"/>
      <w:marTop w:val="0"/>
      <w:marBottom w:val="0"/>
      <w:divBdr>
        <w:top w:val="none" w:sz="0" w:space="0" w:color="auto"/>
        <w:left w:val="none" w:sz="0" w:space="0" w:color="auto"/>
        <w:bottom w:val="none" w:sz="0" w:space="0" w:color="auto"/>
        <w:right w:val="none" w:sz="0" w:space="0" w:color="auto"/>
      </w:divBdr>
    </w:div>
    <w:div w:id="659621702">
      <w:bodyDiv w:val="1"/>
      <w:marLeft w:val="0"/>
      <w:marRight w:val="0"/>
      <w:marTop w:val="0"/>
      <w:marBottom w:val="0"/>
      <w:divBdr>
        <w:top w:val="none" w:sz="0" w:space="0" w:color="auto"/>
        <w:left w:val="none" w:sz="0" w:space="0" w:color="auto"/>
        <w:bottom w:val="none" w:sz="0" w:space="0" w:color="auto"/>
        <w:right w:val="none" w:sz="0" w:space="0" w:color="auto"/>
      </w:divBdr>
    </w:div>
    <w:div w:id="660307580">
      <w:bodyDiv w:val="1"/>
      <w:marLeft w:val="0"/>
      <w:marRight w:val="0"/>
      <w:marTop w:val="0"/>
      <w:marBottom w:val="0"/>
      <w:divBdr>
        <w:top w:val="none" w:sz="0" w:space="0" w:color="auto"/>
        <w:left w:val="none" w:sz="0" w:space="0" w:color="auto"/>
        <w:bottom w:val="none" w:sz="0" w:space="0" w:color="auto"/>
        <w:right w:val="none" w:sz="0" w:space="0" w:color="auto"/>
      </w:divBdr>
    </w:div>
    <w:div w:id="661128027">
      <w:bodyDiv w:val="1"/>
      <w:marLeft w:val="0"/>
      <w:marRight w:val="0"/>
      <w:marTop w:val="0"/>
      <w:marBottom w:val="0"/>
      <w:divBdr>
        <w:top w:val="none" w:sz="0" w:space="0" w:color="auto"/>
        <w:left w:val="none" w:sz="0" w:space="0" w:color="auto"/>
        <w:bottom w:val="none" w:sz="0" w:space="0" w:color="auto"/>
        <w:right w:val="none" w:sz="0" w:space="0" w:color="auto"/>
      </w:divBdr>
    </w:div>
    <w:div w:id="662003031">
      <w:bodyDiv w:val="1"/>
      <w:marLeft w:val="0"/>
      <w:marRight w:val="0"/>
      <w:marTop w:val="0"/>
      <w:marBottom w:val="0"/>
      <w:divBdr>
        <w:top w:val="none" w:sz="0" w:space="0" w:color="auto"/>
        <w:left w:val="none" w:sz="0" w:space="0" w:color="auto"/>
        <w:bottom w:val="none" w:sz="0" w:space="0" w:color="auto"/>
        <w:right w:val="none" w:sz="0" w:space="0" w:color="auto"/>
      </w:divBdr>
    </w:div>
    <w:div w:id="663705329">
      <w:bodyDiv w:val="1"/>
      <w:marLeft w:val="0"/>
      <w:marRight w:val="0"/>
      <w:marTop w:val="0"/>
      <w:marBottom w:val="0"/>
      <w:divBdr>
        <w:top w:val="none" w:sz="0" w:space="0" w:color="auto"/>
        <w:left w:val="none" w:sz="0" w:space="0" w:color="auto"/>
        <w:bottom w:val="none" w:sz="0" w:space="0" w:color="auto"/>
        <w:right w:val="none" w:sz="0" w:space="0" w:color="auto"/>
      </w:divBdr>
    </w:div>
    <w:div w:id="665018847">
      <w:bodyDiv w:val="1"/>
      <w:marLeft w:val="0"/>
      <w:marRight w:val="0"/>
      <w:marTop w:val="0"/>
      <w:marBottom w:val="0"/>
      <w:divBdr>
        <w:top w:val="none" w:sz="0" w:space="0" w:color="auto"/>
        <w:left w:val="none" w:sz="0" w:space="0" w:color="auto"/>
        <w:bottom w:val="none" w:sz="0" w:space="0" w:color="auto"/>
        <w:right w:val="none" w:sz="0" w:space="0" w:color="auto"/>
      </w:divBdr>
    </w:div>
    <w:div w:id="665866941">
      <w:bodyDiv w:val="1"/>
      <w:marLeft w:val="0"/>
      <w:marRight w:val="0"/>
      <w:marTop w:val="0"/>
      <w:marBottom w:val="0"/>
      <w:divBdr>
        <w:top w:val="none" w:sz="0" w:space="0" w:color="auto"/>
        <w:left w:val="none" w:sz="0" w:space="0" w:color="auto"/>
        <w:bottom w:val="none" w:sz="0" w:space="0" w:color="auto"/>
        <w:right w:val="none" w:sz="0" w:space="0" w:color="auto"/>
      </w:divBdr>
    </w:div>
    <w:div w:id="666442049">
      <w:bodyDiv w:val="1"/>
      <w:marLeft w:val="0"/>
      <w:marRight w:val="0"/>
      <w:marTop w:val="0"/>
      <w:marBottom w:val="0"/>
      <w:divBdr>
        <w:top w:val="none" w:sz="0" w:space="0" w:color="auto"/>
        <w:left w:val="none" w:sz="0" w:space="0" w:color="auto"/>
        <w:bottom w:val="none" w:sz="0" w:space="0" w:color="auto"/>
        <w:right w:val="none" w:sz="0" w:space="0" w:color="auto"/>
      </w:divBdr>
    </w:div>
    <w:div w:id="666713334">
      <w:bodyDiv w:val="1"/>
      <w:marLeft w:val="0"/>
      <w:marRight w:val="0"/>
      <w:marTop w:val="0"/>
      <w:marBottom w:val="0"/>
      <w:divBdr>
        <w:top w:val="none" w:sz="0" w:space="0" w:color="auto"/>
        <w:left w:val="none" w:sz="0" w:space="0" w:color="auto"/>
        <w:bottom w:val="none" w:sz="0" w:space="0" w:color="auto"/>
        <w:right w:val="none" w:sz="0" w:space="0" w:color="auto"/>
      </w:divBdr>
    </w:div>
    <w:div w:id="666979463">
      <w:bodyDiv w:val="1"/>
      <w:marLeft w:val="0"/>
      <w:marRight w:val="0"/>
      <w:marTop w:val="0"/>
      <w:marBottom w:val="0"/>
      <w:divBdr>
        <w:top w:val="none" w:sz="0" w:space="0" w:color="auto"/>
        <w:left w:val="none" w:sz="0" w:space="0" w:color="auto"/>
        <w:bottom w:val="none" w:sz="0" w:space="0" w:color="auto"/>
        <w:right w:val="none" w:sz="0" w:space="0" w:color="auto"/>
      </w:divBdr>
    </w:div>
    <w:div w:id="667445254">
      <w:bodyDiv w:val="1"/>
      <w:marLeft w:val="0"/>
      <w:marRight w:val="0"/>
      <w:marTop w:val="0"/>
      <w:marBottom w:val="0"/>
      <w:divBdr>
        <w:top w:val="none" w:sz="0" w:space="0" w:color="auto"/>
        <w:left w:val="none" w:sz="0" w:space="0" w:color="auto"/>
        <w:bottom w:val="none" w:sz="0" w:space="0" w:color="auto"/>
        <w:right w:val="none" w:sz="0" w:space="0" w:color="auto"/>
      </w:divBdr>
    </w:div>
    <w:div w:id="668751906">
      <w:bodyDiv w:val="1"/>
      <w:marLeft w:val="0"/>
      <w:marRight w:val="0"/>
      <w:marTop w:val="0"/>
      <w:marBottom w:val="0"/>
      <w:divBdr>
        <w:top w:val="none" w:sz="0" w:space="0" w:color="auto"/>
        <w:left w:val="none" w:sz="0" w:space="0" w:color="auto"/>
        <w:bottom w:val="none" w:sz="0" w:space="0" w:color="auto"/>
        <w:right w:val="none" w:sz="0" w:space="0" w:color="auto"/>
      </w:divBdr>
    </w:div>
    <w:div w:id="671876177">
      <w:bodyDiv w:val="1"/>
      <w:marLeft w:val="0"/>
      <w:marRight w:val="0"/>
      <w:marTop w:val="0"/>
      <w:marBottom w:val="0"/>
      <w:divBdr>
        <w:top w:val="none" w:sz="0" w:space="0" w:color="auto"/>
        <w:left w:val="none" w:sz="0" w:space="0" w:color="auto"/>
        <w:bottom w:val="none" w:sz="0" w:space="0" w:color="auto"/>
        <w:right w:val="none" w:sz="0" w:space="0" w:color="auto"/>
      </w:divBdr>
    </w:div>
    <w:div w:id="672612277">
      <w:bodyDiv w:val="1"/>
      <w:marLeft w:val="0"/>
      <w:marRight w:val="0"/>
      <w:marTop w:val="0"/>
      <w:marBottom w:val="0"/>
      <w:divBdr>
        <w:top w:val="none" w:sz="0" w:space="0" w:color="auto"/>
        <w:left w:val="none" w:sz="0" w:space="0" w:color="auto"/>
        <w:bottom w:val="none" w:sz="0" w:space="0" w:color="auto"/>
        <w:right w:val="none" w:sz="0" w:space="0" w:color="auto"/>
      </w:divBdr>
    </w:div>
    <w:div w:id="674917679">
      <w:bodyDiv w:val="1"/>
      <w:marLeft w:val="0"/>
      <w:marRight w:val="0"/>
      <w:marTop w:val="0"/>
      <w:marBottom w:val="0"/>
      <w:divBdr>
        <w:top w:val="none" w:sz="0" w:space="0" w:color="auto"/>
        <w:left w:val="none" w:sz="0" w:space="0" w:color="auto"/>
        <w:bottom w:val="none" w:sz="0" w:space="0" w:color="auto"/>
        <w:right w:val="none" w:sz="0" w:space="0" w:color="auto"/>
      </w:divBdr>
    </w:div>
    <w:div w:id="680552090">
      <w:bodyDiv w:val="1"/>
      <w:marLeft w:val="0"/>
      <w:marRight w:val="0"/>
      <w:marTop w:val="0"/>
      <w:marBottom w:val="0"/>
      <w:divBdr>
        <w:top w:val="none" w:sz="0" w:space="0" w:color="auto"/>
        <w:left w:val="none" w:sz="0" w:space="0" w:color="auto"/>
        <w:bottom w:val="none" w:sz="0" w:space="0" w:color="auto"/>
        <w:right w:val="none" w:sz="0" w:space="0" w:color="auto"/>
      </w:divBdr>
    </w:div>
    <w:div w:id="681319715">
      <w:bodyDiv w:val="1"/>
      <w:marLeft w:val="0"/>
      <w:marRight w:val="0"/>
      <w:marTop w:val="0"/>
      <w:marBottom w:val="0"/>
      <w:divBdr>
        <w:top w:val="none" w:sz="0" w:space="0" w:color="auto"/>
        <w:left w:val="none" w:sz="0" w:space="0" w:color="auto"/>
        <w:bottom w:val="none" w:sz="0" w:space="0" w:color="auto"/>
        <w:right w:val="none" w:sz="0" w:space="0" w:color="auto"/>
      </w:divBdr>
    </w:div>
    <w:div w:id="682099040">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
    <w:div w:id="683364367">
      <w:bodyDiv w:val="1"/>
      <w:marLeft w:val="0"/>
      <w:marRight w:val="0"/>
      <w:marTop w:val="0"/>
      <w:marBottom w:val="0"/>
      <w:divBdr>
        <w:top w:val="none" w:sz="0" w:space="0" w:color="auto"/>
        <w:left w:val="none" w:sz="0" w:space="0" w:color="auto"/>
        <w:bottom w:val="none" w:sz="0" w:space="0" w:color="auto"/>
        <w:right w:val="none" w:sz="0" w:space="0" w:color="auto"/>
      </w:divBdr>
    </w:div>
    <w:div w:id="683626690">
      <w:bodyDiv w:val="1"/>
      <w:marLeft w:val="0"/>
      <w:marRight w:val="0"/>
      <w:marTop w:val="0"/>
      <w:marBottom w:val="0"/>
      <w:divBdr>
        <w:top w:val="none" w:sz="0" w:space="0" w:color="auto"/>
        <w:left w:val="none" w:sz="0" w:space="0" w:color="auto"/>
        <w:bottom w:val="none" w:sz="0" w:space="0" w:color="auto"/>
        <w:right w:val="none" w:sz="0" w:space="0" w:color="auto"/>
      </w:divBdr>
    </w:div>
    <w:div w:id="684022259">
      <w:bodyDiv w:val="1"/>
      <w:marLeft w:val="0"/>
      <w:marRight w:val="0"/>
      <w:marTop w:val="0"/>
      <w:marBottom w:val="0"/>
      <w:divBdr>
        <w:top w:val="none" w:sz="0" w:space="0" w:color="auto"/>
        <w:left w:val="none" w:sz="0" w:space="0" w:color="auto"/>
        <w:bottom w:val="none" w:sz="0" w:space="0" w:color="auto"/>
        <w:right w:val="none" w:sz="0" w:space="0" w:color="auto"/>
      </w:divBdr>
    </w:div>
    <w:div w:id="684985414">
      <w:bodyDiv w:val="1"/>
      <w:marLeft w:val="0"/>
      <w:marRight w:val="0"/>
      <w:marTop w:val="0"/>
      <w:marBottom w:val="0"/>
      <w:divBdr>
        <w:top w:val="none" w:sz="0" w:space="0" w:color="auto"/>
        <w:left w:val="none" w:sz="0" w:space="0" w:color="auto"/>
        <w:bottom w:val="none" w:sz="0" w:space="0" w:color="auto"/>
        <w:right w:val="none" w:sz="0" w:space="0" w:color="auto"/>
      </w:divBdr>
    </w:div>
    <w:div w:id="685447848">
      <w:bodyDiv w:val="1"/>
      <w:marLeft w:val="0"/>
      <w:marRight w:val="0"/>
      <w:marTop w:val="0"/>
      <w:marBottom w:val="0"/>
      <w:divBdr>
        <w:top w:val="none" w:sz="0" w:space="0" w:color="auto"/>
        <w:left w:val="none" w:sz="0" w:space="0" w:color="auto"/>
        <w:bottom w:val="none" w:sz="0" w:space="0" w:color="auto"/>
        <w:right w:val="none" w:sz="0" w:space="0" w:color="auto"/>
      </w:divBdr>
    </w:div>
    <w:div w:id="686953350">
      <w:bodyDiv w:val="1"/>
      <w:marLeft w:val="0"/>
      <w:marRight w:val="0"/>
      <w:marTop w:val="0"/>
      <w:marBottom w:val="0"/>
      <w:divBdr>
        <w:top w:val="none" w:sz="0" w:space="0" w:color="auto"/>
        <w:left w:val="none" w:sz="0" w:space="0" w:color="auto"/>
        <w:bottom w:val="none" w:sz="0" w:space="0" w:color="auto"/>
        <w:right w:val="none" w:sz="0" w:space="0" w:color="auto"/>
      </w:divBdr>
    </w:div>
    <w:div w:id="689184501">
      <w:bodyDiv w:val="1"/>
      <w:marLeft w:val="0"/>
      <w:marRight w:val="0"/>
      <w:marTop w:val="0"/>
      <w:marBottom w:val="0"/>
      <w:divBdr>
        <w:top w:val="none" w:sz="0" w:space="0" w:color="auto"/>
        <w:left w:val="none" w:sz="0" w:space="0" w:color="auto"/>
        <w:bottom w:val="none" w:sz="0" w:space="0" w:color="auto"/>
        <w:right w:val="none" w:sz="0" w:space="0" w:color="auto"/>
      </w:divBdr>
    </w:div>
    <w:div w:id="691535876">
      <w:bodyDiv w:val="1"/>
      <w:marLeft w:val="0"/>
      <w:marRight w:val="0"/>
      <w:marTop w:val="0"/>
      <w:marBottom w:val="0"/>
      <w:divBdr>
        <w:top w:val="none" w:sz="0" w:space="0" w:color="auto"/>
        <w:left w:val="none" w:sz="0" w:space="0" w:color="auto"/>
        <w:bottom w:val="none" w:sz="0" w:space="0" w:color="auto"/>
        <w:right w:val="none" w:sz="0" w:space="0" w:color="auto"/>
      </w:divBdr>
    </w:div>
    <w:div w:id="691952137">
      <w:bodyDiv w:val="1"/>
      <w:marLeft w:val="0"/>
      <w:marRight w:val="0"/>
      <w:marTop w:val="0"/>
      <w:marBottom w:val="0"/>
      <w:divBdr>
        <w:top w:val="none" w:sz="0" w:space="0" w:color="auto"/>
        <w:left w:val="none" w:sz="0" w:space="0" w:color="auto"/>
        <w:bottom w:val="none" w:sz="0" w:space="0" w:color="auto"/>
        <w:right w:val="none" w:sz="0" w:space="0" w:color="auto"/>
      </w:divBdr>
    </w:div>
    <w:div w:id="692653328">
      <w:bodyDiv w:val="1"/>
      <w:marLeft w:val="0"/>
      <w:marRight w:val="0"/>
      <w:marTop w:val="0"/>
      <w:marBottom w:val="0"/>
      <w:divBdr>
        <w:top w:val="none" w:sz="0" w:space="0" w:color="auto"/>
        <w:left w:val="none" w:sz="0" w:space="0" w:color="auto"/>
        <w:bottom w:val="none" w:sz="0" w:space="0" w:color="auto"/>
        <w:right w:val="none" w:sz="0" w:space="0" w:color="auto"/>
      </w:divBdr>
    </w:div>
    <w:div w:id="694428369">
      <w:bodyDiv w:val="1"/>
      <w:marLeft w:val="0"/>
      <w:marRight w:val="0"/>
      <w:marTop w:val="0"/>
      <w:marBottom w:val="0"/>
      <w:divBdr>
        <w:top w:val="none" w:sz="0" w:space="0" w:color="auto"/>
        <w:left w:val="none" w:sz="0" w:space="0" w:color="auto"/>
        <w:bottom w:val="none" w:sz="0" w:space="0" w:color="auto"/>
        <w:right w:val="none" w:sz="0" w:space="0" w:color="auto"/>
      </w:divBdr>
    </w:div>
    <w:div w:id="695615518">
      <w:bodyDiv w:val="1"/>
      <w:marLeft w:val="0"/>
      <w:marRight w:val="0"/>
      <w:marTop w:val="0"/>
      <w:marBottom w:val="0"/>
      <w:divBdr>
        <w:top w:val="none" w:sz="0" w:space="0" w:color="auto"/>
        <w:left w:val="none" w:sz="0" w:space="0" w:color="auto"/>
        <w:bottom w:val="none" w:sz="0" w:space="0" w:color="auto"/>
        <w:right w:val="none" w:sz="0" w:space="0" w:color="auto"/>
      </w:divBdr>
    </w:div>
    <w:div w:id="699668904">
      <w:bodyDiv w:val="1"/>
      <w:marLeft w:val="0"/>
      <w:marRight w:val="0"/>
      <w:marTop w:val="0"/>
      <w:marBottom w:val="0"/>
      <w:divBdr>
        <w:top w:val="none" w:sz="0" w:space="0" w:color="auto"/>
        <w:left w:val="none" w:sz="0" w:space="0" w:color="auto"/>
        <w:bottom w:val="none" w:sz="0" w:space="0" w:color="auto"/>
        <w:right w:val="none" w:sz="0" w:space="0" w:color="auto"/>
      </w:divBdr>
    </w:div>
    <w:div w:id="701320448">
      <w:bodyDiv w:val="1"/>
      <w:marLeft w:val="0"/>
      <w:marRight w:val="0"/>
      <w:marTop w:val="0"/>
      <w:marBottom w:val="0"/>
      <w:divBdr>
        <w:top w:val="none" w:sz="0" w:space="0" w:color="auto"/>
        <w:left w:val="none" w:sz="0" w:space="0" w:color="auto"/>
        <w:bottom w:val="none" w:sz="0" w:space="0" w:color="auto"/>
        <w:right w:val="none" w:sz="0" w:space="0" w:color="auto"/>
      </w:divBdr>
    </w:div>
    <w:div w:id="701981245">
      <w:bodyDiv w:val="1"/>
      <w:marLeft w:val="0"/>
      <w:marRight w:val="0"/>
      <w:marTop w:val="0"/>
      <w:marBottom w:val="0"/>
      <w:divBdr>
        <w:top w:val="none" w:sz="0" w:space="0" w:color="auto"/>
        <w:left w:val="none" w:sz="0" w:space="0" w:color="auto"/>
        <w:bottom w:val="none" w:sz="0" w:space="0" w:color="auto"/>
        <w:right w:val="none" w:sz="0" w:space="0" w:color="auto"/>
      </w:divBdr>
    </w:div>
    <w:div w:id="703020338">
      <w:bodyDiv w:val="1"/>
      <w:marLeft w:val="0"/>
      <w:marRight w:val="0"/>
      <w:marTop w:val="0"/>
      <w:marBottom w:val="0"/>
      <w:divBdr>
        <w:top w:val="none" w:sz="0" w:space="0" w:color="auto"/>
        <w:left w:val="none" w:sz="0" w:space="0" w:color="auto"/>
        <w:bottom w:val="none" w:sz="0" w:space="0" w:color="auto"/>
        <w:right w:val="none" w:sz="0" w:space="0" w:color="auto"/>
      </w:divBdr>
    </w:div>
    <w:div w:id="703139487">
      <w:bodyDiv w:val="1"/>
      <w:marLeft w:val="0"/>
      <w:marRight w:val="0"/>
      <w:marTop w:val="0"/>
      <w:marBottom w:val="0"/>
      <w:divBdr>
        <w:top w:val="none" w:sz="0" w:space="0" w:color="auto"/>
        <w:left w:val="none" w:sz="0" w:space="0" w:color="auto"/>
        <w:bottom w:val="none" w:sz="0" w:space="0" w:color="auto"/>
        <w:right w:val="none" w:sz="0" w:space="0" w:color="auto"/>
      </w:divBdr>
    </w:div>
    <w:div w:id="705180769">
      <w:bodyDiv w:val="1"/>
      <w:marLeft w:val="0"/>
      <w:marRight w:val="0"/>
      <w:marTop w:val="0"/>
      <w:marBottom w:val="0"/>
      <w:divBdr>
        <w:top w:val="none" w:sz="0" w:space="0" w:color="auto"/>
        <w:left w:val="none" w:sz="0" w:space="0" w:color="auto"/>
        <w:bottom w:val="none" w:sz="0" w:space="0" w:color="auto"/>
        <w:right w:val="none" w:sz="0" w:space="0" w:color="auto"/>
      </w:divBdr>
    </w:div>
    <w:div w:id="705445750">
      <w:bodyDiv w:val="1"/>
      <w:marLeft w:val="0"/>
      <w:marRight w:val="0"/>
      <w:marTop w:val="0"/>
      <w:marBottom w:val="0"/>
      <w:divBdr>
        <w:top w:val="none" w:sz="0" w:space="0" w:color="auto"/>
        <w:left w:val="none" w:sz="0" w:space="0" w:color="auto"/>
        <w:bottom w:val="none" w:sz="0" w:space="0" w:color="auto"/>
        <w:right w:val="none" w:sz="0" w:space="0" w:color="auto"/>
      </w:divBdr>
    </w:div>
    <w:div w:id="706757813">
      <w:bodyDiv w:val="1"/>
      <w:marLeft w:val="0"/>
      <w:marRight w:val="0"/>
      <w:marTop w:val="0"/>
      <w:marBottom w:val="0"/>
      <w:divBdr>
        <w:top w:val="none" w:sz="0" w:space="0" w:color="auto"/>
        <w:left w:val="none" w:sz="0" w:space="0" w:color="auto"/>
        <w:bottom w:val="none" w:sz="0" w:space="0" w:color="auto"/>
        <w:right w:val="none" w:sz="0" w:space="0" w:color="auto"/>
      </w:divBdr>
    </w:div>
    <w:div w:id="706952014">
      <w:bodyDiv w:val="1"/>
      <w:marLeft w:val="0"/>
      <w:marRight w:val="0"/>
      <w:marTop w:val="0"/>
      <w:marBottom w:val="0"/>
      <w:divBdr>
        <w:top w:val="none" w:sz="0" w:space="0" w:color="auto"/>
        <w:left w:val="none" w:sz="0" w:space="0" w:color="auto"/>
        <w:bottom w:val="none" w:sz="0" w:space="0" w:color="auto"/>
        <w:right w:val="none" w:sz="0" w:space="0" w:color="auto"/>
      </w:divBdr>
    </w:div>
    <w:div w:id="710612609">
      <w:bodyDiv w:val="1"/>
      <w:marLeft w:val="0"/>
      <w:marRight w:val="0"/>
      <w:marTop w:val="0"/>
      <w:marBottom w:val="0"/>
      <w:divBdr>
        <w:top w:val="none" w:sz="0" w:space="0" w:color="auto"/>
        <w:left w:val="none" w:sz="0" w:space="0" w:color="auto"/>
        <w:bottom w:val="none" w:sz="0" w:space="0" w:color="auto"/>
        <w:right w:val="none" w:sz="0" w:space="0" w:color="auto"/>
      </w:divBdr>
    </w:div>
    <w:div w:id="710882558">
      <w:bodyDiv w:val="1"/>
      <w:marLeft w:val="0"/>
      <w:marRight w:val="0"/>
      <w:marTop w:val="0"/>
      <w:marBottom w:val="0"/>
      <w:divBdr>
        <w:top w:val="none" w:sz="0" w:space="0" w:color="auto"/>
        <w:left w:val="none" w:sz="0" w:space="0" w:color="auto"/>
        <w:bottom w:val="none" w:sz="0" w:space="0" w:color="auto"/>
        <w:right w:val="none" w:sz="0" w:space="0" w:color="auto"/>
      </w:divBdr>
    </w:div>
    <w:div w:id="711656290">
      <w:bodyDiv w:val="1"/>
      <w:marLeft w:val="0"/>
      <w:marRight w:val="0"/>
      <w:marTop w:val="0"/>
      <w:marBottom w:val="0"/>
      <w:divBdr>
        <w:top w:val="none" w:sz="0" w:space="0" w:color="auto"/>
        <w:left w:val="none" w:sz="0" w:space="0" w:color="auto"/>
        <w:bottom w:val="none" w:sz="0" w:space="0" w:color="auto"/>
        <w:right w:val="none" w:sz="0" w:space="0" w:color="auto"/>
      </w:divBdr>
    </w:div>
    <w:div w:id="713121228">
      <w:bodyDiv w:val="1"/>
      <w:marLeft w:val="0"/>
      <w:marRight w:val="0"/>
      <w:marTop w:val="0"/>
      <w:marBottom w:val="0"/>
      <w:divBdr>
        <w:top w:val="none" w:sz="0" w:space="0" w:color="auto"/>
        <w:left w:val="none" w:sz="0" w:space="0" w:color="auto"/>
        <w:bottom w:val="none" w:sz="0" w:space="0" w:color="auto"/>
        <w:right w:val="none" w:sz="0" w:space="0" w:color="auto"/>
      </w:divBdr>
    </w:div>
    <w:div w:id="713847221">
      <w:bodyDiv w:val="1"/>
      <w:marLeft w:val="0"/>
      <w:marRight w:val="0"/>
      <w:marTop w:val="0"/>
      <w:marBottom w:val="0"/>
      <w:divBdr>
        <w:top w:val="none" w:sz="0" w:space="0" w:color="auto"/>
        <w:left w:val="none" w:sz="0" w:space="0" w:color="auto"/>
        <w:bottom w:val="none" w:sz="0" w:space="0" w:color="auto"/>
        <w:right w:val="none" w:sz="0" w:space="0" w:color="auto"/>
      </w:divBdr>
    </w:div>
    <w:div w:id="717239660">
      <w:bodyDiv w:val="1"/>
      <w:marLeft w:val="0"/>
      <w:marRight w:val="0"/>
      <w:marTop w:val="0"/>
      <w:marBottom w:val="0"/>
      <w:divBdr>
        <w:top w:val="none" w:sz="0" w:space="0" w:color="auto"/>
        <w:left w:val="none" w:sz="0" w:space="0" w:color="auto"/>
        <w:bottom w:val="none" w:sz="0" w:space="0" w:color="auto"/>
        <w:right w:val="none" w:sz="0" w:space="0" w:color="auto"/>
      </w:divBdr>
    </w:div>
    <w:div w:id="718013838">
      <w:bodyDiv w:val="1"/>
      <w:marLeft w:val="0"/>
      <w:marRight w:val="0"/>
      <w:marTop w:val="0"/>
      <w:marBottom w:val="0"/>
      <w:divBdr>
        <w:top w:val="none" w:sz="0" w:space="0" w:color="auto"/>
        <w:left w:val="none" w:sz="0" w:space="0" w:color="auto"/>
        <w:bottom w:val="none" w:sz="0" w:space="0" w:color="auto"/>
        <w:right w:val="none" w:sz="0" w:space="0" w:color="auto"/>
      </w:divBdr>
    </w:div>
    <w:div w:id="721054274">
      <w:bodyDiv w:val="1"/>
      <w:marLeft w:val="0"/>
      <w:marRight w:val="0"/>
      <w:marTop w:val="0"/>
      <w:marBottom w:val="0"/>
      <w:divBdr>
        <w:top w:val="none" w:sz="0" w:space="0" w:color="auto"/>
        <w:left w:val="none" w:sz="0" w:space="0" w:color="auto"/>
        <w:bottom w:val="none" w:sz="0" w:space="0" w:color="auto"/>
        <w:right w:val="none" w:sz="0" w:space="0" w:color="auto"/>
      </w:divBdr>
    </w:div>
    <w:div w:id="721292200">
      <w:bodyDiv w:val="1"/>
      <w:marLeft w:val="0"/>
      <w:marRight w:val="0"/>
      <w:marTop w:val="0"/>
      <w:marBottom w:val="0"/>
      <w:divBdr>
        <w:top w:val="none" w:sz="0" w:space="0" w:color="auto"/>
        <w:left w:val="none" w:sz="0" w:space="0" w:color="auto"/>
        <w:bottom w:val="none" w:sz="0" w:space="0" w:color="auto"/>
        <w:right w:val="none" w:sz="0" w:space="0" w:color="auto"/>
      </w:divBdr>
    </w:div>
    <w:div w:id="721948124">
      <w:bodyDiv w:val="1"/>
      <w:marLeft w:val="0"/>
      <w:marRight w:val="0"/>
      <w:marTop w:val="0"/>
      <w:marBottom w:val="0"/>
      <w:divBdr>
        <w:top w:val="none" w:sz="0" w:space="0" w:color="auto"/>
        <w:left w:val="none" w:sz="0" w:space="0" w:color="auto"/>
        <w:bottom w:val="none" w:sz="0" w:space="0" w:color="auto"/>
        <w:right w:val="none" w:sz="0" w:space="0" w:color="auto"/>
      </w:divBdr>
    </w:div>
    <w:div w:id="723407411">
      <w:bodyDiv w:val="1"/>
      <w:marLeft w:val="0"/>
      <w:marRight w:val="0"/>
      <w:marTop w:val="0"/>
      <w:marBottom w:val="0"/>
      <w:divBdr>
        <w:top w:val="none" w:sz="0" w:space="0" w:color="auto"/>
        <w:left w:val="none" w:sz="0" w:space="0" w:color="auto"/>
        <w:bottom w:val="none" w:sz="0" w:space="0" w:color="auto"/>
        <w:right w:val="none" w:sz="0" w:space="0" w:color="auto"/>
      </w:divBdr>
    </w:div>
    <w:div w:id="723602835">
      <w:bodyDiv w:val="1"/>
      <w:marLeft w:val="0"/>
      <w:marRight w:val="0"/>
      <w:marTop w:val="0"/>
      <w:marBottom w:val="0"/>
      <w:divBdr>
        <w:top w:val="none" w:sz="0" w:space="0" w:color="auto"/>
        <w:left w:val="none" w:sz="0" w:space="0" w:color="auto"/>
        <w:bottom w:val="none" w:sz="0" w:space="0" w:color="auto"/>
        <w:right w:val="none" w:sz="0" w:space="0" w:color="auto"/>
      </w:divBdr>
    </w:div>
    <w:div w:id="724794314">
      <w:bodyDiv w:val="1"/>
      <w:marLeft w:val="0"/>
      <w:marRight w:val="0"/>
      <w:marTop w:val="0"/>
      <w:marBottom w:val="0"/>
      <w:divBdr>
        <w:top w:val="none" w:sz="0" w:space="0" w:color="auto"/>
        <w:left w:val="none" w:sz="0" w:space="0" w:color="auto"/>
        <w:bottom w:val="none" w:sz="0" w:space="0" w:color="auto"/>
        <w:right w:val="none" w:sz="0" w:space="0" w:color="auto"/>
      </w:divBdr>
    </w:div>
    <w:div w:id="726534517">
      <w:bodyDiv w:val="1"/>
      <w:marLeft w:val="0"/>
      <w:marRight w:val="0"/>
      <w:marTop w:val="0"/>
      <w:marBottom w:val="0"/>
      <w:divBdr>
        <w:top w:val="none" w:sz="0" w:space="0" w:color="auto"/>
        <w:left w:val="none" w:sz="0" w:space="0" w:color="auto"/>
        <w:bottom w:val="none" w:sz="0" w:space="0" w:color="auto"/>
        <w:right w:val="none" w:sz="0" w:space="0" w:color="auto"/>
      </w:divBdr>
    </w:div>
    <w:div w:id="728530212">
      <w:bodyDiv w:val="1"/>
      <w:marLeft w:val="0"/>
      <w:marRight w:val="0"/>
      <w:marTop w:val="0"/>
      <w:marBottom w:val="0"/>
      <w:divBdr>
        <w:top w:val="none" w:sz="0" w:space="0" w:color="auto"/>
        <w:left w:val="none" w:sz="0" w:space="0" w:color="auto"/>
        <w:bottom w:val="none" w:sz="0" w:space="0" w:color="auto"/>
        <w:right w:val="none" w:sz="0" w:space="0" w:color="auto"/>
      </w:divBdr>
    </w:div>
    <w:div w:id="730428035">
      <w:bodyDiv w:val="1"/>
      <w:marLeft w:val="0"/>
      <w:marRight w:val="0"/>
      <w:marTop w:val="0"/>
      <w:marBottom w:val="0"/>
      <w:divBdr>
        <w:top w:val="none" w:sz="0" w:space="0" w:color="auto"/>
        <w:left w:val="none" w:sz="0" w:space="0" w:color="auto"/>
        <w:bottom w:val="none" w:sz="0" w:space="0" w:color="auto"/>
        <w:right w:val="none" w:sz="0" w:space="0" w:color="auto"/>
      </w:divBdr>
    </w:div>
    <w:div w:id="731738550">
      <w:bodyDiv w:val="1"/>
      <w:marLeft w:val="0"/>
      <w:marRight w:val="0"/>
      <w:marTop w:val="0"/>
      <w:marBottom w:val="0"/>
      <w:divBdr>
        <w:top w:val="none" w:sz="0" w:space="0" w:color="auto"/>
        <w:left w:val="none" w:sz="0" w:space="0" w:color="auto"/>
        <w:bottom w:val="none" w:sz="0" w:space="0" w:color="auto"/>
        <w:right w:val="none" w:sz="0" w:space="0" w:color="auto"/>
      </w:divBdr>
    </w:div>
    <w:div w:id="733045216">
      <w:bodyDiv w:val="1"/>
      <w:marLeft w:val="0"/>
      <w:marRight w:val="0"/>
      <w:marTop w:val="0"/>
      <w:marBottom w:val="0"/>
      <w:divBdr>
        <w:top w:val="none" w:sz="0" w:space="0" w:color="auto"/>
        <w:left w:val="none" w:sz="0" w:space="0" w:color="auto"/>
        <w:bottom w:val="none" w:sz="0" w:space="0" w:color="auto"/>
        <w:right w:val="none" w:sz="0" w:space="0" w:color="auto"/>
      </w:divBdr>
    </w:div>
    <w:div w:id="734165309">
      <w:bodyDiv w:val="1"/>
      <w:marLeft w:val="0"/>
      <w:marRight w:val="0"/>
      <w:marTop w:val="0"/>
      <w:marBottom w:val="0"/>
      <w:divBdr>
        <w:top w:val="none" w:sz="0" w:space="0" w:color="auto"/>
        <w:left w:val="none" w:sz="0" w:space="0" w:color="auto"/>
        <w:bottom w:val="none" w:sz="0" w:space="0" w:color="auto"/>
        <w:right w:val="none" w:sz="0" w:space="0" w:color="auto"/>
      </w:divBdr>
    </w:div>
    <w:div w:id="735082885">
      <w:bodyDiv w:val="1"/>
      <w:marLeft w:val="0"/>
      <w:marRight w:val="0"/>
      <w:marTop w:val="0"/>
      <w:marBottom w:val="0"/>
      <w:divBdr>
        <w:top w:val="none" w:sz="0" w:space="0" w:color="auto"/>
        <w:left w:val="none" w:sz="0" w:space="0" w:color="auto"/>
        <w:bottom w:val="none" w:sz="0" w:space="0" w:color="auto"/>
        <w:right w:val="none" w:sz="0" w:space="0" w:color="auto"/>
      </w:divBdr>
    </w:div>
    <w:div w:id="736513493">
      <w:bodyDiv w:val="1"/>
      <w:marLeft w:val="0"/>
      <w:marRight w:val="0"/>
      <w:marTop w:val="0"/>
      <w:marBottom w:val="0"/>
      <w:divBdr>
        <w:top w:val="none" w:sz="0" w:space="0" w:color="auto"/>
        <w:left w:val="none" w:sz="0" w:space="0" w:color="auto"/>
        <w:bottom w:val="none" w:sz="0" w:space="0" w:color="auto"/>
        <w:right w:val="none" w:sz="0" w:space="0" w:color="auto"/>
      </w:divBdr>
    </w:div>
    <w:div w:id="736513859">
      <w:bodyDiv w:val="1"/>
      <w:marLeft w:val="0"/>
      <w:marRight w:val="0"/>
      <w:marTop w:val="0"/>
      <w:marBottom w:val="0"/>
      <w:divBdr>
        <w:top w:val="none" w:sz="0" w:space="0" w:color="auto"/>
        <w:left w:val="none" w:sz="0" w:space="0" w:color="auto"/>
        <w:bottom w:val="none" w:sz="0" w:space="0" w:color="auto"/>
        <w:right w:val="none" w:sz="0" w:space="0" w:color="auto"/>
      </w:divBdr>
    </w:div>
    <w:div w:id="738678429">
      <w:bodyDiv w:val="1"/>
      <w:marLeft w:val="0"/>
      <w:marRight w:val="0"/>
      <w:marTop w:val="0"/>
      <w:marBottom w:val="0"/>
      <w:divBdr>
        <w:top w:val="none" w:sz="0" w:space="0" w:color="auto"/>
        <w:left w:val="none" w:sz="0" w:space="0" w:color="auto"/>
        <w:bottom w:val="none" w:sz="0" w:space="0" w:color="auto"/>
        <w:right w:val="none" w:sz="0" w:space="0" w:color="auto"/>
      </w:divBdr>
    </w:div>
    <w:div w:id="741753696">
      <w:bodyDiv w:val="1"/>
      <w:marLeft w:val="0"/>
      <w:marRight w:val="0"/>
      <w:marTop w:val="0"/>
      <w:marBottom w:val="0"/>
      <w:divBdr>
        <w:top w:val="none" w:sz="0" w:space="0" w:color="auto"/>
        <w:left w:val="none" w:sz="0" w:space="0" w:color="auto"/>
        <w:bottom w:val="none" w:sz="0" w:space="0" w:color="auto"/>
        <w:right w:val="none" w:sz="0" w:space="0" w:color="auto"/>
      </w:divBdr>
    </w:div>
    <w:div w:id="742067019">
      <w:bodyDiv w:val="1"/>
      <w:marLeft w:val="0"/>
      <w:marRight w:val="0"/>
      <w:marTop w:val="0"/>
      <w:marBottom w:val="0"/>
      <w:divBdr>
        <w:top w:val="none" w:sz="0" w:space="0" w:color="auto"/>
        <w:left w:val="none" w:sz="0" w:space="0" w:color="auto"/>
        <w:bottom w:val="none" w:sz="0" w:space="0" w:color="auto"/>
        <w:right w:val="none" w:sz="0" w:space="0" w:color="auto"/>
      </w:divBdr>
    </w:div>
    <w:div w:id="742146158">
      <w:bodyDiv w:val="1"/>
      <w:marLeft w:val="0"/>
      <w:marRight w:val="0"/>
      <w:marTop w:val="0"/>
      <w:marBottom w:val="0"/>
      <w:divBdr>
        <w:top w:val="none" w:sz="0" w:space="0" w:color="auto"/>
        <w:left w:val="none" w:sz="0" w:space="0" w:color="auto"/>
        <w:bottom w:val="none" w:sz="0" w:space="0" w:color="auto"/>
        <w:right w:val="none" w:sz="0" w:space="0" w:color="auto"/>
      </w:divBdr>
    </w:div>
    <w:div w:id="742415406">
      <w:bodyDiv w:val="1"/>
      <w:marLeft w:val="0"/>
      <w:marRight w:val="0"/>
      <w:marTop w:val="0"/>
      <w:marBottom w:val="0"/>
      <w:divBdr>
        <w:top w:val="none" w:sz="0" w:space="0" w:color="auto"/>
        <w:left w:val="none" w:sz="0" w:space="0" w:color="auto"/>
        <w:bottom w:val="none" w:sz="0" w:space="0" w:color="auto"/>
        <w:right w:val="none" w:sz="0" w:space="0" w:color="auto"/>
      </w:divBdr>
    </w:div>
    <w:div w:id="743455898">
      <w:bodyDiv w:val="1"/>
      <w:marLeft w:val="0"/>
      <w:marRight w:val="0"/>
      <w:marTop w:val="0"/>
      <w:marBottom w:val="0"/>
      <w:divBdr>
        <w:top w:val="none" w:sz="0" w:space="0" w:color="auto"/>
        <w:left w:val="none" w:sz="0" w:space="0" w:color="auto"/>
        <w:bottom w:val="none" w:sz="0" w:space="0" w:color="auto"/>
        <w:right w:val="none" w:sz="0" w:space="0" w:color="auto"/>
      </w:divBdr>
    </w:div>
    <w:div w:id="744494656">
      <w:bodyDiv w:val="1"/>
      <w:marLeft w:val="0"/>
      <w:marRight w:val="0"/>
      <w:marTop w:val="0"/>
      <w:marBottom w:val="0"/>
      <w:divBdr>
        <w:top w:val="none" w:sz="0" w:space="0" w:color="auto"/>
        <w:left w:val="none" w:sz="0" w:space="0" w:color="auto"/>
        <w:bottom w:val="none" w:sz="0" w:space="0" w:color="auto"/>
        <w:right w:val="none" w:sz="0" w:space="0" w:color="auto"/>
      </w:divBdr>
    </w:div>
    <w:div w:id="748694864">
      <w:bodyDiv w:val="1"/>
      <w:marLeft w:val="0"/>
      <w:marRight w:val="0"/>
      <w:marTop w:val="0"/>
      <w:marBottom w:val="0"/>
      <w:divBdr>
        <w:top w:val="none" w:sz="0" w:space="0" w:color="auto"/>
        <w:left w:val="none" w:sz="0" w:space="0" w:color="auto"/>
        <w:bottom w:val="none" w:sz="0" w:space="0" w:color="auto"/>
        <w:right w:val="none" w:sz="0" w:space="0" w:color="auto"/>
      </w:divBdr>
    </w:div>
    <w:div w:id="751202911">
      <w:bodyDiv w:val="1"/>
      <w:marLeft w:val="0"/>
      <w:marRight w:val="0"/>
      <w:marTop w:val="0"/>
      <w:marBottom w:val="0"/>
      <w:divBdr>
        <w:top w:val="none" w:sz="0" w:space="0" w:color="auto"/>
        <w:left w:val="none" w:sz="0" w:space="0" w:color="auto"/>
        <w:bottom w:val="none" w:sz="0" w:space="0" w:color="auto"/>
        <w:right w:val="none" w:sz="0" w:space="0" w:color="auto"/>
      </w:divBdr>
    </w:div>
    <w:div w:id="751466721">
      <w:bodyDiv w:val="1"/>
      <w:marLeft w:val="0"/>
      <w:marRight w:val="0"/>
      <w:marTop w:val="0"/>
      <w:marBottom w:val="0"/>
      <w:divBdr>
        <w:top w:val="none" w:sz="0" w:space="0" w:color="auto"/>
        <w:left w:val="none" w:sz="0" w:space="0" w:color="auto"/>
        <w:bottom w:val="none" w:sz="0" w:space="0" w:color="auto"/>
        <w:right w:val="none" w:sz="0" w:space="0" w:color="auto"/>
      </w:divBdr>
    </w:div>
    <w:div w:id="751585161">
      <w:bodyDiv w:val="1"/>
      <w:marLeft w:val="0"/>
      <w:marRight w:val="0"/>
      <w:marTop w:val="0"/>
      <w:marBottom w:val="0"/>
      <w:divBdr>
        <w:top w:val="none" w:sz="0" w:space="0" w:color="auto"/>
        <w:left w:val="none" w:sz="0" w:space="0" w:color="auto"/>
        <w:bottom w:val="none" w:sz="0" w:space="0" w:color="auto"/>
        <w:right w:val="none" w:sz="0" w:space="0" w:color="auto"/>
      </w:divBdr>
    </w:div>
    <w:div w:id="753084986">
      <w:bodyDiv w:val="1"/>
      <w:marLeft w:val="0"/>
      <w:marRight w:val="0"/>
      <w:marTop w:val="0"/>
      <w:marBottom w:val="0"/>
      <w:divBdr>
        <w:top w:val="none" w:sz="0" w:space="0" w:color="auto"/>
        <w:left w:val="none" w:sz="0" w:space="0" w:color="auto"/>
        <w:bottom w:val="none" w:sz="0" w:space="0" w:color="auto"/>
        <w:right w:val="none" w:sz="0" w:space="0" w:color="auto"/>
      </w:divBdr>
    </w:div>
    <w:div w:id="753671344">
      <w:bodyDiv w:val="1"/>
      <w:marLeft w:val="0"/>
      <w:marRight w:val="0"/>
      <w:marTop w:val="0"/>
      <w:marBottom w:val="0"/>
      <w:divBdr>
        <w:top w:val="none" w:sz="0" w:space="0" w:color="auto"/>
        <w:left w:val="none" w:sz="0" w:space="0" w:color="auto"/>
        <w:bottom w:val="none" w:sz="0" w:space="0" w:color="auto"/>
        <w:right w:val="none" w:sz="0" w:space="0" w:color="auto"/>
      </w:divBdr>
    </w:div>
    <w:div w:id="754865498">
      <w:bodyDiv w:val="1"/>
      <w:marLeft w:val="0"/>
      <w:marRight w:val="0"/>
      <w:marTop w:val="0"/>
      <w:marBottom w:val="0"/>
      <w:divBdr>
        <w:top w:val="none" w:sz="0" w:space="0" w:color="auto"/>
        <w:left w:val="none" w:sz="0" w:space="0" w:color="auto"/>
        <w:bottom w:val="none" w:sz="0" w:space="0" w:color="auto"/>
        <w:right w:val="none" w:sz="0" w:space="0" w:color="auto"/>
      </w:divBdr>
    </w:div>
    <w:div w:id="755054174">
      <w:bodyDiv w:val="1"/>
      <w:marLeft w:val="0"/>
      <w:marRight w:val="0"/>
      <w:marTop w:val="0"/>
      <w:marBottom w:val="0"/>
      <w:divBdr>
        <w:top w:val="none" w:sz="0" w:space="0" w:color="auto"/>
        <w:left w:val="none" w:sz="0" w:space="0" w:color="auto"/>
        <w:bottom w:val="none" w:sz="0" w:space="0" w:color="auto"/>
        <w:right w:val="none" w:sz="0" w:space="0" w:color="auto"/>
      </w:divBdr>
    </w:div>
    <w:div w:id="755248815">
      <w:bodyDiv w:val="1"/>
      <w:marLeft w:val="0"/>
      <w:marRight w:val="0"/>
      <w:marTop w:val="0"/>
      <w:marBottom w:val="0"/>
      <w:divBdr>
        <w:top w:val="none" w:sz="0" w:space="0" w:color="auto"/>
        <w:left w:val="none" w:sz="0" w:space="0" w:color="auto"/>
        <w:bottom w:val="none" w:sz="0" w:space="0" w:color="auto"/>
        <w:right w:val="none" w:sz="0" w:space="0" w:color="auto"/>
      </w:divBdr>
    </w:div>
    <w:div w:id="756363754">
      <w:bodyDiv w:val="1"/>
      <w:marLeft w:val="0"/>
      <w:marRight w:val="0"/>
      <w:marTop w:val="0"/>
      <w:marBottom w:val="0"/>
      <w:divBdr>
        <w:top w:val="none" w:sz="0" w:space="0" w:color="auto"/>
        <w:left w:val="none" w:sz="0" w:space="0" w:color="auto"/>
        <w:bottom w:val="none" w:sz="0" w:space="0" w:color="auto"/>
        <w:right w:val="none" w:sz="0" w:space="0" w:color="auto"/>
      </w:divBdr>
    </w:div>
    <w:div w:id="757022603">
      <w:bodyDiv w:val="1"/>
      <w:marLeft w:val="0"/>
      <w:marRight w:val="0"/>
      <w:marTop w:val="0"/>
      <w:marBottom w:val="0"/>
      <w:divBdr>
        <w:top w:val="none" w:sz="0" w:space="0" w:color="auto"/>
        <w:left w:val="none" w:sz="0" w:space="0" w:color="auto"/>
        <w:bottom w:val="none" w:sz="0" w:space="0" w:color="auto"/>
        <w:right w:val="none" w:sz="0" w:space="0" w:color="auto"/>
      </w:divBdr>
    </w:div>
    <w:div w:id="758866420">
      <w:bodyDiv w:val="1"/>
      <w:marLeft w:val="0"/>
      <w:marRight w:val="0"/>
      <w:marTop w:val="0"/>
      <w:marBottom w:val="0"/>
      <w:divBdr>
        <w:top w:val="none" w:sz="0" w:space="0" w:color="auto"/>
        <w:left w:val="none" w:sz="0" w:space="0" w:color="auto"/>
        <w:bottom w:val="none" w:sz="0" w:space="0" w:color="auto"/>
        <w:right w:val="none" w:sz="0" w:space="0" w:color="auto"/>
      </w:divBdr>
    </w:div>
    <w:div w:id="761603466">
      <w:bodyDiv w:val="1"/>
      <w:marLeft w:val="0"/>
      <w:marRight w:val="0"/>
      <w:marTop w:val="0"/>
      <w:marBottom w:val="0"/>
      <w:divBdr>
        <w:top w:val="none" w:sz="0" w:space="0" w:color="auto"/>
        <w:left w:val="none" w:sz="0" w:space="0" w:color="auto"/>
        <w:bottom w:val="none" w:sz="0" w:space="0" w:color="auto"/>
        <w:right w:val="none" w:sz="0" w:space="0" w:color="auto"/>
      </w:divBdr>
    </w:div>
    <w:div w:id="767505642">
      <w:bodyDiv w:val="1"/>
      <w:marLeft w:val="0"/>
      <w:marRight w:val="0"/>
      <w:marTop w:val="0"/>
      <w:marBottom w:val="0"/>
      <w:divBdr>
        <w:top w:val="none" w:sz="0" w:space="0" w:color="auto"/>
        <w:left w:val="none" w:sz="0" w:space="0" w:color="auto"/>
        <w:bottom w:val="none" w:sz="0" w:space="0" w:color="auto"/>
        <w:right w:val="none" w:sz="0" w:space="0" w:color="auto"/>
      </w:divBdr>
    </w:div>
    <w:div w:id="767695430">
      <w:bodyDiv w:val="1"/>
      <w:marLeft w:val="0"/>
      <w:marRight w:val="0"/>
      <w:marTop w:val="0"/>
      <w:marBottom w:val="0"/>
      <w:divBdr>
        <w:top w:val="none" w:sz="0" w:space="0" w:color="auto"/>
        <w:left w:val="none" w:sz="0" w:space="0" w:color="auto"/>
        <w:bottom w:val="none" w:sz="0" w:space="0" w:color="auto"/>
        <w:right w:val="none" w:sz="0" w:space="0" w:color="auto"/>
      </w:divBdr>
    </w:div>
    <w:div w:id="768043006">
      <w:bodyDiv w:val="1"/>
      <w:marLeft w:val="0"/>
      <w:marRight w:val="0"/>
      <w:marTop w:val="0"/>
      <w:marBottom w:val="0"/>
      <w:divBdr>
        <w:top w:val="none" w:sz="0" w:space="0" w:color="auto"/>
        <w:left w:val="none" w:sz="0" w:space="0" w:color="auto"/>
        <w:bottom w:val="none" w:sz="0" w:space="0" w:color="auto"/>
        <w:right w:val="none" w:sz="0" w:space="0" w:color="auto"/>
      </w:divBdr>
    </w:div>
    <w:div w:id="768159243">
      <w:bodyDiv w:val="1"/>
      <w:marLeft w:val="0"/>
      <w:marRight w:val="0"/>
      <w:marTop w:val="0"/>
      <w:marBottom w:val="0"/>
      <w:divBdr>
        <w:top w:val="none" w:sz="0" w:space="0" w:color="auto"/>
        <w:left w:val="none" w:sz="0" w:space="0" w:color="auto"/>
        <w:bottom w:val="none" w:sz="0" w:space="0" w:color="auto"/>
        <w:right w:val="none" w:sz="0" w:space="0" w:color="auto"/>
      </w:divBdr>
    </w:div>
    <w:div w:id="770512648">
      <w:bodyDiv w:val="1"/>
      <w:marLeft w:val="0"/>
      <w:marRight w:val="0"/>
      <w:marTop w:val="0"/>
      <w:marBottom w:val="0"/>
      <w:divBdr>
        <w:top w:val="none" w:sz="0" w:space="0" w:color="auto"/>
        <w:left w:val="none" w:sz="0" w:space="0" w:color="auto"/>
        <w:bottom w:val="none" w:sz="0" w:space="0" w:color="auto"/>
        <w:right w:val="none" w:sz="0" w:space="0" w:color="auto"/>
      </w:divBdr>
    </w:div>
    <w:div w:id="773206794">
      <w:bodyDiv w:val="1"/>
      <w:marLeft w:val="0"/>
      <w:marRight w:val="0"/>
      <w:marTop w:val="0"/>
      <w:marBottom w:val="0"/>
      <w:divBdr>
        <w:top w:val="none" w:sz="0" w:space="0" w:color="auto"/>
        <w:left w:val="none" w:sz="0" w:space="0" w:color="auto"/>
        <w:bottom w:val="none" w:sz="0" w:space="0" w:color="auto"/>
        <w:right w:val="none" w:sz="0" w:space="0" w:color="auto"/>
      </w:divBdr>
    </w:div>
    <w:div w:id="775909978">
      <w:bodyDiv w:val="1"/>
      <w:marLeft w:val="0"/>
      <w:marRight w:val="0"/>
      <w:marTop w:val="0"/>
      <w:marBottom w:val="0"/>
      <w:divBdr>
        <w:top w:val="none" w:sz="0" w:space="0" w:color="auto"/>
        <w:left w:val="none" w:sz="0" w:space="0" w:color="auto"/>
        <w:bottom w:val="none" w:sz="0" w:space="0" w:color="auto"/>
        <w:right w:val="none" w:sz="0" w:space="0" w:color="auto"/>
      </w:divBdr>
    </w:div>
    <w:div w:id="776366664">
      <w:bodyDiv w:val="1"/>
      <w:marLeft w:val="0"/>
      <w:marRight w:val="0"/>
      <w:marTop w:val="0"/>
      <w:marBottom w:val="0"/>
      <w:divBdr>
        <w:top w:val="none" w:sz="0" w:space="0" w:color="auto"/>
        <w:left w:val="none" w:sz="0" w:space="0" w:color="auto"/>
        <w:bottom w:val="none" w:sz="0" w:space="0" w:color="auto"/>
        <w:right w:val="none" w:sz="0" w:space="0" w:color="auto"/>
      </w:divBdr>
    </w:div>
    <w:div w:id="779227096">
      <w:bodyDiv w:val="1"/>
      <w:marLeft w:val="0"/>
      <w:marRight w:val="0"/>
      <w:marTop w:val="0"/>
      <w:marBottom w:val="0"/>
      <w:divBdr>
        <w:top w:val="none" w:sz="0" w:space="0" w:color="auto"/>
        <w:left w:val="none" w:sz="0" w:space="0" w:color="auto"/>
        <w:bottom w:val="none" w:sz="0" w:space="0" w:color="auto"/>
        <w:right w:val="none" w:sz="0" w:space="0" w:color="auto"/>
      </w:divBdr>
    </w:div>
    <w:div w:id="781537621">
      <w:bodyDiv w:val="1"/>
      <w:marLeft w:val="0"/>
      <w:marRight w:val="0"/>
      <w:marTop w:val="0"/>
      <w:marBottom w:val="0"/>
      <w:divBdr>
        <w:top w:val="none" w:sz="0" w:space="0" w:color="auto"/>
        <w:left w:val="none" w:sz="0" w:space="0" w:color="auto"/>
        <w:bottom w:val="none" w:sz="0" w:space="0" w:color="auto"/>
        <w:right w:val="none" w:sz="0" w:space="0" w:color="auto"/>
      </w:divBdr>
    </w:div>
    <w:div w:id="782265740">
      <w:bodyDiv w:val="1"/>
      <w:marLeft w:val="0"/>
      <w:marRight w:val="0"/>
      <w:marTop w:val="0"/>
      <w:marBottom w:val="0"/>
      <w:divBdr>
        <w:top w:val="none" w:sz="0" w:space="0" w:color="auto"/>
        <w:left w:val="none" w:sz="0" w:space="0" w:color="auto"/>
        <w:bottom w:val="none" w:sz="0" w:space="0" w:color="auto"/>
        <w:right w:val="none" w:sz="0" w:space="0" w:color="auto"/>
      </w:divBdr>
    </w:div>
    <w:div w:id="783580379">
      <w:bodyDiv w:val="1"/>
      <w:marLeft w:val="0"/>
      <w:marRight w:val="0"/>
      <w:marTop w:val="0"/>
      <w:marBottom w:val="0"/>
      <w:divBdr>
        <w:top w:val="none" w:sz="0" w:space="0" w:color="auto"/>
        <w:left w:val="none" w:sz="0" w:space="0" w:color="auto"/>
        <w:bottom w:val="none" w:sz="0" w:space="0" w:color="auto"/>
        <w:right w:val="none" w:sz="0" w:space="0" w:color="auto"/>
      </w:divBdr>
    </w:div>
    <w:div w:id="785080236">
      <w:bodyDiv w:val="1"/>
      <w:marLeft w:val="0"/>
      <w:marRight w:val="0"/>
      <w:marTop w:val="0"/>
      <w:marBottom w:val="0"/>
      <w:divBdr>
        <w:top w:val="none" w:sz="0" w:space="0" w:color="auto"/>
        <w:left w:val="none" w:sz="0" w:space="0" w:color="auto"/>
        <w:bottom w:val="none" w:sz="0" w:space="0" w:color="auto"/>
        <w:right w:val="none" w:sz="0" w:space="0" w:color="auto"/>
      </w:divBdr>
    </w:div>
    <w:div w:id="788088409">
      <w:bodyDiv w:val="1"/>
      <w:marLeft w:val="0"/>
      <w:marRight w:val="0"/>
      <w:marTop w:val="0"/>
      <w:marBottom w:val="0"/>
      <w:divBdr>
        <w:top w:val="none" w:sz="0" w:space="0" w:color="auto"/>
        <w:left w:val="none" w:sz="0" w:space="0" w:color="auto"/>
        <w:bottom w:val="none" w:sz="0" w:space="0" w:color="auto"/>
        <w:right w:val="none" w:sz="0" w:space="0" w:color="auto"/>
      </w:divBdr>
    </w:div>
    <w:div w:id="793712727">
      <w:bodyDiv w:val="1"/>
      <w:marLeft w:val="0"/>
      <w:marRight w:val="0"/>
      <w:marTop w:val="0"/>
      <w:marBottom w:val="0"/>
      <w:divBdr>
        <w:top w:val="none" w:sz="0" w:space="0" w:color="auto"/>
        <w:left w:val="none" w:sz="0" w:space="0" w:color="auto"/>
        <w:bottom w:val="none" w:sz="0" w:space="0" w:color="auto"/>
        <w:right w:val="none" w:sz="0" w:space="0" w:color="auto"/>
      </w:divBdr>
    </w:div>
    <w:div w:id="795297061">
      <w:bodyDiv w:val="1"/>
      <w:marLeft w:val="0"/>
      <w:marRight w:val="0"/>
      <w:marTop w:val="0"/>
      <w:marBottom w:val="0"/>
      <w:divBdr>
        <w:top w:val="none" w:sz="0" w:space="0" w:color="auto"/>
        <w:left w:val="none" w:sz="0" w:space="0" w:color="auto"/>
        <w:bottom w:val="none" w:sz="0" w:space="0" w:color="auto"/>
        <w:right w:val="none" w:sz="0" w:space="0" w:color="auto"/>
      </w:divBdr>
    </w:div>
    <w:div w:id="796994804">
      <w:bodyDiv w:val="1"/>
      <w:marLeft w:val="0"/>
      <w:marRight w:val="0"/>
      <w:marTop w:val="0"/>
      <w:marBottom w:val="0"/>
      <w:divBdr>
        <w:top w:val="none" w:sz="0" w:space="0" w:color="auto"/>
        <w:left w:val="none" w:sz="0" w:space="0" w:color="auto"/>
        <w:bottom w:val="none" w:sz="0" w:space="0" w:color="auto"/>
        <w:right w:val="none" w:sz="0" w:space="0" w:color="auto"/>
      </w:divBdr>
    </w:div>
    <w:div w:id="799690995">
      <w:bodyDiv w:val="1"/>
      <w:marLeft w:val="0"/>
      <w:marRight w:val="0"/>
      <w:marTop w:val="0"/>
      <w:marBottom w:val="0"/>
      <w:divBdr>
        <w:top w:val="none" w:sz="0" w:space="0" w:color="auto"/>
        <w:left w:val="none" w:sz="0" w:space="0" w:color="auto"/>
        <w:bottom w:val="none" w:sz="0" w:space="0" w:color="auto"/>
        <w:right w:val="none" w:sz="0" w:space="0" w:color="auto"/>
      </w:divBdr>
    </w:div>
    <w:div w:id="800221857">
      <w:bodyDiv w:val="1"/>
      <w:marLeft w:val="0"/>
      <w:marRight w:val="0"/>
      <w:marTop w:val="0"/>
      <w:marBottom w:val="0"/>
      <w:divBdr>
        <w:top w:val="none" w:sz="0" w:space="0" w:color="auto"/>
        <w:left w:val="none" w:sz="0" w:space="0" w:color="auto"/>
        <w:bottom w:val="none" w:sz="0" w:space="0" w:color="auto"/>
        <w:right w:val="none" w:sz="0" w:space="0" w:color="auto"/>
      </w:divBdr>
    </w:div>
    <w:div w:id="802625060">
      <w:bodyDiv w:val="1"/>
      <w:marLeft w:val="0"/>
      <w:marRight w:val="0"/>
      <w:marTop w:val="0"/>
      <w:marBottom w:val="0"/>
      <w:divBdr>
        <w:top w:val="none" w:sz="0" w:space="0" w:color="auto"/>
        <w:left w:val="none" w:sz="0" w:space="0" w:color="auto"/>
        <w:bottom w:val="none" w:sz="0" w:space="0" w:color="auto"/>
        <w:right w:val="none" w:sz="0" w:space="0" w:color="auto"/>
      </w:divBdr>
    </w:div>
    <w:div w:id="805509877">
      <w:bodyDiv w:val="1"/>
      <w:marLeft w:val="0"/>
      <w:marRight w:val="0"/>
      <w:marTop w:val="0"/>
      <w:marBottom w:val="0"/>
      <w:divBdr>
        <w:top w:val="none" w:sz="0" w:space="0" w:color="auto"/>
        <w:left w:val="none" w:sz="0" w:space="0" w:color="auto"/>
        <w:bottom w:val="none" w:sz="0" w:space="0" w:color="auto"/>
        <w:right w:val="none" w:sz="0" w:space="0" w:color="auto"/>
      </w:divBdr>
    </w:div>
    <w:div w:id="806628914">
      <w:bodyDiv w:val="1"/>
      <w:marLeft w:val="0"/>
      <w:marRight w:val="0"/>
      <w:marTop w:val="0"/>
      <w:marBottom w:val="0"/>
      <w:divBdr>
        <w:top w:val="none" w:sz="0" w:space="0" w:color="auto"/>
        <w:left w:val="none" w:sz="0" w:space="0" w:color="auto"/>
        <w:bottom w:val="none" w:sz="0" w:space="0" w:color="auto"/>
        <w:right w:val="none" w:sz="0" w:space="0" w:color="auto"/>
      </w:divBdr>
    </w:div>
    <w:div w:id="811292544">
      <w:bodyDiv w:val="1"/>
      <w:marLeft w:val="0"/>
      <w:marRight w:val="0"/>
      <w:marTop w:val="0"/>
      <w:marBottom w:val="0"/>
      <w:divBdr>
        <w:top w:val="none" w:sz="0" w:space="0" w:color="auto"/>
        <w:left w:val="none" w:sz="0" w:space="0" w:color="auto"/>
        <w:bottom w:val="none" w:sz="0" w:space="0" w:color="auto"/>
        <w:right w:val="none" w:sz="0" w:space="0" w:color="auto"/>
      </w:divBdr>
    </w:div>
    <w:div w:id="814178745">
      <w:bodyDiv w:val="1"/>
      <w:marLeft w:val="0"/>
      <w:marRight w:val="0"/>
      <w:marTop w:val="0"/>
      <w:marBottom w:val="0"/>
      <w:divBdr>
        <w:top w:val="none" w:sz="0" w:space="0" w:color="auto"/>
        <w:left w:val="none" w:sz="0" w:space="0" w:color="auto"/>
        <w:bottom w:val="none" w:sz="0" w:space="0" w:color="auto"/>
        <w:right w:val="none" w:sz="0" w:space="0" w:color="auto"/>
      </w:divBdr>
    </w:div>
    <w:div w:id="815491814">
      <w:bodyDiv w:val="1"/>
      <w:marLeft w:val="0"/>
      <w:marRight w:val="0"/>
      <w:marTop w:val="0"/>
      <w:marBottom w:val="0"/>
      <w:divBdr>
        <w:top w:val="none" w:sz="0" w:space="0" w:color="auto"/>
        <w:left w:val="none" w:sz="0" w:space="0" w:color="auto"/>
        <w:bottom w:val="none" w:sz="0" w:space="0" w:color="auto"/>
        <w:right w:val="none" w:sz="0" w:space="0" w:color="auto"/>
      </w:divBdr>
    </w:div>
    <w:div w:id="815997152">
      <w:bodyDiv w:val="1"/>
      <w:marLeft w:val="0"/>
      <w:marRight w:val="0"/>
      <w:marTop w:val="0"/>
      <w:marBottom w:val="0"/>
      <w:divBdr>
        <w:top w:val="none" w:sz="0" w:space="0" w:color="auto"/>
        <w:left w:val="none" w:sz="0" w:space="0" w:color="auto"/>
        <w:bottom w:val="none" w:sz="0" w:space="0" w:color="auto"/>
        <w:right w:val="none" w:sz="0" w:space="0" w:color="auto"/>
      </w:divBdr>
    </w:div>
    <w:div w:id="816799783">
      <w:bodyDiv w:val="1"/>
      <w:marLeft w:val="0"/>
      <w:marRight w:val="0"/>
      <w:marTop w:val="0"/>
      <w:marBottom w:val="0"/>
      <w:divBdr>
        <w:top w:val="none" w:sz="0" w:space="0" w:color="auto"/>
        <w:left w:val="none" w:sz="0" w:space="0" w:color="auto"/>
        <w:bottom w:val="none" w:sz="0" w:space="0" w:color="auto"/>
        <w:right w:val="none" w:sz="0" w:space="0" w:color="auto"/>
      </w:divBdr>
    </w:div>
    <w:div w:id="817184259">
      <w:bodyDiv w:val="1"/>
      <w:marLeft w:val="0"/>
      <w:marRight w:val="0"/>
      <w:marTop w:val="0"/>
      <w:marBottom w:val="0"/>
      <w:divBdr>
        <w:top w:val="none" w:sz="0" w:space="0" w:color="auto"/>
        <w:left w:val="none" w:sz="0" w:space="0" w:color="auto"/>
        <w:bottom w:val="none" w:sz="0" w:space="0" w:color="auto"/>
        <w:right w:val="none" w:sz="0" w:space="0" w:color="auto"/>
      </w:divBdr>
    </w:div>
    <w:div w:id="818884894">
      <w:bodyDiv w:val="1"/>
      <w:marLeft w:val="0"/>
      <w:marRight w:val="0"/>
      <w:marTop w:val="0"/>
      <w:marBottom w:val="0"/>
      <w:divBdr>
        <w:top w:val="none" w:sz="0" w:space="0" w:color="auto"/>
        <w:left w:val="none" w:sz="0" w:space="0" w:color="auto"/>
        <w:bottom w:val="none" w:sz="0" w:space="0" w:color="auto"/>
        <w:right w:val="none" w:sz="0" w:space="0" w:color="auto"/>
      </w:divBdr>
    </w:div>
    <w:div w:id="819928171">
      <w:bodyDiv w:val="1"/>
      <w:marLeft w:val="0"/>
      <w:marRight w:val="0"/>
      <w:marTop w:val="0"/>
      <w:marBottom w:val="0"/>
      <w:divBdr>
        <w:top w:val="none" w:sz="0" w:space="0" w:color="auto"/>
        <w:left w:val="none" w:sz="0" w:space="0" w:color="auto"/>
        <w:bottom w:val="none" w:sz="0" w:space="0" w:color="auto"/>
        <w:right w:val="none" w:sz="0" w:space="0" w:color="auto"/>
      </w:divBdr>
    </w:div>
    <w:div w:id="821507935">
      <w:bodyDiv w:val="1"/>
      <w:marLeft w:val="0"/>
      <w:marRight w:val="0"/>
      <w:marTop w:val="0"/>
      <w:marBottom w:val="0"/>
      <w:divBdr>
        <w:top w:val="none" w:sz="0" w:space="0" w:color="auto"/>
        <w:left w:val="none" w:sz="0" w:space="0" w:color="auto"/>
        <w:bottom w:val="none" w:sz="0" w:space="0" w:color="auto"/>
        <w:right w:val="none" w:sz="0" w:space="0" w:color="auto"/>
      </w:divBdr>
    </w:div>
    <w:div w:id="822890792">
      <w:bodyDiv w:val="1"/>
      <w:marLeft w:val="0"/>
      <w:marRight w:val="0"/>
      <w:marTop w:val="0"/>
      <w:marBottom w:val="0"/>
      <w:divBdr>
        <w:top w:val="none" w:sz="0" w:space="0" w:color="auto"/>
        <w:left w:val="none" w:sz="0" w:space="0" w:color="auto"/>
        <w:bottom w:val="none" w:sz="0" w:space="0" w:color="auto"/>
        <w:right w:val="none" w:sz="0" w:space="0" w:color="auto"/>
      </w:divBdr>
    </w:div>
    <w:div w:id="823005653">
      <w:bodyDiv w:val="1"/>
      <w:marLeft w:val="0"/>
      <w:marRight w:val="0"/>
      <w:marTop w:val="0"/>
      <w:marBottom w:val="0"/>
      <w:divBdr>
        <w:top w:val="none" w:sz="0" w:space="0" w:color="auto"/>
        <w:left w:val="none" w:sz="0" w:space="0" w:color="auto"/>
        <w:bottom w:val="none" w:sz="0" w:space="0" w:color="auto"/>
        <w:right w:val="none" w:sz="0" w:space="0" w:color="auto"/>
      </w:divBdr>
    </w:div>
    <w:div w:id="825711261">
      <w:bodyDiv w:val="1"/>
      <w:marLeft w:val="0"/>
      <w:marRight w:val="0"/>
      <w:marTop w:val="0"/>
      <w:marBottom w:val="0"/>
      <w:divBdr>
        <w:top w:val="none" w:sz="0" w:space="0" w:color="auto"/>
        <w:left w:val="none" w:sz="0" w:space="0" w:color="auto"/>
        <w:bottom w:val="none" w:sz="0" w:space="0" w:color="auto"/>
        <w:right w:val="none" w:sz="0" w:space="0" w:color="auto"/>
      </w:divBdr>
    </w:div>
    <w:div w:id="825777655">
      <w:bodyDiv w:val="1"/>
      <w:marLeft w:val="0"/>
      <w:marRight w:val="0"/>
      <w:marTop w:val="0"/>
      <w:marBottom w:val="0"/>
      <w:divBdr>
        <w:top w:val="none" w:sz="0" w:space="0" w:color="auto"/>
        <w:left w:val="none" w:sz="0" w:space="0" w:color="auto"/>
        <w:bottom w:val="none" w:sz="0" w:space="0" w:color="auto"/>
        <w:right w:val="none" w:sz="0" w:space="0" w:color="auto"/>
      </w:divBdr>
    </w:div>
    <w:div w:id="826676674">
      <w:bodyDiv w:val="1"/>
      <w:marLeft w:val="0"/>
      <w:marRight w:val="0"/>
      <w:marTop w:val="0"/>
      <w:marBottom w:val="0"/>
      <w:divBdr>
        <w:top w:val="none" w:sz="0" w:space="0" w:color="auto"/>
        <w:left w:val="none" w:sz="0" w:space="0" w:color="auto"/>
        <w:bottom w:val="none" w:sz="0" w:space="0" w:color="auto"/>
        <w:right w:val="none" w:sz="0" w:space="0" w:color="auto"/>
      </w:divBdr>
    </w:div>
    <w:div w:id="831142633">
      <w:bodyDiv w:val="1"/>
      <w:marLeft w:val="0"/>
      <w:marRight w:val="0"/>
      <w:marTop w:val="0"/>
      <w:marBottom w:val="0"/>
      <w:divBdr>
        <w:top w:val="none" w:sz="0" w:space="0" w:color="auto"/>
        <w:left w:val="none" w:sz="0" w:space="0" w:color="auto"/>
        <w:bottom w:val="none" w:sz="0" w:space="0" w:color="auto"/>
        <w:right w:val="none" w:sz="0" w:space="0" w:color="auto"/>
      </w:divBdr>
    </w:div>
    <w:div w:id="831916332">
      <w:bodyDiv w:val="1"/>
      <w:marLeft w:val="0"/>
      <w:marRight w:val="0"/>
      <w:marTop w:val="0"/>
      <w:marBottom w:val="0"/>
      <w:divBdr>
        <w:top w:val="none" w:sz="0" w:space="0" w:color="auto"/>
        <w:left w:val="none" w:sz="0" w:space="0" w:color="auto"/>
        <w:bottom w:val="none" w:sz="0" w:space="0" w:color="auto"/>
        <w:right w:val="none" w:sz="0" w:space="0" w:color="auto"/>
      </w:divBdr>
    </w:div>
    <w:div w:id="832454761">
      <w:bodyDiv w:val="1"/>
      <w:marLeft w:val="0"/>
      <w:marRight w:val="0"/>
      <w:marTop w:val="0"/>
      <w:marBottom w:val="0"/>
      <w:divBdr>
        <w:top w:val="none" w:sz="0" w:space="0" w:color="auto"/>
        <w:left w:val="none" w:sz="0" w:space="0" w:color="auto"/>
        <w:bottom w:val="none" w:sz="0" w:space="0" w:color="auto"/>
        <w:right w:val="none" w:sz="0" w:space="0" w:color="auto"/>
      </w:divBdr>
    </w:div>
    <w:div w:id="833183277">
      <w:bodyDiv w:val="1"/>
      <w:marLeft w:val="0"/>
      <w:marRight w:val="0"/>
      <w:marTop w:val="0"/>
      <w:marBottom w:val="0"/>
      <w:divBdr>
        <w:top w:val="none" w:sz="0" w:space="0" w:color="auto"/>
        <w:left w:val="none" w:sz="0" w:space="0" w:color="auto"/>
        <w:bottom w:val="none" w:sz="0" w:space="0" w:color="auto"/>
        <w:right w:val="none" w:sz="0" w:space="0" w:color="auto"/>
      </w:divBdr>
    </w:div>
    <w:div w:id="837772726">
      <w:bodyDiv w:val="1"/>
      <w:marLeft w:val="0"/>
      <w:marRight w:val="0"/>
      <w:marTop w:val="0"/>
      <w:marBottom w:val="0"/>
      <w:divBdr>
        <w:top w:val="none" w:sz="0" w:space="0" w:color="auto"/>
        <w:left w:val="none" w:sz="0" w:space="0" w:color="auto"/>
        <w:bottom w:val="none" w:sz="0" w:space="0" w:color="auto"/>
        <w:right w:val="none" w:sz="0" w:space="0" w:color="auto"/>
      </w:divBdr>
    </w:div>
    <w:div w:id="838233413">
      <w:bodyDiv w:val="1"/>
      <w:marLeft w:val="0"/>
      <w:marRight w:val="0"/>
      <w:marTop w:val="0"/>
      <w:marBottom w:val="0"/>
      <w:divBdr>
        <w:top w:val="none" w:sz="0" w:space="0" w:color="auto"/>
        <w:left w:val="none" w:sz="0" w:space="0" w:color="auto"/>
        <w:bottom w:val="none" w:sz="0" w:space="0" w:color="auto"/>
        <w:right w:val="none" w:sz="0" w:space="0" w:color="auto"/>
      </w:divBdr>
    </w:div>
    <w:div w:id="839270647">
      <w:bodyDiv w:val="1"/>
      <w:marLeft w:val="0"/>
      <w:marRight w:val="0"/>
      <w:marTop w:val="0"/>
      <w:marBottom w:val="0"/>
      <w:divBdr>
        <w:top w:val="none" w:sz="0" w:space="0" w:color="auto"/>
        <w:left w:val="none" w:sz="0" w:space="0" w:color="auto"/>
        <w:bottom w:val="none" w:sz="0" w:space="0" w:color="auto"/>
        <w:right w:val="none" w:sz="0" w:space="0" w:color="auto"/>
      </w:divBdr>
    </w:div>
    <w:div w:id="840436139">
      <w:bodyDiv w:val="1"/>
      <w:marLeft w:val="0"/>
      <w:marRight w:val="0"/>
      <w:marTop w:val="0"/>
      <w:marBottom w:val="0"/>
      <w:divBdr>
        <w:top w:val="none" w:sz="0" w:space="0" w:color="auto"/>
        <w:left w:val="none" w:sz="0" w:space="0" w:color="auto"/>
        <w:bottom w:val="none" w:sz="0" w:space="0" w:color="auto"/>
        <w:right w:val="none" w:sz="0" w:space="0" w:color="auto"/>
      </w:divBdr>
    </w:div>
    <w:div w:id="840586885">
      <w:bodyDiv w:val="1"/>
      <w:marLeft w:val="0"/>
      <w:marRight w:val="0"/>
      <w:marTop w:val="0"/>
      <w:marBottom w:val="0"/>
      <w:divBdr>
        <w:top w:val="none" w:sz="0" w:space="0" w:color="auto"/>
        <w:left w:val="none" w:sz="0" w:space="0" w:color="auto"/>
        <w:bottom w:val="none" w:sz="0" w:space="0" w:color="auto"/>
        <w:right w:val="none" w:sz="0" w:space="0" w:color="auto"/>
      </w:divBdr>
    </w:div>
    <w:div w:id="843670586">
      <w:bodyDiv w:val="1"/>
      <w:marLeft w:val="0"/>
      <w:marRight w:val="0"/>
      <w:marTop w:val="0"/>
      <w:marBottom w:val="0"/>
      <w:divBdr>
        <w:top w:val="none" w:sz="0" w:space="0" w:color="auto"/>
        <w:left w:val="none" w:sz="0" w:space="0" w:color="auto"/>
        <w:bottom w:val="none" w:sz="0" w:space="0" w:color="auto"/>
        <w:right w:val="none" w:sz="0" w:space="0" w:color="auto"/>
      </w:divBdr>
    </w:div>
    <w:div w:id="844976027">
      <w:bodyDiv w:val="1"/>
      <w:marLeft w:val="0"/>
      <w:marRight w:val="0"/>
      <w:marTop w:val="0"/>
      <w:marBottom w:val="0"/>
      <w:divBdr>
        <w:top w:val="none" w:sz="0" w:space="0" w:color="auto"/>
        <w:left w:val="none" w:sz="0" w:space="0" w:color="auto"/>
        <w:bottom w:val="none" w:sz="0" w:space="0" w:color="auto"/>
        <w:right w:val="none" w:sz="0" w:space="0" w:color="auto"/>
      </w:divBdr>
    </w:div>
    <w:div w:id="845245417">
      <w:bodyDiv w:val="1"/>
      <w:marLeft w:val="0"/>
      <w:marRight w:val="0"/>
      <w:marTop w:val="0"/>
      <w:marBottom w:val="0"/>
      <w:divBdr>
        <w:top w:val="none" w:sz="0" w:space="0" w:color="auto"/>
        <w:left w:val="none" w:sz="0" w:space="0" w:color="auto"/>
        <w:bottom w:val="none" w:sz="0" w:space="0" w:color="auto"/>
        <w:right w:val="none" w:sz="0" w:space="0" w:color="auto"/>
      </w:divBdr>
    </w:div>
    <w:div w:id="845821707">
      <w:bodyDiv w:val="1"/>
      <w:marLeft w:val="0"/>
      <w:marRight w:val="0"/>
      <w:marTop w:val="0"/>
      <w:marBottom w:val="0"/>
      <w:divBdr>
        <w:top w:val="none" w:sz="0" w:space="0" w:color="auto"/>
        <w:left w:val="none" w:sz="0" w:space="0" w:color="auto"/>
        <w:bottom w:val="none" w:sz="0" w:space="0" w:color="auto"/>
        <w:right w:val="none" w:sz="0" w:space="0" w:color="auto"/>
      </w:divBdr>
    </w:div>
    <w:div w:id="846212706">
      <w:bodyDiv w:val="1"/>
      <w:marLeft w:val="0"/>
      <w:marRight w:val="0"/>
      <w:marTop w:val="0"/>
      <w:marBottom w:val="0"/>
      <w:divBdr>
        <w:top w:val="none" w:sz="0" w:space="0" w:color="auto"/>
        <w:left w:val="none" w:sz="0" w:space="0" w:color="auto"/>
        <w:bottom w:val="none" w:sz="0" w:space="0" w:color="auto"/>
        <w:right w:val="none" w:sz="0" w:space="0" w:color="auto"/>
      </w:divBdr>
    </w:div>
    <w:div w:id="848643333">
      <w:bodyDiv w:val="1"/>
      <w:marLeft w:val="0"/>
      <w:marRight w:val="0"/>
      <w:marTop w:val="0"/>
      <w:marBottom w:val="0"/>
      <w:divBdr>
        <w:top w:val="none" w:sz="0" w:space="0" w:color="auto"/>
        <w:left w:val="none" w:sz="0" w:space="0" w:color="auto"/>
        <w:bottom w:val="none" w:sz="0" w:space="0" w:color="auto"/>
        <w:right w:val="none" w:sz="0" w:space="0" w:color="auto"/>
      </w:divBdr>
    </w:div>
    <w:div w:id="850678003">
      <w:bodyDiv w:val="1"/>
      <w:marLeft w:val="0"/>
      <w:marRight w:val="0"/>
      <w:marTop w:val="0"/>
      <w:marBottom w:val="0"/>
      <w:divBdr>
        <w:top w:val="none" w:sz="0" w:space="0" w:color="auto"/>
        <w:left w:val="none" w:sz="0" w:space="0" w:color="auto"/>
        <w:bottom w:val="none" w:sz="0" w:space="0" w:color="auto"/>
        <w:right w:val="none" w:sz="0" w:space="0" w:color="auto"/>
      </w:divBdr>
    </w:div>
    <w:div w:id="851409989">
      <w:bodyDiv w:val="1"/>
      <w:marLeft w:val="0"/>
      <w:marRight w:val="0"/>
      <w:marTop w:val="0"/>
      <w:marBottom w:val="0"/>
      <w:divBdr>
        <w:top w:val="none" w:sz="0" w:space="0" w:color="auto"/>
        <w:left w:val="none" w:sz="0" w:space="0" w:color="auto"/>
        <w:bottom w:val="none" w:sz="0" w:space="0" w:color="auto"/>
        <w:right w:val="none" w:sz="0" w:space="0" w:color="auto"/>
      </w:divBdr>
    </w:div>
    <w:div w:id="852304679">
      <w:bodyDiv w:val="1"/>
      <w:marLeft w:val="0"/>
      <w:marRight w:val="0"/>
      <w:marTop w:val="0"/>
      <w:marBottom w:val="0"/>
      <w:divBdr>
        <w:top w:val="none" w:sz="0" w:space="0" w:color="auto"/>
        <w:left w:val="none" w:sz="0" w:space="0" w:color="auto"/>
        <w:bottom w:val="none" w:sz="0" w:space="0" w:color="auto"/>
        <w:right w:val="none" w:sz="0" w:space="0" w:color="auto"/>
      </w:divBdr>
    </w:div>
    <w:div w:id="852575440">
      <w:bodyDiv w:val="1"/>
      <w:marLeft w:val="0"/>
      <w:marRight w:val="0"/>
      <w:marTop w:val="0"/>
      <w:marBottom w:val="0"/>
      <w:divBdr>
        <w:top w:val="none" w:sz="0" w:space="0" w:color="auto"/>
        <w:left w:val="none" w:sz="0" w:space="0" w:color="auto"/>
        <w:bottom w:val="none" w:sz="0" w:space="0" w:color="auto"/>
        <w:right w:val="none" w:sz="0" w:space="0" w:color="auto"/>
      </w:divBdr>
    </w:div>
    <w:div w:id="857932361">
      <w:bodyDiv w:val="1"/>
      <w:marLeft w:val="0"/>
      <w:marRight w:val="0"/>
      <w:marTop w:val="0"/>
      <w:marBottom w:val="0"/>
      <w:divBdr>
        <w:top w:val="none" w:sz="0" w:space="0" w:color="auto"/>
        <w:left w:val="none" w:sz="0" w:space="0" w:color="auto"/>
        <w:bottom w:val="none" w:sz="0" w:space="0" w:color="auto"/>
        <w:right w:val="none" w:sz="0" w:space="0" w:color="auto"/>
      </w:divBdr>
    </w:div>
    <w:div w:id="858160676">
      <w:bodyDiv w:val="1"/>
      <w:marLeft w:val="0"/>
      <w:marRight w:val="0"/>
      <w:marTop w:val="0"/>
      <w:marBottom w:val="0"/>
      <w:divBdr>
        <w:top w:val="none" w:sz="0" w:space="0" w:color="auto"/>
        <w:left w:val="none" w:sz="0" w:space="0" w:color="auto"/>
        <w:bottom w:val="none" w:sz="0" w:space="0" w:color="auto"/>
        <w:right w:val="none" w:sz="0" w:space="0" w:color="auto"/>
      </w:divBdr>
    </w:div>
    <w:div w:id="859703140">
      <w:bodyDiv w:val="1"/>
      <w:marLeft w:val="0"/>
      <w:marRight w:val="0"/>
      <w:marTop w:val="0"/>
      <w:marBottom w:val="0"/>
      <w:divBdr>
        <w:top w:val="none" w:sz="0" w:space="0" w:color="auto"/>
        <w:left w:val="none" w:sz="0" w:space="0" w:color="auto"/>
        <w:bottom w:val="none" w:sz="0" w:space="0" w:color="auto"/>
        <w:right w:val="none" w:sz="0" w:space="0" w:color="auto"/>
      </w:divBdr>
    </w:div>
    <w:div w:id="861355928">
      <w:bodyDiv w:val="1"/>
      <w:marLeft w:val="0"/>
      <w:marRight w:val="0"/>
      <w:marTop w:val="0"/>
      <w:marBottom w:val="0"/>
      <w:divBdr>
        <w:top w:val="none" w:sz="0" w:space="0" w:color="auto"/>
        <w:left w:val="none" w:sz="0" w:space="0" w:color="auto"/>
        <w:bottom w:val="none" w:sz="0" w:space="0" w:color="auto"/>
        <w:right w:val="none" w:sz="0" w:space="0" w:color="auto"/>
      </w:divBdr>
    </w:div>
    <w:div w:id="862595479">
      <w:bodyDiv w:val="1"/>
      <w:marLeft w:val="0"/>
      <w:marRight w:val="0"/>
      <w:marTop w:val="0"/>
      <w:marBottom w:val="0"/>
      <w:divBdr>
        <w:top w:val="none" w:sz="0" w:space="0" w:color="auto"/>
        <w:left w:val="none" w:sz="0" w:space="0" w:color="auto"/>
        <w:bottom w:val="none" w:sz="0" w:space="0" w:color="auto"/>
        <w:right w:val="none" w:sz="0" w:space="0" w:color="auto"/>
      </w:divBdr>
    </w:div>
    <w:div w:id="865754195">
      <w:bodyDiv w:val="1"/>
      <w:marLeft w:val="0"/>
      <w:marRight w:val="0"/>
      <w:marTop w:val="0"/>
      <w:marBottom w:val="0"/>
      <w:divBdr>
        <w:top w:val="none" w:sz="0" w:space="0" w:color="auto"/>
        <w:left w:val="none" w:sz="0" w:space="0" w:color="auto"/>
        <w:bottom w:val="none" w:sz="0" w:space="0" w:color="auto"/>
        <w:right w:val="none" w:sz="0" w:space="0" w:color="auto"/>
      </w:divBdr>
    </w:div>
    <w:div w:id="866913037">
      <w:bodyDiv w:val="1"/>
      <w:marLeft w:val="0"/>
      <w:marRight w:val="0"/>
      <w:marTop w:val="0"/>
      <w:marBottom w:val="0"/>
      <w:divBdr>
        <w:top w:val="none" w:sz="0" w:space="0" w:color="auto"/>
        <w:left w:val="none" w:sz="0" w:space="0" w:color="auto"/>
        <w:bottom w:val="none" w:sz="0" w:space="0" w:color="auto"/>
        <w:right w:val="none" w:sz="0" w:space="0" w:color="auto"/>
      </w:divBdr>
    </w:div>
    <w:div w:id="867528289">
      <w:bodyDiv w:val="1"/>
      <w:marLeft w:val="0"/>
      <w:marRight w:val="0"/>
      <w:marTop w:val="0"/>
      <w:marBottom w:val="0"/>
      <w:divBdr>
        <w:top w:val="none" w:sz="0" w:space="0" w:color="auto"/>
        <w:left w:val="none" w:sz="0" w:space="0" w:color="auto"/>
        <w:bottom w:val="none" w:sz="0" w:space="0" w:color="auto"/>
        <w:right w:val="none" w:sz="0" w:space="0" w:color="auto"/>
      </w:divBdr>
    </w:div>
    <w:div w:id="871766316">
      <w:bodyDiv w:val="1"/>
      <w:marLeft w:val="0"/>
      <w:marRight w:val="0"/>
      <w:marTop w:val="0"/>
      <w:marBottom w:val="0"/>
      <w:divBdr>
        <w:top w:val="none" w:sz="0" w:space="0" w:color="auto"/>
        <w:left w:val="none" w:sz="0" w:space="0" w:color="auto"/>
        <w:bottom w:val="none" w:sz="0" w:space="0" w:color="auto"/>
        <w:right w:val="none" w:sz="0" w:space="0" w:color="auto"/>
      </w:divBdr>
    </w:div>
    <w:div w:id="873035646">
      <w:bodyDiv w:val="1"/>
      <w:marLeft w:val="0"/>
      <w:marRight w:val="0"/>
      <w:marTop w:val="0"/>
      <w:marBottom w:val="0"/>
      <w:divBdr>
        <w:top w:val="none" w:sz="0" w:space="0" w:color="auto"/>
        <w:left w:val="none" w:sz="0" w:space="0" w:color="auto"/>
        <w:bottom w:val="none" w:sz="0" w:space="0" w:color="auto"/>
        <w:right w:val="none" w:sz="0" w:space="0" w:color="auto"/>
      </w:divBdr>
    </w:div>
    <w:div w:id="876426250">
      <w:bodyDiv w:val="1"/>
      <w:marLeft w:val="0"/>
      <w:marRight w:val="0"/>
      <w:marTop w:val="0"/>
      <w:marBottom w:val="0"/>
      <w:divBdr>
        <w:top w:val="none" w:sz="0" w:space="0" w:color="auto"/>
        <w:left w:val="none" w:sz="0" w:space="0" w:color="auto"/>
        <w:bottom w:val="none" w:sz="0" w:space="0" w:color="auto"/>
        <w:right w:val="none" w:sz="0" w:space="0" w:color="auto"/>
      </w:divBdr>
    </w:div>
    <w:div w:id="876701596">
      <w:bodyDiv w:val="1"/>
      <w:marLeft w:val="0"/>
      <w:marRight w:val="0"/>
      <w:marTop w:val="0"/>
      <w:marBottom w:val="0"/>
      <w:divBdr>
        <w:top w:val="none" w:sz="0" w:space="0" w:color="auto"/>
        <w:left w:val="none" w:sz="0" w:space="0" w:color="auto"/>
        <w:bottom w:val="none" w:sz="0" w:space="0" w:color="auto"/>
        <w:right w:val="none" w:sz="0" w:space="0" w:color="auto"/>
      </w:divBdr>
    </w:div>
    <w:div w:id="877860497">
      <w:bodyDiv w:val="1"/>
      <w:marLeft w:val="0"/>
      <w:marRight w:val="0"/>
      <w:marTop w:val="0"/>
      <w:marBottom w:val="0"/>
      <w:divBdr>
        <w:top w:val="none" w:sz="0" w:space="0" w:color="auto"/>
        <w:left w:val="none" w:sz="0" w:space="0" w:color="auto"/>
        <w:bottom w:val="none" w:sz="0" w:space="0" w:color="auto"/>
        <w:right w:val="none" w:sz="0" w:space="0" w:color="auto"/>
      </w:divBdr>
    </w:div>
    <w:div w:id="878862799">
      <w:bodyDiv w:val="1"/>
      <w:marLeft w:val="0"/>
      <w:marRight w:val="0"/>
      <w:marTop w:val="0"/>
      <w:marBottom w:val="0"/>
      <w:divBdr>
        <w:top w:val="none" w:sz="0" w:space="0" w:color="auto"/>
        <w:left w:val="none" w:sz="0" w:space="0" w:color="auto"/>
        <w:bottom w:val="none" w:sz="0" w:space="0" w:color="auto"/>
        <w:right w:val="none" w:sz="0" w:space="0" w:color="auto"/>
      </w:divBdr>
    </w:div>
    <w:div w:id="879516660">
      <w:bodyDiv w:val="1"/>
      <w:marLeft w:val="0"/>
      <w:marRight w:val="0"/>
      <w:marTop w:val="0"/>
      <w:marBottom w:val="0"/>
      <w:divBdr>
        <w:top w:val="none" w:sz="0" w:space="0" w:color="auto"/>
        <w:left w:val="none" w:sz="0" w:space="0" w:color="auto"/>
        <w:bottom w:val="none" w:sz="0" w:space="0" w:color="auto"/>
        <w:right w:val="none" w:sz="0" w:space="0" w:color="auto"/>
      </w:divBdr>
    </w:div>
    <w:div w:id="881675285">
      <w:bodyDiv w:val="1"/>
      <w:marLeft w:val="0"/>
      <w:marRight w:val="0"/>
      <w:marTop w:val="0"/>
      <w:marBottom w:val="0"/>
      <w:divBdr>
        <w:top w:val="none" w:sz="0" w:space="0" w:color="auto"/>
        <w:left w:val="none" w:sz="0" w:space="0" w:color="auto"/>
        <w:bottom w:val="none" w:sz="0" w:space="0" w:color="auto"/>
        <w:right w:val="none" w:sz="0" w:space="0" w:color="auto"/>
      </w:divBdr>
    </w:div>
    <w:div w:id="884440306">
      <w:bodyDiv w:val="1"/>
      <w:marLeft w:val="0"/>
      <w:marRight w:val="0"/>
      <w:marTop w:val="0"/>
      <w:marBottom w:val="0"/>
      <w:divBdr>
        <w:top w:val="none" w:sz="0" w:space="0" w:color="auto"/>
        <w:left w:val="none" w:sz="0" w:space="0" w:color="auto"/>
        <w:bottom w:val="none" w:sz="0" w:space="0" w:color="auto"/>
        <w:right w:val="none" w:sz="0" w:space="0" w:color="auto"/>
      </w:divBdr>
    </w:div>
    <w:div w:id="888960401">
      <w:bodyDiv w:val="1"/>
      <w:marLeft w:val="0"/>
      <w:marRight w:val="0"/>
      <w:marTop w:val="0"/>
      <w:marBottom w:val="0"/>
      <w:divBdr>
        <w:top w:val="none" w:sz="0" w:space="0" w:color="auto"/>
        <w:left w:val="none" w:sz="0" w:space="0" w:color="auto"/>
        <w:bottom w:val="none" w:sz="0" w:space="0" w:color="auto"/>
        <w:right w:val="none" w:sz="0" w:space="0" w:color="auto"/>
      </w:divBdr>
    </w:div>
    <w:div w:id="891036390">
      <w:bodyDiv w:val="1"/>
      <w:marLeft w:val="0"/>
      <w:marRight w:val="0"/>
      <w:marTop w:val="0"/>
      <w:marBottom w:val="0"/>
      <w:divBdr>
        <w:top w:val="none" w:sz="0" w:space="0" w:color="auto"/>
        <w:left w:val="none" w:sz="0" w:space="0" w:color="auto"/>
        <w:bottom w:val="none" w:sz="0" w:space="0" w:color="auto"/>
        <w:right w:val="none" w:sz="0" w:space="0" w:color="auto"/>
      </w:divBdr>
    </w:div>
    <w:div w:id="891424671">
      <w:bodyDiv w:val="1"/>
      <w:marLeft w:val="0"/>
      <w:marRight w:val="0"/>
      <w:marTop w:val="0"/>
      <w:marBottom w:val="0"/>
      <w:divBdr>
        <w:top w:val="none" w:sz="0" w:space="0" w:color="auto"/>
        <w:left w:val="none" w:sz="0" w:space="0" w:color="auto"/>
        <w:bottom w:val="none" w:sz="0" w:space="0" w:color="auto"/>
        <w:right w:val="none" w:sz="0" w:space="0" w:color="auto"/>
      </w:divBdr>
    </w:div>
    <w:div w:id="893732810">
      <w:bodyDiv w:val="1"/>
      <w:marLeft w:val="0"/>
      <w:marRight w:val="0"/>
      <w:marTop w:val="0"/>
      <w:marBottom w:val="0"/>
      <w:divBdr>
        <w:top w:val="none" w:sz="0" w:space="0" w:color="auto"/>
        <w:left w:val="none" w:sz="0" w:space="0" w:color="auto"/>
        <w:bottom w:val="none" w:sz="0" w:space="0" w:color="auto"/>
        <w:right w:val="none" w:sz="0" w:space="0" w:color="auto"/>
      </w:divBdr>
    </w:div>
    <w:div w:id="894312278">
      <w:bodyDiv w:val="1"/>
      <w:marLeft w:val="0"/>
      <w:marRight w:val="0"/>
      <w:marTop w:val="0"/>
      <w:marBottom w:val="0"/>
      <w:divBdr>
        <w:top w:val="none" w:sz="0" w:space="0" w:color="auto"/>
        <w:left w:val="none" w:sz="0" w:space="0" w:color="auto"/>
        <w:bottom w:val="none" w:sz="0" w:space="0" w:color="auto"/>
        <w:right w:val="none" w:sz="0" w:space="0" w:color="auto"/>
      </w:divBdr>
    </w:div>
    <w:div w:id="894312445">
      <w:bodyDiv w:val="1"/>
      <w:marLeft w:val="0"/>
      <w:marRight w:val="0"/>
      <w:marTop w:val="0"/>
      <w:marBottom w:val="0"/>
      <w:divBdr>
        <w:top w:val="none" w:sz="0" w:space="0" w:color="auto"/>
        <w:left w:val="none" w:sz="0" w:space="0" w:color="auto"/>
        <w:bottom w:val="none" w:sz="0" w:space="0" w:color="auto"/>
        <w:right w:val="none" w:sz="0" w:space="0" w:color="auto"/>
      </w:divBdr>
    </w:div>
    <w:div w:id="895434121">
      <w:bodyDiv w:val="1"/>
      <w:marLeft w:val="0"/>
      <w:marRight w:val="0"/>
      <w:marTop w:val="0"/>
      <w:marBottom w:val="0"/>
      <w:divBdr>
        <w:top w:val="none" w:sz="0" w:space="0" w:color="auto"/>
        <w:left w:val="none" w:sz="0" w:space="0" w:color="auto"/>
        <w:bottom w:val="none" w:sz="0" w:space="0" w:color="auto"/>
        <w:right w:val="none" w:sz="0" w:space="0" w:color="auto"/>
      </w:divBdr>
    </w:div>
    <w:div w:id="896164293">
      <w:bodyDiv w:val="1"/>
      <w:marLeft w:val="0"/>
      <w:marRight w:val="0"/>
      <w:marTop w:val="0"/>
      <w:marBottom w:val="0"/>
      <w:divBdr>
        <w:top w:val="none" w:sz="0" w:space="0" w:color="auto"/>
        <w:left w:val="none" w:sz="0" w:space="0" w:color="auto"/>
        <w:bottom w:val="none" w:sz="0" w:space="0" w:color="auto"/>
        <w:right w:val="none" w:sz="0" w:space="0" w:color="auto"/>
      </w:divBdr>
    </w:div>
    <w:div w:id="897400007">
      <w:bodyDiv w:val="1"/>
      <w:marLeft w:val="0"/>
      <w:marRight w:val="0"/>
      <w:marTop w:val="0"/>
      <w:marBottom w:val="0"/>
      <w:divBdr>
        <w:top w:val="none" w:sz="0" w:space="0" w:color="auto"/>
        <w:left w:val="none" w:sz="0" w:space="0" w:color="auto"/>
        <w:bottom w:val="none" w:sz="0" w:space="0" w:color="auto"/>
        <w:right w:val="none" w:sz="0" w:space="0" w:color="auto"/>
      </w:divBdr>
    </w:div>
    <w:div w:id="898318676">
      <w:bodyDiv w:val="1"/>
      <w:marLeft w:val="0"/>
      <w:marRight w:val="0"/>
      <w:marTop w:val="0"/>
      <w:marBottom w:val="0"/>
      <w:divBdr>
        <w:top w:val="none" w:sz="0" w:space="0" w:color="auto"/>
        <w:left w:val="none" w:sz="0" w:space="0" w:color="auto"/>
        <w:bottom w:val="none" w:sz="0" w:space="0" w:color="auto"/>
        <w:right w:val="none" w:sz="0" w:space="0" w:color="auto"/>
      </w:divBdr>
    </w:div>
    <w:div w:id="898976255">
      <w:bodyDiv w:val="1"/>
      <w:marLeft w:val="0"/>
      <w:marRight w:val="0"/>
      <w:marTop w:val="0"/>
      <w:marBottom w:val="0"/>
      <w:divBdr>
        <w:top w:val="none" w:sz="0" w:space="0" w:color="auto"/>
        <w:left w:val="none" w:sz="0" w:space="0" w:color="auto"/>
        <w:bottom w:val="none" w:sz="0" w:space="0" w:color="auto"/>
        <w:right w:val="none" w:sz="0" w:space="0" w:color="auto"/>
      </w:divBdr>
    </w:div>
    <w:div w:id="906762562">
      <w:bodyDiv w:val="1"/>
      <w:marLeft w:val="0"/>
      <w:marRight w:val="0"/>
      <w:marTop w:val="0"/>
      <w:marBottom w:val="0"/>
      <w:divBdr>
        <w:top w:val="none" w:sz="0" w:space="0" w:color="auto"/>
        <w:left w:val="none" w:sz="0" w:space="0" w:color="auto"/>
        <w:bottom w:val="none" w:sz="0" w:space="0" w:color="auto"/>
        <w:right w:val="none" w:sz="0" w:space="0" w:color="auto"/>
      </w:divBdr>
    </w:div>
    <w:div w:id="908420197">
      <w:bodyDiv w:val="1"/>
      <w:marLeft w:val="0"/>
      <w:marRight w:val="0"/>
      <w:marTop w:val="0"/>
      <w:marBottom w:val="0"/>
      <w:divBdr>
        <w:top w:val="none" w:sz="0" w:space="0" w:color="auto"/>
        <w:left w:val="none" w:sz="0" w:space="0" w:color="auto"/>
        <w:bottom w:val="none" w:sz="0" w:space="0" w:color="auto"/>
        <w:right w:val="none" w:sz="0" w:space="0" w:color="auto"/>
      </w:divBdr>
    </w:div>
    <w:div w:id="908492050">
      <w:bodyDiv w:val="1"/>
      <w:marLeft w:val="0"/>
      <w:marRight w:val="0"/>
      <w:marTop w:val="0"/>
      <w:marBottom w:val="0"/>
      <w:divBdr>
        <w:top w:val="none" w:sz="0" w:space="0" w:color="auto"/>
        <w:left w:val="none" w:sz="0" w:space="0" w:color="auto"/>
        <w:bottom w:val="none" w:sz="0" w:space="0" w:color="auto"/>
        <w:right w:val="none" w:sz="0" w:space="0" w:color="auto"/>
      </w:divBdr>
    </w:div>
    <w:div w:id="914358620">
      <w:bodyDiv w:val="1"/>
      <w:marLeft w:val="0"/>
      <w:marRight w:val="0"/>
      <w:marTop w:val="0"/>
      <w:marBottom w:val="0"/>
      <w:divBdr>
        <w:top w:val="none" w:sz="0" w:space="0" w:color="auto"/>
        <w:left w:val="none" w:sz="0" w:space="0" w:color="auto"/>
        <w:bottom w:val="none" w:sz="0" w:space="0" w:color="auto"/>
        <w:right w:val="none" w:sz="0" w:space="0" w:color="auto"/>
      </w:divBdr>
    </w:div>
    <w:div w:id="915242110">
      <w:bodyDiv w:val="1"/>
      <w:marLeft w:val="0"/>
      <w:marRight w:val="0"/>
      <w:marTop w:val="0"/>
      <w:marBottom w:val="0"/>
      <w:divBdr>
        <w:top w:val="none" w:sz="0" w:space="0" w:color="auto"/>
        <w:left w:val="none" w:sz="0" w:space="0" w:color="auto"/>
        <w:bottom w:val="none" w:sz="0" w:space="0" w:color="auto"/>
        <w:right w:val="none" w:sz="0" w:space="0" w:color="auto"/>
      </w:divBdr>
    </w:div>
    <w:div w:id="918557828">
      <w:bodyDiv w:val="1"/>
      <w:marLeft w:val="0"/>
      <w:marRight w:val="0"/>
      <w:marTop w:val="0"/>
      <w:marBottom w:val="0"/>
      <w:divBdr>
        <w:top w:val="none" w:sz="0" w:space="0" w:color="auto"/>
        <w:left w:val="none" w:sz="0" w:space="0" w:color="auto"/>
        <w:bottom w:val="none" w:sz="0" w:space="0" w:color="auto"/>
        <w:right w:val="none" w:sz="0" w:space="0" w:color="auto"/>
      </w:divBdr>
    </w:div>
    <w:div w:id="920456138">
      <w:bodyDiv w:val="1"/>
      <w:marLeft w:val="0"/>
      <w:marRight w:val="0"/>
      <w:marTop w:val="0"/>
      <w:marBottom w:val="0"/>
      <w:divBdr>
        <w:top w:val="none" w:sz="0" w:space="0" w:color="auto"/>
        <w:left w:val="none" w:sz="0" w:space="0" w:color="auto"/>
        <w:bottom w:val="none" w:sz="0" w:space="0" w:color="auto"/>
        <w:right w:val="none" w:sz="0" w:space="0" w:color="auto"/>
      </w:divBdr>
    </w:div>
    <w:div w:id="920799300">
      <w:bodyDiv w:val="1"/>
      <w:marLeft w:val="0"/>
      <w:marRight w:val="0"/>
      <w:marTop w:val="0"/>
      <w:marBottom w:val="0"/>
      <w:divBdr>
        <w:top w:val="none" w:sz="0" w:space="0" w:color="auto"/>
        <w:left w:val="none" w:sz="0" w:space="0" w:color="auto"/>
        <w:bottom w:val="none" w:sz="0" w:space="0" w:color="auto"/>
        <w:right w:val="none" w:sz="0" w:space="0" w:color="auto"/>
      </w:divBdr>
    </w:div>
    <w:div w:id="921065686">
      <w:bodyDiv w:val="1"/>
      <w:marLeft w:val="0"/>
      <w:marRight w:val="0"/>
      <w:marTop w:val="0"/>
      <w:marBottom w:val="0"/>
      <w:divBdr>
        <w:top w:val="none" w:sz="0" w:space="0" w:color="auto"/>
        <w:left w:val="none" w:sz="0" w:space="0" w:color="auto"/>
        <w:bottom w:val="none" w:sz="0" w:space="0" w:color="auto"/>
        <w:right w:val="none" w:sz="0" w:space="0" w:color="auto"/>
      </w:divBdr>
    </w:div>
    <w:div w:id="921253078">
      <w:bodyDiv w:val="1"/>
      <w:marLeft w:val="0"/>
      <w:marRight w:val="0"/>
      <w:marTop w:val="0"/>
      <w:marBottom w:val="0"/>
      <w:divBdr>
        <w:top w:val="none" w:sz="0" w:space="0" w:color="auto"/>
        <w:left w:val="none" w:sz="0" w:space="0" w:color="auto"/>
        <w:bottom w:val="none" w:sz="0" w:space="0" w:color="auto"/>
        <w:right w:val="none" w:sz="0" w:space="0" w:color="auto"/>
      </w:divBdr>
    </w:div>
    <w:div w:id="921648884">
      <w:bodyDiv w:val="1"/>
      <w:marLeft w:val="0"/>
      <w:marRight w:val="0"/>
      <w:marTop w:val="0"/>
      <w:marBottom w:val="0"/>
      <w:divBdr>
        <w:top w:val="none" w:sz="0" w:space="0" w:color="auto"/>
        <w:left w:val="none" w:sz="0" w:space="0" w:color="auto"/>
        <w:bottom w:val="none" w:sz="0" w:space="0" w:color="auto"/>
        <w:right w:val="none" w:sz="0" w:space="0" w:color="auto"/>
      </w:divBdr>
    </w:div>
    <w:div w:id="921793728">
      <w:bodyDiv w:val="1"/>
      <w:marLeft w:val="0"/>
      <w:marRight w:val="0"/>
      <w:marTop w:val="0"/>
      <w:marBottom w:val="0"/>
      <w:divBdr>
        <w:top w:val="none" w:sz="0" w:space="0" w:color="auto"/>
        <w:left w:val="none" w:sz="0" w:space="0" w:color="auto"/>
        <w:bottom w:val="none" w:sz="0" w:space="0" w:color="auto"/>
        <w:right w:val="none" w:sz="0" w:space="0" w:color="auto"/>
      </w:divBdr>
    </w:div>
    <w:div w:id="925311758">
      <w:bodyDiv w:val="1"/>
      <w:marLeft w:val="0"/>
      <w:marRight w:val="0"/>
      <w:marTop w:val="0"/>
      <w:marBottom w:val="0"/>
      <w:divBdr>
        <w:top w:val="none" w:sz="0" w:space="0" w:color="auto"/>
        <w:left w:val="none" w:sz="0" w:space="0" w:color="auto"/>
        <w:bottom w:val="none" w:sz="0" w:space="0" w:color="auto"/>
        <w:right w:val="none" w:sz="0" w:space="0" w:color="auto"/>
      </w:divBdr>
    </w:div>
    <w:div w:id="925461666">
      <w:bodyDiv w:val="1"/>
      <w:marLeft w:val="0"/>
      <w:marRight w:val="0"/>
      <w:marTop w:val="0"/>
      <w:marBottom w:val="0"/>
      <w:divBdr>
        <w:top w:val="none" w:sz="0" w:space="0" w:color="auto"/>
        <w:left w:val="none" w:sz="0" w:space="0" w:color="auto"/>
        <w:bottom w:val="none" w:sz="0" w:space="0" w:color="auto"/>
        <w:right w:val="none" w:sz="0" w:space="0" w:color="auto"/>
      </w:divBdr>
    </w:div>
    <w:div w:id="927232581">
      <w:bodyDiv w:val="1"/>
      <w:marLeft w:val="0"/>
      <w:marRight w:val="0"/>
      <w:marTop w:val="0"/>
      <w:marBottom w:val="0"/>
      <w:divBdr>
        <w:top w:val="none" w:sz="0" w:space="0" w:color="auto"/>
        <w:left w:val="none" w:sz="0" w:space="0" w:color="auto"/>
        <w:bottom w:val="none" w:sz="0" w:space="0" w:color="auto"/>
        <w:right w:val="none" w:sz="0" w:space="0" w:color="auto"/>
      </w:divBdr>
    </w:div>
    <w:div w:id="927465723">
      <w:bodyDiv w:val="1"/>
      <w:marLeft w:val="0"/>
      <w:marRight w:val="0"/>
      <w:marTop w:val="0"/>
      <w:marBottom w:val="0"/>
      <w:divBdr>
        <w:top w:val="none" w:sz="0" w:space="0" w:color="auto"/>
        <w:left w:val="none" w:sz="0" w:space="0" w:color="auto"/>
        <w:bottom w:val="none" w:sz="0" w:space="0" w:color="auto"/>
        <w:right w:val="none" w:sz="0" w:space="0" w:color="auto"/>
      </w:divBdr>
    </w:div>
    <w:div w:id="928193878">
      <w:bodyDiv w:val="1"/>
      <w:marLeft w:val="0"/>
      <w:marRight w:val="0"/>
      <w:marTop w:val="0"/>
      <w:marBottom w:val="0"/>
      <w:divBdr>
        <w:top w:val="none" w:sz="0" w:space="0" w:color="auto"/>
        <w:left w:val="none" w:sz="0" w:space="0" w:color="auto"/>
        <w:bottom w:val="none" w:sz="0" w:space="0" w:color="auto"/>
        <w:right w:val="none" w:sz="0" w:space="0" w:color="auto"/>
      </w:divBdr>
    </w:div>
    <w:div w:id="928929266">
      <w:bodyDiv w:val="1"/>
      <w:marLeft w:val="0"/>
      <w:marRight w:val="0"/>
      <w:marTop w:val="0"/>
      <w:marBottom w:val="0"/>
      <w:divBdr>
        <w:top w:val="none" w:sz="0" w:space="0" w:color="auto"/>
        <w:left w:val="none" w:sz="0" w:space="0" w:color="auto"/>
        <w:bottom w:val="none" w:sz="0" w:space="0" w:color="auto"/>
        <w:right w:val="none" w:sz="0" w:space="0" w:color="auto"/>
      </w:divBdr>
    </w:div>
    <w:div w:id="929772664">
      <w:bodyDiv w:val="1"/>
      <w:marLeft w:val="0"/>
      <w:marRight w:val="0"/>
      <w:marTop w:val="0"/>
      <w:marBottom w:val="0"/>
      <w:divBdr>
        <w:top w:val="none" w:sz="0" w:space="0" w:color="auto"/>
        <w:left w:val="none" w:sz="0" w:space="0" w:color="auto"/>
        <w:bottom w:val="none" w:sz="0" w:space="0" w:color="auto"/>
        <w:right w:val="none" w:sz="0" w:space="0" w:color="auto"/>
      </w:divBdr>
    </w:div>
    <w:div w:id="930578366">
      <w:bodyDiv w:val="1"/>
      <w:marLeft w:val="0"/>
      <w:marRight w:val="0"/>
      <w:marTop w:val="0"/>
      <w:marBottom w:val="0"/>
      <w:divBdr>
        <w:top w:val="none" w:sz="0" w:space="0" w:color="auto"/>
        <w:left w:val="none" w:sz="0" w:space="0" w:color="auto"/>
        <w:bottom w:val="none" w:sz="0" w:space="0" w:color="auto"/>
        <w:right w:val="none" w:sz="0" w:space="0" w:color="auto"/>
      </w:divBdr>
    </w:div>
    <w:div w:id="931397678">
      <w:bodyDiv w:val="1"/>
      <w:marLeft w:val="0"/>
      <w:marRight w:val="0"/>
      <w:marTop w:val="0"/>
      <w:marBottom w:val="0"/>
      <w:divBdr>
        <w:top w:val="none" w:sz="0" w:space="0" w:color="auto"/>
        <w:left w:val="none" w:sz="0" w:space="0" w:color="auto"/>
        <w:bottom w:val="none" w:sz="0" w:space="0" w:color="auto"/>
        <w:right w:val="none" w:sz="0" w:space="0" w:color="auto"/>
      </w:divBdr>
    </w:div>
    <w:div w:id="933243697">
      <w:bodyDiv w:val="1"/>
      <w:marLeft w:val="0"/>
      <w:marRight w:val="0"/>
      <w:marTop w:val="0"/>
      <w:marBottom w:val="0"/>
      <w:divBdr>
        <w:top w:val="none" w:sz="0" w:space="0" w:color="auto"/>
        <w:left w:val="none" w:sz="0" w:space="0" w:color="auto"/>
        <w:bottom w:val="none" w:sz="0" w:space="0" w:color="auto"/>
        <w:right w:val="none" w:sz="0" w:space="0" w:color="auto"/>
      </w:divBdr>
    </w:div>
    <w:div w:id="933900699">
      <w:bodyDiv w:val="1"/>
      <w:marLeft w:val="0"/>
      <w:marRight w:val="0"/>
      <w:marTop w:val="0"/>
      <w:marBottom w:val="0"/>
      <w:divBdr>
        <w:top w:val="none" w:sz="0" w:space="0" w:color="auto"/>
        <w:left w:val="none" w:sz="0" w:space="0" w:color="auto"/>
        <w:bottom w:val="none" w:sz="0" w:space="0" w:color="auto"/>
        <w:right w:val="none" w:sz="0" w:space="0" w:color="auto"/>
      </w:divBdr>
    </w:div>
    <w:div w:id="934174509">
      <w:bodyDiv w:val="1"/>
      <w:marLeft w:val="0"/>
      <w:marRight w:val="0"/>
      <w:marTop w:val="0"/>
      <w:marBottom w:val="0"/>
      <w:divBdr>
        <w:top w:val="none" w:sz="0" w:space="0" w:color="auto"/>
        <w:left w:val="none" w:sz="0" w:space="0" w:color="auto"/>
        <w:bottom w:val="none" w:sz="0" w:space="0" w:color="auto"/>
        <w:right w:val="none" w:sz="0" w:space="0" w:color="auto"/>
      </w:divBdr>
    </w:div>
    <w:div w:id="936133761">
      <w:bodyDiv w:val="1"/>
      <w:marLeft w:val="0"/>
      <w:marRight w:val="0"/>
      <w:marTop w:val="0"/>
      <w:marBottom w:val="0"/>
      <w:divBdr>
        <w:top w:val="none" w:sz="0" w:space="0" w:color="auto"/>
        <w:left w:val="none" w:sz="0" w:space="0" w:color="auto"/>
        <w:bottom w:val="none" w:sz="0" w:space="0" w:color="auto"/>
        <w:right w:val="none" w:sz="0" w:space="0" w:color="auto"/>
      </w:divBdr>
    </w:div>
    <w:div w:id="942225593">
      <w:bodyDiv w:val="1"/>
      <w:marLeft w:val="0"/>
      <w:marRight w:val="0"/>
      <w:marTop w:val="0"/>
      <w:marBottom w:val="0"/>
      <w:divBdr>
        <w:top w:val="none" w:sz="0" w:space="0" w:color="auto"/>
        <w:left w:val="none" w:sz="0" w:space="0" w:color="auto"/>
        <w:bottom w:val="none" w:sz="0" w:space="0" w:color="auto"/>
        <w:right w:val="none" w:sz="0" w:space="0" w:color="auto"/>
      </w:divBdr>
    </w:div>
    <w:div w:id="945118819">
      <w:bodyDiv w:val="1"/>
      <w:marLeft w:val="0"/>
      <w:marRight w:val="0"/>
      <w:marTop w:val="0"/>
      <w:marBottom w:val="0"/>
      <w:divBdr>
        <w:top w:val="none" w:sz="0" w:space="0" w:color="auto"/>
        <w:left w:val="none" w:sz="0" w:space="0" w:color="auto"/>
        <w:bottom w:val="none" w:sz="0" w:space="0" w:color="auto"/>
        <w:right w:val="none" w:sz="0" w:space="0" w:color="auto"/>
      </w:divBdr>
    </w:div>
    <w:div w:id="950237453">
      <w:bodyDiv w:val="1"/>
      <w:marLeft w:val="0"/>
      <w:marRight w:val="0"/>
      <w:marTop w:val="0"/>
      <w:marBottom w:val="0"/>
      <w:divBdr>
        <w:top w:val="none" w:sz="0" w:space="0" w:color="auto"/>
        <w:left w:val="none" w:sz="0" w:space="0" w:color="auto"/>
        <w:bottom w:val="none" w:sz="0" w:space="0" w:color="auto"/>
        <w:right w:val="none" w:sz="0" w:space="0" w:color="auto"/>
      </w:divBdr>
    </w:div>
    <w:div w:id="950942521">
      <w:bodyDiv w:val="1"/>
      <w:marLeft w:val="0"/>
      <w:marRight w:val="0"/>
      <w:marTop w:val="0"/>
      <w:marBottom w:val="0"/>
      <w:divBdr>
        <w:top w:val="none" w:sz="0" w:space="0" w:color="auto"/>
        <w:left w:val="none" w:sz="0" w:space="0" w:color="auto"/>
        <w:bottom w:val="none" w:sz="0" w:space="0" w:color="auto"/>
        <w:right w:val="none" w:sz="0" w:space="0" w:color="auto"/>
      </w:divBdr>
    </w:div>
    <w:div w:id="952903905">
      <w:bodyDiv w:val="1"/>
      <w:marLeft w:val="0"/>
      <w:marRight w:val="0"/>
      <w:marTop w:val="0"/>
      <w:marBottom w:val="0"/>
      <w:divBdr>
        <w:top w:val="none" w:sz="0" w:space="0" w:color="auto"/>
        <w:left w:val="none" w:sz="0" w:space="0" w:color="auto"/>
        <w:bottom w:val="none" w:sz="0" w:space="0" w:color="auto"/>
        <w:right w:val="none" w:sz="0" w:space="0" w:color="auto"/>
      </w:divBdr>
    </w:div>
    <w:div w:id="952981492">
      <w:bodyDiv w:val="1"/>
      <w:marLeft w:val="0"/>
      <w:marRight w:val="0"/>
      <w:marTop w:val="0"/>
      <w:marBottom w:val="0"/>
      <w:divBdr>
        <w:top w:val="none" w:sz="0" w:space="0" w:color="auto"/>
        <w:left w:val="none" w:sz="0" w:space="0" w:color="auto"/>
        <w:bottom w:val="none" w:sz="0" w:space="0" w:color="auto"/>
        <w:right w:val="none" w:sz="0" w:space="0" w:color="auto"/>
      </w:divBdr>
    </w:div>
    <w:div w:id="953557175">
      <w:bodyDiv w:val="1"/>
      <w:marLeft w:val="0"/>
      <w:marRight w:val="0"/>
      <w:marTop w:val="0"/>
      <w:marBottom w:val="0"/>
      <w:divBdr>
        <w:top w:val="none" w:sz="0" w:space="0" w:color="auto"/>
        <w:left w:val="none" w:sz="0" w:space="0" w:color="auto"/>
        <w:bottom w:val="none" w:sz="0" w:space="0" w:color="auto"/>
        <w:right w:val="none" w:sz="0" w:space="0" w:color="auto"/>
      </w:divBdr>
    </w:div>
    <w:div w:id="953635563">
      <w:bodyDiv w:val="1"/>
      <w:marLeft w:val="0"/>
      <w:marRight w:val="0"/>
      <w:marTop w:val="0"/>
      <w:marBottom w:val="0"/>
      <w:divBdr>
        <w:top w:val="none" w:sz="0" w:space="0" w:color="auto"/>
        <w:left w:val="none" w:sz="0" w:space="0" w:color="auto"/>
        <w:bottom w:val="none" w:sz="0" w:space="0" w:color="auto"/>
        <w:right w:val="none" w:sz="0" w:space="0" w:color="auto"/>
      </w:divBdr>
    </w:div>
    <w:div w:id="955058555">
      <w:bodyDiv w:val="1"/>
      <w:marLeft w:val="0"/>
      <w:marRight w:val="0"/>
      <w:marTop w:val="0"/>
      <w:marBottom w:val="0"/>
      <w:divBdr>
        <w:top w:val="none" w:sz="0" w:space="0" w:color="auto"/>
        <w:left w:val="none" w:sz="0" w:space="0" w:color="auto"/>
        <w:bottom w:val="none" w:sz="0" w:space="0" w:color="auto"/>
        <w:right w:val="none" w:sz="0" w:space="0" w:color="auto"/>
      </w:divBdr>
    </w:div>
    <w:div w:id="956133996">
      <w:bodyDiv w:val="1"/>
      <w:marLeft w:val="0"/>
      <w:marRight w:val="0"/>
      <w:marTop w:val="0"/>
      <w:marBottom w:val="0"/>
      <w:divBdr>
        <w:top w:val="none" w:sz="0" w:space="0" w:color="auto"/>
        <w:left w:val="none" w:sz="0" w:space="0" w:color="auto"/>
        <w:bottom w:val="none" w:sz="0" w:space="0" w:color="auto"/>
        <w:right w:val="none" w:sz="0" w:space="0" w:color="auto"/>
      </w:divBdr>
    </w:div>
    <w:div w:id="959185837">
      <w:bodyDiv w:val="1"/>
      <w:marLeft w:val="0"/>
      <w:marRight w:val="0"/>
      <w:marTop w:val="0"/>
      <w:marBottom w:val="0"/>
      <w:divBdr>
        <w:top w:val="none" w:sz="0" w:space="0" w:color="auto"/>
        <w:left w:val="none" w:sz="0" w:space="0" w:color="auto"/>
        <w:bottom w:val="none" w:sz="0" w:space="0" w:color="auto"/>
        <w:right w:val="none" w:sz="0" w:space="0" w:color="auto"/>
      </w:divBdr>
    </w:div>
    <w:div w:id="960038807">
      <w:bodyDiv w:val="1"/>
      <w:marLeft w:val="0"/>
      <w:marRight w:val="0"/>
      <w:marTop w:val="0"/>
      <w:marBottom w:val="0"/>
      <w:divBdr>
        <w:top w:val="none" w:sz="0" w:space="0" w:color="auto"/>
        <w:left w:val="none" w:sz="0" w:space="0" w:color="auto"/>
        <w:bottom w:val="none" w:sz="0" w:space="0" w:color="auto"/>
        <w:right w:val="none" w:sz="0" w:space="0" w:color="auto"/>
      </w:divBdr>
    </w:div>
    <w:div w:id="962541611">
      <w:bodyDiv w:val="1"/>
      <w:marLeft w:val="0"/>
      <w:marRight w:val="0"/>
      <w:marTop w:val="0"/>
      <w:marBottom w:val="0"/>
      <w:divBdr>
        <w:top w:val="none" w:sz="0" w:space="0" w:color="auto"/>
        <w:left w:val="none" w:sz="0" w:space="0" w:color="auto"/>
        <w:bottom w:val="none" w:sz="0" w:space="0" w:color="auto"/>
        <w:right w:val="none" w:sz="0" w:space="0" w:color="auto"/>
      </w:divBdr>
    </w:div>
    <w:div w:id="964196072">
      <w:bodyDiv w:val="1"/>
      <w:marLeft w:val="0"/>
      <w:marRight w:val="0"/>
      <w:marTop w:val="0"/>
      <w:marBottom w:val="0"/>
      <w:divBdr>
        <w:top w:val="none" w:sz="0" w:space="0" w:color="auto"/>
        <w:left w:val="none" w:sz="0" w:space="0" w:color="auto"/>
        <w:bottom w:val="none" w:sz="0" w:space="0" w:color="auto"/>
        <w:right w:val="none" w:sz="0" w:space="0" w:color="auto"/>
      </w:divBdr>
    </w:div>
    <w:div w:id="967321057">
      <w:bodyDiv w:val="1"/>
      <w:marLeft w:val="0"/>
      <w:marRight w:val="0"/>
      <w:marTop w:val="0"/>
      <w:marBottom w:val="0"/>
      <w:divBdr>
        <w:top w:val="none" w:sz="0" w:space="0" w:color="auto"/>
        <w:left w:val="none" w:sz="0" w:space="0" w:color="auto"/>
        <w:bottom w:val="none" w:sz="0" w:space="0" w:color="auto"/>
        <w:right w:val="none" w:sz="0" w:space="0" w:color="auto"/>
      </w:divBdr>
    </w:div>
    <w:div w:id="967465763">
      <w:bodyDiv w:val="1"/>
      <w:marLeft w:val="0"/>
      <w:marRight w:val="0"/>
      <w:marTop w:val="0"/>
      <w:marBottom w:val="0"/>
      <w:divBdr>
        <w:top w:val="none" w:sz="0" w:space="0" w:color="auto"/>
        <w:left w:val="none" w:sz="0" w:space="0" w:color="auto"/>
        <w:bottom w:val="none" w:sz="0" w:space="0" w:color="auto"/>
        <w:right w:val="none" w:sz="0" w:space="0" w:color="auto"/>
      </w:divBdr>
    </w:div>
    <w:div w:id="968046372">
      <w:bodyDiv w:val="1"/>
      <w:marLeft w:val="0"/>
      <w:marRight w:val="0"/>
      <w:marTop w:val="0"/>
      <w:marBottom w:val="0"/>
      <w:divBdr>
        <w:top w:val="none" w:sz="0" w:space="0" w:color="auto"/>
        <w:left w:val="none" w:sz="0" w:space="0" w:color="auto"/>
        <w:bottom w:val="none" w:sz="0" w:space="0" w:color="auto"/>
        <w:right w:val="none" w:sz="0" w:space="0" w:color="auto"/>
      </w:divBdr>
    </w:div>
    <w:div w:id="968361400">
      <w:bodyDiv w:val="1"/>
      <w:marLeft w:val="0"/>
      <w:marRight w:val="0"/>
      <w:marTop w:val="0"/>
      <w:marBottom w:val="0"/>
      <w:divBdr>
        <w:top w:val="none" w:sz="0" w:space="0" w:color="auto"/>
        <w:left w:val="none" w:sz="0" w:space="0" w:color="auto"/>
        <w:bottom w:val="none" w:sz="0" w:space="0" w:color="auto"/>
        <w:right w:val="none" w:sz="0" w:space="0" w:color="auto"/>
      </w:divBdr>
    </w:div>
    <w:div w:id="969285388">
      <w:bodyDiv w:val="1"/>
      <w:marLeft w:val="0"/>
      <w:marRight w:val="0"/>
      <w:marTop w:val="0"/>
      <w:marBottom w:val="0"/>
      <w:divBdr>
        <w:top w:val="none" w:sz="0" w:space="0" w:color="auto"/>
        <w:left w:val="none" w:sz="0" w:space="0" w:color="auto"/>
        <w:bottom w:val="none" w:sz="0" w:space="0" w:color="auto"/>
        <w:right w:val="none" w:sz="0" w:space="0" w:color="auto"/>
      </w:divBdr>
    </w:div>
    <w:div w:id="969358986">
      <w:bodyDiv w:val="1"/>
      <w:marLeft w:val="0"/>
      <w:marRight w:val="0"/>
      <w:marTop w:val="0"/>
      <w:marBottom w:val="0"/>
      <w:divBdr>
        <w:top w:val="none" w:sz="0" w:space="0" w:color="auto"/>
        <w:left w:val="none" w:sz="0" w:space="0" w:color="auto"/>
        <w:bottom w:val="none" w:sz="0" w:space="0" w:color="auto"/>
        <w:right w:val="none" w:sz="0" w:space="0" w:color="auto"/>
      </w:divBdr>
    </w:div>
    <w:div w:id="969436456">
      <w:bodyDiv w:val="1"/>
      <w:marLeft w:val="0"/>
      <w:marRight w:val="0"/>
      <w:marTop w:val="0"/>
      <w:marBottom w:val="0"/>
      <w:divBdr>
        <w:top w:val="none" w:sz="0" w:space="0" w:color="auto"/>
        <w:left w:val="none" w:sz="0" w:space="0" w:color="auto"/>
        <w:bottom w:val="none" w:sz="0" w:space="0" w:color="auto"/>
        <w:right w:val="none" w:sz="0" w:space="0" w:color="auto"/>
      </w:divBdr>
    </w:div>
    <w:div w:id="973170710">
      <w:bodyDiv w:val="1"/>
      <w:marLeft w:val="0"/>
      <w:marRight w:val="0"/>
      <w:marTop w:val="0"/>
      <w:marBottom w:val="0"/>
      <w:divBdr>
        <w:top w:val="none" w:sz="0" w:space="0" w:color="auto"/>
        <w:left w:val="none" w:sz="0" w:space="0" w:color="auto"/>
        <w:bottom w:val="none" w:sz="0" w:space="0" w:color="auto"/>
        <w:right w:val="none" w:sz="0" w:space="0" w:color="auto"/>
      </w:divBdr>
    </w:div>
    <w:div w:id="974717583">
      <w:bodyDiv w:val="1"/>
      <w:marLeft w:val="0"/>
      <w:marRight w:val="0"/>
      <w:marTop w:val="0"/>
      <w:marBottom w:val="0"/>
      <w:divBdr>
        <w:top w:val="none" w:sz="0" w:space="0" w:color="auto"/>
        <w:left w:val="none" w:sz="0" w:space="0" w:color="auto"/>
        <w:bottom w:val="none" w:sz="0" w:space="0" w:color="auto"/>
        <w:right w:val="none" w:sz="0" w:space="0" w:color="auto"/>
      </w:divBdr>
    </w:div>
    <w:div w:id="986013206">
      <w:bodyDiv w:val="1"/>
      <w:marLeft w:val="0"/>
      <w:marRight w:val="0"/>
      <w:marTop w:val="0"/>
      <w:marBottom w:val="0"/>
      <w:divBdr>
        <w:top w:val="none" w:sz="0" w:space="0" w:color="auto"/>
        <w:left w:val="none" w:sz="0" w:space="0" w:color="auto"/>
        <w:bottom w:val="none" w:sz="0" w:space="0" w:color="auto"/>
        <w:right w:val="none" w:sz="0" w:space="0" w:color="auto"/>
      </w:divBdr>
    </w:div>
    <w:div w:id="986863230">
      <w:bodyDiv w:val="1"/>
      <w:marLeft w:val="0"/>
      <w:marRight w:val="0"/>
      <w:marTop w:val="0"/>
      <w:marBottom w:val="0"/>
      <w:divBdr>
        <w:top w:val="none" w:sz="0" w:space="0" w:color="auto"/>
        <w:left w:val="none" w:sz="0" w:space="0" w:color="auto"/>
        <w:bottom w:val="none" w:sz="0" w:space="0" w:color="auto"/>
        <w:right w:val="none" w:sz="0" w:space="0" w:color="auto"/>
      </w:divBdr>
    </w:div>
    <w:div w:id="989791352">
      <w:bodyDiv w:val="1"/>
      <w:marLeft w:val="0"/>
      <w:marRight w:val="0"/>
      <w:marTop w:val="0"/>
      <w:marBottom w:val="0"/>
      <w:divBdr>
        <w:top w:val="none" w:sz="0" w:space="0" w:color="auto"/>
        <w:left w:val="none" w:sz="0" w:space="0" w:color="auto"/>
        <w:bottom w:val="none" w:sz="0" w:space="0" w:color="auto"/>
        <w:right w:val="none" w:sz="0" w:space="0" w:color="auto"/>
      </w:divBdr>
    </w:div>
    <w:div w:id="991324864">
      <w:bodyDiv w:val="1"/>
      <w:marLeft w:val="0"/>
      <w:marRight w:val="0"/>
      <w:marTop w:val="0"/>
      <w:marBottom w:val="0"/>
      <w:divBdr>
        <w:top w:val="none" w:sz="0" w:space="0" w:color="auto"/>
        <w:left w:val="none" w:sz="0" w:space="0" w:color="auto"/>
        <w:bottom w:val="none" w:sz="0" w:space="0" w:color="auto"/>
        <w:right w:val="none" w:sz="0" w:space="0" w:color="auto"/>
      </w:divBdr>
    </w:div>
    <w:div w:id="991980397">
      <w:bodyDiv w:val="1"/>
      <w:marLeft w:val="0"/>
      <w:marRight w:val="0"/>
      <w:marTop w:val="0"/>
      <w:marBottom w:val="0"/>
      <w:divBdr>
        <w:top w:val="none" w:sz="0" w:space="0" w:color="auto"/>
        <w:left w:val="none" w:sz="0" w:space="0" w:color="auto"/>
        <w:bottom w:val="none" w:sz="0" w:space="0" w:color="auto"/>
        <w:right w:val="none" w:sz="0" w:space="0" w:color="auto"/>
      </w:divBdr>
    </w:div>
    <w:div w:id="997732600">
      <w:bodyDiv w:val="1"/>
      <w:marLeft w:val="0"/>
      <w:marRight w:val="0"/>
      <w:marTop w:val="0"/>
      <w:marBottom w:val="0"/>
      <w:divBdr>
        <w:top w:val="none" w:sz="0" w:space="0" w:color="auto"/>
        <w:left w:val="none" w:sz="0" w:space="0" w:color="auto"/>
        <w:bottom w:val="none" w:sz="0" w:space="0" w:color="auto"/>
        <w:right w:val="none" w:sz="0" w:space="0" w:color="auto"/>
      </w:divBdr>
    </w:div>
    <w:div w:id="997921178">
      <w:bodyDiv w:val="1"/>
      <w:marLeft w:val="0"/>
      <w:marRight w:val="0"/>
      <w:marTop w:val="0"/>
      <w:marBottom w:val="0"/>
      <w:divBdr>
        <w:top w:val="none" w:sz="0" w:space="0" w:color="auto"/>
        <w:left w:val="none" w:sz="0" w:space="0" w:color="auto"/>
        <w:bottom w:val="none" w:sz="0" w:space="0" w:color="auto"/>
        <w:right w:val="none" w:sz="0" w:space="0" w:color="auto"/>
      </w:divBdr>
    </w:div>
    <w:div w:id="998070314">
      <w:bodyDiv w:val="1"/>
      <w:marLeft w:val="0"/>
      <w:marRight w:val="0"/>
      <w:marTop w:val="0"/>
      <w:marBottom w:val="0"/>
      <w:divBdr>
        <w:top w:val="none" w:sz="0" w:space="0" w:color="auto"/>
        <w:left w:val="none" w:sz="0" w:space="0" w:color="auto"/>
        <w:bottom w:val="none" w:sz="0" w:space="0" w:color="auto"/>
        <w:right w:val="none" w:sz="0" w:space="0" w:color="auto"/>
      </w:divBdr>
    </w:div>
    <w:div w:id="998847432">
      <w:bodyDiv w:val="1"/>
      <w:marLeft w:val="0"/>
      <w:marRight w:val="0"/>
      <w:marTop w:val="0"/>
      <w:marBottom w:val="0"/>
      <w:divBdr>
        <w:top w:val="none" w:sz="0" w:space="0" w:color="auto"/>
        <w:left w:val="none" w:sz="0" w:space="0" w:color="auto"/>
        <w:bottom w:val="none" w:sz="0" w:space="0" w:color="auto"/>
        <w:right w:val="none" w:sz="0" w:space="0" w:color="auto"/>
      </w:divBdr>
    </w:div>
    <w:div w:id="999162443">
      <w:bodyDiv w:val="1"/>
      <w:marLeft w:val="0"/>
      <w:marRight w:val="0"/>
      <w:marTop w:val="0"/>
      <w:marBottom w:val="0"/>
      <w:divBdr>
        <w:top w:val="none" w:sz="0" w:space="0" w:color="auto"/>
        <w:left w:val="none" w:sz="0" w:space="0" w:color="auto"/>
        <w:bottom w:val="none" w:sz="0" w:space="0" w:color="auto"/>
        <w:right w:val="none" w:sz="0" w:space="0" w:color="auto"/>
      </w:divBdr>
    </w:div>
    <w:div w:id="1003630011">
      <w:bodyDiv w:val="1"/>
      <w:marLeft w:val="0"/>
      <w:marRight w:val="0"/>
      <w:marTop w:val="0"/>
      <w:marBottom w:val="0"/>
      <w:divBdr>
        <w:top w:val="none" w:sz="0" w:space="0" w:color="auto"/>
        <w:left w:val="none" w:sz="0" w:space="0" w:color="auto"/>
        <w:bottom w:val="none" w:sz="0" w:space="0" w:color="auto"/>
        <w:right w:val="none" w:sz="0" w:space="0" w:color="auto"/>
      </w:divBdr>
    </w:div>
    <w:div w:id="1007559246">
      <w:bodyDiv w:val="1"/>
      <w:marLeft w:val="0"/>
      <w:marRight w:val="0"/>
      <w:marTop w:val="0"/>
      <w:marBottom w:val="0"/>
      <w:divBdr>
        <w:top w:val="none" w:sz="0" w:space="0" w:color="auto"/>
        <w:left w:val="none" w:sz="0" w:space="0" w:color="auto"/>
        <w:bottom w:val="none" w:sz="0" w:space="0" w:color="auto"/>
        <w:right w:val="none" w:sz="0" w:space="0" w:color="auto"/>
      </w:divBdr>
    </w:div>
    <w:div w:id="1008945215">
      <w:bodyDiv w:val="1"/>
      <w:marLeft w:val="0"/>
      <w:marRight w:val="0"/>
      <w:marTop w:val="0"/>
      <w:marBottom w:val="0"/>
      <w:divBdr>
        <w:top w:val="none" w:sz="0" w:space="0" w:color="auto"/>
        <w:left w:val="none" w:sz="0" w:space="0" w:color="auto"/>
        <w:bottom w:val="none" w:sz="0" w:space="0" w:color="auto"/>
        <w:right w:val="none" w:sz="0" w:space="0" w:color="auto"/>
      </w:divBdr>
    </w:div>
    <w:div w:id="1009140256">
      <w:bodyDiv w:val="1"/>
      <w:marLeft w:val="0"/>
      <w:marRight w:val="0"/>
      <w:marTop w:val="0"/>
      <w:marBottom w:val="0"/>
      <w:divBdr>
        <w:top w:val="none" w:sz="0" w:space="0" w:color="auto"/>
        <w:left w:val="none" w:sz="0" w:space="0" w:color="auto"/>
        <w:bottom w:val="none" w:sz="0" w:space="0" w:color="auto"/>
        <w:right w:val="none" w:sz="0" w:space="0" w:color="auto"/>
      </w:divBdr>
    </w:div>
    <w:div w:id="1012103520">
      <w:bodyDiv w:val="1"/>
      <w:marLeft w:val="0"/>
      <w:marRight w:val="0"/>
      <w:marTop w:val="0"/>
      <w:marBottom w:val="0"/>
      <w:divBdr>
        <w:top w:val="none" w:sz="0" w:space="0" w:color="auto"/>
        <w:left w:val="none" w:sz="0" w:space="0" w:color="auto"/>
        <w:bottom w:val="none" w:sz="0" w:space="0" w:color="auto"/>
        <w:right w:val="none" w:sz="0" w:space="0" w:color="auto"/>
      </w:divBdr>
    </w:div>
    <w:div w:id="1012612279">
      <w:bodyDiv w:val="1"/>
      <w:marLeft w:val="0"/>
      <w:marRight w:val="0"/>
      <w:marTop w:val="0"/>
      <w:marBottom w:val="0"/>
      <w:divBdr>
        <w:top w:val="none" w:sz="0" w:space="0" w:color="auto"/>
        <w:left w:val="none" w:sz="0" w:space="0" w:color="auto"/>
        <w:bottom w:val="none" w:sz="0" w:space="0" w:color="auto"/>
        <w:right w:val="none" w:sz="0" w:space="0" w:color="auto"/>
      </w:divBdr>
    </w:div>
    <w:div w:id="1015108863">
      <w:bodyDiv w:val="1"/>
      <w:marLeft w:val="0"/>
      <w:marRight w:val="0"/>
      <w:marTop w:val="0"/>
      <w:marBottom w:val="0"/>
      <w:divBdr>
        <w:top w:val="none" w:sz="0" w:space="0" w:color="auto"/>
        <w:left w:val="none" w:sz="0" w:space="0" w:color="auto"/>
        <w:bottom w:val="none" w:sz="0" w:space="0" w:color="auto"/>
        <w:right w:val="none" w:sz="0" w:space="0" w:color="auto"/>
      </w:divBdr>
    </w:div>
    <w:div w:id="1017581325">
      <w:bodyDiv w:val="1"/>
      <w:marLeft w:val="0"/>
      <w:marRight w:val="0"/>
      <w:marTop w:val="0"/>
      <w:marBottom w:val="0"/>
      <w:divBdr>
        <w:top w:val="none" w:sz="0" w:space="0" w:color="auto"/>
        <w:left w:val="none" w:sz="0" w:space="0" w:color="auto"/>
        <w:bottom w:val="none" w:sz="0" w:space="0" w:color="auto"/>
        <w:right w:val="none" w:sz="0" w:space="0" w:color="auto"/>
      </w:divBdr>
    </w:div>
    <w:div w:id="1018770863">
      <w:bodyDiv w:val="1"/>
      <w:marLeft w:val="0"/>
      <w:marRight w:val="0"/>
      <w:marTop w:val="0"/>
      <w:marBottom w:val="0"/>
      <w:divBdr>
        <w:top w:val="none" w:sz="0" w:space="0" w:color="auto"/>
        <w:left w:val="none" w:sz="0" w:space="0" w:color="auto"/>
        <w:bottom w:val="none" w:sz="0" w:space="0" w:color="auto"/>
        <w:right w:val="none" w:sz="0" w:space="0" w:color="auto"/>
      </w:divBdr>
    </w:div>
    <w:div w:id="1019089192">
      <w:bodyDiv w:val="1"/>
      <w:marLeft w:val="0"/>
      <w:marRight w:val="0"/>
      <w:marTop w:val="0"/>
      <w:marBottom w:val="0"/>
      <w:divBdr>
        <w:top w:val="none" w:sz="0" w:space="0" w:color="auto"/>
        <w:left w:val="none" w:sz="0" w:space="0" w:color="auto"/>
        <w:bottom w:val="none" w:sz="0" w:space="0" w:color="auto"/>
        <w:right w:val="none" w:sz="0" w:space="0" w:color="auto"/>
      </w:divBdr>
    </w:div>
    <w:div w:id="1019701672">
      <w:bodyDiv w:val="1"/>
      <w:marLeft w:val="0"/>
      <w:marRight w:val="0"/>
      <w:marTop w:val="0"/>
      <w:marBottom w:val="0"/>
      <w:divBdr>
        <w:top w:val="none" w:sz="0" w:space="0" w:color="auto"/>
        <w:left w:val="none" w:sz="0" w:space="0" w:color="auto"/>
        <w:bottom w:val="none" w:sz="0" w:space="0" w:color="auto"/>
        <w:right w:val="none" w:sz="0" w:space="0" w:color="auto"/>
      </w:divBdr>
    </w:div>
    <w:div w:id="1020353539">
      <w:bodyDiv w:val="1"/>
      <w:marLeft w:val="0"/>
      <w:marRight w:val="0"/>
      <w:marTop w:val="0"/>
      <w:marBottom w:val="0"/>
      <w:divBdr>
        <w:top w:val="none" w:sz="0" w:space="0" w:color="auto"/>
        <w:left w:val="none" w:sz="0" w:space="0" w:color="auto"/>
        <w:bottom w:val="none" w:sz="0" w:space="0" w:color="auto"/>
        <w:right w:val="none" w:sz="0" w:space="0" w:color="auto"/>
      </w:divBdr>
    </w:div>
    <w:div w:id="1020358676">
      <w:bodyDiv w:val="1"/>
      <w:marLeft w:val="0"/>
      <w:marRight w:val="0"/>
      <w:marTop w:val="0"/>
      <w:marBottom w:val="0"/>
      <w:divBdr>
        <w:top w:val="none" w:sz="0" w:space="0" w:color="auto"/>
        <w:left w:val="none" w:sz="0" w:space="0" w:color="auto"/>
        <w:bottom w:val="none" w:sz="0" w:space="0" w:color="auto"/>
        <w:right w:val="none" w:sz="0" w:space="0" w:color="auto"/>
      </w:divBdr>
    </w:div>
    <w:div w:id="1020619524">
      <w:bodyDiv w:val="1"/>
      <w:marLeft w:val="0"/>
      <w:marRight w:val="0"/>
      <w:marTop w:val="0"/>
      <w:marBottom w:val="0"/>
      <w:divBdr>
        <w:top w:val="none" w:sz="0" w:space="0" w:color="auto"/>
        <w:left w:val="none" w:sz="0" w:space="0" w:color="auto"/>
        <w:bottom w:val="none" w:sz="0" w:space="0" w:color="auto"/>
        <w:right w:val="none" w:sz="0" w:space="0" w:color="auto"/>
      </w:divBdr>
    </w:div>
    <w:div w:id="1020620339">
      <w:bodyDiv w:val="1"/>
      <w:marLeft w:val="0"/>
      <w:marRight w:val="0"/>
      <w:marTop w:val="0"/>
      <w:marBottom w:val="0"/>
      <w:divBdr>
        <w:top w:val="none" w:sz="0" w:space="0" w:color="auto"/>
        <w:left w:val="none" w:sz="0" w:space="0" w:color="auto"/>
        <w:bottom w:val="none" w:sz="0" w:space="0" w:color="auto"/>
        <w:right w:val="none" w:sz="0" w:space="0" w:color="auto"/>
      </w:divBdr>
    </w:div>
    <w:div w:id="1020736096">
      <w:bodyDiv w:val="1"/>
      <w:marLeft w:val="0"/>
      <w:marRight w:val="0"/>
      <w:marTop w:val="0"/>
      <w:marBottom w:val="0"/>
      <w:divBdr>
        <w:top w:val="none" w:sz="0" w:space="0" w:color="auto"/>
        <w:left w:val="none" w:sz="0" w:space="0" w:color="auto"/>
        <w:bottom w:val="none" w:sz="0" w:space="0" w:color="auto"/>
        <w:right w:val="none" w:sz="0" w:space="0" w:color="auto"/>
      </w:divBdr>
    </w:div>
    <w:div w:id="1021051227">
      <w:bodyDiv w:val="1"/>
      <w:marLeft w:val="0"/>
      <w:marRight w:val="0"/>
      <w:marTop w:val="0"/>
      <w:marBottom w:val="0"/>
      <w:divBdr>
        <w:top w:val="none" w:sz="0" w:space="0" w:color="auto"/>
        <w:left w:val="none" w:sz="0" w:space="0" w:color="auto"/>
        <w:bottom w:val="none" w:sz="0" w:space="0" w:color="auto"/>
        <w:right w:val="none" w:sz="0" w:space="0" w:color="auto"/>
      </w:divBdr>
    </w:div>
    <w:div w:id="1023556920">
      <w:bodyDiv w:val="1"/>
      <w:marLeft w:val="0"/>
      <w:marRight w:val="0"/>
      <w:marTop w:val="0"/>
      <w:marBottom w:val="0"/>
      <w:divBdr>
        <w:top w:val="none" w:sz="0" w:space="0" w:color="auto"/>
        <w:left w:val="none" w:sz="0" w:space="0" w:color="auto"/>
        <w:bottom w:val="none" w:sz="0" w:space="0" w:color="auto"/>
        <w:right w:val="none" w:sz="0" w:space="0" w:color="auto"/>
      </w:divBdr>
    </w:div>
    <w:div w:id="1023744684">
      <w:bodyDiv w:val="1"/>
      <w:marLeft w:val="0"/>
      <w:marRight w:val="0"/>
      <w:marTop w:val="0"/>
      <w:marBottom w:val="0"/>
      <w:divBdr>
        <w:top w:val="none" w:sz="0" w:space="0" w:color="auto"/>
        <w:left w:val="none" w:sz="0" w:space="0" w:color="auto"/>
        <w:bottom w:val="none" w:sz="0" w:space="0" w:color="auto"/>
        <w:right w:val="none" w:sz="0" w:space="0" w:color="auto"/>
      </w:divBdr>
    </w:div>
    <w:div w:id="1027636628">
      <w:bodyDiv w:val="1"/>
      <w:marLeft w:val="0"/>
      <w:marRight w:val="0"/>
      <w:marTop w:val="0"/>
      <w:marBottom w:val="0"/>
      <w:divBdr>
        <w:top w:val="none" w:sz="0" w:space="0" w:color="auto"/>
        <w:left w:val="none" w:sz="0" w:space="0" w:color="auto"/>
        <w:bottom w:val="none" w:sz="0" w:space="0" w:color="auto"/>
        <w:right w:val="none" w:sz="0" w:space="0" w:color="auto"/>
      </w:divBdr>
    </w:div>
    <w:div w:id="1028070739">
      <w:bodyDiv w:val="1"/>
      <w:marLeft w:val="0"/>
      <w:marRight w:val="0"/>
      <w:marTop w:val="0"/>
      <w:marBottom w:val="0"/>
      <w:divBdr>
        <w:top w:val="none" w:sz="0" w:space="0" w:color="auto"/>
        <w:left w:val="none" w:sz="0" w:space="0" w:color="auto"/>
        <w:bottom w:val="none" w:sz="0" w:space="0" w:color="auto"/>
        <w:right w:val="none" w:sz="0" w:space="0" w:color="auto"/>
      </w:divBdr>
    </w:div>
    <w:div w:id="1028873111">
      <w:bodyDiv w:val="1"/>
      <w:marLeft w:val="0"/>
      <w:marRight w:val="0"/>
      <w:marTop w:val="0"/>
      <w:marBottom w:val="0"/>
      <w:divBdr>
        <w:top w:val="none" w:sz="0" w:space="0" w:color="auto"/>
        <w:left w:val="none" w:sz="0" w:space="0" w:color="auto"/>
        <w:bottom w:val="none" w:sz="0" w:space="0" w:color="auto"/>
        <w:right w:val="none" w:sz="0" w:space="0" w:color="auto"/>
      </w:divBdr>
    </w:div>
    <w:div w:id="1030180652">
      <w:bodyDiv w:val="1"/>
      <w:marLeft w:val="0"/>
      <w:marRight w:val="0"/>
      <w:marTop w:val="0"/>
      <w:marBottom w:val="0"/>
      <w:divBdr>
        <w:top w:val="none" w:sz="0" w:space="0" w:color="auto"/>
        <w:left w:val="none" w:sz="0" w:space="0" w:color="auto"/>
        <w:bottom w:val="none" w:sz="0" w:space="0" w:color="auto"/>
        <w:right w:val="none" w:sz="0" w:space="0" w:color="auto"/>
      </w:divBdr>
    </w:div>
    <w:div w:id="1030763405">
      <w:bodyDiv w:val="1"/>
      <w:marLeft w:val="0"/>
      <w:marRight w:val="0"/>
      <w:marTop w:val="0"/>
      <w:marBottom w:val="0"/>
      <w:divBdr>
        <w:top w:val="none" w:sz="0" w:space="0" w:color="auto"/>
        <w:left w:val="none" w:sz="0" w:space="0" w:color="auto"/>
        <w:bottom w:val="none" w:sz="0" w:space="0" w:color="auto"/>
        <w:right w:val="none" w:sz="0" w:space="0" w:color="auto"/>
      </w:divBdr>
    </w:div>
    <w:div w:id="1031224074">
      <w:bodyDiv w:val="1"/>
      <w:marLeft w:val="0"/>
      <w:marRight w:val="0"/>
      <w:marTop w:val="0"/>
      <w:marBottom w:val="0"/>
      <w:divBdr>
        <w:top w:val="none" w:sz="0" w:space="0" w:color="auto"/>
        <w:left w:val="none" w:sz="0" w:space="0" w:color="auto"/>
        <w:bottom w:val="none" w:sz="0" w:space="0" w:color="auto"/>
        <w:right w:val="none" w:sz="0" w:space="0" w:color="auto"/>
      </w:divBdr>
    </w:div>
    <w:div w:id="1031805624">
      <w:bodyDiv w:val="1"/>
      <w:marLeft w:val="0"/>
      <w:marRight w:val="0"/>
      <w:marTop w:val="0"/>
      <w:marBottom w:val="0"/>
      <w:divBdr>
        <w:top w:val="none" w:sz="0" w:space="0" w:color="auto"/>
        <w:left w:val="none" w:sz="0" w:space="0" w:color="auto"/>
        <w:bottom w:val="none" w:sz="0" w:space="0" w:color="auto"/>
        <w:right w:val="none" w:sz="0" w:space="0" w:color="auto"/>
      </w:divBdr>
    </w:div>
    <w:div w:id="1034230707">
      <w:bodyDiv w:val="1"/>
      <w:marLeft w:val="0"/>
      <w:marRight w:val="0"/>
      <w:marTop w:val="0"/>
      <w:marBottom w:val="0"/>
      <w:divBdr>
        <w:top w:val="none" w:sz="0" w:space="0" w:color="auto"/>
        <w:left w:val="none" w:sz="0" w:space="0" w:color="auto"/>
        <w:bottom w:val="none" w:sz="0" w:space="0" w:color="auto"/>
        <w:right w:val="none" w:sz="0" w:space="0" w:color="auto"/>
      </w:divBdr>
    </w:div>
    <w:div w:id="1036468826">
      <w:bodyDiv w:val="1"/>
      <w:marLeft w:val="0"/>
      <w:marRight w:val="0"/>
      <w:marTop w:val="0"/>
      <w:marBottom w:val="0"/>
      <w:divBdr>
        <w:top w:val="none" w:sz="0" w:space="0" w:color="auto"/>
        <w:left w:val="none" w:sz="0" w:space="0" w:color="auto"/>
        <w:bottom w:val="none" w:sz="0" w:space="0" w:color="auto"/>
        <w:right w:val="none" w:sz="0" w:space="0" w:color="auto"/>
      </w:divBdr>
    </w:div>
    <w:div w:id="1039820583">
      <w:bodyDiv w:val="1"/>
      <w:marLeft w:val="0"/>
      <w:marRight w:val="0"/>
      <w:marTop w:val="0"/>
      <w:marBottom w:val="0"/>
      <w:divBdr>
        <w:top w:val="none" w:sz="0" w:space="0" w:color="auto"/>
        <w:left w:val="none" w:sz="0" w:space="0" w:color="auto"/>
        <w:bottom w:val="none" w:sz="0" w:space="0" w:color="auto"/>
        <w:right w:val="none" w:sz="0" w:space="0" w:color="auto"/>
      </w:divBdr>
    </w:div>
    <w:div w:id="1039861142">
      <w:bodyDiv w:val="1"/>
      <w:marLeft w:val="0"/>
      <w:marRight w:val="0"/>
      <w:marTop w:val="0"/>
      <w:marBottom w:val="0"/>
      <w:divBdr>
        <w:top w:val="none" w:sz="0" w:space="0" w:color="auto"/>
        <w:left w:val="none" w:sz="0" w:space="0" w:color="auto"/>
        <w:bottom w:val="none" w:sz="0" w:space="0" w:color="auto"/>
        <w:right w:val="none" w:sz="0" w:space="0" w:color="auto"/>
      </w:divBdr>
    </w:div>
    <w:div w:id="1039935107">
      <w:bodyDiv w:val="1"/>
      <w:marLeft w:val="0"/>
      <w:marRight w:val="0"/>
      <w:marTop w:val="0"/>
      <w:marBottom w:val="0"/>
      <w:divBdr>
        <w:top w:val="none" w:sz="0" w:space="0" w:color="auto"/>
        <w:left w:val="none" w:sz="0" w:space="0" w:color="auto"/>
        <w:bottom w:val="none" w:sz="0" w:space="0" w:color="auto"/>
        <w:right w:val="none" w:sz="0" w:space="0" w:color="auto"/>
      </w:divBdr>
    </w:div>
    <w:div w:id="1040938269">
      <w:bodyDiv w:val="1"/>
      <w:marLeft w:val="0"/>
      <w:marRight w:val="0"/>
      <w:marTop w:val="0"/>
      <w:marBottom w:val="0"/>
      <w:divBdr>
        <w:top w:val="none" w:sz="0" w:space="0" w:color="auto"/>
        <w:left w:val="none" w:sz="0" w:space="0" w:color="auto"/>
        <w:bottom w:val="none" w:sz="0" w:space="0" w:color="auto"/>
        <w:right w:val="none" w:sz="0" w:space="0" w:color="auto"/>
      </w:divBdr>
    </w:div>
    <w:div w:id="1042100180">
      <w:bodyDiv w:val="1"/>
      <w:marLeft w:val="0"/>
      <w:marRight w:val="0"/>
      <w:marTop w:val="0"/>
      <w:marBottom w:val="0"/>
      <w:divBdr>
        <w:top w:val="none" w:sz="0" w:space="0" w:color="auto"/>
        <w:left w:val="none" w:sz="0" w:space="0" w:color="auto"/>
        <w:bottom w:val="none" w:sz="0" w:space="0" w:color="auto"/>
        <w:right w:val="none" w:sz="0" w:space="0" w:color="auto"/>
      </w:divBdr>
    </w:div>
    <w:div w:id="1042246745">
      <w:bodyDiv w:val="1"/>
      <w:marLeft w:val="0"/>
      <w:marRight w:val="0"/>
      <w:marTop w:val="0"/>
      <w:marBottom w:val="0"/>
      <w:divBdr>
        <w:top w:val="none" w:sz="0" w:space="0" w:color="auto"/>
        <w:left w:val="none" w:sz="0" w:space="0" w:color="auto"/>
        <w:bottom w:val="none" w:sz="0" w:space="0" w:color="auto"/>
        <w:right w:val="none" w:sz="0" w:space="0" w:color="auto"/>
      </w:divBdr>
    </w:div>
    <w:div w:id="1044794435">
      <w:bodyDiv w:val="1"/>
      <w:marLeft w:val="0"/>
      <w:marRight w:val="0"/>
      <w:marTop w:val="0"/>
      <w:marBottom w:val="0"/>
      <w:divBdr>
        <w:top w:val="none" w:sz="0" w:space="0" w:color="auto"/>
        <w:left w:val="none" w:sz="0" w:space="0" w:color="auto"/>
        <w:bottom w:val="none" w:sz="0" w:space="0" w:color="auto"/>
        <w:right w:val="none" w:sz="0" w:space="0" w:color="auto"/>
      </w:divBdr>
    </w:div>
    <w:div w:id="1045451371">
      <w:bodyDiv w:val="1"/>
      <w:marLeft w:val="0"/>
      <w:marRight w:val="0"/>
      <w:marTop w:val="0"/>
      <w:marBottom w:val="0"/>
      <w:divBdr>
        <w:top w:val="none" w:sz="0" w:space="0" w:color="auto"/>
        <w:left w:val="none" w:sz="0" w:space="0" w:color="auto"/>
        <w:bottom w:val="none" w:sz="0" w:space="0" w:color="auto"/>
        <w:right w:val="none" w:sz="0" w:space="0" w:color="auto"/>
      </w:divBdr>
    </w:div>
    <w:div w:id="1045981058">
      <w:bodyDiv w:val="1"/>
      <w:marLeft w:val="0"/>
      <w:marRight w:val="0"/>
      <w:marTop w:val="0"/>
      <w:marBottom w:val="0"/>
      <w:divBdr>
        <w:top w:val="none" w:sz="0" w:space="0" w:color="auto"/>
        <w:left w:val="none" w:sz="0" w:space="0" w:color="auto"/>
        <w:bottom w:val="none" w:sz="0" w:space="0" w:color="auto"/>
        <w:right w:val="none" w:sz="0" w:space="0" w:color="auto"/>
      </w:divBdr>
    </w:div>
    <w:div w:id="1046951211">
      <w:bodyDiv w:val="1"/>
      <w:marLeft w:val="0"/>
      <w:marRight w:val="0"/>
      <w:marTop w:val="0"/>
      <w:marBottom w:val="0"/>
      <w:divBdr>
        <w:top w:val="none" w:sz="0" w:space="0" w:color="auto"/>
        <w:left w:val="none" w:sz="0" w:space="0" w:color="auto"/>
        <w:bottom w:val="none" w:sz="0" w:space="0" w:color="auto"/>
        <w:right w:val="none" w:sz="0" w:space="0" w:color="auto"/>
      </w:divBdr>
    </w:div>
    <w:div w:id="1047141756">
      <w:bodyDiv w:val="1"/>
      <w:marLeft w:val="0"/>
      <w:marRight w:val="0"/>
      <w:marTop w:val="0"/>
      <w:marBottom w:val="0"/>
      <w:divBdr>
        <w:top w:val="none" w:sz="0" w:space="0" w:color="auto"/>
        <w:left w:val="none" w:sz="0" w:space="0" w:color="auto"/>
        <w:bottom w:val="none" w:sz="0" w:space="0" w:color="auto"/>
        <w:right w:val="none" w:sz="0" w:space="0" w:color="auto"/>
      </w:divBdr>
    </w:div>
    <w:div w:id="1047216733">
      <w:bodyDiv w:val="1"/>
      <w:marLeft w:val="0"/>
      <w:marRight w:val="0"/>
      <w:marTop w:val="0"/>
      <w:marBottom w:val="0"/>
      <w:divBdr>
        <w:top w:val="none" w:sz="0" w:space="0" w:color="auto"/>
        <w:left w:val="none" w:sz="0" w:space="0" w:color="auto"/>
        <w:bottom w:val="none" w:sz="0" w:space="0" w:color="auto"/>
        <w:right w:val="none" w:sz="0" w:space="0" w:color="auto"/>
      </w:divBdr>
    </w:div>
    <w:div w:id="1051226372">
      <w:bodyDiv w:val="1"/>
      <w:marLeft w:val="0"/>
      <w:marRight w:val="0"/>
      <w:marTop w:val="0"/>
      <w:marBottom w:val="0"/>
      <w:divBdr>
        <w:top w:val="none" w:sz="0" w:space="0" w:color="auto"/>
        <w:left w:val="none" w:sz="0" w:space="0" w:color="auto"/>
        <w:bottom w:val="none" w:sz="0" w:space="0" w:color="auto"/>
        <w:right w:val="none" w:sz="0" w:space="0" w:color="auto"/>
      </w:divBdr>
    </w:div>
    <w:div w:id="1053113826">
      <w:bodyDiv w:val="1"/>
      <w:marLeft w:val="0"/>
      <w:marRight w:val="0"/>
      <w:marTop w:val="0"/>
      <w:marBottom w:val="0"/>
      <w:divBdr>
        <w:top w:val="none" w:sz="0" w:space="0" w:color="auto"/>
        <w:left w:val="none" w:sz="0" w:space="0" w:color="auto"/>
        <w:bottom w:val="none" w:sz="0" w:space="0" w:color="auto"/>
        <w:right w:val="none" w:sz="0" w:space="0" w:color="auto"/>
      </w:divBdr>
    </w:div>
    <w:div w:id="1054164185">
      <w:bodyDiv w:val="1"/>
      <w:marLeft w:val="0"/>
      <w:marRight w:val="0"/>
      <w:marTop w:val="0"/>
      <w:marBottom w:val="0"/>
      <w:divBdr>
        <w:top w:val="none" w:sz="0" w:space="0" w:color="auto"/>
        <w:left w:val="none" w:sz="0" w:space="0" w:color="auto"/>
        <w:bottom w:val="none" w:sz="0" w:space="0" w:color="auto"/>
        <w:right w:val="none" w:sz="0" w:space="0" w:color="auto"/>
      </w:divBdr>
    </w:div>
    <w:div w:id="1056516307">
      <w:bodyDiv w:val="1"/>
      <w:marLeft w:val="0"/>
      <w:marRight w:val="0"/>
      <w:marTop w:val="0"/>
      <w:marBottom w:val="0"/>
      <w:divBdr>
        <w:top w:val="none" w:sz="0" w:space="0" w:color="auto"/>
        <w:left w:val="none" w:sz="0" w:space="0" w:color="auto"/>
        <w:bottom w:val="none" w:sz="0" w:space="0" w:color="auto"/>
        <w:right w:val="none" w:sz="0" w:space="0" w:color="auto"/>
      </w:divBdr>
    </w:div>
    <w:div w:id="1061904055">
      <w:bodyDiv w:val="1"/>
      <w:marLeft w:val="0"/>
      <w:marRight w:val="0"/>
      <w:marTop w:val="0"/>
      <w:marBottom w:val="0"/>
      <w:divBdr>
        <w:top w:val="none" w:sz="0" w:space="0" w:color="auto"/>
        <w:left w:val="none" w:sz="0" w:space="0" w:color="auto"/>
        <w:bottom w:val="none" w:sz="0" w:space="0" w:color="auto"/>
        <w:right w:val="none" w:sz="0" w:space="0" w:color="auto"/>
      </w:divBdr>
    </w:div>
    <w:div w:id="1065375269">
      <w:bodyDiv w:val="1"/>
      <w:marLeft w:val="0"/>
      <w:marRight w:val="0"/>
      <w:marTop w:val="0"/>
      <w:marBottom w:val="0"/>
      <w:divBdr>
        <w:top w:val="none" w:sz="0" w:space="0" w:color="auto"/>
        <w:left w:val="none" w:sz="0" w:space="0" w:color="auto"/>
        <w:bottom w:val="none" w:sz="0" w:space="0" w:color="auto"/>
        <w:right w:val="none" w:sz="0" w:space="0" w:color="auto"/>
      </w:divBdr>
    </w:div>
    <w:div w:id="1070807504">
      <w:bodyDiv w:val="1"/>
      <w:marLeft w:val="0"/>
      <w:marRight w:val="0"/>
      <w:marTop w:val="0"/>
      <w:marBottom w:val="0"/>
      <w:divBdr>
        <w:top w:val="none" w:sz="0" w:space="0" w:color="auto"/>
        <w:left w:val="none" w:sz="0" w:space="0" w:color="auto"/>
        <w:bottom w:val="none" w:sz="0" w:space="0" w:color="auto"/>
        <w:right w:val="none" w:sz="0" w:space="0" w:color="auto"/>
      </w:divBdr>
    </w:div>
    <w:div w:id="1073091485">
      <w:bodyDiv w:val="1"/>
      <w:marLeft w:val="0"/>
      <w:marRight w:val="0"/>
      <w:marTop w:val="0"/>
      <w:marBottom w:val="0"/>
      <w:divBdr>
        <w:top w:val="none" w:sz="0" w:space="0" w:color="auto"/>
        <w:left w:val="none" w:sz="0" w:space="0" w:color="auto"/>
        <w:bottom w:val="none" w:sz="0" w:space="0" w:color="auto"/>
        <w:right w:val="none" w:sz="0" w:space="0" w:color="auto"/>
      </w:divBdr>
    </w:div>
    <w:div w:id="1075200172">
      <w:bodyDiv w:val="1"/>
      <w:marLeft w:val="0"/>
      <w:marRight w:val="0"/>
      <w:marTop w:val="0"/>
      <w:marBottom w:val="0"/>
      <w:divBdr>
        <w:top w:val="none" w:sz="0" w:space="0" w:color="auto"/>
        <w:left w:val="none" w:sz="0" w:space="0" w:color="auto"/>
        <w:bottom w:val="none" w:sz="0" w:space="0" w:color="auto"/>
        <w:right w:val="none" w:sz="0" w:space="0" w:color="auto"/>
      </w:divBdr>
    </w:div>
    <w:div w:id="1075863118">
      <w:bodyDiv w:val="1"/>
      <w:marLeft w:val="0"/>
      <w:marRight w:val="0"/>
      <w:marTop w:val="0"/>
      <w:marBottom w:val="0"/>
      <w:divBdr>
        <w:top w:val="none" w:sz="0" w:space="0" w:color="auto"/>
        <w:left w:val="none" w:sz="0" w:space="0" w:color="auto"/>
        <w:bottom w:val="none" w:sz="0" w:space="0" w:color="auto"/>
        <w:right w:val="none" w:sz="0" w:space="0" w:color="auto"/>
      </w:divBdr>
    </w:div>
    <w:div w:id="1076784253">
      <w:bodyDiv w:val="1"/>
      <w:marLeft w:val="0"/>
      <w:marRight w:val="0"/>
      <w:marTop w:val="0"/>
      <w:marBottom w:val="0"/>
      <w:divBdr>
        <w:top w:val="none" w:sz="0" w:space="0" w:color="auto"/>
        <w:left w:val="none" w:sz="0" w:space="0" w:color="auto"/>
        <w:bottom w:val="none" w:sz="0" w:space="0" w:color="auto"/>
        <w:right w:val="none" w:sz="0" w:space="0" w:color="auto"/>
      </w:divBdr>
    </w:div>
    <w:div w:id="1077509011">
      <w:bodyDiv w:val="1"/>
      <w:marLeft w:val="0"/>
      <w:marRight w:val="0"/>
      <w:marTop w:val="0"/>
      <w:marBottom w:val="0"/>
      <w:divBdr>
        <w:top w:val="none" w:sz="0" w:space="0" w:color="auto"/>
        <w:left w:val="none" w:sz="0" w:space="0" w:color="auto"/>
        <w:bottom w:val="none" w:sz="0" w:space="0" w:color="auto"/>
        <w:right w:val="none" w:sz="0" w:space="0" w:color="auto"/>
      </w:divBdr>
    </w:div>
    <w:div w:id="1079256211">
      <w:bodyDiv w:val="1"/>
      <w:marLeft w:val="0"/>
      <w:marRight w:val="0"/>
      <w:marTop w:val="0"/>
      <w:marBottom w:val="0"/>
      <w:divBdr>
        <w:top w:val="none" w:sz="0" w:space="0" w:color="auto"/>
        <w:left w:val="none" w:sz="0" w:space="0" w:color="auto"/>
        <w:bottom w:val="none" w:sz="0" w:space="0" w:color="auto"/>
        <w:right w:val="none" w:sz="0" w:space="0" w:color="auto"/>
      </w:divBdr>
    </w:div>
    <w:div w:id="1079986191">
      <w:bodyDiv w:val="1"/>
      <w:marLeft w:val="0"/>
      <w:marRight w:val="0"/>
      <w:marTop w:val="0"/>
      <w:marBottom w:val="0"/>
      <w:divBdr>
        <w:top w:val="none" w:sz="0" w:space="0" w:color="auto"/>
        <w:left w:val="none" w:sz="0" w:space="0" w:color="auto"/>
        <w:bottom w:val="none" w:sz="0" w:space="0" w:color="auto"/>
        <w:right w:val="none" w:sz="0" w:space="0" w:color="auto"/>
      </w:divBdr>
    </w:div>
    <w:div w:id="1081759713">
      <w:bodyDiv w:val="1"/>
      <w:marLeft w:val="0"/>
      <w:marRight w:val="0"/>
      <w:marTop w:val="0"/>
      <w:marBottom w:val="0"/>
      <w:divBdr>
        <w:top w:val="none" w:sz="0" w:space="0" w:color="auto"/>
        <w:left w:val="none" w:sz="0" w:space="0" w:color="auto"/>
        <w:bottom w:val="none" w:sz="0" w:space="0" w:color="auto"/>
        <w:right w:val="none" w:sz="0" w:space="0" w:color="auto"/>
      </w:divBdr>
    </w:div>
    <w:div w:id="1082682214">
      <w:bodyDiv w:val="1"/>
      <w:marLeft w:val="0"/>
      <w:marRight w:val="0"/>
      <w:marTop w:val="0"/>
      <w:marBottom w:val="0"/>
      <w:divBdr>
        <w:top w:val="none" w:sz="0" w:space="0" w:color="auto"/>
        <w:left w:val="none" w:sz="0" w:space="0" w:color="auto"/>
        <w:bottom w:val="none" w:sz="0" w:space="0" w:color="auto"/>
        <w:right w:val="none" w:sz="0" w:space="0" w:color="auto"/>
      </w:divBdr>
    </w:div>
    <w:div w:id="1084110120">
      <w:bodyDiv w:val="1"/>
      <w:marLeft w:val="0"/>
      <w:marRight w:val="0"/>
      <w:marTop w:val="0"/>
      <w:marBottom w:val="0"/>
      <w:divBdr>
        <w:top w:val="none" w:sz="0" w:space="0" w:color="auto"/>
        <w:left w:val="none" w:sz="0" w:space="0" w:color="auto"/>
        <w:bottom w:val="none" w:sz="0" w:space="0" w:color="auto"/>
        <w:right w:val="none" w:sz="0" w:space="0" w:color="auto"/>
      </w:divBdr>
    </w:div>
    <w:div w:id="1085999417">
      <w:bodyDiv w:val="1"/>
      <w:marLeft w:val="0"/>
      <w:marRight w:val="0"/>
      <w:marTop w:val="0"/>
      <w:marBottom w:val="0"/>
      <w:divBdr>
        <w:top w:val="none" w:sz="0" w:space="0" w:color="auto"/>
        <w:left w:val="none" w:sz="0" w:space="0" w:color="auto"/>
        <w:bottom w:val="none" w:sz="0" w:space="0" w:color="auto"/>
        <w:right w:val="none" w:sz="0" w:space="0" w:color="auto"/>
      </w:divBdr>
    </w:div>
    <w:div w:id="1086851643">
      <w:bodyDiv w:val="1"/>
      <w:marLeft w:val="0"/>
      <w:marRight w:val="0"/>
      <w:marTop w:val="0"/>
      <w:marBottom w:val="0"/>
      <w:divBdr>
        <w:top w:val="none" w:sz="0" w:space="0" w:color="auto"/>
        <w:left w:val="none" w:sz="0" w:space="0" w:color="auto"/>
        <w:bottom w:val="none" w:sz="0" w:space="0" w:color="auto"/>
        <w:right w:val="none" w:sz="0" w:space="0" w:color="auto"/>
      </w:divBdr>
    </w:div>
    <w:div w:id="1088429854">
      <w:bodyDiv w:val="1"/>
      <w:marLeft w:val="0"/>
      <w:marRight w:val="0"/>
      <w:marTop w:val="0"/>
      <w:marBottom w:val="0"/>
      <w:divBdr>
        <w:top w:val="none" w:sz="0" w:space="0" w:color="auto"/>
        <w:left w:val="none" w:sz="0" w:space="0" w:color="auto"/>
        <w:bottom w:val="none" w:sz="0" w:space="0" w:color="auto"/>
        <w:right w:val="none" w:sz="0" w:space="0" w:color="auto"/>
      </w:divBdr>
    </w:div>
    <w:div w:id="1089500170">
      <w:bodyDiv w:val="1"/>
      <w:marLeft w:val="0"/>
      <w:marRight w:val="0"/>
      <w:marTop w:val="0"/>
      <w:marBottom w:val="0"/>
      <w:divBdr>
        <w:top w:val="none" w:sz="0" w:space="0" w:color="auto"/>
        <w:left w:val="none" w:sz="0" w:space="0" w:color="auto"/>
        <w:bottom w:val="none" w:sz="0" w:space="0" w:color="auto"/>
        <w:right w:val="none" w:sz="0" w:space="0" w:color="auto"/>
      </w:divBdr>
    </w:div>
    <w:div w:id="1089621717">
      <w:bodyDiv w:val="1"/>
      <w:marLeft w:val="0"/>
      <w:marRight w:val="0"/>
      <w:marTop w:val="0"/>
      <w:marBottom w:val="0"/>
      <w:divBdr>
        <w:top w:val="none" w:sz="0" w:space="0" w:color="auto"/>
        <w:left w:val="none" w:sz="0" w:space="0" w:color="auto"/>
        <w:bottom w:val="none" w:sz="0" w:space="0" w:color="auto"/>
        <w:right w:val="none" w:sz="0" w:space="0" w:color="auto"/>
      </w:divBdr>
    </w:div>
    <w:div w:id="1092624069">
      <w:bodyDiv w:val="1"/>
      <w:marLeft w:val="0"/>
      <w:marRight w:val="0"/>
      <w:marTop w:val="0"/>
      <w:marBottom w:val="0"/>
      <w:divBdr>
        <w:top w:val="none" w:sz="0" w:space="0" w:color="auto"/>
        <w:left w:val="none" w:sz="0" w:space="0" w:color="auto"/>
        <w:bottom w:val="none" w:sz="0" w:space="0" w:color="auto"/>
        <w:right w:val="none" w:sz="0" w:space="0" w:color="auto"/>
      </w:divBdr>
    </w:div>
    <w:div w:id="1095244758">
      <w:bodyDiv w:val="1"/>
      <w:marLeft w:val="0"/>
      <w:marRight w:val="0"/>
      <w:marTop w:val="0"/>
      <w:marBottom w:val="0"/>
      <w:divBdr>
        <w:top w:val="none" w:sz="0" w:space="0" w:color="auto"/>
        <w:left w:val="none" w:sz="0" w:space="0" w:color="auto"/>
        <w:bottom w:val="none" w:sz="0" w:space="0" w:color="auto"/>
        <w:right w:val="none" w:sz="0" w:space="0" w:color="auto"/>
      </w:divBdr>
    </w:div>
    <w:div w:id="1097212586">
      <w:bodyDiv w:val="1"/>
      <w:marLeft w:val="0"/>
      <w:marRight w:val="0"/>
      <w:marTop w:val="0"/>
      <w:marBottom w:val="0"/>
      <w:divBdr>
        <w:top w:val="none" w:sz="0" w:space="0" w:color="auto"/>
        <w:left w:val="none" w:sz="0" w:space="0" w:color="auto"/>
        <w:bottom w:val="none" w:sz="0" w:space="0" w:color="auto"/>
        <w:right w:val="none" w:sz="0" w:space="0" w:color="auto"/>
      </w:divBdr>
    </w:div>
    <w:div w:id="1098330617">
      <w:bodyDiv w:val="1"/>
      <w:marLeft w:val="0"/>
      <w:marRight w:val="0"/>
      <w:marTop w:val="0"/>
      <w:marBottom w:val="0"/>
      <w:divBdr>
        <w:top w:val="none" w:sz="0" w:space="0" w:color="auto"/>
        <w:left w:val="none" w:sz="0" w:space="0" w:color="auto"/>
        <w:bottom w:val="none" w:sz="0" w:space="0" w:color="auto"/>
        <w:right w:val="none" w:sz="0" w:space="0" w:color="auto"/>
      </w:divBdr>
    </w:div>
    <w:div w:id="1100174638">
      <w:bodyDiv w:val="1"/>
      <w:marLeft w:val="0"/>
      <w:marRight w:val="0"/>
      <w:marTop w:val="0"/>
      <w:marBottom w:val="0"/>
      <w:divBdr>
        <w:top w:val="none" w:sz="0" w:space="0" w:color="auto"/>
        <w:left w:val="none" w:sz="0" w:space="0" w:color="auto"/>
        <w:bottom w:val="none" w:sz="0" w:space="0" w:color="auto"/>
        <w:right w:val="none" w:sz="0" w:space="0" w:color="auto"/>
      </w:divBdr>
    </w:div>
    <w:div w:id="1100612737">
      <w:bodyDiv w:val="1"/>
      <w:marLeft w:val="0"/>
      <w:marRight w:val="0"/>
      <w:marTop w:val="0"/>
      <w:marBottom w:val="0"/>
      <w:divBdr>
        <w:top w:val="none" w:sz="0" w:space="0" w:color="auto"/>
        <w:left w:val="none" w:sz="0" w:space="0" w:color="auto"/>
        <w:bottom w:val="none" w:sz="0" w:space="0" w:color="auto"/>
        <w:right w:val="none" w:sz="0" w:space="0" w:color="auto"/>
      </w:divBdr>
    </w:div>
    <w:div w:id="1106344821">
      <w:bodyDiv w:val="1"/>
      <w:marLeft w:val="0"/>
      <w:marRight w:val="0"/>
      <w:marTop w:val="0"/>
      <w:marBottom w:val="0"/>
      <w:divBdr>
        <w:top w:val="none" w:sz="0" w:space="0" w:color="auto"/>
        <w:left w:val="none" w:sz="0" w:space="0" w:color="auto"/>
        <w:bottom w:val="none" w:sz="0" w:space="0" w:color="auto"/>
        <w:right w:val="none" w:sz="0" w:space="0" w:color="auto"/>
      </w:divBdr>
    </w:div>
    <w:div w:id="1108162181">
      <w:bodyDiv w:val="1"/>
      <w:marLeft w:val="0"/>
      <w:marRight w:val="0"/>
      <w:marTop w:val="0"/>
      <w:marBottom w:val="0"/>
      <w:divBdr>
        <w:top w:val="none" w:sz="0" w:space="0" w:color="auto"/>
        <w:left w:val="none" w:sz="0" w:space="0" w:color="auto"/>
        <w:bottom w:val="none" w:sz="0" w:space="0" w:color="auto"/>
        <w:right w:val="none" w:sz="0" w:space="0" w:color="auto"/>
      </w:divBdr>
    </w:div>
    <w:div w:id="1111363889">
      <w:bodyDiv w:val="1"/>
      <w:marLeft w:val="0"/>
      <w:marRight w:val="0"/>
      <w:marTop w:val="0"/>
      <w:marBottom w:val="0"/>
      <w:divBdr>
        <w:top w:val="none" w:sz="0" w:space="0" w:color="auto"/>
        <w:left w:val="none" w:sz="0" w:space="0" w:color="auto"/>
        <w:bottom w:val="none" w:sz="0" w:space="0" w:color="auto"/>
        <w:right w:val="none" w:sz="0" w:space="0" w:color="auto"/>
      </w:divBdr>
    </w:div>
    <w:div w:id="1111702970">
      <w:bodyDiv w:val="1"/>
      <w:marLeft w:val="0"/>
      <w:marRight w:val="0"/>
      <w:marTop w:val="0"/>
      <w:marBottom w:val="0"/>
      <w:divBdr>
        <w:top w:val="none" w:sz="0" w:space="0" w:color="auto"/>
        <w:left w:val="none" w:sz="0" w:space="0" w:color="auto"/>
        <w:bottom w:val="none" w:sz="0" w:space="0" w:color="auto"/>
        <w:right w:val="none" w:sz="0" w:space="0" w:color="auto"/>
      </w:divBdr>
    </w:div>
    <w:div w:id="1112434298">
      <w:bodyDiv w:val="1"/>
      <w:marLeft w:val="0"/>
      <w:marRight w:val="0"/>
      <w:marTop w:val="0"/>
      <w:marBottom w:val="0"/>
      <w:divBdr>
        <w:top w:val="none" w:sz="0" w:space="0" w:color="auto"/>
        <w:left w:val="none" w:sz="0" w:space="0" w:color="auto"/>
        <w:bottom w:val="none" w:sz="0" w:space="0" w:color="auto"/>
        <w:right w:val="none" w:sz="0" w:space="0" w:color="auto"/>
      </w:divBdr>
    </w:div>
    <w:div w:id="1117484730">
      <w:bodyDiv w:val="1"/>
      <w:marLeft w:val="0"/>
      <w:marRight w:val="0"/>
      <w:marTop w:val="0"/>
      <w:marBottom w:val="0"/>
      <w:divBdr>
        <w:top w:val="none" w:sz="0" w:space="0" w:color="auto"/>
        <w:left w:val="none" w:sz="0" w:space="0" w:color="auto"/>
        <w:bottom w:val="none" w:sz="0" w:space="0" w:color="auto"/>
        <w:right w:val="none" w:sz="0" w:space="0" w:color="auto"/>
      </w:divBdr>
    </w:div>
    <w:div w:id="1120492586">
      <w:bodyDiv w:val="1"/>
      <w:marLeft w:val="0"/>
      <w:marRight w:val="0"/>
      <w:marTop w:val="0"/>
      <w:marBottom w:val="0"/>
      <w:divBdr>
        <w:top w:val="none" w:sz="0" w:space="0" w:color="auto"/>
        <w:left w:val="none" w:sz="0" w:space="0" w:color="auto"/>
        <w:bottom w:val="none" w:sz="0" w:space="0" w:color="auto"/>
        <w:right w:val="none" w:sz="0" w:space="0" w:color="auto"/>
      </w:divBdr>
    </w:div>
    <w:div w:id="1120958951">
      <w:bodyDiv w:val="1"/>
      <w:marLeft w:val="0"/>
      <w:marRight w:val="0"/>
      <w:marTop w:val="0"/>
      <w:marBottom w:val="0"/>
      <w:divBdr>
        <w:top w:val="none" w:sz="0" w:space="0" w:color="auto"/>
        <w:left w:val="none" w:sz="0" w:space="0" w:color="auto"/>
        <w:bottom w:val="none" w:sz="0" w:space="0" w:color="auto"/>
        <w:right w:val="none" w:sz="0" w:space="0" w:color="auto"/>
      </w:divBdr>
    </w:div>
    <w:div w:id="1121802491">
      <w:bodyDiv w:val="1"/>
      <w:marLeft w:val="0"/>
      <w:marRight w:val="0"/>
      <w:marTop w:val="0"/>
      <w:marBottom w:val="0"/>
      <w:divBdr>
        <w:top w:val="none" w:sz="0" w:space="0" w:color="auto"/>
        <w:left w:val="none" w:sz="0" w:space="0" w:color="auto"/>
        <w:bottom w:val="none" w:sz="0" w:space="0" w:color="auto"/>
        <w:right w:val="none" w:sz="0" w:space="0" w:color="auto"/>
      </w:divBdr>
    </w:div>
    <w:div w:id="1122306812">
      <w:bodyDiv w:val="1"/>
      <w:marLeft w:val="0"/>
      <w:marRight w:val="0"/>
      <w:marTop w:val="0"/>
      <w:marBottom w:val="0"/>
      <w:divBdr>
        <w:top w:val="none" w:sz="0" w:space="0" w:color="auto"/>
        <w:left w:val="none" w:sz="0" w:space="0" w:color="auto"/>
        <w:bottom w:val="none" w:sz="0" w:space="0" w:color="auto"/>
        <w:right w:val="none" w:sz="0" w:space="0" w:color="auto"/>
      </w:divBdr>
    </w:div>
    <w:div w:id="1124229009">
      <w:bodyDiv w:val="1"/>
      <w:marLeft w:val="0"/>
      <w:marRight w:val="0"/>
      <w:marTop w:val="0"/>
      <w:marBottom w:val="0"/>
      <w:divBdr>
        <w:top w:val="none" w:sz="0" w:space="0" w:color="auto"/>
        <w:left w:val="none" w:sz="0" w:space="0" w:color="auto"/>
        <w:bottom w:val="none" w:sz="0" w:space="0" w:color="auto"/>
        <w:right w:val="none" w:sz="0" w:space="0" w:color="auto"/>
      </w:divBdr>
    </w:div>
    <w:div w:id="1126854173">
      <w:bodyDiv w:val="1"/>
      <w:marLeft w:val="0"/>
      <w:marRight w:val="0"/>
      <w:marTop w:val="0"/>
      <w:marBottom w:val="0"/>
      <w:divBdr>
        <w:top w:val="none" w:sz="0" w:space="0" w:color="auto"/>
        <w:left w:val="none" w:sz="0" w:space="0" w:color="auto"/>
        <w:bottom w:val="none" w:sz="0" w:space="0" w:color="auto"/>
        <w:right w:val="none" w:sz="0" w:space="0" w:color="auto"/>
      </w:divBdr>
    </w:div>
    <w:div w:id="1130899829">
      <w:bodyDiv w:val="1"/>
      <w:marLeft w:val="0"/>
      <w:marRight w:val="0"/>
      <w:marTop w:val="0"/>
      <w:marBottom w:val="0"/>
      <w:divBdr>
        <w:top w:val="none" w:sz="0" w:space="0" w:color="auto"/>
        <w:left w:val="none" w:sz="0" w:space="0" w:color="auto"/>
        <w:bottom w:val="none" w:sz="0" w:space="0" w:color="auto"/>
        <w:right w:val="none" w:sz="0" w:space="0" w:color="auto"/>
      </w:divBdr>
    </w:div>
    <w:div w:id="1136482924">
      <w:bodyDiv w:val="1"/>
      <w:marLeft w:val="0"/>
      <w:marRight w:val="0"/>
      <w:marTop w:val="0"/>
      <w:marBottom w:val="0"/>
      <w:divBdr>
        <w:top w:val="none" w:sz="0" w:space="0" w:color="auto"/>
        <w:left w:val="none" w:sz="0" w:space="0" w:color="auto"/>
        <w:bottom w:val="none" w:sz="0" w:space="0" w:color="auto"/>
        <w:right w:val="none" w:sz="0" w:space="0" w:color="auto"/>
      </w:divBdr>
    </w:div>
    <w:div w:id="1137258787">
      <w:bodyDiv w:val="1"/>
      <w:marLeft w:val="0"/>
      <w:marRight w:val="0"/>
      <w:marTop w:val="0"/>
      <w:marBottom w:val="0"/>
      <w:divBdr>
        <w:top w:val="none" w:sz="0" w:space="0" w:color="auto"/>
        <w:left w:val="none" w:sz="0" w:space="0" w:color="auto"/>
        <w:bottom w:val="none" w:sz="0" w:space="0" w:color="auto"/>
        <w:right w:val="none" w:sz="0" w:space="0" w:color="auto"/>
      </w:divBdr>
    </w:div>
    <w:div w:id="1137721855">
      <w:bodyDiv w:val="1"/>
      <w:marLeft w:val="0"/>
      <w:marRight w:val="0"/>
      <w:marTop w:val="0"/>
      <w:marBottom w:val="0"/>
      <w:divBdr>
        <w:top w:val="none" w:sz="0" w:space="0" w:color="auto"/>
        <w:left w:val="none" w:sz="0" w:space="0" w:color="auto"/>
        <w:bottom w:val="none" w:sz="0" w:space="0" w:color="auto"/>
        <w:right w:val="none" w:sz="0" w:space="0" w:color="auto"/>
      </w:divBdr>
    </w:div>
    <w:div w:id="1139809949">
      <w:bodyDiv w:val="1"/>
      <w:marLeft w:val="0"/>
      <w:marRight w:val="0"/>
      <w:marTop w:val="0"/>
      <w:marBottom w:val="0"/>
      <w:divBdr>
        <w:top w:val="none" w:sz="0" w:space="0" w:color="auto"/>
        <w:left w:val="none" w:sz="0" w:space="0" w:color="auto"/>
        <w:bottom w:val="none" w:sz="0" w:space="0" w:color="auto"/>
        <w:right w:val="none" w:sz="0" w:space="0" w:color="auto"/>
      </w:divBdr>
    </w:div>
    <w:div w:id="1139960155">
      <w:bodyDiv w:val="1"/>
      <w:marLeft w:val="0"/>
      <w:marRight w:val="0"/>
      <w:marTop w:val="0"/>
      <w:marBottom w:val="0"/>
      <w:divBdr>
        <w:top w:val="none" w:sz="0" w:space="0" w:color="auto"/>
        <w:left w:val="none" w:sz="0" w:space="0" w:color="auto"/>
        <w:bottom w:val="none" w:sz="0" w:space="0" w:color="auto"/>
        <w:right w:val="none" w:sz="0" w:space="0" w:color="auto"/>
      </w:divBdr>
    </w:div>
    <w:div w:id="1141070188">
      <w:bodyDiv w:val="1"/>
      <w:marLeft w:val="0"/>
      <w:marRight w:val="0"/>
      <w:marTop w:val="0"/>
      <w:marBottom w:val="0"/>
      <w:divBdr>
        <w:top w:val="none" w:sz="0" w:space="0" w:color="auto"/>
        <w:left w:val="none" w:sz="0" w:space="0" w:color="auto"/>
        <w:bottom w:val="none" w:sz="0" w:space="0" w:color="auto"/>
        <w:right w:val="none" w:sz="0" w:space="0" w:color="auto"/>
      </w:divBdr>
    </w:div>
    <w:div w:id="1141120214">
      <w:bodyDiv w:val="1"/>
      <w:marLeft w:val="0"/>
      <w:marRight w:val="0"/>
      <w:marTop w:val="0"/>
      <w:marBottom w:val="0"/>
      <w:divBdr>
        <w:top w:val="none" w:sz="0" w:space="0" w:color="auto"/>
        <w:left w:val="none" w:sz="0" w:space="0" w:color="auto"/>
        <w:bottom w:val="none" w:sz="0" w:space="0" w:color="auto"/>
        <w:right w:val="none" w:sz="0" w:space="0" w:color="auto"/>
      </w:divBdr>
    </w:div>
    <w:div w:id="1141651828">
      <w:bodyDiv w:val="1"/>
      <w:marLeft w:val="0"/>
      <w:marRight w:val="0"/>
      <w:marTop w:val="0"/>
      <w:marBottom w:val="0"/>
      <w:divBdr>
        <w:top w:val="none" w:sz="0" w:space="0" w:color="auto"/>
        <w:left w:val="none" w:sz="0" w:space="0" w:color="auto"/>
        <w:bottom w:val="none" w:sz="0" w:space="0" w:color="auto"/>
        <w:right w:val="none" w:sz="0" w:space="0" w:color="auto"/>
      </w:divBdr>
    </w:div>
    <w:div w:id="1142967237">
      <w:bodyDiv w:val="1"/>
      <w:marLeft w:val="0"/>
      <w:marRight w:val="0"/>
      <w:marTop w:val="0"/>
      <w:marBottom w:val="0"/>
      <w:divBdr>
        <w:top w:val="none" w:sz="0" w:space="0" w:color="auto"/>
        <w:left w:val="none" w:sz="0" w:space="0" w:color="auto"/>
        <w:bottom w:val="none" w:sz="0" w:space="0" w:color="auto"/>
        <w:right w:val="none" w:sz="0" w:space="0" w:color="auto"/>
      </w:divBdr>
    </w:div>
    <w:div w:id="1149327648">
      <w:bodyDiv w:val="1"/>
      <w:marLeft w:val="0"/>
      <w:marRight w:val="0"/>
      <w:marTop w:val="0"/>
      <w:marBottom w:val="0"/>
      <w:divBdr>
        <w:top w:val="none" w:sz="0" w:space="0" w:color="auto"/>
        <w:left w:val="none" w:sz="0" w:space="0" w:color="auto"/>
        <w:bottom w:val="none" w:sz="0" w:space="0" w:color="auto"/>
        <w:right w:val="none" w:sz="0" w:space="0" w:color="auto"/>
      </w:divBdr>
    </w:div>
    <w:div w:id="1149981216">
      <w:bodyDiv w:val="1"/>
      <w:marLeft w:val="0"/>
      <w:marRight w:val="0"/>
      <w:marTop w:val="0"/>
      <w:marBottom w:val="0"/>
      <w:divBdr>
        <w:top w:val="none" w:sz="0" w:space="0" w:color="auto"/>
        <w:left w:val="none" w:sz="0" w:space="0" w:color="auto"/>
        <w:bottom w:val="none" w:sz="0" w:space="0" w:color="auto"/>
        <w:right w:val="none" w:sz="0" w:space="0" w:color="auto"/>
      </w:divBdr>
    </w:div>
    <w:div w:id="1150437190">
      <w:bodyDiv w:val="1"/>
      <w:marLeft w:val="0"/>
      <w:marRight w:val="0"/>
      <w:marTop w:val="0"/>
      <w:marBottom w:val="0"/>
      <w:divBdr>
        <w:top w:val="none" w:sz="0" w:space="0" w:color="auto"/>
        <w:left w:val="none" w:sz="0" w:space="0" w:color="auto"/>
        <w:bottom w:val="none" w:sz="0" w:space="0" w:color="auto"/>
        <w:right w:val="none" w:sz="0" w:space="0" w:color="auto"/>
      </w:divBdr>
    </w:div>
    <w:div w:id="1150636463">
      <w:bodyDiv w:val="1"/>
      <w:marLeft w:val="0"/>
      <w:marRight w:val="0"/>
      <w:marTop w:val="0"/>
      <w:marBottom w:val="0"/>
      <w:divBdr>
        <w:top w:val="none" w:sz="0" w:space="0" w:color="auto"/>
        <w:left w:val="none" w:sz="0" w:space="0" w:color="auto"/>
        <w:bottom w:val="none" w:sz="0" w:space="0" w:color="auto"/>
        <w:right w:val="none" w:sz="0" w:space="0" w:color="auto"/>
      </w:divBdr>
    </w:div>
    <w:div w:id="1152022860">
      <w:bodyDiv w:val="1"/>
      <w:marLeft w:val="0"/>
      <w:marRight w:val="0"/>
      <w:marTop w:val="0"/>
      <w:marBottom w:val="0"/>
      <w:divBdr>
        <w:top w:val="none" w:sz="0" w:space="0" w:color="auto"/>
        <w:left w:val="none" w:sz="0" w:space="0" w:color="auto"/>
        <w:bottom w:val="none" w:sz="0" w:space="0" w:color="auto"/>
        <w:right w:val="none" w:sz="0" w:space="0" w:color="auto"/>
      </w:divBdr>
    </w:div>
    <w:div w:id="1153646636">
      <w:bodyDiv w:val="1"/>
      <w:marLeft w:val="0"/>
      <w:marRight w:val="0"/>
      <w:marTop w:val="0"/>
      <w:marBottom w:val="0"/>
      <w:divBdr>
        <w:top w:val="none" w:sz="0" w:space="0" w:color="auto"/>
        <w:left w:val="none" w:sz="0" w:space="0" w:color="auto"/>
        <w:bottom w:val="none" w:sz="0" w:space="0" w:color="auto"/>
        <w:right w:val="none" w:sz="0" w:space="0" w:color="auto"/>
      </w:divBdr>
    </w:div>
    <w:div w:id="1157380265">
      <w:bodyDiv w:val="1"/>
      <w:marLeft w:val="0"/>
      <w:marRight w:val="0"/>
      <w:marTop w:val="0"/>
      <w:marBottom w:val="0"/>
      <w:divBdr>
        <w:top w:val="none" w:sz="0" w:space="0" w:color="auto"/>
        <w:left w:val="none" w:sz="0" w:space="0" w:color="auto"/>
        <w:bottom w:val="none" w:sz="0" w:space="0" w:color="auto"/>
        <w:right w:val="none" w:sz="0" w:space="0" w:color="auto"/>
      </w:divBdr>
    </w:div>
    <w:div w:id="1157764064">
      <w:bodyDiv w:val="1"/>
      <w:marLeft w:val="0"/>
      <w:marRight w:val="0"/>
      <w:marTop w:val="0"/>
      <w:marBottom w:val="0"/>
      <w:divBdr>
        <w:top w:val="none" w:sz="0" w:space="0" w:color="auto"/>
        <w:left w:val="none" w:sz="0" w:space="0" w:color="auto"/>
        <w:bottom w:val="none" w:sz="0" w:space="0" w:color="auto"/>
        <w:right w:val="none" w:sz="0" w:space="0" w:color="auto"/>
      </w:divBdr>
    </w:div>
    <w:div w:id="1160002092">
      <w:bodyDiv w:val="1"/>
      <w:marLeft w:val="0"/>
      <w:marRight w:val="0"/>
      <w:marTop w:val="0"/>
      <w:marBottom w:val="0"/>
      <w:divBdr>
        <w:top w:val="none" w:sz="0" w:space="0" w:color="auto"/>
        <w:left w:val="none" w:sz="0" w:space="0" w:color="auto"/>
        <w:bottom w:val="none" w:sz="0" w:space="0" w:color="auto"/>
        <w:right w:val="none" w:sz="0" w:space="0" w:color="auto"/>
      </w:divBdr>
    </w:div>
    <w:div w:id="1160390653">
      <w:bodyDiv w:val="1"/>
      <w:marLeft w:val="0"/>
      <w:marRight w:val="0"/>
      <w:marTop w:val="0"/>
      <w:marBottom w:val="0"/>
      <w:divBdr>
        <w:top w:val="none" w:sz="0" w:space="0" w:color="auto"/>
        <w:left w:val="none" w:sz="0" w:space="0" w:color="auto"/>
        <w:bottom w:val="none" w:sz="0" w:space="0" w:color="auto"/>
        <w:right w:val="none" w:sz="0" w:space="0" w:color="auto"/>
      </w:divBdr>
    </w:div>
    <w:div w:id="1162358507">
      <w:bodyDiv w:val="1"/>
      <w:marLeft w:val="0"/>
      <w:marRight w:val="0"/>
      <w:marTop w:val="0"/>
      <w:marBottom w:val="0"/>
      <w:divBdr>
        <w:top w:val="none" w:sz="0" w:space="0" w:color="auto"/>
        <w:left w:val="none" w:sz="0" w:space="0" w:color="auto"/>
        <w:bottom w:val="none" w:sz="0" w:space="0" w:color="auto"/>
        <w:right w:val="none" w:sz="0" w:space="0" w:color="auto"/>
      </w:divBdr>
    </w:div>
    <w:div w:id="1166163543">
      <w:bodyDiv w:val="1"/>
      <w:marLeft w:val="0"/>
      <w:marRight w:val="0"/>
      <w:marTop w:val="0"/>
      <w:marBottom w:val="0"/>
      <w:divBdr>
        <w:top w:val="none" w:sz="0" w:space="0" w:color="auto"/>
        <w:left w:val="none" w:sz="0" w:space="0" w:color="auto"/>
        <w:bottom w:val="none" w:sz="0" w:space="0" w:color="auto"/>
        <w:right w:val="none" w:sz="0" w:space="0" w:color="auto"/>
      </w:divBdr>
    </w:div>
    <w:div w:id="1166630579">
      <w:bodyDiv w:val="1"/>
      <w:marLeft w:val="0"/>
      <w:marRight w:val="0"/>
      <w:marTop w:val="0"/>
      <w:marBottom w:val="0"/>
      <w:divBdr>
        <w:top w:val="none" w:sz="0" w:space="0" w:color="auto"/>
        <w:left w:val="none" w:sz="0" w:space="0" w:color="auto"/>
        <w:bottom w:val="none" w:sz="0" w:space="0" w:color="auto"/>
        <w:right w:val="none" w:sz="0" w:space="0" w:color="auto"/>
      </w:divBdr>
    </w:div>
    <w:div w:id="1168253723">
      <w:bodyDiv w:val="1"/>
      <w:marLeft w:val="0"/>
      <w:marRight w:val="0"/>
      <w:marTop w:val="0"/>
      <w:marBottom w:val="0"/>
      <w:divBdr>
        <w:top w:val="none" w:sz="0" w:space="0" w:color="auto"/>
        <w:left w:val="none" w:sz="0" w:space="0" w:color="auto"/>
        <w:bottom w:val="none" w:sz="0" w:space="0" w:color="auto"/>
        <w:right w:val="none" w:sz="0" w:space="0" w:color="auto"/>
      </w:divBdr>
    </w:div>
    <w:div w:id="1169833765">
      <w:bodyDiv w:val="1"/>
      <w:marLeft w:val="0"/>
      <w:marRight w:val="0"/>
      <w:marTop w:val="0"/>
      <w:marBottom w:val="0"/>
      <w:divBdr>
        <w:top w:val="none" w:sz="0" w:space="0" w:color="auto"/>
        <w:left w:val="none" w:sz="0" w:space="0" w:color="auto"/>
        <w:bottom w:val="none" w:sz="0" w:space="0" w:color="auto"/>
        <w:right w:val="none" w:sz="0" w:space="0" w:color="auto"/>
      </w:divBdr>
    </w:div>
    <w:div w:id="1170029029">
      <w:bodyDiv w:val="1"/>
      <w:marLeft w:val="0"/>
      <w:marRight w:val="0"/>
      <w:marTop w:val="0"/>
      <w:marBottom w:val="0"/>
      <w:divBdr>
        <w:top w:val="none" w:sz="0" w:space="0" w:color="auto"/>
        <w:left w:val="none" w:sz="0" w:space="0" w:color="auto"/>
        <w:bottom w:val="none" w:sz="0" w:space="0" w:color="auto"/>
        <w:right w:val="none" w:sz="0" w:space="0" w:color="auto"/>
      </w:divBdr>
    </w:div>
    <w:div w:id="1173491297">
      <w:bodyDiv w:val="1"/>
      <w:marLeft w:val="0"/>
      <w:marRight w:val="0"/>
      <w:marTop w:val="0"/>
      <w:marBottom w:val="0"/>
      <w:divBdr>
        <w:top w:val="none" w:sz="0" w:space="0" w:color="auto"/>
        <w:left w:val="none" w:sz="0" w:space="0" w:color="auto"/>
        <w:bottom w:val="none" w:sz="0" w:space="0" w:color="auto"/>
        <w:right w:val="none" w:sz="0" w:space="0" w:color="auto"/>
      </w:divBdr>
    </w:div>
    <w:div w:id="1177427965">
      <w:bodyDiv w:val="1"/>
      <w:marLeft w:val="0"/>
      <w:marRight w:val="0"/>
      <w:marTop w:val="0"/>
      <w:marBottom w:val="0"/>
      <w:divBdr>
        <w:top w:val="none" w:sz="0" w:space="0" w:color="auto"/>
        <w:left w:val="none" w:sz="0" w:space="0" w:color="auto"/>
        <w:bottom w:val="none" w:sz="0" w:space="0" w:color="auto"/>
        <w:right w:val="none" w:sz="0" w:space="0" w:color="auto"/>
      </w:divBdr>
    </w:div>
    <w:div w:id="1177890982">
      <w:bodyDiv w:val="1"/>
      <w:marLeft w:val="0"/>
      <w:marRight w:val="0"/>
      <w:marTop w:val="0"/>
      <w:marBottom w:val="0"/>
      <w:divBdr>
        <w:top w:val="none" w:sz="0" w:space="0" w:color="auto"/>
        <w:left w:val="none" w:sz="0" w:space="0" w:color="auto"/>
        <w:bottom w:val="none" w:sz="0" w:space="0" w:color="auto"/>
        <w:right w:val="none" w:sz="0" w:space="0" w:color="auto"/>
      </w:divBdr>
    </w:div>
    <w:div w:id="1178078939">
      <w:bodyDiv w:val="1"/>
      <w:marLeft w:val="0"/>
      <w:marRight w:val="0"/>
      <w:marTop w:val="0"/>
      <w:marBottom w:val="0"/>
      <w:divBdr>
        <w:top w:val="none" w:sz="0" w:space="0" w:color="auto"/>
        <w:left w:val="none" w:sz="0" w:space="0" w:color="auto"/>
        <w:bottom w:val="none" w:sz="0" w:space="0" w:color="auto"/>
        <w:right w:val="none" w:sz="0" w:space="0" w:color="auto"/>
      </w:divBdr>
    </w:div>
    <w:div w:id="1178927885">
      <w:bodyDiv w:val="1"/>
      <w:marLeft w:val="0"/>
      <w:marRight w:val="0"/>
      <w:marTop w:val="0"/>
      <w:marBottom w:val="0"/>
      <w:divBdr>
        <w:top w:val="none" w:sz="0" w:space="0" w:color="auto"/>
        <w:left w:val="none" w:sz="0" w:space="0" w:color="auto"/>
        <w:bottom w:val="none" w:sz="0" w:space="0" w:color="auto"/>
        <w:right w:val="none" w:sz="0" w:space="0" w:color="auto"/>
      </w:divBdr>
    </w:div>
    <w:div w:id="1182401121">
      <w:bodyDiv w:val="1"/>
      <w:marLeft w:val="0"/>
      <w:marRight w:val="0"/>
      <w:marTop w:val="0"/>
      <w:marBottom w:val="0"/>
      <w:divBdr>
        <w:top w:val="none" w:sz="0" w:space="0" w:color="auto"/>
        <w:left w:val="none" w:sz="0" w:space="0" w:color="auto"/>
        <w:bottom w:val="none" w:sz="0" w:space="0" w:color="auto"/>
        <w:right w:val="none" w:sz="0" w:space="0" w:color="auto"/>
      </w:divBdr>
    </w:div>
    <w:div w:id="1182478558">
      <w:bodyDiv w:val="1"/>
      <w:marLeft w:val="0"/>
      <w:marRight w:val="0"/>
      <w:marTop w:val="0"/>
      <w:marBottom w:val="0"/>
      <w:divBdr>
        <w:top w:val="none" w:sz="0" w:space="0" w:color="auto"/>
        <w:left w:val="none" w:sz="0" w:space="0" w:color="auto"/>
        <w:bottom w:val="none" w:sz="0" w:space="0" w:color="auto"/>
        <w:right w:val="none" w:sz="0" w:space="0" w:color="auto"/>
      </w:divBdr>
    </w:div>
    <w:div w:id="1182863154">
      <w:bodyDiv w:val="1"/>
      <w:marLeft w:val="0"/>
      <w:marRight w:val="0"/>
      <w:marTop w:val="0"/>
      <w:marBottom w:val="0"/>
      <w:divBdr>
        <w:top w:val="none" w:sz="0" w:space="0" w:color="auto"/>
        <w:left w:val="none" w:sz="0" w:space="0" w:color="auto"/>
        <w:bottom w:val="none" w:sz="0" w:space="0" w:color="auto"/>
        <w:right w:val="none" w:sz="0" w:space="0" w:color="auto"/>
      </w:divBdr>
    </w:div>
    <w:div w:id="1183056343">
      <w:bodyDiv w:val="1"/>
      <w:marLeft w:val="0"/>
      <w:marRight w:val="0"/>
      <w:marTop w:val="0"/>
      <w:marBottom w:val="0"/>
      <w:divBdr>
        <w:top w:val="none" w:sz="0" w:space="0" w:color="auto"/>
        <w:left w:val="none" w:sz="0" w:space="0" w:color="auto"/>
        <w:bottom w:val="none" w:sz="0" w:space="0" w:color="auto"/>
        <w:right w:val="none" w:sz="0" w:space="0" w:color="auto"/>
      </w:divBdr>
    </w:div>
    <w:div w:id="1186021423">
      <w:bodyDiv w:val="1"/>
      <w:marLeft w:val="0"/>
      <w:marRight w:val="0"/>
      <w:marTop w:val="0"/>
      <w:marBottom w:val="0"/>
      <w:divBdr>
        <w:top w:val="none" w:sz="0" w:space="0" w:color="auto"/>
        <w:left w:val="none" w:sz="0" w:space="0" w:color="auto"/>
        <w:bottom w:val="none" w:sz="0" w:space="0" w:color="auto"/>
        <w:right w:val="none" w:sz="0" w:space="0" w:color="auto"/>
      </w:divBdr>
    </w:div>
    <w:div w:id="1187406675">
      <w:bodyDiv w:val="1"/>
      <w:marLeft w:val="0"/>
      <w:marRight w:val="0"/>
      <w:marTop w:val="0"/>
      <w:marBottom w:val="0"/>
      <w:divBdr>
        <w:top w:val="none" w:sz="0" w:space="0" w:color="auto"/>
        <w:left w:val="none" w:sz="0" w:space="0" w:color="auto"/>
        <w:bottom w:val="none" w:sz="0" w:space="0" w:color="auto"/>
        <w:right w:val="none" w:sz="0" w:space="0" w:color="auto"/>
      </w:divBdr>
    </w:div>
    <w:div w:id="1187907167">
      <w:bodyDiv w:val="1"/>
      <w:marLeft w:val="0"/>
      <w:marRight w:val="0"/>
      <w:marTop w:val="0"/>
      <w:marBottom w:val="0"/>
      <w:divBdr>
        <w:top w:val="none" w:sz="0" w:space="0" w:color="auto"/>
        <w:left w:val="none" w:sz="0" w:space="0" w:color="auto"/>
        <w:bottom w:val="none" w:sz="0" w:space="0" w:color="auto"/>
        <w:right w:val="none" w:sz="0" w:space="0" w:color="auto"/>
      </w:divBdr>
    </w:div>
    <w:div w:id="1193806067">
      <w:bodyDiv w:val="1"/>
      <w:marLeft w:val="0"/>
      <w:marRight w:val="0"/>
      <w:marTop w:val="0"/>
      <w:marBottom w:val="0"/>
      <w:divBdr>
        <w:top w:val="none" w:sz="0" w:space="0" w:color="auto"/>
        <w:left w:val="none" w:sz="0" w:space="0" w:color="auto"/>
        <w:bottom w:val="none" w:sz="0" w:space="0" w:color="auto"/>
        <w:right w:val="none" w:sz="0" w:space="0" w:color="auto"/>
      </w:divBdr>
    </w:div>
    <w:div w:id="1194028861">
      <w:bodyDiv w:val="1"/>
      <w:marLeft w:val="0"/>
      <w:marRight w:val="0"/>
      <w:marTop w:val="0"/>
      <w:marBottom w:val="0"/>
      <w:divBdr>
        <w:top w:val="none" w:sz="0" w:space="0" w:color="auto"/>
        <w:left w:val="none" w:sz="0" w:space="0" w:color="auto"/>
        <w:bottom w:val="none" w:sz="0" w:space="0" w:color="auto"/>
        <w:right w:val="none" w:sz="0" w:space="0" w:color="auto"/>
      </w:divBdr>
    </w:div>
    <w:div w:id="1194349330">
      <w:bodyDiv w:val="1"/>
      <w:marLeft w:val="0"/>
      <w:marRight w:val="0"/>
      <w:marTop w:val="0"/>
      <w:marBottom w:val="0"/>
      <w:divBdr>
        <w:top w:val="none" w:sz="0" w:space="0" w:color="auto"/>
        <w:left w:val="none" w:sz="0" w:space="0" w:color="auto"/>
        <w:bottom w:val="none" w:sz="0" w:space="0" w:color="auto"/>
        <w:right w:val="none" w:sz="0" w:space="0" w:color="auto"/>
      </w:divBdr>
    </w:div>
    <w:div w:id="1194804583">
      <w:bodyDiv w:val="1"/>
      <w:marLeft w:val="0"/>
      <w:marRight w:val="0"/>
      <w:marTop w:val="0"/>
      <w:marBottom w:val="0"/>
      <w:divBdr>
        <w:top w:val="none" w:sz="0" w:space="0" w:color="auto"/>
        <w:left w:val="none" w:sz="0" w:space="0" w:color="auto"/>
        <w:bottom w:val="none" w:sz="0" w:space="0" w:color="auto"/>
        <w:right w:val="none" w:sz="0" w:space="0" w:color="auto"/>
      </w:divBdr>
    </w:div>
    <w:div w:id="1195533698">
      <w:bodyDiv w:val="1"/>
      <w:marLeft w:val="0"/>
      <w:marRight w:val="0"/>
      <w:marTop w:val="0"/>
      <w:marBottom w:val="0"/>
      <w:divBdr>
        <w:top w:val="none" w:sz="0" w:space="0" w:color="auto"/>
        <w:left w:val="none" w:sz="0" w:space="0" w:color="auto"/>
        <w:bottom w:val="none" w:sz="0" w:space="0" w:color="auto"/>
        <w:right w:val="none" w:sz="0" w:space="0" w:color="auto"/>
      </w:divBdr>
    </w:div>
    <w:div w:id="1196767918">
      <w:bodyDiv w:val="1"/>
      <w:marLeft w:val="0"/>
      <w:marRight w:val="0"/>
      <w:marTop w:val="0"/>
      <w:marBottom w:val="0"/>
      <w:divBdr>
        <w:top w:val="none" w:sz="0" w:space="0" w:color="auto"/>
        <w:left w:val="none" w:sz="0" w:space="0" w:color="auto"/>
        <w:bottom w:val="none" w:sz="0" w:space="0" w:color="auto"/>
        <w:right w:val="none" w:sz="0" w:space="0" w:color="auto"/>
      </w:divBdr>
    </w:div>
    <w:div w:id="1197238900">
      <w:bodyDiv w:val="1"/>
      <w:marLeft w:val="0"/>
      <w:marRight w:val="0"/>
      <w:marTop w:val="0"/>
      <w:marBottom w:val="0"/>
      <w:divBdr>
        <w:top w:val="none" w:sz="0" w:space="0" w:color="auto"/>
        <w:left w:val="none" w:sz="0" w:space="0" w:color="auto"/>
        <w:bottom w:val="none" w:sz="0" w:space="0" w:color="auto"/>
        <w:right w:val="none" w:sz="0" w:space="0" w:color="auto"/>
      </w:divBdr>
    </w:div>
    <w:div w:id="1200162449">
      <w:bodyDiv w:val="1"/>
      <w:marLeft w:val="0"/>
      <w:marRight w:val="0"/>
      <w:marTop w:val="0"/>
      <w:marBottom w:val="0"/>
      <w:divBdr>
        <w:top w:val="none" w:sz="0" w:space="0" w:color="auto"/>
        <w:left w:val="none" w:sz="0" w:space="0" w:color="auto"/>
        <w:bottom w:val="none" w:sz="0" w:space="0" w:color="auto"/>
        <w:right w:val="none" w:sz="0" w:space="0" w:color="auto"/>
      </w:divBdr>
    </w:div>
    <w:div w:id="1201941049">
      <w:bodyDiv w:val="1"/>
      <w:marLeft w:val="0"/>
      <w:marRight w:val="0"/>
      <w:marTop w:val="0"/>
      <w:marBottom w:val="0"/>
      <w:divBdr>
        <w:top w:val="none" w:sz="0" w:space="0" w:color="auto"/>
        <w:left w:val="none" w:sz="0" w:space="0" w:color="auto"/>
        <w:bottom w:val="none" w:sz="0" w:space="0" w:color="auto"/>
        <w:right w:val="none" w:sz="0" w:space="0" w:color="auto"/>
      </w:divBdr>
    </w:div>
    <w:div w:id="1204442471">
      <w:bodyDiv w:val="1"/>
      <w:marLeft w:val="0"/>
      <w:marRight w:val="0"/>
      <w:marTop w:val="0"/>
      <w:marBottom w:val="0"/>
      <w:divBdr>
        <w:top w:val="none" w:sz="0" w:space="0" w:color="auto"/>
        <w:left w:val="none" w:sz="0" w:space="0" w:color="auto"/>
        <w:bottom w:val="none" w:sz="0" w:space="0" w:color="auto"/>
        <w:right w:val="none" w:sz="0" w:space="0" w:color="auto"/>
      </w:divBdr>
    </w:div>
    <w:div w:id="1204446560">
      <w:bodyDiv w:val="1"/>
      <w:marLeft w:val="0"/>
      <w:marRight w:val="0"/>
      <w:marTop w:val="0"/>
      <w:marBottom w:val="0"/>
      <w:divBdr>
        <w:top w:val="none" w:sz="0" w:space="0" w:color="auto"/>
        <w:left w:val="none" w:sz="0" w:space="0" w:color="auto"/>
        <w:bottom w:val="none" w:sz="0" w:space="0" w:color="auto"/>
        <w:right w:val="none" w:sz="0" w:space="0" w:color="auto"/>
      </w:divBdr>
    </w:div>
    <w:div w:id="1206336312">
      <w:bodyDiv w:val="1"/>
      <w:marLeft w:val="0"/>
      <w:marRight w:val="0"/>
      <w:marTop w:val="0"/>
      <w:marBottom w:val="0"/>
      <w:divBdr>
        <w:top w:val="none" w:sz="0" w:space="0" w:color="auto"/>
        <w:left w:val="none" w:sz="0" w:space="0" w:color="auto"/>
        <w:bottom w:val="none" w:sz="0" w:space="0" w:color="auto"/>
        <w:right w:val="none" w:sz="0" w:space="0" w:color="auto"/>
      </w:divBdr>
    </w:div>
    <w:div w:id="1207139847">
      <w:bodyDiv w:val="1"/>
      <w:marLeft w:val="0"/>
      <w:marRight w:val="0"/>
      <w:marTop w:val="0"/>
      <w:marBottom w:val="0"/>
      <w:divBdr>
        <w:top w:val="none" w:sz="0" w:space="0" w:color="auto"/>
        <w:left w:val="none" w:sz="0" w:space="0" w:color="auto"/>
        <w:bottom w:val="none" w:sz="0" w:space="0" w:color="auto"/>
        <w:right w:val="none" w:sz="0" w:space="0" w:color="auto"/>
      </w:divBdr>
    </w:div>
    <w:div w:id="1208181278">
      <w:bodyDiv w:val="1"/>
      <w:marLeft w:val="0"/>
      <w:marRight w:val="0"/>
      <w:marTop w:val="0"/>
      <w:marBottom w:val="0"/>
      <w:divBdr>
        <w:top w:val="none" w:sz="0" w:space="0" w:color="auto"/>
        <w:left w:val="none" w:sz="0" w:space="0" w:color="auto"/>
        <w:bottom w:val="none" w:sz="0" w:space="0" w:color="auto"/>
        <w:right w:val="none" w:sz="0" w:space="0" w:color="auto"/>
      </w:divBdr>
    </w:div>
    <w:div w:id="1208448319">
      <w:bodyDiv w:val="1"/>
      <w:marLeft w:val="0"/>
      <w:marRight w:val="0"/>
      <w:marTop w:val="0"/>
      <w:marBottom w:val="0"/>
      <w:divBdr>
        <w:top w:val="none" w:sz="0" w:space="0" w:color="auto"/>
        <w:left w:val="none" w:sz="0" w:space="0" w:color="auto"/>
        <w:bottom w:val="none" w:sz="0" w:space="0" w:color="auto"/>
        <w:right w:val="none" w:sz="0" w:space="0" w:color="auto"/>
      </w:divBdr>
    </w:div>
    <w:div w:id="1209104710">
      <w:bodyDiv w:val="1"/>
      <w:marLeft w:val="0"/>
      <w:marRight w:val="0"/>
      <w:marTop w:val="0"/>
      <w:marBottom w:val="0"/>
      <w:divBdr>
        <w:top w:val="none" w:sz="0" w:space="0" w:color="auto"/>
        <w:left w:val="none" w:sz="0" w:space="0" w:color="auto"/>
        <w:bottom w:val="none" w:sz="0" w:space="0" w:color="auto"/>
        <w:right w:val="none" w:sz="0" w:space="0" w:color="auto"/>
      </w:divBdr>
    </w:div>
    <w:div w:id="1209533939">
      <w:bodyDiv w:val="1"/>
      <w:marLeft w:val="0"/>
      <w:marRight w:val="0"/>
      <w:marTop w:val="0"/>
      <w:marBottom w:val="0"/>
      <w:divBdr>
        <w:top w:val="none" w:sz="0" w:space="0" w:color="auto"/>
        <w:left w:val="none" w:sz="0" w:space="0" w:color="auto"/>
        <w:bottom w:val="none" w:sz="0" w:space="0" w:color="auto"/>
        <w:right w:val="none" w:sz="0" w:space="0" w:color="auto"/>
      </w:divBdr>
    </w:div>
    <w:div w:id="1209804181">
      <w:bodyDiv w:val="1"/>
      <w:marLeft w:val="0"/>
      <w:marRight w:val="0"/>
      <w:marTop w:val="0"/>
      <w:marBottom w:val="0"/>
      <w:divBdr>
        <w:top w:val="none" w:sz="0" w:space="0" w:color="auto"/>
        <w:left w:val="none" w:sz="0" w:space="0" w:color="auto"/>
        <w:bottom w:val="none" w:sz="0" w:space="0" w:color="auto"/>
        <w:right w:val="none" w:sz="0" w:space="0" w:color="auto"/>
      </w:divBdr>
    </w:div>
    <w:div w:id="1211112379">
      <w:bodyDiv w:val="1"/>
      <w:marLeft w:val="0"/>
      <w:marRight w:val="0"/>
      <w:marTop w:val="0"/>
      <w:marBottom w:val="0"/>
      <w:divBdr>
        <w:top w:val="none" w:sz="0" w:space="0" w:color="auto"/>
        <w:left w:val="none" w:sz="0" w:space="0" w:color="auto"/>
        <w:bottom w:val="none" w:sz="0" w:space="0" w:color="auto"/>
        <w:right w:val="none" w:sz="0" w:space="0" w:color="auto"/>
      </w:divBdr>
    </w:div>
    <w:div w:id="1211844525">
      <w:bodyDiv w:val="1"/>
      <w:marLeft w:val="0"/>
      <w:marRight w:val="0"/>
      <w:marTop w:val="0"/>
      <w:marBottom w:val="0"/>
      <w:divBdr>
        <w:top w:val="none" w:sz="0" w:space="0" w:color="auto"/>
        <w:left w:val="none" w:sz="0" w:space="0" w:color="auto"/>
        <w:bottom w:val="none" w:sz="0" w:space="0" w:color="auto"/>
        <w:right w:val="none" w:sz="0" w:space="0" w:color="auto"/>
      </w:divBdr>
    </w:div>
    <w:div w:id="1216552439">
      <w:bodyDiv w:val="1"/>
      <w:marLeft w:val="0"/>
      <w:marRight w:val="0"/>
      <w:marTop w:val="0"/>
      <w:marBottom w:val="0"/>
      <w:divBdr>
        <w:top w:val="none" w:sz="0" w:space="0" w:color="auto"/>
        <w:left w:val="none" w:sz="0" w:space="0" w:color="auto"/>
        <w:bottom w:val="none" w:sz="0" w:space="0" w:color="auto"/>
        <w:right w:val="none" w:sz="0" w:space="0" w:color="auto"/>
      </w:divBdr>
    </w:div>
    <w:div w:id="1219247656">
      <w:bodyDiv w:val="1"/>
      <w:marLeft w:val="0"/>
      <w:marRight w:val="0"/>
      <w:marTop w:val="0"/>
      <w:marBottom w:val="0"/>
      <w:divBdr>
        <w:top w:val="none" w:sz="0" w:space="0" w:color="auto"/>
        <w:left w:val="none" w:sz="0" w:space="0" w:color="auto"/>
        <w:bottom w:val="none" w:sz="0" w:space="0" w:color="auto"/>
        <w:right w:val="none" w:sz="0" w:space="0" w:color="auto"/>
      </w:divBdr>
    </w:div>
    <w:div w:id="1219784871">
      <w:bodyDiv w:val="1"/>
      <w:marLeft w:val="0"/>
      <w:marRight w:val="0"/>
      <w:marTop w:val="0"/>
      <w:marBottom w:val="0"/>
      <w:divBdr>
        <w:top w:val="none" w:sz="0" w:space="0" w:color="auto"/>
        <w:left w:val="none" w:sz="0" w:space="0" w:color="auto"/>
        <w:bottom w:val="none" w:sz="0" w:space="0" w:color="auto"/>
        <w:right w:val="none" w:sz="0" w:space="0" w:color="auto"/>
      </w:divBdr>
    </w:div>
    <w:div w:id="1221483893">
      <w:bodyDiv w:val="1"/>
      <w:marLeft w:val="0"/>
      <w:marRight w:val="0"/>
      <w:marTop w:val="0"/>
      <w:marBottom w:val="0"/>
      <w:divBdr>
        <w:top w:val="none" w:sz="0" w:space="0" w:color="auto"/>
        <w:left w:val="none" w:sz="0" w:space="0" w:color="auto"/>
        <w:bottom w:val="none" w:sz="0" w:space="0" w:color="auto"/>
        <w:right w:val="none" w:sz="0" w:space="0" w:color="auto"/>
      </w:divBdr>
    </w:div>
    <w:div w:id="1221550302">
      <w:bodyDiv w:val="1"/>
      <w:marLeft w:val="0"/>
      <w:marRight w:val="0"/>
      <w:marTop w:val="0"/>
      <w:marBottom w:val="0"/>
      <w:divBdr>
        <w:top w:val="none" w:sz="0" w:space="0" w:color="auto"/>
        <w:left w:val="none" w:sz="0" w:space="0" w:color="auto"/>
        <w:bottom w:val="none" w:sz="0" w:space="0" w:color="auto"/>
        <w:right w:val="none" w:sz="0" w:space="0" w:color="auto"/>
      </w:divBdr>
    </w:div>
    <w:div w:id="1222332028">
      <w:bodyDiv w:val="1"/>
      <w:marLeft w:val="0"/>
      <w:marRight w:val="0"/>
      <w:marTop w:val="0"/>
      <w:marBottom w:val="0"/>
      <w:divBdr>
        <w:top w:val="none" w:sz="0" w:space="0" w:color="auto"/>
        <w:left w:val="none" w:sz="0" w:space="0" w:color="auto"/>
        <w:bottom w:val="none" w:sz="0" w:space="0" w:color="auto"/>
        <w:right w:val="none" w:sz="0" w:space="0" w:color="auto"/>
      </w:divBdr>
    </w:div>
    <w:div w:id="1222667873">
      <w:bodyDiv w:val="1"/>
      <w:marLeft w:val="0"/>
      <w:marRight w:val="0"/>
      <w:marTop w:val="0"/>
      <w:marBottom w:val="0"/>
      <w:divBdr>
        <w:top w:val="none" w:sz="0" w:space="0" w:color="auto"/>
        <w:left w:val="none" w:sz="0" w:space="0" w:color="auto"/>
        <w:bottom w:val="none" w:sz="0" w:space="0" w:color="auto"/>
        <w:right w:val="none" w:sz="0" w:space="0" w:color="auto"/>
      </w:divBdr>
    </w:div>
    <w:div w:id="1224098256">
      <w:bodyDiv w:val="1"/>
      <w:marLeft w:val="0"/>
      <w:marRight w:val="0"/>
      <w:marTop w:val="0"/>
      <w:marBottom w:val="0"/>
      <w:divBdr>
        <w:top w:val="none" w:sz="0" w:space="0" w:color="auto"/>
        <w:left w:val="none" w:sz="0" w:space="0" w:color="auto"/>
        <w:bottom w:val="none" w:sz="0" w:space="0" w:color="auto"/>
        <w:right w:val="none" w:sz="0" w:space="0" w:color="auto"/>
      </w:divBdr>
    </w:div>
    <w:div w:id="1225336016">
      <w:bodyDiv w:val="1"/>
      <w:marLeft w:val="0"/>
      <w:marRight w:val="0"/>
      <w:marTop w:val="0"/>
      <w:marBottom w:val="0"/>
      <w:divBdr>
        <w:top w:val="none" w:sz="0" w:space="0" w:color="auto"/>
        <w:left w:val="none" w:sz="0" w:space="0" w:color="auto"/>
        <w:bottom w:val="none" w:sz="0" w:space="0" w:color="auto"/>
        <w:right w:val="none" w:sz="0" w:space="0" w:color="auto"/>
      </w:divBdr>
    </w:div>
    <w:div w:id="1225525192">
      <w:bodyDiv w:val="1"/>
      <w:marLeft w:val="0"/>
      <w:marRight w:val="0"/>
      <w:marTop w:val="0"/>
      <w:marBottom w:val="0"/>
      <w:divBdr>
        <w:top w:val="none" w:sz="0" w:space="0" w:color="auto"/>
        <w:left w:val="none" w:sz="0" w:space="0" w:color="auto"/>
        <w:bottom w:val="none" w:sz="0" w:space="0" w:color="auto"/>
        <w:right w:val="none" w:sz="0" w:space="0" w:color="auto"/>
      </w:divBdr>
    </w:div>
    <w:div w:id="1227181594">
      <w:bodyDiv w:val="1"/>
      <w:marLeft w:val="0"/>
      <w:marRight w:val="0"/>
      <w:marTop w:val="0"/>
      <w:marBottom w:val="0"/>
      <w:divBdr>
        <w:top w:val="none" w:sz="0" w:space="0" w:color="auto"/>
        <w:left w:val="none" w:sz="0" w:space="0" w:color="auto"/>
        <w:bottom w:val="none" w:sz="0" w:space="0" w:color="auto"/>
        <w:right w:val="none" w:sz="0" w:space="0" w:color="auto"/>
      </w:divBdr>
    </w:div>
    <w:div w:id="1230388281">
      <w:bodyDiv w:val="1"/>
      <w:marLeft w:val="0"/>
      <w:marRight w:val="0"/>
      <w:marTop w:val="0"/>
      <w:marBottom w:val="0"/>
      <w:divBdr>
        <w:top w:val="none" w:sz="0" w:space="0" w:color="auto"/>
        <w:left w:val="none" w:sz="0" w:space="0" w:color="auto"/>
        <w:bottom w:val="none" w:sz="0" w:space="0" w:color="auto"/>
        <w:right w:val="none" w:sz="0" w:space="0" w:color="auto"/>
      </w:divBdr>
    </w:div>
    <w:div w:id="1230767671">
      <w:bodyDiv w:val="1"/>
      <w:marLeft w:val="0"/>
      <w:marRight w:val="0"/>
      <w:marTop w:val="0"/>
      <w:marBottom w:val="0"/>
      <w:divBdr>
        <w:top w:val="none" w:sz="0" w:space="0" w:color="auto"/>
        <w:left w:val="none" w:sz="0" w:space="0" w:color="auto"/>
        <w:bottom w:val="none" w:sz="0" w:space="0" w:color="auto"/>
        <w:right w:val="none" w:sz="0" w:space="0" w:color="auto"/>
      </w:divBdr>
    </w:div>
    <w:div w:id="1230925746">
      <w:bodyDiv w:val="1"/>
      <w:marLeft w:val="0"/>
      <w:marRight w:val="0"/>
      <w:marTop w:val="0"/>
      <w:marBottom w:val="0"/>
      <w:divBdr>
        <w:top w:val="none" w:sz="0" w:space="0" w:color="auto"/>
        <w:left w:val="none" w:sz="0" w:space="0" w:color="auto"/>
        <w:bottom w:val="none" w:sz="0" w:space="0" w:color="auto"/>
        <w:right w:val="none" w:sz="0" w:space="0" w:color="auto"/>
      </w:divBdr>
    </w:div>
    <w:div w:id="1234199851">
      <w:bodyDiv w:val="1"/>
      <w:marLeft w:val="0"/>
      <w:marRight w:val="0"/>
      <w:marTop w:val="0"/>
      <w:marBottom w:val="0"/>
      <w:divBdr>
        <w:top w:val="none" w:sz="0" w:space="0" w:color="auto"/>
        <w:left w:val="none" w:sz="0" w:space="0" w:color="auto"/>
        <w:bottom w:val="none" w:sz="0" w:space="0" w:color="auto"/>
        <w:right w:val="none" w:sz="0" w:space="0" w:color="auto"/>
      </w:divBdr>
    </w:div>
    <w:div w:id="1234586364">
      <w:bodyDiv w:val="1"/>
      <w:marLeft w:val="0"/>
      <w:marRight w:val="0"/>
      <w:marTop w:val="0"/>
      <w:marBottom w:val="0"/>
      <w:divBdr>
        <w:top w:val="none" w:sz="0" w:space="0" w:color="auto"/>
        <w:left w:val="none" w:sz="0" w:space="0" w:color="auto"/>
        <w:bottom w:val="none" w:sz="0" w:space="0" w:color="auto"/>
        <w:right w:val="none" w:sz="0" w:space="0" w:color="auto"/>
      </w:divBdr>
    </w:div>
    <w:div w:id="1234973272">
      <w:bodyDiv w:val="1"/>
      <w:marLeft w:val="0"/>
      <w:marRight w:val="0"/>
      <w:marTop w:val="0"/>
      <w:marBottom w:val="0"/>
      <w:divBdr>
        <w:top w:val="none" w:sz="0" w:space="0" w:color="auto"/>
        <w:left w:val="none" w:sz="0" w:space="0" w:color="auto"/>
        <w:bottom w:val="none" w:sz="0" w:space="0" w:color="auto"/>
        <w:right w:val="none" w:sz="0" w:space="0" w:color="auto"/>
      </w:divBdr>
    </w:div>
    <w:div w:id="1236665048">
      <w:bodyDiv w:val="1"/>
      <w:marLeft w:val="0"/>
      <w:marRight w:val="0"/>
      <w:marTop w:val="0"/>
      <w:marBottom w:val="0"/>
      <w:divBdr>
        <w:top w:val="none" w:sz="0" w:space="0" w:color="auto"/>
        <w:left w:val="none" w:sz="0" w:space="0" w:color="auto"/>
        <w:bottom w:val="none" w:sz="0" w:space="0" w:color="auto"/>
        <w:right w:val="none" w:sz="0" w:space="0" w:color="auto"/>
      </w:divBdr>
    </w:div>
    <w:div w:id="1236670595">
      <w:bodyDiv w:val="1"/>
      <w:marLeft w:val="0"/>
      <w:marRight w:val="0"/>
      <w:marTop w:val="0"/>
      <w:marBottom w:val="0"/>
      <w:divBdr>
        <w:top w:val="none" w:sz="0" w:space="0" w:color="auto"/>
        <w:left w:val="none" w:sz="0" w:space="0" w:color="auto"/>
        <w:bottom w:val="none" w:sz="0" w:space="0" w:color="auto"/>
        <w:right w:val="none" w:sz="0" w:space="0" w:color="auto"/>
      </w:divBdr>
    </w:div>
    <w:div w:id="1238516422">
      <w:bodyDiv w:val="1"/>
      <w:marLeft w:val="0"/>
      <w:marRight w:val="0"/>
      <w:marTop w:val="0"/>
      <w:marBottom w:val="0"/>
      <w:divBdr>
        <w:top w:val="none" w:sz="0" w:space="0" w:color="auto"/>
        <w:left w:val="none" w:sz="0" w:space="0" w:color="auto"/>
        <w:bottom w:val="none" w:sz="0" w:space="0" w:color="auto"/>
        <w:right w:val="none" w:sz="0" w:space="0" w:color="auto"/>
      </w:divBdr>
    </w:div>
    <w:div w:id="1242328374">
      <w:bodyDiv w:val="1"/>
      <w:marLeft w:val="0"/>
      <w:marRight w:val="0"/>
      <w:marTop w:val="0"/>
      <w:marBottom w:val="0"/>
      <w:divBdr>
        <w:top w:val="none" w:sz="0" w:space="0" w:color="auto"/>
        <w:left w:val="none" w:sz="0" w:space="0" w:color="auto"/>
        <w:bottom w:val="none" w:sz="0" w:space="0" w:color="auto"/>
        <w:right w:val="none" w:sz="0" w:space="0" w:color="auto"/>
      </w:divBdr>
    </w:div>
    <w:div w:id="1243643631">
      <w:bodyDiv w:val="1"/>
      <w:marLeft w:val="0"/>
      <w:marRight w:val="0"/>
      <w:marTop w:val="0"/>
      <w:marBottom w:val="0"/>
      <w:divBdr>
        <w:top w:val="none" w:sz="0" w:space="0" w:color="auto"/>
        <w:left w:val="none" w:sz="0" w:space="0" w:color="auto"/>
        <w:bottom w:val="none" w:sz="0" w:space="0" w:color="auto"/>
        <w:right w:val="none" w:sz="0" w:space="0" w:color="auto"/>
      </w:divBdr>
    </w:div>
    <w:div w:id="1244223342">
      <w:bodyDiv w:val="1"/>
      <w:marLeft w:val="0"/>
      <w:marRight w:val="0"/>
      <w:marTop w:val="0"/>
      <w:marBottom w:val="0"/>
      <w:divBdr>
        <w:top w:val="none" w:sz="0" w:space="0" w:color="auto"/>
        <w:left w:val="none" w:sz="0" w:space="0" w:color="auto"/>
        <w:bottom w:val="none" w:sz="0" w:space="0" w:color="auto"/>
        <w:right w:val="none" w:sz="0" w:space="0" w:color="auto"/>
      </w:divBdr>
    </w:div>
    <w:div w:id="1244946198">
      <w:bodyDiv w:val="1"/>
      <w:marLeft w:val="0"/>
      <w:marRight w:val="0"/>
      <w:marTop w:val="0"/>
      <w:marBottom w:val="0"/>
      <w:divBdr>
        <w:top w:val="none" w:sz="0" w:space="0" w:color="auto"/>
        <w:left w:val="none" w:sz="0" w:space="0" w:color="auto"/>
        <w:bottom w:val="none" w:sz="0" w:space="0" w:color="auto"/>
        <w:right w:val="none" w:sz="0" w:space="0" w:color="auto"/>
      </w:divBdr>
    </w:div>
    <w:div w:id="1251349314">
      <w:bodyDiv w:val="1"/>
      <w:marLeft w:val="0"/>
      <w:marRight w:val="0"/>
      <w:marTop w:val="0"/>
      <w:marBottom w:val="0"/>
      <w:divBdr>
        <w:top w:val="none" w:sz="0" w:space="0" w:color="auto"/>
        <w:left w:val="none" w:sz="0" w:space="0" w:color="auto"/>
        <w:bottom w:val="none" w:sz="0" w:space="0" w:color="auto"/>
        <w:right w:val="none" w:sz="0" w:space="0" w:color="auto"/>
      </w:divBdr>
    </w:div>
    <w:div w:id="1254632559">
      <w:bodyDiv w:val="1"/>
      <w:marLeft w:val="0"/>
      <w:marRight w:val="0"/>
      <w:marTop w:val="0"/>
      <w:marBottom w:val="0"/>
      <w:divBdr>
        <w:top w:val="none" w:sz="0" w:space="0" w:color="auto"/>
        <w:left w:val="none" w:sz="0" w:space="0" w:color="auto"/>
        <w:bottom w:val="none" w:sz="0" w:space="0" w:color="auto"/>
        <w:right w:val="none" w:sz="0" w:space="0" w:color="auto"/>
      </w:divBdr>
    </w:div>
    <w:div w:id="1256130691">
      <w:bodyDiv w:val="1"/>
      <w:marLeft w:val="0"/>
      <w:marRight w:val="0"/>
      <w:marTop w:val="0"/>
      <w:marBottom w:val="0"/>
      <w:divBdr>
        <w:top w:val="none" w:sz="0" w:space="0" w:color="auto"/>
        <w:left w:val="none" w:sz="0" w:space="0" w:color="auto"/>
        <w:bottom w:val="none" w:sz="0" w:space="0" w:color="auto"/>
        <w:right w:val="none" w:sz="0" w:space="0" w:color="auto"/>
      </w:divBdr>
    </w:div>
    <w:div w:id="1260142142">
      <w:bodyDiv w:val="1"/>
      <w:marLeft w:val="0"/>
      <w:marRight w:val="0"/>
      <w:marTop w:val="0"/>
      <w:marBottom w:val="0"/>
      <w:divBdr>
        <w:top w:val="none" w:sz="0" w:space="0" w:color="auto"/>
        <w:left w:val="none" w:sz="0" w:space="0" w:color="auto"/>
        <w:bottom w:val="none" w:sz="0" w:space="0" w:color="auto"/>
        <w:right w:val="none" w:sz="0" w:space="0" w:color="auto"/>
      </w:divBdr>
    </w:div>
    <w:div w:id="1260335664">
      <w:bodyDiv w:val="1"/>
      <w:marLeft w:val="0"/>
      <w:marRight w:val="0"/>
      <w:marTop w:val="0"/>
      <w:marBottom w:val="0"/>
      <w:divBdr>
        <w:top w:val="none" w:sz="0" w:space="0" w:color="auto"/>
        <w:left w:val="none" w:sz="0" w:space="0" w:color="auto"/>
        <w:bottom w:val="none" w:sz="0" w:space="0" w:color="auto"/>
        <w:right w:val="none" w:sz="0" w:space="0" w:color="auto"/>
      </w:divBdr>
    </w:div>
    <w:div w:id="1260872735">
      <w:bodyDiv w:val="1"/>
      <w:marLeft w:val="0"/>
      <w:marRight w:val="0"/>
      <w:marTop w:val="0"/>
      <w:marBottom w:val="0"/>
      <w:divBdr>
        <w:top w:val="none" w:sz="0" w:space="0" w:color="auto"/>
        <w:left w:val="none" w:sz="0" w:space="0" w:color="auto"/>
        <w:bottom w:val="none" w:sz="0" w:space="0" w:color="auto"/>
        <w:right w:val="none" w:sz="0" w:space="0" w:color="auto"/>
      </w:divBdr>
    </w:div>
    <w:div w:id="1261573116">
      <w:bodyDiv w:val="1"/>
      <w:marLeft w:val="0"/>
      <w:marRight w:val="0"/>
      <w:marTop w:val="0"/>
      <w:marBottom w:val="0"/>
      <w:divBdr>
        <w:top w:val="none" w:sz="0" w:space="0" w:color="auto"/>
        <w:left w:val="none" w:sz="0" w:space="0" w:color="auto"/>
        <w:bottom w:val="none" w:sz="0" w:space="0" w:color="auto"/>
        <w:right w:val="none" w:sz="0" w:space="0" w:color="auto"/>
      </w:divBdr>
    </w:div>
    <w:div w:id="1262446801">
      <w:bodyDiv w:val="1"/>
      <w:marLeft w:val="0"/>
      <w:marRight w:val="0"/>
      <w:marTop w:val="0"/>
      <w:marBottom w:val="0"/>
      <w:divBdr>
        <w:top w:val="none" w:sz="0" w:space="0" w:color="auto"/>
        <w:left w:val="none" w:sz="0" w:space="0" w:color="auto"/>
        <w:bottom w:val="none" w:sz="0" w:space="0" w:color="auto"/>
        <w:right w:val="none" w:sz="0" w:space="0" w:color="auto"/>
      </w:divBdr>
    </w:div>
    <w:div w:id="1262572604">
      <w:bodyDiv w:val="1"/>
      <w:marLeft w:val="0"/>
      <w:marRight w:val="0"/>
      <w:marTop w:val="0"/>
      <w:marBottom w:val="0"/>
      <w:divBdr>
        <w:top w:val="none" w:sz="0" w:space="0" w:color="auto"/>
        <w:left w:val="none" w:sz="0" w:space="0" w:color="auto"/>
        <w:bottom w:val="none" w:sz="0" w:space="0" w:color="auto"/>
        <w:right w:val="none" w:sz="0" w:space="0" w:color="auto"/>
      </w:divBdr>
    </w:div>
    <w:div w:id="1264413797">
      <w:bodyDiv w:val="1"/>
      <w:marLeft w:val="0"/>
      <w:marRight w:val="0"/>
      <w:marTop w:val="0"/>
      <w:marBottom w:val="0"/>
      <w:divBdr>
        <w:top w:val="none" w:sz="0" w:space="0" w:color="auto"/>
        <w:left w:val="none" w:sz="0" w:space="0" w:color="auto"/>
        <w:bottom w:val="none" w:sz="0" w:space="0" w:color="auto"/>
        <w:right w:val="none" w:sz="0" w:space="0" w:color="auto"/>
      </w:divBdr>
    </w:div>
    <w:div w:id="1264605307">
      <w:bodyDiv w:val="1"/>
      <w:marLeft w:val="0"/>
      <w:marRight w:val="0"/>
      <w:marTop w:val="0"/>
      <w:marBottom w:val="0"/>
      <w:divBdr>
        <w:top w:val="none" w:sz="0" w:space="0" w:color="auto"/>
        <w:left w:val="none" w:sz="0" w:space="0" w:color="auto"/>
        <w:bottom w:val="none" w:sz="0" w:space="0" w:color="auto"/>
        <w:right w:val="none" w:sz="0" w:space="0" w:color="auto"/>
      </w:divBdr>
    </w:div>
    <w:div w:id="1265267703">
      <w:bodyDiv w:val="1"/>
      <w:marLeft w:val="0"/>
      <w:marRight w:val="0"/>
      <w:marTop w:val="0"/>
      <w:marBottom w:val="0"/>
      <w:divBdr>
        <w:top w:val="none" w:sz="0" w:space="0" w:color="auto"/>
        <w:left w:val="none" w:sz="0" w:space="0" w:color="auto"/>
        <w:bottom w:val="none" w:sz="0" w:space="0" w:color="auto"/>
        <w:right w:val="none" w:sz="0" w:space="0" w:color="auto"/>
      </w:divBdr>
    </w:div>
    <w:div w:id="1265842700">
      <w:bodyDiv w:val="1"/>
      <w:marLeft w:val="0"/>
      <w:marRight w:val="0"/>
      <w:marTop w:val="0"/>
      <w:marBottom w:val="0"/>
      <w:divBdr>
        <w:top w:val="none" w:sz="0" w:space="0" w:color="auto"/>
        <w:left w:val="none" w:sz="0" w:space="0" w:color="auto"/>
        <w:bottom w:val="none" w:sz="0" w:space="0" w:color="auto"/>
        <w:right w:val="none" w:sz="0" w:space="0" w:color="auto"/>
      </w:divBdr>
    </w:div>
    <w:div w:id="1268460871">
      <w:bodyDiv w:val="1"/>
      <w:marLeft w:val="0"/>
      <w:marRight w:val="0"/>
      <w:marTop w:val="0"/>
      <w:marBottom w:val="0"/>
      <w:divBdr>
        <w:top w:val="none" w:sz="0" w:space="0" w:color="auto"/>
        <w:left w:val="none" w:sz="0" w:space="0" w:color="auto"/>
        <w:bottom w:val="none" w:sz="0" w:space="0" w:color="auto"/>
        <w:right w:val="none" w:sz="0" w:space="0" w:color="auto"/>
      </w:divBdr>
    </w:div>
    <w:div w:id="1271472333">
      <w:bodyDiv w:val="1"/>
      <w:marLeft w:val="0"/>
      <w:marRight w:val="0"/>
      <w:marTop w:val="0"/>
      <w:marBottom w:val="0"/>
      <w:divBdr>
        <w:top w:val="none" w:sz="0" w:space="0" w:color="auto"/>
        <w:left w:val="none" w:sz="0" w:space="0" w:color="auto"/>
        <w:bottom w:val="none" w:sz="0" w:space="0" w:color="auto"/>
        <w:right w:val="none" w:sz="0" w:space="0" w:color="auto"/>
      </w:divBdr>
    </w:div>
    <w:div w:id="1274481484">
      <w:bodyDiv w:val="1"/>
      <w:marLeft w:val="0"/>
      <w:marRight w:val="0"/>
      <w:marTop w:val="0"/>
      <w:marBottom w:val="0"/>
      <w:divBdr>
        <w:top w:val="none" w:sz="0" w:space="0" w:color="auto"/>
        <w:left w:val="none" w:sz="0" w:space="0" w:color="auto"/>
        <w:bottom w:val="none" w:sz="0" w:space="0" w:color="auto"/>
        <w:right w:val="none" w:sz="0" w:space="0" w:color="auto"/>
      </w:divBdr>
    </w:div>
    <w:div w:id="1275165822">
      <w:bodyDiv w:val="1"/>
      <w:marLeft w:val="0"/>
      <w:marRight w:val="0"/>
      <w:marTop w:val="0"/>
      <w:marBottom w:val="0"/>
      <w:divBdr>
        <w:top w:val="none" w:sz="0" w:space="0" w:color="auto"/>
        <w:left w:val="none" w:sz="0" w:space="0" w:color="auto"/>
        <w:bottom w:val="none" w:sz="0" w:space="0" w:color="auto"/>
        <w:right w:val="none" w:sz="0" w:space="0" w:color="auto"/>
      </w:divBdr>
    </w:div>
    <w:div w:id="1276522205">
      <w:bodyDiv w:val="1"/>
      <w:marLeft w:val="0"/>
      <w:marRight w:val="0"/>
      <w:marTop w:val="0"/>
      <w:marBottom w:val="0"/>
      <w:divBdr>
        <w:top w:val="none" w:sz="0" w:space="0" w:color="auto"/>
        <w:left w:val="none" w:sz="0" w:space="0" w:color="auto"/>
        <w:bottom w:val="none" w:sz="0" w:space="0" w:color="auto"/>
        <w:right w:val="none" w:sz="0" w:space="0" w:color="auto"/>
      </w:divBdr>
    </w:div>
    <w:div w:id="1279337079">
      <w:bodyDiv w:val="1"/>
      <w:marLeft w:val="0"/>
      <w:marRight w:val="0"/>
      <w:marTop w:val="0"/>
      <w:marBottom w:val="0"/>
      <w:divBdr>
        <w:top w:val="none" w:sz="0" w:space="0" w:color="auto"/>
        <w:left w:val="none" w:sz="0" w:space="0" w:color="auto"/>
        <w:bottom w:val="none" w:sz="0" w:space="0" w:color="auto"/>
        <w:right w:val="none" w:sz="0" w:space="0" w:color="auto"/>
      </w:divBdr>
    </w:div>
    <w:div w:id="1281297039">
      <w:bodyDiv w:val="1"/>
      <w:marLeft w:val="0"/>
      <w:marRight w:val="0"/>
      <w:marTop w:val="0"/>
      <w:marBottom w:val="0"/>
      <w:divBdr>
        <w:top w:val="none" w:sz="0" w:space="0" w:color="auto"/>
        <w:left w:val="none" w:sz="0" w:space="0" w:color="auto"/>
        <w:bottom w:val="none" w:sz="0" w:space="0" w:color="auto"/>
        <w:right w:val="none" w:sz="0" w:space="0" w:color="auto"/>
      </w:divBdr>
    </w:div>
    <w:div w:id="1282952483">
      <w:bodyDiv w:val="1"/>
      <w:marLeft w:val="0"/>
      <w:marRight w:val="0"/>
      <w:marTop w:val="0"/>
      <w:marBottom w:val="0"/>
      <w:divBdr>
        <w:top w:val="none" w:sz="0" w:space="0" w:color="auto"/>
        <w:left w:val="none" w:sz="0" w:space="0" w:color="auto"/>
        <w:bottom w:val="none" w:sz="0" w:space="0" w:color="auto"/>
        <w:right w:val="none" w:sz="0" w:space="0" w:color="auto"/>
      </w:divBdr>
    </w:div>
    <w:div w:id="1283656322">
      <w:bodyDiv w:val="1"/>
      <w:marLeft w:val="0"/>
      <w:marRight w:val="0"/>
      <w:marTop w:val="0"/>
      <w:marBottom w:val="0"/>
      <w:divBdr>
        <w:top w:val="none" w:sz="0" w:space="0" w:color="auto"/>
        <w:left w:val="none" w:sz="0" w:space="0" w:color="auto"/>
        <w:bottom w:val="none" w:sz="0" w:space="0" w:color="auto"/>
        <w:right w:val="none" w:sz="0" w:space="0" w:color="auto"/>
      </w:divBdr>
    </w:div>
    <w:div w:id="1284339668">
      <w:bodyDiv w:val="1"/>
      <w:marLeft w:val="0"/>
      <w:marRight w:val="0"/>
      <w:marTop w:val="0"/>
      <w:marBottom w:val="0"/>
      <w:divBdr>
        <w:top w:val="none" w:sz="0" w:space="0" w:color="auto"/>
        <w:left w:val="none" w:sz="0" w:space="0" w:color="auto"/>
        <w:bottom w:val="none" w:sz="0" w:space="0" w:color="auto"/>
        <w:right w:val="none" w:sz="0" w:space="0" w:color="auto"/>
      </w:divBdr>
    </w:div>
    <w:div w:id="1284996415">
      <w:bodyDiv w:val="1"/>
      <w:marLeft w:val="0"/>
      <w:marRight w:val="0"/>
      <w:marTop w:val="0"/>
      <w:marBottom w:val="0"/>
      <w:divBdr>
        <w:top w:val="none" w:sz="0" w:space="0" w:color="auto"/>
        <w:left w:val="none" w:sz="0" w:space="0" w:color="auto"/>
        <w:bottom w:val="none" w:sz="0" w:space="0" w:color="auto"/>
        <w:right w:val="none" w:sz="0" w:space="0" w:color="auto"/>
      </w:divBdr>
    </w:div>
    <w:div w:id="1288052726">
      <w:bodyDiv w:val="1"/>
      <w:marLeft w:val="0"/>
      <w:marRight w:val="0"/>
      <w:marTop w:val="0"/>
      <w:marBottom w:val="0"/>
      <w:divBdr>
        <w:top w:val="none" w:sz="0" w:space="0" w:color="auto"/>
        <w:left w:val="none" w:sz="0" w:space="0" w:color="auto"/>
        <w:bottom w:val="none" w:sz="0" w:space="0" w:color="auto"/>
        <w:right w:val="none" w:sz="0" w:space="0" w:color="auto"/>
      </w:divBdr>
    </w:div>
    <w:div w:id="1290741404">
      <w:bodyDiv w:val="1"/>
      <w:marLeft w:val="0"/>
      <w:marRight w:val="0"/>
      <w:marTop w:val="0"/>
      <w:marBottom w:val="0"/>
      <w:divBdr>
        <w:top w:val="none" w:sz="0" w:space="0" w:color="auto"/>
        <w:left w:val="none" w:sz="0" w:space="0" w:color="auto"/>
        <w:bottom w:val="none" w:sz="0" w:space="0" w:color="auto"/>
        <w:right w:val="none" w:sz="0" w:space="0" w:color="auto"/>
      </w:divBdr>
    </w:div>
    <w:div w:id="1290821833">
      <w:bodyDiv w:val="1"/>
      <w:marLeft w:val="0"/>
      <w:marRight w:val="0"/>
      <w:marTop w:val="0"/>
      <w:marBottom w:val="0"/>
      <w:divBdr>
        <w:top w:val="none" w:sz="0" w:space="0" w:color="auto"/>
        <w:left w:val="none" w:sz="0" w:space="0" w:color="auto"/>
        <w:bottom w:val="none" w:sz="0" w:space="0" w:color="auto"/>
        <w:right w:val="none" w:sz="0" w:space="0" w:color="auto"/>
      </w:divBdr>
    </w:div>
    <w:div w:id="1294752952">
      <w:bodyDiv w:val="1"/>
      <w:marLeft w:val="0"/>
      <w:marRight w:val="0"/>
      <w:marTop w:val="0"/>
      <w:marBottom w:val="0"/>
      <w:divBdr>
        <w:top w:val="none" w:sz="0" w:space="0" w:color="auto"/>
        <w:left w:val="none" w:sz="0" w:space="0" w:color="auto"/>
        <w:bottom w:val="none" w:sz="0" w:space="0" w:color="auto"/>
        <w:right w:val="none" w:sz="0" w:space="0" w:color="auto"/>
      </w:divBdr>
    </w:div>
    <w:div w:id="1294822187">
      <w:bodyDiv w:val="1"/>
      <w:marLeft w:val="0"/>
      <w:marRight w:val="0"/>
      <w:marTop w:val="0"/>
      <w:marBottom w:val="0"/>
      <w:divBdr>
        <w:top w:val="none" w:sz="0" w:space="0" w:color="auto"/>
        <w:left w:val="none" w:sz="0" w:space="0" w:color="auto"/>
        <w:bottom w:val="none" w:sz="0" w:space="0" w:color="auto"/>
        <w:right w:val="none" w:sz="0" w:space="0" w:color="auto"/>
      </w:divBdr>
    </w:div>
    <w:div w:id="1297029186">
      <w:bodyDiv w:val="1"/>
      <w:marLeft w:val="0"/>
      <w:marRight w:val="0"/>
      <w:marTop w:val="0"/>
      <w:marBottom w:val="0"/>
      <w:divBdr>
        <w:top w:val="none" w:sz="0" w:space="0" w:color="auto"/>
        <w:left w:val="none" w:sz="0" w:space="0" w:color="auto"/>
        <w:bottom w:val="none" w:sz="0" w:space="0" w:color="auto"/>
        <w:right w:val="none" w:sz="0" w:space="0" w:color="auto"/>
      </w:divBdr>
    </w:div>
    <w:div w:id="1300383260">
      <w:bodyDiv w:val="1"/>
      <w:marLeft w:val="0"/>
      <w:marRight w:val="0"/>
      <w:marTop w:val="0"/>
      <w:marBottom w:val="0"/>
      <w:divBdr>
        <w:top w:val="none" w:sz="0" w:space="0" w:color="auto"/>
        <w:left w:val="none" w:sz="0" w:space="0" w:color="auto"/>
        <w:bottom w:val="none" w:sz="0" w:space="0" w:color="auto"/>
        <w:right w:val="none" w:sz="0" w:space="0" w:color="auto"/>
      </w:divBdr>
    </w:div>
    <w:div w:id="1307512729">
      <w:bodyDiv w:val="1"/>
      <w:marLeft w:val="0"/>
      <w:marRight w:val="0"/>
      <w:marTop w:val="0"/>
      <w:marBottom w:val="0"/>
      <w:divBdr>
        <w:top w:val="none" w:sz="0" w:space="0" w:color="auto"/>
        <w:left w:val="none" w:sz="0" w:space="0" w:color="auto"/>
        <w:bottom w:val="none" w:sz="0" w:space="0" w:color="auto"/>
        <w:right w:val="none" w:sz="0" w:space="0" w:color="auto"/>
      </w:divBdr>
    </w:div>
    <w:div w:id="1310279953">
      <w:bodyDiv w:val="1"/>
      <w:marLeft w:val="0"/>
      <w:marRight w:val="0"/>
      <w:marTop w:val="0"/>
      <w:marBottom w:val="0"/>
      <w:divBdr>
        <w:top w:val="none" w:sz="0" w:space="0" w:color="auto"/>
        <w:left w:val="none" w:sz="0" w:space="0" w:color="auto"/>
        <w:bottom w:val="none" w:sz="0" w:space="0" w:color="auto"/>
        <w:right w:val="none" w:sz="0" w:space="0" w:color="auto"/>
      </w:divBdr>
    </w:div>
    <w:div w:id="1310475489">
      <w:bodyDiv w:val="1"/>
      <w:marLeft w:val="0"/>
      <w:marRight w:val="0"/>
      <w:marTop w:val="0"/>
      <w:marBottom w:val="0"/>
      <w:divBdr>
        <w:top w:val="none" w:sz="0" w:space="0" w:color="auto"/>
        <w:left w:val="none" w:sz="0" w:space="0" w:color="auto"/>
        <w:bottom w:val="none" w:sz="0" w:space="0" w:color="auto"/>
        <w:right w:val="none" w:sz="0" w:space="0" w:color="auto"/>
      </w:divBdr>
    </w:div>
    <w:div w:id="1310480791">
      <w:bodyDiv w:val="1"/>
      <w:marLeft w:val="0"/>
      <w:marRight w:val="0"/>
      <w:marTop w:val="0"/>
      <w:marBottom w:val="0"/>
      <w:divBdr>
        <w:top w:val="none" w:sz="0" w:space="0" w:color="auto"/>
        <w:left w:val="none" w:sz="0" w:space="0" w:color="auto"/>
        <w:bottom w:val="none" w:sz="0" w:space="0" w:color="auto"/>
        <w:right w:val="none" w:sz="0" w:space="0" w:color="auto"/>
      </w:divBdr>
    </w:div>
    <w:div w:id="1315793318">
      <w:bodyDiv w:val="1"/>
      <w:marLeft w:val="0"/>
      <w:marRight w:val="0"/>
      <w:marTop w:val="0"/>
      <w:marBottom w:val="0"/>
      <w:divBdr>
        <w:top w:val="none" w:sz="0" w:space="0" w:color="auto"/>
        <w:left w:val="none" w:sz="0" w:space="0" w:color="auto"/>
        <w:bottom w:val="none" w:sz="0" w:space="0" w:color="auto"/>
        <w:right w:val="none" w:sz="0" w:space="0" w:color="auto"/>
      </w:divBdr>
    </w:div>
    <w:div w:id="1318454563">
      <w:bodyDiv w:val="1"/>
      <w:marLeft w:val="0"/>
      <w:marRight w:val="0"/>
      <w:marTop w:val="0"/>
      <w:marBottom w:val="0"/>
      <w:divBdr>
        <w:top w:val="none" w:sz="0" w:space="0" w:color="auto"/>
        <w:left w:val="none" w:sz="0" w:space="0" w:color="auto"/>
        <w:bottom w:val="none" w:sz="0" w:space="0" w:color="auto"/>
        <w:right w:val="none" w:sz="0" w:space="0" w:color="auto"/>
      </w:divBdr>
    </w:div>
    <w:div w:id="1318807502">
      <w:bodyDiv w:val="1"/>
      <w:marLeft w:val="0"/>
      <w:marRight w:val="0"/>
      <w:marTop w:val="0"/>
      <w:marBottom w:val="0"/>
      <w:divBdr>
        <w:top w:val="none" w:sz="0" w:space="0" w:color="auto"/>
        <w:left w:val="none" w:sz="0" w:space="0" w:color="auto"/>
        <w:bottom w:val="none" w:sz="0" w:space="0" w:color="auto"/>
        <w:right w:val="none" w:sz="0" w:space="0" w:color="auto"/>
      </w:divBdr>
    </w:div>
    <w:div w:id="1324549263">
      <w:bodyDiv w:val="1"/>
      <w:marLeft w:val="0"/>
      <w:marRight w:val="0"/>
      <w:marTop w:val="0"/>
      <w:marBottom w:val="0"/>
      <w:divBdr>
        <w:top w:val="none" w:sz="0" w:space="0" w:color="auto"/>
        <w:left w:val="none" w:sz="0" w:space="0" w:color="auto"/>
        <w:bottom w:val="none" w:sz="0" w:space="0" w:color="auto"/>
        <w:right w:val="none" w:sz="0" w:space="0" w:color="auto"/>
      </w:divBdr>
    </w:div>
    <w:div w:id="1328240978">
      <w:bodyDiv w:val="1"/>
      <w:marLeft w:val="0"/>
      <w:marRight w:val="0"/>
      <w:marTop w:val="0"/>
      <w:marBottom w:val="0"/>
      <w:divBdr>
        <w:top w:val="none" w:sz="0" w:space="0" w:color="auto"/>
        <w:left w:val="none" w:sz="0" w:space="0" w:color="auto"/>
        <w:bottom w:val="none" w:sz="0" w:space="0" w:color="auto"/>
        <w:right w:val="none" w:sz="0" w:space="0" w:color="auto"/>
      </w:divBdr>
    </w:div>
    <w:div w:id="1328437481">
      <w:bodyDiv w:val="1"/>
      <w:marLeft w:val="0"/>
      <w:marRight w:val="0"/>
      <w:marTop w:val="0"/>
      <w:marBottom w:val="0"/>
      <w:divBdr>
        <w:top w:val="none" w:sz="0" w:space="0" w:color="auto"/>
        <w:left w:val="none" w:sz="0" w:space="0" w:color="auto"/>
        <w:bottom w:val="none" w:sz="0" w:space="0" w:color="auto"/>
        <w:right w:val="none" w:sz="0" w:space="0" w:color="auto"/>
      </w:divBdr>
    </w:div>
    <w:div w:id="1330330719">
      <w:bodyDiv w:val="1"/>
      <w:marLeft w:val="0"/>
      <w:marRight w:val="0"/>
      <w:marTop w:val="0"/>
      <w:marBottom w:val="0"/>
      <w:divBdr>
        <w:top w:val="none" w:sz="0" w:space="0" w:color="auto"/>
        <w:left w:val="none" w:sz="0" w:space="0" w:color="auto"/>
        <w:bottom w:val="none" w:sz="0" w:space="0" w:color="auto"/>
        <w:right w:val="none" w:sz="0" w:space="0" w:color="auto"/>
      </w:divBdr>
    </w:div>
    <w:div w:id="1331063812">
      <w:bodyDiv w:val="1"/>
      <w:marLeft w:val="0"/>
      <w:marRight w:val="0"/>
      <w:marTop w:val="0"/>
      <w:marBottom w:val="0"/>
      <w:divBdr>
        <w:top w:val="none" w:sz="0" w:space="0" w:color="auto"/>
        <w:left w:val="none" w:sz="0" w:space="0" w:color="auto"/>
        <w:bottom w:val="none" w:sz="0" w:space="0" w:color="auto"/>
        <w:right w:val="none" w:sz="0" w:space="0" w:color="auto"/>
      </w:divBdr>
    </w:div>
    <w:div w:id="1334407362">
      <w:bodyDiv w:val="1"/>
      <w:marLeft w:val="0"/>
      <w:marRight w:val="0"/>
      <w:marTop w:val="0"/>
      <w:marBottom w:val="0"/>
      <w:divBdr>
        <w:top w:val="none" w:sz="0" w:space="0" w:color="auto"/>
        <w:left w:val="none" w:sz="0" w:space="0" w:color="auto"/>
        <w:bottom w:val="none" w:sz="0" w:space="0" w:color="auto"/>
        <w:right w:val="none" w:sz="0" w:space="0" w:color="auto"/>
      </w:divBdr>
    </w:div>
    <w:div w:id="1335187214">
      <w:bodyDiv w:val="1"/>
      <w:marLeft w:val="0"/>
      <w:marRight w:val="0"/>
      <w:marTop w:val="0"/>
      <w:marBottom w:val="0"/>
      <w:divBdr>
        <w:top w:val="none" w:sz="0" w:space="0" w:color="auto"/>
        <w:left w:val="none" w:sz="0" w:space="0" w:color="auto"/>
        <w:bottom w:val="none" w:sz="0" w:space="0" w:color="auto"/>
        <w:right w:val="none" w:sz="0" w:space="0" w:color="auto"/>
      </w:divBdr>
    </w:div>
    <w:div w:id="1335255393">
      <w:bodyDiv w:val="1"/>
      <w:marLeft w:val="0"/>
      <w:marRight w:val="0"/>
      <w:marTop w:val="0"/>
      <w:marBottom w:val="0"/>
      <w:divBdr>
        <w:top w:val="none" w:sz="0" w:space="0" w:color="auto"/>
        <w:left w:val="none" w:sz="0" w:space="0" w:color="auto"/>
        <w:bottom w:val="none" w:sz="0" w:space="0" w:color="auto"/>
        <w:right w:val="none" w:sz="0" w:space="0" w:color="auto"/>
      </w:divBdr>
    </w:div>
    <w:div w:id="1335955644">
      <w:bodyDiv w:val="1"/>
      <w:marLeft w:val="0"/>
      <w:marRight w:val="0"/>
      <w:marTop w:val="0"/>
      <w:marBottom w:val="0"/>
      <w:divBdr>
        <w:top w:val="none" w:sz="0" w:space="0" w:color="auto"/>
        <w:left w:val="none" w:sz="0" w:space="0" w:color="auto"/>
        <w:bottom w:val="none" w:sz="0" w:space="0" w:color="auto"/>
        <w:right w:val="none" w:sz="0" w:space="0" w:color="auto"/>
      </w:divBdr>
    </w:div>
    <w:div w:id="1337418797">
      <w:bodyDiv w:val="1"/>
      <w:marLeft w:val="0"/>
      <w:marRight w:val="0"/>
      <w:marTop w:val="0"/>
      <w:marBottom w:val="0"/>
      <w:divBdr>
        <w:top w:val="none" w:sz="0" w:space="0" w:color="auto"/>
        <w:left w:val="none" w:sz="0" w:space="0" w:color="auto"/>
        <w:bottom w:val="none" w:sz="0" w:space="0" w:color="auto"/>
        <w:right w:val="none" w:sz="0" w:space="0" w:color="auto"/>
      </w:divBdr>
    </w:div>
    <w:div w:id="1338458558">
      <w:bodyDiv w:val="1"/>
      <w:marLeft w:val="0"/>
      <w:marRight w:val="0"/>
      <w:marTop w:val="0"/>
      <w:marBottom w:val="0"/>
      <w:divBdr>
        <w:top w:val="none" w:sz="0" w:space="0" w:color="auto"/>
        <w:left w:val="none" w:sz="0" w:space="0" w:color="auto"/>
        <w:bottom w:val="none" w:sz="0" w:space="0" w:color="auto"/>
        <w:right w:val="none" w:sz="0" w:space="0" w:color="auto"/>
      </w:divBdr>
    </w:div>
    <w:div w:id="1338927292">
      <w:bodyDiv w:val="1"/>
      <w:marLeft w:val="0"/>
      <w:marRight w:val="0"/>
      <w:marTop w:val="0"/>
      <w:marBottom w:val="0"/>
      <w:divBdr>
        <w:top w:val="none" w:sz="0" w:space="0" w:color="auto"/>
        <w:left w:val="none" w:sz="0" w:space="0" w:color="auto"/>
        <w:bottom w:val="none" w:sz="0" w:space="0" w:color="auto"/>
        <w:right w:val="none" w:sz="0" w:space="0" w:color="auto"/>
      </w:divBdr>
    </w:div>
    <w:div w:id="1339040450">
      <w:bodyDiv w:val="1"/>
      <w:marLeft w:val="0"/>
      <w:marRight w:val="0"/>
      <w:marTop w:val="0"/>
      <w:marBottom w:val="0"/>
      <w:divBdr>
        <w:top w:val="none" w:sz="0" w:space="0" w:color="auto"/>
        <w:left w:val="none" w:sz="0" w:space="0" w:color="auto"/>
        <w:bottom w:val="none" w:sz="0" w:space="0" w:color="auto"/>
        <w:right w:val="none" w:sz="0" w:space="0" w:color="auto"/>
      </w:divBdr>
    </w:div>
    <w:div w:id="1341422440">
      <w:bodyDiv w:val="1"/>
      <w:marLeft w:val="0"/>
      <w:marRight w:val="0"/>
      <w:marTop w:val="0"/>
      <w:marBottom w:val="0"/>
      <w:divBdr>
        <w:top w:val="none" w:sz="0" w:space="0" w:color="auto"/>
        <w:left w:val="none" w:sz="0" w:space="0" w:color="auto"/>
        <w:bottom w:val="none" w:sz="0" w:space="0" w:color="auto"/>
        <w:right w:val="none" w:sz="0" w:space="0" w:color="auto"/>
      </w:divBdr>
    </w:div>
    <w:div w:id="1342850801">
      <w:bodyDiv w:val="1"/>
      <w:marLeft w:val="0"/>
      <w:marRight w:val="0"/>
      <w:marTop w:val="0"/>
      <w:marBottom w:val="0"/>
      <w:divBdr>
        <w:top w:val="none" w:sz="0" w:space="0" w:color="auto"/>
        <w:left w:val="none" w:sz="0" w:space="0" w:color="auto"/>
        <w:bottom w:val="none" w:sz="0" w:space="0" w:color="auto"/>
        <w:right w:val="none" w:sz="0" w:space="0" w:color="auto"/>
      </w:divBdr>
    </w:div>
    <w:div w:id="1343359578">
      <w:bodyDiv w:val="1"/>
      <w:marLeft w:val="0"/>
      <w:marRight w:val="0"/>
      <w:marTop w:val="0"/>
      <w:marBottom w:val="0"/>
      <w:divBdr>
        <w:top w:val="none" w:sz="0" w:space="0" w:color="auto"/>
        <w:left w:val="none" w:sz="0" w:space="0" w:color="auto"/>
        <w:bottom w:val="none" w:sz="0" w:space="0" w:color="auto"/>
        <w:right w:val="none" w:sz="0" w:space="0" w:color="auto"/>
      </w:divBdr>
    </w:div>
    <w:div w:id="1345670591">
      <w:bodyDiv w:val="1"/>
      <w:marLeft w:val="0"/>
      <w:marRight w:val="0"/>
      <w:marTop w:val="0"/>
      <w:marBottom w:val="0"/>
      <w:divBdr>
        <w:top w:val="none" w:sz="0" w:space="0" w:color="auto"/>
        <w:left w:val="none" w:sz="0" w:space="0" w:color="auto"/>
        <w:bottom w:val="none" w:sz="0" w:space="0" w:color="auto"/>
        <w:right w:val="none" w:sz="0" w:space="0" w:color="auto"/>
      </w:divBdr>
    </w:div>
    <w:div w:id="1352999809">
      <w:bodyDiv w:val="1"/>
      <w:marLeft w:val="0"/>
      <w:marRight w:val="0"/>
      <w:marTop w:val="0"/>
      <w:marBottom w:val="0"/>
      <w:divBdr>
        <w:top w:val="none" w:sz="0" w:space="0" w:color="auto"/>
        <w:left w:val="none" w:sz="0" w:space="0" w:color="auto"/>
        <w:bottom w:val="none" w:sz="0" w:space="0" w:color="auto"/>
        <w:right w:val="none" w:sz="0" w:space="0" w:color="auto"/>
      </w:divBdr>
    </w:div>
    <w:div w:id="1353915817">
      <w:bodyDiv w:val="1"/>
      <w:marLeft w:val="0"/>
      <w:marRight w:val="0"/>
      <w:marTop w:val="0"/>
      <w:marBottom w:val="0"/>
      <w:divBdr>
        <w:top w:val="none" w:sz="0" w:space="0" w:color="auto"/>
        <w:left w:val="none" w:sz="0" w:space="0" w:color="auto"/>
        <w:bottom w:val="none" w:sz="0" w:space="0" w:color="auto"/>
        <w:right w:val="none" w:sz="0" w:space="0" w:color="auto"/>
      </w:divBdr>
    </w:div>
    <w:div w:id="1354921040">
      <w:bodyDiv w:val="1"/>
      <w:marLeft w:val="0"/>
      <w:marRight w:val="0"/>
      <w:marTop w:val="0"/>
      <w:marBottom w:val="0"/>
      <w:divBdr>
        <w:top w:val="none" w:sz="0" w:space="0" w:color="auto"/>
        <w:left w:val="none" w:sz="0" w:space="0" w:color="auto"/>
        <w:bottom w:val="none" w:sz="0" w:space="0" w:color="auto"/>
        <w:right w:val="none" w:sz="0" w:space="0" w:color="auto"/>
      </w:divBdr>
    </w:div>
    <w:div w:id="1356275558">
      <w:bodyDiv w:val="1"/>
      <w:marLeft w:val="0"/>
      <w:marRight w:val="0"/>
      <w:marTop w:val="0"/>
      <w:marBottom w:val="0"/>
      <w:divBdr>
        <w:top w:val="none" w:sz="0" w:space="0" w:color="auto"/>
        <w:left w:val="none" w:sz="0" w:space="0" w:color="auto"/>
        <w:bottom w:val="none" w:sz="0" w:space="0" w:color="auto"/>
        <w:right w:val="none" w:sz="0" w:space="0" w:color="auto"/>
      </w:divBdr>
    </w:div>
    <w:div w:id="1360466651">
      <w:bodyDiv w:val="1"/>
      <w:marLeft w:val="0"/>
      <w:marRight w:val="0"/>
      <w:marTop w:val="0"/>
      <w:marBottom w:val="0"/>
      <w:divBdr>
        <w:top w:val="none" w:sz="0" w:space="0" w:color="auto"/>
        <w:left w:val="none" w:sz="0" w:space="0" w:color="auto"/>
        <w:bottom w:val="none" w:sz="0" w:space="0" w:color="auto"/>
        <w:right w:val="none" w:sz="0" w:space="0" w:color="auto"/>
      </w:divBdr>
    </w:div>
    <w:div w:id="1360546239">
      <w:bodyDiv w:val="1"/>
      <w:marLeft w:val="0"/>
      <w:marRight w:val="0"/>
      <w:marTop w:val="0"/>
      <w:marBottom w:val="0"/>
      <w:divBdr>
        <w:top w:val="none" w:sz="0" w:space="0" w:color="auto"/>
        <w:left w:val="none" w:sz="0" w:space="0" w:color="auto"/>
        <w:bottom w:val="none" w:sz="0" w:space="0" w:color="auto"/>
        <w:right w:val="none" w:sz="0" w:space="0" w:color="auto"/>
      </w:divBdr>
    </w:div>
    <w:div w:id="1360669193">
      <w:bodyDiv w:val="1"/>
      <w:marLeft w:val="0"/>
      <w:marRight w:val="0"/>
      <w:marTop w:val="0"/>
      <w:marBottom w:val="0"/>
      <w:divBdr>
        <w:top w:val="none" w:sz="0" w:space="0" w:color="auto"/>
        <w:left w:val="none" w:sz="0" w:space="0" w:color="auto"/>
        <w:bottom w:val="none" w:sz="0" w:space="0" w:color="auto"/>
        <w:right w:val="none" w:sz="0" w:space="0" w:color="auto"/>
      </w:divBdr>
    </w:div>
    <w:div w:id="1360886643">
      <w:bodyDiv w:val="1"/>
      <w:marLeft w:val="0"/>
      <w:marRight w:val="0"/>
      <w:marTop w:val="0"/>
      <w:marBottom w:val="0"/>
      <w:divBdr>
        <w:top w:val="none" w:sz="0" w:space="0" w:color="auto"/>
        <w:left w:val="none" w:sz="0" w:space="0" w:color="auto"/>
        <w:bottom w:val="none" w:sz="0" w:space="0" w:color="auto"/>
        <w:right w:val="none" w:sz="0" w:space="0" w:color="auto"/>
      </w:divBdr>
    </w:div>
    <w:div w:id="1361131125">
      <w:bodyDiv w:val="1"/>
      <w:marLeft w:val="0"/>
      <w:marRight w:val="0"/>
      <w:marTop w:val="0"/>
      <w:marBottom w:val="0"/>
      <w:divBdr>
        <w:top w:val="none" w:sz="0" w:space="0" w:color="auto"/>
        <w:left w:val="none" w:sz="0" w:space="0" w:color="auto"/>
        <w:bottom w:val="none" w:sz="0" w:space="0" w:color="auto"/>
        <w:right w:val="none" w:sz="0" w:space="0" w:color="auto"/>
      </w:divBdr>
    </w:div>
    <w:div w:id="1363819926">
      <w:bodyDiv w:val="1"/>
      <w:marLeft w:val="0"/>
      <w:marRight w:val="0"/>
      <w:marTop w:val="0"/>
      <w:marBottom w:val="0"/>
      <w:divBdr>
        <w:top w:val="none" w:sz="0" w:space="0" w:color="auto"/>
        <w:left w:val="none" w:sz="0" w:space="0" w:color="auto"/>
        <w:bottom w:val="none" w:sz="0" w:space="0" w:color="auto"/>
        <w:right w:val="none" w:sz="0" w:space="0" w:color="auto"/>
      </w:divBdr>
    </w:div>
    <w:div w:id="1364012125">
      <w:bodyDiv w:val="1"/>
      <w:marLeft w:val="0"/>
      <w:marRight w:val="0"/>
      <w:marTop w:val="0"/>
      <w:marBottom w:val="0"/>
      <w:divBdr>
        <w:top w:val="none" w:sz="0" w:space="0" w:color="auto"/>
        <w:left w:val="none" w:sz="0" w:space="0" w:color="auto"/>
        <w:bottom w:val="none" w:sz="0" w:space="0" w:color="auto"/>
        <w:right w:val="none" w:sz="0" w:space="0" w:color="auto"/>
      </w:divBdr>
    </w:div>
    <w:div w:id="1364673767">
      <w:bodyDiv w:val="1"/>
      <w:marLeft w:val="0"/>
      <w:marRight w:val="0"/>
      <w:marTop w:val="0"/>
      <w:marBottom w:val="0"/>
      <w:divBdr>
        <w:top w:val="none" w:sz="0" w:space="0" w:color="auto"/>
        <w:left w:val="none" w:sz="0" w:space="0" w:color="auto"/>
        <w:bottom w:val="none" w:sz="0" w:space="0" w:color="auto"/>
        <w:right w:val="none" w:sz="0" w:space="0" w:color="auto"/>
      </w:divBdr>
    </w:div>
    <w:div w:id="1365208369">
      <w:bodyDiv w:val="1"/>
      <w:marLeft w:val="0"/>
      <w:marRight w:val="0"/>
      <w:marTop w:val="0"/>
      <w:marBottom w:val="0"/>
      <w:divBdr>
        <w:top w:val="none" w:sz="0" w:space="0" w:color="auto"/>
        <w:left w:val="none" w:sz="0" w:space="0" w:color="auto"/>
        <w:bottom w:val="none" w:sz="0" w:space="0" w:color="auto"/>
        <w:right w:val="none" w:sz="0" w:space="0" w:color="auto"/>
      </w:divBdr>
    </w:div>
    <w:div w:id="1367605743">
      <w:bodyDiv w:val="1"/>
      <w:marLeft w:val="0"/>
      <w:marRight w:val="0"/>
      <w:marTop w:val="0"/>
      <w:marBottom w:val="0"/>
      <w:divBdr>
        <w:top w:val="none" w:sz="0" w:space="0" w:color="auto"/>
        <w:left w:val="none" w:sz="0" w:space="0" w:color="auto"/>
        <w:bottom w:val="none" w:sz="0" w:space="0" w:color="auto"/>
        <w:right w:val="none" w:sz="0" w:space="0" w:color="auto"/>
      </w:divBdr>
    </w:div>
    <w:div w:id="1368531738">
      <w:bodyDiv w:val="1"/>
      <w:marLeft w:val="0"/>
      <w:marRight w:val="0"/>
      <w:marTop w:val="0"/>
      <w:marBottom w:val="0"/>
      <w:divBdr>
        <w:top w:val="none" w:sz="0" w:space="0" w:color="auto"/>
        <w:left w:val="none" w:sz="0" w:space="0" w:color="auto"/>
        <w:bottom w:val="none" w:sz="0" w:space="0" w:color="auto"/>
        <w:right w:val="none" w:sz="0" w:space="0" w:color="auto"/>
      </w:divBdr>
    </w:div>
    <w:div w:id="1369573556">
      <w:bodyDiv w:val="1"/>
      <w:marLeft w:val="0"/>
      <w:marRight w:val="0"/>
      <w:marTop w:val="0"/>
      <w:marBottom w:val="0"/>
      <w:divBdr>
        <w:top w:val="none" w:sz="0" w:space="0" w:color="auto"/>
        <w:left w:val="none" w:sz="0" w:space="0" w:color="auto"/>
        <w:bottom w:val="none" w:sz="0" w:space="0" w:color="auto"/>
        <w:right w:val="none" w:sz="0" w:space="0" w:color="auto"/>
      </w:divBdr>
    </w:div>
    <w:div w:id="1372265752">
      <w:bodyDiv w:val="1"/>
      <w:marLeft w:val="0"/>
      <w:marRight w:val="0"/>
      <w:marTop w:val="0"/>
      <w:marBottom w:val="0"/>
      <w:divBdr>
        <w:top w:val="none" w:sz="0" w:space="0" w:color="auto"/>
        <w:left w:val="none" w:sz="0" w:space="0" w:color="auto"/>
        <w:bottom w:val="none" w:sz="0" w:space="0" w:color="auto"/>
        <w:right w:val="none" w:sz="0" w:space="0" w:color="auto"/>
      </w:divBdr>
    </w:div>
    <w:div w:id="1372799801">
      <w:bodyDiv w:val="1"/>
      <w:marLeft w:val="0"/>
      <w:marRight w:val="0"/>
      <w:marTop w:val="0"/>
      <w:marBottom w:val="0"/>
      <w:divBdr>
        <w:top w:val="none" w:sz="0" w:space="0" w:color="auto"/>
        <w:left w:val="none" w:sz="0" w:space="0" w:color="auto"/>
        <w:bottom w:val="none" w:sz="0" w:space="0" w:color="auto"/>
        <w:right w:val="none" w:sz="0" w:space="0" w:color="auto"/>
      </w:divBdr>
    </w:div>
    <w:div w:id="1373069164">
      <w:bodyDiv w:val="1"/>
      <w:marLeft w:val="0"/>
      <w:marRight w:val="0"/>
      <w:marTop w:val="0"/>
      <w:marBottom w:val="0"/>
      <w:divBdr>
        <w:top w:val="none" w:sz="0" w:space="0" w:color="auto"/>
        <w:left w:val="none" w:sz="0" w:space="0" w:color="auto"/>
        <w:bottom w:val="none" w:sz="0" w:space="0" w:color="auto"/>
        <w:right w:val="none" w:sz="0" w:space="0" w:color="auto"/>
      </w:divBdr>
    </w:div>
    <w:div w:id="1373072701">
      <w:bodyDiv w:val="1"/>
      <w:marLeft w:val="0"/>
      <w:marRight w:val="0"/>
      <w:marTop w:val="0"/>
      <w:marBottom w:val="0"/>
      <w:divBdr>
        <w:top w:val="none" w:sz="0" w:space="0" w:color="auto"/>
        <w:left w:val="none" w:sz="0" w:space="0" w:color="auto"/>
        <w:bottom w:val="none" w:sz="0" w:space="0" w:color="auto"/>
        <w:right w:val="none" w:sz="0" w:space="0" w:color="auto"/>
      </w:divBdr>
    </w:div>
    <w:div w:id="1373535653">
      <w:bodyDiv w:val="1"/>
      <w:marLeft w:val="0"/>
      <w:marRight w:val="0"/>
      <w:marTop w:val="0"/>
      <w:marBottom w:val="0"/>
      <w:divBdr>
        <w:top w:val="none" w:sz="0" w:space="0" w:color="auto"/>
        <w:left w:val="none" w:sz="0" w:space="0" w:color="auto"/>
        <w:bottom w:val="none" w:sz="0" w:space="0" w:color="auto"/>
        <w:right w:val="none" w:sz="0" w:space="0" w:color="auto"/>
      </w:divBdr>
    </w:div>
    <w:div w:id="1373767702">
      <w:bodyDiv w:val="1"/>
      <w:marLeft w:val="0"/>
      <w:marRight w:val="0"/>
      <w:marTop w:val="0"/>
      <w:marBottom w:val="0"/>
      <w:divBdr>
        <w:top w:val="none" w:sz="0" w:space="0" w:color="auto"/>
        <w:left w:val="none" w:sz="0" w:space="0" w:color="auto"/>
        <w:bottom w:val="none" w:sz="0" w:space="0" w:color="auto"/>
        <w:right w:val="none" w:sz="0" w:space="0" w:color="auto"/>
      </w:divBdr>
    </w:div>
    <w:div w:id="1374385967">
      <w:bodyDiv w:val="1"/>
      <w:marLeft w:val="0"/>
      <w:marRight w:val="0"/>
      <w:marTop w:val="0"/>
      <w:marBottom w:val="0"/>
      <w:divBdr>
        <w:top w:val="none" w:sz="0" w:space="0" w:color="auto"/>
        <w:left w:val="none" w:sz="0" w:space="0" w:color="auto"/>
        <w:bottom w:val="none" w:sz="0" w:space="0" w:color="auto"/>
        <w:right w:val="none" w:sz="0" w:space="0" w:color="auto"/>
      </w:divBdr>
    </w:div>
    <w:div w:id="1375427134">
      <w:bodyDiv w:val="1"/>
      <w:marLeft w:val="0"/>
      <w:marRight w:val="0"/>
      <w:marTop w:val="0"/>
      <w:marBottom w:val="0"/>
      <w:divBdr>
        <w:top w:val="none" w:sz="0" w:space="0" w:color="auto"/>
        <w:left w:val="none" w:sz="0" w:space="0" w:color="auto"/>
        <w:bottom w:val="none" w:sz="0" w:space="0" w:color="auto"/>
        <w:right w:val="none" w:sz="0" w:space="0" w:color="auto"/>
      </w:divBdr>
    </w:div>
    <w:div w:id="1375807825">
      <w:bodyDiv w:val="1"/>
      <w:marLeft w:val="0"/>
      <w:marRight w:val="0"/>
      <w:marTop w:val="0"/>
      <w:marBottom w:val="0"/>
      <w:divBdr>
        <w:top w:val="none" w:sz="0" w:space="0" w:color="auto"/>
        <w:left w:val="none" w:sz="0" w:space="0" w:color="auto"/>
        <w:bottom w:val="none" w:sz="0" w:space="0" w:color="auto"/>
        <w:right w:val="none" w:sz="0" w:space="0" w:color="auto"/>
      </w:divBdr>
    </w:div>
    <w:div w:id="1376808247">
      <w:bodyDiv w:val="1"/>
      <w:marLeft w:val="0"/>
      <w:marRight w:val="0"/>
      <w:marTop w:val="0"/>
      <w:marBottom w:val="0"/>
      <w:divBdr>
        <w:top w:val="none" w:sz="0" w:space="0" w:color="auto"/>
        <w:left w:val="none" w:sz="0" w:space="0" w:color="auto"/>
        <w:bottom w:val="none" w:sz="0" w:space="0" w:color="auto"/>
        <w:right w:val="none" w:sz="0" w:space="0" w:color="auto"/>
      </w:divBdr>
    </w:div>
    <w:div w:id="1378312360">
      <w:bodyDiv w:val="1"/>
      <w:marLeft w:val="0"/>
      <w:marRight w:val="0"/>
      <w:marTop w:val="0"/>
      <w:marBottom w:val="0"/>
      <w:divBdr>
        <w:top w:val="none" w:sz="0" w:space="0" w:color="auto"/>
        <w:left w:val="none" w:sz="0" w:space="0" w:color="auto"/>
        <w:bottom w:val="none" w:sz="0" w:space="0" w:color="auto"/>
        <w:right w:val="none" w:sz="0" w:space="0" w:color="auto"/>
      </w:divBdr>
    </w:div>
    <w:div w:id="1380743588">
      <w:bodyDiv w:val="1"/>
      <w:marLeft w:val="0"/>
      <w:marRight w:val="0"/>
      <w:marTop w:val="0"/>
      <w:marBottom w:val="0"/>
      <w:divBdr>
        <w:top w:val="none" w:sz="0" w:space="0" w:color="auto"/>
        <w:left w:val="none" w:sz="0" w:space="0" w:color="auto"/>
        <w:bottom w:val="none" w:sz="0" w:space="0" w:color="auto"/>
        <w:right w:val="none" w:sz="0" w:space="0" w:color="auto"/>
      </w:divBdr>
    </w:div>
    <w:div w:id="1382167399">
      <w:bodyDiv w:val="1"/>
      <w:marLeft w:val="0"/>
      <w:marRight w:val="0"/>
      <w:marTop w:val="0"/>
      <w:marBottom w:val="0"/>
      <w:divBdr>
        <w:top w:val="none" w:sz="0" w:space="0" w:color="auto"/>
        <w:left w:val="none" w:sz="0" w:space="0" w:color="auto"/>
        <w:bottom w:val="none" w:sz="0" w:space="0" w:color="auto"/>
        <w:right w:val="none" w:sz="0" w:space="0" w:color="auto"/>
      </w:divBdr>
    </w:div>
    <w:div w:id="1382287440">
      <w:bodyDiv w:val="1"/>
      <w:marLeft w:val="0"/>
      <w:marRight w:val="0"/>
      <w:marTop w:val="0"/>
      <w:marBottom w:val="0"/>
      <w:divBdr>
        <w:top w:val="none" w:sz="0" w:space="0" w:color="auto"/>
        <w:left w:val="none" w:sz="0" w:space="0" w:color="auto"/>
        <w:bottom w:val="none" w:sz="0" w:space="0" w:color="auto"/>
        <w:right w:val="none" w:sz="0" w:space="0" w:color="auto"/>
      </w:divBdr>
    </w:div>
    <w:div w:id="1388070124">
      <w:bodyDiv w:val="1"/>
      <w:marLeft w:val="0"/>
      <w:marRight w:val="0"/>
      <w:marTop w:val="0"/>
      <w:marBottom w:val="0"/>
      <w:divBdr>
        <w:top w:val="none" w:sz="0" w:space="0" w:color="auto"/>
        <w:left w:val="none" w:sz="0" w:space="0" w:color="auto"/>
        <w:bottom w:val="none" w:sz="0" w:space="0" w:color="auto"/>
        <w:right w:val="none" w:sz="0" w:space="0" w:color="auto"/>
      </w:divBdr>
    </w:div>
    <w:div w:id="1388139368">
      <w:bodyDiv w:val="1"/>
      <w:marLeft w:val="0"/>
      <w:marRight w:val="0"/>
      <w:marTop w:val="0"/>
      <w:marBottom w:val="0"/>
      <w:divBdr>
        <w:top w:val="none" w:sz="0" w:space="0" w:color="auto"/>
        <w:left w:val="none" w:sz="0" w:space="0" w:color="auto"/>
        <w:bottom w:val="none" w:sz="0" w:space="0" w:color="auto"/>
        <w:right w:val="none" w:sz="0" w:space="0" w:color="auto"/>
      </w:divBdr>
    </w:div>
    <w:div w:id="1389036165">
      <w:bodyDiv w:val="1"/>
      <w:marLeft w:val="0"/>
      <w:marRight w:val="0"/>
      <w:marTop w:val="0"/>
      <w:marBottom w:val="0"/>
      <w:divBdr>
        <w:top w:val="none" w:sz="0" w:space="0" w:color="auto"/>
        <w:left w:val="none" w:sz="0" w:space="0" w:color="auto"/>
        <w:bottom w:val="none" w:sz="0" w:space="0" w:color="auto"/>
        <w:right w:val="none" w:sz="0" w:space="0" w:color="auto"/>
      </w:divBdr>
    </w:div>
    <w:div w:id="1389067369">
      <w:bodyDiv w:val="1"/>
      <w:marLeft w:val="0"/>
      <w:marRight w:val="0"/>
      <w:marTop w:val="0"/>
      <w:marBottom w:val="0"/>
      <w:divBdr>
        <w:top w:val="none" w:sz="0" w:space="0" w:color="auto"/>
        <w:left w:val="none" w:sz="0" w:space="0" w:color="auto"/>
        <w:bottom w:val="none" w:sz="0" w:space="0" w:color="auto"/>
        <w:right w:val="none" w:sz="0" w:space="0" w:color="auto"/>
      </w:divBdr>
    </w:div>
    <w:div w:id="1390613157">
      <w:bodyDiv w:val="1"/>
      <w:marLeft w:val="0"/>
      <w:marRight w:val="0"/>
      <w:marTop w:val="0"/>
      <w:marBottom w:val="0"/>
      <w:divBdr>
        <w:top w:val="none" w:sz="0" w:space="0" w:color="auto"/>
        <w:left w:val="none" w:sz="0" w:space="0" w:color="auto"/>
        <w:bottom w:val="none" w:sz="0" w:space="0" w:color="auto"/>
        <w:right w:val="none" w:sz="0" w:space="0" w:color="auto"/>
      </w:divBdr>
    </w:div>
    <w:div w:id="1394308958">
      <w:bodyDiv w:val="1"/>
      <w:marLeft w:val="0"/>
      <w:marRight w:val="0"/>
      <w:marTop w:val="0"/>
      <w:marBottom w:val="0"/>
      <w:divBdr>
        <w:top w:val="none" w:sz="0" w:space="0" w:color="auto"/>
        <w:left w:val="none" w:sz="0" w:space="0" w:color="auto"/>
        <w:bottom w:val="none" w:sz="0" w:space="0" w:color="auto"/>
        <w:right w:val="none" w:sz="0" w:space="0" w:color="auto"/>
      </w:divBdr>
    </w:div>
    <w:div w:id="1394349155">
      <w:bodyDiv w:val="1"/>
      <w:marLeft w:val="0"/>
      <w:marRight w:val="0"/>
      <w:marTop w:val="0"/>
      <w:marBottom w:val="0"/>
      <w:divBdr>
        <w:top w:val="none" w:sz="0" w:space="0" w:color="auto"/>
        <w:left w:val="none" w:sz="0" w:space="0" w:color="auto"/>
        <w:bottom w:val="none" w:sz="0" w:space="0" w:color="auto"/>
        <w:right w:val="none" w:sz="0" w:space="0" w:color="auto"/>
      </w:divBdr>
    </w:div>
    <w:div w:id="1394353829">
      <w:bodyDiv w:val="1"/>
      <w:marLeft w:val="0"/>
      <w:marRight w:val="0"/>
      <w:marTop w:val="0"/>
      <w:marBottom w:val="0"/>
      <w:divBdr>
        <w:top w:val="none" w:sz="0" w:space="0" w:color="auto"/>
        <w:left w:val="none" w:sz="0" w:space="0" w:color="auto"/>
        <w:bottom w:val="none" w:sz="0" w:space="0" w:color="auto"/>
        <w:right w:val="none" w:sz="0" w:space="0" w:color="auto"/>
      </w:divBdr>
    </w:div>
    <w:div w:id="1396247451">
      <w:bodyDiv w:val="1"/>
      <w:marLeft w:val="0"/>
      <w:marRight w:val="0"/>
      <w:marTop w:val="0"/>
      <w:marBottom w:val="0"/>
      <w:divBdr>
        <w:top w:val="none" w:sz="0" w:space="0" w:color="auto"/>
        <w:left w:val="none" w:sz="0" w:space="0" w:color="auto"/>
        <w:bottom w:val="none" w:sz="0" w:space="0" w:color="auto"/>
        <w:right w:val="none" w:sz="0" w:space="0" w:color="auto"/>
      </w:divBdr>
    </w:div>
    <w:div w:id="1396275807">
      <w:bodyDiv w:val="1"/>
      <w:marLeft w:val="0"/>
      <w:marRight w:val="0"/>
      <w:marTop w:val="0"/>
      <w:marBottom w:val="0"/>
      <w:divBdr>
        <w:top w:val="none" w:sz="0" w:space="0" w:color="auto"/>
        <w:left w:val="none" w:sz="0" w:space="0" w:color="auto"/>
        <w:bottom w:val="none" w:sz="0" w:space="0" w:color="auto"/>
        <w:right w:val="none" w:sz="0" w:space="0" w:color="auto"/>
      </w:divBdr>
    </w:div>
    <w:div w:id="1399671842">
      <w:bodyDiv w:val="1"/>
      <w:marLeft w:val="0"/>
      <w:marRight w:val="0"/>
      <w:marTop w:val="0"/>
      <w:marBottom w:val="0"/>
      <w:divBdr>
        <w:top w:val="none" w:sz="0" w:space="0" w:color="auto"/>
        <w:left w:val="none" w:sz="0" w:space="0" w:color="auto"/>
        <w:bottom w:val="none" w:sz="0" w:space="0" w:color="auto"/>
        <w:right w:val="none" w:sz="0" w:space="0" w:color="auto"/>
      </w:divBdr>
    </w:div>
    <w:div w:id="1402366626">
      <w:bodyDiv w:val="1"/>
      <w:marLeft w:val="0"/>
      <w:marRight w:val="0"/>
      <w:marTop w:val="0"/>
      <w:marBottom w:val="0"/>
      <w:divBdr>
        <w:top w:val="none" w:sz="0" w:space="0" w:color="auto"/>
        <w:left w:val="none" w:sz="0" w:space="0" w:color="auto"/>
        <w:bottom w:val="none" w:sz="0" w:space="0" w:color="auto"/>
        <w:right w:val="none" w:sz="0" w:space="0" w:color="auto"/>
      </w:divBdr>
    </w:div>
    <w:div w:id="1404915019">
      <w:bodyDiv w:val="1"/>
      <w:marLeft w:val="0"/>
      <w:marRight w:val="0"/>
      <w:marTop w:val="0"/>
      <w:marBottom w:val="0"/>
      <w:divBdr>
        <w:top w:val="none" w:sz="0" w:space="0" w:color="auto"/>
        <w:left w:val="none" w:sz="0" w:space="0" w:color="auto"/>
        <w:bottom w:val="none" w:sz="0" w:space="0" w:color="auto"/>
        <w:right w:val="none" w:sz="0" w:space="0" w:color="auto"/>
      </w:divBdr>
    </w:div>
    <w:div w:id="1405645090">
      <w:bodyDiv w:val="1"/>
      <w:marLeft w:val="0"/>
      <w:marRight w:val="0"/>
      <w:marTop w:val="0"/>
      <w:marBottom w:val="0"/>
      <w:divBdr>
        <w:top w:val="none" w:sz="0" w:space="0" w:color="auto"/>
        <w:left w:val="none" w:sz="0" w:space="0" w:color="auto"/>
        <w:bottom w:val="none" w:sz="0" w:space="0" w:color="auto"/>
        <w:right w:val="none" w:sz="0" w:space="0" w:color="auto"/>
      </w:divBdr>
    </w:div>
    <w:div w:id="1406415936">
      <w:bodyDiv w:val="1"/>
      <w:marLeft w:val="0"/>
      <w:marRight w:val="0"/>
      <w:marTop w:val="0"/>
      <w:marBottom w:val="0"/>
      <w:divBdr>
        <w:top w:val="none" w:sz="0" w:space="0" w:color="auto"/>
        <w:left w:val="none" w:sz="0" w:space="0" w:color="auto"/>
        <w:bottom w:val="none" w:sz="0" w:space="0" w:color="auto"/>
        <w:right w:val="none" w:sz="0" w:space="0" w:color="auto"/>
      </w:divBdr>
    </w:div>
    <w:div w:id="1408378846">
      <w:bodyDiv w:val="1"/>
      <w:marLeft w:val="0"/>
      <w:marRight w:val="0"/>
      <w:marTop w:val="0"/>
      <w:marBottom w:val="0"/>
      <w:divBdr>
        <w:top w:val="none" w:sz="0" w:space="0" w:color="auto"/>
        <w:left w:val="none" w:sz="0" w:space="0" w:color="auto"/>
        <w:bottom w:val="none" w:sz="0" w:space="0" w:color="auto"/>
        <w:right w:val="none" w:sz="0" w:space="0" w:color="auto"/>
      </w:divBdr>
    </w:div>
    <w:div w:id="1412653846">
      <w:bodyDiv w:val="1"/>
      <w:marLeft w:val="0"/>
      <w:marRight w:val="0"/>
      <w:marTop w:val="0"/>
      <w:marBottom w:val="0"/>
      <w:divBdr>
        <w:top w:val="none" w:sz="0" w:space="0" w:color="auto"/>
        <w:left w:val="none" w:sz="0" w:space="0" w:color="auto"/>
        <w:bottom w:val="none" w:sz="0" w:space="0" w:color="auto"/>
        <w:right w:val="none" w:sz="0" w:space="0" w:color="auto"/>
      </w:divBdr>
    </w:div>
    <w:div w:id="1413773468">
      <w:bodyDiv w:val="1"/>
      <w:marLeft w:val="0"/>
      <w:marRight w:val="0"/>
      <w:marTop w:val="0"/>
      <w:marBottom w:val="0"/>
      <w:divBdr>
        <w:top w:val="none" w:sz="0" w:space="0" w:color="auto"/>
        <w:left w:val="none" w:sz="0" w:space="0" w:color="auto"/>
        <w:bottom w:val="none" w:sz="0" w:space="0" w:color="auto"/>
        <w:right w:val="none" w:sz="0" w:space="0" w:color="auto"/>
      </w:divBdr>
    </w:div>
    <w:div w:id="1414164864">
      <w:bodyDiv w:val="1"/>
      <w:marLeft w:val="0"/>
      <w:marRight w:val="0"/>
      <w:marTop w:val="0"/>
      <w:marBottom w:val="0"/>
      <w:divBdr>
        <w:top w:val="none" w:sz="0" w:space="0" w:color="auto"/>
        <w:left w:val="none" w:sz="0" w:space="0" w:color="auto"/>
        <w:bottom w:val="none" w:sz="0" w:space="0" w:color="auto"/>
        <w:right w:val="none" w:sz="0" w:space="0" w:color="auto"/>
      </w:divBdr>
    </w:div>
    <w:div w:id="1415471012">
      <w:bodyDiv w:val="1"/>
      <w:marLeft w:val="0"/>
      <w:marRight w:val="0"/>
      <w:marTop w:val="0"/>
      <w:marBottom w:val="0"/>
      <w:divBdr>
        <w:top w:val="none" w:sz="0" w:space="0" w:color="auto"/>
        <w:left w:val="none" w:sz="0" w:space="0" w:color="auto"/>
        <w:bottom w:val="none" w:sz="0" w:space="0" w:color="auto"/>
        <w:right w:val="none" w:sz="0" w:space="0" w:color="auto"/>
      </w:divBdr>
    </w:div>
    <w:div w:id="1417365610">
      <w:bodyDiv w:val="1"/>
      <w:marLeft w:val="0"/>
      <w:marRight w:val="0"/>
      <w:marTop w:val="0"/>
      <w:marBottom w:val="0"/>
      <w:divBdr>
        <w:top w:val="none" w:sz="0" w:space="0" w:color="auto"/>
        <w:left w:val="none" w:sz="0" w:space="0" w:color="auto"/>
        <w:bottom w:val="none" w:sz="0" w:space="0" w:color="auto"/>
        <w:right w:val="none" w:sz="0" w:space="0" w:color="auto"/>
      </w:divBdr>
    </w:div>
    <w:div w:id="1418941370">
      <w:bodyDiv w:val="1"/>
      <w:marLeft w:val="0"/>
      <w:marRight w:val="0"/>
      <w:marTop w:val="0"/>
      <w:marBottom w:val="0"/>
      <w:divBdr>
        <w:top w:val="none" w:sz="0" w:space="0" w:color="auto"/>
        <w:left w:val="none" w:sz="0" w:space="0" w:color="auto"/>
        <w:bottom w:val="none" w:sz="0" w:space="0" w:color="auto"/>
        <w:right w:val="none" w:sz="0" w:space="0" w:color="auto"/>
      </w:divBdr>
    </w:div>
    <w:div w:id="1425490097">
      <w:bodyDiv w:val="1"/>
      <w:marLeft w:val="0"/>
      <w:marRight w:val="0"/>
      <w:marTop w:val="0"/>
      <w:marBottom w:val="0"/>
      <w:divBdr>
        <w:top w:val="none" w:sz="0" w:space="0" w:color="auto"/>
        <w:left w:val="none" w:sz="0" w:space="0" w:color="auto"/>
        <w:bottom w:val="none" w:sz="0" w:space="0" w:color="auto"/>
        <w:right w:val="none" w:sz="0" w:space="0" w:color="auto"/>
      </w:divBdr>
    </w:div>
    <w:div w:id="1425688523">
      <w:bodyDiv w:val="1"/>
      <w:marLeft w:val="0"/>
      <w:marRight w:val="0"/>
      <w:marTop w:val="0"/>
      <w:marBottom w:val="0"/>
      <w:divBdr>
        <w:top w:val="none" w:sz="0" w:space="0" w:color="auto"/>
        <w:left w:val="none" w:sz="0" w:space="0" w:color="auto"/>
        <w:bottom w:val="none" w:sz="0" w:space="0" w:color="auto"/>
        <w:right w:val="none" w:sz="0" w:space="0" w:color="auto"/>
      </w:divBdr>
    </w:div>
    <w:div w:id="1425802879">
      <w:bodyDiv w:val="1"/>
      <w:marLeft w:val="0"/>
      <w:marRight w:val="0"/>
      <w:marTop w:val="0"/>
      <w:marBottom w:val="0"/>
      <w:divBdr>
        <w:top w:val="none" w:sz="0" w:space="0" w:color="auto"/>
        <w:left w:val="none" w:sz="0" w:space="0" w:color="auto"/>
        <w:bottom w:val="none" w:sz="0" w:space="0" w:color="auto"/>
        <w:right w:val="none" w:sz="0" w:space="0" w:color="auto"/>
      </w:divBdr>
    </w:div>
    <w:div w:id="1426807057">
      <w:bodyDiv w:val="1"/>
      <w:marLeft w:val="0"/>
      <w:marRight w:val="0"/>
      <w:marTop w:val="0"/>
      <w:marBottom w:val="0"/>
      <w:divBdr>
        <w:top w:val="none" w:sz="0" w:space="0" w:color="auto"/>
        <w:left w:val="none" w:sz="0" w:space="0" w:color="auto"/>
        <w:bottom w:val="none" w:sz="0" w:space="0" w:color="auto"/>
        <w:right w:val="none" w:sz="0" w:space="0" w:color="auto"/>
      </w:divBdr>
    </w:div>
    <w:div w:id="1427572865">
      <w:bodyDiv w:val="1"/>
      <w:marLeft w:val="0"/>
      <w:marRight w:val="0"/>
      <w:marTop w:val="0"/>
      <w:marBottom w:val="0"/>
      <w:divBdr>
        <w:top w:val="none" w:sz="0" w:space="0" w:color="auto"/>
        <w:left w:val="none" w:sz="0" w:space="0" w:color="auto"/>
        <w:bottom w:val="none" w:sz="0" w:space="0" w:color="auto"/>
        <w:right w:val="none" w:sz="0" w:space="0" w:color="auto"/>
      </w:divBdr>
    </w:div>
    <w:div w:id="1428767853">
      <w:bodyDiv w:val="1"/>
      <w:marLeft w:val="0"/>
      <w:marRight w:val="0"/>
      <w:marTop w:val="0"/>
      <w:marBottom w:val="0"/>
      <w:divBdr>
        <w:top w:val="none" w:sz="0" w:space="0" w:color="auto"/>
        <w:left w:val="none" w:sz="0" w:space="0" w:color="auto"/>
        <w:bottom w:val="none" w:sz="0" w:space="0" w:color="auto"/>
        <w:right w:val="none" w:sz="0" w:space="0" w:color="auto"/>
      </w:divBdr>
    </w:div>
    <w:div w:id="1430734716">
      <w:bodyDiv w:val="1"/>
      <w:marLeft w:val="0"/>
      <w:marRight w:val="0"/>
      <w:marTop w:val="0"/>
      <w:marBottom w:val="0"/>
      <w:divBdr>
        <w:top w:val="none" w:sz="0" w:space="0" w:color="auto"/>
        <w:left w:val="none" w:sz="0" w:space="0" w:color="auto"/>
        <w:bottom w:val="none" w:sz="0" w:space="0" w:color="auto"/>
        <w:right w:val="none" w:sz="0" w:space="0" w:color="auto"/>
      </w:divBdr>
    </w:div>
    <w:div w:id="1430931458">
      <w:bodyDiv w:val="1"/>
      <w:marLeft w:val="0"/>
      <w:marRight w:val="0"/>
      <w:marTop w:val="0"/>
      <w:marBottom w:val="0"/>
      <w:divBdr>
        <w:top w:val="none" w:sz="0" w:space="0" w:color="auto"/>
        <w:left w:val="none" w:sz="0" w:space="0" w:color="auto"/>
        <w:bottom w:val="none" w:sz="0" w:space="0" w:color="auto"/>
        <w:right w:val="none" w:sz="0" w:space="0" w:color="auto"/>
      </w:divBdr>
    </w:div>
    <w:div w:id="1431268953">
      <w:bodyDiv w:val="1"/>
      <w:marLeft w:val="0"/>
      <w:marRight w:val="0"/>
      <w:marTop w:val="0"/>
      <w:marBottom w:val="0"/>
      <w:divBdr>
        <w:top w:val="none" w:sz="0" w:space="0" w:color="auto"/>
        <w:left w:val="none" w:sz="0" w:space="0" w:color="auto"/>
        <w:bottom w:val="none" w:sz="0" w:space="0" w:color="auto"/>
        <w:right w:val="none" w:sz="0" w:space="0" w:color="auto"/>
      </w:divBdr>
    </w:div>
    <w:div w:id="1431776993">
      <w:bodyDiv w:val="1"/>
      <w:marLeft w:val="0"/>
      <w:marRight w:val="0"/>
      <w:marTop w:val="0"/>
      <w:marBottom w:val="0"/>
      <w:divBdr>
        <w:top w:val="none" w:sz="0" w:space="0" w:color="auto"/>
        <w:left w:val="none" w:sz="0" w:space="0" w:color="auto"/>
        <w:bottom w:val="none" w:sz="0" w:space="0" w:color="auto"/>
        <w:right w:val="none" w:sz="0" w:space="0" w:color="auto"/>
      </w:divBdr>
    </w:div>
    <w:div w:id="1434864753">
      <w:bodyDiv w:val="1"/>
      <w:marLeft w:val="0"/>
      <w:marRight w:val="0"/>
      <w:marTop w:val="0"/>
      <w:marBottom w:val="0"/>
      <w:divBdr>
        <w:top w:val="none" w:sz="0" w:space="0" w:color="auto"/>
        <w:left w:val="none" w:sz="0" w:space="0" w:color="auto"/>
        <w:bottom w:val="none" w:sz="0" w:space="0" w:color="auto"/>
        <w:right w:val="none" w:sz="0" w:space="0" w:color="auto"/>
      </w:divBdr>
    </w:div>
    <w:div w:id="1437017780">
      <w:bodyDiv w:val="1"/>
      <w:marLeft w:val="0"/>
      <w:marRight w:val="0"/>
      <w:marTop w:val="0"/>
      <w:marBottom w:val="0"/>
      <w:divBdr>
        <w:top w:val="none" w:sz="0" w:space="0" w:color="auto"/>
        <w:left w:val="none" w:sz="0" w:space="0" w:color="auto"/>
        <w:bottom w:val="none" w:sz="0" w:space="0" w:color="auto"/>
        <w:right w:val="none" w:sz="0" w:space="0" w:color="auto"/>
      </w:divBdr>
    </w:div>
    <w:div w:id="1439332458">
      <w:bodyDiv w:val="1"/>
      <w:marLeft w:val="0"/>
      <w:marRight w:val="0"/>
      <w:marTop w:val="0"/>
      <w:marBottom w:val="0"/>
      <w:divBdr>
        <w:top w:val="none" w:sz="0" w:space="0" w:color="auto"/>
        <w:left w:val="none" w:sz="0" w:space="0" w:color="auto"/>
        <w:bottom w:val="none" w:sz="0" w:space="0" w:color="auto"/>
        <w:right w:val="none" w:sz="0" w:space="0" w:color="auto"/>
      </w:divBdr>
    </w:div>
    <w:div w:id="1440299144">
      <w:bodyDiv w:val="1"/>
      <w:marLeft w:val="0"/>
      <w:marRight w:val="0"/>
      <w:marTop w:val="0"/>
      <w:marBottom w:val="0"/>
      <w:divBdr>
        <w:top w:val="none" w:sz="0" w:space="0" w:color="auto"/>
        <w:left w:val="none" w:sz="0" w:space="0" w:color="auto"/>
        <w:bottom w:val="none" w:sz="0" w:space="0" w:color="auto"/>
        <w:right w:val="none" w:sz="0" w:space="0" w:color="auto"/>
      </w:divBdr>
    </w:div>
    <w:div w:id="1442644000">
      <w:bodyDiv w:val="1"/>
      <w:marLeft w:val="0"/>
      <w:marRight w:val="0"/>
      <w:marTop w:val="0"/>
      <w:marBottom w:val="0"/>
      <w:divBdr>
        <w:top w:val="none" w:sz="0" w:space="0" w:color="auto"/>
        <w:left w:val="none" w:sz="0" w:space="0" w:color="auto"/>
        <w:bottom w:val="none" w:sz="0" w:space="0" w:color="auto"/>
        <w:right w:val="none" w:sz="0" w:space="0" w:color="auto"/>
      </w:divBdr>
    </w:div>
    <w:div w:id="1443454277">
      <w:bodyDiv w:val="1"/>
      <w:marLeft w:val="0"/>
      <w:marRight w:val="0"/>
      <w:marTop w:val="0"/>
      <w:marBottom w:val="0"/>
      <w:divBdr>
        <w:top w:val="none" w:sz="0" w:space="0" w:color="auto"/>
        <w:left w:val="none" w:sz="0" w:space="0" w:color="auto"/>
        <w:bottom w:val="none" w:sz="0" w:space="0" w:color="auto"/>
        <w:right w:val="none" w:sz="0" w:space="0" w:color="auto"/>
      </w:divBdr>
    </w:div>
    <w:div w:id="1445079595">
      <w:bodyDiv w:val="1"/>
      <w:marLeft w:val="0"/>
      <w:marRight w:val="0"/>
      <w:marTop w:val="0"/>
      <w:marBottom w:val="0"/>
      <w:divBdr>
        <w:top w:val="none" w:sz="0" w:space="0" w:color="auto"/>
        <w:left w:val="none" w:sz="0" w:space="0" w:color="auto"/>
        <w:bottom w:val="none" w:sz="0" w:space="0" w:color="auto"/>
        <w:right w:val="none" w:sz="0" w:space="0" w:color="auto"/>
      </w:divBdr>
    </w:div>
    <w:div w:id="1453210880">
      <w:bodyDiv w:val="1"/>
      <w:marLeft w:val="0"/>
      <w:marRight w:val="0"/>
      <w:marTop w:val="0"/>
      <w:marBottom w:val="0"/>
      <w:divBdr>
        <w:top w:val="none" w:sz="0" w:space="0" w:color="auto"/>
        <w:left w:val="none" w:sz="0" w:space="0" w:color="auto"/>
        <w:bottom w:val="none" w:sz="0" w:space="0" w:color="auto"/>
        <w:right w:val="none" w:sz="0" w:space="0" w:color="auto"/>
      </w:divBdr>
    </w:div>
    <w:div w:id="1455059430">
      <w:bodyDiv w:val="1"/>
      <w:marLeft w:val="0"/>
      <w:marRight w:val="0"/>
      <w:marTop w:val="0"/>
      <w:marBottom w:val="0"/>
      <w:divBdr>
        <w:top w:val="none" w:sz="0" w:space="0" w:color="auto"/>
        <w:left w:val="none" w:sz="0" w:space="0" w:color="auto"/>
        <w:bottom w:val="none" w:sz="0" w:space="0" w:color="auto"/>
        <w:right w:val="none" w:sz="0" w:space="0" w:color="auto"/>
      </w:divBdr>
    </w:div>
    <w:div w:id="1456409453">
      <w:bodyDiv w:val="1"/>
      <w:marLeft w:val="0"/>
      <w:marRight w:val="0"/>
      <w:marTop w:val="0"/>
      <w:marBottom w:val="0"/>
      <w:divBdr>
        <w:top w:val="none" w:sz="0" w:space="0" w:color="auto"/>
        <w:left w:val="none" w:sz="0" w:space="0" w:color="auto"/>
        <w:bottom w:val="none" w:sz="0" w:space="0" w:color="auto"/>
        <w:right w:val="none" w:sz="0" w:space="0" w:color="auto"/>
      </w:divBdr>
    </w:div>
    <w:div w:id="1456560961">
      <w:bodyDiv w:val="1"/>
      <w:marLeft w:val="0"/>
      <w:marRight w:val="0"/>
      <w:marTop w:val="0"/>
      <w:marBottom w:val="0"/>
      <w:divBdr>
        <w:top w:val="none" w:sz="0" w:space="0" w:color="auto"/>
        <w:left w:val="none" w:sz="0" w:space="0" w:color="auto"/>
        <w:bottom w:val="none" w:sz="0" w:space="0" w:color="auto"/>
        <w:right w:val="none" w:sz="0" w:space="0" w:color="auto"/>
      </w:divBdr>
    </w:div>
    <w:div w:id="1456868997">
      <w:bodyDiv w:val="1"/>
      <w:marLeft w:val="0"/>
      <w:marRight w:val="0"/>
      <w:marTop w:val="0"/>
      <w:marBottom w:val="0"/>
      <w:divBdr>
        <w:top w:val="none" w:sz="0" w:space="0" w:color="auto"/>
        <w:left w:val="none" w:sz="0" w:space="0" w:color="auto"/>
        <w:bottom w:val="none" w:sz="0" w:space="0" w:color="auto"/>
        <w:right w:val="none" w:sz="0" w:space="0" w:color="auto"/>
      </w:divBdr>
    </w:div>
    <w:div w:id="1459298709">
      <w:bodyDiv w:val="1"/>
      <w:marLeft w:val="0"/>
      <w:marRight w:val="0"/>
      <w:marTop w:val="0"/>
      <w:marBottom w:val="0"/>
      <w:divBdr>
        <w:top w:val="none" w:sz="0" w:space="0" w:color="auto"/>
        <w:left w:val="none" w:sz="0" w:space="0" w:color="auto"/>
        <w:bottom w:val="none" w:sz="0" w:space="0" w:color="auto"/>
        <w:right w:val="none" w:sz="0" w:space="0" w:color="auto"/>
      </w:divBdr>
    </w:div>
    <w:div w:id="1465193694">
      <w:bodyDiv w:val="1"/>
      <w:marLeft w:val="0"/>
      <w:marRight w:val="0"/>
      <w:marTop w:val="0"/>
      <w:marBottom w:val="0"/>
      <w:divBdr>
        <w:top w:val="none" w:sz="0" w:space="0" w:color="auto"/>
        <w:left w:val="none" w:sz="0" w:space="0" w:color="auto"/>
        <w:bottom w:val="none" w:sz="0" w:space="0" w:color="auto"/>
        <w:right w:val="none" w:sz="0" w:space="0" w:color="auto"/>
      </w:divBdr>
    </w:div>
    <w:div w:id="1465851052">
      <w:bodyDiv w:val="1"/>
      <w:marLeft w:val="0"/>
      <w:marRight w:val="0"/>
      <w:marTop w:val="0"/>
      <w:marBottom w:val="0"/>
      <w:divBdr>
        <w:top w:val="none" w:sz="0" w:space="0" w:color="auto"/>
        <w:left w:val="none" w:sz="0" w:space="0" w:color="auto"/>
        <w:bottom w:val="none" w:sz="0" w:space="0" w:color="auto"/>
        <w:right w:val="none" w:sz="0" w:space="0" w:color="auto"/>
      </w:divBdr>
    </w:div>
    <w:div w:id="1467157902">
      <w:bodyDiv w:val="1"/>
      <w:marLeft w:val="0"/>
      <w:marRight w:val="0"/>
      <w:marTop w:val="0"/>
      <w:marBottom w:val="0"/>
      <w:divBdr>
        <w:top w:val="none" w:sz="0" w:space="0" w:color="auto"/>
        <w:left w:val="none" w:sz="0" w:space="0" w:color="auto"/>
        <w:bottom w:val="none" w:sz="0" w:space="0" w:color="auto"/>
        <w:right w:val="none" w:sz="0" w:space="0" w:color="auto"/>
      </w:divBdr>
    </w:div>
    <w:div w:id="1470660570">
      <w:bodyDiv w:val="1"/>
      <w:marLeft w:val="0"/>
      <w:marRight w:val="0"/>
      <w:marTop w:val="0"/>
      <w:marBottom w:val="0"/>
      <w:divBdr>
        <w:top w:val="none" w:sz="0" w:space="0" w:color="auto"/>
        <w:left w:val="none" w:sz="0" w:space="0" w:color="auto"/>
        <w:bottom w:val="none" w:sz="0" w:space="0" w:color="auto"/>
        <w:right w:val="none" w:sz="0" w:space="0" w:color="auto"/>
      </w:divBdr>
    </w:div>
    <w:div w:id="1471823910">
      <w:bodyDiv w:val="1"/>
      <w:marLeft w:val="0"/>
      <w:marRight w:val="0"/>
      <w:marTop w:val="0"/>
      <w:marBottom w:val="0"/>
      <w:divBdr>
        <w:top w:val="none" w:sz="0" w:space="0" w:color="auto"/>
        <w:left w:val="none" w:sz="0" w:space="0" w:color="auto"/>
        <w:bottom w:val="none" w:sz="0" w:space="0" w:color="auto"/>
        <w:right w:val="none" w:sz="0" w:space="0" w:color="auto"/>
      </w:divBdr>
    </w:div>
    <w:div w:id="1472214255">
      <w:bodyDiv w:val="1"/>
      <w:marLeft w:val="0"/>
      <w:marRight w:val="0"/>
      <w:marTop w:val="0"/>
      <w:marBottom w:val="0"/>
      <w:divBdr>
        <w:top w:val="none" w:sz="0" w:space="0" w:color="auto"/>
        <w:left w:val="none" w:sz="0" w:space="0" w:color="auto"/>
        <w:bottom w:val="none" w:sz="0" w:space="0" w:color="auto"/>
        <w:right w:val="none" w:sz="0" w:space="0" w:color="auto"/>
      </w:divBdr>
    </w:div>
    <w:div w:id="1473404329">
      <w:bodyDiv w:val="1"/>
      <w:marLeft w:val="0"/>
      <w:marRight w:val="0"/>
      <w:marTop w:val="0"/>
      <w:marBottom w:val="0"/>
      <w:divBdr>
        <w:top w:val="none" w:sz="0" w:space="0" w:color="auto"/>
        <w:left w:val="none" w:sz="0" w:space="0" w:color="auto"/>
        <w:bottom w:val="none" w:sz="0" w:space="0" w:color="auto"/>
        <w:right w:val="none" w:sz="0" w:space="0" w:color="auto"/>
      </w:divBdr>
    </w:div>
    <w:div w:id="1473863039">
      <w:bodyDiv w:val="1"/>
      <w:marLeft w:val="0"/>
      <w:marRight w:val="0"/>
      <w:marTop w:val="0"/>
      <w:marBottom w:val="0"/>
      <w:divBdr>
        <w:top w:val="none" w:sz="0" w:space="0" w:color="auto"/>
        <w:left w:val="none" w:sz="0" w:space="0" w:color="auto"/>
        <w:bottom w:val="none" w:sz="0" w:space="0" w:color="auto"/>
        <w:right w:val="none" w:sz="0" w:space="0" w:color="auto"/>
      </w:divBdr>
    </w:div>
    <w:div w:id="1475180782">
      <w:bodyDiv w:val="1"/>
      <w:marLeft w:val="0"/>
      <w:marRight w:val="0"/>
      <w:marTop w:val="0"/>
      <w:marBottom w:val="0"/>
      <w:divBdr>
        <w:top w:val="none" w:sz="0" w:space="0" w:color="auto"/>
        <w:left w:val="none" w:sz="0" w:space="0" w:color="auto"/>
        <w:bottom w:val="none" w:sz="0" w:space="0" w:color="auto"/>
        <w:right w:val="none" w:sz="0" w:space="0" w:color="auto"/>
      </w:divBdr>
    </w:div>
    <w:div w:id="1476951545">
      <w:bodyDiv w:val="1"/>
      <w:marLeft w:val="0"/>
      <w:marRight w:val="0"/>
      <w:marTop w:val="0"/>
      <w:marBottom w:val="0"/>
      <w:divBdr>
        <w:top w:val="none" w:sz="0" w:space="0" w:color="auto"/>
        <w:left w:val="none" w:sz="0" w:space="0" w:color="auto"/>
        <w:bottom w:val="none" w:sz="0" w:space="0" w:color="auto"/>
        <w:right w:val="none" w:sz="0" w:space="0" w:color="auto"/>
      </w:divBdr>
    </w:div>
    <w:div w:id="1477838918">
      <w:bodyDiv w:val="1"/>
      <w:marLeft w:val="0"/>
      <w:marRight w:val="0"/>
      <w:marTop w:val="0"/>
      <w:marBottom w:val="0"/>
      <w:divBdr>
        <w:top w:val="none" w:sz="0" w:space="0" w:color="auto"/>
        <w:left w:val="none" w:sz="0" w:space="0" w:color="auto"/>
        <w:bottom w:val="none" w:sz="0" w:space="0" w:color="auto"/>
        <w:right w:val="none" w:sz="0" w:space="0" w:color="auto"/>
      </w:divBdr>
    </w:div>
    <w:div w:id="1478915745">
      <w:bodyDiv w:val="1"/>
      <w:marLeft w:val="0"/>
      <w:marRight w:val="0"/>
      <w:marTop w:val="0"/>
      <w:marBottom w:val="0"/>
      <w:divBdr>
        <w:top w:val="none" w:sz="0" w:space="0" w:color="auto"/>
        <w:left w:val="none" w:sz="0" w:space="0" w:color="auto"/>
        <w:bottom w:val="none" w:sz="0" w:space="0" w:color="auto"/>
        <w:right w:val="none" w:sz="0" w:space="0" w:color="auto"/>
      </w:divBdr>
    </w:div>
    <w:div w:id="1479148466">
      <w:bodyDiv w:val="1"/>
      <w:marLeft w:val="0"/>
      <w:marRight w:val="0"/>
      <w:marTop w:val="0"/>
      <w:marBottom w:val="0"/>
      <w:divBdr>
        <w:top w:val="none" w:sz="0" w:space="0" w:color="auto"/>
        <w:left w:val="none" w:sz="0" w:space="0" w:color="auto"/>
        <w:bottom w:val="none" w:sz="0" w:space="0" w:color="auto"/>
        <w:right w:val="none" w:sz="0" w:space="0" w:color="auto"/>
      </w:divBdr>
    </w:div>
    <w:div w:id="1482507052">
      <w:bodyDiv w:val="1"/>
      <w:marLeft w:val="0"/>
      <w:marRight w:val="0"/>
      <w:marTop w:val="0"/>
      <w:marBottom w:val="0"/>
      <w:divBdr>
        <w:top w:val="none" w:sz="0" w:space="0" w:color="auto"/>
        <w:left w:val="none" w:sz="0" w:space="0" w:color="auto"/>
        <w:bottom w:val="none" w:sz="0" w:space="0" w:color="auto"/>
        <w:right w:val="none" w:sz="0" w:space="0" w:color="auto"/>
      </w:divBdr>
    </w:div>
    <w:div w:id="1483038953">
      <w:bodyDiv w:val="1"/>
      <w:marLeft w:val="0"/>
      <w:marRight w:val="0"/>
      <w:marTop w:val="0"/>
      <w:marBottom w:val="0"/>
      <w:divBdr>
        <w:top w:val="none" w:sz="0" w:space="0" w:color="auto"/>
        <w:left w:val="none" w:sz="0" w:space="0" w:color="auto"/>
        <w:bottom w:val="none" w:sz="0" w:space="0" w:color="auto"/>
        <w:right w:val="none" w:sz="0" w:space="0" w:color="auto"/>
      </w:divBdr>
    </w:div>
    <w:div w:id="1484008548">
      <w:bodyDiv w:val="1"/>
      <w:marLeft w:val="0"/>
      <w:marRight w:val="0"/>
      <w:marTop w:val="0"/>
      <w:marBottom w:val="0"/>
      <w:divBdr>
        <w:top w:val="none" w:sz="0" w:space="0" w:color="auto"/>
        <w:left w:val="none" w:sz="0" w:space="0" w:color="auto"/>
        <w:bottom w:val="none" w:sz="0" w:space="0" w:color="auto"/>
        <w:right w:val="none" w:sz="0" w:space="0" w:color="auto"/>
      </w:divBdr>
    </w:div>
    <w:div w:id="1484662824">
      <w:bodyDiv w:val="1"/>
      <w:marLeft w:val="0"/>
      <w:marRight w:val="0"/>
      <w:marTop w:val="0"/>
      <w:marBottom w:val="0"/>
      <w:divBdr>
        <w:top w:val="none" w:sz="0" w:space="0" w:color="auto"/>
        <w:left w:val="none" w:sz="0" w:space="0" w:color="auto"/>
        <w:bottom w:val="none" w:sz="0" w:space="0" w:color="auto"/>
        <w:right w:val="none" w:sz="0" w:space="0" w:color="auto"/>
      </w:divBdr>
    </w:div>
    <w:div w:id="1485199288">
      <w:bodyDiv w:val="1"/>
      <w:marLeft w:val="0"/>
      <w:marRight w:val="0"/>
      <w:marTop w:val="0"/>
      <w:marBottom w:val="0"/>
      <w:divBdr>
        <w:top w:val="none" w:sz="0" w:space="0" w:color="auto"/>
        <w:left w:val="none" w:sz="0" w:space="0" w:color="auto"/>
        <w:bottom w:val="none" w:sz="0" w:space="0" w:color="auto"/>
        <w:right w:val="none" w:sz="0" w:space="0" w:color="auto"/>
      </w:divBdr>
    </w:div>
    <w:div w:id="1486049691">
      <w:bodyDiv w:val="1"/>
      <w:marLeft w:val="0"/>
      <w:marRight w:val="0"/>
      <w:marTop w:val="0"/>
      <w:marBottom w:val="0"/>
      <w:divBdr>
        <w:top w:val="none" w:sz="0" w:space="0" w:color="auto"/>
        <w:left w:val="none" w:sz="0" w:space="0" w:color="auto"/>
        <w:bottom w:val="none" w:sz="0" w:space="0" w:color="auto"/>
        <w:right w:val="none" w:sz="0" w:space="0" w:color="auto"/>
      </w:divBdr>
    </w:div>
    <w:div w:id="1487744697">
      <w:bodyDiv w:val="1"/>
      <w:marLeft w:val="0"/>
      <w:marRight w:val="0"/>
      <w:marTop w:val="0"/>
      <w:marBottom w:val="0"/>
      <w:divBdr>
        <w:top w:val="none" w:sz="0" w:space="0" w:color="auto"/>
        <w:left w:val="none" w:sz="0" w:space="0" w:color="auto"/>
        <w:bottom w:val="none" w:sz="0" w:space="0" w:color="auto"/>
        <w:right w:val="none" w:sz="0" w:space="0" w:color="auto"/>
      </w:divBdr>
    </w:div>
    <w:div w:id="1488013923">
      <w:bodyDiv w:val="1"/>
      <w:marLeft w:val="0"/>
      <w:marRight w:val="0"/>
      <w:marTop w:val="0"/>
      <w:marBottom w:val="0"/>
      <w:divBdr>
        <w:top w:val="none" w:sz="0" w:space="0" w:color="auto"/>
        <w:left w:val="none" w:sz="0" w:space="0" w:color="auto"/>
        <w:bottom w:val="none" w:sz="0" w:space="0" w:color="auto"/>
        <w:right w:val="none" w:sz="0" w:space="0" w:color="auto"/>
      </w:divBdr>
    </w:div>
    <w:div w:id="1490049608">
      <w:bodyDiv w:val="1"/>
      <w:marLeft w:val="0"/>
      <w:marRight w:val="0"/>
      <w:marTop w:val="0"/>
      <w:marBottom w:val="0"/>
      <w:divBdr>
        <w:top w:val="none" w:sz="0" w:space="0" w:color="auto"/>
        <w:left w:val="none" w:sz="0" w:space="0" w:color="auto"/>
        <w:bottom w:val="none" w:sz="0" w:space="0" w:color="auto"/>
        <w:right w:val="none" w:sz="0" w:space="0" w:color="auto"/>
      </w:divBdr>
    </w:div>
    <w:div w:id="1490828771">
      <w:bodyDiv w:val="1"/>
      <w:marLeft w:val="0"/>
      <w:marRight w:val="0"/>
      <w:marTop w:val="0"/>
      <w:marBottom w:val="0"/>
      <w:divBdr>
        <w:top w:val="none" w:sz="0" w:space="0" w:color="auto"/>
        <w:left w:val="none" w:sz="0" w:space="0" w:color="auto"/>
        <w:bottom w:val="none" w:sz="0" w:space="0" w:color="auto"/>
        <w:right w:val="none" w:sz="0" w:space="0" w:color="auto"/>
      </w:divBdr>
    </w:div>
    <w:div w:id="1492211199">
      <w:bodyDiv w:val="1"/>
      <w:marLeft w:val="0"/>
      <w:marRight w:val="0"/>
      <w:marTop w:val="0"/>
      <w:marBottom w:val="0"/>
      <w:divBdr>
        <w:top w:val="none" w:sz="0" w:space="0" w:color="auto"/>
        <w:left w:val="none" w:sz="0" w:space="0" w:color="auto"/>
        <w:bottom w:val="none" w:sz="0" w:space="0" w:color="auto"/>
        <w:right w:val="none" w:sz="0" w:space="0" w:color="auto"/>
      </w:divBdr>
    </w:div>
    <w:div w:id="1493444515">
      <w:bodyDiv w:val="1"/>
      <w:marLeft w:val="0"/>
      <w:marRight w:val="0"/>
      <w:marTop w:val="0"/>
      <w:marBottom w:val="0"/>
      <w:divBdr>
        <w:top w:val="none" w:sz="0" w:space="0" w:color="auto"/>
        <w:left w:val="none" w:sz="0" w:space="0" w:color="auto"/>
        <w:bottom w:val="none" w:sz="0" w:space="0" w:color="auto"/>
        <w:right w:val="none" w:sz="0" w:space="0" w:color="auto"/>
      </w:divBdr>
    </w:div>
    <w:div w:id="1494762227">
      <w:bodyDiv w:val="1"/>
      <w:marLeft w:val="0"/>
      <w:marRight w:val="0"/>
      <w:marTop w:val="0"/>
      <w:marBottom w:val="0"/>
      <w:divBdr>
        <w:top w:val="none" w:sz="0" w:space="0" w:color="auto"/>
        <w:left w:val="none" w:sz="0" w:space="0" w:color="auto"/>
        <w:bottom w:val="none" w:sz="0" w:space="0" w:color="auto"/>
        <w:right w:val="none" w:sz="0" w:space="0" w:color="auto"/>
      </w:divBdr>
    </w:div>
    <w:div w:id="1495560204">
      <w:bodyDiv w:val="1"/>
      <w:marLeft w:val="0"/>
      <w:marRight w:val="0"/>
      <w:marTop w:val="0"/>
      <w:marBottom w:val="0"/>
      <w:divBdr>
        <w:top w:val="none" w:sz="0" w:space="0" w:color="auto"/>
        <w:left w:val="none" w:sz="0" w:space="0" w:color="auto"/>
        <w:bottom w:val="none" w:sz="0" w:space="0" w:color="auto"/>
        <w:right w:val="none" w:sz="0" w:space="0" w:color="auto"/>
      </w:divBdr>
    </w:div>
    <w:div w:id="1495754910">
      <w:bodyDiv w:val="1"/>
      <w:marLeft w:val="0"/>
      <w:marRight w:val="0"/>
      <w:marTop w:val="0"/>
      <w:marBottom w:val="0"/>
      <w:divBdr>
        <w:top w:val="none" w:sz="0" w:space="0" w:color="auto"/>
        <w:left w:val="none" w:sz="0" w:space="0" w:color="auto"/>
        <w:bottom w:val="none" w:sz="0" w:space="0" w:color="auto"/>
        <w:right w:val="none" w:sz="0" w:space="0" w:color="auto"/>
      </w:divBdr>
    </w:div>
    <w:div w:id="1496729777">
      <w:bodyDiv w:val="1"/>
      <w:marLeft w:val="0"/>
      <w:marRight w:val="0"/>
      <w:marTop w:val="0"/>
      <w:marBottom w:val="0"/>
      <w:divBdr>
        <w:top w:val="none" w:sz="0" w:space="0" w:color="auto"/>
        <w:left w:val="none" w:sz="0" w:space="0" w:color="auto"/>
        <w:bottom w:val="none" w:sz="0" w:space="0" w:color="auto"/>
        <w:right w:val="none" w:sz="0" w:space="0" w:color="auto"/>
      </w:divBdr>
    </w:div>
    <w:div w:id="1504324162">
      <w:bodyDiv w:val="1"/>
      <w:marLeft w:val="0"/>
      <w:marRight w:val="0"/>
      <w:marTop w:val="0"/>
      <w:marBottom w:val="0"/>
      <w:divBdr>
        <w:top w:val="none" w:sz="0" w:space="0" w:color="auto"/>
        <w:left w:val="none" w:sz="0" w:space="0" w:color="auto"/>
        <w:bottom w:val="none" w:sz="0" w:space="0" w:color="auto"/>
        <w:right w:val="none" w:sz="0" w:space="0" w:color="auto"/>
      </w:divBdr>
    </w:div>
    <w:div w:id="1504977539">
      <w:bodyDiv w:val="1"/>
      <w:marLeft w:val="0"/>
      <w:marRight w:val="0"/>
      <w:marTop w:val="0"/>
      <w:marBottom w:val="0"/>
      <w:divBdr>
        <w:top w:val="none" w:sz="0" w:space="0" w:color="auto"/>
        <w:left w:val="none" w:sz="0" w:space="0" w:color="auto"/>
        <w:bottom w:val="none" w:sz="0" w:space="0" w:color="auto"/>
        <w:right w:val="none" w:sz="0" w:space="0" w:color="auto"/>
      </w:divBdr>
    </w:div>
    <w:div w:id="1505902118">
      <w:bodyDiv w:val="1"/>
      <w:marLeft w:val="0"/>
      <w:marRight w:val="0"/>
      <w:marTop w:val="0"/>
      <w:marBottom w:val="0"/>
      <w:divBdr>
        <w:top w:val="none" w:sz="0" w:space="0" w:color="auto"/>
        <w:left w:val="none" w:sz="0" w:space="0" w:color="auto"/>
        <w:bottom w:val="none" w:sz="0" w:space="0" w:color="auto"/>
        <w:right w:val="none" w:sz="0" w:space="0" w:color="auto"/>
      </w:divBdr>
    </w:div>
    <w:div w:id="1507094981">
      <w:bodyDiv w:val="1"/>
      <w:marLeft w:val="0"/>
      <w:marRight w:val="0"/>
      <w:marTop w:val="0"/>
      <w:marBottom w:val="0"/>
      <w:divBdr>
        <w:top w:val="none" w:sz="0" w:space="0" w:color="auto"/>
        <w:left w:val="none" w:sz="0" w:space="0" w:color="auto"/>
        <w:bottom w:val="none" w:sz="0" w:space="0" w:color="auto"/>
        <w:right w:val="none" w:sz="0" w:space="0" w:color="auto"/>
      </w:divBdr>
    </w:div>
    <w:div w:id="1507285844">
      <w:bodyDiv w:val="1"/>
      <w:marLeft w:val="0"/>
      <w:marRight w:val="0"/>
      <w:marTop w:val="0"/>
      <w:marBottom w:val="0"/>
      <w:divBdr>
        <w:top w:val="none" w:sz="0" w:space="0" w:color="auto"/>
        <w:left w:val="none" w:sz="0" w:space="0" w:color="auto"/>
        <w:bottom w:val="none" w:sz="0" w:space="0" w:color="auto"/>
        <w:right w:val="none" w:sz="0" w:space="0" w:color="auto"/>
      </w:divBdr>
    </w:div>
    <w:div w:id="1510099022">
      <w:bodyDiv w:val="1"/>
      <w:marLeft w:val="0"/>
      <w:marRight w:val="0"/>
      <w:marTop w:val="0"/>
      <w:marBottom w:val="0"/>
      <w:divBdr>
        <w:top w:val="none" w:sz="0" w:space="0" w:color="auto"/>
        <w:left w:val="none" w:sz="0" w:space="0" w:color="auto"/>
        <w:bottom w:val="none" w:sz="0" w:space="0" w:color="auto"/>
        <w:right w:val="none" w:sz="0" w:space="0" w:color="auto"/>
      </w:divBdr>
    </w:div>
    <w:div w:id="1518078370">
      <w:bodyDiv w:val="1"/>
      <w:marLeft w:val="0"/>
      <w:marRight w:val="0"/>
      <w:marTop w:val="0"/>
      <w:marBottom w:val="0"/>
      <w:divBdr>
        <w:top w:val="none" w:sz="0" w:space="0" w:color="auto"/>
        <w:left w:val="none" w:sz="0" w:space="0" w:color="auto"/>
        <w:bottom w:val="none" w:sz="0" w:space="0" w:color="auto"/>
        <w:right w:val="none" w:sz="0" w:space="0" w:color="auto"/>
      </w:divBdr>
    </w:div>
    <w:div w:id="1521898435">
      <w:bodyDiv w:val="1"/>
      <w:marLeft w:val="0"/>
      <w:marRight w:val="0"/>
      <w:marTop w:val="0"/>
      <w:marBottom w:val="0"/>
      <w:divBdr>
        <w:top w:val="none" w:sz="0" w:space="0" w:color="auto"/>
        <w:left w:val="none" w:sz="0" w:space="0" w:color="auto"/>
        <w:bottom w:val="none" w:sz="0" w:space="0" w:color="auto"/>
        <w:right w:val="none" w:sz="0" w:space="0" w:color="auto"/>
      </w:divBdr>
    </w:div>
    <w:div w:id="1523129383">
      <w:bodyDiv w:val="1"/>
      <w:marLeft w:val="0"/>
      <w:marRight w:val="0"/>
      <w:marTop w:val="0"/>
      <w:marBottom w:val="0"/>
      <w:divBdr>
        <w:top w:val="none" w:sz="0" w:space="0" w:color="auto"/>
        <w:left w:val="none" w:sz="0" w:space="0" w:color="auto"/>
        <w:bottom w:val="none" w:sz="0" w:space="0" w:color="auto"/>
        <w:right w:val="none" w:sz="0" w:space="0" w:color="auto"/>
      </w:divBdr>
    </w:div>
    <w:div w:id="1523281673">
      <w:bodyDiv w:val="1"/>
      <w:marLeft w:val="0"/>
      <w:marRight w:val="0"/>
      <w:marTop w:val="0"/>
      <w:marBottom w:val="0"/>
      <w:divBdr>
        <w:top w:val="none" w:sz="0" w:space="0" w:color="auto"/>
        <w:left w:val="none" w:sz="0" w:space="0" w:color="auto"/>
        <w:bottom w:val="none" w:sz="0" w:space="0" w:color="auto"/>
        <w:right w:val="none" w:sz="0" w:space="0" w:color="auto"/>
      </w:divBdr>
    </w:div>
    <w:div w:id="1524902798">
      <w:bodyDiv w:val="1"/>
      <w:marLeft w:val="0"/>
      <w:marRight w:val="0"/>
      <w:marTop w:val="0"/>
      <w:marBottom w:val="0"/>
      <w:divBdr>
        <w:top w:val="none" w:sz="0" w:space="0" w:color="auto"/>
        <w:left w:val="none" w:sz="0" w:space="0" w:color="auto"/>
        <w:bottom w:val="none" w:sz="0" w:space="0" w:color="auto"/>
        <w:right w:val="none" w:sz="0" w:space="0" w:color="auto"/>
      </w:divBdr>
    </w:div>
    <w:div w:id="1525904902">
      <w:bodyDiv w:val="1"/>
      <w:marLeft w:val="0"/>
      <w:marRight w:val="0"/>
      <w:marTop w:val="0"/>
      <w:marBottom w:val="0"/>
      <w:divBdr>
        <w:top w:val="none" w:sz="0" w:space="0" w:color="auto"/>
        <w:left w:val="none" w:sz="0" w:space="0" w:color="auto"/>
        <w:bottom w:val="none" w:sz="0" w:space="0" w:color="auto"/>
        <w:right w:val="none" w:sz="0" w:space="0" w:color="auto"/>
      </w:divBdr>
    </w:div>
    <w:div w:id="1532183387">
      <w:bodyDiv w:val="1"/>
      <w:marLeft w:val="0"/>
      <w:marRight w:val="0"/>
      <w:marTop w:val="0"/>
      <w:marBottom w:val="0"/>
      <w:divBdr>
        <w:top w:val="none" w:sz="0" w:space="0" w:color="auto"/>
        <w:left w:val="none" w:sz="0" w:space="0" w:color="auto"/>
        <w:bottom w:val="none" w:sz="0" w:space="0" w:color="auto"/>
        <w:right w:val="none" w:sz="0" w:space="0" w:color="auto"/>
      </w:divBdr>
    </w:div>
    <w:div w:id="1535967773">
      <w:bodyDiv w:val="1"/>
      <w:marLeft w:val="0"/>
      <w:marRight w:val="0"/>
      <w:marTop w:val="0"/>
      <w:marBottom w:val="0"/>
      <w:divBdr>
        <w:top w:val="none" w:sz="0" w:space="0" w:color="auto"/>
        <w:left w:val="none" w:sz="0" w:space="0" w:color="auto"/>
        <w:bottom w:val="none" w:sz="0" w:space="0" w:color="auto"/>
        <w:right w:val="none" w:sz="0" w:space="0" w:color="auto"/>
      </w:divBdr>
    </w:div>
    <w:div w:id="1537157051">
      <w:bodyDiv w:val="1"/>
      <w:marLeft w:val="0"/>
      <w:marRight w:val="0"/>
      <w:marTop w:val="0"/>
      <w:marBottom w:val="0"/>
      <w:divBdr>
        <w:top w:val="none" w:sz="0" w:space="0" w:color="auto"/>
        <w:left w:val="none" w:sz="0" w:space="0" w:color="auto"/>
        <w:bottom w:val="none" w:sz="0" w:space="0" w:color="auto"/>
        <w:right w:val="none" w:sz="0" w:space="0" w:color="auto"/>
      </w:divBdr>
    </w:div>
    <w:div w:id="1539197465">
      <w:bodyDiv w:val="1"/>
      <w:marLeft w:val="0"/>
      <w:marRight w:val="0"/>
      <w:marTop w:val="0"/>
      <w:marBottom w:val="0"/>
      <w:divBdr>
        <w:top w:val="none" w:sz="0" w:space="0" w:color="auto"/>
        <w:left w:val="none" w:sz="0" w:space="0" w:color="auto"/>
        <w:bottom w:val="none" w:sz="0" w:space="0" w:color="auto"/>
        <w:right w:val="none" w:sz="0" w:space="0" w:color="auto"/>
      </w:divBdr>
    </w:div>
    <w:div w:id="1540779794">
      <w:bodyDiv w:val="1"/>
      <w:marLeft w:val="0"/>
      <w:marRight w:val="0"/>
      <w:marTop w:val="0"/>
      <w:marBottom w:val="0"/>
      <w:divBdr>
        <w:top w:val="none" w:sz="0" w:space="0" w:color="auto"/>
        <w:left w:val="none" w:sz="0" w:space="0" w:color="auto"/>
        <w:bottom w:val="none" w:sz="0" w:space="0" w:color="auto"/>
        <w:right w:val="none" w:sz="0" w:space="0" w:color="auto"/>
      </w:divBdr>
    </w:div>
    <w:div w:id="1542203950">
      <w:bodyDiv w:val="1"/>
      <w:marLeft w:val="0"/>
      <w:marRight w:val="0"/>
      <w:marTop w:val="0"/>
      <w:marBottom w:val="0"/>
      <w:divBdr>
        <w:top w:val="none" w:sz="0" w:space="0" w:color="auto"/>
        <w:left w:val="none" w:sz="0" w:space="0" w:color="auto"/>
        <w:bottom w:val="none" w:sz="0" w:space="0" w:color="auto"/>
        <w:right w:val="none" w:sz="0" w:space="0" w:color="auto"/>
      </w:divBdr>
    </w:div>
    <w:div w:id="1544705382">
      <w:bodyDiv w:val="1"/>
      <w:marLeft w:val="0"/>
      <w:marRight w:val="0"/>
      <w:marTop w:val="0"/>
      <w:marBottom w:val="0"/>
      <w:divBdr>
        <w:top w:val="none" w:sz="0" w:space="0" w:color="auto"/>
        <w:left w:val="none" w:sz="0" w:space="0" w:color="auto"/>
        <w:bottom w:val="none" w:sz="0" w:space="0" w:color="auto"/>
        <w:right w:val="none" w:sz="0" w:space="0" w:color="auto"/>
      </w:divBdr>
    </w:div>
    <w:div w:id="1545290482">
      <w:bodyDiv w:val="1"/>
      <w:marLeft w:val="0"/>
      <w:marRight w:val="0"/>
      <w:marTop w:val="0"/>
      <w:marBottom w:val="0"/>
      <w:divBdr>
        <w:top w:val="none" w:sz="0" w:space="0" w:color="auto"/>
        <w:left w:val="none" w:sz="0" w:space="0" w:color="auto"/>
        <w:bottom w:val="none" w:sz="0" w:space="0" w:color="auto"/>
        <w:right w:val="none" w:sz="0" w:space="0" w:color="auto"/>
      </w:divBdr>
    </w:div>
    <w:div w:id="1545947487">
      <w:bodyDiv w:val="1"/>
      <w:marLeft w:val="0"/>
      <w:marRight w:val="0"/>
      <w:marTop w:val="0"/>
      <w:marBottom w:val="0"/>
      <w:divBdr>
        <w:top w:val="none" w:sz="0" w:space="0" w:color="auto"/>
        <w:left w:val="none" w:sz="0" w:space="0" w:color="auto"/>
        <w:bottom w:val="none" w:sz="0" w:space="0" w:color="auto"/>
        <w:right w:val="none" w:sz="0" w:space="0" w:color="auto"/>
      </w:divBdr>
    </w:div>
    <w:div w:id="1547063103">
      <w:bodyDiv w:val="1"/>
      <w:marLeft w:val="0"/>
      <w:marRight w:val="0"/>
      <w:marTop w:val="0"/>
      <w:marBottom w:val="0"/>
      <w:divBdr>
        <w:top w:val="none" w:sz="0" w:space="0" w:color="auto"/>
        <w:left w:val="none" w:sz="0" w:space="0" w:color="auto"/>
        <w:bottom w:val="none" w:sz="0" w:space="0" w:color="auto"/>
        <w:right w:val="none" w:sz="0" w:space="0" w:color="auto"/>
      </w:divBdr>
    </w:div>
    <w:div w:id="1547640111">
      <w:bodyDiv w:val="1"/>
      <w:marLeft w:val="0"/>
      <w:marRight w:val="0"/>
      <w:marTop w:val="0"/>
      <w:marBottom w:val="0"/>
      <w:divBdr>
        <w:top w:val="none" w:sz="0" w:space="0" w:color="auto"/>
        <w:left w:val="none" w:sz="0" w:space="0" w:color="auto"/>
        <w:bottom w:val="none" w:sz="0" w:space="0" w:color="auto"/>
        <w:right w:val="none" w:sz="0" w:space="0" w:color="auto"/>
      </w:divBdr>
    </w:div>
    <w:div w:id="1548107234">
      <w:bodyDiv w:val="1"/>
      <w:marLeft w:val="0"/>
      <w:marRight w:val="0"/>
      <w:marTop w:val="0"/>
      <w:marBottom w:val="0"/>
      <w:divBdr>
        <w:top w:val="none" w:sz="0" w:space="0" w:color="auto"/>
        <w:left w:val="none" w:sz="0" w:space="0" w:color="auto"/>
        <w:bottom w:val="none" w:sz="0" w:space="0" w:color="auto"/>
        <w:right w:val="none" w:sz="0" w:space="0" w:color="auto"/>
      </w:divBdr>
    </w:div>
    <w:div w:id="1550530051">
      <w:bodyDiv w:val="1"/>
      <w:marLeft w:val="0"/>
      <w:marRight w:val="0"/>
      <w:marTop w:val="0"/>
      <w:marBottom w:val="0"/>
      <w:divBdr>
        <w:top w:val="none" w:sz="0" w:space="0" w:color="auto"/>
        <w:left w:val="none" w:sz="0" w:space="0" w:color="auto"/>
        <w:bottom w:val="none" w:sz="0" w:space="0" w:color="auto"/>
        <w:right w:val="none" w:sz="0" w:space="0" w:color="auto"/>
      </w:divBdr>
    </w:div>
    <w:div w:id="1552419790">
      <w:bodyDiv w:val="1"/>
      <w:marLeft w:val="0"/>
      <w:marRight w:val="0"/>
      <w:marTop w:val="0"/>
      <w:marBottom w:val="0"/>
      <w:divBdr>
        <w:top w:val="none" w:sz="0" w:space="0" w:color="auto"/>
        <w:left w:val="none" w:sz="0" w:space="0" w:color="auto"/>
        <w:bottom w:val="none" w:sz="0" w:space="0" w:color="auto"/>
        <w:right w:val="none" w:sz="0" w:space="0" w:color="auto"/>
      </w:divBdr>
    </w:div>
    <w:div w:id="1553299586">
      <w:bodyDiv w:val="1"/>
      <w:marLeft w:val="0"/>
      <w:marRight w:val="0"/>
      <w:marTop w:val="0"/>
      <w:marBottom w:val="0"/>
      <w:divBdr>
        <w:top w:val="none" w:sz="0" w:space="0" w:color="auto"/>
        <w:left w:val="none" w:sz="0" w:space="0" w:color="auto"/>
        <w:bottom w:val="none" w:sz="0" w:space="0" w:color="auto"/>
        <w:right w:val="none" w:sz="0" w:space="0" w:color="auto"/>
      </w:divBdr>
    </w:div>
    <w:div w:id="1556238482">
      <w:bodyDiv w:val="1"/>
      <w:marLeft w:val="0"/>
      <w:marRight w:val="0"/>
      <w:marTop w:val="0"/>
      <w:marBottom w:val="0"/>
      <w:divBdr>
        <w:top w:val="none" w:sz="0" w:space="0" w:color="auto"/>
        <w:left w:val="none" w:sz="0" w:space="0" w:color="auto"/>
        <w:bottom w:val="none" w:sz="0" w:space="0" w:color="auto"/>
        <w:right w:val="none" w:sz="0" w:space="0" w:color="auto"/>
      </w:divBdr>
    </w:div>
    <w:div w:id="1560628667">
      <w:bodyDiv w:val="1"/>
      <w:marLeft w:val="0"/>
      <w:marRight w:val="0"/>
      <w:marTop w:val="0"/>
      <w:marBottom w:val="0"/>
      <w:divBdr>
        <w:top w:val="none" w:sz="0" w:space="0" w:color="auto"/>
        <w:left w:val="none" w:sz="0" w:space="0" w:color="auto"/>
        <w:bottom w:val="none" w:sz="0" w:space="0" w:color="auto"/>
        <w:right w:val="none" w:sz="0" w:space="0" w:color="auto"/>
      </w:divBdr>
    </w:div>
    <w:div w:id="1560746354">
      <w:bodyDiv w:val="1"/>
      <w:marLeft w:val="0"/>
      <w:marRight w:val="0"/>
      <w:marTop w:val="0"/>
      <w:marBottom w:val="0"/>
      <w:divBdr>
        <w:top w:val="none" w:sz="0" w:space="0" w:color="auto"/>
        <w:left w:val="none" w:sz="0" w:space="0" w:color="auto"/>
        <w:bottom w:val="none" w:sz="0" w:space="0" w:color="auto"/>
        <w:right w:val="none" w:sz="0" w:space="0" w:color="auto"/>
      </w:divBdr>
    </w:div>
    <w:div w:id="1561286394">
      <w:bodyDiv w:val="1"/>
      <w:marLeft w:val="0"/>
      <w:marRight w:val="0"/>
      <w:marTop w:val="0"/>
      <w:marBottom w:val="0"/>
      <w:divBdr>
        <w:top w:val="none" w:sz="0" w:space="0" w:color="auto"/>
        <w:left w:val="none" w:sz="0" w:space="0" w:color="auto"/>
        <w:bottom w:val="none" w:sz="0" w:space="0" w:color="auto"/>
        <w:right w:val="none" w:sz="0" w:space="0" w:color="auto"/>
      </w:divBdr>
    </w:div>
    <w:div w:id="1563519911">
      <w:bodyDiv w:val="1"/>
      <w:marLeft w:val="0"/>
      <w:marRight w:val="0"/>
      <w:marTop w:val="0"/>
      <w:marBottom w:val="0"/>
      <w:divBdr>
        <w:top w:val="none" w:sz="0" w:space="0" w:color="auto"/>
        <w:left w:val="none" w:sz="0" w:space="0" w:color="auto"/>
        <w:bottom w:val="none" w:sz="0" w:space="0" w:color="auto"/>
        <w:right w:val="none" w:sz="0" w:space="0" w:color="auto"/>
      </w:divBdr>
    </w:div>
    <w:div w:id="1564682984">
      <w:bodyDiv w:val="1"/>
      <w:marLeft w:val="0"/>
      <w:marRight w:val="0"/>
      <w:marTop w:val="0"/>
      <w:marBottom w:val="0"/>
      <w:divBdr>
        <w:top w:val="none" w:sz="0" w:space="0" w:color="auto"/>
        <w:left w:val="none" w:sz="0" w:space="0" w:color="auto"/>
        <w:bottom w:val="none" w:sz="0" w:space="0" w:color="auto"/>
        <w:right w:val="none" w:sz="0" w:space="0" w:color="auto"/>
      </w:divBdr>
    </w:div>
    <w:div w:id="1565874432">
      <w:bodyDiv w:val="1"/>
      <w:marLeft w:val="0"/>
      <w:marRight w:val="0"/>
      <w:marTop w:val="0"/>
      <w:marBottom w:val="0"/>
      <w:divBdr>
        <w:top w:val="none" w:sz="0" w:space="0" w:color="auto"/>
        <w:left w:val="none" w:sz="0" w:space="0" w:color="auto"/>
        <w:bottom w:val="none" w:sz="0" w:space="0" w:color="auto"/>
        <w:right w:val="none" w:sz="0" w:space="0" w:color="auto"/>
      </w:divBdr>
    </w:div>
    <w:div w:id="1566449794">
      <w:bodyDiv w:val="1"/>
      <w:marLeft w:val="0"/>
      <w:marRight w:val="0"/>
      <w:marTop w:val="0"/>
      <w:marBottom w:val="0"/>
      <w:divBdr>
        <w:top w:val="none" w:sz="0" w:space="0" w:color="auto"/>
        <w:left w:val="none" w:sz="0" w:space="0" w:color="auto"/>
        <w:bottom w:val="none" w:sz="0" w:space="0" w:color="auto"/>
        <w:right w:val="none" w:sz="0" w:space="0" w:color="auto"/>
      </w:divBdr>
    </w:div>
    <w:div w:id="1567256273">
      <w:bodyDiv w:val="1"/>
      <w:marLeft w:val="0"/>
      <w:marRight w:val="0"/>
      <w:marTop w:val="0"/>
      <w:marBottom w:val="0"/>
      <w:divBdr>
        <w:top w:val="none" w:sz="0" w:space="0" w:color="auto"/>
        <w:left w:val="none" w:sz="0" w:space="0" w:color="auto"/>
        <w:bottom w:val="none" w:sz="0" w:space="0" w:color="auto"/>
        <w:right w:val="none" w:sz="0" w:space="0" w:color="auto"/>
      </w:divBdr>
    </w:div>
    <w:div w:id="1567298657">
      <w:bodyDiv w:val="1"/>
      <w:marLeft w:val="0"/>
      <w:marRight w:val="0"/>
      <w:marTop w:val="0"/>
      <w:marBottom w:val="0"/>
      <w:divBdr>
        <w:top w:val="none" w:sz="0" w:space="0" w:color="auto"/>
        <w:left w:val="none" w:sz="0" w:space="0" w:color="auto"/>
        <w:bottom w:val="none" w:sz="0" w:space="0" w:color="auto"/>
        <w:right w:val="none" w:sz="0" w:space="0" w:color="auto"/>
      </w:divBdr>
    </w:div>
    <w:div w:id="1569461714">
      <w:bodyDiv w:val="1"/>
      <w:marLeft w:val="0"/>
      <w:marRight w:val="0"/>
      <w:marTop w:val="0"/>
      <w:marBottom w:val="0"/>
      <w:divBdr>
        <w:top w:val="none" w:sz="0" w:space="0" w:color="auto"/>
        <w:left w:val="none" w:sz="0" w:space="0" w:color="auto"/>
        <w:bottom w:val="none" w:sz="0" w:space="0" w:color="auto"/>
        <w:right w:val="none" w:sz="0" w:space="0" w:color="auto"/>
      </w:divBdr>
    </w:div>
    <w:div w:id="1571577926">
      <w:bodyDiv w:val="1"/>
      <w:marLeft w:val="0"/>
      <w:marRight w:val="0"/>
      <w:marTop w:val="0"/>
      <w:marBottom w:val="0"/>
      <w:divBdr>
        <w:top w:val="none" w:sz="0" w:space="0" w:color="auto"/>
        <w:left w:val="none" w:sz="0" w:space="0" w:color="auto"/>
        <w:bottom w:val="none" w:sz="0" w:space="0" w:color="auto"/>
        <w:right w:val="none" w:sz="0" w:space="0" w:color="auto"/>
      </w:divBdr>
    </w:div>
    <w:div w:id="1576359746">
      <w:bodyDiv w:val="1"/>
      <w:marLeft w:val="0"/>
      <w:marRight w:val="0"/>
      <w:marTop w:val="0"/>
      <w:marBottom w:val="0"/>
      <w:divBdr>
        <w:top w:val="none" w:sz="0" w:space="0" w:color="auto"/>
        <w:left w:val="none" w:sz="0" w:space="0" w:color="auto"/>
        <w:bottom w:val="none" w:sz="0" w:space="0" w:color="auto"/>
        <w:right w:val="none" w:sz="0" w:space="0" w:color="auto"/>
      </w:divBdr>
    </w:div>
    <w:div w:id="1578056491">
      <w:bodyDiv w:val="1"/>
      <w:marLeft w:val="0"/>
      <w:marRight w:val="0"/>
      <w:marTop w:val="0"/>
      <w:marBottom w:val="0"/>
      <w:divBdr>
        <w:top w:val="none" w:sz="0" w:space="0" w:color="auto"/>
        <w:left w:val="none" w:sz="0" w:space="0" w:color="auto"/>
        <w:bottom w:val="none" w:sz="0" w:space="0" w:color="auto"/>
        <w:right w:val="none" w:sz="0" w:space="0" w:color="auto"/>
      </w:divBdr>
    </w:div>
    <w:div w:id="1581209293">
      <w:bodyDiv w:val="1"/>
      <w:marLeft w:val="0"/>
      <w:marRight w:val="0"/>
      <w:marTop w:val="0"/>
      <w:marBottom w:val="0"/>
      <w:divBdr>
        <w:top w:val="none" w:sz="0" w:space="0" w:color="auto"/>
        <w:left w:val="none" w:sz="0" w:space="0" w:color="auto"/>
        <w:bottom w:val="none" w:sz="0" w:space="0" w:color="auto"/>
        <w:right w:val="none" w:sz="0" w:space="0" w:color="auto"/>
      </w:divBdr>
    </w:div>
    <w:div w:id="1585454472">
      <w:bodyDiv w:val="1"/>
      <w:marLeft w:val="0"/>
      <w:marRight w:val="0"/>
      <w:marTop w:val="0"/>
      <w:marBottom w:val="0"/>
      <w:divBdr>
        <w:top w:val="none" w:sz="0" w:space="0" w:color="auto"/>
        <w:left w:val="none" w:sz="0" w:space="0" w:color="auto"/>
        <w:bottom w:val="none" w:sz="0" w:space="0" w:color="auto"/>
        <w:right w:val="none" w:sz="0" w:space="0" w:color="auto"/>
      </w:divBdr>
    </w:div>
    <w:div w:id="1585720063">
      <w:bodyDiv w:val="1"/>
      <w:marLeft w:val="0"/>
      <w:marRight w:val="0"/>
      <w:marTop w:val="0"/>
      <w:marBottom w:val="0"/>
      <w:divBdr>
        <w:top w:val="none" w:sz="0" w:space="0" w:color="auto"/>
        <w:left w:val="none" w:sz="0" w:space="0" w:color="auto"/>
        <w:bottom w:val="none" w:sz="0" w:space="0" w:color="auto"/>
        <w:right w:val="none" w:sz="0" w:space="0" w:color="auto"/>
      </w:divBdr>
    </w:div>
    <w:div w:id="1587038720">
      <w:bodyDiv w:val="1"/>
      <w:marLeft w:val="0"/>
      <w:marRight w:val="0"/>
      <w:marTop w:val="0"/>
      <w:marBottom w:val="0"/>
      <w:divBdr>
        <w:top w:val="none" w:sz="0" w:space="0" w:color="auto"/>
        <w:left w:val="none" w:sz="0" w:space="0" w:color="auto"/>
        <w:bottom w:val="none" w:sz="0" w:space="0" w:color="auto"/>
        <w:right w:val="none" w:sz="0" w:space="0" w:color="auto"/>
      </w:divBdr>
    </w:div>
    <w:div w:id="1589000904">
      <w:bodyDiv w:val="1"/>
      <w:marLeft w:val="0"/>
      <w:marRight w:val="0"/>
      <w:marTop w:val="0"/>
      <w:marBottom w:val="0"/>
      <w:divBdr>
        <w:top w:val="none" w:sz="0" w:space="0" w:color="auto"/>
        <w:left w:val="none" w:sz="0" w:space="0" w:color="auto"/>
        <w:bottom w:val="none" w:sz="0" w:space="0" w:color="auto"/>
        <w:right w:val="none" w:sz="0" w:space="0" w:color="auto"/>
      </w:divBdr>
    </w:div>
    <w:div w:id="1590504142">
      <w:bodyDiv w:val="1"/>
      <w:marLeft w:val="0"/>
      <w:marRight w:val="0"/>
      <w:marTop w:val="0"/>
      <w:marBottom w:val="0"/>
      <w:divBdr>
        <w:top w:val="none" w:sz="0" w:space="0" w:color="auto"/>
        <w:left w:val="none" w:sz="0" w:space="0" w:color="auto"/>
        <w:bottom w:val="none" w:sz="0" w:space="0" w:color="auto"/>
        <w:right w:val="none" w:sz="0" w:space="0" w:color="auto"/>
      </w:divBdr>
    </w:div>
    <w:div w:id="1591426200">
      <w:bodyDiv w:val="1"/>
      <w:marLeft w:val="0"/>
      <w:marRight w:val="0"/>
      <w:marTop w:val="0"/>
      <w:marBottom w:val="0"/>
      <w:divBdr>
        <w:top w:val="none" w:sz="0" w:space="0" w:color="auto"/>
        <w:left w:val="none" w:sz="0" w:space="0" w:color="auto"/>
        <w:bottom w:val="none" w:sz="0" w:space="0" w:color="auto"/>
        <w:right w:val="none" w:sz="0" w:space="0" w:color="auto"/>
      </w:divBdr>
    </w:div>
    <w:div w:id="1591545741">
      <w:bodyDiv w:val="1"/>
      <w:marLeft w:val="0"/>
      <w:marRight w:val="0"/>
      <w:marTop w:val="0"/>
      <w:marBottom w:val="0"/>
      <w:divBdr>
        <w:top w:val="none" w:sz="0" w:space="0" w:color="auto"/>
        <w:left w:val="none" w:sz="0" w:space="0" w:color="auto"/>
        <w:bottom w:val="none" w:sz="0" w:space="0" w:color="auto"/>
        <w:right w:val="none" w:sz="0" w:space="0" w:color="auto"/>
      </w:divBdr>
    </w:div>
    <w:div w:id="1592621096">
      <w:bodyDiv w:val="1"/>
      <w:marLeft w:val="0"/>
      <w:marRight w:val="0"/>
      <w:marTop w:val="0"/>
      <w:marBottom w:val="0"/>
      <w:divBdr>
        <w:top w:val="none" w:sz="0" w:space="0" w:color="auto"/>
        <w:left w:val="none" w:sz="0" w:space="0" w:color="auto"/>
        <w:bottom w:val="none" w:sz="0" w:space="0" w:color="auto"/>
        <w:right w:val="none" w:sz="0" w:space="0" w:color="auto"/>
      </w:divBdr>
    </w:div>
    <w:div w:id="1593051555">
      <w:bodyDiv w:val="1"/>
      <w:marLeft w:val="0"/>
      <w:marRight w:val="0"/>
      <w:marTop w:val="0"/>
      <w:marBottom w:val="0"/>
      <w:divBdr>
        <w:top w:val="none" w:sz="0" w:space="0" w:color="auto"/>
        <w:left w:val="none" w:sz="0" w:space="0" w:color="auto"/>
        <w:bottom w:val="none" w:sz="0" w:space="0" w:color="auto"/>
        <w:right w:val="none" w:sz="0" w:space="0" w:color="auto"/>
      </w:divBdr>
    </w:div>
    <w:div w:id="1596936996">
      <w:bodyDiv w:val="1"/>
      <w:marLeft w:val="0"/>
      <w:marRight w:val="0"/>
      <w:marTop w:val="0"/>
      <w:marBottom w:val="0"/>
      <w:divBdr>
        <w:top w:val="none" w:sz="0" w:space="0" w:color="auto"/>
        <w:left w:val="none" w:sz="0" w:space="0" w:color="auto"/>
        <w:bottom w:val="none" w:sz="0" w:space="0" w:color="auto"/>
        <w:right w:val="none" w:sz="0" w:space="0" w:color="auto"/>
      </w:divBdr>
    </w:div>
    <w:div w:id="1597589576">
      <w:bodyDiv w:val="1"/>
      <w:marLeft w:val="0"/>
      <w:marRight w:val="0"/>
      <w:marTop w:val="0"/>
      <w:marBottom w:val="0"/>
      <w:divBdr>
        <w:top w:val="none" w:sz="0" w:space="0" w:color="auto"/>
        <w:left w:val="none" w:sz="0" w:space="0" w:color="auto"/>
        <w:bottom w:val="none" w:sz="0" w:space="0" w:color="auto"/>
        <w:right w:val="none" w:sz="0" w:space="0" w:color="auto"/>
      </w:divBdr>
    </w:div>
    <w:div w:id="1597664782">
      <w:bodyDiv w:val="1"/>
      <w:marLeft w:val="0"/>
      <w:marRight w:val="0"/>
      <w:marTop w:val="0"/>
      <w:marBottom w:val="0"/>
      <w:divBdr>
        <w:top w:val="none" w:sz="0" w:space="0" w:color="auto"/>
        <w:left w:val="none" w:sz="0" w:space="0" w:color="auto"/>
        <w:bottom w:val="none" w:sz="0" w:space="0" w:color="auto"/>
        <w:right w:val="none" w:sz="0" w:space="0" w:color="auto"/>
      </w:divBdr>
    </w:div>
    <w:div w:id="1597786762">
      <w:bodyDiv w:val="1"/>
      <w:marLeft w:val="0"/>
      <w:marRight w:val="0"/>
      <w:marTop w:val="0"/>
      <w:marBottom w:val="0"/>
      <w:divBdr>
        <w:top w:val="none" w:sz="0" w:space="0" w:color="auto"/>
        <w:left w:val="none" w:sz="0" w:space="0" w:color="auto"/>
        <w:bottom w:val="none" w:sz="0" w:space="0" w:color="auto"/>
        <w:right w:val="none" w:sz="0" w:space="0" w:color="auto"/>
      </w:divBdr>
    </w:div>
    <w:div w:id="1599752906">
      <w:bodyDiv w:val="1"/>
      <w:marLeft w:val="0"/>
      <w:marRight w:val="0"/>
      <w:marTop w:val="0"/>
      <w:marBottom w:val="0"/>
      <w:divBdr>
        <w:top w:val="none" w:sz="0" w:space="0" w:color="auto"/>
        <w:left w:val="none" w:sz="0" w:space="0" w:color="auto"/>
        <w:bottom w:val="none" w:sz="0" w:space="0" w:color="auto"/>
        <w:right w:val="none" w:sz="0" w:space="0" w:color="auto"/>
      </w:divBdr>
    </w:div>
    <w:div w:id="1600605619">
      <w:bodyDiv w:val="1"/>
      <w:marLeft w:val="0"/>
      <w:marRight w:val="0"/>
      <w:marTop w:val="0"/>
      <w:marBottom w:val="0"/>
      <w:divBdr>
        <w:top w:val="none" w:sz="0" w:space="0" w:color="auto"/>
        <w:left w:val="none" w:sz="0" w:space="0" w:color="auto"/>
        <w:bottom w:val="none" w:sz="0" w:space="0" w:color="auto"/>
        <w:right w:val="none" w:sz="0" w:space="0" w:color="auto"/>
      </w:divBdr>
    </w:div>
    <w:div w:id="1601064197">
      <w:bodyDiv w:val="1"/>
      <w:marLeft w:val="0"/>
      <w:marRight w:val="0"/>
      <w:marTop w:val="0"/>
      <w:marBottom w:val="0"/>
      <w:divBdr>
        <w:top w:val="none" w:sz="0" w:space="0" w:color="auto"/>
        <w:left w:val="none" w:sz="0" w:space="0" w:color="auto"/>
        <w:bottom w:val="none" w:sz="0" w:space="0" w:color="auto"/>
        <w:right w:val="none" w:sz="0" w:space="0" w:color="auto"/>
      </w:divBdr>
    </w:div>
    <w:div w:id="1601379057">
      <w:bodyDiv w:val="1"/>
      <w:marLeft w:val="0"/>
      <w:marRight w:val="0"/>
      <w:marTop w:val="0"/>
      <w:marBottom w:val="0"/>
      <w:divBdr>
        <w:top w:val="none" w:sz="0" w:space="0" w:color="auto"/>
        <w:left w:val="none" w:sz="0" w:space="0" w:color="auto"/>
        <w:bottom w:val="none" w:sz="0" w:space="0" w:color="auto"/>
        <w:right w:val="none" w:sz="0" w:space="0" w:color="auto"/>
      </w:divBdr>
    </w:div>
    <w:div w:id="1602765312">
      <w:bodyDiv w:val="1"/>
      <w:marLeft w:val="0"/>
      <w:marRight w:val="0"/>
      <w:marTop w:val="0"/>
      <w:marBottom w:val="0"/>
      <w:divBdr>
        <w:top w:val="none" w:sz="0" w:space="0" w:color="auto"/>
        <w:left w:val="none" w:sz="0" w:space="0" w:color="auto"/>
        <w:bottom w:val="none" w:sz="0" w:space="0" w:color="auto"/>
        <w:right w:val="none" w:sz="0" w:space="0" w:color="auto"/>
      </w:divBdr>
    </w:div>
    <w:div w:id="1605920378">
      <w:bodyDiv w:val="1"/>
      <w:marLeft w:val="0"/>
      <w:marRight w:val="0"/>
      <w:marTop w:val="0"/>
      <w:marBottom w:val="0"/>
      <w:divBdr>
        <w:top w:val="none" w:sz="0" w:space="0" w:color="auto"/>
        <w:left w:val="none" w:sz="0" w:space="0" w:color="auto"/>
        <w:bottom w:val="none" w:sz="0" w:space="0" w:color="auto"/>
        <w:right w:val="none" w:sz="0" w:space="0" w:color="auto"/>
      </w:divBdr>
    </w:div>
    <w:div w:id="1610577495">
      <w:bodyDiv w:val="1"/>
      <w:marLeft w:val="0"/>
      <w:marRight w:val="0"/>
      <w:marTop w:val="0"/>
      <w:marBottom w:val="0"/>
      <w:divBdr>
        <w:top w:val="none" w:sz="0" w:space="0" w:color="auto"/>
        <w:left w:val="none" w:sz="0" w:space="0" w:color="auto"/>
        <w:bottom w:val="none" w:sz="0" w:space="0" w:color="auto"/>
        <w:right w:val="none" w:sz="0" w:space="0" w:color="auto"/>
      </w:divBdr>
    </w:div>
    <w:div w:id="1610770635">
      <w:bodyDiv w:val="1"/>
      <w:marLeft w:val="0"/>
      <w:marRight w:val="0"/>
      <w:marTop w:val="0"/>
      <w:marBottom w:val="0"/>
      <w:divBdr>
        <w:top w:val="none" w:sz="0" w:space="0" w:color="auto"/>
        <w:left w:val="none" w:sz="0" w:space="0" w:color="auto"/>
        <w:bottom w:val="none" w:sz="0" w:space="0" w:color="auto"/>
        <w:right w:val="none" w:sz="0" w:space="0" w:color="auto"/>
      </w:divBdr>
    </w:div>
    <w:div w:id="1612056625">
      <w:bodyDiv w:val="1"/>
      <w:marLeft w:val="0"/>
      <w:marRight w:val="0"/>
      <w:marTop w:val="0"/>
      <w:marBottom w:val="0"/>
      <w:divBdr>
        <w:top w:val="none" w:sz="0" w:space="0" w:color="auto"/>
        <w:left w:val="none" w:sz="0" w:space="0" w:color="auto"/>
        <w:bottom w:val="none" w:sz="0" w:space="0" w:color="auto"/>
        <w:right w:val="none" w:sz="0" w:space="0" w:color="auto"/>
      </w:divBdr>
    </w:div>
    <w:div w:id="1612586470">
      <w:bodyDiv w:val="1"/>
      <w:marLeft w:val="0"/>
      <w:marRight w:val="0"/>
      <w:marTop w:val="0"/>
      <w:marBottom w:val="0"/>
      <w:divBdr>
        <w:top w:val="none" w:sz="0" w:space="0" w:color="auto"/>
        <w:left w:val="none" w:sz="0" w:space="0" w:color="auto"/>
        <w:bottom w:val="none" w:sz="0" w:space="0" w:color="auto"/>
        <w:right w:val="none" w:sz="0" w:space="0" w:color="auto"/>
      </w:divBdr>
    </w:div>
    <w:div w:id="1617248795">
      <w:bodyDiv w:val="1"/>
      <w:marLeft w:val="0"/>
      <w:marRight w:val="0"/>
      <w:marTop w:val="0"/>
      <w:marBottom w:val="0"/>
      <w:divBdr>
        <w:top w:val="none" w:sz="0" w:space="0" w:color="auto"/>
        <w:left w:val="none" w:sz="0" w:space="0" w:color="auto"/>
        <w:bottom w:val="none" w:sz="0" w:space="0" w:color="auto"/>
        <w:right w:val="none" w:sz="0" w:space="0" w:color="auto"/>
      </w:divBdr>
    </w:div>
    <w:div w:id="1617561694">
      <w:bodyDiv w:val="1"/>
      <w:marLeft w:val="0"/>
      <w:marRight w:val="0"/>
      <w:marTop w:val="0"/>
      <w:marBottom w:val="0"/>
      <w:divBdr>
        <w:top w:val="none" w:sz="0" w:space="0" w:color="auto"/>
        <w:left w:val="none" w:sz="0" w:space="0" w:color="auto"/>
        <w:bottom w:val="none" w:sz="0" w:space="0" w:color="auto"/>
        <w:right w:val="none" w:sz="0" w:space="0" w:color="auto"/>
      </w:divBdr>
    </w:div>
    <w:div w:id="1619526016">
      <w:bodyDiv w:val="1"/>
      <w:marLeft w:val="0"/>
      <w:marRight w:val="0"/>
      <w:marTop w:val="0"/>
      <w:marBottom w:val="0"/>
      <w:divBdr>
        <w:top w:val="none" w:sz="0" w:space="0" w:color="auto"/>
        <w:left w:val="none" w:sz="0" w:space="0" w:color="auto"/>
        <w:bottom w:val="none" w:sz="0" w:space="0" w:color="auto"/>
        <w:right w:val="none" w:sz="0" w:space="0" w:color="auto"/>
      </w:divBdr>
    </w:div>
    <w:div w:id="1620260686">
      <w:bodyDiv w:val="1"/>
      <w:marLeft w:val="0"/>
      <w:marRight w:val="0"/>
      <w:marTop w:val="0"/>
      <w:marBottom w:val="0"/>
      <w:divBdr>
        <w:top w:val="none" w:sz="0" w:space="0" w:color="auto"/>
        <w:left w:val="none" w:sz="0" w:space="0" w:color="auto"/>
        <w:bottom w:val="none" w:sz="0" w:space="0" w:color="auto"/>
        <w:right w:val="none" w:sz="0" w:space="0" w:color="auto"/>
      </w:divBdr>
    </w:div>
    <w:div w:id="1622371629">
      <w:bodyDiv w:val="1"/>
      <w:marLeft w:val="0"/>
      <w:marRight w:val="0"/>
      <w:marTop w:val="0"/>
      <w:marBottom w:val="0"/>
      <w:divBdr>
        <w:top w:val="none" w:sz="0" w:space="0" w:color="auto"/>
        <w:left w:val="none" w:sz="0" w:space="0" w:color="auto"/>
        <w:bottom w:val="none" w:sz="0" w:space="0" w:color="auto"/>
        <w:right w:val="none" w:sz="0" w:space="0" w:color="auto"/>
      </w:divBdr>
    </w:div>
    <w:div w:id="1622495299">
      <w:bodyDiv w:val="1"/>
      <w:marLeft w:val="0"/>
      <w:marRight w:val="0"/>
      <w:marTop w:val="0"/>
      <w:marBottom w:val="0"/>
      <w:divBdr>
        <w:top w:val="none" w:sz="0" w:space="0" w:color="auto"/>
        <w:left w:val="none" w:sz="0" w:space="0" w:color="auto"/>
        <w:bottom w:val="none" w:sz="0" w:space="0" w:color="auto"/>
        <w:right w:val="none" w:sz="0" w:space="0" w:color="auto"/>
      </w:divBdr>
    </w:div>
    <w:div w:id="1624506558">
      <w:bodyDiv w:val="1"/>
      <w:marLeft w:val="0"/>
      <w:marRight w:val="0"/>
      <w:marTop w:val="0"/>
      <w:marBottom w:val="0"/>
      <w:divBdr>
        <w:top w:val="none" w:sz="0" w:space="0" w:color="auto"/>
        <w:left w:val="none" w:sz="0" w:space="0" w:color="auto"/>
        <w:bottom w:val="none" w:sz="0" w:space="0" w:color="auto"/>
        <w:right w:val="none" w:sz="0" w:space="0" w:color="auto"/>
      </w:divBdr>
    </w:div>
    <w:div w:id="1624577379">
      <w:bodyDiv w:val="1"/>
      <w:marLeft w:val="0"/>
      <w:marRight w:val="0"/>
      <w:marTop w:val="0"/>
      <w:marBottom w:val="0"/>
      <w:divBdr>
        <w:top w:val="none" w:sz="0" w:space="0" w:color="auto"/>
        <w:left w:val="none" w:sz="0" w:space="0" w:color="auto"/>
        <w:bottom w:val="none" w:sz="0" w:space="0" w:color="auto"/>
        <w:right w:val="none" w:sz="0" w:space="0" w:color="auto"/>
      </w:divBdr>
    </w:div>
    <w:div w:id="1625577392">
      <w:bodyDiv w:val="1"/>
      <w:marLeft w:val="0"/>
      <w:marRight w:val="0"/>
      <w:marTop w:val="0"/>
      <w:marBottom w:val="0"/>
      <w:divBdr>
        <w:top w:val="none" w:sz="0" w:space="0" w:color="auto"/>
        <w:left w:val="none" w:sz="0" w:space="0" w:color="auto"/>
        <w:bottom w:val="none" w:sz="0" w:space="0" w:color="auto"/>
        <w:right w:val="none" w:sz="0" w:space="0" w:color="auto"/>
      </w:divBdr>
    </w:div>
    <w:div w:id="1626546126">
      <w:bodyDiv w:val="1"/>
      <w:marLeft w:val="0"/>
      <w:marRight w:val="0"/>
      <w:marTop w:val="0"/>
      <w:marBottom w:val="0"/>
      <w:divBdr>
        <w:top w:val="none" w:sz="0" w:space="0" w:color="auto"/>
        <w:left w:val="none" w:sz="0" w:space="0" w:color="auto"/>
        <w:bottom w:val="none" w:sz="0" w:space="0" w:color="auto"/>
        <w:right w:val="none" w:sz="0" w:space="0" w:color="auto"/>
      </w:divBdr>
    </w:div>
    <w:div w:id="1627465277">
      <w:bodyDiv w:val="1"/>
      <w:marLeft w:val="0"/>
      <w:marRight w:val="0"/>
      <w:marTop w:val="0"/>
      <w:marBottom w:val="0"/>
      <w:divBdr>
        <w:top w:val="none" w:sz="0" w:space="0" w:color="auto"/>
        <w:left w:val="none" w:sz="0" w:space="0" w:color="auto"/>
        <w:bottom w:val="none" w:sz="0" w:space="0" w:color="auto"/>
        <w:right w:val="none" w:sz="0" w:space="0" w:color="auto"/>
      </w:divBdr>
    </w:div>
    <w:div w:id="1632326111">
      <w:bodyDiv w:val="1"/>
      <w:marLeft w:val="0"/>
      <w:marRight w:val="0"/>
      <w:marTop w:val="0"/>
      <w:marBottom w:val="0"/>
      <w:divBdr>
        <w:top w:val="none" w:sz="0" w:space="0" w:color="auto"/>
        <w:left w:val="none" w:sz="0" w:space="0" w:color="auto"/>
        <w:bottom w:val="none" w:sz="0" w:space="0" w:color="auto"/>
        <w:right w:val="none" w:sz="0" w:space="0" w:color="auto"/>
      </w:divBdr>
    </w:div>
    <w:div w:id="1638877576">
      <w:bodyDiv w:val="1"/>
      <w:marLeft w:val="0"/>
      <w:marRight w:val="0"/>
      <w:marTop w:val="0"/>
      <w:marBottom w:val="0"/>
      <w:divBdr>
        <w:top w:val="none" w:sz="0" w:space="0" w:color="auto"/>
        <w:left w:val="none" w:sz="0" w:space="0" w:color="auto"/>
        <w:bottom w:val="none" w:sz="0" w:space="0" w:color="auto"/>
        <w:right w:val="none" w:sz="0" w:space="0" w:color="auto"/>
      </w:divBdr>
    </w:div>
    <w:div w:id="1639412170">
      <w:bodyDiv w:val="1"/>
      <w:marLeft w:val="0"/>
      <w:marRight w:val="0"/>
      <w:marTop w:val="0"/>
      <w:marBottom w:val="0"/>
      <w:divBdr>
        <w:top w:val="none" w:sz="0" w:space="0" w:color="auto"/>
        <w:left w:val="none" w:sz="0" w:space="0" w:color="auto"/>
        <w:bottom w:val="none" w:sz="0" w:space="0" w:color="auto"/>
        <w:right w:val="none" w:sz="0" w:space="0" w:color="auto"/>
      </w:divBdr>
    </w:div>
    <w:div w:id="1641686199">
      <w:bodyDiv w:val="1"/>
      <w:marLeft w:val="0"/>
      <w:marRight w:val="0"/>
      <w:marTop w:val="0"/>
      <w:marBottom w:val="0"/>
      <w:divBdr>
        <w:top w:val="none" w:sz="0" w:space="0" w:color="auto"/>
        <w:left w:val="none" w:sz="0" w:space="0" w:color="auto"/>
        <w:bottom w:val="none" w:sz="0" w:space="0" w:color="auto"/>
        <w:right w:val="none" w:sz="0" w:space="0" w:color="auto"/>
      </w:divBdr>
    </w:div>
    <w:div w:id="1649288146">
      <w:bodyDiv w:val="1"/>
      <w:marLeft w:val="0"/>
      <w:marRight w:val="0"/>
      <w:marTop w:val="0"/>
      <w:marBottom w:val="0"/>
      <w:divBdr>
        <w:top w:val="none" w:sz="0" w:space="0" w:color="auto"/>
        <w:left w:val="none" w:sz="0" w:space="0" w:color="auto"/>
        <w:bottom w:val="none" w:sz="0" w:space="0" w:color="auto"/>
        <w:right w:val="none" w:sz="0" w:space="0" w:color="auto"/>
      </w:divBdr>
    </w:div>
    <w:div w:id="1649944273">
      <w:bodyDiv w:val="1"/>
      <w:marLeft w:val="0"/>
      <w:marRight w:val="0"/>
      <w:marTop w:val="0"/>
      <w:marBottom w:val="0"/>
      <w:divBdr>
        <w:top w:val="none" w:sz="0" w:space="0" w:color="auto"/>
        <w:left w:val="none" w:sz="0" w:space="0" w:color="auto"/>
        <w:bottom w:val="none" w:sz="0" w:space="0" w:color="auto"/>
        <w:right w:val="none" w:sz="0" w:space="0" w:color="auto"/>
      </w:divBdr>
    </w:div>
    <w:div w:id="1650793005">
      <w:bodyDiv w:val="1"/>
      <w:marLeft w:val="0"/>
      <w:marRight w:val="0"/>
      <w:marTop w:val="0"/>
      <w:marBottom w:val="0"/>
      <w:divBdr>
        <w:top w:val="none" w:sz="0" w:space="0" w:color="auto"/>
        <w:left w:val="none" w:sz="0" w:space="0" w:color="auto"/>
        <w:bottom w:val="none" w:sz="0" w:space="0" w:color="auto"/>
        <w:right w:val="none" w:sz="0" w:space="0" w:color="auto"/>
      </w:divBdr>
    </w:div>
    <w:div w:id="1650861259">
      <w:bodyDiv w:val="1"/>
      <w:marLeft w:val="0"/>
      <w:marRight w:val="0"/>
      <w:marTop w:val="0"/>
      <w:marBottom w:val="0"/>
      <w:divBdr>
        <w:top w:val="none" w:sz="0" w:space="0" w:color="auto"/>
        <w:left w:val="none" w:sz="0" w:space="0" w:color="auto"/>
        <w:bottom w:val="none" w:sz="0" w:space="0" w:color="auto"/>
        <w:right w:val="none" w:sz="0" w:space="0" w:color="auto"/>
      </w:divBdr>
    </w:div>
    <w:div w:id="1651012560">
      <w:bodyDiv w:val="1"/>
      <w:marLeft w:val="0"/>
      <w:marRight w:val="0"/>
      <w:marTop w:val="0"/>
      <w:marBottom w:val="0"/>
      <w:divBdr>
        <w:top w:val="none" w:sz="0" w:space="0" w:color="auto"/>
        <w:left w:val="none" w:sz="0" w:space="0" w:color="auto"/>
        <w:bottom w:val="none" w:sz="0" w:space="0" w:color="auto"/>
        <w:right w:val="none" w:sz="0" w:space="0" w:color="auto"/>
      </w:divBdr>
    </w:div>
    <w:div w:id="1652900364">
      <w:bodyDiv w:val="1"/>
      <w:marLeft w:val="0"/>
      <w:marRight w:val="0"/>
      <w:marTop w:val="0"/>
      <w:marBottom w:val="0"/>
      <w:divBdr>
        <w:top w:val="none" w:sz="0" w:space="0" w:color="auto"/>
        <w:left w:val="none" w:sz="0" w:space="0" w:color="auto"/>
        <w:bottom w:val="none" w:sz="0" w:space="0" w:color="auto"/>
        <w:right w:val="none" w:sz="0" w:space="0" w:color="auto"/>
      </w:divBdr>
    </w:div>
    <w:div w:id="1653867910">
      <w:bodyDiv w:val="1"/>
      <w:marLeft w:val="0"/>
      <w:marRight w:val="0"/>
      <w:marTop w:val="0"/>
      <w:marBottom w:val="0"/>
      <w:divBdr>
        <w:top w:val="none" w:sz="0" w:space="0" w:color="auto"/>
        <w:left w:val="none" w:sz="0" w:space="0" w:color="auto"/>
        <w:bottom w:val="none" w:sz="0" w:space="0" w:color="auto"/>
        <w:right w:val="none" w:sz="0" w:space="0" w:color="auto"/>
      </w:divBdr>
    </w:div>
    <w:div w:id="1654984587">
      <w:bodyDiv w:val="1"/>
      <w:marLeft w:val="0"/>
      <w:marRight w:val="0"/>
      <w:marTop w:val="0"/>
      <w:marBottom w:val="0"/>
      <w:divBdr>
        <w:top w:val="none" w:sz="0" w:space="0" w:color="auto"/>
        <w:left w:val="none" w:sz="0" w:space="0" w:color="auto"/>
        <w:bottom w:val="none" w:sz="0" w:space="0" w:color="auto"/>
        <w:right w:val="none" w:sz="0" w:space="0" w:color="auto"/>
      </w:divBdr>
    </w:div>
    <w:div w:id="1655404538">
      <w:bodyDiv w:val="1"/>
      <w:marLeft w:val="0"/>
      <w:marRight w:val="0"/>
      <w:marTop w:val="0"/>
      <w:marBottom w:val="0"/>
      <w:divBdr>
        <w:top w:val="none" w:sz="0" w:space="0" w:color="auto"/>
        <w:left w:val="none" w:sz="0" w:space="0" w:color="auto"/>
        <w:bottom w:val="none" w:sz="0" w:space="0" w:color="auto"/>
        <w:right w:val="none" w:sz="0" w:space="0" w:color="auto"/>
      </w:divBdr>
    </w:div>
    <w:div w:id="1655841866">
      <w:bodyDiv w:val="1"/>
      <w:marLeft w:val="0"/>
      <w:marRight w:val="0"/>
      <w:marTop w:val="0"/>
      <w:marBottom w:val="0"/>
      <w:divBdr>
        <w:top w:val="none" w:sz="0" w:space="0" w:color="auto"/>
        <w:left w:val="none" w:sz="0" w:space="0" w:color="auto"/>
        <w:bottom w:val="none" w:sz="0" w:space="0" w:color="auto"/>
        <w:right w:val="none" w:sz="0" w:space="0" w:color="auto"/>
      </w:divBdr>
    </w:div>
    <w:div w:id="1656454196">
      <w:bodyDiv w:val="1"/>
      <w:marLeft w:val="0"/>
      <w:marRight w:val="0"/>
      <w:marTop w:val="0"/>
      <w:marBottom w:val="0"/>
      <w:divBdr>
        <w:top w:val="none" w:sz="0" w:space="0" w:color="auto"/>
        <w:left w:val="none" w:sz="0" w:space="0" w:color="auto"/>
        <w:bottom w:val="none" w:sz="0" w:space="0" w:color="auto"/>
        <w:right w:val="none" w:sz="0" w:space="0" w:color="auto"/>
      </w:divBdr>
    </w:div>
    <w:div w:id="1656951490">
      <w:bodyDiv w:val="1"/>
      <w:marLeft w:val="0"/>
      <w:marRight w:val="0"/>
      <w:marTop w:val="0"/>
      <w:marBottom w:val="0"/>
      <w:divBdr>
        <w:top w:val="none" w:sz="0" w:space="0" w:color="auto"/>
        <w:left w:val="none" w:sz="0" w:space="0" w:color="auto"/>
        <w:bottom w:val="none" w:sz="0" w:space="0" w:color="auto"/>
        <w:right w:val="none" w:sz="0" w:space="0" w:color="auto"/>
      </w:divBdr>
    </w:div>
    <w:div w:id="1657878105">
      <w:bodyDiv w:val="1"/>
      <w:marLeft w:val="0"/>
      <w:marRight w:val="0"/>
      <w:marTop w:val="0"/>
      <w:marBottom w:val="0"/>
      <w:divBdr>
        <w:top w:val="none" w:sz="0" w:space="0" w:color="auto"/>
        <w:left w:val="none" w:sz="0" w:space="0" w:color="auto"/>
        <w:bottom w:val="none" w:sz="0" w:space="0" w:color="auto"/>
        <w:right w:val="none" w:sz="0" w:space="0" w:color="auto"/>
      </w:divBdr>
    </w:div>
    <w:div w:id="1660502834">
      <w:bodyDiv w:val="1"/>
      <w:marLeft w:val="0"/>
      <w:marRight w:val="0"/>
      <w:marTop w:val="0"/>
      <w:marBottom w:val="0"/>
      <w:divBdr>
        <w:top w:val="none" w:sz="0" w:space="0" w:color="auto"/>
        <w:left w:val="none" w:sz="0" w:space="0" w:color="auto"/>
        <w:bottom w:val="none" w:sz="0" w:space="0" w:color="auto"/>
        <w:right w:val="none" w:sz="0" w:space="0" w:color="auto"/>
      </w:divBdr>
    </w:div>
    <w:div w:id="1662271751">
      <w:bodyDiv w:val="1"/>
      <w:marLeft w:val="0"/>
      <w:marRight w:val="0"/>
      <w:marTop w:val="0"/>
      <w:marBottom w:val="0"/>
      <w:divBdr>
        <w:top w:val="none" w:sz="0" w:space="0" w:color="auto"/>
        <w:left w:val="none" w:sz="0" w:space="0" w:color="auto"/>
        <w:bottom w:val="none" w:sz="0" w:space="0" w:color="auto"/>
        <w:right w:val="none" w:sz="0" w:space="0" w:color="auto"/>
      </w:divBdr>
    </w:div>
    <w:div w:id="1662930593">
      <w:bodyDiv w:val="1"/>
      <w:marLeft w:val="0"/>
      <w:marRight w:val="0"/>
      <w:marTop w:val="0"/>
      <w:marBottom w:val="0"/>
      <w:divBdr>
        <w:top w:val="none" w:sz="0" w:space="0" w:color="auto"/>
        <w:left w:val="none" w:sz="0" w:space="0" w:color="auto"/>
        <w:bottom w:val="none" w:sz="0" w:space="0" w:color="auto"/>
        <w:right w:val="none" w:sz="0" w:space="0" w:color="auto"/>
      </w:divBdr>
    </w:div>
    <w:div w:id="1665162616">
      <w:bodyDiv w:val="1"/>
      <w:marLeft w:val="0"/>
      <w:marRight w:val="0"/>
      <w:marTop w:val="0"/>
      <w:marBottom w:val="0"/>
      <w:divBdr>
        <w:top w:val="none" w:sz="0" w:space="0" w:color="auto"/>
        <w:left w:val="none" w:sz="0" w:space="0" w:color="auto"/>
        <w:bottom w:val="none" w:sz="0" w:space="0" w:color="auto"/>
        <w:right w:val="none" w:sz="0" w:space="0" w:color="auto"/>
      </w:divBdr>
    </w:div>
    <w:div w:id="1668750872">
      <w:bodyDiv w:val="1"/>
      <w:marLeft w:val="0"/>
      <w:marRight w:val="0"/>
      <w:marTop w:val="0"/>
      <w:marBottom w:val="0"/>
      <w:divBdr>
        <w:top w:val="none" w:sz="0" w:space="0" w:color="auto"/>
        <w:left w:val="none" w:sz="0" w:space="0" w:color="auto"/>
        <w:bottom w:val="none" w:sz="0" w:space="0" w:color="auto"/>
        <w:right w:val="none" w:sz="0" w:space="0" w:color="auto"/>
      </w:divBdr>
    </w:div>
    <w:div w:id="1670281612">
      <w:bodyDiv w:val="1"/>
      <w:marLeft w:val="0"/>
      <w:marRight w:val="0"/>
      <w:marTop w:val="0"/>
      <w:marBottom w:val="0"/>
      <w:divBdr>
        <w:top w:val="none" w:sz="0" w:space="0" w:color="auto"/>
        <w:left w:val="none" w:sz="0" w:space="0" w:color="auto"/>
        <w:bottom w:val="none" w:sz="0" w:space="0" w:color="auto"/>
        <w:right w:val="none" w:sz="0" w:space="0" w:color="auto"/>
      </w:divBdr>
    </w:div>
    <w:div w:id="1670986250">
      <w:bodyDiv w:val="1"/>
      <w:marLeft w:val="0"/>
      <w:marRight w:val="0"/>
      <w:marTop w:val="0"/>
      <w:marBottom w:val="0"/>
      <w:divBdr>
        <w:top w:val="none" w:sz="0" w:space="0" w:color="auto"/>
        <w:left w:val="none" w:sz="0" w:space="0" w:color="auto"/>
        <w:bottom w:val="none" w:sz="0" w:space="0" w:color="auto"/>
        <w:right w:val="none" w:sz="0" w:space="0" w:color="auto"/>
      </w:divBdr>
    </w:div>
    <w:div w:id="1671368732">
      <w:bodyDiv w:val="1"/>
      <w:marLeft w:val="0"/>
      <w:marRight w:val="0"/>
      <w:marTop w:val="0"/>
      <w:marBottom w:val="0"/>
      <w:divBdr>
        <w:top w:val="none" w:sz="0" w:space="0" w:color="auto"/>
        <w:left w:val="none" w:sz="0" w:space="0" w:color="auto"/>
        <w:bottom w:val="none" w:sz="0" w:space="0" w:color="auto"/>
        <w:right w:val="none" w:sz="0" w:space="0" w:color="auto"/>
      </w:divBdr>
    </w:div>
    <w:div w:id="1673484326">
      <w:bodyDiv w:val="1"/>
      <w:marLeft w:val="0"/>
      <w:marRight w:val="0"/>
      <w:marTop w:val="0"/>
      <w:marBottom w:val="0"/>
      <w:divBdr>
        <w:top w:val="none" w:sz="0" w:space="0" w:color="auto"/>
        <w:left w:val="none" w:sz="0" w:space="0" w:color="auto"/>
        <w:bottom w:val="none" w:sz="0" w:space="0" w:color="auto"/>
        <w:right w:val="none" w:sz="0" w:space="0" w:color="auto"/>
      </w:divBdr>
    </w:div>
    <w:div w:id="1673986984">
      <w:bodyDiv w:val="1"/>
      <w:marLeft w:val="0"/>
      <w:marRight w:val="0"/>
      <w:marTop w:val="0"/>
      <w:marBottom w:val="0"/>
      <w:divBdr>
        <w:top w:val="none" w:sz="0" w:space="0" w:color="auto"/>
        <w:left w:val="none" w:sz="0" w:space="0" w:color="auto"/>
        <w:bottom w:val="none" w:sz="0" w:space="0" w:color="auto"/>
        <w:right w:val="none" w:sz="0" w:space="0" w:color="auto"/>
      </w:divBdr>
    </w:div>
    <w:div w:id="1674188465">
      <w:bodyDiv w:val="1"/>
      <w:marLeft w:val="0"/>
      <w:marRight w:val="0"/>
      <w:marTop w:val="0"/>
      <w:marBottom w:val="0"/>
      <w:divBdr>
        <w:top w:val="none" w:sz="0" w:space="0" w:color="auto"/>
        <w:left w:val="none" w:sz="0" w:space="0" w:color="auto"/>
        <w:bottom w:val="none" w:sz="0" w:space="0" w:color="auto"/>
        <w:right w:val="none" w:sz="0" w:space="0" w:color="auto"/>
      </w:divBdr>
    </w:div>
    <w:div w:id="1675104677">
      <w:bodyDiv w:val="1"/>
      <w:marLeft w:val="0"/>
      <w:marRight w:val="0"/>
      <w:marTop w:val="0"/>
      <w:marBottom w:val="0"/>
      <w:divBdr>
        <w:top w:val="none" w:sz="0" w:space="0" w:color="auto"/>
        <w:left w:val="none" w:sz="0" w:space="0" w:color="auto"/>
        <w:bottom w:val="none" w:sz="0" w:space="0" w:color="auto"/>
        <w:right w:val="none" w:sz="0" w:space="0" w:color="auto"/>
      </w:divBdr>
    </w:div>
    <w:div w:id="1676180874">
      <w:bodyDiv w:val="1"/>
      <w:marLeft w:val="0"/>
      <w:marRight w:val="0"/>
      <w:marTop w:val="0"/>
      <w:marBottom w:val="0"/>
      <w:divBdr>
        <w:top w:val="none" w:sz="0" w:space="0" w:color="auto"/>
        <w:left w:val="none" w:sz="0" w:space="0" w:color="auto"/>
        <w:bottom w:val="none" w:sz="0" w:space="0" w:color="auto"/>
        <w:right w:val="none" w:sz="0" w:space="0" w:color="auto"/>
      </w:divBdr>
    </w:div>
    <w:div w:id="1676296884">
      <w:bodyDiv w:val="1"/>
      <w:marLeft w:val="0"/>
      <w:marRight w:val="0"/>
      <w:marTop w:val="0"/>
      <w:marBottom w:val="0"/>
      <w:divBdr>
        <w:top w:val="none" w:sz="0" w:space="0" w:color="auto"/>
        <w:left w:val="none" w:sz="0" w:space="0" w:color="auto"/>
        <w:bottom w:val="none" w:sz="0" w:space="0" w:color="auto"/>
        <w:right w:val="none" w:sz="0" w:space="0" w:color="auto"/>
      </w:divBdr>
    </w:div>
    <w:div w:id="1676610261">
      <w:bodyDiv w:val="1"/>
      <w:marLeft w:val="0"/>
      <w:marRight w:val="0"/>
      <w:marTop w:val="0"/>
      <w:marBottom w:val="0"/>
      <w:divBdr>
        <w:top w:val="none" w:sz="0" w:space="0" w:color="auto"/>
        <w:left w:val="none" w:sz="0" w:space="0" w:color="auto"/>
        <w:bottom w:val="none" w:sz="0" w:space="0" w:color="auto"/>
        <w:right w:val="none" w:sz="0" w:space="0" w:color="auto"/>
      </w:divBdr>
    </w:div>
    <w:div w:id="1676834744">
      <w:bodyDiv w:val="1"/>
      <w:marLeft w:val="0"/>
      <w:marRight w:val="0"/>
      <w:marTop w:val="0"/>
      <w:marBottom w:val="0"/>
      <w:divBdr>
        <w:top w:val="none" w:sz="0" w:space="0" w:color="auto"/>
        <w:left w:val="none" w:sz="0" w:space="0" w:color="auto"/>
        <w:bottom w:val="none" w:sz="0" w:space="0" w:color="auto"/>
        <w:right w:val="none" w:sz="0" w:space="0" w:color="auto"/>
      </w:divBdr>
    </w:div>
    <w:div w:id="1678119697">
      <w:bodyDiv w:val="1"/>
      <w:marLeft w:val="0"/>
      <w:marRight w:val="0"/>
      <w:marTop w:val="0"/>
      <w:marBottom w:val="0"/>
      <w:divBdr>
        <w:top w:val="none" w:sz="0" w:space="0" w:color="auto"/>
        <w:left w:val="none" w:sz="0" w:space="0" w:color="auto"/>
        <w:bottom w:val="none" w:sz="0" w:space="0" w:color="auto"/>
        <w:right w:val="none" w:sz="0" w:space="0" w:color="auto"/>
      </w:divBdr>
    </w:div>
    <w:div w:id="1678732699">
      <w:bodyDiv w:val="1"/>
      <w:marLeft w:val="0"/>
      <w:marRight w:val="0"/>
      <w:marTop w:val="0"/>
      <w:marBottom w:val="0"/>
      <w:divBdr>
        <w:top w:val="none" w:sz="0" w:space="0" w:color="auto"/>
        <w:left w:val="none" w:sz="0" w:space="0" w:color="auto"/>
        <w:bottom w:val="none" w:sz="0" w:space="0" w:color="auto"/>
        <w:right w:val="none" w:sz="0" w:space="0" w:color="auto"/>
      </w:divBdr>
    </w:div>
    <w:div w:id="1679114925">
      <w:bodyDiv w:val="1"/>
      <w:marLeft w:val="0"/>
      <w:marRight w:val="0"/>
      <w:marTop w:val="0"/>
      <w:marBottom w:val="0"/>
      <w:divBdr>
        <w:top w:val="none" w:sz="0" w:space="0" w:color="auto"/>
        <w:left w:val="none" w:sz="0" w:space="0" w:color="auto"/>
        <w:bottom w:val="none" w:sz="0" w:space="0" w:color="auto"/>
        <w:right w:val="none" w:sz="0" w:space="0" w:color="auto"/>
      </w:divBdr>
    </w:div>
    <w:div w:id="1679313694">
      <w:bodyDiv w:val="1"/>
      <w:marLeft w:val="0"/>
      <w:marRight w:val="0"/>
      <w:marTop w:val="0"/>
      <w:marBottom w:val="0"/>
      <w:divBdr>
        <w:top w:val="none" w:sz="0" w:space="0" w:color="auto"/>
        <w:left w:val="none" w:sz="0" w:space="0" w:color="auto"/>
        <w:bottom w:val="none" w:sz="0" w:space="0" w:color="auto"/>
        <w:right w:val="none" w:sz="0" w:space="0" w:color="auto"/>
      </w:divBdr>
    </w:div>
    <w:div w:id="1680624228">
      <w:bodyDiv w:val="1"/>
      <w:marLeft w:val="0"/>
      <w:marRight w:val="0"/>
      <w:marTop w:val="0"/>
      <w:marBottom w:val="0"/>
      <w:divBdr>
        <w:top w:val="none" w:sz="0" w:space="0" w:color="auto"/>
        <w:left w:val="none" w:sz="0" w:space="0" w:color="auto"/>
        <w:bottom w:val="none" w:sz="0" w:space="0" w:color="auto"/>
        <w:right w:val="none" w:sz="0" w:space="0" w:color="auto"/>
      </w:divBdr>
    </w:div>
    <w:div w:id="1681351862">
      <w:bodyDiv w:val="1"/>
      <w:marLeft w:val="0"/>
      <w:marRight w:val="0"/>
      <w:marTop w:val="0"/>
      <w:marBottom w:val="0"/>
      <w:divBdr>
        <w:top w:val="none" w:sz="0" w:space="0" w:color="auto"/>
        <w:left w:val="none" w:sz="0" w:space="0" w:color="auto"/>
        <w:bottom w:val="none" w:sz="0" w:space="0" w:color="auto"/>
        <w:right w:val="none" w:sz="0" w:space="0" w:color="auto"/>
      </w:divBdr>
    </w:div>
    <w:div w:id="1681619030">
      <w:bodyDiv w:val="1"/>
      <w:marLeft w:val="0"/>
      <w:marRight w:val="0"/>
      <w:marTop w:val="0"/>
      <w:marBottom w:val="0"/>
      <w:divBdr>
        <w:top w:val="none" w:sz="0" w:space="0" w:color="auto"/>
        <w:left w:val="none" w:sz="0" w:space="0" w:color="auto"/>
        <w:bottom w:val="none" w:sz="0" w:space="0" w:color="auto"/>
        <w:right w:val="none" w:sz="0" w:space="0" w:color="auto"/>
      </w:divBdr>
    </w:div>
    <w:div w:id="1682466971">
      <w:bodyDiv w:val="1"/>
      <w:marLeft w:val="0"/>
      <w:marRight w:val="0"/>
      <w:marTop w:val="0"/>
      <w:marBottom w:val="0"/>
      <w:divBdr>
        <w:top w:val="none" w:sz="0" w:space="0" w:color="auto"/>
        <w:left w:val="none" w:sz="0" w:space="0" w:color="auto"/>
        <w:bottom w:val="none" w:sz="0" w:space="0" w:color="auto"/>
        <w:right w:val="none" w:sz="0" w:space="0" w:color="auto"/>
      </w:divBdr>
    </w:div>
    <w:div w:id="1683319121">
      <w:bodyDiv w:val="1"/>
      <w:marLeft w:val="0"/>
      <w:marRight w:val="0"/>
      <w:marTop w:val="0"/>
      <w:marBottom w:val="0"/>
      <w:divBdr>
        <w:top w:val="none" w:sz="0" w:space="0" w:color="auto"/>
        <w:left w:val="none" w:sz="0" w:space="0" w:color="auto"/>
        <w:bottom w:val="none" w:sz="0" w:space="0" w:color="auto"/>
        <w:right w:val="none" w:sz="0" w:space="0" w:color="auto"/>
      </w:divBdr>
    </w:div>
    <w:div w:id="1683580766">
      <w:bodyDiv w:val="1"/>
      <w:marLeft w:val="0"/>
      <w:marRight w:val="0"/>
      <w:marTop w:val="0"/>
      <w:marBottom w:val="0"/>
      <w:divBdr>
        <w:top w:val="none" w:sz="0" w:space="0" w:color="auto"/>
        <w:left w:val="none" w:sz="0" w:space="0" w:color="auto"/>
        <w:bottom w:val="none" w:sz="0" w:space="0" w:color="auto"/>
        <w:right w:val="none" w:sz="0" w:space="0" w:color="auto"/>
      </w:divBdr>
    </w:div>
    <w:div w:id="1685017358">
      <w:bodyDiv w:val="1"/>
      <w:marLeft w:val="0"/>
      <w:marRight w:val="0"/>
      <w:marTop w:val="0"/>
      <w:marBottom w:val="0"/>
      <w:divBdr>
        <w:top w:val="none" w:sz="0" w:space="0" w:color="auto"/>
        <w:left w:val="none" w:sz="0" w:space="0" w:color="auto"/>
        <w:bottom w:val="none" w:sz="0" w:space="0" w:color="auto"/>
        <w:right w:val="none" w:sz="0" w:space="0" w:color="auto"/>
      </w:divBdr>
    </w:div>
    <w:div w:id="1685279232">
      <w:bodyDiv w:val="1"/>
      <w:marLeft w:val="0"/>
      <w:marRight w:val="0"/>
      <w:marTop w:val="0"/>
      <w:marBottom w:val="0"/>
      <w:divBdr>
        <w:top w:val="none" w:sz="0" w:space="0" w:color="auto"/>
        <w:left w:val="none" w:sz="0" w:space="0" w:color="auto"/>
        <w:bottom w:val="none" w:sz="0" w:space="0" w:color="auto"/>
        <w:right w:val="none" w:sz="0" w:space="0" w:color="auto"/>
      </w:divBdr>
    </w:div>
    <w:div w:id="1685980862">
      <w:bodyDiv w:val="1"/>
      <w:marLeft w:val="0"/>
      <w:marRight w:val="0"/>
      <w:marTop w:val="0"/>
      <w:marBottom w:val="0"/>
      <w:divBdr>
        <w:top w:val="none" w:sz="0" w:space="0" w:color="auto"/>
        <w:left w:val="none" w:sz="0" w:space="0" w:color="auto"/>
        <w:bottom w:val="none" w:sz="0" w:space="0" w:color="auto"/>
        <w:right w:val="none" w:sz="0" w:space="0" w:color="auto"/>
      </w:divBdr>
    </w:div>
    <w:div w:id="1686905606">
      <w:bodyDiv w:val="1"/>
      <w:marLeft w:val="0"/>
      <w:marRight w:val="0"/>
      <w:marTop w:val="0"/>
      <w:marBottom w:val="0"/>
      <w:divBdr>
        <w:top w:val="none" w:sz="0" w:space="0" w:color="auto"/>
        <w:left w:val="none" w:sz="0" w:space="0" w:color="auto"/>
        <w:bottom w:val="none" w:sz="0" w:space="0" w:color="auto"/>
        <w:right w:val="none" w:sz="0" w:space="0" w:color="auto"/>
      </w:divBdr>
    </w:div>
    <w:div w:id="1687176184">
      <w:bodyDiv w:val="1"/>
      <w:marLeft w:val="0"/>
      <w:marRight w:val="0"/>
      <w:marTop w:val="0"/>
      <w:marBottom w:val="0"/>
      <w:divBdr>
        <w:top w:val="none" w:sz="0" w:space="0" w:color="auto"/>
        <w:left w:val="none" w:sz="0" w:space="0" w:color="auto"/>
        <w:bottom w:val="none" w:sz="0" w:space="0" w:color="auto"/>
        <w:right w:val="none" w:sz="0" w:space="0" w:color="auto"/>
      </w:divBdr>
    </w:div>
    <w:div w:id="1688481264">
      <w:bodyDiv w:val="1"/>
      <w:marLeft w:val="0"/>
      <w:marRight w:val="0"/>
      <w:marTop w:val="0"/>
      <w:marBottom w:val="0"/>
      <w:divBdr>
        <w:top w:val="none" w:sz="0" w:space="0" w:color="auto"/>
        <w:left w:val="none" w:sz="0" w:space="0" w:color="auto"/>
        <w:bottom w:val="none" w:sz="0" w:space="0" w:color="auto"/>
        <w:right w:val="none" w:sz="0" w:space="0" w:color="auto"/>
      </w:divBdr>
    </w:div>
    <w:div w:id="1688600763">
      <w:bodyDiv w:val="1"/>
      <w:marLeft w:val="0"/>
      <w:marRight w:val="0"/>
      <w:marTop w:val="0"/>
      <w:marBottom w:val="0"/>
      <w:divBdr>
        <w:top w:val="none" w:sz="0" w:space="0" w:color="auto"/>
        <w:left w:val="none" w:sz="0" w:space="0" w:color="auto"/>
        <w:bottom w:val="none" w:sz="0" w:space="0" w:color="auto"/>
        <w:right w:val="none" w:sz="0" w:space="0" w:color="auto"/>
      </w:divBdr>
    </w:div>
    <w:div w:id="1688603313">
      <w:bodyDiv w:val="1"/>
      <w:marLeft w:val="0"/>
      <w:marRight w:val="0"/>
      <w:marTop w:val="0"/>
      <w:marBottom w:val="0"/>
      <w:divBdr>
        <w:top w:val="none" w:sz="0" w:space="0" w:color="auto"/>
        <w:left w:val="none" w:sz="0" w:space="0" w:color="auto"/>
        <w:bottom w:val="none" w:sz="0" w:space="0" w:color="auto"/>
        <w:right w:val="none" w:sz="0" w:space="0" w:color="auto"/>
      </w:divBdr>
    </w:div>
    <w:div w:id="1690401915">
      <w:bodyDiv w:val="1"/>
      <w:marLeft w:val="0"/>
      <w:marRight w:val="0"/>
      <w:marTop w:val="0"/>
      <w:marBottom w:val="0"/>
      <w:divBdr>
        <w:top w:val="none" w:sz="0" w:space="0" w:color="auto"/>
        <w:left w:val="none" w:sz="0" w:space="0" w:color="auto"/>
        <w:bottom w:val="none" w:sz="0" w:space="0" w:color="auto"/>
        <w:right w:val="none" w:sz="0" w:space="0" w:color="auto"/>
      </w:divBdr>
    </w:div>
    <w:div w:id="1691451192">
      <w:bodyDiv w:val="1"/>
      <w:marLeft w:val="0"/>
      <w:marRight w:val="0"/>
      <w:marTop w:val="0"/>
      <w:marBottom w:val="0"/>
      <w:divBdr>
        <w:top w:val="none" w:sz="0" w:space="0" w:color="auto"/>
        <w:left w:val="none" w:sz="0" w:space="0" w:color="auto"/>
        <w:bottom w:val="none" w:sz="0" w:space="0" w:color="auto"/>
        <w:right w:val="none" w:sz="0" w:space="0" w:color="auto"/>
      </w:divBdr>
    </w:div>
    <w:div w:id="1693141767">
      <w:bodyDiv w:val="1"/>
      <w:marLeft w:val="0"/>
      <w:marRight w:val="0"/>
      <w:marTop w:val="0"/>
      <w:marBottom w:val="0"/>
      <w:divBdr>
        <w:top w:val="none" w:sz="0" w:space="0" w:color="auto"/>
        <w:left w:val="none" w:sz="0" w:space="0" w:color="auto"/>
        <w:bottom w:val="none" w:sz="0" w:space="0" w:color="auto"/>
        <w:right w:val="none" w:sz="0" w:space="0" w:color="auto"/>
      </w:divBdr>
    </w:div>
    <w:div w:id="1693336802">
      <w:bodyDiv w:val="1"/>
      <w:marLeft w:val="0"/>
      <w:marRight w:val="0"/>
      <w:marTop w:val="0"/>
      <w:marBottom w:val="0"/>
      <w:divBdr>
        <w:top w:val="none" w:sz="0" w:space="0" w:color="auto"/>
        <w:left w:val="none" w:sz="0" w:space="0" w:color="auto"/>
        <w:bottom w:val="none" w:sz="0" w:space="0" w:color="auto"/>
        <w:right w:val="none" w:sz="0" w:space="0" w:color="auto"/>
      </w:divBdr>
    </w:div>
    <w:div w:id="1693845567">
      <w:bodyDiv w:val="1"/>
      <w:marLeft w:val="0"/>
      <w:marRight w:val="0"/>
      <w:marTop w:val="0"/>
      <w:marBottom w:val="0"/>
      <w:divBdr>
        <w:top w:val="none" w:sz="0" w:space="0" w:color="auto"/>
        <w:left w:val="none" w:sz="0" w:space="0" w:color="auto"/>
        <w:bottom w:val="none" w:sz="0" w:space="0" w:color="auto"/>
        <w:right w:val="none" w:sz="0" w:space="0" w:color="auto"/>
      </w:divBdr>
    </w:div>
    <w:div w:id="1697540115">
      <w:bodyDiv w:val="1"/>
      <w:marLeft w:val="0"/>
      <w:marRight w:val="0"/>
      <w:marTop w:val="0"/>
      <w:marBottom w:val="0"/>
      <w:divBdr>
        <w:top w:val="none" w:sz="0" w:space="0" w:color="auto"/>
        <w:left w:val="none" w:sz="0" w:space="0" w:color="auto"/>
        <w:bottom w:val="none" w:sz="0" w:space="0" w:color="auto"/>
        <w:right w:val="none" w:sz="0" w:space="0" w:color="auto"/>
      </w:divBdr>
    </w:div>
    <w:div w:id="1700937171">
      <w:bodyDiv w:val="1"/>
      <w:marLeft w:val="0"/>
      <w:marRight w:val="0"/>
      <w:marTop w:val="0"/>
      <w:marBottom w:val="0"/>
      <w:divBdr>
        <w:top w:val="none" w:sz="0" w:space="0" w:color="auto"/>
        <w:left w:val="none" w:sz="0" w:space="0" w:color="auto"/>
        <w:bottom w:val="none" w:sz="0" w:space="0" w:color="auto"/>
        <w:right w:val="none" w:sz="0" w:space="0" w:color="auto"/>
      </w:divBdr>
    </w:div>
    <w:div w:id="1701665671">
      <w:bodyDiv w:val="1"/>
      <w:marLeft w:val="0"/>
      <w:marRight w:val="0"/>
      <w:marTop w:val="0"/>
      <w:marBottom w:val="0"/>
      <w:divBdr>
        <w:top w:val="none" w:sz="0" w:space="0" w:color="auto"/>
        <w:left w:val="none" w:sz="0" w:space="0" w:color="auto"/>
        <w:bottom w:val="none" w:sz="0" w:space="0" w:color="auto"/>
        <w:right w:val="none" w:sz="0" w:space="0" w:color="auto"/>
      </w:divBdr>
    </w:div>
    <w:div w:id="1703095612">
      <w:bodyDiv w:val="1"/>
      <w:marLeft w:val="0"/>
      <w:marRight w:val="0"/>
      <w:marTop w:val="0"/>
      <w:marBottom w:val="0"/>
      <w:divBdr>
        <w:top w:val="none" w:sz="0" w:space="0" w:color="auto"/>
        <w:left w:val="none" w:sz="0" w:space="0" w:color="auto"/>
        <w:bottom w:val="none" w:sz="0" w:space="0" w:color="auto"/>
        <w:right w:val="none" w:sz="0" w:space="0" w:color="auto"/>
      </w:divBdr>
    </w:div>
    <w:div w:id="1708525888">
      <w:bodyDiv w:val="1"/>
      <w:marLeft w:val="0"/>
      <w:marRight w:val="0"/>
      <w:marTop w:val="0"/>
      <w:marBottom w:val="0"/>
      <w:divBdr>
        <w:top w:val="none" w:sz="0" w:space="0" w:color="auto"/>
        <w:left w:val="none" w:sz="0" w:space="0" w:color="auto"/>
        <w:bottom w:val="none" w:sz="0" w:space="0" w:color="auto"/>
        <w:right w:val="none" w:sz="0" w:space="0" w:color="auto"/>
      </w:divBdr>
    </w:div>
    <w:div w:id="1709723553">
      <w:bodyDiv w:val="1"/>
      <w:marLeft w:val="0"/>
      <w:marRight w:val="0"/>
      <w:marTop w:val="0"/>
      <w:marBottom w:val="0"/>
      <w:divBdr>
        <w:top w:val="none" w:sz="0" w:space="0" w:color="auto"/>
        <w:left w:val="none" w:sz="0" w:space="0" w:color="auto"/>
        <w:bottom w:val="none" w:sz="0" w:space="0" w:color="auto"/>
        <w:right w:val="none" w:sz="0" w:space="0" w:color="auto"/>
      </w:divBdr>
    </w:div>
    <w:div w:id="1709798794">
      <w:bodyDiv w:val="1"/>
      <w:marLeft w:val="0"/>
      <w:marRight w:val="0"/>
      <w:marTop w:val="0"/>
      <w:marBottom w:val="0"/>
      <w:divBdr>
        <w:top w:val="none" w:sz="0" w:space="0" w:color="auto"/>
        <w:left w:val="none" w:sz="0" w:space="0" w:color="auto"/>
        <w:bottom w:val="none" w:sz="0" w:space="0" w:color="auto"/>
        <w:right w:val="none" w:sz="0" w:space="0" w:color="auto"/>
      </w:divBdr>
    </w:div>
    <w:div w:id="1710377785">
      <w:bodyDiv w:val="1"/>
      <w:marLeft w:val="0"/>
      <w:marRight w:val="0"/>
      <w:marTop w:val="0"/>
      <w:marBottom w:val="0"/>
      <w:divBdr>
        <w:top w:val="none" w:sz="0" w:space="0" w:color="auto"/>
        <w:left w:val="none" w:sz="0" w:space="0" w:color="auto"/>
        <w:bottom w:val="none" w:sz="0" w:space="0" w:color="auto"/>
        <w:right w:val="none" w:sz="0" w:space="0" w:color="auto"/>
      </w:divBdr>
    </w:div>
    <w:div w:id="1710912187">
      <w:bodyDiv w:val="1"/>
      <w:marLeft w:val="0"/>
      <w:marRight w:val="0"/>
      <w:marTop w:val="0"/>
      <w:marBottom w:val="0"/>
      <w:divBdr>
        <w:top w:val="none" w:sz="0" w:space="0" w:color="auto"/>
        <w:left w:val="none" w:sz="0" w:space="0" w:color="auto"/>
        <w:bottom w:val="none" w:sz="0" w:space="0" w:color="auto"/>
        <w:right w:val="none" w:sz="0" w:space="0" w:color="auto"/>
      </w:divBdr>
    </w:div>
    <w:div w:id="1711563388">
      <w:bodyDiv w:val="1"/>
      <w:marLeft w:val="0"/>
      <w:marRight w:val="0"/>
      <w:marTop w:val="0"/>
      <w:marBottom w:val="0"/>
      <w:divBdr>
        <w:top w:val="none" w:sz="0" w:space="0" w:color="auto"/>
        <w:left w:val="none" w:sz="0" w:space="0" w:color="auto"/>
        <w:bottom w:val="none" w:sz="0" w:space="0" w:color="auto"/>
        <w:right w:val="none" w:sz="0" w:space="0" w:color="auto"/>
      </w:divBdr>
    </w:div>
    <w:div w:id="1714887299">
      <w:bodyDiv w:val="1"/>
      <w:marLeft w:val="0"/>
      <w:marRight w:val="0"/>
      <w:marTop w:val="0"/>
      <w:marBottom w:val="0"/>
      <w:divBdr>
        <w:top w:val="none" w:sz="0" w:space="0" w:color="auto"/>
        <w:left w:val="none" w:sz="0" w:space="0" w:color="auto"/>
        <w:bottom w:val="none" w:sz="0" w:space="0" w:color="auto"/>
        <w:right w:val="none" w:sz="0" w:space="0" w:color="auto"/>
      </w:divBdr>
    </w:div>
    <w:div w:id="1721436118">
      <w:bodyDiv w:val="1"/>
      <w:marLeft w:val="0"/>
      <w:marRight w:val="0"/>
      <w:marTop w:val="0"/>
      <w:marBottom w:val="0"/>
      <w:divBdr>
        <w:top w:val="none" w:sz="0" w:space="0" w:color="auto"/>
        <w:left w:val="none" w:sz="0" w:space="0" w:color="auto"/>
        <w:bottom w:val="none" w:sz="0" w:space="0" w:color="auto"/>
        <w:right w:val="none" w:sz="0" w:space="0" w:color="auto"/>
      </w:divBdr>
    </w:div>
    <w:div w:id="1722707124">
      <w:bodyDiv w:val="1"/>
      <w:marLeft w:val="0"/>
      <w:marRight w:val="0"/>
      <w:marTop w:val="0"/>
      <w:marBottom w:val="0"/>
      <w:divBdr>
        <w:top w:val="none" w:sz="0" w:space="0" w:color="auto"/>
        <w:left w:val="none" w:sz="0" w:space="0" w:color="auto"/>
        <w:bottom w:val="none" w:sz="0" w:space="0" w:color="auto"/>
        <w:right w:val="none" w:sz="0" w:space="0" w:color="auto"/>
      </w:divBdr>
    </w:div>
    <w:div w:id="1722821043">
      <w:bodyDiv w:val="1"/>
      <w:marLeft w:val="0"/>
      <w:marRight w:val="0"/>
      <w:marTop w:val="0"/>
      <w:marBottom w:val="0"/>
      <w:divBdr>
        <w:top w:val="none" w:sz="0" w:space="0" w:color="auto"/>
        <w:left w:val="none" w:sz="0" w:space="0" w:color="auto"/>
        <w:bottom w:val="none" w:sz="0" w:space="0" w:color="auto"/>
        <w:right w:val="none" w:sz="0" w:space="0" w:color="auto"/>
      </w:divBdr>
    </w:div>
    <w:div w:id="1724254201">
      <w:bodyDiv w:val="1"/>
      <w:marLeft w:val="0"/>
      <w:marRight w:val="0"/>
      <w:marTop w:val="0"/>
      <w:marBottom w:val="0"/>
      <w:divBdr>
        <w:top w:val="none" w:sz="0" w:space="0" w:color="auto"/>
        <w:left w:val="none" w:sz="0" w:space="0" w:color="auto"/>
        <w:bottom w:val="none" w:sz="0" w:space="0" w:color="auto"/>
        <w:right w:val="none" w:sz="0" w:space="0" w:color="auto"/>
      </w:divBdr>
    </w:div>
    <w:div w:id="1728144178">
      <w:bodyDiv w:val="1"/>
      <w:marLeft w:val="0"/>
      <w:marRight w:val="0"/>
      <w:marTop w:val="0"/>
      <w:marBottom w:val="0"/>
      <w:divBdr>
        <w:top w:val="none" w:sz="0" w:space="0" w:color="auto"/>
        <w:left w:val="none" w:sz="0" w:space="0" w:color="auto"/>
        <w:bottom w:val="none" w:sz="0" w:space="0" w:color="auto"/>
        <w:right w:val="none" w:sz="0" w:space="0" w:color="auto"/>
      </w:divBdr>
    </w:div>
    <w:div w:id="1730030800">
      <w:bodyDiv w:val="1"/>
      <w:marLeft w:val="0"/>
      <w:marRight w:val="0"/>
      <w:marTop w:val="0"/>
      <w:marBottom w:val="0"/>
      <w:divBdr>
        <w:top w:val="none" w:sz="0" w:space="0" w:color="auto"/>
        <w:left w:val="none" w:sz="0" w:space="0" w:color="auto"/>
        <w:bottom w:val="none" w:sz="0" w:space="0" w:color="auto"/>
        <w:right w:val="none" w:sz="0" w:space="0" w:color="auto"/>
      </w:divBdr>
    </w:div>
    <w:div w:id="1731150561">
      <w:bodyDiv w:val="1"/>
      <w:marLeft w:val="0"/>
      <w:marRight w:val="0"/>
      <w:marTop w:val="0"/>
      <w:marBottom w:val="0"/>
      <w:divBdr>
        <w:top w:val="none" w:sz="0" w:space="0" w:color="auto"/>
        <w:left w:val="none" w:sz="0" w:space="0" w:color="auto"/>
        <w:bottom w:val="none" w:sz="0" w:space="0" w:color="auto"/>
        <w:right w:val="none" w:sz="0" w:space="0" w:color="auto"/>
      </w:divBdr>
    </w:div>
    <w:div w:id="1732074218">
      <w:bodyDiv w:val="1"/>
      <w:marLeft w:val="0"/>
      <w:marRight w:val="0"/>
      <w:marTop w:val="0"/>
      <w:marBottom w:val="0"/>
      <w:divBdr>
        <w:top w:val="none" w:sz="0" w:space="0" w:color="auto"/>
        <w:left w:val="none" w:sz="0" w:space="0" w:color="auto"/>
        <w:bottom w:val="none" w:sz="0" w:space="0" w:color="auto"/>
        <w:right w:val="none" w:sz="0" w:space="0" w:color="auto"/>
      </w:divBdr>
    </w:div>
    <w:div w:id="1732728511">
      <w:bodyDiv w:val="1"/>
      <w:marLeft w:val="0"/>
      <w:marRight w:val="0"/>
      <w:marTop w:val="0"/>
      <w:marBottom w:val="0"/>
      <w:divBdr>
        <w:top w:val="none" w:sz="0" w:space="0" w:color="auto"/>
        <w:left w:val="none" w:sz="0" w:space="0" w:color="auto"/>
        <w:bottom w:val="none" w:sz="0" w:space="0" w:color="auto"/>
        <w:right w:val="none" w:sz="0" w:space="0" w:color="auto"/>
      </w:divBdr>
    </w:div>
    <w:div w:id="1733430398">
      <w:bodyDiv w:val="1"/>
      <w:marLeft w:val="0"/>
      <w:marRight w:val="0"/>
      <w:marTop w:val="0"/>
      <w:marBottom w:val="0"/>
      <w:divBdr>
        <w:top w:val="none" w:sz="0" w:space="0" w:color="auto"/>
        <w:left w:val="none" w:sz="0" w:space="0" w:color="auto"/>
        <w:bottom w:val="none" w:sz="0" w:space="0" w:color="auto"/>
        <w:right w:val="none" w:sz="0" w:space="0" w:color="auto"/>
      </w:divBdr>
    </w:div>
    <w:div w:id="1733967700">
      <w:bodyDiv w:val="1"/>
      <w:marLeft w:val="0"/>
      <w:marRight w:val="0"/>
      <w:marTop w:val="0"/>
      <w:marBottom w:val="0"/>
      <w:divBdr>
        <w:top w:val="none" w:sz="0" w:space="0" w:color="auto"/>
        <w:left w:val="none" w:sz="0" w:space="0" w:color="auto"/>
        <w:bottom w:val="none" w:sz="0" w:space="0" w:color="auto"/>
        <w:right w:val="none" w:sz="0" w:space="0" w:color="auto"/>
      </w:divBdr>
    </w:div>
    <w:div w:id="1734041302">
      <w:bodyDiv w:val="1"/>
      <w:marLeft w:val="0"/>
      <w:marRight w:val="0"/>
      <w:marTop w:val="0"/>
      <w:marBottom w:val="0"/>
      <w:divBdr>
        <w:top w:val="none" w:sz="0" w:space="0" w:color="auto"/>
        <w:left w:val="none" w:sz="0" w:space="0" w:color="auto"/>
        <w:bottom w:val="none" w:sz="0" w:space="0" w:color="auto"/>
        <w:right w:val="none" w:sz="0" w:space="0" w:color="auto"/>
      </w:divBdr>
    </w:div>
    <w:div w:id="1737121876">
      <w:bodyDiv w:val="1"/>
      <w:marLeft w:val="0"/>
      <w:marRight w:val="0"/>
      <w:marTop w:val="0"/>
      <w:marBottom w:val="0"/>
      <w:divBdr>
        <w:top w:val="none" w:sz="0" w:space="0" w:color="auto"/>
        <w:left w:val="none" w:sz="0" w:space="0" w:color="auto"/>
        <w:bottom w:val="none" w:sz="0" w:space="0" w:color="auto"/>
        <w:right w:val="none" w:sz="0" w:space="0" w:color="auto"/>
      </w:divBdr>
    </w:div>
    <w:div w:id="1737624037">
      <w:bodyDiv w:val="1"/>
      <w:marLeft w:val="0"/>
      <w:marRight w:val="0"/>
      <w:marTop w:val="0"/>
      <w:marBottom w:val="0"/>
      <w:divBdr>
        <w:top w:val="none" w:sz="0" w:space="0" w:color="auto"/>
        <w:left w:val="none" w:sz="0" w:space="0" w:color="auto"/>
        <w:bottom w:val="none" w:sz="0" w:space="0" w:color="auto"/>
        <w:right w:val="none" w:sz="0" w:space="0" w:color="auto"/>
      </w:divBdr>
    </w:div>
    <w:div w:id="1738435426">
      <w:bodyDiv w:val="1"/>
      <w:marLeft w:val="0"/>
      <w:marRight w:val="0"/>
      <w:marTop w:val="0"/>
      <w:marBottom w:val="0"/>
      <w:divBdr>
        <w:top w:val="none" w:sz="0" w:space="0" w:color="auto"/>
        <w:left w:val="none" w:sz="0" w:space="0" w:color="auto"/>
        <w:bottom w:val="none" w:sz="0" w:space="0" w:color="auto"/>
        <w:right w:val="none" w:sz="0" w:space="0" w:color="auto"/>
      </w:divBdr>
    </w:div>
    <w:div w:id="1740209132">
      <w:bodyDiv w:val="1"/>
      <w:marLeft w:val="0"/>
      <w:marRight w:val="0"/>
      <w:marTop w:val="0"/>
      <w:marBottom w:val="0"/>
      <w:divBdr>
        <w:top w:val="none" w:sz="0" w:space="0" w:color="auto"/>
        <w:left w:val="none" w:sz="0" w:space="0" w:color="auto"/>
        <w:bottom w:val="none" w:sz="0" w:space="0" w:color="auto"/>
        <w:right w:val="none" w:sz="0" w:space="0" w:color="auto"/>
      </w:divBdr>
    </w:div>
    <w:div w:id="1740404502">
      <w:bodyDiv w:val="1"/>
      <w:marLeft w:val="0"/>
      <w:marRight w:val="0"/>
      <w:marTop w:val="0"/>
      <w:marBottom w:val="0"/>
      <w:divBdr>
        <w:top w:val="none" w:sz="0" w:space="0" w:color="auto"/>
        <w:left w:val="none" w:sz="0" w:space="0" w:color="auto"/>
        <w:bottom w:val="none" w:sz="0" w:space="0" w:color="auto"/>
        <w:right w:val="none" w:sz="0" w:space="0" w:color="auto"/>
      </w:divBdr>
    </w:div>
    <w:div w:id="1741253130">
      <w:bodyDiv w:val="1"/>
      <w:marLeft w:val="0"/>
      <w:marRight w:val="0"/>
      <w:marTop w:val="0"/>
      <w:marBottom w:val="0"/>
      <w:divBdr>
        <w:top w:val="none" w:sz="0" w:space="0" w:color="auto"/>
        <w:left w:val="none" w:sz="0" w:space="0" w:color="auto"/>
        <w:bottom w:val="none" w:sz="0" w:space="0" w:color="auto"/>
        <w:right w:val="none" w:sz="0" w:space="0" w:color="auto"/>
      </w:divBdr>
    </w:div>
    <w:div w:id="1741901758">
      <w:bodyDiv w:val="1"/>
      <w:marLeft w:val="0"/>
      <w:marRight w:val="0"/>
      <w:marTop w:val="0"/>
      <w:marBottom w:val="0"/>
      <w:divBdr>
        <w:top w:val="none" w:sz="0" w:space="0" w:color="auto"/>
        <w:left w:val="none" w:sz="0" w:space="0" w:color="auto"/>
        <w:bottom w:val="none" w:sz="0" w:space="0" w:color="auto"/>
        <w:right w:val="none" w:sz="0" w:space="0" w:color="auto"/>
      </w:divBdr>
    </w:div>
    <w:div w:id="1743789668">
      <w:bodyDiv w:val="1"/>
      <w:marLeft w:val="0"/>
      <w:marRight w:val="0"/>
      <w:marTop w:val="0"/>
      <w:marBottom w:val="0"/>
      <w:divBdr>
        <w:top w:val="none" w:sz="0" w:space="0" w:color="auto"/>
        <w:left w:val="none" w:sz="0" w:space="0" w:color="auto"/>
        <w:bottom w:val="none" w:sz="0" w:space="0" w:color="auto"/>
        <w:right w:val="none" w:sz="0" w:space="0" w:color="auto"/>
      </w:divBdr>
    </w:div>
    <w:div w:id="1745563235">
      <w:bodyDiv w:val="1"/>
      <w:marLeft w:val="0"/>
      <w:marRight w:val="0"/>
      <w:marTop w:val="0"/>
      <w:marBottom w:val="0"/>
      <w:divBdr>
        <w:top w:val="none" w:sz="0" w:space="0" w:color="auto"/>
        <w:left w:val="none" w:sz="0" w:space="0" w:color="auto"/>
        <w:bottom w:val="none" w:sz="0" w:space="0" w:color="auto"/>
        <w:right w:val="none" w:sz="0" w:space="0" w:color="auto"/>
      </w:divBdr>
    </w:div>
    <w:div w:id="1745906977">
      <w:bodyDiv w:val="1"/>
      <w:marLeft w:val="0"/>
      <w:marRight w:val="0"/>
      <w:marTop w:val="0"/>
      <w:marBottom w:val="0"/>
      <w:divBdr>
        <w:top w:val="none" w:sz="0" w:space="0" w:color="auto"/>
        <w:left w:val="none" w:sz="0" w:space="0" w:color="auto"/>
        <w:bottom w:val="none" w:sz="0" w:space="0" w:color="auto"/>
        <w:right w:val="none" w:sz="0" w:space="0" w:color="auto"/>
      </w:divBdr>
    </w:div>
    <w:div w:id="1747338483">
      <w:bodyDiv w:val="1"/>
      <w:marLeft w:val="0"/>
      <w:marRight w:val="0"/>
      <w:marTop w:val="0"/>
      <w:marBottom w:val="0"/>
      <w:divBdr>
        <w:top w:val="none" w:sz="0" w:space="0" w:color="auto"/>
        <w:left w:val="none" w:sz="0" w:space="0" w:color="auto"/>
        <w:bottom w:val="none" w:sz="0" w:space="0" w:color="auto"/>
        <w:right w:val="none" w:sz="0" w:space="0" w:color="auto"/>
      </w:divBdr>
    </w:div>
    <w:div w:id="1747453281">
      <w:bodyDiv w:val="1"/>
      <w:marLeft w:val="0"/>
      <w:marRight w:val="0"/>
      <w:marTop w:val="0"/>
      <w:marBottom w:val="0"/>
      <w:divBdr>
        <w:top w:val="none" w:sz="0" w:space="0" w:color="auto"/>
        <w:left w:val="none" w:sz="0" w:space="0" w:color="auto"/>
        <w:bottom w:val="none" w:sz="0" w:space="0" w:color="auto"/>
        <w:right w:val="none" w:sz="0" w:space="0" w:color="auto"/>
      </w:divBdr>
    </w:div>
    <w:div w:id="1751075753">
      <w:bodyDiv w:val="1"/>
      <w:marLeft w:val="0"/>
      <w:marRight w:val="0"/>
      <w:marTop w:val="0"/>
      <w:marBottom w:val="0"/>
      <w:divBdr>
        <w:top w:val="none" w:sz="0" w:space="0" w:color="auto"/>
        <w:left w:val="none" w:sz="0" w:space="0" w:color="auto"/>
        <w:bottom w:val="none" w:sz="0" w:space="0" w:color="auto"/>
        <w:right w:val="none" w:sz="0" w:space="0" w:color="auto"/>
      </w:divBdr>
    </w:div>
    <w:div w:id="1751653677">
      <w:bodyDiv w:val="1"/>
      <w:marLeft w:val="0"/>
      <w:marRight w:val="0"/>
      <w:marTop w:val="0"/>
      <w:marBottom w:val="0"/>
      <w:divBdr>
        <w:top w:val="none" w:sz="0" w:space="0" w:color="auto"/>
        <w:left w:val="none" w:sz="0" w:space="0" w:color="auto"/>
        <w:bottom w:val="none" w:sz="0" w:space="0" w:color="auto"/>
        <w:right w:val="none" w:sz="0" w:space="0" w:color="auto"/>
      </w:divBdr>
    </w:div>
    <w:div w:id="1753312548">
      <w:bodyDiv w:val="1"/>
      <w:marLeft w:val="0"/>
      <w:marRight w:val="0"/>
      <w:marTop w:val="0"/>
      <w:marBottom w:val="0"/>
      <w:divBdr>
        <w:top w:val="none" w:sz="0" w:space="0" w:color="auto"/>
        <w:left w:val="none" w:sz="0" w:space="0" w:color="auto"/>
        <w:bottom w:val="none" w:sz="0" w:space="0" w:color="auto"/>
        <w:right w:val="none" w:sz="0" w:space="0" w:color="auto"/>
      </w:divBdr>
    </w:div>
    <w:div w:id="1754542847">
      <w:bodyDiv w:val="1"/>
      <w:marLeft w:val="0"/>
      <w:marRight w:val="0"/>
      <w:marTop w:val="0"/>
      <w:marBottom w:val="0"/>
      <w:divBdr>
        <w:top w:val="none" w:sz="0" w:space="0" w:color="auto"/>
        <w:left w:val="none" w:sz="0" w:space="0" w:color="auto"/>
        <w:bottom w:val="none" w:sz="0" w:space="0" w:color="auto"/>
        <w:right w:val="none" w:sz="0" w:space="0" w:color="auto"/>
      </w:divBdr>
    </w:div>
    <w:div w:id="1754548861">
      <w:bodyDiv w:val="1"/>
      <w:marLeft w:val="0"/>
      <w:marRight w:val="0"/>
      <w:marTop w:val="0"/>
      <w:marBottom w:val="0"/>
      <w:divBdr>
        <w:top w:val="none" w:sz="0" w:space="0" w:color="auto"/>
        <w:left w:val="none" w:sz="0" w:space="0" w:color="auto"/>
        <w:bottom w:val="none" w:sz="0" w:space="0" w:color="auto"/>
        <w:right w:val="none" w:sz="0" w:space="0" w:color="auto"/>
      </w:divBdr>
    </w:div>
    <w:div w:id="1757820201">
      <w:bodyDiv w:val="1"/>
      <w:marLeft w:val="0"/>
      <w:marRight w:val="0"/>
      <w:marTop w:val="0"/>
      <w:marBottom w:val="0"/>
      <w:divBdr>
        <w:top w:val="none" w:sz="0" w:space="0" w:color="auto"/>
        <w:left w:val="none" w:sz="0" w:space="0" w:color="auto"/>
        <w:bottom w:val="none" w:sz="0" w:space="0" w:color="auto"/>
        <w:right w:val="none" w:sz="0" w:space="0" w:color="auto"/>
      </w:divBdr>
    </w:div>
    <w:div w:id="1759979669">
      <w:bodyDiv w:val="1"/>
      <w:marLeft w:val="0"/>
      <w:marRight w:val="0"/>
      <w:marTop w:val="0"/>
      <w:marBottom w:val="0"/>
      <w:divBdr>
        <w:top w:val="none" w:sz="0" w:space="0" w:color="auto"/>
        <w:left w:val="none" w:sz="0" w:space="0" w:color="auto"/>
        <w:bottom w:val="none" w:sz="0" w:space="0" w:color="auto"/>
        <w:right w:val="none" w:sz="0" w:space="0" w:color="auto"/>
      </w:divBdr>
    </w:div>
    <w:div w:id="1761102122">
      <w:bodyDiv w:val="1"/>
      <w:marLeft w:val="0"/>
      <w:marRight w:val="0"/>
      <w:marTop w:val="0"/>
      <w:marBottom w:val="0"/>
      <w:divBdr>
        <w:top w:val="none" w:sz="0" w:space="0" w:color="auto"/>
        <w:left w:val="none" w:sz="0" w:space="0" w:color="auto"/>
        <w:bottom w:val="none" w:sz="0" w:space="0" w:color="auto"/>
        <w:right w:val="none" w:sz="0" w:space="0" w:color="auto"/>
      </w:divBdr>
    </w:div>
    <w:div w:id="1761177797">
      <w:bodyDiv w:val="1"/>
      <w:marLeft w:val="0"/>
      <w:marRight w:val="0"/>
      <w:marTop w:val="0"/>
      <w:marBottom w:val="0"/>
      <w:divBdr>
        <w:top w:val="none" w:sz="0" w:space="0" w:color="auto"/>
        <w:left w:val="none" w:sz="0" w:space="0" w:color="auto"/>
        <w:bottom w:val="none" w:sz="0" w:space="0" w:color="auto"/>
        <w:right w:val="none" w:sz="0" w:space="0" w:color="auto"/>
      </w:divBdr>
    </w:div>
    <w:div w:id="1761218339">
      <w:bodyDiv w:val="1"/>
      <w:marLeft w:val="0"/>
      <w:marRight w:val="0"/>
      <w:marTop w:val="0"/>
      <w:marBottom w:val="0"/>
      <w:divBdr>
        <w:top w:val="none" w:sz="0" w:space="0" w:color="auto"/>
        <w:left w:val="none" w:sz="0" w:space="0" w:color="auto"/>
        <w:bottom w:val="none" w:sz="0" w:space="0" w:color="auto"/>
        <w:right w:val="none" w:sz="0" w:space="0" w:color="auto"/>
      </w:divBdr>
    </w:div>
    <w:div w:id="1761681992">
      <w:bodyDiv w:val="1"/>
      <w:marLeft w:val="0"/>
      <w:marRight w:val="0"/>
      <w:marTop w:val="0"/>
      <w:marBottom w:val="0"/>
      <w:divBdr>
        <w:top w:val="none" w:sz="0" w:space="0" w:color="auto"/>
        <w:left w:val="none" w:sz="0" w:space="0" w:color="auto"/>
        <w:bottom w:val="none" w:sz="0" w:space="0" w:color="auto"/>
        <w:right w:val="none" w:sz="0" w:space="0" w:color="auto"/>
      </w:divBdr>
    </w:div>
    <w:div w:id="1763184867">
      <w:bodyDiv w:val="1"/>
      <w:marLeft w:val="0"/>
      <w:marRight w:val="0"/>
      <w:marTop w:val="0"/>
      <w:marBottom w:val="0"/>
      <w:divBdr>
        <w:top w:val="none" w:sz="0" w:space="0" w:color="auto"/>
        <w:left w:val="none" w:sz="0" w:space="0" w:color="auto"/>
        <w:bottom w:val="none" w:sz="0" w:space="0" w:color="auto"/>
        <w:right w:val="none" w:sz="0" w:space="0" w:color="auto"/>
      </w:divBdr>
    </w:div>
    <w:div w:id="1763380558">
      <w:bodyDiv w:val="1"/>
      <w:marLeft w:val="0"/>
      <w:marRight w:val="0"/>
      <w:marTop w:val="0"/>
      <w:marBottom w:val="0"/>
      <w:divBdr>
        <w:top w:val="none" w:sz="0" w:space="0" w:color="auto"/>
        <w:left w:val="none" w:sz="0" w:space="0" w:color="auto"/>
        <w:bottom w:val="none" w:sz="0" w:space="0" w:color="auto"/>
        <w:right w:val="none" w:sz="0" w:space="0" w:color="auto"/>
      </w:divBdr>
    </w:div>
    <w:div w:id="1763409673">
      <w:bodyDiv w:val="1"/>
      <w:marLeft w:val="0"/>
      <w:marRight w:val="0"/>
      <w:marTop w:val="0"/>
      <w:marBottom w:val="0"/>
      <w:divBdr>
        <w:top w:val="none" w:sz="0" w:space="0" w:color="auto"/>
        <w:left w:val="none" w:sz="0" w:space="0" w:color="auto"/>
        <w:bottom w:val="none" w:sz="0" w:space="0" w:color="auto"/>
        <w:right w:val="none" w:sz="0" w:space="0" w:color="auto"/>
      </w:divBdr>
    </w:div>
    <w:div w:id="1764110837">
      <w:bodyDiv w:val="1"/>
      <w:marLeft w:val="0"/>
      <w:marRight w:val="0"/>
      <w:marTop w:val="0"/>
      <w:marBottom w:val="0"/>
      <w:divBdr>
        <w:top w:val="none" w:sz="0" w:space="0" w:color="auto"/>
        <w:left w:val="none" w:sz="0" w:space="0" w:color="auto"/>
        <w:bottom w:val="none" w:sz="0" w:space="0" w:color="auto"/>
        <w:right w:val="none" w:sz="0" w:space="0" w:color="auto"/>
      </w:divBdr>
    </w:div>
    <w:div w:id="1768236264">
      <w:bodyDiv w:val="1"/>
      <w:marLeft w:val="0"/>
      <w:marRight w:val="0"/>
      <w:marTop w:val="0"/>
      <w:marBottom w:val="0"/>
      <w:divBdr>
        <w:top w:val="none" w:sz="0" w:space="0" w:color="auto"/>
        <w:left w:val="none" w:sz="0" w:space="0" w:color="auto"/>
        <w:bottom w:val="none" w:sz="0" w:space="0" w:color="auto"/>
        <w:right w:val="none" w:sz="0" w:space="0" w:color="auto"/>
      </w:divBdr>
    </w:div>
    <w:div w:id="1771004554">
      <w:bodyDiv w:val="1"/>
      <w:marLeft w:val="0"/>
      <w:marRight w:val="0"/>
      <w:marTop w:val="0"/>
      <w:marBottom w:val="0"/>
      <w:divBdr>
        <w:top w:val="none" w:sz="0" w:space="0" w:color="auto"/>
        <w:left w:val="none" w:sz="0" w:space="0" w:color="auto"/>
        <w:bottom w:val="none" w:sz="0" w:space="0" w:color="auto"/>
        <w:right w:val="none" w:sz="0" w:space="0" w:color="auto"/>
      </w:divBdr>
    </w:div>
    <w:div w:id="1775435993">
      <w:bodyDiv w:val="1"/>
      <w:marLeft w:val="0"/>
      <w:marRight w:val="0"/>
      <w:marTop w:val="0"/>
      <w:marBottom w:val="0"/>
      <w:divBdr>
        <w:top w:val="none" w:sz="0" w:space="0" w:color="auto"/>
        <w:left w:val="none" w:sz="0" w:space="0" w:color="auto"/>
        <w:bottom w:val="none" w:sz="0" w:space="0" w:color="auto"/>
        <w:right w:val="none" w:sz="0" w:space="0" w:color="auto"/>
      </w:divBdr>
    </w:div>
    <w:div w:id="1776829412">
      <w:bodyDiv w:val="1"/>
      <w:marLeft w:val="0"/>
      <w:marRight w:val="0"/>
      <w:marTop w:val="0"/>
      <w:marBottom w:val="0"/>
      <w:divBdr>
        <w:top w:val="none" w:sz="0" w:space="0" w:color="auto"/>
        <w:left w:val="none" w:sz="0" w:space="0" w:color="auto"/>
        <w:bottom w:val="none" w:sz="0" w:space="0" w:color="auto"/>
        <w:right w:val="none" w:sz="0" w:space="0" w:color="auto"/>
      </w:divBdr>
    </w:div>
    <w:div w:id="1777484733">
      <w:bodyDiv w:val="1"/>
      <w:marLeft w:val="0"/>
      <w:marRight w:val="0"/>
      <w:marTop w:val="0"/>
      <w:marBottom w:val="0"/>
      <w:divBdr>
        <w:top w:val="none" w:sz="0" w:space="0" w:color="auto"/>
        <w:left w:val="none" w:sz="0" w:space="0" w:color="auto"/>
        <w:bottom w:val="none" w:sz="0" w:space="0" w:color="auto"/>
        <w:right w:val="none" w:sz="0" w:space="0" w:color="auto"/>
      </w:divBdr>
    </w:div>
    <w:div w:id="1780567464">
      <w:bodyDiv w:val="1"/>
      <w:marLeft w:val="0"/>
      <w:marRight w:val="0"/>
      <w:marTop w:val="0"/>
      <w:marBottom w:val="0"/>
      <w:divBdr>
        <w:top w:val="none" w:sz="0" w:space="0" w:color="auto"/>
        <w:left w:val="none" w:sz="0" w:space="0" w:color="auto"/>
        <w:bottom w:val="none" w:sz="0" w:space="0" w:color="auto"/>
        <w:right w:val="none" w:sz="0" w:space="0" w:color="auto"/>
      </w:divBdr>
    </w:div>
    <w:div w:id="1782259050">
      <w:bodyDiv w:val="1"/>
      <w:marLeft w:val="0"/>
      <w:marRight w:val="0"/>
      <w:marTop w:val="0"/>
      <w:marBottom w:val="0"/>
      <w:divBdr>
        <w:top w:val="none" w:sz="0" w:space="0" w:color="auto"/>
        <w:left w:val="none" w:sz="0" w:space="0" w:color="auto"/>
        <w:bottom w:val="none" w:sz="0" w:space="0" w:color="auto"/>
        <w:right w:val="none" w:sz="0" w:space="0" w:color="auto"/>
      </w:divBdr>
    </w:div>
    <w:div w:id="1785881034">
      <w:bodyDiv w:val="1"/>
      <w:marLeft w:val="0"/>
      <w:marRight w:val="0"/>
      <w:marTop w:val="0"/>
      <w:marBottom w:val="0"/>
      <w:divBdr>
        <w:top w:val="none" w:sz="0" w:space="0" w:color="auto"/>
        <w:left w:val="none" w:sz="0" w:space="0" w:color="auto"/>
        <w:bottom w:val="none" w:sz="0" w:space="0" w:color="auto"/>
        <w:right w:val="none" w:sz="0" w:space="0" w:color="auto"/>
      </w:divBdr>
    </w:div>
    <w:div w:id="1786390533">
      <w:bodyDiv w:val="1"/>
      <w:marLeft w:val="0"/>
      <w:marRight w:val="0"/>
      <w:marTop w:val="0"/>
      <w:marBottom w:val="0"/>
      <w:divBdr>
        <w:top w:val="none" w:sz="0" w:space="0" w:color="auto"/>
        <w:left w:val="none" w:sz="0" w:space="0" w:color="auto"/>
        <w:bottom w:val="none" w:sz="0" w:space="0" w:color="auto"/>
        <w:right w:val="none" w:sz="0" w:space="0" w:color="auto"/>
      </w:divBdr>
    </w:div>
    <w:div w:id="1787851049">
      <w:bodyDiv w:val="1"/>
      <w:marLeft w:val="0"/>
      <w:marRight w:val="0"/>
      <w:marTop w:val="0"/>
      <w:marBottom w:val="0"/>
      <w:divBdr>
        <w:top w:val="none" w:sz="0" w:space="0" w:color="auto"/>
        <w:left w:val="none" w:sz="0" w:space="0" w:color="auto"/>
        <w:bottom w:val="none" w:sz="0" w:space="0" w:color="auto"/>
        <w:right w:val="none" w:sz="0" w:space="0" w:color="auto"/>
      </w:divBdr>
    </w:div>
    <w:div w:id="1787919310">
      <w:bodyDiv w:val="1"/>
      <w:marLeft w:val="0"/>
      <w:marRight w:val="0"/>
      <w:marTop w:val="0"/>
      <w:marBottom w:val="0"/>
      <w:divBdr>
        <w:top w:val="none" w:sz="0" w:space="0" w:color="auto"/>
        <w:left w:val="none" w:sz="0" w:space="0" w:color="auto"/>
        <w:bottom w:val="none" w:sz="0" w:space="0" w:color="auto"/>
        <w:right w:val="none" w:sz="0" w:space="0" w:color="auto"/>
      </w:divBdr>
    </w:div>
    <w:div w:id="1790473244">
      <w:bodyDiv w:val="1"/>
      <w:marLeft w:val="0"/>
      <w:marRight w:val="0"/>
      <w:marTop w:val="0"/>
      <w:marBottom w:val="0"/>
      <w:divBdr>
        <w:top w:val="none" w:sz="0" w:space="0" w:color="auto"/>
        <w:left w:val="none" w:sz="0" w:space="0" w:color="auto"/>
        <w:bottom w:val="none" w:sz="0" w:space="0" w:color="auto"/>
        <w:right w:val="none" w:sz="0" w:space="0" w:color="auto"/>
      </w:divBdr>
    </w:div>
    <w:div w:id="1793355539">
      <w:bodyDiv w:val="1"/>
      <w:marLeft w:val="0"/>
      <w:marRight w:val="0"/>
      <w:marTop w:val="0"/>
      <w:marBottom w:val="0"/>
      <w:divBdr>
        <w:top w:val="none" w:sz="0" w:space="0" w:color="auto"/>
        <w:left w:val="none" w:sz="0" w:space="0" w:color="auto"/>
        <w:bottom w:val="none" w:sz="0" w:space="0" w:color="auto"/>
        <w:right w:val="none" w:sz="0" w:space="0" w:color="auto"/>
      </w:divBdr>
    </w:div>
    <w:div w:id="1794665879">
      <w:bodyDiv w:val="1"/>
      <w:marLeft w:val="0"/>
      <w:marRight w:val="0"/>
      <w:marTop w:val="0"/>
      <w:marBottom w:val="0"/>
      <w:divBdr>
        <w:top w:val="none" w:sz="0" w:space="0" w:color="auto"/>
        <w:left w:val="none" w:sz="0" w:space="0" w:color="auto"/>
        <w:bottom w:val="none" w:sz="0" w:space="0" w:color="auto"/>
        <w:right w:val="none" w:sz="0" w:space="0" w:color="auto"/>
      </w:divBdr>
    </w:div>
    <w:div w:id="1796100130">
      <w:bodyDiv w:val="1"/>
      <w:marLeft w:val="0"/>
      <w:marRight w:val="0"/>
      <w:marTop w:val="0"/>
      <w:marBottom w:val="0"/>
      <w:divBdr>
        <w:top w:val="none" w:sz="0" w:space="0" w:color="auto"/>
        <w:left w:val="none" w:sz="0" w:space="0" w:color="auto"/>
        <w:bottom w:val="none" w:sz="0" w:space="0" w:color="auto"/>
        <w:right w:val="none" w:sz="0" w:space="0" w:color="auto"/>
      </w:divBdr>
    </w:div>
    <w:div w:id="1796408877">
      <w:bodyDiv w:val="1"/>
      <w:marLeft w:val="0"/>
      <w:marRight w:val="0"/>
      <w:marTop w:val="0"/>
      <w:marBottom w:val="0"/>
      <w:divBdr>
        <w:top w:val="none" w:sz="0" w:space="0" w:color="auto"/>
        <w:left w:val="none" w:sz="0" w:space="0" w:color="auto"/>
        <w:bottom w:val="none" w:sz="0" w:space="0" w:color="auto"/>
        <w:right w:val="none" w:sz="0" w:space="0" w:color="auto"/>
      </w:divBdr>
    </w:div>
    <w:div w:id="1797485109">
      <w:bodyDiv w:val="1"/>
      <w:marLeft w:val="0"/>
      <w:marRight w:val="0"/>
      <w:marTop w:val="0"/>
      <w:marBottom w:val="0"/>
      <w:divBdr>
        <w:top w:val="none" w:sz="0" w:space="0" w:color="auto"/>
        <w:left w:val="none" w:sz="0" w:space="0" w:color="auto"/>
        <w:bottom w:val="none" w:sz="0" w:space="0" w:color="auto"/>
        <w:right w:val="none" w:sz="0" w:space="0" w:color="auto"/>
      </w:divBdr>
    </w:div>
    <w:div w:id="1797870441">
      <w:bodyDiv w:val="1"/>
      <w:marLeft w:val="0"/>
      <w:marRight w:val="0"/>
      <w:marTop w:val="0"/>
      <w:marBottom w:val="0"/>
      <w:divBdr>
        <w:top w:val="none" w:sz="0" w:space="0" w:color="auto"/>
        <w:left w:val="none" w:sz="0" w:space="0" w:color="auto"/>
        <w:bottom w:val="none" w:sz="0" w:space="0" w:color="auto"/>
        <w:right w:val="none" w:sz="0" w:space="0" w:color="auto"/>
      </w:divBdr>
    </w:div>
    <w:div w:id="1799374178">
      <w:bodyDiv w:val="1"/>
      <w:marLeft w:val="0"/>
      <w:marRight w:val="0"/>
      <w:marTop w:val="0"/>
      <w:marBottom w:val="0"/>
      <w:divBdr>
        <w:top w:val="none" w:sz="0" w:space="0" w:color="auto"/>
        <w:left w:val="none" w:sz="0" w:space="0" w:color="auto"/>
        <w:bottom w:val="none" w:sz="0" w:space="0" w:color="auto"/>
        <w:right w:val="none" w:sz="0" w:space="0" w:color="auto"/>
      </w:divBdr>
    </w:div>
    <w:div w:id="1800298769">
      <w:bodyDiv w:val="1"/>
      <w:marLeft w:val="0"/>
      <w:marRight w:val="0"/>
      <w:marTop w:val="0"/>
      <w:marBottom w:val="0"/>
      <w:divBdr>
        <w:top w:val="none" w:sz="0" w:space="0" w:color="auto"/>
        <w:left w:val="none" w:sz="0" w:space="0" w:color="auto"/>
        <w:bottom w:val="none" w:sz="0" w:space="0" w:color="auto"/>
        <w:right w:val="none" w:sz="0" w:space="0" w:color="auto"/>
      </w:divBdr>
    </w:div>
    <w:div w:id="1801259704">
      <w:bodyDiv w:val="1"/>
      <w:marLeft w:val="0"/>
      <w:marRight w:val="0"/>
      <w:marTop w:val="0"/>
      <w:marBottom w:val="0"/>
      <w:divBdr>
        <w:top w:val="none" w:sz="0" w:space="0" w:color="auto"/>
        <w:left w:val="none" w:sz="0" w:space="0" w:color="auto"/>
        <w:bottom w:val="none" w:sz="0" w:space="0" w:color="auto"/>
        <w:right w:val="none" w:sz="0" w:space="0" w:color="auto"/>
      </w:divBdr>
    </w:div>
    <w:div w:id="1803881344">
      <w:bodyDiv w:val="1"/>
      <w:marLeft w:val="0"/>
      <w:marRight w:val="0"/>
      <w:marTop w:val="0"/>
      <w:marBottom w:val="0"/>
      <w:divBdr>
        <w:top w:val="none" w:sz="0" w:space="0" w:color="auto"/>
        <w:left w:val="none" w:sz="0" w:space="0" w:color="auto"/>
        <w:bottom w:val="none" w:sz="0" w:space="0" w:color="auto"/>
        <w:right w:val="none" w:sz="0" w:space="0" w:color="auto"/>
      </w:divBdr>
    </w:div>
    <w:div w:id="1804076746">
      <w:bodyDiv w:val="1"/>
      <w:marLeft w:val="0"/>
      <w:marRight w:val="0"/>
      <w:marTop w:val="0"/>
      <w:marBottom w:val="0"/>
      <w:divBdr>
        <w:top w:val="none" w:sz="0" w:space="0" w:color="auto"/>
        <w:left w:val="none" w:sz="0" w:space="0" w:color="auto"/>
        <w:bottom w:val="none" w:sz="0" w:space="0" w:color="auto"/>
        <w:right w:val="none" w:sz="0" w:space="0" w:color="auto"/>
      </w:divBdr>
    </w:div>
    <w:div w:id="1805612504">
      <w:bodyDiv w:val="1"/>
      <w:marLeft w:val="0"/>
      <w:marRight w:val="0"/>
      <w:marTop w:val="0"/>
      <w:marBottom w:val="0"/>
      <w:divBdr>
        <w:top w:val="none" w:sz="0" w:space="0" w:color="auto"/>
        <w:left w:val="none" w:sz="0" w:space="0" w:color="auto"/>
        <w:bottom w:val="none" w:sz="0" w:space="0" w:color="auto"/>
        <w:right w:val="none" w:sz="0" w:space="0" w:color="auto"/>
      </w:divBdr>
    </w:div>
    <w:div w:id="1806312241">
      <w:bodyDiv w:val="1"/>
      <w:marLeft w:val="0"/>
      <w:marRight w:val="0"/>
      <w:marTop w:val="0"/>
      <w:marBottom w:val="0"/>
      <w:divBdr>
        <w:top w:val="none" w:sz="0" w:space="0" w:color="auto"/>
        <w:left w:val="none" w:sz="0" w:space="0" w:color="auto"/>
        <w:bottom w:val="none" w:sz="0" w:space="0" w:color="auto"/>
        <w:right w:val="none" w:sz="0" w:space="0" w:color="auto"/>
      </w:divBdr>
    </w:div>
    <w:div w:id="1806849468">
      <w:bodyDiv w:val="1"/>
      <w:marLeft w:val="0"/>
      <w:marRight w:val="0"/>
      <w:marTop w:val="0"/>
      <w:marBottom w:val="0"/>
      <w:divBdr>
        <w:top w:val="none" w:sz="0" w:space="0" w:color="auto"/>
        <w:left w:val="none" w:sz="0" w:space="0" w:color="auto"/>
        <w:bottom w:val="none" w:sz="0" w:space="0" w:color="auto"/>
        <w:right w:val="none" w:sz="0" w:space="0" w:color="auto"/>
      </w:divBdr>
    </w:div>
    <w:div w:id="1809014493">
      <w:bodyDiv w:val="1"/>
      <w:marLeft w:val="0"/>
      <w:marRight w:val="0"/>
      <w:marTop w:val="0"/>
      <w:marBottom w:val="0"/>
      <w:divBdr>
        <w:top w:val="none" w:sz="0" w:space="0" w:color="auto"/>
        <w:left w:val="none" w:sz="0" w:space="0" w:color="auto"/>
        <w:bottom w:val="none" w:sz="0" w:space="0" w:color="auto"/>
        <w:right w:val="none" w:sz="0" w:space="0" w:color="auto"/>
      </w:divBdr>
    </w:div>
    <w:div w:id="1810170458">
      <w:bodyDiv w:val="1"/>
      <w:marLeft w:val="0"/>
      <w:marRight w:val="0"/>
      <w:marTop w:val="0"/>
      <w:marBottom w:val="0"/>
      <w:divBdr>
        <w:top w:val="none" w:sz="0" w:space="0" w:color="auto"/>
        <w:left w:val="none" w:sz="0" w:space="0" w:color="auto"/>
        <w:bottom w:val="none" w:sz="0" w:space="0" w:color="auto"/>
        <w:right w:val="none" w:sz="0" w:space="0" w:color="auto"/>
      </w:divBdr>
    </w:div>
    <w:div w:id="1811241986">
      <w:bodyDiv w:val="1"/>
      <w:marLeft w:val="0"/>
      <w:marRight w:val="0"/>
      <w:marTop w:val="0"/>
      <w:marBottom w:val="0"/>
      <w:divBdr>
        <w:top w:val="none" w:sz="0" w:space="0" w:color="auto"/>
        <w:left w:val="none" w:sz="0" w:space="0" w:color="auto"/>
        <w:bottom w:val="none" w:sz="0" w:space="0" w:color="auto"/>
        <w:right w:val="none" w:sz="0" w:space="0" w:color="auto"/>
      </w:divBdr>
    </w:div>
    <w:div w:id="1811632506">
      <w:bodyDiv w:val="1"/>
      <w:marLeft w:val="0"/>
      <w:marRight w:val="0"/>
      <w:marTop w:val="0"/>
      <w:marBottom w:val="0"/>
      <w:divBdr>
        <w:top w:val="none" w:sz="0" w:space="0" w:color="auto"/>
        <w:left w:val="none" w:sz="0" w:space="0" w:color="auto"/>
        <w:bottom w:val="none" w:sz="0" w:space="0" w:color="auto"/>
        <w:right w:val="none" w:sz="0" w:space="0" w:color="auto"/>
      </w:divBdr>
    </w:div>
    <w:div w:id="1811899125">
      <w:bodyDiv w:val="1"/>
      <w:marLeft w:val="0"/>
      <w:marRight w:val="0"/>
      <w:marTop w:val="0"/>
      <w:marBottom w:val="0"/>
      <w:divBdr>
        <w:top w:val="none" w:sz="0" w:space="0" w:color="auto"/>
        <w:left w:val="none" w:sz="0" w:space="0" w:color="auto"/>
        <w:bottom w:val="none" w:sz="0" w:space="0" w:color="auto"/>
        <w:right w:val="none" w:sz="0" w:space="0" w:color="auto"/>
      </w:divBdr>
    </w:div>
    <w:div w:id="1812166926">
      <w:bodyDiv w:val="1"/>
      <w:marLeft w:val="0"/>
      <w:marRight w:val="0"/>
      <w:marTop w:val="0"/>
      <w:marBottom w:val="0"/>
      <w:divBdr>
        <w:top w:val="none" w:sz="0" w:space="0" w:color="auto"/>
        <w:left w:val="none" w:sz="0" w:space="0" w:color="auto"/>
        <w:bottom w:val="none" w:sz="0" w:space="0" w:color="auto"/>
        <w:right w:val="none" w:sz="0" w:space="0" w:color="auto"/>
      </w:divBdr>
    </w:div>
    <w:div w:id="1812357777">
      <w:bodyDiv w:val="1"/>
      <w:marLeft w:val="0"/>
      <w:marRight w:val="0"/>
      <w:marTop w:val="0"/>
      <w:marBottom w:val="0"/>
      <w:divBdr>
        <w:top w:val="none" w:sz="0" w:space="0" w:color="auto"/>
        <w:left w:val="none" w:sz="0" w:space="0" w:color="auto"/>
        <w:bottom w:val="none" w:sz="0" w:space="0" w:color="auto"/>
        <w:right w:val="none" w:sz="0" w:space="0" w:color="auto"/>
      </w:divBdr>
    </w:div>
    <w:div w:id="1818721326">
      <w:bodyDiv w:val="1"/>
      <w:marLeft w:val="0"/>
      <w:marRight w:val="0"/>
      <w:marTop w:val="0"/>
      <w:marBottom w:val="0"/>
      <w:divBdr>
        <w:top w:val="none" w:sz="0" w:space="0" w:color="auto"/>
        <w:left w:val="none" w:sz="0" w:space="0" w:color="auto"/>
        <w:bottom w:val="none" w:sz="0" w:space="0" w:color="auto"/>
        <w:right w:val="none" w:sz="0" w:space="0" w:color="auto"/>
      </w:divBdr>
    </w:div>
    <w:div w:id="1821074023">
      <w:bodyDiv w:val="1"/>
      <w:marLeft w:val="0"/>
      <w:marRight w:val="0"/>
      <w:marTop w:val="0"/>
      <w:marBottom w:val="0"/>
      <w:divBdr>
        <w:top w:val="none" w:sz="0" w:space="0" w:color="auto"/>
        <w:left w:val="none" w:sz="0" w:space="0" w:color="auto"/>
        <w:bottom w:val="none" w:sz="0" w:space="0" w:color="auto"/>
        <w:right w:val="none" w:sz="0" w:space="0" w:color="auto"/>
      </w:divBdr>
    </w:div>
    <w:div w:id="1821575732">
      <w:bodyDiv w:val="1"/>
      <w:marLeft w:val="0"/>
      <w:marRight w:val="0"/>
      <w:marTop w:val="0"/>
      <w:marBottom w:val="0"/>
      <w:divBdr>
        <w:top w:val="none" w:sz="0" w:space="0" w:color="auto"/>
        <w:left w:val="none" w:sz="0" w:space="0" w:color="auto"/>
        <w:bottom w:val="none" w:sz="0" w:space="0" w:color="auto"/>
        <w:right w:val="none" w:sz="0" w:space="0" w:color="auto"/>
      </w:divBdr>
    </w:div>
    <w:div w:id="1821723580">
      <w:bodyDiv w:val="1"/>
      <w:marLeft w:val="0"/>
      <w:marRight w:val="0"/>
      <w:marTop w:val="0"/>
      <w:marBottom w:val="0"/>
      <w:divBdr>
        <w:top w:val="none" w:sz="0" w:space="0" w:color="auto"/>
        <w:left w:val="none" w:sz="0" w:space="0" w:color="auto"/>
        <w:bottom w:val="none" w:sz="0" w:space="0" w:color="auto"/>
        <w:right w:val="none" w:sz="0" w:space="0" w:color="auto"/>
      </w:divBdr>
    </w:div>
    <w:div w:id="1822038837">
      <w:bodyDiv w:val="1"/>
      <w:marLeft w:val="0"/>
      <w:marRight w:val="0"/>
      <w:marTop w:val="0"/>
      <w:marBottom w:val="0"/>
      <w:divBdr>
        <w:top w:val="none" w:sz="0" w:space="0" w:color="auto"/>
        <w:left w:val="none" w:sz="0" w:space="0" w:color="auto"/>
        <w:bottom w:val="none" w:sz="0" w:space="0" w:color="auto"/>
        <w:right w:val="none" w:sz="0" w:space="0" w:color="auto"/>
      </w:divBdr>
    </w:div>
    <w:div w:id="1822237016">
      <w:bodyDiv w:val="1"/>
      <w:marLeft w:val="0"/>
      <w:marRight w:val="0"/>
      <w:marTop w:val="0"/>
      <w:marBottom w:val="0"/>
      <w:divBdr>
        <w:top w:val="none" w:sz="0" w:space="0" w:color="auto"/>
        <w:left w:val="none" w:sz="0" w:space="0" w:color="auto"/>
        <w:bottom w:val="none" w:sz="0" w:space="0" w:color="auto"/>
        <w:right w:val="none" w:sz="0" w:space="0" w:color="auto"/>
      </w:divBdr>
    </w:div>
    <w:div w:id="1822699048">
      <w:bodyDiv w:val="1"/>
      <w:marLeft w:val="0"/>
      <w:marRight w:val="0"/>
      <w:marTop w:val="0"/>
      <w:marBottom w:val="0"/>
      <w:divBdr>
        <w:top w:val="none" w:sz="0" w:space="0" w:color="auto"/>
        <w:left w:val="none" w:sz="0" w:space="0" w:color="auto"/>
        <w:bottom w:val="none" w:sz="0" w:space="0" w:color="auto"/>
        <w:right w:val="none" w:sz="0" w:space="0" w:color="auto"/>
      </w:divBdr>
    </w:div>
    <w:div w:id="1822767768">
      <w:bodyDiv w:val="1"/>
      <w:marLeft w:val="0"/>
      <w:marRight w:val="0"/>
      <w:marTop w:val="0"/>
      <w:marBottom w:val="0"/>
      <w:divBdr>
        <w:top w:val="none" w:sz="0" w:space="0" w:color="auto"/>
        <w:left w:val="none" w:sz="0" w:space="0" w:color="auto"/>
        <w:bottom w:val="none" w:sz="0" w:space="0" w:color="auto"/>
        <w:right w:val="none" w:sz="0" w:space="0" w:color="auto"/>
      </w:divBdr>
    </w:div>
    <w:div w:id="1823810304">
      <w:bodyDiv w:val="1"/>
      <w:marLeft w:val="0"/>
      <w:marRight w:val="0"/>
      <w:marTop w:val="0"/>
      <w:marBottom w:val="0"/>
      <w:divBdr>
        <w:top w:val="none" w:sz="0" w:space="0" w:color="auto"/>
        <w:left w:val="none" w:sz="0" w:space="0" w:color="auto"/>
        <w:bottom w:val="none" w:sz="0" w:space="0" w:color="auto"/>
        <w:right w:val="none" w:sz="0" w:space="0" w:color="auto"/>
      </w:divBdr>
    </w:div>
    <w:div w:id="1827893158">
      <w:bodyDiv w:val="1"/>
      <w:marLeft w:val="0"/>
      <w:marRight w:val="0"/>
      <w:marTop w:val="0"/>
      <w:marBottom w:val="0"/>
      <w:divBdr>
        <w:top w:val="none" w:sz="0" w:space="0" w:color="auto"/>
        <w:left w:val="none" w:sz="0" w:space="0" w:color="auto"/>
        <w:bottom w:val="none" w:sz="0" w:space="0" w:color="auto"/>
        <w:right w:val="none" w:sz="0" w:space="0" w:color="auto"/>
      </w:divBdr>
    </w:div>
    <w:div w:id="1828086347">
      <w:bodyDiv w:val="1"/>
      <w:marLeft w:val="0"/>
      <w:marRight w:val="0"/>
      <w:marTop w:val="0"/>
      <w:marBottom w:val="0"/>
      <w:divBdr>
        <w:top w:val="none" w:sz="0" w:space="0" w:color="auto"/>
        <w:left w:val="none" w:sz="0" w:space="0" w:color="auto"/>
        <w:bottom w:val="none" w:sz="0" w:space="0" w:color="auto"/>
        <w:right w:val="none" w:sz="0" w:space="0" w:color="auto"/>
      </w:divBdr>
    </w:div>
    <w:div w:id="1828090453">
      <w:bodyDiv w:val="1"/>
      <w:marLeft w:val="0"/>
      <w:marRight w:val="0"/>
      <w:marTop w:val="0"/>
      <w:marBottom w:val="0"/>
      <w:divBdr>
        <w:top w:val="none" w:sz="0" w:space="0" w:color="auto"/>
        <w:left w:val="none" w:sz="0" w:space="0" w:color="auto"/>
        <w:bottom w:val="none" w:sz="0" w:space="0" w:color="auto"/>
        <w:right w:val="none" w:sz="0" w:space="0" w:color="auto"/>
      </w:divBdr>
    </w:div>
    <w:div w:id="1831871124">
      <w:bodyDiv w:val="1"/>
      <w:marLeft w:val="0"/>
      <w:marRight w:val="0"/>
      <w:marTop w:val="0"/>
      <w:marBottom w:val="0"/>
      <w:divBdr>
        <w:top w:val="none" w:sz="0" w:space="0" w:color="auto"/>
        <w:left w:val="none" w:sz="0" w:space="0" w:color="auto"/>
        <w:bottom w:val="none" w:sz="0" w:space="0" w:color="auto"/>
        <w:right w:val="none" w:sz="0" w:space="0" w:color="auto"/>
      </w:divBdr>
    </w:div>
    <w:div w:id="1833250577">
      <w:bodyDiv w:val="1"/>
      <w:marLeft w:val="0"/>
      <w:marRight w:val="0"/>
      <w:marTop w:val="0"/>
      <w:marBottom w:val="0"/>
      <w:divBdr>
        <w:top w:val="none" w:sz="0" w:space="0" w:color="auto"/>
        <w:left w:val="none" w:sz="0" w:space="0" w:color="auto"/>
        <w:bottom w:val="none" w:sz="0" w:space="0" w:color="auto"/>
        <w:right w:val="none" w:sz="0" w:space="0" w:color="auto"/>
      </w:divBdr>
    </w:div>
    <w:div w:id="1835024556">
      <w:bodyDiv w:val="1"/>
      <w:marLeft w:val="0"/>
      <w:marRight w:val="0"/>
      <w:marTop w:val="0"/>
      <w:marBottom w:val="0"/>
      <w:divBdr>
        <w:top w:val="none" w:sz="0" w:space="0" w:color="auto"/>
        <w:left w:val="none" w:sz="0" w:space="0" w:color="auto"/>
        <w:bottom w:val="none" w:sz="0" w:space="0" w:color="auto"/>
        <w:right w:val="none" w:sz="0" w:space="0" w:color="auto"/>
      </w:divBdr>
    </w:div>
    <w:div w:id="1837072074">
      <w:bodyDiv w:val="1"/>
      <w:marLeft w:val="0"/>
      <w:marRight w:val="0"/>
      <w:marTop w:val="0"/>
      <w:marBottom w:val="0"/>
      <w:divBdr>
        <w:top w:val="none" w:sz="0" w:space="0" w:color="auto"/>
        <w:left w:val="none" w:sz="0" w:space="0" w:color="auto"/>
        <w:bottom w:val="none" w:sz="0" w:space="0" w:color="auto"/>
        <w:right w:val="none" w:sz="0" w:space="0" w:color="auto"/>
      </w:divBdr>
    </w:div>
    <w:div w:id="1837989177">
      <w:bodyDiv w:val="1"/>
      <w:marLeft w:val="0"/>
      <w:marRight w:val="0"/>
      <w:marTop w:val="0"/>
      <w:marBottom w:val="0"/>
      <w:divBdr>
        <w:top w:val="none" w:sz="0" w:space="0" w:color="auto"/>
        <w:left w:val="none" w:sz="0" w:space="0" w:color="auto"/>
        <w:bottom w:val="none" w:sz="0" w:space="0" w:color="auto"/>
        <w:right w:val="none" w:sz="0" w:space="0" w:color="auto"/>
      </w:divBdr>
    </w:div>
    <w:div w:id="1838762967">
      <w:bodyDiv w:val="1"/>
      <w:marLeft w:val="0"/>
      <w:marRight w:val="0"/>
      <w:marTop w:val="0"/>
      <w:marBottom w:val="0"/>
      <w:divBdr>
        <w:top w:val="none" w:sz="0" w:space="0" w:color="auto"/>
        <w:left w:val="none" w:sz="0" w:space="0" w:color="auto"/>
        <w:bottom w:val="none" w:sz="0" w:space="0" w:color="auto"/>
        <w:right w:val="none" w:sz="0" w:space="0" w:color="auto"/>
      </w:divBdr>
    </w:div>
    <w:div w:id="1843668314">
      <w:bodyDiv w:val="1"/>
      <w:marLeft w:val="0"/>
      <w:marRight w:val="0"/>
      <w:marTop w:val="0"/>
      <w:marBottom w:val="0"/>
      <w:divBdr>
        <w:top w:val="none" w:sz="0" w:space="0" w:color="auto"/>
        <w:left w:val="none" w:sz="0" w:space="0" w:color="auto"/>
        <w:bottom w:val="none" w:sz="0" w:space="0" w:color="auto"/>
        <w:right w:val="none" w:sz="0" w:space="0" w:color="auto"/>
      </w:divBdr>
    </w:div>
    <w:div w:id="1846817684">
      <w:bodyDiv w:val="1"/>
      <w:marLeft w:val="0"/>
      <w:marRight w:val="0"/>
      <w:marTop w:val="0"/>
      <w:marBottom w:val="0"/>
      <w:divBdr>
        <w:top w:val="none" w:sz="0" w:space="0" w:color="auto"/>
        <w:left w:val="none" w:sz="0" w:space="0" w:color="auto"/>
        <w:bottom w:val="none" w:sz="0" w:space="0" w:color="auto"/>
        <w:right w:val="none" w:sz="0" w:space="0" w:color="auto"/>
      </w:divBdr>
    </w:div>
    <w:div w:id="1848474976">
      <w:bodyDiv w:val="1"/>
      <w:marLeft w:val="0"/>
      <w:marRight w:val="0"/>
      <w:marTop w:val="0"/>
      <w:marBottom w:val="0"/>
      <w:divBdr>
        <w:top w:val="none" w:sz="0" w:space="0" w:color="auto"/>
        <w:left w:val="none" w:sz="0" w:space="0" w:color="auto"/>
        <w:bottom w:val="none" w:sz="0" w:space="0" w:color="auto"/>
        <w:right w:val="none" w:sz="0" w:space="0" w:color="auto"/>
      </w:divBdr>
    </w:div>
    <w:div w:id="1852183787">
      <w:bodyDiv w:val="1"/>
      <w:marLeft w:val="0"/>
      <w:marRight w:val="0"/>
      <w:marTop w:val="0"/>
      <w:marBottom w:val="0"/>
      <w:divBdr>
        <w:top w:val="none" w:sz="0" w:space="0" w:color="auto"/>
        <w:left w:val="none" w:sz="0" w:space="0" w:color="auto"/>
        <w:bottom w:val="none" w:sz="0" w:space="0" w:color="auto"/>
        <w:right w:val="none" w:sz="0" w:space="0" w:color="auto"/>
      </w:divBdr>
    </w:div>
    <w:div w:id="1852404233">
      <w:bodyDiv w:val="1"/>
      <w:marLeft w:val="0"/>
      <w:marRight w:val="0"/>
      <w:marTop w:val="0"/>
      <w:marBottom w:val="0"/>
      <w:divBdr>
        <w:top w:val="none" w:sz="0" w:space="0" w:color="auto"/>
        <w:left w:val="none" w:sz="0" w:space="0" w:color="auto"/>
        <w:bottom w:val="none" w:sz="0" w:space="0" w:color="auto"/>
        <w:right w:val="none" w:sz="0" w:space="0" w:color="auto"/>
      </w:divBdr>
    </w:div>
    <w:div w:id="1853642937">
      <w:bodyDiv w:val="1"/>
      <w:marLeft w:val="0"/>
      <w:marRight w:val="0"/>
      <w:marTop w:val="0"/>
      <w:marBottom w:val="0"/>
      <w:divBdr>
        <w:top w:val="none" w:sz="0" w:space="0" w:color="auto"/>
        <w:left w:val="none" w:sz="0" w:space="0" w:color="auto"/>
        <w:bottom w:val="none" w:sz="0" w:space="0" w:color="auto"/>
        <w:right w:val="none" w:sz="0" w:space="0" w:color="auto"/>
      </w:divBdr>
    </w:div>
    <w:div w:id="1856307543">
      <w:bodyDiv w:val="1"/>
      <w:marLeft w:val="0"/>
      <w:marRight w:val="0"/>
      <w:marTop w:val="0"/>
      <w:marBottom w:val="0"/>
      <w:divBdr>
        <w:top w:val="none" w:sz="0" w:space="0" w:color="auto"/>
        <w:left w:val="none" w:sz="0" w:space="0" w:color="auto"/>
        <w:bottom w:val="none" w:sz="0" w:space="0" w:color="auto"/>
        <w:right w:val="none" w:sz="0" w:space="0" w:color="auto"/>
      </w:divBdr>
    </w:div>
    <w:div w:id="1856336156">
      <w:bodyDiv w:val="1"/>
      <w:marLeft w:val="0"/>
      <w:marRight w:val="0"/>
      <w:marTop w:val="0"/>
      <w:marBottom w:val="0"/>
      <w:divBdr>
        <w:top w:val="none" w:sz="0" w:space="0" w:color="auto"/>
        <w:left w:val="none" w:sz="0" w:space="0" w:color="auto"/>
        <w:bottom w:val="none" w:sz="0" w:space="0" w:color="auto"/>
        <w:right w:val="none" w:sz="0" w:space="0" w:color="auto"/>
      </w:divBdr>
    </w:div>
    <w:div w:id="1857888604">
      <w:bodyDiv w:val="1"/>
      <w:marLeft w:val="0"/>
      <w:marRight w:val="0"/>
      <w:marTop w:val="0"/>
      <w:marBottom w:val="0"/>
      <w:divBdr>
        <w:top w:val="none" w:sz="0" w:space="0" w:color="auto"/>
        <w:left w:val="none" w:sz="0" w:space="0" w:color="auto"/>
        <w:bottom w:val="none" w:sz="0" w:space="0" w:color="auto"/>
        <w:right w:val="none" w:sz="0" w:space="0" w:color="auto"/>
      </w:divBdr>
    </w:div>
    <w:div w:id="1858041746">
      <w:bodyDiv w:val="1"/>
      <w:marLeft w:val="0"/>
      <w:marRight w:val="0"/>
      <w:marTop w:val="0"/>
      <w:marBottom w:val="0"/>
      <w:divBdr>
        <w:top w:val="none" w:sz="0" w:space="0" w:color="auto"/>
        <w:left w:val="none" w:sz="0" w:space="0" w:color="auto"/>
        <w:bottom w:val="none" w:sz="0" w:space="0" w:color="auto"/>
        <w:right w:val="none" w:sz="0" w:space="0" w:color="auto"/>
      </w:divBdr>
    </w:div>
    <w:div w:id="1858812935">
      <w:bodyDiv w:val="1"/>
      <w:marLeft w:val="0"/>
      <w:marRight w:val="0"/>
      <w:marTop w:val="0"/>
      <w:marBottom w:val="0"/>
      <w:divBdr>
        <w:top w:val="none" w:sz="0" w:space="0" w:color="auto"/>
        <w:left w:val="none" w:sz="0" w:space="0" w:color="auto"/>
        <w:bottom w:val="none" w:sz="0" w:space="0" w:color="auto"/>
        <w:right w:val="none" w:sz="0" w:space="0" w:color="auto"/>
      </w:divBdr>
    </w:div>
    <w:div w:id="1859926573">
      <w:bodyDiv w:val="1"/>
      <w:marLeft w:val="0"/>
      <w:marRight w:val="0"/>
      <w:marTop w:val="0"/>
      <w:marBottom w:val="0"/>
      <w:divBdr>
        <w:top w:val="none" w:sz="0" w:space="0" w:color="auto"/>
        <w:left w:val="none" w:sz="0" w:space="0" w:color="auto"/>
        <w:bottom w:val="none" w:sz="0" w:space="0" w:color="auto"/>
        <w:right w:val="none" w:sz="0" w:space="0" w:color="auto"/>
      </w:divBdr>
    </w:div>
    <w:div w:id="1860965024">
      <w:bodyDiv w:val="1"/>
      <w:marLeft w:val="0"/>
      <w:marRight w:val="0"/>
      <w:marTop w:val="0"/>
      <w:marBottom w:val="0"/>
      <w:divBdr>
        <w:top w:val="none" w:sz="0" w:space="0" w:color="auto"/>
        <w:left w:val="none" w:sz="0" w:space="0" w:color="auto"/>
        <w:bottom w:val="none" w:sz="0" w:space="0" w:color="auto"/>
        <w:right w:val="none" w:sz="0" w:space="0" w:color="auto"/>
      </w:divBdr>
    </w:div>
    <w:div w:id="1861240413">
      <w:bodyDiv w:val="1"/>
      <w:marLeft w:val="0"/>
      <w:marRight w:val="0"/>
      <w:marTop w:val="0"/>
      <w:marBottom w:val="0"/>
      <w:divBdr>
        <w:top w:val="none" w:sz="0" w:space="0" w:color="auto"/>
        <w:left w:val="none" w:sz="0" w:space="0" w:color="auto"/>
        <w:bottom w:val="none" w:sz="0" w:space="0" w:color="auto"/>
        <w:right w:val="none" w:sz="0" w:space="0" w:color="auto"/>
      </w:divBdr>
    </w:div>
    <w:div w:id="1863279322">
      <w:bodyDiv w:val="1"/>
      <w:marLeft w:val="0"/>
      <w:marRight w:val="0"/>
      <w:marTop w:val="0"/>
      <w:marBottom w:val="0"/>
      <w:divBdr>
        <w:top w:val="none" w:sz="0" w:space="0" w:color="auto"/>
        <w:left w:val="none" w:sz="0" w:space="0" w:color="auto"/>
        <w:bottom w:val="none" w:sz="0" w:space="0" w:color="auto"/>
        <w:right w:val="none" w:sz="0" w:space="0" w:color="auto"/>
      </w:divBdr>
    </w:div>
    <w:div w:id="1869828343">
      <w:bodyDiv w:val="1"/>
      <w:marLeft w:val="0"/>
      <w:marRight w:val="0"/>
      <w:marTop w:val="0"/>
      <w:marBottom w:val="0"/>
      <w:divBdr>
        <w:top w:val="none" w:sz="0" w:space="0" w:color="auto"/>
        <w:left w:val="none" w:sz="0" w:space="0" w:color="auto"/>
        <w:bottom w:val="none" w:sz="0" w:space="0" w:color="auto"/>
        <w:right w:val="none" w:sz="0" w:space="0" w:color="auto"/>
      </w:divBdr>
    </w:div>
    <w:div w:id="1870799255">
      <w:bodyDiv w:val="1"/>
      <w:marLeft w:val="0"/>
      <w:marRight w:val="0"/>
      <w:marTop w:val="0"/>
      <w:marBottom w:val="0"/>
      <w:divBdr>
        <w:top w:val="none" w:sz="0" w:space="0" w:color="auto"/>
        <w:left w:val="none" w:sz="0" w:space="0" w:color="auto"/>
        <w:bottom w:val="none" w:sz="0" w:space="0" w:color="auto"/>
        <w:right w:val="none" w:sz="0" w:space="0" w:color="auto"/>
      </w:divBdr>
    </w:div>
    <w:div w:id="1870801568">
      <w:bodyDiv w:val="1"/>
      <w:marLeft w:val="0"/>
      <w:marRight w:val="0"/>
      <w:marTop w:val="0"/>
      <w:marBottom w:val="0"/>
      <w:divBdr>
        <w:top w:val="none" w:sz="0" w:space="0" w:color="auto"/>
        <w:left w:val="none" w:sz="0" w:space="0" w:color="auto"/>
        <w:bottom w:val="none" w:sz="0" w:space="0" w:color="auto"/>
        <w:right w:val="none" w:sz="0" w:space="0" w:color="auto"/>
      </w:divBdr>
    </w:div>
    <w:div w:id="1872453922">
      <w:bodyDiv w:val="1"/>
      <w:marLeft w:val="0"/>
      <w:marRight w:val="0"/>
      <w:marTop w:val="0"/>
      <w:marBottom w:val="0"/>
      <w:divBdr>
        <w:top w:val="none" w:sz="0" w:space="0" w:color="auto"/>
        <w:left w:val="none" w:sz="0" w:space="0" w:color="auto"/>
        <w:bottom w:val="none" w:sz="0" w:space="0" w:color="auto"/>
        <w:right w:val="none" w:sz="0" w:space="0" w:color="auto"/>
      </w:divBdr>
    </w:div>
    <w:div w:id="1873227592">
      <w:bodyDiv w:val="1"/>
      <w:marLeft w:val="0"/>
      <w:marRight w:val="0"/>
      <w:marTop w:val="0"/>
      <w:marBottom w:val="0"/>
      <w:divBdr>
        <w:top w:val="none" w:sz="0" w:space="0" w:color="auto"/>
        <w:left w:val="none" w:sz="0" w:space="0" w:color="auto"/>
        <w:bottom w:val="none" w:sz="0" w:space="0" w:color="auto"/>
        <w:right w:val="none" w:sz="0" w:space="0" w:color="auto"/>
      </w:divBdr>
    </w:div>
    <w:div w:id="1875194711">
      <w:bodyDiv w:val="1"/>
      <w:marLeft w:val="0"/>
      <w:marRight w:val="0"/>
      <w:marTop w:val="0"/>
      <w:marBottom w:val="0"/>
      <w:divBdr>
        <w:top w:val="none" w:sz="0" w:space="0" w:color="auto"/>
        <w:left w:val="none" w:sz="0" w:space="0" w:color="auto"/>
        <w:bottom w:val="none" w:sz="0" w:space="0" w:color="auto"/>
        <w:right w:val="none" w:sz="0" w:space="0" w:color="auto"/>
      </w:divBdr>
    </w:div>
    <w:div w:id="1877546055">
      <w:bodyDiv w:val="1"/>
      <w:marLeft w:val="0"/>
      <w:marRight w:val="0"/>
      <w:marTop w:val="0"/>
      <w:marBottom w:val="0"/>
      <w:divBdr>
        <w:top w:val="none" w:sz="0" w:space="0" w:color="auto"/>
        <w:left w:val="none" w:sz="0" w:space="0" w:color="auto"/>
        <w:bottom w:val="none" w:sz="0" w:space="0" w:color="auto"/>
        <w:right w:val="none" w:sz="0" w:space="0" w:color="auto"/>
      </w:divBdr>
    </w:div>
    <w:div w:id="1879049657">
      <w:bodyDiv w:val="1"/>
      <w:marLeft w:val="0"/>
      <w:marRight w:val="0"/>
      <w:marTop w:val="0"/>
      <w:marBottom w:val="0"/>
      <w:divBdr>
        <w:top w:val="none" w:sz="0" w:space="0" w:color="auto"/>
        <w:left w:val="none" w:sz="0" w:space="0" w:color="auto"/>
        <w:bottom w:val="none" w:sz="0" w:space="0" w:color="auto"/>
        <w:right w:val="none" w:sz="0" w:space="0" w:color="auto"/>
      </w:divBdr>
    </w:div>
    <w:div w:id="1882134773">
      <w:bodyDiv w:val="1"/>
      <w:marLeft w:val="0"/>
      <w:marRight w:val="0"/>
      <w:marTop w:val="0"/>
      <w:marBottom w:val="0"/>
      <w:divBdr>
        <w:top w:val="none" w:sz="0" w:space="0" w:color="auto"/>
        <w:left w:val="none" w:sz="0" w:space="0" w:color="auto"/>
        <w:bottom w:val="none" w:sz="0" w:space="0" w:color="auto"/>
        <w:right w:val="none" w:sz="0" w:space="0" w:color="auto"/>
      </w:divBdr>
    </w:div>
    <w:div w:id="1889536326">
      <w:bodyDiv w:val="1"/>
      <w:marLeft w:val="0"/>
      <w:marRight w:val="0"/>
      <w:marTop w:val="0"/>
      <w:marBottom w:val="0"/>
      <w:divBdr>
        <w:top w:val="none" w:sz="0" w:space="0" w:color="auto"/>
        <w:left w:val="none" w:sz="0" w:space="0" w:color="auto"/>
        <w:bottom w:val="none" w:sz="0" w:space="0" w:color="auto"/>
        <w:right w:val="none" w:sz="0" w:space="0" w:color="auto"/>
      </w:divBdr>
    </w:div>
    <w:div w:id="1890803573">
      <w:bodyDiv w:val="1"/>
      <w:marLeft w:val="0"/>
      <w:marRight w:val="0"/>
      <w:marTop w:val="0"/>
      <w:marBottom w:val="0"/>
      <w:divBdr>
        <w:top w:val="none" w:sz="0" w:space="0" w:color="auto"/>
        <w:left w:val="none" w:sz="0" w:space="0" w:color="auto"/>
        <w:bottom w:val="none" w:sz="0" w:space="0" w:color="auto"/>
        <w:right w:val="none" w:sz="0" w:space="0" w:color="auto"/>
      </w:divBdr>
    </w:div>
    <w:div w:id="1892424337">
      <w:bodyDiv w:val="1"/>
      <w:marLeft w:val="0"/>
      <w:marRight w:val="0"/>
      <w:marTop w:val="0"/>
      <w:marBottom w:val="0"/>
      <w:divBdr>
        <w:top w:val="none" w:sz="0" w:space="0" w:color="auto"/>
        <w:left w:val="none" w:sz="0" w:space="0" w:color="auto"/>
        <w:bottom w:val="none" w:sz="0" w:space="0" w:color="auto"/>
        <w:right w:val="none" w:sz="0" w:space="0" w:color="auto"/>
      </w:divBdr>
    </w:div>
    <w:div w:id="1893610341">
      <w:bodyDiv w:val="1"/>
      <w:marLeft w:val="0"/>
      <w:marRight w:val="0"/>
      <w:marTop w:val="0"/>
      <w:marBottom w:val="0"/>
      <w:divBdr>
        <w:top w:val="none" w:sz="0" w:space="0" w:color="auto"/>
        <w:left w:val="none" w:sz="0" w:space="0" w:color="auto"/>
        <w:bottom w:val="none" w:sz="0" w:space="0" w:color="auto"/>
        <w:right w:val="none" w:sz="0" w:space="0" w:color="auto"/>
      </w:divBdr>
    </w:div>
    <w:div w:id="1893733968">
      <w:bodyDiv w:val="1"/>
      <w:marLeft w:val="0"/>
      <w:marRight w:val="0"/>
      <w:marTop w:val="0"/>
      <w:marBottom w:val="0"/>
      <w:divBdr>
        <w:top w:val="none" w:sz="0" w:space="0" w:color="auto"/>
        <w:left w:val="none" w:sz="0" w:space="0" w:color="auto"/>
        <w:bottom w:val="none" w:sz="0" w:space="0" w:color="auto"/>
        <w:right w:val="none" w:sz="0" w:space="0" w:color="auto"/>
      </w:divBdr>
    </w:div>
    <w:div w:id="1894386667">
      <w:bodyDiv w:val="1"/>
      <w:marLeft w:val="0"/>
      <w:marRight w:val="0"/>
      <w:marTop w:val="0"/>
      <w:marBottom w:val="0"/>
      <w:divBdr>
        <w:top w:val="none" w:sz="0" w:space="0" w:color="auto"/>
        <w:left w:val="none" w:sz="0" w:space="0" w:color="auto"/>
        <w:bottom w:val="none" w:sz="0" w:space="0" w:color="auto"/>
        <w:right w:val="none" w:sz="0" w:space="0" w:color="auto"/>
      </w:divBdr>
    </w:div>
    <w:div w:id="1896620560">
      <w:bodyDiv w:val="1"/>
      <w:marLeft w:val="0"/>
      <w:marRight w:val="0"/>
      <w:marTop w:val="0"/>
      <w:marBottom w:val="0"/>
      <w:divBdr>
        <w:top w:val="none" w:sz="0" w:space="0" w:color="auto"/>
        <w:left w:val="none" w:sz="0" w:space="0" w:color="auto"/>
        <w:bottom w:val="none" w:sz="0" w:space="0" w:color="auto"/>
        <w:right w:val="none" w:sz="0" w:space="0" w:color="auto"/>
      </w:divBdr>
    </w:div>
    <w:div w:id="1904834501">
      <w:bodyDiv w:val="1"/>
      <w:marLeft w:val="0"/>
      <w:marRight w:val="0"/>
      <w:marTop w:val="0"/>
      <w:marBottom w:val="0"/>
      <w:divBdr>
        <w:top w:val="none" w:sz="0" w:space="0" w:color="auto"/>
        <w:left w:val="none" w:sz="0" w:space="0" w:color="auto"/>
        <w:bottom w:val="none" w:sz="0" w:space="0" w:color="auto"/>
        <w:right w:val="none" w:sz="0" w:space="0" w:color="auto"/>
      </w:divBdr>
    </w:div>
    <w:div w:id="1908953117">
      <w:bodyDiv w:val="1"/>
      <w:marLeft w:val="0"/>
      <w:marRight w:val="0"/>
      <w:marTop w:val="0"/>
      <w:marBottom w:val="0"/>
      <w:divBdr>
        <w:top w:val="none" w:sz="0" w:space="0" w:color="auto"/>
        <w:left w:val="none" w:sz="0" w:space="0" w:color="auto"/>
        <w:bottom w:val="none" w:sz="0" w:space="0" w:color="auto"/>
        <w:right w:val="none" w:sz="0" w:space="0" w:color="auto"/>
      </w:divBdr>
    </w:div>
    <w:div w:id="1910656645">
      <w:bodyDiv w:val="1"/>
      <w:marLeft w:val="0"/>
      <w:marRight w:val="0"/>
      <w:marTop w:val="0"/>
      <w:marBottom w:val="0"/>
      <w:divBdr>
        <w:top w:val="none" w:sz="0" w:space="0" w:color="auto"/>
        <w:left w:val="none" w:sz="0" w:space="0" w:color="auto"/>
        <w:bottom w:val="none" w:sz="0" w:space="0" w:color="auto"/>
        <w:right w:val="none" w:sz="0" w:space="0" w:color="auto"/>
      </w:divBdr>
    </w:div>
    <w:div w:id="1910845209">
      <w:bodyDiv w:val="1"/>
      <w:marLeft w:val="0"/>
      <w:marRight w:val="0"/>
      <w:marTop w:val="0"/>
      <w:marBottom w:val="0"/>
      <w:divBdr>
        <w:top w:val="none" w:sz="0" w:space="0" w:color="auto"/>
        <w:left w:val="none" w:sz="0" w:space="0" w:color="auto"/>
        <w:bottom w:val="none" w:sz="0" w:space="0" w:color="auto"/>
        <w:right w:val="none" w:sz="0" w:space="0" w:color="auto"/>
      </w:divBdr>
    </w:div>
    <w:div w:id="1911306216">
      <w:bodyDiv w:val="1"/>
      <w:marLeft w:val="0"/>
      <w:marRight w:val="0"/>
      <w:marTop w:val="0"/>
      <w:marBottom w:val="0"/>
      <w:divBdr>
        <w:top w:val="none" w:sz="0" w:space="0" w:color="auto"/>
        <w:left w:val="none" w:sz="0" w:space="0" w:color="auto"/>
        <w:bottom w:val="none" w:sz="0" w:space="0" w:color="auto"/>
        <w:right w:val="none" w:sz="0" w:space="0" w:color="auto"/>
      </w:divBdr>
    </w:div>
    <w:div w:id="1912538138">
      <w:bodyDiv w:val="1"/>
      <w:marLeft w:val="0"/>
      <w:marRight w:val="0"/>
      <w:marTop w:val="0"/>
      <w:marBottom w:val="0"/>
      <w:divBdr>
        <w:top w:val="none" w:sz="0" w:space="0" w:color="auto"/>
        <w:left w:val="none" w:sz="0" w:space="0" w:color="auto"/>
        <w:bottom w:val="none" w:sz="0" w:space="0" w:color="auto"/>
        <w:right w:val="none" w:sz="0" w:space="0" w:color="auto"/>
      </w:divBdr>
    </w:div>
    <w:div w:id="1914856430">
      <w:bodyDiv w:val="1"/>
      <w:marLeft w:val="0"/>
      <w:marRight w:val="0"/>
      <w:marTop w:val="0"/>
      <w:marBottom w:val="0"/>
      <w:divBdr>
        <w:top w:val="none" w:sz="0" w:space="0" w:color="auto"/>
        <w:left w:val="none" w:sz="0" w:space="0" w:color="auto"/>
        <w:bottom w:val="none" w:sz="0" w:space="0" w:color="auto"/>
        <w:right w:val="none" w:sz="0" w:space="0" w:color="auto"/>
      </w:divBdr>
    </w:div>
    <w:div w:id="1914927723">
      <w:bodyDiv w:val="1"/>
      <w:marLeft w:val="0"/>
      <w:marRight w:val="0"/>
      <w:marTop w:val="0"/>
      <w:marBottom w:val="0"/>
      <w:divBdr>
        <w:top w:val="none" w:sz="0" w:space="0" w:color="auto"/>
        <w:left w:val="none" w:sz="0" w:space="0" w:color="auto"/>
        <w:bottom w:val="none" w:sz="0" w:space="0" w:color="auto"/>
        <w:right w:val="none" w:sz="0" w:space="0" w:color="auto"/>
      </w:divBdr>
    </w:div>
    <w:div w:id="1914928990">
      <w:bodyDiv w:val="1"/>
      <w:marLeft w:val="0"/>
      <w:marRight w:val="0"/>
      <w:marTop w:val="0"/>
      <w:marBottom w:val="0"/>
      <w:divBdr>
        <w:top w:val="none" w:sz="0" w:space="0" w:color="auto"/>
        <w:left w:val="none" w:sz="0" w:space="0" w:color="auto"/>
        <w:bottom w:val="none" w:sz="0" w:space="0" w:color="auto"/>
        <w:right w:val="none" w:sz="0" w:space="0" w:color="auto"/>
      </w:divBdr>
    </w:div>
    <w:div w:id="1917282728">
      <w:bodyDiv w:val="1"/>
      <w:marLeft w:val="0"/>
      <w:marRight w:val="0"/>
      <w:marTop w:val="0"/>
      <w:marBottom w:val="0"/>
      <w:divBdr>
        <w:top w:val="none" w:sz="0" w:space="0" w:color="auto"/>
        <w:left w:val="none" w:sz="0" w:space="0" w:color="auto"/>
        <w:bottom w:val="none" w:sz="0" w:space="0" w:color="auto"/>
        <w:right w:val="none" w:sz="0" w:space="0" w:color="auto"/>
      </w:divBdr>
    </w:div>
    <w:div w:id="1918126042">
      <w:bodyDiv w:val="1"/>
      <w:marLeft w:val="0"/>
      <w:marRight w:val="0"/>
      <w:marTop w:val="0"/>
      <w:marBottom w:val="0"/>
      <w:divBdr>
        <w:top w:val="none" w:sz="0" w:space="0" w:color="auto"/>
        <w:left w:val="none" w:sz="0" w:space="0" w:color="auto"/>
        <w:bottom w:val="none" w:sz="0" w:space="0" w:color="auto"/>
        <w:right w:val="none" w:sz="0" w:space="0" w:color="auto"/>
      </w:divBdr>
    </w:div>
    <w:div w:id="1918130970">
      <w:bodyDiv w:val="1"/>
      <w:marLeft w:val="0"/>
      <w:marRight w:val="0"/>
      <w:marTop w:val="0"/>
      <w:marBottom w:val="0"/>
      <w:divBdr>
        <w:top w:val="none" w:sz="0" w:space="0" w:color="auto"/>
        <w:left w:val="none" w:sz="0" w:space="0" w:color="auto"/>
        <w:bottom w:val="none" w:sz="0" w:space="0" w:color="auto"/>
        <w:right w:val="none" w:sz="0" w:space="0" w:color="auto"/>
      </w:divBdr>
    </w:div>
    <w:div w:id="1918783728">
      <w:bodyDiv w:val="1"/>
      <w:marLeft w:val="0"/>
      <w:marRight w:val="0"/>
      <w:marTop w:val="0"/>
      <w:marBottom w:val="0"/>
      <w:divBdr>
        <w:top w:val="none" w:sz="0" w:space="0" w:color="auto"/>
        <w:left w:val="none" w:sz="0" w:space="0" w:color="auto"/>
        <w:bottom w:val="none" w:sz="0" w:space="0" w:color="auto"/>
        <w:right w:val="none" w:sz="0" w:space="0" w:color="auto"/>
      </w:divBdr>
    </w:div>
    <w:div w:id="1923448494">
      <w:bodyDiv w:val="1"/>
      <w:marLeft w:val="0"/>
      <w:marRight w:val="0"/>
      <w:marTop w:val="0"/>
      <w:marBottom w:val="0"/>
      <w:divBdr>
        <w:top w:val="none" w:sz="0" w:space="0" w:color="auto"/>
        <w:left w:val="none" w:sz="0" w:space="0" w:color="auto"/>
        <w:bottom w:val="none" w:sz="0" w:space="0" w:color="auto"/>
        <w:right w:val="none" w:sz="0" w:space="0" w:color="auto"/>
      </w:divBdr>
    </w:div>
    <w:div w:id="1924990957">
      <w:bodyDiv w:val="1"/>
      <w:marLeft w:val="0"/>
      <w:marRight w:val="0"/>
      <w:marTop w:val="0"/>
      <w:marBottom w:val="0"/>
      <w:divBdr>
        <w:top w:val="none" w:sz="0" w:space="0" w:color="auto"/>
        <w:left w:val="none" w:sz="0" w:space="0" w:color="auto"/>
        <w:bottom w:val="none" w:sz="0" w:space="0" w:color="auto"/>
        <w:right w:val="none" w:sz="0" w:space="0" w:color="auto"/>
      </w:divBdr>
    </w:div>
    <w:div w:id="1926188810">
      <w:bodyDiv w:val="1"/>
      <w:marLeft w:val="0"/>
      <w:marRight w:val="0"/>
      <w:marTop w:val="0"/>
      <w:marBottom w:val="0"/>
      <w:divBdr>
        <w:top w:val="none" w:sz="0" w:space="0" w:color="auto"/>
        <w:left w:val="none" w:sz="0" w:space="0" w:color="auto"/>
        <w:bottom w:val="none" w:sz="0" w:space="0" w:color="auto"/>
        <w:right w:val="none" w:sz="0" w:space="0" w:color="auto"/>
      </w:divBdr>
    </w:div>
    <w:div w:id="1926380651">
      <w:bodyDiv w:val="1"/>
      <w:marLeft w:val="0"/>
      <w:marRight w:val="0"/>
      <w:marTop w:val="0"/>
      <w:marBottom w:val="0"/>
      <w:divBdr>
        <w:top w:val="none" w:sz="0" w:space="0" w:color="auto"/>
        <w:left w:val="none" w:sz="0" w:space="0" w:color="auto"/>
        <w:bottom w:val="none" w:sz="0" w:space="0" w:color="auto"/>
        <w:right w:val="none" w:sz="0" w:space="0" w:color="auto"/>
      </w:divBdr>
    </w:div>
    <w:div w:id="1928803790">
      <w:bodyDiv w:val="1"/>
      <w:marLeft w:val="0"/>
      <w:marRight w:val="0"/>
      <w:marTop w:val="0"/>
      <w:marBottom w:val="0"/>
      <w:divBdr>
        <w:top w:val="none" w:sz="0" w:space="0" w:color="auto"/>
        <w:left w:val="none" w:sz="0" w:space="0" w:color="auto"/>
        <w:bottom w:val="none" w:sz="0" w:space="0" w:color="auto"/>
        <w:right w:val="none" w:sz="0" w:space="0" w:color="auto"/>
      </w:divBdr>
    </w:div>
    <w:div w:id="1933078897">
      <w:bodyDiv w:val="1"/>
      <w:marLeft w:val="0"/>
      <w:marRight w:val="0"/>
      <w:marTop w:val="0"/>
      <w:marBottom w:val="0"/>
      <w:divBdr>
        <w:top w:val="none" w:sz="0" w:space="0" w:color="auto"/>
        <w:left w:val="none" w:sz="0" w:space="0" w:color="auto"/>
        <w:bottom w:val="none" w:sz="0" w:space="0" w:color="auto"/>
        <w:right w:val="none" w:sz="0" w:space="0" w:color="auto"/>
      </w:divBdr>
    </w:div>
    <w:div w:id="1933198036">
      <w:bodyDiv w:val="1"/>
      <w:marLeft w:val="0"/>
      <w:marRight w:val="0"/>
      <w:marTop w:val="0"/>
      <w:marBottom w:val="0"/>
      <w:divBdr>
        <w:top w:val="none" w:sz="0" w:space="0" w:color="auto"/>
        <w:left w:val="none" w:sz="0" w:space="0" w:color="auto"/>
        <w:bottom w:val="none" w:sz="0" w:space="0" w:color="auto"/>
        <w:right w:val="none" w:sz="0" w:space="0" w:color="auto"/>
      </w:divBdr>
    </w:div>
    <w:div w:id="1933664262">
      <w:bodyDiv w:val="1"/>
      <w:marLeft w:val="0"/>
      <w:marRight w:val="0"/>
      <w:marTop w:val="0"/>
      <w:marBottom w:val="0"/>
      <w:divBdr>
        <w:top w:val="none" w:sz="0" w:space="0" w:color="auto"/>
        <w:left w:val="none" w:sz="0" w:space="0" w:color="auto"/>
        <w:bottom w:val="none" w:sz="0" w:space="0" w:color="auto"/>
        <w:right w:val="none" w:sz="0" w:space="0" w:color="auto"/>
      </w:divBdr>
    </w:div>
    <w:div w:id="1936357544">
      <w:bodyDiv w:val="1"/>
      <w:marLeft w:val="0"/>
      <w:marRight w:val="0"/>
      <w:marTop w:val="0"/>
      <w:marBottom w:val="0"/>
      <w:divBdr>
        <w:top w:val="none" w:sz="0" w:space="0" w:color="auto"/>
        <w:left w:val="none" w:sz="0" w:space="0" w:color="auto"/>
        <w:bottom w:val="none" w:sz="0" w:space="0" w:color="auto"/>
        <w:right w:val="none" w:sz="0" w:space="0" w:color="auto"/>
      </w:divBdr>
    </w:div>
    <w:div w:id="1938244323">
      <w:bodyDiv w:val="1"/>
      <w:marLeft w:val="0"/>
      <w:marRight w:val="0"/>
      <w:marTop w:val="0"/>
      <w:marBottom w:val="0"/>
      <w:divBdr>
        <w:top w:val="none" w:sz="0" w:space="0" w:color="auto"/>
        <w:left w:val="none" w:sz="0" w:space="0" w:color="auto"/>
        <w:bottom w:val="none" w:sz="0" w:space="0" w:color="auto"/>
        <w:right w:val="none" w:sz="0" w:space="0" w:color="auto"/>
      </w:divBdr>
    </w:div>
    <w:div w:id="1942368842">
      <w:bodyDiv w:val="1"/>
      <w:marLeft w:val="0"/>
      <w:marRight w:val="0"/>
      <w:marTop w:val="0"/>
      <w:marBottom w:val="0"/>
      <w:divBdr>
        <w:top w:val="none" w:sz="0" w:space="0" w:color="auto"/>
        <w:left w:val="none" w:sz="0" w:space="0" w:color="auto"/>
        <w:bottom w:val="none" w:sz="0" w:space="0" w:color="auto"/>
        <w:right w:val="none" w:sz="0" w:space="0" w:color="auto"/>
      </w:divBdr>
    </w:div>
    <w:div w:id="1943174973">
      <w:bodyDiv w:val="1"/>
      <w:marLeft w:val="0"/>
      <w:marRight w:val="0"/>
      <w:marTop w:val="0"/>
      <w:marBottom w:val="0"/>
      <w:divBdr>
        <w:top w:val="none" w:sz="0" w:space="0" w:color="auto"/>
        <w:left w:val="none" w:sz="0" w:space="0" w:color="auto"/>
        <w:bottom w:val="none" w:sz="0" w:space="0" w:color="auto"/>
        <w:right w:val="none" w:sz="0" w:space="0" w:color="auto"/>
      </w:divBdr>
    </w:div>
    <w:div w:id="1946576131">
      <w:bodyDiv w:val="1"/>
      <w:marLeft w:val="0"/>
      <w:marRight w:val="0"/>
      <w:marTop w:val="0"/>
      <w:marBottom w:val="0"/>
      <w:divBdr>
        <w:top w:val="none" w:sz="0" w:space="0" w:color="auto"/>
        <w:left w:val="none" w:sz="0" w:space="0" w:color="auto"/>
        <w:bottom w:val="none" w:sz="0" w:space="0" w:color="auto"/>
        <w:right w:val="none" w:sz="0" w:space="0" w:color="auto"/>
      </w:divBdr>
    </w:div>
    <w:div w:id="1947541754">
      <w:bodyDiv w:val="1"/>
      <w:marLeft w:val="0"/>
      <w:marRight w:val="0"/>
      <w:marTop w:val="0"/>
      <w:marBottom w:val="0"/>
      <w:divBdr>
        <w:top w:val="none" w:sz="0" w:space="0" w:color="auto"/>
        <w:left w:val="none" w:sz="0" w:space="0" w:color="auto"/>
        <w:bottom w:val="none" w:sz="0" w:space="0" w:color="auto"/>
        <w:right w:val="none" w:sz="0" w:space="0" w:color="auto"/>
      </w:divBdr>
    </w:div>
    <w:div w:id="1948921260">
      <w:bodyDiv w:val="1"/>
      <w:marLeft w:val="0"/>
      <w:marRight w:val="0"/>
      <w:marTop w:val="0"/>
      <w:marBottom w:val="0"/>
      <w:divBdr>
        <w:top w:val="none" w:sz="0" w:space="0" w:color="auto"/>
        <w:left w:val="none" w:sz="0" w:space="0" w:color="auto"/>
        <w:bottom w:val="none" w:sz="0" w:space="0" w:color="auto"/>
        <w:right w:val="none" w:sz="0" w:space="0" w:color="auto"/>
      </w:divBdr>
    </w:div>
    <w:div w:id="1949503991">
      <w:bodyDiv w:val="1"/>
      <w:marLeft w:val="0"/>
      <w:marRight w:val="0"/>
      <w:marTop w:val="0"/>
      <w:marBottom w:val="0"/>
      <w:divBdr>
        <w:top w:val="none" w:sz="0" w:space="0" w:color="auto"/>
        <w:left w:val="none" w:sz="0" w:space="0" w:color="auto"/>
        <w:bottom w:val="none" w:sz="0" w:space="0" w:color="auto"/>
        <w:right w:val="none" w:sz="0" w:space="0" w:color="auto"/>
      </w:divBdr>
    </w:div>
    <w:div w:id="1951428870">
      <w:bodyDiv w:val="1"/>
      <w:marLeft w:val="0"/>
      <w:marRight w:val="0"/>
      <w:marTop w:val="0"/>
      <w:marBottom w:val="0"/>
      <w:divBdr>
        <w:top w:val="none" w:sz="0" w:space="0" w:color="auto"/>
        <w:left w:val="none" w:sz="0" w:space="0" w:color="auto"/>
        <w:bottom w:val="none" w:sz="0" w:space="0" w:color="auto"/>
        <w:right w:val="none" w:sz="0" w:space="0" w:color="auto"/>
      </w:divBdr>
    </w:div>
    <w:div w:id="1958558229">
      <w:bodyDiv w:val="1"/>
      <w:marLeft w:val="0"/>
      <w:marRight w:val="0"/>
      <w:marTop w:val="0"/>
      <w:marBottom w:val="0"/>
      <w:divBdr>
        <w:top w:val="none" w:sz="0" w:space="0" w:color="auto"/>
        <w:left w:val="none" w:sz="0" w:space="0" w:color="auto"/>
        <w:bottom w:val="none" w:sz="0" w:space="0" w:color="auto"/>
        <w:right w:val="none" w:sz="0" w:space="0" w:color="auto"/>
      </w:divBdr>
    </w:div>
    <w:div w:id="1958948285">
      <w:bodyDiv w:val="1"/>
      <w:marLeft w:val="0"/>
      <w:marRight w:val="0"/>
      <w:marTop w:val="0"/>
      <w:marBottom w:val="0"/>
      <w:divBdr>
        <w:top w:val="none" w:sz="0" w:space="0" w:color="auto"/>
        <w:left w:val="none" w:sz="0" w:space="0" w:color="auto"/>
        <w:bottom w:val="none" w:sz="0" w:space="0" w:color="auto"/>
        <w:right w:val="none" w:sz="0" w:space="0" w:color="auto"/>
      </w:divBdr>
    </w:div>
    <w:div w:id="1962344622">
      <w:bodyDiv w:val="1"/>
      <w:marLeft w:val="0"/>
      <w:marRight w:val="0"/>
      <w:marTop w:val="0"/>
      <w:marBottom w:val="0"/>
      <w:divBdr>
        <w:top w:val="none" w:sz="0" w:space="0" w:color="auto"/>
        <w:left w:val="none" w:sz="0" w:space="0" w:color="auto"/>
        <w:bottom w:val="none" w:sz="0" w:space="0" w:color="auto"/>
        <w:right w:val="none" w:sz="0" w:space="0" w:color="auto"/>
      </w:divBdr>
    </w:div>
    <w:div w:id="1964144768">
      <w:bodyDiv w:val="1"/>
      <w:marLeft w:val="0"/>
      <w:marRight w:val="0"/>
      <w:marTop w:val="0"/>
      <w:marBottom w:val="0"/>
      <w:divBdr>
        <w:top w:val="none" w:sz="0" w:space="0" w:color="auto"/>
        <w:left w:val="none" w:sz="0" w:space="0" w:color="auto"/>
        <w:bottom w:val="none" w:sz="0" w:space="0" w:color="auto"/>
        <w:right w:val="none" w:sz="0" w:space="0" w:color="auto"/>
      </w:divBdr>
    </w:div>
    <w:div w:id="1964728540">
      <w:bodyDiv w:val="1"/>
      <w:marLeft w:val="0"/>
      <w:marRight w:val="0"/>
      <w:marTop w:val="0"/>
      <w:marBottom w:val="0"/>
      <w:divBdr>
        <w:top w:val="none" w:sz="0" w:space="0" w:color="auto"/>
        <w:left w:val="none" w:sz="0" w:space="0" w:color="auto"/>
        <w:bottom w:val="none" w:sz="0" w:space="0" w:color="auto"/>
        <w:right w:val="none" w:sz="0" w:space="0" w:color="auto"/>
      </w:divBdr>
    </w:div>
    <w:div w:id="1965036667">
      <w:bodyDiv w:val="1"/>
      <w:marLeft w:val="0"/>
      <w:marRight w:val="0"/>
      <w:marTop w:val="0"/>
      <w:marBottom w:val="0"/>
      <w:divBdr>
        <w:top w:val="none" w:sz="0" w:space="0" w:color="auto"/>
        <w:left w:val="none" w:sz="0" w:space="0" w:color="auto"/>
        <w:bottom w:val="none" w:sz="0" w:space="0" w:color="auto"/>
        <w:right w:val="none" w:sz="0" w:space="0" w:color="auto"/>
      </w:divBdr>
    </w:div>
    <w:div w:id="1971089269">
      <w:bodyDiv w:val="1"/>
      <w:marLeft w:val="0"/>
      <w:marRight w:val="0"/>
      <w:marTop w:val="0"/>
      <w:marBottom w:val="0"/>
      <w:divBdr>
        <w:top w:val="none" w:sz="0" w:space="0" w:color="auto"/>
        <w:left w:val="none" w:sz="0" w:space="0" w:color="auto"/>
        <w:bottom w:val="none" w:sz="0" w:space="0" w:color="auto"/>
        <w:right w:val="none" w:sz="0" w:space="0" w:color="auto"/>
      </w:divBdr>
    </w:div>
    <w:div w:id="1973826624">
      <w:bodyDiv w:val="1"/>
      <w:marLeft w:val="0"/>
      <w:marRight w:val="0"/>
      <w:marTop w:val="0"/>
      <w:marBottom w:val="0"/>
      <w:divBdr>
        <w:top w:val="none" w:sz="0" w:space="0" w:color="auto"/>
        <w:left w:val="none" w:sz="0" w:space="0" w:color="auto"/>
        <w:bottom w:val="none" w:sz="0" w:space="0" w:color="auto"/>
        <w:right w:val="none" w:sz="0" w:space="0" w:color="auto"/>
      </w:divBdr>
    </w:div>
    <w:div w:id="1974865015">
      <w:bodyDiv w:val="1"/>
      <w:marLeft w:val="0"/>
      <w:marRight w:val="0"/>
      <w:marTop w:val="0"/>
      <w:marBottom w:val="0"/>
      <w:divBdr>
        <w:top w:val="none" w:sz="0" w:space="0" w:color="auto"/>
        <w:left w:val="none" w:sz="0" w:space="0" w:color="auto"/>
        <w:bottom w:val="none" w:sz="0" w:space="0" w:color="auto"/>
        <w:right w:val="none" w:sz="0" w:space="0" w:color="auto"/>
      </w:divBdr>
    </w:div>
    <w:div w:id="1975284312">
      <w:bodyDiv w:val="1"/>
      <w:marLeft w:val="0"/>
      <w:marRight w:val="0"/>
      <w:marTop w:val="0"/>
      <w:marBottom w:val="0"/>
      <w:divBdr>
        <w:top w:val="none" w:sz="0" w:space="0" w:color="auto"/>
        <w:left w:val="none" w:sz="0" w:space="0" w:color="auto"/>
        <w:bottom w:val="none" w:sz="0" w:space="0" w:color="auto"/>
        <w:right w:val="none" w:sz="0" w:space="0" w:color="auto"/>
      </w:divBdr>
    </w:div>
    <w:div w:id="1975867777">
      <w:bodyDiv w:val="1"/>
      <w:marLeft w:val="0"/>
      <w:marRight w:val="0"/>
      <w:marTop w:val="0"/>
      <w:marBottom w:val="0"/>
      <w:divBdr>
        <w:top w:val="none" w:sz="0" w:space="0" w:color="auto"/>
        <w:left w:val="none" w:sz="0" w:space="0" w:color="auto"/>
        <w:bottom w:val="none" w:sz="0" w:space="0" w:color="auto"/>
        <w:right w:val="none" w:sz="0" w:space="0" w:color="auto"/>
      </w:divBdr>
    </w:div>
    <w:div w:id="1979915983">
      <w:bodyDiv w:val="1"/>
      <w:marLeft w:val="0"/>
      <w:marRight w:val="0"/>
      <w:marTop w:val="0"/>
      <w:marBottom w:val="0"/>
      <w:divBdr>
        <w:top w:val="none" w:sz="0" w:space="0" w:color="auto"/>
        <w:left w:val="none" w:sz="0" w:space="0" w:color="auto"/>
        <w:bottom w:val="none" w:sz="0" w:space="0" w:color="auto"/>
        <w:right w:val="none" w:sz="0" w:space="0" w:color="auto"/>
      </w:divBdr>
    </w:div>
    <w:div w:id="1980718065">
      <w:bodyDiv w:val="1"/>
      <w:marLeft w:val="0"/>
      <w:marRight w:val="0"/>
      <w:marTop w:val="0"/>
      <w:marBottom w:val="0"/>
      <w:divBdr>
        <w:top w:val="none" w:sz="0" w:space="0" w:color="auto"/>
        <w:left w:val="none" w:sz="0" w:space="0" w:color="auto"/>
        <w:bottom w:val="none" w:sz="0" w:space="0" w:color="auto"/>
        <w:right w:val="none" w:sz="0" w:space="0" w:color="auto"/>
      </w:divBdr>
    </w:div>
    <w:div w:id="1981618926">
      <w:bodyDiv w:val="1"/>
      <w:marLeft w:val="0"/>
      <w:marRight w:val="0"/>
      <w:marTop w:val="0"/>
      <w:marBottom w:val="0"/>
      <w:divBdr>
        <w:top w:val="none" w:sz="0" w:space="0" w:color="auto"/>
        <w:left w:val="none" w:sz="0" w:space="0" w:color="auto"/>
        <w:bottom w:val="none" w:sz="0" w:space="0" w:color="auto"/>
        <w:right w:val="none" w:sz="0" w:space="0" w:color="auto"/>
      </w:divBdr>
    </w:div>
    <w:div w:id="1986621909">
      <w:bodyDiv w:val="1"/>
      <w:marLeft w:val="0"/>
      <w:marRight w:val="0"/>
      <w:marTop w:val="0"/>
      <w:marBottom w:val="0"/>
      <w:divBdr>
        <w:top w:val="none" w:sz="0" w:space="0" w:color="auto"/>
        <w:left w:val="none" w:sz="0" w:space="0" w:color="auto"/>
        <w:bottom w:val="none" w:sz="0" w:space="0" w:color="auto"/>
        <w:right w:val="none" w:sz="0" w:space="0" w:color="auto"/>
      </w:divBdr>
    </w:div>
    <w:div w:id="1987542052">
      <w:bodyDiv w:val="1"/>
      <w:marLeft w:val="0"/>
      <w:marRight w:val="0"/>
      <w:marTop w:val="0"/>
      <w:marBottom w:val="0"/>
      <w:divBdr>
        <w:top w:val="none" w:sz="0" w:space="0" w:color="auto"/>
        <w:left w:val="none" w:sz="0" w:space="0" w:color="auto"/>
        <w:bottom w:val="none" w:sz="0" w:space="0" w:color="auto"/>
        <w:right w:val="none" w:sz="0" w:space="0" w:color="auto"/>
      </w:divBdr>
    </w:div>
    <w:div w:id="1989476433">
      <w:bodyDiv w:val="1"/>
      <w:marLeft w:val="0"/>
      <w:marRight w:val="0"/>
      <w:marTop w:val="0"/>
      <w:marBottom w:val="0"/>
      <w:divBdr>
        <w:top w:val="none" w:sz="0" w:space="0" w:color="auto"/>
        <w:left w:val="none" w:sz="0" w:space="0" w:color="auto"/>
        <w:bottom w:val="none" w:sz="0" w:space="0" w:color="auto"/>
        <w:right w:val="none" w:sz="0" w:space="0" w:color="auto"/>
      </w:divBdr>
    </w:div>
    <w:div w:id="1990091896">
      <w:bodyDiv w:val="1"/>
      <w:marLeft w:val="0"/>
      <w:marRight w:val="0"/>
      <w:marTop w:val="0"/>
      <w:marBottom w:val="0"/>
      <w:divBdr>
        <w:top w:val="none" w:sz="0" w:space="0" w:color="auto"/>
        <w:left w:val="none" w:sz="0" w:space="0" w:color="auto"/>
        <w:bottom w:val="none" w:sz="0" w:space="0" w:color="auto"/>
        <w:right w:val="none" w:sz="0" w:space="0" w:color="auto"/>
      </w:divBdr>
    </w:div>
    <w:div w:id="1990745153">
      <w:bodyDiv w:val="1"/>
      <w:marLeft w:val="0"/>
      <w:marRight w:val="0"/>
      <w:marTop w:val="0"/>
      <w:marBottom w:val="0"/>
      <w:divBdr>
        <w:top w:val="none" w:sz="0" w:space="0" w:color="auto"/>
        <w:left w:val="none" w:sz="0" w:space="0" w:color="auto"/>
        <w:bottom w:val="none" w:sz="0" w:space="0" w:color="auto"/>
        <w:right w:val="none" w:sz="0" w:space="0" w:color="auto"/>
      </w:divBdr>
    </w:div>
    <w:div w:id="1991207884">
      <w:bodyDiv w:val="1"/>
      <w:marLeft w:val="0"/>
      <w:marRight w:val="0"/>
      <w:marTop w:val="0"/>
      <w:marBottom w:val="0"/>
      <w:divBdr>
        <w:top w:val="none" w:sz="0" w:space="0" w:color="auto"/>
        <w:left w:val="none" w:sz="0" w:space="0" w:color="auto"/>
        <w:bottom w:val="none" w:sz="0" w:space="0" w:color="auto"/>
        <w:right w:val="none" w:sz="0" w:space="0" w:color="auto"/>
      </w:divBdr>
    </w:div>
    <w:div w:id="1991712373">
      <w:bodyDiv w:val="1"/>
      <w:marLeft w:val="0"/>
      <w:marRight w:val="0"/>
      <w:marTop w:val="0"/>
      <w:marBottom w:val="0"/>
      <w:divBdr>
        <w:top w:val="none" w:sz="0" w:space="0" w:color="auto"/>
        <w:left w:val="none" w:sz="0" w:space="0" w:color="auto"/>
        <w:bottom w:val="none" w:sz="0" w:space="0" w:color="auto"/>
        <w:right w:val="none" w:sz="0" w:space="0" w:color="auto"/>
      </w:divBdr>
    </w:div>
    <w:div w:id="1992445789">
      <w:bodyDiv w:val="1"/>
      <w:marLeft w:val="0"/>
      <w:marRight w:val="0"/>
      <w:marTop w:val="0"/>
      <w:marBottom w:val="0"/>
      <w:divBdr>
        <w:top w:val="none" w:sz="0" w:space="0" w:color="auto"/>
        <w:left w:val="none" w:sz="0" w:space="0" w:color="auto"/>
        <w:bottom w:val="none" w:sz="0" w:space="0" w:color="auto"/>
        <w:right w:val="none" w:sz="0" w:space="0" w:color="auto"/>
      </w:divBdr>
    </w:div>
    <w:div w:id="1992832186">
      <w:bodyDiv w:val="1"/>
      <w:marLeft w:val="0"/>
      <w:marRight w:val="0"/>
      <w:marTop w:val="0"/>
      <w:marBottom w:val="0"/>
      <w:divBdr>
        <w:top w:val="none" w:sz="0" w:space="0" w:color="auto"/>
        <w:left w:val="none" w:sz="0" w:space="0" w:color="auto"/>
        <w:bottom w:val="none" w:sz="0" w:space="0" w:color="auto"/>
        <w:right w:val="none" w:sz="0" w:space="0" w:color="auto"/>
      </w:divBdr>
    </w:div>
    <w:div w:id="1994405908">
      <w:bodyDiv w:val="1"/>
      <w:marLeft w:val="0"/>
      <w:marRight w:val="0"/>
      <w:marTop w:val="0"/>
      <w:marBottom w:val="0"/>
      <w:divBdr>
        <w:top w:val="none" w:sz="0" w:space="0" w:color="auto"/>
        <w:left w:val="none" w:sz="0" w:space="0" w:color="auto"/>
        <w:bottom w:val="none" w:sz="0" w:space="0" w:color="auto"/>
        <w:right w:val="none" w:sz="0" w:space="0" w:color="auto"/>
      </w:divBdr>
    </w:div>
    <w:div w:id="1998916373">
      <w:bodyDiv w:val="1"/>
      <w:marLeft w:val="0"/>
      <w:marRight w:val="0"/>
      <w:marTop w:val="0"/>
      <w:marBottom w:val="0"/>
      <w:divBdr>
        <w:top w:val="none" w:sz="0" w:space="0" w:color="auto"/>
        <w:left w:val="none" w:sz="0" w:space="0" w:color="auto"/>
        <w:bottom w:val="none" w:sz="0" w:space="0" w:color="auto"/>
        <w:right w:val="none" w:sz="0" w:space="0" w:color="auto"/>
      </w:divBdr>
    </w:div>
    <w:div w:id="2001425404">
      <w:bodyDiv w:val="1"/>
      <w:marLeft w:val="0"/>
      <w:marRight w:val="0"/>
      <w:marTop w:val="0"/>
      <w:marBottom w:val="0"/>
      <w:divBdr>
        <w:top w:val="none" w:sz="0" w:space="0" w:color="auto"/>
        <w:left w:val="none" w:sz="0" w:space="0" w:color="auto"/>
        <w:bottom w:val="none" w:sz="0" w:space="0" w:color="auto"/>
        <w:right w:val="none" w:sz="0" w:space="0" w:color="auto"/>
      </w:divBdr>
    </w:div>
    <w:div w:id="2007198881">
      <w:bodyDiv w:val="1"/>
      <w:marLeft w:val="0"/>
      <w:marRight w:val="0"/>
      <w:marTop w:val="0"/>
      <w:marBottom w:val="0"/>
      <w:divBdr>
        <w:top w:val="none" w:sz="0" w:space="0" w:color="auto"/>
        <w:left w:val="none" w:sz="0" w:space="0" w:color="auto"/>
        <w:bottom w:val="none" w:sz="0" w:space="0" w:color="auto"/>
        <w:right w:val="none" w:sz="0" w:space="0" w:color="auto"/>
      </w:divBdr>
    </w:div>
    <w:div w:id="2009168353">
      <w:bodyDiv w:val="1"/>
      <w:marLeft w:val="0"/>
      <w:marRight w:val="0"/>
      <w:marTop w:val="0"/>
      <w:marBottom w:val="0"/>
      <w:divBdr>
        <w:top w:val="none" w:sz="0" w:space="0" w:color="auto"/>
        <w:left w:val="none" w:sz="0" w:space="0" w:color="auto"/>
        <w:bottom w:val="none" w:sz="0" w:space="0" w:color="auto"/>
        <w:right w:val="none" w:sz="0" w:space="0" w:color="auto"/>
      </w:divBdr>
    </w:div>
    <w:div w:id="2012173606">
      <w:bodyDiv w:val="1"/>
      <w:marLeft w:val="0"/>
      <w:marRight w:val="0"/>
      <w:marTop w:val="0"/>
      <w:marBottom w:val="0"/>
      <w:divBdr>
        <w:top w:val="none" w:sz="0" w:space="0" w:color="auto"/>
        <w:left w:val="none" w:sz="0" w:space="0" w:color="auto"/>
        <w:bottom w:val="none" w:sz="0" w:space="0" w:color="auto"/>
        <w:right w:val="none" w:sz="0" w:space="0" w:color="auto"/>
      </w:divBdr>
    </w:div>
    <w:div w:id="2016834781">
      <w:bodyDiv w:val="1"/>
      <w:marLeft w:val="0"/>
      <w:marRight w:val="0"/>
      <w:marTop w:val="0"/>
      <w:marBottom w:val="0"/>
      <w:divBdr>
        <w:top w:val="none" w:sz="0" w:space="0" w:color="auto"/>
        <w:left w:val="none" w:sz="0" w:space="0" w:color="auto"/>
        <w:bottom w:val="none" w:sz="0" w:space="0" w:color="auto"/>
        <w:right w:val="none" w:sz="0" w:space="0" w:color="auto"/>
      </w:divBdr>
    </w:div>
    <w:div w:id="2018070106">
      <w:bodyDiv w:val="1"/>
      <w:marLeft w:val="0"/>
      <w:marRight w:val="0"/>
      <w:marTop w:val="0"/>
      <w:marBottom w:val="0"/>
      <w:divBdr>
        <w:top w:val="none" w:sz="0" w:space="0" w:color="auto"/>
        <w:left w:val="none" w:sz="0" w:space="0" w:color="auto"/>
        <w:bottom w:val="none" w:sz="0" w:space="0" w:color="auto"/>
        <w:right w:val="none" w:sz="0" w:space="0" w:color="auto"/>
      </w:divBdr>
    </w:div>
    <w:div w:id="2021615222">
      <w:bodyDiv w:val="1"/>
      <w:marLeft w:val="0"/>
      <w:marRight w:val="0"/>
      <w:marTop w:val="0"/>
      <w:marBottom w:val="0"/>
      <w:divBdr>
        <w:top w:val="none" w:sz="0" w:space="0" w:color="auto"/>
        <w:left w:val="none" w:sz="0" w:space="0" w:color="auto"/>
        <w:bottom w:val="none" w:sz="0" w:space="0" w:color="auto"/>
        <w:right w:val="none" w:sz="0" w:space="0" w:color="auto"/>
      </w:divBdr>
    </w:div>
    <w:div w:id="2023584009">
      <w:bodyDiv w:val="1"/>
      <w:marLeft w:val="0"/>
      <w:marRight w:val="0"/>
      <w:marTop w:val="0"/>
      <w:marBottom w:val="0"/>
      <w:divBdr>
        <w:top w:val="none" w:sz="0" w:space="0" w:color="auto"/>
        <w:left w:val="none" w:sz="0" w:space="0" w:color="auto"/>
        <w:bottom w:val="none" w:sz="0" w:space="0" w:color="auto"/>
        <w:right w:val="none" w:sz="0" w:space="0" w:color="auto"/>
      </w:divBdr>
    </w:div>
    <w:div w:id="2023967091">
      <w:bodyDiv w:val="1"/>
      <w:marLeft w:val="0"/>
      <w:marRight w:val="0"/>
      <w:marTop w:val="0"/>
      <w:marBottom w:val="0"/>
      <w:divBdr>
        <w:top w:val="none" w:sz="0" w:space="0" w:color="auto"/>
        <w:left w:val="none" w:sz="0" w:space="0" w:color="auto"/>
        <w:bottom w:val="none" w:sz="0" w:space="0" w:color="auto"/>
        <w:right w:val="none" w:sz="0" w:space="0" w:color="auto"/>
      </w:divBdr>
    </w:div>
    <w:div w:id="2024893783">
      <w:bodyDiv w:val="1"/>
      <w:marLeft w:val="0"/>
      <w:marRight w:val="0"/>
      <w:marTop w:val="0"/>
      <w:marBottom w:val="0"/>
      <w:divBdr>
        <w:top w:val="none" w:sz="0" w:space="0" w:color="auto"/>
        <w:left w:val="none" w:sz="0" w:space="0" w:color="auto"/>
        <w:bottom w:val="none" w:sz="0" w:space="0" w:color="auto"/>
        <w:right w:val="none" w:sz="0" w:space="0" w:color="auto"/>
      </w:divBdr>
    </w:div>
    <w:div w:id="2026906194">
      <w:bodyDiv w:val="1"/>
      <w:marLeft w:val="0"/>
      <w:marRight w:val="0"/>
      <w:marTop w:val="0"/>
      <w:marBottom w:val="0"/>
      <w:divBdr>
        <w:top w:val="none" w:sz="0" w:space="0" w:color="auto"/>
        <w:left w:val="none" w:sz="0" w:space="0" w:color="auto"/>
        <w:bottom w:val="none" w:sz="0" w:space="0" w:color="auto"/>
        <w:right w:val="none" w:sz="0" w:space="0" w:color="auto"/>
      </w:divBdr>
    </w:div>
    <w:div w:id="2027636200">
      <w:bodyDiv w:val="1"/>
      <w:marLeft w:val="0"/>
      <w:marRight w:val="0"/>
      <w:marTop w:val="0"/>
      <w:marBottom w:val="0"/>
      <w:divBdr>
        <w:top w:val="none" w:sz="0" w:space="0" w:color="auto"/>
        <w:left w:val="none" w:sz="0" w:space="0" w:color="auto"/>
        <w:bottom w:val="none" w:sz="0" w:space="0" w:color="auto"/>
        <w:right w:val="none" w:sz="0" w:space="0" w:color="auto"/>
      </w:divBdr>
    </w:div>
    <w:div w:id="2028821377">
      <w:bodyDiv w:val="1"/>
      <w:marLeft w:val="0"/>
      <w:marRight w:val="0"/>
      <w:marTop w:val="0"/>
      <w:marBottom w:val="0"/>
      <w:divBdr>
        <w:top w:val="none" w:sz="0" w:space="0" w:color="auto"/>
        <w:left w:val="none" w:sz="0" w:space="0" w:color="auto"/>
        <w:bottom w:val="none" w:sz="0" w:space="0" w:color="auto"/>
        <w:right w:val="none" w:sz="0" w:space="0" w:color="auto"/>
      </w:divBdr>
    </w:div>
    <w:div w:id="2028827804">
      <w:bodyDiv w:val="1"/>
      <w:marLeft w:val="0"/>
      <w:marRight w:val="0"/>
      <w:marTop w:val="0"/>
      <w:marBottom w:val="0"/>
      <w:divBdr>
        <w:top w:val="none" w:sz="0" w:space="0" w:color="auto"/>
        <w:left w:val="none" w:sz="0" w:space="0" w:color="auto"/>
        <w:bottom w:val="none" w:sz="0" w:space="0" w:color="auto"/>
        <w:right w:val="none" w:sz="0" w:space="0" w:color="auto"/>
      </w:divBdr>
    </w:div>
    <w:div w:id="2030180719">
      <w:bodyDiv w:val="1"/>
      <w:marLeft w:val="0"/>
      <w:marRight w:val="0"/>
      <w:marTop w:val="0"/>
      <w:marBottom w:val="0"/>
      <w:divBdr>
        <w:top w:val="none" w:sz="0" w:space="0" w:color="auto"/>
        <w:left w:val="none" w:sz="0" w:space="0" w:color="auto"/>
        <w:bottom w:val="none" w:sz="0" w:space="0" w:color="auto"/>
        <w:right w:val="none" w:sz="0" w:space="0" w:color="auto"/>
      </w:divBdr>
    </w:div>
    <w:div w:id="2031250486">
      <w:bodyDiv w:val="1"/>
      <w:marLeft w:val="0"/>
      <w:marRight w:val="0"/>
      <w:marTop w:val="0"/>
      <w:marBottom w:val="0"/>
      <w:divBdr>
        <w:top w:val="none" w:sz="0" w:space="0" w:color="auto"/>
        <w:left w:val="none" w:sz="0" w:space="0" w:color="auto"/>
        <w:bottom w:val="none" w:sz="0" w:space="0" w:color="auto"/>
        <w:right w:val="none" w:sz="0" w:space="0" w:color="auto"/>
      </w:divBdr>
    </w:div>
    <w:div w:id="2032953680">
      <w:bodyDiv w:val="1"/>
      <w:marLeft w:val="0"/>
      <w:marRight w:val="0"/>
      <w:marTop w:val="0"/>
      <w:marBottom w:val="0"/>
      <w:divBdr>
        <w:top w:val="none" w:sz="0" w:space="0" w:color="auto"/>
        <w:left w:val="none" w:sz="0" w:space="0" w:color="auto"/>
        <w:bottom w:val="none" w:sz="0" w:space="0" w:color="auto"/>
        <w:right w:val="none" w:sz="0" w:space="0" w:color="auto"/>
      </w:divBdr>
    </w:div>
    <w:div w:id="2035500419">
      <w:bodyDiv w:val="1"/>
      <w:marLeft w:val="0"/>
      <w:marRight w:val="0"/>
      <w:marTop w:val="0"/>
      <w:marBottom w:val="0"/>
      <w:divBdr>
        <w:top w:val="none" w:sz="0" w:space="0" w:color="auto"/>
        <w:left w:val="none" w:sz="0" w:space="0" w:color="auto"/>
        <w:bottom w:val="none" w:sz="0" w:space="0" w:color="auto"/>
        <w:right w:val="none" w:sz="0" w:space="0" w:color="auto"/>
      </w:divBdr>
    </w:div>
    <w:div w:id="2036734722">
      <w:bodyDiv w:val="1"/>
      <w:marLeft w:val="0"/>
      <w:marRight w:val="0"/>
      <w:marTop w:val="0"/>
      <w:marBottom w:val="0"/>
      <w:divBdr>
        <w:top w:val="none" w:sz="0" w:space="0" w:color="auto"/>
        <w:left w:val="none" w:sz="0" w:space="0" w:color="auto"/>
        <w:bottom w:val="none" w:sz="0" w:space="0" w:color="auto"/>
        <w:right w:val="none" w:sz="0" w:space="0" w:color="auto"/>
      </w:divBdr>
    </w:div>
    <w:div w:id="2037658641">
      <w:bodyDiv w:val="1"/>
      <w:marLeft w:val="0"/>
      <w:marRight w:val="0"/>
      <w:marTop w:val="0"/>
      <w:marBottom w:val="0"/>
      <w:divBdr>
        <w:top w:val="none" w:sz="0" w:space="0" w:color="auto"/>
        <w:left w:val="none" w:sz="0" w:space="0" w:color="auto"/>
        <w:bottom w:val="none" w:sz="0" w:space="0" w:color="auto"/>
        <w:right w:val="none" w:sz="0" w:space="0" w:color="auto"/>
      </w:divBdr>
    </w:div>
    <w:div w:id="2040007903">
      <w:bodyDiv w:val="1"/>
      <w:marLeft w:val="0"/>
      <w:marRight w:val="0"/>
      <w:marTop w:val="0"/>
      <w:marBottom w:val="0"/>
      <w:divBdr>
        <w:top w:val="none" w:sz="0" w:space="0" w:color="auto"/>
        <w:left w:val="none" w:sz="0" w:space="0" w:color="auto"/>
        <w:bottom w:val="none" w:sz="0" w:space="0" w:color="auto"/>
        <w:right w:val="none" w:sz="0" w:space="0" w:color="auto"/>
      </w:divBdr>
    </w:div>
    <w:div w:id="2040088083">
      <w:bodyDiv w:val="1"/>
      <w:marLeft w:val="0"/>
      <w:marRight w:val="0"/>
      <w:marTop w:val="0"/>
      <w:marBottom w:val="0"/>
      <w:divBdr>
        <w:top w:val="none" w:sz="0" w:space="0" w:color="auto"/>
        <w:left w:val="none" w:sz="0" w:space="0" w:color="auto"/>
        <w:bottom w:val="none" w:sz="0" w:space="0" w:color="auto"/>
        <w:right w:val="none" w:sz="0" w:space="0" w:color="auto"/>
      </w:divBdr>
    </w:div>
    <w:div w:id="2040470472">
      <w:bodyDiv w:val="1"/>
      <w:marLeft w:val="0"/>
      <w:marRight w:val="0"/>
      <w:marTop w:val="0"/>
      <w:marBottom w:val="0"/>
      <w:divBdr>
        <w:top w:val="none" w:sz="0" w:space="0" w:color="auto"/>
        <w:left w:val="none" w:sz="0" w:space="0" w:color="auto"/>
        <w:bottom w:val="none" w:sz="0" w:space="0" w:color="auto"/>
        <w:right w:val="none" w:sz="0" w:space="0" w:color="auto"/>
      </w:divBdr>
    </w:div>
    <w:div w:id="2041278950">
      <w:bodyDiv w:val="1"/>
      <w:marLeft w:val="0"/>
      <w:marRight w:val="0"/>
      <w:marTop w:val="0"/>
      <w:marBottom w:val="0"/>
      <w:divBdr>
        <w:top w:val="none" w:sz="0" w:space="0" w:color="auto"/>
        <w:left w:val="none" w:sz="0" w:space="0" w:color="auto"/>
        <w:bottom w:val="none" w:sz="0" w:space="0" w:color="auto"/>
        <w:right w:val="none" w:sz="0" w:space="0" w:color="auto"/>
      </w:divBdr>
    </w:div>
    <w:div w:id="2042896611">
      <w:bodyDiv w:val="1"/>
      <w:marLeft w:val="0"/>
      <w:marRight w:val="0"/>
      <w:marTop w:val="0"/>
      <w:marBottom w:val="0"/>
      <w:divBdr>
        <w:top w:val="none" w:sz="0" w:space="0" w:color="auto"/>
        <w:left w:val="none" w:sz="0" w:space="0" w:color="auto"/>
        <w:bottom w:val="none" w:sz="0" w:space="0" w:color="auto"/>
        <w:right w:val="none" w:sz="0" w:space="0" w:color="auto"/>
      </w:divBdr>
    </w:div>
    <w:div w:id="2044015494">
      <w:bodyDiv w:val="1"/>
      <w:marLeft w:val="0"/>
      <w:marRight w:val="0"/>
      <w:marTop w:val="0"/>
      <w:marBottom w:val="0"/>
      <w:divBdr>
        <w:top w:val="none" w:sz="0" w:space="0" w:color="auto"/>
        <w:left w:val="none" w:sz="0" w:space="0" w:color="auto"/>
        <w:bottom w:val="none" w:sz="0" w:space="0" w:color="auto"/>
        <w:right w:val="none" w:sz="0" w:space="0" w:color="auto"/>
      </w:divBdr>
    </w:div>
    <w:div w:id="2047214113">
      <w:bodyDiv w:val="1"/>
      <w:marLeft w:val="0"/>
      <w:marRight w:val="0"/>
      <w:marTop w:val="0"/>
      <w:marBottom w:val="0"/>
      <w:divBdr>
        <w:top w:val="none" w:sz="0" w:space="0" w:color="auto"/>
        <w:left w:val="none" w:sz="0" w:space="0" w:color="auto"/>
        <w:bottom w:val="none" w:sz="0" w:space="0" w:color="auto"/>
        <w:right w:val="none" w:sz="0" w:space="0" w:color="auto"/>
      </w:divBdr>
    </w:div>
    <w:div w:id="2048137551">
      <w:bodyDiv w:val="1"/>
      <w:marLeft w:val="0"/>
      <w:marRight w:val="0"/>
      <w:marTop w:val="0"/>
      <w:marBottom w:val="0"/>
      <w:divBdr>
        <w:top w:val="none" w:sz="0" w:space="0" w:color="auto"/>
        <w:left w:val="none" w:sz="0" w:space="0" w:color="auto"/>
        <w:bottom w:val="none" w:sz="0" w:space="0" w:color="auto"/>
        <w:right w:val="none" w:sz="0" w:space="0" w:color="auto"/>
      </w:divBdr>
    </w:div>
    <w:div w:id="2049062597">
      <w:bodyDiv w:val="1"/>
      <w:marLeft w:val="0"/>
      <w:marRight w:val="0"/>
      <w:marTop w:val="0"/>
      <w:marBottom w:val="0"/>
      <w:divBdr>
        <w:top w:val="none" w:sz="0" w:space="0" w:color="auto"/>
        <w:left w:val="none" w:sz="0" w:space="0" w:color="auto"/>
        <w:bottom w:val="none" w:sz="0" w:space="0" w:color="auto"/>
        <w:right w:val="none" w:sz="0" w:space="0" w:color="auto"/>
      </w:divBdr>
    </w:div>
    <w:div w:id="2050296821">
      <w:bodyDiv w:val="1"/>
      <w:marLeft w:val="0"/>
      <w:marRight w:val="0"/>
      <w:marTop w:val="0"/>
      <w:marBottom w:val="0"/>
      <w:divBdr>
        <w:top w:val="none" w:sz="0" w:space="0" w:color="auto"/>
        <w:left w:val="none" w:sz="0" w:space="0" w:color="auto"/>
        <w:bottom w:val="none" w:sz="0" w:space="0" w:color="auto"/>
        <w:right w:val="none" w:sz="0" w:space="0" w:color="auto"/>
      </w:divBdr>
    </w:div>
    <w:div w:id="2052260838">
      <w:bodyDiv w:val="1"/>
      <w:marLeft w:val="0"/>
      <w:marRight w:val="0"/>
      <w:marTop w:val="0"/>
      <w:marBottom w:val="0"/>
      <w:divBdr>
        <w:top w:val="none" w:sz="0" w:space="0" w:color="auto"/>
        <w:left w:val="none" w:sz="0" w:space="0" w:color="auto"/>
        <w:bottom w:val="none" w:sz="0" w:space="0" w:color="auto"/>
        <w:right w:val="none" w:sz="0" w:space="0" w:color="auto"/>
      </w:divBdr>
    </w:div>
    <w:div w:id="2052267360">
      <w:bodyDiv w:val="1"/>
      <w:marLeft w:val="0"/>
      <w:marRight w:val="0"/>
      <w:marTop w:val="0"/>
      <w:marBottom w:val="0"/>
      <w:divBdr>
        <w:top w:val="none" w:sz="0" w:space="0" w:color="auto"/>
        <w:left w:val="none" w:sz="0" w:space="0" w:color="auto"/>
        <w:bottom w:val="none" w:sz="0" w:space="0" w:color="auto"/>
        <w:right w:val="none" w:sz="0" w:space="0" w:color="auto"/>
      </w:divBdr>
    </w:div>
    <w:div w:id="2054964213">
      <w:bodyDiv w:val="1"/>
      <w:marLeft w:val="0"/>
      <w:marRight w:val="0"/>
      <w:marTop w:val="0"/>
      <w:marBottom w:val="0"/>
      <w:divBdr>
        <w:top w:val="none" w:sz="0" w:space="0" w:color="auto"/>
        <w:left w:val="none" w:sz="0" w:space="0" w:color="auto"/>
        <w:bottom w:val="none" w:sz="0" w:space="0" w:color="auto"/>
        <w:right w:val="none" w:sz="0" w:space="0" w:color="auto"/>
      </w:divBdr>
    </w:div>
    <w:div w:id="2056389778">
      <w:bodyDiv w:val="1"/>
      <w:marLeft w:val="0"/>
      <w:marRight w:val="0"/>
      <w:marTop w:val="0"/>
      <w:marBottom w:val="0"/>
      <w:divBdr>
        <w:top w:val="none" w:sz="0" w:space="0" w:color="auto"/>
        <w:left w:val="none" w:sz="0" w:space="0" w:color="auto"/>
        <w:bottom w:val="none" w:sz="0" w:space="0" w:color="auto"/>
        <w:right w:val="none" w:sz="0" w:space="0" w:color="auto"/>
      </w:divBdr>
    </w:div>
    <w:div w:id="2057196062">
      <w:bodyDiv w:val="1"/>
      <w:marLeft w:val="0"/>
      <w:marRight w:val="0"/>
      <w:marTop w:val="0"/>
      <w:marBottom w:val="0"/>
      <w:divBdr>
        <w:top w:val="none" w:sz="0" w:space="0" w:color="auto"/>
        <w:left w:val="none" w:sz="0" w:space="0" w:color="auto"/>
        <w:bottom w:val="none" w:sz="0" w:space="0" w:color="auto"/>
        <w:right w:val="none" w:sz="0" w:space="0" w:color="auto"/>
      </w:divBdr>
    </w:div>
    <w:div w:id="2057387440">
      <w:bodyDiv w:val="1"/>
      <w:marLeft w:val="0"/>
      <w:marRight w:val="0"/>
      <w:marTop w:val="0"/>
      <w:marBottom w:val="0"/>
      <w:divBdr>
        <w:top w:val="none" w:sz="0" w:space="0" w:color="auto"/>
        <w:left w:val="none" w:sz="0" w:space="0" w:color="auto"/>
        <w:bottom w:val="none" w:sz="0" w:space="0" w:color="auto"/>
        <w:right w:val="none" w:sz="0" w:space="0" w:color="auto"/>
      </w:divBdr>
    </w:div>
    <w:div w:id="2058502982">
      <w:bodyDiv w:val="1"/>
      <w:marLeft w:val="0"/>
      <w:marRight w:val="0"/>
      <w:marTop w:val="0"/>
      <w:marBottom w:val="0"/>
      <w:divBdr>
        <w:top w:val="none" w:sz="0" w:space="0" w:color="auto"/>
        <w:left w:val="none" w:sz="0" w:space="0" w:color="auto"/>
        <w:bottom w:val="none" w:sz="0" w:space="0" w:color="auto"/>
        <w:right w:val="none" w:sz="0" w:space="0" w:color="auto"/>
      </w:divBdr>
    </w:div>
    <w:div w:id="2059820044">
      <w:bodyDiv w:val="1"/>
      <w:marLeft w:val="0"/>
      <w:marRight w:val="0"/>
      <w:marTop w:val="0"/>
      <w:marBottom w:val="0"/>
      <w:divBdr>
        <w:top w:val="none" w:sz="0" w:space="0" w:color="auto"/>
        <w:left w:val="none" w:sz="0" w:space="0" w:color="auto"/>
        <w:bottom w:val="none" w:sz="0" w:space="0" w:color="auto"/>
        <w:right w:val="none" w:sz="0" w:space="0" w:color="auto"/>
      </w:divBdr>
    </w:div>
    <w:div w:id="2060787055">
      <w:bodyDiv w:val="1"/>
      <w:marLeft w:val="0"/>
      <w:marRight w:val="0"/>
      <w:marTop w:val="0"/>
      <w:marBottom w:val="0"/>
      <w:divBdr>
        <w:top w:val="none" w:sz="0" w:space="0" w:color="auto"/>
        <w:left w:val="none" w:sz="0" w:space="0" w:color="auto"/>
        <w:bottom w:val="none" w:sz="0" w:space="0" w:color="auto"/>
        <w:right w:val="none" w:sz="0" w:space="0" w:color="auto"/>
      </w:divBdr>
    </w:div>
    <w:div w:id="2061200053">
      <w:bodyDiv w:val="1"/>
      <w:marLeft w:val="0"/>
      <w:marRight w:val="0"/>
      <w:marTop w:val="0"/>
      <w:marBottom w:val="0"/>
      <w:divBdr>
        <w:top w:val="none" w:sz="0" w:space="0" w:color="auto"/>
        <w:left w:val="none" w:sz="0" w:space="0" w:color="auto"/>
        <w:bottom w:val="none" w:sz="0" w:space="0" w:color="auto"/>
        <w:right w:val="none" w:sz="0" w:space="0" w:color="auto"/>
      </w:divBdr>
    </w:div>
    <w:div w:id="2062245306">
      <w:bodyDiv w:val="1"/>
      <w:marLeft w:val="0"/>
      <w:marRight w:val="0"/>
      <w:marTop w:val="0"/>
      <w:marBottom w:val="0"/>
      <w:divBdr>
        <w:top w:val="none" w:sz="0" w:space="0" w:color="auto"/>
        <w:left w:val="none" w:sz="0" w:space="0" w:color="auto"/>
        <w:bottom w:val="none" w:sz="0" w:space="0" w:color="auto"/>
        <w:right w:val="none" w:sz="0" w:space="0" w:color="auto"/>
      </w:divBdr>
    </w:div>
    <w:div w:id="2062438871">
      <w:bodyDiv w:val="1"/>
      <w:marLeft w:val="0"/>
      <w:marRight w:val="0"/>
      <w:marTop w:val="0"/>
      <w:marBottom w:val="0"/>
      <w:divBdr>
        <w:top w:val="none" w:sz="0" w:space="0" w:color="auto"/>
        <w:left w:val="none" w:sz="0" w:space="0" w:color="auto"/>
        <w:bottom w:val="none" w:sz="0" w:space="0" w:color="auto"/>
        <w:right w:val="none" w:sz="0" w:space="0" w:color="auto"/>
      </w:divBdr>
    </w:div>
    <w:div w:id="2063402401">
      <w:bodyDiv w:val="1"/>
      <w:marLeft w:val="0"/>
      <w:marRight w:val="0"/>
      <w:marTop w:val="0"/>
      <w:marBottom w:val="0"/>
      <w:divBdr>
        <w:top w:val="none" w:sz="0" w:space="0" w:color="auto"/>
        <w:left w:val="none" w:sz="0" w:space="0" w:color="auto"/>
        <w:bottom w:val="none" w:sz="0" w:space="0" w:color="auto"/>
        <w:right w:val="none" w:sz="0" w:space="0" w:color="auto"/>
      </w:divBdr>
    </w:div>
    <w:div w:id="2071031772">
      <w:bodyDiv w:val="1"/>
      <w:marLeft w:val="0"/>
      <w:marRight w:val="0"/>
      <w:marTop w:val="0"/>
      <w:marBottom w:val="0"/>
      <w:divBdr>
        <w:top w:val="none" w:sz="0" w:space="0" w:color="auto"/>
        <w:left w:val="none" w:sz="0" w:space="0" w:color="auto"/>
        <w:bottom w:val="none" w:sz="0" w:space="0" w:color="auto"/>
        <w:right w:val="none" w:sz="0" w:space="0" w:color="auto"/>
      </w:divBdr>
    </w:div>
    <w:div w:id="2078043884">
      <w:bodyDiv w:val="1"/>
      <w:marLeft w:val="0"/>
      <w:marRight w:val="0"/>
      <w:marTop w:val="0"/>
      <w:marBottom w:val="0"/>
      <w:divBdr>
        <w:top w:val="none" w:sz="0" w:space="0" w:color="auto"/>
        <w:left w:val="none" w:sz="0" w:space="0" w:color="auto"/>
        <w:bottom w:val="none" w:sz="0" w:space="0" w:color="auto"/>
        <w:right w:val="none" w:sz="0" w:space="0" w:color="auto"/>
      </w:divBdr>
    </w:div>
    <w:div w:id="2079356147">
      <w:bodyDiv w:val="1"/>
      <w:marLeft w:val="0"/>
      <w:marRight w:val="0"/>
      <w:marTop w:val="0"/>
      <w:marBottom w:val="0"/>
      <w:divBdr>
        <w:top w:val="none" w:sz="0" w:space="0" w:color="auto"/>
        <w:left w:val="none" w:sz="0" w:space="0" w:color="auto"/>
        <w:bottom w:val="none" w:sz="0" w:space="0" w:color="auto"/>
        <w:right w:val="none" w:sz="0" w:space="0" w:color="auto"/>
      </w:divBdr>
    </w:div>
    <w:div w:id="2079863878">
      <w:bodyDiv w:val="1"/>
      <w:marLeft w:val="0"/>
      <w:marRight w:val="0"/>
      <w:marTop w:val="0"/>
      <w:marBottom w:val="0"/>
      <w:divBdr>
        <w:top w:val="none" w:sz="0" w:space="0" w:color="auto"/>
        <w:left w:val="none" w:sz="0" w:space="0" w:color="auto"/>
        <w:bottom w:val="none" w:sz="0" w:space="0" w:color="auto"/>
        <w:right w:val="none" w:sz="0" w:space="0" w:color="auto"/>
      </w:divBdr>
    </w:div>
    <w:div w:id="2080668458">
      <w:bodyDiv w:val="1"/>
      <w:marLeft w:val="0"/>
      <w:marRight w:val="0"/>
      <w:marTop w:val="0"/>
      <w:marBottom w:val="0"/>
      <w:divBdr>
        <w:top w:val="none" w:sz="0" w:space="0" w:color="auto"/>
        <w:left w:val="none" w:sz="0" w:space="0" w:color="auto"/>
        <w:bottom w:val="none" w:sz="0" w:space="0" w:color="auto"/>
        <w:right w:val="none" w:sz="0" w:space="0" w:color="auto"/>
      </w:divBdr>
    </w:div>
    <w:div w:id="2085686466">
      <w:bodyDiv w:val="1"/>
      <w:marLeft w:val="0"/>
      <w:marRight w:val="0"/>
      <w:marTop w:val="0"/>
      <w:marBottom w:val="0"/>
      <w:divBdr>
        <w:top w:val="none" w:sz="0" w:space="0" w:color="auto"/>
        <w:left w:val="none" w:sz="0" w:space="0" w:color="auto"/>
        <w:bottom w:val="none" w:sz="0" w:space="0" w:color="auto"/>
        <w:right w:val="none" w:sz="0" w:space="0" w:color="auto"/>
      </w:divBdr>
    </w:div>
    <w:div w:id="2087722405">
      <w:bodyDiv w:val="1"/>
      <w:marLeft w:val="0"/>
      <w:marRight w:val="0"/>
      <w:marTop w:val="0"/>
      <w:marBottom w:val="0"/>
      <w:divBdr>
        <w:top w:val="none" w:sz="0" w:space="0" w:color="auto"/>
        <w:left w:val="none" w:sz="0" w:space="0" w:color="auto"/>
        <w:bottom w:val="none" w:sz="0" w:space="0" w:color="auto"/>
        <w:right w:val="none" w:sz="0" w:space="0" w:color="auto"/>
      </w:divBdr>
    </w:div>
    <w:div w:id="2087727965">
      <w:bodyDiv w:val="1"/>
      <w:marLeft w:val="0"/>
      <w:marRight w:val="0"/>
      <w:marTop w:val="0"/>
      <w:marBottom w:val="0"/>
      <w:divBdr>
        <w:top w:val="none" w:sz="0" w:space="0" w:color="auto"/>
        <w:left w:val="none" w:sz="0" w:space="0" w:color="auto"/>
        <w:bottom w:val="none" w:sz="0" w:space="0" w:color="auto"/>
        <w:right w:val="none" w:sz="0" w:space="0" w:color="auto"/>
      </w:divBdr>
    </w:div>
    <w:div w:id="2088262685">
      <w:bodyDiv w:val="1"/>
      <w:marLeft w:val="0"/>
      <w:marRight w:val="0"/>
      <w:marTop w:val="0"/>
      <w:marBottom w:val="0"/>
      <w:divBdr>
        <w:top w:val="none" w:sz="0" w:space="0" w:color="auto"/>
        <w:left w:val="none" w:sz="0" w:space="0" w:color="auto"/>
        <w:bottom w:val="none" w:sz="0" w:space="0" w:color="auto"/>
        <w:right w:val="none" w:sz="0" w:space="0" w:color="auto"/>
      </w:divBdr>
    </w:div>
    <w:div w:id="2092773907">
      <w:bodyDiv w:val="1"/>
      <w:marLeft w:val="0"/>
      <w:marRight w:val="0"/>
      <w:marTop w:val="0"/>
      <w:marBottom w:val="0"/>
      <w:divBdr>
        <w:top w:val="none" w:sz="0" w:space="0" w:color="auto"/>
        <w:left w:val="none" w:sz="0" w:space="0" w:color="auto"/>
        <w:bottom w:val="none" w:sz="0" w:space="0" w:color="auto"/>
        <w:right w:val="none" w:sz="0" w:space="0" w:color="auto"/>
      </w:divBdr>
    </w:div>
    <w:div w:id="2092923416">
      <w:bodyDiv w:val="1"/>
      <w:marLeft w:val="0"/>
      <w:marRight w:val="0"/>
      <w:marTop w:val="0"/>
      <w:marBottom w:val="0"/>
      <w:divBdr>
        <w:top w:val="none" w:sz="0" w:space="0" w:color="auto"/>
        <w:left w:val="none" w:sz="0" w:space="0" w:color="auto"/>
        <w:bottom w:val="none" w:sz="0" w:space="0" w:color="auto"/>
        <w:right w:val="none" w:sz="0" w:space="0" w:color="auto"/>
      </w:divBdr>
    </w:div>
    <w:div w:id="2093578287">
      <w:bodyDiv w:val="1"/>
      <w:marLeft w:val="0"/>
      <w:marRight w:val="0"/>
      <w:marTop w:val="0"/>
      <w:marBottom w:val="0"/>
      <w:divBdr>
        <w:top w:val="none" w:sz="0" w:space="0" w:color="auto"/>
        <w:left w:val="none" w:sz="0" w:space="0" w:color="auto"/>
        <w:bottom w:val="none" w:sz="0" w:space="0" w:color="auto"/>
        <w:right w:val="none" w:sz="0" w:space="0" w:color="auto"/>
      </w:divBdr>
    </w:div>
    <w:div w:id="2097439445">
      <w:bodyDiv w:val="1"/>
      <w:marLeft w:val="0"/>
      <w:marRight w:val="0"/>
      <w:marTop w:val="0"/>
      <w:marBottom w:val="0"/>
      <w:divBdr>
        <w:top w:val="none" w:sz="0" w:space="0" w:color="auto"/>
        <w:left w:val="none" w:sz="0" w:space="0" w:color="auto"/>
        <w:bottom w:val="none" w:sz="0" w:space="0" w:color="auto"/>
        <w:right w:val="none" w:sz="0" w:space="0" w:color="auto"/>
      </w:divBdr>
    </w:div>
    <w:div w:id="2098864067">
      <w:bodyDiv w:val="1"/>
      <w:marLeft w:val="0"/>
      <w:marRight w:val="0"/>
      <w:marTop w:val="0"/>
      <w:marBottom w:val="0"/>
      <w:divBdr>
        <w:top w:val="none" w:sz="0" w:space="0" w:color="auto"/>
        <w:left w:val="none" w:sz="0" w:space="0" w:color="auto"/>
        <w:bottom w:val="none" w:sz="0" w:space="0" w:color="auto"/>
        <w:right w:val="none" w:sz="0" w:space="0" w:color="auto"/>
      </w:divBdr>
    </w:div>
    <w:div w:id="2104106820">
      <w:bodyDiv w:val="1"/>
      <w:marLeft w:val="0"/>
      <w:marRight w:val="0"/>
      <w:marTop w:val="0"/>
      <w:marBottom w:val="0"/>
      <w:divBdr>
        <w:top w:val="none" w:sz="0" w:space="0" w:color="auto"/>
        <w:left w:val="none" w:sz="0" w:space="0" w:color="auto"/>
        <w:bottom w:val="none" w:sz="0" w:space="0" w:color="auto"/>
        <w:right w:val="none" w:sz="0" w:space="0" w:color="auto"/>
      </w:divBdr>
    </w:div>
    <w:div w:id="2105101468">
      <w:bodyDiv w:val="1"/>
      <w:marLeft w:val="0"/>
      <w:marRight w:val="0"/>
      <w:marTop w:val="0"/>
      <w:marBottom w:val="0"/>
      <w:divBdr>
        <w:top w:val="none" w:sz="0" w:space="0" w:color="auto"/>
        <w:left w:val="none" w:sz="0" w:space="0" w:color="auto"/>
        <w:bottom w:val="none" w:sz="0" w:space="0" w:color="auto"/>
        <w:right w:val="none" w:sz="0" w:space="0" w:color="auto"/>
      </w:divBdr>
    </w:div>
    <w:div w:id="2105881313">
      <w:bodyDiv w:val="1"/>
      <w:marLeft w:val="0"/>
      <w:marRight w:val="0"/>
      <w:marTop w:val="0"/>
      <w:marBottom w:val="0"/>
      <w:divBdr>
        <w:top w:val="none" w:sz="0" w:space="0" w:color="auto"/>
        <w:left w:val="none" w:sz="0" w:space="0" w:color="auto"/>
        <w:bottom w:val="none" w:sz="0" w:space="0" w:color="auto"/>
        <w:right w:val="none" w:sz="0" w:space="0" w:color="auto"/>
      </w:divBdr>
    </w:div>
    <w:div w:id="2108691315">
      <w:bodyDiv w:val="1"/>
      <w:marLeft w:val="0"/>
      <w:marRight w:val="0"/>
      <w:marTop w:val="0"/>
      <w:marBottom w:val="0"/>
      <w:divBdr>
        <w:top w:val="none" w:sz="0" w:space="0" w:color="auto"/>
        <w:left w:val="none" w:sz="0" w:space="0" w:color="auto"/>
        <w:bottom w:val="none" w:sz="0" w:space="0" w:color="auto"/>
        <w:right w:val="none" w:sz="0" w:space="0" w:color="auto"/>
      </w:divBdr>
    </w:div>
    <w:div w:id="2109344085">
      <w:bodyDiv w:val="1"/>
      <w:marLeft w:val="0"/>
      <w:marRight w:val="0"/>
      <w:marTop w:val="0"/>
      <w:marBottom w:val="0"/>
      <w:divBdr>
        <w:top w:val="none" w:sz="0" w:space="0" w:color="auto"/>
        <w:left w:val="none" w:sz="0" w:space="0" w:color="auto"/>
        <w:bottom w:val="none" w:sz="0" w:space="0" w:color="auto"/>
        <w:right w:val="none" w:sz="0" w:space="0" w:color="auto"/>
      </w:divBdr>
    </w:div>
    <w:div w:id="2113436102">
      <w:bodyDiv w:val="1"/>
      <w:marLeft w:val="0"/>
      <w:marRight w:val="0"/>
      <w:marTop w:val="0"/>
      <w:marBottom w:val="0"/>
      <w:divBdr>
        <w:top w:val="none" w:sz="0" w:space="0" w:color="auto"/>
        <w:left w:val="none" w:sz="0" w:space="0" w:color="auto"/>
        <w:bottom w:val="none" w:sz="0" w:space="0" w:color="auto"/>
        <w:right w:val="none" w:sz="0" w:space="0" w:color="auto"/>
      </w:divBdr>
    </w:div>
    <w:div w:id="2113545061">
      <w:bodyDiv w:val="1"/>
      <w:marLeft w:val="0"/>
      <w:marRight w:val="0"/>
      <w:marTop w:val="0"/>
      <w:marBottom w:val="0"/>
      <w:divBdr>
        <w:top w:val="none" w:sz="0" w:space="0" w:color="auto"/>
        <w:left w:val="none" w:sz="0" w:space="0" w:color="auto"/>
        <w:bottom w:val="none" w:sz="0" w:space="0" w:color="auto"/>
        <w:right w:val="none" w:sz="0" w:space="0" w:color="auto"/>
      </w:divBdr>
    </w:div>
    <w:div w:id="2114323074">
      <w:bodyDiv w:val="1"/>
      <w:marLeft w:val="0"/>
      <w:marRight w:val="0"/>
      <w:marTop w:val="0"/>
      <w:marBottom w:val="0"/>
      <w:divBdr>
        <w:top w:val="none" w:sz="0" w:space="0" w:color="auto"/>
        <w:left w:val="none" w:sz="0" w:space="0" w:color="auto"/>
        <w:bottom w:val="none" w:sz="0" w:space="0" w:color="auto"/>
        <w:right w:val="none" w:sz="0" w:space="0" w:color="auto"/>
      </w:divBdr>
    </w:div>
    <w:div w:id="2121026797">
      <w:bodyDiv w:val="1"/>
      <w:marLeft w:val="0"/>
      <w:marRight w:val="0"/>
      <w:marTop w:val="0"/>
      <w:marBottom w:val="0"/>
      <w:divBdr>
        <w:top w:val="none" w:sz="0" w:space="0" w:color="auto"/>
        <w:left w:val="none" w:sz="0" w:space="0" w:color="auto"/>
        <w:bottom w:val="none" w:sz="0" w:space="0" w:color="auto"/>
        <w:right w:val="none" w:sz="0" w:space="0" w:color="auto"/>
      </w:divBdr>
    </w:div>
    <w:div w:id="2121218161">
      <w:bodyDiv w:val="1"/>
      <w:marLeft w:val="0"/>
      <w:marRight w:val="0"/>
      <w:marTop w:val="0"/>
      <w:marBottom w:val="0"/>
      <w:divBdr>
        <w:top w:val="none" w:sz="0" w:space="0" w:color="auto"/>
        <w:left w:val="none" w:sz="0" w:space="0" w:color="auto"/>
        <w:bottom w:val="none" w:sz="0" w:space="0" w:color="auto"/>
        <w:right w:val="none" w:sz="0" w:space="0" w:color="auto"/>
      </w:divBdr>
    </w:div>
    <w:div w:id="2122609956">
      <w:bodyDiv w:val="1"/>
      <w:marLeft w:val="0"/>
      <w:marRight w:val="0"/>
      <w:marTop w:val="0"/>
      <w:marBottom w:val="0"/>
      <w:divBdr>
        <w:top w:val="none" w:sz="0" w:space="0" w:color="auto"/>
        <w:left w:val="none" w:sz="0" w:space="0" w:color="auto"/>
        <w:bottom w:val="none" w:sz="0" w:space="0" w:color="auto"/>
        <w:right w:val="none" w:sz="0" w:space="0" w:color="auto"/>
      </w:divBdr>
    </w:div>
    <w:div w:id="2122798925">
      <w:bodyDiv w:val="1"/>
      <w:marLeft w:val="0"/>
      <w:marRight w:val="0"/>
      <w:marTop w:val="0"/>
      <w:marBottom w:val="0"/>
      <w:divBdr>
        <w:top w:val="none" w:sz="0" w:space="0" w:color="auto"/>
        <w:left w:val="none" w:sz="0" w:space="0" w:color="auto"/>
        <w:bottom w:val="none" w:sz="0" w:space="0" w:color="auto"/>
        <w:right w:val="none" w:sz="0" w:space="0" w:color="auto"/>
      </w:divBdr>
    </w:div>
    <w:div w:id="2123647462">
      <w:bodyDiv w:val="1"/>
      <w:marLeft w:val="0"/>
      <w:marRight w:val="0"/>
      <w:marTop w:val="0"/>
      <w:marBottom w:val="0"/>
      <w:divBdr>
        <w:top w:val="none" w:sz="0" w:space="0" w:color="auto"/>
        <w:left w:val="none" w:sz="0" w:space="0" w:color="auto"/>
        <w:bottom w:val="none" w:sz="0" w:space="0" w:color="auto"/>
        <w:right w:val="none" w:sz="0" w:space="0" w:color="auto"/>
      </w:divBdr>
    </w:div>
    <w:div w:id="2124108897">
      <w:bodyDiv w:val="1"/>
      <w:marLeft w:val="0"/>
      <w:marRight w:val="0"/>
      <w:marTop w:val="0"/>
      <w:marBottom w:val="0"/>
      <w:divBdr>
        <w:top w:val="none" w:sz="0" w:space="0" w:color="auto"/>
        <w:left w:val="none" w:sz="0" w:space="0" w:color="auto"/>
        <w:bottom w:val="none" w:sz="0" w:space="0" w:color="auto"/>
        <w:right w:val="none" w:sz="0" w:space="0" w:color="auto"/>
      </w:divBdr>
    </w:div>
    <w:div w:id="2125415706">
      <w:bodyDiv w:val="1"/>
      <w:marLeft w:val="0"/>
      <w:marRight w:val="0"/>
      <w:marTop w:val="0"/>
      <w:marBottom w:val="0"/>
      <w:divBdr>
        <w:top w:val="none" w:sz="0" w:space="0" w:color="auto"/>
        <w:left w:val="none" w:sz="0" w:space="0" w:color="auto"/>
        <w:bottom w:val="none" w:sz="0" w:space="0" w:color="auto"/>
        <w:right w:val="none" w:sz="0" w:space="0" w:color="auto"/>
      </w:divBdr>
    </w:div>
    <w:div w:id="2125690133">
      <w:bodyDiv w:val="1"/>
      <w:marLeft w:val="0"/>
      <w:marRight w:val="0"/>
      <w:marTop w:val="0"/>
      <w:marBottom w:val="0"/>
      <w:divBdr>
        <w:top w:val="none" w:sz="0" w:space="0" w:color="auto"/>
        <w:left w:val="none" w:sz="0" w:space="0" w:color="auto"/>
        <w:bottom w:val="none" w:sz="0" w:space="0" w:color="auto"/>
        <w:right w:val="none" w:sz="0" w:space="0" w:color="auto"/>
      </w:divBdr>
    </w:div>
    <w:div w:id="2126726210">
      <w:bodyDiv w:val="1"/>
      <w:marLeft w:val="0"/>
      <w:marRight w:val="0"/>
      <w:marTop w:val="0"/>
      <w:marBottom w:val="0"/>
      <w:divBdr>
        <w:top w:val="none" w:sz="0" w:space="0" w:color="auto"/>
        <w:left w:val="none" w:sz="0" w:space="0" w:color="auto"/>
        <w:bottom w:val="none" w:sz="0" w:space="0" w:color="auto"/>
        <w:right w:val="none" w:sz="0" w:space="0" w:color="auto"/>
      </w:divBdr>
    </w:div>
    <w:div w:id="2127889663">
      <w:bodyDiv w:val="1"/>
      <w:marLeft w:val="0"/>
      <w:marRight w:val="0"/>
      <w:marTop w:val="0"/>
      <w:marBottom w:val="0"/>
      <w:divBdr>
        <w:top w:val="none" w:sz="0" w:space="0" w:color="auto"/>
        <w:left w:val="none" w:sz="0" w:space="0" w:color="auto"/>
        <w:bottom w:val="none" w:sz="0" w:space="0" w:color="auto"/>
        <w:right w:val="none" w:sz="0" w:space="0" w:color="auto"/>
      </w:divBdr>
    </w:div>
    <w:div w:id="2130853258">
      <w:bodyDiv w:val="1"/>
      <w:marLeft w:val="0"/>
      <w:marRight w:val="0"/>
      <w:marTop w:val="0"/>
      <w:marBottom w:val="0"/>
      <w:divBdr>
        <w:top w:val="none" w:sz="0" w:space="0" w:color="auto"/>
        <w:left w:val="none" w:sz="0" w:space="0" w:color="auto"/>
        <w:bottom w:val="none" w:sz="0" w:space="0" w:color="auto"/>
        <w:right w:val="none" w:sz="0" w:space="0" w:color="auto"/>
      </w:divBdr>
    </w:div>
    <w:div w:id="2132170021">
      <w:bodyDiv w:val="1"/>
      <w:marLeft w:val="0"/>
      <w:marRight w:val="0"/>
      <w:marTop w:val="0"/>
      <w:marBottom w:val="0"/>
      <w:divBdr>
        <w:top w:val="none" w:sz="0" w:space="0" w:color="auto"/>
        <w:left w:val="none" w:sz="0" w:space="0" w:color="auto"/>
        <w:bottom w:val="none" w:sz="0" w:space="0" w:color="auto"/>
        <w:right w:val="none" w:sz="0" w:space="0" w:color="auto"/>
      </w:divBdr>
    </w:div>
    <w:div w:id="2132354022">
      <w:bodyDiv w:val="1"/>
      <w:marLeft w:val="0"/>
      <w:marRight w:val="0"/>
      <w:marTop w:val="0"/>
      <w:marBottom w:val="0"/>
      <w:divBdr>
        <w:top w:val="none" w:sz="0" w:space="0" w:color="auto"/>
        <w:left w:val="none" w:sz="0" w:space="0" w:color="auto"/>
        <w:bottom w:val="none" w:sz="0" w:space="0" w:color="auto"/>
        <w:right w:val="none" w:sz="0" w:space="0" w:color="auto"/>
      </w:divBdr>
    </w:div>
    <w:div w:id="2132549568">
      <w:bodyDiv w:val="1"/>
      <w:marLeft w:val="0"/>
      <w:marRight w:val="0"/>
      <w:marTop w:val="0"/>
      <w:marBottom w:val="0"/>
      <w:divBdr>
        <w:top w:val="none" w:sz="0" w:space="0" w:color="auto"/>
        <w:left w:val="none" w:sz="0" w:space="0" w:color="auto"/>
        <w:bottom w:val="none" w:sz="0" w:space="0" w:color="auto"/>
        <w:right w:val="none" w:sz="0" w:space="0" w:color="auto"/>
      </w:divBdr>
    </w:div>
    <w:div w:id="2133013566">
      <w:bodyDiv w:val="1"/>
      <w:marLeft w:val="0"/>
      <w:marRight w:val="0"/>
      <w:marTop w:val="0"/>
      <w:marBottom w:val="0"/>
      <w:divBdr>
        <w:top w:val="none" w:sz="0" w:space="0" w:color="auto"/>
        <w:left w:val="none" w:sz="0" w:space="0" w:color="auto"/>
        <w:bottom w:val="none" w:sz="0" w:space="0" w:color="auto"/>
        <w:right w:val="none" w:sz="0" w:space="0" w:color="auto"/>
      </w:divBdr>
    </w:div>
    <w:div w:id="2133286334">
      <w:bodyDiv w:val="1"/>
      <w:marLeft w:val="0"/>
      <w:marRight w:val="0"/>
      <w:marTop w:val="0"/>
      <w:marBottom w:val="0"/>
      <w:divBdr>
        <w:top w:val="none" w:sz="0" w:space="0" w:color="auto"/>
        <w:left w:val="none" w:sz="0" w:space="0" w:color="auto"/>
        <w:bottom w:val="none" w:sz="0" w:space="0" w:color="auto"/>
        <w:right w:val="none" w:sz="0" w:space="0" w:color="auto"/>
      </w:divBdr>
    </w:div>
    <w:div w:id="2134011634">
      <w:bodyDiv w:val="1"/>
      <w:marLeft w:val="0"/>
      <w:marRight w:val="0"/>
      <w:marTop w:val="0"/>
      <w:marBottom w:val="0"/>
      <w:divBdr>
        <w:top w:val="none" w:sz="0" w:space="0" w:color="auto"/>
        <w:left w:val="none" w:sz="0" w:space="0" w:color="auto"/>
        <w:bottom w:val="none" w:sz="0" w:space="0" w:color="auto"/>
        <w:right w:val="none" w:sz="0" w:space="0" w:color="auto"/>
      </w:divBdr>
    </w:div>
    <w:div w:id="2134788020">
      <w:bodyDiv w:val="1"/>
      <w:marLeft w:val="0"/>
      <w:marRight w:val="0"/>
      <w:marTop w:val="0"/>
      <w:marBottom w:val="0"/>
      <w:divBdr>
        <w:top w:val="none" w:sz="0" w:space="0" w:color="auto"/>
        <w:left w:val="none" w:sz="0" w:space="0" w:color="auto"/>
        <w:bottom w:val="none" w:sz="0" w:space="0" w:color="auto"/>
        <w:right w:val="none" w:sz="0" w:space="0" w:color="auto"/>
      </w:divBdr>
    </w:div>
    <w:div w:id="2136364784">
      <w:bodyDiv w:val="1"/>
      <w:marLeft w:val="0"/>
      <w:marRight w:val="0"/>
      <w:marTop w:val="0"/>
      <w:marBottom w:val="0"/>
      <w:divBdr>
        <w:top w:val="none" w:sz="0" w:space="0" w:color="auto"/>
        <w:left w:val="none" w:sz="0" w:space="0" w:color="auto"/>
        <w:bottom w:val="none" w:sz="0" w:space="0" w:color="auto"/>
        <w:right w:val="none" w:sz="0" w:space="0" w:color="auto"/>
      </w:divBdr>
    </w:div>
    <w:div w:id="2139444636">
      <w:bodyDiv w:val="1"/>
      <w:marLeft w:val="0"/>
      <w:marRight w:val="0"/>
      <w:marTop w:val="0"/>
      <w:marBottom w:val="0"/>
      <w:divBdr>
        <w:top w:val="none" w:sz="0" w:space="0" w:color="auto"/>
        <w:left w:val="none" w:sz="0" w:space="0" w:color="auto"/>
        <w:bottom w:val="none" w:sz="0" w:space="0" w:color="auto"/>
        <w:right w:val="none" w:sz="0" w:space="0" w:color="auto"/>
      </w:divBdr>
    </w:div>
    <w:div w:id="2141678810">
      <w:bodyDiv w:val="1"/>
      <w:marLeft w:val="0"/>
      <w:marRight w:val="0"/>
      <w:marTop w:val="0"/>
      <w:marBottom w:val="0"/>
      <w:divBdr>
        <w:top w:val="none" w:sz="0" w:space="0" w:color="auto"/>
        <w:left w:val="none" w:sz="0" w:space="0" w:color="auto"/>
        <w:bottom w:val="none" w:sz="0" w:space="0" w:color="auto"/>
        <w:right w:val="none" w:sz="0" w:space="0" w:color="auto"/>
      </w:divBdr>
    </w:div>
    <w:div w:id="2143383311">
      <w:bodyDiv w:val="1"/>
      <w:marLeft w:val="0"/>
      <w:marRight w:val="0"/>
      <w:marTop w:val="0"/>
      <w:marBottom w:val="0"/>
      <w:divBdr>
        <w:top w:val="none" w:sz="0" w:space="0" w:color="auto"/>
        <w:left w:val="none" w:sz="0" w:space="0" w:color="auto"/>
        <w:bottom w:val="none" w:sz="0" w:space="0" w:color="auto"/>
        <w:right w:val="none" w:sz="0" w:space="0" w:color="auto"/>
      </w:divBdr>
    </w:div>
    <w:div w:id="2143420584">
      <w:bodyDiv w:val="1"/>
      <w:marLeft w:val="0"/>
      <w:marRight w:val="0"/>
      <w:marTop w:val="0"/>
      <w:marBottom w:val="0"/>
      <w:divBdr>
        <w:top w:val="none" w:sz="0" w:space="0" w:color="auto"/>
        <w:left w:val="none" w:sz="0" w:space="0" w:color="auto"/>
        <w:bottom w:val="none" w:sz="0" w:space="0" w:color="auto"/>
        <w:right w:val="none" w:sz="0" w:space="0" w:color="auto"/>
      </w:divBdr>
    </w:div>
    <w:div w:id="2145930886">
      <w:bodyDiv w:val="1"/>
      <w:marLeft w:val="0"/>
      <w:marRight w:val="0"/>
      <w:marTop w:val="0"/>
      <w:marBottom w:val="0"/>
      <w:divBdr>
        <w:top w:val="none" w:sz="0" w:space="0" w:color="auto"/>
        <w:left w:val="none" w:sz="0" w:space="0" w:color="auto"/>
        <w:bottom w:val="none" w:sz="0" w:space="0" w:color="auto"/>
        <w:right w:val="none" w:sz="0" w:space="0" w:color="auto"/>
      </w:divBdr>
    </w:div>
    <w:div w:id="214607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Leg96</b:Tag>
    <b:SourceType>InternetSite</b:SourceType>
    <b:Guid>{ED11BFF4-C20A-4461-BD2C-4FA1EEEEF0D9}</b:Guid>
    <b:Title>Leglislation.gov.uk</b:Title>
    <b:YearAccessed>2024</b:YearAccessed>
    <b:MonthAccessed>October</b:MonthAccessed>
    <b:DayAccessed>9th</b:DayAccessed>
    <b:URL>https://www.legislation.gov.uk/ukpga/1996/16/contents</b:URL>
    <b:Author>
      <b:Author>
        <b:Corporate>Police Act</b:Corporate>
      </b:Author>
    </b:Author>
    <b:Year>1996</b:Year>
    <b:RefOrder>7</b:RefOrder>
  </b:Source>
  <b:Source>
    <b:Tag>Cad02</b:Tag>
    <b:SourceType>Book</b:SourceType>
    <b:Guid>{D0E9CC75-8671-44CF-8D61-57F261EC5EB8}</b:Guid>
    <b:Author>
      <b:Author>
        <b:NameList>
          <b:Person>
            <b:Last>Cadbury</b:Last>
            <b:First>A</b:First>
          </b:Person>
        </b:NameList>
      </b:Author>
    </b:Author>
    <b:Title>Corporate Governance and Chairmanship</b:Title>
    <b:Year>2002</b:Year>
    <b:City>Oxford</b:City>
    <b:Publisher>OUP</b:Publisher>
    <b:RefOrder>2</b:RefOrder>
  </b:Source>
  <b:Source>
    <b:Tag>JRW61</b:Tag>
    <b:SourceType>Book</b:SourceType>
    <b:Guid>{81528DF3-31B8-485E-B383-DD42FCF28073}</b:Guid>
    <b:Author>
      <b:Author>
        <b:NameList>
          <b:Person>
            <b:Last>Whitbread</b:Last>
            <b:First>J.R</b:First>
          </b:Person>
        </b:NameList>
      </b:Author>
    </b:Author>
    <b:Title>The Railway Policeman</b:Title>
    <b:Year>1961</b:Year>
    <b:City>High Holborn, London</b:City>
    <b:Publisher>George G. Harrap &amp; Co</b:Publisher>
    <b:Edition>1st</b:Edition>
    <b:RefOrder>8</b:RefOrder>
  </b:Source>
  <b:Source>
    <b:Tag>Wor89</b:Tag>
    <b:SourceType>Book</b:SourceType>
    <b:Guid>{C3550219-DF59-4040-963C-C6A7EEA647F9}</b:Guid>
    <b:Author>
      <b:Author>
        <b:Corporate>World Bank</b:Corporate>
      </b:Author>
    </b:Author>
    <b:Title>Sub-Sahara Africa. From Crisis to sustainable growth; a long-term perspective study</b:Title>
    <b:Year>1989</b:Year>
    <b:City>Washington, DC</b:City>
    <b:Publisher>World Bank</b:Publisher>
    <b:RefOrder>50</b:RefOrder>
  </b:Source>
  <b:Source>
    <b:Tag>Can</b:Tag>
    <b:SourceType>InternetSite</b:SourceType>
    <b:Guid>{4616BC89-D263-45E7-A266-2969E23D794E}</b:Guid>
    <b:Author>
      <b:Author>
        <b:Corporate>Canadian Institute on Governance</b:Corporate>
      </b:Author>
    </b:Author>
    <b:URL>www.iog.ca</b:URL>
    <b:RefOrder>51</b:RefOrder>
  </b:Source>
  <b:Source>
    <b:Tag>Com24</b:Tag>
    <b:SourceType>DocumentFromInternetSite</b:SourceType>
    <b:Guid>{B56EBE3B-278A-4AA6-89DE-83FFA2C41AE8}</b:Guid>
    <b:Author>
      <b:Author>
        <b:Corporate>Committee on Standards in Public Life              </b:Corporate>
      </b:Author>
    </b:Author>
    <b:Title>The Nolan Principles: Public Standards, the Public Interest and Public Service</b:Title>
    <b:Year>2024</b:Year>
    <b:URL>https://assets.publishing.service.gov.uk/media/67167021d100972c0f4c9b1c/The_Nolan_Principles_-_Public_Standards__the_Public_Interest_and_Public_Service.pdf</b:URL>
    <b:Month>Oct</b:Month>
    <b:Day>24</b:Day>
    <b:RefOrder>25</b:RefOrder>
  </b:Source>
  <b:Source>
    <b:Tag>Col24</b:Tag>
    <b:SourceType>DocumentFromInternetSite</b:SourceType>
    <b:Guid>{76DFA919-D2B1-445A-9AD0-95ABE610F33A}</b:Guid>
    <b:Author>
      <b:Author>
        <b:Corporate>College of Policing </b:Corporate>
      </b:Author>
    </b:Author>
    <b:Title>Code of Ethics</b:Title>
    <b:Year>2024</b:Year>
    <b:URL>https://www.college.police.uk/ethics/code-of-ethics</b:URL>
    <b:RefOrder>26</b:RefOrder>
  </b:Source>
  <b:Source>
    <b:Tag>Hou24</b:Tag>
    <b:SourceType>InternetSite</b:SourceType>
    <b:Guid>{B4CE85EA-2675-4CA9-AC97-85B822685EBF}</b:Guid>
    <b:Author>
      <b:Author>
        <b:Corporate>House of Commons Library</b:Corporate>
      </b:Author>
    </b:Author>
    <b:Title>Police and Crime Commissioner Elections 2024</b:Title>
    <b:Year>2024</b:Year>
    <b:YearAccessed>2024</b:YearAccessed>
    <b:MonthAccessed>Nov</b:MonthAccessed>
    <b:DayAccessed>15th</b:DayAccessed>
    <b:URL>https://researchbriefings.files.parliament.uk/documents/CBP-10030/CBP-10030.pdf</b:URL>
    <b:RefOrder>11</b:RefOrder>
  </b:Source>
  <b:Source>
    <b:Tag>Stu24</b:Tag>
    <b:SourceType>InternetSite</b:SourceType>
    <b:Guid>{9F25219E-8F54-4D19-B902-6AD50F7F6BAC}</b:Guid>
    <b:Author>
      <b:Author>
        <b:NameList>
          <b:Person>
            <b:Last>Sturge</b:Last>
            <b:First>Georgina</b:First>
          </b:Person>
        </b:NameList>
      </b:Author>
    </b:Author>
    <b:Title>2024 general election: Turnout</b:Title>
    <b:Year>2024</b:Year>
    <b:YearAccessed>2024</b:YearAccessed>
    <b:MonthAccessed>Nov</b:MonthAccessed>
    <b:DayAccessed>15</b:DayAccessed>
    <b:URL>https://commonslibrary.parliament.uk/general-election-2024-turnout/</b:URL>
    <b:InternetSiteTitle>House of Commons Library</b:InternetSiteTitle>
    <b:RefOrder>12</b:RefOrder>
  </b:Source>
  <b:Source>
    <b:Tag>Harnd</b:Tag>
    <b:SourceType>InternetSite</b:SourceType>
    <b:Guid>{A2763EB3-8007-4589-A62D-2B55B9A4F0A5}</b:Guid>
    <b:Title>Police funding for England and Wales 2015 to 2024</b:Title>
    <b:YearAccessed>22nd</b:YearAccessed>
    <b:MonthAccessed>Nov</b:MonthAccessed>
    <b:DayAccessed>2024</b:DayAccessed>
    <b:URL>https://www.gov.uk/government/statistics/police-funding-for-england-and-wales-2015-to-2024/police-funding-for-england-and-wales-2015-to-2024</b:URL>
    <b:Author>
      <b:Author>
        <b:NameList>
          <b:Person>
            <b:Last>Hargreaves</b:Last>
            <b:First>Jodie</b:First>
          </b:Person>
        </b:NameList>
      </b:Author>
    </b:Author>
    <b:InternetSiteTitle>Gov.uk</b:InternetSiteTitle>
    <b:Year>2023</b:Year>
    <b:Month>July</b:Month>
    <b:Day>28</b:Day>
    <b:RefOrder>36</b:RefOrder>
  </b:Source>
  <b:Source>
    <b:Tag>Bed22</b:Tag>
    <b:SourceType>Report</b:SourceType>
    <b:Guid>{BDB88D0A-B048-41D6-859B-10AF6BC0675B}</b:Guid>
    <b:Title>Scheme of Governance FOR THE CHIEF CONSTABLES AND POLICE AND CRIME COMMISSIONERS FOR BEDFORDSHIRE, CAMBRIDGESHIRE, AND HERTFORDSHIRE</b:Title>
    <b:Year>2022</b:Year>
    <b:YearAccessed>2024</b:YearAccessed>
    <b:MonthAccessed>Nov </b:MonthAccessed>
    <b:DayAccessed>22nd</b:DayAccessed>
    <b:URL>https://www.cambridgeshire-pcc.gov.uk/SysSiteAssets/media/downloads/cambs-pcc/money-downloads/scheme-of-governance-2022-23.pdf</b:URL>
    <b:Author>
      <b:Author>
        <b:Corporate>Bedfordshire, Cambridgeshire and Hertfordshire PCCs</b:Corporate>
      </b:Author>
    </b:Author>
    <b:RefOrder>37</b:RefOrder>
  </b:Source>
  <b:Source>
    <b:Tag>Leg11</b:Tag>
    <b:SourceType>DocumentFromInternetSite</b:SourceType>
    <b:Guid>{85F74860-D7FE-4B2A-9543-6674FD930120}</b:Guid>
    <b:Title>legislation.gov.uk</b:Title>
    <b:YearAccessed>2024</b:YearAccessed>
    <b:MonthAccessed>Nov</b:MonthAccessed>
    <b:DayAccessed>15</b:DayAccessed>
    <b:URL>https://www.legislation.gov.uk/ukpga/2011/13/contents/enacted</b:URL>
    <b:InternetSiteTitle>Leglislation.gov.uk</b:InternetSiteTitle>
    <b:Author>
      <b:Author>
        <b:Corporate>Police Reform and Social Responsibility Act </b:Corporate>
      </b:Author>
    </b:Author>
    <b:Year>2011</b:Year>
    <b:RefOrder>10</b:RefOrder>
  </b:Source>
  <b:Source>
    <b:Tag>Fac21</b:Tag>
    <b:SourceType>Report</b:SourceType>
    <b:Guid>{69AF4419-C3F0-4EB7-839B-A7A81B93977D}</b:Guid>
    <b:Author>
      <b:Author>
        <b:NameList>
          <b:Person>
            <b:Last>Facchetti</b:Last>
            <b:First>Elisa</b:First>
          </b:Person>
        </b:NameList>
      </b:Author>
    </b:Author>
    <b:Title>Police Infrastructure, Police Performance, and Crime: Evidence from Austerity Cuts</b:Title>
    <b:Year>2021</b:Year>
    <b:Month>October</b:Month>
    <b:Day>30</b:Day>
    <b:JournalName>JOB MARKET PAPER</b:JournalName>
    <b:Publisher>JOB MARKET PAPER</b:Publisher>
    <b:RefOrder>40</b:RefOrder>
  </b:Source>
  <b:Source>
    <b:Tag>Sir22</b:Tag>
    <b:SourceType>Report</b:SourceType>
    <b:Guid>{AF73750D-DCE6-42D7-900E-0ED4CBB4487B}</b:Guid>
    <b:Title>A New Mode of Protection </b:Title>
    <b:Year>2022</b:Year>
    <b:Author>
      <b:Author>
        <b:NameList>
          <b:Person>
            <b:Last>Barber</b:Last>
            <b:First>Sir</b:First>
            <b:Middle>Michael</b:Middle>
          </b:Person>
        </b:NameList>
      </b:Author>
    </b:Author>
    <b:Publisher>The Police Foundation</b:Publisher>
    <b:City>London</b:City>
    <b:RefOrder>16</b:RefOrder>
  </b:Source>
  <b:Source>
    <b:Tag>Ric24</b:Tag>
    <b:SourceType>Report</b:SourceType>
    <b:Guid>{69900986-0D31-4B76-BCCA-9159A44BB122}</b:Guid>
    <b:Author>
      <b:Author>
        <b:NameList>
          <b:Person>
            <b:Last>Dronfield</b:Last>
            <b:First>Richard</b:First>
          </b:Person>
        </b:NameList>
      </b:Author>
    </b:Author>
    <b:Title>MTFP Core Script for Senior Leaders 2025-26</b:Title>
    <b:Year>2024</b:Year>
    <b:Publisher>BTP</b:Publisher>
    <b:City>London</b:City>
    <b:RefOrder>38</b:RefOrder>
  </b:Source>
  <b:Source>
    <b:Tag>Yve24</b:Tag>
    <b:SourceType>DocumentFromInternetSite</b:SourceType>
    <b:Guid>{79181FF3-9AB9-4E6D-A2C2-57120C648AB3}</b:Guid>
    <b:Title>Home Secretary's vision for police reform</b:Title>
    <b:Year>2024</b:Year>
    <b:Publisher>Home Office</b:Publisher>
    <b:Author>
      <b:Author>
        <b:NameList>
          <b:Person>
            <b:Last>Cooper</b:Last>
            <b:First>Yvette</b:First>
          </b:Person>
        </b:NameList>
      </b:Author>
    </b:Author>
    <b:YearAccessed>2024</b:YearAccessed>
    <b:MonthAccessed>November</b:MonthAccessed>
    <b:DayAccessed>27</b:DayAccessed>
    <b:URL>https://www.gov.uk/government/speeches/home-secretarys-vision-for-police-reform</b:URL>
    <b:Month>November </b:Month>
    <b:Day>19</b:Day>
    <b:RefOrder>41</b:RefOrder>
  </b:Source>
  <b:Source>
    <b:Tag>Jes24</b:Tag>
    <b:SourceType>DocumentFromInternetSite</b:SourceType>
    <b:Guid>{655DB4AA-8ED1-49B7-A1CD-FC93B6EF2B91}</b:Guid>
    <b:Title>Met faces 'eyewatering' choices - Commissioner</b:Title>
    <b:Year>2024</b:Year>
    <b:Month>November</b:Month>
    <b:Day>7</b:Day>
    <b:YearAccessed>27</b:YearAccessed>
    <b:MonthAccessed>November</b:MonthAccessed>
    <b:DayAccessed>2024</b:DayAccessed>
    <b:URL>https://www.bbc.co.uk/news/articles/c0j84jj2y30o</b:URL>
    <b:Author>
      <b:Author>
        <b:NameList>
          <b:Person>
            <b:Last>Jessup</b:Last>
            <b:First>Sonja</b:First>
          </b:Person>
        </b:NameList>
      </b:Author>
    </b:Author>
    <b:RefOrder>42</b:RefOrder>
  </b:Source>
  <b:Source>
    <b:Tag>Nat15</b:Tag>
    <b:SourceType>Report</b:SourceType>
    <b:Guid>{F21E73AA-ABD9-4074-BD56-1190D627D000}</b:Guid>
    <b:Title>Reshaping policing for the Public</b:Title>
    <b:Year>2015</b:Year>
    <b:URL>https://assets-hmicfrs.justiceinspectorates.gov.uk/uploads/reshaping-policing-for-the-public.pdf</b:URL>
    <b:Author>
      <b:Author>
        <b:Corporate>National Debate Advisory Group</b:Corporate>
      </b:Author>
    </b:Author>
    <b:Publisher>HMIC</b:Publisher>
    <b:City>London</b:City>
    <b:RefOrder>43</b:RefOrder>
  </b:Source>
  <b:Source>
    <b:Tag>Hom12</b:Tag>
    <b:SourceType>InternetSite</b:SourceType>
    <b:Guid>{DE234403-E723-4FAB-B3D7-E3B50FEEAB79}</b:Guid>
    <b:Title>Definition of policing by consent</b:Title>
    <b:Year>2012</b:Year>
    <b:Author>
      <b:Author>
        <b:Corporate>Home Office</b:Corporate>
      </b:Author>
    </b:Author>
    <b:YearAccessed>2024</b:YearAccessed>
    <b:MonthAccessed>November</b:MonthAccessed>
    <b:DayAccessed>27</b:DayAccessed>
    <b:URL>https://www.gov.uk/government/publications/policing-by-consent/definition-of-policing-by-consent</b:URL>
    <b:RefOrder>13</b:RefOrder>
  </b:Source>
  <b:Source>
    <b:Tag>Dav24</b:Tag>
    <b:SourceType>InternetSite</b:SourceType>
    <b:Guid>{D0CDE1A6-078D-4C61-9D57-EB77FC79507B}</b:Guid>
    <b:Author>
      <b:Author>
        <b:NameList>
          <b:Person>
            <b:Last>Lloyd</b:Last>
            <b:First>David</b:First>
          </b:Person>
        </b:NameList>
      </b:Author>
    </b:Author>
    <b:Title>Public Engagement - PCC For Hertfordshire</b:Title>
    <b:Year>2024</b:Year>
    <b:YearAccessed>2024</b:YearAccessed>
    <b:MonthAccessed>November</b:MonthAccessed>
    <b:DayAccessed>27</b:DayAccessed>
    <b:URL>https://www.hertscommissioner.org/SysSiteAssets/media/downloads/your-pcc/community-engagement/public-engagement-strategy.pdf</b:URL>
    <b:RefOrder>15</b:RefOrder>
  </b:Source>
  <b:Source>
    <b:Tag>Don24</b:Tag>
    <b:SourceType>InternetSite</b:SourceType>
    <b:Guid>{DD690AB8-A924-47EB-986D-132697DE313E}</b:Guid>
    <b:Author>
      <b:Author>
        <b:NameList>
          <b:Person>
            <b:Last>Jones</b:Last>
            <b:First>Donna</b:First>
          </b:Person>
        </b:NameList>
      </b:Author>
    </b:Author>
    <b:Title>More Police, Safer Streets</b:Title>
    <b:Year>2024</b:Year>
    <b:YearAccessed>2024</b:YearAccessed>
    <b:MonthAccessed>November </b:MonthAccessed>
    <b:DayAccessed>27</b:DayAccessed>
    <b:URL>https://www.hampshire-pcc.gov.uk/commissioner/my-newsletter</b:URL>
    <b:RefOrder>14</b:RefOrder>
  </b:Source>
  <b:Source>
    <b:Tag>Bar24</b:Tag>
    <b:SourceType>InternetSite</b:SourceType>
    <b:Guid>{945C9CB5-D96E-4A8D-9FC2-42A0FED5C3B8}</b:Guid>
    <b:Author>
      <b:Author>
        <b:NameList>
          <b:Person>
            <b:Last>Barry</b:Last>
            <b:First>Emily</b:First>
          </b:Person>
        </b:NameList>
      </b:Author>
    </b:Author>
    <b:Title>IOPC, Independant Office for Police Conduct</b:Title>
    <b:Year>2024</b:Year>
    <b:YearAccessed>2024</b:YearAccessed>
    <b:MonthAccessed>November </b:MonthAccessed>
    <b:DayAccessed>28</b:DayAccessed>
    <b:URL>https://www.policeconduct.gov.uk/news/northamptonshire-chief-constable-dismissed-gross-misconduct</b:URL>
    <b:Month>June</b:Month>
    <b:Day>21</b:Day>
    <b:RefOrder>18</b:RefOrder>
  </b:Source>
  <b:Source>
    <b:Tag>Glo24</b:Tag>
    <b:SourceType>InternetSite</b:SourceType>
    <b:Guid>{E5248F4F-FBEE-416A-A646-EA87B0BBA03F}</b:Guid>
    <b:Author>
      <b:Author>
        <b:Corporate>Gloucestershire Constabulary</b:Corporate>
      </b:Author>
    </b:Author>
    <b:Title>Statement from our Chief Officer Group</b:Title>
    <b:Year>2024</b:Year>
    <b:YearAccessed>2024</b:YearAccessed>
    <b:MonthAccessed>November</b:MonthAccessed>
    <b:DayAccessed>28th</b:DayAccessed>
    <b:URL>https://www.gloucestershire.police.uk/news/gloucestershire/2024/october/statement-from-our-chief-officer-group/</b:URL>
    <b:InternetSiteTitle>Gloucestershire Constabulary</b:InternetSiteTitle>
    <b:Month>October</b:Month>
    <b:Day>9th</b:Day>
    <b:RefOrder>19</b:RefOrder>
  </b:Source>
  <b:Source>
    <b:Tag>Pol64</b:Tag>
    <b:SourceType>InternetSite</b:SourceType>
    <b:Guid>{A7628813-0497-407F-BFA4-CAA7C688097A}</b:Guid>
    <b:Author>
      <b:Author>
        <b:Corporate>Police Act</b:Corporate>
      </b:Author>
    </b:Author>
    <b:Title>Legislation.gov.uk</b:Title>
    <b:Year>1964</b:Year>
    <b:YearAccessed>2024</b:YearAccessed>
    <b:MonthAccessed>November</b:MonthAccessed>
    <b:DayAccessed>28th</b:DayAccessed>
    <b:URL>https://www.legislation.gov.uk/ukpga/1964/48/part/II/enacted?view=plain</b:URL>
    <b:RefOrder>20</b:RefOrder>
  </b:Source>
  <b:Source>
    <b:Tag>Cit23</b:Tag>
    <b:SourceType>DocumentFromInternetSite</b:SourceType>
    <b:Guid>{497082B0-EAD8-4171-80B0-019C4402DA71}</b:Guid>
    <b:Title>National Policing Strategy for Fraud, Economic and Cyber Crime 2023-2028</b:Title>
    <b:Year>2023</b:Year>
    <b:YearAccessed>2024</b:YearAccessed>
    <b:MonthAccessed>December</b:MonthAccessed>
    <b:DayAccessed>17th</b:DayAccessed>
    <b:URL>https://www.cityoflondon.police.uk/SysSiteAssets/media/downloads/city-of-london/about-us/colp_national-policing-strategy-document.pdf</b:URL>
    <b:Author>
      <b:Author>
        <b:Corporate>City of London Police</b:Corporate>
      </b:Author>
    </b:Author>
    <b:RefOrder>46</b:RefOrder>
  </b:Source>
  <b:Source>
    <b:Tag>Hom24</b:Tag>
    <b:SourceType>Report</b:SourceType>
    <b:Guid>{37CA13F0-37AB-40BE-BF88-41FCEE812447}</b:Guid>
    <b:Title>National Partnership Agreement: Right Care, Right Person (RCRP)</b:Title>
    <b:Year>2024</b:Year>
    <b:Publisher>Gov.uk</b:Publisher>
    <b:Author>
      <b:Author>
        <b:Corporate>Home Office/Department of Health and Social Care</b:Corporate>
      </b:Author>
    </b:Author>
    <b:URL>https://www.gov.uk/government/publications/national-partnership-agreement-right-care-right-person/national-partnership-agreement-right-care-right-person-rcrp</b:URL>
    <b:RefOrder>47</b:RefOrder>
  </b:Source>
  <b:Source>
    <b:Tag>Col23</b:Tag>
    <b:SourceType>DocumentFromInternetSite</b:SourceType>
    <b:Guid>{44AF71E8-20E5-413F-8935-B9ABEA458513}</b:Guid>
    <b:Title>Right Care Right Person – Humberside Police</b:Title>
    <b:Year>2023</b:Year>
    <b:Author>
      <b:Author>
        <b:Corporate>College of Policing</b:Corporate>
      </b:Author>
    </b:Author>
    <b:Month>Apr </b:Month>
    <b:Day>3rd</b:Day>
    <b:YearAccessed>2024</b:YearAccessed>
    <b:MonthAccessed>December</b:MonthAccessed>
    <b:DayAccessed>20th</b:DayAccessed>
    <b:URL>https://www.college.police.uk/support-forces/practices/right-care-right-person-humberside-police</b:URL>
    <b:RefOrder>48</b:RefOrder>
  </b:Source>
  <b:Source>
    <b:Tag>Luc23</b:Tag>
    <b:SourceType>InternetSite</b:SourceType>
    <b:Guid>{DFE20CC6-1709-4B1D-B00D-E1D42FB3FF34}</b:Guid>
    <b:Title>Chief's Blog - Right Care Right Person</b:Title>
    <b:Year>2023</b:Year>
    <b:YearAccessed>2024</b:YearAccessed>
    <b:MonthAccessed>December </b:MonthAccessed>
    <b:DayAccessed>20th</b:DayAccessed>
    <b:URL>https://tracks.oak.com/Content/Page/Index/a9ce3bab-58e3-477d-a32a-da155d406719?fetchLatestRevision=True&amp;reviewComplete=False</b:URL>
    <b:Author>
      <b:Author>
        <b:NameList>
          <b:Person>
            <b:Last>D'Orsi</b:Last>
            <b:First>Lucy</b:First>
          </b:Person>
        </b:NameList>
      </b:Author>
    </b:Author>
    <b:RefOrder>49</b:RefOrder>
  </b:Source>
  <b:Source>
    <b:Tag>Lor68</b:Tag>
    <b:SourceType>Case</b:SourceType>
    <b:Guid>{379D07AE-7AF9-4644-B311-6E17BD42CD52}</b:Guid>
    <b:Title>R vs Commissioner of Police of the Metropolis </b:Title>
    <b:Year>1968</b:Year>
    <b:Reporter>ICLR</b:Reporter>
    <b:Author>
      <b:Author>
        <b:NameList>
          <b:Person>
            <b:Last>Denning</b:Last>
            <b:First>Lord</b:First>
          </b:Person>
        </b:NameList>
      </b:Author>
    </b:Author>
    <b:CaseNumber>2Q 118</b:CaseNumber>
    <b:City>The Law Reports (Queen's Bench Division)</b:City>
    <b:Court>Court of Appeal</b:Court>
    <b:Month>Jan</b:Month>
    <b:Day>29</b:Day>
    <b:RefOrder>17</b:RefOrder>
  </b:Source>
  <b:Source>
    <b:Tag>New23</b:Tag>
    <b:SourceType>DocumentFromInternetSite</b:SourceType>
    <b:Guid>{6BCED3C3-4788-48BE-93AF-CB589BE7B160}</b:Guid>
    <b:Title>Police and crime panels: Structure, purpose and powers</b:Title>
    <b:Year>2023</b:Year>
    <b:Author>
      <b:Author>
        <b:NameList>
          <b:Person>
            <b:Last>Newson</b:Last>
            <b:First>Nicola</b:First>
          </b:Person>
        </b:NameList>
      </b:Author>
    </b:Author>
    <b:Month>Feb</b:Month>
    <b:Day>15th</b:Day>
    <b:YearAccessed>2024</b:YearAccessed>
    <b:MonthAccessed>Dec</b:MonthAccessed>
    <b:DayAccessed>20th</b:DayAccessed>
    <b:URL>https://lordslibrary.parliament.uk/police-and-crime-panels-structure-purpose-and-powers/#:~:text=Each%20panel%20is%20made%20up,covered%20by%20the%20police%20force</b:URL>
    <b:InternetSiteTitle>House of Lords Library</b:InternetSiteTitle>
    <b:RefOrder>21</b:RefOrder>
  </b:Source>
  <b:Source>
    <b:Tag>Loc20</b:Tag>
    <b:SourceType>DocumentFromInternetSite</b:SourceType>
    <b:Guid>{C7B9007E-B160-408D-9FC7-1DF1C65AB034}</b:Guid>
    <b:Author>
      <b:Author>
        <b:Corporate>Local Government Association</b:Corporate>
      </b:Author>
    </b:Author>
    <b:Title>Review into the role of Police and Crime Commissioners (part one): LGA response September 2020</b:Title>
    <b:Year>2020</b:Year>
    <b:Month>September</b:Month>
    <b:YearAccessed>2024</b:YearAccessed>
    <b:MonthAccessed>December </b:MonthAccessed>
    <b:DayAccessed>20th</b:DayAccessed>
    <b:URL>https://www.local.gov.uk/review-role-police-and-crime-commissioners-part-one-lga-response-september-2020</b:URL>
    <b:RefOrder>22</b:RefOrder>
  </b:Source>
  <b:Source>
    <b:Tag>Dav241</b:Tag>
    <b:SourceType>InternetSite</b:SourceType>
    <b:Guid>{F8D8BD6F-BCD6-478C-82BF-ED7249970009}</b:Guid>
    <b:Title>Eight officers guilty over vulgar Whatsapp posts</b:Title>
    <b:Year>2024</b:Year>
    <b:YearAccessed>2024</b:YearAccessed>
    <b:MonthAccessed>December </b:MonthAccessed>
    <b:DayAccessed>20th </b:DayAccessed>
    <b:URL>https://www.bbc.co.uk/news/articles/c4glzgn4eqwo</b:URL>
    <b:Author>
      <b:Author>
        <b:NameList>
          <b:Person>
            <b:Last>Spereall</b:Last>
            <b:First>David</b:First>
          </b:Person>
        </b:NameList>
      </b:Author>
    </b:Author>
    <b:RefOrder>28</b:RefOrder>
  </b:Source>
  <b:Source>
    <b:Tag>Eva24</b:Tag>
    <b:SourceType>InternetSite</b:SourceType>
    <b:Guid>{A2215EB0-9E1F-45DE-B800-058B89F1FB57}</b:Guid>
    <b:Author>
      <b:Author>
        <b:NameList>
          <b:Person>
            <b:Last>Evans</b:Last>
            <b:First>Martin</b:First>
          </b:Person>
        </b:NameList>
      </b:Author>
    </b:Author>
    <b:Title>Police who stopped Hainault sword attach feared beting investigated, say Met Chief</b:Title>
    <b:Year>2024</b:Year>
    <b:YearAccessed>2024</b:YearAccessed>
    <b:MonthAccessed>December</b:MonthAccessed>
    <b:DayAccessed>20th</b:DayAccessed>
    <b:InternetSiteTitle>Daily Telegraph</b:InternetSiteTitle>
    <b:Month>June</b:Month>
    <b:Day>20th</b:Day>
    <b:RefOrder>29</b:RefOrder>
  </b:Source>
  <b:Source>
    <b:Tag>May24</b:Tag>
    <b:SourceType>InternetSite</b:SourceType>
    <b:Guid>{694FC952-2423-4864-A40C-3E4197041BB1}</b:Guid>
    <b:Title>Public voice dashboard</b:Title>
    <b:Year>2024</b:Year>
    <b:Author>
      <b:Author>
        <b:Corporate>Mayor of London - London Assembly</b:Corporate>
      </b:Author>
    </b:Author>
    <b:YearAccessed>2024</b:YearAccessed>
    <b:MonthAccessed>Dec</b:MonthAccessed>
    <b:DayAccessed>23rd </b:DayAccessed>
    <b:URL>https://www.london.gov.uk/programmes-strategies/mayors-office-policing-and-crime/data-and-statistics/public-voice-dashboard</b:URL>
    <b:RefOrder>24</b:RefOrder>
  </b:Source>
  <b:Source>
    <b:Tag>Sau22</b:Tag>
    <b:SourceType>Report</b:SourceType>
    <b:Guid>{103B2CE2-1928-4B92-BFF6-E883254F9282}</b:Guid>
    <b:Title>Report of the Public Inquiry into the Attack on Manchester Arena on 22nd May 2017 Volume 2-1</b:Title>
    <b:Year>2022</b:Year>
    <b:YearAccessed>2024</b:YearAccessed>
    <b:MonthAccessed>December </b:MonthAccessed>
    <b:DayAccessed>2024</b:DayAccessed>
    <b:URL>https://assets.publishing.service.gov.uk/media/6363d508e90e0705a935f36d/MAI-Vol2-_Part_i_Accessible_.pdf</b:URL>
    <b:Author>
      <b:Author>
        <b:NameList>
          <b:Person>
            <b:Last>Saunders</b:Last>
            <b:First>Sir</b:First>
            <b:Middle>John</b:Middle>
          </b:Person>
        </b:NameList>
      </b:Author>
    </b:Author>
    <b:Publisher>Manchester Arena Inquiry</b:Publisher>
    <b:City>Manchester</b:City>
    <b:RefOrder>32</b:RefOrder>
  </b:Source>
  <b:Source>
    <b:Tag>JES21</b:Tag>
    <b:SourceType>Report</b:SourceType>
    <b:Guid>{1180B7A2-C7D4-4AD9-A115-2CC7D18796C3}</b:Guid>
    <b:Title>JOINT DOCTRINE: The interoperability Framework</b:Title>
    <b:Year>Edition 3 (October 2021)</b:Year>
    <b:Publisher>Hertfordshire Police</b:Publisher>
    <b:City>Welwyn Garden City</b:City>
    <b:YearAccessed>2024</b:YearAccessed>
    <b:MonthAccessed>December</b:MonthAccessed>
    <b:DayAccessed>23rd</b:DayAccessed>
    <b:URL>https://www.jesip.org.uk/uploads/media/pdf/JESIP_Joint_Doctrine_Guide_OCT21.pdf</b:URL>
    <b:Author>
      <b:Author>
        <b:Corporate>JESIP</b:Corporate>
      </b:Author>
    </b:Author>
    <b:RefOrder>33</b:RefOrder>
  </b:Source>
  <b:Source>
    <b:Tag>Ang24</b:Tag>
    <b:SourceType>Report</b:SourceType>
    <b:Guid>{71AAAE22-4A75-48AE-84D5-6874B2C20DF6}</b:Guid>
    <b:Title>The Angiolini Inquiry</b:Title>
    <b:Year>2024</b:Year>
    <b:City>London</b:City>
    <b:Publisher>OGL</b:Publisher>
    <b:Author>
      <b:Author>
        <b:NameList>
          <b:Person>
            <b:Last>Angiolini</b:Last>
            <b:First>Rt</b:First>
            <b:Middle>Hon. Lady Elish</b:Middle>
          </b:Person>
        </b:NameList>
      </b:Author>
    </b:Author>
    <b:Institution>House of Commons</b:Institution>
    <b:YearAccessed>2024</b:YearAccessed>
    <b:MonthAccessed>December</b:MonthAccessed>
    <b:DayAccessed>27th</b:DayAccessed>
    <b:URL>https://iipcv-prod.s3.eu-west-2.amazonaws.com/E02740018_Angiolini-Inquiry.pdf</b:URL>
    <b:RefOrder>27</b:RefOrder>
  </b:Source>
  <b:Source>
    <b:Tag>BTP24</b:Tag>
    <b:SourceType>ConferenceProceedings</b:SourceType>
    <b:Guid>{8AC70E0E-762C-4F9C-A97B-BC242FDB0D11}</b:Guid>
    <b:Title>10th December 2024 Agenda Pack/Full Authority</b:Title>
    <b:Year>2024</b:Year>
    <b:YearAccessed>2024</b:YearAccessed>
    <b:MonthAccessed>December</b:MonthAccessed>
    <b:DayAccessed>27th</b:DayAccessed>
    <b:URL>https://btpa.police.uk/wp-content/uploads/2023/11/10_december_2024_agenda_pack_full_authority-Website.pdf</b:URL>
    <b:Author>
      <b:Author>
        <b:Corporate>BTPA</b:Corporate>
      </b:Author>
    </b:Author>
    <b:City>York</b:City>
    <b:Publisher>BTPA</b:Publisher>
    <b:RefOrder>39</b:RefOrder>
  </b:Source>
  <b:Source>
    <b:Tag>IOP24</b:Tag>
    <b:SourceType>InternetSite</b:SourceType>
    <b:Guid>{4AA2A7EE-F945-4417-8A3D-0E1671162BDC}</b:Guid>
    <b:Title>Independent Office for Police Complaints</b:Title>
    <b:Year>2024</b:Year>
    <b:Author>
      <b:Author>
        <b:Corporate>IOPC</b:Corporate>
      </b:Author>
    </b:Author>
    <b:YearAccessed>2024</b:YearAccessed>
    <b:MonthAccessed>December</b:MonthAccessed>
    <b:DayAccessed>27th</b:DayAccessed>
    <b:URL>https://www.policeconduct.gov.uk/about-us/our-independence-and-governance</b:URL>
    <b:RefOrder>30</b:RefOrder>
  </b:Source>
  <b:Source>
    <b:Tag>Fai23</b:Tag>
    <b:SourceType>Report</b:SourceType>
    <b:Guid>{43DE32DC-F89E-46F9-AA8E-E1054CF10909}</b:Guid>
    <b:Title>Independent Review of the Independent Office for Police Conduct (IOPC)</b:Title>
    <b:Year>2023</b:Year>
    <b:City>London</b:City>
    <b:Publisher>Home Office</b:Publisher>
    <b:Author>
      <b:Author>
        <b:NameList>
          <b:Person>
            <b:Last>Fairfield</b:Last>
            <b:First>Dr</b:First>
            <b:Middle>Gillian</b:Middle>
          </b:Person>
        </b:NameList>
      </b:Author>
    </b:Author>
    <b:YearAccessed>2024</b:YearAccessed>
    <b:MonthAccessed>December </b:MonthAccessed>
    <b:DayAccessed>27th</b:DayAccessed>
    <b:URL>https://assets.publishing.service.gov.uk/media/65f458f6af6a0d001190d4fc/Independent+Review+of+the+Independent+Office+for+Police+Conduct+.pdf</b:URL>
    <b:RefOrder>31</b:RefOrder>
  </b:Source>
  <b:Source>
    <b:Tag>HMI25</b:Tag>
    <b:SourceType>InternetSite</b:SourceType>
    <b:Guid>{CD421B21-5B54-439B-9EA2-D7F3CF69516E}</b:Guid>
    <b:Title>His Majesty’s Inspectorate of Constabulary and Fire &amp; Rescue Services</b:Title>
    <b:Year>2025</b:Year>
    <b:Author>
      <b:Author>
        <b:Corporate>HMICFRS</b:Corporate>
      </b:Author>
    </b:Author>
    <b:YearAccessed>2025</b:YearAccessed>
    <b:MonthAccessed>Jan</b:MonthAccessed>
    <b:DayAccessed>2nd</b:DayAccessed>
    <b:URL>https://hmicfrs.justiceinspectorates.gov.uk/</b:URL>
    <b:RefOrder>34</b:RefOrder>
  </b:Source>
  <b:Source>
    <b:Tag>HMI24</b:Tag>
    <b:SourceType>InternetSite</b:SourceType>
    <b:Guid>{19A19A0C-EB11-4B21-9594-F9E0229CF729}</b:Guid>
    <b:Title>An inspection of the police response to the public disorder in July and August 2024: Tranche 1</b:Title>
    <b:Year>2024</b:Year>
    <b:YearAccessed>2025</b:YearAccessed>
    <b:MonthAccessed>Jan</b:MonthAccessed>
    <b:DayAccessed>2nd</b:DayAccessed>
    <b:URL>https://hmicfrs.justiceinspectorates.gov.uk/publication-html/police-response-to-public-disorder-in-july-and-august-2024-tranche-1/</b:URL>
    <b:Publisher>HMICFRS</b:Publisher>
    <b:Author>
      <b:Author>
        <b:Corporate>HMICFRS</b:Corporate>
      </b:Author>
    </b:Author>
    <b:RefOrder>35</b:RefOrder>
  </b:Source>
  <b:Source>
    <b:Tag>The21</b:Tag>
    <b:SourceType>InternetSite</b:SourceType>
    <b:Guid>{C0880ADF-3405-4A1F-B24D-38B1EA7DB5FC}</b:Guid>
    <b:Author>
      <b:Author>
        <b:Corporate>The Chartered Institute of UK &amp; Ireland</b:Corporate>
      </b:Author>
    </b:Author>
    <b:Title>What is Governance?</b:Title>
    <b:Year>2021</b:Year>
    <b:YearAccessed>2025</b:YearAccessed>
    <b:MonthAccessed>Jan</b:MonthAccessed>
    <b:DayAccessed>5th</b:DayAccessed>
    <b:URL>https://www.cgi.org.uk/professional-development/discover-governance/looking-to-start-a-career-in-governance/what-is-governance#:~:text=Governance%20is%20a%20system%20that,its%20people%20behave%20and%20perform.</b:URL>
    <b:RefOrder>3</b:RefOrder>
  </b:Source>
  <b:Source>
    <b:Tag>The96</b:Tag>
    <b:SourceType>Report</b:SourceType>
    <b:Guid>{09CEE1ED-BA0F-4D93-9E65-2433C2B06E45}</b:Guid>
    <b:Title>The Roles and Resposibilties of the Police</b:Title>
    <b:Year>1996</b:Year>
    <b:Author>
      <b:Author>
        <b:Corporate>The Police Foundation</b:Corporate>
      </b:Author>
    </b:Author>
    <b:Publisher>Latimer Trend and Co Ltd</b:Publisher>
    <b:City>Plymouth</b:City>
    <b:RefOrder>6</b:RefOrder>
  </b:Source>
  <b:Source>
    <b:Tag>Str</b:Tag>
    <b:SourceType>Report</b:SourceType>
    <b:Guid>{536A1190-83C5-4101-BE88-74E4669E0292}</b:Guid>
    <b:Title>Policing Vision 2030</b:Title>
    <b:Author>
      <b:Author>
        <b:Corporate>Strategic Policing Board</b:Corporate>
      </b:Author>
    </b:Author>
    <b:URL>https://www.npcc.police.uk/SysSiteAssets/media/downloads/publications/policing-vision/policing-vision-2030.pdf</b:URL>
    <b:Year>2024</b:Year>
    <b:Publisher>NPCC</b:Publisher>
    <b:RefOrder>5</b:RefOrder>
  </b:Source>
  <b:Source>
    <b:Tag>Rai03</b:Tag>
    <b:SourceType>InternetSite</b:SourceType>
    <b:Guid>{D223018D-C655-49C5-A55E-31A6C9294E80}</b:Guid>
    <b:Title>Legislation.gov.uk</b:Title>
    <b:Year>2003</b:Year>
    <b:Author>
      <b:Author>
        <b:Corporate>Railways and Transport Safety Act</b:Corporate>
      </b:Author>
    </b:Author>
    <b:YearAccessed>2025</b:YearAccessed>
    <b:MonthAccessed>Jan </b:MonthAccessed>
    <b:DayAccessed>5th</b:DayAccessed>
    <b:URL>https://www.legislation.gov.uk/ukpga/2003/20/part/3</b:URL>
    <b:RefOrder>9</b:RefOrder>
  </b:Source>
  <b:Source>
    <b:Tag>Gov</b:Tag>
    <b:SourceType>InternetSite</b:SourceType>
    <b:Guid>{349FF0E0-1B44-4A00-8B5A-CC9394332305}</b:Guid>
    <b:Author>
      <b:Author>
        <b:Corporate>Governance International</b:Corporate>
      </b:Author>
    </b:Author>
    <b:CountryRegion>UK</b:CountryRegion>
    <b:URL>https://www.govint.org/our-expertise/public-governance</b:URL>
    <b:Title>What does public governance of public service organisations involve?</b:Title>
    <b:Year>2025</b:Year>
    <b:YearAccessed>2025</b:YearAccessed>
    <b:MonthAccessed>Jan</b:MonthAccessed>
    <b:DayAccessed>5th</b:DayAccessed>
    <b:RefOrder>52</b:RefOrder>
  </b:Source>
  <b:Source>
    <b:Tag>Hom23</b:Tag>
    <b:SourceType>Report</b:SourceType>
    <b:Guid>{97DD27D0-C9C5-4A6D-9D92-45D65347F30B}</b:Guid>
    <b:Author>
      <b:Author>
        <b:Corporate>Home Office</b:Corporate>
      </b:Author>
    </b:Author>
    <b:Title>The Strategic Policing Requirement</b:Title>
    <b:Year>2023</b:Year>
    <b:URL>https://www.gov.uk/government/publications/strategic-policing-requirement-2023</b:URL>
    <b:Publisher>Home Office</b:Publisher>
    <b:City>London</b:City>
    <b:RefOrder>4</b:RefOrder>
  </b:Source>
  <b:Source>
    <b:Tag>Bov15</b:Tag>
    <b:SourceType>Book</b:SourceType>
    <b:Guid>{17CD4870-52E5-4BAF-BC4D-24C83B89A70F}</b:Guid>
    <b:Author>
      <b:Author>
        <b:NameList>
          <b:Person>
            <b:Last>Bovaird</b:Last>
            <b:First>T</b:First>
            <b:Middle>&amp; Loeffler, E. (Eds.)</b:Middle>
          </b:Person>
        </b:NameList>
      </b:Author>
    </b:Author>
    <b:Title>Public Management and Governance</b:Title>
    <b:Year>2016</b:Year>
    <b:Publisher>Routledge</b:Publisher>
    <b:Edition>3rd</b:Edition>
    <b:URL>https://doi.org/10.4324/9781315693279</b:URL>
    <b:RefOrder>1</b:RefOrder>
  </b:Source>
  <b:Source>
    <b:Tag>Bar23</b:Tag>
    <b:SourceType>Report</b:SourceType>
    <b:Guid>{77868833-A939-4C66-8BE2-7ECBFEA6B9E2}</b:Guid>
    <b:Title>An independent review into the standards of behaviour and internal culture of the Metropolitan Police Service</b:Title>
    <b:Year>2023</b:Year>
    <b:Author>
      <b:Author>
        <b:NameList>
          <b:Person>
            <b:Last>Casey</b:Last>
            <b:First>Baronness</b:First>
            <b:Middle>Louise</b:Middle>
          </b:Person>
        </b:NameList>
      </b:Author>
    </b:Author>
    <b:URL>https://www.met.police.uk/SysSiteAssets/media/downloads/met/about-us/baroness-casey-review/update-march-2023/baroness-casey-review-march-2023a.pdf</b:URL>
    <b:Publisher>Metropolitan Police</b:Publisher>
    <b:City>London</b:City>
    <b:YearAccessed>2024</b:YearAccessed>
    <b:MonthAccessed>Nov</b:MonthAccessed>
    <b:DayAccessed>29th </b:DayAccessed>
    <b:RefOrder>23</b:RefOrder>
  </b:Source>
  <b:Source>
    <b:Tag>Ric17</b:Tag>
    <b:SourceType>Report</b:SourceType>
    <b:Guid>{D3E771BA-CAE7-4F6E-AC42-13EC8AF1B421}</b:Guid>
    <b:Title>Police Workforce and Funding in England and Wales</b:Title>
    <b:Year>2017</b:Year>
    <b:Publisher>Nuffield Foundation</b:Publisher>
    <b:Author>
      <b:Author>
        <b:NameList>
          <b:Person>
            <b:Last>Simpson</b:Last>
            <b:First>Richard</b:First>
            <b:Middle>Disney and Polly</b:Middle>
          </b:Person>
        </b:NameList>
      </b:Author>
    </b:Author>
    <b:Department>Institute for Fiscal Studies</b:Department>
    <b:YearAccessed>2025</b:YearAccessed>
    <b:MonthAccessed>Jan</b:MonthAccessed>
    <b:DayAccessed>13th</b:DayAccessed>
    <b:URL>https://ifs.org.uk/sites/default/files/output_url_files/bn208.pdf</b:URL>
    <b:DOI>ISBN 978-1-911102-53-3</b:DOI>
    <b:RefOrder>44</b:RefOrder>
  </b:Source>
  <b:Source>
    <b:Tag>Fos05</b:Tag>
    <b:SourceType>Report</b:SourceType>
    <b:Guid>{944D9289-9093-4524-B837-E467B54B1E42}</b:Guid>
    <b:Author>
      <b:Author>
        <b:NameList>
          <b:Person>
            <b:Last>Foster</b:Last>
            <b:First>R</b:First>
            <b:Middle>M</b:Middle>
          </b:Person>
        </b:NameList>
      </b:Author>
    </b:Author>
    <b:Title>REPORT OF THE WEST MERCIA POLICE AUTHORITY</b:Title>
    <b:Year>2005</b:Year>
    <b:Publisher>West Mercia Police Authority</b:Publisher>
    <b:YearAccessed>2025</b:YearAccessed>
    <b:MonthAccessed>Jan</b:MonthAccessed>
    <b:DayAccessed>13th </b:DayAccessed>
    <b:URL>https://councillors.herefordshire.gov.uk/documents/s5819/wmpa0205.pdf</b:URL>
    <b:RefOrder>45</b:RefOrder>
  </b:Source>
</b:Sources>
</file>

<file path=customXml/itemProps1.xml><?xml version="1.0" encoding="utf-8"?>
<ds:datastoreItem xmlns:ds="http://schemas.openxmlformats.org/officeDocument/2006/customXml" ds:itemID="{F7D8A9B8-0176-464D-B469-3565E2E2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20</Pages>
  <Words>5794</Words>
  <Characters>33028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British Transport Police</Company>
  <LinksUpToDate>false</LinksUpToDate>
  <CharactersWithSpaces>38745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Kermack [7163]</dc:creator>
  <cp:keywords/>
  <dc:description/>
  <cp:lastModifiedBy>Andy Kermack [7163]</cp:lastModifiedBy>
  <cp:revision>71</cp:revision>
  <dcterms:created xsi:type="dcterms:W3CDTF">2025-01-13T08:14:00Z</dcterms:created>
  <dcterms:modified xsi:type="dcterms:W3CDTF">2025-01-13T14:24:00Z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73c1f08,695ddda6,6089379a</vt:lpwstr>
  </property>
  <property fmtid="{D5CDD505-2E9C-101B-9397-08002B2CF9AE}" pid="3" name="ClassificationContentMarkingHeaderFontProps">
    <vt:lpwstr>#000000,10,Arial</vt:lpwstr>
  </property>
  <property fmtid="{D5CDD505-2E9C-101B-9397-08002B2CF9AE}" pid="4" name="ClassificationContentMarkingHeaderText">
    <vt:lpwstr>OFFICIAL</vt:lpwstr>
  </property>
  <property fmtid="{D5CDD505-2E9C-101B-9397-08002B2CF9AE}" pid="5" name="MSIP_Label_4ab42cd7-a999-4825-bc59-943051981318_Enabled">
    <vt:lpwstr>true</vt:lpwstr>
  </property>
  <property fmtid="{D5CDD505-2E9C-101B-9397-08002B2CF9AE}" pid="6" name="MSIP_Label_4ab42cd7-a999-4825-bc59-943051981318_SetDate">
    <vt:lpwstr>2024-10-09T13:58:13Z</vt:lpwstr>
  </property>
  <property fmtid="{D5CDD505-2E9C-101B-9397-08002B2CF9AE}" pid="7" name="MSIP_Label_4ab42cd7-a999-4825-bc59-943051981318_Method">
    <vt:lpwstr>Standard</vt:lpwstr>
  </property>
  <property fmtid="{D5CDD505-2E9C-101B-9397-08002B2CF9AE}" pid="8" name="MSIP_Label_4ab42cd7-a999-4825-bc59-943051981318_Name">
    <vt:lpwstr>4ab42cd7-a999-4825-bc59-943051981318</vt:lpwstr>
  </property>
  <property fmtid="{D5CDD505-2E9C-101B-9397-08002B2CF9AE}" pid="9" name="MSIP_Label_4ab42cd7-a999-4825-bc59-943051981318_SiteId">
    <vt:lpwstr>eb2bff6b-272a-4866-93ba-80cbe481fd29</vt:lpwstr>
  </property>
  <property fmtid="{D5CDD505-2E9C-101B-9397-08002B2CF9AE}" pid="10" name="MSIP_Label_4ab42cd7-a999-4825-bc59-943051981318_ActionId">
    <vt:lpwstr>1b1f9fe4-0ab0-4324-8d50-5d5b2bcc4096</vt:lpwstr>
  </property>
  <property fmtid="{D5CDD505-2E9C-101B-9397-08002B2CF9AE}" pid="11" name="MSIP_Label_4ab42cd7-a999-4825-bc59-943051981318_ContentBits">
    <vt:lpwstr>1</vt:lpwstr>
  </property>
</Properties>
</file>