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C265A" w14:textId="77777777" w:rsidR="0065149F" w:rsidRDefault="0065149F" w:rsidP="0065149F">
      <w:pPr>
        <w:spacing w:line="360" w:lineRule="auto"/>
        <w:jc w:val="center"/>
        <w:rPr>
          <w:rFonts w:ascii="Arial" w:hAnsi="Arial" w:cs="Arial"/>
          <w:bCs/>
          <w:iCs/>
          <w:color w:val="000000" w:themeColor="text1"/>
        </w:rPr>
      </w:pPr>
    </w:p>
    <w:p w14:paraId="40080E35" w14:textId="78535D56" w:rsidR="0065149F" w:rsidRPr="0065149F" w:rsidRDefault="0065149F" w:rsidP="0065149F">
      <w:pPr>
        <w:spacing w:line="360" w:lineRule="auto"/>
        <w:jc w:val="center"/>
        <w:rPr>
          <w:rFonts w:ascii="Arial" w:hAnsi="Arial" w:cs="Arial"/>
          <w:bCs/>
          <w:iCs/>
          <w:caps/>
          <w:color w:val="000000" w:themeColor="text1"/>
          <w:sz w:val="36"/>
          <w:szCs w:val="36"/>
        </w:rPr>
      </w:pPr>
      <w:r w:rsidRPr="0065149F">
        <w:rPr>
          <w:rFonts w:ascii="Arial" w:hAnsi="Arial" w:cs="Arial"/>
          <w:bCs/>
          <w:iCs/>
          <w:color w:val="000000" w:themeColor="text1"/>
          <w:sz w:val="36"/>
          <w:szCs w:val="36"/>
        </w:rPr>
        <w:t>Business plan</w:t>
      </w:r>
    </w:p>
    <w:p w14:paraId="1015D3FC" w14:textId="77777777" w:rsidR="0065149F" w:rsidRPr="00A0569D" w:rsidRDefault="0065149F" w:rsidP="0065149F">
      <w:pPr>
        <w:spacing w:line="360" w:lineRule="auto"/>
        <w:rPr>
          <w:rFonts w:ascii="Arial" w:hAnsi="Arial" w:cs="Arial"/>
          <w:bCs/>
          <w:iCs/>
          <w:caps/>
          <w:color w:val="000000" w:themeColor="text1"/>
        </w:rPr>
      </w:pPr>
    </w:p>
    <w:p w14:paraId="30721E06" w14:textId="77777777" w:rsidR="0065149F" w:rsidRPr="00A0569D" w:rsidRDefault="0065149F" w:rsidP="0065149F">
      <w:pPr>
        <w:spacing w:line="360" w:lineRule="auto"/>
        <w:jc w:val="center"/>
        <w:rPr>
          <w:rFonts w:ascii="Arial" w:hAnsi="Arial" w:cs="Arial"/>
          <w:bCs/>
          <w:iCs/>
          <w:caps/>
          <w:color w:val="000000" w:themeColor="text1"/>
        </w:rPr>
      </w:pPr>
      <w:r w:rsidRPr="00A0569D">
        <w:rPr>
          <w:rFonts w:ascii="Arial" w:hAnsi="Arial" w:cs="Arial"/>
          <w:bCs/>
          <w:iCs/>
          <w:noProof/>
          <w:color w:val="000000" w:themeColor="text1"/>
          <w:lang w:eastAsia="en-GB"/>
        </w:rPr>
        <w:drawing>
          <wp:inline distT="0" distB="0" distL="0" distR="0" wp14:anchorId="12A155EE" wp14:editId="526A585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4F69DDA" w14:textId="77777777" w:rsidR="0065149F" w:rsidRPr="0065149F" w:rsidRDefault="0065149F" w:rsidP="0065149F">
      <w:pPr>
        <w:spacing w:line="360" w:lineRule="auto"/>
        <w:rPr>
          <w:rFonts w:ascii="Arial" w:hAnsi="Arial" w:cs="Arial"/>
          <w:bCs/>
          <w:iCs/>
          <w:caps/>
          <w:color w:val="000000" w:themeColor="text1"/>
          <w:sz w:val="32"/>
          <w:szCs w:val="32"/>
        </w:rPr>
      </w:pPr>
    </w:p>
    <w:p w14:paraId="24128D96" w14:textId="6758A962" w:rsidR="0065149F" w:rsidRPr="0065149F" w:rsidRDefault="0065149F" w:rsidP="0065149F">
      <w:pPr>
        <w:pStyle w:val="Header"/>
        <w:tabs>
          <w:tab w:val="left" w:pos="720"/>
        </w:tabs>
        <w:spacing w:line="360" w:lineRule="auto"/>
        <w:rPr>
          <w:rFonts w:ascii="Arial" w:hAnsi="Arial" w:cs="Arial"/>
          <w:bCs/>
          <w:sz w:val="32"/>
          <w:szCs w:val="32"/>
        </w:rPr>
      </w:pPr>
      <w:r w:rsidRPr="0065149F">
        <w:rPr>
          <w:rFonts w:ascii="Arial" w:hAnsi="Arial" w:cs="Arial"/>
          <w:bCs/>
          <w:iCs/>
          <w:color w:val="000000" w:themeColor="text1"/>
          <w:sz w:val="32"/>
          <w:szCs w:val="32"/>
        </w:rPr>
        <w:t>MODULE NAME:</w:t>
      </w:r>
      <w:r w:rsidRPr="0065149F">
        <w:rPr>
          <w:rFonts w:ascii="Arial" w:hAnsi="Arial" w:cs="Arial"/>
          <w:bCs/>
          <w:iCs/>
          <w:color w:val="000000" w:themeColor="text1"/>
          <w:sz w:val="32"/>
          <w:szCs w:val="32"/>
        </w:rPr>
        <w:tab/>
      </w:r>
      <w:r>
        <w:rPr>
          <w:rFonts w:ascii="Arial" w:hAnsi="Arial" w:cs="Arial"/>
          <w:bCs/>
          <w:iCs/>
          <w:color w:val="000000" w:themeColor="text1"/>
          <w:sz w:val="32"/>
          <w:szCs w:val="32"/>
        </w:rPr>
        <w:t xml:space="preserve">      </w:t>
      </w:r>
      <w:r w:rsidRPr="0065149F">
        <w:rPr>
          <w:rFonts w:ascii="Arial" w:hAnsi="Arial" w:cs="Arial"/>
          <w:bCs/>
          <w:sz w:val="32"/>
          <w:szCs w:val="32"/>
        </w:rPr>
        <w:t>BMSW4011 – MANAGING ENTERPRISE</w:t>
      </w:r>
    </w:p>
    <w:p w14:paraId="76CE81B7" w14:textId="0D68149C" w:rsidR="0065149F" w:rsidRPr="0065149F" w:rsidRDefault="0065149F" w:rsidP="0065149F">
      <w:pPr>
        <w:spacing w:line="360" w:lineRule="auto"/>
        <w:rPr>
          <w:rFonts w:ascii="Arial" w:hAnsi="Arial" w:cs="Arial"/>
          <w:bCs/>
          <w:iCs/>
          <w:caps/>
          <w:color w:val="000000" w:themeColor="text1"/>
          <w:sz w:val="32"/>
          <w:szCs w:val="32"/>
        </w:rPr>
      </w:pPr>
      <w:r w:rsidRPr="0065149F">
        <w:rPr>
          <w:rFonts w:ascii="Arial" w:hAnsi="Arial" w:cs="Arial"/>
          <w:bCs/>
          <w:iCs/>
          <w:color w:val="000000" w:themeColor="text1"/>
          <w:sz w:val="32"/>
          <w:szCs w:val="32"/>
        </w:rPr>
        <w:t>STUDENT NAME:</w:t>
      </w:r>
      <w:proofErr w:type="gramStart"/>
      <w:r w:rsidRPr="0065149F">
        <w:rPr>
          <w:rFonts w:ascii="Arial" w:hAnsi="Arial" w:cs="Arial"/>
          <w:bCs/>
          <w:iCs/>
          <w:color w:val="000000" w:themeColor="text1"/>
          <w:sz w:val="32"/>
          <w:szCs w:val="32"/>
        </w:rPr>
        <w:tab/>
      </w:r>
      <w:r>
        <w:rPr>
          <w:rFonts w:ascii="Arial" w:hAnsi="Arial" w:cs="Arial"/>
          <w:bCs/>
          <w:iCs/>
          <w:color w:val="000000" w:themeColor="text1"/>
          <w:sz w:val="32"/>
          <w:szCs w:val="32"/>
        </w:rPr>
        <w:t xml:space="preserve">  </w:t>
      </w:r>
      <w:r w:rsidRPr="0065149F">
        <w:rPr>
          <w:rFonts w:ascii="Arial" w:hAnsi="Arial" w:cs="Arial"/>
          <w:bCs/>
          <w:iCs/>
          <w:color w:val="000000" w:themeColor="text1"/>
          <w:sz w:val="32"/>
          <w:szCs w:val="32"/>
        </w:rPr>
        <w:t>ANASTASIIA</w:t>
      </w:r>
      <w:proofErr w:type="gramEnd"/>
      <w:r w:rsidRPr="0065149F">
        <w:rPr>
          <w:rFonts w:ascii="Arial" w:hAnsi="Arial" w:cs="Arial"/>
          <w:bCs/>
          <w:iCs/>
          <w:color w:val="000000" w:themeColor="text1"/>
          <w:sz w:val="32"/>
          <w:szCs w:val="32"/>
        </w:rPr>
        <w:t xml:space="preserve"> TKACHOVA 2416011</w:t>
      </w:r>
    </w:p>
    <w:p w14:paraId="6B533B98" w14:textId="2F8D8D33" w:rsidR="0065149F" w:rsidRPr="0065149F" w:rsidRDefault="0065149F" w:rsidP="0065149F">
      <w:pPr>
        <w:spacing w:line="360" w:lineRule="auto"/>
        <w:rPr>
          <w:rFonts w:ascii="Arial" w:hAnsi="Arial" w:cs="Arial"/>
          <w:bCs/>
          <w:iCs/>
          <w:caps/>
          <w:color w:val="000000" w:themeColor="text1"/>
          <w:sz w:val="32"/>
          <w:szCs w:val="32"/>
        </w:rPr>
      </w:pPr>
      <w:r w:rsidRPr="0065149F">
        <w:rPr>
          <w:rFonts w:ascii="Arial" w:hAnsi="Arial" w:cs="Arial"/>
          <w:bCs/>
          <w:iCs/>
          <w:color w:val="000000" w:themeColor="text1"/>
          <w:sz w:val="32"/>
          <w:szCs w:val="32"/>
        </w:rPr>
        <w:t xml:space="preserve">LECTURER NAME:   </w:t>
      </w:r>
      <w:r w:rsidRPr="0065149F">
        <w:rPr>
          <w:rFonts w:ascii="Arial" w:hAnsi="Arial" w:cs="Arial"/>
          <w:bCs/>
          <w:sz w:val="32"/>
          <w:szCs w:val="32"/>
        </w:rPr>
        <w:t>MEL SQUIRE</w:t>
      </w:r>
    </w:p>
    <w:p w14:paraId="732228A2" w14:textId="77777777" w:rsidR="0065149F" w:rsidRPr="0065149F" w:rsidRDefault="0065149F" w:rsidP="0065149F">
      <w:pPr>
        <w:spacing w:line="360" w:lineRule="auto"/>
        <w:rPr>
          <w:rFonts w:ascii="Arial" w:hAnsi="Arial" w:cs="Arial"/>
          <w:bCs/>
          <w:iCs/>
          <w:caps/>
          <w:color w:val="000000" w:themeColor="text1"/>
        </w:rPr>
      </w:pPr>
    </w:p>
    <w:p w14:paraId="007DB6C8" w14:textId="77777777" w:rsidR="0065149F" w:rsidRPr="00A0569D" w:rsidRDefault="0065149F" w:rsidP="0065149F">
      <w:pPr>
        <w:spacing w:line="360" w:lineRule="auto"/>
        <w:rPr>
          <w:rFonts w:ascii="Arial" w:hAnsi="Arial" w:cs="Arial"/>
          <w:bCs/>
          <w:iCs/>
          <w:caps/>
          <w:color w:val="000000" w:themeColor="text1"/>
        </w:rPr>
      </w:pPr>
    </w:p>
    <w:p w14:paraId="71D9C7BB" w14:textId="77777777" w:rsidR="0065149F" w:rsidRPr="00A0569D" w:rsidRDefault="0065149F" w:rsidP="0065149F">
      <w:pPr>
        <w:spacing w:line="360" w:lineRule="auto"/>
        <w:rPr>
          <w:rFonts w:ascii="Arial" w:hAnsi="Arial" w:cs="Arial"/>
          <w:bCs/>
          <w:iCs/>
          <w:caps/>
          <w:color w:val="000000" w:themeColor="text1"/>
        </w:rPr>
      </w:pPr>
    </w:p>
    <w:p w14:paraId="4AD0502A" w14:textId="77777777" w:rsidR="0065149F" w:rsidRPr="00A0569D" w:rsidRDefault="0065149F" w:rsidP="0065149F">
      <w:pPr>
        <w:spacing w:line="360" w:lineRule="auto"/>
        <w:rPr>
          <w:rFonts w:ascii="Arial" w:hAnsi="Arial" w:cs="Arial"/>
          <w:bCs/>
          <w:iCs/>
          <w:caps/>
          <w:color w:val="000000" w:themeColor="text1"/>
        </w:rPr>
      </w:pPr>
    </w:p>
    <w:p w14:paraId="34A02A9C" w14:textId="77777777" w:rsidR="0065149F" w:rsidRPr="00A0569D" w:rsidRDefault="0065149F" w:rsidP="0065149F">
      <w:pPr>
        <w:spacing w:line="360" w:lineRule="auto"/>
        <w:rPr>
          <w:rFonts w:ascii="Arial" w:hAnsi="Arial" w:cs="Arial"/>
          <w:bCs/>
          <w:iCs/>
          <w:caps/>
          <w:color w:val="000000" w:themeColor="text1"/>
        </w:rPr>
      </w:pPr>
    </w:p>
    <w:p w14:paraId="7F8F63DB" w14:textId="77777777" w:rsidR="0065149F" w:rsidRPr="00A0569D" w:rsidRDefault="0065149F" w:rsidP="0065149F">
      <w:pPr>
        <w:spacing w:line="360" w:lineRule="auto"/>
        <w:rPr>
          <w:rFonts w:ascii="Arial" w:hAnsi="Arial" w:cs="Arial"/>
          <w:bCs/>
          <w:iCs/>
          <w:caps/>
          <w:color w:val="000000" w:themeColor="text1"/>
        </w:rPr>
      </w:pPr>
    </w:p>
    <w:p w14:paraId="3AF6C9CF" w14:textId="77777777" w:rsidR="0065149F" w:rsidRPr="00A0569D" w:rsidRDefault="0065149F" w:rsidP="0065149F">
      <w:pPr>
        <w:spacing w:line="360" w:lineRule="auto"/>
        <w:rPr>
          <w:rFonts w:ascii="Arial" w:hAnsi="Arial" w:cs="Arial"/>
          <w:bCs/>
          <w:iCs/>
          <w:caps/>
          <w:color w:val="000000" w:themeColor="text1"/>
        </w:rPr>
      </w:pPr>
    </w:p>
    <w:p w14:paraId="28A8F0C7" w14:textId="77777777" w:rsidR="0065149F" w:rsidRPr="00B52A50" w:rsidRDefault="0065149F" w:rsidP="00B52A50">
      <w:pPr>
        <w:pStyle w:val="p1"/>
        <w:spacing w:line="360" w:lineRule="auto"/>
        <w:rPr>
          <w:rFonts w:ascii="Arial" w:hAnsi="Arial" w:cs="Arial"/>
          <w:bCs/>
          <w:iCs/>
        </w:rPr>
      </w:pPr>
    </w:p>
    <w:p w14:paraId="7429CF51" w14:textId="77777777" w:rsidR="0065149F" w:rsidRPr="00B52A50" w:rsidRDefault="0065149F" w:rsidP="00B52A50">
      <w:pPr>
        <w:pStyle w:val="p1"/>
        <w:spacing w:line="360" w:lineRule="auto"/>
        <w:rPr>
          <w:rFonts w:ascii="Arial" w:hAnsi="Arial" w:cs="Arial"/>
          <w:bCs/>
          <w:iCs/>
          <w:sz w:val="28"/>
          <w:szCs w:val="28"/>
        </w:rPr>
      </w:pPr>
      <w:r w:rsidRPr="00B52A50">
        <w:rPr>
          <w:rFonts w:ascii="Arial" w:hAnsi="Arial" w:cs="Arial"/>
          <w:bCs/>
          <w:iCs/>
          <w:sz w:val="28"/>
          <w:szCs w:val="28"/>
        </w:rPr>
        <w:t>Contents page</w:t>
      </w:r>
    </w:p>
    <w:p w14:paraId="59F7B799" w14:textId="77777777" w:rsidR="0065149F" w:rsidRPr="00B52A50" w:rsidRDefault="0065149F" w:rsidP="00B52A50">
      <w:pPr>
        <w:pStyle w:val="p1"/>
        <w:numPr>
          <w:ilvl w:val="0"/>
          <w:numId w:val="20"/>
        </w:numPr>
        <w:spacing w:line="360" w:lineRule="auto"/>
        <w:rPr>
          <w:rFonts w:ascii="Arial" w:hAnsi="Arial" w:cs="Arial"/>
          <w:bCs/>
          <w:iCs/>
          <w:color w:val="000000" w:themeColor="text1"/>
        </w:rPr>
      </w:pPr>
      <w:r w:rsidRPr="00B52A50">
        <w:rPr>
          <w:rFonts w:ascii="Arial" w:hAnsi="Arial" w:cs="Arial"/>
          <w:color w:val="000000"/>
        </w:rPr>
        <w:t>Business Proposition and Company Name</w:t>
      </w:r>
      <w:r w:rsidRPr="00B52A50">
        <w:rPr>
          <w:rFonts w:ascii="Arial" w:hAnsi="Arial" w:cs="Arial"/>
          <w:bCs/>
          <w:iCs/>
          <w:color w:val="000000" w:themeColor="text1"/>
        </w:rPr>
        <w:t xml:space="preserve"> </w:t>
      </w:r>
    </w:p>
    <w:p w14:paraId="4DA6DF33" w14:textId="77777777" w:rsidR="0065149F" w:rsidRPr="00B52A50" w:rsidRDefault="0065149F" w:rsidP="00B52A50">
      <w:pPr>
        <w:pStyle w:val="p1"/>
        <w:numPr>
          <w:ilvl w:val="0"/>
          <w:numId w:val="20"/>
        </w:numPr>
        <w:spacing w:line="360" w:lineRule="auto"/>
        <w:rPr>
          <w:rFonts w:ascii="Arial" w:hAnsi="Arial" w:cs="Arial"/>
          <w:bCs/>
          <w:iCs/>
          <w:color w:val="000000" w:themeColor="text1"/>
        </w:rPr>
      </w:pPr>
      <w:r w:rsidRPr="00B52A50">
        <w:rPr>
          <w:rFonts w:ascii="Arial" w:hAnsi="Arial" w:cs="Arial"/>
          <w:color w:val="000000"/>
        </w:rPr>
        <w:t>The Story Behind the Idea</w:t>
      </w:r>
      <w:r w:rsidRPr="00B52A50">
        <w:rPr>
          <w:rFonts w:ascii="Arial" w:hAnsi="Arial" w:cs="Arial"/>
          <w:bCs/>
          <w:iCs/>
          <w:color w:val="000000" w:themeColor="text1"/>
        </w:rPr>
        <w:t xml:space="preserve"> </w:t>
      </w:r>
    </w:p>
    <w:p w14:paraId="15861359" w14:textId="77777777"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Type of Business Ownership</w:t>
      </w:r>
      <w:r w:rsidRPr="00B52A50">
        <w:rPr>
          <w:rFonts w:ascii="Arial" w:hAnsi="Arial" w:cs="Arial"/>
          <w:bCs/>
          <w:iCs/>
          <w:color w:val="000000" w:themeColor="text1"/>
        </w:rPr>
        <w:t xml:space="preserve"> </w:t>
      </w:r>
    </w:p>
    <w:p w14:paraId="4FF122AE" w14:textId="77777777"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Mission, Aims, SMART Objectives and USP</w:t>
      </w:r>
      <w:r w:rsidRPr="00B52A50">
        <w:rPr>
          <w:rFonts w:ascii="Arial" w:hAnsi="Arial" w:cs="Arial"/>
          <w:bCs/>
          <w:iCs/>
          <w:color w:val="000000" w:themeColor="text1"/>
        </w:rPr>
        <w:t xml:space="preserve"> </w:t>
      </w:r>
    </w:p>
    <w:p w14:paraId="372841BD" w14:textId="77777777" w:rsidR="0065149F" w:rsidRPr="00B52A50" w:rsidRDefault="0065149F" w:rsidP="00B52A50">
      <w:pPr>
        <w:pStyle w:val="ListParagraph"/>
        <w:numPr>
          <w:ilvl w:val="0"/>
          <w:numId w:val="20"/>
        </w:numPr>
        <w:spacing w:before="100" w:beforeAutospacing="1" w:after="100" w:afterAutospacing="1" w:line="360" w:lineRule="auto"/>
        <w:rPr>
          <w:rFonts w:ascii="Arial" w:eastAsia="Times New Roman" w:hAnsi="Arial" w:cs="Arial"/>
          <w:color w:val="000000"/>
          <w:kern w:val="0"/>
          <w:lang w:eastAsia="ru-RU"/>
          <w14:ligatures w14:val="none"/>
        </w:rPr>
      </w:pPr>
      <w:r w:rsidRPr="00B52A50">
        <w:rPr>
          <w:rFonts w:ascii="Arial" w:eastAsia="Times New Roman" w:hAnsi="Arial" w:cs="Arial"/>
          <w:color w:val="000000"/>
          <w:kern w:val="0"/>
          <w:lang w:eastAsia="ru-RU"/>
          <w14:ligatures w14:val="none"/>
        </w:rPr>
        <w:t>Physical Location and Rationale</w:t>
      </w:r>
    </w:p>
    <w:p w14:paraId="39456A18" w14:textId="77777777"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Human Resources and Organisation</w:t>
      </w:r>
      <w:r w:rsidRPr="00B52A50">
        <w:rPr>
          <w:rFonts w:ascii="Arial" w:hAnsi="Arial" w:cs="Arial"/>
          <w:bCs/>
          <w:iCs/>
          <w:color w:val="000000" w:themeColor="text1"/>
        </w:rPr>
        <w:t xml:space="preserve"> </w:t>
      </w:r>
    </w:p>
    <w:p w14:paraId="04ADE0A8" w14:textId="77777777"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Marketing and Promotional Activities</w:t>
      </w:r>
      <w:r w:rsidRPr="00B52A50">
        <w:rPr>
          <w:rFonts w:ascii="Arial" w:hAnsi="Arial" w:cs="Arial"/>
          <w:bCs/>
          <w:iCs/>
          <w:color w:val="000000" w:themeColor="text1"/>
        </w:rPr>
        <w:t xml:space="preserve"> </w:t>
      </w:r>
    </w:p>
    <w:p w14:paraId="0C195530" w14:textId="25CEAC1F"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hAnsi="Arial" w:cs="Arial"/>
          <w:color w:val="000000"/>
        </w:rPr>
        <w:t>Market Research</w:t>
      </w:r>
    </w:p>
    <w:p w14:paraId="401EE2E2" w14:textId="36B922FE"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Financial Resources and Forecast</w:t>
      </w:r>
    </w:p>
    <w:p w14:paraId="4B388610" w14:textId="761358F0"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SWOT Analysis and Key Challenge</w:t>
      </w:r>
    </w:p>
    <w:p w14:paraId="600B0D06" w14:textId="56680D4C" w:rsidR="0065149F" w:rsidRPr="00B52A50" w:rsidRDefault="0065149F" w:rsidP="00B52A50">
      <w:pPr>
        <w:pStyle w:val="ListParagraph"/>
        <w:numPr>
          <w:ilvl w:val="0"/>
          <w:numId w:val="20"/>
        </w:numPr>
        <w:spacing w:line="360" w:lineRule="auto"/>
        <w:jc w:val="both"/>
        <w:rPr>
          <w:rFonts w:ascii="Arial" w:hAnsi="Arial" w:cs="Arial"/>
          <w:bCs/>
          <w:iCs/>
          <w:color w:val="000000" w:themeColor="text1"/>
        </w:rPr>
      </w:pPr>
      <w:r w:rsidRPr="00B52A50">
        <w:rPr>
          <w:rFonts w:ascii="Arial" w:eastAsia="Times New Roman" w:hAnsi="Arial" w:cs="Arial"/>
          <w:color w:val="000000"/>
          <w:kern w:val="0"/>
          <w:lang w:eastAsia="ru-RU"/>
          <w14:ligatures w14:val="none"/>
        </w:rPr>
        <w:t>References</w:t>
      </w:r>
    </w:p>
    <w:p w14:paraId="42E5BBF3" w14:textId="77777777" w:rsidR="0065149F" w:rsidRPr="00A0569D" w:rsidRDefault="0065149F" w:rsidP="0065149F">
      <w:pPr>
        <w:pStyle w:val="p1"/>
        <w:spacing w:line="360" w:lineRule="auto"/>
        <w:ind w:left="720"/>
        <w:rPr>
          <w:rFonts w:ascii="Arial" w:hAnsi="Arial" w:cs="Arial"/>
          <w:bCs/>
          <w:iCs/>
          <w:color w:val="000000" w:themeColor="text1"/>
        </w:rPr>
      </w:pPr>
    </w:p>
    <w:p w14:paraId="3820C8CA" w14:textId="5023A906" w:rsidR="0065149F" w:rsidRPr="00B52A50" w:rsidRDefault="0065149F" w:rsidP="00B52A50">
      <w:pPr>
        <w:spacing w:before="100" w:beforeAutospacing="1" w:after="100" w:afterAutospacing="1" w:line="360" w:lineRule="auto"/>
        <w:rPr>
          <w:rFonts w:ascii="Arial" w:eastAsia="Times New Roman" w:hAnsi="Arial" w:cs="Arial"/>
          <w:kern w:val="0"/>
          <w:lang w:val="ru-RU" w:eastAsia="ru-RU"/>
          <w14:ligatures w14:val="none"/>
        </w:rPr>
      </w:pPr>
      <w:r w:rsidRPr="00B52A50">
        <w:rPr>
          <w:rFonts w:ascii="Arial" w:eastAsia="Times New Roman" w:hAnsi="Arial" w:cs="Arial"/>
          <w:kern w:val="0"/>
          <w:lang w:eastAsia="ru-RU"/>
          <w14:ligatures w14:val="none"/>
        </w:rPr>
        <w:t>Task 1 Part 2:</w:t>
      </w:r>
      <w:r w:rsidRPr="00B52A50">
        <w:rPr>
          <w:rFonts w:ascii="Arial" w:eastAsia="Times New Roman" w:hAnsi="Arial" w:cs="Arial"/>
          <w:kern w:val="0"/>
          <w:lang w:eastAsia="ru-RU"/>
          <w14:ligatures w14:val="none"/>
        </w:rPr>
        <w:t xml:space="preserve">  </w:t>
      </w:r>
      <w:r w:rsidRPr="00B52A50">
        <w:rPr>
          <w:rFonts w:ascii="Arial" w:eastAsia="Times New Roman" w:hAnsi="Arial" w:cs="Arial"/>
          <w:kern w:val="0"/>
          <w:lang w:eastAsia="ru-RU"/>
          <w14:ligatures w14:val="none"/>
        </w:rPr>
        <w:t>Individual Reflection</w:t>
      </w:r>
    </w:p>
    <w:p w14:paraId="60468123" w14:textId="7F2FD24C" w:rsidR="00B52A50" w:rsidRPr="00B52A50" w:rsidRDefault="00B52A50" w:rsidP="00B52A50">
      <w:pPr>
        <w:pStyle w:val="ListParagraph"/>
        <w:numPr>
          <w:ilvl w:val="0"/>
          <w:numId w:val="21"/>
        </w:numPr>
        <w:spacing w:before="100" w:beforeAutospacing="1" w:after="100" w:afterAutospacing="1" w:line="360" w:lineRule="auto"/>
        <w:rPr>
          <w:rStyle w:val="Strong"/>
          <w:rFonts w:ascii="Arial" w:eastAsia="Times New Roman" w:hAnsi="Arial" w:cs="Arial"/>
          <w:b w:val="0"/>
          <w:bCs w:val="0"/>
          <w:kern w:val="0"/>
          <w:lang w:eastAsia="ru-RU"/>
          <w14:ligatures w14:val="none"/>
        </w:rPr>
      </w:pPr>
      <w:r w:rsidRPr="00B52A50">
        <w:rPr>
          <w:rStyle w:val="Strong"/>
          <w:rFonts w:ascii="Arial" w:hAnsi="Arial" w:cs="Arial"/>
          <w:b w:val="0"/>
          <w:bCs w:val="0"/>
          <w:color w:val="000000"/>
        </w:rPr>
        <w:t>New Business Skills and Knowledge Acquired</w:t>
      </w:r>
    </w:p>
    <w:p w14:paraId="577FBB62" w14:textId="77777777" w:rsidR="00B52A50" w:rsidRPr="00B52A50" w:rsidRDefault="00B52A50" w:rsidP="00B52A50">
      <w:pPr>
        <w:pStyle w:val="NormalWeb"/>
        <w:numPr>
          <w:ilvl w:val="0"/>
          <w:numId w:val="21"/>
        </w:numPr>
        <w:spacing w:line="360" w:lineRule="auto"/>
        <w:rPr>
          <w:rFonts w:ascii="Arial" w:hAnsi="Arial" w:cs="Arial"/>
          <w:color w:val="000000"/>
        </w:rPr>
      </w:pPr>
      <w:r w:rsidRPr="00B52A50">
        <w:rPr>
          <w:rStyle w:val="Strong"/>
          <w:rFonts w:ascii="Arial" w:eastAsiaTheme="majorEastAsia" w:hAnsi="Arial" w:cs="Arial"/>
          <w:b w:val="0"/>
          <w:bCs w:val="0"/>
          <w:color w:val="000000"/>
        </w:rPr>
        <w:t>Entrepreneurial Trait to Develop</w:t>
      </w:r>
    </w:p>
    <w:p w14:paraId="05DFFAD3" w14:textId="77777777" w:rsidR="00B52A50" w:rsidRPr="00B52A50" w:rsidRDefault="00B52A50" w:rsidP="00B52A50">
      <w:pPr>
        <w:pStyle w:val="NormalWeb"/>
        <w:numPr>
          <w:ilvl w:val="0"/>
          <w:numId w:val="21"/>
        </w:numPr>
        <w:spacing w:line="360" w:lineRule="auto"/>
        <w:rPr>
          <w:rFonts w:ascii="Arial" w:hAnsi="Arial" w:cs="Arial"/>
          <w:color w:val="000000"/>
        </w:rPr>
      </w:pPr>
      <w:r w:rsidRPr="00B52A50">
        <w:rPr>
          <w:rStyle w:val="Strong"/>
          <w:rFonts w:ascii="Arial" w:eastAsiaTheme="majorEastAsia" w:hAnsi="Arial" w:cs="Arial"/>
          <w:b w:val="0"/>
          <w:bCs w:val="0"/>
          <w:color w:val="000000"/>
        </w:rPr>
        <w:t>Would I Invest in My Business as an Angel Investor?</w:t>
      </w:r>
    </w:p>
    <w:p w14:paraId="65E7ECB9" w14:textId="7822E637" w:rsidR="00B52A50" w:rsidRPr="00B52A50" w:rsidRDefault="00B52A50" w:rsidP="00B52A50">
      <w:pPr>
        <w:pStyle w:val="NormalWeb"/>
        <w:numPr>
          <w:ilvl w:val="0"/>
          <w:numId w:val="21"/>
        </w:numPr>
        <w:spacing w:line="360" w:lineRule="auto"/>
        <w:rPr>
          <w:rFonts w:ascii="Arial" w:hAnsi="Arial" w:cs="Arial"/>
          <w:color w:val="000000"/>
        </w:rPr>
      </w:pPr>
      <w:r w:rsidRPr="00B52A50">
        <w:rPr>
          <w:rFonts w:ascii="Arial" w:hAnsi="Arial" w:cs="Arial"/>
          <w:color w:val="000000"/>
        </w:rPr>
        <w:t>C</w:t>
      </w:r>
      <w:r w:rsidRPr="00B52A50">
        <w:rPr>
          <w:rFonts w:ascii="Arial" w:hAnsi="Arial" w:cs="Arial"/>
          <w:color w:val="000000"/>
        </w:rPr>
        <w:t>onclusion</w:t>
      </w:r>
    </w:p>
    <w:p w14:paraId="6F94F0A5" w14:textId="77777777" w:rsidR="00B52A50" w:rsidRPr="00F2506E" w:rsidRDefault="00B52A50" w:rsidP="00B52A50">
      <w:pPr>
        <w:spacing w:before="100" w:beforeAutospacing="1" w:after="100" w:afterAutospacing="1" w:line="360" w:lineRule="auto"/>
        <w:ind w:left="360"/>
        <w:rPr>
          <w:rFonts w:ascii="Arial" w:eastAsia="Times New Roman" w:hAnsi="Arial" w:cs="Arial"/>
          <w:kern w:val="0"/>
          <w:lang w:eastAsia="ru-RU"/>
          <w14:ligatures w14:val="none"/>
        </w:rPr>
      </w:pPr>
    </w:p>
    <w:p w14:paraId="026824E2" w14:textId="11ECB55F" w:rsidR="0065149F" w:rsidRDefault="00F2506E" w:rsidP="00F2506E">
      <w:pPr>
        <w:rPr>
          <w:rFonts w:ascii="Arial" w:hAnsi="Arial" w:cs="Arial"/>
        </w:rPr>
      </w:pPr>
      <w:r w:rsidRPr="00F2506E">
        <w:rPr>
          <w:rFonts w:ascii="Arial" w:hAnsi="Arial" w:cs="Arial"/>
        </w:rPr>
        <w:t xml:space="preserve">AI Acknowledgement  </w:t>
      </w:r>
    </w:p>
    <w:p w14:paraId="719654B9" w14:textId="77777777" w:rsidR="000E15A7" w:rsidRPr="00DE0C90" w:rsidRDefault="000E15A7" w:rsidP="000E15A7">
      <w:pPr>
        <w:pStyle w:val="cvgsua"/>
        <w:spacing w:line="360" w:lineRule="auto"/>
        <w:rPr>
          <w:rFonts w:ascii="Arial" w:hAnsi="Arial" w:cs="Arial"/>
          <w:color w:val="000000"/>
        </w:rPr>
      </w:pPr>
      <w:r w:rsidRPr="00DE0C90">
        <w:rPr>
          <w:rStyle w:val="oypena"/>
          <w:rFonts w:ascii="Arial" w:eastAsiaTheme="majorEastAsia" w:hAnsi="Arial" w:cs="Arial"/>
          <w:color w:val="000000"/>
        </w:rPr>
        <w:t>I acknowledge the use of Grammarly (https://www.grammarly.com/) on Date to check my work using the prompt(s):</w:t>
      </w:r>
    </w:p>
    <w:p w14:paraId="2F3D2C7A" w14:textId="77777777" w:rsidR="000E15A7" w:rsidRPr="00DE0C90" w:rsidRDefault="000E15A7" w:rsidP="000E15A7">
      <w:pPr>
        <w:pStyle w:val="cvgsua"/>
        <w:spacing w:line="360" w:lineRule="auto"/>
        <w:rPr>
          <w:rFonts w:ascii="Arial" w:hAnsi="Arial" w:cs="Arial"/>
          <w:color w:val="000000"/>
        </w:rPr>
      </w:pPr>
      <w:r w:rsidRPr="00DE0C90">
        <w:rPr>
          <w:rStyle w:val="oypena"/>
          <w:rFonts w:ascii="Arial" w:eastAsiaTheme="majorEastAsia" w:hAnsi="Arial" w:cs="Arial"/>
          <w:color w:val="000000"/>
        </w:rPr>
        <w:t>1. Please check the following text for readability, grammar and syntax.</w:t>
      </w:r>
    </w:p>
    <w:p w14:paraId="0C94E0F3" w14:textId="77777777" w:rsidR="000E15A7" w:rsidRDefault="000E15A7" w:rsidP="000E15A7">
      <w:pPr>
        <w:pStyle w:val="cvgsua"/>
        <w:spacing w:line="360" w:lineRule="auto"/>
        <w:rPr>
          <w:rStyle w:val="oypena"/>
          <w:rFonts w:ascii="Arial" w:eastAsiaTheme="majorEastAsia" w:hAnsi="Arial" w:cs="Arial"/>
          <w:color w:val="000000"/>
        </w:rPr>
      </w:pPr>
      <w:r w:rsidRPr="00DE0C90">
        <w:rPr>
          <w:rStyle w:val="oypena"/>
          <w:rFonts w:ascii="Arial" w:eastAsiaTheme="majorEastAsia" w:hAnsi="Arial" w:cs="Arial"/>
          <w:color w:val="000000"/>
        </w:rPr>
        <w:t>I confirm that I have not presented any AI generated text as my own work. I confirm that I have copies of my drafts, notes, and other resources I used before, and after the use of AI tools which I may be asked to provide in evidence.</w:t>
      </w:r>
    </w:p>
    <w:p w14:paraId="72E0AA92" w14:textId="706FD03E" w:rsidR="00DE0C90" w:rsidRPr="00DE0C90" w:rsidRDefault="00DE0C90" w:rsidP="000E15A7">
      <w:pPr>
        <w:pStyle w:val="cvgsua"/>
        <w:spacing w:line="360" w:lineRule="auto"/>
        <w:rPr>
          <w:rFonts w:ascii="Arial" w:hAnsi="Arial" w:cs="Arial"/>
          <w:color w:val="000000"/>
        </w:rPr>
      </w:pPr>
      <w:r w:rsidRPr="00DE0C90">
        <w:rPr>
          <w:rFonts w:ascii="Arial" w:hAnsi="Arial" w:cs="Arial"/>
          <w:color w:val="000000"/>
          <w:u w:val="single"/>
        </w:rPr>
        <w:lastRenderedPageBreak/>
        <w:t>Business Plan: Resonance</w:t>
      </w:r>
    </w:p>
    <w:p w14:paraId="09CD362C" w14:textId="3748CB20" w:rsidR="00DE0C90" w:rsidRPr="00DE0C90" w:rsidRDefault="00DE0C90" w:rsidP="00B52A5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1. Business Proposition and Company Name</w:t>
      </w:r>
      <w:r w:rsidRPr="00DE0C90">
        <w:rPr>
          <w:rFonts w:ascii="Arial" w:eastAsia="Times New Roman" w:hAnsi="Arial" w:cs="Arial"/>
          <w:color w:val="000000"/>
          <w:kern w:val="0"/>
          <w:lang w:eastAsia="en-GB"/>
          <w14:ligatures w14:val="none"/>
        </w:rPr>
        <w:br/>
        <w:t xml:space="preserve">Resonance is a creative and wellness-focused business based in Cardiff and Pontyclun, South Wales. It offers an inclusive space for individuals and communities to explore self-expression, healing, and personal development through a combination of photography, holistic practices (such as Human Design, Tarot, and </w:t>
      </w:r>
      <w:proofErr w:type="spellStart"/>
      <w:r w:rsidRPr="00DE0C90">
        <w:rPr>
          <w:rFonts w:ascii="Arial" w:eastAsia="Times New Roman" w:hAnsi="Arial" w:cs="Arial"/>
          <w:color w:val="000000"/>
          <w:kern w:val="0"/>
          <w:lang w:eastAsia="en-GB"/>
          <w14:ligatures w14:val="none"/>
        </w:rPr>
        <w:t>Neurographica</w:t>
      </w:r>
      <w:proofErr w:type="spellEnd"/>
      <w:r w:rsidRPr="00DE0C90">
        <w:rPr>
          <w:rFonts w:ascii="Arial" w:eastAsia="Times New Roman" w:hAnsi="Arial" w:cs="Arial"/>
          <w:color w:val="000000"/>
          <w:kern w:val="0"/>
          <w:lang w:eastAsia="en-GB"/>
          <w14:ligatures w14:val="none"/>
        </w:rPr>
        <w:t>), workshops, and community networking events. The business blends creative services with mindful self-discovery and aims to become a hub for collaborative, soulful development (Osterwalder and Pigneur, 2010).</w:t>
      </w:r>
    </w:p>
    <w:p w14:paraId="4DE3A726" w14:textId="7EA54A63" w:rsidR="00DE0C90" w:rsidRPr="00DE0C90" w:rsidRDefault="00DE0C90" w:rsidP="00B52A5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2. The Story Behind the Idea</w:t>
      </w:r>
      <w:r w:rsidRPr="00DE0C90">
        <w:rPr>
          <w:rFonts w:ascii="Arial" w:eastAsia="Times New Roman" w:hAnsi="Arial" w:cs="Arial"/>
          <w:color w:val="000000"/>
          <w:kern w:val="0"/>
          <w:lang w:eastAsia="en-GB"/>
          <w14:ligatures w14:val="none"/>
        </w:rPr>
        <w:br/>
        <w:t>The idea for Resonance was born from my personal journey as a Ukrainian immigrant, a creative professional, and a certified guide in Human Design and other personal development systems. Having experienced the power of expression and community healing, I recognised a gap in South Wales: a safe, aesthetically inspiring, and psychologically supportive space where individuals could explore their identity and talents. Combining my photography background and experience in running networking events (Tkachova, 2025), I envisioned Resonance as a place where people can truly connect with themselves and others.</w:t>
      </w:r>
    </w:p>
    <w:p w14:paraId="31902CD4"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3. Type of Business Ownership</w:t>
      </w:r>
      <w:r w:rsidRPr="00DE0C90">
        <w:rPr>
          <w:rFonts w:ascii="Arial" w:eastAsia="Times New Roman" w:hAnsi="Arial" w:cs="Arial"/>
          <w:color w:val="000000"/>
          <w:kern w:val="0"/>
          <w:lang w:eastAsia="en-GB"/>
          <w14:ligatures w14:val="none"/>
        </w:rPr>
        <w:br/>
        <w:t>Resonance will operate as a sole trader business initially, allowing me to maintain creative and strategic control while keeping costs and administrative complexity low (Burns, 2016).</w:t>
      </w:r>
    </w:p>
    <w:p w14:paraId="03149A8F"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Advantages:</w:t>
      </w:r>
    </w:p>
    <w:p w14:paraId="487A15BF" w14:textId="77777777" w:rsidR="00DE0C90" w:rsidRPr="00DE0C90" w:rsidRDefault="00DE0C90" w:rsidP="00DE0C90">
      <w:pPr>
        <w:numPr>
          <w:ilvl w:val="0"/>
          <w:numId w:val="1"/>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Full control over decision-making.</w:t>
      </w:r>
    </w:p>
    <w:p w14:paraId="0EA12A44" w14:textId="77777777" w:rsidR="00DE0C90" w:rsidRPr="00DE0C90" w:rsidRDefault="00DE0C90" w:rsidP="00DE0C90">
      <w:pPr>
        <w:numPr>
          <w:ilvl w:val="0"/>
          <w:numId w:val="1"/>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Easier to set up and operate.</w:t>
      </w:r>
    </w:p>
    <w:p w14:paraId="57DF3011" w14:textId="77777777" w:rsidR="00DE0C90" w:rsidRPr="00DE0C90" w:rsidRDefault="00DE0C90" w:rsidP="00DE0C90">
      <w:pPr>
        <w:numPr>
          <w:ilvl w:val="0"/>
          <w:numId w:val="1"/>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Profits belong solely to the owner.</w:t>
      </w:r>
    </w:p>
    <w:p w14:paraId="2843F350"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Disadvantages:</w:t>
      </w:r>
    </w:p>
    <w:p w14:paraId="51DA168F" w14:textId="77777777" w:rsidR="00DE0C90" w:rsidRPr="00DE0C90" w:rsidRDefault="00DE0C90" w:rsidP="00DE0C90">
      <w:pPr>
        <w:numPr>
          <w:ilvl w:val="0"/>
          <w:numId w:val="2"/>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Unlimited liability.</w:t>
      </w:r>
    </w:p>
    <w:p w14:paraId="36A04544" w14:textId="77777777" w:rsidR="00DE0C90" w:rsidRPr="00DE0C90" w:rsidRDefault="00DE0C90" w:rsidP="00DE0C90">
      <w:pPr>
        <w:numPr>
          <w:ilvl w:val="0"/>
          <w:numId w:val="2"/>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Limited access to finance (Office for National Statistics, 2023).</w:t>
      </w:r>
    </w:p>
    <w:p w14:paraId="3D8E08F6" w14:textId="77777777" w:rsidR="00DE0C90" w:rsidRPr="00DE0C90" w:rsidRDefault="00DE0C90" w:rsidP="00DE0C90">
      <w:pPr>
        <w:numPr>
          <w:ilvl w:val="0"/>
          <w:numId w:val="2"/>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Heavy reliance on personal capacity and time.</w:t>
      </w:r>
    </w:p>
    <w:p w14:paraId="043C3721" w14:textId="25FE0E0B"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As the business grows, the structure may transition into a partnership or limited company, especially as collaborations and hiring expand (Chrisman, Chua and Sharma, 2005).</w:t>
      </w:r>
    </w:p>
    <w:p w14:paraId="151BAB08"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4. Mission, Aims, SMART Objectives and USP</w:t>
      </w:r>
      <w:r w:rsidRPr="00DE0C90">
        <w:rPr>
          <w:rFonts w:ascii="Arial" w:eastAsia="Times New Roman" w:hAnsi="Arial" w:cs="Arial"/>
          <w:color w:val="000000"/>
          <w:kern w:val="0"/>
          <w:lang w:eastAsia="en-GB"/>
          <w14:ligatures w14:val="none"/>
        </w:rPr>
        <w:br/>
        <w:t>Mission Statement: To create a supportive, soulful space for creative expression, healing, and authentic community connection.</w:t>
      </w:r>
      <w:r w:rsidRPr="00DE0C90">
        <w:rPr>
          <w:rFonts w:ascii="Arial" w:eastAsia="Times New Roman" w:hAnsi="Arial" w:cs="Arial"/>
          <w:color w:val="000000"/>
          <w:kern w:val="0"/>
          <w:lang w:eastAsia="en-GB"/>
          <w14:ligatures w14:val="none"/>
        </w:rPr>
        <w:br/>
        <w:t>Aim: Build a sustainable, community-driven creative and wellness business rooted in authenticity, inclusion, and personal development.</w:t>
      </w:r>
    </w:p>
    <w:p w14:paraId="617D14AA"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SMART Objectives:</w:t>
      </w:r>
    </w:p>
    <w:p w14:paraId="168EB7E5" w14:textId="77777777" w:rsidR="00DE0C90" w:rsidRPr="00DE0C90" w:rsidRDefault="00DE0C90" w:rsidP="00DE0C90">
      <w:pPr>
        <w:numPr>
          <w:ilvl w:val="0"/>
          <w:numId w:val="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Host 2 community events per month in Pontyclun from July to December 2025.</w:t>
      </w:r>
    </w:p>
    <w:p w14:paraId="7C318283" w14:textId="77777777" w:rsidR="00DE0C90" w:rsidRPr="00DE0C90" w:rsidRDefault="00DE0C90" w:rsidP="00DE0C90">
      <w:pPr>
        <w:numPr>
          <w:ilvl w:val="0"/>
          <w:numId w:val="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Grow Instagram following for @renesance_networking_wales to 1,500 by December 2025.</w:t>
      </w:r>
    </w:p>
    <w:p w14:paraId="1268CFE2" w14:textId="77777777" w:rsidR="00DE0C90" w:rsidRPr="00DE0C90" w:rsidRDefault="00DE0C90" w:rsidP="00DE0C90">
      <w:pPr>
        <w:numPr>
          <w:ilvl w:val="0"/>
          <w:numId w:val="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Launch monthly Human Design workshops from October 2025.</w:t>
      </w:r>
    </w:p>
    <w:p w14:paraId="59FBC0FB" w14:textId="77777777" w:rsidR="00DE0C90" w:rsidRPr="00DE0C90" w:rsidRDefault="00DE0C90" w:rsidP="00DE0C90">
      <w:pPr>
        <w:numPr>
          <w:ilvl w:val="0"/>
          <w:numId w:val="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Reach 30 regular customers/subscribers by the end of the first year.</w:t>
      </w:r>
    </w:p>
    <w:p w14:paraId="3DDB4E53" w14:textId="687F796F"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USP: The unique integration of professional photography, intuitive systems (Tarot, Human Design), and community networking in a calming, inclusive setting (McKinsey &amp; Company, 2022).</w:t>
      </w:r>
    </w:p>
    <w:p w14:paraId="3E960D85" w14:textId="2623A7E9"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5. Physical Location and Rationale</w:t>
      </w:r>
      <w:r w:rsidRPr="00DE0C90">
        <w:rPr>
          <w:rFonts w:ascii="Arial" w:eastAsia="Times New Roman" w:hAnsi="Arial" w:cs="Arial"/>
          <w:color w:val="000000"/>
          <w:kern w:val="0"/>
          <w:lang w:eastAsia="en-GB"/>
          <w14:ligatures w14:val="none"/>
        </w:rPr>
        <w:br/>
        <w:t>The project starts with events and meetups at The Thirsty Elephant Coffee + Bar in Pontyclun (12 Cowbridge Rd, CF72 9ED) which is offered free of charge for community initiatives. Long-term expansion includes opening a physical creative studio in Cardiff.</w:t>
      </w:r>
    </w:p>
    <w:p w14:paraId="614EF5D0"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Rationale:</w:t>
      </w:r>
    </w:p>
    <w:p w14:paraId="2D391683" w14:textId="77777777" w:rsidR="00DE0C90" w:rsidRPr="00DE0C90" w:rsidRDefault="00DE0C90" w:rsidP="00DE0C90">
      <w:pPr>
        <w:numPr>
          <w:ilvl w:val="0"/>
          <w:numId w:val="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Accessible to both Cardiff and Pontypridd communities.</w:t>
      </w:r>
    </w:p>
    <w:p w14:paraId="0221734A" w14:textId="77777777" w:rsidR="00DE0C90" w:rsidRPr="00DE0C90" w:rsidRDefault="00DE0C90" w:rsidP="00DE0C90">
      <w:pPr>
        <w:numPr>
          <w:ilvl w:val="0"/>
          <w:numId w:val="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Low initial cost.</w:t>
      </w:r>
    </w:p>
    <w:p w14:paraId="25472F36" w14:textId="66968AD8" w:rsidR="00DE0C90" w:rsidRDefault="00DE0C90" w:rsidP="00DE0C90">
      <w:pPr>
        <w:numPr>
          <w:ilvl w:val="0"/>
          <w:numId w:val="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Welcoming environment aligned with brand values (Welsh Government, 2024).</w:t>
      </w:r>
    </w:p>
    <w:p w14:paraId="6C3D235C" w14:textId="70C54B61" w:rsidR="00B52A50" w:rsidRPr="00DE0C90" w:rsidRDefault="00B52A50" w:rsidP="00B52A50">
      <w:pPr>
        <w:spacing w:before="100" w:beforeAutospacing="1" w:after="100" w:afterAutospacing="1" w:line="360" w:lineRule="auto"/>
        <w:ind w:left="720"/>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5BE9B7E1" wp14:editId="6B39EB78">
            <wp:extent cx="1665837" cy="2159349"/>
            <wp:effectExtent l="0" t="0" r="0" b="0"/>
            <wp:docPr id="1508895397" name="Picture 2"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95397" name="Picture 2" descr="A map of a city&#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90837" cy="2191755"/>
                    </a:xfrm>
                    <a:prstGeom prst="rect">
                      <a:avLst/>
                    </a:prstGeom>
                  </pic:spPr>
                </pic:pic>
              </a:graphicData>
            </a:graphic>
          </wp:inline>
        </w:drawing>
      </w:r>
    </w:p>
    <w:p w14:paraId="36EAF120"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6. Human Resources and Organisation</w:t>
      </w:r>
      <w:r w:rsidRPr="00DE0C90">
        <w:rPr>
          <w:rFonts w:ascii="Arial" w:eastAsia="Times New Roman" w:hAnsi="Arial" w:cs="Arial"/>
          <w:color w:val="000000"/>
          <w:kern w:val="0"/>
          <w:lang w:eastAsia="en-GB"/>
          <w14:ligatures w14:val="none"/>
        </w:rPr>
        <w:br/>
        <w:t>In the first 6 months, the business will be operated by myself. After establishing regular events, I plan to involve:</w:t>
      </w:r>
    </w:p>
    <w:p w14:paraId="6E312F8A" w14:textId="77777777" w:rsidR="00DE0C90" w:rsidRPr="00DE0C90" w:rsidRDefault="00DE0C90" w:rsidP="00DE0C90">
      <w:pPr>
        <w:numPr>
          <w:ilvl w:val="0"/>
          <w:numId w:val="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1 Event Assistant (freelance basis)</w:t>
      </w:r>
    </w:p>
    <w:p w14:paraId="6FF9B5F2" w14:textId="77777777" w:rsidR="00DE0C90" w:rsidRPr="00DE0C90" w:rsidRDefault="00DE0C90" w:rsidP="00DE0C90">
      <w:pPr>
        <w:numPr>
          <w:ilvl w:val="0"/>
          <w:numId w:val="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1 Social Media Manager (part-time)</w:t>
      </w:r>
    </w:p>
    <w:p w14:paraId="59C5E5A5" w14:textId="77777777" w:rsidR="00DE0C90" w:rsidRPr="00DE0C90" w:rsidRDefault="00DE0C90" w:rsidP="00DE0C90">
      <w:pPr>
        <w:numPr>
          <w:ilvl w:val="0"/>
          <w:numId w:val="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1 Co-host or Specialist (Tarot, Human Design, Art etc.) per event</w:t>
      </w:r>
    </w:p>
    <w:p w14:paraId="1807D7F7"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We have also partnered with a local HR consultancy who are assisting in building our policies and procedure portfolio. They have given us support and advice on the next steps to take regarding compliance.</w:t>
      </w:r>
    </w:p>
    <w:p w14:paraId="7FF4DD38"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Organisation Chart:</w:t>
      </w:r>
    </w:p>
    <w:p w14:paraId="6FD799EA" w14:textId="77777777" w:rsidR="00DE0C90" w:rsidRPr="00DE0C90" w:rsidRDefault="00DE0C90" w:rsidP="00DE0C90">
      <w:pPr>
        <w:numPr>
          <w:ilvl w:val="0"/>
          <w:numId w:val="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Founder &amp; Creative Lead (me)</w:t>
      </w:r>
    </w:p>
    <w:p w14:paraId="3D38877D" w14:textId="77777777" w:rsidR="00DE0C90" w:rsidRPr="00DE0C90" w:rsidRDefault="00DE0C90" w:rsidP="00DE0C90">
      <w:pPr>
        <w:numPr>
          <w:ilvl w:val="0"/>
          <w:numId w:val="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Freelance Assistant</w:t>
      </w:r>
    </w:p>
    <w:p w14:paraId="3CB2AC63" w14:textId="77777777" w:rsidR="00DE0C90" w:rsidRPr="00DE0C90" w:rsidRDefault="00DE0C90" w:rsidP="00DE0C90">
      <w:pPr>
        <w:numPr>
          <w:ilvl w:val="0"/>
          <w:numId w:val="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Part-time SMM</w:t>
      </w:r>
    </w:p>
    <w:p w14:paraId="76808AFA" w14:textId="2681EF33" w:rsidR="00B52A50" w:rsidRPr="00DE0C90" w:rsidRDefault="00DE0C90" w:rsidP="00B52A50">
      <w:pPr>
        <w:numPr>
          <w:ilvl w:val="0"/>
          <w:numId w:val="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Guest Practitioners (rotating)</w:t>
      </w:r>
    </w:p>
    <w:p w14:paraId="3DE71DB3"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7. Marketing and Promotional Activities</w:t>
      </w:r>
      <w:r w:rsidRPr="00DE0C90">
        <w:rPr>
          <w:rFonts w:ascii="Arial" w:eastAsia="Times New Roman" w:hAnsi="Arial" w:cs="Arial"/>
          <w:color w:val="000000"/>
          <w:kern w:val="0"/>
          <w:lang w:eastAsia="en-GB"/>
          <w14:ligatures w14:val="none"/>
        </w:rPr>
        <w:br/>
        <w:t>Marketing strategy includes:</w:t>
      </w:r>
    </w:p>
    <w:p w14:paraId="666B2CB9" w14:textId="77777777" w:rsidR="00DE0C90" w:rsidRPr="00DE0C90" w:rsidRDefault="00DE0C90" w:rsidP="00DE0C90">
      <w:pPr>
        <w:numPr>
          <w:ilvl w:val="0"/>
          <w:numId w:val="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Instagram &amp; TikTok content plan (Hootsuite, 2024)</w:t>
      </w:r>
    </w:p>
    <w:p w14:paraId="389FA719" w14:textId="77777777" w:rsidR="00DE0C90" w:rsidRPr="00DE0C90" w:rsidRDefault="00DE0C90" w:rsidP="00DE0C90">
      <w:pPr>
        <w:numPr>
          <w:ilvl w:val="0"/>
          <w:numId w:val="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Flyers and posters in cafes, yoga studios, and local shops</w:t>
      </w:r>
    </w:p>
    <w:p w14:paraId="5FDA4784" w14:textId="77777777" w:rsidR="00DE0C90" w:rsidRPr="00DE0C90" w:rsidRDefault="00DE0C90" w:rsidP="00DE0C90">
      <w:pPr>
        <w:numPr>
          <w:ilvl w:val="0"/>
          <w:numId w:val="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Collaborations with local wellness influencers</w:t>
      </w:r>
    </w:p>
    <w:p w14:paraId="53F68033" w14:textId="77777777" w:rsidR="00DE0C90" w:rsidRPr="00DE0C90" w:rsidRDefault="00DE0C90" w:rsidP="00DE0C90">
      <w:pPr>
        <w:numPr>
          <w:ilvl w:val="0"/>
          <w:numId w:val="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Branded templates and visual storytelling</w:t>
      </w:r>
    </w:p>
    <w:p w14:paraId="74454841" w14:textId="2CB9252A" w:rsidR="00B52A50" w:rsidRPr="00B52A50" w:rsidRDefault="00DE0C90" w:rsidP="00DE0C90">
      <w:pPr>
        <w:numPr>
          <w:ilvl w:val="0"/>
          <w:numId w:val="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First event: "Meet &amp; Manifest" launch with a giveaway campaign</w:t>
      </w:r>
    </w:p>
    <w:p w14:paraId="6453F8F1" w14:textId="3406645E"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Examples:</w:t>
      </w:r>
    </w:p>
    <w:p w14:paraId="04821816" w14:textId="77777777" w:rsidR="00DE0C90" w:rsidRPr="00DE0C90" w:rsidRDefault="00DE0C90" w:rsidP="00DE0C90">
      <w:pPr>
        <w:numPr>
          <w:ilvl w:val="0"/>
          <w:numId w:val="8"/>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Instagram @renesance_networking_wales posts &amp; stories</w:t>
      </w:r>
    </w:p>
    <w:p w14:paraId="0DE2B200" w14:textId="77777777" w:rsidR="00DE0C90" w:rsidRPr="00DE0C90" w:rsidRDefault="00DE0C90" w:rsidP="00DE0C90">
      <w:pPr>
        <w:numPr>
          <w:ilvl w:val="0"/>
          <w:numId w:val="8"/>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Canva-designed digital flyers</w:t>
      </w:r>
    </w:p>
    <w:p w14:paraId="66BE0012" w14:textId="11FCFADA" w:rsidR="00DE0C90" w:rsidRDefault="00DE0C90" w:rsidP="00DE0C90">
      <w:pPr>
        <w:numPr>
          <w:ilvl w:val="0"/>
          <w:numId w:val="8"/>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Print materials with QR code linking to events page</w:t>
      </w:r>
    </w:p>
    <w:p w14:paraId="30BC340F" w14:textId="6E277FD1" w:rsidR="00B52A50" w:rsidRDefault="00F2506E" w:rsidP="00B52A5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7EE6BD52" wp14:editId="1EAE4736">
            <wp:extent cx="2043886" cy="2381061"/>
            <wp:effectExtent l="0" t="0" r="1270" b="0"/>
            <wp:docPr id="1244598153"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98153" name="Picture 5" descr="A screenshot of a phon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64316" cy="2404861"/>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7C5F6397" wp14:editId="416A1B83">
            <wp:extent cx="3286408" cy="2348839"/>
            <wp:effectExtent l="0" t="0" r="3175" b="1270"/>
            <wp:docPr id="1908660478"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660478" name="Picture 6" descr="A screenshot of a websit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57039" cy="2399320"/>
                    </a:xfrm>
                    <a:prstGeom prst="rect">
                      <a:avLst/>
                    </a:prstGeom>
                  </pic:spPr>
                </pic:pic>
              </a:graphicData>
            </a:graphic>
          </wp:inline>
        </w:drawing>
      </w:r>
    </w:p>
    <w:p w14:paraId="2BF4D9C7" w14:textId="71F99E55" w:rsidR="00B52A50" w:rsidRPr="00DE0C90" w:rsidRDefault="00F2506E" w:rsidP="00B52A5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103C2A21" wp14:editId="45ED7339">
            <wp:extent cx="2041236" cy="2095286"/>
            <wp:effectExtent l="0" t="0" r="3810" b="635"/>
            <wp:docPr id="1393648001" name="Picture 7" descr="A black and white letter 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48001" name="Picture 7" descr="A black and white letter 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91727" cy="2147114"/>
                    </a:xfrm>
                    <a:prstGeom prst="rect">
                      <a:avLst/>
                    </a:prstGeom>
                  </pic:spPr>
                </pic:pic>
              </a:graphicData>
            </a:graphic>
          </wp:inline>
        </w:drawing>
      </w:r>
    </w:p>
    <w:p w14:paraId="2215B225"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8. Market Research</w:t>
      </w:r>
      <w:r w:rsidRPr="00DE0C90">
        <w:rPr>
          <w:rFonts w:ascii="Arial" w:eastAsia="Times New Roman" w:hAnsi="Arial" w:cs="Arial"/>
          <w:color w:val="000000"/>
          <w:kern w:val="0"/>
          <w:lang w:eastAsia="en-GB"/>
          <w14:ligatures w14:val="none"/>
        </w:rPr>
        <w:br/>
        <w:t>Primary Research:</w:t>
      </w:r>
    </w:p>
    <w:p w14:paraId="355FF5BB" w14:textId="77777777" w:rsidR="00DE0C90" w:rsidRPr="00DE0C90" w:rsidRDefault="00DE0C90" w:rsidP="00DE0C90">
      <w:pPr>
        <w:numPr>
          <w:ilvl w:val="0"/>
          <w:numId w:val="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Surveys (30+ responses) from locals and creatives</w:t>
      </w:r>
    </w:p>
    <w:p w14:paraId="3D62DAEE" w14:textId="77777777" w:rsidR="00DE0C90" w:rsidRPr="00DE0C90" w:rsidRDefault="00DE0C90" w:rsidP="00DE0C90">
      <w:pPr>
        <w:numPr>
          <w:ilvl w:val="0"/>
          <w:numId w:val="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5 in-depth interviews with potential collaborators</w:t>
      </w:r>
    </w:p>
    <w:p w14:paraId="1475A7B1" w14:textId="77777777" w:rsidR="00DE0C90" w:rsidRPr="00DE0C90" w:rsidRDefault="00DE0C90" w:rsidP="00DE0C90">
      <w:pPr>
        <w:numPr>
          <w:ilvl w:val="0"/>
          <w:numId w:val="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Test event in June with 12 attendees</w:t>
      </w:r>
    </w:p>
    <w:p w14:paraId="00AEF2DE"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Findings:</w:t>
      </w:r>
    </w:p>
    <w:p w14:paraId="52A7DFA7" w14:textId="77777777" w:rsidR="00DE0C90" w:rsidRPr="00DE0C90" w:rsidRDefault="00DE0C90" w:rsidP="00DE0C90">
      <w:pPr>
        <w:numPr>
          <w:ilvl w:val="0"/>
          <w:numId w:val="10"/>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High interest in wellness and community-focused events</w:t>
      </w:r>
    </w:p>
    <w:p w14:paraId="0D3BDB92" w14:textId="77777777" w:rsidR="00DE0C90" w:rsidRPr="00DE0C90" w:rsidRDefault="00DE0C90" w:rsidP="00DE0C90">
      <w:pPr>
        <w:numPr>
          <w:ilvl w:val="0"/>
          <w:numId w:val="10"/>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Barriers: low awareness and lack of inclusive spaces</w:t>
      </w:r>
    </w:p>
    <w:p w14:paraId="4C631D12" w14:textId="77777777" w:rsidR="00DE0C90" w:rsidRDefault="00DE0C90" w:rsidP="00DE0C90">
      <w:pPr>
        <w:numPr>
          <w:ilvl w:val="0"/>
          <w:numId w:val="10"/>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85% respondents said they'd attend monthly meetups (Eventbrite, 2024)</w:t>
      </w:r>
    </w:p>
    <w:p w14:paraId="5ACE92C4" w14:textId="2C181498" w:rsidR="00F2506E" w:rsidRPr="00DE0C90" w:rsidRDefault="00F2506E" w:rsidP="00F2506E">
      <w:pPr>
        <w:spacing w:before="100" w:beforeAutospacing="1" w:after="100" w:afterAutospacing="1" w:line="360" w:lineRule="auto"/>
        <w:ind w:left="720"/>
        <w:rPr>
          <w:rFonts w:ascii="Arial" w:eastAsia="Times New Roman" w:hAnsi="Arial" w:cs="Arial"/>
          <w:color w:val="000000"/>
          <w:kern w:val="0"/>
          <w:lang w:eastAsia="en-GB"/>
          <w14:ligatures w14:val="none"/>
        </w:rPr>
      </w:pPr>
      <w:r w:rsidRPr="00F2506E">
        <w:rPr>
          <w:rFonts w:ascii="Arial" w:eastAsia="Times New Roman" w:hAnsi="Arial" w:cs="Arial"/>
          <w:color w:val="000000"/>
          <w:kern w:val="0"/>
          <w:lang w:eastAsia="en-GB"/>
          <w14:ligatures w14:val="none"/>
        </w:rPr>
        <w:drawing>
          <wp:inline distT="0" distB="0" distL="0" distR="0" wp14:anchorId="32DAD027" wp14:editId="3FE67EF9">
            <wp:extent cx="2619893" cy="2927350"/>
            <wp:effectExtent l="0" t="0" r="0" b="0"/>
            <wp:docPr id="1140234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234292" name="Picture 1" descr="A screenshot of a computer&#10;&#10;AI-generated content may be incorrect."/>
                    <pic:cNvPicPr/>
                  </pic:nvPicPr>
                  <pic:blipFill rotWithShape="1">
                    <a:blip r:embed="rId10"/>
                    <a:srcRect l="27307" t="21088" r="26974"/>
                    <a:stretch>
                      <a:fillRect/>
                    </a:stretch>
                  </pic:blipFill>
                  <pic:spPr bwMode="auto">
                    <a:xfrm>
                      <a:off x="0" y="0"/>
                      <a:ext cx="2620367" cy="2927880"/>
                    </a:xfrm>
                    <a:prstGeom prst="rect">
                      <a:avLst/>
                    </a:prstGeom>
                    <a:ln>
                      <a:noFill/>
                    </a:ln>
                    <a:extLst>
                      <a:ext uri="{53640926-AAD7-44D8-BBD7-CCE9431645EC}">
                        <a14:shadowObscured xmlns:a14="http://schemas.microsoft.com/office/drawing/2010/main"/>
                      </a:ext>
                    </a:extLst>
                  </pic:spPr>
                </pic:pic>
              </a:graphicData>
            </a:graphic>
          </wp:inline>
        </w:drawing>
      </w:r>
    </w:p>
    <w:p w14:paraId="115F1BC0"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Secondary Research:</w:t>
      </w:r>
    </w:p>
    <w:p w14:paraId="08B850EC" w14:textId="5B5AF5CC" w:rsidR="00DE0C90" w:rsidRPr="00DE0C90" w:rsidRDefault="00DE0C90" w:rsidP="00DE0C90">
      <w:pPr>
        <w:numPr>
          <w:ilvl w:val="0"/>
          <w:numId w:val="11"/>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Data on wellness industry growth in the UK (Grand View Research, 2024)</w:t>
      </w:r>
    </w:p>
    <w:p w14:paraId="22051BBE" w14:textId="77777777" w:rsidR="00DE0C90" w:rsidRPr="00DE0C90" w:rsidRDefault="00DE0C90" w:rsidP="00DE0C90">
      <w:pPr>
        <w:numPr>
          <w:ilvl w:val="0"/>
          <w:numId w:val="11"/>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Cardiff creative sector development reports (Welsh Government, 2024)</w:t>
      </w:r>
    </w:p>
    <w:p w14:paraId="78CF505C" w14:textId="1CC91E85" w:rsidR="00DE0C90" w:rsidRPr="00DE0C90" w:rsidRDefault="00DE0C90" w:rsidP="00DE0C90">
      <w:pPr>
        <w:spacing w:before="100" w:beforeAutospacing="1" w:after="100" w:afterAutospacing="1" w:line="360" w:lineRule="auto"/>
        <w:ind w:left="720"/>
        <w:rPr>
          <w:rFonts w:ascii="Arial" w:eastAsia="Times New Roman" w:hAnsi="Arial" w:cs="Arial"/>
          <w:color w:val="000000"/>
          <w:kern w:val="0"/>
          <w:lang w:eastAsia="en-GB"/>
          <w14:ligatures w14:val="none"/>
        </w:rPr>
      </w:pPr>
      <w:r w:rsidRPr="00DE0C90">
        <w:rPr>
          <w:rFonts w:ascii="Arial" w:eastAsia="Times New Roman" w:hAnsi="Arial" w:cs="Arial"/>
          <w:noProof/>
          <w:color w:val="000000"/>
          <w:kern w:val="0"/>
          <w:lang w:eastAsia="ru-RU"/>
        </w:rPr>
        <w:drawing>
          <wp:inline distT="0" distB="0" distL="0" distR="0" wp14:anchorId="6AA48CBC" wp14:editId="71FACE5D">
            <wp:extent cx="3156961" cy="2705493"/>
            <wp:effectExtent l="0" t="0" r="5715" b="0"/>
            <wp:docPr id="613749463" name="Рисунок 1" descr="Изображение выглядит как текст, снимок экрана, программное обеспечение, веб-страница&#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49463" name="Рисунок 1" descr="Изображение выглядит как текст, снимок экрана, программное обеспечение, веб-страница&#10;&#10;Содержимое, созданное искусственным интеллектом, может быть неверным."/>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52816" cy="2787640"/>
                    </a:xfrm>
                    <a:prstGeom prst="rect">
                      <a:avLst/>
                    </a:prstGeom>
                  </pic:spPr>
                </pic:pic>
              </a:graphicData>
            </a:graphic>
          </wp:inline>
        </w:drawing>
      </w:r>
    </w:p>
    <w:p w14:paraId="39060FBB"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Application:</w:t>
      </w:r>
    </w:p>
    <w:p w14:paraId="38964C41" w14:textId="77777777" w:rsidR="00DE0C90" w:rsidRPr="00DE0C90" w:rsidRDefault="00DE0C90" w:rsidP="00DE0C90">
      <w:pPr>
        <w:numPr>
          <w:ilvl w:val="0"/>
          <w:numId w:val="12"/>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Tailored marketing for Ukrainian and creative expats</w:t>
      </w:r>
    </w:p>
    <w:p w14:paraId="64C3BBD8" w14:textId="11862A0A" w:rsidR="00DE0C90" w:rsidRPr="00DE0C90" w:rsidRDefault="00DE0C90" w:rsidP="00DE0C90">
      <w:pPr>
        <w:numPr>
          <w:ilvl w:val="0"/>
          <w:numId w:val="12"/>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Flexible event formats (art, talk, group practice)</w:t>
      </w:r>
    </w:p>
    <w:p w14:paraId="440A47D4"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9. Financial Resources and Forecast</w:t>
      </w:r>
      <w:r w:rsidRPr="00DE0C90">
        <w:rPr>
          <w:rFonts w:ascii="Arial" w:eastAsia="Times New Roman" w:hAnsi="Arial" w:cs="Arial"/>
          <w:color w:val="000000"/>
          <w:kern w:val="0"/>
          <w:lang w:eastAsia="en-GB"/>
          <w14:ligatures w14:val="none"/>
        </w:rPr>
        <w:br/>
        <w:t>Costs (First 6 Months):</w:t>
      </w:r>
    </w:p>
    <w:p w14:paraId="59725B3E" w14:textId="77777777" w:rsidR="00DE0C90" w:rsidRPr="00DE0C90" w:rsidRDefault="00DE0C90" w:rsidP="00DE0C90">
      <w:pPr>
        <w:numPr>
          <w:ilvl w:val="0"/>
          <w:numId w:val="1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Marketing (ads, printing): £300</w:t>
      </w:r>
    </w:p>
    <w:p w14:paraId="13234174" w14:textId="77777777" w:rsidR="00DE0C90" w:rsidRPr="00DE0C90" w:rsidRDefault="00DE0C90" w:rsidP="00DE0C90">
      <w:pPr>
        <w:numPr>
          <w:ilvl w:val="0"/>
          <w:numId w:val="1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Materials (cards, props, décor): £250</w:t>
      </w:r>
    </w:p>
    <w:p w14:paraId="4A92B025" w14:textId="77777777" w:rsidR="00DE0C90" w:rsidRPr="00DE0C90" w:rsidRDefault="00DE0C90" w:rsidP="00DE0C90">
      <w:pPr>
        <w:numPr>
          <w:ilvl w:val="0"/>
          <w:numId w:val="1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Freelancers: £1,200</w:t>
      </w:r>
    </w:p>
    <w:p w14:paraId="787C4D56" w14:textId="77777777" w:rsidR="00DE0C90" w:rsidRPr="00DE0C90" w:rsidRDefault="00DE0C90" w:rsidP="00DE0C90">
      <w:pPr>
        <w:numPr>
          <w:ilvl w:val="0"/>
          <w:numId w:val="1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Website and email marketing: £150</w:t>
      </w:r>
    </w:p>
    <w:p w14:paraId="53AFCA89" w14:textId="77777777" w:rsidR="00DE0C90" w:rsidRPr="00DE0C90" w:rsidRDefault="00DE0C90" w:rsidP="00DE0C90">
      <w:pPr>
        <w:numPr>
          <w:ilvl w:val="0"/>
          <w:numId w:val="13"/>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Travel and miscellaneous: £200</w:t>
      </w:r>
      <w:r w:rsidRPr="00DE0C90">
        <w:rPr>
          <w:rFonts w:ascii="Arial" w:eastAsia="Times New Roman" w:hAnsi="Arial" w:cs="Arial"/>
          <w:color w:val="000000"/>
          <w:kern w:val="0"/>
          <w:lang w:eastAsia="en-GB"/>
          <w14:ligatures w14:val="none"/>
        </w:rPr>
        <w:br/>
        <w:t>Total: £2,100</w:t>
      </w:r>
    </w:p>
    <w:p w14:paraId="19F9D1FF"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Funding Sources:</w:t>
      </w:r>
    </w:p>
    <w:p w14:paraId="1FF9F084" w14:textId="77777777" w:rsidR="00DE0C90" w:rsidRPr="00DE0C90" w:rsidRDefault="00DE0C90" w:rsidP="00DE0C90">
      <w:pPr>
        <w:numPr>
          <w:ilvl w:val="0"/>
          <w:numId w:val="1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Personal savings (£1,200)</w:t>
      </w:r>
    </w:p>
    <w:p w14:paraId="528CB95D" w14:textId="77777777" w:rsidR="00DE0C90" w:rsidRPr="00DE0C90" w:rsidRDefault="00DE0C90" w:rsidP="00DE0C90">
      <w:pPr>
        <w:numPr>
          <w:ilvl w:val="0"/>
          <w:numId w:val="1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Support from partner or family (£500)</w:t>
      </w:r>
    </w:p>
    <w:p w14:paraId="7BB01493" w14:textId="77777777" w:rsidR="00DE0C90" w:rsidRPr="00DE0C90" w:rsidRDefault="00DE0C90" w:rsidP="00DE0C90">
      <w:pPr>
        <w:numPr>
          <w:ilvl w:val="0"/>
          <w:numId w:val="14"/>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Microgrants (planned) (£400) (BEIS, 2022)</w:t>
      </w:r>
    </w:p>
    <w:p w14:paraId="2D124BE8"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Cash Flow Forecast (July–Dec 2025):</w:t>
      </w:r>
      <w:r w:rsidRPr="00DE0C90">
        <w:rPr>
          <w:rFonts w:ascii="Arial" w:eastAsia="Times New Roman" w:hAnsi="Arial" w:cs="Arial"/>
          <w:color w:val="000000"/>
          <w:kern w:val="0"/>
          <w:lang w:eastAsia="en-GB"/>
          <w14:ligatures w14:val="none"/>
        </w:rPr>
        <w:br/>
        <w:t>(Include table with projected income from events, Tarot subscriptions, and photography add-ons vs expenses)</w:t>
      </w:r>
    </w:p>
    <w:p w14:paraId="31F6CA8A" w14:textId="3FC2DEA6" w:rsidR="00DE0C90" w:rsidRPr="00DE0C90" w:rsidRDefault="00DE0C90" w:rsidP="00DE0C90">
      <w:pPr>
        <w:spacing w:after="0" w:line="360" w:lineRule="auto"/>
        <w:rPr>
          <w:rFonts w:ascii="Arial" w:eastAsia="Times New Roman" w:hAnsi="Arial" w:cs="Arial"/>
          <w:color w:val="000000"/>
          <w:kern w:val="0"/>
          <w:lang w:eastAsia="en-GB"/>
          <w14:ligatures w14:val="none"/>
        </w:rPr>
      </w:pPr>
      <w:r w:rsidRPr="00DE0C90">
        <w:rPr>
          <w:rFonts w:ascii="Arial" w:eastAsia="Times New Roman" w:hAnsi="Arial" w:cs="Arial"/>
          <w:noProof/>
          <w:color w:val="000000"/>
          <w:kern w:val="0"/>
          <w:lang w:val="ru-RU" w:eastAsia="ru-RU"/>
        </w:rPr>
        <w:drawing>
          <wp:inline distT="0" distB="0" distL="0" distR="0" wp14:anchorId="31E45761" wp14:editId="1D91807C">
            <wp:extent cx="4617267" cy="2681043"/>
            <wp:effectExtent l="0" t="0" r="5715" b="0"/>
            <wp:docPr id="1998668739" name="Рисунок 2" descr="Изображение выглядит как текст, снимок экрана, число, Шрифт&#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68739" name="Рисунок 2" descr="Изображение выглядит как текст, снимок экрана, число, Шрифт&#10;&#10;Содержимое, созданное искусственным интеллектом, может быть неверным."/>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48920" cy="2699423"/>
                    </a:xfrm>
                    <a:prstGeom prst="rect">
                      <a:avLst/>
                    </a:prstGeom>
                  </pic:spPr>
                </pic:pic>
              </a:graphicData>
            </a:graphic>
          </wp:inline>
        </w:drawing>
      </w:r>
    </w:p>
    <w:p w14:paraId="63C4E001"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lastRenderedPageBreak/>
        <w:t>10. SWOT Analysis and Key Challenge</w:t>
      </w:r>
      <w:r w:rsidRPr="00DE0C90">
        <w:rPr>
          <w:rFonts w:ascii="Arial" w:eastAsia="Times New Roman" w:hAnsi="Arial" w:cs="Arial"/>
          <w:color w:val="000000"/>
          <w:kern w:val="0"/>
          <w:lang w:eastAsia="en-GB"/>
          <w14:ligatures w14:val="none"/>
        </w:rPr>
        <w:br/>
        <w:t>Strengths:</w:t>
      </w:r>
    </w:p>
    <w:p w14:paraId="12D27855" w14:textId="77777777" w:rsidR="00DE0C90" w:rsidRPr="00DE0C90" w:rsidRDefault="00DE0C90" w:rsidP="00DE0C90">
      <w:pPr>
        <w:numPr>
          <w:ilvl w:val="0"/>
          <w:numId w:val="1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Strong personal brand and multi-disciplinary skills</w:t>
      </w:r>
    </w:p>
    <w:p w14:paraId="2F5F12EC" w14:textId="77777777" w:rsidR="00DE0C90" w:rsidRPr="00DE0C90" w:rsidRDefault="00DE0C90" w:rsidP="00DE0C90">
      <w:pPr>
        <w:numPr>
          <w:ilvl w:val="0"/>
          <w:numId w:val="1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Low overhead at start-up stage</w:t>
      </w:r>
    </w:p>
    <w:p w14:paraId="6D65AA7E" w14:textId="77777777" w:rsidR="00DE0C90" w:rsidRPr="00DE0C90" w:rsidRDefault="00DE0C90" w:rsidP="00DE0C90">
      <w:pPr>
        <w:numPr>
          <w:ilvl w:val="0"/>
          <w:numId w:val="15"/>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Niche positioning and emotional brand tone (Kotler and Keller, 2016)</w:t>
      </w:r>
    </w:p>
    <w:p w14:paraId="704A9DE7"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Weaknesses:</w:t>
      </w:r>
    </w:p>
    <w:p w14:paraId="7998A9F7" w14:textId="77777777" w:rsidR="00DE0C90" w:rsidRPr="00DE0C90" w:rsidRDefault="00DE0C90" w:rsidP="00DE0C90">
      <w:pPr>
        <w:numPr>
          <w:ilvl w:val="0"/>
          <w:numId w:val="1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Limited financial cushion</w:t>
      </w:r>
    </w:p>
    <w:p w14:paraId="70BD5D17" w14:textId="77777777" w:rsidR="00DE0C90" w:rsidRPr="00DE0C90" w:rsidRDefault="00DE0C90" w:rsidP="00DE0C90">
      <w:pPr>
        <w:numPr>
          <w:ilvl w:val="0"/>
          <w:numId w:val="16"/>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Heavy reliance on founder’s time and energy</w:t>
      </w:r>
    </w:p>
    <w:p w14:paraId="2BA93F02"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Opportunities:</w:t>
      </w:r>
    </w:p>
    <w:p w14:paraId="16E2E8C0" w14:textId="77777777" w:rsidR="00DE0C90" w:rsidRPr="00DE0C90" w:rsidRDefault="00DE0C90" w:rsidP="00DE0C90">
      <w:pPr>
        <w:numPr>
          <w:ilvl w:val="0"/>
          <w:numId w:val="1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Rising demand for meaningful connection and wellness (Mintel, 2023)</w:t>
      </w:r>
    </w:p>
    <w:p w14:paraId="1A07C9FF" w14:textId="77777777" w:rsidR="00DE0C90" w:rsidRPr="00DE0C90" w:rsidRDefault="00DE0C90" w:rsidP="00DE0C90">
      <w:pPr>
        <w:numPr>
          <w:ilvl w:val="0"/>
          <w:numId w:val="1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Cultural diversity in Cardiff area</w:t>
      </w:r>
    </w:p>
    <w:p w14:paraId="37DCF09D" w14:textId="77777777" w:rsidR="00DE0C90" w:rsidRPr="00DE0C90" w:rsidRDefault="00DE0C90" w:rsidP="00DE0C90">
      <w:pPr>
        <w:numPr>
          <w:ilvl w:val="0"/>
          <w:numId w:val="17"/>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Collaborations with other creatives</w:t>
      </w:r>
    </w:p>
    <w:p w14:paraId="32077A9F"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Threats:</w:t>
      </w:r>
    </w:p>
    <w:p w14:paraId="63F7F974" w14:textId="77777777" w:rsidR="00DE0C90" w:rsidRPr="00DE0C90" w:rsidRDefault="00DE0C90" w:rsidP="00DE0C90">
      <w:pPr>
        <w:numPr>
          <w:ilvl w:val="0"/>
          <w:numId w:val="18"/>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Economic instability affecting spending</w:t>
      </w:r>
    </w:p>
    <w:p w14:paraId="3B29D339" w14:textId="77777777" w:rsidR="00DE0C90" w:rsidRPr="00DE0C90" w:rsidRDefault="00DE0C90" w:rsidP="00DE0C90">
      <w:pPr>
        <w:numPr>
          <w:ilvl w:val="0"/>
          <w:numId w:val="18"/>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Low attendance at early-stage events (Blank, 2013)</w:t>
      </w:r>
    </w:p>
    <w:p w14:paraId="4E9903C1" w14:textId="77777777"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Biggest Challenge: Attracting consistent event attendance</w:t>
      </w:r>
      <w:r w:rsidRPr="00DE0C90">
        <w:rPr>
          <w:rFonts w:ascii="Arial" w:eastAsia="Times New Roman" w:hAnsi="Arial" w:cs="Arial"/>
          <w:color w:val="000000"/>
          <w:kern w:val="0"/>
          <w:lang w:eastAsia="en-GB"/>
          <w14:ligatures w14:val="none"/>
        </w:rPr>
        <w:br/>
        <w:t>Actions to Overcome:</w:t>
      </w:r>
    </w:p>
    <w:p w14:paraId="5F31D8FB" w14:textId="77777777" w:rsidR="00DE0C90" w:rsidRPr="00DE0C90" w:rsidRDefault="00DE0C90" w:rsidP="00DE0C90">
      <w:pPr>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Partner with micro-influencers and community leaders for each event</w:t>
      </w:r>
    </w:p>
    <w:p w14:paraId="165DF52B" w14:textId="77777777" w:rsidR="00DE0C90" w:rsidRPr="00DE0C90" w:rsidRDefault="00DE0C90" w:rsidP="00DE0C90">
      <w:pPr>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Offer referral discounts and loyalty perks</w:t>
      </w:r>
    </w:p>
    <w:p w14:paraId="2D934040" w14:textId="77777777" w:rsidR="00DE0C90" w:rsidRPr="00DE0C90" w:rsidRDefault="00DE0C90" w:rsidP="00DE0C90">
      <w:pPr>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Use Eventbrite and Facebook Events for visibility</w:t>
      </w:r>
    </w:p>
    <w:p w14:paraId="01234759" w14:textId="35D81223" w:rsidR="00DE0C90" w:rsidRPr="00DE0C90" w:rsidRDefault="00DE0C90" w:rsidP="00DE0C90">
      <w:pPr>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lang w:eastAsia="en-GB"/>
          <w14:ligatures w14:val="none"/>
        </w:rPr>
        <w:t>Adjust topics based on audience feedback monthly</w:t>
      </w:r>
    </w:p>
    <w:p w14:paraId="581E4B50" w14:textId="77777777" w:rsidR="00DE0C90" w:rsidRPr="00DE0C90" w:rsidRDefault="00DE0C90" w:rsidP="00DE0C90">
      <w:pPr>
        <w:spacing w:before="100" w:beforeAutospacing="1" w:after="100" w:afterAutospacing="1" w:line="360" w:lineRule="auto"/>
        <w:ind w:left="720"/>
        <w:rPr>
          <w:rFonts w:ascii="Arial" w:eastAsia="Times New Roman" w:hAnsi="Arial" w:cs="Arial"/>
          <w:color w:val="000000"/>
          <w:kern w:val="0"/>
          <w:lang w:eastAsia="en-GB"/>
          <w14:ligatures w14:val="none"/>
        </w:rPr>
      </w:pPr>
    </w:p>
    <w:p w14:paraId="6885C64A" w14:textId="77777777" w:rsidR="00F2506E" w:rsidRPr="00DE0C90" w:rsidRDefault="00F2506E" w:rsidP="00F2506E">
      <w:pPr>
        <w:spacing w:before="100" w:beforeAutospacing="1" w:after="100" w:afterAutospacing="1" w:line="360" w:lineRule="auto"/>
        <w:rPr>
          <w:rFonts w:ascii="Arial" w:eastAsia="Times New Roman" w:hAnsi="Arial" w:cs="Arial"/>
          <w:color w:val="000000"/>
          <w:kern w:val="0"/>
          <w:lang w:eastAsia="en-GB"/>
          <w14:ligatures w14:val="none"/>
        </w:rPr>
      </w:pPr>
    </w:p>
    <w:p w14:paraId="11AFB15C" w14:textId="77777777" w:rsidR="00DE0C90" w:rsidRPr="00DE0C90" w:rsidRDefault="00DE0C90" w:rsidP="00DE0C90">
      <w:pPr>
        <w:spacing w:before="100" w:beforeAutospacing="1" w:after="100" w:afterAutospacing="1" w:line="360" w:lineRule="auto"/>
        <w:ind w:left="720"/>
        <w:rPr>
          <w:rFonts w:ascii="Arial" w:eastAsia="Times New Roman" w:hAnsi="Arial" w:cs="Arial"/>
          <w:color w:val="000000"/>
          <w:kern w:val="0"/>
          <w:lang w:eastAsia="en-GB"/>
          <w14:ligatures w14:val="none"/>
        </w:rPr>
      </w:pPr>
    </w:p>
    <w:p w14:paraId="4174D8DB" w14:textId="545C074F" w:rsidR="00DE0C90" w:rsidRPr="00DE0C90" w:rsidRDefault="00DE0C90" w:rsidP="00DE0C90">
      <w:pPr>
        <w:spacing w:before="100" w:beforeAutospacing="1" w:after="100" w:afterAutospacing="1" w:line="360" w:lineRule="auto"/>
        <w:rPr>
          <w:rFonts w:ascii="Arial" w:eastAsia="Times New Roman" w:hAnsi="Arial" w:cs="Arial"/>
          <w:color w:val="000000"/>
          <w:kern w:val="0"/>
          <w:lang w:eastAsia="en-GB"/>
          <w14:ligatures w14:val="none"/>
        </w:rPr>
      </w:pPr>
      <w:r w:rsidRPr="00DE0C90">
        <w:rPr>
          <w:rFonts w:ascii="Arial" w:eastAsia="Times New Roman" w:hAnsi="Arial" w:cs="Arial"/>
          <w:color w:val="000000"/>
          <w:kern w:val="0"/>
          <w:sz w:val="28"/>
          <w:szCs w:val="28"/>
          <w:u w:val="single"/>
          <w:lang w:eastAsia="en-GB"/>
          <w14:ligatures w14:val="none"/>
        </w:rPr>
        <w:lastRenderedPageBreak/>
        <w:t>References:</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 </w:t>
      </w:r>
      <w:r w:rsidRPr="00DE0C90">
        <w:rPr>
          <w:rFonts w:ascii="Arial" w:eastAsia="Times New Roman" w:hAnsi="Arial" w:cs="Arial"/>
          <w:color w:val="000000"/>
          <w:kern w:val="0"/>
          <w:lang w:eastAsia="en-GB"/>
          <w14:ligatures w14:val="none"/>
        </w:rPr>
        <w:t>BEIS (2022) UK Business Population Estimates.</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2. </w:t>
      </w:r>
      <w:r w:rsidRPr="00DE0C90">
        <w:rPr>
          <w:rFonts w:ascii="Arial" w:eastAsia="Times New Roman" w:hAnsi="Arial" w:cs="Arial"/>
          <w:color w:val="000000"/>
          <w:kern w:val="0"/>
          <w:lang w:eastAsia="en-GB"/>
          <w14:ligatures w14:val="none"/>
        </w:rPr>
        <w:t>Blank, S. (2013) The Startup Owner’s Manual.</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3. </w:t>
      </w:r>
      <w:r w:rsidRPr="00DE0C90">
        <w:rPr>
          <w:rFonts w:ascii="Arial" w:eastAsia="Times New Roman" w:hAnsi="Arial" w:cs="Arial"/>
          <w:color w:val="000000"/>
          <w:kern w:val="0"/>
          <w:lang w:eastAsia="en-GB"/>
          <w14:ligatures w14:val="none"/>
        </w:rPr>
        <w:t>Burns, P. (2016) Entrepreneurship and Small Business.</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4. </w:t>
      </w:r>
      <w:r w:rsidRPr="00DE0C90">
        <w:rPr>
          <w:rFonts w:ascii="Arial" w:eastAsia="Times New Roman" w:hAnsi="Arial" w:cs="Arial"/>
          <w:color w:val="000000"/>
          <w:kern w:val="0"/>
          <w:lang w:eastAsia="en-GB"/>
          <w14:ligatures w14:val="none"/>
        </w:rPr>
        <w:t>Chrisman, J.J., Chua, J.H. and Sharma, P. (2005) 'Trends and directions in the development of a strategic management theory of the family firm', Entrepreneurship Theory and Practice, 29(5), pp. 555–575.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5. </w:t>
      </w:r>
      <w:r w:rsidRPr="00DE0C90">
        <w:rPr>
          <w:rFonts w:ascii="Arial" w:eastAsia="Times New Roman" w:hAnsi="Arial" w:cs="Arial"/>
          <w:color w:val="000000"/>
          <w:kern w:val="0"/>
          <w:lang w:eastAsia="en-GB"/>
          <w14:ligatures w14:val="none"/>
        </w:rPr>
        <w:t>Eventbrite (2024) Building Successful Local Events: A Guide for Small Organisers. Available at: </w:t>
      </w:r>
      <w:hyperlink r:id="rId13" w:history="1">
        <w:r w:rsidRPr="00DE0C90">
          <w:rPr>
            <w:rFonts w:ascii="Arial" w:eastAsia="Times New Roman" w:hAnsi="Arial" w:cs="Arial"/>
            <w:color w:val="0000FF"/>
            <w:kern w:val="0"/>
            <w:u w:val="single"/>
            <w:lang w:eastAsia="en-GB"/>
            <w14:ligatures w14:val="none"/>
          </w:rPr>
          <w:t>https://www.eventbrite.com/blog</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6. </w:t>
      </w:r>
      <w:r w:rsidRPr="00DE0C90">
        <w:rPr>
          <w:rFonts w:ascii="Arial" w:eastAsia="Times New Roman" w:hAnsi="Arial" w:cs="Arial"/>
          <w:color w:val="000000"/>
          <w:kern w:val="0"/>
          <w:lang w:eastAsia="en-GB"/>
          <w14:ligatures w14:val="none"/>
        </w:rPr>
        <w:t>Grand View Research (2024) Corporate Wellness Market Size UK 2024–2030. Available at: </w:t>
      </w:r>
      <w:hyperlink r:id="rId14" w:history="1">
        <w:r w:rsidRPr="00DE0C90">
          <w:rPr>
            <w:rFonts w:ascii="Arial" w:eastAsia="Times New Roman" w:hAnsi="Arial" w:cs="Arial"/>
            <w:color w:val="0000FF"/>
            <w:kern w:val="0"/>
            <w:u w:val="single"/>
            <w:lang w:eastAsia="en-GB"/>
            <w14:ligatures w14:val="none"/>
          </w:rPr>
          <w:t>https://www.grandviewresearch.com</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 7. </w:t>
      </w:r>
      <w:r w:rsidRPr="00DE0C90">
        <w:rPr>
          <w:rFonts w:ascii="Arial" w:eastAsia="Times New Roman" w:hAnsi="Arial" w:cs="Arial"/>
          <w:color w:val="000000"/>
          <w:kern w:val="0"/>
          <w:lang w:eastAsia="en-GB"/>
          <w14:ligatures w14:val="none"/>
        </w:rPr>
        <w:t>Hootsuite (2024) Social Trends 2024 Report. Available at: </w:t>
      </w:r>
      <w:hyperlink r:id="rId15" w:history="1">
        <w:r w:rsidRPr="00DE0C90">
          <w:rPr>
            <w:rFonts w:ascii="Arial" w:eastAsia="Times New Roman" w:hAnsi="Arial" w:cs="Arial"/>
            <w:color w:val="0000FF"/>
            <w:kern w:val="0"/>
            <w:u w:val="single"/>
            <w:lang w:eastAsia="en-GB"/>
            <w14:ligatures w14:val="none"/>
          </w:rPr>
          <w:t>https://www.hootsuite.com</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 8. </w:t>
      </w:r>
      <w:r w:rsidRPr="00DE0C90">
        <w:rPr>
          <w:rFonts w:ascii="Arial" w:eastAsia="Times New Roman" w:hAnsi="Arial" w:cs="Arial"/>
          <w:color w:val="000000"/>
          <w:kern w:val="0"/>
          <w:lang w:eastAsia="en-GB"/>
          <w14:ligatures w14:val="none"/>
        </w:rPr>
        <w:t>Kotler, P. and Keller, K.L. (2016) Marketing Management.</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9. </w:t>
      </w:r>
      <w:r w:rsidRPr="00DE0C90">
        <w:rPr>
          <w:rFonts w:ascii="Arial" w:eastAsia="Times New Roman" w:hAnsi="Arial" w:cs="Arial"/>
          <w:color w:val="000000"/>
          <w:kern w:val="0"/>
          <w:lang w:eastAsia="en-GB"/>
          <w14:ligatures w14:val="none"/>
        </w:rPr>
        <w:t>McKinsey &amp; Company (2022) The Wellness Market. Available at: </w:t>
      </w:r>
      <w:hyperlink r:id="rId16" w:history="1">
        <w:r w:rsidRPr="00DE0C90">
          <w:rPr>
            <w:rFonts w:ascii="Arial" w:eastAsia="Times New Roman" w:hAnsi="Arial" w:cs="Arial"/>
            <w:color w:val="0000FF"/>
            <w:kern w:val="0"/>
            <w:u w:val="single"/>
            <w:lang w:eastAsia="en-GB"/>
            <w14:ligatures w14:val="none"/>
          </w:rPr>
          <w:t>https://www.mckinsey.com</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10. </w:t>
      </w:r>
      <w:r w:rsidRPr="00DE0C90">
        <w:rPr>
          <w:rFonts w:ascii="Arial" w:eastAsia="Times New Roman" w:hAnsi="Arial" w:cs="Arial"/>
          <w:color w:val="000000"/>
          <w:kern w:val="0"/>
          <w:lang w:eastAsia="en-GB"/>
          <w14:ligatures w14:val="none"/>
        </w:rPr>
        <w:t>Mintel (2023) UK Health and Wellness Lifestyles Market Report.</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11. </w:t>
      </w:r>
      <w:r w:rsidRPr="00DE0C90">
        <w:rPr>
          <w:rFonts w:ascii="Arial" w:eastAsia="Times New Roman" w:hAnsi="Arial" w:cs="Arial"/>
          <w:color w:val="000000"/>
          <w:kern w:val="0"/>
          <w:lang w:eastAsia="en-GB"/>
          <w14:ligatures w14:val="none"/>
        </w:rPr>
        <w:t>NHS Wales (2024) Mental Health and Wellbeing Community Programmes in Wales. Available at: </w:t>
      </w:r>
      <w:hyperlink r:id="rId17" w:history="1">
        <w:r w:rsidRPr="00DE0C90">
          <w:rPr>
            <w:rFonts w:ascii="Arial" w:eastAsia="Times New Roman" w:hAnsi="Arial" w:cs="Arial"/>
            <w:color w:val="0000FF"/>
            <w:kern w:val="0"/>
            <w:u w:val="single"/>
            <w:lang w:eastAsia="en-GB"/>
            <w14:ligatures w14:val="none"/>
          </w:rPr>
          <w:t>https://gov.wales</w:t>
        </w:r>
      </w:hyperlink>
      <w:r w:rsidRPr="00DE0C90">
        <w:rPr>
          <w:rFonts w:ascii="Arial" w:eastAsia="Times New Roman" w:hAnsi="Arial" w:cs="Arial"/>
          <w:color w:val="000000"/>
          <w:kern w:val="0"/>
          <w:lang w:eastAsia="en-GB"/>
          <w14:ligatures w14:val="none"/>
        </w:rPr>
        <w:t>(Accessed: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12. </w:t>
      </w:r>
      <w:r w:rsidRPr="00DE0C90">
        <w:rPr>
          <w:rFonts w:ascii="Arial" w:eastAsia="Times New Roman" w:hAnsi="Arial" w:cs="Arial"/>
          <w:color w:val="000000"/>
          <w:kern w:val="0"/>
          <w:lang w:eastAsia="en-GB"/>
          <w14:ligatures w14:val="none"/>
        </w:rPr>
        <w:t>Office for National Statistics (2023) Self-employment in the UK. Available at: </w:t>
      </w:r>
      <w:hyperlink r:id="rId18" w:history="1">
        <w:r w:rsidRPr="00DE0C90">
          <w:rPr>
            <w:rFonts w:ascii="Arial" w:eastAsia="Times New Roman" w:hAnsi="Arial" w:cs="Arial"/>
            <w:color w:val="0000FF"/>
            <w:kern w:val="0"/>
            <w:u w:val="single"/>
            <w:lang w:eastAsia="en-GB"/>
            <w14:ligatures w14:val="none"/>
          </w:rPr>
          <w:t>https://www.ons.gov.uk</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13. </w:t>
      </w:r>
      <w:r w:rsidRPr="00DE0C90">
        <w:rPr>
          <w:rFonts w:ascii="Arial" w:eastAsia="Times New Roman" w:hAnsi="Arial" w:cs="Arial"/>
          <w:color w:val="000000"/>
          <w:kern w:val="0"/>
          <w:lang w:eastAsia="en-GB"/>
          <w14:ligatures w14:val="none"/>
        </w:rPr>
        <w:t>Osterwalder, A. and Pigneur, Y. (2010) Business Model Generation.</w:t>
      </w:r>
      <w:r w:rsidRPr="00DE0C90">
        <w:rPr>
          <w:rFonts w:ascii="Arial" w:eastAsia="Times New Roman" w:hAnsi="Arial" w:cs="Arial"/>
          <w:color w:val="000000"/>
          <w:kern w:val="0"/>
          <w:lang w:eastAsia="en-GB"/>
          <w14:ligatures w14:val="none"/>
        </w:rPr>
        <w:br/>
        <w:t>Statista (2023) Wellness Market Revenue UK. Available at: </w:t>
      </w:r>
      <w:hyperlink r:id="rId19" w:history="1">
        <w:r w:rsidRPr="00DE0C90">
          <w:rPr>
            <w:rFonts w:ascii="Arial" w:eastAsia="Times New Roman" w:hAnsi="Arial" w:cs="Arial"/>
            <w:color w:val="0000FF"/>
            <w:kern w:val="0"/>
            <w:u w:val="single"/>
            <w:lang w:eastAsia="en-GB"/>
            <w14:ligatures w14:val="none"/>
          </w:rPr>
          <w:t>https://www.statista.com</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14. </w:t>
      </w:r>
      <w:r w:rsidRPr="00DE0C90">
        <w:rPr>
          <w:rFonts w:ascii="Arial" w:eastAsia="Times New Roman" w:hAnsi="Arial" w:cs="Arial"/>
          <w:color w:val="000000"/>
          <w:kern w:val="0"/>
          <w:lang w:eastAsia="en-GB"/>
          <w14:ligatures w14:val="none"/>
        </w:rPr>
        <w:t>Tkachova, A. (2025) About Us. Available at: </w:t>
      </w:r>
      <w:hyperlink r:id="rId20" w:history="1">
        <w:r w:rsidRPr="00DE0C90">
          <w:rPr>
            <w:rFonts w:ascii="Arial" w:eastAsia="Times New Roman" w:hAnsi="Arial" w:cs="Arial"/>
            <w:color w:val="0000FF"/>
            <w:kern w:val="0"/>
            <w:u w:val="single"/>
            <w:lang w:eastAsia="en-GB"/>
            <w14:ligatures w14:val="none"/>
          </w:rPr>
          <w:t>https://tkachevaphoto.com/about-us</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15. </w:t>
      </w:r>
      <w:r w:rsidRPr="00DE0C90">
        <w:rPr>
          <w:rFonts w:ascii="Arial" w:eastAsia="Times New Roman" w:hAnsi="Arial" w:cs="Arial"/>
          <w:color w:val="000000"/>
          <w:kern w:val="0"/>
          <w:lang w:eastAsia="en-GB"/>
          <w14:ligatures w14:val="none"/>
        </w:rPr>
        <w:t>Welsh Government (2024) Creative Industries Report. Available at: </w:t>
      </w:r>
      <w:hyperlink r:id="rId21" w:history="1">
        <w:r w:rsidRPr="00DE0C90">
          <w:rPr>
            <w:rFonts w:ascii="Arial" w:eastAsia="Times New Roman" w:hAnsi="Arial" w:cs="Arial"/>
            <w:color w:val="0000FF"/>
            <w:kern w:val="0"/>
            <w:u w:val="single"/>
            <w:lang w:eastAsia="en-GB"/>
            <w14:ligatures w14:val="none"/>
          </w:rPr>
          <w:t>https://gov.wales</w:t>
        </w:r>
      </w:hyperlink>
      <w:r w:rsidRPr="00DE0C90">
        <w:rPr>
          <w:rFonts w:ascii="Arial" w:eastAsia="Times New Roman" w:hAnsi="Arial" w:cs="Arial"/>
          <w:color w:val="000000"/>
          <w:kern w:val="0"/>
          <w:lang w:eastAsia="en-GB"/>
          <w14:ligatures w14:val="none"/>
        </w:rPr>
        <w:t> (Accessed: 25 June 2025).</w:t>
      </w:r>
      <w:r w:rsidRPr="00DE0C90">
        <w:rPr>
          <w:rFonts w:ascii="Arial" w:eastAsia="Times New Roman" w:hAnsi="Arial" w:cs="Arial"/>
          <w:color w:val="000000"/>
          <w:kern w:val="0"/>
          <w:lang w:eastAsia="en-GB"/>
          <w14:ligatures w14:val="none"/>
        </w:rPr>
        <w:br/>
      </w:r>
      <w:r w:rsidRPr="00DE0C90">
        <w:rPr>
          <w:rFonts w:ascii="Arial" w:eastAsia="Times New Roman" w:hAnsi="Arial" w:cs="Arial"/>
          <w:color w:val="000000"/>
          <w:kern w:val="0"/>
          <w:lang w:eastAsia="en-GB"/>
          <w14:ligatures w14:val="none"/>
        </w:rPr>
        <w:t xml:space="preserve">16. </w:t>
      </w:r>
      <w:proofErr w:type="spellStart"/>
      <w:r w:rsidRPr="00DE0C90">
        <w:rPr>
          <w:rFonts w:ascii="Arial" w:eastAsia="Times New Roman" w:hAnsi="Arial" w:cs="Arial"/>
          <w:color w:val="000000"/>
          <w:kern w:val="0"/>
          <w:lang w:eastAsia="en-GB"/>
          <w14:ligatures w14:val="none"/>
        </w:rPr>
        <w:t>Wfolio</w:t>
      </w:r>
      <w:proofErr w:type="spellEnd"/>
      <w:r w:rsidRPr="00DE0C90">
        <w:rPr>
          <w:rFonts w:ascii="Arial" w:eastAsia="Times New Roman" w:hAnsi="Arial" w:cs="Arial"/>
          <w:color w:val="000000"/>
          <w:kern w:val="0"/>
          <w:lang w:eastAsia="en-GB"/>
          <w14:ligatures w14:val="none"/>
        </w:rPr>
        <w:t xml:space="preserve"> (2025) Personal branding and portfolio platform. Available</w:t>
      </w:r>
      <w:r w:rsidR="00F2506E">
        <w:rPr>
          <w:rFonts w:ascii="Arial" w:eastAsia="Times New Roman" w:hAnsi="Arial" w:cs="Arial"/>
          <w:color w:val="000000"/>
          <w:kern w:val="0"/>
          <w:lang w:eastAsia="en-GB"/>
          <w14:ligatures w14:val="none"/>
        </w:rPr>
        <w:t xml:space="preserve"> </w:t>
      </w:r>
      <w:r w:rsidRPr="00DE0C90">
        <w:rPr>
          <w:rFonts w:ascii="Arial" w:eastAsia="Times New Roman" w:hAnsi="Arial" w:cs="Arial"/>
          <w:color w:val="000000"/>
          <w:kern w:val="0"/>
          <w:lang w:eastAsia="en-GB"/>
          <w14:ligatures w14:val="none"/>
        </w:rPr>
        <w:t>at: </w:t>
      </w:r>
      <w:hyperlink r:id="rId22" w:history="1">
        <w:r w:rsidRPr="00DE0C90">
          <w:rPr>
            <w:rFonts w:ascii="Arial" w:eastAsia="Times New Roman" w:hAnsi="Arial" w:cs="Arial"/>
            <w:color w:val="0000FF"/>
            <w:kern w:val="0"/>
            <w:u w:val="single"/>
            <w:lang w:eastAsia="en-GB"/>
            <w14:ligatures w14:val="none"/>
          </w:rPr>
          <w:t>https://wfolio.com</w:t>
        </w:r>
      </w:hyperlink>
      <w:r w:rsidRPr="00DE0C90">
        <w:rPr>
          <w:rFonts w:ascii="Arial" w:eastAsia="Times New Roman" w:hAnsi="Arial" w:cs="Arial"/>
          <w:color w:val="000000"/>
          <w:kern w:val="0"/>
          <w:lang w:eastAsia="en-GB"/>
          <w14:ligatures w14:val="none"/>
        </w:rPr>
        <w:t> (Accessed: 25 June 2025).</w:t>
      </w:r>
    </w:p>
    <w:p w14:paraId="09834D30" w14:textId="77777777" w:rsidR="00DE0C90" w:rsidRPr="00DE0C90" w:rsidRDefault="00DE0C90" w:rsidP="00DE0C90">
      <w:pPr>
        <w:spacing w:line="360" w:lineRule="auto"/>
        <w:rPr>
          <w:rFonts w:ascii="Arial" w:hAnsi="Arial" w:cs="Arial"/>
        </w:rPr>
      </w:pPr>
    </w:p>
    <w:p w14:paraId="01699FA2" w14:textId="77777777" w:rsidR="00DE0C90" w:rsidRPr="00DE0C90" w:rsidRDefault="00DE0C90" w:rsidP="00DE0C90">
      <w:pPr>
        <w:spacing w:line="360" w:lineRule="auto"/>
        <w:rPr>
          <w:rFonts w:ascii="Arial" w:hAnsi="Arial" w:cs="Arial"/>
        </w:rPr>
      </w:pPr>
    </w:p>
    <w:p w14:paraId="0D1586C4" w14:textId="77777777" w:rsidR="00DE0C90" w:rsidRPr="00DE0C90" w:rsidRDefault="00DE0C90" w:rsidP="00DE0C90">
      <w:pPr>
        <w:spacing w:before="100" w:beforeAutospacing="1" w:after="100" w:afterAutospacing="1" w:line="360" w:lineRule="auto"/>
        <w:rPr>
          <w:rFonts w:ascii="Arial" w:eastAsia="Times New Roman" w:hAnsi="Arial" w:cs="Arial"/>
          <w:kern w:val="0"/>
          <w:u w:val="single"/>
          <w:lang w:eastAsia="ru-RU"/>
          <w14:ligatures w14:val="none"/>
        </w:rPr>
      </w:pPr>
      <w:r w:rsidRPr="00DE0C90">
        <w:rPr>
          <w:rFonts w:ascii="Arial" w:eastAsia="Times New Roman" w:hAnsi="Arial" w:cs="Arial"/>
          <w:kern w:val="0"/>
          <w:u w:val="single"/>
          <w:lang w:eastAsia="ru-RU"/>
          <w14:ligatures w14:val="none"/>
        </w:rPr>
        <w:lastRenderedPageBreak/>
        <w:t>Task 1 Part 2:</w:t>
      </w:r>
    </w:p>
    <w:p w14:paraId="3FE652DB" w14:textId="77777777" w:rsidR="00B52A50" w:rsidRPr="00B52A50" w:rsidRDefault="00B52A50" w:rsidP="00B52A50">
      <w:pPr>
        <w:pStyle w:val="NormalWeb"/>
        <w:spacing w:line="360" w:lineRule="auto"/>
        <w:rPr>
          <w:rFonts w:ascii="Arial" w:hAnsi="Arial" w:cs="Arial"/>
          <w:color w:val="000000"/>
        </w:rPr>
      </w:pPr>
      <w:r w:rsidRPr="00B52A50">
        <w:rPr>
          <w:rStyle w:val="Strong"/>
          <w:rFonts w:ascii="Arial" w:eastAsiaTheme="majorEastAsia" w:hAnsi="Arial" w:cs="Arial"/>
          <w:b w:val="0"/>
          <w:bCs w:val="0"/>
          <w:color w:val="000000"/>
        </w:rPr>
        <w:t>1. New Business Skills and Knowledge Acquired</w:t>
      </w:r>
      <w:r w:rsidRPr="00B52A50">
        <w:rPr>
          <w:rFonts w:ascii="Arial" w:hAnsi="Arial" w:cs="Arial"/>
          <w:color w:val="000000"/>
        </w:rPr>
        <w:br/>
        <w:t>Formulating and developing my business plan for Resonance has been a deeply enriching experience. Through this process, I acquired several new business skills, particularly in financial forecasting, marketing strategy, and conducting primary market research. The most impactful skill I developed was structuring a clear and realistic financial plan. As a creative person, I used to find budgeting and income projections quite abstract and intimidating. Learning to build a cash flow forecast helped me gain clarity and confidence in understanding how to run a business sustainably. This shift in perspective now enables me to assess the feasibility of ideas and make responsible decisions based on data, not just intuition.</w:t>
      </w:r>
    </w:p>
    <w:p w14:paraId="02057E65" w14:textId="77777777" w:rsidR="00B52A50" w:rsidRPr="00B52A50" w:rsidRDefault="00B52A50" w:rsidP="00B52A50">
      <w:pPr>
        <w:pStyle w:val="NormalWeb"/>
        <w:spacing w:line="360" w:lineRule="auto"/>
        <w:rPr>
          <w:rFonts w:ascii="Arial" w:hAnsi="Arial" w:cs="Arial"/>
          <w:color w:val="000000"/>
        </w:rPr>
      </w:pPr>
      <w:r w:rsidRPr="00B52A50">
        <w:rPr>
          <w:rStyle w:val="Strong"/>
          <w:rFonts w:ascii="Arial" w:eastAsiaTheme="majorEastAsia" w:hAnsi="Arial" w:cs="Arial"/>
          <w:b w:val="0"/>
          <w:bCs w:val="0"/>
          <w:color w:val="000000"/>
        </w:rPr>
        <w:t>2. Entrepreneurial Trait to Develop</w:t>
      </w:r>
      <w:r w:rsidRPr="00B52A50">
        <w:rPr>
          <w:rFonts w:ascii="Arial" w:hAnsi="Arial" w:cs="Arial"/>
          <w:color w:val="000000"/>
        </w:rPr>
        <w:br/>
        <w:t>An entrepreneurial trait I’ve identified that needs development is my ability to delegate. I tend to take full responsibility for everything, from creative production and event planning to social media. While this allows for full control in the short term, it is unsustainable and can lead to burnout. To grow Resonance into a scalable business, I need to trust others and share tasks. My plan is to start by hiring a part-time social media manager or freelance assistant for a few hours a week. This will help me build the necessary skills for collaboration, task delegation, and feedback, while learning to create efficient systems and workflows.</w:t>
      </w:r>
    </w:p>
    <w:p w14:paraId="27CE8C36" w14:textId="164A92C6" w:rsidR="00B52A50" w:rsidRPr="00B52A50" w:rsidRDefault="00B52A50" w:rsidP="00B52A50">
      <w:pPr>
        <w:pStyle w:val="NormalWeb"/>
        <w:spacing w:line="360" w:lineRule="auto"/>
        <w:rPr>
          <w:rFonts w:ascii="Arial" w:hAnsi="Arial" w:cs="Arial"/>
          <w:color w:val="000000"/>
        </w:rPr>
      </w:pPr>
      <w:r w:rsidRPr="00B52A50">
        <w:rPr>
          <w:rStyle w:val="Strong"/>
          <w:rFonts w:ascii="Arial" w:eastAsiaTheme="majorEastAsia" w:hAnsi="Arial" w:cs="Arial"/>
          <w:b w:val="0"/>
          <w:bCs w:val="0"/>
          <w:color w:val="000000"/>
        </w:rPr>
        <w:t>3. Would I Invest in My Business as an Angel Investor?</w:t>
      </w:r>
      <w:r w:rsidRPr="00B52A50">
        <w:rPr>
          <w:rFonts w:ascii="Arial" w:hAnsi="Arial" w:cs="Arial"/>
          <w:color w:val="000000"/>
        </w:rPr>
        <w:br/>
        <w:t>If I were an angel investor, I would seriously consider investing in my business idea. Resonance meets a growing need for meaningful connection, self-expression, and psychological support in a world that often feels disconnected. It’s grounded in real skills I already possess</w:t>
      </w:r>
      <w:r w:rsidR="00F2506E">
        <w:rPr>
          <w:rFonts w:ascii="Arial" w:hAnsi="Arial" w:cs="Arial"/>
          <w:color w:val="000000"/>
        </w:rPr>
        <w:t xml:space="preserve"> </w:t>
      </w:r>
      <w:r w:rsidRPr="00B52A50">
        <w:rPr>
          <w:rFonts w:ascii="Arial" w:hAnsi="Arial" w:cs="Arial"/>
          <w:color w:val="000000"/>
        </w:rPr>
        <w:t>photography, psychological consulting, and event management</w:t>
      </w:r>
      <w:r w:rsidR="00F2506E">
        <w:rPr>
          <w:rFonts w:ascii="Arial" w:hAnsi="Arial" w:cs="Arial"/>
          <w:color w:val="000000"/>
        </w:rPr>
        <w:t xml:space="preserve"> </w:t>
      </w:r>
      <w:r w:rsidRPr="00B52A50">
        <w:rPr>
          <w:rFonts w:ascii="Arial" w:hAnsi="Arial" w:cs="Arial"/>
          <w:color w:val="000000"/>
        </w:rPr>
        <w:t>and supported by an existing network and free venue.</w:t>
      </w:r>
    </w:p>
    <w:p w14:paraId="39E5AAD8" w14:textId="77777777" w:rsidR="00B52A50" w:rsidRPr="00B52A50" w:rsidRDefault="00B52A50" w:rsidP="00B52A50">
      <w:pPr>
        <w:pStyle w:val="NormalWeb"/>
        <w:spacing w:line="360" w:lineRule="auto"/>
        <w:rPr>
          <w:rFonts w:ascii="Arial" w:hAnsi="Arial" w:cs="Arial"/>
          <w:color w:val="000000"/>
        </w:rPr>
      </w:pPr>
      <w:r w:rsidRPr="00B52A50">
        <w:rPr>
          <w:rFonts w:ascii="Arial" w:hAnsi="Arial" w:cs="Arial"/>
          <w:color w:val="000000"/>
        </w:rPr>
        <w:t xml:space="preserve">In fact, I have already launched the first stage of the project, and the response from the community has been overwhelmingly positive. People are genuinely inspired and excited about the idea, with many expressing </w:t>
      </w:r>
      <w:proofErr w:type="gramStart"/>
      <w:r w:rsidRPr="00B52A50">
        <w:rPr>
          <w:rFonts w:ascii="Arial" w:hAnsi="Arial" w:cs="Arial"/>
          <w:color w:val="000000"/>
        </w:rPr>
        <w:t>interest</w:t>
      </w:r>
      <w:proofErr w:type="gramEnd"/>
      <w:r w:rsidRPr="00B52A50">
        <w:rPr>
          <w:rFonts w:ascii="Arial" w:hAnsi="Arial" w:cs="Arial"/>
          <w:color w:val="000000"/>
        </w:rPr>
        <w:t xml:space="preserve"> in upcoming events and wanting to collaborate. This real-world feedback has shown me that Resonance is </w:t>
      </w:r>
      <w:r w:rsidRPr="00B52A50">
        <w:rPr>
          <w:rFonts w:ascii="Arial" w:hAnsi="Arial" w:cs="Arial"/>
          <w:color w:val="000000"/>
        </w:rPr>
        <w:lastRenderedPageBreak/>
        <w:t>not only viable but deeply relevant to people's lives. Seeing participants connect and return with enthusiasm has been the most fulfilling validation of this journey so far.</w:t>
      </w:r>
    </w:p>
    <w:p w14:paraId="3AD7E5EE" w14:textId="77777777" w:rsidR="00B52A50" w:rsidRPr="00B52A50" w:rsidRDefault="00B52A50" w:rsidP="00B52A50">
      <w:pPr>
        <w:pStyle w:val="NormalWeb"/>
        <w:spacing w:line="360" w:lineRule="auto"/>
        <w:rPr>
          <w:rFonts w:ascii="Arial" w:hAnsi="Arial" w:cs="Arial"/>
          <w:color w:val="000000"/>
        </w:rPr>
      </w:pPr>
      <w:r w:rsidRPr="00B52A50">
        <w:rPr>
          <w:rFonts w:ascii="Arial" w:hAnsi="Arial" w:cs="Arial"/>
          <w:color w:val="000000"/>
        </w:rPr>
        <w:t>However, as an investor, I would want to see a more detailed plan for growth and clearly defined revenue streams. The next steps would be to validate the business model through data from events and to expand the audience through partnerships and digital marketing. I would also suggest mentorship support to help scale the business. Overall, the business idea has low risk, meaningful impact, and potential for expansion into areas like group programmes, coaching, or branded wellness products.</w:t>
      </w:r>
    </w:p>
    <w:p w14:paraId="079C9D8D" w14:textId="77777777" w:rsidR="00B52A50" w:rsidRPr="00B52A50" w:rsidRDefault="00B52A50" w:rsidP="00B52A50">
      <w:pPr>
        <w:pStyle w:val="NormalWeb"/>
        <w:spacing w:line="360" w:lineRule="auto"/>
        <w:rPr>
          <w:rFonts w:ascii="Arial" w:hAnsi="Arial" w:cs="Arial"/>
          <w:color w:val="000000"/>
        </w:rPr>
      </w:pPr>
      <w:r w:rsidRPr="00B52A50">
        <w:rPr>
          <w:rFonts w:ascii="Arial" w:hAnsi="Arial" w:cs="Arial"/>
          <w:color w:val="000000"/>
        </w:rPr>
        <w:t>In conclusion, this journey has helped me grow not only as a student or entrepreneur but also as a person. I’ve learned how to integrate passion with planning, and how to transform a soulful idea into a structured, feasible business model.</w:t>
      </w:r>
    </w:p>
    <w:p w14:paraId="469723D6" w14:textId="77777777" w:rsidR="00DE0C90" w:rsidRPr="00DE0C90" w:rsidRDefault="00DE0C90" w:rsidP="00DE0C90">
      <w:pPr>
        <w:spacing w:line="360" w:lineRule="auto"/>
        <w:rPr>
          <w:rFonts w:ascii="Arial" w:hAnsi="Arial" w:cs="Arial"/>
        </w:rPr>
      </w:pPr>
    </w:p>
    <w:p w14:paraId="2CD5471A" w14:textId="77777777" w:rsidR="00DE0C90" w:rsidRPr="00DE0C90" w:rsidRDefault="00DE0C90" w:rsidP="00DE0C90">
      <w:pPr>
        <w:spacing w:line="360" w:lineRule="auto"/>
        <w:rPr>
          <w:rFonts w:ascii="Arial" w:hAnsi="Arial" w:cs="Arial"/>
        </w:rPr>
      </w:pPr>
    </w:p>
    <w:p w14:paraId="729C5392" w14:textId="77777777" w:rsidR="00DE0C90" w:rsidRPr="00DE0C90" w:rsidRDefault="00DE0C90" w:rsidP="00DE0C90">
      <w:pPr>
        <w:spacing w:line="360" w:lineRule="auto"/>
        <w:rPr>
          <w:rFonts w:ascii="Arial" w:hAnsi="Arial" w:cs="Arial"/>
        </w:rPr>
      </w:pPr>
    </w:p>
    <w:p w14:paraId="72A2B884" w14:textId="77777777" w:rsidR="00DE0C90" w:rsidRPr="00DE0C90" w:rsidRDefault="00DE0C90" w:rsidP="00DE0C90">
      <w:pPr>
        <w:spacing w:line="360" w:lineRule="auto"/>
        <w:rPr>
          <w:rFonts w:ascii="Arial" w:hAnsi="Arial" w:cs="Arial"/>
        </w:rPr>
      </w:pPr>
    </w:p>
    <w:p w14:paraId="3CCD8CBB" w14:textId="77777777" w:rsidR="00DE0C90" w:rsidRPr="00DE0C90" w:rsidRDefault="00DE0C90" w:rsidP="00DE0C90">
      <w:pPr>
        <w:spacing w:line="360" w:lineRule="auto"/>
        <w:rPr>
          <w:rFonts w:ascii="Arial" w:hAnsi="Arial" w:cs="Arial"/>
        </w:rPr>
      </w:pPr>
    </w:p>
    <w:p w14:paraId="7ABA19A9" w14:textId="77777777" w:rsidR="00DE0C90" w:rsidRPr="00DE0C90" w:rsidRDefault="00DE0C90" w:rsidP="00DE0C90">
      <w:pPr>
        <w:spacing w:line="360" w:lineRule="auto"/>
        <w:rPr>
          <w:rFonts w:ascii="Arial" w:hAnsi="Arial" w:cs="Arial"/>
        </w:rPr>
      </w:pPr>
    </w:p>
    <w:p w14:paraId="0F05F1FE" w14:textId="77777777" w:rsidR="00DE0C90" w:rsidRPr="00DE0C90" w:rsidRDefault="00DE0C90" w:rsidP="00DE0C90">
      <w:pPr>
        <w:spacing w:line="360" w:lineRule="auto"/>
        <w:rPr>
          <w:rFonts w:ascii="Arial" w:hAnsi="Arial" w:cs="Arial"/>
        </w:rPr>
      </w:pPr>
    </w:p>
    <w:p w14:paraId="0296CDC3" w14:textId="77777777" w:rsidR="00DE0C90" w:rsidRPr="00DE0C90" w:rsidRDefault="00DE0C90" w:rsidP="00DE0C90">
      <w:pPr>
        <w:spacing w:line="360" w:lineRule="auto"/>
        <w:rPr>
          <w:rFonts w:ascii="Arial" w:hAnsi="Arial" w:cs="Arial"/>
        </w:rPr>
      </w:pPr>
    </w:p>
    <w:p w14:paraId="0491554B" w14:textId="77777777" w:rsidR="00DE0C90" w:rsidRDefault="00DE0C90" w:rsidP="00DE0C90">
      <w:pPr>
        <w:spacing w:line="360" w:lineRule="auto"/>
        <w:rPr>
          <w:rFonts w:ascii="Arial" w:hAnsi="Arial" w:cs="Arial"/>
        </w:rPr>
      </w:pPr>
    </w:p>
    <w:p w14:paraId="3EC51C1B" w14:textId="77777777" w:rsidR="00DE0C90" w:rsidRDefault="00DE0C90" w:rsidP="00DE0C90">
      <w:pPr>
        <w:spacing w:line="360" w:lineRule="auto"/>
        <w:rPr>
          <w:rFonts w:ascii="Arial" w:hAnsi="Arial" w:cs="Arial"/>
        </w:rPr>
      </w:pPr>
    </w:p>
    <w:p w14:paraId="2296976C" w14:textId="77777777" w:rsidR="00DE0C90" w:rsidRPr="00DE0C90" w:rsidRDefault="00DE0C90" w:rsidP="00DE0C90">
      <w:pPr>
        <w:spacing w:line="360" w:lineRule="auto"/>
        <w:rPr>
          <w:rFonts w:ascii="Arial" w:hAnsi="Arial" w:cs="Arial"/>
        </w:rPr>
      </w:pPr>
    </w:p>
    <w:p w14:paraId="4B29D0F8" w14:textId="77777777" w:rsidR="00DE0C90" w:rsidRPr="00DE0C90" w:rsidRDefault="00DE0C90" w:rsidP="00DE0C90">
      <w:pPr>
        <w:spacing w:line="360" w:lineRule="auto"/>
        <w:rPr>
          <w:rFonts w:ascii="Arial" w:hAnsi="Arial" w:cs="Arial"/>
        </w:rPr>
      </w:pPr>
    </w:p>
    <w:p w14:paraId="7A3514E0" w14:textId="77777777" w:rsidR="00DE0C90" w:rsidRPr="00DE0C90" w:rsidRDefault="00DE0C90" w:rsidP="00DE0C90">
      <w:pPr>
        <w:spacing w:line="360" w:lineRule="auto"/>
        <w:rPr>
          <w:rFonts w:ascii="Arial" w:hAnsi="Arial" w:cs="Arial"/>
        </w:rPr>
      </w:pPr>
    </w:p>
    <w:p w14:paraId="0C33D765" w14:textId="77777777" w:rsidR="00DE0C90" w:rsidRPr="00DE0C90" w:rsidRDefault="00DE0C90" w:rsidP="00DE0C90">
      <w:pPr>
        <w:spacing w:line="360" w:lineRule="auto"/>
        <w:rPr>
          <w:rFonts w:ascii="Arial" w:hAnsi="Arial" w:cs="Arial"/>
        </w:rPr>
      </w:pPr>
    </w:p>
    <w:sectPr w:rsidR="00DE0C90" w:rsidRPr="00DE0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43EB4"/>
    <w:multiLevelType w:val="multilevel"/>
    <w:tmpl w:val="9F7E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A559C"/>
    <w:multiLevelType w:val="multilevel"/>
    <w:tmpl w:val="33A2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91550"/>
    <w:multiLevelType w:val="multilevel"/>
    <w:tmpl w:val="BE6C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426DA"/>
    <w:multiLevelType w:val="multilevel"/>
    <w:tmpl w:val="668A2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37A28"/>
    <w:multiLevelType w:val="multilevel"/>
    <w:tmpl w:val="259C5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13011"/>
    <w:multiLevelType w:val="multilevel"/>
    <w:tmpl w:val="7BDA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F73D99"/>
    <w:multiLevelType w:val="multilevel"/>
    <w:tmpl w:val="AFA26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DC3E1B"/>
    <w:multiLevelType w:val="hybridMultilevel"/>
    <w:tmpl w:val="0298F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3331BD"/>
    <w:multiLevelType w:val="multilevel"/>
    <w:tmpl w:val="9EBCF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843D77"/>
    <w:multiLevelType w:val="multilevel"/>
    <w:tmpl w:val="7A688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C447E"/>
    <w:multiLevelType w:val="hybridMultilevel"/>
    <w:tmpl w:val="025CE0CC"/>
    <w:lvl w:ilvl="0" w:tplc="9C5E45D4">
      <w:start w:val="1"/>
      <w:numFmt w:val="decimal"/>
      <w:lvlText w:val="%1."/>
      <w:lvlJc w:val="left"/>
      <w:pPr>
        <w:ind w:left="720" w:hanging="360"/>
      </w:pPr>
      <w:rPr>
        <w:rFonts w:ascii="Arial" w:hAnsi="Arial" w:cs="Arial" w:hint="default"/>
        <w:b w:val="0"/>
        <w:bCs w:val="0"/>
        <w:i w:val="0"/>
        <w:iCs w:val="0"/>
        <w:color w:val="auto"/>
        <w:u w:val="none"/>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1" w15:restartNumberingAfterBreak="0">
    <w:nsid w:val="46DE7829"/>
    <w:multiLevelType w:val="multilevel"/>
    <w:tmpl w:val="22E89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69559E"/>
    <w:multiLevelType w:val="multilevel"/>
    <w:tmpl w:val="8F18F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4B2C4F"/>
    <w:multiLevelType w:val="multilevel"/>
    <w:tmpl w:val="14DE0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BD0224"/>
    <w:multiLevelType w:val="multilevel"/>
    <w:tmpl w:val="A686C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0B62B6"/>
    <w:multiLevelType w:val="multilevel"/>
    <w:tmpl w:val="5834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8479AF"/>
    <w:multiLevelType w:val="multilevel"/>
    <w:tmpl w:val="2306F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AF2709"/>
    <w:multiLevelType w:val="multilevel"/>
    <w:tmpl w:val="98EAC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9B062A"/>
    <w:multiLevelType w:val="multilevel"/>
    <w:tmpl w:val="5038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32828"/>
    <w:multiLevelType w:val="multilevel"/>
    <w:tmpl w:val="A748F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5206F6"/>
    <w:multiLevelType w:val="multilevel"/>
    <w:tmpl w:val="67CE9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0495792">
    <w:abstractNumId w:val="19"/>
  </w:num>
  <w:num w:numId="2" w16cid:durableId="349721819">
    <w:abstractNumId w:val="13"/>
  </w:num>
  <w:num w:numId="3" w16cid:durableId="65224526">
    <w:abstractNumId w:val="2"/>
  </w:num>
  <w:num w:numId="4" w16cid:durableId="181818714">
    <w:abstractNumId w:val="12"/>
  </w:num>
  <w:num w:numId="5" w16cid:durableId="2137025689">
    <w:abstractNumId w:val="8"/>
  </w:num>
  <w:num w:numId="6" w16cid:durableId="189346660">
    <w:abstractNumId w:val="1"/>
  </w:num>
  <w:num w:numId="7" w16cid:durableId="324742204">
    <w:abstractNumId w:val="16"/>
  </w:num>
  <w:num w:numId="8" w16cid:durableId="791174746">
    <w:abstractNumId w:val="9"/>
  </w:num>
  <w:num w:numId="9" w16cid:durableId="1672902647">
    <w:abstractNumId w:val="5"/>
  </w:num>
  <w:num w:numId="10" w16cid:durableId="2023896701">
    <w:abstractNumId w:val="4"/>
  </w:num>
  <w:num w:numId="11" w16cid:durableId="1868791471">
    <w:abstractNumId w:val="3"/>
  </w:num>
  <w:num w:numId="12" w16cid:durableId="1423332365">
    <w:abstractNumId w:val="14"/>
  </w:num>
  <w:num w:numId="13" w16cid:durableId="1048145279">
    <w:abstractNumId w:val="15"/>
  </w:num>
  <w:num w:numId="14" w16cid:durableId="1288199110">
    <w:abstractNumId w:val="18"/>
  </w:num>
  <w:num w:numId="15" w16cid:durableId="952052027">
    <w:abstractNumId w:val="11"/>
  </w:num>
  <w:num w:numId="16" w16cid:durableId="551768966">
    <w:abstractNumId w:val="0"/>
  </w:num>
  <w:num w:numId="17" w16cid:durableId="801457562">
    <w:abstractNumId w:val="17"/>
  </w:num>
  <w:num w:numId="18" w16cid:durableId="2022509989">
    <w:abstractNumId w:val="20"/>
  </w:num>
  <w:num w:numId="19" w16cid:durableId="227620320">
    <w:abstractNumId w:val="6"/>
  </w:num>
  <w:num w:numId="20" w16cid:durableId="1411544282">
    <w:abstractNumId w:val="10"/>
  </w:num>
  <w:num w:numId="21" w16cid:durableId="17527729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90"/>
    <w:rsid w:val="000E15A7"/>
    <w:rsid w:val="003F5190"/>
    <w:rsid w:val="0065149F"/>
    <w:rsid w:val="00B52A50"/>
    <w:rsid w:val="00DE0C90"/>
    <w:rsid w:val="00F25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EDD82"/>
  <w15:chartTrackingRefBased/>
  <w15:docId w15:val="{3E2134F2-CBB8-F840-8DF4-1853985F9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C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C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C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C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C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C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C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C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C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C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C90"/>
    <w:rPr>
      <w:rFonts w:eastAsiaTheme="majorEastAsia" w:cstheme="majorBidi"/>
      <w:color w:val="272727" w:themeColor="text1" w:themeTint="D8"/>
    </w:rPr>
  </w:style>
  <w:style w:type="paragraph" w:styleId="Title">
    <w:name w:val="Title"/>
    <w:basedOn w:val="Normal"/>
    <w:next w:val="Normal"/>
    <w:link w:val="TitleChar"/>
    <w:uiPriority w:val="10"/>
    <w:qFormat/>
    <w:rsid w:val="00DE0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C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C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C90"/>
    <w:pPr>
      <w:spacing w:before="160"/>
      <w:jc w:val="center"/>
    </w:pPr>
    <w:rPr>
      <w:i/>
      <w:iCs/>
      <w:color w:val="404040" w:themeColor="text1" w:themeTint="BF"/>
    </w:rPr>
  </w:style>
  <w:style w:type="character" w:customStyle="1" w:styleId="QuoteChar">
    <w:name w:val="Quote Char"/>
    <w:basedOn w:val="DefaultParagraphFont"/>
    <w:link w:val="Quote"/>
    <w:uiPriority w:val="29"/>
    <w:rsid w:val="00DE0C90"/>
    <w:rPr>
      <w:i/>
      <w:iCs/>
      <w:color w:val="404040" w:themeColor="text1" w:themeTint="BF"/>
    </w:rPr>
  </w:style>
  <w:style w:type="paragraph" w:styleId="ListParagraph">
    <w:name w:val="List Paragraph"/>
    <w:basedOn w:val="Normal"/>
    <w:uiPriority w:val="34"/>
    <w:qFormat/>
    <w:rsid w:val="00DE0C90"/>
    <w:pPr>
      <w:ind w:left="720"/>
      <w:contextualSpacing/>
    </w:pPr>
  </w:style>
  <w:style w:type="character" w:styleId="IntenseEmphasis">
    <w:name w:val="Intense Emphasis"/>
    <w:basedOn w:val="DefaultParagraphFont"/>
    <w:uiPriority w:val="21"/>
    <w:qFormat/>
    <w:rsid w:val="00DE0C90"/>
    <w:rPr>
      <w:i/>
      <w:iCs/>
      <w:color w:val="0F4761" w:themeColor="accent1" w:themeShade="BF"/>
    </w:rPr>
  </w:style>
  <w:style w:type="paragraph" w:styleId="IntenseQuote">
    <w:name w:val="Intense Quote"/>
    <w:basedOn w:val="Normal"/>
    <w:next w:val="Normal"/>
    <w:link w:val="IntenseQuoteChar"/>
    <w:uiPriority w:val="30"/>
    <w:qFormat/>
    <w:rsid w:val="00DE0C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C90"/>
    <w:rPr>
      <w:i/>
      <w:iCs/>
      <w:color w:val="0F4761" w:themeColor="accent1" w:themeShade="BF"/>
    </w:rPr>
  </w:style>
  <w:style w:type="character" w:styleId="IntenseReference">
    <w:name w:val="Intense Reference"/>
    <w:basedOn w:val="DefaultParagraphFont"/>
    <w:uiPriority w:val="32"/>
    <w:qFormat/>
    <w:rsid w:val="00DE0C90"/>
    <w:rPr>
      <w:b/>
      <w:bCs/>
      <w:smallCaps/>
      <w:color w:val="0F4761" w:themeColor="accent1" w:themeShade="BF"/>
      <w:spacing w:val="5"/>
    </w:rPr>
  </w:style>
  <w:style w:type="paragraph" w:styleId="NormalWeb">
    <w:name w:val="Normal (Web)"/>
    <w:basedOn w:val="Normal"/>
    <w:uiPriority w:val="99"/>
    <w:semiHidden/>
    <w:unhideWhenUsed/>
    <w:rsid w:val="00DE0C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E0C90"/>
    <w:rPr>
      <w:b/>
      <w:bCs/>
    </w:rPr>
  </w:style>
  <w:style w:type="character" w:customStyle="1" w:styleId="apple-converted-space">
    <w:name w:val="apple-converted-space"/>
    <w:basedOn w:val="DefaultParagraphFont"/>
    <w:rsid w:val="00DE0C90"/>
  </w:style>
  <w:style w:type="character" w:styleId="Emphasis">
    <w:name w:val="Emphasis"/>
    <w:basedOn w:val="DefaultParagraphFont"/>
    <w:uiPriority w:val="20"/>
    <w:qFormat/>
    <w:rsid w:val="00DE0C90"/>
    <w:rPr>
      <w:i/>
      <w:iCs/>
    </w:rPr>
  </w:style>
  <w:style w:type="character" w:styleId="Hyperlink">
    <w:name w:val="Hyperlink"/>
    <w:basedOn w:val="DefaultParagraphFont"/>
    <w:uiPriority w:val="99"/>
    <w:semiHidden/>
    <w:unhideWhenUsed/>
    <w:rsid w:val="00DE0C90"/>
    <w:rPr>
      <w:color w:val="0000FF"/>
      <w:u w:val="single"/>
    </w:rPr>
  </w:style>
  <w:style w:type="paragraph" w:customStyle="1" w:styleId="cvgsua">
    <w:name w:val="cvgsua"/>
    <w:basedOn w:val="Normal"/>
    <w:rsid w:val="00DE0C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oypena">
    <w:name w:val="oypena"/>
    <w:basedOn w:val="DefaultParagraphFont"/>
    <w:rsid w:val="00DE0C90"/>
  </w:style>
  <w:style w:type="paragraph" w:customStyle="1" w:styleId="p1">
    <w:name w:val="p1"/>
    <w:basedOn w:val="Normal"/>
    <w:rsid w:val="0065149F"/>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paragraph" w:styleId="Header">
    <w:name w:val="header"/>
    <w:basedOn w:val="Normal"/>
    <w:link w:val="HeaderChar"/>
    <w:uiPriority w:val="99"/>
    <w:rsid w:val="0065149F"/>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65149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2138">
      <w:bodyDiv w:val="1"/>
      <w:marLeft w:val="0"/>
      <w:marRight w:val="0"/>
      <w:marTop w:val="0"/>
      <w:marBottom w:val="0"/>
      <w:divBdr>
        <w:top w:val="none" w:sz="0" w:space="0" w:color="auto"/>
        <w:left w:val="none" w:sz="0" w:space="0" w:color="auto"/>
        <w:bottom w:val="none" w:sz="0" w:space="0" w:color="auto"/>
        <w:right w:val="none" w:sz="0" w:space="0" w:color="auto"/>
      </w:divBdr>
      <w:divsChild>
        <w:div w:id="1662657558">
          <w:marLeft w:val="0"/>
          <w:marRight w:val="0"/>
          <w:marTop w:val="0"/>
          <w:marBottom w:val="0"/>
          <w:divBdr>
            <w:top w:val="none" w:sz="0" w:space="0" w:color="auto"/>
            <w:left w:val="none" w:sz="0" w:space="0" w:color="auto"/>
            <w:bottom w:val="none" w:sz="0" w:space="0" w:color="auto"/>
            <w:right w:val="none" w:sz="0" w:space="0" w:color="auto"/>
          </w:divBdr>
        </w:div>
        <w:div w:id="2027057754">
          <w:marLeft w:val="0"/>
          <w:marRight w:val="0"/>
          <w:marTop w:val="0"/>
          <w:marBottom w:val="0"/>
          <w:divBdr>
            <w:top w:val="none" w:sz="0" w:space="0" w:color="auto"/>
            <w:left w:val="none" w:sz="0" w:space="0" w:color="auto"/>
            <w:bottom w:val="none" w:sz="0" w:space="0" w:color="auto"/>
            <w:right w:val="none" w:sz="0" w:space="0" w:color="auto"/>
          </w:divBdr>
        </w:div>
        <w:div w:id="35281719">
          <w:marLeft w:val="0"/>
          <w:marRight w:val="0"/>
          <w:marTop w:val="0"/>
          <w:marBottom w:val="0"/>
          <w:divBdr>
            <w:top w:val="none" w:sz="0" w:space="0" w:color="auto"/>
            <w:left w:val="none" w:sz="0" w:space="0" w:color="auto"/>
            <w:bottom w:val="none" w:sz="0" w:space="0" w:color="auto"/>
            <w:right w:val="none" w:sz="0" w:space="0" w:color="auto"/>
          </w:divBdr>
        </w:div>
        <w:div w:id="301277160">
          <w:marLeft w:val="0"/>
          <w:marRight w:val="0"/>
          <w:marTop w:val="0"/>
          <w:marBottom w:val="0"/>
          <w:divBdr>
            <w:top w:val="none" w:sz="0" w:space="0" w:color="auto"/>
            <w:left w:val="none" w:sz="0" w:space="0" w:color="auto"/>
            <w:bottom w:val="none" w:sz="0" w:space="0" w:color="auto"/>
            <w:right w:val="none" w:sz="0" w:space="0" w:color="auto"/>
          </w:divBdr>
        </w:div>
        <w:div w:id="1100104867">
          <w:marLeft w:val="0"/>
          <w:marRight w:val="0"/>
          <w:marTop w:val="0"/>
          <w:marBottom w:val="0"/>
          <w:divBdr>
            <w:top w:val="none" w:sz="0" w:space="0" w:color="auto"/>
            <w:left w:val="none" w:sz="0" w:space="0" w:color="auto"/>
            <w:bottom w:val="none" w:sz="0" w:space="0" w:color="auto"/>
            <w:right w:val="none" w:sz="0" w:space="0" w:color="auto"/>
          </w:divBdr>
        </w:div>
        <w:div w:id="925068327">
          <w:marLeft w:val="0"/>
          <w:marRight w:val="0"/>
          <w:marTop w:val="0"/>
          <w:marBottom w:val="0"/>
          <w:divBdr>
            <w:top w:val="none" w:sz="0" w:space="0" w:color="auto"/>
            <w:left w:val="none" w:sz="0" w:space="0" w:color="auto"/>
            <w:bottom w:val="none" w:sz="0" w:space="0" w:color="auto"/>
            <w:right w:val="none" w:sz="0" w:space="0" w:color="auto"/>
          </w:divBdr>
        </w:div>
        <w:div w:id="894315336">
          <w:marLeft w:val="0"/>
          <w:marRight w:val="0"/>
          <w:marTop w:val="0"/>
          <w:marBottom w:val="0"/>
          <w:divBdr>
            <w:top w:val="none" w:sz="0" w:space="0" w:color="auto"/>
            <w:left w:val="none" w:sz="0" w:space="0" w:color="auto"/>
            <w:bottom w:val="none" w:sz="0" w:space="0" w:color="auto"/>
            <w:right w:val="none" w:sz="0" w:space="0" w:color="auto"/>
          </w:divBdr>
        </w:div>
        <w:div w:id="1907257295">
          <w:marLeft w:val="0"/>
          <w:marRight w:val="0"/>
          <w:marTop w:val="0"/>
          <w:marBottom w:val="0"/>
          <w:divBdr>
            <w:top w:val="none" w:sz="0" w:space="0" w:color="auto"/>
            <w:left w:val="none" w:sz="0" w:space="0" w:color="auto"/>
            <w:bottom w:val="none" w:sz="0" w:space="0" w:color="auto"/>
            <w:right w:val="none" w:sz="0" w:space="0" w:color="auto"/>
          </w:divBdr>
        </w:div>
        <w:div w:id="939534865">
          <w:marLeft w:val="0"/>
          <w:marRight w:val="0"/>
          <w:marTop w:val="0"/>
          <w:marBottom w:val="0"/>
          <w:divBdr>
            <w:top w:val="none" w:sz="0" w:space="0" w:color="auto"/>
            <w:left w:val="none" w:sz="0" w:space="0" w:color="auto"/>
            <w:bottom w:val="none" w:sz="0" w:space="0" w:color="auto"/>
            <w:right w:val="none" w:sz="0" w:space="0" w:color="auto"/>
          </w:divBdr>
        </w:div>
        <w:div w:id="2030056663">
          <w:marLeft w:val="0"/>
          <w:marRight w:val="0"/>
          <w:marTop w:val="0"/>
          <w:marBottom w:val="0"/>
          <w:divBdr>
            <w:top w:val="none" w:sz="0" w:space="0" w:color="auto"/>
            <w:left w:val="none" w:sz="0" w:space="0" w:color="auto"/>
            <w:bottom w:val="none" w:sz="0" w:space="0" w:color="auto"/>
            <w:right w:val="none" w:sz="0" w:space="0" w:color="auto"/>
          </w:divBdr>
        </w:div>
        <w:div w:id="2132891398">
          <w:marLeft w:val="0"/>
          <w:marRight w:val="0"/>
          <w:marTop w:val="0"/>
          <w:marBottom w:val="0"/>
          <w:divBdr>
            <w:top w:val="none" w:sz="0" w:space="0" w:color="auto"/>
            <w:left w:val="none" w:sz="0" w:space="0" w:color="auto"/>
            <w:bottom w:val="none" w:sz="0" w:space="0" w:color="auto"/>
            <w:right w:val="none" w:sz="0" w:space="0" w:color="auto"/>
          </w:divBdr>
        </w:div>
      </w:divsChild>
    </w:div>
    <w:div w:id="423458686">
      <w:bodyDiv w:val="1"/>
      <w:marLeft w:val="0"/>
      <w:marRight w:val="0"/>
      <w:marTop w:val="0"/>
      <w:marBottom w:val="0"/>
      <w:divBdr>
        <w:top w:val="none" w:sz="0" w:space="0" w:color="auto"/>
        <w:left w:val="none" w:sz="0" w:space="0" w:color="auto"/>
        <w:bottom w:val="none" w:sz="0" w:space="0" w:color="auto"/>
        <w:right w:val="none" w:sz="0" w:space="0" w:color="auto"/>
      </w:divBdr>
    </w:div>
    <w:div w:id="1512254515">
      <w:bodyDiv w:val="1"/>
      <w:marLeft w:val="0"/>
      <w:marRight w:val="0"/>
      <w:marTop w:val="0"/>
      <w:marBottom w:val="0"/>
      <w:divBdr>
        <w:top w:val="none" w:sz="0" w:space="0" w:color="auto"/>
        <w:left w:val="none" w:sz="0" w:space="0" w:color="auto"/>
        <w:bottom w:val="none" w:sz="0" w:space="0" w:color="auto"/>
        <w:right w:val="none" w:sz="0" w:space="0" w:color="auto"/>
      </w:divBdr>
    </w:div>
    <w:div w:id="1543059924">
      <w:bodyDiv w:val="1"/>
      <w:marLeft w:val="0"/>
      <w:marRight w:val="0"/>
      <w:marTop w:val="0"/>
      <w:marBottom w:val="0"/>
      <w:divBdr>
        <w:top w:val="none" w:sz="0" w:space="0" w:color="auto"/>
        <w:left w:val="none" w:sz="0" w:space="0" w:color="auto"/>
        <w:bottom w:val="none" w:sz="0" w:space="0" w:color="auto"/>
        <w:right w:val="none" w:sz="0" w:space="0" w:color="auto"/>
      </w:divBdr>
    </w:div>
    <w:div w:id="1705398912">
      <w:bodyDiv w:val="1"/>
      <w:marLeft w:val="0"/>
      <w:marRight w:val="0"/>
      <w:marTop w:val="0"/>
      <w:marBottom w:val="0"/>
      <w:divBdr>
        <w:top w:val="none" w:sz="0" w:space="0" w:color="auto"/>
        <w:left w:val="none" w:sz="0" w:space="0" w:color="auto"/>
        <w:bottom w:val="none" w:sz="0" w:space="0" w:color="auto"/>
        <w:right w:val="none" w:sz="0" w:space="0" w:color="auto"/>
      </w:divBdr>
    </w:div>
    <w:div w:id="2024630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eventbrite.com/blog" TargetMode="External"/><Relationship Id="rId18"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hyperlink" Target="https://gov.wale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gov.wales/" TargetMode="External"/><Relationship Id="rId2" Type="http://schemas.openxmlformats.org/officeDocument/2006/relationships/styles" Target="styles.xml"/><Relationship Id="rId16" Type="http://schemas.openxmlformats.org/officeDocument/2006/relationships/hyperlink" Target="https://www.mckinsey.com/" TargetMode="External"/><Relationship Id="rId20" Type="http://schemas.openxmlformats.org/officeDocument/2006/relationships/hyperlink" Target="https://tkachevaphoto.com/about-u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hootsuite.com/" TargetMode="External"/><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grandviewresearch.com/" TargetMode="External"/><Relationship Id="rId22" Type="http://schemas.openxmlformats.org/officeDocument/2006/relationships/hyperlink" Target="https://wfoli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12</Pages>
  <Words>1895</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1</cp:revision>
  <dcterms:created xsi:type="dcterms:W3CDTF">2025-06-29T21:03:00Z</dcterms:created>
  <dcterms:modified xsi:type="dcterms:W3CDTF">2025-06-29T21:51:00Z</dcterms:modified>
</cp:coreProperties>
</file>