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01807" w14:textId="77777777" w:rsidR="00C67A21" w:rsidRDefault="00C67A21" w:rsidP="00BE6D20">
      <w:pPr>
        <w:spacing w:line="360" w:lineRule="auto"/>
        <w:jc w:val="both"/>
        <w:rPr>
          <w:rFonts w:ascii="Times New Roman" w:hAnsi="Times New Roman" w:cs="Times New Roman"/>
          <w:color w:val="333333"/>
          <w:sz w:val="96"/>
          <w:szCs w:val="96"/>
          <w:shd w:val="clear" w:color="auto" w:fill="FFFFFF"/>
        </w:rPr>
      </w:pPr>
    </w:p>
    <w:p w14:paraId="614ADADB" w14:textId="77777777" w:rsidR="00C67A21" w:rsidRPr="00303C88" w:rsidRDefault="00C67A21" w:rsidP="00BE6D20">
      <w:pPr>
        <w:spacing w:line="360" w:lineRule="auto"/>
        <w:jc w:val="both"/>
        <w:rPr>
          <w:rFonts w:cstheme="minorHAnsi"/>
          <w:color w:val="000000" w:themeColor="text1"/>
          <w:sz w:val="24"/>
          <w:szCs w:val="24"/>
          <w:shd w:val="clear" w:color="auto" w:fill="FFFFFF"/>
        </w:rPr>
      </w:pPr>
    </w:p>
    <w:p w14:paraId="50A2123A" w14:textId="0FBAF77A" w:rsidR="00C67A21" w:rsidRPr="00303C88" w:rsidRDefault="00C67A21" w:rsidP="00BE6D20">
      <w:pPr>
        <w:spacing w:line="360" w:lineRule="auto"/>
        <w:jc w:val="center"/>
        <w:rPr>
          <w:rFonts w:cstheme="minorHAnsi"/>
          <w:color w:val="000000" w:themeColor="text1"/>
          <w:sz w:val="40"/>
          <w:szCs w:val="40"/>
          <w:shd w:val="clear" w:color="auto" w:fill="FFFFFF"/>
        </w:rPr>
      </w:pPr>
      <w:r w:rsidRPr="00303C88">
        <w:rPr>
          <w:rFonts w:cstheme="minorHAnsi"/>
          <w:color w:val="000000" w:themeColor="text1"/>
          <w:sz w:val="40"/>
          <w:szCs w:val="40"/>
          <w:shd w:val="clear" w:color="auto" w:fill="FFFFFF"/>
        </w:rPr>
        <w:t>Strategic Management and Sustainability</w:t>
      </w:r>
    </w:p>
    <w:p w14:paraId="198EBED1" w14:textId="77777777" w:rsidR="006A0491" w:rsidRPr="00303C88" w:rsidRDefault="006A0491" w:rsidP="006A0491">
      <w:pPr>
        <w:jc w:val="center"/>
        <w:rPr>
          <w:rFonts w:cstheme="minorHAnsi"/>
          <w:color w:val="000000" w:themeColor="text1"/>
          <w:sz w:val="24"/>
          <w:szCs w:val="24"/>
        </w:rPr>
      </w:pPr>
    </w:p>
    <w:p w14:paraId="381A4120" w14:textId="77777777" w:rsidR="006A0491" w:rsidRPr="00303C88" w:rsidRDefault="006A0491" w:rsidP="006A0491">
      <w:pPr>
        <w:jc w:val="center"/>
        <w:rPr>
          <w:rFonts w:cstheme="minorHAnsi"/>
          <w:color w:val="000000" w:themeColor="text1"/>
          <w:sz w:val="24"/>
          <w:szCs w:val="24"/>
        </w:rPr>
      </w:pPr>
    </w:p>
    <w:p w14:paraId="7BBF6AFD" w14:textId="0273D1BE" w:rsidR="006A0491" w:rsidRPr="00303C88" w:rsidRDefault="006A0491" w:rsidP="006A0491">
      <w:pPr>
        <w:jc w:val="center"/>
        <w:rPr>
          <w:rFonts w:cstheme="minorHAnsi"/>
          <w:color w:val="000000" w:themeColor="text1"/>
          <w:sz w:val="24"/>
          <w:szCs w:val="24"/>
        </w:rPr>
      </w:pPr>
      <w:r w:rsidRPr="00303C88">
        <w:rPr>
          <w:rFonts w:cstheme="minorHAnsi"/>
          <w:color w:val="000000" w:themeColor="text1"/>
          <w:sz w:val="24"/>
          <w:szCs w:val="24"/>
        </w:rPr>
        <w:t>By</w:t>
      </w:r>
    </w:p>
    <w:p w14:paraId="18351030" w14:textId="77777777" w:rsidR="006A0491" w:rsidRPr="00303C88" w:rsidRDefault="006A0491" w:rsidP="006A0491">
      <w:pPr>
        <w:jc w:val="center"/>
        <w:rPr>
          <w:rFonts w:cstheme="minorHAnsi"/>
          <w:color w:val="000000" w:themeColor="text1"/>
          <w:sz w:val="24"/>
          <w:szCs w:val="24"/>
        </w:rPr>
      </w:pPr>
    </w:p>
    <w:p w14:paraId="61B0896D" w14:textId="46BAB404" w:rsidR="006A0491" w:rsidRPr="00303C88" w:rsidRDefault="006A0491" w:rsidP="006A0491">
      <w:pPr>
        <w:jc w:val="center"/>
        <w:rPr>
          <w:rFonts w:cstheme="minorHAnsi"/>
          <w:color w:val="000000" w:themeColor="text1"/>
          <w:sz w:val="24"/>
          <w:szCs w:val="24"/>
        </w:rPr>
      </w:pPr>
      <w:r w:rsidRPr="00303C88">
        <w:rPr>
          <w:rFonts w:cstheme="minorHAnsi"/>
          <w:color w:val="000000" w:themeColor="text1"/>
          <w:sz w:val="24"/>
          <w:szCs w:val="24"/>
        </w:rPr>
        <w:t xml:space="preserve">Evelina Emilova </w:t>
      </w:r>
    </w:p>
    <w:p w14:paraId="4C951554" w14:textId="692C2B75" w:rsidR="006A0491" w:rsidRPr="00303C88" w:rsidRDefault="006A0491" w:rsidP="006A0491">
      <w:pPr>
        <w:jc w:val="center"/>
        <w:rPr>
          <w:rFonts w:cstheme="minorHAnsi"/>
          <w:color w:val="000000" w:themeColor="text1"/>
          <w:sz w:val="24"/>
          <w:szCs w:val="24"/>
        </w:rPr>
      </w:pPr>
      <w:r w:rsidRPr="00303C88">
        <w:rPr>
          <w:rFonts w:cstheme="minorHAnsi"/>
          <w:color w:val="000000" w:themeColor="text1"/>
          <w:sz w:val="24"/>
          <w:szCs w:val="24"/>
        </w:rPr>
        <w:t>1818673</w:t>
      </w:r>
    </w:p>
    <w:p w14:paraId="5E8C1C9E" w14:textId="4032AF91" w:rsidR="00A432CB" w:rsidRPr="00303C88" w:rsidRDefault="00A432CB" w:rsidP="006A0491">
      <w:pPr>
        <w:jc w:val="center"/>
        <w:rPr>
          <w:rFonts w:cstheme="minorHAnsi"/>
          <w:color w:val="000000" w:themeColor="text1"/>
          <w:sz w:val="24"/>
          <w:szCs w:val="24"/>
        </w:rPr>
      </w:pPr>
    </w:p>
    <w:p w14:paraId="7386232B" w14:textId="5656BCE9" w:rsidR="00A432CB" w:rsidRPr="00303C88" w:rsidRDefault="00A432CB" w:rsidP="006A0491">
      <w:pPr>
        <w:jc w:val="center"/>
        <w:rPr>
          <w:rFonts w:cstheme="minorHAnsi"/>
          <w:color w:val="000000" w:themeColor="text1"/>
          <w:sz w:val="24"/>
          <w:szCs w:val="24"/>
        </w:rPr>
      </w:pPr>
      <w:r w:rsidRPr="00303C88">
        <w:rPr>
          <w:rFonts w:cstheme="minorHAnsi"/>
          <w:color w:val="000000" w:themeColor="text1"/>
          <w:sz w:val="24"/>
          <w:szCs w:val="24"/>
        </w:rPr>
        <w:t>LCBB6004</w:t>
      </w:r>
    </w:p>
    <w:p w14:paraId="589A25E9" w14:textId="2CAD51BC" w:rsidR="00A432CB" w:rsidRPr="00303C88" w:rsidRDefault="00A432CB" w:rsidP="006A0491">
      <w:pPr>
        <w:jc w:val="center"/>
        <w:rPr>
          <w:rFonts w:cstheme="minorHAnsi"/>
          <w:color w:val="000000" w:themeColor="text1"/>
          <w:sz w:val="24"/>
          <w:szCs w:val="24"/>
        </w:rPr>
      </w:pPr>
    </w:p>
    <w:p w14:paraId="102556F7" w14:textId="2F864828" w:rsidR="00A432CB" w:rsidRPr="00303C88" w:rsidRDefault="00A432CB" w:rsidP="006A0491">
      <w:pPr>
        <w:jc w:val="center"/>
        <w:rPr>
          <w:rFonts w:cstheme="minorHAnsi"/>
          <w:color w:val="000000" w:themeColor="text1"/>
          <w:sz w:val="24"/>
          <w:szCs w:val="24"/>
        </w:rPr>
      </w:pPr>
      <w:r w:rsidRPr="00303C88">
        <w:rPr>
          <w:rFonts w:cstheme="minorHAnsi"/>
          <w:color w:val="000000" w:themeColor="text1"/>
          <w:sz w:val="24"/>
          <w:szCs w:val="24"/>
        </w:rPr>
        <w:t xml:space="preserve">Prepared for </w:t>
      </w:r>
      <w:r w:rsidR="00303C88" w:rsidRPr="00303C88">
        <w:rPr>
          <w:rFonts w:cstheme="minorHAnsi"/>
          <w:color w:val="000000" w:themeColor="text1"/>
          <w:sz w:val="24"/>
          <w:szCs w:val="24"/>
        </w:rPr>
        <w:t xml:space="preserve">Tanja Nathan </w:t>
      </w:r>
    </w:p>
    <w:p w14:paraId="4D8AEA0B" w14:textId="654174B9" w:rsidR="00303C88" w:rsidRPr="00303C88" w:rsidRDefault="00303C88" w:rsidP="006A0491">
      <w:pPr>
        <w:jc w:val="center"/>
        <w:rPr>
          <w:rFonts w:cstheme="minorHAnsi"/>
          <w:color w:val="000000" w:themeColor="text1"/>
          <w:sz w:val="24"/>
          <w:szCs w:val="24"/>
        </w:rPr>
      </w:pPr>
    </w:p>
    <w:p w14:paraId="1B27B70C" w14:textId="5DA61908" w:rsidR="00303C88" w:rsidRPr="00303C88" w:rsidRDefault="00303C88" w:rsidP="006A0491">
      <w:pPr>
        <w:jc w:val="center"/>
        <w:rPr>
          <w:rFonts w:cstheme="minorHAnsi"/>
          <w:color w:val="000000" w:themeColor="text1"/>
          <w:sz w:val="24"/>
          <w:szCs w:val="24"/>
        </w:rPr>
      </w:pPr>
    </w:p>
    <w:p w14:paraId="26215100" w14:textId="77777777" w:rsidR="00303C88" w:rsidRPr="00303C88" w:rsidRDefault="00303C88" w:rsidP="00303C88">
      <w:pPr>
        <w:jc w:val="right"/>
        <w:rPr>
          <w:rFonts w:cstheme="minorHAnsi"/>
          <w:color w:val="000000" w:themeColor="text1"/>
          <w:sz w:val="24"/>
          <w:szCs w:val="24"/>
        </w:rPr>
      </w:pPr>
    </w:p>
    <w:p w14:paraId="4EA1BC2C" w14:textId="77777777" w:rsidR="00303C88" w:rsidRPr="00303C88" w:rsidRDefault="00303C88" w:rsidP="00303C88">
      <w:pPr>
        <w:jc w:val="right"/>
        <w:rPr>
          <w:rFonts w:cstheme="minorHAnsi"/>
          <w:color w:val="000000" w:themeColor="text1"/>
          <w:sz w:val="24"/>
          <w:szCs w:val="24"/>
        </w:rPr>
      </w:pPr>
    </w:p>
    <w:p w14:paraId="4079EEE8" w14:textId="77777777" w:rsidR="00303C88" w:rsidRPr="00303C88" w:rsidRDefault="00303C88" w:rsidP="00303C88">
      <w:pPr>
        <w:jc w:val="right"/>
        <w:rPr>
          <w:rFonts w:cstheme="minorHAnsi"/>
          <w:color w:val="000000" w:themeColor="text1"/>
          <w:sz w:val="24"/>
          <w:szCs w:val="24"/>
        </w:rPr>
      </w:pPr>
    </w:p>
    <w:p w14:paraId="481B214C" w14:textId="2DBCD667" w:rsidR="00303C88" w:rsidRPr="00303C88" w:rsidRDefault="00303C88" w:rsidP="00303C88">
      <w:pPr>
        <w:jc w:val="right"/>
        <w:rPr>
          <w:rFonts w:cstheme="minorHAnsi"/>
          <w:color w:val="000000" w:themeColor="text1"/>
          <w:sz w:val="24"/>
          <w:szCs w:val="24"/>
        </w:rPr>
      </w:pPr>
      <w:r w:rsidRPr="00303C88">
        <w:rPr>
          <w:rFonts w:cstheme="minorHAnsi"/>
          <w:color w:val="000000" w:themeColor="text1"/>
          <w:sz w:val="24"/>
          <w:szCs w:val="24"/>
        </w:rPr>
        <w:t>Date of Submission: 06/05/2022</w:t>
      </w:r>
    </w:p>
    <w:p w14:paraId="12B4B6B9" w14:textId="39D2A1E9" w:rsidR="00C67A21" w:rsidRPr="00303C88" w:rsidRDefault="00C67A21" w:rsidP="006A0491">
      <w:pPr>
        <w:spacing w:line="360" w:lineRule="auto"/>
        <w:jc w:val="center"/>
        <w:rPr>
          <w:rFonts w:cstheme="minorHAnsi"/>
          <w:color w:val="000000" w:themeColor="text1"/>
          <w:sz w:val="24"/>
          <w:szCs w:val="24"/>
          <w:shd w:val="clear" w:color="auto" w:fill="FFFFFF"/>
        </w:rPr>
      </w:pPr>
    </w:p>
    <w:p w14:paraId="609A4527" w14:textId="195BDD62" w:rsidR="00C67A21" w:rsidRPr="00303C88" w:rsidRDefault="00C67A21" w:rsidP="00BE6D20">
      <w:pPr>
        <w:spacing w:line="360" w:lineRule="auto"/>
        <w:jc w:val="both"/>
        <w:rPr>
          <w:rFonts w:cstheme="minorHAnsi"/>
          <w:color w:val="000000" w:themeColor="text1"/>
          <w:sz w:val="24"/>
          <w:szCs w:val="24"/>
          <w:shd w:val="clear" w:color="auto" w:fill="FFFFFF"/>
        </w:rPr>
      </w:pPr>
    </w:p>
    <w:p w14:paraId="7448C7DF" w14:textId="2728BCF6" w:rsidR="00C67A21" w:rsidRPr="00303C88" w:rsidRDefault="00C67A21" w:rsidP="00BE6D20">
      <w:pPr>
        <w:spacing w:line="360" w:lineRule="auto"/>
        <w:jc w:val="both"/>
        <w:rPr>
          <w:rFonts w:cstheme="minorHAnsi"/>
          <w:color w:val="000000" w:themeColor="text1"/>
          <w:sz w:val="24"/>
          <w:szCs w:val="24"/>
          <w:shd w:val="clear" w:color="auto" w:fill="FFFFFF"/>
        </w:rPr>
      </w:pPr>
    </w:p>
    <w:p w14:paraId="60E5E216" w14:textId="6E1F5316" w:rsidR="00C67A21" w:rsidRPr="00303C88" w:rsidRDefault="00C67A21" w:rsidP="00BE6D20">
      <w:pPr>
        <w:spacing w:line="360" w:lineRule="auto"/>
        <w:jc w:val="both"/>
        <w:rPr>
          <w:rFonts w:cstheme="minorHAnsi"/>
          <w:color w:val="000000" w:themeColor="text1"/>
          <w:sz w:val="24"/>
          <w:szCs w:val="24"/>
          <w:shd w:val="clear" w:color="auto" w:fill="FFFFFF"/>
        </w:rPr>
      </w:pPr>
    </w:p>
    <w:p w14:paraId="42C35ED0" w14:textId="5C193A16" w:rsidR="00C67A21" w:rsidRPr="00303C88" w:rsidRDefault="00C67A21" w:rsidP="00BE6D20">
      <w:pPr>
        <w:spacing w:line="360" w:lineRule="auto"/>
        <w:jc w:val="both"/>
        <w:rPr>
          <w:rFonts w:cstheme="minorHAnsi"/>
          <w:color w:val="000000" w:themeColor="text1"/>
          <w:sz w:val="24"/>
          <w:szCs w:val="24"/>
          <w:shd w:val="clear" w:color="auto" w:fill="FFFFFF"/>
        </w:rPr>
      </w:pPr>
    </w:p>
    <w:p w14:paraId="4ED646BE" w14:textId="0D64BE51" w:rsidR="00C67A21" w:rsidRPr="00303C88" w:rsidRDefault="00C67A21" w:rsidP="00BE6D20">
      <w:pPr>
        <w:spacing w:line="360" w:lineRule="auto"/>
        <w:jc w:val="both"/>
        <w:rPr>
          <w:rFonts w:cstheme="minorHAnsi"/>
          <w:color w:val="000000" w:themeColor="text1"/>
          <w:sz w:val="24"/>
          <w:szCs w:val="24"/>
          <w:shd w:val="clear" w:color="auto" w:fill="FFFFFF"/>
        </w:rPr>
      </w:pPr>
    </w:p>
    <w:sdt>
      <w:sdtPr>
        <w:rPr>
          <w:rFonts w:asciiTheme="minorHAnsi" w:eastAsiaTheme="minorHAnsi" w:hAnsiTheme="minorHAnsi" w:cstheme="minorHAnsi"/>
          <w:color w:val="000000" w:themeColor="text1"/>
          <w:sz w:val="24"/>
          <w:szCs w:val="24"/>
          <w:lang w:val="en-IN"/>
        </w:rPr>
        <w:id w:val="-249583706"/>
        <w:docPartObj>
          <w:docPartGallery w:val="Table of Contents"/>
          <w:docPartUnique/>
        </w:docPartObj>
      </w:sdtPr>
      <w:sdtEndPr>
        <w:rPr>
          <w:b/>
          <w:bCs/>
          <w:noProof/>
        </w:rPr>
      </w:sdtEndPr>
      <w:sdtContent>
        <w:p w14:paraId="06D55F07" w14:textId="5EC34DD0" w:rsidR="00D60658" w:rsidRPr="00303C88" w:rsidRDefault="00D60658" w:rsidP="00BE6D20">
          <w:pPr>
            <w:pStyle w:val="TOCHeading"/>
            <w:spacing w:line="360" w:lineRule="auto"/>
            <w:jc w:val="both"/>
            <w:rPr>
              <w:rFonts w:asciiTheme="minorHAnsi" w:hAnsiTheme="minorHAnsi" w:cstheme="minorHAnsi"/>
              <w:color w:val="000000" w:themeColor="text1"/>
              <w:sz w:val="24"/>
              <w:szCs w:val="24"/>
            </w:rPr>
          </w:pPr>
          <w:r w:rsidRPr="00303C88">
            <w:rPr>
              <w:rFonts w:asciiTheme="minorHAnsi" w:hAnsiTheme="minorHAnsi" w:cstheme="minorHAnsi"/>
              <w:color w:val="000000" w:themeColor="text1"/>
              <w:sz w:val="24"/>
              <w:szCs w:val="24"/>
            </w:rPr>
            <w:t>Contents</w:t>
          </w:r>
        </w:p>
        <w:p w14:paraId="2FB849F3" w14:textId="0DEDF209" w:rsidR="009E48B9" w:rsidRPr="00303C88" w:rsidRDefault="00D60658" w:rsidP="00BE6D20">
          <w:pPr>
            <w:pStyle w:val="TOC1"/>
            <w:tabs>
              <w:tab w:val="right" w:leader="dot" w:pos="9016"/>
            </w:tabs>
            <w:spacing w:line="360" w:lineRule="auto"/>
            <w:jc w:val="both"/>
            <w:rPr>
              <w:rFonts w:eastAsiaTheme="minorEastAsia" w:cstheme="minorHAnsi"/>
              <w:noProof/>
              <w:color w:val="000000" w:themeColor="text1"/>
              <w:sz w:val="24"/>
              <w:szCs w:val="24"/>
              <w:lang w:eastAsia="en-IN"/>
            </w:rPr>
          </w:pPr>
          <w:r w:rsidRPr="00303C88">
            <w:rPr>
              <w:rFonts w:cstheme="minorHAnsi"/>
              <w:color w:val="000000" w:themeColor="text1"/>
              <w:sz w:val="24"/>
              <w:szCs w:val="24"/>
            </w:rPr>
            <w:fldChar w:fldCharType="begin"/>
          </w:r>
          <w:r w:rsidRPr="00303C88">
            <w:rPr>
              <w:rFonts w:cstheme="minorHAnsi"/>
              <w:color w:val="000000" w:themeColor="text1"/>
              <w:sz w:val="24"/>
              <w:szCs w:val="24"/>
            </w:rPr>
            <w:instrText xml:space="preserve"> TOC \o "1-3" \h \z \u </w:instrText>
          </w:r>
          <w:r w:rsidRPr="00303C88">
            <w:rPr>
              <w:rFonts w:cstheme="minorHAnsi"/>
              <w:color w:val="000000" w:themeColor="text1"/>
              <w:sz w:val="24"/>
              <w:szCs w:val="24"/>
            </w:rPr>
            <w:fldChar w:fldCharType="separate"/>
          </w:r>
          <w:hyperlink w:anchor="_Toc91454089" w:history="1">
            <w:r w:rsidR="009E48B9" w:rsidRPr="00303C88">
              <w:rPr>
                <w:rStyle w:val="Hyperlink"/>
                <w:rFonts w:cstheme="minorHAnsi"/>
                <w:noProof/>
                <w:color w:val="000000" w:themeColor="text1"/>
                <w:sz w:val="24"/>
                <w:szCs w:val="24"/>
                <w:shd w:val="clear" w:color="auto" w:fill="FFFFFF"/>
              </w:rPr>
              <w:t>INTRODUCTION</w:t>
            </w:r>
            <w:r w:rsidR="009E48B9" w:rsidRPr="00303C88">
              <w:rPr>
                <w:rFonts w:cstheme="minorHAnsi"/>
                <w:noProof/>
                <w:webHidden/>
                <w:color w:val="000000" w:themeColor="text1"/>
                <w:sz w:val="24"/>
                <w:szCs w:val="24"/>
              </w:rPr>
              <w:tab/>
            </w:r>
            <w:r w:rsidR="009E48B9" w:rsidRPr="00303C88">
              <w:rPr>
                <w:rFonts w:cstheme="minorHAnsi"/>
                <w:noProof/>
                <w:webHidden/>
                <w:color w:val="000000" w:themeColor="text1"/>
                <w:sz w:val="24"/>
                <w:szCs w:val="24"/>
              </w:rPr>
              <w:fldChar w:fldCharType="begin"/>
            </w:r>
            <w:r w:rsidR="009E48B9" w:rsidRPr="00303C88">
              <w:rPr>
                <w:rFonts w:cstheme="minorHAnsi"/>
                <w:noProof/>
                <w:webHidden/>
                <w:color w:val="000000" w:themeColor="text1"/>
                <w:sz w:val="24"/>
                <w:szCs w:val="24"/>
              </w:rPr>
              <w:instrText xml:space="preserve"> PAGEREF _Toc91454089 \h </w:instrText>
            </w:r>
            <w:r w:rsidR="009E48B9" w:rsidRPr="00303C88">
              <w:rPr>
                <w:rFonts w:cstheme="minorHAnsi"/>
                <w:noProof/>
                <w:webHidden/>
                <w:color w:val="000000" w:themeColor="text1"/>
                <w:sz w:val="24"/>
                <w:szCs w:val="24"/>
              </w:rPr>
            </w:r>
            <w:r w:rsidR="009E48B9" w:rsidRPr="00303C88">
              <w:rPr>
                <w:rFonts w:cstheme="minorHAnsi"/>
                <w:noProof/>
                <w:webHidden/>
                <w:color w:val="000000" w:themeColor="text1"/>
                <w:sz w:val="24"/>
                <w:szCs w:val="24"/>
              </w:rPr>
              <w:fldChar w:fldCharType="separate"/>
            </w:r>
            <w:r w:rsidR="009E48B9" w:rsidRPr="00303C88">
              <w:rPr>
                <w:rFonts w:cstheme="minorHAnsi"/>
                <w:noProof/>
                <w:webHidden/>
                <w:color w:val="000000" w:themeColor="text1"/>
                <w:sz w:val="24"/>
                <w:szCs w:val="24"/>
              </w:rPr>
              <w:t>3</w:t>
            </w:r>
            <w:r w:rsidR="009E48B9" w:rsidRPr="00303C88">
              <w:rPr>
                <w:rFonts w:cstheme="minorHAnsi"/>
                <w:noProof/>
                <w:webHidden/>
                <w:color w:val="000000" w:themeColor="text1"/>
                <w:sz w:val="24"/>
                <w:szCs w:val="24"/>
              </w:rPr>
              <w:fldChar w:fldCharType="end"/>
            </w:r>
          </w:hyperlink>
        </w:p>
        <w:p w14:paraId="4BF9BFFA" w14:textId="62D472A2" w:rsidR="009E48B9" w:rsidRPr="00303C88" w:rsidRDefault="00303C88" w:rsidP="00BE6D20">
          <w:pPr>
            <w:pStyle w:val="TOC1"/>
            <w:tabs>
              <w:tab w:val="right" w:leader="dot" w:pos="9016"/>
            </w:tabs>
            <w:spacing w:line="360" w:lineRule="auto"/>
            <w:jc w:val="both"/>
            <w:rPr>
              <w:rFonts w:eastAsiaTheme="minorEastAsia" w:cstheme="minorHAnsi"/>
              <w:noProof/>
              <w:color w:val="000000" w:themeColor="text1"/>
              <w:sz w:val="24"/>
              <w:szCs w:val="24"/>
              <w:lang w:eastAsia="en-IN"/>
            </w:rPr>
          </w:pPr>
          <w:hyperlink w:anchor="_Toc91454090" w:history="1">
            <w:r w:rsidR="009E48B9" w:rsidRPr="00303C88">
              <w:rPr>
                <w:rStyle w:val="Hyperlink"/>
                <w:rFonts w:cstheme="minorHAnsi"/>
                <w:noProof/>
                <w:color w:val="000000" w:themeColor="text1"/>
                <w:sz w:val="24"/>
                <w:szCs w:val="24"/>
                <w:shd w:val="clear" w:color="auto" w:fill="FFFFFF"/>
              </w:rPr>
              <w:t>TASK</w:t>
            </w:r>
            <w:r w:rsidR="009E48B9" w:rsidRPr="00303C88">
              <w:rPr>
                <w:rFonts w:cstheme="minorHAnsi"/>
                <w:noProof/>
                <w:webHidden/>
                <w:color w:val="000000" w:themeColor="text1"/>
                <w:sz w:val="24"/>
                <w:szCs w:val="24"/>
              </w:rPr>
              <w:tab/>
            </w:r>
            <w:r w:rsidR="009E48B9" w:rsidRPr="00303C88">
              <w:rPr>
                <w:rFonts w:cstheme="minorHAnsi"/>
                <w:noProof/>
                <w:webHidden/>
                <w:color w:val="000000" w:themeColor="text1"/>
                <w:sz w:val="24"/>
                <w:szCs w:val="24"/>
              </w:rPr>
              <w:fldChar w:fldCharType="begin"/>
            </w:r>
            <w:r w:rsidR="009E48B9" w:rsidRPr="00303C88">
              <w:rPr>
                <w:rFonts w:cstheme="minorHAnsi"/>
                <w:noProof/>
                <w:webHidden/>
                <w:color w:val="000000" w:themeColor="text1"/>
                <w:sz w:val="24"/>
                <w:szCs w:val="24"/>
              </w:rPr>
              <w:instrText xml:space="preserve"> PAGEREF _Toc91454090 \h </w:instrText>
            </w:r>
            <w:r w:rsidR="009E48B9" w:rsidRPr="00303C88">
              <w:rPr>
                <w:rFonts w:cstheme="minorHAnsi"/>
                <w:noProof/>
                <w:webHidden/>
                <w:color w:val="000000" w:themeColor="text1"/>
                <w:sz w:val="24"/>
                <w:szCs w:val="24"/>
              </w:rPr>
            </w:r>
            <w:r w:rsidR="009E48B9" w:rsidRPr="00303C88">
              <w:rPr>
                <w:rFonts w:cstheme="minorHAnsi"/>
                <w:noProof/>
                <w:webHidden/>
                <w:color w:val="000000" w:themeColor="text1"/>
                <w:sz w:val="24"/>
                <w:szCs w:val="24"/>
              </w:rPr>
              <w:fldChar w:fldCharType="separate"/>
            </w:r>
            <w:r w:rsidR="009E48B9" w:rsidRPr="00303C88">
              <w:rPr>
                <w:rFonts w:cstheme="minorHAnsi"/>
                <w:noProof/>
                <w:webHidden/>
                <w:color w:val="000000" w:themeColor="text1"/>
                <w:sz w:val="24"/>
                <w:szCs w:val="24"/>
              </w:rPr>
              <w:t>3</w:t>
            </w:r>
            <w:r w:rsidR="009E48B9" w:rsidRPr="00303C88">
              <w:rPr>
                <w:rFonts w:cstheme="minorHAnsi"/>
                <w:noProof/>
                <w:webHidden/>
                <w:color w:val="000000" w:themeColor="text1"/>
                <w:sz w:val="24"/>
                <w:szCs w:val="24"/>
              </w:rPr>
              <w:fldChar w:fldCharType="end"/>
            </w:r>
          </w:hyperlink>
        </w:p>
        <w:p w14:paraId="4746A559" w14:textId="3436B5BF" w:rsidR="009E48B9" w:rsidRPr="00303C88" w:rsidRDefault="00303C88" w:rsidP="00BE6D20">
          <w:pPr>
            <w:pStyle w:val="TOC2"/>
            <w:tabs>
              <w:tab w:val="right" w:leader="dot" w:pos="9016"/>
            </w:tabs>
            <w:spacing w:line="360" w:lineRule="auto"/>
            <w:jc w:val="both"/>
            <w:rPr>
              <w:rFonts w:eastAsiaTheme="minorEastAsia" w:cstheme="minorHAnsi"/>
              <w:noProof/>
              <w:color w:val="000000" w:themeColor="text1"/>
              <w:sz w:val="24"/>
              <w:szCs w:val="24"/>
              <w:lang w:eastAsia="en-IN"/>
            </w:rPr>
          </w:pPr>
          <w:hyperlink w:anchor="_Toc91454091" w:history="1">
            <w:r w:rsidR="009E48B9" w:rsidRPr="00303C88">
              <w:rPr>
                <w:rStyle w:val="Hyperlink"/>
                <w:rFonts w:cstheme="minorHAnsi"/>
                <w:noProof/>
                <w:color w:val="000000" w:themeColor="text1"/>
                <w:sz w:val="24"/>
                <w:szCs w:val="24"/>
                <w:shd w:val="clear" w:color="auto" w:fill="FFFFFF"/>
              </w:rPr>
              <w:t>PESTLE analysis</w:t>
            </w:r>
            <w:r w:rsidR="009E48B9" w:rsidRPr="00303C88">
              <w:rPr>
                <w:rFonts w:cstheme="minorHAnsi"/>
                <w:noProof/>
                <w:webHidden/>
                <w:color w:val="000000" w:themeColor="text1"/>
                <w:sz w:val="24"/>
                <w:szCs w:val="24"/>
              </w:rPr>
              <w:tab/>
            </w:r>
            <w:r w:rsidR="009E48B9" w:rsidRPr="00303C88">
              <w:rPr>
                <w:rFonts w:cstheme="minorHAnsi"/>
                <w:noProof/>
                <w:webHidden/>
                <w:color w:val="000000" w:themeColor="text1"/>
                <w:sz w:val="24"/>
                <w:szCs w:val="24"/>
              </w:rPr>
              <w:fldChar w:fldCharType="begin"/>
            </w:r>
            <w:r w:rsidR="009E48B9" w:rsidRPr="00303C88">
              <w:rPr>
                <w:rFonts w:cstheme="minorHAnsi"/>
                <w:noProof/>
                <w:webHidden/>
                <w:color w:val="000000" w:themeColor="text1"/>
                <w:sz w:val="24"/>
                <w:szCs w:val="24"/>
              </w:rPr>
              <w:instrText xml:space="preserve"> PAGEREF _Toc91454091 \h </w:instrText>
            </w:r>
            <w:r w:rsidR="009E48B9" w:rsidRPr="00303C88">
              <w:rPr>
                <w:rFonts w:cstheme="minorHAnsi"/>
                <w:noProof/>
                <w:webHidden/>
                <w:color w:val="000000" w:themeColor="text1"/>
                <w:sz w:val="24"/>
                <w:szCs w:val="24"/>
              </w:rPr>
            </w:r>
            <w:r w:rsidR="009E48B9" w:rsidRPr="00303C88">
              <w:rPr>
                <w:rFonts w:cstheme="minorHAnsi"/>
                <w:noProof/>
                <w:webHidden/>
                <w:color w:val="000000" w:themeColor="text1"/>
                <w:sz w:val="24"/>
                <w:szCs w:val="24"/>
              </w:rPr>
              <w:fldChar w:fldCharType="separate"/>
            </w:r>
            <w:r w:rsidR="009E48B9" w:rsidRPr="00303C88">
              <w:rPr>
                <w:rFonts w:cstheme="minorHAnsi"/>
                <w:noProof/>
                <w:webHidden/>
                <w:color w:val="000000" w:themeColor="text1"/>
                <w:sz w:val="24"/>
                <w:szCs w:val="24"/>
              </w:rPr>
              <w:t>3</w:t>
            </w:r>
            <w:r w:rsidR="009E48B9" w:rsidRPr="00303C88">
              <w:rPr>
                <w:rFonts w:cstheme="minorHAnsi"/>
                <w:noProof/>
                <w:webHidden/>
                <w:color w:val="000000" w:themeColor="text1"/>
                <w:sz w:val="24"/>
                <w:szCs w:val="24"/>
              </w:rPr>
              <w:fldChar w:fldCharType="end"/>
            </w:r>
          </w:hyperlink>
        </w:p>
        <w:p w14:paraId="7C4224C4" w14:textId="30C4F07D" w:rsidR="009E48B9" w:rsidRPr="00303C88" w:rsidRDefault="00303C88" w:rsidP="00BE6D20">
          <w:pPr>
            <w:pStyle w:val="TOC2"/>
            <w:tabs>
              <w:tab w:val="right" w:leader="dot" w:pos="9016"/>
            </w:tabs>
            <w:spacing w:line="360" w:lineRule="auto"/>
            <w:jc w:val="both"/>
            <w:rPr>
              <w:rFonts w:eastAsiaTheme="minorEastAsia" w:cstheme="minorHAnsi"/>
              <w:noProof/>
              <w:color w:val="000000" w:themeColor="text1"/>
              <w:sz w:val="24"/>
              <w:szCs w:val="24"/>
              <w:lang w:eastAsia="en-IN"/>
            </w:rPr>
          </w:pPr>
          <w:hyperlink w:anchor="_Toc91454092" w:history="1">
            <w:r w:rsidR="009E48B9" w:rsidRPr="00303C88">
              <w:rPr>
                <w:rStyle w:val="Hyperlink"/>
                <w:rFonts w:cstheme="minorHAnsi"/>
                <w:noProof/>
                <w:color w:val="000000" w:themeColor="text1"/>
                <w:sz w:val="24"/>
                <w:szCs w:val="24"/>
                <w:shd w:val="clear" w:color="auto" w:fill="FFFFFF"/>
              </w:rPr>
              <w:t>Five forces analysis</w:t>
            </w:r>
            <w:r w:rsidR="009E48B9" w:rsidRPr="00303C88">
              <w:rPr>
                <w:rFonts w:cstheme="minorHAnsi"/>
                <w:noProof/>
                <w:webHidden/>
                <w:color w:val="000000" w:themeColor="text1"/>
                <w:sz w:val="24"/>
                <w:szCs w:val="24"/>
              </w:rPr>
              <w:tab/>
            </w:r>
            <w:r w:rsidR="009E48B9" w:rsidRPr="00303C88">
              <w:rPr>
                <w:rFonts w:cstheme="minorHAnsi"/>
                <w:noProof/>
                <w:webHidden/>
                <w:color w:val="000000" w:themeColor="text1"/>
                <w:sz w:val="24"/>
                <w:szCs w:val="24"/>
              </w:rPr>
              <w:fldChar w:fldCharType="begin"/>
            </w:r>
            <w:r w:rsidR="009E48B9" w:rsidRPr="00303C88">
              <w:rPr>
                <w:rFonts w:cstheme="minorHAnsi"/>
                <w:noProof/>
                <w:webHidden/>
                <w:color w:val="000000" w:themeColor="text1"/>
                <w:sz w:val="24"/>
                <w:szCs w:val="24"/>
              </w:rPr>
              <w:instrText xml:space="preserve"> PAGEREF _Toc91454092 \h </w:instrText>
            </w:r>
            <w:r w:rsidR="009E48B9" w:rsidRPr="00303C88">
              <w:rPr>
                <w:rFonts w:cstheme="minorHAnsi"/>
                <w:noProof/>
                <w:webHidden/>
                <w:color w:val="000000" w:themeColor="text1"/>
                <w:sz w:val="24"/>
                <w:szCs w:val="24"/>
              </w:rPr>
            </w:r>
            <w:r w:rsidR="009E48B9" w:rsidRPr="00303C88">
              <w:rPr>
                <w:rFonts w:cstheme="minorHAnsi"/>
                <w:noProof/>
                <w:webHidden/>
                <w:color w:val="000000" w:themeColor="text1"/>
                <w:sz w:val="24"/>
                <w:szCs w:val="24"/>
              </w:rPr>
              <w:fldChar w:fldCharType="separate"/>
            </w:r>
            <w:r w:rsidR="009E48B9" w:rsidRPr="00303C88">
              <w:rPr>
                <w:rFonts w:cstheme="minorHAnsi"/>
                <w:noProof/>
                <w:webHidden/>
                <w:color w:val="000000" w:themeColor="text1"/>
                <w:sz w:val="24"/>
                <w:szCs w:val="24"/>
              </w:rPr>
              <w:t>4</w:t>
            </w:r>
            <w:r w:rsidR="009E48B9" w:rsidRPr="00303C88">
              <w:rPr>
                <w:rFonts w:cstheme="minorHAnsi"/>
                <w:noProof/>
                <w:webHidden/>
                <w:color w:val="000000" w:themeColor="text1"/>
                <w:sz w:val="24"/>
                <w:szCs w:val="24"/>
              </w:rPr>
              <w:fldChar w:fldCharType="end"/>
            </w:r>
          </w:hyperlink>
        </w:p>
        <w:p w14:paraId="10896074" w14:textId="12A598E9" w:rsidR="009E48B9" w:rsidRPr="00303C88" w:rsidRDefault="00303C88" w:rsidP="00BE6D20">
          <w:pPr>
            <w:pStyle w:val="TOC2"/>
            <w:tabs>
              <w:tab w:val="right" w:leader="dot" w:pos="9016"/>
            </w:tabs>
            <w:spacing w:line="360" w:lineRule="auto"/>
            <w:jc w:val="both"/>
            <w:rPr>
              <w:rFonts w:eastAsiaTheme="minorEastAsia" w:cstheme="minorHAnsi"/>
              <w:noProof/>
              <w:color w:val="000000" w:themeColor="text1"/>
              <w:sz w:val="24"/>
              <w:szCs w:val="24"/>
              <w:lang w:eastAsia="en-IN"/>
            </w:rPr>
          </w:pPr>
          <w:hyperlink w:anchor="_Toc91454093" w:history="1">
            <w:r w:rsidR="009E48B9" w:rsidRPr="00303C88">
              <w:rPr>
                <w:rStyle w:val="Hyperlink"/>
                <w:rFonts w:cstheme="minorHAnsi"/>
                <w:noProof/>
                <w:color w:val="000000" w:themeColor="text1"/>
                <w:sz w:val="24"/>
                <w:szCs w:val="24"/>
              </w:rPr>
              <w:t>Strategic group analysis</w:t>
            </w:r>
            <w:r w:rsidR="009E48B9" w:rsidRPr="00303C88">
              <w:rPr>
                <w:rFonts w:cstheme="minorHAnsi"/>
                <w:noProof/>
                <w:webHidden/>
                <w:color w:val="000000" w:themeColor="text1"/>
                <w:sz w:val="24"/>
                <w:szCs w:val="24"/>
              </w:rPr>
              <w:tab/>
            </w:r>
            <w:r w:rsidR="009E48B9" w:rsidRPr="00303C88">
              <w:rPr>
                <w:rFonts w:cstheme="minorHAnsi"/>
                <w:noProof/>
                <w:webHidden/>
                <w:color w:val="000000" w:themeColor="text1"/>
                <w:sz w:val="24"/>
                <w:szCs w:val="24"/>
              </w:rPr>
              <w:fldChar w:fldCharType="begin"/>
            </w:r>
            <w:r w:rsidR="009E48B9" w:rsidRPr="00303C88">
              <w:rPr>
                <w:rFonts w:cstheme="minorHAnsi"/>
                <w:noProof/>
                <w:webHidden/>
                <w:color w:val="000000" w:themeColor="text1"/>
                <w:sz w:val="24"/>
                <w:szCs w:val="24"/>
              </w:rPr>
              <w:instrText xml:space="preserve"> PAGEREF _Toc91454093 \h </w:instrText>
            </w:r>
            <w:r w:rsidR="009E48B9" w:rsidRPr="00303C88">
              <w:rPr>
                <w:rFonts w:cstheme="minorHAnsi"/>
                <w:noProof/>
                <w:webHidden/>
                <w:color w:val="000000" w:themeColor="text1"/>
                <w:sz w:val="24"/>
                <w:szCs w:val="24"/>
              </w:rPr>
            </w:r>
            <w:r w:rsidR="009E48B9" w:rsidRPr="00303C88">
              <w:rPr>
                <w:rFonts w:cstheme="minorHAnsi"/>
                <w:noProof/>
                <w:webHidden/>
                <w:color w:val="000000" w:themeColor="text1"/>
                <w:sz w:val="24"/>
                <w:szCs w:val="24"/>
              </w:rPr>
              <w:fldChar w:fldCharType="separate"/>
            </w:r>
            <w:r w:rsidR="009E48B9" w:rsidRPr="00303C88">
              <w:rPr>
                <w:rFonts w:cstheme="minorHAnsi"/>
                <w:noProof/>
                <w:webHidden/>
                <w:color w:val="000000" w:themeColor="text1"/>
                <w:sz w:val="24"/>
                <w:szCs w:val="24"/>
              </w:rPr>
              <w:t>6</w:t>
            </w:r>
            <w:r w:rsidR="009E48B9" w:rsidRPr="00303C88">
              <w:rPr>
                <w:rFonts w:cstheme="minorHAnsi"/>
                <w:noProof/>
                <w:webHidden/>
                <w:color w:val="000000" w:themeColor="text1"/>
                <w:sz w:val="24"/>
                <w:szCs w:val="24"/>
              </w:rPr>
              <w:fldChar w:fldCharType="end"/>
            </w:r>
          </w:hyperlink>
        </w:p>
        <w:p w14:paraId="0145EF54" w14:textId="639A4A6D" w:rsidR="009E48B9" w:rsidRPr="00303C88" w:rsidRDefault="00303C88" w:rsidP="00BE6D20">
          <w:pPr>
            <w:pStyle w:val="TOC2"/>
            <w:tabs>
              <w:tab w:val="right" w:leader="dot" w:pos="9016"/>
            </w:tabs>
            <w:spacing w:line="360" w:lineRule="auto"/>
            <w:jc w:val="both"/>
            <w:rPr>
              <w:rFonts w:eastAsiaTheme="minorEastAsia" w:cstheme="minorHAnsi"/>
              <w:noProof/>
              <w:color w:val="000000" w:themeColor="text1"/>
              <w:sz w:val="24"/>
              <w:szCs w:val="24"/>
              <w:lang w:eastAsia="en-IN"/>
            </w:rPr>
          </w:pPr>
          <w:hyperlink w:anchor="_Toc91454094" w:history="1">
            <w:r w:rsidR="009E48B9" w:rsidRPr="00303C88">
              <w:rPr>
                <w:rStyle w:val="Hyperlink"/>
                <w:rFonts w:cstheme="minorHAnsi"/>
                <w:noProof/>
                <w:color w:val="000000" w:themeColor="text1"/>
                <w:sz w:val="24"/>
                <w:szCs w:val="24"/>
              </w:rPr>
              <w:t>SWOT analysis</w:t>
            </w:r>
            <w:r w:rsidR="009E48B9" w:rsidRPr="00303C88">
              <w:rPr>
                <w:rFonts w:cstheme="minorHAnsi"/>
                <w:noProof/>
                <w:webHidden/>
                <w:color w:val="000000" w:themeColor="text1"/>
                <w:sz w:val="24"/>
                <w:szCs w:val="24"/>
              </w:rPr>
              <w:tab/>
            </w:r>
            <w:r w:rsidR="009E48B9" w:rsidRPr="00303C88">
              <w:rPr>
                <w:rFonts w:cstheme="minorHAnsi"/>
                <w:noProof/>
                <w:webHidden/>
                <w:color w:val="000000" w:themeColor="text1"/>
                <w:sz w:val="24"/>
                <w:szCs w:val="24"/>
              </w:rPr>
              <w:fldChar w:fldCharType="begin"/>
            </w:r>
            <w:r w:rsidR="009E48B9" w:rsidRPr="00303C88">
              <w:rPr>
                <w:rFonts w:cstheme="minorHAnsi"/>
                <w:noProof/>
                <w:webHidden/>
                <w:color w:val="000000" w:themeColor="text1"/>
                <w:sz w:val="24"/>
                <w:szCs w:val="24"/>
              </w:rPr>
              <w:instrText xml:space="preserve"> PAGEREF _Toc91454094 \h </w:instrText>
            </w:r>
            <w:r w:rsidR="009E48B9" w:rsidRPr="00303C88">
              <w:rPr>
                <w:rFonts w:cstheme="minorHAnsi"/>
                <w:noProof/>
                <w:webHidden/>
                <w:color w:val="000000" w:themeColor="text1"/>
                <w:sz w:val="24"/>
                <w:szCs w:val="24"/>
              </w:rPr>
            </w:r>
            <w:r w:rsidR="009E48B9" w:rsidRPr="00303C88">
              <w:rPr>
                <w:rFonts w:cstheme="minorHAnsi"/>
                <w:noProof/>
                <w:webHidden/>
                <w:color w:val="000000" w:themeColor="text1"/>
                <w:sz w:val="24"/>
                <w:szCs w:val="24"/>
              </w:rPr>
              <w:fldChar w:fldCharType="separate"/>
            </w:r>
            <w:r w:rsidR="009E48B9" w:rsidRPr="00303C88">
              <w:rPr>
                <w:rFonts w:cstheme="minorHAnsi"/>
                <w:noProof/>
                <w:webHidden/>
                <w:color w:val="000000" w:themeColor="text1"/>
                <w:sz w:val="24"/>
                <w:szCs w:val="24"/>
              </w:rPr>
              <w:t>6</w:t>
            </w:r>
            <w:r w:rsidR="009E48B9" w:rsidRPr="00303C88">
              <w:rPr>
                <w:rFonts w:cstheme="minorHAnsi"/>
                <w:noProof/>
                <w:webHidden/>
                <w:color w:val="000000" w:themeColor="text1"/>
                <w:sz w:val="24"/>
                <w:szCs w:val="24"/>
              </w:rPr>
              <w:fldChar w:fldCharType="end"/>
            </w:r>
          </w:hyperlink>
        </w:p>
        <w:p w14:paraId="72FB0AEE" w14:textId="48B9E12C" w:rsidR="009E48B9" w:rsidRPr="00303C88" w:rsidRDefault="00303C88" w:rsidP="00BE6D20">
          <w:pPr>
            <w:pStyle w:val="TOC1"/>
            <w:tabs>
              <w:tab w:val="right" w:leader="dot" w:pos="9016"/>
            </w:tabs>
            <w:spacing w:line="360" w:lineRule="auto"/>
            <w:jc w:val="both"/>
            <w:rPr>
              <w:rFonts w:eastAsiaTheme="minorEastAsia" w:cstheme="minorHAnsi"/>
              <w:noProof/>
              <w:color w:val="000000" w:themeColor="text1"/>
              <w:sz w:val="24"/>
              <w:szCs w:val="24"/>
              <w:lang w:eastAsia="en-IN"/>
            </w:rPr>
          </w:pPr>
          <w:hyperlink w:anchor="_Toc91454095" w:history="1">
            <w:r w:rsidR="009E48B9" w:rsidRPr="00303C88">
              <w:rPr>
                <w:rStyle w:val="Hyperlink"/>
                <w:rFonts w:cstheme="minorHAnsi"/>
                <w:noProof/>
                <w:color w:val="000000" w:themeColor="text1"/>
                <w:sz w:val="24"/>
                <w:szCs w:val="24"/>
              </w:rPr>
              <w:t>Conclusion</w:t>
            </w:r>
            <w:r w:rsidR="009E48B9" w:rsidRPr="00303C88">
              <w:rPr>
                <w:rFonts w:cstheme="minorHAnsi"/>
                <w:noProof/>
                <w:webHidden/>
                <w:color w:val="000000" w:themeColor="text1"/>
                <w:sz w:val="24"/>
                <w:szCs w:val="24"/>
              </w:rPr>
              <w:tab/>
            </w:r>
            <w:r w:rsidR="009E48B9" w:rsidRPr="00303C88">
              <w:rPr>
                <w:rFonts w:cstheme="minorHAnsi"/>
                <w:noProof/>
                <w:webHidden/>
                <w:color w:val="000000" w:themeColor="text1"/>
                <w:sz w:val="24"/>
                <w:szCs w:val="24"/>
              </w:rPr>
              <w:fldChar w:fldCharType="begin"/>
            </w:r>
            <w:r w:rsidR="009E48B9" w:rsidRPr="00303C88">
              <w:rPr>
                <w:rFonts w:cstheme="minorHAnsi"/>
                <w:noProof/>
                <w:webHidden/>
                <w:color w:val="000000" w:themeColor="text1"/>
                <w:sz w:val="24"/>
                <w:szCs w:val="24"/>
              </w:rPr>
              <w:instrText xml:space="preserve"> PAGEREF _Toc91454095 \h </w:instrText>
            </w:r>
            <w:r w:rsidR="009E48B9" w:rsidRPr="00303C88">
              <w:rPr>
                <w:rFonts w:cstheme="minorHAnsi"/>
                <w:noProof/>
                <w:webHidden/>
                <w:color w:val="000000" w:themeColor="text1"/>
                <w:sz w:val="24"/>
                <w:szCs w:val="24"/>
              </w:rPr>
            </w:r>
            <w:r w:rsidR="009E48B9" w:rsidRPr="00303C88">
              <w:rPr>
                <w:rFonts w:cstheme="minorHAnsi"/>
                <w:noProof/>
                <w:webHidden/>
                <w:color w:val="000000" w:themeColor="text1"/>
                <w:sz w:val="24"/>
                <w:szCs w:val="24"/>
              </w:rPr>
              <w:fldChar w:fldCharType="separate"/>
            </w:r>
            <w:r w:rsidR="009E48B9" w:rsidRPr="00303C88">
              <w:rPr>
                <w:rFonts w:cstheme="minorHAnsi"/>
                <w:noProof/>
                <w:webHidden/>
                <w:color w:val="000000" w:themeColor="text1"/>
                <w:sz w:val="24"/>
                <w:szCs w:val="24"/>
              </w:rPr>
              <w:t>8</w:t>
            </w:r>
            <w:r w:rsidR="009E48B9" w:rsidRPr="00303C88">
              <w:rPr>
                <w:rFonts w:cstheme="minorHAnsi"/>
                <w:noProof/>
                <w:webHidden/>
                <w:color w:val="000000" w:themeColor="text1"/>
                <w:sz w:val="24"/>
                <w:szCs w:val="24"/>
              </w:rPr>
              <w:fldChar w:fldCharType="end"/>
            </w:r>
          </w:hyperlink>
        </w:p>
        <w:p w14:paraId="23DF4D1E" w14:textId="395E3C5D" w:rsidR="009E48B9" w:rsidRPr="00303C88" w:rsidRDefault="00303C88" w:rsidP="00BE6D20">
          <w:pPr>
            <w:pStyle w:val="TOC1"/>
            <w:tabs>
              <w:tab w:val="right" w:leader="dot" w:pos="9016"/>
            </w:tabs>
            <w:spacing w:line="360" w:lineRule="auto"/>
            <w:jc w:val="both"/>
            <w:rPr>
              <w:rFonts w:eastAsiaTheme="minorEastAsia" w:cstheme="minorHAnsi"/>
              <w:noProof/>
              <w:color w:val="000000" w:themeColor="text1"/>
              <w:sz w:val="24"/>
              <w:szCs w:val="24"/>
              <w:lang w:eastAsia="en-IN"/>
            </w:rPr>
          </w:pPr>
          <w:hyperlink w:anchor="_Toc91454096" w:history="1">
            <w:r w:rsidR="009E48B9" w:rsidRPr="00303C88">
              <w:rPr>
                <w:rStyle w:val="Hyperlink"/>
                <w:rFonts w:cstheme="minorHAnsi"/>
                <w:noProof/>
                <w:color w:val="000000" w:themeColor="text1"/>
                <w:sz w:val="24"/>
                <w:szCs w:val="24"/>
              </w:rPr>
              <w:t>REFERENCES</w:t>
            </w:r>
            <w:r w:rsidR="009E48B9" w:rsidRPr="00303C88">
              <w:rPr>
                <w:rFonts w:cstheme="minorHAnsi"/>
                <w:noProof/>
                <w:webHidden/>
                <w:color w:val="000000" w:themeColor="text1"/>
                <w:sz w:val="24"/>
                <w:szCs w:val="24"/>
              </w:rPr>
              <w:tab/>
            </w:r>
            <w:r w:rsidR="009E48B9" w:rsidRPr="00303C88">
              <w:rPr>
                <w:rFonts w:cstheme="minorHAnsi"/>
                <w:noProof/>
                <w:webHidden/>
                <w:color w:val="000000" w:themeColor="text1"/>
                <w:sz w:val="24"/>
                <w:szCs w:val="24"/>
              </w:rPr>
              <w:fldChar w:fldCharType="begin"/>
            </w:r>
            <w:r w:rsidR="009E48B9" w:rsidRPr="00303C88">
              <w:rPr>
                <w:rFonts w:cstheme="minorHAnsi"/>
                <w:noProof/>
                <w:webHidden/>
                <w:color w:val="000000" w:themeColor="text1"/>
                <w:sz w:val="24"/>
                <w:szCs w:val="24"/>
              </w:rPr>
              <w:instrText xml:space="preserve"> PAGEREF _Toc91454096 \h </w:instrText>
            </w:r>
            <w:r w:rsidR="009E48B9" w:rsidRPr="00303C88">
              <w:rPr>
                <w:rFonts w:cstheme="minorHAnsi"/>
                <w:noProof/>
                <w:webHidden/>
                <w:color w:val="000000" w:themeColor="text1"/>
                <w:sz w:val="24"/>
                <w:szCs w:val="24"/>
              </w:rPr>
            </w:r>
            <w:r w:rsidR="009E48B9" w:rsidRPr="00303C88">
              <w:rPr>
                <w:rFonts w:cstheme="minorHAnsi"/>
                <w:noProof/>
                <w:webHidden/>
                <w:color w:val="000000" w:themeColor="text1"/>
                <w:sz w:val="24"/>
                <w:szCs w:val="24"/>
              </w:rPr>
              <w:fldChar w:fldCharType="separate"/>
            </w:r>
            <w:r w:rsidR="009E48B9" w:rsidRPr="00303C88">
              <w:rPr>
                <w:rFonts w:cstheme="minorHAnsi"/>
                <w:noProof/>
                <w:webHidden/>
                <w:color w:val="000000" w:themeColor="text1"/>
                <w:sz w:val="24"/>
                <w:szCs w:val="24"/>
              </w:rPr>
              <w:t>8</w:t>
            </w:r>
            <w:r w:rsidR="009E48B9" w:rsidRPr="00303C88">
              <w:rPr>
                <w:rFonts w:cstheme="minorHAnsi"/>
                <w:noProof/>
                <w:webHidden/>
                <w:color w:val="000000" w:themeColor="text1"/>
                <w:sz w:val="24"/>
                <w:szCs w:val="24"/>
              </w:rPr>
              <w:fldChar w:fldCharType="end"/>
            </w:r>
          </w:hyperlink>
        </w:p>
        <w:p w14:paraId="42AB5394" w14:textId="489E3244" w:rsidR="00D60658" w:rsidRPr="00303C88" w:rsidRDefault="00D60658" w:rsidP="00BE6D20">
          <w:pPr>
            <w:spacing w:line="360" w:lineRule="auto"/>
            <w:jc w:val="both"/>
            <w:rPr>
              <w:rFonts w:cstheme="minorHAnsi"/>
              <w:color w:val="000000" w:themeColor="text1"/>
              <w:sz w:val="24"/>
              <w:szCs w:val="24"/>
            </w:rPr>
          </w:pPr>
          <w:r w:rsidRPr="00303C88">
            <w:rPr>
              <w:rFonts w:cstheme="minorHAnsi"/>
              <w:b/>
              <w:bCs/>
              <w:noProof/>
              <w:color w:val="000000" w:themeColor="text1"/>
              <w:sz w:val="24"/>
              <w:szCs w:val="24"/>
            </w:rPr>
            <w:fldChar w:fldCharType="end"/>
          </w:r>
        </w:p>
      </w:sdtContent>
    </w:sdt>
    <w:p w14:paraId="4AF1B85D" w14:textId="363AAAB1" w:rsidR="00C67A21" w:rsidRPr="00303C88" w:rsidRDefault="00C67A21" w:rsidP="00BE6D20">
      <w:pPr>
        <w:spacing w:line="360" w:lineRule="auto"/>
        <w:jc w:val="both"/>
        <w:rPr>
          <w:rFonts w:cstheme="minorHAnsi"/>
          <w:color w:val="000000" w:themeColor="text1"/>
          <w:sz w:val="24"/>
          <w:szCs w:val="24"/>
          <w:shd w:val="clear" w:color="auto" w:fill="FFFFFF"/>
        </w:rPr>
      </w:pPr>
    </w:p>
    <w:p w14:paraId="03B31927" w14:textId="08D8A046" w:rsidR="00C67A21" w:rsidRPr="00303C88" w:rsidRDefault="00C67A21" w:rsidP="00BE6D20">
      <w:pPr>
        <w:spacing w:line="360" w:lineRule="auto"/>
        <w:jc w:val="both"/>
        <w:rPr>
          <w:rFonts w:cstheme="minorHAnsi"/>
          <w:color w:val="000000" w:themeColor="text1"/>
          <w:sz w:val="24"/>
          <w:szCs w:val="24"/>
          <w:shd w:val="clear" w:color="auto" w:fill="FFFFFF"/>
        </w:rPr>
      </w:pPr>
    </w:p>
    <w:p w14:paraId="79894C42" w14:textId="233F6DF9" w:rsidR="00C67A21" w:rsidRPr="00303C88" w:rsidRDefault="00C67A21" w:rsidP="00BE6D20">
      <w:pPr>
        <w:spacing w:line="360" w:lineRule="auto"/>
        <w:jc w:val="both"/>
        <w:rPr>
          <w:rFonts w:cstheme="minorHAnsi"/>
          <w:color w:val="000000" w:themeColor="text1"/>
          <w:sz w:val="24"/>
          <w:szCs w:val="24"/>
          <w:shd w:val="clear" w:color="auto" w:fill="FFFFFF"/>
        </w:rPr>
      </w:pPr>
    </w:p>
    <w:p w14:paraId="31D60119" w14:textId="7DF6FAB2" w:rsidR="00C67A21" w:rsidRPr="00303C88" w:rsidRDefault="00C67A21" w:rsidP="00BE6D20">
      <w:pPr>
        <w:pStyle w:val="Heading1"/>
        <w:spacing w:line="360" w:lineRule="auto"/>
        <w:jc w:val="both"/>
        <w:rPr>
          <w:rFonts w:asciiTheme="minorHAnsi" w:hAnsiTheme="minorHAnsi" w:cstheme="minorHAnsi"/>
          <w:color w:val="000000" w:themeColor="text1"/>
          <w:sz w:val="24"/>
          <w:szCs w:val="24"/>
          <w:shd w:val="clear" w:color="auto" w:fill="FFFFFF"/>
        </w:rPr>
      </w:pPr>
      <w:bookmarkStart w:id="0" w:name="_Toc91454089"/>
      <w:r w:rsidRPr="00303C88">
        <w:rPr>
          <w:rFonts w:asciiTheme="minorHAnsi" w:hAnsiTheme="minorHAnsi" w:cstheme="minorHAnsi"/>
          <w:color w:val="000000" w:themeColor="text1"/>
          <w:sz w:val="24"/>
          <w:szCs w:val="24"/>
          <w:shd w:val="clear" w:color="auto" w:fill="FFFFFF"/>
        </w:rPr>
        <w:t>INTRODUCTION</w:t>
      </w:r>
      <w:bookmarkEnd w:id="0"/>
      <w:r w:rsidRPr="00303C88">
        <w:rPr>
          <w:rFonts w:asciiTheme="minorHAnsi" w:hAnsiTheme="minorHAnsi" w:cstheme="minorHAnsi"/>
          <w:color w:val="000000" w:themeColor="text1"/>
          <w:sz w:val="24"/>
          <w:szCs w:val="24"/>
          <w:shd w:val="clear" w:color="auto" w:fill="FFFFFF"/>
        </w:rPr>
        <w:t xml:space="preserve"> </w:t>
      </w:r>
    </w:p>
    <w:p w14:paraId="06FC7C06" w14:textId="1BFA760B" w:rsidR="00C67A21" w:rsidRPr="00303C88" w:rsidRDefault="00C67A21" w:rsidP="00DF38B1">
      <w:pPr>
        <w:spacing w:line="360" w:lineRule="auto"/>
        <w:jc w:val="both"/>
        <w:rPr>
          <w:rFonts w:cstheme="minorHAnsi"/>
          <w:color w:val="000000" w:themeColor="text1"/>
          <w:sz w:val="24"/>
          <w:szCs w:val="24"/>
        </w:rPr>
      </w:pPr>
      <w:r w:rsidRPr="00303C88">
        <w:rPr>
          <w:rFonts w:cstheme="minorHAnsi"/>
          <w:color w:val="000000" w:themeColor="text1"/>
          <w:sz w:val="24"/>
          <w:szCs w:val="24"/>
          <w:shd w:val="clear" w:color="auto" w:fill="FFFFFF"/>
        </w:rPr>
        <w:t xml:space="preserve">Strategic management is the control of a business enterprise’s resources to acquire its desires and targets. Strategic management involves setting objectives, studying the aggressive surroundings, studying the internal business enterprise, comparing techniques, and making sure that control rolls out the techniques across the employer. Strategic management is divided into several colleges of concept. A prescriptive method to strategic management outlines how techniques should be developed, while a descriptive method specializes in how strategies must be placed into exercise. These colleges differ on whether strategies are evolved via an analytic technique, in which all threats and possibilities are accounted for, or are greater like preferred guiding concepts to be implemented. Business lifestyle, the competencies and abilities of personnel, and organizational shape are all important elements that influence how </w:t>
      </w:r>
      <w:r w:rsidR="00ED617E" w:rsidRPr="00303C88">
        <w:rPr>
          <w:rFonts w:cstheme="minorHAnsi"/>
          <w:color w:val="000000" w:themeColor="text1"/>
          <w:sz w:val="24"/>
          <w:szCs w:val="24"/>
          <w:shd w:val="clear" w:color="auto" w:fill="FFFFFF"/>
        </w:rPr>
        <w:t>a</w:t>
      </w:r>
      <w:r w:rsidRPr="00303C88">
        <w:rPr>
          <w:rFonts w:cstheme="minorHAnsi"/>
          <w:color w:val="000000" w:themeColor="text1"/>
          <w:sz w:val="24"/>
          <w:szCs w:val="24"/>
          <w:shd w:val="clear" w:color="auto" w:fill="FFFFFF"/>
        </w:rPr>
        <w:t xml:space="preserve"> business enterprise can achieve its said targets. Inflexible organizations may additionally locate it tough to reach a changing commercial enterprise surroundings. Creating a barrier among the improvement of strategies and their implementation can make </w:t>
      </w:r>
      <w:r w:rsidRPr="00303C88">
        <w:rPr>
          <w:rFonts w:cstheme="minorHAnsi"/>
          <w:color w:val="000000" w:themeColor="text1"/>
          <w:sz w:val="24"/>
          <w:szCs w:val="24"/>
          <w:shd w:val="clear" w:color="auto" w:fill="FFFFFF"/>
        </w:rPr>
        <w:lastRenderedPageBreak/>
        <w:t xml:space="preserve">it difficult for managers to decide </w:t>
      </w:r>
      <w:proofErr w:type="gramStart"/>
      <w:r w:rsidRPr="00303C88">
        <w:rPr>
          <w:rFonts w:cstheme="minorHAnsi"/>
          <w:color w:val="000000" w:themeColor="text1"/>
          <w:sz w:val="24"/>
          <w:szCs w:val="24"/>
          <w:shd w:val="clear" w:color="auto" w:fill="FFFFFF"/>
        </w:rPr>
        <w:t>whether or not</w:t>
      </w:r>
      <w:proofErr w:type="gramEnd"/>
      <w:r w:rsidRPr="00303C88">
        <w:rPr>
          <w:rFonts w:cstheme="minorHAnsi"/>
          <w:color w:val="000000" w:themeColor="text1"/>
          <w:sz w:val="24"/>
          <w:szCs w:val="24"/>
          <w:shd w:val="clear" w:color="auto" w:fill="FFFFFF"/>
        </w:rPr>
        <w:t xml:space="preserve"> goals were efficiently met</w:t>
      </w:r>
      <w:r w:rsidR="00DF38B1" w:rsidRPr="00303C88">
        <w:rPr>
          <w:rFonts w:cstheme="minorHAnsi"/>
          <w:color w:val="000000" w:themeColor="text1"/>
          <w:sz w:val="24"/>
          <w:szCs w:val="24"/>
          <w:shd w:val="clear" w:color="auto" w:fill="FFFFFF"/>
        </w:rPr>
        <w:t xml:space="preserve"> (Baumgartner and Rauter, 2017)</w:t>
      </w:r>
      <w:r w:rsidRPr="00303C88">
        <w:rPr>
          <w:rFonts w:cstheme="minorHAnsi"/>
          <w:color w:val="000000" w:themeColor="text1"/>
          <w:sz w:val="24"/>
          <w:szCs w:val="24"/>
          <w:shd w:val="clear" w:color="auto" w:fill="FFFFFF"/>
        </w:rPr>
        <w:t xml:space="preserve">. This report will include various topic such as </w:t>
      </w:r>
      <w:r w:rsidR="00FA77A6" w:rsidRPr="00303C88">
        <w:rPr>
          <w:rFonts w:cstheme="minorHAnsi"/>
          <w:color w:val="000000" w:themeColor="text1"/>
          <w:sz w:val="24"/>
          <w:szCs w:val="24"/>
          <w:shd w:val="clear" w:color="auto" w:fill="FFFFFF"/>
        </w:rPr>
        <w:t xml:space="preserve">pestle analysis, swot analysis, five forces, strategic group analysis. </w:t>
      </w:r>
    </w:p>
    <w:p w14:paraId="37F75DAC" w14:textId="6FBE41B4" w:rsidR="00C67A21" w:rsidRPr="00303C88" w:rsidRDefault="00C67A21" w:rsidP="00BE6D20">
      <w:pPr>
        <w:pStyle w:val="Heading1"/>
        <w:spacing w:line="360" w:lineRule="auto"/>
        <w:jc w:val="both"/>
        <w:rPr>
          <w:rFonts w:asciiTheme="minorHAnsi" w:hAnsiTheme="minorHAnsi" w:cstheme="minorHAnsi"/>
          <w:color w:val="000000" w:themeColor="text1"/>
          <w:sz w:val="24"/>
          <w:szCs w:val="24"/>
          <w:shd w:val="clear" w:color="auto" w:fill="FFFFFF"/>
        </w:rPr>
      </w:pPr>
      <w:bookmarkStart w:id="1" w:name="_Toc91454090"/>
      <w:r w:rsidRPr="00303C88">
        <w:rPr>
          <w:rFonts w:asciiTheme="minorHAnsi" w:hAnsiTheme="minorHAnsi" w:cstheme="minorHAnsi"/>
          <w:color w:val="000000" w:themeColor="text1"/>
          <w:sz w:val="24"/>
          <w:szCs w:val="24"/>
          <w:shd w:val="clear" w:color="auto" w:fill="FFFFFF"/>
        </w:rPr>
        <w:t>TASK</w:t>
      </w:r>
      <w:bookmarkEnd w:id="1"/>
      <w:r w:rsidRPr="00303C88">
        <w:rPr>
          <w:rFonts w:asciiTheme="minorHAnsi" w:hAnsiTheme="minorHAnsi" w:cstheme="minorHAnsi"/>
          <w:color w:val="000000" w:themeColor="text1"/>
          <w:sz w:val="24"/>
          <w:szCs w:val="24"/>
          <w:shd w:val="clear" w:color="auto" w:fill="FFFFFF"/>
        </w:rPr>
        <w:t xml:space="preserve"> </w:t>
      </w:r>
    </w:p>
    <w:p w14:paraId="70EB7BC4" w14:textId="4F2A3399" w:rsidR="00C67A21" w:rsidRPr="00303C88" w:rsidRDefault="004625E6" w:rsidP="00BE6D20">
      <w:pPr>
        <w:pStyle w:val="Heading2"/>
        <w:spacing w:line="360" w:lineRule="auto"/>
        <w:jc w:val="both"/>
        <w:rPr>
          <w:rFonts w:asciiTheme="minorHAnsi" w:hAnsiTheme="minorHAnsi" w:cstheme="minorHAnsi"/>
          <w:color w:val="000000" w:themeColor="text1"/>
          <w:sz w:val="24"/>
          <w:szCs w:val="24"/>
          <w:u w:val="single"/>
          <w:shd w:val="clear" w:color="auto" w:fill="FFFFFF"/>
        </w:rPr>
      </w:pPr>
      <w:bookmarkStart w:id="2" w:name="_Toc91454091"/>
      <w:r w:rsidRPr="00303C88">
        <w:rPr>
          <w:rFonts w:asciiTheme="minorHAnsi" w:hAnsiTheme="minorHAnsi" w:cstheme="minorHAnsi"/>
          <w:color w:val="000000" w:themeColor="text1"/>
          <w:sz w:val="24"/>
          <w:szCs w:val="24"/>
          <w:u w:val="single"/>
          <w:shd w:val="clear" w:color="auto" w:fill="FFFFFF"/>
        </w:rPr>
        <w:t>PESTLE analysis</w:t>
      </w:r>
      <w:bookmarkEnd w:id="2"/>
      <w:r w:rsidRPr="00303C88">
        <w:rPr>
          <w:rFonts w:asciiTheme="minorHAnsi" w:hAnsiTheme="minorHAnsi" w:cstheme="minorHAnsi"/>
          <w:color w:val="000000" w:themeColor="text1"/>
          <w:sz w:val="24"/>
          <w:szCs w:val="24"/>
          <w:u w:val="single"/>
          <w:shd w:val="clear" w:color="auto" w:fill="FFFFFF"/>
        </w:rPr>
        <w:t xml:space="preserve"> </w:t>
      </w:r>
    </w:p>
    <w:p w14:paraId="210A4A74" w14:textId="4754345C" w:rsidR="004625E6" w:rsidRPr="00303C88" w:rsidRDefault="004625E6" w:rsidP="00BE6D20">
      <w:pPr>
        <w:spacing w:line="360" w:lineRule="auto"/>
        <w:jc w:val="both"/>
        <w:rPr>
          <w:rFonts w:cstheme="minorHAnsi"/>
          <w:color w:val="000000" w:themeColor="text1"/>
          <w:sz w:val="24"/>
          <w:szCs w:val="24"/>
          <w:shd w:val="clear" w:color="auto" w:fill="FFFFFF"/>
        </w:rPr>
      </w:pPr>
      <w:r w:rsidRPr="00303C88">
        <w:rPr>
          <w:rFonts w:cstheme="minorHAnsi"/>
          <w:color w:val="000000" w:themeColor="text1"/>
          <w:sz w:val="24"/>
          <w:szCs w:val="24"/>
          <w:shd w:val="clear" w:color="auto" w:fill="FFFFFF"/>
        </w:rPr>
        <w:tab/>
        <w:t xml:space="preserve">It is a strategic framework which help the business </w:t>
      </w:r>
      <w:r w:rsidR="00B1506F" w:rsidRPr="00303C88">
        <w:rPr>
          <w:rFonts w:cstheme="minorHAnsi"/>
          <w:color w:val="000000" w:themeColor="text1"/>
          <w:sz w:val="24"/>
          <w:szCs w:val="24"/>
          <w:shd w:val="clear" w:color="auto" w:fill="FFFFFF"/>
        </w:rPr>
        <w:t>organisations</w:t>
      </w:r>
      <w:r w:rsidRPr="00303C88">
        <w:rPr>
          <w:rFonts w:cstheme="minorHAnsi"/>
          <w:color w:val="000000" w:themeColor="text1"/>
          <w:sz w:val="24"/>
          <w:szCs w:val="24"/>
          <w:shd w:val="clear" w:color="auto" w:fill="FFFFFF"/>
        </w:rPr>
        <w:t xml:space="preserve"> or the </w:t>
      </w:r>
      <w:r w:rsidR="00B1506F" w:rsidRPr="00303C88">
        <w:rPr>
          <w:rFonts w:cstheme="minorHAnsi"/>
          <w:color w:val="000000" w:themeColor="text1"/>
          <w:sz w:val="24"/>
          <w:szCs w:val="24"/>
          <w:shd w:val="clear" w:color="auto" w:fill="FFFFFF"/>
        </w:rPr>
        <w:t>marketers</w:t>
      </w:r>
      <w:r w:rsidRPr="00303C88">
        <w:rPr>
          <w:rFonts w:cstheme="minorHAnsi"/>
          <w:color w:val="000000" w:themeColor="text1"/>
          <w:sz w:val="24"/>
          <w:szCs w:val="24"/>
          <w:shd w:val="clear" w:color="auto" w:fill="FFFFFF"/>
        </w:rPr>
        <w:t xml:space="preserve"> to analyse the external factors which </w:t>
      </w:r>
      <w:r w:rsidR="00B1506F" w:rsidRPr="00303C88">
        <w:rPr>
          <w:rFonts w:cstheme="minorHAnsi"/>
          <w:color w:val="000000" w:themeColor="text1"/>
          <w:sz w:val="24"/>
          <w:szCs w:val="24"/>
          <w:shd w:val="clear" w:color="auto" w:fill="FFFFFF"/>
        </w:rPr>
        <w:t>can</w:t>
      </w:r>
      <w:r w:rsidRPr="00303C88">
        <w:rPr>
          <w:rFonts w:cstheme="minorHAnsi"/>
          <w:color w:val="000000" w:themeColor="text1"/>
          <w:sz w:val="24"/>
          <w:szCs w:val="24"/>
          <w:shd w:val="clear" w:color="auto" w:fill="FFFFFF"/>
        </w:rPr>
        <w:t xml:space="preserve"> influence </w:t>
      </w:r>
      <w:r w:rsidR="00B1506F" w:rsidRPr="00303C88">
        <w:rPr>
          <w:rFonts w:cstheme="minorHAnsi"/>
          <w:color w:val="000000" w:themeColor="text1"/>
          <w:sz w:val="24"/>
          <w:szCs w:val="24"/>
          <w:shd w:val="clear" w:color="auto" w:fill="FFFFFF"/>
        </w:rPr>
        <w:t xml:space="preserve">the operations of the business enterprises. Here the analysis is in context of the British Petroleum: </w:t>
      </w:r>
    </w:p>
    <w:p w14:paraId="046977D4" w14:textId="6A0E9DEA" w:rsidR="00B1506F" w:rsidRPr="00303C88" w:rsidRDefault="00B1506F" w:rsidP="00BE6D20">
      <w:pPr>
        <w:spacing w:line="360" w:lineRule="auto"/>
        <w:jc w:val="both"/>
        <w:rPr>
          <w:rFonts w:cstheme="minorHAnsi"/>
          <w:color w:val="000000" w:themeColor="text1"/>
          <w:sz w:val="24"/>
          <w:szCs w:val="24"/>
          <w:shd w:val="clear" w:color="auto" w:fill="FFFFFF"/>
        </w:rPr>
      </w:pPr>
      <w:r w:rsidRPr="00303C88">
        <w:rPr>
          <w:rFonts w:cstheme="minorHAnsi"/>
          <w:b/>
          <w:bCs/>
          <w:color w:val="000000" w:themeColor="text1"/>
          <w:sz w:val="24"/>
          <w:szCs w:val="24"/>
          <w:shd w:val="clear" w:color="auto" w:fill="FFFFFF"/>
        </w:rPr>
        <w:t>Political</w:t>
      </w:r>
      <w:r w:rsidRPr="00303C88">
        <w:rPr>
          <w:rFonts w:cstheme="minorHAnsi"/>
          <w:color w:val="000000" w:themeColor="text1"/>
          <w:sz w:val="24"/>
          <w:szCs w:val="24"/>
          <w:shd w:val="clear" w:color="auto" w:fill="FFFFFF"/>
        </w:rPr>
        <w:t>- Political factors are usually accountable to create and exceed legislation to agencies and occasionally they'll create direct have an impact on a few types of groups, such as consumer defence regulation, workers safety laws, regulates of effluence and so on. In addition, in line with Lancaster others political choices because the team of workers schooling, health and environment, and even the financial system infrastructure can also have an impact on organizations operations.</w:t>
      </w:r>
    </w:p>
    <w:p w14:paraId="02916209" w14:textId="1ABBE901" w:rsidR="00F97496" w:rsidRPr="00303C88" w:rsidRDefault="00F97496" w:rsidP="00DF38B1">
      <w:pPr>
        <w:spacing w:line="360" w:lineRule="auto"/>
        <w:jc w:val="both"/>
        <w:rPr>
          <w:rFonts w:cstheme="minorHAnsi"/>
          <w:color w:val="000000" w:themeColor="text1"/>
          <w:sz w:val="24"/>
          <w:szCs w:val="24"/>
        </w:rPr>
      </w:pPr>
      <w:r w:rsidRPr="00303C88">
        <w:rPr>
          <w:rFonts w:cstheme="minorHAnsi"/>
          <w:b/>
          <w:bCs/>
          <w:color w:val="000000" w:themeColor="text1"/>
          <w:sz w:val="24"/>
          <w:szCs w:val="24"/>
          <w:shd w:val="clear" w:color="auto" w:fill="FFFFFF"/>
        </w:rPr>
        <w:t>Environment-</w:t>
      </w:r>
      <w:r w:rsidRPr="00303C88">
        <w:rPr>
          <w:rFonts w:cstheme="minorHAnsi"/>
          <w:color w:val="000000" w:themeColor="text1"/>
          <w:sz w:val="24"/>
          <w:szCs w:val="24"/>
          <w:shd w:val="clear" w:color="auto" w:fill="FFFFFF"/>
        </w:rPr>
        <w:t xml:space="preserve"> This factor has been</w:t>
      </w:r>
      <w:r w:rsidR="006E35B8" w:rsidRPr="00303C88">
        <w:rPr>
          <w:rFonts w:cstheme="minorHAnsi"/>
          <w:color w:val="000000" w:themeColor="text1"/>
          <w:sz w:val="24"/>
          <w:szCs w:val="24"/>
          <w:shd w:val="clear" w:color="auto" w:fill="FFFFFF"/>
        </w:rPr>
        <w:t xml:space="preserve"> observed that it is rapidly</w:t>
      </w:r>
      <w:r w:rsidRPr="00303C88">
        <w:rPr>
          <w:rFonts w:cstheme="minorHAnsi"/>
          <w:color w:val="000000" w:themeColor="text1"/>
          <w:sz w:val="24"/>
          <w:szCs w:val="24"/>
          <w:shd w:val="clear" w:color="auto" w:fill="FFFFFF"/>
        </w:rPr>
        <w:t xml:space="preserve"> increasing, especially for multinational</w:t>
      </w:r>
      <w:r w:rsidR="006E35B8" w:rsidRPr="00303C88">
        <w:rPr>
          <w:rFonts w:cstheme="minorHAnsi"/>
          <w:color w:val="000000" w:themeColor="text1"/>
          <w:sz w:val="24"/>
          <w:szCs w:val="24"/>
          <w:shd w:val="clear" w:color="auto" w:fill="FFFFFF"/>
        </w:rPr>
        <w:t xml:space="preserve"> companies</w:t>
      </w:r>
      <w:r w:rsidRPr="00303C88">
        <w:rPr>
          <w:rFonts w:cstheme="minorHAnsi"/>
          <w:color w:val="000000" w:themeColor="text1"/>
          <w:sz w:val="24"/>
          <w:szCs w:val="24"/>
          <w:shd w:val="clear" w:color="auto" w:fill="FFFFFF"/>
        </w:rPr>
        <w:t xml:space="preserve">, </w:t>
      </w:r>
      <w:r w:rsidR="006E35B8" w:rsidRPr="00303C88">
        <w:rPr>
          <w:rFonts w:cstheme="minorHAnsi"/>
          <w:color w:val="000000" w:themeColor="text1"/>
          <w:sz w:val="24"/>
          <w:szCs w:val="24"/>
          <w:shd w:val="clear" w:color="auto" w:fill="FFFFFF"/>
        </w:rPr>
        <w:t>because of</w:t>
      </w:r>
      <w:r w:rsidRPr="00303C88">
        <w:rPr>
          <w:rFonts w:cstheme="minorHAnsi"/>
          <w:color w:val="000000" w:themeColor="text1"/>
          <w:sz w:val="24"/>
          <w:szCs w:val="24"/>
          <w:shd w:val="clear" w:color="auto" w:fill="FFFFFF"/>
        </w:rPr>
        <w:t xml:space="preserve"> the difficult of social obligation activities and projects with </w:t>
      </w:r>
      <w:r w:rsidR="006E35B8" w:rsidRPr="00303C88">
        <w:rPr>
          <w:rFonts w:cstheme="minorHAnsi"/>
          <w:color w:val="000000" w:themeColor="text1"/>
          <w:sz w:val="24"/>
          <w:szCs w:val="24"/>
          <w:shd w:val="clear" w:color="auto" w:fill="FFFFFF"/>
        </w:rPr>
        <w:t>concerns</w:t>
      </w:r>
      <w:r w:rsidRPr="00303C88">
        <w:rPr>
          <w:rFonts w:cstheme="minorHAnsi"/>
          <w:color w:val="000000" w:themeColor="text1"/>
          <w:sz w:val="24"/>
          <w:szCs w:val="24"/>
          <w:shd w:val="clear" w:color="auto" w:fill="FFFFFF"/>
        </w:rPr>
        <w:t xml:space="preserve"> at the centre of population and the </w:t>
      </w:r>
      <w:r w:rsidR="006E35B8" w:rsidRPr="00303C88">
        <w:rPr>
          <w:rFonts w:cstheme="minorHAnsi"/>
          <w:color w:val="000000" w:themeColor="text1"/>
          <w:sz w:val="24"/>
          <w:szCs w:val="24"/>
          <w:shd w:val="clear" w:color="auto" w:fill="FFFFFF"/>
        </w:rPr>
        <w:t>nearby</w:t>
      </w:r>
      <w:r w:rsidRPr="00303C88">
        <w:rPr>
          <w:rFonts w:cstheme="minorHAnsi"/>
          <w:color w:val="000000" w:themeColor="text1"/>
          <w:sz w:val="24"/>
          <w:szCs w:val="24"/>
          <w:shd w:val="clear" w:color="auto" w:fill="FFFFFF"/>
        </w:rPr>
        <w:t xml:space="preserve">. These </w:t>
      </w:r>
      <w:r w:rsidR="006E35B8" w:rsidRPr="00303C88">
        <w:rPr>
          <w:rFonts w:cstheme="minorHAnsi"/>
          <w:color w:val="000000" w:themeColor="text1"/>
          <w:sz w:val="24"/>
          <w:szCs w:val="24"/>
          <w:shd w:val="clear" w:color="auto" w:fill="FFFFFF"/>
        </w:rPr>
        <w:t>companies</w:t>
      </w:r>
      <w:r w:rsidRPr="00303C88">
        <w:rPr>
          <w:rFonts w:cstheme="minorHAnsi"/>
          <w:color w:val="000000" w:themeColor="text1"/>
          <w:sz w:val="24"/>
          <w:szCs w:val="24"/>
          <w:shd w:val="clear" w:color="auto" w:fill="FFFFFF"/>
        </w:rPr>
        <w:t xml:space="preserve"> have an </w:t>
      </w:r>
      <w:r w:rsidR="006E35B8" w:rsidRPr="00303C88">
        <w:rPr>
          <w:rFonts w:cstheme="minorHAnsi"/>
          <w:color w:val="000000" w:themeColor="text1"/>
          <w:sz w:val="24"/>
          <w:szCs w:val="24"/>
          <w:shd w:val="clear" w:color="auto" w:fill="FFFFFF"/>
        </w:rPr>
        <w:t>important</w:t>
      </w:r>
      <w:r w:rsidRPr="00303C88">
        <w:rPr>
          <w:rFonts w:cstheme="minorHAnsi"/>
          <w:color w:val="000000" w:themeColor="text1"/>
          <w:sz w:val="24"/>
          <w:szCs w:val="24"/>
          <w:shd w:val="clear" w:color="auto" w:fill="FFFFFF"/>
        </w:rPr>
        <w:t xml:space="preserve"> </w:t>
      </w:r>
      <w:r w:rsidR="006E35B8" w:rsidRPr="00303C88">
        <w:rPr>
          <w:rFonts w:cstheme="minorHAnsi"/>
          <w:color w:val="000000" w:themeColor="text1"/>
          <w:sz w:val="24"/>
          <w:szCs w:val="24"/>
          <w:shd w:val="clear" w:color="auto" w:fill="FFFFFF"/>
        </w:rPr>
        <w:t>characteristic</w:t>
      </w:r>
      <w:r w:rsidRPr="00303C88">
        <w:rPr>
          <w:rFonts w:cstheme="minorHAnsi"/>
          <w:color w:val="000000" w:themeColor="text1"/>
          <w:sz w:val="24"/>
          <w:szCs w:val="24"/>
          <w:shd w:val="clear" w:color="auto" w:fill="FFFFFF"/>
        </w:rPr>
        <w:t xml:space="preserve"> on contributing to the social development. BP, within the remaining five years, has </w:t>
      </w:r>
      <w:r w:rsidR="006E35B8" w:rsidRPr="00303C88">
        <w:rPr>
          <w:rFonts w:cstheme="minorHAnsi"/>
          <w:color w:val="000000" w:themeColor="text1"/>
          <w:sz w:val="24"/>
          <w:szCs w:val="24"/>
          <w:shd w:val="clear" w:color="auto" w:fill="FFFFFF"/>
        </w:rPr>
        <w:t>laboured</w:t>
      </w:r>
      <w:r w:rsidRPr="00303C88">
        <w:rPr>
          <w:rFonts w:cstheme="minorHAnsi"/>
          <w:color w:val="000000" w:themeColor="text1"/>
          <w:sz w:val="24"/>
          <w:szCs w:val="24"/>
          <w:shd w:val="clear" w:color="auto" w:fill="FFFFFF"/>
        </w:rPr>
        <w:t xml:space="preserve"> proactively to </w:t>
      </w:r>
      <w:r w:rsidR="006E35B8" w:rsidRPr="00303C88">
        <w:rPr>
          <w:rFonts w:cstheme="minorHAnsi"/>
          <w:color w:val="000000" w:themeColor="text1"/>
          <w:sz w:val="24"/>
          <w:szCs w:val="24"/>
          <w:shd w:val="clear" w:color="auto" w:fill="FFFFFF"/>
        </w:rPr>
        <w:t>have decline in the</w:t>
      </w:r>
      <w:r w:rsidRPr="00303C88">
        <w:rPr>
          <w:rFonts w:cstheme="minorHAnsi"/>
          <w:color w:val="000000" w:themeColor="text1"/>
          <w:sz w:val="24"/>
          <w:szCs w:val="24"/>
          <w:shd w:val="clear" w:color="auto" w:fill="FFFFFF"/>
        </w:rPr>
        <w:t xml:space="preserve"> environmental risks and, as a </w:t>
      </w:r>
      <w:r w:rsidR="006E35B8" w:rsidRPr="00303C88">
        <w:rPr>
          <w:rFonts w:cstheme="minorHAnsi"/>
          <w:color w:val="000000" w:themeColor="text1"/>
          <w:sz w:val="24"/>
          <w:szCs w:val="24"/>
          <w:shd w:val="clear" w:color="auto" w:fill="FFFFFF"/>
        </w:rPr>
        <w:t>conclusion</w:t>
      </w:r>
      <w:r w:rsidRPr="00303C88">
        <w:rPr>
          <w:rFonts w:cstheme="minorHAnsi"/>
          <w:color w:val="000000" w:themeColor="text1"/>
          <w:sz w:val="24"/>
          <w:szCs w:val="24"/>
          <w:shd w:val="clear" w:color="auto" w:fill="FFFFFF"/>
        </w:rPr>
        <w:t xml:space="preserve">, it has progressed its indices throughout the years. In its eco efficiency sports, they have got </w:t>
      </w:r>
      <w:r w:rsidR="006E35B8" w:rsidRPr="00303C88">
        <w:rPr>
          <w:rFonts w:cstheme="minorHAnsi"/>
          <w:color w:val="000000" w:themeColor="text1"/>
          <w:sz w:val="24"/>
          <w:szCs w:val="24"/>
          <w:shd w:val="clear" w:color="auto" w:fill="FFFFFF"/>
        </w:rPr>
        <w:t>concentrated on</w:t>
      </w:r>
      <w:r w:rsidRPr="00303C88">
        <w:rPr>
          <w:rFonts w:cstheme="minorHAnsi"/>
          <w:color w:val="000000" w:themeColor="text1"/>
          <w:sz w:val="24"/>
          <w:szCs w:val="24"/>
          <w:shd w:val="clear" w:color="auto" w:fill="FFFFFF"/>
        </w:rPr>
        <w:t xml:space="preserve"> reducing water intake, energy, era of effluents, production of residues solids and pastes. Moreover, it is also preoccupied with the society and develops projects in partnerships with the </w:t>
      </w:r>
      <w:r w:rsidR="006E35B8" w:rsidRPr="00303C88">
        <w:rPr>
          <w:rFonts w:cstheme="minorHAnsi"/>
          <w:color w:val="000000" w:themeColor="text1"/>
          <w:sz w:val="24"/>
          <w:szCs w:val="24"/>
          <w:shd w:val="clear" w:color="auto" w:fill="FFFFFF"/>
        </w:rPr>
        <w:t xml:space="preserve">different </w:t>
      </w:r>
      <w:r w:rsidRPr="00303C88">
        <w:rPr>
          <w:rFonts w:cstheme="minorHAnsi"/>
          <w:color w:val="000000" w:themeColor="text1"/>
          <w:sz w:val="24"/>
          <w:szCs w:val="24"/>
          <w:shd w:val="clear" w:color="auto" w:fill="FFFFFF"/>
        </w:rPr>
        <w:t>communities to</w:t>
      </w:r>
      <w:r w:rsidR="006E35B8" w:rsidRPr="00303C88">
        <w:rPr>
          <w:rFonts w:cstheme="minorHAnsi"/>
          <w:color w:val="000000" w:themeColor="text1"/>
          <w:sz w:val="24"/>
          <w:szCs w:val="24"/>
          <w:shd w:val="clear" w:color="auto" w:fill="FFFFFF"/>
        </w:rPr>
        <w:t xml:space="preserve"> get better</w:t>
      </w:r>
      <w:r w:rsidRPr="00303C88">
        <w:rPr>
          <w:rFonts w:cstheme="minorHAnsi"/>
          <w:color w:val="000000" w:themeColor="text1"/>
          <w:sz w:val="24"/>
          <w:szCs w:val="24"/>
          <w:shd w:val="clear" w:color="auto" w:fill="FFFFFF"/>
        </w:rPr>
        <w:t xml:space="preserve"> elements together with human </w:t>
      </w:r>
      <w:r w:rsidR="006E35B8" w:rsidRPr="00303C88">
        <w:rPr>
          <w:rFonts w:cstheme="minorHAnsi"/>
          <w:color w:val="000000" w:themeColor="text1"/>
          <w:sz w:val="24"/>
          <w:szCs w:val="24"/>
          <w:shd w:val="clear" w:color="auto" w:fill="FFFFFF"/>
        </w:rPr>
        <w:t>beings’</w:t>
      </w:r>
      <w:r w:rsidRPr="00303C88">
        <w:rPr>
          <w:rFonts w:cstheme="minorHAnsi"/>
          <w:color w:val="000000" w:themeColor="text1"/>
          <w:sz w:val="24"/>
          <w:szCs w:val="24"/>
          <w:shd w:val="clear" w:color="auto" w:fill="FFFFFF"/>
        </w:rPr>
        <w:t xml:space="preserve"> education, nice of life, social projects</w:t>
      </w:r>
      <w:r w:rsidR="00DF38B1" w:rsidRPr="00303C88">
        <w:rPr>
          <w:rFonts w:cstheme="minorHAnsi"/>
          <w:color w:val="000000" w:themeColor="text1"/>
          <w:sz w:val="24"/>
          <w:szCs w:val="24"/>
          <w:shd w:val="clear" w:color="auto" w:fill="FFFFFF"/>
        </w:rPr>
        <w:t xml:space="preserve"> (Dingle and Mallen, 2020)</w:t>
      </w:r>
      <w:r w:rsidRPr="00303C88">
        <w:rPr>
          <w:rFonts w:cstheme="minorHAnsi"/>
          <w:color w:val="000000" w:themeColor="text1"/>
          <w:sz w:val="24"/>
          <w:szCs w:val="24"/>
          <w:shd w:val="clear" w:color="auto" w:fill="FFFFFF"/>
        </w:rPr>
        <w:t>.</w:t>
      </w:r>
    </w:p>
    <w:p w14:paraId="2348C787" w14:textId="37369452" w:rsidR="00F97496" w:rsidRPr="00303C88" w:rsidRDefault="00F97496" w:rsidP="00BE6D20">
      <w:pPr>
        <w:spacing w:line="360" w:lineRule="auto"/>
        <w:jc w:val="both"/>
        <w:rPr>
          <w:rFonts w:cstheme="minorHAnsi"/>
          <w:color w:val="000000" w:themeColor="text1"/>
          <w:sz w:val="24"/>
          <w:szCs w:val="24"/>
          <w:shd w:val="clear" w:color="auto" w:fill="FFFFFF"/>
        </w:rPr>
      </w:pPr>
      <w:r w:rsidRPr="00303C88">
        <w:rPr>
          <w:rFonts w:cstheme="minorHAnsi"/>
          <w:b/>
          <w:bCs/>
          <w:color w:val="000000" w:themeColor="text1"/>
          <w:sz w:val="24"/>
          <w:szCs w:val="24"/>
          <w:shd w:val="clear" w:color="auto" w:fill="FFFFFF"/>
        </w:rPr>
        <w:t>Social</w:t>
      </w:r>
      <w:r w:rsidRPr="00303C88">
        <w:rPr>
          <w:rFonts w:cstheme="minorHAnsi"/>
          <w:color w:val="000000" w:themeColor="text1"/>
          <w:sz w:val="24"/>
          <w:szCs w:val="24"/>
          <w:shd w:val="clear" w:color="auto" w:fill="FFFFFF"/>
        </w:rPr>
        <w:t xml:space="preserve">- The socio-cultural </w:t>
      </w:r>
      <w:r w:rsidR="006E35B8" w:rsidRPr="00303C88">
        <w:rPr>
          <w:rFonts w:cstheme="minorHAnsi"/>
          <w:color w:val="000000" w:themeColor="text1"/>
          <w:sz w:val="24"/>
          <w:szCs w:val="24"/>
          <w:shd w:val="clear" w:color="auto" w:fill="FFFFFF"/>
        </w:rPr>
        <w:t>factor</w:t>
      </w:r>
      <w:r w:rsidRPr="00303C88">
        <w:rPr>
          <w:rFonts w:cstheme="minorHAnsi"/>
          <w:color w:val="000000" w:themeColor="text1"/>
          <w:sz w:val="24"/>
          <w:szCs w:val="24"/>
          <w:shd w:val="clear" w:color="auto" w:fill="FFFFFF"/>
        </w:rPr>
        <w:t xml:space="preserve"> is probably one of the </w:t>
      </w:r>
      <w:r w:rsidR="005E236B" w:rsidRPr="00303C88">
        <w:rPr>
          <w:rFonts w:cstheme="minorHAnsi"/>
          <w:color w:val="000000" w:themeColor="text1"/>
          <w:sz w:val="24"/>
          <w:szCs w:val="24"/>
          <w:shd w:val="clear" w:color="auto" w:fill="FFFFFF"/>
        </w:rPr>
        <w:t>hardest</w:t>
      </w:r>
      <w:r w:rsidRPr="00303C88">
        <w:rPr>
          <w:rFonts w:cstheme="minorHAnsi"/>
          <w:color w:val="000000" w:themeColor="text1"/>
          <w:sz w:val="24"/>
          <w:szCs w:val="24"/>
          <w:shd w:val="clear" w:color="auto" w:fill="FFFFFF"/>
        </w:rPr>
        <w:t xml:space="preserve"> factors to evaluate, considering this is primarily based on </w:t>
      </w:r>
      <w:r w:rsidR="005E236B" w:rsidRPr="00303C88">
        <w:rPr>
          <w:rFonts w:cstheme="minorHAnsi"/>
          <w:color w:val="000000" w:themeColor="text1"/>
          <w:sz w:val="24"/>
          <w:szCs w:val="24"/>
          <w:shd w:val="clear" w:color="auto" w:fill="FFFFFF"/>
        </w:rPr>
        <w:t>humans’</w:t>
      </w:r>
      <w:r w:rsidR="006E35B8" w:rsidRPr="00303C88">
        <w:rPr>
          <w:rFonts w:cstheme="minorHAnsi"/>
          <w:color w:val="000000" w:themeColor="text1"/>
          <w:sz w:val="24"/>
          <w:szCs w:val="24"/>
          <w:shd w:val="clear" w:color="auto" w:fill="FFFFFF"/>
        </w:rPr>
        <w:t xml:space="preserve"> behaviour</w:t>
      </w:r>
      <w:r w:rsidRPr="00303C88">
        <w:rPr>
          <w:rFonts w:cstheme="minorHAnsi"/>
          <w:color w:val="000000" w:themeColor="text1"/>
          <w:sz w:val="24"/>
          <w:szCs w:val="24"/>
          <w:shd w:val="clear" w:color="auto" w:fill="FFFFFF"/>
        </w:rPr>
        <w:t xml:space="preserve"> </w:t>
      </w:r>
      <w:r w:rsidR="006E35B8" w:rsidRPr="00303C88">
        <w:rPr>
          <w:rFonts w:cstheme="minorHAnsi"/>
          <w:color w:val="000000" w:themeColor="text1"/>
          <w:sz w:val="24"/>
          <w:szCs w:val="24"/>
          <w:shd w:val="clear" w:color="auto" w:fill="FFFFFF"/>
        </w:rPr>
        <w:t>and their preferences</w:t>
      </w:r>
      <w:r w:rsidRPr="00303C88">
        <w:rPr>
          <w:rFonts w:cstheme="minorHAnsi"/>
          <w:color w:val="000000" w:themeColor="text1"/>
          <w:sz w:val="24"/>
          <w:szCs w:val="24"/>
          <w:shd w:val="clear" w:color="auto" w:fill="FFFFFF"/>
        </w:rPr>
        <w:t xml:space="preserve">, </w:t>
      </w:r>
      <w:r w:rsidR="006E35B8" w:rsidRPr="00303C88">
        <w:rPr>
          <w:rFonts w:cstheme="minorHAnsi"/>
          <w:color w:val="000000" w:themeColor="text1"/>
          <w:sz w:val="24"/>
          <w:szCs w:val="24"/>
          <w:shd w:val="clear" w:color="auto" w:fill="FFFFFF"/>
        </w:rPr>
        <w:t xml:space="preserve">such factors </w:t>
      </w:r>
      <w:r w:rsidR="005E236B" w:rsidRPr="00303C88">
        <w:rPr>
          <w:rFonts w:cstheme="minorHAnsi"/>
          <w:color w:val="000000" w:themeColor="text1"/>
          <w:sz w:val="24"/>
          <w:szCs w:val="24"/>
          <w:shd w:val="clear" w:color="auto" w:fill="FFFFFF"/>
        </w:rPr>
        <w:t>consist</w:t>
      </w:r>
      <w:r w:rsidRPr="00303C88">
        <w:rPr>
          <w:rFonts w:cstheme="minorHAnsi"/>
          <w:color w:val="000000" w:themeColor="text1"/>
          <w:sz w:val="24"/>
          <w:szCs w:val="24"/>
          <w:shd w:val="clear" w:color="auto" w:fill="FFFFFF"/>
        </w:rPr>
        <w:t xml:space="preserve"> of religion, </w:t>
      </w:r>
      <w:r w:rsidR="006E35B8" w:rsidRPr="00303C88">
        <w:rPr>
          <w:rFonts w:cstheme="minorHAnsi"/>
          <w:color w:val="000000" w:themeColor="text1"/>
          <w:sz w:val="24"/>
          <w:szCs w:val="24"/>
          <w:shd w:val="clear" w:color="auto" w:fill="FFFFFF"/>
        </w:rPr>
        <w:t>beliefs</w:t>
      </w:r>
      <w:r w:rsidRPr="00303C88">
        <w:rPr>
          <w:rFonts w:cstheme="minorHAnsi"/>
          <w:color w:val="000000" w:themeColor="text1"/>
          <w:sz w:val="24"/>
          <w:szCs w:val="24"/>
          <w:shd w:val="clear" w:color="auto" w:fill="FFFFFF"/>
        </w:rPr>
        <w:t xml:space="preserve">, priorities, attitudes, </w:t>
      </w:r>
      <w:proofErr w:type="gramStart"/>
      <w:r w:rsidRPr="00303C88">
        <w:rPr>
          <w:rFonts w:cstheme="minorHAnsi"/>
          <w:color w:val="000000" w:themeColor="text1"/>
          <w:sz w:val="24"/>
          <w:szCs w:val="24"/>
          <w:shd w:val="clear" w:color="auto" w:fill="FFFFFF"/>
        </w:rPr>
        <w:t>philosophy</w:t>
      </w:r>
      <w:proofErr w:type="gramEnd"/>
      <w:r w:rsidRPr="00303C88">
        <w:rPr>
          <w:rFonts w:cstheme="minorHAnsi"/>
          <w:color w:val="000000" w:themeColor="text1"/>
          <w:sz w:val="24"/>
          <w:szCs w:val="24"/>
          <w:shd w:val="clear" w:color="auto" w:fill="FFFFFF"/>
        </w:rPr>
        <w:t xml:space="preserve"> and social modifications. On the </w:t>
      </w:r>
      <w:r w:rsidR="006E35B8" w:rsidRPr="00303C88">
        <w:rPr>
          <w:rFonts w:cstheme="minorHAnsi"/>
          <w:color w:val="000000" w:themeColor="text1"/>
          <w:sz w:val="24"/>
          <w:szCs w:val="24"/>
          <w:shd w:val="clear" w:color="auto" w:fill="FFFFFF"/>
        </w:rPr>
        <w:t>other</w:t>
      </w:r>
      <w:r w:rsidRPr="00303C88">
        <w:rPr>
          <w:rFonts w:cstheme="minorHAnsi"/>
          <w:color w:val="000000" w:themeColor="text1"/>
          <w:sz w:val="24"/>
          <w:szCs w:val="24"/>
          <w:shd w:val="clear" w:color="auto" w:fill="FFFFFF"/>
        </w:rPr>
        <w:t xml:space="preserve"> hand,</w:t>
      </w:r>
      <w:r w:rsidR="006E35B8" w:rsidRPr="00303C88">
        <w:rPr>
          <w:rFonts w:cstheme="minorHAnsi"/>
          <w:color w:val="000000" w:themeColor="text1"/>
          <w:sz w:val="24"/>
          <w:szCs w:val="24"/>
          <w:shd w:val="clear" w:color="auto" w:fill="FFFFFF"/>
        </w:rPr>
        <w:t xml:space="preserve"> it has been stated</w:t>
      </w:r>
      <w:r w:rsidRPr="00303C88">
        <w:rPr>
          <w:rFonts w:cstheme="minorHAnsi"/>
          <w:color w:val="000000" w:themeColor="text1"/>
          <w:sz w:val="24"/>
          <w:szCs w:val="24"/>
          <w:shd w:val="clear" w:color="auto" w:fill="FFFFFF"/>
        </w:rPr>
        <w:t xml:space="preserve"> that a crucial part for groups is to understand the cultural value of a society; groups should be monitoring this frequently to higher suit to </w:t>
      </w:r>
      <w:r w:rsidR="005E236B" w:rsidRPr="00303C88">
        <w:rPr>
          <w:rFonts w:cstheme="minorHAnsi"/>
          <w:color w:val="000000" w:themeColor="text1"/>
          <w:sz w:val="24"/>
          <w:szCs w:val="24"/>
          <w:shd w:val="clear" w:color="auto" w:fill="FFFFFF"/>
        </w:rPr>
        <w:t>consumer</w:t>
      </w:r>
      <w:r w:rsidRPr="00303C88">
        <w:rPr>
          <w:rFonts w:cstheme="minorHAnsi"/>
          <w:color w:val="000000" w:themeColor="text1"/>
          <w:sz w:val="24"/>
          <w:szCs w:val="24"/>
          <w:shd w:val="clear" w:color="auto" w:fill="FFFFFF"/>
        </w:rPr>
        <w:t xml:space="preserve"> goals and requirements.</w:t>
      </w:r>
    </w:p>
    <w:p w14:paraId="52AD4E4A" w14:textId="3685575A" w:rsidR="00F97496" w:rsidRPr="00303C88" w:rsidRDefault="00F97496" w:rsidP="00BE6D20">
      <w:pPr>
        <w:spacing w:line="360" w:lineRule="auto"/>
        <w:jc w:val="both"/>
        <w:rPr>
          <w:rFonts w:cstheme="minorHAnsi"/>
          <w:color w:val="000000" w:themeColor="text1"/>
          <w:sz w:val="24"/>
          <w:szCs w:val="24"/>
          <w:shd w:val="clear" w:color="auto" w:fill="FFFFFF"/>
        </w:rPr>
      </w:pPr>
      <w:r w:rsidRPr="00303C88">
        <w:rPr>
          <w:rFonts w:cstheme="minorHAnsi"/>
          <w:b/>
          <w:bCs/>
          <w:color w:val="000000" w:themeColor="text1"/>
          <w:sz w:val="24"/>
          <w:szCs w:val="24"/>
          <w:shd w:val="clear" w:color="auto" w:fill="FFFFFF"/>
        </w:rPr>
        <w:lastRenderedPageBreak/>
        <w:t>Technological</w:t>
      </w:r>
      <w:r w:rsidRPr="00303C88">
        <w:rPr>
          <w:rFonts w:cstheme="minorHAnsi"/>
          <w:color w:val="000000" w:themeColor="text1"/>
          <w:sz w:val="24"/>
          <w:szCs w:val="24"/>
          <w:shd w:val="clear" w:color="auto" w:fill="FFFFFF"/>
        </w:rPr>
        <w:t>- It is an</w:t>
      </w:r>
      <w:r w:rsidR="005E236B" w:rsidRPr="00303C88">
        <w:rPr>
          <w:rFonts w:cstheme="minorHAnsi"/>
          <w:color w:val="000000" w:themeColor="text1"/>
          <w:sz w:val="24"/>
          <w:szCs w:val="24"/>
          <w:shd w:val="clear" w:color="auto" w:fill="FFFFFF"/>
        </w:rPr>
        <w:t xml:space="preserve"> essential</w:t>
      </w:r>
      <w:r w:rsidRPr="00303C88">
        <w:rPr>
          <w:rFonts w:cstheme="minorHAnsi"/>
          <w:color w:val="000000" w:themeColor="text1"/>
          <w:sz w:val="24"/>
          <w:szCs w:val="24"/>
          <w:shd w:val="clear" w:color="auto" w:fill="FFFFFF"/>
        </w:rPr>
        <w:t xml:space="preserve"> macro-environmental function that's presented in lots of products that it used on each day breathes, as tv, calculators, video statistics, computer systems and so forth. </w:t>
      </w:r>
      <w:r w:rsidR="005E236B" w:rsidRPr="00303C88">
        <w:rPr>
          <w:rFonts w:cstheme="minorHAnsi"/>
          <w:color w:val="000000" w:themeColor="text1"/>
          <w:sz w:val="24"/>
          <w:szCs w:val="24"/>
          <w:shd w:val="clear" w:color="auto" w:fill="FFFFFF"/>
        </w:rPr>
        <w:t>The business organisations</w:t>
      </w:r>
      <w:r w:rsidRPr="00303C88">
        <w:rPr>
          <w:rFonts w:cstheme="minorHAnsi"/>
          <w:color w:val="000000" w:themeColor="text1"/>
          <w:sz w:val="24"/>
          <w:szCs w:val="24"/>
          <w:shd w:val="clear" w:color="auto" w:fill="FFFFFF"/>
        </w:rPr>
        <w:t xml:space="preserve"> play an important obligation on generating more technology due to this </w:t>
      </w:r>
      <w:proofErr w:type="gramStart"/>
      <w:r w:rsidRPr="00303C88">
        <w:rPr>
          <w:rFonts w:cstheme="minorHAnsi"/>
          <w:color w:val="000000" w:themeColor="text1"/>
          <w:sz w:val="24"/>
          <w:szCs w:val="24"/>
          <w:shd w:val="clear" w:color="auto" w:fill="FFFFFF"/>
        </w:rPr>
        <w:t>a number of</w:t>
      </w:r>
      <w:proofErr w:type="gramEnd"/>
      <w:r w:rsidRPr="00303C88">
        <w:rPr>
          <w:rFonts w:cstheme="minorHAnsi"/>
          <w:color w:val="000000" w:themeColor="text1"/>
          <w:sz w:val="24"/>
          <w:szCs w:val="24"/>
          <w:shd w:val="clear" w:color="auto" w:fill="FFFFFF"/>
        </w:rPr>
        <w:t xml:space="preserve"> them has their very own studies and development department or paintings in partnership with universities or studies institutes, looking for to provide new merchandise or with higher excellence to customers.</w:t>
      </w:r>
    </w:p>
    <w:p w14:paraId="2E37385F" w14:textId="698EA074" w:rsidR="00F97496" w:rsidRPr="00303C88" w:rsidRDefault="00F97496" w:rsidP="00BE6D20">
      <w:pPr>
        <w:spacing w:line="360" w:lineRule="auto"/>
        <w:jc w:val="both"/>
        <w:rPr>
          <w:rFonts w:cstheme="minorHAnsi"/>
          <w:color w:val="000000" w:themeColor="text1"/>
          <w:sz w:val="24"/>
          <w:szCs w:val="24"/>
          <w:shd w:val="clear" w:color="auto" w:fill="FFFFFF"/>
        </w:rPr>
      </w:pPr>
      <w:r w:rsidRPr="00303C88">
        <w:rPr>
          <w:rFonts w:cstheme="minorHAnsi"/>
          <w:b/>
          <w:bCs/>
          <w:color w:val="000000" w:themeColor="text1"/>
          <w:sz w:val="24"/>
          <w:szCs w:val="24"/>
          <w:shd w:val="clear" w:color="auto" w:fill="FFFFFF"/>
        </w:rPr>
        <w:t>Legal</w:t>
      </w:r>
      <w:r w:rsidRPr="00303C88">
        <w:rPr>
          <w:rFonts w:cstheme="minorHAnsi"/>
          <w:color w:val="000000" w:themeColor="text1"/>
          <w:sz w:val="24"/>
          <w:szCs w:val="24"/>
          <w:shd w:val="clear" w:color="auto" w:fill="FFFFFF"/>
        </w:rPr>
        <w:t xml:space="preserve">- </w:t>
      </w:r>
      <w:r w:rsidR="005E236B" w:rsidRPr="00303C88">
        <w:rPr>
          <w:rFonts w:cstheme="minorHAnsi"/>
          <w:color w:val="000000" w:themeColor="text1"/>
          <w:sz w:val="24"/>
          <w:szCs w:val="24"/>
          <w:shd w:val="clear" w:color="auto" w:fill="FFFFFF"/>
        </w:rPr>
        <w:t xml:space="preserve">This factor states that the business organisations need to </w:t>
      </w:r>
      <w:r w:rsidRPr="00303C88">
        <w:rPr>
          <w:rFonts w:cstheme="minorHAnsi"/>
          <w:color w:val="000000" w:themeColor="text1"/>
          <w:sz w:val="24"/>
          <w:szCs w:val="24"/>
          <w:shd w:val="clear" w:color="auto" w:fill="FFFFFF"/>
        </w:rPr>
        <w:t>work</w:t>
      </w:r>
      <w:r w:rsidR="005E236B" w:rsidRPr="00303C88">
        <w:rPr>
          <w:rFonts w:cstheme="minorHAnsi"/>
          <w:color w:val="000000" w:themeColor="text1"/>
          <w:sz w:val="24"/>
          <w:szCs w:val="24"/>
          <w:shd w:val="clear" w:color="auto" w:fill="FFFFFF"/>
        </w:rPr>
        <w:t xml:space="preserve"> and operate</w:t>
      </w:r>
      <w:r w:rsidRPr="00303C88">
        <w:rPr>
          <w:rFonts w:cstheme="minorHAnsi"/>
          <w:color w:val="000000" w:themeColor="text1"/>
          <w:sz w:val="24"/>
          <w:szCs w:val="24"/>
          <w:shd w:val="clear" w:color="auto" w:fill="FFFFFF"/>
        </w:rPr>
        <w:t xml:space="preserve"> according to the law otherwise they </w:t>
      </w:r>
      <w:r w:rsidR="005E236B" w:rsidRPr="00303C88">
        <w:rPr>
          <w:rFonts w:cstheme="minorHAnsi"/>
          <w:color w:val="000000" w:themeColor="text1"/>
          <w:sz w:val="24"/>
          <w:szCs w:val="24"/>
          <w:shd w:val="clear" w:color="auto" w:fill="FFFFFF"/>
        </w:rPr>
        <w:t>will have to bear some consequences</w:t>
      </w:r>
      <w:r w:rsidRPr="00303C88">
        <w:rPr>
          <w:rFonts w:cstheme="minorHAnsi"/>
          <w:color w:val="000000" w:themeColor="text1"/>
          <w:sz w:val="24"/>
          <w:szCs w:val="24"/>
          <w:shd w:val="clear" w:color="auto" w:fill="FFFFFF"/>
        </w:rPr>
        <w:t xml:space="preserve"> on their businesses.</w:t>
      </w:r>
      <w:r w:rsidR="000B1C3D" w:rsidRPr="00303C88">
        <w:rPr>
          <w:rFonts w:cstheme="minorHAnsi"/>
          <w:color w:val="000000" w:themeColor="text1"/>
          <w:sz w:val="24"/>
          <w:szCs w:val="24"/>
          <w:shd w:val="clear" w:color="auto" w:fill="FFFFFF"/>
        </w:rPr>
        <w:t xml:space="preserve"> It is very important for the </w:t>
      </w:r>
      <w:r w:rsidR="00C30276" w:rsidRPr="00303C88">
        <w:rPr>
          <w:rFonts w:cstheme="minorHAnsi"/>
          <w:color w:val="000000" w:themeColor="text1"/>
          <w:sz w:val="24"/>
          <w:szCs w:val="24"/>
          <w:shd w:val="clear" w:color="auto" w:fill="FFFFFF"/>
        </w:rPr>
        <w:t>business</w:t>
      </w:r>
      <w:r w:rsidR="000B1C3D" w:rsidRPr="00303C88">
        <w:rPr>
          <w:rFonts w:cstheme="minorHAnsi"/>
          <w:color w:val="000000" w:themeColor="text1"/>
          <w:sz w:val="24"/>
          <w:szCs w:val="24"/>
          <w:shd w:val="clear" w:color="auto" w:fill="FFFFFF"/>
        </w:rPr>
        <w:t xml:space="preserve"> </w:t>
      </w:r>
      <w:r w:rsidR="00C30276" w:rsidRPr="00303C88">
        <w:rPr>
          <w:rFonts w:cstheme="minorHAnsi"/>
          <w:color w:val="000000" w:themeColor="text1"/>
          <w:sz w:val="24"/>
          <w:szCs w:val="24"/>
          <w:shd w:val="clear" w:color="auto" w:fill="FFFFFF"/>
        </w:rPr>
        <w:t>organisations</w:t>
      </w:r>
      <w:r w:rsidR="000B1C3D" w:rsidRPr="00303C88">
        <w:rPr>
          <w:rFonts w:cstheme="minorHAnsi"/>
          <w:color w:val="000000" w:themeColor="text1"/>
          <w:sz w:val="24"/>
          <w:szCs w:val="24"/>
          <w:shd w:val="clear" w:color="auto" w:fill="FFFFFF"/>
        </w:rPr>
        <w:t xml:space="preserve"> to obey certain laws which will help the organisation to keep themselves away from the legal actions which can be taken by the government. </w:t>
      </w:r>
      <w:r w:rsidRPr="00303C88">
        <w:rPr>
          <w:rFonts w:cstheme="minorHAnsi"/>
          <w:color w:val="000000" w:themeColor="text1"/>
          <w:sz w:val="24"/>
          <w:szCs w:val="24"/>
          <w:shd w:val="clear" w:color="auto" w:fill="FFFFFF"/>
        </w:rPr>
        <w:t xml:space="preserve"> </w:t>
      </w:r>
    </w:p>
    <w:p w14:paraId="053814BE" w14:textId="06778EEF" w:rsidR="00F97496" w:rsidRPr="00303C88" w:rsidRDefault="00ED617E" w:rsidP="00DF38B1">
      <w:pPr>
        <w:spacing w:line="360" w:lineRule="auto"/>
        <w:jc w:val="both"/>
        <w:rPr>
          <w:rFonts w:cstheme="minorHAnsi"/>
          <w:color w:val="000000" w:themeColor="text1"/>
          <w:sz w:val="24"/>
          <w:szCs w:val="24"/>
        </w:rPr>
      </w:pPr>
      <w:r w:rsidRPr="00303C88">
        <w:rPr>
          <w:rFonts w:cstheme="minorHAnsi"/>
          <w:b/>
          <w:bCs/>
          <w:color w:val="000000" w:themeColor="text1"/>
          <w:sz w:val="24"/>
          <w:szCs w:val="24"/>
          <w:shd w:val="clear" w:color="auto" w:fill="FFFFFF"/>
        </w:rPr>
        <w:t>Economic</w:t>
      </w:r>
      <w:r w:rsidRPr="00303C88">
        <w:rPr>
          <w:rFonts w:cstheme="minorHAnsi"/>
          <w:color w:val="000000" w:themeColor="text1"/>
          <w:sz w:val="24"/>
          <w:szCs w:val="24"/>
          <w:shd w:val="clear" w:color="auto" w:fill="FFFFFF"/>
        </w:rPr>
        <w:t xml:space="preserve">- Economic factors are very great for </w:t>
      </w:r>
      <w:proofErr w:type="gramStart"/>
      <w:r w:rsidRPr="00303C88">
        <w:rPr>
          <w:rFonts w:cstheme="minorHAnsi"/>
          <w:color w:val="000000" w:themeColor="text1"/>
          <w:sz w:val="24"/>
          <w:szCs w:val="24"/>
          <w:shd w:val="clear" w:color="auto" w:fill="FFFFFF"/>
        </w:rPr>
        <w:t>an</w:t>
      </w:r>
      <w:proofErr w:type="gramEnd"/>
      <w:r w:rsidRPr="00303C88">
        <w:rPr>
          <w:rFonts w:cstheme="minorHAnsi"/>
          <w:color w:val="000000" w:themeColor="text1"/>
          <w:sz w:val="24"/>
          <w:szCs w:val="24"/>
          <w:shd w:val="clear" w:color="auto" w:fill="FFFFFF"/>
        </w:rPr>
        <w:t xml:space="preserve"> company due to the fact it's miles immediately related to GDP gross home product, economic improvement, redundancy rate, inflation price and so forth. Any amendment in the financial system can </w:t>
      </w:r>
      <w:proofErr w:type="gramStart"/>
      <w:r w:rsidRPr="00303C88">
        <w:rPr>
          <w:rFonts w:cstheme="minorHAnsi"/>
          <w:color w:val="000000" w:themeColor="text1"/>
          <w:sz w:val="24"/>
          <w:szCs w:val="24"/>
          <w:shd w:val="clear" w:color="auto" w:fill="FFFFFF"/>
        </w:rPr>
        <w:t>have an effect on</w:t>
      </w:r>
      <w:proofErr w:type="gramEnd"/>
      <w:r w:rsidRPr="00303C88">
        <w:rPr>
          <w:rFonts w:cstheme="minorHAnsi"/>
          <w:color w:val="000000" w:themeColor="text1"/>
          <w:sz w:val="24"/>
          <w:szCs w:val="24"/>
          <w:shd w:val="clear" w:color="auto" w:fill="FFFFFF"/>
        </w:rPr>
        <w:t xml:space="preserve"> businesses. the appropriate example is the oil spill at Gulf of Mexico has made BP a large amount of economic loss. The boom within the crude oil rate affected </w:t>
      </w:r>
      <w:proofErr w:type="gramStart"/>
      <w:r w:rsidRPr="00303C88">
        <w:rPr>
          <w:rFonts w:cstheme="minorHAnsi"/>
          <w:color w:val="000000" w:themeColor="text1"/>
          <w:sz w:val="24"/>
          <w:szCs w:val="24"/>
          <w:shd w:val="clear" w:color="auto" w:fill="FFFFFF"/>
        </w:rPr>
        <w:t>all of</w:t>
      </w:r>
      <w:proofErr w:type="gramEnd"/>
      <w:r w:rsidRPr="00303C88">
        <w:rPr>
          <w:rFonts w:cstheme="minorHAnsi"/>
          <w:color w:val="000000" w:themeColor="text1"/>
          <w:sz w:val="24"/>
          <w:szCs w:val="24"/>
          <w:shd w:val="clear" w:color="auto" w:fill="FFFFFF"/>
        </w:rPr>
        <w:t xml:space="preserve"> the chain together with electricity price, oil-based totally uncooked cloth, plastic, artificial fibres and so forth. This example indicates the </w:t>
      </w:r>
      <w:r w:rsidR="00C30276" w:rsidRPr="00303C88">
        <w:rPr>
          <w:rFonts w:cstheme="minorHAnsi"/>
          <w:color w:val="000000" w:themeColor="text1"/>
          <w:sz w:val="24"/>
          <w:szCs w:val="24"/>
          <w:shd w:val="clear" w:color="auto" w:fill="FFFFFF"/>
        </w:rPr>
        <w:t>importance</w:t>
      </w:r>
      <w:r w:rsidRPr="00303C88">
        <w:rPr>
          <w:rFonts w:cstheme="minorHAnsi"/>
          <w:color w:val="000000" w:themeColor="text1"/>
          <w:sz w:val="24"/>
          <w:szCs w:val="24"/>
          <w:shd w:val="clear" w:color="auto" w:fill="FFFFFF"/>
        </w:rPr>
        <w:t xml:space="preserve"> of monitoring the economic system, both nationally or the world over, so that you can apprehend feasible opportunities and threats</w:t>
      </w:r>
      <w:r w:rsidR="00DF38B1" w:rsidRPr="00303C88">
        <w:rPr>
          <w:rFonts w:cstheme="minorHAnsi"/>
          <w:color w:val="000000" w:themeColor="text1"/>
          <w:sz w:val="24"/>
          <w:szCs w:val="24"/>
          <w:shd w:val="clear" w:color="auto" w:fill="FFFFFF"/>
        </w:rPr>
        <w:t xml:space="preserve"> (Cavagnaro and Curiel, 2017)</w:t>
      </w:r>
      <w:r w:rsidRPr="00303C88">
        <w:rPr>
          <w:rFonts w:cstheme="minorHAnsi"/>
          <w:color w:val="000000" w:themeColor="text1"/>
          <w:sz w:val="24"/>
          <w:szCs w:val="24"/>
          <w:shd w:val="clear" w:color="auto" w:fill="FFFFFF"/>
        </w:rPr>
        <w:t>.</w:t>
      </w:r>
    </w:p>
    <w:p w14:paraId="0C797BE1" w14:textId="0D9ECEFC" w:rsidR="00ED617E" w:rsidRPr="00303C88" w:rsidRDefault="00D60658" w:rsidP="00BE6D20">
      <w:pPr>
        <w:pStyle w:val="Heading2"/>
        <w:spacing w:line="360" w:lineRule="auto"/>
        <w:jc w:val="both"/>
        <w:rPr>
          <w:rFonts w:asciiTheme="minorHAnsi" w:hAnsiTheme="minorHAnsi" w:cstheme="minorHAnsi"/>
          <w:color w:val="000000" w:themeColor="text1"/>
          <w:sz w:val="24"/>
          <w:szCs w:val="24"/>
          <w:u w:val="single"/>
          <w:shd w:val="clear" w:color="auto" w:fill="FFFFFF"/>
        </w:rPr>
      </w:pPr>
      <w:bookmarkStart w:id="3" w:name="_Toc91454092"/>
      <w:r w:rsidRPr="00303C88">
        <w:rPr>
          <w:rFonts w:asciiTheme="minorHAnsi" w:hAnsiTheme="minorHAnsi" w:cstheme="minorHAnsi"/>
          <w:color w:val="000000" w:themeColor="text1"/>
          <w:sz w:val="24"/>
          <w:szCs w:val="24"/>
          <w:u w:val="single"/>
          <w:shd w:val="clear" w:color="auto" w:fill="FFFFFF"/>
        </w:rPr>
        <w:t>Five forces analysis</w:t>
      </w:r>
      <w:bookmarkEnd w:id="3"/>
      <w:r w:rsidRPr="00303C88">
        <w:rPr>
          <w:rFonts w:asciiTheme="minorHAnsi" w:hAnsiTheme="minorHAnsi" w:cstheme="minorHAnsi"/>
          <w:color w:val="000000" w:themeColor="text1"/>
          <w:sz w:val="24"/>
          <w:szCs w:val="24"/>
          <w:u w:val="single"/>
          <w:shd w:val="clear" w:color="auto" w:fill="FFFFFF"/>
        </w:rPr>
        <w:t xml:space="preserve"> </w:t>
      </w:r>
    </w:p>
    <w:p w14:paraId="452C54AD" w14:textId="655F784A" w:rsidR="00C67A21" w:rsidRPr="00303C88" w:rsidRDefault="001E511D" w:rsidP="00BE6D20">
      <w:pPr>
        <w:spacing w:line="360" w:lineRule="auto"/>
        <w:jc w:val="both"/>
        <w:rPr>
          <w:rFonts w:cstheme="minorHAnsi"/>
          <w:b/>
          <w:bCs/>
          <w:color w:val="000000" w:themeColor="text1"/>
          <w:sz w:val="24"/>
          <w:szCs w:val="24"/>
          <w:shd w:val="clear" w:color="auto" w:fill="FFFFFF"/>
        </w:rPr>
      </w:pPr>
      <w:r w:rsidRPr="00303C88">
        <w:rPr>
          <w:rFonts w:cstheme="minorHAnsi"/>
          <w:b/>
          <w:bCs/>
          <w:color w:val="000000" w:themeColor="text1"/>
          <w:sz w:val="24"/>
          <w:szCs w:val="24"/>
          <w:shd w:val="clear" w:color="auto" w:fill="FFFFFF"/>
        </w:rPr>
        <w:t>Threat of substitute</w:t>
      </w:r>
    </w:p>
    <w:p w14:paraId="667C0093" w14:textId="084C401B" w:rsidR="001E511D" w:rsidRPr="00303C88" w:rsidRDefault="001E511D" w:rsidP="00BE6D20">
      <w:pPr>
        <w:spacing w:line="360" w:lineRule="auto"/>
        <w:jc w:val="both"/>
        <w:rPr>
          <w:rFonts w:cstheme="minorHAnsi"/>
          <w:color w:val="000000" w:themeColor="text1"/>
          <w:sz w:val="24"/>
          <w:szCs w:val="24"/>
        </w:rPr>
      </w:pPr>
      <w:r w:rsidRPr="00303C88">
        <w:rPr>
          <w:rFonts w:cstheme="minorHAnsi"/>
          <w:color w:val="000000" w:themeColor="text1"/>
          <w:sz w:val="24"/>
          <w:szCs w:val="24"/>
        </w:rPr>
        <w:t>The following points</w:t>
      </w:r>
      <w:r w:rsidR="00B739BE" w:rsidRPr="00303C88">
        <w:rPr>
          <w:rFonts w:cstheme="minorHAnsi"/>
          <w:color w:val="000000" w:themeColor="text1"/>
          <w:sz w:val="24"/>
          <w:szCs w:val="24"/>
        </w:rPr>
        <w:t xml:space="preserve"> are</w:t>
      </w:r>
      <w:r w:rsidRPr="00303C88">
        <w:rPr>
          <w:rFonts w:cstheme="minorHAnsi"/>
          <w:color w:val="000000" w:themeColor="text1"/>
          <w:sz w:val="24"/>
          <w:szCs w:val="24"/>
        </w:rPr>
        <w:t xml:space="preserve"> related to substitutes for petroleum</w:t>
      </w:r>
      <w:r w:rsidR="00B739BE" w:rsidRPr="00303C88">
        <w:rPr>
          <w:rFonts w:cstheme="minorHAnsi"/>
          <w:color w:val="000000" w:themeColor="text1"/>
          <w:sz w:val="24"/>
          <w:szCs w:val="24"/>
        </w:rPr>
        <w:t xml:space="preserve"> which</w:t>
      </w:r>
      <w:r w:rsidRPr="00303C88">
        <w:rPr>
          <w:rFonts w:cstheme="minorHAnsi"/>
          <w:color w:val="000000" w:themeColor="text1"/>
          <w:sz w:val="24"/>
          <w:szCs w:val="24"/>
        </w:rPr>
        <w:t xml:space="preserve"> are relevant to the petroleum supply chain. </w:t>
      </w:r>
      <w:r w:rsidRPr="00303C88">
        <w:rPr>
          <w:rFonts w:cstheme="minorHAnsi"/>
          <w:color w:val="000000" w:themeColor="text1"/>
          <w:sz w:val="24"/>
          <w:szCs w:val="24"/>
        </w:rPr>
        <w:sym w:font="Symbol" w:char="F0B7"/>
      </w:r>
      <w:r w:rsidRPr="00303C88">
        <w:rPr>
          <w:rFonts w:cstheme="minorHAnsi"/>
          <w:color w:val="000000" w:themeColor="text1"/>
          <w:sz w:val="24"/>
          <w:szCs w:val="24"/>
        </w:rPr>
        <w:t xml:space="preserve"> Price performance of substitutes: Substitutes to petroleum products like solar energy had not been commercially viable for a long time. However, </w:t>
      </w:r>
      <w:r w:rsidR="00B739BE" w:rsidRPr="00303C88">
        <w:rPr>
          <w:rFonts w:cstheme="minorHAnsi"/>
          <w:color w:val="000000" w:themeColor="text1"/>
          <w:sz w:val="24"/>
          <w:szCs w:val="24"/>
        </w:rPr>
        <w:t xml:space="preserve">the </w:t>
      </w:r>
      <w:r w:rsidRPr="00303C88">
        <w:rPr>
          <w:rFonts w:cstheme="minorHAnsi"/>
          <w:color w:val="000000" w:themeColor="text1"/>
          <w:sz w:val="24"/>
          <w:szCs w:val="24"/>
        </w:rPr>
        <w:t xml:space="preserve">price performance </w:t>
      </w:r>
      <w:proofErr w:type="gramStart"/>
      <w:r w:rsidRPr="00303C88">
        <w:rPr>
          <w:rFonts w:cstheme="minorHAnsi"/>
          <w:color w:val="000000" w:themeColor="text1"/>
          <w:sz w:val="24"/>
          <w:szCs w:val="24"/>
        </w:rPr>
        <w:t xml:space="preserve">of </w:t>
      </w:r>
      <w:r w:rsidR="00B739BE" w:rsidRPr="00303C88">
        <w:rPr>
          <w:rFonts w:cstheme="minorHAnsi"/>
          <w:color w:val="000000" w:themeColor="text1"/>
          <w:sz w:val="24"/>
          <w:szCs w:val="24"/>
        </w:rPr>
        <w:t xml:space="preserve"> the</w:t>
      </w:r>
      <w:proofErr w:type="gramEnd"/>
      <w:r w:rsidR="00B739BE" w:rsidRPr="00303C88">
        <w:rPr>
          <w:rFonts w:cstheme="minorHAnsi"/>
          <w:color w:val="000000" w:themeColor="text1"/>
          <w:sz w:val="24"/>
          <w:szCs w:val="24"/>
        </w:rPr>
        <w:t xml:space="preserve"> </w:t>
      </w:r>
      <w:r w:rsidRPr="00303C88">
        <w:rPr>
          <w:rFonts w:cstheme="minorHAnsi"/>
          <w:color w:val="000000" w:themeColor="text1"/>
          <w:sz w:val="24"/>
          <w:szCs w:val="24"/>
        </w:rPr>
        <w:t xml:space="preserve">solar energy is now much better. According to a report by </w:t>
      </w:r>
      <w:proofErr w:type="spellStart"/>
      <w:r w:rsidRPr="00303C88">
        <w:rPr>
          <w:rFonts w:cstheme="minorHAnsi"/>
          <w:color w:val="000000" w:themeColor="text1"/>
          <w:sz w:val="24"/>
          <w:szCs w:val="24"/>
        </w:rPr>
        <w:t>Crisil</w:t>
      </w:r>
      <w:proofErr w:type="spellEnd"/>
      <w:r w:rsidRPr="00303C88">
        <w:rPr>
          <w:rFonts w:cstheme="minorHAnsi"/>
          <w:color w:val="000000" w:themeColor="text1"/>
          <w:sz w:val="24"/>
          <w:szCs w:val="24"/>
        </w:rPr>
        <w:t xml:space="preserve"> &amp; PHD Chamber average solar tariff rates have dec</w:t>
      </w:r>
      <w:r w:rsidR="00B739BE" w:rsidRPr="00303C88">
        <w:rPr>
          <w:rFonts w:cstheme="minorHAnsi"/>
          <w:color w:val="000000" w:themeColor="text1"/>
          <w:sz w:val="24"/>
          <w:szCs w:val="24"/>
        </w:rPr>
        <w:t xml:space="preserve">reased </w:t>
      </w:r>
      <w:r w:rsidRPr="00303C88">
        <w:rPr>
          <w:rFonts w:cstheme="minorHAnsi"/>
          <w:color w:val="000000" w:themeColor="text1"/>
          <w:sz w:val="24"/>
          <w:szCs w:val="24"/>
        </w:rPr>
        <w:t>from Rs. 15 per kWh to Rs. 8 per kWh.</w:t>
      </w:r>
      <w:r w:rsidR="00B739BE" w:rsidRPr="00303C88">
        <w:rPr>
          <w:rFonts w:cstheme="minorHAnsi"/>
          <w:color w:val="000000" w:themeColor="text1"/>
          <w:sz w:val="24"/>
          <w:szCs w:val="24"/>
        </w:rPr>
        <w:t xml:space="preserve"> the</w:t>
      </w:r>
      <w:r w:rsidRPr="00303C88">
        <w:rPr>
          <w:rFonts w:cstheme="minorHAnsi"/>
          <w:color w:val="000000" w:themeColor="text1"/>
          <w:sz w:val="24"/>
          <w:szCs w:val="24"/>
        </w:rPr>
        <w:t xml:space="preserve"> wind power is now gaining cost parity with conventional energy sources. Moreover, wind-power producers get a generation-based incentive (GBI) of 50 paise/kWh subject to a maximum of Rs.1 crore per Mw over a period of 10 years which is luring them to set up wind </w:t>
      </w:r>
      <w:r w:rsidRPr="00303C88">
        <w:rPr>
          <w:rFonts w:cstheme="minorHAnsi"/>
          <w:color w:val="000000" w:themeColor="text1"/>
          <w:sz w:val="24"/>
          <w:szCs w:val="24"/>
        </w:rPr>
        <w:lastRenderedPageBreak/>
        <w:t xml:space="preserve">power plants. </w:t>
      </w:r>
      <w:proofErr w:type="gramStart"/>
      <w:r w:rsidRPr="00303C88">
        <w:rPr>
          <w:rFonts w:cstheme="minorHAnsi"/>
          <w:color w:val="000000" w:themeColor="text1"/>
          <w:sz w:val="24"/>
          <w:szCs w:val="24"/>
        </w:rPr>
        <w:t>At the moment</w:t>
      </w:r>
      <w:proofErr w:type="gramEnd"/>
      <w:r w:rsidRPr="00303C88">
        <w:rPr>
          <w:rFonts w:cstheme="minorHAnsi"/>
          <w:color w:val="000000" w:themeColor="text1"/>
          <w:sz w:val="24"/>
          <w:szCs w:val="24"/>
        </w:rPr>
        <w:t>, the demand for petroleum products shows no sign of diminishing</w:t>
      </w:r>
    </w:p>
    <w:p w14:paraId="6CC6F263" w14:textId="72280388" w:rsidR="00C67A21" w:rsidRPr="00303C88" w:rsidRDefault="001E511D" w:rsidP="00BE6D20">
      <w:pPr>
        <w:spacing w:line="360" w:lineRule="auto"/>
        <w:jc w:val="both"/>
        <w:rPr>
          <w:rFonts w:cstheme="minorHAnsi"/>
          <w:color w:val="000000" w:themeColor="text1"/>
          <w:sz w:val="24"/>
          <w:szCs w:val="24"/>
        </w:rPr>
      </w:pPr>
      <w:r w:rsidRPr="00303C88">
        <w:rPr>
          <w:rFonts w:cstheme="minorHAnsi"/>
          <w:color w:val="000000" w:themeColor="text1"/>
          <w:sz w:val="24"/>
          <w:szCs w:val="24"/>
        </w:rPr>
        <w:t xml:space="preserve"> </w:t>
      </w:r>
      <w:r w:rsidRPr="00303C88">
        <w:rPr>
          <w:rFonts w:cstheme="minorHAnsi"/>
          <w:color w:val="000000" w:themeColor="text1"/>
          <w:sz w:val="24"/>
          <w:szCs w:val="24"/>
        </w:rPr>
        <w:sym w:font="Symbol" w:char="F0B7"/>
      </w:r>
      <w:r w:rsidRPr="00303C88">
        <w:rPr>
          <w:rFonts w:cstheme="minorHAnsi"/>
          <w:color w:val="000000" w:themeColor="text1"/>
          <w:sz w:val="24"/>
          <w:szCs w:val="24"/>
        </w:rPr>
        <w:t xml:space="preserve"> Switching costs: Switching from petroleum products to other forms of energy can be difficult if the equipment is designed to work on petroleum, e.g., in the transport sector. However, for other uses in industrial and domestic sector switching costs are not very high.</w:t>
      </w:r>
    </w:p>
    <w:p w14:paraId="041C7577" w14:textId="1B6DB5AA" w:rsidR="001E511D" w:rsidRPr="00303C88" w:rsidRDefault="001E511D" w:rsidP="00BE6D20">
      <w:pPr>
        <w:spacing w:line="360" w:lineRule="auto"/>
        <w:jc w:val="both"/>
        <w:rPr>
          <w:rFonts w:cstheme="minorHAnsi"/>
          <w:b/>
          <w:bCs/>
          <w:color w:val="000000" w:themeColor="text1"/>
          <w:sz w:val="24"/>
          <w:szCs w:val="24"/>
        </w:rPr>
      </w:pPr>
      <w:r w:rsidRPr="00303C88">
        <w:rPr>
          <w:rFonts w:cstheme="minorHAnsi"/>
          <w:b/>
          <w:bCs/>
          <w:color w:val="000000" w:themeColor="text1"/>
          <w:sz w:val="24"/>
          <w:szCs w:val="24"/>
        </w:rPr>
        <w:t>Bargaining power of buyers</w:t>
      </w:r>
    </w:p>
    <w:p w14:paraId="7D35B2E3" w14:textId="0FE2EC06" w:rsidR="001E511D" w:rsidRPr="00303C88" w:rsidRDefault="001E511D" w:rsidP="00DF38B1">
      <w:pPr>
        <w:spacing w:line="360" w:lineRule="auto"/>
        <w:jc w:val="both"/>
        <w:rPr>
          <w:rFonts w:cstheme="minorHAnsi"/>
          <w:color w:val="000000" w:themeColor="text1"/>
          <w:sz w:val="24"/>
          <w:szCs w:val="24"/>
        </w:rPr>
      </w:pPr>
      <w:r w:rsidRPr="00303C88">
        <w:rPr>
          <w:rFonts w:cstheme="minorHAnsi"/>
          <w:color w:val="000000" w:themeColor="text1"/>
          <w:sz w:val="24"/>
          <w:szCs w:val="24"/>
          <w:shd w:val="clear" w:color="auto" w:fill="FFFFFF"/>
        </w:rPr>
        <w:t xml:space="preserve">The following determinants of client energy are relevant to the petroleum </w:t>
      </w:r>
      <w:r w:rsidR="00303C88" w:rsidRPr="00303C88">
        <w:rPr>
          <w:rFonts w:cstheme="minorHAnsi"/>
          <w:color w:val="000000" w:themeColor="text1"/>
          <w:sz w:val="24"/>
          <w:szCs w:val="24"/>
          <w:shd w:val="clear" w:color="auto" w:fill="FFFFFF"/>
        </w:rPr>
        <w:t>enterprise. Buyer</w:t>
      </w:r>
      <w:r w:rsidRPr="00303C88">
        <w:rPr>
          <w:rFonts w:cstheme="minorHAnsi"/>
          <w:color w:val="000000" w:themeColor="text1"/>
          <w:sz w:val="24"/>
          <w:szCs w:val="24"/>
          <w:shd w:val="clear" w:color="auto" w:fill="FFFFFF"/>
        </w:rPr>
        <w:t xml:space="preserve"> switching charges: Switching expenses for the retail consumer are low as alternative petroleum products from competing companies are freely to be had inside the open market. However, on the moment maximum of the retail distribution of petroleum merchandise is being achieved by means of Public Sector Undertakings. Despite dismantling of the Administered Price Mechanism petroleum prices are nevertheless prompted by way of authorities and there's little desire for the purchaser as </w:t>
      </w:r>
      <w:proofErr w:type="gramStart"/>
      <w:r w:rsidRPr="00303C88">
        <w:rPr>
          <w:rFonts w:cstheme="minorHAnsi"/>
          <w:color w:val="000000" w:themeColor="text1"/>
          <w:sz w:val="24"/>
          <w:szCs w:val="24"/>
          <w:shd w:val="clear" w:color="auto" w:fill="FFFFFF"/>
        </w:rPr>
        <w:t>all of</w:t>
      </w:r>
      <w:proofErr w:type="gramEnd"/>
      <w:r w:rsidRPr="00303C88">
        <w:rPr>
          <w:rFonts w:cstheme="minorHAnsi"/>
          <w:color w:val="000000" w:themeColor="text1"/>
          <w:sz w:val="24"/>
          <w:szCs w:val="24"/>
          <w:shd w:val="clear" w:color="auto" w:fill="FFFFFF"/>
        </w:rPr>
        <w:t xml:space="preserve"> the groups’ marketplace merchandise at greater or less the equal fee. At the company level, as already referred to, nature of crude can vary from source to source. Even although, numerous assets of crude do exist, the choice of crude can incredibly restrict the liberty of oil refining corporations to select the source depending on the functionality of the refinery to refine unique forms of crude. Hence, bargaining strength of downstream petroleum firms for sourcing crude might depend on the refining functionality in their refineries</w:t>
      </w:r>
      <w:r w:rsidR="00DF38B1" w:rsidRPr="00303C88">
        <w:rPr>
          <w:rFonts w:cstheme="minorHAnsi"/>
          <w:color w:val="000000" w:themeColor="text1"/>
          <w:sz w:val="24"/>
          <w:szCs w:val="24"/>
          <w:shd w:val="clear" w:color="auto" w:fill="FFFFFF"/>
        </w:rPr>
        <w:t xml:space="preserve"> (Barca, 2017)</w:t>
      </w:r>
      <w:r w:rsidRPr="00303C88">
        <w:rPr>
          <w:rFonts w:cstheme="minorHAnsi"/>
          <w:color w:val="000000" w:themeColor="text1"/>
          <w:sz w:val="24"/>
          <w:szCs w:val="24"/>
          <w:shd w:val="clear" w:color="auto" w:fill="FFFFFF"/>
        </w:rPr>
        <w:t>.</w:t>
      </w:r>
    </w:p>
    <w:p w14:paraId="10BE4FE9" w14:textId="4E117D26" w:rsidR="00B6797B" w:rsidRPr="00303C88" w:rsidRDefault="00B6797B" w:rsidP="00BE6D20">
      <w:pPr>
        <w:spacing w:line="360" w:lineRule="auto"/>
        <w:jc w:val="both"/>
        <w:rPr>
          <w:rFonts w:cstheme="minorHAnsi"/>
          <w:b/>
          <w:bCs/>
          <w:color w:val="000000" w:themeColor="text1"/>
          <w:sz w:val="24"/>
          <w:szCs w:val="24"/>
          <w:shd w:val="clear" w:color="auto" w:fill="FFFFFF"/>
        </w:rPr>
      </w:pPr>
      <w:r w:rsidRPr="00303C88">
        <w:rPr>
          <w:rFonts w:cstheme="minorHAnsi"/>
          <w:b/>
          <w:bCs/>
          <w:color w:val="000000" w:themeColor="text1"/>
          <w:sz w:val="24"/>
          <w:szCs w:val="24"/>
          <w:shd w:val="clear" w:color="auto" w:fill="FFFFFF"/>
        </w:rPr>
        <w:t>Bargaining power of suppliers</w:t>
      </w:r>
    </w:p>
    <w:p w14:paraId="1859A190" w14:textId="77777777" w:rsidR="00B6797B" w:rsidRPr="00303C88" w:rsidRDefault="00B6797B" w:rsidP="00BE6D20">
      <w:pPr>
        <w:spacing w:line="360" w:lineRule="auto"/>
        <w:jc w:val="both"/>
        <w:rPr>
          <w:rFonts w:cstheme="minorHAnsi"/>
          <w:color w:val="000000" w:themeColor="text1"/>
          <w:sz w:val="24"/>
          <w:szCs w:val="24"/>
          <w:shd w:val="clear" w:color="auto" w:fill="FFFFFF"/>
        </w:rPr>
      </w:pPr>
      <w:r w:rsidRPr="00303C88">
        <w:rPr>
          <w:rFonts w:cstheme="minorHAnsi"/>
          <w:color w:val="000000" w:themeColor="text1"/>
          <w:sz w:val="24"/>
          <w:szCs w:val="24"/>
          <w:shd w:val="clear" w:color="auto" w:fill="FFFFFF"/>
        </w:rPr>
        <w:t>The following points associated with bargaining electricity of provider are pertinent to the petroleum supply chain.</w:t>
      </w:r>
    </w:p>
    <w:p w14:paraId="0429543D" w14:textId="6E99D566" w:rsidR="00B6797B" w:rsidRPr="00303C88" w:rsidRDefault="00B6797B" w:rsidP="00BE6D20">
      <w:pPr>
        <w:spacing w:line="360" w:lineRule="auto"/>
        <w:jc w:val="both"/>
        <w:rPr>
          <w:rFonts w:cstheme="minorHAnsi"/>
          <w:color w:val="000000" w:themeColor="text1"/>
          <w:sz w:val="24"/>
          <w:szCs w:val="24"/>
          <w:shd w:val="clear" w:color="auto" w:fill="FFFFFF"/>
        </w:rPr>
      </w:pPr>
      <w:r w:rsidRPr="00303C88">
        <w:rPr>
          <w:rFonts w:cstheme="minorHAnsi"/>
          <w:color w:val="000000" w:themeColor="text1"/>
          <w:sz w:val="24"/>
          <w:szCs w:val="24"/>
          <w:shd w:val="clear" w:color="auto" w:fill="FFFFFF"/>
        </w:rPr>
        <w:t xml:space="preserve"> Differentiation of inputs: The fundamental input to the petroleum industry is crude oil. Crude oils range from source to supply and refining them can produce special composition of mild, </w:t>
      </w:r>
      <w:proofErr w:type="gramStart"/>
      <w:r w:rsidRPr="00303C88">
        <w:rPr>
          <w:rFonts w:cstheme="minorHAnsi"/>
          <w:color w:val="000000" w:themeColor="text1"/>
          <w:sz w:val="24"/>
          <w:szCs w:val="24"/>
          <w:shd w:val="clear" w:color="auto" w:fill="FFFFFF"/>
        </w:rPr>
        <w:t>medium</w:t>
      </w:r>
      <w:proofErr w:type="gramEnd"/>
      <w:r w:rsidRPr="00303C88">
        <w:rPr>
          <w:rFonts w:cstheme="minorHAnsi"/>
          <w:color w:val="000000" w:themeColor="text1"/>
          <w:sz w:val="24"/>
          <w:szCs w:val="24"/>
          <w:shd w:val="clear" w:color="auto" w:fill="FFFFFF"/>
        </w:rPr>
        <w:t xml:space="preserve"> or heavy distillates. Thus, differentiation in inputs plays </w:t>
      </w:r>
      <w:proofErr w:type="gramStart"/>
      <w:r w:rsidRPr="00303C88">
        <w:rPr>
          <w:rFonts w:cstheme="minorHAnsi"/>
          <w:color w:val="000000" w:themeColor="text1"/>
          <w:sz w:val="24"/>
          <w:szCs w:val="24"/>
          <w:shd w:val="clear" w:color="auto" w:fill="FFFFFF"/>
        </w:rPr>
        <w:t>an</w:t>
      </w:r>
      <w:proofErr w:type="gramEnd"/>
      <w:r w:rsidRPr="00303C88">
        <w:rPr>
          <w:rFonts w:cstheme="minorHAnsi"/>
          <w:color w:val="000000" w:themeColor="text1"/>
          <w:sz w:val="24"/>
          <w:szCs w:val="24"/>
          <w:shd w:val="clear" w:color="auto" w:fill="FFFFFF"/>
        </w:rPr>
        <w:t xml:space="preserve"> critical role within the deliver chain. The function of differentiated inputs will become more essential because a regular deliver of those inputs desires to be maintained for preserving non-stop processing inside the refineries.</w:t>
      </w:r>
    </w:p>
    <w:p w14:paraId="0FFAF9F8" w14:textId="02E00A6B" w:rsidR="00B6797B" w:rsidRPr="00303C88" w:rsidRDefault="00B6797B" w:rsidP="00DF38B1">
      <w:pPr>
        <w:spacing w:line="360" w:lineRule="auto"/>
        <w:jc w:val="both"/>
        <w:rPr>
          <w:rFonts w:cstheme="minorHAnsi"/>
          <w:color w:val="000000" w:themeColor="text1"/>
          <w:sz w:val="24"/>
          <w:szCs w:val="24"/>
        </w:rPr>
      </w:pPr>
      <w:r w:rsidRPr="00303C88">
        <w:rPr>
          <w:rFonts w:cstheme="minorHAnsi"/>
          <w:color w:val="000000" w:themeColor="text1"/>
          <w:sz w:val="24"/>
          <w:szCs w:val="24"/>
          <w:shd w:val="clear" w:color="auto" w:fill="FFFFFF"/>
        </w:rPr>
        <w:lastRenderedPageBreak/>
        <w:t xml:space="preserve"> Switching prices of suppliers: Switching costs for crude suppliers are</w:t>
      </w:r>
      <w:r w:rsidR="00B8529F" w:rsidRPr="00303C88">
        <w:rPr>
          <w:rFonts w:cstheme="minorHAnsi"/>
          <w:color w:val="000000" w:themeColor="text1"/>
          <w:sz w:val="24"/>
          <w:szCs w:val="24"/>
          <w:shd w:val="clear" w:color="auto" w:fill="FFFFFF"/>
        </w:rPr>
        <w:t xml:space="preserve"> considered as small </w:t>
      </w:r>
      <w:r w:rsidRPr="00303C88">
        <w:rPr>
          <w:rFonts w:cstheme="minorHAnsi"/>
          <w:color w:val="000000" w:themeColor="text1"/>
          <w:sz w:val="24"/>
          <w:szCs w:val="24"/>
          <w:shd w:val="clear" w:color="auto" w:fill="FFFFFF"/>
        </w:rPr>
        <w:t>and they can without difficulty switch from one petroleum company to the alternative until there are long term agreements between the parties worried. This places them in a strong function vis-à-vis the downstream petroleum firms. This is very relevant to India. Relies upon heavily on imported crude. According to a 2013 record of Business Standard, India imports approximately seventy nine percent of its crude oil requirements</w:t>
      </w:r>
      <w:r w:rsidR="00DF38B1" w:rsidRPr="00303C88">
        <w:rPr>
          <w:rFonts w:cstheme="minorHAnsi"/>
          <w:color w:val="000000" w:themeColor="text1"/>
          <w:sz w:val="24"/>
          <w:szCs w:val="24"/>
          <w:shd w:val="clear" w:color="auto" w:fill="FFFFFF"/>
        </w:rPr>
        <w:t xml:space="preserve"> (Khudyakova, Shmidt and Shmidt, 2019)</w:t>
      </w:r>
      <w:r w:rsidRPr="00303C88">
        <w:rPr>
          <w:rFonts w:cstheme="minorHAnsi"/>
          <w:color w:val="000000" w:themeColor="text1"/>
          <w:sz w:val="24"/>
          <w:szCs w:val="24"/>
          <w:shd w:val="clear" w:color="auto" w:fill="FFFFFF"/>
        </w:rPr>
        <w:t>.</w:t>
      </w:r>
    </w:p>
    <w:p w14:paraId="6A42A0DA" w14:textId="782789CC" w:rsidR="00C67A21" w:rsidRPr="00303C88" w:rsidRDefault="00B6797B" w:rsidP="00BE6D20">
      <w:pPr>
        <w:spacing w:line="360" w:lineRule="auto"/>
        <w:jc w:val="both"/>
        <w:rPr>
          <w:rFonts w:cstheme="minorHAnsi"/>
          <w:b/>
          <w:bCs/>
          <w:color w:val="000000" w:themeColor="text1"/>
          <w:sz w:val="24"/>
          <w:szCs w:val="24"/>
        </w:rPr>
      </w:pPr>
      <w:r w:rsidRPr="00303C88">
        <w:rPr>
          <w:rFonts w:cstheme="minorHAnsi"/>
          <w:b/>
          <w:bCs/>
          <w:color w:val="000000" w:themeColor="text1"/>
          <w:sz w:val="24"/>
          <w:szCs w:val="24"/>
        </w:rPr>
        <w:t>Entry of new competitors</w:t>
      </w:r>
    </w:p>
    <w:p w14:paraId="2D34C3C6" w14:textId="42F58406" w:rsidR="00B6797B" w:rsidRPr="00303C88" w:rsidRDefault="00B6797B" w:rsidP="00BE6D20">
      <w:pPr>
        <w:spacing w:line="360" w:lineRule="auto"/>
        <w:jc w:val="both"/>
        <w:rPr>
          <w:rFonts w:cstheme="minorHAnsi"/>
          <w:color w:val="000000" w:themeColor="text1"/>
          <w:sz w:val="24"/>
          <w:szCs w:val="24"/>
        </w:rPr>
      </w:pPr>
      <w:r w:rsidRPr="00303C88">
        <w:rPr>
          <w:rFonts w:cstheme="minorHAnsi"/>
          <w:color w:val="000000" w:themeColor="text1"/>
          <w:sz w:val="24"/>
          <w:szCs w:val="24"/>
        </w:rPr>
        <w:t>The following factors associated with the entry of recent competition within the marketplace are pertinent to the petroleum enterprise.</w:t>
      </w:r>
    </w:p>
    <w:p w14:paraId="5852B646" w14:textId="3907D0C9" w:rsidR="00B6797B" w:rsidRPr="00303C88" w:rsidRDefault="00B6797B" w:rsidP="00BE6D20">
      <w:pPr>
        <w:spacing w:line="360" w:lineRule="auto"/>
        <w:jc w:val="both"/>
        <w:rPr>
          <w:rFonts w:cstheme="minorHAnsi"/>
          <w:color w:val="000000" w:themeColor="text1"/>
          <w:sz w:val="24"/>
          <w:szCs w:val="24"/>
        </w:rPr>
      </w:pPr>
      <w:r w:rsidRPr="00303C88">
        <w:rPr>
          <w:rFonts w:cstheme="minorHAnsi"/>
          <w:color w:val="000000" w:themeColor="text1"/>
          <w:sz w:val="24"/>
          <w:szCs w:val="24"/>
        </w:rPr>
        <w:t xml:space="preserve"> Economies of scale: Economies of scale are essential in bringing down average charges of manufacturing. In the petroleum industry, the products are practical in nature and income margins are small. For a brand-new entrant, therefore, economies of scale are particularly applicable in petroleum enterprise to deliver down costs </w:t>
      </w:r>
      <w:proofErr w:type="gramStart"/>
      <w:r w:rsidRPr="00303C88">
        <w:rPr>
          <w:rFonts w:cstheme="minorHAnsi"/>
          <w:color w:val="000000" w:themeColor="text1"/>
          <w:sz w:val="24"/>
          <w:szCs w:val="24"/>
        </w:rPr>
        <w:t>and also</w:t>
      </w:r>
      <w:proofErr w:type="gramEnd"/>
      <w:r w:rsidRPr="00303C88">
        <w:rPr>
          <w:rFonts w:cstheme="minorHAnsi"/>
          <w:color w:val="000000" w:themeColor="text1"/>
          <w:sz w:val="24"/>
          <w:szCs w:val="24"/>
        </w:rPr>
        <w:t xml:space="preserve"> to make full-size earnings. This also way that the entrant has to </w:t>
      </w:r>
      <w:r w:rsidR="00863B27" w:rsidRPr="00303C88">
        <w:rPr>
          <w:rFonts w:cstheme="minorHAnsi"/>
          <w:color w:val="000000" w:themeColor="text1"/>
          <w:sz w:val="24"/>
          <w:szCs w:val="24"/>
        </w:rPr>
        <w:t xml:space="preserve">seize </w:t>
      </w:r>
      <w:proofErr w:type="spellStart"/>
      <w:proofErr w:type="gramStart"/>
      <w:r w:rsidR="00863B27" w:rsidRPr="00303C88">
        <w:rPr>
          <w:rFonts w:cstheme="minorHAnsi"/>
          <w:color w:val="000000" w:themeColor="text1"/>
          <w:sz w:val="24"/>
          <w:szCs w:val="24"/>
        </w:rPr>
        <w:t>a</w:t>
      </w:r>
      <w:proofErr w:type="spellEnd"/>
      <w:proofErr w:type="gramEnd"/>
      <w:r w:rsidRPr="00303C88">
        <w:rPr>
          <w:rFonts w:cstheme="minorHAnsi"/>
          <w:color w:val="000000" w:themeColor="text1"/>
          <w:sz w:val="24"/>
          <w:szCs w:val="24"/>
        </w:rPr>
        <w:t xml:space="preserve"> enormous marketplace proportion while existing gamers should preserve clients, in order to utilize economies of scale.</w:t>
      </w:r>
      <w:r w:rsidR="00863B27" w:rsidRPr="00303C88">
        <w:rPr>
          <w:rFonts w:cstheme="minorHAnsi"/>
          <w:color w:val="000000" w:themeColor="text1"/>
          <w:sz w:val="24"/>
          <w:szCs w:val="24"/>
        </w:rPr>
        <w:t xml:space="preserve"> </w:t>
      </w:r>
      <w:r w:rsidRPr="00303C88">
        <w:rPr>
          <w:rFonts w:cstheme="minorHAnsi"/>
          <w:color w:val="000000" w:themeColor="text1"/>
          <w:sz w:val="24"/>
          <w:szCs w:val="24"/>
        </w:rPr>
        <w:t>Estimated marketplace stocks for the important</w:t>
      </w:r>
      <w:r w:rsidR="00863B27" w:rsidRPr="00303C88">
        <w:rPr>
          <w:rFonts w:cstheme="minorHAnsi"/>
          <w:color w:val="000000" w:themeColor="text1"/>
          <w:sz w:val="24"/>
          <w:szCs w:val="24"/>
        </w:rPr>
        <w:t xml:space="preserve"> </w:t>
      </w:r>
      <w:r w:rsidRPr="00303C88">
        <w:rPr>
          <w:rFonts w:cstheme="minorHAnsi"/>
          <w:color w:val="000000" w:themeColor="text1"/>
          <w:sz w:val="24"/>
          <w:szCs w:val="24"/>
        </w:rPr>
        <w:t>oil marketing agencies for the year2014-15</w:t>
      </w:r>
      <w:r w:rsidR="00BE6D20" w:rsidRPr="00303C88">
        <w:rPr>
          <w:rFonts w:cstheme="minorHAnsi"/>
          <w:color w:val="000000" w:themeColor="text1"/>
          <w:sz w:val="24"/>
          <w:szCs w:val="24"/>
        </w:rPr>
        <w:t xml:space="preserve"> (Partington, Partridge, (2021))</w:t>
      </w:r>
      <w:r w:rsidR="00863B27" w:rsidRPr="00303C88">
        <w:rPr>
          <w:rFonts w:cstheme="minorHAnsi"/>
          <w:color w:val="000000" w:themeColor="text1"/>
          <w:sz w:val="24"/>
          <w:szCs w:val="24"/>
        </w:rPr>
        <w:t>.</w:t>
      </w:r>
    </w:p>
    <w:p w14:paraId="6A561F36" w14:textId="5ADF1B18" w:rsidR="00C658D1" w:rsidRPr="00303C88" w:rsidRDefault="00C658D1" w:rsidP="00BE6D20">
      <w:pPr>
        <w:spacing w:line="360" w:lineRule="auto"/>
        <w:jc w:val="both"/>
        <w:rPr>
          <w:rFonts w:cstheme="minorHAnsi"/>
          <w:b/>
          <w:bCs/>
          <w:color w:val="000000" w:themeColor="text1"/>
          <w:sz w:val="24"/>
          <w:szCs w:val="24"/>
        </w:rPr>
      </w:pPr>
      <w:r w:rsidRPr="00303C88">
        <w:rPr>
          <w:rFonts w:cstheme="minorHAnsi"/>
          <w:b/>
          <w:bCs/>
          <w:color w:val="000000" w:themeColor="text1"/>
          <w:sz w:val="24"/>
          <w:szCs w:val="24"/>
        </w:rPr>
        <w:t xml:space="preserve">Industry Rivalry </w:t>
      </w:r>
    </w:p>
    <w:p w14:paraId="0A4BAAC1" w14:textId="326E407F" w:rsidR="00C658D1" w:rsidRPr="00303C88" w:rsidRDefault="00C658D1" w:rsidP="00BE6D20">
      <w:pPr>
        <w:spacing w:line="360" w:lineRule="auto"/>
        <w:jc w:val="both"/>
        <w:rPr>
          <w:rFonts w:cstheme="minorHAnsi"/>
          <w:color w:val="000000" w:themeColor="text1"/>
          <w:sz w:val="24"/>
          <w:szCs w:val="24"/>
        </w:rPr>
      </w:pPr>
      <w:r w:rsidRPr="00303C88">
        <w:rPr>
          <w:rFonts w:cstheme="minorHAnsi"/>
          <w:color w:val="000000" w:themeColor="text1"/>
          <w:sz w:val="24"/>
          <w:szCs w:val="24"/>
        </w:rPr>
        <w:t>The following factors associated with opposition in the petroleum enterprise are pertinent to</w:t>
      </w:r>
    </w:p>
    <w:p w14:paraId="13E261E4" w14:textId="77777777" w:rsidR="00C658D1" w:rsidRPr="00303C88" w:rsidRDefault="00C658D1" w:rsidP="00BE6D20">
      <w:pPr>
        <w:spacing w:line="360" w:lineRule="auto"/>
        <w:jc w:val="both"/>
        <w:rPr>
          <w:rFonts w:cstheme="minorHAnsi"/>
          <w:color w:val="000000" w:themeColor="text1"/>
          <w:sz w:val="24"/>
          <w:szCs w:val="24"/>
        </w:rPr>
      </w:pPr>
      <w:r w:rsidRPr="00303C88">
        <w:rPr>
          <w:rFonts w:cstheme="minorHAnsi"/>
          <w:color w:val="000000" w:themeColor="text1"/>
          <w:sz w:val="24"/>
          <w:szCs w:val="24"/>
        </w:rPr>
        <w:t>the petroleum supply chain.</w:t>
      </w:r>
    </w:p>
    <w:p w14:paraId="10A3030F" w14:textId="25C3A818" w:rsidR="00C658D1" w:rsidRPr="00303C88" w:rsidRDefault="00C658D1" w:rsidP="00BE6D20">
      <w:pPr>
        <w:spacing w:line="360" w:lineRule="auto"/>
        <w:jc w:val="both"/>
        <w:rPr>
          <w:rFonts w:cstheme="minorHAnsi"/>
          <w:color w:val="000000" w:themeColor="text1"/>
          <w:sz w:val="24"/>
          <w:szCs w:val="24"/>
        </w:rPr>
      </w:pPr>
      <w:r w:rsidRPr="00303C88">
        <w:rPr>
          <w:rFonts w:cstheme="minorHAnsi"/>
          <w:color w:val="000000" w:themeColor="text1"/>
          <w:sz w:val="24"/>
          <w:szCs w:val="24"/>
        </w:rPr>
        <w:t xml:space="preserve"> Industry boom: The Indian economy has been steadily growing and call for </w:t>
      </w:r>
      <w:proofErr w:type="spellStart"/>
      <w:r w:rsidRPr="00303C88">
        <w:rPr>
          <w:rFonts w:cstheme="minorHAnsi"/>
          <w:color w:val="000000" w:themeColor="text1"/>
          <w:sz w:val="24"/>
          <w:szCs w:val="24"/>
        </w:rPr>
        <w:t>for</w:t>
      </w:r>
      <w:proofErr w:type="spellEnd"/>
      <w:r w:rsidRPr="00303C88">
        <w:rPr>
          <w:rFonts w:cstheme="minorHAnsi"/>
          <w:color w:val="000000" w:themeColor="text1"/>
          <w:sz w:val="24"/>
          <w:szCs w:val="24"/>
        </w:rPr>
        <w:t xml:space="preserve"> petroleum merchandise is growing to cater to this improvement. According to a record via Times of India, in the 12 months 2016 India’s economy is expected to grow at about 7.7% outpacing China. Naturally, petroleum industry will even grow inside the country. However, the opposition is basically constrained to the PSUs particularly within the downstream supply chain.</w:t>
      </w:r>
    </w:p>
    <w:p w14:paraId="1D939025" w14:textId="5BCE81CF" w:rsidR="00C658D1" w:rsidRPr="00303C88" w:rsidRDefault="00C658D1" w:rsidP="00DF38B1">
      <w:pPr>
        <w:spacing w:line="360" w:lineRule="auto"/>
        <w:jc w:val="both"/>
        <w:rPr>
          <w:rFonts w:cstheme="minorHAnsi"/>
          <w:color w:val="000000" w:themeColor="text1"/>
          <w:sz w:val="24"/>
          <w:szCs w:val="24"/>
        </w:rPr>
      </w:pPr>
      <w:r w:rsidRPr="00303C88">
        <w:rPr>
          <w:rFonts w:cstheme="minorHAnsi"/>
          <w:color w:val="000000" w:themeColor="text1"/>
          <w:sz w:val="24"/>
          <w:szCs w:val="24"/>
        </w:rPr>
        <w:t xml:space="preserve"> Intermittent overcapacity: In phrases of the call </w:t>
      </w:r>
      <w:proofErr w:type="gramStart"/>
      <w:r w:rsidRPr="00303C88">
        <w:rPr>
          <w:rFonts w:cstheme="minorHAnsi"/>
          <w:color w:val="000000" w:themeColor="text1"/>
          <w:sz w:val="24"/>
          <w:szCs w:val="24"/>
        </w:rPr>
        <w:t>for  petroleum</w:t>
      </w:r>
      <w:proofErr w:type="gramEnd"/>
      <w:r w:rsidRPr="00303C88">
        <w:rPr>
          <w:rFonts w:cstheme="minorHAnsi"/>
          <w:color w:val="000000" w:themeColor="text1"/>
          <w:sz w:val="24"/>
          <w:szCs w:val="24"/>
        </w:rPr>
        <w:t xml:space="preserve"> merchandise inside the United States of America, there's extra capability of refining. However, that is being utilized for producing petroleum merchandise for exporting to other nations. India is </w:t>
      </w:r>
      <w:proofErr w:type="spellStart"/>
      <w:proofErr w:type="gramStart"/>
      <w:r w:rsidRPr="00303C88">
        <w:rPr>
          <w:rFonts w:cstheme="minorHAnsi"/>
          <w:color w:val="000000" w:themeColor="text1"/>
          <w:sz w:val="24"/>
          <w:szCs w:val="24"/>
        </w:rPr>
        <w:t>a</w:t>
      </w:r>
      <w:proofErr w:type="spellEnd"/>
      <w:proofErr w:type="gramEnd"/>
      <w:r w:rsidRPr="00303C88">
        <w:rPr>
          <w:rFonts w:cstheme="minorHAnsi"/>
          <w:color w:val="000000" w:themeColor="text1"/>
          <w:sz w:val="24"/>
          <w:szCs w:val="24"/>
        </w:rPr>
        <w:t xml:space="preserve"> internet exporter </w:t>
      </w:r>
      <w:r w:rsidRPr="00303C88">
        <w:rPr>
          <w:rFonts w:cstheme="minorHAnsi"/>
          <w:color w:val="000000" w:themeColor="text1"/>
          <w:sz w:val="24"/>
          <w:szCs w:val="24"/>
        </w:rPr>
        <w:lastRenderedPageBreak/>
        <w:t xml:space="preserve">of petroleum merchandise even though it imports crude. However, corporations want to be fee competitive </w:t>
      </w:r>
      <w:proofErr w:type="gramStart"/>
      <w:r w:rsidRPr="00303C88">
        <w:rPr>
          <w:rFonts w:cstheme="minorHAnsi"/>
          <w:color w:val="000000" w:themeColor="text1"/>
          <w:sz w:val="24"/>
          <w:szCs w:val="24"/>
        </w:rPr>
        <w:t>so as to</w:t>
      </w:r>
      <w:proofErr w:type="gramEnd"/>
      <w:r w:rsidRPr="00303C88">
        <w:rPr>
          <w:rFonts w:cstheme="minorHAnsi"/>
          <w:color w:val="000000" w:themeColor="text1"/>
          <w:sz w:val="24"/>
          <w:szCs w:val="24"/>
        </w:rPr>
        <w:t xml:space="preserve"> export</w:t>
      </w:r>
      <w:r w:rsidR="00DF38B1" w:rsidRPr="00303C88">
        <w:rPr>
          <w:rFonts w:cstheme="minorHAnsi"/>
          <w:color w:val="000000" w:themeColor="text1"/>
          <w:sz w:val="24"/>
          <w:szCs w:val="24"/>
        </w:rPr>
        <w:t xml:space="preserve"> (</w:t>
      </w:r>
      <w:r w:rsidR="00DF38B1" w:rsidRPr="00303C88">
        <w:rPr>
          <w:rFonts w:cstheme="minorHAnsi"/>
          <w:color w:val="000000" w:themeColor="text1"/>
          <w:sz w:val="24"/>
          <w:szCs w:val="24"/>
          <w:shd w:val="clear" w:color="auto" w:fill="FFFFFF"/>
        </w:rPr>
        <w:t>Wiesner, Chadee and Best, 2018</w:t>
      </w:r>
      <w:r w:rsidR="00DF38B1" w:rsidRPr="00303C88">
        <w:rPr>
          <w:rFonts w:cstheme="minorHAnsi"/>
          <w:color w:val="000000" w:themeColor="text1"/>
          <w:sz w:val="24"/>
          <w:szCs w:val="24"/>
        </w:rPr>
        <w:t>)</w:t>
      </w:r>
      <w:r w:rsidRPr="00303C88">
        <w:rPr>
          <w:rFonts w:cstheme="minorHAnsi"/>
          <w:color w:val="000000" w:themeColor="text1"/>
          <w:sz w:val="24"/>
          <w:szCs w:val="24"/>
        </w:rPr>
        <w:t xml:space="preserve">. </w:t>
      </w:r>
    </w:p>
    <w:p w14:paraId="3C1F5FC1" w14:textId="0F5489D2" w:rsidR="00C658D1" w:rsidRPr="00303C88" w:rsidRDefault="00BF1878" w:rsidP="00BE6D20">
      <w:pPr>
        <w:pStyle w:val="Heading2"/>
        <w:spacing w:line="360" w:lineRule="auto"/>
        <w:jc w:val="both"/>
        <w:rPr>
          <w:rFonts w:asciiTheme="minorHAnsi" w:hAnsiTheme="minorHAnsi" w:cstheme="minorHAnsi"/>
          <w:color w:val="000000" w:themeColor="text1"/>
          <w:sz w:val="24"/>
          <w:szCs w:val="24"/>
          <w:u w:val="single"/>
        </w:rPr>
      </w:pPr>
      <w:bookmarkStart w:id="4" w:name="_Toc91454093"/>
      <w:r w:rsidRPr="00303C88">
        <w:rPr>
          <w:rFonts w:asciiTheme="minorHAnsi" w:hAnsiTheme="minorHAnsi" w:cstheme="minorHAnsi"/>
          <w:color w:val="000000" w:themeColor="text1"/>
          <w:sz w:val="24"/>
          <w:szCs w:val="24"/>
          <w:u w:val="single"/>
        </w:rPr>
        <w:t>Strategic group analysis</w:t>
      </w:r>
      <w:bookmarkEnd w:id="4"/>
      <w:r w:rsidRPr="00303C88">
        <w:rPr>
          <w:rFonts w:asciiTheme="minorHAnsi" w:hAnsiTheme="minorHAnsi" w:cstheme="minorHAnsi"/>
          <w:color w:val="000000" w:themeColor="text1"/>
          <w:sz w:val="24"/>
          <w:szCs w:val="24"/>
          <w:u w:val="single"/>
        </w:rPr>
        <w:t xml:space="preserve"> </w:t>
      </w:r>
    </w:p>
    <w:p w14:paraId="3937E7D9" w14:textId="2A9739D7" w:rsidR="00BF1878" w:rsidRPr="00303C88" w:rsidRDefault="00BF1878" w:rsidP="00BE6D20">
      <w:pPr>
        <w:spacing w:line="360" w:lineRule="auto"/>
        <w:jc w:val="both"/>
        <w:rPr>
          <w:rFonts w:cstheme="minorHAnsi"/>
          <w:color w:val="000000" w:themeColor="text1"/>
          <w:sz w:val="24"/>
          <w:szCs w:val="24"/>
        </w:rPr>
      </w:pPr>
      <w:r w:rsidRPr="00303C88">
        <w:rPr>
          <w:rFonts w:cstheme="minorHAnsi"/>
          <w:color w:val="000000" w:themeColor="text1"/>
          <w:sz w:val="24"/>
          <w:szCs w:val="24"/>
        </w:rPr>
        <w:t xml:space="preserve">British Petroleum Plc based 1909, is the figure business enterprise of BP institution of organizations and its enterprise is finding, </w:t>
      </w:r>
      <w:proofErr w:type="gramStart"/>
      <w:r w:rsidRPr="00303C88">
        <w:rPr>
          <w:rFonts w:cstheme="minorHAnsi"/>
          <w:color w:val="000000" w:themeColor="text1"/>
          <w:sz w:val="24"/>
          <w:szCs w:val="24"/>
        </w:rPr>
        <w:t>generating</w:t>
      </w:r>
      <w:proofErr w:type="gramEnd"/>
      <w:r w:rsidRPr="00303C88">
        <w:rPr>
          <w:rFonts w:cstheme="minorHAnsi"/>
          <w:color w:val="000000" w:themeColor="text1"/>
          <w:sz w:val="24"/>
          <w:szCs w:val="24"/>
        </w:rPr>
        <w:t xml:space="preserve"> and advertising herbal strength resources. BP PLC is the sector’s biggest incorporated oil business enterprise and turned into shaped in 1998 from the </w:t>
      </w:r>
      <w:r w:rsidR="00B8529F" w:rsidRPr="00303C88">
        <w:rPr>
          <w:rFonts w:cstheme="minorHAnsi"/>
          <w:color w:val="000000" w:themeColor="text1"/>
          <w:sz w:val="24"/>
          <w:szCs w:val="24"/>
        </w:rPr>
        <w:t>amalgamation</w:t>
      </w:r>
      <w:r w:rsidRPr="00303C88">
        <w:rPr>
          <w:rFonts w:cstheme="minorHAnsi"/>
          <w:color w:val="000000" w:themeColor="text1"/>
          <w:sz w:val="24"/>
          <w:szCs w:val="24"/>
        </w:rPr>
        <w:t xml:space="preserve"> of British Petroleum and Amoco. BP is the biggest oil and gas producer in the United States, </w:t>
      </w:r>
      <w:proofErr w:type="gramStart"/>
      <w:r w:rsidRPr="00303C88">
        <w:rPr>
          <w:rFonts w:cstheme="minorHAnsi"/>
          <w:color w:val="000000" w:themeColor="text1"/>
          <w:sz w:val="24"/>
          <w:szCs w:val="24"/>
        </w:rPr>
        <w:t>and</w:t>
      </w:r>
      <w:r w:rsidR="00B8529F" w:rsidRPr="00303C88">
        <w:rPr>
          <w:rFonts w:cstheme="minorHAnsi"/>
          <w:color w:val="000000" w:themeColor="text1"/>
          <w:sz w:val="24"/>
          <w:szCs w:val="24"/>
        </w:rPr>
        <w:t xml:space="preserve"> also</w:t>
      </w:r>
      <w:proofErr w:type="gramEnd"/>
      <w:r w:rsidRPr="00303C88">
        <w:rPr>
          <w:rFonts w:cstheme="minorHAnsi"/>
          <w:color w:val="000000" w:themeColor="text1"/>
          <w:sz w:val="24"/>
          <w:szCs w:val="24"/>
        </w:rPr>
        <w:t xml:space="preserve"> has the capacity to refine over</w:t>
      </w:r>
      <w:r w:rsidR="00B8529F" w:rsidRPr="00303C88">
        <w:rPr>
          <w:rFonts w:cstheme="minorHAnsi"/>
          <w:color w:val="000000" w:themeColor="text1"/>
          <w:sz w:val="24"/>
          <w:szCs w:val="24"/>
        </w:rPr>
        <w:t xml:space="preserve"> 3</w:t>
      </w:r>
      <w:r w:rsidRPr="00303C88">
        <w:rPr>
          <w:rFonts w:cstheme="minorHAnsi"/>
          <w:color w:val="000000" w:themeColor="text1"/>
          <w:sz w:val="24"/>
          <w:szCs w:val="24"/>
        </w:rPr>
        <w:t xml:space="preserve"> million barrels of oil in step with day. This evaluation is aimed at assessing the internal and outside environmental elements influencing the business sports and strategies of BP during the last five years and will</w:t>
      </w:r>
      <w:r w:rsidR="00B8529F" w:rsidRPr="00303C88">
        <w:rPr>
          <w:rFonts w:cstheme="minorHAnsi"/>
          <w:color w:val="000000" w:themeColor="text1"/>
          <w:sz w:val="24"/>
          <w:szCs w:val="24"/>
        </w:rPr>
        <w:t xml:space="preserve"> evaluate </w:t>
      </w:r>
      <w:r w:rsidRPr="00303C88">
        <w:rPr>
          <w:rFonts w:cstheme="minorHAnsi"/>
          <w:color w:val="000000" w:themeColor="text1"/>
          <w:sz w:val="24"/>
          <w:szCs w:val="24"/>
        </w:rPr>
        <w:t>the survival of BP. Also, evaluation of the evaluation of the assets and competencies over the past five years demonstrating the quantity to which BP has aligned such assets and competencies correctly to advantage competitive gain over its competition inside the oil and gasoline enterprise.</w:t>
      </w:r>
    </w:p>
    <w:p w14:paraId="0BBDDB0F" w14:textId="77777777" w:rsidR="00DF38B1" w:rsidRPr="00303C88" w:rsidRDefault="00BF1878" w:rsidP="00DF38B1">
      <w:pPr>
        <w:pStyle w:val="ListParagraph"/>
        <w:numPr>
          <w:ilvl w:val="0"/>
          <w:numId w:val="1"/>
        </w:numPr>
        <w:spacing w:line="360" w:lineRule="auto"/>
        <w:jc w:val="both"/>
        <w:rPr>
          <w:rFonts w:cstheme="minorHAnsi"/>
          <w:color w:val="000000" w:themeColor="text1"/>
          <w:sz w:val="24"/>
          <w:szCs w:val="24"/>
        </w:rPr>
      </w:pPr>
      <w:r w:rsidRPr="00303C88">
        <w:rPr>
          <w:rFonts w:cstheme="minorHAnsi"/>
          <w:b/>
          <w:bCs/>
          <w:color w:val="000000" w:themeColor="text1"/>
          <w:sz w:val="24"/>
          <w:szCs w:val="24"/>
        </w:rPr>
        <w:t>Market share</w:t>
      </w:r>
      <w:r w:rsidRPr="00303C88">
        <w:rPr>
          <w:rFonts w:cstheme="minorHAnsi"/>
          <w:color w:val="000000" w:themeColor="text1"/>
          <w:sz w:val="24"/>
          <w:szCs w:val="24"/>
        </w:rPr>
        <w:t xml:space="preserve">- </w:t>
      </w:r>
      <w:r w:rsidR="00B8529F" w:rsidRPr="00303C88">
        <w:rPr>
          <w:rFonts w:cstheme="minorHAnsi"/>
          <w:color w:val="000000" w:themeColor="text1"/>
          <w:sz w:val="24"/>
          <w:szCs w:val="24"/>
        </w:rPr>
        <w:t xml:space="preserve">the </w:t>
      </w:r>
      <w:r w:rsidRPr="00303C88">
        <w:rPr>
          <w:rFonts w:cstheme="minorHAnsi"/>
          <w:color w:val="000000" w:themeColor="text1"/>
          <w:sz w:val="24"/>
          <w:szCs w:val="24"/>
          <w:shd w:val="clear" w:color="auto" w:fill="FFFFFF"/>
        </w:rPr>
        <w:t>Oil and gas industry in the U</w:t>
      </w:r>
      <w:r w:rsidR="00B8529F" w:rsidRPr="00303C88">
        <w:rPr>
          <w:rFonts w:cstheme="minorHAnsi"/>
          <w:color w:val="000000" w:themeColor="text1"/>
          <w:sz w:val="24"/>
          <w:szCs w:val="24"/>
          <w:shd w:val="clear" w:color="auto" w:fill="FFFFFF"/>
        </w:rPr>
        <w:t xml:space="preserve">nited </w:t>
      </w:r>
      <w:r w:rsidRPr="00303C88">
        <w:rPr>
          <w:rFonts w:cstheme="minorHAnsi"/>
          <w:color w:val="000000" w:themeColor="text1"/>
          <w:sz w:val="24"/>
          <w:szCs w:val="24"/>
          <w:shd w:val="clear" w:color="auto" w:fill="FFFFFF"/>
        </w:rPr>
        <w:t>K</w:t>
      </w:r>
      <w:r w:rsidR="00B8529F" w:rsidRPr="00303C88">
        <w:rPr>
          <w:rFonts w:cstheme="minorHAnsi"/>
          <w:color w:val="000000" w:themeColor="text1"/>
          <w:sz w:val="24"/>
          <w:szCs w:val="24"/>
          <w:shd w:val="clear" w:color="auto" w:fill="FFFFFF"/>
        </w:rPr>
        <w:t>ingdom</w:t>
      </w:r>
      <w:r w:rsidRPr="00303C88">
        <w:rPr>
          <w:rFonts w:cstheme="minorHAnsi"/>
          <w:color w:val="000000" w:themeColor="text1"/>
          <w:sz w:val="24"/>
          <w:szCs w:val="24"/>
          <w:shd w:val="clear" w:color="auto" w:fill="FFFFFF"/>
        </w:rPr>
        <w:t xml:space="preserve"> play</w:t>
      </w:r>
      <w:r w:rsidR="00B8529F" w:rsidRPr="00303C88">
        <w:rPr>
          <w:rFonts w:cstheme="minorHAnsi"/>
          <w:color w:val="000000" w:themeColor="text1"/>
          <w:sz w:val="24"/>
          <w:szCs w:val="24"/>
          <w:shd w:val="clear" w:color="auto" w:fill="FFFFFF"/>
        </w:rPr>
        <w:t xml:space="preserve">s a </w:t>
      </w:r>
      <w:proofErr w:type="spellStart"/>
      <w:r w:rsidR="00B8529F" w:rsidRPr="00303C88">
        <w:rPr>
          <w:rFonts w:cstheme="minorHAnsi"/>
          <w:color w:val="000000" w:themeColor="text1"/>
          <w:sz w:val="24"/>
          <w:szCs w:val="24"/>
          <w:shd w:val="clear" w:color="auto" w:fill="FFFFFF"/>
        </w:rPr>
        <w:t>vey</w:t>
      </w:r>
      <w:proofErr w:type="spellEnd"/>
      <w:r w:rsidR="00B8529F" w:rsidRPr="00303C88">
        <w:rPr>
          <w:rFonts w:cstheme="minorHAnsi"/>
          <w:color w:val="000000" w:themeColor="text1"/>
          <w:sz w:val="24"/>
          <w:szCs w:val="24"/>
          <w:shd w:val="clear" w:color="auto" w:fill="FFFFFF"/>
        </w:rPr>
        <w:t xml:space="preserve"> significant </w:t>
      </w:r>
      <w:r w:rsidRPr="00303C88">
        <w:rPr>
          <w:rFonts w:cstheme="minorHAnsi"/>
          <w:color w:val="000000" w:themeColor="text1"/>
          <w:sz w:val="24"/>
          <w:szCs w:val="24"/>
          <w:shd w:val="clear" w:color="auto" w:fill="FFFFFF"/>
        </w:rPr>
        <w:t>role in supplying the</w:t>
      </w:r>
      <w:r w:rsidR="00B8529F" w:rsidRPr="00303C88">
        <w:rPr>
          <w:rFonts w:cstheme="minorHAnsi"/>
          <w:color w:val="000000" w:themeColor="text1"/>
          <w:sz w:val="24"/>
          <w:szCs w:val="24"/>
          <w:shd w:val="clear" w:color="auto" w:fill="FFFFFF"/>
        </w:rPr>
        <w:t xml:space="preserve"> organisations</w:t>
      </w:r>
      <w:r w:rsidRPr="00303C88">
        <w:rPr>
          <w:rFonts w:cstheme="minorHAnsi"/>
          <w:color w:val="000000" w:themeColor="text1"/>
          <w:sz w:val="24"/>
          <w:szCs w:val="24"/>
          <w:shd w:val="clear" w:color="auto" w:fill="FFFFFF"/>
        </w:rPr>
        <w:t xml:space="preserve"> energy needs with oil production</w:t>
      </w:r>
      <w:r w:rsidR="00B8529F" w:rsidRPr="00303C88">
        <w:rPr>
          <w:rFonts w:cstheme="minorHAnsi"/>
          <w:color w:val="000000" w:themeColor="text1"/>
          <w:sz w:val="24"/>
          <w:szCs w:val="24"/>
          <w:shd w:val="clear" w:color="auto" w:fill="FFFFFF"/>
        </w:rPr>
        <w:t xml:space="preserve"> which is</w:t>
      </w:r>
      <w:r w:rsidRPr="00303C88">
        <w:rPr>
          <w:rFonts w:cstheme="minorHAnsi"/>
          <w:color w:val="000000" w:themeColor="text1"/>
          <w:sz w:val="24"/>
          <w:szCs w:val="24"/>
          <w:shd w:val="clear" w:color="auto" w:fill="FFFFFF"/>
        </w:rPr>
        <w:t xml:space="preserve"> amounting to 517million barrels an 58billion cubic metres of gas production which satisfied 94% and 68% consumption respectively in 2009. The U</w:t>
      </w:r>
      <w:r w:rsidR="00B8529F" w:rsidRPr="00303C88">
        <w:rPr>
          <w:rFonts w:cstheme="minorHAnsi"/>
          <w:color w:val="000000" w:themeColor="text1"/>
          <w:sz w:val="24"/>
          <w:szCs w:val="24"/>
          <w:shd w:val="clear" w:color="auto" w:fill="FFFFFF"/>
        </w:rPr>
        <w:t xml:space="preserve">nited </w:t>
      </w:r>
      <w:r w:rsidRPr="00303C88">
        <w:rPr>
          <w:rFonts w:cstheme="minorHAnsi"/>
          <w:color w:val="000000" w:themeColor="text1"/>
          <w:sz w:val="24"/>
          <w:szCs w:val="24"/>
          <w:shd w:val="clear" w:color="auto" w:fill="FFFFFF"/>
        </w:rPr>
        <w:t>K</w:t>
      </w:r>
      <w:r w:rsidR="00B8529F" w:rsidRPr="00303C88">
        <w:rPr>
          <w:rFonts w:cstheme="minorHAnsi"/>
          <w:color w:val="000000" w:themeColor="text1"/>
          <w:sz w:val="24"/>
          <w:szCs w:val="24"/>
          <w:shd w:val="clear" w:color="auto" w:fill="FFFFFF"/>
        </w:rPr>
        <w:t>ingdom</w:t>
      </w:r>
      <w:r w:rsidRPr="00303C88">
        <w:rPr>
          <w:rFonts w:cstheme="minorHAnsi"/>
          <w:color w:val="000000" w:themeColor="text1"/>
          <w:sz w:val="24"/>
          <w:szCs w:val="24"/>
          <w:shd w:val="clear" w:color="auto" w:fill="FFFFFF"/>
        </w:rPr>
        <w:t xml:space="preserve"> is </w:t>
      </w:r>
      <w:r w:rsidR="00B8529F" w:rsidRPr="00303C88">
        <w:rPr>
          <w:rFonts w:cstheme="minorHAnsi"/>
          <w:color w:val="000000" w:themeColor="text1"/>
          <w:sz w:val="24"/>
          <w:szCs w:val="24"/>
          <w:shd w:val="clear" w:color="auto" w:fill="FFFFFF"/>
        </w:rPr>
        <w:t xml:space="preserve">known for </w:t>
      </w:r>
      <w:r w:rsidRPr="00303C88">
        <w:rPr>
          <w:rFonts w:cstheme="minorHAnsi"/>
          <w:color w:val="000000" w:themeColor="text1"/>
          <w:sz w:val="24"/>
          <w:szCs w:val="24"/>
          <w:shd w:val="clear" w:color="auto" w:fill="FFFFFF"/>
        </w:rPr>
        <w:t>the largest producer of oil and gas in Europe after Norway and 15th largest of gas and 19th largest oil producer in 2009. 6.4 billion pounds was paid as tax representing 20% of total corporation tax paid by all businesses to HM Revenues and custom in 2009-2010 fiscal years. </w:t>
      </w:r>
    </w:p>
    <w:p w14:paraId="3369612B" w14:textId="2F3B29C3" w:rsidR="00BF1878" w:rsidRPr="00303C88" w:rsidRDefault="00BF1878" w:rsidP="00DF38B1">
      <w:pPr>
        <w:pStyle w:val="ListParagraph"/>
        <w:numPr>
          <w:ilvl w:val="0"/>
          <w:numId w:val="1"/>
        </w:numPr>
        <w:spacing w:line="360" w:lineRule="auto"/>
        <w:jc w:val="both"/>
        <w:rPr>
          <w:rFonts w:cstheme="minorHAnsi"/>
          <w:color w:val="000000" w:themeColor="text1"/>
          <w:sz w:val="24"/>
          <w:szCs w:val="24"/>
        </w:rPr>
      </w:pPr>
      <w:r w:rsidRPr="00303C88">
        <w:rPr>
          <w:rFonts w:cstheme="minorHAnsi"/>
          <w:b/>
          <w:bCs/>
          <w:color w:val="000000" w:themeColor="text1"/>
          <w:sz w:val="24"/>
          <w:szCs w:val="24"/>
        </w:rPr>
        <w:t>Market position -</w:t>
      </w:r>
      <w:r w:rsidRPr="00303C88">
        <w:rPr>
          <w:rFonts w:cstheme="minorHAnsi"/>
          <w:color w:val="000000" w:themeColor="text1"/>
          <w:sz w:val="24"/>
          <w:szCs w:val="24"/>
        </w:rPr>
        <w:t xml:space="preserve"> BP PLC is a worldwide oil and gasoline organisation, one of the six high-quality majors in UK. BP is the 0.33 biggest strength corporation in UK and in international rating, it’s the fourth largest oil organization measured by way of its sales. BP has operations in about eighty nations global and produces about 3.8million barrels of oil equivalent per day and 22,400 service stations global, with the biggest department BP America</w:t>
      </w:r>
      <w:r w:rsidR="00DF38B1" w:rsidRPr="00303C88">
        <w:rPr>
          <w:rFonts w:cstheme="minorHAnsi"/>
          <w:color w:val="000000" w:themeColor="text1"/>
          <w:sz w:val="24"/>
          <w:szCs w:val="24"/>
        </w:rPr>
        <w:t xml:space="preserve"> (</w:t>
      </w:r>
      <w:r w:rsidR="00DF38B1" w:rsidRPr="00303C88">
        <w:rPr>
          <w:rFonts w:cstheme="minorHAnsi"/>
          <w:color w:val="000000" w:themeColor="text1"/>
          <w:sz w:val="24"/>
          <w:szCs w:val="24"/>
          <w:shd w:val="clear" w:color="auto" w:fill="FFFFFF"/>
        </w:rPr>
        <w:t>Kokubu and Nagasaka, 2019</w:t>
      </w:r>
      <w:r w:rsidR="00DF38B1" w:rsidRPr="00303C88">
        <w:rPr>
          <w:rFonts w:cstheme="minorHAnsi"/>
          <w:color w:val="000000" w:themeColor="text1"/>
          <w:sz w:val="24"/>
          <w:szCs w:val="24"/>
        </w:rPr>
        <w:t>)</w:t>
      </w:r>
      <w:r w:rsidRPr="00303C88">
        <w:rPr>
          <w:rFonts w:cstheme="minorHAnsi"/>
          <w:color w:val="000000" w:themeColor="text1"/>
          <w:sz w:val="24"/>
          <w:szCs w:val="24"/>
        </w:rPr>
        <w:t>.</w:t>
      </w:r>
    </w:p>
    <w:p w14:paraId="09612288" w14:textId="208D05AB" w:rsidR="00BF1878" w:rsidRPr="00303C88" w:rsidRDefault="00BF1878" w:rsidP="00BE6D20">
      <w:pPr>
        <w:spacing w:line="360" w:lineRule="auto"/>
        <w:jc w:val="both"/>
        <w:rPr>
          <w:rFonts w:cstheme="minorHAnsi"/>
          <w:color w:val="000000" w:themeColor="text1"/>
          <w:sz w:val="24"/>
          <w:szCs w:val="24"/>
        </w:rPr>
      </w:pPr>
    </w:p>
    <w:p w14:paraId="5D1F43C4" w14:textId="3EF152AD" w:rsidR="00BF1878" w:rsidRPr="00303C88" w:rsidRDefault="00BF1878" w:rsidP="00BE6D20">
      <w:pPr>
        <w:pStyle w:val="Heading2"/>
        <w:spacing w:line="360" w:lineRule="auto"/>
        <w:jc w:val="both"/>
        <w:rPr>
          <w:rFonts w:asciiTheme="minorHAnsi" w:hAnsiTheme="minorHAnsi" w:cstheme="minorHAnsi"/>
          <w:color w:val="000000" w:themeColor="text1"/>
          <w:sz w:val="24"/>
          <w:szCs w:val="24"/>
          <w:u w:val="single"/>
        </w:rPr>
      </w:pPr>
      <w:bookmarkStart w:id="5" w:name="_Toc91454094"/>
      <w:r w:rsidRPr="00303C88">
        <w:rPr>
          <w:rFonts w:asciiTheme="minorHAnsi" w:hAnsiTheme="minorHAnsi" w:cstheme="minorHAnsi"/>
          <w:color w:val="000000" w:themeColor="text1"/>
          <w:sz w:val="24"/>
          <w:szCs w:val="24"/>
          <w:u w:val="single"/>
        </w:rPr>
        <w:lastRenderedPageBreak/>
        <w:t>SWOT analysis</w:t>
      </w:r>
      <w:bookmarkEnd w:id="5"/>
      <w:r w:rsidRPr="00303C88">
        <w:rPr>
          <w:rFonts w:asciiTheme="minorHAnsi" w:hAnsiTheme="minorHAnsi" w:cstheme="minorHAnsi"/>
          <w:color w:val="000000" w:themeColor="text1"/>
          <w:sz w:val="24"/>
          <w:szCs w:val="24"/>
          <w:u w:val="single"/>
        </w:rPr>
        <w:t xml:space="preserve"> </w:t>
      </w:r>
    </w:p>
    <w:tbl>
      <w:tblPr>
        <w:tblStyle w:val="TableGrid"/>
        <w:tblW w:w="0" w:type="auto"/>
        <w:tblLook w:val="04A0" w:firstRow="1" w:lastRow="0" w:firstColumn="1" w:lastColumn="0" w:noHBand="0" w:noVBand="1"/>
      </w:tblPr>
      <w:tblGrid>
        <w:gridCol w:w="4508"/>
        <w:gridCol w:w="4508"/>
      </w:tblGrid>
      <w:tr w:rsidR="00303C88" w:rsidRPr="00303C88" w14:paraId="7C3AF40B" w14:textId="77777777" w:rsidTr="00BF1878">
        <w:tc>
          <w:tcPr>
            <w:tcW w:w="4508" w:type="dxa"/>
          </w:tcPr>
          <w:p w14:paraId="0CDE43DE" w14:textId="40D5EA70" w:rsidR="00BF1878" w:rsidRPr="00303C88" w:rsidRDefault="00CB6163" w:rsidP="00BE6D20">
            <w:pPr>
              <w:spacing w:line="360" w:lineRule="auto"/>
              <w:jc w:val="both"/>
              <w:rPr>
                <w:rFonts w:cstheme="minorHAnsi"/>
                <w:color w:val="000000" w:themeColor="text1"/>
                <w:sz w:val="24"/>
                <w:szCs w:val="24"/>
              </w:rPr>
            </w:pPr>
            <w:r w:rsidRPr="00303C88">
              <w:rPr>
                <w:rFonts w:cstheme="minorHAnsi"/>
                <w:color w:val="000000" w:themeColor="text1"/>
                <w:sz w:val="24"/>
                <w:szCs w:val="24"/>
              </w:rPr>
              <w:t>Strengths</w:t>
            </w:r>
          </w:p>
        </w:tc>
        <w:tc>
          <w:tcPr>
            <w:tcW w:w="4508" w:type="dxa"/>
          </w:tcPr>
          <w:p w14:paraId="45DE4CF4" w14:textId="17E79776" w:rsidR="00BF1878" w:rsidRPr="00303C88" w:rsidRDefault="00CB6163" w:rsidP="00BE6D20">
            <w:pPr>
              <w:spacing w:line="360" w:lineRule="auto"/>
              <w:jc w:val="both"/>
              <w:rPr>
                <w:rFonts w:cstheme="minorHAnsi"/>
                <w:color w:val="000000" w:themeColor="text1"/>
                <w:sz w:val="24"/>
                <w:szCs w:val="24"/>
              </w:rPr>
            </w:pPr>
            <w:r w:rsidRPr="00303C88">
              <w:rPr>
                <w:rFonts w:cstheme="minorHAnsi"/>
                <w:color w:val="000000" w:themeColor="text1"/>
                <w:sz w:val="24"/>
                <w:szCs w:val="24"/>
              </w:rPr>
              <w:t>Weaknesses</w:t>
            </w:r>
          </w:p>
        </w:tc>
      </w:tr>
      <w:tr w:rsidR="00303C88" w:rsidRPr="00303C88" w14:paraId="50706232" w14:textId="77777777" w:rsidTr="00BF1878">
        <w:tc>
          <w:tcPr>
            <w:tcW w:w="4508" w:type="dxa"/>
          </w:tcPr>
          <w:p w14:paraId="5FCA0DB7" w14:textId="2C25004F" w:rsidR="00CB6163" w:rsidRPr="00303C88" w:rsidRDefault="00CB6163" w:rsidP="00BE6D20">
            <w:pPr>
              <w:numPr>
                <w:ilvl w:val="0"/>
                <w:numId w:val="2"/>
              </w:numPr>
              <w:spacing w:line="360" w:lineRule="auto"/>
              <w:jc w:val="both"/>
              <w:textAlignment w:val="baseline"/>
              <w:rPr>
                <w:rFonts w:eastAsia="Times New Roman" w:cstheme="minorHAnsi"/>
                <w:color w:val="000000" w:themeColor="text1"/>
                <w:sz w:val="24"/>
                <w:szCs w:val="24"/>
                <w:lang w:eastAsia="en-IN"/>
              </w:rPr>
            </w:pPr>
            <w:r w:rsidRPr="00303C88">
              <w:rPr>
                <w:rFonts w:eastAsia="Times New Roman" w:cstheme="minorHAnsi"/>
                <w:color w:val="000000" w:themeColor="text1"/>
                <w:sz w:val="24"/>
                <w:szCs w:val="24"/>
                <w:bdr w:val="none" w:sz="0" w:space="0" w:color="auto" w:frame="1"/>
                <w:lang w:eastAsia="en-IN"/>
              </w:rPr>
              <w:t>Bharat Petroleum has several brands under it which</w:t>
            </w:r>
            <w:r w:rsidR="006E0E91" w:rsidRPr="00303C88">
              <w:rPr>
                <w:rFonts w:eastAsia="Times New Roman" w:cstheme="minorHAnsi"/>
                <w:color w:val="000000" w:themeColor="text1"/>
                <w:sz w:val="24"/>
                <w:szCs w:val="24"/>
                <w:bdr w:val="none" w:sz="0" w:space="0" w:color="auto" w:frame="1"/>
                <w:lang w:eastAsia="en-IN"/>
              </w:rPr>
              <w:t xml:space="preserve"> it has an advantage of</w:t>
            </w:r>
            <w:r w:rsidRPr="00303C88">
              <w:rPr>
                <w:rFonts w:eastAsia="Times New Roman" w:cstheme="minorHAnsi"/>
                <w:color w:val="000000" w:themeColor="text1"/>
                <w:sz w:val="24"/>
                <w:szCs w:val="24"/>
                <w:bdr w:val="none" w:sz="0" w:space="0" w:color="auto" w:frame="1"/>
                <w:lang w:eastAsia="en-IN"/>
              </w:rPr>
              <w:t xml:space="preserve"> it to form a divers</w:t>
            </w:r>
            <w:r w:rsidR="006E0E91" w:rsidRPr="00303C88">
              <w:rPr>
                <w:rFonts w:eastAsia="Times New Roman" w:cstheme="minorHAnsi"/>
                <w:color w:val="000000" w:themeColor="text1"/>
                <w:sz w:val="24"/>
                <w:szCs w:val="24"/>
                <w:bdr w:val="none" w:sz="0" w:space="0" w:color="auto" w:frame="1"/>
                <w:lang w:eastAsia="en-IN"/>
              </w:rPr>
              <w:t>ified</w:t>
            </w:r>
            <w:r w:rsidRPr="00303C88">
              <w:rPr>
                <w:rFonts w:eastAsia="Times New Roman" w:cstheme="minorHAnsi"/>
                <w:color w:val="000000" w:themeColor="text1"/>
                <w:sz w:val="24"/>
                <w:szCs w:val="24"/>
                <w:bdr w:val="none" w:sz="0" w:space="0" w:color="auto" w:frame="1"/>
                <w:lang w:eastAsia="en-IN"/>
              </w:rPr>
              <w:t xml:space="preserve"> portfolio which </w:t>
            </w:r>
            <w:r w:rsidR="00E90F7F" w:rsidRPr="00303C88">
              <w:rPr>
                <w:rFonts w:eastAsia="Times New Roman" w:cstheme="minorHAnsi"/>
                <w:color w:val="000000" w:themeColor="text1"/>
                <w:sz w:val="24"/>
                <w:szCs w:val="24"/>
                <w:bdr w:val="none" w:sz="0" w:space="0" w:color="auto" w:frame="1"/>
                <w:lang w:eastAsia="en-IN"/>
              </w:rPr>
              <w:t>is helping</w:t>
            </w:r>
            <w:r w:rsidRPr="00303C88">
              <w:rPr>
                <w:rFonts w:eastAsia="Times New Roman" w:cstheme="minorHAnsi"/>
                <w:color w:val="000000" w:themeColor="text1"/>
                <w:sz w:val="24"/>
                <w:szCs w:val="24"/>
                <w:bdr w:val="none" w:sz="0" w:space="0" w:color="auto" w:frame="1"/>
                <w:lang w:eastAsia="en-IN"/>
              </w:rPr>
              <w:t xml:space="preserve"> the company</w:t>
            </w:r>
            <w:r w:rsidR="006E0E91" w:rsidRPr="00303C88">
              <w:rPr>
                <w:rFonts w:eastAsia="Times New Roman" w:cstheme="minorHAnsi"/>
                <w:color w:val="000000" w:themeColor="text1"/>
                <w:sz w:val="24"/>
                <w:szCs w:val="24"/>
                <w:bdr w:val="none" w:sz="0" w:space="0" w:color="auto" w:frame="1"/>
                <w:lang w:eastAsia="en-IN"/>
              </w:rPr>
              <w:t xml:space="preserve"> to</w:t>
            </w:r>
            <w:r w:rsidRPr="00303C88">
              <w:rPr>
                <w:rFonts w:eastAsia="Times New Roman" w:cstheme="minorHAnsi"/>
                <w:color w:val="000000" w:themeColor="text1"/>
                <w:sz w:val="24"/>
                <w:szCs w:val="24"/>
                <w:bdr w:val="none" w:sz="0" w:space="0" w:color="auto" w:frame="1"/>
                <w:lang w:eastAsia="en-IN"/>
              </w:rPr>
              <w:t xml:space="preserve"> generate revenue from</w:t>
            </w:r>
            <w:r w:rsidR="006E0E91" w:rsidRPr="00303C88">
              <w:rPr>
                <w:rFonts w:eastAsia="Times New Roman" w:cstheme="minorHAnsi"/>
                <w:color w:val="000000" w:themeColor="text1"/>
                <w:sz w:val="24"/>
                <w:szCs w:val="24"/>
                <w:bdr w:val="none" w:sz="0" w:space="0" w:color="auto" w:frame="1"/>
                <w:lang w:eastAsia="en-IN"/>
              </w:rPr>
              <w:t xml:space="preserve"> various kind</w:t>
            </w:r>
            <w:r w:rsidRPr="00303C88">
              <w:rPr>
                <w:rFonts w:eastAsia="Times New Roman" w:cstheme="minorHAnsi"/>
                <w:color w:val="000000" w:themeColor="text1"/>
                <w:sz w:val="24"/>
                <w:szCs w:val="24"/>
                <w:bdr w:val="none" w:sz="0" w:space="0" w:color="auto" w:frame="1"/>
                <w:lang w:eastAsia="en-IN"/>
              </w:rPr>
              <w:t xml:space="preserve"> of customers.</w:t>
            </w:r>
          </w:p>
          <w:p w14:paraId="50FCCC2C" w14:textId="42263895" w:rsidR="00CB6163" w:rsidRPr="00303C88" w:rsidRDefault="00CB6163" w:rsidP="00BE6D20">
            <w:pPr>
              <w:numPr>
                <w:ilvl w:val="0"/>
                <w:numId w:val="2"/>
              </w:numPr>
              <w:spacing w:line="360" w:lineRule="auto"/>
              <w:jc w:val="both"/>
              <w:textAlignment w:val="baseline"/>
              <w:rPr>
                <w:rFonts w:eastAsia="Times New Roman" w:cstheme="minorHAnsi"/>
                <w:color w:val="000000" w:themeColor="text1"/>
                <w:sz w:val="24"/>
                <w:szCs w:val="24"/>
                <w:lang w:eastAsia="en-IN"/>
              </w:rPr>
            </w:pPr>
            <w:r w:rsidRPr="00303C88">
              <w:rPr>
                <w:rFonts w:eastAsia="Times New Roman" w:cstheme="minorHAnsi"/>
                <w:color w:val="000000" w:themeColor="text1"/>
                <w:sz w:val="24"/>
                <w:szCs w:val="24"/>
                <w:bdr w:val="none" w:sz="0" w:space="0" w:color="auto" w:frame="1"/>
                <w:lang w:eastAsia="en-IN"/>
              </w:rPr>
              <w:t>British Petroleum has a strong network</w:t>
            </w:r>
            <w:r w:rsidR="006E0E91" w:rsidRPr="00303C88">
              <w:rPr>
                <w:rFonts w:eastAsia="Times New Roman" w:cstheme="minorHAnsi"/>
                <w:color w:val="000000" w:themeColor="text1"/>
                <w:sz w:val="24"/>
                <w:szCs w:val="24"/>
                <w:bdr w:val="none" w:sz="0" w:space="0" w:color="auto" w:frame="1"/>
                <w:lang w:eastAsia="en-IN"/>
              </w:rPr>
              <w:t xml:space="preserve"> because of</w:t>
            </w:r>
            <w:r w:rsidRPr="00303C88">
              <w:rPr>
                <w:rFonts w:eastAsia="Times New Roman" w:cstheme="minorHAnsi"/>
                <w:color w:val="000000" w:themeColor="text1"/>
                <w:sz w:val="24"/>
                <w:szCs w:val="24"/>
                <w:bdr w:val="none" w:sz="0" w:space="0" w:color="auto" w:frame="1"/>
                <w:lang w:eastAsia="en-IN"/>
              </w:rPr>
              <w:t xml:space="preserve"> it</w:t>
            </w:r>
            <w:r w:rsidR="006E0E91" w:rsidRPr="00303C88">
              <w:rPr>
                <w:rFonts w:eastAsia="Times New Roman" w:cstheme="minorHAnsi"/>
                <w:color w:val="000000" w:themeColor="text1"/>
                <w:sz w:val="24"/>
                <w:szCs w:val="24"/>
                <w:bdr w:val="none" w:sz="0" w:space="0" w:color="auto" w:frame="1"/>
                <w:lang w:eastAsia="en-IN"/>
              </w:rPr>
              <w:t>s</w:t>
            </w:r>
            <w:r w:rsidRPr="00303C88">
              <w:rPr>
                <w:rFonts w:eastAsia="Times New Roman" w:cstheme="minorHAnsi"/>
                <w:color w:val="000000" w:themeColor="text1"/>
                <w:sz w:val="24"/>
                <w:szCs w:val="24"/>
                <w:bdr w:val="none" w:sz="0" w:space="0" w:color="auto" w:frame="1"/>
                <w:lang w:eastAsia="en-IN"/>
              </w:rPr>
              <w:t xml:space="preserve"> distribution channels</w:t>
            </w:r>
            <w:r w:rsidR="006E0E91" w:rsidRPr="00303C88">
              <w:rPr>
                <w:rFonts w:eastAsia="Times New Roman" w:cstheme="minorHAnsi"/>
                <w:color w:val="000000" w:themeColor="text1"/>
                <w:sz w:val="24"/>
                <w:szCs w:val="24"/>
                <w:bdr w:val="none" w:sz="0" w:space="0" w:color="auto" w:frame="1"/>
                <w:lang w:eastAsia="en-IN"/>
              </w:rPr>
              <w:t xml:space="preserve"> which is spread</w:t>
            </w:r>
            <w:r w:rsidRPr="00303C88">
              <w:rPr>
                <w:rFonts w:eastAsia="Times New Roman" w:cstheme="minorHAnsi"/>
                <w:color w:val="000000" w:themeColor="text1"/>
                <w:sz w:val="24"/>
                <w:szCs w:val="24"/>
                <w:bdr w:val="none" w:sz="0" w:space="0" w:color="auto" w:frame="1"/>
                <w:lang w:eastAsia="en-IN"/>
              </w:rPr>
              <w:t xml:space="preserve"> all over the world and across different countries. </w:t>
            </w:r>
          </w:p>
          <w:p w14:paraId="069B933B" w14:textId="0265D60C" w:rsidR="00CB6163" w:rsidRPr="00303C88" w:rsidRDefault="00CB6163" w:rsidP="00BE6D20">
            <w:pPr>
              <w:numPr>
                <w:ilvl w:val="0"/>
                <w:numId w:val="2"/>
              </w:numPr>
              <w:spacing w:line="360" w:lineRule="auto"/>
              <w:jc w:val="both"/>
              <w:textAlignment w:val="baseline"/>
              <w:rPr>
                <w:rFonts w:eastAsia="Times New Roman" w:cstheme="minorHAnsi"/>
                <w:color w:val="000000" w:themeColor="text1"/>
                <w:sz w:val="24"/>
                <w:szCs w:val="24"/>
                <w:lang w:eastAsia="en-IN"/>
              </w:rPr>
            </w:pPr>
            <w:r w:rsidRPr="00303C88">
              <w:rPr>
                <w:rFonts w:eastAsia="Times New Roman" w:cstheme="minorHAnsi"/>
                <w:color w:val="000000" w:themeColor="text1"/>
                <w:sz w:val="24"/>
                <w:szCs w:val="24"/>
                <w:bdr w:val="none" w:sz="0" w:space="0" w:color="auto" w:frame="1"/>
                <w:lang w:eastAsia="en-IN"/>
              </w:rPr>
              <w:t xml:space="preserve">The company </w:t>
            </w:r>
            <w:r w:rsidR="00DD765A" w:rsidRPr="00303C88">
              <w:rPr>
                <w:rFonts w:eastAsia="Times New Roman" w:cstheme="minorHAnsi"/>
                <w:color w:val="000000" w:themeColor="text1"/>
                <w:sz w:val="24"/>
                <w:szCs w:val="24"/>
                <w:bdr w:val="none" w:sz="0" w:space="0" w:color="auto" w:frame="1"/>
                <w:lang w:eastAsia="en-IN"/>
              </w:rPr>
              <w:t xml:space="preserve">also </w:t>
            </w:r>
            <w:r w:rsidRPr="00303C88">
              <w:rPr>
                <w:rFonts w:eastAsia="Times New Roman" w:cstheme="minorHAnsi"/>
                <w:color w:val="000000" w:themeColor="text1"/>
                <w:sz w:val="24"/>
                <w:szCs w:val="24"/>
                <w:bdr w:val="none" w:sz="0" w:space="0" w:color="auto" w:frame="1"/>
                <w:lang w:eastAsia="en-IN"/>
              </w:rPr>
              <w:t>has strong political support for its operations by various government departments. </w:t>
            </w:r>
          </w:p>
          <w:p w14:paraId="29CAD54C" w14:textId="77777777" w:rsidR="00CB6163" w:rsidRPr="00303C88" w:rsidRDefault="00CB6163" w:rsidP="00BE6D20">
            <w:pPr>
              <w:spacing w:line="360" w:lineRule="auto"/>
              <w:ind w:left="720"/>
              <w:jc w:val="both"/>
              <w:textAlignment w:val="baseline"/>
              <w:rPr>
                <w:rFonts w:eastAsia="Times New Roman" w:cstheme="minorHAnsi"/>
                <w:color w:val="000000" w:themeColor="text1"/>
                <w:sz w:val="24"/>
                <w:szCs w:val="24"/>
                <w:lang w:eastAsia="en-IN"/>
              </w:rPr>
            </w:pPr>
          </w:p>
          <w:p w14:paraId="7CB14E2B" w14:textId="77777777" w:rsidR="00BF1878" w:rsidRPr="00303C88" w:rsidRDefault="00BF1878" w:rsidP="00BE6D20">
            <w:pPr>
              <w:spacing w:line="360" w:lineRule="auto"/>
              <w:jc w:val="both"/>
              <w:rPr>
                <w:rFonts w:cstheme="minorHAnsi"/>
                <w:color w:val="000000" w:themeColor="text1"/>
                <w:sz w:val="24"/>
                <w:szCs w:val="24"/>
              </w:rPr>
            </w:pPr>
          </w:p>
        </w:tc>
        <w:tc>
          <w:tcPr>
            <w:tcW w:w="4508" w:type="dxa"/>
          </w:tcPr>
          <w:p w14:paraId="679D91E4" w14:textId="76DD2066" w:rsidR="00CB6163" w:rsidRPr="00303C88" w:rsidRDefault="00CB6163" w:rsidP="00BE6D20">
            <w:pPr>
              <w:numPr>
                <w:ilvl w:val="0"/>
                <w:numId w:val="5"/>
              </w:numPr>
              <w:spacing w:line="360" w:lineRule="auto"/>
              <w:jc w:val="both"/>
              <w:textAlignment w:val="baseline"/>
              <w:rPr>
                <w:rFonts w:eastAsia="Times New Roman" w:cstheme="minorHAnsi"/>
                <w:color w:val="000000" w:themeColor="text1"/>
                <w:sz w:val="24"/>
                <w:szCs w:val="24"/>
                <w:lang w:eastAsia="en-IN"/>
              </w:rPr>
            </w:pPr>
            <w:r w:rsidRPr="00303C88">
              <w:rPr>
                <w:rFonts w:eastAsia="Times New Roman" w:cstheme="minorHAnsi"/>
                <w:color w:val="000000" w:themeColor="text1"/>
                <w:sz w:val="24"/>
                <w:szCs w:val="24"/>
                <w:bdr w:val="none" w:sz="0" w:space="0" w:color="auto" w:frame="1"/>
                <w:lang w:eastAsia="en-IN"/>
              </w:rPr>
              <w:t xml:space="preserve">The ongoing </w:t>
            </w:r>
            <w:r w:rsidR="00DD765A" w:rsidRPr="00303C88">
              <w:rPr>
                <w:rFonts w:eastAsia="Times New Roman" w:cstheme="minorHAnsi"/>
                <w:color w:val="000000" w:themeColor="text1"/>
                <w:sz w:val="24"/>
                <w:szCs w:val="24"/>
                <w:bdr w:val="none" w:sz="0" w:space="0" w:color="auto" w:frame="1"/>
                <w:lang w:eastAsia="en-IN"/>
              </w:rPr>
              <w:t>focus</w:t>
            </w:r>
            <w:r w:rsidRPr="00303C88">
              <w:rPr>
                <w:rFonts w:eastAsia="Times New Roman" w:cstheme="minorHAnsi"/>
                <w:color w:val="000000" w:themeColor="text1"/>
                <w:sz w:val="24"/>
                <w:szCs w:val="24"/>
                <w:bdr w:val="none" w:sz="0" w:space="0" w:color="auto" w:frame="1"/>
                <w:lang w:eastAsia="en-IN"/>
              </w:rPr>
              <w:t xml:space="preserve"> is on climate change and the </w:t>
            </w:r>
            <w:r w:rsidR="00DD765A" w:rsidRPr="00303C88">
              <w:rPr>
                <w:rFonts w:eastAsia="Times New Roman" w:cstheme="minorHAnsi"/>
                <w:color w:val="000000" w:themeColor="text1"/>
                <w:sz w:val="24"/>
                <w:szCs w:val="24"/>
                <w:bdr w:val="none" w:sz="0" w:space="0" w:color="auto" w:frame="1"/>
                <w:lang w:eastAsia="en-IN"/>
              </w:rPr>
              <w:t>reduce</w:t>
            </w:r>
            <w:r w:rsidRPr="00303C88">
              <w:rPr>
                <w:rFonts w:eastAsia="Times New Roman" w:cstheme="minorHAnsi"/>
                <w:color w:val="000000" w:themeColor="text1"/>
                <w:sz w:val="24"/>
                <w:szCs w:val="24"/>
                <w:bdr w:val="none" w:sz="0" w:space="0" w:color="auto" w:frame="1"/>
                <w:lang w:eastAsia="en-IN"/>
              </w:rPr>
              <w:t xml:space="preserve"> in the use of fossil fuels has</w:t>
            </w:r>
            <w:r w:rsidR="00DD765A" w:rsidRPr="00303C88">
              <w:rPr>
                <w:rFonts w:eastAsia="Times New Roman" w:cstheme="minorHAnsi"/>
                <w:color w:val="000000" w:themeColor="text1"/>
                <w:sz w:val="24"/>
                <w:szCs w:val="24"/>
                <w:bdr w:val="none" w:sz="0" w:space="0" w:color="auto" w:frame="1"/>
                <w:lang w:eastAsia="en-IN"/>
              </w:rPr>
              <w:t xml:space="preserve"> created </w:t>
            </w:r>
            <w:r w:rsidRPr="00303C88">
              <w:rPr>
                <w:rFonts w:eastAsia="Times New Roman" w:cstheme="minorHAnsi"/>
                <w:color w:val="000000" w:themeColor="text1"/>
                <w:sz w:val="24"/>
                <w:szCs w:val="24"/>
                <w:bdr w:val="none" w:sz="0" w:space="0" w:color="auto" w:frame="1"/>
                <w:lang w:eastAsia="en-IN"/>
              </w:rPr>
              <w:t>more pressure on the</w:t>
            </w:r>
            <w:r w:rsidR="00DD765A" w:rsidRPr="00303C88">
              <w:rPr>
                <w:rFonts w:eastAsia="Times New Roman" w:cstheme="minorHAnsi"/>
                <w:color w:val="000000" w:themeColor="text1"/>
                <w:sz w:val="24"/>
                <w:szCs w:val="24"/>
                <w:bdr w:val="none" w:sz="0" w:space="0" w:color="auto" w:frame="1"/>
                <w:lang w:eastAsia="en-IN"/>
              </w:rPr>
              <w:t xml:space="preserve"> company</w:t>
            </w:r>
            <w:r w:rsidRPr="00303C88">
              <w:rPr>
                <w:rFonts w:eastAsia="Times New Roman" w:cstheme="minorHAnsi"/>
                <w:color w:val="000000" w:themeColor="text1"/>
                <w:sz w:val="24"/>
                <w:szCs w:val="24"/>
                <w:bdr w:val="none" w:sz="0" w:space="0" w:color="auto" w:frame="1"/>
                <w:lang w:eastAsia="en-IN"/>
              </w:rPr>
              <w:t xml:space="preserve"> to migrate into providing clean energy </w:t>
            </w:r>
            <w:proofErr w:type="spellStart"/>
            <w:r w:rsidRPr="00303C88">
              <w:rPr>
                <w:rFonts w:eastAsia="Times New Roman" w:cstheme="minorHAnsi"/>
                <w:color w:val="000000" w:themeColor="text1"/>
                <w:sz w:val="24"/>
                <w:szCs w:val="24"/>
                <w:bdr w:val="none" w:sz="0" w:space="0" w:color="auto" w:frame="1"/>
                <w:lang w:eastAsia="en-IN"/>
              </w:rPr>
              <w:t>орtions</w:t>
            </w:r>
            <w:proofErr w:type="spellEnd"/>
            <w:r w:rsidRPr="00303C88">
              <w:rPr>
                <w:rFonts w:eastAsia="Times New Roman" w:cstheme="minorHAnsi"/>
                <w:color w:val="000000" w:themeColor="text1"/>
                <w:sz w:val="24"/>
                <w:szCs w:val="24"/>
                <w:bdr w:val="none" w:sz="0" w:space="0" w:color="auto" w:frame="1"/>
                <w:lang w:eastAsia="en-IN"/>
              </w:rPr>
              <w:t>.</w:t>
            </w:r>
          </w:p>
          <w:p w14:paraId="115DBD39" w14:textId="49C4D4C6" w:rsidR="00CB6163" w:rsidRPr="00303C88" w:rsidRDefault="00CB6163" w:rsidP="00BE6D20">
            <w:pPr>
              <w:numPr>
                <w:ilvl w:val="0"/>
                <w:numId w:val="5"/>
              </w:numPr>
              <w:spacing w:line="360" w:lineRule="auto"/>
              <w:jc w:val="both"/>
              <w:textAlignment w:val="baseline"/>
              <w:rPr>
                <w:rFonts w:eastAsia="Times New Roman" w:cstheme="minorHAnsi"/>
                <w:color w:val="000000" w:themeColor="text1"/>
                <w:sz w:val="24"/>
                <w:szCs w:val="24"/>
                <w:lang w:eastAsia="en-IN"/>
              </w:rPr>
            </w:pPr>
            <w:r w:rsidRPr="00303C88">
              <w:rPr>
                <w:rFonts w:eastAsia="Times New Roman" w:cstheme="minorHAnsi"/>
                <w:color w:val="000000" w:themeColor="text1"/>
                <w:sz w:val="24"/>
                <w:szCs w:val="24"/>
                <w:bdr w:val="none" w:sz="0" w:space="0" w:color="auto" w:frame="1"/>
                <w:lang w:eastAsia="en-IN"/>
              </w:rPr>
              <w:t>B</w:t>
            </w:r>
            <w:proofErr w:type="gramStart"/>
            <w:r w:rsidRPr="00303C88">
              <w:rPr>
                <w:rFonts w:eastAsia="Times New Roman" w:cstheme="minorHAnsi"/>
                <w:color w:val="000000" w:themeColor="text1"/>
                <w:sz w:val="24"/>
                <w:szCs w:val="24"/>
                <w:bdr w:val="none" w:sz="0" w:space="0" w:color="auto" w:frame="1"/>
                <w:lang w:eastAsia="en-IN"/>
              </w:rPr>
              <w:t>Р  has</w:t>
            </w:r>
            <w:proofErr w:type="gramEnd"/>
            <w:r w:rsidRPr="00303C88">
              <w:rPr>
                <w:rFonts w:eastAsia="Times New Roman" w:cstheme="minorHAnsi"/>
                <w:color w:val="000000" w:themeColor="text1"/>
                <w:sz w:val="24"/>
                <w:szCs w:val="24"/>
                <w:bdr w:val="none" w:sz="0" w:space="0" w:color="auto" w:frame="1"/>
                <w:lang w:eastAsia="en-IN"/>
              </w:rPr>
              <w:t xml:space="preserve"> closed many oil wells, </w:t>
            </w:r>
            <w:r w:rsidR="00DD765A" w:rsidRPr="00303C88">
              <w:rPr>
                <w:rFonts w:eastAsia="Times New Roman" w:cstheme="minorHAnsi"/>
                <w:color w:val="000000" w:themeColor="text1"/>
                <w:sz w:val="24"/>
                <w:szCs w:val="24"/>
                <w:bdr w:val="none" w:sz="0" w:space="0" w:color="auto" w:frame="1"/>
                <w:lang w:eastAsia="en-IN"/>
              </w:rPr>
              <w:t>which is</w:t>
            </w:r>
            <w:r w:rsidRPr="00303C88">
              <w:rPr>
                <w:rFonts w:eastAsia="Times New Roman" w:cstheme="minorHAnsi"/>
                <w:color w:val="000000" w:themeColor="text1"/>
                <w:sz w:val="24"/>
                <w:szCs w:val="24"/>
                <w:bdr w:val="none" w:sz="0" w:space="0" w:color="auto" w:frame="1"/>
                <w:lang w:eastAsia="en-IN"/>
              </w:rPr>
              <w:t xml:space="preserve"> leading to many layoffs,  which have </w:t>
            </w:r>
            <w:proofErr w:type="spellStart"/>
            <w:r w:rsidRPr="00303C88">
              <w:rPr>
                <w:rFonts w:eastAsia="Times New Roman" w:cstheme="minorHAnsi"/>
                <w:color w:val="000000" w:themeColor="text1"/>
                <w:sz w:val="24"/>
                <w:szCs w:val="24"/>
                <w:bdr w:val="none" w:sz="0" w:space="0" w:color="auto" w:frame="1"/>
                <w:lang w:eastAsia="en-IN"/>
              </w:rPr>
              <w:t>оссurred</w:t>
            </w:r>
            <w:proofErr w:type="spellEnd"/>
            <w:r w:rsidRPr="00303C88">
              <w:rPr>
                <w:rFonts w:eastAsia="Times New Roman" w:cstheme="minorHAnsi"/>
                <w:color w:val="000000" w:themeColor="text1"/>
                <w:sz w:val="24"/>
                <w:szCs w:val="24"/>
                <w:bdr w:val="none" w:sz="0" w:space="0" w:color="auto" w:frame="1"/>
                <w:lang w:eastAsia="en-IN"/>
              </w:rPr>
              <w:t xml:space="preserve"> in </w:t>
            </w:r>
            <w:proofErr w:type="spellStart"/>
            <w:r w:rsidRPr="00303C88">
              <w:rPr>
                <w:rFonts w:eastAsia="Times New Roman" w:cstheme="minorHAnsi"/>
                <w:color w:val="000000" w:themeColor="text1"/>
                <w:sz w:val="24"/>
                <w:szCs w:val="24"/>
                <w:bdr w:val="none" w:sz="0" w:space="0" w:color="auto" w:frame="1"/>
                <w:lang w:eastAsia="en-IN"/>
              </w:rPr>
              <w:t>рооr</w:t>
            </w:r>
            <w:proofErr w:type="spellEnd"/>
            <w:r w:rsidRPr="00303C88">
              <w:rPr>
                <w:rFonts w:eastAsia="Times New Roman" w:cstheme="minorHAnsi"/>
                <w:color w:val="000000" w:themeColor="text1"/>
                <w:sz w:val="24"/>
                <w:szCs w:val="24"/>
                <w:bdr w:val="none" w:sz="0" w:space="0" w:color="auto" w:frame="1"/>
                <w:lang w:eastAsia="en-IN"/>
              </w:rPr>
              <w:t xml:space="preserve"> </w:t>
            </w:r>
            <w:proofErr w:type="spellStart"/>
            <w:r w:rsidRPr="00303C88">
              <w:rPr>
                <w:rFonts w:eastAsia="Times New Roman" w:cstheme="minorHAnsi"/>
                <w:color w:val="000000" w:themeColor="text1"/>
                <w:sz w:val="24"/>
                <w:szCs w:val="24"/>
                <w:bdr w:val="none" w:sz="0" w:space="0" w:color="auto" w:frame="1"/>
                <w:lang w:eastAsia="en-IN"/>
              </w:rPr>
              <w:t>eсоnоmiс</w:t>
            </w:r>
            <w:proofErr w:type="spellEnd"/>
            <w:r w:rsidRPr="00303C88">
              <w:rPr>
                <w:rFonts w:eastAsia="Times New Roman" w:cstheme="minorHAnsi"/>
                <w:color w:val="000000" w:themeColor="text1"/>
                <w:sz w:val="24"/>
                <w:szCs w:val="24"/>
                <w:bdr w:val="none" w:sz="0" w:space="0" w:color="auto" w:frame="1"/>
                <w:lang w:eastAsia="en-IN"/>
              </w:rPr>
              <w:t xml:space="preserve"> </w:t>
            </w:r>
            <w:proofErr w:type="spellStart"/>
            <w:r w:rsidRPr="00303C88">
              <w:rPr>
                <w:rFonts w:eastAsia="Times New Roman" w:cstheme="minorHAnsi"/>
                <w:color w:val="000000" w:themeColor="text1"/>
                <w:sz w:val="24"/>
                <w:szCs w:val="24"/>
                <w:bdr w:val="none" w:sz="0" w:space="0" w:color="auto" w:frame="1"/>
                <w:lang w:eastAsia="en-IN"/>
              </w:rPr>
              <w:t>сyсles</w:t>
            </w:r>
            <w:proofErr w:type="spellEnd"/>
            <w:r w:rsidRPr="00303C88">
              <w:rPr>
                <w:rFonts w:eastAsia="Times New Roman" w:cstheme="minorHAnsi"/>
                <w:color w:val="000000" w:themeColor="text1"/>
                <w:sz w:val="24"/>
                <w:szCs w:val="24"/>
                <w:bdr w:val="none" w:sz="0" w:space="0" w:color="auto" w:frame="1"/>
                <w:lang w:eastAsia="en-IN"/>
              </w:rPr>
              <w:t xml:space="preserve">, </w:t>
            </w:r>
            <w:r w:rsidR="00DD765A" w:rsidRPr="00303C88">
              <w:rPr>
                <w:rFonts w:eastAsia="Times New Roman" w:cstheme="minorHAnsi"/>
                <w:color w:val="000000" w:themeColor="text1"/>
                <w:sz w:val="24"/>
                <w:szCs w:val="24"/>
                <w:bdr w:val="none" w:sz="0" w:space="0" w:color="auto" w:frame="1"/>
                <w:lang w:eastAsia="en-IN"/>
              </w:rPr>
              <w:t xml:space="preserve">which is creating the bad </w:t>
            </w:r>
            <w:proofErr w:type="spellStart"/>
            <w:r w:rsidR="00DD765A" w:rsidRPr="00303C88">
              <w:rPr>
                <w:rFonts w:eastAsia="Times New Roman" w:cstheme="minorHAnsi"/>
                <w:color w:val="000000" w:themeColor="text1"/>
                <w:sz w:val="24"/>
                <w:szCs w:val="24"/>
                <w:bdr w:val="none" w:sz="0" w:space="0" w:color="auto" w:frame="1"/>
                <w:lang w:eastAsia="en-IN"/>
              </w:rPr>
              <w:t>impage</w:t>
            </w:r>
            <w:proofErr w:type="spellEnd"/>
            <w:r w:rsidR="00DD765A" w:rsidRPr="00303C88">
              <w:rPr>
                <w:rFonts w:eastAsia="Times New Roman" w:cstheme="minorHAnsi"/>
                <w:color w:val="000000" w:themeColor="text1"/>
                <w:sz w:val="24"/>
                <w:szCs w:val="24"/>
                <w:bdr w:val="none" w:sz="0" w:space="0" w:color="auto" w:frame="1"/>
                <w:lang w:eastAsia="en-IN"/>
              </w:rPr>
              <w:t xml:space="preserve"> for the enterprise.</w:t>
            </w:r>
          </w:p>
          <w:p w14:paraId="5E4BBE09" w14:textId="06B59419" w:rsidR="00CB6163" w:rsidRPr="00303C88" w:rsidRDefault="00CB6163" w:rsidP="00BE6D20">
            <w:pPr>
              <w:numPr>
                <w:ilvl w:val="0"/>
                <w:numId w:val="5"/>
              </w:numPr>
              <w:spacing w:line="360" w:lineRule="auto"/>
              <w:jc w:val="both"/>
              <w:textAlignment w:val="baseline"/>
              <w:rPr>
                <w:rFonts w:eastAsia="Times New Roman" w:cstheme="minorHAnsi"/>
                <w:color w:val="000000" w:themeColor="text1"/>
                <w:sz w:val="24"/>
                <w:szCs w:val="24"/>
                <w:lang w:eastAsia="en-IN"/>
              </w:rPr>
            </w:pPr>
            <w:r w:rsidRPr="00303C88">
              <w:rPr>
                <w:rFonts w:eastAsia="Times New Roman" w:cstheme="minorHAnsi"/>
                <w:color w:val="000000" w:themeColor="text1"/>
                <w:sz w:val="24"/>
                <w:szCs w:val="24"/>
                <w:bdr w:val="none" w:sz="0" w:space="0" w:color="auto" w:frame="1"/>
                <w:lang w:eastAsia="en-IN"/>
              </w:rPr>
              <w:t>The competition</w:t>
            </w:r>
            <w:r w:rsidR="007E5FEF" w:rsidRPr="00303C88">
              <w:rPr>
                <w:rFonts w:eastAsia="Times New Roman" w:cstheme="minorHAnsi"/>
                <w:color w:val="000000" w:themeColor="text1"/>
                <w:sz w:val="24"/>
                <w:szCs w:val="24"/>
                <w:bdr w:val="none" w:sz="0" w:space="0" w:color="auto" w:frame="1"/>
                <w:lang w:eastAsia="en-IN"/>
              </w:rPr>
              <w:t xml:space="preserve"> which is all around in the oil and the petroleum industry</w:t>
            </w:r>
            <w:r w:rsidRPr="00303C88">
              <w:rPr>
                <w:rFonts w:eastAsia="Times New Roman" w:cstheme="minorHAnsi"/>
                <w:color w:val="000000" w:themeColor="text1"/>
                <w:sz w:val="24"/>
                <w:szCs w:val="24"/>
                <w:bdr w:val="none" w:sz="0" w:space="0" w:color="auto" w:frame="1"/>
                <w:lang w:eastAsia="en-IN"/>
              </w:rPr>
              <w:t xml:space="preserve"> has positioned itself well and created a significant image,</w:t>
            </w:r>
            <w:r w:rsidR="007E5FEF" w:rsidRPr="00303C88">
              <w:rPr>
                <w:rFonts w:eastAsia="Times New Roman" w:cstheme="minorHAnsi"/>
                <w:color w:val="000000" w:themeColor="text1"/>
                <w:sz w:val="24"/>
                <w:szCs w:val="24"/>
                <w:bdr w:val="none" w:sz="0" w:space="0" w:color="auto" w:frame="1"/>
                <w:lang w:eastAsia="en-IN"/>
              </w:rPr>
              <w:t xml:space="preserve"> this </w:t>
            </w:r>
            <w:r w:rsidRPr="00303C88">
              <w:rPr>
                <w:rFonts w:eastAsia="Times New Roman" w:cstheme="minorHAnsi"/>
                <w:color w:val="000000" w:themeColor="text1"/>
                <w:sz w:val="24"/>
                <w:szCs w:val="24"/>
                <w:bdr w:val="none" w:sz="0" w:space="0" w:color="auto" w:frame="1"/>
                <w:lang w:eastAsia="en-IN"/>
              </w:rPr>
              <w:t>creates many challenges for the</w:t>
            </w:r>
            <w:r w:rsidR="007E5FEF" w:rsidRPr="00303C88">
              <w:rPr>
                <w:rFonts w:eastAsia="Times New Roman" w:cstheme="minorHAnsi"/>
                <w:color w:val="000000" w:themeColor="text1"/>
                <w:sz w:val="24"/>
                <w:szCs w:val="24"/>
                <w:bdr w:val="none" w:sz="0" w:space="0" w:color="auto" w:frame="1"/>
                <w:lang w:eastAsia="en-IN"/>
              </w:rPr>
              <w:t xml:space="preserve"> organisation.</w:t>
            </w:r>
          </w:p>
          <w:p w14:paraId="0AB0D18B" w14:textId="43567A45" w:rsidR="00CB6163" w:rsidRPr="00303C88" w:rsidRDefault="00CB6163" w:rsidP="00BE6D20">
            <w:pPr>
              <w:spacing w:line="360" w:lineRule="auto"/>
              <w:ind w:left="720"/>
              <w:jc w:val="both"/>
              <w:textAlignment w:val="baseline"/>
              <w:rPr>
                <w:rFonts w:eastAsia="Times New Roman" w:cstheme="minorHAnsi"/>
                <w:color w:val="000000" w:themeColor="text1"/>
                <w:sz w:val="24"/>
                <w:szCs w:val="24"/>
                <w:lang w:eastAsia="en-IN"/>
              </w:rPr>
            </w:pPr>
            <w:r w:rsidRPr="00303C88">
              <w:rPr>
                <w:rFonts w:eastAsia="Times New Roman" w:cstheme="minorHAnsi"/>
                <w:color w:val="000000" w:themeColor="text1"/>
                <w:sz w:val="24"/>
                <w:szCs w:val="24"/>
                <w:bdr w:val="none" w:sz="0" w:space="0" w:color="auto" w:frame="1"/>
                <w:lang w:eastAsia="en-IN"/>
              </w:rPr>
              <w:t> </w:t>
            </w:r>
          </w:p>
          <w:p w14:paraId="3910B158" w14:textId="77777777" w:rsidR="00BF1878" w:rsidRPr="00303C88" w:rsidRDefault="00BF1878" w:rsidP="00BE6D20">
            <w:pPr>
              <w:spacing w:line="360" w:lineRule="auto"/>
              <w:jc w:val="both"/>
              <w:rPr>
                <w:rFonts w:cstheme="minorHAnsi"/>
                <w:color w:val="000000" w:themeColor="text1"/>
                <w:sz w:val="24"/>
                <w:szCs w:val="24"/>
              </w:rPr>
            </w:pPr>
          </w:p>
        </w:tc>
      </w:tr>
      <w:tr w:rsidR="00303C88" w:rsidRPr="00303C88" w14:paraId="621D4477" w14:textId="77777777" w:rsidTr="00BF1878">
        <w:tc>
          <w:tcPr>
            <w:tcW w:w="4508" w:type="dxa"/>
          </w:tcPr>
          <w:p w14:paraId="02740138" w14:textId="606F43A0" w:rsidR="00BF1878" w:rsidRPr="00303C88" w:rsidRDefault="00CB6163" w:rsidP="00BE6D20">
            <w:pPr>
              <w:spacing w:line="360" w:lineRule="auto"/>
              <w:jc w:val="both"/>
              <w:rPr>
                <w:rFonts w:cstheme="minorHAnsi"/>
                <w:color w:val="000000" w:themeColor="text1"/>
                <w:sz w:val="24"/>
                <w:szCs w:val="24"/>
              </w:rPr>
            </w:pPr>
            <w:r w:rsidRPr="00303C88">
              <w:rPr>
                <w:rFonts w:cstheme="minorHAnsi"/>
                <w:color w:val="000000" w:themeColor="text1"/>
                <w:sz w:val="24"/>
                <w:szCs w:val="24"/>
              </w:rPr>
              <w:t>Opportunities</w:t>
            </w:r>
          </w:p>
        </w:tc>
        <w:tc>
          <w:tcPr>
            <w:tcW w:w="4508" w:type="dxa"/>
          </w:tcPr>
          <w:p w14:paraId="375F67C8" w14:textId="4A4D64E3" w:rsidR="00BF1878" w:rsidRPr="00303C88" w:rsidRDefault="00CB6163" w:rsidP="00BE6D20">
            <w:pPr>
              <w:spacing w:line="360" w:lineRule="auto"/>
              <w:jc w:val="both"/>
              <w:rPr>
                <w:rFonts w:cstheme="minorHAnsi"/>
                <w:color w:val="000000" w:themeColor="text1"/>
                <w:sz w:val="24"/>
                <w:szCs w:val="24"/>
              </w:rPr>
            </w:pPr>
            <w:r w:rsidRPr="00303C88">
              <w:rPr>
                <w:rFonts w:cstheme="minorHAnsi"/>
                <w:color w:val="000000" w:themeColor="text1"/>
                <w:sz w:val="24"/>
                <w:szCs w:val="24"/>
              </w:rPr>
              <w:t>Threats</w:t>
            </w:r>
          </w:p>
        </w:tc>
      </w:tr>
      <w:tr w:rsidR="00303C88" w:rsidRPr="00303C88" w14:paraId="2DA1C65F" w14:textId="77777777" w:rsidTr="00BF1878">
        <w:tc>
          <w:tcPr>
            <w:tcW w:w="4508" w:type="dxa"/>
          </w:tcPr>
          <w:p w14:paraId="26FDC061" w14:textId="688700CC" w:rsidR="00721974" w:rsidRPr="00303C88" w:rsidRDefault="00721974" w:rsidP="00BE6D20">
            <w:pPr>
              <w:numPr>
                <w:ilvl w:val="0"/>
                <w:numId w:val="8"/>
              </w:numPr>
              <w:spacing w:line="360" w:lineRule="auto"/>
              <w:jc w:val="both"/>
              <w:textAlignment w:val="baseline"/>
              <w:rPr>
                <w:rFonts w:eastAsia="Times New Roman" w:cstheme="minorHAnsi"/>
                <w:color w:val="000000" w:themeColor="text1"/>
                <w:sz w:val="24"/>
                <w:szCs w:val="24"/>
                <w:lang w:eastAsia="en-IN"/>
              </w:rPr>
            </w:pPr>
            <w:r w:rsidRPr="00303C88">
              <w:rPr>
                <w:rFonts w:eastAsia="Times New Roman" w:cstheme="minorHAnsi"/>
                <w:color w:val="000000" w:themeColor="text1"/>
                <w:sz w:val="24"/>
                <w:szCs w:val="24"/>
                <w:bdr w:val="none" w:sz="0" w:space="0" w:color="auto" w:frame="1"/>
                <w:lang w:eastAsia="en-IN"/>
              </w:rPr>
              <w:t xml:space="preserve">The organisation has the </w:t>
            </w:r>
            <w:r w:rsidR="00C30276" w:rsidRPr="00303C88">
              <w:rPr>
                <w:rFonts w:eastAsia="Times New Roman" w:cstheme="minorHAnsi"/>
                <w:color w:val="000000" w:themeColor="text1"/>
                <w:sz w:val="24"/>
                <w:szCs w:val="24"/>
                <w:bdr w:val="none" w:sz="0" w:space="0" w:color="auto" w:frame="1"/>
                <w:lang w:eastAsia="en-IN"/>
              </w:rPr>
              <w:t xml:space="preserve">opportunity </w:t>
            </w:r>
            <w:r w:rsidRPr="00303C88">
              <w:rPr>
                <w:rFonts w:eastAsia="Times New Roman" w:cstheme="minorHAnsi"/>
                <w:color w:val="000000" w:themeColor="text1"/>
                <w:sz w:val="24"/>
                <w:szCs w:val="24"/>
                <w:bdr w:val="none" w:sz="0" w:space="0" w:color="auto" w:frame="1"/>
                <w:lang w:eastAsia="en-IN"/>
              </w:rPr>
              <w:t xml:space="preserve">of becoming a </w:t>
            </w:r>
            <w:proofErr w:type="spellStart"/>
            <w:r w:rsidRPr="00303C88">
              <w:rPr>
                <w:rFonts w:eastAsia="Times New Roman" w:cstheme="minorHAnsi"/>
                <w:color w:val="000000" w:themeColor="text1"/>
                <w:sz w:val="24"/>
                <w:szCs w:val="24"/>
                <w:bdr w:val="none" w:sz="0" w:space="0" w:color="auto" w:frame="1"/>
                <w:lang w:eastAsia="en-IN"/>
              </w:rPr>
              <w:t>mаrket</w:t>
            </w:r>
            <w:proofErr w:type="spellEnd"/>
            <w:r w:rsidRPr="00303C88">
              <w:rPr>
                <w:rFonts w:eastAsia="Times New Roman" w:cstheme="minorHAnsi"/>
                <w:color w:val="000000" w:themeColor="text1"/>
                <w:sz w:val="24"/>
                <w:szCs w:val="24"/>
                <w:bdr w:val="none" w:sz="0" w:space="0" w:color="auto" w:frame="1"/>
                <w:lang w:eastAsia="en-IN"/>
              </w:rPr>
              <w:t xml:space="preserve"> leader in many alternative fuel and energy markets</w:t>
            </w:r>
            <w:r w:rsidR="00C30276" w:rsidRPr="00303C88">
              <w:rPr>
                <w:rFonts w:eastAsia="Times New Roman" w:cstheme="minorHAnsi"/>
                <w:color w:val="000000" w:themeColor="text1"/>
                <w:sz w:val="24"/>
                <w:szCs w:val="24"/>
                <w:bdr w:val="none" w:sz="0" w:space="0" w:color="auto" w:frame="1"/>
                <w:lang w:eastAsia="en-IN"/>
              </w:rPr>
              <w:t xml:space="preserve"> such as wind, solar, </w:t>
            </w:r>
            <w:proofErr w:type="spellStart"/>
            <w:r w:rsidR="00C30276" w:rsidRPr="00303C88">
              <w:rPr>
                <w:rFonts w:eastAsia="Times New Roman" w:cstheme="minorHAnsi"/>
                <w:color w:val="000000" w:themeColor="text1"/>
                <w:sz w:val="24"/>
                <w:szCs w:val="24"/>
                <w:bdr w:val="none" w:sz="0" w:space="0" w:color="auto" w:frame="1"/>
                <w:lang w:eastAsia="en-IN"/>
              </w:rPr>
              <w:t>hydrozen</w:t>
            </w:r>
            <w:proofErr w:type="spellEnd"/>
            <w:r w:rsidR="00C30276" w:rsidRPr="00303C88">
              <w:rPr>
                <w:rFonts w:eastAsia="Times New Roman" w:cstheme="minorHAnsi"/>
                <w:color w:val="000000" w:themeColor="text1"/>
                <w:sz w:val="24"/>
                <w:szCs w:val="24"/>
                <w:bdr w:val="none" w:sz="0" w:space="0" w:color="auto" w:frame="1"/>
                <w:lang w:eastAsia="en-IN"/>
              </w:rPr>
              <w:t xml:space="preserve"> power.</w:t>
            </w:r>
            <w:r w:rsidRPr="00303C88">
              <w:rPr>
                <w:rFonts w:eastAsia="Times New Roman" w:cstheme="minorHAnsi"/>
                <w:color w:val="000000" w:themeColor="text1"/>
                <w:sz w:val="24"/>
                <w:szCs w:val="24"/>
                <w:bdr w:val="none" w:sz="0" w:space="0" w:color="auto" w:frame="1"/>
                <w:lang w:eastAsia="en-IN"/>
              </w:rPr>
              <w:t xml:space="preserve"> if</w:t>
            </w:r>
            <w:r w:rsidR="00C30276" w:rsidRPr="00303C88">
              <w:rPr>
                <w:rFonts w:eastAsia="Times New Roman" w:cstheme="minorHAnsi"/>
                <w:color w:val="000000" w:themeColor="text1"/>
                <w:sz w:val="24"/>
                <w:szCs w:val="24"/>
                <w:bdr w:val="none" w:sz="0" w:space="0" w:color="auto" w:frame="1"/>
                <w:lang w:eastAsia="en-IN"/>
              </w:rPr>
              <w:t xml:space="preserve"> the company</w:t>
            </w:r>
            <w:r w:rsidRPr="00303C88">
              <w:rPr>
                <w:rFonts w:eastAsia="Times New Roman" w:cstheme="minorHAnsi"/>
                <w:color w:val="000000" w:themeColor="text1"/>
                <w:sz w:val="24"/>
                <w:szCs w:val="24"/>
                <w:bdr w:val="none" w:sz="0" w:space="0" w:color="auto" w:frame="1"/>
                <w:lang w:eastAsia="en-IN"/>
              </w:rPr>
              <w:t xml:space="preserve"> invests in research and </w:t>
            </w:r>
            <w:proofErr w:type="spellStart"/>
            <w:r w:rsidRPr="00303C88">
              <w:rPr>
                <w:rFonts w:eastAsia="Times New Roman" w:cstheme="minorHAnsi"/>
                <w:color w:val="000000" w:themeColor="text1"/>
                <w:sz w:val="24"/>
                <w:szCs w:val="24"/>
                <w:bdr w:val="none" w:sz="0" w:space="0" w:color="auto" w:frame="1"/>
                <w:lang w:eastAsia="en-IN"/>
              </w:rPr>
              <w:t>reроsitiоn</w:t>
            </w:r>
            <w:proofErr w:type="spellEnd"/>
            <w:r w:rsidR="00C30276" w:rsidRPr="00303C88">
              <w:rPr>
                <w:rFonts w:eastAsia="Times New Roman" w:cstheme="minorHAnsi"/>
                <w:color w:val="000000" w:themeColor="text1"/>
                <w:sz w:val="24"/>
                <w:szCs w:val="24"/>
                <w:bdr w:val="none" w:sz="0" w:space="0" w:color="auto" w:frame="1"/>
                <w:lang w:eastAsia="en-IN"/>
              </w:rPr>
              <w:t xml:space="preserve"> of its </w:t>
            </w:r>
            <w:proofErr w:type="spellStart"/>
            <w:r w:rsidR="00C30276" w:rsidRPr="00303C88">
              <w:rPr>
                <w:rFonts w:eastAsia="Times New Roman" w:cstheme="minorHAnsi"/>
                <w:color w:val="000000" w:themeColor="text1"/>
                <w:sz w:val="24"/>
                <w:szCs w:val="24"/>
                <w:bdr w:val="none" w:sz="0" w:space="0" w:color="auto" w:frame="1"/>
                <w:lang w:eastAsia="en-IN"/>
              </w:rPr>
              <w:t>busienss</w:t>
            </w:r>
            <w:proofErr w:type="spellEnd"/>
            <w:r w:rsidRPr="00303C88">
              <w:rPr>
                <w:rFonts w:eastAsia="Times New Roman" w:cstheme="minorHAnsi"/>
                <w:color w:val="000000" w:themeColor="text1"/>
                <w:sz w:val="24"/>
                <w:szCs w:val="24"/>
                <w:bdr w:val="none" w:sz="0" w:space="0" w:color="auto" w:frame="1"/>
                <w:lang w:eastAsia="en-IN"/>
              </w:rPr>
              <w:t xml:space="preserve"> strategy</w:t>
            </w:r>
          </w:p>
          <w:p w14:paraId="62B5A1A0" w14:textId="77777777" w:rsidR="00DF38B1" w:rsidRPr="00303C88" w:rsidRDefault="00721974" w:rsidP="00DF38B1">
            <w:pPr>
              <w:numPr>
                <w:ilvl w:val="0"/>
                <w:numId w:val="8"/>
              </w:numPr>
              <w:spacing w:line="360" w:lineRule="auto"/>
              <w:jc w:val="both"/>
              <w:textAlignment w:val="baseline"/>
              <w:rPr>
                <w:rFonts w:eastAsia="Times New Roman" w:cstheme="minorHAnsi"/>
                <w:color w:val="000000" w:themeColor="text1"/>
                <w:sz w:val="24"/>
                <w:szCs w:val="24"/>
                <w:lang w:eastAsia="en-IN"/>
              </w:rPr>
            </w:pPr>
            <w:r w:rsidRPr="00303C88">
              <w:rPr>
                <w:rFonts w:cstheme="minorHAnsi"/>
                <w:color w:val="000000" w:themeColor="text1"/>
                <w:sz w:val="24"/>
                <w:szCs w:val="24"/>
                <w:shd w:val="clear" w:color="auto" w:fill="FFFFFF"/>
              </w:rPr>
              <w:t>BР </w:t>
            </w:r>
            <w:r w:rsidR="00C30276" w:rsidRPr="00303C88">
              <w:rPr>
                <w:rFonts w:cstheme="minorHAnsi"/>
                <w:color w:val="000000" w:themeColor="text1"/>
                <w:sz w:val="24"/>
                <w:szCs w:val="24"/>
                <w:shd w:val="clear" w:color="auto" w:fill="FFFFFF"/>
              </w:rPr>
              <w:t>can expand its market into the new territories</w:t>
            </w:r>
            <w:r w:rsidRPr="00303C88">
              <w:rPr>
                <w:rFonts w:cstheme="minorHAnsi"/>
                <w:color w:val="000000" w:themeColor="text1"/>
                <w:sz w:val="24"/>
                <w:szCs w:val="24"/>
                <w:shd w:val="clear" w:color="auto" w:fill="FFFFFF"/>
              </w:rPr>
              <w:t xml:space="preserve"> with its alternative fuel and energy</w:t>
            </w:r>
            <w:r w:rsidR="00C30276" w:rsidRPr="00303C88">
              <w:rPr>
                <w:rFonts w:cstheme="minorHAnsi"/>
                <w:color w:val="000000" w:themeColor="text1"/>
                <w:sz w:val="24"/>
                <w:szCs w:val="24"/>
                <w:shd w:val="clear" w:color="auto" w:fill="FFFFFF"/>
              </w:rPr>
              <w:t>.</w:t>
            </w:r>
            <w:r w:rsidRPr="00303C88">
              <w:rPr>
                <w:rFonts w:cstheme="minorHAnsi"/>
                <w:color w:val="000000" w:themeColor="text1"/>
                <w:sz w:val="24"/>
                <w:szCs w:val="24"/>
                <w:shd w:val="clear" w:color="auto" w:fill="FFFFFF"/>
              </w:rPr>
              <w:t> </w:t>
            </w:r>
          </w:p>
          <w:p w14:paraId="64254A47" w14:textId="219EC343" w:rsidR="00721974" w:rsidRPr="00303C88" w:rsidRDefault="00C30276" w:rsidP="00DF38B1">
            <w:pPr>
              <w:numPr>
                <w:ilvl w:val="0"/>
                <w:numId w:val="8"/>
              </w:numPr>
              <w:spacing w:line="360" w:lineRule="auto"/>
              <w:jc w:val="both"/>
              <w:textAlignment w:val="baseline"/>
              <w:rPr>
                <w:rFonts w:eastAsia="Times New Roman" w:cstheme="minorHAnsi"/>
                <w:color w:val="000000" w:themeColor="text1"/>
                <w:sz w:val="24"/>
                <w:szCs w:val="24"/>
                <w:lang w:eastAsia="en-IN"/>
              </w:rPr>
            </w:pPr>
            <w:r w:rsidRPr="00303C88">
              <w:rPr>
                <w:rFonts w:eastAsia="Times New Roman" w:cstheme="minorHAnsi"/>
                <w:color w:val="000000" w:themeColor="text1"/>
                <w:sz w:val="24"/>
                <w:szCs w:val="24"/>
                <w:bdr w:val="none" w:sz="0" w:space="0" w:color="auto" w:frame="1"/>
                <w:lang w:eastAsia="en-IN"/>
              </w:rPr>
              <w:lastRenderedPageBreak/>
              <w:t>It can</w:t>
            </w:r>
            <w:r w:rsidR="00721974" w:rsidRPr="00303C88">
              <w:rPr>
                <w:rFonts w:eastAsia="Times New Roman" w:cstheme="minorHAnsi"/>
                <w:color w:val="000000" w:themeColor="text1"/>
                <w:sz w:val="24"/>
                <w:szCs w:val="24"/>
                <w:bdr w:val="none" w:sz="0" w:space="0" w:color="auto" w:frame="1"/>
                <w:lang w:eastAsia="en-IN"/>
              </w:rPr>
              <w:t xml:space="preserve"> focus on further </w:t>
            </w:r>
            <w:proofErr w:type="spellStart"/>
            <w:r w:rsidR="00721974" w:rsidRPr="00303C88">
              <w:rPr>
                <w:rFonts w:eastAsia="Times New Roman" w:cstheme="minorHAnsi"/>
                <w:color w:val="000000" w:themeColor="text1"/>
                <w:sz w:val="24"/>
                <w:szCs w:val="24"/>
                <w:bdr w:val="none" w:sz="0" w:space="0" w:color="auto" w:frame="1"/>
                <w:lang w:eastAsia="en-IN"/>
              </w:rPr>
              <w:t>develорing</w:t>
            </w:r>
            <w:proofErr w:type="spellEnd"/>
            <w:r w:rsidR="00721974" w:rsidRPr="00303C88">
              <w:rPr>
                <w:rFonts w:eastAsia="Times New Roman" w:cstheme="minorHAnsi"/>
                <w:color w:val="000000" w:themeColor="text1"/>
                <w:sz w:val="24"/>
                <w:szCs w:val="24"/>
                <w:bdr w:val="none" w:sz="0" w:space="0" w:color="auto" w:frame="1"/>
                <w:lang w:eastAsia="en-IN"/>
              </w:rPr>
              <w:t xml:space="preserve"> many of its subsidiaries </w:t>
            </w:r>
            <w:r w:rsidRPr="00303C88">
              <w:rPr>
                <w:rFonts w:eastAsia="Times New Roman" w:cstheme="minorHAnsi"/>
                <w:color w:val="000000" w:themeColor="text1"/>
                <w:sz w:val="24"/>
                <w:szCs w:val="24"/>
                <w:bdr w:val="none" w:sz="0" w:space="0" w:color="auto" w:frame="1"/>
                <w:lang w:eastAsia="en-IN"/>
              </w:rPr>
              <w:t xml:space="preserve">which </w:t>
            </w:r>
            <w:r w:rsidR="00721974" w:rsidRPr="00303C88">
              <w:rPr>
                <w:rFonts w:eastAsia="Times New Roman" w:cstheme="minorHAnsi"/>
                <w:color w:val="000000" w:themeColor="text1"/>
                <w:sz w:val="24"/>
                <w:szCs w:val="24"/>
                <w:bdr w:val="none" w:sz="0" w:space="0" w:color="auto" w:frame="1"/>
                <w:lang w:eastAsia="en-IN"/>
              </w:rPr>
              <w:t xml:space="preserve">are outside of its </w:t>
            </w:r>
            <w:proofErr w:type="spellStart"/>
            <w:r w:rsidR="00721974" w:rsidRPr="00303C88">
              <w:rPr>
                <w:rFonts w:eastAsia="Times New Roman" w:cstheme="minorHAnsi"/>
                <w:color w:val="000000" w:themeColor="text1"/>
                <w:sz w:val="24"/>
                <w:szCs w:val="24"/>
                <w:bdr w:val="none" w:sz="0" w:space="0" w:color="auto" w:frame="1"/>
                <w:lang w:eastAsia="en-IN"/>
              </w:rPr>
              <w:t>рetrосhemiсаl</w:t>
            </w:r>
            <w:proofErr w:type="spellEnd"/>
            <w:r w:rsidR="00721974" w:rsidRPr="00303C88">
              <w:rPr>
                <w:rFonts w:eastAsia="Times New Roman" w:cstheme="minorHAnsi"/>
                <w:color w:val="000000" w:themeColor="text1"/>
                <w:sz w:val="24"/>
                <w:szCs w:val="24"/>
                <w:bdr w:val="none" w:sz="0" w:space="0" w:color="auto" w:frame="1"/>
                <w:lang w:eastAsia="en-IN"/>
              </w:rPr>
              <w:t xml:space="preserve"> </w:t>
            </w:r>
            <w:proofErr w:type="spellStart"/>
            <w:r w:rsidR="00721974" w:rsidRPr="00303C88">
              <w:rPr>
                <w:rFonts w:eastAsia="Times New Roman" w:cstheme="minorHAnsi"/>
                <w:color w:val="000000" w:themeColor="text1"/>
                <w:sz w:val="24"/>
                <w:szCs w:val="24"/>
                <w:bdr w:val="none" w:sz="0" w:space="0" w:color="auto" w:frame="1"/>
                <w:lang w:eastAsia="en-IN"/>
              </w:rPr>
              <w:t>fосus</w:t>
            </w:r>
            <w:proofErr w:type="spellEnd"/>
            <w:r w:rsidR="00721974" w:rsidRPr="00303C88">
              <w:rPr>
                <w:rFonts w:eastAsia="Times New Roman" w:cstheme="minorHAnsi"/>
                <w:color w:val="000000" w:themeColor="text1"/>
                <w:sz w:val="24"/>
                <w:szCs w:val="24"/>
                <w:bdr w:val="none" w:sz="0" w:space="0" w:color="auto" w:frame="1"/>
                <w:lang w:eastAsia="en-IN"/>
              </w:rPr>
              <w:t xml:space="preserve"> to enhance revenue streams in these</w:t>
            </w:r>
            <w:r w:rsidRPr="00303C88">
              <w:rPr>
                <w:rFonts w:eastAsia="Times New Roman" w:cstheme="minorHAnsi"/>
                <w:color w:val="000000" w:themeColor="text1"/>
                <w:sz w:val="24"/>
                <w:szCs w:val="24"/>
                <w:bdr w:val="none" w:sz="0" w:space="0" w:color="auto" w:frame="1"/>
                <w:lang w:eastAsia="en-IN"/>
              </w:rPr>
              <w:t xml:space="preserve"> </w:t>
            </w:r>
            <w:proofErr w:type="gramStart"/>
            <w:r w:rsidRPr="00303C88">
              <w:rPr>
                <w:rFonts w:eastAsia="Times New Roman" w:cstheme="minorHAnsi"/>
                <w:color w:val="000000" w:themeColor="text1"/>
                <w:sz w:val="24"/>
                <w:szCs w:val="24"/>
                <w:bdr w:val="none" w:sz="0" w:space="0" w:color="auto" w:frame="1"/>
                <w:lang w:eastAsia="en-IN"/>
              </w:rPr>
              <w:t>particular areas</w:t>
            </w:r>
            <w:proofErr w:type="gramEnd"/>
            <w:r w:rsidR="00DF38B1" w:rsidRPr="00303C88">
              <w:rPr>
                <w:rFonts w:eastAsia="Times New Roman" w:cstheme="minorHAnsi"/>
                <w:color w:val="000000" w:themeColor="text1"/>
                <w:sz w:val="24"/>
                <w:szCs w:val="24"/>
                <w:bdr w:val="none" w:sz="0" w:space="0" w:color="auto" w:frame="1"/>
                <w:lang w:eastAsia="en-IN"/>
              </w:rPr>
              <w:t xml:space="preserve"> (</w:t>
            </w:r>
            <w:proofErr w:type="spellStart"/>
            <w:r w:rsidR="00DF38B1" w:rsidRPr="00303C88">
              <w:rPr>
                <w:rFonts w:cstheme="minorHAnsi"/>
                <w:color w:val="000000" w:themeColor="text1"/>
                <w:sz w:val="24"/>
                <w:szCs w:val="24"/>
                <w:shd w:val="clear" w:color="auto" w:fill="FFFFFF"/>
              </w:rPr>
              <w:t>Valinejad</w:t>
            </w:r>
            <w:proofErr w:type="spellEnd"/>
            <w:r w:rsidR="00DF38B1" w:rsidRPr="00303C88">
              <w:rPr>
                <w:rFonts w:cstheme="minorHAnsi"/>
                <w:color w:val="000000" w:themeColor="text1"/>
                <w:sz w:val="24"/>
                <w:szCs w:val="24"/>
                <w:shd w:val="clear" w:color="auto" w:fill="FFFFFF"/>
              </w:rPr>
              <w:t xml:space="preserve"> and Rahmani, 2018</w:t>
            </w:r>
            <w:r w:rsidR="00DF38B1" w:rsidRPr="00303C88">
              <w:rPr>
                <w:rFonts w:eastAsia="Times New Roman" w:cstheme="minorHAnsi"/>
                <w:color w:val="000000" w:themeColor="text1"/>
                <w:sz w:val="24"/>
                <w:szCs w:val="24"/>
                <w:bdr w:val="none" w:sz="0" w:space="0" w:color="auto" w:frame="1"/>
                <w:lang w:eastAsia="en-IN"/>
              </w:rPr>
              <w:t>).</w:t>
            </w:r>
            <w:r w:rsidR="00721974" w:rsidRPr="00303C88">
              <w:rPr>
                <w:rFonts w:eastAsia="Times New Roman" w:cstheme="minorHAnsi"/>
                <w:color w:val="000000" w:themeColor="text1"/>
                <w:sz w:val="24"/>
                <w:szCs w:val="24"/>
                <w:bdr w:val="none" w:sz="0" w:space="0" w:color="auto" w:frame="1"/>
                <w:lang w:eastAsia="en-IN"/>
              </w:rPr>
              <w:t> </w:t>
            </w:r>
          </w:p>
          <w:p w14:paraId="059F62B5" w14:textId="77777777" w:rsidR="00721974" w:rsidRPr="00303C88" w:rsidRDefault="00721974" w:rsidP="00BE6D20">
            <w:pPr>
              <w:shd w:val="clear" w:color="auto" w:fill="FFFFFF"/>
              <w:spacing w:line="360" w:lineRule="auto"/>
              <w:jc w:val="both"/>
              <w:textAlignment w:val="baseline"/>
              <w:rPr>
                <w:rFonts w:eastAsia="Times New Roman" w:cstheme="minorHAnsi"/>
                <w:color w:val="000000" w:themeColor="text1"/>
                <w:sz w:val="24"/>
                <w:szCs w:val="24"/>
                <w:lang w:eastAsia="en-IN"/>
              </w:rPr>
            </w:pPr>
            <w:r w:rsidRPr="00303C88">
              <w:rPr>
                <w:rFonts w:eastAsia="Times New Roman" w:cstheme="minorHAnsi"/>
                <w:color w:val="000000" w:themeColor="text1"/>
                <w:sz w:val="24"/>
                <w:szCs w:val="24"/>
                <w:bdr w:val="none" w:sz="0" w:space="0" w:color="auto" w:frame="1"/>
                <w:lang w:eastAsia="en-IN"/>
              </w:rPr>
              <w:t> </w:t>
            </w:r>
          </w:p>
          <w:p w14:paraId="7B2C39CA" w14:textId="77777777" w:rsidR="00721974" w:rsidRPr="00303C88" w:rsidRDefault="00721974" w:rsidP="00BE6D20">
            <w:pPr>
              <w:spacing w:line="360" w:lineRule="auto"/>
              <w:jc w:val="both"/>
              <w:textAlignment w:val="baseline"/>
              <w:rPr>
                <w:rFonts w:eastAsia="Times New Roman" w:cstheme="minorHAnsi"/>
                <w:color w:val="000000" w:themeColor="text1"/>
                <w:sz w:val="24"/>
                <w:szCs w:val="24"/>
                <w:lang w:eastAsia="en-IN"/>
              </w:rPr>
            </w:pPr>
          </w:p>
          <w:p w14:paraId="17D86DC9" w14:textId="77777777" w:rsidR="00BF1878" w:rsidRPr="00303C88" w:rsidRDefault="00BF1878" w:rsidP="00BE6D20">
            <w:pPr>
              <w:spacing w:line="360" w:lineRule="auto"/>
              <w:jc w:val="both"/>
              <w:rPr>
                <w:rFonts w:cstheme="minorHAnsi"/>
                <w:color w:val="000000" w:themeColor="text1"/>
                <w:sz w:val="24"/>
                <w:szCs w:val="24"/>
              </w:rPr>
            </w:pPr>
          </w:p>
        </w:tc>
        <w:tc>
          <w:tcPr>
            <w:tcW w:w="4508" w:type="dxa"/>
          </w:tcPr>
          <w:p w14:paraId="50318B88" w14:textId="3C656CF3" w:rsidR="00721974" w:rsidRPr="00303C88" w:rsidRDefault="00721974" w:rsidP="00BE6D20">
            <w:pPr>
              <w:numPr>
                <w:ilvl w:val="0"/>
                <w:numId w:val="10"/>
              </w:numPr>
              <w:spacing w:line="360" w:lineRule="auto"/>
              <w:jc w:val="both"/>
              <w:textAlignment w:val="baseline"/>
              <w:rPr>
                <w:rFonts w:eastAsia="Times New Roman" w:cstheme="minorHAnsi"/>
                <w:color w:val="000000" w:themeColor="text1"/>
                <w:sz w:val="24"/>
                <w:szCs w:val="24"/>
                <w:lang w:eastAsia="en-IN"/>
              </w:rPr>
            </w:pPr>
            <w:r w:rsidRPr="00303C88">
              <w:rPr>
                <w:rFonts w:eastAsia="Times New Roman" w:cstheme="minorHAnsi"/>
                <w:color w:val="000000" w:themeColor="text1"/>
                <w:sz w:val="24"/>
                <w:szCs w:val="24"/>
                <w:bdr w:val="none" w:sz="0" w:space="0" w:color="auto" w:frame="1"/>
                <w:lang w:eastAsia="en-IN"/>
              </w:rPr>
              <w:lastRenderedPageBreak/>
              <w:t xml:space="preserve">The global, regional, and </w:t>
            </w:r>
            <w:proofErr w:type="spellStart"/>
            <w:r w:rsidRPr="00303C88">
              <w:rPr>
                <w:rFonts w:eastAsia="Times New Roman" w:cstheme="minorHAnsi"/>
                <w:color w:val="000000" w:themeColor="text1"/>
                <w:sz w:val="24"/>
                <w:szCs w:val="24"/>
                <w:bdr w:val="none" w:sz="0" w:space="0" w:color="auto" w:frame="1"/>
                <w:lang w:eastAsia="en-IN"/>
              </w:rPr>
              <w:t>lосаl</w:t>
            </w:r>
            <w:proofErr w:type="spellEnd"/>
            <w:r w:rsidRPr="00303C88">
              <w:rPr>
                <w:rFonts w:eastAsia="Times New Roman" w:cstheme="minorHAnsi"/>
                <w:color w:val="000000" w:themeColor="text1"/>
                <w:sz w:val="24"/>
                <w:szCs w:val="24"/>
                <w:bdr w:val="none" w:sz="0" w:space="0" w:color="auto" w:frame="1"/>
                <w:lang w:eastAsia="en-IN"/>
              </w:rPr>
              <w:t xml:space="preserve"> regulatory </w:t>
            </w:r>
            <w:proofErr w:type="spellStart"/>
            <w:r w:rsidRPr="00303C88">
              <w:rPr>
                <w:rFonts w:eastAsia="Times New Roman" w:cstheme="minorHAnsi"/>
                <w:color w:val="000000" w:themeColor="text1"/>
                <w:sz w:val="24"/>
                <w:szCs w:val="24"/>
                <w:bdr w:val="none" w:sz="0" w:space="0" w:color="auto" w:frame="1"/>
                <w:lang w:eastAsia="en-IN"/>
              </w:rPr>
              <w:t>environments</w:t>
            </w:r>
            <w:r w:rsidR="00E26AAC" w:rsidRPr="00303C88">
              <w:rPr>
                <w:rFonts w:eastAsia="Times New Roman" w:cstheme="minorHAnsi"/>
                <w:color w:val="000000" w:themeColor="text1"/>
                <w:sz w:val="24"/>
                <w:szCs w:val="24"/>
                <w:bdr w:val="none" w:sz="0" w:space="0" w:color="auto" w:frame="1"/>
                <w:lang w:eastAsia="en-IN"/>
              </w:rPr>
              <w:t>are</w:t>
            </w:r>
            <w:proofErr w:type="spellEnd"/>
            <w:r w:rsidR="00E26AAC" w:rsidRPr="00303C88">
              <w:rPr>
                <w:rFonts w:eastAsia="Times New Roman" w:cstheme="minorHAnsi"/>
                <w:color w:val="000000" w:themeColor="text1"/>
                <w:sz w:val="24"/>
                <w:szCs w:val="24"/>
                <w:bdr w:val="none" w:sz="0" w:space="0" w:color="auto" w:frame="1"/>
                <w:lang w:eastAsia="en-IN"/>
              </w:rPr>
              <w:t xml:space="preserve"> considered as the main </w:t>
            </w:r>
            <w:r w:rsidRPr="00303C88">
              <w:rPr>
                <w:rFonts w:eastAsia="Times New Roman" w:cstheme="minorHAnsi"/>
                <w:color w:val="000000" w:themeColor="text1"/>
                <w:sz w:val="24"/>
                <w:szCs w:val="24"/>
                <w:bdr w:val="none" w:sz="0" w:space="0" w:color="auto" w:frame="1"/>
                <w:lang w:eastAsia="en-IN"/>
              </w:rPr>
              <w:t xml:space="preserve">threat as changes in regulations </w:t>
            </w:r>
            <w:proofErr w:type="spellStart"/>
            <w:r w:rsidRPr="00303C88">
              <w:rPr>
                <w:rFonts w:eastAsia="Times New Roman" w:cstheme="minorHAnsi"/>
                <w:color w:val="000000" w:themeColor="text1"/>
                <w:sz w:val="24"/>
                <w:szCs w:val="24"/>
                <w:bdr w:val="none" w:sz="0" w:space="0" w:color="auto" w:frame="1"/>
                <w:lang w:eastAsia="en-IN"/>
              </w:rPr>
              <w:t>imрасt</w:t>
            </w:r>
            <w:proofErr w:type="spellEnd"/>
            <w:r w:rsidRPr="00303C88">
              <w:rPr>
                <w:rFonts w:eastAsia="Times New Roman" w:cstheme="minorHAnsi"/>
                <w:color w:val="000000" w:themeColor="text1"/>
                <w:sz w:val="24"/>
                <w:szCs w:val="24"/>
                <w:bdr w:val="none" w:sz="0" w:space="0" w:color="auto" w:frame="1"/>
                <w:lang w:eastAsia="en-IN"/>
              </w:rPr>
              <w:t xml:space="preserve"> business</w:t>
            </w:r>
            <w:r w:rsidR="00E26AAC" w:rsidRPr="00303C88">
              <w:rPr>
                <w:rFonts w:eastAsia="Times New Roman" w:cstheme="minorHAnsi"/>
                <w:color w:val="000000" w:themeColor="text1"/>
                <w:sz w:val="24"/>
                <w:szCs w:val="24"/>
                <w:bdr w:val="none" w:sz="0" w:space="0" w:color="auto" w:frame="1"/>
                <w:lang w:eastAsia="en-IN"/>
              </w:rPr>
              <w:t xml:space="preserve"> </w:t>
            </w:r>
            <w:proofErr w:type="spellStart"/>
            <w:r w:rsidR="00E26AAC" w:rsidRPr="00303C88">
              <w:rPr>
                <w:rFonts w:eastAsia="Times New Roman" w:cstheme="minorHAnsi"/>
                <w:color w:val="000000" w:themeColor="text1"/>
                <w:sz w:val="24"/>
                <w:szCs w:val="24"/>
                <w:bdr w:val="none" w:sz="0" w:space="0" w:color="auto" w:frame="1"/>
                <w:lang w:eastAsia="en-IN"/>
              </w:rPr>
              <w:t>organiaations</w:t>
            </w:r>
            <w:proofErr w:type="spellEnd"/>
            <w:r w:rsidR="00E26AAC" w:rsidRPr="00303C88">
              <w:rPr>
                <w:rFonts w:eastAsia="Times New Roman" w:cstheme="minorHAnsi"/>
                <w:color w:val="000000" w:themeColor="text1"/>
                <w:sz w:val="24"/>
                <w:szCs w:val="24"/>
                <w:bdr w:val="none" w:sz="0" w:space="0" w:color="auto" w:frame="1"/>
                <w:lang w:eastAsia="en-IN"/>
              </w:rPr>
              <w:t xml:space="preserve"> and its </w:t>
            </w:r>
            <w:proofErr w:type="spellStart"/>
            <w:r w:rsidR="00E26AAC" w:rsidRPr="00303C88">
              <w:rPr>
                <w:rFonts w:eastAsia="Times New Roman" w:cstheme="minorHAnsi"/>
                <w:color w:val="000000" w:themeColor="text1"/>
                <w:sz w:val="24"/>
                <w:szCs w:val="24"/>
                <w:bdr w:val="none" w:sz="0" w:space="0" w:color="auto" w:frame="1"/>
                <w:lang w:eastAsia="en-IN"/>
              </w:rPr>
              <w:t>operatiosn</w:t>
            </w:r>
            <w:proofErr w:type="spellEnd"/>
          </w:p>
          <w:p w14:paraId="27F66BF4" w14:textId="7F338C18" w:rsidR="00721974" w:rsidRPr="00303C88" w:rsidRDefault="00721974" w:rsidP="00BE6D20">
            <w:pPr>
              <w:numPr>
                <w:ilvl w:val="0"/>
                <w:numId w:val="10"/>
              </w:numPr>
              <w:spacing w:line="360" w:lineRule="auto"/>
              <w:jc w:val="both"/>
              <w:textAlignment w:val="baseline"/>
              <w:rPr>
                <w:rFonts w:eastAsia="Times New Roman" w:cstheme="minorHAnsi"/>
                <w:color w:val="000000" w:themeColor="text1"/>
                <w:sz w:val="24"/>
                <w:szCs w:val="24"/>
                <w:lang w:eastAsia="en-IN"/>
              </w:rPr>
            </w:pPr>
            <w:r w:rsidRPr="00303C88">
              <w:rPr>
                <w:rFonts w:cstheme="minorHAnsi"/>
                <w:color w:val="000000" w:themeColor="text1"/>
                <w:sz w:val="24"/>
                <w:szCs w:val="24"/>
                <w:shd w:val="clear" w:color="auto" w:fill="FFFFFF"/>
              </w:rPr>
              <w:t>Th</w:t>
            </w:r>
            <w:r w:rsidR="00E26AAC" w:rsidRPr="00303C88">
              <w:rPr>
                <w:rFonts w:cstheme="minorHAnsi"/>
                <w:color w:val="000000" w:themeColor="text1"/>
                <w:sz w:val="24"/>
                <w:szCs w:val="24"/>
                <w:shd w:val="clear" w:color="auto" w:fill="FFFFFF"/>
              </w:rPr>
              <w:t>e company can</w:t>
            </w:r>
            <w:r w:rsidRPr="00303C88">
              <w:rPr>
                <w:rFonts w:cstheme="minorHAnsi"/>
                <w:color w:val="000000" w:themeColor="text1"/>
                <w:sz w:val="24"/>
                <w:szCs w:val="24"/>
                <w:shd w:val="clear" w:color="auto" w:fill="FFFFFF"/>
              </w:rPr>
              <w:t xml:space="preserve"> face lawsuits and penalties if it does not address these environmental issues and </w:t>
            </w:r>
            <w:proofErr w:type="spellStart"/>
            <w:r w:rsidRPr="00303C88">
              <w:rPr>
                <w:rFonts w:cstheme="minorHAnsi"/>
                <w:color w:val="000000" w:themeColor="text1"/>
                <w:sz w:val="24"/>
                <w:szCs w:val="24"/>
                <w:shd w:val="clear" w:color="auto" w:fill="FFFFFF"/>
              </w:rPr>
              <w:t>рооr</w:t>
            </w:r>
            <w:proofErr w:type="spellEnd"/>
            <w:r w:rsidRPr="00303C88">
              <w:rPr>
                <w:rFonts w:cstheme="minorHAnsi"/>
                <w:color w:val="000000" w:themeColor="text1"/>
                <w:sz w:val="24"/>
                <w:szCs w:val="24"/>
                <w:shd w:val="clear" w:color="auto" w:fill="FFFFFF"/>
              </w:rPr>
              <w:t xml:space="preserve"> safety</w:t>
            </w:r>
            <w:r w:rsidR="00E26AAC" w:rsidRPr="00303C88">
              <w:rPr>
                <w:rFonts w:cstheme="minorHAnsi"/>
                <w:color w:val="000000" w:themeColor="text1"/>
                <w:sz w:val="24"/>
                <w:szCs w:val="24"/>
                <w:shd w:val="clear" w:color="auto" w:fill="FFFFFF"/>
              </w:rPr>
              <w:t xml:space="preserve"> of the organisation.</w:t>
            </w:r>
          </w:p>
          <w:p w14:paraId="1FF75216" w14:textId="72689047" w:rsidR="00721974" w:rsidRPr="00303C88" w:rsidRDefault="00721974" w:rsidP="00BE6D20">
            <w:pPr>
              <w:spacing w:line="360" w:lineRule="auto"/>
              <w:jc w:val="both"/>
              <w:textAlignment w:val="baseline"/>
              <w:rPr>
                <w:rFonts w:eastAsia="Times New Roman" w:cstheme="minorHAnsi"/>
                <w:color w:val="000000" w:themeColor="text1"/>
                <w:sz w:val="24"/>
                <w:szCs w:val="24"/>
                <w:lang w:eastAsia="en-IN"/>
              </w:rPr>
            </w:pPr>
          </w:p>
          <w:p w14:paraId="64F888B7" w14:textId="77777777" w:rsidR="00BF1878" w:rsidRPr="00303C88" w:rsidRDefault="00BF1878" w:rsidP="00BE6D20">
            <w:pPr>
              <w:spacing w:line="360" w:lineRule="auto"/>
              <w:jc w:val="both"/>
              <w:rPr>
                <w:rFonts w:cstheme="minorHAnsi"/>
                <w:color w:val="000000" w:themeColor="text1"/>
                <w:sz w:val="24"/>
                <w:szCs w:val="24"/>
              </w:rPr>
            </w:pPr>
          </w:p>
        </w:tc>
      </w:tr>
    </w:tbl>
    <w:p w14:paraId="4AFD7DF4" w14:textId="19115EF3" w:rsidR="00BF1878" w:rsidRPr="00303C88" w:rsidRDefault="00BF1878" w:rsidP="00BE6D20">
      <w:pPr>
        <w:spacing w:line="360" w:lineRule="auto"/>
        <w:jc w:val="both"/>
        <w:rPr>
          <w:rFonts w:cstheme="minorHAnsi"/>
          <w:color w:val="000000" w:themeColor="text1"/>
          <w:sz w:val="24"/>
          <w:szCs w:val="24"/>
        </w:rPr>
      </w:pPr>
    </w:p>
    <w:p w14:paraId="4A7441E1" w14:textId="69103804" w:rsidR="009E48B9" w:rsidRPr="00303C88" w:rsidRDefault="009E48B9" w:rsidP="00BE6D20">
      <w:pPr>
        <w:spacing w:line="360" w:lineRule="auto"/>
        <w:jc w:val="both"/>
        <w:rPr>
          <w:rFonts w:cstheme="minorHAnsi"/>
          <w:color w:val="000000" w:themeColor="text1"/>
          <w:sz w:val="24"/>
          <w:szCs w:val="24"/>
        </w:rPr>
      </w:pPr>
    </w:p>
    <w:p w14:paraId="2E41E525" w14:textId="3100814D" w:rsidR="009E48B9" w:rsidRPr="00303C88" w:rsidRDefault="009E48B9" w:rsidP="00BE6D20">
      <w:pPr>
        <w:spacing w:line="360" w:lineRule="auto"/>
        <w:jc w:val="both"/>
        <w:rPr>
          <w:rFonts w:cstheme="minorHAnsi"/>
          <w:color w:val="000000" w:themeColor="text1"/>
          <w:sz w:val="24"/>
          <w:szCs w:val="24"/>
        </w:rPr>
      </w:pPr>
    </w:p>
    <w:p w14:paraId="7B6D3E09" w14:textId="67BE343F" w:rsidR="009E48B9" w:rsidRPr="00303C88" w:rsidRDefault="009E48B9" w:rsidP="00BE6D20">
      <w:pPr>
        <w:pStyle w:val="Heading1"/>
        <w:spacing w:line="360" w:lineRule="auto"/>
        <w:jc w:val="both"/>
        <w:rPr>
          <w:rFonts w:asciiTheme="minorHAnsi" w:hAnsiTheme="minorHAnsi" w:cstheme="minorHAnsi"/>
          <w:color w:val="000000" w:themeColor="text1"/>
          <w:sz w:val="24"/>
          <w:szCs w:val="24"/>
        </w:rPr>
      </w:pPr>
      <w:bookmarkStart w:id="6" w:name="_Toc91454095"/>
      <w:r w:rsidRPr="00303C88">
        <w:rPr>
          <w:rFonts w:asciiTheme="minorHAnsi" w:hAnsiTheme="minorHAnsi" w:cstheme="minorHAnsi"/>
          <w:color w:val="000000" w:themeColor="text1"/>
          <w:sz w:val="24"/>
          <w:szCs w:val="24"/>
        </w:rPr>
        <w:t>Conclusion</w:t>
      </w:r>
      <w:bookmarkEnd w:id="6"/>
      <w:r w:rsidRPr="00303C88">
        <w:rPr>
          <w:rFonts w:asciiTheme="minorHAnsi" w:hAnsiTheme="minorHAnsi" w:cstheme="minorHAnsi"/>
          <w:color w:val="000000" w:themeColor="text1"/>
          <w:sz w:val="24"/>
          <w:szCs w:val="24"/>
        </w:rPr>
        <w:t xml:space="preserve"> </w:t>
      </w:r>
    </w:p>
    <w:p w14:paraId="06E73553" w14:textId="6EF55BDC" w:rsidR="009E48B9" w:rsidRPr="00303C88" w:rsidRDefault="009E48B9" w:rsidP="00BE6D20">
      <w:pPr>
        <w:spacing w:line="360" w:lineRule="auto"/>
        <w:jc w:val="both"/>
        <w:rPr>
          <w:rFonts w:cstheme="minorHAnsi"/>
          <w:color w:val="000000" w:themeColor="text1"/>
          <w:sz w:val="24"/>
          <w:szCs w:val="24"/>
        </w:rPr>
      </w:pPr>
    </w:p>
    <w:p w14:paraId="55D1F54A" w14:textId="709E593A" w:rsidR="009E48B9" w:rsidRPr="00303C88" w:rsidRDefault="00DC02BA" w:rsidP="00BE6D20">
      <w:pPr>
        <w:spacing w:line="360" w:lineRule="auto"/>
        <w:jc w:val="both"/>
        <w:rPr>
          <w:rFonts w:cstheme="minorHAnsi"/>
          <w:color w:val="000000" w:themeColor="text1"/>
          <w:sz w:val="24"/>
          <w:szCs w:val="24"/>
        </w:rPr>
      </w:pPr>
      <w:r w:rsidRPr="00303C88">
        <w:rPr>
          <w:rFonts w:cstheme="minorHAnsi"/>
          <w:color w:val="000000" w:themeColor="text1"/>
          <w:sz w:val="24"/>
          <w:szCs w:val="24"/>
        </w:rPr>
        <w:t xml:space="preserve">From the above report it is concluded that </w:t>
      </w:r>
      <w:r w:rsidRPr="00303C88">
        <w:rPr>
          <w:rFonts w:cstheme="minorHAnsi"/>
          <w:color w:val="000000" w:themeColor="text1"/>
          <w:sz w:val="24"/>
          <w:szCs w:val="24"/>
          <w:shd w:val="clear" w:color="auto" w:fill="FFFFFF"/>
        </w:rPr>
        <w:t>strategic management is the control of a business enterprise’s resources to acquire its desires and targets. Strategic management involves setting objectives, studying the aggressive surroundings, studying the internal business enterprise, comparing techniques, and making sure that control rolls out the techniques across the employer. Strategic management is divided into several colleges of concept</w:t>
      </w:r>
      <w:r w:rsidR="00B44902" w:rsidRPr="00303C88">
        <w:rPr>
          <w:rFonts w:cstheme="minorHAnsi"/>
          <w:color w:val="000000" w:themeColor="text1"/>
          <w:sz w:val="24"/>
          <w:szCs w:val="24"/>
          <w:shd w:val="clear" w:color="auto" w:fill="FFFFFF"/>
        </w:rPr>
        <w:t>.</w:t>
      </w:r>
      <w:r w:rsidR="00B44902" w:rsidRPr="00303C88">
        <w:rPr>
          <w:rFonts w:cstheme="minorHAnsi"/>
          <w:color w:val="000000" w:themeColor="text1"/>
          <w:sz w:val="24"/>
          <w:szCs w:val="24"/>
        </w:rPr>
        <w:t xml:space="preserve"> British Petroleum Plc based 1909, is the figure business enterprise of BP institution of organizations and its enterprise is finding, </w:t>
      </w:r>
      <w:proofErr w:type="gramStart"/>
      <w:r w:rsidR="00B44902" w:rsidRPr="00303C88">
        <w:rPr>
          <w:rFonts w:cstheme="minorHAnsi"/>
          <w:color w:val="000000" w:themeColor="text1"/>
          <w:sz w:val="24"/>
          <w:szCs w:val="24"/>
        </w:rPr>
        <w:t>generating</w:t>
      </w:r>
      <w:proofErr w:type="gramEnd"/>
      <w:r w:rsidR="00B44902" w:rsidRPr="00303C88">
        <w:rPr>
          <w:rFonts w:cstheme="minorHAnsi"/>
          <w:color w:val="000000" w:themeColor="text1"/>
          <w:sz w:val="24"/>
          <w:szCs w:val="24"/>
        </w:rPr>
        <w:t xml:space="preserve"> and advertising herbal strength resources. BP PLC is the sector’s biggest incorporated oil business enterprise and turned into shaped in 1998 from the merger of British Petroleum and Amoco.</w:t>
      </w:r>
      <w:r w:rsidR="00BA5B77" w:rsidRPr="00303C88">
        <w:rPr>
          <w:rFonts w:cstheme="minorHAnsi"/>
          <w:color w:val="000000" w:themeColor="text1"/>
          <w:sz w:val="24"/>
          <w:szCs w:val="24"/>
        </w:rPr>
        <w:t xml:space="preserve"> the pestle several</w:t>
      </w:r>
      <w:r w:rsidR="00BA5B77" w:rsidRPr="00303C88">
        <w:rPr>
          <w:rFonts w:cstheme="minorHAnsi"/>
          <w:color w:val="000000" w:themeColor="text1"/>
          <w:sz w:val="24"/>
          <w:szCs w:val="24"/>
          <w:shd w:val="clear" w:color="auto" w:fill="FFFFFF"/>
        </w:rPr>
        <w:t xml:space="preserve"> factors has been constantly increasing, especially for multinationals, due to the difficult of social obligation activities and projects with consciousness at the centre of population and the surroundings</w:t>
      </w:r>
      <w:r w:rsidR="00773BCA" w:rsidRPr="00303C88">
        <w:rPr>
          <w:rFonts w:cstheme="minorHAnsi"/>
          <w:color w:val="000000" w:themeColor="text1"/>
          <w:sz w:val="24"/>
          <w:szCs w:val="24"/>
          <w:shd w:val="clear" w:color="auto" w:fill="FFFFFF"/>
        </w:rPr>
        <w:t xml:space="preserve">. </w:t>
      </w:r>
    </w:p>
    <w:p w14:paraId="326B32E5" w14:textId="558C38DB" w:rsidR="009E48B9" w:rsidRPr="00303C88" w:rsidRDefault="009E48B9" w:rsidP="00BE6D20">
      <w:pPr>
        <w:pStyle w:val="Heading1"/>
        <w:spacing w:line="360" w:lineRule="auto"/>
        <w:jc w:val="both"/>
        <w:rPr>
          <w:rFonts w:asciiTheme="minorHAnsi" w:hAnsiTheme="minorHAnsi" w:cstheme="minorHAnsi"/>
          <w:color w:val="000000" w:themeColor="text1"/>
          <w:sz w:val="24"/>
          <w:szCs w:val="24"/>
        </w:rPr>
      </w:pPr>
    </w:p>
    <w:p w14:paraId="7194BB7D" w14:textId="77777777" w:rsidR="00BA5B77" w:rsidRPr="00303C88" w:rsidRDefault="00BA5B77" w:rsidP="00BE6D20">
      <w:pPr>
        <w:pStyle w:val="Heading1"/>
        <w:spacing w:line="360" w:lineRule="auto"/>
        <w:jc w:val="both"/>
        <w:rPr>
          <w:rFonts w:asciiTheme="minorHAnsi" w:hAnsiTheme="minorHAnsi" w:cstheme="minorHAnsi"/>
          <w:color w:val="000000" w:themeColor="text1"/>
          <w:sz w:val="24"/>
          <w:szCs w:val="24"/>
        </w:rPr>
      </w:pPr>
      <w:bookmarkStart w:id="7" w:name="_Toc91454096"/>
    </w:p>
    <w:p w14:paraId="2BDE7F3C" w14:textId="77777777" w:rsidR="00BA5B77" w:rsidRPr="00303C88" w:rsidRDefault="00BA5B77" w:rsidP="00BE6D20">
      <w:pPr>
        <w:pStyle w:val="Heading1"/>
        <w:spacing w:line="360" w:lineRule="auto"/>
        <w:jc w:val="both"/>
        <w:rPr>
          <w:rFonts w:asciiTheme="minorHAnsi" w:hAnsiTheme="minorHAnsi" w:cstheme="minorHAnsi"/>
          <w:color w:val="000000" w:themeColor="text1"/>
          <w:sz w:val="24"/>
          <w:szCs w:val="24"/>
        </w:rPr>
      </w:pPr>
    </w:p>
    <w:p w14:paraId="25032171" w14:textId="77777777" w:rsidR="00BA5B77" w:rsidRPr="00303C88" w:rsidRDefault="00BA5B77" w:rsidP="00BE6D20">
      <w:pPr>
        <w:pStyle w:val="Heading1"/>
        <w:spacing w:line="360" w:lineRule="auto"/>
        <w:jc w:val="both"/>
        <w:rPr>
          <w:rFonts w:asciiTheme="minorHAnsi" w:hAnsiTheme="minorHAnsi" w:cstheme="minorHAnsi"/>
          <w:color w:val="000000" w:themeColor="text1"/>
          <w:sz w:val="24"/>
          <w:szCs w:val="24"/>
        </w:rPr>
      </w:pPr>
    </w:p>
    <w:p w14:paraId="5D015ED4" w14:textId="77777777" w:rsidR="00BA5B77" w:rsidRPr="00303C88" w:rsidRDefault="00BA5B77" w:rsidP="00BE6D20">
      <w:pPr>
        <w:pStyle w:val="Heading1"/>
        <w:spacing w:line="360" w:lineRule="auto"/>
        <w:jc w:val="both"/>
        <w:rPr>
          <w:rFonts w:asciiTheme="minorHAnsi" w:hAnsiTheme="minorHAnsi" w:cstheme="minorHAnsi"/>
          <w:color w:val="000000" w:themeColor="text1"/>
          <w:sz w:val="24"/>
          <w:szCs w:val="24"/>
        </w:rPr>
      </w:pPr>
    </w:p>
    <w:p w14:paraId="46833DE2" w14:textId="77777777" w:rsidR="00BA5B77" w:rsidRPr="00303C88" w:rsidRDefault="00BA5B77" w:rsidP="00BE6D20">
      <w:pPr>
        <w:pStyle w:val="Heading1"/>
        <w:spacing w:line="360" w:lineRule="auto"/>
        <w:jc w:val="both"/>
        <w:rPr>
          <w:rFonts w:asciiTheme="minorHAnsi" w:hAnsiTheme="minorHAnsi" w:cstheme="minorHAnsi"/>
          <w:color w:val="000000" w:themeColor="text1"/>
          <w:sz w:val="24"/>
          <w:szCs w:val="24"/>
        </w:rPr>
      </w:pPr>
    </w:p>
    <w:p w14:paraId="2E05939F" w14:textId="77777777" w:rsidR="00BA5B77" w:rsidRPr="00303C88" w:rsidRDefault="00BA5B77" w:rsidP="00BE6D20">
      <w:pPr>
        <w:pStyle w:val="Heading1"/>
        <w:spacing w:line="360" w:lineRule="auto"/>
        <w:jc w:val="both"/>
        <w:rPr>
          <w:rFonts w:asciiTheme="minorHAnsi" w:hAnsiTheme="minorHAnsi" w:cstheme="minorHAnsi"/>
          <w:color w:val="000000" w:themeColor="text1"/>
          <w:sz w:val="24"/>
          <w:szCs w:val="24"/>
        </w:rPr>
      </w:pPr>
    </w:p>
    <w:p w14:paraId="53FB416A" w14:textId="77777777" w:rsidR="00BA5B77" w:rsidRPr="00303C88" w:rsidRDefault="00BA5B77" w:rsidP="00BE6D20">
      <w:pPr>
        <w:pStyle w:val="Heading1"/>
        <w:spacing w:line="360" w:lineRule="auto"/>
        <w:jc w:val="both"/>
        <w:rPr>
          <w:rFonts w:asciiTheme="minorHAnsi" w:hAnsiTheme="minorHAnsi" w:cstheme="minorHAnsi"/>
          <w:color w:val="000000" w:themeColor="text1"/>
          <w:sz w:val="24"/>
          <w:szCs w:val="24"/>
        </w:rPr>
      </w:pPr>
    </w:p>
    <w:p w14:paraId="254B4D4D" w14:textId="77777777" w:rsidR="00BA5B77" w:rsidRPr="00303C88" w:rsidRDefault="00BA5B77" w:rsidP="00BE6D20">
      <w:pPr>
        <w:pStyle w:val="Heading1"/>
        <w:spacing w:line="360" w:lineRule="auto"/>
        <w:jc w:val="both"/>
        <w:rPr>
          <w:rFonts w:asciiTheme="minorHAnsi" w:hAnsiTheme="minorHAnsi" w:cstheme="minorHAnsi"/>
          <w:color w:val="000000" w:themeColor="text1"/>
          <w:sz w:val="24"/>
          <w:szCs w:val="24"/>
        </w:rPr>
      </w:pPr>
    </w:p>
    <w:p w14:paraId="7D594B6D" w14:textId="54C13C0A" w:rsidR="00BA5B77" w:rsidRPr="00303C88" w:rsidRDefault="00BA5B77" w:rsidP="00BE6D20">
      <w:pPr>
        <w:pStyle w:val="Heading1"/>
        <w:spacing w:line="360" w:lineRule="auto"/>
        <w:jc w:val="both"/>
        <w:rPr>
          <w:rFonts w:asciiTheme="minorHAnsi" w:hAnsiTheme="minorHAnsi" w:cstheme="minorHAnsi"/>
          <w:color w:val="000000" w:themeColor="text1"/>
          <w:sz w:val="24"/>
          <w:szCs w:val="24"/>
        </w:rPr>
      </w:pPr>
    </w:p>
    <w:p w14:paraId="142932BD" w14:textId="77777777" w:rsidR="00BA5B77" w:rsidRPr="00303C88" w:rsidRDefault="00BA5B77" w:rsidP="00BE6D20">
      <w:pPr>
        <w:spacing w:line="360" w:lineRule="auto"/>
        <w:jc w:val="both"/>
        <w:rPr>
          <w:rFonts w:cstheme="minorHAnsi"/>
          <w:color w:val="000000" w:themeColor="text1"/>
          <w:sz w:val="24"/>
          <w:szCs w:val="24"/>
        </w:rPr>
      </w:pPr>
    </w:p>
    <w:p w14:paraId="7F6E1633" w14:textId="558A7BBE" w:rsidR="009E48B9" w:rsidRPr="00303C88" w:rsidRDefault="009E48B9" w:rsidP="00BE6D20">
      <w:pPr>
        <w:pStyle w:val="Heading1"/>
        <w:spacing w:line="360" w:lineRule="auto"/>
        <w:jc w:val="both"/>
        <w:rPr>
          <w:rFonts w:asciiTheme="minorHAnsi" w:hAnsiTheme="minorHAnsi" w:cstheme="minorHAnsi"/>
          <w:color w:val="000000" w:themeColor="text1"/>
          <w:sz w:val="24"/>
          <w:szCs w:val="24"/>
        </w:rPr>
      </w:pPr>
      <w:r w:rsidRPr="00303C88">
        <w:rPr>
          <w:rFonts w:asciiTheme="minorHAnsi" w:hAnsiTheme="minorHAnsi" w:cstheme="minorHAnsi"/>
          <w:color w:val="000000" w:themeColor="text1"/>
          <w:sz w:val="24"/>
          <w:szCs w:val="24"/>
        </w:rPr>
        <w:t>REFERENCES</w:t>
      </w:r>
      <w:bookmarkEnd w:id="7"/>
    </w:p>
    <w:p w14:paraId="3CBA0981" w14:textId="52BA5964" w:rsidR="00BA5B77" w:rsidRPr="00303C88" w:rsidRDefault="00BA5B77" w:rsidP="00BE6D20">
      <w:pPr>
        <w:spacing w:line="360" w:lineRule="auto"/>
        <w:jc w:val="both"/>
        <w:rPr>
          <w:rFonts w:cstheme="minorHAnsi"/>
          <w:color w:val="000000" w:themeColor="text1"/>
          <w:sz w:val="24"/>
          <w:szCs w:val="24"/>
          <w:shd w:val="clear" w:color="auto" w:fill="FFFFFF"/>
        </w:rPr>
      </w:pPr>
      <w:r w:rsidRPr="00303C88">
        <w:rPr>
          <w:rFonts w:cstheme="minorHAnsi"/>
          <w:color w:val="000000" w:themeColor="text1"/>
          <w:sz w:val="24"/>
          <w:szCs w:val="24"/>
          <w:shd w:val="clear" w:color="auto" w:fill="FFFFFF"/>
        </w:rPr>
        <w:t>Baumgartner, R.J. and Rauter, R., 2017. Strategic perspectives of corporate sustainability management to develop a sustainable organization. </w:t>
      </w:r>
      <w:r w:rsidRPr="00303C88">
        <w:rPr>
          <w:rFonts w:cstheme="minorHAnsi"/>
          <w:i/>
          <w:iCs/>
          <w:color w:val="000000" w:themeColor="text1"/>
          <w:sz w:val="24"/>
          <w:szCs w:val="24"/>
          <w:shd w:val="clear" w:color="auto" w:fill="FFFFFF"/>
        </w:rPr>
        <w:t>Journal of Cleaner Production</w:t>
      </w:r>
      <w:r w:rsidRPr="00303C88">
        <w:rPr>
          <w:rFonts w:cstheme="minorHAnsi"/>
          <w:color w:val="000000" w:themeColor="text1"/>
          <w:sz w:val="24"/>
          <w:szCs w:val="24"/>
          <w:shd w:val="clear" w:color="auto" w:fill="FFFFFF"/>
        </w:rPr>
        <w:t>, </w:t>
      </w:r>
      <w:r w:rsidRPr="00303C88">
        <w:rPr>
          <w:rFonts w:cstheme="minorHAnsi"/>
          <w:i/>
          <w:iCs/>
          <w:color w:val="000000" w:themeColor="text1"/>
          <w:sz w:val="24"/>
          <w:szCs w:val="24"/>
          <w:shd w:val="clear" w:color="auto" w:fill="FFFFFF"/>
        </w:rPr>
        <w:t>140</w:t>
      </w:r>
      <w:r w:rsidRPr="00303C88">
        <w:rPr>
          <w:rFonts w:cstheme="minorHAnsi"/>
          <w:color w:val="000000" w:themeColor="text1"/>
          <w:sz w:val="24"/>
          <w:szCs w:val="24"/>
          <w:shd w:val="clear" w:color="auto" w:fill="FFFFFF"/>
        </w:rPr>
        <w:t>, pp.81-92.</w:t>
      </w:r>
    </w:p>
    <w:p w14:paraId="52042852" w14:textId="2D80C4E4" w:rsidR="00BA5B77" w:rsidRPr="00303C88" w:rsidRDefault="00BA5B77" w:rsidP="00BE6D20">
      <w:pPr>
        <w:spacing w:line="360" w:lineRule="auto"/>
        <w:jc w:val="both"/>
        <w:rPr>
          <w:rFonts w:cstheme="minorHAnsi"/>
          <w:color w:val="000000" w:themeColor="text1"/>
          <w:sz w:val="24"/>
          <w:szCs w:val="24"/>
          <w:shd w:val="clear" w:color="auto" w:fill="FFFFFF"/>
        </w:rPr>
      </w:pPr>
      <w:r w:rsidRPr="00303C88">
        <w:rPr>
          <w:rFonts w:cstheme="minorHAnsi"/>
          <w:color w:val="000000" w:themeColor="text1"/>
          <w:sz w:val="24"/>
          <w:szCs w:val="24"/>
          <w:shd w:val="clear" w:color="auto" w:fill="FFFFFF"/>
        </w:rPr>
        <w:t>Dingle, G. and Mallen, C. eds., 2020. </w:t>
      </w:r>
      <w:r w:rsidRPr="00303C88">
        <w:rPr>
          <w:rFonts w:cstheme="minorHAnsi"/>
          <w:i/>
          <w:iCs/>
          <w:color w:val="000000" w:themeColor="text1"/>
          <w:sz w:val="24"/>
          <w:szCs w:val="24"/>
          <w:shd w:val="clear" w:color="auto" w:fill="FFFFFF"/>
        </w:rPr>
        <w:t>Sport and Environmental Sustainability: Research and Strategic Management</w:t>
      </w:r>
      <w:r w:rsidRPr="00303C88">
        <w:rPr>
          <w:rFonts w:cstheme="minorHAnsi"/>
          <w:color w:val="000000" w:themeColor="text1"/>
          <w:sz w:val="24"/>
          <w:szCs w:val="24"/>
          <w:shd w:val="clear" w:color="auto" w:fill="FFFFFF"/>
        </w:rPr>
        <w:t>. Routledge.</w:t>
      </w:r>
    </w:p>
    <w:p w14:paraId="400E1C6B" w14:textId="3E714643" w:rsidR="00BA5B77" w:rsidRPr="00303C88" w:rsidRDefault="00BA5B77" w:rsidP="00BE6D20">
      <w:pPr>
        <w:spacing w:line="360" w:lineRule="auto"/>
        <w:jc w:val="both"/>
        <w:rPr>
          <w:rFonts w:cstheme="minorHAnsi"/>
          <w:color w:val="000000" w:themeColor="text1"/>
          <w:sz w:val="24"/>
          <w:szCs w:val="24"/>
          <w:shd w:val="clear" w:color="auto" w:fill="FFFFFF"/>
        </w:rPr>
      </w:pPr>
      <w:r w:rsidRPr="00303C88">
        <w:rPr>
          <w:rFonts w:cstheme="minorHAnsi"/>
          <w:color w:val="000000" w:themeColor="text1"/>
          <w:sz w:val="24"/>
          <w:szCs w:val="24"/>
          <w:shd w:val="clear" w:color="auto" w:fill="FFFFFF"/>
        </w:rPr>
        <w:t>Cavagnaro, E. and Curiel, G., 2017. </w:t>
      </w:r>
      <w:r w:rsidRPr="00303C88">
        <w:rPr>
          <w:rFonts w:cstheme="minorHAnsi"/>
          <w:i/>
          <w:iCs/>
          <w:color w:val="000000" w:themeColor="text1"/>
          <w:sz w:val="24"/>
          <w:szCs w:val="24"/>
          <w:shd w:val="clear" w:color="auto" w:fill="FFFFFF"/>
        </w:rPr>
        <w:t>The three levels of sustainability</w:t>
      </w:r>
      <w:r w:rsidRPr="00303C88">
        <w:rPr>
          <w:rFonts w:cstheme="minorHAnsi"/>
          <w:color w:val="000000" w:themeColor="text1"/>
          <w:sz w:val="24"/>
          <w:szCs w:val="24"/>
          <w:shd w:val="clear" w:color="auto" w:fill="FFFFFF"/>
        </w:rPr>
        <w:t>. Routledge.</w:t>
      </w:r>
    </w:p>
    <w:p w14:paraId="1AA148D1" w14:textId="09780EA1" w:rsidR="00BA5B77" w:rsidRPr="00303C88" w:rsidRDefault="00BA5B77" w:rsidP="00BE6D20">
      <w:pPr>
        <w:spacing w:line="360" w:lineRule="auto"/>
        <w:jc w:val="both"/>
        <w:rPr>
          <w:rFonts w:cstheme="minorHAnsi"/>
          <w:color w:val="000000" w:themeColor="text1"/>
          <w:sz w:val="24"/>
          <w:szCs w:val="24"/>
          <w:shd w:val="clear" w:color="auto" w:fill="FFFFFF"/>
        </w:rPr>
      </w:pPr>
      <w:r w:rsidRPr="00303C88">
        <w:rPr>
          <w:rFonts w:cstheme="minorHAnsi"/>
          <w:color w:val="000000" w:themeColor="text1"/>
          <w:sz w:val="24"/>
          <w:szCs w:val="24"/>
          <w:shd w:val="clear" w:color="auto" w:fill="FFFFFF"/>
        </w:rPr>
        <w:t>Barca, M., 2017. </w:t>
      </w:r>
      <w:r w:rsidRPr="00303C88">
        <w:rPr>
          <w:rFonts w:cstheme="minorHAnsi"/>
          <w:i/>
          <w:iCs/>
          <w:color w:val="000000" w:themeColor="text1"/>
          <w:sz w:val="24"/>
          <w:szCs w:val="24"/>
          <w:shd w:val="clear" w:color="auto" w:fill="FFFFFF"/>
        </w:rPr>
        <w:t>Economic foundations of strategic management</w:t>
      </w:r>
      <w:r w:rsidRPr="00303C88">
        <w:rPr>
          <w:rFonts w:cstheme="minorHAnsi"/>
          <w:color w:val="000000" w:themeColor="text1"/>
          <w:sz w:val="24"/>
          <w:szCs w:val="24"/>
          <w:shd w:val="clear" w:color="auto" w:fill="FFFFFF"/>
        </w:rPr>
        <w:t>. Routledge.</w:t>
      </w:r>
    </w:p>
    <w:p w14:paraId="5DD5EDB5" w14:textId="27ABDF74" w:rsidR="00BA5B77" w:rsidRPr="00303C88" w:rsidRDefault="00BA5B77" w:rsidP="00BE6D20">
      <w:pPr>
        <w:spacing w:line="360" w:lineRule="auto"/>
        <w:jc w:val="both"/>
        <w:rPr>
          <w:rFonts w:cstheme="minorHAnsi"/>
          <w:color w:val="000000" w:themeColor="text1"/>
          <w:sz w:val="24"/>
          <w:szCs w:val="24"/>
          <w:shd w:val="clear" w:color="auto" w:fill="FFFFFF"/>
        </w:rPr>
      </w:pPr>
      <w:r w:rsidRPr="00303C88">
        <w:rPr>
          <w:rFonts w:cstheme="minorHAnsi"/>
          <w:color w:val="000000" w:themeColor="text1"/>
          <w:sz w:val="24"/>
          <w:szCs w:val="24"/>
          <w:shd w:val="clear" w:color="auto" w:fill="FFFFFF"/>
        </w:rPr>
        <w:t>Khudyakova, T., Shmidt, A. and Shmidt, S., 2019. Implementation of controlling technologies as a method to increase sustainability of the enterprise activities. </w:t>
      </w:r>
      <w:r w:rsidRPr="00303C88">
        <w:rPr>
          <w:rFonts w:cstheme="minorHAnsi"/>
          <w:i/>
          <w:iCs/>
          <w:color w:val="000000" w:themeColor="text1"/>
          <w:sz w:val="24"/>
          <w:szCs w:val="24"/>
          <w:shd w:val="clear" w:color="auto" w:fill="FFFFFF"/>
        </w:rPr>
        <w:t>Entrepreneurship and Sustainability Issues</w:t>
      </w:r>
      <w:r w:rsidRPr="00303C88">
        <w:rPr>
          <w:rFonts w:cstheme="minorHAnsi"/>
          <w:color w:val="000000" w:themeColor="text1"/>
          <w:sz w:val="24"/>
          <w:szCs w:val="24"/>
          <w:shd w:val="clear" w:color="auto" w:fill="FFFFFF"/>
        </w:rPr>
        <w:t>, </w:t>
      </w:r>
      <w:r w:rsidRPr="00303C88">
        <w:rPr>
          <w:rFonts w:cstheme="minorHAnsi"/>
          <w:i/>
          <w:iCs/>
          <w:color w:val="000000" w:themeColor="text1"/>
          <w:sz w:val="24"/>
          <w:szCs w:val="24"/>
          <w:shd w:val="clear" w:color="auto" w:fill="FFFFFF"/>
        </w:rPr>
        <w:t>7</w:t>
      </w:r>
      <w:r w:rsidRPr="00303C88">
        <w:rPr>
          <w:rFonts w:cstheme="minorHAnsi"/>
          <w:color w:val="000000" w:themeColor="text1"/>
          <w:sz w:val="24"/>
          <w:szCs w:val="24"/>
          <w:shd w:val="clear" w:color="auto" w:fill="FFFFFF"/>
        </w:rPr>
        <w:t>(2), p.1185.</w:t>
      </w:r>
    </w:p>
    <w:p w14:paraId="07A83A6A" w14:textId="301E669D" w:rsidR="00BA5B77" w:rsidRPr="00303C88" w:rsidRDefault="00BA5B77" w:rsidP="00BE6D20">
      <w:pPr>
        <w:spacing w:line="360" w:lineRule="auto"/>
        <w:jc w:val="both"/>
        <w:rPr>
          <w:rFonts w:cstheme="minorHAnsi"/>
          <w:color w:val="000000" w:themeColor="text1"/>
          <w:sz w:val="24"/>
          <w:szCs w:val="24"/>
          <w:shd w:val="clear" w:color="auto" w:fill="FFFFFF"/>
        </w:rPr>
      </w:pPr>
      <w:r w:rsidRPr="00303C88">
        <w:rPr>
          <w:rFonts w:cstheme="minorHAnsi"/>
          <w:color w:val="000000" w:themeColor="text1"/>
          <w:sz w:val="24"/>
          <w:szCs w:val="24"/>
          <w:shd w:val="clear" w:color="auto" w:fill="FFFFFF"/>
        </w:rPr>
        <w:lastRenderedPageBreak/>
        <w:t>Wiesner, R., Chadee, D. and Best, P., 2018. Managing change toward environmental sustainability: A conceptual model in small and medium enterprises. </w:t>
      </w:r>
      <w:r w:rsidRPr="00303C88">
        <w:rPr>
          <w:rFonts w:cstheme="minorHAnsi"/>
          <w:i/>
          <w:iCs/>
          <w:color w:val="000000" w:themeColor="text1"/>
          <w:sz w:val="24"/>
          <w:szCs w:val="24"/>
          <w:shd w:val="clear" w:color="auto" w:fill="FFFFFF"/>
        </w:rPr>
        <w:t>Organization &amp; Environment</w:t>
      </w:r>
      <w:r w:rsidRPr="00303C88">
        <w:rPr>
          <w:rFonts w:cstheme="minorHAnsi"/>
          <w:color w:val="000000" w:themeColor="text1"/>
          <w:sz w:val="24"/>
          <w:szCs w:val="24"/>
          <w:shd w:val="clear" w:color="auto" w:fill="FFFFFF"/>
        </w:rPr>
        <w:t>, </w:t>
      </w:r>
      <w:r w:rsidRPr="00303C88">
        <w:rPr>
          <w:rFonts w:cstheme="minorHAnsi"/>
          <w:i/>
          <w:iCs/>
          <w:color w:val="000000" w:themeColor="text1"/>
          <w:sz w:val="24"/>
          <w:szCs w:val="24"/>
          <w:shd w:val="clear" w:color="auto" w:fill="FFFFFF"/>
        </w:rPr>
        <w:t>31</w:t>
      </w:r>
      <w:r w:rsidRPr="00303C88">
        <w:rPr>
          <w:rFonts w:cstheme="minorHAnsi"/>
          <w:color w:val="000000" w:themeColor="text1"/>
          <w:sz w:val="24"/>
          <w:szCs w:val="24"/>
          <w:shd w:val="clear" w:color="auto" w:fill="FFFFFF"/>
        </w:rPr>
        <w:t>(2), pp.152-177.</w:t>
      </w:r>
    </w:p>
    <w:p w14:paraId="1953643D" w14:textId="69690801" w:rsidR="00BA5B77" w:rsidRPr="00303C88" w:rsidRDefault="00BA5B77" w:rsidP="00BE6D20">
      <w:pPr>
        <w:spacing w:line="360" w:lineRule="auto"/>
        <w:jc w:val="both"/>
        <w:rPr>
          <w:rFonts w:cstheme="minorHAnsi"/>
          <w:color w:val="000000" w:themeColor="text1"/>
          <w:sz w:val="24"/>
          <w:szCs w:val="24"/>
          <w:shd w:val="clear" w:color="auto" w:fill="FFFFFF"/>
        </w:rPr>
      </w:pPr>
      <w:r w:rsidRPr="00303C88">
        <w:rPr>
          <w:rFonts w:cstheme="minorHAnsi"/>
          <w:color w:val="000000" w:themeColor="text1"/>
          <w:sz w:val="24"/>
          <w:szCs w:val="24"/>
          <w:shd w:val="clear" w:color="auto" w:fill="FFFFFF"/>
        </w:rPr>
        <w:t>Kokubu, K. and Nagasaka, Y. eds., 2019. </w:t>
      </w:r>
      <w:r w:rsidRPr="00303C88">
        <w:rPr>
          <w:rFonts w:cstheme="minorHAnsi"/>
          <w:i/>
          <w:iCs/>
          <w:color w:val="000000" w:themeColor="text1"/>
          <w:sz w:val="24"/>
          <w:szCs w:val="24"/>
          <w:shd w:val="clear" w:color="auto" w:fill="FFFFFF"/>
        </w:rPr>
        <w:t>Sustainability Management and Business Strategy in Asia</w:t>
      </w:r>
      <w:r w:rsidRPr="00303C88">
        <w:rPr>
          <w:rFonts w:cstheme="minorHAnsi"/>
          <w:color w:val="000000" w:themeColor="text1"/>
          <w:sz w:val="24"/>
          <w:szCs w:val="24"/>
          <w:shd w:val="clear" w:color="auto" w:fill="FFFFFF"/>
        </w:rPr>
        <w:t> (Vol. 16). World Scientific.</w:t>
      </w:r>
    </w:p>
    <w:p w14:paraId="7D650C8A" w14:textId="1B85AA7B" w:rsidR="00BA5B77" w:rsidRPr="00303C88" w:rsidRDefault="00BA5B77" w:rsidP="00BE6D20">
      <w:pPr>
        <w:spacing w:line="360" w:lineRule="auto"/>
        <w:jc w:val="both"/>
        <w:rPr>
          <w:rFonts w:cstheme="minorHAnsi"/>
          <w:color w:val="000000" w:themeColor="text1"/>
          <w:sz w:val="24"/>
          <w:szCs w:val="24"/>
          <w:shd w:val="clear" w:color="auto" w:fill="FFFFFF"/>
        </w:rPr>
      </w:pPr>
      <w:proofErr w:type="spellStart"/>
      <w:r w:rsidRPr="00303C88">
        <w:rPr>
          <w:rFonts w:cstheme="minorHAnsi"/>
          <w:color w:val="000000" w:themeColor="text1"/>
          <w:sz w:val="24"/>
          <w:szCs w:val="24"/>
          <w:shd w:val="clear" w:color="auto" w:fill="FFFFFF"/>
        </w:rPr>
        <w:t>Valinejad</w:t>
      </w:r>
      <w:proofErr w:type="spellEnd"/>
      <w:r w:rsidRPr="00303C88">
        <w:rPr>
          <w:rFonts w:cstheme="minorHAnsi"/>
          <w:color w:val="000000" w:themeColor="text1"/>
          <w:sz w:val="24"/>
          <w:szCs w:val="24"/>
          <w:shd w:val="clear" w:color="auto" w:fill="FFFFFF"/>
        </w:rPr>
        <w:t>, F. and Rahmani, D., 2018. Sustainability risk management in the supply chain of telecommunication companies: A case study. </w:t>
      </w:r>
      <w:r w:rsidRPr="00303C88">
        <w:rPr>
          <w:rFonts w:cstheme="minorHAnsi"/>
          <w:i/>
          <w:iCs/>
          <w:color w:val="000000" w:themeColor="text1"/>
          <w:sz w:val="24"/>
          <w:szCs w:val="24"/>
          <w:shd w:val="clear" w:color="auto" w:fill="FFFFFF"/>
        </w:rPr>
        <w:t>Journal of Cleaner Production</w:t>
      </w:r>
      <w:r w:rsidRPr="00303C88">
        <w:rPr>
          <w:rFonts w:cstheme="minorHAnsi"/>
          <w:color w:val="000000" w:themeColor="text1"/>
          <w:sz w:val="24"/>
          <w:szCs w:val="24"/>
          <w:shd w:val="clear" w:color="auto" w:fill="FFFFFF"/>
        </w:rPr>
        <w:t>, </w:t>
      </w:r>
      <w:r w:rsidRPr="00303C88">
        <w:rPr>
          <w:rFonts w:cstheme="minorHAnsi"/>
          <w:i/>
          <w:iCs/>
          <w:color w:val="000000" w:themeColor="text1"/>
          <w:sz w:val="24"/>
          <w:szCs w:val="24"/>
          <w:shd w:val="clear" w:color="auto" w:fill="FFFFFF"/>
        </w:rPr>
        <w:t>203</w:t>
      </w:r>
      <w:r w:rsidRPr="00303C88">
        <w:rPr>
          <w:rFonts w:cstheme="minorHAnsi"/>
          <w:color w:val="000000" w:themeColor="text1"/>
          <w:sz w:val="24"/>
          <w:szCs w:val="24"/>
          <w:shd w:val="clear" w:color="auto" w:fill="FFFFFF"/>
        </w:rPr>
        <w:t>, pp.53-67.</w:t>
      </w:r>
    </w:p>
    <w:p w14:paraId="71E9FD7B" w14:textId="21853110" w:rsidR="00BE6D20" w:rsidRPr="00303C88" w:rsidRDefault="00BE6D20" w:rsidP="00BE6D20">
      <w:pPr>
        <w:spacing w:line="360" w:lineRule="auto"/>
        <w:jc w:val="both"/>
        <w:rPr>
          <w:rFonts w:cstheme="minorHAnsi"/>
          <w:color w:val="000000" w:themeColor="text1"/>
          <w:sz w:val="24"/>
          <w:szCs w:val="24"/>
          <w:u w:val="single"/>
          <w:shd w:val="clear" w:color="auto" w:fill="FFFFFF"/>
        </w:rPr>
      </w:pPr>
      <w:r w:rsidRPr="00303C88">
        <w:rPr>
          <w:rFonts w:cstheme="minorHAnsi"/>
          <w:color w:val="000000" w:themeColor="text1"/>
          <w:sz w:val="24"/>
          <w:szCs w:val="24"/>
          <w:u w:val="single"/>
          <w:shd w:val="clear" w:color="auto" w:fill="FFFFFF"/>
        </w:rPr>
        <w:t>Online</w:t>
      </w:r>
    </w:p>
    <w:p w14:paraId="0DB7FC78" w14:textId="6A24BD1E" w:rsidR="00BE6D20" w:rsidRPr="00303C88" w:rsidRDefault="00BE6D20" w:rsidP="00BE6D20">
      <w:pPr>
        <w:spacing w:line="360" w:lineRule="auto"/>
        <w:jc w:val="both"/>
        <w:rPr>
          <w:rFonts w:cstheme="minorHAnsi"/>
          <w:color w:val="000000" w:themeColor="text1"/>
          <w:sz w:val="24"/>
          <w:szCs w:val="24"/>
        </w:rPr>
      </w:pPr>
      <w:r w:rsidRPr="00303C88">
        <w:rPr>
          <w:rFonts w:cstheme="minorHAnsi"/>
          <w:color w:val="000000" w:themeColor="text1"/>
          <w:sz w:val="24"/>
          <w:szCs w:val="24"/>
        </w:rPr>
        <w:t>Partington R., Partridge, J., (2021) BP closes some petrol stations amid HGV driver shortage. [Guardian Online] Accessible on https://www.theguardian.com/business/2021/sep/23/bp-rations-petrol-and-diesel-deliveries-to-its-service-stations</w:t>
      </w:r>
    </w:p>
    <w:sectPr w:rsidR="00BE6D20" w:rsidRPr="00303C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72666"/>
    <w:multiLevelType w:val="multilevel"/>
    <w:tmpl w:val="A9E8B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567270"/>
    <w:multiLevelType w:val="multilevel"/>
    <w:tmpl w:val="2598B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92781F"/>
    <w:multiLevelType w:val="multilevel"/>
    <w:tmpl w:val="08E45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F66A97"/>
    <w:multiLevelType w:val="multilevel"/>
    <w:tmpl w:val="DD9A1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AFE19A5"/>
    <w:multiLevelType w:val="multilevel"/>
    <w:tmpl w:val="F21CE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CE210A1"/>
    <w:multiLevelType w:val="multilevel"/>
    <w:tmpl w:val="65443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697951"/>
    <w:multiLevelType w:val="hybridMultilevel"/>
    <w:tmpl w:val="B5B2F1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2627A1C"/>
    <w:multiLevelType w:val="multilevel"/>
    <w:tmpl w:val="AC0CD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35C563F"/>
    <w:multiLevelType w:val="multilevel"/>
    <w:tmpl w:val="CFC6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6BE5BED"/>
    <w:multiLevelType w:val="multilevel"/>
    <w:tmpl w:val="AD3C6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78B038F"/>
    <w:multiLevelType w:val="multilevel"/>
    <w:tmpl w:val="7C3C9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1"/>
  </w:num>
  <w:num w:numId="3">
    <w:abstractNumId w:val="10"/>
  </w:num>
  <w:num w:numId="4">
    <w:abstractNumId w:val="2"/>
  </w:num>
  <w:num w:numId="5">
    <w:abstractNumId w:val="7"/>
  </w:num>
  <w:num w:numId="6">
    <w:abstractNumId w:val="8"/>
  </w:num>
  <w:num w:numId="7">
    <w:abstractNumId w:val="3"/>
  </w:num>
  <w:num w:numId="8">
    <w:abstractNumId w:val="0"/>
  </w:num>
  <w:num w:numId="9">
    <w:abstractNumId w:val="5"/>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A21"/>
    <w:rsid w:val="00017462"/>
    <w:rsid w:val="000B1C3D"/>
    <w:rsid w:val="001E511D"/>
    <w:rsid w:val="00251590"/>
    <w:rsid w:val="00303C88"/>
    <w:rsid w:val="004071EF"/>
    <w:rsid w:val="00430372"/>
    <w:rsid w:val="004625E6"/>
    <w:rsid w:val="005E236B"/>
    <w:rsid w:val="006A0491"/>
    <w:rsid w:val="006E0E91"/>
    <w:rsid w:val="006E35B8"/>
    <w:rsid w:val="00721974"/>
    <w:rsid w:val="00773BCA"/>
    <w:rsid w:val="007E5FEF"/>
    <w:rsid w:val="00863B27"/>
    <w:rsid w:val="00913DA0"/>
    <w:rsid w:val="009E48B9"/>
    <w:rsid w:val="00A37CE2"/>
    <w:rsid w:val="00A432CB"/>
    <w:rsid w:val="00B1506F"/>
    <w:rsid w:val="00B249F7"/>
    <w:rsid w:val="00B44902"/>
    <w:rsid w:val="00B6797B"/>
    <w:rsid w:val="00B739BE"/>
    <w:rsid w:val="00B8529F"/>
    <w:rsid w:val="00BA5B77"/>
    <w:rsid w:val="00BE6D20"/>
    <w:rsid w:val="00BF1878"/>
    <w:rsid w:val="00BF7CD3"/>
    <w:rsid w:val="00C30276"/>
    <w:rsid w:val="00C658D1"/>
    <w:rsid w:val="00C67A21"/>
    <w:rsid w:val="00CB6163"/>
    <w:rsid w:val="00D60658"/>
    <w:rsid w:val="00DC02BA"/>
    <w:rsid w:val="00DD765A"/>
    <w:rsid w:val="00DF38B1"/>
    <w:rsid w:val="00E26AAC"/>
    <w:rsid w:val="00E90F7F"/>
    <w:rsid w:val="00ED617E"/>
    <w:rsid w:val="00F97496"/>
    <w:rsid w:val="00FA77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36C17"/>
  <w15:chartTrackingRefBased/>
  <w15:docId w15:val="{194981F8-2819-4B1E-A589-2C05C519A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06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606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606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6065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60658"/>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D6065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60658"/>
    <w:pPr>
      <w:outlineLvl w:val="9"/>
    </w:pPr>
    <w:rPr>
      <w:lang w:val="en-US"/>
    </w:rPr>
  </w:style>
  <w:style w:type="paragraph" w:styleId="TOC1">
    <w:name w:val="toc 1"/>
    <w:basedOn w:val="Normal"/>
    <w:next w:val="Normal"/>
    <w:autoRedefine/>
    <w:uiPriority w:val="39"/>
    <w:unhideWhenUsed/>
    <w:rsid w:val="00D60658"/>
    <w:pPr>
      <w:spacing w:after="100"/>
    </w:pPr>
  </w:style>
  <w:style w:type="paragraph" w:styleId="TOC2">
    <w:name w:val="toc 2"/>
    <w:basedOn w:val="Normal"/>
    <w:next w:val="Normal"/>
    <w:autoRedefine/>
    <w:uiPriority w:val="39"/>
    <w:unhideWhenUsed/>
    <w:rsid w:val="00D60658"/>
    <w:pPr>
      <w:spacing w:after="100"/>
      <w:ind w:left="220"/>
    </w:pPr>
  </w:style>
  <w:style w:type="character" w:styleId="Hyperlink">
    <w:name w:val="Hyperlink"/>
    <w:basedOn w:val="DefaultParagraphFont"/>
    <w:uiPriority w:val="99"/>
    <w:unhideWhenUsed/>
    <w:rsid w:val="00D60658"/>
    <w:rPr>
      <w:color w:val="0563C1" w:themeColor="hyperlink"/>
      <w:u w:val="single"/>
    </w:rPr>
  </w:style>
  <w:style w:type="paragraph" w:styleId="ListParagraph">
    <w:name w:val="List Paragraph"/>
    <w:basedOn w:val="Normal"/>
    <w:uiPriority w:val="34"/>
    <w:qFormat/>
    <w:rsid w:val="00BF1878"/>
    <w:pPr>
      <w:ind w:left="720"/>
      <w:contextualSpacing/>
    </w:pPr>
  </w:style>
  <w:style w:type="table" w:styleId="TableGrid">
    <w:name w:val="Table Grid"/>
    <w:basedOn w:val="TableNormal"/>
    <w:uiPriority w:val="39"/>
    <w:rsid w:val="00BF18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21974"/>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777889">
      <w:bodyDiv w:val="1"/>
      <w:marLeft w:val="0"/>
      <w:marRight w:val="0"/>
      <w:marTop w:val="0"/>
      <w:marBottom w:val="0"/>
      <w:divBdr>
        <w:top w:val="none" w:sz="0" w:space="0" w:color="auto"/>
        <w:left w:val="none" w:sz="0" w:space="0" w:color="auto"/>
        <w:bottom w:val="none" w:sz="0" w:space="0" w:color="auto"/>
        <w:right w:val="none" w:sz="0" w:space="0" w:color="auto"/>
      </w:divBdr>
    </w:div>
    <w:div w:id="812061301">
      <w:bodyDiv w:val="1"/>
      <w:marLeft w:val="0"/>
      <w:marRight w:val="0"/>
      <w:marTop w:val="0"/>
      <w:marBottom w:val="0"/>
      <w:divBdr>
        <w:top w:val="none" w:sz="0" w:space="0" w:color="auto"/>
        <w:left w:val="none" w:sz="0" w:space="0" w:color="auto"/>
        <w:bottom w:val="none" w:sz="0" w:space="0" w:color="auto"/>
        <w:right w:val="none" w:sz="0" w:space="0" w:color="auto"/>
      </w:divBdr>
    </w:div>
    <w:div w:id="897589706">
      <w:bodyDiv w:val="1"/>
      <w:marLeft w:val="0"/>
      <w:marRight w:val="0"/>
      <w:marTop w:val="0"/>
      <w:marBottom w:val="0"/>
      <w:divBdr>
        <w:top w:val="none" w:sz="0" w:space="0" w:color="auto"/>
        <w:left w:val="none" w:sz="0" w:space="0" w:color="auto"/>
        <w:bottom w:val="none" w:sz="0" w:space="0" w:color="auto"/>
        <w:right w:val="none" w:sz="0" w:space="0" w:color="auto"/>
      </w:divBdr>
    </w:div>
    <w:div w:id="930813630">
      <w:bodyDiv w:val="1"/>
      <w:marLeft w:val="0"/>
      <w:marRight w:val="0"/>
      <w:marTop w:val="0"/>
      <w:marBottom w:val="0"/>
      <w:divBdr>
        <w:top w:val="none" w:sz="0" w:space="0" w:color="auto"/>
        <w:left w:val="none" w:sz="0" w:space="0" w:color="auto"/>
        <w:bottom w:val="none" w:sz="0" w:space="0" w:color="auto"/>
        <w:right w:val="none" w:sz="0" w:space="0" w:color="auto"/>
      </w:divBdr>
    </w:div>
    <w:div w:id="1053041425">
      <w:bodyDiv w:val="1"/>
      <w:marLeft w:val="0"/>
      <w:marRight w:val="0"/>
      <w:marTop w:val="0"/>
      <w:marBottom w:val="0"/>
      <w:divBdr>
        <w:top w:val="none" w:sz="0" w:space="0" w:color="auto"/>
        <w:left w:val="none" w:sz="0" w:space="0" w:color="auto"/>
        <w:bottom w:val="none" w:sz="0" w:space="0" w:color="auto"/>
        <w:right w:val="none" w:sz="0" w:space="0" w:color="auto"/>
      </w:divBdr>
    </w:div>
    <w:div w:id="1169910472">
      <w:bodyDiv w:val="1"/>
      <w:marLeft w:val="0"/>
      <w:marRight w:val="0"/>
      <w:marTop w:val="0"/>
      <w:marBottom w:val="0"/>
      <w:divBdr>
        <w:top w:val="none" w:sz="0" w:space="0" w:color="auto"/>
        <w:left w:val="none" w:sz="0" w:space="0" w:color="auto"/>
        <w:bottom w:val="none" w:sz="0" w:space="0" w:color="auto"/>
        <w:right w:val="none" w:sz="0" w:space="0" w:color="auto"/>
      </w:divBdr>
    </w:div>
    <w:div w:id="1182670587">
      <w:bodyDiv w:val="1"/>
      <w:marLeft w:val="0"/>
      <w:marRight w:val="0"/>
      <w:marTop w:val="0"/>
      <w:marBottom w:val="0"/>
      <w:divBdr>
        <w:top w:val="none" w:sz="0" w:space="0" w:color="auto"/>
        <w:left w:val="none" w:sz="0" w:space="0" w:color="auto"/>
        <w:bottom w:val="none" w:sz="0" w:space="0" w:color="auto"/>
        <w:right w:val="none" w:sz="0" w:space="0" w:color="auto"/>
      </w:divBdr>
    </w:div>
    <w:div w:id="1191719977">
      <w:bodyDiv w:val="1"/>
      <w:marLeft w:val="0"/>
      <w:marRight w:val="0"/>
      <w:marTop w:val="0"/>
      <w:marBottom w:val="0"/>
      <w:divBdr>
        <w:top w:val="none" w:sz="0" w:space="0" w:color="auto"/>
        <w:left w:val="none" w:sz="0" w:space="0" w:color="auto"/>
        <w:bottom w:val="none" w:sz="0" w:space="0" w:color="auto"/>
        <w:right w:val="none" w:sz="0" w:space="0" w:color="auto"/>
      </w:divBdr>
    </w:div>
    <w:div w:id="1445729876">
      <w:bodyDiv w:val="1"/>
      <w:marLeft w:val="0"/>
      <w:marRight w:val="0"/>
      <w:marTop w:val="0"/>
      <w:marBottom w:val="0"/>
      <w:divBdr>
        <w:top w:val="none" w:sz="0" w:space="0" w:color="auto"/>
        <w:left w:val="none" w:sz="0" w:space="0" w:color="auto"/>
        <w:bottom w:val="none" w:sz="0" w:space="0" w:color="auto"/>
        <w:right w:val="none" w:sz="0" w:space="0" w:color="auto"/>
      </w:divBdr>
    </w:div>
    <w:div w:id="1578635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6C1FB-5A2E-4AA5-955C-ACA4958BC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2642</Words>
  <Characters>15063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khushboo Agarwal</dc:creator>
  <cp:keywords/>
  <dc:description/>
  <cp:lastModifiedBy>YORDANOVA EMILOVA, Evelina (UNIVERSITY COLLEGE LONDON HOSPITALS NHS FOUNDATION TRUST)</cp:lastModifiedBy>
  <cp:revision>2</cp:revision>
  <dcterms:created xsi:type="dcterms:W3CDTF">2022-05-06T11:10:00Z</dcterms:created>
  <dcterms:modified xsi:type="dcterms:W3CDTF">2022-05-06T11:10:00Z</dcterms:modified>
</cp:coreProperties>
</file>