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2D8" w:rsidRPr="0060429D" w:rsidRDefault="00CE4371" w:rsidP="002A55E9">
      <w:pPr>
        <w:spacing w:after="0" w:line="360" w:lineRule="auto"/>
        <w:jc w:val="both"/>
        <w:rPr>
          <w:rFonts w:ascii="Arial" w:hAnsi="Arial" w:cs="Arial"/>
          <w:sz w:val="24"/>
          <w:szCs w:val="24"/>
        </w:rPr>
      </w:pPr>
      <w:r w:rsidRPr="0060429D">
        <w:rPr>
          <w:rFonts w:ascii="Arial" w:hAnsi="Arial" w:cs="Arial"/>
          <w:sz w:val="24"/>
          <w:szCs w:val="24"/>
        </w:rPr>
        <w:t>Negative, disruptive or challenging behaviour is more than ever evident in the classroom</w:t>
      </w:r>
      <w:r w:rsidR="00086AE6" w:rsidRPr="0060429D">
        <w:rPr>
          <w:rFonts w:ascii="Arial" w:hAnsi="Arial" w:cs="Arial"/>
          <w:sz w:val="24"/>
          <w:szCs w:val="24"/>
        </w:rPr>
        <w:t xml:space="preserve"> (Mulholland, 2020)</w:t>
      </w:r>
      <w:r w:rsidRPr="0060429D">
        <w:rPr>
          <w:rFonts w:ascii="Arial" w:hAnsi="Arial" w:cs="Arial"/>
          <w:sz w:val="24"/>
          <w:szCs w:val="24"/>
        </w:rPr>
        <w:t xml:space="preserve">. </w:t>
      </w:r>
      <w:r w:rsidR="00E5121E" w:rsidRPr="0060429D">
        <w:rPr>
          <w:rFonts w:ascii="Arial" w:hAnsi="Arial" w:cs="Arial"/>
          <w:sz w:val="24"/>
          <w:szCs w:val="24"/>
        </w:rPr>
        <w:t>It goes without saying that there are a number of factors that influence children and young people’s behaviour, who for the purpose of this essay will be referred to as young people.</w:t>
      </w:r>
    </w:p>
    <w:p w:rsidR="002A55E9" w:rsidRPr="0060429D" w:rsidRDefault="001035F6" w:rsidP="002A55E9">
      <w:pPr>
        <w:spacing w:after="0" w:line="360" w:lineRule="auto"/>
        <w:jc w:val="both"/>
        <w:rPr>
          <w:rFonts w:ascii="Arial" w:hAnsi="Arial" w:cs="Arial"/>
          <w:sz w:val="24"/>
          <w:szCs w:val="24"/>
        </w:rPr>
      </w:pPr>
      <w:r w:rsidRPr="0060429D">
        <w:rPr>
          <w:rFonts w:ascii="Arial" w:hAnsi="Arial" w:cs="Arial"/>
          <w:sz w:val="24"/>
          <w:szCs w:val="24"/>
        </w:rPr>
        <w:t>Firstly</w:t>
      </w:r>
      <w:r w:rsidR="00A93DF0" w:rsidRPr="0060429D">
        <w:rPr>
          <w:rFonts w:ascii="Arial" w:hAnsi="Arial" w:cs="Arial"/>
          <w:sz w:val="24"/>
          <w:szCs w:val="24"/>
        </w:rPr>
        <w:t>,</w:t>
      </w:r>
      <w:r w:rsidRPr="0060429D">
        <w:rPr>
          <w:rFonts w:ascii="Arial" w:hAnsi="Arial" w:cs="Arial"/>
          <w:sz w:val="24"/>
          <w:szCs w:val="24"/>
        </w:rPr>
        <w:t xml:space="preserve"> this essay will look at a definition of behaviour and go onto </w:t>
      </w:r>
      <w:r w:rsidR="00782A50" w:rsidRPr="0060429D">
        <w:rPr>
          <w:rFonts w:ascii="Arial" w:hAnsi="Arial" w:cs="Arial"/>
          <w:sz w:val="24"/>
          <w:szCs w:val="24"/>
        </w:rPr>
        <w:t xml:space="preserve">explore how </w:t>
      </w:r>
      <w:r w:rsidR="004302D8" w:rsidRPr="0060429D">
        <w:rPr>
          <w:rFonts w:ascii="Arial" w:hAnsi="Arial" w:cs="Arial"/>
          <w:bCs/>
          <w:sz w:val="24"/>
          <w:szCs w:val="24"/>
        </w:rPr>
        <w:t>both</w:t>
      </w:r>
      <w:r w:rsidR="00782A50" w:rsidRPr="0060429D">
        <w:rPr>
          <w:rFonts w:ascii="Arial" w:hAnsi="Arial" w:cs="Arial"/>
          <w:sz w:val="24"/>
          <w:szCs w:val="24"/>
        </w:rPr>
        <w:t xml:space="preserve"> internal</w:t>
      </w:r>
      <w:r w:rsidR="00D94D18" w:rsidRPr="0060429D">
        <w:rPr>
          <w:rFonts w:ascii="Arial" w:hAnsi="Arial" w:cs="Arial"/>
          <w:sz w:val="24"/>
          <w:szCs w:val="24"/>
        </w:rPr>
        <w:t xml:space="preserve"> </w:t>
      </w:r>
      <w:r w:rsidR="00782A50" w:rsidRPr="0060429D">
        <w:rPr>
          <w:rFonts w:ascii="Arial" w:hAnsi="Arial" w:cs="Arial"/>
          <w:sz w:val="24"/>
          <w:szCs w:val="24"/>
        </w:rPr>
        <w:t>and external</w:t>
      </w:r>
      <w:r w:rsidR="00D94D18" w:rsidRPr="0060429D">
        <w:rPr>
          <w:rFonts w:ascii="Arial" w:hAnsi="Arial" w:cs="Arial"/>
          <w:sz w:val="24"/>
          <w:szCs w:val="24"/>
        </w:rPr>
        <w:t xml:space="preserve"> </w:t>
      </w:r>
      <w:r w:rsidR="00782A50" w:rsidRPr="0060429D">
        <w:rPr>
          <w:rFonts w:ascii="Arial" w:hAnsi="Arial" w:cs="Arial"/>
          <w:sz w:val="24"/>
          <w:szCs w:val="24"/>
        </w:rPr>
        <w:t>factors can have a positi</w:t>
      </w:r>
      <w:r w:rsidRPr="0060429D">
        <w:rPr>
          <w:rFonts w:ascii="Arial" w:hAnsi="Arial" w:cs="Arial"/>
          <w:sz w:val="24"/>
          <w:szCs w:val="24"/>
        </w:rPr>
        <w:t>ve and negative influence on a</w:t>
      </w:r>
      <w:r w:rsidR="00782A50" w:rsidRPr="0060429D">
        <w:rPr>
          <w:rFonts w:ascii="Arial" w:hAnsi="Arial" w:cs="Arial"/>
          <w:sz w:val="24"/>
          <w:szCs w:val="24"/>
        </w:rPr>
        <w:t xml:space="preserve"> young person’s behaviour. </w:t>
      </w:r>
      <w:r w:rsidR="00D94D18" w:rsidRPr="0060429D">
        <w:rPr>
          <w:rFonts w:ascii="Arial" w:hAnsi="Arial" w:cs="Arial"/>
          <w:sz w:val="24"/>
          <w:szCs w:val="24"/>
        </w:rPr>
        <w:t>Internal factors are cognitive and can affect development</w:t>
      </w:r>
      <w:r w:rsidR="00D242A1" w:rsidRPr="0060429D">
        <w:rPr>
          <w:rFonts w:ascii="Arial" w:hAnsi="Arial" w:cs="Arial"/>
          <w:sz w:val="24"/>
          <w:szCs w:val="24"/>
        </w:rPr>
        <w:t>.  M</w:t>
      </w:r>
      <w:r w:rsidR="00CF44FB" w:rsidRPr="0060429D">
        <w:rPr>
          <w:rFonts w:ascii="Arial" w:hAnsi="Arial" w:cs="Arial"/>
          <w:sz w:val="24"/>
          <w:szCs w:val="24"/>
        </w:rPr>
        <w:t>any m</w:t>
      </w:r>
      <w:r w:rsidR="00D94D18" w:rsidRPr="0060429D">
        <w:rPr>
          <w:rFonts w:ascii="Arial" w:hAnsi="Arial" w:cs="Arial"/>
          <w:sz w:val="24"/>
          <w:szCs w:val="24"/>
        </w:rPr>
        <w:t xml:space="preserve">edical </w:t>
      </w:r>
      <w:r w:rsidR="00D242A1" w:rsidRPr="0060429D">
        <w:rPr>
          <w:rFonts w:ascii="Arial" w:hAnsi="Arial" w:cs="Arial"/>
          <w:sz w:val="24"/>
          <w:szCs w:val="24"/>
        </w:rPr>
        <w:t xml:space="preserve">conditions </w:t>
      </w:r>
      <w:r w:rsidR="00CF44FB" w:rsidRPr="0060429D">
        <w:rPr>
          <w:rFonts w:ascii="Arial" w:hAnsi="Arial" w:cs="Arial"/>
          <w:sz w:val="24"/>
          <w:szCs w:val="24"/>
        </w:rPr>
        <w:t>can contribute to this, however the focus will be on attention deficit hyperactiv</w:t>
      </w:r>
      <w:r w:rsidR="00DF1581" w:rsidRPr="0060429D">
        <w:rPr>
          <w:rFonts w:ascii="Arial" w:hAnsi="Arial" w:cs="Arial"/>
          <w:sz w:val="24"/>
          <w:szCs w:val="24"/>
        </w:rPr>
        <w:t xml:space="preserve">ity disorder (ADHD), </w:t>
      </w:r>
      <w:proofErr w:type="spellStart"/>
      <w:r w:rsidR="00DF1581" w:rsidRPr="0060429D">
        <w:rPr>
          <w:rFonts w:ascii="Arial" w:hAnsi="Arial" w:cs="Arial"/>
          <w:sz w:val="24"/>
          <w:szCs w:val="24"/>
        </w:rPr>
        <w:t>tourette</w:t>
      </w:r>
      <w:proofErr w:type="spellEnd"/>
      <w:r w:rsidR="00DF1581" w:rsidRPr="0060429D">
        <w:rPr>
          <w:rFonts w:ascii="Arial" w:hAnsi="Arial" w:cs="Arial"/>
          <w:sz w:val="24"/>
          <w:szCs w:val="24"/>
        </w:rPr>
        <w:t xml:space="preserve"> syndrome (TS) </w:t>
      </w:r>
      <w:r w:rsidR="00CF44FB" w:rsidRPr="0060429D">
        <w:rPr>
          <w:rFonts w:ascii="Arial" w:hAnsi="Arial" w:cs="Arial"/>
          <w:sz w:val="24"/>
          <w:szCs w:val="24"/>
        </w:rPr>
        <w:t>and autism</w:t>
      </w:r>
      <w:r w:rsidR="00333388" w:rsidRPr="0060429D">
        <w:rPr>
          <w:rFonts w:ascii="Arial" w:hAnsi="Arial" w:cs="Arial"/>
          <w:sz w:val="24"/>
          <w:szCs w:val="24"/>
        </w:rPr>
        <w:t xml:space="preserve"> spectrum disorder (ASD)</w:t>
      </w:r>
      <w:r w:rsidR="00CF44FB" w:rsidRPr="0060429D">
        <w:rPr>
          <w:rFonts w:ascii="Arial" w:hAnsi="Arial" w:cs="Arial"/>
          <w:sz w:val="24"/>
          <w:szCs w:val="24"/>
        </w:rPr>
        <w:t>.</w:t>
      </w:r>
      <w:r w:rsidR="00D94D18" w:rsidRPr="0060429D">
        <w:rPr>
          <w:rFonts w:ascii="Arial" w:hAnsi="Arial" w:cs="Arial"/>
          <w:sz w:val="24"/>
          <w:szCs w:val="24"/>
        </w:rPr>
        <w:t xml:space="preserve"> External factors ar</w:t>
      </w:r>
      <w:r w:rsidRPr="0060429D">
        <w:rPr>
          <w:rFonts w:ascii="Arial" w:hAnsi="Arial" w:cs="Arial"/>
          <w:sz w:val="24"/>
          <w:szCs w:val="24"/>
        </w:rPr>
        <w:t>e environmental and can include</w:t>
      </w:r>
      <w:r w:rsidR="002A55E9" w:rsidRPr="0060429D">
        <w:rPr>
          <w:rFonts w:ascii="Arial" w:hAnsi="Arial" w:cs="Arial"/>
          <w:bCs/>
          <w:sz w:val="24"/>
          <w:szCs w:val="24"/>
        </w:rPr>
        <w:t>;</w:t>
      </w:r>
      <w:r w:rsidRPr="0060429D">
        <w:rPr>
          <w:rFonts w:ascii="Arial" w:hAnsi="Arial" w:cs="Arial"/>
          <w:sz w:val="24"/>
          <w:szCs w:val="24"/>
        </w:rPr>
        <w:t xml:space="preserve"> lack of</w:t>
      </w:r>
      <w:r w:rsidR="00D94D18" w:rsidRPr="0060429D">
        <w:rPr>
          <w:rFonts w:ascii="Arial" w:hAnsi="Arial" w:cs="Arial"/>
          <w:sz w:val="24"/>
          <w:szCs w:val="24"/>
        </w:rPr>
        <w:t xml:space="preserve"> exercise</w:t>
      </w:r>
      <w:r w:rsidRPr="0060429D">
        <w:rPr>
          <w:rFonts w:ascii="Arial" w:hAnsi="Arial" w:cs="Arial"/>
          <w:sz w:val="24"/>
          <w:szCs w:val="24"/>
        </w:rPr>
        <w:t xml:space="preserve"> and nutrition, adverse childhood experiences (ACES), </w:t>
      </w:r>
      <w:r w:rsidR="00D94D18" w:rsidRPr="0060429D">
        <w:rPr>
          <w:rFonts w:ascii="Arial" w:hAnsi="Arial" w:cs="Arial"/>
          <w:sz w:val="24"/>
          <w:szCs w:val="24"/>
        </w:rPr>
        <w:t xml:space="preserve">geographical, </w:t>
      </w:r>
      <w:r w:rsidR="00EE5B2E" w:rsidRPr="0060429D">
        <w:rPr>
          <w:rFonts w:ascii="Arial" w:hAnsi="Arial" w:cs="Arial"/>
          <w:sz w:val="24"/>
          <w:szCs w:val="24"/>
        </w:rPr>
        <w:t>social media</w:t>
      </w:r>
      <w:r w:rsidR="002546A7" w:rsidRPr="0060429D">
        <w:rPr>
          <w:rFonts w:ascii="Arial" w:hAnsi="Arial" w:cs="Arial"/>
          <w:sz w:val="24"/>
          <w:szCs w:val="24"/>
        </w:rPr>
        <w:t>/mobile phones</w:t>
      </w:r>
      <w:r w:rsidR="00EE5B2E" w:rsidRPr="0060429D">
        <w:rPr>
          <w:rFonts w:ascii="Arial" w:hAnsi="Arial" w:cs="Arial"/>
          <w:sz w:val="24"/>
          <w:szCs w:val="24"/>
        </w:rPr>
        <w:t xml:space="preserve">, </w:t>
      </w:r>
      <w:r w:rsidR="002A55E9" w:rsidRPr="0060429D">
        <w:rPr>
          <w:rFonts w:ascii="Arial" w:hAnsi="Arial" w:cs="Arial"/>
          <w:sz w:val="24"/>
          <w:szCs w:val="24"/>
        </w:rPr>
        <w:t xml:space="preserve">economic status, </w:t>
      </w:r>
      <w:r w:rsidR="002A55E9" w:rsidRPr="0060429D">
        <w:rPr>
          <w:rFonts w:ascii="Arial" w:hAnsi="Arial" w:cs="Arial"/>
          <w:bCs/>
          <w:sz w:val="24"/>
          <w:szCs w:val="24"/>
        </w:rPr>
        <w:t>substance misuse</w:t>
      </w:r>
      <w:r w:rsidR="00D94D18" w:rsidRPr="0060429D">
        <w:rPr>
          <w:rFonts w:ascii="Arial" w:hAnsi="Arial" w:cs="Arial"/>
          <w:sz w:val="24"/>
          <w:szCs w:val="24"/>
        </w:rPr>
        <w:t xml:space="preserve">, bereavement, marriage breakdown, </w:t>
      </w:r>
      <w:r w:rsidRPr="0060429D">
        <w:rPr>
          <w:rFonts w:ascii="Arial" w:hAnsi="Arial" w:cs="Arial"/>
          <w:sz w:val="24"/>
          <w:szCs w:val="24"/>
        </w:rPr>
        <w:t>transitions and c</w:t>
      </w:r>
      <w:r w:rsidR="00D94D18" w:rsidRPr="0060429D">
        <w:rPr>
          <w:rFonts w:ascii="Arial" w:hAnsi="Arial" w:cs="Arial"/>
          <w:sz w:val="24"/>
          <w:szCs w:val="24"/>
        </w:rPr>
        <w:t>hanges</w:t>
      </w:r>
      <w:r w:rsidRPr="0060429D">
        <w:rPr>
          <w:rFonts w:ascii="Arial" w:hAnsi="Arial" w:cs="Arial"/>
          <w:sz w:val="24"/>
          <w:szCs w:val="24"/>
        </w:rPr>
        <w:t>, chronic or serious illness</w:t>
      </w:r>
      <w:r w:rsidR="002A55E9" w:rsidRPr="0060429D">
        <w:rPr>
          <w:rFonts w:ascii="Arial" w:hAnsi="Arial" w:cs="Arial"/>
          <w:bCs/>
          <w:sz w:val="24"/>
          <w:szCs w:val="24"/>
        </w:rPr>
        <w:t>;</w:t>
      </w:r>
      <w:r w:rsidRPr="0060429D">
        <w:rPr>
          <w:rFonts w:ascii="Arial" w:hAnsi="Arial" w:cs="Arial"/>
          <w:sz w:val="24"/>
          <w:szCs w:val="24"/>
        </w:rPr>
        <w:t xml:space="preserve"> the list is exhaustive.</w:t>
      </w:r>
      <w:r w:rsidR="00CF44FB" w:rsidRPr="0060429D">
        <w:rPr>
          <w:rFonts w:ascii="Arial" w:hAnsi="Arial" w:cs="Arial"/>
          <w:sz w:val="24"/>
          <w:szCs w:val="24"/>
        </w:rPr>
        <w:t xml:space="preserve"> </w:t>
      </w:r>
    </w:p>
    <w:p w:rsidR="00A93DF0" w:rsidRPr="0060429D" w:rsidRDefault="00CF44FB" w:rsidP="002A55E9">
      <w:pPr>
        <w:spacing w:after="0" w:line="360" w:lineRule="auto"/>
        <w:jc w:val="both"/>
        <w:rPr>
          <w:rFonts w:ascii="Arial" w:hAnsi="Arial" w:cs="Arial"/>
          <w:sz w:val="24"/>
          <w:szCs w:val="24"/>
        </w:rPr>
      </w:pPr>
      <w:r w:rsidRPr="0060429D">
        <w:rPr>
          <w:rFonts w:ascii="Arial" w:hAnsi="Arial" w:cs="Arial"/>
          <w:sz w:val="24"/>
          <w:szCs w:val="24"/>
        </w:rPr>
        <w:t>For the purpose of the essay</w:t>
      </w:r>
      <w:r w:rsidR="003F0550" w:rsidRPr="0060429D">
        <w:rPr>
          <w:rFonts w:ascii="Arial" w:hAnsi="Arial" w:cs="Arial"/>
          <w:sz w:val="24"/>
          <w:szCs w:val="24"/>
        </w:rPr>
        <w:t>,</w:t>
      </w:r>
      <w:r w:rsidRPr="0060429D">
        <w:rPr>
          <w:rFonts w:ascii="Arial" w:hAnsi="Arial" w:cs="Arial"/>
          <w:sz w:val="24"/>
          <w:szCs w:val="24"/>
        </w:rPr>
        <w:t xml:space="preserve"> </w:t>
      </w:r>
      <w:r w:rsidR="002A55E9" w:rsidRPr="0060429D">
        <w:rPr>
          <w:rFonts w:ascii="Arial" w:hAnsi="Arial" w:cs="Arial"/>
          <w:bCs/>
          <w:sz w:val="24"/>
          <w:szCs w:val="24"/>
        </w:rPr>
        <w:t xml:space="preserve">the effects of </w:t>
      </w:r>
      <w:r w:rsidR="002A55E9" w:rsidRPr="0060429D">
        <w:rPr>
          <w:rFonts w:ascii="Arial" w:hAnsi="Arial" w:cs="Arial"/>
          <w:sz w:val="24"/>
          <w:szCs w:val="24"/>
        </w:rPr>
        <w:t xml:space="preserve">bereavement, </w:t>
      </w:r>
      <w:r w:rsidR="002A55E9" w:rsidRPr="0060429D">
        <w:rPr>
          <w:rFonts w:ascii="Arial" w:hAnsi="Arial" w:cs="Arial"/>
          <w:bCs/>
          <w:sz w:val="24"/>
          <w:szCs w:val="24"/>
        </w:rPr>
        <w:t>substance misuse</w:t>
      </w:r>
      <w:r w:rsidRPr="0060429D">
        <w:rPr>
          <w:rFonts w:ascii="Arial" w:hAnsi="Arial" w:cs="Arial"/>
          <w:sz w:val="24"/>
          <w:szCs w:val="24"/>
        </w:rPr>
        <w:t xml:space="preserve"> and social media</w:t>
      </w:r>
      <w:r w:rsidR="002546A7" w:rsidRPr="0060429D">
        <w:rPr>
          <w:rFonts w:ascii="Arial" w:hAnsi="Arial" w:cs="Arial"/>
          <w:sz w:val="24"/>
          <w:szCs w:val="24"/>
        </w:rPr>
        <w:t>/mobile phones</w:t>
      </w:r>
      <w:r w:rsidR="002A55E9" w:rsidRPr="0060429D">
        <w:rPr>
          <w:rFonts w:ascii="Arial" w:hAnsi="Arial" w:cs="Arial"/>
          <w:sz w:val="24"/>
          <w:szCs w:val="24"/>
        </w:rPr>
        <w:t xml:space="preserve"> </w:t>
      </w:r>
      <w:r w:rsidR="002A55E9" w:rsidRPr="0060429D">
        <w:rPr>
          <w:rFonts w:ascii="Arial" w:hAnsi="Arial" w:cs="Arial"/>
          <w:bCs/>
          <w:sz w:val="24"/>
          <w:szCs w:val="24"/>
        </w:rPr>
        <w:t>and how these factors present in young people’s behaviour</w:t>
      </w:r>
      <w:r w:rsidR="002A55E9" w:rsidRPr="0060429D">
        <w:rPr>
          <w:rFonts w:ascii="Arial" w:hAnsi="Arial" w:cs="Arial"/>
          <w:sz w:val="24"/>
          <w:szCs w:val="24"/>
        </w:rPr>
        <w:t xml:space="preserve"> will be </w:t>
      </w:r>
      <w:r w:rsidR="002A55E9" w:rsidRPr="0060429D">
        <w:rPr>
          <w:rFonts w:ascii="Arial" w:hAnsi="Arial" w:cs="Arial"/>
          <w:bCs/>
          <w:sz w:val="24"/>
          <w:szCs w:val="24"/>
        </w:rPr>
        <w:t>explored</w:t>
      </w:r>
      <w:r w:rsidR="002A55E9" w:rsidRPr="0060429D">
        <w:rPr>
          <w:rFonts w:ascii="Arial" w:hAnsi="Arial" w:cs="Arial"/>
          <w:sz w:val="24"/>
          <w:szCs w:val="24"/>
        </w:rPr>
        <w:t xml:space="preserve"> </w:t>
      </w:r>
      <w:r w:rsidR="00546374" w:rsidRPr="0060429D">
        <w:rPr>
          <w:rFonts w:ascii="Arial" w:hAnsi="Arial" w:cs="Arial"/>
          <w:sz w:val="24"/>
          <w:szCs w:val="24"/>
        </w:rPr>
        <w:t>(Do2learn 1999-2019).</w:t>
      </w:r>
    </w:p>
    <w:p w:rsidR="00546374" w:rsidRPr="0060429D" w:rsidRDefault="00546374" w:rsidP="002A55E9">
      <w:pPr>
        <w:spacing w:after="0" w:line="360" w:lineRule="auto"/>
        <w:jc w:val="both"/>
        <w:rPr>
          <w:rFonts w:ascii="Arial" w:hAnsi="Arial" w:cs="Arial"/>
          <w:sz w:val="24"/>
          <w:szCs w:val="24"/>
        </w:rPr>
      </w:pPr>
    </w:p>
    <w:p w:rsidR="00546374" w:rsidRPr="0060429D" w:rsidRDefault="00E02AD9" w:rsidP="002A55E9">
      <w:pPr>
        <w:spacing w:after="0" w:line="360" w:lineRule="auto"/>
        <w:jc w:val="both"/>
        <w:rPr>
          <w:rFonts w:ascii="Arial" w:hAnsi="Arial" w:cs="Arial"/>
          <w:sz w:val="24"/>
          <w:szCs w:val="24"/>
        </w:rPr>
      </w:pPr>
      <w:proofErr w:type="spellStart"/>
      <w:r w:rsidRPr="0060429D">
        <w:rPr>
          <w:rFonts w:ascii="Arial" w:hAnsi="Arial" w:cs="Arial"/>
          <w:sz w:val="24"/>
          <w:szCs w:val="24"/>
        </w:rPr>
        <w:t>Barnar</w:t>
      </w:r>
      <w:r w:rsidR="00546374" w:rsidRPr="0060429D">
        <w:rPr>
          <w:rFonts w:ascii="Arial" w:hAnsi="Arial" w:cs="Arial"/>
          <w:sz w:val="24"/>
          <w:szCs w:val="24"/>
        </w:rPr>
        <w:t>dos</w:t>
      </w:r>
      <w:proofErr w:type="spellEnd"/>
      <w:r w:rsidR="00546374" w:rsidRPr="0060429D">
        <w:rPr>
          <w:rFonts w:ascii="Arial" w:hAnsi="Arial" w:cs="Arial"/>
          <w:sz w:val="24"/>
          <w:szCs w:val="24"/>
        </w:rPr>
        <w:t xml:space="preserve"> (2014) defines behaviour as:</w:t>
      </w:r>
    </w:p>
    <w:p w:rsidR="0023643B" w:rsidRPr="0060429D" w:rsidRDefault="0023643B" w:rsidP="002A55E9">
      <w:pPr>
        <w:spacing w:after="0" w:line="360" w:lineRule="auto"/>
        <w:ind w:right="662"/>
        <w:jc w:val="both"/>
        <w:rPr>
          <w:rFonts w:ascii="Arial" w:hAnsi="Arial" w:cs="Arial"/>
          <w:sz w:val="24"/>
          <w:szCs w:val="24"/>
        </w:rPr>
      </w:pPr>
    </w:p>
    <w:p w:rsidR="00E02AD9" w:rsidRPr="0060429D" w:rsidRDefault="0023643B" w:rsidP="002A55E9">
      <w:pPr>
        <w:spacing w:after="0" w:line="360" w:lineRule="auto"/>
        <w:ind w:left="567" w:right="662"/>
        <w:jc w:val="both"/>
        <w:rPr>
          <w:rFonts w:ascii="Arial" w:hAnsi="Arial" w:cs="Arial"/>
          <w:sz w:val="24"/>
          <w:szCs w:val="24"/>
        </w:rPr>
      </w:pPr>
      <w:r w:rsidRPr="0060429D">
        <w:rPr>
          <w:rFonts w:ascii="Arial" w:hAnsi="Arial" w:cs="Arial"/>
          <w:sz w:val="24"/>
          <w:szCs w:val="24"/>
        </w:rPr>
        <w:t>O</w:t>
      </w:r>
      <w:r w:rsidR="00E02AD9" w:rsidRPr="0060429D">
        <w:rPr>
          <w:rFonts w:ascii="Arial" w:hAnsi="Arial" w:cs="Arial"/>
          <w:sz w:val="24"/>
          <w:szCs w:val="24"/>
        </w:rPr>
        <w:t>ur actions and responses to feelings, emotions and needs. All behaviour has meaning and is closely connected to how we feel and what we think</w:t>
      </w:r>
      <w:r w:rsidR="009501C5" w:rsidRPr="0060429D">
        <w:rPr>
          <w:rFonts w:ascii="Arial" w:hAnsi="Arial" w:cs="Arial"/>
          <w:sz w:val="24"/>
          <w:szCs w:val="24"/>
        </w:rPr>
        <w:t>………………</w:t>
      </w:r>
      <w:r w:rsidR="004C1A08" w:rsidRPr="0060429D">
        <w:rPr>
          <w:rFonts w:ascii="Arial" w:hAnsi="Arial" w:cs="Arial"/>
          <w:sz w:val="24"/>
          <w:szCs w:val="24"/>
        </w:rPr>
        <w:t>.</w:t>
      </w:r>
      <w:r w:rsidR="009501C5" w:rsidRPr="0060429D">
        <w:rPr>
          <w:rFonts w:ascii="Arial" w:hAnsi="Arial" w:cs="Arial"/>
          <w:sz w:val="24"/>
          <w:szCs w:val="24"/>
        </w:rPr>
        <w:t xml:space="preserve"> Feelings themselves are neither ‘right’ or ‘wrong’, it is how we express t</w:t>
      </w:r>
      <w:r w:rsidR="00546374" w:rsidRPr="0060429D">
        <w:rPr>
          <w:rFonts w:ascii="Arial" w:hAnsi="Arial" w:cs="Arial"/>
          <w:sz w:val="24"/>
          <w:szCs w:val="24"/>
        </w:rPr>
        <w:t>hese feelings that is important (</w:t>
      </w:r>
      <w:proofErr w:type="spellStart"/>
      <w:r w:rsidR="00546374" w:rsidRPr="0060429D">
        <w:rPr>
          <w:rFonts w:ascii="Arial" w:hAnsi="Arial" w:cs="Arial"/>
          <w:sz w:val="24"/>
          <w:szCs w:val="24"/>
        </w:rPr>
        <w:t>Barnardos</w:t>
      </w:r>
      <w:proofErr w:type="spellEnd"/>
      <w:r w:rsidR="00546374" w:rsidRPr="0060429D">
        <w:rPr>
          <w:rFonts w:ascii="Arial" w:hAnsi="Arial" w:cs="Arial"/>
          <w:sz w:val="24"/>
          <w:szCs w:val="24"/>
        </w:rPr>
        <w:t>, 2014, p.1).</w:t>
      </w:r>
    </w:p>
    <w:p w:rsidR="0023643B" w:rsidRPr="0060429D" w:rsidRDefault="0023643B" w:rsidP="002A55E9">
      <w:pPr>
        <w:spacing w:after="0" w:line="360" w:lineRule="auto"/>
        <w:ind w:left="567" w:right="662"/>
        <w:jc w:val="both"/>
        <w:rPr>
          <w:rFonts w:ascii="Arial" w:hAnsi="Arial" w:cs="Arial"/>
          <w:sz w:val="24"/>
          <w:szCs w:val="24"/>
        </w:rPr>
      </w:pPr>
    </w:p>
    <w:p w:rsidR="00E04E36" w:rsidRPr="0060429D" w:rsidRDefault="0023643B" w:rsidP="002A55E9">
      <w:pPr>
        <w:spacing w:after="0" w:line="360" w:lineRule="auto"/>
        <w:jc w:val="both"/>
        <w:rPr>
          <w:rFonts w:ascii="Arial" w:hAnsi="Arial" w:cs="Arial"/>
          <w:sz w:val="24"/>
          <w:szCs w:val="24"/>
        </w:rPr>
      </w:pPr>
      <w:r w:rsidRPr="0060429D">
        <w:rPr>
          <w:rFonts w:ascii="Arial" w:hAnsi="Arial" w:cs="Arial"/>
          <w:sz w:val="24"/>
          <w:szCs w:val="24"/>
        </w:rPr>
        <w:t>From this definition it</w:t>
      </w:r>
      <w:r w:rsidR="00E776CD" w:rsidRPr="0060429D">
        <w:rPr>
          <w:rFonts w:ascii="Arial" w:hAnsi="Arial" w:cs="Arial"/>
          <w:sz w:val="24"/>
          <w:szCs w:val="24"/>
        </w:rPr>
        <w:t xml:space="preserve"> is clear to see </w:t>
      </w:r>
      <w:r w:rsidR="001F38A6" w:rsidRPr="0060429D">
        <w:rPr>
          <w:rFonts w:ascii="Arial" w:hAnsi="Arial" w:cs="Arial"/>
          <w:sz w:val="24"/>
          <w:szCs w:val="24"/>
        </w:rPr>
        <w:t>that</w:t>
      </w:r>
      <w:r w:rsidRPr="0060429D">
        <w:rPr>
          <w:rFonts w:ascii="Arial" w:hAnsi="Arial" w:cs="Arial"/>
          <w:sz w:val="24"/>
          <w:szCs w:val="24"/>
        </w:rPr>
        <w:t xml:space="preserve"> internal and external factors can have an impact on why young people display negative behaviour. </w:t>
      </w:r>
      <w:r w:rsidR="001F38A6" w:rsidRPr="0060429D">
        <w:rPr>
          <w:rFonts w:ascii="Arial" w:hAnsi="Arial" w:cs="Arial"/>
          <w:sz w:val="24"/>
          <w:szCs w:val="24"/>
        </w:rPr>
        <w:t>Educators</w:t>
      </w:r>
      <w:r w:rsidR="009A48C4" w:rsidRPr="0060429D">
        <w:rPr>
          <w:rFonts w:ascii="Arial" w:hAnsi="Arial" w:cs="Arial"/>
          <w:sz w:val="24"/>
          <w:szCs w:val="24"/>
        </w:rPr>
        <w:t xml:space="preserve"> need to be mindful to separate the behaviour from the child. The behaviour needs to be addressed while remembering</w:t>
      </w:r>
      <w:r w:rsidR="00E776CD" w:rsidRPr="0060429D">
        <w:rPr>
          <w:rFonts w:ascii="Arial" w:hAnsi="Arial" w:cs="Arial"/>
          <w:sz w:val="24"/>
          <w:szCs w:val="24"/>
        </w:rPr>
        <w:t xml:space="preserve"> that there is a reason for it </w:t>
      </w:r>
      <w:r w:rsidR="001F38A6" w:rsidRPr="0060429D">
        <w:rPr>
          <w:rFonts w:ascii="Arial" w:hAnsi="Arial" w:cs="Arial"/>
          <w:sz w:val="24"/>
          <w:szCs w:val="24"/>
        </w:rPr>
        <w:t xml:space="preserve">(Good Therapy, 2012). </w:t>
      </w:r>
      <w:r w:rsidR="0071623A" w:rsidRPr="0060429D">
        <w:rPr>
          <w:rFonts w:ascii="Arial" w:hAnsi="Arial" w:cs="Arial"/>
          <w:sz w:val="24"/>
          <w:szCs w:val="24"/>
        </w:rPr>
        <w:t>If educators are aware of possible antecedents to behaviour they can be more informed to implement strategies to minimise effects.</w:t>
      </w:r>
    </w:p>
    <w:p w:rsidR="00E04E36" w:rsidRPr="0060429D" w:rsidRDefault="00E04E36" w:rsidP="002A55E9">
      <w:pPr>
        <w:spacing w:after="0" w:line="360" w:lineRule="auto"/>
        <w:jc w:val="both"/>
        <w:rPr>
          <w:rFonts w:ascii="Arial" w:hAnsi="Arial" w:cs="Arial"/>
          <w:sz w:val="24"/>
          <w:szCs w:val="24"/>
        </w:rPr>
      </w:pPr>
    </w:p>
    <w:p w:rsidR="009A48C4" w:rsidRPr="0060429D" w:rsidRDefault="00D242A1" w:rsidP="002A55E9">
      <w:pPr>
        <w:spacing w:after="0" w:line="360" w:lineRule="auto"/>
        <w:jc w:val="both"/>
        <w:rPr>
          <w:rFonts w:ascii="Arial" w:hAnsi="Arial" w:cs="Arial"/>
          <w:sz w:val="24"/>
          <w:szCs w:val="24"/>
        </w:rPr>
      </w:pPr>
      <w:r w:rsidRPr="0060429D">
        <w:rPr>
          <w:rFonts w:ascii="Arial" w:hAnsi="Arial" w:cs="Arial"/>
          <w:sz w:val="24"/>
          <w:szCs w:val="24"/>
        </w:rPr>
        <w:t xml:space="preserve">Internal factors have a long term influence on a young person’s behaviour. </w:t>
      </w:r>
      <w:r w:rsidR="00CF44FB" w:rsidRPr="0060429D">
        <w:rPr>
          <w:rFonts w:ascii="Arial" w:hAnsi="Arial" w:cs="Arial"/>
          <w:sz w:val="24"/>
          <w:szCs w:val="24"/>
        </w:rPr>
        <w:t xml:space="preserve">ADHD </w:t>
      </w:r>
      <w:r w:rsidR="00B803C8" w:rsidRPr="0060429D">
        <w:rPr>
          <w:rFonts w:ascii="Arial" w:hAnsi="Arial" w:cs="Arial"/>
          <w:sz w:val="24"/>
          <w:szCs w:val="24"/>
        </w:rPr>
        <w:t>is a behavioural disorder</w:t>
      </w:r>
      <w:r w:rsidR="00CF44FB" w:rsidRPr="0060429D">
        <w:rPr>
          <w:rFonts w:ascii="Arial" w:hAnsi="Arial" w:cs="Arial"/>
          <w:sz w:val="24"/>
          <w:szCs w:val="24"/>
        </w:rPr>
        <w:t xml:space="preserve"> which </w:t>
      </w:r>
      <w:r w:rsidR="0000349B" w:rsidRPr="0060429D">
        <w:rPr>
          <w:rFonts w:ascii="Arial" w:hAnsi="Arial" w:cs="Arial"/>
          <w:sz w:val="24"/>
          <w:szCs w:val="24"/>
        </w:rPr>
        <w:t xml:space="preserve">can affect </w:t>
      </w:r>
      <w:r w:rsidR="00CF44FB" w:rsidRPr="0060429D">
        <w:rPr>
          <w:rFonts w:ascii="Arial" w:hAnsi="Arial" w:cs="Arial"/>
          <w:sz w:val="24"/>
          <w:szCs w:val="24"/>
        </w:rPr>
        <w:t>a young person</w:t>
      </w:r>
      <w:r w:rsidR="0000349B" w:rsidRPr="0060429D">
        <w:rPr>
          <w:rFonts w:ascii="Arial" w:hAnsi="Arial" w:cs="Arial"/>
          <w:sz w:val="24"/>
          <w:szCs w:val="24"/>
        </w:rPr>
        <w:t>’</w:t>
      </w:r>
      <w:r w:rsidR="00CF44FB" w:rsidRPr="0060429D">
        <w:rPr>
          <w:rFonts w:ascii="Arial" w:hAnsi="Arial" w:cs="Arial"/>
          <w:sz w:val="24"/>
          <w:szCs w:val="24"/>
        </w:rPr>
        <w:t xml:space="preserve">s </w:t>
      </w:r>
      <w:r w:rsidR="0000349B" w:rsidRPr="0060429D">
        <w:rPr>
          <w:rFonts w:ascii="Arial" w:hAnsi="Arial" w:cs="Arial"/>
          <w:sz w:val="24"/>
          <w:szCs w:val="24"/>
        </w:rPr>
        <w:t xml:space="preserve">success at school and peer relationships. </w:t>
      </w:r>
      <w:r w:rsidR="00FE0BF2" w:rsidRPr="0060429D">
        <w:rPr>
          <w:rFonts w:ascii="Arial" w:hAnsi="Arial" w:cs="Arial"/>
          <w:sz w:val="24"/>
          <w:szCs w:val="24"/>
        </w:rPr>
        <w:t>Inattention, impulsivity and hyperacti</w:t>
      </w:r>
      <w:r w:rsidR="0071623A" w:rsidRPr="0060429D">
        <w:rPr>
          <w:rFonts w:ascii="Arial" w:hAnsi="Arial" w:cs="Arial"/>
          <w:sz w:val="24"/>
          <w:szCs w:val="24"/>
        </w:rPr>
        <w:t>vity are all symptoms of ADHD,</w:t>
      </w:r>
      <w:r w:rsidR="002A55E9" w:rsidRPr="0060429D">
        <w:rPr>
          <w:rFonts w:ascii="Arial" w:hAnsi="Arial" w:cs="Arial"/>
          <w:bCs/>
          <w:sz w:val="24"/>
          <w:szCs w:val="24"/>
        </w:rPr>
        <w:t xml:space="preserve"> </w:t>
      </w:r>
      <w:r w:rsidR="002A55E9" w:rsidRPr="0060429D">
        <w:rPr>
          <w:rFonts w:ascii="Arial" w:hAnsi="Arial" w:cs="Arial"/>
          <w:bCs/>
          <w:sz w:val="24"/>
          <w:szCs w:val="24"/>
        </w:rPr>
        <w:lastRenderedPageBreak/>
        <w:t>their varied nature</w:t>
      </w:r>
      <w:r w:rsidR="00FE0BF2" w:rsidRPr="0060429D">
        <w:rPr>
          <w:rFonts w:ascii="Arial" w:hAnsi="Arial" w:cs="Arial"/>
          <w:sz w:val="24"/>
          <w:szCs w:val="24"/>
        </w:rPr>
        <w:t xml:space="preserve"> and dif</w:t>
      </w:r>
      <w:r w:rsidR="0000349B" w:rsidRPr="0060429D">
        <w:rPr>
          <w:rFonts w:ascii="Arial" w:hAnsi="Arial" w:cs="Arial"/>
          <w:sz w:val="24"/>
          <w:szCs w:val="24"/>
        </w:rPr>
        <w:t>ficult</w:t>
      </w:r>
      <w:r w:rsidR="002A55E9" w:rsidRPr="0060429D">
        <w:rPr>
          <w:rFonts w:ascii="Arial" w:hAnsi="Arial" w:cs="Arial"/>
          <w:bCs/>
          <w:sz w:val="24"/>
          <w:szCs w:val="24"/>
        </w:rPr>
        <w:t>y</w:t>
      </w:r>
      <w:r w:rsidR="0000349B" w:rsidRPr="0060429D">
        <w:rPr>
          <w:rFonts w:ascii="Arial" w:hAnsi="Arial" w:cs="Arial"/>
          <w:sz w:val="24"/>
          <w:szCs w:val="24"/>
        </w:rPr>
        <w:t xml:space="preserve"> to recognise </w:t>
      </w:r>
      <w:r w:rsidR="0071623A" w:rsidRPr="0060429D">
        <w:rPr>
          <w:rFonts w:ascii="Arial" w:hAnsi="Arial" w:cs="Arial"/>
          <w:sz w:val="24"/>
          <w:szCs w:val="24"/>
        </w:rPr>
        <w:t xml:space="preserve">can </w:t>
      </w:r>
      <w:r w:rsidR="002A55E9" w:rsidRPr="0060429D">
        <w:rPr>
          <w:rFonts w:ascii="Arial" w:hAnsi="Arial" w:cs="Arial"/>
          <w:bCs/>
          <w:sz w:val="24"/>
          <w:szCs w:val="24"/>
        </w:rPr>
        <w:t xml:space="preserve">result in </w:t>
      </w:r>
      <w:r w:rsidR="002A55E9" w:rsidRPr="0060429D">
        <w:rPr>
          <w:rFonts w:ascii="Arial" w:hAnsi="Arial" w:cs="Arial"/>
          <w:sz w:val="24"/>
          <w:szCs w:val="24"/>
        </w:rPr>
        <w:t>many young people</w:t>
      </w:r>
      <w:r w:rsidR="002A55E9" w:rsidRPr="0060429D">
        <w:rPr>
          <w:rFonts w:ascii="Arial" w:hAnsi="Arial" w:cs="Arial"/>
          <w:bCs/>
          <w:sz w:val="24"/>
          <w:szCs w:val="24"/>
        </w:rPr>
        <w:t xml:space="preserve"> </w:t>
      </w:r>
      <w:r w:rsidR="0000349B" w:rsidRPr="0060429D">
        <w:rPr>
          <w:rFonts w:ascii="Arial" w:hAnsi="Arial" w:cs="Arial"/>
          <w:sz w:val="24"/>
          <w:szCs w:val="24"/>
        </w:rPr>
        <w:t>go</w:t>
      </w:r>
      <w:r w:rsidR="002A55E9" w:rsidRPr="0060429D">
        <w:rPr>
          <w:rFonts w:ascii="Arial" w:hAnsi="Arial" w:cs="Arial"/>
          <w:bCs/>
          <w:sz w:val="24"/>
          <w:szCs w:val="24"/>
        </w:rPr>
        <w:t>ing</w:t>
      </w:r>
      <w:r w:rsidR="0000349B" w:rsidRPr="0060429D">
        <w:rPr>
          <w:rFonts w:ascii="Arial" w:hAnsi="Arial" w:cs="Arial"/>
          <w:sz w:val="24"/>
          <w:szCs w:val="24"/>
        </w:rPr>
        <w:t xml:space="preserve"> undiagnosed.</w:t>
      </w:r>
      <w:r w:rsidR="002A55E9" w:rsidRPr="0060429D">
        <w:rPr>
          <w:rFonts w:ascii="Arial" w:hAnsi="Arial" w:cs="Arial"/>
          <w:sz w:val="24"/>
          <w:szCs w:val="24"/>
        </w:rPr>
        <w:t xml:space="preserve"> Signs of ADHD in a young person include</w:t>
      </w:r>
      <w:r w:rsidR="004430B9" w:rsidRPr="0060429D">
        <w:rPr>
          <w:rFonts w:ascii="Arial" w:hAnsi="Arial" w:cs="Arial"/>
          <w:bCs/>
          <w:sz w:val="24"/>
          <w:szCs w:val="24"/>
        </w:rPr>
        <w:t>;</w:t>
      </w:r>
      <w:r w:rsidR="002A55E9" w:rsidRPr="0060429D">
        <w:rPr>
          <w:rFonts w:ascii="Arial" w:hAnsi="Arial" w:cs="Arial"/>
          <w:sz w:val="24"/>
          <w:szCs w:val="24"/>
        </w:rPr>
        <w:t xml:space="preserve"> being easily distracted, </w:t>
      </w:r>
      <w:r w:rsidR="004430B9" w:rsidRPr="0060429D">
        <w:rPr>
          <w:rFonts w:ascii="Arial" w:hAnsi="Arial" w:cs="Arial"/>
          <w:bCs/>
          <w:sz w:val="24"/>
          <w:szCs w:val="24"/>
        </w:rPr>
        <w:t xml:space="preserve">having </w:t>
      </w:r>
      <w:r w:rsidR="002A55E9" w:rsidRPr="0060429D">
        <w:rPr>
          <w:rFonts w:ascii="Arial" w:hAnsi="Arial" w:cs="Arial"/>
          <w:sz w:val="24"/>
          <w:szCs w:val="24"/>
        </w:rPr>
        <w:t>limited concentr</w:t>
      </w:r>
      <w:r w:rsidR="004430B9" w:rsidRPr="0060429D">
        <w:rPr>
          <w:rFonts w:ascii="Arial" w:hAnsi="Arial" w:cs="Arial"/>
          <w:sz w:val="24"/>
          <w:szCs w:val="24"/>
        </w:rPr>
        <w:t>ation, being disorganised,</w:t>
      </w:r>
      <w:r w:rsidR="002A55E9" w:rsidRPr="0060429D">
        <w:rPr>
          <w:rFonts w:ascii="Arial" w:hAnsi="Arial" w:cs="Arial"/>
          <w:sz w:val="24"/>
          <w:szCs w:val="24"/>
        </w:rPr>
        <w:t xml:space="preserve"> impulsive, risk taking</w:t>
      </w:r>
      <w:r w:rsidR="004430B9" w:rsidRPr="0060429D">
        <w:rPr>
          <w:rFonts w:ascii="Arial" w:hAnsi="Arial" w:cs="Arial"/>
          <w:sz w:val="24"/>
          <w:szCs w:val="24"/>
        </w:rPr>
        <w:t>, always on the go, restless, loud,</w:t>
      </w:r>
      <w:r w:rsidR="002A55E9" w:rsidRPr="0060429D">
        <w:rPr>
          <w:rFonts w:ascii="Arial" w:hAnsi="Arial" w:cs="Arial"/>
          <w:sz w:val="24"/>
          <w:szCs w:val="24"/>
        </w:rPr>
        <w:t xml:space="preserve"> sporadic and unfocused (</w:t>
      </w:r>
      <w:proofErr w:type="spellStart"/>
      <w:r w:rsidR="002A55E9" w:rsidRPr="0060429D">
        <w:rPr>
          <w:rFonts w:ascii="Arial" w:hAnsi="Arial" w:cs="Arial"/>
          <w:sz w:val="24"/>
          <w:szCs w:val="24"/>
        </w:rPr>
        <w:t>Healthline</w:t>
      </w:r>
      <w:proofErr w:type="spellEnd"/>
      <w:r w:rsidR="002A55E9" w:rsidRPr="0060429D">
        <w:rPr>
          <w:rFonts w:ascii="Arial" w:hAnsi="Arial" w:cs="Arial"/>
          <w:sz w:val="24"/>
          <w:szCs w:val="24"/>
        </w:rPr>
        <w:t xml:space="preserve">, 2020 and </w:t>
      </w:r>
      <w:proofErr w:type="spellStart"/>
      <w:r w:rsidR="002A55E9" w:rsidRPr="0060429D">
        <w:rPr>
          <w:rFonts w:ascii="Arial" w:hAnsi="Arial" w:cs="Arial"/>
          <w:sz w:val="24"/>
          <w:szCs w:val="24"/>
        </w:rPr>
        <w:t>Pubmed</w:t>
      </w:r>
      <w:proofErr w:type="spellEnd"/>
      <w:r w:rsidR="002A55E9" w:rsidRPr="0060429D">
        <w:rPr>
          <w:rFonts w:ascii="Arial" w:hAnsi="Arial" w:cs="Arial"/>
          <w:sz w:val="24"/>
          <w:szCs w:val="24"/>
        </w:rPr>
        <w:t>, 2018).</w:t>
      </w:r>
      <w:r w:rsidR="004430B9" w:rsidRPr="0060429D">
        <w:rPr>
          <w:rFonts w:ascii="Arial" w:hAnsi="Arial" w:cs="Arial"/>
          <w:sz w:val="24"/>
          <w:szCs w:val="24"/>
        </w:rPr>
        <w:t xml:space="preserve">  Y</w:t>
      </w:r>
      <w:r w:rsidR="0000349B" w:rsidRPr="0060429D">
        <w:rPr>
          <w:rFonts w:ascii="Arial" w:hAnsi="Arial" w:cs="Arial"/>
          <w:sz w:val="24"/>
          <w:szCs w:val="24"/>
        </w:rPr>
        <w:t>oung people who have been diagnosed early on in their childhood have more of an opportunity to le</w:t>
      </w:r>
      <w:r w:rsidR="004430B9" w:rsidRPr="0060429D">
        <w:rPr>
          <w:rFonts w:ascii="Arial" w:hAnsi="Arial" w:cs="Arial"/>
          <w:sz w:val="24"/>
          <w:szCs w:val="24"/>
        </w:rPr>
        <w:t xml:space="preserve">arn coping strategies </w:t>
      </w:r>
      <w:r w:rsidR="004430B9" w:rsidRPr="0060429D">
        <w:rPr>
          <w:rFonts w:ascii="Arial" w:hAnsi="Arial" w:cs="Arial"/>
          <w:bCs/>
          <w:sz w:val="24"/>
          <w:szCs w:val="24"/>
        </w:rPr>
        <w:t>enabling</w:t>
      </w:r>
      <w:r w:rsidR="007073CF" w:rsidRPr="0060429D">
        <w:rPr>
          <w:rFonts w:ascii="Arial" w:hAnsi="Arial" w:cs="Arial"/>
          <w:sz w:val="24"/>
          <w:szCs w:val="24"/>
        </w:rPr>
        <w:t xml:space="preserve"> </w:t>
      </w:r>
      <w:r w:rsidR="0000349B" w:rsidRPr="0060429D">
        <w:rPr>
          <w:rFonts w:ascii="Arial" w:hAnsi="Arial" w:cs="Arial"/>
          <w:sz w:val="24"/>
          <w:szCs w:val="24"/>
        </w:rPr>
        <w:t xml:space="preserve">them to achieve academically and socially. </w:t>
      </w:r>
      <w:r w:rsidR="00FE0BF2" w:rsidRPr="0060429D">
        <w:rPr>
          <w:rFonts w:ascii="Arial" w:hAnsi="Arial" w:cs="Arial"/>
          <w:sz w:val="24"/>
          <w:szCs w:val="24"/>
        </w:rPr>
        <w:t>Alongside this many of</w:t>
      </w:r>
      <w:r w:rsidR="0071623A" w:rsidRPr="0060429D">
        <w:rPr>
          <w:rFonts w:ascii="Arial" w:hAnsi="Arial" w:cs="Arial"/>
          <w:sz w:val="24"/>
          <w:szCs w:val="24"/>
        </w:rPr>
        <w:t xml:space="preserve"> the young people are medicated.</w:t>
      </w:r>
      <w:r w:rsidR="00FE0BF2" w:rsidRPr="0060429D">
        <w:rPr>
          <w:rFonts w:ascii="Arial" w:hAnsi="Arial" w:cs="Arial"/>
          <w:sz w:val="24"/>
          <w:szCs w:val="24"/>
        </w:rPr>
        <w:t xml:space="preserve"> </w:t>
      </w:r>
    </w:p>
    <w:p w:rsidR="004430B9" w:rsidRPr="0060429D" w:rsidRDefault="004430B9" w:rsidP="002A55E9">
      <w:pPr>
        <w:spacing w:after="0" w:line="360" w:lineRule="auto"/>
        <w:jc w:val="both"/>
        <w:rPr>
          <w:rFonts w:ascii="Arial" w:hAnsi="Arial" w:cs="Arial"/>
          <w:sz w:val="24"/>
          <w:szCs w:val="24"/>
        </w:rPr>
      </w:pPr>
    </w:p>
    <w:p w:rsidR="00DF1581" w:rsidRPr="0060429D" w:rsidRDefault="00333388" w:rsidP="002A55E9">
      <w:pPr>
        <w:spacing w:after="0" w:line="360" w:lineRule="auto"/>
        <w:jc w:val="both"/>
        <w:rPr>
          <w:rFonts w:ascii="Arial" w:hAnsi="Arial" w:cs="Arial"/>
          <w:sz w:val="24"/>
          <w:szCs w:val="24"/>
        </w:rPr>
      </w:pPr>
      <w:r w:rsidRPr="0060429D">
        <w:rPr>
          <w:rFonts w:ascii="Arial" w:hAnsi="Arial" w:cs="Arial"/>
          <w:sz w:val="24"/>
          <w:szCs w:val="24"/>
        </w:rPr>
        <w:t xml:space="preserve">ASD is a developmental disorder which </w:t>
      </w:r>
      <w:r w:rsidR="00044406" w:rsidRPr="0060429D">
        <w:rPr>
          <w:rFonts w:ascii="Arial" w:hAnsi="Arial" w:cs="Arial"/>
          <w:sz w:val="24"/>
          <w:szCs w:val="24"/>
        </w:rPr>
        <w:t xml:space="preserve">again </w:t>
      </w:r>
      <w:r w:rsidRPr="0060429D">
        <w:rPr>
          <w:rFonts w:ascii="Arial" w:hAnsi="Arial" w:cs="Arial"/>
          <w:sz w:val="24"/>
          <w:szCs w:val="24"/>
        </w:rPr>
        <w:t xml:space="preserve">affects </w:t>
      </w:r>
      <w:r w:rsidR="00044406" w:rsidRPr="0060429D">
        <w:rPr>
          <w:rFonts w:ascii="Arial" w:hAnsi="Arial" w:cs="Arial"/>
          <w:sz w:val="24"/>
          <w:szCs w:val="24"/>
        </w:rPr>
        <w:t xml:space="preserve">the way a young person interacts and behaves with others and how they learn. </w:t>
      </w:r>
      <w:r w:rsidR="00AD4736" w:rsidRPr="0060429D">
        <w:rPr>
          <w:rFonts w:ascii="Arial" w:hAnsi="Arial" w:cs="Arial"/>
          <w:sz w:val="24"/>
          <w:szCs w:val="24"/>
        </w:rPr>
        <w:t xml:space="preserve">The autism spectrum affects young people in different ways and to differing degrees. A young person with high functioning autism is very intelligent and achieves academically, </w:t>
      </w:r>
      <w:r w:rsidR="00D15E1F" w:rsidRPr="0060429D">
        <w:rPr>
          <w:rFonts w:ascii="Arial" w:hAnsi="Arial" w:cs="Arial"/>
          <w:sz w:val="24"/>
          <w:szCs w:val="24"/>
        </w:rPr>
        <w:t>while a young person at</w:t>
      </w:r>
      <w:r w:rsidR="004430B9" w:rsidRPr="0060429D">
        <w:rPr>
          <w:rFonts w:ascii="Arial" w:hAnsi="Arial" w:cs="Arial"/>
          <w:sz w:val="24"/>
          <w:szCs w:val="24"/>
        </w:rPr>
        <w:t xml:space="preserve"> the other end of the spectrum </w:t>
      </w:r>
      <w:r w:rsidR="004430B9" w:rsidRPr="0060429D">
        <w:rPr>
          <w:rFonts w:ascii="Arial" w:hAnsi="Arial" w:cs="Arial"/>
          <w:bCs/>
          <w:sz w:val="24"/>
          <w:szCs w:val="24"/>
        </w:rPr>
        <w:t>c</w:t>
      </w:r>
      <w:r w:rsidR="004430B9" w:rsidRPr="0060429D">
        <w:rPr>
          <w:rFonts w:ascii="Arial" w:hAnsi="Arial" w:cs="Arial"/>
          <w:sz w:val="24"/>
          <w:szCs w:val="24"/>
        </w:rPr>
        <w:t>ould</w:t>
      </w:r>
      <w:r w:rsidR="00D15E1F" w:rsidRPr="0060429D">
        <w:rPr>
          <w:rFonts w:ascii="Arial" w:hAnsi="Arial" w:cs="Arial"/>
          <w:sz w:val="24"/>
          <w:szCs w:val="24"/>
        </w:rPr>
        <w:t xml:space="preserve"> have lea</w:t>
      </w:r>
      <w:r w:rsidR="00456D25" w:rsidRPr="0060429D">
        <w:rPr>
          <w:rFonts w:ascii="Arial" w:hAnsi="Arial" w:cs="Arial"/>
          <w:sz w:val="24"/>
          <w:szCs w:val="24"/>
        </w:rPr>
        <w:t>r</w:t>
      </w:r>
      <w:r w:rsidR="004430B9" w:rsidRPr="0060429D">
        <w:rPr>
          <w:rFonts w:ascii="Arial" w:hAnsi="Arial" w:cs="Arial"/>
          <w:sz w:val="24"/>
          <w:szCs w:val="24"/>
        </w:rPr>
        <w:t xml:space="preserve">ning difficulties and </w:t>
      </w:r>
      <w:r w:rsidR="004430B9" w:rsidRPr="0060429D">
        <w:rPr>
          <w:rFonts w:ascii="Arial" w:hAnsi="Arial" w:cs="Arial"/>
          <w:bCs/>
          <w:sz w:val="24"/>
          <w:szCs w:val="24"/>
        </w:rPr>
        <w:t>require</w:t>
      </w:r>
      <w:r w:rsidR="00D15E1F" w:rsidRPr="0060429D">
        <w:rPr>
          <w:rFonts w:ascii="Arial" w:hAnsi="Arial" w:cs="Arial"/>
          <w:sz w:val="24"/>
          <w:szCs w:val="24"/>
        </w:rPr>
        <w:t xml:space="preserve"> extra support. Young people with ASD have a complet</w:t>
      </w:r>
      <w:r w:rsidR="00DF1581" w:rsidRPr="0060429D">
        <w:rPr>
          <w:rFonts w:ascii="Arial" w:hAnsi="Arial" w:cs="Arial"/>
          <w:sz w:val="24"/>
          <w:szCs w:val="24"/>
        </w:rPr>
        <w:t>ely different life experience</w:t>
      </w:r>
      <w:r w:rsidR="0071623A" w:rsidRPr="0060429D">
        <w:rPr>
          <w:rFonts w:ascii="Arial" w:hAnsi="Arial" w:cs="Arial"/>
          <w:sz w:val="24"/>
          <w:szCs w:val="24"/>
        </w:rPr>
        <w:t>.</w:t>
      </w:r>
      <w:r w:rsidR="00DF1581" w:rsidRPr="0060429D">
        <w:rPr>
          <w:rFonts w:ascii="Arial" w:hAnsi="Arial" w:cs="Arial"/>
          <w:sz w:val="24"/>
          <w:szCs w:val="24"/>
        </w:rPr>
        <w:t xml:space="preserve"> S</w:t>
      </w:r>
      <w:r w:rsidR="0071623A" w:rsidRPr="0060429D">
        <w:rPr>
          <w:rFonts w:ascii="Arial" w:hAnsi="Arial" w:cs="Arial"/>
          <w:sz w:val="24"/>
          <w:szCs w:val="24"/>
        </w:rPr>
        <w:t>imilar</w:t>
      </w:r>
      <w:r w:rsidR="00D15E1F" w:rsidRPr="0060429D">
        <w:rPr>
          <w:rFonts w:ascii="Arial" w:hAnsi="Arial" w:cs="Arial"/>
          <w:sz w:val="24"/>
          <w:szCs w:val="24"/>
        </w:rPr>
        <w:t xml:space="preserve"> to </w:t>
      </w:r>
      <w:r w:rsidR="004430B9" w:rsidRPr="0060429D">
        <w:rPr>
          <w:rFonts w:ascii="Arial" w:hAnsi="Arial" w:cs="Arial"/>
          <w:bCs/>
          <w:sz w:val="24"/>
          <w:szCs w:val="24"/>
        </w:rPr>
        <w:t xml:space="preserve">those with </w:t>
      </w:r>
      <w:r w:rsidR="00D15E1F" w:rsidRPr="0060429D">
        <w:rPr>
          <w:rFonts w:ascii="Arial" w:hAnsi="Arial" w:cs="Arial"/>
          <w:sz w:val="24"/>
          <w:szCs w:val="24"/>
        </w:rPr>
        <w:t>ADHD</w:t>
      </w:r>
      <w:r w:rsidR="004430B9" w:rsidRPr="0060429D">
        <w:rPr>
          <w:rFonts w:ascii="Arial" w:hAnsi="Arial" w:cs="Arial"/>
          <w:sz w:val="24"/>
          <w:szCs w:val="24"/>
        </w:rPr>
        <w:t>,</w:t>
      </w:r>
      <w:r w:rsidR="00D15E1F" w:rsidRPr="0060429D">
        <w:rPr>
          <w:rFonts w:ascii="Arial" w:hAnsi="Arial" w:cs="Arial"/>
          <w:sz w:val="24"/>
          <w:szCs w:val="24"/>
        </w:rPr>
        <w:t xml:space="preserve"> many young people </w:t>
      </w:r>
      <w:r w:rsidR="009537CE" w:rsidRPr="0060429D">
        <w:rPr>
          <w:rFonts w:ascii="Arial" w:hAnsi="Arial" w:cs="Arial"/>
          <w:bCs/>
          <w:sz w:val="24"/>
          <w:szCs w:val="24"/>
        </w:rPr>
        <w:t xml:space="preserve">with ASD </w:t>
      </w:r>
      <w:r w:rsidR="004430B9" w:rsidRPr="0060429D">
        <w:rPr>
          <w:rFonts w:ascii="Arial" w:hAnsi="Arial" w:cs="Arial"/>
          <w:bCs/>
          <w:sz w:val="24"/>
          <w:szCs w:val="24"/>
        </w:rPr>
        <w:t>can</w:t>
      </w:r>
      <w:r w:rsidR="004430B9" w:rsidRPr="0060429D">
        <w:rPr>
          <w:rFonts w:ascii="Arial" w:hAnsi="Arial" w:cs="Arial"/>
          <w:sz w:val="24"/>
          <w:szCs w:val="24"/>
        </w:rPr>
        <w:t xml:space="preserve"> </w:t>
      </w:r>
      <w:r w:rsidR="00D15E1F" w:rsidRPr="0060429D">
        <w:rPr>
          <w:rFonts w:ascii="Arial" w:hAnsi="Arial" w:cs="Arial"/>
          <w:sz w:val="24"/>
          <w:szCs w:val="24"/>
        </w:rPr>
        <w:t>go undiagn</w:t>
      </w:r>
      <w:r w:rsidR="004430B9" w:rsidRPr="0060429D">
        <w:rPr>
          <w:rFonts w:ascii="Arial" w:hAnsi="Arial" w:cs="Arial"/>
          <w:sz w:val="24"/>
          <w:szCs w:val="24"/>
        </w:rPr>
        <w:t xml:space="preserve">osed until much later in life, </w:t>
      </w:r>
      <w:r w:rsidR="004430B9" w:rsidRPr="0060429D">
        <w:rPr>
          <w:rFonts w:ascii="Arial" w:hAnsi="Arial" w:cs="Arial"/>
          <w:bCs/>
          <w:sz w:val="24"/>
          <w:szCs w:val="24"/>
        </w:rPr>
        <w:t>therefore m</w:t>
      </w:r>
      <w:r w:rsidR="00D15E1F" w:rsidRPr="0060429D">
        <w:rPr>
          <w:rFonts w:ascii="Arial" w:hAnsi="Arial" w:cs="Arial"/>
          <w:sz w:val="24"/>
          <w:szCs w:val="24"/>
        </w:rPr>
        <w:t>issing opportunities for earl</w:t>
      </w:r>
      <w:r w:rsidR="00DF1581" w:rsidRPr="0060429D">
        <w:rPr>
          <w:rFonts w:ascii="Arial" w:hAnsi="Arial" w:cs="Arial"/>
          <w:sz w:val="24"/>
          <w:szCs w:val="24"/>
        </w:rPr>
        <w:t>y</w:t>
      </w:r>
      <w:r w:rsidR="00D15E1F" w:rsidRPr="0060429D">
        <w:rPr>
          <w:rFonts w:ascii="Arial" w:hAnsi="Arial" w:cs="Arial"/>
          <w:sz w:val="24"/>
          <w:szCs w:val="24"/>
        </w:rPr>
        <w:t xml:space="preserve"> intervention and support.  </w:t>
      </w:r>
      <w:r w:rsidR="00852010" w:rsidRPr="0060429D">
        <w:rPr>
          <w:rFonts w:ascii="Arial" w:hAnsi="Arial" w:cs="Arial"/>
          <w:sz w:val="24"/>
          <w:szCs w:val="24"/>
        </w:rPr>
        <w:t xml:space="preserve">There </w:t>
      </w:r>
      <w:proofErr w:type="gramStart"/>
      <w:r w:rsidR="0071623A" w:rsidRPr="0060429D">
        <w:rPr>
          <w:rFonts w:ascii="Arial" w:hAnsi="Arial" w:cs="Arial"/>
          <w:sz w:val="24"/>
          <w:szCs w:val="24"/>
        </w:rPr>
        <w:t>a</w:t>
      </w:r>
      <w:r w:rsidR="0071623A" w:rsidRPr="0060429D">
        <w:rPr>
          <w:rFonts w:ascii="Arial" w:hAnsi="Arial" w:cs="Arial"/>
          <w:bCs/>
          <w:sz w:val="24"/>
          <w:szCs w:val="24"/>
        </w:rPr>
        <w:t>re</w:t>
      </w:r>
      <w:proofErr w:type="gramEnd"/>
      <w:r w:rsidR="00852010" w:rsidRPr="0060429D">
        <w:rPr>
          <w:rFonts w:ascii="Arial" w:hAnsi="Arial" w:cs="Arial"/>
          <w:sz w:val="24"/>
          <w:szCs w:val="24"/>
        </w:rPr>
        <w:t xml:space="preserve"> an abundance of </w:t>
      </w:r>
      <w:r w:rsidR="004430B9" w:rsidRPr="0060429D">
        <w:rPr>
          <w:rFonts w:ascii="Arial" w:hAnsi="Arial" w:cs="Arial"/>
          <w:sz w:val="24"/>
          <w:szCs w:val="24"/>
        </w:rPr>
        <w:t>signs to look for, some include</w:t>
      </w:r>
      <w:r w:rsidR="004430B9" w:rsidRPr="0060429D">
        <w:rPr>
          <w:rFonts w:ascii="Arial" w:hAnsi="Arial" w:cs="Arial"/>
          <w:bCs/>
          <w:sz w:val="24"/>
          <w:szCs w:val="24"/>
        </w:rPr>
        <w:t>;</w:t>
      </w:r>
      <w:r w:rsidR="009537CE" w:rsidRPr="0060429D">
        <w:rPr>
          <w:rFonts w:ascii="Arial" w:hAnsi="Arial" w:cs="Arial"/>
          <w:sz w:val="24"/>
          <w:szCs w:val="24"/>
        </w:rPr>
        <w:t xml:space="preserve"> </w:t>
      </w:r>
      <w:r w:rsidR="009537CE" w:rsidRPr="0060429D">
        <w:rPr>
          <w:rFonts w:ascii="Arial" w:hAnsi="Arial" w:cs="Arial"/>
          <w:bCs/>
          <w:sz w:val="24"/>
          <w:szCs w:val="24"/>
        </w:rPr>
        <w:t>preferring to</w:t>
      </w:r>
      <w:r w:rsidR="009537CE" w:rsidRPr="0060429D">
        <w:rPr>
          <w:rFonts w:ascii="Arial" w:hAnsi="Arial" w:cs="Arial"/>
          <w:sz w:val="24"/>
          <w:szCs w:val="24"/>
        </w:rPr>
        <w:t xml:space="preserve"> work</w:t>
      </w:r>
      <w:r w:rsidR="005A3356" w:rsidRPr="0060429D">
        <w:rPr>
          <w:rFonts w:ascii="Arial" w:hAnsi="Arial" w:cs="Arial"/>
          <w:sz w:val="24"/>
          <w:szCs w:val="24"/>
        </w:rPr>
        <w:t xml:space="preserve"> on their own, </w:t>
      </w:r>
      <w:r w:rsidR="00852010" w:rsidRPr="0060429D">
        <w:rPr>
          <w:rFonts w:ascii="Arial" w:hAnsi="Arial" w:cs="Arial"/>
          <w:sz w:val="24"/>
          <w:szCs w:val="24"/>
        </w:rPr>
        <w:t>anxious or aggressive</w:t>
      </w:r>
      <w:r w:rsidR="005A3356" w:rsidRPr="0060429D">
        <w:rPr>
          <w:rFonts w:ascii="Arial" w:hAnsi="Arial" w:cs="Arial"/>
          <w:bCs/>
          <w:sz w:val="24"/>
          <w:szCs w:val="24"/>
        </w:rPr>
        <w:t xml:space="preserve"> reactions</w:t>
      </w:r>
      <w:r w:rsidR="005A3356" w:rsidRPr="0060429D">
        <w:rPr>
          <w:rFonts w:ascii="Arial" w:hAnsi="Arial" w:cs="Arial"/>
          <w:sz w:val="24"/>
          <w:szCs w:val="24"/>
        </w:rPr>
        <w:t xml:space="preserve"> </w:t>
      </w:r>
      <w:r w:rsidR="005A3356" w:rsidRPr="0060429D">
        <w:rPr>
          <w:rFonts w:ascii="Arial" w:hAnsi="Arial" w:cs="Arial"/>
          <w:bCs/>
          <w:sz w:val="24"/>
          <w:szCs w:val="24"/>
        </w:rPr>
        <w:t>to</w:t>
      </w:r>
      <w:r w:rsidR="005A3356" w:rsidRPr="0060429D">
        <w:rPr>
          <w:rFonts w:ascii="Arial" w:hAnsi="Arial" w:cs="Arial"/>
          <w:sz w:val="24"/>
          <w:szCs w:val="24"/>
        </w:rPr>
        <w:t xml:space="preserve"> change</w:t>
      </w:r>
      <w:r w:rsidR="0071623A" w:rsidRPr="0060429D">
        <w:rPr>
          <w:rFonts w:ascii="Arial" w:hAnsi="Arial" w:cs="Arial"/>
          <w:sz w:val="24"/>
          <w:szCs w:val="24"/>
        </w:rPr>
        <w:t>, push</w:t>
      </w:r>
      <w:r w:rsidR="0071623A" w:rsidRPr="0060429D">
        <w:rPr>
          <w:rFonts w:ascii="Arial" w:hAnsi="Arial" w:cs="Arial"/>
          <w:bCs/>
          <w:sz w:val="24"/>
          <w:szCs w:val="24"/>
        </w:rPr>
        <w:t>ing</w:t>
      </w:r>
      <w:r w:rsidR="00852010" w:rsidRPr="0060429D">
        <w:rPr>
          <w:rFonts w:ascii="Arial" w:hAnsi="Arial" w:cs="Arial"/>
          <w:sz w:val="24"/>
          <w:szCs w:val="24"/>
        </w:rPr>
        <w:t xml:space="preserve"> in, reduced or unusual eye contact, unaware of oth</w:t>
      </w:r>
      <w:r w:rsidR="009537CE" w:rsidRPr="0060429D">
        <w:rPr>
          <w:rFonts w:ascii="Arial" w:hAnsi="Arial" w:cs="Arial"/>
          <w:sz w:val="24"/>
          <w:szCs w:val="24"/>
        </w:rPr>
        <w:t>er people’s feelings and refus</w:t>
      </w:r>
      <w:r w:rsidR="009537CE" w:rsidRPr="0060429D">
        <w:rPr>
          <w:rFonts w:ascii="Arial" w:hAnsi="Arial" w:cs="Arial"/>
          <w:bCs/>
          <w:sz w:val="24"/>
          <w:szCs w:val="24"/>
        </w:rPr>
        <w:t>al</w:t>
      </w:r>
      <w:r w:rsidR="00852010" w:rsidRPr="0060429D">
        <w:rPr>
          <w:rFonts w:ascii="Arial" w:hAnsi="Arial" w:cs="Arial"/>
          <w:sz w:val="24"/>
          <w:szCs w:val="24"/>
        </w:rPr>
        <w:t xml:space="preserve"> to share (</w:t>
      </w:r>
      <w:proofErr w:type="spellStart"/>
      <w:r w:rsidR="00852010" w:rsidRPr="0060429D">
        <w:rPr>
          <w:rFonts w:ascii="Arial" w:hAnsi="Arial" w:cs="Arial"/>
          <w:sz w:val="24"/>
          <w:szCs w:val="24"/>
        </w:rPr>
        <w:t>Manikiza</w:t>
      </w:r>
      <w:proofErr w:type="spellEnd"/>
      <w:r w:rsidR="00852010" w:rsidRPr="0060429D">
        <w:rPr>
          <w:rFonts w:ascii="Arial" w:hAnsi="Arial" w:cs="Arial"/>
          <w:sz w:val="24"/>
          <w:szCs w:val="24"/>
        </w:rPr>
        <w:t xml:space="preserve">, </w:t>
      </w:r>
      <w:r w:rsidR="007E21A4" w:rsidRPr="0060429D">
        <w:rPr>
          <w:rFonts w:ascii="Arial" w:hAnsi="Arial" w:cs="Arial"/>
          <w:sz w:val="24"/>
          <w:szCs w:val="24"/>
        </w:rPr>
        <w:t>date unknown).</w:t>
      </w:r>
    </w:p>
    <w:p w:rsidR="009537CE" w:rsidRPr="0060429D" w:rsidRDefault="009537CE" w:rsidP="002A55E9">
      <w:pPr>
        <w:spacing w:after="0" w:line="360" w:lineRule="auto"/>
        <w:jc w:val="both"/>
        <w:rPr>
          <w:rFonts w:ascii="Arial" w:hAnsi="Arial" w:cs="Arial"/>
          <w:sz w:val="24"/>
          <w:szCs w:val="24"/>
        </w:rPr>
      </w:pPr>
    </w:p>
    <w:p w:rsidR="006D5F0E" w:rsidRPr="0060429D" w:rsidRDefault="00DF1581" w:rsidP="002A55E9">
      <w:pPr>
        <w:spacing w:after="0" w:line="360" w:lineRule="auto"/>
        <w:jc w:val="both"/>
        <w:rPr>
          <w:rFonts w:ascii="Arial" w:hAnsi="Arial" w:cs="Arial"/>
          <w:sz w:val="24"/>
          <w:szCs w:val="24"/>
        </w:rPr>
      </w:pPr>
      <w:r w:rsidRPr="0060429D">
        <w:rPr>
          <w:rFonts w:ascii="Arial" w:hAnsi="Arial" w:cs="Arial"/>
          <w:sz w:val="24"/>
          <w:szCs w:val="24"/>
        </w:rPr>
        <w:t>TS</w:t>
      </w:r>
      <w:r w:rsidR="00883517" w:rsidRPr="0060429D">
        <w:rPr>
          <w:rFonts w:ascii="Arial" w:hAnsi="Arial" w:cs="Arial"/>
          <w:sz w:val="24"/>
          <w:szCs w:val="24"/>
        </w:rPr>
        <w:t xml:space="preserve"> is a neurological condition, passed down through family genes</w:t>
      </w:r>
      <w:r w:rsidR="00801BAD" w:rsidRPr="0060429D">
        <w:rPr>
          <w:rFonts w:ascii="Arial" w:hAnsi="Arial" w:cs="Arial"/>
          <w:sz w:val="24"/>
          <w:szCs w:val="24"/>
        </w:rPr>
        <w:t xml:space="preserve"> (which gene is unknown)</w:t>
      </w:r>
      <w:r w:rsidR="009537CE" w:rsidRPr="0060429D">
        <w:rPr>
          <w:rFonts w:ascii="Arial" w:hAnsi="Arial" w:cs="Arial"/>
          <w:sz w:val="24"/>
          <w:szCs w:val="24"/>
        </w:rPr>
        <w:t xml:space="preserve">. Known as tics, </w:t>
      </w:r>
      <w:r w:rsidR="00883517" w:rsidRPr="0060429D">
        <w:rPr>
          <w:rFonts w:ascii="Arial" w:hAnsi="Arial" w:cs="Arial"/>
          <w:sz w:val="24"/>
          <w:szCs w:val="24"/>
        </w:rPr>
        <w:t xml:space="preserve">involuntary sounds and movements first become </w:t>
      </w:r>
      <w:r w:rsidR="00801BAD" w:rsidRPr="0060429D">
        <w:rPr>
          <w:rFonts w:ascii="Arial" w:hAnsi="Arial" w:cs="Arial"/>
          <w:sz w:val="24"/>
          <w:szCs w:val="24"/>
        </w:rPr>
        <w:t>apparent around</w:t>
      </w:r>
      <w:r w:rsidR="00883517" w:rsidRPr="0060429D">
        <w:rPr>
          <w:rFonts w:ascii="Arial" w:hAnsi="Arial" w:cs="Arial"/>
          <w:sz w:val="24"/>
          <w:szCs w:val="24"/>
        </w:rPr>
        <w:t xml:space="preserve"> the age of 5, when the brain is developing. </w:t>
      </w:r>
      <w:r w:rsidR="00801BAD" w:rsidRPr="0060429D">
        <w:rPr>
          <w:rFonts w:ascii="Arial" w:hAnsi="Arial" w:cs="Arial"/>
          <w:sz w:val="24"/>
          <w:szCs w:val="24"/>
        </w:rPr>
        <w:t>E</w:t>
      </w:r>
      <w:r w:rsidR="009537CE" w:rsidRPr="0060429D">
        <w:rPr>
          <w:rFonts w:ascii="Arial" w:hAnsi="Arial" w:cs="Arial"/>
          <w:sz w:val="24"/>
          <w:szCs w:val="24"/>
        </w:rPr>
        <w:t>nvironmental influences such as</w:t>
      </w:r>
      <w:r w:rsidR="00801BAD" w:rsidRPr="0060429D">
        <w:rPr>
          <w:rFonts w:ascii="Arial" w:hAnsi="Arial" w:cs="Arial"/>
          <w:sz w:val="24"/>
          <w:szCs w:val="24"/>
        </w:rPr>
        <w:t xml:space="preserve"> stress, worry</w:t>
      </w:r>
      <w:r w:rsidR="000E43F3" w:rsidRPr="0060429D">
        <w:rPr>
          <w:rFonts w:ascii="Arial" w:hAnsi="Arial" w:cs="Arial"/>
          <w:sz w:val="24"/>
          <w:szCs w:val="24"/>
        </w:rPr>
        <w:t>, tiredness</w:t>
      </w:r>
      <w:r w:rsidR="009537CE" w:rsidRPr="0060429D">
        <w:rPr>
          <w:rFonts w:ascii="Arial" w:hAnsi="Arial" w:cs="Arial"/>
          <w:sz w:val="24"/>
          <w:szCs w:val="24"/>
        </w:rPr>
        <w:t xml:space="preserve"> and excitement can make </w:t>
      </w:r>
      <w:r w:rsidR="009537CE" w:rsidRPr="0060429D">
        <w:rPr>
          <w:rFonts w:ascii="Arial" w:hAnsi="Arial" w:cs="Arial"/>
          <w:bCs/>
          <w:sz w:val="24"/>
          <w:szCs w:val="24"/>
        </w:rPr>
        <w:t>such</w:t>
      </w:r>
      <w:r w:rsidR="00801BAD" w:rsidRPr="0060429D">
        <w:rPr>
          <w:rFonts w:ascii="Arial" w:hAnsi="Arial" w:cs="Arial"/>
          <w:sz w:val="24"/>
          <w:szCs w:val="24"/>
        </w:rPr>
        <w:t xml:space="preserve"> tics more obvious. Many young people with TS will also experience ADHD,</w:t>
      </w:r>
      <w:r w:rsidR="000E43F3" w:rsidRPr="0060429D">
        <w:rPr>
          <w:rFonts w:ascii="Arial" w:hAnsi="Arial" w:cs="Arial"/>
          <w:sz w:val="24"/>
          <w:szCs w:val="24"/>
        </w:rPr>
        <w:t xml:space="preserve"> ASD,</w:t>
      </w:r>
      <w:r w:rsidR="00801BAD" w:rsidRPr="0060429D">
        <w:rPr>
          <w:rFonts w:ascii="Arial" w:hAnsi="Arial" w:cs="Arial"/>
          <w:sz w:val="24"/>
          <w:szCs w:val="24"/>
        </w:rPr>
        <w:t xml:space="preserve"> anxiety, anger</w:t>
      </w:r>
      <w:r w:rsidR="000E43F3" w:rsidRPr="0060429D">
        <w:rPr>
          <w:rFonts w:ascii="Arial" w:hAnsi="Arial" w:cs="Arial"/>
          <w:sz w:val="24"/>
          <w:szCs w:val="24"/>
        </w:rPr>
        <w:t>, sleep problems</w:t>
      </w:r>
      <w:r w:rsidR="00801BAD" w:rsidRPr="0060429D">
        <w:rPr>
          <w:rFonts w:ascii="Arial" w:hAnsi="Arial" w:cs="Arial"/>
          <w:sz w:val="24"/>
          <w:szCs w:val="24"/>
        </w:rPr>
        <w:t xml:space="preserve"> and obsessive compulsive disorder (OCD). </w:t>
      </w:r>
      <w:r w:rsidR="000E43F3" w:rsidRPr="0060429D">
        <w:rPr>
          <w:rFonts w:ascii="Arial" w:hAnsi="Arial" w:cs="Arial"/>
          <w:sz w:val="24"/>
          <w:szCs w:val="24"/>
        </w:rPr>
        <w:t xml:space="preserve">Young people that play a lot of sport or have high levels of concentration are capable of controlling their tics when in public. Tics are usually more noticeable </w:t>
      </w:r>
      <w:r w:rsidR="008A2952" w:rsidRPr="0060429D">
        <w:rPr>
          <w:rFonts w:ascii="Arial" w:hAnsi="Arial" w:cs="Arial"/>
          <w:sz w:val="24"/>
          <w:szCs w:val="24"/>
        </w:rPr>
        <w:t xml:space="preserve">when young people are relaxed. </w:t>
      </w:r>
      <w:r w:rsidR="000E43F3" w:rsidRPr="0060429D">
        <w:rPr>
          <w:rFonts w:ascii="Arial" w:hAnsi="Arial" w:cs="Arial"/>
          <w:sz w:val="24"/>
          <w:szCs w:val="24"/>
        </w:rPr>
        <w:t xml:space="preserve">This </w:t>
      </w:r>
      <w:r w:rsidR="00E36DAD" w:rsidRPr="0060429D">
        <w:rPr>
          <w:rFonts w:ascii="Arial" w:hAnsi="Arial" w:cs="Arial"/>
          <w:sz w:val="24"/>
          <w:szCs w:val="24"/>
        </w:rPr>
        <w:t xml:space="preserve">condition can put young people at risk of bullying, which can have a damaging impact on their education. </w:t>
      </w:r>
      <w:r w:rsidR="00806960" w:rsidRPr="0060429D">
        <w:rPr>
          <w:rFonts w:ascii="Arial" w:hAnsi="Arial" w:cs="Arial"/>
          <w:sz w:val="24"/>
          <w:szCs w:val="24"/>
        </w:rPr>
        <w:t>Tics are categorised into two types, simple and complex and ca</w:t>
      </w:r>
      <w:r w:rsidR="00EB5097" w:rsidRPr="0060429D">
        <w:rPr>
          <w:rFonts w:ascii="Arial" w:hAnsi="Arial" w:cs="Arial"/>
          <w:sz w:val="24"/>
          <w:szCs w:val="24"/>
        </w:rPr>
        <w:t>n be physical and vocal. Simple</w:t>
      </w:r>
      <w:r w:rsidR="00806960" w:rsidRPr="0060429D">
        <w:rPr>
          <w:rFonts w:ascii="Arial" w:hAnsi="Arial" w:cs="Arial"/>
          <w:sz w:val="24"/>
          <w:szCs w:val="24"/>
        </w:rPr>
        <w:t xml:space="preserve"> tics could be, </w:t>
      </w:r>
      <w:r w:rsidR="00C5020A" w:rsidRPr="0060429D">
        <w:rPr>
          <w:rFonts w:ascii="Arial" w:hAnsi="Arial" w:cs="Arial"/>
          <w:sz w:val="24"/>
          <w:szCs w:val="24"/>
        </w:rPr>
        <w:t>e</w:t>
      </w:r>
      <w:r w:rsidR="00806960" w:rsidRPr="0060429D">
        <w:rPr>
          <w:rFonts w:ascii="Arial" w:hAnsi="Arial" w:cs="Arial"/>
          <w:sz w:val="24"/>
          <w:szCs w:val="24"/>
        </w:rPr>
        <w:t>ye blinking</w:t>
      </w:r>
      <w:r w:rsidR="00C5020A" w:rsidRPr="0060429D">
        <w:rPr>
          <w:rFonts w:ascii="Arial" w:hAnsi="Arial" w:cs="Arial"/>
          <w:sz w:val="24"/>
          <w:szCs w:val="24"/>
        </w:rPr>
        <w:t xml:space="preserve"> and rolling, grimacing, body jerks, whistling, coughing, grunting, throat clearing and making animal sounds. More complex tics could be, touching people, touching objects, jumping, throwing objects, using words or phrases out of context, unacceptable words (</w:t>
      </w:r>
      <w:proofErr w:type="spellStart"/>
      <w:r w:rsidR="00C5020A" w:rsidRPr="0060429D">
        <w:rPr>
          <w:rFonts w:ascii="Arial" w:hAnsi="Arial" w:cs="Arial"/>
          <w:sz w:val="24"/>
          <w:szCs w:val="24"/>
        </w:rPr>
        <w:t>coprolalia</w:t>
      </w:r>
      <w:proofErr w:type="spellEnd"/>
      <w:r w:rsidR="00C5020A" w:rsidRPr="0060429D">
        <w:rPr>
          <w:rFonts w:ascii="Arial" w:hAnsi="Arial" w:cs="Arial"/>
          <w:sz w:val="24"/>
          <w:szCs w:val="24"/>
        </w:rPr>
        <w:t xml:space="preserve">), tapping, repeating sounds, </w:t>
      </w:r>
      <w:r w:rsidR="00C5020A" w:rsidRPr="0060429D">
        <w:rPr>
          <w:rFonts w:ascii="Arial" w:hAnsi="Arial" w:cs="Arial"/>
          <w:sz w:val="24"/>
          <w:szCs w:val="24"/>
        </w:rPr>
        <w:lastRenderedPageBreak/>
        <w:t>words or phrases (echolalia) and repeating others movements (</w:t>
      </w:r>
      <w:proofErr w:type="spellStart"/>
      <w:r w:rsidR="00C5020A" w:rsidRPr="0060429D">
        <w:rPr>
          <w:rFonts w:ascii="Arial" w:hAnsi="Arial" w:cs="Arial"/>
          <w:sz w:val="24"/>
          <w:szCs w:val="24"/>
        </w:rPr>
        <w:t>echopraxia</w:t>
      </w:r>
      <w:proofErr w:type="spellEnd"/>
      <w:r w:rsidR="00C5020A" w:rsidRPr="0060429D">
        <w:rPr>
          <w:rFonts w:ascii="Arial" w:hAnsi="Arial" w:cs="Arial"/>
          <w:sz w:val="24"/>
          <w:szCs w:val="24"/>
        </w:rPr>
        <w:t>)</w:t>
      </w:r>
      <w:r w:rsidR="00D54A41" w:rsidRPr="0060429D">
        <w:rPr>
          <w:rFonts w:ascii="Arial" w:hAnsi="Arial" w:cs="Arial"/>
          <w:sz w:val="24"/>
          <w:szCs w:val="24"/>
        </w:rPr>
        <w:t xml:space="preserve"> </w:t>
      </w:r>
      <w:r w:rsidR="00AC5A11" w:rsidRPr="0060429D">
        <w:rPr>
          <w:rFonts w:ascii="Arial" w:hAnsi="Arial" w:cs="Arial"/>
          <w:sz w:val="24"/>
          <w:szCs w:val="24"/>
        </w:rPr>
        <w:t>(</w:t>
      </w:r>
      <w:proofErr w:type="spellStart"/>
      <w:r w:rsidR="00AC5A11" w:rsidRPr="0060429D">
        <w:rPr>
          <w:rFonts w:ascii="Arial" w:hAnsi="Arial" w:cs="Arial"/>
          <w:sz w:val="24"/>
          <w:szCs w:val="24"/>
        </w:rPr>
        <w:t>Tourettes</w:t>
      </w:r>
      <w:proofErr w:type="spellEnd"/>
      <w:r w:rsidR="00AC5A11" w:rsidRPr="0060429D">
        <w:rPr>
          <w:rFonts w:ascii="Arial" w:hAnsi="Arial" w:cs="Arial"/>
          <w:sz w:val="24"/>
          <w:szCs w:val="24"/>
        </w:rPr>
        <w:t xml:space="preserve"> action, 2020 and NHS, 2018).</w:t>
      </w:r>
      <w:r w:rsidR="00C5020A" w:rsidRPr="0060429D">
        <w:rPr>
          <w:rFonts w:ascii="Arial" w:hAnsi="Arial" w:cs="Arial"/>
          <w:sz w:val="24"/>
          <w:szCs w:val="24"/>
        </w:rPr>
        <w:t xml:space="preserve"> </w:t>
      </w:r>
    </w:p>
    <w:p w:rsidR="006D5F0E" w:rsidRPr="0060429D" w:rsidRDefault="006D5F0E" w:rsidP="002A55E9">
      <w:pPr>
        <w:spacing w:after="0" w:line="360" w:lineRule="auto"/>
        <w:jc w:val="both"/>
        <w:rPr>
          <w:rFonts w:ascii="Arial" w:hAnsi="Arial" w:cs="Arial"/>
          <w:sz w:val="24"/>
          <w:szCs w:val="24"/>
        </w:rPr>
      </w:pPr>
    </w:p>
    <w:p w:rsidR="006D5F0E" w:rsidRPr="0060429D" w:rsidRDefault="006D5F0E" w:rsidP="002A55E9">
      <w:pPr>
        <w:spacing w:after="0" w:line="360" w:lineRule="auto"/>
        <w:jc w:val="both"/>
        <w:rPr>
          <w:rFonts w:ascii="Arial" w:hAnsi="Arial" w:cs="Arial"/>
          <w:sz w:val="24"/>
          <w:szCs w:val="24"/>
        </w:rPr>
      </w:pPr>
      <w:r w:rsidRPr="0060429D">
        <w:rPr>
          <w:rFonts w:ascii="Arial" w:hAnsi="Arial" w:cs="Arial"/>
          <w:sz w:val="24"/>
          <w:szCs w:val="24"/>
        </w:rPr>
        <w:t>External factors</w:t>
      </w:r>
      <w:r w:rsidR="00AC5A11" w:rsidRPr="0060429D">
        <w:rPr>
          <w:rFonts w:ascii="Arial" w:hAnsi="Arial" w:cs="Arial"/>
          <w:sz w:val="24"/>
          <w:szCs w:val="24"/>
        </w:rPr>
        <w:t xml:space="preserve"> that imp</w:t>
      </w:r>
      <w:r w:rsidRPr="0060429D">
        <w:rPr>
          <w:rFonts w:ascii="Arial" w:hAnsi="Arial" w:cs="Arial"/>
          <w:sz w:val="24"/>
          <w:szCs w:val="24"/>
        </w:rPr>
        <w:t>act on classroom routine are</w:t>
      </w:r>
      <w:r w:rsidR="00AC5A11" w:rsidRPr="0060429D">
        <w:rPr>
          <w:rFonts w:ascii="Arial" w:hAnsi="Arial" w:cs="Arial"/>
          <w:sz w:val="24"/>
          <w:szCs w:val="24"/>
        </w:rPr>
        <w:t xml:space="preserve"> often more short term</w:t>
      </w:r>
      <w:r w:rsidR="002121A0" w:rsidRPr="0060429D">
        <w:rPr>
          <w:rFonts w:ascii="Arial" w:hAnsi="Arial" w:cs="Arial"/>
          <w:sz w:val="24"/>
          <w:szCs w:val="24"/>
        </w:rPr>
        <w:t>. Over time a young person</w:t>
      </w:r>
      <w:r w:rsidRPr="0060429D">
        <w:rPr>
          <w:rFonts w:ascii="Arial" w:hAnsi="Arial" w:cs="Arial"/>
          <w:sz w:val="24"/>
          <w:szCs w:val="24"/>
        </w:rPr>
        <w:t xml:space="preserve"> may </w:t>
      </w:r>
      <w:r w:rsidR="004302D8" w:rsidRPr="0060429D">
        <w:rPr>
          <w:rFonts w:ascii="Arial" w:hAnsi="Arial" w:cs="Arial"/>
          <w:sz w:val="24"/>
          <w:szCs w:val="24"/>
        </w:rPr>
        <w:t>experience more than one</w:t>
      </w:r>
      <w:r w:rsidR="004302D8" w:rsidRPr="0060429D">
        <w:rPr>
          <w:rFonts w:ascii="Arial" w:hAnsi="Arial" w:cs="Arial"/>
          <w:bCs/>
          <w:sz w:val="24"/>
          <w:szCs w:val="24"/>
        </w:rPr>
        <w:t xml:space="preserve"> which can be</w:t>
      </w:r>
      <w:r w:rsidR="00AC5A11" w:rsidRPr="0060429D">
        <w:rPr>
          <w:rFonts w:ascii="Arial" w:hAnsi="Arial" w:cs="Arial"/>
          <w:sz w:val="24"/>
          <w:szCs w:val="24"/>
        </w:rPr>
        <w:t xml:space="preserve"> in addition to existing internal factors.</w:t>
      </w:r>
      <w:r w:rsidR="002121A0" w:rsidRPr="0060429D">
        <w:rPr>
          <w:rFonts w:ascii="Arial" w:hAnsi="Arial" w:cs="Arial"/>
          <w:sz w:val="24"/>
          <w:szCs w:val="24"/>
        </w:rPr>
        <w:t xml:space="preserve"> Bereavement is the loss of someone </w:t>
      </w:r>
      <w:r w:rsidR="00EB5097" w:rsidRPr="0060429D">
        <w:rPr>
          <w:rFonts w:ascii="Arial" w:hAnsi="Arial" w:cs="Arial"/>
          <w:sz w:val="24"/>
          <w:szCs w:val="24"/>
        </w:rPr>
        <w:t xml:space="preserve">in your life that is important to you. This could be a partner, family member, friend or even a family pet. A young person will go through physical and emotional changes during this period of grief. There are also other types of </w:t>
      </w:r>
      <w:r w:rsidR="00EB5097" w:rsidRPr="0060429D">
        <w:rPr>
          <w:rFonts w:ascii="Arial" w:hAnsi="Arial" w:cs="Arial"/>
          <w:bCs/>
          <w:sz w:val="24"/>
          <w:szCs w:val="24"/>
        </w:rPr>
        <w:t>los</w:t>
      </w:r>
      <w:r w:rsidR="004302D8" w:rsidRPr="0060429D">
        <w:rPr>
          <w:rFonts w:ascii="Arial" w:hAnsi="Arial" w:cs="Arial"/>
          <w:bCs/>
          <w:sz w:val="24"/>
          <w:szCs w:val="24"/>
        </w:rPr>
        <w:t>s</w:t>
      </w:r>
      <w:r w:rsidR="00EB5097" w:rsidRPr="0060429D">
        <w:rPr>
          <w:rFonts w:ascii="Arial" w:hAnsi="Arial" w:cs="Arial"/>
          <w:bCs/>
          <w:sz w:val="24"/>
          <w:szCs w:val="24"/>
        </w:rPr>
        <w:t>es</w:t>
      </w:r>
      <w:r w:rsidR="00EB5097" w:rsidRPr="0060429D">
        <w:rPr>
          <w:rFonts w:ascii="Arial" w:hAnsi="Arial" w:cs="Arial"/>
          <w:sz w:val="24"/>
          <w:szCs w:val="24"/>
        </w:rPr>
        <w:t xml:space="preserve"> that young people have to deal with, these could be, splitting up with a partner, </w:t>
      </w:r>
      <w:r w:rsidR="00A402CE" w:rsidRPr="0060429D">
        <w:rPr>
          <w:rFonts w:ascii="Arial" w:hAnsi="Arial" w:cs="Arial"/>
          <w:sz w:val="24"/>
          <w:szCs w:val="24"/>
        </w:rPr>
        <w:t>falling out with</w:t>
      </w:r>
      <w:r w:rsidR="00EB5097" w:rsidRPr="0060429D">
        <w:rPr>
          <w:rFonts w:ascii="Arial" w:hAnsi="Arial" w:cs="Arial"/>
          <w:sz w:val="24"/>
          <w:szCs w:val="24"/>
        </w:rPr>
        <w:t xml:space="preserve"> friends or moving from the local area. When a young person experiences loss, it can trigger </w:t>
      </w:r>
      <w:r w:rsidR="00C33389" w:rsidRPr="0060429D">
        <w:rPr>
          <w:rFonts w:ascii="Arial" w:hAnsi="Arial" w:cs="Arial"/>
          <w:sz w:val="24"/>
          <w:szCs w:val="24"/>
        </w:rPr>
        <w:t>new feelings and emotions that t</w:t>
      </w:r>
      <w:r w:rsidR="00295F94" w:rsidRPr="0060429D">
        <w:rPr>
          <w:rFonts w:ascii="Arial" w:hAnsi="Arial" w:cs="Arial"/>
          <w:sz w:val="24"/>
          <w:szCs w:val="24"/>
        </w:rPr>
        <w:t>hey do not know how to manage</w:t>
      </w:r>
      <w:r w:rsidR="00C33389" w:rsidRPr="0060429D">
        <w:rPr>
          <w:rFonts w:ascii="Arial" w:hAnsi="Arial" w:cs="Arial"/>
          <w:sz w:val="24"/>
          <w:szCs w:val="24"/>
        </w:rPr>
        <w:t xml:space="preserve">. It is very important that they are fully supported by teaching staff. </w:t>
      </w:r>
      <w:r w:rsidR="005F47D5" w:rsidRPr="0060429D">
        <w:rPr>
          <w:rFonts w:ascii="Arial" w:hAnsi="Arial" w:cs="Arial"/>
          <w:sz w:val="24"/>
          <w:szCs w:val="24"/>
        </w:rPr>
        <w:t>Responses to loss can vary hugely from one young person to another</w:t>
      </w:r>
      <w:r w:rsidR="004302D8" w:rsidRPr="0060429D">
        <w:rPr>
          <w:rFonts w:ascii="Arial" w:hAnsi="Arial" w:cs="Arial"/>
          <w:sz w:val="24"/>
          <w:szCs w:val="24"/>
        </w:rPr>
        <w:t>. Emotionally these can include</w:t>
      </w:r>
      <w:r w:rsidR="004302D8" w:rsidRPr="0060429D">
        <w:rPr>
          <w:rFonts w:ascii="Arial" w:hAnsi="Arial" w:cs="Arial"/>
          <w:bCs/>
          <w:sz w:val="24"/>
          <w:szCs w:val="24"/>
        </w:rPr>
        <w:t>;</w:t>
      </w:r>
      <w:r w:rsidR="005F47D5" w:rsidRPr="0060429D">
        <w:rPr>
          <w:rFonts w:ascii="Arial" w:hAnsi="Arial" w:cs="Arial"/>
          <w:sz w:val="24"/>
          <w:szCs w:val="24"/>
        </w:rPr>
        <w:t xml:space="preserve"> anger, guilt, shock</w:t>
      </w:r>
      <w:r w:rsidR="00CB5EAA" w:rsidRPr="0060429D">
        <w:rPr>
          <w:rFonts w:ascii="Arial" w:hAnsi="Arial" w:cs="Arial"/>
          <w:sz w:val="24"/>
          <w:szCs w:val="24"/>
        </w:rPr>
        <w:t>, loneliness</w:t>
      </w:r>
      <w:r w:rsidR="005F47D5" w:rsidRPr="0060429D">
        <w:rPr>
          <w:rFonts w:ascii="Arial" w:hAnsi="Arial" w:cs="Arial"/>
          <w:sz w:val="24"/>
          <w:szCs w:val="24"/>
        </w:rPr>
        <w:t xml:space="preserve"> and depression. Physically these can exhibit as, negative behaviour, low mood, sleeping problems, poor or no appetite, illness and return to previous poor behaviours. It is vital that boundaries</w:t>
      </w:r>
      <w:r w:rsidR="00C471A6" w:rsidRPr="0060429D">
        <w:rPr>
          <w:rFonts w:ascii="Arial" w:hAnsi="Arial" w:cs="Arial"/>
          <w:sz w:val="24"/>
          <w:szCs w:val="24"/>
        </w:rPr>
        <w:t xml:space="preserve"> are maintained</w:t>
      </w:r>
      <w:r w:rsidR="005F47D5" w:rsidRPr="0060429D">
        <w:rPr>
          <w:rFonts w:ascii="Arial" w:hAnsi="Arial" w:cs="Arial"/>
          <w:sz w:val="24"/>
          <w:szCs w:val="24"/>
        </w:rPr>
        <w:t>,</w:t>
      </w:r>
      <w:r w:rsidR="00C471A6" w:rsidRPr="0060429D">
        <w:rPr>
          <w:rFonts w:ascii="Arial" w:hAnsi="Arial" w:cs="Arial"/>
          <w:sz w:val="24"/>
          <w:szCs w:val="24"/>
        </w:rPr>
        <w:t xml:space="preserve"> </w:t>
      </w:r>
      <w:r w:rsidR="005F47D5" w:rsidRPr="0060429D">
        <w:rPr>
          <w:rFonts w:ascii="Arial" w:hAnsi="Arial" w:cs="Arial"/>
          <w:sz w:val="24"/>
          <w:szCs w:val="24"/>
        </w:rPr>
        <w:t xml:space="preserve">educators are </w:t>
      </w:r>
      <w:r w:rsidR="00C471A6" w:rsidRPr="0060429D">
        <w:rPr>
          <w:rFonts w:ascii="Arial" w:hAnsi="Arial" w:cs="Arial"/>
          <w:sz w:val="24"/>
          <w:szCs w:val="24"/>
        </w:rPr>
        <w:t>reliable</w:t>
      </w:r>
      <w:r w:rsidR="005F47D5" w:rsidRPr="0060429D">
        <w:rPr>
          <w:rFonts w:ascii="Arial" w:hAnsi="Arial" w:cs="Arial"/>
          <w:sz w:val="24"/>
          <w:szCs w:val="24"/>
        </w:rPr>
        <w:t xml:space="preserve"> and </w:t>
      </w:r>
      <w:r w:rsidR="00C471A6" w:rsidRPr="0060429D">
        <w:rPr>
          <w:rFonts w:ascii="Arial" w:hAnsi="Arial" w:cs="Arial"/>
          <w:sz w:val="24"/>
          <w:szCs w:val="24"/>
        </w:rPr>
        <w:t>predictable</w:t>
      </w:r>
      <w:r w:rsidR="005F47D5" w:rsidRPr="0060429D">
        <w:rPr>
          <w:rFonts w:ascii="Arial" w:hAnsi="Arial" w:cs="Arial"/>
          <w:sz w:val="24"/>
          <w:szCs w:val="24"/>
        </w:rPr>
        <w:t xml:space="preserve"> and </w:t>
      </w:r>
      <w:r w:rsidR="00C471A6" w:rsidRPr="0060429D">
        <w:rPr>
          <w:rFonts w:ascii="Arial" w:hAnsi="Arial" w:cs="Arial"/>
          <w:sz w:val="24"/>
          <w:szCs w:val="24"/>
        </w:rPr>
        <w:t>young people are allowed to express their emotions in a controlled environment</w:t>
      </w:r>
      <w:r w:rsidR="00CB5EAA" w:rsidRPr="0060429D">
        <w:rPr>
          <w:rFonts w:ascii="Arial" w:hAnsi="Arial" w:cs="Arial"/>
          <w:sz w:val="24"/>
          <w:szCs w:val="24"/>
        </w:rPr>
        <w:t xml:space="preserve"> (</w:t>
      </w:r>
      <w:r w:rsidR="00E47845" w:rsidRPr="0060429D">
        <w:rPr>
          <w:rFonts w:ascii="Arial" w:hAnsi="Arial" w:cs="Arial"/>
          <w:sz w:val="24"/>
          <w:szCs w:val="24"/>
        </w:rPr>
        <w:t>C</w:t>
      </w:r>
      <w:r w:rsidR="00AA7A2B" w:rsidRPr="0060429D">
        <w:rPr>
          <w:rFonts w:ascii="Arial" w:hAnsi="Arial" w:cs="Arial"/>
          <w:sz w:val="24"/>
          <w:szCs w:val="24"/>
        </w:rPr>
        <w:t>ruse Bereavement Care, date unknown).</w:t>
      </w:r>
      <w:r w:rsidR="0047540C" w:rsidRPr="0060429D">
        <w:rPr>
          <w:rFonts w:ascii="Arial" w:hAnsi="Arial" w:cs="Arial"/>
          <w:sz w:val="24"/>
          <w:szCs w:val="24"/>
        </w:rPr>
        <w:t xml:space="preserve"> </w:t>
      </w:r>
      <w:r w:rsidR="006B010C" w:rsidRPr="0060429D">
        <w:rPr>
          <w:rFonts w:ascii="Arial" w:hAnsi="Arial" w:cs="Arial"/>
          <w:sz w:val="24"/>
          <w:szCs w:val="24"/>
        </w:rPr>
        <w:t xml:space="preserve">According to </w:t>
      </w:r>
      <w:hyperlink r:id="rId7" w:history="1">
        <w:r w:rsidR="006B010C" w:rsidRPr="0060429D">
          <w:rPr>
            <w:rFonts w:ascii="Arial" w:hAnsi="Arial" w:cs="Arial"/>
            <w:sz w:val="24"/>
            <w:szCs w:val="24"/>
            <w:shd w:val="clear" w:color="auto" w:fill="FFFFFF"/>
          </w:rPr>
          <w:t>Brown</w:t>
        </w:r>
      </w:hyperlink>
      <w:r w:rsidR="008A2952" w:rsidRPr="0060429D">
        <w:rPr>
          <w:rFonts w:ascii="Arial" w:hAnsi="Arial" w:cs="Arial"/>
          <w:sz w:val="24"/>
          <w:szCs w:val="24"/>
          <w:shd w:val="clear" w:color="auto" w:fill="FFFFFF"/>
        </w:rPr>
        <w:t xml:space="preserve"> and </w:t>
      </w:r>
      <w:proofErr w:type="spellStart"/>
      <w:r w:rsidR="008A2952" w:rsidRPr="0060429D">
        <w:rPr>
          <w:rFonts w:ascii="Arial" w:hAnsi="Arial" w:cs="Arial"/>
          <w:sz w:val="24"/>
          <w:szCs w:val="24"/>
          <w:shd w:val="clear" w:color="auto" w:fill="FFFFFF"/>
        </w:rPr>
        <w:t>J</w:t>
      </w:r>
      <w:r w:rsidR="006B010C" w:rsidRPr="0060429D">
        <w:rPr>
          <w:rFonts w:ascii="Arial" w:hAnsi="Arial" w:cs="Arial"/>
          <w:sz w:val="24"/>
          <w:szCs w:val="24"/>
          <w:shd w:val="clear" w:color="auto" w:fill="FFFFFF"/>
        </w:rPr>
        <w:t>imerson</w:t>
      </w:r>
      <w:proofErr w:type="spellEnd"/>
      <w:r w:rsidR="006B010C" w:rsidRPr="0060429D">
        <w:rPr>
          <w:rFonts w:ascii="Arial" w:hAnsi="Arial" w:cs="Arial"/>
          <w:sz w:val="24"/>
          <w:szCs w:val="24"/>
          <w:shd w:val="clear" w:color="auto" w:fill="FFFFFF"/>
        </w:rPr>
        <w:t xml:space="preserve"> (2017, p. 31)</w:t>
      </w:r>
      <w:r w:rsidR="006B010C" w:rsidRPr="0060429D">
        <w:rPr>
          <w:rFonts w:ascii="Arial" w:hAnsi="Arial" w:cs="Arial"/>
          <w:sz w:val="24"/>
          <w:szCs w:val="24"/>
        </w:rPr>
        <w:t xml:space="preserve"> </w:t>
      </w:r>
      <w:r w:rsidR="008A2952" w:rsidRPr="0060429D">
        <w:rPr>
          <w:rFonts w:ascii="Arial" w:hAnsi="Arial" w:cs="Arial"/>
          <w:sz w:val="24"/>
          <w:szCs w:val="24"/>
        </w:rPr>
        <w:t>p</w:t>
      </w:r>
      <w:r w:rsidR="0047540C" w:rsidRPr="0060429D">
        <w:rPr>
          <w:rFonts w:ascii="Arial" w:hAnsi="Arial" w:cs="Arial"/>
          <w:sz w:val="24"/>
          <w:szCs w:val="24"/>
        </w:rPr>
        <w:t xml:space="preserve">eers play an integral role, when it comes to support. They are able to offer a shoulder to cry on, a listening ear and someone that they can show their true feelings and emotions to.  This is an excellent example of positive behaviour. </w:t>
      </w:r>
    </w:p>
    <w:p w:rsidR="004302D8" w:rsidRPr="0060429D" w:rsidRDefault="004302D8" w:rsidP="002A55E9">
      <w:pPr>
        <w:spacing w:after="0" w:line="360" w:lineRule="auto"/>
        <w:jc w:val="both"/>
        <w:rPr>
          <w:rFonts w:ascii="Arial" w:hAnsi="Arial" w:cs="Arial"/>
          <w:sz w:val="24"/>
          <w:szCs w:val="24"/>
        </w:rPr>
      </w:pPr>
    </w:p>
    <w:p w:rsidR="00270C03" w:rsidRPr="0060429D" w:rsidRDefault="004302D8" w:rsidP="004302D8">
      <w:pPr>
        <w:spacing w:after="0" w:line="360" w:lineRule="auto"/>
        <w:jc w:val="both"/>
        <w:rPr>
          <w:rFonts w:ascii="Arial" w:hAnsi="Arial" w:cs="Arial"/>
          <w:sz w:val="24"/>
          <w:szCs w:val="24"/>
        </w:rPr>
      </w:pPr>
      <w:r w:rsidRPr="0060429D">
        <w:rPr>
          <w:rFonts w:ascii="Arial" w:hAnsi="Arial" w:cs="Arial"/>
          <w:bCs/>
          <w:sz w:val="24"/>
          <w:szCs w:val="24"/>
        </w:rPr>
        <w:t>Substance misuse</w:t>
      </w:r>
      <w:r w:rsidRPr="0060429D">
        <w:rPr>
          <w:rFonts w:ascii="Arial" w:hAnsi="Arial" w:cs="Arial"/>
          <w:sz w:val="24"/>
          <w:szCs w:val="24"/>
        </w:rPr>
        <w:t xml:space="preserve"> ha</w:t>
      </w:r>
      <w:r w:rsidRPr="0060429D">
        <w:rPr>
          <w:rFonts w:ascii="Arial" w:hAnsi="Arial" w:cs="Arial"/>
          <w:bCs/>
          <w:sz w:val="24"/>
          <w:szCs w:val="24"/>
        </w:rPr>
        <w:t>s</w:t>
      </w:r>
      <w:r w:rsidR="00D62496" w:rsidRPr="0060429D">
        <w:rPr>
          <w:rFonts w:ascii="Arial" w:hAnsi="Arial" w:cs="Arial"/>
          <w:sz w:val="24"/>
          <w:szCs w:val="24"/>
        </w:rPr>
        <w:t xml:space="preserve"> become one of the main reasons for exclusions within the setting in recent months. Young people have been leaving the safety of the school environment to either smoke cannabis or meet up with</w:t>
      </w:r>
      <w:r w:rsidRPr="0060429D">
        <w:rPr>
          <w:rFonts w:ascii="Arial" w:hAnsi="Arial" w:cs="Arial"/>
          <w:sz w:val="24"/>
          <w:szCs w:val="24"/>
        </w:rPr>
        <w:t xml:space="preserve"> undesirables to buy substances, r</w:t>
      </w:r>
      <w:r w:rsidR="00D62496" w:rsidRPr="0060429D">
        <w:rPr>
          <w:rFonts w:ascii="Arial" w:hAnsi="Arial" w:cs="Arial"/>
          <w:sz w:val="24"/>
          <w:szCs w:val="24"/>
        </w:rPr>
        <w:t>eturning</w:t>
      </w:r>
      <w:r w:rsidRPr="0060429D">
        <w:rPr>
          <w:rFonts w:ascii="Arial" w:hAnsi="Arial" w:cs="Arial"/>
          <w:sz w:val="24"/>
          <w:szCs w:val="24"/>
        </w:rPr>
        <w:t xml:space="preserve"> </w:t>
      </w:r>
      <w:r w:rsidR="00456D25" w:rsidRPr="0060429D">
        <w:rPr>
          <w:rFonts w:ascii="Arial" w:hAnsi="Arial" w:cs="Arial"/>
          <w:sz w:val="24"/>
          <w:szCs w:val="24"/>
        </w:rPr>
        <w:t>u</w:t>
      </w:r>
      <w:r w:rsidR="009F59C3" w:rsidRPr="0060429D">
        <w:rPr>
          <w:rFonts w:ascii="Arial" w:hAnsi="Arial" w:cs="Arial"/>
          <w:sz w:val="24"/>
          <w:szCs w:val="24"/>
        </w:rPr>
        <w:t>nder the influence. According to Turner (2019</w:t>
      </w:r>
      <w:r w:rsidR="001360A5" w:rsidRPr="0060429D">
        <w:rPr>
          <w:rFonts w:ascii="Arial" w:hAnsi="Arial" w:cs="Arial"/>
          <w:sz w:val="24"/>
          <w:szCs w:val="24"/>
        </w:rPr>
        <w:t>, page unknown</w:t>
      </w:r>
      <w:r w:rsidR="009F59C3" w:rsidRPr="0060429D">
        <w:rPr>
          <w:rFonts w:ascii="Arial" w:hAnsi="Arial" w:cs="Arial"/>
          <w:sz w:val="24"/>
          <w:szCs w:val="24"/>
        </w:rPr>
        <w:t xml:space="preserve">) </w:t>
      </w:r>
      <w:r w:rsidR="00305C9B" w:rsidRPr="0060429D">
        <w:rPr>
          <w:rFonts w:ascii="Arial" w:hAnsi="Arial" w:cs="Arial"/>
          <w:sz w:val="24"/>
          <w:szCs w:val="24"/>
        </w:rPr>
        <w:t>“School exclusions for drugs and alcohol have risen by 57 per cent in five years, an analysis of official data shows, as “county lines” gangs are blamed”</w:t>
      </w:r>
      <w:r w:rsidR="001360A5" w:rsidRPr="0060429D">
        <w:rPr>
          <w:rFonts w:ascii="Arial" w:hAnsi="Arial" w:cs="Arial"/>
          <w:sz w:val="24"/>
          <w:szCs w:val="24"/>
          <w:shd w:val="clear" w:color="auto" w:fill="FFFFFF"/>
        </w:rPr>
        <w:t xml:space="preserve">. </w:t>
      </w:r>
      <w:r w:rsidR="00270C03" w:rsidRPr="0060429D">
        <w:rPr>
          <w:rFonts w:ascii="Arial" w:hAnsi="Arial" w:cs="Arial"/>
          <w:sz w:val="24"/>
          <w:szCs w:val="24"/>
        </w:rPr>
        <w:t>Young people that have been involved in illegal substances usually act in a way that is different to</w:t>
      </w:r>
      <w:r w:rsidR="00E637A7" w:rsidRPr="0060429D">
        <w:rPr>
          <w:rFonts w:ascii="Arial" w:hAnsi="Arial" w:cs="Arial"/>
          <w:sz w:val="24"/>
          <w:szCs w:val="24"/>
        </w:rPr>
        <w:t xml:space="preserve"> how they would usually behave</w:t>
      </w:r>
      <w:r w:rsidR="00270C03" w:rsidRPr="0060429D">
        <w:rPr>
          <w:rFonts w:ascii="Arial" w:hAnsi="Arial" w:cs="Arial"/>
          <w:sz w:val="24"/>
          <w:szCs w:val="24"/>
        </w:rPr>
        <w:t>. The s</w:t>
      </w:r>
      <w:r w:rsidRPr="0060429D">
        <w:rPr>
          <w:rFonts w:ascii="Arial" w:hAnsi="Arial" w:cs="Arial"/>
          <w:sz w:val="24"/>
          <w:szCs w:val="24"/>
        </w:rPr>
        <w:t>igns that may be on display are</w:t>
      </w:r>
      <w:r w:rsidRPr="0060429D">
        <w:rPr>
          <w:rFonts w:ascii="Arial" w:hAnsi="Arial" w:cs="Arial"/>
          <w:bCs/>
          <w:sz w:val="24"/>
          <w:szCs w:val="24"/>
        </w:rPr>
        <w:t>;</w:t>
      </w:r>
      <w:r w:rsidR="00270C03" w:rsidRPr="0060429D">
        <w:rPr>
          <w:rFonts w:ascii="Arial" w:hAnsi="Arial" w:cs="Arial"/>
          <w:bCs/>
          <w:sz w:val="24"/>
          <w:szCs w:val="24"/>
        </w:rPr>
        <w:t xml:space="preserve"> </w:t>
      </w:r>
      <w:r w:rsidR="00270C03" w:rsidRPr="0060429D">
        <w:rPr>
          <w:rFonts w:ascii="Arial" w:hAnsi="Arial" w:cs="Arial"/>
          <w:sz w:val="24"/>
          <w:szCs w:val="24"/>
        </w:rPr>
        <w:t xml:space="preserve">lack of concentration, </w:t>
      </w:r>
      <w:r w:rsidR="007A5702" w:rsidRPr="0060429D">
        <w:rPr>
          <w:rFonts w:ascii="Arial" w:hAnsi="Arial" w:cs="Arial"/>
          <w:sz w:val="24"/>
          <w:szCs w:val="24"/>
        </w:rPr>
        <w:t xml:space="preserve">hanging around with different peers, lack of appetite or increased appetite, telling lies, truancy, </w:t>
      </w:r>
      <w:r w:rsidR="001F0E63" w:rsidRPr="0060429D">
        <w:rPr>
          <w:rFonts w:ascii="Arial" w:hAnsi="Arial" w:cs="Arial"/>
          <w:sz w:val="24"/>
          <w:szCs w:val="24"/>
        </w:rPr>
        <w:t xml:space="preserve">unexplained anger and rage, sickness, depression, </w:t>
      </w:r>
      <w:r w:rsidR="001F0E63" w:rsidRPr="0060429D">
        <w:rPr>
          <w:rFonts w:ascii="Arial" w:hAnsi="Arial" w:cs="Arial"/>
          <w:sz w:val="24"/>
          <w:szCs w:val="24"/>
        </w:rPr>
        <w:lastRenderedPageBreak/>
        <w:t xml:space="preserve">anxiety, unexplained absence and changes </w:t>
      </w:r>
      <w:r w:rsidR="001360A5" w:rsidRPr="0060429D">
        <w:rPr>
          <w:rFonts w:ascii="Arial" w:hAnsi="Arial" w:cs="Arial"/>
          <w:sz w:val="24"/>
          <w:szCs w:val="24"/>
        </w:rPr>
        <w:t xml:space="preserve">to eyes, blood shot or dilated </w:t>
      </w:r>
      <w:r w:rsidR="008373A8" w:rsidRPr="0060429D">
        <w:rPr>
          <w:rFonts w:ascii="Arial" w:hAnsi="Arial" w:cs="Arial"/>
          <w:sz w:val="24"/>
          <w:szCs w:val="24"/>
        </w:rPr>
        <w:t xml:space="preserve">(Innovations in Clinical Neuroscience, 2011). </w:t>
      </w:r>
    </w:p>
    <w:p w:rsidR="004302D8" w:rsidRPr="0060429D" w:rsidRDefault="004302D8" w:rsidP="004302D8">
      <w:pPr>
        <w:spacing w:after="0" w:line="360" w:lineRule="auto"/>
        <w:jc w:val="both"/>
        <w:rPr>
          <w:rFonts w:ascii="Arial" w:hAnsi="Arial" w:cs="Arial"/>
          <w:sz w:val="24"/>
          <w:szCs w:val="24"/>
        </w:rPr>
      </w:pPr>
    </w:p>
    <w:p w:rsidR="00305C9B" w:rsidRPr="0060429D" w:rsidRDefault="004302D8" w:rsidP="004302D8">
      <w:pPr>
        <w:spacing w:after="0" w:line="360" w:lineRule="auto"/>
        <w:jc w:val="both"/>
        <w:rPr>
          <w:rFonts w:ascii="Arial" w:hAnsi="Arial" w:cs="Arial"/>
          <w:sz w:val="24"/>
          <w:szCs w:val="24"/>
        </w:rPr>
      </w:pPr>
      <w:r w:rsidRPr="0060429D">
        <w:rPr>
          <w:rFonts w:ascii="Arial" w:hAnsi="Arial" w:cs="Arial"/>
          <w:sz w:val="24"/>
          <w:szCs w:val="24"/>
        </w:rPr>
        <w:t>In the growing world of social media, m</w:t>
      </w:r>
      <w:r w:rsidR="002546A7" w:rsidRPr="0060429D">
        <w:rPr>
          <w:rFonts w:ascii="Arial" w:hAnsi="Arial" w:cs="Arial"/>
          <w:sz w:val="24"/>
          <w:szCs w:val="24"/>
        </w:rPr>
        <w:t xml:space="preserve">obile </w:t>
      </w:r>
      <w:r w:rsidR="00DA343A" w:rsidRPr="0060429D">
        <w:rPr>
          <w:rFonts w:ascii="Arial" w:hAnsi="Arial" w:cs="Arial"/>
          <w:sz w:val="24"/>
          <w:szCs w:val="24"/>
        </w:rPr>
        <w:t>phones have become</w:t>
      </w:r>
      <w:r w:rsidR="002546A7" w:rsidRPr="0060429D">
        <w:rPr>
          <w:rFonts w:ascii="Arial" w:hAnsi="Arial" w:cs="Arial"/>
          <w:sz w:val="24"/>
          <w:szCs w:val="24"/>
        </w:rPr>
        <w:t xml:space="preserve"> a necessity</w:t>
      </w:r>
      <w:r w:rsidRPr="0060429D">
        <w:rPr>
          <w:rFonts w:ascii="Arial" w:hAnsi="Arial" w:cs="Arial"/>
          <w:sz w:val="24"/>
          <w:szCs w:val="24"/>
        </w:rPr>
        <w:t xml:space="preserve"> for young people</w:t>
      </w:r>
      <w:r w:rsidR="002546A7" w:rsidRPr="0060429D">
        <w:rPr>
          <w:rFonts w:ascii="Arial" w:hAnsi="Arial" w:cs="Arial"/>
          <w:sz w:val="24"/>
          <w:szCs w:val="24"/>
        </w:rPr>
        <w:t xml:space="preserve">, </w:t>
      </w:r>
      <w:r w:rsidRPr="0060429D">
        <w:rPr>
          <w:rFonts w:ascii="Arial" w:hAnsi="Arial" w:cs="Arial"/>
          <w:bCs/>
          <w:sz w:val="24"/>
          <w:szCs w:val="24"/>
        </w:rPr>
        <w:t>often</w:t>
      </w:r>
      <w:r w:rsidRPr="0060429D">
        <w:rPr>
          <w:rFonts w:ascii="Arial" w:hAnsi="Arial" w:cs="Arial"/>
          <w:sz w:val="24"/>
          <w:szCs w:val="24"/>
        </w:rPr>
        <w:t xml:space="preserve"> </w:t>
      </w:r>
      <w:r w:rsidR="00DA343A" w:rsidRPr="0060429D">
        <w:rPr>
          <w:rFonts w:ascii="Arial" w:hAnsi="Arial" w:cs="Arial"/>
          <w:sz w:val="24"/>
          <w:szCs w:val="24"/>
        </w:rPr>
        <w:t>gaming and keeping themselves up to date</w:t>
      </w:r>
      <w:r w:rsidR="002546A7" w:rsidRPr="0060429D">
        <w:rPr>
          <w:rFonts w:ascii="Arial" w:hAnsi="Arial" w:cs="Arial"/>
          <w:sz w:val="24"/>
          <w:szCs w:val="24"/>
        </w:rPr>
        <w:t>. Young people need to</w:t>
      </w:r>
      <w:r w:rsidR="00DA343A" w:rsidRPr="0060429D">
        <w:rPr>
          <w:rFonts w:ascii="Arial" w:hAnsi="Arial" w:cs="Arial"/>
          <w:sz w:val="24"/>
          <w:szCs w:val="24"/>
        </w:rPr>
        <w:t xml:space="preserve"> get the balance right by learning</w:t>
      </w:r>
      <w:r w:rsidR="002546A7" w:rsidRPr="0060429D">
        <w:rPr>
          <w:rFonts w:ascii="Arial" w:hAnsi="Arial" w:cs="Arial"/>
          <w:sz w:val="24"/>
          <w:szCs w:val="24"/>
        </w:rPr>
        <w:t xml:space="preserve"> to use their phones appropriately. </w:t>
      </w:r>
      <w:r w:rsidRPr="0060429D">
        <w:rPr>
          <w:rFonts w:ascii="Arial" w:hAnsi="Arial" w:cs="Arial"/>
          <w:sz w:val="24"/>
          <w:szCs w:val="24"/>
        </w:rPr>
        <w:t xml:space="preserve">Negative effects of mobile phones include, cyber bullying, inappropriate conversations, taking unsuitable pictures, anger, restlessness and irritability. </w:t>
      </w:r>
      <w:r w:rsidR="002546A7" w:rsidRPr="0060429D">
        <w:rPr>
          <w:rFonts w:ascii="Arial" w:hAnsi="Arial" w:cs="Arial"/>
          <w:sz w:val="24"/>
          <w:szCs w:val="24"/>
        </w:rPr>
        <w:t>With</w:t>
      </w:r>
      <w:r w:rsidR="00DA343A" w:rsidRPr="0060429D">
        <w:rPr>
          <w:rFonts w:ascii="Arial" w:hAnsi="Arial" w:cs="Arial"/>
          <w:sz w:val="24"/>
          <w:szCs w:val="24"/>
        </w:rPr>
        <w:t xml:space="preserve">in </w:t>
      </w:r>
      <w:r w:rsidR="002546A7" w:rsidRPr="0060429D">
        <w:rPr>
          <w:rFonts w:ascii="Arial" w:hAnsi="Arial" w:cs="Arial"/>
          <w:sz w:val="24"/>
          <w:szCs w:val="24"/>
        </w:rPr>
        <w:t xml:space="preserve">the educational setting mobile phones are only allowed to be used at social times. They are not permitted to be used within the classroom. This has come about because of the continued improper use during lessons. </w:t>
      </w:r>
      <w:r w:rsidR="00137D91" w:rsidRPr="0060429D">
        <w:rPr>
          <w:rFonts w:ascii="Arial" w:hAnsi="Arial" w:cs="Arial"/>
          <w:sz w:val="24"/>
          <w:szCs w:val="24"/>
        </w:rPr>
        <w:t>Following this, young people’s academic achievements</w:t>
      </w:r>
      <w:r w:rsidR="007A7BB7" w:rsidRPr="0060429D">
        <w:rPr>
          <w:rFonts w:ascii="Arial" w:hAnsi="Arial" w:cs="Arial"/>
          <w:sz w:val="24"/>
          <w:szCs w:val="24"/>
        </w:rPr>
        <w:t xml:space="preserve"> and behaviour</w:t>
      </w:r>
      <w:r w:rsidR="00137D91" w:rsidRPr="0060429D">
        <w:rPr>
          <w:rFonts w:ascii="Arial" w:hAnsi="Arial" w:cs="Arial"/>
          <w:sz w:val="24"/>
          <w:szCs w:val="24"/>
        </w:rPr>
        <w:t xml:space="preserve"> improved. According to </w:t>
      </w:r>
      <w:proofErr w:type="spellStart"/>
      <w:r w:rsidR="00137D91" w:rsidRPr="0060429D">
        <w:rPr>
          <w:rFonts w:ascii="Arial" w:hAnsi="Arial" w:cs="Arial"/>
          <w:sz w:val="24"/>
          <w:szCs w:val="24"/>
        </w:rPr>
        <w:t>Doward</w:t>
      </w:r>
      <w:proofErr w:type="spellEnd"/>
      <w:r w:rsidR="00137D91" w:rsidRPr="0060429D">
        <w:rPr>
          <w:rFonts w:ascii="Arial" w:hAnsi="Arial" w:cs="Arial"/>
          <w:sz w:val="24"/>
          <w:szCs w:val="24"/>
        </w:rPr>
        <w:t xml:space="preserve"> (2015) schools that banned </w:t>
      </w:r>
      <w:r w:rsidR="007A7BB7" w:rsidRPr="0060429D">
        <w:rPr>
          <w:rFonts w:ascii="Arial" w:hAnsi="Arial" w:cs="Arial"/>
          <w:sz w:val="24"/>
          <w:szCs w:val="24"/>
        </w:rPr>
        <w:t xml:space="preserve">mobile </w:t>
      </w:r>
      <w:r w:rsidR="00137D91" w:rsidRPr="0060429D">
        <w:rPr>
          <w:rFonts w:ascii="Arial" w:hAnsi="Arial" w:cs="Arial"/>
          <w:sz w:val="24"/>
          <w:szCs w:val="24"/>
        </w:rPr>
        <w:t xml:space="preserve">phones saw an increase in grades by 6.4% in pupils aged 16 years. </w:t>
      </w:r>
    </w:p>
    <w:p w:rsidR="008A2952" w:rsidRPr="0060429D" w:rsidRDefault="008A2952" w:rsidP="002A55E9">
      <w:pPr>
        <w:spacing w:after="0" w:line="360" w:lineRule="auto"/>
        <w:jc w:val="both"/>
        <w:rPr>
          <w:rFonts w:ascii="Arial" w:hAnsi="Arial" w:cs="Arial"/>
          <w:sz w:val="24"/>
          <w:szCs w:val="24"/>
        </w:rPr>
      </w:pPr>
    </w:p>
    <w:p w:rsidR="008A2952" w:rsidRPr="0060429D" w:rsidRDefault="008A2952" w:rsidP="002A55E9">
      <w:pPr>
        <w:spacing w:after="0" w:line="360" w:lineRule="auto"/>
        <w:jc w:val="both"/>
        <w:rPr>
          <w:rFonts w:ascii="Arial" w:hAnsi="Arial" w:cs="Arial"/>
          <w:sz w:val="24"/>
          <w:szCs w:val="24"/>
        </w:rPr>
      </w:pPr>
      <w:r w:rsidRPr="0060429D">
        <w:rPr>
          <w:rFonts w:ascii="Arial" w:hAnsi="Arial" w:cs="Arial"/>
          <w:sz w:val="24"/>
          <w:szCs w:val="24"/>
        </w:rPr>
        <w:t>W</w:t>
      </w:r>
      <w:r w:rsidR="00722AD0" w:rsidRPr="0060429D">
        <w:rPr>
          <w:rFonts w:ascii="Arial" w:hAnsi="Arial" w:cs="Arial"/>
          <w:sz w:val="24"/>
          <w:szCs w:val="24"/>
        </w:rPr>
        <w:t>he</w:t>
      </w:r>
      <w:r w:rsidRPr="0060429D">
        <w:rPr>
          <w:rFonts w:ascii="Arial" w:hAnsi="Arial" w:cs="Arial"/>
          <w:sz w:val="24"/>
          <w:szCs w:val="24"/>
        </w:rPr>
        <w:t>ther it is an internal or external factor contr</w:t>
      </w:r>
      <w:r w:rsidR="004302D8" w:rsidRPr="0060429D">
        <w:rPr>
          <w:rFonts w:ascii="Arial" w:hAnsi="Arial" w:cs="Arial"/>
          <w:sz w:val="24"/>
          <w:szCs w:val="24"/>
        </w:rPr>
        <w:t>ibuting to un</w:t>
      </w:r>
      <w:r w:rsidR="004302D8" w:rsidRPr="0060429D">
        <w:rPr>
          <w:rFonts w:ascii="Arial" w:hAnsi="Arial" w:cs="Arial"/>
          <w:bCs/>
          <w:sz w:val="24"/>
          <w:szCs w:val="24"/>
        </w:rPr>
        <w:t>desirable</w:t>
      </w:r>
      <w:r w:rsidR="00E637A7" w:rsidRPr="0060429D">
        <w:rPr>
          <w:rFonts w:ascii="Arial" w:hAnsi="Arial" w:cs="Arial"/>
          <w:sz w:val="24"/>
          <w:szCs w:val="24"/>
        </w:rPr>
        <w:t xml:space="preserve"> behaviour i</w:t>
      </w:r>
      <w:r w:rsidRPr="0060429D">
        <w:rPr>
          <w:rFonts w:ascii="Arial" w:hAnsi="Arial" w:cs="Arial"/>
          <w:sz w:val="24"/>
          <w:szCs w:val="24"/>
        </w:rPr>
        <w:t>t will</w:t>
      </w:r>
      <w:r w:rsidR="00722AD0" w:rsidRPr="0060429D">
        <w:rPr>
          <w:rFonts w:ascii="Arial" w:hAnsi="Arial" w:cs="Arial"/>
          <w:sz w:val="24"/>
          <w:szCs w:val="24"/>
        </w:rPr>
        <w:t xml:space="preserve"> more often than not</w:t>
      </w:r>
      <w:r w:rsidRPr="0060429D">
        <w:rPr>
          <w:rFonts w:ascii="Arial" w:hAnsi="Arial" w:cs="Arial"/>
          <w:sz w:val="24"/>
          <w:szCs w:val="24"/>
        </w:rPr>
        <w:t xml:space="preserve"> result in the same outcome, young people venting their negative feelings and emotions in a challenging way. </w:t>
      </w:r>
      <w:r w:rsidR="00302142" w:rsidRPr="0060429D">
        <w:rPr>
          <w:rFonts w:ascii="Arial" w:hAnsi="Arial" w:cs="Arial"/>
          <w:sz w:val="24"/>
          <w:szCs w:val="24"/>
        </w:rPr>
        <w:t>These</w:t>
      </w:r>
      <w:r w:rsidR="0096421B" w:rsidRPr="0060429D">
        <w:rPr>
          <w:rFonts w:ascii="Arial" w:hAnsi="Arial" w:cs="Arial"/>
          <w:sz w:val="24"/>
          <w:szCs w:val="24"/>
        </w:rPr>
        <w:t xml:space="preserve"> ca</w:t>
      </w:r>
      <w:r w:rsidR="00AC5DE5" w:rsidRPr="0060429D">
        <w:rPr>
          <w:rFonts w:ascii="Arial" w:hAnsi="Arial" w:cs="Arial"/>
          <w:sz w:val="24"/>
          <w:szCs w:val="24"/>
        </w:rPr>
        <w:t xml:space="preserve">n start </w:t>
      </w:r>
      <w:r w:rsidR="004302D8" w:rsidRPr="0060429D">
        <w:rPr>
          <w:rFonts w:ascii="Arial" w:hAnsi="Arial" w:cs="Arial"/>
          <w:sz w:val="24"/>
          <w:szCs w:val="24"/>
        </w:rPr>
        <w:t>as low level behaviours such as</w:t>
      </w:r>
      <w:r w:rsidR="004302D8" w:rsidRPr="0060429D">
        <w:rPr>
          <w:rFonts w:ascii="Arial" w:hAnsi="Arial" w:cs="Arial"/>
          <w:bCs/>
          <w:sz w:val="24"/>
          <w:szCs w:val="24"/>
        </w:rPr>
        <w:t>;</w:t>
      </w:r>
      <w:r w:rsidR="00AC5DE5" w:rsidRPr="0060429D">
        <w:rPr>
          <w:rFonts w:ascii="Arial" w:hAnsi="Arial" w:cs="Arial"/>
          <w:sz w:val="24"/>
          <w:szCs w:val="24"/>
        </w:rPr>
        <w:t xml:space="preserve"> refusal, rocking, tapping, swearing, shouting out, laughing, talking, writing notes to peers, use of mobile phone and lateness. These incide</w:t>
      </w:r>
      <w:r w:rsidR="00722AD0" w:rsidRPr="0060429D">
        <w:rPr>
          <w:rFonts w:ascii="Arial" w:hAnsi="Arial" w:cs="Arial"/>
          <w:sz w:val="24"/>
          <w:szCs w:val="24"/>
        </w:rPr>
        <w:t xml:space="preserve">nts can quite easily accelerate </w:t>
      </w:r>
      <w:r w:rsidR="00AC5DE5" w:rsidRPr="0060429D">
        <w:rPr>
          <w:rFonts w:ascii="Arial" w:hAnsi="Arial" w:cs="Arial"/>
          <w:sz w:val="24"/>
          <w:szCs w:val="24"/>
        </w:rPr>
        <w:t xml:space="preserve">to, verbal aggression, physical aggression towards peers and staff, throwing objects (small and large), whole lesson disruption, encouraging peers to get involved, </w:t>
      </w:r>
      <w:r w:rsidR="00B509A4" w:rsidRPr="0060429D">
        <w:rPr>
          <w:rFonts w:ascii="Arial" w:hAnsi="Arial" w:cs="Arial"/>
          <w:sz w:val="24"/>
          <w:szCs w:val="24"/>
        </w:rPr>
        <w:t xml:space="preserve">self-harm, </w:t>
      </w:r>
      <w:r w:rsidR="00AC5DE5" w:rsidRPr="0060429D">
        <w:rPr>
          <w:rFonts w:ascii="Arial" w:hAnsi="Arial" w:cs="Arial"/>
          <w:sz w:val="24"/>
          <w:szCs w:val="24"/>
        </w:rPr>
        <w:t>truancy, fighting, stealing, breaking equipment and police involvement</w:t>
      </w:r>
      <w:r w:rsidR="009B6257" w:rsidRPr="0060429D">
        <w:rPr>
          <w:rFonts w:ascii="Arial" w:hAnsi="Arial" w:cs="Arial"/>
          <w:sz w:val="24"/>
          <w:szCs w:val="24"/>
        </w:rPr>
        <w:t>.</w:t>
      </w:r>
      <w:r w:rsidR="009B5BED" w:rsidRPr="0060429D">
        <w:rPr>
          <w:rFonts w:ascii="Arial" w:hAnsi="Arial" w:cs="Arial"/>
          <w:sz w:val="24"/>
          <w:szCs w:val="24"/>
        </w:rPr>
        <w:t xml:space="preserve"> </w:t>
      </w:r>
      <w:r w:rsidR="00722AD0" w:rsidRPr="0060429D">
        <w:rPr>
          <w:rFonts w:ascii="Arial" w:hAnsi="Arial" w:cs="Arial"/>
          <w:sz w:val="24"/>
          <w:szCs w:val="24"/>
        </w:rPr>
        <w:t>Frequently</w:t>
      </w:r>
      <w:r w:rsidR="009B6257" w:rsidRPr="0060429D">
        <w:rPr>
          <w:rFonts w:ascii="Arial" w:hAnsi="Arial" w:cs="Arial"/>
          <w:sz w:val="24"/>
          <w:szCs w:val="24"/>
        </w:rPr>
        <w:t>,</w:t>
      </w:r>
      <w:r w:rsidRPr="0060429D">
        <w:rPr>
          <w:rFonts w:ascii="Arial" w:hAnsi="Arial" w:cs="Arial"/>
          <w:sz w:val="24"/>
          <w:szCs w:val="24"/>
        </w:rPr>
        <w:t xml:space="preserve"> early intervention</w:t>
      </w:r>
      <w:r w:rsidR="00722AD0" w:rsidRPr="0060429D">
        <w:rPr>
          <w:rFonts w:ascii="Arial" w:hAnsi="Arial" w:cs="Arial"/>
          <w:sz w:val="24"/>
          <w:szCs w:val="24"/>
        </w:rPr>
        <w:t xml:space="preserve"> </w:t>
      </w:r>
      <w:r w:rsidR="009B6257" w:rsidRPr="0060429D">
        <w:rPr>
          <w:rFonts w:ascii="Arial" w:hAnsi="Arial" w:cs="Arial"/>
          <w:sz w:val="24"/>
          <w:szCs w:val="24"/>
        </w:rPr>
        <w:t>impedes these incidents</w:t>
      </w:r>
      <w:r w:rsidR="00722AD0" w:rsidRPr="0060429D">
        <w:rPr>
          <w:rFonts w:ascii="Arial" w:hAnsi="Arial" w:cs="Arial"/>
          <w:sz w:val="24"/>
          <w:szCs w:val="24"/>
        </w:rPr>
        <w:t xml:space="preserve"> from escalating</w:t>
      </w:r>
      <w:r w:rsidRPr="0060429D">
        <w:rPr>
          <w:rFonts w:ascii="Arial" w:hAnsi="Arial" w:cs="Arial"/>
          <w:sz w:val="24"/>
          <w:szCs w:val="24"/>
        </w:rPr>
        <w:t>.</w:t>
      </w:r>
      <w:r w:rsidR="00722AD0" w:rsidRPr="0060429D">
        <w:rPr>
          <w:rFonts w:ascii="Arial" w:hAnsi="Arial" w:cs="Arial"/>
          <w:sz w:val="24"/>
          <w:szCs w:val="24"/>
        </w:rPr>
        <w:t xml:space="preserve"> </w:t>
      </w:r>
      <w:r w:rsidR="009B5BED" w:rsidRPr="0060429D">
        <w:rPr>
          <w:rFonts w:ascii="Arial" w:hAnsi="Arial" w:cs="Arial"/>
          <w:sz w:val="24"/>
          <w:szCs w:val="24"/>
        </w:rPr>
        <w:t xml:space="preserve">Incentives in the form of rewards are offered to all young people </w:t>
      </w:r>
      <w:r w:rsidR="00B509A4" w:rsidRPr="0060429D">
        <w:rPr>
          <w:rFonts w:ascii="Arial" w:hAnsi="Arial" w:cs="Arial"/>
          <w:sz w:val="24"/>
          <w:szCs w:val="24"/>
        </w:rPr>
        <w:t>to encourage positive behaviour (Morgan and Ellis</w:t>
      </w:r>
      <w:r w:rsidR="000553AA" w:rsidRPr="0060429D">
        <w:rPr>
          <w:rFonts w:ascii="Arial" w:hAnsi="Arial" w:cs="Arial"/>
          <w:sz w:val="24"/>
          <w:szCs w:val="24"/>
        </w:rPr>
        <w:t xml:space="preserve">, 2011). </w:t>
      </w:r>
    </w:p>
    <w:p w:rsidR="009B6257" w:rsidRPr="0060429D" w:rsidRDefault="009B6257" w:rsidP="002A55E9">
      <w:pPr>
        <w:spacing w:after="0" w:line="360" w:lineRule="auto"/>
        <w:jc w:val="both"/>
        <w:rPr>
          <w:rFonts w:ascii="Arial" w:hAnsi="Arial" w:cs="Arial"/>
          <w:sz w:val="24"/>
          <w:szCs w:val="24"/>
        </w:rPr>
      </w:pPr>
    </w:p>
    <w:p w:rsidR="00C40780" w:rsidRPr="0060429D" w:rsidRDefault="00C40780" w:rsidP="002A55E9">
      <w:pPr>
        <w:spacing w:after="0" w:line="360" w:lineRule="auto"/>
        <w:jc w:val="both"/>
        <w:rPr>
          <w:rFonts w:ascii="Arial" w:hAnsi="Arial" w:cs="Arial"/>
          <w:sz w:val="24"/>
          <w:szCs w:val="24"/>
        </w:rPr>
      </w:pPr>
      <w:r w:rsidRPr="0060429D">
        <w:rPr>
          <w:rFonts w:ascii="Arial" w:hAnsi="Arial" w:cs="Arial"/>
          <w:sz w:val="24"/>
          <w:szCs w:val="24"/>
        </w:rPr>
        <w:t>As can be seen from the research undertaken</w:t>
      </w:r>
      <w:r w:rsidR="004302D8" w:rsidRPr="0060429D">
        <w:rPr>
          <w:rFonts w:ascii="Arial" w:hAnsi="Arial" w:cs="Arial"/>
          <w:bCs/>
          <w:sz w:val="24"/>
          <w:szCs w:val="24"/>
        </w:rPr>
        <w:t>,</w:t>
      </w:r>
      <w:r w:rsidRPr="0060429D">
        <w:rPr>
          <w:rFonts w:ascii="Arial" w:hAnsi="Arial" w:cs="Arial"/>
          <w:sz w:val="24"/>
          <w:szCs w:val="24"/>
        </w:rPr>
        <w:t xml:space="preserve"> behaviour is always a result of how young people respond to feelings, emotions and needs.  Coupled with additional influences in the form of internal or external factors it is clear to see why young people </w:t>
      </w:r>
      <w:r w:rsidR="004302D8" w:rsidRPr="0060429D">
        <w:rPr>
          <w:rFonts w:ascii="Arial" w:hAnsi="Arial" w:cs="Arial"/>
          <w:bCs/>
          <w:sz w:val="24"/>
          <w:szCs w:val="24"/>
        </w:rPr>
        <w:t xml:space="preserve">can </w:t>
      </w:r>
      <w:r w:rsidRPr="0060429D">
        <w:rPr>
          <w:rFonts w:ascii="Arial" w:hAnsi="Arial" w:cs="Arial"/>
          <w:sz w:val="24"/>
          <w:szCs w:val="24"/>
        </w:rPr>
        <w:t xml:space="preserve">find an educational setting challenging. This is why it is imperative that educators </w:t>
      </w:r>
      <w:r w:rsidRPr="0060429D">
        <w:rPr>
          <w:rFonts w:ascii="Arial" w:hAnsi="Arial" w:cs="Arial"/>
          <w:bCs/>
          <w:sz w:val="24"/>
          <w:szCs w:val="24"/>
        </w:rPr>
        <w:t xml:space="preserve">are </w:t>
      </w:r>
      <w:r w:rsidR="004302D8" w:rsidRPr="0060429D">
        <w:rPr>
          <w:rFonts w:ascii="Arial" w:hAnsi="Arial" w:cs="Arial"/>
          <w:bCs/>
          <w:sz w:val="24"/>
          <w:szCs w:val="24"/>
        </w:rPr>
        <w:t>understanding of antecedents to behaviour and respond appropriately</w:t>
      </w:r>
      <w:r w:rsidR="004302D8" w:rsidRPr="0060429D">
        <w:rPr>
          <w:rFonts w:ascii="Arial" w:hAnsi="Arial" w:cs="Arial"/>
          <w:sz w:val="24"/>
          <w:szCs w:val="24"/>
        </w:rPr>
        <w:t xml:space="preserve">, </w:t>
      </w:r>
      <w:r w:rsidRPr="0060429D">
        <w:rPr>
          <w:rFonts w:ascii="Arial" w:hAnsi="Arial" w:cs="Arial"/>
          <w:sz w:val="24"/>
          <w:szCs w:val="24"/>
        </w:rPr>
        <w:t>consistent in their approach</w:t>
      </w:r>
      <w:r w:rsidR="00F22676" w:rsidRPr="0060429D">
        <w:rPr>
          <w:rFonts w:ascii="Arial" w:hAnsi="Arial" w:cs="Arial"/>
          <w:sz w:val="24"/>
          <w:szCs w:val="24"/>
        </w:rPr>
        <w:t xml:space="preserve">, </w:t>
      </w:r>
      <w:r w:rsidRPr="0060429D">
        <w:rPr>
          <w:rFonts w:ascii="Arial" w:hAnsi="Arial" w:cs="Arial"/>
          <w:sz w:val="24"/>
          <w:szCs w:val="24"/>
        </w:rPr>
        <w:t xml:space="preserve">always maintain </w:t>
      </w:r>
      <w:r w:rsidR="00F22676" w:rsidRPr="0060429D">
        <w:rPr>
          <w:rFonts w:ascii="Arial" w:hAnsi="Arial" w:cs="Arial"/>
          <w:sz w:val="24"/>
          <w:szCs w:val="24"/>
        </w:rPr>
        <w:t>boundaries</w:t>
      </w:r>
      <w:r w:rsidR="004302D8" w:rsidRPr="0060429D">
        <w:rPr>
          <w:rFonts w:ascii="Arial" w:hAnsi="Arial" w:cs="Arial"/>
          <w:sz w:val="24"/>
          <w:szCs w:val="24"/>
        </w:rPr>
        <w:t>, and play</w:t>
      </w:r>
      <w:r w:rsidR="00F22676" w:rsidRPr="0060429D">
        <w:rPr>
          <w:rFonts w:ascii="Arial" w:hAnsi="Arial" w:cs="Arial"/>
          <w:sz w:val="24"/>
          <w:szCs w:val="24"/>
        </w:rPr>
        <w:t xml:space="preserve"> to the young person’s strengths.</w:t>
      </w:r>
    </w:p>
    <w:p w:rsidR="005024A5" w:rsidRDefault="005024A5" w:rsidP="00F22676">
      <w:pPr>
        <w:rPr>
          <w:rFonts w:ascii="Arial" w:hAnsi="Arial" w:cs="Arial"/>
          <w:sz w:val="24"/>
          <w:szCs w:val="24"/>
        </w:rPr>
      </w:pPr>
    </w:p>
    <w:p w:rsidR="00F22676" w:rsidRPr="0060429D" w:rsidRDefault="00F22676" w:rsidP="00F22676">
      <w:pPr>
        <w:rPr>
          <w:rFonts w:ascii="Arial" w:hAnsi="Arial" w:cs="Arial"/>
          <w:sz w:val="24"/>
          <w:szCs w:val="24"/>
        </w:rPr>
      </w:pPr>
      <w:bookmarkStart w:id="0" w:name="_GoBack"/>
      <w:bookmarkEnd w:id="0"/>
      <w:r w:rsidRPr="0060429D">
        <w:rPr>
          <w:rFonts w:ascii="Arial" w:hAnsi="Arial" w:cs="Arial"/>
          <w:sz w:val="24"/>
          <w:szCs w:val="24"/>
        </w:rPr>
        <w:lastRenderedPageBreak/>
        <w:t>Reference List</w:t>
      </w:r>
    </w:p>
    <w:p w:rsidR="00F22676" w:rsidRPr="0060429D" w:rsidRDefault="00F22676" w:rsidP="00F22676">
      <w:pPr>
        <w:rPr>
          <w:rFonts w:ascii="Arial" w:hAnsi="Arial" w:cs="Arial"/>
          <w:color w:val="000000"/>
          <w:sz w:val="24"/>
          <w:szCs w:val="24"/>
          <w:shd w:val="clear" w:color="auto" w:fill="FFFFFF"/>
        </w:rPr>
      </w:pPr>
      <w:r w:rsidRPr="0060429D">
        <w:rPr>
          <w:rFonts w:ascii="Arial" w:hAnsi="Arial" w:cs="Arial"/>
          <w:sz w:val="24"/>
          <w:szCs w:val="24"/>
        </w:rPr>
        <w:t>Ali, S. et al. (2011) ‘</w:t>
      </w:r>
      <w:r w:rsidRPr="0060429D">
        <w:rPr>
          <w:rFonts w:ascii="Arial" w:hAnsi="Arial" w:cs="Arial"/>
          <w:sz w:val="24"/>
          <w:szCs w:val="24"/>
          <w:lang w:eastAsia="en-GB"/>
        </w:rPr>
        <w:t xml:space="preserve">Early Detection of Illicit Drug Use in Teenagers’, </w:t>
      </w:r>
      <w:r w:rsidRPr="0060429D">
        <w:rPr>
          <w:rFonts w:ascii="Arial" w:hAnsi="Arial" w:cs="Arial"/>
          <w:i/>
          <w:sz w:val="24"/>
          <w:szCs w:val="24"/>
          <w:lang w:eastAsia="en-GB"/>
        </w:rPr>
        <w:t>Innovations in Clinical Neuroscience</w:t>
      </w:r>
      <w:r w:rsidRPr="0060429D">
        <w:rPr>
          <w:rFonts w:ascii="Arial" w:hAnsi="Arial" w:cs="Arial"/>
          <w:sz w:val="24"/>
          <w:szCs w:val="24"/>
          <w:lang w:eastAsia="en-GB"/>
        </w:rPr>
        <w:t xml:space="preserve">, </w:t>
      </w:r>
      <w:r w:rsidRPr="0060429D">
        <w:rPr>
          <w:rFonts w:ascii="Arial" w:hAnsi="Arial" w:cs="Arial"/>
          <w:color w:val="000000"/>
          <w:sz w:val="24"/>
          <w:szCs w:val="24"/>
          <w:shd w:val="clear" w:color="auto" w:fill="FFFFFF"/>
        </w:rPr>
        <w:t xml:space="preserve">8(12), pp. 24–28. Available at: </w:t>
      </w:r>
      <w:hyperlink r:id="rId8" w:history="1">
        <w:r w:rsidRPr="0060429D">
          <w:rPr>
            <w:rStyle w:val="Hyperlink"/>
            <w:rFonts w:ascii="Arial" w:hAnsi="Arial" w:cs="Arial"/>
            <w:sz w:val="24"/>
            <w:szCs w:val="24"/>
          </w:rPr>
          <w:t>https://www.ncbi.nlm.nih.gov/pmc/articles/PMC3257983/</w:t>
        </w:r>
      </w:hyperlink>
      <w:r w:rsidRPr="0060429D">
        <w:rPr>
          <w:rFonts w:ascii="Arial" w:hAnsi="Arial" w:cs="Arial"/>
          <w:color w:val="000000"/>
          <w:sz w:val="24"/>
          <w:szCs w:val="24"/>
          <w:shd w:val="clear" w:color="auto" w:fill="FFFFFF"/>
        </w:rPr>
        <w:t xml:space="preserve"> (Accessed: 20 February 2020).</w:t>
      </w:r>
    </w:p>
    <w:p w:rsidR="00F22676" w:rsidRPr="0060429D" w:rsidRDefault="00F22676" w:rsidP="00F22676">
      <w:pPr>
        <w:rPr>
          <w:rStyle w:val="Hyperlink"/>
          <w:rFonts w:ascii="Arial" w:hAnsi="Arial" w:cs="Arial"/>
          <w:sz w:val="24"/>
          <w:szCs w:val="24"/>
        </w:rPr>
      </w:pPr>
      <w:proofErr w:type="spellStart"/>
      <w:r w:rsidRPr="0060429D">
        <w:rPr>
          <w:rFonts w:ascii="Arial" w:hAnsi="Arial" w:cs="Arial"/>
          <w:sz w:val="24"/>
          <w:szCs w:val="24"/>
        </w:rPr>
        <w:t>Barnardos</w:t>
      </w:r>
      <w:proofErr w:type="spellEnd"/>
      <w:r w:rsidRPr="0060429D">
        <w:rPr>
          <w:rFonts w:ascii="Arial" w:hAnsi="Arial" w:cs="Arial"/>
          <w:sz w:val="24"/>
          <w:szCs w:val="24"/>
        </w:rPr>
        <w:t xml:space="preserve">. (2014) </w:t>
      </w:r>
      <w:r w:rsidRPr="0060429D">
        <w:rPr>
          <w:rFonts w:ascii="Arial" w:hAnsi="Arial" w:cs="Arial"/>
          <w:i/>
          <w:sz w:val="24"/>
          <w:szCs w:val="24"/>
        </w:rPr>
        <w:t xml:space="preserve">Your young child’s behaviour How you can help. </w:t>
      </w:r>
      <w:r w:rsidRPr="0060429D">
        <w:rPr>
          <w:rFonts w:ascii="Arial" w:hAnsi="Arial" w:cs="Arial"/>
          <w:sz w:val="24"/>
          <w:szCs w:val="24"/>
        </w:rPr>
        <w:t xml:space="preserve">Dublin 8: Christchurch Square. Available at: </w:t>
      </w:r>
      <w:hyperlink r:id="rId9" w:history="1">
        <w:r w:rsidRPr="0060429D">
          <w:rPr>
            <w:rStyle w:val="Hyperlink"/>
            <w:rFonts w:ascii="Arial" w:hAnsi="Arial" w:cs="Arial"/>
            <w:sz w:val="24"/>
            <w:szCs w:val="24"/>
          </w:rPr>
          <w:t>https://www.galwaychildcare.com/uploadedfiles/Your_young_child_s_behaviour._How_can_you_help.pdf</w:t>
        </w:r>
      </w:hyperlink>
      <w:r w:rsidRPr="0060429D">
        <w:rPr>
          <w:rFonts w:ascii="Arial" w:hAnsi="Arial" w:cs="Arial"/>
          <w:sz w:val="24"/>
          <w:szCs w:val="24"/>
        </w:rPr>
        <w:t xml:space="preserve"> </w:t>
      </w:r>
      <w:r w:rsidRPr="0060429D">
        <w:rPr>
          <w:rStyle w:val="Hyperlink"/>
          <w:rFonts w:ascii="Arial" w:hAnsi="Arial" w:cs="Arial"/>
          <w:sz w:val="24"/>
          <w:szCs w:val="24"/>
        </w:rPr>
        <w:t>(Accessed: 8 February 2020).</w:t>
      </w:r>
    </w:p>
    <w:p w:rsidR="00F22676" w:rsidRPr="0060429D" w:rsidRDefault="003772F5" w:rsidP="00F22676">
      <w:pPr>
        <w:rPr>
          <w:rStyle w:val="Hyperlink"/>
          <w:rFonts w:ascii="Arial" w:hAnsi="Arial" w:cs="Arial"/>
          <w:sz w:val="24"/>
          <w:szCs w:val="24"/>
        </w:rPr>
      </w:pPr>
      <w:hyperlink r:id="rId10" w:history="1">
        <w:r w:rsidR="00F22676" w:rsidRPr="0060429D">
          <w:rPr>
            <w:rFonts w:ascii="Arial" w:hAnsi="Arial" w:cs="Arial"/>
            <w:sz w:val="24"/>
            <w:szCs w:val="24"/>
            <w:shd w:val="clear" w:color="auto" w:fill="FFFFFF"/>
          </w:rPr>
          <w:t>Brown</w:t>
        </w:r>
      </w:hyperlink>
      <w:r w:rsidR="00F22676" w:rsidRPr="0060429D">
        <w:rPr>
          <w:rFonts w:ascii="Arial" w:hAnsi="Arial" w:cs="Arial"/>
          <w:sz w:val="24"/>
          <w:szCs w:val="24"/>
          <w:shd w:val="clear" w:color="auto" w:fill="FFFFFF"/>
        </w:rPr>
        <w:t xml:space="preserve">, J.A. and </w:t>
      </w:r>
      <w:proofErr w:type="spellStart"/>
      <w:r w:rsidR="00F22676" w:rsidRPr="0060429D">
        <w:rPr>
          <w:rFonts w:ascii="Arial" w:hAnsi="Arial" w:cs="Arial"/>
          <w:sz w:val="24"/>
          <w:szCs w:val="24"/>
          <w:shd w:val="clear" w:color="auto" w:fill="FFFFFF"/>
        </w:rPr>
        <w:t>Jimerson</w:t>
      </w:r>
      <w:proofErr w:type="spellEnd"/>
      <w:r w:rsidR="00F22676" w:rsidRPr="0060429D">
        <w:rPr>
          <w:rFonts w:ascii="Arial" w:hAnsi="Arial" w:cs="Arial"/>
          <w:sz w:val="24"/>
          <w:szCs w:val="24"/>
          <w:shd w:val="clear" w:color="auto" w:fill="FFFFFF"/>
        </w:rPr>
        <w:t xml:space="preserve">, S.R. (2017) </w:t>
      </w:r>
      <w:r w:rsidR="00F22676" w:rsidRPr="0060429D">
        <w:rPr>
          <w:rFonts w:ascii="Arial" w:hAnsi="Arial" w:cs="Arial"/>
          <w:i/>
          <w:sz w:val="24"/>
          <w:szCs w:val="24"/>
          <w:shd w:val="clear" w:color="auto" w:fill="FFFFFF"/>
        </w:rPr>
        <w:t>Supporting Bereaved Students at School</w:t>
      </w:r>
      <w:r w:rsidR="00F22676" w:rsidRPr="0060429D">
        <w:rPr>
          <w:rFonts w:ascii="Arial" w:hAnsi="Arial" w:cs="Arial"/>
          <w:sz w:val="24"/>
          <w:szCs w:val="24"/>
          <w:shd w:val="clear" w:color="auto" w:fill="FFFFFF"/>
        </w:rPr>
        <w:t>. Oxford: University Press.</w:t>
      </w:r>
    </w:p>
    <w:p w:rsidR="00F22676" w:rsidRPr="0060429D" w:rsidRDefault="00F22676" w:rsidP="00F22676">
      <w:pPr>
        <w:rPr>
          <w:rFonts w:ascii="Arial" w:hAnsi="Arial" w:cs="Arial"/>
          <w:sz w:val="24"/>
          <w:szCs w:val="24"/>
        </w:rPr>
      </w:pPr>
      <w:r w:rsidRPr="0060429D">
        <w:rPr>
          <w:rStyle w:val="Hyperlink"/>
          <w:rFonts w:ascii="Arial" w:hAnsi="Arial" w:cs="Arial"/>
          <w:sz w:val="24"/>
          <w:szCs w:val="24"/>
        </w:rPr>
        <w:t xml:space="preserve">Cruse Bereavement Care (date unknown) </w:t>
      </w:r>
      <w:r w:rsidRPr="0060429D">
        <w:rPr>
          <w:rStyle w:val="Hyperlink"/>
          <w:rFonts w:ascii="Arial" w:hAnsi="Arial" w:cs="Arial"/>
          <w:i/>
          <w:sz w:val="24"/>
          <w:szCs w:val="24"/>
        </w:rPr>
        <w:t xml:space="preserve">For schools. </w:t>
      </w:r>
      <w:r w:rsidRPr="0060429D">
        <w:rPr>
          <w:rStyle w:val="Hyperlink"/>
          <w:rFonts w:ascii="Arial" w:hAnsi="Arial" w:cs="Arial"/>
          <w:sz w:val="24"/>
          <w:szCs w:val="24"/>
        </w:rPr>
        <w:t xml:space="preserve">Available at: </w:t>
      </w:r>
      <w:hyperlink r:id="rId11" w:history="1">
        <w:r w:rsidRPr="0060429D">
          <w:rPr>
            <w:rFonts w:ascii="Arial" w:hAnsi="Arial" w:cs="Arial"/>
            <w:color w:val="0000FF"/>
            <w:sz w:val="24"/>
            <w:szCs w:val="24"/>
            <w:u w:val="single"/>
          </w:rPr>
          <w:t>https://www.cruse.org.uk/get-help/for-schools</w:t>
        </w:r>
      </w:hyperlink>
      <w:r w:rsidRPr="0060429D">
        <w:rPr>
          <w:rFonts w:ascii="Arial" w:hAnsi="Arial" w:cs="Arial"/>
          <w:sz w:val="24"/>
          <w:szCs w:val="24"/>
        </w:rPr>
        <w:t xml:space="preserve"> (Accessed: 17 February 2020).</w:t>
      </w:r>
    </w:p>
    <w:p w:rsidR="00F22676" w:rsidRPr="0060429D" w:rsidRDefault="00F22676" w:rsidP="00F22676">
      <w:pPr>
        <w:rPr>
          <w:rFonts w:ascii="Arial" w:hAnsi="Arial" w:cs="Arial"/>
          <w:sz w:val="24"/>
          <w:szCs w:val="24"/>
        </w:rPr>
      </w:pPr>
      <w:r w:rsidRPr="0060429D">
        <w:rPr>
          <w:rFonts w:ascii="Arial" w:hAnsi="Arial" w:cs="Arial"/>
          <w:sz w:val="24"/>
          <w:szCs w:val="24"/>
        </w:rPr>
        <w:t xml:space="preserve">Do2learn (1999-2019) </w:t>
      </w:r>
      <w:r w:rsidRPr="0060429D">
        <w:rPr>
          <w:rFonts w:ascii="Arial" w:hAnsi="Arial" w:cs="Arial"/>
          <w:i/>
          <w:sz w:val="24"/>
          <w:szCs w:val="24"/>
        </w:rPr>
        <w:t>Classroom management Behaviour in the classroom.</w:t>
      </w:r>
      <w:r w:rsidRPr="0060429D">
        <w:rPr>
          <w:rFonts w:ascii="Arial" w:hAnsi="Arial" w:cs="Arial"/>
          <w:sz w:val="24"/>
          <w:szCs w:val="24"/>
        </w:rPr>
        <w:t xml:space="preserve"> Available at: </w:t>
      </w:r>
      <w:hyperlink r:id="rId12" w:history="1">
        <w:r w:rsidRPr="0060429D">
          <w:rPr>
            <w:rStyle w:val="Hyperlink"/>
            <w:rFonts w:ascii="Arial" w:hAnsi="Arial" w:cs="Arial"/>
            <w:sz w:val="24"/>
            <w:szCs w:val="24"/>
          </w:rPr>
          <w:t>https://do2learn.com/disabilities/FASDtoolbox/classroom_management/behavior_in_the_classroom/behavioral_influences.htm</w:t>
        </w:r>
      </w:hyperlink>
      <w:r w:rsidRPr="0060429D">
        <w:rPr>
          <w:rFonts w:ascii="Arial" w:hAnsi="Arial" w:cs="Arial"/>
          <w:sz w:val="24"/>
          <w:szCs w:val="24"/>
        </w:rPr>
        <w:t xml:space="preserve"> (Accessed: 10 February 2020).</w:t>
      </w:r>
    </w:p>
    <w:p w:rsidR="00F22676" w:rsidRPr="0060429D" w:rsidRDefault="00F22676" w:rsidP="00F22676">
      <w:pPr>
        <w:rPr>
          <w:rStyle w:val="Hyperlink"/>
          <w:rFonts w:ascii="Arial" w:hAnsi="Arial" w:cs="Arial"/>
          <w:sz w:val="24"/>
          <w:szCs w:val="24"/>
        </w:rPr>
      </w:pPr>
      <w:proofErr w:type="spellStart"/>
      <w:r w:rsidRPr="0060429D">
        <w:rPr>
          <w:rFonts w:ascii="Arial" w:hAnsi="Arial" w:cs="Arial"/>
          <w:sz w:val="24"/>
          <w:szCs w:val="24"/>
        </w:rPr>
        <w:t>Doward</w:t>
      </w:r>
      <w:proofErr w:type="spellEnd"/>
      <w:r w:rsidRPr="0060429D">
        <w:rPr>
          <w:rFonts w:ascii="Arial" w:hAnsi="Arial" w:cs="Arial"/>
          <w:sz w:val="24"/>
          <w:szCs w:val="24"/>
        </w:rPr>
        <w:t>, J. (2015) ‘</w:t>
      </w:r>
      <w:r w:rsidRPr="0060429D">
        <w:rPr>
          <w:rFonts w:ascii="Arial" w:hAnsi="Arial" w:cs="Arial"/>
          <w:color w:val="121212"/>
          <w:sz w:val="24"/>
          <w:szCs w:val="24"/>
          <w:shd w:val="clear" w:color="auto" w:fill="FFFFFF"/>
        </w:rPr>
        <w:t xml:space="preserve">Schools that ban mobile phones see better academic results’, </w:t>
      </w:r>
      <w:r w:rsidRPr="0060429D">
        <w:rPr>
          <w:rFonts w:ascii="Arial" w:hAnsi="Arial" w:cs="Arial"/>
          <w:i/>
          <w:color w:val="121212"/>
          <w:sz w:val="24"/>
          <w:szCs w:val="24"/>
          <w:shd w:val="clear" w:color="auto" w:fill="FFFFFF"/>
        </w:rPr>
        <w:t xml:space="preserve">The Guardian, </w:t>
      </w:r>
      <w:r w:rsidRPr="0060429D">
        <w:rPr>
          <w:rFonts w:ascii="Arial" w:hAnsi="Arial" w:cs="Arial"/>
          <w:color w:val="121212"/>
          <w:sz w:val="24"/>
          <w:szCs w:val="24"/>
          <w:shd w:val="clear" w:color="auto" w:fill="FFFFFF"/>
        </w:rPr>
        <w:t xml:space="preserve">16 May. Available at: </w:t>
      </w:r>
      <w:hyperlink r:id="rId13" w:history="1">
        <w:r w:rsidRPr="0060429D">
          <w:rPr>
            <w:rStyle w:val="Hyperlink"/>
            <w:rFonts w:ascii="Arial" w:hAnsi="Arial" w:cs="Arial"/>
            <w:sz w:val="24"/>
            <w:szCs w:val="24"/>
            <w:shd w:val="clear" w:color="auto" w:fill="FFFFFF"/>
          </w:rPr>
          <w:t>https://www.theguardian.com/education/2015/may/16/schools-mobile-phones-academic-results</w:t>
        </w:r>
      </w:hyperlink>
      <w:r w:rsidRPr="0060429D">
        <w:rPr>
          <w:rFonts w:ascii="Arial" w:hAnsi="Arial" w:cs="Arial"/>
          <w:color w:val="121212"/>
          <w:sz w:val="24"/>
          <w:szCs w:val="24"/>
          <w:shd w:val="clear" w:color="auto" w:fill="FFFFFF"/>
        </w:rPr>
        <w:t xml:space="preserve"> </w:t>
      </w:r>
      <w:r w:rsidRPr="0060429D">
        <w:rPr>
          <w:rFonts w:ascii="Arial" w:hAnsi="Arial" w:cs="Arial"/>
          <w:sz w:val="24"/>
          <w:szCs w:val="24"/>
        </w:rPr>
        <w:t>(Accessed: 18 February 2020).</w:t>
      </w:r>
    </w:p>
    <w:p w:rsidR="00F22676" w:rsidRPr="0060429D" w:rsidRDefault="00F22676" w:rsidP="00F22676">
      <w:pPr>
        <w:rPr>
          <w:rFonts w:ascii="Arial" w:hAnsi="Arial" w:cs="Arial"/>
          <w:sz w:val="24"/>
          <w:szCs w:val="24"/>
        </w:rPr>
      </w:pPr>
      <w:r w:rsidRPr="0060429D">
        <w:rPr>
          <w:rFonts w:ascii="Arial" w:hAnsi="Arial" w:cs="Arial"/>
          <w:sz w:val="24"/>
          <w:szCs w:val="24"/>
        </w:rPr>
        <w:t xml:space="preserve">Good Therapy (2012) </w:t>
      </w:r>
      <w:r w:rsidRPr="0060429D">
        <w:rPr>
          <w:rFonts w:ascii="Arial" w:hAnsi="Arial" w:cs="Arial"/>
          <w:i/>
          <w:sz w:val="24"/>
          <w:szCs w:val="24"/>
        </w:rPr>
        <w:t xml:space="preserve">‘Bad’ Kid or ‘Bad’ Behaviour and How </w:t>
      </w:r>
      <w:proofErr w:type="gramStart"/>
      <w:r w:rsidRPr="0060429D">
        <w:rPr>
          <w:rFonts w:ascii="Arial" w:hAnsi="Arial" w:cs="Arial"/>
          <w:i/>
          <w:sz w:val="24"/>
          <w:szCs w:val="24"/>
        </w:rPr>
        <w:t>it</w:t>
      </w:r>
      <w:proofErr w:type="gramEnd"/>
      <w:r w:rsidRPr="0060429D">
        <w:rPr>
          <w:rFonts w:ascii="Arial" w:hAnsi="Arial" w:cs="Arial"/>
          <w:i/>
          <w:sz w:val="24"/>
          <w:szCs w:val="24"/>
        </w:rPr>
        <w:t xml:space="preserve"> Shapes a Child’s Self-Esteem.</w:t>
      </w:r>
      <w:r w:rsidRPr="0060429D">
        <w:rPr>
          <w:rFonts w:ascii="Arial" w:hAnsi="Arial" w:cs="Arial"/>
          <w:sz w:val="24"/>
          <w:szCs w:val="24"/>
        </w:rPr>
        <w:t xml:space="preserve"> Available at: </w:t>
      </w:r>
      <w:hyperlink r:id="rId14" w:history="1">
        <w:r w:rsidRPr="0060429D">
          <w:rPr>
            <w:rStyle w:val="Hyperlink"/>
            <w:rFonts w:ascii="Arial" w:hAnsi="Arial" w:cs="Arial"/>
            <w:sz w:val="24"/>
            <w:szCs w:val="24"/>
          </w:rPr>
          <w:t>https://www.goodtherapy.org/blog/bad-kid-or-behavior-and-how-it-shapes-a-childs-self-esteem-0730125</w:t>
        </w:r>
      </w:hyperlink>
      <w:r w:rsidRPr="0060429D">
        <w:rPr>
          <w:rFonts w:ascii="Arial" w:hAnsi="Arial" w:cs="Arial"/>
          <w:sz w:val="24"/>
          <w:szCs w:val="24"/>
        </w:rPr>
        <w:t xml:space="preserve"> (Accessed: 10 February 2010).</w:t>
      </w:r>
    </w:p>
    <w:p w:rsidR="00F22676" w:rsidRPr="0060429D" w:rsidRDefault="00F22676" w:rsidP="00F22676">
      <w:pPr>
        <w:rPr>
          <w:rFonts w:ascii="Arial" w:hAnsi="Arial" w:cs="Arial"/>
          <w:sz w:val="24"/>
          <w:szCs w:val="24"/>
        </w:rPr>
      </w:pPr>
      <w:proofErr w:type="spellStart"/>
      <w:r w:rsidRPr="0060429D">
        <w:rPr>
          <w:rFonts w:ascii="Arial" w:hAnsi="Arial" w:cs="Arial"/>
          <w:sz w:val="24"/>
          <w:szCs w:val="24"/>
        </w:rPr>
        <w:t>Healthline</w:t>
      </w:r>
      <w:proofErr w:type="spellEnd"/>
      <w:r w:rsidRPr="0060429D">
        <w:rPr>
          <w:rFonts w:ascii="Arial" w:hAnsi="Arial" w:cs="Arial"/>
          <w:sz w:val="24"/>
          <w:szCs w:val="24"/>
        </w:rPr>
        <w:t xml:space="preserve"> (2020) </w:t>
      </w:r>
      <w:r w:rsidRPr="0060429D">
        <w:rPr>
          <w:rFonts w:ascii="Arial" w:hAnsi="Arial" w:cs="Arial"/>
          <w:i/>
          <w:sz w:val="24"/>
          <w:szCs w:val="24"/>
        </w:rPr>
        <w:t xml:space="preserve">14 signs of Attention </w:t>
      </w:r>
      <w:proofErr w:type="spellStart"/>
      <w:r w:rsidRPr="0060429D">
        <w:rPr>
          <w:rFonts w:ascii="Arial" w:hAnsi="Arial" w:cs="Arial"/>
          <w:i/>
          <w:sz w:val="24"/>
          <w:szCs w:val="24"/>
        </w:rPr>
        <w:t>Defocot</w:t>
      </w:r>
      <w:proofErr w:type="spellEnd"/>
      <w:r w:rsidRPr="0060429D">
        <w:rPr>
          <w:rFonts w:ascii="Arial" w:hAnsi="Arial" w:cs="Arial"/>
          <w:i/>
          <w:sz w:val="24"/>
          <w:szCs w:val="24"/>
        </w:rPr>
        <w:t xml:space="preserve"> Hyperactivity Disorder (ADHD).</w:t>
      </w:r>
      <w:r w:rsidRPr="0060429D">
        <w:rPr>
          <w:rFonts w:ascii="Arial" w:hAnsi="Arial" w:cs="Arial"/>
          <w:sz w:val="24"/>
          <w:szCs w:val="24"/>
        </w:rPr>
        <w:t xml:space="preserve"> Available at: </w:t>
      </w:r>
      <w:hyperlink r:id="rId15" w:history="1">
        <w:r w:rsidRPr="0060429D">
          <w:rPr>
            <w:rStyle w:val="Hyperlink"/>
            <w:rFonts w:ascii="Arial" w:hAnsi="Arial" w:cs="Arial"/>
            <w:sz w:val="24"/>
            <w:szCs w:val="24"/>
          </w:rPr>
          <w:t>https://www.healthline.com/health/adhd/signs</w:t>
        </w:r>
      </w:hyperlink>
      <w:r w:rsidRPr="0060429D">
        <w:rPr>
          <w:rFonts w:ascii="Arial" w:hAnsi="Arial" w:cs="Arial"/>
          <w:sz w:val="24"/>
          <w:szCs w:val="24"/>
        </w:rPr>
        <w:t xml:space="preserve"> (Accessed: 12 February 2020).</w:t>
      </w:r>
    </w:p>
    <w:p w:rsidR="00F22676" w:rsidRPr="0060429D" w:rsidRDefault="00F22676" w:rsidP="00F22676">
      <w:pPr>
        <w:rPr>
          <w:rFonts w:ascii="Arial" w:hAnsi="Arial" w:cs="Arial"/>
          <w:sz w:val="24"/>
          <w:szCs w:val="24"/>
        </w:rPr>
      </w:pPr>
      <w:proofErr w:type="spellStart"/>
      <w:r w:rsidRPr="0060429D">
        <w:rPr>
          <w:rFonts w:ascii="Arial" w:hAnsi="Arial" w:cs="Arial"/>
          <w:sz w:val="24"/>
          <w:szCs w:val="24"/>
        </w:rPr>
        <w:t>Manikiza</w:t>
      </w:r>
      <w:proofErr w:type="spellEnd"/>
      <w:r w:rsidRPr="0060429D">
        <w:rPr>
          <w:rFonts w:ascii="Arial" w:hAnsi="Arial" w:cs="Arial"/>
          <w:sz w:val="24"/>
          <w:szCs w:val="24"/>
        </w:rPr>
        <w:t xml:space="preserve">, J. (date unknown) </w:t>
      </w:r>
      <w:r w:rsidRPr="0060429D">
        <w:rPr>
          <w:rFonts w:ascii="Arial" w:hAnsi="Arial" w:cs="Arial"/>
          <w:i/>
          <w:sz w:val="24"/>
          <w:szCs w:val="24"/>
        </w:rPr>
        <w:t xml:space="preserve">Autism: A Guide for Early Years Settings. </w:t>
      </w:r>
      <w:r w:rsidRPr="0060429D">
        <w:rPr>
          <w:rFonts w:ascii="Arial" w:hAnsi="Arial" w:cs="Arial"/>
          <w:sz w:val="24"/>
          <w:szCs w:val="24"/>
        </w:rPr>
        <w:t xml:space="preserve">Available at: </w:t>
      </w:r>
      <w:hyperlink r:id="rId16" w:history="1">
        <w:r w:rsidRPr="0060429D">
          <w:rPr>
            <w:rFonts w:ascii="Arial" w:hAnsi="Arial" w:cs="Arial"/>
            <w:color w:val="0000FF"/>
            <w:sz w:val="24"/>
            <w:szCs w:val="24"/>
            <w:u w:val="single"/>
          </w:rPr>
          <w:t>https://www.asdinfowales.co.uk/resource/A-Guide-for-Early-Years-Settings_Eng.pdf</w:t>
        </w:r>
      </w:hyperlink>
      <w:r w:rsidRPr="0060429D">
        <w:rPr>
          <w:rFonts w:ascii="Arial" w:hAnsi="Arial" w:cs="Arial"/>
          <w:sz w:val="24"/>
          <w:szCs w:val="24"/>
        </w:rPr>
        <w:t xml:space="preserve"> (Accessed: 16 February 2020). </w:t>
      </w:r>
    </w:p>
    <w:p w:rsidR="00F22676" w:rsidRPr="0060429D" w:rsidRDefault="00F22676" w:rsidP="00F22676">
      <w:pPr>
        <w:rPr>
          <w:rFonts w:ascii="Arial" w:hAnsi="Arial" w:cs="Arial"/>
          <w:sz w:val="24"/>
          <w:szCs w:val="24"/>
        </w:rPr>
      </w:pPr>
      <w:r w:rsidRPr="0060429D">
        <w:rPr>
          <w:rFonts w:ascii="Arial" w:hAnsi="Arial" w:cs="Arial"/>
          <w:sz w:val="24"/>
          <w:szCs w:val="24"/>
        </w:rPr>
        <w:t xml:space="preserve">Morgan, N. and Ellis, G. (2011) </w:t>
      </w:r>
      <w:r w:rsidRPr="0060429D">
        <w:rPr>
          <w:rFonts w:ascii="Arial" w:eastAsia="Times New Roman" w:hAnsi="Arial" w:cs="Arial"/>
          <w:bCs/>
          <w:i/>
          <w:kern w:val="36"/>
          <w:sz w:val="24"/>
          <w:szCs w:val="24"/>
          <w:lang w:eastAsia="en-GB"/>
        </w:rPr>
        <w:t>A Kit Bag for Promoting Positive Behaviour in the Classroom.</w:t>
      </w:r>
      <w:r w:rsidRPr="0060429D">
        <w:rPr>
          <w:rFonts w:ascii="Arial" w:eastAsia="Times New Roman" w:hAnsi="Arial" w:cs="Arial"/>
          <w:bCs/>
          <w:kern w:val="36"/>
          <w:sz w:val="24"/>
          <w:szCs w:val="24"/>
          <w:lang w:eastAsia="en-GB"/>
        </w:rPr>
        <w:t xml:space="preserve"> London: </w:t>
      </w:r>
      <w:r w:rsidRPr="0060429D">
        <w:rPr>
          <w:rFonts w:ascii="Arial" w:hAnsi="Arial" w:cs="Arial"/>
          <w:sz w:val="24"/>
          <w:szCs w:val="24"/>
          <w:shd w:val="clear" w:color="auto" w:fill="FFFFFF"/>
        </w:rPr>
        <w:t>Jessica Kingsley Publishers.</w:t>
      </w:r>
    </w:p>
    <w:p w:rsidR="00F22676" w:rsidRPr="0060429D" w:rsidRDefault="00F22676" w:rsidP="00F22676">
      <w:pPr>
        <w:rPr>
          <w:rFonts w:ascii="Arial" w:hAnsi="Arial" w:cs="Arial"/>
          <w:sz w:val="24"/>
          <w:szCs w:val="24"/>
        </w:rPr>
      </w:pPr>
      <w:r w:rsidRPr="0060429D">
        <w:rPr>
          <w:rStyle w:val="Hyperlink"/>
          <w:rFonts w:ascii="Arial" w:hAnsi="Arial" w:cs="Arial"/>
          <w:color w:val="auto"/>
          <w:sz w:val="24"/>
          <w:szCs w:val="24"/>
          <w:u w:val="none"/>
        </w:rPr>
        <w:t xml:space="preserve">Mulholland, H. (2020) </w:t>
      </w:r>
      <w:r w:rsidRPr="0060429D">
        <w:rPr>
          <w:rStyle w:val="Hyperlink"/>
          <w:rFonts w:ascii="Arial" w:hAnsi="Arial" w:cs="Arial"/>
          <w:i/>
          <w:color w:val="auto"/>
          <w:sz w:val="24"/>
          <w:szCs w:val="24"/>
          <w:u w:val="none"/>
        </w:rPr>
        <w:t>Schools week.</w:t>
      </w:r>
      <w:r w:rsidRPr="0060429D">
        <w:rPr>
          <w:rStyle w:val="Hyperlink"/>
          <w:rFonts w:ascii="Arial" w:hAnsi="Arial" w:cs="Arial"/>
          <w:color w:val="auto"/>
          <w:sz w:val="24"/>
          <w:szCs w:val="24"/>
          <w:u w:val="none"/>
        </w:rPr>
        <w:t xml:space="preserve"> [Article] Available at: </w:t>
      </w:r>
      <w:hyperlink r:id="rId17" w:history="1">
        <w:r w:rsidRPr="0060429D">
          <w:rPr>
            <w:rStyle w:val="Hyperlink"/>
            <w:rFonts w:ascii="Arial" w:hAnsi="Arial" w:cs="Arial"/>
            <w:sz w:val="24"/>
            <w:szCs w:val="24"/>
          </w:rPr>
          <w:t>https://schoolsweek.co.uk/schools-trial-body-cams-for-teachers-to-blitz-bad-behaviour/</w:t>
        </w:r>
      </w:hyperlink>
      <w:r w:rsidRPr="0060429D">
        <w:rPr>
          <w:rFonts w:ascii="Arial" w:hAnsi="Arial" w:cs="Arial"/>
          <w:sz w:val="24"/>
          <w:szCs w:val="24"/>
        </w:rPr>
        <w:t xml:space="preserve"> (Accessed: 10 February 2020).</w:t>
      </w:r>
    </w:p>
    <w:p w:rsidR="00F22676" w:rsidRPr="0060429D" w:rsidRDefault="00F22676" w:rsidP="00F22676">
      <w:pPr>
        <w:rPr>
          <w:rFonts w:ascii="Arial" w:hAnsi="Arial" w:cs="Arial"/>
          <w:sz w:val="24"/>
          <w:szCs w:val="24"/>
        </w:rPr>
      </w:pPr>
      <w:r w:rsidRPr="0060429D">
        <w:rPr>
          <w:rFonts w:ascii="Arial" w:hAnsi="Arial" w:cs="Arial"/>
          <w:sz w:val="24"/>
          <w:szCs w:val="24"/>
        </w:rPr>
        <w:t xml:space="preserve">NHS (2018) </w:t>
      </w:r>
      <w:r w:rsidRPr="0060429D">
        <w:rPr>
          <w:rFonts w:ascii="Arial" w:hAnsi="Arial" w:cs="Arial"/>
          <w:i/>
          <w:sz w:val="24"/>
          <w:szCs w:val="24"/>
        </w:rPr>
        <w:t>Tourette’s syndrome</w:t>
      </w:r>
      <w:r w:rsidRPr="0060429D">
        <w:rPr>
          <w:rFonts w:ascii="Arial" w:hAnsi="Arial" w:cs="Arial"/>
          <w:sz w:val="24"/>
          <w:szCs w:val="24"/>
        </w:rPr>
        <w:t xml:space="preserve">. Available at: </w:t>
      </w:r>
      <w:hyperlink r:id="rId18" w:history="1">
        <w:r w:rsidRPr="0060429D">
          <w:rPr>
            <w:rStyle w:val="Hyperlink"/>
            <w:rFonts w:ascii="Arial" w:hAnsi="Arial" w:cs="Arial"/>
            <w:sz w:val="24"/>
            <w:szCs w:val="24"/>
          </w:rPr>
          <w:t>https://www.nhs.uk/conditions/tourettes-syndrome/</w:t>
        </w:r>
      </w:hyperlink>
      <w:r w:rsidRPr="0060429D">
        <w:rPr>
          <w:rFonts w:ascii="Arial" w:hAnsi="Arial" w:cs="Arial"/>
          <w:sz w:val="24"/>
          <w:szCs w:val="24"/>
        </w:rPr>
        <w:t xml:space="preserve"> (Accessed: 19 February 2020).</w:t>
      </w:r>
    </w:p>
    <w:p w:rsidR="00F22676" w:rsidRPr="0060429D" w:rsidRDefault="00F22676" w:rsidP="00F22676">
      <w:pPr>
        <w:rPr>
          <w:rFonts w:ascii="Arial" w:hAnsi="Arial" w:cs="Arial"/>
          <w:sz w:val="24"/>
          <w:szCs w:val="24"/>
        </w:rPr>
      </w:pPr>
      <w:proofErr w:type="spellStart"/>
      <w:r w:rsidRPr="0060429D">
        <w:rPr>
          <w:rFonts w:ascii="Arial" w:hAnsi="Arial" w:cs="Arial"/>
          <w:sz w:val="24"/>
          <w:szCs w:val="24"/>
        </w:rPr>
        <w:lastRenderedPageBreak/>
        <w:t>Sayal</w:t>
      </w:r>
      <w:proofErr w:type="spellEnd"/>
      <w:r w:rsidRPr="0060429D">
        <w:rPr>
          <w:rFonts w:ascii="Arial" w:hAnsi="Arial" w:cs="Arial"/>
          <w:sz w:val="24"/>
          <w:szCs w:val="24"/>
        </w:rPr>
        <w:t xml:space="preserve">, K. et al. (2018) ‘ADHD in children and young people: prevalence, care pathways, and service provision’, </w:t>
      </w:r>
      <w:proofErr w:type="spellStart"/>
      <w:r w:rsidRPr="0060429D">
        <w:rPr>
          <w:rFonts w:ascii="Arial" w:hAnsi="Arial" w:cs="Arial"/>
          <w:i/>
          <w:sz w:val="24"/>
          <w:szCs w:val="24"/>
        </w:rPr>
        <w:t>Pubmed</w:t>
      </w:r>
      <w:proofErr w:type="spellEnd"/>
      <w:r w:rsidRPr="0060429D">
        <w:rPr>
          <w:rFonts w:ascii="Arial" w:hAnsi="Arial" w:cs="Arial"/>
          <w:i/>
          <w:sz w:val="24"/>
          <w:szCs w:val="24"/>
        </w:rPr>
        <w:t>’</w:t>
      </w:r>
      <w:r w:rsidRPr="0060429D">
        <w:rPr>
          <w:rFonts w:ascii="Arial" w:hAnsi="Arial" w:cs="Arial"/>
          <w:sz w:val="24"/>
          <w:szCs w:val="24"/>
        </w:rPr>
        <w:t xml:space="preserve">, (2), pp.175-186. DOI: </w:t>
      </w:r>
      <w:hyperlink r:id="rId19" w:tgtFrame="_blank" w:history="1">
        <w:r w:rsidRPr="0060429D">
          <w:rPr>
            <w:rStyle w:val="Hyperlink"/>
            <w:rFonts w:ascii="Arial" w:hAnsi="Arial" w:cs="Arial"/>
            <w:color w:val="333333"/>
            <w:sz w:val="24"/>
            <w:szCs w:val="24"/>
            <w:shd w:val="clear" w:color="auto" w:fill="FFFFFF"/>
          </w:rPr>
          <w:t>10.1016/S2215-0366(17)30167-0</w:t>
        </w:r>
      </w:hyperlink>
      <w:r w:rsidRPr="0060429D">
        <w:rPr>
          <w:rFonts w:ascii="Arial" w:hAnsi="Arial" w:cs="Arial"/>
          <w:sz w:val="24"/>
          <w:szCs w:val="24"/>
        </w:rPr>
        <w:t xml:space="preserve"> </w:t>
      </w:r>
    </w:p>
    <w:p w:rsidR="00F22676" w:rsidRPr="0060429D" w:rsidRDefault="00F22676" w:rsidP="00F22676">
      <w:pPr>
        <w:rPr>
          <w:rFonts w:ascii="Arial" w:hAnsi="Arial" w:cs="Arial"/>
          <w:sz w:val="24"/>
          <w:szCs w:val="24"/>
        </w:rPr>
      </w:pPr>
      <w:proofErr w:type="spellStart"/>
      <w:r w:rsidRPr="0060429D">
        <w:rPr>
          <w:rFonts w:ascii="Arial" w:hAnsi="Arial" w:cs="Arial"/>
          <w:sz w:val="24"/>
          <w:szCs w:val="24"/>
        </w:rPr>
        <w:t>Tourettes</w:t>
      </w:r>
      <w:proofErr w:type="spellEnd"/>
      <w:r w:rsidRPr="0060429D">
        <w:rPr>
          <w:rFonts w:ascii="Arial" w:hAnsi="Arial" w:cs="Arial"/>
          <w:sz w:val="24"/>
          <w:szCs w:val="24"/>
        </w:rPr>
        <w:t xml:space="preserve"> action (2020) </w:t>
      </w:r>
      <w:r w:rsidRPr="0060429D">
        <w:rPr>
          <w:rFonts w:ascii="Arial" w:hAnsi="Arial" w:cs="Arial"/>
          <w:i/>
          <w:sz w:val="24"/>
          <w:szCs w:val="24"/>
        </w:rPr>
        <w:t>About TS.</w:t>
      </w:r>
      <w:r w:rsidRPr="0060429D">
        <w:rPr>
          <w:rFonts w:ascii="Arial" w:hAnsi="Arial" w:cs="Arial"/>
          <w:sz w:val="24"/>
          <w:szCs w:val="24"/>
        </w:rPr>
        <w:t xml:space="preserve"> Available at: </w:t>
      </w:r>
      <w:hyperlink r:id="rId20" w:history="1">
        <w:r w:rsidRPr="0060429D">
          <w:rPr>
            <w:rStyle w:val="Hyperlink"/>
            <w:rFonts w:ascii="Arial" w:hAnsi="Arial" w:cs="Arial"/>
            <w:sz w:val="24"/>
            <w:szCs w:val="24"/>
          </w:rPr>
          <w:t>https://www.tourettes-action.org.uk/7-about-ts.html</w:t>
        </w:r>
      </w:hyperlink>
      <w:r w:rsidRPr="0060429D">
        <w:rPr>
          <w:rFonts w:ascii="Arial" w:hAnsi="Arial" w:cs="Arial"/>
          <w:sz w:val="24"/>
          <w:szCs w:val="24"/>
        </w:rPr>
        <w:t xml:space="preserve"> (Accessed: 19 February 2020). </w:t>
      </w:r>
    </w:p>
    <w:p w:rsidR="00F22676" w:rsidRPr="0060429D" w:rsidRDefault="00F22676" w:rsidP="00F22676">
      <w:pPr>
        <w:rPr>
          <w:rFonts w:ascii="Arial" w:hAnsi="Arial" w:cs="Arial"/>
          <w:sz w:val="24"/>
          <w:szCs w:val="24"/>
        </w:rPr>
      </w:pPr>
      <w:r w:rsidRPr="0060429D">
        <w:rPr>
          <w:rFonts w:ascii="Arial" w:hAnsi="Arial" w:cs="Arial"/>
          <w:sz w:val="24"/>
          <w:szCs w:val="24"/>
        </w:rPr>
        <w:t>Turner, C. (2019) ‘</w:t>
      </w:r>
      <w:r w:rsidRPr="0060429D">
        <w:rPr>
          <w:rFonts w:ascii="Arial" w:eastAsia="Times New Roman" w:hAnsi="Arial" w:cs="Arial"/>
          <w:spacing w:val="9"/>
          <w:kern w:val="36"/>
          <w:sz w:val="24"/>
          <w:szCs w:val="24"/>
          <w:lang w:eastAsia="en-GB"/>
        </w:rPr>
        <w:t xml:space="preserve">School exclusions for drugs and alcohol at ten-year high as 'county lines' gangs are blamed’, </w:t>
      </w:r>
      <w:r w:rsidRPr="0060429D">
        <w:rPr>
          <w:rFonts w:ascii="Arial" w:eastAsia="Times New Roman" w:hAnsi="Arial" w:cs="Arial"/>
          <w:i/>
          <w:spacing w:val="9"/>
          <w:kern w:val="36"/>
          <w:sz w:val="24"/>
          <w:szCs w:val="24"/>
          <w:lang w:eastAsia="en-GB"/>
        </w:rPr>
        <w:t xml:space="preserve">The Telegraph, </w:t>
      </w:r>
      <w:r w:rsidRPr="0060429D">
        <w:rPr>
          <w:rFonts w:ascii="Arial" w:eastAsia="Times New Roman" w:hAnsi="Arial" w:cs="Arial"/>
          <w:spacing w:val="9"/>
          <w:kern w:val="36"/>
          <w:sz w:val="24"/>
          <w:szCs w:val="24"/>
          <w:lang w:eastAsia="en-GB"/>
        </w:rPr>
        <w:t xml:space="preserve">30 April. Available at: </w:t>
      </w:r>
      <w:hyperlink r:id="rId21" w:history="1">
        <w:r w:rsidRPr="0060429D">
          <w:rPr>
            <w:rStyle w:val="Hyperlink"/>
            <w:rFonts w:ascii="Arial" w:hAnsi="Arial" w:cs="Arial"/>
            <w:sz w:val="24"/>
            <w:szCs w:val="24"/>
          </w:rPr>
          <w:t>https://www.telegraph.co.uk/education/2019/04/30/school-exclusions-drugs-alcohol-ten-year-high-county-lines-gangs/</w:t>
        </w:r>
      </w:hyperlink>
      <w:r w:rsidRPr="0060429D">
        <w:rPr>
          <w:rFonts w:ascii="Arial" w:hAnsi="Arial" w:cs="Arial"/>
          <w:sz w:val="24"/>
          <w:szCs w:val="24"/>
        </w:rPr>
        <w:t xml:space="preserve"> (Accessed: 18 February 2020).</w:t>
      </w:r>
    </w:p>
    <w:p w:rsidR="00F22676" w:rsidRPr="0060429D" w:rsidRDefault="00F22676" w:rsidP="00806960">
      <w:pPr>
        <w:spacing w:after="0" w:line="360" w:lineRule="auto"/>
        <w:jc w:val="both"/>
        <w:rPr>
          <w:rFonts w:ascii="Arial" w:hAnsi="Arial" w:cs="Arial"/>
          <w:sz w:val="24"/>
          <w:szCs w:val="24"/>
        </w:rPr>
      </w:pPr>
    </w:p>
    <w:p w:rsidR="00AC5A11" w:rsidRDefault="00AC5A11" w:rsidP="00806960">
      <w:pPr>
        <w:spacing w:after="0" w:line="360" w:lineRule="auto"/>
        <w:jc w:val="both"/>
        <w:rPr>
          <w:rFonts w:ascii="Arial" w:hAnsi="Arial" w:cs="Arial"/>
          <w:sz w:val="24"/>
          <w:szCs w:val="24"/>
        </w:rPr>
      </w:pPr>
    </w:p>
    <w:p w:rsidR="00AC5A11" w:rsidRDefault="00AC5A11" w:rsidP="00806960">
      <w:pPr>
        <w:spacing w:after="0" w:line="360" w:lineRule="auto"/>
        <w:jc w:val="both"/>
        <w:rPr>
          <w:rFonts w:ascii="Arial" w:hAnsi="Arial" w:cs="Arial"/>
          <w:sz w:val="24"/>
          <w:szCs w:val="24"/>
        </w:rPr>
      </w:pPr>
    </w:p>
    <w:p w:rsidR="00AC5A11" w:rsidRDefault="00AC5A11" w:rsidP="00806960">
      <w:pPr>
        <w:spacing w:after="0" w:line="360" w:lineRule="auto"/>
        <w:jc w:val="both"/>
        <w:rPr>
          <w:rFonts w:ascii="Arial" w:hAnsi="Arial" w:cs="Arial"/>
          <w:sz w:val="24"/>
          <w:szCs w:val="24"/>
        </w:rPr>
      </w:pPr>
    </w:p>
    <w:p w:rsidR="00AC5A11" w:rsidRDefault="00AC5A11" w:rsidP="00806960">
      <w:pPr>
        <w:spacing w:after="0" w:line="360" w:lineRule="auto"/>
        <w:jc w:val="both"/>
        <w:rPr>
          <w:rFonts w:ascii="Arial" w:hAnsi="Arial" w:cs="Arial"/>
          <w:sz w:val="24"/>
          <w:szCs w:val="24"/>
        </w:rPr>
      </w:pPr>
    </w:p>
    <w:p w:rsidR="00E02AD9" w:rsidRPr="00DD3188" w:rsidRDefault="00E02AD9" w:rsidP="00E5121E">
      <w:pPr>
        <w:spacing w:after="0" w:line="360" w:lineRule="auto"/>
        <w:jc w:val="both"/>
        <w:rPr>
          <w:rFonts w:ascii="Arial" w:hAnsi="Arial" w:cs="Arial"/>
          <w:color w:val="FF0000"/>
          <w:sz w:val="24"/>
          <w:szCs w:val="24"/>
        </w:rPr>
      </w:pPr>
    </w:p>
    <w:sectPr w:rsidR="00E02AD9" w:rsidRPr="00DD3188">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72F5" w:rsidRDefault="003772F5" w:rsidP="00D21556">
      <w:pPr>
        <w:spacing w:after="0" w:line="240" w:lineRule="auto"/>
      </w:pPr>
      <w:r>
        <w:separator/>
      </w:r>
    </w:p>
  </w:endnote>
  <w:endnote w:type="continuationSeparator" w:id="0">
    <w:p w:rsidR="003772F5" w:rsidRDefault="003772F5" w:rsidP="00D215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57722006"/>
      <w:docPartObj>
        <w:docPartGallery w:val="Page Numbers (Bottom of Page)"/>
        <w:docPartUnique/>
      </w:docPartObj>
    </w:sdtPr>
    <w:sdtEndPr>
      <w:rPr>
        <w:noProof/>
      </w:rPr>
    </w:sdtEndPr>
    <w:sdtContent>
      <w:p w:rsidR="00D21556" w:rsidRDefault="00D21556">
        <w:pPr>
          <w:pStyle w:val="Footer"/>
          <w:jc w:val="right"/>
        </w:pPr>
        <w:r>
          <w:fldChar w:fldCharType="begin"/>
        </w:r>
        <w:r>
          <w:instrText xml:space="preserve"> PAGE   \* MERGEFORMAT </w:instrText>
        </w:r>
        <w:r>
          <w:fldChar w:fldCharType="separate"/>
        </w:r>
        <w:r w:rsidR="005024A5">
          <w:rPr>
            <w:noProof/>
          </w:rPr>
          <w:t>6</w:t>
        </w:r>
        <w:r>
          <w:rPr>
            <w:noProof/>
          </w:rPr>
          <w:fldChar w:fldCharType="end"/>
        </w:r>
      </w:p>
    </w:sdtContent>
  </w:sdt>
  <w:p w:rsidR="00D21556" w:rsidRDefault="00D2155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72F5" w:rsidRDefault="003772F5" w:rsidP="00D21556">
      <w:pPr>
        <w:spacing w:after="0" w:line="240" w:lineRule="auto"/>
      </w:pPr>
      <w:r>
        <w:separator/>
      </w:r>
    </w:p>
  </w:footnote>
  <w:footnote w:type="continuationSeparator" w:id="0">
    <w:p w:rsidR="003772F5" w:rsidRDefault="003772F5" w:rsidP="00D2155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121E"/>
    <w:rsid w:val="0000349B"/>
    <w:rsid w:val="00006F81"/>
    <w:rsid w:val="00044406"/>
    <w:rsid w:val="00044713"/>
    <w:rsid w:val="000553AA"/>
    <w:rsid w:val="000724DF"/>
    <w:rsid w:val="00086AE6"/>
    <w:rsid w:val="00087C68"/>
    <w:rsid w:val="000A1B6A"/>
    <w:rsid w:val="000E43F3"/>
    <w:rsid w:val="001035F6"/>
    <w:rsid w:val="001360A5"/>
    <w:rsid w:val="00137D91"/>
    <w:rsid w:val="00153F2B"/>
    <w:rsid w:val="001B22ED"/>
    <w:rsid w:val="001D1C2B"/>
    <w:rsid w:val="001E2F8E"/>
    <w:rsid w:val="001F0E63"/>
    <w:rsid w:val="001F38A6"/>
    <w:rsid w:val="002121A0"/>
    <w:rsid w:val="0023643B"/>
    <w:rsid w:val="002546A7"/>
    <w:rsid w:val="00270C03"/>
    <w:rsid w:val="00295F94"/>
    <w:rsid w:val="002A55E9"/>
    <w:rsid w:val="002B78D6"/>
    <w:rsid w:val="00302142"/>
    <w:rsid w:val="00305C9B"/>
    <w:rsid w:val="00333388"/>
    <w:rsid w:val="003772F5"/>
    <w:rsid w:val="003F0550"/>
    <w:rsid w:val="00401937"/>
    <w:rsid w:val="004302D8"/>
    <w:rsid w:val="00435987"/>
    <w:rsid w:val="004430B9"/>
    <w:rsid w:val="00450AAA"/>
    <w:rsid w:val="00456D25"/>
    <w:rsid w:val="0047540C"/>
    <w:rsid w:val="00487ED7"/>
    <w:rsid w:val="004B4B9A"/>
    <w:rsid w:val="004C1A08"/>
    <w:rsid w:val="005024A5"/>
    <w:rsid w:val="00546374"/>
    <w:rsid w:val="00555471"/>
    <w:rsid w:val="005A3356"/>
    <w:rsid w:val="005F47D5"/>
    <w:rsid w:val="0060429D"/>
    <w:rsid w:val="00650DA9"/>
    <w:rsid w:val="00694FBA"/>
    <w:rsid w:val="006B010C"/>
    <w:rsid w:val="006D5F0E"/>
    <w:rsid w:val="007073CF"/>
    <w:rsid w:val="0071623A"/>
    <w:rsid w:val="00722AD0"/>
    <w:rsid w:val="007521BA"/>
    <w:rsid w:val="007764CB"/>
    <w:rsid w:val="00782A50"/>
    <w:rsid w:val="007A5702"/>
    <w:rsid w:val="007A7BB7"/>
    <w:rsid w:val="007E21A4"/>
    <w:rsid w:val="00801BAD"/>
    <w:rsid w:val="00806960"/>
    <w:rsid w:val="00814CCE"/>
    <w:rsid w:val="008373A8"/>
    <w:rsid w:val="00841ACB"/>
    <w:rsid w:val="0084451B"/>
    <w:rsid w:val="00852010"/>
    <w:rsid w:val="00871350"/>
    <w:rsid w:val="00883517"/>
    <w:rsid w:val="008A2952"/>
    <w:rsid w:val="009501C5"/>
    <w:rsid w:val="009537CE"/>
    <w:rsid w:val="0096421B"/>
    <w:rsid w:val="009A48C4"/>
    <w:rsid w:val="009B5BED"/>
    <w:rsid w:val="009B6257"/>
    <w:rsid w:val="009F59C3"/>
    <w:rsid w:val="00A402CE"/>
    <w:rsid w:val="00A93DF0"/>
    <w:rsid w:val="00AA7A2B"/>
    <w:rsid w:val="00AC40D7"/>
    <w:rsid w:val="00AC5A11"/>
    <w:rsid w:val="00AC5DE5"/>
    <w:rsid w:val="00AD4736"/>
    <w:rsid w:val="00AF6463"/>
    <w:rsid w:val="00B509A4"/>
    <w:rsid w:val="00B803C8"/>
    <w:rsid w:val="00C33389"/>
    <w:rsid w:val="00C40780"/>
    <w:rsid w:val="00C471A6"/>
    <w:rsid w:val="00C5020A"/>
    <w:rsid w:val="00CB5EAA"/>
    <w:rsid w:val="00CE4371"/>
    <w:rsid w:val="00CF44FB"/>
    <w:rsid w:val="00D15E1F"/>
    <w:rsid w:val="00D21556"/>
    <w:rsid w:val="00D242A1"/>
    <w:rsid w:val="00D54A41"/>
    <w:rsid w:val="00D62496"/>
    <w:rsid w:val="00D91919"/>
    <w:rsid w:val="00D94D18"/>
    <w:rsid w:val="00DA343A"/>
    <w:rsid w:val="00DD3188"/>
    <w:rsid w:val="00DF1581"/>
    <w:rsid w:val="00E02AD9"/>
    <w:rsid w:val="00E04E36"/>
    <w:rsid w:val="00E214F1"/>
    <w:rsid w:val="00E36676"/>
    <w:rsid w:val="00E36DAD"/>
    <w:rsid w:val="00E47845"/>
    <w:rsid w:val="00E5121E"/>
    <w:rsid w:val="00E637A7"/>
    <w:rsid w:val="00E71462"/>
    <w:rsid w:val="00E776CD"/>
    <w:rsid w:val="00E846AA"/>
    <w:rsid w:val="00EB5097"/>
    <w:rsid w:val="00EE5B2E"/>
    <w:rsid w:val="00F22676"/>
    <w:rsid w:val="00F85415"/>
    <w:rsid w:val="00FC0185"/>
    <w:rsid w:val="00FE0BF2"/>
    <w:rsid w:val="00FE1C3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9CDB47"/>
  <w15:docId w15:val="{112AC1B1-839D-447D-A46A-B836E2CD4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215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1556"/>
  </w:style>
  <w:style w:type="paragraph" w:styleId="Footer">
    <w:name w:val="footer"/>
    <w:basedOn w:val="Normal"/>
    <w:link w:val="FooterChar"/>
    <w:uiPriority w:val="99"/>
    <w:unhideWhenUsed/>
    <w:rsid w:val="00D215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1556"/>
  </w:style>
  <w:style w:type="character" w:styleId="Hyperlink">
    <w:name w:val="Hyperlink"/>
    <w:basedOn w:val="DefaultParagraphFont"/>
    <w:uiPriority w:val="99"/>
    <w:unhideWhenUsed/>
    <w:rsid w:val="00435987"/>
    <w:rPr>
      <w:color w:val="0000FF"/>
      <w:u w:val="single"/>
    </w:rPr>
  </w:style>
  <w:style w:type="character" w:styleId="FollowedHyperlink">
    <w:name w:val="FollowedHyperlink"/>
    <w:basedOn w:val="DefaultParagraphFont"/>
    <w:uiPriority w:val="99"/>
    <w:semiHidden/>
    <w:unhideWhenUsed/>
    <w:rsid w:val="00F8541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4824458">
      <w:bodyDiv w:val="1"/>
      <w:marLeft w:val="0"/>
      <w:marRight w:val="0"/>
      <w:marTop w:val="0"/>
      <w:marBottom w:val="0"/>
      <w:divBdr>
        <w:top w:val="none" w:sz="0" w:space="0" w:color="auto"/>
        <w:left w:val="none" w:sz="0" w:space="0" w:color="auto"/>
        <w:bottom w:val="none" w:sz="0" w:space="0" w:color="auto"/>
        <w:right w:val="none" w:sz="0" w:space="0" w:color="auto"/>
      </w:divBdr>
    </w:div>
    <w:div w:id="1832285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mc/articles/PMC3257983/" TargetMode="External"/><Relationship Id="rId13" Type="http://schemas.openxmlformats.org/officeDocument/2006/relationships/hyperlink" Target="https://www.theguardian.com/education/2015/may/16/schools-mobile-phones-academic-results" TargetMode="External"/><Relationship Id="rId18" Type="http://schemas.openxmlformats.org/officeDocument/2006/relationships/hyperlink" Target="https://www.nhs.uk/conditions/tourettes-syndrome/" TargetMode="External"/><Relationship Id="rId3" Type="http://schemas.openxmlformats.org/officeDocument/2006/relationships/settings" Target="settings.xml"/><Relationship Id="rId21" Type="http://schemas.openxmlformats.org/officeDocument/2006/relationships/hyperlink" Target="https://www.telegraph.co.uk/education/2019/04/30/school-exclusions-drugs-alcohol-ten-year-high-county-lines-gangs/" TargetMode="External"/><Relationship Id="rId7" Type="http://schemas.openxmlformats.org/officeDocument/2006/relationships/hyperlink" Target="https://www.google.co.uk/search?tbo=p&amp;tbm=bks&amp;q=inauthor:%22Jacqueline+A.+Brown%22&amp;source=gbs_metadata_r&amp;cad=6" TargetMode="External"/><Relationship Id="rId12" Type="http://schemas.openxmlformats.org/officeDocument/2006/relationships/hyperlink" Target="https://do2learn.com/disabilities/FASDtoolbox/classroom_management/behavior_in_the_classroom/behavioral_influences.htm" TargetMode="External"/><Relationship Id="rId17" Type="http://schemas.openxmlformats.org/officeDocument/2006/relationships/hyperlink" Target="https://schoolsweek.co.uk/schools-trial-body-cams-for-teachers-to-blitz-bad-behaviour/" TargetMode="External"/><Relationship Id="rId2" Type="http://schemas.openxmlformats.org/officeDocument/2006/relationships/styles" Target="styles.xml"/><Relationship Id="rId16" Type="http://schemas.openxmlformats.org/officeDocument/2006/relationships/hyperlink" Target="https://www.asdinfowales.co.uk/resource/A-Guide-for-Early-Years-Settings_Eng.pdf" TargetMode="External"/><Relationship Id="rId20" Type="http://schemas.openxmlformats.org/officeDocument/2006/relationships/hyperlink" Target="https://www.tourettes-action.org.uk/7-about-ts.html"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cruse.org.uk/get-help/for-schools"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healthline.com/health/adhd/signs" TargetMode="External"/><Relationship Id="rId23" Type="http://schemas.openxmlformats.org/officeDocument/2006/relationships/fontTable" Target="fontTable.xml"/><Relationship Id="rId10" Type="http://schemas.openxmlformats.org/officeDocument/2006/relationships/hyperlink" Target="https://www.google.co.uk/search?tbo=p&amp;tbm=bks&amp;q=inauthor:%22Jacqueline+A.+Brown%22&amp;source=gbs_metadata_r&amp;cad=6" TargetMode="External"/><Relationship Id="rId19" Type="http://schemas.openxmlformats.org/officeDocument/2006/relationships/hyperlink" Target="https://doi.org/10.1016/S2215-0366(17)30167-0" TargetMode="External"/><Relationship Id="rId4" Type="http://schemas.openxmlformats.org/officeDocument/2006/relationships/webSettings" Target="webSettings.xml"/><Relationship Id="rId9" Type="http://schemas.openxmlformats.org/officeDocument/2006/relationships/hyperlink" Target="https://www.galwaychildcare.com/uploadedfiles/Your_young_child_s_behaviour._How_can_you_help.pdf" TargetMode="External"/><Relationship Id="rId14" Type="http://schemas.openxmlformats.org/officeDocument/2006/relationships/hyperlink" Target="https://www.goodtherapy.org/blog/bad-kid-or-behavior-and-how-it-shapes-a-childs-self-esteem-0730125"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0759F5-7A2E-4DAC-896C-085BBB5098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Pages>
  <Words>2093</Words>
  <Characters>11932</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Pembrokeshire County Council</Company>
  <LinksUpToDate>false</LinksUpToDate>
  <CharactersWithSpaces>13998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staff</dc:creator>
  <cp:lastModifiedBy>staff</cp:lastModifiedBy>
  <cp:revision>4</cp:revision>
  <dcterms:created xsi:type="dcterms:W3CDTF">2020-03-05T09:50:00Z</dcterms:created>
  <dcterms:modified xsi:type="dcterms:W3CDTF">2020-03-05T10:46:00Z</dcterms:modified>
</cp:coreProperties>
</file>