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3796262"/>
        <w:docPartObj>
          <w:docPartGallery w:val="Cover Pages"/>
          <w:docPartUnique/>
        </w:docPartObj>
      </w:sdtPr>
      <w:sdtEndPr>
        <w:rPr>
          <w:rFonts w:ascii="Arial" w:hAnsi="Arial" w:cs="Arial"/>
        </w:rPr>
      </w:sdtEndPr>
      <w:sdtContent>
        <w:p w14:paraId="6BC0FAE5" w14:textId="15A22FC8" w:rsidR="00661036" w:rsidRPr="00231783" w:rsidRDefault="00661036">
          <w:pPr>
            <w:rPr>
              <w:rFonts w:ascii="Arial" w:hAnsi="Arial" w:cs="Arial"/>
            </w:rPr>
          </w:pPr>
          <w:r w:rsidRPr="00231783">
            <w:rPr>
              <w:rFonts w:ascii="Arial" w:hAnsi="Arial" w:cs="Arial"/>
              <w:noProof/>
            </w:rPr>
            <mc:AlternateContent>
              <mc:Choice Requires="wpg">
                <w:drawing>
                  <wp:anchor distT="0" distB="0" distL="114300" distR="114300" simplePos="0" relativeHeight="251668480" behindDoc="1" locked="0" layoutInCell="1" allowOverlap="1" wp14:anchorId="65661EBF" wp14:editId="01611708">
                    <wp:simplePos x="0" y="0"/>
                    <wp:positionH relativeFrom="page">
                      <wp:posOffset>481574</wp:posOffset>
                    </wp:positionH>
                    <wp:positionV relativeFrom="margin">
                      <wp:align>center</wp:align>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5D06C" w14:textId="472EE6B7" w:rsidR="00661036" w:rsidRPr="00CF5D4A" w:rsidRDefault="00A721F6">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61036" w:rsidRPr="00CF5D4A">
                                        <w:rPr>
                                          <w:rFonts w:ascii="Arial" w:hAnsi="Arial" w:cs="Arial"/>
                                          <w:color w:val="FFFFFF" w:themeColor="background1"/>
                                          <w:sz w:val="32"/>
                                          <w:szCs w:val="32"/>
                                        </w:rPr>
                                        <w:t>Micheala Lee</w:t>
                                      </w:r>
                                    </w:sdtContent>
                                  </w:sdt>
                                  <w:r w:rsidR="00661036" w:rsidRPr="00CF5D4A">
                                    <w:rPr>
                                      <w:rFonts w:ascii="Arial" w:hAnsi="Arial" w:cs="Arial"/>
                                      <w:color w:val="FFFFFF" w:themeColor="background1"/>
                                      <w:sz w:val="32"/>
                                      <w:szCs w:val="32"/>
                                    </w:rPr>
                                    <w:t xml:space="preserve"> - 2010757</w:t>
                                  </w:r>
                                </w:p>
                                <w:p w14:paraId="19E970FD" w14:textId="3F36A317" w:rsidR="00661036" w:rsidRPr="00CF5D4A" w:rsidRDefault="00A721F6">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1036" w:rsidRPr="00CF5D4A">
                                        <w:rPr>
                                          <w:rFonts w:ascii="Arial" w:hAnsi="Arial" w:cs="Arial"/>
                                          <w:caps/>
                                          <w:color w:val="FFFFFF" w:themeColor="background1"/>
                                        </w:rPr>
                                        <w:t>Lecturer-Jonathan Wyatt</w:t>
                                      </w:r>
                                    </w:sdtContent>
                                  </w:sdt>
                                  <w:r w:rsidR="00661036" w:rsidRPr="00CF5D4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61036" w:rsidRPr="00CF5D4A">
                                        <w:rPr>
                                          <w:rFonts w:ascii="Arial" w:hAnsi="Arial" w:cs="Arial"/>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468F4A" w14:textId="247E2019" w:rsidR="00661036" w:rsidRPr="00231783" w:rsidRDefault="007D2FEF">
                                      <w:pPr>
                                        <w:pStyle w:val="NoSpacing"/>
                                        <w:pBdr>
                                          <w:bottom w:val="single" w:sz="6" w:space="4" w:color="7F7F7F" w:themeColor="text1" w:themeTint="80"/>
                                        </w:pBdr>
                                        <w:rPr>
                                          <w:rFonts w:ascii="Arial" w:eastAsiaTheme="majorEastAsia" w:hAnsi="Arial" w:cs="Arial"/>
                                          <w:sz w:val="108"/>
                                          <w:szCs w:val="108"/>
                                        </w:rPr>
                                      </w:pPr>
                                      <w:r w:rsidRPr="00231783">
                                        <w:rPr>
                                          <w:rFonts w:ascii="Arial" w:eastAsiaTheme="majorEastAsia" w:hAnsi="Arial" w:cs="Arial"/>
                                          <w:sz w:val="108"/>
                                          <w:szCs w:val="108"/>
                                        </w:rPr>
                                        <w:t>W</w:t>
                                      </w:r>
                                      <w:r w:rsidR="00661036" w:rsidRPr="00231783">
                                        <w:rPr>
                                          <w:rFonts w:ascii="Arial" w:eastAsiaTheme="majorEastAsia" w:hAnsi="Arial" w:cs="Arial"/>
                                          <w:sz w:val="108"/>
                                          <w:szCs w:val="108"/>
                                        </w:rPr>
                                        <w:t>ritten Assignment-Report</w:t>
                                      </w:r>
                                    </w:p>
                                  </w:sdtContent>
                                </w:sdt>
                                <w:sdt>
                                  <w:sdtPr>
                                    <w:rPr>
                                      <w:rFonts w:ascii="Arial" w:eastAsia="Times New Roman"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F3ECCB" w14:textId="1D14EA2E" w:rsidR="00661036" w:rsidRPr="00CF5D4A" w:rsidRDefault="00661036">
                                      <w:pPr>
                                        <w:pStyle w:val="NoSpacing"/>
                                        <w:spacing w:before="240"/>
                                        <w:rPr>
                                          <w:rFonts w:ascii="Arial" w:hAnsi="Arial" w:cs="Arial"/>
                                          <w:caps/>
                                          <w:color w:val="44546A" w:themeColor="text2"/>
                                          <w:sz w:val="36"/>
                                          <w:szCs w:val="36"/>
                                        </w:rPr>
                                      </w:pPr>
                                      <w:r w:rsidRPr="00CF5D4A">
                                        <w:rPr>
                                          <w:rFonts w:ascii="Arial" w:eastAsia="Times New Roman" w:hAnsi="Arial" w:cs="Arial"/>
                                          <w:b/>
                                        </w:rPr>
                                        <w:t>Health, Wellbeing, and Sustainable Development - BMHP6021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661EBF" id="Group 119" o:spid="_x0000_s1026" style="position:absolute;margin-left:37.9pt;margin-top:0;width:539.6pt;height:719.9pt;z-index:-251648000;mso-width-percent:882;mso-height-percent:909;mso-position-horizontal-relative:page;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215D06C" w14:textId="472EE6B7" w:rsidR="00661036" w:rsidRPr="00CF5D4A" w:rsidRDefault="00A721F6">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61036" w:rsidRPr="00CF5D4A">
                                  <w:rPr>
                                    <w:rFonts w:ascii="Arial" w:hAnsi="Arial" w:cs="Arial"/>
                                    <w:color w:val="FFFFFF" w:themeColor="background1"/>
                                    <w:sz w:val="32"/>
                                    <w:szCs w:val="32"/>
                                  </w:rPr>
                                  <w:t>Micheala Lee</w:t>
                                </w:r>
                              </w:sdtContent>
                            </w:sdt>
                            <w:r w:rsidR="00661036" w:rsidRPr="00CF5D4A">
                              <w:rPr>
                                <w:rFonts w:ascii="Arial" w:hAnsi="Arial" w:cs="Arial"/>
                                <w:color w:val="FFFFFF" w:themeColor="background1"/>
                                <w:sz w:val="32"/>
                                <w:szCs w:val="32"/>
                              </w:rPr>
                              <w:t xml:space="preserve"> - 2010757</w:t>
                            </w:r>
                          </w:p>
                          <w:p w14:paraId="19E970FD" w14:textId="3F36A317" w:rsidR="00661036" w:rsidRPr="00CF5D4A" w:rsidRDefault="00A721F6">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1036" w:rsidRPr="00CF5D4A">
                                  <w:rPr>
                                    <w:rFonts w:ascii="Arial" w:hAnsi="Arial" w:cs="Arial"/>
                                    <w:caps/>
                                    <w:color w:val="FFFFFF" w:themeColor="background1"/>
                                  </w:rPr>
                                  <w:t>Lecturer-Jonathan Wyatt</w:t>
                                </w:r>
                              </w:sdtContent>
                            </w:sdt>
                            <w:r w:rsidR="00661036" w:rsidRPr="00CF5D4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61036" w:rsidRPr="00CF5D4A">
                                  <w:rPr>
                                    <w:rFonts w:ascii="Arial" w:hAnsi="Arial" w:cs="Arial"/>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468F4A" w14:textId="247E2019" w:rsidR="00661036" w:rsidRPr="00231783" w:rsidRDefault="007D2FEF">
                                <w:pPr>
                                  <w:pStyle w:val="NoSpacing"/>
                                  <w:pBdr>
                                    <w:bottom w:val="single" w:sz="6" w:space="4" w:color="7F7F7F" w:themeColor="text1" w:themeTint="80"/>
                                  </w:pBdr>
                                  <w:rPr>
                                    <w:rFonts w:ascii="Arial" w:eastAsiaTheme="majorEastAsia" w:hAnsi="Arial" w:cs="Arial"/>
                                    <w:sz w:val="108"/>
                                    <w:szCs w:val="108"/>
                                  </w:rPr>
                                </w:pPr>
                                <w:r w:rsidRPr="00231783">
                                  <w:rPr>
                                    <w:rFonts w:ascii="Arial" w:eastAsiaTheme="majorEastAsia" w:hAnsi="Arial" w:cs="Arial"/>
                                    <w:sz w:val="108"/>
                                    <w:szCs w:val="108"/>
                                  </w:rPr>
                                  <w:t>W</w:t>
                                </w:r>
                                <w:r w:rsidR="00661036" w:rsidRPr="00231783">
                                  <w:rPr>
                                    <w:rFonts w:ascii="Arial" w:eastAsiaTheme="majorEastAsia" w:hAnsi="Arial" w:cs="Arial"/>
                                    <w:sz w:val="108"/>
                                    <w:szCs w:val="108"/>
                                  </w:rPr>
                                  <w:t>ritten Assignment-Report</w:t>
                                </w:r>
                              </w:p>
                            </w:sdtContent>
                          </w:sdt>
                          <w:sdt>
                            <w:sdtPr>
                              <w:rPr>
                                <w:rFonts w:ascii="Arial" w:eastAsia="Times New Roman"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F3ECCB" w14:textId="1D14EA2E" w:rsidR="00661036" w:rsidRPr="00CF5D4A" w:rsidRDefault="00661036">
                                <w:pPr>
                                  <w:pStyle w:val="NoSpacing"/>
                                  <w:spacing w:before="240"/>
                                  <w:rPr>
                                    <w:rFonts w:ascii="Arial" w:hAnsi="Arial" w:cs="Arial"/>
                                    <w:caps/>
                                    <w:color w:val="44546A" w:themeColor="text2"/>
                                    <w:sz w:val="36"/>
                                    <w:szCs w:val="36"/>
                                  </w:rPr>
                                </w:pPr>
                                <w:r w:rsidRPr="00CF5D4A">
                                  <w:rPr>
                                    <w:rFonts w:ascii="Arial" w:eastAsia="Times New Roman" w:hAnsi="Arial" w:cs="Arial"/>
                                    <w:b/>
                                  </w:rPr>
                                  <w:t>Health, Wellbeing, and Sustainable Development - BMHP6021</w:t>
                                </w:r>
                              </w:p>
                            </w:sdtContent>
                          </w:sdt>
                        </w:txbxContent>
                      </v:textbox>
                    </v:shape>
                    <w10:wrap anchorx="page" anchory="margin"/>
                  </v:group>
                </w:pict>
              </mc:Fallback>
            </mc:AlternateContent>
          </w:r>
        </w:p>
        <w:p w14:paraId="2D4368A3" w14:textId="077822D4" w:rsidR="00661036" w:rsidRPr="00231783" w:rsidRDefault="00661036">
          <w:pPr>
            <w:rPr>
              <w:rFonts w:ascii="Arial" w:hAnsi="Arial" w:cs="Arial"/>
            </w:rPr>
          </w:pPr>
          <w:r w:rsidRPr="00231783">
            <w:rPr>
              <w:rFonts w:ascii="Arial" w:hAnsi="Arial" w:cs="Arial"/>
            </w:rPr>
            <w:br w:type="page"/>
          </w:r>
        </w:p>
      </w:sdtContent>
    </w:sdt>
    <w:sdt>
      <w:sdtPr>
        <w:rPr>
          <w:rFonts w:ascii="Arial" w:eastAsiaTheme="minorHAnsi" w:hAnsi="Arial" w:cs="Arial"/>
          <w:color w:val="auto"/>
          <w:sz w:val="22"/>
          <w:szCs w:val="22"/>
          <w:lang w:val="en-GB"/>
        </w:rPr>
        <w:id w:val="-1127998949"/>
        <w:docPartObj>
          <w:docPartGallery w:val="Table of Contents"/>
          <w:docPartUnique/>
        </w:docPartObj>
      </w:sdtPr>
      <w:sdtEndPr>
        <w:rPr>
          <w:b/>
          <w:bCs/>
          <w:noProof/>
        </w:rPr>
      </w:sdtEndPr>
      <w:sdtContent>
        <w:p w14:paraId="7DD9872C" w14:textId="252A2F3B" w:rsidR="00BE31AE" w:rsidRPr="00231783" w:rsidRDefault="00BE31AE">
          <w:pPr>
            <w:pStyle w:val="TOCHeading"/>
            <w:rPr>
              <w:rFonts w:ascii="Arial" w:hAnsi="Arial" w:cs="Arial"/>
              <w:color w:val="auto"/>
            </w:rPr>
          </w:pPr>
          <w:r w:rsidRPr="00231783">
            <w:rPr>
              <w:rFonts w:ascii="Arial" w:hAnsi="Arial" w:cs="Arial"/>
              <w:color w:val="auto"/>
            </w:rPr>
            <w:t>Table of Contents</w:t>
          </w:r>
        </w:p>
        <w:p w14:paraId="66A965D7" w14:textId="77777777" w:rsidR="00504BEF" w:rsidRPr="00231783" w:rsidRDefault="00504BEF" w:rsidP="00504BEF">
          <w:pPr>
            <w:rPr>
              <w:rFonts w:ascii="Arial" w:hAnsi="Arial" w:cs="Arial"/>
              <w:lang w:val="en-US"/>
            </w:rPr>
          </w:pPr>
        </w:p>
        <w:p w14:paraId="17A266FE" w14:textId="36DC62AA" w:rsidR="00A938AF" w:rsidRDefault="00BE31AE">
          <w:pPr>
            <w:pStyle w:val="TOC1"/>
            <w:tabs>
              <w:tab w:val="right" w:leader="dot" w:pos="9016"/>
            </w:tabs>
            <w:rPr>
              <w:rFonts w:eastAsiaTheme="minorEastAsia"/>
              <w:noProof/>
              <w:lang w:eastAsia="en-GB"/>
            </w:rPr>
          </w:pPr>
          <w:r w:rsidRPr="00231783">
            <w:rPr>
              <w:rFonts w:ascii="Arial" w:hAnsi="Arial" w:cs="Arial"/>
            </w:rPr>
            <w:fldChar w:fldCharType="begin"/>
          </w:r>
          <w:r w:rsidRPr="00231783">
            <w:rPr>
              <w:rFonts w:ascii="Arial" w:hAnsi="Arial" w:cs="Arial"/>
            </w:rPr>
            <w:instrText xml:space="preserve"> TOC \o "1-3" \h \z \u </w:instrText>
          </w:r>
          <w:r w:rsidRPr="00231783">
            <w:rPr>
              <w:rFonts w:ascii="Arial" w:hAnsi="Arial" w:cs="Arial"/>
            </w:rPr>
            <w:fldChar w:fldCharType="separate"/>
          </w:r>
          <w:hyperlink w:anchor="_Toc130556651" w:history="1">
            <w:r w:rsidR="00A938AF" w:rsidRPr="00535DEA">
              <w:rPr>
                <w:rStyle w:val="Hyperlink"/>
                <w:rFonts w:ascii="Arial" w:hAnsi="Arial" w:cs="Arial"/>
                <w:noProof/>
              </w:rPr>
              <w:t>Introduction</w:t>
            </w:r>
            <w:r w:rsidR="00A938AF">
              <w:rPr>
                <w:noProof/>
                <w:webHidden/>
              </w:rPr>
              <w:tab/>
            </w:r>
            <w:r w:rsidR="00A938AF">
              <w:rPr>
                <w:noProof/>
                <w:webHidden/>
              </w:rPr>
              <w:fldChar w:fldCharType="begin"/>
            </w:r>
            <w:r w:rsidR="00A938AF">
              <w:rPr>
                <w:noProof/>
                <w:webHidden/>
              </w:rPr>
              <w:instrText xml:space="preserve"> PAGEREF _Toc130556651 \h </w:instrText>
            </w:r>
            <w:r w:rsidR="00A938AF">
              <w:rPr>
                <w:noProof/>
                <w:webHidden/>
              </w:rPr>
            </w:r>
            <w:r w:rsidR="00A938AF">
              <w:rPr>
                <w:noProof/>
                <w:webHidden/>
              </w:rPr>
              <w:fldChar w:fldCharType="separate"/>
            </w:r>
            <w:r w:rsidR="00A938AF">
              <w:rPr>
                <w:noProof/>
                <w:webHidden/>
              </w:rPr>
              <w:t>1</w:t>
            </w:r>
            <w:r w:rsidR="00A938AF">
              <w:rPr>
                <w:noProof/>
                <w:webHidden/>
              </w:rPr>
              <w:fldChar w:fldCharType="end"/>
            </w:r>
          </w:hyperlink>
        </w:p>
        <w:p w14:paraId="4C55D8CB" w14:textId="0897971F" w:rsidR="00A938AF" w:rsidRDefault="00A938AF">
          <w:pPr>
            <w:pStyle w:val="TOC1"/>
            <w:tabs>
              <w:tab w:val="right" w:leader="dot" w:pos="9016"/>
            </w:tabs>
            <w:rPr>
              <w:rFonts w:eastAsiaTheme="minorEastAsia"/>
              <w:noProof/>
              <w:lang w:eastAsia="en-GB"/>
            </w:rPr>
          </w:pPr>
          <w:hyperlink w:anchor="_Toc130556652" w:history="1">
            <w:r w:rsidRPr="00535DEA">
              <w:rPr>
                <w:rStyle w:val="Hyperlink"/>
                <w:rFonts w:ascii="Arial" w:hAnsi="Arial" w:cs="Arial"/>
                <w:noProof/>
              </w:rPr>
              <w:t>What is health?</w:t>
            </w:r>
            <w:r>
              <w:rPr>
                <w:noProof/>
                <w:webHidden/>
              </w:rPr>
              <w:tab/>
            </w:r>
            <w:r>
              <w:rPr>
                <w:noProof/>
                <w:webHidden/>
              </w:rPr>
              <w:fldChar w:fldCharType="begin"/>
            </w:r>
            <w:r>
              <w:rPr>
                <w:noProof/>
                <w:webHidden/>
              </w:rPr>
              <w:instrText xml:space="preserve"> PAGEREF _Toc130556652 \h </w:instrText>
            </w:r>
            <w:r>
              <w:rPr>
                <w:noProof/>
                <w:webHidden/>
              </w:rPr>
            </w:r>
            <w:r>
              <w:rPr>
                <w:noProof/>
                <w:webHidden/>
              </w:rPr>
              <w:fldChar w:fldCharType="separate"/>
            </w:r>
            <w:r>
              <w:rPr>
                <w:noProof/>
                <w:webHidden/>
              </w:rPr>
              <w:t>2</w:t>
            </w:r>
            <w:r>
              <w:rPr>
                <w:noProof/>
                <w:webHidden/>
              </w:rPr>
              <w:fldChar w:fldCharType="end"/>
            </w:r>
          </w:hyperlink>
        </w:p>
        <w:p w14:paraId="146AB845" w14:textId="101A78C5" w:rsidR="00A938AF" w:rsidRDefault="00A938AF">
          <w:pPr>
            <w:pStyle w:val="TOC1"/>
            <w:tabs>
              <w:tab w:val="right" w:leader="dot" w:pos="9016"/>
            </w:tabs>
            <w:rPr>
              <w:rFonts w:eastAsiaTheme="minorEastAsia"/>
              <w:noProof/>
              <w:lang w:eastAsia="en-GB"/>
            </w:rPr>
          </w:pPr>
          <w:hyperlink w:anchor="_Toc130556653" w:history="1">
            <w:r w:rsidRPr="00535DEA">
              <w:rPr>
                <w:rStyle w:val="Hyperlink"/>
                <w:rFonts w:ascii="Arial" w:hAnsi="Arial" w:cs="Arial"/>
                <w:noProof/>
              </w:rPr>
              <w:t>What is wellbeing?</w:t>
            </w:r>
            <w:r>
              <w:rPr>
                <w:noProof/>
                <w:webHidden/>
              </w:rPr>
              <w:tab/>
            </w:r>
            <w:r>
              <w:rPr>
                <w:noProof/>
                <w:webHidden/>
              </w:rPr>
              <w:fldChar w:fldCharType="begin"/>
            </w:r>
            <w:r>
              <w:rPr>
                <w:noProof/>
                <w:webHidden/>
              </w:rPr>
              <w:instrText xml:space="preserve"> PAGEREF _Toc130556653 \h </w:instrText>
            </w:r>
            <w:r>
              <w:rPr>
                <w:noProof/>
                <w:webHidden/>
              </w:rPr>
            </w:r>
            <w:r>
              <w:rPr>
                <w:noProof/>
                <w:webHidden/>
              </w:rPr>
              <w:fldChar w:fldCharType="separate"/>
            </w:r>
            <w:r>
              <w:rPr>
                <w:noProof/>
                <w:webHidden/>
              </w:rPr>
              <w:t>2</w:t>
            </w:r>
            <w:r>
              <w:rPr>
                <w:noProof/>
                <w:webHidden/>
              </w:rPr>
              <w:fldChar w:fldCharType="end"/>
            </w:r>
          </w:hyperlink>
        </w:p>
        <w:p w14:paraId="5D2BDE58" w14:textId="5EC149F8" w:rsidR="00A938AF" w:rsidRDefault="00A938AF">
          <w:pPr>
            <w:pStyle w:val="TOC1"/>
            <w:tabs>
              <w:tab w:val="right" w:leader="dot" w:pos="9016"/>
            </w:tabs>
            <w:rPr>
              <w:rFonts w:eastAsiaTheme="minorEastAsia"/>
              <w:noProof/>
              <w:lang w:eastAsia="en-GB"/>
            </w:rPr>
          </w:pPr>
          <w:hyperlink w:anchor="_Toc130556654" w:history="1">
            <w:r w:rsidRPr="00535DEA">
              <w:rPr>
                <w:rStyle w:val="Hyperlink"/>
                <w:rFonts w:ascii="Arial" w:hAnsi="Arial" w:cs="Arial"/>
                <w:noProof/>
              </w:rPr>
              <w:t>What is sustainable development?</w:t>
            </w:r>
            <w:r>
              <w:rPr>
                <w:noProof/>
                <w:webHidden/>
              </w:rPr>
              <w:tab/>
            </w:r>
            <w:r>
              <w:rPr>
                <w:noProof/>
                <w:webHidden/>
              </w:rPr>
              <w:fldChar w:fldCharType="begin"/>
            </w:r>
            <w:r>
              <w:rPr>
                <w:noProof/>
                <w:webHidden/>
              </w:rPr>
              <w:instrText xml:space="preserve"> PAGEREF _Toc130556654 \h </w:instrText>
            </w:r>
            <w:r>
              <w:rPr>
                <w:noProof/>
                <w:webHidden/>
              </w:rPr>
            </w:r>
            <w:r>
              <w:rPr>
                <w:noProof/>
                <w:webHidden/>
              </w:rPr>
              <w:fldChar w:fldCharType="separate"/>
            </w:r>
            <w:r>
              <w:rPr>
                <w:noProof/>
                <w:webHidden/>
              </w:rPr>
              <w:t>3</w:t>
            </w:r>
            <w:r>
              <w:rPr>
                <w:noProof/>
                <w:webHidden/>
              </w:rPr>
              <w:fldChar w:fldCharType="end"/>
            </w:r>
          </w:hyperlink>
        </w:p>
        <w:p w14:paraId="76FDC768" w14:textId="1524E08B" w:rsidR="00A938AF" w:rsidRDefault="00A938AF">
          <w:pPr>
            <w:pStyle w:val="TOC1"/>
            <w:tabs>
              <w:tab w:val="right" w:leader="dot" w:pos="9016"/>
            </w:tabs>
            <w:rPr>
              <w:rStyle w:val="Hyperlink"/>
              <w:noProof/>
            </w:rPr>
          </w:pPr>
          <w:hyperlink w:anchor="_Toc130556655" w:history="1">
            <w:r w:rsidRPr="00535DEA">
              <w:rPr>
                <w:rStyle w:val="Hyperlink"/>
                <w:rFonts w:ascii="Arial" w:hAnsi="Arial" w:cs="Arial"/>
                <w:noProof/>
              </w:rPr>
              <w:t>What are sustainable development goals?</w:t>
            </w:r>
            <w:r>
              <w:rPr>
                <w:noProof/>
                <w:webHidden/>
              </w:rPr>
              <w:tab/>
            </w:r>
            <w:r>
              <w:rPr>
                <w:noProof/>
                <w:webHidden/>
              </w:rPr>
              <w:fldChar w:fldCharType="begin"/>
            </w:r>
            <w:r>
              <w:rPr>
                <w:noProof/>
                <w:webHidden/>
              </w:rPr>
              <w:instrText xml:space="preserve"> PAGEREF _Toc130556655 \h </w:instrText>
            </w:r>
            <w:r>
              <w:rPr>
                <w:noProof/>
                <w:webHidden/>
              </w:rPr>
            </w:r>
            <w:r>
              <w:rPr>
                <w:noProof/>
                <w:webHidden/>
              </w:rPr>
              <w:fldChar w:fldCharType="separate"/>
            </w:r>
            <w:r>
              <w:rPr>
                <w:noProof/>
                <w:webHidden/>
              </w:rPr>
              <w:t>3</w:t>
            </w:r>
            <w:r>
              <w:rPr>
                <w:noProof/>
                <w:webHidden/>
              </w:rPr>
              <w:fldChar w:fldCharType="end"/>
            </w:r>
          </w:hyperlink>
        </w:p>
        <w:p w14:paraId="24392A15" w14:textId="77777777" w:rsidR="00A938AF" w:rsidRPr="00A938AF" w:rsidRDefault="00A938AF" w:rsidP="00A938AF"/>
        <w:p w14:paraId="00D7E123" w14:textId="48494A38" w:rsidR="00A938AF" w:rsidRDefault="00A938AF">
          <w:pPr>
            <w:pStyle w:val="TOC1"/>
            <w:tabs>
              <w:tab w:val="right" w:leader="dot" w:pos="9016"/>
            </w:tabs>
            <w:rPr>
              <w:rFonts w:eastAsiaTheme="minorEastAsia"/>
              <w:noProof/>
              <w:lang w:eastAsia="en-GB"/>
            </w:rPr>
          </w:pPr>
          <w:hyperlink w:anchor="_Toc130556656" w:history="1">
            <w:r w:rsidRPr="00535DEA">
              <w:rPr>
                <w:rStyle w:val="Hyperlink"/>
                <w:rFonts w:ascii="Arial" w:hAnsi="Arial" w:cs="Arial"/>
                <w:noProof/>
              </w:rPr>
              <w:t xml:space="preserve">Goal 1 </w:t>
            </w:r>
            <w:r w:rsidRPr="00535DEA">
              <w:rPr>
                <w:rStyle w:val="Hyperlink"/>
                <w:rFonts w:ascii="Arial" w:hAnsi="Arial" w:cs="Arial"/>
                <w:noProof/>
                <w:lang w:val="en-US"/>
              </w:rPr>
              <w:t>End poverty in all its forms everywhere</w:t>
            </w:r>
            <w:r>
              <w:rPr>
                <w:noProof/>
                <w:webHidden/>
              </w:rPr>
              <w:tab/>
            </w:r>
            <w:r>
              <w:rPr>
                <w:noProof/>
                <w:webHidden/>
              </w:rPr>
              <w:fldChar w:fldCharType="begin"/>
            </w:r>
            <w:r>
              <w:rPr>
                <w:noProof/>
                <w:webHidden/>
              </w:rPr>
              <w:instrText xml:space="preserve"> PAGEREF _Toc130556656 \h </w:instrText>
            </w:r>
            <w:r>
              <w:rPr>
                <w:noProof/>
                <w:webHidden/>
              </w:rPr>
            </w:r>
            <w:r>
              <w:rPr>
                <w:noProof/>
                <w:webHidden/>
              </w:rPr>
              <w:fldChar w:fldCharType="separate"/>
            </w:r>
            <w:r>
              <w:rPr>
                <w:noProof/>
                <w:webHidden/>
              </w:rPr>
              <w:t>4</w:t>
            </w:r>
            <w:r>
              <w:rPr>
                <w:noProof/>
                <w:webHidden/>
              </w:rPr>
              <w:fldChar w:fldCharType="end"/>
            </w:r>
          </w:hyperlink>
        </w:p>
        <w:p w14:paraId="74E4B508" w14:textId="32260CF2" w:rsidR="00A938AF" w:rsidRDefault="00A938AF">
          <w:pPr>
            <w:pStyle w:val="TOC2"/>
            <w:tabs>
              <w:tab w:val="right" w:leader="dot" w:pos="9016"/>
            </w:tabs>
            <w:rPr>
              <w:rFonts w:eastAsiaTheme="minorEastAsia"/>
              <w:noProof/>
              <w:lang w:eastAsia="en-GB"/>
            </w:rPr>
          </w:pPr>
          <w:hyperlink w:anchor="_Toc130556657" w:history="1">
            <w:r w:rsidRPr="00535DEA">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_Toc130556657 \h </w:instrText>
            </w:r>
            <w:r>
              <w:rPr>
                <w:noProof/>
                <w:webHidden/>
              </w:rPr>
            </w:r>
            <w:r>
              <w:rPr>
                <w:noProof/>
                <w:webHidden/>
              </w:rPr>
              <w:fldChar w:fldCharType="separate"/>
            </w:r>
            <w:r>
              <w:rPr>
                <w:noProof/>
                <w:webHidden/>
              </w:rPr>
              <w:t>5</w:t>
            </w:r>
            <w:r>
              <w:rPr>
                <w:noProof/>
                <w:webHidden/>
              </w:rPr>
              <w:fldChar w:fldCharType="end"/>
            </w:r>
          </w:hyperlink>
        </w:p>
        <w:p w14:paraId="0501F264" w14:textId="7CC4F65D" w:rsidR="00A938AF" w:rsidRDefault="00A938AF">
          <w:pPr>
            <w:pStyle w:val="TOC2"/>
            <w:tabs>
              <w:tab w:val="right" w:leader="dot" w:pos="9016"/>
            </w:tabs>
            <w:rPr>
              <w:rStyle w:val="Hyperlink"/>
              <w:noProof/>
            </w:rPr>
          </w:pPr>
          <w:hyperlink w:anchor="_Toc130556658" w:history="1">
            <w:r w:rsidRPr="00535DE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_Toc130556658 \h </w:instrText>
            </w:r>
            <w:r>
              <w:rPr>
                <w:noProof/>
                <w:webHidden/>
              </w:rPr>
            </w:r>
            <w:r>
              <w:rPr>
                <w:noProof/>
                <w:webHidden/>
              </w:rPr>
              <w:fldChar w:fldCharType="separate"/>
            </w:r>
            <w:r>
              <w:rPr>
                <w:noProof/>
                <w:webHidden/>
              </w:rPr>
              <w:t>7</w:t>
            </w:r>
            <w:r>
              <w:rPr>
                <w:noProof/>
                <w:webHidden/>
              </w:rPr>
              <w:fldChar w:fldCharType="end"/>
            </w:r>
          </w:hyperlink>
        </w:p>
        <w:p w14:paraId="451D8A48" w14:textId="77777777" w:rsidR="00A938AF" w:rsidRPr="00A938AF" w:rsidRDefault="00A938AF" w:rsidP="00A938AF"/>
        <w:p w14:paraId="36BC965C" w14:textId="5CCD8EEE" w:rsidR="00A938AF" w:rsidRDefault="00A938AF">
          <w:pPr>
            <w:pStyle w:val="TOC1"/>
            <w:tabs>
              <w:tab w:val="right" w:leader="dot" w:pos="9016"/>
            </w:tabs>
            <w:rPr>
              <w:rFonts w:eastAsiaTheme="minorEastAsia"/>
              <w:noProof/>
              <w:lang w:eastAsia="en-GB"/>
            </w:rPr>
          </w:pPr>
          <w:hyperlink w:anchor="_Toc130556659" w:history="1">
            <w:r w:rsidRPr="00535DEA">
              <w:rPr>
                <w:rStyle w:val="Hyperlink"/>
                <w:rFonts w:ascii="Arial" w:hAnsi="Arial" w:cs="Arial"/>
                <w:noProof/>
              </w:rPr>
              <w:t xml:space="preserve">Goal 4 </w:t>
            </w:r>
            <w:r w:rsidRPr="00535DEA">
              <w:rPr>
                <w:rStyle w:val="Hyperlink"/>
                <w:rFonts w:ascii="Arial" w:hAnsi="Arial" w:cs="Arial"/>
                <w:noProof/>
                <w:lang w:val="en-US"/>
              </w:rPr>
              <w:t>Ensure inclusive and equitable quality education and promote lifelong learning opportunities for all.</w:t>
            </w:r>
            <w:r>
              <w:rPr>
                <w:noProof/>
                <w:webHidden/>
              </w:rPr>
              <w:tab/>
            </w:r>
            <w:r>
              <w:rPr>
                <w:noProof/>
                <w:webHidden/>
              </w:rPr>
              <w:fldChar w:fldCharType="begin"/>
            </w:r>
            <w:r>
              <w:rPr>
                <w:noProof/>
                <w:webHidden/>
              </w:rPr>
              <w:instrText xml:space="preserve"> PAGEREF _Toc130556659 \h </w:instrText>
            </w:r>
            <w:r>
              <w:rPr>
                <w:noProof/>
                <w:webHidden/>
              </w:rPr>
            </w:r>
            <w:r>
              <w:rPr>
                <w:noProof/>
                <w:webHidden/>
              </w:rPr>
              <w:fldChar w:fldCharType="separate"/>
            </w:r>
            <w:r>
              <w:rPr>
                <w:noProof/>
                <w:webHidden/>
              </w:rPr>
              <w:t>7</w:t>
            </w:r>
            <w:r>
              <w:rPr>
                <w:noProof/>
                <w:webHidden/>
              </w:rPr>
              <w:fldChar w:fldCharType="end"/>
            </w:r>
          </w:hyperlink>
        </w:p>
        <w:p w14:paraId="7BE10B74" w14:textId="04106BB0" w:rsidR="00A938AF" w:rsidRDefault="00A938AF">
          <w:pPr>
            <w:pStyle w:val="TOC2"/>
            <w:tabs>
              <w:tab w:val="right" w:leader="dot" w:pos="9016"/>
            </w:tabs>
            <w:rPr>
              <w:rFonts w:eastAsiaTheme="minorEastAsia"/>
              <w:noProof/>
              <w:lang w:eastAsia="en-GB"/>
            </w:rPr>
          </w:pPr>
          <w:hyperlink w:anchor="_Toc130556660" w:history="1">
            <w:r w:rsidRPr="00535DEA">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_Toc130556660 \h </w:instrText>
            </w:r>
            <w:r>
              <w:rPr>
                <w:noProof/>
                <w:webHidden/>
              </w:rPr>
            </w:r>
            <w:r>
              <w:rPr>
                <w:noProof/>
                <w:webHidden/>
              </w:rPr>
              <w:fldChar w:fldCharType="separate"/>
            </w:r>
            <w:r>
              <w:rPr>
                <w:noProof/>
                <w:webHidden/>
              </w:rPr>
              <w:t>8</w:t>
            </w:r>
            <w:r>
              <w:rPr>
                <w:noProof/>
                <w:webHidden/>
              </w:rPr>
              <w:fldChar w:fldCharType="end"/>
            </w:r>
          </w:hyperlink>
        </w:p>
        <w:p w14:paraId="03815EA6" w14:textId="15E053C8" w:rsidR="00A938AF" w:rsidRDefault="00A938AF">
          <w:pPr>
            <w:pStyle w:val="TOC2"/>
            <w:tabs>
              <w:tab w:val="right" w:leader="dot" w:pos="9016"/>
            </w:tabs>
            <w:rPr>
              <w:rStyle w:val="Hyperlink"/>
              <w:noProof/>
            </w:rPr>
          </w:pPr>
          <w:hyperlink w:anchor="_Toc130556661" w:history="1">
            <w:r w:rsidRPr="00535DE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_Toc130556661 \h </w:instrText>
            </w:r>
            <w:r>
              <w:rPr>
                <w:noProof/>
                <w:webHidden/>
              </w:rPr>
            </w:r>
            <w:r>
              <w:rPr>
                <w:noProof/>
                <w:webHidden/>
              </w:rPr>
              <w:fldChar w:fldCharType="separate"/>
            </w:r>
            <w:r>
              <w:rPr>
                <w:noProof/>
                <w:webHidden/>
              </w:rPr>
              <w:t>9</w:t>
            </w:r>
            <w:r>
              <w:rPr>
                <w:noProof/>
                <w:webHidden/>
              </w:rPr>
              <w:fldChar w:fldCharType="end"/>
            </w:r>
          </w:hyperlink>
        </w:p>
        <w:p w14:paraId="7EFD2E92" w14:textId="77777777" w:rsidR="00A938AF" w:rsidRPr="00A938AF" w:rsidRDefault="00A938AF" w:rsidP="00A938AF"/>
        <w:p w14:paraId="1518C360" w14:textId="2EB575E2" w:rsidR="00A938AF" w:rsidRDefault="00A938AF">
          <w:pPr>
            <w:pStyle w:val="TOC1"/>
            <w:tabs>
              <w:tab w:val="right" w:leader="dot" w:pos="9016"/>
            </w:tabs>
            <w:rPr>
              <w:rFonts w:eastAsiaTheme="minorEastAsia"/>
              <w:noProof/>
              <w:lang w:eastAsia="en-GB"/>
            </w:rPr>
          </w:pPr>
          <w:hyperlink w:anchor="_Toc130556662" w:history="1">
            <w:r w:rsidRPr="00535DEA">
              <w:rPr>
                <w:rStyle w:val="Hyperlink"/>
                <w:rFonts w:ascii="Arial" w:hAnsi="Arial" w:cs="Arial"/>
                <w:noProof/>
              </w:rPr>
              <w:t xml:space="preserve">Goal 5 </w:t>
            </w:r>
            <w:r w:rsidRPr="00535DEA">
              <w:rPr>
                <w:rStyle w:val="Hyperlink"/>
                <w:rFonts w:ascii="Arial" w:hAnsi="Arial" w:cs="Arial"/>
                <w:noProof/>
                <w:lang w:val="en-US"/>
              </w:rPr>
              <w:t>Achieve gender equality and empower all women and girls.</w:t>
            </w:r>
            <w:r>
              <w:rPr>
                <w:noProof/>
                <w:webHidden/>
              </w:rPr>
              <w:tab/>
            </w:r>
            <w:r>
              <w:rPr>
                <w:noProof/>
                <w:webHidden/>
              </w:rPr>
              <w:fldChar w:fldCharType="begin"/>
            </w:r>
            <w:r>
              <w:rPr>
                <w:noProof/>
                <w:webHidden/>
              </w:rPr>
              <w:instrText xml:space="preserve"> PAGEREF _Toc130556662 \h </w:instrText>
            </w:r>
            <w:r>
              <w:rPr>
                <w:noProof/>
                <w:webHidden/>
              </w:rPr>
            </w:r>
            <w:r>
              <w:rPr>
                <w:noProof/>
                <w:webHidden/>
              </w:rPr>
              <w:fldChar w:fldCharType="separate"/>
            </w:r>
            <w:r>
              <w:rPr>
                <w:noProof/>
                <w:webHidden/>
              </w:rPr>
              <w:t>9</w:t>
            </w:r>
            <w:r>
              <w:rPr>
                <w:noProof/>
                <w:webHidden/>
              </w:rPr>
              <w:fldChar w:fldCharType="end"/>
            </w:r>
          </w:hyperlink>
        </w:p>
        <w:p w14:paraId="720BEEC6" w14:textId="1BEF409C" w:rsidR="00A938AF" w:rsidRDefault="00A938AF">
          <w:pPr>
            <w:pStyle w:val="TOC2"/>
            <w:tabs>
              <w:tab w:val="right" w:leader="dot" w:pos="9016"/>
            </w:tabs>
            <w:rPr>
              <w:rFonts w:eastAsiaTheme="minorEastAsia"/>
              <w:noProof/>
              <w:lang w:eastAsia="en-GB"/>
            </w:rPr>
          </w:pPr>
          <w:hyperlink w:anchor="_Toc130556663" w:history="1">
            <w:r w:rsidRPr="00535DEA">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_Toc130556663 \h </w:instrText>
            </w:r>
            <w:r>
              <w:rPr>
                <w:noProof/>
                <w:webHidden/>
              </w:rPr>
            </w:r>
            <w:r>
              <w:rPr>
                <w:noProof/>
                <w:webHidden/>
              </w:rPr>
              <w:fldChar w:fldCharType="separate"/>
            </w:r>
            <w:r>
              <w:rPr>
                <w:noProof/>
                <w:webHidden/>
              </w:rPr>
              <w:t>11</w:t>
            </w:r>
            <w:r>
              <w:rPr>
                <w:noProof/>
                <w:webHidden/>
              </w:rPr>
              <w:fldChar w:fldCharType="end"/>
            </w:r>
          </w:hyperlink>
        </w:p>
        <w:p w14:paraId="4ED404E9" w14:textId="45D673AB" w:rsidR="00A938AF" w:rsidRDefault="00A938AF">
          <w:pPr>
            <w:pStyle w:val="TOC2"/>
            <w:tabs>
              <w:tab w:val="right" w:leader="dot" w:pos="9016"/>
            </w:tabs>
            <w:rPr>
              <w:rStyle w:val="Hyperlink"/>
              <w:noProof/>
            </w:rPr>
          </w:pPr>
          <w:hyperlink w:anchor="_Toc130556664" w:history="1">
            <w:r w:rsidRPr="00535DE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_Toc130556664 \h </w:instrText>
            </w:r>
            <w:r>
              <w:rPr>
                <w:noProof/>
                <w:webHidden/>
              </w:rPr>
            </w:r>
            <w:r>
              <w:rPr>
                <w:noProof/>
                <w:webHidden/>
              </w:rPr>
              <w:fldChar w:fldCharType="separate"/>
            </w:r>
            <w:r>
              <w:rPr>
                <w:noProof/>
                <w:webHidden/>
              </w:rPr>
              <w:t>12</w:t>
            </w:r>
            <w:r>
              <w:rPr>
                <w:noProof/>
                <w:webHidden/>
              </w:rPr>
              <w:fldChar w:fldCharType="end"/>
            </w:r>
          </w:hyperlink>
        </w:p>
        <w:p w14:paraId="1651526A" w14:textId="77777777" w:rsidR="00A938AF" w:rsidRPr="00A938AF" w:rsidRDefault="00A938AF" w:rsidP="00A938AF"/>
        <w:p w14:paraId="36CD3689" w14:textId="431829BC" w:rsidR="00A938AF" w:rsidRDefault="00A938AF">
          <w:pPr>
            <w:pStyle w:val="TOC1"/>
            <w:tabs>
              <w:tab w:val="right" w:leader="dot" w:pos="9016"/>
            </w:tabs>
            <w:rPr>
              <w:rFonts w:eastAsiaTheme="minorEastAsia"/>
              <w:noProof/>
              <w:lang w:eastAsia="en-GB"/>
            </w:rPr>
          </w:pPr>
          <w:hyperlink w:anchor="_Toc130556665" w:history="1">
            <w:r w:rsidRPr="00535DEA">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_Toc130556665 \h </w:instrText>
            </w:r>
            <w:r>
              <w:rPr>
                <w:noProof/>
                <w:webHidden/>
              </w:rPr>
            </w:r>
            <w:r>
              <w:rPr>
                <w:noProof/>
                <w:webHidden/>
              </w:rPr>
              <w:fldChar w:fldCharType="separate"/>
            </w:r>
            <w:r>
              <w:rPr>
                <w:noProof/>
                <w:webHidden/>
              </w:rPr>
              <w:t>13</w:t>
            </w:r>
            <w:r>
              <w:rPr>
                <w:noProof/>
                <w:webHidden/>
              </w:rPr>
              <w:fldChar w:fldCharType="end"/>
            </w:r>
          </w:hyperlink>
        </w:p>
        <w:p w14:paraId="79B20214" w14:textId="1A6A69E8" w:rsidR="00A938AF" w:rsidRDefault="00A938AF">
          <w:pPr>
            <w:pStyle w:val="TOC1"/>
            <w:tabs>
              <w:tab w:val="right" w:leader="dot" w:pos="9016"/>
            </w:tabs>
            <w:rPr>
              <w:rFonts w:eastAsiaTheme="minorEastAsia"/>
              <w:noProof/>
              <w:lang w:eastAsia="en-GB"/>
            </w:rPr>
          </w:pPr>
          <w:hyperlink w:anchor="_Toc130556666" w:history="1">
            <w:r w:rsidRPr="00535DEA">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_Toc130556666 \h </w:instrText>
            </w:r>
            <w:r>
              <w:rPr>
                <w:noProof/>
                <w:webHidden/>
              </w:rPr>
            </w:r>
            <w:r>
              <w:rPr>
                <w:noProof/>
                <w:webHidden/>
              </w:rPr>
              <w:fldChar w:fldCharType="separate"/>
            </w:r>
            <w:r>
              <w:rPr>
                <w:noProof/>
                <w:webHidden/>
              </w:rPr>
              <w:t>14</w:t>
            </w:r>
            <w:r>
              <w:rPr>
                <w:noProof/>
                <w:webHidden/>
              </w:rPr>
              <w:fldChar w:fldCharType="end"/>
            </w:r>
          </w:hyperlink>
        </w:p>
        <w:p w14:paraId="1D23A3B7" w14:textId="3D06B114" w:rsidR="00BE31AE" w:rsidRPr="00231783" w:rsidRDefault="00BE31AE">
          <w:pPr>
            <w:rPr>
              <w:rFonts w:ascii="Arial" w:hAnsi="Arial" w:cs="Arial"/>
            </w:rPr>
          </w:pPr>
          <w:r w:rsidRPr="00231783">
            <w:rPr>
              <w:rFonts w:ascii="Arial" w:hAnsi="Arial" w:cs="Arial"/>
              <w:b/>
              <w:bCs/>
              <w:noProof/>
            </w:rPr>
            <w:fldChar w:fldCharType="end"/>
          </w:r>
        </w:p>
      </w:sdtContent>
    </w:sdt>
    <w:p w14:paraId="02720812" w14:textId="1417F561" w:rsidR="00BE31AE" w:rsidRPr="00231783" w:rsidRDefault="00CF5D4A">
      <w:pPr>
        <w:rPr>
          <w:rFonts w:ascii="Arial" w:hAnsi="Arial" w:cs="Arial"/>
        </w:rPr>
      </w:pPr>
      <w:r w:rsidRPr="00231783">
        <w:rPr>
          <w:rFonts w:ascii="Arial" w:hAnsi="Arial" w:cs="Arial"/>
        </w:rPr>
        <w:t xml:space="preserve"> </w:t>
      </w:r>
    </w:p>
    <w:p w14:paraId="4AEF3000" w14:textId="61634DFC" w:rsidR="00BE31AE" w:rsidRPr="00231783" w:rsidRDefault="00631C7B" w:rsidP="00631C7B">
      <w:pPr>
        <w:pStyle w:val="Heading1"/>
        <w:tabs>
          <w:tab w:val="left" w:pos="3780"/>
        </w:tabs>
        <w:rPr>
          <w:rFonts w:ascii="Arial" w:hAnsi="Arial" w:cs="Arial"/>
          <w:color w:val="auto"/>
        </w:rPr>
      </w:pPr>
      <w:r w:rsidRPr="00231783">
        <w:rPr>
          <w:rFonts w:ascii="Arial" w:hAnsi="Arial" w:cs="Arial"/>
          <w:color w:val="auto"/>
        </w:rPr>
        <w:tab/>
      </w:r>
    </w:p>
    <w:p w14:paraId="52996BFA" w14:textId="1F3FCE35" w:rsidR="00313E9D" w:rsidRPr="00231783" w:rsidRDefault="00313E9D" w:rsidP="00313E9D">
      <w:pPr>
        <w:rPr>
          <w:rFonts w:ascii="Arial" w:hAnsi="Arial" w:cs="Arial"/>
        </w:rPr>
      </w:pPr>
    </w:p>
    <w:p w14:paraId="6DD6958D" w14:textId="77777777" w:rsidR="008D70CC" w:rsidRPr="00231783" w:rsidRDefault="008D70CC" w:rsidP="00313E9D">
      <w:pPr>
        <w:rPr>
          <w:rFonts w:ascii="Arial" w:hAnsi="Arial" w:cs="Arial"/>
        </w:rPr>
      </w:pPr>
    </w:p>
    <w:p w14:paraId="69DB50B6" w14:textId="77777777" w:rsidR="005B747E" w:rsidRPr="00231783" w:rsidRDefault="005B747E" w:rsidP="008D70CC">
      <w:pPr>
        <w:pStyle w:val="Heading1"/>
        <w:rPr>
          <w:rFonts w:ascii="Arial" w:hAnsi="Arial" w:cs="Arial"/>
          <w:color w:val="auto"/>
        </w:rPr>
      </w:pPr>
    </w:p>
    <w:p w14:paraId="376916BB" w14:textId="77777777" w:rsidR="00417665" w:rsidRPr="00231783" w:rsidRDefault="00417665" w:rsidP="008D70CC">
      <w:pPr>
        <w:pStyle w:val="Heading1"/>
        <w:rPr>
          <w:rFonts w:ascii="Arial" w:hAnsi="Arial" w:cs="Arial"/>
          <w:color w:val="auto"/>
        </w:rPr>
      </w:pPr>
    </w:p>
    <w:p w14:paraId="5AD40D8E" w14:textId="1DED47E7" w:rsidR="008D70CC" w:rsidRPr="00231783" w:rsidRDefault="008D70CC" w:rsidP="00E15507">
      <w:pPr>
        <w:rPr>
          <w:rFonts w:ascii="Arial" w:hAnsi="Arial" w:cs="Arial"/>
        </w:rPr>
      </w:pPr>
    </w:p>
    <w:p w14:paraId="32EC369F" w14:textId="2AF8331A" w:rsidR="00417665" w:rsidRPr="00231783" w:rsidRDefault="00417665" w:rsidP="00E15507">
      <w:pPr>
        <w:rPr>
          <w:rFonts w:ascii="Arial" w:hAnsi="Arial" w:cs="Arial"/>
        </w:rPr>
      </w:pPr>
    </w:p>
    <w:p w14:paraId="0ECD2EE9" w14:textId="77777777" w:rsidR="00417665" w:rsidRPr="00231783" w:rsidRDefault="00417665" w:rsidP="00E15507">
      <w:pPr>
        <w:rPr>
          <w:rFonts w:ascii="Arial" w:hAnsi="Arial" w:cs="Arial"/>
        </w:rPr>
      </w:pPr>
    </w:p>
    <w:p w14:paraId="5149618A" w14:textId="77777777" w:rsidR="00417665" w:rsidRPr="00231783" w:rsidRDefault="00417665" w:rsidP="007F3725">
      <w:pPr>
        <w:pStyle w:val="Heading1"/>
        <w:spacing w:line="360" w:lineRule="auto"/>
        <w:jc w:val="both"/>
        <w:rPr>
          <w:rFonts w:ascii="Arial" w:hAnsi="Arial" w:cs="Arial"/>
          <w:color w:val="auto"/>
        </w:rPr>
      </w:pPr>
      <w:bookmarkStart w:id="0" w:name="_Toc130556651"/>
      <w:r w:rsidRPr="00231783">
        <w:rPr>
          <w:rFonts w:ascii="Arial" w:hAnsi="Arial" w:cs="Arial"/>
          <w:color w:val="auto"/>
        </w:rPr>
        <w:lastRenderedPageBreak/>
        <w:t>Introduction</w:t>
      </w:r>
      <w:bookmarkEnd w:id="0"/>
      <w:r w:rsidRPr="00231783">
        <w:rPr>
          <w:rFonts w:ascii="Arial" w:hAnsi="Arial" w:cs="Arial"/>
          <w:color w:val="auto"/>
        </w:rPr>
        <w:t xml:space="preserve"> </w:t>
      </w:r>
    </w:p>
    <w:p w14:paraId="77071B16" w14:textId="77777777" w:rsidR="000E64B4" w:rsidRPr="009B297E" w:rsidRDefault="000E64B4" w:rsidP="007F3725">
      <w:pPr>
        <w:spacing w:line="360" w:lineRule="auto"/>
        <w:jc w:val="both"/>
        <w:rPr>
          <w:rFonts w:ascii="Arial" w:hAnsi="Arial" w:cs="Arial"/>
        </w:rPr>
      </w:pPr>
    </w:p>
    <w:p w14:paraId="193D6604" w14:textId="4096DF73" w:rsidR="00BE31AE" w:rsidRPr="009B297E" w:rsidRDefault="00E15507" w:rsidP="007F3725">
      <w:pPr>
        <w:spacing w:line="360" w:lineRule="auto"/>
        <w:jc w:val="both"/>
        <w:rPr>
          <w:rFonts w:ascii="Arial" w:hAnsi="Arial" w:cs="Arial"/>
        </w:rPr>
      </w:pPr>
      <w:r w:rsidRPr="009B297E">
        <w:rPr>
          <w:rFonts w:ascii="Arial" w:hAnsi="Arial" w:cs="Arial"/>
        </w:rPr>
        <w:t>This report will explain</w:t>
      </w:r>
      <w:r w:rsidR="00313E9D" w:rsidRPr="009B297E">
        <w:rPr>
          <w:rFonts w:ascii="Arial" w:hAnsi="Arial" w:cs="Arial"/>
        </w:rPr>
        <w:t xml:space="preserve"> and </w:t>
      </w:r>
      <w:r w:rsidRPr="009B297E">
        <w:rPr>
          <w:rFonts w:ascii="Arial" w:hAnsi="Arial" w:cs="Arial"/>
        </w:rPr>
        <w:t xml:space="preserve">discuss the </w:t>
      </w:r>
      <w:r w:rsidR="00313E9D" w:rsidRPr="009B297E">
        <w:rPr>
          <w:rFonts w:ascii="Arial" w:hAnsi="Arial" w:cs="Arial"/>
        </w:rPr>
        <w:t xml:space="preserve">current situation of </w:t>
      </w:r>
      <w:r w:rsidRPr="009B297E">
        <w:rPr>
          <w:rFonts w:ascii="Arial" w:hAnsi="Arial" w:cs="Arial"/>
        </w:rPr>
        <w:t xml:space="preserve">health, wellbeing, and sustainable development within the health care sector in the UK. </w:t>
      </w:r>
      <w:r w:rsidR="00EF19FC" w:rsidRPr="009B297E">
        <w:rPr>
          <w:rFonts w:ascii="Arial" w:hAnsi="Arial" w:cs="Arial"/>
        </w:rPr>
        <w:t>Several</w:t>
      </w:r>
      <w:r w:rsidR="00313E9D" w:rsidRPr="009B297E">
        <w:rPr>
          <w:rFonts w:ascii="Arial" w:hAnsi="Arial" w:cs="Arial"/>
        </w:rPr>
        <w:t xml:space="preserve"> of </w:t>
      </w:r>
      <w:r w:rsidRPr="009B297E">
        <w:rPr>
          <w:rFonts w:ascii="Arial" w:hAnsi="Arial" w:cs="Arial"/>
        </w:rPr>
        <w:t>the 17 U</w:t>
      </w:r>
      <w:r w:rsidR="00EF19FC" w:rsidRPr="009B297E">
        <w:rPr>
          <w:rFonts w:ascii="Arial" w:hAnsi="Arial" w:cs="Arial"/>
        </w:rPr>
        <w:t xml:space="preserve">nited </w:t>
      </w:r>
      <w:r w:rsidRPr="009B297E">
        <w:rPr>
          <w:rFonts w:ascii="Arial" w:hAnsi="Arial" w:cs="Arial"/>
        </w:rPr>
        <w:t>N</w:t>
      </w:r>
      <w:r w:rsidR="00EF19FC" w:rsidRPr="009B297E">
        <w:rPr>
          <w:rFonts w:ascii="Arial" w:hAnsi="Arial" w:cs="Arial"/>
        </w:rPr>
        <w:t>ations</w:t>
      </w:r>
      <w:r w:rsidRPr="009B297E">
        <w:rPr>
          <w:rFonts w:ascii="Arial" w:hAnsi="Arial" w:cs="Arial"/>
        </w:rPr>
        <w:t xml:space="preserve"> </w:t>
      </w:r>
      <w:r w:rsidR="00313E9D" w:rsidRPr="009B297E">
        <w:rPr>
          <w:rFonts w:ascii="Arial" w:hAnsi="Arial" w:cs="Arial"/>
        </w:rPr>
        <w:t>Sustainable Development Goals (SDGS)</w:t>
      </w:r>
      <w:r w:rsidRPr="009B297E">
        <w:rPr>
          <w:rFonts w:ascii="Arial" w:hAnsi="Arial" w:cs="Arial"/>
        </w:rPr>
        <w:t xml:space="preserve"> </w:t>
      </w:r>
      <w:r w:rsidR="00313E9D" w:rsidRPr="009B297E">
        <w:rPr>
          <w:rFonts w:ascii="Arial" w:hAnsi="Arial" w:cs="Arial"/>
        </w:rPr>
        <w:t xml:space="preserve">will be evaluated and discussed, </w:t>
      </w:r>
      <w:r w:rsidRPr="009B297E">
        <w:rPr>
          <w:rFonts w:ascii="Arial" w:hAnsi="Arial" w:cs="Arial"/>
        </w:rPr>
        <w:t>a</w:t>
      </w:r>
      <w:r w:rsidR="00313E9D" w:rsidRPr="009B297E">
        <w:rPr>
          <w:rFonts w:ascii="Arial" w:hAnsi="Arial" w:cs="Arial"/>
        </w:rPr>
        <w:t>s well as</w:t>
      </w:r>
      <w:r w:rsidRPr="009B297E">
        <w:rPr>
          <w:rFonts w:ascii="Arial" w:hAnsi="Arial" w:cs="Arial"/>
        </w:rPr>
        <w:t xml:space="preserve"> the strategies </w:t>
      </w:r>
      <w:r w:rsidR="00313E9D" w:rsidRPr="009B297E">
        <w:rPr>
          <w:rFonts w:ascii="Arial" w:hAnsi="Arial" w:cs="Arial"/>
        </w:rPr>
        <w:t>implemented</w:t>
      </w:r>
      <w:r w:rsidRPr="009B297E">
        <w:rPr>
          <w:rFonts w:ascii="Arial" w:hAnsi="Arial" w:cs="Arial"/>
        </w:rPr>
        <w:t xml:space="preserve"> to achieve the targets of each goal.</w:t>
      </w:r>
      <w:r w:rsidR="00785BD5" w:rsidRPr="009B297E">
        <w:rPr>
          <w:rFonts w:ascii="Arial" w:hAnsi="Arial" w:cs="Arial"/>
        </w:rPr>
        <w:t xml:space="preserve"> The circumstances and the </w:t>
      </w:r>
      <w:r w:rsidR="00F241C2" w:rsidRPr="009B297E">
        <w:rPr>
          <w:rFonts w:ascii="Arial" w:hAnsi="Arial" w:cs="Arial"/>
        </w:rPr>
        <w:t>major issues t</w:t>
      </w:r>
      <w:r w:rsidR="00785BD5" w:rsidRPr="009B297E">
        <w:rPr>
          <w:rFonts w:ascii="Arial" w:hAnsi="Arial" w:cs="Arial"/>
        </w:rPr>
        <w:t>hat have arisen</w:t>
      </w:r>
      <w:r w:rsidR="00B97014" w:rsidRPr="009B297E">
        <w:rPr>
          <w:rFonts w:ascii="Arial" w:hAnsi="Arial" w:cs="Arial"/>
        </w:rPr>
        <w:t xml:space="preserve">, </w:t>
      </w:r>
      <w:r w:rsidR="00D414F4" w:rsidRPr="009B297E">
        <w:rPr>
          <w:rFonts w:ascii="Arial" w:hAnsi="Arial" w:cs="Arial"/>
        </w:rPr>
        <w:t xml:space="preserve">which </w:t>
      </w:r>
      <w:r w:rsidR="00785BD5" w:rsidRPr="009B297E">
        <w:rPr>
          <w:rFonts w:ascii="Arial" w:hAnsi="Arial" w:cs="Arial"/>
        </w:rPr>
        <w:t>caus</w:t>
      </w:r>
      <w:r w:rsidR="00D414F4" w:rsidRPr="009B297E">
        <w:rPr>
          <w:rFonts w:ascii="Arial" w:hAnsi="Arial" w:cs="Arial"/>
        </w:rPr>
        <w:t xml:space="preserve">ed </w:t>
      </w:r>
      <w:r w:rsidR="00785BD5" w:rsidRPr="009B297E">
        <w:rPr>
          <w:rFonts w:ascii="Arial" w:hAnsi="Arial" w:cs="Arial"/>
        </w:rPr>
        <w:t xml:space="preserve">these goals </w:t>
      </w:r>
      <w:r w:rsidR="00233061" w:rsidRPr="009B297E">
        <w:rPr>
          <w:rFonts w:ascii="Arial" w:hAnsi="Arial" w:cs="Arial"/>
        </w:rPr>
        <w:t xml:space="preserve">and strategies </w:t>
      </w:r>
      <w:r w:rsidR="00785BD5" w:rsidRPr="009B297E">
        <w:rPr>
          <w:rFonts w:ascii="Arial" w:hAnsi="Arial" w:cs="Arial"/>
        </w:rPr>
        <w:t xml:space="preserve">to be </w:t>
      </w:r>
      <w:r w:rsidR="002947EF" w:rsidRPr="009B297E">
        <w:rPr>
          <w:rFonts w:ascii="Arial" w:hAnsi="Arial" w:cs="Arial"/>
        </w:rPr>
        <w:t>considered</w:t>
      </w:r>
      <w:r w:rsidR="009970BD" w:rsidRPr="009B297E">
        <w:rPr>
          <w:rFonts w:ascii="Arial" w:hAnsi="Arial" w:cs="Arial"/>
        </w:rPr>
        <w:t xml:space="preserve"> </w:t>
      </w:r>
      <w:r w:rsidR="009970BD" w:rsidRPr="009B297E">
        <w:rPr>
          <w:rFonts w:ascii="Arial" w:hAnsi="Arial" w:cs="Arial"/>
        </w:rPr>
        <w:t xml:space="preserve">in the </w:t>
      </w:r>
      <w:r w:rsidR="009970BD" w:rsidRPr="009B297E">
        <w:rPr>
          <w:rFonts w:ascii="Arial" w:hAnsi="Arial" w:cs="Arial"/>
        </w:rPr>
        <w:t xml:space="preserve">UK </w:t>
      </w:r>
      <w:r w:rsidR="009970BD" w:rsidRPr="009B297E">
        <w:rPr>
          <w:rFonts w:ascii="Arial" w:hAnsi="Arial" w:cs="Arial"/>
        </w:rPr>
        <w:t xml:space="preserve">and </w:t>
      </w:r>
      <w:r w:rsidR="009970BD" w:rsidRPr="009B297E">
        <w:rPr>
          <w:rFonts w:ascii="Arial" w:hAnsi="Arial" w:cs="Arial"/>
        </w:rPr>
        <w:t>globally</w:t>
      </w:r>
      <w:r w:rsidR="00B97014" w:rsidRPr="009B297E">
        <w:rPr>
          <w:rFonts w:ascii="Arial" w:hAnsi="Arial" w:cs="Arial"/>
        </w:rPr>
        <w:t>,</w:t>
      </w:r>
      <w:r w:rsidR="00C205C8" w:rsidRPr="009B297E">
        <w:rPr>
          <w:rFonts w:ascii="Arial" w:hAnsi="Arial" w:cs="Arial"/>
        </w:rPr>
        <w:t xml:space="preserve"> and the barriers affecting these goals being impl</w:t>
      </w:r>
      <w:r w:rsidR="0011517E" w:rsidRPr="009B297E">
        <w:rPr>
          <w:rFonts w:ascii="Arial" w:hAnsi="Arial" w:cs="Arial"/>
        </w:rPr>
        <w:t>emen</w:t>
      </w:r>
      <w:r w:rsidR="00C205C8" w:rsidRPr="009B297E">
        <w:rPr>
          <w:rFonts w:ascii="Arial" w:hAnsi="Arial" w:cs="Arial"/>
        </w:rPr>
        <w:t xml:space="preserve">ted </w:t>
      </w:r>
      <w:r w:rsidR="0011517E" w:rsidRPr="009B297E">
        <w:rPr>
          <w:rFonts w:ascii="Arial" w:hAnsi="Arial" w:cs="Arial"/>
        </w:rPr>
        <w:t>in the UK and globally</w:t>
      </w:r>
      <w:r w:rsidR="00AF5BF1" w:rsidRPr="009B297E">
        <w:rPr>
          <w:rFonts w:ascii="Arial" w:hAnsi="Arial" w:cs="Arial"/>
        </w:rPr>
        <w:t>,</w:t>
      </w:r>
      <w:r w:rsidR="0011517E" w:rsidRPr="009B297E">
        <w:rPr>
          <w:rFonts w:ascii="Arial" w:hAnsi="Arial" w:cs="Arial"/>
        </w:rPr>
        <w:t xml:space="preserve"> </w:t>
      </w:r>
      <w:r w:rsidR="00C205C8" w:rsidRPr="009B297E">
        <w:rPr>
          <w:rFonts w:ascii="Arial" w:hAnsi="Arial" w:cs="Arial"/>
        </w:rPr>
        <w:t xml:space="preserve">will also be </w:t>
      </w:r>
      <w:r w:rsidR="00234E42" w:rsidRPr="009B297E">
        <w:rPr>
          <w:rFonts w:ascii="Arial" w:hAnsi="Arial" w:cs="Arial"/>
        </w:rPr>
        <w:t>outlined in this report.</w:t>
      </w:r>
      <w:r w:rsidRPr="009B297E">
        <w:rPr>
          <w:rFonts w:ascii="Arial" w:hAnsi="Arial" w:cs="Arial"/>
        </w:rPr>
        <w:t xml:space="preserve"> The timeframes and progress of the targets will be discussed and recommendations for further improvements to </w:t>
      </w:r>
      <w:r w:rsidR="00EF19FC" w:rsidRPr="009B297E">
        <w:rPr>
          <w:rFonts w:ascii="Arial" w:hAnsi="Arial" w:cs="Arial"/>
        </w:rPr>
        <w:t xml:space="preserve">the </w:t>
      </w:r>
      <w:r w:rsidR="00AF5BF1" w:rsidRPr="009B297E">
        <w:rPr>
          <w:rFonts w:ascii="Arial" w:hAnsi="Arial" w:cs="Arial"/>
        </w:rPr>
        <w:t>goal</w:t>
      </w:r>
      <w:r w:rsidR="00EF19FC" w:rsidRPr="009B297E">
        <w:rPr>
          <w:rFonts w:ascii="Arial" w:hAnsi="Arial" w:cs="Arial"/>
        </w:rPr>
        <w:t>s</w:t>
      </w:r>
      <w:r w:rsidR="00AF5BF1" w:rsidRPr="009B297E">
        <w:rPr>
          <w:rFonts w:ascii="Arial" w:hAnsi="Arial" w:cs="Arial"/>
        </w:rPr>
        <w:t xml:space="preserve"> and strategies </w:t>
      </w:r>
      <w:r w:rsidRPr="009B297E">
        <w:rPr>
          <w:rFonts w:ascii="Arial" w:hAnsi="Arial" w:cs="Arial"/>
        </w:rPr>
        <w:t>that can have a positive effect on each goal will also be discussed.</w:t>
      </w:r>
    </w:p>
    <w:p w14:paraId="7825FD53" w14:textId="327C9B89" w:rsidR="00BE31AE" w:rsidRPr="00231783" w:rsidRDefault="00BE31AE" w:rsidP="007F3725">
      <w:pPr>
        <w:pStyle w:val="Heading1"/>
        <w:spacing w:line="360" w:lineRule="auto"/>
        <w:jc w:val="both"/>
        <w:rPr>
          <w:rFonts w:ascii="Arial" w:hAnsi="Arial" w:cs="Arial"/>
          <w:color w:val="auto"/>
        </w:rPr>
      </w:pPr>
      <w:bookmarkStart w:id="1" w:name="_Toc130556652"/>
      <w:r w:rsidRPr="00231783">
        <w:rPr>
          <w:rFonts w:ascii="Arial" w:hAnsi="Arial" w:cs="Arial"/>
          <w:color w:val="auto"/>
        </w:rPr>
        <w:t>What is health?</w:t>
      </w:r>
      <w:bookmarkEnd w:id="1"/>
    </w:p>
    <w:p w14:paraId="23C926C2" w14:textId="77777777" w:rsidR="000E64B4" w:rsidRPr="00231783" w:rsidRDefault="000E64B4" w:rsidP="007F3725">
      <w:pPr>
        <w:spacing w:line="360" w:lineRule="auto"/>
        <w:jc w:val="both"/>
        <w:rPr>
          <w:rFonts w:ascii="Arial" w:hAnsi="Arial" w:cs="Arial"/>
        </w:rPr>
      </w:pPr>
    </w:p>
    <w:p w14:paraId="41B7AB0A" w14:textId="28E5C1A5" w:rsidR="0006276B" w:rsidRPr="009B297E" w:rsidRDefault="0006276B" w:rsidP="007F3725">
      <w:pPr>
        <w:spacing w:line="360" w:lineRule="auto"/>
        <w:jc w:val="both"/>
        <w:rPr>
          <w:rFonts w:ascii="Arial" w:hAnsi="Arial" w:cs="Arial"/>
        </w:rPr>
      </w:pPr>
      <w:r w:rsidRPr="009B297E">
        <w:rPr>
          <w:rFonts w:ascii="Arial" w:hAnsi="Arial" w:cs="Arial"/>
        </w:rPr>
        <w:t xml:space="preserve">Gov.UK (2010), says that health is not just about the presence of disease or illness (be that physical or mental), but also about how well people are. Nor is health just about individuals. </w:t>
      </w:r>
      <w:r w:rsidR="00EE4AC0" w:rsidRPr="009B297E">
        <w:rPr>
          <w:rFonts w:ascii="Arial" w:hAnsi="Arial" w:cs="Arial"/>
        </w:rPr>
        <w:t>Whereas</w:t>
      </w:r>
      <w:r w:rsidR="00F30E91" w:rsidRPr="009B297E">
        <w:rPr>
          <w:rFonts w:ascii="Arial" w:hAnsi="Arial" w:cs="Arial"/>
        </w:rPr>
        <w:t xml:space="preserve"> t</w:t>
      </w:r>
      <w:r w:rsidR="008E0A7F" w:rsidRPr="009B297E">
        <w:rPr>
          <w:rFonts w:ascii="Arial" w:hAnsi="Arial" w:cs="Arial"/>
          <w:shd w:val="clear" w:color="auto" w:fill="FFFFFF"/>
        </w:rPr>
        <w:t xml:space="preserve">he </w:t>
      </w:r>
      <w:r w:rsidR="00CE7B85" w:rsidRPr="009B297E">
        <w:rPr>
          <w:rFonts w:ascii="Arial" w:hAnsi="Arial" w:cs="Arial"/>
          <w:shd w:val="clear" w:color="auto" w:fill="FFFFFF"/>
        </w:rPr>
        <w:t>e</w:t>
      </w:r>
      <w:r w:rsidR="008E0A7F" w:rsidRPr="009B297E">
        <w:rPr>
          <w:rFonts w:ascii="Arial" w:hAnsi="Arial" w:cs="Arial"/>
          <w:shd w:val="clear" w:color="auto" w:fill="FFFFFF"/>
        </w:rPr>
        <w:t>ditors of Encyclopedia Britannica,</w:t>
      </w:r>
      <w:r w:rsidR="00CE7B85" w:rsidRPr="009B297E">
        <w:rPr>
          <w:rFonts w:ascii="Arial" w:hAnsi="Arial" w:cs="Arial"/>
          <w:shd w:val="clear" w:color="auto" w:fill="FFFFFF"/>
        </w:rPr>
        <w:t xml:space="preserve"> (</w:t>
      </w:r>
      <w:r w:rsidR="008E0A7F" w:rsidRPr="009B297E">
        <w:rPr>
          <w:rFonts w:ascii="Arial" w:hAnsi="Arial" w:cs="Arial"/>
          <w:shd w:val="clear" w:color="auto" w:fill="FFFFFF"/>
        </w:rPr>
        <w:t>2019)</w:t>
      </w:r>
      <w:r w:rsidRPr="009B297E">
        <w:rPr>
          <w:rFonts w:ascii="Arial" w:hAnsi="Arial" w:cs="Arial"/>
        </w:rPr>
        <w:t xml:space="preserve"> says that </w:t>
      </w:r>
      <w:r w:rsidR="004C0A43" w:rsidRPr="009B297E">
        <w:rPr>
          <w:rFonts w:ascii="Arial" w:hAnsi="Arial" w:cs="Arial"/>
        </w:rPr>
        <w:t>“</w:t>
      </w:r>
      <w:r w:rsidRPr="009B297E">
        <w:rPr>
          <w:rFonts w:ascii="Arial" w:hAnsi="Arial" w:cs="Arial"/>
        </w:rPr>
        <w:t xml:space="preserve">health </w:t>
      </w:r>
      <w:r w:rsidR="004C0A43" w:rsidRPr="009B297E">
        <w:rPr>
          <w:rFonts w:ascii="Arial" w:hAnsi="Arial" w:cs="Arial"/>
        </w:rPr>
        <w:t xml:space="preserve">is </w:t>
      </w:r>
      <w:r w:rsidR="004F1D3A" w:rsidRPr="009B297E">
        <w:rPr>
          <w:rFonts w:ascii="Arial" w:hAnsi="Arial" w:cs="Arial"/>
        </w:rPr>
        <w:t xml:space="preserve">the degree to which a person can still manage their environment on a physical, emotional, mental, and social level. </w:t>
      </w:r>
      <w:r w:rsidR="00F2589A" w:rsidRPr="009B297E">
        <w:rPr>
          <w:rFonts w:ascii="Arial" w:hAnsi="Arial" w:cs="Arial"/>
        </w:rPr>
        <w:t>Good</w:t>
      </w:r>
      <w:r w:rsidR="004F1D3A" w:rsidRPr="009B297E">
        <w:rPr>
          <w:rFonts w:ascii="Arial" w:hAnsi="Arial" w:cs="Arial"/>
        </w:rPr>
        <w:t xml:space="preserve"> health is more difficult to define than </w:t>
      </w:r>
      <w:r w:rsidR="00F2589A" w:rsidRPr="009B297E">
        <w:rPr>
          <w:rFonts w:ascii="Arial" w:hAnsi="Arial" w:cs="Arial"/>
        </w:rPr>
        <w:t>bad</w:t>
      </w:r>
      <w:r w:rsidR="004F1D3A" w:rsidRPr="009B297E">
        <w:rPr>
          <w:rFonts w:ascii="Arial" w:hAnsi="Arial" w:cs="Arial"/>
        </w:rPr>
        <w:t xml:space="preserve"> health</w:t>
      </w:r>
      <w:r w:rsidR="00E15507" w:rsidRPr="009B297E">
        <w:rPr>
          <w:rFonts w:ascii="Arial" w:hAnsi="Arial" w:cs="Arial"/>
        </w:rPr>
        <w:t>"</w:t>
      </w:r>
      <w:r w:rsidR="004C0A43" w:rsidRPr="009B297E">
        <w:rPr>
          <w:rFonts w:ascii="Arial" w:hAnsi="Arial" w:cs="Arial"/>
        </w:rPr>
        <w:t>.</w:t>
      </w:r>
    </w:p>
    <w:p w14:paraId="69E58683" w14:textId="051DEE19" w:rsidR="006A5450" w:rsidRPr="009B297E" w:rsidRDefault="00B37C2E" w:rsidP="007F3725">
      <w:pPr>
        <w:spacing w:line="360" w:lineRule="auto"/>
        <w:jc w:val="both"/>
        <w:rPr>
          <w:rFonts w:ascii="Arial" w:hAnsi="Arial" w:cs="Arial"/>
        </w:rPr>
      </w:pPr>
      <w:r w:rsidRPr="009B297E">
        <w:rPr>
          <w:rFonts w:ascii="Arial" w:hAnsi="Arial" w:cs="Arial"/>
        </w:rPr>
        <w:t xml:space="preserve">The </w:t>
      </w:r>
      <w:r w:rsidR="00137495" w:rsidRPr="009B297E">
        <w:rPr>
          <w:rFonts w:ascii="Arial" w:hAnsi="Arial" w:cs="Arial"/>
        </w:rPr>
        <w:t>H</w:t>
      </w:r>
      <w:r w:rsidRPr="009B297E">
        <w:rPr>
          <w:rFonts w:ascii="Arial" w:hAnsi="Arial" w:cs="Arial"/>
        </w:rPr>
        <w:t xml:space="preserve">ealth and </w:t>
      </w:r>
      <w:r w:rsidR="00137495" w:rsidRPr="009B297E">
        <w:rPr>
          <w:rFonts w:ascii="Arial" w:hAnsi="Arial" w:cs="Arial"/>
        </w:rPr>
        <w:t>C</w:t>
      </w:r>
      <w:r w:rsidRPr="009B297E">
        <w:rPr>
          <w:rFonts w:ascii="Arial" w:hAnsi="Arial" w:cs="Arial"/>
        </w:rPr>
        <w:t xml:space="preserve">are </w:t>
      </w:r>
      <w:r w:rsidR="00137495" w:rsidRPr="009B297E">
        <w:rPr>
          <w:rFonts w:ascii="Arial" w:hAnsi="Arial" w:cs="Arial"/>
        </w:rPr>
        <w:t>A</w:t>
      </w:r>
      <w:r w:rsidRPr="009B297E">
        <w:rPr>
          <w:rFonts w:ascii="Arial" w:hAnsi="Arial" w:cs="Arial"/>
        </w:rPr>
        <w:t>ct 2022</w:t>
      </w:r>
      <w:r w:rsidR="00234503" w:rsidRPr="009B297E">
        <w:rPr>
          <w:rFonts w:ascii="Arial" w:hAnsi="Arial" w:cs="Arial"/>
        </w:rPr>
        <w:t xml:space="preserve"> came into royal as</w:t>
      </w:r>
      <w:r w:rsidR="00276365" w:rsidRPr="009B297E">
        <w:rPr>
          <w:rFonts w:ascii="Arial" w:hAnsi="Arial" w:cs="Arial"/>
        </w:rPr>
        <w:t xml:space="preserve">sent </w:t>
      </w:r>
      <w:r w:rsidR="00137495" w:rsidRPr="009B297E">
        <w:rPr>
          <w:rFonts w:ascii="Arial" w:hAnsi="Arial" w:cs="Arial"/>
        </w:rPr>
        <w:t>o</w:t>
      </w:r>
      <w:r w:rsidR="00276365" w:rsidRPr="009B297E">
        <w:rPr>
          <w:rFonts w:ascii="Arial" w:hAnsi="Arial" w:cs="Arial"/>
        </w:rPr>
        <w:t>n the 28</w:t>
      </w:r>
      <w:r w:rsidR="00276365" w:rsidRPr="009B297E">
        <w:rPr>
          <w:rFonts w:ascii="Arial" w:hAnsi="Arial" w:cs="Arial"/>
          <w:vertAlign w:val="superscript"/>
        </w:rPr>
        <w:t>th</w:t>
      </w:r>
      <w:r w:rsidR="00276365" w:rsidRPr="009B297E">
        <w:rPr>
          <w:rFonts w:ascii="Arial" w:hAnsi="Arial" w:cs="Arial"/>
        </w:rPr>
        <w:t xml:space="preserve"> April 2022, t</w:t>
      </w:r>
      <w:r w:rsidRPr="009B297E">
        <w:rPr>
          <w:rFonts w:ascii="Arial" w:hAnsi="Arial" w:cs="Arial"/>
        </w:rPr>
        <w:t xml:space="preserve">he Act requires all health agencies to adhere to a triple aim, to collaboratively pursue: better care for all patients, improved health and wellbeing for everyone, and sustainable use of NHS resources, with the goal of promoting the growth of </w:t>
      </w:r>
      <w:r w:rsidR="0062432B" w:rsidRPr="009B297E">
        <w:rPr>
          <w:rFonts w:ascii="Arial" w:hAnsi="Arial" w:cs="Arial"/>
        </w:rPr>
        <w:t>integrated</w:t>
      </w:r>
      <w:r w:rsidR="007D47AD" w:rsidRPr="009B297E">
        <w:rPr>
          <w:rFonts w:ascii="Arial" w:hAnsi="Arial" w:cs="Arial"/>
        </w:rPr>
        <w:t xml:space="preserve"> care systems (I</w:t>
      </w:r>
      <w:r w:rsidRPr="009B297E">
        <w:rPr>
          <w:rFonts w:ascii="Arial" w:hAnsi="Arial" w:cs="Arial"/>
        </w:rPr>
        <w:t>CS</w:t>
      </w:r>
      <w:r w:rsidR="00A86F29" w:rsidRPr="009B297E">
        <w:rPr>
          <w:rFonts w:ascii="Arial" w:hAnsi="Arial" w:cs="Arial"/>
        </w:rPr>
        <w:t>’</w:t>
      </w:r>
      <w:r w:rsidRPr="009B297E">
        <w:rPr>
          <w:rFonts w:ascii="Arial" w:hAnsi="Arial" w:cs="Arial"/>
        </w:rPr>
        <w:t>s</w:t>
      </w:r>
      <w:r w:rsidR="00A86F29" w:rsidRPr="009B297E">
        <w:rPr>
          <w:rFonts w:ascii="Arial" w:hAnsi="Arial" w:cs="Arial"/>
        </w:rPr>
        <w:t>)</w:t>
      </w:r>
      <w:r w:rsidRPr="009B297E">
        <w:rPr>
          <w:rFonts w:ascii="Arial" w:hAnsi="Arial" w:cs="Arial"/>
        </w:rPr>
        <w:t xml:space="preserve"> and integration</w:t>
      </w:r>
      <w:r w:rsidR="00CD3045" w:rsidRPr="009B297E">
        <w:rPr>
          <w:rFonts w:ascii="Arial" w:hAnsi="Arial" w:cs="Arial"/>
        </w:rPr>
        <w:t xml:space="preserve"> </w:t>
      </w:r>
      <w:r w:rsidR="00CD3045" w:rsidRPr="009B297E">
        <w:rPr>
          <w:rFonts w:ascii="Arial" w:hAnsi="Arial" w:cs="Arial"/>
          <w:shd w:val="clear" w:color="auto" w:fill="FFFFFF"/>
        </w:rPr>
        <w:t>(Dyson, 2022)</w:t>
      </w:r>
      <w:r w:rsidRPr="009B297E">
        <w:rPr>
          <w:rFonts w:ascii="Arial" w:hAnsi="Arial" w:cs="Arial"/>
        </w:rPr>
        <w:t>.</w:t>
      </w:r>
    </w:p>
    <w:p w14:paraId="647459A7" w14:textId="0C4A38C6" w:rsidR="00BE31AE" w:rsidRPr="00231783" w:rsidRDefault="00BE31AE" w:rsidP="007F3725">
      <w:pPr>
        <w:pStyle w:val="Heading1"/>
        <w:spacing w:line="360" w:lineRule="auto"/>
        <w:jc w:val="both"/>
        <w:rPr>
          <w:rFonts w:ascii="Arial" w:hAnsi="Arial" w:cs="Arial"/>
          <w:color w:val="auto"/>
        </w:rPr>
      </w:pPr>
      <w:bookmarkStart w:id="2" w:name="_Toc130556653"/>
      <w:r w:rsidRPr="00231783">
        <w:rPr>
          <w:rFonts w:ascii="Arial" w:hAnsi="Arial" w:cs="Arial"/>
          <w:color w:val="auto"/>
        </w:rPr>
        <w:t>What is wellbeing?</w:t>
      </w:r>
      <w:bookmarkEnd w:id="2"/>
    </w:p>
    <w:p w14:paraId="1670AAF8" w14:textId="7B5BB7EB" w:rsidR="00BE31AE" w:rsidRPr="00231783" w:rsidRDefault="00BE31AE" w:rsidP="007F3725">
      <w:pPr>
        <w:spacing w:line="360" w:lineRule="auto"/>
        <w:jc w:val="both"/>
        <w:rPr>
          <w:rFonts w:ascii="Arial" w:hAnsi="Arial" w:cs="Arial"/>
        </w:rPr>
      </w:pPr>
    </w:p>
    <w:p w14:paraId="08ABABAF" w14:textId="38176F93" w:rsidR="00BE31AE" w:rsidRPr="009B297E" w:rsidRDefault="00BE31AE" w:rsidP="007F3725">
      <w:pPr>
        <w:spacing w:line="360" w:lineRule="auto"/>
        <w:jc w:val="both"/>
        <w:rPr>
          <w:rFonts w:ascii="Arial" w:hAnsi="Arial" w:cs="Arial"/>
        </w:rPr>
      </w:pPr>
      <w:r w:rsidRPr="009B297E">
        <w:rPr>
          <w:rFonts w:ascii="Arial" w:hAnsi="Arial" w:cs="Arial"/>
        </w:rPr>
        <w:t>Well-being is typically referred to in the context of health discourse as an all-encompassing term that refers to a variety of good health behaviours. As a result, it is primarily regarded as a condition of good physical health that can be enhanced by engaging in certain behaviours (Thompson</w:t>
      </w:r>
      <w:r w:rsidR="007E24CA" w:rsidRPr="009B297E">
        <w:rPr>
          <w:rFonts w:ascii="Arial" w:hAnsi="Arial" w:cs="Arial"/>
        </w:rPr>
        <w:t>,</w:t>
      </w:r>
      <w:r w:rsidRPr="009B297E">
        <w:rPr>
          <w:rFonts w:ascii="Arial" w:hAnsi="Arial" w:cs="Arial"/>
        </w:rPr>
        <w:t xml:space="preserve"> </w:t>
      </w:r>
      <w:r w:rsidR="00CA46FF" w:rsidRPr="009B297E">
        <w:rPr>
          <w:rFonts w:ascii="Arial" w:hAnsi="Arial" w:cs="Arial"/>
        </w:rPr>
        <w:t>and</w:t>
      </w:r>
      <w:r w:rsidRPr="009B297E">
        <w:rPr>
          <w:rFonts w:ascii="Arial" w:hAnsi="Arial" w:cs="Arial"/>
        </w:rPr>
        <w:t xml:space="preserve"> Marks, 2008).</w:t>
      </w:r>
      <w:r w:rsidR="00D25B53" w:rsidRPr="009B297E">
        <w:rPr>
          <w:rFonts w:ascii="Arial" w:hAnsi="Arial" w:cs="Arial"/>
        </w:rPr>
        <w:t xml:space="preserve"> The 4 main types of wellbeing are:</w:t>
      </w:r>
    </w:p>
    <w:p w14:paraId="0E59A69A" w14:textId="123138BF" w:rsidR="00EF5A4F" w:rsidRPr="009B297E" w:rsidRDefault="003617C7" w:rsidP="007F3725">
      <w:pPr>
        <w:spacing w:line="360" w:lineRule="auto"/>
        <w:jc w:val="both"/>
        <w:rPr>
          <w:rFonts w:ascii="Arial" w:hAnsi="Arial" w:cs="Arial"/>
          <w:shd w:val="clear" w:color="auto" w:fill="FFFFFF"/>
        </w:rPr>
      </w:pPr>
      <w:r w:rsidRPr="009B297E">
        <w:rPr>
          <w:rFonts w:ascii="Arial" w:hAnsi="Arial" w:cs="Arial"/>
        </w:rPr>
        <w:t>Subjective wellbeing (swb)</w:t>
      </w:r>
      <w:r w:rsidR="00CA4548" w:rsidRPr="009B297E">
        <w:rPr>
          <w:rFonts w:ascii="Arial" w:hAnsi="Arial" w:cs="Arial"/>
        </w:rPr>
        <w:t xml:space="preserve"> </w:t>
      </w:r>
      <w:r w:rsidR="009D6776" w:rsidRPr="009B297E">
        <w:rPr>
          <w:rFonts w:ascii="Arial" w:hAnsi="Arial" w:cs="Arial"/>
        </w:rPr>
        <w:t xml:space="preserve">which </w:t>
      </w:r>
      <w:r w:rsidR="00CA4548" w:rsidRPr="009B297E">
        <w:rPr>
          <w:rFonts w:ascii="Arial" w:hAnsi="Arial" w:cs="Arial"/>
        </w:rPr>
        <w:t>is based on how an individual evaluat</w:t>
      </w:r>
      <w:r w:rsidR="004052BA" w:rsidRPr="009B297E">
        <w:rPr>
          <w:rFonts w:ascii="Arial" w:hAnsi="Arial" w:cs="Arial"/>
        </w:rPr>
        <w:t xml:space="preserve">es </w:t>
      </w:r>
      <w:r w:rsidR="00CA4548" w:rsidRPr="009B297E">
        <w:rPr>
          <w:rFonts w:ascii="Arial" w:hAnsi="Arial" w:cs="Arial"/>
        </w:rPr>
        <w:t xml:space="preserve">their life. </w:t>
      </w:r>
      <w:r w:rsidR="001A30EE" w:rsidRPr="009B297E">
        <w:rPr>
          <w:rFonts w:ascii="Arial" w:hAnsi="Arial" w:cs="Arial"/>
        </w:rPr>
        <w:t>One of the top experts on subjective well-being worldwide, Professor Ed Diener, describes it as "people's cognitive and affective appraisals of their life</w:t>
      </w:r>
      <w:r w:rsidR="00EF5A4F" w:rsidRPr="009B297E">
        <w:rPr>
          <w:rFonts w:ascii="Arial" w:hAnsi="Arial" w:cs="Arial"/>
        </w:rPr>
        <w:t xml:space="preserve">”, </w:t>
      </w:r>
      <w:r w:rsidR="00EF5A4F" w:rsidRPr="009B297E">
        <w:rPr>
          <w:rFonts w:ascii="Arial" w:hAnsi="Arial" w:cs="Arial"/>
          <w:shd w:val="clear" w:color="auto" w:fill="FFFFFF"/>
        </w:rPr>
        <w:t>(Diener and Seligman, 2004)</w:t>
      </w:r>
      <w:r w:rsidR="00EF5A4F" w:rsidRPr="009B297E">
        <w:rPr>
          <w:rFonts w:ascii="Arial" w:hAnsi="Arial" w:cs="Arial"/>
          <w:shd w:val="clear" w:color="auto" w:fill="FFFFFF"/>
        </w:rPr>
        <w:t>.</w:t>
      </w:r>
    </w:p>
    <w:p w14:paraId="070F0C64" w14:textId="1A7E71DC" w:rsidR="003F55D5" w:rsidRPr="009B297E" w:rsidRDefault="00CA4548" w:rsidP="007F3725">
      <w:pPr>
        <w:spacing w:line="360" w:lineRule="auto"/>
        <w:jc w:val="both"/>
        <w:rPr>
          <w:rFonts w:ascii="Arial" w:hAnsi="Arial" w:cs="Arial"/>
        </w:rPr>
      </w:pPr>
      <w:r w:rsidRPr="009B297E">
        <w:rPr>
          <w:rFonts w:ascii="Arial" w:hAnsi="Arial" w:cs="Arial"/>
        </w:rPr>
        <w:lastRenderedPageBreak/>
        <w:t>Objective wellbeing</w:t>
      </w:r>
      <w:r w:rsidR="002B5689" w:rsidRPr="009B297E">
        <w:rPr>
          <w:rFonts w:ascii="Arial" w:hAnsi="Arial" w:cs="Arial"/>
        </w:rPr>
        <w:t xml:space="preserve"> is all about basic assumption of human needs,</w:t>
      </w:r>
      <w:r w:rsidR="00AA1A96" w:rsidRPr="009B297E">
        <w:rPr>
          <w:rFonts w:ascii="Arial" w:hAnsi="Arial" w:cs="Arial"/>
        </w:rPr>
        <w:t xml:space="preserve"> p</w:t>
      </w:r>
      <w:r w:rsidR="00AA1A96" w:rsidRPr="009B297E">
        <w:rPr>
          <w:rFonts w:ascii="Arial" w:hAnsi="Arial" w:cs="Arial"/>
        </w:rPr>
        <w:t xml:space="preserve">hysical variables that heavily influence our basic needs are included in or involved in objective well-being. Food/nutrition, money, job, housing, safety, physical and mental health, and human rights are </w:t>
      </w:r>
      <w:r w:rsidR="00FA2FB6">
        <w:rPr>
          <w:rFonts w:ascii="Arial" w:hAnsi="Arial" w:cs="Arial"/>
        </w:rPr>
        <w:t>a few</w:t>
      </w:r>
      <w:r w:rsidR="00AA1A96" w:rsidRPr="009B297E">
        <w:rPr>
          <w:rFonts w:ascii="Arial" w:hAnsi="Arial" w:cs="Arial"/>
        </w:rPr>
        <w:t xml:space="preserve"> examples</w:t>
      </w:r>
      <w:r w:rsidR="00891B24" w:rsidRPr="009B297E">
        <w:rPr>
          <w:rFonts w:ascii="Arial" w:hAnsi="Arial" w:cs="Arial"/>
        </w:rPr>
        <w:t xml:space="preserve"> </w:t>
      </w:r>
      <w:r w:rsidR="00DE247D" w:rsidRPr="009B297E">
        <w:rPr>
          <w:rFonts w:ascii="Arial" w:hAnsi="Arial" w:cs="Arial"/>
          <w:shd w:val="clear" w:color="auto" w:fill="FFFFFF"/>
        </w:rPr>
        <w:t>(</w:t>
      </w:r>
      <w:r w:rsidR="00D30A8C" w:rsidRPr="009B297E">
        <w:rPr>
          <w:rFonts w:ascii="Arial" w:hAnsi="Arial" w:cs="Arial"/>
          <w:shd w:val="clear" w:color="auto" w:fill="FFFFFF"/>
        </w:rPr>
        <w:t>university of Pittsburgh</w:t>
      </w:r>
      <w:r w:rsidR="00DE247D" w:rsidRPr="009B297E">
        <w:rPr>
          <w:rFonts w:ascii="Arial" w:hAnsi="Arial" w:cs="Arial"/>
          <w:shd w:val="clear" w:color="auto" w:fill="FFFFFF"/>
        </w:rPr>
        <w:t xml:space="preserve">, </w:t>
      </w:r>
      <w:r w:rsidR="00DE247D" w:rsidRPr="009B297E">
        <w:rPr>
          <w:rFonts w:ascii="Arial" w:hAnsi="Arial" w:cs="Arial"/>
          <w:shd w:val="clear" w:color="auto" w:fill="FFFFFF"/>
        </w:rPr>
        <w:t>2023</w:t>
      </w:r>
      <w:r w:rsidR="00DE247D" w:rsidRPr="009B297E">
        <w:rPr>
          <w:rFonts w:ascii="Arial" w:hAnsi="Arial" w:cs="Arial"/>
          <w:shd w:val="clear" w:color="auto" w:fill="FFFFFF"/>
        </w:rPr>
        <w:t>)</w:t>
      </w:r>
      <w:r w:rsidR="00AA1A96" w:rsidRPr="009B297E">
        <w:rPr>
          <w:rFonts w:ascii="Arial" w:hAnsi="Arial" w:cs="Arial"/>
        </w:rPr>
        <w:t>.</w:t>
      </w:r>
    </w:p>
    <w:p w14:paraId="511D919E" w14:textId="7C89011F" w:rsidR="002B5689" w:rsidRPr="009B297E" w:rsidRDefault="003F55D5" w:rsidP="007F3725">
      <w:pPr>
        <w:spacing w:line="360" w:lineRule="auto"/>
        <w:jc w:val="both"/>
        <w:rPr>
          <w:rFonts w:ascii="Arial" w:hAnsi="Arial" w:cs="Arial"/>
        </w:rPr>
      </w:pPr>
      <w:r w:rsidRPr="009B297E">
        <w:rPr>
          <w:rFonts w:ascii="Arial" w:hAnsi="Arial" w:cs="Arial"/>
        </w:rPr>
        <w:t>T</w:t>
      </w:r>
      <w:r w:rsidR="00C051DD" w:rsidRPr="009B297E">
        <w:rPr>
          <w:rFonts w:ascii="Arial" w:hAnsi="Arial" w:cs="Arial"/>
        </w:rPr>
        <w:t>o seek enjoyment</w:t>
      </w:r>
      <w:r w:rsidR="00806550" w:rsidRPr="009B297E">
        <w:rPr>
          <w:rFonts w:ascii="Arial" w:hAnsi="Arial" w:cs="Arial"/>
        </w:rPr>
        <w:t xml:space="preserve">, </w:t>
      </w:r>
      <w:r w:rsidR="00DF2B9A" w:rsidRPr="009B297E">
        <w:rPr>
          <w:rFonts w:ascii="Arial" w:hAnsi="Arial" w:cs="Arial"/>
        </w:rPr>
        <w:t>p</w:t>
      </w:r>
      <w:r w:rsidR="00806550" w:rsidRPr="009B297E">
        <w:rPr>
          <w:rFonts w:ascii="Arial" w:hAnsi="Arial" w:cs="Arial"/>
        </w:rPr>
        <w:t>leasure or affective experience is the basis for the definition of hedonic well-being, which is frequently operationalized as the presence of happy emotions, a sense of fulfilment in life, and the absence of unhappy feelings</w:t>
      </w:r>
      <w:r w:rsidR="001D0676" w:rsidRPr="009B297E">
        <w:rPr>
          <w:rFonts w:ascii="Arial" w:hAnsi="Arial" w:cs="Arial"/>
        </w:rPr>
        <w:t xml:space="preserve"> </w:t>
      </w:r>
      <w:r w:rsidR="001D0676" w:rsidRPr="009B297E">
        <w:rPr>
          <w:rFonts w:ascii="Arial" w:hAnsi="Arial" w:cs="Arial"/>
        </w:rPr>
        <w:t>(Diener, Lucas, &amp; Oishi, </w:t>
      </w:r>
      <w:hyperlink r:id="rId10" w:anchor="jpr12276-bib-0014" w:history="1">
        <w:r w:rsidR="001D0676" w:rsidRPr="009B297E">
          <w:rPr>
            <w:rStyle w:val="Hyperlink"/>
            <w:rFonts w:ascii="Arial" w:hAnsi="Arial" w:cs="Arial"/>
            <w:color w:val="auto"/>
            <w:u w:val="none"/>
          </w:rPr>
          <w:t>2018</w:t>
        </w:r>
      </w:hyperlink>
      <w:r w:rsidR="001D0676" w:rsidRPr="009B297E">
        <w:rPr>
          <w:rFonts w:ascii="Arial" w:hAnsi="Arial" w:cs="Arial"/>
        </w:rPr>
        <w:t>)</w:t>
      </w:r>
      <w:r w:rsidR="00806550" w:rsidRPr="009B297E">
        <w:rPr>
          <w:rFonts w:ascii="Arial" w:hAnsi="Arial" w:cs="Arial"/>
        </w:rPr>
        <w:t>.</w:t>
      </w:r>
    </w:p>
    <w:p w14:paraId="18693CB1" w14:textId="017A82D5" w:rsidR="00A67959" w:rsidRPr="009B297E" w:rsidRDefault="00C051DD" w:rsidP="007F3725">
      <w:pPr>
        <w:spacing w:line="360" w:lineRule="auto"/>
        <w:jc w:val="both"/>
        <w:rPr>
          <w:rFonts w:ascii="Arial" w:hAnsi="Arial" w:cs="Arial"/>
        </w:rPr>
      </w:pPr>
      <w:r w:rsidRPr="009B297E">
        <w:rPr>
          <w:rFonts w:ascii="Arial" w:hAnsi="Arial" w:cs="Arial"/>
        </w:rPr>
        <w:t xml:space="preserve">And lastly eudemonic wellbeing </w:t>
      </w:r>
      <w:r w:rsidR="00C811A5" w:rsidRPr="009B297E">
        <w:rPr>
          <w:rFonts w:ascii="Arial" w:hAnsi="Arial" w:cs="Arial"/>
        </w:rPr>
        <w:t xml:space="preserve">is </w:t>
      </w:r>
      <w:r w:rsidR="008C33C1" w:rsidRPr="009B297E">
        <w:rPr>
          <w:rFonts w:ascii="Arial" w:hAnsi="Arial" w:cs="Arial"/>
        </w:rPr>
        <w:t xml:space="preserve">all about </w:t>
      </w:r>
      <w:r w:rsidR="00BC7637" w:rsidRPr="009B297E">
        <w:rPr>
          <w:rFonts w:ascii="Arial" w:hAnsi="Arial" w:cs="Arial"/>
        </w:rPr>
        <w:t>self-growth</w:t>
      </w:r>
      <w:r w:rsidR="008C33C1" w:rsidRPr="009B297E">
        <w:rPr>
          <w:rFonts w:ascii="Arial" w:hAnsi="Arial" w:cs="Arial"/>
        </w:rPr>
        <w:t xml:space="preserve"> and</w:t>
      </w:r>
      <w:r w:rsidR="00C811A5" w:rsidRPr="009B297E">
        <w:rPr>
          <w:rFonts w:ascii="Arial" w:hAnsi="Arial" w:cs="Arial"/>
        </w:rPr>
        <w:t xml:space="preserve"> seek</w:t>
      </w:r>
      <w:r w:rsidR="008C33C1" w:rsidRPr="009B297E">
        <w:rPr>
          <w:rFonts w:ascii="Arial" w:hAnsi="Arial" w:cs="Arial"/>
        </w:rPr>
        <w:t>ing</w:t>
      </w:r>
      <w:r w:rsidR="00C811A5" w:rsidRPr="009B297E">
        <w:rPr>
          <w:rFonts w:ascii="Arial" w:hAnsi="Arial" w:cs="Arial"/>
        </w:rPr>
        <w:t xml:space="preserve"> m</w:t>
      </w:r>
      <w:r w:rsidR="004A4E50" w:rsidRPr="009B297E">
        <w:rPr>
          <w:rFonts w:ascii="Arial" w:hAnsi="Arial" w:cs="Arial"/>
        </w:rPr>
        <w:t>eaning in life, a sense of continuing personal improvement, and social contribution are a few examples of personal and social talents and abilities that are considered essential for eud</w:t>
      </w:r>
      <w:r w:rsidR="00161EE6" w:rsidRPr="009B297E">
        <w:rPr>
          <w:rFonts w:ascii="Arial" w:hAnsi="Arial" w:cs="Arial"/>
        </w:rPr>
        <w:t>e</w:t>
      </w:r>
      <w:r w:rsidR="004A4E50" w:rsidRPr="009B297E">
        <w:rPr>
          <w:rFonts w:ascii="Arial" w:hAnsi="Arial" w:cs="Arial"/>
        </w:rPr>
        <w:t>monic well-being and help maintain healthy psychosocial functioning</w:t>
      </w:r>
      <w:r w:rsidR="00BC7637" w:rsidRPr="009B297E">
        <w:rPr>
          <w:rFonts w:ascii="Arial" w:hAnsi="Arial" w:cs="Arial"/>
        </w:rPr>
        <w:t xml:space="preserve"> </w:t>
      </w:r>
      <w:r w:rsidR="003F2260" w:rsidRPr="009B297E">
        <w:rPr>
          <w:rFonts w:ascii="Arial" w:hAnsi="Arial" w:cs="Arial"/>
          <w:shd w:val="clear" w:color="auto" w:fill="FFFFFF"/>
        </w:rPr>
        <w:t>(Ryff, </w:t>
      </w:r>
      <w:hyperlink r:id="rId11" w:anchor="jpr12276-bib-0051" w:history="1">
        <w:r w:rsidR="003F2260" w:rsidRPr="009B297E">
          <w:rPr>
            <w:rStyle w:val="Hyperlink"/>
            <w:rFonts w:ascii="Arial" w:hAnsi="Arial" w:cs="Arial"/>
            <w:color w:val="auto"/>
            <w:u w:val="none"/>
          </w:rPr>
          <w:t>2018</w:t>
        </w:r>
      </w:hyperlink>
      <w:r w:rsidR="003F2260" w:rsidRPr="009B297E">
        <w:rPr>
          <w:rFonts w:ascii="Arial" w:hAnsi="Arial" w:cs="Arial"/>
          <w:shd w:val="clear" w:color="auto" w:fill="FFFFFF"/>
        </w:rPr>
        <w:t>).</w:t>
      </w:r>
      <w:r w:rsidR="00BC7637" w:rsidRPr="009B297E">
        <w:rPr>
          <w:rFonts w:ascii="Arial" w:hAnsi="Arial" w:cs="Arial"/>
        </w:rPr>
        <w:t xml:space="preserve"> T</w:t>
      </w:r>
      <w:r w:rsidR="0045126B" w:rsidRPr="009B297E">
        <w:rPr>
          <w:rFonts w:ascii="Arial" w:hAnsi="Arial" w:cs="Arial"/>
        </w:rPr>
        <w:t xml:space="preserve">hese different definitions of wellbeing are very similar to </w:t>
      </w:r>
      <w:r w:rsidR="00BC7637" w:rsidRPr="009B297E">
        <w:rPr>
          <w:rFonts w:ascii="Arial" w:hAnsi="Arial" w:cs="Arial"/>
        </w:rPr>
        <w:t>Maslow’s</w:t>
      </w:r>
      <w:r w:rsidR="0045126B" w:rsidRPr="009B297E">
        <w:rPr>
          <w:rFonts w:ascii="Arial" w:hAnsi="Arial" w:cs="Arial"/>
        </w:rPr>
        <w:t xml:space="preserve"> hierarchy of needs.</w:t>
      </w:r>
      <w:r w:rsidR="005E2A99" w:rsidRPr="009B297E">
        <w:rPr>
          <w:rFonts w:ascii="Arial" w:hAnsi="Arial" w:cs="Arial"/>
        </w:rPr>
        <w:t xml:space="preserve"> </w:t>
      </w:r>
    </w:p>
    <w:p w14:paraId="701F19CF" w14:textId="77777777" w:rsidR="00976E1D" w:rsidRPr="00231783" w:rsidRDefault="00976E1D" w:rsidP="007F3725">
      <w:pPr>
        <w:spacing w:line="360" w:lineRule="auto"/>
        <w:jc w:val="both"/>
        <w:rPr>
          <w:rStyle w:val="Hyperlink"/>
          <w:rFonts w:ascii="Arial" w:hAnsi="Arial" w:cs="Arial"/>
          <w:b/>
          <w:bCs/>
          <w:color w:val="auto"/>
        </w:rPr>
      </w:pPr>
    </w:p>
    <w:p w14:paraId="24D7D446" w14:textId="5AAB7E5C" w:rsidR="00976E1D" w:rsidRPr="00231783" w:rsidRDefault="00976E1D" w:rsidP="007F3725">
      <w:pPr>
        <w:pStyle w:val="Heading1"/>
        <w:spacing w:line="360" w:lineRule="auto"/>
        <w:jc w:val="both"/>
        <w:rPr>
          <w:rStyle w:val="Hyperlink"/>
          <w:rFonts w:ascii="Arial" w:hAnsi="Arial" w:cs="Arial"/>
          <w:color w:val="auto"/>
          <w:u w:val="none"/>
        </w:rPr>
      </w:pPr>
      <w:bookmarkStart w:id="3" w:name="_Toc130556654"/>
      <w:r w:rsidRPr="00231783">
        <w:rPr>
          <w:rStyle w:val="Hyperlink"/>
          <w:rFonts w:ascii="Arial" w:hAnsi="Arial" w:cs="Arial"/>
          <w:color w:val="auto"/>
          <w:u w:val="none"/>
        </w:rPr>
        <w:t>What is sustainab</w:t>
      </w:r>
      <w:r w:rsidR="003533B9" w:rsidRPr="00231783">
        <w:rPr>
          <w:rStyle w:val="Hyperlink"/>
          <w:rFonts w:ascii="Arial" w:hAnsi="Arial" w:cs="Arial"/>
          <w:color w:val="auto"/>
          <w:u w:val="none"/>
        </w:rPr>
        <w:t>le</w:t>
      </w:r>
      <w:r w:rsidRPr="00231783">
        <w:rPr>
          <w:rStyle w:val="Hyperlink"/>
          <w:rFonts w:ascii="Arial" w:hAnsi="Arial" w:cs="Arial"/>
          <w:color w:val="auto"/>
          <w:u w:val="none"/>
        </w:rPr>
        <w:t xml:space="preserve"> </w:t>
      </w:r>
      <w:r w:rsidR="003533B9" w:rsidRPr="00231783">
        <w:rPr>
          <w:rStyle w:val="Hyperlink"/>
          <w:rFonts w:ascii="Arial" w:hAnsi="Arial" w:cs="Arial"/>
          <w:color w:val="auto"/>
          <w:u w:val="none"/>
        </w:rPr>
        <w:t>development?</w:t>
      </w:r>
      <w:bookmarkEnd w:id="3"/>
      <w:r w:rsidRPr="00231783">
        <w:rPr>
          <w:rStyle w:val="Hyperlink"/>
          <w:rFonts w:ascii="Arial" w:hAnsi="Arial" w:cs="Arial"/>
          <w:color w:val="auto"/>
          <w:u w:val="none"/>
        </w:rPr>
        <w:t xml:space="preserve"> </w:t>
      </w:r>
    </w:p>
    <w:p w14:paraId="001B8823" w14:textId="77777777" w:rsidR="000D0018" w:rsidRPr="00231783" w:rsidRDefault="000D0018" w:rsidP="007F3725">
      <w:pPr>
        <w:spacing w:line="360" w:lineRule="auto"/>
        <w:jc w:val="both"/>
        <w:rPr>
          <w:rFonts w:ascii="Arial" w:hAnsi="Arial" w:cs="Arial"/>
        </w:rPr>
      </w:pPr>
    </w:p>
    <w:p w14:paraId="1B39C424" w14:textId="0F289C54" w:rsidR="00373EEA" w:rsidRPr="00231783" w:rsidRDefault="00373EEA" w:rsidP="007F3725">
      <w:pPr>
        <w:spacing w:line="360" w:lineRule="auto"/>
        <w:jc w:val="both"/>
        <w:rPr>
          <w:rFonts w:ascii="Arial" w:hAnsi="Arial" w:cs="Arial"/>
        </w:rPr>
      </w:pPr>
      <w:r w:rsidRPr="00231783">
        <w:rPr>
          <w:rFonts w:ascii="Arial" w:hAnsi="Arial" w:cs="Arial"/>
        </w:rPr>
        <w:t>The WHO, (202</w:t>
      </w:r>
      <w:r w:rsidR="0087630B" w:rsidRPr="00231783">
        <w:rPr>
          <w:rFonts w:ascii="Arial" w:hAnsi="Arial" w:cs="Arial"/>
        </w:rPr>
        <w:t>3</w:t>
      </w:r>
      <w:r w:rsidRPr="00231783">
        <w:rPr>
          <w:rFonts w:ascii="Arial" w:hAnsi="Arial" w:cs="Arial"/>
        </w:rPr>
        <w:t xml:space="preserve">) </w:t>
      </w:r>
      <w:r w:rsidR="009E2A45" w:rsidRPr="00231783">
        <w:rPr>
          <w:rFonts w:ascii="Arial" w:hAnsi="Arial" w:cs="Arial"/>
        </w:rPr>
        <w:t>says that sustainable devel</w:t>
      </w:r>
      <w:r w:rsidR="004D5F89" w:rsidRPr="00231783">
        <w:rPr>
          <w:rFonts w:ascii="Arial" w:hAnsi="Arial" w:cs="Arial"/>
        </w:rPr>
        <w:t>opment is a</w:t>
      </w:r>
      <w:r w:rsidR="00F67C7B" w:rsidRPr="00231783">
        <w:rPr>
          <w:rFonts w:ascii="Arial" w:hAnsi="Arial" w:cs="Arial"/>
        </w:rPr>
        <w:t xml:space="preserve"> wide word used to describe investments, programmes, and policies that yield advantages today without compromising the environment, society, or individual health in the long ru</w:t>
      </w:r>
      <w:r w:rsidR="004D5F89" w:rsidRPr="00231783">
        <w:rPr>
          <w:rFonts w:ascii="Arial" w:hAnsi="Arial" w:cs="Arial"/>
        </w:rPr>
        <w:t>n</w:t>
      </w:r>
      <w:r w:rsidR="00F67C7B" w:rsidRPr="00231783">
        <w:rPr>
          <w:rFonts w:ascii="Arial" w:hAnsi="Arial" w:cs="Arial"/>
        </w:rPr>
        <w:t>. Due to their emphasis on reducing the negative effects of development on the environment, these policies are frequently referred to as "green." Nonetheless, the advantages of sustainable development are also felt across a broad spectrum of human health and well-being, including declines in sickness linked to pollution and the environment, enhanced health outcomes, and reduced stress</w:t>
      </w:r>
      <w:r w:rsidR="009D6776" w:rsidRPr="00231783">
        <w:rPr>
          <w:rFonts w:ascii="Arial" w:hAnsi="Arial" w:cs="Arial"/>
        </w:rPr>
        <w:t xml:space="preserve"> (</w:t>
      </w:r>
      <w:r w:rsidR="009D6776" w:rsidRPr="00231783">
        <w:rPr>
          <w:rFonts w:ascii="Arial" w:hAnsi="Arial" w:cs="Arial"/>
        </w:rPr>
        <w:t>WHO, 2023)</w:t>
      </w:r>
      <w:r w:rsidR="00F67C7B" w:rsidRPr="00231783">
        <w:rPr>
          <w:rFonts w:ascii="Arial" w:hAnsi="Arial" w:cs="Arial"/>
        </w:rPr>
        <w:t>.</w:t>
      </w:r>
    </w:p>
    <w:p w14:paraId="46286BC2" w14:textId="6E615FF4" w:rsidR="00BE31AE" w:rsidRPr="00231783" w:rsidRDefault="00BE31AE" w:rsidP="007F3725">
      <w:pPr>
        <w:pStyle w:val="Heading1"/>
        <w:spacing w:line="360" w:lineRule="auto"/>
        <w:jc w:val="both"/>
        <w:rPr>
          <w:rFonts w:ascii="Arial" w:hAnsi="Arial" w:cs="Arial"/>
          <w:color w:val="auto"/>
        </w:rPr>
      </w:pPr>
      <w:bookmarkStart w:id="4" w:name="_Toc130556655"/>
      <w:r w:rsidRPr="00231783">
        <w:rPr>
          <w:rFonts w:ascii="Arial" w:hAnsi="Arial" w:cs="Arial"/>
          <w:color w:val="auto"/>
        </w:rPr>
        <w:t>What are sustainable development goals?</w:t>
      </w:r>
      <w:bookmarkEnd w:id="4"/>
    </w:p>
    <w:p w14:paraId="22D40826" w14:textId="77777777" w:rsidR="00BE31AE" w:rsidRPr="009B297E" w:rsidRDefault="00BE31AE" w:rsidP="007F3725">
      <w:pPr>
        <w:spacing w:line="360" w:lineRule="auto"/>
        <w:jc w:val="both"/>
        <w:rPr>
          <w:rFonts w:ascii="Arial" w:hAnsi="Arial" w:cs="Arial"/>
        </w:rPr>
      </w:pPr>
    </w:p>
    <w:p w14:paraId="5D250A0D" w14:textId="50D9A6E7" w:rsidR="00BE31AE" w:rsidRPr="009B297E" w:rsidRDefault="00BE31AE" w:rsidP="007F3725">
      <w:pPr>
        <w:spacing w:line="360" w:lineRule="auto"/>
        <w:jc w:val="both"/>
        <w:rPr>
          <w:rFonts w:ascii="Arial" w:hAnsi="Arial" w:cs="Arial"/>
        </w:rPr>
      </w:pPr>
      <w:r w:rsidRPr="009B297E">
        <w:rPr>
          <w:rFonts w:ascii="Arial" w:hAnsi="Arial" w:cs="Arial"/>
        </w:rPr>
        <w:t xml:space="preserve">The Sustainable Development Goals (SDGs) are part of an action plan to address poverty, hunger, health, gender </w:t>
      </w:r>
      <w:r w:rsidR="009D6776" w:rsidRPr="009B297E">
        <w:rPr>
          <w:rFonts w:ascii="Arial" w:hAnsi="Arial" w:cs="Arial"/>
        </w:rPr>
        <w:t>equality</w:t>
      </w:r>
      <w:r w:rsidRPr="009B297E">
        <w:rPr>
          <w:rFonts w:ascii="Arial" w:hAnsi="Arial" w:cs="Arial"/>
        </w:rPr>
        <w:t>, and other urgent global concerns. They aim to create a better and sustainable future for the entire world (Fong et al., 2022). The Sustainable Development Goals (SDGs) are rightfully perceived as a global agenda, in part because many of the issues they seek to address, such as climate change, life under the sea, peace, and justice, are truly international. However, there is growing recognition that the SDGs also have a significant local component (Comfort and Jones, 2019).</w:t>
      </w:r>
    </w:p>
    <w:p w14:paraId="65AABC21" w14:textId="1551F910" w:rsidR="009B49BE" w:rsidRPr="009B297E" w:rsidRDefault="009B49BE" w:rsidP="007F3725">
      <w:pPr>
        <w:spacing w:line="360" w:lineRule="auto"/>
        <w:jc w:val="both"/>
        <w:rPr>
          <w:rFonts w:ascii="Arial" w:hAnsi="Arial" w:cs="Arial"/>
        </w:rPr>
      </w:pPr>
      <w:r w:rsidRPr="009B297E">
        <w:rPr>
          <w:rFonts w:ascii="Arial" w:hAnsi="Arial" w:cs="Arial"/>
        </w:rPr>
        <w:lastRenderedPageBreak/>
        <w:t>The UK joined 192 other nations in pledging support for the 17 UN Sustainable Development Goals (SDGs) in 2015. By 2030, the world has committed to tackling climate change, reducing inequality, and ending poverty. Governments and other stakeholders gather annually at the UN High-Level Political Forum (HLPF) to review global SDG progress and conduct Voluntary National Reviews (VNRs) of each nation's performance and progress. The UK government conducted its first for the HLPF in July 2019 (B</w:t>
      </w:r>
      <w:r w:rsidR="007474EC" w:rsidRPr="009B297E">
        <w:rPr>
          <w:rFonts w:ascii="Arial" w:hAnsi="Arial" w:cs="Arial"/>
        </w:rPr>
        <w:t>ond</w:t>
      </w:r>
      <w:r w:rsidRPr="009B297E">
        <w:rPr>
          <w:rFonts w:ascii="Arial" w:hAnsi="Arial" w:cs="Arial"/>
        </w:rPr>
        <w:t>, 2019).</w:t>
      </w:r>
    </w:p>
    <w:p w14:paraId="17EC88E4" w14:textId="684C47E0" w:rsidR="009B49BE" w:rsidRPr="009B297E" w:rsidRDefault="009B49BE" w:rsidP="007F3725">
      <w:pPr>
        <w:spacing w:line="360" w:lineRule="auto"/>
        <w:jc w:val="both"/>
        <w:rPr>
          <w:rFonts w:ascii="Arial" w:hAnsi="Arial" w:cs="Arial"/>
        </w:rPr>
      </w:pPr>
    </w:p>
    <w:p w14:paraId="3F882460" w14:textId="4E84B1EE" w:rsidR="009B49BE" w:rsidRPr="009B297E" w:rsidRDefault="009B49BE" w:rsidP="007F3725">
      <w:pPr>
        <w:spacing w:line="360" w:lineRule="auto"/>
        <w:jc w:val="both"/>
        <w:rPr>
          <w:rFonts w:ascii="Arial" w:hAnsi="Arial" w:cs="Arial"/>
        </w:rPr>
      </w:pPr>
      <w:r w:rsidRPr="009B297E">
        <w:rPr>
          <w:rFonts w:ascii="Arial" w:hAnsi="Arial" w:cs="Arial"/>
        </w:rPr>
        <w:t>On a global scale, the SDGs were developed with significant input from the UK government. The UK, however, is falling behind other nations in terms of goal implementation because of serious inadequacies in its own policy, programming, and political commitment</w:t>
      </w:r>
      <w:r w:rsidR="00C80F7E" w:rsidRPr="009B297E">
        <w:rPr>
          <w:rFonts w:ascii="Arial" w:hAnsi="Arial" w:cs="Arial"/>
        </w:rPr>
        <w:t xml:space="preserve"> (Bond, 2019)</w:t>
      </w:r>
      <w:r w:rsidRPr="009B297E">
        <w:rPr>
          <w:rFonts w:ascii="Arial" w:hAnsi="Arial" w:cs="Arial"/>
        </w:rPr>
        <w:t>.</w:t>
      </w:r>
    </w:p>
    <w:p w14:paraId="452507E6" w14:textId="0C60CB32" w:rsidR="009B49BE" w:rsidRPr="009B297E" w:rsidRDefault="00DD1545" w:rsidP="007F3725">
      <w:pPr>
        <w:spacing w:line="360" w:lineRule="auto"/>
        <w:jc w:val="both"/>
        <w:rPr>
          <w:rFonts w:ascii="Arial" w:hAnsi="Arial" w:cs="Arial"/>
        </w:rPr>
      </w:pPr>
      <w:r w:rsidRPr="009B297E">
        <w:rPr>
          <w:rFonts w:ascii="Arial" w:hAnsi="Arial" w:cs="Arial"/>
        </w:rPr>
        <w:t xml:space="preserve">One of the </w:t>
      </w:r>
      <w:r w:rsidRPr="009B297E">
        <w:rPr>
          <w:rFonts w:ascii="Arial" w:hAnsi="Arial" w:cs="Arial"/>
          <w:shd w:val="clear" w:color="auto" w:fill="FFFFFF"/>
        </w:rPr>
        <w:t>principle</w:t>
      </w:r>
      <w:r w:rsidRPr="009B297E">
        <w:rPr>
          <w:rFonts w:ascii="Arial" w:hAnsi="Arial" w:cs="Arial"/>
          <w:shd w:val="clear" w:color="auto" w:fill="FFFFFF"/>
        </w:rPr>
        <w:t>s</w:t>
      </w:r>
      <w:r w:rsidRPr="009B297E">
        <w:rPr>
          <w:rFonts w:ascii="Arial" w:hAnsi="Arial" w:cs="Arial"/>
          <w:shd w:val="clear" w:color="auto" w:fill="FFFFFF"/>
        </w:rPr>
        <w:t xml:space="preserve"> of the 2030 Agenda for Sustainable Development and its Sustainable Development Goals (SDGs)</w:t>
      </w:r>
      <w:r w:rsidRPr="009B297E">
        <w:rPr>
          <w:rFonts w:ascii="Arial" w:hAnsi="Arial" w:cs="Arial"/>
          <w:shd w:val="clear" w:color="auto" w:fill="FFFFFF"/>
        </w:rPr>
        <w:t xml:space="preserve"> is to </w:t>
      </w:r>
      <w:r w:rsidRPr="009B297E">
        <w:rPr>
          <w:rFonts w:ascii="Arial" w:hAnsi="Arial" w:cs="Arial"/>
          <w:shd w:val="clear" w:color="auto" w:fill="FFFFFF"/>
        </w:rPr>
        <w:t xml:space="preserve">Leave no one behind </w:t>
      </w:r>
      <w:r w:rsidRPr="00413BA8">
        <w:rPr>
          <w:rFonts w:ascii="Arial" w:hAnsi="Arial" w:cs="Arial"/>
          <w:b/>
          <w:bCs/>
          <w:shd w:val="clear" w:color="auto" w:fill="FFFFFF"/>
        </w:rPr>
        <w:t>(</w:t>
      </w:r>
      <w:r w:rsidRPr="00413BA8">
        <w:rPr>
          <w:rStyle w:val="Strong"/>
          <w:rFonts w:ascii="Arial" w:hAnsi="Arial" w:cs="Arial"/>
          <w:b w:val="0"/>
          <w:bCs w:val="0"/>
          <w:shd w:val="clear" w:color="auto" w:fill="FFFFFF"/>
        </w:rPr>
        <w:t>LNOB</w:t>
      </w:r>
      <w:r w:rsidRPr="009B297E">
        <w:rPr>
          <w:rFonts w:ascii="Arial" w:hAnsi="Arial" w:cs="Arial"/>
          <w:shd w:val="clear" w:color="auto" w:fill="FFFFFF"/>
        </w:rPr>
        <w:t>)</w:t>
      </w:r>
      <w:r w:rsidRPr="009B297E">
        <w:rPr>
          <w:rFonts w:ascii="Arial" w:hAnsi="Arial" w:cs="Arial"/>
          <w:shd w:val="clear" w:color="auto" w:fill="FFFFFF"/>
        </w:rPr>
        <w:t xml:space="preserve">. </w:t>
      </w:r>
      <w:r w:rsidRPr="009B297E">
        <w:rPr>
          <w:rFonts w:ascii="Arial" w:hAnsi="Arial" w:cs="Arial"/>
          <w:shd w:val="clear" w:color="auto" w:fill="FFFFFF"/>
        </w:rPr>
        <w:t xml:space="preserve">The United Nations Member States vowed to guarantee that "no one would be left behind" and to "endeavour to reach the furthest behind first" </w:t>
      </w:r>
      <w:r w:rsidR="009D6776" w:rsidRPr="009B297E">
        <w:rPr>
          <w:rFonts w:ascii="Arial" w:hAnsi="Arial" w:cs="Arial"/>
          <w:shd w:val="clear" w:color="auto" w:fill="FFFFFF"/>
        </w:rPr>
        <w:t>(</w:t>
      </w:r>
      <w:r w:rsidRPr="009B297E">
        <w:rPr>
          <w:rFonts w:ascii="Arial" w:hAnsi="Arial" w:cs="Arial"/>
          <w:shd w:val="clear" w:color="auto" w:fill="FFFFFF"/>
        </w:rPr>
        <w:t xml:space="preserve">United Nations Development Programme, </w:t>
      </w:r>
      <w:r w:rsidRPr="009B297E">
        <w:rPr>
          <w:rFonts w:ascii="Arial" w:hAnsi="Arial" w:cs="Arial"/>
          <w:shd w:val="clear" w:color="auto" w:fill="FFFFFF"/>
        </w:rPr>
        <w:t>2023</w:t>
      </w:r>
      <w:r w:rsidRPr="009B297E">
        <w:rPr>
          <w:rFonts w:ascii="Arial" w:hAnsi="Arial" w:cs="Arial"/>
          <w:shd w:val="clear" w:color="auto" w:fill="FFFFFF"/>
        </w:rPr>
        <w:t>).</w:t>
      </w:r>
    </w:p>
    <w:p w14:paraId="5E71A8D7" w14:textId="7965D0B1" w:rsidR="00535631" w:rsidRPr="00231783" w:rsidRDefault="00535631" w:rsidP="007F3725">
      <w:pPr>
        <w:pStyle w:val="Heading1"/>
        <w:spacing w:line="360" w:lineRule="auto"/>
        <w:jc w:val="both"/>
        <w:rPr>
          <w:rFonts w:ascii="Arial" w:hAnsi="Arial" w:cs="Arial"/>
          <w:color w:val="auto"/>
        </w:rPr>
      </w:pPr>
      <w:bookmarkStart w:id="5" w:name="_Toc130556656"/>
      <w:r w:rsidRPr="00231783">
        <w:rPr>
          <w:rFonts w:ascii="Arial" w:hAnsi="Arial" w:cs="Arial"/>
          <w:color w:val="auto"/>
        </w:rPr>
        <w:t xml:space="preserve">Goal 1 </w:t>
      </w:r>
      <w:r w:rsidRPr="00231783">
        <w:rPr>
          <w:rFonts w:ascii="Arial" w:hAnsi="Arial" w:cs="Arial"/>
          <w:color w:val="auto"/>
          <w:lang w:val="en-US"/>
        </w:rPr>
        <w:t>End poverty in all its forms everywhere</w:t>
      </w:r>
      <w:bookmarkEnd w:id="5"/>
      <w:r w:rsidRPr="00231783">
        <w:rPr>
          <w:rFonts w:ascii="Arial" w:hAnsi="Arial" w:cs="Arial"/>
          <w:color w:val="auto"/>
        </w:rPr>
        <w:t xml:space="preserve"> </w:t>
      </w:r>
    </w:p>
    <w:p w14:paraId="14FD4E8C" w14:textId="5BD5A77D" w:rsidR="00875532" w:rsidRPr="009B297E" w:rsidRDefault="00BE31AE" w:rsidP="007F3725">
      <w:pPr>
        <w:spacing w:line="360" w:lineRule="auto"/>
        <w:jc w:val="both"/>
        <w:rPr>
          <w:rFonts w:ascii="Arial" w:hAnsi="Arial" w:cs="Arial"/>
          <w:shd w:val="clear" w:color="auto" w:fill="FFFFFF"/>
        </w:rPr>
      </w:pPr>
      <w:r w:rsidRPr="009B297E">
        <w:rPr>
          <w:rFonts w:ascii="Arial" w:hAnsi="Arial" w:cs="Arial"/>
        </w:rPr>
        <w:t>The</w:t>
      </w:r>
      <w:r w:rsidR="001D2EBA" w:rsidRPr="009B297E">
        <w:rPr>
          <w:rFonts w:ascii="Arial" w:hAnsi="Arial" w:cs="Arial"/>
        </w:rPr>
        <w:t xml:space="preserve"> p</w:t>
      </w:r>
      <w:r w:rsidR="00C32165" w:rsidRPr="009B297E">
        <w:rPr>
          <w:rFonts w:ascii="Arial" w:hAnsi="Arial" w:cs="Arial"/>
        </w:rPr>
        <w:t>rimary objective</w:t>
      </w:r>
      <w:r w:rsidR="00C32165" w:rsidRPr="009B297E">
        <w:rPr>
          <w:rFonts w:ascii="Arial" w:hAnsi="Arial" w:cs="Arial"/>
        </w:rPr>
        <w:t xml:space="preserve"> </w:t>
      </w:r>
      <w:r w:rsidR="001D2EBA" w:rsidRPr="009B297E">
        <w:rPr>
          <w:rFonts w:ascii="Arial" w:hAnsi="Arial" w:cs="Arial"/>
        </w:rPr>
        <w:t>of the United Nations</w:t>
      </w:r>
      <w:r w:rsidRPr="009B297E">
        <w:rPr>
          <w:rFonts w:ascii="Arial" w:hAnsi="Arial" w:cs="Arial"/>
        </w:rPr>
        <w:t xml:space="preserve"> sustainable development goal 1 is to end poverty in all its forms everywhere</w:t>
      </w:r>
      <w:r w:rsidR="00E54634" w:rsidRPr="009B297E">
        <w:rPr>
          <w:rFonts w:ascii="Arial" w:hAnsi="Arial" w:cs="Arial"/>
        </w:rPr>
        <w:t>.</w:t>
      </w:r>
      <w:r w:rsidR="001D2EBA" w:rsidRPr="009B297E">
        <w:rPr>
          <w:rFonts w:ascii="Arial" w:hAnsi="Arial" w:cs="Arial"/>
        </w:rPr>
        <w:t xml:space="preserve"> </w:t>
      </w:r>
      <w:r w:rsidR="0086421B" w:rsidRPr="009B297E">
        <w:rPr>
          <w:rFonts w:ascii="Arial" w:hAnsi="Arial" w:cs="Arial"/>
        </w:rPr>
        <w:t>Poverty</w:t>
      </w:r>
      <w:r w:rsidR="0086421B" w:rsidRPr="009B297E">
        <w:rPr>
          <w:rFonts w:ascii="Arial" w:hAnsi="Arial" w:cs="Arial"/>
        </w:rPr>
        <w:t xml:space="preserve"> is a form of objective wellbeing, as it is an assumption of basic human needs.</w:t>
      </w:r>
      <w:r w:rsidR="00D30A8C" w:rsidRPr="009B297E">
        <w:rPr>
          <w:rFonts w:ascii="Arial" w:hAnsi="Arial" w:cs="Arial"/>
        </w:rPr>
        <w:t xml:space="preserve"> </w:t>
      </w:r>
      <w:r w:rsidR="004D6D3A" w:rsidRPr="009B297E">
        <w:rPr>
          <w:rFonts w:ascii="Arial" w:hAnsi="Arial" w:cs="Arial"/>
        </w:rPr>
        <w:t xml:space="preserve">This report </w:t>
      </w:r>
      <w:r w:rsidR="00614EBE" w:rsidRPr="009B297E">
        <w:rPr>
          <w:rFonts w:ascii="Arial" w:hAnsi="Arial" w:cs="Arial"/>
        </w:rPr>
        <w:t xml:space="preserve">will </w:t>
      </w:r>
      <w:r w:rsidR="004D6D3A" w:rsidRPr="009B297E">
        <w:rPr>
          <w:rFonts w:ascii="Arial" w:hAnsi="Arial" w:cs="Arial"/>
        </w:rPr>
        <w:t xml:space="preserve">mainly </w:t>
      </w:r>
      <w:r w:rsidR="00614EBE" w:rsidRPr="009B297E">
        <w:rPr>
          <w:rFonts w:ascii="Arial" w:hAnsi="Arial" w:cs="Arial"/>
        </w:rPr>
        <w:t>focus on child poverty</w:t>
      </w:r>
      <w:r w:rsidR="00271BBE" w:rsidRPr="009B297E">
        <w:rPr>
          <w:rFonts w:ascii="Arial" w:hAnsi="Arial" w:cs="Arial"/>
        </w:rPr>
        <w:t xml:space="preserve"> in the U</w:t>
      </w:r>
      <w:r w:rsidR="00D42362" w:rsidRPr="009B297E">
        <w:rPr>
          <w:rFonts w:ascii="Arial" w:hAnsi="Arial" w:cs="Arial"/>
        </w:rPr>
        <w:t>K</w:t>
      </w:r>
      <w:r w:rsidR="00614EBE" w:rsidRPr="009B297E">
        <w:rPr>
          <w:rFonts w:ascii="Arial" w:hAnsi="Arial" w:cs="Arial"/>
        </w:rPr>
        <w:t xml:space="preserve">. </w:t>
      </w:r>
      <w:r w:rsidR="00E32227" w:rsidRPr="009B297E">
        <w:rPr>
          <w:rFonts w:ascii="Arial" w:hAnsi="Arial" w:cs="Arial"/>
        </w:rPr>
        <w:t xml:space="preserve">According to </w:t>
      </w:r>
      <w:r w:rsidR="0091522E" w:rsidRPr="009B297E">
        <w:rPr>
          <w:rFonts w:ascii="Arial" w:hAnsi="Arial" w:cs="Arial"/>
        </w:rPr>
        <w:t>the RCPCH</w:t>
      </w:r>
      <w:r w:rsidR="00E32227" w:rsidRPr="009B297E">
        <w:rPr>
          <w:rFonts w:ascii="Arial" w:hAnsi="Arial" w:cs="Arial"/>
        </w:rPr>
        <w:t xml:space="preserve"> </w:t>
      </w:r>
      <w:r w:rsidR="00611D1A" w:rsidRPr="009B297E">
        <w:rPr>
          <w:rFonts w:ascii="Arial" w:hAnsi="Arial" w:cs="Arial"/>
        </w:rPr>
        <w:t xml:space="preserve">charity </w:t>
      </w:r>
      <w:r w:rsidR="00E32227" w:rsidRPr="009B297E">
        <w:rPr>
          <w:rFonts w:ascii="Arial" w:hAnsi="Arial" w:cs="Arial"/>
        </w:rPr>
        <w:t>(2022)</w:t>
      </w:r>
      <w:r w:rsidR="00676355" w:rsidRPr="009B297E">
        <w:rPr>
          <w:rFonts w:ascii="Arial" w:hAnsi="Arial" w:cs="Arial"/>
        </w:rPr>
        <w:t xml:space="preserve"> l</w:t>
      </w:r>
      <w:r w:rsidR="006801DD" w:rsidRPr="009B297E">
        <w:rPr>
          <w:rFonts w:ascii="Arial" w:hAnsi="Arial" w:cs="Arial"/>
        </w:rPr>
        <w:t xml:space="preserve">iving in a family where the median income is less than 60% of </w:t>
      </w:r>
      <w:r w:rsidR="005C39E2" w:rsidRPr="009B297E">
        <w:rPr>
          <w:rFonts w:ascii="Arial" w:hAnsi="Arial" w:cs="Arial"/>
        </w:rPr>
        <w:t>the median household income</w:t>
      </w:r>
      <w:r w:rsidR="006801DD" w:rsidRPr="009B297E">
        <w:rPr>
          <w:rFonts w:ascii="Arial" w:hAnsi="Arial" w:cs="Arial"/>
        </w:rPr>
        <w:t xml:space="preserve"> is considered to be a child in poverty in the UK.</w:t>
      </w:r>
      <w:r w:rsidR="00D30A8C" w:rsidRPr="009B297E">
        <w:rPr>
          <w:rFonts w:ascii="Arial" w:hAnsi="Arial" w:cs="Arial"/>
        </w:rPr>
        <w:t xml:space="preserve"> </w:t>
      </w:r>
      <w:r w:rsidR="00D30A8C" w:rsidRPr="009B297E">
        <w:rPr>
          <w:rFonts w:ascii="Arial" w:hAnsi="Arial" w:cs="Arial"/>
        </w:rPr>
        <w:t xml:space="preserve">Currently in the UK 27% of children live in poverty, this is equivalent to is 1 in 4 children </w:t>
      </w:r>
      <w:r w:rsidR="00D30A8C" w:rsidRPr="009B297E">
        <w:rPr>
          <w:rFonts w:ascii="Arial" w:hAnsi="Arial" w:cs="Arial"/>
          <w:shd w:val="clear" w:color="auto" w:fill="FFFFFF"/>
        </w:rPr>
        <w:t>(RCPCH, 2023)</w:t>
      </w:r>
      <w:r w:rsidR="00D30A8C" w:rsidRPr="009B297E">
        <w:rPr>
          <w:rFonts w:ascii="Arial" w:hAnsi="Arial" w:cs="Arial"/>
          <w:shd w:val="clear" w:color="auto" w:fill="FFFFFF"/>
        </w:rPr>
        <w:t>.</w:t>
      </w:r>
      <w:r w:rsidR="00EC15A1" w:rsidRPr="009B297E">
        <w:rPr>
          <w:rFonts w:ascii="Arial" w:hAnsi="Arial" w:cs="Arial"/>
        </w:rPr>
        <w:t xml:space="preserve"> </w:t>
      </w:r>
      <w:r w:rsidR="00776C6E" w:rsidRPr="009B297E">
        <w:rPr>
          <w:rFonts w:ascii="Arial" w:hAnsi="Arial" w:cs="Arial"/>
        </w:rPr>
        <w:t>H</w:t>
      </w:r>
      <w:r w:rsidR="00EC15A1" w:rsidRPr="009B297E">
        <w:rPr>
          <w:rFonts w:ascii="Arial" w:hAnsi="Arial" w:cs="Arial"/>
        </w:rPr>
        <w:t>igh living costs associated with raising children,</w:t>
      </w:r>
      <w:r w:rsidR="00587744" w:rsidRPr="009B297E">
        <w:rPr>
          <w:rFonts w:ascii="Arial" w:hAnsi="Arial" w:cs="Arial"/>
        </w:rPr>
        <w:t xml:space="preserve"> </w:t>
      </w:r>
      <w:r w:rsidR="00EC15A1" w:rsidRPr="009B297E">
        <w:rPr>
          <w:rFonts w:ascii="Arial" w:hAnsi="Arial" w:cs="Arial"/>
        </w:rPr>
        <w:t>insufficient income</w:t>
      </w:r>
      <w:r w:rsidR="00315F17" w:rsidRPr="009B297E">
        <w:rPr>
          <w:rFonts w:ascii="Arial" w:hAnsi="Arial" w:cs="Arial"/>
        </w:rPr>
        <w:t>, lone parent famil</w:t>
      </w:r>
      <w:r w:rsidR="00D30CDA" w:rsidRPr="009B297E">
        <w:rPr>
          <w:rFonts w:ascii="Arial" w:hAnsi="Arial" w:cs="Arial"/>
        </w:rPr>
        <w:t>ies</w:t>
      </w:r>
      <w:r w:rsidR="006A32C8" w:rsidRPr="009B297E">
        <w:rPr>
          <w:rFonts w:ascii="Arial" w:hAnsi="Arial" w:cs="Arial"/>
        </w:rPr>
        <w:t>, employment barriers</w:t>
      </w:r>
      <w:r w:rsidR="00431328" w:rsidRPr="009B297E">
        <w:rPr>
          <w:rFonts w:ascii="Arial" w:hAnsi="Arial" w:cs="Arial"/>
        </w:rPr>
        <w:t xml:space="preserve"> and</w:t>
      </w:r>
      <w:r w:rsidR="006A32C8" w:rsidRPr="009B297E">
        <w:rPr>
          <w:rFonts w:ascii="Arial" w:hAnsi="Arial" w:cs="Arial"/>
        </w:rPr>
        <w:t xml:space="preserve"> </w:t>
      </w:r>
      <w:r w:rsidR="004B5BD8" w:rsidRPr="009B297E">
        <w:rPr>
          <w:rFonts w:ascii="Arial" w:hAnsi="Arial" w:cs="Arial"/>
        </w:rPr>
        <w:t xml:space="preserve">living in a household with </w:t>
      </w:r>
      <w:r w:rsidR="00BF1473" w:rsidRPr="009B297E">
        <w:rPr>
          <w:rFonts w:ascii="Arial" w:hAnsi="Arial" w:cs="Arial"/>
        </w:rPr>
        <w:t xml:space="preserve">someone with a </w:t>
      </w:r>
      <w:r w:rsidR="00A27EF4" w:rsidRPr="009B297E">
        <w:rPr>
          <w:rFonts w:ascii="Arial" w:hAnsi="Arial" w:cs="Arial"/>
        </w:rPr>
        <w:t>long-term</w:t>
      </w:r>
      <w:r w:rsidR="00BF1473" w:rsidRPr="009B297E">
        <w:rPr>
          <w:rFonts w:ascii="Arial" w:hAnsi="Arial" w:cs="Arial"/>
        </w:rPr>
        <w:t xml:space="preserve"> illness</w:t>
      </w:r>
      <w:r w:rsidR="004B5BD8" w:rsidRPr="009B297E">
        <w:rPr>
          <w:rFonts w:ascii="Arial" w:hAnsi="Arial" w:cs="Arial"/>
        </w:rPr>
        <w:t xml:space="preserve"> </w:t>
      </w:r>
      <w:r w:rsidR="00431328" w:rsidRPr="009B297E">
        <w:rPr>
          <w:rFonts w:ascii="Arial" w:hAnsi="Arial" w:cs="Arial"/>
        </w:rPr>
        <w:t xml:space="preserve">are some of the </w:t>
      </w:r>
      <w:r w:rsidR="00A407B8" w:rsidRPr="009B297E">
        <w:rPr>
          <w:rFonts w:ascii="Arial" w:hAnsi="Arial" w:cs="Arial"/>
        </w:rPr>
        <w:t>ma</w:t>
      </w:r>
      <w:r w:rsidR="00431328" w:rsidRPr="009B297E">
        <w:rPr>
          <w:rFonts w:ascii="Arial" w:hAnsi="Arial" w:cs="Arial"/>
        </w:rPr>
        <w:t xml:space="preserve">in drivers for child poverty in the </w:t>
      </w:r>
      <w:r w:rsidR="00A534E2" w:rsidRPr="009B297E">
        <w:rPr>
          <w:rFonts w:ascii="Arial" w:hAnsi="Arial" w:cs="Arial"/>
        </w:rPr>
        <w:t>UK</w:t>
      </w:r>
      <w:r w:rsidR="00776C6E" w:rsidRPr="009B297E">
        <w:rPr>
          <w:rFonts w:ascii="Arial" w:hAnsi="Arial" w:cs="Arial"/>
        </w:rPr>
        <w:t xml:space="preserve"> </w:t>
      </w:r>
      <w:r w:rsidR="00875532" w:rsidRPr="009B297E">
        <w:rPr>
          <w:rFonts w:ascii="Arial" w:hAnsi="Arial" w:cs="Arial"/>
          <w:shd w:val="clear" w:color="auto" w:fill="FFFFFF"/>
        </w:rPr>
        <w:t>(RCPCH, 2023).</w:t>
      </w:r>
    </w:p>
    <w:p w14:paraId="6FF8AAC8" w14:textId="02B5D618" w:rsidR="00AD44B0" w:rsidRPr="009B297E" w:rsidRDefault="00BE31AE" w:rsidP="007F3725">
      <w:pPr>
        <w:spacing w:line="360" w:lineRule="auto"/>
        <w:jc w:val="both"/>
        <w:rPr>
          <w:rFonts w:ascii="Arial" w:hAnsi="Arial" w:cs="Arial"/>
          <w:b/>
          <w:bCs/>
        </w:rPr>
      </w:pPr>
      <w:r w:rsidRPr="009B297E">
        <w:rPr>
          <w:rFonts w:ascii="Arial" w:hAnsi="Arial" w:cs="Arial"/>
        </w:rPr>
        <w:t>The UK government needs to target aid where it is needed most in order to focus on eradicating poverty</w:t>
      </w:r>
      <w:r w:rsidR="00F05349" w:rsidRPr="009B297E">
        <w:rPr>
          <w:rFonts w:ascii="Arial" w:hAnsi="Arial" w:cs="Arial"/>
        </w:rPr>
        <w:t xml:space="preserve"> </w:t>
      </w:r>
      <w:r w:rsidRPr="009B297E">
        <w:rPr>
          <w:rFonts w:ascii="Arial" w:hAnsi="Arial" w:cs="Arial"/>
        </w:rPr>
        <w:t>(Bond, 2019</w:t>
      </w:r>
      <w:r w:rsidRPr="009B297E">
        <w:rPr>
          <w:rFonts w:ascii="Arial" w:hAnsi="Arial" w:cs="Arial"/>
          <w:b/>
          <w:bCs/>
        </w:rPr>
        <w:t>).</w:t>
      </w:r>
      <w:r w:rsidR="00C30510" w:rsidRPr="009B297E">
        <w:rPr>
          <w:rFonts w:ascii="Arial" w:hAnsi="Arial" w:cs="Arial"/>
          <w:b/>
          <w:bCs/>
        </w:rPr>
        <w:t xml:space="preserve"> </w:t>
      </w:r>
      <w:r w:rsidR="00C30510" w:rsidRPr="00413BA8">
        <w:rPr>
          <w:rFonts w:ascii="Arial" w:hAnsi="Arial" w:cs="Arial"/>
        </w:rPr>
        <w:t xml:space="preserve">In 2019 the UK government pledged to </w:t>
      </w:r>
      <w:r w:rsidR="00B019A9" w:rsidRPr="00413BA8">
        <w:rPr>
          <w:rFonts w:ascii="Arial" w:hAnsi="Arial" w:cs="Arial"/>
        </w:rPr>
        <w:t>“</w:t>
      </w:r>
      <w:r w:rsidR="00B019A9" w:rsidRPr="00413BA8">
        <w:rPr>
          <w:rFonts w:ascii="Arial" w:hAnsi="Arial" w:cs="Arial"/>
          <w:shd w:val="clear" w:color="auto" w:fill="FFFFFF"/>
        </w:rPr>
        <w:t>prioritise the interests of the world’s most vulnerable and disadvantaged people</w:t>
      </w:r>
      <w:r w:rsidR="00B019A9" w:rsidRPr="00413BA8">
        <w:rPr>
          <w:rFonts w:ascii="Arial" w:hAnsi="Arial" w:cs="Arial"/>
          <w:shd w:val="clear" w:color="auto" w:fill="FFFFFF"/>
        </w:rPr>
        <w:t xml:space="preserve">” in the hopes to eradicate </w:t>
      </w:r>
      <w:r w:rsidR="00FA673F" w:rsidRPr="00413BA8">
        <w:rPr>
          <w:rFonts w:ascii="Arial" w:hAnsi="Arial" w:cs="Arial"/>
          <w:shd w:val="clear" w:color="auto" w:fill="FFFFFF"/>
        </w:rPr>
        <w:t>extreme poverty</w:t>
      </w:r>
      <w:r w:rsidR="00145588" w:rsidRPr="00413BA8">
        <w:rPr>
          <w:rFonts w:ascii="Arial" w:hAnsi="Arial" w:cs="Arial"/>
          <w:shd w:val="clear" w:color="auto" w:fill="FFFFFF"/>
        </w:rPr>
        <w:t xml:space="preserve"> </w:t>
      </w:r>
      <w:r w:rsidR="00F96AE6" w:rsidRPr="00413BA8">
        <w:rPr>
          <w:rFonts w:ascii="Arial" w:hAnsi="Arial" w:cs="Arial"/>
          <w:shd w:val="clear" w:color="auto" w:fill="FFFFFF"/>
        </w:rPr>
        <w:t>(GOV.UK, 2019).</w:t>
      </w:r>
      <w:r w:rsidR="00D30A8C" w:rsidRPr="00413BA8">
        <w:rPr>
          <w:rFonts w:ascii="Arial" w:hAnsi="Arial" w:cs="Arial"/>
        </w:rPr>
        <w:t xml:space="preserve"> </w:t>
      </w:r>
      <w:r w:rsidR="00336CB8" w:rsidRPr="00413BA8">
        <w:rPr>
          <w:rFonts w:ascii="Arial" w:hAnsi="Arial" w:cs="Arial"/>
        </w:rPr>
        <w:t>In</w:t>
      </w:r>
      <w:r w:rsidR="00336CB8" w:rsidRPr="009B297E">
        <w:rPr>
          <w:rFonts w:ascii="Arial" w:hAnsi="Arial" w:cs="Arial"/>
        </w:rPr>
        <w:t xml:space="preserve"> the UK, around one in six </w:t>
      </w:r>
      <w:r w:rsidR="00336CB8" w:rsidRPr="009B297E">
        <w:rPr>
          <w:rFonts w:ascii="Arial" w:hAnsi="Arial" w:cs="Arial"/>
        </w:rPr>
        <w:t>individuals</w:t>
      </w:r>
      <w:r w:rsidR="00336CB8" w:rsidRPr="009B297E">
        <w:rPr>
          <w:rFonts w:ascii="Arial" w:hAnsi="Arial" w:cs="Arial"/>
        </w:rPr>
        <w:t xml:space="preserve"> had a relative low income before housing costs (BHC) in 2020/21; this number increases to approximately one in five after housing </w:t>
      </w:r>
      <w:r w:rsidR="00336CB8" w:rsidRPr="009B297E">
        <w:rPr>
          <w:rFonts w:ascii="Arial" w:hAnsi="Arial" w:cs="Arial"/>
        </w:rPr>
        <w:t xml:space="preserve">costs </w:t>
      </w:r>
      <w:r w:rsidR="00336CB8" w:rsidRPr="009B297E">
        <w:rPr>
          <w:rFonts w:ascii="Arial" w:hAnsi="Arial" w:cs="Arial"/>
        </w:rPr>
        <w:t xml:space="preserve">(AHC) </w:t>
      </w:r>
      <w:r w:rsidR="005B747E" w:rsidRPr="009B297E">
        <w:rPr>
          <w:rFonts w:ascii="Arial" w:hAnsi="Arial" w:cs="Arial"/>
        </w:rPr>
        <w:t>were</w:t>
      </w:r>
      <w:r w:rsidR="00336CB8" w:rsidRPr="009B297E">
        <w:rPr>
          <w:rFonts w:ascii="Arial" w:hAnsi="Arial" w:cs="Arial"/>
        </w:rPr>
        <w:t xml:space="preserve"> taken into account </w:t>
      </w:r>
      <w:r w:rsidR="00023695" w:rsidRPr="009B297E">
        <w:rPr>
          <w:rFonts w:ascii="Arial" w:hAnsi="Arial" w:cs="Arial"/>
          <w:shd w:val="clear" w:color="auto" w:fill="FFFFFF"/>
        </w:rPr>
        <w:t>(Francis-Devine, 2022</w:t>
      </w:r>
      <w:r w:rsidR="00336CB8" w:rsidRPr="009B297E">
        <w:rPr>
          <w:rFonts w:ascii="Arial" w:hAnsi="Arial" w:cs="Arial"/>
        </w:rPr>
        <w:t>).</w:t>
      </w:r>
      <w:r w:rsidR="00023695" w:rsidRPr="009B297E">
        <w:rPr>
          <w:rFonts w:ascii="Arial" w:hAnsi="Arial" w:cs="Arial"/>
        </w:rPr>
        <w:t xml:space="preserve"> The house of commons statistics for </w:t>
      </w:r>
      <w:r w:rsidR="005B747E" w:rsidRPr="009B297E">
        <w:rPr>
          <w:rFonts w:ascii="Arial" w:hAnsi="Arial" w:cs="Arial"/>
        </w:rPr>
        <w:t>UK</w:t>
      </w:r>
      <w:r w:rsidR="00023695" w:rsidRPr="009B297E">
        <w:rPr>
          <w:rFonts w:ascii="Arial" w:hAnsi="Arial" w:cs="Arial"/>
        </w:rPr>
        <w:t xml:space="preserve"> poverty shows that </w:t>
      </w:r>
      <w:r w:rsidR="00023695" w:rsidRPr="009B297E">
        <w:rPr>
          <w:rFonts w:ascii="Arial" w:hAnsi="Arial" w:cs="Arial"/>
        </w:rPr>
        <w:t xml:space="preserve">10.5 million </w:t>
      </w:r>
      <w:r w:rsidR="00023695" w:rsidRPr="009B297E">
        <w:rPr>
          <w:rFonts w:ascii="Arial" w:hAnsi="Arial" w:cs="Arial"/>
        </w:rPr>
        <w:t>(</w:t>
      </w:r>
      <w:r w:rsidR="00023695" w:rsidRPr="009B297E">
        <w:rPr>
          <w:rFonts w:ascii="Arial" w:hAnsi="Arial" w:cs="Arial"/>
        </w:rPr>
        <w:t>16%) individuals live in relative low income households</w:t>
      </w:r>
      <w:r w:rsidR="00023695" w:rsidRPr="009B297E">
        <w:rPr>
          <w:rFonts w:ascii="Arial" w:hAnsi="Arial" w:cs="Arial"/>
        </w:rPr>
        <w:t xml:space="preserve"> before household costs (</w:t>
      </w:r>
      <w:r w:rsidR="00023695" w:rsidRPr="009B297E">
        <w:rPr>
          <w:rFonts w:ascii="Arial" w:hAnsi="Arial" w:cs="Arial"/>
        </w:rPr>
        <w:t>BHC</w:t>
      </w:r>
      <w:r w:rsidR="00023695" w:rsidRPr="009B297E">
        <w:rPr>
          <w:rFonts w:ascii="Arial" w:hAnsi="Arial" w:cs="Arial"/>
        </w:rPr>
        <w:t xml:space="preserve">) and </w:t>
      </w:r>
      <w:r w:rsidR="00023695" w:rsidRPr="009B297E">
        <w:rPr>
          <w:rFonts w:ascii="Arial" w:hAnsi="Arial" w:cs="Arial"/>
        </w:rPr>
        <w:t>13.4 million</w:t>
      </w:r>
      <w:r w:rsidR="00E845EE" w:rsidRPr="009B297E">
        <w:rPr>
          <w:rFonts w:ascii="Arial" w:hAnsi="Arial" w:cs="Arial"/>
        </w:rPr>
        <w:t xml:space="preserve"> </w:t>
      </w:r>
      <w:r w:rsidR="00E845EE" w:rsidRPr="009B297E">
        <w:rPr>
          <w:rFonts w:ascii="Arial" w:hAnsi="Arial" w:cs="Arial"/>
        </w:rPr>
        <w:t>(20%)</w:t>
      </w:r>
      <w:r w:rsidR="00023695" w:rsidRPr="009B297E">
        <w:rPr>
          <w:rFonts w:ascii="Arial" w:hAnsi="Arial" w:cs="Arial"/>
        </w:rPr>
        <w:t xml:space="preserve"> </w:t>
      </w:r>
      <w:r w:rsidR="00E845EE" w:rsidRPr="009B297E">
        <w:rPr>
          <w:rFonts w:ascii="Arial" w:hAnsi="Arial" w:cs="Arial"/>
        </w:rPr>
        <w:t>after household costs (</w:t>
      </w:r>
      <w:r w:rsidR="00023695" w:rsidRPr="009B297E">
        <w:rPr>
          <w:rFonts w:ascii="Arial" w:hAnsi="Arial" w:cs="Arial"/>
        </w:rPr>
        <w:t>AHC</w:t>
      </w:r>
      <w:r w:rsidR="00E845EE" w:rsidRPr="009B297E">
        <w:rPr>
          <w:rFonts w:ascii="Arial" w:hAnsi="Arial" w:cs="Arial"/>
        </w:rPr>
        <w:t>). I</w:t>
      </w:r>
      <w:r w:rsidR="00E845EE" w:rsidRPr="009B297E">
        <w:rPr>
          <w:rFonts w:ascii="Arial" w:hAnsi="Arial" w:cs="Arial"/>
        </w:rPr>
        <w:t xml:space="preserve">ncluded in </w:t>
      </w:r>
      <w:r w:rsidR="00E845EE" w:rsidRPr="009B297E">
        <w:rPr>
          <w:rFonts w:ascii="Arial" w:hAnsi="Arial" w:cs="Arial"/>
        </w:rPr>
        <w:t>these figures are</w:t>
      </w:r>
      <w:r w:rsidR="005B747E" w:rsidRPr="009B297E">
        <w:rPr>
          <w:rFonts w:ascii="Arial" w:hAnsi="Arial" w:cs="Arial"/>
        </w:rPr>
        <w:t xml:space="preserve"> </w:t>
      </w:r>
      <w:r w:rsidR="005B747E" w:rsidRPr="009B297E">
        <w:rPr>
          <w:rFonts w:ascii="Arial" w:hAnsi="Arial" w:cs="Arial"/>
        </w:rPr>
        <w:t>2.8 million children (19%)</w:t>
      </w:r>
      <w:r w:rsidR="00E845EE" w:rsidRPr="009B297E">
        <w:rPr>
          <w:rFonts w:ascii="Arial" w:hAnsi="Arial" w:cs="Arial"/>
        </w:rPr>
        <w:t xml:space="preserve"> that are living in </w:t>
      </w:r>
      <w:r w:rsidR="005B747E" w:rsidRPr="009B297E">
        <w:rPr>
          <w:rFonts w:ascii="Arial" w:hAnsi="Arial" w:cs="Arial"/>
        </w:rPr>
        <w:t>low-income</w:t>
      </w:r>
      <w:r w:rsidR="00E845EE" w:rsidRPr="009B297E">
        <w:rPr>
          <w:rFonts w:ascii="Arial" w:hAnsi="Arial" w:cs="Arial"/>
        </w:rPr>
        <w:t xml:space="preserve"> house</w:t>
      </w:r>
      <w:r w:rsidR="005B747E" w:rsidRPr="009B297E">
        <w:rPr>
          <w:rFonts w:ascii="Arial" w:hAnsi="Arial" w:cs="Arial"/>
        </w:rPr>
        <w:t>holds</w:t>
      </w:r>
      <w:r w:rsidR="00E845EE" w:rsidRPr="009B297E">
        <w:rPr>
          <w:rFonts w:ascii="Arial" w:hAnsi="Arial" w:cs="Arial"/>
        </w:rPr>
        <w:t xml:space="preserve"> </w:t>
      </w:r>
      <w:r w:rsidR="005B747E" w:rsidRPr="009B297E">
        <w:rPr>
          <w:rFonts w:ascii="Arial" w:hAnsi="Arial" w:cs="Arial"/>
        </w:rPr>
        <w:t xml:space="preserve">BHC and </w:t>
      </w:r>
      <w:r w:rsidR="005B747E" w:rsidRPr="009B297E">
        <w:rPr>
          <w:rFonts w:ascii="Arial" w:hAnsi="Arial" w:cs="Arial"/>
        </w:rPr>
        <w:t xml:space="preserve">3.9 million children </w:t>
      </w:r>
      <w:r w:rsidR="00E845EE" w:rsidRPr="009B297E">
        <w:rPr>
          <w:rFonts w:ascii="Arial" w:hAnsi="Arial" w:cs="Arial"/>
        </w:rPr>
        <w:t>AHC (27</w:t>
      </w:r>
      <w:r w:rsidR="005B747E" w:rsidRPr="009B297E">
        <w:rPr>
          <w:rFonts w:ascii="Arial" w:hAnsi="Arial" w:cs="Arial"/>
        </w:rPr>
        <w:t>%)</w:t>
      </w:r>
      <w:r w:rsidR="00023695" w:rsidRPr="009B297E">
        <w:rPr>
          <w:rFonts w:ascii="Arial" w:hAnsi="Arial" w:cs="Arial"/>
        </w:rPr>
        <w:t xml:space="preserve"> </w:t>
      </w:r>
      <w:r w:rsidR="00023695" w:rsidRPr="009B297E">
        <w:rPr>
          <w:rFonts w:ascii="Arial" w:hAnsi="Arial" w:cs="Arial"/>
          <w:shd w:val="clear" w:color="auto" w:fill="FFFFFF"/>
        </w:rPr>
        <w:t>(Francis-Devine, 2022)</w:t>
      </w:r>
      <w:r w:rsidR="00023695" w:rsidRPr="009B297E">
        <w:rPr>
          <w:rFonts w:ascii="Arial" w:hAnsi="Arial" w:cs="Arial"/>
          <w:shd w:val="clear" w:color="auto" w:fill="FFFFFF"/>
        </w:rPr>
        <w:t>.</w:t>
      </w:r>
      <w:r w:rsidR="00B26DA9" w:rsidRPr="009B297E">
        <w:rPr>
          <w:rFonts w:ascii="Arial" w:hAnsi="Arial" w:cs="Arial"/>
          <w:shd w:val="clear" w:color="auto" w:fill="FFFFFF"/>
        </w:rPr>
        <w:t xml:space="preserve"> </w:t>
      </w:r>
      <w:r w:rsidR="00AD44B0" w:rsidRPr="009B297E">
        <w:rPr>
          <w:rFonts w:ascii="Arial" w:hAnsi="Arial" w:cs="Arial"/>
        </w:rPr>
        <w:t xml:space="preserve">In </w:t>
      </w:r>
      <w:r w:rsidR="00AD44B0" w:rsidRPr="009B297E">
        <w:rPr>
          <w:rFonts w:ascii="Arial" w:hAnsi="Arial" w:cs="Arial"/>
        </w:rPr>
        <w:lastRenderedPageBreak/>
        <w:t xml:space="preserve">England certain ethnic minority groups experience greater rates of poverty, 26% of children from white British homes live in poverty compared to 46% of children from ethnic minority groups </w:t>
      </w:r>
      <w:r w:rsidR="00AD44B0" w:rsidRPr="009B297E">
        <w:rPr>
          <w:rFonts w:ascii="Arial" w:hAnsi="Arial" w:cs="Arial"/>
          <w:shd w:val="clear" w:color="auto" w:fill="FFFFFF"/>
        </w:rPr>
        <w:t>(RCPCH, 2023).</w:t>
      </w:r>
    </w:p>
    <w:p w14:paraId="31BCB9D0" w14:textId="77777777" w:rsidR="00AD44B0" w:rsidRPr="009B297E" w:rsidRDefault="00AD44B0" w:rsidP="007F3725">
      <w:pPr>
        <w:spacing w:line="360" w:lineRule="auto"/>
        <w:jc w:val="both"/>
        <w:rPr>
          <w:rFonts w:ascii="Arial" w:hAnsi="Arial" w:cs="Arial"/>
        </w:rPr>
      </w:pPr>
      <w:r w:rsidRPr="009B297E">
        <w:rPr>
          <w:rFonts w:ascii="Arial" w:hAnsi="Arial" w:cs="Arial"/>
        </w:rPr>
        <w:t xml:space="preserve">Although relative low-income levels have generally remained relatively stable over the past few years, this has varied significantly across different population groups. For example, in 2019–20, a higher proportion of children and pensioners were classified as having a relative low income than in the previous five years </w:t>
      </w:r>
      <w:r w:rsidRPr="009B297E">
        <w:rPr>
          <w:rFonts w:ascii="Arial" w:hAnsi="Arial" w:cs="Arial"/>
          <w:shd w:val="clear" w:color="auto" w:fill="FFFFFF"/>
        </w:rPr>
        <w:t>(Francis-Devine, 2022)</w:t>
      </w:r>
      <w:r w:rsidRPr="009B297E">
        <w:rPr>
          <w:rFonts w:ascii="Arial" w:hAnsi="Arial" w:cs="Arial"/>
        </w:rPr>
        <w:t xml:space="preserve">. There has also been a fair amount of stability in the percentage of people with absolute low income throughout the past five years. This suggests that both the standard of living for the poorest households and the difference between them and middle-income households have remained roughly the same </w:t>
      </w:r>
      <w:r w:rsidRPr="009B297E">
        <w:rPr>
          <w:rFonts w:ascii="Arial" w:hAnsi="Arial" w:cs="Arial"/>
          <w:shd w:val="clear" w:color="auto" w:fill="FFFFFF"/>
        </w:rPr>
        <w:t>(Francis-Devine, 2022)</w:t>
      </w:r>
      <w:r w:rsidRPr="009B297E">
        <w:rPr>
          <w:rFonts w:ascii="Arial" w:hAnsi="Arial" w:cs="Arial"/>
        </w:rPr>
        <w:t>.</w:t>
      </w:r>
    </w:p>
    <w:p w14:paraId="64F00876" w14:textId="6C25DB52" w:rsidR="00D4445E" w:rsidRPr="009B297E" w:rsidRDefault="00D30A8C" w:rsidP="007F3725">
      <w:pPr>
        <w:spacing w:line="360" w:lineRule="auto"/>
        <w:jc w:val="both"/>
        <w:rPr>
          <w:rFonts w:ascii="Arial" w:hAnsi="Arial" w:cs="Arial"/>
        </w:rPr>
      </w:pPr>
      <w:r w:rsidRPr="009B297E">
        <w:rPr>
          <w:rFonts w:ascii="Arial" w:hAnsi="Arial" w:cs="Arial"/>
          <w:shd w:val="clear" w:color="auto" w:fill="FFFFFF"/>
        </w:rPr>
        <w:t xml:space="preserve">The UK has a range of different social protections systems and policies in place to help </w:t>
      </w:r>
      <w:r w:rsidRPr="009B297E">
        <w:rPr>
          <w:rFonts w:ascii="Arial" w:hAnsi="Arial" w:cs="Arial"/>
        </w:rPr>
        <w:t>prevent poverty, reduce inequality and improve levels of health and education (</w:t>
      </w:r>
      <w:r w:rsidRPr="009B297E">
        <w:rPr>
          <w:rFonts w:ascii="Arial" w:hAnsi="Arial" w:cs="Arial"/>
          <w:shd w:val="clear" w:color="auto" w:fill="FFFFFF"/>
        </w:rPr>
        <w:t>United Nations, 2018</w:t>
      </w:r>
      <w:r w:rsidRPr="009B297E">
        <w:rPr>
          <w:rFonts w:ascii="Arial" w:hAnsi="Arial" w:cs="Arial"/>
        </w:rPr>
        <w:t xml:space="preserve">). </w:t>
      </w:r>
      <w:r w:rsidR="00D4445E" w:rsidRPr="009B297E">
        <w:rPr>
          <w:rFonts w:ascii="Arial" w:hAnsi="Arial" w:cs="Arial"/>
        </w:rPr>
        <w:t>S</w:t>
      </w:r>
      <w:r w:rsidRPr="009B297E">
        <w:rPr>
          <w:rFonts w:ascii="Arial" w:hAnsi="Arial" w:cs="Arial"/>
        </w:rPr>
        <w:t>ocial protection systems also guarantee protection from loss of work-related income brought on by employment injury, unemployment, old age, or the death of a family member, disability, illness, social exclusion, maternity or general poverty (</w:t>
      </w:r>
      <w:r w:rsidRPr="009B297E">
        <w:rPr>
          <w:rFonts w:ascii="Arial" w:hAnsi="Arial" w:cs="Arial"/>
          <w:shd w:val="clear" w:color="auto" w:fill="FFFFFF"/>
        </w:rPr>
        <w:t>United Nations, 2018)</w:t>
      </w:r>
      <w:r w:rsidRPr="009B297E">
        <w:rPr>
          <w:rFonts w:ascii="Arial" w:hAnsi="Arial" w:cs="Arial"/>
        </w:rPr>
        <w:t>. Guaranteed access to basic health care and family support, especially for children and adult dependents is also provided by social protection systems (</w:t>
      </w:r>
      <w:r w:rsidRPr="009B297E">
        <w:rPr>
          <w:rFonts w:ascii="Arial" w:hAnsi="Arial" w:cs="Arial"/>
          <w:shd w:val="clear" w:color="auto" w:fill="FFFFFF"/>
        </w:rPr>
        <w:t>United Nations, 2018)</w:t>
      </w:r>
      <w:r w:rsidRPr="009B297E">
        <w:rPr>
          <w:rFonts w:ascii="Arial" w:hAnsi="Arial" w:cs="Arial"/>
        </w:rPr>
        <w:t>.</w:t>
      </w:r>
      <w:r w:rsidR="00D4445E" w:rsidRPr="009B297E">
        <w:rPr>
          <w:rFonts w:ascii="Arial" w:hAnsi="Arial" w:cs="Arial"/>
        </w:rPr>
        <w:t xml:space="preserve"> Individuals experiencing poverty are protected by the </w:t>
      </w:r>
      <w:r w:rsidR="00D4445E" w:rsidRPr="009B297E">
        <w:rPr>
          <w:rFonts w:ascii="Arial" w:hAnsi="Arial" w:cs="Arial"/>
        </w:rPr>
        <w:t xml:space="preserve">Child </w:t>
      </w:r>
      <w:r w:rsidR="00D4445E" w:rsidRPr="009B297E">
        <w:rPr>
          <w:rFonts w:ascii="Arial" w:hAnsi="Arial" w:cs="Arial"/>
        </w:rPr>
        <w:t>P</w:t>
      </w:r>
      <w:r w:rsidR="00D4445E" w:rsidRPr="009B297E">
        <w:rPr>
          <w:rFonts w:ascii="Arial" w:hAnsi="Arial" w:cs="Arial"/>
        </w:rPr>
        <w:t xml:space="preserve">overty </w:t>
      </w:r>
      <w:r w:rsidR="00D4445E" w:rsidRPr="009B297E">
        <w:rPr>
          <w:rFonts w:ascii="Arial" w:hAnsi="Arial" w:cs="Arial"/>
        </w:rPr>
        <w:t>A</w:t>
      </w:r>
      <w:r w:rsidR="00D4445E" w:rsidRPr="009B297E">
        <w:rPr>
          <w:rFonts w:ascii="Arial" w:hAnsi="Arial" w:cs="Arial"/>
        </w:rPr>
        <w:t xml:space="preserve">ct 2010 and </w:t>
      </w:r>
      <w:r w:rsidR="00D4445E" w:rsidRPr="009B297E">
        <w:rPr>
          <w:rFonts w:ascii="Arial" w:hAnsi="Arial" w:cs="Arial"/>
          <w:shd w:val="clear" w:color="auto" w:fill="FFFFFF"/>
        </w:rPr>
        <w:t xml:space="preserve">The </w:t>
      </w:r>
      <w:r w:rsidR="00D4445E" w:rsidRPr="009B297E">
        <w:rPr>
          <w:rFonts w:ascii="Arial" w:hAnsi="Arial" w:cs="Arial"/>
          <w:shd w:val="clear" w:color="auto" w:fill="FFFFFF"/>
        </w:rPr>
        <w:t>Ca</w:t>
      </w:r>
      <w:r w:rsidR="00D4445E" w:rsidRPr="009B297E">
        <w:rPr>
          <w:rFonts w:ascii="Arial" w:hAnsi="Arial" w:cs="Arial"/>
          <w:shd w:val="clear" w:color="auto" w:fill="FFFFFF"/>
        </w:rPr>
        <w:t xml:space="preserve">re </w:t>
      </w:r>
      <w:r w:rsidR="00D4445E" w:rsidRPr="009B297E">
        <w:rPr>
          <w:rFonts w:ascii="Arial" w:hAnsi="Arial" w:cs="Arial"/>
          <w:shd w:val="clear" w:color="auto" w:fill="FFFFFF"/>
        </w:rPr>
        <w:t>A</w:t>
      </w:r>
      <w:r w:rsidR="00D4445E" w:rsidRPr="009B297E">
        <w:rPr>
          <w:rFonts w:ascii="Arial" w:hAnsi="Arial" w:cs="Arial"/>
          <w:shd w:val="clear" w:color="auto" w:fill="FFFFFF"/>
        </w:rPr>
        <w:t>ct 2014</w:t>
      </w:r>
      <w:r w:rsidR="00D4445E" w:rsidRPr="009B297E">
        <w:rPr>
          <w:rFonts w:ascii="Arial" w:hAnsi="Arial" w:cs="Arial"/>
          <w:shd w:val="clear" w:color="auto" w:fill="FFFFFF"/>
        </w:rPr>
        <w:t>.</w:t>
      </w:r>
    </w:p>
    <w:p w14:paraId="5037A921" w14:textId="64E8F851" w:rsidR="00D30A8C" w:rsidRPr="009B297E" w:rsidRDefault="00D30A8C" w:rsidP="009B297E">
      <w:pPr>
        <w:shd w:val="clear" w:color="auto" w:fill="FFFFFF"/>
        <w:spacing w:after="0" w:line="360" w:lineRule="auto"/>
        <w:jc w:val="both"/>
        <w:rPr>
          <w:rFonts w:ascii="Arial" w:eastAsia="Times New Roman" w:hAnsi="Arial" w:cs="Arial"/>
          <w:lang w:eastAsia="en-GB"/>
        </w:rPr>
      </w:pPr>
      <w:r w:rsidRPr="009B297E">
        <w:rPr>
          <w:rFonts w:ascii="Arial" w:hAnsi="Arial" w:cs="Arial"/>
        </w:rPr>
        <w:t xml:space="preserve">The UK’s </w:t>
      </w:r>
      <w:r w:rsidRPr="009B297E">
        <w:rPr>
          <w:rFonts w:ascii="Arial" w:hAnsi="Arial" w:cs="Arial"/>
          <w:shd w:val="clear" w:color="auto" w:fill="FFFFFF"/>
        </w:rPr>
        <w:t>multi-stakeholder social protection systems</w:t>
      </w:r>
      <w:r w:rsidRPr="009B297E">
        <w:rPr>
          <w:rFonts w:ascii="Arial" w:hAnsi="Arial" w:cs="Arial"/>
        </w:rPr>
        <w:t xml:space="preserve"> have various benefit options available for all ages, sexes and nationalities, such as </w:t>
      </w:r>
      <w:r w:rsidRPr="009B297E">
        <w:rPr>
          <w:rFonts w:ascii="Arial" w:eastAsia="Times New Roman" w:hAnsi="Arial" w:cs="Arial"/>
          <w:lang w:eastAsia="en-GB"/>
        </w:rPr>
        <w:t xml:space="preserve">Disability benefits, </w:t>
      </w:r>
      <w:r w:rsidRPr="0062432B">
        <w:rPr>
          <w:rFonts w:ascii="Arial" w:eastAsia="Times New Roman" w:hAnsi="Arial" w:cs="Arial"/>
          <w:lang w:eastAsia="en-GB"/>
        </w:rPr>
        <w:t>Family and child benefits</w:t>
      </w:r>
      <w:r w:rsidRPr="009B297E">
        <w:rPr>
          <w:rFonts w:ascii="Arial" w:eastAsia="Times New Roman" w:hAnsi="Arial" w:cs="Arial"/>
          <w:lang w:eastAsia="en-GB"/>
        </w:rPr>
        <w:t xml:space="preserve">, </w:t>
      </w:r>
      <w:r w:rsidRPr="0062432B">
        <w:rPr>
          <w:rFonts w:ascii="Arial" w:eastAsia="Times New Roman" w:hAnsi="Arial" w:cs="Arial"/>
          <w:lang w:eastAsia="en-GB"/>
        </w:rPr>
        <w:t>Health care, long-term care and sickness benefits</w:t>
      </w:r>
      <w:r w:rsidRPr="009B297E">
        <w:rPr>
          <w:rFonts w:ascii="Arial" w:eastAsia="Times New Roman" w:hAnsi="Arial" w:cs="Arial"/>
          <w:lang w:eastAsia="en-GB"/>
        </w:rPr>
        <w:t xml:space="preserve">, </w:t>
      </w:r>
      <w:r w:rsidRPr="0062432B">
        <w:rPr>
          <w:rFonts w:ascii="Arial" w:eastAsia="Times New Roman" w:hAnsi="Arial" w:cs="Arial"/>
          <w:lang w:eastAsia="en-GB"/>
        </w:rPr>
        <w:t>Employment injury protection</w:t>
      </w:r>
      <w:r w:rsidRPr="009B297E">
        <w:rPr>
          <w:rFonts w:ascii="Arial" w:eastAsia="Times New Roman" w:hAnsi="Arial" w:cs="Arial"/>
          <w:lang w:eastAsia="en-GB"/>
        </w:rPr>
        <w:t xml:space="preserve">, </w:t>
      </w:r>
      <w:r w:rsidRPr="0062432B">
        <w:rPr>
          <w:rFonts w:ascii="Arial" w:eastAsia="Times New Roman" w:hAnsi="Arial" w:cs="Arial"/>
          <w:lang w:eastAsia="en-GB"/>
        </w:rPr>
        <w:t>Unemployment protection</w:t>
      </w:r>
      <w:r w:rsidRPr="009B297E">
        <w:rPr>
          <w:rFonts w:ascii="Arial" w:eastAsia="Times New Roman" w:hAnsi="Arial" w:cs="Arial"/>
          <w:lang w:eastAsia="en-GB"/>
        </w:rPr>
        <w:t>, old</w:t>
      </w:r>
      <w:r w:rsidRPr="0062432B">
        <w:rPr>
          <w:rFonts w:ascii="Arial" w:eastAsia="Times New Roman" w:hAnsi="Arial" w:cs="Arial"/>
          <w:lang w:eastAsia="en-GB"/>
        </w:rPr>
        <w:t xml:space="preserve"> age and survivors’ pensions and related benefits</w:t>
      </w:r>
      <w:r w:rsidRPr="009B297E">
        <w:rPr>
          <w:rFonts w:ascii="Arial" w:eastAsia="Times New Roman" w:hAnsi="Arial" w:cs="Arial"/>
          <w:lang w:eastAsia="en-GB"/>
        </w:rPr>
        <w:t xml:space="preserve"> and </w:t>
      </w:r>
      <w:r w:rsidRPr="0062432B">
        <w:rPr>
          <w:rFonts w:ascii="Arial" w:eastAsia="Times New Roman" w:hAnsi="Arial" w:cs="Arial"/>
          <w:lang w:eastAsia="en-GB"/>
        </w:rPr>
        <w:t>Maternity protection</w:t>
      </w:r>
      <w:r w:rsidRPr="009B297E">
        <w:rPr>
          <w:rFonts w:ascii="Arial" w:eastAsia="Times New Roman" w:hAnsi="Arial" w:cs="Arial"/>
          <w:lang w:eastAsia="en-GB"/>
        </w:rPr>
        <w:t>.</w:t>
      </w:r>
      <w:r w:rsidR="009B297E" w:rsidRPr="009B297E">
        <w:rPr>
          <w:rFonts w:ascii="Arial" w:eastAsia="Times New Roman" w:hAnsi="Arial" w:cs="Arial"/>
          <w:lang w:eastAsia="en-GB"/>
        </w:rPr>
        <w:t xml:space="preserve"> </w:t>
      </w:r>
      <w:r w:rsidRPr="009B297E">
        <w:rPr>
          <w:rFonts w:ascii="Arial" w:hAnsi="Arial" w:cs="Arial"/>
        </w:rPr>
        <w:t xml:space="preserve">Social protection floors are fundamental social security protections that are set nationwide and are intended to avoid or lessen social exclusion, vulnerability, and poverty </w:t>
      </w:r>
      <w:r w:rsidRPr="009B297E">
        <w:rPr>
          <w:rFonts w:ascii="Arial" w:hAnsi="Arial" w:cs="Arial"/>
          <w:shd w:val="clear" w:color="auto" w:fill="FFFFFF"/>
        </w:rPr>
        <w:t>(ilo.org, 2023).</w:t>
      </w:r>
    </w:p>
    <w:p w14:paraId="29D5438F" w14:textId="3A827D21" w:rsidR="00BE31AE" w:rsidRPr="009B297E" w:rsidRDefault="00D30A8C" w:rsidP="007F3725">
      <w:pPr>
        <w:tabs>
          <w:tab w:val="left" w:pos="1357"/>
        </w:tabs>
        <w:spacing w:line="360" w:lineRule="auto"/>
        <w:jc w:val="both"/>
        <w:rPr>
          <w:rFonts w:ascii="Arial" w:hAnsi="Arial" w:cs="Arial"/>
        </w:rPr>
      </w:pPr>
      <w:r w:rsidRPr="009B297E">
        <w:rPr>
          <w:rFonts w:ascii="Arial" w:hAnsi="Arial" w:cs="Arial"/>
        </w:rPr>
        <w:tab/>
      </w:r>
    </w:p>
    <w:p w14:paraId="5DB59983" w14:textId="6589368F" w:rsidR="00765766" w:rsidRPr="00231783" w:rsidRDefault="0062432B" w:rsidP="007F3725">
      <w:pPr>
        <w:pStyle w:val="Heading2"/>
        <w:spacing w:line="360" w:lineRule="auto"/>
        <w:jc w:val="both"/>
        <w:rPr>
          <w:rFonts w:ascii="Arial" w:hAnsi="Arial" w:cs="Arial"/>
          <w:color w:val="auto"/>
        </w:rPr>
      </w:pPr>
      <w:bookmarkStart w:id="6" w:name="_Toc130556657"/>
      <w:r w:rsidRPr="00231783">
        <w:rPr>
          <w:rFonts w:ascii="Arial" w:hAnsi="Arial" w:cs="Arial"/>
          <w:color w:val="auto"/>
        </w:rPr>
        <w:t>S</w:t>
      </w:r>
      <w:r w:rsidR="00765766" w:rsidRPr="00231783">
        <w:rPr>
          <w:rFonts w:ascii="Arial" w:hAnsi="Arial" w:cs="Arial"/>
          <w:color w:val="auto"/>
        </w:rPr>
        <w:t>trateg</w:t>
      </w:r>
      <w:r w:rsidR="00566200" w:rsidRPr="00231783">
        <w:rPr>
          <w:rFonts w:ascii="Arial" w:hAnsi="Arial" w:cs="Arial"/>
          <w:color w:val="auto"/>
        </w:rPr>
        <w:t>ies</w:t>
      </w:r>
      <w:bookmarkEnd w:id="6"/>
    </w:p>
    <w:p w14:paraId="5BFF0555" w14:textId="77777777" w:rsidR="0062432B" w:rsidRPr="00231783" w:rsidRDefault="0062432B" w:rsidP="007F3725">
      <w:pPr>
        <w:spacing w:line="360" w:lineRule="auto"/>
        <w:jc w:val="both"/>
        <w:rPr>
          <w:rFonts w:ascii="Arial" w:hAnsi="Arial" w:cs="Arial"/>
        </w:rPr>
      </w:pPr>
    </w:p>
    <w:p w14:paraId="31137B12" w14:textId="77777777" w:rsidR="00A407B8" w:rsidRPr="00231783" w:rsidRDefault="0028270A" w:rsidP="007F3725">
      <w:pPr>
        <w:spacing w:line="360" w:lineRule="auto"/>
        <w:jc w:val="both"/>
        <w:rPr>
          <w:rFonts w:ascii="Arial" w:hAnsi="Arial" w:cs="Arial"/>
        </w:rPr>
      </w:pPr>
      <w:r w:rsidRPr="00231783">
        <w:rPr>
          <w:rFonts w:ascii="Arial" w:hAnsi="Arial" w:cs="Arial"/>
        </w:rPr>
        <w:t xml:space="preserve">In the UK </w:t>
      </w:r>
      <w:r w:rsidR="00D21568" w:rsidRPr="00231783">
        <w:rPr>
          <w:rFonts w:ascii="Arial" w:hAnsi="Arial" w:cs="Arial"/>
        </w:rPr>
        <w:t xml:space="preserve">there are various forms of child poverty prevention </w:t>
      </w:r>
      <w:r w:rsidRPr="00231783">
        <w:rPr>
          <w:rFonts w:ascii="Arial" w:hAnsi="Arial" w:cs="Arial"/>
        </w:rPr>
        <w:t xml:space="preserve">strategies, </w:t>
      </w:r>
      <w:r w:rsidR="00A407B8" w:rsidRPr="00231783">
        <w:rPr>
          <w:rFonts w:ascii="Arial" w:hAnsi="Arial" w:cs="Arial"/>
        </w:rPr>
        <w:t>such as the;</w:t>
      </w:r>
    </w:p>
    <w:p w14:paraId="4B0B6BAB" w14:textId="77777777" w:rsidR="00A407B8" w:rsidRPr="00231783" w:rsidRDefault="00A407B8" w:rsidP="007F3725">
      <w:pPr>
        <w:pStyle w:val="ListParagraph"/>
        <w:spacing w:line="360" w:lineRule="auto"/>
        <w:jc w:val="both"/>
        <w:rPr>
          <w:rFonts w:ascii="Arial" w:hAnsi="Arial" w:cs="Arial"/>
        </w:rPr>
      </w:pPr>
    </w:p>
    <w:p w14:paraId="0FDDDBEB" w14:textId="6DFF4C06" w:rsidR="00A407B8" w:rsidRPr="00231783" w:rsidRDefault="00E44510" w:rsidP="007F3725">
      <w:pPr>
        <w:pStyle w:val="ListParagraph"/>
        <w:numPr>
          <w:ilvl w:val="0"/>
          <w:numId w:val="12"/>
        </w:numPr>
        <w:spacing w:line="360" w:lineRule="auto"/>
        <w:jc w:val="both"/>
        <w:rPr>
          <w:rFonts w:ascii="Arial" w:hAnsi="Arial" w:cs="Arial"/>
          <w:shd w:val="clear" w:color="auto" w:fill="FFFFFF"/>
        </w:rPr>
      </w:pPr>
      <w:r w:rsidRPr="00231783">
        <w:rPr>
          <w:rFonts w:ascii="Arial" w:hAnsi="Arial" w:cs="Arial"/>
          <w:shd w:val="clear" w:color="auto" w:fill="FFFFFF"/>
        </w:rPr>
        <w:t>The Social Mobility and Child Poverty (SMCP) Commission</w:t>
      </w:r>
      <w:r w:rsidR="00454984" w:rsidRPr="00231783">
        <w:rPr>
          <w:rFonts w:ascii="Arial" w:hAnsi="Arial" w:cs="Arial"/>
          <w:shd w:val="clear" w:color="auto" w:fill="FFFFFF"/>
        </w:rPr>
        <w:t xml:space="preserve">, </w:t>
      </w:r>
      <w:r w:rsidR="005E35D6" w:rsidRPr="00231783">
        <w:rPr>
          <w:rFonts w:ascii="Arial" w:hAnsi="Arial" w:cs="Arial"/>
          <w:shd w:val="clear" w:color="auto" w:fill="FFFFFF"/>
        </w:rPr>
        <w:t>which was established to independently observe</w:t>
      </w:r>
      <w:r w:rsidR="005E35D6" w:rsidRPr="00231783">
        <w:rPr>
          <w:rFonts w:ascii="Arial" w:hAnsi="Arial" w:cs="Arial"/>
          <w:shd w:val="clear" w:color="auto" w:fill="FFFFFF"/>
        </w:rPr>
        <w:t xml:space="preserve"> </w:t>
      </w:r>
      <w:r w:rsidR="00D95B02" w:rsidRPr="00231783">
        <w:rPr>
          <w:rFonts w:ascii="Arial" w:hAnsi="Arial" w:cs="Arial"/>
          <w:shd w:val="clear" w:color="auto" w:fill="FFFFFF"/>
        </w:rPr>
        <w:t>and ke</w:t>
      </w:r>
      <w:r w:rsidR="00B238D1" w:rsidRPr="00231783">
        <w:rPr>
          <w:rFonts w:ascii="Arial" w:hAnsi="Arial" w:cs="Arial"/>
          <w:shd w:val="clear" w:color="auto" w:fill="FFFFFF"/>
        </w:rPr>
        <w:t xml:space="preserve">ep track of how the British government and others are </w:t>
      </w:r>
      <w:r w:rsidR="00B238D1" w:rsidRPr="00231783">
        <w:rPr>
          <w:rFonts w:ascii="Arial" w:hAnsi="Arial" w:cs="Arial"/>
          <w:shd w:val="clear" w:color="auto" w:fill="FFFFFF"/>
        </w:rPr>
        <w:lastRenderedPageBreak/>
        <w:t>doing with regard to enhancing social mobility and lowering child poverty</w:t>
      </w:r>
      <w:r w:rsidR="00566200" w:rsidRPr="00231783">
        <w:rPr>
          <w:rFonts w:ascii="Arial" w:hAnsi="Arial" w:cs="Arial"/>
          <w:shd w:val="clear" w:color="auto" w:fill="FFFFFF"/>
        </w:rPr>
        <w:t xml:space="preserve"> </w:t>
      </w:r>
      <w:r w:rsidR="00D74FE9" w:rsidRPr="00231783">
        <w:rPr>
          <w:rFonts w:ascii="Arial" w:hAnsi="Arial" w:cs="Arial"/>
          <w:shd w:val="clear" w:color="auto" w:fill="FFFFFF"/>
        </w:rPr>
        <w:t>(</w:t>
      </w:r>
      <w:r w:rsidR="00D74FE9" w:rsidRPr="00231783">
        <w:rPr>
          <w:rFonts w:ascii="Arial" w:hAnsi="Arial" w:cs="Arial"/>
          <w:shd w:val="clear" w:color="auto" w:fill="FFFFFF"/>
        </w:rPr>
        <w:t xml:space="preserve">GOV.UK, </w:t>
      </w:r>
      <w:r w:rsidR="00075A1C" w:rsidRPr="00231783">
        <w:rPr>
          <w:rFonts w:ascii="Arial" w:hAnsi="Arial" w:cs="Arial"/>
          <w:shd w:val="clear" w:color="auto" w:fill="FFFFFF"/>
        </w:rPr>
        <w:t>2023</w:t>
      </w:r>
      <w:r w:rsidR="008D3F7D" w:rsidRPr="00231783">
        <w:rPr>
          <w:rFonts w:ascii="Arial" w:hAnsi="Arial" w:cs="Arial"/>
          <w:shd w:val="clear" w:color="auto" w:fill="FFFFFF"/>
        </w:rPr>
        <w:t>c</w:t>
      </w:r>
      <w:r w:rsidR="00075A1C" w:rsidRPr="00231783">
        <w:rPr>
          <w:rFonts w:ascii="Arial" w:hAnsi="Arial" w:cs="Arial"/>
          <w:shd w:val="clear" w:color="auto" w:fill="FFFFFF"/>
        </w:rPr>
        <w:t>).</w:t>
      </w:r>
      <w:r w:rsidR="009277D4" w:rsidRPr="00231783">
        <w:rPr>
          <w:rFonts w:ascii="Arial" w:hAnsi="Arial" w:cs="Arial"/>
          <w:shd w:val="clear" w:color="auto" w:fill="FFFFFF"/>
        </w:rPr>
        <w:t xml:space="preserve"> </w:t>
      </w:r>
    </w:p>
    <w:p w14:paraId="7E8D62F2" w14:textId="77777777" w:rsidR="00A407B8" w:rsidRPr="00231783" w:rsidRDefault="00A407B8" w:rsidP="007F3725">
      <w:pPr>
        <w:pStyle w:val="ListParagraph"/>
        <w:spacing w:line="360" w:lineRule="auto"/>
        <w:jc w:val="both"/>
        <w:rPr>
          <w:rFonts w:ascii="Arial" w:hAnsi="Arial" w:cs="Arial"/>
          <w:shd w:val="clear" w:color="auto" w:fill="FFFFFF"/>
        </w:rPr>
      </w:pPr>
    </w:p>
    <w:p w14:paraId="39A1EEB7" w14:textId="77777777" w:rsidR="00A407B8" w:rsidRPr="00231783" w:rsidRDefault="00A407B8" w:rsidP="007F3725">
      <w:pPr>
        <w:pStyle w:val="ListParagraph"/>
        <w:spacing w:line="360" w:lineRule="auto"/>
        <w:jc w:val="both"/>
        <w:rPr>
          <w:rFonts w:ascii="Arial" w:hAnsi="Arial" w:cs="Arial"/>
          <w:shd w:val="clear" w:color="auto" w:fill="FFFFFF"/>
        </w:rPr>
      </w:pPr>
    </w:p>
    <w:p w14:paraId="3C1DB7A1" w14:textId="66569470" w:rsidR="00A407B8" w:rsidRPr="00231783" w:rsidRDefault="009F39E2" w:rsidP="007F3725">
      <w:pPr>
        <w:pStyle w:val="ListParagraph"/>
        <w:numPr>
          <w:ilvl w:val="0"/>
          <w:numId w:val="12"/>
        </w:numPr>
        <w:spacing w:line="360" w:lineRule="auto"/>
        <w:jc w:val="both"/>
        <w:rPr>
          <w:rFonts w:ascii="Arial" w:hAnsi="Arial" w:cs="Arial"/>
          <w:shd w:val="clear" w:color="auto" w:fill="FFFFFF"/>
        </w:rPr>
      </w:pPr>
      <w:r w:rsidRPr="00231783">
        <w:rPr>
          <w:rFonts w:ascii="Arial" w:hAnsi="Arial" w:cs="Arial"/>
          <w:shd w:val="clear" w:color="auto" w:fill="FFFFFF"/>
        </w:rPr>
        <w:t>The</w:t>
      </w:r>
      <w:r w:rsidR="001617F6" w:rsidRPr="00231783">
        <w:rPr>
          <w:rFonts w:ascii="Arial" w:hAnsi="Arial" w:cs="Arial"/>
          <w:shd w:val="clear" w:color="auto" w:fill="FFFFFF"/>
        </w:rPr>
        <w:t>re is the</w:t>
      </w:r>
      <w:r w:rsidRPr="00231783">
        <w:rPr>
          <w:rFonts w:ascii="Arial" w:hAnsi="Arial" w:cs="Arial"/>
          <w:shd w:val="clear" w:color="auto" w:fill="FFFFFF"/>
        </w:rPr>
        <w:t xml:space="preserve"> child poverty unit, which was set up</w:t>
      </w:r>
      <w:r w:rsidR="00202E32" w:rsidRPr="00231783">
        <w:rPr>
          <w:rFonts w:ascii="Arial" w:hAnsi="Arial" w:cs="Arial"/>
          <w:shd w:val="clear" w:color="auto" w:fill="FFFFFF"/>
        </w:rPr>
        <w:t xml:space="preserve"> </w:t>
      </w:r>
      <w:r w:rsidRPr="00231783">
        <w:rPr>
          <w:rFonts w:ascii="Arial" w:hAnsi="Arial" w:cs="Arial"/>
          <w:shd w:val="clear" w:color="auto" w:fill="FFFFFF"/>
        </w:rPr>
        <w:t xml:space="preserve">to support </w:t>
      </w:r>
      <w:r w:rsidR="00B94745" w:rsidRPr="00231783">
        <w:rPr>
          <w:rFonts w:ascii="Arial" w:hAnsi="Arial" w:cs="Arial"/>
          <w:shd w:val="clear" w:color="auto" w:fill="FFFFFF"/>
        </w:rPr>
        <w:t>ministers in achieving their</w:t>
      </w:r>
      <w:r w:rsidRPr="00231783">
        <w:rPr>
          <w:rFonts w:ascii="Arial" w:hAnsi="Arial" w:cs="Arial"/>
          <w:shd w:val="clear" w:color="auto" w:fill="FFFFFF"/>
        </w:rPr>
        <w:t xml:space="preserve"> 2020 goals</w:t>
      </w:r>
      <w:r w:rsidR="00E94768" w:rsidRPr="00231783">
        <w:rPr>
          <w:rFonts w:ascii="Arial" w:hAnsi="Arial" w:cs="Arial"/>
          <w:shd w:val="clear" w:color="auto" w:fill="FFFFFF"/>
        </w:rPr>
        <w:t xml:space="preserve"> to reduce child poverty. The child poverty unit </w:t>
      </w:r>
      <w:r w:rsidR="00106207" w:rsidRPr="00231783">
        <w:rPr>
          <w:rFonts w:ascii="Arial" w:hAnsi="Arial" w:cs="Arial"/>
          <w:shd w:val="clear" w:color="auto" w:fill="FFFFFF"/>
        </w:rPr>
        <w:t>collaborate</w:t>
      </w:r>
      <w:r w:rsidR="00106207" w:rsidRPr="00231783">
        <w:rPr>
          <w:rFonts w:ascii="Arial" w:hAnsi="Arial" w:cs="Arial"/>
          <w:shd w:val="clear" w:color="auto" w:fill="FFFFFF"/>
        </w:rPr>
        <w:t>s with</w:t>
      </w:r>
      <w:r w:rsidR="00EF2EEA" w:rsidRPr="00231783">
        <w:rPr>
          <w:rFonts w:ascii="Arial" w:hAnsi="Arial" w:cs="Arial"/>
          <w:shd w:val="clear" w:color="auto" w:fill="FFFFFF"/>
        </w:rPr>
        <w:t xml:space="preserve"> the</w:t>
      </w:r>
      <w:r w:rsidR="00D70822" w:rsidRPr="00231783">
        <w:rPr>
          <w:rFonts w:ascii="Arial" w:hAnsi="Arial" w:cs="Arial"/>
          <w:shd w:val="clear" w:color="auto" w:fill="FFFFFF"/>
        </w:rPr>
        <w:t xml:space="preserve"> Department for Work and Pensions, the Department of Education, and HM Treasury</w:t>
      </w:r>
      <w:r w:rsidR="00E92040" w:rsidRPr="00231783">
        <w:rPr>
          <w:rFonts w:ascii="Arial" w:hAnsi="Arial" w:cs="Arial"/>
          <w:shd w:val="clear" w:color="auto" w:fill="FFFFFF"/>
        </w:rPr>
        <w:t xml:space="preserve">. </w:t>
      </w:r>
      <w:r w:rsidR="00D70822" w:rsidRPr="00231783">
        <w:rPr>
          <w:rFonts w:ascii="Arial" w:hAnsi="Arial" w:cs="Arial"/>
          <w:shd w:val="clear" w:color="auto" w:fill="FFFFFF"/>
        </w:rPr>
        <w:t xml:space="preserve">The </w:t>
      </w:r>
      <w:r w:rsidR="001E609E" w:rsidRPr="00231783">
        <w:rPr>
          <w:rFonts w:ascii="Arial" w:hAnsi="Arial" w:cs="Arial"/>
          <w:shd w:val="clear" w:color="auto" w:fill="FFFFFF"/>
        </w:rPr>
        <w:t>unit</w:t>
      </w:r>
      <w:r w:rsidR="00D70822" w:rsidRPr="00231783">
        <w:rPr>
          <w:rFonts w:ascii="Arial" w:hAnsi="Arial" w:cs="Arial"/>
          <w:shd w:val="clear" w:color="auto" w:fill="FFFFFF"/>
        </w:rPr>
        <w:t xml:space="preserve"> strives to increase </w:t>
      </w:r>
      <w:r w:rsidR="000A0830" w:rsidRPr="00231783">
        <w:rPr>
          <w:rStyle w:val="Heading1Char"/>
          <w:rFonts w:ascii="Arial" w:eastAsiaTheme="minorHAnsi" w:hAnsi="Arial" w:cs="Arial"/>
          <w:color w:val="auto"/>
          <w:sz w:val="22"/>
          <w:szCs w:val="22"/>
          <w:shd w:val="clear" w:color="auto" w:fill="FFFFFF"/>
        </w:rPr>
        <w:t>social justice while reducing poverty</w:t>
      </w:r>
      <w:r w:rsidR="007C39CA" w:rsidRPr="00231783">
        <w:rPr>
          <w:rStyle w:val="Heading1Char"/>
          <w:rFonts w:ascii="Arial" w:eastAsiaTheme="minorHAnsi" w:hAnsi="Arial" w:cs="Arial"/>
          <w:color w:val="auto"/>
          <w:sz w:val="22"/>
          <w:szCs w:val="22"/>
          <w:shd w:val="clear" w:color="auto" w:fill="FFFFFF"/>
        </w:rPr>
        <w:t xml:space="preserve"> </w:t>
      </w:r>
      <w:r w:rsidR="000105F2" w:rsidRPr="00231783">
        <w:rPr>
          <w:rFonts w:ascii="Arial" w:hAnsi="Arial" w:cs="Arial"/>
          <w:shd w:val="clear" w:color="auto" w:fill="FFFFFF"/>
        </w:rPr>
        <w:t xml:space="preserve">(GOV.UK, </w:t>
      </w:r>
      <w:r w:rsidR="006F5B6F" w:rsidRPr="00231783">
        <w:rPr>
          <w:rFonts w:ascii="Arial" w:hAnsi="Arial" w:cs="Arial"/>
          <w:shd w:val="clear" w:color="auto" w:fill="FFFFFF"/>
        </w:rPr>
        <w:t>2023</w:t>
      </w:r>
      <w:r w:rsidR="00292613" w:rsidRPr="00231783">
        <w:rPr>
          <w:rFonts w:ascii="Arial" w:hAnsi="Arial" w:cs="Arial"/>
          <w:shd w:val="clear" w:color="auto" w:fill="FFFFFF"/>
        </w:rPr>
        <w:t>d</w:t>
      </w:r>
      <w:r w:rsidR="006F5B6F" w:rsidRPr="00231783">
        <w:rPr>
          <w:rFonts w:ascii="Arial" w:hAnsi="Arial" w:cs="Arial"/>
          <w:shd w:val="clear" w:color="auto" w:fill="FFFFFF"/>
        </w:rPr>
        <w:t>)</w:t>
      </w:r>
      <w:r w:rsidR="00D70822" w:rsidRPr="00231783">
        <w:rPr>
          <w:rFonts w:ascii="Arial" w:hAnsi="Arial" w:cs="Arial"/>
          <w:shd w:val="clear" w:color="auto" w:fill="FFFFFF"/>
        </w:rPr>
        <w:t>.</w:t>
      </w:r>
      <w:r w:rsidRPr="00231783">
        <w:rPr>
          <w:rFonts w:ascii="Arial" w:hAnsi="Arial" w:cs="Arial"/>
          <w:shd w:val="clear" w:color="auto" w:fill="FFFFFF"/>
        </w:rPr>
        <w:t xml:space="preserve"> </w:t>
      </w:r>
    </w:p>
    <w:p w14:paraId="2D24ACD9" w14:textId="77777777" w:rsidR="00A407B8" w:rsidRPr="00231783" w:rsidRDefault="00A407B8" w:rsidP="007F3725">
      <w:pPr>
        <w:pStyle w:val="ListParagraph"/>
        <w:spacing w:line="360" w:lineRule="auto"/>
        <w:jc w:val="both"/>
        <w:rPr>
          <w:rFonts w:ascii="Arial" w:hAnsi="Arial" w:cs="Arial"/>
          <w:shd w:val="clear" w:color="auto" w:fill="FFFFFF"/>
        </w:rPr>
      </w:pPr>
    </w:p>
    <w:p w14:paraId="66075617" w14:textId="5FA626AE" w:rsidR="007C39CA" w:rsidRPr="00231783" w:rsidRDefault="00D4445E" w:rsidP="007F3725">
      <w:pPr>
        <w:pStyle w:val="ListParagraph"/>
        <w:numPr>
          <w:ilvl w:val="0"/>
          <w:numId w:val="12"/>
        </w:numPr>
        <w:spacing w:line="360" w:lineRule="auto"/>
        <w:jc w:val="both"/>
        <w:rPr>
          <w:rFonts w:ascii="Arial" w:hAnsi="Arial" w:cs="Arial"/>
        </w:rPr>
      </w:pPr>
      <w:r w:rsidRPr="00231783">
        <w:rPr>
          <w:rFonts w:ascii="Arial" w:hAnsi="Arial" w:cs="Arial"/>
        </w:rPr>
        <w:t xml:space="preserve">Research shows that </w:t>
      </w:r>
      <w:r w:rsidR="00664F59" w:rsidRPr="00231783">
        <w:rPr>
          <w:rFonts w:ascii="Arial" w:hAnsi="Arial" w:cs="Arial"/>
        </w:rPr>
        <w:t>some families find the summer break to be</w:t>
      </w:r>
      <w:r w:rsidR="006751D8" w:rsidRPr="00231783">
        <w:rPr>
          <w:rFonts w:ascii="Arial" w:hAnsi="Arial" w:cs="Arial"/>
        </w:rPr>
        <w:t xml:space="preserve"> financially </w:t>
      </w:r>
      <w:r w:rsidR="00664F59" w:rsidRPr="00231783">
        <w:rPr>
          <w:rFonts w:ascii="Arial" w:hAnsi="Arial" w:cs="Arial"/>
        </w:rPr>
        <w:t>stressful</w:t>
      </w:r>
      <w:r w:rsidR="006751D8" w:rsidRPr="00231783">
        <w:rPr>
          <w:rFonts w:ascii="Arial" w:hAnsi="Arial" w:cs="Arial"/>
        </w:rPr>
        <w:t xml:space="preserve">, </w:t>
      </w:r>
      <w:r w:rsidR="00887AC8" w:rsidRPr="00231783">
        <w:rPr>
          <w:rFonts w:ascii="Arial" w:hAnsi="Arial" w:cs="Arial"/>
        </w:rPr>
        <w:t xml:space="preserve">during the summer holidays </w:t>
      </w:r>
      <w:r w:rsidR="008275AE" w:rsidRPr="00231783">
        <w:rPr>
          <w:rFonts w:ascii="Arial" w:hAnsi="Arial" w:cs="Arial"/>
        </w:rPr>
        <w:t>of 20</w:t>
      </w:r>
      <w:r w:rsidR="00203E98" w:rsidRPr="00231783">
        <w:rPr>
          <w:rFonts w:ascii="Arial" w:hAnsi="Arial" w:cs="Arial"/>
        </w:rPr>
        <w:t>18</w:t>
      </w:r>
      <w:r w:rsidR="008275AE" w:rsidRPr="00231783">
        <w:rPr>
          <w:rFonts w:ascii="Arial" w:hAnsi="Arial" w:cs="Arial"/>
        </w:rPr>
        <w:t xml:space="preserve"> </w:t>
      </w:r>
      <w:r w:rsidR="00802FE5" w:rsidRPr="00231783">
        <w:rPr>
          <w:rFonts w:ascii="Arial" w:hAnsi="Arial" w:cs="Arial"/>
        </w:rPr>
        <w:t>the H</w:t>
      </w:r>
      <w:r w:rsidR="00AD6FDD" w:rsidRPr="00231783">
        <w:rPr>
          <w:rFonts w:ascii="Arial" w:hAnsi="Arial" w:cs="Arial"/>
        </w:rPr>
        <w:t xml:space="preserve">oliday activities and food </w:t>
      </w:r>
      <w:r w:rsidR="002F027A" w:rsidRPr="00231783">
        <w:rPr>
          <w:rFonts w:ascii="Arial" w:hAnsi="Arial" w:cs="Arial"/>
        </w:rPr>
        <w:t xml:space="preserve">(Haf) </w:t>
      </w:r>
      <w:r w:rsidR="00AD6FDD" w:rsidRPr="00231783">
        <w:rPr>
          <w:rFonts w:ascii="Arial" w:hAnsi="Arial" w:cs="Arial"/>
        </w:rPr>
        <w:t>program</w:t>
      </w:r>
      <w:r w:rsidR="00964FD0" w:rsidRPr="00231783">
        <w:rPr>
          <w:rFonts w:ascii="Arial" w:hAnsi="Arial" w:cs="Arial"/>
        </w:rPr>
        <w:t xml:space="preserve"> was introduced</w:t>
      </w:r>
      <w:r w:rsidR="00E14237" w:rsidRPr="00231783">
        <w:rPr>
          <w:rFonts w:ascii="Arial" w:hAnsi="Arial" w:cs="Arial"/>
        </w:rPr>
        <w:t xml:space="preserve">, </w:t>
      </w:r>
      <w:r w:rsidR="00004B21" w:rsidRPr="00231783">
        <w:rPr>
          <w:rFonts w:ascii="Arial" w:hAnsi="Arial" w:cs="Arial"/>
        </w:rPr>
        <w:t>it was a huge success between 2018 and 2020</w:t>
      </w:r>
      <w:r w:rsidR="007E169F" w:rsidRPr="00231783">
        <w:rPr>
          <w:rFonts w:ascii="Arial" w:hAnsi="Arial" w:cs="Arial"/>
        </w:rPr>
        <w:t xml:space="preserve"> (department for education, 2022). I</w:t>
      </w:r>
      <w:r w:rsidR="00FF0E45" w:rsidRPr="00231783">
        <w:rPr>
          <w:rFonts w:ascii="Arial" w:hAnsi="Arial" w:cs="Arial"/>
        </w:rPr>
        <w:t xml:space="preserve">n </w:t>
      </w:r>
      <w:r w:rsidR="00964FD0" w:rsidRPr="00231783">
        <w:rPr>
          <w:rFonts w:ascii="Arial" w:hAnsi="Arial" w:cs="Arial"/>
        </w:rPr>
        <w:t>O</w:t>
      </w:r>
      <w:r w:rsidR="00FF0E45" w:rsidRPr="00231783">
        <w:rPr>
          <w:rFonts w:ascii="Arial" w:hAnsi="Arial" w:cs="Arial"/>
        </w:rPr>
        <w:t xml:space="preserve">ct </w:t>
      </w:r>
      <w:r w:rsidR="009B6176" w:rsidRPr="00231783">
        <w:rPr>
          <w:rFonts w:ascii="Arial" w:hAnsi="Arial" w:cs="Arial"/>
        </w:rPr>
        <w:t xml:space="preserve">2021 </w:t>
      </w:r>
      <w:r w:rsidR="00E14237" w:rsidRPr="00231783">
        <w:rPr>
          <w:rFonts w:ascii="Arial" w:hAnsi="Arial" w:cs="Arial"/>
        </w:rPr>
        <w:t xml:space="preserve">the government </w:t>
      </w:r>
      <w:r w:rsidR="004E3864" w:rsidRPr="00231783">
        <w:rPr>
          <w:rFonts w:ascii="Arial" w:hAnsi="Arial" w:cs="Arial"/>
        </w:rPr>
        <w:t xml:space="preserve">agreed to </w:t>
      </w:r>
      <w:r w:rsidR="00E14237" w:rsidRPr="00231783">
        <w:rPr>
          <w:rFonts w:ascii="Arial" w:hAnsi="Arial" w:cs="Arial"/>
        </w:rPr>
        <w:t xml:space="preserve">invest over £200 million </w:t>
      </w:r>
      <w:r w:rsidR="004E3864" w:rsidRPr="00231783">
        <w:rPr>
          <w:rFonts w:ascii="Arial" w:hAnsi="Arial" w:cs="Arial"/>
        </w:rPr>
        <w:t>a year for the next 3 consecutive financial year</w:t>
      </w:r>
      <w:r w:rsidR="00037E23" w:rsidRPr="00231783">
        <w:rPr>
          <w:rFonts w:ascii="Arial" w:hAnsi="Arial" w:cs="Arial"/>
        </w:rPr>
        <w:t>s, i</w:t>
      </w:r>
      <w:r w:rsidR="0053793E" w:rsidRPr="00231783">
        <w:rPr>
          <w:rFonts w:ascii="Arial" w:hAnsi="Arial" w:cs="Arial"/>
        </w:rPr>
        <w:t xml:space="preserve">n order to support </w:t>
      </w:r>
      <w:r w:rsidR="00037E23" w:rsidRPr="00231783">
        <w:rPr>
          <w:rFonts w:ascii="Arial" w:hAnsi="Arial" w:cs="Arial"/>
        </w:rPr>
        <w:t>child poverty</w:t>
      </w:r>
      <w:r w:rsidR="00916916" w:rsidRPr="00231783">
        <w:rPr>
          <w:rFonts w:ascii="Arial" w:hAnsi="Arial" w:cs="Arial"/>
        </w:rPr>
        <w:t xml:space="preserve"> (department for education, 2022)</w:t>
      </w:r>
      <w:r w:rsidR="00037E23" w:rsidRPr="00231783">
        <w:rPr>
          <w:rFonts w:ascii="Arial" w:hAnsi="Arial" w:cs="Arial"/>
        </w:rPr>
        <w:t xml:space="preserve">. </w:t>
      </w:r>
      <w:r w:rsidR="0053793E" w:rsidRPr="00231783">
        <w:rPr>
          <w:rFonts w:ascii="Arial" w:hAnsi="Arial" w:cs="Arial"/>
        </w:rPr>
        <w:t xml:space="preserve">Local </w:t>
      </w:r>
      <w:r w:rsidR="00A96A5B" w:rsidRPr="00231783">
        <w:rPr>
          <w:rFonts w:ascii="Arial" w:hAnsi="Arial" w:cs="Arial"/>
        </w:rPr>
        <w:t xml:space="preserve">authorities </w:t>
      </w:r>
      <w:r w:rsidR="00D56DB5" w:rsidRPr="00231783">
        <w:rPr>
          <w:rFonts w:ascii="Arial" w:hAnsi="Arial" w:cs="Arial"/>
        </w:rPr>
        <w:t>use t</w:t>
      </w:r>
      <w:r w:rsidR="007E169F" w:rsidRPr="00231783">
        <w:rPr>
          <w:rFonts w:ascii="Arial" w:hAnsi="Arial" w:cs="Arial"/>
        </w:rPr>
        <w:t xml:space="preserve">his </w:t>
      </w:r>
      <w:r w:rsidR="00D56DB5" w:rsidRPr="00231783">
        <w:rPr>
          <w:rFonts w:ascii="Arial" w:hAnsi="Arial" w:cs="Arial"/>
        </w:rPr>
        <w:t xml:space="preserve">funding to </w:t>
      </w:r>
      <w:r w:rsidR="0053793E" w:rsidRPr="00231783">
        <w:rPr>
          <w:rFonts w:ascii="Arial" w:hAnsi="Arial" w:cs="Arial"/>
        </w:rPr>
        <w:t>organise and offer free holiday services, including nutritious food and educational activities</w:t>
      </w:r>
      <w:r w:rsidR="00D56DB5" w:rsidRPr="00231783">
        <w:rPr>
          <w:rFonts w:ascii="Arial" w:hAnsi="Arial" w:cs="Arial"/>
        </w:rPr>
        <w:t xml:space="preserve"> during the holidays </w:t>
      </w:r>
      <w:r w:rsidR="00DF6F67" w:rsidRPr="00231783">
        <w:rPr>
          <w:rFonts w:ascii="Arial" w:hAnsi="Arial" w:cs="Arial"/>
        </w:rPr>
        <w:t>(department for education, 2022).</w:t>
      </w:r>
    </w:p>
    <w:p w14:paraId="7E1F3E71" w14:textId="77777777" w:rsidR="0062432B" w:rsidRPr="00231783" w:rsidRDefault="0062432B" w:rsidP="007F3725">
      <w:pPr>
        <w:spacing w:line="360" w:lineRule="auto"/>
        <w:jc w:val="both"/>
        <w:rPr>
          <w:rFonts w:ascii="Arial" w:hAnsi="Arial" w:cs="Arial"/>
        </w:rPr>
      </w:pPr>
    </w:p>
    <w:p w14:paraId="02A4E0E7" w14:textId="4A7E6304" w:rsidR="0003370A" w:rsidRPr="00231783" w:rsidRDefault="00672A39" w:rsidP="007F3725">
      <w:pPr>
        <w:spacing w:line="360" w:lineRule="auto"/>
        <w:jc w:val="both"/>
        <w:rPr>
          <w:rFonts w:ascii="Arial" w:hAnsi="Arial" w:cs="Arial"/>
        </w:rPr>
      </w:pPr>
      <w:r w:rsidRPr="00231783">
        <w:rPr>
          <w:rFonts w:ascii="Arial" w:hAnsi="Arial" w:cs="Arial"/>
        </w:rPr>
        <w:t xml:space="preserve">The </w:t>
      </w:r>
      <w:r w:rsidR="006C5A18" w:rsidRPr="00231783">
        <w:rPr>
          <w:rFonts w:ascii="Arial" w:hAnsi="Arial" w:cs="Arial"/>
        </w:rPr>
        <w:t xml:space="preserve">most recent </w:t>
      </w:r>
      <w:r w:rsidR="00F6761B" w:rsidRPr="00231783">
        <w:rPr>
          <w:rFonts w:ascii="Arial" w:hAnsi="Arial" w:cs="Arial"/>
        </w:rPr>
        <w:t>c</w:t>
      </w:r>
      <w:r w:rsidR="006C5A18" w:rsidRPr="00231783">
        <w:rPr>
          <w:rFonts w:ascii="Arial" w:hAnsi="Arial" w:cs="Arial"/>
        </w:rPr>
        <w:t xml:space="preserve">hanges the </w:t>
      </w:r>
      <w:r w:rsidRPr="00231783">
        <w:rPr>
          <w:rFonts w:ascii="Arial" w:hAnsi="Arial" w:cs="Arial"/>
        </w:rPr>
        <w:t xml:space="preserve">UK has </w:t>
      </w:r>
      <w:r w:rsidR="006C5A18" w:rsidRPr="00231783">
        <w:rPr>
          <w:rFonts w:ascii="Arial" w:hAnsi="Arial" w:cs="Arial"/>
        </w:rPr>
        <w:t xml:space="preserve">made in order to end </w:t>
      </w:r>
      <w:r w:rsidR="0003370A" w:rsidRPr="00231783">
        <w:rPr>
          <w:rFonts w:ascii="Arial" w:hAnsi="Arial" w:cs="Arial"/>
        </w:rPr>
        <w:t>poverty are as follows:</w:t>
      </w:r>
    </w:p>
    <w:p w14:paraId="4850266F" w14:textId="26D36761" w:rsidR="00185771" w:rsidRPr="00231783" w:rsidRDefault="00280A84" w:rsidP="007F3725">
      <w:pPr>
        <w:pStyle w:val="ListParagraph"/>
        <w:numPr>
          <w:ilvl w:val="0"/>
          <w:numId w:val="13"/>
        </w:numPr>
        <w:spacing w:line="360" w:lineRule="auto"/>
        <w:jc w:val="both"/>
        <w:rPr>
          <w:rFonts w:ascii="Arial" w:hAnsi="Arial" w:cs="Arial"/>
          <w:sz w:val="23"/>
          <w:szCs w:val="23"/>
          <w:shd w:val="clear" w:color="auto" w:fill="FFFFFF"/>
        </w:rPr>
      </w:pPr>
      <w:r w:rsidRPr="00231783">
        <w:rPr>
          <w:rFonts w:ascii="Arial" w:hAnsi="Arial" w:cs="Arial"/>
        </w:rPr>
        <w:t>The government will provide means tested benefit claimants living in low income households with a cost of living payments of up to £1350 throughout 2023/2</w:t>
      </w:r>
      <w:r w:rsidRPr="00231783">
        <w:rPr>
          <w:rFonts w:ascii="Arial" w:hAnsi="Arial" w:cs="Arial"/>
        </w:rPr>
        <w:t xml:space="preserve">4 </w:t>
      </w:r>
      <w:r w:rsidRPr="00231783">
        <w:rPr>
          <w:rFonts w:ascii="Arial" w:hAnsi="Arial" w:cs="Arial"/>
        </w:rPr>
        <w:t>(</w:t>
      </w:r>
      <w:r w:rsidRPr="00231783">
        <w:rPr>
          <w:rFonts w:ascii="Arial" w:hAnsi="Arial" w:cs="Arial"/>
          <w:sz w:val="23"/>
          <w:szCs w:val="23"/>
          <w:shd w:val="clear" w:color="auto" w:fill="FFFFFF"/>
        </w:rPr>
        <w:t>GOV.UK, 2023</w:t>
      </w:r>
      <w:r w:rsidR="008C047C" w:rsidRPr="00231783">
        <w:rPr>
          <w:rFonts w:ascii="Arial" w:hAnsi="Arial" w:cs="Arial"/>
          <w:sz w:val="23"/>
          <w:szCs w:val="23"/>
          <w:shd w:val="clear" w:color="auto" w:fill="FFFFFF"/>
        </w:rPr>
        <w:t>b</w:t>
      </w:r>
      <w:r w:rsidRPr="00231783">
        <w:rPr>
          <w:rFonts w:ascii="Arial" w:hAnsi="Arial" w:cs="Arial"/>
          <w:sz w:val="23"/>
          <w:szCs w:val="23"/>
          <w:shd w:val="clear" w:color="auto" w:fill="FFFFFF"/>
        </w:rPr>
        <w:t>).</w:t>
      </w:r>
      <w:r w:rsidRPr="00231783">
        <w:rPr>
          <w:rFonts w:ascii="Arial" w:hAnsi="Arial" w:cs="Arial"/>
          <w:sz w:val="23"/>
          <w:szCs w:val="23"/>
          <w:shd w:val="clear" w:color="auto" w:fill="FFFFFF"/>
        </w:rPr>
        <w:t xml:space="preserve"> </w:t>
      </w:r>
      <w:r w:rsidR="0003370A" w:rsidRPr="00231783">
        <w:rPr>
          <w:rFonts w:ascii="Arial" w:hAnsi="Arial" w:cs="Arial"/>
        </w:rPr>
        <w:t xml:space="preserve">They’ve </w:t>
      </w:r>
      <w:r w:rsidRPr="00231783">
        <w:rPr>
          <w:rFonts w:ascii="Arial" w:hAnsi="Arial" w:cs="Arial"/>
        </w:rPr>
        <w:t xml:space="preserve">recently </w:t>
      </w:r>
      <w:r w:rsidR="00FF6DB0" w:rsidRPr="00231783">
        <w:rPr>
          <w:rFonts w:ascii="Arial" w:hAnsi="Arial" w:cs="Arial"/>
        </w:rPr>
        <w:t xml:space="preserve">added another £15 billion to the £22 billion they already </w:t>
      </w:r>
      <w:r w:rsidR="006D3386" w:rsidRPr="00231783">
        <w:rPr>
          <w:rFonts w:ascii="Arial" w:hAnsi="Arial" w:cs="Arial"/>
        </w:rPr>
        <w:t xml:space="preserve">provided </w:t>
      </w:r>
      <w:r w:rsidR="00DD0773" w:rsidRPr="00231783">
        <w:rPr>
          <w:rFonts w:ascii="Arial" w:hAnsi="Arial" w:cs="Arial"/>
        </w:rPr>
        <w:t xml:space="preserve">in order </w:t>
      </w:r>
      <w:r w:rsidR="006D3386" w:rsidRPr="00231783">
        <w:rPr>
          <w:rFonts w:ascii="Arial" w:hAnsi="Arial" w:cs="Arial"/>
        </w:rPr>
        <w:t xml:space="preserve">to support </w:t>
      </w:r>
      <w:r w:rsidR="00DD0773" w:rsidRPr="00231783">
        <w:rPr>
          <w:rFonts w:ascii="Arial" w:hAnsi="Arial" w:cs="Arial"/>
        </w:rPr>
        <w:t>the cost of living</w:t>
      </w:r>
      <w:r w:rsidR="003C65EA" w:rsidRPr="00231783">
        <w:rPr>
          <w:rFonts w:ascii="Arial" w:hAnsi="Arial" w:cs="Arial"/>
        </w:rPr>
        <w:t xml:space="preserve"> </w:t>
      </w:r>
      <w:r w:rsidR="003C65EA" w:rsidRPr="00231783">
        <w:rPr>
          <w:rFonts w:ascii="Arial" w:hAnsi="Arial" w:cs="Arial"/>
        </w:rPr>
        <w:t>(Petitions - UK Government and Parliament,</w:t>
      </w:r>
      <w:r w:rsidR="003C65EA" w:rsidRPr="00231783">
        <w:rPr>
          <w:rFonts w:ascii="Arial" w:hAnsi="Arial" w:cs="Arial"/>
        </w:rPr>
        <w:t xml:space="preserve"> 2023</w:t>
      </w:r>
      <w:r w:rsidR="003C65EA" w:rsidRPr="00231783">
        <w:rPr>
          <w:rFonts w:ascii="Arial" w:hAnsi="Arial" w:cs="Arial"/>
        </w:rPr>
        <w:t>)</w:t>
      </w:r>
      <w:r w:rsidR="00DD0773" w:rsidRPr="00231783">
        <w:rPr>
          <w:rFonts w:ascii="Arial" w:hAnsi="Arial" w:cs="Arial"/>
        </w:rPr>
        <w:t>.</w:t>
      </w:r>
      <w:r w:rsidR="0021111B" w:rsidRPr="00231783">
        <w:rPr>
          <w:rFonts w:ascii="Arial" w:hAnsi="Arial" w:cs="Arial"/>
        </w:rPr>
        <w:t xml:space="preserve"> </w:t>
      </w:r>
    </w:p>
    <w:p w14:paraId="5370C748" w14:textId="77777777" w:rsidR="0032157A" w:rsidRPr="00231783" w:rsidRDefault="0032157A" w:rsidP="007F3725">
      <w:pPr>
        <w:pStyle w:val="ListParagraph"/>
        <w:spacing w:line="360" w:lineRule="auto"/>
        <w:jc w:val="both"/>
        <w:rPr>
          <w:rFonts w:ascii="Arial" w:hAnsi="Arial" w:cs="Arial"/>
        </w:rPr>
      </w:pPr>
    </w:p>
    <w:p w14:paraId="5A34E596" w14:textId="603E30C6" w:rsidR="00337B1D" w:rsidRPr="00231783" w:rsidRDefault="0032157A" w:rsidP="007F3725">
      <w:pPr>
        <w:pStyle w:val="ListParagraph"/>
        <w:numPr>
          <w:ilvl w:val="0"/>
          <w:numId w:val="13"/>
        </w:numPr>
        <w:spacing w:line="360" w:lineRule="auto"/>
        <w:jc w:val="both"/>
        <w:rPr>
          <w:rFonts w:ascii="Arial" w:hAnsi="Arial" w:cs="Arial"/>
        </w:rPr>
      </w:pPr>
      <w:r w:rsidRPr="00231783">
        <w:rPr>
          <w:rFonts w:ascii="Arial" w:hAnsi="Arial" w:cs="Arial"/>
        </w:rPr>
        <w:t>A social security b</w:t>
      </w:r>
      <w:r w:rsidR="00BF5B72" w:rsidRPr="00231783">
        <w:rPr>
          <w:rFonts w:ascii="Arial" w:hAnsi="Arial" w:cs="Arial"/>
        </w:rPr>
        <w:t>enefits</w:t>
      </w:r>
      <w:r w:rsidRPr="00231783">
        <w:rPr>
          <w:rFonts w:ascii="Arial" w:hAnsi="Arial" w:cs="Arial"/>
        </w:rPr>
        <w:t xml:space="preserve"> increase</w:t>
      </w:r>
      <w:r w:rsidR="000450B5" w:rsidRPr="00231783">
        <w:rPr>
          <w:rFonts w:ascii="Arial" w:hAnsi="Arial" w:cs="Arial"/>
        </w:rPr>
        <w:t>,</w:t>
      </w:r>
      <w:r w:rsidR="008F5584" w:rsidRPr="00231783">
        <w:rPr>
          <w:rFonts w:ascii="Arial" w:hAnsi="Arial" w:cs="Arial"/>
        </w:rPr>
        <w:t xml:space="preserve"> </w:t>
      </w:r>
      <w:r w:rsidR="00280A84" w:rsidRPr="00231783">
        <w:rPr>
          <w:rFonts w:ascii="Arial" w:hAnsi="Arial" w:cs="Arial"/>
        </w:rPr>
        <w:t>in</w:t>
      </w:r>
      <w:r w:rsidR="008F5584" w:rsidRPr="00231783">
        <w:rPr>
          <w:rFonts w:ascii="Arial" w:hAnsi="Arial" w:cs="Arial"/>
        </w:rPr>
        <w:t xml:space="preserve"> accordance with the Consumer Price Index (CPI) rate of inflation from October 2021 to September 2022, </w:t>
      </w:r>
      <w:r w:rsidR="00DD6BA8" w:rsidRPr="00231783">
        <w:rPr>
          <w:rFonts w:ascii="Arial" w:hAnsi="Arial" w:cs="Arial"/>
        </w:rPr>
        <w:t>parliament</w:t>
      </w:r>
      <w:r w:rsidR="008F5584" w:rsidRPr="00231783">
        <w:rPr>
          <w:rFonts w:ascii="Arial" w:hAnsi="Arial" w:cs="Arial"/>
        </w:rPr>
        <w:t xml:space="preserve"> decided on Monday, February 6</w:t>
      </w:r>
      <w:r w:rsidRPr="00231783">
        <w:rPr>
          <w:rFonts w:ascii="Arial" w:hAnsi="Arial" w:cs="Arial"/>
        </w:rPr>
        <w:t xml:space="preserve"> 2023</w:t>
      </w:r>
      <w:r w:rsidR="008F5584" w:rsidRPr="00231783">
        <w:rPr>
          <w:rFonts w:ascii="Arial" w:hAnsi="Arial" w:cs="Arial"/>
        </w:rPr>
        <w:t>, to raise a number of benefits and tax credits by 10.1% beginning in April 2023</w:t>
      </w:r>
      <w:r w:rsidR="00D037F8" w:rsidRPr="00231783">
        <w:rPr>
          <w:rFonts w:ascii="Arial" w:hAnsi="Arial" w:cs="Arial"/>
        </w:rPr>
        <w:t xml:space="preserve"> </w:t>
      </w:r>
      <w:r w:rsidR="00D378FA" w:rsidRPr="00231783">
        <w:rPr>
          <w:rFonts w:ascii="Arial" w:hAnsi="Arial" w:cs="Arial"/>
        </w:rPr>
        <w:t xml:space="preserve">(Petitions - UK Government and Parliament, </w:t>
      </w:r>
      <w:r w:rsidR="00D378FA" w:rsidRPr="00231783">
        <w:rPr>
          <w:rFonts w:ascii="Arial" w:hAnsi="Arial" w:cs="Arial"/>
        </w:rPr>
        <w:t>2023</w:t>
      </w:r>
      <w:r w:rsidR="00D378FA" w:rsidRPr="00231783">
        <w:rPr>
          <w:rFonts w:ascii="Arial" w:hAnsi="Arial" w:cs="Arial"/>
        </w:rPr>
        <w:t>)</w:t>
      </w:r>
      <w:r w:rsidR="008F5584" w:rsidRPr="00231783">
        <w:rPr>
          <w:rFonts w:ascii="Arial" w:hAnsi="Arial" w:cs="Arial"/>
        </w:rPr>
        <w:t>.</w:t>
      </w:r>
      <w:r w:rsidR="00BF5B72" w:rsidRPr="00231783">
        <w:rPr>
          <w:rFonts w:ascii="Arial" w:hAnsi="Arial" w:cs="Arial"/>
        </w:rPr>
        <w:t xml:space="preserve"> </w:t>
      </w:r>
    </w:p>
    <w:p w14:paraId="3B053FEB" w14:textId="77777777" w:rsidR="0032157A" w:rsidRPr="00231783" w:rsidRDefault="0032157A" w:rsidP="007F3725">
      <w:pPr>
        <w:pStyle w:val="ListParagraph"/>
        <w:spacing w:line="360" w:lineRule="auto"/>
        <w:jc w:val="both"/>
        <w:rPr>
          <w:rFonts w:ascii="Arial" w:hAnsi="Arial" w:cs="Arial"/>
        </w:rPr>
      </w:pPr>
    </w:p>
    <w:p w14:paraId="21B3513C" w14:textId="1C4D5E41" w:rsidR="00181752" w:rsidRPr="00231783" w:rsidRDefault="002A378C" w:rsidP="007F3725">
      <w:pPr>
        <w:pStyle w:val="ListParagraph"/>
        <w:numPr>
          <w:ilvl w:val="0"/>
          <w:numId w:val="13"/>
        </w:numPr>
        <w:spacing w:line="360" w:lineRule="auto"/>
        <w:jc w:val="both"/>
        <w:rPr>
          <w:rFonts w:ascii="Arial" w:hAnsi="Arial" w:cs="Arial"/>
        </w:rPr>
      </w:pPr>
      <w:r w:rsidRPr="00231783">
        <w:rPr>
          <w:rFonts w:ascii="Arial" w:hAnsi="Arial" w:cs="Arial"/>
        </w:rPr>
        <w:t xml:space="preserve">The UK government also </w:t>
      </w:r>
      <w:r w:rsidR="00181752" w:rsidRPr="00231783">
        <w:rPr>
          <w:rFonts w:ascii="Arial" w:hAnsi="Arial" w:cs="Arial"/>
        </w:rPr>
        <w:t xml:space="preserve">introduced the </w:t>
      </w:r>
      <w:r w:rsidR="00181752" w:rsidRPr="00231783">
        <w:rPr>
          <w:rFonts w:ascii="Arial" w:hAnsi="Arial" w:cs="Arial"/>
        </w:rPr>
        <w:t>Affordable Homes Programme 2021 to 2026</w:t>
      </w:r>
      <w:r w:rsidR="00181752" w:rsidRPr="00231783">
        <w:rPr>
          <w:rFonts w:ascii="Arial" w:hAnsi="Arial" w:cs="Arial"/>
        </w:rPr>
        <w:t xml:space="preserve">, </w:t>
      </w:r>
      <w:r w:rsidR="000D6808" w:rsidRPr="00231783">
        <w:rPr>
          <w:rFonts w:ascii="Arial" w:hAnsi="Arial" w:cs="Arial"/>
        </w:rPr>
        <w:t xml:space="preserve">the </w:t>
      </w:r>
      <w:r w:rsidR="000D6808" w:rsidRPr="00231783">
        <w:rPr>
          <w:rFonts w:ascii="Arial" w:hAnsi="Arial" w:cs="Arial"/>
        </w:rPr>
        <w:t xml:space="preserve">grants </w:t>
      </w:r>
      <w:r w:rsidR="0024782B" w:rsidRPr="00231783">
        <w:rPr>
          <w:rFonts w:ascii="Arial" w:hAnsi="Arial" w:cs="Arial"/>
        </w:rPr>
        <w:t xml:space="preserve">provided are </w:t>
      </w:r>
      <w:r w:rsidR="000D6808" w:rsidRPr="00231783">
        <w:rPr>
          <w:rFonts w:ascii="Arial" w:hAnsi="Arial" w:cs="Arial"/>
        </w:rPr>
        <w:t>to support capital expenses for the construction of affordable housing for sale or rental</w:t>
      </w:r>
      <w:r w:rsidR="00FB2696" w:rsidRPr="00231783">
        <w:rPr>
          <w:rFonts w:ascii="Arial" w:hAnsi="Arial" w:cs="Arial"/>
        </w:rPr>
        <w:t xml:space="preserve"> </w:t>
      </w:r>
      <w:r w:rsidR="00FB2696" w:rsidRPr="00231783">
        <w:rPr>
          <w:rFonts w:ascii="Arial" w:hAnsi="Arial" w:cs="Arial"/>
          <w:shd w:val="clear" w:color="auto" w:fill="FFFFFF"/>
        </w:rPr>
        <w:t xml:space="preserve">(GOV.UK, </w:t>
      </w:r>
      <w:r w:rsidR="00FB2696" w:rsidRPr="00231783">
        <w:rPr>
          <w:rFonts w:ascii="Arial" w:hAnsi="Arial" w:cs="Arial"/>
          <w:shd w:val="clear" w:color="auto" w:fill="FFFFFF"/>
        </w:rPr>
        <w:t>2023</w:t>
      </w:r>
      <w:r w:rsidR="00FB2696" w:rsidRPr="00231783">
        <w:rPr>
          <w:rFonts w:ascii="Arial" w:hAnsi="Arial" w:cs="Arial"/>
          <w:shd w:val="clear" w:color="auto" w:fill="FFFFFF"/>
        </w:rPr>
        <w:t>)</w:t>
      </w:r>
      <w:r w:rsidR="00FB2696" w:rsidRPr="00231783">
        <w:rPr>
          <w:rFonts w:ascii="Arial" w:hAnsi="Arial" w:cs="Arial"/>
          <w:shd w:val="clear" w:color="auto" w:fill="FFFFFF"/>
        </w:rPr>
        <w:t>.</w:t>
      </w:r>
      <w:r w:rsidR="0024782B" w:rsidRPr="00231783">
        <w:rPr>
          <w:rFonts w:ascii="Arial" w:hAnsi="Arial" w:cs="Arial"/>
        </w:rPr>
        <w:t xml:space="preserve"> </w:t>
      </w:r>
    </w:p>
    <w:p w14:paraId="5F259537" w14:textId="77777777" w:rsidR="006C5A18" w:rsidRPr="00231783" w:rsidRDefault="006C5A18" w:rsidP="007F3725">
      <w:pPr>
        <w:spacing w:line="360" w:lineRule="auto"/>
        <w:jc w:val="both"/>
        <w:rPr>
          <w:rFonts w:ascii="Arial" w:hAnsi="Arial" w:cs="Arial"/>
        </w:rPr>
      </w:pPr>
    </w:p>
    <w:p w14:paraId="56FCB4AD" w14:textId="3F15628C" w:rsidR="00BF454E" w:rsidRPr="00231783" w:rsidRDefault="006B0263" w:rsidP="007F3725">
      <w:pPr>
        <w:pStyle w:val="ListParagraph"/>
        <w:numPr>
          <w:ilvl w:val="0"/>
          <w:numId w:val="13"/>
        </w:numPr>
        <w:spacing w:line="360" w:lineRule="auto"/>
        <w:jc w:val="both"/>
        <w:rPr>
          <w:rFonts w:ascii="Arial" w:hAnsi="Arial" w:cs="Arial"/>
          <w:b/>
          <w:bCs/>
        </w:rPr>
      </w:pPr>
      <w:r w:rsidRPr="00231783">
        <w:rPr>
          <w:rFonts w:ascii="Arial" w:hAnsi="Arial" w:cs="Arial"/>
        </w:rPr>
        <w:lastRenderedPageBreak/>
        <w:t xml:space="preserve">The majority of </w:t>
      </w:r>
      <w:r w:rsidR="00280A84" w:rsidRPr="00231783">
        <w:rPr>
          <w:rFonts w:ascii="Arial" w:hAnsi="Arial" w:cs="Arial"/>
        </w:rPr>
        <w:t>popular</w:t>
      </w:r>
      <w:r w:rsidR="004B5D5F" w:rsidRPr="00231783">
        <w:rPr>
          <w:rFonts w:ascii="Arial" w:hAnsi="Arial" w:cs="Arial"/>
        </w:rPr>
        <w:t xml:space="preserve"> </w:t>
      </w:r>
      <w:r w:rsidR="00812110" w:rsidRPr="00231783">
        <w:rPr>
          <w:rFonts w:ascii="Arial" w:hAnsi="Arial" w:cs="Arial"/>
        </w:rPr>
        <w:t xml:space="preserve">supermarkets </w:t>
      </w:r>
      <w:r w:rsidR="0086410C" w:rsidRPr="00231783">
        <w:rPr>
          <w:rFonts w:ascii="Arial" w:hAnsi="Arial" w:cs="Arial"/>
        </w:rPr>
        <w:t xml:space="preserve">have recently </w:t>
      </w:r>
      <w:r w:rsidR="00812110" w:rsidRPr="00231783">
        <w:rPr>
          <w:rFonts w:ascii="Arial" w:hAnsi="Arial" w:cs="Arial"/>
        </w:rPr>
        <w:t xml:space="preserve">introduced </w:t>
      </w:r>
      <w:r w:rsidR="0086410C" w:rsidRPr="00231783">
        <w:rPr>
          <w:rFonts w:ascii="Arial" w:hAnsi="Arial" w:cs="Arial"/>
        </w:rPr>
        <w:t xml:space="preserve">the </w:t>
      </w:r>
      <w:r w:rsidR="00812110" w:rsidRPr="00231783">
        <w:rPr>
          <w:rFonts w:ascii="Arial" w:hAnsi="Arial" w:cs="Arial"/>
        </w:rPr>
        <w:t>‘white envelope’ scheme</w:t>
      </w:r>
      <w:r w:rsidR="004B5D5F" w:rsidRPr="00231783">
        <w:rPr>
          <w:rFonts w:ascii="Arial" w:hAnsi="Arial" w:cs="Arial"/>
        </w:rPr>
        <w:t>,</w:t>
      </w:r>
      <w:r w:rsidR="0086410C" w:rsidRPr="00231783">
        <w:rPr>
          <w:rFonts w:ascii="Arial" w:hAnsi="Arial" w:cs="Arial"/>
          <w:shd w:val="clear" w:color="auto" w:fill="FFFFFF"/>
        </w:rPr>
        <w:t xml:space="preserve"> a new scheme aimed at tackling </w:t>
      </w:r>
      <w:hyperlink r:id="rId12" w:history="1">
        <w:r w:rsidR="0086410C" w:rsidRPr="00460112">
          <w:rPr>
            <w:rStyle w:val="Hyperlink"/>
            <w:rFonts w:ascii="Arial" w:hAnsi="Arial" w:cs="Arial"/>
            <w:color w:val="auto"/>
            <w:u w:val="none"/>
            <w:shd w:val="clear" w:color="auto" w:fill="FFFFFF"/>
          </w:rPr>
          <w:t>period poverty</w:t>
        </w:r>
      </w:hyperlink>
      <w:r w:rsidR="0086410C" w:rsidRPr="00231783">
        <w:rPr>
          <w:rFonts w:ascii="Arial" w:hAnsi="Arial" w:cs="Arial"/>
          <w:shd w:val="clear" w:color="auto" w:fill="FFFFFF"/>
        </w:rPr>
        <w:t> during the cost of living crisis</w:t>
      </w:r>
      <w:r w:rsidR="004B5D5F" w:rsidRPr="00231783">
        <w:rPr>
          <w:rFonts w:ascii="Arial" w:hAnsi="Arial" w:cs="Arial"/>
          <w:shd w:val="clear" w:color="auto" w:fill="FFFFFF"/>
        </w:rPr>
        <w:t xml:space="preserve"> (</w:t>
      </w:r>
      <w:r w:rsidR="00012556" w:rsidRPr="00231783">
        <w:rPr>
          <w:rFonts w:ascii="Arial" w:hAnsi="Arial" w:cs="Arial"/>
          <w:shd w:val="clear" w:color="auto" w:fill="FFFFFF"/>
        </w:rPr>
        <w:t>The Independent, 2023</w:t>
      </w:r>
      <w:r w:rsidR="004B5D5F" w:rsidRPr="00231783">
        <w:rPr>
          <w:rFonts w:ascii="Arial" w:hAnsi="Arial" w:cs="Arial"/>
          <w:shd w:val="clear" w:color="auto" w:fill="FFFFFF"/>
        </w:rPr>
        <w:t>).</w:t>
      </w:r>
      <w:r w:rsidR="00812110" w:rsidRPr="00231783">
        <w:rPr>
          <w:rFonts w:ascii="Arial" w:hAnsi="Arial" w:cs="Arial"/>
        </w:rPr>
        <w:t xml:space="preserve"> </w:t>
      </w:r>
      <w:r w:rsidR="000450B5" w:rsidRPr="00231783">
        <w:rPr>
          <w:rFonts w:ascii="Arial" w:hAnsi="Arial" w:cs="Arial"/>
        </w:rPr>
        <w:t xml:space="preserve">Free </w:t>
      </w:r>
      <w:r w:rsidR="000450B5" w:rsidRPr="00460112">
        <w:rPr>
          <w:rFonts w:ascii="Arial" w:hAnsi="Arial" w:cs="Arial"/>
        </w:rPr>
        <w:t>sanitary products for females</w:t>
      </w:r>
      <w:r w:rsidR="005D37AD" w:rsidRPr="00460112">
        <w:rPr>
          <w:rFonts w:ascii="Arial" w:hAnsi="Arial" w:cs="Arial"/>
        </w:rPr>
        <w:t>, available at local supermarke</w:t>
      </w:r>
      <w:r w:rsidR="004741F7" w:rsidRPr="00460112">
        <w:rPr>
          <w:rFonts w:ascii="Arial" w:hAnsi="Arial" w:cs="Arial"/>
        </w:rPr>
        <w:t>t</w:t>
      </w:r>
      <w:r w:rsidR="005D37AD" w:rsidRPr="00460112">
        <w:rPr>
          <w:rFonts w:ascii="Arial" w:hAnsi="Arial" w:cs="Arial"/>
        </w:rPr>
        <w:t>s to help combat female poverty.</w:t>
      </w:r>
      <w:r w:rsidR="00AE5AC2" w:rsidRPr="00460112">
        <w:rPr>
          <w:rFonts w:ascii="Arial" w:hAnsi="Arial" w:cs="Arial"/>
        </w:rPr>
        <w:t xml:space="preserve"> </w:t>
      </w:r>
      <w:r w:rsidR="00AE1E93" w:rsidRPr="00460112">
        <w:rPr>
          <w:rFonts w:ascii="Arial" w:hAnsi="Arial" w:cs="Arial"/>
        </w:rPr>
        <w:t xml:space="preserve">Only a few days prior to writing this report </w:t>
      </w:r>
      <w:r w:rsidR="00A9095E" w:rsidRPr="00460112">
        <w:rPr>
          <w:rFonts w:ascii="Arial" w:hAnsi="Arial" w:cs="Arial"/>
        </w:rPr>
        <w:t xml:space="preserve">all the major </w:t>
      </w:r>
      <w:r w:rsidR="00280A84" w:rsidRPr="00460112">
        <w:rPr>
          <w:rFonts w:ascii="Arial" w:hAnsi="Arial" w:cs="Arial"/>
        </w:rPr>
        <w:t>popular</w:t>
      </w:r>
      <w:r w:rsidR="00A9095E" w:rsidRPr="00460112">
        <w:rPr>
          <w:rFonts w:ascii="Arial" w:hAnsi="Arial" w:cs="Arial"/>
        </w:rPr>
        <w:t xml:space="preserve"> supermarkets </w:t>
      </w:r>
      <w:r w:rsidR="00AE5AC2" w:rsidRPr="00460112">
        <w:rPr>
          <w:rFonts w:ascii="Arial" w:hAnsi="Arial" w:cs="Arial"/>
        </w:rPr>
        <w:t xml:space="preserve">introduced </w:t>
      </w:r>
      <w:r w:rsidR="008C29BD" w:rsidRPr="00460112">
        <w:rPr>
          <w:rFonts w:ascii="Arial" w:hAnsi="Arial" w:cs="Arial"/>
        </w:rPr>
        <w:t xml:space="preserve">limits on fruits and veg due to farmers shortages as a result of climate change and </w:t>
      </w:r>
      <w:r w:rsidR="006A02B5" w:rsidRPr="00460112">
        <w:rPr>
          <w:rFonts w:ascii="Arial" w:hAnsi="Arial" w:cs="Arial"/>
        </w:rPr>
        <w:t>rising energy costs.</w:t>
      </w:r>
      <w:r w:rsidR="006A02B5" w:rsidRPr="00231783">
        <w:rPr>
          <w:rFonts w:ascii="Arial" w:hAnsi="Arial" w:cs="Arial"/>
          <w:b/>
          <w:bCs/>
        </w:rPr>
        <w:t xml:space="preserve"> </w:t>
      </w:r>
    </w:p>
    <w:p w14:paraId="594BA3F1" w14:textId="77777777" w:rsidR="0032157A" w:rsidRPr="00231783" w:rsidRDefault="0032157A" w:rsidP="007F3725">
      <w:pPr>
        <w:pStyle w:val="ListParagraph"/>
        <w:spacing w:line="360" w:lineRule="auto"/>
        <w:jc w:val="both"/>
        <w:rPr>
          <w:rFonts w:ascii="Arial" w:hAnsi="Arial" w:cs="Arial"/>
        </w:rPr>
      </w:pPr>
    </w:p>
    <w:p w14:paraId="1654CBAF" w14:textId="77777777" w:rsidR="0032157A" w:rsidRPr="00231783" w:rsidRDefault="0032157A" w:rsidP="007F3725">
      <w:pPr>
        <w:pStyle w:val="ListParagraph"/>
        <w:spacing w:line="360" w:lineRule="auto"/>
        <w:jc w:val="both"/>
        <w:rPr>
          <w:rFonts w:ascii="Arial" w:hAnsi="Arial" w:cs="Arial"/>
        </w:rPr>
      </w:pPr>
    </w:p>
    <w:p w14:paraId="7D1C8253" w14:textId="77777777" w:rsidR="0032157A" w:rsidRPr="00231783" w:rsidRDefault="00845A5D" w:rsidP="007F3725">
      <w:pPr>
        <w:spacing w:line="360" w:lineRule="auto"/>
        <w:jc w:val="both"/>
        <w:rPr>
          <w:rFonts w:ascii="Arial" w:hAnsi="Arial" w:cs="Arial"/>
        </w:rPr>
      </w:pPr>
      <w:bookmarkStart w:id="7" w:name="_Toc130556658"/>
      <w:r w:rsidRPr="00231783">
        <w:rPr>
          <w:rStyle w:val="Heading2Char"/>
          <w:rFonts w:ascii="Arial" w:hAnsi="Arial" w:cs="Arial"/>
          <w:color w:val="auto"/>
        </w:rPr>
        <w:t>Recommendations</w:t>
      </w:r>
      <w:bookmarkEnd w:id="7"/>
      <w:r w:rsidRPr="00231783">
        <w:rPr>
          <w:rFonts w:ascii="Arial" w:hAnsi="Arial" w:cs="Arial"/>
        </w:rPr>
        <w:t xml:space="preserve"> </w:t>
      </w:r>
    </w:p>
    <w:p w14:paraId="6C9C4ADC" w14:textId="0426C671" w:rsidR="006B69DB" w:rsidRPr="00231783" w:rsidRDefault="0032157A" w:rsidP="007F3725">
      <w:pPr>
        <w:spacing w:line="360" w:lineRule="auto"/>
        <w:jc w:val="both"/>
        <w:rPr>
          <w:rFonts w:ascii="Arial" w:hAnsi="Arial" w:cs="Arial"/>
        </w:rPr>
      </w:pPr>
      <w:r w:rsidRPr="00231783">
        <w:rPr>
          <w:rFonts w:ascii="Arial" w:hAnsi="Arial" w:cs="Arial"/>
        </w:rPr>
        <w:t xml:space="preserve">In order </w:t>
      </w:r>
      <w:r w:rsidR="00845A5D" w:rsidRPr="00231783">
        <w:rPr>
          <w:rFonts w:ascii="Arial" w:hAnsi="Arial" w:cs="Arial"/>
        </w:rPr>
        <w:t xml:space="preserve">to improve </w:t>
      </w:r>
      <w:r w:rsidR="00917048" w:rsidRPr="00231783">
        <w:rPr>
          <w:rFonts w:ascii="Arial" w:hAnsi="Arial" w:cs="Arial"/>
        </w:rPr>
        <w:t>poverty</w:t>
      </w:r>
      <w:r w:rsidR="00845A5D" w:rsidRPr="00231783">
        <w:rPr>
          <w:rFonts w:ascii="Arial" w:hAnsi="Arial" w:cs="Arial"/>
        </w:rPr>
        <w:t xml:space="preserve"> in the UK </w:t>
      </w:r>
      <w:r w:rsidRPr="00231783">
        <w:rPr>
          <w:rFonts w:ascii="Arial" w:hAnsi="Arial" w:cs="Arial"/>
        </w:rPr>
        <w:t xml:space="preserve">there needs to </w:t>
      </w:r>
      <w:r w:rsidR="00845A5D" w:rsidRPr="00231783">
        <w:rPr>
          <w:rFonts w:ascii="Arial" w:hAnsi="Arial" w:cs="Arial"/>
        </w:rPr>
        <w:t xml:space="preserve">be </w:t>
      </w:r>
      <w:r w:rsidRPr="00231783">
        <w:rPr>
          <w:rFonts w:ascii="Arial" w:hAnsi="Arial" w:cs="Arial"/>
        </w:rPr>
        <w:t>a huge</w:t>
      </w:r>
      <w:r w:rsidR="00845A5D" w:rsidRPr="00231783">
        <w:rPr>
          <w:rFonts w:ascii="Arial" w:hAnsi="Arial" w:cs="Arial"/>
        </w:rPr>
        <w:t xml:space="preserve"> i</w:t>
      </w:r>
      <w:r w:rsidR="00845A5D" w:rsidRPr="00231783">
        <w:rPr>
          <w:rFonts w:ascii="Arial" w:hAnsi="Arial" w:cs="Arial"/>
        </w:rPr>
        <w:t>ncreas</w:t>
      </w:r>
      <w:r w:rsidRPr="00231783">
        <w:rPr>
          <w:rFonts w:ascii="Arial" w:hAnsi="Arial" w:cs="Arial"/>
        </w:rPr>
        <w:t>e in</w:t>
      </w:r>
      <w:r w:rsidR="00845A5D" w:rsidRPr="00231783">
        <w:rPr>
          <w:rFonts w:ascii="Arial" w:hAnsi="Arial" w:cs="Arial"/>
        </w:rPr>
        <w:t xml:space="preserve"> the number of jobs</w:t>
      </w:r>
      <w:r w:rsidRPr="00231783">
        <w:rPr>
          <w:rFonts w:ascii="Arial" w:hAnsi="Arial" w:cs="Arial"/>
        </w:rPr>
        <w:t xml:space="preserve"> available</w:t>
      </w:r>
      <w:r w:rsidR="00845A5D" w:rsidRPr="00231783">
        <w:rPr>
          <w:rFonts w:ascii="Arial" w:hAnsi="Arial" w:cs="Arial"/>
        </w:rPr>
        <w:t xml:space="preserve"> that pay at least a Living Wage, have better job stability, and give possibilities for advancement</w:t>
      </w:r>
      <w:r w:rsidRPr="00231783">
        <w:rPr>
          <w:rFonts w:ascii="Arial" w:hAnsi="Arial" w:cs="Arial"/>
        </w:rPr>
        <w:t>. Also d</w:t>
      </w:r>
      <w:r w:rsidR="00845A5D" w:rsidRPr="00231783">
        <w:rPr>
          <w:rFonts w:ascii="Arial" w:hAnsi="Arial" w:cs="Arial"/>
        </w:rPr>
        <w:t>evelop a social security system that rewards working more hours and helps both those in and out of the workforce overcome poverty</w:t>
      </w:r>
      <w:r w:rsidR="00A8089E" w:rsidRPr="00231783">
        <w:rPr>
          <w:rFonts w:ascii="Arial" w:hAnsi="Arial" w:cs="Arial"/>
        </w:rPr>
        <w:t xml:space="preserve"> </w:t>
      </w:r>
      <w:r w:rsidR="00A8089E" w:rsidRPr="00231783">
        <w:rPr>
          <w:rFonts w:ascii="Arial" w:hAnsi="Arial" w:cs="Arial"/>
          <w:sz w:val="23"/>
          <w:szCs w:val="23"/>
          <w:shd w:val="clear" w:color="auto" w:fill="FFFFFF"/>
        </w:rPr>
        <w:t>(JRF, 2016)</w:t>
      </w:r>
      <w:r w:rsidR="00845A5D" w:rsidRPr="00231783">
        <w:rPr>
          <w:rFonts w:ascii="Arial" w:hAnsi="Arial" w:cs="Arial"/>
        </w:rPr>
        <w:t>.</w:t>
      </w:r>
    </w:p>
    <w:p w14:paraId="79D7E275" w14:textId="77777777" w:rsidR="00D4445E" w:rsidRPr="00231783" w:rsidRDefault="00D4445E" w:rsidP="007F3725">
      <w:pPr>
        <w:pStyle w:val="Heading1"/>
        <w:spacing w:line="360" w:lineRule="auto"/>
        <w:jc w:val="both"/>
        <w:rPr>
          <w:rFonts w:ascii="Arial" w:hAnsi="Arial" w:cs="Arial"/>
          <w:color w:val="auto"/>
        </w:rPr>
      </w:pPr>
    </w:p>
    <w:p w14:paraId="316A13E4" w14:textId="73E9B9FE" w:rsidR="00C870A2" w:rsidRPr="00231783" w:rsidRDefault="00661036" w:rsidP="007F3725">
      <w:pPr>
        <w:pStyle w:val="Heading1"/>
        <w:spacing w:line="360" w:lineRule="auto"/>
        <w:jc w:val="both"/>
        <w:rPr>
          <w:rFonts w:ascii="Arial" w:hAnsi="Arial" w:cs="Arial"/>
          <w:color w:val="auto"/>
        </w:rPr>
      </w:pPr>
      <w:bookmarkStart w:id="8" w:name="_Toc130556659"/>
      <w:r w:rsidRPr="00231783">
        <w:rPr>
          <w:rFonts w:ascii="Arial" w:hAnsi="Arial" w:cs="Arial"/>
          <w:color w:val="auto"/>
        </w:rPr>
        <w:t xml:space="preserve">Goal 4 </w:t>
      </w:r>
      <w:r w:rsidR="00C870A2" w:rsidRPr="00231783">
        <w:rPr>
          <w:rFonts w:ascii="Arial" w:hAnsi="Arial" w:cs="Arial"/>
          <w:color w:val="auto"/>
          <w:lang w:val="en-US"/>
        </w:rPr>
        <w:t xml:space="preserve">Ensure inclusive and equitable quality education and promote lifelong learning opportunities for </w:t>
      </w:r>
      <w:r w:rsidR="00647CFA" w:rsidRPr="00231783">
        <w:rPr>
          <w:rFonts w:ascii="Arial" w:hAnsi="Arial" w:cs="Arial"/>
          <w:color w:val="auto"/>
          <w:lang w:val="en-US"/>
        </w:rPr>
        <w:t>all.</w:t>
      </w:r>
      <w:bookmarkEnd w:id="8"/>
      <w:r w:rsidR="00C870A2" w:rsidRPr="00231783">
        <w:rPr>
          <w:rFonts w:ascii="Arial" w:hAnsi="Arial" w:cs="Arial"/>
          <w:color w:val="auto"/>
        </w:rPr>
        <w:t xml:space="preserve"> </w:t>
      </w:r>
    </w:p>
    <w:p w14:paraId="703DA311" w14:textId="76804F22" w:rsidR="00BE31AE" w:rsidRPr="00231783" w:rsidRDefault="00BE31AE" w:rsidP="007F3725">
      <w:pPr>
        <w:spacing w:line="360" w:lineRule="auto"/>
        <w:jc w:val="both"/>
        <w:rPr>
          <w:rFonts w:ascii="Arial" w:hAnsi="Arial" w:cs="Arial"/>
          <w:lang w:val="en-US"/>
        </w:rPr>
      </w:pPr>
    </w:p>
    <w:p w14:paraId="1811A58E" w14:textId="05690FB1" w:rsidR="00EF2E4C" w:rsidRPr="00231783" w:rsidRDefault="00BE31AE" w:rsidP="007F3725">
      <w:pPr>
        <w:spacing w:line="360" w:lineRule="auto"/>
        <w:jc w:val="both"/>
        <w:rPr>
          <w:rFonts w:ascii="Arial" w:eastAsia="Times New Roman" w:hAnsi="Arial" w:cs="Arial"/>
          <w:lang w:eastAsia="en-GB"/>
        </w:rPr>
      </w:pPr>
      <w:r w:rsidRPr="00231783">
        <w:rPr>
          <w:rFonts w:ascii="Arial" w:hAnsi="Arial" w:cs="Arial"/>
        </w:rPr>
        <w:t xml:space="preserve">Goal 4 of The United Nations Sustainable Development Goals is to ensure inclusive and equitable quality education and promote lifelong learning opportunities for all. </w:t>
      </w:r>
      <w:r w:rsidR="007C17ED" w:rsidRPr="00231783">
        <w:rPr>
          <w:rFonts w:ascii="Arial" w:hAnsi="Arial" w:cs="Arial"/>
          <w:sz w:val="20"/>
          <w:szCs w:val="20"/>
          <w:shd w:val="clear" w:color="auto" w:fill="FFFFFF"/>
        </w:rPr>
        <w:t>Goal 4 of the U.N. Sustainable Development Goal</w:t>
      </w:r>
      <w:r w:rsidR="00720F39" w:rsidRPr="00231783">
        <w:rPr>
          <w:rFonts w:ascii="Arial" w:hAnsi="Arial" w:cs="Arial"/>
          <w:sz w:val="20"/>
          <w:szCs w:val="20"/>
          <w:shd w:val="clear" w:color="auto" w:fill="FFFFFF"/>
        </w:rPr>
        <w:t>s,</w:t>
      </w:r>
      <w:r w:rsidR="007C17ED" w:rsidRPr="00231783">
        <w:rPr>
          <w:rFonts w:ascii="Arial" w:hAnsi="Arial" w:cs="Arial"/>
          <w:sz w:val="20"/>
          <w:szCs w:val="20"/>
          <w:shd w:val="clear" w:color="auto" w:fill="FFFFFF"/>
        </w:rPr>
        <w:t xml:space="preserve"> </w:t>
      </w:r>
      <w:r w:rsidR="003F5E46" w:rsidRPr="00231783">
        <w:rPr>
          <w:rFonts w:ascii="Arial" w:hAnsi="Arial" w:cs="Arial"/>
          <w:sz w:val="20"/>
          <w:szCs w:val="20"/>
          <w:shd w:val="clear" w:color="auto" w:fill="FFFFFF"/>
        </w:rPr>
        <w:t xml:space="preserve">focuses on </w:t>
      </w:r>
      <w:r w:rsidR="00250818" w:rsidRPr="00231783">
        <w:rPr>
          <w:rFonts w:ascii="Arial" w:hAnsi="Arial" w:cs="Arial"/>
          <w:sz w:val="20"/>
          <w:szCs w:val="20"/>
          <w:shd w:val="clear" w:color="auto" w:fill="FFFFFF"/>
        </w:rPr>
        <w:t xml:space="preserve">providing quality </w:t>
      </w:r>
      <w:r w:rsidR="003F5E46" w:rsidRPr="00231783">
        <w:rPr>
          <w:rFonts w:ascii="Arial" w:hAnsi="Arial" w:cs="Arial"/>
          <w:sz w:val="20"/>
          <w:szCs w:val="20"/>
          <w:shd w:val="clear" w:color="auto" w:fill="FFFFFF"/>
        </w:rPr>
        <w:t>education</w:t>
      </w:r>
      <w:r w:rsidR="0000744D" w:rsidRPr="00231783">
        <w:rPr>
          <w:rFonts w:ascii="Arial" w:hAnsi="Arial" w:cs="Arial"/>
          <w:sz w:val="20"/>
          <w:szCs w:val="20"/>
          <w:shd w:val="clear" w:color="auto" w:fill="FFFFFF"/>
        </w:rPr>
        <w:t xml:space="preserve">. </w:t>
      </w:r>
      <w:r w:rsidR="005308DE" w:rsidRPr="00231783">
        <w:rPr>
          <w:rFonts w:ascii="Arial" w:hAnsi="Arial" w:cs="Arial"/>
          <w:sz w:val="20"/>
          <w:szCs w:val="20"/>
          <w:shd w:val="clear" w:color="auto" w:fill="FFFFFF"/>
        </w:rPr>
        <w:t>Education</w:t>
      </w:r>
      <w:r w:rsidR="000207AE" w:rsidRPr="00231783">
        <w:rPr>
          <w:rFonts w:ascii="Arial" w:hAnsi="Arial" w:cs="Arial"/>
          <w:sz w:val="20"/>
          <w:szCs w:val="20"/>
          <w:shd w:val="clear" w:color="auto" w:fill="FFFFFF"/>
        </w:rPr>
        <w:t xml:space="preserve"> is an</w:t>
      </w:r>
      <w:r w:rsidR="00816225" w:rsidRPr="00231783">
        <w:rPr>
          <w:rFonts w:ascii="Arial" w:hAnsi="Arial" w:cs="Arial"/>
          <w:sz w:val="20"/>
          <w:szCs w:val="20"/>
          <w:shd w:val="clear" w:color="auto" w:fill="FFFFFF"/>
        </w:rPr>
        <w:t xml:space="preserve"> essential component of achieving sustainable development is education</w:t>
      </w:r>
      <w:r w:rsidR="00816225" w:rsidRPr="00231783">
        <w:rPr>
          <w:rFonts w:ascii="Arial" w:hAnsi="Arial" w:cs="Arial"/>
          <w:sz w:val="20"/>
          <w:szCs w:val="20"/>
          <w:shd w:val="clear" w:color="auto" w:fill="FFFFFF"/>
        </w:rPr>
        <w:t xml:space="preserve">, </w:t>
      </w:r>
      <w:r w:rsidR="00816225" w:rsidRPr="00231783">
        <w:rPr>
          <w:rFonts w:ascii="Arial" w:hAnsi="Arial" w:cs="Arial"/>
          <w:sz w:val="20"/>
          <w:szCs w:val="20"/>
          <w:shd w:val="clear" w:color="auto" w:fill="FFFFFF"/>
        </w:rPr>
        <w:t xml:space="preserve">which is a fundamental human right. </w:t>
      </w:r>
      <w:r w:rsidR="00816225" w:rsidRPr="00231783">
        <w:rPr>
          <w:rFonts w:ascii="Arial" w:hAnsi="Arial" w:cs="Arial"/>
          <w:sz w:val="20"/>
          <w:szCs w:val="20"/>
          <w:shd w:val="clear" w:color="auto" w:fill="FFFFFF"/>
        </w:rPr>
        <w:t>If</w:t>
      </w:r>
      <w:r w:rsidR="00816225" w:rsidRPr="00231783">
        <w:rPr>
          <w:rFonts w:ascii="Arial" w:hAnsi="Arial" w:cs="Arial"/>
          <w:sz w:val="20"/>
          <w:szCs w:val="20"/>
          <w:shd w:val="clear" w:color="auto" w:fill="FFFFFF"/>
        </w:rPr>
        <w:t xml:space="preserve"> all stakeholders, including business, commit themselves to advancing the education </w:t>
      </w:r>
      <w:r w:rsidR="00816225" w:rsidRPr="00231783">
        <w:rPr>
          <w:rFonts w:ascii="Arial" w:hAnsi="Arial" w:cs="Arial"/>
          <w:sz w:val="20"/>
          <w:szCs w:val="20"/>
          <w:shd w:val="clear" w:color="auto" w:fill="FFFFFF"/>
        </w:rPr>
        <w:t>goal</w:t>
      </w:r>
      <w:r w:rsidR="00816225" w:rsidRPr="00231783">
        <w:rPr>
          <w:rFonts w:ascii="Arial" w:hAnsi="Arial" w:cs="Arial"/>
          <w:sz w:val="20"/>
          <w:szCs w:val="20"/>
          <w:shd w:val="clear" w:color="auto" w:fill="FFFFFF"/>
        </w:rPr>
        <w:t xml:space="preserve"> will we be able to empower girls, stop climate change, fight inequality, and eliminate extreme poverty</w:t>
      </w:r>
      <w:r w:rsidR="00816225" w:rsidRPr="00231783">
        <w:rPr>
          <w:rFonts w:ascii="Arial" w:hAnsi="Arial" w:cs="Arial"/>
          <w:sz w:val="23"/>
          <w:szCs w:val="23"/>
          <w:shd w:val="clear" w:color="auto" w:fill="FFFFFF"/>
        </w:rPr>
        <w:t xml:space="preserve"> </w:t>
      </w:r>
      <w:r w:rsidR="00816225" w:rsidRPr="00231783">
        <w:rPr>
          <w:rFonts w:ascii="Arial" w:hAnsi="Arial" w:cs="Arial"/>
          <w:sz w:val="23"/>
          <w:szCs w:val="23"/>
          <w:shd w:val="clear" w:color="auto" w:fill="FFFFFF"/>
        </w:rPr>
        <w:t>(Sdgcompass.org, 2015)</w:t>
      </w:r>
      <w:r w:rsidR="00816225" w:rsidRPr="00231783">
        <w:rPr>
          <w:rFonts w:ascii="Arial" w:hAnsi="Arial" w:cs="Arial"/>
          <w:sz w:val="20"/>
          <w:szCs w:val="20"/>
          <w:shd w:val="clear" w:color="auto" w:fill="FFFFFF"/>
        </w:rPr>
        <w:t>.</w:t>
      </w:r>
      <w:r w:rsidR="00720F39" w:rsidRPr="00231783">
        <w:rPr>
          <w:rFonts w:ascii="Arial" w:eastAsia="Times New Roman" w:hAnsi="Arial" w:cs="Arial"/>
          <w:lang w:eastAsia="en-GB"/>
        </w:rPr>
        <w:t xml:space="preserve"> </w:t>
      </w:r>
      <w:r w:rsidR="00500FD7" w:rsidRPr="00231783">
        <w:rPr>
          <w:rFonts w:ascii="Arial" w:hAnsi="Arial" w:cs="Arial"/>
        </w:rPr>
        <w:t xml:space="preserve">Education </w:t>
      </w:r>
      <w:r w:rsidR="00C70186" w:rsidRPr="00231783">
        <w:rPr>
          <w:rFonts w:ascii="Arial" w:hAnsi="Arial" w:cs="Arial"/>
        </w:rPr>
        <w:t>can be a lifeline for children in crisis,</w:t>
      </w:r>
      <w:r w:rsidR="002E511A" w:rsidRPr="00231783">
        <w:rPr>
          <w:rFonts w:ascii="Arial" w:hAnsi="Arial" w:cs="Arial"/>
        </w:rPr>
        <w:t xml:space="preserve"> d</w:t>
      </w:r>
      <w:r w:rsidR="002E511A" w:rsidRPr="00231783">
        <w:rPr>
          <w:rFonts w:ascii="Arial" w:hAnsi="Arial" w:cs="Arial"/>
        </w:rPr>
        <w:t xml:space="preserve">uring the </w:t>
      </w:r>
      <w:r w:rsidR="002E511A" w:rsidRPr="00231783">
        <w:rPr>
          <w:rFonts w:ascii="Arial" w:hAnsi="Arial" w:cs="Arial"/>
        </w:rPr>
        <w:t>pandemic</w:t>
      </w:r>
      <w:r w:rsidR="002E511A" w:rsidRPr="00231783">
        <w:rPr>
          <w:rFonts w:ascii="Arial" w:hAnsi="Arial" w:cs="Arial"/>
        </w:rPr>
        <w:t>, long-standing inequalities in education have simply gotten worse</w:t>
      </w:r>
      <w:r w:rsidR="00710621" w:rsidRPr="00231783">
        <w:rPr>
          <w:rFonts w:ascii="Arial" w:hAnsi="Arial" w:cs="Arial"/>
        </w:rPr>
        <w:t xml:space="preserve"> </w:t>
      </w:r>
      <w:r w:rsidR="00C11214" w:rsidRPr="00231783">
        <w:rPr>
          <w:rFonts w:ascii="Arial" w:hAnsi="Arial" w:cs="Arial"/>
        </w:rPr>
        <w:t xml:space="preserve">and </w:t>
      </w:r>
      <w:r w:rsidR="00AD1CDD" w:rsidRPr="00231783">
        <w:rPr>
          <w:rFonts w:ascii="Arial" w:hAnsi="Arial" w:cs="Arial"/>
        </w:rPr>
        <w:t xml:space="preserve">due to this </w:t>
      </w:r>
      <w:r w:rsidR="00C11214" w:rsidRPr="00231783">
        <w:rPr>
          <w:rFonts w:ascii="Arial" w:hAnsi="Arial" w:cs="Arial"/>
        </w:rPr>
        <w:t>a</w:t>
      </w:r>
      <w:r w:rsidR="003605F1" w:rsidRPr="00231783">
        <w:rPr>
          <w:rFonts w:ascii="Arial" w:hAnsi="Arial" w:cs="Arial"/>
        </w:rPr>
        <w:t xml:space="preserve"> total</w:t>
      </w:r>
      <w:r w:rsidR="0098145F" w:rsidRPr="00231783">
        <w:rPr>
          <w:rFonts w:ascii="Arial" w:hAnsi="Arial" w:cs="Arial"/>
        </w:rPr>
        <w:t xml:space="preserve"> </w:t>
      </w:r>
      <w:r w:rsidR="003605F1" w:rsidRPr="00231783">
        <w:rPr>
          <w:rFonts w:ascii="Arial" w:hAnsi="Arial" w:cs="Arial"/>
        </w:rPr>
        <w:t xml:space="preserve">of </w:t>
      </w:r>
      <w:r w:rsidR="006527BC" w:rsidRPr="00231783">
        <w:rPr>
          <w:rFonts w:ascii="Arial" w:hAnsi="Arial" w:cs="Arial"/>
        </w:rPr>
        <w:t xml:space="preserve">24 million </w:t>
      </w:r>
      <w:r w:rsidR="003605F1" w:rsidRPr="00231783">
        <w:rPr>
          <w:rFonts w:ascii="Arial" w:hAnsi="Arial" w:cs="Arial"/>
        </w:rPr>
        <w:t>learners</w:t>
      </w:r>
      <w:r w:rsidR="008B2F32" w:rsidRPr="00231783">
        <w:rPr>
          <w:rFonts w:ascii="Arial" w:hAnsi="Arial" w:cs="Arial"/>
        </w:rPr>
        <w:t xml:space="preserve"> (pre-primary to university level)</w:t>
      </w:r>
      <w:r w:rsidR="003605F1" w:rsidRPr="00231783">
        <w:rPr>
          <w:rFonts w:ascii="Arial" w:hAnsi="Arial" w:cs="Arial"/>
        </w:rPr>
        <w:t xml:space="preserve"> may never return to </w:t>
      </w:r>
      <w:r w:rsidR="006527BC" w:rsidRPr="00231783">
        <w:rPr>
          <w:rFonts w:ascii="Arial" w:hAnsi="Arial" w:cs="Arial"/>
        </w:rPr>
        <w:t>school</w:t>
      </w:r>
      <w:r w:rsidR="008B7B2B" w:rsidRPr="00231783">
        <w:rPr>
          <w:rFonts w:ascii="Arial" w:hAnsi="Arial" w:cs="Arial"/>
        </w:rPr>
        <w:t xml:space="preserve"> </w:t>
      </w:r>
      <w:r w:rsidR="004738D3" w:rsidRPr="00231783">
        <w:rPr>
          <w:rFonts w:ascii="Arial" w:hAnsi="Arial" w:cs="Arial"/>
          <w:shd w:val="clear" w:color="auto" w:fill="FFFFFF"/>
        </w:rPr>
        <w:t>(United Nations, 2022</w:t>
      </w:r>
      <w:r w:rsidR="008B7B2B" w:rsidRPr="00231783">
        <w:rPr>
          <w:rFonts w:ascii="Arial" w:hAnsi="Arial" w:cs="Arial"/>
        </w:rPr>
        <w:t>)</w:t>
      </w:r>
      <w:r w:rsidR="0098145F" w:rsidRPr="00231783">
        <w:rPr>
          <w:rFonts w:ascii="Arial" w:hAnsi="Arial" w:cs="Arial"/>
        </w:rPr>
        <w:t>.</w:t>
      </w:r>
      <w:r w:rsidR="00EA4C77" w:rsidRPr="00231783">
        <w:rPr>
          <w:rFonts w:ascii="Arial" w:hAnsi="Arial" w:cs="Arial"/>
        </w:rPr>
        <w:t xml:space="preserve"> </w:t>
      </w:r>
      <w:r w:rsidR="00EF2E4C" w:rsidRPr="00231783">
        <w:rPr>
          <w:rFonts w:ascii="Arial" w:hAnsi="Arial" w:cs="Arial"/>
        </w:rPr>
        <w:t>Despite</w:t>
      </w:r>
      <w:r w:rsidR="00C13A17" w:rsidRPr="00231783">
        <w:rPr>
          <w:rFonts w:ascii="Arial" w:hAnsi="Arial" w:cs="Arial"/>
        </w:rPr>
        <w:t xml:space="preserve"> this t</w:t>
      </w:r>
      <w:r w:rsidR="00EA4C77" w:rsidRPr="00231783">
        <w:rPr>
          <w:rFonts w:ascii="Arial" w:hAnsi="Arial" w:cs="Arial"/>
        </w:rPr>
        <w:t>he UK continues to be a major donor to the education sector</w:t>
      </w:r>
      <w:r w:rsidR="00862EFC" w:rsidRPr="00231783">
        <w:rPr>
          <w:rFonts w:ascii="Arial" w:hAnsi="Arial" w:cs="Arial"/>
        </w:rPr>
        <w:t>,</w:t>
      </w:r>
      <w:r w:rsidR="002740FD" w:rsidRPr="00231783">
        <w:rPr>
          <w:rFonts w:ascii="Arial" w:hAnsi="Arial" w:cs="Arial"/>
        </w:rPr>
        <w:t xml:space="preserve"> </w:t>
      </w:r>
      <w:r w:rsidR="002740FD" w:rsidRPr="00231783">
        <w:rPr>
          <w:rFonts w:ascii="Arial" w:hAnsi="Arial" w:cs="Arial"/>
        </w:rPr>
        <w:t>contributing significantly to the Global Partnership for Education (GPE), a vital source of money</w:t>
      </w:r>
      <w:r w:rsidR="00862EFC" w:rsidRPr="00231783">
        <w:rPr>
          <w:rFonts w:ascii="Arial" w:hAnsi="Arial" w:cs="Arial"/>
        </w:rPr>
        <w:t xml:space="preserve"> </w:t>
      </w:r>
      <w:r w:rsidR="00EA4C77" w:rsidRPr="00231783">
        <w:rPr>
          <w:rFonts w:ascii="Arial" w:hAnsi="Arial" w:cs="Arial"/>
        </w:rPr>
        <w:t xml:space="preserve">for international education that helps developing </w:t>
      </w:r>
      <w:r w:rsidR="00862EFC" w:rsidRPr="00231783">
        <w:rPr>
          <w:rFonts w:ascii="Arial" w:hAnsi="Arial" w:cs="Arial"/>
        </w:rPr>
        <w:t>nations create effective national educational systems</w:t>
      </w:r>
      <w:r w:rsidR="00EF2E4C" w:rsidRPr="00231783">
        <w:rPr>
          <w:rFonts w:ascii="Arial" w:hAnsi="Arial" w:cs="Arial"/>
        </w:rPr>
        <w:t xml:space="preserve"> </w:t>
      </w:r>
      <w:r w:rsidR="007C760B" w:rsidRPr="00231783">
        <w:rPr>
          <w:rFonts w:ascii="Arial" w:hAnsi="Arial" w:cs="Arial"/>
        </w:rPr>
        <w:t>(Bond, 2019)</w:t>
      </w:r>
      <w:r w:rsidR="00862EFC" w:rsidRPr="00231783">
        <w:rPr>
          <w:rFonts w:ascii="Arial" w:hAnsi="Arial" w:cs="Arial"/>
        </w:rPr>
        <w:t>.</w:t>
      </w:r>
    </w:p>
    <w:p w14:paraId="56076C85" w14:textId="6B5555AD" w:rsidR="00EF2E4C" w:rsidRPr="00231783" w:rsidRDefault="0000744D" w:rsidP="007F3725">
      <w:pPr>
        <w:spacing w:line="360" w:lineRule="auto"/>
        <w:jc w:val="both"/>
        <w:rPr>
          <w:rFonts w:ascii="Arial" w:hAnsi="Arial" w:cs="Arial"/>
          <w:sz w:val="20"/>
          <w:szCs w:val="20"/>
          <w:shd w:val="clear" w:color="auto" w:fill="FFFFFF"/>
        </w:rPr>
      </w:pPr>
      <w:r w:rsidRPr="00231783">
        <w:rPr>
          <w:rFonts w:ascii="Arial" w:hAnsi="Arial" w:cs="Arial"/>
          <w:sz w:val="20"/>
          <w:szCs w:val="20"/>
          <w:shd w:val="clear" w:color="auto" w:fill="FFFFFF"/>
        </w:rPr>
        <w:t>One of the</w:t>
      </w:r>
      <w:r w:rsidRPr="00231783">
        <w:rPr>
          <w:rFonts w:ascii="Arial" w:hAnsi="Arial" w:cs="Arial"/>
          <w:sz w:val="20"/>
          <w:szCs w:val="20"/>
          <w:shd w:val="clear" w:color="auto" w:fill="FFFFFF"/>
        </w:rPr>
        <w:t xml:space="preserve"> </w:t>
      </w:r>
      <w:r w:rsidRPr="00231783">
        <w:rPr>
          <w:rFonts w:ascii="Arial" w:hAnsi="Arial" w:cs="Arial"/>
          <w:sz w:val="20"/>
          <w:szCs w:val="20"/>
          <w:shd w:val="clear" w:color="auto" w:fill="FFFFFF"/>
        </w:rPr>
        <w:t xml:space="preserve">important </w:t>
      </w:r>
      <w:r w:rsidRPr="00231783">
        <w:rPr>
          <w:rFonts w:ascii="Arial" w:hAnsi="Arial" w:cs="Arial"/>
          <w:sz w:val="20"/>
          <w:szCs w:val="20"/>
          <w:shd w:val="clear" w:color="auto" w:fill="FFFFFF"/>
        </w:rPr>
        <w:t>a</w:t>
      </w:r>
      <w:r w:rsidRPr="00231783">
        <w:rPr>
          <w:rFonts w:ascii="Arial" w:hAnsi="Arial" w:cs="Arial"/>
        </w:rPr>
        <w:t>im</w:t>
      </w:r>
      <w:r w:rsidRPr="00231783">
        <w:rPr>
          <w:rFonts w:ascii="Arial" w:hAnsi="Arial" w:cs="Arial"/>
        </w:rPr>
        <w:t>s</w:t>
      </w:r>
      <w:r w:rsidRPr="00231783">
        <w:rPr>
          <w:rFonts w:ascii="Arial" w:hAnsi="Arial" w:cs="Arial"/>
        </w:rPr>
        <w:t xml:space="preserve"> </w:t>
      </w:r>
      <w:r w:rsidRPr="00231783">
        <w:rPr>
          <w:rFonts w:ascii="Arial" w:hAnsi="Arial" w:cs="Arial"/>
        </w:rPr>
        <w:t>of goal 4 is</w:t>
      </w:r>
      <w:r w:rsidRPr="00231783">
        <w:rPr>
          <w:rFonts w:ascii="Arial" w:hAnsi="Arial" w:cs="Arial"/>
        </w:rPr>
        <w:t xml:space="preserve"> to reduce barriers, including cost to higher education.</w:t>
      </w:r>
      <w:r w:rsidRPr="00231783">
        <w:rPr>
          <w:rFonts w:ascii="Arial" w:hAnsi="Arial" w:cs="Arial"/>
        </w:rPr>
        <w:t xml:space="preserve"> With </w:t>
      </w:r>
      <w:r w:rsidR="00675E1B" w:rsidRPr="00231783">
        <w:rPr>
          <w:rFonts w:ascii="Arial" w:hAnsi="Arial" w:cs="Arial"/>
        </w:rPr>
        <w:t xml:space="preserve">the </w:t>
      </w:r>
      <w:r w:rsidRPr="00231783">
        <w:rPr>
          <w:rFonts w:ascii="Arial" w:hAnsi="Arial" w:cs="Arial"/>
        </w:rPr>
        <w:t xml:space="preserve">hopes of </w:t>
      </w:r>
      <w:r w:rsidRPr="00231783">
        <w:rPr>
          <w:rFonts w:ascii="Arial" w:hAnsi="Arial" w:cs="Arial"/>
        </w:rPr>
        <w:t>ensur</w:t>
      </w:r>
      <w:r w:rsidRPr="00231783">
        <w:rPr>
          <w:rFonts w:ascii="Arial" w:hAnsi="Arial" w:cs="Arial"/>
        </w:rPr>
        <w:t>ing</w:t>
      </w:r>
      <w:r w:rsidRPr="00231783">
        <w:rPr>
          <w:rFonts w:ascii="Arial" w:hAnsi="Arial" w:cs="Arial"/>
        </w:rPr>
        <w:t xml:space="preserve"> equal access for all women and men to affordable and quality  technical, </w:t>
      </w:r>
      <w:r w:rsidRPr="00231783">
        <w:rPr>
          <w:rFonts w:ascii="Arial" w:hAnsi="Arial" w:cs="Arial"/>
        </w:rPr>
        <w:lastRenderedPageBreak/>
        <w:t>vocational and tertiary education, including university</w:t>
      </w:r>
      <w:r w:rsidRPr="00231783">
        <w:rPr>
          <w:rFonts w:ascii="Arial" w:hAnsi="Arial" w:cs="Arial"/>
        </w:rPr>
        <w:t xml:space="preserve">. </w:t>
      </w:r>
      <w:r w:rsidRPr="00231783">
        <w:rPr>
          <w:rFonts w:ascii="Arial" w:hAnsi="Arial" w:cs="Arial"/>
        </w:rPr>
        <w:t xml:space="preserve">This strategy is difficult to measure, there is various information available on enrolment rates in tertiary and formal tertiary education but very little information on non-formal training opportunities. In 2020 statistics showed that 41% of women and 36% of men successfully completed tertiary education </w:t>
      </w:r>
      <w:r w:rsidRPr="00231783">
        <w:rPr>
          <w:rFonts w:ascii="Arial" w:hAnsi="Arial" w:cs="Arial"/>
          <w:sz w:val="23"/>
          <w:szCs w:val="23"/>
          <w:shd w:val="clear" w:color="auto" w:fill="FFFFFF"/>
        </w:rPr>
        <w:t>(</w:t>
      </w:r>
      <w:r w:rsidR="009F7952" w:rsidRPr="00231783">
        <w:rPr>
          <w:rFonts w:ascii="Arial" w:hAnsi="Arial" w:cs="Arial"/>
          <w:sz w:val="23"/>
          <w:szCs w:val="23"/>
          <w:shd w:val="clear" w:color="auto" w:fill="FFFFFF"/>
        </w:rPr>
        <w:t>YouTube</w:t>
      </w:r>
      <w:r w:rsidRPr="00231783">
        <w:rPr>
          <w:rFonts w:ascii="Arial" w:hAnsi="Arial" w:cs="Arial"/>
          <w:sz w:val="23"/>
          <w:szCs w:val="23"/>
          <w:shd w:val="clear" w:color="auto" w:fill="FFFFFF"/>
        </w:rPr>
        <w:t>, 2022)</w:t>
      </w:r>
      <w:r w:rsidRPr="00231783">
        <w:rPr>
          <w:rFonts w:ascii="Arial" w:hAnsi="Arial" w:cs="Arial"/>
        </w:rPr>
        <w:t xml:space="preserve">. According to </w:t>
      </w:r>
      <w:r w:rsidRPr="00231783">
        <w:rPr>
          <w:rFonts w:ascii="Arial" w:hAnsi="Arial" w:cs="Arial"/>
          <w:sz w:val="23"/>
          <w:szCs w:val="23"/>
          <w:shd w:val="clear" w:color="auto" w:fill="FFFFFF"/>
        </w:rPr>
        <w:t>United Nations, (2022</w:t>
      </w:r>
      <w:r w:rsidRPr="00231783">
        <w:rPr>
          <w:rFonts w:ascii="Arial" w:hAnsi="Arial" w:cs="Arial"/>
        </w:rPr>
        <w:t xml:space="preserve">) the global learning crisis was deepened by the covid 19 pandemic. </w:t>
      </w:r>
      <w:r w:rsidR="00720F39" w:rsidRPr="00231783">
        <w:rPr>
          <w:rFonts w:ascii="Arial" w:hAnsi="Arial" w:cs="Arial"/>
        </w:rPr>
        <w:t>Previously</w:t>
      </w:r>
      <w:r w:rsidR="00275B01" w:rsidRPr="00231783">
        <w:rPr>
          <w:rFonts w:ascii="Arial" w:hAnsi="Arial" w:cs="Arial"/>
        </w:rPr>
        <w:t xml:space="preserve"> </w:t>
      </w:r>
      <w:r w:rsidR="00720F39" w:rsidRPr="00231783">
        <w:rPr>
          <w:rFonts w:ascii="Arial" w:hAnsi="Arial" w:cs="Arial"/>
        </w:rPr>
        <w:t xml:space="preserve">the </w:t>
      </w:r>
      <w:r w:rsidR="00275B01" w:rsidRPr="00231783">
        <w:rPr>
          <w:rFonts w:ascii="Arial" w:hAnsi="Arial" w:cs="Arial"/>
        </w:rPr>
        <w:t xml:space="preserve">rate </w:t>
      </w:r>
      <w:r w:rsidR="00720F39" w:rsidRPr="00231783">
        <w:rPr>
          <w:rFonts w:ascii="Arial" w:hAnsi="Arial" w:cs="Arial"/>
        </w:rPr>
        <w:t xml:space="preserve">of the </w:t>
      </w:r>
      <w:r w:rsidR="00720F39" w:rsidRPr="00231783">
        <w:rPr>
          <w:rFonts w:ascii="Arial" w:hAnsi="Arial" w:cs="Arial"/>
        </w:rPr>
        <w:t>Department for International Development (DFID) aid budget</w:t>
      </w:r>
      <w:r w:rsidR="00720F39" w:rsidRPr="00231783">
        <w:rPr>
          <w:rFonts w:ascii="Arial" w:hAnsi="Arial" w:cs="Arial"/>
        </w:rPr>
        <w:t xml:space="preserve"> the UK</w:t>
      </w:r>
      <w:r w:rsidR="00720F39" w:rsidRPr="00231783">
        <w:rPr>
          <w:rFonts w:ascii="Arial" w:hAnsi="Arial" w:cs="Arial"/>
        </w:rPr>
        <w:t xml:space="preserve"> allocate</w:t>
      </w:r>
      <w:r w:rsidR="00DC37DB" w:rsidRPr="00231783">
        <w:rPr>
          <w:rFonts w:ascii="Arial" w:hAnsi="Arial" w:cs="Arial"/>
        </w:rPr>
        <w:t xml:space="preserve">d </w:t>
      </w:r>
      <w:r w:rsidR="00720F39" w:rsidRPr="00231783">
        <w:rPr>
          <w:rFonts w:ascii="Arial" w:hAnsi="Arial" w:cs="Arial"/>
        </w:rPr>
        <w:t>to education</w:t>
      </w:r>
      <w:r w:rsidR="00720F39" w:rsidRPr="00231783">
        <w:rPr>
          <w:rFonts w:ascii="Arial" w:hAnsi="Arial" w:cs="Arial"/>
        </w:rPr>
        <w:t xml:space="preserve"> </w:t>
      </w:r>
      <w:r w:rsidR="00DC37DB" w:rsidRPr="00231783">
        <w:rPr>
          <w:rFonts w:ascii="Arial" w:hAnsi="Arial" w:cs="Arial"/>
        </w:rPr>
        <w:t>wa</w:t>
      </w:r>
      <w:r w:rsidR="00275B01" w:rsidRPr="00231783">
        <w:rPr>
          <w:rFonts w:ascii="Arial" w:hAnsi="Arial" w:cs="Arial"/>
        </w:rPr>
        <w:t xml:space="preserve">s only 7.07%, considerably below the </w:t>
      </w:r>
      <w:r w:rsidR="00D40298" w:rsidRPr="00231783">
        <w:rPr>
          <w:rFonts w:ascii="Arial" w:hAnsi="Arial" w:cs="Arial"/>
        </w:rPr>
        <w:t>International Development Committee</w:t>
      </w:r>
      <w:r w:rsidR="00D40298" w:rsidRPr="00231783">
        <w:rPr>
          <w:rFonts w:ascii="Arial" w:hAnsi="Arial" w:cs="Arial"/>
        </w:rPr>
        <w:t>’s (</w:t>
      </w:r>
      <w:r w:rsidR="00275B01" w:rsidRPr="00231783">
        <w:rPr>
          <w:rFonts w:ascii="Arial" w:hAnsi="Arial" w:cs="Arial"/>
        </w:rPr>
        <w:t>IDC's</w:t>
      </w:r>
      <w:r w:rsidR="00D40298" w:rsidRPr="00231783">
        <w:rPr>
          <w:rFonts w:ascii="Arial" w:hAnsi="Arial" w:cs="Arial"/>
        </w:rPr>
        <w:t>)</w:t>
      </w:r>
      <w:r w:rsidR="00275B01" w:rsidRPr="00231783">
        <w:rPr>
          <w:rFonts w:ascii="Arial" w:hAnsi="Arial" w:cs="Arial"/>
        </w:rPr>
        <w:t xml:space="preserve"> suggested level of 10% and the 15% demanded by civil society</w:t>
      </w:r>
      <w:r w:rsidR="00D40298" w:rsidRPr="00231783">
        <w:rPr>
          <w:rFonts w:ascii="Arial" w:hAnsi="Arial" w:cs="Arial"/>
        </w:rPr>
        <w:t xml:space="preserve"> (Bond, 2019)</w:t>
      </w:r>
      <w:r w:rsidR="00275B01" w:rsidRPr="00231783">
        <w:rPr>
          <w:rFonts w:ascii="Arial" w:hAnsi="Arial" w:cs="Arial"/>
        </w:rPr>
        <w:t xml:space="preserve">. </w:t>
      </w:r>
    </w:p>
    <w:p w14:paraId="0E721FF6" w14:textId="6B15BEBD" w:rsidR="00586495" w:rsidRPr="00231783" w:rsidRDefault="00586495" w:rsidP="007F3725">
      <w:pPr>
        <w:pStyle w:val="Heading2"/>
        <w:spacing w:line="360" w:lineRule="auto"/>
        <w:jc w:val="both"/>
        <w:rPr>
          <w:rFonts w:ascii="Arial" w:eastAsia="Times New Roman" w:hAnsi="Arial" w:cs="Arial"/>
          <w:color w:val="auto"/>
          <w:lang w:eastAsia="en-GB"/>
        </w:rPr>
      </w:pPr>
    </w:p>
    <w:p w14:paraId="7A48A377" w14:textId="77777777" w:rsidR="00586495" w:rsidRPr="00231783" w:rsidRDefault="00586495" w:rsidP="007F3725">
      <w:pPr>
        <w:spacing w:line="360" w:lineRule="auto"/>
        <w:jc w:val="both"/>
        <w:rPr>
          <w:rFonts w:ascii="Arial" w:hAnsi="Arial" w:cs="Arial"/>
          <w:lang w:eastAsia="en-GB"/>
        </w:rPr>
      </w:pPr>
    </w:p>
    <w:p w14:paraId="10857583" w14:textId="2C6F9FC7" w:rsidR="000D105B" w:rsidRPr="00231783" w:rsidRDefault="006276C1" w:rsidP="007F3725">
      <w:pPr>
        <w:pStyle w:val="Heading2"/>
        <w:spacing w:line="360" w:lineRule="auto"/>
        <w:jc w:val="both"/>
        <w:rPr>
          <w:rFonts w:ascii="Arial" w:hAnsi="Arial" w:cs="Arial"/>
          <w:color w:val="auto"/>
        </w:rPr>
      </w:pPr>
      <w:bookmarkStart w:id="9" w:name="_Toc130556660"/>
      <w:r w:rsidRPr="00231783">
        <w:rPr>
          <w:rFonts w:ascii="Arial" w:hAnsi="Arial" w:cs="Arial"/>
          <w:color w:val="auto"/>
        </w:rPr>
        <w:t>S</w:t>
      </w:r>
      <w:r w:rsidR="000D105B" w:rsidRPr="00231783">
        <w:rPr>
          <w:rFonts w:ascii="Arial" w:hAnsi="Arial" w:cs="Arial"/>
          <w:color w:val="auto"/>
        </w:rPr>
        <w:t>trategies</w:t>
      </w:r>
      <w:bookmarkEnd w:id="9"/>
    </w:p>
    <w:p w14:paraId="51516B89" w14:textId="3B97433B" w:rsidR="00D30A8C" w:rsidRPr="00231783" w:rsidRDefault="00D30A8C" w:rsidP="007F3725">
      <w:pPr>
        <w:spacing w:line="360" w:lineRule="auto"/>
        <w:jc w:val="both"/>
        <w:rPr>
          <w:rFonts w:ascii="Arial" w:hAnsi="Arial" w:cs="Arial"/>
        </w:rPr>
      </w:pPr>
    </w:p>
    <w:p w14:paraId="2E9E55BF" w14:textId="04B6C918" w:rsidR="00D30A8C" w:rsidRPr="00231783" w:rsidRDefault="00D30A8C" w:rsidP="007F3725">
      <w:pPr>
        <w:spacing w:line="360" w:lineRule="auto"/>
        <w:jc w:val="both"/>
        <w:rPr>
          <w:rFonts w:ascii="Arial" w:hAnsi="Arial" w:cs="Arial"/>
        </w:rPr>
      </w:pPr>
      <w:r w:rsidRPr="00231783">
        <w:rPr>
          <w:rFonts w:ascii="Arial" w:hAnsi="Arial" w:cs="Arial"/>
        </w:rPr>
        <w:t xml:space="preserve">The </w:t>
      </w:r>
      <w:r w:rsidRPr="00231783">
        <w:rPr>
          <w:rFonts w:ascii="Arial" w:hAnsi="Arial" w:cs="Arial"/>
        </w:rPr>
        <w:t xml:space="preserve">strategies </w:t>
      </w:r>
      <w:r w:rsidRPr="00231783">
        <w:rPr>
          <w:rFonts w:ascii="Arial" w:hAnsi="Arial" w:cs="Arial"/>
        </w:rPr>
        <w:t xml:space="preserve">the UK have </w:t>
      </w:r>
      <w:r w:rsidRPr="00231783">
        <w:rPr>
          <w:rFonts w:ascii="Arial" w:hAnsi="Arial" w:cs="Arial"/>
        </w:rPr>
        <w:t xml:space="preserve">used to implement equal access to education </w:t>
      </w:r>
      <w:r w:rsidRPr="00231783">
        <w:rPr>
          <w:rFonts w:ascii="Arial" w:hAnsi="Arial" w:cs="Arial"/>
        </w:rPr>
        <w:t>are:</w:t>
      </w:r>
      <w:r w:rsidRPr="00231783">
        <w:rPr>
          <w:rFonts w:ascii="Arial" w:hAnsi="Arial" w:cs="Arial"/>
        </w:rPr>
        <w:t xml:space="preserve"> </w:t>
      </w:r>
    </w:p>
    <w:p w14:paraId="34FB0DD1" w14:textId="77777777" w:rsidR="00D30A8C" w:rsidRPr="00231783" w:rsidRDefault="00D30A8C" w:rsidP="007F3725">
      <w:pPr>
        <w:spacing w:line="360" w:lineRule="auto"/>
        <w:jc w:val="both"/>
        <w:rPr>
          <w:rFonts w:ascii="Arial" w:hAnsi="Arial" w:cs="Arial"/>
        </w:rPr>
      </w:pPr>
    </w:p>
    <w:p w14:paraId="639586F6" w14:textId="5AAAF51A" w:rsidR="00D30A8C" w:rsidRPr="00710605" w:rsidRDefault="00D30A8C" w:rsidP="007F3725">
      <w:pPr>
        <w:pStyle w:val="ListParagraph"/>
        <w:numPr>
          <w:ilvl w:val="0"/>
          <w:numId w:val="14"/>
        </w:numPr>
        <w:spacing w:line="360" w:lineRule="auto"/>
        <w:jc w:val="both"/>
        <w:rPr>
          <w:rFonts w:ascii="Arial" w:hAnsi="Arial" w:cs="Arial"/>
          <w:b/>
          <w:bCs/>
          <w:lang w:val="en-US"/>
        </w:rPr>
      </w:pPr>
      <w:r w:rsidRPr="00231783">
        <w:rPr>
          <w:rFonts w:ascii="Arial" w:hAnsi="Arial" w:cs="Arial"/>
          <w:lang w:val="en-US"/>
        </w:rPr>
        <w:t xml:space="preserve">To </w:t>
      </w:r>
      <w:r w:rsidRPr="00231783">
        <w:rPr>
          <w:rFonts w:ascii="Arial" w:hAnsi="Arial" w:cs="Arial"/>
          <w:lang w:val="en-US"/>
        </w:rPr>
        <w:t xml:space="preserve">measure the percentage of </w:t>
      </w:r>
      <w:r w:rsidRPr="00231783">
        <w:rPr>
          <w:rFonts w:ascii="Arial" w:hAnsi="Arial" w:cs="Arial"/>
        </w:rPr>
        <w:t>children or young people</w:t>
      </w:r>
      <w:r w:rsidRPr="00231783">
        <w:rPr>
          <w:rFonts w:ascii="Arial" w:hAnsi="Arial" w:cs="Arial"/>
          <w:lang w:val="en-US"/>
        </w:rPr>
        <w:t xml:space="preserve"> who complete lower secondary education with at least a minimum competency level in reading and math by the conclusion of lower secondary education, at the end of primary education, and during primary education (year 2 or 3) (</w:t>
      </w:r>
      <w:r w:rsidR="009F7952" w:rsidRPr="00231783">
        <w:rPr>
          <w:rFonts w:ascii="Arial" w:hAnsi="Arial" w:cs="Arial"/>
        </w:rPr>
        <w:t>UNESCO</w:t>
      </w:r>
      <w:r w:rsidRPr="00231783">
        <w:rPr>
          <w:rFonts w:ascii="Arial" w:hAnsi="Arial" w:cs="Arial"/>
        </w:rPr>
        <w:t xml:space="preserve">, </w:t>
      </w:r>
      <w:r w:rsidRPr="00166C7D">
        <w:rPr>
          <w:rFonts w:ascii="Arial" w:hAnsi="Arial" w:cs="Arial"/>
        </w:rPr>
        <w:t>2023)</w:t>
      </w:r>
      <w:r w:rsidRPr="00166C7D">
        <w:rPr>
          <w:rFonts w:ascii="Arial" w:hAnsi="Arial" w:cs="Arial"/>
          <w:lang w:val="en-US"/>
        </w:rPr>
        <w:t>.</w:t>
      </w:r>
      <w:r w:rsidRPr="00710605">
        <w:rPr>
          <w:rFonts w:ascii="Arial" w:hAnsi="Arial" w:cs="Arial"/>
          <w:b/>
          <w:bCs/>
          <w:lang w:val="en-US"/>
        </w:rPr>
        <w:t xml:space="preserve"> </w:t>
      </w:r>
    </w:p>
    <w:p w14:paraId="7DA99421" w14:textId="77777777" w:rsidR="00DC37DB" w:rsidRPr="00231783" w:rsidRDefault="00DC37DB" w:rsidP="007F3725">
      <w:pPr>
        <w:pStyle w:val="ListParagraph"/>
        <w:spacing w:line="360" w:lineRule="auto"/>
        <w:jc w:val="both"/>
        <w:rPr>
          <w:rFonts w:ascii="Arial" w:hAnsi="Arial" w:cs="Arial"/>
          <w:lang w:val="en-US"/>
        </w:rPr>
      </w:pPr>
    </w:p>
    <w:p w14:paraId="542F296E" w14:textId="5C8D0792" w:rsidR="00BE31AE" w:rsidRPr="00231783" w:rsidRDefault="000D0018" w:rsidP="007F3725">
      <w:pPr>
        <w:pStyle w:val="ListParagraph"/>
        <w:numPr>
          <w:ilvl w:val="0"/>
          <w:numId w:val="14"/>
        </w:numPr>
        <w:spacing w:line="360" w:lineRule="auto"/>
        <w:jc w:val="both"/>
        <w:rPr>
          <w:rFonts w:ascii="Arial" w:hAnsi="Arial" w:cs="Arial"/>
        </w:rPr>
      </w:pPr>
      <w:r w:rsidRPr="00231783">
        <w:rPr>
          <w:rFonts w:ascii="Arial" w:hAnsi="Arial" w:cs="Arial"/>
        </w:rPr>
        <w:t>T</w:t>
      </w:r>
      <w:r w:rsidR="00E16BE9" w:rsidRPr="00231783">
        <w:rPr>
          <w:rFonts w:ascii="Arial" w:hAnsi="Arial" w:cs="Arial"/>
        </w:rPr>
        <w:t>he UK ha</w:t>
      </w:r>
      <w:r w:rsidR="008D6515" w:rsidRPr="00231783">
        <w:rPr>
          <w:rFonts w:ascii="Arial" w:hAnsi="Arial" w:cs="Arial"/>
        </w:rPr>
        <w:t>s</w:t>
      </w:r>
      <w:r w:rsidR="00E16BE9" w:rsidRPr="00231783">
        <w:rPr>
          <w:rFonts w:ascii="Arial" w:hAnsi="Arial" w:cs="Arial"/>
        </w:rPr>
        <w:t xml:space="preserve"> hugely adopted Remote learning, </w:t>
      </w:r>
      <w:r w:rsidR="00CF2B91" w:rsidRPr="00231783">
        <w:rPr>
          <w:rFonts w:ascii="Arial" w:hAnsi="Arial" w:cs="Arial"/>
        </w:rPr>
        <w:t xml:space="preserve">which has both positive and </w:t>
      </w:r>
      <w:r w:rsidR="00DC2395" w:rsidRPr="00231783">
        <w:rPr>
          <w:rFonts w:ascii="Arial" w:hAnsi="Arial" w:cs="Arial"/>
        </w:rPr>
        <w:t>negative effects</w:t>
      </w:r>
      <w:r w:rsidR="00934B76" w:rsidRPr="00231783">
        <w:rPr>
          <w:rFonts w:ascii="Arial" w:hAnsi="Arial" w:cs="Arial"/>
        </w:rPr>
        <w:t xml:space="preserve"> on students and teachers</w:t>
      </w:r>
      <w:r w:rsidR="004D295E" w:rsidRPr="00231783">
        <w:rPr>
          <w:rFonts w:ascii="Arial" w:hAnsi="Arial" w:cs="Arial"/>
        </w:rPr>
        <w:t>. Yes</w:t>
      </w:r>
      <w:r w:rsidR="00B33605" w:rsidRPr="00231783">
        <w:rPr>
          <w:rFonts w:ascii="Arial" w:hAnsi="Arial" w:cs="Arial"/>
        </w:rPr>
        <w:t>,</w:t>
      </w:r>
      <w:r w:rsidR="00E16BE9" w:rsidRPr="00231783">
        <w:rPr>
          <w:rFonts w:ascii="Arial" w:hAnsi="Arial" w:cs="Arial"/>
        </w:rPr>
        <w:t xml:space="preserve"> it keeps students in education regardless of </w:t>
      </w:r>
      <w:r w:rsidR="008E132E" w:rsidRPr="00231783">
        <w:rPr>
          <w:rFonts w:ascii="Arial" w:hAnsi="Arial" w:cs="Arial"/>
        </w:rPr>
        <w:t xml:space="preserve">any </w:t>
      </w:r>
      <w:r w:rsidR="00E16BE9" w:rsidRPr="00231783">
        <w:rPr>
          <w:rFonts w:ascii="Arial" w:hAnsi="Arial" w:cs="Arial"/>
        </w:rPr>
        <w:t>barriers</w:t>
      </w:r>
      <w:r w:rsidR="008E132E" w:rsidRPr="00231783">
        <w:rPr>
          <w:rFonts w:ascii="Arial" w:hAnsi="Arial" w:cs="Arial"/>
        </w:rPr>
        <w:t xml:space="preserve"> they may encounter</w:t>
      </w:r>
      <w:r w:rsidR="00E16BE9" w:rsidRPr="00231783">
        <w:rPr>
          <w:rFonts w:ascii="Arial" w:hAnsi="Arial" w:cs="Arial"/>
        </w:rPr>
        <w:t xml:space="preserve"> </w:t>
      </w:r>
      <w:r w:rsidR="00DC37DB" w:rsidRPr="00231783">
        <w:rPr>
          <w:rFonts w:ascii="Arial" w:hAnsi="Arial" w:cs="Arial"/>
        </w:rPr>
        <w:t>i.e.</w:t>
      </w:r>
      <w:r w:rsidR="00E16BE9" w:rsidRPr="00231783">
        <w:rPr>
          <w:rFonts w:ascii="Arial" w:hAnsi="Arial" w:cs="Arial"/>
        </w:rPr>
        <w:t xml:space="preserve"> lockdown due to pandemic</w:t>
      </w:r>
      <w:r w:rsidR="008E132E" w:rsidRPr="00231783">
        <w:rPr>
          <w:rFonts w:ascii="Arial" w:hAnsi="Arial" w:cs="Arial"/>
        </w:rPr>
        <w:t>,</w:t>
      </w:r>
      <w:r w:rsidR="00E16BE9" w:rsidRPr="00231783">
        <w:rPr>
          <w:rFonts w:ascii="Arial" w:hAnsi="Arial" w:cs="Arial"/>
        </w:rPr>
        <w:t xml:space="preserve"> long term illness etc and it's also a plus for </w:t>
      </w:r>
      <w:r w:rsidR="004B4080" w:rsidRPr="00231783">
        <w:rPr>
          <w:rFonts w:ascii="Arial" w:hAnsi="Arial" w:cs="Arial"/>
        </w:rPr>
        <w:t>students</w:t>
      </w:r>
      <w:r w:rsidR="00F5012C" w:rsidRPr="00231783">
        <w:rPr>
          <w:rFonts w:ascii="Arial" w:hAnsi="Arial" w:cs="Arial"/>
        </w:rPr>
        <w:t xml:space="preserve"> </w:t>
      </w:r>
      <w:r w:rsidR="00E16BE9" w:rsidRPr="00231783">
        <w:rPr>
          <w:rFonts w:ascii="Arial" w:hAnsi="Arial" w:cs="Arial"/>
        </w:rPr>
        <w:t>w</w:t>
      </w:r>
      <w:r w:rsidR="00F5012C" w:rsidRPr="00231783">
        <w:rPr>
          <w:rFonts w:ascii="Arial" w:hAnsi="Arial" w:cs="Arial"/>
        </w:rPr>
        <w:t>ho</w:t>
      </w:r>
      <w:r w:rsidR="00E16BE9" w:rsidRPr="00231783">
        <w:rPr>
          <w:rFonts w:ascii="Arial" w:hAnsi="Arial" w:cs="Arial"/>
        </w:rPr>
        <w:t xml:space="preserve"> work better in their own environment or </w:t>
      </w:r>
      <w:r w:rsidR="00A43941" w:rsidRPr="00231783">
        <w:rPr>
          <w:rFonts w:ascii="Arial" w:hAnsi="Arial" w:cs="Arial"/>
        </w:rPr>
        <w:t>those</w:t>
      </w:r>
      <w:r w:rsidR="0041597F" w:rsidRPr="00231783">
        <w:rPr>
          <w:rFonts w:ascii="Arial" w:hAnsi="Arial" w:cs="Arial"/>
        </w:rPr>
        <w:t xml:space="preserve"> who </w:t>
      </w:r>
      <w:r w:rsidR="00E16BE9" w:rsidRPr="00231783">
        <w:rPr>
          <w:rFonts w:ascii="Arial" w:hAnsi="Arial" w:cs="Arial"/>
        </w:rPr>
        <w:t xml:space="preserve">are subject to limelight anxiety as u aren't always required to have </w:t>
      </w:r>
      <w:r w:rsidR="00BC383A" w:rsidRPr="00231783">
        <w:rPr>
          <w:rFonts w:ascii="Arial" w:hAnsi="Arial" w:cs="Arial"/>
        </w:rPr>
        <w:t>yo</w:t>
      </w:r>
      <w:r w:rsidR="00E16BE9" w:rsidRPr="00231783">
        <w:rPr>
          <w:rFonts w:ascii="Arial" w:hAnsi="Arial" w:cs="Arial"/>
        </w:rPr>
        <w:t>ur camera or mic on. On the other hand</w:t>
      </w:r>
      <w:r w:rsidR="00A43941" w:rsidRPr="00231783">
        <w:rPr>
          <w:rFonts w:ascii="Arial" w:hAnsi="Arial" w:cs="Arial"/>
        </w:rPr>
        <w:t>,</w:t>
      </w:r>
      <w:r w:rsidR="00E16BE9" w:rsidRPr="00231783">
        <w:rPr>
          <w:rFonts w:ascii="Arial" w:hAnsi="Arial" w:cs="Arial"/>
        </w:rPr>
        <w:t xml:space="preserve"> it can be very hard for some students to learn and concentrate outside of a classroom setting, student can be lazy and fall behind due to not being monitored and motivated, lack of concentration etc.</w:t>
      </w:r>
    </w:p>
    <w:p w14:paraId="15F3E90D" w14:textId="77777777" w:rsidR="00280A84" w:rsidRPr="00231783" w:rsidRDefault="00280A84" w:rsidP="007F3725">
      <w:pPr>
        <w:pStyle w:val="ListParagraph"/>
        <w:spacing w:line="360" w:lineRule="auto"/>
        <w:jc w:val="both"/>
        <w:rPr>
          <w:rFonts w:ascii="Arial" w:hAnsi="Arial" w:cs="Arial"/>
        </w:rPr>
      </w:pPr>
    </w:p>
    <w:p w14:paraId="49DDF153" w14:textId="23025B3F" w:rsidR="006423A6" w:rsidRPr="00231783" w:rsidRDefault="004D0594" w:rsidP="007F3725">
      <w:pPr>
        <w:pStyle w:val="ListParagraph"/>
        <w:numPr>
          <w:ilvl w:val="0"/>
          <w:numId w:val="14"/>
        </w:numPr>
        <w:spacing w:line="360" w:lineRule="auto"/>
        <w:jc w:val="both"/>
        <w:rPr>
          <w:rFonts w:ascii="Arial" w:hAnsi="Arial" w:cs="Arial"/>
        </w:rPr>
      </w:pPr>
      <w:r w:rsidRPr="00231783">
        <w:rPr>
          <w:rFonts w:ascii="Arial" w:hAnsi="Arial" w:cs="Arial"/>
        </w:rPr>
        <w:t xml:space="preserve">Student funding, </w:t>
      </w:r>
      <w:r w:rsidR="00D45F52" w:rsidRPr="00231783">
        <w:rPr>
          <w:rFonts w:ascii="Arial" w:hAnsi="Arial" w:cs="Arial"/>
        </w:rPr>
        <w:t>student</w:t>
      </w:r>
      <w:r w:rsidR="004F520F" w:rsidRPr="00231783">
        <w:rPr>
          <w:rFonts w:ascii="Arial" w:hAnsi="Arial" w:cs="Arial"/>
        </w:rPr>
        <w:t xml:space="preserve"> </w:t>
      </w:r>
      <w:r w:rsidRPr="00231783">
        <w:rPr>
          <w:rFonts w:ascii="Arial" w:hAnsi="Arial" w:cs="Arial"/>
        </w:rPr>
        <w:t>finance</w:t>
      </w:r>
      <w:r w:rsidR="004F520F" w:rsidRPr="00231783">
        <w:rPr>
          <w:rFonts w:ascii="Arial" w:hAnsi="Arial" w:cs="Arial"/>
        </w:rPr>
        <w:t>,</w:t>
      </w:r>
      <w:r w:rsidRPr="00231783">
        <w:rPr>
          <w:rFonts w:ascii="Arial" w:hAnsi="Arial" w:cs="Arial"/>
        </w:rPr>
        <w:t xml:space="preserve"> grants</w:t>
      </w:r>
      <w:r w:rsidR="004F520F" w:rsidRPr="00231783">
        <w:rPr>
          <w:rFonts w:ascii="Arial" w:hAnsi="Arial" w:cs="Arial"/>
        </w:rPr>
        <w:t>,</w:t>
      </w:r>
      <w:r w:rsidRPr="00231783">
        <w:rPr>
          <w:rFonts w:ascii="Arial" w:hAnsi="Arial" w:cs="Arial"/>
        </w:rPr>
        <w:t xml:space="preserve"> loans and bursaries </w:t>
      </w:r>
      <w:r w:rsidR="00973449" w:rsidRPr="00231783">
        <w:rPr>
          <w:rFonts w:ascii="Arial" w:hAnsi="Arial" w:cs="Arial"/>
        </w:rPr>
        <w:t>provided by student fina</w:t>
      </w:r>
      <w:r w:rsidR="005516ED" w:rsidRPr="00231783">
        <w:rPr>
          <w:rFonts w:ascii="Arial" w:hAnsi="Arial" w:cs="Arial"/>
        </w:rPr>
        <w:t>n</w:t>
      </w:r>
      <w:r w:rsidR="00973449" w:rsidRPr="00231783">
        <w:rPr>
          <w:rFonts w:ascii="Arial" w:hAnsi="Arial" w:cs="Arial"/>
        </w:rPr>
        <w:t xml:space="preserve">ce England </w:t>
      </w:r>
      <w:r w:rsidRPr="00231783">
        <w:rPr>
          <w:rFonts w:ascii="Arial" w:hAnsi="Arial" w:cs="Arial"/>
        </w:rPr>
        <w:t xml:space="preserve">are </w:t>
      </w:r>
      <w:r w:rsidR="00E10066" w:rsidRPr="00231783">
        <w:rPr>
          <w:rFonts w:ascii="Arial" w:hAnsi="Arial" w:cs="Arial"/>
        </w:rPr>
        <w:t xml:space="preserve">a few of </w:t>
      </w:r>
      <w:r w:rsidR="0009273B" w:rsidRPr="00231783">
        <w:rPr>
          <w:rFonts w:ascii="Arial" w:hAnsi="Arial" w:cs="Arial"/>
        </w:rPr>
        <w:t xml:space="preserve">the </w:t>
      </w:r>
      <w:r w:rsidRPr="00231783">
        <w:rPr>
          <w:rFonts w:ascii="Arial" w:hAnsi="Arial" w:cs="Arial"/>
        </w:rPr>
        <w:t xml:space="preserve">strategies and incentives </w:t>
      </w:r>
      <w:r w:rsidR="0009273B" w:rsidRPr="00231783">
        <w:rPr>
          <w:rFonts w:ascii="Arial" w:hAnsi="Arial" w:cs="Arial"/>
        </w:rPr>
        <w:t xml:space="preserve">the UK use to encourage </w:t>
      </w:r>
      <w:r w:rsidR="00E10066" w:rsidRPr="00231783">
        <w:rPr>
          <w:rFonts w:ascii="Arial" w:hAnsi="Arial" w:cs="Arial"/>
        </w:rPr>
        <w:t xml:space="preserve">individuals of all ages to </w:t>
      </w:r>
      <w:r w:rsidR="00DC37DB" w:rsidRPr="00231783">
        <w:rPr>
          <w:rFonts w:ascii="Arial" w:hAnsi="Arial" w:cs="Arial"/>
        </w:rPr>
        <w:t>enrol</w:t>
      </w:r>
      <w:r w:rsidR="00E10066" w:rsidRPr="00231783">
        <w:rPr>
          <w:rFonts w:ascii="Arial" w:hAnsi="Arial" w:cs="Arial"/>
        </w:rPr>
        <w:t xml:space="preserve"> in further education</w:t>
      </w:r>
      <w:r w:rsidR="00205776" w:rsidRPr="00231783">
        <w:rPr>
          <w:rFonts w:ascii="Arial" w:hAnsi="Arial" w:cs="Arial"/>
        </w:rPr>
        <w:t xml:space="preserve">. The </w:t>
      </w:r>
      <w:r w:rsidR="005516ED" w:rsidRPr="00231783">
        <w:rPr>
          <w:rFonts w:ascii="Arial" w:hAnsi="Arial" w:cs="Arial"/>
        </w:rPr>
        <w:t>UK</w:t>
      </w:r>
      <w:r w:rsidR="00205776" w:rsidRPr="00231783">
        <w:rPr>
          <w:rFonts w:ascii="Arial" w:hAnsi="Arial" w:cs="Arial"/>
        </w:rPr>
        <w:t xml:space="preserve"> are very well </w:t>
      </w:r>
      <w:r w:rsidR="005516ED" w:rsidRPr="00231783">
        <w:rPr>
          <w:rFonts w:ascii="Arial" w:hAnsi="Arial" w:cs="Arial"/>
        </w:rPr>
        <w:t>known</w:t>
      </w:r>
      <w:r w:rsidR="00205776" w:rsidRPr="00231783">
        <w:rPr>
          <w:rFonts w:ascii="Arial" w:hAnsi="Arial" w:cs="Arial"/>
        </w:rPr>
        <w:t xml:space="preserve"> for </w:t>
      </w:r>
      <w:r w:rsidR="00A66EB9" w:rsidRPr="00231783">
        <w:rPr>
          <w:rFonts w:ascii="Arial" w:hAnsi="Arial" w:cs="Arial"/>
        </w:rPr>
        <w:t>providing o</w:t>
      </w:r>
      <w:r w:rsidR="006423A6" w:rsidRPr="00231783">
        <w:rPr>
          <w:rFonts w:ascii="Arial" w:hAnsi="Arial" w:cs="Arial"/>
        </w:rPr>
        <w:t xml:space="preserve">pportunities to foreign students too *stats* studies show the </w:t>
      </w:r>
      <w:r w:rsidR="00A66EB9" w:rsidRPr="00231783">
        <w:rPr>
          <w:rFonts w:ascii="Arial" w:hAnsi="Arial" w:cs="Arial"/>
        </w:rPr>
        <w:t xml:space="preserve">recent </w:t>
      </w:r>
      <w:r w:rsidR="006423A6" w:rsidRPr="00231783">
        <w:rPr>
          <w:rFonts w:ascii="Arial" w:hAnsi="Arial" w:cs="Arial"/>
        </w:rPr>
        <w:t xml:space="preserve">major downfall </w:t>
      </w:r>
      <w:r w:rsidR="001032AE" w:rsidRPr="00231783">
        <w:rPr>
          <w:rFonts w:ascii="Arial" w:hAnsi="Arial" w:cs="Arial"/>
        </w:rPr>
        <w:t xml:space="preserve">in education </w:t>
      </w:r>
      <w:r w:rsidR="006423A6" w:rsidRPr="00231783">
        <w:rPr>
          <w:rFonts w:ascii="Arial" w:hAnsi="Arial" w:cs="Arial"/>
        </w:rPr>
        <w:t xml:space="preserve">was due to covid 19. </w:t>
      </w:r>
    </w:p>
    <w:p w14:paraId="4BA071C8" w14:textId="77777777" w:rsidR="00720F39" w:rsidRPr="00231783" w:rsidRDefault="00720F39" w:rsidP="007F3725">
      <w:pPr>
        <w:pStyle w:val="ListParagraph"/>
        <w:spacing w:line="360" w:lineRule="auto"/>
        <w:jc w:val="both"/>
        <w:rPr>
          <w:rFonts w:ascii="Arial" w:hAnsi="Arial" w:cs="Arial"/>
        </w:rPr>
      </w:pPr>
    </w:p>
    <w:p w14:paraId="2E4D0946" w14:textId="4256CD01" w:rsidR="00720F39" w:rsidRPr="00231783" w:rsidRDefault="00720F39" w:rsidP="007F3725">
      <w:pPr>
        <w:pStyle w:val="Heading2"/>
        <w:spacing w:line="360" w:lineRule="auto"/>
        <w:jc w:val="both"/>
        <w:rPr>
          <w:rFonts w:ascii="Arial" w:hAnsi="Arial" w:cs="Arial"/>
          <w:color w:val="auto"/>
        </w:rPr>
      </w:pPr>
      <w:bookmarkStart w:id="10" w:name="_Toc130556661"/>
      <w:r w:rsidRPr="00231783">
        <w:rPr>
          <w:rFonts w:ascii="Arial" w:hAnsi="Arial" w:cs="Arial"/>
          <w:color w:val="auto"/>
        </w:rPr>
        <w:t>Recommendatio</w:t>
      </w:r>
      <w:r w:rsidR="0000744D" w:rsidRPr="00231783">
        <w:rPr>
          <w:rFonts w:ascii="Arial" w:hAnsi="Arial" w:cs="Arial"/>
          <w:color w:val="auto"/>
        </w:rPr>
        <w:t>ns</w:t>
      </w:r>
      <w:bookmarkEnd w:id="10"/>
    </w:p>
    <w:p w14:paraId="5C697CF3" w14:textId="77777777" w:rsidR="00720F39" w:rsidRPr="00231783" w:rsidRDefault="00720F39" w:rsidP="007F3725">
      <w:pPr>
        <w:pStyle w:val="ListParagraph"/>
        <w:spacing w:line="360" w:lineRule="auto"/>
        <w:jc w:val="both"/>
        <w:rPr>
          <w:rFonts w:ascii="Arial" w:hAnsi="Arial" w:cs="Arial"/>
        </w:rPr>
      </w:pPr>
    </w:p>
    <w:p w14:paraId="769B8D71" w14:textId="07A83C65" w:rsidR="001637C9" w:rsidRPr="00231783" w:rsidRDefault="00720F39" w:rsidP="007F3725">
      <w:pPr>
        <w:spacing w:line="360" w:lineRule="auto"/>
        <w:jc w:val="both"/>
        <w:rPr>
          <w:rFonts w:ascii="Arial" w:hAnsi="Arial" w:cs="Arial"/>
          <w:b/>
          <w:bCs/>
        </w:rPr>
      </w:pPr>
      <w:r w:rsidRPr="00231783">
        <w:rPr>
          <w:rFonts w:ascii="Arial" w:hAnsi="Arial" w:cs="Arial"/>
        </w:rPr>
        <w:t xml:space="preserve">The UK should boost the portion of its Department for International Development (DFID) aid budget </w:t>
      </w:r>
      <w:r w:rsidRPr="00231783">
        <w:rPr>
          <w:rFonts w:ascii="Arial" w:hAnsi="Arial" w:cs="Arial"/>
        </w:rPr>
        <w:t xml:space="preserve">it </w:t>
      </w:r>
      <w:r w:rsidRPr="00231783">
        <w:rPr>
          <w:rFonts w:ascii="Arial" w:hAnsi="Arial" w:cs="Arial"/>
        </w:rPr>
        <w:t>allocate</w:t>
      </w:r>
      <w:r w:rsidRPr="00231783">
        <w:rPr>
          <w:rFonts w:ascii="Arial" w:hAnsi="Arial" w:cs="Arial"/>
        </w:rPr>
        <w:t>s</w:t>
      </w:r>
      <w:r w:rsidRPr="00231783">
        <w:rPr>
          <w:rFonts w:ascii="Arial" w:hAnsi="Arial" w:cs="Arial"/>
        </w:rPr>
        <w:t xml:space="preserve"> to education</w:t>
      </w:r>
      <w:r w:rsidRPr="00231783">
        <w:rPr>
          <w:rFonts w:ascii="Arial" w:hAnsi="Arial" w:cs="Arial"/>
        </w:rPr>
        <w:t xml:space="preserve">, </w:t>
      </w:r>
      <w:r w:rsidR="0000744D" w:rsidRPr="00231783">
        <w:rPr>
          <w:rFonts w:ascii="Arial" w:hAnsi="Arial" w:cs="Arial"/>
        </w:rPr>
        <w:t xml:space="preserve">at least </w:t>
      </w:r>
      <w:r w:rsidRPr="00231783">
        <w:rPr>
          <w:rFonts w:ascii="Arial" w:hAnsi="Arial" w:cs="Arial"/>
        </w:rPr>
        <w:t xml:space="preserve">bringing it </w:t>
      </w:r>
      <w:r w:rsidR="002F1724" w:rsidRPr="00231783">
        <w:rPr>
          <w:rFonts w:ascii="Arial" w:hAnsi="Arial" w:cs="Arial"/>
        </w:rPr>
        <w:t xml:space="preserve">in </w:t>
      </w:r>
      <w:r w:rsidR="002F1724" w:rsidRPr="007C6C8B">
        <w:rPr>
          <w:rFonts w:ascii="Arial" w:hAnsi="Arial" w:cs="Arial"/>
        </w:rPr>
        <w:t>line</w:t>
      </w:r>
      <w:r w:rsidRPr="007C6C8B">
        <w:rPr>
          <w:rFonts w:ascii="Arial" w:hAnsi="Arial" w:cs="Arial"/>
        </w:rPr>
        <w:t xml:space="preserve"> with </w:t>
      </w:r>
      <w:r w:rsidR="0000744D" w:rsidRPr="007C6C8B">
        <w:rPr>
          <w:rFonts w:ascii="Arial" w:hAnsi="Arial" w:cs="Arial"/>
        </w:rPr>
        <w:t>International Development Committee’s (IDC's) suggested level of 10%</w:t>
      </w:r>
      <w:r w:rsidR="0000744D" w:rsidRPr="007C6C8B">
        <w:rPr>
          <w:rFonts w:ascii="Arial" w:hAnsi="Arial" w:cs="Arial"/>
        </w:rPr>
        <w:t xml:space="preserve"> </w:t>
      </w:r>
      <w:r w:rsidR="0000744D" w:rsidRPr="007C6C8B">
        <w:rPr>
          <w:rFonts w:ascii="Arial" w:hAnsi="Arial" w:cs="Arial"/>
        </w:rPr>
        <w:t>(Bond, 2019)</w:t>
      </w:r>
      <w:r w:rsidR="0000744D" w:rsidRPr="007C6C8B">
        <w:rPr>
          <w:rFonts w:ascii="Arial" w:hAnsi="Arial" w:cs="Arial"/>
        </w:rPr>
        <w:t>.</w:t>
      </w:r>
      <w:r w:rsidR="00675E1B" w:rsidRPr="007C6C8B">
        <w:rPr>
          <w:rFonts w:ascii="Arial" w:hAnsi="Arial" w:cs="Arial"/>
        </w:rPr>
        <w:t xml:space="preserve"> </w:t>
      </w:r>
      <w:r w:rsidR="00675E1B" w:rsidRPr="007C6C8B">
        <w:rPr>
          <w:rFonts w:ascii="Arial" w:hAnsi="Arial" w:cs="Arial"/>
        </w:rPr>
        <w:t>The UK should make equitable investments and embrace "progressive universalism," acknowledging and fully addressing the difficulties posed by new finance mechanisms (such as the Education Outcomes Fund and the International Financing Facility for Education) (Bond, 2019).</w:t>
      </w:r>
      <w:r w:rsidR="001637C9" w:rsidRPr="00231783">
        <w:rPr>
          <w:rFonts w:ascii="Arial" w:hAnsi="Arial" w:cs="Arial"/>
          <w:b/>
          <w:bCs/>
        </w:rPr>
        <w:t xml:space="preserve"> </w:t>
      </w:r>
    </w:p>
    <w:p w14:paraId="3F2719E7" w14:textId="627FD198" w:rsidR="004D0594" w:rsidRPr="00231783" w:rsidRDefault="004D0594" w:rsidP="007F3725">
      <w:pPr>
        <w:shd w:val="clear" w:color="auto" w:fill="FFFFFF"/>
        <w:spacing w:after="96" w:line="360" w:lineRule="auto"/>
        <w:jc w:val="both"/>
        <w:textAlignment w:val="baseline"/>
        <w:rPr>
          <w:rFonts w:ascii="Arial" w:eastAsia="Times New Roman" w:hAnsi="Arial" w:cs="Arial"/>
          <w:sz w:val="20"/>
          <w:szCs w:val="20"/>
          <w:lang w:eastAsia="en-GB"/>
        </w:rPr>
      </w:pPr>
    </w:p>
    <w:p w14:paraId="2B80BD0D" w14:textId="461EAA59" w:rsidR="00661036" w:rsidRPr="00231783" w:rsidRDefault="00661036" w:rsidP="007F3725">
      <w:pPr>
        <w:pStyle w:val="Heading1"/>
        <w:tabs>
          <w:tab w:val="left" w:pos="7680"/>
        </w:tabs>
        <w:spacing w:line="360" w:lineRule="auto"/>
        <w:jc w:val="both"/>
        <w:rPr>
          <w:rFonts w:ascii="Arial" w:hAnsi="Arial" w:cs="Arial"/>
          <w:color w:val="auto"/>
        </w:rPr>
      </w:pPr>
      <w:bookmarkStart w:id="11" w:name="_Toc130556662"/>
      <w:r w:rsidRPr="00231783">
        <w:rPr>
          <w:rFonts w:ascii="Arial" w:hAnsi="Arial" w:cs="Arial"/>
          <w:color w:val="auto"/>
        </w:rPr>
        <w:t>Goal 5</w:t>
      </w:r>
      <w:r w:rsidR="00C870A2" w:rsidRPr="00231783">
        <w:rPr>
          <w:rFonts w:ascii="Arial" w:hAnsi="Arial" w:cs="Arial"/>
          <w:color w:val="auto"/>
        </w:rPr>
        <w:t xml:space="preserve"> </w:t>
      </w:r>
      <w:r w:rsidR="00C870A2" w:rsidRPr="00231783">
        <w:rPr>
          <w:rFonts w:ascii="Arial" w:hAnsi="Arial" w:cs="Arial"/>
          <w:color w:val="auto"/>
          <w:lang w:val="en-US"/>
        </w:rPr>
        <w:t xml:space="preserve">Achieve gender equality and empower all women and </w:t>
      </w:r>
      <w:r w:rsidR="002F1724" w:rsidRPr="00231783">
        <w:rPr>
          <w:rFonts w:ascii="Arial" w:hAnsi="Arial" w:cs="Arial"/>
          <w:color w:val="auto"/>
          <w:lang w:val="en-US"/>
        </w:rPr>
        <w:t>girls.</w:t>
      </w:r>
      <w:bookmarkEnd w:id="11"/>
    </w:p>
    <w:p w14:paraId="6A0CC368" w14:textId="06B16E1C" w:rsidR="00BE31AE" w:rsidRPr="00231783" w:rsidRDefault="00BE31AE" w:rsidP="007F3725">
      <w:pPr>
        <w:spacing w:line="360" w:lineRule="auto"/>
        <w:jc w:val="both"/>
        <w:rPr>
          <w:rFonts w:ascii="Arial" w:hAnsi="Arial" w:cs="Arial"/>
          <w:lang w:val="en-US"/>
        </w:rPr>
      </w:pPr>
    </w:p>
    <w:p w14:paraId="46BD5F18" w14:textId="7E24E2D1" w:rsidR="00BE31AE" w:rsidRPr="00231783" w:rsidRDefault="00BE31AE" w:rsidP="007F3725">
      <w:pPr>
        <w:spacing w:line="360" w:lineRule="auto"/>
        <w:jc w:val="both"/>
        <w:rPr>
          <w:rFonts w:ascii="Arial" w:hAnsi="Arial" w:cs="Arial"/>
        </w:rPr>
      </w:pPr>
      <w:r w:rsidRPr="00231783">
        <w:rPr>
          <w:rFonts w:ascii="Arial" w:hAnsi="Arial" w:cs="Arial"/>
        </w:rPr>
        <w:t xml:space="preserve">The aim of Goal 5 of The United Nations Sustainable Development Goals is to achieve gender equality and empower all women and girls. </w:t>
      </w:r>
      <w:r w:rsidR="00B71E1F" w:rsidRPr="00231783">
        <w:rPr>
          <w:rFonts w:ascii="Arial" w:hAnsi="Arial" w:cs="Arial"/>
        </w:rPr>
        <w:t xml:space="preserve">Too ensure all females have equal rights </w:t>
      </w:r>
      <w:r w:rsidR="003554FA" w:rsidRPr="00231783">
        <w:rPr>
          <w:rFonts w:ascii="Arial" w:hAnsi="Arial" w:cs="Arial"/>
        </w:rPr>
        <w:t xml:space="preserve">with </w:t>
      </w:r>
      <w:r w:rsidR="00081F6C" w:rsidRPr="00231783">
        <w:rPr>
          <w:rFonts w:ascii="Arial" w:hAnsi="Arial" w:cs="Arial"/>
        </w:rPr>
        <w:t>each other</w:t>
      </w:r>
      <w:r w:rsidR="003554FA" w:rsidRPr="00231783">
        <w:rPr>
          <w:rFonts w:ascii="Arial" w:hAnsi="Arial" w:cs="Arial"/>
        </w:rPr>
        <w:t xml:space="preserve"> as</w:t>
      </w:r>
      <w:r w:rsidR="000D0018" w:rsidRPr="00231783">
        <w:rPr>
          <w:rFonts w:ascii="Arial" w:hAnsi="Arial" w:cs="Arial"/>
        </w:rPr>
        <w:t xml:space="preserve"> </w:t>
      </w:r>
      <w:r w:rsidR="003554FA" w:rsidRPr="00231783">
        <w:rPr>
          <w:rFonts w:ascii="Arial" w:hAnsi="Arial" w:cs="Arial"/>
        </w:rPr>
        <w:t>wel</w:t>
      </w:r>
      <w:r w:rsidR="000D0018" w:rsidRPr="00231783">
        <w:rPr>
          <w:rFonts w:ascii="Arial" w:hAnsi="Arial" w:cs="Arial"/>
        </w:rPr>
        <w:t>l</w:t>
      </w:r>
      <w:r w:rsidR="003554FA" w:rsidRPr="00231783">
        <w:rPr>
          <w:rFonts w:ascii="Arial" w:hAnsi="Arial" w:cs="Arial"/>
        </w:rPr>
        <w:t xml:space="preserve"> as </w:t>
      </w:r>
      <w:r w:rsidR="00081F6C" w:rsidRPr="00231783">
        <w:rPr>
          <w:rFonts w:ascii="Arial" w:hAnsi="Arial" w:cs="Arial"/>
        </w:rPr>
        <w:t>finally having the same authority and</w:t>
      </w:r>
      <w:r w:rsidR="003554FA" w:rsidRPr="00231783">
        <w:rPr>
          <w:rFonts w:ascii="Arial" w:hAnsi="Arial" w:cs="Arial"/>
        </w:rPr>
        <w:t xml:space="preserve"> rights </w:t>
      </w:r>
      <w:r w:rsidR="00081F6C" w:rsidRPr="00231783">
        <w:rPr>
          <w:rFonts w:ascii="Arial" w:hAnsi="Arial" w:cs="Arial"/>
        </w:rPr>
        <w:t>as</w:t>
      </w:r>
      <w:r w:rsidR="003554FA" w:rsidRPr="00231783">
        <w:rPr>
          <w:rFonts w:ascii="Arial" w:hAnsi="Arial" w:cs="Arial"/>
        </w:rPr>
        <w:t xml:space="preserve"> males</w:t>
      </w:r>
      <w:r w:rsidR="00081F6C" w:rsidRPr="00231783">
        <w:rPr>
          <w:rFonts w:ascii="Arial" w:hAnsi="Arial" w:cs="Arial"/>
        </w:rPr>
        <w:t>.</w:t>
      </w:r>
      <w:r w:rsidR="004D7EBD" w:rsidRPr="00231783">
        <w:rPr>
          <w:rFonts w:ascii="Arial" w:hAnsi="Arial" w:cs="Arial"/>
        </w:rPr>
        <w:t xml:space="preserve"> </w:t>
      </w:r>
      <w:r w:rsidR="004D7EBD" w:rsidRPr="00231783">
        <w:rPr>
          <w:rFonts w:ascii="Arial" w:hAnsi="Arial" w:cs="Arial"/>
        </w:rPr>
        <w:t>The UK government was at the vanguard of promoting a specific target on gender equality as well as gender mainstreaming throughout all the goals through its negotiators, who were mostly driven by the Department for International Development (DFID) (Bond, 2019).</w:t>
      </w:r>
      <w:r w:rsidR="004D7EBD" w:rsidRPr="00231783">
        <w:rPr>
          <w:rFonts w:ascii="Arial" w:hAnsi="Arial" w:cs="Arial"/>
        </w:rPr>
        <w:t xml:space="preserve"> </w:t>
      </w:r>
      <w:r w:rsidR="00000384" w:rsidRPr="00231783">
        <w:rPr>
          <w:rFonts w:ascii="Arial" w:hAnsi="Arial" w:cs="Arial"/>
        </w:rPr>
        <w:t xml:space="preserve">Gender equality is very important as </w:t>
      </w:r>
      <w:r w:rsidR="003F4EFD" w:rsidRPr="00231783">
        <w:rPr>
          <w:rFonts w:ascii="Arial" w:hAnsi="Arial" w:cs="Arial"/>
        </w:rPr>
        <w:t xml:space="preserve">the world's population is made up of 50% women and girls, which means that 50% of its potential is also represented by them. But </w:t>
      </w:r>
      <w:r w:rsidR="00670A8D" w:rsidRPr="00231783">
        <w:rPr>
          <w:rFonts w:ascii="Arial" w:hAnsi="Arial" w:cs="Arial"/>
        </w:rPr>
        <w:t>until this day</w:t>
      </w:r>
      <w:r w:rsidR="00E00A8B" w:rsidRPr="00231783">
        <w:rPr>
          <w:rFonts w:ascii="Arial" w:hAnsi="Arial" w:cs="Arial"/>
        </w:rPr>
        <w:t xml:space="preserve"> </w:t>
      </w:r>
      <w:r w:rsidR="003F4EFD" w:rsidRPr="00231783">
        <w:rPr>
          <w:rFonts w:ascii="Arial" w:hAnsi="Arial" w:cs="Arial"/>
        </w:rPr>
        <w:t>there is still widespread gender inequality, which stalls social advancement</w:t>
      </w:r>
      <w:r w:rsidR="00E00A8B" w:rsidRPr="00231783">
        <w:rPr>
          <w:rFonts w:ascii="Arial" w:hAnsi="Arial" w:cs="Arial"/>
        </w:rPr>
        <w:t xml:space="preserve"> (</w:t>
      </w:r>
      <w:r w:rsidR="006E148A" w:rsidRPr="00231783">
        <w:rPr>
          <w:rFonts w:ascii="Arial" w:hAnsi="Arial" w:cs="Arial"/>
          <w:sz w:val="23"/>
          <w:szCs w:val="23"/>
          <w:shd w:val="clear" w:color="auto" w:fill="FFFFFF"/>
        </w:rPr>
        <w:t>United Nations, 2020</w:t>
      </w:r>
      <w:r w:rsidR="00E00A8B" w:rsidRPr="00231783">
        <w:rPr>
          <w:rFonts w:ascii="Arial" w:hAnsi="Arial" w:cs="Arial"/>
        </w:rPr>
        <w:t>)</w:t>
      </w:r>
      <w:r w:rsidR="003F4EFD" w:rsidRPr="00231783">
        <w:rPr>
          <w:rFonts w:ascii="Arial" w:hAnsi="Arial" w:cs="Arial"/>
        </w:rPr>
        <w:t>.</w:t>
      </w:r>
      <w:r w:rsidR="00CE0807" w:rsidRPr="00231783">
        <w:rPr>
          <w:rFonts w:ascii="Arial" w:hAnsi="Arial" w:cs="Arial"/>
        </w:rPr>
        <w:t xml:space="preserve"> Equality </w:t>
      </w:r>
      <w:r w:rsidR="00A50F61" w:rsidRPr="00231783">
        <w:rPr>
          <w:rFonts w:ascii="Arial" w:hAnsi="Arial" w:cs="Arial"/>
        </w:rPr>
        <w:t xml:space="preserve">is </w:t>
      </w:r>
      <w:r w:rsidR="00AF2691" w:rsidRPr="00231783">
        <w:rPr>
          <w:rFonts w:ascii="Arial" w:hAnsi="Arial" w:cs="Arial"/>
        </w:rPr>
        <w:t>a</w:t>
      </w:r>
      <w:r w:rsidR="00A50F61" w:rsidRPr="00231783">
        <w:rPr>
          <w:rFonts w:ascii="Arial" w:hAnsi="Arial" w:cs="Arial"/>
        </w:rPr>
        <w:t xml:space="preserve"> form of </w:t>
      </w:r>
      <w:r w:rsidR="00147A28" w:rsidRPr="00231783">
        <w:rPr>
          <w:rFonts w:ascii="Arial" w:hAnsi="Arial" w:cs="Arial"/>
        </w:rPr>
        <w:t>objective wellbeing,</w:t>
      </w:r>
      <w:r w:rsidR="009B1ECA" w:rsidRPr="00231783">
        <w:rPr>
          <w:rFonts w:ascii="Arial" w:hAnsi="Arial" w:cs="Arial"/>
        </w:rPr>
        <w:t xml:space="preserve"> as </w:t>
      </w:r>
      <w:r w:rsidR="00A50F61" w:rsidRPr="00231783">
        <w:rPr>
          <w:rFonts w:ascii="Arial" w:hAnsi="Arial" w:cs="Arial"/>
        </w:rPr>
        <w:t>it is</w:t>
      </w:r>
      <w:r w:rsidR="009B1ECA" w:rsidRPr="00231783">
        <w:rPr>
          <w:rFonts w:ascii="Arial" w:hAnsi="Arial" w:cs="Arial"/>
        </w:rPr>
        <w:t xml:space="preserve"> </w:t>
      </w:r>
      <w:r w:rsidR="00AF2691" w:rsidRPr="00231783">
        <w:rPr>
          <w:rFonts w:ascii="Arial" w:hAnsi="Arial" w:cs="Arial"/>
        </w:rPr>
        <w:t xml:space="preserve">also </w:t>
      </w:r>
      <w:r w:rsidR="009B1ECA" w:rsidRPr="00231783">
        <w:rPr>
          <w:rFonts w:ascii="Arial" w:hAnsi="Arial" w:cs="Arial"/>
        </w:rPr>
        <w:t>an assumption of basic h</w:t>
      </w:r>
      <w:r w:rsidR="007D414B" w:rsidRPr="00231783">
        <w:rPr>
          <w:rFonts w:ascii="Arial" w:hAnsi="Arial" w:cs="Arial"/>
        </w:rPr>
        <w:t>u</w:t>
      </w:r>
      <w:r w:rsidR="009B1ECA" w:rsidRPr="00231783">
        <w:rPr>
          <w:rFonts w:ascii="Arial" w:hAnsi="Arial" w:cs="Arial"/>
        </w:rPr>
        <w:t>man needs.</w:t>
      </w:r>
    </w:p>
    <w:p w14:paraId="11B7BF48" w14:textId="741E092D" w:rsidR="005F06FE" w:rsidRPr="00231783" w:rsidRDefault="00BC5013" w:rsidP="007F3725">
      <w:pPr>
        <w:spacing w:line="360" w:lineRule="auto"/>
        <w:jc w:val="both"/>
        <w:rPr>
          <w:rFonts w:ascii="Arial" w:hAnsi="Arial" w:cs="Arial"/>
        </w:rPr>
      </w:pPr>
      <w:r w:rsidRPr="00231783">
        <w:rPr>
          <w:rFonts w:ascii="Arial" w:hAnsi="Arial" w:cs="Arial"/>
        </w:rPr>
        <w:t>Women and girls are subject to ed</w:t>
      </w:r>
      <w:r w:rsidR="00F03901" w:rsidRPr="00231783">
        <w:rPr>
          <w:rFonts w:ascii="Arial" w:hAnsi="Arial" w:cs="Arial"/>
        </w:rPr>
        <w:t>ucation disadvantages</w:t>
      </w:r>
      <w:r w:rsidRPr="00231783">
        <w:rPr>
          <w:rFonts w:ascii="Arial" w:hAnsi="Arial" w:cs="Arial"/>
        </w:rPr>
        <w:t>, which</w:t>
      </w:r>
      <w:r w:rsidR="00F03901" w:rsidRPr="00231783">
        <w:rPr>
          <w:rFonts w:ascii="Arial" w:hAnsi="Arial" w:cs="Arial"/>
        </w:rPr>
        <w:t xml:space="preserve"> lead to limited employment prospects and restricted access to skills</w:t>
      </w:r>
      <w:r w:rsidR="00F65D4C" w:rsidRPr="00231783">
        <w:rPr>
          <w:rFonts w:ascii="Arial" w:hAnsi="Arial" w:cs="Arial"/>
        </w:rPr>
        <w:t xml:space="preserve"> </w:t>
      </w:r>
      <w:r w:rsidR="00210387" w:rsidRPr="00231783">
        <w:rPr>
          <w:rFonts w:ascii="Arial" w:hAnsi="Arial" w:cs="Arial"/>
          <w:sz w:val="23"/>
          <w:szCs w:val="23"/>
          <w:shd w:val="clear" w:color="auto" w:fill="FFFFFF"/>
        </w:rPr>
        <w:t xml:space="preserve">(United Nations Sustainable Development, </w:t>
      </w:r>
      <w:r w:rsidR="00F6761B" w:rsidRPr="00231783">
        <w:rPr>
          <w:rFonts w:ascii="Arial" w:hAnsi="Arial" w:cs="Arial"/>
          <w:sz w:val="23"/>
          <w:szCs w:val="23"/>
          <w:shd w:val="clear" w:color="auto" w:fill="FFFFFF"/>
        </w:rPr>
        <w:t>2023</w:t>
      </w:r>
      <w:r w:rsidR="00210387" w:rsidRPr="00231783">
        <w:rPr>
          <w:rFonts w:ascii="Arial" w:hAnsi="Arial" w:cs="Arial"/>
          <w:sz w:val="23"/>
          <w:szCs w:val="23"/>
          <w:shd w:val="clear" w:color="auto" w:fill="FFFFFF"/>
        </w:rPr>
        <w:t>)</w:t>
      </w:r>
      <w:r w:rsidR="00952448" w:rsidRPr="00231783">
        <w:rPr>
          <w:rFonts w:ascii="Arial" w:hAnsi="Arial" w:cs="Arial"/>
          <w:sz w:val="23"/>
          <w:szCs w:val="23"/>
          <w:shd w:val="clear" w:color="auto" w:fill="FFFFFF"/>
        </w:rPr>
        <w:t xml:space="preserve">. </w:t>
      </w:r>
      <w:r w:rsidR="00B2245A" w:rsidRPr="00231783">
        <w:rPr>
          <w:rFonts w:ascii="Arial" w:hAnsi="Arial" w:cs="Arial"/>
        </w:rPr>
        <w:t>In order to</w:t>
      </w:r>
      <w:r w:rsidR="00D80B26" w:rsidRPr="00231783">
        <w:rPr>
          <w:rFonts w:ascii="Arial" w:hAnsi="Arial" w:cs="Arial"/>
        </w:rPr>
        <w:t xml:space="preserve"> increase economic growth and advance social development, women's and girls' empowerment is crucial</w:t>
      </w:r>
      <w:r w:rsidR="006B105D" w:rsidRPr="00231783">
        <w:rPr>
          <w:rFonts w:ascii="Arial" w:hAnsi="Arial" w:cs="Arial"/>
        </w:rPr>
        <w:t xml:space="preserve"> </w:t>
      </w:r>
      <w:r w:rsidR="006E148A" w:rsidRPr="00231783">
        <w:rPr>
          <w:rFonts w:ascii="Arial" w:hAnsi="Arial" w:cs="Arial"/>
        </w:rPr>
        <w:t>(</w:t>
      </w:r>
      <w:r w:rsidR="006E148A" w:rsidRPr="00231783">
        <w:rPr>
          <w:rFonts w:ascii="Arial" w:hAnsi="Arial" w:cs="Arial"/>
          <w:sz w:val="23"/>
          <w:szCs w:val="23"/>
          <w:shd w:val="clear" w:color="auto" w:fill="FFFFFF"/>
        </w:rPr>
        <w:t>United Nations, 2020</w:t>
      </w:r>
      <w:r w:rsidR="006E148A" w:rsidRPr="00231783">
        <w:rPr>
          <w:rFonts w:ascii="Arial" w:hAnsi="Arial" w:cs="Arial"/>
        </w:rPr>
        <w:t>).</w:t>
      </w:r>
      <w:r w:rsidR="004D7EBD" w:rsidRPr="00231783">
        <w:rPr>
          <w:rFonts w:ascii="Arial" w:hAnsi="Arial" w:cs="Arial"/>
        </w:rPr>
        <w:t xml:space="preserve"> </w:t>
      </w:r>
      <w:r w:rsidR="005F06FE" w:rsidRPr="00231783">
        <w:rPr>
          <w:rFonts w:ascii="Arial" w:hAnsi="Arial" w:cs="Arial"/>
        </w:rPr>
        <w:t xml:space="preserve">In addition to being a fundamental human right, gender equality is also a precondition for a world that is stable, affluent, and sustainable </w:t>
      </w:r>
      <w:r w:rsidR="005F06FE" w:rsidRPr="00231783">
        <w:rPr>
          <w:rFonts w:ascii="Arial" w:hAnsi="Arial" w:cs="Arial"/>
          <w:sz w:val="23"/>
          <w:szCs w:val="23"/>
          <w:shd w:val="clear" w:color="auto" w:fill="FFFFFF"/>
        </w:rPr>
        <w:t>(United Nations, 2022)</w:t>
      </w:r>
      <w:r w:rsidR="005F06FE" w:rsidRPr="00231783">
        <w:rPr>
          <w:rFonts w:ascii="Arial" w:hAnsi="Arial" w:cs="Arial"/>
        </w:rPr>
        <w:t xml:space="preserve">. Despite recent advancements, the world is not on schedule to achieve gender equality by 2030 </w:t>
      </w:r>
      <w:r w:rsidR="005F06FE" w:rsidRPr="00231783">
        <w:rPr>
          <w:rFonts w:ascii="Arial" w:hAnsi="Arial" w:cs="Arial"/>
          <w:sz w:val="23"/>
          <w:szCs w:val="23"/>
          <w:shd w:val="clear" w:color="auto" w:fill="FFFFFF"/>
        </w:rPr>
        <w:t xml:space="preserve">(United Nations, 2022). </w:t>
      </w:r>
      <w:r w:rsidR="005F06FE" w:rsidRPr="00231783">
        <w:rPr>
          <w:rFonts w:ascii="Arial" w:hAnsi="Arial" w:cs="Arial"/>
        </w:rPr>
        <w:t xml:space="preserve">The situation has become even more dire as a result of the COVID-19 pandemic's social and economic repercussions. Progress is lagging in many areas of development, including the amount of time spent on </w:t>
      </w:r>
      <w:r w:rsidR="005F06FE" w:rsidRPr="00231783">
        <w:rPr>
          <w:rFonts w:ascii="Arial" w:hAnsi="Arial" w:cs="Arial"/>
        </w:rPr>
        <w:lastRenderedPageBreak/>
        <w:t>domestic work and providing unpaid care, decisions affecting sexual and reproductive health, and gender-responsive budgeting (unric.org, 2023).</w:t>
      </w:r>
    </w:p>
    <w:p w14:paraId="684A9EB7" w14:textId="77777777" w:rsidR="005F06FE" w:rsidRPr="00231783" w:rsidRDefault="005F06FE" w:rsidP="007F3725">
      <w:pPr>
        <w:spacing w:line="360" w:lineRule="auto"/>
        <w:jc w:val="both"/>
        <w:rPr>
          <w:rFonts w:ascii="Arial" w:hAnsi="Arial" w:cs="Arial"/>
        </w:rPr>
      </w:pPr>
    </w:p>
    <w:p w14:paraId="5FD9EF47" w14:textId="77164821" w:rsidR="00BE31AE" w:rsidRPr="00231783" w:rsidRDefault="00BE31AE" w:rsidP="007F3725">
      <w:pPr>
        <w:spacing w:line="360" w:lineRule="auto"/>
        <w:jc w:val="both"/>
        <w:rPr>
          <w:rFonts w:ascii="Arial" w:hAnsi="Arial" w:cs="Arial"/>
          <w:lang w:val="en-US"/>
        </w:rPr>
      </w:pPr>
      <w:r w:rsidRPr="00231783">
        <w:rPr>
          <w:rFonts w:ascii="Arial" w:hAnsi="Arial" w:cs="Arial"/>
          <w:lang w:val="en-US"/>
        </w:rPr>
        <w:t xml:space="preserve">According to the sustainable development goals report (2022), it will take up to 40 years for the equal representation of men and women in national political leadership, if things continue at this current pace. </w:t>
      </w:r>
      <w:r w:rsidR="004D7EBD" w:rsidRPr="00231783">
        <w:rPr>
          <w:rFonts w:ascii="Arial" w:hAnsi="Arial" w:cs="Arial"/>
          <w:lang w:val="en-US"/>
        </w:rPr>
        <w:t>Agenda 2030 acknowledges how crucial it is to address the structural causes of gender inequality. Priority should be given to initiatives that assist the numerous women and girls who experience the greatest barriers to empowerment due to multiple, overlapping forms of discrimination based on class, race, age, disability, sexual orientation, and other characteristics (Bond 2019).</w:t>
      </w:r>
      <w:r w:rsidR="004D7EBD" w:rsidRPr="00231783">
        <w:rPr>
          <w:rFonts w:ascii="Arial" w:hAnsi="Arial" w:cs="Arial"/>
          <w:lang w:val="en-US"/>
        </w:rPr>
        <w:t xml:space="preserve"> </w:t>
      </w:r>
      <w:r w:rsidRPr="00231783">
        <w:rPr>
          <w:rFonts w:ascii="Arial" w:hAnsi="Arial" w:cs="Arial"/>
          <w:lang w:val="en-US"/>
        </w:rPr>
        <w:t>In 2019 women accounted for only 39 % of the employment rate, this rapidly changed in 2020, when 45% of women suffered global employment losses (sustainable development goals report, 2022).</w:t>
      </w:r>
    </w:p>
    <w:p w14:paraId="7290F078" w14:textId="197FD170" w:rsidR="00034845" w:rsidRPr="00231783" w:rsidRDefault="00392600" w:rsidP="007F3725">
      <w:pPr>
        <w:spacing w:line="360" w:lineRule="auto"/>
        <w:jc w:val="both"/>
        <w:rPr>
          <w:rFonts w:ascii="Arial" w:hAnsi="Arial" w:cs="Arial"/>
        </w:rPr>
      </w:pPr>
      <w:r w:rsidRPr="00231783">
        <w:rPr>
          <w:rFonts w:ascii="Arial" w:hAnsi="Arial" w:cs="Arial"/>
        </w:rPr>
        <w:t xml:space="preserve">Services for women's health, which were already underfunded, have </w:t>
      </w:r>
      <w:r w:rsidR="00417DD7" w:rsidRPr="00231783">
        <w:rPr>
          <w:rFonts w:ascii="Arial" w:hAnsi="Arial" w:cs="Arial"/>
        </w:rPr>
        <w:t>seen significant setbacks</w:t>
      </w:r>
      <w:r w:rsidRPr="00231783">
        <w:rPr>
          <w:rFonts w:ascii="Arial" w:hAnsi="Arial" w:cs="Arial"/>
        </w:rPr>
        <w:t xml:space="preserve">. Women continue to experience a lot of </w:t>
      </w:r>
      <w:r w:rsidR="008451E1" w:rsidRPr="00231783">
        <w:rPr>
          <w:rFonts w:ascii="Arial" w:hAnsi="Arial" w:cs="Arial"/>
        </w:rPr>
        <w:t xml:space="preserve">pervasive </w:t>
      </w:r>
      <w:r w:rsidRPr="00231783">
        <w:rPr>
          <w:rFonts w:ascii="Arial" w:hAnsi="Arial" w:cs="Arial"/>
        </w:rPr>
        <w:t xml:space="preserve">violence. And even though women </w:t>
      </w:r>
      <w:r w:rsidR="00C4783E" w:rsidRPr="00231783">
        <w:rPr>
          <w:rFonts w:ascii="Arial" w:hAnsi="Arial" w:cs="Arial"/>
        </w:rPr>
        <w:t xml:space="preserve">were </w:t>
      </w:r>
      <w:r w:rsidR="00405EB7" w:rsidRPr="00231783">
        <w:rPr>
          <w:rFonts w:ascii="Arial" w:hAnsi="Arial" w:cs="Arial"/>
        </w:rPr>
        <w:t>at the forefront</w:t>
      </w:r>
      <w:r w:rsidRPr="00231783">
        <w:rPr>
          <w:rFonts w:ascii="Arial" w:hAnsi="Arial" w:cs="Arial"/>
        </w:rPr>
        <w:t xml:space="preserve"> in reacting to COVID-19, they still lag behind males in obtaining the positions of power that are rightfully theirs</w:t>
      </w:r>
      <w:r w:rsidR="00AC14F5" w:rsidRPr="00231783">
        <w:rPr>
          <w:rFonts w:ascii="Arial" w:hAnsi="Arial" w:cs="Arial"/>
        </w:rPr>
        <w:t xml:space="preserve"> </w:t>
      </w:r>
      <w:r w:rsidR="00210387" w:rsidRPr="00231783">
        <w:rPr>
          <w:rFonts w:ascii="Arial" w:hAnsi="Arial" w:cs="Arial"/>
          <w:sz w:val="23"/>
          <w:szCs w:val="23"/>
          <w:shd w:val="clear" w:color="auto" w:fill="FFFFFF"/>
        </w:rPr>
        <w:t>(United Nations, 2022).</w:t>
      </w:r>
    </w:p>
    <w:p w14:paraId="12AE0E3D" w14:textId="38A289EB" w:rsidR="00034845" w:rsidRPr="001153EA" w:rsidRDefault="002D52ED" w:rsidP="007F3725">
      <w:pPr>
        <w:spacing w:line="360" w:lineRule="auto"/>
        <w:jc w:val="both"/>
        <w:rPr>
          <w:rFonts w:ascii="Arial" w:hAnsi="Arial" w:cs="Arial"/>
        </w:rPr>
      </w:pPr>
      <w:r w:rsidRPr="001153EA">
        <w:rPr>
          <w:rFonts w:ascii="Arial" w:hAnsi="Arial" w:cs="Arial"/>
          <w:lang w:val="en-US"/>
        </w:rPr>
        <w:t>The promotion of laws, policies, budgets, and institutions that advance gender equality is one way to move the process forward more quickly</w:t>
      </w:r>
      <w:r w:rsidR="00D13972" w:rsidRPr="001153EA">
        <w:rPr>
          <w:rFonts w:ascii="Arial" w:hAnsi="Arial" w:cs="Arial"/>
          <w:lang w:val="en-US"/>
        </w:rPr>
        <w:t>; other ways include commitment and audacious action</w:t>
      </w:r>
      <w:r w:rsidRPr="001153EA">
        <w:rPr>
          <w:rFonts w:ascii="Arial" w:hAnsi="Arial" w:cs="Arial"/>
          <w:lang w:val="en-US"/>
        </w:rPr>
        <w:t xml:space="preserve">. </w:t>
      </w:r>
      <w:r w:rsidR="004F555A" w:rsidRPr="001153EA">
        <w:rPr>
          <w:rFonts w:ascii="Arial" w:hAnsi="Arial" w:cs="Arial"/>
        </w:rPr>
        <w:t>Less than half</w:t>
      </w:r>
      <w:r w:rsidRPr="001153EA">
        <w:rPr>
          <w:rFonts w:ascii="Arial" w:hAnsi="Arial" w:cs="Arial"/>
          <w:lang w:val="en-US"/>
        </w:rPr>
        <w:t xml:space="preserve"> of the data </w:t>
      </w:r>
      <w:r w:rsidR="005F06E7" w:rsidRPr="001153EA">
        <w:rPr>
          <w:rFonts w:ascii="Arial" w:hAnsi="Arial" w:cs="Arial"/>
        </w:rPr>
        <w:t xml:space="preserve">that is </w:t>
      </w:r>
      <w:r w:rsidRPr="001153EA">
        <w:rPr>
          <w:rFonts w:ascii="Arial" w:hAnsi="Arial" w:cs="Arial"/>
          <w:lang w:val="en-US"/>
        </w:rPr>
        <w:t>needed to monitor Goal 5 are currently available</w:t>
      </w:r>
      <w:r w:rsidR="00034845" w:rsidRPr="001153EA">
        <w:rPr>
          <w:rFonts w:ascii="Arial" w:hAnsi="Arial" w:cs="Arial"/>
        </w:rPr>
        <w:t xml:space="preserve"> </w:t>
      </w:r>
      <w:r w:rsidR="00210387" w:rsidRPr="001153EA">
        <w:rPr>
          <w:rFonts w:ascii="Arial" w:hAnsi="Arial" w:cs="Arial"/>
          <w:sz w:val="23"/>
          <w:szCs w:val="23"/>
          <w:shd w:val="clear" w:color="auto" w:fill="FFFFFF"/>
        </w:rPr>
        <w:t>(United Nations, 2022).</w:t>
      </w:r>
    </w:p>
    <w:p w14:paraId="754F5046" w14:textId="25C5FFF1" w:rsidR="0083706F" w:rsidRPr="003E3C0E" w:rsidRDefault="00F25917" w:rsidP="007F3725">
      <w:pPr>
        <w:spacing w:line="360" w:lineRule="auto"/>
        <w:jc w:val="both"/>
        <w:rPr>
          <w:rFonts w:ascii="Arial" w:hAnsi="Arial" w:cs="Arial"/>
          <w:b/>
          <w:bCs/>
          <w:lang w:val="en-US"/>
        </w:rPr>
      </w:pPr>
      <w:r w:rsidRPr="00231783">
        <w:rPr>
          <w:rFonts w:ascii="Arial" w:hAnsi="Arial" w:cs="Arial"/>
          <w:b/>
          <w:bCs/>
          <w:lang w:val="en-US"/>
        </w:rPr>
        <w:t xml:space="preserve"> </w:t>
      </w:r>
      <w:r w:rsidR="00BE31AE" w:rsidRPr="00231783">
        <w:rPr>
          <w:rFonts w:ascii="Arial" w:hAnsi="Arial" w:cs="Arial"/>
        </w:rPr>
        <w:t>There are</w:t>
      </w:r>
      <w:r w:rsidR="00546FAF" w:rsidRPr="00231783">
        <w:rPr>
          <w:rFonts w:ascii="Arial" w:hAnsi="Arial" w:cs="Arial"/>
        </w:rPr>
        <w:t xml:space="preserve"> 9</w:t>
      </w:r>
      <w:r w:rsidR="00BE31AE" w:rsidRPr="00231783">
        <w:rPr>
          <w:rFonts w:ascii="Arial" w:hAnsi="Arial" w:cs="Arial"/>
        </w:rPr>
        <w:t xml:space="preserve"> targets within goal 5, the</w:t>
      </w:r>
      <w:r w:rsidR="00380B2F" w:rsidRPr="00231783">
        <w:rPr>
          <w:rFonts w:ascii="Arial" w:hAnsi="Arial" w:cs="Arial"/>
        </w:rPr>
        <w:t xml:space="preserve"> </w:t>
      </w:r>
      <w:r w:rsidR="00BE31AE" w:rsidRPr="00231783">
        <w:rPr>
          <w:rFonts w:ascii="Arial" w:hAnsi="Arial" w:cs="Arial"/>
        </w:rPr>
        <w:t xml:space="preserve">target </w:t>
      </w:r>
      <w:r w:rsidR="001D532A" w:rsidRPr="00231783">
        <w:rPr>
          <w:rFonts w:ascii="Arial" w:hAnsi="Arial" w:cs="Arial"/>
        </w:rPr>
        <w:t xml:space="preserve">and strategies </w:t>
      </w:r>
      <w:r w:rsidR="00BE31AE" w:rsidRPr="00231783">
        <w:rPr>
          <w:rFonts w:ascii="Arial" w:hAnsi="Arial" w:cs="Arial"/>
        </w:rPr>
        <w:t xml:space="preserve">we will focus on in this report </w:t>
      </w:r>
      <w:r w:rsidR="00134A25" w:rsidRPr="00231783">
        <w:rPr>
          <w:rFonts w:ascii="Arial" w:hAnsi="Arial" w:cs="Arial"/>
        </w:rPr>
        <w:t>is</w:t>
      </w:r>
      <w:r w:rsidR="001D532A" w:rsidRPr="00231783">
        <w:rPr>
          <w:rFonts w:ascii="Arial" w:hAnsi="Arial" w:cs="Arial"/>
        </w:rPr>
        <w:t xml:space="preserve"> </w:t>
      </w:r>
      <w:r w:rsidR="002A3CD2">
        <w:rPr>
          <w:rFonts w:ascii="Arial" w:hAnsi="Arial" w:cs="Arial"/>
        </w:rPr>
        <w:t xml:space="preserve">to </w:t>
      </w:r>
      <w:r w:rsidR="0083706F" w:rsidRPr="00231783">
        <w:rPr>
          <w:rFonts w:ascii="Arial" w:hAnsi="Arial" w:cs="Arial"/>
        </w:rPr>
        <w:t xml:space="preserve">Eliminate all harmful practices, such as child, early and forced marriage and female genital </w:t>
      </w:r>
      <w:r w:rsidR="007830E2" w:rsidRPr="00231783">
        <w:rPr>
          <w:rFonts w:ascii="Arial" w:hAnsi="Arial" w:cs="Arial"/>
        </w:rPr>
        <w:t>mutilation.</w:t>
      </w:r>
    </w:p>
    <w:p w14:paraId="7F606374" w14:textId="143F6EEE" w:rsidR="00D30A8C" w:rsidRPr="00231783" w:rsidRDefault="00D30A8C" w:rsidP="007F3725">
      <w:pPr>
        <w:spacing w:line="360" w:lineRule="auto"/>
        <w:jc w:val="both"/>
        <w:rPr>
          <w:rFonts w:ascii="Arial" w:hAnsi="Arial" w:cs="Arial"/>
          <w:b/>
          <w:bCs/>
        </w:rPr>
      </w:pPr>
      <w:r w:rsidRPr="00231783">
        <w:rPr>
          <w:rFonts w:ascii="Arial" w:hAnsi="Arial" w:cs="Arial"/>
        </w:rPr>
        <w:t>In 2021, 1 in 5 young women globally (19%) were married as children</w:t>
      </w:r>
      <w:r w:rsidR="001D532A" w:rsidRPr="00231783">
        <w:rPr>
          <w:rFonts w:ascii="Arial" w:hAnsi="Arial" w:cs="Arial"/>
        </w:rPr>
        <w:t>.</w:t>
      </w:r>
      <w:r w:rsidRPr="00231783">
        <w:rPr>
          <w:rFonts w:ascii="Arial" w:hAnsi="Arial" w:cs="Arial"/>
          <w:shd w:val="clear" w:color="auto" w:fill="FFFFFF"/>
        </w:rPr>
        <w:t xml:space="preserve"> </w:t>
      </w:r>
      <w:r w:rsidRPr="00231783">
        <w:rPr>
          <w:rFonts w:ascii="Arial" w:hAnsi="Arial" w:cs="Arial"/>
        </w:rPr>
        <w:t xml:space="preserve">Over the previous five years, child marriage rates have decreased globally by 10%. This progress, however, is being threatened by the severe impacts of the COVID-19 epidemic, which might put up to 10 million more girls at risk of child marriage over the course of the next ten years </w:t>
      </w:r>
      <w:r w:rsidRPr="00231783">
        <w:rPr>
          <w:rFonts w:ascii="Arial" w:hAnsi="Arial" w:cs="Arial"/>
          <w:shd w:val="clear" w:color="auto" w:fill="FFFFFF"/>
        </w:rPr>
        <w:t>(United Nations, 2022</w:t>
      </w:r>
      <w:r w:rsidR="00C66B63" w:rsidRPr="00231783">
        <w:rPr>
          <w:rFonts w:ascii="Arial" w:hAnsi="Arial" w:cs="Arial"/>
          <w:shd w:val="clear" w:color="auto" w:fill="FFFFFF"/>
        </w:rPr>
        <w:t>a</w:t>
      </w:r>
      <w:r w:rsidRPr="00231783">
        <w:rPr>
          <w:rFonts w:ascii="Arial" w:hAnsi="Arial" w:cs="Arial"/>
          <w:shd w:val="clear" w:color="auto" w:fill="FFFFFF"/>
        </w:rPr>
        <w:t xml:space="preserve">). </w:t>
      </w:r>
      <w:r w:rsidRPr="00231783">
        <w:rPr>
          <w:rFonts w:ascii="Arial" w:hAnsi="Arial" w:cs="Arial"/>
          <w:lang w:val="en-US"/>
        </w:rPr>
        <w:t xml:space="preserve">Between 2007 and 2021, 57% of women aged 15 to 49, that were married or in a union made their own conscious decisions about intimate relationships, the use of contraceptives, and access to reproductive healthcare </w:t>
      </w:r>
      <w:r w:rsidRPr="00231783">
        <w:rPr>
          <w:rFonts w:ascii="Arial" w:hAnsi="Arial" w:cs="Arial"/>
          <w:shd w:val="clear" w:color="auto" w:fill="FFFFFF"/>
        </w:rPr>
        <w:t>(United Nations Sustainable Development, 2023).</w:t>
      </w:r>
      <w:r w:rsidRPr="00231783">
        <w:rPr>
          <w:rFonts w:ascii="Arial" w:hAnsi="Arial" w:cs="Arial"/>
          <w:shd w:val="clear" w:color="auto" w:fill="FFFFFF"/>
        </w:rPr>
        <w:t xml:space="preserve"> Statistics from</w:t>
      </w:r>
      <w:r w:rsidRPr="00231783">
        <w:rPr>
          <w:rFonts w:ascii="Arial" w:hAnsi="Arial" w:cs="Arial"/>
          <w:lang w:val="en-US"/>
        </w:rPr>
        <w:t xml:space="preserve"> 2021,</w:t>
      </w:r>
      <w:r w:rsidRPr="00231783">
        <w:rPr>
          <w:rFonts w:ascii="Arial" w:hAnsi="Arial" w:cs="Arial"/>
          <w:lang w:val="en-US"/>
        </w:rPr>
        <w:t xml:space="preserve"> confirmed that</w:t>
      </w:r>
      <w:r w:rsidRPr="00231783">
        <w:rPr>
          <w:rFonts w:ascii="Arial" w:hAnsi="Arial" w:cs="Arial"/>
          <w:lang w:val="en-US"/>
        </w:rPr>
        <w:t xml:space="preserve"> almost one in five young women were already married by the time they were 18 </w:t>
      </w:r>
      <w:r w:rsidRPr="00231783">
        <w:rPr>
          <w:rFonts w:ascii="Arial" w:hAnsi="Arial" w:cs="Arial"/>
          <w:shd w:val="clear" w:color="auto" w:fill="FFFFFF"/>
        </w:rPr>
        <w:t>(United Nations Sustainable Development, 2023)</w:t>
      </w:r>
      <w:r w:rsidRPr="00231783">
        <w:rPr>
          <w:rFonts w:ascii="Arial" w:hAnsi="Arial" w:cs="Arial"/>
          <w:lang w:val="en-US"/>
        </w:rPr>
        <w:t>.</w:t>
      </w:r>
    </w:p>
    <w:p w14:paraId="576C8F35" w14:textId="2FD46316" w:rsidR="00D30A8C" w:rsidRPr="00231783" w:rsidRDefault="00D30A8C" w:rsidP="007F3725">
      <w:pPr>
        <w:spacing w:line="360" w:lineRule="auto"/>
        <w:jc w:val="both"/>
        <w:rPr>
          <w:rFonts w:ascii="Arial" w:hAnsi="Arial" w:cs="Arial"/>
          <w:lang w:val="en-US"/>
        </w:rPr>
      </w:pPr>
    </w:p>
    <w:p w14:paraId="38DED3B5" w14:textId="77777777" w:rsidR="00D30A8C" w:rsidRPr="00231783" w:rsidRDefault="00D30A8C" w:rsidP="007F3725">
      <w:pPr>
        <w:pStyle w:val="goal-text"/>
        <w:spacing w:before="0" w:beforeAutospacing="0" w:after="0" w:afterAutospacing="0" w:line="360" w:lineRule="auto"/>
        <w:jc w:val="both"/>
        <w:textAlignment w:val="baseline"/>
        <w:rPr>
          <w:rFonts w:ascii="Arial" w:hAnsi="Arial" w:cs="Arial"/>
          <w:sz w:val="22"/>
          <w:szCs w:val="22"/>
        </w:rPr>
      </w:pPr>
    </w:p>
    <w:p w14:paraId="73D83A9F" w14:textId="0FA7D1AC" w:rsidR="00DF165C" w:rsidRPr="00231783" w:rsidRDefault="007222AC" w:rsidP="007F3725">
      <w:pPr>
        <w:spacing w:line="360" w:lineRule="auto"/>
        <w:jc w:val="both"/>
        <w:rPr>
          <w:rFonts w:ascii="Arial" w:hAnsi="Arial" w:cs="Arial"/>
          <w:lang w:val="en-US"/>
        </w:rPr>
      </w:pPr>
      <w:r w:rsidRPr="00231783">
        <w:rPr>
          <w:rFonts w:ascii="Arial" w:hAnsi="Arial" w:cs="Arial"/>
          <w:lang w:val="en-US"/>
        </w:rPr>
        <w:t xml:space="preserve">Safeguarding and ending violence against women and girls is the state's fundamental responsibility </w:t>
      </w:r>
      <w:r w:rsidRPr="00231783">
        <w:rPr>
          <w:rFonts w:ascii="Arial" w:hAnsi="Arial" w:cs="Arial"/>
          <w:sz w:val="23"/>
          <w:szCs w:val="23"/>
          <w:shd w:val="clear" w:color="auto" w:fill="FFFFFF"/>
        </w:rPr>
        <w:t>(Equality Now, 2020)</w:t>
      </w:r>
      <w:r w:rsidRPr="00231783">
        <w:rPr>
          <w:rFonts w:ascii="Arial" w:hAnsi="Arial" w:cs="Arial"/>
          <w:lang w:val="en-US"/>
        </w:rPr>
        <w:t xml:space="preserve">, </w:t>
      </w:r>
      <w:r w:rsidR="00524FC4" w:rsidRPr="00231783">
        <w:rPr>
          <w:rFonts w:ascii="Arial" w:hAnsi="Arial" w:cs="Arial"/>
          <w:lang w:val="en-US"/>
        </w:rPr>
        <w:t xml:space="preserve">and </w:t>
      </w:r>
      <w:r w:rsidRPr="00231783">
        <w:rPr>
          <w:rFonts w:ascii="Arial" w:hAnsi="Arial" w:cs="Arial"/>
          <w:lang w:val="en-US"/>
        </w:rPr>
        <w:t xml:space="preserve">any women and girls subjects to FGM </w:t>
      </w:r>
      <w:r w:rsidRPr="00231783">
        <w:rPr>
          <w:rFonts w:ascii="Arial" w:hAnsi="Arial" w:cs="Arial"/>
          <w:lang w:val="en-US"/>
        </w:rPr>
        <w:t xml:space="preserve">and/or </w:t>
      </w:r>
      <w:r w:rsidRPr="00231783">
        <w:rPr>
          <w:rFonts w:ascii="Arial" w:hAnsi="Arial" w:cs="Arial"/>
        </w:rPr>
        <w:t xml:space="preserve">early and forced marriage </w:t>
      </w:r>
      <w:r w:rsidR="00524FC4" w:rsidRPr="00231783">
        <w:rPr>
          <w:rFonts w:ascii="Arial" w:hAnsi="Arial" w:cs="Arial"/>
        </w:rPr>
        <w:t xml:space="preserve">is being unlawfully treated and </w:t>
      </w:r>
      <w:r w:rsidRPr="00231783">
        <w:rPr>
          <w:rFonts w:ascii="Arial" w:hAnsi="Arial" w:cs="Arial"/>
          <w:lang w:val="en-US"/>
        </w:rPr>
        <w:t xml:space="preserve">will be </w:t>
      </w:r>
      <w:r w:rsidR="00524FC4" w:rsidRPr="00231783">
        <w:rPr>
          <w:rFonts w:ascii="Arial" w:hAnsi="Arial" w:cs="Arial"/>
          <w:lang w:val="en-US"/>
        </w:rPr>
        <w:t>protected</w:t>
      </w:r>
      <w:r w:rsidRPr="00231783">
        <w:rPr>
          <w:rFonts w:ascii="Arial" w:hAnsi="Arial" w:cs="Arial"/>
          <w:lang w:val="en-US"/>
        </w:rPr>
        <w:t xml:space="preserve"> by The </w:t>
      </w:r>
      <w:r w:rsidR="001D532A" w:rsidRPr="00231783">
        <w:rPr>
          <w:rFonts w:ascii="Arial" w:hAnsi="Arial" w:cs="Arial"/>
          <w:lang w:val="en-US"/>
        </w:rPr>
        <w:t>C</w:t>
      </w:r>
      <w:r w:rsidRPr="00231783">
        <w:rPr>
          <w:rFonts w:ascii="Arial" w:hAnsi="Arial" w:cs="Arial"/>
          <w:lang w:val="en-US"/>
        </w:rPr>
        <w:t xml:space="preserve">are </w:t>
      </w:r>
      <w:r w:rsidR="001D532A" w:rsidRPr="00231783">
        <w:rPr>
          <w:rFonts w:ascii="Arial" w:hAnsi="Arial" w:cs="Arial"/>
          <w:lang w:val="en-US"/>
        </w:rPr>
        <w:t>A</w:t>
      </w:r>
      <w:r w:rsidRPr="00231783">
        <w:rPr>
          <w:rFonts w:ascii="Arial" w:hAnsi="Arial" w:cs="Arial"/>
          <w:lang w:val="en-US"/>
        </w:rPr>
        <w:t>ct 2010.</w:t>
      </w:r>
      <w:r w:rsidR="001D532A" w:rsidRPr="00231783">
        <w:rPr>
          <w:rFonts w:ascii="Arial" w:hAnsi="Arial" w:cs="Arial"/>
          <w:lang w:val="en-US"/>
        </w:rPr>
        <w:t xml:space="preserve"> </w:t>
      </w:r>
      <w:r w:rsidR="002C5378" w:rsidRPr="00231783">
        <w:rPr>
          <w:rFonts w:ascii="Arial" w:hAnsi="Arial" w:cs="Arial"/>
        </w:rPr>
        <w:t xml:space="preserve">There </w:t>
      </w:r>
      <w:r w:rsidR="00D30A8C" w:rsidRPr="00231783">
        <w:rPr>
          <w:rFonts w:ascii="Arial" w:hAnsi="Arial" w:cs="Arial"/>
        </w:rPr>
        <w:t>have</w:t>
      </w:r>
      <w:r w:rsidR="002C5378" w:rsidRPr="00231783">
        <w:rPr>
          <w:rFonts w:ascii="Arial" w:hAnsi="Arial" w:cs="Arial"/>
        </w:rPr>
        <w:t xml:space="preserve"> been s</w:t>
      </w:r>
      <w:r w:rsidR="00346ECE" w:rsidRPr="00231783">
        <w:rPr>
          <w:rFonts w:ascii="Arial" w:hAnsi="Arial" w:cs="Arial"/>
        </w:rPr>
        <w:t xml:space="preserve">ome </w:t>
      </w:r>
      <w:r w:rsidR="00FD202E" w:rsidRPr="00231783">
        <w:rPr>
          <w:rFonts w:ascii="Arial" w:hAnsi="Arial" w:cs="Arial"/>
        </w:rPr>
        <w:t>i</w:t>
      </w:r>
      <w:r w:rsidR="004C43EB" w:rsidRPr="00231783">
        <w:rPr>
          <w:rFonts w:ascii="Arial" w:hAnsi="Arial" w:cs="Arial"/>
        </w:rPr>
        <w:t xml:space="preserve">mprovements made </w:t>
      </w:r>
      <w:r w:rsidR="00CF34E4" w:rsidRPr="00231783">
        <w:rPr>
          <w:rFonts w:ascii="Arial" w:hAnsi="Arial" w:cs="Arial"/>
        </w:rPr>
        <w:t xml:space="preserve">here in the </w:t>
      </w:r>
      <w:r w:rsidR="00BB37A1" w:rsidRPr="00231783">
        <w:rPr>
          <w:rFonts w:ascii="Arial" w:hAnsi="Arial" w:cs="Arial"/>
        </w:rPr>
        <w:t>UK</w:t>
      </w:r>
      <w:r w:rsidR="00CF34E4" w:rsidRPr="00231783">
        <w:rPr>
          <w:rFonts w:ascii="Arial" w:hAnsi="Arial" w:cs="Arial"/>
        </w:rPr>
        <w:t xml:space="preserve"> </w:t>
      </w:r>
      <w:r w:rsidR="004C43EB" w:rsidRPr="00231783">
        <w:rPr>
          <w:rFonts w:ascii="Arial" w:hAnsi="Arial" w:cs="Arial"/>
        </w:rPr>
        <w:t xml:space="preserve">as a result of international </w:t>
      </w:r>
      <w:r w:rsidR="00DB3A88" w:rsidRPr="00231783">
        <w:rPr>
          <w:rFonts w:ascii="Arial" w:hAnsi="Arial" w:cs="Arial"/>
        </w:rPr>
        <w:t>agreements</w:t>
      </w:r>
      <w:r w:rsidR="004C43EB" w:rsidRPr="00231783">
        <w:rPr>
          <w:rFonts w:ascii="Arial" w:hAnsi="Arial" w:cs="Arial"/>
        </w:rPr>
        <w:t xml:space="preserve"> to enhance gender equality, such as the decrease in child marriage in recent years and the increased representation of women in </w:t>
      </w:r>
      <w:r w:rsidR="00873D12" w:rsidRPr="00231783">
        <w:rPr>
          <w:rFonts w:ascii="Arial" w:hAnsi="Arial" w:cs="Arial"/>
        </w:rPr>
        <w:t xml:space="preserve">the </w:t>
      </w:r>
      <w:r w:rsidR="004C43EB" w:rsidRPr="00231783">
        <w:rPr>
          <w:rFonts w:ascii="Arial" w:hAnsi="Arial" w:cs="Arial"/>
        </w:rPr>
        <w:t>politic</w:t>
      </w:r>
      <w:r w:rsidR="000825AA" w:rsidRPr="00231783">
        <w:rPr>
          <w:rFonts w:ascii="Arial" w:hAnsi="Arial" w:cs="Arial"/>
        </w:rPr>
        <w:t xml:space="preserve">al arena </w:t>
      </w:r>
      <w:r w:rsidR="00875532" w:rsidRPr="00231783">
        <w:rPr>
          <w:rFonts w:ascii="Arial" w:hAnsi="Arial" w:cs="Arial"/>
          <w:shd w:val="clear" w:color="auto" w:fill="FFFFFF"/>
        </w:rPr>
        <w:t xml:space="preserve">(United Nations Sustainable Development, 2023). </w:t>
      </w:r>
    </w:p>
    <w:p w14:paraId="6FD624DC" w14:textId="1033AE86" w:rsidR="006000A5" w:rsidRPr="00231783" w:rsidRDefault="00AD1550" w:rsidP="007F3725">
      <w:pPr>
        <w:pStyle w:val="goal-text"/>
        <w:spacing w:before="0" w:beforeAutospacing="0" w:after="0" w:afterAutospacing="0" w:line="360" w:lineRule="auto"/>
        <w:jc w:val="both"/>
        <w:textAlignment w:val="baseline"/>
        <w:rPr>
          <w:rFonts w:ascii="Arial" w:hAnsi="Arial" w:cs="Arial"/>
          <w:b/>
          <w:bCs/>
          <w:sz w:val="22"/>
          <w:szCs w:val="22"/>
          <w:shd w:val="clear" w:color="auto" w:fill="FFFFFF"/>
        </w:rPr>
      </w:pPr>
      <w:r w:rsidRPr="00231783">
        <w:rPr>
          <w:rFonts w:ascii="Arial" w:hAnsi="Arial" w:cs="Arial"/>
          <w:sz w:val="22"/>
          <w:szCs w:val="22"/>
        </w:rPr>
        <w:t>O</w:t>
      </w:r>
      <w:r w:rsidR="00890EC3" w:rsidRPr="00231783">
        <w:rPr>
          <w:rFonts w:ascii="Arial" w:hAnsi="Arial" w:cs="Arial"/>
          <w:sz w:val="22"/>
          <w:szCs w:val="22"/>
        </w:rPr>
        <w:t>n the other hand</w:t>
      </w:r>
      <w:r w:rsidR="004810DD" w:rsidRPr="00231783">
        <w:rPr>
          <w:rFonts w:ascii="Arial" w:hAnsi="Arial" w:cs="Arial"/>
          <w:sz w:val="22"/>
          <w:szCs w:val="22"/>
        </w:rPr>
        <w:t>, p</w:t>
      </w:r>
      <w:r w:rsidR="004810DD" w:rsidRPr="00231783">
        <w:rPr>
          <w:rFonts w:ascii="Arial" w:hAnsi="Arial" w:cs="Arial"/>
          <w:sz w:val="22"/>
          <w:szCs w:val="22"/>
        </w:rPr>
        <w:t>utting a stop to F</w:t>
      </w:r>
      <w:r w:rsidR="008B5A57" w:rsidRPr="00231783">
        <w:rPr>
          <w:rFonts w:ascii="Arial" w:hAnsi="Arial" w:cs="Arial"/>
          <w:sz w:val="22"/>
          <w:szCs w:val="22"/>
        </w:rPr>
        <w:t>emale genital mutilation</w:t>
      </w:r>
      <w:r w:rsidR="004810DD" w:rsidRPr="00231783">
        <w:rPr>
          <w:rFonts w:ascii="Arial" w:hAnsi="Arial" w:cs="Arial"/>
          <w:sz w:val="22"/>
          <w:szCs w:val="22"/>
        </w:rPr>
        <w:t xml:space="preserve"> in the UK</w:t>
      </w:r>
      <w:r w:rsidR="004810DD" w:rsidRPr="00231783">
        <w:rPr>
          <w:rFonts w:ascii="Arial" w:hAnsi="Arial" w:cs="Arial"/>
          <w:sz w:val="22"/>
          <w:szCs w:val="22"/>
        </w:rPr>
        <w:t xml:space="preserve"> </w:t>
      </w:r>
      <w:r w:rsidR="00890EC3" w:rsidRPr="00231783">
        <w:rPr>
          <w:rFonts w:ascii="Arial" w:hAnsi="Arial" w:cs="Arial"/>
          <w:sz w:val="22"/>
          <w:szCs w:val="22"/>
        </w:rPr>
        <w:t>hasn’t been so successful.</w:t>
      </w:r>
      <w:r w:rsidR="004810DD" w:rsidRPr="00231783">
        <w:rPr>
          <w:rFonts w:ascii="Arial" w:hAnsi="Arial" w:cs="Arial"/>
          <w:sz w:val="22"/>
          <w:szCs w:val="22"/>
        </w:rPr>
        <w:t xml:space="preserve"> </w:t>
      </w:r>
      <w:r w:rsidR="00B26451" w:rsidRPr="00231783">
        <w:rPr>
          <w:rFonts w:ascii="Arial" w:hAnsi="Arial" w:cs="Arial"/>
          <w:sz w:val="22"/>
          <w:szCs w:val="22"/>
        </w:rPr>
        <w:t xml:space="preserve">The procedure is excruciatingly painful and has </w:t>
      </w:r>
      <w:r w:rsidR="009830E7" w:rsidRPr="00231783">
        <w:rPr>
          <w:rFonts w:ascii="Arial" w:hAnsi="Arial" w:cs="Arial"/>
          <w:sz w:val="22"/>
          <w:szCs w:val="22"/>
        </w:rPr>
        <w:t>detrimental effects on a person's health</w:t>
      </w:r>
      <w:r w:rsidR="00B26451" w:rsidRPr="00231783">
        <w:rPr>
          <w:rFonts w:ascii="Arial" w:hAnsi="Arial" w:cs="Arial"/>
          <w:sz w:val="22"/>
          <w:szCs w:val="22"/>
        </w:rPr>
        <w:t xml:space="preserve"> both immediately after the mutilation and in the long run</w:t>
      </w:r>
      <w:r w:rsidR="00AA7159" w:rsidRPr="00231783">
        <w:rPr>
          <w:rFonts w:ascii="Arial" w:hAnsi="Arial" w:cs="Arial"/>
          <w:sz w:val="22"/>
          <w:szCs w:val="22"/>
        </w:rPr>
        <w:t xml:space="preserve"> (</w:t>
      </w:r>
      <w:r w:rsidR="00AA7159" w:rsidRPr="00231783">
        <w:rPr>
          <w:rFonts w:ascii="Arial" w:hAnsi="Arial" w:cs="Arial"/>
          <w:sz w:val="22"/>
          <w:szCs w:val="22"/>
        </w:rPr>
        <w:t>Serious Crime Act 2015</w:t>
      </w:r>
      <w:r w:rsidR="00AA7159" w:rsidRPr="00231783">
        <w:rPr>
          <w:rFonts w:ascii="Arial" w:hAnsi="Arial" w:cs="Arial"/>
          <w:sz w:val="22"/>
          <w:szCs w:val="22"/>
          <w:lang w:val="en-US"/>
        </w:rPr>
        <w:t>, 2023).</w:t>
      </w:r>
      <w:r w:rsidR="0092464E" w:rsidRPr="00231783">
        <w:rPr>
          <w:rFonts w:ascii="Arial" w:hAnsi="Arial" w:cs="Arial"/>
          <w:sz w:val="22"/>
          <w:szCs w:val="22"/>
        </w:rPr>
        <w:t xml:space="preserve"> </w:t>
      </w:r>
      <w:r w:rsidR="008621D0" w:rsidRPr="00231783">
        <w:rPr>
          <w:rFonts w:ascii="Arial" w:hAnsi="Arial" w:cs="Arial"/>
          <w:sz w:val="22"/>
          <w:szCs w:val="22"/>
          <w:lang w:val="en-US"/>
        </w:rPr>
        <w:t xml:space="preserve">Despite attempts to end female genital mutilation that have lasted almost a century, the </w:t>
      </w:r>
      <w:r w:rsidR="007830E2" w:rsidRPr="00231783">
        <w:rPr>
          <w:rFonts w:ascii="Arial" w:hAnsi="Arial" w:cs="Arial"/>
          <w:sz w:val="22"/>
          <w:szCs w:val="22"/>
          <w:lang w:val="en-US"/>
        </w:rPr>
        <w:t>practice</w:t>
      </w:r>
      <w:r w:rsidR="008621D0" w:rsidRPr="00231783">
        <w:rPr>
          <w:rFonts w:ascii="Arial" w:hAnsi="Arial" w:cs="Arial"/>
          <w:sz w:val="22"/>
          <w:szCs w:val="22"/>
          <w:lang w:val="en-US"/>
        </w:rPr>
        <w:t xml:space="preserve"> has proven to be incredibly resilient. </w:t>
      </w:r>
      <w:r w:rsidR="007E1AA8" w:rsidRPr="00231783">
        <w:rPr>
          <w:rFonts w:ascii="Arial" w:hAnsi="Arial" w:cs="Arial"/>
          <w:sz w:val="22"/>
          <w:szCs w:val="22"/>
          <w:lang w:val="en-US"/>
        </w:rPr>
        <w:t>Recent data from the Female Genital Mutilation (FGM) Enhanced Dataset (SCCI 2026) which was collected from NHS trusts a</w:t>
      </w:r>
      <w:r w:rsidR="006000A5" w:rsidRPr="00231783">
        <w:rPr>
          <w:rFonts w:ascii="Arial" w:hAnsi="Arial" w:cs="Arial"/>
          <w:sz w:val="22"/>
          <w:szCs w:val="22"/>
          <w:lang w:val="en-US"/>
        </w:rPr>
        <w:t>n</w:t>
      </w:r>
      <w:r w:rsidR="007E1AA8" w:rsidRPr="00231783">
        <w:rPr>
          <w:rFonts w:ascii="Arial" w:hAnsi="Arial" w:cs="Arial"/>
          <w:sz w:val="22"/>
          <w:szCs w:val="22"/>
          <w:lang w:val="en-US"/>
        </w:rPr>
        <w:t xml:space="preserve">d GP practices </w:t>
      </w:r>
      <w:r w:rsidR="001D532A" w:rsidRPr="00231783">
        <w:rPr>
          <w:rFonts w:ascii="Arial" w:hAnsi="Arial" w:cs="Arial"/>
          <w:lang w:val="en-US"/>
        </w:rPr>
        <w:t xml:space="preserve">in the UK, </w:t>
      </w:r>
      <w:r w:rsidR="007E1AA8" w:rsidRPr="00231783">
        <w:rPr>
          <w:rFonts w:ascii="Arial" w:hAnsi="Arial" w:cs="Arial"/>
          <w:sz w:val="22"/>
          <w:szCs w:val="22"/>
          <w:lang w:val="en-US"/>
        </w:rPr>
        <w:t>between July 2022- September 2022</w:t>
      </w:r>
      <w:r w:rsidR="006000A5" w:rsidRPr="00231783">
        <w:rPr>
          <w:rFonts w:ascii="Arial" w:hAnsi="Arial" w:cs="Arial"/>
          <w:sz w:val="22"/>
          <w:szCs w:val="22"/>
          <w:lang w:val="en-US"/>
        </w:rPr>
        <w:t>,</w:t>
      </w:r>
      <w:r w:rsidR="007E1AA8" w:rsidRPr="00231783">
        <w:rPr>
          <w:rFonts w:ascii="Arial" w:hAnsi="Arial" w:cs="Arial"/>
          <w:sz w:val="22"/>
          <w:szCs w:val="22"/>
          <w:lang w:val="en-US"/>
        </w:rPr>
        <w:t xml:space="preserve"> confirms that there was 2,935 reports of individual women and girls identified to have FGM</w:t>
      </w:r>
      <w:r w:rsidR="006000A5" w:rsidRPr="00231783">
        <w:rPr>
          <w:rFonts w:ascii="Arial" w:hAnsi="Arial" w:cs="Arial"/>
          <w:sz w:val="22"/>
          <w:szCs w:val="22"/>
          <w:lang w:val="en-US"/>
        </w:rPr>
        <w:t xml:space="preserve"> </w:t>
      </w:r>
      <w:r w:rsidR="00247F3C" w:rsidRPr="00231783">
        <w:rPr>
          <w:rFonts w:ascii="Arial" w:hAnsi="Arial" w:cs="Arial"/>
          <w:sz w:val="22"/>
          <w:szCs w:val="22"/>
          <w:shd w:val="clear" w:color="auto" w:fill="FFFFFF"/>
        </w:rPr>
        <w:t xml:space="preserve">(NDRS, </w:t>
      </w:r>
      <w:r w:rsidR="00875532" w:rsidRPr="00231783">
        <w:rPr>
          <w:rFonts w:ascii="Arial" w:hAnsi="Arial" w:cs="Arial"/>
          <w:sz w:val="22"/>
          <w:szCs w:val="22"/>
          <w:shd w:val="clear" w:color="auto" w:fill="FFFFFF"/>
        </w:rPr>
        <w:t>2023</w:t>
      </w:r>
      <w:r w:rsidR="00247F3C" w:rsidRPr="00231783">
        <w:rPr>
          <w:rFonts w:ascii="Arial" w:hAnsi="Arial" w:cs="Arial"/>
          <w:sz w:val="22"/>
          <w:szCs w:val="22"/>
          <w:shd w:val="clear" w:color="auto" w:fill="FFFFFF"/>
        </w:rPr>
        <w:t xml:space="preserve">). </w:t>
      </w:r>
      <w:r w:rsidR="006000A5" w:rsidRPr="00231783">
        <w:rPr>
          <w:rFonts w:ascii="Arial" w:hAnsi="Arial" w:cs="Arial"/>
          <w:sz w:val="22"/>
          <w:szCs w:val="22"/>
          <w:lang w:val="en-US"/>
        </w:rPr>
        <w:t xml:space="preserve">700 of the 2,935 individual women and girls reported to have FGM </w:t>
      </w:r>
      <w:r w:rsidR="00A154A6" w:rsidRPr="00231783">
        <w:rPr>
          <w:rFonts w:ascii="Arial" w:hAnsi="Arial" w:cs="Arial"/>
          <w:sz w:val="22"/>
          <w:szCs w:val="22"/>
          <w:lang w:val="en-US"/>
        </w:rPr>
        <w:t>during July</w:t>
      </w:r>
      <w:r w:rsidR="006000A5" w:rsidRPr="00231783">
        <w:rPr>
          <w:rFonts w:ascii="Arial" w:hAnsi="Arial" w:cs="Arial"/>
          <w:sz w:val="22"/>
          <w:szCs w:val="22"/>
          <w:lang w:val="en-US"/>
        </w:rPr>
        <w:t xml:space="preserve"> 2022- September 2022 were nearly reported cases in this dataset</w:t>
      </w:r>
      <w:r w:rsidR="006000A5" w:rsidRPr="00231783">
        <w:rPr>
          <w:rFonts w:ascii="Arial" w:hAnsi="Arial" w:cs="Arial"/>
          <w:b/>
          <w:bCs/>
          <w:sz w:val="22"/>
          <w:szCs w:val="22"/>
          <w:lang w:val="en-US"/>
        </w:rPr>
        <w:t xml:space="preserve">. </w:t>
      </w:r>
      <w:r w:rsidR="00897576" w:rsidRPr="00231783">
        <w:rPr>
          <w:rFonts w:ascii="Arial" w:hAnsi="Arial" w:cs="Arial"/>
          <w:sz w:val="22"/>
          <w:szCs w:val="22"/>
          <w:lang w:val="en-US"/>
        </w:rPr>
        <w:t xml:space="preserve">This is </w:t>
      </w:r>
      <w:r w:rsidR="007F5BEF" w:rsidRPr="00231783">
        <w:rPr>
          <w:rFonts w:ascii="Arial" w:hAnsi="Arial" w:cs="Arial"/>
          <w:sz w:val="22"/>
          <w:szCs w:val="22"/>
          <w:lang w:val="en-US"/>
        </w:rPr>
        <w:t>unmistakable evidence</w:t>
      </w:r>
      <w:r w:rsidR="00897576" w:rsidRPr="00231783">
        <w:rPr>
          <w:rFonts w:ascii="Arial" w:hAnsi="Arial" w:cs="Arial"/>
          <w:sz w:val="22"/>
          <w:szCs w:val="22"/>
          <w:lang w:val="en-US"/>
        </w:rPr>
        <w:t xml:space="preserve"> that fgm is </w:t>
      </w:r>
      <w:r w:rsidR="00721A65" w:rsidRPr="00231783">
        <w:rPr>
          <w:rFonts w:ascii="Arial" w:hAnsi="Arial" w:cs="Arial"/>
          <w:sz w:val="22"/>
          <w:szCs w:val="22"/>
          <w:lang w:val="en-US"/>
        </w:rPr>
        <w:t xml:space="preserve">still </w:t>
      </w:r>
      <w:r w:rsidR="00897576" w:rsidRPr="00231783">
        <w:rPr>
          <w:rFonts w:ascii="Arial" w:hAnsi="Arial" w:cs="Arial"/>
          <w:sz w:val="22"/>
          <w:szCs w:val="22"/>
          <w:lang w:val="en-US"/>
        </w:rPr>
        <w:t>happening here in the UK</w:t>
      </w:r>
      <w:r w:rsidR="00721A65" w:rsidRPr="00231783">
        <w:rPr>
          <w:rFonts w:ascii="Arial" w:hAnsi="Arial" w:cs="Arial"/>
          <w:sz w:val="22"/>
          <w:szCs w:val="22"/>
          <w:lang w:val="en-US"/>
        </w:rPr>
        <w:t xml:space="preserve">, </w:t>
      </w:r>
      <w:r w:rsidR="00647CFA" w:rsidRPr="00231783">
        <w:rPr>
          <w:rFonts w:ascii="Arial" w:hAnsi="Arial" w:cs="Arial"/>
          <w:sz w:val="22"/>
          <w:szCs w:val="22"/>
          <w:lang w:val="en-US"/>
        </w:rPr>
        <w:t>even though</w:t>
      </w:r>
      <w:r w:rsidR="00524FC4" w:rsidRPr="00231783">
        <w:rPr>
          <w:rFonts w:ascii="Arial" w:hAnsi="Arial" w:cs="Arial"/>
          <w:lang w:val="en-US"/>
        </w:rPr>
        <w:t xml:space="preserve"> s</w:t>
      </w:r>
      <w:r w:rsidR="004B4E2B" w:rsidRPr="00231783">
        <w:rPr>
          <w:rFonts w:ascii="Arial" w:hAnsi="Arial" w:cs="Arial"/>
          <w:sz w:val="22"/>
          <w:szCs w:val="22"/>
          <w:lang w:val="en-US"/>
        </w:rPr>
        <w:t>ince the (</w:t>
      </w:r>
      <w:r w:rsidR="009F7952" w:rsidRPr="00231783">
        <w:rPr>
          <w:rFonts w:ascii="Arial" w:hAnsi="Arial" w:cs="Arial"/>
          <w:sz w:val="22"/>
          <w:szCs w:val="22"/>
          <w:lang w:val="en-US"/>
        </w:rPr>
        <w:t>UK wide</w:t>
      </w:r>
      <w:r w:rsidR="004B4E2B" w:rsidRPr="00231783">
        <w:rPr>
          <w:rFonts w:ascii="Arial" w:hAnsi="Arial" w:cs="Arial"/>
          <w:sz w:val="22"/>
          <w:szCs w:val="22"/>
          <w:lang w:val="en-US"/>
        </w:rPr>
        <w:t xml:space="preserve">) Prohibition of Female Circumcision Act ("the 1985 Act") was passed in 1985, </w:t>
      </w:r>
      <w:r w:rsidR="004B4E2B" w:rsidRPr="00231783">
        <w:rPr>
          <w:rFonts w:ascii="Arial" w:hAnsi="Arial" w:cs="Arial"/>
          <w:sz w:val="22"/>
          <w:szCs w:val="22"/>
          <w:lang w:val="en-US"/>
        </w:rPr>
        <w:t>FG</w:t>
      </w:r>
      <w:r w:rsidR="004B4E2B" w:rsidRPr="00231783">
        <w:rPr>
          <w:rFonts w:ascii="Arial" w:hAnsi="Arial" w:cs="Arial"/>
          <w:sz w:val="22"/>
          <w:szCs w:val="22"/>
          <w:lang w:val="en-US"/>
        </w:rPr>
        <w:t>M has been a specific criminal offence in the UK. In England, Wales, and Northern Ireland, the 1985 Act was replaced by the Female Genital Mutilation Act 2003 (the "2003 Act")</w:t>
      </w:r>
      <w:r w:rsidR="00E026D7" w:rsidRPr="00231783">
        <w:rPr>
          <w:rFonts w:ascii="Arial" w:hAnsi="Arial" w:cs="Arial"/>
          <w:sz w:val="22"/>
          <w:szCs w:val="22"/>
          <w:lang w:val="en-US"/>
        </w:rPr>
        <w:t xml:space="preserve"> (</w:t>
      </w:r>
      <w:r w:rsidR="00E016E8" w:rsidRPr="00231783">
        <w:rPr>
          <w:rFonts w:ascii="Arial" w:hAnsi="Arial" w:cs="Arial"/>
          <w:sz w:val="22"/>
          <w:szCs w:val="22"/>
        </w:rPr>
        <w:t>Serious Crime Act 2015</w:t>
      </w:r>
      <w:r w:rsidR="00E026D7" w:rsidRPr="00231783">
        <w:rPr>
          <w:rFonts w:ascii="Arial" w:hAnsi="Arial" w:cs="Arial"/>
          <w:sz w:val="22"/>
          <w:szCs w:val="22"/>
          <w:lang w:val="en-US"/>
        </w:rPr>
        <w:t>, 20</w:t>
      </w:r>
      <w:r w:rsidR="004A60CF" w:rsidRPr="00231783">
        <w:rPr>
          <w:rFonts w:ascii="Arial" w:hAnsi="Arial" w:cs="Arial"/>
          <w:sz w:val="22"/>
          <w:szCs w:val="22"/>
          <w:lang w:val="en-US"/>
        </w:rPr>
        <w:t>23)</w:t>
      </w:r>
      <w:r w:rsidR="004B4E2B" w:rsidRPr="00231783">
        <w:rPr>
          <w:rFonts w:ascii="Arial" w:hAnsi="Arial" w:cs="Arial"/>
          <w:sz w:val="22"/>
          <w:szCs w:val="22"/>
          <w:lang w:val="en-US"/>
        </w:rPr>
        <w:t>.</w:t>
      </w:r>
      <w:r w:rsidR="00D30A8C" w:rsidRPr="00231783">
        <w:rPr>
          <w:rFonts w:ascii="Arial" w:hAnsi="Arial" w:cs="Arial"/>
          <w:lang w:val="en-US"/>
        </w:rPr>
        <w:t xml:space="preserve"> </w:t>
      </w:r>
    </w:p>
    <w:p w14:paraId="03FCAD28" w14:textId="77777777" w:rsidR="001D532A" w:rsidRPr="00231783" w:rsidRDefault="001D532A" w:rsidP="007F3725">
      <w:pPr>
        <w:pStyle w:val="Heading2"/>
        <w:spacing w:line="360" w:lineRule="auto"/>
        <w:jc w:val="both"/>
        <w:rPr>
          <w:rFonts w:ascii="Arial" w:hAnsi="Arial" w:cs="Arial"/>
          <w:color w:val="auto"/>
        </w:rPr>
      </w:pPr>
    </w:p>
    <w:p w14:paraId="673AA15B" w14:textId="10E3889D" w:rsidR="000E6547" w:rsidRPr="00231783" w:rsidRDefault="000E6547" w:rsidP="007F3725">
      <w:pPr>
        <w:pStyle w:val="Heading2"/>
        <w:spacing w:line="360" w:lineRule="auto"/>
        <w:jc w:val="both"/>
        <w:rPr>
          <w:rFonts w:ascii="Arial" w:hAnsi="Arial" w:cs="Arial"/>
          <w:color w:val="auto"/>
        </w:rPr>
      </w:pPr>
      <w:bookmarkStart w:id="12" w:name="_Toc130556663"/>
      <w:r w:rsidRPr="00231783">
        <w:rPr>
          <w:rFonts w:ascii="Arial" w:hAnsi="Arial" w:cs="Arial"/>
          <w:color w:val="auto"/>
        </w:rPr>
        <w:t>Strategies</w:t>
      </w:r>
      <w:bookmarkEnd w:id="12"/>
      <w:r w:rsidRPr="00231783">
        <w:rPr>
          <w:rFonts w:ascii="Arial" w:hAnsi="Arial" w:cs="Arial"/>
          <w:color w:val="auto"/>
        </w:rPr>
        <w:t xml:space="preserve"> </w:t>
      </w:r>
    </w:p>
    <w:p w14:paraId="4686DF7A" w14:textId="77777777" w:rsidR="006276C1" w:rsidRPr="00231783" w:rsidRDefault="006276C1" w:rsidP="007F3725">
      <w:pPr>
        <w:spacing w:line="360" w:lineRule="auto"/>
        <w:jc w:val="both"/>
        <w:rPr>
          <w:rFonts w:ascii="Arial" w:hAnsi="Arial" w:cs="Arial"/>
        </w:rPr>
      </w:pPr>
    </w:p>
    <w:p w14:paraId="78568CC6" w14:textId="522FC439" w:rsidR="00AA798C" w:rsidRPr="00231783" w:rsidRDefault="00955E01" w:rsidP="007F3725">
      <w:pPr>
        <w:pStyle w:val="ListParagraph"/>
        <w:numPr>
          <w:ilvl w:val="0"/>
          <w:numId w:val="15"/>
        </w:numPr>
        <w:spacing w:line="360" w:lineRule="auto"/>
        <w:jc w:val="both"/>
        <w:rPr>
          <w:rFonts w:ascii="Arial" w:hAnsi="Arial" w:cs="Arial"/>
          <w:b/>
          <w:bCs/>
          <w:lang w:val="en-US"/>
        </w:rPr>
      </w:pPr>
      <w:r w:rsidRPr="00231783">
        <w:rPr>
          <w:rFonts w:ascii="Arial" w:hAnsi="Arial" w:cs="Arial"/>
          <w:lang w:val="en-US"/>
        </w:rPr>
        <w:t>The</w:t>
      </w:r>
      <w:r w:rsidR="00AA798C" w:rsidRPr="00231783">
        <w:rPr>
          <w:rFonts w:ascii="Arial" w:hAnsi="Arial" w:cs="Arial"/>
          <w:lang w:val="en-US"/>
        </w:rPr>
        <w:t xml:space="preserve"> </w:t>
      </w:r>
      <w:r w:rsidR="003201D3" w:rsidRPr="00231783">
        <w:rPr>
          <w:rFonts w:ascii="Arial" w:hAnsi="Arial" w:cs="Arial"/>
          <w:lang w:val="en-US"/>
        </w:rPr>
        <w:t xml:space="preserve">main </w:t>
      </w:r>
      <w:r w:rsidRPr="00231783">
        <w:rPr>
          <w:rFonts w:ascii="Arial" w:hAnsi="Arial" w:cs="Arial"/>
          <w:lang w:val="en-US"/>
        </w:rPr>
        <w:t>strateg</w:t>
      </w:r>
      <w:r w:rsidR="003201D3" w:rsidRPr="00231783">
        <w:rPr>
          <w:rFonts w:ascii="Arial" w:hAnsi="Arial" w:cs="Arial"/>
          <w:lang w:val="en-US"/>
        </w:rPr>
        <w:t>y</w:t>
      </w:r>
      <w:r w:rsidR="00505A3E" w:rsidRPr="00231783">
        <w:rPr>
          <w:rFonts w:ascii="Arial" w:hAnsi="Arial" w:cs="Arial"/>
          <w:lang w:val="en-US"/>
        </w:rPr>
        <w:t xml:space="preserve"> adopted by the UK</w:t>
      </w:r>
      <w:r w:rsidRPr="00231783">
        <w:rPr>
          <w:rFonts w:ascii="Arial" w:hAnsi="Arial" w:cs="Arial"/>
          <w:lang w:val="en-US"/>
        </w:rPr>
        <w:t xml:space="preserve"> </w:t>
      </w:r>
      <w:r w:rsidR="00AA798C" w:rsidRPr="00231783">
        <w:rPr>
          <w:rFonts w:ascii="Arial" w:hAnsi="Arial" w:cs="Arial"/>
          <w:lang w:val="en-US"/>
        </w:rPr>
        <w:t xml:space="preserve">in the hopes </w:t>
      </w:r>
      <w:r w:rsidRPr="00231783">
        <w:rPr>
          <w:rFonts w:ascii="Arial" w:hAnsi="Arial" w:cs="Arial"/>
          <w:lang w:val="en-US"/>
        </w:rPr>
        <w:t>to end F</w:t>
      </w:r>
      <w:r w:rsidR="007B602C" w:rsidRPr="00231783">
        <w:rPr>
          <w:rFonts w:ascii="Arial" w:hAnsi="Arial" w:cs="Arial"/>
          <w:lang w:val="en-US"/>
        </w:rPr>
        <w:t xml:space="preserve">emale </w:t>
      </w:r>
      <w:r w:rsidRPr="00231783">
        <w:rPr>
          <w:rFonts w:ascii="Arial" w:hAnsi="Arial" w:cs="Arial"/>
          <w:lang w:val="en-US"/>
        </w:rPr>
        <w:t>G</w:t>
      </w:r>
      <w:r w:rsidR="007B602C" w:rsidRPr="00231783">
        <w:rPr>
          <w:rFonts w:ascii="Arial" w:hAnsi="Arial" w:cs="Arial"/>
          <w:lang w:val="en-US"/>
        </w:rPr>
        <w:t xml:space="preserve">enital </w:t>
      </w:r>
      <w:r w:rsidRPr="00231783">
        <w:rPr>
          <w:rFonts w:ascii="Arial" w:hAnsi="Arial" w:cs="Arial"/>
          <w:lang w:val="en-US"/>
        </w:rPr>
        <w:t>M</w:t>
      </w:r>
      <w:r w:rsidR="007B602C" w:rsidRPr="00231783">
        <w:rPr>
          <w:rFonts w:ascii="Arial" w:hAnsi="Arial" w:cs="Arial"/>
          <w:lang w:val="en-US"/>
        </w:rPr>
        <w:t>utilation</w:t>
      </w:r>
      <w:r w:rsidRPr="00231783">
        <w:rPr>
          <w:rFonts w:ascii="Arial" w:hAnsi="Arial" w:cs="Arial"/>
          <w:lang w:val="en-US"/>
        </w:rPr>
        <w:t xml:space="preserve"> </w:t>
      </w:r>
      <w:r w:rsidR="00505A3E" w:rsidRPr="00231783">
        <w:rPr>
          <w:rFonts w:ascii="Arial" w:hAnsi="Arial" w:cs="Arial"/>
          <w:lang w:val="en-US"/>
        </w:rPr>
        <w:t>was</w:t>
      </w:r>
      <w:r w:rsidRPr="00231783">
        <w:rPr>
          <w:rFonts w:ascii="Arial" w:hAnsi="Arial" w:cs="Arial"/>
          <w:lang w:val="en-US"/>
        </w:rPr>
        <w:t xml:space="preserve"> </w:t>
      </w:r>
      <w:r w:rsidR="00420C06" w:rsidRPr="00231783">
        <w:rPr>
          <w:rFonts w:ascii="Arial" w:hAnsi="Arial" w:cs="Arial"/>
          <w:lang w:val="en-US"/>
        </w:rPr>
        <w:t xml:space="preserve">to </w:t>
      </w:r>
      <w:r w:rsidR="00AA798C" w:rsidRPr="00231783">
        <w:rPr>
          <w:rFonts w:ascii="Arial" w:hAnsi="Arial" w:cs="Arial"/>
          <w:lang w:val="en-US"/>
        </w:rPr>
        <w:t>make</w:t>
      </w:r>
      <w:r w:rsidR="00AA798C" w:rsidRPr="00231783">
        <w:rPr>
          <w:rFonts w:ascii="Arial" w:hAnsi="Arial" w:cs="Arial"/>
          <w:lang w:val="en-US"/>
        </w:rPr>
        <w:t xml:space="preserve"> it an illegal regardless of culture or religion. </w:t>
      </w:r>
      <w:r w:rsidR="00AA798C" w:rsidRPr="00231783">
        <w:rPr>
          <w:rFonts w:ascii="Arial" w:hAnsi="Arial" w:cs="Arial"/>
          <w:lang w:val="en-US"/>
        </w:rPr>
        <w:t>S</w:t>
      </w:r>
      <w:r w:rsidR="00AA798C" w:rsidRPr="00231783">
        <w:rPr>
          <w:rFonts w:ascii="Arial" w:hAnsi="Arial" w:cs="Arial"/>
          <w:lang w:val="en-US"/>
        </w:rPr>
        <w:t>ince the (</w:t>
      </w:r>
      <w:r w:rsidR="009F7952" w:rsidRPr="00231783">
        <w:rPr>
          <w:rFonts w:ascii="Arial" w:hAnsi="Arial" w:cs="Arial"/>
          <w:lang w:val="en-US"/>
        </w:rPr>
        <w:t>UK wide</w:t>
      </w:r>
      <w:r w:rsidR="00AA798C" w:rsidRPr="00231783">
        <w:rPr>
          <w:rFonts w:ascii="Arial" w:hAnsi="Arial" w:cs="Arial"/>
          <w:lang w:val="en-US"/>
        </w:rPr>
        <w:t>) Prohibition of Female Circumcision Act ("the 1985 Act") was passed in 1985, FGM has been a specific criminal offence in the UK. In England, Wales, and Northern Ireland, the 1985 Act was replaced by the Female Genital Mutilation Act 2003 (the "2003 Act") (</w:t>
      </w:r>
      <w:r w:rsidR="00AA798C" w:rsidRPr="00231783">
        <w:rPr>
          <w:rFonts w:ascii="Arial" w:hAnsi="Arial" w:cs="Arial"/>
        </w:rPr>
        <w:t>Serious Crime Act 2015</w:t>
      </w:r>
      <w:r w:rsidR="00AA798C" w:rsidRPr="00231783">
        <w:rPr>
          <w:rFonts w:ascii="Arial" w:hAnsi="Arial" w:cs="Arial"/>
          <w:lang w:val="en-US"/>
        </w:rPr>
        <w:t>, 2023).</w:t>
      </w:r>
      <w:r w:rsidR="00AA798C" w:rsidRPr="00231783">
        <w:rPr>
          <w:rFonts w:ascii="Arial" w:hAnsi="Arial" w:cs="Arial"/>
          <w:lang w:val="en-US"/>
        </w:rPr>
        <w:t xml:space="preserve"> </w:t>
      </w:r>
      <w:r w:rsidR="00AA798C" w:rsidRPr="00231783">
        <w:rPr>
          <w:rFonts w:ascii="Arial" w:hAnsi="Arial" w:cs="Arial"/>
          <w:lang w:val="en-US"/>
        </w:rPr>
        <w:t xml:space="preserve">FGM is a form of child abuse and a criminal offence (NSPCC, 2023), which carries a prison sentence of </w:t>
      </w:r>
      <w:r w:rsidR="009F7952" w:rsidRPr="00231783">
        <w:rPr>
          <w:rFonts w:ascii="Arial" w:hAnsi="Arial" w:cs="Arial"/>
          <w:lang w:val="en-US"/>
        </w:rPr>
        <w:t>up to</w:t>
      </w:r>
      <w:r w:rsidR="00AA798C" w:rsidRPr="00231783">
        <w:rPr>
          <w:rFonts w:ascii="Arial" w:hAnsi="Arial" w:cs="Arial"/>
          <w:lang w:val="en-US"/>
        </w:rPr>
        <w:t xml:space="preserve"> 14years. Assisting with FGM and not reporting FGM is also a criminal offence in the UK whether you perform or assist the FGM</w:t>
      </w:r>
      <w:r w:rsidR="00AA798C" w:rsidRPr="00231783">
        <w:rPr>
          <w:rFonts w:ascii="Arial" w:hAnsi="Arial" w:cs="Arial"/>
          <w:lang w:val="en-US"/>
        </w:rPr>
        <w:t xml:space="preserve"> </w:t>
      </w:r>
      <w:r w:rsidR="00AA798C" w:rsidRPr="00231783">
        <w:rPr>
          <w:rFonts w:ascii="Arial" w:hAnsi="Arial" w:cs="Arial"/>
          <w:lang w:val="en-US"/>
        </w:rPr>
        <w:t>(NSPCC, 2023</w:t>
      </w:r>
      <w:bookmarkStart w:id="13" w:name="_Hlk129719816"/>
      <w:r w:rsidR="00C01925" w:rsidRPr="00231783">
        <w:rPr>
          <w:rFonts w:ascii="Arial" w:hAnsi="Arial" w:cs="Arial"/>
          <w:lang w:val="en-US"/>
        </w:rPr>
        <w:t>).</w:t>
      </w:r>
      <w:r w:rsidR="00AA798C" w:rsidRPr="00231783">
        <w:rPr>
          <w:rFonts w:ascii="Arial" w:hAnsi="Arial" w:cs="Arial"/>
          <w:b/>
          <w:bCs/>
          <w:lang w:val="en-US"/>
        </w:rPr>
        <w:t xml:space="preserve"> </w:t>
      </w:r>
    </w:p>
    <w:bookmarkEnd w:id="13"/>
    <w:p w14:paraId="0F30D6FA" w14:textId="2B639313" w:rsidR="00AA798C" w:rsidRPr="00231783" w:rsidRDefault="00AA798C" w:rsidP="007F3725">
      <w:pPr>
        <w:spacing w:line="360" w:lineRule="auto"/>
        <w:jc w:val="both"/>
        <w:rPr>
          <w:rFonts w:ascii="Arial" w:hAnsi="Arial" w:cs="Arial"/>
          <w:lang w:val="en-US"/>
        </w:rPr>
      </w:pPr>
    </w:p>
    <w:p w14:paraId="6853CAB6" w14:textId="39B50C39" w:rsidR="00987007" w:rsidRPr="00166C7D" w:rsidRDefault="00AA798C" w:rsidP="007F3725">
      <w:pPr>
        <w:pStyle w:val="ListParagraph"/>
        <w:numPr>
          <w:ilvl w:val="0"/>
          <w:numId w:val="15"/>
        </w:numPr>
        <w:spacing w:line="360" w:lineRule="auto"/>
        <w:jc w:val="both"/>
        <w:rPr>
          <w:rFonts w:ascii="Arial" w:hAnsi="Arial" w:cs="Arial"/>
          <w:lang w:val="en-US"/>
        </w:rPr>
      </w:pPr>
      <w:r w:rsidRPr="00166C7D">
        <w:rPr>
          <w:rFonts w:ascii="Arial" w:hAnsi="Arial" w:cs="Arial"/>
          <w:lang w:val="en-US"/>
        </w:rPr>
        <w:lastRenderedPageBreak/>
        <w:t xml:space="preserve">Another strategy the </w:t>
      </w:r>
      <w:r w:rsidR="00592FB4" w:rsidRPr="00166C7D">
        <w:rPr>
          <w:rFonts w:ascii="Arial" w:hAnsi="Arial" w:cs="Arial"/>
          <w:lang w:val="en-US"/>
        </w:rPr>
        <w:t>UK</w:t>
      </w:r>
      <w:r w:rsidRPr="00166C7D">
        <w:rPr>
          <w:rFonts w:ascii="Arial" w:hAnsi="Arial" w:cs="Arial"/>
          <w:lang w:val="en-US"/>
        </w:rPr>
        <w:t xml:space="preserve"> has implemented </w:t>
      </w:r>
      <w:r w:rsidR="00592FB4" w:rsidRPr="00166C7D">
        <w:rPr>
          <w:rFonts w:ascii="Arial" w:hAnsi="Arial" w:cs="Arial"/>
          <w:lang w:val="en-US"/>
        </w:rPr>
        <w:t xml:space="preserve">to prevent FGM </w:t>
      </w:r>
      <w:r w:rsidRPr="00166C7D">
        <w:rPr>
          <w:rFonts w:ascii="Arial" w:hAnsi="Arial" w:cs="Arial"/>
          <w:lang w:val="en-US"/>
        </w:rPr>
        <w:t xml:space="preserve">is to </w:t>
      </w:r>
      <w:r w:rsidR="00420C06" w:rsidRPr="00166C7D">
        <w:rPr>
          <w:rFonts w:ascii="Arial" w:hAnsi="Arial" w:cs="Arial"/>
          <w:lang w:val="en-US"/>
        </w:rPr>
        <w:t xml:space="preserve">try and keep track of the </w:t>
      </w:r>
      <w:r w:rsidR="005548E3" w:rsidRPr="00166C7D">
        <w:rPr>
          <w:rFonts w:ascii="Arial" w:hAnsi="Arial" w:cs="Arial"/>
          <w:lang w:val="en-US"/>
        </w:rPr>
        <w:t>number</w:t>
      </w:r>
      <w:r w:rsidR="00420C06" w:rsidRPr="00166C7D">
        <w:rPr>
          <w:rFonts w:ascii="Arial" w:hAnsi="Arial" w:cs="Arial"/>
          <w:lang w:val="en-US"/>
        </w:rPr>
        <w:t xml:space="preserve"> of </w:t>
      </w:r>
      <w:r w:rsidR="00383110" w:rsidRPr="00166C7D">
        <w:rPr>
          <w:rFonts w:ascii="Arial" w:hAnsi="Arial" w:cs="Arial"/>
          <w:lang w:val="en-US"/>
        </w:rPr>
        <w:t>women and girls subject to FGM, the</w:t>
      </w:r>
      <w:r w:rsidR="00350FE1" w:rsidRPr="00166C7D">
        <w:rPr>
          <w:rFonts w:ascii="Arial" w:hAnsi="Arial" w:cs="Arial"/>
          <w:lang w:val="en-US"/>
        </w:rPr>
        <w:t xml:space="preserve"> </w:t>
      </w:r>
      <w:r w:rsidR="0024739C" w:rsidRPr="00166C7D">
        <w:rPr>
          <w:rFonts w:ascii="Arial" w:hAnsi="Arial" w:cs="Arial"/>
          <w:lang w:val="en-US"/>
        </w:rPr>
        <w:t>NHS trusts and GP practice</w:t>
      </w:r>
      <w:r w:rsidR="000C1553" w:rsidRPr="00166C7D">
        <w:rPr>
          <w:rFonts w:ascii="Arial" w:hAnsi="Arial" w:cs="Arial"/>
          <w:lang w:val="en-US"/>
        </w:rPr>
        <w:t xml:space="preserve"> in the UK </w:t>
      </w:r>
      <w:r w:rsidR="00383110" w:rsidRPr="00166C7D">
        <w:rPr>
          <w:rFonts w:ascii="Arial" w:hAnsi="Arial" w:cs="Arial"/>
          <w:lang w:val="en-US"/>
        </w:rPr>
        <w:t xml:space="preserve">use </w:t>
      </w:r>
      <w:r w:rsidR="00B200E6" w:rsidRPr="00166C7D">
        <w:rPr>
          <w:rFonts w:ascii="Arial" w:hAnsi="Arial" w:cs="Arial"/>
          <w:lang w:val="en-US"/>
        </w:rPr>
        <w:t xml:space="preserve">the </w:t>
      </w:r>
      <w:r w:rsidR="00383110" w:rsidRPr="00166C7D">
        <w:rPr>
          <w:rFonts w:ascii="Arial" w:hAnsi="Arial" w:cs="Arial"/>
          <w:lang w:val="en-US"/>
        </w:rPr>
        <w:t xml:space="preserve">Female Genital Mutilation (FGM) Enhanced Dataset </w:t>
      </w:r>
      <w:r w:rsidR="005B1CE1" w:rsidRPr="00166C7D">
        <w:rPr>
          <w:rFonts w:ascii="Arial" w:hAnsi="Arial" w:cs="Arial"/>
          <w:lang w:val="en-US"/>
        </w:rPr>
        <w:t xml:space="preserve"> </w:t>
      </w:r>
      <w:r w:rsidR="00383110" w:rsidRPr="00166C7D">
        <w:rPr>
          <w:rFonts w:ascii="Arial" w:hAnsi="Arial" w:cs="Arial"/>
          <w:lang w:val="en-US"/>
        </w:rPr>
        <w:t xml:space="preserve">(SCCI 2026) </w:t>
      </w:r>
      <w:r w:rsidR="00142BCF" w:rsidRPr="00166C7D">
        <w:rPr>
          <w:rFonts w:ascii="Arial" w:hAnsi="Arial" w:cs="Arial"/>
          <w:lang w:val="en-US"/>
        </w:rPr>
        <w:t xml:space="preserve">to record the amount of </w:t>
      </w:r>
      <w:r w:rsidR="0098772A" w:rsidRPr="00166C7D">
        <w:rPr>
          <w:rFonts w:ascii="Arial" w:hAnsi="Arial" w:cs="Arial"/>
          <w:lang w:val="en-US"/>
        </w:rPr>
        <w:t>women and girls living here in the UK that have undergone FGM</w:t>
      </w:r>
      <w:r w:rsidR="00987007" w:rsidRPr="00166C7D">
        <w:rPr>
          <w:rFonts w:ascii="Arial" w:hAnsi="Arial" w:cs="Arial"/>
          <w:lang w:val="en-US"/>
        </w:rPr>
        <w:t>.</w:t>
      </w:r>
    </w:p>
    <w:p w14:paraId="086BD2F2" w14:textId="77777777" w:rsidR="00592FB4" w:rsidRPr="00231783" w:rsidRDefault="00592FB4" w:rsidP="007F3725">
      <w:pPr>
        <w:pStyle w:val="ListParagraph"/>
        <w:spacing w:line="360" w:lineRule="auto"/>
        <w:jc w:val="both"/>
        <w:rPr>
          <w:rFonts w:ascii="Arial" w:hAnsi="Arial" w:cs="Arial"/>
          <w:b/>
          <w:bCs/>
          <w:lang w:val="en-US"/>
        </w:rPr>
      </w:pPr>
    </w:p>
    <w:p w14:paraId="71A2AA4A" w14:textId="77777777" w:rsidR="00592FB4" w:rsidRPr="00231783" w:rsidRDefault="00592FB4" w:rsidP="007F3725">
      <w:pPr>
        <w:pStyle w:val="ListParagraph"/>
        <w:spacing w:line="360" w:lineRule="auto"/>
        <w:jc w:val="both"/>
        <w:rPr>
          <w:rFonts w:ascii="Arial" w:hAnsi="Arial" w:cs="Arial"/>
          <w:lang w:val="en-US"/>
        </w:rPr>
      </w:pPr>
    </w:p>
    <w:p w14:paraId="31C70AF4" w14:textId="48D941AA" w:rsidR="000947F1" w:rsidRPr="00231783" w:rsidRDefault="00124750" w:rsidP="007F3725">
      <w:pPr>
        <w:spacing w:line="360" w:lineRule="auto"/>
        <w:jc w:val="both"/>
        <w:rPr>
          <w:rFonts w:ascii="Arial" w:hAnsi="Arial" w:cs="Arial"/>
          <w:b/>
          <w:bCs/>
          <w:lang w:val="en-US"/>
        </w:rPr>
      </w:pPr>
      <w:r w:rsidRPr="00231783">
        <w:rPr>
          <w:rFonts w:ascii="Arial" w:hAnsi="Arial" w:cs="Arial"/>
          <w:lang w:val="en-US"/>
        </w:rPr>
        <w:t>Since 2015</w:t>
      </w:r>
      <w:r w:rsidRPr="00231783">
        <w:rPr>
          <w:rFonts w:ascii="Arial" w:hAnsi="Arial" w:cs="Arial"/>
        </w:rPr>
        <w:t>, the UK government</w:t>
      </w:r>
      <w:r w:rsidR="00FC1DFD" w:rsidRPr="00231783">
        <w:rPr>
          <w:rFonts w:ascii="Arial" w:hAnsi="Arial" w:cs="Arial"/>
        </w:rPr>
        <w:t xml:space="preserve"> has </w:t>
      </w:r>
      <w:r w:rsidR="00FC1DFD" w:rsidRPr="00231783">
        <w:rPr>
          <w:rFonts w:ascii="Arial" w:hAnsi="Arial" w:cs="Arial"/>
        </w:rPr>
        <w:t>supported and contributed to several international programmes to end child, early, and forced marriage as well as female genital mutilation (FGM)</w:t>
      </w:r>
      <w:r w:rsidR="002666E1" w:rsidRPr="00231783">
        <w:rPr>
          <w:rFonts w:ascii="Arial" w:hAnsi="Arial" w:cs="Arial"/>
        </w:rPr>
        <w:t xml:space="preserve"> (Bond, 2021</w:t>
      </w:r>
      <w:r w:rsidR="004C7AAE" w:rsidRPr="00231783">
        <w:rPr>
          <w:rFonts w:ascii="Arial" w:hAnsi="Arial" w:cs="Arial"/>
        </w:rPr>
        <w:t>).</w:t>
      </w:r>
    </w:p>
    <w:p w14:paraId="7A0E5B17" w14:textId="77777777" w:rsidR="00592FB4" w:rsidRPr="00231783" w:rsidRDefault="00592FB4" w:rsidP="007F3725">
      <w:pPr>
        <w:pStyle w:val="ListParagraph"/>
        <w:spacing w:line="360" w:lineRule="auto"/>
        <w:jc w:val="both"/>
        <w:rPr>
          <w:rFonts w:ascii="Arial" w:hAnsi="Arial" w:cs="Arial"/>
          <w:b/>
          <w:bCs/>
          <w:lang w:val="en-US"/>
        </w:rPr>
      </w:pPr>
    </w:p>
    <w:p w14:paraId="2B04F615" w14:textId="7230D536" w:rsidR="00FF1523" w:rsidRPr="00231783" w:rsidRDefault="00097869" w:rsidP="007F3725">
      <w:pPr>
        <w:pStyle w:val="ListParagraph"/>
        <w:numPr>
          <w:ilvl w:val="0"/>
          <w:numId w:val="15"/>
        </w:numPr>
        <w:spacing w:line="360" w:lineRule="auto"/>
        <w:jc w:val="both"/>
        <w:rPr>
          <w:rFonts w:ascii="Arial" w:hAnsi="Arial" w:cs="Arial"/>
          <w:lang w:val="en-US"/>
        </w:rPr>
      </w:pPr>
      <w:r w:rsidRPr="00231783">
        <w:rPr>
          <w:rFonts w:ascii="Arial" w:hAnsi="Arial" w:cs="Arial"/>
          <w:lang w:val="en-US"/>
        </w:rPr>
        <w:t>The UK</w:t>
      </w:r>
      <w:r w:rsidR="00C34FE9" w:rsidRPr="00231783">
        <w:rPr>
          <w:rFonts w:ascii="Arial" w:hAnsi="Arial" w:cs="Arial"/>
          <w:lang w:val="en-US"/>
        </w:rPr>
        <w:t>’s</w:t>
      </w:r>
      <w:r w:rsidRPr="00231783">
        <w:rPr>
          <w:rFonts w:ascii="Arial" w:hAnsi="Arial" w:cs="Arial"/>
          <w:lang w:val="en-US"/>
        </w:rPr>
        <w:t xml:space="preserve"> </w:t>
      </w:r>
      <w:r w:rsidR="00DF2719" w:rsidRPr="00231783">
        <w:rPr>
          <w:rFonts w:ascii="Arial" w:hAnsi="Arial" w:cs="Arial"/>
          <w:lang w:val="en-US"/>
        </w:rPr>
        <w:t xml:space="preserve">most recent </w:t>
      </w:r>
      <w:r w:rsidR="00C34FE9" w:rsidRPr="00231783">
        <w:rPr>
          <w:rFonts w:ascii="Arial" w:hAnsi="Arial" w:cs="Arial"/>
          <w:lang w:val="en-US"/>
        </w:rPr>
        <w:t>strategy</w:t>
      </w:r>
      <w:r w:rsidRPr="00231783">
        <w:rPr>
          <w:rFonts w:ascii="Arial" w:hAnsi="Arial" w:cs="Arial"/>
          <w:lang w:val="en-US"/>
        </w:rPr>
        <w:t xml:space="preserve"> to end child marriage </w:t>
      </w:r>
      <w:r w:rsidR="00B01957" w:rsidRPr="00231783">
        <w:rPr>
          <w:rFonts w:ascii="Arial" w:hAnsi="Arial" w:cs="Arial"/>
          <w:lang w:val="en-US"/>
        </w:rPr>
        <w:t xml:space="preserve">in the UK </w:t>
      </w:r>
      <w:r w:rsidR="00DF2719" w:rsidRPr="00231783">
        <w:rPr>
          <w:rFonts w:ascii="Arial" w:hAnsi="Arial" w:cs="Arial"/>
          <w:lang w:val="en-US"/>
        </w:rPr>
        <w:t>was t</w:t>
      </w:r>
      <w:r w:rsidR="00994671" w:rsidRPr="00231783">
        <w:rPr>
          <w:rFonts w:ascii="Arial" w:hAnsi="Arial" w:cs="Arial"/>
          <w:lang w:val="en-US"/>
        </w:rPr>
        <w:t>o</w:t>
      </w:r>
      <w:r w:rsidR="00822A10" w:rsidRPr="00231783">
        <w:rPr>
          <w:rFonts w:ascii="Arial" w:hAnsi="Arial" w:cs="Arial"/>
          <w:lang w:val="en-US"/>
        </w:rPr>
        <w:t xml:space="preserve"> heighten the </w:t>
      </w:r>
      <w:r w:rsidR="00994671" w:rsidRPr="00231783">
        <w:rPr>
          <w:rFonts w:ascii="Arial" w:hAnsi="Arial" w:cs="Arial"/>
          <w:lang w:val="en-US"/>
        </w:rPr>
        <w:t>legal</w:t>
      </w:r>
      <w:r w:rsidR="00822A10" w:rsidRPr="00231783">
        <w:rPr>
          <w:rFonts w:ascii="Arial" w:hAnsi="Arial" w:cs="Arial"/>
          <w:lang w:val="en-US"/>
        </w:rPr>
        <w:t xml:space="preserve"> </w:t>
      </w:r>
      <w:r w:rsidR="00511286" w:rsidRPr="00231783">
        <w:rPr>
          <w:rFonts w:ascii="Arial" w:hAnsi="Arial" w:cs="Arial"/>
          <w:lang w:val="en-US"/>
        </w:rPr>
        <w:t>marital</w:t>
      </w:r>
      <w:r w:rsidR="00822A10" w:rsidRPr="00231783">
        <w:rPr>
          <w:rFonts w:ascii="Arial" w:hAnsi="Arial" w:cs="Arial"/>
          <w:lang w:val="en-US"/>
        </w:rPr>
        <w:t xml:space="preserve"> age</w:t>
      </w:r>
      <w:r w:rsidR="00B01957" w:rsidRPr="00231783">
        <w:rPr>
          <w:rFonts w:ascii="Arial" w:hAnsi="Arial" w:cs="Arial"/>
          <w:lang w:val="en-US"/>
        </w:rPr>
        <w:t>.</w:t>
      </w:r>
      <w:r w:rsidR="005418C0" w:rsidRPr="00231783">
        <w:rPr>
          <w:rFonts w:ascii="Arial" w:hAnsi="Arial" w:cs="Arial"/>
          <w:lang w:val="en-US"/>
        </w:rPr>
        <w:t xml:space="preserve"> </w:t>
      </w:r>
      <w:r w:rsidR="00AF62A3" w:rsidRPr="00231783">
        <w:rPr>
          <w:rFonts w:ascii="Arial" w:hAnsi="Arial" w:cs="Arial"/>
          <w:lang w:val="en-US"/>
        </w:rPr>
        <w:t xml:space="preserve">Recently </w:t>
      </w:r>
      <w:r w:rsidR="009E7FB5" w:rsidRPr="00231783">
        <w:rPr>
          <w:rFonts w:ascii="Arial" w:hAnsi="Arial" w:cs="Arial"/>
          <w:lang w:val="en-US"/>
        </w:rPr>
        <w:t xml:space="preserve">the legal </w:t>
      </w:r>
      <w:r w:rsidR="009F7952" w:rsidRPr="00231783">
        <w:rPr>
          <w:rFonts w:ascii="Arial" w:hAnsi="Arial" w:cs="Arial"/>
          <w:lang w:val="en-US"/>
        </w:rPr>
        <w:t>marital</w:t>
      </w:r>
      <w:r w:rsidR="009E7FB5" w:rsidRPr="00231783">
        <w:rPr>
          <w:rFonts w:ascii="Arial" w:hAnsi="Arial" w:cs="Arial"/>
          <w:lang w:val="en-US"/>
        </w:rPr>
        <w:t xml:space="preserve"> age in England and Wales increas</w:t>
      </w:r>
      <w:r w:rsidR="00592FB4" w:rsidRPr="00231783">
        <w:rPr>
          <w:rFonts w:ascii="Arial" w:hAnsi="Arial" w:cs="Arial"/>
          <w:lang w:val="en-US"/>
        </w:rPr>
        <w:t>ed</w:t>
      </w:r>
      <w:r w:rsidR="009E7FB5" w:rsidRPr="00231783">
        <w:rPr>
          <w:rFonts w:ascii="Arial" w:hAnsi="Arial" w:cs="Arial"/>
          <w:lang w:val="en-US"/>
        </w:rPr>
        <w:t xml:space="preserve"> to 18</w:t>
      </w:r>
      <w:r w:rsidR="009F1CEB" w:rsidRPr="00231783">
        <w:rPr>
          <w:rFonts w:ascii="Arial" w:hAnsi="Arial" w:cs="Arial"/>
          <w:lang w:val="en-US"/>
        </w:rPr>
        <w:t xml:space="preserve"> years old</w:t>
      </w:r>
      <w:r w:rsidR="009E7FB5" w:rsidRPr="00231783">
        <w:rPr>
          <w:rFonts w:ascii="Arial" w:hAnsi="Arial" w:cs="Arial"/>
          <w:lang w:val="en-US"/>
        </w:rPr>
        <w:t xml:space="preserve">, </w:t>
      </w:r>
      <w:r w:rsidR="009F1CEB" w:rsidRPr="00231783">
        <w:rPr>
          <w:rFonts w:ascii="Arial" w:hAnsi="Arial" w:cs="Arial"/>
          <w:lang w:val="en-US"/>
        </w:rPr>
        <w:t>as a result of this</w:t>
      </w:r>
      <w:r w:rsidR="00294E65" w:rsidRPr="00231783">
        <w:rPr>
          <w:rFonts w:ascii="Arial" w:hAnsi="Arial" w:cs="Arial"/>
          <w:lang w:val="en-US"/>
        </w:rPr>
        <w:t>,</w:t>
      </w:r>
      <w:r w:rsidR="009F1CEB" w:rsidRPr="00231783">
        <w:rPr>
          <w:rFonts w:ascii="Arial" w:hAnsi="Arial" w:cs="Arial"/>
          <w:lang w:val="en-US"/>
        </w:rPr>
        <w:t xml:space="preserve"> </w:t>
      </w:r>
      <w:r w:rsidR="009E7FB5" w:rsidRPr="00231783">
        <w:rPr>
          <w:rFonts w:ascii="Arial" w:hAnsi="Arial" w:cs="Arial"/>
          <w:lang w:val="en-US"/>
        </w:rPr>
        <w:t xml:space="preserve">vulnerable </w:t>
      </w:r>
      <w:r w:rsidR="002F1B18" w:rsidRPr="00231783">
        <w:rPr>
          <w:rFonts w:ascii="Arial" w:hAnsi="Arial" w:cs="Arial"/>
          <w:lang w:val="en-US"/>
        </w:rPr>
        <w:t>children</w:t>
      </w:r>
      <w:r w:rsidR="009E7FB5" w:rsidRPr="00231783">
        <w:rPr>
          <w:rFonts w:ascii="Arial" w:hAnsi="Arial" w:cs="Arial"/>
          <w:lang w:val="en-US"/>
        </w:rPr>
        <w:t xml:space="preserve"> in both countries will </w:t>
      </w:r>
      <w:r w:rsidR="00294E65" w:rsidRPr="00231783">
        <w:rPr>
          <w:rFonts w:ascii="Arial" w:hAnsi="Arial" w:cs="Arial"/>
          <w:lang w:val="en-US"/>
        </w:rPr>
        <w:t xml:space="preserve">now </w:t>
      </w:r>
      <w:r w:rsidR="009E7FB5" w:rsidRPr="00231783">
        <w:rPr>
          <w:rFonts w:ascii="Arial" w:hAnsi="Arial" w:cs="Arial"/>
          <w:lang w:val="en-US"/>
        </w:rPr>
        <w:t>be better shielded from the negative effects of forced marriage</w:t>
      </w:r>
      <w:r w:rsidR="00FF1523" w:rsidRPr="00231783">
        <w:rPr>
          <w:rFonts w:ascii="Arial" w:hAnsi="Arial" w:cs="Arial"/>
          <w:lang w:val="en-US"/>
        </w:rPr>
        <w:t xml:space="preserve"> </w:t>
      </w:r>
      <w:r w:rsidR="00F31C36" w:rsidRPr="00231783">
        <w:rPr>
          <w:rFonts w:ascii="Arial" w:hAnsi="Arial" w:cs="Arial"/>
          <w:shd w:val="clear" w:color="auto" w:fill="FFFFFF"/>
        </w:rPr>
        <w:t xml:space="preserve">(GOV.UK, </w:t>
      </w:r>
      <w:r w:rsidR="00651E4B" w:rsidRPr="00231783">
        <w:rPr>
          <w:rFonts w:ascii="Arial" w:hAnsi="Arial" w:cs="Arial"/>
          <w:shd w:val="clear" w:color="auto" w:fill="FFFFFF"/>
        </w:rPr>
        <w:t>2023</w:t>
      </w:r>
      <w:r w:rsidR="00490C13" w:rsidRPr="00231783">
        <w:rPr>
          <w:rFonts w:ascii="Arial" w:hAnsi="Arial" w:cs="Arial"/>
          <w:shd w:val="clear" w:color="auto" w:fill="FFFFFF"/>
        </w:rPr>
        <w:t>a</w:t>
      </w:r>
      <w:r w:rsidR="00F31C36" w:rsidRPr="00231783">
        <w:rPr>
          <w:rFonts w:ascii="Arial" w:hAnsi="Arial" w:cs="Arial"/>
          <w:shd w:val="clear" w:color="auto" w:fill="FFFFFF"/>
        </w:rPr>
        <w:t>)</w:t>
      </w:r>
      <w:r w:rsidR="009E7FB5" w:rsidRPr="00231783">
        <w:rPr>
          <w:rFonts w:ascii="Arial" w:hAnsi="Arial" w:cs="Arial"/>
          <w:lang w:val="en-US"/>
        </w:rPr>
        <w:t>.</w:t>
      </w:r>
      <w:r w:rsidR="00FF1523" w:rsidRPr="00231783">
        <w:rPr>
          <w:rFonts w:ascii="Arial" w:hAnsi="Arial" w:cs="Arial"/>
          <w:lang w:val="en-US"/>
        </w:rPr>
        <w:t xml:space="preserve"> As this new law makes</w:t>
      </w:r>
      <w:r w:rsidR="00FF1523" w:rsidRPr="00231783">
        <w:rPr>
          <w:rFonts w:ascii="Arial" w:hAnsi="Arial" w:cs="Arial"/>
          <w:lang w:val="en-US"/>
        </w:rPr>
        <w:t xml:space="preserve"> it impossible for anyone under the age of 18 years old to legally get married in the UK. </w:t>
      </w:r>
      <w:r w:rsidR="00E66069" w:rsidRPr="00231783">
        <w:rPr>
          <w:rFonts w:ascii="Arial" w:hAnsi="Arial" w:cs="Arial"/>
          <w:lang w:val="en-US"/>
        </w:rPr>
        <w:t xml:space="preserve">In the UK and </w:t>
      </w:r>
      <w:r w:rsidR="00E66069" w:rsidRPr="00231783">
        <w:rPr>
          <w:rFonts w:ascii="Arial" w:hAnsi="Arial" w:cs="Arial"/>
          <w:lang w:val="en-US"/>
        </w:rPr>
        <w:t>Wales</w:t>
      </w:r>
      <w:r w:rsidR="00E66069" w:rsidRPr="00231783">
        <w:rPr>
          <w:rFonts w:ascii="Arial" w:hAnsi="Arial" w:cs="Arial"/>
          <w:lang w:val="en-US"/>
        </w:rPr>
        <w:t xml:space="preserve"> forced child marriage carries a sentence of </w:t>
      </w:r>
      <w:r w:rsidR="00E66069" w:rsidRPr="00231783">
        <w:rPr>
          <w:rFonts w:ascii="Arial" w:hAnsi="Arial" w:cs="Arial"/>
          <w:lang w:val="en-US"/>
        </w:rPr>
        <w:t>up to</w:t>
      </w:r>
      <w:r w:rsidR="00E66069" w:rsidRPr="00231783">
        <w:rPr>
          <w:rFonts w:ascii="Arial" w:hAnsi="Arial" w:cs="Arial"/>
          <w:lang w:val="en-US"/>
        </w:rPr>
        <w:t xml:space="preserve"> 7 years imprisonment, this includes non-legally binding ceremonies and as of February 27</w:t>
      </w:r>
      <w:r w:rsidR="00E66069" w:rsidRPr="00231783">
        <w:rPr>
          <w:rFonts w:ascii="Arial" w:hAnsi="Arial" w:cs="Arial"/>
          <w:vertAlign w:val="superscript"/>
          <w:lang w:val="en-US"/>
        </w:rPr>
        <w:t>th</w:t>
      </w:r>
      <w:r w:rsidR="00E66069" w:rsidRPr="00231783">
        <w:rPr>
          <w:rFonts w:ascii="Arial" w:hAnsi="Arial" w:cs="Arial"/>
          <w:lang w:val="en-US"/>
        </w:rPr>
        <w:t xml:space="preserve"> 2023, under 18s can no longer enter into a marriage or civil partnership even with parental consent, now that </w:t>
      </w:r>
      <w:r w:rsidR="00E66069" w:rsidRPr="00231783">
        <w:rPr>
          <w:rFonts w:ascii="Arial" w:hAnsi="Arial" w:cs="Arial"/>
          <w:shd w:val="clear" w:color="auto" w:fill="FFFFFF"/>
        </w:rPr>
        <w:t>The Marriage and Civil Partnership (Minimum Age) Act 2022 has come into force</w:t>
      </w:r>
      <w:r w:rsidR="00462649" w:rsidRPr="00231783">
        <w:rPr>
          <w:rFonts w:ascii="Arial" w:hAnsi="Arial" w:cs="Arial"/>
          <w:shd w:val="clear" w:color="auto" w:fill="FFFFFF"/>
        </w:rPr>
        <w:t xml:space="preserve"> </w:t>
      </w:r>
      <w:r w:rsidR="00462649" w:rsidRPr="00231783">
        <w:rPr>
          <w:rFonts w:ascii="Arial" w:hAnsi="Arial" w:cs="Arial"/>
          <w:shd w:val="clear" w:color="auto" w:fill="FFFFFF"/>
        </w:rPr>
        <w:t>(GOV.UK, 2023a)</w:t>
      </w:r>
      <w:r w:rsidR="00462649" w:rsidRPr="00231783">
        <w:rPr>
          <w:rFonts w:ascii="Arial" w:hAnsi="Arial" w:cs="Arial"/>
          <w:lang w:val="en-US"/>
        </w:rPr>
        <w:t>.</w:t>
      </w:r>
    </w:p>
    <w:p w14:paraId="1650921D" w14:textId="7861402B" w:rsidR="00353079" w:rsidRPr="00231783" w:rsidRDefault="00353079" w:rsidP="007F3725">
      <w:pPr>
        <w:spacing w:line="360" w:lineRule="auto"/>
        <w:jc w:val="both"/>
        <w:rPr>
          <w:rFonts w:ascii="Arial" w:hAnsi="Arial" w:cs="Arial"/>
          <w:lang w:val="en-US"/>
        </w:rPr>
      </w:pPr>
    </w:p>
    <w:p w14:paraId="5E332763" w14:textId="77777777" w:rsidR="00592FB4" w:rsidRPr="00231783" w:rsidRDefault="00CF4EFC" w:rsidP="007F3725">
      <w:pPr>
        <w:spacing w:line="360" w:lineRule="auto"/>
        <w:jc w:val="both"/>
        <w:rPr>
          <w:rFonts w:ascii="Arial" w:hAnsi="Arial" w:cs="Arial"/>
          <w:lang w:val="en-US"/>
        </w:rPr>
      </w:pPr>
      <w:bookmarkStart w:id="14" w:name="_Toc130556664"/>
      <w:r w:rsidRPr="00231783">
        <w:rPr>
          <w:rStyle w:val="Heading2Char"/>
          <w:rFonts w:ascii="Arial" w:hAnsi="Arial" w:cs="Arial"/>
          <w:color w:val="auto"/>
        </w:rPr>
        <w:t>Recommendations</w:t>
      </w:r>
      <w:bookmarkEnd w:id="14"/>
      <w:r w:rsidRPr="00231783">
        <w:rPr>
          <w:rFonts w:ascii="Arial" w:hAnsi="Arial" w:cs="Arial"/>
          <w:lang w:val="en-US"/>
        </w:rPr>
        <w:t xml:space="preserve"> </w:t>
      </w:r>
    </w:p>
    <w:p w14:paraId="7D0F1993" w14:textId="11140935" w:rsidR="00CF4EFC" w:rsidRPr="00231783" w:rsidRDefault="00592FB4" w:rsidP="007F3725">
      <w:pPr>
        <w:spacing w:line="360" w:lineRule="auto"/>
        <w:jc w:val="both"/>
        <w:rPr>
          <w:rFonts w:ascii="Arial" w:hAnsi="Arial" w:cs="Arial"/>
        </w:rPr>
      </w:pPr>
      <w:r w:rsidRPr="00231783">
        <w:rPr>
          <w:rFonts w:ascii="Arial" w:hAnsi="Arial" w:cs="Arial"/>
          <w:lang w:val="en-US"/>
        </w:rPr>
        <w:t>G</w:t>
      </w:r>
      <w:r w:rsidR="00CF4EFC" w:rsidRPr="00231783">
        <w:rPr>
          <w:rFonts w:ascii="Arial" w:hAnsi="Arial" w:cs="Arial"/>
          <w:lang w:val="en-US"/>
        </w:rPr>
        <w:t xml:space="preserve">oal 5 </w:t>
      </w:r>
      <w:r w:rsidRPr="00231783">
        <w:rPr>
          <w:rFonts w:ascii="Arial" w:hAnsi="Arial" w:cs="Arial"/>
          <w:lang w:val="en-US"/>
        </w:rPr>
        <w:t xml:space="preserve">recommendations </w:t>
      </w:r>
      <w:r w:rsidR="00CF4EFC" w:rsidRPr="00231783">
        <w:rPr>
          <w:rFonts w:ascii="Arial" w:hAnsi="Arial" w:cs="Arial"/>
          <w:lang w:val="en-US"/>
        </w:rPr>
        <w:t>would be to</w:t>
      </w:r>
      <w:r w:rsidR="00AF5814" w:rsidRPr="00231783">
        <w:rPr>
          <w:rFonts w:ascii="Arial" w:hAnsi="Arial" w:cs="Arial"/>
          <w:lang w:val="en-US"/>
        </w:rPr>
        <w:t xml:space="preserve"> facilitate survivor-centered prevention</w:t>
      </w:r>
      <w:r w:rsidR="00100EA7" w:rsidRPr="00231783">
        <w:rPr>
          <w:rFonts w:ascii="Arial" w:hAnsi="Arial" w:cs="Arial"/>
          <w:lang w:val="en-US"/>
        </w:rPr>
        <w:t>,</w:t>
      </w:r>
      <w:r w:rsidR="00AF5814" w:rsidRPr="00231783">
        <w:rPr>
          <w:rFonts w:ascii="Arial" w:hAnsi="Arial" w:cs="Arial"/>
          <w:lang w:val="en-US"/>
        </w:rPr>
        <w:t xml:space="preserve"> and coordinated response across all pertinent sectors, the Ministry of Health and Social Services, Ministry of Justice, and Department for Education should explicitly include FGM and HBA in their ministerial portfolios</w:t>
      </w:r>
      <w:r w:rsidR="00305DB2" w:rsidRPr="00231783">
        <w:rPr>
          <w:rFonts w:ascii="Arial" w:hAnsi="Arial" w:cs="Arial"/>
          <w:lang w:val="en-US"/>
        </w:rPr>
        <w:t xml:space="preserve"> </w:t>
      </w:r>
      <w:r w:rsidR="0026439D" w:rsidRPr="00231783">
        <w:rPr>
          <w:rFonts w:ascii="Arial" w:hAnsi="Arial" w:cs="Arial"/>
          <w:shd w:val="clear" w:color="auto" w:fill="FFFFFF"/>
        </w:rPr>
        <w:t xml:space="preserve">(Equality Now, </w:t>
      </w:r>
      <w:r w:rsidR="002F1A60" w:rsidRPr="00231783">
        <w:rPr>
          <w:rFonts w:ascii="Arial" w:hAnsi="Arial" w:cs="Arial"/>
          <w:shd w:val="clear" w:color="auto" w:fill="FFFFFF"/>
        </w:rPr>
        <w:t>2021</w:t>
      </w:r>
      <w:r w:rsidR="0026439D" w:rsidRPr="00231783">
        <w:rPr>
          <w:rFonts w:ascii="Arial" w:hAnsi="Arial" w:cs="Arial"/>
          <w:shd w:val="clear" w:color="auto" w:fill="FFFFFF"/>
        </w:rPr>
        <w:t>)</w:t>
      </w:r>
      <w:r w:rsidR="00395098" w:rsidRPr="00231783">
        <w:rPr>
          <w:rFonts w:ascii="Arial" w:hAnsi="Arial" w:cs="Arial"/>
          <w:lang w:val="en-US"/>
        </w:rPr>
        <w:t xml:space="preserve">. Also </w:t>
      </w:r>
      <w:r w:rsidR="00CF4EFC" w:rsidRPr="00231783">
        <w:rPr>
          <w:rFonts w:ascii="Arial" w:hAnsi="Arial" w:cs="Arial"/>
          <w:lang w:val="en-US"/>
        </w:rPr>
        <w:t xml:space="preserve">immediately introduce programs to record </w:t>
      </w:r>
      <w:r w:rsidR="00CF4EFC" w:rsidRPr="00231783">
        <w:rPr>
          <w:rFonts w:ascii="Arial" w:hAnsi="Arial" w:cs="Arial"/>
        </w:rPr>
        <w:t>data on violence suffered by older women aged 50</w:t>
      </w:r>
      <w:r w:rsidR="00395098" w:rsidRPr="00231783">
        <w:rPr>
          <w:rFonts w:ascii="Arial" w:hAnsi="Arial" w:cs="Arial"/>
        </w:rPr>
        <w:t xml:space="preserve">. </w:t>
      </w:r>
      <w:r w:rsidR="00C17DDA" w:rsidRPr="00231783">
        <w:rPr>
          <w:rFonts w:ascii="Arial" w:hAnsi="Arial" w:cs="Arial"/>
        </w:rPr>
        <w:t>In regard to</w:t>
      </w:r>
      <w:r w:rsidR="00395098" w:rsidRPr="00231783">
        <w:rPr>
          <w:rFonts w:ascii="Arial" w:hAnsi="Arial" w:cs="Arial"/>
        </w:rPr>
        <w:t xml:space="preserve"> </w:t>
      </w:r>
      <w:r w:rsidR="0013462D" w:rsidRPr="00231783">
        <w:rPr>
          <w:rFonts w:ascii="Arial" w:hAnsi="Arial" w:cs="Arial"/>
        </w:rPr>
        <w:t xml:space="preserve">FGM </w:t>
      </w:r>
      <w:r w:rsidR="00225CEA" w:rsidRPr="00231783">
        <w:rPr>
          <w:rFonts w:ascii="Arial" w:hAnsi="Arial" w:cs="Arial"/>
        </w:rPr>
        <w:t>since the first piece of legislation was passed in 1985, there have only been four prosecutions and one successful conviction in the UK</w:t>
      </w:r>
      <w:r w:rsidR="002D7A61" w:rsidRPr="00231783">
        <w:rPr>
          <w:rFonts w:ascii="Arial" w:hAnsi="Arial" w:cs="Arial"/>
        </w:rPr>
        <w:t xml:space="preserve"> </w:t>
      </w:r>
      <w:r w:rsidR="002D7A61" w:rsidRPr="00231783">
        <w:rPr>
          <w:rFonts w:ascii="Arial" w:hAnsi="Arial" w:cs="Arial"/>
          <w:shd w:val="clear" w:color="auto" w:fill="FFFFFF"/>
        </w:rPr>
        <w:t>(Equality Now, 2021)</w:t>
      </w:r>
      <w:r w:rsidR="001E0BB1" w:rsidRPr="00231783">
        <w:rPr>
          <w:rFonts w:ascii="Arial" w:hAnsi="Arial" w:cs="Arial"/>
        </w:rPr>
        <w:t>. A</w:t>
      </w:r>
      <w:r w:rsidR="0013462D" w:rsidRPr="00231783">
        <w:rPr>
          <w:rFonts w:ascii="Arial" w:hAnsi="Arial" w:cs="Arial"/>
        </w:rPr>
        <w:t xml:space="preserve"> </w:t>
      </w:r>
      <w:r w:rsidR="00711C50" w:rsidRPr="00231783">
        <w:rPr>
          <w:rFonts w:ascii="Arial" w:hAnsi="Arial" w:cs="Arial"/>
        </w:rPr>
        <w:t xml:space="preserve">longer criminal sentence </w:t>
      </w:r>
      <w:r w:rsidR="003C4DAB" w:rsidRPr="00231783">
        <w:rPr>
          <w:rFonts w:ascii="Arial" w:hAnsi="Arial" w:cs="Arial"/>
        </w:rPr>
        <w:t xml:space="preserve">would be strongly </w:t>
      </w:r>
      <w:r w:rsidR="002858AF" w:rsidRPr="00231783">
        <w:rPr>
          <w:rFonts w:ascii="Arial" w:hAnsi="Arial" w:cs="Arial"/>
        </w:rPr>
        <w:t>recommended,</w:t>
      </w:r>
      <w:r w:rsidR="003C4DAB" w:rsidRPr="00231783">
        <w:rPr>
          <w:rFonts w:ascii="Arial" w:hAnsi="Arial" w:cs="Arial"/>
        </w:rPr>
        <w:t xml:space="preserve"> </w:t>
      </w:r>
      <w:r w:rsidR="00F54650" w:rsidRPr="00231783">
        <w:rPr>
          <w:rFonts w:ascii="Arial" w:hAnsi="Arial" w:cs="Arial"/>
        </w:rPr>
        <w:t>and more th</w:t>
      </w:r>
      <w:r w:rsidR="00266DE6" w:rsidRPr="00231783">
        <w:rPr>
          <w:rFonts w:ascii="Arial" w:hAnsi="Arial" w:cs="Arial"/>
        </w:rPr>
        <w:t>orough investigation should be done</w:t>
      </w:r>
      <w:r w:rsidR="00C839ED" w:rsidRPr="00231783">
        <w:rPr>
          <w:rFonts w:ascii="Arial" w:hAnsi="Arial" w:cs="Arial"/>
        </w:rPr>
        <w:t xml:space="preserve"> </w:t>
      </w:r>
      <w:r w:rsidR="002858AF" w:rsidRPr="00231783">
        <w:rPr>
          <w:rFonts w:ascii="Arial" w:hAnsi="Arial" w:cs="Arial"/>
        </w:rPr>
        <w:t xml:space="preserve">on each </w:t>
      </w:r>
      <w:r w:rsidR="003D508A" w:rsidRPr="00231783">
        <w:rPr>
          <w:rFonts w:ascii="Arial" w:hAnsi="Arial" w:cs="Arial"/>
        </w:rPr>
        <w:t>woman</w:t>
      </w:r>
      <w:r w:rsidR="002858AF" w:rsidRPr="00231783">
        <w:rPr>
          <w:rFonts w:ascii="Arial" w:hAnsi="Arial" w:cs="Arial"/>
        </w:rPr>
        <w:t xml:space="preserve"> and girl </w:t>
      </w:r>
      <w:r w:rsidR="00C839ED" w:rsidRPr="00231783">
        <w:rPr>
          <w:rFonts w:ascii="Arial" w:hAnsi="Arial" w:cs="Arial"/>
        </w:rPr>
        <w:t>when cases are reported to the NHS Trust and GP’s</w:t>
      </w:r>
      <w:r w:rsidR="00EE3435" w:rsidRPr="00231783">
        <w:rPr>
          <w:rFonts w:ascii="Arial" w:hAnsi="Arial" w:cs="Arial"/>
        </w:rPr>
        <w:t>.</w:t>
      </w:r>
      <w:r w:rsidR="00BF5FCF" w:rsidRPr="00231783">
        <w:rPr>
          <w:rFonts w:ascii="Arial" w:hAnsi="Arial" w:cs="Arial"/>
        </w:rPr>
        <w:t xml:space="preserve"> Also </w:t>
      </w:r>
      <w:r w:rsidR="00F96EAD" w:rsidRPr="00231783">
        <w:rPr>
          <w:rFonts w:ascii="Arial" w:hAnsi="Arial" w:cs="Arial"/>
        </w:rPr>
        <w:t xml:space="preserve">going forward, </w:t>
      </w:r>
      <w:r w:rsidR="00BF5FCF" w:rsidRPr="00231783">
        <w:rPr>
          <w:rFonts w:ascii="Arial" w:hAnsi="Arial" w:cs="Arial"/>
        </w:rPr>
        <w:t xml:space="preserve">all women and girls </w:t>
      </w:r>
      <w:r w:rsidR="00F96EAD" w:rsidRPr="00231783">
        <w:rPr>
          <w:rFonts w:ascii="Arial" w:hAnsi="Arial" w:cs="Arial"/>
        </w:rPr>
        <w:t>should be</w:t>
      </w:r>
      <w:r w:rsidR="00BF5FCF" w:rsidRPr="00231783">
        <w:rPr>
          <w:rFonts w:ascii="Arial" w:hAnsi="Arial" w:cs="Arial"/>
        </w:rPr>
        <w:t xml:space="preserve"> asked about FGM at their </w:t>
      </w:r>
      <w:r w:rsidR="00F96EAD" w:rsidRPr="00231783">
        <w:rPr>
          <w:rFonts w:ascii="Arial" w:hAnsi="Arial" w:cs="Arial"/>
        </w:rPr>
        <w:t>GP</w:t>
      </w:r>
      <w:r w:rsidR="00BF5FCF" w:rsidRPr="00231783">
        <w:rPr>
          <w:rFonts w:ascii="Arial" w:hAnsi="Arial" w:cs="Arial"/>
        </w:rPr>
        <w:t xml:space="preserve"> appointments</w:t>
      </w:r>
      <w:r w:rsidR="00711C50" w:rsidRPr="00231783">
        <w:rPr>
          <w:rFonts w:ascii="Arial" w:hAnsi="Arial" w:cs="Arial"/>
        </w:rPr>
        <w:t>.</w:t>
      </w:r>
      <w:r w:rsidR="00805928" w:rsidRPr="00231783">
        <w:rPr>
          <w:rFonts w:ascii="Arial" w:hAnsi="Arial" w:cs="Arial"/>
        </w:rPr>
        <w:t xml:space="preserve"> </w:t>
      </w:r>
    </w:p>
    <w:p w14:paraId="32E3D364" w14:textId="79EC4D82" w:rsidR="00805DD9" w:rsidRPr="00231783" w:rsidRDefault="00BE31AE" w:rsidP="007F3725">
      <w:pPr>
        <w:pStyle w:val="Heading1"/>
        <w:spacing w:line="360" w:lineRule="auto"/>
        <w:jc w:val="both"/>
        <w:rPr>
          <w:rFonts w:ascii="Arial" w:hAnsi="Arial" w:cs="Arial"/>
          <w:color w:val="auto"/>
          <w:lang w:val="en-US"/>
        </w:rPr>
      </w:pPr>
      <w:bookmarkStart w:id="15" w:name="_Toc130556665"/>
      <w:r w:rsidRPr="00231783">
        <w:rPr>
          <w:rFonts w:ascii="Arial" w:hAnsi="Arial" w:cs="Arial"/>
          <w:color w:val="auto"/>
          <w:lang w:val="en-US"/>
        </w:rPr>
        <w:lastRenderedPageBreak/>
        <w:t>Conclusion</w:t>
      </w:r>
      <w:bookmarkEnd w:id="15"/>
    </w:p>
    <w:p w14:paraId="7C67C9E4" w14:textId="77777777" w:rsidR="00817A6C" w:rsidRPr="00231783" w:rsidRDefault="00817A6C" w:rsidP="007F3725">
      <w:pPr>
        <w:spacing w:line="360" w:lineRule="auto"/>
        <w:jc w:val="both"/>
        <w:rPr>
          <w:rFonts w:ascii="Arial" w:hAnsi="Arial" w:cs="Arial"/>
          <w:lang w:val="en-US"/>
        </w:rPr>
      </w:pPr>
    </w:p>
    <w:p w14:paraId="0ECD87A9" w14:textId="2A2B4D46" w:rsidR="0015780C" w:rsidRPr="00231783" w:rsidRDefault="0015780C" w:rsidP="007F3725">
      <w:pPr>
        <w:spacing w:line="360" w:lineRule="auto"/>
        <w:jc w:val="both"/>
        <w:rPr>
          <w:rFonts w:ascii="Arial" w:hAnsi="Arial" w:cs="Arial"/>
          <w:lang w:val="en-US"/>
        </w:rPr>
      </w:pPr>
      <w:r w:rsidRPr="00231783">
        <w:rPr>
          <w:rFonts w:ascii="Arial" w:hAnsi="Arial" w:cs="Arial"/>
          <w:shd w:val="clear" w:color="auto" w:fill="FFFFFF"/>
        </w:rPr>
        <w:t xml:space="preserve">The </w:t>
      </w:r>
      <w:r w:rsidR="00E07FFE" w:rsidRPr="00231783">
        <w:rPr>
          <w:rFonts w:ascii="Arial" w:hAnsi="Arial" w:cs="Arial"/>
          <w:shd w:val="clear" w:color="auto" w:fill="FFFFFF"/>
        </w:rPr>
        <w:t>UK</w:t>
      </w:r>
      <w:r w:rsidRPr="00231783">
        <w:rPr>
          <w:rFonts w:ascii="Arial" w:hAnsi="Arial" w:cs="Arial"/>
          <w:shd w:val="clear" w:color="auto" w:fill="FFFFFF"/>
        </w:rPr>
        <w:t xml:space="preserve"> ha</w:t>
      </w:r>
      <w:r w:rsidR="006679C5" w:rsidRPr="00231783">
        <w:rPr>
          <w:rFonts w:ascii="Arial" w:hAnsi="Arial" w:cs="Arial"/>
          <w:shd w:val="clear" w:color="auto" w:fill="FFFFFF"/>
        </w:rPr>
        <w:t>s</w:t>
      </w:r>
      <w:r w:rsidRPr="00231783">
        <w:rPr>
          <w:rFonts w:ascii="Arial" w:hAnsi="Arial" w:cs="Arial"/>
          <w:shd w:val="clear" w:color="auto" w:fill="FFFFFF"/>
        </w:rPr>
        <w:t xml:space="preserve"> done </w:t>
      </w:r>
      <w:r w:rsidR="00817A6C" w:rsidRPr="00231783">
        <w:rPr>
          <w:rFonts w:ascii="Arial" w:hAnsi="Arial" w:cs="Arial"/>
          <w:shd w:val="clear" w:color="auto" w:fill="FFFFFF"/>
        </w:rPr>
        <w:t>a lot</w:t>
      </w:r>
      <w:r w:rsidRPr="00231783">
        <w:rPr>
          <w:rFonts w:ascii="Arial" w:hAnsi="Arial" w:cs="Arial"/>
          <w:shd w:val="clear" w:color="auto" w:fill="FFFFFF"/>
        </w:rPr>
        <w:t xml:space="preserve"> to try and improve </w:t>
      </w:r>
      <w:r w:rsidR="00A8380E" w:rsidRPr="00231783">
        <w:rPr>
          <w:rFonts w:ascii="Arial" w:hAnsi="Arial" w:cs="Arial"/>
          <w:shd w:val="clear" w:color="auto" w:fill="FFFFFF"/>
        </w:rPr>
        <w:t>each goal to try and meet the 2030 target</w:t>
      </w:r>
      <w:r w:rsidR="00804763" w:rsidRPr="00231783">
        <w:rPr>
          <w:rFonts w:ascii="Arial" w:hAnsi="Arial" w:cs="Arial"/>
          <w:shd w:val="clear" w:color="auto" w:fill="FFFFFF"/>
        </w:rPr>
        <w:t xml:space="preserve">, but there is still major room for improvement. </w:t>
      </w:r>
      <w:r w:rsidR="00C47033" w:rsidRPr="00231783">
        <w:rPr>
          <w:rFonts w:ascii="Arial" w:hAnsi="Arial" w:cs="Arial"/>
          <w:shd w:val="clear" w:color="auto" w:fill="FFFFFF"/>
        </w:rPr>
        <w:t xml:space="preserve">The UK has implemented some huge </w:t>
      </w:r>
      <w:r w:rsidR="001B7D9B" w:rsidRPr="00231783">
        <w:rPr>
          <w:rFonts w:ascii="Arial" w:hAnsi="Arial" w:cs="Arial"/>
          <w:shd w:val="clear" w:color="auto" w:fill="FFFFFF"/>
        </w:rPr>
        <w:t xml:space="preserve">changes and </w:t>
      </w:r>
      <w:r w:rsidR="00C47033" w:rsidRPr="00231783">
        <w:rPr>
          <w:rFonts w:ascii="Arial" w:hAnsi="Arial" w:cs="Arial"/>
          <w:shd w:val="clear" w:color="auto" w:fill="FFFFFF"/>
        </w:rPr>
        <w:t xml:space="preserve">improvements to help </w:t>
      </w:r>
      <w:r w:rsidR="001B7D9B" w:rsidRPr="00231783">
        <w:rPr>
          <w:rFonts w:ascii="Arial" w:hAnsi="Arial" w:cs="Arial"/>
          <w:shd w:val="clear" w:color="auto" w:fill="FFFFFF"/>
        </w:rPr>
        <w:t xml:space="preserve">towards the </w:t>
      </w:r>
      <w:r w:rsidR="00D66152" w:rsidRPr="00231783">
        <w:rPr>
          <w:rFonts w:ascii="Arial" w:hAnsi="Arial" w:cs="Arial"/>
          <w:shd w:val="clear" w:color="auto" w:fill="FFFFFF"/>
        </w:rPr>
        <w:t>poverty goal</w:t>
      </w:r>
      <w:r w:rsidRPr="00231783">
        <w:rPr>
          <w:rFonts w:ascii="Arial" w:hAnsi="Arial" w:cs="Arial"/>
          <w:shd w:val="clear" w:color="auto" w:fill="FFFFFF"/>
        </w:rPr>
        <w:t xml:space="preserve"> </w:t>
      </w:r>
      <w:r w:rsidR="001E236D" w:rsidRPr="00231783">
        <w:rPr>
          <w:rFonts w:ascii="Arial" w:hAnsi="Arial" w:cs="Arial"/>
          <w:shd w:val="clear" w:color="auto" w:fill="FFFFFF"/>
        </w:rPr>
        <w:t xml:space="preserve">in </w:t>
      </w:r>
      <w:r w:rsidR="000E3858" w:rsidRPr="00231783">
        <w:rPr>
          <w:rFonts w:ascii="Arial" w:hAnsi="Arial" w:cs="Arial"/>
          <w:shd w:val="clear" w:color="auto" w:fill="FFFFFF"/>
        </w:rPr>
        <w:t xml:space="preserve">order to meet the </w:t>
      </w:r>
      <w:r w:rsidRPr="00231783">
        <w:rPr>
          <w:rFonts w:ascii="Arial" w:hAnsi="Arial" w:cs="Arial"/>
          <w:shd w:val="clear" w:color="auto" w:fill="FFFFFF"/>
        </w:rPr>
        <w:t xml:space="preserve">2030 target but whether </w:t>
      </w:r>
      <w:r w:rsidR="00C03134" w:rsidRPr="00231783">
        <w:rPr>
          <w:rFonts w:ascii="Arial" w:hAnsi="Arial" w:cs="Arial"/>
          <w:shd w:val="clear" w:color="auto" w:fill="FFFFFF"/>
        </w:rPr>
        <w:t>t</w:t>
      </w:r>
      <w:r w:rsidRPr="00231783">
        <w:rPr>
          <w:rFonts w:ascii="Arial" w:hAnsi="Arial" w:cs="Arial"/>
          <w:shd w:val="clear" w:color="auto" w:fill="FFFFFF"/>
        </w:rPr>
        <w:t>hey will achieve these goals by 2030 i</w:t>
      </w:r>
      <w:r w:rsidR="00424365" w:rsidRPr="00231783">
        <w:rPr>
          <w:rFonts w:ascii="Arial" w:hAnsi="Arial" w:cs="Arial"/>
          <w:shd w:val="clear" w:color="auto" w:fill="FFFFFF"/>
        </w:rPr>
        <w:t>t is not</w:t>
      </w:r>
      <w:r w:rsidRPr="00231783">
        <w:rPr>
          <w:rFonts w:ascii="Arial" w:hAnsi="Arial" w:cs="Arial"/>
          <w:shd w:val="clear" w:color="auto" w:fill="FFFFFF"/>
        </w:rPr>
        <w:t xml:space="preserve"> looking so good. </w:t>
      </w:r>
      <w:r w:rsidR="00D5407D" w:rsidRPr="00231783">
        <w:rPr>
          <w:rFonts w:ascii="Arial" w:hAnsi="Arial" w:cs="Arial"/>
          <w:shd w:val="clear" w:color="auto" w:fill="FFFFFF"/>
        </w:rPr>
        <w:t>Yes</w:t>
      </w:r>
      <w:r w:rsidR="00424365" w:rsidRPr="00231783">
        <w:rPr>
          <w:rFonts w:ascii="Arial" w:hAnsi="Arial" w:cs="Arial"/>
          <w:shd w:val="clear" w:color="auto" w:fill="FFFFFF"/>
        </w:rPr>
        <w:t>,</w:t>
      </w:r>
      <w:r w:rsidR="00D5407D" w:rsidRPr="00231783">
        <w:rPr>
          <w:rFonts w:ascii="Arial" w:hAnsi="Arial" w:cs="Arial"/>
          <w:shd w:val="clear" w:color="auto" w:fill="FFFFFF"/>
        </w:rPr>
        <w:t xml:space="preserve"> there has been a benefits</w:t>
      </w:r>
      <w:r w:rsidR="009D6BAB" w:rsidRPr="00231783">
        <w:rPr>
          <w:rFonts w:ascii="Arial" w:hAnsi="Arial" w:cs="Arial"/>
          <w:shd w:val="clear" w:color="auto" w:fill="FFFFFF"/>
        </w:rPr>
        <w:t xml:space="preserve"> increase and cost of living payments </w:t>
      </w:r>
      <w:r w:rsidR="00E467B7" w:rsidRPr="00231783">
        <w:rPr>
          <w:rFonts w:ascii="Arial" w:hAnsi="Arial" w:cs="Arial"/>
          <w:shd w:val="clear" w:color="auto" w:fill="FFFFFF"/>
        </w:rPr>
        <w:t xml:space="preserve">have been awarded </w:t>
      </w:r>
      <w:r w:rsidR="009D6BAB" w:rsidRPr="00231783">
        <w:rPr>
          <w:rFonts w:ascii="Arial" w:hAnsi="Arial" w:cs="Arial"/>
          <w:shd w:val="clear" w:color="auto" w:fill="FFFFFF"/>
        </w:rPr>
        <w:t>to families who are eli</w:t>
      </w:r>
      <w:r w:rsidR="00965989" w:rsidRPr="00231783">
        <w:rPr>
          <w:rFonts w:ascii="Arial" w:hAnsi="Arial" w:cs="Arial"/>
          <w:shd w:val="clear" w:color="auto" w:fill="FFFFFF"/>
        </w:rPr>
        <w:t>gible, but</w:t>
      </w:r>
      <w:r w:rsidR="009D6BAB" w:rsidRPr="00231783">
        <w:rPr>
          <w:rFonts w:ascii="Arial" w:hAnsi="Arial" w:cs="Arial"/>
          <w:shd w:val="clear" w:color="auto" w:fill="FFFFFF"/>
        </w:rPr>
        <w:t xml:space="preserve"> there has </w:t>
      </w:r>
      <w:r w:rsidR="00965989" w:rsidRPr="00231783">
        <w:rPr>
          <w:rFonts w:ascii="Arial" w:hAnsi="Arial" w:cs="Arial"/>
          <w:shd w:val="clear" w:color="auto" w:fill="FFFFFF"/>
        </w:rPr>
        <w:t xml:space="preserve">also </w:t>
      </w:r>
      <w:r w:rsidR="009D6BAB" w:rsidRPr="00231783">
        <w:rPr>
          <w:rFonts w:ascii="Arial" w:hAnsi="Arial" w:cs="Arial"/>
          <w:shd w:val="clear" w:color="auto" w:fill="FFFFFF"/>
        </w:rPr>
        <w:t xml:space="preserve">been </w:t>
      </w:r>
      <w:r w:rsidR="00235243" w:rsidRPr="00231783">
        <w:rPr>
          <w:rFonts w:ascii="Arial" w:hAnsi="Arial" w:cs="Arial"/>
          <w:shd w:val="clear" w:color="auto" w:fill="FFFFFF"/>
        </w:rPr>
        <w:t>f</w:t>
      </w:r>
      <w:r w:rsidR="00C23B81" w:rsidRPr="00231783">
        <w:rPr>
          <w:rFonts w:ascii="Arial" w:hAnsi="Arial" w:cs="Arial"/>
          <w:shd w:val="clear" w:color="auto" w:fill="FFFFFF"/>
        </w:rPr>
        <w:t xml:space="preserve">ood shortages due to low stock </w:t>
      </w:r>
      <w:r w:rsidR="00B8315D" w:rsidRPr="00231783">
        <w:rPr>
          <w:rFonts w:ascii="Arial" w:hAnsi="Arial" w:cs="Arial"/>
          <w:shd w:val="clear" w:color="auto" w:fill="FFFFFF"/>
        </w:rPr>
        <w:t xml:space="preserve">in supermarkets </w:t>
      </w:r>
      <w:r w:rsidR="00BD31B6" w:rsidRPr="00231783">
        <w:rPr>
          <w:rFonts w:ascii="Arial" w:hAnsi="Arial" w:cs="Arial"/>
          <w:shd w:val="clear" w:color="auto" w:fill="FFFFFF"/>
        </w:rPr>
        <w:t xml:space="preserve">because </w:t>
      </w:r>
      <w:r w:rsidR="00C23B81" w:rsidRPr="00231783">
        <w:rPr>
          <w:rFonts w:ascii="Arial" w:hAnsi="Arial" w:cs="Arial"/>
          <w:shd w:val="clear" w:color="auto" w:fill="FFFFFF"/>
        </w:rPr>
        <w:t>farmers</w:t>
      </w:r>
      <w:r w:rsidR="0014167E" w:rsidRPr="00231783">
        <w:rPr>
          <w:rFonts w:ascii="Arial" w:hAnsi="Arial" w:cs="Arial"/>
          <w:shd w:val="clear" w:color="auto" w:fill="FFFFFF"/>
        </w:rPr>
        <w:t xml:space="preserve"> having reduced crops to sell</w:t>
      </w:r>
      <w:r w:rsidR="0099480E" w:rsidRPr="00231783">
        <w:rPr>
          <w:rFonts w:ascii="Arial" w:hAnsi="Arial" w:cs="Arial"/>
          <w:shd w:val="clear" w:color="auto" w:fill="FFFFFF"/>
        </w:rPr>
        <w:t xml:space="preserve">, according to the Nation farmers union </w:t>
      </w:r>
      <w:r w:rsidR="00EB47B1" w:rsidRPr="00231783">
        <w:rPr>
          <w:rFonts w:ascii="Arial" w:hAnsi="Arial" w:cs="Arial"/>
          <w:shd w:val="clear" w:color="auto" w:fill="FFFFFF"/>
        </w:rPr>
        <w:t>f</w:t>
      </w:r>
      <w:r w:rsidR="009A4505" w:rsidRPr="00231783">
        <w:rPr>
          <w:rFonts w:ascii="Arial" w:hAnsi="Arial" w:cs="Arial"/>
          <w:shd w:val="clear" w:color="auto" w:fill="FFFFFF"/>
        </w:rPr>
        <w:t>arming operations in the UK are in danger due to "volatility, uncertainty, and instability</w:t>
      </w:r>
      <w:r w:rsidR="00EB47B1" w:rsidRPr="00231783">
        <w:rPr>
          <w:rFonts w:ascii="Arial" w:hAnsi="Arial" w:cs="Arial"/>
          <w:shd w:val="clear" w:color="auto" w:fill="FFFFFF"/>
        </w:rPr>
        <w:t>,</w:t>
      </w:r>
      <w:r w:rsidR="009A4505" w:rsidRPr="00231783">
        <w:rPr>
          <w:rFonts w:ascii="Arial" w:hAnsi="Arial" w:cs="Arial"/>
          <w:shd w:val="clear" w:color="auto" w:fill="FFFFFF"/>
        </w:rPr>
        <w:t>"</w:t>
      </w:r>
      <w:r w:rsidR="005E1F5F" w:rsidRPr="00231783">
        <w:rPr>
          <w:rFonts w:ascii="Arial" w:hAnsi="Arial" w:cs="Arial"/>
          <w:shd w:val="clear" w:color="auto" w:fill="FFFFFF"/>
        </w:rPr>
        <w:t xml:space="preserve"> </w:t>
      </w:r>
      <w:r w:rsidR="005E1F5F" w:rsidRPr="00231783">
        <w:rPr>
          <w:rFonts w:ascii="Arial" w:hAnsi="Arial" w:cs="Arial"/>
          <w:shd w:val="clear" w:color="auto" w:fill="FFFFFF"/>
        </w:rPr>
        <w:t>(Partridge, 2023)</w:t>
      </w:r>
      <w:r w:rsidR="000F2F41" w:rsidRPr="00231783">
        <w:rPr>
          <w:rFonts w:ascii="Arial" w:hAnsi="Arial" w:cs="Arial"/>
          <w:shd w:val="clear" w:color="auto" w:fill="FFFFFF"/>
        </w:rPr>
        <w:t>, this is causing a</w:t>
      </w:r>
      <w:r w:rsidR="00B32F9C" w:rsidRPr="00231783">
        <w:rPr>
          <w:rFonts w:ascii="Arial" w:hAnsi="Arial" w:cs="Arial"/>
          <w:shd w:val="clear" w:color="auto" w:fill="FFFFFF"/>
        </w:rPr>
        <w:t>nother</w:t>
      </w:r>
      <w:r w:rsidR="000F2F41" w:rsidRPr="00231783">
        <w:rPr>
          <w:rFonts w:ascii="Arial" w:hAnsi="Arial" w:cs="Arial"/>
          <w:shd w:val="clear" w:color="auto" w:fill="FFFFFF"/>
        </w:rPr>
        <w:t xml:space="preserve"> huge setback on </w:t>
      </w:r>
      <w:r w:rsidR="0014167E" w:rsidRPr="00231783">
        <w:rPr>
          <w:rFonts w:ascii="Arial" w:hAnsi="Arial" w:cs="Arial"/>
          <w:shd w:val="clear" w:color="auto" w:fill="FFFFFF"/>
        </w:rPr>
        <w:t>food poverty.</w:t>
      </w:r>
      <w:r w:rsidR="00965989" w:rsidRPr="00231783">
        <w:rPr>
          <w:rFonts w:ascii="Arial" w:hAnsi="Arial" w:cs="Arial"/>
          <w:shd w:val="clear" w:color="auto" w:fill="FFFFFF"/>
        </w:rPr>
        <w:t xml:space="preserve"> What help do the families who are classed a</w:t>
      </w:r>
      <w:r w:rsidR="00E21910" w:rsidRPr="00231783">
        <w:rPr>
          <w:rFonts w:ascii="Arial" w:hAnsi="Arial" w:cs="Arial"/>
          <w:shd w:val="clear" w:color="auto" w:fill="FFFFFF"/>
        </w:rPr>
        <w:t>s</w:t>
      </w:r>
      <w:r w:rsidR="00965989" w:rsidRPr="00231783">
        <w:rPr>
          <w:rFonts w:ascii="Arial" w:hAnsi="Arial" w:cs="Arial"/>
          <w:shd w:val="clear" w:color="auto" w:fill="FFFFFF"/>
        </w:rPr>
        <w:t xml:space="preserve"> being fin</w:t>
      </w:r>
      <w:r w:rsidR="00E21910" w:rsidRPr="00231783">
        <w:rPr>
          <w:rFonts w:ascii="Arial" w:hAnsi="Arial" w:cs="Arial"/>
          <w:shd w:val="clear" w:color="auto" w:fill="FFFFFF"/>
        </w:rPr>
        <w:t>an</w:t>
      </w:r>
      <w:r w:rsidR="00965989" w:rsidRPr="00231783">
        <w:rPr>
          <w:rFonts w:ascii="Arial" w:hAnsi="Arial" w:cs="Arial"/>
          <w:shd w:val="clear" w:color="auto" w:fill="FFFFFF"/>
        </w:rPr>
        <w:t>c</w:t>
      </w:r>
      <w:r w:rsidR="00E21910" w:rsidRPr="00231783">
        <w:rPr>
          <w:rFonts w:ascii="Arial" w:hAnsi="Arial" w:cs="Arial"/>
          <w:shd w:val="clear" w:color="auto" w:fill="FFFFFF"/>
        </w:rPr>
        <w:t>i</w:t>
      </w:r>
      <w:r w:rsidR="00965989" w:rsidRPr="00231783">
        <w:rPr>
          <w:rFonts w:ascii="Arial" w:hAnsi="Arial" w:cs="Arial"/>
          <w:shd w:val="clear" w:color="auto" w:fill="FFFFFF"/>
        </w:rPr>
        <w:t xml:space="preserve">ally </w:t>
      </w:r>
      <w:r w:rsidR="00E21910" w:rsidRPr="00231783">
        <w:rPr>
          <w:rFonts w:ascii="Arial" w:hAnsi="Arial" w:cs="Arial"/>
          <w:shd w:val="clear" w:color="auto" w:fill="FFFFFF"/>
        </w:rPr>
        <w:t>stable</w:t>
      </w:r>
      <w:r w:rsidR="00965989" w:rsidRPr="00231783">
        <w:rPr>
          <w:rFonts w:ascii="Arial" w:hAnsi="Arial" w:cs="Arial"/>
          <w:shd w:val="clear" w:color="auto" w:fill="FFFFFF"/>
        </w:rPr>
        <w:t xml:space="preserve"> </w:t>
      </w:r>
      <w:r w:rsidR="00520FD0" w:rsidRPr="00231783">
        <w:rPr>
          <w:rFonts w:ascii="Arial" w:hAnsi="Arial" w:cs="Arial"/>
          <w:shd w:val="clear" w:color="auto" w:fill="FFFFFF"/>
        </w:rPr>
        <w:t>get?</w:t>
      </w:r>
      <w:r w:rsidR="009F5A57" w:rsidRPr="00231783">
        <w:rPr>
          <w:rFonts w:ascii="Arial" w:hAnsi="Arial" w:cs="Arial"/>
          <w:shd w:val="clear" w:color="auto" w:fill="FFFFFF"/>
        </w:rPr>
        <w:t xml:space="preserve"> </w:t>
      </w:r>
      <w:r w:rsidR="004A211E" w:rsidRPr="00231783">
        <w:rPr>
          <w:rFonts w:ascii="Arial" w:hAnsi="Arial" w:cs="Arial"/>
          <w:shd w:val="clear" w:color="auto" w:fill="FFFFFF"/>
        </w:rPr>
        <w:t>As s</w:t>
      </w:r>
      <w:r w:rsidR="001F710C" w:rsidRPr="00231783">
        <w:rPr>
          <w:rFonts w:ascii="Arial" w:hAnsi="Arial" w:cs="Arial"/>
          <w:shd w:val="clear" w:color="auto" w:fill="FFFFFF"/>
        </w:rPr>
        <w:t>tatistics show that they are also struggling.</w:t>
      </w:r>
    </w:p>
    <w:p w14:paraId="73D89079" w14:textId="3A1DF6CC" w:rsidR="0015780C" w:rsidRPr="00231783" w:rsidRDefault="0015780C" w:rsidP="007F3725">
      <w:pPr>
        <w:spacing w:line="360" w:lineRule="auto"/>
        <w:jc w:val="both"/>
        <w:rPr>
          <w:rFonts w:ascii="Arial" w:eastAsia="Times New Roman" w:hAnsi="Arial" w:cs="Arial"/>
          <w:lang w:eastAsia="en-GB"/>
        </w:rPr>
      </w:pPr>
      <w:r w:rsidRPr="00231783">
        <w:rPr>
          <w:rFonts w:ascii="Arial" w:eastAsia="Times New Roman" w:hAnsi="Arial" w:cs="Arial"/>
          <w:lang w:eastAsia="en-GB"/>
        </w:rPr>
        <w:t>F</w:t>
      </w:r>
      <w:r w:rsidR="00D705D6" w:rsidRPr="00231783">
        <w:rPr>
          <w:rFonts w:ascii="Arial" w:eastAsia="Times New Roman" w:hAnsi="Arial" w:cs="Arial"/>
          <w:lang w:eastAsia="en-GB"/>
        </w:rPr>
        <w:t>emale genital mutilation</w:t>
      </w:r>
      <w:r w:rsidRPr="00231783">
        <w:rPr>
          <w:rFonts w:ascii="Arial" w:eastAsia="Times New Roman" w:hAnsi="Arial" w:cs="Arial"/>
          <w:lang w:eastAsia="en-GB"/>
        </w:rPr>
        <w:t xml:space="preserve"> is a cultural belief, a</w:t>
      </w:r>
      <w:r w:rsidR="00747EFC" w:rsidRPr="00231783">
        <w:rPr>
          <w:rFonts w:ascii="Arial" w:eastAsia="Times New Roman" w:hAnsi="Arial" w:cs="Arial"/>
          <w:lang w:eastAsia="en-GB"/>
        </w:rPr>
        <w:t>nd a</w:t>
      </w:r>
      <w:r w:rsidRPr="00231783">
        <w:rPr>
          <w:rFonts w:ascii="Arial" w:eastAsia="Times New Roman" w:hAnsi="Arial" w:cs="Arial"/>
          <w:lang w:eastAsia="en-GB"/>
        </w:rPr>
        <w:t>s bad as it sounds the target to illuminate fgm needs to be approached with compassion</w:t>
      </w:r>
      <w:r w:rsidR="007E7434" w:rsidRPr="00231783">
        <w:rPr>
          <w:rFonts w:ascii="Arial" w:eastAsia="Times New Roman" w:hAnsi="Arial" w:cs="Arial"/>
          <w:lang w:eastAsia="en-GB"/>
        </w:rPr>
        <w:t xml:space="preserve"> in order not to offend,</w:t>
      </w:r>
      <w:r w:rsidR="002A2185" w:rsidRPr="00231783">
        <w:rPr>
          <w:rFonts w:ascii="Arial" w:eastAsia="Times New Roman" w:hAnsi="Arial" w:cs="Arial"/>
          <w:lang w:eastAsia="en-GB"/>
        </w:rPr>
        <w:t xml:space="preserve"> due to it being </w:t>
      </w:r>
      <w:r w:rsidR="00966D3B" w:rsidRPr="00231783">
        <w:rPr>
          <w:rFonts w:ascii="Arial" w:eastAsia="Times New Roman" w:hAnsi="Arial" w:cs="Arial"/>
          <w:lang w:eastAsia="en-GB"/>
        </w:rPr>
        <w:t>a religious and cultural belief to some minorities</w:t>
      </w:r>
      <w:r w:rsidRPr="00231783">
        <w:rPr>
          <w:rFonts w:ascii="Arial" w:eastAsia="Times New Roman" w:hAnsi="Arial" w:cs="Arial"/>
          <w:lang w:eastAsia="en-GB"/>
        </w:rPr>
        <w:t xml:space="preserve">. Here in the </w:t>
      </w:r>
      <w:r w:rsidR="00C568A6" w:rsidRPr="00231783">
        <w:rPr>
          <w:rFonts w:ascii="Arial" w:eastAsia="Times New Roman" w:hAnsi="Arial" w:cs="Arial"/>
          <w:lang w:eastAsia="en-GB"/>
        </w:rPr>
        <w:t>UK,</w:t>
      </w:r>
      <w:r w:rsidRPr="00231783">
        <w:rPr>
          <w:rFonts w:ascii="Arial" w:eastAsia="Times New Roman" w:hAnsi="Arial" w:cs="Arial"/>
          <w:lang w:eastAsia="en-GB"/>
        </w:rPr>
        <w:t xml:space="preserve"> it is illegal and carries a sentence of 15</w:t>
      </w:r>
      <w:r w:rsidR="00301745" w:rsidRPr="00231783">
        <w:rPr>
          <w:rFonts w:ascii="Arial" w:eastAsia="Times New Roman" w:hAnsi="Arial" w:cs="Arial"/>
          <w:lang w:eastAsia="en-GB"/>
        </w:rPr>
        <w:t xml:space="preserve"> </w:t>
      </w:r>
      <w:r w:rsidR="004A211E" w:rsidRPr="00231783">
        <w:rPr>
          <w:rFonts w:ascii="Arial" w:eastAsia="Times New Roman" w:hAnsi="Arial" w:cs="Arial"/>
          <w:lang w:eastAsia="en-GB"/>
        </w:rPr>
        <w:t>years,</w:t>
      </w:r>
      <w:r w:rsidRPr="00231783">
        <w:rPr>
          <w:rFonts w:ascii="Arial" w:eastAsia="Times New Roman" w:hAnsi="Arial" w:cs="Arial"/>
          <w:lang w:eastAsia="en-GB"/>
        </w:rPr>
        <w:t xml:space="preserve"> but it is still being carried out</w:t>
      </w:r>
      <w:r w:rsidR="00080BE0" w:rsidRPr="00231783">
        <w:rPr>
          <w:rFonts w:ascii="Arial" w:eastAsia="Times New Roman" w:hAnsi="Arial" w:cs="Arial"/>
          <w:lang w:eastAsia="en-GB"/>
        </w:rPr>
        <w:t>, hopefully</w:t>
      </w:r>
      <w:r w:rsidRPr="00231783">
        <w:rPr>
          <w:rFonts w:ascii="Arial" w:eastAsia="Times New Roman" w:hAnsi="Arial" w:cs="Arial"/>
          <w:lang w:eastAsia="en-GB"/>
        </w:rPr>
        <w:t xml:space="preserve"> applying a harsher sentence </w:t>
      </w:r>
      <w:r w:rsidR="00080BE0" w:rsidRPr="00231783">
        <w:rPr>
          <w:rFonts w:ascii="Arial" w:eastAsia="Times New Roman" w:hAnsi="Arial" w:cs="Arial"/>
          <w:lang w:eastAsia="en-GB"/>
        </w:rPr>
        <w:t xml:space="preserve">will </w:t>
      </w:r>
      <w:r w:rsidRPr="00231783">
        <w:rPr>
          <w:rFonts w:ascii="Arial" w:eastAsia="Times New Roman" w:hAnsi="Arial" w:cs="Arial"/>
          <w:lang w:eastAsia="en-GB"/>
        </w:rPr>
        <w:t xml:space="preserve">help to illuminate fgm at least here in the </w:t>
      </w:r>
      <w:r w:rsidR="00080BE0" w:rsidRPr="00231783">
        <w:rPr>
          <w:rFonts w:ascii="Arial" w:eastAsia="Times New Roman" w:hAnsi="Arial" w:cs="Arial"/>
          <w:lang w:eastAsia="en-GB"/>
        </w:rPr>
        <w:t>UK.</w:t>
      </w:r>
    </w:p>
    <w:p w14:paraId="2A764DFA" w14:textId="350E84BC" w:rsidR="00805DD9" w:rsidRPr="00231783" w:rsidRDefault="00A973BC" w:rsidP="007F3725">
      <w:pPr>
        <w:spacing w:line="360" w:lineRule="auto"/>
        <w:jc w:val="both"/>
        <w:rPr>
          <w:rFonts w:ascii="Arial" w:hAnsi="Arial" w:cs="Arial"/>
          <w:lang w:val="en-US"/>
        </w:rPr>
      </w:pPr>
      <w:r w:rsidRPr="00231783">
        <w:rPr>
          <w:rFonts w:ascii="Arial" w:hAnsi="Arial" w:cs="Arial"/>
          <w:shd w:val="clear" w:color="auto" w:fill="FFFFFF"/>
        </w:rPr>
        <w:t>In regard to</w:t>
      </w:r>
      <w:r w:rsidR="0015780C" w:rsidRPr="00231783">
        <w:rPr>
          <w:rFonts w:ascii="Arial" w:hAnsi="Arial" w:cs="Arial"/>
          <w:shd w:val="clear" w:color="auto" w:fill="FFFFFF"/>
        </w:rPr>
        <w:t xml:space="preserve"> quality education </w:t>
      </w:r>
      <w:r w:rsidR="00080BE0" w:rsidRPr="00231783">
        <w:rPr>
          <w:rFonts w:ascii="Arial" w:hAnsi="Arial" w:cs="Arial"/>
          <w:shd w:val="clear" w:color="auto" w:fill="FFFFFF"/>
        </w:rPr>
        <w:t>t</w:t>
      </w:r>
      <w:r w:rsidR="0015780C" w:rsidRPr="00231783">
        <w:rPr>
          <w:rFonts w:ascii="Arial" w:hAnsi="Arial" w:cs="Arial"/>
          <w:shd w:val="clear" w:color="auto" w:fill="FFFFFF"/>
        </w:rPr>
        <w:t xml:space="preserve">he </w:t>
      </w:r>
      <w:r w:rsidR="0025496A" w:rsidRPr="00231783">
        <w:rPr>
          <w:rFonts w:ascii="Arial" w:hAnsi="Arial" w:cs="Arial"/>
          <w:shd w:val="clear" w:color="auto" w:fill="FFFFFF"/>
        </w:rPr>
        <w:t>UK</w:t>
      </w:r>
      <w:r w:rsidR="0015780C" w:rsidRPr="00231783">
        <w:rPr>
          <w:rFonts w:ascii="Arial" w:hAnsi="Arial" w:cs="Arial"/>
          <w:shd w:val="clear" w:color="auto" w:fill="FFFFFF"/>
        </w:rPr>
        <w:t xml:space="preserve"> has </w:t>
      </w:r>
      <w:r w:rsidR="00980075" w:rsidRPr="00231783">
        <w:rPr>
          <w:rFonts w:ascii="Arial" w:hAnsi="Arial" w:cs="Arial"/>
          <w:shd w:val="clear" w:color="auto" w:fill="FFFFFF"/>
        </w:rPr>
        <w:t xml:space="preserve">majorly </w:t>
      </w:r>
      <w:r w:rsidR="0015780C" w:rsidRPr="00231783">
        <w:rPr>
          <w:rFonts w:ascii="Arial" w:hAnsi="Arial" w:cs="Arial"/>
          <w:shd w:val="clear" w:color="auto" w:fill="FFFFFF"/>
        </w:rPr>
        <w:t>helped to improve this goal and also given opportunities to foreign students too</w:t>
      </w:r>
      <w:r w:rsidR="00347DEE" w:rsidRPr="00231783">
        <w:rPr>
          <w:rFonts w:ascii="Arial" w:hAnsi="Arial" w:cs="Arial"/>
          <w:shd w:val="clear" w:color="auto" w:fill="FFFFFF"/>
        </w:rPr>
        <w:t xml:space="preserve">, </w:t>
      </w:r>
      <w:r w:rsidR="0015780C" w:rsidRPr="00231783">
        <w:rPr>
          <w:rFonts w:ascii="Arial" w:hAnsi="Arial" w:cs="Arial"/>
          <w:shd w:val="clear" w:color="auto" w:fill="FFFFFF"/>
        </w:rPr>
        <w:t>studies show the major downfall was due to covid 19</w:t>
      </w:r>
      <w:r w:rsidR="0015780C" w:rsidRPr="00231783">
        <w:rPr>
          <w:rFonts w:ascii="Arial" w:hAnsi="Arial" w:cs="Arial"/>
          <w:shd w:val="clear" w:color="auto" w:fill="FFFFFF"/>
        </w:rPr>
        <w:t>.</w:t>
      </w:r>
      <w:r w:rsidR="00CD2B18" w:rsidRPr="00231783">
        <w:rPr>
          <w:rFonts w:ascii="Arial" w:hAnsi="Arial" w:cs="Arial"/>
          <w:shd w:val="clear" w:color="auto" w:fill="FFFFFF"/>
        </w:rPr>
        <w:t xml:space="preserve"> The</w:t>
      </w:r>
      <w:r w:rsidR="004246D6" w:rsidRPr="00231783">
        <w:rPr>
          <w:rFonts w:ascii="Arial" w:hAnsi="Arial" w:cs="Arial"/>
          <w:shd w:val="clear" w:color="auto" w:fill="FFFFFF"/>
        </w:rPr>
        <w:t xml:space="preserve"> UK has</w:t>
      </w:r>
      <w:r w:rsidR="00CD2B18" w:rsidRPr="00231783">
        <w:rPr>
          <w:rFonts w:ascii="Arial" w:hAnsi="Arial" w:cs="Arial"/>
          <w:shd w:val="clear" w:color="auto" w:fill="FFFFFF"/>
        </w:rPr>
        <w:t xml:space="preserve"> various incentives to </w:t>
      </w:r>
      <w:r w:rsidR="00722F90" w:rsidRPr="00231783">
        <w:rPr>
          <w:rFonts w:ascii="Arial" w:hAnsi="Arial" w:cs="Arial"/>
          <w:shd w:val="clear" w:color="auto" w:fill="FFFFFF"/>
        </w:rPr>
        <w:t xml:space="preserve">influence individuals </w:t>
      </w:r>
      <w:r w:rsidR="0096191F" w:rsidRPr="00231783">
        <w:rPr>
          <w:rFonts w:ascii="Arial" w:hAnsi="Arial" w:cs="Arial"/>
          <w:shd w:val="clear" w:color="auto" w:fill="FFFFFF"/>
        </w:rPr>
        <w:t xml:space="preserve">of all ages </w:t>
      </w:r>
      <w:r w:rsidR="00722F90" w:rsidRPr="00231783">
        <w:rPr>
          <w:rFonts w:ascii="Arial" w:hAnsi="Arial" w:cs="Arial"/>
          <w:shd w:val="clear" w:color="auto" w:fill="FFFFFF"/>
        </w:rPr>
        <w:t xml:space="preserve">to </w:t>
      </w:r>
      <w:r w:rsidR="00347DEE" w:rsidRPr="00231783">
        <w:rPr>
          <w:rFonts w:ascii="Arial" w:hAnsi="Arial" w:cs="Arial"/>
          <w:shd w:val="clear" w:color="auto" w:fill="FFFFFF"/>
        </w:rPr>
        <w:t>enrol</w:t>
      </w:r>
      <w:r w:rsidR="00006F8D" w:rsidRPr="00231783">
        <w:rPr>
          <w:rFonts w:ascii="Arial" w:hAnsi="Arial" w:cs="Arial"/>
          <w:shd w:val="clear" w:color="auto" w:fill="FFFFFF"/>
        </w:rPr>
        <w:t xml:space="preserve"> and </w:t>
      </w:r>
      <w:r w:rsidR="00CD2B18" w:rsidRPr="00231783">
        <w:rPr>
          <w:rFonts w:ascii="Arial" w:hAnsi="Arial" w:cs="Arial"/>
          <w:shd w:val="clear" w:color="auto" w:fill="FFFFFF"/>
        </w:rPr>
        <w:t>stay in further education</w:t>
      </w:r>
      <w:r w:rsidR="0096191F" w:rsidRPr="00231783">
        <w:rPr>
          <w:rFonts w:ascii="Arial" w:hAnsi="Arial" w:cs="Arial"/>
          <w:shd w:val="clear" w:color="auto" w:fill="FFFFFF"/>
        </w:rPr>
        <w:t xml:space="preserve">, </w:t>
      </w:r>
      <w:r w:rsidR="00006F8D" w:rsidRPr="00231783">
        <w:rPr>
          <w:rFonts w:ascii="Arial" w:hAnsi="Arial" w:cs="Arial"/>
          <w:shd w:val="clear" w:color="auto" w:fill="FFFFFF"/>
        </w:rPr>
        <w:t>such as student finance England</w:t>
      </w:r>
      <w:r w:rsidR="00015ED4" w:rsidRPr="00231783">
        <w:rPr>
          <w:rFonts w:ascii="Arial" w:hAnsi="Arial" w:cs="Arial"/>
          <w:shd w:val="clear" w:color="auto" w:fill="FFFFFF"/>
        </w:rPr>
        <w:t xml:space="preserve">, </w:t>
      </w:r>
      <w:r w:rsidR="00347DEE" w:rsidRPr="00231783">
        <w:rPr>
          <w:rFonts w:ascii="Arial" w:hAnsi="Arial" w:cs="Arial"/>
          <w:shd w:val="clear" w:color="auto" w:fill="FFFFFF"/>
        </w:rPr>
        <w:t>bursaries</w:t>
      </w:r>
      <w:r w:rsidR="00015ED4" w:rsidRPr="00231783">
        <w:rPr>
          <w:rFonts w:ascii="Arial" w:hAnsi="Arial" w:cs="Arial"/>
          <w:shd w:val="clear" w:color="auto" w:fill="FFFFFF"/>
        </w:rPr>
        <w:t>, loans and grants</w:t>
      </w:r>
      <w:r w:rsidR="00CD2B18" w:rsidRPr="00231783">
        <w:rPr>
          <w:rFonts w:ascii="Arial" w:hAnsi="Arial" w:cs="Arial"/>
          <w:shd w:val="clear" w:color="auto" w:fill="FFFFFF"/>
        </w:rPr>
        <w:t xml:space="preserve"> </w:t>
      </w:r>
      <w:r w:rsidR="008869A3" w:rsidRPr="00231783">
        <w:rPr>
          <w:rFonts w:ascii="Arial" w:hAnsi="Arial" w:cs="Arial"/>
          <w:shd w:val="clear" w:color="auto" w:fill="FFFFFF"/>
        </w:rPr>
        <w:t xml:space="preserve">they are all </w:t>
      </w:r>
      <w:r w:rsidR="00CD2B18" w:rsidRPr="00231783">
        <w:rPr>
          <w:rFonts w:ascii="Arial" w:hAnsi="Arial" w:cs="Arial"/>
          <w:shd w:val="clear" w:color="auto" w:fill="FFFFFF"/>
        </w:rPr>
        <w:t>available to help with course fees</w:t>
      </w:r>
      <w:r w:rsidR="008869A3" w:rsidRPr="00231783">
        <w:rPr>
          <w:rFonts w:ascii="Arial" w:hAnsi="Arial" w:cs="Arial"/>
          <w:shd w:val="clear" w:color="auto" w:fill="FFFFFF"/>
        </w:rPr>
        <w:t>,</w:t>
      </w:r>
      <w:r w:rsidR="007B15A3" w:rsidRPr="00231783">
        <w:rPr>
          <w:rFonts w:ascii="Arial" w:hAnsi="Arial" w:cs="Arial"/>
          <w:shd w:val="clear" w:color="auto" w:fill="FFFFFF"/>
        </w:rPr>
        <w:t xml:space="preserve"> </w:t>
      </w:r>
      <w:r w:rsidR="008869A3" w:rsidRPr="00231783">
        <w:rPr>
          <w:rFonts w:ascii="Arial" w:hAnsi="Arial" w:cs="Arial"/>
          <w:shd w:val="clear" w:color="auto" w:fill="FFFFFF"/>
        </w:rPr>
        <w:t>student expenses</w:t>
      </w:r>
      <w:r w:rsidR="007B15A3" w:rsidRPr="00231783">
        <w:rPr>
          <w:rFonts w:ascii="Arial" w:hAnsi="Arial" w:cs="Arial"/>
          <w:shd w:val="clear" w:color="auto" w:fill="FFFFFF"/>
        </w:rPr>
        <w:t>/ resources and travel</w:t>
      </w:r>
      <w:r w:rsidR="0025496A" w:rsidRPr="00231783">
        <w:rPr>
          <w:rFonts w:ascii="Arial" w:hAnsi="Arial" w:cs="Arial"/>
          <w:shd w:val="clear" w:color="auto" w:fill="FFFFFF"/>
        </w:rPr>
        <w:t xml:space="preserve">. But more </w:t>
      </w:r>
      <w:r w:rsidR="00586110" w:rsidRPr="00231783">
        <w:rPr>
          <w:rFonts w:ascii="Arial" w:hAnsi="Arial" w:cs="Arial"/>
          <w:shd w:val="clear" w:color="auto" w:fill="FFFFFF"/>
        </w:rPr>
        <w:t>diversity</w:t>
      </w:r>
      <w:r w:rsidR="0025496A" w:rsidRPr="00231783">
        <w:rPr>
          <w:rFonts w:ascii="Arial" w:hAnsi="Arial" w:cs="Arial"/>
          <w:shd w:val="clear" w:color="auto" w:fill="FFFFFF"/>
        </w:rPr>
        <w:t xml:space="preserve"> is nee</w:t>
      </w:r>
      <w:r w:rsidR="00FC5CD2" w:rsidRPr="00231783">
        <w:rPr>
          <w:rFonts w:ascii="Arial" w:hAnsi="Arial" w:cs="Arial"/>
          <w:shd w:val="clear" w:color="auto" w:fill="FFFFFF"/>
        </w:rPr>
        <w:t xml:space="preserve">ded as </w:t>
      </w:r>
      <w:r w:rsidR="00304403" w:rsidRPr="00231783">
        <w:rPr>
          <w:rFonts w:ascii="Arial" w:hAnsi="Arial" w:cs="Arial"/>
          <w:shd w:val="clear" w:color="auto" w:fill="FFFFFF"/>
        </w:rPr>
        <w:t>the attainment gap</w:t>
      </w:r>
      <w:r w:rsidR="004F7325" w:rsidRPr="00231783">
        <w:rPr>
          <w:rFonts w:ascii="Arial" w:hAnsi="Arial" w:cs="Arial"/>
          <w:shd w:val="clear" w:color="auto" w:fill="FFFFFF"/>
        </w:rPr>
        <w:t xml:space="preserve"> </w:t>
      </w:r>
      <w:r w:rsidR="00404079" w:rsidRPr="00231783">
        <w:rPr>
          <w:rFonts w:ascii="Arial" w:hAnsi="Arial" w:cs="Arial"/>
          <w:shd w:val="clear" w:color="auto" w:fill="FFFFFF"/>
        </w:rPr>
        <w:t xml:space="preserve">between </w:t>
      </w:r>
      <w:r w:rsidR="00D35BA4" w:rsidRPr="00231783">
        <w:rPr>
          <w:rFonts w:ascii="Arial" w:hAnsi="Arial" w:cs="Arial"/>
          <w:shd w:val="clear" w:color="auto" w:fill="FFFFFF"/>
        </w:rPr>
        <w:t>BAME</w:t>
      </w:r>
      <w:r w:rsidR="00404079" w:rsidRPr="00231783">
        <w:rPr>
          <w:rFonts w:ascii="Arial" w:hAnsi="Arial" w:cs="Arial"/>
          <w:shd w:val="clear" w:color="auto" w:fill="FFFFFF"/>
        </w:rPr>
        <w:t xml:space="preserve"> and white students </w:t>
      </w:r>
      <w:r w:rsidR="004F7325" w:rsidRPr="00231783">
        <w:rPr>
          <w:rFonts w:ascii="Arial" w:hAnsi="Arial" w:cs="Arial"/>
          <w:shd w:val="clear" w:color="auto" w:fill="FFFFFF"/>
        </w:rPr>
        <w:t>in 2021 was</w:t>
      </w:r>
      <w:r w:rsidR="00404079" w:rsidRPr="00231783">
        <w:rPr>
          <w:rFonts w:ascii="Arial" w:hAnsi="Arial" w:cs="Arial"/>
          <w:shd w:val="clear" w:color="auto" w:fill="FFFFFF"/>
        </w:rPr>
        <w:t xml:space="preserve"> 8.8%, </w:t>
      </w:r>
      <w:r w:rsidR="004F7325" w:rsidRPr="00231783">
        <w:rPr>
          <w:rFonts w:ascii="Arial" w:hAnsi="Arial" w:cs="Arial"/>
          <w:shd w:val="clear" w:color="auto" w:fill="FFFFFF"/>
        </w:rPr>
        <w:t xml:space="preserve">which is </w:t>
      </w:r>
      <w:r w:rsidR="00404079" w:rsidRPr="00231783">
        <w:rPr>
          <w:rFonts w:ascii="Arial" w:hAnsi="Arial" w:cs="Arial"/>
          <w:shd w:val="clear" w:color="auto" w:fill="FFFFFF"/>
        </w:rPr>
        <w:t>a big increase from 13.2% in 2018</w:t>
      </w:r>
      <w:r w:rsidR="00FC5CD2" w:rsidRPr="00231783">
        <w:rPr>
          <w:rFonts w:ascii="Arial" w:hAnsi="Arial" w:cs="Arial"/>
          <w:shd w:val="clear" w:color="auto" w:fill="FFFFFF"/>
        </w:rPr>
        <w:t>%</w:t>
      </w:r>
      <w:r w:rsidR="004F7325" w:rsidRPr="00231783">
        <w:rPr>
          <w:rFonts w:ascii="Arial" w:hAnsi="Arial" w:cs="Arial"/>
          <w:shd w:val="clear" w:color="auto" w:fill="FFFFFF"/>
        </w:rPr>
        <w:t>, but more should be done to improve this percentage</w:t>
      </w:r>
      <w:r w:rsidR="00D80835" w:rsidRPr="00231783">
        <w:rPr>
          <w:rFonts w:ascii="Arial" w:hAnsi="Arial" w:cs="Arial"/>
          <w:shd w:val="clear" w:color="auto" w:fill="FFFFFF"/>
        </w:rPr>
        <w:t xml:space="preserve"> </w:t>
      </w:r>
      <w:r w:rsidR="00D80835" w:rsidRPr="00231783">
        <w:rPr>
          <w:rFonts w:ascii="Arial" w:hAnsi="Arial" w:cs="Arial"/>
          <w:sz w:val="23"/>
          <w:szCs w:val="23"/>
          <w:shd w:val="clear" w:color="auto" w:fill="FFFFFF"/>
        </w:rPr>
        <w:t xml:space="preserve">(Universities UK, </w:t>
      </w:r>
      <w:r w:rsidR="00D80835" w:rsidRPr="00231783">
        <w:rPr>
          <w:rFonts w:ascii="Arial" w:hAnsi="Arial" w:cs="Arial"/>
          <w:sz w:val="23"/>
          <w:szCs w:val="23"/>
          <w:shd w:val="clear" w:color="auto" w:fill="FFFFFF"/>
        </w:rPr>
        <w:t xml:space="preserve">2023). </w:t>
      </w:r>
      <w:r w:rsidR="0025496A" w:rsidRPr="00231783">
        <w:rPr>
          <w:rFonts w:ascii="Arial" w:hAnsi="Arial" w:cs="Arial"/>
          <w:shd w:val="clear" w:color="auto" w:fill="FFFFFF"/>
        </w:rPr>
        <w:t xml:space="preserve">More of a cultural approach is </w:t>
      </w:r>
      <w:r w:rsidR="001431C0" w:rsidRPr="00231783">
        <w:rPr>
          <w:rFonts w:ascii="Arial" w:hAnsi="Arial" w:cs="Arial"/>
          <w:shd w:val="clear" w:color="auto" w:fill="FFFFFF"/>
        </w:rPr>
        <w:t xml:space="preserve">definitely </w:t>
      </w:r>
      <w:r w:rsidR="0025496A" w:rsidRPr="00231783">
        <w:rPr>
          <w:rFonts w:ascii="Arial" w:hAnsi="Arial" w:cs="Arial"/>
          <w:shd w:val="clear" w:color="auto" w:fill="FFFFFF"/>
        </w:rPr>
        <w:t>needed</w:t>
      </w:r>
      <w:r w:rsidR="00E70B98" w:rsidRPr="00231783">
        <w:rPr>
          <w:rFonts w:ascii="Arial" w:hAnsi="Arial" w:cs="Arial"/>
          <w:shd w:val="clear" w:color="auto" w:fill="FFFFFF"/>
        </w:rPr>
        <w:t xml:space="preserve"> in UK education systems</w:t>
      </w:r>
      <w:r w:rsidR="00674237" w:rsidRPr="00231783">
        <w:rPr>
          <w:rFonts w:ascii="Arial" w:hAnsi="Arial" w:cs="Arial"/>
          <w:shd w:val="clear" w:color="auto" w:fill="FFFFFF"/>
        </w:rPr>
        <w:t xml:space="preserve">, </w:t>
      </w:r>
      <w:r w:rsidR="008F2470" w:rsidRPr="00231783">
        <w:rPr>
          <w:rFonts w:ascii="Arial" w:hAnsi="Arial" w:cs="Arial"/>
          <w:shd w:val="clear" w:color="auto" w:fill="FFFFFF"/>
        </w:rPr>
        <w:t>make more of an effort to try to include all</w:t>
      </w:r>
      <w:r w:rsidR="002B1415" w:rsidRPr="00231783">
        <w:rPr>
          <w:rFonts w:ascii="Arial" w:hAnsi="Arial" w:cs="Arial"/>
          <w:shd w:val="clear" w:color="auto" w:fill="FFFFFF"/>
        </w:rPr>
        <w:t xml:space="preserve">, by </w:t>
      </w:r>
      <w:r w:rsidR="00674237" w:rsidRPr="00231783">
        <w:rPr>
          <w:rFonts w:ascii="Arial" w:hAnsi="Arial" w:cs="Arial"/>
          <w:shd w:val="clear" w:color="auto" w:fill="FFFFFF"/>
        </w:rPr>
        <w:t>promot</w:t>
      </w:r>
      <w:r w:rsidR="002B1415" w:rsidRPr="00231783">
        <w:rPr>
          <w:rFonts w:ascii="Arial" w:hAnsi="Arial" w:cs="Arial"/>
          <w:shd w:val="clear" w:color="auto" w:fill="FFFFFF"/>
        </w:rPr>
        <w:t xml:space="preserve">ing </w:t>
      </w:r>
      <w:r w:rsidR="00674237" w:rsidRPr="00231783">
        <w:rPr>
          <w:rFonts w:ascii="Arial" w:hAnsi="Arial" w:cs="Arial"/>
          <w:shd w:val="clear" w:color="auto" w:fill="FFFFFF"/>
        </w:rPr>
        <w:t>all types of history</w:t>
      </w:r>
      <w:r w:rsidR="002B1415" w:rsidRPr="00231783">
        <w:rPr>
          <w:rFonts w:ascii="Arial" w:hAnsi="Arial" w:cs="Arial"/>
          <w:shd w:val="clear" w:color="auto" w:fill="FFFFFF"/>
        </w:rPr>
        <w:t xml:space="preserve"> as</w:t>
      </w:r>
      <w:r w:rsidR="00674237" w:rsidRPr="00231783">
        <w:rPr>
          <w:rFonts w:ascii="Arial" w:hAnsi="Arial" w:cs="Arial"/>
          <w:shd w:val="clear" w:color="auto" w:fill="FFFFFF"/>
        </w:rPr>
        <w:t xml:space="preserve"> no race should eradicate another</w:t>
      </w:r>
      <w:r w:rsidR="003D508A" w:rsidRPr="00231783">
        <w:rPr>
          <w:rFonts w:ascii="Arial" w:hAnsi="Arial" w:cs="Arial"/>
          <w:shd w:val="clear" w:color="auto" w:fill="FFFFFF"/>
        </w:rPr>
        <w:t>.</w:t>
      </w:r>
    </w:p>
    <w:p w14:paraId="2B5C043F" w14:textId="32A46F70" w:rsidR="00BE31AE" w:rsidRPr="00231783" w:rsidRDefault="00BE31AE" w:rsidP="007F3725">
      <w:pPr>
        <w:spacing w:line="360" w:lineRule="auto"/>
        <w:jc w:val="both"/>
        <w:rPr>
          <w:rFonts w:ascii="Arial" w:hAnsi="Arial" w:cs="Arial"/>
          <w:lang w:val="en-US"/>
        </w:rPr>
      </w:pPr>
      <w:r w:rsidRPr="00231783">
        <w:rPr>
          <w:rFonts w:ascii="Arial" w:hAnsi="Arial" w:cs="Arial"/>
          <w:lang w:val="en-US"/>
        </w:rPr>
        <w:t xml:space="preserve"> </w:t>
      </w:r>
    </w:p>
    <w:p w14:paraId="4B72E15E" w14:textId="77777777" w:rsidR="00A973BC" w:rsidRPr="00231783" w:rsidRDefault="00A973BC" w:rsidP="007F3725">
      <w:pPr>
        <w:pStyle w:val="Heading1"/>
        <w:spacing w:line="360" w:lineRule="auto"/>
        <w:jc w:val="both"/>
        <w:rPr>
          <w:rFonts w:ascii="Arial" w:hAnsi="Arial" w:cs="Arial"/>
          <w:color w:val="auto"/>
          <w:lang w:val="en-US"/>
        </w:rPr>
      </w:pPr>
    </w:p>
    <w:p w14:paraId="1D431859" w14:textId="77777777" w:rsidR="00A973BC" w:rsidRPr="00231783" w:rsidRDefault="00A973BC" w:rsidP="007F3725">
      <w:pPr>
        <w:spacing w:line="360" w:lineRule="auto"/>
        <w:jc w:val="both"/>
        <w:rPr>
          <w:rFonts w:ascii="Arial" w:hAnsi="Arial" w:cs="Arial"/>
          <w:lang w:val="en-US"/>
        </w:rPr>
      </w:pPr>
    </w:p>
    <w:p w14:paraId="29FA6DA0" w14:textId="77777777" w:rsidR="00BE31AE" w:rsidRPr="00231783" w:rsidRDefault="00BE31AE" w:rsidP="007F3725">
      <w:pPr>
        <w:spacing w:line="360" w:lineRule="auto"/>
        <w:jc w:val="both"/>
        <w:rPr>
          <w:rFonts w:ascii="Arial" w:hAnsi="Arial" w:cs="Arial"/>
          <w:lang w:val="en-US"/>
        </w:rPr>
      </w:pPr>
    </w:p>
    <w:p w14:paraId="300107F3" w14:textId="77777777" w:rsidR="00F70CB1" w:rsidRPr="00231783" w:rsidRDefault="00F70CB1" w:rsidP="00F70CB1">
      <w:pPr>
        <w:pStyle w:val="Heading1"/>
        <w:rPr>
          <w:rFonts w:ascii="Arial" w:hAnsi="Arial" w:cs="Arial"/>
          <w:color w:val="auto"/>
          <w:lang w:val="en-US"/>
        </w:rPr>
      </w:pPr>
      <w:r w:rsidRPr="00231783">
        <w:rPr>
          <w:rFonts w:ascii="Arial" w:hAnsi="Arial" w:cs="Arial"/>
          <w:color w:val="auto"/>
          <w:lang w:val="en-US"/>
        </w:rPr>
        <w:lastRenderedPageBreak/>
        <w:t>References</w:t>
      </w:r>
    </w:p>
    <w:p w14:paraId="7AE72923" w14:textId="77777777" w:rsidR="00F70CB1" w:rsidRDefault="00F70CB1" w:rsidP="00CE5ECD">
      <w:pPr>
        <w:pStyle w:val="Default"/>
        <w:rPr>
          <w:rFonts w:ascii="Arial" w:hAnsi="Arial" w:cs="Arial"/>
          <w:color w:val="auto"/>
          <w:sz w:val="22"/>
          <w:szCs w:val="22"/>
          <w:lang w:val="en-US"/>
        </w:rPr>
      </w:pPr>
    </w:p>
    <w:p w14:paraId="675B2E03" w14:textId="77777777" w:rsidR="00F70CB1" w:rsidRDefault="00F70CB1" w:rsidP="00CE5ECD">
      <w:pPr>
        <w:pStyle w:val="Default"/>
        <w:rPr>
          <w:rFonts w:ascii="Arial" w:hAnsi="Arial" w:cs="Arial"/>
          <w:color w:val="auto"/>
          <w:sz w:val="22"/>
          <w:szCs w:val="22"/>
          <w:lang w:val="en-US"/>
        </w:rPr>
      </w:pPr>
    </w:p>
    <w:p w14:paraId="2F69CE8E" w14:textId="5C68828D" w:rsidR="00CE5ECD" w:rsidRDefault="00CE5ECD" w:rsidP="00CE5ECD">
      <w:pPr>
        <w:pStyle w:val="Default"/>
        <w:rPr>
          <w:rFonts w:ascii="Arial" w:hAnsi="Arial" w:cs="Arial"/>
          <w:color w:val="auto"/>
          <w:sz w:val="22"/>
          <w:szCs w:val="22"/>
        </w:rPr>
      </w:pPr>
      <w:r w:rsidRPr="00152A90">
        <w:rPr>
          <w:rFonts w:ascii="Arial" w:hAnsi="Arial" w:cs="Arial"/>
          <w:color w:val="auto"/>
          <w:sz w:val="22"/>
          <w:szCs w:val="22"/>
          <w:lang w:val="en-US"/>
        </w:rPr>
        <w:t xml:space="preserve">Bond, (2019) </w:t>
      </w:r>
      <w:r w:rsidRPr="00152A90">
        <w:rPr>
          <w:rFonts w:ascii="Arial" w:hAnsi="Arial" w:cs="Arial"/>
          <w:i/>
          <w:iCs/>
          <w:color w:val="auto"/>
          <w:sz w:val="22"/>
          <w:szCs w:val="22"/>
        </w:rPr>
        <w:t>The UK’s global contribution to the Sustainable Development Goals Progress, gaps and recommendations.</w:t>
      </w:r>
      <w:r w:rsidRPr="00152A90">
        <w:rPr>
          <w:rFonts w:ascii="Arial" w:hAnsi="Arial" w:cs="Arial"/>
          <w:color w:val="auto"/>
          <w:sz w:val="22"/>
          <w:szCs w:val="22"/>
        </w:rPr>
        <w:t xml:space="preserve"> London</w:t>
      </w:r>
      <w:r w:rsidRPr="00152A90">
        <w:rPr>
          <w:rFonts w:ascii="Arial" w:hAnsi="Arial" w:cs="Arial"/>
          <w:color w:val="auto"/>
          <w:sz w:val="22"/>
          <w:szCs w:val="22"/>
          <w:lang w:val="en-US"/>
        </w:rPr>
        <w:t>. Available at:</w:t>
      </w:r>
      <w:r w:rsidRPr="00152A90">
        <w:rPr>
          <w:rFonts w:ascii="Arial" w:hAnsi="Arial" w:cs="Arial"/>
          <w:color w:val="auto"/>
          <w:sz w:val="22"/>
          <w:szCs w:val="22"/>
        </w:rPr>
        <w:t xml:space="preserve"> C:\Users\Micheala Lee\Downloads\UKs contribution to SDGs (1).pdf Accessed: 17 February 2023</w:t>
      </w:r>
    </w:p>
    <w:p w14:paraId="237089F9" w14:textId="77777777" w:rsidR="00CE5ECD" w:rsidRDefault="00CE5ECD" w:rsidP="00BE31AE">
      <w:pPr>
        <w:rPr>
          <w:rFonts w:ascii="Arial" w:hAnsi="Arial" w:cs="Arial"/>
        </w:rPr>
      </w:pPr>
    </w:p>
    <w:p w14:paraId="6677FD48" w14:textId="77777777" w:rsidR="003511D6" w:rsidRPr="00152A90" w:rsidRDefault="003511D6" w:rsidP="003511D6">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Dyson, M. (2022). </w:t>
      </w:r>
      <w:r w:rsidRPr="00152A90">
        <w:rPr>
          <w:rFonts w:ascii="Arial" w:hAnsi="Arial" w:cs="Arial"/>
          <w:i/>
          <w:iCs/>
          <w:sz w:val="22"/>
          <w:szCs w:val="22"/>
        </w:rPr>
        <w:t>The Health and Care Bill</w:t>
      </w:r>
      <w:r w:rsidRPr="00152A90">
        <w:rPr>
          <w:rFonts w:ascii="Arial" w:hAnsi="Arial" w:cs="Arial"/>
          <w:sz w:val="22"/>
          <w:szCs w:val="22"/>
        </w:rPr>
        <w:t xml:space="preserve">. [online] The British Medical Association is the trade union and professional body for doctors in the UK. Available at: </w:t>
      </w:r>
      <w:hyperlink r:id="rId13" w:history="1">
        <w:r w:rsidRPr="00152A90">
          <w:rPr>
            <w:rStyle w:val="Hyperlink"/>
            <w:rFonts w:ascii="Arial" w:hAnsi="Arial" w:cs="Arial"/>
            <w:color w:val="auto"/>
            <w:sz w:val="22"/>
            <w:szCs w:val="22"/>
          </w:rPr>
          <w:t>https://www.bma.org.uk/advice-and-support/nhs-delivery-and-workforce/integration/the-health-and-care-act</w:t>
        </w:r>
      </w:hyperlink>
      <w:r w:rsidRPr="00152A90">
        <w:rPr>
          <w:rFonts w:ascii="Arial" w:hAnsi="Arial" w:cs="Arial"/>
          <w:sz w:val="22"/>
          <w:szCs w:val="22"/>
        </w:rPr>
        <w:t xml:space="preserve"> Accessed 28 February 2023.</w:t>
      </w:r>
    </w:p>
    <w:p w14:paraId="243CA2CD" w14:textId="77777777" w:rsidR="003511D6" w:rsidRDefault="003511D6" w:rsidP="003511D6">
      <w:pPr>
        <w:pStyle w:val="NormalWeb"/>
        <w:spacing w:before="0" w:beforeAutospacing="0" w:after="0" w:afterAutospacing="0" w:line="360" w:lineRule="atLeast"/>
        <w:rPr>
          <w:rFonts w:ascii="Arial" w:hAnsi="Arial" w:cs="Arial"/>
          <w:sz w:val="22"/>
          <w:szCs w:val="22"/>
        </w:rPr>
      </w:pPr>
    </w:p>
    <w:p w14:paraId="5EB64500" w14:textId="77777777" w:rsidR="002669FD" w:rsidRPr="00081915" w:rsidRDefault="002669FD" w:rsidP="002669FD">
      <w:pPr>
        <w:rPr>
          <w:rFonts w:ascii="Arial" w:hAnsi="Arial" w:cs="Arial"/>
        </w:rPr>
      </w:pPr>
    </w:p>
    <w:p w14:paraId="1182055E" w14:textId="77777777" w:rsidR="002669FD" w:rsidRPr="00081915" w:rsidRDefault="002669FD" w:rsidP="002669FD">
      <w:pPr>
        <w:rPr>
          <w:rFonts w:ascii="Arial" w:hAnsi="Arial" w:cs="Arial"/>
        </w:rPr>
      </w:pPr>
      <w:r w:rsidRPr="00081915">
        <w:rPr>
          <w:rFonts w:ascii="Arial" w:hAnsi="Arial" w:cs="Arial"/>
        </w:rPr>
        <w:t xml:space="preserve">Diener, E., Lucas, R. E., &amp; Oishi, S. (2018). Advances and open questions in the science of subjective well-being. Collabra: Psychology, 4(1), 15. Available at: </w:t>
      </w:r>
      <w:hyperlink r:id="rId14" w:history="1">
        <w:r w:rsidRPr="00081915">
          <w:rPr>
            <w:rStyle w:val="Hyperlink"/>
            <w:rFonts w:ascii="Arial" w:hAnsi="Arial" w:cs="Arial"/>
          </w:rPr>
          <w:t>https://doi.org/10.1525/collabra.115</w:t>
        </w:r>
      </w:hyperlink>
      <w:r w:rsidRPr="00081915">
        <w:rPr>
          <w:rFonts w:ascii="Arial" w:hAnsi="Arial" w:cs="Arial"/>
        </w:rPr>
        <w:t xml:space="preserve"> Accessed: 01 March 2023.</w:t>
      </w:r>
    </w:p>
    <w:p w14:paraId="1589B375" w14:textId="77777777" w:rsidR="002669FD" w:rsidRPr="00152A90" w:rsidRDefault="002669FD" w:rsidP="003511D6">
      <w:pPr>
        <w:pStyle w:val="NormalWeb"/>
        <w:spacing w:before="0" w:beforeAutospacing="0" w:after="0" w:afterAutospacing="0" w:line="360" w:lineRule="atLeast"/>
        <w:rPr>
          <w:rFonts w:ascii="Arial" w:hAnsi="Arial" w:cs="Arial"/>
          <w:sz w:val="22"/>
          <w:szCs w:val="22"/>
        </w:rPr>
      </w:pPr>
    </w:p>
    <w:p w14:paraId="3E02AD1D" w14:textId="606ABBEE" w:rsidR="00081915" w:rsidRPr="002669FD" w:rsidRDefault="003511D6" w:rsidP="002669FD">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Diener, E. and Seligman, M.E.P. (2004). Beyond Money: Toward an Economy of Well-Being. </w:t>
      </w:r>
      <w:r w:rsidRPr="00152A90">
        <w:rPr>
          <w:rFonts w:ascii="Arial" w:hAnsi="Arial" w:cs="Arial"/>
          <w:i/>
          <w:iCs/>
          <w:sz w:val="22"/>
          <w:szCs w:val="22"/>
        </w:rPr>
        <w:t>Psychological Science in the Public Interest</w:t>
      </w:r>
      <w:r w:rsidRPr="00152A90">
        <w:rPr>
          <w:rFonts w:ascii="Arial" w:hAnsi="Arial" w:cs="Arial"/>
          <w:sz w:val="22"/>
          <w:szCs w:val="22"/>
        </w:rPr>
        <w:t>, 5(1), pp.1–31. Available at: doi:https://doi.org/10.1111/j.0963-7214.2004.00501001.x Accessed: 01 March 2023.</w:t>
      </w:r>
    </w:p>
    <w:p w14:paraId="39B8FDA3" w14:textId="77777777" w:rsidR="00081915" w:rsidRDefault="00081915" w:rsidP="00BE31AE">
      <w:pPr>
        <w:rPr>
          <w:rFonts w:ascii="Arial" w:hAnsi="Arial" w:cs="Arial"/>
        </w:rPr>
      </w:pPr>
    </w:p>
    <w:p w14:paraId="5E2B2DA6" w14:textId="77777777" w:rsidR="003511D6" w:rsidRPr="00152A90" w:rsidRDefault="003511D6" w:rsidP="003511D6">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‌Equality Now, (2020). </w:t>
      </w:r>
      <w:r w:rsidRPr="00152A90">
        <w:rPr>
          <w:rFonts w:ascii="Arial" w:hAnsi="Arial" w:cs="Arial"/>
          <w:i/>
          <w:iCs/>
          <w:sz w:val="22"/>
          <w:szCs w:val="22"/>
        </w:rPr>
        <w:t>Manifesto to end FGM in the UK by 2030</w:t>
      </w:r>
      <w:r w:rsidRPr="00152A90">
        <w:rPr>
          <w:rFonts w:ascii="Arial" w:hAnsi="Arial" w:cs="Arial"/>
          <w:sz w:val="22"/>
          <w:szCs w:val="22"/>
        </w:rPr>
        <w:t xml:space="preserve">. [online] Available at: </w:t>
      </w:r>
      <w:hyperlink r:id="rId15" w:history="1">
        <w:r w:rsidRPr="00152A90">
          <w:rPr>
            <w:rStyle w:val="Hyperlink"/>
            <w:rFonts w:ascii="Arial" w:hAnsi="Arial" w:cs="Arial"/>
            <w:color w:val="auto"/>
            <w:sz w:val="22"/>
            <w:szCs w:val="22"/>
          </w:rPr>
          <w:t>https://www.equalitynow.org/resource/manifesto-to-end-fgm-in-the-uk-by-2030/</w:t>
        </w:r>
      </w:hyperlink>
      <w:r w:rsidRPr="00152A90">
        <w:rPr>
          <w:rFonts w:ascii="Arial" w:hAnsi="Arial" w:cs="Arial"/>
          <w:sz w:val="22"/>
          <w:szCs w:val="22"/>
        </w:rPr>
        <w:t xml:space="preserve"> Accessed 27 February 2023.</w:t>
      </w:r>
    </w:p>
    <w:p w14:paraId="2E7F213F" w14:textId="77777777" w:rsidR="003511D6" w:rsidRDefault="003511D6" w:rsidP="00BE31AE">
      <w:pPr>
        <w:rPr>
          <w:rFonts w:ascii="Arial" w:hAnsi="Arial" w:cs="Arial"/>
        </w:rPr>
      </w:pPr>
    </w:p>
    <w:p w14:paraId="189949DA" w14:textId="77777777" w:rsidR="002669FD" w:rsidRDefault="002669FD" w:rsidP="00BE31AE">
      <w:pPr>
        <w:rPr>
          <w:rFonts w:ascii="Arial" w:hAnsi="Arial" w:cs="Arial"/>
        </w:rPr>
      </w:pPr>
    </w:p>
    <w:p w14:paraId="3D52E2A5" w14:textId="06E74344" w:rsidR="00BE31AE" w:rsidRPr="00152A90" w:rsidRDefault="00BE31AE" w:rsidP="00BE31AE">
      <w:pPr>
        <w:rPr>
          <w:rFonts w:ascii="Arial" w:hAnsi="Arial" w:cs="Arial"/>
        </w:rPr>
      </w:pPr>
      <w:r w:rsidRPr="00152A90">
        <w:rPr>
          <w:rFonts w:ascii="Arial" w:hAnsi="Arial" w:cs="Arial"/>
        </w:rPr>
        <w:t>Fong, Ben Y.F et al. (2022) Sustainable Development Goal 3. Health and Well-being of Ageing in Hon</w:t>
      </w:r>
      <w:r w:rsidR="00FC0E48" w:rsidRPr="00152A90">
        <w:rPr>
          <w:rFonts w:ascii="Arial" w:hAnsi="Arial" w:cs="Arial"/>
        </w:rPr>
        <w:t xml:space="preserve"> </w:t>
      </w:r>
      <w:r w:rsidRPr="00152A90">
        <w:rPr>
          <w:rFonts w:ascii="Arial" w:hAnsi="Arial" w:cs="Arial"/>
        </w:rPr>
        <w:t xml:space="preserve">g Kong. </w:t>
      </w:r>
      <w:r w:rsidR="00B52C8D">
        <w:rPr>
          <w:rFonts w:ascii="Arial" w:hAnsi="Arial" w:cs="Arial"/>
        </w:rPr>
        <w:t xml:space="preserve">Available </w:t>
      </w:r>
      <w:r w:rsidR="00661A2E">
        <w:rPr>
          <w:rFonts w:ascii="Arial" w:hAnsi="Arial" w:cs="Arial"/>
        </w:rPr>
        <w:t>at: https</w:t>
      </w:r>
      <w:r w:rsidRPr="00152A90">
        <w:rPr>
          <w:rFonts w:ascii="Arial" w:hAnsi="Arial" w:cs="Arial"/>
        </w:rPr>
        <w:t>: Taylor &amp; Francis</w:t>
      </w:r>
      <w:r w:rsidR="00B52C8D">
        <w:rPr>
          <w:rFonts w:ascii="Arial" w:hAnsi="Arial" w:cs="Arial"/>
        </w:rPr>
        <w:t xml:space="preserve"> Accessed: 27 February 2023.</w:t>
      </w:r>
    </w:p>
    <w:p w14:paraId="117CF9B6" w14:textId="77777777" w:rsidR="00A350BA" w:rsidRPr="00152A90" w:rsidRDefault="00A350BA" w:rsidP="00A350BA">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Francis-Devine, B. (2022). Poverty in the UK: statistics. </w:t>
      </w:r>
      <w:r w:rsidRPr="00152A90">
        <w:rPr>
          <w:rFonts w:ascii="Arial" w:hAnsi="Arial" w:cs="Arial"/>
          <w:i/>
          <w:iCs/>
          <w:sz w:val="22"/>
          <w:szCs w:val="22"/>
        </w:rPr>
        <w:t>commonslibrary.parliament.uk</w:t>
      </w:r>
      <w:r w:rsidRPr="00152A90">
        <w:rPr>
          <w:rFonts w:ascii="Arial" w:hAnsi="Arial" w:cs="Arial"/>
          <w:sz w:val="22"/>
          <w:szCs w:val="22"/>
        </w:rPr>
        <w:t xml:space="preserve">. [online] Available at: </w:t>
      </w:r>
      <w:hyperlink r:id="rId16" w:history="1">
        <w:r w:rsidRPr="00152A90">
          <w:rPr>
            <w:rStyle w:val="Hyperlink"/>
            <w:rFonts w:ascii="Arial" w:hAnsi="Arial" w:cs="Arial"/>
            <w:color w:val="auto"/>
            <w:sz w:val="22"/>
            <w:szCs w:val="22"/>
          </w:rPr>
          <w:t>https://commonslibrary.parliament.uk/research-briefings/sn07096/</w:t>
        </w:r>
      </w:hyperlink>
      <w:r w:rsidRPr="00152A90">
        <w:rPr>
          <w:rFonts w:ascii="Arial" w:hAnsi="Arial" w:cs="Arial"/>
          <w:sz w:val="22"/>
          <w:szCs w:val="22"/>
        </w:rPr>
        <w:t xml:space="preserve"> Accessed: 17 February 2023  </w:t>
      </w:r>
    </w:p>
    <w:p w14:paraId="2BDF5C79" w14:textId="77777777" w:rsidR="00BE31AE" w:rsidRDefault="00BE31AE" w:rsidP="00BE31AE">
      <w:pPr>
        <w:rPr>
          <w:rFonts w:ascii="Arial" w:hAnsi="Arial" w:cs="Arial"/>
        </w:rPr>
      </w:pPr>
    </w:p>
    <w:p w14:paraId="508AC593" w14:textId="77777777" w:rsidR="00435335" w:rsidRDefault="00435335" w:rsidP="0043533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Francis-Devine, B. (2022). </w:t>
      </w:r>
      <w:r>
        <w:rPr>
          <w:rFonts w:ascii="Calibri" w:hAnsi="Calibri" w:cs="Calibri"/>
          <w:i/>
          <w:iCs/>
          <w:color w:val="000000"/>
          <w:sz w:val="27"/>
          <w:szCs w:val="27"/>
        </w:rPr>
        <w:t>Poverty in the UK: statistics</w:t>
      </w:r>
      <w:r>
        <w:rPr>
          <w:rFonts w:ascii="Calibri" w:hAnsi="Calibri" w:cs="Calibri"/>
          <w:color w:val="000000"/>
          <w:sz w:val="27"/>
          <w:szCs w:val="27"/>
        </w:rPr>
        <w:t xml:space="preserve">. [online] Parliament.uk. Available at: </w:t>
      </w:r>
      <w:hyperlink r:id="rId17" w:history="1">
        <w:r w:rsidRPr="00060627">
          <w:rPr>
            <w:rStyle w:val="Hyperlink"/>
            <w:rFonts w:ascii="Calibri" w:hAnsi="Calibri" w:cs="Calibri"/>
            <w:sz w:val="27"/>
            <w:szCs w:val="27"/>
          </w:rPr>
          <w:t>https://researchbriefings.files.parliament.uk/documents/SN07096/SN07096.pdf</w:t>
        </w:r>
      </w:hyperlink>
      <w:r>
        <w:rPr>
          <w:rFonts w:ascii="Calibri" w:hAnsi="Calibri" w:cs="Calibri"/>
          <w:color w:val="000000"/>
          <w:sz w:val="27"/>
          <w:szCs w:val="27"/>
        </w:rPr>
        <w:t xml:space="preserve"> Accessed: 25 February 2023.</w:t>
      </w:r>
    </w:p>
    <w:p w14:paraId="08E4E751" w14:textId="77777777" w:rsidR="00435335" w:rsidRDefault="00435335" w:rsidP="00BE31AE">
      <w:pPr>
        <w:rPr>
          <w:rFonts w:ascii="Arial" w:hAnsi="Arial" w:cs="Arial"/>
        </w:rPr>
      </w:pPr>
    </w:p>
    <w:p w14:paraId="2DC5C6DC" w14:textId="77777777" w:rsidR="00266CAA" w:rsidRDefault="00266CAA" w:rsidP="00266CAA">
      <w:pPr>
        <w:pStyle w:val="NormalWeb"/>
        <w:spacing w:before="0" w:beforeAutospacing="0" w:after="0" w:afterAutospacing="0" w:line="360" w:lineRule="atLeast"/>
        <w:rPr>
          <w:rFonts w:ascii="Calibri" w:hAnsi="Calibri" w:cs="Calibri"/>
          <w:color w:val="000000"/>
          <w:sz w:val="27"/>
          <w:szCs w:val="27"/>
        </w:rPr>
      </w:pPr>
    </w:p>
    <w:p w14:paraId="28E5A23C" w14:textId="77777777" w:rsidR="00266CAA" w:rsidRDefault="00266CAA" w:rsidP="00BE31AE">
      <w:pPr>
        <w:rPr>
          <w:rFonts w:ascii="Arial" w:hAnsi="Arial" w:cs="Arial"/>
        </w:rPr>
      </w:pPr>
    </w:p>
    <w:p w14:paraId="243CF8B1" w14:textId="77777777" w:rsidR="00E75466" w:rsidRPr="00152A90" w:rsidRDefault="00E75466" w:rsidP="00E75466">
      <w:pPr>
        <w:pStyle w:val="NormalWeb"/>
        <w:rPr>
          <w:rFonts w:ascii="Arial" w:hAnsi="Arial" w:cs="Arial"/>
          <w:sz w:val="22"/>
          <w:szCs w:val="22"/>
        </w:rPr>
      </w:pPr>
      <w:r w:rsidRPr="00152A90">
        <w:rPr>
          <w:rFonts w:ascii="Arial" w:hAnsi="Arial" w:cs="Arial"/>
          <w:sz w:val="22"/>
          <w:szCs w:val="22"/>
        </w:rPr>
        <w:lastRenderedPageBreak/>
        <w:t>GOV.UK, (2023). </w:t>
      </w:r>
      <w:r w:rsidRPr="00152A90">
        <w:rPr>
          <w:rFonts w:ascii="Arial" w:hAnsi="Arial" w:cs="Arial"/>
          <w:i/>
          <w:iCs/>
          <w:sz w:val="22"/>
          <w:szCs w:val="22"/>
        </w:rPr>
        <w:t>Apply for affordable housing funding</w:t>
      </w:r>
      <w:r w:rsidRPr="00152A90">
        <w:rPr>
          <w:rFonts w:ascii="Arial" w:hAnsi="Arial" w:cs="Arial"/>
          <w:sz w:val="22"/>
          <w:szCs w:val="22"/>
        </w:rPr>
        <w:t xml:space="preserve">. [online] Available at: </w:t>
      </w:r>
      <w:hyperlink r:id="rId18" w:history="1">
        <w:r w:rsidRPr="00152A90">
          <w:rPr>
            <w:rStyle w:val="Hyperlink"/>
            <w:rFonts w:ascii="Arial" w:hAnsi="Arial" w:cs="Arial"/>
            <w:color w:val="auto"/>
            <w:sz w:val="22"/>
            <w:szCs w:val="22"/>
          </w:rPr>
          <w:t>https://www.gov.uk/guidance/apply-for-affordable-housing-funding#about</w:t>
        </w:r>
      </w:hyperlink>
      <w:r w:rsidRPr="00152A90">
        <w:rPr>
          <w:rFonts w:ascii="Arial" w:hAnsi="Arial" w:cs="Arial"/>
          <w:sz w:val="22"/>
          <w:szCs w:val="22"/>
        </w:rPr>
        <w:t xml:space="preserve"> Accessed 28 February 2023.</w:t>
      </w:r>
    </w:p>
    <w:p w14:paraId="503129BD" w14:textId="77777777" w:rsidR="00592FD7" w:rsidRPr="00152A90" w:rsidRDefault="00592FD7" w:rsidP="00592FD7">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GOV.UK, (2023a). </w:t>
      </w:r>
      <w:r w:rsidRPr="00152A90">
        <w:rPr>
          <w:rFonts w:ascii="Arial" w:hAnsi="Arial" w:cs="Arial"/>
          <w:i/>
          <w:iCs/>
          <w:sz w:val="22"/>
          <w:szCs w:val="22"/>
        </w:rPr>
        <w:t>Legal age of marriage in England and Wales rises to 18</w:t>
      </w:r>
      <w:r w:rsidRPr="00152A90">
        <w:rPr>
          <w:rFonts w:ascii="Arial" w:hAnsi="Arial" w:cs="Arial"/>
          <w:sz w:val="22"/>
          <w:szCs w:val="22"/>
        </w:rPr>
        <w:t xml:space="preserve">. [online] Available at: </w:t>
      </w:r>
      <w:hyperlink r:id="rId19" w:history="1">
        <w:r w:rsidRPr="00152A90">
          <w:rPr>
            <w:rStyle w:val="Hyperlink"/>
            <w:rFonts w:ascii="Arial" w:hAnsi="Arial" w:cs="Arial"/>
            <w:color w:val="auto"/>
            <w:sz w:val="22"/>
            <w:szCs w:val="22"/>
          </w:rPr>
          <w:t>https://www.gov.uk/government/news/legal-age-of-marriage-in-england-and-wales-rises-to-18</w:t>
        </w:r>
      </w:hyperlink>
      <w:r w:rsidRPr="00152A90">
        <w:rPr>
          <w:rFonts w:ascii="Arial" w:hAnsi="Arial" w:cs="Arial"/>
          <w:sz w:val="22"/>
          <w:szCs w:val="22"/>
        </w:rPr>
        <w:t xml:space="preserve"> Accessed 28 February 2023.</w:t>
      </w:r>
    </w:p>
    <w:p w14:paraId="73B49EB6" w14:textId="77777777" w:rsidR="00592FD7" w:rsidRDefault="00592FD7" w:rsidP="00AF65EE">
      <w:pPr>
        <w:pStyle w:val="NormalWeb"/>
        <w:spacing w:before="0" w:beforeAutospacing="0" w:after="0" w:afterAutospacing="0" w:line="360" w:lineRule="atLeast"/>
        <w:rPr>
          <w:rFonts w:ascii="Arial" w:hAnsi="Arial" w:cs="Arial"/>
          <w:sz w:val="22"/>
          <w:szCs w:val="22"/>
        </w:rPr>
      </w:pPr>
    </w:p>
    <w:p w14:paraId="4397809D" w14:textId="10928F5E" w:rsidR="00D11803" w:rsidRDefault="00D11803" w:rsidP="00D118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w:t>
      </w:r>
      <w:r w:rsidR="00AF718A">
        <w:rPr>
          <w:rFonts w:ascii="Calibri" w:hAnsi="Calibri" w:cs="Calibri"/>
          <w:color w:val="000000"/>
          <w:sz w:val="27"/>
          <w:szCs w:val="27"/>
        </w:rPr>
        <w:t>b</w:t>
      </w:r>
      <w:r>
        <w:rPr>
          <w:rFonts w:ascii="Calibri" w:hAnsi="Calibri" w:cs="Calibri"/>
          <w:color w:val="000000"/>
          <w:sz w:val="27"/>
          <w:szCs w:val="27"/>
        </w:rPr>
        <w:t>). </w:t>
      </w:r>
      <w:r>
        <w:rPr>
          <w:rFonts w:ascii="Calibri" w:hAnsi="Calibri" w:cs="Calibri"/>
          <w:i/>
          <w:iCs/>
          <w:color w:val="000000"/>
          <w:sz w:val="27"/>
          <w:szCs w:val="27"/>
        </w:rPr>
        <w:t>Millions of low-income households to get new Cost of Living Payments from Spring 2023</w:t>
      </w:r>
      <w:r>
        <w:rPr>
          <w:rFonts w:ascii="Calibri" w:hAnsi="Calibri" w:cs="Calibri"/>
          <w:color w:val="000000"/>
          <w:sz w:val="27"/>
          <w:szCs w:val="27"/>
        </w:rPr>
        <w:t xml:space="preserve">. [online] Available at: </w:t>
      </w:r>
      <w:hyperlink r:id="rId20" w:history="1">
        <w:r w:rsidRPr="00060627">
          <w:rPr>
            <w:rStyle w:val="Hyperlink"/>
            <w:rFonts w:ascii="Calibri" w:hAnsi="Calibri" w:cs="Calibri"/>
            <w:sz w:val="27"/>
            <w:szCs w:val="27"/>
          </w:rPr>
          <w:t>https://www.gov.uk/government/news/millions-of-low-income-households-to-get-new-cost-of-living-payments-from-spring-2023</w:t>
        </w:r>
      </w:hyperlink>
      <w:r>
        <w:rPr>
          <w:rFonts w:ascii="Calibri" w:hAnsi="Calibri" w:cs="Calibri"/>
          <w:color w:val="000000"/>
          <w:sz w:val="27"/>
          <w:szCs w:val="27"/>
        </w:rPr>
        <w:t xml:space="preserve"> Accessed: 21 February 2023.</w:t>
      </w:r>
    </w:p>
    <w:p w14:paraId="29D74C51" w14:textId="77777777" w:rsidR="00D11803" w:rsidRDefault="00D11803" w:rsidP="00AF65EE">
      <w:pPr>
        <w:pStyle w:val="NormalWeb"/>
        <w:spacing w:before="0" w:beforeAutospacing="0" w:after="0" w:afterAutospacing="0" w:line="360" w:lineRule="atLeast"/>
        <w:rPr>
          <w:rFonts w:ascii="Arial" w:hAnsi="Arial" w:cs="Arial"/>
          <w:sz w:val="22"/>
          <w:szCs w:val="22"/>
        </w:rPr>
      </w:pPr>
    </w:p>
    <w:p w14:paraId="343C8ECC" w14:textId="1074215D" w:rsidR="00AF65EE" w:rsidRPr="00152A90" w:rsidRDefault="00AF65EE" w:rsidP="00AF65EE">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GOV.UK, (2023</w:t>
      </w:r>
      <w:r w:rsidR="00E764B7">
        <w:rPr>
          <w:rFonts w:ascii="Arial" w:hAnsi="Arial" w:cs="Arial"/>
          <w:sz w:val="22"/>
          <w:szCs w:val="22"/>
        </w:rPr>
        <w:t>c</w:t>
      </w:r>
      <w:r w:rsidRPr="00152A90">
        <w:rPr>
          <w:rFonts w:ascii="Arial" w:hAnsi="Arial" w:cs="Arial"/>
          <w:sz w:val="22"/>
          <w:szCs w:val="22"/>
        </w:rPr>
        <w:t>). </w:t>
      </w:r>
      <w:r w:rsidRPr="00152A90">
        <w:rPr>
          <w:rFonts w:ascii="Arial" w:hAnsi="Arial" w:cs="Arial"/>
          <w:i/>
          <w:iCs/>
          <w:sz w:val="22"/>
          <w:szCs w:val="22"/>
        </w:rPr>
        <w:t>Social Mobility and Child Poverty Commission</w:t>
      </w:r>
      <w:r w:rsidRPr="00152A90">
        <w:rPr>
          <w:rFonts w:ascii="Arial" w:hAnsi="Arial" w:cs="Arial"/>
          <w:sz w:val="22"/>
          <w:szCs w:val="22"/>
        </w:rPr>
        <w:t xml:space="preserve">. [online] Available at: </w:t>
      </w:r>
      <w:hyperlink r:id="rId21" w:history="1">
        <w:r w:rsidR="00592FD7" w:rsidRPr="003E3D5D">
          <w:rPr>
            <w:rStyle w:val="Hyperlink"/>
            <w:rFonts w:ascii="Arial" w:hAnsi="Arial" w:cs="Arial"/>
            <w:sz w:val="22"/>
            <w:szCs w:val="22"/>
          </w:rPr>
          <w:t>https://www.gov.uk/government/organisations/social-mobility-and-child-poverty-commission</w:t>
        </w:r>
      </w:hyperlink>
      <w:r w:rsidRPr="00152A90">
        <w:rPr>
          <w:rFonts w:ascii="Arial" w:hAnsi="Arial" w:cs="Arial"/>
          <w:sz w:val="22"/>
          <w:szCs w:val="22"/>
        </w:rPr>
        <w:t xml:space="preserve"> Accessed: 23 February 2023.</w:t>
      </w:r>
    </w:p>
    <w:p w14:paraId="123EE94D" w14:textId="77777777" w:rsidR="00AF65EE" w:rsidRPr="00152A90" w:rsidRDefault="00AF65EE" w:rsidP="00AF65EE">
      <w:pPr>
        <w:pStyle w:val="NormalWeb"/>
        <w:spacing w:before="0" w:beforeAutospacing="0" w:after="0" w:afterAutospacing="0" w:line="360" w:lineRule="atLeast"/>
        <w:rPr>
          <w:rFonts w:ascii="Arial" w:hAnsi="Arial" w:cs="Arial"/>
          <w:sz w:val="22"/>
          <w:szCs w:val="22"/>
        </w:rPr>
      </w:pPr>
    </w:p>
    <w:p w14:paraId="1288E380" w14:textId="52309A7E" w:rsidR="00AF65EE" w:rsidRPr="00152A90" w:rsidRDefault="00AF65EE" w:rsidP="00AF65EE">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‌GOV.UK, (2023</w:t>
      </w:r>
      <w:r w:rsidR="00E764B7">
        <w:rPr>
          <w:rFonts w:ascii="Arial" w:hAnsi="Arial" w:cs="Arial"/>
          <w:sz w:val="22"/>
          <w:szCs w:val="22"/>
        </w:rPr>
        <w:t>d</w:t>
      </w:r>
      <w:r w:rsidRPr="00152A90">
        <w:rPr>
          <w:rFonts w:ascii="Arial" w:hAnsi="Arial" w:cs="Arial"/>
          <w:sz w:val="22"/>
          <w:szCs w:val="22"/>
        </w:rPr>
        <w:t>). </w:t>
      </w:r>
      <w:r w:rsidRPr="00152A90">
        <w:rPr>
          <w:rFonts w:ascii="Arial" w:hAnsi="Arial" w:cs="Arial"/>
          <w:i/>
          <w:iCs/>
          <w:sz w:val="22"/>
          <w:szCs w:val="22"/>
        </w:rPr>
        <w:t>The Child Poverty Unit</w:t>
      </w:r>
      <w:r w:rsidRPr="00152A90">
        <w:rPr>
          <w:rFonts w:ascii="Arial" w:hAnsi="Arial" w:cs="Arial"/>
          <w:sz w:val="22"/>
          <w:szCs w:val="22"/>
        </w:rPr>
        <w:t>. [online] Available at: https://www.gov.uk/government/groups/the-child-poverty-unit#tackling-child-poverty-locally Accessed: 25 February 2023.</w:t>
      </w:r>
    </w:p>
    <w:p w14:paraId="311E3CE1" w14:textId="77777777" w:rsidR="00AF65EE" w:rsidRDefault="00AF65EE" w:rsidP="00BE31AE">
      <w:pPr>
        <w:rPr>
          <w:rFonts w:ascii="Arial" w:hAnsi="Arial" w:cs="Arial"/>
        </w:rPr>
      </w:pPr>
    </w:p>
    <w:p w14:paraId="2931E9C4" w14:textId="08651AEA" w:rsidR="003A1A86" w:rsidRPr="00152A90" w:rsidRDefault="003A1A86" w:rsidP="003A1A86">
      <w:pPr>
        <w:pStyle w:val="NormalWeb"/>
        <w:rPr>
          <w:rFonts w:ascii="Arial" w:hAnsi="Arial" w:cs="Arial"/>
          <w:sz w:val="22"/>
          <w:szCs w:val="22"/>
        </w:rPr>
      </w:pPr>
      <w:r w:rsidRPr="00152A90">
        <w:rPr>
          <w:rFonts w:ascii="Arial" w:hAnsi="Arial" w:cs="Arial"/>
          <w:sz w:val="22"/>
          <w:szCs w:val="22"/>
        </w:rPr>
        <w:t>‌</w:t>
      </w:r>
      <w:r w:rsidR="00661A2E" w:rsidRPr="00152A90">
        <w:rPr>
          <w:rFonts w:ascii="Arial" w:hAnsi="Arial" w:cs="Arial"/>
          <w:sz w:val="22"/>
          <w:szCs w:val="22"/>
        </w:rPr>
        <w:t>Hardscape prod</w:t>
      </w:r>
      <w:r w:rsidRPr="00152A90">
        <w:rPr>
          <w:rFonts w:ascii="Arial" w:hAnsi="Arial" w:cs="Arial"/>
          <w:sz w:val="22"/>
          <w:szCs w:val="22"/>
        </w:rPr>
        <w:t>, (2018). </w:t>
      </w:r>
      <w:r w:rsidRPr="00152A90">
        <w:rPr>
          <w:rFonts w:ascii="Arial" w:hAnsi="Arial" w:cs="Arial"/>
          <w:i/>
          <w:iCs/>
          <w:sz w:val="22"/>
          <w:szCs w:val="22"/>
        </w:rPr>
        <w:t>Birmingham New Street Station: The transformation</w:t>
      </w:r>
      <w:r w:rsidRPr="00152A90">
        <w:rPr>
          <w:rFonts w:ascii="Arial" w:hAnsi="Arial" w:cs="Arial"/>
          <w:sz w:val="22"/>
          <w:szCs w:val="22"/>
        </w:rPr>
        <w:t>. [online] Hardscape | Commercial Stone &amp; Paving. Available at: https://hardscape.co.uk/birmingham-new-street-station/#:~:text=Following%20a%20five-year%20redevelopment%20programme%20costing%20%C2%A3750%20million%2C Accessed 1 March 2023.‌</w:t>
      </w:r>
    </w:p>
    <w:p w14:paraId="06E3E37F" w14:textId="10436842" w:rsidR="00BE31AE" w:rsidRDefault="00BE31AE" w:rsidP="00BE31AE">
      <w:pPr>
        <w:rPr>
          <w:rFonts w:ascii="Arial" w:hAnsi="Arial" w:cs="Arial"/>
        </w:rPr>
      </w:pPr>
      <w:r w:rsidRPr="00152A90">
        <w:rPr>
          <w:rFonts w:ascii="Arial" w:hAnsi="Arial" w:cs="Arial"/>
        </w:rPr>
        <w:t xml:space="preserve">Jones, P. and Comfort, D. (2019) ‘A Commentary on the Localisation of the Sustainable Development Goals’. Journal of Public Affairs. ISSN 1479-1854. Available at: </w:t>
      </w:r>
      <w:hyperlink r:id="rId22" w:history="1">
        <w:r w:rsidRPr="00152A90">
          <w:rPr>
            <w:rStyle w:val="Hyperlink"/>
            <w:rFonts w:ascii="Arial" w:hAnsi="Arial" w:cs="Arial"/>
            <w:color w:val="auto"/>
          </w:rPr>
          <w:t>https://doi.org/10.1002/pa.1943</w:t>
        </w:r>
      </w:hyperlink>
      <w:r w:rsidRPr="00152A90">
        <w:rPr>
          <w:rFonts w:ascii="Arial" w:hAnsi="Arial" w:cs="Arial"/>
        </w:rPr>
        <w:t xml:space="preserve"> Accessed: 14 February 2023 </w:t>
      </w:r>
      <w:r w:rsidR="00385E17" w:rsidRPr="00152A90">
        <w:rPr>
          <w:rFonts w:ascii="Arial" w:hAnsi="Arial" w:cs="Arial"/>
        </w:rPr>
        <w:t xml:space="preserve">      </w:t>
      </w:r>
    </w:p>
    <w:p w14:paraId="462E1670" w14:textId="77777777" w:rsidR="00201043" w:rsidRPr="00152A90" w:rsidRDefault="00201043" w:rsidP="00BE31AE">
      <w:pPr>
        <w:rPr>
          <w:rFonts w:ascii="Arial" w:hAnsi="Arial" w:cs="Arial"/>
        </w:rPr>
      </w:pPr>
    </w:p>
    <w:p w14:paraId="094D6555" w14:textId="64EDD407" w:rsidR="0045645C" w:rsidRPr="00520A22" w:rsidRDefault="00420326" w:rsidP="0045645C">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‌JRF, (2016). </w:t>
      </w:r>
      <w:r w:rsidRPr="00152A90">
        <w:rPr>
          <w:rFonts w:ascii="Arial" w:hAnsi="Arial" w:cs="Arial"/>
          <w:i/>
          <w:iCs/>
          <w:sz w:val="22"/>
          <w:szCs w:val="22"/>
        </w:rPr>
        <w:t>We can solve poverty in the UK</w:t>
      </w:r>
      <w:r w:rsidRPr="00152A90">
        <w:rPr>
          <w:rFonts w:ascii="Arial" w:hAnsi="Arial" w:cs="Arial"/>
          <w:sz w:val="22"/>
          <w:szCs w:val="22"/>
        </w:rPr>
        <w:t>. [online] Available at: https://www.jrf.org.uk/report/we-can-solve-poverty-uk#:~:text=Creating%20more%20jobs%20offering%20at Accessed: 13 February 2023.</w:t>
      </w:r>
    </w:p>
    <w:p w14:paraId="793518CF" w14:textId="77777777" w:rsidR="0045645C" w:rsidRDefault="0045645C" w:rsidP="0045645C">
      <w:pPr>
        <w:pStyle w:val="NormalWeb"/>
        <w:spacing w:before="0" w:beforeAutospacing="0" w:after="0" w:afterAutospacing="0" w:line="360" w:lineRule="atLeast"/>
        <w:rPr>
          <w:rFonts w:ascii="Calibri" w:hAnsi="Calibri" w:cs="Calibri"/>
          <w:color w:val="000000"/>
          <w:sz w:val="27"/>
          <w:szCs w:val="27"/>
        </w:rPr>
      </w:pPr>
    </w:p>
    <w:p w14:paraId="0505C07A" w14:textId="77777777" w:rsidR="0045645C" w:rsidRDefault="0045645C" w:rsidP="0045645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9C09D6">
        <w:rPr>
          <w:rFonts w:ascii="Calibri" w:hAnsi="Calibri" w:cs="Calibri"/>
          <w:color w:val="000000"/>
          <w:sz w:val="27"/>
          <w:szCs w:val="27"/>
        </w:rPr>
        <w:t xml:space="preserve"> </w:t>
      </w:r>
      <w:r>
        <w:rPr>
          <w:rFonts w:ascii="Calibri" w:hAnsi="Calibri" w:cs="Calibri"/>
          <w:color w:val="000000"/>
          <w:sz w:val="27"/>
          <w:szCs w:val="27"/>
        </w:rPr>
        <w:t>Leaving no one behind: Our promise, (2019). </w:t>
      </w:r>
      <w:r>
        <w:rPr>
          <w:rFonts w:ascii="Calibri" w:hAnsi="Calibri" w:cs="Calibri"/>
          <w:i/>
          <w:iCs/>
          <w:color w:val="000000"/>
          <w:sz w:val="27"/>
          <w:szCs w:val="27"/>
        </w:rPr>
        <w:t>GOV.UK</w:t>
      </w:r>
      <w:r>
        <w:rPr>
          <w:rFonts w:ascii="Calibri" w:hAnsi="Calibri" w:cs="Calibri"/>
          <w:color w:val="000000"/>
          <w:sz w:val="27"/>
          <w:szCs w:val="27"/>
        </w:rPr>
        <w:t xml:space="preserve">. [online] Available at: </w:t>
      </w:r>
      <w:hyperlink r:id="rId23" w:history="1">
        <w:r w:rsidRPr="00060627">
          <w:rPr>
            <w:rStyle w:val="Hyperlink"/>
            <w:rFonts w:ascii="Calibri" w:hAnsi="Calibri" w:cs="Calibri"/>
            <w:sz w:val="27"/>
            <w:szCs w:val="27"/>
          </w:rPr>
          <w:t>https://www.gov.uk/government/publications/leaving-no-one-behind-our-promise/leaving-no-one-behind-our-promise</w:t>
        </w:r>
      </w:hyperlink>
      <w:r>
        <w:rPr>
          <w:rFonts w:ascii="Calibri" w:hAnsi="Calibri" w:cs="Calibri"/>
          <w:color w:val="000000"/>
          <w:sz w:val="27"/>
          <w:szCs w:val="27"/>
        </w:rPr>
        <w:t xml:space="preserve"> Accessed: 27 February 2023</w:t>
      </w:r>
    </w:p>
    <w:p w14:paraId="34245948" w14:textId="77777777" w:rsidR="0045645C" w:rsidRDefault="0045645C" w:rsidP="00AF65EE">
      <w:pPr>
        <w:pStyle w:val="NormalWeb"/>
        <w:spacing w:before="0" w:beforeAutospacing="0" w:after="0" w:afterAutospacing="0" w:line="360" w:lineRule="atLeast"/>
        <w:rPr>
          <w:rFonts w:ascii="Arial" w:hAnsi="Arial" w:cs="Arial"/>
          <w:sz w:val="22"/>
          <w:szCs w:val="22"/>
        </w:rPr>
      </w:pPr>
    </w:p>
    <w:p w14:paraId="36B14471" w14:textId="43447409" w:rsidR="00AF65EE" w:rsidRPr="00152A90" w:rsidRDefault="00AF65EE" w:rsidP="00AF65EE">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lastRenderedPageBreak/>
        <w:t>Metadata for the global and thematic indicators for the follow-up and review of SDG 4 and Education 2030, (2023). Available at: https://tcg.uis.unesco.org/wp-content/uploads/sites/4/2019/08/sdg4-global-indicators-4.1.pdf Accessed 24 Feb. 2023.</w:t>
      </w:r>
    </w:p>
    <w:p w14:paraId="232E21C2" w14:textId="77777777" w:rsidR="00AF65EE" w:rsidRPr="00152A90" w:rsidRDefault="00AF65EE" w:rsidP="002C0D6A">
      <w:pPr>
        <w:pStyle w:val="NormalWeb"/>
        <w:spacing w:before="0" w:beforeAutospacing="0" w:after="0" w:afterAutospacing="0" w:line="360" w:lineRule="atLeast"/>
        <w:rPr>
          <w:rFonts w:ascii="Arial" w:hAnsi="Arial" w:cs="Arial"/>
          <w:sz w:val="22"/>
          <w:szCs w:val="22"/>
        </w:rPr>
      </w:pPr>
    </w:p>
    <w:p w14:paraId="5C32A186" w14:textId="77777777" w:rsidR="002C0D6A" w:rsidRDefault="002C0D6A" w:rsidP="002C0D6A">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NDRS, (2023). </w:t>
      </w:r>
      <w:r w:rsidRPr="00152A90">
        <w:rPr>
          <w:rFonts w:ascii="Arial" w:hAnsi="Arial" w:cs="Arial"/>
          <w:i/>
          <w:iCs/>
          <w:sz w:val="22"/>
          <w:szCs w:val="22"/>
        </w:rPr>
        <w:t>Female Genital Mutilation, July 2022 - September 2022</w:t>
      </w:r>
      <w:r w:rsidRPr="00152A90">
        <w:rPr>
          <w:rFonts w:ascii="Arial" w:hAnsi="Arial" w:cs="Arial"/>
          <w:sz w:val="22"/>
          <w:szCs w:val="22"/>
        </w:rPr>
        <w:t xml:space="preserve">. [online] Available at: </w:t>
      </w:r>
      <w:hyperlink r:id="rId24" w:history="1">
        <w:r w:rsidRPr="00152A90">
          <w:rPr>
            <w:rStyle w:val="Hyperlink"/>
            <w:rFonts w:ascii="Arial" w:hAnsi="Arial" w:cs="Arial"/>
            <w:color w:val="auto"/>
            <w:sz w:val="22"/>
            <w:szCs w:val="22"/>
          </w:rPr>
          <w:t>https://digital.nhs.uk/data-and-information/publications/statistical/female-genital-mutilation/july-2022---september-2022</w:t>
        </w:r>
      </w:hyperlink>
      <w:r w:rsidRPr="00152A90">
        <w:rPr>
          <w:rFonts w:ascii="Arial" w:hAnsi="Arial" w:cs="Arial"/>
          <w:sz w:val="22"/>
          <w:szCs w:val="22"/>
        </w:rPr>
        <w:t xml:space="preserve"> Accessed: 18 February 2023</w:t>
      </w:r>
    </w:p>
    <w:p w14:paraId="1D6B6766" w14:textId="77777777" w:rsidR="002C0D6A" w:rsidRDefault="002C0D6A" w:rsidP="002C0D6A">
      <w:pPr>
        <w:pStyle w:val="NormalWeb"/>
        <w:spacing w:before="0" w:beforeAutospacing="0" w:after="0" w:afterAutospacing="0" w:line="360" w:lineRule="atLeast"/>
        <w:rPr>
          <w:rFonts w:ascii="Arial" w:hAnsi="Arial" w:cs="Arial"/>
          <w:sz w:val="22"/>
          <w:szCs w:val="22"/>
        </w:rPr>
      </w:pPr>
    </w:p>
    <w:p w14:paraId="5BD5C331" w14:textId="77777777" w:rsidR="003511D6" w:rsidRDefault="003511D6" w:rsidP="003511D6">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Petitions - UK Government and Parliament, (2023). </w:t>
      </w:r>
      <w:r w:rsidRPr="00152A90">
        <w:rPr>
          <w:rFonts w:ascii="Arial" w:hAnsi="Arial" w:cs="Arial"/>
          <w:i/>
          <w:iCs/>
          <w:sz w:val="22"/>
          <w:szCs w:val="22"/>
        </w:rPr>
        <w:t>Petition: Increase benefits in line with current levels of inflation</w:t>
      </w:r>
      <w:r w:rsidRPr="00152A90">
        <w:rPr>
          <w:rFonts w:ascii="Arial" w:hAnsi="Arial" w:cs="Arial"/>
          <w:sz w:val="22"/>
          <w:szCs w:val="22"/>
        </w:rPr>
        <w:t>. [online] Available at: https://petition.parliament.uk/petitions/612152 Accessed 28 February 2023.</w:t>
      </w:r>
    </w:p>
    <w:p w14:paraId="29B9E6BE" w14:textId="77777777" w:rsidR="003511D6" w:rsidRDefault="003511D6" w:rsidP="002C0D6A">
      <w:pPr>
        <w:pStyle w:val="NormalWeb"/>
        <w:spacing w:before="0" w:beforeAutospacing="0" w:after="0" w:afterAutospacing="0" w:line="360" w:lineRule="atLeast"/>
        <w:rPr>
          <w:rFonts w:ascii="Arial" w:hAnsi="Arial" w:cs="Arial"/>
          <w:sz w:val="22"/>
          <w:szCs w:val="22"/>
        </w:rPr>
      </w:pPr>
    </w:p>
    <w:p w14:paraId="7D2961C7" w14:textId="77777777" w:rsidR="00201043" w:rsidRPr="00152A90" w:rsidRDefault="00201043" w:rsidP="00201043">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Partridge, J. (2023). Britain’s farmers battered by Brexit fallout and rising costs, says union. </w:t>
      </w:r>
      <w:r w:rsidRPr="00152A90">
        <w:rPr>
          <w:rFonts w:ascii="Arial" w:hAnsi="Arial" w:cs="Arial"/>
          <w:i/>
          <w:iCs/>
          <w:sz w:val="22"/>
          <w:szCs w:val="22"/>
        </w:rPr>
        <w:t>The Guardian</w:t>
      </w:r>
      <w:r w:rsidRPr="00152A90">
        <w:rPr>
          <w:rFonts w:ascii="Arial" w:hAnsi="Arial" w:cs="Arial"/>
          <w:sz w:val="22"/>
          <w:szCs w:val="22"/>
        </w:rPr>
        <w:t xml:space="preserve">. [online] 21 Feb. Available at: </w:t>
      </w:r>
      <w:hyperlink r:id="rId25" w:history="1">
        <w:r w:rsidRPr="00152A90">
          <w:rPr>
            <w:rStyle w:val="Hyperlink"/>
            <w:rFonts w:ascii="Arial" w:hAnsi="Arial" w:cs="Arial"/>
            <w:color w:val="auto"/>
            <w:sz w:val="22"/>
            <w:szCs w:val="22"/>
          </w:rPr>
          <w:t>https://www.theguardian.com/environment/2023/feb/21/britains-farmers-battered-by-brexit-fallout-and-rising-costs-says-union</w:t>
        </w:r>
      </w:hyperlink>
      <w:r w:rsidRPr="00152A90">
        <w:rPr>
          <w:rFonts w:ascii="Arial" w:hAnsi="Arial" w:cs="Arial"/>
          <w:sz w:val="22"/>
          <w:szCs w:val="22"/>
        </w:rPr>
        <w:t xml:space="preserve"> Accessed 1 March 2023.‌</w:t>
      </w:r>
    </w:p>
    <w:p w14:paraId="6713190E" w14:textId="77777777" w:rsidR="00201043" w:rsidRPr="00152A90" w:rsidRDefault="00201043" w:rsidP="002C0D6A">
      <w:pPr>
        <w:pStyle w:val="NormalWeb"/>
        <w:spacing w:before="0" w:beforeAutospacing="0" w:after="0" w:afterAutospacing="0" w:line="360" w:lineRule="atLeast"/>
        <w:rPr>
          <w:rFonts w:ascii="Arial" w:hAnsi="Arial" w:cs="Arial"/>
          <w:sz w:val="22"/>
          <w:szCs w:val="22"/>
        </w:rPr>
      </w:pPr>
    </w:p>
    <w:p w14:paraId="3C6A861A" w14:textId="77777777" w:rsidR="002C0D6A" w:rsidRDefault="002C0D6A" w:rsidP="002C0D6A">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RCPCH, (2023). </w:t>
      </w:r>
      <w:r w:rsidRPr="00152A90">
        <w:rPr>
          <w:rFonts w:ascii="Arial" w:hAnsi="Arial" w:cs="Arial"/>
          <w:i/>
          <w:iCs/>
          <w:sz w:val="22"/>
          <w:szCs w:val="22"/>
        </w:rPr>
        <w:t>Child health inequalities driven by child poverty in the UK - position statement</w:t>
      </w:r>
      <w:r w:rsidRPr="00152A90">
        <w:rPr>
          <w:rFonts w:ascii="Arial" w:hAnsi="Arial" w:cs="Arial"/>
          <w:sz w:val="22"/>
          <w:szCs w:val="22"/>
        </w:rPr>
        <w:t xml:space="preserve">. [online] Available at: </w:t>
      </w:r>
      <w:hyperlink r:id="rId26" w:history="1">
        <w:r w:rsidRPr="00152A90">
          <w:rPr>
            <w:rStyle w:val="Hyperlink"/>
            <w:rFonts w:ascii="Arial" w:hAnsi="Arial" w:cs="Arial"/>
            <w:color w:val="auto"/>
            <w:sz w:val="22"/>
            <w:szCs w:val="22"/>
          </w:rPr>
          <w:t>https://www.rcpch.ac.uk/resources/child-health-inequalities-position-statement</w:t>
        </w:r>
      </w:hyperlink>
      <w:r w:rsidRPr="00152A90">
        <w:rPr>
          <w:rFonts w:ascii="Arial" w:hAnsi="Arial" w:cs="Arial"/>
          <w:sz w:val="22"/>
          <w:szCs w:val="22"/>
        </w:rPr>
        <w:t xml:space="preserve">  Accessed: 19 February 2023 </w:t>
      </w:r>
    </w:p>
    <w:p w14:paraId="0DE05400" w14:textId="77777777" w:rsidR="00210387" w:rsidRPr="00152A90" w:rsidRDefault="00210387" w:rsidP="00210387">
      <w:pPr>
        <w:pStyle w:val="NormalWeb"/>
        <w:spacing w:before="0" w:beforeAutospacing="0" w:after="0" w:afterAutospacing="0" w:line="360" w:lineRule="atLeast"/>
        <w:rPr>
          <w:rFonts w:ascii="Arial" w:hAnsi="Arial" w:cs="Arial"/>
          <w:sz w:val="22"/>
          <w:szCs w:val="22"/>
        </w:rPr>
      </w:pPr>
    </w:p>
    <w:p w14:paraId="32EAADF6" w14:textId="7BE6E42F" w:rsidR="004E3F14" w:rsidRPr="00152A90" w:rsidRDefault="00AA2EF4" w:rsidP="00210387">
      <w:pPr>
        <w:pStyle w:val="NormalWeb"/>
        <w:spacing w:before="0" w:beforeAutospacing="0" w:after="0" w:afterAutospacing="0" w:line="360" w:lineRule="atLeast"/>
        <w:rPr>
          <w:rFonts w:ascii="Arial" w:hAnsi="Arial" w:cs="Arial"/>
          <w:sz w:val="22"/>
          <w:szCs w:val="22"/>
        </w:rPr>
      </w:pPr>
      <w:r w:rsidRPr="00152A90">
        <w:rPr>
          <w:rStyle w:val="author"/>
          <w:rFonts w:ascii="Arial" w:eastAsiaTheme="minorEastAsia" w:hAnsi="Arial" w:cs="Arial"/>
          <w:sz w:val="22"/>
          <w:szCs w:val="22"/>
          <w:shd w:val="clear" w:color="auto" w:fill="EFEFF0"/>
        </w:rPr>
        <w:t>Ryff, C. D.</w:t>
      </w:r>
      <w:r w:rsidRPr="00152A90">
        <w:rPr>
          <w:rFonts w:ascii="Arial" w:hAnsi="Arial" w:cs="Arial"/>
          <w:sz w:val="22"/>
          <w:szCs w:val="22"/>
          <w:shd w:val="clear" w:color="auto" w:fill="EFEFF0"/>
        </w:rPr>
        <w:t> (</w:t>
      </w:r>
      <w:r w:rsidRPr="00152A90">
        <w:rPr>
          <w:rStyle w:val="pubyear"/>
          <w:rFonts w:ascii="Arial" w:eastAsiaTheme="majorEastAsia" w:hAnsi="Arial" w:cs="Arial"/>
          <w:sz w:val="22"/>
          <w:szCs w:val="22"/>
          <w:shd w:val="clear" w:color="auto" w:fill="EFEFF0"/>
        </w:rPr>
        <w:t>2018</w:t>
      </w:r>
      <w:r w:rsidRPr="00152A90">
        <w:rPr>
          <w:rFonts w:ascii="Arial" w:hAnsi="Arial" w:cs="Arial"/>
          <w:sz w:val="22"/>
          <w:szCs w:val="22"/>
          <w:shd w:val="clear" w:color="auto" w:fill="EFEFF0"/>
        </w:rPr>
        <w:t>). </w:t>
      </w:r>
      <w:r w:rsidRPr="00152A90">
        <w:rPr>
          <w:rStyle w:val="articletitle"/>
          <w:rFonts w:ascii="Arial" w:hAnsi="Arial" w:cs="Arial"/>
          <w:sz w:val="22"/>
          <w:szCs w:val="22"/>
          <w:shd w:val="clear" w:color="auto" w:fill="EFEFF0"/>
        </w:rPr>
        <w:t>Well-being with soul: Science in pursuit of human potential</w:t>
      </w:r>
      <w:r w:rsidRPr="00152A90">
        <w:rPr>
          <w:rFonts w:ascii="Arial" w:hAnsi="Arial" w:cs="Arial"/>
          <w:sz w:val="22"/>
          <w:szCs w:val="22"/>
          <w:shd w:val="clear" w:color="auto" w:fill="EFEFF0"/>
        </w:rPr>
        <w:t>. </w:t>
      </w:r>
      <w:r w:rsidRPr="00152A90">
        <w:rPr>
          <w:rStyle w:val="journaltitle"/>
          <w:rFonts w:ascii="Arial" w:hAnsi="Arial" w:cs="Arial"/>
          <w:i/>
          <w:iCs/>
          <w:sz w:val="22"/>
          <w:szCs w:val="22"/>
          <w:shd w:val="clear" w:color="auto" w:fill="EFEFF0"/>
        </w:rPr>
        <w:t>Perspectives on Psychological Science</w:t>
      </w:r>
      <w:r w:rsidRPr="00152A90">
        <w:rPr>
          <w:rFonts w:ascii="Arial" w:hAnsi="Arial" w:cs="Arial"/>
          <w:sz w:val="22"/>
          <w:szCs w:val="22"/>
          <w:shd w:val="clear" w:color="auto" w:fill="EFEFF0"/>
        </w:rPr>
        <w:t>, </w:t>
      </w:r>
      <w:r w:rsidRPr="00152A90">
        <w:rPr>
          <w:rStyle w:val="vol"/>
          <w:rFonts w:ascii="Arial" w:hAnsi="Arial" w:cs="Arial"/>
          <w:b/>
          <w:bCs/>
          <w:sz w:val="22"/>
          <w:szCs w:val="22"/>
          <w:shd w:val="clear" w:color="auto" w:fill="EFEFF0"/>
        </w:rPr>
        <w:t>13</w:t>
      </w:r>
      <w:r w:rsidRPr="00152A90">
        <w:rPr>
          <w:rFonts w:ascii="Arial" w:hAnsi="Arial" w:cs="Arial"/>
          <w:sz w:val="22"/>
          <w:szCs w:val="22"/>
          <w:shd w:val="clear" w:color="auto" w:fill="EFEFF0"/>
        </w:rPr>
        <w:t>, </w:t>
      </w:r>
      <w:r w:rsidRPr="00152A90">
        <w:rPr>
          <w:rStyle w:val="pagefirst"/>
          <w:rFonts w:ascii="Arial" w:eastAsiaTheme="majorEastAsia" w:hAnsi="Arial" w:cs="Arial"/>
          <w:sz w:val="22"/>
          <w:szCs w:val="22"/>
          <w:shd w:val="clear" w:color="auto" w:fill="EFEFF0"/>
        </w:rPr>
        <w:t>242</w:t>
      </w:r>
      <w:r w:rsidRPr="00152A90">
        <w:rPr>
          <w:rFonts w:ascii="Arial" w:hAnsi="Arial" w:cs="Arial"/>
          <w:sz w:val="22"/>
          <w:szCs w:val="22"/>
          <w:shd w:val="clear" w:color="auto" w:fill="EFEFF0"/>
        </w:rPr>
        <w:t>–</w:t>
      </w:r>
      <w:r w:rsidRPr="00152A90">
        <w:rPr>
          <w:rStyle w:val="pagelast"/>
          <w:rFonts w:ascii="Arial" w:hAnsi="Arial" w:cs="Arial"/>
          <w:sz w:val="22"/>
          <w:szCs w:val="22"/>
          <w:shd w:val="clear" w:color="auto" w:fill="EFEFF0"/>
        </w:rPr>
        <w:t>248</w:t>
      </w:r>
      <w:r w:rsidRPr="00152A90">
        <w:rPr>
          <w:rFonts w:ascii="Arial" w:hAnsi="Arial" w:cs="Arial"/>
          <w:sz w:val="22"/>
          <w:szCs w:val="22"/>
          <w:shd w:val="clear" w:color="auto" w:fill="EFEFF0"/>
        </w:rPr>
        <w:t xml:space="preserve"> </w:t>
      </w:r>
      <w:r w:rsidR="00EA421B" w:rsidRPr="00152A90">
        <w:rPr>
          <w:rFonts w:ascii="Arial" w:hAnsi="Arial" w:cs="Arial"/>
          <w:sz w:val="22"/>
          <w:szCs w:val="22"/>
          <w:shd w:val="clear" w:color="auto" w:fill="EFEFF0"/>
        </w:rPr>
        <w:t>Available at:</w:t>
      </w:r>
      <w:r w:rsidR="00EA421B" w:rsidRPr="00152A90">
        <w:rPr>
          <w:rFonts w:ascii="Arial" w:hAnsi="Arial" w:cs="Arial"/>
          <w:sz w:val="22"/>
          <w:szCs w:val="22"/>
        </w:rPr>
        <w:t xml:space="preserve"> </w:t>
      </w:r>
      <w:hyperlink r:id="rId27" w:history="1">
        <w:r w:rsidR="00EA421B" w:rsidRPr="00152A90">
          <w:rPr>
            <w:rStyle w:val="Hyperlink"/>
            <w:rFonts w:ascii="Arial" w:eastAsiaTheme="minorEastAsia" w:hAnsi="Arial" w:cs="Arial"/>
            <w:color w:val="auto"/>
            <w:sz w:val="22"/>
            <w:szCs w:val="22"/>
            <w:shd w:val="clear" w:color="auto" w:fill="FFFFFF"/>
          </w:rPr>
          <w:t>https://doi.org/10.1177/1745691617699836</w:t>
        </w:r>
      </w:hyperlink>
      <w:r w:rsidR="00EA421B" w:rsidRPr="00152A90">
        <w:rPr>
          <w:rFonts w:ascii="Arial" w:hAnsi="Arial" w:cs="Arial"/>
          <w:sz w:val="22"/>
          <w:szCs w:val="22"/>
        </w:rPr>
        <w:t xml:space="preserve"> </w:t>
      </w:r>
      <w:r w:rsidRPr="00152A90">
        <w:rPr>
          <w:rFonts w:ascii="Arial" w:hAnsi="Arial" w:cs="Arial"/>
          <w:sz w:val="22"/>
          <w:szCs w:val="22"/>
          <w:shd w:val="clear" w:color="auto" w:fill="EFEFF0"/>
        </w:rPr>
        <w:t>Accessed: 01 March 2023</w:t>
      </w:r>
    </w:p>
    <w:p w14:paraId="2C79F0BB" w14:textId="77777777" w:rsidR="004E3F14" w:rsidRPr="00152A90" w:rsidRDefault="004E3F14" w:rsidP="00210387">
      <w:pPr>
        <w:pStyle w:val="NormalWeb"/>
        <w:spacing w:before="0" w:beforeAutospacing="0" w:after="0" w:afterAutospacing="0" w:line="360" w:lineRule="atLeast"/>
        <w:rPr>
          <w:rFonts w:ascii="Arial" w:hAnsi="Arial" w:cs="Arial"/>
          <w:sz w:val="22"/>
          <w:szCs w:val="22"/>
        </w:rPr>
      </w:pPr>
    </w:p>
    <w:p w14:paraId="6AC0599E" w14:textId="77777777" w:rsidR="00AF65EE" w:rsidRPr="00152A90" w:rsidRDefault="00AF65EE" w:rsidP="00AF65EE">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Sdgcompass.org, (2015). </w:t>
      </w:r>
      <w:r w:rsidRPr="00152A90">
        <w:rPr>
          <w:rFonts w:ascii="Arial" w:hAnsi="Arial" w:cs="Arial"/>
          <w:i/>
          <w:iCs/>
          <w:sz w:val="22"/>
          <w:szCs w:val="22"/>
        </w:rPr>
        <w:t>SDG 4: Ensure inclusive and equitable quality education and promote lifelong learning opportunities for all – SDG Compass</w:t>
      </w:r>
      <w:r w:rsidRPr="00152A90">
        <w:rPr>
          <w:rFonts w:ascii="Arial" w:hAnsi="Arial" w:cs="Arial"/>
          <w:sz w:val="22"/>
          <w:szCs w:val="22"/>
        </w:rPr>
        <w:t xml:space="preserve">. [online] Available at: </w:t>
      </w:r>
      <w:hyperlink r:id="rId28" w:history="1">
        <w:r w:rsidRPr="00152A90">
          <w:rPr>
            <w:rStyle w:val="Hyperlink"/>
            <w:rFonts w:ascii="Arial" w:hAnsi="Arial" w:cs="Arial"/>
            <w:color w:val="auto"/>
            <w:sz w:val="22"/>
            <w:szCs w:val="22"/>
          </w:rPr>
          <w:t>https://sdgcompass.org/sdgs/sdg-4/</w:t>
        </w:r>
      </w:hyperlink>
      <w:r w:rsidRPr="00152A90">
        <w:rPr>
          <w:rFonts w:ascii="Arial" w:hAnsi="Arial" w:cs="Arial"/>
          <w:sz w:val="22"/>
          <w:szCs w:val="22"/>
        </w:rPr>
        <w:t xml:space="preserve"> Accessed: 20 February 2023</w:t>
      </w:r>
    </w:p>
    <w:p w14:paraId="1F01CE4B" w14:textId="77777777" w:rsidR="00E75E02" w:rsidRDefault="00E75E02" w:rsidP="007474EC">
      <w:pPr>
        <w:pStyle w:val="Default"/>
        <w:rPr>
          <w:rFonts w:ascii="Arial" w:hAnsi="Arial" w:cs="Arial"/>
          <w:i/>
          <w:iCs/>
          <w:color w:val="auto"/>
          <w:sz w:val="22"/>
          <w:szCs w:val="22"/>
        </w:rPr>
      </w:pPr>
    </w:p>
    <w:p w14:paraId="304CD2FC" w14:textId="77777777" w:rsidR="00592FD7" w:rsidRPr="00152A90" w:rsidRDefault="00592FD7" w:rsidP="00592FD7">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 xml:space="preserve">Serious Crime Act 2015 Factsheet -female genital mutilation Background, (2023). Available at: </w:t>
      </w:r>
      <w:hyperlink r:id="rId29" w:history="1">
        <w:r w:rsidRPr="00152A90">
          <w:rPr>
            <w:rStyle w:val="Hyperlink"/>
            <w:rFonts w:ascii="Arial" w:hAnsi="Arial" w:cs="Arial"/>
            <w:color w:val="auto"/>
            <w:sz w:val="22"/>
            <w:szCs w:val="22"/>
          </w:rPr>
          <w:t>https://assets.publishing.service.gov.uk/government/uploads/system/uploads/attachment_data/file/416323/Fact_sheet_-_FGM_-_Act.pdf</w:t>
        </w:r>
      </w:hyperlink>
      <w:r w:rsidRPr="00152A90">
        <w:rPr>
          <w:rFonts w:ascii="Arial" w:hAnsi="Arial" w:cs="Arial"/>
          <w:sz w:val="22"/>
          <w:szCs w:val="22"/>
        </w:rPr>
        <w:t xml:space="preserve"> Accessed 28 February 2023.</w:t>
      </w:r>
    </w:p>
    <w:p w14:paraId="15DD6D8C" w14:textId="77777777" w:rsidR="00AF65EE" w:rsidRDefault="00AF65EE" w:rsidP="006222C1">
      <w:pPr>
        <w:pStyle w:val="Default"/>
        <w:rPr>
          <w:rFonts w:ascii="Arial" w:hAnsi="Arial" w:cs="Arial"/>
          <w:color w:val="auto"/>
          <w:sz w:val="22"/>
          <w:szCs w:val="22"/>
        </w:rPr>
      </w:pPr>
    </w:p>
    <w:p w14:paraId="4616CB1A" w14:textId="77777777" w:rsidR="00081915" w:rsidRDefault="00081915" w:rsidP="006222C1">
      <w:pPr>
        <w:pStyle w:val="Default"/>
        <w:rPr>
          <w:rFonts w:ascii="Arial" w:hAnsi="Arial" w:cs="Arial"/>
          <w:color w:val="auto"/>
          <w:sz w:val="22"/>
          <w:szCs w:val="22"/>
        </w:rPr>
      </w:pPr>
    </w:p>
    <w:p w14:paraId="4316B321" w14:textId="77777777" w:rsidR="00D11803" w:rsidRDefault="00D11803" w:rsidP="00D11803">
      <w:pPr>
        <w:pStyle w:val="NormalWeb"/>
        <w:spacing w:before="0" w:beforeAutospacing="0" w:after="0" w:afterAutospacing="0" w:line="360" w:lineRule="atLeast"/>
        <w:rPr>
          <w:rFonts w:ascii="Calibri" w:hAnsi="Calibri" w:cs="Calibri"/>
          <w:color w:val="000000"/>
          <w:sz w:val="27"/>
          <w:szCs w:val="27"/>
        </w:rPr>
      </w:pPr>
    </w:p>
    <w:p w14:paraId="58E2C677" w14:textId="77777777" w:rsidR="00D11803" w:rsidRDefault="00D11803" w:rsidP="00D118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‌Social protection and social progress A. Social protection systems in context, (2018). Available at: </w:t>
      </w:r>
      <w:hyperlink r:id="rId30" w:history="1">
        <w:r w:rsidRPr="00060627">
          <w:rPr>
            <w:rStyle w:val="Hyperlink"/>
            <w:rFonts w:ascii="Calibri" w:hAnsi="Calibri" w:cs="Calibri"/>
            <w:sz w:val="27"/>
            <w:szCs w:val="27"/>
          </w:rPr>
          <w:t>https://www.un.org/development/desa/dspd/wp-</w:t>
        </w:r>
        <w:r w:rsidRPr="00060627">
          <w:rPr>
            <w:rStyle w:val="Hyperlink"/>
            <w:rFonts w:ascii="Calibri" w:hAnsi="Calibri" w:cs="Calibri"/>
            <w:sz w:val="27"/>
            <w:szCs w:val="27"/>
          </w:rPr>
          <w:lastRenderedPageBreak/>
          <w:t>content/uploads/sites/22/2018/07/Chapter-ISocial-protection-and-social-progress.pdf</w:t>
        </w:r>
      </w:hyperlink>
      <w:r>
        <w:rPr>
          <w:rFonts w:ascii="Calibri" w:hAnsi="Calibri" w:cs="Calibri"/>
          <w:color w:val="000000"/>
          <w:sz w:val="27"/>
          <w:szCs w:val="27"/>
        </w:rPr>
        <w:t xml:space="preserve"> Accessed: 26 February 2023</w:t>
      </w:r>
    </w:p>
    <w:p w14:paraId="18DF218C" w14:textId="77777777" w:rsidR="00D11803" w:rsidRDefault="00D11803" w:rsidP="006222C1">
      <w:pPr>
        <w:pStyle w:val="Default"/>
        <w:rPr>
          <w:rFonts w:ascii="Arial" w:hAnsi="Arial" w:cs="Arial"/>
          <w:color w:val="auto"/>
          <w:sz w:val="22"/>
          <w:szCs w:val="22"/>
        </w:rPr>
      </w:pPr>
    </w:p>
    <w:p w14:paraId="17D9B778" w14:textId="77777777" w:rsidR="00081915" w:rsidRPr="00152A90" w:rsidRDefault="00081915" w:rsidP="00081915">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Symonds, T. (2021). Grenfell Tower inquiry: 9 things we now know about the cladding. </w:t>
      </w:r>
      <w:r w:rsidRPr="00152A90">
        <w:rPr>
          <w:rFonts w:ascii="Arial" w:hAnsi="Arial" w:cs="Arial"/>
          <w:i/>
          <w:iCs/>
          <w:sz w:val="22"/>
          <w:szCs w:val="22"/>
        </w:rPr>
        <w:t>BBC News</w:t>
      </w:r>
      <w:r w:rsidRPr="00152A90">
        <w:rPr>
          <w:rFonts w:ascii="Arial" w:hAnsi="Arial" w:cs="Arial"/>
          <w:sz w:val="22"/>
          <w:szCs w:val="22"/>
        </w:rPr>
        <w:t xml:space="preserve">. [online] 23 Mar. Available at: </w:t>
      </w:r>
      <w:hyperlink r:id="rId31" w:history="1">
        <w:r w:rsidRPr="00152A90">
          <w:rPr>
            <w:rStyle w:val="Hyperlink"/>
            <w:rFonts w:ascii="Arial" w:hAnsi="Arial" w:cs="Arial"/>
            <w:color w:val="auto"/>
            <w:sz w:val="22"/>
            <w:szCs w:val="22"/>
          </w:rPr>
          <w:t>https://www.bbc.co.uk/news/uk-56403431</w:t>
        </w:r>
      </w:hyperlink>
      <w:r w:rsidRPr="00152A90">
        <w:rPr>
          <w:rFonts w:ascii="Arial" w:hAnsi="Arial" w:cs="Arial"/>
          <w:sz w:val="22"/>
          <w:szCs w:val="22"/>
        </w:rPr>
        <w:t xml:space="preserve"> Accessed 1 March 2023.‌</w:t>
      </w:r>
    </w:p>
    <w:p w14:paraId="3C3D5459" w14:textId="77777777" w:rsidR="00081915" w:rsidRDefault="00081915" w:rsidP="006222C1">
      <w:pPr>
        <w:pStyle w:val="Default"/>
        <w:rPr>
          <w:rFonts w:ascii="Arial" w:hAnsi="Arial" w:cs="Arial"/>
          <w:color w:val="auto"/>
          <w:sz w:val="22"/>
          <w:szCs w:val="22"/>
        </w:rPr>
      </w:pPr>
    </w:p>
    <w:p w14:paraId="4C0A1C7E" w14:textId="77777777" w:rsidR="003511D6" w:rsidRPr="00152A90" w:rsidRDefault="003511D6" w:rsidP="003511D6">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The Independent, (2023). </w:t>
      </w:r>
      <w:r w:rsidRPr="00152A90">
        <w:rPr>
          <w:rFonts w:ascii="Arial" w:hAnsi="Arial" w:cs="Arial"/>
          <w:i/>
          <w:iCs/>
          <w:sz w:val="22"/>
          <w:szCs w:val="22"/>
        </w:rPr>
        <w:t>Tesco praised for two-word ‘white envelope’ code</w:t>
      </w:r>
      <w:r w:rsidRPr="00152A90">
        <w:rPr>
          <w:rFonts w:ascii="Arial" w:hAnsi="Arial" w:cs="Arial"/>
          <w:sz w:val="22"/>
          <w:szCs w:val="22"/>
        </w:rPr>
        <w:t>. [online] Available at: https://www.independent.co.uk/news/uk/home-news/tesco-white-envelope-period-poverty-b2290991.html Accessed 28 February 2023.</w:t>
      </w:r>
    </w:p>
    <w:p w14:paraId="517A4A34" w14:textId="77777777" w:rsidR="00DF561C" w:rsidRDefault="00DF561C" w:rsidP="00DF561C">
      <w:pPr>
        <w:pStyle w:val="NormalWeb"/>
        <w:spacing w:before="0" w:beforeAutospacing="0" w:after="0" w:afterAutospacing="0" w:line="360" w:lineRule="atLeast"/>
        <w:rPr>
          <w:rFonts w:ascii="Arial" w:hAnsi="Arial" w:cs="Arial"/>
          <w:sz w:val="22"/>
          <w:szCs w:val="22"/>
        </w:rPr>
      </w:pPr>
    </w:p>
    <w:p w14:paraId="602C9855" w14:textId="4AF699F2" w:rsidR="00D80835" w:rsidRDefault="00304986" w:rsidP="0030498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Universities UK</w:t>
      </w:r>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2023</w:t>
      </w:r>
      <w:r>
        <w:rPr>
          <w:rFonts w:ascii="Calibri" w:hAnsi="Calibri" w:cs="Calibri"/>
          <w:color w:val="000000"/>
          <w:sz w:val="27"/>
          <w:szCs w:val="27"/>
        </w:rPr>
        <w:t>). </w:t>
      </w:r>
      <w:r>
        <w:rPr>
          <w:rFonts w:ascii="Calibri" w:hAnsi="Calibri" w:cs="Calibri"/>
          <w:i/>
          <w:iCs/>
          <w:color w:val="000000"/>
          <w:sz w:val="27"/>
          <w:szCs w:val="27"/>
        </w:rPr>
        <w:t>Introduction</w:t>
      </w:r>
      <w:r>
        <w:rPr>
          <w:rFonts w:ascii="Calibri" w:hAnsi="Calibri" w:cs="Calibri"/>
          <w:color w:val="000000"/>
          <w:sz w:val="27"/>
          <w:szCs w:val="27"/>
        </w:rPr>
        <w:t>. [online] Available at: https://www.universitiesuk.ac.uk/what-we-do/policy-and-research/publications/features/closing-gap-three-years/introduction#:~:text=The%20gap%20between%20white%20and Accessed</w:t>
      </w:r>
      <w:r>
        <w:rPr>
          <w:rFonts w:ascii="Calibri" w:hAnsi="Calibri" w:cs="Calibri"/>
          <w:color w:val="000000"/>
          <w:sz w:val="27"/>
          <w:szCs w:val="27"/>
        </w:rPr>
        <w:t xml:space="preserve"> </w:t>
      </w:r>
      <w:r>
        <w:rPr>
          <w:rFonts w:ascii="Calibri" w:hAnsi="Calibri" w:cs="Calibri"/>
          <w:color w:val="000000"/>
          <w:sz w:val="27"/>
          <w:szCs w:val="27"/>
        </w:rPr>
        <w:t>24 Mar</w:t>
      </w:r>
      <w:r>
        <w:rPr>
          <w:rFonts w:ascii="Calibri" w:hAnsi="Calibri" w:cs="Calibri"/>
          <w:color w:val="000000"/>
          <w:sz w:val="27"/>
          <w:szCs w:val="27"/>
        </w:rPr>
        <w:t>ch</w:t>
      </w:r>
      <w:r>
        <w:rPr>
          <w:rFonts w:ascii="Calibri" w:hAnsi="Calibri" w:cs="Calibri"/>
          <w:color w:val="000000"/>
          <w:sz w:val="27"/>
          <w:szCs w:val="27"/>
        </w:rPr>
        <w:t xml:space="preserve"> 2023</w:t>
      </w:r>
      <w:r>
        <w:rPr>
          <w:rFonts w:ascii="Calibri" w:hAnsi="Calibri" w:cs="Calibri"/>
          <w:color w:val="000000"/>
          <w:sz w:val="27"/>
          <w:szCs w:val="27"/>
        </w:rPr>
        <w:t>.</w:t>
      </w:r>
    </w:p>
    <w:p w14:paraId="093E9983" w14:textId="77777777" w:rsidR="00304986" w:rsidRPr="00304986" w:rsidRDefault="00304986" w:rsidP="00304986">
      <w:pPr>
        <w:pStyle w:val="NormalWeb"/>
        <w:spacing w:before="0" w:beforeAutospacing="0" w:after="0" w:afterAutospacing="0" w:line="360" w:lineRule="atLeast"/>
        <w:rPr>
          <w:rFonts w:ascii="Calibri" w:hAnsi="Calibri" w:cs="Calibri"/>
          <w:color w:val="000000"/>
          <w:sz w:val="27"/>
          <w:szCs w:val="27"/>
        </w:rPr>
      </w:pPr>
    </w:p>
    <w:p w14:paraId="5B7D8A53" w14:textId="77777777" w:rsidR="00DF561C" w:rsidRDefault="00DF561C" w:rsidP="00DF561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United Nations, (2022). </w:t>
      </w:r>
      <w:r>
        <w:rPr>
          <w:rFonts w:ascii="Calibri" w:hAnsi="Calibri" w:cs="Calibri"/>
          <w:i/>
          <w:iCs/>
          <w:color w:val="000000"/>
          <w:sz w:val="27"/>
          <w:szCs w:val="27"/>
        </w:rPr>
        <w:t>Goal 4 | Department of Economic and Social Affairs</w:t>
      </w:r>
      <w:r>
        <w:rPr>
          <w:rFonts w:ascii="Calibri" w:hAnsi="Calibri" w:cs="Calibri"/>
          <w:color w:val="000000"/>
          <w:sz w:val="27"/>
          <w:szCs w:val="27"/>
        </w:rPr>
        <w:t xml:space="preserve">. [online] sdgs.un.org Available at: </w:t>
      </w:r>
      <w:hyperlink r:id="rId32" w:history="1">
        <w:r w:rsidRPr="00060627">
          <w:rPr>
            <w:rStyle w:val="Hyperlink"/>
            <w:rFonts w:ascii="Calibri" w:hAnsi="Calibri" w:cs="Calibri"/>
            <w:sz w:val="27"/>
            <w:szCs w:val="27"/>
          </w:rPr>
          <w:t>https://sdgs.un.org/goals/goal4</w:t>
        </w:r>
      </w:hyperlink>
      <w:r>
        <w:rPr>
          <w:rFonts w:ascii="Calibri" w:hAnsi="Calibri" w:cs="Calibri"/>
          <w:color w:val="000000"/>
          <w:sz w:val="27"/>
          <w:szCs w:val="27"/>
        </w:rPr>
        <w:t>. Accessed: 27 February 2023</w:t>
      </w:r>
    </w:p>
    <w:p w14:paraId="7A307F65" w14:textId="77777777" w:rsidR="00DF561C" w:rsidRDefault="00DF561C" w:rsidP="00DF561C">
      <w:pPr>
        <w:pStyle w:val="NormalWeb"/>
        <w:spacing w:before="0" w:beforeAutospacing="0" w:after="0" w:afterAutospacing="0" w:line="360" w:lineRule="atLeast"/>
        <w:rPr>
          <w:rFonts w:ascii="Calibri" w:hAnsi="Calibri" w:cs="Calibri"/>
          <w:color w:val="000000"/>
          <w:sz w:val="27"/>
          <w:szCs w:val="27"/>
        </w:rPr>
      </w:pPr>
    </w:p>
    <w:p w14:paraId="4F856B00" w14:textId="6278C121" w:rsidR="006222C1" w:rsidRDefault="00DF561C" w:rsidP="00DF561C">
      <w:pPr>
        <w:pStyle w:val="NormalWeb"/>
        <w:spacing w:before="0" w:beforeAutospacing="0" w:after="0" w:afterAutospacing="0" w:line="360" w:lineRule="atLeast"/>
        <w:rPr>
          <w:rFonts w:ascii="Arial" w:hAnsi="Arial" w:cs="Arial"/>
          <w:sz w:val="22"/>
          <w:szCs w:val="22"/>
        </w:rPr>
      </w:pPr>
      <w:r>
        <w:rPr>
          <w:rFonts w:ascii="Calibri" w:hAnsi="Calibri" w:cs="Calibri"/>
          <w:color w:val="000000"/>
          <w:sz w:val="27"/>
          <w:szCs w:val="27"/>
        </w:rPr>
        <w:t>‌</w:t>
      </w:r>
      <w:r w:rsidRPr="009C09D6">
        <w:rPr>
          <w:rFonts w:ascii="Calibri" w:hAnsi="Calibri" w:cs="Calibri"/>
          <w:color w:val="000000"/>
          <w:sz w:val="27"/>
          <w:szCs w:val="27"/>
        </w:rPr>
        <w:t xml:space="preserve"> </w:t>
      </w:r>
      <w:r w:rsidR="006222C1" w:rsidRPr="00152A90">
        <w:rPr>
          <w:rFonts w:ascii="Arial" w:hAnsi="Arial" w:cs="Arial"/>
          <w:sz w:val="22"/>
          <w:szCs w:val="22"/>
        </w:rPr>
        <w:t>United Nations, (2022</w:t>
      </w:r>
      <w:r w:rsidR="00520A22">
        <w:rPr>
          <w:rFonts w:ascii="Arial" w:hAnsi="Arial" w:cs="Arial"/>
          <w:sz w:val="22"/>
          <w:szCs w:val="22"/>
        </w:rPr>
        <w:t>a</w:t>
      </w:r>
      <w:r w:rsidR="006222C1" w:rsidRPr="00152A90">
        <w:rPr>
          <w:rFonts w:ascii="Arial" w:hAnsi="Arial" w:cs="Arial"/>
          <w:sz w:val="22"/>
          <w:szCs w:val="22"/>
        </w:rPr>
        <w:t>). </w:t>
      </w:r>
      <w:r w:rsidR="006222C1" w:rsidRPr="00152A90">
        <w:rPr>
          <w:rFonts w:ascii="Arial" w:hAnsi="Arial" w:cs="Arial"/>
          <w:i/>
          <w:iCs/>
          <w:sz w:val="22"/>
          <w:szCs w:val="22"/>
        </w:rPr>
        <w:t>Goal 5</w:t>
      </w:r>
      <w:r w:rsidR="006222C1" w:rsidRPr="00152A90">
        <w:rPr>
          <w:rFonts w:ascii="Arial" w:hAnsi="Arial" w:cs="Arial"/>
          <w:sz w:val="22"/>
          <w:szCs w:val="22"/>
        </w:rPr>
        <w:t xml:space="preserve">. [online] sdgs.un.org. Available at: </w:t>
      </w:r>
      <w:hyperlink r:id="rId33" w:history="1">
        <w:r w:rsidR="006222C1" w:rsidRPr="00152A90">
          <w:rPr>
            <w:rStyle w:val="Hyperlink"/>
            <w:rFonts w:ascii="Arial" w:hAnsi="Arial" w:cs="Arial"/>
            <w:color w:val="auto"/>
            <w:sz w:val="22"/>
            <w:szCs w:val="22"/>
          </w:rPr>
          <w:t>https://sdgs.un.org/goals/goal5</w:t>
        </w:r>
      </w:hyperlink>
      <w:r w:rsidR="006222C1" w:rsidRPr="00152A90">
        <w:rPr>
          <w:rFonts w:ascii="Arial" w:hAnsi="Arial" w:cs="Arial"/>
          <w:sz w:val="22"/>
          <w:szCs w:val="22"/>
        </w:rPr>
        <w:t xml:space="preserve"> Accessed: 17 February 2023</w:t>
      </w:r>
    </w:p>
    <w:p w14:paraId="64244BB2" w14:textId="77777777" w:rsidR="00A350BA" w:rsidRDefault="00A350BA" w:rsidP="006222C1">
      <w:pPr>
        <w:pStyle w:val="Default"/>
        <w:rPr>
          <w:rFonts w:ascii="Arial" w:hAnsi="Arial" w:cs="Arial"/>
          <w:color w:val="auto"/>
          <w:sz w:val="22"/>
          <w:szCs w:val="22"/>
        </w:rPr>
      </w:pPr>
    </w:p>
    <w:p w14:paraId="3189014D" w14:textId="77777777" w:rsidR="00A350BA" w:rsidRDefault="00A350BA" w:rsidP="00A350BA">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United Nations, (2020). </w:t>
      </w:r>
      <w:r w:rsidRPr="00152A90">
        <w:rPr>
          <w:rFonts w:ascii="Arial" w:hAnsi="Arial" w:cs="Arial"/>
          <w:i/>
          <w:iCs/>
          <w:sz w:val="22"/>
          <w:szCs w:val="22"/>
        </w:rPr>
        <w:t>What’s the goal here?</w:t>
      </w:r>
      <w:r w:rsidRPr="00152A90">
        <w:rPr>
          <w:rFonts w:ascii="Arial" w:hAnsi="Arial" w:cs="Arial"/>
          <w:sz w:val="22"/>
          <w:szCs w:val="22"/>
        </w:rPr>
        <w:t xml:space="preserve"> [online] Available at: </w:t>
      </w:r>
      <w:hyperlink r:id="rId34" w:history="1">
        <w:r w:rsidRPr="00152A90">
          <w:rPr>
            <w:rStyle w:val="Hyperlink"/>
            <w:rFonts w:ascii="Arial" w:hAnsi="Arial" w:cs="Arial"/>
            <w:color w:val="auto"/>
            <w:sz w:val="22"/>
            <w:szCs w:val="22"/>
          </w:rPr>
          <w:t>https://www.un.org/sustainabledevelopment/wp-content/uploads/2016/08/5_Why-It-Matters-2020.pdf</w:t>
        </w:r>
      </w:hyperlink>
      <w:r w:rsidRPr="00152A90">
        <w:rPr>
          <w:rFonts w:ascii="Arial" w:hAnsi="Arial" w:cs="Arial"/>
          <w:sz w:val="22"/>
          <w:szCs w:val="22"/>
        </w:rPr>
        <w:t xml:space="preserve"> Accessed: 18 February 2023</w:t>
      </w:r>
    </w:p>
    <w:p w14:paraId="3BA484D7" w14:textId="77777777" w:rsidR="00A350BA" w:rsidRPr="00152A90" w:rsidRDefault="00A350BA" w:rsidP="006222C1">
      <w:pPr>
        <w:pStyle w:val="Default"/>
        <w:rPr>
          <w:rFonts w:ascii="Arial" w:hAnsi="Arial" w:cs="Arial"/>
          <w:i/>
          <w:iCs/>
          <w:color w:val="auto"/>
          <w:sz w:val="22"/>
          <w:szCs w:val="22"/>
        </w:rPr>
      </w:pPr>
    </w:p>
    <w:p w14:paraId="3F6CA4A1" w14:textId="77777777" w:rsidR="006222C1" w:rsidRDefault="006222C1" w:rsidP="007474EC">
      <w:pPr>
        <w:pStyle w:val="Default"/>
        <w:rPr>
          <w:rFonts w:ascii="Arial" w:hAnsi="Arial" w:cs="Arial"/>
          <w:i/>
          <w:iCs/>
          <w:color w:val="auto"/>
          <w:sz w:val="22"/>
          <w:szCs w:val="22"/>
        </w:rPr>
      </w:pPr>
    </w:p>
    <w:p w14:paraId="69939139" w14:textId="77777777" w:rsidR="00BE10B6" w:rsidRPr="00152A90" w:rsidRDefault="00BE10B6" w:rsidP="00BE10B6">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United Nations, (2023). </w:t>
      </w:r>
      <w:r w:rsidRPr="00152A90">
        <w:rPr>
          <w:rFonts w:ascii="Arial" w:hAnsi="Arial" w:cs="Arial"/>
          <w:i/>
          <w:iCs/>
          <w:sz w:val="22"/>
          <w:szCs w:val="22"/>
        </w:rPr>
        <w:t>Poverty eradication | Department of Economic and Social Affairs</w:t>
      </w:r>
      <w:r w:rsidRPr="00152A90">
        <w:rPr>
          <w:rFonts w:ascii="Arial" w:hAnsi="Arial" w:cs="Arial"/>
          <w:sz w:val="22"/>
          <w:szCs w:val="22"/>
        </w:rPr>
        <w:t xml:space="preserve">. [online] sdgs.un.org. Available at: </w:t>
      </w:r>
      <w:hyperlink r:id="rId35" w:history="1">
        <w:r w:rsidRPr="00152A90">
          <w:rPr>
            <w:rStyle w:val="Hyperlink"/>
            <w:rFonts w:ascii="Arial" w:hAnsi="Arial" w:cs="Arial"/>
            <w:color w:val="auto"/>
            <w:sz w:val="22"/>
            <w:szCs w:val="22"/>
          </w:rPr>
          <w:t>https://sdgs.un.org/topics/poverty-eradication</w:t>
        </w:r>
      </w:hyperlink>
      <w:r w:rsidRPr="00152A90">
        <w:rPr>
          <w:rFonts w:ascii="Arial" w:hAnsi="Arial" w:cs="Arial"/>
          <w:sz w:val="22"/>
          <w:szCs w:val="22"/>
        </w:rPr>
        <w:t xml:space="preserve"> Accessed: 19 February 2023</w:t>
      </w:r>
    </w:p>
    <w:p w14:paraId="1AFEE5B4" w14:textId="77777777" w:rsidR="00E77439" w:rsidRDefault="00BE10B6" w:rsidP="00E77439">
      <w:pPr>
        <w:pStyle w:val="NormalWeb"/>
        <w:rPr>
          <w:rFonts w:ascii="Arial" w:hAnsi="Arial" w:cs="Arial"/>
          <w:sz w:val="22"/>
          <w:szCs w:val="22"/>
        </w:rPr>
      </w:pPr>
      <w:r w:rsidRPr="00152A90">
        <w:rPr>
          <w:rFonts w:ascii="Arial" w:hAnsi="Arial" w:cs="Arial"/>
          <w:sz w:val="22"/>
          <w:szCs w:val="22"/>
        </w:rPr>
        <w:t>‌</w:t>
      </w:r>
    </w:p>
    <w:p w14:paraId="55C38BB7" w14:textId="0D9151E1" w:rsidR="005F50B8" w:rsidRPr="00E77439" w:rsidRDefault="005414FE" w:rsidP="00E77439">
      <w:pPr>
        <w:pStyle w:val="NormalWeb"/>
        <w:rPr>
          <w:rFonts w:ascii="Arial" w:hAnsi="Arial" w:cs="Arial"/>
          <w:sz w:val="22"/>
          <w:szCs w:val="22"/>
        </w:rPr>
      </w:pPr>
      <w:r w:rsidRPr="00152A90">
        <w:rPr>
          <w:rFonts w:ascii="Arial" w:hAnsi="Arial" w:cs="Arial"/>
          <w:sz w:val="22"/>
          <w:szCs w:val="22"/>
        </w:rPr>
        <w:t>United Nations Sustainable Development (</w:t>
      </w:r>
      <w:r w:rsidR="000F6810" w:rsidRPr="00152A90">
        <w:rPr>
          <w:rFonts w:ascii="Arial" w:hAnsi="Arial" w:cs="Arial"/>
          <w:sz w:val="22"/>
          <w:szCs w:val="22"/>
        </w:rPr>
        <w:t>2023</w:t>
      </w:r>
      <w:r w:rsidRPr="00152A90">
        <w:rPr>
          <w:rFonts w:ascii="Arial" w:hAnsi="Arial" w:cs="Arial"/>
          <w:sz w:val="22"/>
          <w:szCs w:val="22"/>
        </w:rPr>
        <w:t>). United Nations: Gender equality and women’s empowerment. [online] Available at: https://www.un.org/sustainabledevelopment/gender-equality/#:~:text=Goal%205%3A%20Achieve%20gender%20equality%20and%20empower%20all%20women%20and%20girls Accessed 21 Feb</w:t>
      </w:r>
      <w:r w:rsidR="00F42CFA" w:rsidRPr="00152A90">
        <w:rPr>
          <w:rFonts w:ascii="Arial" w:hAnsi="Arial" w:cs="Arial"/>
          <w:sz w:val="22"/>
          <w:szCs w:val="22"/>
        </w:rPr>
        <w:t>ruary</w:t>
      </w:r>
      <w:r w:rsidRPr="00152A90">
        <w:rPr>
          <w:rFonts w:ascii="Arial" w:hAnsi="Arial" w:cs="Arial"/>
          <w:sz w:val="22"/>
          <w:szCs w:val="22"/>
        </w:rPr>
        <w:t xml:space="preserve"> 2023</w:t>
      </w:r>
      <w:r w:rsidR="00F42CFA" w:rsidRPr="00152A90">
        <w:rPr>
          <w:rFonts w:ascii="Arial" w:hAnsi="Arial" w:cs="Arial"/>
          <w:sz w:val="22"/>
          <w:szCs w:val="22"/>
        </w:rPr>
        <w:t xml:space="preserve"> </w:t>
      </w:r>
    </w:p>
    <w:p w14:paraId="5415DF9C" w14:textId="6630375D" w:rsidR="00DD1545" w:rsidRDefault="00DD1545" w:rsidP="00210387">
      <w:pPr>
        <w:rPr>
          <w:rFonts w:ascii="Arial" w:hAnsi="Arial" w:cs="Arial"/>
        </w:rPr>
      </w:pPr>
    </w:p>
    <w:p w14:paraId="2DABA6A9" w14:textId="31B31196" w:rsidR="00DD1545" w:rsidRDefault="00DD1545" w:rsidP="00DD154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What does it mean to leave no one behind? | United Nations Development Programme</w:t>
      </w:r>
      <w:r>
        <w:rPr>
          <w:rFonts w:ascii="Calibri" w:hAnsi="Calibri" w:cs="Calibri"/>
          <w:color w:val="000000"/>
          <w:sz w:val="27"/>
          <w:szCs w:val="27"/>
        </w:rPr>
        <w:t>, (2023</w:t>
      </w:r>
      <w:r>
        <w:rPr>
          <w:rFonts w:ascii="Calibri" w:hAnsi="Calibri" w:cs="Calibri"/>
          <w:color w:val="000000"/>
          <w:sz w:val="27"/>
          <w:szCs w:val="27"/>
        </w:rPr>
        <w:t>). [online] </w:t>
      </w:r>
      <w:r>
        <w:rPr>
          <w:rFonts w:ascii="Calibri" w:hAnsi="Calibri" w:cs="Calibri"/>
          <w:i/>
          <w:iCs/>
          <w:color w:val="000000"/>
          <w:sz w:val="27"/>
          <w:szCs w:val="27"/>
        </w:rPr>
        <w:t>www.undp.org</w:t>
      </w:r>
      <w:r>
        <w:rPr>
          <w:rFonts w:ascii="Calibri" w:hAnsi="Calibri" w:cs="Calibri"/>
          <w:color w:val="000000"/>
          <w:sz w:val="27"/>
          <w:szCs w:val="27"/>
        </w:rPr>
        <w:t xml:space="preserve">. Available at: </w:t>
      </w:r>
      <w:hyperlink r:id="rId36" w:history="1">
        <w:r w:rsidRPr="00060627">
          <w:rPr>
            <w:rStyle w:val="Hyperlink"/>
            <w:rFonts w:ascii="Calibri" w:hAnsi="Calibri" w:cs="Calibri"/>
            <w:sz w:val="27"/>
            <w:szCs w:val="27"/>
          </w:rPr>
          <w:t>https://www.undp.org/publications/what-does-it-mean-leave-no-one-behin</w:t>
        </w:r>
        <w:r w:rsidRPr="00060627">
          <w:rPr>
            <w:rStyle w:val="Hyperlink"/>
            <w:rFonts w:ascii="Calibri" w:hAnsi="Calibri" w:cs="Calibri"/>
            <w:sz w:val="27"/>
            <w:szCs w:val="27"/>
          </w:rPr>
          <w:t>d</w:t>
        </w:r>
      </w:hyperlink>
      <w:r>
        <w:rPr>
          <w:rFonts w:ascii="Calibri" w:hAnsi="Calibri" w:cs="Calibri"/>
          <w:color w:val="000000"/>
          <w:sz w:val="27"/>
          <w:szCs w:val="27"/>
        </w:rPr>
        <w:t xml:space="preserve"> Accessed:01 </w:t>
      </w:r>
      <w:r w:rsidR="00647CFA">
        <w:rPr>
          <w:rFonts w:ascii="Calibri" w:hAnsi="Calibri" w:cs="Calibri"/>
          <w:color w:val="000000"/>
          <w:sz w:val="27"/>
          <w:szCs w:val="27"/>
        </w:rPr>
        <w:t>March</w:t>
      </w:r>
      <w:r>
        <w:rPr>
          <w:rFonts w:ascii="Calibri" w:hAnsi="Calibri" w:cs="Calibri"/>
          <w:color w:val="000000"/>
          <w:sz w:val="27"/>
          <w:szCs w:val="27"/>
        </w:rPr>
        <w:t xml:space="preserve"> </w:t>
      </w:r>
      <w:r w:rsidR="003F672B">
        <w:rPr>
          <w:rFonts w:ascii="Calibri" w:hAnsi="Calibri" w:cs="Calibri"/>
          <w:color w:val="000000"/>
          <w:sz w:val="27"/>
          <w:szCs w:val="27"/>
        </w:rPr>
        <w:t>2023.</w:t>
      </w:r>
    </w:p>
    <w:p w14:paraId="61350520" w14:textId="175008C3" w:rsidR="009117E5" w:rsidRPr="002C0D6A" w:rsidRDefault="00DD1545" w:rsidP="002C0D6A">
      <w:pPr>
        <w:pStyle w:val="NormalWeb"/>
        <w:rPr>
          <w:rFonts w:ascii="Calibri" w:hAnsi="Calibri" w:cs="Calibri"/>
          <w:color w:val="000000"/>
          <w:sz w:val="27"/>
          <w:szCs w:val="27"/>
        </w:rPr>
      </w:pPr>
      <w:r>
        <w:rPr>
          <w:rFonts w:ascii="Calibri" w:hAnsi="Calibri" w:cs="Calibri"/>
          <w:color w:val="000000"/>
          <w:sz w:val="27"/>
          <w:szCs w:val="27"/>
        </w:rPr>
        <w:t>‌</w:t>
      </w:r>
      <w:r w:rsidR="007238C5" w:rsidRPr="00152A90">
        <w:rPr>
          <w:rFonts w:ascii="Arial" w:hAnsi="Arial" w:cs="Arial"/>
          <w:sz w:val="22"/>
          <w:szCs w:val="22"/>
        </w:rPr>
        <w:t>WHO</w:t>
      </w:r>
      <w:r w:rsidR="00E8756A" w:rsidRPr="00152A90">
        <w:rPr>
          <w:rFonts w:ascii="Arial" w:hAnsi="Arial" w:cs="Arial"/>
          <w:sz w:val="22"/>
          <w:szCs w:val="22"/>
        </w:rPr>
        <w:t>,</w:t>
      </w:r>
      <w:r w:rsidR="009117E5" w:rsidRPr="00152A90">
        <w:rPr>
          <w:rFonts w:ascii="Arial" w:hAnsi="Arial" w:cs="Arial"/>
          <w:sz w:val="22"/>
          <w:szCs w:val="22"/>
        </w:rPr>
        <w:t xml:space="preserve"> (</w:t>
      </w:r>
      <w:r w:rsidR="00081FE0" w:rsidRPr="00152A90">
        <w:rPr>
          <w:rFonts w:ascii="Arial" w:hAnsi="Arial" w:cs="Arial"/>
          <w:sz w:val="22"/>
          <w:szCs w:val="22"/>
        </w:rPr>
        <w:t>2023</w:t>
      </w:r>
      <w:r w:rsidR="009117E5" w:rsidRPr="00152A90">
        <w:rPr>
          <w:rFonts w:ascii="Arial" w:hAnsi="Arial" w:cs="Arial"/>
          <w:sz w:val="22"/>
          <w:szCs w:val="22"/>
        </w:rPr>
        <w:t>). </w:t>
      </w:r>
      <w:r w:rsidR="009117E5" w:rsidRPr="00152A90">
        <w:rPr>
          <w:rFonts w:ascii="Arial" w:hAnsi="Arial" w:cs="Arial"/>
          <w:i/>
          <w:iCs/>
          <w:sz w:val="22"/>
          <w:szCs w:val="22"/>
        </w:rPr>
        <w:t>Sustainable development</w:t>
      </w:r>
      <w:r w:rsidR="009117E5" w:rsidRPr="00152A90">
        <w:rPr>
          <w:rFonts w:ascii="Arial" w:hAnsi="Arial" w:cs="Arial"/>
          <w:sz w:val="22"/>
          <w:szCs w:val="22"/>
        </w:rPr>
        <w:t xml:space="preserve">. [online] Available at: </w:t>
      </w:r>
      <w:hyperlink r:id="rId37" w:history="1">
        <w:r w:rsidR="00081FE0" w:rsidRPr="00152A90">
          <w:rPr>
            <w:rStyle w:val="Hyperlink"/>
            <w:rFonts w:ascii="Arial" w:hAnsi="Arial" w:cs="Arial"/>
            <w:color w:val="auto"/>
            <w:sz w:val="22"/>
            <w:szCs w:val="22"/>
          </w:rPr>
          <w:t>https://www.who.int/health-topics/sustainable-development#tab=tab_1</w:t>
        </w:r>
      </w:hyperlink>
      <w:r w:rsidR="00EC0574" w:rsidRPr="00152A90">
        <w:rPr>
          <w:rFonts w:ascii="Arial" w:hAnsi="Arial" w:cs="Arial"/>
          <w:sz w:val="22"/>
          <w:szCs w:val="22"/>
        </w:rPr>
        <w:t xml:space="preserve"> </w:t>
      </w:r>
      <w:r w:rsidR="00081FE0" w:rsidRPr="00152A90">
        <w:rPr>
          <w:rFonts w:ascii="Arial" w:hAnsi="Arial" w:cs="Arial"/>
          <w:sz w:val="22"/>
          <w:szCs w:val="22"/>
        </w:rPr>
        <w:t>Accessed:</w:t>
      </w:r>
      <w:r w:rsidR="00D9198C" w:rsidRPr="00152A90">
        <w:rPr>
          <w:rFonts w:ascii="Arial" w:hAnsi="Arial" w:cs="Arial"/>
          <w:sz w:val="22"/>
          <w:szCs w:val="22"/>
        </w:rPr>
        <w:t xml:space="preserve"> </w:t>
      </w:r>
      <w:r w:rsidR="00081FE0" w:rsidRPr="00152A90">
        <w:rPr>
          <w:rFonts w:ascii="Arial" w:hAnsi="Arial" w:cs="Arial"/>
          <w:sz w:val="22"/>
          <w:szCs w:val="22"/>
        </w:rPr>
        <w:t>19 February 2023</w:t>
      </w:r>
    </w:p>
    <w:p w14:paraId="36B2CAF2" w14:textId="5B6FC09D" w:rsidR="006F5B6F" w:rsidRPr="00152A90" w:rsidRDefault="006F5B6F" w:rsidP="006F5B6F">
      <w:pPr>
        <w:pStyle w:val="NormalWeb"/>
        <w:rPr>
          <w:rFonts w:ascii="Arial" w:hAnsi="Arial" w:cs="Arial"/>
          <w:sz w:val="22"/>
          <w:szCs w:val="22"/>
        </w:rPr>
      </w:pPr>
      <w:r w:rsidRPr="00152A90">
        <w:rPr>
          <w:rFonts w:ascii="Arial" w:hAnsi="Arial" w:cs="Arial"/>
          <w:sz w:val="22"/>
          <w:szCs w:val="22"/>
        </w:rPr>
        <w:t>‌</w:t>
      </w:r>
      <w:r w:rsidR="00120650">
        <w:rPr>
          <w:rFonts w:ascii="Arial" w:hAnsi="Arial" w:cs="Arial"/>
          <w:sz w:val="22"/>
          <w:szCs w:val="22"/>
        </w:rPr>
        <w:t xml:space="preserve">39 </w:t>
      </w:r>
      <w:r w:rsidR="006B280B" w:rsidRPr="00B9389F">
        <w:rPr>
          <w:rFonts w:ascii="Arial" w:hAnsi="Arial" w:cs="Arial"/>
          <w:color w:val="FF0000"/>
          <w:sz w:val="22"/>
          <w:szCs w:val="22"/>
        </w:rPr>
        <w:t xml:space="preserve">ref </w:t>
      </w:r>
      <w:r w:rsidR="003F672B">
        <w:rPr>
          <w:rFonts w:ascii="Arial" w:hAnsi="Arial" w:cs="Arial"/>
          <w:color w:val="FF0000"/>
          <w:sz w:val="22"/>
          <w:szCs w:val="22"/>
        </w:rPr>
        <w:t xml:space="preserve">830 </w:t>
      </w:r>
      <w:r w:rsidR="003F672B" w:rsidRPr="00B9389F">
        <w:rPr>
          <w:rFonts w:ascii="Arial" w:hAnsi="Arial" w:cs="Arial"/>
          <w:color w:val="FF0000"/>
          <w:sz w:val="22"/>
          <w:szCs w:val="22"/>
        </w:rPr>
        <w:t>headings</w:t>
      </w:r>
      <w:r w:rsidR="00E4506D">
        <w:rPr>
          <w:rFonts w:ascii="Arial" w:hAnsi="Arial" w:cs="Arial"/>
          <w:color w:val="FF0000"/>
          <w:sz w:val="22"/>
          <w:szCs w:val="22"/>
        </w:rPr>
        <w:t>58</w:t>
      </w:r>
      <w:r w:rsidR="00863996" w:rsidRPr="00B9389F">
        <w:rPr>
          <w:rFonts w:ascii="Arial" w:hAnsi="Arial" w:cs="Arial"/>
          <w:color w:val="FF0000"/>
          <w:sz w:val="22"/>
          <w:szCs w:val="22"/>
        </w:rPr>
        <w:t xml:space="preserve"> </w:t>
      </w:r>
      <w:r w:rsidR="001D3106" w:rsidRPr="00B9389F">
        <w:rPr>
          <w:rFonts w:ascii="Arial" w:hAnsi="Arial" w:cs="Arial"/>
          <w:color w:val="FF0000"/>
          <w:sz w:val="22"/>
          <w:szCs w:val="22"/>
        </w:rPr>
        <w:t xml:space="preserve">total </w:t>
      </w:r>
      <w:r w:rsidR="007C5EAC">
        <w:rPr>
          <w:rFonts w:ascii="Arial" w:hAnsi="Arial" w:cs="Arial"/>
          <w:color w:val="FF0000"/>
          <w:sz w:val="22"/>
          <w:szCs w:val="22"/>
        </w:rPr>
        <w:t>8</w:t>
      </w:r>
      <w:r w:rsidR="00E47D98">
        <w:rPr>
          <w:rFonts w:ascii="Arial" w:hAnsi="Arial" w:cs="Arial"/>
          <w:color w:val="FF0000"/>
          <w:sz w:val="22"/>
          <w:szCs w:val="22"/>
        </w:rPr>
        <w:t>88</w:t>
      </w:r>
      <w:r w:rsidR="00F12B03" w:rsidRPr="00B9389F">
        <w:rPr>
          <w:rFonts w:ascii="Arial" w:hAnsi="Arial" w:cs="Arial"/>
          <w:color w:val="FF0000"/>
          <w:sz w:val="22"/>
          <w:szCs w:val="22"/>
        </w:rPr>
        <w:t xml:space="preserve"> 4</w:t>
      </w:r>
      <w:r w:rsidR="00786345">
        <w:rPr>
          <w:rFonts w:ascii="Arial" w:hAnsi="Arial" w:cs="Arial"/>
          <w:color w:val="FF0000"/>
          <w:sz w:val="22"/>
          <w:szCs w:val="22"/>
        </w:rPr>
        <w:t>729</w:t>
      </w:r>
    </w:p>
    <w:p w14:paraId="3AA9E52E" w14:textId="6993059E" w:rsidR="0045645C" w:rsidRPr="0045645C" w:rsidRDefault="0045645C" w:rsidP="0045645C">
      <w:pPr>
        <w:pStyle w:val="NormalWeb"/>
        <w:rPr>
          <w:rFonts w:ascii="Arial" w:hAnsi="Arial" w:cs="Arial"/>
          <w:sz w:val="22"/>
          <w:szCs w:val="22"/>
        </w:rPr>
      </w:pPr>
      <w:r>
        <w:rPr>
          <w:rFonts w:ascii="Calibri" w:hAnsi="Calibri" w:cs="Calibri"/>
          <w:color w:val="000000"/>
          <w:sz w:val="27"/>
          <w:szCs w:val="27"/>
        </w:rPr>
        <w:t>ww</w:t>
      </w:r>
      <w:r>
        <w:rPr>
          <w:rFonts w:ascii="Calibri" w:hAnsi="Calibri" w:cs="Calibri"/>
          <w:color w:val="000000"/>
          <w:sz w:val="27"/>
          <w:szCs w:val="27"/>
        </w:rPr>
        <w:t>w.ilo.org, (2023). </w:t>
      </w:r>
      <w:r>
        <w:rPr>
          <w:rFonts w:ascii="Calibri" w:hAnsi="Calibri" w:cs="Calibri"/>
          <w:i/>
          <w:iCs/>
          <w:color w:val="000000"/>
          <w:sz w:val="27"/>
          <w:szCs w:val="27"/>
        </w:rPr>
        <w:t>Social protection floor (SOCPRO)</w:t>
      </w:r>
      <w:r>
        <w:rPr>
          <w:rFonts w:ascii="Calibri" w:hAnsi="Calibri" w:cs="Calibri"/>
          <w:color w:val="000000"/>
          <w:sz w:val="27"/>
          <w:szCs w:val="27"/>
        </w:rPr>
        <w:t xml:space="preserve">. [online] Available at: </w:t>
      </w:r>
      <w:hyperlink r:id="rId38" w:history="1">
        <w:r w:rsidRPr="00060627">
          <w:rPr>
            <w:rStyle w:val="Hyperlink"/>
            <w:rFonts w:ascii="Calibri" w:hAnsi="Calibri" w:cs="Calibri"/>
            <w:sz w:val="27"/>
            <w:szCs w:val="27"/>
          </w:rPr>
          <w:t>https://www.ilo.org/secsoc/areas-of-work/policy-development-and-applied-research/social-protection-floor/lang--en/index.htm</w:t>
        </w:r>
      </w:hyperlink>
      <w:r>
        <w:rPr>
          <w:rFonts w:ascii="Calibri" w:hAnsi="Calibri" w:cs="Calibri"/>
          <w:color w:val="000000"/>
          <w:sz w:val="27"/>
          <w:szCs w:val="27"/>
        </w:rPr>
        <w:t xml:space="preserve"> Accessed: 25 February 2023.</w:t>
      </w:r>
    </w:p>
    <w:p w14:paraId="48256B00" w14:textId="77777777" w:rsidR="0045645C" w:rsidRDefault="0045645C" w:rsidP="00B86657">
      <w:pPr>
        <w:pStyle w:val="NormalWeb"/>
        <w:spacing w:before="0" w:beforeAutospacing="0" w:after="0" w:afterAutospacing="0" w:line="360" w:lineRule="atLeast"/>
        <w:rPr>
          <w:rFonts w:ascii="Arial" w:hAnsi="Arial" w:cs="Arial"/>
          <w:sz w:val="22"/>
          <w:szCs w:val="22"/>
        </w:rPr>
      </w:pPr>
    </w:p>
    <w:p w14:paraId="48BDBA08" w14:textId="462D04FE" w:rsidR="00B86657" w:rsidRDefault="00B86657" w:rsidP="00B86657">
      <w:pPr>
        <w:pStyle w:val="NormalWeb"/>
        <w:spacing w:before="0" w:beforeAutospacing="0" w:after="0" w:afterAutospacing="0" w:line="360" w:lineRule="atLeast"/>
        <w:rPr>
          <w:rFonts w:ascii="Arial" w:hAnsi="Arial" w:cs="Arial"/>
          <w:sz w:val="22"/>
          <w:szCs w:val="22"/>
        </w:rPr>
      </w:pPr>
      <w:r w:rsidRPr="00152A90">
        <w:rPr>
          <w:rFonts w:ascii="Arial" w:hAnsi="Arial" w:cs="Arial"/>
          <w:sz w:val="22"/>
          <w:szCs w:val="22"/>
        </w:rPr>
        <w:t>www.thrive.pitt.edu</w:t>
      </w:r>
      <w:r w:rsidRPr="00152A90">
        <w:rPr>
          <w:rFonts w:ascii="Arial" w:hAnsi="Arial" w:cs="Arial"/>
          <w:sz w:val="22"/>
          <w:szCs w:val="22"/>
        </w:rPr>
        <w:t>,</w:t>
      </w:r>
      <w:r w:rsidRPr="00152A90">
        <w:rPr>
          <w:rFonts w:ascii="Arial" w:hAnsi="Arial" w:cs="Arial"/>
          <w:sz w:val="22"/>
          <w:szCs w:val="22"/>
        </w:rPr>
        <w:t xml:space="preserve"> (</w:t>
      </w:r>
      <w:r w:rsidRPr="00152A90">
        <w:rPr>
          <w:rFonts w:ascii="Arial" w:hAnsi="Arial" w:cs="Arial"/>
          <w:sz w:val="22"/>
          <w:szCs w:val="22"/>
        </w:rPr>
        <w:t>2023</w:t>
      </w:r>
      <w:r w:rsidRPr="00152A90">
        <w:rPr>
          <w:rFonts w:ascii="Arial" w:hAnsi="Arial" w:cs="Arial"/>
          <w:sz w:val="22"/>
          <w:szCs w:val="22"/>
        </w:rPr>
        <w:t>). </w:t>
      </w:r>
      <w:r w:rsidRPr="00152A90">
        <w:rPr>
          <w:rFonts w:ascii="Arial" w:hAnsi="Arial" w:cs="Arial"/>
          <w:i/>
          <w:iCs/>
          <w:sz w:val="22"/>
          <w:szCs w:val="22"/>
        </w:rPr>
        <w:t>What Is Well-Being? | Thrive @ Pitt</w:t>
      </w:r>
      <w:r w:rsidRPr="00152A90">
        <w:rPr>
          <w:rFonts w:ascii="Arial" w:hAnsi="Arial" w:cs="Arial"/>
          <w:sz w:val="22"/>
          <w:szCs w:val="22"/>
        </w:rPr>
        <w:t>. [online] Available at: https://www.thrive.pitt.edu/what-is-well-being#:~:text=Objective%20well-being%</w:t>
      </w:r>
      <w:r w:rsidRPr="009134BC">
        <w:rPr>
          <w:rFonts w:ascii="Arial" w:hAnsi="Arial" w:cs="Arial"/>
          <w:b/>
          <w:bCs/>
          <w:sz w:val="22"/>
          <w:szCs w:val="22"/>
        </w:rPr>
        <w:t>20includes</w:t>
      </w:r>
      <w:r w:rsidRPr="00152A90">
        <w:rPr>
          <w:rFonts w:ascii="Arial" w:hAnsi="Arial" w:cs="Arial"/>
          <w:sz w:val="22"/>
          <w:szCs w:val="22"/>
        </w:rPr>
        <w:t>%2Finvolves Accessed 1 Mar</w:t>
      </w:r>
      <w:r w:rsidR="008B03F5" w:rsidRPr="00152A90">
        <w:rPr>
          <w:rFonts w:ascii="Arial" w:hAnsi="Arial" w:cs="Arial"/>
          <w:sz w:val="22"/>
          <w:szCs w:val="22"/>
        </w:rPr>
        <w:t xml:space="preserve">ch </w:t>
      </w:r>
      <w:r w:rsidRPr="00152A90">
        <w:rPr>
          <w:rFonts w:ascii="Arial" w:hAnsi="Arial" w:cs="Arial"/>
          <w:sz w:val="22"/>
          <w:szCs w:val="22"/>
        </w:rPr>
        <w:t>2023</w:t>
      </w:r>
      <w:r w:rsidR="008B03F5" w:rsidRPr="00152A90">
        <w:rPr>
          <w:rFonts w:ascii="Arial" w:hAnsi="Arial" w:cs="Arial"/>
          <w:sz w:val="22"/>
          <w:szCs w:val="22"/>
        </w:rPr>
        <w:t>.</w:t>
      </w:r>
    </w:p>
    <w:p w14:paraId="1CADA796" w14:textId="77777777" w:rsidR="00DF561C" w:rsidRDefault="00DF561C" w:rsidP="009F7BF9">
      <w:pPr>
        <w:pStyle w:val="NormalWeb"/>
        <w:spacing w:before="0" w:beforeAutospacing="0" w:after="0" w:afterAutospacing="0" w:line="360" w:lineRule="atLeast"/>
        <w:rPr>
          <w:rFonts w:ascii="Calibri" w:hAnsi="Calibri" w:cs="Calibri"/>
          <w:color w:val="000000"/>
          <w:sz w:val="27"/>
          <w:szCs w:val="27"/>
        </w:rPr>
      </w:pPr>
    </w:p>
    <w:p w14:paraId="11C22272" w14:textId="489F2726" w:rsidR="009F7BF9" w:rsidRDefault="009F7BF9" w:rsidP="009F7BF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w:t>
      </w:r>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2022</w:t>
      </w:r>
      <w:r>
        <w:rPr>
          <w:rFonts w:ascii="Calibri" w:hAnsi="Calibri" w:cs="Calibri"/>
          <w:color w:val="000000"/>
          <w:sz w:val="27"/>
          <w:szCs w:val="27"/>
        </w:rPr>
        <w:t>). </w:t>
      </w:r>
      <w:r>
        <w:rPr>
          <w:rFonts w:ascii="Calibri" w:hAnsi="Calibri" w:cs="Calibri"/>
          <w:i/>
          <w:iCs/>
          <w:color w:val="000000"/>
          <w:sz w:val="27"/>
          <w:szCs w:val="27"/>
        </w:rPr>
        <w:t>SDG 4 Quality Education - UN Sustainable Development Goals - DEEP DIVE</w:t>
      </w:r>
      <w:r>
        <w:rPr>
          <w:rFonts w:ascii="Calibri" w:hAnsi="Calibri" w:cs="Calibri"/>
          <w:color w:val="000000"/>
          <w:sz w:val="27"/>
          <w:szCs w:val="27"/>
        </w:rPr>
        <w:t xml:space="preserve">. [online] Available at: https://www.youtube.com/watch?v=PjjWYHEuoKI&amp;t=729s Accessed </w:t>
      </w:r>
      <w:r w:rsidR="0016416E">
        <w:rPr>
          <w:rFonts w:ascii="Calibri" w:hAnsi="Calibri" w:cs="Calibri"/>
          <w:color w:val="000000"/>
          <w:sz w:val="27"/>
          <w:szCs w:val="27"/>
        </w:rPr>
        <w:t>2</w:t>
      </w:r>
      <w:r>
        <w:rPr>
          <w:rFonts w:ascii="Calibri" w:hAnsi="Calibri" w:cs="Calibri"/>
          <w:color w:val="000000"/>
          <w:sz w:val="27"/>
          <w:szCs w:val="27"/>
        </w:rPr>
        <w:t xml:space="preserve">5 </w:t>
      </w:r>
      <w:r>
        <w:rPr>
          <w:rFonts w:ascii="Calibri" w:hAnsi="Calibri" w:cs="Calibri"/>
          <w:color w:val="000000"/>
          <w:sz w:val="27"/>
          <w:szCs w:val="27"/>
        </w:rPr>
        <w:t>February</w:t>
      </w:r>
      <w:r>
        <w:rPr>
          <w:rFonts w:ascii="Calibri" w:hAnsi="Calibri" w:cs="Calibri"/>
          <w:color w:val="000000"/>
          <w:sz w:val="27"/>
          <w:szCs w:val="27"/>
        </w:rPr>
        <w:t xml:space="preserve"> 2023.</w:t>
      </w:r>
    </w:p>
    <w:p w14:paraId="12746969" w14:textId="77777777" w:rsidR="0016416E" w:rsidRDefault="0016416E" w:rsidP="009F7BF9">
      <w:pPr>
        <w:pStyle w:val="NormalWeb"/>
        <w:spacing w:before="0" w:beforeAutospacing="0" w:after="0" w:afterAutospacing="0" w:line="360" w:lineRule="atLeast"/>
        <w:rPr>
          <w:rFonts w:ascii="Calibri" w:hAnsi="Calibri" w:cs="Calibri"/>
          <w:color w:val="000000"/>
          <w:sz w:val="27"/>
          <w:szCs w:val="27"/>
        </w:rPr>
      </w:pPr>
    </w:p>
    <w:p w14:paraId="538743FB" w14:textId="4B56BC11" w:rsidR="0016416E" w:rsidRDefault="009F7BF9" w:rsidP="00DF561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B6143B3" w14:textId="63CA068C" w:rsidR="005B747E" w:rsidRDefault="005B747E" w:rsidP="005B747E">
      <w:pPr>
        <w:pStyle w:val="NormalWeb"/>
        <w:rPr>
          <w:rFonts w:ascii="Calibri" w:hAnsi="Calibri" w:cs="Calibri"/>
          <w:color w:val="000000"/>
          <w:sz w:val="27"/>
          <w:szCs w:val="27"/>
        </w:rPr>
      </w:pPr>
    </w:p>
    <w:p w14:paraId="382C5FA9" w14:textId="77777777" w:rsidR="005B747E" w:rsidRPr="005B747E" w:rsidRDefault="005B747E" w:rsidP="005B747E">
      <w:pPr>
        <w:pStyle w:val="NormalWeb"/>
        <w:spacing w:before="0" w:beforeAutospacing="0" w:after="0" w:afterAutospacing="0" w:line="360" w:lineRule="atLeast"/>
        <w:rPr>
          <w:rFonts w:ascii="Calibri" w:hAnsi="Calibri" w:cs="Calibri"/>
          <w:color w:val="000000"/>
          <w:sz w:val="27"/>
          <w:szCs w:val="27"/>
        </w:rPr>
      </w:pPr>
    </w:p>
    <w:p w14:paraId="560280A7" w14:textId="16A382CB" w:rsidR="009134BC" w:rsidRPr="009F7BF9" w:rsidRDefault="009134BC" w:rsidP="009134BC">
      <w:pPr>
        <w:pStyle w:val="NormalWeb"/>
        <w:rPr>
          <w:rFonts w:ascii="Calibri" w:hAnsi="Calibri" w:cs="Calibri"/>
          <w:b/>
          <w:bCs/>
          <w:color w:val="000000"/>
          <w:sz w:val="27"/>
          <w:szCs w:val="27"/>
        </w:rPr>
      </w:pPr>
    </w:p>
    <w:p w14:paraId="0043D27B" w14:textId="77777777" w:rsidR="009134BC" w:rsidRPr="00152A90" w:rsidRDefault="009134BC" w:rsidP="00B86657">
      <w:pPr>
        <w:pStyle w:val="NormalWeb"/>
        <w:spacing w:before="0" w:beforeAutospacing="0" w:after="0" w:afterAutospacing="0" w:line="360" w:lineRule="atLeast"/>
        <w:rPr>
          <w:rFonts w:ascii="Arial" w:hAnsi="Arial" w:cs="Arial"/>
          <w:sz w:val="22"/>
          <w:szCs w:val="22"/>
        </w:rPr>
      </w:pPr>
    </w:p>
    <w:p w14:paraId="31969994" w14:textId="77777777" w:rsidR="00B86657" w:rsidRDefault="00B86657" w:rsidP="00B86657">
      <w:pPr>
        <w:pStyle w:val="NormalWeb"/>
        <w:rPr>
          <w:rFonts w:ascii="Calibri" w:hAnsi="Calibri" w:cs="Calibri"/>
          <w:color w:val="000000"/>
          <w:sz w:val="27"/>
          <w:szCs w:val="27"/>
        </w:rPr>
      </w:pPr>
      <w:r>
        <w:rPr>
          <w:rFonts w:ascii="Calibri" w:hAnsi="Calibri" w:cs="Calibri"/>
          <w:color w:val="000000"/>
          <w:sz w:val="27"/>
          <w:szCs w:val="27"/>
        </w:rPr>
        <w:t>‌</w:t>
      </w:r>
    </w:p>
    <w:p w14:paraId="5EC1E6A1" w14:textId="27841DD9" w:rsidR="00480DF5" w:rsidRDefault="00480DF5" w:rsidP="00480DF5">
      <w:pPr>
        <w:pStyle w:val="NormalWeb"/>
        <w:rPr>
          <w:rFonts w:ascii="Calibri" w:hAnsi="Calibri" w:cs="Calibri"/>
          <w:color w:val="000000"/>
          <w:sz w:val="27"/>
          <w:szCs w:val="27"/>
        </w:rPr>
      </w:pPr>
    </w:p>
    <w:p w14:paraId="197366C7" w14:textId="3C051C30" w:rsidR="00314D8D" w:rsidRDefault="00314D8D" w:rsidP="00314D8D">
      <w:pPr>
        <w:pStyle w:val="NormalWeb"/>
        <w:spacing w:before="0" w:beforeAutospacing="0" w:after="0" w:afterAutospacing="0" w:line="360" w:lineRule="atLeast"/>
        <w:rPr>
          <w:rFonts w:ascii="Calibri" w:hAnsi="Calibri" w:cs="Calibri"/>
          <w:color w:val="000000"/>
          <w:sz w:val="27"/>
          <w:szCs w:val="27"/>
        </w:rPr>
      </w:pPr>
    </w:p>
    <w:p w14:paraId="2374239D" w14:textId="6A566D44" w:rsidR="000B4944" w:rsidRDefault="00314D8D" w:rsidP="000B4944">
      <w:pPr>
        <w:pStyle w:val="NormalWeb"/>
        <w:rPr>
          <w:rFonts w:ascii="Calibri" w:hAnsi="Calibri" w:cs="Calibri"/>
          <w:color w:val="000000"/>
          <w:sz w:val="27"/>
          <w:szCs w:val="27"/>
        </w:rPr>
      </w:pPr>
      <w:r>
        <w:rPr>
          <w:rFonts w:ascii="Calibri" w:hAnsi="Calibri" w:cs="Calibri"/>
          <w:color w:val="000000"/>
          <w:sz w:val="27"/>
          <w:szCs w:val="27"/>
        </w:rPr>
        <w:t>‌</w:t>
      </w:r>
    </w:p>
    <w:p w14:paraId="3FF4F30D" w14:textId="77777777" w:rsidR="004A7359" w:rsidRDefault="004A7359" w:rsidP="004A7359">
      <w:pPr>
        <w:pStyle w:val="NormalWeb"/>
        <w:rPr>
          <w:rFonts w:ascii="Calibri" w:hAnsi="Calibri" w:cs="Calibri"/>
          <w:color w:val="000000"/>
          <w:sz w:val="27"/>
          <w:szCs w:val="27"/>
        </w:rPr>
      </w:pPr>
      <w:r>
        <w:rPr>
          <w:rFonts w:ascii="Calibri" w:hAnsi="Calibri" w:cs="Calibri"/>
          <w:color w:val="000000"/>
          <w:sz w:val="27"/>
          <w:szCs w:val="27"/>
        </w:rPr>
        <w:t>‌</w:t>
      </w:r>
    </w:p>
    <w:p w14:paraId="7B7D5FF8" w14:textId="62911A75" w:rsidR="00D71D1B" w:rsidRPr="006B280B" w:rsidRDefault="006B280B" w:rsidP="006B280B">
      <w:pPr>
        <w:pStyle w:val="NormalWeb"/>
        <w:tabs>
          <w:tab w:val="left" w:pos="1350"/>
        </w:tabs>
        <w:rPr>
          <w:rFonts w:ascii="Calibri" w:hAnsi="Calibri" w:cs="Calibri"/>
          <w:sz w:val="27"/>
          <w:szCs w:val="27"/>
        </w:rPr>
      </w:pPr>
      <w:r>
        <w:rPr>
          <w:rFonts w:ascii="Calibri" w:hAnsi="Calibri" w:cs="Calibri"/>
          <w:color w:val="000000"/>
          <w:sz w:val="27"/>
          <w:szCs w:val="27"/>
        </w:rPr>
        <w:lastRenderedPageBreak/>
        <w:tab/>
      </w:r>
    </w:p>
    <w:p w14:paraId="43FA22D9" w14:textId="13D7AE59" w:rsidR="00CC61E9" w:rsidRDefault="00CC61E9" w:rsidP="00CC61E9">
      <w:pPr>
        <w:pStyle w:val="NormalWeb"/>
        <w:rPr>
          <w:rFonts w:ascii="Calibri" w:hAnsi="Calibri" w:cs="Calibri"/>
          <w:color w:val="000000"/>
          <w:sz w:val="27"/>
          <w:szCs w:val="27"/>
        </w:rPr>
      </w:pPr>
    </w:p>
    <w:p w14:paraId="045D9740" w14:textId="77777777" w:rsidR="00CC61E9" w:rsidRDefault="00CC61E9" w:rsidP="00816225">
      <w:pPr>
        <w:pStyle w:val="NormalWeb"/>
        <w:spacing w:before="0" w:beforeAutospacing="0" w:after="0" w:afterAutospacing="0" w:line="360" w:lineRule="atLeast"/>
        <w:rPr>
          <w:rFonts w:ascii="Calibri" w:hAnsi="Calibri" w:cs="Calibri"/>
          <w:color w:val="000000"/>
          <w:sz w:val="27"/>
          <w:szCs w:val="27"/>
        </w:rPr>
      </w:pPr>
    </w:p>
    <w:p w14:paraId="69D79D57" w14:textId="77777777" w:rsidR="00816225" w:rsidRDefault="00816225" w:rsidP="00816225">
      <w:pPr>
        <w:pStyle w:val="NormalWeb"/>
        <w:rPr>
          <w:rFonts w:ascii="Calibri" w:hAnsi="Calibri" w:cs="Calibri"/>
          <w:color w:val="000000"/>
          <w:sz w:val="27"/>
          <w:szCs w:val="27"/>
        </w:rPr>
      </w:pPr>
      <w:r>
        <w:rPr>
          <w:rFonts w:ascii="Calibri" w:hAnsi="Calibri" w:cs="Calibri"/>
          <w:color w:val="000000"/>
          <w:sz w:val="27"/>
          <w:szCs w:val="27"/>
        </w:rPr>
        <w:t>‌</w:t>
      </w:r>
    </w:p>
    <w:p w14:paraId="418C487B" w14:textId="77777777" w:rsidR="009117E5" w:rsidRPr="00F25917" w:rsidRDefault="009117E5" w:rsidP="00F25917">
      <w:pPr>
        <w:pStyle w:val="NormalWeb"/>
        <w:spacing w:before="0" w:beforeAutospacing="0" w:after="0" w:afterAutospacing="0" w:line="360" w:lineRule="atLeast"/>
        <w:rPr>
          <w:rFonts w:ascii="Calibri" w:hAnsi="Calibri" w:cs="Calibri"/>
          <w:color w:val="000000"/>
          <w:sz w:val="27"/>
          <w:szCs w:val="27"/>
        </w:rPr>
      </w:pPr>
    </w:p>
    <w:sectPr w:rsidR="009117E5" w:rsidRPr="00F25917" w:rsidSect="00661036">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63D5B" w14:textId="77777777" w:rsidR="00C565B3" w:rsidRDefault="00C565B3" w:rsidP="00C565B3">
      <w:pPr>
        <w:spacing w:after="0" w:line="240" w:lineRule="auto"/>
      </w:pPr>
      <w:r>
        <w:separator/>
      </w:r>
    </w:p>
  </w:endnote>
  <w:endnote w:type="continuationSeparator" w:id="0">
    <w:p w14:paraId="08CEA9E3" w14:textId="77777777" w:rsidR="00C565B3" w:rsidRDefault="00C565B3" w:rsidP="00C56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IN Next Rounded LT Pro">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673182"/>
      <w:docPartObj>
        <w:docPartGallery w:val="Page Numbers (Bottom of Page)"/>
        <w:docPartUnique/>
      </w:docPartObj>
    </w:sdtPr>
    <w:sdtEndPr>
      <w:rPr>
        <w:noProof/>
      </w:rPr>
    </w:sdtEndPr>
    <w:sdtContent>
      <w:p w14:paraId="2CAA1FB6" w14:textId="77D19DC6" w:rsidR="00D30A8C" w:rsidRDefault="00D30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56A3C" w14:textId="77777777" w:rsidR="00D30A8C" w:rsidRDefault="00D30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B87E3" w14:textId="77777777" w:rsidR="00C565B3" w:rsidRDefault="00C565B3" w:rsidP="00C565B3">
      <w:pPr>
        <w:spacing w:after="0" w:line="240" w:lineRule="auto"/>
      </w:pPr>
      <w:r>
        <w:separator/>
      </w:r>
    </w:p>
  </w:footnote>
  <w:footnote w:type="continuationSeparator" w:id="0">
    <w:p w14:paraId="6C1DAABB" w14:textId="77777777" w:rsidR="00C565B3" w:rsidRDefault="00C565B3" w:rsidP="00C56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702E"/>
    <w:multiLevelType w:val="hybridMultilevel"/>
    <w:tmpl w:val="A7AE5DE0"/>
    <w:lvl w:ilvl="0" w:tplc="C3261150">
      <w:start w:val="4"/>
      <w:numFmt w:val="decimal"/>
      <w:lvlText w:val="%1)"/>
      <w:lvlJc w:val="left"/>
      <w:pPr>
        <w:tabs>
          <w:tab w:val="num" w:pos="720"/>
        </w:tabs>
        <w:ind w:left="720" w:hanging="360"/>
      </w:pPr>
    </w:lvl>
    <w:lvl w:ilvl="1" w:tplc="9FB6A970" w:tentative="1">
      <w:start w:val="1"/>
      <w:numFmt w:val="decimal"/>
      <w:lvlText w:val="%2)"/>
      <w:lvlJc w:val="left"/>
      <w:pPr>
        <w:tabs>
          <w:tab w:val="num" w:pos="1440"/>
        </w:tabs>
        <w:ind w:left="1440" w:hanging="360"/>
      </w:pPr>
    </w:lvl>
    <w:lvl w:ilvl="2" w:tplc="DEB8B8FC" w:tentative="1">
      <w:start w:val="1"/>
      <w:numFmt w:val="decimal"/>
      <w:lvlText w:val="%3)"/>
      <w:lvlJc w:val="left"/>
      <w:pPr>
        <w:tabs>
          <w:tab w:val="num" w:pos="2160"/>
        </w:tabs>
        <w:ind w:left="2160" w:hanging="360"/>
      </w:pPr>
    </w:lvl>
    <w:lvl w:ilvl="3" w:tplc="0DF2594E" w:tentative="1">
      <w:start w:val="1"/>
      <w:numFmt w:val="decimal"/>
      <w:lvlText w:val="%4)"/>
      <w:lvlJc w:val="left"/>
      <w:pPr>
        <w:tabs>
          <w:tab w:val="num" w:pos="2880"/>
        </w:tabs>
        <w:ind w:left="2880" w:hanging="360"/>
      </w:pPr>
    </w:lvl>
    <w:lvl w:ilvl="4" w:tplc="634CEFB0" w:tentative="1">
      <w:start w:val="1"/>
      <w:numFmt w:val="decimal"/>
      <w:lvlText w:val="%5)"/>
      <w:lvlJc w:val="left"/>
      <w:pPr>
        <w:tabs>
          <w:tab w:val="num" w:pos="3600"/>
        </w:tabs>
        <w:ind w:left="3600" w:hanging="360"/>
      </w:pPr>
    </w:lvl>
    <w:lvl w:ilvl="5" w:tplc="C4F44714" w:tentative="1">
      <w:start w:val="1"/>
      <w:numFmt w:val="decimal"/>
      <w:lvlText w:val="%6)"/>
      <w:lvlJc w:val="left"/>
      <w:pPr>
        <w:tabs>
          <w:tab w:val="num" w:pos="4320"/>
        </w:tabs>
        <w:ind w:left="4320" w:hanging="360"/>
      </w:pPr>
    </w:lvl>
    <w:lvl w:ilvl="6" w:tplc="51C2088E" w:tentative="1">
      <w:start w:val="1"/>
      <w:numFmt w:val="decimal"/>
      <w:lvlText w:val="%7)"/>
      <w:lvlJc w:val="left"/>
      <w:pPr>
        <w:tabs>
          <w:tab w:val="num" w:pos="5040"/>
        </w:tabs>
        <w:ind w:left="5040" w:hanging="360"/>
      </w:pPr>
    </w:lvl>
    <w:lvl w:ilvl="7" w:tplc="AEB845CE" w:tentative="1">
      <w:start w:val="1"/>
      <w:numFmt w:val="decimal"/>
      <w:lvlText w:val="%8)"/>
      <w:lvlJc w:val="left"/>
      <w:pPr>
        <w:tabs>
          <w:tab w:val="num" w:pos="5760"/>
        </w:tabs>
        <w:ind w:left="5760" w:hanging="360"/>
      </w:pPr>
    </w:lvl>
    <w:lvl w:ilvl="8" w:tplc="628295F2" w:tentative="1">
      <w:start w:val="1"/>
      <w:numFmt w:val="decimal"/>
      <w:lvlText w:val="%9)"/>
      <w:lvlJc w:val="left"/>
      <w:pPr>
        <w:tabs>
          <w:tab w:val="num" w:pos="6480"/>
        </w:tabs>
        <w:ind w:left="6480" w:hanging="360"/>
      </w:pPr>
    </w:lvl>
  </w:abstractNum>
  <w:abstractNum w:abstractNumId="1" w15:restartNumberingAfterBreak="0">
    <w:nsid w:val="0CFF4B20"/>
    <w:multiLevelType w:val="multilevel"/>
    <w:tmpl w:val="9644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170EC"/>
    <w:multiLevelType w:val="hybridMultilevel"/>
    <w:tmpl w:val="C21C4E98"/>
    <w:lvl w:ilvl="0" w:tplc="80780B9E">
      <w:start w:val="1"/>
      <w:numFmt w:val="decimal"/>
      <w:lvlText w:val="%1)"/>
      <w:lvlJc w:val="left"/>
      <w:pPr>
        <w:tabs>
          <w:tab w:val="num" w:pos="720"/>
        </w:tabs>
        <w:ind w:left="720" w:hanging="360"/>
      </w:pPr>
    </w:lvl>
    <w:lvl w:ilvl="1" w:tplc="F0EC2A0A" w:tentative="1">
      <w:start w:val="1"/>
      <w:numFmt w:val="decimal"/>
      <w:lvlText w:val="%2)"/>
      <w:lvlJc w:val="left"/>
      <w:pPr>
        <w:tabs>
          <w:tab w:val="num" w:pos="1440"/>
        </w:tabs>
        <w:ind w:left="1440" w:hanging="360"/>
      </w:pPr>
    </w:lvl>
    <w:lvl w:ilvl="2" w:tplc="448E5178" w:tentative="1">
      <w:start w:val="1"/>
      <w:numFmt w:val="decimal"/>
      <w:lvlText w:val="%3)"/>
      <w:lvlJc w:val="left"/>
      <w:pPr>
        <w:tabs>
          <w:tab w:val="num" w:pos="2160"/>
        </w:tabs>
        <w:ind w:left="2160" w:hanging="360"/>
      </w:pPr>
    </w:lvl>
    <w:lvl w:ilvl="3" w:tplc="D350369E" w:tentative="1">
      <w:start w:val="1"/>
      <w:numFmt w:val="decimal"/>
      <w:lvlText w:val="%4)"/>
      <w:lvlJc w:val="left"/>
      <w:pPr>
        <w:tabs>
          <w:tab w:val="num" w:pos="2880"/>
        </w:tabs>
        <w:ind w:left="2880" w:hanging="360"/>
      </w:pPr>
    </w:lvl>
    <w:lvl w:ilvl="4" w:tplc="DDE88E9A" w:tentative="1">
      <w:start w:val="1"/>
      <w:numFmt w:val="decimal"/>
      <w:lvlText w:val="%5)"/>
      <w:lvlJc w:val="left"/>
      <w:pPr>
        <w:tabs>
          <w:tab w:val="num" w:pos="3600"/>
        </w:tabs>
        <w:ind w:left="3600" w:hanging="360"/>
      </w:pPr>
    </w:lvl>
    <w:lvl w:ilvl="5" w:tplc="211CA9B0" w:tentative="1">
      <w:start w:val="1"/>
      <w:numFmt w:val="decimal"/>
      <w:lvlText w:val="%6)"/>
      <w:lvlJc w:val="left"/>
      <w:pPr>
        <w:tabs>
          <w:tab w:val="num" w:pos="4320"/>
        </w:tabs>
        <w:ind w:left="4320" w:hanging="360"/>
      </w:pPr>
    </w:lvl>
    <w:lvl w:ilvl="6" w:tplc="6CF2E6AE" w:tentative="1">
      <w:start w:val="1"/>
      <w:numFmt w:val="decimal"/>
      <w:lvlText w:val="%7)"/>
      <w:lvlJc w:val="left"/>
      <w:pPr>
        <w:tabs>
          <w:tab w:val="num" w:pos="5040"/>
        </w:tabs>
        <w:ind w:left="5040" w:hanging="360"/>
      </w:pPr>
    </w:lvl>
    <w:lvl w:ilvl="7" w:tplc="5E0C86FA" w:tentative="1">
      <w:start w:val="1"/>
      <w:numFmt w:val="decimal"/>
      <w:lvlText w:val="%8)"/>
      <w:lvlJc w:val="left"/>
      <w:pPr>
        <w:tabs>
          <w:tab w:val="num" w:pos="5760"/>
        </w:tabs>
        <w:ind w:left="5760" w:hanging="360"/>
      </w:pPr>
    </w:lvl>
    <w:lvl w:ilvl="8" w:tplc="A5763D20" w:tentative="1">
      <w:start w:val="1"/>
      <w:numFmt w:val="decimal"/>
      <w:lvlText w:val="%9)"/>
      <w:lvlJc w:val="left"/>
      <w:pPr>
        <w:tabs>
          <w:tab w:val="num" w:pos="6480"/>
        </w:tabs>
        <w:ind w:left="6480" w:hanging="360"/>
      </w:pPr>
    </w:lvl>
  </w:abstractNum>
  <w:abstractNum w:abstractNumId="3" w15:restartNumberingAfterBreak="0">
    <w:nsid w:val="10287D62"/>
    <w:multiLevelType w:val="hybridMultilevel"/>
    <w:tmpl w:val="885C97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85A9F"/>
    <w:multiLevelType w:val="hybridMultilevel"/>
    <w:tmpl w:val="61C667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F3487"/>
    <w:multiLevelType w:val="hybridMultilevel"/>
    <w:tmpl w:val="713CA7E0"/>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9D00A4"/>
    <w:multiLevelType w:val="hybridMultilevel"/>
    <w:tmpl w:val="6B1A5CCA"/>
    <w:lvl w:ilvl="0" w:tplc="092C43B2">
      <w:start w:val="1"/>
      <w:numFmt w:val="decimal"/>
      <w:lvlText w:val="%1)"/>
      <w:lvlJc w:val="left"/>
      <w:pPr>
        <w:tabs>
          <w:tab w:val="num" w:pos="720"/>
        </w:tabs>
        <w:ind w:left="720" w:hanging="360"/>
      </w:pPr>
    </w:lvl>
    <w:lvl w:ilvl="1" w:tplc="922E5CE4" w:tentative="1">
      <w:start w:val="1"/>
      <w:numFmt w:val="decimal"/>
      <w:lvlText w:val="%2)"/>
      <w:lvlJc w:val="left"/>
      <w:pPr>
        <w:tabs>
          <w:tab w:val="num" w:pos="1440"/>
        </w:tabs>
        <w:ind w:left="1440" w:hanging="360"/>
      </w:pPr>
    </w:lvl>
    <w:lvl w:ilvl="2" w:tplc="242E51C6" w:tentative="1">
      <w:start w:val="1"/>
      <w:numFmt w:val="decimal"/>
      <w:lvlText w:val="%3)"/>
      <w:lvlJc w:val="left"/>
      <w:pPr>
        <w:tabs>
          <w:tab w:val="num" w:pos="2160"/>
        </w:tabs>
        <w:ind w:left="2160" w:hanging="360"/>
      </w:pPr>
    </w:lvl>
    <w:lvl w:ilvl="3" w:tplc="7820C878" w:tentative="1">
      <w:start w:val="1"/>
      <w:numFmt w:val="decimal"/>
      <w:lvlText w:val="%4)"/>
      <w:lvlJc w:val="left"/>
      <w:pPr>
        <w:tabs>
          <w:tab w:val="num" w:pos="2880"/>
        </w:tabs>
        <w:ind w:left="2880" w:hanging="360"/>
      </w:pPr>
    </w:lvl>
    <w:lvl w:ilvl="4" w:tplc="35D45B98" w:tentative="1">
      <w:start w:val="1"/>
      <w:numFmt w:val="decimal"/>
      <w:lvlText w:val="%5)"/>
      <w:lvlJc w:val="left"/>
      <w:pPr>
        <w:tabs>
          <w:tab w:val="num" w:pos="3600"/>
        </w:tabs>
        <w:ind w:left="3600" w:hanging="360"/>
      </w:pPr>
    </w:lvl>
    <w:lvl w:ilvl="5" w:tplc="287A1554" w:tentative="1">
      <w:start w:val="1"/>
      <w:numFmt w:val="decimal"/>
      <w:lvlText w:val="%6)"/>
      <w:lvlJc w:val="left"/>
      <w:pPr>
        <w:tabs>
          <w:tab w:val="num" w:pos="4320"/>
        </w:tabs>
        <w:ind w:left="4320" w:hanging="360"/>
      </w:pPr>
    </w:lvl>
    <w:lvl w:ilvl="6" w:tplc="A0A8E438" w:tentative="1">
      <w:start w:val="1"/>
      <w:numFmt w:val="decimal"/>
      <w:lvlText w:val="%7)"/>
      <w:lvlJc w:val="left"/>
      <w:pPr>
        <w:tabs>
          <w:tab w:val="num" w:pos="5040"/>
        </w:tabs>
        <w:ind w:left="5040" w:hanging="360"/>
      </w:pPr>
    </w:lvl>
    <w:lvl w:ilvl="7" w:tplc="C4DA8678" w:tentative="1">
      <w:start w:val="1"/>
      <w:numFmt w:val="decimal"/>
      <w:lvlText w:val="%8)"/>
      <w:lvlJc w:val="left"/>
      <w:pPr>
        <w:tabs>
          <w:tab w:val="num" w:pos="5760"/>
        </w:tabs>
        <w:ind w:left="5760" w:hanging="360"/>
      </w:pPr>
    </w:lvl>
    <w:lvl w:ilvl="8" w:tplc="27542FDE" w:tentative="1">
      <w:start w:val="1"/>
      <w:numFmt w:val="decimal"/>
      <w:lvlText w:val="%9)"/>
      <w:lvlJc w:val="left"/>
      <w:pPr>
        <w:tabs>
          <w:tab w:val="num" w:pos="6480"/>
        </w:tabs>
        <w:ind w:left="6480" w:hanging="360"/>
      </w:pPr>
    </w:lvl>
  </w:abstractNum>
  <w:abstractNum w:abstractNumId="7" w15:restartNumberingAfterBreak="0">
    <w:nsid w:val="47833A41"/>
    <w:multiLevelType w:val="hybridMultilevel"/>
    <w:tmpl w:val="F8989982"/>
    <w:lvl w:ilvl="0" w:tplc="A5F06AB8">
      <w:start w:val="1"/>
      <w:numFmt w:val="decimal"/>
      <w:lvlText w:val="%1)"/>
      <w:lvlJc w:val="left"/>
      <w:pPr>
        <w:tabs>
          <w:tab w:val="num" w:pos="720"/>
        </w:tabs>
        <w:ind w:left="720" w:hanging="360"/>
      </w:pPr>
    </w:lvl>
    <w:lvl w:ilvl="1" w:tplc="7DCA3F26" w:tentative="1">
      <w:start w:val="1"/>
      <w:numFmt w:val="decimal"/>
      <w:lvlText w:val="%2)"/>
      <w:lvlJc w:val="left"/>
      <w:pPr>
        <w:tabs>
          <w:tab w:val="num" w:pos="1440"/>
        </w:tabs>
        <w:ind w:left="1440" w:hanging="360"/>
      </w:pPr>
    </w:lvl>
    <w:lvl w:ilvl="2" w:tplc="1B224462" w:tentative="1">
      <w:start w:val="1"/>
      <w:numFmt w:val="decimal"/>
      <w:lvlText w:val="%3)"/>
      <w:lvlJc w:val="left"/>
      <w:pPr>
        <w:tabs>
          <w:tab w:val="num" w:pos="2160"/>
        </w:tabs>
        <w:ind w:left="2160" w:hanging="360"/>
      </w:pPr>
    </w:lvl>
    <w:lvl w:ilvl="3" w:tplc="BF6282AA" w:tentative="1">
      <w:start w:val="1"/>
      <w:numFmt w:val="decimal"/>
      <w:lvlText w:val="%4)"/>
      <w:lvlJc w:val="left"/>
      <w:pPr>
        <w:tabs>
          <w:tab w:val="num" w:pos="2880"/>
        </w:tabs>
        <w:ind w:left="2880" w:hanging="360"/>
      </w:pPr>
    </w:lvl>
    <w:lvl w:ilvl="4" w:tplc="16A06D40" w:tentative="1">
      <w:start w:val="1"/>
      <w:numFmt w:val="decimal"/>
      <w:lvlText w:val="%5)"/>
      <w:lvlJc w:val="left"/>
      <w:pPr>
        <w:tabs>
          <w:tab w:val="num" w:pos="3600"/>
        </w:tabs>
        <w:ind w:left="3600" w:hanging="360"/>
      </w:pPr>
    </w:lvl>
    <w:lvl w:ilvl="5" w:tplc="9F446B44" w:tentative="1">
      <w:start w:val="1"/>
      <w:numFmt w:val="decimal"/>
      <w:lvlText w:val="%6)"/>
      <w:lvlJc w:val="left"/>
      <w:pPr>
        <w:tabs>
          <w:tab w:val="num" w:pos="4320"/>
        </w:tabs>
        <w:ind w:left="4320" w:hanging="360"/>
      </w:pPr>
    </w:lvl>
    <w:lvl w:ilvl="6" w:tplc="6D44250A" w:tentative="1">
      <w:start w:val="1"/>
      <w:numFmt w:val="decimal"/>
      <w:lvlText w:val="%7)"/>
      <w:lvlJc w:val="left"/>
      <w:pPr>
        <w:tabs>
          <w:tab w:val="num" w:pos="5040"/>
        </w:tabs>
        <w:ind w:left="5040" w:hanging="360"/>
      </w:pPr>
    </w:lvl>
    <w:lvl w:ilvl="7" w:tplc="6206F472" w:tentative="1">
      <w:start w:val="1"/>
      <w:numFmt w:val="decimal"/>
      <w:lvlText w:val="%8)"/>
      <w:lvlJc w:val="left"/>
      <w:pPr>
        <w:tabs>
          <w:tab w:val="num" w:pos="5760"/>
        </w:tabs>
        <w:ind w:left="5760" w:hanging="360"/>
      </w:pPr>
    </w:lvl>
    <w:lvl w:ilvl="8" w:tplc="59D6DE26" w:tentative="1">
      <w:start w:val="1"/>
      <w:numFmt w:val="decimal"/>
      <w:lvlText w:val="%9)"/>
      <w:lvlJc w:val="left"/>
      <w:pPr>
        <w:tabs>
          <w:tab w:val="num" w:pos="6480"/>
        </w:tabs>
        <w:ind w:left="6480" w:hanging="360"/>
      </w:pPr>
    </w:lvl>
  </w:abstractNum>
  <w:abstractNum w:abstractNumId="8" w15:restartNumberingAfterBreak="0">
    <w:nsid w:val="49434AB3"/>
    <w:multiLevelType w:val="hybridMultilevel"/>
    <w:tmpl w:val="23BE79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916B1A"/>
    <w:multiLevelType w:val="multilevel"/>
    <w:tmpl w:val="3822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AC2BA1"/>
    <w:multiLevelType w:val="multilevel"/>
    <w:tmpl w:val="0E92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F349CC"/>
    <w:multiLevelType w:val="multilevel"/>
    <w:tmpl w:val="923A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735BFD"/>
    <w:multiLevelType w:val="hybridMultilevel"/>
    <w:tmpl w:val="74627196"/>
    <w:lvl w:ilvl="0" w:tplc="EA72D726">
      <w:start w:val="1"/>
      <w:numFmt w:val="decimal"/>
      <w:lvlText w:val="%1)"/>
      <w:lvlJc w:val="left"/>
      <w:pPr>
        <w:tabs>
          <w:tab w:val="num" w:pos="720"/>
        </w:tabs>
        <w:ind w:left="720" w:hanging="360"/>
      </w:pPr>
    </w:lvl>
    <w:lvl w:ilvl="1" w:tplc="4BFC676C" w:tentative="1">
      <w:start w:val="1"/>
      <w:numFmt w:val="decimal"/>
      <w:lvlText w:val="%2)"/>
      <w:lvlJc w:val="left"/>
      <w:pPr>
        <w:tabs>
          <w:tab w:val="num" w:pos="1440"/>
        </w:tabs>
        <w:ind w:left="1440" w:hanging="360"/>
      </w:pPr>
    </w:lvl>
    <w:lvl w:ilvl="2" w:tplc="FE6AD4EC" w:tentative="1">
      <w:start w:val="1"/>
      <w:numFmt w:val="decimal"/>
      <w:lvlText w:val="%3)"/>
      <w:lvlJc w:val="left"/>
      <w:pPr>
        <w:tabs>
          <w:tab w:val="num" w:pos="2160"/>
        </w:tabs>
        <w:ind w:left="2160" w:hanging="360"/>
      </w:pPr>
    </w:lvl>
    <w:lvl w:ilvl="3" w:tplc="F0824C5E" w:tentative="1">
      <w:start w:val="1"/>
      <w:numFmt w:val="decimal"/>
      <w:lvlText w:val="%4)"/>
      <w:lvlJc w:val="left"/>
      <w:pPr>
        <w:tabs>
          <w:tab w:val="num" w:pos="2880"/>
        </w:tabs>
        <w:ind w:left="2880" w:hanging="360"/>
      </w:pPr>
    </w:lvl>
    <w:lvl w:ilvl="4" w:tplc="2DEACAFA" w:tentative="1">
      <w:start w:val="1"/>
      <w:numFmt w:val="decimal"/>
      <w:lvlText w:val="%5)"/>
      <w:lvlJc w:val="left"/>
      <w:pPr>
        <w:tabs>
          <w:tab w:val="num" w:pos="3600"/>
        </w:tabs>
        <w:ind w:left="3600" w:hanging="360"/>
      </w:pPr>
    </w:lvl>
    <w:lvl w:ilvl="5" w:tplc="7E061828" w:tentative="1">
      <w:start w:val="1"/>
      <w:numFmt w:val="decimal"/>
      <w:lvlText w:val="%6)"/>
      <w:lvlJc w:val="left"/>
      <w:pPr>
        <w:tabs>
          <w:tab w:val="num" w:pos="4320"/>
        </w:tabs>
        <w:ind w:left="4320" w:hanging="360"/>
      </w:pPr>
    </w:lvl>
    <w:lvl w:ilvl="6" w:tplc="01766C96" w:tentative="1">
      <w:start w:val="1"/>
      <w:numFmt w:val="decimal"/>
      <w:lvlText w:val="%7)"/>
      <w:lvlJc w:val="left"/>
      <w:pPr>
        <w:tabs>
          <w:tab w:val="num" w:pos="5040"/>
        </w:tabs>
        <w:ind w:left="5040" w:hanging="360"/>
      </w:pPr>
    </w:lvl>
    <w:lvl w:ilvl="7" w:tplc="44DC2ABC" w:tentative="1">
      <w:start w:val="1"/>
      <w:numFmt w:val="decimal"/>
      <w:lvlText w:val="%8)"/>
      <w:lvlJc w:val="left"/>
      <w:pPr>
        <w:tabs>
          <w:tab w:val="num" w:pos="5760"/>
        </w:tabs>
        <w:ind w:left="5760" w:hanging="360"/>
      </w:pPr>
    </w:lvl>
    <w:lvl w:ilvl="8" w:tplc="C8FAB118" w:tentative="1">
      <w:start w:val="1"/>
      <w:numFmt w:val="decimal"/>
      <w:lvlText w:val="%9)"/>
      <w:lvlJc w:val="left"/>
      <w:pPr>
        <w:tabs>
          <w:tab w:val="num" w:pos="6480"/>
        </w:tabs>
        <w:ind w:left="6480" w:hanging="360"/>
      </w:pPr>
    </w:lvl>
  </w:abstractNum>
  <w:abstractNum w:abstractNumId="13" w15:restartNumberingAfterBreak="0">
    <w:nsid w:val="640B4AA1"/>
    <w:multiLevelType w:val="hybridMultilevel"/>
    <w:tmpl w:val="C46CE2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E647D"/>
    <w:multiLevelType w:val="hybridMultilevel"/>
    <w:tmpl w:val="D0107112"/>
    <w:lvl w:ilvl="0" w:tplc="627EED9A">
      <w:start w:val="1"/>
      <w:numFmt w:val="decimal"/>
      <w:lvlText w:val="%1)"/>
      <w:lvlJc w:val="left"/>
      <w:pPr>
        <w:tabs>
          <w:tab w:val="num" w:pos="720"/>
        </w:tabs>
        <w:ind w:left="720" w:hanging="360"/>
      </w:pPr>
    </w:lvl>
    <w:lvl w:ilvl="1" w:tplc="C122C2AE" w:tentative="1">
      <w:start w:val="1"/>
      <w:numFmt w:val="decimal"/>
      <w:lvlText w:val="%2)"/>
      <w:lvlJc w:val="left"/>
      <w:pPr>
        <w:tabs>
          <w:tab w:val="num" w:pos="1440"/>
        </w:tabs>
        <w:ind w:left="1440" w:hanging="360"/>
      </w:pPr>
    </w:lvl>
    <w:lvl w:ilvl="2" w:tplc="3590492C" w:tentative="1">
      <w:start w:val="1"/>
      <w:numFmt w:val="decimal"/>
      <w:lvlText w:val="%3)"/>
      <w:lvlJc w:val="left"/>
      <w:pPr>
        <w:tabs>
          <w:tab w:val="num" w:pos="2160"/>
        </w:tabs>
        <w:ind w:left="2160" w:hanging="360"/>
      </w:pPr>
    </w:lvl>
    <w:lvl w:ilvl="3" w:tplc="713C9C50" w:tentative="1">
      <w:start w:val="1"/>
      <w:numFmt w:val="decimal"/>
      <w:lvlText w:val="%4)"/>
      <w:lvlJc w:val="left"/>
      <w:pPr>
        <w:tabs>
          <w:tab w:val="num" w:pos="2880"/>
        </w:tabs>
        <w:ind w:left="2880" w:hanging="360"/>
      </w:pPr>
    </w:lvl>
    <w:lvl w:ilvl="4" w:tplc="1DBAB850" w:tentative="1">
      <w:start w:val="1"/>
      <w:numFmt w:val="decimal"/>
      <w:lvlText w:val="%5)"/>
      <w:lvlJc w:val="left"/>
      <w:pPr>
        <w:tabs>
          <w:tab w:val="num" w:pos="3600"/>
        </w:tabs>
        <w:ind w:left="3600" w:hanging="360"/>
      </w:pPr>
    </w:lvl>
    <w:lvl w:ilvl="5" w:tplc="4F7A8688" w:tentative="1">
      <w:start w:val="1"/>
      <w:numFmt w:val="decimal"/>
      <w:lvlText w:val="%6)"/>
      <w:lvlJc w:val="left"/>
      <w:pPr>
        <w:tabs>
          <w:tab w:val="num" w:pos="4320"/>
        </w:tabs>
        <w:ind w:left="4320" w:hanging="360"/>
      </w:pPr>
    </w:lvl>
    <w:lvl w:ilvl="6" w:tplc="8FEE4278" w:tentative="1">
      <w:start w:val="1"/>
      <w:numFmt w:val="decimal"/>
      <w:lvlText w:val="%7)"/>
      <w:lvlJc w:val="left"/>
      <w:pPr>
        <w:tabs>
          <w:tab w:val="num" w:pos="5040"/>
        </w:tabs>
        <w:ind w:left="5040" w:hanging="360"/>
      </w:pPr>
    </w:lvl>
    <w:lvl w:ilvl="7" w:tplc="4B44EC9E" w:tentative="1">
      <w:start w:val="1"/>
      <w:numFmt w:val="decimal"/>
      <w:lvlText w:val="%8)"/>
      <w:lvlJc w:val="left"/>
      <w:pPr>
        <w:tabs>
          <w:tab w:val="num" w:pos="5760"/>
        </w:tabs>
        <w:ind w:left="5760" w:hanging="360"/>
      </w:pPr>
    </w:lvl>
    <w:lvl w:ilvl="8" w:tplc="F78C48D4" w:tentative="1">
      <w:start w:val="1"/>
      <w:numFmt w:val="decimal"/>
      <w:lvlText w:val="%9)"/>
      <w:lvlJc w:val="left"/>
      <w:pPr>
        <w:tabs>
          <w:tab w:val="num" w:pos="6480"/>
        </w:tabs>
        <w:ind w:left="6480" w:hanging="360"/>
      </w:pPr>
    </w:lvl>
  </w:abstractNum>
  <w:num w:numId="1" w16cid:durableId="1780563544">
    <w:abstractNumId w:val="6"/>
  </w:num>
  <w:num w:numId="2" w16cid:durableId="1721973207">
    <w:abstractNumId w:val="0"/>
  </w:num>
  <w:num w:numId="3" w16cid:durableId="1431705234">
    <w:abstractNumId w:val="14"/>
  </w:num>
  <w:num w:numId="4" w16cid:durableId="1998341424">
    <w:abstractNumId w:val="12"/>
  </w:num>
  <w:num w:numId="5" w16cid:durableId="2142653532">
    <w:abstractNumId w:val="5"/>
  </w:num>
  <w:num w:numId="6" w16cid:durableId="1712194021">
    <w:abstractNumId w:val="2"/>
  </w:num>
  <w:num w:numId="7" w16cid:durableId="118768643">
    <w:abstractNumId w:val="7"/>
  </w:num>
  <w:num w:numId="8" w16cid:durableId="503282504">
    <w:abstractNumId w:val="9"/>
  </w:num>
  <w:num w:numId="9" w16cid:durableId="1018509834">
    <w:abstractNumId w:val="1"/>
  </w:num>
  <w:num w:numId="10" w16cid:durableId="2123181490">
    <w:abstractNumId w:val="10"/>
  </w:num>
  <w:num w:numId="11" w16cid:durableId="1824396671">
    <w:abstractNumId w:val="11"/>
  </w:num>
  <w:num w:numId="12" w16cid:durableId="1155416989">
    <w:abstractNumId w:val="3"/>
  </w:num>
  <w:num w:numId="13" w16cid:durableId="986471230">
    <w:abstractNumId w:val="4"/>
  </w:num>
  <w:num w:numId="14" w16cid:durableId="1792901030">
    <w:abstractNumId w:val="13"/>
  </w:num>
  <w:num w:numId="15" w16cid:durableId="16319335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036"/>
    <w:rsid w:val="00000384"/>
    <w:rsid w:val="00000F5F"/>
    <w:rsid w:val="00001113"/>
    <w:rsid w:val="00004B21"/>
    <w:rsid w:val="00006F8D"/>
    <w:rsid w:val="0000744D"/>
    <w:rsid w:val="000105F2"/>
    <w:rsid w:val="00010D74"/>
    <w:rsid w:val="000124BF"/>
    <w:rsid w:val="00012556"/>
    <w:rsid w:val="00013485"/>
    <w:rsid w:val="000147D6"/>
    <w:rsid w:val="00015ED4"/>
    <w:rsid w:val="000207AE"/>
    <w:rsid w:val="000223FB"/>
    <w:rsid w:val="00023695"/>
    <w:rsid w:val="0003370A"/>
    <w:rsid w:val="00034845"/>
    <w:rsid w:val="00034E17"/>
    <w:rsid w:val="00037AF3"/>
    <w:rsid w:val="00037E23"/>
    <w:rsid w:val="0004069C"/>
    <w:rsid w:val="000450B5"/>
    <w:rsid w:val="000456D3"/>
    <w:rsid w:val="00046541"/>
    <w:rsid w:val="000509FB"/>
    <w:rsid w:val="00051914"/>
    <w:rsid w:val="0005311F"/>
    <w:rsid w:val="000560A7"/>
    <w:rsid w:val="0006276B"/>
    <w:rsid w:val="0006712E"/>
    <w:rsid w:val="0007037A"/>
    <w:rsid w:val="00071213"/>
    <w:rsid w:val="00072ABD"/>
    <w:rsid w:val="00075A1C"/>
    <w:rsid w:val="000777EE"/>
    <w:rsid w:val="000807F4"/>
    <w:rsid w:val="00080BE0"/>
    <w:rsid w:val="00081915"/>
    <w:rsid w:val="00081F6C"/>
    <w:rsid w:val="00081FE0"/>
    <w:rsid w:val="000825AA"/>
    <w:rsid w:val="00083290"/>
    <w:rsid w:val="0009189B"/>
    <w:rsid w:val="0009273B"/>
    <w:rsid w:val="000943A7"/>
    <w:rsid w:val="000947F1"/>
    <w:rsid w:val="000950DD"/>
    <w:rsid w:val="000977A8"/>
    <w:rsid w:val="00097869"/>
    <w:rsid w:val="000A0830"/>
    <w:rsid w:val="000A45F8"/>
    <w:rsid w:val="000A553B"/>
    <w:rsid w:val="000A58D1"/>
    <w:rsid w:val="000A5FD2"/>
    <w:rsid w:val="000A652C"/>
    <w:rsid w:val="000B4944"/>
    <w:rsid w:val="000C0A6A"/>
    <w:rsid w:val="000C0F5E"/>
    <w:rsid w:val="000C1553"/>
    <w:rsid w:val="000C1889"/>
    <w:rsid w:val="000C1EF7"/>
    <w:rsid w:val="000D0018"/>
    <w:rsid w:val="000D03D0"/>
    <w:rsid w:val="000D105B"/>
    <w:rsid w:val="000D5989"/>
    <w:rsid w:val="000D6808"/>
    <w:rsid w:val="000D7199"/>
    <w:rsid w:val="000D742D"/>
    <w:rsid w:val="000E261E"/>
    <w:rsid w:val="000E34B5"/>
    <w:rsid w:val="000E3858"/>
    <w:rsid w:val="000E64B4"/>
    <w:rsid w:val="000E6547"/>
    <w:rsid w:val="000F2F41"/>
    <w:rsid w:val="000F6810"/>
    <w:rsid w:val="00100B68"/>
    <w:rsid w:val="00100EA7"/>
    <w:rsid w:val="00102BDE"/>
    <w:rsid w:val="001032AE"/>
    <w:rsid w:val="001045D8"/>
    <w:rsid w:val="00106207"/>
    <w:rsid w:val="00106374"/>
    <w:rsid w:val="001074B0"/>
    <w:rsid w:val="00110F82"/>
    <w:rsid w:val="0011517E"/>
    <w:rsid w:val="001153EA"/>
    <w:rsid w:val="00117039"/>
    <w:rsid w:val="00117743"/>
    <w:rsid w:val="00117A0B"/>
    <w:rsid w:val="00120650"/>
    <w:rsid w:val="00122EA0"/>
    <w:rsid w:val="00124750"/>
    <w:rsid w:val="0012778F"/>
    <w:rsid w:val="00132B2E"/>
    <w:rsid w:val="00132B57"/>
    <w:rsid w:val="0013462D"/>
    <w:rsid w:val="00134A25"/>
    <w:rsid w:val="00137495"/>
    <w:rsid w:val="0014167E"/>
    <w:rsid w:val="00142BCF"/>
    <w:rsid w:val="001431C0"/>
    <w:rsid w:val="00143A62"/>
    <w:rsid w:val="00145588"/>
    <w:rsid w:val="00145591"/>
    <w:rsid w:val="00147A28"/>
    <w:rsid w:val="00152A90"/>
    <w:rsid w:val="001547D7"/>
    <w:rsid w:val="00156949"/>
    <w:rsid w:val="0015780C"/>
    <w:rsid w:val="0016064C"/>
    <w:rsid w:val="00160D95"/>
    <w:rsid w:val="001617F6"/>
    <w:rsid w:val="00161EE6"/>
    <w:rsid w:val="001637C9"/>
    <w:rsid w:val="0016416E"/>
    <w:rsid w:val="001667AC"/>
    <w:rsid w:val="00166C7D"/>
    <w:rsid w:val="00180DBD"/>
    <w:rsid w:val="00181752"/>
    <w:rsid w:val="00182AC8"/>
    <w:rsid w:val="00185771"/>
    <w:rsid w:val="001870CB"/>
    <w:rsid w:val="001901E6"/>
    <w:rsid w:val="001910DF"/>
    <w:rsid w:val="00191BD6"/>
    <w:rsid w:val="001A25F6"/>
    <w:rsid w:val="001A30EE"/>
    <w:rsid w:val="001A504C"/>
    <w:rsid w:val="001A6D0A"/>
    <w:rsid w:val="001A713D"/>
    <w:rsid w:val="001B58E5"/>
    <w:rsid w:val="001B61E0"/>
    <w:rsid w:val="001B6E0A"/>
    <w:rsid w:val="001B7D9B"/>
    <w:rsid w:val="001C44C2"/>
    <w:rsid w:val="001C6013"/>
    <w:rsid w:val="001D0676"/>
    <w:rsid w:val="001D0FF2"/>
    <w:rsid w:val="001D2EBA"/>
    <w:rsid w:val="001D309C"/>
    <w:rsid w:val="001D3106"/>
    <w:rsid w:val="001D3306"/>
    <w:rsid w:val="001D532A"/>
    <w:rsid w:val="001E02FF"/>
    <w:rsid w:val="001E0BB1"/>
    <w:rsid w:val="001E236D"/>
    <w:rsid w:val="001E2B86"/>
    <w:rsid w:val="001E609E"/>
    <w:rsid w:val="001F451A"/>
    <w:rsid w:val="001F535F"/>
    <w:rsid w:val="001F710C"/>
    <w:rsid w:val="002004BE"/>
    <w:rsid w:val="00200F3A"/>
    <w:rsid w:val="00201043"/>
    <w:rsid w:val="00202E32"/>
    <w:rsid w:val="00203E98"/>
    <w:rsid w:val="00204E3D"/>
    <w:rsid w:val="00205776"/>
    <w:rsid w:val="00210387"/>
    <w:rsid w:val="0021111B"/>
    <w:rsid w:val="00217A5C"/>
    <w:rsid w:val="00222D01"/>
    <w:rsid w:val="0022457C"/>
    <w:rsid w:val="00225A65"/>
    <w:rsid w:val="00225CEA"/>
    <w:rsid w:val="002316D7"/>
    <w:rsid w:val="00231783"/>
    <w:rsid w:val="00233061"/>
    <w:rsid w:val="00234503"/>
    <w:rsid w:val="00234E42"/>
    <w:rsid w:val="00235243"/>
    <w:rsid w:val="00235F4C"/>
    <w:rsid w:val="00237434"/>
    <w:rsid w:val="002409A2"/>
    <w:rsid w:val="00245D5A"/>
    <w:rsid w:val="0024739C"/>
    <w:rsid w:val="0024782B"/>
    <w:rsid w:val="00247F3C"/>
    <w:rsid w:val="00250818"/>
    <w:rsid w:val="0025496A"/>
    <w:rsid w:val="00254A7D"/>
    <w:rsid w:val="0026439D"/>
    <w:rsid w:val="00265527"/>
    <w:rsid w:val="002666E1"/>
    <w:rsid w:val="002669FD"/>
    <w:rsid w:val="00266CAA"/>
    <w:rsid w:val="00266DE6"/>
    <w:rsid w:val="00267CA9"/>
    <w:rsid w:val="00271BBE"/>
    <w:rsid w:val="002740FD"/>
    <w:rsid w:val="00275B01"/>
    <w:rsid w:val="00276365"/>
    <w:rsid w:val="00280A84"/>
    <w:rsid w:val="0028270A"/>
    <w:rsid w:val="002858AF"/>
    <w:rsid w:val="00286C02"/>
    <w:rsid w:val="00286DA7"/>
    <w:rsid w:val="00286ECA"/>
    <w:rsid w:val="00287A60"/>
    <w:rsid w:val="00287EBC"/>
    <w:rsid w:val="00290731"/>
    <w:rsid w:val="00291116"/>
    <w:rsid w:val="00292613"/>
    <w:rsid w:val="002947EF"/>
    <w:rsid w:val="00294E65"/>
    <w:rsid w:val="00297965"/>
    <w:rsid w:val="002A2185"/>
    <w:rsid w:val="002A378C"/>
    <w:rsid w:val="002A3CD2"/>
    <w:rsid w:val="002A64F7"/>
    <w:rsid w:val="002B098A"/>
    <w:rsid w:val="002B1415"/>
    <w:rsid w:val="002B1751"/>
    <w:rsid w:val="002B377E"/>
    <w:rsid w:val="002B5689"/>
    <w:rsid w:val="002C0D6A"/>
    <w:rsid w:val="002C3B38"/>
    <w:rsid w:val="002C5378"/>
    <w:rsid w:val="002D52ED"/>
    <w:rsid w:val="002D56A0"/>
    <w:rsid w:val="002D7046"/>
    <w:rsid w:val="002D7A61"/>
    <w:rsid w:val="002E511A"/>
    <w:rsid w:val="002F027A"/>
    <w:rsid w:val="002F1724"/>
    <w:rsid w:val="002F1A60"/>
    <w:rsid w:val="002F1B18"/>
    <w:rsid w:val="002F63CB"/>
    <w:rsid w:val="002F7C69"/>
    <w:rsid w:val="00301745"/>
    <w:rsid w:val="00304403"/>
    <w:rsid w:val="00304986"/>
    <w:rsid w:val="003059BF"/>
    <w:rsid w:val="00305DB2"/>
    <w:rsid w:val="00312281"/>
    <w:rsid w:val="0031306E"/>
    <w:rsid w:val="00313E9D"/>
    <w:rsid w:val="0031419D"/>
    <w:rsid w:val="00314D8D"/>
    <w:rsid w:val="00315F17"/>
    <w:rsid w:val="00320139"/>
    <w:rsid w:val="003201D3"/>
    <w:rsid w:val="00321224"/>
    <w:rsid w:val="0032157A"/>
    <w:rsid w:val="003242D3"/>
    <w:rsid w:val="003244E1"/>
    <w:rsid w:val="00324542"/>
    <w:rsid w:val="003260C0"/>
    <w:rsid w:val="00336CB8"/>
    <w:rsid w:val="00337B1D"/>
    <w:rsid w:val="00343F87"/>
    <w:rsid w:val="003453B7"/>
    <w:rsid w:val="00346ECE"/>
    <w:rsid w:val="00347A34"/>
    <w:rsid w:val="00347DEE"/>
    <w:rsid w:val="00350FE1"/>
    <w:rsid w:val="003511D6"/>
    <w:rsid w:val="00353079"/>
    <w:rsid w:val="003533B9"/>
    <w:rsid w:val="00355291"/>
    <w:rsid w:val="003554FA"/>
    <w:rsid w:val="003605F1"/>
    <w:rsid w:val="003617C7"/>
    <w:rsid w:val="003659CE"/>
    <w:rsid w:val="00366A42"/>
    <w:rsid w:val="003676DD"/>
    <w:rsid w:val="00373EEA"/>
    <w:rsid w:val="003777C5"/>
    <w:rsid w:val="00377C42"/>
    <w:rsid w:val="003805F3"/>
    <w:rsid w:val="00380B2F"/>
    <w:rsid w:val="00382CDC"/>
    <w:rsid w:val="00383110"/>
    <w:rsid w:val="00385E17"/>
    <w:rsid w:val="00390629"/>
    <w:rsid w:val="003912CD"/>
    <w:rsid w:val="00392600"/>
    <w:rsid w:val="00394A50"/>
    <w:rsid w:val="00395098"/>
    <w:rsid w:val="00395E7B"/>
    <w:rsid w:val="00397C6B"/>
    <w:rsid w:val="003A1A86"/>
    <w:rsid w:val="003A2F99"/>
    <w:rsid w:val="003A5B20"/>
    <w:rsid w:val="003A68F5"/>
    <w:rsid w:val="003B4523"/>
    <w:rsid w:val="003B5658"/>
    <w:rsid w:val="003C11C5"/>
    <w:rsid w:val="003C30F0"/>
    <w:rsid w:val="003C45CE"/>
    <w:rsid w:val="003C4DAB"/>
    <w:rsid w:val="003C4DC6"/>
    <w:rsid w:val="003C65EA"/>
    <w:rsid w:val="003C677A"/>
    <w:rsid w:val="003D508A"/>
    <w:rsid w:val="003D7B28"/>
    <w:rsid w:val="003E057A"/>
    <w:rsid w:val="003E0816"/>
    <w:rsid w:val="003E3C0E"/>
    <w:rsid w:val="003E7458"/>
    <w:rsid w:val="003F2260"/>
    <w:rsid w:val="003F2B72"/>
    <w:rsid w:val="003F4EFD"/>
    <w:rsid w:val="003F55D5"/>
    <w:rsid w:val="003F5E46"/>
    <w:rsid w:val="003F5F7E"/>
    <w:rsid w:val="003F672B"/>
    <w:rsid w:val="003F6DC2"/>
    <w:rsid w:val="003F7844"/>
    <w:rsid w:val="00402BE9"/>
    <w:rsid w:val="00404079"/>
    <w:rsid w:val="00404322"/>
    <w:rsid w:val="004052BA"/>
    <w:rsid w:val="00405EB7"/>
    <w:rsid w:val="00406196"/>
    <w:rsid w:val="00413776"/>
    <w:rsid w:val="00413BA8"/>
    <w:rsid w:val="0041597F"/>
    <w:rsid w:val="00416A33"/>
    <w:rsid w:val="00417665"/>
    <w:rsid w:val="00417DD7"/>
    <w:rsid w:val="00420326"/>
    <w:rsid w:val="00420C06"/>
    <w:rsid w:val="00424365"/>
    <w:rsid w:val="004246D6"/>
    <w:rsid w:val="00430C5E"/>
    <w:rsid w:val="00431328"/>
    <w:rsid w:val="00432D57"/>
    <w:rsid w:val="00435335"/>
    <w:rsid w:val="004362C1"/>
    <w:rsid w:val="00442BF7"/>
    <w:rsid w:val="004453AC"/>
    <w:rsid w:val="0045126B"/>
    <w:rsid w:val="00454984"/>
    <w:rsid w:val="0045645C"/>
    <w:rsid w:val="004566C3"/>
    <w:rsid w:val="00460112"/>
    <w:rsid w:val="00462649"/>
    <w:rsid w:val="004720AE"/>
    <w:rsid w:val="00473069"/>
    <w:rsid w:val="004738D3"/>
    <w:rsid w:val="004741F7"/>
    <w:rsid w:val="00476A2C"/>
    <w:rsid w:val="00480DF5"/>
    <w:rsid w:val="004810DD"/>
    <w:rsid w:val="00484156"/>
    <w:rsid w:val="00485407"/>
    <w:rsid w:val="004901CF"/>
    <w:rsid w:val="00490C13"/>
    <w:rsid w:val="00492446"/>
    <w:rsid w:val="00494193"/>
    <w:rsid w:val="0049531F"/>
    <w:rsid w:val="00496DA9"/>
    <w:rsid w:val="004A211E"/>
    <w:rsid w:val="004A4E50"/>
    <w:rsid w:val="004A60CF"/>
    <w:rsid w:val="004A7359"/>
    <w:rsid w:val="004B235B"/>
    <w:rsid w:val="004B3B88"/>
    <w:rsid w:val="004B4080"/>
    <w:rsid w:val="004B4E2B"/>
    <w:rsid w:val="004B5BD8"/>
    <w:rsid w:val="004B5D5F"/>
    <w:rsid w:val="004C0A43"/>
    <w:rsid w:val="004C0A75"/>
    <w:rsid w:val="004C211A"/>
    <w:rsid w:val="004C2DFC"/>
    <w:rsid w:val="004C43EB"/>
    <w:rsid w:val="004C5031"/>
    <w:rsid w:val="004C7AAE"/>
    <w:rsid w:val="004D0594"/>
    <w:rsid w:val="004D12DB"/>
    <w:rsid w:val="004D225D"/>
    <w:rsid w:val="004D295E"/>
    <w:rsid w:val="004D2D5E"/>
    <w:rsid w:val="004D338F"/>
    <w:rsid w:val="004D39E4"/>
    <w:rsid w:val="004D5F89"/>
    <w:rsid w:val="004D6D3A"/>
    <w:rsid w:val="004D7150"/>
    <w:rsid w:val="004D7EBD"/>
    <w:rsid w:val="004E2403"/>
    <w:rsid w:val="004E3864"/>
    <w:rsid w:val="004E3F14"/>
    <w:rsid w:val="004F0AF0"/>
    <w:rsid w:val="004F1D3A"/>
    <w:rsid w:val="004F3849"/>
    <w:rsid w:val="004F45AE"/>
    <w:rsid w:val="004F520F"/>
    <w:rsid w:val="004F555A"/>
    <w:rsid w:val="004F5989"/>
    <w:rsid w:val="004F5AE9"/>
    <w:rsid w:val="004F7108"/>
    <w:rsid w:val="004F71AB"/>
    <w:rsid w:val="004F7325"/>
    <w:rsid w:val="004F7B91"/>
    <w:rsid w:val="005002E6"/>
    <w:rsid w:val="005004E3"/>
    <w:rsid w:val="00500FD7"/>
    <w:rsid w:val="00501036"/>
    <w:rsid w:val="00504BEF"/>
    <w:rsid w:val="00505A3E"/>
    <w:rsid w:val="00511286"/>
    <w:rsid w:val="00511CD7"/>
    <w:rsid w:val="005127E4"/>
    <w:rsid w:val="00515D77"/>
    <w:rsid w:val="00520A22"/>
    <w:rsid w:val="00520FD0"/>
    <w:rsid w:val="00524FC4"/>
    <w:rsid w:val="00530522"/>
    <w:rsid w:val="005308DE"/>
    <w:rsid w:val="00534639"/>
    <w:rsid w:val="00535631"/>
    <w:rsid w:val="0053793E"/>
    <w:rsid w:val="005414FE"/>
    <w:rsid w:val="005418C0"/>
    <w:rsid w:val="00541CA6"/>
    <w:rsid w:val="00546FAF"/>
    <w:rsid w:val="00547FCA"/>
    <w:rsid w:val="005516ED"/>
    <w:rsid w:val="0055218A"/>
    <w:rsid w:val="005548E3"/>
    <w:rsid w:val="00556DFF"/>
    <w:rsid w:val="00563796"/>
    <w:rsid w:val="00564692"/>
    <w:rsid w:val="00566200"/>
    <w:rsid w:val="00567452"/>
    <w:rsid w:val="005722C5"/>
    <w:rsid w:val="0057427D"/>
    <w:rsid w:val="00586110"/>
    <w:rsid w:val="00586495"/>
    <w:rsid w:val="00587744"/>
    <w:rsid w:val="00587B70"/>
    <w:rsid w:val="00590C84"/>
    <w:rsid w:val="00592FB4"/>
    <w:rsid w:val="00592FD7"/>
    <w:rsid w:val="005A2B88"/>
    <w:rsid w:val="005B1CE1"/>
    <w:rsid w:val="005B587D"/>
    <w:rsid w:val="005B685E"/>
    <w:rsid w:val="005B747E"/>
    <w:rsid w:val="005B7582"/>
    <w:rsid w:val="005C17B2"/>
    <w:rsid w:val="005C39E2"/>
    <w:rsid w:val="005D0D63"/>
    <w:rsid w:val="005D0E26"/>
    <w:rsid w:val="005D37AD"/>
    <w:rsid w:val="005D5C24"/>
    <w:rsid w:val="005E1F5F"/>
    <w:rsid w:val="005E2A99"/>
    <w:rsid w:val="005E35D6"/>
    <w:rsid w:val="005E4706"/>
    <w:rsid w:val="005F06E7"/>
    <w:rsid w:val="005F06FE"/>
    <w:rsid w:val="005F3016"/>
    <w:rsid w:val="005F306C"/>
    <w:rsid w:val="005F50B8"/>
    <w:rsid w:val="006000A5"/>
    <w:rsid w:val="00601E9C"/>
    <w:rsid w:val="00607FA9"/>
    <w:rsid w:val="0061016A"/>
    <w:rsid w:val="00610497"/>
    <w:rsid w:val="00611D1A"/>
    <w:rsid w:val="00612721"/>
    <w:rsid w:val="006136FF"/>
    <w:rsid w:val="00614EBE"/>
    <w:rsid w:val="00616A01"/>
    <w:rsid w:val="006222C1"/>
    <w:rsid w:val="00622926"/>
    <w:rsid w:val="00623796"/>
    <w:rsid w:val="0062432B"/>
    <w:rsid w:val="006243F7"/>
    <w:rsid w:val="00627159"/>
    <w:rsid w:val="006276C1"/>
    <w:rsid w:val="00627CB1"/>
    <w:rsid w:val="00631C7B"/>
    <w:rsid w:val="00634AF2"/>
    <w:rsid w:val="00640D47"/>
    <w:rsid w:val="00641CC1"/>
    <w:rsid w:val="006423A6"/>
    <w:rsid w:val="00647CFA"/>
    <w:rsid w:val="00651E4B"/>
    <w:rsid w:val="006527BC"/>
    <w:rsid w:val="00661036"/>
    <w:rsid w:val="00661A2E"/>
    <w:rsid w:val="00664F59"/>
    <w:rsid w:val="006679C5"/>
    <w:rsid w:val="00670A8D"/>
    <w:rsid w:val="00670C9F"/>
    <w:rsid w:val="00672A39"/>
    <w:rsid w:val="00674237"/>
    <w:rsid w:val="006751D8"/>
    <w:rsid w:val="0067556E"/>
    <w:rsid w:val="00675BDF"/>
    <w:rsid w:val="00675D39"/>
    <w:rsid w:val="00675E1B"/>
    <w:rsid w:val="00676355"/>
    <w:rsid w:val="006801DD"/>
    <w:rsid w:val="00684875"/>
    <w:rsid w:val="00684C2B"/>
    <w:rsid w:val="006859E9"/>
    <w:rsid w:val="006867D1"/>
    <w:rsid w:val="00691BA6"/>
    <w:rsid w:val="00697017"/>
    <w:rsid w:val="006A02B5"/>
    <w:rsid w:val="006A0DC4"/>
    <w:rsid w:val="006A1046"/>
    <w:rsid w:val="006A20CE"/>
    <w:rsid w:val="006A2198"/>
    <w:rsid w:val="006A32C8"/>
    <w:rsid w:val="006A5450"/>
    <w:rsid w:val="006B0263"/>
    <w:rsid w:val="006B06E6"/>
    <w:rsid w:val="006B105D"/>
    <w:rsid w:val="006B280B"/>
    <w:rsid w:val="006B5523"/>
    <w:rsid w:val="006B69DB"/>
    <w:rsid w:val="006B6C43"/>
    <w:rsid w:val="006B783B"/>
    <w:rsid w:val="006C59E9"/>
    <w:rsid w:val="006C5A18"/>
    <w:rsid w:val="006D0AB6"/>
    <w:rsid w:val="006D0E84"/>
    <w:rsid w:val="006D3386"/>
    <w:rsid w:val="006E148A"/>
    <w:rsid w:val="006E67F2"/>
    <w:rsid w:val="006F1624"/>
    <w:rsid w:val="006F2530"/>
    <w:rsid w:val="006F2DB6"/>
    <w:rsid w:val="006F5B6F"/>
    <w:rsid w:val="006F68A4"/>
    <w:rsid w:val="00706829"/>
    <w:rsid w:val="00710605"/>
    <w:rsid w:val="00710621"/>
    <w:rsid w:val="00710CD8"/>
    <w:rsid w:val="00710E16"/>
    <w:rsid w:val="00711330"/>
    <w:rsid w:val="00711C50"/>
    <w:rsid w:val="00714525"/>
    <w:rsid w:val="00715B4B"/>
    <w:rsid w:val="00720F39"/>
    <w:rsid w:val="00721A65"/>
    <w:rsid w:val="007222AC"/>
    <w:rsid w:val="00722F90"/>
    <w:rsid w:val="007238C5"/>
    <w:rsid w:val="00730866"/>
    <w:rsid w:val="00743B5F"/>
    <w:rsid w:val="007474EC"/>
    <w:rsid w:val="00747EFC"/>
    <w:rsid w:val="00750197"/>
    <w:rsid w:val="00753942"/>
    <w:rsid w:val="007565B0"/>
    <w:rsid w:val="007650BC"/>
    <w:rsid w:val="00765766"/>
    <w:rsid w:val="00771A80"/>
    <w:rsid w:val="00773802"/>
    <w:rsid w:val="00776C6E"/>
    <w:rsid w:val="00780C14"/>
    <w:rsid w:val="007830E2"/>
    <w:rsid w:val="007835A9"/>
    <w:rsid w:val="00785BD5"/>
    <w:rsid w:val="00786345"/>
    <w:rsid w:val="00797CEE"/>
    <w:rsid w:val="007A10DB"/>
    <w:rsid w:val="007A2B5F"/>
    <w:rsid w:val="007B15A3"/>
    <w:rsid w:val="007B5520"/>
    <w:rsid w:val="007B602C"/>
    <w:rsid w:val="007C0722"/>
    <w:rsid w:val="007C17ED"/>
    <w:rsid w:val="007C2D06"/>
    <w:rsid w:val="007C39CA"/>
    <w:rsid w:val="007C45D8"/>
    <w:rsid w:val="007C5EAC"/>
    <w:rsid w:val="007C6C8B"/>
    <w:rsid w:val="007C760B"/>
    <w:rsid w:val="007D2AAD"/>
    <w:rsid w:val="007D2FEF"/>
    <w:rsid w:val="007D414B"/>
    <w:rsid w:val="007D47AD"/>
    <w:rsid w:val="007D5152"/>
    <w:rsid w:val="007D6E9D"/>
    <w:rsid w:val="007E169F"/>
    <w:rsid w:val="007E1AA8"/>
    <w:rsid w:val="007E24CA"/>
    <w:rsid w:val="007E7434"/>
    <w:rsid w:val="007F2508"/>
    <w:rsid w:val="007F3725"/>
    <w:rsid w:val="007F3FED"/>
    <w:rsid w:val="007F5BEF"/>
    <w:rsid w:val="007F7ADA"/>
    <w:rsid w:val="00802FE5"/>
    <w:rsid w:val="00804763"/>
    <w:rsid w:val="00805928"/>
    <w:rsid w:val="00805B38"/>
    <w:rsid w:val="00805DD9"/>
    <w:rsid w:val="00806550"/>
    <w:rsid w:val="00811D02"/>
    <w:rsid w:val="00812110"/>
    <w:rsid w:val="00814136"/>
    <w:rsid w:val="008157E6"/>
    <w:rsid w:val="00816225"/>
    <w:rsid w:val="008169F4"/>
    <w:rsid w:val="00817243"/>
    <w:rsid w:val="00817A6C"/>
    <w:rsid w:val="0082108C"/>
    <w:rsid w:val="00821B2E"/>
    <w:rsid w:val="00821DE0"/>
    <w:rsid w:val="00822A10"/>
    <w:rsid w:val="008254E5"/>
    <w:rsid w:val="00826EE2"/>
    <w:rsid w:val="0082748E"/>
    <w:rsid w:val="008275AE"/>
    <w:rsid w:val="008311EF"/>
    <w:rsid w:val="0083214C"/>
    <w:rsid w:val="00833865"/>
    <w:rsid w:val="00835C77"/>
    <w:rsid w:val="008367EC"/>
    <w:rsid w:val="0083706F"/>
    <w:rsid w:val="00842A3B"/>
    <w:rsid w:val="008451E1"/>
    <w:rsid w:val="00845A5D"/>
    <w:rsid w:val="00845C81"/>
    <w:rsid w:val="0086030B"/>
    <w:rsid w:val="00860D20"/>
    <w:rsid w:val="00861D1E"/>
    <w:rsid w:val="00861DC1"/>
    <w:rsid w:val="008621D0"/>
    <w:rsid w:val="00862EFC"/>
    <w:rsid w:val="00863996"/>
    <w:rsid w:val="0086410C"/>
    <w:rsid w:val="0086421B"/>
    <w:rsid w:val="00865896"/>
    <w:rsid w:val="00873D12"/>
    <w:rsid w:val="00875532"/>
    <w:rsid w:val="0087630B"/>
    <w:rsid w:val="00877026"/>
    <w:rsid w:val="008811DB"/>
    <w:rsid w:val="00881CCF"/>
    <w:rsid w:val="00884626"/>
    <w:rsid w:val="008869A3"/>
    <w:rsid w:val="00887AC8"/>
    <w:rsid w:val="008909C7"/>
    <w:rsid w:val="00890EC3"/>
    <w:rsid w:val="00891B24"/>
    <w:rsid w:val="00894957"/>
    <w:rsid w:val="0089614A"/>
    <w:rsid w:val="00897576"/>
    <w:rsid w:val="008A060C"/>
    <w:rsid w:val="008A2847"/>
    <w:rsid w:val="008A4653"/>
    <w:rsid w:val="008B037A"/>
    <w:rsid w:val="008B03F5"/>
    <w:rsid w:val="008B2F32"/>
    <w:rsid w:val="008B5A57"/>
    <w:rsid w:val="008B7328"/>
    <w:rsid w:val="008B7B2B"/>
    <w:rsid w:val="008C0274"/>
    <w:rsid w:val="008C047C"/>
    <w:rsid w:val="008C1BE2"/>
    <w:rsid w:val="008C29BD"/>
    <w:rsid w:val="008C33C1"/>
    <w:rsid w:val="008C3D2D"/>
    <w:rsid w:val="008D0B0A"/>
    <w:rsid w:val="008D3F7D"/>
    <w:rsid w:val="008D6515"/>
    <w:rsid w:val="008D70CC"/>
    <w:rsid w:val="008E0A7F"/>
    <w:rsid w:val="008E132E"/>
    <w:rsid w:val="008E17CC"/>
    <w:rsid w:val="008E27BE"/>
    <w:rsid w:val="008E6152"/>
    <w:rsid w:val="008E7B7A"/>
    <w:rsid w:val="008F2470"/>
    <w:rsid w:val="008F5584"/>
    <w:rsid w:val="0090161C"/>
    <w:rsid w:val="009060A0"/>
    <w:rsid w:val="009117E5"/>
    <w:rsid w:val="00912540"/>
    <w:rsid w:val="009134BC"/>
    <w:rsid w:val="0091351E"/>
    <w:rsid w:val="0091522E"/>
    <w:rsid w:val="00916916"/>
    <w:rsid w:val="00917048"/>
    <w:rsid w:val="00917D63"/>
    <w:rsid w:val="00920037"/>
    <w:rsid w:val="0092464E"/>
    <w:rsid w:val="00924D98"/>
    <w:rsid w:val="009277D4"/>
    <w:rsid w:val="009278A1"/>
    <w:rsid w:val="00934B76"/>
    <w:rsid w:val="00941AEA"/>
    <w:rsid w:val="00941AED"/>
    <w:rsid w:val="00942ED3"/>
    <w:rsid w:val="0094488A"/>
    <w:rsid w:val="009458D6"/>
    <w:rsid w:val="00946926"/>
    <w:rsid w:val="00952448"/>
    <w:rsid w:val="00955E01"/>
    <w:rsid w:val="0095603A"/>
    <w:rsid w:val="0096191F"/>
    <w:rsid w:val="00963B47"/>
    <w:rsid w:val="00964FD0"/>
    <w:rsid w:val="00965989"/>
    <w:rsid w:val="009659B9"/>
    <w:rsid w:val="00966D3B"/>
    <w:rsid w:val="00970268"/>
    <w:rsid w:val="00973449"/>
    <w:rsid w:val="0097483A"/>
    <w:rsid w:val="00976DDA"/>
    <w:rsid w:val="00976E1D"/>
    <w:rsid w:val="00980075"/>
    <w:rsid w:val="0098011C"/>
    <w:rsid w:val="0098145F"/>
    <w:rsid w:val="009830E7"/>
    <w:rsid w:val="009835AB"/>
    <w:rsid w:val="00983BB0"/>
    <w:rsid w:val="00987007"/>
    <w:rsid w:val="0098772A"/>
    <w:rsid w:val="009902DD"/>
    <w:rsid w:val="009933CD"/>
    <w:rsid w:val="00994671"/>
    <w:rsid w:val="0099480E"/>
    <w:rsid w:val="009970BD"/>
    <w:rsid w:val="009976C5"/>
    <w:rsid w:val="009A0993"/>
    <w:rsid w:val="009A0A73"/>
    <w:rsid w:val="009A1112"/>
    <w:rsid w:val="009A4505"/>
    <w:rsid w:val="009B1ECA"/>
    <w:rsid w:val="009B297E"/>
    <w:rsid w:val="009B4920"/>
    <w:rsid w:val="009B49BE"/>
    <w:rsid w:val="009B51C3"/>
    <w:rsid w:val="009B566E"/>
    <w:rsid w:val="009B6176"/>
    <w:rsid w:val="009B61C8"/>
    <w:rsid w:val="009C051E"/>
    <w:rsid w:val="009C09D6"/>
    <w:rsid w:val="009C31F7"/>
    <w:rsid w:val="009C540F"/>
    <w:rsid w:val="009D5D5C"/>
    <w:rsid w:val="009D6776"/>
    <w:rsid w:val="009D6BAB"/>
    <w:rsid w:val="009E2A45"/>
    <w:rsid w:val="009E7CC1"/>
    <w:rsid w:val="009E7FB5"/>
    <w:rsid w:val="009F1CEB"/>
    <w:rsid w:val="009F3707"/>
    <w:rsid w:val="009F39E2"/>
    <w:rsid w:val="009F3B32"/>
    <w:rsid w:val="009F5A57"/>
    <w:rsid w:val="009F6CAF"/>
    <w:rsid w:val="009F7952"/>
    <w:rsid w:val="009F7BF9"/>
    <w:rsid w:val="00A154A6"/>
    <w:rsid w:val="00A16426"/>
    <w:rsid w:val="00A22167"/>
    <w:rsid w:val="00A227A2"/>
    <w:rsid w:val="00A22C5A"/>
    <w:rsid w:val="00A24921"/>
    <w:rsid w:val="00A27EF4"/>
    <w:rsid w:val="00A30B9D"/>
    <w:rsid w:val="00A350BA"/>
    <w:rsid w:val="00A35E91"/>
    <w:rsid w:val="00A407B8"/>
    <w:rsid w:val="00A43941"/>
    <w:rsid w:val="00A45058"/>
    <w:rsid w:val="00A45A06"/>
    <w:rsid w:val="00A505E1"/>
    <w:rsid w:val="00A50F61"/>
    <w:rsid w:val="00A53167"/>
    <w:rsid w:val="00A534E2"/>
    <w:rsid w:val="00A53925"/>
    <w:rsid w:val="00A56EF7"/>
    <w:rsid w:val="00A578CD"/>
    <w:rsid w:val="00A62293"/>
    <w:rsid w:val="00A664AE"/>
    <w:rsid w:val="00A66EB9"/>
    <w:rsid w:val="00A67959"/>
    <w:rsid w:val="00A721F6"/>
    <w:rsid w:val="00A73D6C"/>
    <w:rsid w:val="00A76A81"/>
    <w:rsid w:val="00A770D4"/>
    <w:rsid w:val="00A8089E"/>
    <w:rsid w:val="00A81415"/>
    <w:rsid w:val="00A8380E"/>
    <w:rsid w:val="00A86798"/>
    <w:rsid w:val="00A86F29"/>
    <w:rsid w:val="00A907F1"/>
    <w:rsid w:val="00A9095E"/>
    <w:rsid w:val="00A938AF"/>
    <w:rsid w:val="00A96A5B"/>
    <w:rsid w:val="00A973BC"/>
    <w:rsid w:val="00AA176B"/>
    <w:rsid w:val="00AA1A96"/>
    <w:rsid w:val="00AA1F60"/>
    <w:rsid w:val="00AA2762"/>
    <w:rsid w:val="00AA2B5E"/>
    <w:rsid w:val="00AA2EF4"/>
    <w:rsid w:val="00AA3869"/>
    <w:rsid w:val="00AA6821"/>
    <w:rsid w:val="00AA70DD"/>
    <w:rsid w:val="00AA7159"/>
    <w:rsid w:val="00AA798C"/>
    <w:rsid w:val="00AB5B45"/>
    <w:rsid w:val="00AC08C3"/>
    <w:rsid w:val="00AC14F5"/>
    <w:rsid w:val="00AC65E8"/>
    <w:rsid w:val="00AD1550"/>
    <w:rsid w:val="00AD195F"/>
    <w:rsid w:val="00AD1CDD"/>
    <w:rsid w:val="00AD3950"/>
    <w:rsid w:val="00AD44B0"/>
    <w:rsid w:val="00AD6FDD"/>
    <w:rsid w:val="00AD71B6"/>
    <w:rsid w:val="00AE15F6"/>
    <w:rsid w:val="00AE19FC"/>
    <w:rsid w:val="00AE1BB4"/>
    <w:rsid w:val="00AE1E93"/>
    <w:rsid w:val="00AE3A2A"/>
    <w:rsid w:val="00AE5AC2"/>
    <w:rsid w:val="00AF2691"/>
    <w:rsid w:val="00AF5814"/>
    <w:rsid w:val="00AF5BF1"/>
    <w:rsid w:val="00AF62A3"/>
    <w:rsid w:val="00AF65EE"/>
    <w:rsid w:val="00AF718A"/>
    <w:rsid w:val="00AF786D"/>
    <w:rsid w:val="00B01807"/>
    <w:rsid w:val="00B01957"/>
    <w:rsid w:val="00B019A9"/>
    <w:rsid w:val="00B11DE2"/>
    <w:rsid w:val="00B15E15"/>
    <w:rsid w:val="00B167EA"/>
    <w:rsid w:val="00B200E6"/>
    <w:rsid w:val="00B2245A"/>
    <w:rsid w:val="00B238D1"/>
    <w:rsid w:val="00B26451"/>
    <w:rsid w:val="00B26DA9"/>
    <w:rsid w:val="00B32F9C"/>
    <w:rsid w:val="00B33605"/>
    <w:rsid w:val="00B37C2E"/>
    <w:rsid w:val="00B453C6"/>
    <w:rsid w:val="00B47C25"/>
    <w:rsid w:val="00B47EC8"/>
    <w:rsid w:val="00B50BBB"/>
    <w:rsid w:val="00B52C8D"/>
    <w:rsid w:val="00B52ED2"/>
    <w:rsid w:val="00B53C1E"/>
    <w:rsid w:val="00B566E3"/>
    <w:rsid w:val="00B6014C"/>
    <w:rsid w:val="00B65B51"/>
    <w:rsid w:val="00B66903"/>
    <w:rsid w:val="00B71E1F"/>
    <w:rsid w:val="00B72412"/>
    <w:rsid w:val="00B763EA"/>
    <w:rsid w:val="00B8315D"/>
    <w:rsid w:val="00B85C33"/>
    <w:rsid w:val="00B86657"/>
    <w:rsid w:val="00B86FF6"/>
    <w:rsid w:val="00B9108B"/>
    <w:rsid w:val="00B9389F"/>
    <w:rsid w:val="00B94745"/>
    <w:rsid w:val="00B97014"/>
    <w:rsid w:val="00B97C5F"/>
    <w:rsid w:val="00BA01DA"/>
    <w:rsid w:val="00BA3008"/>
    <w:rsid w:val="00BB37A1"/>
    <w:rsid w:val="00BB3C06"/>
    <w:rsid w:val="00BB4EFC"/>
    <w:rsid w:val="00BC383A"/>
    <w:rsid w:val="00BC4559"/>
    <w:rsid w:val="00BC5013"/>
    <w:rsid w:val="00BC5F43"/>
    <w:rsid w:val="00BC63F7"/>
    <w:rsid w:val="00BC7637"/>
    <w:rsid w:val="00BD31B6"/>
    <w:rsid w:val="00BD4E05"/>
    <w:rsid w:val="00BE10B6"/>
    <w:rsid w:val="00BE31AE"/>
    <w:rsid w:val="00BE5EAF"/>
    <w:rsid w:val="00BF1473"/>
    <w:rsid w:val="00BF454E"/>
    <w:rsid w:val="00BF5B72"/>
    <w:rsid w:val="00BF5FCF"/>
    <w:rsid w:val="00C011ED"/>
    <w:rsid w:val="00C01925"/>
    <w:rsid w:val="00C03134"/>
    <w:rsid w:val="00C04255"/>
    <w:rsid w:val="00C04549"/>
    <w:rsid w:val="00C051DD"/>
    <w:rsid w:val="00C05D3B"/>
    <w:rsid w:val="00C10BF2"/>
    <w:rsid w:val="00C10E49"/>
    <w:rsid w:val="00C11214"/>
    <w:rsid w:val="00C13A17"/>
    <w:rsid w:val="00C16869"/>
    <w:rsid w:val="00C17DDA"/>
    <w:rsid w:val="00C205C8"/>
    <w:rsid w:val="00C209C1"/>
    <w:rsid w:val="00C227DD"/>
    <w:rsid w:val="00C23B81"/>
    <w:rsid w:val="00C25463"/>
    <w:rsid w:val="00C276C5"/>
    <w:rsid w:val="00C30510"/>
    <w:rsid w:val="00C31B42"/>
    <w:rsid w:val="00C32165"/>
    <w:rsid w:val="00C34FE9"/>
    <w:rsid w:val="00C47033"/>
    <w:rsid w:val="00C4783E"/>
    <w:rsid w:val="00C50E47"/>
    <w:rsid w:val="00C52E75"/>
    <w:rsid w:val="00C565B3"/>
    <w:rsid w:val="00C568A6"/>
    <w:rsid w:val="00C66B63"/>
    <w:rsid w:val="00C67BAF"/>
    <w:rsid w:val="00C70186"/>
    <w:rsid w:val="00C80B82"/>
    <w:rsid w:val="00C80F7E"/>
    <w:rsid w:val="00C811A5"/>
    <w:rsid w:val="00C828BA"/>
    <w:rsid w:val="00C839ED"/>
    <w:rsid w:val="00C870A2"/>
    <w:rsid w:val="00C87974"/>
    <w:rsid w:val="00C91567"/>
    <w:rsid w:val="00C941F3"/>
    <w:rsid w:val="00C94C78"/>
    <w:rsid w:val="00CA31EA"/>
    <w:rsid w:val="00CA3208"/>
    <w:rsid w:val="00CA4548"/>
    <w:rsid w:val="00CA46FF"/>
    <w:rsid w:val="00CB0F12"/>
    <w:rsid w:val="00CB1C24"/>
    <w:rsid w:val="00CB1E92"/>
    <w:rsid w:val="00CB5CA8"/>
    <w:rsid w:val="00CC2C0E"/>
    <w:rsid w:val="00CC61E9"/>
    <w:rsid w:val="00CC6DED"/>
    <w:rsid w:val="00CD2B18"/>
    <w:rsid w:val="00CD3045"/>
    <w:rsid w:val="00CD63B3"/>
    <w:rsid w:val="00CD689C"/>
    <w:rsid w:val="00CD7A8E"/>
    <w:rsid w:val="00CE0807"/>
    <w:rsid w:val="00CE29E2"/>
    <w:rsid w:val="00CE4978"/>
    <w:rsid w:val="00CE5ECD"/>
    <w:rsid w:val="00CE6D6E"/>
    <w:rsid w:val="00CE7B85"/>
    <w:rsid w:val="00CF1CE4"/>
    <w:rsid w:val="00CF2B91"/>
    <w:rsid w:val="00CF34E4"/>
    <w:rsid w:val="00CF3578"/>
    <w:rsid w:val="00CF380E"/>
    <w:rsid w:val="00CF4EFC"/>
    <w:rsid w:val="00CF5D4A"/>
    <w:rsid w:val="00D037F8"/>
    <w:rsid w:val="00D0439C"/>
    <w:rsid w:val="00D059B9"/>
    <w:rsid w:val="00D079CC"/>
    <w:rsid w:val="00D11803"/>
    <w:rsid w:val="00D11E66"/>
    <w:rsid w:val="00D13972"/>
    <w:rsid w:val="00D14EAF"/>
    <w:rsid w:val="00D174FA"/>
    <w:rsid w:val="00D17910"/>
    <w:rsid w:val="00D21568"/>
    <w:rsid w:val="00D2585E"/>
    <w:rsid w:val="00D25B53"/>
    <w:rsid w:val="00D304AC"/>
    <w:rsid w:val="00D30A8C"/>
    <w:rsid w:val="00D30CDA"/>
    <w:rsid w:val="00D31E6C"/>
    <w:rsid w:val="00D325A9"/>
    <w:rsid w:val="00D34CC3"/>
    <w:rsid w:val="00D35BA4"/>
    <w:rsid w:val="00D378FA"/>
    <w:rsid w:val="00D40298"/>
    <w:rsid w:val="00D4064A"/>
    <w:rsid w:val="00D414F4"/>
    <w:rsid w:val="00D42362"/>
    <w:rsid w:val="00D4445E"/>
    <w:rsid w:val="00D45F52"/>
    <w:rsid w:val="00D5407D"/>
    <w:rsid w:val="00D56DB5"/>
    <w:rsid w:val="00D61A57"/>
    <w:rsid w:val="00D62344"/>
    <w:rsid w:val="00D66152"/>
    <w:rsid w:val="00D705D6"/>
    <w:rsid w:val="00D70822"/>
    <w:rsid w:val="00D70C05"/>
    <w:rsid w:val="00D715C7"/>
    <w:rsid w:val="00D71D1B"/>
    <w:rsid w:val="00D74FE9"/>
    <w:rsid w:val="00D74FEB"/>
    <w:rsid w:val="00D764D5"/>
    <w:rsid w:val="00D80835"/>
    <w:rsid w:val="00D80B26"/>
    <w:rsid w:val="00D815A5"/>
    <w:rsid w:val="00D86779"/>
    <w:rsid w:val="00D9164F"/>
    <w:rsid w:val="00D9198C"/>
    <w:rsid w:val="00D92261"/>
    <w:rsid w:val="00D95B02"/>
    <w:rsid w:val="00D96520"/>
    <w:rsid w:val="00DA1260"/>
    <w:rsid w:val="00DA2F4D"/>
    <w:rsid w:val="00DA6539"/>
    <w:rsid w:val="00DA75A9"/>
    <w:rsid w:val="00DB0114"/>
    <w:rsid w:val="00DB3A88"/>
    <w:rsid w:val="00DB6197"/>
    <w:rsid w:val="00DB61A2"/>
    <w:rsid w:val="00DC0187"/>
    <w:rsid w:val="00DC2395"/>
    <w:rsid w:val="00DC37DB"/>
    <w:rsid w:val="00DD0773"/>
    <w:rsid w:val="00DD1545"/>
    <w:rsid w:val="00DD613D"/>
    <w:rsid w:val="00DD6BA8"/>
    <w:rsid w:val="00DE09B2"/>
    <w:rsid w:val="00DE13DF"/>
    <w:rsid w:val="00DE1FCA"/>
    <w:rsid w:val="00DE247D"/>
    <w:rsid w:val="00DE276C"/>
    <w:rsid w:val="00DF165C"/>
    <w:rsid w:val="00DF2719"/>
    <w:rsid w:val="00DF2B9A"/>
    <w:rsid w:val="00DF561C"/>
    <w:rsid w:val="00DF6F67"/>
    <w:rsid w:val="00DF7407"/>
    <w:rsid w:val="00E00A8B"/>
    <w:rsid w:val="00E00D02"/>
    <w:rsid w:val="00E016E8"/>
    <w:rsid w:val="00E026D7"/>
    <w:rsid w:val="00E02A11"/>
    <w:rsid w:val="00E0567F"/>
    <w:rsid w:val="00E060F3"/>
    <w:rsid w:val="00E07FFE"/>
    <w:rsid w:val="00E10066"/>
    <w:rsid w:val="00E13409"/>
    <w:rsid w:val="00E140B5"/>
    <w:rsid w:val="00E14237"/>
    <w:rsid w:val="00E15507"/>
    <w:rsid w:val="00E16BE9"/>
    <w:rsid w:val="00E16C11"/>
    <w:rsid w:val="00E21910"/>
    <w:rsid w:val="00E21ABE"/>
    <w:rsid w:val="00E32227"/>
    <w:rsid w:val="00E3422D"/>
    <w:rsid w:val="00E4082F"/>
    <w:rsid w:val="00E44510"/>
    <w:rsid w:val="00E4506D"/>
    <w:rsid w:val="00E467B7"/>
    <w:rsid w:val="00E47D98"/>
    <w:rsid w:val="00E54557"/>
    <w:rsid w:val="00E54634"/>
    <w:rsid w:val="00E66069"/>
    <w:rsid w:val="00E702C2"/>
    <w:rsid w:val="00E70B98"/>
    <w:rsid w:val="00E7124F"/>
    <w:rsid w:val="00E72109"/>
    <w:rsid w:val="00E734CC"/>
    <w:rsid w:val="00E75466"/>
    <w:rsid w:val="00E75E02"/>
    <w:rsid w:val="00E764B7"/>
    <w:rsid w:val="00E77439"/>
    <w:rsid w:val="00E82EEE"/>
    <w:rsid w:val="00E845EE"/>
    <w:rsid w:val="00E85A18"/>
    <w:rsid w:val="00E86935"/>
    <w:rsid w:val="00E8756A"/>
    <w:rsid w:val="00E87F1B"/>
    <w:rsid w:val="00E92040"/>
    <w:rsid w:val="00E9243F"/>
    <w:rsid w:val="00E924E4"/>
    <w:rsid w:val="00E93AE7"/>
    <w:rsid w:val="00E94768"/>
    <w:rsid w:val="00E96F94"/>
    <w:rsid w:val="00EA097D"/>
    <w:rsid w:val="00EA12DA"/>
    <w:rsid w:val="00EA3D73"/>
    <w:rsid w:val="00EA421B"/>
    <w:rsid w:val="00EA4C77"/>
    <w:rsid w:val="00EA5342"/>
    <w:rsid w:val="00EB408F"/>
    <w:rsid w:val="00EB47B1"/>
    <w:rsid w:val="00EB4A71"/>
    <w:rsid w:val="00EC0574"/>
    <w:rsid w:val="00EC15A1"/>
    <w:rsid w:val="00EC3606"/>
    <w:rsid w:val="00EC57E5"/>
    <w:rsid w:val="00EC5B52"/>
    <w:rsid w:val="00ED4F8B"/>
    <w:rsid w:val="00EE3435"/>
    <w:rsid w:val="00EE3665"/>
    <w:rsid w:val="00EE4861"/>
    <w:rsid w:val="00EE4AC0"/>
    <w:rsid w:val="00EF19FC"/>
    <w:rsid w:val="00EF2C6C"/>
    <w:rsid w:val="00EF2E4C"/>
    <w:rsid w:val="00EF2EEA"/>
    <w:rsid w:val="00EF3B7E"/>
    <w:rsid w:val="00EF5A4F"/>
    <w:rsid w:val="00EF5E25"/>
    <w:rsid w:val="00EF7AA2"/>
    <w:rsid w:val="00F001F9"/>
    <w:rsid w:val="00F03901"/>
    <w:rsid w:val="00F05349"/>
    <w:rsid w:val="00F11AC7"/>
    <w:rsid w:val="00F12638"/>
    <w:rsid w:val="00F12B03"/>
    <w:rsid w:val="00F1371F"/>
    <w:rsid w:val="00F13EBB"/>
    <w:rsid w:val="00F142FA"/>
    <w:rsid w:val="00F219FA"/>
    <w:rsid w:val="00F241C2"/>
    <w:rsid w:val="00F2589A"/>
    <w:rsid w:val="00F25917"/>
    <w:rsid w:val="00F30E53"/>
    <w:rsid w:val="00F30E91"/>
    <w:rsid w:val="00F31C36"/>
    <w:rsid w:val="00F3554C"/>
    <w:rsid w:val="00F3585D"/>
    <w:rsid w:val="00F42378"/>
    <w:rsid w:val="00F42550"/>
    <w:rsid w:val="00F42CFA"/>
    <w:rsid w:val="00F462FB"/>
    <w:rsid w:val="00F47576"/>
    <w:rsid w:val="00F5012C"/>
    <w:rsid w:val="00F539EA"/>
    <w:rsid w:val="00F54650"/>
    <w:rsid w:val="00F5666B"/>
    <w:rsid w:val="00F56FE3"/>
    <w:rsid w:val="00F57630"/>
    <w:rsid w:val="00F60002"/>
    <w:rsid w:val="00F65D4C"/>
    <w:rsid w:val="00F6761B"/>
    <w:rsid w:val="00F67C7B"/>
    <w:rsid w:val="00F70CB1"/>
    <w:rsid w:val="00F71955"/>
    <w:rsid w:val="00F72C9D"/>
    <w:rsid w:val="00F768CC"/>
    <w:rsid w:val="00F80143"/>
    <w:rsid w:val="00F80D7B"/>
    <w:rsid w:val="00F820EB"/>
    <w:rsid w:val="00F82266"/>
    <w:rsid w:val="00F90BDD"/>
    <w:rsid w:val="00F94617"/>
    <w:rsid w:val="00F9478A"/>
    <w:rsid w:val="00F94DF8"/>
    <w:rsid w:val="00F96AE6"/>
    <w:rsid w:val="00F96EAD"/>
    <w:rsid w:val="00FA1908"/>
    <w:rsid w:val="00FA1E13"/>
    <w:rsid w:val="00FA2FB6"/>
    <w:rsid w:val="00FA673F"/>
    <w:rsid w:val="00FB1690"/>
    <w:rsid w:val="00FB2696"/>
    <w:rsid w:val="00FB4D92"/>
    <w:rsid w:val="00FC0B91"/>
    <w:rsid w:val="00FC0E48"/>
    <w:rsid w:val="00FC1DFD"/>
    <w:rsid w:val="00FC34C9"/>
    <w:rsid w:val="00FC4521"/>
    <w:rsid w:val="00FC5CD2"/>
    <w:rsid w:val="00FD202E"/>
    <w:rsid w:val="00FD35AC"/>
    <w:rsid w:val="00FD7E04"/>
    <w:rsid w:val="00FE6866"/>
    <w:rsid w:val="00FF0E45"/>
    <w:rsid w:val="00FF1523"/>
    <w:rsid w:val="00FF47E6"/>
    <w:rsid w:val="00FF57CF"/>
    <w:rsid w:val="00FF6AA5"/>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3B5BC"/>
  <w15:chartTrackingRefBased/>
  <w15:docId w15:val="{1F5CA835-EEA1-4838-B697-D9D981823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1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31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1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1036"/>
    <w:rPr>
      <w:rFonts w:eastAsiaTheme="minorEastAsia"/>
      <w:lang w:val="en-US"/>
    </w:rPr>
  </w:style>
  <w:style w:type="character" w:customStyle="1" w:styleId="Heading1Char">
    <w:name w:val="Heading 1 Char"/>
    <w:basedOn w:val="DefaultParagraphFont"/>
    <w:link w:val="Heading1"/>
    <w:uiPriority w:val="9"/>
    <w:rsid w:val="00BE31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31AE"/>
    <w:pPr>
      <w:outlineLvl w:val="9"/>
    </w:pPr>
    <w:rPr>
      <w:lang w:val="en-US"/>
    </w:rPr>
  </w:style>
  <w:style w:type="paragraph" w:styleId="TOC1">
    <w:name w:val="toc 1"/>
    <w:basedOn w:val="Normal"/>
    <w:next w:val="Normal"/>
    <w:autoRedefine/>
    <w:uiPriority w:val="39"/>
    <w:unhideWhenUsed/>
    <w:rsid w:val="00BE31AE"/>
    <w:pPr>
      <w:spacing w:after="100"/>
    </w:pPr>
  </w:style>
  <w:style w:type="character" w:styleId="Hyperlink">
    <w:name w:val="Hyperlink"/>
    <w:basedOn w:val="DefaultParagraphFont"/>
    <w:uiPriority w:val="99"/>
    <w:unhideWhenUsed/>
    <w:rsid w:val="00BE31AE"/>
    <w:rPr>
      <w:color w:val="0563C1" w:themeColor="hyperlink"/>
      <w:u w:val="single"/>
    </w:rPr>
  </w:style>
  <w:style w:type="character" w:customStyle="1" w:styleId="Heading2Char">
    <w:name w:val="Heading 2 Char"/>
    <w:basedOn w:val="DefaultParagraphFont"/>
    <w:link w:val="Heading2"/>
    <w:uiPriority w:val="9"/>
    <w:rsid w:val="00BE31A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E31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E31AE"/>
    <w:rPr>
      <w:color w:val="605E5C"/>
      <w:shd w:val="clear" w:color="auto" w:fill="E1DFDD"/>
    </w:rPr>
  </w:style>
  <w:style w:type="character" w:styleId="Emphasis">
    <w:name w:val="Emphasis"/>
    <w:basedOn w:val="DefaultParagraphFont"/>
    <w:uiPriority w:val="20"/>
    <w:qFormat/>
    <w:rsid w:val="00BE31AE"/>
    <w:rPr>
      <w:i/>
      <w:iCs/>
    </w:rPr>
  </w:style>
  <w:style w:type="paragraph" w:styleId="ListParagraph">
    <w:name w:val="List Paragraph"/>
    <w:basedOn w:val="Normal"/>
    <w:uiPriority w:val="34"/>
    <w:qFormat/>
    <w:rsid w:val="00BE31AE"/>
    <w:pPr>
      <w:ind w:left="720"/>
      <w:contextualSpacing/>
    </w:pPr>
  </w:style>
  <w:style w:type="character" w:customStyle="1" w:styleId="xapple-converted-space">
    <w:name w:val="x_apple-converted-space"/>
    <w:basedOn w:val="DefaultParagraphFont"/>
    <w:rsid w:val="00E15507"/>
  </w:style>
  <w:style w:type="paragraph" w:customStyle="1" w:styleId="goal-text">
    <w:name w:val="goal-text"/>
    <w:basedOn w:val="Normal"/>
    <w:rsid w:val="008370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666B"/>
    <w:rPr>
      <w:color w:val="954F72" w:themeColor="followedHyperlink"/>
      <w:u w:val="single"/>
    </w:rPr>
  </w:style>
  <w:style w:type="paragraph" w:customStyle="1" w:styleId="Default">
    <w:name w:val="Default"/>
    <w:rsid w:val="007474EC"/>
    <w:pPr>
      <w:autoSpaceDE w:val="0"/>
      <w:autoSpaceDN w:val="0"/>
      <w:adjustRightInd w:val="0"/>
      <w:spacing w:after="0" w:line="240" w:lineRule="auto"/>
    </w:pPr>
    <w:rPr>
      <w:rFonts w:ascii="DIN Next Rounded LT Pro" w:hAnsi="DIN Next Rounded LT Pro" w:cs="DIN Next Rounded LT Pro"/>
      <w:color w:val="000000"/>
      <w:sz w:val="24"/>
      <w:szCs w:val="24"/>
    </w:rPr>
  </w:style>
  <w:style w:type="paragraph" w:customStyle="1" w:styleId="Pa0">
    <w:name w:val="Pa0"/>
    <w:basedOn w:val="Default"/>
    <w:next w:val="Default"/>
    <w:uiPriority w:val="99"/>
    <w:rsid w:val="007474EC"/>
    <w:pPr>
      <w:spacing w:line="241" w:lineRule="atLeast"/>
    </w:pPr>
    <w:rPr>
      <w:rFonts w:cstheme="minorBidi"/>
      <w:color w:val="auto"/>
    </w:rPr>
  </w:style>
  <w:style w:type="character" w:customStyle="1" w:styleId="A0">
    <w:name w:val="A0"/>
    <w:uiPriority w:val="99"/>
    <w:rsid w:val="007474EC"/>
    <w:rPr>
      <w:rFonts w:cs="DIN Next Rounded LT Pro"/>
      <w:color w:val="000000"/>
      <w:sz w:val="64"/>
      <w:szCs w:val="64"/>
    </w:rPr>
  </w:style>
  <w:style w:type="paragraph" w:styleId="Header">
    <w:name w:val="header"/>
    <w:basedOn w:val="Normal"/>
    <w:link w:val="HeaderChar"/>
    <w:uiPriority w:val="99"/>
    <w:unhideWhenUsed/>
    <w:rsid w:val="00C56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5B3"/>
  </w:style>
  <w:style w:type="paragraph" w:styleId="Footer">
    <w:name w:val="footer"/>
    <w:basedOn w:val="Normal"/>
    <w:link w:val="FooterChar"/>
    <w:uiPriority w:val="99"/>
    <w:unhideWhenUsed/>
    <w:rsid w:val="00C56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5B3"/>
  </w:style>
  <w:style w:type="character" w:customStyle="1" w:styleId="author">
    <w:name w:val="author"/>
    <w:basedOn w:val="DefaultParagraphFont"/>
    <w:rsid w:val="00F60002"/>
  </w:style>
  <w:style w:type="character" w:customStyle="1" w:styleId="pubyear">
    <w:name w:val="pubyear"/>
    <w:basedOn w:val="DefaultParagraphFont"/>
    <w:rsid w:val="00F60002"/>
  </w:style>
  <w:style w:type="character" w:customStyle="1" w:styleId="articletitle">
    <w:name w:val="articletitle"/>
    <w:basedOn w:val="DefaultParagraphFont"/>
    <w:rsid w:val="00F60002"/>
  </w:style>
  <w:style w:type="character" w:customStyle="1" w:styleId="journaltitle">
    <w:name w:val="journaltitle"/>
    <w:basedOn w:val="DefaultParagraphFont"/>
    <w:rsid w:val="00F60002"/>
  </w:style>
  <w:style w:type="character" w:customStyle="1" w:styleId="vol">
    <w:name w:val="vol"/>
    <w:basedOn w:val="DefaultParagraphFont"/>
    <w:rsid w:val="00F60002"/>
  </w:style>
  <w:style w:type="character" w:customStyle="1" w:styleId="citedissue">
    <w:name w:val="citedissue"/>
    <w:basedOn w:val="DefaultParagraphFont"/>
    <w:rsid w:val="00F60002"/>
  </w:style>
  <w:style w:type="character" w:customStyle="1" w:styleId="pagefirst">
    <w:name w:val="pagefirst"/>
    <w:basedOn w:val="DefaultParagraphFont"/>
    <w:rsid w:val="00F60002"/>
  </w:style>
  <w:style w:type="character" w:customStyle="1" w:styleId="pagelast">
    <w:name w:val="pagelast"/>
    <w:basedOn w:val="DefaultParagraphFont"/>
    <w:rsid w:val="00AA2EF4"/>
  </w:style>
  <w:style w:type="character" w:styleId="Strong">
    <w:name w:val="Strong"/>
    <w:basedOn w:val="DefaultParagraphFont"/>
    <w:uiPriority w:val="22"/>
    <w:qFormat/>
    <w:rsid w:val="00DD1545"/>
    <w:rPr>
      <w:b/>
      <w:bCs/>
    </w:rPr>
  </w:style>
  <w:style w:type="paragraph" w:styleId="TOC2">
    <w:name w:val="toc 2"/>
    <w:basedOn w:val="Normal"/>
    <w:next w:val="Normal"/>
    <w:autoRedefine/>
    <w:uiPriority w:val="39"/>
    <w:unhideWhenUsed/>
    <w:rsid w:val="000D00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3950">
      <w:bodyDiv w:val="1"/>
      <w:marLeft w:val="0"/>
      <w:marRight w:val="0"/>
      <w:marTop w:val="0"/>
      <w:marBottom w:val="0"/>
      <w:divBdr>
        <w:top w:val="none" w:sz="0" w:space="0" w:color="auto"/>
        <w:left w:val="none" w:sz="0" w:space="0" w:color="auto"/>
        <w:bottom w:val="none" w:sz="0" w:space="0" w:color="auto"/>
        <w:right w:val="none" w:sz="0" w:space="0" w:color="auto"/>
      </w:divBdr>
    </w:div>
    <w:div w:id="19595346">
      <w:bodyDiv w:val="1"/>
      <w:marLeft w:val="0"/>
      <w:marRight w:val="0"/>
      <w:marTop w:val="0"/>
      <w:marBottom w:val="0"/>
      <w:divBdr>
        <w:top w:val="none" w:sz="0" w:space="0" w:color="auto"/>
        <w:left w:val="none" w:sz="0" w:space="0" w:color="auto"/>
        <w:bottom w:val="none" w:sz="0" w:space="0" w:color="auto"/>
        <w:right w:val="none" w:sz="0" w:space="0" w:color="auto"/>
      </w:divBdr>
    </w:div>
    <w:div w:id="24137742">
      <w:bodyDiv w:val="1"/>
      <w:marLeft w:val="0"/>
      <w:marRight w:val="0"/>
      <w:marTop w:val="0"/>
      <w:marBottom w:val="0"/>
      <w:divBdr>
        <w:top w:val="none" w:sz="0" w:space="0" w:color="auto"/>
        <w:left w:val="none" w:sz="0" w:space="0" w:color="auto"/>
        <w:bottom w:val="none" w:sz="0" w:space="0" w:color="auto"/>
        <w:right w:val="none" w:sz="0" w:space="0" w:color="auto"/>
      </w:divBdr>
    </w:div>
    <w:div w:id="52168018">
      <w:bodyDiv w:val="1"/>
      <w:marLeft w:val="0"/>
      <w:marRight w:val="0"/>
      <w:marTop w:val="0"/>
      <w:marBottom w:val="0"/>
      <w:divBdr>
        <w:top w:val="none" w:sz="0" w:space="0" w:color="auto"/>
        <w:left w:val="none" w:sz="0" w:space="0" w:color="auto"/>
        <w:bottom w:val="none" w:sz="0" w:space="0" w:color="auto"/>
        <w:right w:val="none" w:sz="0" w:space="0" w:color="auto"/>
      </w:divBdr>
    </w:div>
    <w:div w:id="67578291">
      <w:bodyDiv w:val="1"/>
      <w:marLeft w:val="0"/>
      <w:marRight w:val="0"/>
      <w:marTop w:val="0"/>
      <w:marBottom w:val="0"/>
      <w:divBdr>
        <w:top w:val="none" w:sz="0" w:space="0" w:color="auto"/>
        <w:left w:val="none" w:sz="0" w:space="0" w:color="auto"/>
        <w:bottom w:val="none" w:sz="0" w:space="0" w:color="auto"/>
        <w:right w:val="none" w:sz="0" w:space="0" w:color="auto"/>
      </w:divBdr>
    </w:div>
    <w:div w:id="78454433">
      <w:bodyDiv w:val="1"/>
      <w:marLeft w:val="0"/>
      <w:marRight w:val="0"/>
      <w:marTop w:val="0"/>
      <w:marBottom w:val="0"/>
      <w:divBdr>
        <w:top w:val="none" w:sz="0" w:space="0" w:color="auto"/>
        <w:left w:val="none" w:sz="0" w:space="0" w:color="auto"/>
        <w:bottom w:val="none" w:sz="0" w:space="0" w:color="auto"/>
        <w:right w:val="none" w:sz="0" w:space="0" w:color="auto"/>
      </w:divBdr>
    </w:div>
    <w:div w:id="84308641">
      <w:bodyDiv w:val="1"/>
      <w:marLeft w:val="0"/>
      <w:marRight w:val="0"/>
      <w:marTop w:val="0"/>
      <w:marBottom w:val="0"/>
      <w:divBdr>
        <w:top w:val="none" w:sz="0" w:space="0" w:color="auto"/>
        <w:left w:val="none" w:sz="0" w:space="0" w:color="auto"/>
        <w:bottom w:val="none" w:sz="0" w:space="0" w:color="auto"/>
        <w:right w:val="none" w:sz="0" w:space="0" w:color="auto"/>
      </w:divBdr>
      <w:divsChild>
        <w:div w:id="429860910">
          <w:marLeft w:val="720"/>
          <w:marRight w:val="0"/>
          <w:marTop w:val="240"/>
          <w:marBottom w:val="40"/>
          <w:divBdr>
            <w:top w:val="none" w:sz="0" w:space="0" w:color="auto"/>
            <w:left w:val="none" w:sz="0" w:space="0" w:color="auto"/>
            <w:bottom w:val="none" w:sz="0" w:space="0" w:color="auto"/>
            <w:right w:val="none" w:sz="0" w:space="0" w:color="auto"/>
          </w:divBdr>
        </w:div>
      </w:divsChild>
    </w:div>
    <w:div w:id="93984741">
      <w:bodyDiv w:val="1"/>
      <w:marLeft w:val="0"/>
      <w:marRight w:val="0"/>
      <w:marTop w:val="0"/>
      <w:marBottom w:val="0"/>
      <w:divBdr>
        <w:top w:val="none" w:sz="0" w:space="0" w:color="auto"/>
        <w:left w:val="none" w:sz="0" w:space="0" w:color="auto"/>
        <w:bottom w:val="none" w:sz="0" w:space="0" w:color="auto"/>
        <w:right w:val="none" w:sz="0" w:space="0" w:color="auto"/>
      </w:divBdr>
    </w:div>
    <w:div w:id="138619781">
      <w:bodyDiv w:val="1"/>
      <w:marLeft w:val="0"/>
      <w:marRight w:val="0"/>
      <w:marTop w:val="0"/>
      <w:marBottom w:val="0"/>
      <w:divBdr>
        <w:top w:val="none" w:sz="0" w:space="0" w:color="auto"/>
        <w:left w:val="none" w:sz="0" w:space="0" w:color="auto"/>
        <w:bottom w:val="none" w:sz="0" w:space="0" w:color="auto"/>
        <w:right w:val="none" w:sz="0" w:space="0" w:color="auto"/>
      </w:divBdr>
    </w:div>
    <w:div w:id="192043281">
      <w:bodyDiv w:val="1"/>
      <w:marLeft w:val="0"/>
      <w:marRight w:val="0"/>
      <w:marTop w:val="0"/>
      <w:marBottom w:val="0"/>
      <w:divBdr>
        <w:top w:val="none" w:sz="0" w:space="0" w:color="auto"/>
        <w:left w:val="none" w:sz="0" w:space="0" w:color="auto"/>
        <w:bottom w:val="none" w:sz="0" w:space="0" w:color="auto"/>
        <w:right w:val="none" w:sz="0" w:space="0" w:color="auto"/>
      </w:divBdr>
    </w:div>
    <w:div w:id="282150522">
      <w:bodyDiv w:val="1"/>
      <w:marLeft w:val="0"/>
      <w:marRight w:val="0"/>
      <w:marTop w:val="0"/>
      <w:marBottom w:val="0"/>
      <w:divBdr>
        <w:top w:val="none" w:sz="0" w:space="0" w:color="auto"/>
        <w:left w:val="none" w:sz="0" w:space="0" w:color="auto"/>
        <w:bottom w:val="none" w:sz="0" w:space="0" w:color="auto"/>
        <w:right w:val="none" w:sz="0" w:space="0" w:color="auto"/>
      </w:divBdr>
    </w:div>
    <w:div w:id="351301513">
      <w:bodyDiv w:val="1"/>
      <w:marLeft w:val="0"/>
      <w:marRight w:val="0"/>
      <w:marTop w:val="0"/>
      <w:marBottom w:val="0"/>
      <w:divBdr>
        <w:top w:val="none" w:sz="0" w:space="0" w:color="auto"/>
        <w:left w:val="none" w:sz="0" w:space="0" w:color="auto"/>
        <w:bottom w:val="none" w:sz="0" w:space="0" w:color="auto"/>
        <w:right w:val="none" w:sz="0" w:space="0" w:color="auto"/>
      </w:divBdr>
    </w:div>
    <w:div w:id="372074108">
      <w:bodyDiv w:val="1"/>
      <w:marLeft w:val="0"/>
      <w:marRight w:val="0"/>
      <w:marTop w:val="0"/>
      <w:marBottom w:val="0"/>
      <w:divBdr>
        <w:top w:val="none" w:sz="0" w:space="0" w:color="auto"/>
        <w:left w:val="none" w:sz="0" w:space="0" w:color="auto"/>
        <w:bottom w:val="none" w:sz="0" w:space="0" w:color="auto"/>
        <w:right w:val="none" w:sz="0" w:space="0" w:color="auto"/>
      </w:divBdr>
    </w:div>
    <w:div w:id="377364303">
      <w:bodyDiv w:val="1"/>
      <w:marLeft w:val="0"/>
      <w:marRight w:val="0"/>
      <w:marTop w:val="0"/>
      <w:marBottom w:val="0"/>
      <w:divBdr>
        <w:top w:val="none" w:sz="0" w:space="0" w:color="auto"/>
        <w:left w:val="none" w:sz="0" w:space="0" w:color="auto"/>
        <w:bottom w:val="none" w:sz="0" w:space="0" w:color="auto"/>
        <w:right w:val="none" w:sz="0" w:space="0" w:color="auto"/>
      </w:divBdr>
    </w:div>
    <w:div w:id="441461660">
      <w:bodyDiv w:val="1"/>
      <w:marLeft w:val="0"/>
      <w:marRight w:val="0"/>
      <w:marTop w:val="0"/>
      <w:marBottom w:val="0"/>
      <w:divBdr>
        <w:top w:val="none" w:sz="0" w:space="0" w:color="auto"/>
        <w:left w:val="none" w:sz="0" w:space="0" w:color="auto"/>
        <w:bottom w:val="none" w:sz="0" w:space="0" w:color="auto"/>
        <w:right w:val="none" w:sz="0" w:space="0" w:color="auto"/>
      </w:divBdr>
    </w:div>
    <w:div w:id="446970965">
      <w:bodyDiv w:val="1"/>
      <w:marLeft w:val="0"/>
      <w:marRight w:val="0"/>
      <w:marTop w:val="0"/>
      <w:marBottom w:val="0"/>
      <w:divBdr>
        <w:top w:val="none" w:sz="0" w:space="0" w:color="auto"/>
        <w:left w:val="none" w:sz="0" w:space="0" w:color="auto"/>
        <w:bottom w:val="none" w:sz="0" w:space="0" w:color="auto"/>
        <w:right w:val="none" w:sz="0" w:space="0" w:color="auto"/>
      </w:divBdr>
    </w:div>
    <w:div w:id="496848994">
      <w:bodyDiv w:val="1"/>
      <w:marLeft w:val="0"/>
      <w:marRight w:val="0"/>
      <w:marTop w:val="0"/>
      <w:marBottom w:val="0"/>
      <w:divBdr>
        <w:top w:val="none" w:sz="0" w:space="0" w:color="auto"/>
        <w:left w:val="none" w:sz="0" w:space="0" w:color="auto"/>
        <w:bottom w:val="none" w:sz="0" w:space="0" w:color="auto"/>
        <w:right w:val="none" w:sz="0" w:space="0" w:color="auto"/>
      </w:divBdr>
    </w:div>
    <w:div w:id="522480691">
      <w:bodyDiv w:val="1"/>
      <w:marLeft w:val="0"/>
      <w:marRight w:val="0"/>
      <w:marTop w:val="0"/>
      <w:marBottom w:val="0"/>
      <w:divBdr>
        <w:top w:val="none" w:sz="0" w:space="0" w:color="auto"/>
        <w:left w:val="none" w:sz="0" w:space="0" w:color="auto"/>
        <w:bottom w:val="none" w:sz="0" w:space="0" w:color="auto"/>
        <w:right w:val="none" w:sz="0" w:space="0" w:color="auto"/>
      </w:divBdr>
    </w:div>
    <w:div w:id="593049910">
      <w:bodyDiv w:val="1"/>
      <w:marLeft w:val="0"/>
      <w:marRight w:val="0"/>
      <w:marTop w:val="0"/>
      <w:marBottom w:val="0"/>
      <w:divBdr>
        <w:top w:val="none" w:sz="0" w:space="0" w:color="auto"/>
        <w:left w:val="none" w:sz="0" w:space="0" w:color="auto"/>
        <w:bottom w:val="none" w:sz="0" w:space="0" w:color="auto"/>
        <w:right w:val="none" w:sz="0" w:space="0" w:color="auto"/>
      </w:divBdr>
      <w:divsChild>
        <w:div w:id="300117691">
          <w:marLeft w:val="720"/>
          <w:marRight w:val="0"/>
          <w:marTop w:val="240"/>
          <w:marBottom w:val="40"/>
          <w:divBdr>
            <w:top w:val="none" w:sz="0" w:space="0" w:color="auto"/>
            <w:left w:val="none" w:sz="0" w:space="0" w:color="auto"/>
            <w:bottom w:val="none" w:sz="0" w:space="0" w:color="auto"/>
            <w:right w:val="none" w:sz="0" w:space="0" w:color="auto"/>
          </w:divBdr>
        </w:div>
      </w:divsChild>
    </w:div>
    <w:div w:id="598484384">
      <w:bodyDiv w:val="1"/>
      <w:marLeft w:val="0"/>
      <w:marRight w:val="0"/>
      <w:marTop w:val="0"/>
      <w:marBottom w:val="0"/>
      <w:divBdr>
        <w:top w:val="none" w:sz="0" w:space="0" w:color="auto"/>
        <w:left w:val="none" w:sz="0" w:space="0" w:color="auto"/>
        <w:bottom w:val="none" w:sz="0" w:space="0" w:color="auto"/>
        <w:right w:val="none" w:sz="0" w:space="0" w:color="auto"/>
      </w:divBdr>
    </w:div>
    <w:div w:id="604193772">
      <w:bodyDiv w:val="1"/>
      <w:marLeft w:val="0"/>
      <w:marRight w:val="0"/>
      <w:marTop w:val="0"/>
      <w:marBottom w:val="0"/>
      <w:divBdr>
        <w:top w:val="none" w:sz="0" w:space="0" w:color="auto"/>
        <w:left w:val="none" w:sz="0" w:space="0" w:color="auto"/>
        <w:bottom w:val="none" w:sz="0" w:space="0" w:color="auto"/>
        <w:right w:val="none" w:sz="0" w:space="0" w:color="auto"/>
      </w:divBdr>
    </w:div>
    <w:div w:id="610934806">
      <w:bodyDiv w:val="1"/>
      <w:marLeft w:val="0"/>
      <w:marRight w:val="0"/>
      <w:marTop w:val="0"/>
      <w:marBottom w:val="0"/>
      <w:divBdr>
        <w:top w:val="none" w:sz="0" w:space="0" w:color="auto"/>
        <w:left w:val="none" w:sz="0" w:space="0" w:color="auto"/>
        <w:bottom w:val="none" w:sz="0" w:space="0" w:color="auto"/>
        <w:right w:val="none" w:sz="0" w:space="0" w:color="auto"/>
      </w:divBdr>
    </w:div>
    <w:div w:id="657149346">
      <w:bodyDiv w:val="1"/>
      <w:marLeft w:val="0"/>
      <w:marRight w:val="0"/>
      <w:marTop w:val="0"/>
      <w:marBottom w:val="0"/>
      <w:divBdr>
        <w:top w:val="none" w:sz="0" w:space="0" w:color="auto"/>
        <w:left w:val="none" w:sz="0" w:space="0" w:color="auto"/>
        <w:bottom w:val="none" w:sz="0" w:space="0" w:color="auto"/>
        <w:right w:val="none" w:sz="0" w:space="0" w:color="auto"/>
      </w:divBdr>
    </w:div>
    <w:div w:id="696200464">
      <w:bodyDiv w:val="1"/>
      <w:marLeft w:val="0"/>
      <w:marRight w:val="0"/>
      <w:marTop w:val="0"/>
      <w:marBottom w:val="0"/>
      <w:divBdr>
        <w:top w:val="none" w:sz="0" w:space="0" w:color="auto"/>
        <w:left w:val="none" w:sz="0" w:space="0" w:color="auto"/>
        <w:bottom w:val="none" w:sz="0" w:space="0" w:color="auto"/>
        <w:right w:val="none" w:sz="0" w:space="0" w:color="auto"/>
      </w:divBdr>
    </w:div>
    <w:div w:id="728768136">
      <w:bodyDiv w:val="1"/>
      <w:marLeft w:val="0"/>
      <w:marRight w:val="0"/>
      <w:marTop w:val="0"/>
      <w:marBottom w:val="0"/>
      <w:divBdr>
        <w:top w:val="none" w:sz="0" w:space="0" w:color="auto"/>
        <w:left w:val="none" w:sz="0" w:space="0" w:color="auto"/>
        <w:bottom w:val="none" w:sz="0" w:space="0" w:color="auto"/>
        <w:right w:val="none" w:sz="0" w:space="0" w:color="auto"/>
      </w:divBdr>
    </w:div>
    <w:div w:id="784271872">
      <w:bodyDiv w:val="1"/>
      <w:marLeft w:val="0"/>
      <w:marRight w:val="0"/>
      <w:marTop w:val="0"/>
      <w:marBottom w:val="0"/>
      <w:divBdr>
        <w:top w:val="none" w:sz="0" w:space="0" w:color="auto"/>
        <w:left w:val="none" w:sz="0" w:space="0" w:color="auto"/>
        <w:bottom w:val="none" w:sz="0" w:space="0" w:color="auto"/>
        <w:right w:val="none" w:sz="0" w:space="0" w:color="auto"/>
      </w:divBdr>
      <w:divsChild>
        <w:div w:id="167909415">
          <w:marLeft w:val="720"/>
          <w:marRight w:val="0"/>
          <w:marTop w:val="240"/>
          <w:marBottom w:val="40"/>
          <w:divBdr>
            <w:top w:val="none" w:sz="0" w:space="0" w:color="auto"/>
            <w:left w:val="none" w:sz="0" w:space="0" w:color="auto"/>
            <w:bottom w:val="none" w:sz="0" w:space="0" w:color="auto"/>
            <w:right w:val="none" w:sz="0" w:space="0" w:color="auto"/>
          </w:divBdr>
        </w:div>
      </w:divsChild>
    </w:div>
    <w:div w:id="869034258">
      <w:bodyDiv w:val="1"/>
      <w:marLeft w:val="0"/>
      <w:marRight w:val="0"/>
      <w:marTop w:val="0"/>
      <w:marBottom w:val="0"/>
      <w:divBdr>
        <w:top w:val="none" w:sz="0" w:space="0" w:color="auto"/>
        <w:left w:val="none" w:sz="0" w:space="0" w:color="auto"/>
        <w:bottom w:val="none" w:sz="0" w:space="0" w:color="auto"/>
        <w:right w:val="none" w:sz="0" w:space="0" w:color="auto"/>
      </w:divBdr>
    </w:div>
    <w:div w:id="875698427">
      <w:bodyDiv w:val="1"/>
      <w:marLeft w:val="0"/>
      <w:marRight w:val="0"/>
      <w:marTop w:val="0"/>
      <w:marBottom w:val="0"/>
      <w:divBdr>
        <w:top w:val="none" w:sz="0" w:space="0" w:color="auto"/>
        <w:left w:val="none" w:sz="0" w:space="0" w:color="auto"/>
        <w:bottom w:val="none" w:sz="0" w:space="0" w:color="auto"/>
        <w:right w:val="none" w:sz="0" w:space="0" w:color="auto"/>
      </w:divBdr>
    </w:div>
    <w:div w:id="1013260148">
      <w:bodyDiv w:val="1"/>
      <w:marLeft w:val="0"/>
      <w:marRight w:val="0"/>
      <w:marTop w:val="0"/>
      <w:marBottom w:val="0"/>
      <w:divBdr>
        <w:top w:val="none" w:sz="0" w:space="0" w:color="auto"/>
        <w:left w:val="none" w:sz="0" w:space="0" w:color="auto"/>
        <w:bottom w:val="none" w:sz="0" w:space="0" w:color="auto"/>
        <w:right w:val="none" w:sz="0" w:space="0" w:color="auto"/>
      </w:divBdr>
    </w:div>
    <w:div w:id="1050225776">
      <w:bodyDiv w:val="1"/>
      <w:marLeft w:val="0"/>
      <w:marRight w:val="0"/>
      <w:marTop w:val="0"/>
      <w:marBottom w:val="0"/>
      <w:divBdr>
        <w:top w:val="none" w:sz="0" w:space="0" w:color="auto"/>
        <w:left w:val="none" w:sz="0" w:space="0" w:color="auto"/>
        <w:bottom w:val="none" w:sz="0" w:space="0" w:color="auto"/>
        <w:right w:val="none" w:sz="0" w:space="0" w:color="auto"/>
      </w:divBdr>
    </w:div>
    <w:div w:id="1058475307">
      <w:bodyDiv w:val="1"/>
      <w:marLeft w:val="0"/>
      <w:marRight w:val="0"/>
      <w:marTop w:val="0"/>
      <w:marBottom w:val="0"/>
      <w:divBdr>
        <w:top w:val="none" w:sz="0" w:space="0" w:color="auto"/>
        <w:left w:val="none" w:sz="0" w:space="0" w:color="auto"/>
        <w:bottom w:val="none" w:sz="0" w:space="0" w:color="auto"/>
        <w:right w:val="none" w:sz="0" w:space="0" w:color="auto"/>
      </w:divBdr>
      <w:divsChild>
        <w:div w:id="1250500875">
          <w:marLeft w:val="720"/>
          <w:marRight w:val="0"/>
          <w:marTop w:val="240"/>
          <w:marBottom w:val="40"/>
          <w:divBdr>
            <w:top w:val="none" w:sz="0" w:space="0" w:color="auto"/>
            <w:left w:val="none" w:sz="0" w:space="0" w:color="auto"/>
            <w:bottom w:val="none" w:sz="0" w:space="0" w:color="auto"/>
            <w:right w:val="none" w:sz="0" w:space="0" w:color="auto"/>
          </w:divBdr>
        </w:div>
      </w:divsChild>
    </w:div>
    <w:div w:id="1091005792">
      <w:bodyDiv w:val="1"/>
      <w:marLeft w:val="0"/>
      <w:marRight w:val="0"/>
      <w:marTop w:val="0"/>
      <w:marBottom w:val="0"/>
      <w:divBdr>
        <w:top w:val="none" w:sz="0" w:space="0" w:color="auto"/>
        <w:left w:val="none" w:sz="0" w:space="0" w:color="auto"/>
        <w:bottom w:val="none" w:sz="0" w:space="0" w:color="auto"/>
        <w:right w:val="none" w:sz="0" w:space="0" w:color="auto"/>
      </w:divBdr>
      <w:divsChild>
        <w:div w:id="204297717">
          <w:marLeft w:val="720"/>
          <w:marRight w:val="0"/>
          <w:marTop w:val="240"/>
          <w:marBottom w:val="40"/>
          <w:divBdr>
            <w:top w:val="none" w:sz="0" w:space="0" w:color="auto"/>
            <w:left w:val="none" w:sz="0" w:space="0" w:color="auto"/>
            <w:bottom w:val="none" w:sz="0" w:space="0" w:color="auto"/>
            <w:right w:val="none" w:sz="0" w:space="0" w:color="auto"/>
          </w:divBdr>
        </w:div>
      </w:divsChild>
    </w:div>
    <w:div w:id="1112214325">
      <w:bodyDiv w:val="1"/>
      <w:marLeft w:val="0"/>
      <w:marRight w:val="0"/>
      <w:marTop w:val="0"/>
      <w:marBottom w:val="0"/>
      <w:divBdr>
        <w:top w:val="none" w:sz="0" w:space="0" w:color="auto"/>
        <w:left w:val="none" w:sz="0" w:space="0" w:color="auto"/>
        <w:bottom w:val="none" w:sz="0" w:space="0" w:color="auto"/>
        <w:right w:val="none" w:sz="0" w:space="0" w:color="auto"/>
      </w:divBdr>
    </w:div>
    <w:div w:id="1116364024">
      <w:bodyDiv w:val="1"/>
      <w:marLeft w:val="0"/>
      <w:marRight w:val="0"/>
      <w:marTop w:val="0"/>
      <w:marBottom w:val="0"/>
      <w:divBdr>
        <w:top w:val="none" w:sz="0" w:space="0" w:color="auto"/>
        <w:left w:val="none" w:sz="0" w:space="0" w:color="auto"/>
        <w:bottom w:val="none" w:sz="0" w:space="0" w:color="auto"/>
        <w:right w:val="none" w:sz="0" w:space="0" w:color="auto"/>
      </w:divBdr>
    </w:div>
    <w:div w:id="1183780546">
      <w:bodyDiv w:val="1"/>
      <w:marLeft w:val="0"/>
      <w:marRight w:val="0"/>
      <w:marTop w:val="0"/>
      <w:marBottom w:val="0"/>
      <w:divBdr>
        <w:top w:val="none" w:sz="0" w:space="0" w:color="auto"/>
        <w:left w:val="none" w:sz="0" w:space="0" w:color="auto"/>
        <w:bottom w:val="none" w:sz="0" w:space="0" w:color="auto"/>
        <w:right w:val="none" w:sz="0" w:space="0" w:color="auto"/>
      </w:divBdr>
    </w:div>
    <w:div w:id="1328628016">
      <w:bodyDiv w:val="1"/>
      <w:marLeft w:val="0"/>
      <w:marRight w:val="0"/>
      <w:marTop w:val="0"/>
      <w:marBottom w:val="0"/>
      <w:divBdr>
        <w:top w:val="none" w:sz="0" w:space="0" w:color="auto"/>
        <w:left w:val="none" w:sz="0" w:space="0" w:color="auto"/>
        <w:bottom w:val="none" w:sz="0" w:space="0" w:color="auto"/>
        <w:right w:val="none" w:sz="0" w:space="0" w:color="auto"/>
      </w:divBdr>
    </w:div>
    <w:div w:id="1356880649">
      <w:bodyDiv w:val="1"/>
      <w:marLeft w:val="0"/>
      <w:marRight w:val="0"/>
      <w:marTop w:val="0"/>
      <w:marBottom w:val="0"/>
      <w:divBdr>
        <w:top w:val="none" w:sz="0" w:space="0" w:color="auto"/>
        <w:left w:val="none" w:sz="0" w:space="0" w:color="auto"/>
        <w:bottom w:val="none" w:sz="0" w:space="0" w:color="auto"/>
        <w:right w:val="none" w:sz="0" w:space="0" w:color="auto"/>
      </w:divBdr>
      <w:divsChild>
        <w:div w:id="537664806">
          <w:marLeft w:val="720"/>
          <w:marRight w:val="0"/>
          <w:marTop w:val="240"/>
          <w:marBottom w:val="40"/>
          <w:divBdr>
            <w:top w:val="none" w:sz="0" w:space="0" w:color="auto"/>
            <w:left w:val="none" w:sz="0" w:space="0" w:color="auto"/>
            <w:bottom w:val="none" w:sz="0" w:space="0" w:color="auto"/>
            <w:right w:val="none" w:sz="0" w:space="0" w:color="auto"/>
          </w:divBdr>
        </w:div>
      </w:divsChild>
    </w:div>
    <w:div w:id="1358384701">
      <w:bodyDiv w:val="1"/>
      <w:marLeft w:val="0"/>
      <w:marRight w:val="0"/>
      <w:marTop w:val="0"/>
      <w:marBottom w:val="0"/>
      <w:divBdr>
        <w:top w:val="none" w:sz="0" w:space="0" w:color="auto"/>
        <w:left w:val="none" w:sz="0" w:space="0" w:color="auto"/>
        <w:bottom w:val="none" w:sz="0" w:space="0" w:color="auto"/>
        <w:right w:val="none" w:sz="0" w:space="0" w:color="auto"/>
      </w:divBdr>
    </w:div>
    <w:div w:id="1366372294">
      <w:bodyDiv w:val="1"/>
      <w:marLeft w:val="0"/>
      <w:marRight w:val="0"/>
      <w:marTop w:val="0"/>
      <w:marBottom w:val="0"/>
      <w:divBdr>
        <w:top w:val="none" w:sz="0" w:space="0" w:color="auto"/>
        <w:left w:val="none" w:sz="0" w:space="0" w:color="auto"/>
        <w:bottom w:val="none" w:sz="0" w:space="0" w:color="auto"/>
        <w:right w:val="none" w:sz="0" w:space="0" w:color="auto"/>
      </w:divBdr>
      <w:divsChild>
        <w:div w:id="2018918964">
          <w:marLeft w:val="720"/>
          <w:marRight w:val="0"/>
          <w:marTop w:val="240"/>
          <w:marBottom w:val="40"/>
          <w:divBdr>
            <w:top w:val="none" w:sz="0" w:space="0" w:color="auto"/>
            <w:left w:val="none" w:sz="0" w:space="0" w:color="auto"/>
            <w:bottom w:val="none" w:sz="0" w:space="0" w:color="auto"/>
            <w:right w:val="none" w:sz="0" w:space="0" w:color="auto"/>
          </w:divBdr>
        </w:div>
      </w:divsChild>
    </w:div>
    <w:div w:id="1470318705">
      <w:bodyDiv w:val="1"/>
      <w:marLeft w:val="0"/>
      <w:marRight w:val="0"/>
      <w:marTop w:val="0"/>
      <w:marBottom w:val="0"/>
      <w:divBdr>
        <w:top w:val="none" w:sz="0" w:space="0" w:color="auto"/>
        <w:left w:val="none" w:sz="0" w:space="0" w:color="auto"/>
        <w:bottom w:val="none" w:sz="0" w:space="0" w:color="auto"/>
        <w:right w:val="none" w:sz="0" w:space="0" w:color="auto"/>
      </w:divBdr>
    </w:div>
    <w:div w:id="1546021250">
      <w:bodyDiv w:val="1"/>
      <w:marLeft w:val="0"/>
      <w:marRight w:val="0"/>
      <w:marTop w:val="0"/>
      <w:marBottom w:val="0"/>
      <w:divBdr>
        <w:top w:val="none" w:sz="0" w:space="0" w:color="auto"/>
        <w:left w:val="none" w:sz="0" w:space="0" w:color="auto"/>
        <w:bottom w:val="none" w:sz="0" w:space="0" w:color="auto"/>
        <w:right w:val="none" w:sz="0" w:space="0" w:color="auto"/>
      </w:divBdr>
    </w:div>
    <w:div w:id="1559046333">
      <w:bodyDiv w:val="1"/>
      <w:marLeft w:val="0"/>
      <w:marRight w:val="0"/>
      <w:marTop w:val="0"/>
      <w:marBottom w:val="0"/>
      <w:divBdr>
        <w:top w:val="none" w:sz="0" w:space="0" w:color="auto"/>
        <w:left w:val="none" w:sz="0" w:space="0" w:color="auto"/>
        <w:bottom w:val="none" w:sz="0" w:space="0" w:color="auto"/>
        <w:right w:val="none" w:sz="0" w:space="0" w:color="auto"/>
      </w:divBdr>
    </w:div>
    <w:div w:id="1581912988">
      <w:bodyDiv w:val="1"/>
      <w:marLeft w:val="0"/>
      <w:marRight w:val="0"/>
      <w:marTop w:val="0"/>
      <w:marBottom w:val="0"/>
      <w:divBdr>
        <w:top w:val="none" w:sz="0" w:space="0" w:color="auto"/>
        <w:left w:val="none" w:sz="0" w:space="0" w:color="auto"/>
        <w:bottom w:val="none" w:sz="0" w:space="0" w:color="auto"/>
        <w:right w:val="none" w:sz="0" w:space="0" w:color="auto"/>
      </w:divBdr>
    </w:div>
    <w:div w:id="1583875704">
      <w:bodyDiv w:val="1"/>
      <w:marLeft w:val="0"/>
      <w:marRight w:val="0"/>
      <w:marTop w:val="0"/>
      <w:marBottom w:val="0"/>
      <w:divBdr>
        <w:top w:val="none" w:sz="0" w:space="0" w:color="auto"/>
        <w:left w:val="none" w:sz="0" w:space="0" w:color="auto"/>
        <w:bottom w:val="none" w:sz="0" w:space="0" w:color="auto"/>
        <w:right w:val="none" w:sz="0" w:space="0" w:color="auto"/>
      </w:divBdr>
    </w:div>
    <w:div w:id="1587570894">
      <w:bodyDiv w:val="1"/>
      <w:marLeft w:val="0"/>
      <w:marRight w:val="0"/>
      <w:marTop w:val="0"/>
      <w:marBottom w:val="0"/>
      <w:divBdr>
        <w:top w:val="none" w:sz="0" w:space="0" w:color="auto"/>
        <w:left w:val="none" w:sz="0" w:space="0" w:color="auto"/>
        <w:bottom w:val="none" w:sz="0" w:space="0" w:color="auto"/>
        <w:right w:val="none" w:sz="0" w:space="0" w:color="auto"/>
      </w:divBdr>
    </w:div>
    <w:div w:id="1688672102">
      <w:bodyDiv w:val="1"/>
      <w:marLeft w:val="0"/>
      <w:marRight w:val="0"/>
      <w:marTop w:val="0"/>
      <w:marBottom w:val="0"/>
      <w:divBdr>
        <w:top w:val="none" w:sz="0" w:space="0" w:color="auto"/>
        <w:left w:val="none" w:sz="0" w:space="0" w:color="auto"/>
        <w:bottom w:val="none" w:sz="0" w:space="0" w:color="auto"/>
        <w:right w:val="none" w:sz="0" w:space="0" w:color="auto"/>
      </w:divBdr>
    </w:div>
    <w:div w:id="1708021853">
      <w:bodyDiv w:val="1"/>
      <w:marLeft w:val="0"/>
      <w:marRight w:val="0"/>
      <w:marTop w:val="0"/>
      <w:marBottom w:val="0"/>
      <w:divBdr>
        <w:top w:val="none" w:sz="0" w:space="0" w:color="auto"/>
        <w:left w:val="none" w:sz="0" w:space="0" w:color="auto"/>
        <w:bottom w:val="none" w:sz="0" w:space="0" w:color="auto"/>
        <w:right w:val="none" w:sz="0" w:space="0" w:color="auto"/>
      </w:divBdr>
    </w:div>
    <w:div w:id="1814521559">
      <w:bodyDiv w:val="1"/>
      <w:marLeft w:val="0"/>
      <w:marRight w:val="0"/>
      <w:marTop w:val="0"/>
      <w:marBottom w:val="0"/>
      <w:divBdr>
        <w:top w:val="none" w:sz="0" w:space="0" w:color="auto"/>
        <w:left w:val="none" w:sz="0" w:space="0" w:color="auto"/>
        <w:bottom w:val="none" w:sz="0" w:space="0" w:color="auto"/>
        <w:right w:val="none" w:sz="0" w:space="0" w:color="auto"/>
      </w:divBdr>
      <w:divsChild>
        <w:div w:id="1167331513">
          <w:marLeft w:val="0"/>
          <w:marRight w:val="0"/>
          <w:marTop w:val="0"/>
          <w:marBottom w:val="0"/>
          <w:divBdr>
            <w:top w:val="none" w:sz="0" w:space="0" w:color="auto"/>
            <w:left w:val="none" w:sz="0" w:space="0" w:color="auto"/>
            <w:bottom w:val="none" w:sz="0" w:space="0" w:color="auto"/>
            <w:right w:val="none" w:sz="0" w:space="0" w:color="auto"/>
          </w:divBdr>
          <w:divsChild>
            <w:div w:id="49630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879368">
      <w:bodyDiv w:val="1"/>
      <w:marLeft w:val="0"/>
      <w:marRight w:val="0"/>
      <w:marTop w:val="0"/>
      <w:marBottom w:val="0"/>
      <w:divBdr>
        <w:top w:val="none" w:sz="0" w:space="0" w:color="auto"/>
        <w:left w:val="none" w:sz="0" w:space="0" w:color="auto"/>
        <w:bottom w:val="none" w:sz="0" w:space="0" w:color="auto"/>
        <w:right w:val="none" w:sz="0" w:space="0" w:color="auto"/>
      </w:divBdr>
    </w:div>
    <w:div w:id="1910340085">
      <w:bodyDiv w:val="1"/>
      <w:marLeft w:val="0"/>
      <w:marRight w:val="0"/>
      <w:marTop w:val="0"/>
      <w:marBottom w:val="0"/>
      <w:divBdr>
        <w:top w:val="none" w:sz="0" w:space="0" w:color="auto"/>
        <w:left w:val="none" w:sz="0" w:space="0" w:color="auto"/>
        <w:bottom w:val="none" w:sz="0" w:space="0" w:color="auto"/>
        <w:right w:val="none" w:sz="0" w:space="0" w:color="auto"/>
      </w:divBdr>
    </w:div>
    <w:div w:id="1976788050">
      <w:bodyDiv w:val="1"/>
      <w:marLeft w:val="0"/>
      <w:marRight w:val="0"/>
      <w:marTop w:val="0"/>
      <w:marBottom w:val="0"/>
      <w:divBdr>
        <w:top w:val="none" w:sz="0" w:space="0" w:color="auto"/>
        <w:left w:val="none" w:sz="0" w:space="0" w:color="auto"/>
        <w:bottom w:val="none" w:sz="0" w:space="0" w:color="auto"/>
        <w:right w:val="none" w:sz="0" w:space="0" w:color="auto"/>
      </w:divBdr>
    </w:div>
    <w:div w:id="1978995346">
      <w:bodyDiv w:val="1"/>
      <w:marLeft w:val="0"/>
      <w:marRight w:val="0"/>
      <w:marTop w:val="0"/>
      <w:marBottom w:val="0"/>
      <w:divBdr>
        <w:top w:val="none" w:sz="0" w:space="0" w:color="auto"/>
        <w:left w:val="none" w:sz="0" w:space="0" w:color="auto"/>
        <w:bottom w:val="none" w:sz="0" w:space="0" w:color="auto"/>
        <w:right w:val="none" w:sz="0" w:space="0" w:color="auto"/>
      </w:divBdr>
    </w:div>
    <w:div w:id="1990937822">
      <w:bodyDiv w:val="1"/>
      <w:marLeft w:val="0"/>
      <w:marRight w:val="0"/>
      <w:marTop w:val="0"/>
      <w:marBottom w:val="0"/>
      <w:divBdr>
        <w:top w:val="none" w:sz="0" w:space="0" w:color="auto"/>
        <w:left w:val="none" w:sz="0" w:space="0" w:color="auto"/>
        <w:bottom w:val="none" w:sz="0" w:space="0" w:color="auto"/>
        <w:right w:val="none" w:sz="0" w:space="0" w:color="auto"/>
      </w:divBdr>
    </w:div>
    <w:div w:id="2062636414">
      <w:bodyDiv w:val="1"/>
      <w:marLeft w:val="0"/>
      <w:marRight w:val="0"/>
      <w:marTop w:val="0"/>
      <w:marBottom w:val="0"/>
      <w:divBdr>
        <w:top w:val="none" w:sz="0" w:space="0" w:color="auto"/>
        <w:left w:val="none" w:sz="0" w:space="0" w:color="auto"/>
        <w:bottom w:val="none" w:sz="0" w:space="0" w:color="auto"/>
        <w:right w:val="none" w:sz="0" w:space="0" w:color="auto"/>
      </w:divBdr>
    </w:div>
    <w:div w:id="2063484120">
      <w:bodyDiv w:val="1"/>
      <w:marLeft w:val="0"/>
      <w:marRight w:val="0"/>
      <w:marTop w:val="0"/>
      <w:marBottom w:val="0"/>
      <w:divBdr>
        <w:top w:val="none" w:sz="0" w:space="0" w:color="auto"/>
        <w:left w:val="none" w:sz="0" w:space="0" w:color="auto"/>
        <w:bottom w:val="none" w:sz="0" w:space="0" w:color="auto"/>
        <w:right w:val="none" w:sz="0" w:space="0" w:color="auto"/>
      </w:divBdr>
      <w:divsChild>
        <w:div w:id="760371455">
          <w:marLeft w:val="0"/>
          <w:marRight w:val="0"/>
          <w:marTop w:val="0"/>
          <w:marBottom w:val="0"/>
          <w:divBdr>
            <w:top w:val="single" w:sz="6" w:space="0" w:color="D8D8D8"/>
            <w:left w:val="single" w:sz="6" w:space="0" w:color="D8D8D8"/>
            <w:bottom w:val="single" w:sz="6" w:space="0" w:color="D8D8D8"/>
            <w:right w:val="single" w:sz="6" w:space="0" w:color="D8D8D8"/>
          </w:divBdr>
          <w:divsChild>
            <w:div w:id="867445821">
              <w:marLeft w:val="0"/>
              <w:marRight w:val="0"/>
              <w:marTop w:val="0"/>
              <w:marBottom w:val="0"/>
              <w:divBdr>
                <w:top w:val="none" w:sz="0" w:space="0" w:color="auto"/>
                <w:left w:val="none" w:sz="0" w:space="0" w:color="auto"/>
                <w:bottom w:val="none" w:sz="0" w:space="0" w:color="auto"/>
                <w:right w:val="none" w:sz="0" w:space="0" w:color="auto"/>
              </w:divBdr>
              <w:divsChild>
                <w:div w:id="160950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229809">
          <w:marLeft w:val="0"/>
          <w:marRight w:val="0"/>
          <w:marTop w:val="0"/>
          <w:marBottom w:val="0"/>
          <w:divBdr>
            <w:top w:val="none" w:sz="0" w:space="0" w:color="auto"/>
            <w:left w:val="single" w:sz="6" w:space="0" w:color="D8D8D8"/>
            <w:bottom w:val="single" w:sz="6" w:space="0" w:color="D8D8D8"/>
            <w:right w:val="single" w:sz="6" w:space="0" w:color="D8D8D8"/>
          </w:divBdr>
        </w:div>
      </w:divsChild>
    </w:div>
    <w:div w:id="210314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a.org.uk/advice-and-support/nhs-delivery-and-workforce/integration/the-health-and-care-act" TargetMode="External"/><Relationship Id="rId18" Type="http://schemas.openxmlformats.org/officeDocument/2006/relationships/hyperlink" Target="https://www.gov.uk/guidance/apply-for-affordable-housing-funding#about" TargetMode="External"/><Relationship Id="rId26" Type="http://schemas.openxmlformats.org/officeDocument/2006/relationships/hyperlink" Target="https://www.rcpch.ac.uk/resources/child-health-inequalities-position-statement"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v.uk/government/organisations/social-mobility-and-child-poverty-commission" TargetMode="External"/><Relationship Id="rId34" Type="http://schemas.openxmlformats.org/officeDocument/2006/relationships/hyperlink" Target="https://www.un.org/sustainabledevelopment/wp-content/uploads/2016/08/5_Why-It-Matters-2020.pdf" TargetMode="External"/><Relationship Id="rId7" Type="http://schemas.openxmlformats.org/officeDocument/2006/relationships/webSettings" Target="webSettings.xml"/><Relationship Id="rId12" Type="http://schemas.openxmlformats.org/officeDocument/2006/relationships/hyperlink" Target="https://www.independent.co.uk/topic/period-poverty" TargetMode="External"/><Relationship Id="rId17" Type="http://schemas.openxmlformats.org/officeDocument/2006/relationships/hyperlink" Target="https://researchbriefings.files.parliament.uk/documents/SN07096/SN07096.pdf" TargetMode="External"/><Relationship Id="rId25" Type="http://schemas.openxmlformats.org/officeDocument/2006/relationships/hyperlink" Target="https://www.theguardian.com/environment/2023/feb/21/britains-farmers-battered-by-brexit-fallout-and-rising-costs-says-union" TargetMode="External"/><Relationship Id="rId33" Type="http://schemas.openxmlformats.org/officeDocument/2006/relationships/hyperlink" Target="https://sdgs.un.org/goals/goal5" TargetMode="External"/><Relationship Id="rId38" Type="http://schemas.openxmlformats.org/officeDocument/2006/relationships/hyperlink" Target="https://www.ilo.org/secsoc/areas-of-work/policy-development-and-applied-research/social-protection-floor/lang--en/index.htm" TargetMode="External"/><Relationship Id="rId2" Type="http://schemas.openxmlformats.org/officeDocument/2006/relationships/customXml" Target="../customXml/item2.xml"/><Relationship Id="rId16" Type="http://schemas.openxmlformats.org/officeDocument/2006/relationships/hyperlink" Target="https://commonslibrary.parliament.uk/research-briefings/sn07096/" TargetMode="External"/><Relationship Id="rId20" Type="http://schemas.openxmlformats.org/officeDocument/2006/relationships/hyperlink" Target="https://www.gov.uk/government/news/millions-of-low-income-households-to-get-new-cost-of-living-payments-from-spring-2023" TargetMode="External"/><Relationship Id="rId29" Type="http://schemas.openxmlformats.org/officeDocument/2006/relationships/hyperlink" Target="https://assets.publishing.service.gov.uk/government/uploads/system/uploads/attachment_data/file/416323/Fact_sheet_-_FGM_-_Act.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doi/full/10.1111/jpr.12276" TargetMode="External"/><Relationship Id="rId24" Type="http://schemas.openxmlformats.org/officeDocument/2006/relationships/hyperlink" Target="https://digital.nhs.uk/data-and-information/publications/statistical/female-genital-mutilation/july-2022---september-2022" TargetMode="External"/><Relationship Id="rId32" Type="http://schemas.openxmlformats.org/officeDocument/2006/relationships/hyperlink" Target="https://sdgs.un.org/goals/goal4" TargetMode="External"/><Relationship Id="rId37" Type="http://schemas.openxmlformats.org/officeDocument/2006/relationships/hyperlink" Target="https://www.who.int/health-topics/sustainable-development#tab=tab_1"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qualitynow.org/resource/manifesto-to-end-fgm-in-the-uk-by-2030/" TargetMode="External"/><Relationship Id="rId23" Type="http://schemas.openxmlformats.org/officeDocument/2006/relationships/hyperlink" Target="https://www.gov.uk/government/publications/leaving-no-one-behind-our-promise/leaving-no-one-behind-our-promise" TargetMode="External"/><Relationship Id="rId28" Type="http://schemas.openxmlformats.org/officeDocument/2006/relationships/hyperlink" Target="https://sdgcompass.org/sdgs/sdg-4/" TargetMode="External"/><Relationship Id="rId36" Type="http://schemas.openxmlformats.org/officeDocument/2006/relationships/hyperlink" Target="https://www.undp.org/publications/what-does-it-mean-leave-no-one-behind" TargetMode="External"/><Relationship Id="rId10" Type="http://schemas.openxmlformats.org/officeDocument/2006/relationships/hyperlink" Target="https://onlinelibrary.wiley.com/doi/full/10.1111/jpr.12276" TargetMode="External"/><Relationship Id="rId19" Type="http://schemas.openxmlformats.org/officeDocument/2006/relationships/hyperlink" Target="https://www.gov.uk/government/news/legal-age-of-marriage-in-england-and-wales-rises-to-18" TargetMode="External"/><Relationship Id="rId31" Type="http://schemas.openxmlformats.org/officeDocument/2006/relationships/hyperlink" Target="https://www.bbc.co.uk/news/uk-5640343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525/collabra.115" TargetMode="External"/><Relationship Id="rId22" Type="http://schemas.openxmlformats.org/officeDocument/2006/relationships/hyperlink" Target="https://doi.org/10.1002/pa.1943" TargetMode="External"/><Relationship Id="rId27" Type="http://schemas.openxmlformats.org/officeDocument/2006/relationships/hyperlink" Target="https://doi.org/10.1177/1745691617699836" TargetMode="External"/><Relationship Id="rId30" Type="http://schemas.openxmlformats.org/officeDocument/2006/relationships/hyperlink" Target="https://www.un.org/development/desa/dspd/wp-content/uploads/sites/22/2018/07/Chapter-ISocial-protection-and-social-progress.pdf" TargetMode="External"/><Relationship Id="rId35" Type="http://schemas.openxmlformats.org/officeDocument/2006/relationships/hyperlink" Target="https://sdgs.un.org/topics/poverty-erad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5" ma:contentTypeDescription="Create a new document." ma:contentTypeScope="" ma:versionID="92e4629a0e2bed05b067f2203d0eafba">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710d108a39e40342f3666c5b98503b83"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BCD0B-EE42-4A12-8C6E-C094904E22D4}">
  <ds:schemaRefs>
    <ds:schemaRef ds:uri="http://schemas.microsoft.com/sharepoint/v3/contenttype/forms"/>
  </ds:schemaRefs>
</ds:datastoreItem>
</file>

<file path=customXml/itemProps2.xml><?xml version="1.0" encoding="utf-8"?>
<ds:datastoreItem xmlns:ds="http://schemas.openxmlformats.org/officeDocument/2006/customXml" ds:itemID="{504AAD49-4243-44F0-A5C2-18FA54606417}">
  <ds:schemaRefs>
    <ds:schemaRef ds:uri="http://purl.org/dc/elements/1.1/"/>
    <ds:schemaRef ds:uri="http://schemas.microsoft.com/office/2006/metadata/properties"/>
    <ds:schemaRef ds:uri="5e4866c9-5473-4b36-a248-8ce6a7a4bde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f9d1f62-2b66-4e13-be38-f795d411800a"/>
    <ds:schemaRef ds:uri="http://www.w3.org/XML/1998/namespace"/>
    <ds:schemaRef ds:uri="http://purl.org/dc/dcmitype/"/>
  </ds:schemaRefs>
</ds:datastoreItem>
</file>

<file path=customXml/itemProps3.xml><?xml version="1.0" encoding="utf-8"?>
<ds:datastoreItem xmlns:ds="http://schemas.openxmlformats.org/officeDocument/2006/customXml" ds:itemID="{584BF712-8CA3-417A-9671-BB5FB61FFA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6153</Words>
  <Characters>35078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Written Assignment-Report</vt:lpstr>
    </vt:vector>
  </TitlesOfParts>
  <Company>Lecturer-Jonathan Wyatt</Company>
  <LinksUpToDate>false</LinksUpToDate>
  <CharactersWithSpaces>41149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Assignment-Report</dc:title>
  <dc:subject>Health, Wellbeing, and Sustainable Development - BMHP6021</dc:subject>
  <dc:creator>Micheala Lee</dc:creator>
  <cp:keywords/>
  <dc:description/>
  <cp:lastModifiedBy>micheala lee</cp:lastModifiedBy>
  <cp:revision>2</cp:revision>
  <dcterms:created xsi:type="dcterms:W3CDTF">2023-03-24T13:44:00Z</dcterms:created>
  <dcterms:modified xsi:type="dcterms:W3CDTF">2023-03-24T13:44:00Z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